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OLE_LINK1"/>
    <w:bookmarkStart w:id="1" w:name="OLE_LINK2"/>
    <w:p w14:paraId="4B66E3E6" w14:textId="0B918D21" w:rsidR="00A05C80" w:rsidRDefault="00A05C80" w:rsidP="004C163D">
      <w:pPr>
        <w:jc w:val="center"/>
      </w:pPr>
      <w:r>
        <w:fldChar w:fldCharType="begin"/>
      </w:r>
      <w:r>
        <w:instrText xml:space="preserve"> INCLUDEPICTURE "/Users/marcusemery/Library/Group Containers/UBF8T346G9.ms/WebArchiveCopyPasteTempFiles/com.microsoft.Word/UWTSD-Logo.jpg" \* MERGEFORMATINET </w:instrText>
      </w:r>
      <w:r>
        <w:fldChar w:fldCharType="separate"/>
      </w:r>
      <w:r>
        <w:rPr>
          <w:noProof/>
        </w:rPr>
        <w:drawing>
          <wp:inline distT="0" distB="0" distL="0" distR="0" wp14:anchorId="706151E5" wp14:editId="484629E5">
            <wp:extent cx="4102100" cy="1641750"/>
            <wp:effectExtent l="0" t="0" r="0" b="0"/>
            <wp:docPr id="97460521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037" cy="1657734"/>
                    </a:xfrm>
                    <a:prstGeom prst="rect">
                      <a:avLst/>
                    </a:prstGeom>
                    <a:noFill/>
                    <a:ln>
                      <a:noFill/>
                    </a:ln>
                  </pic:spPr>
                </pic:pic>
              </a:graphicData>
            </a:graphic>
          </wp:inline>
        </w:drawing>
      </w:r>
      <w:r>
        <w:fldChar w:fldCharType="end"/>
      </w:r>
    </w:p>
    <w:p w14:paraId="0733220F" w14:textId="77777777" w:rsidR="00A05C80" w:rsidRDefault="00A05C80" w:rsidP="004C163D">
      <w:pPr>
        <w:jc w:val="center"/>
      </w:pPr>
    </w:p>
    <w:p w14:paraId="104F413E" w14:textId="77777777" w:rsidR="00586175" w:rsidRDefault="00586175" w:rsidP="004C163D">
      <w:pPr>
        <w:jc w:val="center"/>
        <w:rPr>
          <w:sz w:val="40"/>
          <w:szCs w:val="40"/>
        </w:rPr>
      </w:pPr>
    </w:p>
    <w:p w14:paraId="05AD43E9" w14:textId="77777777" w:rsidR="00586175" w:rsidRDefault="00586175" w:rsidP="004C163D">
      <w:pPr>
        <w:jc w:val="center"/>
        <w:rPr>
          <w:sz w:val="40"/>
          <w:szCs w:val="40"/>
        </w:rPr>
      </w:pPr>
    </w:p>
    <w:p w14:paraId="6347F045" w14:textId="4B869920" w:rsidR="00BE3A0A" w:rsidRPr="00586175" w:rsidRDefault="000C1469" w:rsidP="004C163D">
      <w:pPr>
        <w:jc w:val="center"/>
        <w:rPr>
          <w:sz w:val="40"/>
          <w:szCs w:val="40"/>
        </w:rPr>
      </w:pPr>
      <w:r w:rsidRPr="00586175">
        <w:rPr>
          <w:sz w:val="40"/>
          <w:szCs w:val="40"/>
        </w:rPr>
        <w:t>Curriculum Proposal</w:t>
      </w:r>
    </w:p>
    <w:p w14:paraId="5A09F2E5" w14:textId="77777777" w:rsidR="004C163D" w:rsidRDefault="004C163D" w:rsidP="004C163D">
      <w:pPr>
        <w:jc w:val="center"/>
      </w:pPr>
    </w:p>
    <w:p w14:paraId="39C237D1" w14:textId="77777777" w:rsidR="00586175" w:rsidRDefault="00586175" w:rsidP="004C163D">
      <w:pPr>
        <w:jc w:val="center"/>
      </w:pPr>
    </w:p>
    <w:p w14:paraId="4DDB1CEF" w14:textId="77777777" w:rsidR="00586175" w:rsidRDefault="00586175" w:rsidP="004C163D">
      <w:pPr>
        <w:jc w:val="center"/>
      </w:pPr>
    </w:p>
    <w:p w14:paraId="4ADCC28B" w14:textId="77777777" w:rsidR="00586175" w:rsidRDefault="00586175" w:rsidP="004C163D">
      <w:pPr>
        <w:jc w:val="center"/>
      </w:pPr>
    </w:p>
    <w:p w14:paraId="7750960F" w14:textId="77777777" w:rsidR="00586175" w:rsidRDefault="00586175" w:rsidP="004C163D">
      <w:pPr>
        <w:jc w:val="center"/>
      </w:pPr>
    </w:p>
    <w:p w14:paraId="528B6DB3" w14:textId="77777777" w:rsidR="00586175" w:rsidRDefault="00586175" w:rsidP="00586175">
      <w:pPr>
        <w:pStyle w:val="Heading1"/>
      </w:pPr>
      <w:bookmarkStart w:id="2" w:name="_Toc155023023"/>
      <w:r>
        <w:t>Overview</w:t>
      </w:r>
      <w:bookmarkEnd w:id="2"/>
    </w:p>
    <w:p w14:paraId="49FC5035" w14:textId="77777777" w:rsidR="00586175" w:rsidRDefault="00586175" w:rsidP="00586175"/>
    <w:p w14:paraId="6F9DD579" w14:textId="7F501B49" w:rsidR="00586175" w:rsidRDefault="00586175" w:rsidP="00586175">
      <w:r>
        <w:t xml:space="preserve">This short course on queer sexual health is a 12-week course based in a local college </w:t>
      </w:r>
      <w:r w:rsidR="00D93145">
        <w:t xml:space="preserve">targeted </w:t>
      </w:r>
      <w:r>
        <w:t xml:space="preserve">at people aged 16-20 who identify as queer. </w:t>
      </w:r>
      <w:r w:rsidR="00D93145">
        <w:t>Although, i</w:t>
      </w:r>
      <w:r>
        <w:t>t will be open to anybody to join interested in the topic or coming to terms with their sexuality</w:t>
      </w:r>
      <w:r w:rsidR="00D93145">
        <w:t xml:space="preserve"> /</w:t>
      </w:r>
      <w:r>
        <w:t xml:space="preserve"> sexual health.</w:t>
      </w:r>
    </w:p>
    <w:p w14:paraId="15136318" w14:textId="77777777" w:rsidR="00586175" w:rsidRDefault="00586175" w:rsidP="00586175"/>
    <w:p w14:paraId="23CD44FF" w14:textId="0BC16B3B" w:rsidR="00586175" w:rsidRPr="00097E6A" w:rsidRDefault="00586175" w:rsidP="00586175">
      <w:pPr>
        <w:rPr>
          <w:color w:val="000000" w:themeColor="text1"/>
        </w:rPr>
      </w:pPr>
      <w:r w:rsidRPr="00097E6A">
        <w:rPr>
          <w:color w:val="000000" w:themeColor="text1"/>
        </w:rPr>
        <w:t>It will be run in the evening 6pm till 8pm to allow people who are working to come. It will be run on Wednesdays as students may have Wednesday afternoon off</w:t>
      </w:r>
      <w:r w:rsidR="00D93145" w:rsidRPr="00097E6A">
        <w:rPr>
          <w:color w:val="000000" w:themeColor="text1"/>
        </w:rPr>
        <w:t>.</w:t>
      </w:r>
      <w:r w:rsidRPr="00097E6A">
        <w:rPr>
          <w:color w:val="000000" w:themeColor="text1"/>
        </w:rPr>
        <w:t xml:space="preserve"> </w:t>
      </w:r>
    </w:p>
    <w:p w14:paraId="51365BAB" w14:textId="77777777" w:rsidR="000C1469" w:rsidRDefault="000C1469"/>
    <w:p w14:paraId="6F822681" w14:textId="77777777" w:rsidR="00586175" w:rsidRDefault="00586175"/>
    <w:p w14:paraId="3441BE8E" w14:textId="77777777" w:rsidR="00586175" w:rsidRDefault="00586175"/>
    <w:p w14:paraId="571FD6DE" w14:textId="77777777" w:rsidR="00586175" w:rsidRDefault="00586175"/>
    <w:p w14:paraId="688D7F58" w14:textId="77777777" w:rsidR="00586175" w:rsidRDefault="00586175"/>
    <w:p w14:paraId="434D0827" w14:textId="77777777" w:rsidR="00586175" w:rsidRDefault="00586175"/>
    <w:p w14:paraId="65D7EE33" w14:textId="77777777" w:rsidR="00586175" w:rsidRDefault="00586175"/>
    <w:p w14:paraId="707200F4" w14:textId="77777777" w:rsidR="00586175" w:rsidRDefault="00586175"/>
    <w:p w14:paraId="74095BA1" w14:textId="77777777" w:rsidR="00586175" w:rsidRPr="00586175" w:rsidRDefault="00586175" w:rsidP="00586175">
      <w:pPr>
        <w:jc w:val="center"/>
        <w:rPr>
          <w:sz w:val="32"/>
          <w:szCs w:val="32"/>
        </w:rPr>
      </w:pPr>
      <w:r w:rsidRPr="00586175">
        <w:rPr>
          <w:sz w:val="32"/>
          <w:szCs w:val="32"/>
        </w:rPr>
        <w:t>Course title:</w:t>
      </w:r>
    </w:p>
    <w:p w14:paraId="260D1E02" w14:textId="77777777" w:rsidR="00586175" w:rsidRPr="00586175" w:rsidRDefault="00586175" w:rsidP="00586175">
      <w:pPr>
        <w:jc w:val="center"/>
        <w:rPr>
          <w:i/>
          <w:iCs/>
          <w:sz w:val="40"/>
          <w:szCs w:val="40"/>
        </w:rPr>
      </w:pPr>
      <w:r w:rsidRPr="00586175">
        <w:rPr>
          <w:i/>
          <w:iCs/>
          <w:sz w:val="40"/>
          <w:szCs w:val="40"/>
        </w:rPr>
        <w:t>Homosexuality and me</w:t>
      </w:r>
    </w:p>
    <w:p w14:paraId="05F7CDF7" w14:textId="77777777" w:rsidR="00586175" w:rsidRDefault="00586175"/>
    <w:p w14:paraId="3E3C9694" w14:textId="77777777" w:rsidR="00470267" w:rsidRDefault="00470267"/>
    <w:p w14:paraId="6E2125DB" w14:textId="77777777" w:rsidR="00586175" w:rsidRDefault="00586175"/>
    <w:p w14:paraId="501E27C3" w14:textId="77777777" w:rsidR="00586175" w:rsidRDefault="00586175"/>
    <w:sdt>
      <w:sdtPr>
        <w:rPr>
          <w:rFonts w:asciiTheme="minorHAnsi" w:eastAsiaTheme="minorHAnsi" w:hAnsiTheme="minorHAnsi" w:cstheme="minorBidi"/>
          <w:b w:val="0"/>
          <w:bCs w:val="0"/>
          <w:color w:val="auto"/>
          <w:kern w:val="2"/>
          <w:sz w:val="24"/>
          <w:szCs w:val="24"/>
          <w:lang w:val="en-GB"/>
          <w14:ligatures w14:val="standardContextual"/>
        </w:rPr>
        <w:id w:val="221567986"/>
        <w:docPartObj>
          <w:docPartGallery w:val="Table of Contents"/>
          <w:docPartUnique/>
        </w:docPartObj>
      </w:sdtPr>
      <w:sdtEndPr>
        <w:rPr>
          <w:noProof/>
        </w:rPr>
      </w:sdtEndPr>
      <w:sdtContent>
        <w:p w14:paraId="1878BC99" w14:textId="6B3B0CDF" w:rsidR="00A377D7" w:rsidRDefault="00A377D7">
          <w:pPr>
            <w:pStyle w:val="TOCHeading"/>
          </w:pPr>
          <w:r>
            <w:t>Table of Contents</w:t>
          </w:r>
        </w:p>
        <w:p w14:paraId="6166AB24" w14:textId="4C8E3BA7" w:rsidR="00786091" w:rsidRDefault="00A377D7">
          <w:pPr>
            <w:pStyle w:val="TOC1"/>
            <w:tabs>
              <w:tab w:val="right" w:leader="dot" w:pos="9010"/>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5023023" w:history="1">
            <w:r w:rsidR="00786091" w:rsidRPr="00B94891">
              <w:rPr>
                <w:rStyle w:val="Hyperlink"/>
                <w:noProof/>
              </w:rPr>
              <w:t>Overview</w:t>
            </w:r>
            <w:r w:rsidR="00786091">
              <w:rPr>
                <w:noProof/>
                <w:webHidden/>
              </w:rPr>
              <w:tab/>
            </w:r>
            <w:r w:rsidR="00786091">
              <w:rPr>
                <w:noProof/>
                <w:webHidden/>
              </w:rPr>
              <w:fldChar w:fldCharType="begin"/>
            </w:r>
            <w:r w:rsidR="00786091">
              <w:rPr>
                <w:noProof/>
                <w:webHidden/>
              </w:rPr>
              <w:instrText xml:space="preserve"> PAGEREF _Toc155023023 \h </w:instrText>
            </w:r>
            <w:r w:rsidR="00786091">
              <w:rPr>
                <w:noProof/>
                <w:webHidden/>
              </w:rPr>
            </w:r>
            <w:r w:rsidR="00786091">
              <w:rPr>
                <w:noProof/>
                <w:webHidden/>
              </w:rPr>
              <w:fldChar w:fldCharType="separate"/>
            </w:r>
            <w:r w:rsidR="00786091">
              <w:rPr>
                <w:noProof/>
                <w:webHidden/>
              </w:rPr>
              <w:t>1</w:t>
            </w:r>
            <w:r w:rsidR="00786091">
              <w:rPr>
                <w:noProof/>
                <w:webHidden/>
              </w:rPr>
              <w:fldChar w:fldCharType="end"/>
            </w:r>
          </w:hyperlink>
        </w:p>
        <w:p w14:paraId="3AC06483" w14:textId="7807A728" w:rsidR="00786091" w:rsidRDefault="00000000">
          <w:pPr>
            <w:pStyle w:val="TOC1"/>
            <w:tabs>
              <w:tab w:val="right" w:leader="dot" w:pos="9010"/>
            </w:tabs>
            <w:rPr>
              <w:rFonts w:eastAsiaTheme="minorEastAsia" w:cstheme="minorBidi"/>
              <w:b w:val="0"/>
              <w:bCs w:val="0"/>
              <w:noProof/>
              <w:sz w:val="24"/>
              <w:szCs w:val="24"/>
              <w:lang w:eastAsia="en-GB"/>
            </w:rPr>
          </w:pPr>
          <w:hyperlink w:anchor="_Toc155023024" w:history="1">
            <w:r w:rsidR="00786091" w:rsidRPr="00B94891">
              <w:rPr>
                <w:rStyle w:val="Hyperlink"/>
                <w:noProof/>
              </w:rPr>
              <w:t>Rationale</w:t>
            </w:r>
            <w:r w:rsidR="00786091">
              <w:rPr>
                <w:noProof/>
                <w:webHidden/>
              </w:rPr>
              <w:tab/>
            </w:r>
            <w:r w:rsidR="00786091">
              <w:rPr>
                <w:noProof/>
                <w:webHidden/>
              </w:rPr>
              <w:fldChar w:fldCharType="begin"/>
            </w:r>
            <w:r w:rsidR="00786091">
              <w:rPr>
                <w:noProof/>
                <w:webHidden/>
              </w:rPr>
              <w:instrText xml:space="preserve"> PAGEREF _Toc155023024 \h </w:instrText>
            </w:r>
            <w:r w:rsidR="00786091">
              <w:rPr>
                <w:noProof/>
                <w:webHidden/>
              </w:rPr>
            </w:r>
            <w:r w:rsidR="00786091">
              <w:rPr>
                <w:noProof/>
                <w:webHidden/>
              </w:rPr>
              <w:fldChar w:fldCharType="separate"/>
            </w:r>
            <w:r w:rsidR="00786091">
              <w:rPr>
                <w:noProof/>
                <w:webHidden/>
              </w:rPr>
              <w:t>3</w:t>
            </w:r>
            <w:r w:rsidR="00786091">
              <w:rPr>
                <w:noProof/>
                <w:webHidden/>
              </w:rPr>
              <w:fldChar w:fldCharType="end"/>
            </w:r>
          </w:hyperlink>
        </w:p>
        <w:p w14:paraId="01DCC6AB" w14:textId="71248845" w:rsidR="00786091" w:rsidRDefault="00000000">
          <w:pPr>
            <w:pStyle w:val="TOC1"/>
            <w:tabs>
              <w:tab w:val="right" w:leader="dot" w:pos="9010"/>
            </w:tabs>
            <w:rPr>
              <w:rFonts w:eastAsiaTheme="minorEastAsia" w:cstheme="minorBidi"/>
              <w:b w:val="0"/>
              <w:bCs w:val="0"/>
              <w:noProof/>
              <w:sz w:val="24"/>
              <w:szCs w:val="24"/>
              <w:lang w:eastAsia="en-GB"/>
            </w:rPr>
          </w:pPr>
          <w:hyperlink w:anchor="_Toc155023025" w:history="1">
            <w:r w:rsidR="00786091" w:rsidRPr="00B94891">
              <w:rPr>
                <w:rStyle w:val="Hyperlink"/>
                <w:noProof/>
              </w:rPr>
              <w:t>Curriculum Aims and Objectives</w:t>
            </w:r>
            <w:r w:rsidR="00786091">
              <w:rPr>
                <w:noProof/>
                <w:webHidden/>
              </w:rPr>
              <w:tab/>
            </w:r>
            <w:r w:rsidR="00786091">
              <w:rPr>
                <w:noProof/>
                <w:webHidden/>
              </w:rPr>
              <w:fldChar w:fldCharType="begin"/>
            </w:r>
            <w:r w:rsidR="00786091">
              <w:rPr>
                <w:noProof/>
                <w:webHidden/>
              </w:rPr>
              <w:instrText xml:space="preserve"> PAGEREF _Toc155023025 \h </w:instrText>
            </w:r>
            <w:r w:rsidR="00786091">
              <w:rPr>
                <w:noProof/>
                <w:webHidden/>
              </w:rPr>
            </w:r>
            <w:r w:rsidR="00786091">
              <w:rPr>
                <w:noProof/>
                <w:webHidden/>
              </w:rPr>
              <w:fldChar w:fldCharType="separate"/>
            </w:r>
            <w:r w:rsidR="00786091">
              <w:rPr>
                <w:noProof/>
                <w:webHidden/>
              </w:rPr>
              <w:t>4</w:t>
            </w:r>
            <w:r w:rsidR="00786091">
              <w:rPr>
                <w:noProof/>
                <w:webHidden/>
              </w:rPr>
              <w:fldChar w:fldCharType="end"/>
            </w:r>
          </w:hyperlink>
        </w:p>
        <w:p w14:paraId="0DBE2FC4" w14:textId="2448C523" w:rsidR="00786091" w:rsidRDefault="00000000">
          <w:pPr>
            <w:pStyle w:val="TOC2"/>
            <w:tabs>
              <w:tab w:val="right" w:leader="dot" w:pos="9010"/>
            </w:tabs>
            <w:rPr>
              <w:rFonts w:eastAsiaTheme="minorEastAsia" w:cstheme="minorBidi"/>
              <w:i w:val="0"/>
              <w:iCs w:val="0"/>
              <w:noProof/>
              <w:sz w:val="24"/>
              <w:szCs w:val="24"/>
              <w:lang w:eastAsia="en-GB"/>
            </w:rPr>
          </w:pPr>
          <w:hyperlink w:anchor="_Toc155023026" w:history="1">
            <w:r w:rsidR="00786091" w:rsidRPr="00B94891">
              <w:rPr>
                <w:rStyle w:val="Hyperlink"/>
                <w:noProof/>
              </w:rPr>
              <w:t>Aims:</w:t>
            </w:r>
            <w:r w:rsidR="00786091">
              <w:rPr>
                <w:noProof/>
                <w:webHidden/>
              </w:rPr>
              <w:tab/>
            </w:r>
            <w:r w:rsidR="00786091">
              <w:rPr>
                <w:noProof/>
                <w:webHidden/>
              </w:rPr>
              <w:fldChar w:fldCharType="begin"/>
            </w:r>
            <w:r w:rsidR="00786091">
              <w:rPr>
                <w:noProof/>
                <w:webHidden/>
              </w:rPr>
              <w:instrText xml:space="preserve"> PAGEREF _Toc155023026 \h </w:instrText>
            </w:r>
            <w:r w:rsidR="00786091">
              <w:rPr>
                <w:noProof/>
                <w:webHidden/>
              </w:rPr>
            </w:r>
            <w:r w:rsidR="00786091">
              <w:rPr>
                <w:noProof/>
                <w:webHidden/>
              </w:rPr>
              <w:fldChar w:fldCharType="separate"/>
            </w:r>
            <w:r w:rsidR="00786091">
              <w:rPr>
                <w:noProof/>
                <w:webHidden/>
              </w:rPr>
              <w:t>4</w:t>
            </w:r>
            <w:r w:rsidR="00786091">
              <w:rPr>
                <w:noProof/>
                <w:webHidden/>
              </w:rPr>
              <w:fldChar w:fldCharType="end"/>
            </w:r>
          </w:hyperlink>
        </w:p>
        <w:p w14:paraId="543B3B09" w14:textId="11B8916B" w:rsidR="00786091" w:rsidRDefault="00000000">
          <w:pPr>
            <w:pStyle w:val="TOC2"/>
            <w:tabs>
              <w:tab w:val="right" w:leader="dot" w:pos="9010"/>
            </w:tabs>
            <w:rPr>
              <w:rFonts w:eastAsiaTheme="minorEastAsia" w:cstheme="minorBidi"/>
              <w:i w:val="0"/>
              <w:iCs w:val="0"/>
              <w:noProof/>
              <w:sz w:val="24"/>
              <w:szCs w:val="24"/>
              <w:lang w:eastAsia="en-GB"/>
            </w:rPr>
          </w:pPr>
          <w:hyperlink w:anchor="_Toc155023027" w:history="1">
            <w:r w:rsidR="00786091" w:rsidRPr="00B94891">
              <w:rPr>
                <w:rStyle w:val="Hyperlink"/>
                <w:noProof/>
              </w:rPr>
              <w:t>Objectives:</w:t>
            </w:r>
            <w:r w:rsidR="00786091">
              <w:rPr>
                <w:noProof/>
                <w:webHidden/>
              </w:rPr>
              <w:tab/>
            </w:r>
            <w:r w:rsidR="00786091">
              <w:rPr>
                <w:noProof/>
                <w:webHidden/>
              </w:rPr>
              <w:fldChar w:fldCharType="begin"/>
            </w:r>
            <w:r w:rsidR="00786091">
              <w:rPr>
                <w:noProof/>
                <w:webHidden/>
              </w:rPr>
              <w:instrText xml:space="preserve"> PAGEREF _Toc155023027 \h </w:instrText>
            </w:r>
            <w:r w:rsidR="00786091">
              <w:rPr>
                <w:noProof/>
                <w:webHidden/>
              </w:rPr>
            </w:r>
            <w:r w:rsidR="00786091">
              <w:rPr>
                <w:noProof/>
                <w:webHidden/>
              </w:rPr>
              <w:fldChar w:fldCharType="separate"/>
            </w:r>
            <w:r w:rsidR="00786091">
              <w:rPr>
                <w:noProof/>
                <w:webHidden/>
              </w:rPr>
              <w:t>4</w:t>
            </w:r>
            <w:r w:rsidR="00786091">
              <w:rPr>
                <w:noProof/>
                <w:webHidden/>
              </w:rPr>
              <w:fldChar w:fldCharType="end"/>
            </w:r>
          </w:hyperlink>
        </w:p>
        <w:p w14:paraId="7F54A806" w14:textId="0ED1421A" w:rsidR="00786091" w:rsidRDefault="00000000">
          <w:pPr>
            <w:pStyle w:val="TOC1"/>
            <w:tabs>
              <w:tab w:val="right" w:leader="dot" w:pos="9010"/>
            </w:tabs>
            <w:rPr>
              <w:rFonts w:eastAsiaTheme="minorEastAsia" w:cstheme="minorBidi"/>
              <w:b w:val="0"/>
              <w:bCs w:val="0"/>
              <w:noProof/>
              <w:sz w:val="24"/>
              <w:szCs w:val="24"/>
              <w:lang w:eastAsia="en-GB"/>
            </w:rPr>
          </w:pPr>
          <w:hyperlink w:anchor="_Toc155023028" w:history="1">
            <w:r w:rsidR="00786091" w:rsidRPr="00B94891">
              <w:rPr>
                <w:rStyle w:val="Hyperlink"/>
                <w:noProof/>
              </w:rPr>
              <w:t>Benchmarking standards</w:t>
            </w:r>
            <w:r w:rsidR="00786091">
              <w:rPr>
                <w:noProof/>
                <w:webHidden/>
              </w:rPr>
              <w:tab/>
            </w:r>
            <w:r w:rsidR="00786091">
              <w:rPr>
                <w:noProof/>
                <w:webHidden/>
              </w:rPr>
              <w:fldChar w:fldCharType="begin"/>
            </w:r>
            <w:r w:rsidR="00786091">
              <w:rPr>
                <w:noProof/>
                <w:webHidden/>
              </w:rPr>
              <w:instrText xml:space="preserve"> PAGEREF _Toc155023028 \h </w:instrText>
            </w:r>
            <w:r w:rsidR="00786091">
              <w:rPr>
                <w:noProof/>
                <w:webHidden/>
              </w:rPr>
            </w:r>
            <w:r w:rsidR="00786091">
              <w:rPr>
                <w:noProof/>
                <w:webHidden/>
              </w:rPr>
              <w:fldChar w:fldCharType="separate"/>
            </w:r>
            <w:r w:rsidR="00786091">
              <w:rPr>
                <w:noProof/>
                <w:webHidden/>
              </w:rPr>
              <w:t>5</w:t>
            </w:r>
            <w:r w:rsidR="00786091">
              <w:rPr>
                <w:noProof/>
                <w:webHidden/>
              </w:rPr>
              <w:fldChar w:fldCharType="end"/>
            </w:r>
          </w:hyperlink>
        </w:p>
        <w:p w14:paraId="6DBEF3A0" w14:textId="7D062549" w:rsidR="00786091" w:rsidRDefault="00000000">
          <w:pPr>
            <w:pStyle w:val="TOC2"/>
            <w:tabs>
              <w:tab w:val="right" w:leader="dot" w:pos="9010"/>
            </w:tabs>
            <w:rPr>
              <w:rFonts w:eastAsiaTheme="minorEastAsia" w:cstheme="minorBidi"/>
              <w:i w:val="0"/>
              <w:iCs w:val="0"/>
              <w:noProof/>
              <w:sz w:val="24"/>
              <w:szCs w:val="24"/>
              <w:lang w:eastAsia="en-GB"/>
            </w:rPr>
          </w:pPr>
          <w:hyperlink w:anchor="_Toc155023029" w:history="1">
            <w:r w:rsidR="00786091" w:rsidRPr="00B94891">
              <w:rPr>
                <w:rStyle w:val="Hyperlink"/>
                <w:noProof/>
              </w:rPr>
              <w:t>Professional S</w:t>
            </w:r>
            <w:r w:rsidR="00786091" w:rsidRPr="00B94891">
              <w:rPr>
                <w:rStyle w:val="Hyperlink"/>
                <w:noProof/>
              </w:rPr>
              <w:t>t</w:t>
            </w:r>
            <w:r w:rsidR="00786091" w:rsidRPr="00B94891">
              <w:rPr>
                <w:rStyle w:val="Hyperlink"/>
                <w:noProof/>
              </w:rPr>
              <w:t>andards</w:t>
            </w:r>
            <w:r w:rsidR="00786091">
              <w:rPr>
                <w:noProof/>
                <w:webHidden/>
              </w:rPr>
              <w:tab/>
            </w:r>
            <w:r w:rsidR="00786091">
              <w:rPr>
                <w:noProof/>
                <w:webHidden/>
              </w:rPr>
              <w:fldChar w:fldCharType="begin"/>
            </w:r>
            <w:r w:rsidR="00786091">
              <w:rPr>
                <w:noProof/>
                <w:webHidden/>
              </w:rPr>
              <w:instrText xml:space="preserve"> PAGEREF _Toc155023029 \h </w:instrText>
            </w:r>
            <w:r w:rsidR="00786091">
              <w:rPr>
                <w:noProof/>
                <w:webHidden/>
              </w:rPr>
            </w:r>
            <w:r w:rsidR="00786091">
              <w:rPr>
                <w:noProof/>
                <w:webHidden/>
              </w:rPr>
              <w:fldChar w:fldCharType="separate"/>
            </w:r>
            <w:r w:rsidR="00786091">
              <w:rPr>
                <w:noProof/>
                <w:webHidden/>
              </w:rPr>
              <w:t>5</w:t>
            </w:r>
            <w:r w:rsidR="00786091">
              <w:rPr>
                <w:noProof/>
                <w:webHidden/>
              </w:rPr>
              <w:fldChar w:fldCharType="end"/>
            </w:r>
          </w:hyperlink>
        </w:p>
        <w:p w14:paraId="51952E4B" w14:textId="3ECD1491" w:rsidR="00786091" w:rsidRDefault="00000000">
          <w:pPr>
            <w:pStyle w:val="TOC2"/>
            <w:tabs>
              <w:tab w:val="right" w:leader="dot" w:pos="9010"/>
            </w:tabs>
            <w:rPr>
              <w:rFonts w:eastAsiaTheme="minorEastAsia" w:cstheme="minorBidi"/>
              <w:i w:val="0"/>
              <w:iCs w:val="0"/>
              <w:noProof/>
              <w:sz w:val="24"/>
              <w:szCs w:val="24"/>
              <w:lang w:eastAsia="en-GB"/>
            </w:rPr>
          </w:pPr>
          <w:hyperlink w:anchor="_Toc155023030" w:history="1">
            <w:r w:rsidR="00786091" w:rsidRPr="00B94891">
              <w:rPr>
                <w:rStyle w:val="Hyperlink"/>
                <w:noProof/>
              </w:rPr>
              <w:t>Legal</w:t>
            </w:r>
            <w:r w:rsidR="00786091">
              <w:rPr>
                <w:noProof/>
                <w:webHidden/>
              </w:rPr>
              <w:tab/>
            </w:r>
            <w:r w:rsidR="00786091">
              <w:rPr>
                <w:noProof/>
                <w:webHidden/>
              </w:rPr>
              <w:fldChar w:fldCharType="begin"/>
            </w:r>
            <w:r w:rsidR="00786091">
              <w:rPr>
                <w:noProof/>
                <w:webHidden/>
              </w:rPr>
              <w:instrText xml:space="preserve"> PAGEREF _Toc155023030 \h </w:instrText>
            </w:r>
            <w:r w:rsidR="00786091">
              <w:rPr>
                <w:noProof/>
                <w:webHidden/>
              </w:rPr>
            </w:r>
            <w:r w:rsidR="00786091">
              <w:rPr>
                <w:noProof/>
                <w:webHidden/>
              </w:rPr>
              <w:fldChar w:fldCharType="separate"/>
            </w:r>
            <w:r w:rsidR="00786091">
              <w:rPr>
                <w:noProof/>
                <w:webHidden/>
              </w:rPr>
              <w:t>5</w:t>
            </w:r>
            <w:r w:rsidR="00786091">
              <w:rPr>
                <w:noProof/>
                <w:webHidden/>
              </w:rPr>
              <w:fldChar w:fldCharType="end"/>
            </w:r>
          </w:hyperlink>
        </w:p>
        <w:p w14:paraId="631DE61C" w14:textId="3B27E5CE" w:rsidR="00786091" w:rsidRDefault="00000000">
          <w:pPr>
            <w:pStyle w:val="TOC1"/>
            <w:tabs>
              <w:tab w:val="right" w:leader="dot" w:pos="9010"/>
            </w:tabs>
            <w:rPr>
              <w:rFonts w:eastAsiaTheme="minorEastAsia" w:cstheme="minorBidi"/>
              <w:b w:val="0"/>
              <w:bCs w:val="0"/>
              <w:noProof/>
              <w:sz w:val="24"/>
              <w:szCs w:val="24"/>
              <w:lang w:eastAsia="en-GB"/>
            </w:rPr>
          </w:pPr>
          <w:hyperlink w:anchor="_Toc155023031" w:history="1">
            <w:r w:rsidR="00786091" w:rsidRPr="00B94891">
              <w:rPr>
                <w:rStyle w:val="Hyperlink"/>
                <w:noProof/>
              </w:rPr>
              <w:t>Timetable of Teaching</w:t>
            </w:r>
            <w:r w:rsidR="00786091">
              <w:rPr>
                <w:noProof/>
                <w:webHidden/>
              </w:rPr>
              <w:tab/>
            </w:r>
            <w:r w:rsidR="00786091">
              <w:rPr>
                <w:noProof/>
                <w:webHidden/>
              </w:rPr>
              <w:fldChar w:fldCharType="begin"/>
            </w:r>
            <w:r w:rsidR="00786091">
              <w:rPr>
                <w:noProof/>
                <w:webHidden/>
              </w:rPr>
              <w:instrText xml:space="preserve"> PAGEREF _Toc155023031 \h </w:instrText>
            </w:r>
            <w:r w:rsidR="00786091">
              <w:rPr>
                <w:noProof/>
                <w:webHidden/>
              </w:rPr>
            </w:r>
            <w:r w:rsidR="00786091">
              <w:rPr>
                <w:noProof/>
                <w:webHidden/>
              </w:rPr>
              <w:fldChar w:fldCharType="separate"/>
            </w:r>
            <w:r w:rsidR="00786091">
              <w:rPr>
                <w:noProof/>
                <w:webHidden/>
              </w:rPr>
              <w:t>6</w:t>
            </w:r>
            <w:r w:rsidR="00786091">
              <w:rPr>
                <w:noProof/>
                <w:webHidden/>
              </w:rPr>
              <w:fldChar w:fldCharType="end"/>
            </w:r>
          </w:hyperlink>
        </w:p>
        <w:p w14:paraId="0D11AB79" w14:textId="4059AC23" w:rsidR="00786091" w:rsidRDefault="00000000">
          <w:pPr>
            <w:pStyle w:val="TOC2"/>
            <w:tabs>
              <w:tab w:val="right" w:leader="dot" w:pos="9010"/>
            </w:tabs>
            <w:rPr>
              <w:rFonts w:eastAsiaTheme="minorEastAsia" w:cstheme="minorBidi"/>
              <w:i w:val="0"/>
              <w:iCs w:val="0"/>
              <w:noProof/>
              <w:sz w:val="24"/>
              <w:szCs w:val="24"/>
              <w:lang w:eastAsia="en-GB"/>
            </w:rPr>
          </w:pPr>
          <w:hyperlink w:anchor="_Toc155023032" w:history="1">
            <w:r w:rsidR="00786091" w:rsidRPr="00B94891">
              <w:rPr>
                <w:rStyle w:val="Hyperlink"/>
                <w:noProof/>
              </w:rPr>
              <w:t>Topics</w:t>
            </w:r>
            <w:r w:rsidR="00786091">
              <w:rPr>
                <w:noProof/>
                <w:webHidden/>
              </w:rPr>
              <w:tab/>
            </w:r>
            <w:r w:rsidR="00786091">
              <w:rPr>
                <w:noProof/>
                <w:webHidden/>
              </w:rPr>
              <w:fldChar w:fldCharType="begin"/>
            </w:r>
            <w:r w:rsidR="00786091">
              <w:rPr>
                <w:noProof/>
                <w:webHidden/>
              </w:rPr>
              <w:instrText xml:space="preserve"> PAGEREF _Toc155023032 \h </w:instrText>
            </w:r>
            <w:r w:rsidR="00786091">
              <w:rPr>
                <w:noProof/>
                <w:webHidden/>
              </w:rPr>
            </w:r>
            <w:r w:rsidR="00786091">
              <w:rPr>
                <w:noProof/>
                <w:webHidden/>
              </w:rPr>
              <w:fldChar w:fldCharType="separate"/>
            </w:r>
            <w:r w:rsidR="00786091">
              <w:rPr>
                <w:noProof/>
                <w:webHidden/>
              </w:rPr>
              <w:t>6</w:t>
            </w:r>
            <w:r w:rsidR="00786091">
              <w:rPr>
                <w:noProof/>
                <w:webHidden/>
              </w:rPr>
              <w:fldChar w:fldCharType="end"/>
            </w:r>
          </w:hyperlink>
        </w:p>
        <w:p w14:paraId="79EBF8A0" w14:textId="4EB51C80" w:rsidR="00786091" w:rsidRDefault="00000000">
          <w:pPr>
            <w:pStyle w:val="TOC2"/>
            <w:tabs>
              <w:tab w:val="right" w:leader="dot" w:pos="9010"/>
            </w:tabs>
            <w:rPr>
              <w:rFonts w:eastAsiaTheme="minorEastAsia" w:cstheme="minorBidi"/>
              <w:i w:val="0"/>
              <w:iCs w:val="0"/>
              <w:noProof/>
              <w:sz w:val="24"/>
              <w:szCs w:val="24"/>
              <w:lang w:eastAsia="en-GB"/>
            </w:rPr>
          </w:pPr>
          <w:hyperlink w:anchor="_Toc155023033" w:history="1">
            <w:r w:rsidR="00786091" w:rsidRPr="00B94891">
              <w:rPr>
                <w:rStyle w:val="Hyperlink"/>
                <w:noProof/>
              </w:rPr>
              <w:t>Weekly Structure</w:t>
            </w:r>
            <w:r w:rsidR="00786091">
              <w:rPr>
                <w:noProof/>
                <w:webHidden/>
              </w:rPr>
              <w:tab/>
            </w:r>
            <w:r w:rsidR="00786091">
              <w:rPr>
                <w:noProof/>
                <w:webHidden/>
              </w:rPr>
              <w:fldChar w:fldCharType="begin"/>
            </w:r>
            <w:r w:rsidR="00786091">
              <w:rPr>
                <w:noProof/>
                <w:webHidden/>
              </w:rPr>
              <w:instrText xml:space="preserve"> PAGEREF _Toc155023033 \h </w:instrText>
            </w:r>
            <w:r w:rsidR="00786091">
              <w:rPr>
                <w:noProof/>
                <w:webHidden/>
              </w:rPr>
            </w:r>
            <w:r w:rsidR="00786091">
              <w:rPr>
                <w:noProof/>
                <w:webHidden/>
              </w:rPr>
              <w:fldChar w:fldCharType="separate"/>
            </w:r>
            <w:r w:rsidR="00786091">
              <w:rPr>
                <w:noProof/>
                <w:webHidden/>
              </w:rPr>
              <w:t>8</w:t>
            </w:r>
            <w:r w:rsidR="00786091">
              <w:rPr>
                <w:noProof/>
                <w:webHidden/>
              </w:rPr>
              <w:fldChar w:fldCharType="end"/>
            </w:r>
          </w:hyperlink>
        </w:p>
        <w:p w14:paraId="6CAE10C0" w14:textId="11D3C1DB" w:rsidR="00786091" w:rsidRDefault="00000000">
          <w:pPr>
            <w:pStyle w:val="TOC3"/>
            <w:tabs>
              <w:tab w:val="right" w:leader="dot" w:pos="9010"/>
            </w:tabs>
            <w:rPr>
              <w:rFonts w:eastAsiaTheme="minorEastAsia" w:cstheme="minorBidi"/>
              <w:noProof/>
              <w:sz w:val="24"/>
              <w:szCs w:val="24"/>
              <w:lang w:eastAsia="en-GB"/>
            </w:rPr>
          </w:pPr>
          <w:hyperlink w:anchor="_Toc155023034" w:history="1">
            <w:r w:rsidR="00786091" w:rsidRPr="00B94891">
              <w:rPr>
                <w:rStyle w:val="Hyperlink"/>
                <w:noProof/>
              </w:rPr>
              <w:t>Week 1:</w:t>
            </w:r>
            <w:r w:rsidR="00786091">
              <w:rPr>
                <w:noProof/>
                <w:webHidden/>
              </w:rPr>
              <w:tab/>
            </w:r>
            <w:r w:rsidR="00786091">
              <w:rPr>
                <w:noProof/>
                <w:webHidden/>
              </w:rPr>
              <w:fldChar w:fldCharType="begin"/>
            </w:r>
            <w:r w:rsidR="00786091">
              <w:rPr>
                <w:noProof/>
                <w:webHidden/>
              </w:rPr>
              <w:instrText xml:space="preserve"> PAGEREF _Toc155023034 \h </w:instrText>
            </w:r>
            <w:r w:rsidR="00786091">
              <w:rPr>
                <w:noProof/>
                <w:webHidden/>
              </w:rPr>
            </w:r>
            <w:r w:rsidR="00786091">
              <w:rPr>
                <w:noProof/>
                <w:webHidden/>
              </w:rPr>
              <w:fldChar w:fldCharType="separate"/>
            </w:r>
            <w:r w:rsidR="00786091">
              <w:rPr>
                <w:noProof/>
                <w:webHidden/>
              </w:rPr>
              <w:t>8</w:t>
            </w:r>
            <w:r w:rsidR="00786091">
              <w:rPr>
                <w:noProof/>
                <w:webHidden/>
              </w:rPr>
              <w:fldChar w:fldCharType="end"/>
            </w:r>
          </w:hyperlink>
        </w:p>
        <w:p w14:paraId="6CC5950D" w14:textId="72235E2B" w:rsidR="00786091" w:rsidRDefault="00000000">
          <w:pPr>
            <w:pStyle w:val="TOC3"/>
            <w:tabs>
              <w:tab w:val="right" w:leader="dot" w:pos="9010"/>
            </w:tabs>
            <w:rPr>
              <w:rFonts w:eastAsiaTheme="minorEastAsia" w:cstheme="minorBidi"/>
              <w:noProof/>
              <w:sz w:val="24"/>
              <w:szCs w:val="24"/>
              <w:lang w:eastAsia="en-GB"/>
            </w:rPr>
          </w:pPr>
          <w:hyperlink w:anchor="_Toc155023035" w:history="1">
            <w:r w:rsidR="00786091" w:rsidRPr="00B94891">
              <w:rPr>
                <w:rStyle w:val="Hyperlink"/>
                <w:noProof/>
              </w:rPr>
              <w:t>Week 2:</w:t>
            </w:r>
            <w:r w:rsidR="00786091">
              <w:rPr>
                <w:noProof/>
                <w:webHidden/>
              </w:rPr>
              <w:tab/>
            </w:r>
            <w:r w:rsidR="00786091">
              <w:rPr>
                <w:noProof/>
                <w:webHidden/>
              </w:rPr>
              <w:fldChar w:fldCharType="begin"/>
            </w:r>
            <w:r w:rsidR="00786091">
              <w:rPr>
                <w:noProof/>
                <w:webHidden/>
              </w:rPr>
              <w:instrText xml:space="preserve"> PAGEREF _Toc155023035 \h </w:instrText>
            </w:r>
            <w:r w:rsidR="00786091">
              <w:rPr>
                <w:noProof/>
                <w:webHidden/>
              </w:rPr>
            </w:r>
            <w:r w:rsidR="00786091">
              <w:rPr>
                <w:noProof/>
                <w:webHidden/>
              </w:rPr>
              <w:fldChar w:fldCharType="separate"/>
            </w:r>
            <w:r w:rsidR="00786091">
              <w:rPr>
                <w:noProof/>
                <w:webHidden/>
              </w:rPr>
              <w:t>9</w:t>
            </w:r>
            <w:r w:rsidR="00786091">
              <w:rPr>
                <w:noProof/>
                <w:webHidden/>
              </w:rPr>
              <w:fldChar w:fldCharType="end"/>
            </w:r>
          </w:hyperlink>
        </w:p>
        <w:p w14:paraId="72F404F0" w14:textId="007BD388" w:rsidR="00786091" w:rsidRDefault="00000000">
          <w:pPr>
            <w:pStyle w:val="TOC3"/>
            <w:tabs>
              <w:tab w:val="right" w:leader="dot" w:pos="9010"/>
            </w:tabs>
            <w:rPr>
              <w:rFonts w:eastAsiaTheme="minorEastAsia" w:cstheme="minorBidi"/>
              <w:noProof/>
              <w:sz w:val="24"/>
              <w:szCs w:val="24"/>
              <w:lang w:eastAsia="en-GB"/>
            </w:rPr>
          </w:pPr>
          <w:hyperlink w:anchor="_Toc155023036" w:history="1">
            <w:r w:rsidR="00786091" w:rsidRPr="00B94891">
              <w:rPr>
                <w:rStyle w:val="Hyperlink"/>
                <w:noProof/>
              </w:rPr>
              <w:t>Week 3:</w:t>
            </w:r>
            <w:r w:rsidR="00786091">
              <w:rPr>
                <w:noProof/>
                <w:webHidden/>
              </w:rPr>
              <w:tab/>
            </w:r>
            <w:r w:rsidR="00786091">
              <w:rPr>
                <w:noProof/>
                <w:webHidden/>
              </w:rPr>
              <w:fldChar w:fldCharType="begin"/>
            </w:r>
            <w:r w:rsidR="00786091">
              <w:rPr>
                <w:noProof/>
                <w:webHidden/>
              </w:rPr>
              <w:instrText xml:space="preserve"> PAGEREF _Toc155023036 \h </w:instrText>
            </w:r>
            <w:r w:rsidR="00786091">
              <w:rPr>
                <w:noProof/>
                <w:webHidden/>
              </w:rPr>
            </w:r>
            <w:r w:rsidR="00786091">
              <w:rPr>
                <w:noProof/>
                <w:webHidden/>
              </w:rPr>
              <w:fldChar w:fldCharType="separate"/>
            </w:r>
            <w:r w:rsidR="00786091">
              <w:rPr>
                <w:noProof/>
                <w:webHidden/>
              </w:rPr>
              <w:t>10</w:t>
            </w:r>
            <w:r w:rsidR="00786091">
              <w:rPr>
                <w:noProof/>
                <w:webHidden/>
              </w:rPr>
              <w:fldChar w:fldCharType="end"/>
            </w:r>
          </w:hyperlink>
        </w:p>
        <w:p w14:paraId="166E56B6" w14:textId="41C1896B" w:rsidR="00786091" w:rsidRDefault="00000000">
          <w:pPr>
            <w:pStyle w:val="TOC3"/>
            <w:tabs>
              <w:tab w:val="right" w:leader="dot" w:pos="9010"/>
            </w:tabs>
            <w:rPr>
              <w:rFonts w:eastAsiaTheme="minorEastAsia" w:cstheme="minorBidi"/>
              <w:noProof/>
              <w:sz w:val="24"/>
              <w:szCs w:val="24"/>
              <w:lang w:eastAsia="en-GB"/>
            </w:rPr>
          </w:pPr>
          <w:hyperlink w:anchor="_Toc155023037" w:history="1">
            <w:r w:rsidR="00786091" w:rsidRPr="00B94891">
              <w:rPr>
                <w:rStyle w:val="Hyperlink"/>
                <w:noProof/>
              </w:rPr>
              <w:t>Weeks 4/5/6:</w:t>
            </w:r>
            <w:r w:rsidR="00786091">
              <w:rPr>
                <w:noProof/>
                <w:webHidden/>
              </w:rPr>
              <w:tab/>
            </w:r>
            <w:r w:rsidR="00786091">
              <w:rPr>
                <w:noProof/>
                <w:webHidden/>
              </w:rPr>
              <w:fldChar w:fldCharType="begin"/>
            </w:r>
            <w:r w:rsidR="00786091">
              <w:rPr>
                <w:noProof/>
                <w:webHidden/>
              </w:rPr>
              <w:instrText xml:space="preserve"> PAGEREF _Toc155023037 \h </w:instrText>
            </w:r>
            <w:r w:rsidR="00786091">
              <w:rPr>
                <w:noProof/>
                <w:webHidden/>
              </w:rPr>
            </w:r>
            <w:r w:rsidR="00786091">
              <w:rPr>
                <w:noProof/>
                <w:webHidden/>
              </w:rPr>
              <w:fldChar w:fldCharType="separate"/>
            </w:r>
            <w:r w:rsidR="00786091">
              <w:rPr>
                <w:noProof/>
                <w:webHidden/>
              </w:rPr>
              <w:t>11</w:t>
            </w:r>
            <w:r w:rsidR="00786091">
              <w:rPr>
                <w:noProof/>
                <w:webHidden/>
              </w:rPr>
              <w:fldChar w:fldCharType="end"/>
            </w:r>
          </w:hyperlink>
        </w:p>
        <w:p w14:paraId="220150C5" w14:textId="2D10FE60" w:rsidR="00786091" w:rsidRDefault="00000000">
          <w:pPr>
            <w:pStyle w:val="TOC3"/>
            <w:tabs>
              <w:tab w:val="right" w:leader="dot" w:pos="9010"/>
            </w:tabs>
            <w:rPr>
              <w:rFonts w:eastAsiaTheme="minorEastAsia" w:cstheme="minorBidi"/>
              <w:noProof/>
              <w:sz w:val="24"/>
              <w:szCs w:val="24"/>
              <w:lang w:eastAsia="en-GB"/>
            </w:rPr>
          </w:pPr>
          <w:hyperlink w:anchor="_Toc155023038" w:history="1">
            <w:r w:rsidR="00786091" w:rsidRPr="00B94891">
              <w:rPr>
                <w:rStyle w:val="Hyperlink"/>
                <w:noProof/>
              </w:rPr>
              <w:t>Week 7:</w:t>
            </w:r>
            <w:r w:rsidR="00786091">
              <w:rPr>
                <w:noProof/>
                <w:webHidden/>
              </w:rPr>
              <w:tab/>
            </w:r>
            <w:r w:rsidR="00786091">
              <w:rPr>
                <w:noProof/>
                <w:webHidden/>
              </w:rPr>
              <w:fldChar w:fldCharType="begin"/>
            </w:r>
            <w:r w:rsidR="00786091">
              <w:rPr>
                <w:noProof/>
                <w:webHidden/>
              </w:rPr>
              <w:instrText xml:space="preserve"> PAGEREF _Toc155023038 \h </w:instrText>
            </w:r>
            <w:r w:rsidR="00786091">
              <w:rPr>
                <w:noProof/>
                <w:webHidden/>
              </w:rPr>
            </w:r>
            <w:r w:rsidR="00786091">
              <w:rPr>
                <w:noProof/>
                <w:webHidden/>
              </w:rPr>
              <w:fldChar w:fldCharType="separate"/>
            </w:r>
            <w:r w:rsidR="00786091">
              <w:rPr>
                <w:noProof/>
                <w:webHidden/>
              </w:rPr>
              <w:t>13</w:t>
            </w:r>
            <w:r w:rsidR="00786091">
              <w:rPr>
                <w:noProof/>
                <w:webHidden/>
              </w:rPr>
              <w:fldChar w:fldCharType="end"/>
            </w:r>
          </w:hyperlink>
        </w:p>
        <w:p w14:paraId="27846870" w14:textId="01E40617" w:rsidR="00786091" w:rsidRDefault="00000000">
          <w:pPr>
            <w:pStyle w:val="TOC3"/>
            <w:tabs>
              <w:tab w:val="right" w:leader="dot" w:pos="9010"/>
            </w:tabs>
            <w:rPr>
              <w:rFonts w:eastAsiaTheme="minorEastAsia" w:cstheme="minorBidi"/>
              <w:noProof/>
              <w:sz w:val="24"/>
              <w:szCs w:val="24"/>
              <w:lang w:eastAsia="en-GB"/>
            </w:rPr>
          </w:pPr>
          <w:hyperlink w:anchor="_Toc155023039" w:history="1">
            <w:r w:rsidR="00786091" w:rsidRPr="00B94891">
              <w:rPr>
                <w:rStyle w:val="Hyperlink"/>
                <w:noProof/>
              </w:rPr>
              <w:t>Week 8:</w:t>
            </w:r>
            <w:r w:rsidR="00786091">
              <w:rPr>
                <w:noProof/>
                <w:webHidden/>
              </w:rPr>
              <w:tab/>
            </w:r>
            <w:r w:rsidR="00786091">
              <w:rPr>
                <w:noProof/>
                <w:webHidden/>
              </w:rPr>
              <w:fldChar w:fldCharType="begin"/>
            </w:r>
            <w:r w:rsidR="00786091">
              <w:rPr>
                <w:noProof/>
                <w:webHidden/>
              </w:rPr>
              <w:instrText xml:space="preserve"> PAGEREF _Toc155023039 \h </w:instrText>
            </w:r>
            <w:r w:rsidR="00786091">
              <w:rPr>
                <w:noProof/>
                <w:webHidden/>
              </w:rPr>
            </w:r>
            <w:r w:rsidR="00786091">
              <w:rPr>
                <w:noProof/>
                <w:webHidden/>
              </w:rPr>
              <w:fldChar w:fldCharType="separate"/>
            </w:r>
            <w:r w:rsidR="00786091">
              <w:rPr>
                <w:noProof/>
                <w:webHidden/>
              </w:rPr>
              <w:t>14</w:t>
            </w:r>
            <w:r w:rsidR="00786091">
              <w:rPr>
                <w:noProof/>
                <w:webHidden/>
              </w:rPr>
              <w:fldChar w:fldCharType="end"/>
            </w:r>
          </w:hyperlink>
        </w:p>
        <w:p w14:paraId="1DA7667C" w14:textId="3BB27A9D" w:rsidR="00786091" w:rsidRDefault="00000000">
          <w:pPr>
            <w:pStyle w:val="TOC3"/>
            <w:tabs>
              <w:tab w:val="right" w:leader="dot" w:pos="9010"/>
            </w:tabs>
            <w:rPr>
              <w:rFonts w:eastAsiaTheme="minorEastAsia" w:cstheme="minorBidi"/>
              <w:noProof/>
              <w:sz w:val="24"/>
              <w:szCs w:val="24"/>
              <w:lang w:eastAsia="en-GB"/>
            </w:rPr>
          </w:pPr>
          <w:hyperlink w:anchor="_Toc155023040" w:history="1">
            <w:r w:rsidR="00786091" w:rsidRPr="00B94891">
              <w:rPr>
                <w:rStyle w:val="Hyperlink"/>
                <w:noProof/>
              </w:rPr>
              <w:t>Week 9:</w:t>
            </w:r>
            <w:r w:rsidR="00786091">
              <w:rPr>
                <w:noProof/>
                <w:webHidden/>
              </w:rPr>
              <w:tab/>
            </w:r>
            <w:r w:rsidR="00786091">
              <w:rPr>
                <w:noProof/>
                <w:webHidden/>
              </w:rPr>
              <w:fldChar w:fldCharType="begin"/>
            </w:r>
            <w:r w:rsidR="00786091">
              <w:rPr>
                <w:noProof/>
                <w:webHidden/>
              </w:rPr>
              <w:instrText xml:space="preserve"> PAGEREF _Toc155023040 \h </w:instrText>
            </w:r>
            <w:r w:rsidR="00786091">
              <w:rPr>
                <w:noProof/>
                <w:webHidden/>
              </w:rPr>
            </w:r>
            <w:r w:rsidR="00786091">
              <w:rPr>
                <w:noProof/>
                <w:webHidden/>
              </w:rPr>
              <w:fldChar w:fldCharType="separate"/>
            </w:r>
            <w:r w:rsidR="00786091">
              <w:rPr>
                <w:noProof/>
                <w:webHidden/>
              </w:rPr>
              <w:t>15</w:t>
            </w:r>
            <w:r w:rsidR="00786091">
              <w:rPr>
                <w:noProof/>
                <w:webHidden/>
              </w:rPr>
              <w:fldChar w:fldCharType="end"/>
            </w:r>
          </w:hyperlink>
        </w:p>
        <w:p w14:paraId="3A1355B3" w14:textId="0CBDCE71" w:rsidR="00786091" w:rsidRDefault="00000000">
          <w:pPr>
            <w:pStyle w:val="TOC3"/>
            <w:tabs>
              <w:tab w:val="right" w:leader="dot" w:pos="9010"/>
            </w:tabs>
            <w:rPr>
              <w:rFonts w:eastAsiaTheme="minorEastAsia" w:cstheme="minorBidi"/>
              <w:noProof/>
              <w:sz w:val="24"/>
              <w:szCs w:val="24"/>
              <w:lang w:eastAsia="en-GB"/>
            </w:rPr>
          </w:pPr>
          <w:hyperlink w:anchor="_Toc155023041" w:history="1">
            <w:r w:rsidR="00786091" w:rsidRPr="00B94891">
              <w:rPr>
                <w:rStyle w:val="Hyperlink"/>
                <w:noProof/>
              </w:rPr>
              <w:t>Week 10:</w:t>
            </w:r>
            <w:r w:rsidR="00786091">
              <w:rPr>
                <w:noProof/>
                <w:webHidden/>
              </w:rPr>
              <w:tab/>
            </w:r>
            <w:r w:rsidR="00786091">
              <w:rPr>
                <w:noProof/>
                <w:webHidden/>
              </w:rPr>
              <w:fldChar w:fldCharType="begin"/>
            </w:r>
            <w:r w:rsidR="00786091">
              <w:rPr>
                <w:noProof/>
                <w:webHidden/>
              </w:rPr>
              <w:instrText xml:space="preserve"> PAGEREF _Toc155023041 \h </w:instrText>
            </w:r>
            <w:r w:rsidR="00786091">
              <w:rPr>
                <w:noProof/>
                <w:webHidden/>
              </w:rPr>
            </w:r>
            <w:r w:rsidR="00786091">
              <w:rPr>
                <w:noProof/>
                <w:webHidden/>
              </w:rPr>
              <w:fldChar w:fldCharType="separate"/>
            </w:r>
            <w:r w:rsidR="00786091">
              <w:rPr>
                <w:noProof/>
                <w:webHidden/>
              </w:rPr>
              <w:t>16</w:t>
            </w:r>
            <w:r w:rsidR="00786091">
              <w:rPr>
                <w:noProof/>
                <w:webHidden/>
              </w:rPr>
              <w:fldChar w:fldCharType="end"/>
            </w:r>
          </w:hyperlink>
        </w:p>
        <w:p w14:paraId="12CB85C7" w14:textId="2557EB45" w:rsidR="00786091" w:rsidRDefault="00000000">
          <w:pPr>
            <w:pStyle w:val="TOC3"/>
            <w:tabs>
              <w:tab w:val="right" w:leader="dot" w:pos="9010"/>
            </w:tabs>
            <w:rPr>
              <w:rFonts w:eastAsiaTheme="minorEastAsia" w:cstheme="minorBidi"/>
              <w:noProof/>
              <w:sz w:val="24"/>
              <w:szCs w:val="24"/>
              <w:lang w:eastAsia="en-GB"/>
            </w:rPr>
          </w:pPr>
          <w:hyperlink w:anchor="_Toc155023042" w:history="1">
            <w:r w:rsidR="00786091" w:rsidRPr="00B94891">
              <w:rPr>
                <w:rStyle w:val="Hyperlink"/>
                <w:noProof/>
              </w:rPr>
              <w:t>Week 11:</w:t>
            </w:r>
            <w:r w:rsidR="00786091">
              <w:rPr>
                <w:noProof/>
                <w:webHidden/>
              </w:rPr>
              <w:tab/>
            </w:r>
            <w:r w:rsidR="00786091">
              <w:rPr>
                <w:noProof/>
                <w:webHidden/>
              </w:rPr>
              <w:fldChar w:fldCharType="begin"/>
            </w:r>
            <w:r w:rsidR="00786091">
              <w:rPr>
                <w:noProof/>
                <w:webHidden/>
              </w:rPr>
              <w:instrText xml:space="preserve"> PAGEREF _Toc155023042 \h </w:instrText>
            </w:r>
            <w:r w:rsidR="00786091">
              <w:rPr>
                <w:noProof/>
                <w:webHidden/>
              </w:rPr>
            </w:r>
            <w:r w:rsidR="00786091">
              <w:rPr>
                <w:noProof/>
                <w:webHidden/>
              </w:rPr>
              <w:fldChar w:fldCharType="separate"/>
            </w:r>
            <w:r w:rsidR="00786091">
              <w:rPr>
                <w:noProof/>
                <w:webHidden/>
              </w:rPr>
              <w:t>17</w:t>
            </w:r>
            <w:r w:rsidR="00786091">
              <w:rPr>
                <w:noProof/>
                <w:webHidden/>
              </w:rPr>
              <w:fldChar w:fldCharType="end"/>
            </w:r>
          </w:hyperlink>
        </w:p>
        <w:p w14:paraId="24D7DD4A" w14:textId="17B27BF0" w:rsidR="00786091" w:rsidRDefault="00000000">
          <w:pPr>
            <w:pStyle w:val="TOC3"/>
            <w:tabs>
              <w:tab w:val="right" w:leader="dot" w:pos="9010"/>
            </w:tabs>
            <w:rPr>
              <w:rFonts w:eastAsiaTheme="minorEastAsia" w:cstheme="minorBidi"/>
              <w:noProof/>
              <w:sz w:val="24"/>
              <w:szCs w:val="24"/>
              <w:lang w:eastAsia="en-GB"/>
            </w:rPr>
          </w:pPr>
          <w:hyperlink w:anchor="_Toc155023043" w:history="1">
            <w:r w:rsidR="00786091" w:rsidRPr="00B94891">
              <w:rPr>
                <w:rStyle w:val="Hyperlink"/>
                <w:noProof/>
              </w:rPr>
              <w:t>Week 12:</w:t>
            </w:r>
            <w:r w:rsidR="00786091">
              <w:rPr>
                <w:noProof/>
                <w:webHidden/>
              </w:rPr>
              <w:tab/>
            </w:r>
            <w:r w:rsidR="00786091">
              <w:rPr>
                <w:noProof/>
                <w:webHidden/>
              </w:rPr>
              <w:fldChar w:fldCharType="begin"/>
            </w:r>
            <w:r w:rsidR="00786091">
              <w:rPr>
                <w:noProof/>
                <w:webHidden/>
              </w:rPr>
              <w:instrText xml:space="preserve"> PAGEREF _Toc155023043 \h </w:instrText>
            </w:r>
            <w:r w:rsidR="00786091">
              <w:rPr>
                <w:noProof/>
                <w:webHidden/>
              </w:rPr>
            </w:r>
            <w:r w:rsidR="00786091">
              <w:rPr>
                <w:noProof/>
                <w:webHidden/>
              </w:rPr>
              <w:fldChar w:fldCharType="separate"/>
            </w:r>
            <w:r w:rsidR="00786091">
              <w:rPr>
                <w:noProof/>
                <w:webHidden/>
              </w:rPr>
              <w:t>18</w:t>
            </w:r>
            <w:r w:rsidR="00786091">
              <w:rPr>
                <w:noProof/>
                <w:webHidden/>
              </w:rPr>
              <w:fldChar w:fldCharType="end"/>
            </w:r>
          </w:hyperlink>
        </w:p>
        <w:p w14:paraId="085129FE" w14:textId="73A8DBBA" w:rsidR="00786091" w:rsidRDefault="00000000">
          <w:pPr>
            <w:pStyle w:val="TOC1"/>
            <w:tabs>
              <w:tab w:val="right" w:leader="dot" w:pos="9010"/>
            </w:tabs>
            <w:rPr>
              <w:rFonts w:eastAsiaTheme="minorEastAsia" w:cstheme="minorBidi"/>
              <w:b w:val="0"/>
              <w:bCs w:val="0"/>
              <w:noProof/>
              <w:sz w:val="24"/>
              <w:szCs w:val="24"/>
              <w:lang w:eastAsia="en-GB"/>
            </w:rPr>
          </w:pPr>
          <w:hyperlink w:anchor="_Toc155023044" w:history="1">
            <w:r w:rsidR="00786091" w:rsidRPr="00B94891">
              <w:rPr>
                <w:rStyle w:val="Hyperlink"/>
                <w:noProof/>
              </w:rPr>
              <w:t>Assessment Strategy</w:t>
            </w:r>
            <w:r w:rsidR="00786091">
              <w:rPr>
                <w:noProof/>
                <w:webHidden/>
              </w:rPr>
              <w:tab/>
            </w:r>
            <w:r w:rsidR="00786091">
              <w:rPr>
                <w:noProof/>
                <w:webHidden/>
              </w:rPr>
              <w:fldChar w:fldCharType="begin"/>
            </w:r>
            <w:r w:rsidR="00786091">
              <w:rPr>
                <w:noProof/>
                <w:webHidden/>
              </w:rPr>
              <w:instrText xml:space="preserve"> PAGEREF _Toc155023044 \h </w:instrText>
            </w:r>
            <w:r w:rsidR="00786091">
              <w:rPr>
                <w:noProof/>
                <w:webHidden/>
              </w:rPr>
            </w:r>
            <w:r w:rsidR="00786091">
              <w:rPr>
                <w:noProof/>
                <w:webHidden/>
              </w:rPr>
              <w:fldChar w:fldCharType="separate"/>
            </w:r>
            <w:r w:rsidR="00786091">
              <w:rPr>
                <w:noProof/>
                <w:webHidden/>
              </w:rPr>
              <w:t>19</w:t>
            </w:r>
            <w:r w:rsidR="00786091">
              <w:rPr>
                <w:noProof/>
                <w:webHidden/>
              </w:rPr>
              <w:fldChar w:fldCharType="end"/>
            </w:r>
          </w:hyperlink>
        </w:p>
        <w:p w14:paraId="2CC49B0A" w14:textId="0ECFCF28" w:rsidR="00786091" w:rsidRDefault="00000000">
          <w:pPr>
            <w:pStyle w:val="TOC1"/>
            <w:tabs>
              <w:tab w:val="right" w:leader="dot" w:pos="9010"/>
            </w:tabs>
            <w:rPr>
              <w:rFonts w:eastAsiaTheme="minorEastAsia" w:cstheme="minorBidi"/>
              <w:b w:val="0"/>
              <w:bCs w:val="0"/>
              <w:noProof/>
              <w:sz w:val="24"/>
              <w:szCs w:val="24"/>
              <w:lang w:eastAsia="en-GB"/>
            </w:rPr>
          </w:pPr>
          <w:hyperlink w:anchor="_Toc155023045" w:history="1">
            <w:r w:rsidR="00786091" w:rsidRPr="00B94891">
              <w:rPr>
                <w:rStyle w:val="Hyperlink"/>
                <w:noProof/>
              </w:rPr>
              <w:t>Recommended Reading</w:t>
            </w:r>
            <w:r w:rsidR="00786091">
              <w:rPr>
                <w:noProof/>
                <w:webHidden/>
              </w:rPr>
              <w:tab/>
            </w:r>
            <w:r w:rsidR="00786091">
              <w:rPr>
                <w:noProof/>
                <w:webHidden/>
              </w:rPr>
              <w:fldChar w:fldCharType="begin"/>
            </w:r>
            <w:r w:rsidR="00786091">
              <w:rPr>
                <w:noProof/>
                <w:webHidden/>
              </w:rPr>
              <w:instrText xml:space="preserve"> PAGEREF _Toc155023045 \h </w:instrText>
            </w:r>
            <w:r w:rsidR="00786091">
              <w:rPr>
                <w:noProof/>
                <w:webHidden/>
              </w:rPr>
            </w:r>
            <w:r w:rsidR="00786091">
              <w:rPr>
                <w:noProof/>
                <w:webHidden/>
              </w:rPr>
              <w:fldChar w:fldCharType="separate"/>
            </w:r>
            <w:r w:rsidR="00786091">
              <w:rPr>
                <w:noProof/>
                <w:webHidden/>
              </w:rPr>
              <w:t>20</w:t>
            </w:r>
            <w:r w:rsidR="00786091">
              <w:rPr>
                <w:noProof/>
                <w:webHidden/>
              </w:rPr>
              <w:fldChar w:fldCharType="end"/>
            </w:r>
          </w:hyperlink>
        </w:p>
        <w:p w14:paraId="0D7C9718" w14:textId="76DC968B" w:rsidR="00786091" w:rsidRDefault="00000000">
          <w:pPr>
            <w:pStyle w:val="TOC2"/>
            <w:tabs>
              <w:tab w:val="right" w:leader="dot" w:pos="9010"/>
            </w:tabs>
            <w:rPr>
              <w:rFonts w:eastAsiaTheme="minorEastAsia" w:cstheme="minorBidi"/>
              <w:i w:val="0"/>
              <w:iCs w:val="0"/>
              <w:noProof/>
              <w:sz w:val="24"/>
              <w:szCs w:val="24"/>
              <w:lang w:eastAsia="en-GB"/>
            </w:rPr>
          </w:pPr>
          <w:hyperlink w:anchor="_Toc155023046" w:history="1">
            <w:r w:rsidR="00786091" w:rsidRPr="00B94891">
              <w:rPr>
                <w:rStyle w:val="Hyperlink"/>
                <w:noProof/>
              </w:rPr>
              <w:t>Essential reading</w:t>
            </w:r>
            <w:r w:rsidR="00786091">
              <w:rPr>
                <w:noProof/>
                <w:webHidden/>
              </w:rPr>
              <w:tab/>
            </w:r>
            <w:r w:rsidR="00786091">
              <w:rPr>
                <w:noProof/>
                <w:webHidden/>
              </w:rPr>
              <w:fldChar w:fldCharType="begin"/>
            </w:r>
            <w:r w:rsidR="00786091">
              <w:rPr>
                <w:noProof/>
                <w:webHidden/>
              </w:rPr>
              <w:instrText xml:space="preserve"> PAGEREF _Toc155023046 \h </w:instrText>
            </w:r>
            <w:r w:rsidR="00786091">
              <w:rPr>
                <w:noProof/>
                <w:webHidden/>
              </w:rPr>
            </w:r>
            <w:r w:rsidR="00786091">
              <w:rPr>
                <w:noProof/>
                <w:webHidden/>
              </w:rPr>
              <w:fldChar w:fldCharType="separate"/>
            </w:r>
            <w:r w:rsidR="00786091">
              <w:rPr>
                <w:noProof/>
                <w:webHidden/>
              </w:rPr>
              <w:t>20</w:t>
            </w:r>
            <w:r w:rsidR="00786091">
              <w:rPr>
                <w:noProof/>
                <w:webHidden/>
              </w:rPr>
              <w:fldChar w:fldCharType="end"/>
            </w:r>
          </w:hyperlink>
        </w:p>
        <w:p w14:paraId="7FBD19A1" w14:textId="0F857A96" w:rsidR="00786091" w:rsidRDefault="00000000">
          <w:pPr>
            <w:pStyle w:val="TOC2"/>
            <w:tabs>
              <w:tab w:val="right" w:leader="dot" w:pos="9010"/>
            </w:tabs>
            <w:rPr>
              <w:rFonts w:eastAsiaTheme="minorEastAsia" w:cstheme="minorBidi"/>
              <w:i w:val="0"/>
              <w:iCs w:val="0"/>
              <w:noProof/>
              <w:sz w:val="24"/>
              <w:szCs w:val="24"/>
              <w:lang w:eastAsia="en-GB"/>
            </w:rPr>
          </w:pPr>
          <w:hyperlink w:anchor="_Toc155023047" w:history="1">
            <w:r w:rsidR="00786091" w:rsidRPr="00B94891">
              <w:rPr>
                <w:rStyle w:val="Hyperlink"/>
                <w:noProof/>
              </w:rPr>
              <w:t>Further reading</w:t>
            </w:r>
            <w:r w:rsidR="00786091">
              <w:rPr>
                <w:noProof/>
                <w:webHidden/>
              </w:rPr>
              <w:tab/>
            </w:r>
            <w:r w:rsidR="00786091">
              <w:rPr>
                <w:noProof/>
                <w:webHidden/>
              </w:rPr>
              <w:fldChar w:fldCharType="begin"/>
            </w:r>
            <w:r w:rsidR="00786091">
              <w:rPr>
                <w:noProof/>
                <w:webHidden/>
              </w:rPr>
              <w:instrText xml:space="preserve"> PAGEREF _Toc155023047 \h </w:instrText>
            </w:r>
            <w:r w:rsidR="00786091">
              <w:rPr>
                <w:noProof/>
                <w:webHidden/>
              </w:rPr>
            </w:r>
            <w:r w:rsidR="00786091">
              <w:rPr>
                <w:noProof/>
                <w:webHidden/>
              </w:rPr>
              <w:fldChar w:fldCharType="separate"/>
            </w:r>
            <w:r w:rsidR="00786091">
              <w:rPr>
                <w:noProof/>
                <w:webHidden/>
              </w:rPr>
              <w:t>21</w:t>
            </w:r>
            <w:r w:rsidR="00786091">
              <w:rPr>
                <w:noProof/>
                <w:webHidden/>
              </w:rPr>
              <w:fldChar w:fldCharType="end"/>
            </w:r>
          </w:hyperlink>
        </w:p>
        <w:p w14:paraId="148D323F" w14:textId="1596FBB0" w:rsidR="00786091" w:rsidRDefault="00000000">
          <w:pPr>
            <w:pStyle w:val="TOC1"/>
            <w:tabs>
              <w:tab w:val="right" w:leader="dot" w:pos="9010"/>
            </w:tabs>
            <w:rPr>
              <w:rFonts w:eastAsiaTheme="minorEastAsia" w:cstheme="minorBidi"/>
              <w:b w:val="0"/>
              <w:bCs w:val="0"/>
              <w:noProof/>
              <w:sz w:val="24"/>
              <w:szCs w:val="24"/>
              <w:lang w:eastAsia="en-GB"/>
            </w:rPr>
          </w:pPr>
          <w:hyperlink w:anchor="_Toc155023048" w:history="1">
            <w:r w:rsidR="00786091" w:rsidRPr="00B94891">
              <w:rPr>
                <w:rStyle w:val="Hyperlink"/>
                <w:noProof/>
              </w:rPr>
              <w:t>Effective Consideration of Skills</w:t>
            </w:r>
            <w:r w:rsidR="00786091">
              <w:rPr>
                <w:noProof/>
                <w:webHidden/>
              </w:rPr>
              <w:tab/>
            </w:r>
            <w:r w:rsidR="00786091">
              <w:rPr>
                <w:noProof/>
                <w:webHidden/>
              </w:rPr>
              <w:fldChar w:fldCharType="begin"/>
            </w:r>
            <w:r w:rsidR="00786091">
              <w:rPr>
                <w:noProof/>
                <w:webHidden/>
              </w:rPr>
              <w:instrText xml:space="preserve"> PAGEREF _Toc155023048 \h </w:instrText>
            </w:r>
            <w:r w:rsidR="00786091">
              <w:rPr>
                <w:noProof/>
                <w:webHidden/>
              </w:rPr>
            </w:r>
            <w:r w:rsidR="00786091">
              <w:rPr>
                <w:noProof/>
                <w:webHidden/>
              </w:rPr>
              <w:fldChar w:fldCharType="separate"/>
            </w:r>
            <w:r w:rsidR="00786091">
              <w:rPr>
                <w:noProof/>
                <w:webHidden/>
              </w:rPr>
              <w:t>22</w:t>
            </w:r>
            <w:r w:rsidR="00786091">
              <w:rPr>
                <w:noProof/>
                <w:webHidden/>
              </w:rPr>
              <w:fldChar w:fldCharType="end"/>
            </w:r>
          </w:hyperlink>
        </w:p>
        <w:p w14:paraId="07CD5F00" w14:textId="7CB05A6C" w:rsidR="00786091" w:rsidRDefault="00000000">
          <w:pPr>
            <w:pStyle w:val="TOC1"/>
            <w:tabs>
              <w:tab w:val="right" w:leader="dot" w:pos="9010"/>
            </w:tabs>
            <w:rPr>
              <w:rFonts w:eastAsiaTheme="minorEastAsia" w:cstheme="minorBidi"/>
              <w:b w:val="0"/>
              <w:bCs w:val="0"/>
              <w:noProof/>
              <w:sz w:val="24"/>
              <w:szCs w:val="24"/>
              <w:lang w:eastAsia="en-GB"/>
            </w:rPr>
          </w:pPr>
          <w:hyperlink w:anchor="_Toc155023049" w:history="1">
            <w:r w:rsidR="00786091" w:rsidRPr="00B94891">
              <w:rPr>
                <w:rStyle w:val="Hyperlink"/>
                <w:noProof/>
              </w:rPr>
              <w:t>Reference List</w:t>
            </w:r>
            <w:r w:rsidR="00786091">
              <w:rPr>
                <w:noProof/>
                <w:webHidden/>
              </w:rPr>
              <w:tab/>
            </w:r>
            <w:r w:rsidR="00786091">
              <w:rPr>
                <w:noProof/>
                <w:webHidden/>
              </w:rPr>
              <w:fldChar w:fldCharType="begin"/>
            </w:r>
            <w:r w:rsidR="00786091">
              <w:rPr>
                <w:noProof/>
                <w:webHidden/>
              </w:rPr>
              <w:instrText xml:space="preserve"> PAGEREF _Toc155023049 \h </w:instrText>
            </w:r>
            <w:r w:rsidR="00786091">
              <w:rPr>
                <w:noProof/>
                <w:webHidden/>
              </w:rPr>
            </w:r>
            <w:r w:rsidR="00786091">
              <w:rPr>
                <w:noProof/>
                <w:webHidden/>
              </w:rPr>
              <w:fldChar w:fldCharType="separate"/>
            </w:r>
            <w:r w:rsidR="00786091">
              <w:rPr>
                <w:noProof/>
                <w:webHidden/>
              </w:rPr>
              <w:t>22</w:t>
            </w:r>
            <w:r w:rsidR="00786091">
              <w:rPr>
                <w:noProof/>
                <w:webHidden/>
              </w:rPr>
              <w:fldChar w:fldCharType="end"/>
            </w:r>
          </w:hyperlink>
        </w:p>
        <w:p w14:paraId="6CC23ABF" w14:textId="06D71216" w:rsidR="00786091" w:rsidRDefault="00000000">
          <w:pPr>
            <w:pStyle w:val="TOC1"/>
            <w:tabs>
              <w:tab w:val="right" w:leader="dot" w:pos="9010"/>
            </w:tabs>
            <w:rPr>
              <w:rFonts w:eastAsiaTheme="minorEastAsia" w:cstheme="minorBidi"/>
              <w:b w:val="0"/>
              <w:bCs w:val="0"/>
              <w:noProof/>
              <w:sz w:val="24"/>
              <w:szCs w:val="24"/>
              <w:lang w:eastAsia="en-GB"/>
            </w:rPr>
          </w:pPr>
          <w:hyperlink w:anchor="_Toc155023050" w:history="1">
            <w:r w:rsidR="00786091" w:rsidRPr="00B94891">
              <w:rPr>
                <w:rStyle w:val="Hyperlink"/>
                <w:noProof/>
              </w:rPr>
              <w:t>Appendices</w:t>
            </w:r>
            <w:r w:rsidR="00786091">
              <w:rPr>
                <w:noProof/>
                <w:webHidden/>
              </w:rPr>
              <w:tab/>
            </w:r>
            <w:r w:rsidR="00786091">
              <w:rPr>
                <w:noProof/>
                <w:webHidden/>
              </w:rPr>
              <w:fldChar w:fldCharType="begin"/>
            </w:r>
            <w:r w:rsidR="00786091">
              <w:rPr>
                <w:noProof/>
                <w:webHidden/>
              </w:rPr>
              <w:instrText xml:space="preserve"> PAGEREF _Toc155023050 \h </w:instrText>
            </w:r>
            <w:r w:rsidR="00786091">
              <w:rPr>
                <w:noProof/>
                <w:webHidden/>
              </w:rPr>
            </w:r>
            <w:r w:rsidR="00786091">
              <w:rPr>
                <w:noProof/>
                <w:webHidden/>
              </w:rPr>
              <w:fldChar w:fldCharType="separate"/>
            </w:r>
            <w:r w:rsidR="00786091">
              <w:rPr>
                <w:noProof/>
                <w:webHidden/>
              </w:rPr>
              <w:t>26</w:t>
            </w:r>
            <w:r w:rsidR="00786091">
              <w:rPr>
                <w:noProof/>
                <w:webHidden/>
              </w:rPr>
              <w:fldChar w:fldCharType="end"/>
            </w:r>
          </w:hyperlink>
        </w:p>
        <w:p w14:paraId="7254909E" w14:textId="67658D18" w:rsidR="00786091" w:rsidRDefault="00000000">
          <w:pPr>
            <w:pStyle w:val="TOC2"/>
            <w:tabs>
              <w:tab w:val="right" w:leader="dot" w:pos="9010"/>
            </w:tabs>
            <w:rPr>
              <w:rFonts w:eastAsiaTheme="minorEastAsia" w:cstheme="minorBidi"/>
              <w:i w:val="0"/>
              <w:iCs w:val="0"/>
              <w:noProof/>
              <w:sz w:val="24"/>
              <w:szCs w:val="24"/>
              <w:lang w:eastAsia="en-GB"/>
            </w:rPr>
          </w:pPr>
          <w:hyperlink w:anchor="_Toc155023051" w:history="1">
            <w:r w:rsidR="00786091" w:rsidRPr="00B94891">
              <w:rPr>
                <w:rStyle w:val="Hyperlink"/>
                <w:noProof/>
              </w:rPr>
              <w:t>Appendix A – Course information booklet</w:t>
            </w:r>
            <w:r w:rsidR="00786091">
              <w:rPr>
                <w:noProof/>
                <w:webHidden/>
              </w:rPr>
              <w:tab/>
            </w:r>
            <w:r w:rsidR="00786091">
              <w:rPr>
                <w:noProof/>
                <w:webHidden/>
              </w:rPr>
              <w:fldChar w:fldCharType="begin"/>
            </w:r>
            <w:r w:rsidR="00786091">
              <w:rPr>
                <w:noProof/>
                <w:webHidden/>
              </w:rPr>
              <w:instrText xml:space="preserve"> PAGEREF _Toc155023051 \h </w:instrText>
            </w:r>
            <w:r w:rsidR="00786091">
              <w:rPr>
                <w:noProof/>
                <w:webHidden/>
              </w:rPr>
            </w:r>
            <w:r w:rsidR="00786091">
              <w:rPr>
                <w:noProof/>
                <w:webHidden/>
              </w:rPr>
              <w:fldChar w:fldCharType="separate"/>
            </w:r>
            <w:r w:rsidR="00786091">
              <w:rPr>
                <w:noProof/>
                <w:webHidden/>
              </w:rPr>
              <w:t>26</w:t>
            </w:r>
            <w:r w:rsidR="00786091">
              <w:rPr>
                <w:noProof/>
                <w:webHidden/>
              </w:rPr>
              <w:fldChar w:fldCharType="end"/>
            </w:r>
          </w:hyperlink>
        </w:p>
        <w:p w14:paraId="313CF882" w14:textId="2389131D" w:rsidR="00786091" w:rsidRDefault="00000000">
          <w:pPr>
            <w:pStyle w:val="TOC2"/>
            <w:tabs>
              <w:tab w:val="right" w:leader="dot" w:pos="9010"/>
            </w:tabs>
            <w:rPr>
              <w:rFonts w:eastAsiaTheme="minorEastAsia" w:cstheme="minorBidi"/>
              <w:i w:val="0"/>
              <w:iCs w:val="0"/>
              <w:noProof/>
              <w:sz w:val="24"/>
              <w:szCs w:val="24"/>
              <w:lang w:eastAsia="en-GB"/>
            </w:rPr>
          </w:pPr>
          <w:hyperlink w:anchor="_Toc155023052" w:history="1">
            <w:r w:rsidR="00786091" w:rsidRPr="00B94891">
              <w:rPr>
                <w:rStyle w:val="Hyperlink"/>
                <w:noProof/>
              </w:rPr>
              <w:t>Appendix B – Lesson plan 1</w:t>
            </w:r>
            <w:r w:rsidR="00786091">
              <w:rPr>
                <w:noProof/>
                <w:webHidden/>
              </w:rPr>
              <w:tab/>
            </w:r>
            <w:r w:rsidR="00786091">
              <w:rPr>
                <w:noProof/>
                <w:webHidden/>
              </w:rPr>
              <w:fldChar w:fldCharType="begin"/>
            </w:r>
            <w:r w:rsidR="00786091">
              <w:rPr>
                <w:noProof/>
                <w:webHidden/>
              </w:rPr>
              <w:instrText xml:space="preserve"> PAGEREF _Toc155023052 \h </w:instrText>
            </w:r>
            <w:r w:rsidR="00786091">
              <w:rPr>
                <w:noProof/>
                <w:webHidden/>
              </w:rPr>
            </w:r>
            <w:r w:rsidR="00786091">
              <w:rPr>
                <w:noProof/>
                <w:webHidden/>
              </w:rPr>
              <w:fldChar w:fldCharType="separate"/>
            </w:r>
            <w:r w:rsidR="00786091">
              <w:rPr>
                <w:noProof/>
                <w:webHidden/>
              </w:rPr>
              <w:t>29</w:t>
            </w:r>
            <w:r w:rsidR="00786091">
              <w:rPr>
                <w:noProof/>
                <w:webHidden/>
              </w:rPr>
              <w:fldChar w:fldCharType="end"/>
            </w:r>
          </w:hyperlink>
        </w:p>
        <w:p w14:paraId="0B16577D" w14:textId="324CEBF5" w:rsidR="00786091" w:rsidRDefault="00000000">
          <w:pPr>
            <w:pStyle w:val="TOC2"/>
            <w:tabs>
              <w:tab w:val="right" w:leader="dot" w:pos="9010"/>
            </w:tabs>
            <w:rPr>
              <w:rFonts w:eastAsiaTheme="minorEastAsia" w:cstheme="minorBidi"/>
              <w:i w:val="0"/>
              <w:iCs w:val="0"/>
              <w:noProof/>
              <w:sz w:val="24"/>
              <w:szCs w:val="24"/>
              <w:lang w:eastAsia="en-GB"/>
            </w:rPr>
          </w:pPr>
          <w:hyperlink w:anchor="_Toc155023053" w:history="1">
            <w:r w:rsidR="00786091" w:rsidRPr="00B94891">
              <w:rPr>
                <w:rStyle w:val="Hyperlink"/>
                <w:noProof/>
              </w:rPr>
              <w:t>Appendix C – Lesson plan 2</w:t>
            </w:r>
            <w:r w:rsidR="00786091">
              <w:rPr>
                <w:noProof/>
                <w:webHidden/>
              </w:rPr>
              <w:tab/>
            </w:r>
            <w:r w:rsidR="00786091">
              <w:rPr>
                <w:noProof/>
                <w:webHidden/>
              </w:rPr>
              <w:fldChar w:fldCharType="begin"/>
            </w:r>
            <w:r w:rsidR="00786091">
              <w:rPr>
                <w:noProof/>
                <w:webHidden/>
              </w:rPr>
              <w:instrText xml:space="preserve"> PAGEREF _Toc155023053 \h </w:instrText>
            </w:r>
            <w:r w:rsidR="00786091">
              <w:rPr>
                <w:noProof/>
                <w:webHidden/>
              </w:rPr>
            </w:r>
            <w:r w:rsidR="00786091">
              <w:rPr>
                <w:noProof/>
                <w:webHidden/>
              </w:rPr>
              <w:fldChar w:fldCharType="separate"/>
            </w:r>
            <w:r w:rsidR="00786091">
              <w:rPr>
                <w:noProof/>
                <w:webHidden/>
              </w:rPr>
              <w:t>33</w:t>
            </w:r>
            <w:r w:rsidR="00786091">
              <w:rPr>
                <w:noProof/>
                <w:webHidden/>
              </w:rPr>
              <w:fldChar w:fldCharType="end"/>
            </w:r>
          </w:hyperlink>
        </w:p>
        <w:p w14:paraId="73271C17" w14:textId="43F06E00" w:rsidR="00786091" w:rsidRDefault="00000000">
          <w:pPr>
            <w:pStyle w:val="TOC2"/>
            <w:tabs>
              <w:tab w:val="right" w:leader="dot" w:pos="9010"/>
            </w:tabs>
            <w:rPr>
              <w:rFonts w:eastAsiaTheme="minorEastAsia" w:cstheme="minorBidi"/>
              <w:i w:val="0"/>
              <w:iCs w:val="0"/>
              <w:noProof/>
              <w:sz w:val="24"/>
              <w:szCs w:val="24"/>
              <w:lang w:eastAsia="en-GB"/>
            </w:rPr>
          </w:pPr>
          <w:hyperlink w:anchor="_Toc155023054" w:history="1">
            <w:r w:rsidR="00786091" w:rsidRPr="00B94891">
              <w:rPr>
                <w:rStyle w:val="Hyperlink"/>
                <w:noProof/>
              </w:rPr>
              <w:t>Appendix D – Example formative assessment</w:t>
            </w:r>
            <w:r w:rsidR="00786091">
              <w:rPr>
                <w:noProof/>
                <w:webHidden/>
              </w:rPr>
              <w:tab/>
            </w:r>
            <w:r w:rsidR="00786091">
              <w:rPr>
                <w:noProof/>
                <w:webHidden/>
              </w:rPr>
              <w:fldChar w:fldCharType="begin"/>
            </w:r>
            <w:r w:rsidR="00786091">
              <w:rPr>
                <w:noProof/>
                <w:webHidden/>
              </w:rPr>
              <w:instrText xml:space="preserve"> PAGEREF _Toc155023054 \h </w:instrText>
            </w:r>
            <w:r w:rsidR="00786091">
              <w:rPr>
                <w:noProof/>
                <w:webHidden/>
              </w:rPr>
            </w:r>
            <w:r w:rsidR="00786091">
              <w:rPr>
                <w:noProof/>
                <w:webHidden/>
              </w:rPr>
              <w:fldChar w:fldCharType="separate"/>
            </w:r>
            <w:r w:rsidR="00786091">
              <w:rPr>
                <w:noProof/>
                <w:webHidden/>
              </w:rPr>
              <w:t>38</w:t>
            </w:r>
            <w:r w:rsidR="00786091">
              <w:rPr>
                <w:noProof/>
                <w:webHidden/>
              </w:rPr>
              <w:fldChar w:fldCharType="end"/>
            </w:r>
          </w:hyperlink>
        </w:p>
        <w:p w14:paraId="6AE7F3A6" w14:textId="3E6D9BB6" w:rsidR="00A377D7" w:rsidRDefault="00A377D7">
          <w:r>
            <w:rPr>
              <w:b/>
              <w:bCs/>
              <w:noProof/>
            </w:rPr>
            <w:fldChar w:fldCharType="end"/>
          </w:r>
        </w:p>
      </w:sdtContent>
    </w:sdt>
    <w:p w14:paraId="7820957C" w14:textId="77777777" w:rsidR="000C1469" w:rsidRDefault="000C1469"/>
    <w:p w14:paraId="5EBD86F9" w14:textId="77777777" w:rsidR="00786091" w:rsidRDefault="00786091" w:rsidP="00A377D7">
      <w:pPr>
        <w:pStyle w:val="Heading1"/>
      </w:pPr>
      <w:bookmarkStart w:id="3" w:name="_Toc155023024"/>
    </w:p>
    <w:p w14:paraId="338C8AAF" w14:textId="691827D8" w:rsidR="00A377D7" w:rsidRDefault="00A377D7" w:rsidP="00A377D7">
      <w:pPr>
        <w:pStyle w:val="Heading1"/>
      </w:pPr>
      <w:r>
        <w:t>Rational</w:t>
      </w:r>
      <w:r w:rsidR="00D93145">
        <w:t>e</w:t>
      </w:r>
      <w:bookmarkEnd w:id="3"/>
    </w:p>
    <w:p w14:paraId="47391C10" w14:textId="77777777" w:rsidR="00A377D7" w:rsidRDefault="00A377D7" w:rsidP="00A377D7"/>
    <w:p w14:paraId="332FFE8F" w14:textId="2BF93FAB" w:rsidR="00A05C80" w:rsidRPr="00A019C6" w:rsidRDefault="00A05C80" w:rsidP="00A377D7">
      <w:pPr>
        <w:rPr>
          <w:rFonts w:cstheme="minorHAnsi"/>
          <w:color w:val="000000"/>
          <w:sz w:val="26"/>
          <w:szCs w:val="26"/>
        </w:rPr>
      </w:pPr>
      <w:r w:rsidRPr="00A019C6">
        <w:rPr>
          <w:rFonts w:cstheme="minorHAnsi"/>
          <w:sz w:val="26"/>
          <w:szCs w:val="26"/>
        </w:rPr>
        <w:t xml:space="preserve">Currently an estimated 3.1% of the population of the UK identify as queer </w:t>
      </w:r>
      <w:r w:rsidRPr="00A019C6">
        <w:rPr>
          <w:rFonts w:cstheme="minorHAnsi"/>
          <w:color w:val="000000"/>
          <w:sz w:val="26"/>
          <w:szCs w:val="26"/>
        </w:rPr>
        <w:t xml:space="preserve">(ONS, 2022) but for some reason education still has this </w:t>
      </w:r>
      <w:r w:rsidR="000A52E5" w:rsidRPr="00A019C6">
        <w:rPr>
          <w:rFonts w:cstheme="minorHAnsi"/>
          <w:color w:val="000000"/>
          <w:sz w:val="26"/>
          <w:szCs w:val="26"/>
        </w:rPr>
        <w:t>archaic</w:t>
      </w:r>
      <w:r w:rsidRPr="00A019C6">
        <w:rPr>
          <w:rFonts w:cstheme="minorHAnsi"/>
          <w:color w:val="000000"/>
          <w:sz w:val="26"/>
          <w:szCs w:val="26"/>
        </w:rPr>
        <w:t xml:space="preserve"> ideal that </w:t>
      </w:r>
      <w:r w:rsidR="00D93145">
        <w:rPr>
          <w:rFonts w:cstheme="minorHAnsi"/>
          <w:color w:val="000000"/>
          <w:sz w:val="26"/>
          <w:szCs w:val="26"/>
        </w:rPr>
        <w:t>queer sex education</w:t>
      </w:r>
      <w:r w:rsidRPr="00A019C6">
        <w:rPr>
          <w:rFonts w:cstheme="minorHAnsi"/>
          <w:color w:val="000000"/>
          <w:sz w:val="26"/>
          <w:szCs w:val="26"/>
        </w:rPr>
        <w:t xml:space="preserve"> does not need to be taught to our population. The department for education (2023) stat</w:t>
      </w:r>
      <w:r w:rsidR="00D93145">
        <w:rPr>
          <w:rFonts w:cstheme="minorHAnsi"/>
          <w:color w:val="000000"/>
          <w:sz w:val="26"/>
          <w:szCs w:val="26"/>
        </w:rPr>
        <w:t xml:space="preserve">ed </w:t>
      </w:r>
      <w:r w:rsidRPr="00A019C6">
        <w:rPr>
          <w:rFonts w:cstheme="minorHAnsi"/>
          <w:color w:val="000000"/>
          <w:sz w:val="26"/>
          <w:szCs w:val="26"/>
        </w:rPr>
        <w:t xml:space="preserve">they “want to make sure that young people understand what </w:t>
      </w:r>
      <w:r w:rsidR="00686664" w:rsidRPr="00A019C6">
        <w:rPr>
          <w:rFonts w:cstheme="minorHAnsi"/>
          <w:color w:val="000000"/>
          <w:sz w:val="26"/>
          <w:szCs w:val="26"/>
        </w:rPr>
        <w:t>healthy</w:t>
      </w:r>
      <w:r w:rsidRPr="00A019C6">
        <w:rPr>
          <w:rFonts w:cstheme="minorHAnsi"/>
          <w:color w:val="000000"/>
          <w:sz w:val="26"/>
          <w:szCs w:val="26"/>
        </w:rPr>
        <w:t xml:space="preserve"> relationships look like” but at the same time focus on straight and non-queer relationships</w:t>
      </w:r>
      <w:r w:rsidR="00686664" w:rsidRPr="00A019C6">
        <w:rPr>
          <w:rFonts w:cstheme="minorHAnsi"/>
          <w:color w:val="000000"/>
          <w:sz w:val="26"/>
          <w:szCs w:val="26"/>
        </w:rPr>
        <w:t>. Missing out on over 2 million people (</w:t>
      </w:r>
      <w:proofErr w:type="spellStart"/>
      <w:r w:rsidR="00686664" w:rsidRPr="00A019C6">
        <w:rPr>
          <w:rFonts w:cstheme="minorHAnsi"/>
          <w:color w:val="000000"/>
          <w:sz w:val="26"/>
          <w:szCs w:val="26"/>
        </w:rPr>
        <w:t>Worldometers</w:t>
      </w:r>
      <w:proofErr w:type="spellEnd"/>
      <w:r w:rsidR="00686664" w:rsidRPr="00A019C6">
        <w:rPr>
          <w:rFonts w:cstheme="minorHAnsi"/>
          <w:color w:val="000000"/>
          <w:sz w:val="26"/>
          <w:szCs w:val="26"/>
        </w:rPr>
        <w:t>, 2023; ONS, 2022)</w:t>
      </w:r>
      <w:r w:rsidR="00D93145">
        <w:rPr>
          <w:rFonts w:cstheme="minorHAnsi"/>
          <w:color w:val="000000"/>
          <w:sz w:val="26"/>
          <w:szCs w:val="26"/>
        </w:rPr>
        <w:t xml:space="preserve">. </w:t>
      </w:r>
      <w:r w:rsidR="00686664" w:rsidRPr="00A019C6">
        <w:rPr>
          <w:rFonts w:cstheme="minorHAnsi"/>
          <w:color w:val="000000"/>
          <w:sz w:val="26"/>
          <w:szCs w:val="26"/>
        </w:rPr>
        <w:t>T</w:t>
      </w:r>
      <w:r w:rsidR="00D63AFF" w:rsidRPr="00A019C6">
        <w:rPr>
          <w:rFonts w:cstheme="minorHAnsi"/>
          <w:color w:val="000000"/>
          <w:sz w:val="26"/>
          <w:szCs w:val="26"/>
        </w:rPr>
        <w:t>his antiqu</w:t>
      </w:r>
      <w:r w:rsidR="007F2FA3">
        <w:rPr>
          <w:rFonts w:cstheme="minorHAnsi"/>
          <w:color w:val="000000"/>
          <w:sz w:val="26"/>
          <w:szCs w:val="26"/>
        </w:rPr>
        <w:t>ated</w:t>
      </w:r>
      <w:r w:rsidR="00D63AFF" w:rsidRPr="00A019C6">
        <w:rPr>
          <w:rFonts w:cstheme="minorHAnsi"/>
          <w:color w:val="000000"/>
          <w:sz w:val="26"/>
          <w:szCs w:val="26"/>
        </w:rPr>
        <w:t xml:space="preserve"> thought process needs updating, starting with this curriculum. </w:t>
      </w:r>
      <w:r w:rsidR="00686664" w:rsidRPr="00A019C6">
        <w:rPr>
          <w:rFonts w:cstheme="minorHAnsi"/>
          <w:color w:val="000000"/>
          <w:sz w:val="26"/>
          <w:szCs w:val="26"/>
        </w:rPr>
        <w:t xml:space="preserve"> </w:t>
      </w:r>
    </w:p>
    <w:p w14:paraId="4171F78D" w14:textId="77777777" w:rsidR="005504E4" w:rsidRPr="00A019C6" w:rsidRDefault="005504E4" w:rsidP="00A377D7">
      <w:pPr>
        <w:rPr>
          <w:rFonts w:cstheme="minorHAnsi"/>
          <w:color w:val="000000"/>
          <w:sz w:val="26"/>
          <w:szCs w:val="26"/>
        </w:rPr>
      </w:pPr>
    </w:p>
    <w:p w14:paraId="4E183129" w14:textId="63DFE854" w:rsidR="005504E4" w:rsidRPr="00A019C6" w:rsidRDefault="00EC4A81" w:rsidP="00BB3271">
      <w:pPr>
        <w:rPr>
          <w:rFonts w:cstheme="minorHAnsi"/>
          <w:color w:val="000000"/>
          <w:sz w:val="26"/>
          <w:szCs w:val="26"/>
        </w:rPr>
      </w:pPr>
      <w:r w:rsidRPr="00A019C6">
        <w:rPr>
          <w:rFonts w:cstheme="minorHAnsi"/>
          <w:color w:val="000000"/>
          <w:sz w:val="26"/>
          <w:szCs w:val="26"/>
        </w:rPr>
        <w:t xml:space="preserve">According to Hillier et al. (2010) homophobia is increasing in education. Reporting that in 1998 69% of queer people reported homophobic violence in school, then in </w:t>
      </w:r>
      <w:r w:rsidR="00207CAB">
        <w:rPr>
          <w:rFonts w:cstheme="minorHAnsi"/>
          <w:color w:val="000000"/>
          <w:sz w:val="26"/>
          <w:szCs w:val="26"/>
        </w:rPr>
        <w:t xml:space="preserve">2004 </w:t>
      </w:r>
      <w:r w:rsidRPr="00A019C6">
        <w:rPr>
          <w:rFonts w:cstheme="minorHAnsi"/>
          <w:color w:val="000000"/>
          <w:sz w:val="26"/>
          <w:szCs w:val="26"/>
        </w:rPr>
        <w:t>increasing to 74% and in 2010 hitting 80% of queer people. Since the homophobia starts so early it is evident that it is going to have an effect on later life for queer people</w:t>
      </w:r>
      <w:r w:rsidR="00D93145">
        <w:rPr>
          <w:rFonts w:cstheme="minorHAnsi"/>
          <w:color w:val="000000"/>
          <w:sz w:val="26"/>
          <w:szCs w:val="26"/>
        </w:rPr>
        <w:t xml:space="preserve">, </w:t>
      </w:r>
      <w:r w:rsidRPr="00A019C6">
        <w:rPr>
          <w:rFonts w:cstheme="minorHAnsi"/>
          <w:color w:val="000000"/>
          <w:sz w:val="26"/>
          <w:szCs w:val="26"/>
        </w:rPr>
        <w:t xml:space="preserve">possibly affecting sexual encounters and sexual health. Garg </w:t>
      </w:r>
      <w:r w:rsidR="005504E4" w:rsidRPr="00A019C6">
        <w:rPr>
          <w:rFonts w:cstheme="minorHAnsi"/>
          <w:color w:val="000000"/>
          <w:sz w:val="26"/>
          <w:szCs w:val="26"/>
        </w:rPr>
        <w:t xml:space="preserve">and </w:t>
      </w:r>
      <w:proofErr w:type="spellStart"/>
      <w:r w:rsidR="005504E4" w:rsidRPr="00A019C6">
        <w:rPr>
          <w:rFonts w:cstheme="minorHAnsi"/>
          <w:color w:val="000000"/>
          <w:sz w:val="26"/>
          <w:szCs w:val="26"/>
        </w:rPr>
        <w:t>Volerman</w:t>
      </w:r>
      <w:proofErr w:type="spellEnd"/>
      <w:r w:rsidR="005504E4" w:rsidRPr="00A019C6">
        <w:rPr>
          <w:rFonts w:cstheme="minorHAnsi"/>
          <w:color w:val="000000"/>
          <w:sz w:val="26"/>
          <w:szCs w:val="26"/>
        </w:rPr>
        <w:t xml:space="preserve"> (2020) </w:t>
      </w:r>
      <w:r w:rsidRPr="00A019C6">
        <w:rPr>
          <w:rFonts w:cstheme="minorHAnsi"/>
          <w:color w:val="000000"/>
          <w:sz w:val="26"/>
          <w:szCs w:val="26"/>
        </w:rPr>
        <w:t xml:space="preserve">state that </w:t>
      </w:r>
      <w:r w:rsidR="005504E4" w:rsidRPr="00A019C6">
        <w:rPr>
          <w:rFonts w:cstheme="minorHAnsi"/>
          <w:color w:val="000000"/>
          <w:sz w:val="26"/>
          <w:szCs w:val="26"/>
        </w:rPr>
        <w:t xml:space="preserve">queer people have a much harder time adapting to being sexually active. With LGBTQ people being three times more likely to experience sexual violence while yet only </w:t>
      </w:r>
      <w:r w:rsidRPr="00A019C6">
        <w:rPr>
          <w:rFonts w:cstheme="minorHAnsi"/>
          <w:color w:val="000000"/>
          <w:sz w:val="26"/>
          <w:szCs w:val="26"/>
        </w:rPr>
        <w:t>0.5 times</w:t>
      </w:r>
      <w:r w:rsidR="005504E4" w:rsidRPr="00A019C6">
        <w:rPr>
          <w:rFonts w:cstheme="minorHAnsi"/>
          <w:color w:val="000000"/>
          <w:sz w:val="26"/>
          <w:szCs w:val="26"/>
        </w:rPr>
        <w:t xml:space="preserve"> more likely to use contraception.</w:t>
      </w:r>
      <w:r w:rsidRPr="00A019C6">
        <w:rPr>
          <w:rFonts w:cstheme="minorHAnsi"/>
          <w:color w:val="000000"/>
          <w:sz w:val="26"/>
          <w:szCs w:val="26"/>
        </w:rPr>
        <w:t xml:space="preserve"> This sexual naivety only increasing over time.</w:t>
      </w:r>
    </w:p>
    <w:p w14:paraId="1FFD8364" w14:textId="77777777" w:rsidR="00EC4A81" w:rsidRPr="00A019C6" w:rsidRDefault="00EC4A81" w:rsidP="00BB3271">
      <w:pPr>
        <w:rPr>
          <w:rFonts w:cstheme="minorHAnsi"/>
          <w:color w:val="000000"/>
          <w:sz w:val="26"/>
          <w:szCs w:val="26"/>
        </w:rPr>
      </w:pPr>
    </w:p>
    <w:p w14:paraId="0D85668E" w14:textId="0EBA165C" w:rsidR="003418D9" w:rsidRDefault="00EC4A81" w:rsidP="00BB3271">
      <w:pPr>
        <w:pStyle w:val="NormalWeb"/>
        <w:spacing w:before="0" w:beforeAutospacing="0"/>
        <w:rPr>
          <w:rFonts w:asciiTheme="minorHAnsi" w:hAnsiTheme="minorHAnsi" w:cstheme="minorHAnsi"/>
          <w:color w:val="000000"/>
          <w:sz w:val="26"/>
          <w:szCs w:val="26"/>
        </w:rPr>
      </w:pPr>
      <w:r w:rsidRPr="00A019C6">
        <w:rPr>
          <w:rFonts w:asciiTheme="minorHAnsi" w:hAnsiTheme="minorHAnsi" w:cstheme="minorHAnsi"/>
          <w:color w:val="000000"/>
          <w:sz w:val="26"/>
          <w:szCs w:val="26"/>
        </w:rPr>
        <w:t xml:space="preserve">The pedagogy surrounding sexual health is always a taboo topic especially when discussing it with young people, but the truth is they are the people who need to have the discussion as they are starting to become sexually active at 18.1 years old and starting to have romantic </w:t>
      </w:r>
      <w:r w:rsidR="004B546C" w:rsidRPr="00A019C6">
        <w:rPr>
          <w:rFonts w:asciiTheme="minorHAnsi" w:hAnsiTheme="minorHAnsi" w:cstheme="minorHAnsi"/>
          <w:color w:val="000000"/>
          <w:sz w:val="26"/>
          <w:szCs w:val="26"/>
        </w:rPr>
        <w:t>relationships</w:t>
      </w:r>
      <w:r w:rsidRPr="00A019C6">
        <w:rPr>
          <w:rFonts w:asciiTheme="minorHAnsi" w:hAnsiTheme="minorHAnsi" w:cstheme="minorHAnsi"/>
          <w:color w:val="000000"/>
          <w:sz w:val="26"/>
          <w:szCs w:val="26"/>
        </w:rPr>
        <w:t xml:space="preserve"> at 2</w:t>
      </w:r>
      <w:r w:rsidR="004B546C" w:rsidRPr="00A019C6">
        <w:rPr>
          <w:rFonts w:asciiTheme="minorHAnsi" w:hAnsiTheme="minorHAnsi" w:cstheme="minorHAnsi"/>
          <w:color w:val="000000"/>
          <w:sz w:val="26"/>
          <w:szCs w:val="26"/>
        </w:rPr>
        <w:t xml:space="preserve">0.9 years old (Hall, Dawes and </w:t>
      </w:r>
      <w:proofErr w:type="spellStart"/>
      <w:r w:rsidR="004B546C" w:rsidRPr="00A019C6">
        <w:rPr>
          <w:rFonts w:asciiTheme="minorHAnsi" w:hAnsiTheme="minorHAnsi" w:cstheme="minorHAnsi"/>
          <w:color w:val="000000"/>
          <w:sz w:val="26"/>
          <w:szCs w:val="26"/>
        </w:rPr>
        <w:t>Plocek</w:t>
      </w:r>
      <w:proofErr w:type="spellEnd"/>
      <w:r w:rsidR="004B546C" w:rsidRPr="00A019C6">
        <w:rPr>
          <w:rFonts w:asciiTheme="minorHAnsi" w:hAnsiTheme="minorHAnsi" w:cstheme="minorHAnsi"/>
          <w:color w:val="000000"/>
          <w:sz w:val="26"/>
          <w:szCs w:val="26"/>
        </w:rPr>
        <w:t xml:space="preserve">, 2021). </w:t>
      </w:r>
      <w:r w:rsidR="00686664" w:rsidRPr="00A019C6">
        <w:rPr>
          <w:rFonts w:asciiTheme="minorHAnsi" w:hAnsiTheme="minorHAnsi" w:cstheme="minorHAnsi"/>
          <w:color w:val="000000"/>
          <w:sz w:val="26"/>
          <w:szCs w:val="26"/>
        </w:rPr>
        <w:t>Sex education has changed massively over the years</w:t>
      </w:r>
      <w:r w:rsidR="005504E4" w:rsidRPr="00A019C6">
        <w:rPr>
          <w:rFonts w:asciiTheme="minorHAnsi" w:hAnsiTheme="minorHAnsi" w:cstheme="minorHAnsi"/>
          <w:color w:val="000000"/>
          <w:sz w:val="26"/>
          <w:szCs w:val="26"/>
        </w:rPr>
        <w:t>,</w:t>
      </w:r>
      <w:r w:rsidR="00686664" w:rsidRPr="00A019C6">
        <w:rPr>
          <w:rFonts w:asciiTheme="minorHAnsi" w:hAnsiTheme="minorHAnsi" w:cstheme="minorHAnsi"/>
          <w:color w:val="000000"/>
          <w:sz w:val="26"/>
          <w:szCs w:val="26"/>
        </w:rPr>
        <w:t xml:space="preserve"> </w:t>
      </w:r>
      <w:proofErr w:type="spellStart"/>
      <w:r w:rsidR="00686664" w:rsidRPr="00A019C6">
        <w:rPr>
          <w:rFonts w:asciiTheme="minorHAnsi" w:hAnsiTheme="minorHAnsi" w:cstheme="minorHAnsi"/>
          <w:color w:val="000000"/>
          <w:sz w:val="26"/>
          <w:szCs w:val="26"/>
        </w:rPr>
        <w:t>Iyer</w:t>
      </w:r>
      <w:proofErr w:type="spellEnd"/>
      <w:r w:rsidR="00686664" w:rsidRPr="00A019C6">
        <w:rPr>
          <w:rFonts w:asciiTheme="minorHAnsi" w:hAnsiTheme="minorHAnsi" w:cstheme="minorHAnsi"/>
          <w:color w:val="000000"/>
          <w:sz w:val="26"/>
          <w:szCs w:val="26"/>
        </w:rPr>
        <w:t xml:space="preserve"> and </w:t>
      </w:r>
      <w:proofErr w:type="spellStart"/>
      <w:r w:rsidR="00686664" w:rsidRPr="00A019C6">
        <w:rPr>
          <w:rFonts w:asciiTheme="minorHAnsi" w:hAnsiTheme="minorHAnsi" w:cstheme="minorHAnsi"/>
          <w:color w:val="000000"/>
          <w:sz w:val="26"/>
          <w:szCs w:val="26"/>
        </w:rPr>
        <w:t>Aggleton</w:t>
      </w:r>
      <w:proofErr w:type="spellEnd"/>
      <w:r w:rsidR="00686664" w:rsidRPr="00A019C6">
        <w:rPr>
          <w:rFonts w:asciiTheme="minorHAnsi" w:hAnsiTheme="minorHAnsi" w:cstheme="minorHAnsi"/>
          <w:color w:val="000000"/>
          <w:sz w:val="26"/>
          <w:szCs w:val="26"/>
        </w:rPr>
        <w:t xml:space="preserve"> (2015) recognis</w:t>
      </w:r>
      <w:r w:rsidR="005504E4" w:rsidRPr="00A019C6">
        <w:rPr>
          <w:rFonts w:asciiTheme="minorHAnsi" w:hAnsiTheme="minorHAnsi" w:cstheme="minorHAnsi"/>
          <w:color w:val="000000"/>
          <w:sz w:val="26"/>
          <w:szCs w:val="26"/>
        </w:rPr>
        <w:t xml:space="preserve">e </w:t>
      </w:r>
      <w:r w:rsidR="00686664" w:rsidRPr="00A019C6">
        <w:rPr>
          <w:rFonts w:asciiTheme="minorHAnsi" w:hAnsiTheme="minorHAnsi" w:cstheme="minorHAnsi"/>
          <w:color w:val="000000"/>
          <w:sz w:val="26"/>
          <w:szCs w:val="26"/>
        </w:rPr>
        <w:t>this and states that while sex education in the 1940’s was based on abstinence we are now at the time of informed choices and staying safe and healthy.</w:t>
      </w:r>
      <w:r w:rsidR="004F435B" w:rsidRPr="00A019C6">
        <w:rPr>
          <w:rFonts w:asciiTheme="minorHAnsi" w:hAnsiTheme="minorHAnsi" w:cstheme="minorHAnsi"/>
          <w:color w:val="000000"/>
          <w:sz w:val="26"/>
          <w:szCs w:val="26"/>
        </w:rPr>
        <w:t xml:space="preserve"> Yet it was only 2022 when LGBTQ – inclusive relationship education being introduced in schools in Wales (Stonewall, 2019)</w:t>
      </w:r>
      <w:r w:rsidR="00D93145">
        <w:rPr>
          <w:rFonts w:asciiTheme="minorHAnsi" w:hAnsiTheme="minorHAnsi" w:cstheme="minorHAnsi"/>
          <w:color w:val="000000"/>
          <w:sz w:val="26"/>
          <w:szCs w:val="26"/>
        </w:rPr>
        <w:t>,</w:t>
      </w:r>
      <w:r w:rsidR="004F435B" w:rsidRPr="00A019C6">
        <w:rPr>
          <w:rFonts w:asciiTheme="minorHAnsi" w:hAnsiTheme="minorHAnsi" w:cstheme="minorHAnsi"/>
          <w:color w:val="000000"/>
          <w:sz w:val="26"/>
          <w:szCs w:val="26"/>
        </w:rPr>
        <w:t xml:space="preserve"> this was guidance and schools do not have to implement it. Meaning the actual number of how many young </w:t>
      </w:r>
      <w:proofErr w:type="gramStart"/>
      <w:r w:rsidR="00BC21B4" w:rsidRPr="00A019C6">
        <w:rPr>
          <w:rFonts w:asciiTheme="minorHAnsi" w:hAnsiTheme="minorHAnsi" w:cstheme="minorHAnsi"/>
          <w:color w:val="000000"/>
          <w:sz w:val="26"/>
          <w:szCs w:val="26"/>
        </w:rPr>
        <w:t>queer</w:t>
      </w:r>
      <w:proofErr w:type="gramEnd"/>
      <w:r w:rsidR="004F435B" w:rsidRPr="00A019C6">
        <w:rPr>
          <w:rFonts w:asciiTheme="minorHAnsi" w:hAnsiTheme="minorHAnsi" w:cstheme="minorHAnsi"/>
          <w:color w:val="000000"/>
          <w:sz w:val="26"/>
          <w:szCs w:val="26"/>
        </w:rPr>
        <w:t xml:space="preserve"> people have relationship </w:t>
      </w:r>
      <w:r w:rsidR="004F435B" w:rsidRPr="005666D2">
        <w:rPr>
          <w:rFonts w:asciiTheme="minorHAnsi" w:hAnsiTheme="minorHAnsi" w:cstheme="minorHAnsi"/>
          <w:color w:val="000000"/>
          <w:sz w:val="26"/>
          <w:szCs w:val="26"/>
        </w:rPr>
        <w:t>education focused on them is unknown. To evidence how unimportant the government think</w:t>
      </w:r>
      <w:r w:rsidR="00BB3271">
        <w:rPr>
          <w:rFonts w:asciiTheme="minorHAnsi" w:hAnsiTheme="minorHAnsi" w:cstheme="minorHAnsi"/>
          <w:color w:val="000000"/>
          <w:sz w:val="26"/>
          <w:szCs w:val="26"/>
        </w:rPr>
        <w:t>s</w:t>
      </w:r>
      <w:r w:rsidR="004F435B" w:rsidRPr="005666D2">
        <w:rPr>
          <w:rFonts w:asciiTheme="minorHAnsi" w:hAnsiTheme="minorHAnsi" w:cstheme="minorHAnsi"/>
          <w:color w:val="000000"/>
          <w:sz w:val="26"/>
          <w:szCs w:val="26"/>
        </w:rPr>
        <w:t xml:space="preserve"> it is</w:t>
      </w:r>
      <w:r w:rsidR="003E7FB3">
        <w:rPr>
          <w:rFonts w:asciiTheme="minorHAnsi" w:hAnsiTheme="minorHAnsi" w:cstheme="minorHAnsi"/>
          <w:color w:val="000000"/>
          <w:sz w:val="26"/>
          <w:szCs w:val="26"/>
        </w:rPr>
        <w:t>,</w:t>
      </w:r>
      <w:r w:rsidR="004F435B" w:rsidRPr="005666D2">
        <w:rPr>
          <w:rFonts w:asciiTheme="minorHAnsi" w:hAnsiTheme="minorHAnsi" w:cstheme="minorHAnsi"/>
          <w:color w:val="000000"/>
          <w:sz w:val="26"/>
          <w:szCs w:val="26"/>
        </w:rPr>
        <w:t xml:space="preserve"> in the </w:t>
      </w:r>
      <w:r w:rsidR="004F435B" w:rsidRPr="005666D2">
        <w:rPr>
          <w:rFonts w:asciiTheme="minorHAnsi" w:hAnsiTheme="minorHAnsi" w:cstheme="minorHAnsi"/>
          <w:sz w:val="26"/>
          <w:szCs w:val="26"/>
        </w:rPr>
        <w:t xml:space="preserve">Relationships and Sexuality Education in </w:t>
      </w:r>
      <w:proofErr w:type="gramStart"/>
      <w:r w:rsidR="004F435B" w:rsidRPr="005666D2">
        <w:rPr>
          <w:rFonts w:asciiTheme="minorHAnsi" w:hAnsiTheme="minorHAnsi" w:cstheme="minorHAnsi"/>
          <w:sz w:val="26"/>
          <w:szCs w:val="26"/>
        </w:rPr>
        <w:t>schools</w:t>
      </w:r>
      <w:proofErr w:type="gramEnd"/>
      <w:r w:rsidR="004F435B" w:rsidRPr="005666D2">
        <w:rPr>
          <w:rFonts w:asciiTheme="minorHAnsi" w:hAnsiTheme="minorHAnsi" w:cstheme="minorHAnsi"/>
          <w:sz w:val="26"/>
          <w:szCs w:val="26"/>
        </w:rPr>
        <w:t xml:space="preserve"> guidance published in 2019</w:t>
      </w:r>
      <w:r w:rsidR="00BB3271">
        <w:rPr>
          <w:rFonts w:asciiTheme="minorHAnsi" w:hAnsiTheme="minorHAnsi" w:cstheme="minorHAnsi"/>
          <w:sz w:val="26"/>
          <w:szCs w:val="26"/>
        </w:rPr>
        <w:t xml:space="preserve"> it </w:t>
      </w:r>
      <w:r w:rsidR="004F435B" w:rsidRPr="005666D2">
        <w:rPr>
          <w:rFonts w:asciiTheme="minorHAnsi" w:hAnsiTheme="minorHAnsi" w:cstheme="minorHAnsi"/>
          <w:sz w:val="26"/>
          <w:szCs w:val="26"/>
        </w:rPr>
        <w:t>only mentions the term</w:t>
      </w:r>
      <w:r w:rsidR="00D93145">
        <w:rPr>
          <w:rFonts w:asciiTheme="minorHAnsi" w:hAnsiTheme="minorHAnsi" w:cstheme="minorHAnsi"/>
          <w:sz w:val="26"/>
          <w:szCs w:val="26"/>
        </w:rPr>
        <w:t>s</w:t>
      </w:r>
      <w:r w:rsidR="004F435B" w:rsidRPr="005666D2">
        <w:rPr>
          <w:rFonts w:asciiTheme="minorHAnsi" w:hAnsiTheme="minorHAnsi" w:cstheme="minorHAnsi"/>
          <w:sz w:val="26"/>
          <w:szCs w:val="26"/>
        </w:rPr>
        <w:t xml:space="preserve"> LGBTQ and queer 7 and 1 time respectively out of a </w:t>
      </w:r>
      <w:r w:rsidR="00BC21B4" w:rsidRPr="005666D2">
        <w:rPr>
          <w:rFonts w:asciiTheme="minorHAnsi" w:hAnsiTheme="minorHAnsi" w:cstheme="minorHAnsi"/>
          <w:sz w:val="26"/>
          <w:szCs w:val="26"/>
        </w:rPr>
        <w:t>35-page</w:t>
      </w:r>
      <w:r w:rsidR="004F435B" w:rsidRPr="005666D2">
        <w:rPr>
          <w:rFonts w:asciiTheme="minorHAnsi" w:hAnsiTheme="minorHAnsi" w:cstheme="minorHAnsi"/>
          <w:sz w:val="26"/>
          <w:szCs w:val="26"/>
        </w:rPr>
        <w:t xml:space="preserve"> document solely on sex education in schools</w:t>
      </w:r>
      <w:r w:rsidR="005666D2" w:rsidRPr="005666D2">
        <w:rPr>
          <w:rFonts w:asciiTheme="minorHAnsi" w:hAnsiTheme="minorHAnsi" w:cstheme="minorHAnsi"/>
          <w:sz w:val="26"/>
          <w:szCs w:val="26"/>
        </w:rPr>
        <w:t xml:space="preserve"> </w:t>
      </w:r>
      <w:r w:rsidR="005666D2" w:rsidRPr="005666D2">
        <w:rPr>
          <w:rFonts w:asciiTheme="minorHAnsi" w:hAnsiTheme="minorHAnsi" w:cstheme="minorHAnsi"/>
          <w:color w:val="000000"/>
          <w:sz w:val="26"/>
          <w:szCs w:val="26"/>
        </w:rPr>
        <w:t>(Welsh Government, 2019).</w:t>
      </w:r>
    </w:p>
    <w:p w14:paraId="382BD117" w14:textId="77777777" w:rsidR="00E40DDF" w:rsidRDefault="00E40DDF" w:rsidP="00BB3271">
      <w:pPr>
        <w:pStyle w:val="NormalWeb"/>
        <w:spacing w:before="0" w:beforeAutospacing="0"/>
        <w:rPr>
          <w:rFonts w:asciiTheme="minorHAnsi" w:hAnsiTheme="minorHAnsi" w:cstheme="minorHAnsi"/>
          <w:color w:val="000000"/>
          <w:sz w:val="26"/>
          <w:szCs w:val="26"/>
        </w:rPr>
      </w:pPr>
    </w:p>
    <w:p w14:paraId="3C1EDA4E" w14:textId="77777777" w:rsidR="00E40DDF" w:rsidRDefault="00E40DDF" w:rsidP="00BB3271">
      <w:pPr>
        <w:pStyle w:val="NormalWeb"/>
        <w:spacing w:before="0" w:beforeAutospacing="0"/>
        <w:rPr>
          <w:rFonts w:asciiTheme="minorHAnsi" w:hAnsiTheme="minorHAnsi" w:cstheme="minorHAnsi"/>
          <w:color w:val="000000"/>
          <w:sz w:val="26"/>
          <w:szCs w:val="26"/>
        </w:rPr>
      </w:pPr>
    </w:p>
    <w:p w14:paraId="4DEFA47D" w14:textId="77777777" w:rsidR="00E40DDF" w:rsidRPr="00BB3271" w:rsidRDefault="00E40DDF" w:rsidP="00BB3271">
      <w:pPr>
        <w:pStyle w:val="NormalWeb"/>
        <w:spacing w:before="0" w:beforeAutospacing="0"/>
        <w:rPr>
          <w:rFonts w:asciiTheme="minorHAnsi" w:hAnsiTheme="minorHAnsi" w:cstheme="minorHAnsi"/>
          <w:sz w:val="26"/>
          <w:szCs w:val="26"/>
        </w:rPr>
      </w:pPr>
    </w:p>
    <w:p w14:paraId="317A4AE2" w14:textId="74F65F96" w:rsidR="00A377D7" w:rsidRDefault="00A377D7" w:rsidP="00A377D7">
      <w:pPr>
        <w:pStyle w:val="Heading1"/>
      </w:pPr>
      <w:bookmarkStart w:id="4" w:name="_Toc155023025"/>
      <w:r>
        <w:lastRenderedPageBreak/>
        <w:t>Curriculum Aims and Objectives</w:t>
      </w:r>
      <w:bookmarkEnd w:id="4"/>
    </w:p>
    <w:p w14:paraId="009C90F0" w14:textId="77777777" w:rsidR="00AD03B1" w:rsidRDefault="00AD03B1" w:rsidP="00AD03B1"/>
    <w:p w14:paraId="655D021B" w14:textId="59CB188B" w:rsidR="009C65AB" w:rsidRDefault="00AD03B1" w:rsidP="00A377D7">
      <w:r>
        <w:t>These aims and objectives are aligned so that the course is structured but allow</w:t>
      </w:r>
      <w:r w:rsidR="00D93145">
        <w:t>s</w:t>
      </w:r>
      <w:r>
        <w:t xml:space="preserve"> for natural discussions and conversations to take place without moving away from the learning objectives</w:t>
      </w:r>
      <w:r w:rsidR="0087308C">
        <w:t>.</w:t>
      </w:r>
    </w:p>
    <w:p w14:paraId="30DD062E" w14:textId="77777777" w:rsidR="00AD03B1" w:rsidRDefault="00AD03B1" w:rsidP="00A377D7"/>
    <w:p w14:paraId="61F2EBFE" w14:textId="7592B16D" w:rsidR="00AD03B1" w:rsidRDefault="00AD03B1" w:rsidP="00AD03B1">
      <w:pPr>
        <w:pStyle w:val="Heading2"/>
      </w:pPr>
      <w:bookmarkStart w:id="5" w:name="_Toc155023026"/>
      <w:r>
        <w:t>Aims:</w:t>
      </w:r>
      <w:bookmarkEnd w:id="5"/>
    </w:p>
    <w:p w14:paraId="7B204615" w14:textId="664FD444" w:rsidR="00AD03B1" w:rsidRPr="009C65AB" w:rsidRDefault="00AD03B1" w:rsidP="00AD03B1">
      <w:pPr>
        <w:rPr>
          <w:i/>
          <w:iCs/>
        </w:rPr>
      </w:pPr>
    </w:p>
    <w:p w14:paraId="6B92584F" w14:textId="7DDDC12F" w:rsidR="009C65AB" w:rsidRPr="009C65AB" w:rsidRDefault="009C65AB" w:rsidP="00AD03B1">
      <w:pPr>
        <w:rPr>
          <w:i/>
          <w:iCs/>
        </w:rPr>
      </w:pPr>
      <w:r w:rsidRPr="009C65AB">
        <w:rPr>
          <w:i/>
          <w:iCs/>
        </w:rPr>
        <w:t>Upon the end of course the student should be able to:</w:t>
      </w:r>
    </w:p>
    <w:p w14:paraId="754775C7" w14:textId="77777777" w:rsidR="009C65AB" w:rsidRDefault="009C65AB" w:rsidP="00AD03B1"/>
    <w:p w14:paraId="6ACABC50" w14:textId="7084E089" w:rsidR="003418D9" w:rsidRDefault="003418D9" w:rsidP="00AD03B1">
      <w:r>
        <w:t>Identify how to stay safe while being sexually active as a queer person.</w:t>
      </w:r>
    </w:p>
    <w:p w14:paraId="022F4C6F" w14:textId="77777777" w:rsidR="003418D9" w:rsidRDefault="003418D9" w:rsidP="00AD03B1"/>
    <w:p w14:paraId="22F59693" w14:textId="16E6B483" w:rsidR="003418D9" w:rsidRDefault="003418D9" w:rsidP="00AD03B1">
      <w:r>
        <w:t>Define risk factors of sex pertaining to queer people.</w:t>
      </w:r>
    </w:p>
    <w:p w14:paraId="40C40704" w14:textId="77777777" w:rsidR="003418D9" w:rsidRDefault="003418D9" w:rsidP="00AD03B1"/>
    <w:p w14:paraId="3780B32E" w14:textId="1025094C" w:rsidR="003418D9" w:rsidRDefault="003418D9" w:rsidP="00AD03B1">
      <w:r>
        <w:t>Breakdown elements of healthy relationships.</w:t>
      </w:r>
    </w:p>
    <w:p w14:paraId="6BA61DEE" w14:textId="77777777" w:rsidR="00AD03B1" w:rsidRDefault="00AD03B1" w:rsidP="00AD03B1"/>
    <w:p w14:paraId="4474A041" w14:textId="7DA7D556" w:rsidR="00AD03B1" w:rsidRDefault="00AD03B1" w:rsidP="00AD03B1">
      <w:pPr>
        <w:pStyle w:val="Heading2"/>
      </w:pPr>
      <w:bookmarkStart w:id="6" w:name="_Toc155023027"/>
      <w:r>
        <w:t>Objectives:</w:t>
      </w:r>
      <w:bookmarkEnd w:id="6"/>
    </w:p>
    <w:p w14:paraId="7B852340" w14:textId="77777777" w:rsidR="009C65AB" w:rsidRDefault="009C65AB" w:rsidP="009C65AB"/>
    <w:p w14:paraId="2D3F8ACB" w14:textId="1A3FEC4D" w:rsidR="009C65AB" w:rsidRPr="009C65AB" w:rsidRDefault="009C65AB" w:rsidP="009C65AB">
      <w:pPr>
        <w:rPr>
          <w:i/>
          <w:iCs/>
        </w:rPr>
      </w:pPr>
      <w:r w:rsidRPr="009C65AB">
        <w:rPr>
          <w:i/>
          <w:iCs/>
        </w:rPr>
        <w:t>Upon the end of course the student should be able to:</w:t>
      </w:r>
    </w:p>
    <w:p w14:paraId="4894ABD9" w14:textId="77777777" w:rsidR="00AD03B1" w:rsidRDefault="00AD03B1" w:rsidP="00AD03B1"/>
    <w:p w14:paraId="430A5D1F" w14:textId="31C969A5" w:rsidR="003418D9" w:rsidRDefault="003418D9" w:rsidP="00AD03B1">
      <w:r>
        <w:t>List places where to find advice on being sexually active as queer people.</w:t>
      </w:r>
    </w:p>
    <w:p w14:paraId="4C070AC0" w14:textId="77777777" w:rsidR="003418D9" w:rsidRDefault="003418D9" w:rsidP="00AD03B1"/>
    <w:p w14:paraId="0400EA49" w14:textId="5D2D66B1" w:rsidR="003418D9" w:rsidRDefault="003418D9" w:rsidP="00AD03B1">
      <w:r>
        <w:t>Summarise the major risk factors for catching HIV and other associated STDs as a queer person.</w:t>
      </w:r>
    </w:p>
    <w:p w14:paraId="68261352" w14:textId="77777777" w:rsidR="003418D9" w:rsidRDefault="003418D9" w:rsidP="00AD03B1"/>
    <w:p w14:paraId="3E6468A7" w14:textId="282C5BEA" w:rsidR="003418D9" w:rsidRDefault="003418D9" w:rsidP="00AD03B1">
      <w:r>
        <w:t>Define preventative measures for catching STD’s.</w:t>
      </w:r>
    </w:p>
    <w:p w14:paraId="42E73E75" w14:textId="77777777" w:rsidR="003418D9" w:rsidRDefault="003418D9" w:rsidP="00AD03B1"/>
    <w:p w14:paraId="7BD134F2" w14:textId="6BFCDDBF" w:rsidR="003418D9" w:rsidRPr="003418D9" w:rsidRDefault="003418D9" w:rsidP="00AD03B1">
      <w:pPr>
        <w:rPr>
          <w:rFonts w:cstheme="minorHAnsi"/>
        </w:rPr>
      </w:pPr>
      <w:r w:rsidRPr="003418D9">
        <w:rPr>
          <w:rFonts w:cstheme="minorHAnsi"/>
        </w:rPr>
        <w:t>Define different medications used to treat and prevent STD’s and HIV.</w:t>
      </w:r>
    </w:p>
    <w:p w14:paraId="7FA91BF7" w14:textId="77777777" w:rsidR="003418D9" w:rsidRPr="003418D9" w:rsidRDefault="003418D9" w:rsidP="00AD03B1">
      <w:pPr>
        <w:rPr>
          <w:rFonts w:cstheme="minorHAnsi"/>
        </w:rPr>
      </w:pPr>
    </w:p>
    <w:p w14:paraId="0521E9DE" w14:textId="68078E9D" w:rsidR="003418D9" w:rsidRPr="003418D9" w:rsidRDefault="003418D9" w:rsidP="003418D9">
      <w:pPr>
        <w:rPr>
          <w:rFonts w:cstheme="minorHAnsi"/>
        </w:rPr>
      </w:pPr>
      <w:r w:rsidRPr="003418D9">
        <w:rPr>
          <w:rStyle w:val="normaltextrun"/>
          <w:rFonts w:cstheme="minorHAnsi"/>
        </w:rPr>
        <w:t>Describe fluidity and how vital it is to the queer population</w:t>
      </w:r>
      <w:r>
        <w:rPr>
          <w:rStyle w:val="eop"/>
          <w:rFonts w:cstheme="minorHAnsi"/>
        </w:rPr>
        <w:t>.</w:t>
      </w:r>
    </w:p>
    <w:p w14:paraId="26D5CD1E" w14:textId="77777777" w:rsidR="003418D9" w:rsidRPr="003418D9" w:rsidRDefault="003418D9" w:rsidP="003418D9">
      <w:pPr>
        <w:rPr>
          <w:rStyle w:val="normaltextrun"/>
          <w:rFonts w:cstheme="minorHAnsi"/>
        </w:rPr>
      </w:pPr>
    </w:p>
    <w:p w14:paraId="0115975C" w14:textId="6F83303B" w:rsidR="003418D9" w:rsidRPr="003418D9" w:rsidRDefault="003418D9" w:rsidP="003418D9">
      <w:pPr>
        <w:rPr>
          <w:rFonts w:cstheme="minorHAnsi"/>
        </w:rPr>
      </w:pPr>
      <w:r w:rsidRPr="003418D9">
        <w:rPr>
          <w:rStyle w:val="normaltextrun"/>
          <w:rFonts w:cstheme="minorHAnsi"/>
        </w:rPr>
        <w:t>Investigate what healthy relationships look like</w:t>
      </w:r>
      <w:r>
        <w:rPr>
          <w:rStyle w:val="eop"/>
          <w:rFonts w:cstheme="minorHAnsi"/>
        </w:rPr>
        <w:t>.</w:t>
      </w:r>
    </w:p>
    <w:p w14:paraId="49BAB3FE" w14:textId="77777777" w:rsidR="003418D9" w:rsidRPr="003418D9" w:rsidRDefault="003418D9" w:rsidP="003418D9">
      <w:pPr>
        <w:rPr>
          <w:rStyle w:val="normaltextrun"/>
          <w:rFonts w:cstheme="minorHAnsi"/>
        </w:rPr>
      </w:pPr>
    </w:p>
    <w:p w14:paraId="345C5042" w14:textId="732ABDA7" w:rsidR="003418D9" w:rsidRPr="003418D9" w:rsidRDefault="003418D9" w:rsidP="003418D9">
      <w:pPr>
        <w:rPr>
          <w:rFonts w:cstheme="minorHAnsi"/>
        </w:rPr>
      </w:pPr>
      <w:r w:rsidRPr="003418D9">
        <w:rPr>
          <w:rStyle w:val="normaltextrun"/>
          <w:rFonts w:cstheme="minorHAnsi"/>
        </w:rPr>
        <w:t>Describe elements of healthy relationships, e.g., other forms of sex.</w:t>
      </w:r>
      <w:r w:rsidRPr="003418D9">
        <w:rPr>
          <w:rStyle w:val="eop"/>
          <w:rFonts w:cstheme="minorHAnsi"/>
        </w:rPr>
        <w:t> </w:t>
      </w:r>
    </w:p>
    <w:p w14:paraId="50C7C5B1" w14:textId="77777777" w:rsidR="003418D9" w:rsidRPr="003418D9" w:rsidRDefault="003418D9" w:rsidP="003418D9">
      <w:pPr>
        <w:rPr>
          <w:rStyle w:val="normaltextrun"/>
          <w:rFonts w:cstheme="minorHAnsi"/>
        </w:rPr>
      </w:pPr>
    </w:p>
    <w:p w14:paraId="0813BDBE" w14:textId="13C2C873" w:rsidR="00AD03B1" w:rsidRDefault="003418D9" w:rsidP="00AD03B1">
      <w:pPr>
        <w:rPr>
          <w:rStyle w:val="eop"/>
          <w:rFonts w:cstheme="minorHAnsi"/>
        </w:rPr>
      </w:pPr>
      <w:r w:rsidRPr="003418D9">
        <w:rPr>
          <w:rStyle w:val="normaltextrun"/>
          <w:rFonts w:cstheme="minorHAnsi"/>
        </w:rPr>
        <w:t>Examine approaches to conversations around sexuality and starting new relationships</w:t>
      </w:r>
      <w:r>
        <w:rPr>
          <w:rStyle w:val="normaltextrun"/>
          <w:rFonts w:cstheme="minorHAnsi"/>
        </w:rPr>
        <w:t>.</w:t>
      </w:r>
      <w:r w:rsidRPr="003418D9">
        <w:rPr>
          <w:rStyle w:val="eop"/>
          <w:rFonts w:cstheme="minorHAnsi"/>
        </w:rPr>
        <w:t> </w:t>
      </w:r>
    </w:p>
    <w:p w14:paraId="09084685" w14:textId="77777777" w:rsidR="003418D9" w:rsidRDefault="003418D9" w:rsidP="00AD03B1">
      <w:pPr>
        <w:rPr>
          <w:rStyle w:val="eop"/>
          <w:rFonts w:cstheme="minorHAnsi"/>
        </w:rPr>
      </w:pPr>
    </w:p>
    <w:p w14:paraId="3894CD63" w14:textId="4AC03052" w:rsidR="003418D9" w:rsidRDefault="003418D9" w:rsidP="00AD03B1">
      <w:pPr>
        <w:rPr>
          <w:rStyle w:val="eop"/>
          <w:rFonts w:cstheme="minorHAnsi"/>
        </w:rPr>
      </w:pPr>
      <w:r>
        <w:rPr>
          <w:rStyle w:val="eop"/>
          <w:rFonts w:cstheme="minorHAnsi"/>
        </w:rPr>
        <w:t>Describe consent and why it is so vital in a healthy relationship.</w:t>
      </w:r>
    </w:p>
    <w:p w14:paraId="3DBE5B45" w14:textId="77777777" w:rsidR="003418D9" w:rsidRDefault="003418D9" w:rsidP="00AD03B1">
      <w:pPr>
        <w:rPr>
          <w:rFonts w:cstheme="minorHAnsi"/>
        </w:rPr>
      </w:pPr>
    </w:p>
    <w:p w14:paraId="7220AC00" w14:textId="77777777" w:rsidR="009C65AB" w:rsidRDefault="009C65AB" w:rsidP="00AD03B1">
      <w:pPr>
        <w:rPr>
          <w:rFonts w:cstheme="minorHAnsi"/>
        </w:rPr>
      </w:pPr>
    </w:p>
    <w:p w14:paraId="6A14D85C" w14:textId="77777777" w:rsidR="009C65AB" w:rsidRDefault="009C65AB" w:rsidP="00AD03B1">
      <w:pPr>
        <w:rPr>
          <w:rFonts w:cstheme="minorHAnsi"/>
        </w:rPr>
      </w:pPr>
    </w:p>
    <w:p w14:paraId="5DC606B5" w14:textId="77777777" w:rsidR="00CA155B" w:rsidRDefault="00CA155B" w:rsidP="00AD03B1">
      <w:pPr>
        <w:rPr>
          <w:rFonts w:cstheme="minorHAnsi"/>
        </w:rPr>
      </w:pPr>
    </w:p>
    <w:p w14:paraId="35F1F399" w14:textId="77777777" w:rsidR="00CA155B" w:rsidRDefault="00CA155B" w:rsidP="00AD03B1">
      <w:pPr>
        <w:rPr>
          <w:rFonts w:cstheme="minorHAnsi"/>
        </w:rPr>
      </w:pPr>
    </w:p>
    <w:p w14:paraId="41061C73" w14:textId="77777777" w:rsidR="009C65AB" w:rsidRPr="003418D9" w:rsidRDefault="009C65AB" w:rsidP="00AD03B1">
      <w:pPr>
        <w:rPr>
          <w:rFonts w:cstheme="minorHAnsi"/>
        </w:rPr>
      </w:pPr>
    </w:p>
    <w:p w14:paraId="24259623" w14:textId="1EC13D17" w:rsidR="00A377D7" w:rsidRDefault="00A377D7" w:rsidP="00A377D7">
      <w:pPr>
        <w:pStyle w:val="Heading1"/>
      </w:pPr>
      <w:bookmarkStart w:id="7" w:name="_Toc155023028"/>
      <w:r>
        <w:lastRenderedPageBreak/>
        <w:t>Benchmarking standards</w:t>
      </w:r>
      <w:bookmarkEnd w:id="7"/>
    </w:p>
    <w:p w14:paraId="2A0A7EE1" w14:textId="77777777" w:rsidR="00A377D7" w:rsidRDefault="00A377D7" w:rsidP="00A377D7"/>
    <w:p w14:paraId="6AA5E9F1" w14:textId="2032FB2E" w:rsidR="004F0579" w:rsidRDefault="004F0579" w:rsidP="004F0579">
      <w:pPr>
        <w:pStyle w:val="Heading2"/>
      </w:pPr>
      <w:bookmarkStart w:id="8" w:name="_Toc155023029"/>
      <w:r>
        <w:t>Professional Standards</w:t>
      </w:r>
      <w:bookmarkEnd w:id="8"/>
    </w:p>
    <w:p w14:paraId="24038808" w14:textId="77777777" w:rsidR="00522D85" w:rsidRDefault="00522D85" w:rsidP="004F0579"/>
    <w:p w14:paraId="5E2B6137" w14:textId="62FECBA2" w:rsidR="00522D85" w:rsidRDefault="00522D85" w:rsidP="004F0579">
      <w:r>
        <w:t xml:space="preserve">The professional standards for Wales state that we need to be inclusive and think about diversity in our profession. This is easily completed in this course as diversity is at the heart of the LGBTQ+ nature and friendly approach. This is also completed by approaching the course with a range of teaching and assessing styles. </w:t>
      </w:r>
    </w:p>
    <w:p w14:paraId="47DFBD7C" w14:textId="77777777" w:rsidR="00522D85" w:rsidRDefault="00522D85" w:rsidP="004F0579"/>
    <w:p w14:paraId="42FC504A" w14:textId="7ED83D98" w:rsidR="00522D85" w:rsidRDefault="00522D85" w:rsidP="004F0579">
      <w:r>
        <w:t xml:space="preserve">The standards include giving everybody respect and treating then with dignity. This is completed in this course as a large amount of it will be discussion based and everybody will respect each other’s opinions or else there will be disciplinary actions. </w:t>
      </w:r>
    </w:p>
    <w:p w14:paraId="07DE80BF" w14:textId="77777777" w:rsidR="00522D85" w:rsidRDefault="00522D85" w:rsidP="004F0579"/>
    <w:p w14:paraId="0B08770F" w14:textId="556B7D90" w:rsidR="00522D85" w:rsidRDefault="00522D85" w:rsidP="004F0579">
      <w:r>
        <w:t xml:space="preserve">Due to the nature of the course, it is critical that a healthy, </w:t>
      </w:r>
      <w:proofErr w:type="gramStart"/>
      <w:r>
        <w:t>positive</w:t>
      </w:r>
      <w:proofErr w:type="gramEnd"/>
      <w:r>
        <w:t xml:space="preserve"> and collaborative relationship is maintained between students and teachers. This is a professional standard but also more vital here than other courses due to its nature. While sharing experiences is encouraged here it may be stepping out of professional boundaries as well as professional standards. </w:t>
      </w:r>
    </w:p>
    <w:p w14:paraId="43CD36DF" w14:textId="77777777" w:rsidR="00522D85" w:rsidRDefault="00522D85" w:rsidP="004F0579"/>
    <w:p w14:paraId="624ABD42" w14:textId="604B5D17" w:rsidR="00522D85" w:rsidRDefault="00522D85" w:rsidP="004F0579">
      <w:r>
        <w:t xml:space="preserve">Taken from the </w:t>
      </w:r>
      <w:r w:rsidR="00E47C00">
        <w:t xml:space="preserve">Professional standards for further education teachers, work-based learning practitioners and adult learning practitioners in Wales </w:t>
      </w:r>
      <w:r w:rsidR="00E47C00">
        <w:rPr>
          <w:rFonts w:ascii="Calibri" w:hAnsi="Calibri" w:cs="Calibri"/>
          <w:color w:val="000000"/>
        </w:rPr>
        <w:t>(Welsh Government, 2023)</w:t>
      </w:r>
      <w:r w:rsidR="00E47C00">
        <w:rPr>
          <w:rFonts w:ascii="Calibri" w:hAnsi="Calibri" w:cs="Calibri"/>
          <w:color w:val="000000"/>
        </w:rPr>
        <w:t>.</w:t>
      </w:r>
    </w:p>
    <w:p w14:paraId="14EF2EA2" w14:textId="77777777" w:rsidR="005E3F3A" w:rsidRDefault="005E3F3A" w:rsidP="004F0579"/>
    <w:p w14:paraId="611821C6" w14:textId="74CB9193" w:rsidR="004F0579" w:rsidRDefault="004F0579" w:rsidP="004F0579">
      <w:pPr>
        <w:pStyle w:val="Heading2"/>
      </w:pPr>
      <w:bookmarkStart w:id="9" w:name="_Toc155023030"/>
      <w:r>
        <w:t>Legal</w:t>
      </w:r>
      <w:bookmarkEnd w:id="9"/>
    </w:p>
    <w:p w14:paraId="4FD308B2" w14:textId="77777777" w:rsidR="004F0579" w:rsidRDefault="004F0579" w:rsidP="004F0579"/>
    <w:p w14:paraId="61821902" w14:textId="6815B441" w:rsidR="002E601A" w:rsidRDefault="002E601A" w:rsidP="004F0579">
      <w:r>
        <w:t xml:space="preserve">It is critical to recognise, due to the already given data (ONS, 2022; </w:t>
      </w:r>
      <w:proofErr w:type="spellStart"/>
      <w:r>
        <w:t>Worldometers</w:t>
      </w:r>
      <w:proofErr w:type="spellEnd"/>
      <w:r>
        <w:t>, 2023), that courses like this will only gain popularity and become increasingly important. This means that we have to look forward in what we do</w:t>
      </w:r>
      <w:r w:rsidR="00B15110">
        <w:t>.</w:t>
      </w:r>
    </w:p>
    <w:p w14:paraId="677E8FFC" w14:textId="77777777" w:rsidR="00871381" w:rsidRDefault="00871381" w:rsidP="004F0579"/>
    <w:p w14:paraId="68415823" w14:textId="37573CD5" w:rsidR="00871381" w:rsidRDefault="00871381" w:rsidP="004F0579">
      <w:r>
        <w:t>The Well-being of Future Generations (Wales) Act (2015) states that it is critical that we are creating a Wales that is more equal, which this course will do but giving everybody equal opportunities for sexual encounters. It also says that we need to have a healthier Wales which this course would create, as a large section is on HIV and sexual health which lead to reduced rates of HIV and STD’s increasing peoples physical and mental health.</w:t>
      </w:r>
    </w:p>
    <w:p w14:paraId="7B488943" w14:textId="77777777" w:rsidR="004F12D0" w:rsidRDefault="004F12D0" w:rsidP="004F0579"/>
    <w:p w14:paraId="6F008EA3" w14:textId="2E94D72E" w:rsidR="004F12D0" w:rsidRDefault="004F12D0" w:rsidP="004F0579">
      <w:r>
        <w:t xml:space="preserve">This act also states that we need to be cohesive communities. This course is perfect for this, queer couples and families will become more prominent and communities around these families need to be aware of what </w:t>
      </w:r>
      <w:r w:rsidR="00B15110">
        <w:t>is politically correct.</w:t>
      </w:r>
    </w:p>
    <w:p w14:paraId="48993EF8" w14:textId="77777777" w:rsidR="00E40DDF" w:rsidRDefault="00E40DDF" w:rsidP="004F0579"/>
    <w:p w14:paraId="14C5FA84" w14:textId="77777777" w:rsidR="00E40DDF" w:rsidRDefault="00E40DDF" w:rsidP="004F0579"/>
    <w:p w14:paraId="4E52A295" w14:textId="77777777" w:rsidR="00E40DDF" w:rsidRDefault="00E40DDF" w:rsidP="004F0579"/>
    <w:p w14:paraId="0D988CFA" w14:textId="77777777" w:rsidR="00E40DDF" w:rsidRDefault="00E40DDF" w:rsidP="004F0579"/>
    <w:p w14:paraId="065D58A5" w14:textId="77777777" w:rsidR="004F0579" w:rsidRDefault="004F0579" w:rsidP="004F0579"/>
    <w:p w14:paraId="3A3CF462" w14:textId="77777777" w:rsidR="00B15110" w:rsidRPr="004F0579" w:rsidRDefault="00B15110" w:rsidP="004F0579"/>
    <w:p w14:paraId="17BFB99A" w14:textId="6FB23A34" w:rsidR="00A377D7" w:rsidRDefault="00A377D7" w:rsidP="00A377D7">
      <w:pPr>
        <w:pStyle w:val="Heading1"/>
      </w:pPr>
      <w:bookmarkStart w:id="10" w:name="_Toc155023031"/>
      <w:r>
        <w:t>Timetable of Teaching</w:t>
      </w:r>
      <w:bookmarkEnd w:id="10"/>
    </w:p>
    <w:p w14:paraId="7537FA0B" w14:textId="77777777" w:rsidR="003418D9" w:rsidRDefault="003418D9" w:rsidP="003418D9"/>
    <w:p w14:paraId="7DB2B84E" w14:textId="0ACC2988" w:rsidR="003418D9" w:rsidRDefault="003418D9" w:rsidP="003418D9">
      <w:r>
        <w:lastRenderedPageBreak/>
        <w:t>The scheme of work is split into four topics that are taught sequentially and all have a summative assessment at the end of each topic, these four being split into the following topics:</w:t>
      </w:r>
    </w:p>
    <w:p w14:paraId="291E3766" w14:textId="77777777" w:rsidR="003418D9" w:rsidRDefault="003418D9" w:rsidP="003418D9"/>
    <w:p w14:paraId="58BB26BA" w14:textId="494B82AC" w:rsidR="005D29E8" w:rsidRDefault="005D29E8" w:rsidP="005D29E8">
      <w:pPr>
        <w:pStyle w:val="Heading2"/>
      </w:pPr>
      <w:bookmarkStart w:id="11" w:name="_Toc155023032"/>
      <w:r>
        <w:t>Topics</w:t>
      </w:r>
      <w:bookmarkEnd w:id="11"/>
      <w:r>
        <w:t xml:space="preserve"> </w:t>
      </w:r>
    </w:p>
    <w:p w14:paraId="7CB458DD" w14:textId="77777777" w:rsidR="005D29E8" w:rsidRDefault="005D29E8" w:rsidP="003418D9"/>
    <w:p w14:paraId="3EA88FD1" w14:textId="12CF97EF" w:rsidR="003418D9" w:rsidRDefault="003418D9" w:rsidP="003418D9">
      <w:pPr>
        <w:pStyle w:val="ListParagraph"/>
        <w:numPr>
          <w:ilvl w:val="0"/>
          <w:numId w:val="5"/>
        </w:numPr>
        <w:rPr>
          <w:rFonts w:asciiTheme="minorHAnsi" w:hAnsiTheme="minorHAnsi" w:cstheme="minorHAnsi"/>
          <w:sz w:val="24"/>
          <w:szCs w:val="24"/>
        </w:rPr>
      </w:pPr>
      <w:r w:rsidRPr="001E7900">
        <w:rPr>
          <w:rFonts w:asciiTheme="minorHAnsi" w:hAnsiTheme="minorHAnsi" w:cstheme="minorHAnsi"/>
          <w:sz w:val="24"/>
          <w:szCs w:val="24"/>
        </w:rPr>
        <w:t>Before starting a new relationship</w:t>
      </w:r>
    </w:p>
    <w:p w14:paraId="3A75657D" w14:textId="77777777" w:rsidR="009C65AB" w:rsidRPr="001E7900" w:rsidRDefault="009C65AB" w:rsidP="009C65AB">
      <w:pPr>
        <w:pStyle w:val="ListParagraph"/>
        <w:rPr>
          <w:rFonts w:asciiTheme="minorHAnsi" w:hAnsiTheme="minorHAnsi" w:cstheme="minorHAnsi"/>
          <w:sz w:val="24"/>
          <w:szCs w:val="24"/>
        </w:rPr>
      </w:pPr>
    </w:p>
    <w:p w14:paraId="6F5CC28E" w14:textId="54A0A6AA" w:rsidR="00B15110" w:rsidRDefault="003418D9" w:rsidP="003418D9">
      <w:pPr>
        <w:rPr>
          <w:color w:val="000000"/>
        </w:rPr>
      </w:pPr>
      <w:r>
        <w:t xml:space="preserve">This is about the ability for queer people to know what is out there for them as queer people. This is vital as the age of consent wasn’t always equal for queer people and straight people. The age of consent was, until 1994, 21 years old for queer people but for straight people was 16 </w:t>
      </w:r>
      <w:r>
        <w:rPr>
          <w:color w:val="000000"/>
        </w:rPr>
        <w:t xml:space="preserve">(Dunton, 2022). This means that queer people have been at a losing battle with consent and even up to this day there are still many issues surrounding it. According to a study by </w:t>
      </w:r>
      <w:proofErr w:type="spellStart"/>
      <w:r>
        <w:rPr>
          <w:color w:val="000000"/>
        </w:rPr>
        <w:t>McMellon</w:t>
      </w:r>
      <w:proofErr w:type="spellEnd"/>
      <w:r>
        <w:rPr>
          <w:color w:val="000000"/>
        </w:rPr>
        <w:t xml:space="preserve">, Berry and </w:t>
      </w:r>
      <w:proofErr w:type="spellStart"/>
      <w:r>
        <w:rPr>
          <w:color w:val="000000"/>
        </w:rPr>
        <w:t>Roesch</w:t>
      </w:r>
      <w:proofErr w:type="spellEnd"/>
      <w:r>
        <w:rPr>
          <w:color w:val="000000"/>
        </w:rPr>
        <w:t>-Marsh (2019) a gay man stated that “it’s never been brought up in conversation”. This is horrific as it is something that needs to be discussed</w:t>
      </w:r>
      <w:r w:rsidR="00B15110">
        <w:rPr>
          <w:color w:val="000000"/>
        </w:rPr>
        <w:t>.</w:t>
      </w:r>
    </w:p>
    <w:p w14:paraId="1A640423" w14:textId="77777777" w:rsidR="003418D9" w:rsidRDefault="003418D9" w:rsidP="003418D9">
      <w:pPr>
        <w:rPr>
          <w:color w:val="000000"/>
        </w:rPr>
      </w:pPr>
    </w:p>
    <w:p w14:paraId="298F6E7A" w14:textId="58B0A7A6" w:rsidR="003418D9" w:rsidRPr="001E7900" w:rsidRDefault="003418D9" w:rsidP="003418D9">
      <w:pPr>
        <w:pStyle w:val="ListParagraph"/>
        <w:numPr>
          <w:ilvl w:val="0"/>
          <w:numId w:val="5"/>
        </w:numPr>
        <w:rPr>
          <w:rFonts w:asciiTheme="minorHAnsi" w:hAnsiTheme="minorHAnsi" w:cstheme="minorHAnsi"/>
          <w:sz w:val="24"/>
          <w:szCs w:val="24"/>
        </w:rPr>
      </w:pPr>
      <w:r w:rsidRPr="001E7900">
        <w:rPr>
          <w:rFonts w:asciiTheme="minorHAnsi" w:hAnsiTheme="minorHAnsi" w:cstheme="minorHAnsi"/>
          <w:sz w:val="24"/>
          <w:szCs w:val="24"/>
        </w:rPr>
        <w:t>STDs and HIV</w:t>
      </w:r>
    </w:p>
    <w:p w14:paraId="3BD0A68A" w14:textId="77777777" w:rsidR="003418D9" w:rsidRDefault="003418D9" w:rsidP="003418D9"/>
    <w:p w14:paraId="730EB554" w14:textId="76642FD0" w:rsidR="009C65AB" w:rsidRDefault="009C65AB" w:rsidP="003418D9">
      <w:r>
        <w:t>This section is about the getting the students to understand how STD’s and HIV is transmitted and the dangers of them. As the figure shows below it is evident that queer people are at a higher risk of getting some STD’s</w:t>
      </w:r>
      <w:r w:rsidR="00B15110">
        <w:t xml:space="preserve"> </w:t>
      </w:r>
      <w:r>
        <w:t xml:space="preserve">(Judson et al., 1980). Although this analysis was completed over 43 years ago it is still relevant as Everett (2013) comments that </w:t>
      </w:r>
      <w:r w:rsidR="00EE2A56">
        <w:t>men who have sex with men and women who have sex with women are at a higher risk of ST</w:t>
      </w:r>
      <w:r w:rsidR="00B15110">
        <w:t>D</w:t>
      </w:r>
      <w:r w:rsidR="00EE2A56">
        <w:t xml:space="preserve">’s. </w:t>
      </w:r>
    </w:p>
    <w:p w14:paraId="0F801C2C" w14:textId="77777777" w:rsidR="009C65AB" w:rsidRDefault="009C65AB" w:rsidP="003418D9"/>
    <w:p w14:paraId="131D6F17" w14:textId="52B597A2" w:rsidR="00A377D7" w:rsidRDefault="007C41ED" w:rsidP="007C41ED">
      <w:pPr>
        <w:jc w:val="center"/>
      </w:pPr>
      <w:r>
        <w:rPr>
          <w:noProof/>
        </w:rPr>
        <w:drawing>
          <wp:inline distT="0" distB="0" distL="0" distR="0" wp14:anchorId="1B86F7B9" wp14:editId="36319D46">
            <wp:extent cx="4375230" cy="3020993"/>
            <wp:effectExtent l="0" t="0" r="6350" b="14605"/>
            <wp:docPr id="1877130954" name="Chart 1">
              <a:extLst xmlns:a="http://schemas.openxmlformats.org/drawingml/2006/main">
                <a:ext uri="{FF2B5EF4-FFF2-40B4-BE49-F238E27FC236}">
                  <a16:creationId xmlns:a16="http://schemas.microsoft.com/office/drawing/2014/main" id="{79F53675-11BB-01D6-1568-3B6BB5BF8C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75C772" w14:textId="37BB607B" w:rsidR="007C41ED" w:rsidRPr="00B372BD" w:rsidRDefault="007C41ED" w:rsidP="007C41ED">
      <w:pPr>
        <w:jc w:val="center"/>
        <w:rPr>
          <w:rFonts w:cstheme="minorHAnsi"/>
          <w:color w:val="000000"/>
        </w:rPr>
      </w:pPr>
      <w:r>
        <w:t xml:space="preserve">Figure 1. Graph showing the population (%) that has presented with specific STDs. Graph </w:t>
      </w:r>
      <w:r w:rsidRPr="00B372BD">
        <w:rPr>
          <w:rFonts w:cstheme="minorHAnsi"/>
        </w:rPr>
        <w:t xml:space="preserve">drawn from data from </w:t>
      </w:r>
      <w:r w:rsidRPr="00B372BD">
        <w:rPr>
          <w:rFonts w:cstheme="minorHAnsi"/>
          <w:color w:val="000000"/>
        </w:rPr>
        <w:t>Judson et al. (1980).</w:t>
      </w:r>
    </w:p>
    <w:p w14:paraId="5A8BFC7B" w14:textId="77777777" w:rsidR="005D29E8" w:rsidRPr="00B372BD" w:rsidRDefault="005D29E8" w:rsidP="005D29E8">
      <w:pPr>
        <w:rPr>
          <w:rFonts w:cstheme="minorHAnsi"/>
          <w:color w:val="000000"/>
        </w:rPr>
      </w:pPr>
    </w:p>
    <w:p w14:paraId="5036126D" w14:textId="77777777" w:rsidR="005D29E8" w:rsidRPr="00B372BD" w:rsidRDefault="005D29E8" w:rsidP="00B372BD">
      <w:pPr>
        <w:rPr>
          <w:rFonts w:cstheme="minorHAnsi"/>
        </w:rPr>
      </w:pPr>
    </w:p>
    <w:p w14:paraId="456DB5EA" w14:textId="44DE3924" w:rsidR="005D29E8" w:rsidRPr="00B372BD" w:rsidRDefault="005D29E8" w:rsidP="00B372BD">
      <w:pPr>
        <w:pStyle w:val="ListParagraph"/>
        <w:numPr>
          <w:ilvl w:val="0"/>
          <w:numId w:val="5"/>
        </w:numPr>
        <w:rPr>
          <w:rFonts w:asciiTheme="minorHAnsi" w:hAnsiTheme="minorHAnsi" w:cstheme="minorHAnsi"/>
          <w:sz w:val="24"/>
          <w:szCs w:val="24"/>
        </w:rPr>
      </w:pPr>
      <w:r w:rsidRPr="00B372BD">
        <w:rPr>
          <w:rFonts w:asciiTheme="minorHAnsi" w:hAnsiTheme="minorHAnsi" w:cstheme="minorHAnsi"/>
          <w:sz w:val="24"/>
          <w:szCs w:val="24"/>
        </w:rPr>
        <w:t>Safe sex</w:t>
      </w:r>
    </w:p>
    <w:p w14:paraId="0963E9C5" w14:textId="77777777" w:rsidR="005D29E8" w:rsidRPr="00B372BD" w:rsidRDefault="005D29E8" w:rsidP="00B372BD">
      <w:pPr>
        <w:rPr>
          <w:rFonts w:cstheme="minorHAnsi"/>
        </w:rPr>
      </w:pPr>
    </w:p>
    <w:p w14:paraId="269E6035" w14:textId="45EA1DCC" w:rsidR="005D29E8" w:rsidRDefault="00B372BD" w:rsidP="00B372BD">
      <w:pPr>
        <w:rPr>
          <w:rFonts w:cstheme="minorHAnsi"/>
        </w:rPr>
      </w:pPr>
      <w:r>
        <w:rPr>
          <w:rFonts w:cstheme="minorHAnsi"/>
        </w:rPr>
        <w:lastRenderedPageBreak/>
        <w:t xml:space="preserve">This topic is regarding how the queer population stay safe in their sexual encounters and with other queer people. </w:t>
      </w:r>
    </w:p>
    <w:p w14:paraId="48D3F9D0" w14:textId="77777777" w:rsidR="00B372BD" w:rsidRDefault="00B372BD" w:rsidP="00B372BD">
      <w:pPr>
        <w:rPr>
          <w:rFonts w:cstheme="minorHAnsi"/>
        </w:rPr>
      </w:pPr>
    </w:p>
    <w:p w14:paraId="79D333CA" w14:textId="02AC3122" w:rsidR="00B372BD" w:rsidRDefault="00B372BD" w:rsidP="00B372BD">
      <w:pPr>
        <w:rPr>
          <w:rFonts w:cstheme="minorHAnsi"/>
        </w:rPr>
      </w:pPr>
      <w:r>
        <w:rPr>
          <w:rFonts w:cstheme="minorHAnsi"/>
        </w:rPr>
        <w:t>This will discuss different ideals over 2 weeks. Firstly, is the idea of actual keeping safe during hook-ups, sexual encounters, and meeting people. Secondly, is the act of sex itself and lubrication and douching. Vital components to staying safe while being sexually active.</w:t>
      </w:r>
    </w:p>
    <w:p w14:paraId="510B464C" w14:textId="77777777" w:rsidR="00B372BD" w:rsidRDefault="00B372BD" w:rsidP="00B372BD">
      <w:pPr>
        <w:rPr>
          <w:rFonts w:cstheme="minorHAnsi"/>
        </w:rPr>
      </w:pPr>
    </w:p>
    <w:p w14:paraId="3DF1C4E0" w14:textId="6C24E7E0" w:rsidR="00B372BD" w:rsidRPr="00B372BD" w:rsidRDefault="00B372BD" w:rsidP="00B372BD">
      <w:pPr>
        <w:rPr>
          <w:rFonts w:cstheme="minorHAnsi"/>
        </w:rPr>
      </w:pPr>
      <w:r>
        <w:rPr>
          <w:rFonts w:cstheme="minorHAnsi"/>
        </w:rPr>
        <w:t>The overall message for this topic</w:t>
      </w:r>
      <w:r w:rsidR="003E7FB3">
        <w:rPr>
          <w:rFonts w:cstheme="minorHAnsi"/>
        </w:rPr>
        <w:t xml:space="preserve"> </w:t>
      </w:r>
      <w:r>
        <w:rPr>
          <w:rFonts w:cstheme="minorHAnsi"/>
        </w:rPr>
        <w:t>is sex is perfectly normal and abstinence is not the correct method.</w:t>
      </w:r>
      <w:r w:rsidR="00D85A1B">
        <w:rPr>
          <w:rFonts w:cstheme="minorHAnsi"/>
        </w:rPr>
        <w:t xml:space="preserve"> Ott and Santelli (2007) state that sticking to abstinence only education is ethically a dilemma as you are withholding information that could protect young adults who are sexually active rather than abstine</w:t>
      </w:r>
      <w:r w:rsidR="003E7FB3">
        <w:rPr>
          <w:rFonts w:cstheme="minorHAnsi"/>
        </w:rPr>
        <w:t>nt,</w:t>
      </w:r>
      <w:r w:rsidR="00D85A1B">
        <w:rPr>
          <w:rFonts w:cstheme="minorHAnsi"/>
        </w:rPr>
        <w:t xml:space="preserve"> endanger</w:t>
      </w:r>
      <w:r w:rsidR="003E7FB3">
        <w:rPr>
          <w:rFonts w:cstheme="minorHAnsi"/>
        </w:rPr>
        <w:t>ing</w:t>
      </w:r>
      <w:r w:rsidR="00D85A1B">
        <w:rPr>
          <w:rFonts w:cstheme="minorHAnsi"/>
        </w:rPr>
        <w:t xml:space="preserve"> our youth population.</w:t>
      </w:r>
    </w:p>
    <w:p w14:paraId="6171C214" w14:textId="77777777" w:rsidR="005D29E8" w:rsidRPr="00B372BD" w:rsidRDefault="005D29E8" w:rsidP="00B372BD">
      <w:pPr>
        <w:rPr>
          <w:rFonts w:cstheme="minorHAnsi"/>
        </w:rPr>
      </w:pPr>
    </w:p>
    <w:p w14:paraId="0A330ABD" w14:textId="5BDF3BBC" w:rsidR="005D29E8" w:rsidRPr="00B372BD" w:rsidRDefault="005D29E8" w:rsidP="00B372BD">
      <w:pPr>
        <w:pStyle w:val="ListParagraph"/>
        <w:numPr>
          <w:ilvl w:val="0"/>
          <w:numId w:val="5"/>
        </w:numPr>
        <w:rPr>
          <w:rFonts w:asciiTheme="minorHAnsi" w:hAnsiTheme="minorHAnsi" w:cstheme="minorHAnsi"/>
          <w:sz w:val="24"/>
          <w:szCs w:val="24"/>
        </w:rPr>
      </w:pPr>
      <w:r w:rsidRPr="00B372BD">
        <w:rPr>
          <w:rFonts w:asciiTheme="minorHAnsi" w:hAnsiTheme="minorHAnsi" w:cstheme="minorHAnsi"/>
          <w:sz w:val="24"/>
          <w:szCs w:val="24"/>
        </w:rPr>
        <w:t>Other forms of sex</w:t>
      </w:r>
    </w:p>
    <w:p w14:paraId="7C5474EB" w14:textId="77777777" w:rsidR="005D29E8" w:rsidRDefault="005D29E8" w:rsidP="005D29E8">
      <w:pPr>
        <w:rPr>
          <w:rFonts w:cstheme="minorHAnsi"/>
        </w:rPr>
      </w:pPr>
    </w:p>
    <w:p w14:paraId="339C86B1" w14:textId="5058B0E2" w:rsidR="005D29E8" w:rsidRDefault="00D85A1B" w:rsidP="005D29E8">
      <w:pPr>
        <w:rPr>
          <w:rFonts w:cstheme="minorHAnsi"/>
        </w:rPr>
      </w:pPr>
      <w:r>
        <w:rPr>
          <w:rFonts w:cstheme="minorHAnsi"/>
        </w:rPr>
        <w:t>This last topic is a way to get younger people thinking about other forms of sex for the queer population.</w:t>
      </w:r>
      <w:r w:rsidR="00EE51B4">
        <w:rPr>
          <w:rFonts w:cstheme="minorHAnsi"/>
        </w:rPr>
        <w:t xml:space="preserve"> This means going beyond penetrative intercourse and looking at kinks and fetishes, while maintaining the stance of staying safe and playing safe.</w:t>
      </w:r>
    </w:p>
    <w:p w14:paraId="63BA03FA" w14:textId="77777777" w:rsidR="00EC2D1C" w:rsidRDefault="00EC2D1C" w:rsidP="005D29E8">
      <w:pPr>
        <w:rPr>
          <w:rFonts w:cstheme="minorHAnsi"/>
        </w:rPr>
      </w:pPr>
    </w:p>
    <w:p w14:paraId="57BDB472" w14:textId="31488D14" w:rsidR="00EC2D1C" w:rsidRPr="00EC2D1C" w:rsidRDefault="00EC2D1C" w:rsidP="005D29E8">
      <w:pPr>
        <w:rPr>
          <w:rFonts w:cstheme="minorHAnsi"/>
        </w:rPr>
      </w:pPr>
      <w:r>
        <w:rPr>
          <w:rFonts w:cstheme="minorHAnsi"/>
        </w:rPr>
        <w:t xml:space="preserve">It is clear that </w:t>
      </w:r>
      <w:r w:rsidRPr="00995D3E">
        <w:rPr>
          <w:rFonts w:cstheme="minorHAnsi"/>
          <w:color w:val="000000" w:themeColor="text1"/>
        </w:rPr>
        <w:t xml:space="preserve">the queer community doesn’t understand what sex is. On a forum for queer people called ‘Scarleteen’ a 14-year-old bisexual woman asks “[how do i] </w:t>
      </w:r>
      <w:r w:rsidRPr="00995D3E">
        <w:rPr>
          <w:rFonts w:cstheme="minorHAnsi"/>
          <w:i/>
          <w:iCs/>
          <w:color w:val="000000" w:themeColor="text1"/>
          <w:shd w:val="clear" w:color="auto" w:fill="FFFFFF"/>
        </w:rPr>
        <w:t xml:space="preserve">have sex with a girl and NOT use a vibrator[?].” </w:t>
      </w:r>
      <w:r w:rsidRPr="00995D3E">
        <w:rPr>
          <w:rFonts w:cstheme="minorHAnsi"/>
          <w:color w:val="000000" w:themeColor="text1"/>
          <w:shd w:val="clear" w:color="auto" w:fill="FFFFFF"/>
        </w:rPr>
        <w:t>(2008). This is a person who is starting to become sexually active and at an age when she wants to try new things but doesn’t know how to</w:t>
      </w:r>
      <w:r w:rsidR="00995D3E">
        <w:rPr>
          <w:rFonts w:cstheme="minorHAnsi"/>
          <w:color w:val="000000" w:themeColor="text1"/>
          <w:shd w:val="clear" w:color="auto" w:fill="FFFFFF"/>
        </w:rPr>
        <w:t>.</w:t>
      </w:r>
      <w:r w:rsidR="003D0CDD">
        <w:rPr>
          <w:rFonts w:cstheme="minorHAnsi"/>
          <w:color w:val="000000" w:themeColor="text1"/>
          <w:shd w:val="clear" w:color="auto" w:fill="FFFFFF"/>
        </w:rPr>
        <w:t xml:space="preserve"> </w:t>
      </w:r>
      <w:r w:rsidRPr="00995D3E">
        <w:rPr>
          <w:rFonts w:cstheme="minorHAnsi"/>
          <w:color w:val="000000" w:themeColor="text1"/>
          <w:shd w:val="clear" w:color="auto" w:fill="FFFFFF"/>
        </w:rPr>
        <w:t>This is what this topic is about to answer questions that individuals may have and get them to understand that what they are thinking is normal</w:t>
      </w:r>
      <w:r w:rsidR="00995D3E">
        <w:rPr>
          <w:rFonts w:cstheme="minorHAnsi"/>
          <w:color w:val="000000" w:themeColor="text1"/>
          <w:shd w:val="clear" w:color="auto" w:fill="FFFFFF"/>
        </w:rPr>
        <w:t>.</w:t>
      </w:r>
    </w:p>
    <w:p w14:paraId="6D979E79" w14:textId="77777777" w:rsidR="005D29E8" w:rsidRDefault="005D29E8" w:rsidP="005D29E8">
      <w:pPr>
        <w:rPr>
          <w:rFonts w:cstheme="minorHAnsi"/>
        </w:rPr>
      </w:pPr>
    </w:p>
    <w:p w14:paraId="5BF9DC23" w14:textId="77777777" w:rsidR="00B15110" w:rsidRDefault="00B15110" w:rsidP="005D29E8">
      <w:pPr>
        <w:rPr>
          <w:rFonts w:cstheme="minorHAnsi"/>
        </w:rPr>
      </w:pPr>
    </w:p>
    <w:p w14:paraId="773CBAF2" w14:textId="77777777" w:rsidR="00B15110" w:rsidRDefault="00B15110" w:rsidP="005D29E8"/>
    <w:p w14:paraId="7A551DBB" w14:textId="77777777" w:rsidR="00EA7ED2" w:rsidRDefault="00EA7ED2" w:rsidP="005D29E8"/>
    <w:p w14:paraId="4859C101" w14:textId="77777777" w:rsidR="00B15110" w:rsidRDefault="00B15110" w:rsidP="005D29E8"/>
    <w:p w14:paraId="6CD4904B" w14:textId="77777777" w:rsidR="00B15110" w:rsidRDefault="00B15110" w:rsidP="005D29E8"/>
    <w:p w14:paraId="5CA26CEF" w14:textId="77777777" w:rsidR="00B15110" w:rsidRDefault="00B15110" w:rsidP="005D29E8"/>
    <w:p w14:paraId="71DC50B0" w14:textId="77777777" w:rsidR="00B15110" w:rsidRDefault="00B15110" w:rsidP="005D29E8"/>
    <w:p w14:paraId="6C0F59D2" w14:textId="77777777" w:rsidR="00995D3E" w:rsidRDefault="00995D3E" w:rsidP="005D29E8"/>
    <w:p w14:paraId="0E883CCC" w14:textId="77777777" w:rsidR="00B15110" w:rsidRDefault="00B15110" w:rsidP="005D29E8"/>
    <w:p w14:paraId="25BBABEB" w14:textId="77777777" w:rsidR="00B15110" w:rsidRDefault="00B15110" w:rsidP="005D29E8"/>
    <w:p w14:paraId="1317A620" w14:textId="77777777" w:rsidR="00EA7ED2" w:rsidRDefault="00EA7ED2" w:rsidP="005D29E8"/>
    <w:p w14:paraId="779B8C3F" w14:textId="77777777" w:rsidR="00EA7ED2" w:rsidRDefault="00EA7ED2" w:rsidP="005D29E8"/>
    <w:p w14:paraId="1200C772" w14:textId="77777777" w:rsidR="00EA7ED2" w:rsidRDefault="00EA7ED2" w:rsidP="005D29E8"/>
    <w:p w14:paraId="351557CC" w14:textId="77777777" w:rsidR="00EA7ED2" w:rsidRDefault="00EA7ED2" w:rsidP="005D29E8"/>
    <w:p w14:paraId="1206E474" w14:textId="77777777" w:rsidR="00E47C00" w:rsidRDefault="00E47C00" w:rsidP="005D29E8"/>
    <w:p w14:paraId="7AFA1CCE" w14:textId="77777777" w:rsidR="00E47C00" w:rsidRDefault="00E47C00" w:rsidP="005D29E8"/>
    <w:p w14:paraId="151EBC14" w14:textId="77777777" w:rsidR="00E47C00" w:rsidRDefault="00E47C00" w:rsidP="005D29E8"/>
    <w:p w14:paraId="2333E37D" w14:textId="77777777" w:rsidR="00EA7ED2" w:rsidRDefault="00EA7ED2" w:rsidP="005D29E8"/>
    <w:p w14:paraId="461E32EB" w14:textId="77777777" w:rsidR="00E40DDF" w:rsidRDefault="00E40DDF" w:rsidP="005D29E8"/>
    <w:p w14:paraId="5DB8E196" w14:textId="77777777" w:rsidR="00EA7ED2" w:rsidRDefault="00EA7ED2" w:rsidP="005D29E8"/>
    <w:p w14:paraId="138F53BC" w14:textId="77777777" w:rsidR="00EA7ED2" w:rsidRDefault="00EA7ED2" w:rsidP="005D29E8"/>
    <w:p w14:paraId="249FEEB9" w14:textId="77777777" w:rsidR="00EA7ED2" w:rsidRDefault="00EA7ED2" w:rsidP="005D29E8"/>
    <w:p w14:paraId="6F4C3997" w14:textId="14EDC984" w:rsidR="00C05C79" w:rsidRDefault="00C05C79" w:rsidP="00C05C79">
      <w:pPr>
        <w:pStyle w:val="Heading2"/>
      </w:pPr>
      <w:bookmarkStart w:id="12" w:name="_Toc155023033"/>
      <w:r>
        <w:lastRenderedPageBreak/>
        <w:t>Weekly Structure</w:t>
      </w:r>
      <w:bookmarkEnd w:id="12"/>
      <w:r>
        <w:t xml:space="preserve"> </w:t>
      </w:r>
    </w:p>
    <w:p w14:paraId="3CC7DC2D" w14:textId="77777777" w:rsidR="00C05C79" w:rsidRDefault="00C05C79" w:rsidP="005D29E8"/>
    <w:p w14:paraId="778436DC" w14:textId="0FE78E94" w:rsidR="00C05C79" w:rsidRDefault="00C05C79" w:rsidP="00C05C79">
      <w:pPr>
        <w:pStyle w:val="Heading3"/>
      </w:pPr>
      <w:bookmarkStart w:id="13" w:name="_Toc155023034"/>
      <w:r>
        <w:t>Week 1:</w:t>
      </w:r>
      <w:bookmarkEnd w:id="13"/>
    </w:p>
    <w:p w14:paraId="09B7B593" w14:textId="77777777" w:rsidR="00C05C79" w:rsidRDefault="00C05C79" w:rsidP="005D29E8"/>
    <w:p w14:paraId="0D5916EF" w14:textId="632AEF67" w:rsidR="00A201A8" w:rsidRDefault="00C05C79" w:rsidP="005D29E8">
      <w:r>
        <w:t>Topic:</w:t>
      </w:r>
      <w:r w:rsidR="00A201A8">
        <w:t xml:space="preserve"> Introduction to course </w:t>
      </w:r>
      <w:r w:rsidR="003D0CDD">
        <w:t xml:space="preserve">/ </w:t>
      </w:r>
      <w:r w:rsidR="00A201A8">
        <w:t>safeguarding</w:t>
      </w:r>
    </w:p>
    <w:p w14:paraId="18BB771E" w14:textId="77777777" w:rsidR="00C05C79" w:rsidRDefault="00C05C79" w:rsidP="005D29E8"/>
    <w:p w14:paraId="1A8C79A2" w14:textId="1AA5388D" w:rsidR="00C05C79" w:rsidRDefault="00C05C79" w:rsidP="005D29E8">
      <w:r>
        <w:t>Aims:</w:t>
      </w:r>
    </w:p>
    <w:p w14:paraId="443B9EB9" w14:textId="77777777" w:rsidR="00A201A8" w:rsidRDefault="00A201A8" w:rsidP="005D29E8"/>
    <w:p w14:paraId="36834113" w14:textId="3812AEEF" w:rsidR="00A201A8" w:rsidRDefault="00A201A8" w:rsidP="00A201A8">
      <w:pPr>
        <w:pStyle w:val="ListParagraph"/>
        <w:numPr>
          <w:ilvl w:val="0"/>
          <w:numId w:val="8"/>
        </w:numPr>
        <w:rPr>
          <w:rFonts w:asciiTheme="minorHAnsi" w:hAnsiTheme="minorHAnsi" w:cstheme="minorHAnsi"/>
          <w:sz w:val="24"/>
          <w:szCs w:val="24"/>
        </w:rPr>
      </w:pPr>
      <w:r w:rsidRPr="00A201A8">
        <w:rPr>
          <w:rFonts w:asciiTheme="minorHAnsi" w:hAnsiTheme="minorHAnsi" w:cstheme="minorHAnsi"/>
          <w:sz w:val="24"/>
          <w:szCs w:val="24"/>
        </w:rPr>
        <w:t>Introduce idea</w:t>
      </w:r>
      <w:r>
        <w:rPr>
          <w:rFonts w:asciiTheme="minorHAnsi" w:hAnsiTheme="minorHAnsi" w:cstheme="minorHAnsi"/>
          <w:sz w:val="24"/>
          <w:szCs w:val="24"/>
        </w:rPr>
        <w:t>s that will be discussed.</w:t>
      </w:r>
    </w:p>
    <w:p w14:paraId="042890B5" w14:textId="469FEFE1"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Analyse structure of the course and assessment.</w:t>
      </w:r>
    </w:p>
    <w:p w14:paraId="2D2AFBF9" w14:textId="29D0E879" w:rsidR="00C05C79" w:rsidRPr="00A201A8" w:rsidRDefault="00A201A8" w:rsidP="005D29E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Define safeguarding procedure</w:t>
      </w:r>
      <w:r w:rsidR="003D0CDD">
        <w:rPr>
          <w:rFonts w:asciiTheme="minorHAnsi" w:hAnsiTheme="minorHAnsi" w:cstheme="minorHAnsi"/>
          <w:sz w:val="24"/>
          <w:szCs w:val="24"/>
        </w:rPr>
        <w:t>s</w:t>
      </w:r>
      <w:r>
        <w:rPr>
          <w:rFonts w:asciiTheme="minorHAnsi" w:hAnsiTheme="minorHAnsi" w:cstheme="minorHAnsi"/>
          <w:sz w:val="24"/>
          <w:szCs w:val="24"/>
        </w:rPr>
        <w:t>.</w:t>
      </w:r>
    </w:p>
    <w:p w14:paraId="629EECAE" w14:textId="77777777" w:rsidR="00C05C79" w:rsidRDefault="00C05C79" w:rsidP="005D29E8"/>
    <w:p w14:paraId="33FED795" w14:textId="10F58D68" w:rsidR="00C05C79" w:rsidRDefault="00C05C79" w:rsidP="005D29E8">
      <w:r>
        <w:t>Objectives:</w:t>
      </w:r>
    </w:p>
    <w:p w14:paraId="7479AB40" w14:textId="77777777" w:rsidR="00C05C79" w:rsidRDefault="00C05C79" w:rsidP="005D29E8"/>
    <w:p w14:paraId="44E001BC" w14:textId="1998FD0A"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Define course structure and overall topics that will be discussed.</w:t>
      </w:r>
    </w:p>
    <w:p w14:paraId="5DACC210" w14:textId="3055C94A"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Introduce yourself and get to know each other.</w:t>
      </w:r>
    </w:p>
    <w:p w14:paraId="24963DE2" w14:textId="6617DC18" w:rsid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Explain safeguarding procedures.</w:t>
      </w:r>
    </w:p>
    <w:p w14:paraId="03065DF8" w14:textId="317EDF99" w:rsidR="00A201A8" w:rsidRPr="00A201A8" w:rsidRDefault="00A201A8"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Start to identify places to get information about each topic and where to get help if needed.</w:t>
      </w:r>
    </w:p>
    <w:p w14:paraId="24B1FDDC" w14:textId="77777777" w:rsidR="00C05C79" w:rsidRDefault="00C05C79" w:rsidP="005D29E8"/>
    <w:p w14:paraId="3C91FF56" w14:textId="6C9C93E7" w:rsidR="00C05C79" w:rsidRDefault="00B3798C" w:rsidP="005D29E8">
      <w:r>
        <w:t>Activities:</w:t>
      </w:r>
    </w:p>
    <w:p w14:paraId="17A49AE5" w14:textId="77777777" w:rsidR="00B3798C" w:rsidRDefault="00B3798C" w:rsidP="005D29E8"/>
    <w:p w14:paraId="5B30B1D4" w14:textId="4E73419F" w:rsidR="00A201A8" w:rsidRDefault="00A201A8"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 xml:space="preserve">Introduce yourself and get to know others via an icebreaker. </w:t>
      </w:r>
    </w:p>
    <w:p w14:paraId="1A9C6538" w14:textId="67CC329A" w:rsidR="003D0CDD" w:rsidRPr="00EA7ED2" w:rsidRDefault="003D0CDD" w:rsidP="00A201A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Know me cards and ball.</w:t>
      </w:r>
    </w:p>
    <w:p w14:paraId="6A14B1B7" w14:textId="5A7E6AF6" w:rsidR="00A201A8" w:rsidRPr="00EA7ED2" w:rsidRDefault="00A201A8"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Chalk and talk over the structure of the course and content of the course</w:t>
      </w:r>
      <w:r w:rsidR="00EA7ED2" w:rsidRPr="00EA7ED2">
        <w:rPr>
          <w:rFonts w:asciiTheme="minorHAnsi" w:hAnsiTheme="minorHAnsi" w:cstheme="minorHAnsi"/>
          <w:sz w:val="24"/>
          <w:szCs w:val="24"/>
        </w:rPr>
        <w:t>.</w:t>
      </w:r>
    </w:p>
    <w:p w14:paraId="501B9A63" w14:textId="78511ACF" w:rsidR="00A201A8" w:rsidRPr="00EA7ED2" w:rsidRDefault="00EA7ED2" w:rsidP="00A201A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Introduce specific people who are involved in the safeguarding processes.</w:t>
      </w:r>
    </w:p>
    <w:p w14:paraId="7AEAC6B1" w14:textId="77777777" w:rsidR="00B3798C" w:rsidRDefault="00B3798C" w:rsidP="005D29E8"/>
    <w:p w14:paraId="45298C9E" w14:textId="679EF431" w:rsidR="00943DF4" w:rsidRDefault="00943DF4" w:rsidP="005D29E8">
      <w:r>
        <w:t>Resources Required:</w:t>
      </w:r>
    </w:p>
    <w:p w14:paraId="301DE5C1" w14:textId="77777777" w:rsidR="00EA7ED2" w:rsidRDefault="00EA7ED2" w:rsidP="005D29E8"/>
    <w:p w14:paraId="60F202A3" w14:textId="17EF4495"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Tell me something about yourself ball.</w:t>
      </w:r>
    </w:p>
    <w:p w14:paraId="4EEF2DAA" w14:textId="5126CBCA"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Get to know me cards.</w:t>
      </w:r>
    </w:p>
    <w:p w14:paraId="50D37266" w14:textId="39E28A02"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PowerPoint.</w:t>
      </w:r>
    </w:p>
    <w:p w14:paraId="0A989C80" w14:textId="7C31FCF7"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Whiteboards</w:t>
      </w:r>
    </w:p>
    <w:p w14:paraId="542D3732" w14:textId="49659CF6" w:rsidR="00EA7ED2" w:rsidRPr="00EA7ED2" w:rsidRDefault="00EA7ED2" w:rsidP="00EA7ED2">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Pens</w:t>
      </w:r>
    </w:p>
    <w:p w14:paraId="33F4B7C4" w14:textId="0E0B83E0" w:rsidR="00943DF4" w:rsidRPr="00EA7ED2" w:rsidRDefault="00EA7ED2" w:rsidP="005D29E8">
      <w:pPr>
        <w:pStyle w:val="ListParagraph"/>
        <w:numPr>
          <w:ilvl w:val="0"/>
          <w:numId w:val="8"/>
        </w:numPr>
        <w:rPr>
          <w:rFonts w:asciiTheme="minorHAnsi" w:hAnsiTheme="minorHAnsi" w:cstheme="minorHAnsi"/>
          <w:sz w:val="24"/>
          <w:szCs w:val="24"/>
        </w:rPr>
      </w:pPr>
      <w:r w:rsidRPr="00EA7ED2">
        <w:rPr>
          <w:rFonts w:asciiTheme="minorHAnsi" w:hAnsiTheme="minorHAnsi" w:cstheme="minorHAnsi"/>
          <w:sz w:val="24"/>
          <w:szCs w:val="24"/>
        </w:rPr>
        <w:t>Course booklets</w:t>
      </w:r>
      <w:r w:rsidR="003D0CDD">
        <w:rPr>
          <w:rFonts w:asciiTheme="minorHAnsi" w:hAnsiTheme="minorHAnsi" w:cstheme="minorHAnsi"/>
          <w:sz w:val="24"/>
          <w:szCs w:val="24"/>
        </w:rPr>
        <w:t>.</w:t>
      </w:r>
    </w:p>
    <w:p w14:paraId="3CDA9E83" w14:textId="77777777" w:rsidR="00943DF4" w:rsidRDefault="00943DF4" w:rsidP="005D29E8"/>
    <w:p w14:paraId="723656FD" w14:textId="6BFB8BC1" w:rsidR="00B3798C" w:rsidRDefault="00B3798C" w:rsidP="005D29E8">
      <w:r>
        <w:t>Assessment strategies:</w:t>
      </w:r>
    </w:p>
    <w:p w14:paraId="606D4E5E" w14:textId="77777777" w:rsidR="00B3798C" w:rsidRDefault="00B3798C" w:rsidP="005D29E8"/>
    <w:p w14:paraId="5D4E36E9" w14:textId="73DF6A0D" w:rsidR="00EA7ED2" w:rsidRDefault="00EA7ED2" w:rsidP="005D29E8">
      <w:r>
        <w:t>As this week is the first week and mainly introducing the course and the individuals on the course, there is no assessment strategy for this week. The assessments will start the following week</w:t>
      </w:r>
      <w:r w:rsidR="0082029A">
        <w:t>.</w:t>
      </w:r>
    </w:p>
    <w:p w14:paraId="10CC0AD5" w14:textId="77777777" w:rsidR="00B3798C" w:rsidRDefault="00B3798C" w:rsidP="005D29E8"/>
    <w:p w14:paraId="5F735725" w14:textId="77777777" w:rsidR="00EA7ED2" w:rsidRDefault="00EA7ED2" w:rsidP="005D29E8"/>
    <w:p w14:paraId="7ACC9B62" w14:textId="77777777" w:rsidR="00EA7ED2" w:rsidRDefault="00EA7ED2" w:rsidP="005D29E8"/>
    <w:p w14:paraId="63FC58C3" w14:textId="77777777" w:rsidR="00EA7ED2" w:rsidRDefault="00EA7ED2" w:rsidP="005D29E8"/>
    <w:p w14:paraId="302010C5" w14:textId="77777777" w:rsidR="00EA7ED2" w:rsidRDefault="00EA7ED2" w:rsidP="005D29E8"/>
    <w:p w14:paraId="68383BD3" w14:textId="794BC0D4" w:rsidR="00B3798C" w:rsidRDefault="00B3798C" w:rsidP="00B3798C">
      <w:pPr>
        <w:pStyle w:val="Heading3"/>
      </w:pPr>
      <w:bookmarkStart w:id="14" w:name="_Toc155023035"/>
      <w:r>
        <w:lastRenderedPageBreak/>
        <w:t>Week 2:</w:t>
      </w:r>
      <w:bookmarkEnd w:id="14"/>
    </w:p>
    <w:p w14:paraId="505BE984" w14:textId="77777777" w:rsidR="00B3798C" w:rsidRDefault="00B3798C" w:rsidP="00B3798C"/>
    <w:p w14:paraId="711A3AF3" w14:textId="3F1FAC32" w:rsidR="00B3798C" w:rsidRDefault="00B3798C" w:rsidP="00B3798C">
      <w:r>
        <w:t>Topic:</w:t>
      </w:r>
      <w:r w:rsidR="00EA7ED2">
        <w:t xml:space="preserve"> Contraception</w:t>
      </w:r>
    </w:p>
    <w:p w14:paraId="16547FDB" w14:textId="77777777" w:rsidR="00B3798C" w:rsidRDefault="00B3798C" w:rsidP="00B3798C"/>
    <w:p w14:paraId="42B9A689" w14:textId="77777777" w:rsidR="00B3798C" w:rsidRPr="00151248" w:rsidRDefault="00B3798C" w:rsidP="00B3798C">
      <w:pPr>
        <w:rPr>
          <w:rFonts w:cstheme="minorHAnsi"/>
        </w:rPr>
      </w:pPr>
      <w:r w:rsidRPr="00151248">
        <w:rPr>
          <w:rFonts w:cstheme="minorHAnsi"/>
        </w:rPr>
        <w:t>Aims:</w:t>
      </w:r>
    </w:p>
    <w:p w14:paraId="6736B587" w14:textId="77777777" w:rsidR="00B3798C" w:rsidRPr="00151248" w:rsidRDefault="00B3798C" w:rsidP="00B3798C">
      <w:pPr>
        <w:rPr>
          <w:rFonts w:cstheme="minorHAnsi"/>
        </w:rPr>
      </w:pPr>
    </w:p>
    <w:p w14:paraId="38DEDB21" w14:textId="74912317" w:rsidR="00B3798C"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contraception.</w:t>
      </w:r>
    </w:p>
    <w:p w14:paraId="7267984C" w14:textId="651F300D"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Apply knowledge of contraception to models.</w:t>
      </w:r>
    </w:p>
    <w:p w14:paraId="4238CF82" w14:textId="7DA938E6"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Practically show knowledge.</w:t>
      </w:r>
    </w:p>
    <w:p w14:paraId="3B106AE9" w14:textId="77777777" w:rsidR="00EA7ED2" w:rsidRPr="00151248" w:rsidRDefault="00EA7ED2" w:rsidP="00B3798C">
      <w:pPr>
        <w:rPr>
          <w:rFonts w:cstheme="minorHAnsi"/>
        </w:rPr>
      </w:pPr>
    </w:p>
    <w:p w14:paraId="588947B8" w14:textId="77777777" w:rsidR="00B3798C" w:rsidRPr="00151248" w:rsidRDefault="00B3798C" w:rsidP="00B3798C">
      <w:pPr>
        <w:rPr>
          <w:rFonts w:cstheme="minorHAnsi"/>
        </w:rPr>
      </w:pPr>
      <w:r w:rsidRPr="00151248">
        <w:rPr>
          <w:rFonts w:cstheme="minorHAnsi"/>
        </w:rPr>
        <w:t>Objectives:</w:t>
      </w:r>
    </w:p>
    <w:p w14:paraId="259149AB" w14:textId="77777777" w:rsidR="00B3798C" w:rsidRPr="00151248" w:rsidRDefault="00B3798C" w:rsidP="00B3798C">
      <w:pPr>
        <w:rPr>
          <w:rFonts w:cstheme="minorHAnsi"/>
        </w:rPr>
      </w:pPr>
    </w:p>
    <w:p w14:paraId="62491D59" w14:textId="642D63E4"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types of contraception (e.g., barriers, hormone changes and emergency)</w:t>
      </w:r>
    </w:p>
    <w:p w14:paraId="44C0C31D" w14:textId="06177818"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contraceptive devices (e.g., condom, hormonal ring)</w:t>
      </w:r>
    </w:p>
    <w:p w14:paraId="7CAC3F5E" w14:textId="627D64F1"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Compare and contrast the different types of contraception</w:t>
      </w:r>
      <w:r w:rsidR="001A377D" w:rsidRPr="00151248">
        <w:rPr>
          <w:rFonts w:asciiTheme="minorHAnsi" w:hAnsiTheme="minorHAnsi" w:cstheme="minorHAnsi"/>
          <w:sz w:val="24"/>
          <w:szCs w:val="24"/>
        </w:rPr>
        <w:t>.</w:t>
      </w:r>
    </w:p>
    <w:p w14:paraId="177D895E" w14:textId="0ACCCC8C"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contraceptive medicines used specifically for HIV and AIDS.</w:t>
      </w:r>
    </w:p>
    <w:p w14:paraId="3505387A" w14:textId="13348FCD"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places to gain advice if you are ever scared or afraid.</w:t>
      </w:r>
    </w:p>
    <w:p w14:paraId="51C3E735" w14:textId="77777777" w:rsidR="00B3798C" w:rsidRPr="00151248" w:rsidRDefault="00B3798C" w:rsidP="00B3798C">
      <w:pPr>
        <w:rPr>
          <w:rFonts w:cstheme="minorHAnsi"/>
        </w:rPr>
      </w:pPr>
    </w:p>
    <w:p w14:paraId="6389BE09" w14:textId="77777777" w:rsidR="00B3798C" w:rsidRPr="00151248" w:rsidRDefault="00B3798C" w:rsidP="00B3798C">
      <w:pPr>
        <w:rPr>
          <w:rFonts w:cstheme="minorHAnsi"/>
        </w:rPr>
      </w:pPr>
      <w:r w:rsidRPr="00151248">
        <w:rPr>
          <w:rFonts w:cstheme="minorHAnsi"/>
        </w:rPr>
        <w:t>Activities:</w:t>
      </w:r>
    </w:p>
    <w:p w14:paraId="364C3AAF" w14:textId="77777777" w:rsidR="00B3798C" w:rsidRPr="00151248" w:rsidRDefault="00B3798C" w:rsidP="00B3798C">
      <w:pPr>
        <w:rPr>
          <w:rFonts w:cstheme="minorHAnsi"/>
        </w:rPr>
      </w:pPr>
    </w:p>
    <w:p w14:paraId="5921A4F0" w14:textId="4E0E181E" w:rsidR="00EA7ED2" w:rsidRPr="00151248" w:rsidRDefault="00EA7ED2"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Put the condom on the dildo.</w:t>
      </w:r>
    </w:p>
    <w:p w14:paraId="155A02C9" w14:textId="17EDD6C5"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What hormone links to what contraception?</w:t>
      </w:r>
    </w:p>
    <w:p w14:paraId="1D39E5BD" w14:textId="78D7DBEA"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Is it for men or women?</w:t>
      </w:r>
    </w:p>
    <w:p w14:paraId="4776BF9A" w14:textId="5F858D25"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Quiz at the end</w:t>
      </w:r>
    </w:p>
    <w:p w14:paraId="64D2DD48" w14:textId="50064D55" w:rsidR="001A377D" w:rsidRPr="00151248" w:rsidRDefault="001A377D" w:rsidP="00EA7ED2">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Chalk and talk for some elements.</w:t>
      </w:r>
    </w:p>
    <w:p w14:paraId="25741621" w14:textId="77777777" w:rsidR="00B3798C" w:rsidRPr="00151248" w:rsidRDefault="00B3798C" w:rsidP="00B3798C">
      <w:pPr>
        <w:rPr>
          <w:rFonts w:cstheme="minorHAnsi"/>
        </w:rPr>
      </w:pPr>
    </w:p>
    <w:p w14:paraId="7181BF8F" w14:textId="390AC221" w:rsidR="00B3798C" w:rsidRPr="00151248" w:rsidRDefault="00EA7ED2" w:rsidP="00B3798C">
      <w:pPr>
        <w:rPr>
          <w:rFonts w:cstheme="minorHAnsi"/>
        </w:rPr>
      </w:pPr>
      <w:r w:rsidRPr="00151248">
        <w:rPr>
          <w:rFonts w:cstheme="minorHAnsi"/>
        </w:rPr>
        <w:t>Resources Required:</w:t>
      </w:r>
    </w:p>
    <w:p w14:paraId="0A3B8CAE" w14:textId="77777777" w:rsidR="00EA7ED2" w:rsidRPr="00151248" w:rsidRDefault="00EA7ED2" w:rsidP="00B3798C">
      <w:pPr>
        <w:rPr>
          <w:rFonts w:cstheme="minorHAnsi"/>
        </w:rPr>
      </w:pPr>
    </w:p>
    <w:p w14:paraId="697AED2D"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2BE9CA24"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Whiteboards</w:t>
      </w:r>
    </w:p>
    <w:p w14:paraId="42FC850B" w14:textId="77777777"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 xml:space="preserve">Pens </w:t>
      </w:r>
    </w:p>
    <w:p w14:paraId="45AB97EB" w14:textId="29D3A1E3" w:rsidR="001A377D"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2B149EC0" w14:textId="4F976F04" w:rsidR="00EA7ED2" w:rsidRPr="00151248" w:rsidRDefault="001A377D" w:rsidP="001A377D">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Access to internet to complete the quiz online.</w:t>
      </w:r>
    </w:p>
    <w:p w14:paraId="140B8B08" w14:textId="77777777" w:rsidR="00EA7ED2" w:rsidRPr="00151248" w:rsidRDefault="00EA7ED2" w:rsidP="00B3798C">
      <w:pPr>
        <w:rPr>
          <w:rFonts w:cstheme="minorHAnsi"/>
        </w:rPr>
      </w:pPr>
    </w:p>
    <w:p w14:paraId="199ECD68" w14:textId="77777777" w:rsidR="00B3798C" w:rsidRPr="00151248" w:rsidRDefault="00B3798C" w:rsidP="00B3798C">
      <w:pPr>
        <w:rPr>
          <w:rFonts w:cstheme="minorHAnsi"/>
        </w:rPr>
      </w:pPr>
      <w:r w:rsidRPr="00151248">
        <w:rPr>
          <w:rFonts w:cstheme="minorHAnsi"/>
        </w:rPr>
        <w:t>Assessment strategies:</w:t>
      </w:r>
    </w:p>
    <w:p w14:paraId="0D63F4B3" w14:textId="77777777" w:rsidR="001A377D" w:rsidRPr="00151248" w:rsidRDefault="001A377D" w:rsidP="00B3798C">
      <w:pPr>
        <w:rPr>
          <w:rFonts w:cstheme="minorHAnsi"/>
        </w:rPr>
      </w:pPr>
    </w:p>
    <w:p w14:paraId="0966005F" w14:textId="23DA1122" w:rsidR="00B3798C" w:rsidRPr="00F66AFE" w:rsidRDefault="00F66AFE" w:rsidP="00F66AFE">
      <w:pPr>
        <w:pStyle w:val="ListParagraph"/>
        <w:numPr>
          <w:ilvl w:val="0"/>
          <w:numId w:val="8"/>
        </w:numPr>
        <w:rPr>
          <w:rFonts w:asciiTheme="minorHAnsi" w:hAnsiTheme="minorHAnsi" w:cstheme="minorHAnsi"/>
          <w:sz w:val="24"/>
          <w:szCs w:val="24"/>
        </w:rPr>
      </w:pPr>
      <w:r w:rsidRPr="00F66AFE">
        <w:rPr>
          <w:rFonts w:asciiTheme="minorHAnsi" w:hAnsiTheme="minorHAnsi" w:cstheme="minorHAnsi"/>
          <w:sz w:val="24"/>
          <w:szCs w:val="24"/>
        </w:rPr>
        <w:t xml:space="preserve">This session will not have any formative assessment at the end of it as </w:t>
      </w:r>
      <w:proofErr w:type="gramStart"/>
      <w:r w:rsidRPr="00F66AFE">
        <w:rPr>
          <w:rFonts w:asciiTheme="minorHAnsi" w:hAnsiTheme="minorHAnsi" w:cstheme="minorHAnsi"/>
          <w:sz w:val="24"/>
          <w:szCs w:val="24"/>
        </w:rPr>
        <w:t>it</w:t>
      </w:r>
      <w:proofErr w:type="gramEnd"/>
      <w:r w:rsidRPr="00F66AFE">
        <w:rPr>
          <w:rFonts w:asciiTheme="minorHAnsi" w:hAnsiTheme="minorHAnsi" w:cstheme="minorHAnsi"/>
          <w:sz w:val="24"/>
          <w:szCs w:val="24"/>
        </w:rPr>
        <w:t xml:space="preserve"> part of the first topic before starting a new relationship.</w:t>
      </w:r>
    </w:p>
    <w:p w14:paraId="6B21B0D0" w14:textId="70A88506" w:rsidR="00F66AFE" w:rsidRPr="00F66AFE" w:rsidRDefault="00F66AFE" w:rsidP="00F66AFE">
      <w:pPr>
        <w:pStyle w:val="ListParagraph"/>
        <w:numPr>
          <w:ilvl w:val="0"/>
          <w:numId w:val="8"/>
        </w:numPr>
        <w:rPr>
          <w:rFonts w:asciiTheme="minorHAnsi" w:hAnsiTheme="minorHAnsi" w:cstheme="minorHAnsi"/>
          <w:sz w:val="24"/>
          <w:szCs w:val="24"/>
        </w:rPr>
      </w:pPr>
      <w:r w:rsidRPr="00F66AFE">
        <w:rPr>
          <w:rFonts w:asciiTheme="minorHAnsi" w:hAnsiTheme="minorHAnsi" w:cstheme="minorHAnsi"/>
          <w:sz w:val="24"/>
          <w:szCs w:val="24"/>
        </w:rPr>
        <w:t>The students will be questioned about how they have completed the activities and what they got from the session and then how useful the information will be to them before they start a new relationship, or if they are in a relationship then how useful will it be to them now.</w:t>
      </w:r>
    </w:p>
    <w:p w14:paraId="14431BB2" w14:textId="77777777" w:rsidR="00151248" w:rsidRDefault="00151248" w:rsidP="00B3798C"/>
    <w:p w14:paraId="6BDD0B9D" w14:textId="77777777" w:rsidR="00151248" w:rsidRDefault="00151248" w:rsidP="00B3798C"/>
    <w:p w14:paraId="79D8267E" w14:textId="77777777" w:rsidR="00151248" w:rsidRDefault="00151248" w:rsidP="00B3798C"/>
    <w:p w14:paraId="1E53A8CF" w14:textId="69D62A0B" w:rsidR="00B3798C" w:rsidRDefault="00B3798C" w:rsidP="00B3798C">
      <w:pPr>
        <w:pStyle w:val="Heading3"/>
      </w:pPr>
      <w:bookmarkStart w:id="15" w:name="_Toc155023036"/>
      <w:r>
        <w:lastRenderedPageBreak/>
        <w:t>Week 3:</w:t>
      </w:r>
      <w:bookmarkEnd w:id="15"/>
    </w:p>
    <w:p w14:paraId="0A7FD85B" w14:textId="77777777" w:rsidR="00B3798C" w:rsidRDefault="00B3798C" w:rsidP="00B3798C"/>
    <w:p w14:paraId="659BD5A7" w14:textId="742CCA8D" w:rsidR="00B3798C" w:rsidRDefault="00B3798C" w:rsidP="00B3798C">
      <w:r>
        <w:t>Topic:</w:t>
      </w:r>
      <w:r w:rsidR="00A94D91">
        <w:t xml:space="preserve"> Consent</w:t>
      </w:r>
    </w:p>
    <w:p w14:paraId="26604328" w14:textId="77777777" w:rsidR="00B3798C" w:rsidRDefault="00B3798C" w:rsidP="00B3798C"/>
    <w:p w14:paraId="55FD270D" w14:textId="77777777" w:rsidR="00B3798C" w:rsidRDefault="00B3798C" w:rsidP="00B3798C">
      <w:r>
        <w:t>Aims:</w:t>
      </w:r>
    </w:p>
    <w:p w14:paraId="023206E7" w14:textId="77777777" w:rsidR="00A94D91" w:rsidRDefault="00A94D91" w:rsidP="00B3798C"/>
    <w:p w14:paraId="22E498EB" w14:textId="3817BEE2"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Recognise what consent is.</w:t>
      </w:r>
    </w:p>
    <w:p w14:paraId="5E39CD3A" w14:textId="0202BB19"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Classify provisions of consent.</w:t>
      </w:r>
    </w:p>
    <w:p w14:paraId="27F0F79A" w14:textId="77777777" w:rsidR="00B3798C" w:rsidRPr="00A81163" w:rsidRDefault="00B3798C" w:rsidP="00B3798C">
      <w:pPr>
        <w:rPr>
          <w:rFonts w:cstheme="minorHAnsi"/>
        </w:rPr>
      </w:pPr>
    </w:p>
    <w:p w14:paraId="62579A19" w14:textId="77777777" w:rsidR="00B3798C" w:rsidRPr="00A81163" w:rsidRDefault="00B3798C" w:rsidP="00B3798C">
      <w:pPr>
        <w:rPr>
          <w:rFonts w:cstheme="minorHAnsi"/>
        </w:rPr>
      </w:pPr>
      <w:r w:rsidRPr="00A81163">
        <w:rPr>
          <w:rFonts w:cstheme="minorHAnsi"/>
        </w:rPr>
        <w:t>Objectives:</w:t>
      </w:r>
    </w:p>
    <w:p w14:paraId="55BF920A" w14:textId="77777777" w:rsidR="00B3798C" w:rsidRPr="00A81163" w:rsidRDefault="00B3798C" w:rsidP="00B3798C">
      <w:pPr>
        <w:rPr>
          <w:rFonts w:cstheme="minorHAnsi"/>
        </w:rPr>
      </w:pPr>
    </w:p>
    <w:p w14:paraId="7D91E440" w14:textId="61FDB224"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 xml:space="preserve">Define rape, sexual </w:t>
      </w:r>
      <w:proofErr w:type="gramStart"/>
      <w:r w:rsidRPr="00A81163">
        <w:rPr>
          <w:rFonts w:asciiTheme="minorHAnsi" w:hAnsiTheme="minorHAnsi" w:cstheme="minorHAnsi"/>
          <w:sz w:val="24"/>
          <w:szCs w:val="24"/>
        </w:rPr>
        <w:t>assault</w:t>
      </w:r>
      <w:proofErr w:type="gramEnd"/>
      <w:r w:rsidRPr="00A81163">
        <w:rPr>
          <w:rFonts w:asciiTheme="minorHAnsi" w:hAnsiTheme="minorHAnsi" w:cstheme="minorHAnsi"/>
          <w:sz w:val="24"/>
          <w:szCs w:val="24"/>
        </w:rPr>
        <w:t xml:space="preserve"> and other terminology.</w:t>
      </w:r>
    </w:p>
    <w:p w14:paraId="6AB92DFB" w14:textId="31504D53"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Investigate case studies of sexual assault in the queer population and risk factors involved.</w:t>
      </w:r>
    </w:p>
    <w:p w14:paraId="325144D5" w14:textId="00E482B5" w:rsidR="00A94D91" w:rsidRPr="00A81163" w:rsidRDefault="00A94D91"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Identify awkward situations and safe ways to leave these situations.</w:t>
      </w:r>
    </w:p>
    <w:p w14:paraId="3152651F" w14:textId="77777777" w:rsidR="00B3798C" w:rsidRPr="00A81163" w:rsidRDefault="00B3798C" w:rsidP="00B3798C">
      <w:pPr>
        <w:rPr>
          <w:rFonts w:cstheme="minorHAnsi"/>
        </w:rPr>
      </w:pPr>
    </w:p>
    <w:p w14:paraId="40FE27C9" w14:textId="77777777" w:rsidR="00B3798C" w:rsidRPr="00A81163" w:rsidRDefault="00B3798C" w:rsidP="00B3798C">
      <w:pPr>
        <w:rPr>
          <w:rFonts w:cstheme="minorHAnsi"/>
        </w:rPr>
      </w:pPr>
      <w:r w:rsidRPr="00A81163">
        <w:rPr>
          <w:rFonts w:cstheme="minorHAnsi"/>
        </w:rPr>
        <w:t>Activities:</w:t>
      </w:r>
    </w:p>
    <w:p w14:paraId="71491578" w14:textId="77777777" w:rsidR="00B3798C" w:rsidRPr="00A81163" w:rsidRDefault="00B3798C" w:rsidP="00B3798C">
      <w:pPr>
        <w:rPr>
          <w:rFonts w:cstheme="minorHAnsi"/>
        </w:rPr>
      </w:pPr>
    </w:p>
    <w:p w14:paraId="1BC9996D" w14:textId="28195BDB" w:rsidR="00B3798C" w:rsidRPr="00A81163" w:rsidRDefault="0003693C" w:rsidP="00A94D91">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Solving case studies.</w:t>
      </w:r>
    </w:p>
    <w:p w14:paraId="5B1E8E9E" w14:textId="6C8BCA1A"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 xml:space="preserve">Investigating terminology </w:t>
      </w:r>
      <w:r w:rsidR="0082029A">
        <w:rPr>
          <w:rFonts w:asciiTheme="minorHAnsi" w:hAnsiTheme="minorHAnsi" w:cstheme="minorHAnsi"/>
          <w:sz w:val="24"/>
          <w:szCs w:val="24"/>
        </w:rPr>
        <w:t>with</w:t>
      </w:r>
      <w:r w:rsidRPr="00A81163">
        <w:rPr>
          <w:rFonts w:asciiTheme="minorHAnsi" w:hAnsiTheme="minorHAnsi" w:cstheme="minorHAnsi"/>
          <w:sz w:val="24"/>
          <w:szCs w:val="24"/>
        </w:rPr>
        <w:t xml:space="preserve"> matching activity.</w:t>
      </w:r>
    </w:p>
    <w:p w14:paraId="154CD373" w14:textId="77777777" w:rsidR="0003693C" w:rsidRPr="00A81163" w:rsidRDefault="0003693C" w:rsidP="0003693C">
      <w:pPr>
        <w:rPr>
          <w:rFonts w:cstheme="minorHAnsi"/>
        </w:rPr>
      </w:pPr>
    </w:p>
    <w:p w14:paraId="26BC4828" w14:textId="7CB1F7A0" w:rsidR="0003693C" w:rsidRPr="00A81163" w:rsidRDefault="0003693C" w:rsidP="0003693C">
      <w:pPr>
        <w:rPr>
          <w:rFonts w:cstheme="minorHAnsi"/>
        </w:rPr>
      </w:pPr>
      <w:r w:rsidRPr="00A81163">
        <w:rPr>
          <w:rFonts w:cstheme="minorHAnsi"/>
        </w:rPr>
        <w:t>Resources Required:</w:t>
      </w:r>
    </w:p>
    <w:p w14:paraId="0ACDF144" w14:textId="77777777" w:rsidR="0003693C" w:rsidRPr="00A81163" w:rsidRDefault="0003693C" w:rsidP="0003693C">
      <w:pPr>
        <w:rPr>
          <w:rFonts w:cstheme="minorHAnsi"/>
        </w:rPr>
      </w:pPr>
    </w:p>
    <w:p w14:paraId="7DC6E8B3" w14:textId="087C3A4D" w:rsidR="0003693C" w:rsidRPr="0082029A" w:rsidRDefault="0003693C" w:rsidP="0082029A">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Case studies</w:t>
      </w:r>
      <w:r w:rsidRPr="0082029A">
        <w:rPr>
          <w:rFonts w:cstheme="minorHAnsi"/>
        </w:rPr>
        <w:t>.</w:t>
      </w:r>
    </w:p>
    <w:p w14:paraId="766FC377" w14:textId="256E54DE"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PowerPoint.</w:t>
      </w:r>
    </w:p>
    <w:p w14:paraId="507C8032" w14:textId="03B3D7E6"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Whiteboard.</w:t>
      </w:r>
    </w:p>
    <w:p w14:paraId="248C0872" w14:textId="50BD27FC"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Kahoot quiz.</w:t>
      </w:r>
    </w:p>
    <w:p w14:paraId="0386896C" w14:textId="618A0FCE"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Whiteboard pens.</w:t>
      </w:r>
    </w:p>
    <w:p w14:paraId="200FB5C1" w14:textId="77777777" w:rsidR="00B3798C" w:rsidRPr="00A81163" w:rsidRDefault="00B3798C" w:rsidP="00B3798C">
      <w:pPr>
        <w:rPr>
          <w:rFonts w:cstheme="minorHAnsi"/>
        </w:rPr>
      </w:pPr>
    </w:p>
    <w:p w14:paraId="15BC67B6" w14:textId="77777777" w:rsidR="00B3798C" w:rsidRPr="00A81163" w:rsidRDefault="00B3798C" w:rsidP="00B3798C">
      <w:pPr>
        <w:rPr>
          <w:rFonts w:cstheme="minorHAnsi"/>
        </w:rPr>
      </w:pPr>
      <w:r w:rsidRPr="00A81163">
        <w:rPr>
          <w:rFonts w:cstheme="minorHAnsi"/>
        </w:rPr>
        <w:t>Assessment strategies:</w:t>
      </w:r>
    </w:p>
    <w:p w14:paraId="20274A21" w14:textId="77777777" w:rsidR="00B3798C" w:rsidRPr="00A81163" w:rsidRDefault="00B3798C" w:rsidP="00B3798C">
      <w:pPr>
        <w:rPr>
          <w:rFonts w:cstheme="minorHAnsi"/>
        </w:rPr>
      </w:pPr>
    </w:p>
    <w:p w14:paraId="558B5781" w14:textId="494F8DFA" w:rsidR="0003693C" w:rsidRPr="00A81163" w:rsidRDefault="0003693C"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Do a kahoot quiz to make sure the learners understand the topic and what they need to do to stay safe and protect themselves in awkward situations</w:t>
      </w:r>
      <w:r w:rsidR="00A81163" w:rsidRPr="00A81163">
        <w:rPr>
          <w:rFonts w:asciiTheme="minorHAnsi" w:hAnsiTheme="minorHAnsi" w:cstheme="minorHAnsi"/>
          <w:sz w:val="24"/>
          <w:szCs w:val="24"/>
        </w:rPr>
        <w:t>.</w:t>
      </w:r>
    </w:p>
    <w:p w14:paraId="736E57F5" w14:textId="5E272EE6" w:rsidR="00A81163" w:rsidRPr="00A81163" w:rsidRDefault="00A81163" w:rsidP="0003693C">
      <w:pPr>
        <w:pStyle w:val="ListParagraph"/>
        <w:numPr>
          <w:ilvl w:val="0"/>
          <w:numId w:val="8"/>
        </w:numPr>
        <w:rPr>
          <w:rFonts w:asciiTheme="minorHAnsi" w:hAnsiTheme="minorHAnsi" w:cstheme="minorHAnsi"/>
          <w:sz w:val="24"/>
          <w:szCs w:val="24"/>
        </w:rPr>
      </w:pPr>
      <w:r w:rsidRPr="00A81163">
        <w:rPr>
          <w:rFonts w:asciiTheme="minorHAnsi" w:hAnsiTheme="minorHAnsi" w:cstheme="minorHAnsi"/>
          <w:sz w:val="24"/>
          <w:szCs w:val="24"/>
        </w:rPr>
        <w:t>Discussion around the topic itself at the end of the session to summarise what we had gone over and how this will impact our lives for the better.</w:t>
      </w:r>
    </w:p>
    <w:p w14:paraId="260BD708" w14:textId="77777777" w:rsidR="00B3798C" w:rsidRDefault="00B3798C" w:rsidP="00B3798C"/>
    <w:p w14:paraId="2644EA68" w14:textId="77777777" w:rsidR="00A81163" w:rsidRDefault="00A81163" w:rsidP="00B3798C"/>
    <w:p w14:paraId="2DEDC829" w14:textId="77777777" w:rsidR="00A81163" w:rsidRDefault="00A81163" w:rsidP="00B3798C"/>
    <w:p w14:paraId="34D6C39C" w14:textId="77777777" w:rsidR="0082029A" w:rsidRDefault="0082029A" w:rsidP="00B3798C"/>
    <w:p w14:paraId="175109A5" w14:textId="77777777" w:rsidR="00A81163" w:rsidRDefault="00A81163" w:rsidP="00B3798C"/>
    <w:p w14:paraId="5F7900EC" w14:textId="77777777" w:rsidR="00A81163" w:rsidRDefault="00A81163" w:rsidP="00B3798C"/>
    <w:p w14:paraId="6EB5155D" w14:textId="77777777" w:rsidR="00A81163" w:rsidRDefault="00A81163" w:rsidP="00B3798C"/>
    <w:p w14:paraId="3B800785" w14:textId="77777777" w:rsidR="00A81163" w:rsidRDefault="00A81163" w:rsidP="00B3798C"/>
    <w:p w14:paraId="47D228EC" w14:textId="77777777" w:rsidR="00A81163" w:rsidRDefault="00A81163" w:rsidP="00B3798C"/>
    <w:p w14:paraId="05A82F9B" w14:textId="77777777" w:rsidR="00A81163" w:rsidRDefault="00A81163" w:rsidP="00B3798C"/>
    <w:p w14:paraId="7A5982DA" w14:textId="77777777" w:rsidR="00A81163" w:rsidRDefault="00A81163" w:rsidP="00B3798C"/>
    <w:p w14:paraId="1983DE7D" w14:textId="11C4D263" w:rsidR="00B3798C" w:rsidRDefault="00B3798C" w:rsidP="00B3798C">
      <w:pPr>
        <w:pStyle w:val="Heading3"/>
      </w:pPr>
      <w:bookmarkStart w:id="16" w:name="_Toc155023037"/>
      <w:r>
        <w:lastRenderedPageBreak/>
        <w:t>Weeks 4/5/6:</w:t>
      </w:r>
      <w:bookmarkEnd w:id="16"/>
    </w:p>
    <w:p w14:paraId="72FB322E" w14:textId="77777777" w:rsidR="00B3798C" w:rsidRDefault="00B3798C" w:rsidP="00B3798C"/>
    <w:p w14:paraId="626DCD38" w14:textId="08BA265F" w:rsidR="00A81163" w:rsidRDefault="00A81163" w:rsidP="00B3798C">
      <w:r>
        <w:t xml:space="preserve">These 3 weeks will be combined and have the same aims and objectives. They will follow a structure that builds upon the previous session </w:t>
      </w:r>
      <w:r w:rsidR="0082029A">
        <w:t xml:space="preserve">ending with a </w:t>
      </w:r>
      <w:r>
        <w:t>formative assessment.</w:t>
      </w:r>
    </w:p>
    <w:p w14:paraId="69374213" w14:textId="77777777" w:rsidR="00A81163" w:rsidRDefault="00A81163" w:rsidP="00B3798C"/>
    <w:p w14:paraId="29C10792" w14:textId="0B90FA04" w:rsidR="00B3798C" w:rsidRDefault="00B3798C" w:rsidP="00B3798C">
      <w:r>
        <w:t>Topic:</w:t>
      </w:r>
      <w:r w:rsidR="00A81163">
        <w:t xml:space="preserve"> STD’s and HIV</w:t>
      </w:r>
    </w:p>
    <w:p w14:paraId="6D4C456D" w14:textId="77777777" w:rsidR="00B3798C" w:rsidRPr="00445118" w:rsidRDefault="00B3798C" w:rsidP="00B3798C">
      <w:pPr>
        <w:rPr>
          <w:rFonts w:cstheme="minorHAnsi"/>
        </w:rPr>
      </w:pPr>
    </w:p>
    <w:p w14:paraId="22105B30" w14:textId="77777777" w:rsidR="00B3798C" w:rsidRPr="00445118" w:rsidRDefault="00B3798C" w:rsidP="00B3798C">
      <w:pPr>
        <w:rPr>
          <w:rFonts w:cstheme="minorHAnsi"/>
        </w:rPr>
      </w:pPr>
      <w:r w:rsidRPr="00445118">
        <w:rPr>
          <w:rFonts w:cstheme="minorHAnsi"/>
        </w:rPr>
        <w:t>Aims:</w:t>
      </w:r>
    </w:p>
    <w:p w14:paraId="68870C30" w14:textId="77777777" w:rsidR="00B3798C" w:rsidRPr="00445118" w:rsidRDefault="00B3798C" w:rsidP="00B3798C">
      <w:pPr>
        <w:rPr>
          <w:rFonts w:cstheme="minorHAnsi"/>
        </w:rPr>
      </w:pPr>
    </w:p>
    <w:p w14:paraId="0999DA52" w14:textId="3407F4D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Define STD / STI.</w:t>
      </w:r>
    </w:p>
    <w:p w14:paraId="4548402F" w14:textId="3227983C"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Define HIV / AIDS.</w:t>
      </w:r>
    </w:p>
    <w:p w14:paraId="3D51453B" w14:textId="14EF0F38"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Use knowledge to investigate case studies of infections and conditions regarding sexual health.</w:t>
      </w:r>
    </w:p>
    <w:p w14:paraId="1FEB7FC8" w14:textId="77777777" w:rsidR="00B3798C" w:rsidRPr="00445118" w:rsidRDefault="00B3798C" w:rsidP="00B3798C">
      <w:pPr>
        <w:rPr>
          <w:rFonts w:cstheme="minorHAnsi"/>
        </w:rPr>
      </w:pPr>
    </w:p>
    <w:p w14:paraId="2891D62D" w14:textId="77777777" w:rsidR="00B3798C" w:rsidRPr="00445118" w:rsidRDefault="00B3798C" w:rsidP="00B3798C">
      <w:pPr>
        <w:rPr>
          <w:rFonts w:cstheme="minorHAnsi"/>
        </w:rPr>
      </w:pPr>
      <w:r w:rsidRPr="00445118">
        <w:rPr>
          <w:rFonts w:cstheme="minorHAnsi"/>
        </w:rPr>
        <w:t>Objectives:</w:t>
      </w:r>
    </w:p>
    <w:p w14:paraId="7DD250DD" w14:textId="77777777" w:rsidR="00B3798C" w:rsidRPr="00445118" w:rsidRDefault="00B3798C" w:rsidP="00B3798C">
      <w:pPr>
        <w:rPr>
          <w:rFonts w:cstheme="minorHAnsi"/>
        </w:rPr>
      </w:pPr>
    </w:p>
    <w:p w14:paraId="765EC51C" w14:textId="062001BB"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Extract data around the queer population and sexual health.</w:t>
      </w:r>
    </w:p>
    <w:p w14:paraId="754D3B5C" w14:textId="31CD3C1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Compare and contrast data about sexual health for the queer population and the straight population.</w:t>
      </w:r>
    </w:p>
    <w:p w14:paraId="19E60DFA" w14:textId="73685F61"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Criticise systems of managing health.</w:t>
      </w:r>
    </w:p>
    <w:p w14:paraId="6FE4AC6D" w14:textId="5678CD49"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Name methods to protect yourself against STD’s and HIV.</w:t>
      </w:r>
    </w:p>
    <w:p w14:paraId="5AB5AF8D" w14:textId="54CCF8FC"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Describe what undetectable = untransmittable means.</w:t>
      </w:r>
    </w:p>
    <w:p w14:paraId="46D915FF" w14:textId="6AD15722"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 xml:space="preserve">Discuss what </w:t>
      </w:r>
      <w:proofErr w:type="spellStart"/>
      <w:r w:rsidRPr="00445118">
        <w:rPr>
          <w:rFonts w:asciiTheme="minorHAnsi" w:hAnsiTheme="minorHAnsi" w:cstheme="minorHAnsi"/>
          <w:sz w:val="24"/>
          <w:szCs w:val="24"/>
        </w:rPr>
        <w:t>PreP</w:t>
      </w:r>
      <w:proofErr w:type="spellEnd"/>
      <w:r w:rsidRPr="00445118">
        <w:rPr>
          <w:rFonts w:asciiTheme="minorHAnsi" w:hAnsiTheme="minorHAnsi" w:cstheme="minorHAnsi"/>
          <w:sz w:val="24"/>
          <w:szCs w:val="24"/>
        </w:rPr>
        <w:t xml:space="preserve"> is and how effective it is.</w:t>
      </w:r>
    </w:p>
    <w:p w14:paraId="32A0C111" w14:textId="72535A7A"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Discuss what protection is out there for queer people and straight people alike.</w:t>
      </w:r>
    </w:p>
    <w:p w14:paraId="08752A4C" w14:textId="77777777" w:rsidR="00B3798C" w:rsidRPr="00445118" w:rsidRDefault="00B3798C" w:rsidP="00B3798C">
      <w:pPr>
        <w:rPr>
          <w:rFonts w:cstheme="minorHAnsi"/>
        </w:rPr>
      </w:pPr>
    </w:p>
    <w:p w14:paraId="11E44A67" w14:textId="77777777" w:rsidR="00B3798C" w:rsidRPr="00445118" w:rsidRDefault="00B3798C" w:rsidP="00B3798C">
      <w:pPr>
        <w:rPr>
          <w:rFonts w:cstheme="minorHAnsi"/>
        </w:rPr>
      </w:pPr>
      <w:r w:rsidRPr="00445118">
        <w:rPr>
          <w:rFonts w:cstheme="minorHAnsi"/>
        </w:rPr>
        <w:t>Activities:</w:t>
      </w:r>
    </w:p>
    <w:p w14:paraId="7E070C02" w14:textId="77777777" w:rsidR="00B3798C" w:rsidRPr="00445118" w:rsidRDefault="00B3798C" w:rsidP="00B3798C">
      <w:pPr>
        <w:rPr>
          <w:rFonts w:cstheme="minorHAnsi"/>
        </w:rPr>
      </w:pPr>
    </w:p>
    <w:p w14:paraId="6F64AA93" w14:textId="1D27C8EA" w:rsidR="00B3798C"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Criticise our health care system.</w:t>
      </w:r>
    </w:p>
    <w:p w14:paraId="0D19A6DC" w14:textId="0C352760"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Discussions around the way sexual health is managed in all populations.</w:t>
      </w:r>
    </w:p>
    <w:p w14:paraId="64DE9553" w14:textId="3FBCCE12"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Is there enough education out there?</w:t>
      </w:r>
    </w:p>
    <w:p w14:paraId="5FDFD4C7" w14:textId="4328C6AB" w:rsidR="00A81163" w:rsidRPr="00445118" w:rsidRDefault="00A81163"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 xml:space="preserve">Chalk and talk around the facts and </w:t>
      </w:r>
      <w:proofErr w:type="gramStart"/>
      <w:r w:rsidRPr="00445118">
        <w:rPr>
          <w:rFonts w:asciiTheme="minorHAnsi" w:hAnsiTheme="minorHAnsi" w:cstheme="minorHAnsi"/>
          <w:sz w:val="24"/>
          <w:szCs w:val="24"/>
        </w:rPr>
        <w:t>information</w:t>
      </w:r>
      <w:proofErr w:type="gramEnd"/>
    </w:p>
    <w:p w14:paraId="3F97BFEA" w14:textId="77777777" w:rsidR="00A81163" w:rsidRPr="00445118" w:rsidRDefault="00A81163" w:rsidP="00A81163">
      <w:pPr>
        <w:rPr>
          <w:rFonts w:cstheme="minorHAnsi"/>
        </w:rPr>
      </w:pPr>
    </w:p>
    <w:p w14:paraId="5F7E7FD3" w14:textId="34020A22" w:rsidR="00A81163" w:rsidRPr="00445118" w:rsidRDefault="00A81163" w:rsidP="00A81163">
      <w:pPr>
        <w:rPr>
          <w:rFonts w:cstheme="minorHAnsi"/>
        </w:rPr>
      </w:pPr>
      <w:r w:rsidRPr="00445118">
        <w:rPr>
          <w:rFonts w:cstheme="minorHAnsi"/>
        </w:rPr>
        <w:t>Resources Required:</w:t>
      </w:r>
    </w:p>
    <w:p w14:paraId="659E0333" w14:textId="77777777" w:rsidR="00A81163" w:rsidRPr="00445118" w:rsidRDefault="00A81163" w:rsidP="00A81163">
      <w:pPr>
        <w:rPr>
          <w:rFonts w:cstheme="minorHAnsi"/>
        </w:rPr>
      </w:pPr>
    </w:p>
    <w:p w14:paraId="2ABBC67E" w14:textId="351BF28F" w:rsidR="00A81163"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PowerPoint</w:t>
      </w:r>
    </w:p>
    <w:p w14:paraId="6F95E61F" w14:textId="5759AFBF"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Whiteboard</w:t>
      </w:r>
    </w:p>
    <w:p w14:paraId="7F383901" w14:textId="1070CFC6"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Whiteboard Pens</w:t>
      </w:r>
    </w:p>
    <w:p w14:paraId="68FFEEEC" w14:textId="32FB3C6F" w:rsidR="00445118" w:rsidRPr="00445118" w:rsidRDefault="00445118" w:rsidP="00A81163">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Data extraction and figures</w:t>
      </w:r>
    </w:p>
    <w:p w14:paraId="55D579B9" w14:textId="21CA1957"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Health care strategy plan</w:t>
      </w:r>
    </w:p>
    <w:p w14:paraId="03F0C15E" w14:textId="77777777" w:rsidR="00B3798C" w:rsidRPr="00445118" w:rsidRDefault="00B3798C" w:rsidP="00B3798C">
      <w:pPr>
        <w:rPr>
          <w:rFonts w:cstheme="minorHAnsi"/>
        </w:rPr>
      </w:pPr>
    </w:p>
    <w:p w14:paraId="4636DF48" w14:textId="77777777" w:rsidR="00B3798C" w:rsidRPr="00445118" w:rsidRDefault="00B3798C" w:rsidP="00B3798C">
      <w:pPr>
        <w:rPr>
          <w:rFonts w:cstheme="minorHAnsi"/>
        </w:rPr>
      </w:pPr>
      <w:r w:rsidRPr="00445118">
        <w:rPr>
          <w:rFonts w:cstheme="minorHAnsi"/>
        </w:rPr>
        <w:t>Assessment strategies:</w:t>
      </w:r>
    </w:p>
    <w:p w14:paraId="08D975AB" w14:textId="77777777" w:rsidR="00B3798C" w:rsidRPr="00445118" w:rsidRDefault="00B3798C" w:rsidP="00B3798C">
      <w:pPr>
        <w:rPr>
          <w:rFonts w:cstheme="minorHAnsi"/>
        </w:rPr>
      </w:pPr>
    </w:p>
    <w:p w14:paraId="28DF3E33" w14:textId="00FFE399"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 xml:space="preserve">This week will culminate in a discussion with each group displaying a topic giving a talk about their topic for 5-10 minutes. This will not be marked, and people do not have to say anything if they do not want to, but the group will have to present somehow. </w:t>
      </w:r>
    </w:p>
    <w:p w14:paraId="702BA04D" w14:textId="54C8112B"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lastRenderedPageBreak/>
        <w:t>This could mean that they make a poster and then do a voice recording over the top to explain the poster or do a presentation.</w:t>
      </w:r>
    </w:p>
    <w:p w14:paraId="418F07EE" w14:textId="74286BA0" w:rsidR="00445118" w:rsidRPr="00445118" w:rsidRDefault="00445118" w:rsidP="00445118">
      <w:pPr>
        <w:pStyle w:val="ListParagraph"/>
        <w:numPr>
          <w:ilvl w:val="0"/>
          <w:numId w:val="8"/>
        </w:numPr>
        <w:rPr>
          <w:rFonts w:asciiTheme="minorHAnsi" w:hAnsiTheme="minorHAnsi" w:cstheme="minorHAnsi"/>
          <w:sz w:val="24"/>
          <w:szCs w:val="24"/>
        </w:rPr>
      </w:pPr>
      <w:r w:rsidRPr="00445118">
        <w:rPr>
          <w:rFonts w:asciiTheme="minorHAnsi" w:hAnsiTheme="minorHAnsi" w:cstheme="minorHAnsi"/>
          <w:sz w:val="24"/>
          <w:szCs w:val="24"/>
        </w:rPr>
        <w:t>This will up to them to decide.</w:t>
      </w:r>
    </w:p>
    <w:p w14:paraId="245E8550" w14:textId="77777777" w:rsidR="00B3798C" w:rsidRDefault="00B3798C" w:rsidP="00B3798C"/>
    <w:p w14:paraId="525B1E21" w14:textId="77777777" w:rsidR="00445118" w:rsidRDefault="00445118" w:rsidP="00B3798C"/>
    <w:p w14:paraId="66619915" w14:textId="77777777" w:rsidR="00445118" w:rsidRDefault="00445118" w:rsidP="00B3798C"/>
    <w:p w14:paraId="696F7357" w14:textId="77777777" w:rsidR="00445118" w:rsidRDefault="00445118" w:rsidP="00B3798C"/>
    <w:p w14:paraId="2E9EA407" w14:textId="77777777" w:rsidR="00445118" w:rsidRDefault="00445118" w:rsidP="00B3798C"/>
    <w:p w14:paraId="12C6EC1B" w14:textId="77777777" w:rsidR="00445118" w:rsidRDefault="00445118" w:rsidP="00B3798C"/>
    <w:p w14:paraId="1E790896" w14:textId="77777777" w:rsidR="00445118" w:rsidRDefault="00445118" w:rsidP="00B3798C"/>
    <w:p w14:paraId="71120BB1" w14:textId="77777777" w:rsidR="00445118" w:rsidRDefault="00445118" w:rsidP="00B3798C"/>
    <w:p w14:paraId="238FC449" w14:textId="77777777" w:rsidR="00445118" w:rsidRDefault="00445118" w:rsidP="00B3798C"/>
    <w:p w14:paraId="44925524" w14:textId="77777777" w:rsidR="00445118" w:rsidRDefault="00445118" w:rsidP="00B3798C"/>
    <w:p w14:paraId="6E9683F7" w14:textId="77777777" w:rsidR="00445118" w:rsidRDefault="00445118" w:rsidP="00B3798C"/>
    <w:p w14:paraId="17E57DAE" w14:textId="77777777" w:rsidR="00445118" w:rsidRDefault="00445118" w:rsidP="00B3798C"/>
    <w:p w14:paraId="30A2BBDF" w14:textId="77777777" w:rsidR="00445118" w:rsidRDefault="00445118" w:rsidP="00B3798C"/>
    <w:p w14:paraId="32C559E9" w14:textId="77777777" w:rsidR="00445118" w:rsidRDefault="00445118" w:rsidP="00B3798C"/>
    <w:p w14:paraId="079B8E58" w14:textId="77777777" w:rsidR="00445118" w:rsidRDefault="00445118" w:rsidP="00B3798C"/>
    <w:p w14:paraId="10D07DD4" w14:textId="77777777" w:rsidR="00445118" w:rsidRDefault="00445118" w:rsidP="00B3798C"/>
    <w:p w14:paraId="7637FA45" w14:textId="77777777" w:rsidR="00445118" w:rsidRDefault="00445118" w:rsidP="00B3798C"/>
    <w:p w14:paraId="15E143BB" w14:textId="77777777" w:rsidR="00445118" w:rsidRDefault="00445118" w:rsidP="00B3798C"/>
    <w:p w14:paraId="7C7ECBA7" w14:textId="77777777" w:rsidR="00445118" w:rsidRDefault="00445118" w:rsidP="00B3798C"/>
    <w:p w14:paraId="6A57EFE6" w14:textId="77777777" w:rsidR="00445118" w:rsidRDefault="00445118" w:rsidP="00B3798C"/>
    <w:p w14:paraId="3FDB0551" w14:textId="77777777" w:rsidR="00445118" w:rsidRDefault="00445118" w:rsidP="00B3798C"/>
    <w:p w14:paraId="38ABC086" w14:textId="77777777" w:rsidR="00445118" w:rsidRDefault="00445118" w:rsidP="00B3798C"/>
    <w:p w14:paraId="639DA627" w14:textId="77777777" w:rsidR="00445118" w:rsidRDefault="00445118" w:rsidP="00B3798C"/>
    <w:p w14:paraId="2DFD62DA" w14:textId="77777777" w:rsidR="00445118" w:rsidRDefault="00445118" w:rsidP="00B3798C"/>
    <w:p w14:paraId="083F86D5" w14:textId="77777777" w:rsidR="00445118" w:rsidRDefault="00445118" w:rsidP="00B3798C"/>
    <w:p w14:paraId="741DF9CC" w14:textId="77777777" w:rsidR="00445118" w:rsidRDefault="00445118" w:rsidP="00B3798C"/>
    <w:p w14:paraId="01F3FC79" w14:textId="77777777" w:rsidR="00445118" w:rsidRDefault="00445118" w:rsidP="00B3798C"/>
    <w:p w14:paraId="364F53B7" w14:textId="77777777" w:rsidR="00445118" w:rsidRDefault="00445118" w:rsidP="00B3798C"/>
    <w:p w14:paraId="13C762CC" w14:textId="77777777" w:rsidR="00445118" w:rsidRDefault="00445118" w:rsidP="00B3798C"/>
    <w:p w14:paraId="42076C3F" w14:textId="77777777" w:rsidR="00445118" w:rsidRDefault="00445118" w:rsidP="00B3798C"/>
    <w:p w14:paraId="27B66047" w14:textId="77777777" w:rsidR="00445118" w:rsidRDefault="00445118" w:rsidP="00B3798C"/>
    <w:p w14:paraId="616CAB9C" w14:textId="77777777" w:rsidR="00445118" w:rsidRDefault="00445118" w:rsidP="00B3798C"/>
    <w:p w14:paraId="27932FF3" w14:textId="77777777" w:rsidR="00445118" w:rsidRDefault="00445118" w:rsidP="00B3798C"/>
    <w:p w14:paraId="18213948" w14:textId="77777777" w:rsidR="00445118" w:rsidRDefault="00445118" w:rsidP="00B3798C"/>
    <w:p w14:paraId="718E29B1" w14:textId="77777777" w:rsidR="00445118" w:rsidRDefault="00445118" w:rsidP="00B3798C"/>
    <w:p w14:paraId="0699EFC6" w14:textId="77777777" w:rsidR="00445118" w:rsidRDefault="00445118" w:rsidP="00B3798C"/>
    <w:p w14:paraId="6A0444C7" w14:textId="77777777" w:rsidR="00445118" w:rsidRDefault="00445118" w:rsidP="00B3798C"/>
    <w:p w14:paraId="714E2B80" w14:textId="77777777" w:rsidR="00445118" w:rsidRDefault="00445118" w:rsidP="00B3798C"/>
    <w:p w14:paraId="7BB49C30" w14:textId="77777777" w:rsidR="00445118" w:rsidRDefault="00445118" w:rsidP="00B3798C"/>
    <w:p w14:paraId="4D99044B" w14:textId="77777777" w:rsidR="00445118" w:rsidRDefault="00445118" w:rsidP="00B3798C"/>
    <w:p w14:paraId="65B1CF6A" w14:textId="77777777" w:rsidR="00445118" w:rsidRDefault="00445118" w:rsidP="00B3798C"/>
    <w:p w14:paraId="6867055E" w14:textId="77777777" w:rsidR="00445118" w:rsidRDefault="00445118" w:rsidP="00B3798C"/>
    <w:p w14:paraId="76C239D1" w14:textId="77777777" w:rsidR="004B328F" w:rsidRDefault="004B328F" w:rsidP="00B3798C"/>
    <w:p w14:paraId="367B505D" w14:textId="46C7D9F6" w:rsidR="00B3798C" w:rsidRDefault="00B3798C" w:rsidP="00B3798C">
      <w:pPr>
        <w:pStyle w:val="Heading3"/>
      </w:pPr>
      <w:bookmarkStart w:id="17" w:name="_Toc155023038"/>
      <w:r>
        <w:lastRenderedPageBreak/>
        <w:t>Week 7:</w:t>
      </w:r>
      <w:bookmarkEnd w:id="17"/>
    </w:p>
    <w:p w14:paraId="33C6D5CE" w14:textId="77777777" w:rsidR="00B3798C" w:rsidRDefault="00B3798C" w:rsidP="00B3798C"/>
    <w:p w14:paraId="6E050764" w14:textId="3E404E72" w:rsidR="00B3798C" w:rsidRDefault="00B3798C" w:rsidP="00B3798C">
      <w:r>
        <w:t>Topic:</w:t>
      </w:r>
      <w:r w:rsidR="00445118">
        <w:t xml:space="preserve"> Summative Session 1</w:t>
      </w:r>
    </w:p>
    <w:p w14:paraId="51F97313" w14:textId="77777777" w:rsidR="00B3798C" w:rsidRDefault="00B3798C" w:rsidP="00B3798C"/>
    <w:p w14:paraId="69C08188" w14:textId="77777777" w:rsidR="00B3798C" w:rsidRPr="0096766A" w:rsidRDefault="00B3798C" w:rsidP="00B3798C">
      <w:pPr>
        <w:rPr>
          <w:rFonts w:cstheme="minorHAnsi"/>
        </w:rPr>
      </w:pPr>
      <w:r>
        <w:t>Aims:</w:t>
      </w:r>
    </w:p>
    <w:p w14:paraId="19363240" w14:textId="77777777" w:rsidR="00B3798C" w:rsidRPr="0096766A" w:rsidRDefault="00B3798C" w:rsidP="00B3798C">
      <w:pPr>
        <w:rPr>
          <w:rFonts w:cstheme="minorHAnsi"/>
        </w:rPr>
      </w:pPr>
    </w:p>
    <w:p w14:paraId="727820CD" w14:textId="4D70F610"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Recall previous knowledge.</w:t>
      </w:r>
    </w:p>
    <w:p w14:paraId="0245B81F" w14:textId="2A34FA3E"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Apply knowledge to answer questions.</w:t>
      </w:r>
    </w:p>
    <w:p w14:paraId="4F326DAF" w14:textId="77777777" w:rsidR="00B3798C" w:rsidRPr="0096766A" w:rsidRDefault="00B3798C" w:rsidP="00B3798C">
      <w:pPr>
        <w:rPr>
          <w:rFonts w:cstheme="minorHAnsi"/>
        </w:rPr>
      </w:pPr>
    </w:p>
    <w:p w14:paraId="5CA6A166" w14:textId="77777777" w:rsidR="00B3798C" w:rsidRPr="0096766A" w:rsidRDefault="00B3798C" w:rsidP="00B3798C">
      <w:pPr>
        <w:rPr>
          <w:rFonts w:cstheme="minorHAnsi"/>
        </w:rPr>
      </w:pPr>
      <w:r w:rsidRPr="0096766A">
        <w:rPr>
          <w:rFonts w:cstheme="minorHAnsi"/>
        </w:rPr>
        <w:t>Objectives:</w:t>
      </w:r>
    </w:p>
    <w:p w14:paraId="4DA53A2E" w14:textId="77777777" w:rsidR="00445118" w:rsidRPr="0096766A" w:rsidRDefault="00445118" w:rsidP="00B3798C">
      <w:pPr>
        <w:rPr>
          <w:rFonts w:cstheme="minorHAnsi"/>
        </w:rPr>
      </w:pPr>
    </w:p>
    <w:p w14:paraId="6D2E9D92" w14:textId="710BCD59"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Define STD’s, HIV, What queer means.</w:t>
      </w:r>
    </w:p>
    <w:p w14:paraId="45B507BB" w14:textId="14CB25C3"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Use knowledge gained from previous sessions to answer questions regarding sexual health.</w:t>
      </w:r>
    </w:p>
    <w:p w14:paraId="7F8AA330" w14:textId="711ABF97" w:rsidR="00B3798C" w:rsidRPr="0096766A" w:rsidRDefault="00445118" w:rsidP="00B3798C">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List different types of contraception.</w:t>
      </w:r>
    </w:p>
    <w:p w14:paraId="04A3602D" w14:textId="77777777" w:rsidR="00B3798C" w:rsidRPr="0096766A" w:rsidRDefault="00B3798C" w:rsidP="00B3798C">
      <w:pPr>
        <w:rPr>
          <w:rFonts w:cstheme="minorHAnsi"/>
        </w:rPr>
      </w:pPr>
    </w:p>
    <w:p w14:paraId="0AAD5C04" w14:textId="4A0674BF" w:rsidR="00B3798C" w:rsidRPr="0096766A" w:rsidRDefault="00B3798C" w:rsidP="00B3798C">
      <w:pPr>
        <w:rPr>
          <w:rFonts w:cstheme="minorHAnsi"/>
        </w:rPr>
      </w:pPr>
      <w:r w:rsidRPr="0096766A">
        <w:rPr>
          <w:rFonts w:cstheme="minorHAnsi"/>
        </w:rPr>
        <w:t>Activities</w:t>
      </w:r>
      <w:r w:rsidR="00445118" w:rsidRPr="0096766A">
        <w:rPr>
          <w:rFonts w:cstheme="minorHAnsi"/>
        </w:rPr>
        <w:t xml:space="preserve"> and Resources Required:</w:t>
      </w:r>
    </w:p>
    <w:p w14:paraId="37AFCBBD" w14:textId="77777777" w:rsidR="00B3798C" w:rsidRPr="0096766A" w:rsidRDefault="00B3798C" w:rsidP="00B3798C">
      <w:pPr>
        <w:rPr>
          <w:rFonts w:cstheme="minorHAnsi"/>
        </w:rPr>
      </w:pPr>
    </w:p>
    <w:p w14:paraId="6E27D3AB" w14:textId="1C517C94" w:rsidR="00B3798C"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Kahoot quiz.</w:t>
      </w:r>
    </w:p>
    <w:p w14:paraId="10EAF2CE" w14:textId="66A67E8B"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Discussions.</w:t>
      </w:r>
    </w:p>
    <w:p w14:paraId="1117E260" w14:textId="706400CE"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Mentimeter quiz.</w:t>
      </w:r>
    </w:p>
    <w:p w14:paraId="08F0484D" w14:textId="77777777" w:rsidR="00B3798C" w:rsidRPr="0096766A" w:rsidRDefault="00B3798C" w:rsidP="00B3798C">
      <w:pPr>
        <w:rPr>
          <w:rFonts w:cstheme="minorHAnsi"/>
        </w:rPr>
      </w:pPr>
    </w:p>
    <w:p w14:paraId="05126B26" w14:textId="77777777" w:rsidR="00B3798C" w:rsidRPr="0096766A" w:rsidRDefault="00B3798C" w:rsidP="00B3798C">
      <w:pPr>
        <w:rPr>
          <w:rFonts w:cstheme="minorHAnsi"/>
        </w:rPr>
      </w:pPr>
      <w:r w:rsidRPr="0096766A">
        <w:rPr>
          <w:rFonts w:cstheme="minorHAnsi"/>
        </w:rPr>
        <w:t>Assessment strategies:</w:t>
      </w:r>
    </w:p>
    <w:p w14:paraId="324FB263" w14:textId="77777777" w:rsidR="00B3798C" w:rsidRPr="0096766A" w:rsidRDefault="00B3798C" w:rsidP="00B3798C">
      <w:pPr>
        <w:rPr>
          <w:rFonts w:cstheme="minorHAnsi"/>
        </w:rPr>
      </w:pPr>
    </w:p>
    <w:p w14:paraId="12442F8D" w14:textId="3405DB8A"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will be the first formative assessment sessions.</w:t>
      </w:r>
    </w:p>
    <w:p w14:paraId="64AAD9DF" w14:textId="15722C92"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is not marked and the only thing the students will need to show is a high level of understanding of the topics that have been covered.</w:t>
      </w:r>
    </w:p>
    <w:p w14:paraId="10276E57" w14:textId="2D803B73" w:rsidR="00445118" w:rsidRPr="0096766A" w:rsidRDefault="00445118"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This means that students get the chance to ask questions throughout and if any answers to future questions come up this is fine.</w:t>
      </w:r>
    </w:p>
    <w:p w14:paraId="51AD9829" w14:textId="55FD8764" w:rsidR="00445118" w:rsidRPr="0096766A" w:rsidRDefault="002A320D" w:rsidP="00445118">
      <w:pPr>
        <w:pStyle w:val="ListParagraph"/>
        <w:numPr>
          <w:ilvl w:val="0"/>
          <w:numId w:val="8"/>
        </w:numPr>
        <w:rPr>
          <w:rFonts w:asciiTheme="minorHAnsi" w:hAnsiTheme="minorHAnsi" w:cstheme="minorHAnsi"/>
          <w:sz w:val="24"/>
          <w:szCs w:val="24"/>
        </w:rPr>
      </w:pPr>
      <w:r w:rsidRPr="0096766A">
        <w:rPr>
          <w:rFonts w:asciiTheme="minorHAnsi" w:hAnsiTheme="minorHAnsi" w:cstheme="minorHAnsi"/>
          <w:sz w:val="24"/>
          <w:szCs w:val="24"/>
        </w:rPr>
        <w:t>These assessments will be done using online tools and discussions, this will be done with multiple kahoot</w:t>
      </w:r>
      <w:r w:rsidR="00D94F11" w:rsidRPr="0096766A">
        <w:rPr>
          <w:rFonts w:asciiTheme="minorHAnsi" w:hAnsiTheme="minorHAnsi" w:cstheme="minorHAnsi"/>
          <w:sz w:val="24"/>
          <w:szCs w:val="24"/>
        </w:rPr>
        <w:t xml:space="preserve"> quizzes</w:t>
      </w:r>
      <w:r w:rsidRPr="0096766A">
        <w:rPr>
          <w:rFonts w:asciiTheme="minorHAnsi" w:hAnsiTheme="minorHAnsi" w:cstheme="minorHAnsi"/>
          <w:sz w:val="24"/>
          <w:szCs w:val="24"/>
        </w:rPr>
        <w:t xml:space="preserve"> covering different topics, </w:t>
      </w:r>
      <w:r w:rsidR="00D94F11" w:rsidRPr="0096766A">
        <w:rPr>
          <w:rFonts w:asciiTheme="minorHAnsi" w:hAnsiTheme="minorHAnsi" w:cstheme="minorHAnsi"/>
          <w:sz w:val="24"/>
          <w:szCs w:val="24"/>
        </w:rPr>
        <w:t xml:space="preserve">discussions to get personal thoughts out and then Mentimeter sessions to allow questions to be answered by other students to understand their knowledge. </w:t>
      </w:r>
    </w:p>
    <w:p w14:paraId="0D5AC029" w14:textId="77777777" w:rsidR="00B3798C" w:rsidRDefault="00B3798C" w:rsidP="005D29E8"/>
    <w:p w14:paraId="3C2B3000" w14:textId="77777777" w:rsidR="0096766A" w:rsidRDefault="0096766A" w:rsidP="005D29E8"/>
    <w:p w14:paraId="44F10B1A" w14:textId="77777777" w:rsidR="0096766A" w:rsidRDefault="0096766A" w:rsidP="005D29E8"/>
    <w:p w14:paraId="351C0865" w14:textId="77777777" w:rsidR="0096766A" w:rsidRDefault="0096766A" w:rsidP="005D29E8"/>
    <w:p w14:paraId="771CD868" w14:textId="77777777" w:rsidR="0096766A" w:rsidRDefault="0096766A" w:rsidP="005D29E8"/>
    <w:p w14:paraId="2843F72A" w14:textId="77777777" w:rsidR="0096766A" w:rsidRDefault="0096766A" w:rsidP="005D29E8"/>
    <w:p w14:paraId="5724CB56" w14:textId="77777777" w:rsidR="0096766A" w:rsidRDefault="0096766A" w:rsidP="005D29E8"/>
    <w:p w14:paraId="53F7383C" w14:textId="77777777" w:rsidR="0096766A" w:rsidRDefault="0096766A" w:rsidP="005D29E8"/>
    <w:p w14:paraId="6AB06387" w14:textId="77777777" w:rsidR="0096766A" w:rsidRDefault="0096766A" w:rsidP="005D29E8"/>
    <w:p w14:paraId="3FDE484B" w14:textId="77777777" w:rsidR="0096766A" w:rsidRDefault="0096766A" w:rsidP="005D29E8"/>
    <w:p w14:paraId="7BB5C585" w14:textId="77777777" w:rsidR="0096766A" w:rsidRDefault="0096766A" w:rsidP="005D29E8"/>
    <w:p w14:paraId="264C5D3E" w14:textId="77777777" w:rsidR="0096766A" w:rsidRDefault="0096766A" w:rsidP="005D29E8"/>
    <w:p w14:paraId="0FEE080A" w14:textId="77777777" w:rsidR="0096766A" w:rsidRDefault="0096766A" w:rsidP="005D29E8"/>
    <w:p w14:paraId="0656E674" w14:textId="1741350C" w:rsidR="00B3798C" w:rsidRDefault="00B3798C" w:rsidP="00B3798C">
      <w:pPr>
        <w:pStyle w:val="Heading3"/>
      </w:pPr>
      <w:bookmarkStart w:id="18" w:name="_Toc155023039"/>
      <w:r>
        <w:lastRenderedPageBreak/>
        <w:t>Week 8:</w:t>
      </w:r>
      <w:bookmarkEnd w:id="18"/>
    </w:p>
    <w:p w14:paraId="4ED3960E" w14:textId="77777777" w:rsidR="00B3798C" w:rsidRDefault="00B3798C" w:rsidP="00B3798C"/>
    <w:p w14:paraId="26306D7B" w14:textId="757C622F" w:rsidR="00B3798C" w:rsidRDefault="00B3798C" w:rsidP="00B3798C">
      <w:r>
        <w:t>Topic:</w:t>
      </w:r>
      <w:r w:rsidR="00F66AFE">
        <w:t xml:space="preserve"> Safe sex</w:t>
      </w:r>
    </w:p>
    <w:p w14:paraId="2AE4CBB8" w14:textId="77777777" w:rsidR="00B3798C" w:rsidRDefault="00B3798C" w:rsidP="00B3798C"/>
    <w:p w14:paraId="266828FD" w14:textId="77777777" w:rsidR="00B3798C" w:rsidRDefault="00B3798C" w:rsidP="00B3798C">
      <w:r>
        <w:t>Aims:</w:t>
      </w:r>
    </w:p>
    <w:p w14:paraId="04F92EE8" w14:textId="77777777" w:rsidR="00B3798C" w:rsidRDefault="00B3798C" w:rsidP="00B3798C"/>
    <w:p w14:paraId="78018934" w14:textId="44386DF3"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Define safe sex.</w:t>
      </w:r>
    </w:p>
    <w:p w14:paraId="653AF910" w14:textId="5B9169F4"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Identify ways to stay safe while being sexually active.</w:t>
      </w:r>
    </w:p>
    <w:p w14:paraId="66892836" w14:textId="77777777" w:rsidR="00B3798C" w:rsidRPr="00FF702E" w:rsidRDefault="00B3798C" w:rsidP="00B3798C">
      <w:pPr>
        <w:rPr>
          <w:rFonts w:cstheme="minorHAnsi"/>
        </w:rPr>
      </w:pPr>
    </w:p>
    <w:p w14:paraId="36D886B8" w14:textId="77777777" w:rsidR="00B3798C" w:rsidRPr="00FF702E" w:rsidRDefault="00B3798C" w:rsidP="00B3798C">
      <w:pPr>
        <w:rPr>
          <w:rFonts w:cstheme="minorHAnsi"/>
        </w:rPr>
      </w:pPr>
      <w:r w:rsidRPr="00FF702E">
        <w:rPr>
          <w:rFonts w:cstheme="minorHAnsi"/>
        </w:rPr>
        <w:t>Objectives:</w:t>
      </w:r>
    </w:p>
    <w:p w14:paraId="2BB51849" w14:textId="77777777" w:rsidR="00B3798C" w:rsidRPr="00FF702E" w:rsidRDefault="00B3798C" w:rsidP="00B3798C">
      <w:pPr>
        <w:rPr>
          <w:rFonts w:cstheme="minorHAnsi"/>
        </w:rPr>
      </w:pPr>
    </w:p>
    <w:p w14:paraId="6981E7B7" w14:textId="77606C0A"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 xml:space="preserve">Explain methods of safe sex (contraception, healthy </w:t>
      </w:r>
      <w:proofErr w:type="gramStart"/>
      <w:r w:rsidRPr="00FF702E">
        <w:rPr>
          <w:rFonts w:asciiTheme="minorHAnsi" w:hAnsiTheme="minorHAnsi" w:cstheme="minorHAnsi"/>
          <w:sz w:val="24"/>
          <w:szCs w:val="24"/>
        </w:rPr>
        <w:t>actions</w:t>
      </w:r>
      <w:proofErr w:type="gramEnd"/>
      <w:r w:rsidRPr="00FF702E">
        <w:rPr>
          <w:rFonts w:asciiTheme="minorHAnsi" w:hAnsiTheme="minorHAnsi" w:cstheme="minorHAnsi"/>
          <w:sz w:val="24"/>
          <w:szCs w:val="24"/>
        </w:rPr>
        <w:t xml:space="preserve"> and sexual acts)</w:t>
      </w:r>
    </w:p>
    <w:p w14:paraId="1423796C" w14:textId="1A20275A"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Recite advice points either online or in person advice points.</w:t>
      </w:r>
    </w:p>
    <w:p w14:paraId="3089AF9B" w14:textId="3B490971"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Understand how to keep safe while being sexually active.</w:t>
      </w:r>
    </w:p>
    <w:p w14:paraId="5D718162" w14:textId="77777777" w:rsidR="00B3798C" w:rsidRPr="00FF702E" w:rsidRDefault="00B3798C" w:rsidP="00B3798C">
      <w:pPr>
        <w:rPr>
          <w:rFonts w:cstheme="minorHAnsi"/>
        </w:rPr>
      </w:pPr>
    </w:p>
    <w:p w14:paraId="667D76C6" w14:textId="77777777" w:rsidR="00B3798C" w:rsidRPr="00FF702E" w:rsidRDefault="00B3798C" w:rsidP="00B3798C">
      <w:pPr>
        <w:rPr>
          <w:rFonts w:cstheme="minorHAnsi"/>
        </w:rPr>
      </w:pPr>
      <w:r w:rsidRPr="00FF702E">
        <w:rPr>
          <w:rFonts w:cstheme="minorHAnsi"/>
        </w:rPr>
        <w:t>Activities:</w:t>
      </w:r>
    </w:p>
    <w:p w14:paraId="76427287" w14:textId="77777777" w:rsidR="00B3798C" w:rsidRPr="00FF702E" w:rsidRDefault="00B3798C" w:rsidP="00B3798C">
      <w:pPr>
        <w:rPr>
          <w:rFonts w:cstheme="minorHAnsi"/>
        </w:rPr>
      </w:pPr>
    </w:p>
    <w:p w14:paraId="0FDE934E" w14:textId="5C05F8B5"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Discussion around what is healthy and what isn’t.</w:t>
      </w:r>
    </w:p>
    <w:p w14:paraId="19FEF387" w14:textId="443EEAE1"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Sex positions and what works for the queer population.</w:t>
      </w:r>
    </w:p>
    <w:p w14:paraId="3CDEA3CE" w14:textId="4A0C7205"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Why is safe sex so important for the queer population.</w:t>
      </w:r>
    </w:p>
    <w:p w14:paraId="56BF4948" w14:textId="546C2B6C" w:rsidR="00811CE9"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How to have safe sex.</w:t>
      </w:r>
    </w:p>
    <w:p w14:paraId="7CE3DAFA" w14:textId="436CCCC2" w:rsidR="00811CE9"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Chalk and talk on methods of safe sex and what does queer sex look like.</w:t>
      </w:r>
    </w:p>
    <w:p w14:paraId="12EA1B89" w14:textId="77777777" w:rsidR="00811CE9" w:rsidRPr="00FF702E" w:rsidRDefault="00811CE9" w:rsidP="00811CE9">
      <w:pPr>
        <w:rPr>
          <w:rFonts w:cstheme="minorHAnsi"/>
        </w:rPr>
      </w:pPr>
    </w:p>
    <w:p w14:paraId="12E1BFEA" w14:textId="304A4092" w:rsidR="00F66AFE" w:rsidRPr="00FF702E" w:rsidRDefault="00F66AFE" w:rsidP="00F66AFE">
      <w:pPr>
        <w:rPr>
          <w:rFonts w:cstheme="minorHAnsi"/>
        </w:rPr>
      </w:pPr>
      <w:r w:rsidRPr="00FF702E">
        <w:rPr>
          <w:rFonts w:cstheme="minorHAnsi"/>
        </w:rPr>
        <w:t>Resources required:</w:t>
      </w:r>
    </w:p>
    <w:p w14:paraId="17005D6D" w14:textId="77777777" w:rsidR="00F66AFE" w:rsidRPr="00FF702E" w:rsidRDefault="00F66AFE" w:rsidP="00F66AFE">
      <w:pPr>
        <w:rPr>
          <w:rFonts w:cstheme="minorHAnsi"/>
        </w:rPr>
      </w:pPr>
    </w:p>
    <w:p w14:paraId="7C4584AA" w14:textId="240DA867" w:rsidR="00F66AFE"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YouTube</w:t>
      </w:r>
      <w:r w:rsidR="00F66AFE" w:rsidRPr="00FF702E">
        <w:rPr>
          <w:rFonts w:asciiTheme="minorHAnsi" w:hAnsiTheme="minorHAnsi" w:cstheme="minorHAnsi"/>
          <w:sz w:val="24"/>
          <w:szCs w:val="24"/>
        </w:rPr>
        <w:t xml:space="preserve"> videos</w:t>
      </w:r>
      <w:r w:rsidRPr="00FF702E">
        <w:rPr>
          <w:rFonts w:asciiTheme="minorHAnsi" w:hAnsiTheme="minorHAnsi" w:cstheme="minorHAnsi"/>
          <w:sz w:val="24"/>
          <w:szCs w:val="24"/>
        </w:rPr>
        <w:t>.</w:t>
      </w:r>
    </w:p>
    <w:p w14:paraId="2B64EDF2" w14:textId="3B023649" w:rsidR="00F66AFE" w:rsidRPr="00FF702E" w:rsidRDefault="00F66AFE"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 xml:space="preserve">Advice points </w:t>
      </w:r>
      <w:r w:rsidR="00811CE9" w:rsidRPr="00FF702E">
        <w:rPr>
          <w:rFonts w:asciiTheme="minorHAnsi" w:hAnsiTheme="minorHAnsi" w:cstheme="minorHAnsi"/>
          <w:sz w:val="24"/>
          <w:szCs w:val="24"/>
        </w:rPr>
        <w:t>for information.</w:t>
      </w:r>
    </w:p>
    <w:p w14:paraId="6224DB29" w14:textId="6067B652" w:rsidR="00811CE9" w:rsidRPr="00FF702E" w:rsidRDefault="00811CE9" w:rsidP="00F66AF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PowerPoint</w:t>
      </w:r>
      <w:r w:rsidR="00FF702E" w:rsidRPr="00FF702E">
        <w:rPr>
          <w:rFonts w:asciiTheme="minorHAnsi" w:hAnsiTheme="minorHAnsi" w:cstheme="minorHAnsi"/>
          <w:sz w:val="24"/>
          <w:szCs w:val="24"/>
        </w:rPr>
        <w:t>.</w:t>
      </w:r>
    </w:p>
    <w:p w14:paraId="77DFBEB6" w14:textId="123D42B9"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Whiteboard.</w:t>
      </w:r>
    </w:p>
    <w:p w14:paraId="6E3094C2" w14:textId="1C7EBFEE" w:rsidR="00B3798C" w:rsidRPr="00FF702E" w:rsidRDefault="00FF702E" w:rsidP="00B3798C">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Whiteboard pens.</w:t>
      </w:r>
    </w:p>
    <w:p w14:paraId="58C7D016" w14:textId="77777777" w:rsidR="00B3798C" w:rsidRPr="00FF702E" w:rsidRDefault="00B3798C" w:rsidP="00B3798C">
      <w:pPr>
        <w:rPr>
          <w:rFonts w:cstheme="minorHAnsi"/>
        </w:rPr>
      </w:pPr>
    </w:p>
    <w:p w14:paraId="0486AE58" w14:textId="77777777" w:rsidR="00B3798C" w:rsidRPr="00FF702E" w:rsidRDefault="00B3798C" w:rsidP="00B3798C">
      <w:pPr>
        <w:rPr>
          <w:rFonts w:cstheme="minorHAnsi"/>
        </w:rPr>
      </w:pPr>
      <w:r w:rsidRPr="00FF702E">
        <w:rPr>
          <w:rFonts w:cstheme="minorHAnsi"/>
        </w:rPr>
        <w:t>Assessment strategies:</w:t>
      </w:r>
    </w:p>
    <w:p w14:paraId="0BC353B2" w14:textId="77777777" w:rsidR="00B3798C" w:rsidRPr="00FF702E" w:rsidRDefault="00B3798C" w:rsidP="00B3798C">
      <w:pPr>
        <w:rPr>
          <w:rFonts w:cstheme="minorHAnsi"/>
        </w:rPr>
      </w:pPr>
    </w:p>
    <w:p w14:paraId="21F150FE" w14:textId="62EA4390"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This session as part of the third topic it will not be assessed, week 9 will be assessed at the end of the topic.</w:t>
      </w:r>
    </w:p>
    <w:p w14:paraId="2E930C3A" w14:textId="5B5442AA"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Lecturer will be aware of discussions taking place and what is being said.</w:t>
      </w:r>
    </w:p>
    <w:p w14:paraId="50AE1378" w14:textId="66BA1554" w:rsidR="00FF702E" w:rsidRPr="00FF702E" w:rsidRDefault="00FF702E" w:rsidP="00FF702E">
      <w:pPr>
        <w:pStyle w:val="ListParagraph"/>
        <w:numPr>
          <w:ilvl w:val="0"/>
          <w:numId w:val="8"/>
        </w:numPr>
        <w:rPr>
          <w:rFonts w:asciiTheme="minorHAnsi" w:hAnsiTheme="minorHAnsi" w:cstheme="minorHAnsi"/>
          <w:sz w:val="24"/>
          <w:szCs w:val="24"/>
        </w:rPr>
      </w:pPr>
      <w:r w:rsidRPr="00FF702E">
        <w:rPr>
          <w:rFonts w:asciiTheme="minorHAnsi" w:hAnsiTheme="minorHAnsi" w:cstheme="minorHAnsi"/>
          <w:sz w:val="24"/>
          <w:szCs w:val="24"/>
        </w:rPr>
        <w:t>This will then be questioned.</w:t>
      </w:r>
    </w:p>
    <w:p w14:paraId="3045CA9A" w14:textId="77777777" w:rsidR="00B3798C" w:rsidRDefault="00B3798C" w:rsidP="00B3798C"/>
    <w:p w14:paraId="7E8CF8D6" w14:textId="77777777" w:rsidR="00FF702E" w:rsidRDefault="00FF702E" w:rsidP="00B3798C"/>
    <w:p w14:paraId="20C372C6" w14:textId="77777777" w:rsidR="00FF702E" w:rsidRDefault="00FF702E" w:rsidP="00B3798C"/>
    <w:p w14:paraId="56A992E9" w14:textId="77777777" w:rsidR="00FF702E" w:rsidRDefault="00FF702E" w:rsidP="00B3798C"/>
    <w:p w14:paraId="3D8920B8" w14:textId="77777777" w:rsidR="00FF702E" w:rsidRDefault="00FF702E" w:rsidP="00B3798C"/>
    <w:p w14:paraId="65EEE9D5" w14:textId="77777777" w:rsidR="00FF702E" w:rsidRDefault="00FF702E" w:rsidP="00B3798C"/>
    <w:p w14:paraId="61F9EEF6" w14:textId="77777777" w:rsidR="00FF702E" w:rsidRDefault="00FF702E" w:rsidP="00B3798C"/>
    <w:p w14:paraId="63F1FCE3" w14:textId="77777777" w:rsidR="00FF702E" w:rsidRDefault="00FF702E" w:rsidP="00B3798C"/>
    <w:p w14:paraId="154EB64D" w14:textId="77777777" w:rsidR="00FF702E" w:rsidRDefault="00FF702E" w:rsidP="00B3798C"/>
    <w:p w14:paraId="7AE6B623" w14:textId="712B7DD8" w:rsidR="00B3798C" w:rsidRDefault="00B3798C" w:rsidP="00B3798C">
      <w:pPr>
        <w:pStyle w:val="Heading3"/>
      </w:pPr>
      <w:bookmarkStart w:id="19" w:name="_Toc155023040"/>
      <w:r>
        <w:lastRenderedPageBreak/>
        <w:t>Week 9:</w:t>
      </w:r>
      <w:bookmarkEnd w:id="19"/>
    </w:p>
    <w:p w14:paraId="7FE6551F" w14:textId="77777777" w:rsidR="00B3798C" w:rsidRDefault="00B3798C" w:rsidP="00B3798C"/>
    <w:p w14:paraId="425C8291" w14:textId="7AFD2384" w:rsidR="00B3798C" w:rsidRDefault="00B3798C" w:rsidP="00B3798C">
      <w:r>
        <w:t>Topic:</w:t>
      </w:r>
      <w:r w:rsidR="00FF702E">
        <w:t xml:space="preserve"> Lubrication and douching</w:t>
      </w:r>
    </w:p>
    <w:p w14:paraId="7209DBB3" w14:textId="77777777" w:rsidR="00B3798C" w:rsidRDefault="00B3798C" w:rsidP="00B3798C"/>
    <w:p w14:paraId="7F3E58DC" w14:textId="77777777" w:rsidR="00B3798C" w:rsidRDefault="00B3798C" w:rsidP="00B3798C">
      <w:r>
        <w:t>Aims:</w:t>
      </w:r>
    </w:p>
    <w:p w14:paraId="15E3F36D" w14:textId="77777777" w:rsidR="00B3798C" w:rsidRDefault="00B3798C" w:rsidP="00B3798C"/>
    <w:p w14:paraId="621104FC" w14:textId="041ADA59"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lubrication is.</w:t>
      </w:r>
    </w:p>
    <w:p w14:paraId="21E6DFE5" w14:textId="620C11FC"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douching is.</w:t>
      </w:r>
    </w:p>
    <w:p w14:paraId="64FE47AE" w14:textId="77777777" w:rsidR="00B3798C" w:rsidRPr="00AD7604" w:rsidRDefault="00B3798C" w:rsidP="00B3798C">
      <w:pPr>
        <w:rPr>
          <w:rFonts w:cstheme="minorHAnsi"/>
        </w:rPr>
      </w:pPr>
    </w:p>
    <w:p w14:paraId="0A10C910" w14:textId="77777777" w:rsidR="00B3798C" w:rsidRPr="00AD7604" w:rsidRDefault="00B3798C" w:rsidP="00B3798C">
      <w:pPr>
        <w:rPr>
          <w:rFonts w:cstheme="minorHAnsi"/>
        </w:rPr>
      </w:pPr>
      <w:r w:rsidRPr="00AD7604">
        <w:rPr>
          <w:rFonts w:cstheme="minorHAnsi"/>
        </w:rPr>
        <w:t>Objectives:</w:t>
      </w:r>
    </w:p>
    <w:p w14:paraId="40FE1F0A" w14:textId="77777777" w:rsidR="00B3798C" w:rsidRPr="00AD7604" w:rsidRDefault="00B3798C" w:rsidP="00B3798C">
      <w:pPr>
        <w:rPr>
          <w:rFonts w:cstheme="minorHAnsi"/>
        </w:rPr>
      </w:pPr>
    </w:p>
    <w:p w14:paraId="1337FBA3" w14:textId="1F6CEA7D"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what safe practices look like for both lubrication and douching.</w:t>
      </w:r>
    </w:p>
    <w:p w14:paraId="4ABDAB70" w14:textId="58CF32D1"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Compare safe and dangerous techniques and what makes them dangerous and safe.</w:t>
      </w:r>
    </w:p>
    <w:p w14:paraId="3B19976E"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Identify safe things to use as lubrication.</w:t>
      </w:r>
    </w:p>
    <w:p w14:paraId="5FD335BE"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safe method of douching.</w:t>
      </w:r>
    </w:p>
    <w:p w14:paraId="44C1B19C" w14:textId="77777777"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makes douching dangerous and how to protect against that.</w:t>
      </w:r>
    </w:p>
    <w:p w14:paraId="6FF98D42" w14:textId="77777777" w:rsidR="00B3798C" w:rsidRPr="00AD7604" w:rsidRDefault="00B3798C" w:rsidP="00B3798C">
      <w:pPr>
        <w:rPr>
          <w:rFonts w:cstheme="minorHAnsi"/>
        </w:rPr>
      </w:pPr>
    </w:p>
    <w:p w14:paraId="53AD19E2" w14:textId="77777777" w:rsidR="00B3798C" w:rsidRPr="00AD7604" w:rsidRDefault="00B3798C" w:rsidP="00B3798C">
      <w:pPr>
        <w:rPr>
          <w:rFonts w:cstheme="minorHAnsi"/>
        </w:rPr>
      </w:pPr>
      <w:r w:rsidRPr="00AD7604">
        <w:rPr>
          <w:rFonts w:cstheme="minorHAnsi"/>
        </w:rPr>
        <w:t>Activities:</w:t>
      </w:r>
    </w:p>
    <w:p w14:paraId="32C6C526" w14:textId="77777777" w:rsidR="00B3798C" w:rsidRPr="00AD7604" w:rsidRDefault="00B3798C" w:rsidP="00B3798C">
      <w:pPr>
        <w:rPr>
          <w:rFonts w:cstheme="minorHAnsi"/>
        </w:rPr>
      </w:pPr>
    </w:p>
    <w:p w14:paraId="78C55280" w14:textId="797C6564"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Blindfolded and feeling things that might be used as lube.</w:t>
      </w:r>
    </w:p>
    <w:p w14:paraId="2F7A3188" w14:textId="267952C3"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flavours of lube.</w:t>
      </w:r>
    </w:p>
    <w:p w14:paraId="2C2BF94A" w14:textId="2473AB84" w:rsidR="00FF702E" w:rsidRPr="00AD7604" w:rsidRDefault="00FF702E" w:rsidP="00FF702E">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What works best?</w:t>
      </w:r>
    </w:p>
    <w:p w14:paraId="0E8618AD" w14:textId="0D54079C" w:rsidR="00B3798C" w:rsidRPr="00AD7604" w:rsidRDefault="00FF702E" w:rsidP="00B3798C">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Why do we need to be careful?</w:t>
      </w:r>
    </w:p>
    <w:p w14:paraId="496D5E78" w14:textId="77777777" w:rsidR="00B3798C" w:rsidRPr="00AD7604" w:rsidRDefault="00B3798C" w:rsidP="00B3798C">
      <w:pPr>
        <w:rPr>
          <w:rFonts w:cstheme="minorHAnsi"/>
        </w:rPr>
      </w:pPr>
    </w:p>
    <w:p w14:paraId="0D10720C" w14:textId="5A112A7E" w:rsidR="00FF702E" w:rsidRPr="00AD7604" w:rsidRDefault="00FF702E" w:rsidP="00B3798C">
      <w:pPr>
        <w:rPr>
          <w:rFonts w:cstheme="minorHAnsi"/>
        </w:rPr>
      </w:pPr>
      <w:r w:rsidRPr="00AD7604">
        <w:rPr>
          <w:rFonts w:cstheme="minorHAnsi"/>
        </w:rPr>
        <w:t>Resources Required:</w:t>
      </w:r>
    </w:p>
    <w:p w14:paraId="685E99DF" w14:textId="77777777" w:rsidR="00FF702E" w:rsidRPr="00AD7604" w:rsidRDefault="00FF702E" w:rsidP="00B3798C">
      <w:pPr>
        <w:rPr>
          <w:rFonts w:cstheme="minorHAnsi"/>
        </w:rPr>
      </w:pPr>
    </w:p>
    <w:p w14:paraId="5034595D" w14:textId="118B8A42" w:rsidR="00AD7604" w:rsidRPr="00AD7604" w:rsidRDefault="00FF702E"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liquids</w:t>
      </w:r>
      <w:r w:rsidR="00AD7604" w:rsidRPr="00AD7604">
        <w:rPr>
          <w:rFonts w:asciiTheme="minorHAnsi" w:hAnsiTheme="minorHAnsi" w:cstheme="minorHAnsi"/>
          <w:sz w:val="24"/>
          <w:szCs w:val="24"/>
        </w:rPr>
        <w:t>.</w:t>
      </w:r>
    </w:p>
    <w:p w14:paraId="0F117E99" w14:textId="77FE9F95"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flavoured lubes.</w:t>
      </w:r>
    </w:p>
    <w:p w14:paraId="674E0607" w14:textId="48AB8AF4"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PowerPoints.</w:t>
      </w:r>
    </w:p>
    <w:p w14:paraId="5F2A5F8C" w14:textId="38E51D8D"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Videos.</w:t>
      </w:r>
    </w:p>
    <w:p w14:paraId="0B3DD8EA" w14:textId="7BBA8F35" w:rsidR="00FF702E" w:rsidRPr="00AD7604" w:rsidRDefault="00FF702E" w:rsidP="00FF702E">
      <w:pPr>
        <w:rPr>
          <w:rFonts w:cstheme="minorHAnsi"/>
        </w:rPr>
      </w:pPr>
    </w:p>
    <w:p w14:paraId="03CDEF39" w14:textId="77777777" w:rsidR="00B3798C" w:rsidRPr="00AD7604" w:rsidRDefault="00B3798C" w:rsidP="00B3798C">
      <w:pPr>
        <w:rPr>
          <w:rFonts w:cstheme="minorHAnsi"/>
        </w:rPr>
      </w:pPr>
      <w:r w:rsidRPr="00AD7604">
        <w:rPr>
          <w:rFonts w:cstheme="minorHAnsi"/>
        </w:rPr>
        <w:t>Assessment strategies:</w:t>
      </w:r>
    </w:p>
    <w:p w14:paraId="709F1C3F" w14:textId="77777777" w:rsidR="00B3798C" w:rsidRPr="00AD7604" w:rsidRDefault="00B3798C" w:rsidP="00B3798C">
      <w:pPr>
        <w:rPr>
          <w:rFonts w:cstheme="minorHAnsi"/>
        </w:rPr>
      </w:pPr>
    </w:p>
    <w:p w14:paraId="761A9399" w14:textId="34CCF607"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will have a Kahoot quiz at the end of the session to show learning has taken place over the last two sessions.</w:t>
      </w:r>
    </w:p>
    <w:p w14:paraId="4D0E5559" w14:textId="64BFBAFA" w:rsidR="00AD7604" w:rsidRPr="00AD7604" w:rsidRDefault="00AD7604" w:rsidP="00AD7604">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again, like the previous ones do not have a set pass mark but assessor will be aware of everybody’s answers and at the end give the group time to ask questions if they want to.</w:t>
      </w:r>
    </w:p>
    <w:p w14:paraId="624DD5A7" w14:textId="77777777" w:rsidR="00AD7604" w:rsidRDefault="00AD7604" w:rsidP="00B3798C"/>
    <w:p w14:paraId="0D500C72" w14:textId="77777777" w:rsidR="00AD7604" w:rsidRDefault="00AD7604" w:rsidP="00B3798C"/>
    <w:p w14:paraId="60048068" w14:textId="77777777" w:rsidR="00AD7604" w:rsidRDefault="00AD7604" w:rsidP="00B3798C"/>
    <w:p w14:paraId="64238B1C" w14:textId="77777777" w:rsidR="00AD7604" w:rsidRDefault="00AD7604" w:rsidP="00B3798C"/>
    <w:p w14:paraId="0FDD6698" w14:textId="77777777" w:rsidR="00AD7604" w:rsidRDefault="00AD7604" w:rsidP="00B3798C"/>
    <w:p w14:paraId="3F4F7A91" w14:textId="77777777" w:rsidR="00AD7604" w:rsidRDefault="00AD7604" w:rsidP="00B3798C"/>
    <w:p w14:paraId="025A7988" w14:textId="77777777" w:rsidR="00AD7604" w:rsidRDefault="00AD7604" w:rsidP="00B3798C"/>
    <w:p w14:paraId="4C240248" w14:textId="77777777" w:rsidR="00AD7604" w:rsidRDefault="00AD7604" w:rsidP="00B3798C"/>
    <w:p w14:paraId="6274135D" w14:textId="1D9EABCB" w:rsidR="00B3798C" w:rsidRDefault="00B3798C" w:rsidP="00B3798C">
      <w:pPr>
        <w:pStyle w:val="Heading3"/>
      </w:pPr>
      <w:bookmarkStart w:id="20" w:name="_Toc155023041"/>
      <w:r>
        <w:lastRenderedPageBreak/>
        <w:t>Week 10:</w:t>
      </w:r>
      <w:bookmarkEnd w:id="20"/>
    </w:p>
    <w:p w14:paraId="1A17BC77" w14:textId="77777777" w:rsidR="00B3798C" w:rsidRDefault="00B3798C" w:rsidP="00B3798C"/>
    <w:p w14:paraId="1BA5E75E" w14:textId="654C5998" w:rsidR="00B3798C" w:rsidRDefault="00B3798C" w:rsidP="00B3798C">
      <w:r>
        <w:t>Topic:</w:t>
      </w:r>
      <w:r w:rsidR="00290F2D">
        <w:t xml:space="preserve"> Other forms of sex</w:t>
      </w:r>
    </w:p>
    <w:p w14:paraId="46A9B539" w14:textId="77777777" w:rsidR="00B3798C" w:rsidRDefault="00B3798C" w:rsidP="00B3798C"/>
    <w:p w14:paraId="779A2EC2" w14:textId="77777777" w:rsidR="00B3798C" w:rsidRDefault="00B3798C" w:rsidP="00B3798C">
      <w:r>
        <w:t>Aims:</w:t>
      </w:r>
    </w:p>
    <w:p w14:paraId="7100CD9F" w14:textId="77777777" w:rsidR="00B3798C" w:rsidRDefault="00B3798C" w:rsidP="00B3798C"/>
    <w:p w14:paraId="46DD446C" w14:textId="3392159B" w:rsidR="00B3798C"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Describe non-penetrative sex.</w:t>
      </w:r>
    </w:p>
    <w:p w14:paraId="50F3C8BE" w14:textId="36239CED"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List different ways different gender relationships have sex.</w:t>
      </w:r>
    </w:p>
    <w:p w14:paraId="131F5A7D" w14:textId="77777777" w:rsidR="00290F2D" w:rsidRPr="00296B7C" w:rsidRDefault="00290F2D" w:rsidP="00B3798C">
      <w:pPr>
        <w:rPr>
          <w:rFonts w:cstheme="minorHAnsi"/>
        </w:rPr>
      </w:pPr>
    </w:p>
    <w:p w14:paraId="3196C039" w14:textId="77777777" w:rsidR="00B3798C" w:rsidRPr="00296B7C" w:rsidRDefault="00B3798C" w:rsidP="00B3798C">
      <w:pPr>
        <w:rPr>
          <w:rFonts w:cstheme="minorHAnsi"/>
        </w:rPr>
      </w:pPr>
      <w:r w:rsidRPr="00296B7C">
        <w:rPr>
          <w:rFonts w:cstheme="minorHAnsi"/>
        </w:rPr>
        <w:t>Objectives:</w:t>
      </w:r>
    </w:p>
    <w:p w14:paraId="7F590E24" w14:textId="77777777" w:rsidR="00B3798C" w:rsidRPr="00296B7C" w:rsidRDefault="00B3798C" w:rsidP="00B3798C">
      <w:pPr>
        <w:rPr>
          <w:rFonts w:cstheme="minorHAnsi"/>
        </w:rPr>
      </w:pPr>
    </w:p>
    <w:p w14:paraId="50DE2834" w14:textId="0653B91F"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List safe ways of having non-penetrative sex.</w:t>
      </w:r>
    </w:p>
    <w:p w14:paraId="57631431" w14:textId="54F19D9F"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Explain safe ways of having sexual interactions.</w:t>
      </w:r>
    </w:p>
    <w:p w14:paraId="20741017" w14:textId="620EC0B2"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Understand how different relationship have sex and what is meant by sex.</w:t>
      </w:r>
    </w:p>
    <w:p w14:paraId="787DCB7B" w14:textId="44A164B8" w:rsidR="00290F2D"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Understand that different gendered relationships, e.g., men having sex with men and women having sex with women, may have sex in different ways and this will require examination.</w:t>
      </w:r>
    </w:p>
    <w:p w14:paraId="16806734" w14:textId="77777777" w:rsidR="00B3798C" w:rsidRPr="00296B7C" w:rsidRDefault="00B3798C" w:rsidP="00B3798C">
      <w:pPr>
        <w:rPr>
          <w:rFonts w:cstheme="minorHAnsi"/>
        </w:rPr>
      </w:pPr>
    </w:p>
    <w:p w14:paraId="5703ED90" w14:textId="77777777" w:rsidR="00B3798C" w:rsidRPr="00296B7C" w:rsidRDefault="00B3798C" w:rsidP="00B3798C">
      <w:pPr>
        <w:rPr>
          <w:rFonts w:cstheme="minorHAnsi"/>
        </w:rPr>
      </w:pPr>
      <w:r w:rsidRPr="00296B7C">
        <w:rPr>
          <w:rFonts w:cstheme="minorHAnsi"/>
        </w:rPr>
        <w:t>Activities:</w:t>
      </w:r>
    </w:p>
    <w:p w14:paraId="4CBD8594" w14:textId="77777777" w:rsidR="00B3798C" w:rsidRPr="00296B7C" w:rsidRDefault="00B3798C" w:rsidP="00B3798C">
      <w:pPr>
        <w:rPr>
          <w:rFonts w:cstheme="minorHAnsi"/>
        </w:rPr>
      </w:pPr>
    </w:p>
    <w:p w14:paraId="10BDC5CB" w14:textId="524836F3" w:rsidR="00B3798C" w:rsidRPr="00296B7C" w:rsidRDefault="00290F2D"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Guess the name of the sex position</w:t>
      </w:r>
      <w:r w:rsidR="00296B7C" w:rsidRPr="00296B7C">
        <w:rPr>
          <w:rFonts w:asciiTheme="minorHAnsi" w:hAnsiTheme="minorHAnsi" w:cstheme="minorHAnsi"/>
          <w:sz w:val="24"/>
          <w:szCs w:val="24"/>
        </w:rPr>
        <w:t>.</w:t>
      </w:r>
    </w:p>
    <w:p w14:paraId="2492D8BD" w14:textId="570572FC" w:rsidR="00290F2D"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Why can’t some relationships have sex.</w:t>
      </w:r>
    </w:p>
    <w:p w14:paraId="689317BC" w14:textId="14D350FA"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Define what sex is to us.</w:t>
      </w:r>
    </w:p>
    <w:p w14:paraId="7AE34324" w14:textId="5DC7E2FB" w:rsidR="00296B7C" w:rsidRPr="00296B7C" w:rsidRDefault="00296B7C" w:rsidP="00290F2D">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How important is sex.</w:t>
      </w:r>
    </w:p>
    <w:p w14:paraId="0A469191" w14:textId="77777777" w:rsidR="00296B7C" w:rsidRPr="00296B7C" w:rsidRDefault="00296B7C" w:rsidP="00296B7C">
      <w:pPr>
        <w:rPr>
          <w:rFonts w:cstheme="minorHAnsi"/>
        </w:rPr>
      </w:pPr>
    </w:p>
    <w:p w14:paraId="30DFE310" w14:textId="1DEAAEB4" w:rsidR="00296B7C" w:rsidRPr="00296B7C" w:rsidRDefault="00296B7C" w:rsidP="00296B7C">
      <w:pPr>
        <w:rPr>
          <w:rFonts w:cstheme="minorHAnsi"/>
        </w:rPr>
      </w:pPr>
      <w:r w:rsidRPr="00296B7C">
        <w:rPr>
          <w:rFonts w:cstheme="minorHAnsi"/>
        </w:rPr>
        <w:t>Resources Required:</w:t>
      </w:r>
    </w:p>
    <w:p w14:paraId="72DD1682" w14:textId="77777777" w:rsidR="00296B7C" w:rsidRPr="00296B7C" w:rsidRDefault="00296B7C" w:rsidP="00296B7C">
      <w:pPr>
        <w:rPr>
          <w:rFonts w:cstheme="minorHAnsi"/>
        </w:rPr>
      </w:pPr>
    </w:p>
    <w:p w14:paraId="1AD52493" w14:textId="7D4391F5"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Sex position flashcards.</w:t>
      </w:r>
    </w:p>
    <w:p w14:paraId="728B610A" w14:textId="7285420B"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PowerPoint.</w:t>
      </w:r>
    </w:p>
    <w:p w14:paraId="4A0044A3" w14:textId="7AB5FEF0"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Whiteboards.</w:t>
      </w:r>
    </w:p>
    <w:p w14:paraId="74791F6C" w14:textId="16066732"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Whiteboard pens.</w:t>
      </w:r>
    </w:p>
    <w:p w14:paraId="60BDEC3E" w14:textId="77777777" w:rsidR="00290F2D" w:rsidRPr="00296B7C" w:rsidRDefault="00290F2D" w:rsidP="00290F2D">
      <w:pPr>
        <w:rPr>
          <w:rFonts w:cstheme="minorHAnsi"/>
        </w:rPr>
      </w:pPr>
    </w:p>
    <w:p w14:paraId="5B59C31A" w14:textId="77777777" w:rsidR="00B3798C" w:rsidRPr="00296B7C" w:rsidRDefault="00B3798C" w:rsidP="00B3798C">
      <w:pPr>
        <w:rPr>
          <w:rFonts w:cstheme="minorHAnsi"/>
        </w:rPr>
      </w:pPr>
      <w:r w:rsidRPr="00296B7C">
        <w:rPr>
          <w:rFonts w:cstheme="minorHAnsi"/>
        </w:rPr>
        <w:t>Assessment strategies:</w:t>
      </w:r>
    </w:p>
    <w:p w14:paraId="5AB427CF" w14:textId="77777777" w:rsidR="00B3798C" w:rsidRPr="00296B7C" w:rsidRDefault="00B3798C" w:rsidP="00B3798C">
      <w:pPr>
        <w:rPr>
          <w:rFonts w:cstheme="minorHAnsi"/>
        </w:rPr>
      </w:pPr>
    </w:p>
    <w:p w14:paraId="4BDD2498" w14:textId="275835DA"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 xml:space="preserve">This is part of topic 4 but includes week 11 so this is not assessed. </w:t>
      </w:r>
    </w:p>
    <w:p w14:paraId="47512021" w14:textId="1124DCF1" w:rsidR="00296B7C" w:rsidRPr="00296B7C" w:rsidRDefault="00296B7C" w:rsidP="00296B7C">
      <w:pPr>
        <w:pStyle w:val="ListParagraph"/>
        <w:numPr>
          <w:ilvl w:val="0"/>
          <w:numId w:val="8"/>
        </w:numPr>
        <w:rPr>
          <w:rFonts w:asciiTheme="minorHAnsi" w:hAnsiTheme="minorHAnsi" w:cstheme="minorHAnsi"/>
          <w:sz w:val="24"/>
          <w:szCs w:val="24"/>
        </w:rPr>
      </w:pPr>
      <w:r w:rsidRPr="00296B7C">
        <w:rPr>
          <w:rFonts w:asciiTheme="minorHAnsi" w:hAnsiTheme="minorHAnsi" w:cstheme="minorHAnsi"/>
          <w:sz w:val="24"/>
          <w:szCs w:val="24"/>
        </w:rPr>
        <w:t>The assessor will get involved in discussions and pay attention to what everybody is saying and how much participation everybody has.</w:t>
      </w:r>
    </w:p>
    <w:p w14:paraId="5135D232" w14:textId="77777777" w:rsidR="00B3798C" w:rsidRDefault="00B3798C" w:rsidP="00B3798C"/>
    <w:p w14:paraId="1491B5FA" w14:textId="77777777" w:rsidR="00296B7C" w:rsidRDefault="00296B7C" w:rsidP="00B3798C"/>
    <w:p w14:paraId="35F6CD5B" w14:textId="77777777" w:rsidR="00296B7C" w:rsidRDefault="00296B7C" w:rsidP="00B3798C"/>
    <w:p w14:paraId="6759811D" w14:textId="77777777" w:rsidR="00296B7C" w:rsidRDefault="00296B7C" w:rsidP="00B3798C"/>
    <w:p w14:paraId="7C0C4533" w14:textId="77777777" w:rsidR="00296B7C" w:rsidRDefault="00296B7C" w:rsidP="00B3798C"/>
    <w:p w14:paraId="70E72070" w14:textId="77777777" w:rsidR="00296B7C" w:rsidRDefault="00296B7C" w:rsidP="00B3798C"/>
    <w:p w14:paraId="06955DED" w14:textId="77777777" w:rsidR="00296B7C" w:rsidRDefault="00296B7C" w:rsidP="00B3798C"/>
    <w:p w14:paraId="790D4A12" w14:textId="77777777" w:rsidR="00296B7C" w:rsidRDefault="00296B7C" w:rsidP="00B3798C"/>
    <w:p w14:paraId="52A26E11" w14:textId="77777777" w:rsidR="00296B7C" w:rsidRDefault="00296B7C" w:rsidP="00B3798C"/>
    <w:p w14:paraId="3465E553" w14:textId="453ACECB" w:rsidR="00B3798C" w:rsidRDefault="00B3798C" w:rsidP="00B3798C">
      <w:pPr>
        <w:pStyle w:val="Heading3"/>
      </w:pPr>
      <w:bookmarkStart w:id="21" w:name="_Toc155023042"/>
      <w:r>
        <w:lastRenderedPageBreak/>
        <w:t>Week 11:</w:t>
      </w:r>
      <w:bookmarkEnd w:id="21"/>
    </w:p>
    <w:p w14:paraId="441B8050" w14:textId="77777777" w:rsidR="00B3798C" w:rsidRDefault="00B3798C" w:rsidP="00B3798C"/>
    <w:p w14:paraId="6E164AC3" w14:textId="3F202B51" w:rsidR="00B3798C" w:rsidRDefault="00B3798C" w:rsidP="00B3798C">
      <w:r>
        <w:t>Topic:</w:t>
      </w:r>
      <w:r w:rsidR="00CA155B">
        <w:t xml:space="preserve"> Kinks and fetishes</w:t>
      </w:r>
    </w:p>
    <w:p w14:paraId="683F028A" w14:textId="77777777" w:rsidR="00B3798C" w:rsidRDefault="00B3798C" w:rsidP="00B3798C"/>
    <w:p w14:paraId="545150F5" w14:textId="77777777" w:rsidR="00B3798C" w:rsidRDefault="00B3798C" w:rsidP="00B3798C">
      <w:r>
        <w:t>Aims:</w:t>
      </w:r>
    </w:p>
    <w:p w14:paraId="0DC80DBB" w14:textId="77777777" w:rsidR="00CA155B" w:rsidRPr="00A30B49" w:rsidRDefault="00CA155B" w:rsidP="00B3798C">
      <w:pPr>
        <w:rPr>
          <w:rFonts w:cstheme="minorHAnsi"/>
        </w:rPr>
      </w:pPr>
    </w:p>
    <w:p w14:paraId="3DA0F9F1" w14:textId="33FF0F61" w:rsidR="00CA155B" w:rsidRPr="00A30B49" w:rsidRDefault="00CA155B" w:rsidP="00CA155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Describe what is meant by kinks and fetishes.</w:t>
      </w:r>
    </w:p>
    <w:p w14:paraId="11B05023" w14:textId="2D8ABD8D" w:rsidR="00CA155B" w:rsidRPr="00A30B49" w:rsidRDefault="00CA155B" w:rsidP="00CA155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 xml:space="preserve">List safe ways to </w:t>
      </w:r>
      <w:r w:rsidR="00F1605A" w:rsidRPr="00A30B49">
        <w:rPr>
          <w:rFonts w:asciiTheme="minorHAnsi" w:hAnsiTheme="minorHAnsi" w:cstheme="minorHAnsi"/>
          <w:sz w:val="24"/>
          <w:szCs w:val="24"/>
        </w:rPr>
        <w:t>be kinky and get involved in fetishes.</w:t>
      </w:r>
    </w:p>
    <w:p w14:paraId="441FE883" w14:textId="77777777" w:rsidR="00B3798C" w:rsidRPr="00A30B49" w:rsidRDefault="00B3798C" w:rsidP="00B3798C">
      <w:pPr>
        <w:rPr>
          <w:rFonts w:cstheme="minorHAnsi"/>
        </w:rPr>
      </w:pPr>
    </w:p>
    <w:p w14:paraId="1727B605" w14:textId="77777777" w:rsidR="00B3798C" w:rsidRPr="00A30B49" w:rsidRDefault="00B3798C" w:rsidP="00B3798C">
      <w:pPr>
        <w:rPr>
          <w:rFonts w:cstheme="minorHAnsi"/>
        </w:rPr>
      </w:pPr>
      <w:r w:rsidRPr="00A30B49">
        <w:rPr>
          <w:rFonts w:cstheme="minorHAnsi"/>
        </w:rPr>
        <w:t>Objectives:</w:t>
      </w:r>
    </w:p>
    <w:p w14:paraId="697E9BC8" w14:textId="77777777" w:rsidR="00B3798C" w:rsidRPr="00A30B49" w:rsidRDefault="00B3798C" w:rsidP="00B3798C">
      <w:pPr>
        <w:rPr>
          <w:rFonts w:cstheme="minorHAnsi"/>
        </w:rPr>
      </w:pPr>
    </w:p>
    <w:p w14:paraId="336BB3A2" w14:textId="5001E0A8"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List different kinks and fetishes.</w:t>
      </w:r>
    </w:p>
    <w:p w14:paraId="42D6B3A4" w14:textId="2C944AAF"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Explain ways of playing safe.</w:t>
      </w:r>
    </w:p>
    <w:p w14:paraId="4E9B2901" w14:textId="555B59E3"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Describe how to start the conversation with a partner about kinks and fetishes.</w:t>
      </w:r>
    </w:p>
    <w:p w14:paraId="392B29D0" w14:textId="77777777" w:rsidR="00B3798C" w:rsidRPr="00A30B49" w:rsidRDefault="00B3798C" w:rsidP="00B3798C">
      <w:pPr>
        <w:rPr>
          <w:rFonts w:cstheme="minorHAnsi"/>
        </w:rPr>
      </w:pPr>
    </w:p>
    <w:p w14:paraId="47EFE874" w14:textId="77777777" w:rsidR="00B3798C" w:rsidRPr="00A30B49" w:rsidRDefault="00B3798C" w:rsidP="00B3798C">
      <w:pPr>
        <w:rPr>
          <w:rFonts w:cstheme="minorHAnsi"/>
        </w:rPr>
      </w:pPr>
      <w:r w:rsidRPr="00A30B49">
        <w:rPr>
          <w:rFonts w:cstheme="minorHAnsi"/>
        </w:rPr>
        <w:t>Activities:</w:t>
      </w:r>
    </w:p>
    <w:p w14:paraId="59B58673" w14:textId="77777777" w:rsidR="00B3798C" w:rsidRPr="00A30B49" w:rsidRDefault="00B3798C" w:rsidP="00B3798C">
      <w:pPr>
        <w:rPr>
          <w:rFonts w:cstheme="minorHAnsi"/>
        </w:rPr>
      </w:pPr>
    </w:p>
    <w:p w14:paraId="7372EB62" w14:textId="17F3610E" w:rsidR="00F1605A" w:rsidRPr="00A30B49" w:rsidRDefault="00F1605A"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Role playing a couple talking about relationships and kinks.</w:t>
      </w:r>
    </w:p>
    <w:p w14:paraId="019D9B87" w14:textId="6E54F846" w:rsidR="00F1605A" w:rsidRPr="00A30B49" w:rsidRDefault="008E318B" w:rsidP="00F1605A">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Chalk and talk over advice for starting the conversation.</w:t>
      </w:r>
    </w:p>
    <w:p w14:paraId="23F3E197" w14:textId="02705745" w:rsidR="00B3798C" w:rsidRPr="00A30B49" w:rsidRDefault="008E318B" w:rsidP="00B3798C">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Discussion around different kinks and what we haven’t tried.</w:t>
      </w:r>
    </w:p>
    <w:p w14:paraId="22124FAC" w14:textId="13C251D9" w:rsidR="008E318B" w:rsidRPr="00A30B49" w:rsidRDefault="008E318B" w:rsidP="00B3798C">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Objects that might be used during sex involving kinks.</w:t>
      </w:r>
    </w:p>
    <w:p w14:paraId="1C6AB463" w14:textId="77777777" w:rsidR="008E318B" w:rsidRPr="00A30B49" w:rsidRDefault="008E318B" w:rsidP="008E318B">
      <w:pPr>
        <w:rPr>
          <w:rFonts w:cstheme="minorHAnsi"/>
        </w:rPr>
      </w:pPr>
    </w:p>
    <w:p w14:paraId="460C3B96" w14:textId="3A248FAB" w:rsidR="008E318B" w:rsidRPr="00A30B49" w:rsidRDefault="008E318B" w:rsidP="008E318B">
      <w:pPr>
        <w:rPr>
          <w:rFonts w:cstheme="minorHAnsi"/>
        </w:rPr>
      </w:pPr>
      <w:r w:rsidRPr="00A30B49">
        <w:rPr>
          <w:rFonts w:cstheme="minorHAnsi"/>
        </w:rPr>
        <w:t>Resources Required:</w:t>
      </w:r>
    </w:p>
    <w:p w14:paraId="03016FB3" w14:textId="77777777" w:rsidR="008E318B" w:rsidRPr="00A30B49" w:rsidRDefault="008E318B" w:rsidP="008E318B">
      <w:pPr>
        <w:rPr>
          <w:rFonts w:cstheme="minorHAnsi"/>
        </w:rPr>
      </w:pPr>
    </w:p>
    <w:p w14:paraId="5D69CB37" w14:textId="028E01B0"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Objects used during sex.</w:t>
      </w:r>
    </w:p>
    <w:p w14:paraId="4411DB29" w14:textId="40381F64"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PowerPoint.</w:t>
      </w:r>
    </w:p>
    <w:p w14:paraId="0F74B47D" w14:textId="0A439439"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Whiteboard.</w:t>
      </w:r>
    </w:p>
    <w:p w14:paraId="795DEAB7" w14:textId="07EDD5AE"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Whiteboard pens.</w:t>
      </w:r>
    </w:p>
    <w:p w14:paraId="276D37DF" w14:textId="46E653E2"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Conversation starters.</w:t>
      </w:r>
    </w:p>
    <w:p w14:paraId="0C7D4038" w14:textId="4FCC424D"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Roleplaying kit (romantic date).</w:t>
      </w:r>
    </w:p>
    <w:p w14:paraId="5E222257" w14:textId="77777777" w:rsidR="00B3798C" w:rsidRPr="00A30B49" w:rsidRDefault="00B3798C" w:rsidP="00B3798C">
      <w:pPr>
        <w:rPr>
          <w:rFonts w:cstheme="minorHAnsi"/>
        </w:rPr>
      </w:pPr>
    </w:p>
    <w:p w14:paraId="5E8C3E31" w14:textId="77777777" w:rsidR="00B3798C" w:rsidRPr="00A30B49" w:rsidRDefault="00B3798C" w:rsidP="00B3798C">
      <w:pPr>
        <w:rPr>
          <w:rFonts w:cstheme="minorHAnsi"/>
        </w:rPr>
      </w:pPr>
      <w:r w:rsidRPr="00A30B49">
        <w:rPr>
          <w:rFonts w:cstheme="minorHAnsi"/>
        </w:rPr>
        <w:t>Assessment strategies:</w:t>
      </w:r>
    </w:p>
    <w:p w14:paraId="269B71B5" w14:textId="77777777" w:rsidR="00B3798C" w:rsidRPr="00A30B49" w:rsidRDefault="00B3798C" w:rsidP="00B3798C">
      <w:pPr>
        <w:rPr>
          <w:rFonts w:cstheme="minorHAnsi"/>
        </w:rPr>
      </w:pPr>
    </w:p>
    <w:p w14:paraId="45CACF9A" w14:textId="01F38EBB" w:rsidR="008E318B" w:rsidRPr="00A30B49" w:rsidRDefault="008E318B"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This is going to be assessed by using the roleplaying and then having a discussion with the rest of the students around what to</w:t>
      </w:r>
      <w:r w:rsidR="00A30B49" w:rsidRPr="00A30B49">
        <w:rPr>
          <w:rFonts w:asciiTheme="minorHAnsi" w:hAnsiTheme="minorHAnsi" w:cstheme="minorHAnsi"/>
          <w:sz w:val="24"/>
          <w:szCs w:val="24"/>
        </w:rPr>
        <w:t>ok</w:t>
      </w:r>
      <w:r w:rsidRPr="00A30B49">
        <w:rPr>
          <w:rFonts w:asciiTheme="minorHAnsi" w:hAnsiTheme="minorHAnsi" w:cstheme="minorHAnsi"/>
          <w:sz w:val="24"/>
          <w:szCs w:val="24"/>
        </w:rPr>
        <w:t xml:space="preserve"> place and </w:t>
      </w:r>
      <w:r w:rsidR="00A30B49" w:rsidRPr="00A30B49">
        <w:rPr>
          <w:rFonts w:asciiTheme="minorHAnsi" w:hAnsiTheme="minorHAnsi" w:cstheme="minorHAnsi"/>
          <w:sz w:val="24"/>
          <w:szCs w:val="24"/>
        </w:rPr>
        <w:t>what could have been done better or worse.</w:t>
      </w:r>
    </w:p>
    <w:p w14:paraId="502EACA5" w14:textId="5C0BA817" w:rsidR="00A30B49" w:rsidRPr="00A30B49" w:rsidRDefault="00A30B49" w:rsidP="008E318B">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 xml:space="preserve">This will include informal feedback from the assessor, nothing that is to be noted fully by the students but just to think about the last two sessions and what has been discussed throughout. </w:t>
      </w:r>
    </w:p>
    <w:p w14:paraId="7CCD138D" w14:textId="77777777" w:rsidR="00B3798C" w:rsidRDefault="00B3798C" w:rsidP="00B3798C"/>
    <w:p w14:paraId="0EF5277D" w14:textId="77777777" w:rsidR="00A30B49" w:rsidRDefault="00A30B49" w:rsidP="00B3798C"/>
    <w:p w14:paraId="74D58F67" w14:textId="77777777" w:rsidR="00A30B49" w:rsidRDefault="00A30B49" w:rsidP="00B3798C"/>
    <w:p w14:paraId="41871E4A" w14:textId="77777777" w:rsidR="00A30B49" w:rsidRDefault="00A30B49" w:rsidP="00B3798C"/>
    <w:p w14:paraId="15333A57" w14:textId="77777777" w:rsidR="00A30B49" w:rsidRDefault="00A30B49" w:rsidP="00B3798C"/>
    <w:p w14:paraId="055689B7" w14:textId="77777777" w:rsidR="00A30B49" w:rsidRDefault="00A30B49" w:rsidP="00B3798C"/>
    <w:p w14:paraId="37FCA21C" w14:textId="77777777" w:rsidR="00A30B49" w:rsidRDefault="00A30B49" w:rsidP="00B3798C"/>
    <w:p w14:paraId="7C1C1849" w14:textId="7128C350" w:rsidR="00B3798C" w:rsidRDefault="00B3798C" w:rsidP="00B3798C">
      <w:pPr>
        <w:pStyle w:val="Heading3"/>
      </w:pPr>
      <w:bookmarkStart w:id="22" w:name="_Toc155023043"/>
      <w:r>
        <w:lastRenderedPageBreak/>
        <w:t>Week 12:</w:t>
      </w:r>
      <w:bookmarkEnd w:id="22"/>
    </w:p>
    <w:p w14:paraId="5CDCA0DA" w14:textId="77777777" w:rsidR="00B3798C" w:rsidRDefault="00B3798C" w:rsidP="00B3798C"/>
    <w:p w14:paraId="1713C09C" w14:textId="4E9C829E" w:rsidR="00B3798C" w:rsidRDefault="00B3798C" w:rsidP="00B3798C">
      <w:r>
        <w:t>Topic:</w:t>
      </w:r>
      <w:r w:rsidR="00A30B49">
        <w:t xml:space="preserve"> Summative Session 2</w:t>
      </w:r>
    </w:p>
    <w:p w14:paraId="6BD0EC59" w14:textId="77777777" w:rsidR="00B3798C" w:rsidRDefault="00B3798C" w:rsidP="00B3798C"/>
    <w:p w14:paraId="4907FDB4" w14:textId="77777777" w:rsidR="00B3798C" w:rsidRDefault="00B3798C" w:rsidP="00B3798C">
      <w:r>
        <w:t>Aims:</w:t>
      </w:r>
    </w:p>
    <w:p w14:paraId="529CC778" w14:textId="77777777" w:rsidR="00B3798C" w:rsidRDefault="00B3798C" w:rsidP="00B3798C"/>
    <w:p w14:paraId="24F0C1F7" w14:textId="473E0826"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Summarise content from the course over the past twelve weeks.</w:t>
      </w:r>
    </w:p>
    <w:p w14:paraId="65C14B5E" w14:textId="31D409B3"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Answer questionnaires on the different topics using a range of different methods.</w:t>
      </w:r>
    </w:p>
    <w:p w14:paraId="639D21B4" w14:textId="77777777" w:rsidR="00B3798C" w:rsidRPr="00A30B49" w:rsidRDefault="00B3798C" w:rsidP="00B3798C">
      <w:pPr>
        <w:rPr>
          <w:rFonts w:cstheme="minorHAnsi"/>
        </w:rPr>
      </w:pPr>
    </w:p>
    <w:p w14:paraId="1E22F1CD" w14:textId="77777777" w:rsidR="00B3798C" w:rsidRPr="00A30B49" w:rsidRDefault="00B3798C" w:rsidP="00B3798C">
      <w:pPr>
        <w:rPr>
          <w:rFonts w:cstheme="minorHAnsi"/>
        </w:rPr>
      </w:pPr>
      <w:r w:rsidRPr="00A30B49">
        <w:rPr>
          <w:rFonts w:cstheme="minorHAnsi"/>
        </w:rPr>
        <w:t>Objectives:</w:t>
      </w:r>
    </w:p>
    <w:p w14:paraId="3DA2FF2B" w14:textId="77777777" w:rsidR="00B3798C" w:rsidRPr="00A30B49" w:rsidRDefault="00B3798C" w:rsidP="00B3798C">
      <w:pPr>
        <w:rPr>
          <w:rFonts w:cstheme="minorHAnsi"/>
        </w:rPr>
      </w:pPr>
    </w:p>
    <w:p w14:paraId="354158CC" w14:textId="4D61810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Complete multiple online quizzes to test knowledge of the course.</w:t>
      </w:r>
    </w:p>
    <w:p w14:paraId="7F253518" w14:textId="03301DF6"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Have a discussion around the contraception available to the straight and queer population and what works well / easy and what is difficult and complex.</w:t>
      </w:r>
    </w:p>
    <w:p w14:paraId="7DC48769" w14:textId="0A89926C"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Do a roleplaying situation of what a new sexual encounter may look like, involving consent, talking about kinks and fetishes and what types of sex work for yourself.</w:t>
      </w:r>
    </w:p>
    <w:p w14:paraId="05053C84" w14:textId="70E1348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Answer questions about what works as lubrication and what doesn’t and also what is safe to douche with but maybe not safe to play with.</w:t>
      </w:r>
    </w:p>
    <w:p w14:paraId="3123E937" w14:textId="77777777" w:rsidR="00B3798C" w:rsidRPr="00A30B49" w:rsidRDefault="00B3798C" w:rsidP="00B3798C">
      <w:pPr>
        <w:rPr>
          <w:rFonts w:cstheme="minorHAnsi"/>
        </w:rPr>
      </w:pPr>
    </w:p>
    <w:p w14:paraId="77F200CD" w14:textId="1A159DC7" w:rsidR="00A30B49" w:rsidRPr="00A30B49" w:rsidRDefault="00B3798C" w:rsidP="00B3798C">
      <w:pPr>
        <w:rPr>
          <w:rFonts w:cstheme="minorHAnsi"/>
        </w:rPr>
      </w:pPr>
      <w:r w:rsidRPr="00A30B49">
        <w:rPr>
          <w:rFonts w:cstheme="minorHAnsi"/>
        </w:rPr>
        <w:t>Activities</w:t>
      </w:r>
      <w:r w:rsidR="00A30B49" w:rsidRPr="00A30B49">
        <w:rPr>
          <w:rFonts w:cstheme="minorHAnsi"/>
        </w:rPr>
        <w:t xml:space="preserve"> and Resources Required:</w:t>
      </w:r>
    </w:p>
    <w:p w14:paraId="02E0F12E" w14:textId="77777777" w:rsidR="00B3798C" w:rsidRPr="00A30B49" w:rsidRDefault="00B3798C" w:rsidP="00B3798C">
      <w:pPr>
        <w:rPr>
          <w:rFonts w:cstheme="minorHAnsi"/>
        </w:rPr>
      </w:pPr>
    </w:p>
    <w:p w14:paraId="0A9125B7" w14:textId="41639818" w:rsidR="00B3798C"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Kahoot quizzes.</w:t>
      </w:r>
    </w:p>
    <w:p w14:paraId="50309D81" w14:textId="5CD04CE7"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Conversation starters for the roleplaying.</w:t>
      </w:r>
    </w:p>
    <w:p w14:paraId="28A2B3EA" w14:textId="30DBA2C3"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Questionnaire’s.</w:t>
      </w:r>
    </w:p>
    <w:p w14:paraId="17F6EE98" w14:textId="2DB3941F"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Discussion dice around what is happening and what topics we are looking at.</w:t>
      </w:r>
    </w:p>
    <w:p w14:paraId="7D609334" w14:textId="77777777" w:rsidR="00B3798C" w:rsidRPr="00A30B49" w:rsidRDefault="00B3798C" w:rsidP="00B3798C">
      <w:pPr>
        <w:rPr>
          <w:rFonts w:cstheme="minorHAnsi"/>
        </w:rPr>
      </w:pPr>
    </w:p>
    <w:p w14:paraId="7CFC2BC9" w14:textId="77777777" w:rsidR="00B3798C" w:rsidRPr="00A30B49" w:rsidRDefault="00B3798C" w:rsidP="00B3798C">
      <w:pPr>
        <w:rPr>
          <w:rFonts w:cstheme="minorHAnsi"/>
        </w:rPr>
      </w:pPr>
      <w:r w:rsidRPr="00A30B49">
        <w:rPr>
          <w:rFonts w:cstheme="minorHAnsi"/>
        </w:rPr>
        <w:t>Assessment strategies:</w:t>
      </w:r>
    </w:p>
    <w:p w14:paraId="6DF21399" w14:textId="77777777" w:rsidR="00B3798C" w:rsidRPr="00A30B49" w:rsidRDefault="00B3798C" w:rsidP="00B3798C">
      <w:pPr>
        <w:rPr>
          <w:rFonts w:cstheme="minorHAnsi"/>
        </w:rPr>
      </w:pPr>
    </w:p>
    <w:p w14:paraId="6ACB56A6" w14:textId="16F9B44C" w:rsidR="00A30B49" w:rsidRPr="00A30B49" w:rsidRDefault="00A30B49" w:rsidP="00A30B49">
      <w:pPr>
        <w:pStyle w:val="ListParagraph"/>
        <w:numPr>
          <w:ilvl w:val="0"/>
          <w:numId w:val="8"/>
        </w:numPr>
        <w:rPr>
          <w:rFonts w:asciiTheme="minorHAnsi" w:hAnsiTheme="minorHAnsi" w:cstheme="minorHAnsi"/>
          <w:sz w:val="24"/>
          <w:szCs w:val="24"/>
        </w:rPr>
      </w:pPr>
      <w:r w:rsidRPr="00A30B49">
        <w:rPr>
          <w:rFonts w:asciiTheme="minorHAnsi" w:hAnsiTheme="minorHAnsi" w:cstheme="minorHAnsi"/>
          <w:sz w:val="24"/>
          <w:szCs w:val="24"/>
        </w:rPr>
        <w:t>All of the activities will act as a summative assessment for the course but standing within the confinements of the inclusion criteria.</w:t>
      </w:r>
    </w:p>
    <w:p w14:paraId="6010FA15" w14:textId="77777777" w:rsidR="00B3798C" w:rsidRDefault="00B3798C" w:rsidP="005D29E8"/>
    <w:p w14:paraId="22F5BE12" w14:textId="77777777" w:rsidR="005E3F3A" w:rsidRDefault="005E3F3A" w:rsidP="005D29E8"/>
    <w:p w14:paraId="5D492CDF" w14:textId="77777777" w:rsidR="005E3F3A" w:rsidRDefault="005E3F3A" w:rsidP="005D29E8"/>
    <w:p w14:paraId="508FF3BB" w14:textId="77777777" w:rsidR="005E3F3A" w:rsidRDefault="005E3F3A" w:rsidP="005D29E8"/>
    <w:p w14:paraId="643F37A4" w14:textId="77777777" w:rsidR="005E3F3A" w:rsidRDefault="005E3F3A" w:rsidP="005D29E8"/>
    <w:p w14:paraId="1A73DE26" w14:textId="77777777" w:rsidR="005E3F3A" w:rsidRDefault="005E3F3A" w:rsidP="005D29E8"/>
    <w:p w14:paraId="30D98572" w14:textId="77777777" w:rsidR="005E3F3A" w:rsidRDefault="005E3F3A" w:rsidP="005D29E8"/>
    <w:p w14:paraId="49518492" w14:textId="77777777" w:rsidR="005E3F3A" w:rsidRDefault="005E3F3A" w:rsidP="005D29E8"/>
    <w:p w14:paraId="27B77EBA" w14:textId="77777777" w:rsidR="005E3F3A" w:rsidRDefault="005E3F3A" w:rsidP="005D29E8"/>
    <w:p w14:paraId="459EC42A" w14:textId="77777777" w:rsidR="005E3F3A" w:rsidRDefault="005E3F3A" w:rsidP="005D29E8"/>
    <w:p w14:paraId="07440B32" w14:textId="77777777" w:rsidR="00E670F6" w:rsidRDefault="00E670F6" w:rsidP="005D29E8"/>
    <w:p w14:paraId="14DFC5AD" w14:textId="77777777" w:rsidR="00E670F6" w:rsidRDefault="00E670F6" w:rsidP="005D29E8"/>
    <w:p w14:paraId="23660FD6" w14:textId="77777777" w:rsidR="005E3F3A" w:rsidRDefault="005E3F3A" w:rsidP="005D29E8"/>
    <w:p w14:paraId="00AA37FF" w14:textId="77777777" w:rsidR="005E3F3A" w:rsidRDefault="005E3F3A" w:rsidP="005D29E8"/>
    <w:p w14:paraId="02E75497" w14:textId="77777777" w:rsidR="00442D38" w:rsidRPr="00A377D7" w:rsidRDefault="00442D38" w:rsidP="005D29E8"/>
    <w:p w14:paraId="53793B0A" w14:textId="6B3B81BF" w:rsidR="00A377D7" w:rsidRDefault="00A377D7" w:rsidP="00A377D7">
      <w:pPr>
        <w:pStyle w:val="Heading1"/>
      </w:pPr>
      <w:bookmarkStart w:id="23" w:name="_Toc155023044"/>
      <w:r>
        <w:lastRenderedPageBreak/>
        <w:t>Assessment Strategy</w:t>
      </w:r>
      <w:bookmarkEnd w:id="23"/>
    </w:p>
    <w:p w14:paraId="0261E62E" w14:textId="77777777" w:rsidR="00A377D7" w:rsidRDefault="00A377D7" w:rsidP="00A377D7"/>
    <w:p w14:paraId="50D4C1DE" w14:textId="187F993E" w:rsidR="001D63BA" w:rsidRDefault="001D63BA" w:rsidP="00A377D7">
      <w:r>
        <w:t xml:space="preserve">The assessment strategies for this course are all informal and focuses on formative assessments throughout in the forms of quizzes, discussions, and games. This is to make the learners feel comfortable and to give them the feeling that they are not being assessed to make them less stressed and enjoy the course more. </w:t>
      </w:r>
    </w:p>
    <w:p w14:paraId="4E242A30" w14:textId="77777777" w:rsidR="001D63BA" w:rsidRDefault="001D63BA" w:rsidP="00A377D7"/>
    <w:p w14:paraId="4E2EF10D" w14:textId="5680C297" w:rsidR="001D63BA" w:rsidRDefault="001D63BA" w:rsidP="00A377D7">
      <w:r>
        <w:t xml:space="preserve">There will be two summative sessions that include the topics that have covered over the previous weeks, this again will be done via online quizzes and discussions. Again, serving the purpose for the learners not to be assessed. </w:t>
      </w:r>
    </w:p>
    <w:p w14:paraId="3C21CDEE" w14:textId="77777777" w:rsidR="0037014D" w:rsidRDefault="0037014D" w:rsidP="00A377D7"/>
    <w:p w14:paraId="49C20E50" w14:textId="20CFB042" w:rsidR="0037014D" w:rsidRDefault="0037014D" w:rsidP="00A377D7">
      <w:r>
        <w:t>For every assessment there will be both a discussion and a quiz in order to give the students who are afraid to speak to the ability to still engage with the assessment and still prove they have engaged with the course and prove to themselves they can do it, helping with mental health.</w:t>
      </w:r>
    </w:p>
    <w:p w14:paraId="123CE628" w14:textId="77777777" w:rsidR="00442D38" w:rsidRDefault="00442D38" w:rsidP="00A377D7"/>
    <w:p w14:paraId="182A66AE" w14:textId="77777777" w:rsidR="00442D38" w:rsidRDefault="00442D38" w:rsidP="00A377D7"/>
    <w:p w14:paraId="196FFEAA" w14:textId="77777777" w:rsidR="00442D38" w:rsidRDefault="00442D38" w:rsidP="00A377D7"/>
    <w:p w14:paraId="4F01F4D8" w14:textId="77777777" w:rsidR="00442D38" w:rsidRDefault="00442D38" w:rsidP="00A377D7"/>
    <w:p w14:paraId="36DE903C" w14:textId="77777777" w:rsidR="00442D38" w:rsidRDefault="00442D38" w:rsidP="00A377D7"/>
    <w:p w14:paraId="027847A3" w14:textId="77777777" w:rsidR="00442D38" w:rsidRDefault="00442D38" w:rsidP="00A377D7"/>
    <w:p w14:paraId="2E7E4B27" w14:textId="77777777" w:rsidR="00442D38" w:rsidRDefault="00442D38" w:rsidP="00A377D7"/>
    <w:p w14:paraId="6708B6B8" w14:textId="77777777" w:rsidR="00442D38" w:rsidRDefault="00442D38" w:rsidP="00A377D7"/>
    <w:p w14:paraId="1CAD8CB7" w14:textId="77777777" w:rsidR="00442D38" w:rsidRDefault="00442D38" w:rsidP="00A377D7"/>
    <w:p w14:paraId="0833FE34" w14:textId="77777777" w:rsidR="00442D38" w:rsidRDefault="00442D38" w:rsidP="00A377D7"/>
    <w:p w14:paraId="50994754" w14:textId="77777777" w:rsidR="00442D38" w:rsidRDefault="00442D38" w:rsidP="00A377D7"/>
    <w:p w14:paraId="27E39F64" w14:textId="77777777" w:rsidR="00442D38" w:rsidRDefault="00442D38" w:rsidP="00A377D7"/>
    <w:p w14:paraId="13EC855C" w14:textId="77777777" w:rsidR="00442D38" w:rsidRDefault="00442D38" w:rsidP="00A377D7"/>
    <w:p w14:paraId="5F2D2CF6" w14:textId="77777777" w:rsidR="00442D38" w:rsidRDefault="00442D38" w:rsidP="00A377D7"/>
    <w:p w14:paraId="44B7D022" w14:textId="77777777" w:rsidR="00442D38" w:rsidRDefault="00442D38" w:rsidP="00A377D7"/>
    <w:p w14:paraId="743C19E6" w14:textId="77777777" w:rsidR="00442D38" w:rsidRDefault="00442D38" w:rsidP="00A377D7"/>
    <w:p w14:paraId="4FF03DA3" w14:textId="77777777" w:rsidR="00442D38" w:rsidRDefault="00442D38" w:rsidP="00A377D7"/>
    <w:p w14:paraId="23EC3956" w14:textId="77777777" w:rsidR="00442D38" w:rsidRDefault="00442D38" w:rsidP="00A377D7"/>
    <w:p w14:paraId="65E8CE1A" w14:textId="77777777" w:rsidR="00442D38" w:rsidRDefault="00442D38" w:rsidP="00A377D7"/>
    <w:p w14:paraId="05FBD9F1" w14:textId="77777777" w:rsidR="00442D38" w:rsidRDefault="00442D38" w:rsidP="00A377D7"/>
    <w:p w14:paraId="42271EB5" w14:textId="77777777" w:rsidR="00442D38" w:rsidRDefault="00442D38" w:rsidP="00A377D7"/>
    <w:p w14:paraId="1D7E24BE" w14:textId="77777777" w:rsidR="00442D38" w:rsidRDefault="00442D38" w:rsidP="00A377D7"/>
    <w:p w14:paraId="3E9C4DBC" w14:textId="77777777" w:rsidR="00442D38" w:rsidRDefault="00442D38" w:rsidP="00A377D7"/>
    <w:p w14:paraId="10F8AD2F" w14:textId="77777777" w:rsidR="00442D38" w:rsidRDefault="00442D38" w:rsidP="00A377D7"/>
    <w:p w14:paraId="5C839904" w14:textId="77777777" w:rsidR="00442D38" w:rsidRDefault="00442D38" w:rsidP="00A377D7"/>
    <w:p w14:paraId="71F50796" w14:textId="77777777" w:rsidR="00442D38" w:rsidRDefault="00442D38" w:rsidP="00A377D7"/>
    <w:p w14:paraId="5703A52A" w14:textId="77777777" w:rsidR="00442D38" w:rsidRDefault="00442D38" w:rsidP="00A377D7"/>
    <w:p w14:paraId="6641CDFA" w14:textId="77777777" w:rsidR="00442D38" w:rsidRDefault="00442D38" w:rsidP="00A377D7"/>
    <w:p w14:paraId="61A267EA" w14:textId="77777777" w:rsidR="00442D38" w:rsidRDefault="00442D38" w:rsidP="00A377D7"/>
    <w:p w14:paraId="5E835D8F" w14:textId="77777777" w:rsidR="001D63BA" w:rsidRPr="00A377D7" w:rsidRDefault="001D63BA" w:rsidP="00A377D7"/>
    <w:p w14:paraId="5FB9F49F" w14:textId="00C827C4" w:rsidR="00A377D7" w:rsidRDefault="00A377D7" w:rsidP="00A377D7">
      <w:pPr>
        <w:pStyle w:val="Heading1"/>
      </w:pPr>
      <w:bookmarkStart w:id="24" w:name="_Toc155023045"/>
      <w:r>
        <w:lastRenderedPageBreak/>
        <w:t>Recommended Reading</w:t>
      </w:r>
      <w:bookmarkEnd w:id="24"/>
    </w:p>
    <w:p w14:paraId="0629E5F8" w14:textId="77777777" w:rsidR="00104559" w:rsidRDefault="00104559" w:rsidP="00104559"/>
    <w:p w14:paraId="331FC047" w14:textId="4FCE4CAC" w:rsidR="00104559" w:rsidRDefault="00104559" w:rsidP="00104559">
      <w:pPr>
        <w:pStyle w:val="Heading2"/>
      </w:pPr>
      <w:bookmarkStart w:id="25" w:name="_Toc155023046"/>
      <w:r>
        <w:t xml:space="preserve">Essential </w:t>
      </w:r>
      <w:r w:rsidR="00564EA3">
        <w:t>reading</w:t>
      </w:r>
      <w:bookmarkEnd w:id="25"/>
    </w:p>
    <w:p w14:paraId="05586E1A" w14:textId="77777777" w:rsidR="00104559" w:rsidRDefault="00104559" w:rsidP="00104559"/>
    <w:tbl>
      <w:tblPr>
        <w:tblStyle w:val="PlainTable5"/>
        <w:tblW w:w="0" w:type="auto"/>
        <w:tblLook w:val="04A0" w:firstRow="1" w:lastRow="0" w:firstColumn="1" w:lastColumn="0" w:noHBand="0" w:noVBand="1"/>
      </w:tblPr>
      <w:tblGrid>
        <w:gridCol w:w="6799"/>
        <w:gridCol w:w="2211"/>
      </w:tblGrid>
      <w:tr w:rsidR="00104559" w14:paraId="6B4DDC03" w14:textId="77777777" w:rsidTr="00564E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99" w:type="dxa"/>
          </w:tcPr>
          <w:p w14:paraId="6B902B73" w14:textId="4F0F85FE" w:rsidR="00104559" w:rsidRDefault="00104559" w:rsidP="00104559">
            <w:r>
              <w:t>Reference</w:t>
            </w:r>
          </w:p>
        </w:tc>
        <w:tc>
          <w:tcPr>
            <w:tcW w:w="2211" w:type="dxa"/>
          </w:tcPr>
          <w:p w14:paraId="14DFDDD4" w14:textId="417C81C6" w:rsidR="00104559" w:rsidRDefault="00104559" w:rsidP="00104559">
            <w:pPr>
              <w:cnfStyle w:val="100000000000" w:firstRow="1" w:lastRow="0" w:firstColumn="0" w:lastColumn="0" w:oddVBand="0" w:evenVBand="0" w:oddHBand="0" w:evenHBand="0" w:firstRowFirstColumn="0" w:firstRowLastColumn="0" w:lastRowFirstColumn="0" w:lastRowLastColumn="0"/>
            </w:pPr>
            <w:r>
              <w:t>Online or in-person</w:t>
            </w:r>
          </w:p>
        </w:tc>
      </w:tr>
      <w:tr w:rsidR="00104559" w:rsidRPr="00564EA3" w14:paraId="203D5AD8"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24FE62AA" w14:textId="23551C1F" w:rsidR="00104559" w:rsidRPr="00A86C10" w:rsidRDefault="00104559"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www.loyola.edu. (n.d.).</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Terms and Definitions - Spectrum - Loyola University Maryland</w:t>
            </w:r>
            <w:r w:rsidRPr="00A86C10">
              <w:rPr>
                <w:rFonts w:asciiTheme="minorHAnsi" w:hAnsiTheme="minorHAnsi" w:cstheme="minorHAnsi"/>
                <w:color w:val="000000"/>
                <w:sz w:val="24"/>
              </w:rPr>
              <w:t xml:space="preserve">. [online] Available at: https://www.loyola.edu/department/lgbtq-services/resources/lgbtq-terms-definitions </w:t>
            </w:r>
          </w:p>
        </w:tc>
        <w:tc>
          <w:tcPr>
            <w:tcW w:w="2211" w:type="dxa"/>
          </w:tcPr>
          <w:p w14:paraId="4E1BEC19" w14:textId="44950106" w:rsidR="00104559" w:rsidRPr="00A86C10" w:rsidRDefault="00104559"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Online</w:t>
            </w:r>
          </w:p>
        </w:tc>
      </w:tr>
      <w:tr w:rsidR="00104559" w:rsidRPr="00564EA3" w14:paraId="74C9043A"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6CD2C930" w14:textId="115FCF4B"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NHS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Sexual health for gay and bisexual men</w:t>
            </w:r>
            <w:r w:rsidRPr="00A86C10">
              <w:rPr>
                <w:rFonts w:asciiTheme="minorHAnsi" w:hAnsiTheme="minorHAnsi" w:cstheme="minorHAnsi"/>
                <w:color w:val="000000"/>
                <w:sz w:val="24"/>
              </w:rPr>
              <w:t xml:space="preserve">. [online] nhs.uk. Available at: https://www.nhs.uk/live-well/sexual-health/sexual-health-for-gay-and-bisexual-men/#:~:text=Using%20a%20condom%20helps%20protect </w:t>
            </w:r>
          </w:p>
        </w:tc>
        <w:tc>
          <w:tcPr>
            <w:tcW w:w="2211" w:type="dxa"/>
          </w:tcPr>
          <w:p w14:paraId="6D7D2388" w14:textId="1FF7D1A7" w:rsidR="00104559"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Online</w:t>
            </w:r>
          </w:p>
        </w:tc>
      </w:tr>
      <w:tr w:rsidR="00104559" w:rsidRPr="00564EA3" w14:paraId="3F1CA942"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5EB40D98" w14:textId="1235E046"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proofErr w:type="spellStart"/>
            <w:r w:rsidRPr="00A86C10">
              <w:rPr>
                <w:rFonts w:asciiTheme="minorHAnsi" w:hAnsiTheme="minorHAnsi" w:cstheme="minorHAnsi"/>
                <w:color w:val="000000"/>
                <w:sz w:val="24"/>
              </w:rPr>
              <w:t>Rothblum</w:t>
            </w:r>
            <w:proofErr w:type="spellEnd"/>
            <w:r w:rsidRPr="00A86C10">
              <w:rPr>
                <w:rFonts w:asciiTheme="minorHAnsi" w:hAnsiTheme="minorHAnsi" w:cstheme="minorHAnsi"/>
                <w:color w:val="000000"/>
                <w:sz w:val="24"/>
              </w:rPr>
              <w:t>, E.D. (2020).</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The Oxford handbook of sexual and gender minority mental health</w:t>
            </w:r>
            <w:r w:rsidRPr="00A86C10">
              <w:rPr>
                <w:rFonts w:asciiTheme="minorHAnsi" w:hAnsiTheme="minorHAnsi" w:cstheme="minorHAnsi"/>
                <w:color w:val="000000"/>
                <w:sz w:val="24"/>
              </w:rPr>
              <w:t>. New York, Ny: Oxford University Press.</w:t>
            </w:r>
          </w:p>
        </w:tc>
        <w:tc>
          <w:tcPr>
            <w:tcW w:w="2211" w:type="dxa"/>
          </w:tcPr>
          <w:p w14:paraId="3C7A690B" w14:textId="0369F057" w:rsidR="00104559" w:rsidRPr="00A86C10" w:rsidRDefault="00564EA3"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In-person book</w:t>
            </w:r>
          </w:p>
        </w:tc>
      </w:tr>
      <w:tr w:rsidR="00104559" w:rsidRPr="00564EA3" w14:paraId="197C1FBF"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49960FC9" w14:textId="799B8F62"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Caught, A. (2022).</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 xml:space="preserve">Queer </w:t>
            </w:r>
            <w:proofErr w:type="gramStart"/>
            <w:r w:rsidRPr="00A86C10">
              <w:rPr>
                <w:rFonts w:asciiTheme="minorHAnsi" w:hAnsiTheme="minorHAnsi" w:cstheme="minorHAnsi"/>
                <w:i w:val="0"/>
                <w:iCs w:val="0"/>
                <w:color w:val="000000"/>
                <w:sz w:val="24"/>
              </w:rPr>
              <w:t>up :</w:t>
            </w:r>
            <w:proofErr w:type="gramEnd"/>
            <w:r w:rsidRPr="00A86C10">
              <w:rPr>
                <w:rFonts w:asciiTheme="minorHAnsi" w:hAnsiTheme="minorHAnsi" w:cstheme="minorHAnsi"/>
                <w:i w:val="0"/>
                <w:iCs w:val="0"/>
                <w:color w:val="000000"/>
                <w:sz w:val="24"/>
              </w:rPr>
              <w:t xml:space="preserve"> an uplifting guide to LGBTQ+ love, life and mental health</w:t>
            </w:r>
            <w:r w:rsidRPr="00A86C10">
              <w:rPr>
                <w:rFonts w:asciiTheme="minorHAnsi" w:hAnsiTheme="minorHAnsi" w:cstheme="minorHAnsi"/>
                <w:color w:val="000000"/>
                <w:sz w:val="24"/>
              </w:rPr>
              <w:t>. London: Walker Books Ltd.</w:t>
            </w:r>
          </w:p>
        </w:tc>
        <w:tc>
          <w:tcPr>
            <w:tcW w:w="2211" w:type="dxa"/>
          </w:tcPr>
          <w:p w14:paraId="1CE85E73" w14:textId="3F9569CA" w:rsidR="00104559"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In-person book</w:t>
            </w:r>
          </w:p>
        </w:tc>
      </w:tr>
      <w:tr w:rsidR="00104559" w:rsidRPr="00564EA3" w14:paraId="24834A42"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9DA9E2E" w14:textId="1FBEE673" w:rsidR="00104559"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World Health Organization (WHO) (2023).</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HIV and AIDS</w:t>
            </w:r>
            <w:r w:rsidRPr="00A86C10">
              <w:rPr>
                <w:rFonts w:asciiTheme="minorHAnsi" w:hAnsiTheme="minorHAnsi" w:cstheme="minorHAnsi"/>
                <w:color w:val="000000"/>
                <w:sz w:val="24"/>
              </w:rPr>
              <w:t xml:space="preserve">. [online] World Health Organization. Available at: https://www.who.int/news-room/fact-sheets/detail/hiv-aids </w:t>
            </w:r>
          </w:p>
        </w:tc>
        <w:tc>
          <w:tcPr>
            <w:tcW w:w="2211" w:type="dxa"/>
          </w:tcPr>
          <w:p w14:paraId="62F3229A" w14:textId="3F043701" w:rsidR="00104559" w:rsidRPr="00A86C10" w:rsidRDefault="00564EA3" w:rsidP="00A86C10">
            <w:pPr>
              <w:cnfStyle w:val="000000100000" w:firstRow="0" w:lastRow="0" w:firstColumn="0" w:lastColumn="0" w:oddVBand="0" w:evenVBand="0" w:oddHBand="1" w:evenHBand="0" w:firstRowFirstColumn="0" w:firstRowLastColumn="0" w:lastRowFirstColumn="0" w:lastRowLastColumn="0"/>
              <w:rPr>
                <w:rFonts w:cstheme="minorHAnsi"/>
              </w:rPr>
            </w:pPr>
            <w:r w:rsidRPr="00A86C10">
              <w:rPr>
                <w:rFonts w:cstheme="minorHAnsi"/>
              </w:rPr>
              <w:t>Online</w:t>
            </w:r>
          </w:p>
        </w:tc>
      </w:tr>
      <w:tr w:rsidR="00564EA3" w:rsidRPr="00564EA3" w14:paraId="66C81976"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6E1E16B0" w14:textId="5A1602E6" w:rsidR="00564EA3" w:rsidRPr="00A86C10" w:rsidRDefault="00564EA3" w:rsidP="00A86C10">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 xml:space="preserve">Judson, F.N., </w:t>
            </w:r>
            <w:proofErr w:type="spellStart"/>
            <w:r w:rsidRPr="00A86C10">
              <w:rPr>
                <w:rFonts w:asciiTheme="minorHAnsi" w:hAnsiTheme="minorHAnsi" w:cstheme="minorHAnsi"/>
                <w:color w:val="000000"/>
                <w:sz w:val="24"/>
              </w:rPr>
              <w:t>Penley</w:t>
            </w:r>
            <w:proofErr w:type="spellEnd"/>
            <w:r w:rsidRPr="00A86C10">
              <w:rPr>
                <w:rFonts w:asciiTheme="minorHAnsi" w:hAnsiTheme="minorHAnsi" w:cstheme="minorHAnsi"/>
                <w:color w:val="000000"/>
                <w:sz w:val="24"/>
              </w:rPr>
              <w:t xml:space="preserve">, K.A., Robinson, </w:t>
            </w:r>
            <w:proofErr w:type="gramStart"/>
            <w:r w:rsidRPr="00A86C10">
              <w:rPr>
                <w:rFonts w:asciiTheme="minorHAnsi" w:hAnsiTheme="minorHAnsi" w:cstheme="minorHAnsi"/>
                <w:color w:val="000000"/>
                <w:sz w:val="24"/>
              </w:rPr>
              <w:t>M.E.</w:t>
            </w:r>
            <w:proofErr w:type="gramEnd"/>
            <w:r w:rsidRPr="00A86C10">
              <w:rPr>
                <w:rFonts w:asciiTheme="minorHAnsi" w:hAnsiTheme="minorHAnsi" w:cstheme="minorHAnsi"/>
                <w:color w:val="000000"/>
                <w:sz w:val="24"/>
              </w:rPr>
              <w:t xml:space="preserve"> and Smith, J.K. (1980). Comparative prevalence rates of sexually transmitted diseases in heterosexual and homosexual men.</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American Journal of Epidemiology</w:t>
            </w:r>
            <w:r w:rsidRPr="00A86C10">
              <w:rPr>
                <w:rFonts w:asciiTheme="minorHAnsi" w:hAnsiTheme="minorHAnsi" w:cstheme="minorHAnsi"/>
                <w:color w:val="000000"/>
                <w:sz w:val="24"/>
              </w:rPr>
              <w:t xml:space="preserve">, [online] 112(6), pp.836–843. Available at: https://pubmed.ncbi.nlm.nih.gov/6893897/ </w:t>
            </w:r>
          </w:p>
        </w:tc>
        <w:tc>
          <w:tcPr>
            <w:tcW w:w="2211" w:type="dxa"/>
          </w:tcPr>
          <w:p w14:paraId="13596017" w14:textId="4ED90F34" w:rsidR="00564EA3" w:rsidRPr="00A86C10" w:rsidRDefault="00564EA3" w:rsidP="00A86C10">
            <w:pPr>
              <w:cnfStyle w:val="000000000000" w:firstRow="0" w:lastRow="0" w:firstColumn="0" w:lastColumn="0" w:oddVBand="0" w:evenVBand="0" w:oddHBand="0" w:evenHBand="0" w:firstRowFirstColumn="0" w:firstRowLastColumn="0" w:lastRowFirstColumn="0" w:lastRowLastColumn="0"/>
              <w:rPr>
                <w:rFonts w:cstheme="minorHAnsi"/>
              </w:rPr>
            </w:pPr>
            <w:r w:rsidRPr="00A86C10">
              <w:rPr>
                <w:rFonts w:cstheme="minorHAnsi"/>
              </w:rPr>
              <w:t>Online</w:t>
            </w:r>
          </w:p>
        </w:tc>
      </w:tr>
    </w:tbl>
    <w:p w14:paraId="667E8DE8" w14:textId="77777777" w:rsidR="00564EA3" w:rsidRDefault="00564EA3" w:rsidP="00104559">
      <w:pPr>
        <w:pStyle w:val="Heading2"/>
      </w:pPr>
    </w:p>
    <w:p w14:paraId="291EFCBA" w14:textId="77777777" w:rsidR="00564EA3" w:rsidRDefault="00564EA3" w:rsidP="00564EA3"/>
    <w:p w14:paraId="2E200876" w14:textId="77777777" w:rsidR="00564EA3" w:rsidRDefault="00564EA3" w:rsidP="00564EA3"/>
    <w:p w14:paraId="5010BD5C" w14:textId="77777777" w:rsidR="00564EA3" w:rsidRDefault="00564EA3" w:rsidP="00564EA3"/>
    <w:p w14:paraId="7BCAD7BC" w14:textId="77777777" w:rsidR="00564EA3" w:rsidRDefault="00564EA3" w:rsidP="00564EA3"/>
    <w:p w14:paraId="474A134E" w14:textId="77777777" w:rsidR="00442D38" w:rsidRDefault="00442D38" w:rsidP="00564EA3"/>
    <w:p w14:paraId="6E225796" w14:textId="77777777" w:rsidR="00442D38" w:rsidRDefault="00442D38" w:rsidP="00564EA3"/>
    <w:p w14:paraId="7455C211" w14:textId="77777777" w:rsidR="00442D38" w:rsidRDefault="00442D38" w:rsidP="00564EA3"/>
    <w:p w14:paraId="23DC2BC7" w14:textId="77777777" w:rsidR="00442D38" w:rsidRDefault="00442D38" w:rsidP="00564EA3"/>
    <w:p w14:paraId="24BD2B57" w14:textId="77777777" w:rsidR="00564EA3" w:rsidRDefault="00564EA3" w:rsidP="00564EA3"/>
    <w:p w14:paraId="5E63C4C7" w14:textId="77777777" w:rsidR="00564EA3" w:rsidRPr="00564EA3" w:rsidRDefault="00564EA3" w:rsidP="00564EA3"/>
    <w:p w14:paraId="148BE399" w14:textId="47D56652" w:rsidR="00104559" w:rsidRDefault="00104559" w:rsidP="00104559">
      <w:pPr>
        <w:pStyle w:val="Heading2"/>
      </w:pPr>
      <w:bookmarkStart w:id="26" w:name="_Toc155023047"/>
      <w:r>
        <w:lastRenderedPageBreak/>
        <w:t>Further</w:t>
      </w:r>
      <w:r w:rsidR="00564EA3">
        <w:t xml:space="preserve"> reading</w:t>
      </w:r>
      <w:bookmarkEnd w:id="26"/>
    </w:p>
    <w:p w14:paraId="45899C04" w14:textId="77777777" w:rsidR="00104559" w:rsidRDefault="00104559" w:rsidP="00A377D7"/>
    <w:tbl>
      <w:tblPr>
        <w:tblStyle w:val="PlainTable5"/>
        <w:tblW w:w="0" w:type="auto"/>
        <w:tblLook w:val="04A0" w:firstRow="1" w:lastRow="0" w:firstColumn="1" w:lastColumn="0" w:noHBand="0" w:noVBand="1"/>
      </w:tblPr>
      <w:tblGrid>
        <w:gridCol w:w="6799"/>
        <w:gridCol w:w="2211"/>
      </w:tblGrid>
      <w:tr w:rsidR="00104559" w14:paraId="3083DAFE" w14:textId="77777777" w:rsidTr="00564E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799" w:type="dxa"/>
          </w:tcPr>
          <w:p w14:paraId="33DD577D" w14:textId="39B73C59" w:rsidR="00104559" w:rsidRDefault="00104559" w:rsidP="00104559">
            <w:r>
              <w:t>Reference</w:t>
            </w:r>
          </w:p>
        </w:tc>
        <w:tc>
          <w:tcPr>
            <w:tcW w:w="2211" w:type="dxa"/>
          </w:tcPr>
          <w:p w14:paraId="4D722F0D" w14:textId="4592FAE6" w:rsidR="00104559" w:rsidRDefault="00104559" w:rsidP="00104559">
            <w:pPr>
              <w:cnfStyle w:val="100000000000" w:firstRow="1" w:lastRow="0" w:firstColumn="0" w:lastColumn="0" w:oddVBand="0" w:evenVBand="0" w:oddHBand="0" w:evenHBand="0" w:firstRowFirstColumn="0" w:firstRowLastColumn="0" w:lastRowFirstColumn="0" w:lastRowLastColumn="0"/>
            </w:pPr>
            <w:r>
              <w:t>Online or in-person</w:t>
            </w:r>
          </w:p>
        </w:tc>
      </w:tr>
      <w:tr w:rsidR="00104559" w14:paraId="09E9FD0C"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4D7510DF" w14:textId="57D0E5EF" w:rsidR="00104559"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Clarke, V., Ellis, S., Peel, E. and Riggs, D. (2010).</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 xml:space="preserve">Lesbian, Gay, Bisexual, </w:t>
            </w:r>
            <w:proofErr w:type="gramStart"/>
            <w:r w:rsidRPr="00A86C10">
              <w:rPr>
                <w:rFonts w:asciiTheme="minorHAnsi" w:hAnsiTheme="minorHAnsi" w:cstheme="minorHAnsi"/>
                <w:i w:val="0"/>
                <w:iCs w:val="0"/>
                <w:color w:val="000000"/>
                <w:sz w:val="24"/>
              </w:rPr>
              <w:t>Trans</w:t>
            </w:r>
            <w:proofErr w:type="gramEnd"/>
            <w:r w:rsidRPr="00A86C10">
              <w:rPr>
                <w:rFonts w:asciiTheme="minorHAnsi" w:hAnsiTheme="minorHAnsi" w:cstheme="minorHAnsi"/>
                <w:i w:val="0"/>
                <w:iCs w:val="0"/>
                <w:color w:val="000000"/>
                <w:sz w:val="24"/>
              </w:rPr>
              <w:t xml:space="preserve"> and Queer Psychology.</w:t>
            </w:r>
            <w:r w:rsidRPr="00A86C10">
              <w:rPr>
                <w:rStyle w:val="apple-converted-space"/>
                <w:rFonts w:asciiTheme="minorHAnsi" w:hAnsiTheme="minorHAnsi" w:cstheme="minorHAnsi"/>
                <w:color w:val="000000"/>
                <w:sz w:val="24"/>
              </w:rPr>
              <w:t> </w:t>
            </w:r>
            <w:r w:rsidRPr="00A86C10">
              <w:rPr>
                <w:rFonts w:asciiTheme="minorHAnsi" w:hAnsiTheme="minorHAnsi" w:cstheme="minorHAnsi"/>
                <w:color w:val="000000"/>
                <w:sz w:val="24"/>
              </w:rPr>
              <w:t>Cambridge: Cambridge University Press.</w:t>
            </w:r>
          </w:p>
        </w:tc>
        <w:tc>
          <w:tcPr>
            <w:tcW w:w="2211" w:type="dxa"/>
          </w:tcPr>
          <w:p w14:paraId="1F15299C" w14:textId="31990E93" w:rsidR="00104559" w:rsidRPr="00A86C10" w:rsidRDefault="00564EA3" w:rsidP="00104559">
            <w:pPr>
              <w:cnfStyle w:val="000000100000" w:firstRow="0" w:lastRow="0" w:firstColumn="0" w:lastColumn="0" w:oddVBand="0" w:evenVBand="0" w:oddHBand="1" w:evenHBand="0" w:firstRowFirstColumn="0" w:firstRowLastColumn="0" w:lastRowFirstColumn="0" w:lastRowLastColumn="0"/>
            </w:pPr>
            <w:r w:rsidRPr="00A86C10">
              <w:t>In-person book</w:t>
            </w:r>
          </w:p>
        </w:tc>
      </w:tr>
      <w:tr w:rsidR="00104559" w14:paraId="203713F7"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709D71C0" w14:textId="5F7C3841" w:rsidR="00564EA3"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proofErr w:type="spellStart"/>
            <w:r w:rsidRPr="00A86C10">
              <w:rPr>
                <w:rFonts w:asciiTheme="minorHAnsi" w:hAnsiTheme="minorHAnsi" w:cstheme="minorHAnsi"/>
                <w:color w:val="000000"/>
                <w:sz w:val="24"/>
              </w:rPr>
              <w:t>Batza</w:t>
            </w:r>
            <w:proofErr w:type="spellEnd"/>
            <w:r w:rsidRPr="00A86C10">
              <w:rPr>
                <w:rFonts w:asciiTheme="minorHAnsi" w:hAnsiTheme="minorHAnsi" w:cstheme="minorHAnsi"/>
                <w:color w:val="000000"/>
                <w:sz w:val="24"/>
              </w:rPr>
              <w:t>, K.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Before AIDS Gay Health Politics in the 1970s</w:t>
            </w:r>
            <w:r w:rsidRPr="00A86C10">
              <w:rPr>
                <w:rFonts w:asciiTheme="minorHAnsi" w:hAnsiTheme="minorHAnsi" w:cstheme="minorHAnsi"/>
                <w:color w:val="000000"/>
                <w:sz w:val="24"/>
              </w:rPr>
              <w:t xml:space="preserve">. University </w:t>
            </w:r>
            <w:proofErr w:type="gramStart"/>
            <w:r w:rsidRPr="00A86C10">
              <w:rPr>
                <w:rFonts w:asciiTheme="minorHAnsi" w:hAnsiTheme="minorHAnsi" w:cstheme="minorHAnsi"/>
                <w:color w:val="000000"/>
                <w:sz w:val="24"/>
              </w:rPr>
              <w:t>Of</w:t>
            </w:r>
            <w:proofErr w:type="gramEnd"/>
            <w:r w:rsidRPr="00A86C10">
              <w:rPr>
                <w:rFonts w:asciiTheme="minorHAnsi" w:hAnsiTheme="minorHAnsi" w:cstheme="minorHAnsi"/>
                <w:color w:val="000000"/>
                <w:sz w:val="24"/>
              </w:rPr>
              <w:t xml:space="preserve"> Pennsylvania Press.</w:t>
            </w:r>
          </w:p>
        </w:tc>
        <w:tc>
          <w:tcPr>
            <w:tcW w:w="2211" w:type="dxa"/>
          </w:tcPr>
          <w:p w14:paraId="6321BC06" w14:textId="320366BA" w:rsidR="00104559" w:rsidRPr="00A86C10" w:rsidRDefault="00564EA3" w:rsidP="00104559">
            <w:pPr>
              <w:cnfStyle w:val="000000000000" w:firstRow="0" w:lastRow="0" w:firstColumn="0" w:lastColumn="0" w:oddVBand="0" w:evenVBand="0" w:oddHBand="0" w:evenHBand="0" w:firstRowFirstColumn="0" w:firstRowLastColumn="0" w:lastRowFirstColumn="0" w:lastRowLastColumn="0"/>
            </w:pPr>
            <w:r w:rsidRPr="00A86C10">
              <w:t>In-person book</w:t>
            </w:r>
          </w:p>
        </w:tc>
      </w:tr>
      <w:tr w:rsidR="00104559" w14:paraId="7A5C9543" w14:textId="77777777" w:rsidTr="00564E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9" w:type="dxa"/>
          </w:tcPr>
          <w:p w14:paraId="7C059FC7" w14:textId="6F529328" w:rsidR="00104559" w:rsidRPr="00A86C10" w:rsidRDefault="00564EA3" w:rsidP="00564EA3">
            <w:pPr>
              <w:pStyle w:val="NormalWeb"/>
              <w:spacing w:before="0" w:beforeAutospacing="0" w:after="240" w:afterAutospacing="0" w:line="360" w:lineRule="atLeast"/>
              <w:rPr>
                <w:rFonts w:asciiTheme="minorHAnsi" w:hAnsiTheme="minorHAnsi" w:cstheme="minorHAnsi"/>
                <w:color w:val="000000"/>
                <w:sz w:val="24"/>
              </w:rPr>
            </w:pPr>
            <w:r w:rsidRPr="00A86C10">
              <w:rPr>
                <w:rFonts w:asciiTheme="minorHAnsi" w:hAnsiTheme="minorHAnsi" w:cstheme="minorHAnsi"/>
                <w:color w:val="000000"/>
                <w:sz w:val="24"/>
              </w:rPr>
              <w:t>Juno Roche (2018).</w:t>
            </w:r>
            <w:r w:rsidRPr="00A86C10">
              <w:rPr>
                <w:rStyle w:val="apple-converted-space"/>
                <w:rFonts w:asciiTheme="minorHAnsi" w:hAnsiTheme="minorHAnsi" w:cstheme="minorHAnsi"/>
                <w:color w:val="000000"/>
                <w:sz w:val="24"/>
              </w:rPr>
              <w:t> </w:t>
            </w:r>
            <w:r w:rsidRPr="00A86C10">
              <w:rPr>
                <w:rFonts w:asciiTheme="minorHAnsi" w:hAnsiTheme="minorHAnsi" w:cstheme="minorHAnsi"/>
                <w:i w:val="0"/>
                <w:iCs w:val="0"/>
                <w:color w:val="000000"/>
                <w:sz w:val="24"/>
              </w:rPr>
              <w:t xml:space="preserve">Queer sex a trans and non-binary guide to intimacy, </w:t>
            </w:r>
            <w:proofErr w:type="gramStart"/>
            <w:r w:rsidRPr="00A86C10">
              <w:rPr>
                <w:rFonts w:asciiTheme="minorHAnsi" w:hAnsiTheme="minorHAnsi" w:cstheme="minorHAnsi"/>
                <w:i w:val="0"/>
                <w:iCs w:val="0"/>
                <w:color w:val="000000"/>
                <w:sz w:val="24"/>
              </w:rPr>
              <w:t>pleasure</w:t>
            </w:r>
            <w:proofErr w:type="gramEnd"/>
            <w:r w:rsidRPr="00A86C10">
              <w:rPr>
                <w:rFonts w:asciiTheme="minorHAnsi" w:hAnsiTheme="minorHAnsi" w:cstheme="minorHAnsi"/>
                <w:i w:val="0"/>
                <w:iCs w:val="0"/>
                <w:color w:val="000000"/>
                <w:sz w:val="24"/>
              </w:rPr>
              <w:t xml:space="preserve"> and relationships</w:t>
            </w:r>
            <w:r w:rsidRPr="00A86C10">
              <w:rPr>
                <w:rFonts w:asciiTheme="minorHAnsi" w:hAnsiTheme="minorHAnsi" w:cstheme="minorHAnsi"/>
                <w:color w:val="000000"/>
                <w:sz w:val="24"/>
              </w:rPr>
              <w:t>. London Jessica Kingsley Publishers.</w:t>
            </w:r>
          </w:p>
        </w:tc>
        <w:tc>
          <w:tcPr>
            <w:tcW w:w="2211" w:type="dxa"/>
          </w:tcPr>
          <w:p w14:paraId="7ECF8635" w14:textId="1EF670D0" w:rsidR="00104559" w:rsidRPr="00A86C10" w:rsidRDefault="00564EA3" w:rsidP="00104559">
            <w:pPr>
              <w:cnfStyle w:val="000000100000" w:firstRow="0" w:lastRow="0" w:firstColumn="0" w:lastColumn="0" w:oddVBand="0" w:evenVBand="0" w:oddHBand="1" w:evenHBand="0" w:firstRowFirstColumn="0" w:firstRowLastColumn="0" w:lastRowFirstColumn="0" w:lastRowLastColumn="0"/>
            </w:pPr>
            <w:r w:rsidRPr="00A86C10">
              <w:t>In-person book</w:t>
            </w:r>
          </w:p>
        </w:tc>
      </w:tr>
      <w:tr w:rsidR="00104559" w14:paraId="2DBD6F12" w14:textId="77777777" w:rsidTr="00564EA3">
        <w:tc>
          <w:tcPr>
            <w:cnfStyle w:val="001000000000" w:firstRow="0" w:lastRow="0" w:firstColumn="1" w:lastColumn="0" w:oddVBand="0" w:evenVBand="0" w:oddHBand="0" w:evenHBand="0" w:firstRowFirstColumn="0" w:firstRowLastColumn="0" w:lastRowFirstColumn="0" w:lastRowLastColumn="0"/>
            <w:tcW w:w="6799" w:type="dxa"/>
          </w:tcPr>
          <w:p w14:paraId="4CD72ED7" w14:textId="73185C4D" w:rsidR="00104559" w:rsidRPr="00A86C10" w:rsidRDefault="00564EA3" w:rsidP="00564EA3">
            <w:pPr>
              <w:pStyle w:val="NormalWeb"/>
              <w:spacing w:before="0" w:beforeAutospacing="0" w:after="240" w:afterAutospacing="0" w:line="360" w:lineRule="atLeast"/>
              <w:rPr>
                <w:rFonts w:ascii="Calibri" w:hAnsi="Calibri" w:cs="Calibri"/>
                <w:color w:val="000000"/>
                <w:sz w:val="24"/>
              </w:rPr>
            </w:pPr>
            <w:proofErr w:type="spellStart"/>
            <w:r w:rsidRPr="00A86C10">
              <w:rPr>
                <w:rFonts w:ascii="Calibri" w:hAnsi="Calibri" w:cs="Calibri"/>
                <w:color w:val="000000"/>
                <w:sz w:val="24"/>
              </w:rPr>
              <w:t>Cheves</w:t>
            </w:r>
            <w:proofErr w:type="spellEnd"/>
            <w:r w:rsidRPr="00A86C10">
              <w:rPr>
                <w:rFonts w:ascii="Calibri" w:hAnsi="Calibri" w:cs="Calibri"/>
                <w:color w:val="000000"/>
                <w:sz w:val="24"/>
              </w:rPr>
              <w:t>, A. (2016).</w:t>
            </w:r>
            <w:r w:rsidRPr="00A86C10">
              <w:rPr>
                <w:rStyle w:val="apple-converted-space"/>
                <w:rFonts w:ascii="Calibri" w:hAnsi="Calibri" w:cs="Calibri"/>
                <w:color w:val="000000"/>
                <w:sz w:val="24"/>
              </w:rPr>
              <w:t> </w:t>
            </w:r>
            <w:r w:rsidRPr="00A86C10">
              <w:rPr>
                <w:rFonts w:ascii="Calibri" w:hAnsi="Calibri" w:cs="Calibri"/>
                <w:i w:val="0"/>
                <w:iCs w:val="0"/>
                <w:color w:val="000000"/>
                <w:sz w:val="24"/>
              </w:rPr>
              <w:t>36 Fetishes Every Gay Man Should Know</w:t>
            </w:r>
            <w:r w:rsidRPr="00A86C10">
              <w:rPr>
                <w:rFonts w:ascii="Calibri" w:hAnsi="Calibri" w:cs="Calibri"/>
                <w:color w:val="000000"/>
                <w:sz w:val="24"/>
              </w:rPr>
              <w:t>. [online] www.advocate.com. Available at: https://www.advocate.com/love-and-sex/2016/3/04/36-fetishes-every-gay-man-should-know#rebelltitem25</w:t>
            </w:r>
          </w:p>
        </w:tc>
        <w:tc>
          <w:tcPr>
            <w:tcW w:w="2211" w:type="dxa"/>
          </w:tcPr>
          <w:p w14:paraId="762CBF8D" w14:textId="0064F941" w:rsidR="00104559" w:rsidRPr="00A86C10" w:rsidRDefault="00564EA3" w:rsidP="00104559">
            <w:pPr>
              <w:cnfStyle w:val="000000000000" w:firstRow="0" w:lastRow="0" w:firstColumn="0" w:lastColumn="0" w:oddVBand="0" w:evenVBand="0" w:oddHBand="0" w:evenHBand="0" w:firstRowFirstColumn="0" w:firstRowLastColumn="0" w:lastRowFirstColumn="0" w:lastRowLastColumn="0"/>
            </w:pPr>
            <w:r w:rsidRPr="00A86C10">
              <w:t>Online</w:t>
            </w:r>
          </w:p>
        </w:tc>
      </w:tr>
    </w:tbl>
    <w:p w14:paraId="7CD747F4" w14:textId="77777777" w:rsidR="00104559" w:rsidRPr="00A377D7" w:rsidRDefault="00104559" w:rsidP="00A377D7"/>
    <w:p w14:paraId="07A1752D" w14:textId="77777777" w:rsidR="00E670F6" w:rsidRDefault="00E670F6" w:rsidP="00A30B49">
      <w:pPr>
        <w:pStyle w:val="Heading1"/>
      </w:pPr>
    </w:p>
    <w:p w14:paraId="237A898C" w14:textId="77777777" w:rsidR="008E3FC7" w:rsidRDefault="008E3FC7" w:rsidP="008E3FC7"/>
    <w:p w14:paraId="033ED0FB" w14:textId="77777777" w:rsidR="008E3FC7" w:rsidRDefault="008E3FC7" w:rsidP="008E3FC7"/>
    <w:p w14:paraId="120BAF9B" w14:textId="77777777" w:rsidR="008E3FC7" w:rsidRDefault="008E3FC7" w:rsidP="008E3FC7"/>
    <w:p w14:paraId="275E20DC" w14:textId="77777777" w:rsidR="008E3FC7" w:rsidRDefault="008E3FC7" w:rsidP="008E3FC7"/>
    <w:p w14:paraId="0B009E2F" w14:textId="77777777" w:rsidR="008E3FC7" w:rsidRDefault="008E3FC7" w:rsidP="008E3FC7"/>
    <w:p w14:paraId="5A421FC8" w14:textId="77777777" w:rsidR="008E3FC7" w:rsidRDefault="008E3FC7" w:rsidP="008E3FC7"/>
    <w:p w14:paraId="251D5582" w14:textId="77777777" w:rsidR="008E3FC7" w:rsidRDefault="008E3FC7" w:rsidP="008E3FC7"/>
    <w:p w14:paraId="76D0B764" w14:textId="77777777" w:rsidR="008E3FC7" w:rsidRDefault="008E3FC7" w:rsidP="008E3FC7"/>
    <w:p w14:paraId="04F0B6B1" w14:textId="77777777" w:rsidR="008E3FC7" w:rsidRDefault="008E3FC7" w:rsidP="008E3FC7"/>
    <w:p w14:paraId="2DBB8DC4" w14:textId="77777777" w:rsidR="008E3FC7" w:rsidRDefault="008E3FC7" w:rsidP="008E3FC7"/>
    <w:p w14:paraId="4E7E1574" w14:textId="77777777" w:rsidR="008E3FC7" w:rsidRDefault="008E3FC7" w:rsidP="008E3FC7"/>
    <w:p w14:paraId="55DF1ECA" w14:textId="77777777" w:rsidR="008E3FC7" w:rsidRDefault="008E3FC7" w:rsidP="008E3FC7"/>
    <w:p w14:paraId="6B93A080" w14:textId="77777777" w:rsidR="008E3FC7" w:rsidRDefault="008E3FC7" w:rsidP="008E3FC7"/>
    <w:p w14:paraId="0F117406" w14:textId="77777777" w:rsidR="008E3FC7" w:rsidRDefault="008E3FC7" w:rsidP="008E3FC7"/>
    <w:p w14:paraId="364D1167" w14:textId="77777777" w:rsidR="008E3FC7" w:rsidRDefault="008E3FC7" w:rsidP="008E3FC7"/>
    <w:p w14:paraId="5E84B0AC" w14:textId="77777777" w:rsidR="008E3FC7" w:rsidRDefault="008E3FC7" w:rsidP="008E3FC7"/>
    <w:p w14:paraId="32F94F8E" w14:textId="77777777" w:rsidR="008E3FC7" w:rsidRDefault="008E3FC7" w:rsidP="008E3FC7"/>
    <w:p w14:paraId="7894AE5A" w14:textId="77777777" w:rsidR="008E3FC7" w:rsidRDefault="008E3FC7" w:rsidP="00A30B49">
      <w:pPr>
        <w:pStyle w:val="Heading1"/>
      </w:pPr>
    </w:p>
    <w:p w14:paraId="5515C80D" w14:textId="77777777" w:rsidR="008E3FC7" w:rsidRPr="008E3FC7" w:rsidRDefault="008E3FC7" w:rsidP="008E3FC7"/>
    <w:p w14:paraId="0095C261" w14:textId="6BD229A6" w:rsidR="00A30B49" w:rsidRDefault="00A377D7" w:rsidP="00A30B49">
      <w:pPr>
        <w:pStyle w:val="Heading1"/>
      </w:pPr>
      <w:bookmarkStart w:id="27" w:name="_Toc155023048"/>
      <w:r>
        <w:lastRenderedPageBreak/>
        <w:t>Effective Consideration of Skills</w:t>
      </w:r>
      <w:bookmarkEnd w:id="27"/>
      <w:r>
        <w:t xml:space="preserve"> </w:t>
      </w:r>
    </w:p>
    <w:p w14:paraId="52BDC823" w14:textId="77777777" w:rsidR="00A30B49" w:rsidRDefault="00A30B49" w:rsidP="00A30B49"/>
    <w:p w14:paraId="0D92FE37" w14:textId="5625C473" w:rsidR="00A86C10" w:rsidRDefault="00A86C10" w:rsidP="00A30B49">
      <w:r>
        <w:t>This course does not lead onto further study as it is not an accredited course but rather will focus on mental health and as Cornaglia et al. (2015) states mental health is critical to stop high dropout rates in education, increasing by 3% for poor mental health versus healthy mental health.</w:t>
      </w:r>
    </w:p>
    <w:p w14:paraId="79436B14" w14:textId="77777777" w:rsidR="007D3193" w:rsidRDefault="007D3193" w:rsidP="00A30B49"/>
    <w:p w14:paraId="1D9D1709" w14:textId="7AA6DCA5" w:rsidR="007D3193" w:rsidRDefault="007D3193" w:rsidP="00A30B49">
      <w:r>
        <w:t xml:space="preserve">The skills this course will give the students is confidence and the ability to believe in themselves, something which will benefit their lives massively. </w:t>
      </w:r>
      <w:r w:rsidR="00D32BA9">
        <w:t xml:space="preserve">This shows a link to lower levels of depression and anxiety, increasing their overall well-being </w:t>
      </w:r>
      <w:r w:rsidR="00D32BA9">
        <w:rPr>
          <w:rFonts w:ascii="Calibri" w:hAnsi="Calibri" w:cs="Calibri"/>
          <w:color w:val="000000"/>
        </w:rPr>
        <w:t>(</w:t>
      </w:r>
      <w:proofErr w:type="spellStart"/>
      <w:r w:rsidR="00D32BA9">
        <w:rPr>
          <w:rFonts w:ascii="Calibri" w:hAnsi="Calibri" w:cs="Calibri"/>
          <w:color w:val="000000"/>
        </w:rPr>
        <w:t>Macinnes</w:t>
      </w:r>
      <w:proofErr w:type="spellEnd"/>
      <w:r w:rsidR="00D32BA9">
        <w:rPr>
          <w:rFonts w:ascii="Calibri" w:hAnsi="Calibri" w:cs="Calibri"/>
          <w:color w:val="000000"/>
        </w:rPr>
        <w:t xml:space="preserve">, 2006). This is vital for the queer population as according to Camp, </w:t>
      </w:r>
      <w:proofErr w:type="spellStart"/>
      <w:r w:rsidR="00D32BA9">
        <w:rPr>
          <w:rFonts w:ascii="Calibri" w:hAnsi="Calibri" w:cs="Calibri"/>
          <w:color w:val="000000"/>
        </w:rPr>
        <w:t>Vitoratou</w:t>
      </w:r>
      <w:proofErr w:type="spellEnd"/>
      <w:r w:rsidR="00D32BA9">
        <w:rPr>
          <w:rFonts w:ascii="Calibri" w:hAnsi="Calibri" w:cs="Calibri"/>
          <w:color w:val="000000"/>
        </w:rPr>
        <w:t xml:space="preserve"> and Rimes (2020) the queer population, who have to deal with not just self-acceptance and confidence but also being accepted by family, </w:t>
      </w:r>
      <w:r w:rsidR="00207CAB">
        <w:rPr>
          <w:rFonts w:ascii="Calibri" w:hAnsi="Calibri" w:cs="Calibri"/>
          <w:color w:val="000000"/>
        </w:rPr>
        <w:t>who</w:t>
      </w:r>
      <w:r w:rsidR="00D32BA9">
        <w:rPr>
          <w:rFonts w:ascii="Calibri" w:hAnsi="Calibri" w:cs="Calibri"/>
          <w:color w:val="000000"/>
        </w:rPr>
        <w:t xml:space="preserve"> often create a positive or negative mental health. Also, when people are accepting of their </w:t>
      </w:r>
      <w:r w:rsidR="00442D38">
        <w:rPr>
          <w:rFonts w:ascii="Calibri" w:hAnsi="Calibri" w:cs="Calibri"/>
          <w:color w:val="000000"/>
        </w:rPr>
        <w:t>sexuality,</w:t>
      </w:r>
      <w:r w:rsidR="00D32BA9">
        <w:rPr>
          <w:rFonts w:ascii="Calibri" w:hAnsi="Calibri" w:cs="Calibri"/>
          <w:color w:val="000000"/>
        </w:rPr>
        <w:t xml:space="preserve"> and this will lead to the queer youth having a more positive mental health and attitude</w:t>
      </w:r>
      <w:r w:rsidR="009E36E3">
        <w:rPr>
          <w:rFonts w:ascii="Calibri" w:hAnsi="Calibri" w:cs="Calibri"/>
          <w:color w:val="000000"/>
        </w:rPr>
        <w:t xml:space="preserve"> (Russell and Fish, 2016).</w:t>
      </w:r>
    </w:p>
    <w:p w14:paraId="379F1D75" w14:textId="77777777" w:rsidR="00A86C10" w:rsidRPr="00A30B49" w:rsidRDefault="00A86C10" w:rsidP="00A30B49"/>
    <w:p w14:paraId="4AA4850D" w14:textId="249128BA" w:rsidR="00E670F6" w:rsidRPr="00E670F6" w:rsidRDefault="00A30B49" w:rsidP="00E670F6">
      <w:pPr>
        <w:pStyle w:val="Heading1"/>
      </w:pPr>
      <w:bookmarkStart w:id="28" w:name="_Toc155023049"/>
      <w:r>
        <w:t>Reference List</w:t>
      </w:r>
      <w:bookmarkEnd w:id="28"/>
    </w:p>
    <w:p w14:paraId="29AF04C6" w14:textId="77777777" w:rsidR="00A30B49" w:rsidRDefault="00A30B49" w:rsidP="00A30B49"/>
    <w:p w14:paraId="62D47F47"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Batza</w:t>
      </w:r>
      <w:proofErr w:type="spellEnd"/>
      <w:r>
        <w:rPr>
          <w:rFonts w:ascii="Calibri" w:hAnsi="Calibri" w:cs="Calibri"/>
          <w:color w:val="000000"/>
        </w:rPr>
        <w:t>, K. (2018).</w:t>
      </w:r>
      <w:r>
        <w:rPr>
          <w:rStyle w:val="apple-converted-space"/>
          <w:rFonts w:ascii="Calibri" w:hAnsi="Calibri" w:cs="Calibri"/>
          <w:color w:val="000000"/>
        </w:rPr>
        <w:t> </w:t>
      </w:r>
      <w:r>
        <w:rPr>
          <w:rFonts w:ascii="Calibri" w:hAnsi="Calibri" w:cs="Calibri"/>
          <w:i/>
          <w:iCs/>
          <w:color w:val="000000"/>
        </w:rPr>
        <w:t>Before AIDS Gay Health Politics in the 1970s</w:t>
      </w:r>
      <w:r>
        <w:rPr>
          <w:rFonts w:ascii="Calibri" w:hAnsi="Calibri" w:cs="Calibri"/>
          <w:color w:val="000000"/>
        </w:rPr>
        <w:t xml:space="preserve">. University </w:t>
      </w:r>
      <w:proofErr w:type="gramStart"/>
      <w:r>
        <w:rPr>
          <w:rFonts w:ascii="Calibri" w:hAnsi="Calibri" w:cs="Calibri"/>
          <w:color w:val="000000"/>
        </w:rPr>
        <w:t>Of</w:t>
      </w:r>
      <w:proofErr w:type="gramEnd"/>
      <w:r>
        <w:rPr>
          <w:rFonts w:ascii="Calibri" w:hAnsi="Calibri" w:cs="Calibri"/>
          <w:color w:val="000000"/>
        </w:rPr>
        <w:t xml:space="preserve"> Pennsylvania Press.</w:t>
      </w:r>
    </w:p>
    <w:p w14:paraId="2DBE4F6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0D23A654"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Camp, J., </w:t>
      </w:r>
      <w:proofErr w:type="spellStart"/>
      <w:r>
        <w:rPr>
          <w:rFonts w:ascii="Calibri" w:hAnsi="Calibri" w:cs="Calibri"/>
          <w:color w:val="000000"/>
        </w:rPr>
        <w:t>Vitoratou</w:t>
      </w:r>
      <w:proofErr w:type="spellEnd"/>
      <w:r>
        <w:rPr>
          <w:rFonts w:ascii="Calibri" w:hAnsi="Calibri" w:cs="Calibri"/>
          <w:color w:val="000000"/>
        </w:rPr>
        <w:t>, S. and Rimes, K.A. (2020). LGBQ+ Self-Acceptance and Its Relationship with Minority Stressors and Mental Health: A Systematic Literature Review.</w:t>
      </w:r>
      <w:r>
        <w:rPr>
          <w:rStyle w:val="apple-converted-space"/>
          <w:rFonts w:ascii="Calibri" w:hAnsi="Calibri" w:cs="Calibri"/>
          <w:color w:val="000000"/>
        </w:rPr>
        <w:t> </w:t>
      </w:r>
      <w:r>
        <w:rPr>
          <w:rFonts w:ascii="Calibri" w:hAnsi="Calibri" w:cs="Calibri"/>
          <w:i/>
          <w:iCs/>
          <w:color w:val="000000"/>
        </w:rPr>
        <w:t xml:space="preserve">Archives of Sexual </w:t>
      </w:r>
      <w:proofErr w:type="spellStart"/>
      <w:r>
        <w:rPr>
          <w:rFonts w:ascii="Calibri" w:hAnsi="Calibri" w:cs="Calibri"/>
          <w:i/>
          <w:iCs/>
          <w:color w:val="000000"/>
        </w:rPr>
        <w:t>Behavior</w:t>
      </w:r>
      <w:proofErr w:type="spellEnd"/>
      <w:r>
        <w:rPr>
          <w:rFonts w:ascii="Calibri" w:hAnsi="Calibri" w:cs="Calibri"/>
          <w:color w:val="000000"/>
        </w:rPr>
        <w:t>, [online] 49(7). Available at: https://www.ncbi.nlm.nih.gov/pmc/articles/PMC7497468/ [Accessed 29 Dec. 2023].</w:t>
      </w:r>
    </w:p>
    <w:p w14:paraId="21E45D3A"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2BB0AEB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Caught, A. (2022).</w:t>
      </w:r>
      <w:r>
        <w:rPr>
          <w:rStyle w:val="apple-converted-space"/>
          <w:rFonts w:ascii="Calibri" w:hAnsi="Calibri" w:cs="Calibri"/>
          <w:color w:val="000000"/>
        </w:rPr>
        <w:t> </w:t>
      </w:r>
      <w:r>
        <w:rPr>
          <w:rFonts w:ascii="Calibri" w:hAnsi="Calibri" w:cs="Calibri"/>
          <w:i/>
          <w:iCs/>
          <w:color w:val="000000"/>
        </w:rPr>
        <w:t xml:space="preserve">Queer </w:t>
      </w:r>
      <w:proofErr w:type="gramStart"/>
      <w:r>
        <w:rPr>
          <w:rFonts w:ascii="Calibri" w:hAnsi="Calibri" w:cs="Calibri"/>
          <w:i/>
          <w:iCs/>
          <w:color w:val="000000"/>
        </w:rPr>
        <w:t>up :</w:t>
      </w:r>
      <w:proofErr w:type="gramEnd"/>
      <w:r>
        <w:rPr>
          <w:rFonts w:ascii="Calibri" w:hAnsi="Calibri" w:cs="Calibri"/>
          <w:i/>
          <w:iCs/>
          <w:color w:val="000000"/>
        </w:rPr>
        <w:t xml:space="preserve"> an uplifting guide to LGBTQ+ love, life and mental health</w:t>
      </w:r>
      <w:r>
        <w:rPr>
          <w:rFonts w:ascii="Calibri" w:hAnsi="Calibri" w:cs="Calibri"/>
          <w:color w:val="000000"/>
        </w:rPr>
        <w:t>. London: Walker Books Ltd.</w:t>
      </w:r>
    </w:p>
    <w:p w14:paraId="3C18E775"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42AB5C3"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Cheves</w:t>
      </w:r>
      <w:proofErr w:type="spellEnd"/>
      <w:r>
        <w:rPr>
          <w:rFonts w:ascii="Calibri" w:hAnsi="Calibri" w:cs="Calibri"/>
          <w:color w:val="000000"/>
        </w:rPr>
        <w:t>, A. (2016).</w:t>
      </w:r>
      <w:r>
        <w:rPr>
          <w:rStyle w:val="apple-converted-space"/>
          <w:rFonts w:ascii="Calibri" w:hAnsi="Calibri" w:cs="Calibri"/>
          <w:color w:val="000000"/>
        </w:rPr>
        <w:t> </w:t>
      </w:r>
      <w:r>
        <w:rPr>
          <w:rFonts w:ascii="Calibri" w:hAnsi="Calibri" w:cs="Calibri"/>
          <w:i/>
          <w:iCs/>
          <w:color w:val="000000"/>
        </w:rPr>
        <w:t>36 Fetishes Every Gay Man Should Know</w:t>
      </w:r>
      <w:r>
        <w:rPr>
          <w:rFonts w:ascii="Calibri" w:hAnsi="Calibri" w:cs="Calibri"/>
          <w:color w:val="000000"/>
        </w:rPr>
        <w:t>. [online] www.advocate.com. Available at: https://www.advocate.com/love-and-sex/2016/3/04/36-fetishes-every-gay-man-should-know#rebelltitem25 [Accessed 28 Dec. 2023].</w:t>
      </w:r>
    </w:p>
    <w:p w14:paraId="3461E7A5"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58BBE2C"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Clarke, V., Ellis, S., Peel, E. and Riggs, D. (2010).</w:t>
      </w:r>
      <w:r>
        <w:rPr>
          <w:rStyle w:val="apple-converted-space"/>
          <w:rFonts w:ascii="Calibri" w:hAnsi="Calibri" w:cs="Calibri"/>
          <w:color w:val="000000"/>
        </w:rPr>
        <w:t> </w:t>
      </w:r>
      <w:r>
        <w:rPr>
          <w:rFonts w:ascii="Calibri" w:hAnsi="Calibri" w:cs="Calibri"/>
          <w:i/>
          <w:iCs/>
          <w:color w:val="000000"/>
        </w:rPr>
        <w:t xml:space="preserve">Lesbian, Gay, Bisexual, </w:t>
      </w:r>
      <w:proofErr w:type="gramStart"/>
      <w:r>
        <w:rPr>
          <w:rFonts w:ascii="Calibri" w:hAnsi="Calibri" w:cs="Calibri"/>
          <w:i/>
          <w:iCs/>
          <w:color w:val="000000"/>
        </w:rPr>
        <w:t>Trans</w:t>
      </w:r>
      <w:proofErr w:type="gramEnd"/>
      <w:r>
        <w:rPr>
          <w:rFonts w:ascii="Calibri" w:hAnsi="Calibri" w:cs="Calibri"/>
          <w:i/>
          <w:iCs/>
          <w:color w:val="000000"/>
        </w:rPr>
        <w:t xml:space="preserve"> and Queer Psychology.</w:t>
      </w:r>
      <w:r>
        <w:rPr>
          <w:rStyle w:val="apple-converted-space"/>
          <w:rFonts w:ascii="Calibri" w:hAnsi="Calibri" w:cs="Calibri"/>
          <w:color w:val="000000"/>
        </w:rPr>
        <w:t> </w:t>
      </w:r>
      <w:r>
        <w:rPr>
          <w:rFonts w:ascii="Calibri" w:hAnsi="Calibri" w:cs="Calibri"/>
          <w:color w:val="000000"/>
        </w:rPr>
        <w:t>Cambridge: Cambridge University Press.</w:t>
      </w:r>
    </w:p>
    <w:p w14:paraId="4DE426A1"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D0B9100" w14:textId="5CDD60A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Corinna, H. (2008).</w:t>
      </w:r>
      <w:r>
        <w:rPr>
          <w:rStyle w:val="apple-converted-space"/>
          <w:rFonts w:ascii="Calibri" w:hAnsi="Calibri" w:cs="Calibri"/>
          <w:color w:val="000000"/>
        </w:rPr>
        <w:t> </w:t>
      </w:r>
      <w:r>
        <w:rPr>
          <w:rFonts w:ascii="Calibri" w:hAnsi="Calibri" w:cs="Calibri"/>
          <w:i/>
          <w:iCs/>
          <w:color w:val="000000"/>
        </w:rPr>
        <w:t>How do I have sex with another woman without a vibrator?</w:t>
      </w:r>
      <w:r>
        <w:rPr>
          <w:rStyle w:val="apple-converted-space"/>
          <w:rFonts w:ascii="Calibri" w:hAnsi="Calibri" w:cs="Calibri"/>
          <w:color w:val="000000"/>
        </w:rPr>
        <w:t> </w:t>
      </w:r>
      <w:r>
        <w:rPr>
          <w:rFonts w:ascii="Calibri" w:hAnsi="Calibri" w:cs="Calibri"/>
          <w:color w:val="000000"/>
        </w:rPr>
        <w:t>[online] Scarleteen. Available at: https://www.scarleteen.com/article/advice/how_do_i_have_sex_with_another_woman_without_a_vibrator [Accessed 27 Dec. 2023].</w:t>
      </w:r>
    </w:p>
    <w:p w14:paraId="12DE355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FC67FDE"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Cornaglia, F., </w:t>
      </w:r>
      <w:proofErr w:type="spellStart"/>
      <w:r>
        <w:rPr>
          <w:rFonts w:ascii="Calibri" w:hAnsi="Calibri" w:cs="Calibri"/>
          <w:color w:val="000000"/>
        </w:rPr>
        <w:t>Crivellaro</w:t>
      </w:r>
      <w:proofErr w:type="spellEnd"/>
      <w:r>
        <w:rPr>
          <w:rFonts w:ascii="Calibri" w:hAnsi="Calibri" w:cs="Calibri"/>
          <w:color w:val="000000"/>
        </w:rPr>
        <w:t>, E. and McNally, S. (2015). Mental health and education decisions.</w:t>
      </w:r>
      <w:r>
        <w:rPr>
          <w:rStyle w:val="apple-converted-space"/>
          <w:rFonts w:ascii="Calibri" w:hAnsi="Calibri" w:cs="Calibri"/>
          <w:color w:val="000000"/>
        </w:rPr>
        <w:t> </w:t>
      </w:r>
      <w:r>
        <w:rPr>
          <w:rFonts w:ascii="Calibri" w:hAnsi="Calibri" w:cs="Calibri"/>
          <w:i/>
          <w:iCs/>
          <w:color w:val="000000"/>
        </w:rPr>
        <w:t>Labour Economics</w:t>
      </w:r>
      <w:r>
        <w:rPr>
          <w:rFonts w:ascii="Calibri" w:hAnsi="Calibri" w:cs="Calibri"/>
          <w:color w:val="000000"/>
        </w:rPr>
        <w:t>, [online] 33, pp.1–12. Available at: https://www.sciencedirect.com/science/article/pii/S0927537115000068#s0030 [Accessed 29 Dec. 2023].</w:t>
      </w:r>
    </w:p>
    <w:p w14:paraId="5312930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D2463CD"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Department for Education (2023).</w:t>
      </w:r>
      <w:r>
        <w:rPr>
          <w:rStyle w:val="apple-converted-space"/>
          <w:rFonts w:ascii="Calibri" w:hAnsi="Calibri" w:cs="Calibri"/>
          <w:color w:val="000000"/>
        </w:rPr>
        <w:t> </w:t>
      </w:r>
      <w:r>
        <w:rPr>
          <w:rFonts w:ascii="Calibri" w:hAnsi="Calibri" w:cs="Calibri"/>
          <w:i/>
          <w:iCs/>
          <w:color w:val="000000"/>
        </w:rPr>
        <w:t xml:space="preserve">What do children and young people learn in relationship, </w:t>
      </w:r>
      <w:proofErr w:type="gramStart"/>
      <w:r>
        <w:rPr>
          <w:rFonts w:ascii="Calibri" w:hAnsi="Calibri" w:cs="Calibri"/>
          <w:i/>
          <w:iCs/>
          <w:color w:val="000000"/>
        </w:rPr>
        <w:t>sex</w:t>
      </w:r>
      <w:proofErr w:type="gramEnd"/>
      <w:r>
        <w:rPr>
          <w:rFonts w:ascii="Calibri" w:hAnsi="Calibri" w:cs="Calibri"/>
          <w:i/>
          <w:iCs/>
          <w:color w:val="000000"/>
        </w:rPr>
        <w:t xml:space="preserve"> and health education - The Education Hub</w:t>
      </w:r>
      <w:r>
        <w:rPr>
          <w:rFonts w:ascii="Calibri" w:hAnsi="Calibri" w:cs="Calibri"/>
          <w:color w:val="000000"/>
        </w:rPr>
        <w:t>. [online] educationhub.blog.gov.uk. Available at: https://educationhub.blog.gov.uk/2023/03/10/what-do-children-and-young-people-learn-in-relationship-sex-and-health-education/ [Accessed 15 Nov. 2023].</w:t>
      </w:r>
    </w:p>
    <w:p w14:paraId="32FFF61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815AEEC"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Dunton, M. (2022).</w:t>
      </w:r>
      <w:r>
        <w:rPr>
          <w:rStyle w:val="apple-converted-space"/>
          <w:rFonts w:ascii="Calibri" w:hAnsi="Calibri" w:cs="Calibri"/>
          <w:color w:val="000000"/>
        </w:rPr>
        <w:t> </w:t>
      </w:r>
      <w:r>
        <w:rPr>
          <w:rFonts w:ascii="Calibri" w:hAnsi="Calibri" w:cs="Calibri"/>
          <w:i/>
          <w:iCs/>
          <w:color w:val="000000"/>
        </w:rPr>
        <w:t>Equality of sexuality: The age of consent</w:t>
      </w:r>
      <w:r>
        <w:rPr>
          <w:rFonts w:ascii="Calibri" w:hAnsi="Calibri" w:cs="Calibri"/>
          <w:color w:val="000000"/>
        </w:rPr>
        <w:t>. [online] The National Archives blog. Available at: https://blog.nationalarchives.gov.uk/equality-of-sexuality-the-age-of-consent/ [Accessed 13 Dec. 2023].</w:t>
      </w:r>
    </w:p>
    <w:p w14:paraId="4B4AA67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2E492E3"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Everett, B.G. (2013). Sexual Orientation Disparities in Sexually Transmitted Infections: Examining the Intersection Between Sexual Identity and Sexual </w:t>
      </w:r>
      <w:proofErr w:type="spellStart"/>
      <w:r>
        <w:rPr>
          <w:rFonts w:ascii="Calibri" w:hAnsi="Calibri" w:cs="Calibri"/>
          <w:color w:val="000000"/>
        </w:rPr>
        <w:t>Behavior</w:t>
      </w:r>
      <w:proofErr w:type="spellEnd"/>
      <w:r>
        <w:rPr>
          <w:rFonts w:ascii="Calibri" w:hAnsi="Calibri" w:cs="Calibri"/>
          <w:color w:val="000000"/>
        </w:rPr>
        <w:t>.</w:t>
      </w:r>
      <w:r>
        <w:rPr>
          <w:rStyle w:val="apple-converted-space"/>
          <w:rFonts w:ascii="Calibri" w:hAnsi="Calibri" w:cs="Calibri"/>
          <w:color w:val="000000"/>
        </w:rPr>
        <w:t> </w:t>
      </w:r>
      <w:r>
        <w:rPr>
          <w:rFonts w:ascii="Calibri" w:hAnsi="Calibri" w:cs="Calibri"/>
          <w:i/>
          <w:iCs/>
          <w:color w:val="000000"/>
        </w:rPr>
        <w:t xml:space="preserve">Archives of Sexual </w:t>
      </w:r>
      <w:proofErr w:type="spellStart"/>
      <w:r>
        <w:rPr>
          <w:rFonts w:ascii="Calibri" w:hAnsi="Calibri" w:cs="Calibri"/>
          <w:i/>
          <w:iCs/>
          <w:color w:val="000000"/>
        </w:rPr>
        <w:t>Behavior</w:t>
      </w:r>
      <w:proofErr w:type="spellEnd"/>
      <w:r>
        <w:rPr>
          <w:rFonts w:ascii="Calibri" w:hAnsi="Calibri" w:cs="Calibri"/>
          <w:color w:val="000000"/>
        </w:rPr>
        <w:t xml:space="preserve">, 42(2), pp.225–236. </w:t>
      </w:r>
      <w:proofErr w:type="spellStart"/>
      <w:proofErr w:type="gramStart"/>
      <w:r>
        <w:rPr>
          <w:rFonts w:ascii="Calibri" w:hAnsi="Calibri" w:cs="Calibri"/>
          <w:color w:val="000000"/>
        </w:rPr>
        <w:t>doi:https</w:t>
      </w:r>
      <w:proofErr w:type="spellEnd"/>
      <w:r>
        <w:rPr>
          <w:rFonts w:ascii="Calibri" w:hAnsi="Calibri" w:cs="Calibri"/>
          <w:color w:val="000000"/>
        </w:rPr>
        <w:t>://doi.org/10.1007/s10508-012-9902-1</w:t>
      </w:r>
      <w:proofErr w:type="gramEnd"/>
      <w:r>
        <w:rPr>
          <w:rFonts w:ascii="Calibri" w:hAnsi="Calibri" w:cs="Calibri"/>
          <w:color w:val="000000"/>
        </w:rPr>
        <w:t>.</w:t>
      </w:r>
    </w:p>
    <w:p w14:paraId="2DFC687E"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5E3F1BF"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Garg, N. and </w:t>
      </w:r>
      <w:proofErr w:type="spellStart"/>
      <w:r>
        <w:rPr>
          <w:rFonts w:ascii="Calibri" w:hAnsi="Calibri" w:cs="Calibri"/>
          <w:color w:val="000000"/>
        </w:rPr>
        <w:t>Volerman</w:t>
      </w:r>
      <w:proofErr w:type="spellEnd"/>
      <w:r>
        <w:rPr>
          <w:rFonts w:ascii="Calibri" w:hAnsi="Calibri" w:cs="Calibri"/>
          <w:color w:val="000000"/>
        </w:rPr>
        <w:t>, A. (2020). A National Analysis of State Policies on Lesbian, Gay, Bisexual, Transgender, and Questioning/Queer Inclusive Sex Education.</w:t>
      </w:r>
      <w:r>
        <w:rPr>
          <w:rStyle w:val="apple-converted-space"/>
          <w:rFonts w:ascii="Calibri" w:hAnsi="Calibri" w:cs="Calibri"/>
          <w:color w:val="000000"/>
        </w:rPr>
        <w:t> </w:t>
      </w:r>
      <w:r>
        <w:rPr>
          <w:rFonts w:ascii="Calibri" w:hAnsi="Calibri" w:cs="Calibri"/>
          <w:i/>
          <w:iCs/>
          <w:color w:val="000000"/>
        </w:rPr>
        <w:t>Journal of School Health</w:t>
      </w:r>
      <w:r>
        <w:rPr>
          <w:rFonts w:ascii="Calibri" w:hAnsi="Calibri" w:cs="Calibri"/>
          <w:color w:val="000000"/>
        </w:rPr>
        <w:t xml:space="preserve">, 91(2), pp.164–175. </w:t>
      </w:r>
      <w:proofErr w:type="spellStart"/>
      <w:proofErr w:type="gramStart"/>
      <w:r>
        <w:rPr>
          <w:rFonts w:ascii="Calibri" w:hAnsi="Calibri" w:cs="Calibri"/>
          <w:color w:val="000000"/>
        </w:rPr>
        <w:t>doi:https</w:t>
      </w:r>
      <w:proofErr w:type="spellEnd"/>
      <w:r>
        <w:rPr>
          <w:rFonts w:ascii="Calibri" w:hAnsi="Calibri" w:cs="Calibri"/>
          <w:color w:val="000000"/>
        </w:rPr>
        <w:t>://doi.org/10.1111/josh.12987</w:t>
      </w:r>
      <w:proofErr w:type="gramEnd"/>
      <w:r>
        <w:rPr>
          <w:rFonts w:ascii="Calibri" w:hAnsi="Calibri" w:cs="Calibri"/>
          <w:color w:val="000000"/>
        </w:rPr>
        <w:t>.</w:t>
      </w:r>
    </w:p>
    <w:p w14:paraId="3415D5BB"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54BDF9C9"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Hall, W.J., Dawes, H.C. and </w:t>
      </w:r>
      <w:proofErr w:type="spellStart"/>
      <w:r>
        <w:rPr>
          <w:rFonts w:ascii="Calibri" w:hAnsi="Calibri" w:cs="Calibri"/>
          <w:color w:val="000000"/>
        </w:rPr>
        <w:t>Plocek</w:t>
      </w:r>
      <w:proofErr w:type="spellEnd"/>
      <w:r>
        <w:rPr>
          <w:rFonts w:ascii="Calibri" w:hAnsi="Calibri" w:cs="Calibri"/>
          <w:color w:val="000000"/>
        </w:rPr>
        <w:t>, N. (2021). Sexual Orientation Identity Development Milestones Among Lesbian, Gay, Bisexual, and Queer People: A Systematic Review and Meta-Analysis.</w:t>
      </w:r>
      <w:r>
        <w:rPr>
          <w:rStyle w:val="apple-converted-space"/>
          <w:rFonts w:ascii="Calibri" w:hAnsi="Calibri" w:cs="Calibri"/>
          <w:color w:val="000000"/>
        </w:rPr>
        <w:t> </w:t>
      </w:r>
      <w:r>
        <w:rPr>
          <w:rFonts w:ascii="Calibri" w:hAnsi="Calibri" w:cs="Calibri"/>
          <w:i/>
          <w:iCs/>
          <w:color w:val="000000"/>
        </w:rPr>
        <w:t>Frontiers in Psychology</w:t>
      </w:r>
      <w:r>
        <w:rPr>
          <w:rFonts w:ascii="Calibri" w:hAnsi="Calibri" w:cs="Calibri"/>
          <w:color w:val="000000"/>
        </w:rPr>
        <w:t xml:space="preserve">, 12(753954). </w:t>
      </w:r>
      <w:proofErr w:type="spellStart"/>
      <w:proofErr w:type="gramStart"/>
      <w:r>
        <w:rPr>
          <w:rFonts w:ascii="Calibri" w:hAnsi="Calibri" w:cs="Calibri"/>
          <w:color w:val="000000"/>
        </w:rPr>
        <w:t>doi:https</w:t>
      </w:r>
      <w:proofErr w:type="spellEnd"/>
      <w:r>
        <w:rPr>
          <w:rFonts w:ascii="Calibri" w:hAnsi="Calibri" w:cs="Calibri"/>
          <w:color w:val="000000"/>
        </w:rPr>
        <w:t>://doi.org/10.3389/fpsyg.2021.753954</w:t>
      </w:r>
      <w:proofErr w:type="gramEnd"/>
      <w:r>
        <w:rPr>
          <w:rFonts w:ascii="Calibri" w:hAnsi="Calibri" w:cs="Calibri"/>
          <w:color w:val="000000"/>
        </w:rPr>
        <w:t>.</w:t>
      </w:r>
    </w:p>
    <w:p w14:paraId="760A5A0D"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17248637"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Hillier, L., Jones, T., </w:t>
      </w:r>
      <w:proofErr w:type="spellStart"/>
      <w:r>
        <w:rPr>
          <w:rFonts w:ascii="Calibri" w:hAnsi="Calibri" w:cs="Calibri"/>
          <w:color w:val="000000"/>
        </w:rPr>
        <w:t>Monagle</w:t>
      </w:r>
      <w:proofErr w:type="spellEnd"/>
      <w:r>
        <w:rPr>
          <w:rFonts w:ascii="Calibri" w:hAnsi="Calibri" w:cs="Calibri"/>
          <w:color w:val="000000"/>
        </w:rPr>
        <w:t>, M., Overton, N., Gahan, L., Blackman, J. and Mitchell, A. (2010).</w:t>
      </w:r>
      <w:r>
        <w:rPr>
          <w:rStyle w:val="apple-converted-space"/>
          <w:rFonts w:ascii="Calibri" w:hAnsi="Calibri" w:cs="Calibri"/>
          <w:color w:val="000000"/>
        </w:rPr>
        <w:t> </w:t>
      </w:r>
      <w:r>
        <w:rPr>
          <w:rFonts w:ascii="Calibri" w:hAnsi="Calibri" w:cs="Calibri"/>
          <w:i/>
          <w:iCs/>
          <w:color w:val="000000"/>
        </w:rPr>
        <w:t xml:space="preserve">Writing themselves in </w:t>
      </w:r>
      <w:proofErr w:type="gramStart"/>
      <w:r>
        <w:rPr>
          <w:rFonts w:ascii="Calibri" w:hAnsi="Calibri" w:cs="Calibri"/>
          <w:i/>
          <w:iCs/>
          <w:color w:val="000000"/>
        </w:rPr>
        <w:t>3 :</w:t>
      </w:r>
      <w:proofErr w:type="gramEnd"/>
      <w:r>
        <w:rPr>
          <w:rFonts w:ascii="Calibri" w:hAnsi="Calibri" w:cs="Calibri"/>
          <w:i/>
          <w:iCs/>
          <w:color w:val="000000"/>
        </w:rPr>
        <w:t xml:space="preserve"> the third national study on the sexual health and wellbeing of same sex attracted and gender questioning young people</w:t>
      </w:r>
      <w:r>
        <w:rPr>
          <w:rFonts w:ascii="Calibri" w:hAnsi="Calibri" w:cs="Calibri"/>
          <w:color w:val="000000"/>
        </w:rPr>
        <w:t xml:space="preserve">. Melbourne: Australian Research Centre </w:t>
      </w:r>
      <w:proofErr w:type="gramStart"/>
      <w:r>
        <w:rPr>
          <w:rFonts w:ascii="Calibri" w:hAnsi="Calibri" w:cs="Calibri"/>
          <w:color w:val="000000"/>
        </w:rPr>
        <w:t>In</w:t>
      </w:r>
      <w:proofErr w:type="gramEnd"/>
      <w:r>
        <w:rPr>
          <w:rFonts w:ascii="Calibri" w:hAnsi="Calibri" w:cs="Calibri"/>
          <w:color w:val="000000"/>
        </w:rPr>
        <w:t xml:space="preserve"> Sex, Health And Society.</w:t>
      </w:r>
    </w:p>
    <w:p w14:paraId="1DEF42F0"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F3D988F"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Iyer</w:t>
      </w:r>
      <w:proofErr w:type="spellEnd"/>
      <w:r>
        <w:rPr>
          <w:rFonts w:ascii="Calibri" w:hAnsi="Calibri" w:cs="Calibri"/>
          <w:color w:val="000000"/>
        </w:rPr>
        <w:t xml:space="preserve">, P. and </w:t>
      </w:r>
      <w:proofErr w:type="spellStart"/>
      <w:r>
        <w:rPr>
          <w:rFonts w:ascii="Calibri" w:hAnsi="Calibri" w:cs="Calibri"/>
          <w:color w:val="000000"/>
        </w:rPr>
        <w:t>Aggleton</w:t>
      </w:r>
      <w:proofErr w:type="spellEnd"/>
      <w:r>
        <w:rPr>
          <w:rFonts w:ascii="Calibri" w:hAnsi="Calibri" w:cs="Calibri"/>
          <w:color w:val="000000"/>
        </w:rPr>
        <w:t xml:space="preserve">, P. (2015). Seventy years of sex education </w:t>
      </w:r>
      <w:proofErr w:type="spellStart"/>
      <w:r>
        <w:rPr>
          <w:rFonts w:ascii="Calibri" w:hAnsi="Calibri" w:cs="Calibri"/>
          <w:color w:val="000000"/>
        </w:rPr>
        <w:t>inHealth</w:t>
      </w:r>
      <w:proofErr w:type="spellEnd"/>
      <w:r>
        <w:rPr>
          <w:rFonts w:ascii="Calibri" w:hAnsi="Calibri" w:cs="Calibri"/>
          <w:color w:val="000000"/>
        </w:rPr>
        <w:t xml:space="preserve"> Education Journal: a critical review.</w:t>
      </w:r>
      <w:r>
        <w:rPr>
          <w:rStyle w:val="apple-converted-space"/>
          <w:rFonts w:ascii="Calibri" w:hAnsi="Calibri" w:cs="Calibri"/>
          <w:color w:val="000000"/>
        </w:rPr>
        <w:t> </w:t>
      </w:r>
      <w:r>
        <w:rPr>
          <w:rFonts w:ascii="Calibri" w:hAnsi="Calibri" w:cs="Calibri"/>
          <w:i/>
          <w:iCs/>
          <w:color w:val="000000"/>
        </w:rPr>
        <w:t>Health Education Journal</w:t>
      </w:r>
      <w:r>
        <w:rPr>
          <w:rFonts w:ascii="Calibri" w:hAnsi="Calibri" w:cs="Calibri"/>
          <w:color w:val="000000"/>
        </w:rPr>
        <w:t xml:space="preserve">, [online] 74(1), pp.3–15. </w:t>
      </w:r>
      <w:proofErr w:type="spellStart"/>
      <w:proofErr w:type="gramStart"/>
      <w:r>
        <w:rPr>
          <w:rFonts w:ascii="Calibri" w:hAnsi="Calibri" w:cs="Calibri"/>
          <w:color w:val="000000"/>
        </w:rPr>
        <w:t>doi:https</w:t>
      </w:r>
      <w:proofErr w:type="spellEnd"/>
      <w:r>
        <w:rPr>
          <w:rFonts w:ascii="Calibri" w:hAnsi="Calibri" w:cs="Calibri"/>
          <w:color w:val="000000"/>
        </w:rPr>
        <w:t>://doi.org/10.1177/0017896914523942</w:t>
      </w:r>
      <w:proofErr w:type="gramEnd"/>
      <w:r>
        <w:rPr>
          <w:rFonts w:ascii="Calibri" w:hAnsi="Calibri" w:cs="Calibri"/>
          <w:color w:val="000000"/>
        </w:rPr>
        <w:t>.</w:t>
      </w:r>
    </w:p>
    <w:p w14:paraId="17B33EC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2912A913"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lastRenderedPageBreak/>
        <w:t xml:space="preserve">Judson, F.N., </w:t>
      </w:r>
      <w:proofErr w:type="spellStart"/>
      <w:r>
        <w:rPr>
          <w:rFonts w:ascii="Calibri" w:hAnsi="Calibri" w:cs="Calibri"/>
          <w:color w:val="000000"/>
        </w:rPr>
        <w:t>Penley</w:t>
      </w:r>
      <w:proofErr w:type="spellEnd"/>
      <w:r>
        <w:rPr>
          <w:rFonts w:ascii="Calibri" w:hAnsi="Calibri" w:cs="Calibri"/>
          <w:color w:val="000000"/>
        </w:rPr>
        <w:t xml:space="preserve">, K.A., Robinson, </w:t>
      </w:r>
      <w:proofErr w:type="gramStart"/>
      <w:r>
        <w:rPr>
          <w:rFonts w:ascii="Calibri" w:hAnsi="Calibri" w:cs="Calibri"/>
          <w:color w:val="000000"/>
        </w:rPr>
        <w:t>M.E.</w:t>
      </w:r>
      <w:proofErr w:type="gramEnd"/>
      <w:r>
        <w:rPr>
          <w:rFonts w:ascii="Calibri" w:hAnsi="Calibri" w:cs="Calibri"/>
          <w:color w:val="000000"/>
        </w:rPr>
        <w:t xml:space="preserve"> and Smith, J.K. (1980). Comparative prevalence rates of sexually transmitted diseases in heterosexual and homosexual men.</w:t>
      </w:r>
      <w:r>
        <w:rPr>
          <w:rStyle w:val="apple-converted-space"/>
          <w:rFonts w:ascii="Calibri" w:hAnsi="Calibri" w:cs="Calibri"/>
          <w:color w:val="000000"/>
        </w:rPr>
        <w:t> </w:t>
      </w:r>
      <w:r>
        <w:rPr>
          <w:rFonts w:ascii="Calibri" w:hAnsi="Calibri" w:cs="Calibri"/>
          <w:i/>
          <w:iCs/>
          <w:color w:val="000000"/>
        </w:rPr>
        <w:t>American Journal of Epidemiology</w:t>
      </w:r>
      <w:r>
        <w:rPr>
          <w:rFonts w:ascii="Calibri" w:hAnsi="Calibri" w:cs="Calibri"/>
          <w:color w:val="000000"/>
        </w:rPr>
        <w:t>, [online] 112(6), pp.836–843. Available at: https://pubmed.ncbi.nlm.nih.gov/6893897/ [Accessed 13 Dec. 2023].</w:t>
      </w:r>
    </w:p>
    <w:p w14:paraId="09F6B3CF"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BED12F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Juno Roche (2018).</w:t>
      </w:r>
      <w:r>
        <w:rPr>
          <w:rStyle w:val="apple-converted-space"/>
          <w:rFonts w:ascii="Calibri" w:hAnsi="Calibri" w:cs="Calibri"/>
          <w:color w:val="000000"/>
        </w:rPr>
        <w:t> </w:t>
      </w:r>
      <w:r>
        <w:rPr>
          <w:rFonts w:ascii="Calibri" w:hAnsi="Calibri" w:cs="Calibri"/>
          <w:i/>
          <w:iCs/>
          <w:color w:val="000000"/>
        </w:rPr>
        <w:t xml:space="preserve">Queer sex a trans and non-binary guide to intimacy, </w:t>
      </w:r>
      <w:proofErr w:type="gramStart"/>
      <w:r>
        <w:rPr>
          <w:rFonts w:ascii="Calibri" w:hAnsi="Calibri" w:cs="Calibri"/>
          <w:i/>
          <w:iCs/>
          <w:color w:val="000000"/>
        </w:rPr>
        <w:t>pleasure</w:t>
      </w:r>
      <w:proofErr w:type="gramEnd"/>
      <w:r>
        <w:rPr>
          <w:rFonts w:ascii="Calibri" w:hAnsi="Calibri" w:cs="Calibri"/>
          <w:i/>
          <w:iCs/>
          <w:color w:val="000000"/>
        </w:rPr>
        <w:t xml:space="preserve"> and relationships</w:t>
      </w:r>
      <w:r>
        <w:rPr>
          <w:rFonts w:ascii="Calibri" w:hAnsi="Calibri" w:cs="Calibri"/>
          <w:color w:val="000000"/>
        </w:rPr>
        <w:t>. London Jessica Kingsley Publishers.</w:t>
      </w:r>
    </w:p>
    <w:p w14:paraId="7993DD1F"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60FCADF8"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Macinnes</w:t>
      </w:r>
      <w:proofErr w:type="spellEnd"/>
      <w:r>
        <w:rPr>
          <w:rFonts w:ascii="Calibri" w:hAnsi="Calibri" w:cs="Calibri"/>
          <w:color w:val="000000"/>
        </w:rPr>
        <w:t>, D.L. (2006). Self-esteem and self-acceptance: an examination into their relationship and their effect on psychological health.</w:t>
      </w:r>
      <w:r>
        <w:rPr>
          <w:rStyle w:val="apple-converted-space"/>
          <w:rFonts w:ascii="Calibri" w:hAnsi="Calibri" w:cs="Calibri"/>
          <w:color w:val="000000"/>
        </w:rPr>
        <w:t> </w:t>
      </w:r>
      <w:r>
        <w:rPr>
          <w:rFonts w:ascii="Calibri" w:hAnsi="Calibri" w:cs="Calibri"/>
          <w:i/>
          <w:iCs/>
          <w:color w:val="000000"/>
        </w:rPr>
        <w:t>Journal of Psychiatric and Mental Health Nursing</w:t>
      </w:r>
      <w:r>
        <w:rPr>
          <w:rFonts w:ascii="Calibri" w:hAnsi="Calibri" w:cs="Calibri"/>
          <w:color w:val="000000"/>
        </w:rPr>
        <w:t>, [online] 13(5), pp.483–489. Available at: https://pubmed.ncbi.nlm.nih.gov/16965465/ [Accessed 29 Dec. 2023].</w:t>
      </w:r>
    </w:p>
    <w:p w14:paraId="0D75C8F4"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58AAFE0D"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McMellon</w:t>
      </w:r>
      <w:proofErr w:type="spellEnd"/>
      <w:r>
        <w:rPr>
          <w:rFonts w:ascii="Calibri" w:hAnsi="Calibri" w:cs="Calibri"/>
          <w:color w:val="000000"/>
        </w:rPr>
        <w:t xml:space="preserve">, C., Berry, H. and </w:t>
      </w:r>
      <w:proofErr w:type="spellStart"/>
      <w:r>
        <w:rPr>
          <w:rFonts w:ascii="Calibri" w:hAnsi="Calibri" w:cs="Calibri"/>
          <w:color w:val="000000"/>
        </w:rPr>
        <w:t>Roesch</w:t>
      </w:r>
      <w:proofErr w:type="spellEnd"/>
      <w:r>
        <w:rPr>
          <w:rFonts w:ascii="Calibri" w:hAnsi="Calibri" w:cs="Calibri"/>
          <w:color w:val="000000"/>
        </w:rPr>
        <w:t>-Marsh, A. (2019).</w:t>
      </w:r>
      <w:r>
        <w:rPr>
          <w:rStyle w:val="apple-converted-space"/>
          <w:rFonts w:ascii="Calibri" w:hAnsi="Calibri" w:cs="Calibri"/>
          <w:color w:val="000000"/>
        </w:rPr>
        <w:t> </w:t>
      </w:r>
      <w:r>
        <w:rPr>
          <w:rFonts w:ascii="Calibri" w:hAnsi="Calibri" w:cs="Calibri"/>
          <w:i/>
          <w:iCs/>
          <w:color w:val="000000"/>
        </w:rPr>
        <w:t>Young people’s attitudes to and experiences of consent: facilitators and barriers to recognising and communicating enthusiastic sexual consent</w:t>
      </w:r>
      <w:r>
        <w:rPr>
          <w:rFonts w:ascii="Calibri" w:hAnsi="Calibri" w:cs="Calibri"/>
          <w:color w:val="000000"/>
        </w:rPr>
        <w:t>. University of Edinburgh.</w:t>
      </w:r>
    </w:p>
    <w:p w14:paraId="086DC0E1"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2E11556"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NHS (2018).</w:t>
      </w:r>
      <w:r>
        <w:rPr>
          <w:rStyle w:val="apple-converted-space"/>
          <w:rFonts w:ascii="Calibri" w:hAnsi="Calibri" w:cs="Calibri"/>
          <w:color w:val="000000"/>
        </w:rPr>
        <w:t> </w:t>
      </w:r>
      <w:r>
        <w:rPr>
          <w:rFonts w:ascii="Calibri" w:hAnsi="Calibri" w:cs="Calibri"/>
          <w:i/>
          <w:iCs/>
          <w:color w:val="000000"/>
        </w:rPr>
        <w:t>Sexual health for gay and bisexual men</w:t>
      </w:r>
      <w:r>
        <w:rPr>
          <w:rFonts w:ascii="Calibri" w:hAnsi="Calibri" w:cs="Calibri"/>
          <w:color w:val="000000"/>
        </w:rPr>
        <w:t>. [online] nhs.uk. Available at: https://www.nhs.uk/live-well/sexual-health/sexual-health-for-gay-and-bisexual-men/#:~:text=Using%20a%20condom%20helps%20protect [Accessed 28 Dec. 2023].</w:t>
      </w:r>
    </w:p>
    <w:p w14:paraId="42EAF83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7FFC4B32"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ONS (2022).</w:t>
      </w:r>
      <w:r>
        <w:rPr>
          <w:rStyle w:val="apple-converted-space"/>
          <w:rFonts w:ascii="Calibri" w:hAnsi="Calibri" w:cs="Calibri"/>
          <w:color w:val="000000"/>
        </w:rPr>
        <w:t> </w:t>
      </w:r>
      <w:r>
        <w:rPr>
          <w:rFonts w:ascii="Calibri" w:hAnsi="Calibri" w:cs="Calibri"/>
          <w:i/>
          <w:iCs/>
          <w:color w:val="000000"/>
        </w:rPr>
        <w:t>Sexual orientation, UK - Office for National Statistics</w:t>
      </w:r>
      <w:r>
        <w:rPr>
          <w:rFonts w:ascii="Calibri" w:hAnsi="Calibri" w:cs="Calibri"/>
          <w:color w:val="000000"/>
        </w:rPr>
        <w:t>. [online] www.ons.gov.uk. Available at: https://www.ons.gov.uk/peoplepopulationandcommunity/culturalidentity/sexuality/bulletins/sexualidentityuk/2020 [Accessed 15 Nov. 2023].</w:t>
      </w:r>
    </w:p>
    <w:p w14:paraId="29F7DCAC"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0CDDBDE5"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Rothblum</w:t>
      </w:r>
      <w:proofErr w:type="spellEnd"/>
      <w:r>
        <w:rPr>
          <w:rFonts w:ascii="Calibri" w:hAnsi="Calibri" w:cs="Calibri"/>
          <w:color w:val="000000"/>
        </w:rPr>
        <w:t>, E.D. (2020).</w:t>
      </w:r>
      <w:r>
        <w:rPr>
          <w:rStyle w:val="apple-converted-space"/>
          <w:rFonts w:ascii="Calibri" w:hAnsi="Calibri" w:cs="Calibri"/>
          <w:color w:val="000000"/>
        </w:rPr>
        <w:t> </w:t>
      </w:r>
      <w:r>
        <w:rPr>
          <w:rFonts w:ascii="Calibri" w:hAnsi="Calibri" w:cs="Calibri"/>
          <w:i/>
          <w:iCs/>
          <w:color w:val="000000"/>
        </w:rPr>
        <w:t>The Oxford handbook of sexual and gender minority mental health</w:t>
      </w:r>
      <w:r>
        <w:rPr>
          <w:rFonts w:ascii="Calibri" w:hAnsi="Calibri" w:cs="Calibri"/>
          <w:color w:val="000000"/>
        </w:rPr>
        <w:t>. New York, Ny: Oxford University Press.</w:t>
      </w:r>
    </w:p>
    <w:p w14:paraId="459C03D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1CAB011"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 xml:space="preserve">Russell, </w:t>
      </w:r>
      <w:proofErr w:type="gramStart"/>
      <w:r>
        <w:rPr>
          <w:rFonts w:ascii="Calibri" w:hAnsi="Calibri" w:cs="Calibri"/>
          <w:color w:val="000000"/>
        </w:rPr>
        <w:t>S.T.</w:t>
      </w:r>
      <w:proofErr w:type="gramEnd"/>
      <w:r>
        <w:rPr>
          <w:rFonts w:ascii="Calibri" w:hAnsi="Calibri" w:cs="Calibri"/>
          <w:color w:val="000000"/>
        </w:rPr>
        <w:t xml:space="preserve"> and Fish, J.N. (2016). Mental Health in Lesbian, Gay, Bisexual, and Transgender (LGBT) Youth.</w:t>
      </w:r>
      <w:r>
        <w:rPr>
          <w:rStyle w:val="apple-converted-space"/>
          <w:rFonts w:ascii="Calibri" w:hAnsi="Calibri" w:cs="Calibri"/>
          <w:color w:val="000000"/>
        </w:rPr>
        <w:t> </w:t>
      </w:r>
      <w:r>
        <w:rPr>
          <w:rFonts w:ascii="Calibri" w:hAnsi="Calibri" w:cs="Calibri"/>
          <w:i/>
          <w:iCs/>
          <w:color w:val="000000"/>
        </w:rPr>
        <w:t>Annual Review of Clinical Psychology</w:t>
      </w:r>
      <w:r>
        <w:rPr>
          <w:rFonts w:ascii="Calibri" w:hAnsi="Calibri" w:cs="Calibri"/>
          <w:color w:val="000000"/>
        </w:rPr>
        <w:t>, [online] 12(1), pp.465–487. Available at: https://www.annualreviews.org/doi/full/10.1146/annurev-clinpsy-021815-093153#abstractSection [Accessed 29 Dec. 2023].</w:t>
      </w:r>
    </w:p>
    <w:p w14:paraId="46D2B59C"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7D146A8"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Stonewall (2019).</w:t>
      </w:r>
      <w:r>
        <w:rPr>
          <w:rStyle w:val="apple-converted-space"/>
          <w:rFonts w:ascii="Calibri" w:hAnsi="Calibri" w:cs="Calibri"/>
          <w:color w:val="000000"/>
        </w:rPr>
        <w:t> </w:t>
      </w:r>
      <w:r>
        <w:rPr>
          <w:rFonts w:ascii="Calibri" w:hAnsi="Calibri" w:cs="Calibri"/>
          <w:i/>
          <w:iCs/>
          <w:color w:val="000000"/>
        </w:rPr>
        <w:t>LGBTQ-inclusive education: everything you need to know</w:t>
      </w:r>
      <w:r>
        <w:rPr>
          <w:rFonts w:ascii="Calibri" w:hAnsi="Calibri" w:cs="Calibri"/>
          <w:color w:val="000000"/>
        </w:rPr>
        <w:t>. [online] Stonewall. Available at: https://www.stonewall.org.uk/lgbtq-inclusive-education-everything-you-need-</w:t>
      </w:r>
      <w:r>
        <w:rPr>
          <w:rFonts w:ascii="Calibri" w:hAnsi="Calibri" w:cs="Calibri"/>
          <w:color w:val="000000"/>
        </w:rPr>
        <w:lastRenderedPageBreak/>
        <w:t>know#:~:text=In%202019%2C%20LGBTQ%2Dinclusive%20Relationships [Accessed 16 Nov. 2023].</w:t>
      </w:r>
    </w:p>
    <w:p w14:paraId="4295B5D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384B3E6E"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Welsh Government (2019).</w:t>
      </w:r>
      <w:r>
        <w:rPr>
          <w:rStyle w:val="apple-converted-space"/>
          <w:rFonts w:ascii="Calibri" w:hAnsi="Calibri" w:cs="Calibri"/>
          <w:color w:val="000000"/>
        </w:rPr>
        <w:t> </w:t>
      </w:r>
      <w:r>
        <w:rPr>
          <w:rFonts w:ascii="Calibri" w:hAnsi="Calibri" w:cs="Calibri"/>
          <w:i/>
          <w:iCs/>
          <w:color w:val="000000"/>
        </w:rPr>
        <w:t>Relationships and Sexuality Education in schools Guidance</w:t>
      </w:r>
      <w:r>
        <w:rPr>
          <w:rFonts w:ascii="Calibri" w:hAnsi="Calibri" w:cs="Calibri"/>
          <w:color w:val="000000"/>
        </w:rPr>
        <w:t>. [online] Available at: https://www.gov.wales/sites/default/files/consultations/2019-02/relationships-and-sexuality-education-in-schools-guidance.pdf [Accessed 16 Nov. 2023].</w:t>
      </w:r>
    </w:p>
    <w:p w14:paraId="37509977" w14:textId="77777777" w:rsidR="00E47C00" w:rsidRDefault="00E47C00" w:rsidP="00F158F2">
      <w:pPr>
        <w:pStyle w:val="NormalWeb"/>
        <w:spacing w:before="0" w:beforeAutospacing="0" w:after="0" w:afterAutospacing="0" w:line="360" w:lineRule="atLeast"/>
        <w:rPr>
          <w:rFonts w:ascii="Calibri" w:hAnsi="Calibri" w:cs="Calibri"/>
          <w:color w:val="000000"/>
        </w:rPr>
      </w:pPr>
    </w:p>
    <w:p w14:paraId="6A0D4D6E" w14:textId="3DE7D3E7" w:rsidR="00F158F2" w:rsidRDefault="00E47C00" w:rsidP="00E47C00">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Welsh Government (2023).</w:t>
      </w:r>
      <w:r>
        <w:rPr>
          <w:rStyle w:val="apple-converted-space"/>
          <w:rFonts w:ascii="Calibri" w:hAnsi="Calibri" w:cs="Calibri"/>
          <w:color w:val="000000"/>
        </w:rPr>
        <w:t> </w:t>
      </w:r>
      <w:r>
        <w:rPr>
          <w:rFonts w:ascii="Calibri" w:hAnsi="Calibri" w:cs="Calibri"/>
          <w:i/>
          <w:iCs/>
          <w:color w:val="000000"/>
        </w:rPr>
        <w:t>Professional standards for further education teachers, work-based learning practitioners and adult learning practitioners in Wales</w:t>
      </w:r>
      <w:r>
        <w:rPr>
          <w:rFonts w:ascii="Calibri" w:hAnsi="Calibri" w:cs="Calibri"/>
          <w:color w:val="000000"/>
        </w:rPr>
        <w:t>. [online] Available at: https://educators.wales/sites/default/files/2023-07/Professional%20standards%20for%20FE%20%20WBL%20and%20ACL%20Practitioners%20-%20June%202023.pdf [Accessed 10 Jan. 2024].</w:t>
      </w:r>
    </w:p>
    <w:p w14:paraId="39A6D01D"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World Health Organization (WHO) (2023).</w:t>
      </w:r>
      <w:r>
        <w:rPr>
          <w:rStyle w:val="apple-converted-space"/>
          <w:rFonts w:ascii="Calibri" w:hAnsi="Calibri" w:cs="Calibri"/>
          <w:color w:val="000000"/>
        </w:rPr>
        <w:t> </w:t>
      </w:r>
      <w:r>
        <w:rPr>
          <w:rFonts w:ascii="Calibri" w:hAnsi="Calibri" w:cs="Calibri"/>
          <w:i/>
          <w:iCs/>
          <w:color w:val="000000"/>
        </w:rPr>
        <w:t>HIV and AIDS</w:t>
      </w:r>
      <w:r>
        <w:rPr>
          <w:rFonts w:ascii="Calibri" w:hAnsi="Calibri" w:cs="Calibri"/>
          <w:color w:val="000000"/>
        </w:rPr>
        <w:t>. [online] World Health Organization. Available at: https://www.who.int/news-room/fact-sheets/detail/hiv-aids [Accessed 28 Dec. 2023].</w:t>
      </w:r>
    </w:p>
    <w:p w14:paraId="5CD23112"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4F8AAD52" w14:textId="77777777" w:rsidR="00F158F2" w:rsidRDefault="00F158F2" w:rsidP="00F158F2">
      <w:pPr>
        <w:pStyle w:val="NormalWeb"/>
        <w:spacing w:before="0" w:beforeAutospacing="0" w:after="0" w:afterAutospacing="0" w:line="360" w:lineRule="atLeast"/>
        <w:rPr>
          <w:rFonts w:ascii="Calibri" w:hAnsi="Calibri" w:cs="Calibri"/>
          <w:color w:val="000000"/>
        </w:rPr>
      </w:pPr>
      <w:proofErr w:type="spellStart"/>
      <w:r>
        <w:rPr>
          <w:rFonts w:ascii="Calibri" w:hAnsi="Calibri" w:cs="Calibri"/>
          <w:color w:val="000000"/>
        </w:rPr>
        <w:t>Worldometers</w:t>
      </w:r>
      <w:proofErr w:type="spellEnd"/>
      <w:r>
        <w:rPr>
          <w:rFonts w:ascii="Calibri" w:hAnsi="Calibri" w:cs="Calibri"/>
          <w:color w:val="000000"/>
        </w:rPr>
        <w:t xml:space="preserve"> (2023).</w:t>
      </w:r>
      <w:r>
        <w:rPr>
          <w:rStyle w:val="apple-converted-space"/>
          <w:rFonts w:ascii="Calibri" w:hAnsi="Calibri" w:cs="Calibri"/>
          <w:color w:val="000000"/>
        </w:rPr>
        <w:t> </w:t>
      </w:r>
      <w:r>
        <w:rPr>
          <w:rFonts w:ascii="Calibri" w:hAnsi="Calibri" w:cs="Calibri"/>
          <w:i/>
          <w:iCs/>
          <w:color w:val="000000"/>
        </w:rPr>
        <w:t xml:space="preserve">U.K. Population (2019) - </w:t>
      </w:r>
      <w:proofErr w:type="spellStart"/>
      <w:r>
        <w:rPr>
          <w:rFonts w:ascii="Calibri" w:hAnsi="Calibri" w:cs="Calibri"/>
          <w:i/>
          <w:iCs/>
          <w:color w:val="000000"/>
        </w:rPr>
        <w:t>Worldometers</w:t>
      </w:r>
      <w:proofErr w:type="spellEnd"/>
      <w:r>
        <w:rPr>
          <w:rFonts w:ascii="Calibri" w:hAnsi="Calibri" w:cs="Calibri"/>
          <w:color w:val="000000"/>
        </w:rPr>
        <w:t xml:space="preserve">. [online] </w:t>
      </w:r>
      <w:proofErr w:type="spellStart"/>
      <w:r>
        <w:rPr>
          <w:rFonts w:ascii="Calibri" w:hAnsi="Calibri" w:cs="Calibri"/>
          <w:color w:val="000000"/>
        </w:rPr>
        <w:t>Worldometers</w:t>
      </w:r>
      <w:proofErr w:type="spellEnd"/>
      <w:r>
        <w:rPr>
          <w:rFonts w:ascii="Calibri" w:hAnsi="Calibri" w:cs="Calibri"/>
          <w:color w:val="000000"/>
        </w:rPr>
        <w:t>. Available at: https://www.worldometers.info/world-population/uk-population/ [Accessed 15 Nov. 2023].</w:t>
      </w:r>
    </w:p>
    <w:p w14:paraId="5C17F769" w14:textId="77777777" w:rsidR="00F158F2" w:rsidRDefault="00F158F2" w:rsidP="00F158F2">
      <w:pPr>
        <w:pStyle w:val="NormalWeb"/>
        <w:spacing w:before="0" w:beforeAutospacing="0" w:after="0" w:afterAutospacing="0" w:line="360" w:lineRule="atLeast"/>
        <w:rPr>
          <w:rFonts w:ascii="Calibri" w:hAnsi="Calibri" w:cs="Calibri"/>
          <w:color w:val="000000"/>
        </w:rPr>
      </w:pPr>
    </w:p>
    <w:p w14:paraId="1627F2E4" w14:textId="77777777" w:rsidR="00F158F2" w:rsidRDefault="00F158F2" w:rsidP="00F158F2">
      <w:pPr>
        <w:pStyle w:val="NormalWeb"/>
        <w:spacing w:before="0" w:beforeAutospacing="0" w:after="0" w:afterAutospacing="0" w:line="360" w:lineRule="atLeast"/>
        <w:rPr>
          <w:rFonts w:ascii="Calibri" w:hAnsi="Calibri" w:cs="Calibri"/>
          <w:color w:val="000000"/>
        </w:rPr>
      </w:pPr>
      <w:r>
        <w:rPr>
          <w:rFonts w:ascii="Calibri" w:hAnsi="Calibri" w:cs="Calibri"/>
          <w:color w:val="000000"/>
        </w:rPr>
        <w:t>www.loyola.edu. (n.d.).</w:t>
      </w:r>
      <w:r>
        <w:rPr>
          <w:rStyle w:val="apple-converted-space"/>
          <w:rFonts w:ascii="Calibri" w:hAnsi="Calibri" w:cs="Calibri"/>
          <w:color w:val="000000"/>
        </w:rPr>
        <w:t> </w:t>
      </w:r>
      <w:r>
        <w:rPr>
          <w:rFonts w:ascii="Calibri" w:hAnsi="Calibri" w:cs="Calibri"/>
          <w:i/>
          <w:iCs/>
          <w:color w:val="000000"/>
        </w:rPr>
        <w:t>Terms and Definitions - Spectrum - Loyola University Maryland</w:t>
      </w:r>
      <w:r>
        <w:rPr>
          <w:rFonts w:ascii="Calibri" w:hAnsi="Calibri" w:cs="Calibri"/>
          <w:color w:val="000000"/>
        </w:rPr>
        <w:t>. [online] Available at: https://www.loyola.edu/department/lgbtq-services/resources/lgbtq-terms-definitions [Accessed 28 Dec. 2023].</w:t>
      </w:r>
    </w:p>
    <w:p w14:paraId="67839D92" w14:textId="77777777" w:rsidR="00090918" w:rsidRDefault="00090918" w:rsidP="00A30B49"/>
    <w:p w14:paraId="35424268" w14:textId="77777777" w:rsidR="00090918" w:rsidRDefault="00090918" w:rsidP="00A30B49"/>
    <w:p w14:paraId="3E12ADCB" w14:textId="77777777" w:rsidR="003E614B" w:rsidRDefault="003E614B" w:rsidP="00A30B49"/>
    <w:p w14:paraId="3A68409F" w14:textId="77777777" w:rsidR="003E614B" w:rsidRDefault="003E614B" w:rsidP="00A30B49"/>
    <w:p w14:paraId="2C12DD01" w14:textId="77777777" w:rsidR="003E614B" w:rsidRDefault="003E614B" w:rsidP="00A30B49"/>
    <w:p w14:paraId="63E9260A" w14:textId="77777777" w:rsidR="003E614B" w:rsidRDefault="003E614B" w:rsidP="00A30B49"/>
    <w:p w14:paraId="7D2096BB" w14:textId="77777777" w:rsidR="00F158F2" w:rsidRDefault="00F158F2" w:rsidP="00A30B49"/>
    <w:p w14:paraId="46F1C74F" w14:textId="77777777" w:rsidR="00F158F2" w:rsidRDefault="00F158F2" w:rsidP="00A30B49"/>
    <w:p w14:paraId="474AADB7" w14:textId="77777777" w:rsidR="00F158F2" w:rsidRDefault="00F158F2" w:rsidP="00A30B49"/>
    <w:p w14:paraId="1F8814D6" w14:textId="77777777" w:rsidR="00F158F2" w:rsidRDefault="00F158F2" w:rsidP="00A30B49"/>
    <w:p w14:paraId="7F9F47BD" w14:textId="77777777" w:rsidR="00E47C00" w:rsidRDefault="00E47C00" w:rsidP="00A30B49"/>
    <w:p w14:paraId="27E28C8C" w14:textId="77777777" w:rsidR="00E47C00" w:rsidRDefault="00E47C00" w:rsidP="00A30B49"/>
    <w:p w14:paraId="2B64E227" w14:textId="77777777" w:rsidR="00E47C00" w:rsidRDefault="00E47C00" w:rsidP="00A30B49"/>
    <w:p w14:paraId="2893DA34" w14:textId="77777777" w:rsidR="00E47C00" w:rsidRDefault="00E47C00" w:rsidP="00A30B49"/>
    <w:p w14:paraId="68AB0542" w14:textId="77777777" w:rsidR="00E47C00" w:rsidRDefault="00E47C00" w:rsidP="00A30B49"/>
    <w:p w14:paraId="53528D6E" w14:textId="77777777" w:rsidR="00E47C00" w:rsidRDefault="00E47C00" w:rsidP="00A30B49"/>
    <w:p w14:paraId="0E696C05" w14:textId="77777777" w:rsidR="00E47C00" w:rsidRDefault="00E47C00" w:rsidP="00A30B49"/>
    <w:p w14:paraId="7FE00A25" w14:textId="77777777" w:rsidR="00E47C00" w:rsidRPr="00A30B49" w:rsidRDefault="00E47C00" w:rsidP="00A30B49"/>
    <w:p w14:paraId="437AD9FC" w14:textId="2E1F1DF8" w:rsidR="00A30B49" w:rsidRDefault="00A30B49" w:rsidP="00A30B49">
      <w:pPr>
        <w:pStyle w:val="Heading1"/>
      </w:pPr>
      <w:bookmarkStart w:id="29" w:name="_Toc155023050"/>
      <w:r>
        <w:lastRenderedPageBreak/>
        <w:t>Appendices</w:t>
      </w:r>
      <w:bookmarkEnd w:id="29"/>
    </w:p>
    <w:p w14:paraId="372F2654" w14:textId="77777777" w:rsidR="00A30B49" w:rsidRDefault="00A30B49" w:rsidP="00A30B49"/>
    <w:p w14:paraId="377DF58F" w14:textId="00BE4993" w:rsidR="00A30B49" w:rsidRDefault="009F0E6E" w:rsidP="00487872">
      <w:pPr>
        <w:pStyle w:val="Heading2"/>
      </w:pPr>
      <w:bookmarkStart w:id="30" w:name="_Toc155023051"/>
      <w:r>
        <w:t>Appendix A – Course information booklet</w:t>
      </w:r>
      <w:bookmarkEnd w:id="30"/>
    </w:p>
    <w:p w14:paraId="0D5EAF03" w14:textId="77777777" w:rsidR="002435DF" w:rsidRDefault="002435DF" w:rsidP="002435DF"/>
    <w:p w14:paraId="4DE937A0" w14:textId="54C08731" w:rsidR="00090918" w:rsidRDefault="00090918" w:rsidP="002435DF">
      <w:r>
        <w:rPr>
          <w:noProof/>
        </w:rPr>
        <w:drawing>
          <wp:inline distT="0" distB="0" distL="0" distR="0" wp14:anchorId="4B3B4F98" wp14:editId="68504388">
            <wp:extent cx="5121349" cy="7247106"/>
            <wp:effectExtent l="0" t="0" r="0" b="5080"/>
            <wp:docPr id="1207757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7330" name="Picture 1207757330"/>
                    <pic:cNvPicPr/>
                  </pic:nvPicPr>
                  <pic:blipFill>
                    <a:blip r:embed="rId10">
                      <a:extLst>
                        <a:ext uri="{28A0092B-C50C-407E-A947-70E740481C1C}">
                          <a14:useLocalDpi xmlns:a14="http://schemas.microsoft.com/office/drawing/2010/main" val="0"/>
                        </a:ext>
                      </a:extLst>
                    </a:blip>
                    <a:stretch>
                      <a:fillRect/>
                    </a:stretch>
                  </pic:blipFill>
                  <pic:spPr>
                    <a:xfrm>
                      <a:off x="0" y="0"/>
                      <a:ext cx="5127678" cy="7256062"/>
                    </a:xfrm>
                    <a:prstGeom prst="rect">
                      <a:avLst/>
                    </a:prstGeom>
                  </pic:spPr>
                </pic:pic>
              </a:graphicData>
            </a:graphic>
          </wp:inline>
        </w:drawing>
      </w:r>
    </w:p>
    <w:p w14:paraId="5811F733" w14:textId="6D66DCA5" w:rsidR="00090918" w:rsidRPr="002435DF" w:rsidRDefault="00090918" w:rsidP="002435DF">
      <w:r>
        <w:rPr>
          <w:noProof/>
        </w:rPr>
        <w:lastRenderedPageBreak/>
        <w:drawing>
          <wp:inline distT="0" distB="0" distL="0" distR="0" wp14:anchorId="1E2B9211" wp14:editId="2DB5D5E0">
            <wp:extent cx="5727700" cy="8105140"/>
            <wp:effectExtent l="0" t="0" r="0" b="0"/>
            <wp:docPr id="3324551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55143" name="Picture 332455143"/>
                    <pic:cNvPicPr/>
                  </pic:nvPicPr>
                  <pic:blipFill>
                    <a:blip r:embed="rId11">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r>
        <w:rPr>
          <w:noProof/>
        </w:rPr>
        <w:lastRenderedPageBreak/>
        <w:drawing>
          <wp:inline distT="0" distB="0" distL="0" distR="0" wp14:anchorId="2CC4199E" wp14:editId="1515B079">
            <wp:extent cx="5727700" cy="8105140"/>
            <wp:effectExtent l="0" t="0" r="0" b="0"/>
            <wp:docPr id="1382039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39359" name="Picture 1382039359"/>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25C2F747" w14:textId="77777777" w:rsidR="009F0E6E" w:rsidRDefault="009F0E6E" w:rsidP="00487872">
      <w:pPr>
        <w:pStyle w:val="Heading2"/>
      </w:pPr>
    </w:p>
    <w:p w14:paraId="4AB52E1C" w14:textId="7F3DE3CE" w:rsidR="009F0E6E" w:rsidRDefault="009F0E6E" w:rsidP="00487872">
      <w:pPr>
        <w:pStyle w:val="Heading2"/>
      </w:pPr>
      <w:bookmarkStart w:id="31" w:name="_Toc155023052"/>
      <w:r>
        <w:t>Appendix B – Lesson plan 1</w:t>
      </w:r>
      <w:bookmarkEnd w:id="31"/>
    </w:p>
    <w:p w14:paraId="742699DB" w14:textId="77777777" w:rsidR="009F0E6E" w:rsidRDefault="009F0E6E" w:rsidP="00487872">
      <w:pPr>
        <w:pStyle w:val="Heading2"/>
      </w:pPr>
    </w:p>
    <w:p w14:paraId="7F9D1E17" w14:textId="77777777" w:rsidR="00CF54BE" w:rsidRDefault="00CF54BE" w:rsidP="00CF54BE">
      <w:pPr>
        <w:rPr>
          <w:i/>
        </w:rPr>
      </w:pPr>
      <w:bookmarkStart w:id="32" w:name="_Toc48127146"/>
      <w:r w:rsidRPr="00AA4407">
        <w:t>Lesson Plan</w:t>
      </w:r>
      <w:r>
        <w:t xml:space="preserve"> </w:t>
      </w:r>
      <w:r w:rsidRPr="00AA4407">
        <w:t>Template</w:t>
      </w:r>
      <w:bookmarkEnd w:id="32"/>
    </w:p>
    <w:p w14:paraId="49985B7B" w14:textId="77777777" w:rsidR="00CF54BE" w:rsidRDefault="00CF54BE" w:rsidP="00CF54BE">
      <w:pPr>
        <w:rPr>
          <w:lang w:eastAsia="x-none"/>
        </w:rPr>
      </w:pPr>
    </w:p>
    <w:p w14:paraId="74FA52B9" w14:textId="77777777" w:rsidR="00CF54BE" w:rsidRDefault="00CF54BE" w:rsidP="00CF54BE">
      <w:pPr>
        <w:jc w:val="center"/>
        <w:rPr>
          <w:lang w:eastAsia="x-none"/>
        </w:rPr>
      </w:pPr>
      <w:r w:rsidRPr="00AA4407">
        <w:rPr>
          <w:noProof/>
          <w:lang w:eastAsia="en-GB"/>
        </w:rPr>
        <w:drawing>
          <wp:inline distT="0" distB="0" distL="0" distR="0" wp14:anchorId="78AE073E" wp14:editId="4758C2EB">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24489A1" w14:textId="77777777" w:rsidR="00CF54BE" w:rsidRPr="002B7E18" w:rsidRDefault="00CF54BE" w:rsidP="00CF54BE">
      <w:pPr>
        <w:pStyle w:val="Caption"/>
        <w:tabs>
          <w:tab w:val="left" w:pos="615"/>
          <w:tab w:val="center" w:pos="4802"/>
        </w:tabs>
        <w:jc w:val="center"/>
      </w:pPr>
    </w:p>
    <w:p w14:paraId="5A60BA3B" w14:textId="77777777" w:rsidR="00CF54BE" w:rsidRDefault="00CF54BE" w:rsidP="00CF54BE">
      <w:pPr>
        <w:pStyle w:val="Title"/>
        <w:jc w:val="left"/>
      </w:pPr>
      <w:r>
        <w:t xml:space="preserve">                                                 </w:t>
      </w:r>
    </w:p>
    <w:p w14:paraId="4BD553FB" w14:textId="77777777" w:rsidR="00CF54BE" w:rsidRDefault="00CF54BE" w:rsidP="00CF54BE">
      <w:pPr>
        <w:pStyle w:val="Title"/>
      </w:pPr>
      <w:r>
        <w:t>Lesson Plan</w:t>
      </w:r>
    </w:p>
    <w:p w14:paraId="5203A943" w14:textId="77777777" w:rsidR="00CF54BE" w:rsidRDefault="00CF54BE" w:rsidP="00CF54BE">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F54BE" w:rsidRPr="00887937" w14:paraId="3FDDCCD1" w14:textId="77777777" w:rsidTr="00FE15AB">
        <w:trPr>
          <w:cantSplit/>
          <w:trHeight w:val="570"/>
        </w:trPr>
        <w:tc>
          <w:tcPr>
            <w:tcW w:w="4909" w:type="dxa"/>
            <w:gridSpan w:val="2"/>
          </w:tcPr>
          <w:p w14:paraId="71814A73" w14:textId="77777777" w:rsidR="00CF54BE" w:rsidRPr="00887937" w:rsidRDefault="00CF54BE" w:rsidP="00FE15AB">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Contraception.</w:t>
            </w:r>
          </w:p>
        </w:tc>
        <w:tc>
          <w:tcPr>
            <w:tcW w:w="4914" w:type="dxa"/>
            <w:gridSpan w:val="2"/>
          </w:tcPr>
          <w:p w14:paraId="08121930" w14:textId="77777777" w:rsidR="00CF54BE" w:rsidRPr="00887937" w:rsidRDefault="00CF54BE" w:rsidP="00FE15AB">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Students on homosexuality and me course.</w:t>
            </w:r>
          </w:p>
          <w:p w14:paraId="395D0035" w14:textId="77777777" w:rsidR="00CF54BE" w:rsidRPr="00887937" w:rsidRDefault="00CF54BE" w:rsidP="00FE15AB">
            <w:pPr>
              <w:jc w:val="both"/>
              <w:rPr>
                <w:rFonts w:ascii="Calibri" w:hAnsi="Calibri" w:cs="Calibri"/>
                <w:b/>
                <w:sz w:val="22"/>
              </w:rPr>
            </w:pPr>
          </w:p>
        </w:tc>
      </w:tr>
      <w:tr w:rsidR="00CF54BE" w:rsidRPr="00887937" w14:paraId="02569D13" w14:textId="77777777" w:rsidTr="00FE15AB">
        <w:tc>
          <w:tcPr>
            <w:tcW w:w="2802" w:type="dxa"/>
            <w:tcBorders>
              <w:bottom w:val="nil"/>
            </w:tcBorders>
          </w:tcPr>
          <w:p w14:paraId="3B07466B" w14:textId="77777777" w:rsidR="00CF54BE" w:rsidRPr="00887937" w:rsidRDefault="00CF54BE" w:rsidP="00FE15AB">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21253E34" w14:textId="77777777" w:rsidR="00CF54BE" w:rsidRPr="00887937" w:rsidRDefault="00CF54BE" w:rsidP="00FE15AB">
            <w:pPr>
              <w:jc w:val="both"/>
              <w:rPr>
                <w:rFonts w:ascii="Calibri" w:hAnsi="Calibri" w:cs="Calibri"/>
                <w:b/>
                <w:sz w:val="22"/>
              </w:rPr>
            </w:pPr>
          </w:p>
        </w:tc>
        <w:tc>
          <w:tcPr>
            <w:tcW w:w="4110" w:type="dxa"/>
            <w:gridSpan w:val="2"/>
            <w:tcBorders>
              <w:bottom w:val="nil"/>
            </w:tcBorders>
          </w:tcPr>
          <w:p w14:paraId="2CD027BC" w14:textId="77777777" w:rsidR="00CF54BE" w:rsidRPr="00887937" w:rsidRDefault="00CF54BE" w:rsidP="00FE15AB">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48911EC7" w14:textId="77777777" w:rsidR="00CF54BE" w:rsidRPr="00887937" w:rsidRDefault="00CF54BE" w:rsidP="00FE15AB">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tc>
      </w:tr>
      <w:tr w:rsidR="00CF54BE" w:rsidRPr="00887937" w14:paraId="1538A692" w14:textId="77777777" w:rsidTr="00FE15AB">
        <w:trPr>
          <w:cantSplit/>
        </w:trPr>
        <w:tc>
          <w:tcPr>
            <w:tcW w:w="9823" w:type="dxa"/>
            <w:gridSpan w:val="4"/>
            <w:tcBorders>
              <w:bottom w:val="single" w:sz="2" w:space="0" w:color="auto"/>
            </w:tcBorders>
          </w:tcPr>
          <w:p w14:paraId="4FD4A124" w14:textId="77777777" w:rsidR="00CF54BE" w:rsidRPr="00887937" w:rsidRDefault="00CF54BE" w:rsidP="00FE15AB">
            <w:pPr>
              <w:jc w:val="both"/>
              <w:rPr>
                <w:rFonts w:ascii="Calibri" w:hAnsi="Calibri" w:cs="Calibri"/>
                <w:b/>
                <w:sz w:val="22"/>
              </w:rPr>
            </w:pPr>
            <w:r w:rsidRPr="00887937">
              <w:rPr>
                <w:rFonts w:ascii="Calibri" w:hAnsi="Calibri" w:cs="Calibri"/>
                <w:b/>
                <w:sz w:val="22"/>
              </w:rPr>
              <w:t>Resources required:</w:t>
            </w:r>
          </w:p>
          <w:p w14:paraId="2B36C79C"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6F947ADE"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Whiteboards</w:t>
            </w:r>
          </w:p>
          <w:p w14:paraId="2E3A96A1"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 xml:space="preserve">Pens </w:t>
            </w:r>
          </w:p>
          <w:p w14:paraId="18B15B42"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PowerPoint</w:t>
            </w:r>
          </w:p>
          <w:p w14:paraId="6706B25D" w14:textId="77777777" w:rsidR="00CF54BE" w:rsidRPr="00475464"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Access to internet to complete the quiz online.</w:t>
            </w:r>
          </w:p>
          <w:p w14:paraId="06F58D41" w14:textId="77777777" w:rsidR="00CF54BE" w:rsidRPr="00817992" w:rsidRDefault="00CF54BE" w:rsidP="00FE15AB">
            <w:pPr>
              <w:jc w:val="both"/>
              <w:rPr>
                <w:rFonts w:ascii="Calibri" w:hAnsi="Calibri" w:cs="Calibri"/>
                <w:b/>
                <w:sz w:val="22"/>
              </w:rPr>
            </w:pPr>
          </w:p>
        </w:tc>
      </w:tr>
      <w:tr w:rsidR="00CF54BE" w:rsidRPr="00887937" w14:paraId="4FF8771F" w14:textId="77777777" w:rsidTr="00FE15AB">
        <w:trPr>
          <w:cantSplit/>
        </w:trPr>
        <w:tc>
          <w:tcPr>
            <w:tcW w:w="9823" w:type="dxa"/>
            <w:gridSpan w:val="4"/>
            <w:tcBorders>
              <w:top w:val="single" w:sz="2" w:space="0" w:color="auto"/>
            </w:tcBorders>
          </w:tcPr>
          <w:p w14:paraId="395AEC1B" w14:textId="77777777" w:rsidR="00CF54BE" w:rsidRPr="00887937" w:rsidRDefault="00CF54BE" w:rsidP="00FE15AB">
            <w:pPr>
              <w:jc w:val="both"/>
              <w:rPr>
                <w:rFonts w:ascii="Calibri" w:hAnsi="Calibri" w:cs="Calibri"/>
                <w:b/>
                <w:sz w:val="22"/>
              </w:rPr>
            </w:pPr>
            <w:r w:rsidRPr="00887937">
              <w:rPr>
                <w:rFonts w:ascii="Calibri" w:hAnsi="Calibri" w:cs="Calibri"/>
                <w:b/>
                <w:sz w:val="22"/>
              </w:rPr>
              <w:t>Aim of Lesson</w:t>
            </w:r>
          </w:p>
          <w:p w14:paraId="7020A312"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contraception.</w:t>
            </w:r>
          </w:p>
          <w:p w14:paraId="2F1CCC85"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Apply knowledge of contraception to models.</w:t>
            </w:r>
          </w:p>
          <w:p w14:paraId="7EDEE234"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Practically show knowledge.</w:t>
            </w:r>
          </w:p>
          <w:p w14:paraId="4798E791" w14:textId="77777777" w:rsidR="00CF54BE" w:rsidRPr="00887937" w:rsidRDefault="00CF54BE" w:rsidP="00FE15AB">
            <w:pPr>
              <w:jc w:val="both"/>
              <w:rPr>
                <w:rFonts w:ascii="Calibri" w:hAnsi="Calibri" w:cs="Calibri"/>
                <w:b/>
                <w:sz w:val="22"/>
              </w:rPr>
            </w:pPr>
          </w:p>
        </w:tc>
      </w:tr>
      <w:tr w:rsidR="00CF54BE" w:rsidRPr="00887937" w14:paraId="0D29CD16" w14:textId="77777777" w:rsidTr="00FE15AB">
        <w:trPr>
          <w:cantSplit/>
        </w:trPr>
        <w:tc>
          <w:tcPr>
            <w:tcW w:w="9823" w:type="dxa"/>
            <w:gridSpan w:val="4"/>
            <w:tcBorders>
              <w:bottom w:val="nil"/>
            </w:tcBorders>
          </w:tcPr>
          <w:p w14:paraId="09FECB1D" w14:textId="77777777" w:rsidR="00CF54BE" w:rsidRDefault="00CF54BE" w:rsidP="00FE15AB">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0EC2CBC3"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types of contraception (e.g., barriers, hormone changes and emergency)</w:t>
            </w:r>
          </w:p>
          <w:p w14:paraId="620FC277"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different contraceptive devices (e.g., condom, hormonal ring)</w:t>
            </w:r>
          </w:p>
          <w:p w14:paraId="11A44C24"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Compare and contrast the different types of contraception.</w:t>
            </w:r>
          </w:p>
          <w:p w14:paraId="6709ACAF"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Describe contraceptive medicines used specifically for HIV and AIDS.</w:t>
            </w:r>
          </w:p>
          <w:p w14:paraId="7932AAD5" w14:textId="77777777" w:rsidR="00CF54BE" w:rsidRPr="00151248" w:rsidRDefault="00CF54BE" w:rsidP="00CF54BE">
            <w:pPr>
              <w:pStyle w:val="ListParagraph"/>
              <w:numPr>
                <w:ilvl w:val="0"/>
                <w:numId w:val="8"/>
              </w:numPr>
              <w:rPr>
                <w:rFonts w:asciiTheme="minorHAnsi" w:hAnsiTheme="minorHAnsi" w:cstheme="minorHAnsi"/>
                <w:sz w:val="24"/>
                <w:szCs w:val="24"/>
              </w:rPr>
            </w:pPr>
            <w:r w:rsidRPr="00151248">
              <w:rPr>
                <w:rFonts w:asciiTheme="minorHAnsi" w:hAnsiTheme="minorHAnsi" w:cstheme="minorHAnsi"/>
                <w:sz w:val="24"/>
                <w:szCs w:val="24"/>
              </w:rPr>
              <w:t>List places to gain advice if you are ever scared or afraid.</w:t>
            </w:r>
          </w:p>
          <w:p w14:paraId="27D0B7D9" w14:textId="77777777" w:rsidR="00CF54BE" w:rsidRPr="00887937" w:rsidRDefault="00CF54BE" w:rsidP="00FE15AB">
            <w:pPr>
              <w:jc w:val="both"/>
              <w:rPr>
                <w:rFonts w:ascii="Calibri" w:hAnsi="Calibri" w:cs="Calibri"/>
                <w:b/>
                <w:sz w:val="22"/>
              </w:rPr>
            </w:pPr>
          </w:p>
        </w:tc>
      </w:tr>
      <w:tr w:rsidR="00CF54BE" w:rsidRPr="00887937" w14:paraId="5682F018" w14:textId="77777777" w:rsidTr="00FE15AB">
        <w:trPr>
          <w:cantSplit/>
        </w:trPr>
        <w:tc>
          <w:tcPr>
            <w:tcW w:w="9823" w:type="dxa"/>
            <w:gridSpan w:val="4"/>
            <w:tcBorders>
              <w:bottom w:val="single" w:sz="2" w:space="0" w:color="auto"/>
            </w:tcBorders>
          </w:tcPr>
          <w:p w14:paraId="17AD82E3" w14:textId="77777777" w:rsidR="00CF54BE" w:rsidRPr="00887937" w:rsidRDefault="00CF54BE" w:rsidP="00FE15AB">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7682F349" w14:textId="77777777" w:rsidR="00CF54BE" w:rsidRDefault="00CF54BE" w:rsidP="00FE15AB">
            <w:pPr>
              <w:jc w:val="both"/>
              <w:rPr>
                <w:rFonts w:ascii="Calibri" w:hAnsi="Calibri" w:cs="Calibri"/>
                <w:b/>
                <w:sz w:val="22"/>
              </w:rPr>
            </w:pPr>
          </w:p>
          <w:p w14:paraId="18BC39E6" w14:textId="77777777" w:rsidR="00CF54BE" w:rsidRPr="00475464" w:rsidRDefault="00CF54BE" w:rsidP="00FE15AB">
            <w:pPr>
              <w:jc w:val="both"/>
              <w:rPr>
                <w:rFonts w:ascii="Calibri" w:hAnsi="Calibri" w:cs="Calibri"/>
                <w:bCs/>
                <w:sz w:val="22"/>
              </w:rPr>
            </w:pPr>
            <w:r>
              <w:rPr>
                <w:rFonts w:ascii="Calibri" w:hAnsi="Calibri" w:cs="Calibri"/>
                <w:bCs/>
                <w:sz w:val="22"/>
              </w:rPr>
              <w:t>No previous knowledge of this topic is required for this session. The students will have already completed week one and this was just an introduction to the course. Students will be sexually active or stating to become sexually active therefore they will have a holistic idea about contraception and the uses of it etc. They should be able to name a few but if they cannot then that is fine.</w:t>
            </w:r>
          </w:p>
          <w:p w14:paraId="0805E222" w14:textId="77777777" w:rsidR="00CF54BE" w:rsidRDefault="00CF54BE" w:rsidP="00FE15AB">
            <w:pPr>
              <w:jc w:val="both"/>
              <w:rPr>
                <w:rFonts w:ascii="Calibri" w:hAnsi="Calibri" w:cs="Calibri"/>
                <w:b/>
                <w:sz w:val="22"/>
              </w:rPr>
            </w:pPr>
          </w:p>
          <w:p w14:paraId="64C0E0F4" w14:textId="77777777" w:rsidR="00CF54BE" w:rsidRPr="00887937" w:rsidRDefault="00CF54BE" w:rsidP="00FE15AB">
            <w:pPr>
              <w:jc w:val="both"/>
              <w:rPr>
                <w:rFonts w:ascii="Calibri" w:hAnsi="Calibri" w:cs="Calibri"/>
                <w:b/>
                <w:sz w:val="22"/>
              </w:rPr>
            </w:pPr>
          </w:p>
        </w:tc>
      </w:tr>
      <w:tr w:rsidR="00CF54BE" w:rsidRPr="00887937" w14:paraId="77BE2F15" w14:textId="77777777" w:rsidTr="00FE15AB">
        <w:trPr>
          <w:cantSplit/>
        </w:trPr>
        <w:tc>
          <w:tcPr>
            <w:tcW w:w="9823" w:type="dxa"/>
            <w:gridSpan w:val="4"/>
            <w:tcBorders>
              <w:top w:val="single" w:sz="2" w:space="0" w:color="auto"/>
            </w:tcBorders>
          </w:tcPr>
          <w:p w14:paraId="7841A16E" w14:textId="77777777" w:rsidR="00CF54BE" w:rsidRPr="00887937" w:rsidRDefault="00CF54BE" w:rsidP="00FE15AB">
            <w:pPr>
              <w:jc w:val="both"/>
              <w:rPr>
                <w:rFonts w:ascii="Calibri" w:hAnsi="Calibri" w:cs="Calibri"/>
                <w:b/>
                <w:sz w:val="22"/>
              </w:rPr>
            </w:pPr>
            <w:r w:rsidRPr="00887937">
              <w:rPr>
                <w:rFonts w:ascii="Calibri" w:hAnsi="Calibri" w:cs="Calibri"/>
                <w:b/>
                <w:sz w:val="22"/>
              </w:rPr>
              <w:lastRenderedPageBreak/>
              <w:t>Anticipated difficulties (if applicable):</w:t>
            </w:r>
          </w:p>
          <w:p w14:paraId="08DAFB91" w14:textId="77777777" w:rsidR="00CF54BE" w:rsidRPr="00887937" w:rsidRDefault="00CF54BE" w:rsidP="00FE15AB">
            <w:pPr>
              <w:jc w:val="both"/>
              <w:rPr>
                <w:rFonts w:ascii="Calibri" w:hAnsi="Calibri" w:cs="Calibri"/>
                <w:b/>
                <w:sz w:val="22"/>
              </w:rPr>
            </w:pPr>
          </w:p>
          <w:p w14:paraId="53F18DDE" w14:textId="77777777" w:rsidR="00CF54BE" w:rsidRDefault="00CF54BE" w:rsidP="00FE15AB">
            <w:pPr>
              <w:jc w:val="both"/>
              <w:rPr>
                <w:rFonts w:ascii="Calibri" w:hAnsi="Calibri" w:cs="Calibri"/>
                <w:sz w:val="22"/>
                <w:szCs w:val="22"/>
              </w:rPr>
            </w:pPr>
            <w:r>
              <w:rPr>
                <w:rFonts w:ascii="Calibri" w:hAnsi="Calibri" w:cs="Calibri"/>
                <w:sz w:val="22"/>
                <w:szCs w:val="22"/>
              </w:rPr>
              <w:t xml:space="preserve">This topic is talking about sexual activities so it may be difficult for some people if they have faced any problems with sexual activities then this may trigger emotions for them. This should all be explained in week 1 in the introduction with the safeguarding topic. </w:t>
            </w:r>
          </w:p>
          <w:p w14:paraId="74DC4D38" w14:textId="77777777" w:rsidR="00CF54BE" w:rsidRDefault="00CF54BE" w:rsidP="00FE15AB">
            <w:pPr>
              <w:jc w:val="both"/>
              <w:rPr>
                <w:rFonts w:ascii="Calibri" w:hAnsi="Calibri" w:cs="Calibri"/>
                <w:sz w:val="22"/>
                <w:szCs w:val="22"/>
              </w:rPr>
            </w:pPr>
          </w:p>
          <w:p w14:paraId="428B59CD" w14:textId="77777777" w:rsidR="00CF54BE" w:rsidRDefault="00CF54BE" w:rsidP="00FE15AB">
            <w:pPr>
              <w:jc w:val="both"/>
              <w:rPr>
                <w:rFonts w:ascii="Calibri" w:hAnsi="Calibri" w:cs="Calibri"/>
                <w:sz w:val="22"/>
                <w:szCs w:val="22"/>
              </w:rPr>
            </w:pPr>
            <w:r>
              <w:rPr>
                <w:rFonts w:ascii="Calibri" w:hAnsi="Calibri" w:cs="Calibri"/>
                <w:sz w:val="22"/>
                <w:szCs w:val="22"/>
              </w:rPr>
              <w:t>If the students have any difficulties, then they can leave the room and during the break the lecturer can go and see them to check on them.</w:t>
            </w:r>
          </w:p>
          <w:p w14:paraId="7700DC12" w14:textId="77777777" w:rsidR="00CF54BE" w:rsidRPr="00887937" w:rsidRDefault="00CF54BE" w:rsidP="00FE15AB">
            <w:pPr>
              <w:jc w:val="both"/>
              <w:rPr>
                <w:rFonts w:ascii="Calibri" w:hAnsi="Calibri" w:cs="Calibri"/>
                <w:b/>
                <w:sz w:val="22"/>
              </w:rPr>
            </w:pPr>
          </w:p>
          <w:p w14:paraId="77078D21" w14:textId="77777777" w:rsidR="00CF54BE" w:rsidRPr="00887937" w:rsidRDefault="00CF54BE" w:rsidP="00FE15AB">
            <w:pPr>
              <w:jc w:val="both"/>
              <w:rPr>
                <w:rFonts w:ascii="Calibri" w:hAnsi="Calibri" w:cs="Calibri"/>
                <w:b/>
                <w:sz w:val="22"/>
              </w:rPr>
            </w:pPr>
          </w:p>
        </w:tc>
      </w:tr>
      <w:tr w:rsidR="00CF54BE" w14:paraId="6B1A70C2" w14:textId="77777777" w:rsidTr="00FE15AB">
        <w:trPr>
          <w:cantSplit/>
        </w:trPr>
        <w:tc>
          <w:tcPr>
            <w:tcW w:w="9823" w:type="dxa"/>
            <w:gridSpan w:val="4"/>
            <w:tcBorders>
              <w:top w:val="single" w:sz="2" w:space="0" w:color="auto"/>
            </w:tcBorders>
          </w:tcPr>
          <w:p w14:paraId="562141D2" w14:textId="77777777" w:rsidR="00CF54BE" w:rsidRPr="00F935A8" w:rsidRDefault="00CF54BE" w:rsidP="00FE15AB">
            <w:pPr>
              <w:jc w:val="both"/>
              <w:rPr>
                <w:rFonts w:ascii="Calibri" w:eastAsiaTheme="minorEastAsia" w:hAnsi="Calibri" w:cs="Calibri"/>
                <w:b/>
                <w:bCs/>
                <w:sz w:val="22"/>
                <w:szCs w:val="22"/>
              </w:rPr>
            </w:pPr>
            <w:r w:rsidRPr="00F935A8">
              <w:rPr>
                <w:rFonts w:ascii="Calibri" w:eastAsiaTheme="minorEastAsia" w:hAnsi="Calibri" w:cs="Calibri"/>
                <w:b/>
                <w:bCs/>
                <w:sz w:val="22"/>
                <w:szCs w:val="22"/>
              </w:rPr>
              <w:t>Professional Standards (where are these being met within the session)</w:t>
            </w:r>
          </w:p>
          <w:p w14:paraId="54E7059B" w14:textId="77777777" w:rsidR="00CF54BE" w:rsidRDefault="00CF54BE" w:rsidP="00FE15AB">
            <w:pPr>
              <w:jc w:val="both"/>
              <w:rPr>
                <w:rFonts w:ascii="Calibri" w:hAnsi="Calibri" w:cs="Calibri"/>
                <w:sz w:val="22"/>
                <w:szCs w:val="22"/>
              </w:rPr>
            </w:pPr>
            <w:r>
              <w:rPr>
                <w:rFonts w:ascii="Calibri" w:hAnsi="Calibri" w:cs="Calibri"/>
                <w:sz w:val="22"/>
                <w:szCs w:val="22"/>
              </w:rPr>
              <w:t>Professional values and attributes</w:t>
            </w:r>
          </w:p>
          <w:p w14:paraId="3DCEEFDD" w14:textId="77777777" w:rsidR="00CF54BE" w:rsidRDefault="00CF54BE" w:rsidP="00FE15AB">
            <w:pPr>
              <w:jc w:val="both"/>
              <w:rPr>
                <w:rFonts w:ascii="Calibri" w:hAnsi="Calibri" w:cs="Calibri"/>
                <w:sz w:val="22"/>
                <w:szCs w:val="22"/>
              </w:rPr>
            </w:pPr>
          </w:p>
          <w:p w14:paraId="46D4C1FC" w14:textId="77777777" w:rsidR="00CF54BE" w:rsidRDefault="00CF54BE" w:rsidP="00FE15AB">
            <w:pPr>
              <w:jc w:val="both"/>
              <w:rPr>
                <w:rFonts w:ascii="Calibri" w:hAnsi="Calibri" w:cs="Calibri"/>
                <w:sz w:val="22"/>
                <w:szCs w:val="22"/>
              </w:rPr>
            </w:pPr>
            <w:r>
              <w:rPr>
                <w:rFonts w:ascii="Calibri" w:hAnsi="Calibri" w:cs="Calibri"/>
                <w:sz w:val="22"/>
                <w:szCs w:val="22"/>
              </w:rPr>
              <w:t xml:space="preserve">4 – Making the group able to think for themselves and build their confidence in talking about these hard to talk about topics. Using their starting points as </w:t>
            </w:r>
            <w:proofErr w:type="spellStart"/>
            <w:r>
              <w:rPr>
                <w:rFonts w:ascii="Calibri" w:hAnsi="Calibri" w:cs="Calibri"/>
                <w:sz w:val="22"/>
                <w:szCs w:val="22"/>
              </w:rPr>
              <w:t>leveling</w:t>
            </w:r>
            <w:proofErr w:type="spellEnd"/>
            <w:r>
              <w:rPr>
                <w:rFonts w:ascii="Calibri" w:hAnsi="Calibri" w:cs="Calibri"/>
                <w:sz w:val="22"/>
                <w:szCs w:val="22"/>
              </w:rPr>
              <w:t xml:space="preserve"> as zero knowledge and building up from there.</w:t>
            </w:r>
          </w:p>
          <w:p w14:paraId="6B22AC13" w14:textId="77777777" w:rsidR="00CF54BE" w:rsidRDefault="00CF54BE" w:rsidP="00FE15AB">
            <w:pPr>
              <w:jc w:val="both"/>
              <w:rPr>
                <w:rFonts w:ascii="Calibri" w:hAnsi="Calibri" w:cs="Calibri"/>
                <w:sz w:val="22"/>
                <w:szCs w:val="22"/>
              </w:rPr>
            </w:pPr>
          </w:p>
          <w:p w14:paraId="2C303257" w14:textId="77777777" w:rsidR="00CF54BE" w:rsidRDefault="00CF54BE" w:rsidP="00FE15AB">
            <w:pPr>
              <w:jc w:val="both"/>
              <w:rPr>
                <w:rFonts w:ascii="Calibri" w:hAnsi="Calibri" w:cs="Calibri"/>
                <w:sz w:val="22"/>
                <w:szCs w:val="22"/>
              </w:rPr>
            </w:pPr>
            <w:r>
              <w:rPr>
                <w:rFonts w:ascii="Calibri" w:hAnsi="Calibri" w:cs="Calibri"/>
                <w:sz w:val="22"/>
                <w:szCs w:val="22"/>
              </w:rPr>
              <w:t>5 – The group will be very diverse and this needs to be championed. The group will be dating different people and having sexual encounters with different people, all these possible relationships will be discussed, and the knowledge will be targeted against all of these.</w:t>
            </w:r>
          </w:p>
          <w:p w14:paraId="5007FA90" w14:textId="77777777" w:rsidR="00CF54BE" w:rsidRDefault="00CF54BE" w:rsidP="00FE15AB">
            <w:pPr>
              <w:jc w:val="both"/>
              <w:rPr>
                <w:rFonts w:ascii="Calibri" w:hAnsi="Calibri" w:cs="Calibri"/>
                <w:sz w:val="22"/>
                <w:szCs w:val="22"/>
              </w:rPr>
            </w:pPr>
          </w:p>
          <w:p w14:paraId="5D2440AD" w14:textId="77777777" w:rsidR="00CF54BE" w:rsidRDefault="00CF54BE" w:rsidP="00FE15AB">
            <w:pPr>
              <w:jc w:val="both"/>
              <w:rPr>
                <w:rFonts w:ascii="Calibri" w:hAnsi="Calibri" w:cs="Calibri"/>
                <w:sz w:val="22"/>
                <w:szCs w:val="22"/>
              </w:rPr>
            </w:pPr>
            <w:r>
              <w:rPr>
                <w:rFonts w:ascii="Calibri" w:hAnsi="Calibri" w:cs="Calibri"/>
                <w:sz w:val="22"/>
                <w:szCs w:val="22"/>
              </w:rPr>
              <w:t>7 – Continuous learning will be taking place throughout as this session as the learners will have to go away and try these things, talk to more professionals about what is best for them and what will be suitable for their relationship.</w:t>
            </w:r>
          </w:p>
          <w:p w14:paraId="52D208EF" w14:textId="77777777" w:rsidR="00CF54BE" w:rsidRDefault="00CF54BE" w:rsidP="00FE15AB">
            <w:pPr>
              <w:jc w:val="both"/>
              <w:rPr>
                <w:rFonts w:ascii="Calibri" w:hAnsi="Calibri" w:cs="Calibri"/>
                <w:sz w:val="22"/>
                <w:szCs w:val="22"/>
              </w:rPr>
            </w:pPr>
          </w:p>
          <w:p w14:paraId="5EAD9BBA" w14:textId="77777777" w:rsidR="00CF54BE" w:rsidRDefault="00CF54BE" w:rsidP="00FE15AB">
            <w:pPr>
              <w:jc w:val="both"/>
              <w:rPr>
                <w:rFonts w:ascii="Calibri" w:hAnsi="Calibri" w:cs="Calibri"/>
                <w:sz w:val="22"/>
                <w:szCs w:val="22"/>
              </w:rPr>
            </w:pPr>
            <w:r>
              <w:rPr>
                <w:rFonts w:ascii="Calibri" w:hAnsi="Calibri" w:cs="Calibri"/>
                <w:sz w:val="22"/>
                <w:szCs w:val="22"/>
              </w:rPr>
              <w:t>Professional knowledge and understanding</w:t>
            </w:r>
          </w:p>
          <w:p w14:paraId="453C25C8" w14:textId="77777777" w:rsidR="00CF54BE" w:rsidRDefault="00CF54BE" w:rsidP="00FE15AB">
            <w:pPr>
              <w:jc w:val="both"/>
              <w:rPr>
                <w:rFonts w:ascii="Calibri" w:hAnsi="Calibri" w:cs="Calibri"/>
                <w:sz w:val="22"/>
                <w:szCs w:val="22"/>
              </w:rPr>
            </w:pPr>
          </w:p>
          <w:p w14:paraId="2F82431F" w14:textId="77777777" w:rsidR="00CF54BE" w:rsidRDefault="00CF54BE" w:rsidP="00FE15AB">
            <w:pPr>
              <w:jc w:val="both"/>
              <w:rPr>
                <w:rFonts w:ascii="Calibri" w:hAnsi="Calibri" w:cs="Calibri"/>
                <w:sz w:val="22"/>
                <w:szCs w:val="22"/>
              </w:rPr>
            </w:pPr>
            <w:r>
              <w:rPr>
                <w:rFonts w:ascii="Calibri" w:hAnsi="Calibri" w:cs="Calibri"/>
                <w:sz w:val="22"/>
                <w:szCs w:val="22"/>
              </w:rPr>
              <w:t>9 – Using pedagogical knowledge, the teacher will have to adapt their teaching style to the groups including how much involvement they have in group discussions etc.</w:t>
            </w:r>
          </w:p>
          <w:p w14:paraId="3355D175" w14:textId="77777777" w:rsidR="00CF54BE" w:rsidRDefault="00CF54BE" w:rsidP="00FE15AB">
            <w:pPr>
              <w:jc w:val="both"/>
              <w:rPr>
                <w:rFonts w:ascii="Calibri" w:hAnsi="Calibri" w:cs="Calibri"/>
                <w:sz w:val="22"/>
                <w:szCs w:val="22"/>
              </w:rPr>
            </w:pPr>
          </w:p>
          <w:p w14:paraId="7E513D22" w14:textId="77777777" w:rsidR="00CF54BE" w:rsidRDefault="00CF54BE" w:rsidP="00FE15AB">
            <w:pPr>
              <w:jc w:val="both"/>
              <w:rPr>
                <w:rFonts w:ascii="Calibri" w:hAnsi="Calibri" w:cs="Calibri"/>
                <w:sz w:val="22"/>
                <w:szCs w:val="22"/>
              </w:rPr>
            </w:pPr>
            <w:r>
              <w:rPr>
                <w:rFonts w:ascii="Calibri" w:hAnsi="Calibri" w:cs="Calibri"/>
                <w:sz w:val="22"/>
                <w:szCs w:val="22"/>
              </w:rPr>
              <w:t>11 – The students on the course are at more risk of having mental health problems and this needs to be included in the planning of sessions and assessments. These need to be inclusive for everybody and have opportunities for everybody.</w:t>
            </w:r>
          </w:p>
          <w:p w14:paraId="0DA33412" w14:textId="77777777" w:rsidR="00CF54BE" w:rsidRDefault="00CF54BE" w:rsidP="00FE15AB">
            <w:pPr>
              <w:jc w:val="both"/>
              <w:rPr>
                <w:rFonts w:ascii="Calibri" w:hAnsi="Calibri" w:cs="Calibri"/>
                <w:sz w:val="22"/>
                <w:szCs w:val="22"/>
              </w:rPr>
            </w:pPr>
          </w:p>
          <w:p w14:paraId="49114D9C" w14:textId="77777777" w:rsidR="00CF54BE" w:rsidRDefault="00CF54BE" w:rsidP="00FE15AB">
            <w:pPr>
              <w:jc w:val="both"/>
              <w:rPr>
                <w:rFonts w:ascii="Calibri" w:hAnsi="Calibri" w:cs="Calibri"/>
                <w:sz w:val="22"/>
                <w:szCs w:val="22"/>
              </w:rPr>
            </w:pPr>
            <w:r>
              <w:rPr>
                <w:rFonts w:ascii="Calibri" w:hAnsi="Calibri" w:cs="Calibri"/>
                <w:sz w:val="22"/>
                <w:szCs w:val="22"/>
              </w:rPr>
              <w:t>12 – The ethical considerations are critical here because the topic is very sensitive and especially with this age group. This needs to be thought of and the group will have some individuals starting on their sexual journey and needs things explained in more detail.</w:t>
            </w:r>
          </w:p>
          <w:p w14:paraId="37DB46EB" w14:textId="77777777" w:rsidR="00CF54BE" w:rsidRDefault="00CF54BE" w:rsidP="00FE15AB">
            <w:pPr>
              <w:jc w:val="both"/>
              <w:rPr>
                <w:rFonts w:ascii="Calibri" w:hAnsi="Calibri" w:cs="Calibri"/>
                <w:sz w:val="22"/>
                <w:szCs w:val="22"/>
              </w:rPr>
            </w:pPr>
          </w:p>
          <w:p w14:paraId="723C78C3" w14:textId="77777777" w:rsidR="00CF54BE" w:rsidRDefault="00CF54BE" w:rsidP="00FE15AB">
            <w:pPr>
              <w:jc w:val="both"/>
              <w:rPr>
                <w:rFonts w:ascii="Calibri" w:hAnsi="Calibri" w:cs="Calibri"/>
                <w:sz w:val="22"/>
                <w:szCs w:val="22"/>
              </w:rPr>
            </w:pPr>
            <w:r>
              <w:rPr>
                <w:rFonts w:ascii="Calibri" w:hAnsi="Calibri" w:cs="Calibri"/>
                <w:sz w:val="22"/>
                <w:szCs w:val="22"/>
              </w:rPr>
              <w:t>Professional skills</w:t>
            </w:r>
          </w:p>
          <w:p w14:paraId="14F1D76A" w14:textId="77777777" w:rsidR="00CF54BE" w:rsidRDefault="00CF54BE" w:rsidP="00FE15AB">
            <w:pPr>
              <w:jc w:val="both"/>
              <w:rPr>
                <w:rFonts w:ascii="Calibri" w:hAnsi="Calibri" w:cs="Calibri"/>
                <w:sz w:val="22"/>
                <w:szCs w:val="22"/>
              </w:rPr>
            </w:pPr>
          </w:p>
          <w:p w14:paraId="1CE1B9AD" w14:textId="77777777" w:rsidR="00CF54BE" w:rsidRDefault="00CF54BE" w:rsidP="00FE15AB">
            <w:pPr>
              <w:jc w:val="both"/>
              <w:rPr>
                <w:rFonts w:ascii="Calibri" w:hAnsi="Calibri" w:cs="Calibri"/>
                <w:sz w:val="22"/>
                <w:szCs w:val="22"/>
              </w:rPr>
            </w:pPr>
            <w:r>
              <w:rPr>
                <w:rFonts w:ascii="Calibri" w:hAnsi="Calibri" w:cs="Calibri"/>
                <w:sz w:val="22"/>
                <w:szCs w:val="22"/>
              </w:rPr>
              <w:t>13 – The students know the safeguarding procedure and will be reminded of it throughout the sessions, usually at the start of the sessions.</w:t>
            </w:r>
          </w:p>
          <w:p w14:paraId="1A9CF638" w14:textId="77777777" w:rsidR="00CF54BE" w:rsidRDefault="00CF54BE" w:rsidP="00FE15AB">
            <w:pPr>
              <w:jc w:val="both"/>
              <w:rPr>
                <w:rFonts w:ascii="Calibri" w:hAnsi="Calibri" w:cs="Calibri"/>
                <w:sz w:val="22"/>
                <w:szCs w:val="22"/>
              </w:rPr>
            </w:pPr>
          </w:p>
          <w:p w14:paraId="129E8A0E" w14:textId="77777777" w:rsidR="00CF54BE" w:rsidRDefault="00CF54BE" w:rsidP="00FE15AB">
            <w:pPr>
              <w:jc w:val="both"/>
              <w:rPr>
                <w:rFonts w:ascii="Calibri" w:hAnsi="Calibri" w:cs="Calibri"/>
                <w:sz w:val="22"/>
                <w:szCs w:val="22"/>
              </w:rPr>
            </w:pPr>
            <w:r>
              <w:rPr>
                <w:rFonts w:ascii="Calibri" w:hAnsi="Calibri" w:cs="Calibri"/>
                <w:sz w:val="22"/>
                <w:szCs w:val="22"/>
              </w:rPr>
              <w:t>15 &amp; 16 – The sessions will all have a lesson plan that, if needed, includes technology and a plan the makes sure the students are able to use this technology effectively,</w:t>
            </w:r>
          </w:p>
          <w:p w14:paraId="6722E80A" w14:textId="77777777" w:rsidR="00CF54BE" w:rsidRDefault="00CF54BE" w:rsidP="00FE15AB">
            <w:pPr>
              <w:jc w:val="both"/>
              <w:rPr>
                <w:rFonts w:ascii="Calibri" w:hAnsi="Calibri" w:cs="Calibri"/>
                <w:sz w:val="22"/>
                <w:szCs w:val="22"/>
              </w:rPr>
            </w:pPr>
          </w:p>
          <w:p w14:paraId="412CC73C" w14:textId="77777777" w:rsidR="00CF54BE" w:rsidRDefault="00CF54BE" w:rsidP="00FE15AB">
            <w:pPr>
              <w:jc w:val="both"/>
              <w:rPr>
                <w:rFonts w:ascii="Calibri" w:hAnsi="Calibri" w:cs="Calibri"/>
                <w:sz w:val="22"/>
                <w:szCs w:val="22"/>
              </w:rPr>
            </w:pPr>
            <w:r>
              <w:rPr>
                <w:rFonts w:ascii="Calibri" w:hAnsi="Calibri" w:cs="Calibri"/>
                <w:sz w:val="22"/>
                <w:szCs w:val="22"/>
              </w:rPr>
              <w:t>18 – The students will have to take this knowledge outside of the classroom and go on to find what works best for them. This means that they have to take ownership of their learning very quickly.</w:t>
            </w:r>
          </w:p>
          <w:p w14:paraId="6DE42F72" w14:textId="77777777" w:rsidR="00CF54BE" w:rsidRDefault="00CF54BE" w:rsidP="00FE15AB">
            <w:pPr>
              <w:jc w:val="both"/>
              <w:rPr>
                <w:rFonts w:ascii="Calibri" w:hAnsi="Calibri" w:cs="Calibri"/>
                <w:sz w:val="22"/>
                <w:szCs w:val="22"/>
              </w:rPr>
            </w:pPr>
          </w:p>
          <w:p w14:paraId="65FD22C5" w14:textId="77777777" w:rsidR="00CF54BE" w:rsidRDefault="00CF54BE" w:rsidP="00FE15AB">
            <w:pPr>
              <w:jc w:val="both"/>
              <w:rPr>
                <w:rFonts w:ascii="Calibri" w:hAnsi="Calibri" w:cs="Calibri"/>
                <w:sz w:val="22"/>
                <w:szCs w:val="22"/>
              </w:rPr>
            </w:pPr>
          </w:p>
          <w:p w14:paraId="3B2BD13C" w14:textId="77777777" w:rsidR="00CF54BE" w:rsidRDefault="00CF54BE" w:rsidP="00FE15AB">
            <w:pPr>
              <w:jc w:val="both"/>
              <w:rPr>
                <w:rFonts w:ascii="Calibri" w:hAnsi="Calibri" w:cs="Calibri"/>
                <w:sz w:val="22"/>
                <w:szCs w:val="22"/>
              </w:rPr>
            </w:pPr>
          </w:p>
          <w:p w14:paraId="1B06B354" w14:textId="77777777" w:rsidR="00CF54BE" w:rsidRPr="00F935A8" w:rsidRDefault="00CF54BE" w:rsidP="00FE15AB">
            <w:pPr>
              <w:jc w:val="both"/>
              <w:rPr>
                <w:rFonts w:ascii="Calibri" w:hAnsi="Calibri" w:cs="Calibri"/>
                <w:sz w:val="22"/>
                <w:szCs w:val="22"/>
              </w:rPr>
            </w:pPr>
          </w:p>
        </w:tc>
      </w:tr>
    </w:tbl>
    <w:p w14:paraId="7064BB1C" w14:textId="77777777" w:rsidR="00CF54BE" w:rsidRDefault="00CF54BE" w:rsidP="00CF54BE"/>
    <w:p w14:paraId="636B0C18" w14:textId="77777777" w:rsidR="00CF54BE" w:rsidRDefault="00CF54BE" w:rsidP="00CF54BE"/>
    <w:p w14:paraId="1CBBD65A" w14:textId="77777777" w:rsidR="00CF54BE" w:rsidRDefault="00CF54BE" w:rsidP="00CF54BE"/>
    <w:p w14:paraId="6D1B082B" w14:textId="77777777" w:rsidR="00CF54BE" w:rsidRDefault="00CF54BE" w:rsidP="00CF54BE"/>
    <w:p w14:paraId="411552C8" w14:textId="77777777" w:rsidR="00CF54BE" w:rsidRDefault="00CF54BE" w:rsidP="00CF54BE"/>
    <w:p w14:paraId="6A15918E" w14:textId="77777777" w:rsidR="00CF54BE" w:rsidRDefault="00CF54BE" w:rsidP="00CF54BE"/>
    <w:p w14:paraId="587DD8B0" w14:textId="77777777" w:rsidR="00CF54BE" w:rsidRDefault="00CF54BE" w:rsidP="00CF54BE"/>
    <w:p w14:paraId="6EEECB8D" w14:textId="77777777" w:rsidR="00CF54BE" w:rsidRPr="00887937" w:rsidRDefault="00CF54BE" w:rsidP="00CF54BE">
      <w:pPr>
        <w:rPr>
          <w:rFonts w:ascii="Calibri" w:hAnsi="Calibri" w:cs="Calibri"/>
          <w:b/>
          <w:u w:val="single"/>
        </w:rPr>
      </w:pPr>
      <w:r w:rsidRPr="00887937">
        <w:rPr>
          <w:rFonts w:ascii="Calibri" w:hAnsi="Calibri" w:cs="Calibri"/>
          <w:b/>
          <w:u w:val="single"/>
        </w:rPr>
        <w:t>Lesson Detail:</w:t>
      </w:r>
    </w:p>
    <w:p w14:paraId="5A03C47A" w14:textId="77777777" w:rsidR="00CF54BE" w:rsidRDefault="00CF54BE" w:rsidP="00CF54BE"/>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F54BE" w:rsidRPr="00887937" w14:paraId="4BE0B834" w14:textId="77777777" w:rsidTr="00FE15AB">
        <w:trPr>
          <w:trHeight w:val="439"/>
        </w:trPr>
        <w:tc>
          <w:tcPr>
            <w:tcW w:w="2127" w:type="dxa"/>
          </w:tcPr>
          <w:p w14:paraId="5D9557A8" w14:textId="77777777" w:rsidR="00CF54BE" w:rsidRPr="00887937" w:rsidRDefault="00CF54BE" w:rsidP="00FE15AB">
            <w:pPr>
              <w:jc w:val="center"/>
              <w:rPr>
                <w:rFonts w:ascii="Calibri" w:hAnsi="Calibri" w:cs="Calibri"/>
                <w:b/>
                <w:sz w:val="22"/>
              </w:rPr>
            </w:pPr>
          </w:p>
          <w:p w14:paraId="4550B1FB"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Stage </w:t>
            </w:r>
          </w:p>
        </w:tc>
        <w:tc>
          <w:tcPr>
            <w:tcW w:w="2444" w:type="dxa"/>
          </w:tcPr>
          <w:p w14:paraId="43C8BDE1" w14:textId="77777777" w:rsidR="00CF54BE" w:rsidRPr="00887937" w:rsidRDefault="00CF54BE" w:rsidP="00FE15AB">
            <w:pPr>
              <w:jc w:val="center"/>
              <w:rPr>
                <w:rFonts w:ascii="Calibri" w:hAnsi="Calibri" w:cs="Calibri"/>
                <w:b/>
                <w:sz w:val="22"/>
              </w:rPr>
            </w:pPr>
          </w:p>
          <w:p w14:paraId="07293676" w14:textId="77777777" w:rsidR="00CF54BE" w:rsidRPr="00887937" w:rsidRDefault="00CF54BE" w:rsidP="00FE15AB">
            <w:pPr>
              <w:jc w:val="center"/>
              <w:rPr>
                <w:rFonts w:ascii="Calibri" w:hAnsi="Calibri" w:cs="Calibri"/>
                <w:b/>
                <w:sz w:val="22"/>
              </w:rPr>
            </w:pPr>
            <w:r w:rsidRPr="00887937">
              <w:rPr>
                <w:rFonts w:ascii="Calibri" w:hAnsi="Calibri" w:cs="Calibri"/>
                <w:b/>
                <w:sz w:val="22"/>
              </w:rPr>
              <w:t>Focus</w:t>
            </w:r>
          </w:p>
        </w:tc>
        <w:tc>
          <w:tcPr>
            <w:tcW w:w="4140" w:type="dxa"/>
          </w:tcPr>
          <w:p w14:paraId="531AF88D" w14:textId="77777777" w:rsidR="00CF54BE" w:rsidRPr="00887937" w:rsidRDefault="00CF54BE" w:rsidP="00FE15AB">
            <w:pPr>
              <w:jc w:val="center"/>
              <w:rPr>
                <w:rFonts w:ascii="Calibri" w:hAnsi="Calibri" w:cs="Calibri"/>
                <w:b/>
                <w:sz w:val="22"/>
              </w:rPr>
            </w:pPr>
          </w:p>
          <w:p w14:paraId="4CBE0F17"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Strategy </w:t>
            </w:r>
          </w:p>
        </w:tc>
        <w:tc>
          <w:tcPr>
            <w:tcW w:w="1571" w:type="dxa"/>
          </w:tcPr>
          <w:p w14:paraId="3255C557" w14:textId="77777777" w:rsidR="00CF54BE" w:rsidRPr="00887937" w:rsidRDefault="00CF54BE" w:rsidP="00FE15AB">
            <w:pPr>
              <w:jc w:val="center"/>
              <w:rPr>
                <w:rFonts w:ascii="Calibri" w:hAnsi="Calibri" w:cs="Calibri"/>
                <w:b/>
                <w:sz w:val="22"/>
              </w:rPr>
            </w:pPr>
          </w:p>
          <w:p w14:paraId="1F80683C" w14:textId="77777777" w:rsidR="00CF54BE" w:rsidRPr="00887937" w:rsidRDefault="00CF54BE" w:rsidP="00FE15AB">
            <w:pPr>
              <w:jc w:val="center"/>
              <w:rPr>
                <w:rFonts w:ascii="Calibri" w:hAnsi="Calibri" w:cs="Calibri"/>
                <w:b/>
                <w:sz w:val="22"/>
              </w:rPr>
            </w:pPr>
            <w:r w:rsidRPr="00887937">
              <w:rPr>
                <w:rFonts w:ascii="Calibri" w:hAnsi="Calibri" w:cs="Calibri"/>
                <w:b/>
                <w:sz w:val="22"/>
              </w:rPr>
              <w:t xml:space="preserve">Time </w:t>
            </w:r>
          </w:p>
          <w:p w14:paraId="1C2B802B" w14:textId="77777777" w:rsidR="00CF54BE" w:rsidRPr="00887937" w:rsidRDefault="00CF54BE" w:rsidP="00FE15AB">
            <w:pPr>
              <w:jc w:val="center"/>
              <w:rPr>
                <w:rFonts w:ascii="Calibri" w:hAnsi="Calibri" w:cs="Calibri"/>
                <w:b/>
                <w:sz w:val="22"/>
              </w:rPr>
            </w:pPr>
          </w:p>
        </w:tc>
      </w:tr>
      <w:tr w:rsidR="00CF54BE" w:rsidRPr="00887937" w14:paraId="4083C406" w14:textId="77777777" w:rsidTr="00FE15AB">
        <w:trPr>
          <w:trHeight w:val="9317"/>
        </w:trPr>
        <w:tc>
          <w:tcPr>
            <w:tcW w:w="2127" w:type="dxa"/>
            <w:tcBorders>
              <w:top w:val="single" w:sz="4" w:space="0" w:color="auto"/>
              <w:left w:val="single" w:sz="4" w:space="0" w:color="auto"/>
              <w:bottom w:val="single" w:sz="4" w:space="0" w:color="auto"/>
              <w:right w:val="single" w:sz="4" w:space="0" w:color="auto"/>
            </w:tcBorders>
          </w:tcPr>
          <w:p w14:paraId="070780C8" w14:textId="77777777" w:rsidR="00CF54BE" w:rsidRPr="004624B7" w:rsidRDefault="00CF54BE" w:rsidP="00FE15AB">
            <w:pPr>
              <w:jc w:val="both"/>
              <w:rPr>
                <w:rFonts w:ascii="Calibri" w:hAnsi="Calibri" w:cs="Calibri"/>
                <w:b/>
                <w:sz w:val="22"/>
                <w:szCs w:val="22"/>
                <w:u w:val="single"/>
              </w:rPr>
            </w:pPr>
            <w:r w:rsidRPr="004624B7">
              <w:rPr>
                <w:rFonts w:ascii="Calibri" w:hAnsi="Calibri" w:cs="Calibri"/>
                <w:b/>
                <w:sz w:val="22"/>
                <w:szCs w:val="22"/>
                <w:u w:val="single"/>
              </w:rPr>
              <w:t>Introduction</w:t>
            </w:r>
          </w:p>
          <w:p w14:paraId="45E41C9F" w14:textId="77777777" w:rsidR="00CF54BE" w:rsidRDefault="00CF54BE" w:rsidP="00FE15AB">
            <w:pPr>
              <w:jc w:val="both"/>
              <w:rPr>
                <w:rFonts w:ascii="Calibri" w:hAnsi="Calibri" w:cs="Calibri"/>
                <w:b/>
                <w:sz w:val="22"/>
                <w:szCs w:val="22"/>
              </w:rPr>
            </w:pPr>
          </w:p>
          <w:p w14:paraId="5B2AE0CB" w14:textId="77777777" w:rsidR="00CF54BE" w:rsidRDefault="00CF54BE" w:rsidP="00FE15AB">
            <w:pPr>
              <w:jc w:val="both"/>
              <w:rPr>
                <w:rFonts w:ascii="Calibri" w:hAnsi="Calibri" w:cs="Calibri"/>
                <w:b/>
                <w:sz w:val="22"/>
                <w:szCs w:val="22"/>
              </w:rPr>
            </w:pPr>
            <w:r>
              <w:rPr>
                <w:rFonts w:ascii="Calibri" w:hAnsi="Calibri" w:cs="Calibri"/>
                <w:b/>
                <w:sz w:val="22"/>
                <w:szCs w:val="22"/>
              </w:rPr>
              <w:t>Aims and objectives.</w:t>
            </w:r>
          </w:p>
          <w:p w14:paraId="16FEAE34" w14:textId="77777777" w:rsidR="00CF54BE" w:rsidRDefault="00CF54BE" w:rsidP="00FE15AB">
            <w:pPr>
              <w:jc w:val="both"/>
              <w:rPr>
                <w:rFonts w:ascii="Calibri" w:hAnsi="Calibri" w:cs="Calibri"/>
                <w:b/>
                <w:sz w:val="22"/>
                <w:szCs w:val="22"/>
              </w:rPr>
            </w:pPr>
          </w:p>
          <w:p w14:paraId="436DCE4B" w14:textId="77777777" w:rsidR="00CF54BE" w:rsidRDefault="00CF54BE" w:rsidP="00FE15AB">
            <w:pPr>
              <w:jc w:val="both"/>
              <w:rPr>
                <w:rFonts w:ascii="Calibri" w:hAnsi="Calibri" w:cs="Calibri"/>
                <w:b/>
                <w:sz w:val="22"/>
                <w:szCs w:val="22"/>
              </w:rPr>
            </w:pPr>
          </w:p>
          <w:p w14:paraId="668FDF12" w14:textId="77777777" w:rsidR="00CF54BE" w:rsidRDefault="00CF54BE" w:rsidP="00FE15AB">
            <w:pPr>
              <w:jc w:val="both"/>
              <w:rPr>
                <w:rFonts w:ascii="Calibri" w:hAnsi="Calibri" w:cs="Calibri"/>
                <w:b/>
                <w:sz w:val="22"/>
                <w:szCs w:val="22"/>
              </w:rPr>
            </w:pPr>
          </w:p>
          <w:p w14:paraId="386DAED9" w14:textId="77777777" w:rsidR="00CF54BE" w:rsidRDefault="00CF54BE" w:rsidP="00FE15AB">
            <w:pPr>
              <w:jc w:val="both"/>
              <w:rPr>
                <w:rFonts w:ascii="Calibri" w:hAnsi="Calibri" w:cs="Calibri"/>
                <w:b/>
                <w:sz w:val="22"/>
                <w:szCs w:val="22"/>
              </w:rPr>
            </w:pPr>
          </w:p>
          <w:p w14:paraId="62D99797" w14:textId="77777777" w:rsidR="00CF54BE" w:rsidRDefault="00CF54BE" w:rsidP="00FE15AB">
            <w:pPr>
              <w:jc w:val="both"/>
              <w:rPr>
                <w:rFonts w:ascii="Calibri" w:hAnsi="Calibri" w:cs="Calibri"/>
                <w:b/>
                <w:sz w:val="22"/>
                <w:szCs w:val="22"/>
              </w:rPr>
            </w:pPr>
          </w:p>
          <w:p w14:paraId="5099771D" w14:textId="77777777" w:rsidR="00CF54BE" w:rsidRDefault="00CF54BE" w:rsidP="00FE15AB">
            <w:pPr>
              <w:jc w:val="both"/>
              <w:rPr>
                <w:rFonts w:ascii="Calibri" w:hAnsi="Calibri" w:cs="Calibri"/>
                <w:b/>
                <w:sz w:val="22"/>
                <w:szCs w:val="22"/>
              </w:rPr>
            </w:pPr>
            <w:r>
              <w:rPr>
                <w:rFonts w:ascii="Calibri" w:hAnsi="Calibri" w:cs="Calibri"/>
                <w:b/>
                <w:sz w:val="22"/>
                <w:szCs w:val="22"/>
              </w:rPr>
              <w:t>What we know are going to know.</w:t>
            </w:r>
          </w:p>
          <w:p w14:paraId="2A7B65A9" w14:textId="77777777" w:rsidR="00CF54BE" w:rsidRDefault="00CF54BE" w:rsidP="00FE15AB">
            <w:pPr>
              <w:jc w:val="both"/>
              <w:rPr>
                <w:rFonts w:ascii="Calibri" w:hAnsi="Calibri" w:cs="Calibri"/>
                <w:b/>
                <w:sz w:val="22"/>
                <w:szCs w:val="22"/>
              </w:rPr>
            </w:pPr>
          </w:p>
          <w:p w14:paraId="5AF7BADE" w14:textId="77777777" w:rsidR="00CF54BE" w:rsidRDefault="00CF54BE" w:rsidP="00FE15AB">
            <w:pPr>
              <w:jc w:val="both"/>
              <w:rPr>
                <w:rFonts w:ascii="Calibri" w:hAnsi="Calibri" w:cs="Calibri"/>
                <w:b/>
                <w:sz w:val="22"/>
                <w:szCs w:val="22"/>
              </w:rPr>
            </w:pPr>
          </w:p>
          <w:p w14:paraId="6CC8B282" w14:textId="77777777" w:rsidR="00CF54BE" w:rsidRDefault="00CF54BE" w:rsidP="00FE15AB">
            <w:pPr>
              <w:jc w:val="both"/>
              <w:rPr>
                <w:rFonts w:ascii="Calibri" w:hAnsi="Calibri" w:cs="Calibri"/>
                <w:b/>
                <w:sz w:val="22"/>
                <w:szCs w:val="22"/>
              </w:rPr>
            </w:pPr>
          </w:p>
          <w:p w14:paraId="6A751997" w14:textId="77777777" w:rsidR="00CF54BE" w:rsidRDefault="00CF54BE" w:rsidP="00FE15AB">
            <w:pPr>
              <w:jc w:val="both"/>
              <w:rPr>
                <w:rFonts w:ascii="Calibri" w:hAnsi="Calibri" w:cs="Calibri"/>
                <w:b/>
                <w:sz w:val="22"/>
                <w:szCs w:val="22"/>
              </w:rPr>
            </w:pPr>
          </w:p>
          <w:p w14:paraId="29639325" w14:textId="77777777" w:rsidR="00CF54BE" w:rsidRDefault="00CF54BE" w:rsidP="00FE15AB">
            <w:pPr>
              <w:jc w:val="both"/>
              <w:rPr>
                <w:rFonts w:ascii="Calibri" w:hAnsi="Calibri" w:cs="Calibri"/>
                <w:b/>
                <w:sz w:val="22"/>
                <w:szCs w:val="22"/>
              </w:rPr>
            </w:pPr>
          </w:p>
          <w:p w14:paraId="6C10AB62" w14:textId="77777777" w:rsidR="00CF54BE" w:rsidRDefault="00CF54BE" w:rsidP="00FE15AB">
            <w:pPr>
              <w:jc w:val="both"/>
              <w:rPr>
                <w:rFonts w:ascii="Calibri" w:hAnsi="Calibri" w:cs="Calibri"/>
                <w:b/>
                <w:sz w:val="22"/>
                <w:szCs w:val="22"/>
              </w:rPr>
            </w:pPr>
          </w:p>
          <w:p w14:paraId="568BD09A" w14:textId="77777777" w:rsidR="00CF54BE" w:rsidRDefault="00CF54BE" w:rsidP="00FE15AB">
            <w:pPr>
              <w:jc w:val="both"/>
              <w:rPr>
                <w:rFonts w:ascii="Calibri" w:hAnsi="Calibri" w:cs="Calibri"/>
                <w:b/>
                <w:sz w:val="22"/>
                <w:szCs w:val="22"/>
              </w:rPr>
            </w:pPr>
          </w:p>
          <w:p w14:paraId="4CCE837A" w14:textId="77777777" w:rsidR="00CF54BE" w:rsidRDefault="00CF54BE" w:rsidP="00FE15AB">
            <w:pPr>
              <w:jc w:val="both"/>
              <w:rPr>
                <w:rFonts w:ascii="Calibri" w:hAnsi="Calibri" w:cs="Calibri"/>
                <w:b/>
                <w:sz w:val="22"/>
                <w:szCs w:val="22"/>
              </w:rPr>
            </w:pPr>
          </w:p>
          <w:p w14:paraId="2996CFDD" w14:textId="77777777" w:rsidR="00CF54BE" w:rsidRDefault="00CF54BE" w:rsidP="00FE15AB">
            <w:pPr>
              <w:jc w:val="both"/>
              <w:rPr>
                <w:rFonts w:ascii="Calibri" w:hAnsi="Calibri" w:cs="Calibri"/>
                <w:b/>
                <w:sz w:val="22"/>
                <w:szCs w:val="22"/>
              </w:rPr>
            </w:pPr>
          </w:p>
          <w:p w14:paraId="19B12462" w14:textId="77777777" w:rsidR="00CF54BE" w:rsidRDefault="00CF54BE" w:rsidP="00FE15AB">
            <w:pPr>
              <w:jc w:val="both"/>
              <w:rPr>
                <w:rFonts w:ascii="Calibri" w:hAnsi="Calibri" w:cs="Calibri"/>
                <w:b/>
                <w:sz w:val="22"/>
                <w:szCs w:val="22"/>
              </w:rPr>
            </w:pPr>
          </w:p>
          <w:p w14:paraId="3BCD87F0" w14:textId="77777777" w:rsidR="00CF54BE" w:rsidRDefault="00CF54BE" w:rsidP="00FE15AB">
            <w:pPr>
              <w:jc w:val="both"/>
              <w:rPr>
                <w:rFonts w:ascii="Calibri" w:hAnsi="Calibri" w:cs="Calibri"/>
                <w:b/>
                <w:sz w:val="22"/>
                <w:szCs w:val="22"/>
              </w:rPr>
            </w:pPr>
          </w:p>
          <w:p w14:paraId="56E4CED7" w14:textId="77777777" w:rsidR="00CF54BE" w:rsidRDefault="00CF54BE" w:rsidP="00FE15AB">
            <w:pPr>
              <w:jc w:val="both"/>
              <w:rPr>
                <w:rFonts w:ascii="Calibri" w:hAnsi="Calibri" w:cs="Calibri"/>
                <w:b/>
                <w:sz w:val="22"/>
                <w:szCs w:val="22"/>
              </w:rPr>
            </w:pPr>
          </w:p>
          <w:p w14:paraId="22DFE0FA" w14:textId="77777777" w:rsidR="00CF54BE" w:rsidRPr="00887937" w:rsidRDefault="00CF54BE" w:rsidP="00FE15AB">
            <w:pPr>
              <w:jc w:val="both"/>
              <w:rPr>
                <w:rFonts w:ascii="Calibri" w:hAnsi="Calibri" w:cs="Calibri"/>
                <w:b/>
                <w:sz w:val="22"/>
                <w:szCs w:val="22"/>
              </w:rPr>
            </w:pPr>
          </w:p>
          <w:p w14:paraId="01C6AC9E" w14:textId="77777777" w:rsidR="00CF54BE" w:rsidRDefault="00CF54BE" w:rsidP="00FE15AB">
            <w:pPr>
              <w:jc w:val="both"/>
              <w:rPr>
                <w:rFonts w:ascii="Calibri" w:hAnsi="Calibri" w:cs="Calibri"/>
                <w:b/>
                <w:sz w:val="22"/>
                <w:szCs w:val="22"/>
                <w:u w:val="single"/>
              </w:rPr>
            </w:pPr>
            <w:r w:rsidRPr="004624B7">
              <w:rPr>
                <w:rFonts w:ascii="Calibri" w:hAnsi="Calibri" w:cs="Calibri"/>
                <w:b/>
                <w:sz w:val="22"/>
                <w:szCs w:val="22"/>
                <w:u w:val="single"/>
              </w:rPr>
              <w:t xml:space="preserve">Development </w:t>
            </w:r>
          </w:p>
          <w:p w14:paraId="3DD8DC0D" w14:textId="77777777" w:rsidR="00CF54BE" w:rsidRDefault="00CF54BE" w:rsidP="00FE15AB">
            <w:pPr>
              <w:jc w:val="both"/>
              <w:rPr>
                <w:rFonts w:ascii="Calibri" w:hAnsi="Calibri" w:cs="Calibri"/>
                <w:b/>
                <w:sz w:val="22"/>
                <w:szCs w:val="22"/>
                <w:u w:val="single"/>
              </w:rPr>
            </w:pPr>
          </w:p>
          <w:p w14:paraId="437EB079" w14:textId="77777777" w:rsidR="00CF54BE" w:rsidRPr="005950AE" w:rsidRDefault="00CF54BE" w:rsidP="00FE15AB">
            <w:pPr>
              <w:jc w:val="both"/>
              <w:rPr>
                <w:rFonts w:ascii="Calibri" w:hAnsi="Calibri" w:cs="Calibri"/>
                <w:b/>
                <w:sz w:val="22"/>
                <w:szCs w:val="22"/>
              </w:rPr>
            </w:pPr>
            <w:r>
              <w:rPr>
                <w:rFonts w:ascii="Calibri" w:hAnsi="Calibri" w:cs="Calibri"/>
                <w:b/>
                <w:sz w:val="22"/>
                <w:szCs w:val="22"/>
              </w:rPr>
              <w:t>Male vs female and types of contraception.</w:t>
            </w:r>
          </w:p>
          <w:p w14:paraId="6E44E2F4" w14:textId="77777777" w:rsidR="00CF54BE" w:rsidRPr="00887937" w:rsidRDefault="00CF54BE" w:rsidP="00FE15AB">
            <w:pPr>
              <w:jc w:val="both"/>
              <w:rPr>
                <w:rFonts w:ascii="Calibri" w:hAnsi="Calibri" w:cs="Calibri"/>
                <w:b/>
                <w:sz w:val="22"/>
                <w:szCs w:val="22"/>
              </w:rPr>
            </w:pPr>
          </w:p>
          <w:p w14:paraId="63C3920A" w14:textId="77777777" w:rsidR="00CF54BE" w:rsidRPr="00887937" w:rsidRDefault="00CF54BE" w:rsidP="00FE15AB">
            <w:pPr>
              <w:jc w:val="both"/>
              <w:rPr>
                <w:rFonts w:ascii="Calibri" w:hAnsi="Calibri" w:cs="Calibri"/>
                <w:b/>
                <w:sz w:val="22"/>
                <w:szCs w:val="22"/>
              </w:rPr>
            </w:pPr>
          </w:p>
          <w:p w14:paraId="60C67CF2" w14:textId="77777777" w:rsidR="00CF54BE" w:rsidRPr="00887937" w:rsidRDefault="00CF54BE" w:rsidP="00FE15AB">
            <w:pPr>
              <w:jc w:val="both"/>
              <w:rPr>
                <w:rFonts w:ascii="Calibri" w:hAnsi="Calibri" w:cs="Calibri"/>
                <w:b/>
                <w:sz w:val="22"/>
                <w:szCs w:val="22"/>
              </w:rPr>
            </w:pPr>
          </w:p>
          <w:p w14:paraId="39B43EA9" w14:textId="77777777" w:rsidR="00CF54BE" w:rsidRDefault="00CF54BE" w:rsidP="00FE15AB">
            <w:pPr>
              <w:jc w:val="both"/>
              <w:rPr>
                <w:rFonts w:ascii="Calibri" w:hAnsi="Calibri" w:cs="Calibri"/>
                <w:b/>
                <w:sz w:val="22"/>
                <w:szCs w:val="22"/>
              </w:rPr>
            </w:pPr>
          </w:p>
          <w:p w14:paraId="52D49EB4" w14:textId="77777777" w:rsidR="00CF54BE" w:rsidRDefault="00CF54BE" w:rsidP="00FE15AB">
            <w:pPr>
              <w:jc w:val="both"/>
              <w:rPr>
                <w:rFonts w:ascii="Calibri" w:hAnsi="Calibri" w:cs="Calibri"/>
                <w:b/>
                <w:sz w:val="22"/>
                <w:szCs w:val="22"/>
              </w:rPr>
            </w:pPr>
          </w:p>
          <w:p w14:paraId="41D939E7" w14:textId="77777777" w:rsidR="00CF54BE" w:rsidRDefault="00CF54BE" w:rsidP="00FE15AB">
            <w:pPr>
              <w:jc w:val="both"/>
              <w:rPr>
                <w:rFonts w:ascii="Calibri" w:hAnsi="Calibri" w:cs="Calibri"/>
                <w:b/>
                <w:sz w:val="22"/>
                <w:szCs w:val="22"/>
              </w:rPr>
            </w:pPr>
          </w:p>
          <w:p w14:paraId="458F3CF1" w14:textId="77777777" w:rsidR="00CF54BE" w:rsidRDefault="00CF54BE" w:rsidP="00FE15AB">
            <w:pPr>
              <w:jc w:val="both"/>
              <w:rPr>
                <w:rFonts w:ascii="Calibri" w:hAnsi="Calibri" w:cs="Calibri"/>
                <w:b/>
                <w:sz w:val="22"/>
                <w:szCs w:val="22"/>
              </w:rPr>
            </w:pPr>
          </w:p>
          <w:p w14:paraId="2321C437" w14:textId="77777777" w:rsidR="00CF54BE" w:rsidRDefault="00CF54BE" w:rsidP="00FE15AB">
            <w:pPr>
              <w:jc w:val="both"/>
              <w:rPr>
                <w:rFonts w:ascii="Calibri" w:hAnsi="Calibri" w:cs="Calibri"/>
                <w:b/>
                <w:sz w:val="22"/>
                <w:szCs w:val="22"/>
              </w:rPr>
            </w:pPr>
          </w:p>
          <w:p w14:paraId="61714393" w14:textId="77777777" w:rsidR="00CF54BE" w:rsidRDefault="00CF54BE" w:rsidP="00FE15AB">
            <w:pPr>
              <w:jc w:val="both"/>
              <w:rPr>
                <w:rFonts w:ascii="Calibri" w:hAnsi="Calibri" w:cs="Calibri"/>
                <w:b/>
                <w:sz w:val="22"/>
                <w:szCs w:val="22"/>
              </w:rPr>
            </w:pPr>
          </w:p>
          <w:p w14:paraId="513A5730" w14:textId="77777777" w:rsidR="00CF54BE" w:rsidRDefault="00CF54BE" w:rsidP="00FE15AB">
            <w:pPr>
              <w:jc w:val="both"/>
              <w:rPr>
                <w:rFonts w:ascii="Calibri" w:hAnsi="Calibri" w:cs="Calibri"/>
                <w:b/>
                <w:sz w:val="22"/>
                <w:szCs w:val="22"/>
              </w:rPr>
            </w:pPr>
          </w:p>
          <w:p w14:paraId="462F9EC9" w14:textId="77777777" w:rsidR="00CF54BE" w:rsidRDefault="00CF54BE" w:rsidP="00FE15AB">
            <w:pPr>
              <w:jc w:val="both"/>
              <w:rPr>
                <w:rFonts w:ascii="Calibri" w:hAnsi="Calibri" w:cs="Calibri"/>
                <w:b/>
                <w:sz w:val="22"/>
                <w:szCs w:val="22"/>
              </w:rPr>
            </w:pPr>
          </w:p>
          <w:p w14:paraId="2BEB5066" w14:textId="77777777" w:rsidR="00CF54BE" w:rsidRDefault="00CF54BE" w:rsidP="00FE15AB">
            <w:pPr>
              <w:jc w:val="both"/>
              <w:rPr>
                <w:rFonts w:ascii="Calibri" w:hAnsi="Calibri" w:cs="Calibri"/>
                <w:b/>
                <w:sz w:val="22"/>
                <w:szCs w:val="22"/>
              </w:rPr>
            </w:pPr>
          </w:p>
          <w:p w14:paraId="7D78288D" w14:textId="77777777" w:rsidR="00CF54BE" w:rsidRDefault="00CF54BE" w:rsidP="00FE15AB">
            <w:pPr>
              <w:jc w:val="both"/>
              <w:rPr>
                <w:rFonts w:ascii="Calibri" w:hAnsi="Calibri" w:cs="Calibri"/>
                <w:b/>
                <w:sz w:val="22"/>
                <w:szCs w:val="22"/>
              </w:rPr>
            </w:pPr>
          </w:p>
          <w:p w14:paraId="05B89EB7" w14:textId="77777777" w:rsidR="00CF54BE" w:rsidRDefault="00CF54BE" w:rsidP="00FE15AB">
            <w:pPr>
              <w:jc w:val="both"/>
              <w:rPr>
                <w:rFonts w:ascii="Calibri" w:hAnsi="Calibri" w:cs="Calibri"/>
                <w:b/>
                <w:sz w:val="22"/>
                <w:szCs w:val="22"/>
              </w:rPr>
            </w:pPr>
          </w:p>
          <w:p w14:paraId="16AD7EC4" w14:textId="77777777" w:rsidR="00CF54BE" w:rsidRDefault="00CF54BE" w:rsidP="00FE15AB">
            <w:pPr>
              <w:jc w:val="both"/>
              <w:rPr>
                <w:rFonts w:ascii="Calibri" w:hAnsi="Calibri" w:cs="Calibri"/>
                <w:b/>
                <w:sz w:val="22"/>
                <w:szCs w:val="22"/>
              </w:rPr>
            </w:pPr>
          </w:p>
          <w:p w14:paraId="18E4E618" w14:textId="77777777" w:rsidR="00CF54BE" w:rsidRDefault="00CF54BE" w:rsidP="00FE15AB">
            <w:pPr>
              <w:jc w:val="both"/>
              <w:rPr>
                <w:rFonts w:ascii="Calibri" w:hAnsi="Calibri" w:cs="Calibri"/>
                <w:b/>
                <w:sz w:val="22"/>
                <w:szCs w:val="22"/>
              </w:rPr>
            </w:pPr>
            <w:r>
              <w:rPr>
                <w:rFonts w:ascii="Calibri" w:hAnsi="Calibri" w:cs="Calibri"/>
                <w:b/>
                <w:sz w:val="22"/>
                <w:szCs w:val="22"/>
              </w:rPr>
              <w:t>Condom activity</w:t>
            </w:r>
          </w:p>
          <w:p w14:paraId="205BE5BC" w14:textId="77777777" w:rsidR="00CF54BE" w:rsidRDefault="00CF54BE" w:rsidP="00FE15AB">
            <w:pPr>
              <w:jc w:val="both"/>
              <w:rPr>
                <w:rFonts w:ascii="Calibri" w:hAnsi="Calibri" w:cs="Calibri"/>
                <w:b/>
                <w:sz w:val="22"/>
                <w:szCs w:val="22"/>
              </w:rPr>
            </w:pPr>
          </w:p>
          <w:p w14:paraId="00892DED" w14:textId="77777777" w:rsidR="00CF54BE" w:rsidRDefault="00CF54BE" w:rsidP="00FE15AB">
            <w:pPr>
              <w:jc w:val="both"/>
              <w:rPr>
                <w:rFonts w:ascii="Calibri" w:hAnsi="Calibri" w:cs="Calibri"/>
                <w:b/>
                <w:sz w:val="22"/>
                <w:szCs w:val="22"/>
              </w:rPr>
            </w:pPr>
          </w:p>
          <w:p w14:paraId="29B37B4C" w14:textId="77777777" w:rsidR="00CF54BE" w:rsidRDefault="00CF54BE" w:rsidP="00FE15AB">
            <w:pPr>
              <w:jc w:val="both"/>
              <w:rPr>
                <w:rFonts w:ascii="Calibri" w:hAnsi="Calibri" w:cs="Calibri"/>
                <w:b/>
                <w:sz w:val="22"/>
                <w:szCs w:val="22"/>
              </w:rPr>
            </w:pPr>
          </w:p>
          <w:p w14:paraId="658DCDCD" w14:textId="77777777" w:rsidR="00CF54BE" w:rsidRDefault="00CF54BE" w:rsidP="00FE15AB">
            <w:pPr>
              <w:jc w:val="both"/>
              <w:rPr>
                <w:rFonts w:ascii="Calibri" w:hAnsi="Calibri" w:cs="Calibri"/>
                <w:b/>
                <w:sz w:val="22"/>
                <w:szCs w:val="22"/>
              </w:rPr>
            </w:pPr>
          </w:p>
          <w:p w14:paraId="0C1D29D9" w14:textId="77777777" w:rsidR="00CF54BE" w:rsidRDefault="00CF54BE" w:rsidP="00FE15AB">
            <w:pPr>
              <w:jc w:val="both"/>
              <w:rPr>
                <w:rFonts w:ascii="Calibri" w:hAnsi="Calibri" w:cs="Calibri"/>
                <w:b/>
                <w:sz w:val="22"/>
                <w:szCs w:val="22"/>
              </w:rPr>
            </w:pPr>
          </w:p>
          <w:p w14:paraId="55DB2912" w14:textId="77777777" w:rsidR="00CF54BE" w:rsidRDefault="00CF54BE" w:rsidP="00FE15AB">
            <w:pPr>
              <w:jc w:val="both"/>
              <w:rPr>
                <w:rFonts w:ascii="Calibri" w:hAnsi="Calibri" w:cs="Calibri"/>
                <w:b/>
                <w:sz w:val="22"/>
                <w:szCs w:val="22"/>
              </w:rPr>
            </w:pPr>
          </w:p>
          <w:p w14:paraId="53C37D11" w14:textId="77777777" w:rsidR="00CF54BE" w:rsidRDefault="00CF54BE" w:rsidP="00FE15AB">
            <w:pPr>
              <w:jc w:val="both"/>
              <w:rPr>
                <w:rFonts w:ascii="Calibri" w:hAnsi="Calibri" w:cs="Calibri"/>
                <w:b/>
                <w:sz w:val="22"/>
                <w:szCs w:val="22"/>
              </w:rPr>
            </w:pPr>
          </w:p>
          <w:p w14:paraId="0DA1D3BD" w14:textId="77777777" w:rsidR="00CF54BE" w:rsidRPr="00887937" w:rsidRDefault="00CF54BE" w:rsidP="00FE15AB">
            <w:pPr>
              <w:jc w:val="both"/>
              <w:rPr>
                <w:rFonts w:ascii="Calibri" w:hAnsi="Calibri" w:cs="Calibri"/>
                <w:b/>
                <w:sz w:val="22"/>
                <w:szCs w:val="22"/>
              </w:rPr>
            </w:pPr>
          </w:p>
          <w:p w14:paraId="1444B5FB" w14:textId="77777777" w:rsidR="00CF54BE" w:rsidRDefault="00CF54BE" w:rsidP="00FE15AB">
            <w:pPr>
              <w:jc w:val="both"/>
              <w:rPr>
                <w:rFonts w:ascii="Calibri" w:hAnsi="Calibri" w:cs="Calibri"/>
                <w:b/>
                <w:sz w:val="22"/>
                <w:szCs w:val="22"/>
              </w:rPr>
            </w:pPr>
          </w:p>
          <w:p w14:paraId="2B061A21" w14:textId="77777777" w:rsidR="00CF54BE" w:rsidRDefault="00CF54BE" w:rsidP="00FE15AB">
            <w:pPr>
              <w:jc w:val="both"/>
              <w:rPr>
                <w:rFonts w:ascii="Calibri" w:hAnsi="Calibri" w:cs="Calibri"/>
                <w:b/>
                <w:sz w:val="22"/>
                <w:szCs w:val="22"/>
              </w:rPr>
            </w:pPr>
          </w:p>
          <w:p w14:paraId="24252374" w14:textId="77777777" w:rsidR="00CF54BE" w:rsidRDefault="00CF54BE" w:rsidP="00FE15AB">
            <w:pPr>
              <w:jc w:val="both"/>
              <w:rPr>
                <w:rFonts w:ascii="Calibri" w:hAnsi="Calibri" w:cs="Calibri"/>
                <w:b/>
                <w:sz w:val="22"/>
                <w:szCs w:val="22"/>
              </w:rPr>
            </w:pPr>
          </w:p>
          <w:p w14:paraId="3FCDED36" w14:textId="77777777" w:rsidR="00CF54BE" w:rsidRDefault="00CF54BE" w:rsidP="00FE15AB">
            <w:pPr>
              <w:jc w:val="both"/>
              <w:rPr>
                <w:rFonts w:ascii="Calibri" w:hAnsi="Calibri" w:cs="Calibri"/>
                <w:b/>
                <w:sz w:val="22"/>
                <w:szCs w:val="22"/>
              </w:rPr>
            </w:pPr>
            <w:r>
              <w:rPr>
                <w:rFonts w:ascii="Calibri" w:hAnsi="Calibri" w:cs="Calibri"/>
                <w:b/>
                <w:sz w:val="22"/>
                <w:szCs w:val="22"/>
              </w:rPr>
              <w:t>Break</w:t>
            </w:r>
          </w:p>
          <w:p w14:paraId="5A1202D0" w14:textId="77777777" w:rsidR="00CF54BE" w:rsidRDefault="00CF54BE" w:rsidP="00FE15AB">
            <w:pPr>
              <w:jc w:val="both"/>
              <w:rPr>
                <w:rFonts w:ascii="Calibri" w:hAnsi="Calibri" w:cs="Calibri"/>
                <w:b/>
                <w:sz w:val="22"/>
                <w:szCs w:val="22"/>
              </w:rPr>
            </w:pPr>
          </w:p>
          <w:p w14:paraId="0002C95F" w14:textId="77777777" w:rsidR="00CF54BE" w:rsidRDefault="00CF54BE" w:rsidP="00FE15AB">
            <w:pPr>
              <w:jc w:val="both"/>
              <w:rPr>
                <w:rFonts w:ascii="Calibri" w:hAnsi="Calibri" w:cs="Calibri"/>
                <w:b/>
                <w:sz w:val="22"/>
                <w:szCs w:val="22"/>
              </w:rPr>
            </w:pPr>
            <w:r>
              <w:rPr>
                <w:rFonts w:ascii="Calibri" w:hAnsi="Calibri" w:cs="Calibri"/>
                <w:b/>
                <w:sz w:val="22"/>
                <w:szCs w:val="22"/>
              </w:rPr>
              <w:t>Queer people and contraception.</w:t>
            </w:r>
          </w:p>
          <w:p w14:paraId="05F3F2E5" w14:textId="77777777" w:rsidR="00CF54BE" w:rsidRDefault="00CF54BE" w:rsidP="00FE15AB">
            <w:pPr>
              <w:jc w:val="both"/>
              <w:rPr>
                <w:rFonts w:ascii="Calibri" w:hAnsi="Calibri" w:cs="Calibri"/>
                <w:b/>
                <w:sz w:val="22"/>
                <w:szCs w:val="22"/>
              </w:rPr>
            </w:pPr>
          </w:p>
          <w:p w14:paraId="7AB9E334" w14:textId="77777777" w:rsidR="00CF54BE" w:rsidRDefault="00CF54BE" w:rsidP="00FE15AB">
            <w:pPr>
              <w:jc w:val="both"/>
              <w:rPr>
                <w:rFonts w:ascii="Calibri" w:hAnsi="Calibri" w:cs="Calibri"/>
                <w:b/>
                <w:sz w:val="22"/>
                <w:szCs w:val="22"/>
              </w:rPr>
            </w:pPr>
          </w:p>
          <w:p w14:paraId="484E296A" w14:textId="77777777" w:rsidR="00CF54BE" w:rsidRDefault="00CF54BE" w:rsidP="00FE15AB">
            <w:pPr>
              <w:jc w:val="both"/>
              <w:rPr>
                <w:rFonts w:ascii="Calibri" w:hAnsi="Calibri" w:cs="Calibri"/>
                <w:b/>
                <w:sz w:val="22"/>
                <w:szCs w:val="22"/>
              </w:rPr>
            </w:pPr>
          </w:p>
          <w:p w14:paraId="79979B0D" w14:textId="77777777" w:rsidR="00CF54BE" w:rsidRDefault="00CF54BE" w:rsidP="00FE15AB">
            <w:pPr>
              <w:jc w:val="both"/>
              <w:rPr>
                <w:rFonts w:ascii="Calibri" w:hAnsi="Calibri" w:cs="Calibri"/>
                <w:b/>
                <w:sz w:val="22"/>
                <w:szCs w:val="22"/>
              </w:rPr>
            </w:pPr>
          </w:p>
          <w:p w14:paraId="48242FDE" w14:textId="77777777" w:rsidR="00CF54BE" w:rsidRDefault="00CF54BE" w:rsidP="00FE15AB">
            <w:pPr>
              <w:jc w:val="both"/>
              <w:rPr>
                <w:rFonts w:ascii="Calibri" w:hAnsi="Calibri" w:cs="Calibri"/>
                <w:b/>
                <w:sz w:val="22"/>
                <w:szCs w:val="22"/>
              </w:rPr>
            </w:pPr>
          </w:p>
          <w:p w14:paraId="2F4D3217" w14:textId="77777777" w:rsidR="00CF54BE" w:rsidRDefault="00CF54BE" w:rsidP="00FE15AB">
            <w:pPr>
              <w:jc w:val="both"/>
              <w:rPr>
                <w:rFonts w:ascii="Calibri" w:hAnsi="Calibri" w:cs="Calibri"/>
                <w:b/>
                <w:sz w:val="22"/>
                <w:szCs w:val="22"/>
              </w:rPr>
            </w:pPr>
          </w:p>
          <w:p w14:paraId="3F87590C" w14:textId="77777777" w:rsidR="00CF54BE" w:rsidRDefault="00CF54BE" w:rsidP="00FE15AB">
            <w:pPr>
              <w:jc w:val="both"/>
              <w:rPr>
                <w:rFonts w:ascii="Calibri" w:hAnsi="Calibri" w:cs="Calibri"/>
                <w:b/>
                <w:sz w:val="22"/>
                <w:szCs w:val="22"/>
              </w:rPr>
            </w:pPr>
          </w:p>
          <w:p w14:paraId="46700025" w14:textId="77777777" w:rsidR="00CF54BE" w:rsidRDefault="00CF54BE" w:rsidP="00FE15AB">
            <w:pPr>
              <w:jc w:val="both"/>
              <w:rPr>
                <w:rFonts w:ascii="Calibri" w:hAnsi="Calibri" w:cs="Calibri"/>
                <w:b/>
                <w:sz w:val="22"/>
                <w:szCs w:val="22"/>
              </w:rPr>
            </w:pPr>
          </w:p>
          <w:p w14:paraId="51C25CAA" w14:textId="77777777" w:rsidR="00CF54BE" w:rsidRDefault="00CF54BE" w:rsidP="00FE15AB">
            <w:pPr>
              <w:jc w:val="both"/>
              <w:rPr>
                <w:rFonts w:ascii="Calibri" w:hAnsi="Calibri" w:cs="Calibri"/>
                <w:b/>
                <w:sz w:val="22"/>
                <w:szCs w:val="22"/>
              </w:rPr>
            </w:pPr>
          </w:p>
          <w:p w14:paraId="2869BBB4" w14:textId="77777777" w:rsidR="00CF54BE" w:rsidRDefault="00CF54BE" w:rsidP="00FE15AB">
            <w:pPr>
              <w:jc w:val="both"/>
              <w:rPr>
                <w:rFonts w:ascii="Calibri" w:hAnsi="Calibri" w:cs="Calibri"/>
                <w:b/>
                <w:sz w:val="22"/>
                <w:szCs w:val="22"/>
              </w:rPr>
            </w:pPr>
            <w:r>
              <w:rPr>
                <w:rFonts w:ascii="Calibri" w:hAnsi="Calibri" w:cs="Calibri"/>
                <w:b/>
                <w:sz w:val="22"/>
                <w:szCs w:val="22"/>
              </w:rPr>
              <w:t>Transgender people</w:t>
            </w:r>
          </w:p>
          <w:p w14:paraId="7B52A8FA" w14:textId="77777777" w:rsidR="00CF54BE" w:rsidRDefault="00CF54BE" w:rsidP="00FE15AB">
            <w:pPr>
              <w:jc w:val="both"/>
              <w:rPr>
                <w:rFonts w:ascii="Calibri" w:hAnsi="Calibri" w:cs="Calibri"/>
                <w:b/>
                <w:sz w:val="22"/>
                <w:szCs w:val="22"/>
              </w:rPr>
            </w:pPr>
          </w:p>
          <w:p w14:paraId="2D296EB1" w14:textId="77777777" w:rsidR="00CF54BE" w:rsidRDefault="00CF54BE" w:rsidP="00FE15AB">
            <w:pPr>
              <w:jc w:val="both"/>
              <w:rPr>
                <w:rFonts w:ascii="Calibri" w:hAnsi="Calibri" w:cs="Calibri"/>
                <w:b/>
                <w:sz w:val="22"/>
                <w:szCs w:val="22"/>
              </w:rPr>
            </w:pPr>
          </w:p>
          <w:p w14:paraId="2988371F" w14:textId="77777777" w:rsidR="00CF54BE" w:rsidRDefault="00CF54BE" w:rsidP="00FE15AB">
            <w:pPr>
              <w:jc w:val="both"/>
              <w:rPr>
                <w:rFonts w:ascii="Calibri" w:hAnsi="Calibri" w:cs="Calibri"/>
                <w:b/>
                <w:sz w:val="22"/>
                <w:szCs w:val="22"/>
              </w:rPr>
            </w:pPr>
          </w:p>
          <w:p w14:paraId="69B76A4A" w14:textId="77777777" w:rsidR="00CF54BE" w:rsidRDefault="00CF54BE" w:rsidP="00FE15AB">
            <w:pPr>
              <w:jc w:val="both"/>
              <w:rPr>
                <w:rFonts w:ascii="Calibri" w:hAnsi="Calibri" w:cs="Calibri"/>
                <w:b/>
                <w:sz w:val="22"/>
                <w:szCs w:val="22"/>
              </w:rPr>
            </w:pPr>
          </w:p>
          <w:p w14:paraId="3C758468" w14:textId="77777777" w:rsidR="00CF54BE" w:rsidRDefault="00CF54BE" w:rsidP="00FE15AB">
            <w:pPr>
              <w:jc w:val="both"/>
              <w:rPr>
                <w:rFonts w:ascii="Calibri" w:hAnsi="Calibri" w:cs="Calibri"/>
                <w:b/>
                <w:sz w:val="22"/>
                <w:szCs w:val="22"/>
              </w:rPr>
            </w:pPr>
          </w:p>
          <w:p w14:paraId="0365565D" w14:textId="77777777" w:rsidR="00CF54BE" w:rsidRPr="00887937" w:rsidRDefault="00CF54BE" w:rsidP="00FE15AB">
            <w:pPr>
              <w:jc w:val="both"/>
              <w:rPr>
                <w:rFonts w:ascii="Calibri" w:hAnsi="Calibri" w:cs="Calibri"/>
                <w:b/>
                <w:sz w:val="22"/>
                <w:szCs w:val="22"/>
              </w:rPr>
            </w:pPr>
          </w:p>
          <w:p w14:paraId="61AED353" w14:textId="77777777" w:rsidR="00CF54BE" w:rsidRPr="004624B7" w:rsidRDefault="00CF54BE" w:rsidP="00FE15AB">
            <w:pPr>
              <w:rPr>
                <w:rFonts w:ascii="Calibri" w:hAnsi="Calibri" w:cs="Calibri"/>
                <w:b/>
                <w:sz w:val="22"/>
                <w:szCs w:val="22"/>
                <w:u w:val="single"/>
              </w:rPr>
            </w:pPr>
            <w:r w:rsidRPr="004624B7">
              <w:rPr>
                <w:rFonts w:ascii="Calibri" w:hAnsi="Calibri" w:cs="Calibri"/>
                <w:b/>
                <w:sz w:val="22"/>
                <w:szCs w:val="22"/>
                <w:u w:val="single"/>
              </w:rPr>
              <w:t>Plenary/conclusion</w:t>
            </w:r>
          </w:p>
          <w:p w14:paraId="0AEDF112" w14:textId="77777777" w:rsidR="00CF54BE" w:rsidRDefault="00CF54BE" w:rsidP="00FE15AB">
            <w:pPr>
              <w:jc w:val="both"/>
              <w:rPr>
                <w:rFonts w:ascii="Calibri" w:hAnsi="Calibri" w:cs="Calibri"/>
                <w:b/>
                <w:sz w:val="22"/>
                <w:szCs w:val="22"/>
              </w:rPr>
            </w:pPr>
          </w:p>
          <w:p w14:paraId="6545F1D0"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Advice points</w:t>
            </w:r>
          </w:p>
        </w:tc>
        <w:tc>
          <w:tcPr>
            <w:tcW w:w="2444" w:type="dxa"/>
            <w:tcBorders>
              <w:top w:val="single" w:sz="4" w:space="0" w:color="auto"/>
              <w:left w:val="single" w:sz="4" w:space="0" w:color="auto"/>
              <w:bottom w:val="single" w:sz="4" w:space="0" w:color="auto"/>
              <w:right w:val="single" w:sz="4" w:space="0" w:color="auto"/>
            </w:tcBorders>
          </w:tcPr>
          <w:p w14:paraId="475AB432" w14:textId="77777777" w:rsidR="00CF54BE" w:rsidRDefault="00CF54BE" w:rsidP="00FE15AB">
            <w:pPr>
              <w:jc w:val="both"/>
              <w:rPr>
                <w:rFonts w:ascii="Calibri" w:hAnsi="Calibri" w:cs="Calibri"/>
                <w:b/>
                <w:sz w:val="22"/>
                <w:szCs w:val="22"/>
              </w:rPr>
            </w:pPr>
            <w:r>
              <w:rPr>
                <w:rFonts w:ascii="Calibri" w:hAnsi="Calibri" w:cs="Calibri"/>
                <w:b/>
                <w:sz w:val="22"/>
                <w:szCs w:val="22"/>
              </w:rPr>
              <w:lastRenderedPageBreak/>
              <w:t xml:space="preserve"> </w:t>
            </w:r>
          </w:p>
          <w:p w14:paraId="7DBFB0C3" w14:textId="77777777" w:rsidR="00CF54BE" w:rsidRDefault="00CF54BE" w:rsidP="00FE15AB">
            <w:pPr>
              <w:jc w:val="both"/>
              <w:rPr>
                <w:rFonts w:ascii="Calibri" w:hAnsi="Calibri" w:cs="Calibri"/>
                <w:b/>
                <w:sz w:val="22"/>
                <w:szCs w:val="22"/>
              </w:rPr>
            </w:pPr>
          </w:p>
          <w:p w14:paraId="3DED176F" w14:textId="77777777" w:rsidR="00CF54BE" w:rsidRDefault="00CF54BE" w:rsidP="00FE15AB">
            <w:pPr>
              <w:jc w:val="both"/>
              <w:rPr>
                <w:rFonts w:ascii="Calibri" w:hAnsi="Calibri" w:cs="Calibri"/>
                <w:b/>
                <w:sz w:val="22"/>
                <w:szCs w:val="22"/>
              </w:rPr>
            </w:pPr>
            <w:r>
              <w:rPr>
                <w:rFonts w:ascii="Calibri" w:hAnsi="Calibri" w:cs="Calibri"/>
                <w:b/>
                <w:sz w:val="22"/>
                <w:szCs w:val="22"/>
              </w:rPr>
              <w:t>Aims and objectives of the session.</w:t>
            </w:r>
          </w:p>
          <w:p w14:paraId="4BA8DB0F" w14:textId="77777777" w:rsidR="00CF54BE" w:rsidRDefault="00CF54BE" w:rsidP="00FE15AB">
            <w:pPr>
              <w:jc w:val="both"/>
              <w:rPr>
                <w:rFonts w:ascii="Calibri" w:hAnsi="Calibri" w:cs="Calibri"/>
                <w:b/>
                <w:sz w:val="22"/>
                <w:szCs w:val="22"/>
              </w:rPr>
            </w:pPr>
          </w:p>
          <w:p w14:paraId="27E8B135" w14:textId="77777777" w:rsidR="00CF54BE" w:rsidRDefault="00CF54BE" w:rsidP="00FE15AB">
            <w:pPr>
              <w:jc w:val="both"/>
              <w:rPr>
                <w:rFonts w:ascii="Calibri" w:hAnsi="Calibri" w:cs="Calibri"/>
                <w:b/>
                <w:sz w:val="22"/>
                <w:szCs w:val="22"/>
              </w:rPr>
            </w:pPr>
          </w:p>
          <w:p w14:paraId="24E3012B" w14:textId="77777777" w:rsidR="00CF54BE" w:rsidRDefault="00CF54BE" w:rsidP="00FE15AB">
            <w:pPr>
              <w:jc w:val="both"/>
              <w:rPr>
                <w:rFonts w:ascii="Calibri" w:hAnsi="Calibri" w:cs="Calibri"/>
                <w:b/>
                <w:sz w:val="22"/>
                <w:szCs w:val="22"/>
              </w:rPr>
            </w:pPr>
          </w:p>
          <w:p w14:paraId="33B089F7" w14:textId="77777777" w:rsidR="00CF54BE" w:rsidRDefault="00CF54BE" w:rsidP="00FE15AB">
            <w:pPr>
              <w:jc w:val="both"/>
              <w:rPr>
                <w:rFonts w:ascii="Calibri" w:hAnsi="Calibri" w:cs="Calibri"/>
                <w:b/>
                <w:sz w:val="22"/>
                <w:szCs w:val="22"/>
              </w:rPr>
            </w:pPr>
          </w:p>
          <w:p w14:paraId="16A99D2D" w14:textId="77777777" w:rsidR="00CF54BE" w:rsidRDefault="00CF54BE" w:rsidP="00FE15AB">
            <w:pPr>
              <w:jc w:val="both"/>
              <w:rPr>
                <w:rFonts w:ascii="Calibri" w:hAnsi="Calibri" w:cs="Calibri"/>
                <w:b/>
                <w:sz w:val="22"/>
                <w:szCs w:val="22"/>
              </w:rPr>
            </w:pPr>
            <w:r>
              <w:rPr>
                <w:rFonts w:ascii="Calibri" w:hAnsi="Calibri" w:cs="Calibri"/>
                <w:b/>
                <w:sz w:val="22"/>
                <w:szCs w:val="22"/>
              </w:rPr>
              <w:t>Discussion around what we already know.</w:t>
            </w:r>
          </w:p>
          <w:p w14:paraId="03FF9607" w14:textId="77777777" w:rsidR="00CF54BE" w:rsidRDefault="00CF54BE" w:rsidP="00FE15AB">
            <w:pPr>
              <w:jc w:val="both"/>
              <w:rPr>
                <w:rFonts w:ascii="Calibri" w:hAnsi="Calibri" w:cs="Calibri"/>
                <w:b/>
                <w:sz w:val="22"/>
                <w:szCs w:val="22"/>
              </w:rPr>
            </w:pPr>
          </w:p>
          <w:p w14:paraId="7F2B3360" w14:textId="77777777" w:rsidR="00CF54BE" w:rsidRDefault="00CF54BE" w:rsidP="00FE15AB">
            <w:pPr>
              <w:jc w:val="both"/>
              <w:rPr>
                <w:rFonts w:ascii="Calibri" w:hAnsi="Calibri" w:cs="Calibri"/>
                <w:b/>
                <w:sz w:val="22"/>
                <w:szCs w:val="22"/>
              </w:rPr>
            </w:pPr>
          </w:p>
          <w:p w14:paraId="375EE9DA" w14:textId="77777777" w:rsidR="00CF54BE" w:rsidRDefault="00CF54BE" w:rsidP="00FE15AB">
            <w:pPr>
              <w:jc w:val="both"/>
              <w:rPr>
                <w:rFonts w:ascii="Calibri" w:hAnsi="Calibri" w:cs="Calibri"/>
                <w:b/>
                <w:sz w:val="22"/>
                <w:szCs w:val="22"/>
              </w:rPr>
            </w:pPr>
          </w:p>
          <w:p w14:paraId="4F3E3353" w14:textId="77777777" w:rsidR="00CF54BE" w:rsidRDefault="00CF54BE" w:rsidP="00FE15AB">
            <w:pPr>
              <w:jc w:val="both"/>
              <w:rPr>
                <w:rFonts w:ascii="Calibri" w:hAnsi="Calibri" w:cs="Calibri"/>
                <w:b/>
                <w:sz w:val="22"/>
                <w:szCs w:val="22"/>
              </w:rPr>
            </w:pPr>
          </w:p>
          <w:p w14:paraId="2043DCE8" w14:textId="77777777" w:rsidR="00CF54BE" w:rsidRDefault="00CF54BE" w:rsidP="00FE15AB">
            <w:pPr>
              <w:jc w:val="both"/>
              <w:rPr>
                <w:rFonts w:ascii="Calibri" w:hAnsi="Calibri" w:cs="Calibri"/>
                <w:b/>
                <w:sz w:val="22"/>
                <w:szCs w:val="22"/>
              </w:rPr>
            </w:pPr>
          </w:p>
          <w:p w14:paraId="667E7D61" w14:textId="77777777" w:rsidR="00CF54BE" w:rsidRDefault="00CF54BE" w:rsidP="00FE15AB">
            <w:pPr>
              <w:jc w:val="both"/>
              <w:rPr>
                <w:rFonts w:ascii="Calibri" w:hAnsi="Calibri" w:cs="Calibri"/>
                <w:b/>
                <w:sz w:val="22"/>
                <w:szCs w:val="22"/>
              </w:rPr>
            </w:pPr>
          </w:p>
          <w:p w14:paraId="1D9CEEEC" w14:textId="77777777" w:rsidR="00CF54BE" w:rsidRDefault="00CF54BE" w:rsidP="00FE15AB">
            <w:pPr>
              <w:jc w:val="both"/>
              <w:rPr>
                <w:rFonts w:ascii="Calibri" w:hAnsi="Calibri" w:cs="Calibri"/>
                <w:b/>
                <w:sz w:val="22"/>
                <w:szCs w:val="22"/>
              </w:rPr>
            </w:pPr>
            <w:r>
              <w:rPr>
                <w:rFonts w:ascii="Calibri" w:hAnsi="Calibri" w:cs="Calibri"/>
                <w:b/>
                <w:sz w:val="22"/>
                <w:szCs w:val="22"/>
              </w:rPr>
              <w:t>What we are going to know.</w:t>
            </w:r>
          </w:p>
          <w:p w14:paraId="288690CD" w14:textId="77777777" w:rsidR="00CF54BE" w:rsidRDefault="00CF54BE" w:rsidP="00FE15AB">
            <w:pPr>
              <w:jc w:val="both"/>
              <w:rPr>
                <w:rFonts w:ascii="Calibri" w:hAnsi="Calibri" w:cs="Calibri"/>
                <w:b/>
                <w:sz w:val="22"/>
                <w:szCs w:val="22"/>
              </w:rPr>
            </w:pPr>
          </w:p>
          <w:p w14:paraId="4D6DE3BC" w14:textId="77777777" w:rsidR="00CF54BE" w:rsidRDefault="00CF54BE" w:rsidP="00FE15AB">
            <w:pPr>
              <w:jc w:val="both"/>
              <w:rPr>
                <w:rFonts w:ascii="Calibri" w:hAnsi="Calibri" w:cs="Calibri"/>
                <w:b/>
                <w:sz w:val="22"/>
                <w:szCs w:val="22"/>
              </w:rPr>
            </w:pPr>
          </w:p>
          <w:p w14:paraId="0BC68648" w14:textId="77777777" w:rsidR="00CF54BE" w:rsidRDefault="00CF54BE" w:rsidP="00FE15AB">
            <w:pPr>
              <w:jc w:val="both"/>
              <w:rPr>
                <w:rFonts w:ascii="Calibri" w:hAnsi="Calibri" w:cs="Calibri"/>
                <w:b/>
                <w:sz w:val="22"/>
                <w:szCs w:val="22"/>
              </w:rPr>
            </w:pPr>
          </w:p>
          <w:p w14:paraId="5A1A299C" w14:textId="77777777" w:rsidR="00CF54BE" w:rsidRDefault="00CF54BE" w:rsidP="00FE15AB">
            <w:pPr>
              <w:jc w:val="both"/>
              <w:rPr>
                <w:rFonts w:ascii="Calibri" w:hAnsi="Calibri" w:cs="Calibri"/>
                <w:b/>
                <w:sz w:val="22"/>
                <w:szCs w:val="22"/>
              </w:rPr>
            </w:pPr>
          </w:p>
          <w:p w14:paraId="38BB1B04" w14:textId="77777777" w:rsidR="00CF54BE" w:rsidRDefault="00CF54BE" w:rsidP="00FE15AB">
            <w:pPr>
              <w:jc w:val="both"/>
              <w:rPr>
                <w:rFonts w:ascii="Calibri" w:hAnsi="Calibri" w:cs="Calibri"/>
                <w:b/>
                <w:sz w:val="22"/>
                <w:szCs w:val="22"/>
              </w:rPr>
            </w:pPr>
          </w:p>
          <w:p w14:paraId="7D083E05" w14:textId="77777777" w:rsidR="00CF54BE" w:rsidRDefault="00CF54BE" w:rsidP="00FE15AB">
            <w:pPr>
              <w:jc w:val="both"/>
              <w:rPr>
                <w:rFonts w:ascii="Calibri" w:hAnsi="Calibri" w:cs="Calibri"/>
                <w:b/>
                <w:sz w:val="22"/>
                <w:szCs w:val="22"/>
              </w:rPr>
            </w:pPr>
          </w:p>
          <w:p w14:paraId="4040304A" w14:textId="77777777" w:rsidR="00CF54BE" w:rsidRDefault="00CF54BE" w:rsidP="00FE15AB">
            <w:pPr>
              <w:jc w:val="both"/>
              <w:rPr>
                <w:rFonts w:ascii="Calibri" w:hAnsi="Calibri" w:cs="Calibri"/>
                <w:b/>
                <w:sz w:val="22"/>
                <w:szCs w:val="22"/>
              </w:rPr>
            </w:pPr>
          </w:p>
          <w:p w14:paraId="79896511" w14:textId="77777777" w:rsidR="00CF54BE" w:rsidRDefault="00CF54BE" w:rsidP="00FE15AB">
            <w:pPr>
              <w:jc w:val="both"/>
              <w:rPr>
                <w:rFonts w:ascii="Calibri" w:hAnsi="Calibri" w:cs="Calibri"/>
                <w:b/>
                <w:sz w:val="22"/>
                <w:szCs w:val="22"/>
              </w:rPr>
            </w:pPr>
            <w:r>
              <w:rPr>
                <w:rFonts w:ascii="Calibri" w:hAnsi="Calibri" w:cs="Calibri"/>
                <w:b/>
                <w:sz w:val="22"/>
                <w:szCs w:val="22"/>
              </w:rPr>
              <w:t>Female types of contraception.</w:t>
            </w:r>
          </w:p>
          <w:p w14:paraId="26F72361" w14:textId="77777777" w:rsidR="00CF54BE" w:rsidRDefault="00CF54BE" w:rsidP="00FE15AB">
            <w:pPr>
              <w:jc w:val="both"/>
              <w:rPr>
                <w:rFonts w:ascii="Calibri" w:hAnsi="Calibri" w:cs="Calibri"/>
                <w:b/>
                <w:sz w:val="22"/>
                <w:szCs w:val="22"/>
              </w:rPr>
            </w:pPr>
          </w:p>
          <w:p w14:paraId="721510C9" w14:textId="77777777" w:rsidR="00CF54BE" w:rsidRDefault="00CF54BE" w:rsidP="00FE15AB">
            <w:pPr>
              <w:jc w:val="both"/>
              <w:rPr>
                <w:rFonts w:ascii="Calibri" w:hAnsi="Calibri" w:cs="Calibri"/>
                <w:b/>
                <w:sz w:val="22"/>
                <w:szCs w:val="22"/>
              </w:rPr>
            </w:pPr>
          </w:p>
          <w:p w14:paraId="2D31D2FA" w14:textId="77777777" w:rsidR="00CF54BE" w:rsidRDefault="00CF54BE" w:rsidP="00FE15AB">
            <w:pPr>
              <w:jc w:val="both"/>
              <w:rPr>
                <w:rFonts w:ascii="Calibri" w:hAnsi="Calibri" w:cs="Calibri"/>
                <w:b/>
                <w:sz w:val="22"/>
                <w:szCs w:val="22"/>
              </w:rPr>
            </w:pPr>
          </w:p>
          <w:p w14:paraId="6B778048" w14:textId="77777777" w:rsidR="00CF54BE" w:rsidRDefault="00CF54BE" w:rsidP="00FE15AB">
            <w:pPr>
              <w:jc w:val="both"/>
              <w:rPr>
                <w:rFonts w:ascii="Calibri" w:hAnsi="Calibri" w:cs="Calibri"/>
                <w:b/>
                <w:sz w:val="22"/>
                <w:szCs w:val="22"/>
              </w:rPr>
            </w:pPr>
          </w:p>
          <w:p w14:paraId="62814496" w14:textId="77777777" w:rsidR="00CF54BE" w:rsidRDefault="00CF54BE" w:rsidP="00FE15AB">
            <w:pPr>
              <w:jc w:val="both"/>
              <w:rPr>
                <w:rFonts w:ascii="Calibri" w:hAnsi="Calibri" w:cs="Calibri"/>
                <w:b/>
                <w:sz w:val="22"/>
                <w:szCs w:val="22"/>
              </w:rPr>
            </w:pPr>
          </w:p>
          <w:p w14:paraId="14312734" w14:textId="77777777" w:rsidR="00CF54BE" w:rsidRDefault="00CF54BE" w:rsidP="00FE15AB">
            <w:pPr>
              <w:jc w:val="both"/>
              <w:rPr>
                <w:rFonts w:ascii="Calibri" w:hAnsi="Calibri" w:cs="Calibri"/>
                <w:b/>
                <w:sz w:val="22"/>
                <w:szCs w:val="22"/>
              </w:rPr>
            </w:pPr>
          </w:p>
          <w:p w14:paraId="3CB9C145" w14:textId="77777777" w:rsidR="00CF54BE" w:rsidRDefault="00CF54BE" w:rsidP="00FE15AB">
            <w:pPr>
              <w:jc w:val="both"/>
              <w:rPr>
                <w:rFonts w:ascii="Calibri" w:hAnsi="Calibri" w:cs="Calibri"/>
                <w:b/>
                <w:sz w:val="22"/>
                <w:szCs w:val="22"/>
              </w:rPr>
            </w:pPr>
          </w:p>
          <w:p w14:paraId="3D384391" w14:textId="77777777" w:rsidR="00CF54BE" w:rsidRDefault="00CF54BE" w:rsidP="00FE15AB">
            <w:pPr>
              <w:jc w:val="both"/>
              <w:rPr>
                <w:rFonts w:ascii="Calibri" w:hAnsi="Calibri" w:cs="Calibri"/>
                <w:b/>
                <w:sz w:val="22"/>
                <w:szCs w:val="22"/>
              </w:rPr>
            </w:pPr>
          </w:p>
          <w:p w14:paraId="3284E0CD" w14:textId="77777777" w:rsidR="00CF54BE" w:rsidRDefault="00CF54BE" w:rsidP="00FE15AB">
            <w:pPr>
              <w:jc w:val="both"/>
              <w:rPr>
                <w:rFonts w:ascii="Calibri" w:hAnsi="Calibri" w:cs="Calibri"/>
                <w:b/>
                <w:sz w:val="22"/>
                <w:szCs w:val="22"/>
              </w:rPr>
            </w:pPr>
            <w:r>
              <w:rPr>
                <w:rFonts w:ascii="Calibri" w:hAnsi="Calibri" w:cs="Calibri"/>
                <w:b/>
                <w:sz w:val="22"/>
                <w:szCs w:val="22"/>
              </w:rPr>
              <w:t>Male types of contraception.</w:t>
            </w:r>
          </w:p>
          <w:p w14:paraId="2EB0EB1F" w14:textId="77777777" w:rsidR="00CF54BE" w:rsidRDefault="00CF54BE" w:rsidP="00FE15AB">
            <w:pPr>
              <w:jc w:val="both"/>
              <w:rPr>
                <w:rFonts w:ascii="Calibri" w:hAnsi="Calibri" w:cs="Calibri"/>
                <w:b/>
                <w:sz w:val="22"/>
                <w:szCs w:val="22"/>
              </w:rPr>
            </w:pPr>
          </w:p>
          <w:p w14:paraId="5438C526" w14:textId="77777777" w:rsidR="00CF54BE" w:rsidRDefault="00CF54BE" w:rsidP="00FE15AB">
            <w:pPr>
              <w:jc w:val="both"/>
              <w:rPr>
                <w:rFonts w:ascii="Calibri" w:hAnsi="Calibri" w:cs="Calibri"/>
                <w:b/>
                <w:sz w:val="22"/>
                <w:szCs w:val="22"/>
              </w:rPr>
            </w:pPr>
          </w:p>
          <w:p w14:paraId="20F0282F" w14:textId="77777777" w:rsidR="00CF54BE" w:rsidRDefault="00CF54BE" w:rsidP="00FE15AB">
            <w:pPr>
              <w:jc w:val="both"/>
              <w:rPr>
                <w:rFonts w:ascii="Calibri" w:hAnsi="Calibri" w:cs="Calibri"/>
                <w:b/>
                <w:sz w:val="22"/>
                <w:szCs w:val="22"/>
              </w:rPr>
            </w:pPr>
          </w:p>
          <w:p w14:paraId="384263B3" w14:textId="77777777" w:rsidR="00CF54BE" w:rsidRDefault="00CF54BE" w:rsidP="00FE15AB">
            <w:pPr>
              <w:jc w:val="both"/>
              <w:rPr>
                <w:rFonts w:ascii="Calibri" w:hAnsi="Calibri" w:cs="Calibri"/>
                <w:b/>
                <w:sz w:val="22"/>
                <w:szCs w:val="22"/>
              </w:rPr>
            </w:pPr>
          </w:p>
          <w:p w14:paraId="65F78E96" w14:textId="77777777" w:rsidR="00CF54BE" w:rsidRDefault="00CF54BE" w:rsidP="00FE15AB">
            <w:pPr>
              <w:jc w:val="both"/>
              <w:rPr>
                <w:rFonts w:ascii="Calibri" w:hAnsi="Calibri" w:cs="Calibri"/>
                <w:b/>
                <w:sz w:val="22"/>
                <w:szCs w:val="22"/>
              </w:rPr>
            </w:pPr>
          </w:p>
          <w:p w14:paraId="6525F20C" w14:textId="77777777" w:rsidR="00CF54BE" w:rsidRDefault="00CF54BE" w:rsidP="00FE15AB">
            <w:pPr>
              <w:jc w:val="both"/>
              <w:rPr>
                <w:rFonts w:ascii="Calibri" w:hAnsi="Calibri" w:cs="Calibri"/>
                <w:b/>
                <w:sz w:val="22"/>
                <w:szCs w:val="22"/>
              </w:rPr>
            </w:pPr>
          </w:p>
          <w:p w14:paraId="7BC3A33A" w14:textId="77777777" w:rsidR="00CF54BE" w:rsidRDefault="00CF54BE" w:rsidP="00FE15AB">
            <w:pPr>
              <w:jc w:val="both"/>
              <w:rPr>
                <w:rFonts w:ascii="Calibri" w:hAnsi="Calibri" w:cs="Calibri"/>
                <w:b/>
                <w:sz w:val="22"/>
                <w:szCs w:val="22"/>
              </w:rPr>
            </w:pPr>
            <w:r>
              <w:rPr>
                <w:rFonts w:ascii="Calibri" w:hAnsi="Calibri" w:cs="Calibri"/>
                <w:b/>
                <w:sz w:val="22"/>
                <w:szCs w:val="22"/>
              </w:rPr>
              <w:t>Putting on a condom onto a dildo.</w:t>
            </w:r>
          </w:p>
          <w:p w14:paraId="1B59E55A" w14:textId="77777777" w:rsidR="00CF54BE" w:rsidRDefault="00CF54BE" w:rsidP="00FE15AB">
            <w:pPr>
              <w:jc w:val="both"/>
              <w:rPr>
                <w:rFonts w:ascii="Calibri" w:hAnsi="Calibri" w:cs="Calibri"/>
                <w:b/>
                <w:sz w:val="22"/>
                <w:szCs w:val="22"/>
              </w:rPr>
            </w:pPr>
          </w:p>
          <w:p w14:paraId="62C07C25" w14:textId="77777777" w:rsidR="00CF54BE" w:rsidRDefault="00CF54BE" w:rsidP="00FE15AB">
            <w:pPr>
              <w:jc w:val="both"/>
              <w:rPr>
                <w:rFonts w:ascii="Calibri" w:hAnsi="Calibri" w:cs="Calibri"/>
                <w:b/>
                <w:sz w:val="22"/>
                <w:szCs w:val="22"/>
              </w:rPr>
            </w:pPr>
          </w:p>
          <w:p w14:paraId="0D67781A" w14:textId="77777777" w:rsidR="00CF54BE" w:rsidRDefault="00CF54BE" w:rsidP="00FE15AB">
            <w:pPr>
              <w:jc w:val="both"/>
              <w:rPr>
                <w:rFonts w:ascii="Calibri" w:hAnsi="Calibri" w:cs="Calibri"/>
                <w:b/>
                <w:sz w:val="22"/>
                <w:szCs w:val="22"/>
              </w:rPr>
            </w:pPr>
          </w:p>
          <w:p w14:paraId="55773D0F" w14:textId="77777777" w:rsidR="00CF54BE" w:rsidRDefault="00CF54BE" w:rsidP="00FE15AB">
            <w:pPr>
              <w:jc w:val="both"/>
              <w:rPr>
                <w:rFonts w:ascii="Calibri" w:hAnsi="Calibri" w:cs="Calibri"/>
                <w:b/>
                <w:sz w:val="22"/>
                <w:szCs w:val="22"/>
              </w:rPr>
            </w:pPr>
          </w:p>
          <w:p w14:paraId="5A6E4A74" w14:textId="77777777" w:rsidR="00CF54BE" w:rsidRDefault="00CF54BE" w:rsidP="00FE15AB">
            <w:pPr>
              <w:jc w:val="both"/>
              <w:rPr>
                <w:rFonts w:ascii="Calibri" w:hAnsi="Calibri" w:cs="Calibri"/>
                <w:b/>
                <w:sz w:val="22"/>
                <w:szCs w:val="22"/>
              </w:rPr>
            </w:pPr>
          </w:p>
          <w:p w14:paraId="542B3475" w14:textId="77777777" w:rsidR="00CF54BE" w:rsidRDefault="00CF54BE" w:rsidP="00FE15AB">
            <w:pPr>
              <w:jc w:val="both"/>
              <w:rPr>
                <w:rFonts w:ascii="Calibri" w:hAnsi="Calibri" w:cs="Calibri"/>
                <w:b/>
                <w:sz w:val="22"/>
                <w:szCs w:val="22"/>
              </w:rPr>
            </w:pPr>
          </w:p>
          <w:p w14:paraId="1888510F" w14:textId="77777777" w:rsidR="00CF54BE" w:rsidRDefault="00CF54BE" w:rsidP="00FE15AB">
            <w:pPr>
              <w:jc w:val="both"/>
              <w:rPr>
                <w:rFonts w:ascii="Calibri" w:hAnsi="Calibri" w:cs="Calibri"/>
                <w:b/>
                <w:sz w:val="22"/>
                <w:szCs w:val="22"/>
              </w:rPr>
            </w:pPr>
          </w:p>
          <w:p w14:paraId="409A7D26" w14:textId="77777777" w:rsidR="00CF54BE" w:rsidRDefault="00CF54BE" w:rsidP="00FE15AB">
            <w:pPr>
              <w:jc w:val="both"/>
              <w:rPr>
                <w:rFonts w:ascii="Calibri" w:hAnsi="Calibri" w:cs="Calibri"/>
                <w:b/>
                <w:sz w:val="22"/>
                <w:szCs w:val="22"/>
              </w:rPr>
            </w:pPr>
          </w:p>
          <w:p w14:paraId="01BFE656" w14:textId="77777777" w:rsidR="00CF54BE" w:rsidRDefault="00CF54BE" w:rsidP="00FE15AB">
            <w:pPr>
              <w:jc w:val="both"/>
              <w:rPr>
                <w:rFonts w:ascii="Calibri" w:hAnsi="Calibri" w:cs="Calibri"/>
                <w:b/>
                <w:sz w:val="22"/>
                <w:szCs w:val="22"/>
              </w:rPr>
            </w:pPr>
          </w:p>
          <w:p w14:paraId="39F42851" w14:textId="77777777" w:rsidR="00CF54BE" w:rsidRDefault="00CF54BE" w:rsidP="00FE15AB">
            <w:pPr>
              <w:jc w:val="both"/>
              <w:rPr>
                <w:rFonts w:ascii="Calibri" w:hAnsi="Calibri" w:cs="Calibri"/>
                <w:b/>
                <w:sz w:val="22"/>
                <w:szCs w:val="22"/>
              </w:rPr>
            </w:pPr>
          </w:p>
          <w:p w14:paraId="66BB724F" w14:textId="77777777" w:rsidR="00CF54BE" w:rsidRDefault="00CF54BE" w:rsidP="00FE15AB">
            <w:pPr>
              <w:jc w:val="both"/>
              <w:rPr>
                <w:rFonts w:ascii="Calibri" w:hAnsi="Calibri" w:cs="Calibri"/>
                <w:b/>
                <w:sz w:val="22"/>
                <w:szCs w:val="22"/>
              </w:rPr>
            </w:pPr>
            <w:r>
              <w:rPr>
                <w:rFonts w:ascii="Calibri" w:hAnsi="Calibri" w:cs="Calibri"/>
                <w:b/>
                <w:sz w:val="22"/>
                <w:szCs w:val="22"/>
              </w:rPr>
              <w:t>Break</w:t>
            </w:r>
          </w:p>
          <w:p w14:paraId="401D2B19" w14:textId="77777777" w:rsidR="00CF54BE" w:rsidRDefault="00CF54BE" w:rsidP="00FE15AB">
            <w:pPr>
              <w:jc w:val="both"/>
              <w:rPr>
                <w:rFonts w:ascii="Calibri" w:hAnsi="Calibri" w:cs="Calibri"/>
                <w:b/>
                <w:sz w:val="22"/>
                <w:szCs w:val="22"/>
              </w:rPr>
            </w:pPr>
          </w:p>
          <w:p w14:paraId="3A0B3539"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Queer people and contraception and what is effective. </w:t>
            </w:r>
          </w:p>
          <w:p w14:paraId="5B05AF10" w14:textId="77777777" w:rsidR="00CF54BE" w:rsidRDefault="00CF54BE" w:rsidP="00FE15AB">
            <w:pPr>
              <w:jc w:val="both"/>
              <w:rPr>
                <w:rFonts w:ascii="Calibri" w:hAnsi="Calibri" w:cs="Calibri"/>
                <w:b/>
                <w:sz w:val="22"/>
                <w:szCs w:val="22"/>
              </w:rPr>
            </w:pPr>
          </w:p>
          <w:p w14:paraId="0419CD1C" w14:textId="77777777" w:rsidR="00CF54BE" w:rsidRDefault="00CF54BE" w:rsidP="00FE15AB">
            <w:pPr>
              <w:jc w:val="both"/>
              <w:rPr>
                <w:rFonts w:ascii="Calibri" w:hAnsi="Calibri" w:cs="Calibri"/>
                <w:b/>
                <w:sz w:val="22"/>
                <w:szCs w:val="22"/>
              </w:rPr>
            </w:pPr>
          </w:p>
          <w:p w14:paraId="6CDE6BE8" w14:textId="77777777" w:rsidR="00CF54BE" w:rsidRDefault="00CF54BE" w:rsidP="00FE15AB">
            <w:pPr>
              <w:jc w:val="both"/>
              <w:rPr>
                <w:rFonts w:ascii="Calibri" w:hAnsi="Calibri" w:cs="Calibri"/>
                <w:b/>
                <w:sz w:val="22"/>
                <w:szCs w:val="22"/>
              </w:rPr>
            </w:pPr>
          </w:p>
          <w:p w14:paraId="2BDEA116" w14:textId="77777777" w:rsidR="00CF54BE" w:rsidRDefault="00CF54BE" w:rsidP="00FE15AB">
            <w:pPr>
              <w:jc w:val="both"/>
              <w:rPr>
                <w:rFonts w:ascii="Calibri" w:hAnsi="Calibri" w:cs="Calibri"/>
                <w:b/>
                <w:sz w:val="22"/>
                <w:szCs w:val="22"/>
              </w:rPr>
            </w:pPr>
          </w:p>
          <w:p w14:paraId="16D6A1EF" w14:textId="77777777" w:rsidR="00CF54BE" w:rsidRDefault="00CF54BE" w:rsidP="00FE15AB">
            <w:pPr>
              <w:jc w:val="both"/>
              <w:rPr>
                <w:rFonts w:ascii="Calibri" w:hAnsi="Calibri" w:cs="Calibri"/>
                <w:b/>
                <w:sz w:val="22"/>
                <w:szCs w:val="22"/>
              </w:rPr>
            </w:pPr>
          </w:p>
          <w:p w14:paraId="430F189A" w14:textId="77777777" w:rsidR="00CF54BE" w:rsidRDefault="00CF54BE" w:rsidP="00FE15AB">
            <w:pPr>
              <w:jc w:val="both"/>
              <w:rPr>
                <w:rFonts w:ascii="Calibri" w:hAnsi="Calibri" w:cs="Calibri"/>
                <w:b/>
                <w:sz w:val="22"/>
                <w:szCs w:val="22"/>
              </w:rPr>
            </w:pPr>
          </w:p>
          <w:p w14:paraId="352FB06D" w14:textId="77777777" w:rsidR="00CF54BE" w:rsidRDefault="00CF54BE" w:rsidP="00FE15AB">
            <w:pPr>
              <w:jc w:val="both"/>
              <w:rPr>
                <w:rFonts w:ascii="Calibri" w:hAnsi="Calibri" w:cs="Calibri"/>
                <w:b/>
                <w:sz w:val="22"/>
                <w:szCs w:val="22"/>
              </w:rPr>
            </w:pPr>
          </w:p>
          <w:p w14:paraId="01900F55" w14:textId="77777777" w:rsidR="00CF54BE" w:rsidRDefault="00CF54BE" w:rsidP="00FE15AB">
            <w:pPr>
              <w:jc w:val="both"/>
              <w:rPr>
                <w:rFonts w:ascii="Calibri" w:hAnsi="Calibri" w:cs="Calibri"/>
                <w:b/>
                <w:sz w:val="22"/>
                <w:szCs w:val="22"/>
              </w:rPr>
            </w:pPr>
          </w:p>
          <w:p w14:paraId="0EA8D92B" w14:textId="77777777" w:rsidR="00CF54BE" w:rsidRDefault="00CF54BE" w:rsidP="00FE15AB">
            <w:pPr>
              <w:jc w:val="both"/>
              <w:rPr>
                <w:rFonts w:ascii="Calibri" w:hAnsi="Calibri" w:cs="Calibri"/>
                <w:b/>
                <w:sz w:val="22"/>
                <w:szCs w:val="22"/>
              </w:rPr>
            </w:pPr>
            <w:r>
              <w:rPr>
                <w:rFonts w:ascii="Calibri" w:hAnsi="Calibri" w:cs="Calibri"/>
                <w:b/>
                <w:sz w:val="22"/>
                <w:szCs w:val="22"/>
              </w:rPr>
              <w:t>Why is it so important to think about the queer population including transgender people and the others genders we will meet.</w:t>
            </w:r>
          </w:p>
          <w:p w14:paraId="7E9FFD51" w14:textId="77777777" w:rsidR="00CF54BE" w:rsidRDefault="00CF54BE" w:rsidP="00FE15AB">
            <w:pPr>
              <w:jc w:val="both"/>
              <w:rPr>
                <w:rFonts w:ascii="Calibri" w:hAnsi="Calibri" w:cs="Calibri"/>
                <w:b/>
                <w:sz w:val="22"/>
                <w:szCs w:val="22"/>
              </w:rPr>
            </w:pPr>
          </w:p>
          <w:p w14:paraId="5AC608B1" w14:textId="77777777" w:rsidR="00CF54BE" w:rsidRDefault="00CF54BE" w:rsidP="00FE15AB">
            <w:pPr>
              <w:jc w:val="both"/>
              <w:rPr>
                <w:rFonts w:ascii="Calibri" w:hAnsi="Calibri" w:cs="Calibri"/>
                <w:b/>
                <w:sz w:val="22"/>
                <w:szCs w:val="22"/>
              </w:rPr>
            </w:pPr>
          </w:p>
          <w:p w14:paraId="7A48650F" w14:textId="77777777" w:rsidR="00CF54BE" w:rsidRDefault="00CF54BE" w:rsidP="00FE15AB">
            <w:pPr>
              <w:jc w:val="both"/>
              <w:rPr>
                <w:rFonts w:ascii="Calibri" w:hAnsi="Calibri" w:cs="Calibri"/>
                <w:b/>
                <w:sz w:val="22"/>
                <w:szCs w:val="22"/>
              </w:rPr>
            </w:pPr>
          </w:p>
          <w:p w14:paraId="4659ECD5"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Go through advice points for contraception.</w:t>
            </w:r>
          </w:p>
        </w:tc>
        <w:tc>
          <w:tcPr>
            <w:tcW w:w="4140" w:type="dxa"/>
            <w:tcBorders>
              <w:top w:val="single" w:sz="4" w:space="0" w:color="auto"/>
              <w:left w:val="single" w:sz="4" w:space="0" w:color="auto"/>
              <w:bottom w:val="single" w:sz="4" w:space="0" w:color="auto"/>
              <w:right w:val="single" w:sz="4" w:space="0" w:color="auto"/>
            </w:tcBorders>
          </w:tcPr>
          <w:p w14:paraId="02DF6EF1" w14:textId="77777777" w:rsidR="00CF54BE" w:rsidRDefault="00CF54BE" w:rsidP="00FE15AB">
            <w:pPr>
              <w:jc w:val="both"/>
              <w:rPr>
                <w:rFonts w:ascii="Calibri" w:hAnsi="Calibri" w:cs="Calibri"/>
                <w:b/>
                <w:sz w:val="22"/>
                <w:szCs w:val="22"/>
              </w:rPr>
            </w:pPr>
          </w:p>
          <w:p w14:paraId="50AFB292" w14:textId="77777777" w:rsidR="00CF54BE" w:rsidRDefault="00CF54BE" w:rsidP="00FE15AB">
            <w:pPr>
              <w:jc w:val="both"/>
              <w:rPr>
                <w:rFonts w:ascii="Calibri" w:hAnsi="Calibri" w:cs="Calibri"/>
                <w:b/>
                <w:sz w:val="22"/>
                <w:szCs w:val="22"/>
              </w:rPr>
            </w:pPr>
          </w:p>
          <w:p w14:paraId="7F626C85" w14:textId="77777777" w:rsidR="00CF54BE" w:rsidRDefault="00CF54BE" w:rsidP="00FE15AB">
            <w:pPr>
              <w:jc w:val="both"/>
              <w:rPr>
                <w:rFonts w:ascii="Calibri" w:hAnsi="Calibri" w:cs="Calibri"/>
                <w:b/>
                <w:sz w:val="22"/>
                <w:szCs w:val="22"/>
              </w:rPr>
            </w:pPr>
            <w:r>
              <w:rPr>
                <w:rFonts w:ascii="Calibri" w:hAnsi="Calibri" w:cs="Calibri"/>
                <w:b/>
                <w:sz w:val="22"/>
                <w:szCs w:val="22"/>
              </w:rPr>
              <w:t>Introduce the session and what is the overall topic of the session then cover the aims and objectives using chalk and talk method to the students. Giving them time to ask any questions that they may have.</w:t>
            </w:r>
          </w:p>
          <w:p w14:paraId="7DEA2738" w14:textId="77777777" w:rsidR="00CF54BE" w:rsidRDefault="00CF54BE" w:rsidP="00FE15AB">
            <w:pPr>
              <w:jc w:val="both"/>
              <w:rPr>
                <w:rFonts w:ascii="Calibri" w:hAnsi="Calibri" w:cs="Calibri"/>
                <w:b/>
                <w:sz w:val="22"/>
                <w:szCs w:val="22"/>
              </w:rPr>
            </w:pPr>
          </w:p>
          <w:p w14:paraId="1AEF87C2" w14:textId="77777777" w:rsidR="00CF54BE" w:rsidRDefault="00CF54BE" w:rsidP="00FE15AB">
            <w:pPr>
              <w:jc w:val="both"/>
              <w:rPr>
                <w:rFonts w:ascii="Calibri" w:hAnsi="Calibri" w:cs="Calibri"/>
                <w:b/>
                <w:sz w:val="22"/>
                <w:szCs w:val="22"/>
              </w:rPr>
            </w:pPr>
            <w:r>
              <w:rPr>
                <w:rFonts w:ascii="Calibri" w:hAnsi="Calibri" w:cs="Calibri"/>
                <w:b/>
                <w:sz w:val="22"/>
                <w:szCs w:val="22"/>
              </w:rPr>
              <w:t>Discussion with the group about what is already known about contraception and the queer population. This should be mostly led by the students’ conversations and the lecturer should only be there to lead the discussion if it goes too far off topic.</w:t>
            </w:r>
          </w:p>
          <w:p w14:paraId="7237CD0E" w14:textId="77777777" w:rsidR="00CF54BE" w:rsidRDefault="00CF54BE" w:rsidP="00FE15AB">
            <w:pPr>
              <w:jc w:val="both"/>
              <w:rPr>
                <w:rFonts w:ascii="Calibri" w:hAnsi="Calibri" w:cs="Calibri"/>
                <w:b/>
                <w:sz w:val="22"/>
                <w:szCs w:val="22"/>
              </w:rPr>
            </w:pPr>
          </w:p>
          <w:p w14:paraId="61C27909" w14:textId="77777777" w:rsidR="00CF54BE" w:rsidRDefault="00CF54BE" w:rsidP="00FE15AB">
            <w:pPr>
              <w:jc w:val="both"/>
              <w:rPr>
                <w:rFonts w:ascii="Calibri" w:hAnsi="Calibri" w:cs="Calibri"/>
                <w:b/>
                <w:sz w:val="22"/>
                <w:szCs w:val="22"/>
              </w:rPr>
            </w:pPr>
            <w:r>
              <w:rPr>
                <w:rFonts w:ascii="Calibri" w:hAnsi="Calibri" w:cs="Calibri"/>
                <w:b/>
                <w:sz w:val="22"/>
                <w:szCs w:val="22"/>
              </w:rPr>
              <w:t>The lecturer should make notes on the discussion before and build on what has been said so that the lecturer can talk about it with the group and expand on any points. Also, build upon any that is going to be talked about in the session.</w:t>
            </w:r>
          </w:p>
          <w:p w14:paraId="7CAA3E49" w14:textId="77777777" w:rsidR="00CF54BE" w:rsidRDefault="00CF54BE" w:rsidP="00FE15AB">
            <w:pPr>
              <w:jc w:val="both"/>
              <w:rPr>
                <w:rFonts w:ascii="Calibri" w:hAnsi="Calibri" w:cs="Calibri"/>
                <w:b/>
                <w:sz w:val="22"/>
                <w:szCs w:val="22"/>
              </w:rPr>
            </w:pPr>
          </w:p>
          <w:p w14:paraId="2A246591" w14:textId="77777777" w:rsidR="00CF54BE" w:rsidRDefault="00CF54BE" w:rsidP="00FE15AB">
            <w:pPr>
              <w:jc w:val="both"/>
              <w:rPr>
                <w:rFonts w:ascii="Calibri" w:hAnsi="Calibri" w:cs="Calibri"/>
                <w:b/>
                <w:sz w:val="22"/>
                <w:szCs w:val="22"/>
              </w:rPr>
            </w:pPr>
          </w:p>
          <w:p w14:paraId="515926A5" w14:textId="77777777" w:rsidR="00CF54BE" w:rsidRDefault="00CF54BE" w:rsidP="00FE15AB">
            <w:pPr>
              <w:jc w:val="both"/>
              <w:rPr>
                <w:rFonts w:ascii="Calibri" w:hAnsi="Calibri" w:cs="Calibri"/>
                <w:b/>
                <w:sz w:val="22"/>
                <w:szCs w:val="22"/>
              </w:rPr>
            </w:pPr>
          </w:p>
          <w:p w14:paraId="642C5FE8" w14:textId="77777777" w:rsidR="00CF54BE" w:rsidRDefault="00CF54BE" w:rsidP="00FE15AB">
            <w:pPr>
              <w:jc w:val="both"/>
              <w:rPr>
                <w:rFonts w:ascii="Calibri" w:hAnsi="Calibri" w:cs="Calibri"/>
                <w:b/>
                <w:sz w:val="22"/>
                <w:szCs w:val="22"/>
              </w:rPr>
            </w:pPr>
            <w:r>
              <w:rPr>
                <w:rFonts w:ascii="Calibri" w:hAnsi="Calibri" w:cs="Calibri"/>
                <w:b/>
                <w:sz w:val="22"/>
                <w:szCs w:val="22"/>
              </w:rPr>
              <w:t>Chalk and talk over the different types of female contraception out there and explain the effects they all have on hormones.</w:t>
            </w:r>
          </w:p>
          <w:p w14:paraId="15682A90" w14:textId="77777777" w:rsidR="00CF54BE" w:rsidRDefault="00CF54BE" w:rsidP="00FE15AB">
            <w:pPr>
              <w:jc w:val="both"/>
              <w:rPr>
                <w:rFonts w:ascii="Calibri" w:hAnsi="Calibri" w:cs="Calibri"/>
                <w:b/>
                <w:sz w:val="22"/>
                <w:szCs w:val="22"/>
              </w:rPr>
            </w:pPr>
          </w:p>
          <w:p w14:paraId="5835A3A3" w14:textId="77777777" w:rsidR="00CF54BE" w:rsidRDefault="00CF54BE" w:rsidP="00FE15AB">
            <w:pPr>
              <w:jc w:val="both"/>
              <w:rPr>
                <w:rFonts w:ascii="Calibri" w:hAnsi="Calibri" w:cs="Calibri"/>
                <w:b/>
                <w:sz w:val="22"/>
                <w:szCs w:val="22"/>
              </w:rPr>
            </w:pPr>
            <w:r>
              <w:rPr>
                <w:rFonts w:ascii="Calibri" w:hAnsi="Calibri" w:cs="Calibri"/>
                <w:b/>
                <w:sz w:val="22"/>
                <w:szCs w:val="22"/>
              </w:rPr>
              <w:t>Make sure the group understand that birth control is used for more than just to prevent pregnancy but also to control hormones and for women who have sex with women this may be beneficial.</w:t>
            </w:r>
          </w:p>
          <w:p w14:paraId="1CD38F71" w14:textId="77777777" w:rsidR="00CF54BE" w:rsidRDefault="00CF54BE" w:rsidP="00FE15AB">
            <w:pPr>
              <w:jc w:val="both"/>
              <w:rPr>
                <w:rFonts w:ascii="Calibri" w:hAnsi="Calibri" w:cs="Calibri"/>
                <w:b/>
                <w:sz w:val="22"/>
                <w:szCs w:val="22"/>
              </w:rPr>
            </w:pPr>
          </w:p>
          <w:p w14:paraId="7B3292C0"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Chalk and talk over the different types of contraception out there for men. This is mainly condoms for queer people. Again, explain that pregnancy is obviously not a </w:t>
            </w:r>
            <w:r>
              <w:rPr>
                <w:rFonts w:ascii="Calibri" w:hAnsi="Calibri" w:cs="Calibri"/>
                <w:b/>
                <w:sz w:val="22"/>
                <w:szCs w:val="22"/>
              </w:rPr>
              <w:lastRenderedPageBreak/>
              <w:t>problem for men who have sex with men, but we will talk about transgender individuals later.</w:t>
            </w:r>
          </w:p>
          <w:p w14:paraId="5E34D280" w14:textId="77777777" w:rsidR="00CF54BE" w:rsidRDefault="00CF54BE" w:rsidP="00FE15AB">
            <w:pPr>
              <w:jc w:val="both"/>
              <w:rPr>
                <w:rFonts w:ascii="Calibri" w:hAnsi="Calibri" w:cs="Calibri"/>
                <w:b/>
                <w:sz w:val="22"/>
                <w:szCs w:val="22"/>
              </w:rPr>
            </w:pPr>
          </w:p>
          <w:p w14:paraId="2B7C50FE"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This activity is for the students to have a bit of fun and to get to know each other better and have a joke while at the same time learning how to put a condom on. This can be done in small groups of 2 or 3 with a dildo given to each group. Before they carry on with the activity explain the logistics behind it and what is the purpose of the activity is. Give the groups 5 minutes to put a condom onto the dildo and then go around and inspect the other groups. </w:t>
            </w:r>
          </w:p>
          <w:p w14:paraId="5B3BE79B" w14:textId="77777777" w:rsidR="00CF54BE" w:rsidRDefault="00CF54BE" w:rsidP="00FE15AB">
            <w:pPr>
              <w:jc w:val="both"/>
              <w:rPr>
                <w:rFonts w:ascii="Calibri" w:hAnsi="Calibri" w:cs="Calibri"/>
                <w:b/>
                <w:sz w:val="22"/>
                <w:szCs w:val="22"/>
              </w:rPr>
            </w:pPr>
          </w:p>
          <w:p w14:paraId="2430FC27" w14:textId="77777777" w:rsidR="00CF54BE" w:rsidRDefault="00CF54BE" w:rsidP="00FE15AB">
            <w:pPr>
              <w:jc w:val="both"/>
              <w:rPr>
                <w:rFonts w:ascii="Calibri" w:hAnsi="Calibri" w:cs="Calibri"/>
                <w:b/>
                <w:sz w:val="22"/>
                <w:szCs w:val="22"/>
              </w:rPr>
            </w:pPr>
            <w:r>
              <w:rPr>
                <w:rFonts w:ascii="Calibri" w:hAnsi="Calibri" w:cs="Calibri"/>
                <w:b/>
                <w:sz w:val="22"/>
                <w:szCs w:val="22"/>
              </w:rPr>
              <w:t>Take a 10-minute break.</w:t>
            </w:r>
          </w:p>
          <w:p w14:paraId="06462BA7" w14:textId="77777777" w:rsidR="00CF54BE" w:rsidRDefault="00CF54BE" w:rsidP="00FE15AB">
            <w:pPr>
              <w:jc w:val="both"/>
              <w:rPr>
                <w:rFonts w:ascii="Calibri" w:hAnsi="Calibri" w:cs="Calibri"/>
                <w:b/>
                <w:sz w:val="22"/>
                <w:szCs w:val="22"/>
              </w:rPr>
            </w:pPr>
          </w:p>
          <w:p w14:paraId="4D056415" w14:textId="77777777" w:rsidR="00CF54BE" w:rsidRDefault="00CF54BE" w:rsidP="00FE15AB">
            <w:pPr>
              <w:jc w:val="both"/>
              <w:rPr>
                <w:rFonts w:ascii="Calibri" w:hAnsi="Calibri" w:cs="Calibri"/>
                <w:b/>
                <w:sz w:val="22"/>
                <w:szCs w:val="22"/>
              </w:rPr>
            </w:pPr>
            <w:r>
              <w:rPr>
                <w:rFonts w:ascii="Calibri" w:hAnsi="Calibri" w:cs="Calibri"/>
                <w:b/>
                <w:sz w:val="22"/>
                <w:szCs w:val="22"/>
              </w:rPr>
              <w:t>Firstly, have a small discussion around the topic of why this is critical for queer people to understand. Make sure all the previous elements have been discussed and then build on any points that have been raised. Move onto the chalk and talk element with a focus on the reason why queer people use contraception and start to mention STD’s if not coming up during the discussion.</w:t>
            </w:r>
          </w:p>
          <w:p w14:paraId="62DD5F3B" w14:textId="77777777" w:rsidR="00CF54BE" w:rsidRDefault="00CF54BE" w:rsidP="00FE15AB">
            <w:pPr>
              <w:jc w:val="both"/>
              <w:rPr>
                <w:rFonts w:ascii="Calibri" w:hAnsi="Calibri" w:cs="Calibri"/>
                <w:b/>
                <w:sz w:val="22"/>
                <w:szCs w:val="22"/>
              </w:rPr>
            </w:pPr>
          </w:p>
          <w:p w14:paraId="619B3FF6" w14:textId="77777777" w:rsidR="00CF54BE" w:rsidRDefault="00CF54BE" w:rsidP="00FE15AB">
            <w:pPr>
              <w:jc w:val="both"/>
              <w:rPr>
                <w:rFonts w:ascii="Calibri" w:hAnsi="Calibri" w:cs="Calibri"/>
                <w:b/>
                <w:sz w:val="22"/>
                <w:szCs w:val="22"/>
              </w:rPr>
            </w:pPr>
            <w:r>
              <w:rPr>
                <w:rFonts w:ascii="Calibri" w:hAnsi="Calibri" w:cs="Calibri"/>
                <w:b/>
                <w:sz w:val="22"/>
                <w:szCs w:val="22"/>
              </w:rPr>
              <w:t>Get the group to think about who else we could be meeting and think about the implications of this. E.g., transgender men still being able to get pregnant. Chalk and talk but ask many questions throughout getting the group to think.</w:t>
            </w:r>
          </w:p>
          <w:p w14:paraId="1BF19EEE" w14:textId="77777777" w:rsidR="00CF54BE" w:rsidRDefault="00CF54BE" w:rsidP="00FE15AB">
            <w:pPr>
              <w:jc w:val="both"/>
              <w:rPr>
                <w:rFonts w:ascii="Calibri" w:hAnsi="Calibri" w:cs="Calibri"/>
                <w:b/>
                <w:sz w:val="22"/>
                <w:szCs w:val="22"/>
              </w:rPr>
            </w:pPr>
          </w:p>
          <w:p w14:paraId="1F6ACCC8" w14:textId="77777777" w:rsidR="00CF54BE" w:rsidRDefault="00CF54BE" w:rsidP="00FE15AB">
            <w:pPr>
              <w:jc w:val="both"/>
              <w:rPr>
                <w:rFonts w:ascii="Calibri" w:hAnsi="Calibri" w:cs="Calibri"/>
                <w:b/>
                <w:sz w:val="22"/>
                <w:szCs w:val="22"/>
              </w:rPr>
            </w:pPr>
          </w:p>
          <w:p w14:paraId="5F3ED099" w14:textId="77777777" w:rsidR="00CF54BE" w:rsidRDefault="00CF54BE" w:rsidP="00FE15AB">
            <w:pPr>
              <w:jc w:val="both"/>
              <w:rPr>
                <w:rFonts w:ascii="Calibri" w:hAnsi="Calibri" w:cs="Calibri"/>
                <w:b/>
                <w:sz w:val="22"/>
                <w:szCs w:val="22"/>
              </w:rPr>
            </w:pPr>
          </w:p>
          <w:p w14:paraId="07D5636A" w14:textId="77777777" w:rsidR="00CF54BE" w:rsidRDefault="00CF54BE" w:rsidP="00FE15AB">
            <w:pPr>
              <w:jc w:val="both"/>
              <w:rPr>
                <w:rFonts w:ascii="Calibri" w:hAnsi="Calibri" w:cs="Calibri"/>
                <w:b/>
                <w:sz w:val="22"/>
                <w:szCs w:val="22"/>
              </w:rPr>
            </w:pPr>
            <w:r>
              <w:rPr>
                <w:rFonts w:ascii="Calibri" w:hAnsi="Calibri" w:cs="Calibri"/>
                <w:b/>
                <w:sz w:val="22"/>
                <w:szCs w:val="22"/>
              </w:rPr>
              <w:t xml:space="preserve">Chalk and talk over advice points and let the group know that they are around if you need them and there are always people closer to home. </w:t>
            </w:r>
          </w:p>
          <w:p w14:paraId="20538737" w14:textId="77777777" w:rsidR="00CF54BE" w:rsidRDefault="00CF54BE" w:rsidP="00FE15AB">
            <w:pPr>
              <w:jc w:val="both"/>
              <w:rPr>
                <w:rFonts w:ascii="Calibri" w:hAnsi="Calibri" w:cs="Calibri"/>
                <w:b/>
                <w:sz w:val="22"/>
                <w:szCs w:val="22"/>
              </w:rPr>
            </w:pPr>
          </w:p>
          <w:p w14:paraId="3F771B2D"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This is vital to say that sometimes our best help is friends and family, if you are able to go them and speak openly with them.</w:t>
            </w:r>
          </w:p>
        </w:tc>
        <w:tc>
          <w:tcPr>
            <w:tcW w:w="1571" w:type="dxa"/>
            <w:tcBorders>
              <w:top w:val="single" w:sz="4" w:space="0" w:color="auto"/>
              <w:left w:val="single" w:sz="4" w:space="0" w:color="auto"/>
              <w:bottom w:val="single" w:sz="4" w:space="0" w:color="auto"/>
              <w:right w:val="single" w:sz="4" w:space="0" w:color="auto"/>
            </w:tcBorders>
          </w:tcPr>
          <w:p w14:paraId="575A7127" w14:textId="77777777" w:rsidR="00CF54BE" w:rsidRDefault="00CF54BE" w:rsidP="00FE15AB">
            <w:pPr>
              <w:jc w:val="both"/>
              <w:rPr>
                <w:rFonts w:ascii="Calibri" w:hAnsi="Calibri" w:cs="Calibri"/>
                <w:b/>
                <w:sz w:val="22"/>
                <w:szCs w:val="22"/>
              </w:rPr>
            </w:pPr>
          </w:p>
          <w:p w14:paraId="43B3BCE9" w14:textId="77777777" w:rsidR="00CF54BE" w:rsidRDefault="00CF54BE" w:rsidP="00FE15AB">
            <w:pPr>
              <w:jc w:val="both"/>
              <w:rPr>
                <w:rFonts w:ascii="Calibri" w:hAnsi="Calibri" w:cs="Calibri"/>
                <w:b/>
                <w:sz w:val="22"/>
                <w:szCs w:val="22"/>
              </w:rPr>
            </w:pPr>
          </w:p>
          <w:p w14:paraId="61630505" w14:textId="77777777" w:rsidR="00CF54BE" w:rsidRDefault="00CF54BE" w:rsidP="00FE15AB">
            <w:pPr>
              <w:jc w:val="both"/>
              <w:rPr>
                <w:rFonts w:ascii="Calibri" w:hAnsi="Calibri" w:cs="Calibri"/>
                <w:b/>
                <w:sz w:val="22"/>
                <w:szCs w:val="22"/>
              </w:rPr>
            </w:pPr>
            <w:r>
              <w:rPr>
                <w:rFonts w:ascii="Calibri" w:hAnsi="Calibri" w:cs="Calibri"/>
                <w:b/>
                <w:sz w:val="22"/>
                <w:szCs w:val="22"/>
              </w:rPr>
              <w:t>10 minutes</w:t>
            </w:r>
          </w:p>
          <w:p w14:paraId="2EC46A82" w14:textId="77777777" w:rsidR="00CF54BE" w:rsidRDefault="00CF54BE" w:rsidP="00FE15AB">
            <w:pPr>
              <w:jc w:val="both"/>
              <w:rPr>
                <w:rFonts w:ascii="Calibri" w:hAnsi="Calibri" w:cs="Calibri"/>
                <w:b/>
                <w:sz w:val="22"/>
                <w:szCs w:val="22"/>
              </w:rPr>
            </w:pPr>
          </w:p>
          <w:p w14:paraId="4036C0F6" w14:textId="77777777" w:rsidR="00CF54BE" w:rsidRDefault="00CF54BE" w:rsidP="00FE15AB">
            <w:pPr>
              <w:jc w:val="both"/>
              <w:rPr>
                <w:rFonts w:ascii="Calibri" w:hAnsi="Calibri" w:cs="Calibri"/>
                <w:b/>
                <w:sz w:val="22"/>
                <w:szCs w:val="22"/>
              </w:rPr>
            </w:pPr>
          </w:p>
          <w:p w14:paraId="0F957F01" w14:textId="77777777" w:rsidR="00CF54BE" w:rsidRDefault="00CF54BE" w:rsidP="00FE15AB">
            <w:pPr>
              <w:jc w:val="both"/>
              <w:rPr>
                <w:rFonts w:ascii="Calibri" w:hAnsi="Calibri" w:cs="Calibri"/>
                <w:b/>
                <w:sz w:val="22"/>
                <w:szCs w:val="22"/>
              </w:rPr>
            </w:pPr>
          </w:p>
          <w:p w14:paraId="7535F079" w14:textId="77777777" w:rsidR="00CF54BE" w:rsidRDefault="00CF54BE" w:rsidP="00FE15AB">
            <w:pPr>
              <w:jc w:val="both"/>
              <w:rPr>
                <w:rFonts w:ascii="Calibri" w:hAnsi="Calibri" w:cs="Calibri"/>
                <w:b/>
                <w:sz w:val="22"/>
                <w:szCs w:val="22"/>
              </w:rPr>
            </w:pPr>
          </w:p>
          <w:p w14:paraId="31574B1E" w14:textId="77777777" w:rsidR="00CF54BE" w:rsidRDefault="00CF54BE" w:rsidP="00FE15AB">
            <w:pPr>
              <w:jc w:val="both"/>
              <w:rPr>
                <w:rFonts w:ascii="Calibri" w:hAnsi="Calibri" w:cs="Calibri"/>
                <w:b/>
                <w:sz w:val="22"/>
                <w:szCs w:val="22"/>
              </w:rPr>
            </w:pPr>
          </w:p>
          <w:p w14:paraId="7CE98CCB"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26CB5237" w14:textId="77777777" w:rsidR="00CF54BE" w:rsidRDefault="00CF54BE" w:rsidP="00FE15AB">
            <w:pPr>
              <w:jc w:val="both"/>
              <w:rPr>
                <w:rFonts w:ascii="Calibri" w:hAnsi="Calibri" w:cs="Calibri"/>
                <w:b/>
                <w:sz w:val="22"/>
                <w:szCs w:val="22"/>
              </w:rPr>
            </w:pPr>
          </w:p>
          <w:p w14:paraId="611DD53B" w14:textId="77777777" w:rsidR="00CF54BE" w:rsidRDefault="00CF54BE" w:rsidP="00FE15AB">
            <w:pPr>
              <w:jc w:val="both"/>
              <w:rPr>
                <w:rFonts w:ascii="Calibri" w:hAnsi="Calibri" w:cs="Calibri"/>
                <w:b/>
                <w:sz w:val="22"/>
                <w:szCs w:val="22"/>
              </w:rPr>
            </w:pPr>
          </w:p>
          <w:p w14:paraId="508A1CB0" w14:textId="77777777" w:rsidR="00CF54BE" w:rsidRDefault="00CF54BE" w:rsidP="00FE15AB">
            <w:pPr>
              <w:jc w:val="both"/>
              <w:rPr>
                <w:rFonts w:ascii="Calibri" w:hAnsi="Calibri" w:cs="Calibri"/>
                <w:b/>
                <w:sz w:val="22"/>
                <w:szCs w:val="22"/>
              </w:rPr>
            </w:pPr>
          </w:p>
          <w:p w14:paraId="5D7B6720" w14:textId="77777777" w:rsidR="00CF54BE" w:rsidRDefault="00CF54BE" w:rsidP="00FE15AB">
            <w:pPr>
              <w:jc w:val="both"/>
              <w:rPr>
                <w:rFonts w:ascii="Calibri" w:hAnsi="Calibri" w:cs="Calibri"/>
                <w:b/>
                <w:sz w:val="22"/>
                <w:szCs w:val="22"/>
              </w:rPr>
            </w:pPr>
          </w:p>
          <w:p w14:paraId="623012A3" w14:textId="77777777" w:rsidR="00CF54BE" w:rsidRDefault="00CF54BE" w:rsidP="00FE15AB">
            <w:pPr>
              <w:jc w:val="both"/>
              <w:rPr>
                <w:rFonts w:ascii="Calibri" w:hAnsi="Calibri" w:cs="Calibri"/>
                <w:b/>
                <w:sz w:val="22"/>
                <w:szCs w:val="22"/>
              </w:rPr>
            </w:pPr>
          </w:p>
          <w:p w14:paraId="6947D326" w14:textId="77777777" w:rsidR="00CF54BE" w:rsidRDefault="00CF54BE" w:rsidP="00FE15AB">
            <w:pPr>
              <w:jc w:val="both"/>
              <w:rPr>
                <w:rFonts w:ascii="Calibri" w:hAnsi="Calibri" w:cs="Calibri"/>
                <w:b/>
                <w:sz w:val="22"/>
                <w:szCs w:val="22"/>
              </w:rPr>
            </w:pPr>
          </w:p>
          <w:p w14:paraId="037C5424" w14:textId="77777777" w:rsidR="00CF54BE" w:rsidRDefault="00CF54BE" w:rsidP="00FE15AB">
            <w:pPr>
              <w:jc w:val="both"/>
              <w:rPr>
                <w:rFonts w:ascii="Calibri" w:hAnsi="Calibri" w:cs="Calibri"/>
                <w:b/>
                <w:sz w:val="22"/>
                <w:szCs w:val="22"/>
              </w:rPr>
            </w:pPr>
          </w:p>
          <w:p w14:paraId="53B49BCE"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52CA068D" w14:textId="77777777" w:rsidR="00CF54BE" w:rsidRDefault="00CF54BE" w:rsidP="00FE15AB">
            <w:pPr>
              <w:jc w:val="both"/>
              <w:rPr>
                <w:rFonts w:ascii="Calibri" w:hAnsi="Calibri" w:cs="Calibri"/>
                <w:b/>
                <w:sz w:val="22"/>
                <w:szCs w:val="22"/>
              </w:rPr>
            </w:pPr>
          </w:p>
          <w:p w14:paraId="2B6A2B76" w14:textId="77777777" w:rsidR="00CF54BE" w:rsidRDefault="00CF54BE" w:rsidP="00FE15AB">
            <w:pPr>
              <w:jc w:val="both"/>
              <w:rPr>
                <w:rFonts w:ascii="Calibri" w:hAnsi="Calibri" w:cs="Calibri"/>
                <w:b/>
                <w:sz w:val="22"/>
                <w:szCs w:val="22"/>
              </w:rPr>
            </w:pPr>
          </w:p>
          <w:p w14:paraId="23121859" w14:textId="77777777" w:rsidR="00CF54BE" w:rsidRDefault="00CF54BE" w:rsidP="00FE15AB">
            <w:pPr>
              <w:jc w:val="both"/>
              <w:rPr>
                <w:rFonts w:ascii="Calibri" w:hAnsi="Calibri" w:cs="Calibri"/>
                <w:b/>
                <w:sz w:val="22"/>
                <w:szCs w:val="22"/>
              </w:rPr>
            </w:pPr>
          </w:p>
          <w:p w14:paraId="083CD6F1" w14:textId="77777777" w:rsidR="00CF54BE" w:rsidRDefault="00CF54BE" w:rsidP="00FE15AB">
            <w:pPr>
              <w:jc w:val="both"/>
              <w:rPr>
                <w:rFonts w:ascii="Calibri" w:hAnsi="Calibri" w:cs="Calibri"/>
                <w:b/>
                <w:sz w:val="22"/>
                <w:szCs w:val="22"/>
              </w:rPr>
            </w:pPr>
          </w:p>
          <w:p w14:paraId="210E8F67" w14:textId="77777777" w:rsidR="00CF54BE" w:rsidRDefault="00CF54BE" w:rsidP="00FE15AB">
            <w:pPr>
              <w:jc w:val="both"/>
              <w:rPr>
                <w:rFonts w:ascii="Calibri" w:hAnsi="Calibri" w:cs="Calibri"/>
                <w:b/>
                <w:sz w:val="22"/>
                <w:szCs w:val="22"/>
              </w:rPr>
            </w:pPr>
          </w:p>
          <w:p w14:paraId="46A03091" w14:textId="77777777" w:rsidR="00CF54BE" w:rsidRDefault="00CF54BE" w:rsidP="00FE15AB">
            <w:pPr>
              <w:jc w:val="both"/>
              <w:rPr>
                <w:rFonts w:ascii="Calibri" w:hAnsi="Calibri" w:cs="Calibri"/>
                <w:b/>
                <w:sz w:val="22"/>
                <w:szCs w:val="22"/>
              </w:rPr>
            </w:pPr>
          </w:p>
          <w:p w14:paraId="0A7415D4" w14:textId="77777777" w:rsidR="00CF54BE" w:rsidRDefault="00CF54BE" w:rsidP="00FE15AB">
            <w:pPr>
              <w:jc w:val="both"/>
              <w:rPr>
                <w:rFonts w:ascii="Calibri" w:hAnsi="Calibri" w:cs="Calibri"/>
                <w:b/>
                <w:sz w:val="22"/>
                <w:szCs w:val="22"/>
              </w:rPr>
            </w:pPr>
          </w:p>
          <w:p w14:paraId="22760FC1" w14:textId="77777777" w:rsidR="00CF54BE" w:rsidRDefault="00CF54BE" w:rsidP="00FE15AB">
            <w:pPr>
              <w:jc w:val="both"/>
              <w:rPr>
                <w:rFonts w:ascii="Calibri" w:hAnsi="Calibri" w:cs="Calibri"/>
                <w:b/>
                <w:sz w:val="22"/>
                <w:szCs w:val="22"/>
              </w:rPr>
            </w:pPr>
          </w:p>
          <w:p w14:paraId="26471942" w14:textId="77777777" w:rsidR="00CF54BE" w:rsidRDefault="00CF54BE" w:rsidP="00FE15AB">
            <w:pPr>
              <w:jc w:val="both"/>
              <w:rPr>
                <w:rFonts w:ascii="Calibri" w:hAnsi="Calibri" w:cs="Calibri"/>
                <w:b/>
                <w:sz w:val="22"/>
                <w:szCs w:val="22"/>
              </w:rPr>
            </w:pPr>
            <w:r>
              <w:rPr>
                <w:rFonts w:ascii="Calibri" w:hAnsi="Calibri" w:cs="Calibri"/>
                <w:b/>
                <w:sz w:val="22"/>
                <w:szCs w:val="22"/>
              </w:rPr>
              <w:t>15 minutes for both types and male vs female contraception.</w:t>
            </w:r>
          </w:p>
          <w:p w14:paraId="10A0D105" w14:textId="77777777" w:rsidR="00CF54BE" w:rsidRDefault="00CF54BE" w:rsidP="00FE15AB">
            <w:pPr>
              <w:jc w:val="both"/>
              <w:rPr>
                <w:rFonts w:ascii="Calibri" w:hAnsi="Calibri" w:cs="Calibri"/>
                <w:b/>
                <w:sz w:val="22"/>
                <w:szCs w:val="22"/>
              </w:rPr>
            </w:pPr>
          </w:p>
          <w:p w14:paraId="047F70B5" w14:textId="77777777" w:rsidR="00CF54BE" w:rsidRDefault="00CF54BE" w:rsidP="00FE15AB">
            <w:pPr>
              <w:jc w:val="both"/>
              <w:rPr>
                <w:rFonts w:ascii="Calibri" w:hAnsi="Calibri" w:cs="Calibri"/>
                <w:b/>
                <w:sz w:val="22"/>
                <w:szCs w:val="22"/>
              </w:rPr>
            </w:pPr>
          </w:p>
          <w:p w14:paraId="28137299" w14:textId="77777777" w:rsidR="00CF54BE" w:rsidRDefault="00CF54BE" w:rsidP="00FE15AB">
            <w:pPr>
              <w:jc w:val="both"/>
              <w:rPr>
                <w:rFonts w:ascii="Calibri" w:hAnsi="Calibri" w:cs="Calibri"/>
                <w:b/>
                <w:sz w:val="22"/>
                <w:szCs w:val="22"/>
              </w:rPr>
            </w:pPr>
          </w:p>
          <w:p w14:paraId="0D201CD2" w14:textId="77777777" w:rsidR="00CF54BE" w:rsidRDefault="00CF54BE" w:rsidP="00FE15AB">
            <w:pPr>
              <w:jc w:val="both"/>
              <w:rPr>
                <w:rFonts w:ascii="Calibri" w:hAnsi="Calibri" w:cs="Calibri"/>
                <w:b/>
                <w:sz w:val="22"/>
                <w:szCs w:val="22"/>
              </w:rPr>
            </w:pPr>
          </w:p>
          <w:p w14:paraId="23FE5179" w14:textId="77777777" w:rsidR="00CF54BE" w:rsidRDefault="00CF54BE" w:rsidP="00FE15AB">
            <w:pPr>
              <w:jc w:val="both"/>
              <w:rPr>
                <w:rFonts w:ascii="Calibri" w:hAnsi="Calibri" w:cs="Calibri"/>
                <w:b/>
                <w:sz w:val="22"/>
                <w:szCs w:val="22"/>
              </w:rPr>
            </w:pPr>
          </w:p>
          <w:p w14:paraId="6E8856BC" w14:textId="77777777" w:rsidR="00CF54BE" w:rsidRDefault="00CF54BE" w:rsidP="00FE15AB">
            <w:pPr>
              <w:jc w:val="both"/>
              <w:rPr>
                <w:rFonts w:ascii="Calibri" w:hAnsi="Calibri" w:cs="Calibri"/>
                <w:b/>
                <w:sz w:val="22"/>
                <w:szCs w:val="22"/>
              </w:rPr>
            </w:pPr>
          </w:p>
          <w:p w14:paraId="7F746AF2" w14:textId="77777777" w:rsidR="00CF54BE" w:rsidRDefault="00CF54BE" w:rsidP="00FE15AB">
            <w:pPr>
              <w:jc w:val="both"/>
              <w:rPr>
                <w:rFonts w:ascii="Calibri" w:hAnsi="Calibri" w:cs="Calibri"/>
                <w:b/>
                <w:sz w:val="22"/>
                <w:szCs w:val="22"/>
              </w:rPr>
            </w:pPr>
          </w:p>
          <w:p w14:paraId="3037C179" w14:textId="77777777" w:rsidR="00CF54BE" w:rsidRDefault="00CF54BE" w:rsidP="00FE15AB">
            <w:pPr>
              <w:jc w:val="both"/>
              <w:rPr>
                <w:rFonts w:ascii="Calibri" w:hAnsi="Calibri" w:cs="Calibri"/>
                <w:b/>
                <w:sz w:val="22"/>
                <w:szCs w:val="22"/>
              </w:rPr>
            </w:pPr>
          </w:p>
          <w:p w14:paraId="660606A9" w14:textId="77777777" w:rsidR="00CF54BE" w:rsidRDefault="00CF54BE" w:rsidP="00FE15AB">
            <w:pPr>
              <w:jc w:val="both"/>
              <w:rPr>
                <w:rFonts w:ascii="Calibri" w:hAnsi="Calibri" w:cs="Calibri"/>
                <w:b/>
                <w:sz w:val="22"/>
                <w:szCs w:val="22"/>
              </w:rPr>
            </w:pPr>
          </w:p>
          <w:p w14:paraId="103A7B15" w14:textId="77777777" w:rsidR="00CF54BE" w:rsidRDefault="00CF54BE" w:rsidP="00FE15AB">
            <w:pPr>
              <w:jc w:val="both"/>
              <w:rPr>
                <w:rFonts w:ascii="Calibri" w:hAnsi="Calibri" w:cs="Calibri"/>
                <w:b/>
                <w:sz w:val="22"/>
                <w:szCs w:val="22"/>
              </w:rPr>
            </w:pPr>
          </w:p>
          <w:p w14:paraId="2E908782" w14:textId="77777777" w:rsidR="00CF54BE" w:rsidRDefault="00CF54BE" w:rsidP="00FE15AB">
            <w:pPr>
              <w:jc w:val="both"/>
              <w:rPr>
                <w:rFonts w:ascii="Calibri" w:hAnsi="Calibri" w:cs="Calibri"/>
                <w:b/>
                <w:sz w:val="22"/>
                <w:szCs w:val="22"/>
              </w:rPr>
            </w:pPr>
          </w:p>
          <w:p w14:paraId="79AB4683" w14:textId="77777777" w:rsidR="00CF54BE" w:rsidRDefault="00CF54BE" w:rsidP="00FE15AB">
            <w:pPr>
              <w:jc w:val="both"/>
              <w:rPr>
                <w:rFonts w:ascii="Calibri" w:hAnsi="Calibri" w:cs="Calibri"/>
                <w:b/>
                <w:sz w:val="22"/>
                <w:szCs w:val="22"/>
              </w:rPr>
            </w:pPr>
          </w:p>
          <w:p w14:paraId="3ABD09F3" w14:textId="77777777" w:rsidR="00CF54BE" w:rsidRDefault="00CF54BE" w:rsidP="00FE15AB">
            <w:pPr>
              <w:jc w:val="both"/>
              <w:rPr>
                <w:rFonts w:ascii="Calibri" w:hAnsi="Calibri" w:cs="Calibri"/>
                <w:b/>
                <w:sz w:val="22"/>
                <w:szCs w:val="22"/>
              </w:rPr>
            </w:pPr>
          </w:p>
          <w:p w14:paraId="01337A96" w14:textId="77777777" w:rsidR="00CF54BE" w:rsidRDefault="00CF54BE" w:rsidP="00FE15AB">
            <w:pPr>
              <w:jc w:val="both"/>
              <w:rPr>
                <w:rFonts w:ascii="Calibri" w:hAnsi="Calibri" w:cs="Calibri"/>
                <w:b/>
                <w:sz w:val="22"/>
                <w:szCs w:val="22"/>
              </w:rPr>
            </w:pPr>
          </w:p>
          <w:p w14:paraId="2EF26EA9" w14:textId="77777777" w:rsidR="00CF54BE" w:rsidRDefault="00CF54BE" w:rsidP="00FE15AB">
            <w:pPr>
              <w:jc w:val="both"/>
              <w:rPr>
                <w:rFonts w:ascii="Calibri" w:hAnsi="Calibri" w:cs="Calibri"/>
                <w:b/>
                <w:sz w:val="22"/>
                <w:szCs w:val="22"/>
              </w:rPr>
            </w:pPr>
            <w:r>
              <w:rPr>
                <w:rFonts w:ascii="Calibri" w:hAnsi="Calibri" w:cs="Calibri"/>
                <w:b/>
                <w:sz w:val="22"/>
                <w:szCs w:val="22"/>
              </w:rPr>
              <w:t>20 minutes.</w:t>
            </w:r>
          </w:p>
          <w:p w14:paraId="258C1CA5" w14:textId="77777777" w:rsidR="00CF54BE" w:rsidRDefault="00CF54BE" w:rsidP="00FE15AB">
            <w:pPr>
              <w:jc w:val="both"/>
              <w:rPr>
                <w:rFonts w:ascii="Calibri" w:hAnsi="Calibri" w:cs="Calibri"/>
                <w:b/>
                <w:sz w:val="22"/>
                <w:szCs w:val="22"/>
              </w:rPr>
            </w:pPr>
          </w:p>
          <w:p w14:paraId="0B339D5B" w14:textId="77777777" w:rsidR="00CF54BE" w:rsidRDefault="00CF54BE" w:rsidP="00FE15AB">
            <w:pPr>
              <w:jc w:val="both"/>
              <w:rPr>
                <w:rFonts w:ascii="Calibri" w:hAnsi="Calibri" w:cs="Calibri"/>
                <w:b/>
                <w:sz w:val="22"/>
                <w:szCs w:val="22"/>
              </w:rPr>
            </w:pPr>
          </w:p>
          <w:p w14:paraId="562858C1" w14:textId="77777777" w:rsidR="00CF54BE" w:rsidRDefault="00CF54BE" w:rsidP="00FE15AB">
            <w:pPr>
              <w:jc w:val="both"/>
              <w:rPr>
                <w:rFonts w:ascii="Calibri" w:hAnsi="Calibri" w:cs="Calibri"/>
                <w:b/>
                <w:sz w:val="22"/>
                <w:szCs w:val="22"/>
              </w:rPr>
            </w:pPr>
          </w:p>
          <w:p w14:paraId="64E1B825" w14:textId="77777777" w:rsidR="00CF54BE" w:rsidRDefault="00CF54BE" w:rsidP="00FE15AB">
            <w:pPr>
              <w:jc w:val="both"/>
              <w:rPr>
                <w:rFonts w:ascii="Calibri" w:hAnsi="Calibri" w:cs="Calibri"/>
                <w:b/>
                <w:sz w:val="22"/>
                <w:szCs w:val="22"/>
              </w:rPr>
            </w:pPr>
          </w:p>
          <w:p w14:paraId="4262454C" w14:textId="77777777" w:rsidR="00CF54BE" w:rsidRDefault="00CF54BE" w:rsidP="00FE15AB">
            <w:pPr>
              <w:jc w:val="both"/>
              <w:rPr>
                <w:rFonts w:ascii="Calibri" w:hAnsi="Calibri" w:cs="Calibri"/>
                <w:b/>
                <w:sz w:val="22"/>
                <w:szCs w:val="22"/>
              </w:rPr>
            </w:pPr>
          </w:p>
          <w:p w14:paraId="4F0956FD" w14:textId="77777777" w:rsidR="00CF54BE" w:rsidRDefault="00CF54BE" w:rsidP="00FE15AB">
            <w:pPr>
              <w:jc w:val="both"/>
              <w:rPr>
                <w:rFonts w:ascii="Calibri" w:hAnsi="Calibri" w:cs="Calibri"/>
                <w:b/>
                <w:sz w:val="22"/>
                <w:szCs w:val="22"/>
              </w:rPr>
            </w:pPr>
          </w:p>
          <w:p w14:paraId="345B14B5" w14:textId="77777777" w:rsidR="00CF54BE" w:rsidRDefault="00CF54BE" w:rsidP="00FE15AB">
            <w:pPr>
              <w:jc w:val="both"/>
              <w:rPr>
                <w:rFonts w:ascii="Calibri" w:hAnsi="Calibri" w:cs="Calibri"/>
                <w:b/>
                <w:sz w:val="22"/>
                <w:szCs w:val="22"/>
              </w:rPr>
            </w:pPr>
          </w:p>
          <w:p w14:paraId="253633B4" w14:textId="77777777" w:rsidR="00CF54BE" w:rsidRDefault="00CF54BE" w:rsidP="00FE15AB">
            <w:pPr>
              <w:jc w:val="both"/>
              <w:rPr>
                <w:rFonts w:ascii="Calibri" w:hAnsi="Calibri" w:cs="Calibri"/>
                <w:b/>
                <w:sz w:val="22"/>
                <w:szCs w:val="22"/>
              </w:rPr>
            </w:pPr>
          </w:p>
          <w:p w14:paraId="2B6A52F7" w14:textId="77777777" w:rsidR="00CF54BE" w:rsidRDefault="00CF54BE" w:rsidP="00FE15AB">
            <w:pPr>
              <w:jc w:val="both"/>
              <w:rPr>
                <w:rFonts w:ascii="Calibri" w:hAnsi="Calibri" w:cs="Calibri"/>
                <w:b/>
                <w:sz w:val="22"/>
                <w:szCs w:val="22"/>
              </w:rPr>
            </w:pPr>
          </w:p>
          <w:p w14:paraId="28FD87A7" w14:textId="77777777" w:rsidR="00CF54BE" w:rsidRDefault="00CF54BE" w:rsidP="00FE15AB">
            <w:pPr>
              <w:jc w:val="both"/>
              <w:rPr>
                <w:rFonts w:ascii="Calibri" w:hAnsi="Calibri" w:cs="Calibri"/>
                <w:b/>
                <w:sz w:val="22"/>
                <w:szCs w:val="22"/>
              </w:rPr>
            </w:pPr>
          </w:p>
          <w:p w14:paraId="2149D4CE" w14:textId="77777777" w:rsidR="00CF54BE" w:rsidRDefault="00CF54BE" w:rsidP="00FE15AB">
            <w:pPr>
              <w:jc w:val="both"/>
              <w:rPr>
                <w:rFonts w:ascii="Calibri" w:hAnsi="Calibri" w:cs="Calibri"/>
                <w:b/>
                <w:sz w:val="22"/>
                <w:szCs w:val="22"/>
              </w:rPr>
            </w:pPr>
          </w:p>
          <w:p w14:paraId="2875B316" w14:textId="77777777" w:rsidR="00CF54BE" w:rsidRDefault="00CF54BE" w:rsidP="00FE15AB">
            <w:pPr>
              <w:jc w:val="both"/>
              <w:rPr>
                <w:rFonts w:ascii="Calibri" w:hAnsi="Calibri" w:cs="Calibri"/>
                <w:b/>
                <w:sz w:val="22"/>
                <w:szCs w:val="22"/>
              </w:rPr>
            </w:pPr>
            <w:r>
              <w:rPr>
                <w:rFonts w:ascii="Calibri" w:hAnsi="Calibri" w:cs="Calibri"/>
                <w:b/>
                <w:sz w:val="22"/>
                <w:szCs w:val="22"/>
              </w:rPr>
              <w:t>10 minutes</w:t>
            </w:r>
          </w:p>
          <w:p w14:paraId="46641B13" w14:textId="77777777" w:rsidR="00CF54BE" w:rsidRDefault="00CF54BE" w:rsidP="00FE15AB">
            <w:pPr>
              <w:jc w:val="both"/>
              <w:rPr>
                <w:rFonts w:ascii="Calibri" w:hAnsi="Calibri" w:cs="Calibri"/>
                <w:b/>
                <w:sz w:val="22"/>
                <w:szCs w:val="22"/>
              </w:rPr>
            </w:pPr>
          </w:p>
          <w:p w14:paraId="096F77B4" w14:textId="77777777" w:rsidR="00CF54BE" w:rsidRDefault="00CF54BE" w:rsidP="00FE15AB">
            <w:pPr>
              <w:jc w:val="both"/>
              <w:rPr>
                <w:rFonts w:ascii="Calibri" w:hAnsi="Calibri" w:cs="Calibri"/>
                <w:b/>
                <w:sz w:val="22"/>
                <w:szCs w:val="22"/>
              </w:rPr>
            </w:pPr>
            <w:r>
              <w:rPr>
                <w:rFonts w:ascii="Calibri" w:hAnsi="Calibri" w:cs="Calibri"/>
                <w:b/>
                <w:sz w:val="22"/>
                <w:szCs w:val="22"/>
              </w:rPr>
              <w:t>20 minutes</w:t>
            </w:r>
          </w:p>
          <w:p w14:paraId="144FF907" w14:textId="77777777" w:rsidR="00CF54BE" w:rsidRDefault="00CF54BE" w:rsidP="00FE15AB">
            <w:pPr>
              <w:jc w:val="both"/>
              <w:rPr>
                <w:rFonts w:ascii="Calibri" w:hAnsi="Calibri" w:cs="Calibri"/>
                <w:b/>
                <w:sz w:val="22"/>
                <w:szCs w:val="22"/>
              </w:rPr>
            </w:pPr>
          </w:p>
          <w:p w14:paraId="5B1143B4" w14:textId="77777777" w:rsidR="00CF54BE" w:rsidRDefault="00CF54BE" w:rsidP="00FE15AB">
            <w:pPr>
              <w:jc w:val="both"/>
              <w:rPr>
                <w:rFonts w:ascii="Calibri" w:hAnsi="Calibri" w:cs="Calibri"/>
                <w:b/>
                <w:sz w:val="22"/>
                <w:szCs w:val="22"/>
              </w:rPr>
            </w:pPr>
          </w:p>
          <w:p w14:paraId="405F3924" w14:textId="77777777" w:rsidR="00CF54BE" w:rsidRDefault="00CF54BE" w:rsidP="00FE15AB">
            <w:pPr>
              <w:jc w:val="both"/>
              <w:rPr>
                <w:rFonts w:ascii="Calibri" w:hAnsi="Calibri" w:cs="Calibri"/>
                <w:b/>
                <w:sz w:val="22"/>
                <w:szCs w:val="22"/>
              </w:rPr>
            </w:pPr>
          </w:p>
          <w:p w14:paraId="201FF15F" w14:textId="77777777" w:rsidR="00CF54BE" w:rsidRDefault="00CF54BE" w:rsidP="00FE15AB">
            <w:pPr>
              <w:jc w:val="both"/>
              <w:rPr>
                <w:rFonts w:ascii="Calibri" w:hAnsi="Calibri" w:cs="Calibri"/>
                <w:b/>
                <w:sz w:val="22"/>
                <w:szCs w:val="22"/>
              </w:rPr>
            </w:pPr>
          </w:p>
          <w:p w14:paraId="047B9472" w14:textId="77777777" w:rsidR="00CF54BE" w:rsidRDefault="00CF54BE" w:rsidP="00FE15AB">
            <w:pPr>
              <w:jc w:val="both"/>
              <w:rPr>
                <w:rFonts w:ascii="Calibri" w:hAnsi="Calibri" w:cs="Calibri"/>
                <w:b/>
                <w:sz w:val="22"/>
                <w:szCs w:val="22"/>
              </w:rPr>
            </w:pPr>
          </w:p>
          <w:p w14:paraId="13FA7F1B" w14:textId="77777777" w:rsidR="00CF54BE" w:rsidRDefault="00CF54BE" w:rsidP="00FE15AB">
            <w:pPr>
              <w:jc w:val="both"/>
              <w:rPr>
                <w:rFonts w:ascii="Calibri" w:hAnsi="Calibri" w:cs="Calibri"/>
                <w:b/>
                <w:sz w:val="22"/>
                <w:szCs w:val="22"/>
              </w:rPr>
            </w:pPr>
          </w:p>
          <w:p w14:paraId="0BEAF04D" w14:textId="77777777" w:rsidR="00CF54BE" w:rsidRDefault="00CF54BE" w:rsidP="00FE15AB">
            <w:pPr>
              <w:jc w:val="both"/>
              <w:rPr>
                <w:rFonts w:ascii="Calibri" w:hAnsi="Calibri" w:cs="Calibri"/>
                <w:b/>
                <w:sz w:val="22"/>
                <w:szCs w:val="22"/>
              </w:rPr>
            </w:pPr>
          </w:p>
          <w:p w14:paraId="4F116402" w14:textId="77777777" w:rsidR="00CF54BE" w:rsidRDefault="00CF54BE" w:rsidP="00FE15AB">
            <w:pPr>
              <w:jc w:val="both"/>
              <w:rPr>
                <w:rFonts w:ascii="Calibri" w:hAnsi="Calibri" w:cs="Calibri"/>
                <w:b/>
                <w:sz w:val="22"/>
                <w:szCs w:val="22"/>
              </w:rPr>
            </w:pPr>
          </w:p>
          <w:p w14:paraId="693676BE" w14:textId="77777777" w:rsidR="00CF54BE" w:rsidRDefault="00CF54BE" w:rsidP="00FE15AB">
            <w:pPr>
              <w:jc w:val="both"/>
              <w:rPr>
                <w:rFonts w:ascii="Calibri" w:hAnsi="Calibri" w:cs="Calibri"/>
                <w:b/>
                <w:sz w:val="22"/>
                <w:szCs w:val="22"/>
              </w:rPr>
            </w:pPr>
          </w:p>
          <w:p w14:paraId="697644F1" w14:textId="77777777" w:rsidR="00CF54BE" w:rsidRDefault="00CF54BE" w:rsidP="00FE15AB">
            <w:pPr>
              <w:jc w:val="both"/>
              <w:rPr>
                <w:rFonts w:ascii="Calibri" w:hAnsi="Calibri" w:cs="Calibri"/>
                <w:b/>
                <w:sz w:val="22"/>
                <w:szCs w:val="22"/>
              </w:rPr>
            </w:pPr>
          </w:p>
          <w:p w14:paraId="793FBD4B" w14:textId="77777777" w:rsidR="00CF54BE" w:rsidRDefault="00CF54BE" w:rsidP="00FE15AB">
            <w:pPr>
              <w:jc w:val="both"/>
              <w:rPr>
                <w:rFonts w:ascii="Calibri" w:hAnsi="Calibri" w:cs="Calibri"/>
                <w:b/>
                <w:sz w:val="22"/>
                <w:szCs w:val="22"/>
              </w:rPr>
            </w:pPr>
            <w:r>
              <w:rPr>
                <w:rFonts w:ascii="Calibri" w:hAnsi="Calibri" w:cs="Calibri"/>
                <w:b/>
                <w:sz w:val="22"/>
                <w:szCs w:val="22"/>
              </w:rPr>
              <w:t>5 minutes</w:t>
            </w:r>
          </w:p>
          <w:p w14:paraId="1D4DEE18" w14:textId="77777777" w:rsidR="00CF54BE" w:rsidRDefault="00CF54BE" w:rsidP="00FE15AB">
            <w:pPr>
              <w:jc w:val="both"/>
              <w:rPr>
                <w:rFonts w:ascii="Calibri" w:hAnsi="Calibri" w:cs="Calibri"/>
                <w:b/>
                <w:sz w:val="22"/>
                <w:szCs w:val="22"/>
              </w:rPr>
            </w:pPr>
          </w:p>
          <w:p w14:paraId="51B3CE55" w14:textId="77777777" w:rsidR="00CF54BE" w:rsidRDefault="00CF54BE" w:rsidP="00FE15AB">
            <w:pPr>
              <w:jc w:val="both"/>
              <w:rPr>
                <w:rFonts w:ascii="Calibri" w:hAnsi="Calibri" w:cs="Calibri"/>
                <w:b/>
                <w:sz w:val="22"/>
                <w:szCs w:val="22"/>
              </w:rPr>
            </w:pPr>
          </w:p>
          <w:p w14:paraId="79FF74E2" w14:textId="77777777" w:rsidR="00CF54BE" w:rsidRDefault="00CF54BE" w:rsidP="00FE15AB">
            <w:pPr>
              <w:jc w:val="both"/>
              <w:rPr>
                <w:rFonts w:ascii="Calibri" w:hAnsi="Calibri" w:cs="Calibri"/>
                <w:b/>
                <w:sz w:val="22"/>
                <w:szCs w:val="22"/>
              </w:rPr>
            </w:pPr>
          </w:p>
          <w:p w14:paraId="5833F26B" w14:textId="77777777" w:rsidR="00CF54BE" w:rsidRDefault="00CF54BE" w:rsidP="00FE15AB">
            <w:pPr>
              <w:jc w:val="both"/>
              <w:rPr>
                <w:rFonts w:ascii="Calibri" w:hAnsi="Calibri" w:cs="Calibri"/>
                <w:b/>
                <w:sz w:val="22"/>
                <w:szCs w:val="22"/>
              </w:rPr>
            </w:pPr>
          </w:p>
          <w:p w14:paraId="5BE7D780" w14:textId="77777777" w:rsidR="00CF54BE" w:rsidRDefault="00CF54BE" w:rsidP="00FE15AB">
            <w:pPr>
              <w:jc w:val="both"/>
              <w:rPr>
                <w:rFonts w:ascii="Calibri" w:hAnsi="Calibri" w:cs="Calibri"/>
                <w:b/>
                <w:sz w:val="22"/>
                <w:szCs w:val="22"/>
              </w:rPr>
            </w:pPr>
          </w:p>
          <w:p w14:paraId="6843212A" w14:textId="77777777" w:rsidR="00CF54BE" w:rsidRDefault="00CF54BE" w:rsidP="00FE15AB">
            <w:pPr>
              <w:jc w:val="both"/>
              <w:rPr>
                <w:rFonts w:ascii="Calibri" w:hAnsi="Calibri" w:cs="Calibri"/>
                <w:b/>
                <w:sz w:val="22"/>
                <w:szCs w:val="22"/>
              </w:rPr>
            </w:pPr>
          </w:p>
          <w:p w14:paraId="725C3606" w14:textId="77777777" w:rsidR="00CF54BE" w:rsidRDefault="00CF54BE" w:rsidP="00FE15AB">
            <w:pPr>
              <w:jc w:val="both"/>
              <w:rPr>
                <w:rFonts w:ascii="Calibri" w:hAnsi="Calibri" w:cs="Calibri"/>
                <w:b/>
                <w:sz w:val="22"/>
                <w:szCs w:val="22"/>
              </w:rPr>
            </w:pPr>
          </w:p>
          <w:p w14:paraId="5691885A" w14:textId="77777777" w:rsidR="00CF54BE" w:rsidRDefault="00CF54BE" w:rsidP="00FE15AB">
            <w:pPr>
              <w:jc w:val="both"/>
              <w:rPr>
                <w:rFonts w:ascii="Calibri" w:hAnsi="Calibri" w:cs="Calibri"/>
                <w:b/>
                <w:sz w:val="22"/>
                <w:szCs w:val="22"/>
              </w:rPr>
            </w:pPr>
          </w:p>
          <w:p w14:paraId="2828CE6C" w14:textId="77777777" w:rsidR="00CF54BE" w:rsidRPr="004624B7" w:rsidRDefault="00CF54BE" w:rsidP="00FE15AB">
            <w:pPr>
              <w:jc w:val="both"/>
              <w:rPr>
                <w:rFonts w:ascii="Calibri" w:hAnsi="Calibri" w:cs="Calibri"/>
                <w:b/>
                <w:sz w:val="22"/>
                <w:szCs w:val="22"/>
              </w:rPr>
            </w:pPr>
            <w:r>
              <w:rPr>
                <w:rFonts w:ascii="Calibri" w:hAnsi="Calibri" w:cs="Calibri"/>
                <w:b/>
                <w:sz w:val="22"/>
                <w:szCs w:val="22"/>
              </w:rPr>
              <w:t>15 minutes</w:t>
            </w:r>
          </w:p>
        </w:tc>
      </w:tr>
    </w:tbl>
    <w:p w14:paraId="1A03FC43" w14:textId="77777777" w:rsidR="00CF54BE" w:rsidRDefault="00CF54BE" w:rsidP="00CF54BE">
      <w:pPr>
        <w:jc w:val="both"/>
        <w:rPr>
          <w:b/>
          <w:sz w:val="30"/>
        </w:rPr>
      </w:pPr>
    </w:p>
    <w:p w14:paraId="25F16744" w14:textId="77777777" w:rsidR="00CF54BE" w:rsidRDefault="00CF54BE" w:rsidP="00CF54BE">
      <w:pPr>
        <w:jc w:val="both"/>
        <w:rPr>
          <w:b/>
          <w:sz w:val="30"/>
        </w:rPr>
      </w:pPr>
    </w:p>
    <w:p w14:paraId="391355C6" w14:textId="77777777" w:rsidR="00CF54BE" w:rsidRDefault="00CF54BE" w:rsidP="00CF54BE">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CF54BE" w14:paraId="09133155" w14:textId="77777777" w:rsidTr="00FE15AB">
        <w:tc>
          <w:tcPr>
            <w:tcW w:w="9821" w:type="dxa"/>
            <w:shd w:val="clear" w:color="auto" w:fill="auto"/>
          </w:tcPr>
          <w:p w14:paraId="35CE5E01" w14:textId="77777777" w:rsidR="00CF54BE" w:rsidRPr="00887937" w:rsidRDefault="00CF54BE" w:rsidP="00FE15AB">
            <w:pPr>
              <w:jc w:val="center"/>
              <w:rPr>
                <w:rFonts w:ascii="Calibri" w:hAnsi="Calibri" w:cs="Calibri"/>
                <w:b/>
              </w:rPr>
            </w:pPr>
            <w:r w:rsidRPr="00887937">
              <w:rPr>
                <w:rFonts w:ascii="Calibri" w:hAnsi="Calibri" w:cs="Calibri"/>
                <w:b/>
              </w:rPr>
              <w:t>Assessment Strategies: when and how are they included within the lesson?</w:t>
            </w:r>
          </w:p>
          <w:p w14:paraId="48F9145F" w14:textId="77777777" w:rsidR="00CF54BE" w:rsidRDefault="00CF54BE" w:rsidP="00FE15AB">
            <w:pPr>
              <w:pStyle w:val="ListParagraph"/>
              <w:rPr>
                <w:rFonts w:asciiTheme="minorHAnsi" w:hAnsiTheme="minorHAnsi" w:cstheme="minorHAnsi"/>
                <w:szCs w:val="24"/>
              </w:rPr>
            </w:pPr>
          </w:p>
          <w:p w14:paraId="168F4958" w14:textId="77777777" w:rsidR="00CF54BE" w:rsidRPr="001E12D3" w:rsidRDefault="00CF54BE" w:rsidP="00CF54BE">
            <w:pPr>
              <w:pStyle w:val="ListParagraph"/>
              <w:numPr>
                <w:ilvl w:val="0"/>
                <w:numId w:val="8"/>
              </w:numPr>
              <w:rPr>
                <w:rFonts w:asciiTheme="minorHAnsi" w:hAnsiTheme="minorHAnsi" w:cstheme="minorHAnsi"/>
                <w:szCs w:val="24"/>
              </w:rPr>
            </w:pPr>
            <w:r w:rsidRPr="001E12D3">
              <w:rPr>
                <w:rFonts w:asciiTheme="minorHAnsi" w:hAnsiTheme="minorHAnsi" w:cstheme="minorHAnsi"/>
                <w:szCs w:val="24"/>
              </w:rPr>
              <w:lastRenderedPageBreak/>
              <w:t>This session will not have any formative assessment at the end of it as its part of the first topic before starting a new relationship.</w:t>
            </w:r>
          </w:p>
          <w:p w14:paraId="11FD7DBA" w14:textId="77777777" w:rsidR="00CF54BE" w:rsidRPr="001E12D3" w:rsidRDefault="00CF54BE" w:rsidP="00CF54BE">
            <w:pPr>
              <w:pStyle w:val="ListParagraph"/>
              <w:numPr>
                <w:ilvl w:val="0"/>
                <w:numId w:val="8"/>
              </w:numPr>
              <w:rPr>
                <w:rFonts w:asciiTheme="minorHAnsi" w:hAnsiTheme="minorHAnsi" w:cstheme="minorHAnsi"/>
                <w:szCs w:val="24"/>
              </w:rPr>
            </w:pPr>
            <w:r w:rsidRPr="00F66AFE">
              <w:rPr>
                <w:rFonts w:asciiTheme="minorHAnsi" w:hAnsiTheme="minorHAnsi" w:cstheme="minorHAnsi"/>
                <w:sz w:val="24"/>
                <w:szCs w:val="24"/>
              </w:rPr>
              <w:t xml:space="preserve">The students will be questioned about how they have completed the activities and what they got from the session and then how useful the information will be to them before they start a new relationship, or if they are in a relationship then how useful </w:t>
            </w:r>
            <w:r w:rsidRPr="00F66AFE">
              <w:rPr>
                <w:rFonts w:asciiTheme="minorHAnsi" w:hAnsiTheme="minorHAnsi" w:cstheme="minorHAnsi"/>
                <w:szCs w:val="24"/>
              </w:rPr>
              <w:t>it will</w:t>
            </w:r>
            <w:r w:rsidRPr="00F66AFE">
              <w:rPr>
                <w:rFonts w:asciiTheme="minorHAnsi" w:hAnsiTheme="minorHAnsi" w:cstheme="minorHAnsi"/>
                <w:sz w:val="24"/>
                <w:szCs w:val="24"/>
              </w:rPr>
              <w:t xml:space="preserve"> be to them now.</w:t>
            </w:r>
          </w:p>
          <w:p w14:paraId="44CD0A5B" w14:textId="77777777" w:rsidR="00CF54BE" w:rsidRPr="00817992" w:rsidRDefault="00CF54BE" w:rsidP="00FE15AB">
            <w:pPr>
              <w:jc w:val="both"/>
              <w:rPr>
                <w:b/>
              </w:rPr>
            </w:pPr>
          </w:p>
        </w:tc>
      </w:tr>
    </w:tbl>
    <w:p w14:paraId="40584F6A" w14:textId="77777777" w:rsidR="00CF54BE" w:rsidRPr="00887937" w:rsidRDefault="00CF54BE" w:rsidP="00CF54BE">
      <w:pPr>
        <w:rPr>
          <w:b/>
        </w:rPr>
      </w:pPr>
    </w:p>
    <w:p w14:paraId="16EB5E91" w14:textId="77777777" w:rsidR="00CF54BE" w:rsidRPr="00887937" w:rsidRDefault="00CF54BE" w:rsidP="00CF54BE">
      <w:pPr>
        <w:rPr>
          <w:b/>
        </w:rPr>
      </w:pPr>
    </w:p>
    <w:p w14:paraId="5E9797F9" w14:textId="77777777" w:rsidR="00CF54BE" w:rsidRDefault="00CF54BE" w:rsidP="00CF54BE"/>
    <w:p w14:paraId="43B24B85" w14:textId="77777777" w:rsidR="00CF54BE" w:rsidRDefault="00CF54BE" w:rsidP="00CF54BE"/>
    <w:p w14:paraId="101E85AF" w14:textId="77777777" w:rsidR="00CF54BE" w:rsidRPr="00CF54BE" w:rsidRDefault="00CF54BE" w:rsidP="00CF54BE"/>
    <w:p w14:paraId="1CB6DF97" w14:textId="7BC2283A" w:rsidR="009F0E6E" w:rsidRDefault="009F0E6E" w:rsidP="00487872">
      <w:pPr>
        <w:pStyle w:val="Heading2"/>
      </w:pPr>
      <w:bookmarkStart w:id="33" w:name="_Toc155023053"/>
      <w:r>
        <w:t>Appendix C – Lesson plan 2</w:t>
      </w:r>
      <w:bookmarkEnd w:id="33"/>
    </w:p>
    <w:p w14:paraId="04800C75" w14:textId="77777777" w:rsidR="009F0E6E" w:rsidRDefault="009F0E6E" w:rsidP="00487872">
      <w:pPr>
        <w:pStyle w:val="Heading2"/>
      </w:pPr>
    </w:p>
    <w:p w14:paraId="0C1BB047" w14:textId="77777777" w:rsidR="00F158F2" w:rsidRDefault="00F158F2" w:rsidP="00F158F2">
      <w:pPr>
        <w:rPr>
          <w:lang w:eastAsia="x-none"/>
        </w:rPr>
      </w:pPr>
    </w:p>
    <w:p w14:paraId="1D465D86" w14:textId="77777777" w:rsidR="00F158F2" w:rsidRDefault="00F158F2" w:rsidP="00F158F2">
      <w:pPr>
        <w:jc w:val="center"/>
        <w:rPr>
          <w:lang w:eastAsia="x-none"/>
        </w:rPr>
      </w:pPr>
      <w:r w:rsidRPr="00AA4407">
        <w:rPr>
          <w:noProof/>
          <w:lang w:eastAsia="en-GB"/>
        </w:rPr>
        <w:drawing>
          <wp:inline distT="0" distB="0" distL="0" distR="0" wp14:anchorId="510EDAD1" wp14:editId="41ED67CE">
            <wp:extent cx="1452880" cy="581025"/>
            <wp:effectExtent l="0" t="0" r="0" b="9525"/>
            <wp:docPr id="1081087053" name="Picture 108108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F7EAD54" w14:textId="77777777" w:rsidR="00F158F2" w:rsidRPr="002B7E18" w:rsidRDefault="00F158F2" w:rsidP="00F158F2">
      <w:pPr>
        <w:pStyle w:val="Caption"/>
        <w:tabs>
          <w:tab w:val="left" w:pos="615"/>
          <w:tab w:val="center" w:pos="4802"/>
        </w:tabs>
        <w:jc w:val="center"/>
      </w:pPr>
    </w:p>
    <w:p w14:paraId="29CC4C94" w14:textId="77777777" w:rsidR="00F158F2" w:rsidRDefault="00F158F2" w:rsidP="00F158F2">
      <w:pPr>
        <w:pStyle w:val="Title"/>
        <w:jc w:val="left"/>
      </w:pPr>
      <w:r>
        <w:t xml:space="preserve">                                                 </w:t>
      </w:r>
    </w:p>
    <w:p w14:paraId="1DA2942C" w14:textId="77777777" w:rsidR="00F158F2" w:rsidRDefault="00F158F2" w:rsidP="00F158F2">
      <w:pPr>
        <w:pStyle w:val="Title"/>
      </w:pPr>
      <w:r>
        <w:t>Lesson Plan</w:t>
      </w:r>
    </w:p>
    <w:p w14:paraId="011B1DA0" w14:textId="77777777" w:rsidR="00F158F2" w:rsidRDefault="00F158F2" w:rsidP="00F158F2">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F158F2" w:rsidRPr="00887937" w14:paraId="0ADCA50A" w14:textId="77777777" w:rsidTr="00FE15AB">
        <w:trPr>
          <w:cantSplit/>
          <w:trHeight w:val="570"/>
        </w:trPr>
        <w:tc>
          <w:tcPr>
            <w:tcW w:w="4909" w:type="dxa"/>
            <w:gridSpan w:val="2"/>
          </w:tcPr>
          <w:p w14:paraId="084C3B1A" w14:textId="77777777" w:rsidR="00F158F2" w:rsidRPr="00887937" w:rsidRDefault="00F158F2" w:rsidP="00FE15AB">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Lube and douching</w:t>
            </w:r>
          </w:p>
        </w:tc>
        <w:tc>
          <w:tcPr>
            <w:tcW w:w="4914" w:type="dxa"/>
            <w:gridSpan w:val="2"/>
          </w:tcPr>
          <w:p w14:paraId="6F83FBDB" w14:textId="77777777" w:rsidR="00F158F2" w:rsidRPr="00887937" w:rsidRDefault="00F158F2" w:rsidP="00FE15AB">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Students on homosexuality and me course.</w:t>
            </w:r>
          </w:p>
          <w:p w14:paraId="3561FABB" w14:textId="77777777" w:rsidR="00F158F2" w:rsidRPr="00887937" w:rsidRDefault="00F158F2" w:rsidP="00FE15AB">
            <w:pPr>
              <w:jc w:val="both"/>
              <w:rPr>
                <w:rFonts w:ascii="Calibri" w:hAnsi="Calibri" w:cs="Calibri"/>
                <w:b/>
                <w:sz w:val="22"/>
              </w:rPr>
            </w:pPr>
          </w:p>
        </w:tc>
      </w:tr>
      <w:tr w:rsidR="00F158F2" w:rsidRPr="00887937" w14:paraId="04E58338" w14:textId="77777777" w:rsidTr="00FE15AB">
        <w:tc>
          <w:tcPr>
            <w:tcW w:w="2802" w:type="dxa"/>
            <w:tcBorders>
              <w:bottom w:val="nil"/>
            </w:tcBorders>
          </w:tcPr>
          <w:p w14:paraId="4DB42096" w14:textId="77777777" w:rsidR="00F158F2" w:rsidRPr="00887937" w:rsidRDefault="00F158F2" w:rsidP="00FE15AB">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p>
          <w:p w14:paraId="1252FDED" w14:textId="77777777" w:rsidR="00F158F2" w:rsidRPr="00887937" w:rsidRDefault="00F158F2" w:rsidP="00FE15AB">
            <w:pPr>
              <w:jc w:val="both"/>
              <w:rPr>
                <w:rFonts w:ascii="Calibri" w:hAnsi="Calibri" w:cs="Calibri"/>
                <w:b/>
                <w:sz w:val="22"/>
              </w:rPr>
            </w:pPr>
          </w:p>
        </w:tc>
        <w:tc>
          <w:tcPr>
            <w:tcW w:w="4110" w:type="dxa"/>
            <w:gridSpan w:val="2"/>
            <w:tcBorders>
              <w:bottom w:val="nil"/>
            </w:tcBorders>
          </w:tcPr>
          <w:p w14:paraId="14E42200" w14:textId="77777777" w:rsidR="00F158F2" w:rsidRPr="00887937" w:rsidRDefault="00F158F2" w:rsidP="00FE15AB">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2 hours</w:t>
            </w:r>
          </w:p>
        </w:tc>
        <w:tc>
          <w:tcPr>
            <w:tcW w:w="2911" w:type="dxa"/>
            <w:tcBorders>
              <w:bottom w:val="nil"/>
            </w:tcBorders>
          </w:tcPr>
          <w:p w14:paraId="0EF9169F" w14:textId="77777777" w:rsidR="00F158F2" w:rsidRPr="00887937" w:rsidRDefault="00F158F2" w:rsidP="00FE15AB">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tc>
      </w:tr>
      <w:tr w:rsidR="00F158F2" w:rsidRPr="00887937" w14:paraId="1AFC603A" w14:textId="77777777" w:rsidTr="00FE15AB">
        <w:trPr>
          <w:cantSplit/>
        </w:trPr>
        <w:tc>
          <w:tcPr>
            <w:tcW w:w="9823" w:type="dxa"/>
            <w:gridSpan w:val="4"/>
            <w:tcBorders>
              <w:bottom w:val="single" w:sz="2" w:space="0" w:color="auto"/>
            </w:tcBorders>
          </w:tcPr>
          <w:p w14:paraId="73E7AA52" w14:textId="77777777" w:rsidR="00F158F2" w:rsidRPr="00817992" w:rsidRDefault="00F158F2" w:rsidP="00FE15AB">
            <w:pPr>
              <w:jc w:val="both"/>
              <w:rPr>
                <w:rFonts w:ascii="Calibri" w:hAnsi="Calibri" w:cs="Calibri"/>
                <w:b/>
                <w:sz w:val="22"/>
              </w:rPr>
            </w:pPr>
            <w:r w:rsidRPr="00887937">
              <w:rPr>
                <w:rFonts w:ascii="Calibri" w:hAnsi="Calibri" w:cs="Calibri"/>
                <w:b/>
                <w:sz w:val="22"/>
              </w:rPr>
              <w:t>Resources required:</w:t>
            </w:r>
          </w:p>
          <w:p w14:paraId="197E07B9"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liquids.</w:t>
            </w:r>
          </w:p>
          <w:p w14:paraId="12FB0878"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Different flavoured lubes.</w:t>
            </w:r>
          </w:p>
          <w:p w14:paraId="4380A947"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PowerPoints.</w:t>
            </w:r>
          </w:p>
          <w:p w14:paraId="39EADFC9"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Videos.</w:t>
            </w:r>
          </w:p>
          <w:p w14:paraId="0297F771" w14:textId="77777777" w:rsidR="00F158F2" w:rsidRPr="00817992" w:rsidRDefault="00F158F2" w:rsidP="00FE15AB">
            <w:pPr>
              <w:jc w:val="both"/>
              <w:rPr>
                <w:rFonts w:ascii="Calibri" w:hAnsi="Calibri" w:cs="Calibri"/>
                <w:b/>
                <w:sz w:val="22"/>
              </w:rPr>
            </w:pPr>
          </w:p>
        </w:tc>
      </w:tr>
      <w:tr w:rsidR="00F158F2" w:rsidRPr="00887937" w14:paraId="295545DE" w14:textId="77777777" w:rsidTr="00FE15AB">
        <w:trPr>
          <w:cantSplit/>
        </w:trPr>
        <w:tc>
          <w:tcPr>
            <w:tcW w:w="9823" w:type="dxa"/>
            <w:gridSpan w:val="4"/>
            <w:tcBorders>
              <w:top w:val="single" w:sz="2" w:space="0" w:color="auto"/>
            </w:tcBorders>
          </w:tcPr>
          <w:p w14:paraId="5F04510F" w14:textId="77777777" w:rsidR="00F158F2" w:rsidRPr="00887937" w:rsidRDefault="00F158F2" w:rsidP="00FE15AB">
            <w:pPr>
              <w:jc w:val="both"/>
              <w:rPr>
                <w:rFonts w:ascii="Calibri" w:hAnsi="Calibri" w:cs="Calibri"/>
                <w:b/>
                <w:sz w:val="22"/>
              </w:rPr>
            </w:pPr>
            <w:r w:rsidRPr="00887937">
              <w:rPr>
                <w:rFonts w:ascii="Calibri" w:hAnsi="Calibri" w:cs="Calibri"/>
                <w:b/>
                <w:sz w:val="22"/>
              </w:rPr>
              <w:t>Aim</w:t>
            </w:r>
            <w:r>
              <w:rPr>
                <w:rFonts w:ascii="Calibri" w:hAnsi="Calibri" w:cs="Calibri"/>
                <w:b/>
                <w:sz w:val="22"/>
              </w:rPr>
              <w:t>s</w:t>
            </w:r>
            <w:r w:rsidRPr="00887937">
              <w:rPr>
                <w:rFonts w:ascii="Calibri" w:hAnsi="Calibri" w:cs="Calibri"/>
                <w:b/>
                <w:sz w:val="22"/>
              </w:rPr>
              <w:t xml:space="preserve"> of Lesson</w:t>
            </w:r>
          </w:p>
          <w:p w14:paraId="43A6A1F0"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lubrication is.</w:t>
            </w:r>
          </w:p>
          <w:p w14:paraId="6A9F46D5"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douching is.</w:t>
            </w:r>
          </w:p>
          <w:p w14:paraId="7B6D40A0" w14:textId="77777777" w:rsidR="00F158F2" w:rsidRPr="00887937" w:rsidRDefault="00F158F2" w:rsidP="00FE15AB">
            <w:pPr>
              <w:jc w:val="both"/>
              <w:rPr>
                <w:rFonts w:ascii="Calibri" w:hAnsi="Calibri" w:cs="Calibri"/>
                <w:b/>
                <w:sz w:val="22"/>
              </w:rPr>
            </w:pPr>
          </w:p>
        </w:tc>
      </w:tr>
      <w:tr w:rsidR="00F158F2" w:rsidRPr="00887937" w14:paraId="2A47A6EF" w14:textId="77777777" w:rsidTr="00FE15AB">
        <w:trPr>
          <w:cantSplit/>
        </w:trPr>
        <w:tc>
          <w:tcPr>
            <w:tcW w:w="9823" w:type="dxa"/>
            <w:gridSpan w:val="4"/>
            <w:tcBorders>
              <w:bottom w:val="nil"/>
            </w:tcBorders>
          </w:tcPr>
          <w:p w14:paraId="47662659" w14:textId="77777777" w:rsidR="00F158F2" w:rsidRDefault="00F158F2" w:rsidP="00FE15AB">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34D9EFDC"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what safe practices look like for both lubrication and douching.</w:t>
            </w:r>
          </w:p>
          <w:p w14:paraId="27D3A85C"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Compare safe and dangerous techniques and what makes them dangerous and safe.</w:t>
            </w:r>
          </w:p>
          <w:p w14:paraId="7DEE984D"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Identify safe things to use as lubrication.</w:t>
            </w:r>
          </w:p>
          <w:p w14:paraId="4555BBBB"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Describe safe method of douching.</w:t>
            </w:r>
          </w:p>
          <w:p w14:paraId="050FD538" w14:textId="77777777" w:rsidR="00F158F2" w:rsidRPr="00A953A9"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Define what makes douching dangerous and how to protect against that.</w:t>
            </w:r>
          </w:p>
          <w:p w14:paraId="4B73887B" w14:textId="77777777" w:rsidR="00F158F2" w:rsidRPr="00887937" w:rsidRDefault="00F158F2" w:rsidP="00FE15AB">
            <w:pPr>
              <w:jc w:val="both"/>
              <w:rPr>
                <w:rFonts w:ascii="Calibri" w:hAnsi="Calibri" w:cs="Calibri"/>
                <w:b/>
                <w:sz w:val="22"/>
              </w:rPr>
            </w:pPr>
          </w:p>
        </w:tc>
      </w:tr>
      <w:tr w:rsidR="00F158F2" w:rsidRPr="00A953A9" w14:paraId="7F7E118F" w14:textId="77777777" w:rsidTr="00FE15AB">
        <w:trPr>
          <w:cantSplit/>
        </w:trPr>
        <w:tc>
          <w:tcPr>
            <w:tcW w:w="9823" w:type="dxa"/>
            <w:gridSpan w:val="4"/>
            <w:tcBorders>
              <w:bottom w:val="single" w:sz="2" w:space="0" w:color="auto"/>
            </w:tcBorders>
          </w:tcPr>
          <w:p w14:paraId="19DBE6E8" w14:textId="77777777" w:rsidR="00F158F2" w:rsidRPr="00A953A9" w:rsidRDefault="00F158F2" w:rsidP="00FE15AB">
            <w:pPr>
              <w:jc w:val="both"/>
              <w:rPr>
                <w:rFonts w:ascii="Calibri" w:hAnsi="Calibri" w:cs="Calibri"/>
                <w:b/>
                <w:sz w:val="22"/>
              </w:rPr>
            </w:pPr>
            <w:r w:rsidRPr="00A953A9">
              <w:rPr>
                <w:rFonts w:ascii="Calibri" w:hAnsi="Calibri" w:cs="Calibri"/>
                <w:b/>
                <w:sz w:val="22"/>
              </w:rPr>
              <w:lastRenderedPageBreak/>
              <w:t>Previous student knowledge required for the session:</w:t>
            </w:r>
            <w:r w:rsidRPr="00A953A9">
              <w:rPr>
                <w:rFonts w:ascii="Calibri" w:hAnsi="Calibri" w:cs="Calibri"/>
                <w:b/>
                <w:sz w:val="22"/>
              </w:rPr>
              <w:tab/>
            </w:r>
          </w:p>
          <w:p w14:paraId="24362215" w14:textId="77777777" w:rsidR="00F158F2" w:rsidRDefault="00F158F2" w:rsidP="00FE15AB">
            <w:pPr>
              <w:jc w:val="both"/>
              <w:rPr>
                <w:rFonts w:ascii="Calibri" w:hAnsi="Calibri" w:cs="Calibri"/>
                <w:b/>
                <w:sz w:val="22"/>
              </w:rPr>
            </w:pPr>
          </w:p>
          <w:p w14:paraId="4BC64443" w14:textId="77777777" w:rsidR="00F158F2" w:rsidRPr="00A953A9" w:rsidRDefault="00F158F2" w:rsidP="00FE15AB">
            <w:pPr>
              <w:jc w:val="both"/>
              <w:rPr>
                <w:rFonts w:ascii="Calibri" w:hAnsi="Calibri" w:cs="Calibri"/>
                <w:bCs/>
                <w:sz w:val="22"/>
              </w:rPr>
            </w:pPr>
            <w:r>
              <w:rPr>
                <w:rFonts w:ascii="Calibri" w:hAnsi="Calibri" w:cs="Calibri"/>
                <w:bCs/>
                <w:sz w:val="22"/>
              </w:rPr>
              <w:t xml:space="preserve">Students do not need any previous knowledge for this session but should have a basic understanding of the topic as they would be familiar with sexual interactions. If they do not have any </w:t>
            </w:r>
            <w:proofErr w:type="gramStart"/>
            <w:r>
              <w:rPr>
                <w:rFonts w:ascii="Calibri" w:hAnsi="Calibri" w:cs="Calibri"/>
                <w:bCs/>
                <w:sz w:val="22"/>
              </w:rPr>
              <w:t>knowledge</w:t>
            </w:r>
            <w:proofErr w:type="gramEnd"/>
            <w:r>
              <w:rPr>
                <w:rFonts w:ascii="Calibri" w:hAnsi="Calibri" w:cs="Calibri"/>
                <w:bCs/>
                <w:sz w:val="22"/>
              </w:rPr>
              <w:t xml:space="preserve"> they will have the knowledge from the previous sessions on the course.</w:t>
            </w:r>
          </w:p>
          <w:p w14:paraId="1035A6DE" w14:textId="77777777" w:rsidR="00F158F2" w:rsidRPr="00A953A9" w:rsidRDefault="00F158F2" w:rsidP="00FE15AB">
            <w:pPr>
              <w:jc w:val="both"/>
              <w:rPr>
                <w:rFonts w:ascii="Calibri" w:hAnsi="Calibri" w:cs="Calibri"/>
                <w:b/>
                <w:sz w:val="22"/>
              </w:rPr>
            </w:pPr>
          </w:p>
          <w:p w14:paraId="754F5508" w14:textId="77777777" w:rsidR="00F158F2" w:rsidRPr="00A953A9" w:rsidRDefault="00F158F2" w:rsidP="00FE15AB">
            <w:pPr>
              <w:jc w:val="both"/>
              <w:rPr>
                <w:rFonts w:ascii="Calibri" w:hAnsi="Calibri" w:cs="Calibri"/>
                <w:b/>
                <w:sz w:val="22"/>
              </w:rPr>
            </w:pPr>
          </w:p>
        </w:tc>
      </w:tr>
      <w:tr w:rsidR="00F158F2" w:rsidRPr="00887937" w14:paraId="68D6F1FC" w14:textId="77777777" w:rsidTr="00FE15AB">
        <w:trPr>
          <w:cantSplit/>
        </w:trPr>
        <w:tc>
          <w:tcPr>
            <w:tcW w:w="9823" w:type="dxa"/>
            <w:gridSpan w:val="4"/>
            <w:tcBorders>
              <w:top w:val="single" w:sz="2" w:space="0" w:color="auto"/>
            </w:tcBorders>
          </w:tcPr>
          <w:p w14:paraId="22748C51" w14:textId="77777777" w:rsidR="00F158F2" w:rsidRPr="00887937" w:rsidRDefault="00F158F2" w:rsidP="00FE15AB">
            <w:pPr>
              <w:jc w:val="both"/>
              <w:rPr>
                <w:rFonts w:ascii="Calibri" w:hAnsi="Calibri" w:cs="Calibri"/>
                <w:b/>
                <w:sz w:val="22"/>
              </w:rPr>
            </w:pPr>
            <w:r w:rsidRPr="00887937">
              <w:rPr>
                <w:rFonts w:ascii="Calibri" w:hAnsi="Calibri" w:cs="Calibri"/>
                <w:b/>
                <w:sz w:val="22"/>
              </w:rPr>
              <w:t>Anticipated difficulties (if applicable):</w:t>
            </w:r>
          </w:p>
          <w:p w14:paraId="6C37D285" w14:textId="77777777" w:rsidR="00F158F2" w:rsidRPr="00887937" w:rsidRDefault="00F158F2" w:rsidP="00FE15AB">
            <w:pPr>
              <w:jc w:val="both"/>
              <w:rPr>
                <w:rFonts w:ascii="Calibri" w:hAnsi="Calibri" w:cs="Calibri"/>
                <w:b/>
                <w:sz w:val="22"/>
              </w:rPr>
            </w:pPr>
          </w:p>
          <w:p w14:paraId="34942304" w14:textId="77777777" w:rsidR="00F158F2" w:rsidRDefault="00F158F2" w:rsidP="00FE15AB">
            <w:pPr>
              <w:jc w:val="both"/>
              <w:rPr>
                <w:rFonts w:ascii="Calibri" w:hAnsi="Calibri" w:cs="Calibri"/>
                <w:sz w:val="22"/>
                <w:szCs w:val="22"/>
              </w:rPr>
            </w:pPr>
            <w:r>
              <w:rPr>
                <w:rFonts w:ascii="Calibri" w:hAnsi="Calibri" w:cs="Calibri"/>
                <w:sz w:val="22"/>
                <w:szCs w:val="22"/>
              </w:rPr>
              <w:t xml:space="preserve">This topic should not come with any difficulties, most activities are fun and interactive, meaning the group will get to know each other really well and enjoy the session. </w:t>
            </w:r>
          </w:p>
          <w:p w14:paraId="32101D1B" w14:textId="77777777" w:rsidR="00F158F2" w:rsidRDefault="00F158F2" w:rsidP="00FE15AB">
            <w:pPr>
              <w:jc w:val="both"/>
              <w:rPr>
                <w:rFonts w:ascii="Calibri" w:hAnsi="Calibri" w:cs="Calibri"/>
                <w:sz w:val="22"/>
                <w:szCs w:val="22"/>
              </w:rPr>
            </w:pPr>
          </w:p>
          <w:p w14:paraId="2F3967AE" w14:textId="77777777" w:rsidR="00F158F2" w:rsidRDefault="00F158F2" w:rsidP="00FE15AB">
            <w:pPr>
              <w:jc w:val="both"/>
              <w:rPr>
                <w:rFonts w:ascii="Calibri" w:hAnsi="Calibri" w:cs="Calibri"/>
                <w:sz w:val="22"/>
                <w:szCs w:val="22"/>
              </w:rPr>
            </w:pPr>
            <w:r>
              <w:rPr>
                <w:rFonts w:ascii="Calibri" w:hAnsi="Calibri" w:cs="Calibri"/>
                <w:sz w:val="22"/>
                <w:szCs w:val="22"/>
              </w:rPr>
              <w:t xml:space="preserve">If anybody does experience any </w:t>
            </w:r>
            <w:proofErr w:type="gramStart"/>
            <w:r>
              <w:rPr>
                <w:rFonts w:ascii="Calibri" w:hAnsi="Calibri" w:cs="Calibri"/>
                <w:sz w:val="22"/>
                <w:szCs w:val="22"/>
              </w:rPr>
              <w:t>difficulties</w:t>
            </w:r>
            <w:proofErr w:type="gramEnd"/>
            <w:r>
              <w:rPr>
                <w:rFonts w:ascii="Calibri" w:hAnsi="Calibri" w:cs="Calibri"/>
                <w:sz w:val="22"/>
                <w:szCs w:val="22"/>
              </w:rPr>
              <w:t xml:space="preserve"> then allow them to step out of the session and the teacher will go and see them after the session to make sure they are okay and to check on their wellbeing. </w:t>
            </w:r>
          </w:p>
          <w:p w14:paraId="484B5401" w14:textId="77777777" w:rsidR="00F158F2" w:rsidRPr="00887937" w:rsidRDefault="00F158F2" w:rsidP="00FE15AB">
            <w:pPr>
              <w:jc w:val="both"/>
              <w:rPr>
                <w:rFonts w:ascii="Calibri" w:hAnsi="Calibri" w:cs="Calibri"/>
                <w:b/>
                <w:sz w:val="22"/>
              </w:rPr>
            </w:pPr>
          </w:p>
          <w:p w14:paraId="0CE28362" w14:textId="77777777" w:rsidR="00F158F2" w:rsidRPr="00887937" w:rsidRDefault="00F158F2" w:rsidP="00FE15AB">
            <w:pPr>
              <w:jc w:val="both"/>
              <w:rPr>
                <w:rFonts w:ascii="Calibri" w:hAnsi="Calibri" w:cs="Calibri"/>
                <w:b/>
                <w:sz w:val="22"/>
              </w:rPr>
            </w:pPr>
          </w:p>
        </w:tc>
      </w:tr>
      <w:tr w:rsidR="00F158F2" w14:paraId="4507F852" w14:textId="77777777" w:rsidTr="00FE15AB">
        <w:trPr>
          <w:cantSplit/>
        </w:trPr>
        <w:tc>
          <w:tcPr>
            <w:tcW w:w="9823" w:type="dxa"/>
            <w:gridSpan w:val="4"/>
            <w:tcBorders>
              <w:top w:val="single" w:sz="2" w:space="0" w:color="auto"/>
            </w:tcBorders>
          </w:tcPr>
          <w:p w14:paraId="190E30E8" w14:textId="77777777" w:rsidR="00F158F2" w:rsidRPr="00F935A8" w:rsidRDefault="00F158F2" w:rsidP="00FE15AB">
            <w:pPr>
              <w:jc w:val="both"/>
              <w:rPr>
                <w:rFonts w:ascii="Calibri" w:eastAsiaTheme="minorEastAsia" w:hAnsi="Calibri" w:cs="Calibri"/>
                <w:b/>
                <w:bCs/>
                <w:sz w:val="22"/>
                <w:szCs w:val="22"/>
              </w:rPr>
            </w:pPr>
            <w:r w:rsidRPr="00F935A8">
              <w:rPr>
                <w:rFonts w:ascii="Calibri" w:eastAsiaTheme="minorEastAsia" w:hAnsi="Calibri" w:cs="Calibri"/>
                <w:b/>
                <w:bCs/>
                <w:sz w:val="22"/>
                <w:szCs w:val="22"/>
              </w:rPr>
              <w:lastRenderedPageBreak/>
              <w:t>Professional Standards (where are these being met within the session)</w:t>
            </w:r>
          </w:p>
          <w:p w14:paraId="5076FE62" w14:textId="77777777" w:rsidR="00F158F2" w:rsidRDefault="00F158F2" w:rsidP="00FE15AB">
            <w:pPr>
              <w:jc w:val="both"/>
              <w:rPr>
                <w:rFonts w:ascii="Calibri" w:hAnsi="Calibri" w:cs="Calibri"/>
                <w:sz w:val="22"/>
                <w:szCs w:val="22"/>
              </w:rPr>
            </w:pPr>
            <w:r>
              <w:rPr>
                <w:rFonts w:ascii="Calibri" w:hAnsi="Calibri" w:cs="Calibri"/>
                <w:sz w:val="22"/>
                <w:szCs w:val="22"/>
              </w:rPr>
              <w:t>Professional values and attributes</w:t>
            </w:r>
          </w:p>
          <w:p w14:paraId="0009E819" w14:textId="77777777" w:rsidR="00F158F2" w:rsidRDefault="00F158F2" w:rsidP="00FE15AB">
            <w:pPr>
              <w:jc w:val="both"/>
              <w:rPr>
                <w:rFonts w:ascii="Calibri" w:hAnsi="Calibri" w:cs="Calibri"/>
                <w:sz w:val="22"/>
                <w:szCs w:val="22"/>
              </w:rPr>
            </w:pPr>
          </w:p>
          <w:p w14:paraId="1719A92D" w14:textId="77777777" w:rsidR="00F158F2" w:rsidRDefault="00F158F2" w:rsidP="00FE15AB">
            <w:pPr>
              <w:jc w:val="both"/>
              <w:rPr>
                <w:rFonts w:ascii="Calibri" w:hAnsi="Calibri" w:cs="Calibri"/>
                <w:sz w:val="22"/>
                <w:szCs w:val="22"/>
              </w:rPr>
            </w:pPr>
            <w:r>
              <w:rPr>
                <w:rFonts w:ascii="Calibri" w:hAnsi="Calibri" w:cs="Calibri"/>
                <w:sz w:val="22"/>
                <w:szCs w:val="22"/>
              </w:rPr>
              <w:t>4 – Making the group able to think for themselves and build their confidence in talking about these hard to talk about topics. Using their starting points as levelling as zero knowledge and building up from there.</w:t>
            </w:r>
          </w:p>
          <w:p w14:paraId="4E7BEFA0" w14:textId="77777777" w:rsidR="00F158F2" w:rsidRDefault="00F158F2" w:rsidP="00FE15AB">
            <w:pPr>
              <w:jc w:val="both"/>
              <w:rPr>
                <w:rFonts w:ascii="Calibri" w:hAnsi="Calibri" w:cs="Calibri"/>
                <w:sz w:val="22"/>
                <w:szCs w:val="22"/>
              </w:rPr>
            </w:pPr>
          </w:p>
          <w:p w14:paraId="03A4B12D" w14:textId="77777777" w:rsidR="00F158F2" w:rsidRDefault="00F158F2" w:rsidP="00FE15AB">
            <w:pPr>
              <w:jc w:val="both"/>
              <w:rPr>
                <w:rFonts w:ascii="Calibri" w:hAnsi="Calibri" w:cs="Calibri"/>
                <w:sz w:val="22"/>
                <w:szCs w:val="22"/>
              </w:rPr>
            </w:pPr>
            <w:r>
              <w:rPr>
                <w:rFonts w:ascii="Calibri" w:hAnsi="Calibri" w:cs="Calibri"/>
                <w:sz w:val="22"/>
                <w:szCs w:val="22"/>
              </w:rPr>
              <w:t>5 – The group will be very diverse and this needs to be championed. The group will be dating different people and having sexual encounters with different people, all these possible relationships will be discussed, and the knowledge will be targeted against all of these.</w:t>
            </w:r>
          </w:p>
          <w:p w14:paraId="602DC9C3" w14:textId="77777777" w:rsidR="00F158F2" w:rsidRDefault="00F158F2" w:rsidP="00FE15AB">
            <w:pPr>
              <w:jc w:val="both"/>
              <w:rPr>
                <w:rFonts w:ascii="Calibri" w:hAnsi="Calibri" w:cs="Calibri"/>
                <w:sz w:val="22"/>
                <w:szCs w:val="22"/>
              </w:rPr>
            </w:pPr>
          </w:p>
          <w:p w14:paraId="57A22371" w14:textId="77777777" w:rsidR="00F158F2" w:rsidRDefault="00F158F2" w:rsidP="00FE15AB">
            <w:pPr>
              <w:jc w:val="both"/>
              <w:rPr>
                <w:rFonts w:ascii="Calibri" w:hAnsi="Calibri" w:cs="Calibri"/>
                <w:sz w:val="22"/>
                <w:szCs w:val="22"/>
              </w:rPr>
            </w:pPr>
            <w:r>
              <w:rPr>
                <w:rFonts w:ascii="Calibri" w:hAnsi="Calibri" w:cs="Calibri"/>
                <w:sz w:val="22"/>
                <w:szCs w:val="22"/>
              </w:rPr>
              <w:t>7 – Continuous learning will be taking place throughout as this session as the learners will have to go away and try these things, talk to more professionals about what is best for them and what will be suitable for their relationship.</w:t>
            </w:r>
          </w:p>
          <w:p w14:paraId="02368B95" w14:textId="77777777" w:rsidR="00F158F2" w:rsidRDefault="00F158F2" w:rsidP="00FE15AB">
            <w:pPr>
              <w:jc w:val="both"/>
              <w:rPr>
                <w:rFonts w:ascii="Calibri" w:hAnsi="Calibri" w:cs="Calibri"/>
                <w:sz w:val="22"/>
                <w:szCs w:val="22"/>
              </w:rPr>
            </w:pPr>
          </w:p>
          <w:p w14:paraId="01958B54" w14:textId="77777777" w:rsidR="00F158F2" w:rsidRDefault="00F158F2" w:rsidP="00FE15AB">
            <w:pPr>
              <w:jc w:val="both"/>
              <w:rPr>
                <w:rFonts w:ascii="Calibri" w:hAnsi="Calibri" w:cs="Calibri"/>
                <w:sz w:val="22"/>
                <w:szCs w:val="22"/>
              </w:rPr>
            </w:pPr>
            <w:r>
              <w:rPr>
                <w:rFonts w:ascii="Calibri" w:hAnsi="Calibri" w:cs="Calibri"/>
                <w:sz w:val="22"/>
                <w:szCs w:val="22"/>
              </w:rPr>
              <w:t>Professional knowledge and understanding</w:t>
            </w:r>
          </w:p>
          <w:p w14:paraId="610ED1D5" w14:textId="77777777" w:rsidR="00F158F2" w:rsidRDefault="00F158F2" w:rsidP="00FE15AB">
            <w:pPr>
              <w:jc w:val="both"/>
              <w:rPr>
                <w:rFonts w:ascii="Calibri" w:hAnsi="Calibri" w:cs="Calibri"/>
                <w:sz w:val="22"/>
                <w:szCs w:val="22"/>
              </w:rPr>
            </w:pPr>
          </w:p>
          <w:p w14:paraId="1094D1AF" w14:textId="77777777" w:rsidR="00F158F2" w:rsidRDefault="00F158F2" w:rsidP="00FE15AB">
            <w:pPr>
              <w:jc w:val="both"/>
              <w:rPr>
                <w:rFonts w:ascii="Calibri" w:hAnsi="Calibri" w:cs="Calibri"/>
                <w:sz w:val="22"/>
                <w:szCs w:val="22"/>
              </w:rPr>
            </w:pPr>
            <w:r>
              <w:rPr>
                <w:rFonts w:ascii="Calibri" w:hAnsi="Calibri" w:cs="Calibri"/>
                <w:sz w:val="22"/>
                <w:szCs w:val="22"/>
              </w:rPr>
              <w:t>9 – Using pedagogical knowledge, the teacher will have to adapt their teaching style to the groups including how much involvement they have in group discussions etc.</w:t>
            </w:r>
          </w:p>
          <w:p w14:paraId="383CF03B" w14:textId="77777777" w:rsidR="00F158F2" w:rsidRDefault="00F158F2" w:rsidP="00FE15AB">
            <w:pPr>
              <w:jc w:val="both"/>
              <w:rPr>
                <w:rFonts w:ascii="Calibri" w:hAnsi="Calibri" w:cs="Calibri"/>
                <w:sz w:val="22"/>
                <w:szCs w:val="22"/>
              </w:rPr>
            </w:pPr>
          </w:p>
          <w:p w14:paraId="14D8D01E" w14:textId="77777777" w:rsidR="00F158F2" w:rsidRDefault="00F158F2" w:rsidP="00FE15AB">
            <w:pPr>
              <w:jc w:val="both"/>
              <w:rPr>
                <w:rFonts w:ascii="Calibri" w:hAnsi="Calibri" w:cs="Calibri"/>
                <w:sz w:val="22"/>
                <w:szCs w:val="22"/>
              </w:rPr>
            </w:pPr>
            <w:r>
              <w:rPr>
                <w:rFonts w:ascii="Calibri" w:hAnsi="Calibri" w:cs="Calibri"/>
                <w:sz w:val="22"/>
                <w:szCs w:val="22"/>
              </w:rPr>
              <w:t>11 – The students on the course are at more risk of having mental health problems and this needs to be included in the planning of sessions and assessments. These need to be inclusive for everybody and have opportunities for everybody.</w:t>
            </w:r>
          </w:p>
          <w:p w14:paraId="5CB4C9B7" w14:textId="77777777" w:rsidR="00F158F2" w:rsidRDefault="00F158F2" w:rsidP="00FE15AB">
            <w:pPr>
              <w:jc w:val="both"/>
              <w:rPr>
                <w:rFonts w:ascii="Calibri" w:hAnsi="Calibri" w:cs="Calibri"/>
                <w:sz w:val="22"/>
                <w:szCs w:val="22"/>
              </w:rPr>
            </w:pPr>
          </w:p>
          <w:p w14:paraId="1EAB61E0" w14:textId="77777777" w:rsidR="00F158F2" w:rsidRDefault="00F158F2" w:rsidP="00FE15AB">
            <w:pPr>
              <w:jc w:val="both"/>
              <w:rPr>
                <w:rFonts w:ascii="Calibri" w:hAnsi="Calibri" w:cs="Calibri"/>
                <w:sz w:val="22"/>
                <w:szCs w:val="22"/>
              </w:rPr>
            </w:pPr>
            <w:r>
              <w:rPr>
                <w:rFonts w:ascii="Calibri" w:hAnsi="Calibri" w:cs="Calibri"/>
                <w:sz w:val="22"/>
                <w:szCs w:val="22"/>
              </w:rPr>
              <w:t>12 – The ethical considerations are critical here because the topic is very sensitive and especially with this age group. This needs to be thought of and the group will have some individuals starting on their sexual journey and needs things explained in more detail.</w:t>
            </w:r>
          </w:p>
          <w:p w14:paraId="2FD69389" w14:textId="77777777" w:rsidR="00F158F2" w:rsidRDefault="00F158F2" w:rsidP="00FE15AB">
            <w:pPr>
              <w:jc w:val="both"/>
              <w:rPr>
                <w:rFonts w:ascii="Calibri" w:hAnsi="Calibri" w:cs="Calibri"/>
                <w:sz w:val="22"/>
                <w:szCs w:val="22"/>
              </w:rPr>
            </w:pPr>
          </w:p>
          <w:p w14:paraId="55E6BB58" w14:textId="77777777" w:rsidR="00F158F2" w:rsidRDefault="00F158F2" w:rsidP="00FE15AB">
            <w:pPr>
              <w:jc w:val="both"/>
              <w:rPr>
                <w:rFonts w:ascii="Calibri" w:hAnsi="Calibri" w:cs="Calibri"/>
                <w:sz w:val="22"/>
                <w:szCs w:val="22"/>
              </w:rPr>
            </w:pPr>
            <w:r>
              <w:rPr>
                <w:rFonts w:ascii="Calibri" w:hAnsi="Calibri" w:cs="Calibri"/>
                <w:sz w:val="22"/>
                <w:szCs w:val="22"/>
              </w:rPr>
              <w:t>Professional skills</w:t>
            </w:r>
          </w:p>
          <w:p w14:paraId="0FAE113D" w14:textId="77777777" w:rsidR="00F158F2" w:rsidRDefault="00F158F2" w:rsidP="00FE15AB">
            <w:pPr>
              <w:jc w:val="both"/>
              <w:rPr>
                <w:rFonts w:ascii="Calibri" w:hAnsi="Calibri" w:cs="Calibri"/>
                <w:sz w:val="22"/>
                <w:szCs w:val="22"/>
              </w:rPr>
            </w:pPr>
          </w:p>
          <w:p w14:paraId="23D804B6" w14:textId="77777777" w:rsidR="00F158F2" w:rsidRDefault="00F158F2" w:rsidP="00FE15AB">
            <w:pPr>
              <w:jc w:val="both"/>
              <w:rPr>
                <w:rFonts w:ascii="Calibri" w:hAnsi="Calibri" w:cs="Calibri"/>
                <w:sz w:val="22"/>
                <w:szCs w:val="22"/>
              </w:rPr>
            </w:pPr>
            <w:r>
              <w:rPr>
                <w:rFonts w:ascii="Calibri" w:hAnsi="Calibri" w:cs="Calibri"/>
                <w:sz w:val="22"/>
                <w:szCs w:val="22"/>
              </w:rPr>
              <w:t>13 – The students know the safeguarding procedure and will be reminded of it throughout the sessions, usually at the start of the sessions.</w:t>
            </w:r>
          </w:p>
          <w:p w14:paraId="313992C2" w14:textId="77777777" w:rsidR="00F158F2" w:rsidRDefault="00F158F2" w:rsidP="00FE15AB">
            <w:pPr>
              <w:jc w:val="both"/>
              <w:rPr>
                <w:rFonts w:ascii="Calibri" w:hAnsi="Calibri" w:cs="Calibri"/>
                <w:sz w:val="22"/>
                <w:szCs w:val="22"/>
              </w:rPr>
            </w:pPr>
          </w:p>
          <w:p w14:paraId="08BFF1C0" w14:textId="77777777" w:rsidR="00F158F2" w:rsidRDefault="00F158F2" w:rsidP="00FE15AB">
            <w:pPr>
              <w:jc w:val="both"/>
              <w:rPr>
                <w:rFonts w:ascii="Calibri" w:hAnsi="Calibri" w:cs="Calibri"/>
                <w:sz w:val="22"/>
                <w:szCs w:val="22"/>
              </w:rPr>
            </w:pPr>
            <w:r>
              <w:rPr>
                <w:rFonts w:ascii="Calibri" w:hAnsi="Calibri" w:cs="Calibri"/>
                <w:sz w:val="22"/>
                <w:szCs w:val="22"/>
              </w:rPr>
              <w:t>15 &amp; 16 – The sessions will all have a lesson plan that, if needed, includes technology and a plan the makes sure the students are able to use this technology effectively,</w:t>
            </w:r>
          </w:p>
          <w:p w14:paraId="46A9FAFD" w14:textId="77777777" w:rsidR="00F158F2" w:rsidRDefault="00F158F2" w:rsidP="00FE15AB">
            <w:pPr>
              <w:jc w:val="both"/>
              <w:rPr>
                <w:rFonts w:ascii="Calibri" w:hAnsi="Calibri" w:cs="Calibri"/>
                <w:sz w:val="22"/>
                <w:szCs w:val="22"/>
              </w:rPr>
            </w:pPr>
          </w:p>
          <w:p w14:paraId="020E8425" w14:textId="77777777" w:rsidR="00F158F2" w:rsidRDefault="00F158F2" w:rsidP="00FE15AB">
            <w:pPr>
              <w:jc w:val="both"/>
              <w:rPr>
                <w:rFonts w:ascii="Calibri" w:hAnsi="Calibri" w:cs="Calibri"/>
                <w:sz w:val="22"/>
                <w:szCs w:val="22"/>
              </w:rPr>
            </w:pPr>
            <w:r>
              <w:rPr>
                <w:rFonts w:ascii="Calibri" w:hAnsi="Calibri" w:cs="Calibri"/>
                <w:sz w:val="22"/>
                <w:szCs w:val="22"/>
              </w:rPr>
              <w:t>18 – The students will have to take this knowledge outside of the classroom and go on to find what works best for them. This means that they have to take ownership of their learning very quickly.</w:t>
            </w:r>
          </w:p>
          <w:p w14:paraId="01F036D1" w14:textId="77777777" w:rsidR="00F158F2" w:rsidRDefault="00F158F2" w:rsidP="00FE15AB">
            <w:pPr>
              <w:jc w:val="both"/>
              <w:rPr>
                <w:rFonts w:ascii="Calibri" w:hAnsi="Calibri" w:cs="Calibri"/>
                <w:sz w:val="22"/>
                <w:szCs w:val="22"/>
              </w:rPr>
            </w:pPr>
          </w:p>
          <w:p w14:paraId="7773AC51" w14:textId="77777777" w:rsidR="00F158F2" w:rsidRDefault="00F158F2" w:rsidP="00FE15AB">
            <w:pPr>
              <w:jc w:val="both"/>
              <w:rPr>
                <w:rFonts w:ascii="Calibri" w:hAnsi="Calibri" w:cs="Calibri"/>
                <w:sz w:val="22"/>
                <w:szCs w:val="22"/>
              </w:rPr>
            </w:pPr>
          </w:p>
          <w:p w14:paraId="2BA69FB3" w14:textId="77777777" w:rsidR="00F158F2" w:rsidRDefault="00F158F2" w:rsidP="00FE15AB">
            <w:pPr>
              <w:jc w:val="both"/>
              <w:rPr>
                <w:rFonts w:ascii="Calibri" w:hAnsi="Calibri" w:cs="Calibri"/>
                <w:sz w:val="22"/>
                <w:szCs w:val="22"/>
              </w:rPr>
            </w:pPr>
          </w:p>
          <w:p w14:paraId="3249672D" w14:textId="77777777" w:rsidR="00F158F2" w:rsidRPr="00887937" w:rsidRDefault="00F158F2" w:rsidP="00FE15AB">
            <w:pPr>
              <w:jc w:val="both"/>
              <w:rPr>
                <w:rFonts w:ascii="Calibri" w:hAnsi="Calibri" w:cs="Calibri"/>
                <w:b/>
                <w:sz w:val="22"/>
              </w:rPr>
            </w:pPr>
          </w:p>
        </w:tc>
      </w:tr>
    </w:tbl>
    <w:p w14:paraId="5DCE4CDC" w14:textId="77777777" w:rsidR="00F158F2" w:rsidRDefault="00F158F2" w:rsidP="00F158F2"/>
    <w:p w14:paraId="4E67836A" w14:textId="77777777" w:rsidR="00F158F2" w:rsidRDefault="00F158F2" w:rsidP="00F158F2"/>
    <w:p w14:paraId="74295E22" w14:textId="77777777" w:rsidR="00F158F2" w:rsidRDefault="00F158F2" w:rsidP="00F158F2"/>
    <w:p w14:paraId="720D3C61" w14:textId="77777777" w:rsidR="00F158F2" w:rsidRDefault="00F158F2" w:rsidP="00F158F2"/>
    <w:p w14:paraId="00D2432A" w14:textId="77777777" w:rsidR="00F158F2" w:rsidRDefault="00F158F2" w:rsidP="00F158F2"/>
    <w:p w14:paraId="1D67415B" w14:textId="77777777" w:rsidR="00F158F2" w:rsidRDefault="00F158F2" w:rsidP="00F158F2"/>
    <w:p w14:paraId="1D430226" w14:textId="77777777" w:rsidR="00F158F2" w:rsidRDefault="00F158F2" w:rsidP="00F158F2"/>
    <w:p w14:paraId="2EB632BA" w14:textId="77777777" w:rsidR="00F158F2" w:rsidRDefault="00F158F2" w:rsidP="00F158F2"/>
    <w:p w14:paraId="1EC4CD45" w14:textId="77777777" w:rsidR="00F158F2" w:rsidRDefault="00F158F2" w:rsidP="00F158F2"/>
    <w:p w14:paraId="7F039B07" w14:textId="77777777" w:rsidR="00F158F2" w:rsidRDefault="00F158F2" w:rsidP="00F158F2"/>
    <w:p w14:paraId="485F64A0" w14:textId="77777777" w:rsidR="00F158F2" w:rsidRPr="00887937" w:rsidRDefault="00F158F2" w:rsidP="00F158F2">
      <w:pPr>
        <w:rPr>
          <w:rFonts w:ascii="Calibri" w:hAnsi="Calibri" w:cs="Calibri"/>
          <w:b/>
          <w:u w:val="single"/>
        </w:rPr>
      </w:pPr>
      <w:r w:rsidRPr="00887937">
        <w:rPr>
          <w:rFonts w:ascii="Calibri" w:hAnsi="Calibri" w:cs="Calibri"/>
          <w:b/>
          <w:u w:val="single"/>
        </w:rPr>
        <w:lastRenderedPageBreak/>
        <w:t>Lesson Detail:</w:t>
      </w:r>
    </w:p>
    <w:p w14:paraId="0EA420C6" w14:textId="77777777" w:rsidR="00F158F2" w:rsidRDefault="00F158F2" w:rsidP="00F158F2"/>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F158F2" w:rsidRPr="00887937" w14:paraId="484DC38E" w14:textId="77777777" w:rsidTr="00FE15AB">
        <w:trPr>
          <w:trHeight w:val="439"/>
        </w:trPr>
        <w:tc>
          <w:tcPr>
            <w:tcW w:w="2127" w:type="dxa"/>
          </w:tcPr>
          <w:p w14:paraId="498A0CD1" w14:textId="77777777" w:rsidR="00F158F2" w:rsidRPr="00887937" w:rsidRDefault="00F158F2" w:rsidP="00FE15AB">
            <w:pPr>
              <w:jc w:val="center"/>
              <w:rPr>
                <w:rFonts w:ascii="Calibri" w:hAnsi="Calibri" w:cs="Calibri"/>
                <w:b/>
                <w:sz w:val="22"/>
              </w:rPr>
            </w:pPr>
          </w:p>
          <w:p w14:paraId="501A934E"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Stage </w:t>
            </w:r>
          </w:p>
        </w:tc>
        <w:tc>
          <w:tcPr>
            <w:tcW w:w="2444" w:type="dxa"/>
          </w:tcPr>
          <w:p w14:paraId="2691E7F6" w14:textId="77777777" w:rsidR="00F158F2" w:rsidRPr="00887937" w:rsidRDefault="00F158F2" w:rsidP="00FE15AB">
            <w:pPr>
              <w:jc w:val="center"/>
              <w:rPr>
                <w:rFonts w:ascii="Calibri" w:hAnsi="Calibri" w:cs="Calibri"/>
                <w:b/>
                <w:sz w:val="22"/>
              </w:rPr>
            </w:pPr>
          </w:p>
          <w:p w14:paraId="467C8CED" w14:textId="77777777" w:rsidR="00F158F2" w:rsidRPr="00887937" w:rsidRDefault="00F158F2" w:rsidP="00FE15AB">
            <w:pPr>
              <w:jc w:val="center"/>
              <w:rPr>
                <w:rFonts w:ascii="Calibri" w:hAnsi="Calibri" w:cs="Calibri"/>
                <w:b/>
                <w:sz w:val="22"/>
              </w:rPr>
            </w:pPr>
            <w:r w:rsidRPr="00887937">
              <w:rPr>
                <w:rFonts w:ascii="Calibri" w:hAnsi="Calibri" w:cs="Calibri"/>
                <w:b/>
                <w:sz w:val="22"/>
              </w:rPr>
              <w:t>Focus</w:t>
            </w:r>
          </w:p>
        </w:tc>
        <w:tc>
          <w:tcPr>
            <w:tcW w:w="4140" w:type="dxa"/>
          </w:tcPr>
          <w:p w14:paraId="333741A8" w14:textId="77777777" w:rsidR="00F158F2" w:rsidRPr="00887937" w:rsidRDefault="00F158F2" w:rsidP="00FE15AB">
            <w:pPr>
              <w:jc w:val="center"/>
              <w:rPr>
                <w:rFonts w:ascii="Calibri" w:hAnsi="Calibri" w:cs="Calibri"/>
                <w:b/>
                <w:sz w:val="22"/>
              </w:rPr>
            </w:pPr>
          </w:p>
          <w:p w14:paraId="69DE9089"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Strategy </w:t>
            </w:r>
          </w:p>
        </w:tc>
        <w:tc>
          <w:tcPr>
            <w:tcW w:w="1571" w:type="dxa"/>
          </w:tcPr>
          <w:p w14:paraId="1A5BD50D" w14:textId="77777777" w:rsidR="00F158F2" w:rsidRPr="00887937" w:rsidRDefault="00F158F2" w:rsidP="00FE15AB">
            <w:pPr>
              <w:jc w:val="center"/>
              <w:rPr>
                <w:rFonts w:ascii="Calibri" w:hAnsi="Calibri" w:cs="Calibri"/>
                <w:b/>
                <w:sz w:val="22"/>
              </w:rPr>
            </w:pPr>
          </w:p>
          <w:p w14:paraId="5009222C" w14:textId="77777777" w:rsidR="00F158F2" w:rsidRPr="00887937" w:rsidRDefault="00F158F2" w:rsidP="00FE15AB">
            <w:pPr>
              <w:jc w:val="center"/>
              <w:rPr>
                <w:rFonts w:ascii="Calibri" w:hAnsi="Calibri" w:cs="Calibri"/>
                <w:b/>
                <w:sz w:val="22"/>
              </w:rPr>
            </w:pPr>
            <w:r w:rsidRPr="00887937">
              <w:rPr>
                <w:rFonts w:ascii="Calibri" w:hAnsi="Calibri" w:cs="Calibri"/>
                <w:b/>
                <w:sz w:val="22"/>
              </w:rPr>
              <w:t xml:space="preserve">Time </w:t>
            </w:r>
          </w:p>
          <w:p w14:paraId="0970D2A5" w14:textId="77777777" w:rsidR="00F158F2" w:rsidRPr="00887937" w:rsidRDefault="00F158F2" w:rsidP="00FE15AB">
            <w:pPr>
              <w:jc w:val="center"/>
              <w:rPr>
                <w:rFonts w:ascii="Calibri" w:hAnsi="Calibri" w:cs="Calibri"/>
                <w:b/>
                <w:sz w:val="22"/>
              </w:rPr>
            </w:pPr>
          </w:p>
        </w:tc>
      </w:tr>
      <w:tr w:rsidR="00F158F2" w:rsidRPr="00887937" w14:paraId="63A0D97E" w14:textId="77777777" w:rsidTr="00FE15AB">
        <w:trPr>
          <w:trHeight w:val="9317"/>
        </w:trPr>
        <w:tc>
          <w:tcPr>
            <w:tcW w:w="2127" w:type="dxa"/>
            <w:tcBorders>
              <w:top w:val="single" w:sz="4" w:space="0" w:color="auto"/>
              <w:left w:val="single" w:sz="4" w:space="0" w:color="auto"/>
              <w:bottom w:val="single" w:sz="4" w:space="0" w:color="auto"/>
              <w:right w:val="single" w:sz="4" w:space="0" w:color="auto"/>
            </w:tcBorders>
          </w:tcPr>
          <w:p w14:paraId="6A540097" w14:textId="77777777" w:rsidR="00F158F2" w:rsidRPr="004624B7" w:rsidRDefault="00F158F2" w:rsidP="00FE15AB">
            <w:pPr>
              <w:jc w:val="both"/>
              <w:rPr>
                <w:rFonts w:ascii="Calibri" w:hAnsi="Calibri" w:cs="Calibri"/>
                <w:b/>
                <w:sz w:val="22"/>
                <w:szCs w:val="22"/>
                <w:u w:val="single"/>
              </w:rPr>
            </w:pPr>
            <w:r w:rsidRPr="004624B7">
              <w:rPr>
                <w:rFonts w:ascii="Calibri" w:hAnsi="Calibri" w:cs="Calibri"/>
                <w:b/>
                <w:sz w:val="22"/>
                <w:szCs w:val="22"/>
                <w:u w:val="single"/>
              </w:rPr>
              <w:t>Introduction</w:t>
            </w:r>
          </w:p>
          <w:p w14:paraId="33A7912D" w14:textId="77777777" w:rsidR="00F158F2" w:rsidRDefault="00F158F2" w:rsidP="00FE15AB">
            <w:pPr>
              <w:jc w:val="both"/>
              <w:rPr>
                <w:rFonts w:ascii="Calibri" w:hAnsi="Calibri" w:cs="Calibri"/>
                <w:b/>
                <w:sz w:val="22"/>
                <w:szCs w:val="22"/>
              </w:rPr>
            </w:pPr>
          </w:p>
          <w:p w14:paraId="3E79298A" w14:textId="77777777" w:rsidR="00F158F2" w:rsidRDefault="00F158F2" w:rsidP="00FE15AB">
            <w:pPr>
              <w:jc w:val="both"/>
              <w:rPr>
                <w:rFonts w:ascii="Calibri" w:hAnsi="Calibri" w:cs="Calibri"/>
                <w:b/>
                <w:sz w:val="22"/>
                <w:szCs w:val="22"/>
              </w:rPr>
            </w:pPr>
            <w:r>
              <w:rPr>
                <w:rFonts w:ascii="Calibri" w:hAnsi="Calibri" w:cs="Calibri"/>
                <w:b/>
                <w:sz w:val="22"/>
                <w:szCs w:val="22"/>
              </w:rPr>
              <w:t>Introduce topic and aims and objectives.</w:t>
            </w:r>
          </w:p>
          <w:p w14:paraId="493B63D5" w14:textId="77777777" w:rsidR="00F158F2" w:rsidRDefault="00F158F2" w:rsidP="00FE15AB">
            <w:pPr>
              <w:jc w:val="both"/>
              <w:rPr>
                <w:rFonts w:ascii="Calibri" w:hAnsi="Calibri" w:cs="Calibri"/>
                <w:b/>
                <w:sz w:val="22"/>
                <w:szCs w:val="22"/>
              </w:rPr>
            </w:pPr>
          </w:p>
          <w:p w14:paraId="0671ADE9" w14:textId="77777777" w:rsidR="00F158F2" w:rsidRDefault="00F158F2" w:rsidP="00FE15AB">
            <w:pPr>
              <w:jc w:val="both"/>
              <w:rPr>
                <w:rFonts w:ascii="Calibri" w:hAnsi="Calibri" w:cs="Calibri"/>
                <w:b/>
                <w:sz w:val="22"/>
                <w:szCs w:val="22"/>
              </w:rPr>
            </w:pPr>
          </w:p>
          <w:p w14:paraId="52297AB7" w14:textId="77777777" w:rsidR="00F158F2" w:rsidRDefault="00F158F2" w:rsidP="00FE15AB">
            <w:pPr>
              <w:jc w:val="both"/>
              <w:rPr>
                <w:rFonts w:ascii="Calibri" w:hAnsi="Calibri" w:cs="Calibri"/>
                <w:b/>
                <w:sz w:val="22"/>
                <w:szCs w:val="22"/>
              </w:rPr>
            </w:pPr>
          </w:p>
          <w:p w14:paraId="1C55ABBA" w14:textId="77777777" w:rsidR="00F158F2" w:rsidRDefault="00F158F2" w:rsidP="00FE15AB">
            <w:pPr>
              <w:jc w:val="both"/>
              <w:rPr>
                <w:rFonts w:ascii="Calibri" w:hAnsi="Calibri" w:cs="Calibri"/>
                <w:b/>
                <w:sz w:val="22"/>
                <w:szCs w:val="22"/>
              </w:rPr>
            </w:pPr>
          </w:p>
          <w:p w14:paraId="1DA9D1F8" w14:textId="77777777" w:rsidR="00F158F2" w:rsidRDefault="00F158F2" w:rsidP="00FE15AB">
            <w:pPr>
              <w:jc w:val="both"/>
              <w:rPr>
                <w:rFonts w:ascii="Calibri" w:hAnsi="Calibri" w:cs="Calibri"/>
                <w:b/>
                <w:sz w:val="22"/>
                <w:szCs w:val="22"/>
              </w:rPr>
            </w:pPr>
          </w:p>
          <w:p w14:paraId="16E8D0F1" w14:textId="77777777" w:rsidR="00F158F2" w:rsidRDefault="00F158F2" w:rsidP="00FE15AB">
            <w:pPr>
              <w:jc w:val="both"/>
              <w:rPr>
                <w:rFonts w:ascii="Calibri" w:hAnsi="Calibri" w:cs="Calibri"/>
                <w:b/>
                <w:sz w:val="22"/>
                <w:szCs w:val="22"/>
              </w:rPr>
            </w:pPr>
          </w:p>
          <w:p w14:paraId="7CA469B7" w14:textId="77777777" w:rsidR="00F158F2" w:rsidRDefault="00F158F2" w:rsidP="00FE15AB">
            <w:pPr>
              <w:jc w:val="both"/>
              <w:rPr>
                <w:rFonts w:ascii="Calibri" w:hAnsi="Calibri" w:cs="Calibri"/>
                <w:b/>
                <w:sz w:val="22"/>
                <w:szCs w:val="22"/>
              </w:rPr>
            </w:pPr>
          </w:p>
          <w:p w14:paraId="4A788C36" w14:textId="77777777" w:rsidR="00F158F2" w:rsidRDefault="00F158F2" w:rsidP="00FE15AB">
            <w:pPr>
              <w:jc w:val="both"/>
              <w:rPr>
                <w:rFonts w:ascii="Calibri" w:hAnsi="Calibri" w:cs="Calibri"/>
                <w:b/>
                <w:sz w:val="22"/>
                <w:szCs w:val="22"/>
              </w:rPr>
            </w:pPr>
          </w:p>
          <w:p w14:paraId="0DA7E1D7" w14:textId="77777777" w:rsidR="00F158F2" w:rsidRPr="00887937" w:rsidRDefault="00F158F2" w:rsidP="00FE15AB">
            <w:pPr>
              <w:jc w:val="both"/>
              <w:rPr>
                <w:rFonts w:ascii="Calibri" w:hAnsi="Calibri" w:cs="Calibri"/>
                <w:b/>
                <w:sz w:val="22"/>
                <w:szCs w:val="22"/>
              </w:rPr>
            </w:pPr>
          </w:p>
          <w:p w14:paraId="7C8FAFFF" w14:textId="77777777" w:rsidR="00F158F2" w:rsidRDefault="00F158F2" w:rsidP="00FE15AB">
            <w:pPr>
              <w:jc w:val="both"/>
              <w:rPr>
                <w:rFonts w:ascii="Calibri" w:hAnsi="Calibri" w:cs="Calibri"/>
                <w:b/>
                <w:sz w:val="22"/>
                <w:szCs w:val="22"/>
                <w:u w:val="single"/>
              </w:rPr>
            </w:pPr>
            <w:r w:rsidRPr="004624B7">
              <w:rPr>
                <w:rFonts w:ascii="Calibri" w:hAnsi="Calibri" w:cs="Calibri"/>
                <w:b/>
                <w:sz w:val="22"/>
                <w:szCs w:val="22"/>
                <w:u w:val="single"/>
              </w:rPr>
              <w:t xml:space="preserve">Development </w:t>
            </w:r>
          </w:p>
          <w:p w14:paraId="2F5FC100" w14:textId="77777777" w:rsidR="00F158F2" w:rsidRDefault="00F158F2" w:rsidP="00FE15AB">
            <w:pPr>
              <w:jc w:val="both"/>
              <w:rPr>
                <w:rFonts w:ascii="Calibri" w:hAnsi="Calibri" w:cs="Calibri"/>
                <w:b/>
                <w:sz w:val="22"/>
                <w:szCs w:val="22"/>
                <w:u w:val="single"/>
              </w:rPr>
            </w:pPr>
          </w:p>
          <w:p w14:paraId="077BDE1E" w14:textId="77777777" w:rsidR="00F158F2" w:rsidRDefault="00F158F2" w:rsidP="00FE15AB">
            <w:pPr>
              <w:jc w:val="both"/>
              <w:rPr>
                <w:rFonts w:ascii="Calibri" w:hAnsi="Calibri" w:cs="Calibri"/>
                <w:b/>
                <w:sz w:val="22"/>
                <w:szCs w:val="22"/>
              </w:rPr>
            </w:pPr>
            <w:r>
              <w:rPr>
                <w:rFonts w:ascii="Calibri" w:hAnsi="Calibri" w:cs="Calibri"/>
                <w:b/>
                <w:sz w:val="22"/>
                <w:szCs w:val="22"/>
              </w:rPr>
              <w:t>Lubrication</w:t>
            </w:r>
          </w:p>
          <w:p w14:paraId="3604D275" w14:textId="77777777" w:rsidR="00F158F2" w:rsidRDefault="00F158F2" w:rsidP="00FE15AB">
            <w:pPr>
              <w:jc w:val="both"/>
              <w:rPr>
                <w:rFonts w:ascii="Calibri" w:hAnsi="Calibri" w:cs="Calibri"/>
                <w:b/>
                <w:sz w:val="22"/>
                <w:szCs w:val="22"/>
              </w:rPr>
            </w:pPr>
          </w:p>
          <w:p w14:paraId="720A96C3" w14:textId="77777777" w:rsidR="00F158F2" w:rsidRDefault="00F158F2" w:rsidP="00FE15AB">
            <w:pPr>
              <w:jc w:val="both"/>
              <w:rPr>
                <w:rFonts w:ascii="Calibri" w:hAnsi="Calibri" w:cs="Calibri"/>
                <w:b/>
                <w:sz w:val="22"/>
                <w:szCs w:val="22"/>
              </w:rPr>
            </w:pPr>
          </w:p>
          <w:p w14:paraId="1B46A2E4" w14:textId="77777777" w:rsidR="00F158F2" w:rsidRDefault="00F158F2" w:rsidP="00FE15AB">
            <w:pPr>
              <w:jc w:val="both"/>
              <w:rPr>
                <w:rFonts w:ascii="Calibri" w:hAnsi="Calibri" w:cs="Calibri"/>
                <w:b/>
                <w:sz w:val="22"/>
                <w:szCs w:val="22"/>
              </w:rPr>
            </w:pPr>
          </w:p>
          <w:p w14:paraId="7FE3B59A" w14:textId="77777777" w:rsidR="00F158F2" w:rsidRDefault="00F158F2" w:rsidP="00FE15AB">
            <w:pPr>
              <w:jc w:val="both"/>
              <w:rPr>
                <w:rFonts w:ascii="Calibri" w:hAnsi="Calibri" w:cs="Calibri"/>
                <w:b/>
                <w:sz w:val="22"/>
                <w:szCs w:val="22"/>
              </w:rPr>
            </w:pPr>
          </w:p>
          <w:p w14:paraId="5DBADEA9" w14:textId="77777777" w:rsidR="00F158F2" w:rsidRDefault="00F158F2" w:rsidP="00FE15AB">
            <w:pPr>
              <w:jc w:val="both"/>
              <w:rPr>
                <w:rFonts w:ascii="Calibri" w:hAnsi="Calibri" w:cs="Calibri"/>
                <w:b/>
                <w:sz w:val="22"/>
                <w:szCs w:val="22"/>
              </w:rPr>
            </w:pPr>
          </w:p>
          <w:p w14:paraId="64FCF433" w14:textId="77777777" w:rsidR="00F158F2" w:rsidRDefault="00F158F2" w:rsidP="00FE15AB">
            <w:pPr>
              <w:jc w:val="both"/>
              <w:rPr>
                <w:rFonts w:ascii="Calibri" w:hAnsi="Calibri" w:cs="Calibri"/>
                <w:b/>
                <w:sz w:val="22"/>
                <w:szCs w:val="22"/>
              </w:rPr>
            </w:pPr>
          </w:p>
          <w:p w14:paraId="57313D90" w14:textId="77777777" w:rsidR="00F158F2" w:rsidRDefault="00F158F2" w:rsidP="00FE15AB">
            <w:pPr>
              <w:jc w:val="both"/>
              <w:rPr>
                <w:rFonts w:ascii="Calibri" w:hAnsi="Calibri" w:cs="Calibri"/>
                <w:b/>
                <w:sz w:val="22"/>
                <w:szCs w:val="22"/>
              </w:rPr>
            </w:pPr>
          </w:p>
          <w:p w14:paraId="1713B2E1" w14:textId="77777777" w:rsidR="00F158F2" w:rsidRDefault="00F158F2" w:rsidP="00FE15AB">
            <w:pPr>
              <w:jc w:val="both"/>
              <w:rPr>
                <w:rFonts w:ascii="Calibri" w:hAnsi="Calibri" w:cs="Calibri"/>
                <w:b/>
                <w:sz w:val="22"/>
                <w:szCs w:val="22"/>
              </w:rPr>
            </w:pPr>
          </w:p>
          <w:p w14:paraId="69C214FD" w14:textId="77777777" w:rsidR="00F158F2" w:rsidRDefault="00F158F2" w:rsidP="00FE15AB">
            <w:pPr>
              <w:jc w:val="both"/>
              <w:rPr>
                <w:rFonts w:ascii="Calibri" w:hAnsi="Calibri" w:cs="Calibri"/>
                <w:b/>
                <w:sz w:val="22"/>
                <w:szCs w:val="22"/>
              </w:rPr>
            </w:pPr>
          </w:p>
          <w:p w14:paraId="55AC110A" w14:textId="77777777" w:rsidR="00F158F2" w:rsidRDefault="00F158F2" w:rsidP="00FE15AB">
            <w:pPr>
              <w:jc w:val="both"/>
              <w:rPr>
                <w:rFonts w:ascii="Calibri" w:hAnsi="Calibri" w:cs="Calibri"/>
                <w:b/>
                <w:sz w:val="22"/>
                <w:szCs w:val="22"/>
              </w:rPr>
            </w:pPr>
          </w:p>
          <w:p w14:paraId="45169263" w14:textId="77777777" w:rsidR="00F158F2" w:rsidRDefault="00F158F2" w:rsidP="00FE15AB">
            <w:pPr>
              <w:jc w:val="both"/>
              <w:rPr>
                <w:rFonts w:ascii="Calibri" w:hAnsi="Calibri" w:cs="Calibri"/>
                <w:b/>
                <w:sz w:val="22"/>
                <w:szCs w:val="22"/>
              </w:rPr>
            </w:pPr>
          </w:p>
          <w:p w14:paraId="0DFAAD12" w14:textId="77777777" w:rsidR="00F158F2" w:rsidRDefault="00F158F2" w:rsidP="00FE15AB">
            <w:pPr>
              <w:jc w:val="both"/>
              <w:rPr>
                <w:rFonts w:ascii="Calibri" w:hAnsi="Calibri" w:cs="Calibri"/>
                <w:b/>
                <w:sz w:val="22"/>
                <w:szCs w:val="22"/>
              </w:rPr>
            </w:pPr>
          </w:p>
          <w:p w14:paraId="64CE3B7E" w14:textId="77777777" w:rsidR="00F158F2" w:rsidRDefault="00F158F2" w:rsidP="00FE15AB">
            <w:pPr>
              <w:jc w:val="both"/>
              <w:rPr>
                <w:rFonts w:ascii="Calibri" w:hAnsi="Calibri" w:cs="Calibri"/>
                <w:b/>
                <w:sz w:val="22"/>
                <w:szCs w:val="22"/>
              </w:rPr>
            </w:pPr>
          </w:p>
          <w:p w14:paraId="56CD3434" w14:textId="77777777" w:rsidR="00F158F2" w:rsidRDefault="00F158F2" w:rsidP="00FE15AB">
            <w:pPr>
              <w:jc w:val="both"/>
              <w:rPr>
                <w:rFonts w:ascii="Calibri" w:hAnsi="Calibri" w:cs="Calibri"/>
                <w:b/>
                <w:sz w:val="22"/>
                <w:szCs w:val="22"/>
              </w:rPr>
            </w:pPr>
          </w:p>
          <w:p w14:paraId="19588A28" w14:textId="77777777" w:rsidR="00F158F2" w:rsidRDefault="00F158F2" w:rsidP="00FE15AB">
            <w:pPr>
              <w:jc w:val="both"/>
              <w:rPr>
                <w:rFonts w:ascii="Calibri" w:hAnsi="Calibri" w:cs="Calibri"/>
                <w:b/>
                <w:sz w:val="22"/>
                <w:szCs w:val="22"/>
              </w:rPr>
            </w:pPr>
          </w:p>
          <w:p w14:paraId="74B8DD25" w14:textId="77777777" w:rsidR="00F158F2" w:rsidRDefault="00F158F2" w:rsidP="00FE15AB">
            <w:pPr>
              <w:jc w:val="both"/>
              <w:rPr>
                <w:rFonts w:ascii="Calibri" w:hAnsi="Calibri" w:cs="Calibri"/>
                <w:b/>
                <w:sz w:val="22"/>
                <w:szCs w:val="22"/>
              </w:rPr>
            </w:pPr>
          </w:p>
          <w:p w14:paraId="7308D29E" w14:textId="77777777" w:rsidR="00F158F2" w:rsidRDefault="00F158F2" w:rsidP="00FE15AB">
            <w:pPr>
              <w:jc w:val="both"/>
              <w:rPr>
                <w:rFonts w:ascii="Calibri" w:hAnsi="Calibri" w:cs="Calibri"/>
                <w:b/>
                <w:sz w:val="22"/>
                <w:szCs w:val="22"/>
              </w:rPr>
            </w:pPr>
          </w:p>
          <w:p w14:paraId="3484F31B" w14:textId="77777777" w:rsidR="00F158F2" w:rsidRDefault="00F158F2" w:rsidP="00FE15AB">
            <w:pPr>
              <w:jc w:val="both"/>
              <w:rPr>
                <w:rFonts w:ascii="Calibri" w:hAnsi="Calibri" w:cs="Calibri"/>
                <w:b/>
                <w:sz w:val="22"/>
                <w:szCs w:val="22"/>
              </w:rPr>
            </w:pPr>
          </w:p>
          <w:p w14:paraId="6B6F2873" w14:textId="77777777" w:rsidR="00F158F2" w:rsidRDefault="00F158F2" w:rsidP="00FE15AB">
            <w:pPr>
              <w:jc w:val="both"/>
              <w:rPr>
                <w:rFonts w:ascii="Calibri" w:hAnsi="Calibri" w:cs="Calibri"/>
                <w:b/>
                <w:sz w:val="22"/>
                <w:szCs w:val="22"/>
              </w:rPr>
            </w:pPr>
          </w:p>
          <w:p w14:paraId="226FB539" w14:textId="77777777" w:rsidR="00F158F2" w:rsidRDefault="00F158F2" w:rsidP="00FE15AB">
            <w:pPr>
              <w:jc w:val="both"/>
              <w:rPr>
                <w:rFonts w:ascii="Calibri" w:hAnsi="Calibri" w:cs="Calibri"/>
                <w:b/>
                <w:sz w:val="22"/>
                <w:szCs w:val="22"/>
              </w:rPr>
            </w:pPr>
          </w:p>
          <w:p w14:paraId="3287FF7C" w14:textId="77777777" w:rsidR="00F158F2" w:rsidRDefault="00F158F2" w:rsidP="00FE15AB">
            <w:pPr>
              <w:jc w:val="both"/>
              <w:rPr>
                <w:rFonts w:ascii="Calibri" w:hAnsi="Calibri" w:cs="Calibri"/>
                <w:b/>
                <w:sz w:val="22"/>
                <w:szCs w:val="22"/>
              </w:rPr>
            </w:pPr>
          </w:p>
          <w:p w14:paraId="2660FF3B" w14:textId="77777777" w:rsidR="00F158F2" w:rsidRDefault="00F158F2" w:rsidP="00FE15AB">
            <w:pPr>
              <w:jc w:val="both"/>
              <w:rPr>
                <w:rFonts w:ascii="Calibri" w:hAnsi="Calibri" w:cs="Calibri"/>
                <w:b/>
                <w:sz w:val="22"/>
                <w:szCs w:val="22"/>
              </w:rPr>
            </w:pPr>
          </w:p>
          <w:p w14:paraId="722C4356" w14:textId="77777777" w:rsidR="00F158F2" w:rsidRDefault="00F158F2" w:rsidP="00FE15AB">
            <w:pPr>
              <w:jc w:val="both"/>
              <w:rPr>
                <w:rFonts w:ascii="Calibri" w:hAnsi="Calibri" w:cs="Calibri"/>
                <w:b/>
                <w:sz w:val="22"/>
                <w:szCs w:val="22"/>
              </w:rPr>
            </w:pPr>
          </w:p>
          <w:p w14:paraId="27203055" w14:textId="77777777" w:rsidR="00F158F2" w:rsidRDefault="00F158F2" w:rsidP="00FE15AB">
            <w:pPr>
              <w:jc w:val="both"/>
              <w:rPr>
                <w:rFonts w:ascii="Calibri" w:hAnsi="Calibri" w:cs="Calibri"/>
                <w:b/>
                <w:sz w:val="22"/>
                <w:szCs w:val="22"/>
              </w:rPr>
            </w:pPr>
          </w:p>
          <w:p w14:paraId="18EAEA8C" w14:textId="77777777" w:rsidR="00F158F2" w:rsidRDefault="00F158F2" w:rsidP="00FE15AB">
            <w:pPr>
              <w:jc w:val="both"/>
              <w:rPr>
                <w:rFonts w:ascii="Calibri" w:hAnsi="Calibri" w:cs="Calibri"/>
                <w:b/>
                <w:sz w:val="22"/>
                <w:szCs w:val="22"/>
              </w:rPr>
            </w:pPr>
          </w:p>
          <w:p w14:paraId="0734C325" w14:textId="77777777" w:rsidR="00F158F2" w:rsidRDefault="00F158F2" w:rsidP="00FE15AB">
            <w:pPr>
              <w:jc w:val="both"/>
              <w:rPr>
                <w:rFonts w:ascii="Calibri" w:hAnsi="Calibri" w:cs="Calibri"/>
                <w:b/>
                <w:sz w:val="22"/>
                <w:szCs w:val="22"/>
              </w:rPr>
            </w:pPr>
          </w:p>
          <w:p w14:paraId="0E2F2475" w14:textId="77777777" w:rsidR="00F158F2" w:rsidRDefault="00F158F2" w:rsidP="00FE15AB">
            <w:pPr>
              <w:jc w:val="both"/>
              <w:rPr>
                <w:rFonts w:ascii="Calibri" w:hAnsi="Calibri" w:cs="Calibri"/>
                <w:b/>
                <w:sz w:val="22"/>
                <w:szCs w:val="22"/>
              </w:rPr>
            </w:pPr>
          </w:p>
          <w:p w14:paraId="419650F4" w14:textId="77777777" w:rsidR="00F158F2" w:rsidRDefault="00F158F2" w:rsidP="00FE15AB">
            <w:pPr>
              <w:jc w:val="both"/>
              <w:rPr>
                <w:rFonts w:ascii="Calibri" w:hAnsi="Calibri" w:cs="Calibri"/>
                <w:b/>
                <w:sz w:val="22"/>
                <w:szCs w:val="22"/>
              </w:rPr>
            </w:pPr>
          </w:p>
          <w:p w14:paraId="3EAC802D" w14:textId="77777777" w:rsidR="00F158F2" w:rsidRDefault="00F158F2" w:rsidP="00FE15AB">
            <w:pPr>
              <w:jc w:val="both"/>
              <w:rPr>
                <w:rFonts w:ascii="Calibri" w:hAnsi="Calibri" w:cs="Calibri"/>
                <w:b/>
                <w:sz w:val="22"/>
                <w:szCs w:val="22"/>
              </w:rPr>
            </w:pPr>
          </w:p>
          <w:p w14:paraId="7ABE0886" w14:textId="77777777" w:rsidR="00F158F2" w:rsidRPr="00A953A9" w:rsidRDefault="00F158F2" w:rsidP="00FE15AB">
            <w:pPr>
              <w:jc w:val="both"/>
              <w:rPr>
                <w:rFonts w:ascii="Calibri" w:hAnsi="Calibri" w:cs="Calibri"/>
                <w:b/>
                <w:sz w:val="22"/>
                <w:szCs w:val="22"/>
              </w:rPr>
            </w:pPr>
          </w:p>
          <w:p w14:paraId="6759F623" w14:textId="77777777" w:rsidR="00F158F2" w:rsidRPr="00887937" w:rsidRDefault="00F158F2" w:rsidP="00FE15AB">
            <w:pPr>
              <w:jc w:val="both"/>
              <w:rPr>
                <w:rFonts w:ascii="Calibri" w:hAnsi="Calibri" w:cs="Calibri"/>
                <w:b/>
                <w:sz w:val="22"/>
                <w:szCs w:val="22"/>
              </w:rPr>
            </w:pPr>
          </w:p>
          <w:p w14:paraId="0144877E" w14:textId="77777777" w:rsidR="00F158F2" w:rsidRPr="00887937" w:rsidRDefault="00F158F2" w:rsidP="00FE15AB">
            <w:pPr>
              <w:jc w:val="both"/>
              <w:rPr>
                <w:rFonts w:ascii="Calibri" w:hAnsi="Calibri" w:cs="Calibri"/>
                <w:b/>
                <w:sz w:val="22"/>
                <w:szCs w:val="22"/>
              </w:rPr>
            </w:pPr>
          </w:p>
          <w:p w14:paraId="3D0E9A08" w14:textId="77777777" w:rsidR="00F158F2" w:rsidRPr="00887937" w:rsidRDefault="00F158F2" w:rsidP="00FE15AB">
            <w:pPr>
              <w:jc w:val="both"/>
              <w:rPr>
                <w:rFonts w:ascii="Calibri" w:hAnsi="Calibri" w:cs="Calibri"/>
                <w:b/>
                <w:sz w:val="22"/>
                <w:szCs w:val="22"/>
              </w:rPr>
            </w:pPr>
          </w:p>
          <w:p w14:paraId="7437F3A7" w14:textId="77777777" w:rsidR="00F158F2" w:rsidRPr="00887937" w:rsidRDefault="00F158F2" w:rsidP="00FE15AB">
            <w:pPr>
              <w:jc w:val="both"/>
              <w:rPr>
                <w:rFonts w:ascii="Calibri" w:hAnsi="Calibri" w:cs="Calibri"/>
                <w:b/>
                <w:sz w:val="22"/>
                <w:szCs w:val="22"/>
              </w:rPr>
            </w:pPr>
            <w:r>
              <w:rPr>
                <w:rFonts w:ascii="Calibri" w:hAnsi="Calibri" w:cs="Calibri"/>
                <w:b/>
                <w:sz w:val="22"/>
                <w:szCs w:val="22"/>
              </w:rPr>
              <w:t>Douching</w:t>
            </w:r>
          </w:p>
          <w:p w14:paraId="218B55AA" w14:textId="77777777" w:rsidR="00F158F2" w:rsidRDefault="00F158F2" w:rsidP="00FE15AB">
            <w:pPr>
              <w:jc w:val="both"/>
              <w:rPr>
                <w:rFonts w:ascii="Calibri" w:hAnsi="Calibri" w:cs="Calibri"/>
                <w:b/>
                <w:sz w:val="22"/>
                <w:szCs w:val="22"/>
              </w:rPr>
            </w:pPr>
          </w:p>
          <w:p w14:paraId="7962284E" w14:textId="77777777" w:rsidR="00F158F2" w:rsidRDefault="00F158F2" w:rsidP="00FE15AB">
            <w:pPr>
              <w:jc w:val="both"/>
              <w:rPr>
                <w:rFonts w:ascii="Calibri" w:hAnsi="Calibri" w:cs="Calibri"/>
                <w:b/>
                <w:sz w:val="22"/>
                <w:szCs w:val="22"/>
              </w:rPr>
            </w:pPr>
          </w:p>
          <w:p w14:paraId="45B13877" w14:textId="77777777" w:rsidR="00F158F2" w:rsidRDefault="00F158F2" w:rsidP="00FE15AB">
            <w:pPr>
              <w:jc w:val="both"/>
              <w:rPr>
                <w:rFonts w:ascii="Calibri" w:hAnsi="Calibri" w:cs="Calibri"/>
                <w:b/>
                <w:sz w:val="22"/>
                <w:szCs w:val="22"/>
              </w:rPr>
            </w:pPr>
          </w:p>
          <w:p w14:paraId="3ACFF816" w14:textId="77777777" w:rsidR="00F158F2" w:rsidRDefault="00F158F2" w:rsidP="00FE15AB">
            <w:pPr>
              <w:jc w:val="both"/>
              <w:rPr>
                <w:rFonts w:ascii="Calibri" w:hAnsi="Calibri" w:cs="Calibri"/>
                <w:b/>
                <w:sz w:val="22"/>
                <w:szCs w:val="22"/>
              </w:rPr>
            </w:pPr>
          </w:p>
          <w:p w14:paraId="576D2913" w14:textId="77777777" w:rsidR="00F158F2" w:rsidRDefault="00F158F2" w:rsidP="00FE15AB">
            <w:pPr>
              <w:jc w:val="both"/>
              <w:rPr>
                <w:rFonts w:ascii="Calibri" w:hAnsi="Calibri" w:cs="Calibri"/>
                <w:b/>
                <w:sz w:val="22"/>
                <w:szCs w:val="22"/>
              </w:rPr>
            </w:pPr>
          </w:p>
          <w:p w14:paraId="11CDA9E1" w14:textId="77777777" w:rsidR="00F158F2" w:rsidRDefault="00F158F2" w:rsidP="00FE15AB">
            <w:pPr>
              <w:jc w:val="both"/>
              <w:rPr>
                <w:rFonts w:ascii="Calibri" w:hAnsi="Calibri" w:cs="Calibri"/>
                <w:b/>
                <w:sz w:val="22"/>
                <w:szCs w:val="22"/>
              </w:rPr>
            </w:pPr>
          </w:p>
          <w:p w14:paraId="19FAC667" w14:textId="77777777" w:rsidR="00F158F2" w:rsidRDefault="00F158F2" w:rsidP="00FE15AB">
            <w:pPr>
              <w:jc w:val="both"/>
              <w:rPr>
                <w:rFonts w:ascii="Calibri" w:hAnsi="Calibri" w:cs="Calibri"/>
                <w:b/>
                <w:sz w:val="22"/>
                <w:szCs w:val="22"/>
              </w:rPr>
            </w:pPr>
          </w:p>
          <w:p w14:paraId="449A1098" w14:textId="77777777" w:rsidR="00F158F2" w:rsidRDefault="00F158F2" w:rsidP="00FE15AB">
            <w:pPr>
              <w:jc w:val="both"/>
              <w:rPr>
                <w:rFonts w:ascii="Calibri" w:hAnsi="Calibri" w:cs="Calibri"/>
                <w:b/>
                <w:sz w:val="22"/>
                <w:szCs w:val="22"/>
              </w:rPr>
            </w:pPr>
          </w:p>
          <w:p w14:paraId="657B7361" w14:textId="77777777" w:rsidR="00F158F2" w:rsidRDefault="00F158F2" w:rsidP="00FE15AB">
            <w:pPr>
              <w:jc w:val="both"/>
              <w:rPr>
                <w:rFonts w:ascii="Calibri" w:hAnsi="Calibri" w:cs="Calibri"/>
                <w:b/>
                <w:sz w:val="22"/>
                <w:szCs w:val="22"/>
              </w:rPr>
            </w:pPr>
          </w:p>
          <w:p w14:paraId="4C063A1D" w14:textId="77777777" w:rsidR="00F158F2" w:rsidRDefault="00F158F2" w:rsidP="00FE15AB">
            <w:pPr>
              <w:jc w:val="both"/>
              <w:rPr>
                <w:rFonts w:ascii="Calibri" w:hAnsi="Calibri" w:cs="Calibri"/>
                <w:b/>
                <w:sz w:val="22"/>
                <w:szCs w:val="22"/>
              </w:rPr>
            </w:pPr>
          </w:p>
          <w:p w14:paraId="25F03743" w14:textId="77777777" w:rsidR="00F158F2" w:rsidRDefault="00F158F2" w:rsidP="00FE15AB">
            <w:pPr>
              <w:jc w:val="both"/>
              <w:rPr>
                <w:rFonts w:ascii="Calibri" w:hAnsi="Calibri" w:cs="Calibri"/>
                <w:b/>
                <w:sz w:val="22"/>
                <w:szCs w:val="22"/>
              </w:rPr>
            </w:pPr>
          </w:p>
          <w:p w14:paraId="0B84DF2F" w14:textId="77777777" w:rsidR="00F158F2" w:rsidRDefault="00F158F2" w:rsidP="00FE15AB">
            <w:pPr>
              <w:jc w:val="both"/>
              <w:rPr>
                <w:rFonts w:ascii="Calibri" w:hAnsi="Calibri" w:cs="Calibri"/>
                <w:b/>
                <w:sz w:val="22"/>
                <w:szCs w:val="22"/>
              </w:rPr>
            </w:pPr>
          </w:p>
          <w:p w14:paraId="69E2DBFB" w14:textId="77777777" w:rsidR="00FC62AD" w:rsidRDefault="00FC62AD" w:rsidP="00FE15AB">
            <w:pPr>
              <w:jc w:val="both"/>
              <w:rPr>
                <w:rFonts w:ascii="Calibri" w:hAnsi="Calibri" w:cs="Calibri"/>
                <w:b/>
                <w:sz w:val="22"/>
                <w:szCs w:val="22"/>
              </w:rPr>
            </w:pPr>
          </w:p>
          <w:p w14:paraId="0372B963" w14:textId="77777777" w:rsidR="00F158F2" w:rsidRDefault="00F158F2" w:rsidP="00FE15AB">
            <w:pPr>
              <w:jc w:val="both"/>
              <w:rPr>
                <w:rFonts w:ascii="Calibri" w:hAnsi="Calibri" w:cs="Calibri"/>
                <w:b/>
                <w:sz w:val="22"/>
                <w:szCs w:val="22"/>
              </w:rPr>
            </w:pPr>
          </w:p>
          <w:p w14:paraId="633EBDFD" w14:textId="77777777" w:rsidR="00F158F2" w:rsidRDefault="00F158F2" w:rsidP="00FE15AB">
            <w:pPr>
              <w:jc w:val="both"/>
              <w:rPr>
                <w:rFonts w:ascii="Calibri" w:hAnsi="Calibri" w:cs="Calibri"/>
                <w:b/>
                <w:sz w:val="22"/>
                <w:szCs w:val="22"/>
              </w:rPr>
            </w:pPr>
          </w:p>
          <w:p w14:paraId="790B877F" w14:textId="77777777" w:rsidR="00F158F2" w:rsidRDefault="00F158F2" w:rsidP="00FE15AB">
            <w:pPr>
              <w:jc w:val="both"/>
              <w:rPr>
                <w:rFonts w:ascii="Calibri" w:hAnsi="Calibri" w:cs="Calibri"/>
                <w:b/>
                <w:sz w:val="22"/>
                <w:szCs w:val="22"/>
              </w:rPr>
            </w:pPr>
          </w:p>
          <w:p w14:paraId="4A5A0541" w14:textId="77777777" w:rsidR="00F158F2" w:rsidRPr="00887937" w:rsidRDefault="00F158F2" w:rsidP="00FE15AB">
            <w:pPr>
              <w:jc w:val="both"/>
              <w:rPr>
                <w:rFonts w:ascii="Calibri" w:hAnsi="Calibri" w:cs="Calibri"/>
                <w:b/>
                <w:sz w:val="22"/>
                <w:szCs w:val="22"/>
              </w:rPr>
            </w:pPr>
          </w:p>
          <w:p w14:paraId="0285B00E" w14:textId="5D97B773" w:rsidR="00FC62AD" w:rsidRDefault="00F158F2" w:rsidP="00FE15AB">
            <w:pPr>
              <w:rPr>
                <w:rFonts w:ascii="Calibri" w:hAnsi="Calibri" w:cs="Calibri"/>
                <w:b/>
                <w:sz w:val="22"/>
                <w:szCs w:val="22"/>
                <w:u w:val="single"/>
              </w:rPr>
            </w:pPr>
            <w:r w:rsidRPr="004624B7">
              <w:rPr>
                <w:rFonts w:ascii="Calibri" w:hAnsi="Calibri" w:cs="Calibri"/>
                <w:b/>
                <w:sz w:val="22"/>
                <w:szCs w:val="22"/>
                <w:u w:val="single"/>
              </w:rPr>
              <w:t>Plenary/conclusion</w:t>
            </w:r>
          </w:p>
          <w:p w14:paraId="770D252A" w14:textId="77777777" w:rsidR="00FC62AD" w:rsidRDefault="00FC62AD" w:rsidP="00FE15AB">
            <w:pPr>
              <w:rPr>
                <w:rFonts w:ascii="Calibri" w:hAnsi="Calibri" w:cs="Calibri"/>
                <w:b/>
                <w:sz w:val="22"/>
                <w:szCs w:val="22"/>
                <w:u w:val="single"/>
              </w:rPr>
            </w:pPr>
          </w:p>
          <w:p w14:paraId="17F40076" w14:textId="3CD7F096" w:rsidR="00FC62AD" w:rsidRPr="00FC62AD" w:rsidRDefault="00FC62AD" w:rsidP="00FE15AB">
            <w:pPr>
              <w:rPr>
                <w:rFonts w:ascii="Calibri" w:hAnsi="Calibri" w:cs="Calibri"/>
                <w:b/>
                <w:sz w:val="22"/>
                <w:szCs w:val="22"/>
              </w:rPr>
            </w:pPr>
            <w:r>
              <w:rPr>
                <w:rFonts w:ascii="Calibri" w:hAnsi="Calibri" w:cs="Calibri"/>
                <w:b/>
                <w:sz w:val="22"/>
                <w:szCs w:val="22"/>
              </w:rPr>
              <w:t>Conclusion</w:t>
            </w:r>
          </w:p>
          <w:p w14:paraId="2FFC1839" w14:textId="77777777" w:rsidR="00F158F2" w:rsidRPr="004624B7" w:rsidRDefault="00F158F2" w:rsidP="00FE15AB">
            <w:pPr>
              <w:rPr>
                <w:rFonts w:ascii="Calibri" w:hAnsi="Calibri" w:cs="Calibri"/>
                <w:b/>
                <w:sz w:val="22"/>
                <w:szCs w:val="22"/>
                <w:u w:val="single"/>
              </w:rPr>
            </w:pPr>
          </w:p>
          <w:p w14:paraId="753A004C" w14:textId="77777777" w:rsidR="00F158F2" w:rsidRPr="004624B7" w:rsidRDefault="00F158F2" w:rsidP="00FE15AB">
            <w:pPr>
              <w:jc w:val="both"/>
              <w:rPr>
                <w:rFonts w:ascii="Calibri" w:hAnsi="Calibri" w:cs="Calibr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4D2A4949" w14:textId="77777777" w:rsidR="00F158F2" w:rsidRDefault="00F158F2" w:rsidP="00FE15AB">
            <w:pPr>
              <w:jc w:val="both"/>
              <w:rPr>
                <w:rFonts w:ascii="Calibri" w:hAnsi="Calibri" w:cs="Calibri"/>
                <w:b/>
                <w:sz w:val="22"/>
                <w:szCs w:val="22"/>
              </w:rPr>
            </w:pPr>
            <w:r>
              <w:rPr>
                <w:rFonts w:ascii="Calibri" w:hAnsi="Calibri" w:cs="Calibri"/>
                <w:b/>
                <w:sz w:val="22"/>
                <w:szCs w:val="22"/>
              </w:rPr>
              <w:lastRenderedPageBreak/>
              <w:t xml:space="preserve"> </w:t>
            </w:r>
          </w:p>
          <w:p w14:paraId="6A4A6217" w14:textId="77777777" w:rsidR="00F158F2" w:rsidRDefault="00F158F2" w:rsidP="00FE15AB">
            <w:pPr>
              <w:jc w:val="both"/>
              <w:rPr>
                <w:rFonts w:ascii="Calibri" w:hAnsi="Calibri" w:cs="Calibri"/>
                <w:b/>
                <w:sz w:val="22"/>
                <w:szCs w:val="22"/>
              </w:rPr>
            </w:pPr>
          </w:p>
          <w:p w14:paraId="42A1EDC3" w14:textId="77777777" w:rsidR="00F158F2" w:rsidRDefault="00F158F2" w:rsidP="00FE15AB">
            <w:pPr>
              <w:jc w:val="both"/>
              <w:rPr>
                <w:rFonts w:ascii="Calibri" w:hAnsi="Calibri" w:cs="Calibri"/>
                <w:b/>
                <w:sz w:val="22"/>
                <w:szCs w:val="22"/>
              </w:rPr>
            </w:pPr>
            <w:r>
              <w:rPr>
                <w:rFonts w:ascii="Calibri" w:hAnsi="Calibri" w:cs="Calibri"/>
                <w:b/>
                <w:sz w:val="22"/>
                <w:szCs w:val="22"/>
              </w:rPr>
              <w:t>Introduce topic.</w:t>
            </w:r>
          </w:p>
          <w:p w14:paraId="592B30C6" w14:textId="77777777" w:rsidR="00F158F2" w:rsidRDefault="00F158F2" w:rsidP="00FE15AB">
            <w:pPr>
              <w:jc w:val="both"/>
              <w:rPr>
                <w:rFonts w:ascii="Calibri" w:hAnsi="Calibri" w:cs="Calibri"/>
                <w:b/>
                <w:sz w:val="22"/>
                <w:szCs w:val="22"/>
              </w:rPr>
            </w:pPr>
          </w:p>
          <w:p w14:paraId="68FAFB16" w14:textId="77777777" w:rsidR="00F158F2" w:rsidRDefault="00F158F2" w:rsidP="00FE15AB">
            <w:pPr>
              <w:jc w:val="both"/>
              <w:rPr>
                <w:rFonts w:ascii="Calibri" w:hAnsi="Calibri" w:cs="Calibri"/>
                <w:b/>
                <w:sz w:val="22"/>
                <w:szCs w:val="22"/>
              </w:rPr>
            </w:pPr>
          </w:p>
          <w:p w14:paraId="7F7F6F0D" w14:textId="77777777" w:rsidR="00F158F2" w:rsidRDefault="00F158F2" w:rsidP="00FE15AB">
            <w:pPr>
              <w:jc w:val="both"/>
              <w:rPr>
                <w:rFonts w:ascii="Calibri" w:hAnsi="Calibri" w:cs="Calibri"/>
                <w:b/>
                <w:sz w:val="22"/>
                <w:szCs w:val="22"/>
              </w:rPr>
            </w:pPr>
          </w:p>
          <w:p w14:paraId="56D453C9" w14:textId="77777777" w:rsidR="00F158F2" w:rsidRDefault="00F158F2" w:rsidP="00FE15AB">
            <w:pPr>
              <w:jc w:val="both"/>
              <w:rPr>
                <w:rFonts w:ascii="Calibri" w:hAnsi="Calibri" w:cs="Calibri"/>
                <w:b/>
                <w:sz w:val="22"/>
                <w:szCs w:val="22"/>
              </w:rPr>
            </w:pPr>
          </w:p>
          <w:p w14:paraId="2A9F2ED9" w14:textId="77777777" w:rsidR="00F158F2" w:rsidRDefault="00F158F2" w:rsidP="00FE15AB">
            <w:pPr>
              <w:jc w:val="both"/>
              <w:rPr>
                <w:rFonts w:ascii="Calibri" w:hAnsi="Calibri" w:cs="Calibri"/>
                <w:b/>
                <w:sz w:val="22"/>
                <w:szCs w:val="22"/>
              </w:rPr>
            </w:pPr>
            <w:r>
              <w:rPr>
                <w:rFonts w:ascii="Calibri" w:hAnsi="Calibri" w:cs="Calibri"/>
                <w:b/>
                <w:sz w:val="22"/>
                <w:szCs w:val="22"/>
              </w:rPr>
              <w:t>Aims and objectives.</w:t>
            </w:r>
          </w:p>
          <w:p w14:paraId="37D4F2BB" w14:textId="77777777" w:rsidR="00F158F2" w:rsidRDefault="00F158F2" w:rsidP="00FE15AB">
            <w:pPr>
              <w:jc w:val="both"/>
              <w:rPr>
                <w:rFonts w:ascii="Calibri" w:hAnsi="Calibri" w:cs="Calibri"/>
                <w:b/>
                <w:sz w:val="22"/>
                <w:szCs w:val="22"/>
              </w:rPr>
            </w:pPr>
          </w:p>
          <w:p w14:paraId="7F70B6BD" w14:textId="77777777" w:rsidR="00F158F2" w:rsidRDefault="00F158F2" w:rsidP="00FE15AB">
            <w:pPr>
              <w:jc w:val="both"/>
              <w:rPr>
                <w:rFonts w:ascii="Calibri" w:hAnsi="Calibri" w:cs="Calibri"/>
                <w:b/>
                <w:sz w:val="22"/>
                <w:szCs w:val="22"/>
              </w:rPr>
            </w:pPr>
          </w:p>
          <w:p w14:paraId="221F6374" w14:textId="77777777" w:rsidR="00F158F2" w:rsidRDefault="00F158F2" w:rsidP="00FE15AB">
            <w:pPr>
              <w:jc w:val="both"/>
              <w:rPr>
                <w:rFonts w:ascii="Calibri" w:hAnsi="Calibri" w:cs="Calibri"/>
                <w:b/>
                <w:sz w:val="22"/>
                <w:szCs w:val="22"/>
              </w:rPr>
            </w:pPr>
          </w:p>
          <w:p w14:paraId="2937171C" w14:textId="77777777" w:rsidR="00F158F2" w:rsidRDefault="00F158F2" w:rsidP="00FE15AB">
            <w:pPr>
              <w:jc w:val="both"/>
              <w:rPr>
                <w:rFonts w:ascii="Calibri" w:hAnsi="Calibri" w:cs="Calibri"/>
                <w:b/>
                <w:sz w:val="22"/>
                <w:szCs w:val="22"/>
              </w:rPr>
            </w:pPr>
          </w:p>
          <w:p w14:paraId="417E48F7" w14:textId="77777777" w:rsidR="00F158F2" w:rsidRDefault="00F158F2" w:rsidP="00FE15AB">
            <w:pPr>
              <w:jc w:val="both"/>
              <w:rPr>
                <w:rFonts w:ascii="Calibri" w:hAnsi="Calibri" w:cs="Calibri"/>
                <w:b/>
                <w:sz w:val="22"/>
                <w:szCs w:val="22"/>
              </w:rPr>
            </w:pPr>
          </w:p>
          <w:p w14:paraId="24C203A0" w14:textId="77777777" w:rsidR="00F158F2" w:rsidRDefault="00F158F2" w:rsidP="00FE15AB">
            <w:pPr>
              <w:jc w:val="both"/>
              <w:rPr>
                <w:rFonts w:ascii="Calibri" w:hAnsi="Calibri" w:cs="Calibri"/>
                <w:b/>
                <w:sz w:val="22"/>
                <w:szCs w:val="22"/>
              </w:rPr>
            </w:pPr>
          </w:p>
          <w:p w14:paraId="4211C713" w14:textId="77777777" w:rsidR="00F158F2" w:rsidRDefault="00F158F2" w:rsidP="00FE15AB">
            <w:pPr>
              <w:jc w:val="both"/>
              <w:rPr>
                <w:rFonts w:ascii="Calibri" w:hAnsi="Calibri" w:cs="Calibri"/>
                <w:b/>
                <w:sz w:val="22"/>
                <w:szCs w:val="22"/>
              </w:rPr>
            </w:pPr>
          </w:p>
          <w:p w14:paraId="3F0EF55A" w14:textId="77777777" w:rsidR="00F158F2" w:rsidRDefault="00F158F2" w:rsidP="00FE15AB">
            <w:pPr>
              <w:jc w:val="both"/>
              <w:rPr>
                <w:rFonts w:ascii="Calibri" w:hAnsi="Calibri" w:cs="Calibri"/>
                <w:b/>
                <w:sz w:val="22"/>
                <w:szCs w:val="22"/>
              </w:rPr>
            </w:pPr>
            <w:r>
              <w:rPr>
                <w:rFonts w:ascii="Calibri" w:hAnsi="Calibri" w:cs="Calibri"/>
                <w:b/>
                <w:sz w:val="22"/>
                <w:szCs w:val="22"/>
              </w:rPr>
              <w:t>What is lubrication?</w:t>
            </w:r>
          </w:p>
          <w:p w14:paraId="3BE7422E" w14:textId="77777777" w:rsidR="00F158F2" w:rsidRDefault="00F158F2" w:rsidP="00FE15AB">
            <w:pPr>
              <w:jc w:val="both"/>
              <w:rPr>
                <w:rFonts w:ascii="Calibri" w:hAnsi="Calibri" w:cs="Calibri"/>
                <w:b/>
                <w:sz w:val="22"/>
                <w:szCs w:val="22"/>
              </w:rPr>
            </w:pPr>
          </w:p>
          <w:p w14:paraId="31E2B94D" w14:textId="77777777" w:rsidR="00F158F2" w:rsidRDefault="00F158F2" w:rsidP="00FE15AB">
            <w:pPr>
              <w:jc w:val="both"/>
              <w:rPr>
                <w:rFonts w:ascii="Calibri" w:hAnsi="Calibri" w:cs="Calibri"/>
                <w:b/>
                <w:sz w:val="22"/>
                <w:szCs w:val="22"/>
              </w:rPr>
            </w:pPr>
          </w:p>
          <w:p w14:paraId="61EB8999" w14:textId="77777777" w:rsidR="00F158F2" w:rsidRDefault="00F158F2" w:rsidP="00FE15AB">
            <w:pPr>
              <w:jc w:val="both"/>
              <w:rPr>
                <w:rFonts w:ascii="Calibri" w:hAnsi="Calibri" w:cs="Calibri"/>
                <w:b/>
                <w:sz w:val="22"/>
                <w:szCs w:val="22"/>
              </w:rPr>
            </w:pPr>
          </w:p>
          <w:p w14:paraId="240AAF7D" w14:textId="77777777" w:rsidR="00F158F2" w:rsidRDefault="00F158F2" w:rsidP="00FE15AB">
            <w:pPr>
              <w:jc w:val="both"/>
              <w:rPr>
                <w:rFonts w:ascii="Calibri" w:hAnsi="Calibri" w:cs="Calibri"/>
                <w:b/>
                <w:sz w:val="22"/>
                <w:szCs w:val="22"/>
              </w:rPr>
            </w:pPr>
          </w:p>
          <w:p w14:paraId="48FB2062" w14:textId="77777777" w:rsidR="00F158F2" w:rsidRDefault="00F158F2" w:rsidP="00FE15AB">
            <w:pPr>
              <w:jc w:val="both"/>
              <w:rPr>
                <w:rFonts w:ascii="Calibri" w:hAnsi="Calibri" w:cs="Calibri"/>
                <w:b/>
                <w:sz w:val="22"/>
                <w:szCs w:val="22"/>
              </w:rPr>
            </w:pPr>
            <w:r>
              <w:rPr>
                <w:rFonts w:ascii="Calibri" w:hAnsi="Calibri" w:cs="Calibri"/>
                <w:b/>
                <w:sz w:val="22"/>
                <w:szCs w:val="22"/>
              </w:rPr>
              <w:t>Different types of lubrication</w:t>
            </w:r>
          </w:p>
          <w:p w14:paraId="65161E80" w14:textId="77777777" w:rsidR="00F158F2" w:rsidRDefault="00F158F2" w:rsidP="00FE15AB">
            <w:pPr>
              <w:jc w:val="both"/>
              <w:rPr>
                <w:rFonts w:ascii="Calibri" w:hAnsi="Calibri" w:cs="Calibri"/>
                <w:b/>
                <w:sz w:val="22"/>
                <w:szCs w:val="22"/>
              </w:rPr>
            </w:pPr>
          </w:p>
          <w:p w14:paraId="1C9CF89B" w14:textId="77777777" w:rsidR="00F158F2" w:rsidRDefault="00F158F2" w:rsidP="00FE15AB">
            <w:pPr>
              <w:jc w:val="both"/>
              <w:rPr>
                <w:rFonts w:ascii="Calibri" w:hAnsi="Calibri" w:cs="Calibri"/>
                <w:b/>
                <w:sz w:val="22"/>
                <w:szCs w:val="22"/>
              </w:rPr>
            </w:pPr>
          </w:p>
          <w:p w14:paraId="4CFA1F8F" w14:textId="77777777" w:rsidR="00F158F2" w:rsidRDefault="00F158F2" w:rsidP="00FE15AB">
            <w:pPr>
              <w:jc w:val="both"/>
              <w:rPr>
                <w:rFonts w:ascii="Calibri" w:hAnsi="Calibri" w:cs="Calibri"/>
                <w:b/>
                <w:sz w:val="22"/>
                <w:szCs w:val="22"/>
              </w:rPr>
            </w:pPr>
          </w:p>
          <w:p w14:paraId="32999534" w14:textId="77777777" w:rsidR="00F158F2" w:rsidRDefault="00F158F2" w:rsidP="00FE15AB">
            <w:pPr>
              <w:jc w:val="both"/>
              <w:rPr>
                <w:rFonts w:ascii="Calibri" w:hAnsi="Calibri" w:cs="Calibri"/>
                <w:b/>
                <w:sz w:val="22"/>
                <w:szCs w:val="22"/>
              </w:rPr>
            </w:pPr>
          </w:p>
          <w:p w14:paraId="48FDC714" w14:textId="77777777" w:rsidR="00F158F2" w:rsidRDefault="00F158F2" w:rsidP="00FE15AB">
            <w:pPr>
              <w:jc w:val="both"/>
              <w:rPr>
                <w:rFonts w:ascii="Calibri" w:hAnsi="Calibri" w:cs="Calibri"/>
                <w:b/>
                <w:sz w:val="22"/>
                <w:szCs w:val="22"/>
              </w:rPr>
            </w:pPr>
          </w:p>
          <w:p w14:paraId="4ACB2647" w14:textId="77777777" w:rsidR="00F158F2" w:rsidRDefault="00F158F2" w:rsidP="00FE15AB">
            <w:pPr>
              <w:jc w:val="both"/>
              <w:rPr>
                <w:rFonts w:ascii="Calibri" w:hAnsi="Calibri" w:cs="Calibri"/>
                <w:b/>
                <w:sz w:val="22"/>
                <w:szCs w:val="22"/>
              </w:rPr>
            </w:pPr>
          </w:p>
          <w:p w14:paraId="6E884DBA" w14:textId="77777777" w:rsidR="00F158F2" w:rsidRDefault="00F158F2" w:rsidP="00FE15AB">
            <w:pPr>
              <w:jc w:val="both"/>
              <w:rPr>
                <w:rFonts w:ascii="Calibri" w:hAnsi="Calibri" w:cs="Calibri"/>
                <w:b/>
                <w:sz w:val="22"/>
                <w:szCs w:val="22"/>
              </w:rPr>
            </w:pPr>
          </w:p>
          <w:p w14:paraId="7E1AD3E6" w14:textId="77777777" w:rsidR="00F158F2" w:rsidRDefault="00F158F2" w:rsidP="00FE15AB">
            <w:pPr>
              <w:jc w:val="both"/>
              <w:rPr>
                <w:rFonts w:ascii="Calibri" w:hAnsi="Calibri" w:cs="Calibri"/>
                <w:b/>
                <w:sz w:val="22"/>
                <w:szCs w:val="22"/>
              </w:rPr>
            </w:pPr>
            <w:r>
              <w:rPr>
                <w:rFonts w:ascii="Calibri" w:hAnsi="Calibri" w:cs="Calibri"/>
                <w:b/>
                <w:sz w:val="22"/>
                <w:szCs w:val="22"/>
              </w:rPr>
              <w:t>What is safe?</w:t>
            </w:r>
          </w:p>
          <w:p w14:paraId="66401E28" w14:textId="77777777" w:rsidR="00F158F2" w:rsidRDefault="00F158F2" w:rsidP="00FE15AB">
            <w:pPr>
              <w:jc w:val="both"/>
              <w:rPr>
                <w:rFonts w:ascii="Calibri" w:hAnsi="Calibri" w:cs="Calibri"/>
                <w:b/>
                <w:sz w:val="22"/>
                <w:szCs w:val="22"/>
              </w:rPr>
            </w:pPr>
          </w:p>
          <w:p w14:paraId="44D1CB42" w14:textId="77777777" w:rsidR="00F158F2" w:rsidRDefault="00F158F2" w:rsidP="00FE15AB">
            <w:pPr>
              <w:jc w:val="both"/>
              <w:rPr>
                <w:rFonts w:ascii="Calibri" w:hAnsi="Calibri" w:cs="Calibri"/>
                <w:b/>
                <w:sz w:val="22"/>
                <w:szCs w:val="22"/>
              </w:rPr>
            </w:pPr>
          </w:p>
          <w:p w14:paraId="3F6F7DF1" w14:textId="77777777" w:rsidR="00F158F2" w:rsidRDefault="00F158F2" w:rsidP="00FE15AB">
            <w:pPr>
              <w:jc w:val="both"/>
              <w:rPr>
                <w:rFonts w:ascii="Calibri" w:hAnsi="Calibri" w:cs="Calibri"/>
                <w:b/>
                <w:sz w:val="22"/>
                <w:szCs w:val="22"/>
              </w:rPr>
            </w:pPr>
          </w:p>
          <w:p w14:paraId="333F4DA9" w14:textId="77777777" w:rsidR="00F158F2" w:rsidRDefault="00F158F2" w:rsidP="00FE15AB">
            <w:pPr>
              <w:jc w:val="both"/>
              <w:rPr>
                <w:rFonts w:ascii="Calibri" w:hAnsi="Calibri" w:cs="Calibri"/>
                <w:b/>
                <w:sz w:val="22"/>
                <w:szCs w:val="22"/>
              </w:rPr>
            </w:pPr>
          </w:p>
          <w:p w14:paraId="1E930E55" w14:textId="77777777" w:rsidR="00F158F2" w:rsidRDefault="00F158F2" w:rsidP="00FE15AB">
            <w:pPr>
              <w:jc w:val="both"/>
              <w:rPr>
                <w:rFonts w:ascii="Calibri" w:hAnsi="Calibri" w:cs="Calibri"/>
                <w:b/>
                <w:sz w:val="22"/>
                <w:szCs w:val="22"/>
              </w:rPr>
            </w:pPr>
          </w:p>
          <w:p w14:paraId="0A99A6BA" w14:textId="77777777" w:rsidR="00F158F2" w:rsidRDefault="00F158F2" w:rsidP="00FE15AB">
            <w:pPr>
              <w:jc w:val="both"/>
              <w:rPr>
                <w:rFonts w:ascii="Calibri" w:hAnsi="Calibri" w:cs="Calibri"/>
                <w:b/>
                <w:sz w:val="22"/>
                <w:szCs w:val="22"/>
              </w:rPr>
            </w:pPr>
          </w:p>
          <w:p w14:paraId="439DEADD" w14:textId="77777777" w:rsidR="00F158F2" w:rsidRDefault="00F158F2" w:rsidP="00FE15AB">
            <w:pPr>
              <w:jc w:val="both"/>
              <w:rPr>
                <w:rFonts w:ascii="Calibri" w:hAnsi="Calibri" w:cs="Calibri"/>
                <w:b/>
                <w:sz w:val="22"/>
                <w:szCs w:val="22"/>
              </w:rPr>
            </w:pPr>
          </w:p>
          <w:p w14:paraId="1C47EA18" w14:textId="77777777" w:rsidR="00F158F2" w:rsidRDefault="00F158F2" w:rsidP="00FE15AB">
            <w:pPr>
              <w:jc w:val="both"/>
              <w:rPr>
                <w:rFonts w:ascii="Calibri" w:hAnsi="Calibri" w:cs="Calibri"/>
                <w:b/>
                <w:sz w:val="22"/>
                <w:szCs w:val="22"/>
              </w:rPr>
            </w:pPr>
          </w:p>
          <w:p w14:paraId="0DEC4AFA" w14:textId="77777777" w:rsidR="00F158F2" w:rsidRDefault="00F158F2" w:rsidP="00FE15AB">
            <w:pPr>
              <w:jc w:val="both"/>
              <w:rPr>
                <w:rFonts w:ascii="Calibri" w:hAnsi="Calibri" w:cs="Calibri"/>
                <w:b/>
                <w:sz w:val="22"/>
                <w:szCs w:val="22"/>
              </w:rPr>
            </w:pPr>
          </w:p>
          <w:p w14:paraId="3D050B66" w14:textId="77777777" w:rsidR="00F158F2" w:rsidRDefault="00F158F2" w:rsidP="00FE15AB">
            <w:pPr>
              <w:jc w:val="both"/>
              <w:rPr>
                <w:rFonts w:ascii="Calibri" w:hAnsi="Calibri" w:cs="Calibri"/>
                <w:b/>
                <w:sz w:val="22"/>
                <w:szCs w:val="22"/>
              </w:rPr>
            </w:pPr>
          </w:p>
          <w:p w14:paraId="059312D6" w14:textId="77777777" w:rsidR="00F158F2" w:rsidRDefault="00F158F2" w:rsidP="00FE15AB">
            <w:pPr>
              <w:jc w:val="both"/>
              <w:rPr>
                <w:rFonts w:ascii="Calibri" w:hAnsi="Calibri" w:cs="Calibri"/>
                <w:b/>
                <w:sz w:val="22"/>
                <w:szCs w:val="22"/>
              </w:rPr>
            </w:pPr>
          </w:p>
          <w:p w14:paraId="764659DB" w14:textId="77777777" w:rsidR="00F158F2" w:rsidRDefault="00F158F2" w:rsidP="00FE15AB">
            <w:pPr>
              <w:jc w:val="both"/>
              <w:rPr>
                <w:rFonts w:ascii="Calibri" w:hAnsi="Calibri" w:cs="Calibri"/>
                <w:b/>
                <w:sz w:val="22"/>
                <w:szCs w:val="22"/>
              </w:rPr>
            </w:pPr>
          </w:p>
          <w:p w14:paraId="03F216A8" w14:textId="77777777" w:rsidR="00F158F2" w:rsidRDefault="00F158F2" w:rsidP="00FE15AB">
            <w:pPr>
              <w:jc w:val="both"/>
              <w:rPr>
                <w:rFonts w:ascii="Calibri" w:hAnsi="Calibri" w:cs="Calibri"/>
                <w:b/>
                <w:sz w:val="22"/>
                <w:szCs w:val="22"/>
              </w:rPr>
            </w:pPr>
          </w:p>
          <w:p w14:paraId="795BD450" w14:textId="77777777" w:rsidR="00F158F2" w:rsidRDefault="00F158F2" w:rsidP="00FE15AB">
            <w:pPr>
              <w:jc w:val="both"/>
              <w:rPr>
                <w:rFonts w:ascii="Calibri" w:hAnsi="Calibri" w:cs="Calibri"/>
                <w:b/>
                <w:sz w:val="22"/>
                <w:szCs w:val="22"/>
              </w:rPr>
            </w:pPr>
          </w:p>
          <w:p w14:paraId="52ED047C" w14:textId="77777777" w:rsidR="00F158F2" w:rsidRDefault="00F158F2" w:rsidP="00FE15AB">
            <w:pPr>
              <w:jc w:val="both"/>
              <w:rPr>
                <w:rFonts w:ascii="Calibri" w:hAnsi="Calibri" w:cs="Calibri"/>
                <w:b/>
                <w:sz w:val="22"/>
                <w:szCs w:val="22"/>
              </w:rPr>
            </w:pPr>
          </w:p>
          <w:p w14:paraId="69D1F9F6" w14:textId="77777777" w:rsidR="00F158F2" w:rsidRDefault="00F158F2" w:rsidP="00FE15AB">
            <w:pPr>
              <w:jc w:val="both"/>
              <w:rPr>
                <w:rFonts w:ascii="Calibri" w:hAnsi="Calibri" w:cs="Calibri"/>
                <w:b/>
                <w:sz w:val="22"/>
                <w:szCs w:val="22"/>
              </w:rPr>
            </w:pPr>
          </w:p>
          <w:p w14:paraId="376F484E" w14:textId="77777777" w:rsidR="00F158F2" w:rsidRDefault="00F158F2" w:rsidP="00FE15AB">
            <w:pPr>
              <w:jc w:val="both"/>
              <w:rPr>
                <w:rFonts w:ascii="Calibri" w:hAnsi="Calibri" w:cs="Calibri"/>
                <w:b/>
                <w:sz w:val="22"/>
                <w:szCs w:val="22"/>
              </w:rPr>
            </w:pPr>
          </w:p>
          <w:p w14:paraId="4335AE6E" w14:textId="77777777" w:rsidR="00F158F2" w:rsidRDefault="00F158F2" w:rsidP="00FE15AB">
            <w:pPr>
              <w:jc w:val="both"/>
              <w:rPr>
                <w:rFonts w:ascii="Calibri" w:hAnsi="Calibri" w:cs="Calibri"/>
                <w:b/>
                <w:sz w:val="22"/>
                <w:szCs w:val="22"/>
              </w:rPr>
            </w:pPr>
          </w:p>
          <w:p w14:paraId="7D71807B" w14:textId="77777777" w:rsidR="00F158F2" w:rsidRDefault="00F158F2" w:rsidP="00FE15AB">
            <w:pPr>
              <w:jc w:val="both"/>
              <w:rPr>
                <w:rFonts w:ascii="Calibri" w:hAnsi="Calibri" w:cs="Calibri"/>
                <w:b/>
                <w:sz w:val="22"/>
                <w:szCs w:val="22"/>
              </w:rPr>
            </w:pPr>
          </w:p>
          <w:p w14:paraId="065AFCAD" w14:textId="77777777" w:rsidR="00F158F2" w:rsidRDefault="00F158F2" w:rsidP="00FE15AB">
            <w:pPr>
              <w:jc w:val="both"/>
              <w:rPr>
                <w:rFonts w:ascii="Calibri" w:hAnsi="Calibri" w:cs="Calibri"/>
                <w:b/>
                <w:sz w:val="22"/>
                <w:szCs w:val="22"/>
              </w:rPr>
            </w:pPr>
            <w:r>
              <w:rPr>
                <w:rFonts w:ascii="Calibri" w:hAnsi="Calibri" w:cs="Calibri"/>
                <w:b/>
                <w:sz w:val="22"/>
                <w:szCs w:val="22"/>
              </w:rPr>
              <w:t>What is douching?</w:t>
            </w:r>
          </w:p>
          <w:p w14:paraId="6B9C346A" w14:textId="77777777" w:rsidR="00F158F2" w:rsidRDefault="00F158F2" w:rsidP="00FE15AB">
            <w:pPr>
              <w:jc w:val="both"/>
              <w:rPr>
                <w:rFonts w:ascii="Calibri" w:hAnsi="Calibri" w:cs="Calibri"/>
                <w:b/>
                <w:sz w:val="22"/>
                <w:szCs w:val="22"/>
              </w:rPr>
            </w:pPr>
          </w:p>
          <w:p w14:paraId="6293AFDB" w14:textId="77777777" w:rsidR="00F158F2" w:rsidRDefault="00F158F2" w:rsidP="00FE15AB">
            <w:pPr>
              <w:jc w:val="both"/>
              <w:rPr>
                <w:rFonts w:ascii="Calibri" w:hAnsi="Calibri" w:cs="Calibri"/>
                <w:b/>
                <w:sz w:val="22"/>
                <w:szCs w:val="22"/>
              </w:rPr>
            </w:pPr>
          </w:p>
          <w:p w14:paraId="56CE4D62" w14:textId="77777777" w:rsidR="00F158F2" w:rsidRDefault="00F158F2" w:rsidP="00FE15AB">
            <w:pPr>
              <w:jc w:val="both"/>
              <w:rPr>
                <w:rFonts w:ascii="Calibri" w:hAnsi="Calibri" w:cs="Calibri"/>
                <w:b/>
                <w:sz w:val="22"/>
                <w:szCs w:val="22"/>
              </w:rPr>
            </w:pPr>
          </w:p>
          <w:p w14:paraId="437B86DD" w14:textId="77777777" w:rsidR="00F158F2" w:rsidRDefault="00F158F2" w:rsidP="00FE15AB">
            <w:pPr>
              <w:jc w:val="both"/>
              <w:rPr>
                <w:rFonts w:ascii="Calibri" w:hAnsi="Calibri" w:cs="Calibri"/>
                <w:b/>
                <w:sz w:val="22"/>
                <w:szCs w:val="22"/>
              </w:rPr>
            </w:pPr>
          </w:p>
          <w:p w14:paraId="74F19317" w14:textId="77777777" w:rsidR="00F158F2" w:rsidRDefault="00F158F2" w:rsidP="00FE15AB">
            <w:pPr>
              <w:jc w:val="both"/>
              <w:rPr>
                <w:rFonts w:ascii="Calibri" w:hAnsi="Calibri" w:cs="Calibri"/>
                <w:b/>
                <w:sz w:val="22"/>
                <w:szCs w:val="22"/>
              </w:rPr>
            </w:pPr>
            <w:r>
              <w:rPr>
                <w:rFonts w:ascii="Calibri" w:hAnsi="Calibri" w:cs="Calibri"/>
                <w:b/>
                <w:sz w:val="22"/>
                <w:szCs w:val="22"/>
              </w:rPr>
              <w:t>Safe practices</w:t>
            </w:r>
          </w:p>
          <w:p w14:paraId="72A4CC25" w14:textId="77777777" w:rsidR="00F158F2" w:rsidRDefault="00F158F2" w:rsidP="00FE15AB">
            <w:pPr>
              <w:jc w:val="both"/>
              <w:rPr>
                <w:rFonts w:ascii="Calibri" w:hAnsi="Calibri" w:cs="Calibri"/>
                <w:b/>
                <w:sz w:val="22"/>
                <w:szCs w:val="22"/>
              </w:rPr>
            </w:pPr>
          </w:p>
          <w:p w14:paraId="37388BC5" w14:textId="77777777" w:rsidR="00F158F2" w:rsidRDefault="00F158F2" w:rsidP="00FE15AB">
            <w:pPr>
              <w:jc w:val="both"/>
              <w:rPr>
                <w:rFonts w:ascii="Calibri" w:hAnsi="Calibri" w:cs="Calibri"/>
                <w:b/>
                <w:sz w:val="22"/>
                <w:szCs w:val="22"/>
              </w:rPr>
            </w:pPr>
          </w:p>
          <w:p w14:paraId="0F56E6CD" w14:textId="77777777" w:rsidR="00F158F2" w:rsidRDefault="00F158F2" w:rsidP="00FE15AB">
            <w:pPr>
              <w:jc w:val="both"/>
              <w:rPr>
                <w:rFonts w:ascii="Calibri" w:hAnsi="Calibri" w:cs="Calibri"/>
                <w:b/>
                <w:sz w:val="22"/>
                <w:szCs w:val="22"/>
              </w:rPr>
            </w:pPr>
          </w:p>
          <w:p w14:paraId="13E0FEF9" w14:textId="77777777" w:rsidR="00F158F2" w:rsidRDefault="00F158F2" w:rsidP="00FE15AB">
            <w:pPr>
              <w:jc w:val="both"/>
              <w:rPr>
                <w:rFonts w:ascii="Calibri" w:hAnsi="Calibri" w:cs="Calibri"/>
                <w:b/>
                <w:sz w:val="22"/>
                <w:szCs w:val="22"/>
              </w:rPr>
            </w:pPr>
          </w:p>
          <w:p w14:paraId="39A24849" w14:textId="77777777" w:rsidR="00F158F2" w:rsidRDefault="00F158F2" w:rsidP="00FE15AB">
            <w:pPr>
              <w:jc w:val="both"/>
              <w:rPr>
                <w:rFonts w:ascii="Calibri" w:hAnsi="Calibri" w:cs="Calibri"/>
                <w:b/>
                <w:sz w:val="22"/>
                <w:szCs w:val="22"/>
              </w:rPr>
            </w:pPr>
          </w:p>
          <w:p w14:paraId="21BBEA58" w14:textId="77777777" w:rsidR="00F158F2" w:rsidRDefault="00F158F2" w:rsidP="00FE15AB">
            <w:pPr>
              <w:jc w:val="both"/>
              <w:rPr>
                <w:rFonts w:ascii="Calibri" w:hAnsi="Calibri" w:cs="Calibri"/>
                <w:b/>
                <w:sz w:val="22"/>
                <w:szCs w:val="22"/>
              </w:rPr>
            </w:pPr>
          </w:p>
          <w:p w14:paraId="4119F2EF" w14:textId="77777777" w:rsidR="00F158F2" w:rsidRDefault="00F158F2" w:rsidP="00FE15AB">
            <w:pPr>
              <w:jc w:val="both"/>
              <w:rPr>
                <w:rFonts w:ascii="Calibri" w:hAnsi="Calibri" w:cs="Calibri"/>
                <w:b/>
                <w:sz w:val="22"/>
                <w:szCs w:val="22"/>
              </w:rPr>
            </w:pPr>
          </w:p>
          <w:p w14:paraId="1B8980CF" w14:textId="77777777" w:rsidR="00F158F2" w:rsidRDefault="00F158F2" w:rsidP="00FE15AB">
            <w:pPr>
              <w:jc w:val="both"/>
              <w:rPr>
                <w:rFonts w:ascii="Calibri" w:hAnsi="Calibri" w:cs="Calibri"/>
                <w:b/>
                <w:sz w:val="22"/>
                <w:szCs w:val="22"/>
              </w:rPr>
            </w:pPr>
          </w:p>
          <w:p w14:paraId="051F51B4" w14:textId="77777777" w:rsidR="00F158F2" w:rsidRDefault="00F158F2" w:rsidP="00FE15AB">
            <w:pPr>
              <w:jc w:val="both"/>
              <w:rPr>
                <w:rFonts w:ascii="Calibri" w:hAnsi="Calibri" w:cs="Calibri"/>
                <w:b/>
                <w:sz w:val="22"/>
                <w:szCs w:val="22"/>
              </w:rPr>
            </w:pPr>
          </w:p>
          <w:p w14:paraId="1D8E2B54" w14:textId="77777777" w:rsidR="00F158F2" w:rsidRDefault="00F158F2" w:rsidP="00FE15AB">
            <w:pPr>
              <w:jc w:val="both"/>
              <w:rPr>
                <w:rFonts w:ascii="Calibri" w:hAnsi="Calibri" w:cs="Calibri"/>
                <w:b/>
                <w:sz w:val="22"/>
                <w:szCs w:val="22"/>
              </w:rPr>
            </w:pPr>
          </w:p>
          <w:p w14:paraId="7220ED2F" w14:textId="77777777" w:rsidR="00F158F2" w:rsidRDefault="00F158F2" w:rsidP="00FE15AB">
            <w:pPr>
              <w:jc w:val="both"/>
              <w:rPr>
                <w:rFonts w:ascii="Calibri" w:hAnsi="Calibri" w:cs="Calibri"/>
                <w:b/>
                <w:sz w:val="22"/>
                <w:szCs w:val="22"/>
              </w:rPr>
            </w:pPr>
          </w:p>
          <w:p w14:paraId="743822B3" w14:textId="77777777" w:rsidR="00F158F2" w:rsidRDefault="00F158F2" w:rsidP="00FE15AB">
            <w:pPr>
              <w:jc w:val="both"/>
              <w:rPr>
                <w:rFonts w:ascii="Calibri" w:hAnsi="Calibri" w:cs="Calibri"/>
                <w:b/>
                <w:sz w:val="22"/>
                <w:szCs w:val="22"/>
              </w:rPr>
            </w:pPr>
          </w:p>
          <w:p w14:paraId="177ACE7C" w14:textId="77777777" w:rsidR="00FC62AD" w:rsidRDefault="00FC62AD" w:rsidP="00FE15AB">
            <w:pPr>
              <w:jc w:val="both"/>
              <w:rPr>
                <w:rFonts w:ascii="Calibri" w:hAnsi="Calibri" w:cs="Calibri"/>
                <w:b/>
                <w:sz w:val="22"/>
                <w:szCs w:val="22"/>
              </w:rPr>
            </w:pPr>
          </w:p>
          <w:p w14:paraId="28982C55" w14:textId="77777777" w:rsidR="00F158F2" w:rsidRDefault="00F158F2" w:rsidP="00FE15AB">
            <w:pPr>
              <w:jc w:val="both"/>
              <w:rPr>
                <w:rFonts w:ascii="Calibri" w:hAnsi="Calibri" w:cs="Calibri"/>
                <w:b/>
                <w:sz w:val="22"/>
                <w:szCs w:val="22"/>
              </w:rPr>
            </w:pPr>
          </w:p>
          <w:p w14:paraId="70E983BB" w14:textId="77777777" w:rsidR="00F158F2" w:rsidRDefault="00F158F2" w:rsidP="00FE15AB">
            <w:pPr>
              <w:jc w:val="both"/>
              <w:rPr>
                <w:rFonts w:ascii="Calibri" w:hAnsi="Calibri" w:cs="Calibri"/>
                <w:b/>
                <w:sz w:val="22"/>
                <w:szCs w:val="22"/>
              </w:rPr>
            </w:pPr>
            <w:r>
              <w:rPr>
                <w:rFonts w:ascii="Calibri" w:hAnsi="Calibri" w:cs="Calibri"/>
                <w:b/>
                <w:sz w:val="22"/>
                <w:szCs w:val="22"/>
              </w:rPr>
              <w:t>Go over aims and objectives.</w:t>
            </w:r>
          </w:p>
          <w:p w14:paraId="496F8861" w14:textId="77777777" w:rsidR="00F158F2" w:rsidRDefault="00F158F2" w:rsidP="00FE15AB">
            <w:pPr>
              <w:jc w:val="both"/>
              <w:rPr>
                <w:rFonts w:ascii="Calibri" w:hAnsi="Calibri" w:cs="Calibri"/>
                <w:b/>
                <w:sz w:val="22"/>
                <w:szCs w:val="22"/>
              </w:rPr>
            </w:pPr>
          </w:p>
          <w:p w14:paraId="56CFDD5C" w14:textId="77777777" w:rsidR="00F158F2" w:rsidRDefault="00F158F2" w:rsidP="00FE15AB">
            <w:pPr>
              <w:jc w:val="both"/>
              <w:rPr>
                <w:rFonts w:ascii="Calibri" w:hAnsi="Calibri" w:cs="Calibri"/>
                <w:b/>
                <w:sz w:val="22"/>
                <w:szCs w:val="22"/>
              </w:rPr>
            </w:pPr>
          </w:p>
          <w:p w14:paraId="7F6BF061" w14:textId="77777777" w:rsidR="00F158F2" w:rsidRPr="004624B7" w:rsidRDefault="00F158F2" w:rsidP="00FE15AB">
            <w:pPr>
              <w:jc w:val="both"/>
              <w:rPr>
                <w:rFonts w:ascii="Calibri" w:hAnsi="Calibri" w:cs="Calibri"/>
                <w:b/>
                <w:sz w:val="22"/>
                <w:szCs w:val="22"/>
              </w:rPr>
            </w:pPr>
            <w:r>
              <w:rPr>
                <w:rFonts w:ascii="Calibri" w:hAnsi="Calibri" w:cs="Calibri"/>
                <w:b/>
                <w:sz w:val="22"/>
                <w:szCs w:val="22"/>
              </w:rPr>
              <w:t>Quiz.</w:t>
            </w:r>
          </w:p>
        </w:tc>
        <w:tc>
          <w:tcPr>
            <w:tcW w:w="4140" w:type="dxa"/>
            <w:tcBorders>
              <w:top w:val="single" w:sz="4" w:space="0" w:color="auto"/>
              <w:left w:val="single" w:sz="4" w:space="0" w:color="auto"/>
              <w:bottom w:val="single" w:sz="4" w:space="0" w:color="auto"/>
              <w:right w:val="single" w:sz="4" w:space="0" w:color="auto"/>
            </w:tcBorders>
          </w:tcPr>
          <w:p w14:paraId="6AF1B0E5" w14:textId="77777777" w:rsidR="00F158F2" w:rsidRDefault="00F158F2" w:rsidP="00FE15AB">
            <w:pPr>
              <w:jc w:val="both"/>
              <w:rPr>
                <w:rFonts w:ascii="Calibri" w:hAnsi="Calibri" w:cs="Calibri"/>
                <w:b/>
                <w:sz w:val="22"/>
                <w:szCs w:val="22"/>
              </w:rPr>
            </w:pPr>
          </w:p>
          <w:p w14:paraId="551C448A" w14:textId="77777777" w:rsidR="00F158F2" w:rsidRDefault="00F158F2" w:rsidP="00FE15AB">
            <w:pPr>
              <w:jc w:val="both"/>
              <w:rPr>
                <w:rFonts w:ascii="Calibri" w:hAnsi="Calibri" w:cs="Calibri"/>
                <w:b/>
                <w:sz w:val="22"/>
                <w:szCs w:val="22"/>
              </w:rPr>
            </w:pPr>
          </w:p>
          <w:p w14:paraId="387E4C02"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to introduce the topic, making sure to tell the group that this session will be fun and interactive with many activities.</w:t>
            </w:r>
          </w:p>
          <w:p w14:paraId="6036B574" w14:textId="77777777" w:rsidR="00F158F2" w:rsidRDefault="00F158F2" w:rsidP="00FE15AB">
            <w:pPr>
              <w:jc w:val="both"/>
              <w:rPr>
                <w:rFonts w:ascii="Calibri" w:hAnsi="Calibri" w:cs="Calibri"/>
                <w:b/>
                <w:sz w:val="22"/>
                <w:szCs w:val="22"/>
              </w:rPr>
            </w:pPr>
          </w:p>
          <w:p w14:paraId="2DDBFCFB"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over the aims and objectives, emphasise the fact that this session is not going to tell the group what is best for them but rather what is safe and available to them.</w:t>
            </w:r>
          </w:p>
          <w:p w14:paraId="6B84FADA" w14:textId="77777777" w:rsidR="00F158F2" w:rsidRDefault="00F158F2" w:rsidP="00FE15AB">
            <w:pPr>
              <w:jc w:val="both"/>
              <w:rPr>
                <w:rFonts w:ascii="Calibri" w:hAnsi="Calibri" w:cs="Calibri"/>
                <w:b/>
                <w:sz w:val="22"/>
                <w:szCs w:val="22"/>
              </w:rPr>
            </w:pPr>
          </w:p>
          <w:p w14:paraId="67987CF2" w14:textId="77777777" w:rsidR="00F158F2" w:rsidRDefault="00F158F2" w:rsidP="00FE15AB">
            <w:pPr>
              <w:jc w:val="both"/>
              <w:rPr>
                <w:rFonts w:ascii="Calibri" w:hAnsi="Calibri" w:cs="Calibri"/>
                <w:b/>
                <w:sz w:val="22"/>
                <w:szCs w:val="22"/>
              </w:rPr>
            </w:pPr>
          </w:p>
          <w:p w14:paraId="5FFE4493" w14:textId="77777777" w:rsidR="00F158F2" w:rsidRDefault="00F158F2" w:rsidP="00FE15AB">
            <w:pPr>
              <w:jc w:val="both"/>
              <w:rPr>
                <w:rFonts w:ascii="Calibri" w:hAnsi="Calibri" w:cs="Calibri"/>
                <w:b/>
                <w:sz w:val="22"/>
                <w:szCs w:val="22"/>
              </w:rPr>
            </w:pPr>
          </w:p>
          <w:p w14:paraId="3899B47D" w14:textId="77777777" w:rsidR="00F158F2" w:rsidRDefault="00F158F2" w:rsidP="00FE15AB">
            <w:pPr>
              <w:jc w:val="both"/>
              <w:rPr>
                <w:rFonts w:ascii="Calibri" w:hAnsi="Calibri" w:cs="Calibri"/>
                <w:b/>
                <w:sz w:val="22"/>
                <w:szCs w:val="22"/>
              </w:rPr>
            </w:pPr>
            <w:r>
              <w:rPr>
                <w:rFonts w:ascii="Calibri" w:hAnsi="Calibri" w:cs="Calibri"/>
                <w:b/>
                <w:sz w:val="22"/>
                <w:szCs w:val="22"/>
              </w:rPr>
              <w:t>Start with a discussion around what is lubrication and what are our experiences with lubrication, good or bad? Does it always mean that it will be good or bad?</w:t>
            </w:r>
          </w:p>
          <w:p w14:paraId="7BADE743" w14:textId="77777777" w:rsidR="00F158F2" w:rsidRDefault="00F158F2" w:rsidP="00FE15AB">
            <w:pPr>
              <w:jc w:val="both"/>
              <w:rPr>
                <w:rFonts w:ascii="Calibri" w:hAnsi="Calibri" w:cs="Calibri"/>
                <w:b/>
                <w:sz w:val="22"/>
                <w:szCs w:val="22"/>
              </w:rPr>
            </w:pPr>
          </w:p>
          <w:p w14:paraId="598DFCF5"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over the different types of lubrication, going through the pros and cons of each type and what is useful in what situation.</w:t>
            </w:r>
          </w:p>
          <w:p w14:paraId="372E3A84" w14:textId="77777777" w:rsidR="00F158F2" w:rsidRDefault="00F158F2" w:rsidP="00FE15AB">
            <w:pPr>
              <w:jc w:val="both"/>
              <w:rPr>
                <w:rFonts w:ascii="Calibri" w:hAnsi="Calibri" w:cs="Calibri"/>
                <w:b/>
                <w:sz w:val="22"/>
                <w:szCs w:val="22"/>
              </w:rPr>
            </w:pPr>
          </w:p>
          <w:p w14:paraId="0387A8EE" w14:textId="77777777" w:rsidR="00F158F2" w:rsidRDefault="00F158F2" w:rsidP="00FE15AB">
            <w:pPr>
              <w:jc w:val="both"/>
              <w:rPr>
                <w:rFonts w:ascii="Calibri" w:hAnsi="Calibri" w:cs="Calibri"/>
                <w:b/>
                <w:sz w:val="22"/>
                <w:szCs w:val="22"/>
              </w:rPr>
            </w:pPr>
            <w:r>
              <w:rPr>
                <w:rFonts w:ascii="Calibri" w:hAnsi="Calibri" w:cs="Calibri"/>
                <w:b/>
                <w:sz w:val="22"/>
                <w:szCs w:val="22"/>
              </w:rPr>
              <w:t>Talk about queer relationships and put an emphasis on different types of sex, e.g., anal sex and vaginal sex.</w:t>
            </w:r>
          </w:p>
          <w:p w14:paraId="0668772D" w14:textId="77777777" w:rsidR="00F158F2" w:rsidRDefault="00F158F2" w:rsidP="00FE15AB">
            <w:pPr>
              <w:jc w:val="both"/>
              <w:rPr>
                <w:rFonts w:ascii="Calibri" w:hAnsi="Calibri" w:cs="Calibri"/>
                <w:b/>
                <w:sz w:val="22"/>
                <w:szCs w:val="22"/>
              </w:rPr>
            </w:pPr>
          </w:p>
          <w:p w14:paraId="70B09C1D"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Activity for flavours of lube, get loads of different flavours and cover the labels up. Tell the students they have 2 minutes with each lube, and they need to guess to scent. Then give a prize to the student with the highest </w:t>
            </w:r>
            <w:proofErr w:type="gramStart"/>
            <w:r>
              <w:rPr>
                <w:rFonts w:ascii="Calibri" w:hAnsi="Calibri" w:cs="Calibri"/>
                <w:b/>
                <w:sz w:val="22"/>
                <w:szCs w:val="22"/>
              </w:rPr>
              <w:t>amount</w:t>
            </w:r>
            <w:proofErr w:type="gramEnd"/>
            <w:r>
              <w:rPr>
                <w:rFonts w:ascii="Calibri" w:hAnsi="Calibri" w:cs="Calibri"/>
                <w:b/>
                <w:sz w:val="22"/>
                <w:szCs w:val="22"/>
              </w:rPr>
              <w:t xml:space="preserve"> of correct guesses. </w:t>
            </w:r>
          </w:p>
          <w:p w14:paraId="4261E92A" w14:textId="77777777" w:rsidR="00F158F2" w:rsidRDefault="00F158F2" w:rsidP="00FE15AB">
            <w:pPr>
              <w:jc w:val="both"/>
              <w:rPr>
                <w:rFonts w:ascii="Calibri" w:hAnsi="Calibri" w:cs="Calibri"/>
                <w:b/>
                <w:sz w:val="22"/>
                <w:szCs w:val="22"/>
              </w:rPr>
            </w:pPr>
          </w:p>
          <w:p w14:paraId="413AC800"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Activity around what is safe to use as lube, set up 8 plastic cups of different liquids, e.g., dish soap, water, </w:t>
            </w:r>
            <w:proofErr w:type="gramStart"/>
            <w:r>
              <w:rPr>
                <w:rFonts w:ascii="Calibri" w:hAnsi="Calibri" w:cs="Calibri"/>
                <w:b/>
                <w:sz w:val="22"/>
                <w:szCs w:val="22"/>
              </w:rPr>
              <w:t>moisturiser</w:t>
            </w:r>
            <w:proofErr w:type="gramEnd"/>
            <w:r>
              <w:rPr>
                <w:rFonts w:ascii="Calibri" w:hAnsi="Calibri" w:cs="Calibri"/>
                <w:b/>
                <w:sz w:val="22"/>
                <w:szCs w:val="22"/>
              </w:rPr>
              <w:t xml:space="preserve"> and different types of lubes. They group then will be blindfolded and asked to put their fingers in the different liquids, suggest what they are and then if they are good as a lube.</w:t>
            </w:r>
          </w:p>
          <w:p w14:paraId="07177661" w14:textId="77777777" w:rsidR="00F158F2" w:rsidRDefault="00F158F2" w:rsidP="00FE15AB">
            <w:pPr>
              <w:jc w:val="both"/>
              <w:rPr>
                <w:rFonts w:ascii="Calibri" w:hAnsi="Calibri" w:cs="Calibri"/>
                <w:b/>
                <w:sz w:val="22"/>
                <w:szCs w:val="22"/>
              </w:rPr>
            </w:pPr>
          </w:p>
          <w:p w14:paraId="2A251A91" w14:textId="77777777" w:rsidR="00F158F2" w:rsidRDefault="00F158F2" w:rsidP="00FE15AB">
            <w:pPr>
              <w:jc w:val="both"/>
              <w:rPr>
                <w:rFonts w:ascii="Calibri" w:hAnsi="Calibri" w:cs="Calibri"/>
                <w:b/>
                <w:sz w:val="22"/>
                <w:szCs w:val="22"/>
              </w:rPr>
            </w:pPr>
            <w:r>
              <w:rPr>
                <w:rFonts w:ascii="Calibri" w:hAnsi="Calibri" w:cs="Calibri"/>
                <w:b/>
                <w:sz w:val="22"/>
                <w:szCs w:val="22"/>
              </w:rPr>
              <w:lastRenderedPageBreak/>
              <w:t>Discussion at the end around what the group said and found and then go about what is good vs bad etc.</w:t>
            </w:r>
          </w:p>
          <w:p w14:paraId="6C78F069" w14:textId="77777777" w:rsidR="00F158F2" w:rsidRDefault="00F158F2" w:rsidP="00FE15AB">
            <w:pPr>
              <w:jc w:val="both"/>
              <w:rPr>
                <w:rFonts w:ascii="Calibri" w:hAnsi="Calibri" w:cs="Calibri"/>
                <w:b/>
                <w:sz w:val="22"/>
                <w:szCs w:val="22"/>
              </w:rPr>
            </w:pPr>
          </w:p>
          <w:p w14:paraId="76ABCDC6" w14:textId="77777777" w:rsidR="00F158F2" w:rsidRDefault="00F158F2" w:rsidP="00FE15AB">
            <w:pPr>
              <w:jc w:val="both"/>
              <w:rPr>
                <w:rFonts w:ascii="Calibri" w:hAnsi="Calibri" w:cs="Calibri"/>
                <w:b/>
                <w:sz w:val="22"/>
                <w:szCs w:val="22"/>
              </w:rPr>
            </w:pPr>
            <w:r>
              <w:rPr>
                <w:rFonts w:ascii="Calibri" w:hAnsi="Calibri" w:cs="Calibri"/>
                <w:b/>
                <w:sz w:val="22"/>
                <w:szCs w:val="22"/>
              </w:rPr>
              <w:t>Chalk and talk about what is douching and then have a discussion around experiences and good or bad experiences that have happened.</w:t>
            </w:r>
          </w:p>
          <w:p w14:paraId="380218D8" w14:textId="77777777" w:rsidR="00F158F2" w:rsidRDefault="00F158F2" w:rsidP="00FE15AB">
            <w:pPr>
              <w:jc w:val="both"/>
              <w:rPr>
                <w:rFonts w:ascii="Calibri" w:hAnsi="Calibri" w:cs="Calibri"/>
                <w:b/>
                <w:sz w:val="22"/>
                <w:szCs w:val="22"/>
              </w:rPr>
            </w:pPr>
          </w:p>
          <w:p w14:paraId="437FF04F"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Thinking about safe practices, firstly, take what people have said in the discussion and build on it. </w:t>
            </w:r>
          </w:p>
          <w:p w14:paraId="1E32D860" w14:textId="77777777" w:rsidR="00F158F2" w:rsidRDefault="00F158F2" w:rsidP="00FE15AB">
            <w:pPr>
              <w:jc w:val="both"/>
              <w:rPr>
                <w:rFonts w:ascii="Calibri" w:hAnsi="Calibri" w:cs="Calibri"/>
                <w:b/>
                <w:sz w:val="22"/>
                <w:szCs w:val="22"/>
              </w:rPr>
            </w:pPr>
          </w:p>
          <w:p w14:paraId="1FA38DE7" w14:textId="77777777" w:rsidR="00F158F2" w:rsidRDefault="00F158F2" w:rsidP="00FE15AB">
            <w:pPr>
              <w:jc w:val="both"/>
              <w:rPr>
                <w:rFonts w:ascii="Calibri" w:hAnsi="Calibri" w:cs="Calibri"/>
                <w:b/>
                <w:sz w:val="22"/>
                <w:szCs w:val="22"/>
              </w:rPr>
            </w:pPr>
            <w:r>
              <w:rPr>
                <w:rFonts w:ascii="Calibri" w:hAnsi="Calibri" w:cs="Calibri"/>
                <w:b/>
                <w:sz w:val="22"/>
                <w:szCs w:val="22"/>
              </w:rPr>
              <w:t xml:space="preserve">Chalk and talk then about what is a safe practice and what they groups think. </w:t>
            </w:r>
          </w:p>
          <w:p w14:paraId="6087A524" w14:textId="77777777" w:rsidR="00F158F2" w:rsidRDefault="00F158F2" w:rsidP="00FE15AB">
            <w:pPr>
              <w:jc w:val="both"/>
              <w:rPr>
                <w:rFonts w:ascii="Calibri" w:hAnsi="Calibri" w:cs="Calibri"/>
                <w:b/>
                <w:sz w:val="22"/>
                <w:szCs w:val="22"/>
              </w:rPr>
            </w:pPr>
          </w:p>
          <w:p w14:paraId="4ED74831" w14:textId="77777777" w:rsidR="00F158F2" w:rsidRDefault="00F158F2" w:rsidP="00FE15AB">
            <w:pPr>
              <w:jc w:val="both"/>
              <w:rPr>
                <w:rFonts w:ascii="Calibri" w:hAnsi="Calibri" w:cs="Calibri"/>
                <w:b/>
                <w:sz w:val="22"/>
                <w:szCs w:val="22"/>
              </w:rPr>
            </w:pPr>
            <w:r>
              <w:rPr>
                <w:rFonts w:ascii="Calibri" w:hAnsi="Calibri" w:cs="Calibri"/>
                <w:b/>
                <w:sz w:val="22"/>
                <w:szCs w:val="22"/>
              </w:rPr>
              <w:t>Make sure to give many different safe models as this is critical to make sure that everybody can have different experiences and try out what works for them.</w:t>
            </w:r>
          </w:p>
          <w:p w14:paraId="33F97224" w14:textId="77777777" w:rsidR="00F158F2" w:rsidRDefault="00F158F2" w:rsidP="00FE15AB">
            <w:pPr>
              <w:jc w:val="both"/>
              <w:rPr>
                <w:rFonts w:ascii="Calibri" w:hAnsi="Calibri" w:cs="Calibri"/>
                <w:b/>
                <w:sz w:val="22"/>
                <w:szCs w:val="22"/>
              </w:rPr>
            </w:pPr>
          </w:p>
          <w:p w14:paraId="039CAFF7" w14:textId="77777777" w:rsidR="00F158F2" w:rsidRDefault="00F158F2" w:rsidP="00FE15AB">
            <w:pPr>
              <w:jc w:val="both"/>
              <w:rPr>
                <w:rFonts w:ascii="Calibri" w:hAnsi="Calibri" w:cs="Calibri"/>
                <w:b/>
                <w:sz w:val="22"/>
                <w:szCs w:val="22"/>
              </w:rPr>
            </w:pPr>
          </w:p>
          <w:p w14:paraId="2D1744E3" w14:textId="77777777" w:rsidR="00F158F2" w:rsidRDefault="00F158F2" w:rsidP="00FE15AB">
            <w:pPr>
              <w:jc w:val="both"/>
              <w:rPr>
                <w:rFonts w:ascii="Calibri" w:hAnsi="Calibri" w:cs="Calibri"/>
                <w:b/>
                <w:sz w:val="22"/>
                <w:szCs w:val="22"/>
              </w:rPr>
            </w:pPr>
          </w:p>
          <w:p w14:paraId="70BA8E1B" w14:textId="77777777" w:rsidR="00F158F2" w:rsidRDefault="00F158F2" w:rsidP="00FE15AB">
            <w:pPr>
              <w:jc w:val="both"/>
              <w:rPr>
                <w:rFonts w:ascii="Calibri" w:hAnsi="Calibri" w:cs="Calibri"/>
                <w:b/>
                <w:sz w:val="22"/>
                <w:szCs w:val="22"/>
              </w:rPr>
            </w:pPr>
            <w:r>
              <w:rPr>
                <w:rFonts w:ascii="Calibri" w:hAnsi="Calibri" w:cs="Calibri"/>
                <w:b/>
                <w:sz w:val="22"/>
                <w:szCs w:val="22"/>
              </w:rPr>
              <w:t>Recap over the aims and objectives and explain how these were achieved throughout the session.</w:t>
            </w:r>
          </w:p>
          <w:p w14:paraId="3FEA9340" w14:textId="77777777" w:rsidR="00F158F2" w:rsidRDefault="00F158F2" w:rsidP="00FE15AB">
            <w:pPr>
              <w:jc w:val="both"/>
              <w:rPr>
                <w:rFonts w:ascii="Calibri" w:hAnsi="Calibri" w:cs="Calibri"/>
                <w:b/>
                <w:sz w:val="22"/>
                <w:szCs w:val="22"/>
              </w:rPr>
            </w:pPr>
          </w:p>
          <w:p w14:paraId="251FD864" w14:textId="77777777" w:rsidR="00F158F2" w:rsidRPr="004624B7" w:rsidRDefault="00F158F2" w:rsidP="00FE15AB">
            <w:pPr>
              <w:jc w:val="both"/>
              <w:rPr>
                <w:rFonts w:ascii="Calibri" w:hAnsi="Calibri" w:cs="Calibri"/>
                <w:b/>
                <w:sz w:val="22"/>
                <w:szCs w:val="22"/>
              </w:rPr>
            </w:pPr>
            <w:r>
              <w:rPr>
                <w:rFonts w:ascii="Calibri" w:hAnsi="Calibri" w:cs="Calibri"/>
                <w:b/>
                <w:sz w:val="22"/>
                <w:szCs w:val="22"/>
              </w:rPr>
              <w:t>Kahoot quiz to assess if learning has taken place.</w:t>
            </w:r>
          </w:p>
        </w:tc>
        <w:tc>
          <w:tcPr>
            <w:tcW w:w="1571" w:type="dxa"/>
            <w:tcBorders>
              <w:top w:val="single" w:sz="4" w:space="0" w:color="auto"/>
              <w:left w:val="single" w:sz="4" w:space="0" w:color="auto"/>
              <w:bottom w:val="single" w:sz="4" w:space="0" w:color="auto"/>
              <w:right w:val="single" w:sz="4" w:space="0" w:color="auto"/>
            </w:tcBorders>
          </w:tcPr>
          <w:p w14:paraId="51BD3B82" w14:textId="77777777" w:rsidR="00F158F2" w:rsidRPr="004624B7" w:rsidRDefault="00F158F2" w:rsidP="00FE15AB">
            <w:pPr>
              <w:jc w:val="both"/>
              <w:rPr>
                <w:rFonts w:ascii="Calibri" w:hAnsi="Calibri" w:cs="Calibri"/>
                <w:b/>
                <w:sz w:val="22"/>
                <w:szCs w:val="22"/>
              </w:rPr>
            </w:pPr>
          </w:p>
        </w:tc>
      </w:tr>
    </w:tbl>
    <w:p w14:paraId="2CC4ACDD" w14:textId="77777777" w:rsidR="00F158F2" w:rsidRDefault="00F158F2" w:rsidP="00F158F2">
      <w:pPr>
        <w:jc w:val="both"/>
        <w:rPr>
          <w:b/>
          <w:sz w:val="30"/>
        </w:rPr>
      </w:pPr>
    </w:p>
    <w:p w14:paraId="102857F4" w14:textId="77777777" w:rsidR="00F158F2" w:rsidRDefault="00F158F2" w:rsidP="00F158F2">
      <w:pPr>
        <w:jc w:val="both"/>
        <w:rPr>
          <w:b/>
          <w:sz w:val="30"/>
        </w:rPr>
      </w:pPr>
    </w:p>
    <w:p w14:paraId="76C2F1EC" w14:textId="77777777" w:rsidR="00F158F2" w:rsidRDefault="00F158F2" w:rsidP="00F158F2">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F158F2" w14:paraId="20B55030" w14:textId="77777777" w:rsidTr="00FE15AB">
        <w:tc>
          <w:tcPr>
            <w:tcW w:w="9821" w:type="dxa"/>
            <w:shd w:val="clear" w:color="auto" w:fill="auto"/>
          </w:tcPr>
          <w:p w14:paraId="2FC7D31C" w14:textId="77777777" w:rsidR="00F158F2" w:rsidRPr="00887937" w:rsidRDefault="00F158F2" w:rsidP="00FE15AB">
            <w:pPr>
              <w:jc w:val="center"/>
              <w:rPr>
                <w:rFonts w:ascii="Calibri" w:hAnsi="Calibri" w:cs="Calibri"/>
                <w:b/>
              </w:rPr>
            </w:pPr>
            <w:r w:rsidRPr="00887937">
              <w:rPr>
                <w:rFonts w:ascii="Calibri" w:hAnsi="Calibri" w:cs="Calibri"/>
                <w:b/>
              </w:rPr>
              <w:t>Assessment Strategies: when and how are they included within the lesson?</w:t>
            </w:r>
          </w:p>
          <w:p w14:paraId="1FFAB410" w14:textId="77777777" w:rsidR="00F158F2" w:rsidRDefault="00F158F2" w:rsidP="00FE15AB">
            <w:pPr>
              <w:jc w:val="both"/>
              <w:rPr>
                <w:b/>
              </w:rPr>
            </w:pPr>
          </w:p>
          <w:p w14:paraId="6FDA89F3" w14:textId="77777777" w:rsidR="00F158F2" w:rsidRPr="00AD7604" w:rsidRDefault="00F158F2" w:rsidP="00F158F2">
            <w:pPr>
              <w:pStyle w:val="ListParagraph"/>
              <w:numPr>
                <w:ilvl w:val="0"/>
                <w:numId w:val="8"/>
              </w:numPr>
              <w:rPr>
                <w:rFonts w:asciiTheme="minorHAnsi" w:hAnsiTheme="minorHAnsi" w:cstheme="minorHAnsi"/>
                <w:sz w:val="24"/>
                <w:szCs w:val="24"/>
              </w:rPr>
            </w:pPr>
            <w:r w:rsidRPr="00AD7604">
              <w:rPr>
                <w:rFonts w:asciiTheme="minorHAnsi" w:hAnsiTheme="minorHAnsi" w:cstheme="minorHAnsi"/>
                <w:sz w:val="24"/>
                <w:szCs w:val="24"/>
              </w:rPr>
              <w:t>This will have a Kahoot quiz at the end of the session to show learning has taken place over the last two sessions.</w:t>
            </w:r>
          </w:p>
          <w:p w14:paraId="2DEB1BB3" w14:textId="77777777" w:rsidR="00F158F2" w:rsidRPr="00EA0F48" w:rsidRDefault="00F158F2" w:rsidP="00F158F2">
            <w:pPr>
              <w:pStyle w:val="ListParagraph"/>
              <w:numPr>
                <w:ilvl w:val="0"/>
                <w:numId w:val="8"/>
              </w:numPr>
              <w:rPr>
                <w:rFonts w:asciiTheme="minorHAnsi" w:hAnsiTheme="minorHAnsi" w:cstheme="minorHAnsi"/>
                <w:szCs w:val="24"/>
              </w:rPr>
            </w:pPr>
            <w:r w:rsidRPr="00AD7604">
              <w:rPr>
                <w:rFonts w:asciiTheme="minorHAnsi" w:hAnsiTheme="minorHAnsi" w:cstheme="minorHAnsi"/>
                <w:sz w:val="24"/>
                <w:szCs w:val="24"/>
              </w:rPr>
              <w:t>This again, like the previous ones do not have a set pass mark but assessor will be aware of everybody’s answers and at the end give the group time to ask questions if they want to.</w:t>
            </w:r>
          </w:p>
          <w:p w14:paraId="2F927593" w14:textId="77777777" w:rsidR="00F158F2" w:rsidRPr="00817992" w:rsidRDefault="00F158F2" w:rsidP="00FE15AB">
            <w:pPr>
              <w:jc w:val="both"/>
              <w:rPr>
                <w:b/>
              </w:rPr>
            </w:pPr>
          </w:p>
        </w:tc>
      </w:tr>
    </w:tbl>
    <w:p w14:paraId="66D1F55C" w14:textId="77777777" w:rsidR="00F158F2" w:rsidRDefault="00F158F2" w:rsidP="00F158F2"/>
    <w:p w14:paraId="1FBEC5E8" w14:textId="77777777" w:rsidR="00F158F2" w:rsidRPr="00887937" w:rsidRDefault="00F158F2" w:rsidP="00F158F2">
      <w:pPr>
        <w:rPr>
          <w:b/>
        </w:rPr>
      </w:pPr>
    </w:p>
    <w:p w14:paraId="74BB15F1" w14:textId="77777777" w:rsidR="00F158F2" w:rsidRPr="00887937" w:rsidRDefault="00F158F2" w:rsidP="00F158F2">
      <w:pPr>
        <w:rPr>
          <w:b/>
        </w:rPr>
      </w:pPr>
    </w:p>
    <w:p w14:paraId="4845B563" w14:textId="77777777" w:rsidR="00F158F2" w:rsidRPr="00887937" w:rsidRDefault="00F158F2" w:rsidP="00F158F2">
      <w:pPr>
        <w:rPr>
          <w:b/>
        </w:rPr>
      </w:pPr>
    </w:p>
    <w:p w14:paraId="354C741A" w14:textId="77777777" w:rsidR="00F158F2" w:rsidRDefault="00F158F2" w:rsidP="00F158F2"/>
    <w:p w14:paraId="2E6387F9" w14:textId="77777777" w:rsidR="00F158F2" w:rsidRPr="00F158F2" w:rsidRDefault="00F158F2" w:rsidP="00F158F2"/>
    <w:p w14:paraId="779766E1" w14:textId="46CB7776" w:rsidR="009F0E6E" w:rsidRDefault="009F0E6E" w:rsidP="00487872">
      <w:pPr>
        <w:pStyle w:val="Heading2"/>
      </w:pPr>
      <w:bookmarkStart w:id="34" w:name="_Toc155023054"/>
      <w:r>
        <w:t>Appendix D – Example formative assessment</w:t>
      </w:r>
      <w:bookmarkEnd w:id="0"/>
      <w:bookmarkEnd w:id="1"/>
      <w:bookmarkEnd w:id="34"/>
    </w:p>
    <w:p w14:paraId="4B0A0115" w14:textId="77777777" w:rsidR="004C734F" w:rsidRDefault="004C734F" w:rsidP="004C734F"/>
    <w:p w14:paraId="5F235973" w14:textId="0FE2D56B" w:rsidR="004C734F" w:rsidRDefault="004C734F" w:rsidP="004C734F">
      <w:r>
        <w:t>This is an example of a Kahoot quiz made for lube and douching with only 5 questions to give an example of the type of things that will be assessed.</w:t>
      </w:r>
    </w:p>
    <w:p w14:paraId="670F6885" w14:textId="77777777" w:rsidR="004C734F" w:rsidRDefault="004C734F" w:rsidP="004C734F"/>
    <w:p w14:paraId="2D607506" w14:textId="2E8761B7" w:rsidR="004C734F" w:rsidRDefault="004C734F" w:rsidP="004C734F">
      <w:r w:rsidRPr="004C734F">
        <w:rPr>
          <w:noProof/>
        </w:rPr>
        <w:drawing>
          <wp:inline distT="0" distB="0" distL="0" distR="0" wp14:anchorId="1ABC6700" wp14:editId="46D3812A">
            <wp:extent cx="5727700" cy="3580130"/>
            <wp:effectExtent l="0" t="0" r="0" b="1270"/>
            <wp:docPr id="1250601428" name="Picture 1"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601428" name="Picture 1" descr="Screens screenshot of a video game&#10;&#10;Description automatically generated"/>
                    <pic:cNvPicPr/>
                  </pic:nvPicPr>
                  <pic:blipFill>
                    <a:blip r:embed="rId14"/>
                    <a:stretch>
                      <a:fillRect/>
                    </a:stretch>
                  </pic:blipFill>
                  <pic:spPr>
                    <a:xfrm>
                      <a:off x="0" y="0"/>
                      <a:ext cx="5727700" cy="3580130"/>
                    </a:xfrm>
                    <a:prstGeom prst="rect">
                      <a:avLst/>
                    </a:prstGeom>
                  </pic:spPr>
                </pic:pic>
              </a:graphicData>
            </a:graphic>
          </wp:inline>
        </w:drawing>
      </w:r>
    </w:p>
    <w:p w14:paraId="14764960" w14:textId="77777777" w:rsidR="004C734F" w:rsidRDefault="004C734F" w:rsidP="004C734F"/>
    <w:p w14:paraId="5B76C983" w14:textId="77777777" w:rsidR="004C734F" w:rsidRDefault="004C734F" w:rsidP="004C734F">
      <w:r w:rsidRPr="004C734F">
        <w:rPr>
          <w:noProof/>
        </w:rPr>
        <w:drawing>
          <wp:inline distT="0" distB="0" distL="0" distR="0" wp14:anchorId="6E283069" wp14:editId="77C2EA84">
            <wp:extent cx="5727700" cy="3580130"/>
            <wp:effectExtent l="0" t="0" r="0" b="1270"/>
            <wp:docPr id="11554839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8396" name="Picture 1" descr="A screenshot of a video game&#10;&#10;Description automatically generated"/>
                    <pic:cNvPicPr/>
                  </pic:nvPicPr>
                  <pic:blipFill>
                    <a:blip r:embed="rId15"/>
                    <a:stretch>
                      <a:fillRect/>
                    </a:stretch>
                  </pic:blipFill>
                  <pic:spPr>
                    <a:xfrm>
                      <a:off x="0" y="0"/>
                      <a:ext cx="5727700" cy="3580130"/>
                    </a:xfrm>
                    <a:prstGeom prst="rect">
                      <a:avLst/>
                    </a:prstGeom>
                  </pic:spPr>
                </pic:pic>
              </a:graphicData>
            </a:graphic>
          </wp:inline>
        </w:drawing>
      </w:r>
    </w:p>
    <w:p w14:paraId="42BDA328" w14:textId="77777777" w:rsidR="004C734F" w:rsidRDefault="004C734F" w:rsidP="004C734F"/>
    <w:p w14:paraId="58B6D24D" w14:textId="28098C43" w:rsidR="004C734F" w:rsidRDefault="004C734F" w:rsidP="004C734F">
      <w:r w:rsidRPr="004C734F">
        <w:rPr>
          <w:noProof/>
        </w:rPr>
        <w:drawing>
          <wp:inline distT="0" distB="0" distL="0" distR="0" wp14:anchorId="6CA30C90" wp14:editId="1156A7FB">
            <wp:extent cx="5727700" cy="3580130"/>
            <wp:effectExtent l="0" t="0" r="0" b="1270"/>
            <wp:docPr id="1065892579"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92579" name="Picture 1" descr="A screenshot of a video game&#10;&#10;Description automatically generated"/>
                    <pic:cNvPicPr/>
                  </pic:nvPicPr>
                  <pic:blipFill>
                    <a:blip r:embed="rId16"/>
                    <a:stretch>
                      <a:fillRect/>
                    </a:stretch>
                  </pic:blipFill>
                  <pic:spPr>
                    <a:xfrm>
                      <a:off x="0" y="0"/>
                      <a:ext cx="5727700" cy="3580130"/>
                    </a:xfrm>
                    <a:prstGeom prst="rect">
                      <a:avLst/>
                    </a:prstGeom>
                  </pic:spPr>
                </pic:pic>
              </a:graphicData>
            </a:graphic>
          </wp:inline>
        </w:drawing>
      </w:r>
    </w:p>
    <w:p w14:paraId="4519605E" w14:textId="77777777" w:rsidR="004C734F" w:rsidRDefault="004C734F" w:rsidP="004C734F"/>
    <w:p w14:paraId="244DCC4F" w14:textId="66FA2D0E" w:rsidR="004C734F" w:rsidRDefault="004C734F" w:rsidP="004C734F">
      <w:r w:rsidRPr="004C734F">
        <w:rPr>
          <w:noProof/>
        </w:rPr>
        <w:drawing>
          <wp:inline distT="0" distB="0" distL="0" distR="0" wp14:anchorId="269F50DF" wp14:editId="21852CB1">
            <wp:extent cx="5727700" cy="3580130"/>
            <wp:effectExtent l="0" t="0" r="0" b="1270"/>
            <wp:docPr id="999922748" name="Picture 1"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22748" name="Picture 1" descr="Screens screenshot of a video game&#10;&#10;Description automatically generated"/>
                    <pic:cNvPicPr/>
                  </pic:nvPicPr>
                  <pic:blipFill>
                    <a:blip r:embed="rId17"/>
                    <a:stretch>
                      <a:fillRect/>
                    </a:stretch>
                  </pic:blipFill>
                  <pic:spPr>
                    <a:xfrm>
                      <a:off x="0" y="0"/>
                      <a:ext cx="5727700" cy="3580130"/>
                    </a:xfrm>
                    <a:prstGeom prst="rect">
                      <a:avLst/>
                    </a:prstGeom>
                  </pic:spPr>
                </pic:pic>
              </a:graphicData>
            </a:graphic>
          </wp:inline>
        </w:drawing>
      </w:r>
    </w:p>
    <w:p w14:paraId="0DE369E0" w14:textId="77777777" w:rsidR="004C734F" w:rsidRDefault="004C734F" w:rsidP="004C734F"/>
    <w:p w14:paraId="7A2CB8A0" w14:textId="31DCBF93" w:rsidR="004C734F" w:rsidRPr="004C734F" w:rsidRDefault="004C734F" w:rsidP="004C734F">
      <w:r w:rsidRPr="004C734F">
        <w:rPr>
          <w:noProof/>
        </w:rPr>
        <w:lastRenderedPageBreak/>
        <w:drawing>
          <wp:inline distT="0" distB="0" distL="0" distR="0" wp14:anchorId="7CAE3A6C" wp14:editId="08C72BDF">
            <wp:extent cx="5727700" cy="3580130"/>
            <wp:effectExtent l="0" t="0" r="0" b="1270"/>
            <wp:docPr id="26242404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24045" name="Picture 1" descr="A screenshot of a video game&#10;&#10;Description automatically generated"/>
                    <pic:cNvPicPr/>
                  </pic:nvPicPr>
                  <pic:blipFill>
                    <a:blip r:embed="rId18"/>
                    <a:stretch>
                      <a:fillRect/>
                    </a:stretch>
                  </pic:blipFill>
                  <pic:spPr>
                    <a:xfrm>
                      <a:off x="0" y="0"/>
                      <a:ext cx="5727700" cy="3580130"/>
                    </a:xfrm>
                    <a:prstGeom prst="rect">
                      <a:avLst/>
                    </a:prstGeom>
                  </pic:spPr>
                </pic:pic>
              </a:graphicData>
            </a:graphic>
          </wp:inline>
        </w:drawing>
      </w:r>
    </w:p>
    <w:sectPr w:rsidR="004C734F" w:rsidRPr="004C734F" w:rsidSect="00C32077">
      <w:footerReference w:type="even" r:id="rId19"/>
      <w:footerReference w:type="default" r:id="rId20"/>
      <w:footerReference w:type="first" r:id="rId21"/>
      <w:pgSz w:w="11900" w:h="16840"/>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312D6" w14:textId="77777777" w:rsidR="00C32077" w:rsidRDefault="00C32077" w:rsidP="00A05C80">
      <w:r>
        <w:separator/>
      </w:r>
    </w:p>
  </w:endnote>
  <w:endnote w:type="continuationSeparator" w:id="0">
    <w:p w14:paraId="2B996056" w14:textId="77777777" w:rsidR="00C32077" w:rsidRDefault="00C32077" w:rsidP="00A05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4826044"/>
      <w:docPartObj>
        <w:docPartGallery w:val="Page Numbers (Bottom of Page)"/>
        <w:docPartUnique/>
      </w:docPartObj>
    </w:sdtPr>
    <w:sdtContent>
      <w:p w14:paraId="583502DF" w14:textId="3C5D7529" w:rsidR="00A05C80" w:rsidRDefault="00A05C80" w:rsidP="002350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2F159" w14:textId="77777777" w:rsidR="00A05C80" w:rsidRDefault="00A05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314B3" w14:textId="77777777" w:rsidR="00E40DDF" w:rsidRDefault="00E40DDF">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0F297437" w14:textId="77777777" w:rsidR="00A05C80" w:rsidRDefault="00A05C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C2396" w14:textId="48833284" w:rsidR="00A05C80" w:rsidRDefault="00A05C80" w:rsidP="00A05C80">
    <w:pPr>
      <w:pStyle w:val="Footer"/>
      <w:framePr w:wrap="none" w:vAnchor="text" w:hAnchor="margin" w:xAlign="center" w:y="1"/>
      <w:rPr>
        <w:rStyle w:val="PageNumber"/>
      </w:rPr>
    </w:pPr>
  </w:p>
  <w:p w14:paraId="18BF3C3C" w14:textId="77777777" w:rsidR="00A05C80" w:rsidRDefault="00A05C80" w:rsidP="00A05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2A377" w14:textId="77777777" w:rsidR="00C32077" w:rsidRDefault="00C32077" w:rsidP="00A05C80">
      <w:r>
        <w:separator/>
      </w:r>
    </w:p>
  </w:footnote>
  <w:footnote w:type="continuationSeparator" w:id="0">
    <w:p w14:paraId="313060F5" w14:textId="77777777" w:rsidR="00C32077" w:rsidRDefault="00C32077" w:rsidP="00A05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55E0"/>
    <w:multiLevelType w:val="multilevel"/>
    <w:tmpl w:val="80FC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CE306D"/>
    <w:multiLevelType w:val="hybridMultilevel"/>
    <w:tmpl w:val="500C67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6813F6"/>
    <w:multiLevelType w:val="hybridMultilevel"/>
    <w:tmpl w:val="A94AF828"/>
    <w:lvl w:ilvl="0" w:tplc="CA06D00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0B6BAA"/>
    <w:multiLevelType w:val="hybridMultilevel"/>
    <w:tmpl w:val="3BCC6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6559F"/>
    <w:multiLevelType w:val="hybridMultilevel"/>
    <w:tmpl w:val="72709814"/>
    <w:lvl w:ilvl="0" w:tplc="9E385D1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376C0"/>
    <w:multiLevelType w:val="hybridMultilevel"/>
    <w:tmpl w:val="500C6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0676338"/>
    <w:multiLevelType w:val="hybridMultilevel"/>
    <w:tmpl w:val="C42C7F42"/>
    <w:lvl w:ilvl="0" w:tplc="87FAEFC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951405"/>
    <w:multiLevelType w:val="hybridMultilevel"/>
    <w:tmpl w:val="520C2D10"/>
    <w:lvl w:ilvl="0" w:tplc="0FEAC952">
      <w:start w:val="1"/>
      <w:numFmt w:val="decimal"/>
      <w:lvlText w:val="%1."/>
      <w:lvlJc w:val="left"/>
      <w:pPr>
        <w:ind w:left="720" w:hanging="360"/>
      </w:pPr>
    </w:lvl>
    <w:lvl w:ilvl="1" w:tplc="F67C960C">
      <w:start w:val="1"/>
      <w:numFmt w:val="lowerLetter"/>
      <w:lvlText w:val="%2."/>
      <w:lvlJc w:val="left"/>
      <w:pPr>
        <w:ind w:left="1440" w:hanging="360"/>
      </w:pPr>
    </w:lvl>
    <w:lvl w:ilvl="2" w:tplc="DBD64C88">
      <w:start w:val="1"/>
      <w:numFmt w:val="lowerRoman"/>
      <w:lvlText w:val="%3."/>
      <w:lvlJc w:val="right"/>
      <w:pPr>
        <w:ind w:left="2160" w:hanging="180"/>
      </w:pPr>
    </w:lvl>
    <w:lvl w:ilvl="3" w:tplc="916A2428">
      <w:start w:val="1"/>
      <w:numFmt w:val="decimal"/>
      <w:lvlText w:val="%4."/>
      <w:lvlJc w:val="left"/>
      <w:pPr>
        <w:ind w:left="2880" w:hanging="360"/>
      </w:pPr>
    </w:lvl>
    <w:lvl w:ilvl="4" w:tplc="970C4EE2">
      <w:start w:val="1"/>
      <w:numFmt w:val="lowerLetter"/>
      <w:lvlText w:val="%5."/>
      <w:lvlJc w:val="left"/>
      <w:pPr>
        <w:ind w:left="3600" w:hanging="360"/>
      </w:pPr>
    </w:lvl>
    <w:lvl w:ilvl="5" w:tplc="B6A2FC42">
      <w:start w:val="1"/>
      <w:numFmt w:val="lowerRoman"/>
      <w:lvlText w:val="%6."/>
      <w:lvlJc w:val="right"/>
      <w:pPr>
        <w:ind w:left="4320" w:hanging="180"/>
      </w:pPr>
    </w:lvl>
    <w:lvl w:ilvl="6" w:tplc="1A0CB63A">
      <w:start w:val="1"/>
      <w:numFmt w:val="decimal"/>
      <w:lvlText w:val="%7."/>
      <w:lvlJc w:val="left"/>
      <w:pPr>
        <w:ind w:left="5040" w:hanging="360"/>
      </w:pPr>
    </w:lvl>
    <w:lvl w:ilvl="7" w:tplc="884A0086">
      <w:start w:val="1"/>
      <w:numFmt w:val="lowerLetter"/>
      <w:lvlText w:val="%8."/>
      <w:lvlJc w:val="left"/>
      <w:pPr>
        <w:ind w:left="5760" w:hanging="360"/>
      </w:pPr>
    </w:lvl>
    <w:lvl w:ilvl="8" w:tplc="9086DF74">
      <w:start w:val="1"/>
      <w:numFmt w:val="lowerRoman"/>
      <w:lvlText w:val="%9."/>
      <w:lvlJc w:val="right"/>
      <w:pPr>
        <w:ind w:left="6480" w:hanging="180"/>
      </w:pPr>
    </w:lvl>
  </w:abstractNum>
  <w:num w:numId="1" w16cid:durableId="1439065201">
    <w:abstractNumId w:val="7"/>
  </w:num>
  <w:num w:numId="2" w16cid:durableId="1241718273">
    <w:abstractNumId w:val="3"/>
  </w:num>
  <w:num w:numId="3" w16cid:durableId="1205827593">
    <w:abstractNumId w:val="6"/>
  </w:num>
  <w:num w:numId="4" w16cid:durableId="337126073">
    <w:abstractNumId w:val="0"/>
  </w:num>
  <w:num w:numId="5" w16cid:durableId="380909165">
    <w:abstractNumId w:val="1"/>
  </w:num>
  <w:num w:numId="6" w16cid:durableId="1846435158">
    <w:abstractNumId w:val="5"/>
  </w:num>
  <w:num w:numId="7" w16cid:durableId="1492866941">
    <w:abstractNumId w:val="2"/>
  </w:num>
  <w:num w:numId="8" w16cid:durableId="14688154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BE"/>
    <w:rsid w:val="00036513"/>
    <w:rsid w:val="0003693C"/>
    <w:rsid w:val="00070FB7"/>
    <w:rsid w:val="00086E60"/>
    <w:rsid w:val="00090918"/>
    <w:rsid w:val="00097E6A"/>
    <w:rsid w:val="000A0266"/>
    <w:rsid w:val="000A0FBF"/>
    <w:rsid w:val="000A52E5"/>
    <w:rsid w:val="000C1469"/>
    <w:rsid w:val="000C5F46"/>
    <w:rsid w:val="000E3FAC"/>
    <w:rsid w:val="000F75BB"/>
    <w:rsid w:val="00101282"/>
    <w:rsid w:val="0010260D"/>
    <w:rsid w:val="001033DB"/>
    <w:rsid w:val="00104559"/>
    <w:rsid w:val="00151248"/>
    <w:rsid w:val="00187706"/>
    <w:rsid w:val="001A377D"/>
    <w:rsid w:val="001B5A35"/>
    <w:rsid w:val="001B66EF"/>
    <w:rsid w:val="001D63BA"/>
    <w:rsid w:val="001E7900"/>
    <w:rsid w:val="00207CAB"/>
    <w:rsid w:val="002435DF"/>
    <w:rsid w:val="00275438"/>
    <w:rsid w:val="00290F2D"/>
    <w:rsid w:val="00296B7C"/>
    <w:rsid w:val="002A320D"/>
    <w:rsid w:val="002A4903"/>
    <w:rsid w:val="002E601A"/>
    <w:rsid w:val="003053F1"/>
    <w:rsid w:val="00324877"/>
    <w:rsid w:val="003418D9"/>
    <w:rsid w:val="00351515"/>
    <w:rsid w:val="003572B8"/>
    <w:rsid w:val="00364B28"/>
    <w:rsid w:val="0037014D"/>
    <w:rsid w:val="00381F52"/>
    <w:rsid w:val="003D0CDD"/>
    <w:rsid w:val="003E614B"/>
    <w:rsid w:val="003E7FA4"/>
    <w:rsid w:val="003E7FB3"/>
    <w:rsid w:val="004065ED"/>
    <w:rsid w:val="00442D38"/>
    <w:rsid w:val="00445118"/>
    <w:rsid w:val="00470267"/>
    <w:rsid w:val="00487872"/>
    <w:rsid w:val="004B029F"/>
    <w:rsid w:val="004B09B9"/>
    <w:rsid w:val="004B328F"/>
    <w:rsid w:val="004B546C"/>
    <w:rsid w:val="004B6318"/>
    <w:rsid w:val="004C163D"/>
    <w:rsid w:val="004C65A7"/>
    <w:rsid w:val="004C734F"/>
    <w:rsid w:val="004E26A1"/>
    <w:rsid w:val="004E6F78"/>
    <w:rsid w:val="004F0579"/>
    <w:rsid w:val="004F12D0"/>
    <w:rsid w:val="004F435B"/>
    <w:rsid w:val="00522D85"/>
    <w:rsid w:val="005504E4"/>
    <w:rsid w:val="00551AF0"/>
    <w:rsid w:val="00564EA3"/>
    <w:rsid w:val="005666D2"/>
    <w:rsid w:val="00586175"/>
    <w:rsid w:val="00592A00"/>
    <w:rsid w:val="005B1E79"/>
    <w:rsid w:val="005D29E8"/>
    <w:rsid w:val="005E1118"/>
    <w:rsid w:val="005E3F3A"/>
    <w:rsid w:val="00604B86"/>
    <w:rsid w:val="00637AF4"/>
    <w:rsid w:val="00686664"/>
    <w:rsid w:val="006A6D24"/>
    <w:rsid w:val="006D4863"/>
    <w:rsid w:val="006F27CE"/>
    <w:rsid w:val="006F70E4"/>
    <w:rsid w:val="00710758"/>
    <w:rsid w:val="0074584E"/>
    <w:rsid w:val="00786091"/>
    <w:rsid w:val="00793B2B"/>
    <w:rsid w:val="007B6422"/>
    <w:rsid w:val="007C1228"/>
    <w:rsid w:val="007C41ED"/>
    <w:rsid w:val="007D3193"/>
    <w:rsid w:val="007F2FA3"/>
    <w:rsid w:val="0080591A"/>
    <w:rsid w:val="00811CE9"/>
    <w:rsid w:val="0082029A"/>
    <w:rsid w:val="00821811"/>
    <w:rsid w:val="00835095"/>
    <w:rsid w:val="00871381"/>
    <w:rsid w:val="0087308C"/>
    <w:rsid w:val="00883BA9"/>
    <w:rsid w:val="008961C0"/>
    <w:rsid w:val="008C736A"/>
    <w:rsid w:val="008E318B"/>
    <w:rsid w:val="008E3FC7"/>
    <w:rsid w:val="00943DF4"/>
    <w:rsid w:val="00953D99"/>
    <w:rsid w:val="00966863"/>
    <w:rsid w:val="0096766A"/>
    <w:rsid w:val="00991C25"/>
    <w:rsid w:val="00995D3E"/>
    <w:rsid w:val="009B042C"/>
    <w:rsid w:val="009C65AB"/>
    <w:rsid w:val="009E36E3"/>
    <w:rsid w:val="009F0E6E"/>
    <w:rsid w:val="00A019C6"/>
    <w:rsid w:val="00A05C80"/>
    <w:rsid w:val="00A14844"/>
    <w:rsid w:val="00A201A8"/>
    <w:rsid w:val="00A30B49"/>
    <w:rsid w:val="00A377D7"/>
    <w:rsid w:val="00A4152C"/>
    <w:rsid w:val="00A558A9"/>
    <w:rsid w:val="00A81163"/>
    <w:rsid w:val="00A86C10"/>
    <w:rsid w:val="00A94D91"/>
    <w:rsid w:val="00A955A2"/>
    <w:rsid w:val="00AA7010"/>
    <w:rsid w:val="00AD03B1"/>
    <w:rsid w:val="00AD6E88"/>
    <w:rsid w:val="00AD7604"/>
    <w:rsid w:val="00B15110"/>
    <w:rsid w:val="00B372BD"/>
    <w:rsid w:val="00B3798C"/>
    <w:rsid w:val="00B47CAE"/>
    <w:rsid w:val="00BB3271"/>
    <w:rsid w:val="00BB6FF7"/>
    <w:rsid w:val="00BC21B4"/>
    <w:rsid w:val="00BD45E9"/>
    <w:rsid w:val="00BE3A0A"/>
    <w:rsid w:val="00C05C79"/>
    <w:rsid w:val="00C07585"/>
    <w:rsid w:val="00C32077"/>
    <w:rsid w:val="00C41961"/>
    <w:rsid w:val="00C44091"/>
    <w:rsid w:val="00C60A3E"/>
    <w:rsid w:val="00C70064"/>
    <w:rsid w:val="00C80553"/>
    <w:rsid w:val="00C824C3"/>
    <w:rsid w:val="00CA155B"/>
    <w:rsid w:val="00CB31DE"/>
    <w:rsid w:val="00CB3C20"/>
    <w:rsid w:val="00CC3B4C"/>
    <w:rsid w:val="00CC63B9"/>
    <w:rsid w:val="00CF54BE"/>
    <w:rsid w:val="00D17CB3"/>
    <w:rsid w:val="00D31474"/>
    <w:rsid w:val="00D32BA9"/>
    <w:rsid w:val="00D63AFF"/>
    <w:rsid w:val="00D85A1B"/>
    <w:rsid w:val="00D93145"/>
    <w:rsid w:val="00D94F11"/>
    <w:rsid w:val="00DA2E53"/>
    <w:rsid w:val="00DC79FD"/>
    <w:rsid w:val="00E12C29"/>
    <w:rsid w:val="00E244AD"/>
    <w:rsid w:val="00E40DDF"/>
    <w:rsid w:val="00E47C00"/>
    <w:rsid w:val="00E670F6"/>
    <w:rsid w:val="00E719F6"/>
    <w:rsid w:val="00E964F5"/>
    <w:rsid w:val="00EA1D6B"/>
    <w:rsid w:val="00EA7ED2"/>
    <w:rsid w:val="00EC2D1C"/>
    <w:rsid w:val="00EC4A81"/>
    <w:rsid w:val="00EE1326"/>
    <w:rsid w:val="00EE2A56"/>
    <w:rsid w:val="00EE51B4"/>
    <w:rsid w:val="00F0106F"/>
    <w:rsid w:val="00F158F2"/>
    <w:rsid w:val="00F1605A"/>
    <w:rsid w:val="00F27504"/>
    <w:rsid w:val="00F30A81"/>
    <w:rsid w:val="00F66AFE"/>
    <w:rsid w:val="00F66BBE"/>
    <w:rsid w:val="00F82AD9"/>
    <w:rsid w:val="00F939E6"/>
    <w:rsid w:val="00FC4AC8"/>
    <w:rsid w:val="00FC62AD"/>
    <w:rsid w:val="00FE605D"/>
    <w:rsid w:val="00FF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4D6B9C"/>
  <w15:chartTrackingRefBased/>
  <w15:docId w15:val="{D4A1F85A-7E93-CB49-ACE1-918007EC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7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3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5C7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7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77D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377D7"/>
    <w:pPr>
      <w:spacing w:before="240" w:after="120"/>
    </w:pPr>
    <w:rPr>
      <w:rFonts w:cstheme="minorHAnsi"/>
      <w:b/>
      <w:bCs/>
      <w:sz w:val="20"/>
      <w:szCs w:val="20"/>
    </w:rPr>
  </w:style>
  <w:style w:type="paragraph" w:styleId="TOC2">
    <w:name w:val="toc 2"/>
    <w:basedOn w:val="Normal"/>
    <w:next w:val="Normal"/>
    <w:autoRedefine/>
    <w:uiPriority w:val="39"/>
    <w:unhideWhenUsed/>
    <w:rsid w:val="00A377D7"/>
    <w:pPr>
      <w:spacing w:before="120"/>
      <w:ind w:left="240"/>
    </w:pPr>
    <w:rPr>
      <w:rFonts w:cstheme="minorHAnsi"/>
      <w:i/>
      <w:iCs/>
      <w:sz w:val="20"/>
      <w:szCs w:val="20"/>
    </w:rPr>
  </w:style>
  <w:style w:type="paragraph" w:styleId="TOC3">
    <w:name w:val="toc 3"/>
    <w:basedOn w:val="Normal"/>
    <w:next w:val="Normal"/>
    <w:autoRedefine/>
    <w:uiPriority w:val="39"/>
    <w:unhideWhenUsed/>
    <w:rsid w:val="00A377D7"/>
    <w:pPr>
      <w:ind w:left="480"/>
    </w:pPr>
    <w:rPr>
      <w:rFonts w:cstheme="minorHAnsi"/>
      <w:sz w:val="20"/>
      <w:szCs w:val="20"/>
    </w:rPr>
  </w:style>
  <w:style w:type="paragraph" w:styleId="TOC4">
    <w:name w:val="toc 4"/>
    <w:basedOn w:val="Normal"/>
    <w:next w:val="Normal"/>
    <w:autoRedefine/>
    <w:uiPriority w:val="39"/>
    <w:semiHidden/>
    <w:unhideWhenUsed/>
    <w:rsid w:val="00A377D7"/>
    <w:pPr>
      <w:ind w:left="720"/>
    </w:pPr>
    <w:rPr>
      <w:rFonts w:cstheme="minorHAnsi"/>
      <w:sz w:val="20"/>
      <w:szCs w:val="20"/>
    </w:rPr>
  </w:style>
  <w:style w:type="paragraph" w:styleId="TOC5">
    <w:name w:val="toc 5"/>
    <w:basedOn w:val="Normal"/>
    <w:next w:val="Normal"/>
    <w:autoRedefine/>
    <w:uiPriority w:val="39"/>
    <w:semiHidden/>
    <w:unhideWhenUsed/>
    <w:rsid w:val="00A377D7"/>
    <w:pPr>
      <w:ind w:left="960"/>
    </w:pPr>
    <w:rPr>
      <w:rFonts w:cstheme="minorHAnsi"/>
      <w:sz w:val="20"/>
      <w:szCs w:val="20"/>
    </w:rPr>
  </w:style>
  <w:style w:type="paragraph" w:styleId="TOC6">
    <w:name w:val="toc 6"/>
    <w:basedOn w:val="Normal"/>
    <w:next w:val="Normal"/>
    <w:autoRedefine/>
    <w:uiPriority w:val="39"/>
    <w:semiHidden/>
    <w:unhideWhenUsed/>
    <w:rsid w:val="00A377D7"/>
    <w:pPr>
      <w:ind w:left="1200"/>
    </w:pPr>
    <w:rPr>
      <w:rFonts w:cstheme="minorHAnsi"/>
      <w:sz w:val="20"/>
      <w:szCs w:val="20"/>
    </w:rPr>
  </w:style>
  <w:style w:type="paragraph" w:styleId="TOC7">
    <w:name w:val="toc 7"/>
    <w:basedOn w:val="Normal"/>
    <w:next w:val="Normal"/>
    <w:autoRedefine/>
    <w:uiPriority w:val="39"/>
    <w:semiHidden/>
    <w:unhideWhenUsed/>
    <w:rsid w:val="00A377D7"/>
    <w:pPr>
      <w:ind w:left="1440"/>
    </w:pPr>
    <w:rPr>
      <w:rFonts w:cstheme="minorHAnsi"/>
      <w:sz w:val="20"/>
      <w:szCs w:val="20"/>
    </w:rPr>
  </w:style>
  <w:style w:type="paragraph" w:styleId="TOC8">
    <w:name w:val="toc 8"/>
    <w:basedOn w:val="Normal"/>
    <w:next w:val="Normal"/>
    <w:autoRedefine/>
    <w:uiPriority w:val="39"/>
    <w:semiHidden/>
    <w:unhideWhenUsed/>
    <w:rsid w:val="00A377D7"/>
    <w:pPr>
      <w:ind w:left="1680"/>
    </w:pPr>
    <w:rPr>
      <w:rFonts w:cstheme="minorHAnsi"/>
      <w:sz w:val="20"/>
      <w:szCs w:val="20"/>
    </w:rPr>
  </w:style>
  <w:style w:type="paragraph" w:styleId="TOC9">
    <w:name w:val="toc 9"/>
    <w:basedOn w:val="Normal"/>
    <w:next w:val="Normal"/>
    <w:autoRedefine/>
    <w:uiPriority w:val="39"/>
    <w:semiHidden/>
    <w:unhideWhenUsed/>
    <w:rsid w:val="00A377D7"/>
    <w:pPr>
      <w:ind w:left="1920"/>
    </w:pPr>
    <w:rPr>
      <w:rFonts w:cstheme="minorHAnsi"/>
      <w:sz w:val="20"/>
      <w:szCs w:val="20"/>
    </w:rPr>
  </w:style>
  <w:style w:type="paragraph" w:styleId="ListParagraph">
    <w:name w:val="List Paragraph"/>
    <w:basedOn w:val="Normal"/>
    <w:uiPriority w:val="34"/>
    <w:qFormat/>
    <w:rsid w:val="00A377D7"/>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A377D7"/>
    <w:rPr>
      <w:color w:val="0563C1" w:themeColor="hyperlink"/>
      <w:u w:val="single"/>
    </w:rPr>
  </w:style>
  <w:style w:type="paragraph" w:styleId="Header">
    <w:name w:val="header"/>
    <w:basedOn w:val="Normal"/>
    <w:link w:val="HeaderChar"/>
    <w:uiPriority w:val="99"/>
    <w:unhideWhenUsed/>
    <w:rsid w:val="00A05C80"/>
    <w:pPr>
      <w:tabs>
        <w:tab w:val="center" w:pos="4513"/>
        <w:tab w:val="right" w:pos="9026"/>
      </w:tabs>
    </w:pPr>
  </w:style>
  <w:style w:type="character" w:customStyle="1" w:styleId="HeaderChar">
    <w:name w:val="Header Char"/>
    <w:basedOn w:val="DefaultParagraphFont"/>
    <w:link w:val="Header"/>
    <w:uiPriority w:val="99"/>
    <w:rsid w:val="00A05C80"/>
  </w:style>
  <w:style w:type="paragraph" w:styleId="Footer">
    <w:name w:val="footer"/>
    <w:basedOn w:val="Normal"/>
    <w:link w:val="FooterChar"/>
    <w:uiPriority w:val="99"/>
    <w:unhideWhenUsed/>
    <w:rsid w:val="00A05C80"/>
    <w:pPr>
      <w:tabs>
        <w:tab w:val="center" w:pos="4513"/>
        <w:tab w:val="right" w:pos="9026"/>
      </w:tabs>
    </w:pPr>
  </w:style>
  <w:style w:type="character" w:customStyle="1" w:styleId="FooterChar">
    <w:name w:val="Footer Char"/>
    <w:basedOn w:val="DefaultParagraphFont"/>
    <w:link w:val="Footer"/>
    <w:uiPriority w:val="99"/>
    <w:rsid w:val="00A05C80"/>
  </w:style>
  <w:style w:type="character" w:styleId="PageNumber">
    <w:name w:val="page number"/>
    <w:basedOn w:val="DefaultParagraphFont"/>
    <w:uiPriority w:val="99"/>
    <w:semiHidden/>
    <w:unhideWhenUsed/>
    <w:rsid w:val="00A05C80"/>
  </w:style>
  <w:style w:type="paragraph" w:styleId="NormalWeb">
    <w:name w:val="Normal (Web)"/>
    <w:basedOn w:val="Normal"/>
    <w:uiPriority w:val="99"/>
    <w:unhideWhenUsed/>
    <w:rsid w:val="004F435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AD03B1"/>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3418D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3418D9"/>
  </w:style>
  <w:style w:type="character" w:customStyle="1" w:styleId="eop">
    <w:name w:val="eop"/>
    <w:basedOn w:val="DefaultParagraphFont"/>
    <w:rsid w:val="003418D9"/>
  </w:style>
  <w:style w:type="character" w:customStyle="1" w:styleId="apple-converted-space">
    <w:name w:val="apple-converted-space"/>
    <w:basedOn w:val="DefaultParagraphFont"/>
    <w:rsid w:val="00EC2D1C"/>
  </w:style>
  <w:style w:type="character" w:customStyle="1" w:styleId="Heading3Char">
    <w:name w:val="Heading 3 Char"/>
    <w:basedOn w:val="DefaultParagraphFont"/>
    <w:link w:val="Heading3"/>
    <w:uiPriority w:val="9"/>
    <w:rsid w:val="00C05C79"/>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10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564EA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64EA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link w:val="TitleChar"/>
    <w:qFormat/>
    <w:rsid w:val="00CF54BE"/>
    <w:pPr>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CF54BE"/>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CF54BE"/>
    <w:rPr>
      <w:rFonts w:ascii="Times New Roman" w:eastAsia="Times New Roman" w:hAnsi="Times New Roman" w:cs="Times New Roman"/>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328062">
      <w:bodyDiv w:val="1"/>
      <w:marLeft w:val="0"/>
      <w:marRight w:val="0"/>
      <w:marTop w:val="0"/>
      <w:marBottom w:val="0"/>
      <w:divBdr>
        <w:top w:val="none" w:sz="0" w:space="0" w:color="auto"/>
        <w:left w:val="none" w:sz="0" w:space="0" w:color="auto"/>
        <w:bottom w:val="none" w:sz="0" w:space="0" w:color="auto"/>
        <w:right w:val="none" w:sz="0" w:space="0" w:color="auto"/>
      </w:divBdr>
      <w:divsChild>
        <w:div w:id="1196190134">
          <w:marLeft w:val="0"/>
          <w:marRight w:val="0"/>
          <w:marTop w:val="0"/>
          <w:marBottom w:val="0"/>
          <w:divBdr>
            <w:top w:val="none" w:sz="0" w:space="0" w:color="auto"/>
            <w:left w:val="none" w:sz="0" w:space="0" w:color="auto"/>
            <w:bottom w:val="none" w:sz="0" w:space="0" w:color="auto"/>
            <w:right w:val="none" w:sz="0" w:space="0" w:color="auto"/>
          </w:divBdr>
        </w:div>
      </w:divsChild>
    </w:div>
    <w:div w:id="231426202">
      <w:bodyDiv w:val="1"/>
      <w:marLeft w:val="0"/>
      <w:marRight w:val="0"/>
      <w:marTop w:val="0"/>
      <w:marBottom w:val="0"/>
      <w:divBdr>
        <w:top w:val="none" w:sz="0" w:space="0" w:color="auto"/>
        <w:left w:val="none" w:sz="0" w:space="0" w:color="auto"/>
        <w:bottom w:val="none" w:sz="0" w:space="0" w:color="auto"/>
        <w:right w:val="none" w:sz="0" w:space="0" w:color="auto"/>
      </w:divBdr>
      <w:divsChild>
        <w:div w:id="92672769">
          <w:marLeft w:val="0"/>
          <w:marRight w:val="0"/>
          <w:marTop w:val="0"/>
          <w:marBottom w:val="0"/>
          <w:divBdr>
            <w:top w:val="none" w:sz="0" w:space="0" w:color="auto"/>
            <w:left w:val="none" w:sz="0" w:space="0" w:color="auto"/>
            <w:bottom w:val="none" w:sz="0" w:space="0" w:color="auto"/>
            <w:right w:val="none" w:sz="0" w:space="0" w:color="auto"/>
          </w:divBdr>
        </w:div>
      </w:divsChild>
    </w:div>
    <w:div w:id="331182382">
      <w:bodyDiv w:val="1"/>
      <w:marLeft w:val="0"/>
      <w:marRight w:val="0"/>
      <w:marTop w:val="0"/>
      <w:marBottom w:val="0"/>
      <w:divBdr>
        <w:top w:val="none" w:sz="0" w:space="0" w:color="auto"/>
        <w:left w:val="none" w:sz="0" w:space="0" w:color="auto"/>
        <w:bottom w:val="none" w:sz="0" w:space="0" w:color="auto"/>
        <w:right w:val="none" w:sz="0" w:space="0" w:color="auto"/>
      </w:divBdr>
      <w:divsChild>
        <w:div w:id="1643924205">
          <w:marLeft w:val="0"/>
          <w:marRight w:val="0"/>
          <w:marTop w:val="0"/>
          <w:marBottom w:val="0"/>
          <w:divBdr>
            <w:top w:val="none" w:sz="0" w:space="0" w:color="auto"/>
            <w:left w:val="none" w:sz="0" w:space="0" w:color="auto"/>
            <w:bottom w:val="none" w:sz="0" w:space="0" w:color="auto"/>
            <w:right w:val="none" w:sz="0" w:space="0" w:color="auto"/>
          </w:divBdr>
        </w:div>
      </w:divsChild>
    </w:div>
    <w:div w:id="356471706">
      <w:bodyDiv w:val="1"/>
      <w:marLeft w:val="0"/>
      <w:marRight w:val="0"/>
      <w:marTop w:val="0"/>
      <w:marBottom w:val="0"/>
      <w:divBdr>
        <w:top w:val="none" w:sz="0" w:space="0" w:color="auto"/>
        <w:left w:val="none" w:sz="0" w:space="0" w:color="auto"/>
        <w:bottom w:val="none" w:sz="0" w:space="0" w:color="auto"/>
        <w:right w:val="none" w:sz="0" w:space="0" w:color="auto"/>
      </w:divBdr>
      <w:divsChild>
        <w:div w:id="78135558">
          <w:marLeft w:val="0"/>
          <w:marRight w:val="0"/>
          <w:marTop w:val="0"/>
          <w:marBottom w:val="0"/>
          <w:divBdr>
            <w:top w:val="none" w:sz="0" w:space="0" w:color="auto"/>
            <w:left w:val="none" w:sz="0" w:space="0" w:color="auto"/>
            <w:bottom w:val="none" w:sz="0" w:space="0" w:color="auto"/>
            <w:right w:val="none" w:sz="0" w:space="0" w:color="auto"/>
          </w:divBdr>
        </w:div>
      </w:divsChild>
    </w:div>
    <w:div w:id="534927475">
      <w:bodyDiv w:val="1"/>
      <w:marLeft w:val="0"/>
      <w:marRight w:val="0"/>
      <w:marTop w:val="0"/>
      <w:marBottom w:val="0"/>
      <w:divBdr>
        <w:top w:val="none" w:sz="0" w:space="0" w:color="auto"/>
        <w:left w:val="none" w:sz="0" w:space="0" w:color="auto"/>
        <w:bottom w:val="none" w:sz="0" w:space="0" w:color="auto"/>
        <w:right w:val="none" w:sz="0" w:space="0" w:color="auto"/>
      </w:divBdr>
      <w:divsChild>
        <w:div w:id="1619141739">
          <w:marLeft w:val="0"/>
          <w:marRight w:val="0"/>
          <w:marTop w:val="0"/>
          <w:marBottom w:val="0"/>
          <w:divBdr>
            <w:top w:val="none" w:sz="0" w:space="0" w:color="auto"/>
            <w:left w:val="none" w:sz="0" w:space="0" w:color="auto"/>
            <w:bottom w:val="none" w:sz="0" w:space="0" w:color="auto"/>
            <w:right w:val="none" w:sz="0" w:space="0" w:color="auto"/>
          </w:divBdr>
        </w:div>
      </w:divsChild>
    </w:div>
    <w:div w:id="683437230">
      <w:bodyDiv w:val="1"/>
      <w:marLeft w:val="0"/>
      <w:marRight w:val="0"/>
      <w:marTop w:val="0"/>
      <w:marBottom w:val="0"/>
      <w:divBdr>
        <w:top w:val="none" w:sz="0" w:space="0" w:color="auto"/>
        <w:left w:val="none" w:sz="0" w:space="0" w:color="auto"/>
        <w:bottom w:val="none" w:sz="0" w:space="0" w:color="auto"/>
        <w:right w:val="none" w:sz="0" w:space="0" w:color="auto"/>
      </w:divBdr>
      <w:divsChild>
        <w:div w:id="1443183161">
          <w:marLeft w:val="0"/>
          <w:marRight w:val="0"/>
          <w:marTop w:val="0"/>
          <w:marBottom w:val="0"/>
          <w:divBdr>
            <w:top w:val="none" w:sz="0" w:space="0" w:color="auto"/>
            <w:left w:val="none" w:sz="0" w:space="0" w:color="auto"/>
            <w:bottom w:val="none" w:sz="0" w:space="0" w:color="auto"/>
            <w:right w:val="none" w:sz="0" w:space="0" w:color="auto"/>
          </w:divBdr>
        </w:div>
      </w:divsChild>
    </w:div>
    <w:div w:id="686295035">
      <w:bodyDiv w:val="1"/>
      <w:marLeft w:val="0"/>
      <w:marRight w:val="0"/>
      <w:marTop w:val="0"/>
      <w:marBottom w:val="0"/>
      <w:divBdr>
        <w:top w:val="none" w:sz="0" w:space="0" w:color="auto"/>
        <w:left w:val="none" w:sz="0" w:space="0" w:color="auto"/>
        <w:bottom w:val="none" w:sz="0" w:space="0" w:color="auto"/>
        <w:right w:val="none" w:sz="0" w:space="0" w:color="auto"/>
      </w:divBdr>
      <w:divsChild>
        <w:div w:id="653919750">
          <w:marLeft w:val="0"/>
          <w:marRight w:val="0"/>
          <w:marTop w:val="0"/>
          <w:marBottom w:val="0"/>
          <w:divBdr>
            <w:top w:val="none" w:sz="0" w:space="0" w:color="auto"/>
            <w:left w:val="none" w:sz="0" w:space="0" w:color="auto"/>
            <w:bottom w:val="none" w:sz="0" w:space="0" w:color="auto"/>
            <w:right w:val="none" w:sz="0" w:space="0" w:color="auto"/>
          </w:divBdr>
        </w:div>
      </w:divsChild>
    </w:div>
    <w:div w:id="908270122">
      <w:bodyDiv w:val="1"/>
      <w:marLeft w:val="0"/>
      <w:marRight w:val="0"/>
      <w:marTop w:val="0"/>
      <w:marBottom w:val="0"/>
      <w:divBdr>
        <w:top w:val="none" w:sz="0" w:space="0" w:color="auto"/>
        <w:left w:val="none" w:sz="0" w:space="0" w:color="auto"/>
        <w:bottom w:val="none" w:sz="0" w:space="0" w:color="auto"/>
        <w:right w:val="none" w:sz="0" w:space="0" w:color="auto"/>
      </w:divBdr>
      <w:divsChild>
        <w:div w:id="382213207">
          <w:marLeft w:val="0"/>
          <w:marRight w:val="0"/>
          <w:marTop w:val="0"/>
          <w:marBottom w:val="0"/>
          <w:divBdr>
            <w:top w:val="none" w:sz="0" w:space="0" w:color="auto"/>
            <w:left w:val="none" w:sz="0" w:space="0" w:color="auto"/>
            <w:bottom w:val="none" w:sz="0" w:space="0" w:color="auto"/>
            <w:right w:val="none" w:sz="0" w:space="0" w:color="auto"/>
          </w:divBdr>
        </w:div>
      </w:divsChild>
    </w:div>
    <w:div w:id="1378820029">
      <w:bodyDiv w:val="1"/>
      <w:marLeft w:val="0"/>
      <w:marRight w:val="0"/>
      <w:marTop w:val="0"/>
      <w:marBottom w:val="0"/>
      <w:divBdr>
        <w:top w:val="none" w:sz="0" w:space="0" w:color="auto"/>
        <w:left w:val="none" w:sz="0" w:space="0" w:color="auto"/>
        <w:bottom w:val="none" w:sz="0" w:space="0" w:color="auto"/>
        <w:right w:val="none" w:sz="0" w:space="0" w:color="auto"/>
      </w:divBdr>
      <w:divsChild>
        <w:div w:id="726034211">
          <w:marLeft w:val="0"/>
          <w:marRight w:val="0"/>
          <w:marTop w:val="0"/>
          <w:marBottom w:val="0"/>
          <w:divBdr>
            <w:top w:val="none" w:sz="0" w:space="0" w:color="auto"/>
            <w:left w:val="none" w:sz="0" w:space="0" w:color="auto"/>
            <w:bottom w:val="none" w:sz="0" w:space="0" w:color="auto"/>
            <w:right w:val="none" w:sz="0" w:space="0" w:color="auto"/>
          </w:divBdr>
        </w:div>
      </w:divsChild>
    </w:div>
    <w:div w:id="1488323994">
      <w:bodyDiv w:val="1"/>
      <w:marLeft w:val="0"/>
      <w:marRight w:val="0"/>
      <w:marTop w:val="0"/>
      <w:marBottom w:val="0"/>
      <w:divBdr>
        <w:top w:val="none" w:sz="0" w:space="0" w:color="auto"/>
        <w:left w:val="none" w:sz="0" w:space="0" w:color="auto"/>
        <w:bottom w:val="none" w:sz="0" w:space="0" w:color="auto"/>
        <w:right w:val="none" w:sz="0" w:space="0" w:color="auto"/>
      </w:divBdr>
    </w:div>
    <w:div w:id="1701543925">
      <w:bodyDiv w:val="1"/>
      <w:marLeft w:val="0"/>
      <w:marRight w:val="0"/>
      <w:marTop w:val="0"/>
      <w:marBottom w:val="0"/>
      <w:divBdr>
        <w:top w:val="none" w:sz="0" w:space="0" w:color="auto"/>
        <w:left w:val="none" w:sz="0" w:space="0" w:color="auto"/>
        <w:bottom w:val="none" w:sz="0" w:space="0" w:color="auto"/>
        <w:right w:val="none" w:sz="0" w:space="0" w:color="auto"/>
      </w:divBdr>
      <w:divsChild>
        <w:div w:id="1802307864">
          <w:marLeft w:val="0"/>
          <w:marRight w:val="0"/>
          <w:marTop w:val="0"/>
          <w:marBottom w:val="0"/>
          <w:divBdr>
            <w:top w:val="none" w:sz="0" w:space="0" w:color="auto"/>
            <w:left w:val="none" w:sz="0" w:space="0" w:color="auto"/>
            <w:bottom w:val="none" w:sz="0" w:space="0" w:color="auto"/>
            <w:right w:val="none" w:sz="0" w:space="0" w:color="auto"/>
          </w:divBdr>
        </w:div>
      </w:divsChild>
    </w:div>
    <w:div w:id="1823740571">
      <w:bodyDiv w:val="1"/>
      <w:marLeft w:val="0"/>
      <w:marRight w:val="0"/>
      <w:marTop w:val="0"/>
      <w:marBottom w:val="0"/>
      <w:divBdr>
        <w:top w:val="none" w:sz="0" w:space="0" w:color="auto"/>
        <w:left w:val="none" w:sz="0" w:space="0" w:color="auto"/>
        <w:bottom w:val="none" w:sz="0" w:space="0" w:color="auto"/>
        <w:right w:val="none" w:sz="0" w:space="0" w:color="auto"/>
      </w:divBdr>
      <w:divsChild>
        <w:div w:id="993023648">
          <w:marLeft w:val="0"/>
          <w:marRight w:val="0"/>
          <w:marTop w:val="0"/>
          <w:marBottom w:val="0"/>
          <w:divBdr>
            <w:top w:val="none" w:sz="0" w:space="0" w:color="auto"/>
            <w:left w:val="none" w:sz="0" w:space="0" w:color="auto"/>
            <w:bottom w:val="none" w:sz="0" w:space="0" w:color="auto"/>
            <w:right w:val="none" w:sz="0" w:space="0" w:color="auto"/>
          </w:divBdr>
          <w:divsChild>
            <w:div w:id="1482313835">
              <w:marLeft w:val="0"/>
              <w:marRight w:val="0"/>
              <w:marTop w:val="0"/>
              <w:marBottom w:val="0"/>
              <w:divBdr>
                <w:top w:val="none" w:sz="0" w:space="0" w:color="auto"/>
                <w:left w:val="none" w:sz="0" w:space="0" w:color="auto"/>
                <w:bottom w:val="none" w:sz="0" w:space="0" w:color="auto"/>
                <w:right w:val="none" w:sz="0" w:space="0" w:color="auto"/>
              </w:divBdr>
              <w:divsChild>
                <w:div w:id="3652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370406">
      <w:bodyDiv w:val="1"/>
      <w:marLeft w:val="0"/>
      <w:marRight w:val="0"/>
      <w:marTop w:val="0"/>
      <w:marBottom w:val="0"/>
      <w:divBdr>
        <w:top w:val="none" w:sz="0" w:space="0" w:color="auto"/>
        <w:left w:val="none" w:sz="0" w:space="0" w:color="auto"/>
        <w:bottom w:val="none" w:sz="0" w:space="0" w:color="auto"/>
        <w:right w:val="none" w:sz="0" w:space="0" w:color="auto"/>
      </w:divBdr>
      <w:divsChild>
        <w:div w:id="288054808">
          <w:marLeft w:val="0"/>
          <w:marRight w:val="0"/>
          <w:marTop w:val="0"/>
          <w:marBottom w:val="0"/>
          <w:divBdr>
            <w:top w:val="none" w:sz="0" w:space="0" w:color="auto"/>
            <w:left w:val="none" w:sz="0" w:space="0" w:color="auto"/>
            <w:bottom w:val="none" w:sz="0" w:space="0" w:color="auto"/>
            <w:right w:val="none" w:sz="0" w:space="0" w:color="auto"/>
          </w:divBdr>
        </w:div>
      </w:divsChild>
    </w:div>
    <w:div w:id="1884976325">
      <w:bodyDiv w:val="1"/>
      <w:marLeft w:val="0"/>
      <w:marRight w:val="0"/>
      <w:marTop w:val="0"/>
      <w:marBottom w:val="0"/>
      <w:divBdr>
        <w:top w:val="none" w:sz="0" w:space="0" w:color="auto"/>
        <w:left w:val="none" w:sz="0" w:space="0" w:color="auto"/>
        <w:bottom w:val="none" w:sz="0" w:space="0" w:color="auto"/>
        <w:right w:val="none" w:sz="0" w:space="0" w:color="auto"/>
      </w:divBdr>
      <w:divsChild>
        <w:div w:id="46688366">
          <w:marLeft w:val="0"/>
          <w:marRight w:val="0"/>
          <w:marTop w:val="0"/>
          <w:marBottom w:val="0"/>
          <w:divBdr>
            <w:top w:val="none" w:sz="0" w:space="0" w:color="auto"/>
            <w:left w:val="none" w:sz="0" w:space="0" w:color="auto"/>
            <w:bottom w:val="none" w:sz="0" w:space="0" w:color="auto"/>
            <w:right w:val="none" w:sz="0" w:space="0" w:color="auto"/>
          </w:divBdr>
        </w:div>
      </w:divsChild>
    </w:div>
    <w:div w:id="2059160205">
      <w:bodyDiv w:val="1"/>
      <w:marLeft w:val="0"/>
      <w:marRight w:val="0"/>
      <w:marTop w:val="0"/>
      <w:marBottom w:val="0"/>
      <w:divBdr>
        <w:top w:val="none" w:sz="0" w:space="0" w:color="auto"/>
        <w:left w:val="none" w:sz="0" w:space="0" w:color="auto"/>
        <w:bottom w:val="none" w:sz="0" w:space="0" w:color="auto"/>
        <w:right w:val="none" w:sz="0" w:space="0" w:color="auto"/>
      </w:divBdr>
      <w:divsChild>
        <w:div w:id="926964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to show prevalance of some STDs in queer population compared to straight population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c:f>
              <c:strCache>
                <c:ptCount val="1"/>
                <c:pt idx="0">
                  <c:v>Queer population</c:v>
                </c:pt>
              </c:strCache>
            </c:strRef>
          </c:tx>
          <c:spPr>
            <a:solidFill>
              <a:schemeClr val="accent1"/>
            </a:solidFill>
            <a:ln>
              <a:noFill/>
            </a:ln>
            <a:effectLst/>
          </c:spPr>
          <c:invertIfNegative val="0"/>
          <c:cat>
            <c:strRef>
              <c:f>Sheet1!$A$3:$A$6</c:f>
              <c:strCache>
                <c:ptCount val="4"/>
                <c:pt idx="0">
                  <c:v>Gonnorrhea</c:v>
                </c:pt>
                <c:pt idx="1">
                  <c:v>Syphilis</c:v>
                </c:pt>
                <c:pt idx="2">
                  <c:v>Anal Warts</c:v>
                </c:pt>
                <c:pt idx="3">
                  <c:v>Genital Herpes</c:v>
                </c:pt>
              </c:strCache>
            </c:strRef>
          </c:cat>
          <c:val>
            <c:numRef>
              <c:f>Sheet1!$B$3:$B$6</c:f>
              <c:numCache>
                <c:formatCode>General</c:formatCode>
                <c:ptCount val="4"/>
                <c:pt idx="0">
                  <c:v>30.31</c:v>
                </c:pt>
                <c:pt idx="1">
                  <c:v>1.08</c:v>
                </c:pt>
                <c:pt idx="2">
                  <c:v>2.9</c:v>
                </c:pt>
                <c:pt idx="3">
                  <c:v>0.93</c:v>
                </c:pt>
              </c:numCache>
            </c:numRef>
          </c:val>
          <c:extLst>
            <c:ext xmlns:c16="http://schemas.microsoft.com/office/drawing/2014/chart" uri="{C3380CC4-5D6E-409C-BE32-E72D297353CC}">
              <c16:uniqueId val="{00000000-9F2E-F740-85CC-EE14B7E88CB9}"/>
            </c:ext>
          </c:extLst>
        </c:ser>
        <c:ser>
          <c:idx val="1"/>
          <c:order val="1"/>
          <c:tx>
            <c:strRef>
              <c:f>Sheet1!$C$2</c:f>
              <c:strCache>
                <c:ptCount val="1"/>
                <c:pt idx="0">
                  <c:v>Straight population</c:v>
                </c:pt>
              </c:strCache>
            </c:strRef>
          </c:tx>
          <c:spPr>
            <a:solidFill>
              <a:schemeClr val="accent2"/>
            </a:solidFill>
            <a:ln>
              <a:noFill/>
            </a:ln>
            <a:effectLst/>
          </c:spPr>
          <c:invertIfNegative val="0"/>
          <c:cat>
            <c:strRef>
              <c:f>Sheet1!$A$3:$A$6</c:f>
              <c:strCache>
                <c:ptCount val="4"/>
                <c:pt idx="0">
                  <c:v>Gonnorrhea</c:v>
                </c:pt>
                <c:pt idx="1">
                  <c:v>Syphilis</c:v>
                </c:pt>
                <c:pt idx="2">
                  <c:v>Anal Warts</c:v>
                </c:pt>
                <c:pt idx="3">
                  <c:v>Genital Herpes</c:v>
                </c:pt>
              </c:strCache>
            </c:strRef>
          </c:cat>
          <c:val>
            <c:numRef>
              <c:f>Sheet1!$C$3:$C$6</c:f>
              <c:numCache>
                <c:formatCode>General</c:formatCode>
                <c:ptCount val="4"/>
                <c:pt idx="0">
                  <c:v>19.829999999999998</c:v>
                </c:pt>
                <c:pt idx="1">
                  <c:v>0.34</c:v>
                </c:pt>
                <c:pt idx="2">
                  <c:v>0.26</c:v>
                </c:pt>
                <c:pt idx="3">
                  <c:v>3.65</c:v>
                </c:pt>
              </c:numCache>
            </c:numRef>
          </c:val>
          <c:extLst>
            <c:ext xmlns:c16="http://schemas.microsoft.com/office/drawing/2014/chart" uri="{C3380CC4-5D6E-409C-BE32-E72D297353CC}">
              <c16:uniqueId val="{00000001-9F2E-F740-85CC-EE14B7E88CB9}"/>
            </c:ext>
          </c:extLst>
        </c:ser>
        <c:dLbls>
          <c:showLegendKey val="0"/>
          <c:showVal val="0"/>
          <c:showCatName val="0"/>
          <c:showSerName val="0"/>
          <c:showPercent val="0"/>
          <c:showBubbleSize val="0"/>
        </c:dLbls>
        <c:gapWidth val="182"/>
        <c:axId val="952892112"/>
        <c:axId val="953103056"/>
      </c:barChart>
      <c:catAx>
        <c:axId val="9528921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 of STD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3103056"/>
        <c:crosses val="autoZero"/>
        <c:auto val="1"/>
        <c:lblAlgn val="ctr"/>
        <c:lblOffset val="100"/>
        <c:noMultiLvlLbl val="0"/>
      </c:catAx>
      <c:valAx>
        <c:axId val="95310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Population</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892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9041B-4943-8143-AEB6-9049DFF1A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40</Pages>
  <Words>7178</Words>
  <Characters>40919</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Emery</dc:creator>
  <cp:keywords/>
  <dc:description/>
  <cp:lastModifiedBy>Marcus Emery</cp:lastModifiedBy>
  <cp:revision>91</cp:revision>
  <dcterms:created xsi:type="dcterms:W3CDTF">2023-11-13T17:56:00Z</dcterms:created>
  <dcterms:modified xsi:type="dcterms:W3CDTF">2024-01-10T16:15:00Z</dcterms:modified>
</cp:coreProperties>
</file>