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223E31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14:paraId="498F0B10" w14:textId="77777777" w:rsidR="001B69C8" w:rsidRPr="003C3341" w:rsidRDefault="001B69C8">
            <w:pPr>
              <w:rPr>
                <w:rFonts w:ascii="Tahoma" w:hAnsi="Tahoma" w:cs="Tahoma"/>
                <w:b/>
                <w:sz w:val="20"/>
                <w:szCs w:val="20"/>
              </w:rPr>
            </w:pP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FA6D49A"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p>
          <w:p w14:paraId="2019D1B6" w14:textId="77777777" w:rsidR="00B21F2E" w:rsidRDefault="00B21F2E" w:rsidP="00B21F2E">
            <w:pPr>
              <w:rPr>
                <w:rFonts w:ascii="Tahoma" w:hAnsi="Tahoma" w:cs="Tahoma"/>
                <w:b/>
                <w:sz w:val="20"/>
                <w:szCs w:val="20"/>
              </w:rPr>
            </w:pPr>
          </w:p>
          <w:p w14:paraId="450FE136" w14:textId="34DAF99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84664B">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84664B">
        <w:trPr>
          <w:trHeight w:val="2494"/>
        </w:trPr>
        <w:tc>
          <w:tcPr>
            <w:tcW w:w="11182" w:type="dxa"/>
            <w:gridSpan w:val="2"/>
          </w:tcPr>
          <w:p w14:paraId="7AEDB73C" w14:textId="77777777" w:rsidR="0084664B" w:rsidRPr="009C1655" w:rsidRDefault="0084664B" w:rsidP="007A4AF0">
            <w:pPr>
              <w:pStyle w:val="Heading1"/>
              <w:spacing w:line="360" w:lineRule="auto"/>
              <w:jc w:val="both"/>
              <w:rPr>
                <w:rFonts w:asciiTheme="minorBidi" w:hAnsiTheme="minorBidi" w:cstheme="minorBidi"/>
                <w:color w:val="000000" w:themeColor="text1"/>
                <w:sz w:val="24"/>
                <w:szCs w:val="24"/>
              </w:rPr>
            </w:pPr>
            <w:bookmarkStart w:id="0" w:name="_Toc85212275"/>
            <w:r w:rsidRPr="009C1655">
              <w:rPr>
                <w:rFonts w:asciiTheme="minorBidi" w:hAnsiTheme="minorBidi" w:cstheme="minorBidi"/>
                <w:color w:val="000000" w:themeColor="text1"/>
                <w:sz w:val="24"/>
                <w:szCs w:val="24"/>
              </w:rPr>
              <w:t>4Cs of Food Safety</w:t>
            </w:r>
            <w:bookmarkEnd w:id="0"/>
          </w:p>
          <w:p w14:paraId="0C9B69B8" w14:textId="77777777" w:rsidR="0084664B" w:rsidRPr="009C1655" w:rsidRDefault="0084664B" w:rsidP="007A4AF0">
            <w:pPr>
              <w:spacing w:line="360" w:lineRule="auto"/>
              <w:ind w:firstLine="720"/>
              <w:jc w:val="both"/>
              <w:rPr>
                <w:rFonts w:asciiTheme="minorBidi" w:hAnsiTheme="minorBidi"/>
                <w:color w:val="000000" w:themeColor="text1"/>
              </w:rPr>
            </w:pPr>
            <w:r w:rsidRPr="009C1655">
              <w:rPr>
                <w:rFonts w:asciiTheme="minorBidi" w:hAnsiTheme="minorBidi"/>
                <w:color w:val="000000" w:themeColor="text1"/>
              </w:rPr>
              <w:t xml:space="preserve">I must make sure that the area in which I am functioning is hygienic and clean. This includes careful sanitising and cleaning of restaurant and utensils, during and after cooking. Cooking </w:t>
            </w:r>
            <w:proofErr w:type="spellStart"/>
            <w:r w:rsidRPr="009C1655">
              <w:rPr>
                <w:rFonts w:asciiTheme="minorBidi" w:hAnsiTheme="minorBidi"/>
                <w:color w:val="000000" w:themeColor="text1"/>
              </w:rPr>
              <w:t>equipments</w:t>
            </w:r>
            <w:proofErr w:type="spellEnd"/>
            <w:r w:rsidRPr="009C1655">
              <w:rPr>
                <w:rFonts w:asciiTheme="minorBidi" w:hAnsiTheme="minorBidi"/>
                <w:color w:val="000000" w:themeColor="text1"/>
              </w:rPr>
              <w:t xml:space="preserve"> and utensils, for example mixers, knives and chopping boards, should be carefully cleaned throughout the dealing of food. For instance, my restaurant should either use a separate chopping board or it should be carefully cleaned between chopping vegetable and raw chicken. Without doing this, the bacteria via raw chicken will shift into the vegetables and foods` cross-contamination will take place. </w:t>
            </w:r>
          </w:p>
          <w:p w14:paraId="41336121" w14:textId="77777777" w:rsidR="0084664B" w:rsidRPr="009C1655" w:rsidRDefault="0084664B" w:rsidP="007A4AF0">
            <w:pPr>
              <w:spacing w:line="360" w:lineRule="auto"/>
              <w:ind w:firstLine="360"/>
              <w:jc w:val="both"/>
              <w:rPr>
                <w:rFonts w:asciiTheme="minorBidi" w:hAnsiTheme="minorBidi"/>
                <w:color w:val="000000" w:themeColor="text1"/>
              </w:rPr>
            </w:pPr>
            <w:r w:rsidRPr="009C1655">
              <w:rPr>
                <w:rFonts w:asciiTheme="minorBidi" w:hAnsiTheme="minorBidi"/>
                <w:color w:val="000000" w:themeColor="text1"/>
              </w:rPr>
              <w:t xml:space="preserve">Cross-contamination is the shifting of dangerous viruses or bacteria onto food from dirty </w:t>
            </w:r>
            <w:proofErr w:type="spellStart"/>
            <w:r w:rsidRPr="009C1655">
              <w:rPr>
                <w:rFonts w:asciiTheme="minorBidi" w:hAnsiTheme="minorBidi"/>
                <w:color w:val="000000" w:themeColor="text1"/>
              </w:rPr>
              <w:t>equipments</w:t>
            </w:r>
            <w:proofErr w:type="spellEnd"/>
            <w:r w:rsidRPr="009C1655">
              <w:rPr>
                <w:rFonts w:asciiTheme="minorBidi" w:hAnsiTheme="minorBidi"/>
                <w:color w:val="000000" w:themeColor="text1"/>
              </w:rPr>
              <w:t>, hands, surfaces or other different food for example raw meat. Following are some practices which I have seen can be done to reduce cross contamination:</w:t>
            </w:r>
          </w:p>
          <w:p w14:paraId="6B220C0C" w14:textId="77777777" w:rsidR="0084664B" w:rsidRPr="009C1655" w:rsidRDefault="0084664B" w:rsidP="0084664B">
            <w:pPr>
              <w:pStyle w:val="ListParagraph"/>
              <w:numPr>
                <w:ilvl w:val="0"/>
                <w:numId w:val="29"/>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Do not let unwashed vegetables and raw meat touch other foods</w:t>
            </w:r>
          </w:p>
          <w:p w14:paraId="14351921" w14:textId="77777777" w:rsidR="0084664B" w:rsidRPr="009C1655" w:rsidRDefault="0084664B" w:rsidP="0084664B">
            <w:pPr>
              <w:pStyle w:val="ListParagraph"/>
              <w:numPr>
                <w:ilvl w:val="0"/>
                <w:numId w:val="29"/>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 xml:space="preserve">Staff should carefully wash hands after touching pets or going to the toilet </w:t>
            </w:r>
            <w:r w:rsidRPr="009C1655">
              <w:rPr>
                <w:rFonts w:asciiTheme="minorBidi" w:hAnsiTheme="minorBidi" w:cstheme="minorBidi"/>
                <w:color w:val="000000" w:themeColor="text1"/>
                <w:shd w:val="clear" w:color="auto" w:fill="FFFFFF"/>
              </w:rPr>
              <w:t>(</w:t>
            </w:r>
            <w:proofErr w:type="spellStart"/>
            <w:r w:rsidRPr="009C1655">
              <w:rPr>
                <w:rFonts w:asciiTheme="minorBidi" w:hAnsiTheme="minorBidi" w:cstheme="minorBidi"/>
                <w:color w:val="000000" w:themeColor="text1"/>
                <w:shd w:val="clear" w:color="auto" w:fill="FFFFFF"/>
              </w:rPr>
              <w:t>Gizaw</w:t>
            </w:r>
            <w:proofErr w:type="spellEnd"/>
            <w:r w:rsidRPr="009C1655">
              <w:rPr>
                <w:rFonts w:asciiTheme="minorBidi" w:hAnsiTheme="minorBidi" w:cstheme="minorBidi"/>
                <w:color w:val="000000" w:themeColor="text1"/>
                <w:shd w:val="clear" w:color="auto" w:fill="FFFFFF"/>
              </w:rPr>
              <w:t>, 2019)</w:t>
            </w:r>
          </w:p>
          <w:p w14:paraId="5411C8B3" w14:textId="77777777" w:rsidR="0084664B" w:rsidRPr="009C1655" w:rsidRDefault="0084664B" w:rsidP="0084664B">
            <w:pPr>
              <w:pStyle w:val="ListParagraph"/>
              <w:numPr>
                <w:ilvl w:val="0"/>
                <w:numId w:val="29"/>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Staff should carefully wash hands after touching unwashed vegetables and raw meat</w:t>
            </w:r>
          </w:p>
          <w:p w14:paraId="494D6055" w14:textId="77777777" w:rsidR="0084664B" w:rsidRPr="009C1655" w:rsidRDefault="0084664B" w:rsidP="007A4AF0">
            <w:pPr>
              <w:spacing w:line="360" w:lineRule="auto"/>
              <w:ind w:firstLine="360"/>
              <w:jc w:val="both"/>
              <w:rPr>
                <w:rFonts w:asciiTheme="minorBidi" w:hAnsiTheme="minorBidi"/>
                <w:color w:val="000000" w:themeColor="text1"/>
              </w:rPr>
            </w:pPr>
            <w:r w:rsidRPr="009C1655">
              <w:rPr>
                <w:rFonts w:asciiTheme="minorBidi" w:hAnsiTheme="minorBidi"/>
                <w:color w:val="000000" w:themeColor="text1"/>
              </w:rPr>
              <w:t>What I have seen is that restaurants should store food appropriately. I should recognise which food should be refrigerated, which should be frozen and which should be kept at room temperature. If food requires to be refrigerated, it should be stored between the 0°C and 5°C temperature. Hence, refrigerators must be set at 2°C or 3°C. Local freezers should be kept at –19°C, which will avert reacting of chemicals taking place between foods. This will avert bacteria progressing and developing toxins.</w:t>
            </w:r>
          </w:p>
          <w:p w14:paraId="38756689" w14:textId="77777777" w:rsidR="0084664B" w:rsidRPr="009C1655" w:rsidRDefault="0084664B" w:rsidP="007A4AF0">
            <w:pPr>
              <w:spacing w:line="360" w:lineRule="auto"/>
              <w:ind w:firstLine="720"/>
              <w:jc w:val="both"/>
              <w:rPr>
                <w:rFonts w:asciiTheme="minorBidi" w:hAnsiTheme="minorBidi"/>
                <w:color w:val="000000" w:themeColor="text1"/>
              </w:rPr>
            </w:pPr>
            <w:r w:rsidRPr="009C1655">
              <w:rPr>
                <w:rFonts w:asciiTheme="minorBidi" w:hAnsiTheme="minorBidi"/>
                <w:color w:val="000000" w:themeColor="text1"/>
              </w:rPr>
              <w:t xml:space="preserve">I should make sure that which food needs washing before cooking. For instance, vegetables and fruits need washing under cold water before cooking them. Though, there are some foods which assuredly should not be washed, for example raw meat or chicken, as this might spread viruses from the chicken crossways the restaurant. I should always make sure that the food is cooking on the correct temperature. Food should reach a significant 75°C temperature, as this makes sure that every virus will safely be killed. </w:t>
            </w:r>
          </w:p>
          <w:p w14:paraId="0AEB5E74" w14:textId="77777777" w:rsidR="0084664B" w:rsidRPr="009C1655" w:rsidRDefault="0084664B" w:rsidP="007A4AF0">
            <w:pPr>
              <w:spacing w:line="360" w:lineRule="auto"/>
              <w:ind w:firstLine="720"/>
              <w:jc w:val="both"/>
              <w:rPr>
                <w:rFonts w:asciiTheme="minorBidi" w:hAnsiTheme="minorBidi"/>
                <w:color w:val="000000" w:themeColor="text1"/>
              </w:rPr>
            </w:pPr>
            <w:r w:rsidRPr="009C1655">
              <w:rPr>
                <w:rFonts w:asciiTheme="minorBidi" w:hAnsiTheme="minorBidi"/>
                <w:color w:val="000000" w:themeColor="text1"/>
              </w:rPr>
              <w:t xml:space="preserve">Food safety is considered very significant globally. In 2019, the UK food agency examined reports of 45 illnesses which took place after consumers consumed food from one of the restaurants of UK </w:t>
            </w:r>
            <w:r w:rsidRPr="009C1655">
              <w:rPr>
                <w:rFonts w:asciiTheme="minorBidi" w:hAnsiTheme="minorBidi"/>
                <w:color w:val="000000" w:themeColor="text1"/>
                <w:shd w:val="clear" w:color="auto" w:fill="FFFFFF"/>
              </w:rPr>
              <w:t>(</w:t>
            </w:r>
            <w:proofErr w:type="spellStart"/>
            <w:r w:rsidRPr="009C1655">
              <w:rPr>
                <w:rFonts w:asciiTheme="minorBidi" w:hAnsiTheme="minorBidi"/>
                <w:color w:val="000000" w:themeColor="text1"/>
                <w:shd w:val="clear" w:color="auto" w:fill="FFFFFF"/>
              </w:rPr>
              <w:t>Carvalho</w:t>
            </w:r>
            <w:proofErr w:type="spellEnd"/>
            <w:r w:rsidRPr="009C1655">
              <w:rPr>
                <w:rFonts w:asciiTheme="minorBidi" w:hAnsiTheme="minorBidi"/>
                <w:color w:val="000000" w:themeColor="text1"/>
                <w:shd w:val="clear" w:color="auto" w:fill="FFFFFF"/>
              </w:rPr>
              <w:t>, 2017)</w:t>
            </w:r>
            <w:r w:rsidRPr="009C1655">
              <w:rPr>
                <w:rFonts w:asciiTheme="minorBidi" w:hAnsiTheme="minorBidi"/>
                <w:color w:val="000000" w:themeColor="text1"/>
              </w:rPr>
              <w:t xml:space="preserve">. The license of that particular firm was suspended, while the investigation was occurred. The staff liable for food safety at the company will be needed to pass a food safety officer course if the company is going to be facilitated to continue. </w:t>
            </w:r>
          </w:p>
          <w:p w14:paraId="029342F7" w14:textId="77777777" w:rsidR="0084664B" w:rsidRPr="009C1655" w:rsidRDefault="0084664B" w:rsidP="007A4AF0">
            <w:pPr>
              <w:spacing w:line="360" w:lineRule="auto"/>
              <w:ind w:firstLine="720"/>
              <w:jc w:val="both"/>
              <w:rPr>
                <w:rFonts w:asciiTheme="minorBidi" w:hAnsiTheme="minorBidi"/>
                <w:color w:val="000000" w:themeColor="text1"/>
              </w:rPr>
            </w:pPr>
          </w:p>
          <w:p w14:paraId="667CA165" w14:textId="77777777" w:rsidR="0084664B" w:rsidRPr="009C1655" w:rsidRDefault="0084664B" w:rsidP="007A4AF0">
            <w:pPr>
              <w:pStyle w:val="Heading1"/>
              <w:spacing w:line="360" w:lineRule="auto"/>
              <w:jc w:val="both"/>
              <w:rPr>
                <w:rFonts w:asciiTheme="minorBidi" w:hAnsiTheme="minorBidi" w:cstheme="minorBidi"/>
                <w:color w:val="000000" w:themeColor="text1"/>
                <w:sz w:val="24"/>
                <w:szCs w:val="24"/>
              </w:rPr>
            </w:pPr>
            <w:bookmarkStart w:id="1" w:name="_Toc85212276"/>
            <w:r w:rsidRPr="009C1655">
              <w:rPr>
                <w:rFonts w:asciiTheme="minorBidi" w:hAnsiTheme="minorBidi" w:cstheme="minorBidi"/>
                <w:color w:val="000000" w:themeColor="text1"/>
                <w:sz w:val="24"/>
                <w:szCs w:val="24"/>
              </w:rPr>
              <w:t>Applying Food Safety Practices</w:t>
            </w:r>
            <w:bookmarkEnd w:id="1"/>
          </w:p>
          <w:p w14:paraId="56488B37" w14:textId="77777777" w:rsidR="0084664B" w:rsidRPr="009C1655" w:rsidRDefault="0084664B" w:rsidP="007A4AF0">
            <w:pPr>
              <w:spacing w:line="360" w:lineRule="auto"/>
              <w:ind w:firstLine="720"/>
              <w:jc w:val="both"/>
              <w:rPr>
                <w:rFonts w:asciiTheme="minorBidi" w:hAnsiTheme="minorBidi"/>
                <w:color w:val="000000" w:themeColor="text1"/>
              </w:rPr>
            </w:pPr>
            <w:r w:rsidRPr="009C1655">
              <w:rPr>
                <w:rFonts w:asciiTheme="minorBidi" w:hAnsiTheme="minorBidi"/>
                <w:color w:val="000000" w:themeColor="text1"/>
              </w:rPr>
              <w:t xml:space="preserve">The food temperature and the time period to reach it might be recognised for the several preparation stages. This can involve, for instance, when reheating food, when food is served hot or cold, display and storage after preparation and storage before preparation </w:t>
            </w:r>
            <w:r w:rsidRPr="009C1655">
              <w:rPr>
                <w:rFonts w:asciiTheme="minorBidi" w:hAnsiTheme="minorBidi"/>
                <w:color w:val="000000" w:themeColor="text1"/>
                <w:shd w:val="clear" w:color="auto" w:fill="FFFFFF"/>
              </w:rPr>
              <w:t>(Fung et al., 2018)</w:t>
            </w:r>
            <w:r w:rsidRPr="009C1655">
              <w:rPr>
                <w:rFonts w:asciiTheme="minorBidi" w:hAnsiTheme="minorBidi"/>
                <w:color w:val="000000" w:themeColor="text1"/>
              </w:rPr>
              <w:t xml:space="preserve">. There should be sufficient gauges to avert pests from harming food both during preparation and during storage. This involves: </w:t>
            </w:r>
          </w:p>
          <w:p w14:paraId="3811A090" w14:textId="77777777" w:rsidR="0084664B" w:rsidRPr="009C1655" w:rsidRDefault="0084664B" w:rsidP="0084664B">
            <w:pPr>
              <w:pStyle w:val="ListParagraph"/>
              <w:numPr>
                <w:ilvl w:val="0"/>
                <w:numId w:val="30"/>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Constructing maintenance and design to avert means of contact</w:t>
            </w:r>
          </w:p>
          <w:p w14:paraId="17497727" w14:textId="77777777" w:rsidR="0084664B" w:rsidRPr="009C1655" w:rsidRDefault="0084664B" w:rsidP="0084664B">
            <w:pPr>
              <w:pStyle w:val="ListParagraph"/>
              <w:numPr>
                <w:ilvl w:val="0"/>
                <w:numId w:val="30"/>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 xml:space="preserve">Sufficient ingredients` storage and prepared foods that avoids contact to pests. </w:t>
            </w:r>
          </w:p>
          <w:p w14:paraId="786CC78A" w14:textId="77777777" w:rsidR="0084664B" w:rsidRPr="009C1655" w:rsidRDefault="0084664B" w:rsidP="0084664B">
            <w:pPr>
              <w:pStyle w:val="ListParagraph"/>
              <w:numPr>
                <w:ilvl w:val="0"/>
                <w:numId w:val="30"/>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Measures of hygiene to avert food spills` access and waste that magnetises pests and facilitates them to endure in an environment of food.</w:t>
            </w:r>
          </w:p>
          <w:p w14:paraId="002FF811" w14:textId="77777777" w:rsidR="0084664B" w:rsidRPr="009C1655" w:rsidRDefault="0084664B" w:rsidP="007A4AF0">
            <w:pPr>
              <w:spacing w:line="360" w:lineRule="auto"/>
              <w:ind w:firstLine="720"/>
              <w:jc w:val="both"/>
              <w:rPr>
                <w:rFonts w:asciiTheme="minorBidi" w:hAnsiTheme="minorBidi"/>
                <w:color w:val="000000" w:themeColor="text1"/>
              </w:rPr>
            </w:pPr>
            <w:r w:rsidRPr="009C1655">
              <w:rPr>
                <w:rFonts w:asciiTheme="minorBidi" w:hAnsiTheme="minorBidi"/>
                <w:color w:val="000000" w:themeColor="text1"/>
              </w:rPr>
              <w:t>The premises must offer sufficient:</w:t>
            </w:r>
          </w:p>
          <w:p w14:paraId="4B4C4C43" w14:textId="77777777" w:rsidR="0084664B" w:rsidRPr="009C1655" w:rsidRDefault="0084664B" w:rsidP="0084664B">
            <w:pPr>
              <w:pStyle w:val="ListParagraph"/>
              <w:numPr>
                <w:ilvl w:val="0"/>
                <w:numId w:val="31"/>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Drainage for toilets and kitchen</w:t>
            </w:r>
          </w:p>
          <w:p w14:paraId="49168700" w14:textId="77777777" w:rsidR="0084664B" w:rsidRPr="009C1655" w:rsidRDefault="0084664B" w:rsidP="0084664B">
            <w:pPr>
              <w:pStyle w:val="ListParagraph"/>
              <w:numPr>
                <w:ilvl w:val="0"/>
                <w:numId w:val="31"/>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Lighting</w:t>
            </w:r>
          </w:p>
          <w:p w14:paraId="0045D901" w14:textId="77777777" w:rsidR="0084664B" w:rsidRPr="009C1655" w:rsidRDefault="0084664B" w:rsidP="0084664B">
            <w:pPr>
              <w:pStyle w:val="ListParagraph"/>
              <w:numPr>
                <w:ilvl w:val="0"/>
                <w:numId w:val="31"/>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Ventilation in toilets and kitchen</w:t>
            </w:r>
          </w:p>
          <w:p w14:paraId="12A2B237" w14:textId="77777777" w:rsidR="0084664B" w:rsidRPr="009C1655" w:rsidRDefault="0084664B" w:rsidP="0084664B">
            <w:pPr>
              <w:pStyle w:val="ListParagraph"/>
              <w:numPr>
                <w:ilvl w:val="0"/>
                <w:numId w:val="31"/>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Toilets, hand-washing and sanitising facilities for employees</w:t>
            </w:r>
          </w:p>
          <w:p w14:paraId="069B99F7" w14:textId="77777777" w:rsidR="0084664B" w:rsidRPr="009C1655" w:rsidRDefault="0084664B" w:rsidP="0084664B">
            <w:pPr>
              <w:pStyle w:val="ListParagraph"/>
              <w:numPr>
                <w:ilvl w:val="0"/>
                <w:numId w:val="31"/>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 xml:space="preserve">Cleaning of floors, utensils, foods and food related </w:t>
            </w:r>
            <w:proofErr w:type="spellStart"/>
            <w:r w:rsidRPr="009C1655">
              <w:rPr>
                <w:rFonts w:asciiTheme="minorBidi" w:hAnsiTheme="minorBidi" w:cstheme="minorBidi"/>
                <w:color w:val="000000" w:themeColor="text1"/>
              </w:rPr>
              <w:t>equipments</w:t>
            </w:r>
            <w:proofErr w:type="spellEnd"/>
          </w:p>
          <w:p w14:paraId="1A6E3A22" w14:textId="77777777" w:rsidR="0084664B" w:rsidRPr="009C1655" w:rsidRDefault="0084664B" w:rsidP="007A4AF0">
            <w:pPr>
              <w:spacing w:line="360" w:lineRule="auto"/>
              <w:ind w:firstLine="720"/>
              <w:jc w:val="both"/>
              <w:rPr>
                <w:rFonts w:asciiTheme="minorBidi" w:hAnsiTheme="minorBidi"/>
                <w:color w:val="000000" w:themeColor="text1"/>
              </w:rPr>
            </w:pPr>
            <w:r w:rsidRPr="009C1655">
              <w:rPr>
                <w:rFonts w:asciiTheme="minorBidi" w:hAnsiTheme="minorBidi"/>
                <w:color w:val="000000" w:themeColor="text1"/>
              </w:rPr>
              <w:t xml:space="preserve">The materials exploited foe wrapping and packaging should be stores in such a method that avoids infectivity and be appropriate for coming to access with food </w:t>
            </w:r>
            <w:r w:rsidRPr="009C1655">
              <w:rPr>
                <w:rFonts w:asciiTheme="minorBidi" w:hAnsiTheme="minorBidi"/>
                <w:color w:val="000000" w:themeColor="text1"/>
                <w:shd w:val="clear" w:color="auto" w:fill="FFFFFF"/>
              </w:rPr>
              <w:t>(Fung et al., 2018)</w:t>
            </w:r>
            <w:r w:rsidRPr="009C1655">
              <w:rPr>
                <w:rFonts w:asciiTheme="minorBidi" w:hAnsiTheme="minorBidi"/>
                <w:color w:val="000000" w:themeColor="text1"/>
              </w:rPr>
              <w:t>. The processes for packaging and wrapping should be made sure that there is no food contamination. The food preparation areas` design should facilitate finest food safety procedures and practices. Legislation related to food safety has particular needs for the preparation of food relating to the designs and conditions of:</w:t>
            </w:r>
          </w:p>
          <w:p w14:paraId="11B8E621" w14:textId="77777777" w:rsidR="0084664B" w:rsidRPr="009C1655" w:rsidRDefault="0084664B" w:rsidP="0084664B">
            <w:pPr>
              <w:pStyle w:val="ListParagraph"/>
              <w:numPr>
                <w:ilvl w:val="0"/>
                <w:numId w:val="32"/>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Overhead fittings and ceilings must be designed to avoid the accumulation of condensation, mould and dirt</w:t>
            </w:r>
          </w:p>
          <w:p w14:paraId="7D61395C" w14:textId="77777777" w:rsidR="0084664B" w:rsidRPr="009C1655" w:rsidRDefault="0084664B" w:rsidP="0084664B">
            <w:pPr>
              <w:pStyle w:val="ListParagraph"/>
              <w:numPr>
                <w:ilvl w:val="0"/>
                <w:numId w:val="32"/>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Walls must be made of tough resistant materials that are simple to maintain and clean, non-toxic and washable</w:t>
            </w:r>
          </w:p>
          <w:p w14:paraId="15E28BB9" w14:textId="77777777" w:rsidR="0084664B" w:rsidRPr="009C1655" w:rsidRDefault="0084664B" w:rsidP="0084664B">
            <w:pPr>
              <w:pStyle w:val="ListParagraph"/>
              <w:numPr>
                <w:ilvl w:val="0"/>
                <w:numId w:val="32"/>
              </w:numPr>
              <w:spacing w:line="360" w:lineRule="auto"/>
              <w:jc w:val="both"/>
              <w:rPr>
                <w:rFonts w:asciiTheme="minorBidi" w:hAnsiTheme="minorBidi" w:cstheme="minorBidi"/>
                <w:color w:val="000000" w:themeColor="text1"/>
              </w:rPr>
            </w:pPr>
            <w:r w:rsidRPr="009C1655">
              <w:rPr>
                <w:rFonts w:asciiTheme="minorBidi" w:hAnsiTheme="minorBidi" w:cstheme="minorBidi"/>
                <w:color w:val="000000" w:themeColor="text1"/>
              </w:rPr>
              <w:t>Floors must be made of a material that is simple to safe and clean to walk on and maintained in a condition of sound</w:t>
            </w:r>
          </w:p>
          <w:p w14:paraId="2F16E34B" w14:textId="77777777" w:rsidR="0084664B" w:rsidRPr="009C1655" w:rsidRDefault="0084664B" w:rsidP="007A4AF0">
            <w:pPr>
              <w:spacing w:line="360" w:lineRule="auto"/>
              <w:jc w:val="both"/>
              <w:rPr>
                <w:rFonts w:asciiTheme="minorBidi" w:hAnsiTheme="minorBidi"/>
                <w:color w:val="000000" w:themeColor="text1"/>
              </w:rPr>
            </w:pPr>
          </w:p>
          <w:p w14:paraId="1C1A78BC" w14:textId="77777777" w:rsidR="0084664B" w:rsidRPr="009C1655" w:rsidRDefault="0084664B" w:rsidP="007A4AF0">
            <w:pPr>
              <w:pStyle w:val="Heading1"/>
              <w:spacing w:line="360" w:lineRule="auto"/>
              <w:jc w:val="both"/>
              <w:rPr>
                <w:rFonts w:asciiTheme="minorBidi" w:hAnsiTheme="minorBidi" w:cstheme="minorBidi"/>
                <w:color w:val="000000" w:themeColor="text1"/>
                <w:sz w:val="24"/>
                <w:szCs w:val="24"/>
              </w:rPr>
            </w:pPr>
            <w:bookmarkStart w:id="2" w:name="_Toc85212277"/>
            <w:r w:rsidRPr="009C1655">
              <w:rPr>
                <w:rFonts w:asciiTheme="minorBidi" w:hAnsiTheme="minorBidi" w:cstheme="minorBidi"/>
                <w:color w:val="000000" w:themeColor="text1"/>
                <w:sz w:val="24"/>
                <w:szCs w:val="24"/>
              </w:rPr>
              <w:t>Significance of Food Safety</w:t>
            </w:r>
            <w:bookmarkEnd w:id="2"/>
          </w:p>
          <w:p w14:paraId="3E967886" w14:textId="77777777" w:rsidR="0084664B" w:rsidRPr="009C1655" w:rsidRDefault="0084664B" w:rsidP="007A4AF0">
            <w:pPr>
              <w:spacing w:line="360" w:lineRule="auto"/>
              <w:ind w:firstLine="720"/>
              <w:jc w:val="both"/>
              <w:rPr>
                <w:rFonts w:asciiTheme="minorBidi" w:hAnsiTheme="minorBidi"/>
                <w:color w:val="000000" w:themeColor="text1"/>
              </w:rPr>
            </w:pPr>
            <w:r w:rsidRPr="009C1655">
              <w:rPr>
                <w:rFonts w:asciiTheme="minorBidi" w:hAnsiTheme="minorBidi"/>
                <w:color w:val="000000" w:themeColor="text1"/>
              </w:rPr>
              <w:t xml:space="preserve">Fundamentals for food safety is very significance for business, as it assists to secure consumer`s health from food poisoning. Food poisoning takes place when food becomes rotten by germs, viruses and bacteria, making people who take the rotten food unhealthy. Generally, food poisoning can be simply treated at home in one week, but at certain times food poisoning can be decisive and needs immediate medical concentration </w:t>
            </w:r>
            <w:r w:rsidRPr="009C1655">
              <w:rPr>
                <w:rFonts w:asciiTheme="minorBidi" w:hAnsiTheme="minorBidi"/>
                <w:color w:val="000000" w:themeColor="text1"/>
                <w:shd w:val="clear" w:color="auto" w:fill="FFFFFF"/>
              </w:rPr>
              <w:t>(</w:t>
            </w:r>
            <w:proofErr w:type="spellStart"/>
            <w:r w:rsidRPr="009C1655">
              <w:rPr>
                <w:rFonts w:asciiTheme="minorBidi" w:hAnsiTheme="minorBidi"/>
                <w:color w:val="000000" w:themeColor="text1"/>
                <w:shd w:val="clear" w:color="auto" w:fill="FFFFFF"/>
              </w:rPr>
              <w:t>Aiyar</w:t>
            </w:r>
            <w:proofErr w:type="spellEnd"/>
            <w:r w:rsidRPr="009C1655">
              <w:rPr>
                <w:rFonts w:asciiTheme="minorBidi" w:hAnsiTheme="minorBidi"/>
                <w:color w:val="000000" w:themeColor="text1"/>
                <w:shd w:val="clear" w:color="auto" w:fill="FFFFFF"/>
              </w:rPr>
              <w:t xml:space="preserve"> and </w:t>
            </w:r>
            <w:proofErr w:type="spellStart"/>
            <w:r w:rsidRPr="009C1655">
              <w:rPr>
                <w:rFonts w:asciiTheme="minorBidi" w:hAnsiTheme="minorBidi"/>
                <w:color w:val="000000" w:themeColor="text1"/>
                <w:shd w:val="clear" w:color="auto" w:fill="FFFFFF"/>
              </w:rPr>
              <w:t>Pingali</w:t>
            </w:r>
            <w:proofErr w:type="spellEnd"/>
            <w:r w:rsidRPr="009C1655">
              <w:rPr>
                <w:rFonts w:asciiTheme="minorBidi" w:hAnsiTheme="minorBidi"/>
                <w:color w:val="000000" w:themeColor="text1"/>
                <w:shd w:val="clear" w:color="auto" w:fill="FFFFFF"/>
              </w:rPr>
              <w:t>, 2020)</w:t>
            </w:r>
            <w:r w:rsidRPr="009C1655">
              <w:rPr>
                <w:rFonts w:asciiTheme="minorBidi" w:hAnsiTheme="minorBidi"/>
                <w:color w:val="000000" w:themeColor="text1"/>
              </w:rPr>
              <w:t xml:space="preserve">. Hence, identifying how to secure customers from food poisoning is necessary. </w:t>
            </w:r>
          </w:p>
          <w:p w14:paraId="3223D94F"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127F0A">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127F0A">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0040EBF2" w14:textId="77777777" w:rsidR="00127F0A" w:rsidRPr="009C1655" w:rsidRDefault="00127F0A" w:rsidP="007A4AF0">
            <w:pPr>
              <w:pStyle w:val="Heading1"/>
              <w:spacing w:line="360" w:lineRule="auto"/>
              <w:jc w:val="center"/>
              <w:rPr>
                <w:rFonts w:asciiTheme="minorBidi" w:hAnsiTheme="minorBidi" w:cstheme="minorBidi"/>
                <w:color w:val="000000" w:themeColor="text1"/>
                <w:sz w:val="24"/>
                <w:szCs w:val="24"/>
              </w:rPr>
            </w:pPr>
            <w:r w:rsidRPr="009C1655">
              <w:rPr>
                <w:rFonts w:asciiTheme="minorBidi" w:hAnsiTheme="minorBidi" w:cstheme="minorBidi"/>
                <w:color w:val="000000" w:themeColor="text1"/>
                <w:sz w:val="24"/>
                <w:szCs w:val="24"/>
              </w:rPr>
              <w:t>References</w:t>
            </w:r>
          </w:p>
          <w:p w14:paraId="55A86034" w14:textId="77777777" w:rsidR="00127F0A" w:rsidRPr="009C1655" w:rsidRDefault="00127F0A" w:rsidP="007A4AF0">
            <w:pPr>
              <w:spacing w:line="360" w:lineRule="auto"/>
              <w:ind w:left="720" w:hanging="720"/>
              <w:jc w:val="both"/>
              <w:rPr>
                <w:rFonts w:asciiTheme="minorBidi" w:hAnsiTheme="minorBidi"/>
                <w:color w:val="000000" w:themeColor="text1"/>
              </w:rPr>
            </w:pPr>
            <w:proofErr w:type="spellStart"/>
            <w:r w:rsidRPr="009C1655">
              <w:rPr>
                <w:rFonts w:asciiTheme="minorBidi" w:hAnsiTheme="minorBidi"/>
                <w:color w:val="000000" w:themeColor="text1"/>
              </w:rPr>
              <w:t>Aiyar</w:t>
            </w:r>
            <w:proofErr w:type="spellEnd"/>
            <w:r w:rsidRPr="009C1655">
              <w:rPr>
                <w:rFonts w:asciiTheme="minorBidi" w:hAnsiTheme="minorBidi"/>
                <w:color w:val="000000" w:themeColor="text1"/>
              </w:rPr>
              <w:t xml:space="preserve">, A. and </w:t>
            </w:r>
            <w:proofErr w:type="spellStart"/>
            <w:r w:rsidRPr="009C1655">
              <w:rPr>
                <w:rFonts w:asciiTheme="minorBidi" w:hAnsiTheme="minorBidi"/>
                <w:color w:val="000000" w:themeColor="text1"/>
              </w:rPr>
              <w:t>Pingali</w:t>
            </w:r>
            <w:proofErr w:type="spellEnd"/>
            <w:r w:rsidRPr="009C1655">
              <w:rPr>
                <w:rFonts w:asciiTheme="minorBidi" w:hAnsiTheme="minorBidi"/>
                <w:color w:val="000000" w:themeColor="text1"/>
              </w:rPr>
              <w:t>, P., 2020. Pandemics and food systems-towards a proactive food safety approach to disease prevention &amp; management. Food Security, 12(4), pp.749-756.</w:t>
            </w:r>
          </w:p>
          <w:p w14:paraId="377F9B10" w14:textId="77777777" w:rsidR="00127F0A" w:rsidRPr="009C1655" w:rsidRDefault="00127F0A" w:rsidP="007A4AF0">
            <w:pPr>
              <w:spacing w:line="360" w:lineRule="auto"/>
              <w:ind w:left="720" w:hanging="720"/>
              <w:jc w:val="both"/>
              <w:rPr>
                <w:rFonts w:asciiTheme="minorBidi" w:hAnsiTheme="minorBidi"/>
                <w:color w:val="000000" w:themeColor="text1"/>
              </w:rPr>
            </w:pPr>
            <w:proofErr w:type="spellStart"/>
            <w:r w:rsidRPr="009C1655">
              <w:rPr>
                <w:rFonts w:asciiTheme="minorBidi" w:hAnsiTheme="minorBidi"/>
                <w:color w:val="000000" w:themeColor="text1"/>
              </w:rPr>
              <w:t>Carvalho</w:t>
            </w:r>
            <w:proofErr w:type="spellEnd"/>
            <w:r w:rsidRPr="009C1655">
              <w:rPr>
                <w:rFonts w:asciiTheme="minorBidi" w:hAnsiTheme="minorBidi"/>
                <w:color w:val="000000" w:themeColor="text1"/>
              </w:rPr>
              <w:t>, F.P., 2017. Pesticides, environment, and food safety. Food and energy security, 6(2), pp.48-60.</w:t>
            </w:r>
          </w:p>
          <w:p w14:paraId="356C7374" w14:textId="77777777" w:rsidR="00127F0A" w:rsidRPr="009C1655" w:rsidRDefault="00127F0A" w:rsidP="007A4AF0">
            <w:pPr>
              <w:spacing w:line="360" w:lineRule="auto"/>
              <w:ind w:left="720" w:hanging="720"/>
              <w:jc w:val="both"/>
              <w:rPr>
                <w:rFonts w:asciiTheme="minorBidi" w:hAnsiTheme="minorBidi"/>
                <w:color w:val="000000" w:themeColor="text1"/>
              </w:rPr>
            </w:pPr>
            <w:r w:rsidRPr="009C1655">
              <w:rPr>
                <w:rFonts w:asciiTheme="minorBidi" w:hAnsiTheme="minorBidi"/>
                <w:color w:val="000000" w:themeColor="text1"/>
              </w:rPr>
              <w:t>Fung, F., Wang, H.S. and Menon, S., 2018. Food safety in the 21st century. Biomedical journal, 41(2), pp.88-95.</w:t>
            </w:r>
          </w:p>
          <w:p w14:paraId="1C95FD4A" w14:textId="77777777" w:rsidR="00127F0A" w:rsidRPr="009C1655" w:rsidRDefault="00127F0A" w:rsidP="007A4AF0">
            <w:pPr>
              <w:spacing w:line="360" w:lineRule="auto"/>
              <w:ind w:left="720" w:hanging="720"/>
              <w:jc w:val="both"/>
              <w:rPr>
                <w:rFonts w:asciiTheme="minorBidi" w:hAnsiTheme="minorBidi"/>
                <w:color w:val="000000" w:themeColor="text1"/>
              </w:rPr>
            </w:pPr>
            <w:proofErr w:type="spellStart"/>
            <w:r w:rsidRPr="009C1655">
              <w:rPr>
                <w:rFonts w:asciiTheme="minorBidi" w:hAnsiTheme="minorBidi"/>
                <w:color w:val="000000" w:themeColor="text1"/>
              </w:rPr>
              <w:t>Gizaw</w:t>
            </w:r>
            <w:proofErr w:type="spellEnd"/>
            <w:r w:rsidRPr="009C1655">
              <w:rPr>
                <w:rFonts w:asciiTheme="minorBidi" w:hAnsiTheme="minorBidi"/>
                <w:color w:val="000000" w:themeColor="text1"/>
              </w:rPr>
              <w:t>, Z., 2019. Public health risks related to food safety issues in the food market: A systematic literature review. Environmental health and preventive medicine, 24(1), pp.1-21.</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C2A4F" w14:textId="77777777" w:rsidR="00EA09C8" w:rsidRDefault="00EA09C8">
      <w:r>
        <w:separator/>
      </w:r>
    </w:p>
  </w:endnote>
  <w:endnote w:type="continuationSeparator" w:id="0">
    <w:p w14:paraId="10DFD059" w14:textId="77777777" w:rsidR="00EA09C8" w:rsidRDefault="00EA0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ymbolMT">
    <w:altName w:val="Cambria"/>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10E83" w14:textId="77777777" w:rsidR="00EA09C8" w:rsidRDefault="00EA09C8">
      <w:r>
        <w:separator/>
      </w:r>
    </w:p>
  </w:footnote>
  <w:footnote w:type="continuationSeparator" w:id="0">
    <w:p w14:paraId="4185B86B" w14:textId="77777777" w:rsidR="00EA09C8" w:rsidRDefault="00EA0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AC585F"/>
    <w:multiLevelType w:val="hybridMultilevel"/>
    <w:tmpl w:val="E44CB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E11DC"/>
    <w:multiLevelType w:val="hybridMultilevel"/>
    <w:tmpl w:val="A8044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26054F"/>
    <w:multiLevelType w:val="hybridMultilevel"/>
    <w:tmpl w:val="9E4A1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BD62DF"/>
    <w:multiLevelType w:val="hybridMultilevel"/>
    <w:tmpl w:val="C664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4"/>
  </w:num>
  <w:num w:numId="3">
    <w:abstractNumId w:val="31"/>
  </w:num>
  <w:num w:numId="4">
    <w:abstractNumId w:val="5"/>
  </w:num>
  <w:num w:numId="5">
    <w:abstractNumId w:val="26"/>
  </w:num>
  <w:num w:numId="6">
    <w:abstractNumId w:val="6"/>
  </w:num>
  <w:num w:numId="7">
    <w:abstractNumId w:val="0"/>
  </w:num>
  <w:num w:numId="8">
    <w:abstractNumId w:val="29"/>
  </w:num>
  <w:num w:numId="9">
    <w:abstractNumId w:val="17"/>
  </w:num>
  <w:num w:numId="10">
    <w:abstractNumId w:val="20"/>
  </w:num>
  <w:num w:numId="11">
    <w:abstractNumId w:val="3"/>
  </w:num>
  <w:num w:numId="12">
    <w:abstractNumId w:val="15"/>
  </w:num>
  <w:num w:numId="13">
    <w:abstractNumId w:val="2"/>
  </w:num>
  <w:num w:numId="14">
    <w:abstractNumId w:val="10"/>
  </w:num>
  <w:num w:numId="15">
    <w:abstractNumId w:val="19"/>
  </w:num>
  <w:num w:numId="16">
    <w:abstractNumId w:val="21"/>
  </w:num>
  <w:num w:numId="17">
    <w:abstractNumId w:val="1"/>
  </w:num>
  <w:num w:numId="18">
    <w:abstractNumId w:val="28"/>
  </w:num>
  <w:num w:numId="19">
    <w:abstractNumId w:val="8"/>
  </w:num>
  <w:num w:numId="20">
    <w:abstractNumId w:val="22"/>
  </w:num>
  <w:num w:numId="21">
    <w:abstractNumId w:val="13"/>
  </w:num>
  <w:num w:numId="22">
    <w:abstractNumId w:val="18"/>
  </w:num>
  <w:num w:numId="23">
    <w:abstractNumId w:val="27"/>
  </w:num>
  <w:num w:numId="24">
    <w:abstractNumId w:val="11"/>
  </w:num>
  <w:num w:numId="25">
    <w:abstractNumId w:val="24"/>
  </w:num>
  <w:num w:numId="26">
    <w:abstractNumId w:val="7"/>
  </w:num>
  <w:num w:numId="27">
    <w:abstractNumId w:val="23"/>
  </w:num>
  <w:num w:numId="28">
    <w:abstractNumId w:val="16"/>
  </w:num>
  <w:num w:numId="29">
    <w:abstractNumId w:val="25"/>
  </w:num>
  <w:num w:numId="30">
    <w:abstractNumId w:val="9"/>
  </w:num>
  <w:num w:numId="31">
    <w:abstractNumId w:val="3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27F0A"/>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7F5611"/>
    <w:rsid w:val="00814801"/>
    <w:rsid w:val="0082407E"/>
    <w:rsid w:val="00826699"/>
    <w:rsid w:val="0084664B"/>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A436B"/>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A09C8"/>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84664B"/>
    <w:pPr>
      <w:keepNext/>
      <w:keepLines/>
      <w:spacing w:before="240" w:line="276" w:lineRule="auto"/>
      <w:outlineLvl w:val="0"/>
    </w:pPr>
    <w:rPr>
      <w:rFonts w:eastAsiaTheme="majorEastAsia" w:cstheme="majorBidi"/>
      <w:b/>
      <w:i/>
      <w:sz w:val="2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84664B"/>
    <w:rPr>
      <w:rFonts w:eastAsiaTheme="majorEastAsia" w:cstheme="majorBidi"/>
      <w:b/>
      <w:i/>
      <w:sz w:val="2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937</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Saif Bari</cp:lastModifiedBy>
  <cp:revision>4</cp:revision>
  <cp:lastPrinted>2020-09-28T20:53:00Z</cp:lastPrinted>
  <dcterms:created xsi:type="dcterms:W3CDTF">2021-10-15T18:13:00Z</dcterms:created>
  <dcterms:modified xsi:type="dcterms:W3CDTF">2021-10-15T18:19:00Z</dcterms:modified>
</cp:coreProperties>
</file>