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CB89502"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CB89502"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0CB89502"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CB89502"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41BC0D62">
            <w:pPr>
              <w:spacing w:before="120" w:after="120"/>
              <w:jc w:val="both"/>
            </w:pPr>
            <w:r w:rsidRPr="1C3CEC89" w:rsidR="5024B6B0">
              <w:rPr>
                <w:rFonts w:ascii="Arial" w:hAnsi="Arial" w:eastAsia="Arial" w:cs="Arial"/>
                <w:b w:val="1"/>
                <w:bCs w:val="1"/>
                <w:i w:val="0"/>
                <w:iCs w:val="0"/>
                <w:caps w:val="0"/>
                <w:smallCaps w:val="0"/>
                <w:noProof w:val="0"/>
                <w:color w:val="000000" w:themeColor="text1" w:themeTint="FF" w:themeShade="FF"/>
                <w:sz w:val="22"/>
                <w:szCs w:val="22"/>
                <w:lang w:val="en-GB"/>
              </w:rPr>
              <w:t xml:space="preserve">Parese Ahmed </w:t>
            </w:r>
            <w:r w:rsidRPr="1C3CEC89" w:rsidR="5024B6B0">
              <w:rPr>
                <w:rFonts w:ascii="Arial" w:hAnsi="Arial" w:eastAsia="Arial" w:cs="Arial"/>
                <w:noProof w:val="0"/>
                <w:sz w:val="22"/>
                <w:szCs w:val="22"/>
                <w:lang w:val="en-GB"/>
              </w:rPr>
              <w:t xml:space="preserve">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0CB89502"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0CB89502"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CB89502" w:rsidP="0CB89502" w:rsidRDefault="0CB89502" w14:paraId="0BEA52FA" w14:textId="471B469E">
            <w:pPr>
              <w:spacing w:before="120" w:after="120" w:line="360" w:lineRule="auto"/>
              <w:jc w:val="both"/>
              <w:rPr>
                <w:rFonts w:ascii="Arial" w:hAnsi="Arial" w:eastAsia="Arial" w:cs="Arial"/>
                <w:b w:val="0"/>
                <w:bCs w:val="0"/>
                <w:i w:val="0"/>
                <w:iCs w:val="0"/>
                <w:caps w:val="0"/>
                <w:smallCaps w:val="0"/>
                <w:color w:val="000000" w:themeColor="text1" w:themeTint="FF" w:themeShade="FF"/>
                <w:sz w:val="22"/>
                <w:szCs w:val="22"/>
              </w:rPr>
            </w:pPr>
            <w:r w:rsidRPr="0CB89502" w:rsidR="0CB89502">
              <w:rPr>
                <w:rFonts w:ascii="Arial" w:hAnsi="Arial" w:eastAsia="Arial" w:cs="Arial"/>
                <w:b w:val="1"/>
                <w:bCs w:val="1"/>
                <w:i w:val="0"/>
                <w:iCs w:val="0"/>
                <w:caps w:val="0"/>
                <w:smallCaps w:val="0"/>
                <w:color w:val="000000" w:themeColor="text1" w:themeTint="FF" w:themeShade="FF"/>
                <w:sz w:val="22"/>
                <w:szCs w:val="22"/>
                <w:lang w:val="en-GB"/>
              </w:rPr>
              <w:t>Friday 31</w:t>
            </w:r>
            <w:r w:rsidRPr="0CB89502" w:rsidR="0CB89502">
              <w:rPr>
                <w:rFonts w:ascii="Arial" w:hAnsi="Arial" w:eastAsia="Arial" w:cs="Arial"/>
                <w:b w:val="1"/>
                <w:bCs w:val="1"/>
                <w:i w:val="0"/>
                <w:iCs w:val="0"/>
                <w:caps w:val="0"/>
                <w:smallCaps w:val="0"/>
                <w:color w:val="000000" w:themeColor="text1" w:themeTint="FF" w:themeShade="FF"/>
                <w:sz w:val="22"/>
                <w:szCs w:val="22"/>
                <w:vertAlign w:val="superscript"/>
                <w:lang w:val="en-GB"/>
              </w:rPr>
              <w:t>st</w:t>
            </w:r>
            <w:r w:rsidRPr="0CB89502" w:rsidR="0CB89502">
              <w:rPr>
                <w:rFonts w:ascii="Arial" w:hAnsi="Arial" w:eastAsia="Arial" w:cs="Arial"/>
                <w:b w:val="1"/>
                <w:bCs w:val="1"/>
                <w:i w:val="0"/>
                <w:iCs w:val="0"/>
                <w:caps w:val="0"/>
                <w:smallCaps w:val="0"/>
                <w:color w:val="000000" w:themeColor="text1" w:themeTint="FF" w:themeShade="FF"/>
                <w:sz w:val="22"/>
                <w:szCs w:val="22"/>
                <w:lang w:val="en-GB"/>
              </w:rPr>
              <w:t xml:space="preserve"> July 2026</w:t>
            </w:r>
          </w:p>
          <w:p w:rsidR="0CB89502" w:rsidP="0CB89502" w:rsidRDefault="0CB89502" w14:paraId="4D331779" w14:textId="32E2C5F5">
            <w:pPr>
              <w:spacing w:before="120" w:after="120" w:line="360" w:lineRule="auto"/>
              <w:jc w:val="both"/>
              <w:rPr>
                <w:rFonts w:ascii="Arial" w:hAnsi="Arial" w:eastAsia="Arial" w:cs="Arial"/>
                <w:b w:val="0"/>
                <w:bCs w:val="0"/>
                <w:i w:val="0"/>
                <w:iCs w:val="0"/>
                <w:caps w:val="0"/>
                <w:smallCaps w:val="0"/>
                <w:color w:val="000000" w:themeColor="text1" w:themeTint="FF" w:themeShade="FF"/>
                <w:sz w:val="22"/>
                <w:szCs w:val="22"/>
              </w:rPr>
            </w:pPr>
            <w:r w:rsidRPr="0CB89502" w:rsidR="0CB89502">
              <w:rPr>
                <w:rFonts w:ascii="Arial" w:hAnsi="Arial" w:eastAsia="Arial" w:cs="Arial"/>
                <w:b w:val="1"/>
                <w:bCs w:val="1"/>
                <w:i w:val="0"/>
                <w:iCs w:val="0"/>
                <w:caps w:val="0"/>
                <w:smallCaps w:val="0"/>
                <w:color w:val="000000" w:themeColor="text1" w:themeTint="FF" w:themeShade="FF"/>
                <w:sz w:val="22"/>
                <w:szCs w:val="22"/>
                <w:lang w:val="en-GB"/>
              </w:rPr>
              <w:t>14:00 (2PM) - (Week 12)</w:t>
            </w:r>
          </w:p>
          <w:p w:rsidR="0CB89502" w:rsidP="0CB89502" w:rsidRDefault="0CB89502" w14:paraId="706AFAE4" w14:textId="17000F86">
            <w:pPr>
              <w:spacing w:before="120" w:after="120" w:line="360" w:lineRule="auto"/>
              <w:rPr>
                <w:rFonts w:ascii="Arial" w:hAnsi="Arial" w:eastAsia="Arial" w:cs="Arial"/>
                <w:b w:val="0"/>
                <w:bCs w:val="0"/>
                <w:i w:val="0"/>
                <w:iCs w:val="0"/>
                <w:caps w:val="0"/>
                <w:smallCaps w:val="0"/>
                <w:color w:val="000000" w:themeColor="text1" w:themeTint="FF" w:themeShade="FF"/>
                <w:sz w:val="22"/>
                <w:szCs w:val="22"/>
              </w:rPr>
            </w:pPr>
          </w:p>
        </w:tc>
        <w:tc>
          <w:tcPr>
            <w:tcW w:w="2268" w:type="dxa"/>
            <w:shd w:val="clear" w:color="auto" w:fill="D9D9D9" w:themeFill="background1" w:themeFillShade="D9"/>
            <w:tcMar/>
          </w:tcPr>
          <w:p w:rsidR="0CB89502" w:rsidP="0CB89502" w:rsidRDefault="0CB89502" w14:paraId="774FE8FB" w14:textId="7902E48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0CB89502" w:rsidR="0CB89502">
              <w:rPr>
                <w:rFonts w:ascii="Arial" w:hAnsi="Arial" w:eastAsia="Arial" w:cs="Arial"/>
                <w:b w:val="1"/>
                <w:bCs w:val="1"/>
                <w:i w:val="0"/>
                <w:iCs w:val="0"/>
                <w:caps w:val="0"/>
                <w:smallCaps w:val="0"/>
                <w:color w:val="000000" w:themeColor="text1" w:themeTint="FF" w:themeShade="FF"/>
                <w:sz w:val="22"/>
                <w:szCs w:val="22"/>
                <w:lang w:val="en-GB"/>
              </w:rPr>
              <w:t>Return date of provisional marks &amp; written feedback:</w:t>
            </w:r>
          </w:p>
        </w:tc>
        <w:tc>
          <w:tcPr>
            <w:tcW w:w="2268" w:type="dxa"/>
            <w:tcMar/>
          </w:tcPr>
          <w:p w:rsidR="0CB89502" w:rsidP="0CB89502" w:rsidRDefault="0CB89502" w14:paraId="7F908786" w14:textId="6192FA34">
            <w:pPr>
              <w:spacing w:before="120" w:after="120" w:line="259" w:lineRule="auto"/>
              <w:jc w:val="both"/>
              <w:rPr>
                <w:rFonts w:ascii="Arial" w:hAnsi="Arial" w:eastAsia="Arial" w:cs="Arial"/>
                <w:b w:val="0"/>
                <w:bCs w:val="0"/>
                <w:i w:val="0"/>
                <w:iCs w:val="0"/>
                <w:caps w:val="0"/>
                <w:smallCaps w:val="0"/>
                <w:color w:val="000000" w:themeColor="text1" w:themeTint="FF" w:themeShade="FF"/>
                <w:sz w:val="22"/>
                <w:szCs w:val="22"/>
              </w:rPr>
            </w:pPr>
            <w:r w:rsidRPr="0CB89502" w:rsidR="0CB89502">
              <w:rPr>
                <w:rFonts w:ascii="Arial" w:hAnsi="Arial" w:eastAsia="Arial" w:cs="Arial"/>
                <w:b w:val="1"/>
                <w:bCs w:val="1"/>
                <w:i w:val="0"/>
                <w:iCs w:val="0"/>
                <w:caps w:val="0"/>
                <w:smallCaps w:val="0"/>
                <w:color w:val="000000" w:themeColor="text1" w:themeTint="FF" w:themeShade="FF"/>
                <w:sz w:val="22"/>
                <w:szCs w:val="22"/>
                <w:lang w:val="en-GB"/>
              </w:rPr>
              <w:t>Friday 28</w:t>
            </w:r>
            <w:r w:rsidRPr="0CB89502" w:rsidR="0CB89502">
              <w:rPr>
                <w:rFonts w:ascii="Arial" w:hAnsi="Arial" w:eastAsia="Arial" w:cs="Arial"/>
                <w:b w:val="1"/>
                <w:bCs w:val="1"/>
                <w:i w:val="0"/>
                <w:iCs w:val="0"/>
                <w:caps w:val="0"/>
                <w:smallCaps w:val="0"/>
                <w:color w:val="000000" w:themeColor="text1" w:themeTint="FF" w:themeShade="FF"/>
                <w:sz w:val="22"/>
                <w:szCs w:val="22"/>
                <w:vertAlign w:val="superscript"/>
                <w:lang w:val="en-GB"/>
              </w:rPr>
              <w:t>th</w:t>
            </w:r>
            <w:r w:rsidRPr="0CB89502" w:rsidR="0CB89502">
              <w:rPr>
                <w:rFonts w:ascii="Arial" w:hAnsi="Arial" w:eastAsia="Arial" w:cs="Arial"/>
                <w:b w:val="1"/>
                <w:bCs w:val="1"/>
                <w:i w:val="0"/>
                <w:iCs w:val="0"/>
                <w:caps w:val="0"/>
                <w:smallCaps w:val="0"/>
                <w:color w:val="000000" w:themeColor="text1" w:themeTint="FF" w:themeShade="FF"/>
                <w:sz w:val="22"/>
                <w:szCs w:val="22"/>
                <w:lang w:val="en-GB"/>
              </w:rPr>
              <w:t xml:space="preserve"> August 2026 </w:t>
            </w:r>
            <w:r w:rsidRPr="0CB89502" w:rsidR="0CB89502">
              <w:rPr>
                <w:rFonts w:ascii="Arial" w:hAnsi="Arial" w:eastAsia="Arial" w:cs="Arial"/>
                <w:b w:val="0"/>
                <w:bCs w:val="0"/>
                <w:i w:val="0"/>
                <w:iCs w:val="0"/>
                <w:caps w:val="0"/>
                <w:smallCaps w:val="0"/>
                <w:color w:val="000000" w:themeColor="text1" w:themeTint="FF" w:themeShade="FF"/>
                <w:sz w:val="22"/>
                <w:szCs w:val="22"/>
                <w:lang w:val="en-GB"/>
              </w:rPr>
              <w:t xml:space="preserve"> </w:t>
            </w:r>
          </w:p>
          <w:p w:rsidR="0CB89502" w:rsidP="0CB89502" w:rsidRDefault="0CB89502" w14:paraId="7FD9DD7B" w14:textId="3504495F">
            <w:pPr>
              <w:spacing w:before="120" w:after="120"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Pr="00A406E5" w:rsidR="00152E9D" w:rsidTr="0CB89502"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CB89502"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xmlns:wp14="http://schemas.microsoft.com/office/word/2010/wordml" w:rsidR="27773520" w:rsidTr="0CB89502" w14:paraId="1A1868EC" wp14:textId="77777777">
        <w:trPr>
          <w:trHeight w:val="300"/>
        </w:trPr>
        <w:tc>
          <w:tcPr>
            <w:tcW w:w="2093" w:type="dxa"/>
            <w:shd w:val="clear" w:color="auto" w:fill="D9D9D9" w:themeFill="background1" w:themeFillShade="D9"/>
            <w:tcMar/>
          </w:tcPr>
          <w:p w:rsidR="27773520" w:rsidP="27773520" w:rsidRDefault="27773520" w14:paraId="4EE5EADF" w14:textId="36821D42">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27773520" w:rsidP="27773520" w:rsidRDefault="27773520" w14:paraId="7B179592" w14:textId="2EA2F429">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27773520" w:rsidP="27773520" w:rsidRDefault="27773520" w14:paraId="307E9035" w14:textId="438DF594">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27773520" w:rsidP="27773520" w:rsidRDefault="27773520" w14:paraId="2ABE43E8" w14:textId="2C705738">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27773520" w:rsidP="27773520" w:rsidRDefault="27773520" w14:paraId="495B4CCE" w14:textId="5CAB720C">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8537BDC" w14:textId="6C2D7F17">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27773520" w:rsidP="27773520" w:rsidRDefault="27773520" w14:paraId="0631590B" w14:textId="08F136AD">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27773520" w:rsidP="27773520" w:rsidRDefault="27773520" w14:paraId="77EAC78E" w14:textId="037B7015">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4890"/>
            </w:tblGrid>
            <w:tr w:rsidR="27773520" w:rsidTr="27773520" w14:paraId="375A2AD8"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91A0DC5" w14:textId="65B1549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Amount Over Limit</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3B6314BB" w14:textId="33316B2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Penalty Applied</w:t>
                  </w:r>
                </w:p>
              </w:tc>
            </w:tr>
            <w:tr w:rsidR="27773520" w:rsidTr="27773520" w14:paraId="57787B97"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607313DD" w14:textId="7F124036">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Up to 10%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CA74AAB" w14:textId="212E996F">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No penalty</w:t>
                  </w:r>
                </w:p>
              </w:tc>
            </w:tr>
            <w:tr w:rsidR="27773520" w:rsidTr="27773520" w14:paraId="37023C2C"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52B12E17" w14:textId="7EE592C1">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10%–25%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B4D7E9C" w14:textId="09E6F4F5">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5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0E24D38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08203CD" w14:textId="40BFA312">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26%–50%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7F6B622B" w14:textId="2AB039CB">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10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496878E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7A69BE32" w14:textId="4DEF74B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Over 50% </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65C46DCD" w14:textId="695B1A2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Mark capped at the pass mark</w:t>
                  </w:r>
                </w:p>
              </w:tc>
            </w:tr>
          </w:tbl>
          <w:p w:rsidR="27773520" w:rsidP="27773520" w:rsidRDefault="27773520" w14:paraId="0A70715D" w14:textId="738C785A">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02C0FA98" w14:textId="6132EC30">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Examples (Undergraduate):</w:t>
            </w:r>
          </w:p>
          <w:p w:rsidR="27773520" w:rsidP="27773520" w:rsidRDefault="27773520" w14:paraId="0A924AD6" w14:textId="343AB36C">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27773520" w:rsidP="27773520" w:rsidRDefault="27773520" w14:paraId="7F570CA0" w14:textId="7F4C7D59">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49%</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p>
          <w:p w:rsidR="27773520" w:rsidP="27773520" w:rsidRDefault="27773520" w14:paraId="3702F77A" w14:textId="2E89FC67">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47%</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401D9882" w14:textId="34D9A3F3">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55%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2F2D5D56" w14:textId="1942A831">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E6EB25B" w14:textId="661CEFEB">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27773520" w:rsidP="27773520" w:rsidRDefault="27773520" w14:paraId="5ADEFF72" w14:textId="35A12313">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27773520" w:rsidP="27773520" w:rsidRDefault="27773520" w14:paraId="13AB4816" w14:textId="5A522A28">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5A0D8723" w14:textId="33BA5636">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Feedback</w:t>
            </w:r>
          </w:p>
          <w:p w:rsidR="27773520" w:rsidP="27773520" w:rsidRDefault="27773520" w14:paraId="1E1FB45D" w14:textId="696FC899">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27773520" w:rsidR="2777352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27773520" w:rsidP="27773520" w:rsidRDefault="27773520" w14:paraId="60FE728C" w14:textId="2C1FC45F">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70478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992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26">
    <w:abstractNumId w:val="25"/>
  </w:num>
  <w:num w:numId="25">
    <w:abstractNumId w:val="24"/>
  </w: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0CB89502"/>
    <w:rsid w:val="152F10E5"/>
    <w:rsid w:val="1861D94B"/>
    <w:rsid w:val="1C3CEC89"/>
    <w:rsid w:val="1CE6197C"/>
    <w:rsid w:val="266C7170"/>
    <w:rsid w:val="27773520"/>
    <w:rsid w:val="361B8783"/>
    <w:rsid w:val="3A02D1CF"/>
    <w:rsid w:val="3BF60AD5"/>
    <w:rsid w:val="45CBA687"/>
    <w:rsid w:val="4A87C45F"/>
    <w:rsid w:val="5024B6B0"/>
    <w:rsid w:val="5F1B52FA"/>
    <w:rsid w:val="5F4667B3"/>
    <w:rsid w:val="6E48F444"/>
    <w:rsid w:val="7022C1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B8B4A34-99FF-463F-8ACB-9E12640D1908}"/>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Diana Willsher</lastModifiedBy>
  <revision>11</revision>
  <lastPrinted>2014-10-10T07:42:00.0000000Z</lastPrinted>
  <dcterms:created xsi:type="dcterms:W3CDTF">2025-08-18T08:35:00.0000000Z</dcterms:created>
  <dcterms:modified xsi:type="dcterms:W3CDTF">2026-05-14T08:40:57.1227353Z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