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662" w:rsidRDefault="004F6662" w:rsidP="005A184A">
      <w:pPr>
        <w:widowControl w:val="0"/>
        <w:autoSpaceDE w:val="0"/>
        <w:autoSpaceDN w:val="0"/>
        <w:adjustRightInd w:val="0"/>
        <w:jc w:val="center"/>
        <w:rPr>
          <w:rFonts w:ascii="Times New Roman" w:hAnsi="Times New Roman" w:cs="Times New Roman"/>
          <w:sz w:val="24"/>
          <w:szCs w:val="24"/>
          <w:lang w:val="en"/>
        </w:rPr>
      </w:pPr>
      <w:r>
        <w:rPr>
          <w:rFonts w:ascii="Times New Roman" w:hAnsi="Times New Roman" w:cs="Times New Roman"/>
          <w:sz w:val="24"/>
          <w:szCs w:val="24"/>
          <w:lang w:val="en"/>
        </w:rPr>
        <w:t>Executive Summary</w:t>
      </w:r>
    </w:p>
    <w:p w:rsidR="004F6662" w:rsidRDefault="004F6662" w:rsidP="004F6662">
      <w:pPr>
        <w:widowControl w:val="0"/>
        <w:autoSpaceDE w:val="0"/>
        <w:autoSpaceDN w:val="0"/>
        <w:adjustRightInd w:val="0"/>
        <w:rPr>
          <w:rFonts w:ascii="Times New Roman" w:hAnsi="Times New Roman" w:cs="Times New Roman"/>
          <w:sz w:val="24"/>
          <w:szCs w:val="24"/>
          <w:lang w:val="en"/>
        </w:rPr>
      </w:pPr>
      <w:r>
        <w:rPr>
          <w:rFonts w:ascii="Times New Roman" w:hAnsi="Times New Roman" w:cs="Times New Roman"/>
          <w:sz w:val="24"/>
          <w:szCs w:val="24"/>
          <w:lang w:val="en"/>
        </w:rPr>
        <w:t>This assignment</w:t>
      </w:r>
      <w:r w:rsidRPr="005A184A">
        <w:rPr>
          <w:rFonts w:ascii="Times New Roman" w:hAnsi="Times New Roman" w:cs="Times New Roman"/>
          <w:sz w:val="24"/>
          <w:szCs w:val="24"/>
          <w:lang w:val="en"/>
        </w:rPr>
        <w:t xml:space="preserve"> </w:t>
      </w:r>
      <w:r>
        <w:rPr>
          <w:rFonts w:ascii="Times New Roman" w:hAnsi="Times New Roman" w:cs="Times New Roman"/>
          <w:sz w:val="24"/>
          <w:szCs w:val="24"/>
          <w:lang w:val="en"/>
        </w:rPr>
        <w:t>analyses</w:t>
      </w:r>
      <w:r w:rsidRPr="005A184A">
        <w:rPr>
          <w:rFonts w:ascii="Times New Roman" w:hAnsi="Times New Roman" w:cs="Times New Roman"/>
          <w:sz w:val="24"/>
          <w:szCs w:val="24"/>
          <w:lang w:val="en"/>
        </w:rPr>
        <w:t xml:space="preserve"> Swansea City A.F.C usin</w:t>
      </w:r>
      <w:r>
        <w:rPr>
          <w:rFonts w:ascii="Times New Roman" w:hAnsi="Times New Roman" w:cs="Times New Roman"/>
          <w:sz w:val="24"/>
          <w:szCs w:val="24"/>
          <w:lang w:val="en"/>
        </w:rPr>
        <w:t xml:space="preserve">g PEST analysis focusing on the </w:t>
      </w:r>
      <w:r w:rsidRPr="005A184A">
        <w:rPr>
          <w:rFonts w:ascii="Times New Roman" w:hAnsi="Times New Roman" w:cs="Times New Roman"/>
          <w:sz w:val="24"/>
          <w:szCs w:val="24"/>
          <w:lang w:val="en"/>
        </w:rPr>
        <w:t>operational and running side of the stadium</w:t>
      </w:r>
      <w:r>
        <w:rPr>
          <w:rFonts w:ascii="Times New Roman" w:hAnsi="Times New Roman" w:cs="Times New Roman"/>
          <w:sz w:val="24"/>
          <w:szCs w:val="24"/>
          <w:lang w:val="en"/>
        </w:rPr>
        <w:t xml:space="preserve">, although recently there has been major changes </w:t>
      </w:r>
      <w:r w:rsidRPr="005A184A">
        <w:rPr>
          <w:rFonts w:ascii="Times New Roman" w:hAnsi="Times New Roman" w:cs="Times New Roman"/>
          <w:sz w:val="24"/>
          <w:szCs w:val="24"/>
          <w:lang w:val="en"/>
        </w:rPr>
        <w:t>in ownership</w:t>
      </w:r>
      <w:r>
        <w:rPr>
          <w:rFonts w:ascii="Times New Roman" w:hAnsi="Times New Roman" w:cs="Times New Roman"/>
          <w:sz w:val="24"/>
          <w:szCs w:val="24"/>
          <w:lang w:val="en"/>
        </w:rPr>
        <w:t xml:space="preserve"> of the stadiums management</w:t>
      </w:r>
      <w:r w:rsidRPr="005A184A">
        <w:rPr>
          <w:rFonts w:ascii="Times New Roman" w:hAnsi="Times New Roman" w:cs="Times New Roman"/>
          <w:sz w:val="24"/>
          <w:szCs w:val="24"/>
          <w:lang w:val="en"/>
        </w:rPr>
        <w:t xml:space="preserve"> </w:t>
      </w:r>
      <w:r>
        <w:rPr>
          <w:rFonts w:ascii="Times New Roman" w:hAnsi="Times New Roman" w:cs="Times New Roman"/>
          <w:sz w:val="24"/>
          <w:szCs w:val="24"/>
          <w:lang w:val="en"/>
        </w:rPr>
        <w:t>which</w:t>
      </w:r>
      <w:r w:rsidRPr="005A184A">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also has been explored, looking at </w:t>
      </w:r>
      <w:r w:rsidR="00F6714F">
        <w:rPr>
          <w:rFonts w:ascii="Times New Roman" w:hAnsi="Times New Roman" w:cs="Times New Roman"/>
          <w:sz w:val="24"/>
          <w:szCs w:val="24"/>
          <w:lang w:val="en"/>
        </w:rPr>
        <w:t xml:space="preserve">how this </w:t>
      </w:r>
      <w:bookmarkStart w:id="0" w:name="_GoBack"/>
      <w:bookmarkEnd w:id="0"/>
      <w:r>
        <w:rPr>
          <w:rFonts w:ascii="Times New Roman" w:hAnsi="Times New Roman" w:cs="Times New Roman"/>
          <w:sz w:val="24"/>
          <w:szCs w:val="24"/>
          <w:lang w:val="en"/>
        </w:rPr>
        <w:t xml:space="preserve">has </w:t>
      </w:r>
      <w:r w:rsidRPr="005A184A">
        <w:rPr>
          <w:rFonts w:ascii="Times New Roman" w:hAnsi="Times New Roman" w:cs="Times New Roman"/>
          <w:sz w:val="24"/>
          <w:szCs w:val="24"/>
          <w:lang w:val="en"/>
        </w:rPr>
        <w:t>impact</w:t>
      </w:r>
      <w:r>
        <w:rPr>
          <w:rFonts w:ascii="Times New Roman" w:hAnsi="Times New Roman" w:cs="Times New Roman"/>
          <w:sz w:val="24"/>
          <w:szCs w:val="24"/>
          <w:lang w:val="en"/>
        </w:rPr>
        <w:t>ed</w:t>
      </w:r>
      <w:r w:rsidRPr="005A184A">
        <w:rPr>
          <w:rFonts w:ascii="Times New Roman" w:hAnsi="Times New Roman" w:cs="Times New Roman"/>
          <w:sz w:val="24"/>
          <w:szCs w:val="24"/>
          <w:lang w:val="en"/>
        </w:rPr>
        <w:t xml:space="preserve"> both positively and negatively on the elements in</w:t>
      </w:r>
      <w:r>
        <w:rPr>
          <w:rFonts w:ascii="Times New Roman" w:hAnsi="Times New Roman" w:cs="Times New Roman"/>
          <w:sz w:val="24"/>
          <w:szCs w:val="24"/>
          <w:lang w:val="en"/>
        </w:rPr>
        <w:t xml:space="preserve">volved in the PEST analysis.                           The </w:t>
      </w:r>
      <w:r w:rsidR="00F6714F">
        <w:rPr>
          <w:rFonts w:ascii="Times New Roman" w:hAnsi="Times New Roman" w:cs="Times New Roman"/>
          <w:sz w:val="24"/>
          <w:szCs w:val="24"/>
          <w:lang w:val="en"/>
        </w:rPr>
        <w:t>assignment</w:t>
      </w:r>
      <w:r>
        <w:rPr>
          <w:rFonts w:ascii="Times New Roman" w:hAnsi="Times New Roman" w:cs="Times New Roman"/>
          <w:sz w:val="24"/>
          <w:szCs w:val="24"/>
          <w:lang w:val="en"/>
        </w:rPr>
        <w:t xml:space="preserve"> also identifies the Stadiums current position and </w:t>
      </w:r>
      <w:r w:rsidR="00F6714F">
        <w:rPr>
          <w:rFonts w:ascii="Times New Roman" w:hAnsi="Times New Roman" w:cs="Times New Roman"/>
          <w:sz w:val="24"/>
          <w:szCs w:val="24"/>
          <w:lang w:val="en"/>
        </w:rPr>
        <w:t>opportunities</w:t>
      </w:r>
      <w:r>
        <w:rPr>
          <w:rFonts w:ascii="Times New Roman" w:hAnsi="Times New Roman" w:cs="Times New Roman"/>
          <w:sz w:val="24"/>
          <w:szCs w:val="24"/>
          <w:lang w:val="en"/>
        </w:rPr>
        <w:t xml:space="preserve"> that they are undertaking as</w:t>
      </w:r>
      <w:r w:rsidR="00F6714F">
        <w:rPr>
          <w:rFonts w:ascii="Times New Roman" w:hAnsi="Times New Roman" w:cs="Times New Roman"/>
          <w:sz w:val="24"/>
          <w:szCs w:val="24"/>
          <w:lang w:val="en"/>
        </w:rPr>
        <w:t xml:space="preserve"> </w:t>
      </w:r>
      <w:r>
        <w:rPr>
          <w:rFonts w:ascii="Times New Roman" w:hAnsi="Times New Roman" w:cs="Times New Roman"/>
          <w:sz w:val="24"/>
          <w:szCs w:val="24"/>
          <w:lang w:val="en"/>
        </w:rPr>
        <w:t>we</w:t>
      </w:r>
      <w:r w:rsidR="00F6714F">
        <w:rPr>
          <w:rFonts w:ascii="Times New Roman" w:hAnsi="Times New Roman" w:cs="Times New Roman"/>
          <w:sz w:val="24"/>
          <w:szCs w:val="24"/>
          <w:lang w:val="en"/>
        </w:rPr>
        <w:t>l</w:t>
      </w:r>
      <w:r>
        <w:rPr>
          <w:rFonts w:ascii="Times New Roman" w:hAnsi="Times New Roman" w:cs="Times New Roman"/>
          <w:sz w:val="24"/>
          <w:szCs w:val="24"/>
          <w:lang w:val="en"/>
        </w:rPr>
        <w:t>l</w:t>
      </w:r>
      <w:r w:rsidR="00F6714F">
        <w:rPr>
          <w:rFonts w:ascii="Times New Roman" w:hAnsi="Times New Roman" w:cs="Times New Roman"/>
          <w:sz w:val="24"/>
          <w:szCs w:val="24"/>
          <w:lang w:val="en"/>
        </w:rPr>
        <w:t xml:space="preserve"> as</w:t>
      </w:r>
      <w:r>
        <w:rPr>
          <w:rFonts w:ascii="Times New Roman" w:hAnsi="Times New Roman" w:cs="Times New Roman"/>
          <w:sz w:val="24"/>
          <w:szCs w:val="24"/>
          <w:lang w:val="en"/>
        </w:rPr>
        <w:t xml:space="preserve"> </w:t>
      </w:r>
      <w:r w:rsidR="00F6714F">
        <w:rPr>
          <w:rFonts w:ascii="Times New Roman" w:hAnsi="Times New Roman" w:cs="Times New Roman"/>
          <w:sz w:val="24"/>
          <w:szCs w:val="24"/>
          <w:lang w:val="en"/>
        </w:rPr>
        <w:t>problems which they are facing and must tackle head on, and explains their coping strategies.</w:t>
      </w: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t>Introduction</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PEST is an acronym; "PESTLE stands for political, </w:t>
      </w:r>
      <w:proofErr w:type="spellStart"/>
      <w:r w:rsidRPr="005A184A">
        <w:rPr>
          <w:rFonts w:ascii="Times New Roman" w:hAnsi="Times New Roman" w:cs="Times New Roman"/>
          <w:sz w:val="24"/>
          <w:szCs w:val="24"/>
          <w:lang w:val="en"/>
        </w:rPr>
        <w:t>economical</w:t>
      </w:r>
      <w:proofErr w:type="spellEnd"/>
      <w:r w:rsidRPr="005A184A">
        <w:rPr>
          <w:rFonts w:ascii="Times New Roman" w:hAnsi="Times New Roman" w:cs="Times New Roman"/>
          <w:sz w:val="24"/>
          <w:szCs w:val="24"/>
          <w:lang w:val="en"/>
        </w:rPr>
        <w:t xml:space="preserve">, socio-cultural, technological, legal and ecological factors"(Al- </w:t>
      </w:r>
      <w:proofErr w:type="spellStart"/>
      <w:r w:rsidRPr="005A184A">
        <w:rPr>
          <w:rFonts w:ascii="Times New Roman" w:hAnsi="Times New Roman" w:cs="Times New Roman"/>
          <w:sz w:val="24"/>
          <w:szCs w:val="24"/>
          <w:lang w:val="en"/>
        </w:rPr>
        <w:t>Nawafa</w:t>
      </w:r>
      <w:proofErr w:type="spellEnd"/>
      <w:r w:rsidRPr="005A184A">
        <w:rPr>
          <w:rFonts w:ascii="Times New Roman" w:hAnsi="Times New Roman" w:cs="Times New Roman"/>
          <w:sz w:val="24"/>
          <w:szCs w:val="24"/>
          <w:lang w:val="en"/>
        </w:rPr>
        <w:t xml:space="preserve">, 2012). In literature, there are multiple viewpoints about the inclusion of legal and ecological factors and so within this assignment, they will be excluded. As described by </w:t>
      </w:r>
      <w:proofErr w:type="spellStart"/>
      <w:r w:rsidRPr="005A184A">
        <w:rPr>
          <w:rFonts w:ascii="Times New Roman" w:hAnsi="Times New Roman" w:cs="Times New Roman"/>
          <w:sz w:val="24"/>
          <w:szCs w:val="24"/>
          <w:lang w:val="en"/>
        </w:rPr>
        <w:t>Porter;"P.E.S.T</w:t>
      </w:r>
      <w:proofErr w:type="spellEnd"/>
      <w:r w:rsidRPr="005A184A">
        <w:rPr>
          <w:rFonts w:ascii="Times New Roman" w:hAnsi="Times New Roman" w:cs="Times New Roman"/>
          <w:sz w:val="24"/>
          <w:szCs w:val="24"/>
          <w:lang w:val="en"/>
        </w:rPr>
        <w:t xml:space="preserve"> analysis is a strategic tool for understanding market growth or decline, business position, potential and direction for operations" (Porter, 1985).                                                                                                                        The Liberty Stadium was built in 2005; it can seat 21,088 people at a time and is home to two sporting teams which are the premier football team, Swansea City AFC and Ospreys Rugby club.                                                                                                                                                                                       There have recently been major changes to the management of the Liberty Stadium as Swansea city A.F.C have now bought out the original management company who were Swansea Stadium Management Company (SSMC) which was set up in April 2005. Swansea City A.F.C now have the task of taking over the job of the previous stadium management company, as described on the Swansea city Liberty stadium website "SSMC have responsibility for the safety, maintenance, cleaning, operation and commercial activity of the Liberty Stadium"(Liberty-stadium.com, 2018).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t>Political Factors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Political factors are those concerning "laws relating to the industry" (Association, 2018). One of these factors is Safety regulations. The Liberty stadium holds concerts as well as football and rugby games and as previously stated the stadium can seat up to 21088 visitors at a time. Crowds of this mass impose a threat to the safety and must be managed and controlled appropriately and accordingly to the ongoing event. The management team must ensure that the grounds are safely under supervision by safety authorities, guaranteeing anti-social </w:t>
      </w:r>
      <w:proofErr w:type="spellStart"/>
      <w:r w:rsidRPr="005A184A">
        <w:rPr>
          <w:rFonts w:ascii="Times New Roman" w:hAnsi="Times New Roman" w:cs="Times New Roman"/>
          <w:sz w:val="24"/>
          <w:szCs w:val="24"/>
          <w:lang w:val="en"/>
        </w:rPr>
        <w:t>behaviour</w:t>
      </w:r>
      <w:proofErr w:type="spellEnd"/>
      <w:r w:rsidRPr="005A184A">
        <w:rPr>
          <w:rFonts w:ascii="Times New Roman" w:hAnsi="Times New Roman" w:cs="Times New Roman"/>
          <w:sz w:val="24"/>
          <w:szCs w:val="24"/>
          <w:lang w:val="en"/>
        </w:rPr>
        <w:t xml:space="preserve"> is kept to a minimum and handled with once detected. For football games management of the Liberty stadium must follow rules commissioned by the Football Association stating "the way in which the grounds of our football clubs are operated ensures that crowd safety, accessibility and enjoyment are world class as standard". The Liberty stadium has shown that they are taking responsibility for the safety of their consumers as with certain football games such as Cardiff City and Swansea city extra precautions have to be put in to place due to the intense rivalry between the clubs. </w:t>
      </w:r>
      <w:r w:rsidRPr="005A184A">
        <w:rPr>
          <w:rFonts w:ascii="Times New Roman" w:hAnsi="Times New Roman" w:cs="Times New Roman"/>
          <w:sz w:val="24"/>
          <w:szCs w:val="24"/>
          <w:lang w:val="en"/>
        </w:rPr>
        <w:lastRenderedPageBreak/>
        <w:t xml:space="preserve">Transport is put in place for the Cardiff supporters to and from the match which limits the time spent in Swansea and also extra safety authorities are put in place reducing the risk of any "hooligan" active.                                                                              With recent incidents of terrorism act, sparking concern after the </w:t>
      </w:r>
      <w:proofErr w:type="spellStart"/>
      <w:r w:rsidRPr="005A184A">
        <w:rPr>
          <w:rFonts w:ascii="Times New Roman" w:hAnsi="Times New Roman" w:cs="Times New Roman"/>
          <w:sz w:val="24"/>
          <w:szCs w:val="24"/>
          <w:lang w:val="en"/>
        </w:rPr>
        <w:t>Stade</w:t>
      </w:r>
      <w:proofErr w:type="spellEnd"/>
      <w:r w:rsidRPr="005A184A">
        <w:rPr>
          <w:rFonts w:ascii="Times New Roman" w:hAnsi="Times New Roman" w:cs="Times New Roman"/>
          <w:sz w:val="24"/>
          <w:szCs w:val="24"/>
          <w:lang w:val="en"/>
        </w:rPr>
        <w:t xml:space="preserve"> de France attack on 13th November 2015, guidelines have been put in place to prevent such incidents from reoccurring. Looking at an article which explains the impact of terrorism in stadium management it states "Improved stadium design and security will continue to inhibit attackers from gaining access to stadiums. However, event </w:t>
      </w:r>
      <w:proofErr w:type="spellStart"/>
      <w:r w:rsidRPr="005A184A">
        <w:rPr>
          <w:rFonts w:ascii="Times New Roman" w:hAnsi="Times New Roman" w:cs="Times New Roman"/>
          <w:sz w:val="24"/>
          <w:szCs w:val="24"/>
          <w:lang w:val="en"/>
        </w:rPr>
        <w:t>organisers</w:t>
      </w:r>
      <w:proofErr w:type="spellEnd"/>
      <w:r w:rsidRPr="005A184A">
        <w:rPr>
          <w:rFonts w:ascii="Times New Roman" w:hAnsi="Times New Roman" w:cs="Times New Roman"/>
          <w:sz w:val="24"/>
          <w:szCs w:val="24"/>
          <w:lang w:val="en"/>
        </w:rPr>
        <w:t xml:space="preserve"> will need to remain aware of the evolving terrorism threat and ensure mitigating strategies are in place" (Growing Terrorism Challenge for Sports Events, 2016) This puts immense pressure on the management of the stadium to ensure that when events take place strict procedures must be carried out and extra security is laid on to avoid any tragic incidents as all stadiums have a duty to uphold and take responsibility for the welfare of the consumers and employees in their stadiums.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t>Economic Factors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With the new take over it is set to acquire a great deal of income for the city , as taken from Wales Online the article declares "Swansea City Football Club is finally set to take control of the Liberty Stadium in a deal that would generate £300,000 per year in rent for the council" (Williams, 2018)                                                                                      The stadium cost £27 million to build and since it's been running has not had a secure source of rental income, instead relied on tax payers money. The guaranteed rent of £300,000 per annum will have a positive effect on the City as the council can look at investing that money in to reviving the city. The management of the stadium also benefits from this as they now have their own say on the running's of the stadium and how they can turn it in to a successful business, "It provides the Swans with the freedom to commercialize the stadium" (Williams, 2018)                                    The next Economic factor is terrorism, although its previously been talked about under political factors it can also be </w:t>
      </w:r>
      <w:proofErr w:type="spellStart"/>
      <w:r w:rsidRPr="005A184A">
        <w:rPr>
          <w:rFonts w:ascii="Times New Roman" w:hAnsi="Times New Roman" w:cs="Times New Roman"/>
          <w:sz w:val="24"/>
          <w:szCs w:val="24"/>
          <w:lang w:val="en"/>
        </w:rPr>
        <w:t>categorised</w:t>
      </w:r>
      <w:proofErr w:type="spellEnd"/>
      <w:r w:rsidRPr="005A184A">
        <w:rPr>
          <w:rFonts w:ascii="Times New Roman" w:hAnsi="Times New Roman" w:cs="Times New Roman"/>
          <w:sz w:val="24"/>
          <w:szCs w:val="24"/>
          <w:lang w:val="en"/>
        </w:rPr>
        <w:t xml:space="preserve"> under Economical. Stadiums hosting events have now been issued guidelines on how to increase their security such as "continued assessment and improvement of stadiums' physical security, procedures and crowd control measures". </w:t>
      </w:r>
      <w:proofErr w:type="gramStart"/>
      <w:r w:rsidRPr="005A184A">
        <w:rPr>
          <w:rFonts w:ascii="Times New Roman" w:hAnsi="Times New Roman" w:cs="Times New Roman"/>
          <w:sz w:val="24"/>
          <w:szCs w:val="24"/>
          <w:lang w:val="en"/>
        </w:rPr>
        <w:t>(Growing Terrorism Challenge for Sports Events, 2016).</w:t>
      </w:r>
      <w:proofErr w:type="gramEnd"/>
      <w:r w:rsidRPr="005A184A">
        <w:rPr>
          <w:rFonts w:ascii="Times New Roman" w:hAnsi="Times New Roman" w:cs="Times New Roman"/>
          <w:sz w:val="24"/>
          <w:szCs w:val="24"/>
          <w:lang w:val="en"/>
        </w:rPr>
        <w:t xml:space="preserve"> This results in extra costs to meet these standards as such things as hiring extra security and barriers increases expenditure and will have a negative effect on the managements economic state; "smaller venues may struggle to maintain elevated security for long periods, increasing financial pressures" (Growing Terrorism Challenge for Sports Events, 2016). Management will have to consider possible ways that they can make this money back in other areas of the Liberty Stadium.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t>Social-Cultural Factors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lastRenderedPageBreak/>
        <w:t xml:space="preserve">Social factors are those which impact consumer buying </w:t>
      </w:r>
      <w:proofErr w:type="spellStart"/>
      <w:r w:rsidRPr="005A184A">
        <w:rPr>
          <w:rFonts w:ascii="Times New Roman" w:hAnsi="Times New Roman" w:cs="Times New Roman"/>
          <w:sz w:val="24"/>
          <w:szCs w:val="24"/>
          <w:lang w:val="en"/>
        </w:rPr>
        <w:t>behaviour</w:t>
      </w:r>
      <w:proofErr w:type="spellEnd"/>
      <w:r w:rsidRPr="005A184A">
        <w:rPr>
          <w:rFonts w:ascii="Times New Roman" w:hAnsi="Times New Roman" w:cs="Times New Roman"/>
          <w:sz w:val="24"/>
          <w:szCs w:val="24"/>
          <w:lang w:val="en"/>
        </w:rPr>
        <w:t xml:space="preserve"> such as preferences for branded products. One of the social factors affecting the management of the stadium currently, "Americans have acquired around 60 percent of the Barclays Premier League club" (Sport, 2018). Now that the club has also taken over the management of the stadium they have expressed new ideas for how they will encourage more people to come and to the stadium but while they are here to spend more money. The management is hoping to expose local people to the American experience when they enter the stadium, </w:t>
      </w:r>
      <w:proofErr w:type="spellStart"/>
      <w:r w:rsidRPr="005A184A">
        <w:rPr>
          <w:rFonts w:ascii="Times New Roman" w:hAnsi="Times New Roman" w:cs="Times New Roman"/>
          <w:sz w:val="24"/>
          <w:szCs w:val="24"/>
          <w:lang w:val="en"/>
        </w:rPr>
        <w:t>focussing</w:t>
      </w:r>
      <w:proofErr w:type="spellEnd"/>
      <w:r w:rsidRPr="005A184A">
        <w:rPr>
          <w:rFonts w:ascii="Times New Roman" w:hAnsi="Times New Roman" w:cs="Times New Roman"/>
          <w:sz w:val="24"/>
          <w:szCs w:val="24"/>
          <w:lang w:val="en"/>
        </w:rPr>
        <w:t xml:space="preserve"> on increasing customer satisfaction through improving customer service, Chris Pearlman, Swansea City's chief operating officer, said "It will now allow us to be more active in exploring the likes of stadium expansion, naming rights, sponsorship, catering revenue and enhancing supporters' match day experiences." </w:t>
      </w:r>
      <w:proofErr w:type="gramStart"/>
      <w:r w:rsidRPr="005A184A">
        <w:rPr>
          <w:rFonts w:ascii="Times New Roman" w:hAnsi="Times New Roman" w:cs="Times New Roman"/>
          <w:sz w:val="24"/>
          <w:szCs w:val="24"/>
          <w:lang w:val="en"/>
        </w:rPr>
        <w:t>(Williams, 2018).</w:t>
      </w:r>
      <w:proofErr w:type="gramEnd"/>
      <w:r w:rsidRPr="005A184A">
        <w:rPr>
          <w:rFonts w:ascii="Times New Roman" w:hAnsi="Times New Roman" w:cs="Times New Roman"/>
          <w:sz w:val="24"/>
          <w:szCs w:val="24"/>
          <w:lang w:val="en"/>
        </w:rPr>
        <w:t xml:space="preserve">                                                                                The management also has adjusted their marketing strategies and </w:t>
      </w:r>
      <w:proofErr w:type="gramStart"/>
      <w:r w:rsidRPr="005A184A">
        <w:rPr>
          <w:rFonts w:ascii="Times New Roman" w:hAnsi="Times New Roman" w:cs="Times New Roman"/>
          <w:sz w:val="24"/>
          <w:szCs w:val="24"/>
          <w:lang w:val="en"/>
        </w:rPr>
        <w:t>have</w:t>
      </w:r>
      <w:proofErr w:type="gramEnd"/>
      <w:r w:rsidRPr="005A184A">
        <w:rPr>
          <w:rFonts w:ascii="Times New Roman" w:hAnsi="Times New Roman" w:cs="Times New Roman"/>
          <w:sz w:val="24"/>
          <w:szCs w:val="24"/>
          <w:lang w:val="en"/>
        </w:rPr>
        <w:t xml:space="preserve"> developed the use of the stadium by not only holding sport related events but now are also hosting concerts. In the past the stadium was only used for football and rugby events with the majority of people attending being male, the management has been able to change this stereotype of consumers who attend the stadium by targeting new audiences of ages by hosting a number of events such as Take That and Little Mix appealing to numerous potential consumers.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t>Technological Factors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The management at the Liberty stadium has a duty to care for the condition that the pitch is kept. With technological advancement they are able to keep the pitch in top quality due to heaters that recreate the effect of natural sunlight, this allows management to inevitably control the seasons the pitch withstands as, Without these, the pitch would be very difficult to maintain as there is no roof to the stadium and so the pitch is open to harsh conditions during winter months. On their website, it states "20 million artificial grass </w:t>
      </w:r>
      <w:proofErr w:type="spellStart"/>
      <w:r w:rsidRPr="005A184A">
        <w:rPr>
          <w:rFonts w:ascii="Times New Roman" w:hAnsi="Times New Roman" w:cs="Times New Roman"/>
          <w:sz w:val="24"/>
          <w:szCs w:val="24"/>
          <w:lang w:val="en"/>
        </w:rPr>
        <w:t>fibres</w:t>
      </w:r>
      <w:proofErr w:type="spellEnd"/>
      <w:r w:rsidRPr="005A184A">
        <w:rPr>
          <w:rFonts w:ascii="Times New Roman" w:hAnsi="Times New Roman" w:cs="Times New Roman"/>
          <w:sz w:val="24"/>
          <w:szCs w:val="24"/>
          <w:lang w:val="en"/>
        </w:rPr>
        <w:t xml:space="preserve"> are sewn into the pitch, 20mm apart and looped to a depth of 200mm"(Liberty-stadium.com, 2018).                                                                                               Technology has allowed management to also reach new audiences and potential consumers through multiple online media platforms this statement is reinforced by </w:t>
      </w:r>
      <w:proofErr w:type="spellStart"/>
      <w:r w:rsidRPr="005A184A">
        <w:rPr>
          <w:rFonts w:ascii="Times New Roman" w:hAnsi="Times New Roman" w:cs="Times New Roman"/>
          <w:sz w:val="24"/>
          <w:szCs w:val="24"/>
          <w:lang w:val="en"/>
        </w:rPr>
        <w:t>Mechikoff</w:t>
      </w:r>
      <w:proofErr w:type="spellEnd"/>
      <w:r w:rsidRPr="005A184A">
        <w:rPr>
          <w:rFonts w:ascii="Times New Roman" w:hAnsi="Times New Roman" w:cs="Times New Roman"/>
          <w:sz w:val="24"/>
          <w:szCs w:val="24"/>
          <w:lang w:val="en"/>
        </w:rPr>
        <w:t xml:space="preserve">; "specific media technology and commercial advertising provide the structure through which the public accesses media sports" (Real and </w:t>
      </w:r>
      <w:proofErr w:type="spellStart"/>
      <w:r w:rsidRPr="005A184A">
        <w:rPr>
          <w:rFonts w:ascii="Times New Roman" w:hAnsi="Times New Roman" w:cs="Times New Roman"/>
          <w:sz w:val="24"/>
          <w:szCs w:val="24"/>
          <w:lang w:val="en"/>
        </w:rPr>
        <w:t>Mechikoff</w:t>
      </w:r>
      <w:proofErr w:type="spellEnd"/>
      <w:r w:rsidRPr="005A184A">
        <w:rPr>
          <w:rFonts w:ascii="Times New Roman" w:hAnsi="Times New Roman" w:cs="Times New Roman"/>
          <w:sz w:val="24"/>
          <w:szCs w:val="24"/>
          <w:lang w:val="en"/>
        </w:rPr>
        <w:t xml:space="preserve">, 1992). The management has taken advantage of this by creating a formal website for the stadium online filled with facts and history about the stadium and also how consumer's interested can get in contact with the management team. Instagram, Twitter and Facebook are examples of how the management has taken an informal approach to keeping their consumers updated with news from the stadium. This has proven to work as currently, they have 223,000 followers on Instagram alone which </w:t>
      </w:r>
      <w:proofErr w:type="gramStart"/>
      <w:r w:rsidRPr="005A184A">
        <w:rPr>
          <w:rFonts w:ascii="Times New Roman" w:hAnsi="Times New Roman" w:cs="Times New Roman"/>
          <w:sz w:val="24"/>
          <w:szCs w:val="24"/>
          <w:lang w:val="en"/>
        </w:rPr>
        <w:t>is</w:t>
      </w:r>
      <w:proofErr w:type="gramEnd"/>
      <w:r w:rsidRPr="005A184A">
        <w:rPr>
          <w:rFonts w:ascii="Times New Roman" w:hAnsi="Times New Roman" w:cs="Times New Roman"/>
          <w:sz w:val="24"/>
          <w:szCs w:val="24"/>
          <w:lang w:val="en"/>
        </w:rPr>
        <w:t xml:space="preserve"> more than the population of Swansea city which indicates that they are reaching consumers in numerous cities.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lastRenderedPageBreak/>
        <w:t>Conclusion</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PEST Analysis has allowed me to understand the current external environment of the company, creating a simplistic framework for analysis on the management at the Liberty stadium, helping me to identify current opportunities that they are proceeding with and current threats that they are dealing with. Although it was easy to use I found that it lacked detail and completely overlooked the internal environment and its competitor's condition, "PEST is far from being a precise and clearly circumscribed analysis framework. There </w:t>
      </w:r>
      <w:proofErr w:type="gramStart"/>
      <w:r w:rsidRPr="005A184A">
        <w:rPr>
          <w:rFonts w:ascii="Times New Roman" w:hAnsi="Times New Roman" w:cs="Times New Roman"/>
          <w:sz w:val="24"/>
          <w:szCs w:val="24"/>
          <w:lang w:val="en"/>
        </w:rPr>
        <w:t>is</w:t>
      </w:r>
      <w:proofErr w:type="gramEnd"/>
      <w:r w:rsidRPr="005A184A">
        <w:rPr>
          <w:rFonts w:ascii="Times New Roman" w:hAnsi="Times New Roman" w:cs="Times New Roman"/>
          <w:sz w:val="24"/>
          <w:szCs w:val="24"/>
          <w:lang w:val="en"/>
        </w:rPr>
        <w:t xml:space="preserve"> an almost unlimited number of variables that may emerge from each dimension" (Peng, 2007). Each factor that was a part of this PEST analysis could easily change on a day to day basis which makes it difficult to foresee and plan for future events, one major example of this which was </w:t>
      </w:r>
      <w:proofErr w:type="spellStart"/>
      <w:r w:rsidRPr="005A184A">
        <w:rPr>
          <w:rFonts w:ascii="Times New Roman" w:hAnsi="Times New Roman" w:cs="Times New Roman"/>
          <w:sz w:val="24"/>
          <w:szCs w:val="24"/>
          <w:lang w:val="en"/>
        </w:rPr>
        <w:t>analysed</w:t>
      </w:r>
      <w:proofErr w:type="spellEnd"/>
      <w:r w:rsidRPr="005A184A">
        <w:rPr>
          <w:rFonts w:ascii="Times New Roman" w:hAnsi="Times New Roman" w:cs="Times New Roman"/>
          <w:sz w:val="24"/>
          <w:szCs w:val="24"/>
          <w:lang w:val="en"/>
        </w:rPr>
        <w:t xml:space="preserve"> was the recent terrorist attacks that meant implementations had to be put in place. To improve the efficiency of PEST it should be used alongside another analysis tool such as SWOT to give a more in-depth view of the company's position and possible opportunities.</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
    <w:p w:rsidR="005A184A" w:rsidRPr="005A184A" w:rsidRDefault="005A184A" w:rsidP="005A184A">
      <w:pPr>
        <w:widowControl w:val="0"/>
        <w:autoSpaceDE w:val="0"/>
        <w:autoSpaceDN w:val="0"/>
        <w:adjustRightInd w:val="0"/>
        <w:jc w:val="center"/>
        <w:rPr>
          <w:rFonts w:ascii="Times New Roman" w:hAnsi="Times New Roman" w:cs="Times New Roman"/>
          <w:sz w:val="24"/>
          <w:szCs w:val="24"/>
          <w:lang w:val="en"/>
        </w:rPr>
      </w:pPr>
      <w:r w:rsidRPr="005A184A">
        <w:rPr>
          <w:rFonts w:ascii="Times New Roman" w:hAnsi="Times New Roman" w:cs="Times New Roman"/>
          <w:sz w:val="24"/>
          <w:szCs w:val="24"/>
          <w:lang w:val="en"/>
        </w:rPr>
        <w:t>Bibliography</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Al- </w:t>
      </w:r>
      <w:proofErr w:type="spellStart"/>
      <w:r w:rsidRPr="005A184A">
        <w:rPr>
          <w:rFonts w:ascii="Times New Roman" w:hAnsi="Times New Roman" w:cs="Times New Roman"/>
          <w:sz w:val="24"/>
          <w:szCs w:val="24"/>
          <w:lang w:val="en"/>
        </w:rPr>
        <w:t>Nawafa</w:t>
      </w:r>
      <w:proofErr w:type="spellEnd"/>
      <w:r w:rsidRPr="005A184A">
        <w:rPr>
          <w:rFonts w:ascii="Times New Roman" w:hAnsi="Times New Roman" w:cs="Times New Roman"/>
          <w:sz w:val="24"/>
          <w:szCs w:val="24"/>
          <w:lang w:val="en"/>
        </w:rPr>
        <w:t xml:space="preserve">, S. (2012). Jordanian Institutions Implementation of Human Resources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Association, T. (2018).</w:t>
      </w:r>
      <w:proofErr w:type="gramEnd"/>
      <w:r w:rsidRPr="005A184A">
        <w:rPr>
          <w:rFonts w:ascii="Times New Roman" w:hAnsi="Times New Roman" w:cs="Times New Roman"/>
          <w:sz w:val="24"/>
          <w:szCs w:val="24"/>
          <w:lang w:val="en"/>
        </w:rPr>
        <w:t xml:space="preserve"> </w:t>
      </w:r>
      <w:proofErr w:type="gramStart"/>
      <w:r w:rsidRPr="005A184A">
        <w:rPr>
          <w:rFonts w:ascii="Times New Roman" w:hAnsi="Times New Roman" w:cs="Times New Roman"/>
          <w:sz w:val="24"/>
          <w:szCs w:val="24"/>
          <w:lang w:val="en"/>
        </w:rPr>
        <w:t>The website for the English football association, the Emirates FA Cup and the England football team.</w:t>
      </w:r>
      <w:proofErr w:type="gramEnd"/>
      <w:r w:rsidRPr="005A184A">
        <w:rPr>
          <w:rFonts w:ascii="Times New Roman" w:hAnsi="Times New Roman" w:cs="Times New Roman"/>
          <w:sz w:val="24"/>
          <w:szCs w:val="24"/>
          <w:lang w:val="en"/>
        </w:rPr>
        <w:t xml:space="preserve">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xml:space="preserve">] www.thefa.com. Available at: http://www.thefa.com/football-rules-governance/safeguarding [Accessed 23 Mar. 2018].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Growing Terrorism Challenge for Sports Events.</w:t>
      </w:r>
      <w:proofErr w:type="gramEnd"/>
      <w:r w:rsidRPr="005A184A">
        <w:rPr>
          <w:rFonts w:ascii="Times New Roman" w:hAnsi="Times New Roman" w:cs="Times New Roman"/>
          <w:sz w:val="24"/>
          <w:szCs w:val="24"/>
          <w:lang w:val="en"/>
        </w:rPr>
        <w:t xml:space="preserve"> (2016). G4S risk consulting analyses and advice.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Growing Terrorism Challenge for Sports Events.</w:t>
      </w:r>
      <w:proofErr w:type="gramEnd"/>
      <w:r w:rsidRPr="005A184A">
        <w:rPr>
          <w:rFonts w:ascii="Times New Roman" w:hAnsi="Times New Roman" w:cs="Times New Roman"/>
          <w:sz w:val="24"/>
          <w:szCs w:val="24"/>
          <w:lang w:val="en"/>
        </w:rPr>
        <w:t xml:space="preserve"> (2016). G4S risk consulting analyses and advice.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Growing Terrorism Challenge for Sports Events.</w:t>
      </w:r>
      <w:proofErr w:type="gramEnd"/>
      <w:r w:rsidRPr="005A184A">
        <w:rPr>
          <w:rFonts w:ascii="Times New Roman" w:hAnsi="Times New Roman" w:cs="Times New Roman"/>
          <w:sz w:val="24"/>
          <w:szCs w:val="24"/>
          <w:lang w:val="en"/>
        </w:rPr>
        <w:t xml:space="preserve"> (2016). G4S risk consulting analyses and advice.</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Liberty-stadium.com. (2018).</w:t>
      </w:r>
      <w:proofErr w:type="gramEnd"/>
      <w:r w:rsidRPr="005A184A">
        <w:rPr>
          <w:rFonts w:ascii="Times New Roman" w:hAnsi="Times New Roman" w:cs="Times New Roman"/>
          <w:sz w:val="24"/>
          <w:szCs w:val="24"/>
          <w:lang w:val="en"/>
        </w:rPr>
        <w:t xml:space="preserve"> Swansea Stadium Management Company SSMC at the Liberty Stadium in Swansea.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Available at: http://www.liberty-stadium.com/liberty_stadium_management.php [Accessed 26 Mar. 2018].</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Williams, N. (2018). Swansea City FC finally </w:t>
      </w:r>
      <w:proofErr w:type="gramStart"/>
      <w:r w:rsidRPr="005A184A">
        <w:rPr>
          <w:rFonts w:ascii="Times New Roman" w:hAnsi="Times New Roman" w:cs="Times New Roman"/>
          <w:sz w:val="24"/>
          <w:szCs w:val="24"/>
          <w:lang w:val="en"/>
        </w:rPr>
        <w:t>take</w:t>
      </w:r>
      <w:proofErr w:type="gramEnd"/>
      <w:r w:rsidRPr="005A184A">
        <w:rPr>
          <w:rFonts w:ascii="Times New Roman" w:hAnsi="Times New Roman" w:cs="Times New Roman"/>
          <w:sz w:val="24"/>
          <w:szCs w:val="24"/>
          <w:lang w:val="en"/>
        </w:rPr>
        <w:t xml:space="preserve"> full control of the Liberty Stadium.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xml:space="preserve">] </w:t>
      </w:r>
      <w:proofErr w:type="spellStart"/>
      <w:r w:rsidRPr="005A184A">
        <w:rPr>
          <w:rFonts w:ascii="Times New Roman" w:hAnsi="Times New Roman" w:cs="Times New Roman"/>
          <w:sz w:val="24"/>
          <w:szCs w:val="24"/>
          <w:lang w:val="en"/>
        </w:rPr>
        <w:t>walesonline</w:t>
      </w:r>
      <w:proofErr w:type="spellEnd"/>
      <w:r w:rsidRPr="005A184A">
        <w:rPr>
          <w:rFonts w:ascii="Times New Roman" w:hAnsi="Times New Roman" w:cs="Times New Roman"/>
          <w:sz w:val="24"/>
          <w:szCs w:val="24"/>
          <w:lang w:val="en"/>
        </w:rPr>
        <w:t>. Available at: https://www.walesonline.co.uk/sport/football/football-news/swansea-city-finally-take-full-14302712 [Accessed 24 Mar. 2018].</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Williams, N. (2018). Swansea City FC finally </w:t>
      </w:r>
      <w:proofErr w:type="gramStart"/>
      <w:r w:rsidRPr="005A184A">
        <w:rPr>
          <w:rFonts w:ascii="Times New Roman" w:hAnsi="Times New Roman" w:cs="Times New Roman"/>
          <w:sz w:val="24"/>
          <w:szCs w:val="24"/>
          <w:lang w:val="en"/>
        </w:rPr>
        <w:t>take</w:t>
      </w:r>
      <w:proofErr w:type="gramEnd"/>
      <w:r w:rsidRPr="005A184A">
        <w:rPr>
          <w:rFonts w:ascii="Times New Roman" w:hAnsi="Times New Roman" w:cs="Times New Roman"/>
          <w:sz w:val="24"/>
          <w:szCs w:val="24"/>
          <w:lang w:val="en"/>
        </w:rPr>
        <w:t xml:space="preserve"> full control of the Liberty Stadium.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xml:space="preserve">] </w:t>
      </w:r>
      <w:proofErr w:type="spellStart"/>
      <w:r w:rsidRPr="005A184A">
        <w:rPr>
          <w:rFonts w:ascii="Times New Roman" w:hAnsi="Times New Roman" w:cs="Times New Roman"/>
          <w:sz w:val="24"/>
          <w:szCs w:val="24"/>
          <w:lang w:val="en"/>
        </w:rPr>
        <w:t>walesonline</w:t>
      </w:r>
      <w:proofErr w:type="spellEnd"/>
      <w:r w:rsidRPr="005A184A">
        <w:rPr>
          <w:rFonts w:ascii="Times New Roman" w:hAnsi="Times New Roman" w:cs="Times New Roman"/>
          <w:sz w:val="24"/>
          <w:szCs w:val="24"/>
          <w:lang w:val="en"/>
        </w:rPr>
        <w:t xml:space="preserve">. Available at: </w:t>
      </w:r>
      <w:r w:rsidRPr="005A184A">
        <w:rPr>
          <w:rFonts w:ascii="Times New Roman" w:hAnsi="Times New Roman" w:cs="Times New Roman"/>
          <w:sz w:val="24"/>
          <w:szCs w:val="24"/>
          <w:lang w:val="en"/>
        </w:rPr>
        <w:lastRenderedPageBreak/>
        <w:t>https://www.walesonline.co.uk/sport/football/football-news/swansea-city-finally-take-full-14302712 [Accessed 24 Mar. 2018].</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Sport, T. (2018). American investment group completes takeover of Swansea City.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xml:space="preserve">] </w:t>
      </w:r>
      <w:proofErr w:type="gramStart"/>
      <w:r w:rsidRPr="005A184A">
        <w:rPr>
          <w:rFonts w:ascii="Times New Roman" w:hAnsi="Times New Roman" w:cs="Times New Roman"/>
          <w:sz w:val="24"/>
          <w:szCs w:val="24"/>
          <w:lang w:val="en"/>
        </w:rPr>
        <w:t>The Telegraph.</w:t>
      </w:r>
      <w:proofErr w:type="gramEnd"/>
      <w:r w:rsidRPr="005A184A">
        <w:rPr>
          <w:rFonts w:ascii="Times New Roman" w:hAnsi="Times New Roman" w:cs="Times New Roman"/>
          <w:sz w:val="24"/>
          <w:szCs w:val="24"/>
          <w:lang w:val="en"/>
        </w:rPr>
        <w:t xml:space="preserve"> Available at: https://www.telegraph.co.uk/football/2016/06/05/american-investment-group-completes-takeover-of-swansea-city/ [Accessed 25 Mar. 2018].</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Williams, N. (2018). Swansea City FC finally </w:t>
      </w:r>
      <w:proofErr w:type="gramStart"/>
      <w:r w:rsidRPr="005A184A">
        <w:rPr>
          <w:rFonts w:ascii="Times New Roman" w:hAnsi="Times New Roman" w:cs="Times New Roman"/>
          <w:sz w:val="24"/>
          <w:szCs w:val="24"/>
          <w:lang w:val="en"/>
        </w:rPr>
        <w:t>take</w:t>
      </w:r>
      <w:proofErr w:type="gramEnd"/>
      <w:r w:rsidRPr="005A184A">
        <w:rPr>
          <w:rFonts w:ascii="Times New Roman" w:hAnsi="Times New Roman" w:cs="Times New Roman"/>
          <w:sz w:val="24"/>
          <w:szCs w:val="24"/>
          <w:lang w:val="en"/>
        </w:rPr>
        <w:t xml:space="preserve"> full control of the Liberty Stadium.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xml:space="preserve">] </w:t>
      </w:r>
      <w:proofErr w:type="spellStart"/>
      <w:r w:rsidRPr="005A184A">
        <w:rPr>
          <w:rFonts w:ascii="Times New Roman" w:hAnsi="Times New Roman" w:cs="Times New Roman"/>
          <w:sz w:val="24"/>
          <w:szCs w:val="24"/>
          <w:lang w:val="en"/>
        </w:rPr>
        <w:t>walesonline</w:t>
      </w:r>
      <w:proofErr w:type="spellEnd"/>
      <w:r w:rsidRPr="005A184A">
        <w:rPr>
          <w:rFonts w:ascii="Times New Roman" w:hAnsi="Times New Roman" w:cs="Times New Roman"/>
          <w:sz w:val="24"/>
          <w:szCs w:val="24"/>
          <w:lang w:val="en"/>
        </w:rPr>
        <w:t>. Available at: https://www.walesonline.co.uk/sport/football/football-news/swansea-city-finally-take-full-14302712 [Accessed 24 Mar. 2018].</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Liberty-stadium.com. (2018).</w:t>
      </w:r>
      <w:proofErr w:type="gramEnd"/>
      <w:r w:rsidRPr="005A184A">
        <w:rPr>
          <w:rFonts w:ascii="Times New Roman" w:hAnsi="Times New Roman" w:cs="Times New Roman"/>
          <w:sz w:val="24"/>
          <w:szCs w:val="24"/>
          <w:lang w:val="en"/>
        </w:rPr>
        <w:t xml:space="preserve"> </w:t>
      </w:r>
      <w:proofErr w:type="gramStart"/>
      <w:r w:rsidRPr="005A184A">
        <w:rPr>
          <w:rFonts w:ascii="Times New Roman" w:hAnsi="Times New Roman" w:cs="Times New Roman"/>
          <w:sz w:val="24"/>
          <w:szCs w:val="24"/>
          <w:lang w:val="en"/>
        </w:rPr>
        <w:t>Liberty Stadium Pitch | Information about the Liberty Stadium Pitch in Swansea.</w:t>
      </w:r>
      <w:proofErr w:type="gramEnd"/>
      <w:r w:rsidRPr="005A184A">
        <w:rPr>
          <w:rFonts w:ascii="Times New Roman" w:hAnsi="Times New Roman" w:cs="Times New Roman"/>
          <w:sz w:val="24"/>
          <w:szCs w:val="24"/>
          <w:lang w:val="en"/>
        </w:rPr>
        <w:t xml:space="preserve"> [</w:t>
      </w:r>
      <w:proofErr w:type="gramStart"/>
      <w:r w:rsidRPr="005A184A">
        <w:rPr>
          <w:rFonts w:ascii="Times New Roman" w:hAnsi="Times New Roman" w:cs="Times New Roman"/>
          <w:sz w:val="24"/>
          <w:szCs w:val="24"/>
          <w:lang w:val="en"/>
        </w:rPr>
        <w:t>online</w:t>
      </w:r>
      <w:proofErr w:type="gramEnd"/>
      <w:r w:rsidRPr="005A184A">
        <w:rPr>
          <w:rFonts w:ascii="Times New Roman" w:hAnsi="Times New Roman" w:cs="Times New Roman"/>
          <w:sz w:val="24"/>
          <w:szCs w:val="24"/>
          <w:lang w:val="en"/>
        </w:rPr>
        <w:t>] Available at: http://www.liberty-stadium.com/liberty_stadium_intro_pitch.php [Accessed 25 Mar. 2018].</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 xml:space="preserve">Peng, G. (2007). </w:t>
      </w:r>
      <w:proofErr w:type="gramStart"/>
      <w:r w:rsidRPr="005A184A">
        <w:rPr>
          <w:rFonts w:ascii="Times New Roman" w:hAnsi="Times New Roman" w:cs="Times New Roman"/>
          <w:sz w:val="24"/>
          <w:szCs w:val="24"/>
          <w:lang w:val="en"/>
        </w:rPr>
        <w:t>Using PEST Analysis as a Tool for Refining and Focusing Contexts for Information Systems Research.</w:t>
      </w:r>
      <w:proofErr w:type="gramEnd"/>
      <w:r w:rsidRPr="005A184A">
        <w:rPr>
          <w:rFonts w:ascii="Times New Roman" w:hAnsi="Times New Roman" w:cs="Times New Roman"/>
          <w:sz w:val="24"/>
          <w:szCs w:val="24"/>
          <w:lang w:val="en"/>
        </w:rPr>
        <w:t xml:space="preserve"> 6th European Conference on Research Methodology for Business and Management Studies, 6, p.4. </w:t>
      </w:r>
    </w:p>
    <w:p w:rsidR="005A184A" w:rsidRPr="005A184A" w:rsidRDefault="005A184A" w:rsidP="005A184A">
      <w:pPr>
        <w:widowControl w:val="0"/>
        <w:autoSpaceDE w:val="0"/>
        <w:autoSpaceDN w:val="0"/>
        <w:adjustRightInd w:val="0"/>
        <w:rPr>
          <w:rFonts w:ascii="Times New Roman" w:hAnsi="Times New Roman" w:cs="Times New Roman"/>
          <w:sz w:val="24"/>
          <w:szCs w:val="24"/>
          <w:lang w:val="en"/>
        </w:rPr>
      </w:pPr>
      <w:r w:rsidRPr="005A184A">
        <w:rPr>
          <w:rFonts w:ascii="Times New Roman" w:hAnsi="Times New Roman" w:cs="Times New Roman"/>
          <w:sz w:val="24"/>
          <w:szCs w:val="24"/>
          <w:lang w:val="en"/>
        </w:rPr>
        <w:t>Porter, M.E. (1985) Competitive advantage: creating and sustaining superior performance. New York: Free Press.</w:t>
      </w:r>
    </w:p>
    <w:p w:rsidR="00A8339F" w:rsidRPr="004D6C09" w:rsidRDefault="005A184A" w:rsidP="005A184A">
      <w:pPr>
        <w:widowControl w:val="0"/>
        <w:autoSpaceDE w:val="0"/>
        <w:autoSpaceDN w:val="0"/>
        <w:adjustRightInd w:val="0"/>
        <w:rPr>
          <w:rFonts w:ascii="Times New Roman" w:hAnsi="Times New Roman" w:cs="Times New Roman"/>
          <w:sz w:val="24"/>
          <w:szCs w:val="24"/>
          <w:lang w:val="en"/>
        </w:rPr>
      </w:pPr>
      <w:proofErr w:type="gramStart"/>
      <w:r w:rsidRPr="005A184A">
        <w:rPr>
          <w:rFonts w:ascii="Times New Roman" w:hAnsi="Times New Roman" w:cs="Times New Roman"/>
          <w:sz w:val="24"/>
          <w:szCs w:val="24"/>
          <w:lang w:val="en"/>
        </w:rPr>
        <w:t xml:space="preserve">Real, M. and </w:t>
      </w:r>
      <w:proofErr w:type="spellStart"/>
      <w:r w:rsidRPr="005A184A">
        <w:rPr>
          <w:rFonts w:ascii="Times New Roman" w:hAnsi="Times New Roman" w:cs="Times New Roman"/>
          <w:sz w:val="24"/>
          <w:szCs w:val="24"/>
          <w:lang w:val="en"/>
        </w:rPr>
        <w:t>Mechikoff</w:t>
      </w:r>
      <w:proofErr w:type="spellEnd"/>
      <w:r w:rsidRPr="005A184A">
        <w:rPr>
          <w:rFonts w:ascii="Times New Roman" w:hAnsi="Times New Roman" w:cs="Times New Roman"/>
          <w:sz w:val="24"/>
          <w:szCs w:val="24"/>
          <w:lang w:val="en"/>
        </w:rPr>
        <w:t>, R. (1992).</w:t>
      </w:r>
      <w:proofErr w:type="gramEnd"/>
      <w:r w:rsidRPr="005A184A">
        <w:rPr>
          <w:rFonts w:ascii="Times New Roman" w:hAnsi="Times New Roman" w:cs="Times New Roman"/>
          <w:sz w:val="24"/>
          <w:szCs w:val="24"/>
          <w:lang w:val="en"/>
        </w:rPr>
        <w:t xml:space="preserve"> Deep Fan: Mythic Identification, Technology, and Advertising in Spectator Sports. </w:t>
      </w:r>
      <w:proofErr w:type="gramStart"/>
      <w:r w:rsidRPr="005A184A">
        <w:rPr>
          <w:rFonts w:ascii="Times New Roman" w:hAnsi="Times New Roman" w:cs="Times New Roman"/>
          <w:sz w:val="24"/>
          <w:szCs w:val="24"/>
          <w:lang w:val="en"/>
        </w:rPr>
        <w:t>Sociology of Sport Journal, 9(4), pp.323-339.</w:t>
      </w:r>
      <w:proofErr w:type="gramEnd"/>
    </w:p>
    <w:sectPr w:rsidR="00A8339F" w:rsidRPr="004D6C0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369B3"/>
    <w:multiLevelType w:val="multilevel"/>
    <w:tmpl w:val="ABCC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FE72A2"/>
    <w:multiLevelType w:val="multilevel"/>
    <w:tmpl w:val="FDD6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06E2A"/>
    <w:rsid w:val="000152DB"/>
    <w:rsid w:val="00091856"/>
    <w:rsid w:val="001F57AC"/>
    <w:rsid w:val="003516E7"/>
    <w:rsid w:val="00370C53"/>
    <w:rsid w:val="003F2DE1"/>
    <w:rsid w:val="003F7BEB"/>
    <w:rsid w:val="00421A64"/>
    <w:rsid w:val="00430CFD"/>
    <w:rsid w:val="004545E0"/>
    <w:rsid w:val="004A53D0"/>
    <w:rsid w:val="004C480B"/>
    <w:rsid w:val="004D6C09"/>
    <w:rsid w:val="004E3FE0"/>
    <w:rsid w:val="004F6662"/>
    <w:rsid w:val="00506E2A"/>
    <w:rsid w:val="005A184A"/>
    <w:rsid w:val="00605ED1"/>
    <w:rsid w:val="00694B60"/>
    <w:rsid w:val="00826067"/>
    <w:rsid w:val="00977C03"/>
    <w:rsid w:val="009D6839"/>
    <w:rsid w:val="00A8339F"/>
    <w:rsid w:val="00B43D6C"/>
    <w:rsid w:val="00BF0788"/>
    <w:rsid w:val="00C13509"/>
    <w:rsid w:val="00C623AF"/>
    <w:rsid w:val="00CB008B"/>
    <w:rsid w:val="00CD517B"/>
    <w:rsid w:val="00CE0D66"/>
    <w:rsid w:val="00D20061"/>
    <w:rsid w:val="00D47A98"/>
    <w:rsid w:val="00D61A3C"/>
    <w:rsid w:val="00E06CF5"/>
    <w:rsid w:val="00F6714F"/>
    <w:rsid w:val="00F76B74"/>
    <w:rsid w:val="00FB5B52"/>
    <w:rsid w:val="00FC459F"/>
    <w:rsid w:val="00FD28DF"/>
    <w:rsid w:val="00FD6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F7B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0061"/>
    <w:rPr>
      <w:color w:val="0000FF" w:themeColor="hyperlink"/>
      <w:u w:val="single"/>
    </w:rPr>
  </w:style>
  <w:style w:type="paragraph" w:styleId="NormalWeb">
    <w:name w:val="Normal (Web)"/>
    <w:basedOn w:val="Normal"/>
    <w:uiPriority w:val="99"/>
    <w:semiHidden/>
    <w:unhideWhenUsed/>
    <w:rsid w:val="003516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6E7"/>
    <w:rPr>
      <w:b/>
      <w:bCs/>
    </w:rPr>
  </w:style>
  <w:style w:type="character" w:customStyle="1" w:styleId="Heading3Char">
    <w:name w:val="Heading 3 Char"/>
    <w:basedOn w:val="DefaultParagraphFont"/>
    <w:link w:val="Heading3"/>
    <w:uiPriority w:val="9"/>
    <w:rsid w:val="003F7BEB"/>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57918">
      <w:bodyDiv w:val="1"/>
      <w:marLeft w:val="0"/>
      <w:marRight w:val="0"/>
      <w:marTop w:val="0"/>
      <w:marBottom w:val="0"/>
      <w:divBdr>
        <w:top w:val="none" w:sz="0" w:space="0" w:color="auto"/>
        <w:left w:val="none" w:sz="0" w:space="0" w:color="auto"/>
        <w:bottom w:val="none" w:sz="0" w:space="0" w:color="auto"/>
        <w:right w:val="none" w:sz="0" w:space="0" w:color="auto"/>
      </w:divBdr>
    </w:div>
    <w:div w:id="70309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5</Pages>
  <Words>1997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Craig Miller</cp:lastModifiedBy>
  <cp:revision>15</cp:revision>
  <dcterms:created xsi:type="dcterms:W3CDTF">2018-03-28T17:10:00Z</dcterms:created>
  <dcterms:modified xsi:type="dcterms:W3CDTF">2018-04-05T15:04:00Z</dcterms:modified>
</cp:coreProperties>
</file>