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CFB7B" w14:textId="77777777" w:rsidR="00A84F5F" w:rsidRPr="00284A29" w:rsidRDefault="00A84F5F" w:rsidP="00A84F5F">
      <w:pPr>
        <w:spacing w:after="165" w:line="360" w:lineRule="auto"/>
        <w:rPr>
          <w:rFonts w:cstheme="minorHAnsi"/>
          <w:color w:val="000000"/>
          <w:sz w:val="40"/>
          <w:szCs w:val="40"/>
        </w:rPr>
      </w:pPr>
      <w:r w:rsidRPr="00284A29">
        <w:rPr>
          <w:rFonts w:cstheme="minorHAnsi"/>
          <w:b/>
          <w:noProof/>
          <w:lang w:eastAsia="en-GB"/>
        </w:rPr>
        <w:drawing>
          <wp:inline distT="0" distB="0" distL="0" distR="0" wp14:anchorId="71C3AD23" wp14:editId="7AD601A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0D2899D8" w14:textId="77777777" w:rsidR="00A84F5F" w:rsidRPr="00284A29" w:rsidRDefault="00A84F5F" w:rsidP="00A84F5F">
      <w:pPr>
        <w:spacing w:after="165" w:line="360" w:lineRule="auto"/>
        <w:jc w:val="center"/>
        <w:rPr>
          <w:rFonts w:cstheme="minorHAnsi"/>
          <w:color w:val="000000"/>
          <w:sz w:val="40"/>
          <w:szCs w:val="40"/>
        </w:rPr>
      </w:pPr>
      <w:r w:rsidRPr="00284A29">
        <w:rPr>
          <w:rFonts w:cstheme="minorHAnsi"/>
          <w:color w:val="000000"/>
          <w:sz w:val="40"/>
          <w:szCs w:val="40"/>
        </w:rPr>
        <w:t>Skills for the Workplace</w:t>
      </w:r>
      <w:r w:rsidRPr="00284A29">
        <w:rPr>
          <w:rFonts w:cstheme="minorHAnsi"/>
          <w:color w:val="000000"/>
          <w:sz w:val="40"/>
          <w:szCs w:val="40"/>
        </w:rPr>
        <w:br/>
        <w:t xml:space="preserve">Module Assignment Submission </w:t>
      </w:r>
      <w:r w:rsidRPr="00284A29">
        <w:rPr>
          <w:rFonts w:cstheme="minorHAnsi"/>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84F5F" w:rsidRPr="00284A29" w14:paraId="6751BE15" w14:textId="77777777" w:rsidTr="00B046A7">
        <w:tc>
          <w:tcPr>
            <w:tcW w:w="3438" w:type="dxa"/>
            <w:shd w:val="clear" w:color="auto" w:fill="D9D9D9"/>
          </w:tcPr>
          <w:p w14:paraId="69A2A61E" w14:textId="77777777" w:rsidR="00A84F5F" w:rsidRPr="00284A29" w:rsidRDefault="00A84F5F" w:rsidP="00B046A7">
            <w:pPr>
              <w:spacing w:before="120" w:after="120" w:line="360" w:lineRule="auto"/>
              <w:rPr>
                <w:rFonts w:cstheme="minorHAnsi"/>
                <w:sz w:val="32"/>
                <w:szCs w:val="32"/>
              </w:rPr>
            </w:pPr>
            <w:r w:rsidRPr="00284A29">
              <w:rPr>
                <w:rFonts w:cstheme="minorHAnsi"/>
                <w:sz w:val="32"/>
                <w:szCs w:val="32"/>
              </w:rPr>
              <w:t>Student Name:</w:t>
            </w:r>
          </w:p>
        </w:tc>
        <w:tc>
          <w:tcPr>
            <w:tcW w:w="6055" w:type="dxa"/>
          </w:tcPr>
          <w:p w14:paraId="1FCBC503" w14:textId="77777777" w:rsidR="00A84F5F" w:rsidRPr="00284A29" w:rsidRDefault="00A84F5F" w:rsidP="00B046A7">
            <w:pPr>
              <w:spacing w:before="120" w:after="120" w:line="360" w:lineRule="auto"/>
              <w:rPr>
                <w:rFonts w:cstheme="minorHAnsi"/>
                <w:sz w:val="32"/>
                <w:szCs w:val="32"/>
              </w:rPr>
            </w:pPr>
            <w:r w:rsidRPr="00284A29">
              <w:rPr>
                <w:rFonts w:cstheme="minorHAnsi"/>
                <w:sz w:val="32"/>
                <w:szCs w:val="32"/>
              </w:rPr>
              <w:t>Laura Williams</w:t>
            </w:r>
          </w:p>
        </w:tc>
      </w:tr>
      <w:tr w:rsidR="00A84F5F" w:rsidRPr="00284A29" w14:paraId="69A15B12" w14:textId="77777777" w:rsidTr="00B046A7">
        <w:tc>
          <w:tcPr>
            <w:tcW w:w="3438" w:type="dxa"/>
            <w:shd w:val="clear" w:color="auto" w:fill="D9D9D9"/>
          </w:tcPr>
          <w:p w14:paraId="45F61C19" w14:textId="77777777" w:rsidR="00A84F5F" w:rsidRPr="00284A29" w:rsidRDefault="00A84F5F" w:rsidP="00B046A7">
            <w:pPr>
              <w:spacing w:before="120" w:after="120" w:line="360" w:lineRule="auto"/>
              <w:rPr>
                <w:rFonts w:cstheme="minorHAnsi"/>
                <w:sz w:val="32"/>
                <w:szCs w:val="32"/>
              </w:rPr>
            </w:pPr>
            <w:r w:rsidRPr="00284A29">
              <w:rPr>
                <w:rFonts w:cstheme="minorHAnsi"/>
                <w:sz w:val="32"/>
                <w:szCs w:val="32"/>
              </w:rPr>
              <w:t>Student Number:</w:t>
            </w:r>
          </w:p>
        </w:tc>
        <w:tc>
          <w:tcPr>
            <w:tcW w:w="6055" w:type="dxa"/>
          </w:tcPr>
          <w:p w14:paraId="0DA0B736" w14:textId="77777777" w:rsidR="00A84F5F" w:rsidRPr="00284A29" w:rsidRDefault="00A84F5F" w:rsidP="00B046A7">
            <w:pPr>
              <w:spacing w:before="120" w:after="120" w:line="360" w:lineRule="auto"/>
              <w:rPr>
                <w:rFonts w:cstheme="minorHAnsi"/>
                <w:sz w:val="32"/>
                <w:szCs w:val="32"/>
              </w:rPr>
            </w:pPr>
            <w:r w:rsidRPr="00284A29">
              <w:rPr>
                <w:rFonts w:cstheme="minorHAnsi"/>
                <w:sz w:val="32"/>
                <w:szCs w:val="32"/>
              </w:rPr>
              <w:t>1815022</w:t>
            </w:r>
          </w:p>
        </w:tc>
      </w:tr>
      <w:tr w:rsidR="00A84F5F" w:rsidRPr="00284A29" w14:paraId="665612EB" w14:textId="77777777" w:rsidTr="00B046A7">
        <w:tc>
          <w:tcPr>
            <w:tcW w:w="3438" w:type="dxa"/>
            <w:shd w:val="clear" w:color="auto" w:fill="D9D9D9"/>
          </w:tcPr>
          <w:p w14:paraId="6E2FB42D" w14:textId="77777777" w:rsidR="00A84F5F" w:rsidRPr="00284A29" w:rsidRDefault="00A84F5F" w:rsidP="00B046A7">
            <w:pPr>
              <w:spacing w:before="120" w:after="120" w:line="360" w:lineRule="auto"/>
              <w:rPr>
                <w:rFonts w:cstheme="minorHAnsi"/>
                <w:sz w:val="32"/>
                <w:szCs w:val="32"/>
              </w:rPr>
            </w:pPr>
            <w:r w:rsidRPr="00284A29">
              <w:rPr>
                <w:rFonts w:cstheme="minorHAnsi"/>
                <w:sz w:val="32"/>
                <w:szCs w:val="32"/>
              </w:rPr>
              <w:t>Module No:</w:t>
            </w:r>
          </w:p>
        </w:tc>
        <w:tc>
          <w:tcPr>
            <w:tcW w:w="6055" w:type="dxa"/>
          </w:tcPr>
          <w:p w14:paraId="37201F1B" w14:textId="4C4DA119" w:rsidR="00A84F5F" w:rsidRPr="00284A29" w:rsidRDefault="00A84F5F" w:rsidP="00B046A7">
            <w:pPr>
              <w:spacing w:before="120" w:after="120" w:line="360" w:lineRule="auto"/>
              <w:rPr>
                <w:rFonts w:cstheme="minorHAnsi"/>
                <w:color w:val="000000" w:themeColor="text1"/>
                <w:sz w:val="32"/>
                <w:szCs w:val="32"/>
              </w:rPr>
            </w:pPr>
            <w:r w:rsidRPr="00284A29">
              <w:rPr>
                <w:rFonts w:cstheme="minorHAnsi"/>
                <w:color w:val="000000" w:themeColor="text1"/>
                <w:sz w:val="32"/>
                <w:szCs w:val="32"/>
              </w:rPr>
              <w:t>BMSK600</w:t>
            </w:r>
            <w:r w:rsidR="00254F0F">
              <w:rPr>
                <w:rFonts w:cstheme="minorHAnsi"/>
                <w:color w:val="000000" w:themeColor="text1"/>
                <w:sz w:val="32"/>
                <w:szCs w:val="32"/>
              </w:rPr>
              <w:t>7</w:t>
            </w:r>
          </w:p>
        </w:tc>
      </w:tr>
      <w:tr w:rsidR="00A84F5F" w:rsidRPr="00284A29" w14:paraId="31FCDC0B" w14:textId="77777777" w:rsidTr="00B046A7">
        <w:trPr>
          <w:trHeight w:val="413"/>
        </w:trPr>
        <w:tc>
          <w:tcPr>
            <w:tcW w:w="3438" w:type="dxa"/>
            <w:shd w:val="clear" w:color="auto" w:fill="D9D9D9"/>
          </w:tcPr>
          <w:p w14:paraId="0F209F7C" w14:textId="77777777" w:rsidR="00A84F5F" w:rsidRPr="00284A29" w:rsidRDefault="00A84F5F" w:rsidP="00B046A7">
            <w:pPr>
              <w:spacing w:before="120" w:after="120" w:line="360" w:lineRule="auto"/>
              <w:rPr>
                <w:rFonts w:cstheme="minorHAnsi"/>
                <w:sz w:val="32"/>
                <w:szCs w:val="32"/>
              </w:rPr>
            </w:pPr>
            <w:r w:rsidRPr="00284A29">
              <w:rPr>
                <w:rFonts w:cstheme="minorHAnsi"/>
                <w:sz w:val="32"/>
                <w:szCs w:val="32"/>
              </w:rPr>
              <w:t>Module Title:</w:t>
            </w:r>
          </w:p>
        </w:tc>
        <w:tc>
          <w:tcPr>
            <w:tcW w:w="6055" w:type="dxa"/>
          </w:tcPr>
          <w:p w14:paraId="719310EA" w14:textId="04ECDCC8" w:rsidR="00A84F5F" w:rsidRPr="00284A29" w:rsidRDefault="008C5F02" w:rsidP="00B046A7">
            <w:pPr>
              <w:spacing w:before="120" w:after="120" w:line="360" w:lineRule="auto"/>
              <w:rPr>
                <w:rFonts w:cstheme="minorHAnsi"/>
                <w:color w:val="000000" w:themeColor="text1"/>
                <w:sz w:val="32"/>
                <w:szCs w:val="32"/>
              </w:rPr>
            </w:pPr>
            <w:r>
              <w:rPr>
                <w:rFonts w:cstheme="minorHAnsi"/>
                <w:color w:val="000000" w:themeColor="text1"/>
                <w:sz w:val="32"/>
                <w:szCs w:val="32"/>
              </w:rPr>
              <w:t>Independent Project</w:t>
            </w:r>
          </w:p>
        </w:tc>
      </w:tr>
    </w:tbl>
    <w:p w14:paraId="4C924F5D" w14:textId="77777777" w:rsidR="00A84F5F" w:rsidRPr="00284A29" w:rsidRDefault="00A84F5F" w:rsidP="00A84F5F">
      <w:pPr>
        <w:spacing w:before="120" w:after="120" w:line="360" w:lineRule="auto"/>
        <w:rPr>
          <w:rFonts w:cstheme="minorHAnsi"/>
          <w:color w:val="FF0000"/>
          <w:sz w:val="24"/>
          <w:szCs w:val="24"/>
        </w:rPr>
      </w:pPr>
    </w:p>
    <w:p w14:paraId="23FB738F" w14:textId="77777777" w:rsidR="00A84F5F" w:rsidRPr="00284A29" w:rsidRDefault="00A84F5F" w:rsidP="00A84F5F">
      <w:pPr>
        <w:spacing w:before="120" w:after="120" w:line="360" w:lineRule="auto"/>
        <w:rPr>
          <w:rFonts w:cstheme="minorHAnsi"/>
          <w:b/>
          <w:color w:val="000000"/>
        </w:rPr>
      </w:pPr>
      <w:r w:rsidRPr="00284A29">
        <w:rPr>
          <w:rFonts w:cstheme="minorHAnsi"/>
          <w:b/>
          <w:color w:val="000000"/>
        </w:rPr>
        <w:t>Statement of Confirmation of Authenticity</w:t>
      </w:r>
    </w:p>
    <w:p w14:paraId="008D0773" w14:textId="77777777" w:rsidR="00A84F5F" w:rsidRPr="00284A29" w:rsidRDefault="00A84F5F" w:rsidP="00A84F5F">
      <w:pPr>
        <w:spacing w:before="120" w:after="120" w:line="360" w:lineRule="auto"/>
        <w:rPr>
          <w:rFonts w:cstheme="minorHAnsi"/>
          <w:color w:val="000000"/>
        </w:rPr>
      </w:pPr>
      <w:r w:rsidRPr="00284A29">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D6379BB" w14:textId="77777777" w:rsidR="00A84F5F" w:rsidRPr="00284A29" w:rsidRDefault="00A84F5F" w:rsidP="00A84F5F">
      <w:pPr>
        <w:spacing w:before="120" w:after="120" w:line="360" w:lineRule="auto"/>
        <w:rPr>
          <w:rFonts w:cstheme="minorHAnsi"/>
          <w:color w:val="000000"/>
        </w:rPr>
      </w:pPr>
      <w:r w:rsidRPr="00284A29">
        <w:rPr>
          <w:rFonts w:cstheme="minorHAnsi"/>
          <w:color w:val="000000"/>
        </w:rPr>
        <w:t>Attention is drawn to the plagiarism and unfair practice policies of both the University and of ILM.</w:t>
      </w:r>
    </w:p>
    <w:p w14:paraId="2C41C231" w14:textId="77777777" w:rsidR="00A84F5F" w:rsidRDefault="00A84F5F" w:rsidP="00A84F5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A93B221" w14:textId="77777777" w:rsidR="00A84F5F" w:rsidRDefault="00A84F5F" w:rsidP="00AD71B7">
      <w:pPr>
        <w:rPr>
          <w:b/>
          <w:bCs/>
          <w:highlight w:val="yellow"/>
          <w:u w:val="single"/>
        </w:rPr>
      </w:pPr>
    </w:p>
    <w:p w14:paraId="1BCCD030" w14:textId="77777777" w:rsidR="00A84F5F" w:rsidRDefault="00A84F5F" w:rsidP="00AD71B7">
      <w:pPr>
        <w:rPr>
          <w:b/>
          <w:bCs/>
          <w:highlight w:val="yellow"/>
          <w:u w:val="single"/>
        </w:rPr>
      </w:pPr>
    </w:p>
    <w:p w14:paraId="0B8B84A9" w14:textId="77777777" w:rsidR="006E38C9" w:rsidRDefault="006E38C9" w:rsidP="00AD71B7">
      <w:pPr>
        <w:rPr>
          <w:b/>
          <w:bCs/>
          <w:highlight w:val="yellow"/>
          <w:u w:val="single"/>
        </w:rPr>
      </w:pPr>
    </w:p>
    <w:p w14:paraId="2CC36741" w14:textId="77777777" w:rsidR="00A84F5F" w:rsidRDefault="00A84F5F" w:rsidP="00AD71B7">
      <w:pPr>
        <w:rPr>
          <w:b/>
          <w:bCs/>
          <w:highlight w:val="yellow"/>
          <w:u w:val="single"/>
        </w:rPr>
      </w:pPr>
    </w:p>
    <w:p w14:paraId="0C98403E" w14:textId="47E54D96" w:rsidR="00D26374" w:rsidRDefault="00D26374" w:rsidP="00AD71B7">
      <w:pPr>
        <w:rPr>
          <w:b/>
          <w:bCs/>
          <w:u w:val="single"/>
        </w:rPr>
      </w:pPr>
    </w:p>
    <w:p w14:paraId="2603E765" w14:textId="77777777" w:rsidR="00287E6C" w:rsidRDefault="00287E6C" w:rsidP="00AD71B7">
      <w:pPr>
        <w:rPr>
          <w:b/>
          <w:bCs/>
          <w:u w:val="single"/>
        </w:rPr>
      </w:pPr>
    </w:p>
    <w:p w14:paraId="086D5018" w14:textId="77777777" w:rsidR="00F72814" w:rsidRDefault="00F72814" w:rsidP="00AD71B7">
      <w:pPr>
        <w:rPr>
          <w:b/>
          <w:bCs/>
          <w:u w:val="single"/>
        </w:rPr>
      </w:pPr>
    </w:p>
    <w:p w14:paraId="5CAD4186" w14:textId="77777777" w:rsidR="00F72814" w:rsidRPr="0038204A" w:rsidRDefault="00F72814" w:rsidP="00AD71B7">
      <w:pPr>
        <w:rPr>
          <w:b/>
          <w:bCs/>
          <w:u w:val="single"/>
        </w:rPr>
      </w:pPr>
    </w:p>
    <w:p w14:paraId="42DE3CC6" w14:textId="613D7959" w:rsidR="00D26374" w:rsidRDefault="006A42C8" w:rsidP="00F72814">
      <w:pPr>
        <w:jc w:val="center"/>
        <w:rPr>
          <w:sz w:val="72"/>
          <w:szCs w:val="72"/>
        </w:rPr>
      </w:pPr>
      <w:r w:rsidRPr="00F72814">
        <w:rPr>
          <w:sz w:val="72"/>
          <w:szCs w:val="72"/>
        </w:rPr>
        <w:t>Investigating</w:t>
      </w:r>
      <w:r w:rsidR="00512EA8" w:rsidRPr="00F72814">
        <w:rPr>
          <w:sz w:val="72"/>
          <w:szCs w:val="72"/>
        </w:rPr>
        <w:t xml:space="preserve"> </w:t>
      </w:r>
      <w:r w:rsidRPr="00F72814">
        <w:rPr>
          <w:sz w:val="72"/>
          <w:szCs w:val="72"/>
        </w:rPr>
        <w:t>e</w:t>
      </w:r>
      <w:r w:rsidR="00AB1634" w:rsidRPr="00F72814">
        <w:rPr>
          <w:sz w:val="72"/>
          <w:szCs w:val="72"/>
        </w:rPr>
        <w:t>ffective way</w:t>
      </w:r>
      <w:r w:rsidRPr="00F72814">
        <w:rPr>
          <w:sz w:val="72"/>
          <w:szCs w:val="72"/>
        </w:rPr>
        <w:t>s</w:t>
      </w:r>
      <w:r w:rsidR="00AB1634" w:rsidRPr="00F72814">
        <w:rPr>
          <w:sz w:val="72"/>
          <w:szCs w:val="72"/>
        </w:rPr>
        <w:t xml:space="preserve"> to keep employees engaged and motivated</w:t>
      </w:r>
      <w:r w:rsidR="00CE53B3" w:rsidRPr="00F72814">
        <w:rPr>
          <w:sz w:val="72"/>
          <w:szCs w:val="72"/>
        </w:rPr>
        <w:t>,</w:t>
      </w:r>
      <w:r w:rsidR="00762C70" w:rsidRPr="00F72814">
        <w:rPr>
          <w:sz w:val="72"/>
          <w:szCs w:val="72"/>
        </w:rPr>
        <w:t xml:space="preserve"> while </w:t>
      </w:r>
      <w:r w:rsidR="00E17BED" w:rsidRPr="00F72814">
        <w:rPr>
          <w:sz w:val="72"/>
          <w:szCs w:val="72"/>
        </w:rPr>
        <w:t xml:space="preserve">Hybrid </w:t>
      </w:r>
      <w:r w:rsidR="004B2B97" w:rsidRPr="00F72814">
        <w:rPr>
          <w:sz w:val="72"/>
          <w:szCs w:val="72"/>
        </w:rPr>
        <w:t>working,</w:t>
      </w:r>
      <w:r w:rsidR="00762C70" w:rsidRPr="00F72814">
        <w:rPr>
          <w:sz w:val="72"/>
          <w:szCs w:val="72"/>
        </w:rPr>
        <w:t xml:space="preserve"> in an organisational change.</w:t>
      </w:r>
    </w:p>
    <w:p w14:paraId="2DF5E42C" w14:textId="77777777" w:rsidR="00F72814" w:rsidRPr="00F72814" w:rsidRDefault="00F72814" w:rsidP="00F72814">
      <w:pPr>
        <w:rPr>
          <w:sz w:val="72"/>
          <w:szCs w:val="72"/>
        </w:rPr>
      </w:pPr>
    </w:p>
    <w:p w14:paraId="24B2D0F4" w14:textId="10C4C6B1" w:rsidR="00354E90" w:rsidRPr="00F72814" w:rsidRDefault="00AB1634" w:rsidP="00DC2C72">
      <w:pPr>
        <w:jc w:val="center"/>
        <w:rPr>
          <w:sz w:val="44"/>
          <w:szCs w:val="44"/>
        </w:rPr>
      </w:pPr>
      <w:r w:rsidRPr="00F72814">
        <w:rPr>
          <w:sz w:val="44"/>
          <w:szCs w:val="44"/>
        </w:rPr>
        <w:t>Laura Williams</w:t>
      </w:r>
      <w:r w:rsidR="00354E90" w:rsidRPr="00F72814">
        <w:rPr>
          <w:sz w:val="44"/>
          <w:szCs w:val="44"/>
        </w:rPr>
        <w:t xml:space="preserve"> - 1815022</w:t>
      </w:r>
    </w:p>
    <w:p w14:paraId="7EE134BF" w14:textId="7DB5003F" w:rsidR="00AB1634" w:rsidRPr="00F72814" w:rsidRDefault="00AB1634" w:rsidP="00DC2C72">
      <w:pPr>
        <w:jc w:val="center"/>
        <w:rPr>
          <w:sz w:val="44"/>
          <w:szCs w:val="44"/>
        </w:rPr>
      </w:pPr>
      <w:r w:rsidRPr="00F72814">
        <w:rPr>
          <w:sz w:val="44"/>
          <w:szCs w:val="44"/>
        </w:rPr>
        <w:t>BMSK6007</w:t>
      </w:r>
    </w:p>
    <w:p w14:paraId="75711041" w14:textId="0B30D021" w:rsidR="00354E90" w:rsidRPr="00F72814" w:rsidRDefault="002F4773" w:rsidP="00DC2C72">
      <w:pPr>
        <w:jc w:val="center"/>
        <w:rPr>
          <w:sz w:val="44"/>
          <w:szCs w:val="44"/>
        </w:rPr>
      </w:pPr>
      <w:r w:rsidRPr="00F72814">
        <w:rPr>
          <w:sz w:val="44"/>
          <w:szCs w:val="44"/>
        </w:rPr>
        <w:t>November</w:t>
      </w:r>
      <w:r w:rsidR="00354E90" w:rsidRPr="00F72814">
        <w:rPr>
          <w:sz w:val="44"/>
          <w:szCs w:val="44"/>
        </w:rPr>
        <w:t xml:space="preserve"> 2022</w:t>
      </w:r>
    </w:p>
    <w:p w14:paraId="0BBEEC25" w14:textId="77777777" w:rsidR="003829AA" w:rsidRDefault="003829AA" w:rsidP="003829AA"/>
    <w:p w14:paraId="697DC024" w14:textId="77777777" w:rsidR="003829AA" w:rsidRDefault="003829AA" w:rsidP="003829AA"/>
    <w:p w14:paraId="2583A766" w14:textId="77777777" w:rsidR="0067604A" w:rsidRDefault="0067604A" w:rsidP="00D933EE">
      <w:pPr>
        <w:pStyle w:val="Heading2"/>
      </w:pPr>
    </w:p>
    <w:p w14:paraId="5E293F22" w14:textId="77777777" w:rsidR="00533356" w:rsidRDefault="00533356" w:rsidP="00D933EE">
      <w:pPr>
        <w:pStyle w:val="Heading2"/>
      </w:pPr>
    </w:p>
    <w:p w14:paraId="644A6065" w14:textId="77777777" w:rsidR="00533356" w:rsidRDefault="00533356" w:rsidP="00D933EE">
      <w:pPr>
        <w:pStyle w:val="Heading2"/>
      </w:pPr>
    </w:p>
    <w:p w14:paraId="6D71BD0E" w14:textId="77777777" w:rsidR="00533356" w:rsidRDefault="00533356" w:rsidP="00533356"/>
    <w:p w14:paraId="2D60B453" w14:textId="77777777" w:rsidR="00287E6C" w:rsidRDefault="00287E6C" w:rsidP="00533356"/>
    <w:p w14:paraId="02FBDE20" w14:textId="77777777" w:rsidR="00287E6C" w:rsidRPr="00533356" w:rsidRDefault="00287E6C" w:rsidP="00533356"/>
    <w:p w14:paraId="30A75E08" w14:textId="089F59F2" w:rsidR="00D933EE" w:rsidRDefault="00D933EE" w:rsidP="00D933EE">
      <w:pPr>
        <w:pStyle w:val="Heading2"/>
      </w:pPr>
      <w:bookmarkStart w:id="0" w:name="_Toc130851750"/>
      <w:r>
        <w:lastRenderedPageBreak/>
        <w:t>AKNOWLEDGEMENTS</w:t>
      </w:r>
      <w:bookmarkEnd w:id="0"/>
      <w:r>
        <w:t xml:space="preserve"> </w:t>
      </w:r>
    </w:p>
    <w:p w14:paraId="06DCEFA0" w14:textId="53D86737" w:rsidR="00D933EE" w:rsidRDefault="00D933EE" w:rsidP="00D933EE">
      <w:pPr>
        <w:rPr>
          <w:i/>
          <w:iCs/>
        </w:rPr>
      </w:pPr>
      <w:r w:rsidRPr="00CA6E9E">
        <w:rPr>
          <w:i/>
          <w:iCs/>
        </w:rPr>
        <w:t xml:space="preserve">I </w:t>
      </w:r>
      <w:r w:rsidR="00CA6E9E" w:rsidRPr="00CA6E9E">
        <w:rPr>
          <w:i/>
          <w:iCs/>
        </w:rPr>
        <w:t xml:space="preserve">would like to thank the universe for helping me find the </w:t>
      </w:r>
      <w:r w:rsidR="0036229D" w:rsidRPr="00CA6E9E">
        <w:rPr>
          <w:i/>
          <w:iCs/>
        </w:rPr>
        <w:t>strength</w:t>
      </w:r>
      <w:r w:rsidR="00CA6E9E" w:rsidRPr="00CA6E9E">
        <w:rPr>
          <w:i/>
          <w:iCs/>
        </w:rPr>
        <w:t xml:space="preserve"> and courage to work toward a degree in my thirties. </w:t>
      </w:r>
      <w:r w:rsidR="005A0636" w:rsidRPr="00CA6E9E">
        <w:rPr>
          <w:i/>
          <w:iCs/>
        </w:rPr>
        <w:t xml:space="preserve">I </w:t>
      </w:r>
      <w:r w:rsidR="00CA6E9E" w:rsidRPr="00CA6E9E">
        <w:rPr>
          <w:i/>
          <w:iCs/>
        </w:rPr>
        <w:t>would like to thank the tutors of the university</w:t>
      </w:r>
      <w:r w:rsidR="001D01E6">
        <w:rPr>
          <w:i/>
          <w:iCs/>
        </w:rPr>
        <w:t>;</w:t>
      </w:r>
      <w:r w:rsidR="00CA6E9E" w:rsidRPr="00CA6E9E">
        <w:rPr>
          <w:i/>
          <w:iCs/>
        </w:rPr>
        <w:t xml:space="preserve"> </w:t>
      </w:r>
      <w:r w:rsidR="003A5A29" w:rsidRPr="00CA6E9E">
        <w:rPr>
          <w:i/>
          <w:iCs/>
        </w:rPr>
        <w:t>Michaela</w:t>
      </w:r>
      <w:r w:rsidR="00CA6E9E" w:rsidRPr="00CA6E9E">
        <w:rPr>
          <w:i/>
          <w:iCs/>
        </w:rPr>
        <w:t xml:space="preserve"> and </w:t>
      </w:r>
      <w:r w:rsidR="003A5A29">
        <w:rPr>
          <w:i/>
          <w:iCs/>
        </w:rPr>
        <w:t>G</w:t>
      </w:r>
      <w:r w:rsidR="00CA6E9E" w:rsidRPr="00CA6E9E">
        <w:rPr>
          <w:i/>
          <w:iCs/>
        </w:rPr>
        <w:t>avi</w:t>
      </w:r>
      <w:r w:rsidR="003A5A29">
        <w:rPr>
          <w:i/>
          <w:iCs/>
        </w:rPr>
        <w:t>n</w:t>
      </w:r>
      <w:r w:rsidR="00CA6E9E" w:rsidRPr="00CA6E9E">
        <w:rPr>
          <w:i/>
          <w:iCs/>
        </w:rPr>
        <w:t xml:space="preserve"> in</w:t>
      </w:r>
      <w:r w:rsidR="003A5A29">
        <w:rPr>
          <w:i/>
          <w:iCs/>
        </w:rPr>
        <w:t xml:space="preserve"> level</w:t>
      </w:r>
      <w:r w:rsidR="00CA6E9E" w:rsidRPr="00CA6E9E">
        <w:rPr>
          <w:i/>
          <w:iCs/>
        </w:rPr>
        <w:t xml:space="preserve"> 4, Brian in </w:t>
      </w:r>
      <w:r w:rsidR="00CA6E9E">
        <w:rPr>
          <w:i/>
          <w:iCs/>
        </w:rPr>
        <w:t>level</w:t>
      </w:r>
      <w:r w:rsidR="00CA6E9E" w:rsidRPr="00CA6E9E">
        <w:rPr>
          <w:i/>
          <w:iCs/>
        </w:rPr>
        <w:t xml:space="preserve"> </w:t>
      </w:r>
      <w:r w:rsidR="003829AA" w:rsidRPr="00CA6E9E">
        <w:rPr>
          <w:i/>
          <w:iCs/>
        </w:rPr>
        <w:t>5</w:t>
      </w:r>
      <w:r w:rsidR="003829AA">
        <w:rPr>
          <w:i/>
          <w:iCs/>
        </w:rPr>
        <w:t>, for</w:t>
      </w:r>
      <w:r w:rsidR="003A5A29">
        <w:rPr>
          <w:i/>
          <w:iCs/>
        </w:rPr>
        <w:t xml:space="preserve"> supporting me through the pandemic and keeping me engaged in my </w:t>
      </w:r>
      <w:r w:rsidR="0036229D">
        <w:rPr>
          <w:i/>
          <w:iCs/>
        </w:rPr>
        <w:t>studies. Lastly,</w:t>
      </w:r>
      <w:r w:rsidR="00CA6E9E" w:rsidRPr="00CA6E9E">
        <w:rPr>
          <w:i/>
          <w:iCs/>
        </w:rPr>
        <w:t xml:space="preserve"> </w:t>
      </w:r>
      <w:r w:rsidR="003A5A29">
        <w:rPr>
          <w:i/>
          <w:iCs/>
        </w:rPr>
        <w:t>a huge shout out to</w:t>
      </w:r>
      <w:r w:rsidR="00CA6E9E" w:rsidRPr="00CA6E9E">
        <w:rPr>
          <w:i/>
          <w:iCs/>
        </w:rPr>
        <w:t xml:space="preserve"> Paul in level 6</w:t>
      </w:r>
      <w:r w:rsidR="003A5A29">
        <w:rPr>
          <w:i/>
          <w:iCs/>
        </w:rPr>
        <w:t xml:space="preserve">, the final year, </w:t>
      </w:r>
      <w:r w:rsidR="00CA6E9E" w:rsidRPr="00CA6E9E">
        <w:rPr>
          <w:i/>
          <w:iCs/>
        </w:rPr>
        <w:t xml:space="preserve">who has been very patient with me and made </w:t>
      </w:r>
      <w:r w:rsidR="0036229D" w:rsidRPr="00CA6E9E">
        <w:rPr>
          <w:i/>
          <w:iCs/>
        </w:rPr>
        <w:t>himself</w:t>
      </w:r>
      <w:r w:rsidR="00CA6E9E" w:rsidRPr="00CA6E9E">
        <w:rPr>
          <w:i/>
          <w:iCs/>
        </w:rPr>
        <w:t xml:space="preserve"> </w:t>
      </w:r>
      <w:r w:rsidR="0036229D" w:rsidRPr="00CA6E9E">
        <w:rPr>
          <w:i/>
          <w:iCs/>
        </w:rPr>
        <w:t>available</w:t>
      </w:r>
      <w:r w:rsidR="00CA6E9E" w:rsidRPr="00CA6E9E">
        <w:rPr>
          <w:i/>
          <w:iCs/>
        </w:rPr>
        <w:t xml:space="preserve"> at short notice</w:t>
      </w:r>
      <w:r w:rsidR="0036229D">
        <w:rPr>
          <w:i/>
          <w:iCs/>
        </w:rPr>
        <w:t>, at</w:t>
      </w:r>
      <w:r w:rsidR="00CA6E9E" w:rsidRPr="00CA6E9E">
        <w:rPr>
          <w:i/>
          <w:iCs/>
        </w:rPr>
        <w:t xml:space="preserve"> all hours</w:t>
      </w:r>
      <w:r w:rsidR="0036229D">
        <w:rPr>
          <w:i/>
          <w:iCs/>
        </w:rPr>
        <w:t>,</w:t>
      </w:r>
      <w:r w:rsidR="00CA6E9E" w:rsidRPr="00CA6E9E">
        <w:rPr>
          <w:i/>
          <w:iCs/>
        </w:rPr>
        <w:t xml:space="preserve"> to guide me through my insanity! I would </w:t>
      </w:r>
      <w:r w:rsidR="0036229D" w:rsidRPr="00CA6E9E">
        <w:rPr>
          <w:i/>
          <w:iCs/>
        </w:rPr>
        <w:t>especially</w:t>
      </w:r>
      <w:r w:rsidR="00CA6E9E" w:rsidRPr="00CA6E9E">
        <w:rPr>
          <w:i/>
          <w:iCs/>
        </w:rPr>
        <w:t xml:space="preserve"> like to thank my peers</w:t>
      </w:r>
      <w:r w:rsidR="0036229D">
        <w:rPr>
          <w:i/>
          <w:iCs/>
        </w:rPr>
        <w:t xml:space="preserve"> and best friends</w:t>
      </w:r>
      <w:r w:rsidR="00CA6E9E" w:rsidRPr="00CA6E9E">
        <w:rPr>
          <w:i/>
          <w:iCs/>
        </w:rPr>
        <w:t xml:space="preserve"> </w:t>
      </w:r>
      <w:r w:rsidR="0036229D" w:rsidRPr="00CA6E9E">
        <w:rPr>
          <w:i/>
          <w:iCs/>
        </w:rPr>
        <w:t>Lianne</w:t>
      </w:r>
      <w:r w:rsidR="00CA6E9E" w:rsidRPr="00CA6E9E">
        <w:rPr>
          <w:i/>
          <w:iCs/>
        </w:rPr>
        <w:t xml:space="preserve"> and </w:t>
      </w:r>
      <w:r w:rsidR="0036229D">
        <w:rPr>
          <w:i/>
          <w:iCs/>
        </w:rPr>
        <w:t>L</w:t>
      </w:r>
      <w:r w:rsidR="00CA6E9E" w:rsidRPr="00CA6E9E">
        <w:rPr>
          <w:i/>
          <w:iCs/>
        </w:rPr>
        <w:t>ucy for the</w:t>
      </w:r>
      <w:r w:rsidR="00564F94" w:rsidRPr="00CA6E9E">
        <w:rPr>
          <w:i/>
          <w:iCs/>
        </w:rPr>
        <w:t xml:space="preserve"> </w:t>
      </w:r>
      <w:r w:rsidR="0036229D" w:rsidRPr="00CA6E9E">
        <w:rPr>
          <w:i/>
          <w:iCs/>
        </w:rPr>
        <w:t>stud</w:t>
      </w:r>
      <w:r w:rsidR="0036229D">
        <w:rPr>
          <w:i/>
          <w:iCs/>
        </w:rPr>
        <w:t xml:space="preserve">y </w:t>
      </w:r>
      <w:r w:rsidR="00CA6E9E" w:rsidRPr="00CA6E9E">
        <w:rPr>
          <w:i/>
          <w:iCs/>
        </w:rPr>
        <w:t xml:space="preserve">dates </w:t>
      </w:r>
      <w:r w:rsidR="0036229D">
        <w:rPr>
          <w:i/>
          <w:iCs/>
        </w:rPr>
        <w:t xml:space="preserve">and </w:t>
      </w:r>
      <w:r w:rsidR="00277375">
        <w:rPr>
          <w:i/>
          <w:iCs/>
        </w:rPr>
        <w:t>T</w:t>
      </w:r>
      <w:r w:rsidR="0036229D">
        <w:rPr>
          <w:i/>
          <w:iCs/>
        </w:rPr>
        <w:t>eams calls, providing</w:t>
      </w:r>
      <w:r w:rsidR="00CA6E9E" w:rsidRPr="00CA6E9E">
        <w:rPr>
          <w:i/>
          <w:iCs/>
        </w:rPr>
        <w:t xml:space="preserve"> the motivation</w:t>
      </w:r>
      <w:r w:rsidR="0036229D">
        <w:rPr>
          <w:i/>
          <w:iCs/>
        </w:rPr>
        <w:t>,</w:t>
      </w:r>
      <w:r w:rsidR="00CA6E9E" w:rsidRPr="00CA6E9E">
        <w:rPr>
          <w:i/>
          <w:iCs/>
        </w:rPr>
        <w:t xml:space="preserve"> to push each other through our darkest most stressful nights in the lead up to submitting every assignment.</w:t>
      </w:r>
    </w:p>
    <w:p w14:paraId="5E005FAF" w14:textId="77777777" w:rsidR="0067604A" w:rsidRDefault="0067604A" w:rsidP="00D933EE">
      <w:pPr>
        <w:rPr>
          <w:i/>
          <w:iCs/>
        </w:rPr>
      </w:pPr>
    </w:p>
    <w:p w14:paraId="0A9358EE" w14:textId="77777777" w:rsidR="0067604A" w:rsidRPr="00CA6E9E" w:rsidRDefault="0067604A" w:rsidP="00D933EE">
      <w:pPr>
        <w:rPr>
          <w:i/>
          <w:iCs/>
        </w:rPr>
      </w:pPr>
    </w:p>
    <w:p w14:paraId="14E73C3D" w14:textId="77777777" w:rsidR="00533356" w:rsidRDefault="00533356" w:rsidP="00CE53B3">
      <w:pPr>
        <w:pStyle w:val="Heading1"/>
        <w:jc w:val="center"/>
      </w:pPr>
    </w:p>
    <w:p w14:paraId="175F38CB" w14:textId="77777777" w:rsidR="00533356" w:rsidRDefault="00533356" w:rsidP="00CE53B3">
      <w:pPr>
        <w:pStyle w:val="Heading1"/>
        <w:jc w:val="center"/>
      </w:pPr>
    </w:p>
    <w:p w14:paraId="4D694368" w14:textId="77777777" w:rsidR="00533356" w:rsidRDefault="00533356" w:rsidP="00CE53B3">
      <w:pPr>
        <w:pStyle w:val="Heading1"/>
        <w:jc w:val="center"/>
      </w:pPr>
    </w:p>
    <w:p w14:paraId="27EFF4DC" w14:textId="77777777" w:rsidR="00533356" w:rsidRDefault="00533356" w:rsidP="00CE53B3">
      <w:pPr>
        <w:pStyle w:val="Heading1"/>
        <w:jc w:val="center"/>
      </w:pPr>
    </w:p>
    <w:p w14:paraId="5199E279" w14:textId="77777777" w:rsidR="00533356" w:rsidRDefault="00533356" w:rsidP="00CE53B3">
      <w:pPr>
        <w:pStyle w:val="Heading1"/>
        <w:jc w:val="center"/>
      </w:pPr>
    </w:p>
    <w:p w14:paraId="5E0CBA3B" w14:textId="77777777" w:rsidR="00533356" w:rsidRDefault="00533356" w:rsidP="00CE53B3">
      <w:pPr>
        <w:pStyle w:val="Heading1"/>
        <w:jc w:val="center"/>
      </w:pPr>
    </w:p>
    <w:p w14:paraId="31461B4C" w14:textId="77777777" w:rsidR="00533356" w:rsidRDefault="00533356" w:rsidP="00CE53B3">
      <w:pPr>
        <w:pStyle w:val="Heading1"/>
        <w:jc w:val="center"/>
      </w:pPr>
    </w:p>
    <w:p w14:paraId="1FAFEF16" w14:textId="77777777" w:rsidR="00533356" w:rsidRDefault="00533356" w:rsidP="00CE53B3">
      <w:pPr>
        <w:pStyle w:val="Heading1"/>
        <w:jc w:val="center"/>
      </w:pPr>
    </w:p>
    <w:p w14:paraId="66CB26D7" w14:textId="77777777" w:rsidR="00533356" w:rsidRDefault="00533356" w:rsidP="00CE53B3">
      <w:pPr>
        <w:pStyle w:val="Heading1"/>
        <w:jc w:val="center"/>
      </w:pPr>
    </w:p>
    <w:p w14:paraId="37A1E1B2" w14:textId="77777777" w:rsidR="00533356" w:rsidRDefault="00533356" w:rsidP="00CE53B3">
      <w:pPr>
        <w:pStyle w:val="Heading1"/>
        <w:jc w:val="center"/>
      </w:pPr>
    </w:p>
    <w:p w14:paraId="66711F37" w14:textId="77777777" w:rsidR="00533356" w:rsidRDefault="00533356" w:rsidP="00CE53B3">
      <w:pPr>
        <w:pStyle w:val="Heading1"/>
        <w:jc w:val="center"/>
      </w:pPr>
    </w:p>
    <w:p w14:paraId="292A427C" w14:textId="77777777" w:rsidR="00533356" w:rsidRDefault="00533356" w:rsidP="00CE53B3">
      <w:pPr>
        <w:pStyle w:val="Heading1"/>
        <w:jc w:val="center"/>
      </w:pPr>
    </w:p>
    <w:p w14:paraId="61D5C9A5" w14:textId="77777777" w:rsidR="00533356" w:rsidRDefault="00533356" w:rsidP="00CE53B3">
      <w:pPr>
        <w:pStyle w:val="Heading1"/>
        <w:jc w:val="center"/>
      </w:pPr>
    </w:p>
    <w:p w14:paraId="68AC6A0D" w14:textId="77777777" w:rsidR="00533356" w:rsidRDefault="00533356" w:rsidP="00CE53B3">
      <w:pPr>
        <w:pStyle w:val="Heading1"/>
        <w:jc w:val="center"/>
      </w:pPr>
    </w:p>
    <w:p w14:paraId="4F443AC1" w14:textId="77777777" w:rsidR="00533356" w:rsidRPr="00533356" w:rsidRDefault="00533356" w:rsidP="00533356"/>
    <w:p w14:paraId="0E4F4629" w14:textId="0A7257CD" w:rsidR="0071292F" w:rsidRDefault="0071292F" w:rsidP="00CE53B3">
      <w:pPr>
        <w:pStyle w:val="Heading1"/>
        <w:jc w:val="center"/>
      </w:pPr>
      <w:bookmarkStart w:id="1" w:name="_Toc130851751"/>
      <w:r>
        <w:lastRenderedPageBreak/>
        <w:t>Abstract</w:t>
      </w:r>
      <w:bookmarkEnd w:id="1"/>
    </w:p>
    <w:p w14:paraId="5A40BA6A" w14:textId="4753BA27" w:rsidR="0071292F" w:rsidRPr="00274899" w:rsidRDefault="00807E1D" w:rsidP="007A2A34">
      <w:pPr>
        <w:rPr>
          <w:b/>
          <w:bCs/>
          <w:u w:val="single"/>
        </w:rPr>
      </w:pPr>
      <w:r w:rsidRPr="00274899">
        <w:rPr>
          <w:b/>
          <w:bCs/>
          <w:u w:val="single"/>
        </w:rPr>
        <w:t>Background</w:t>
      </w:r>
    </w:p>
    <w:p w14:paraId="383D87B7" w14:textId="7C7FD03E" w:rsidR="0095324A" w:rsidRDefault="004E6C05" w:rsidP="007A2A34">
      <w:r>
        <w:t>With Alcumus being a private equity business,</w:t>
      </w:r>
      <w:r w:rsidR="003F4DBB">
        <w:t xml:space="preserve"> </w:t>
      </w:r>
      <w:r w:rsidR="00DB40E9">
        <w:t>the fundamental organis</w:t>
      </w:r>
      <w:r w:rsidR="00890DC6">
        <w:t>ation goal i</w:t>
      </w:r>
      <w:r w:rsidR="0029626C">
        <w:t>s</w:t>
      </w:r>
      <w:r w:rsidR="00890DC6">
        <w:t xml:space="preserve"> to gain maximum profits. </w:t>
      </w:r>
      <w:r w:rsidR="0006705D">
        <w:t>To</w:t>
      </w:r>
      <w:r w:rsidR="00890DC6">
        <w:t xml:space="preserve"> be successful, continuous change </w:t>
      </w:r>
      <w:r w:rsidR="00901AA1">
        <w:t>in the way the organisation operates is essential</w:t>
      </w:r>
      <w:r w:rsidR="00793E76">
        <w:t xml:space="preserve">. </w:t>
      </w:r>
      <w:r w:rsidR="006822A7">
        <w:t>The organisational culture in Alcumus includes f</w:t>
      </w:r>
      <w:r w:rsidR="00793E76">
        <w:t xml:space="preserve">inding ways for employees to collaborate and be innovative </w:t>
      </w:r>
      <w:r w:rsidR="006822A7">
        <w:t>when implementing a change.</w:t>
      </w:r>
      <w:r w:rsidR="00DE0615">
        <w:t xml:space="preserve"> </w:t>
      </w:r>
    </w:p>
    <w:p w14:paraId="034D8D5A" w14:textId="77777777" w:rsidR="003A05B7" w:rsidRPr="00274899" w:rsidRDefault="00807E1D" w:rsidP="007A2A34">
      <w:pPr>
        <w:rPr>
          <w:b/>
          <w:bCs/>
          <w:u w:val="single"/>
        </w:rPr>
      </w:pPr>
      <w:r w:rsidRPr="00274899">
        <w:rPr>
          <w:b/>
          <w:bCs/>
          <w:u w:val="single"/>
        </w:rPr>
        <w:t xml:space="preserve">Aims and </w:t>
      </w:r>
      <w:r w:rsidR="00F31757" w:rsidRPr="00274899">
        <w:rPr>
          <w:b/>
          <w:bCs/>
          <w:u w:val="single"/>
        </w:rPr>
        <w:t>objectives.</w:t>
      </w:r>
      <w:r w:rsidR="003A05B7" w:rsidRPr="00274899">
        <w:rPr>
          <w:b/>
          <w:bCs/>
          <w:u w:val="single"/>
        </w:rPr>
        <w:t xml:space="preserve"> </w:t>
      </w:r>
    </w:p>
    <w:p w14:paraId="57F576AB" w14:textId="18DD362A" w:rsidR="00807E1D" w:rsidRDefault="003A05B7" w:rsidP="007A2A34">
      <w:r>
        <w:t>This report aim</w:t>
      </w:r>
      <w:r w:rsidR="00BB702B">
        <w:t>s</w:t>
      </w:r>
      <w:r>
        <w:t xml:space="preserve"> to </w:t>
      </w:r>
      <w:r w:rsidR="005C08C6">
        <w:t>investigate</w:t>
      </w:r>
      <w:r>
        <w:t xml:space="preserve"> the relationship between transformational leadership, job satisfaction and employee </w:t>
      </w:r>
      <w:r w:rsidR="005C08C6">
        <w:t>motivation</w:t>
      </w:r>
      <w:r>
        <w:t xml:space="preserve"> t</w:t>
      </w:r>
      <w:r w:rsidR="005C08C6">
        <w:t>hrough</w:t>
      </w:r>
      <w:r>
        <w:t xml:space="preserve"> organisational change</w:t>
      </w:r>
      <w:r w:rsidR="00F5694A">
        <w:t xml:space="preserve">, to identify </w:t>
      </w:r>
      <w:r w:rsidR="0034740C">
        <w:t xml:space="preserve">ways </w:t>
      </w:r>
      <w:r w:rsidR="001756F6">
        <w:t>on how to improve employee engagement</w:t>
      </w:r>
      <w:r w:rsidR="0095324A">
        <w:t xml:space="preserve"> </w:t>
      </w:r>
      <w:r w:rsidR="008820E3">
        <w:t xml:space="preserve">and innovation, </w:t>
      </w:r>
      <w:r w:rsidR="0095324A">
        <w:t>when implementing a change in Alcumus.</w:t>
      </w:r>
      <w:r w:rsidR="00CF6A52">
        <w:t xml:space="preserve"> </w:t>
      </w:r>
    </w:p>
    <w:p w14:paraId="4C35CBD6" w14:textId="203EBF82" w:rsidR="00807E1D" w:rsidRPr="00EA7065" w:rsidRDefault="00807E1D" w:rsidP="007A2A34">
      <w:pPr>
        <w:rPr>
          <w:b/>
          <w:bCs/>
          <w:u w:val="single"/>
        </w:rPr>
      </w:pPr>
      <w:r w:rsidRPr="00EA7065">
        <w:rPr>
          <w:b/>
          <w:bCs/>
          <w:u w:val="single"/>
        </w:rPr>
        <w:t>Research</w:t>
      </w:r>
      <w:r w:rsidR="00F31757" w:rsidRPr="00EA7065">
        <w:rPr>
          <w:b/>
          <w:bCs/>
          <w:u w:val="single"/>
        </w:rPr>
        <w:t xml:space="preserve"> findings</w:t>
      </w:r>
    </w:p>
    <w:p w14:paraId="3551BA13" w14:textId="3DBC1060" w:rsidR="007A2A34" w:rsidRDefault="007C54E3" w:rsidP="007A2A34">
      <w:r>
        <w:t xml:space="preserve">From the literature review from various published </w:t>
      </w:r>
      <w:r w:rsidR="00E91D4E">
        <w:t>articles</w:t>
      </w:r>
      <w:r>
        <w:t xml:space="preserve">, </w:t>
      </w:r>
      <w:r w:rsidR="00A70278">
        <w:t>journals,</w:t>
      </w:r>
      <w:r w:rsidR="00970296">
        <w:t xml:space="preserve"> and books on the effect of leadership styles </w:t>
      </w:r>
      <w:r w:rsidR="004E09C9">
        <w:t>used and their effect on organisational performance, it was found that</w:t>
      </w:r>
      <w:r w:rsidR="008C6B6C">
        <w:t xml:space="preserve"> effective leadership positively influences the behaviour and attitudes of employees </w:t>
      </w:r>
      <w:r w:rsidR="00E91D4E">
        <w:t xml:space="preserve">to be motivated and engaged in a change process. </w:t>
      </w:r>
      <w:r w:rsidR="004C7D0D" w:rsidRPr="004C7D0D">
        <w:t xml:space="preserve">Empirical </w:t>
      </w:r>
      <w:r w:rsidR="00A70278" w:rsidRPr="004C7D0D">
        <w:t>evidence</w:t>
      </w:r>
      <w:r w:rsidR="004C7D0D" w:rsidRPr="004C7D0D">
        <w:t xml:space="preserve"> </w:t>
      </w:r>
      <w:r w:rsidR="00794216">
        <w:t>concluded</w:t>
      </w:r>
      <w:r w:rsidR="004C7D0D" w:rsidRPr="004C7D0D">
        <w:t xml:space="preserve"> </w:t>
      </w:r>
      <w:r w:rsidR="00B33CFC" w:rsidRPr="004C7D0D">
        <w:t xml:space="preserve">that </w:t>
      </w:r>
      <w:r w:rsidR="00B33CFC">
        <w:t>the</w:t>
      </w:r>
      <w:r w:rsidR="00794216">
        <w:t xml:space="preserve"> behaviour in an o</w:t>
      </w:r>
      <w:r w:rsidR="004C7D0D" w:rsidRPr="004C7D0D">
        <w:t xml:space="preserve">rganisation is </w:t>
      </w:r>
      <w:r w:rsidR="007D5CE7">
        <w:t>formed</w:t>
      </w:r>
      <w:r w:rsidR="004C7D0D" w:rsidRPr="004C7D0D">
        <w:t xml:space="preserve"> by the style</w:t>
      </w:r>
      <w:r w:rsidR="007D5CE7">
        <w:t>s</w:t>
      </w:r>
      <w:r w:rsidR="004C7D0D" w:rsidRPr="004C7D0D">
        <w:t xml:space="preserve"> of communication</w:t>
      </w:r>
      <w:r w:rsidR="00B33CFC">
        <w:t xml:space="preserve"> by the leadership to the employees within</w:t>
      </w:r>
      <w:r w:rsidR="004C7D0D" w:rsidRPr="004C7D0D">
        <w:t xml:space="preserve"> of the strategic plans and programmes </w:t>
      </w:r>
      <w:r w:rsidR="00A70278">
        <w:t>for the organisational objective.</w:t>
      </w:r>
      <w:r w:rsidR="00E83758">
        <w:t xml:space="preserve"> </w:t>
      </w:r>
      <w:r w:rsidR="007D2842">
        <w:t>As employees / leaders may come and go within an organisation, f</w:t>
      </w:r>
      <w:r w:rsidR="00E83758">
        <w:t xml:space="preserve">urther research needs to be conducted to find how </w:t>
      </w:r>
      <w:r w:rsidR="008D4EEF">
        <w:t xml:space="preserve">to </w:t>
      </w:r>
      <w:r w:rsidR="00B7099D">
        <w:t xml:space="preserve">ensure </w:t>
      </w:r>
      <w:r w:rsidR="008D4EEF">
        <w:t xml:space="preserve">positive behaviours </w:t>
      </w:r>
      <w:r w:rsidR="00B7099D">
        <w:t xml:space="preserve">continue </w:t>
      </w:r>
      <w:r w:rsidR="003007E8">
        <w:t xml:space="preserve">within an organisation when faced with </w:t>
      </w:r>
      <w:r w:rsidR="00512FF7">
        <w:t>changes in leadership roles</w:t>
      </w:r>
      <w:r w:rsidR="007D2842">
        <w:t>.</w:t>
      </w:r>
    </w:p>
    <w:p w14:paraId="3C14837C" w14:textId="77777777" w:rsidR="0071292F" w:rsidRDefault="0071292F" w:rsidP="0071292F">
      <w:pPr>
        <w:pStyle w:val="Heading1"/>
      </w:pPr>
    </w:p>
    <w:p w14:paraId="0E2D7B3F" w14:textId="77777777" w:rsidR="00533356" w:rsidRDefault="00533356" w:rsidP="00533356"/>
    <w:p w14:paraId="378F169C" w14:textId="77777777" w:rsidR="00533356" w:rsidRDefault="00533356" w:rsidP="00533356"/>
    <w:p w14:paraId="056D5768" w14:textId="77777777" w:rsidR="00533356" w:rsidRDefault="00533356" w:rsidP="00533356"/>
    <w:p w14:paraId="0AB7FBA1" w14:textId="77777777" w:rsidR="00533356" w:rsidRDefault="00533356" w:rsidP="00533356"/>
    <w:p w14:paraId="7231B4B4" w14:textId="77777777" w:rsidR="00533356" w:rsidRDefault="00533356" w:rsidP="00533356"/>
    <w:p w14:paraId="0B0B6A1D" w14:textId="77777777" w:rsidR="00533356" w:rsidRDefault="00533356" w:rsidP="00533356"/>
    <w:p w14:paraId="29894062" w14:textId="77777777" w:rsidR="00533356" w:rsidRDefault="00533356" w:rsidP="00533356"/>
    <w:p w14:paraId="36254306" w14:textId="77777777" w:rsidR="00533356" w:rsidRDefault="00533356" w:rsidP="00533356"/>
    <w:p w14:paraId="6ECAB037" w14:textId="77777777" w:rsidR="00287E6C" w:rsidRDefault="00287E6C" w:rsidP="00533356"/>
    <w:p w14:paraId="07EBABA8" w14:textId="77777777" w:rsidR="00287E6C" w:rsidRDefault="00287E6C" w:rsidP="00533356"/>
    <w:p w14:paraId="603FFD59" w14:textId="77777777" w:rsidR="00287E6C" w:rsidRDefault="00287E6C" w:rsidP="00533356"/>
    <w:p w14:paraId="6AAEF3CA" w14:textId="77777777" w:rsidR="00287E6C" w:rsidRDefault="00287E6C" w:rsidP="00533356"/>
    <w:p w14:paraId="1FA96A7F" w14:textId="77777777" w:rsidR="00287E6C" w:rsidRPr="00533356" w:rsidRDefault="00287E6C" w:rsidP="00533356"/>
    <w:p w14:paraId="7BBAF2B1" w14:textId="77777777" w:rsidR="00533356" w:rsidRDefault="00533356" w:rsidP="0038204A"/>
    <w:sdt>
      <w:sdtPr>
        <w:rPr>
          <w:rFonts w:asciiTheme="minorHAnsi" w:eastAsiaTheme="minorHAnsi" w:hAnsiTheme="minorHAnsi" w:cstheme="minorBidi"/>
          <w:color w:val="auto"/>
          <w:sz w:val="22"/>
          <w:szCs w:val="22"/>
          <w:lang w:val="en-GB"/>
        </w:rPr>
        <w:id w:val="-471598649"/>
        <w:docPartObj>
          <w:docPartGallery w:val="Table of Contents"/>
          <w:docPartUnique/>
        </w:docPartObj>
      </w:sdtPr>
      <w:sdtEndPr>
        <w:rPr>
          <w:b/>
          <w:bCs/>
          <w:noProof/>
        </w:rPr>
      </w:sdtEndPr>
      <w:sdtContent>
        <w:p w14:paraId="3B81C904" w14:textId="14557088" w:rsidR="006F3FE2" w:rsidRPr="00E55598" w:rsidRDefault="006F3FE2">
          <w:pPr>
            <w:pStyle w:val="TOCHeading"/>
            <w:rPr>
              <w:rFonts w:asciiTheme="minorHAnsi" w:hAnsiTheme="minorHAnsi" w:cstheme="minorHAnsi"/>
              <w:sz w:val="18"/>
              <w:szCs w:val="18"/>
            </w:rPr>
          </w:pPr>
          <w:r w:rsidRPr="00E55598">
            <w:rPr>
              <w:rFonts w:asciiTheme="minorHAnsi" w:hAnsiTheme="minorHAnsi" w:cstheme="minorHAnsi"/>
              <w:sz w:val="18"/>
              <w:szCs w:val="18"/>
            </w:rPr>
            <w:t>TABLE OF CONTENTS</w:t>
          </w:r>
        </w:p>
        <w:p w14:paraId="1FC432A7" w14:textId="3AE31D29" w:rsidR="00965182" w:rsidRDefault="006F3FE2">
          <w:pPr>
            <w:pStyle w:val="TOC2"/>
            <w:tabs>
              <w:tab w:val="right" w:leader="dot" w:pos="9016"/>
            </w:tabs>
            <w:rPr>
              <w:rFonts w:cstheme="minorBidi"/>
              <w:noProof/>
              <w:lang w:val="en-GB" w:eastAsia="en-GB"/>
            </w:rPr>
          </w:pPr>
          <w:r w:rsidRPr="00E55598">
            <w:rPr>
              <w:rFonts w:cstheme="minorHAnsi"/>
              <w:sz w:val="18"/>
              <w:szCs w:val="18"/>
            </w:rPr>
            <w:fldChar w:fldCharType="begin"/>
          </w:r>
          <w:r w:rsidRPr="00E55598">
            <w:rPr>
              <w:rFonts w:cstheme="minorHAnsi"/>
              <w:sz w:val="18"/>
              <w:szCs w:val="18"/>
            </w:rPr>
            <w:instrText xml:space="preserve"> TOC \o "1-3" \h \z \u </w:instrText>
          </w:r>
          <w:r w:rsidRPr="00E55598">
            <w:rPr>
              <w:rFonts w:cstheme="minorHAnsi"/>
              <w:sz w:val="18"/>
              <w:szCs w:val="18"/>
            </w:rPr>
            <w:fldChar w:fldCharType="separate"/>
          </w:r>
          <w:hyperlink w:anchor="_Toc130851750" w:history="1">
            <w:r w:rsidR="00965182" w:rsidRPr="0033310D">
              <w:rPr>
                <w:rStyle w:val="Hyperlink"/>
                <w:noProof/>
              </w:rPr>
              <w:t>AKNOWLEDGEMENTS</w:t>
            </w:r>
            <w:r w:rsidR="00965182">
              <w:rPr>
                <w:noProof/>
                <w:webHidden/>
              </w:rPr>
              <w:tab/>
            </w:r>
            <w:r w:rsidR="00965182">
              <w:rPr>
                <w:noProof/>
                <w:webHidden/>
              </w:rPr>
              <w:fldChar w:fldCharType="begin"/>
            </w:r>
            <w:r w:rsidR="00965182">
              <w:rPr>
                <w:noProof/>
                <w:webHidden/>
              </w:rPr>
              <w:instrText xml:space="preserve"> PAGEREF _Toc130851750 \h </w:instrText>
            </w:r>
            <w:r w:rsidR="00965182">
              <w:rPr>
                <w:noProof/>
                <w:webHidden/>
              </w:rPr>
            </w:r>
            <w:r w:rsidR="00965182">
              <w:rPr>
                <w:noProof/>
                <w:webHidden/>
              </w:rPr>
              <w:fldChar w:fldCharType="separate"/>
            </w:r>
            <w:r w:rsidR="00965182">
              <w:rPr>
                <w:noProof/>
                <w:webHidden/>
              </w:rPr>
              <w:t>3</w:t>
            </w:r>
            <w:r w:rsidR="00965182">
              <w:rPr>
                <w:noProof/>
                <w:webHidden/>
              </w:rPr>
              <w:fldChar w:fldCharType="end"/>
            </w:r>
          </w:hyperlink>
        </w:p>
        <w:p w14:paraId="44D7E558" w14:textId="48E0B035" w:rsidR="00965182" w:rsidRDefault="005D7D25">
          <w:pPr>
            <w:pStyle w:val="TOC1"/>
            <w:tabs>
              <w:tab w:val="right" w:leader="dot" w:pos="9016"/>
            </w:tabs>
            <w:rPr>
              <w:rFonts w:cstheme="minorBidi"/>
              <w:noProof/>
              <w:lang w:val="en-GB" w:eastAsia="en-GB"/>
            </w:rPr>
          </w:pPr>
          <w:hyperlink w:anchor="_Toc130851751" w:history="1">
            <w:r w:rsidR="00965182" w:rsidRPr="0033310D">
              <w:rPr>
                <w:rStyle w:val="Hyperlink"/>
                <w:noProof/>
              </w:rPr>
              <w:t>Abstract</w:t>
            </w:r>
            <w:r w:rsidR="00965182">
              <w:rPr>
                <w:noProof/>
                <w:webHidden/>
              </w:rPr>
              <w:tab/>
            </w:r>
            <w:r w:rsidR="00965182">
              <w:rPr>
                <w:noProof/>
                <w:webHidden/>
              </w:rPr>
              <w:fldChar w:fldCharType="begin"/>
            </w:r>
            <w:r w:rsidR="00965182">
              <w:rPr>
                <w:noProof/>
                <w:webHidden/>
              </w:rPr>
              <w:instrText xml:space="preserve"> PAGEREF _Toc130851751 \h </w:instrText>
            </w:r>
            <w:r w:rsidR="00965182">
              <w:rPr>
                <w:noProof/>
                <w:webHidden/>
              </w:rPr>
            </w:r>
            <w:r w:rsidR="00965182">
              <w:rPr>
                <w:noProof/>
                <w:webHidden/>
              </w:rPr>
              <w:fldChar w:fldCharType="separate"/>
            </w:r>
            <w:r w:rsidR="00965182">
              <w:rPr>
                <w:noProof/>
                <w:webHidden/>
              </w:rPr>
              <w:t>4</w:t>
            </w:r>
            <w:r w:rsidR="00965182">
              <w:rPr>
                <w:noProof/>
                <w:webHidden/>
              </w:rPr>
              <w:fldChar w:fldCharType="end"/>
            </w:r>
          </w:hyperlink>
        </w:p>
        <w:p w14:paraId="29862F0C" w14:textId="214A3D7E" w:rsidR="00965182" w:rsidRDefault="005D7D25">
          <w:pPr>
            <w:pStyle w:val="TOC2"/>
            <w:tabs>
              <w:tab w:val="right" w:leader="dot" w:pos="9016"/>
            </w:tabs>
            <w:rPr>
              <w:rFonts w:cstheme="minorBidi"/>
              <w:noProof/>
              <w:lang w:val="en-GB" w:eastAsia="en-GB"/>
            </w:rPr>
          </w:pPr>
          <w:hyperlink w:anchor="_Toc130851752" w:history="1">
            <w:r w:rsidR="00965182" w:rsidRPr="0033310D">
              <w:rPr>
                <w:rStyle w:val="Hyperlink"/>
                <w:noProof/>
              </w:rPr>
              <w:t>1. Intro</w:t>
            </w:r>
            <w:r w:rsidR="00965182">
              <w:rPr>
                <w:noProof/>
                <w:webHidden/>
              </w:rPr>
              <w:tab/>
            </w:r>
            <w:r w:rsidR="00965182">
              <w:rPr>
                <w:noProof/>
                <w:webHidden/>
              </w:rPr>
              <w:fldChar w:fldCharType="begin"/>
            </w:r>
            <w:r w:rsidR="00965182">
              <w:rPr>
                <w:noProof/>
                <w:webHidden/>
              </w:rPr>
              <w:instrText xml:space="preserve"> PAGEREF _Toc130851752 \h </w:instrText>
            </w:r>
            <w:r w:rsidR="00965182">
              <w:rPr>
                <w:noProof/>
                <w:webHidden/>
              </w:rPr>
            </w:r>
            <w:r w:rsidR="00965182">
              <w:rPr>
                <w:noProof/>
                <w:webHidden/>
              </w:rPr>
              <w:fldChar w:fldCharType="separate"/>
            </w:r>
            <w:r w:rsidR="00965182">
              <w:rPr>
                <w:noProof/>
                <w:webHidden/>
              </w:rPr>
              <w:t>6</w:t>
            </w:r>
            <w:r w:rsidR="00965182">
              <w:rPr>
                <w:noProof/>
                <w:webHidden/>
              </w:rPr>
              <w:fldChar w:fldCharType="end"/>
            </w:r>
          </w:hyperlink>
        </w:p>
        <w:p w14:paraId="1BC79D2E" w14:textId="1F4B8EC4" w:rsidR="00965182" w:rsidRDefault="005D7D25">
          <w:pPr>
            <w:pStyle w:val="TOC2"/>
            <w:tabs>
              <w:tab w:val="right" w:leader="dot" w:pos="9016"/>
            </w:tabs>
            <w:rPr>
              <w:rFonts w:cstheme="minorBidi"/>
              <w:noProof/>
              <w:lang w:val="en-GB" w:eastAsia="en-GB"/>
            </w:rPr>
          </w:pPr>
          <w:hyperlink w:anchor="_Toc130851753" w:history="1">
            <w:r w:rsidR="00965182" w:rsidRPr="0033310D">
              <w:rPr>
                <w:rStyle w:val="Hyperlink"/>
                <w:noProof/>
              </w:rPr>
              <w:t>2. LITERATURE REVIEW</w:t>
            </w:r>
            <w:r w:rsidR="00965182">
              <w:rPr>
                <w:noProof/>
                <w:webHidden/>
              </w:rPr>
              <w:tab/>
            </w:r>
            <w:r w:rsidR="00965182">
              <w:rPr>
                <w:noProof/>
                <w:webHidden/>
              </w:rPr>
              <w:fldChar w:fldCharType="begin"/>
            </w:r>
            <w:r w:rsidR="00965182">
              <w:rPr>
                <w:noProof/>
                <w:webHidden/>
              </w:rPr>
              <w:instrText xml:space="preserve"> PAGEREF _Toc130851753 \h </w:instrText>
            </w:r>
            <w:r w:rsidR="00965182">
              <w:rPr>
                <w:noProof/>
                <w:webHidden/>
              </w:rPr>
            </w:r>
            <w:r w:rsidR="00965182">
              <w:rPr>
                <w:noProof/>
                <w:webHidden/>
              </w:rPr>
              <w:fldChar w:fldCharType="separate"/>
            </w:r>
            <w:r w:rsidR="00965182">
              <w:rPr>
                <w:noProof/>
                <w:webHidden/>
              </w:rPr>
              <w:t>7</w:t>
            </w:r>
            <w:r w:rsidR="00965182">
              <w:rPr>
                <w:noProof/>
                <w:webHidden/>
              </w:rPr>
              <w:fldChar w:fldCharType="end"/>
            </w:r>
          </w:hyperlink>
        </w:p>
        <w:p w14:paraId="53E59B91" w14:textId="259CE366"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54" w:history="1">
            <w:r w:rsidRPr="0033310D">
              <w:rPr>
                <w:rStyle w:val="Hyperlink"/>
                <w:noProof/>
              </w:rPr>
              <w:t>2.1 ORGANISATIONAL CULTURE AND CHANGE</w:t>
            </w:r>
            <w:r>
              <w:rPr>
                <w:noProof/>
                <w:webHidden/>
              </w:rPr>
              <w:tab/>
            </w:r>
            <w:r>
              <w:rPr>
                <w:noProof/>
                <w:webHidden/>
              </w:rPr>
              <w:fldChar w:fldCharType="begin"/>
            </w:r>
            <w:r>
              <w:rPr>
                <w:noProof/>
                <w:webHidden/>
              </w:rPr>
              <w:instrText xml:space="preserve"> PAGEREF _Toc130851754 \h </w:instrText>
            </w:r>
            <w:r>
              <w:rPr>
                <w:noProof/>
                <w:webHidden/>
              </w:rPr>
            </w:r>
            <w:r>
              <w:rPr>
                <w:noProof/>
                <w:webHidden/>
              </w:rPr>
              <w:fldChar w:fldCharType="separate"/>
            </w:r>
            <w:r>
              <w:rPr>
                <w:noProof/>
                <w:webHidden/>
              </w:rPr>
              <w:t>7</w:t>
            </w:r>
            <w:r>
              <w:rPr>
                <w:noProof/>
                <w:webHidden/>
              </w:rPr>
              <w:fldChar w:fldCharType="end"/>
            </w:r>
          </w:hyperlink>
        </w:p>
        <w:p w14:paraId="2A8DE9CF" w14:textId="05B8BD56"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55" w:history="1">
            <w:r w:rsidRPr="0033310D">
              <w:rPr>
                <w:rStyle w:val="Hyperlink"/>
                <w:noProof/>
              </w:rPr>
              <w:t>2.2 CHALLENGE OF THE PANDEMIC ON CALL CENTRE BASED ORGANISATIONS.</w:t>
            </w:r>
            <w:r>
              <w:rPr>
                <w:noProof/>
                <w:webHidden/>
              </w:rPr>
              <w:tab/>
            </w:r>
            <w:r>
              <w:rPr>
                <w:noProof/>
                <w:webHidden/>
              </w:rPr>
              <w:fldChar w:fldCharType="begin"/>
            </w:r>
            <w:r>
              <w:rPr>
                <w:noProof/>
                <w:webHidden/>
              </w:rPr>
              <w:instrText xml:space="preserve"> PAGEREF _Toc130851755 \h </w:instrText>
            </w:r>
            <w:r>
              <w:rPr>
                <w:noProof/>
                <w:webHidden/>
              </w:rPr>
            </w:r>
            <w:r>
              <w:rPr>
                <w:noProof/>
                <w:webHidden/>
              </w:rPr>
              <w:fldChar w:fldCharType="separate"/>
            </w:r>
            <w:r>
              <w:rPr>
                <w:noProof/>
                <w:webHidden/>
              </w:rPr>
              <w:t>9</w:t>
            </w:r>
            <w:r>
              <w:rPr>
                <w:noProof/>
                <w:webHidden/>
              </w:rPr>
              <w:fldChar w:fldCharType="end"/>
            </w:r>
          </w:hyperlink>
        </w:p>
        <w:p w14:paraId="214F85C4" w14:textId="5BB61343"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56" w:history="1">
            <w:r w:rsidRPr="0033310D">
              <w:rPr>
                <w:rStyle w:val="Hyperlink"/>
                <w:noProof/>
              </w:rPr>
              <w:t>2.3 RESISTANCE TO CHANGE</w:t>
            </w:r>
            <w:r>
              <w:rPr>
                <w:noProof/>
                <w:webHidden/>
              </w:rPr>
              <w:tab/>
            </w:r>
            <w:r>
              <w:rPr>
                <w:noProof/>
                <w:webHidden/>
              </w:rPr>
              <w:fldChar w:fldCharType="begin"/>
            </w:r>
            <w:r>
              <w:rPr>
                <w:noProof/>
                <w:webHidden/>
              </w:rPr>
              <w:instrText xml:space="preserve"> PAGEREF _Toc130851756 \h </w:instrText>
            </w:r>
            <w:r>
              <w:rPr>
                <w:noProof/>
                <w:webHidden/>
              </w:rPr>
            </w:r>
            <w:r>
              <w:rPr>
                <w:noProof/>
                <w:webHidden/>
              </w:rPr>
              <w:fldChar w:fldCharType="separate"/>
            </w:r>
            <w:r>
              <w:rPr>
                <w:noProof/>
                <w:webHidden/>
              </w:rPr>
              <w:t>10</w:t>
            </w:r>
            <w:r>
              <w:rPr>
                <w:noProof/>
                <w:webHidden/>
              </w:rPr>
              <w:fldChar w:fldCharType="end"/>
            </w:r>
          </w:hyperlink>
        </w:p>
        <w:p w14:paraId="02CB6256" w14:textId="2E773E15"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57" w:history="1">
            <w:r w:rsidRPr="0033310D">
              <w:rPr>
                <w:rStyle w:val="Hyperlink"/>
                <w:noProof/>
              </w:rPr>
              <w:t>2.4 EMOTIONAL INTELLIGENCE</w:t>
            </w:r>
            <w:r>
              <w:rPr>
                <w:noProof/>
                <w:webHidden/>
              </w:rPr>
              <w:tab/>
            </w:r>
            <w:r>
              <w:rPr>
                <w:noProof/>
                <w:webHidden/>
              </w:rPr>
              <w:fldChar w:fldCharType="begin"/>
            </w:r>
            <w:r>
              <w:rPr>
                <w:noProof/>
                <w:webHidden/>
              </w:rPr>
              <w:instrText xml:space="preserve"> PAGEREF _Toc130851757 \h </w:instrText>
            </w:r>
            <w:r>
              <w:rPr>
                <w:noProof/>
                <w:webHidden/>
              </w:rPr>
            </w:r>
            <w:r>
              <w:rPr>
                <w:noProof/>
                <w:webHidden/>
              </w:rPr>
              <w:fldChar w:fldCharType="separate"/>
            </w:r>
            <w:r>
              <w:rPr>
                <w:noProof/>
                <w:webHidden/>
              </w:rPr>
              <w:t>13</w:t>
            </w:r>
            <w:r>
              <w:rPr>
                <w:noProof/>
                <w:webHidden/>
              </w:rPr>
              <w:fldChar w:fldCharType="end"/>
            </w:r>
          </w:hyperlink>
        </w:p>
        <w:p w14:paraId="4F881E36" w14:textId="4C479136"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58" w:history="1">
            <w:r w:rsidRPr="0033310D">
              <w:rPr>
                <w:rStyle w:val="Hyperlink"/>
                <w:noProof/>
              </w:rPr>
              <w:t>2.5 TRANSFORMATIONAL LEADERSHIP</w:t>
            </w:r>
            <w:r>
              <w:rPr>
                <w:noProof/>
                <w:webHidden/>
              </w:rPr>
              <w:tab/>
            </w:r>
            <w:r>
              <w:rPr>
                <w:noProof/>
                <w:webHidden/>
              </w:rPr>
              <w:fldChar w:fldCharType="begin"/>
            </w:r>
            <w:r>
              <w:rPr>
                <w:noProof/>
                <w:webHidden/>
              </w:rPr>
              <w:instrText xml:space="preserve"> PAGEREF _Toc130851758 \h </w:instrText>
            </w:r>
            <w:r>
              <w:rPr>
                <w:noProof/>
                <w:webHidden/>
              </w:rPr>
            </w:r>
            <w:r>
              <w:rPr>
                <w:noProof/>
                <w:webHidden/>
              </w:rPr>
              <w:fldChar w:fldCharType="separate"/>
            </w:r>
            <w:r>
              <w:rPr>
                <w:noProof/>
                <w:webHidden/>
              </w:rPr>
              <w:t>14</w:t>
            </w:r>
            <w:r>
              <w:rPr>
                <w:noProof/>
                <w:webHidden/>
              </w:rPr>
              <w:fldChar w:fldCharType="end"/>
            </w:r>
          </w:hyperlink>
        </w:p>
        <w:p w14:paraId="33FBD476" w14:textId="262D0793"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59" w:history="1">
            <w:r w:rsidRPr="0033310D">
              <w:rPr>
                <w:rStyle w:val="Hyperlink"/>
                <w:noProof/>
              </w:rPr>
              <w:t>2.6 COMMUNICATION WITHIN AN ORGANISATION</w:t>
            </w:r>
            <w:r>
              <w:rPr>
                <w:noProof/>
                <w:webHidden/>
              </w:rPr>
              <w:tab/>
            </w:r>
            <w:r>
              <w:rPr>
                <w:noProof/>
                <w:webHidden/>
              </w:rPr>
              <w:fldChar w:fldCharType="begin"/>
            </w:r>
            <w:r>
              <w:rPr>
                <w:noProof/>
                <w:webHidden/>
              </w:rPr>
              <w:instrText xml:space="preserve"> PAGEREF _Toc130851759 \h </w:instrText>
            </w:r>
            <w:r>
              <w:rPr>
                <w:noProof/>
                <w:webHidden/>
              </w:rPr>
            </w:r>
            <w:r>
              <w:rPr>
                <w:noProof/>
                <w:webHidden/>
              </w:rPr>
              <w:fldChar w:fldCharType="separate"/>
            </w:r>
            <w:r>
              <w:rPr>
                <w:noProof/>
                <w:webHidden/>
              </w:rPr>
              <w:t>17</w:t>
            </w:r>
            <w:r>
              <w:rPr>
                <w:noProof/>
                <w:webHidden/>
              </w:rPr>
              <w:fldChar w:fldCharType="end"/>
            </w:r>
          </w:hyperlink>
        </w:p>
        <w:p w14:paraId="5F12915A" w14:textId="6BC332E4"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60" w:history="1">
            <w:r w:rsidRPr="0033310D">
              <w:rPr>
                <w:rStyle w:val="Hyperlink"/>
                <w:noProof/>
              </w:rPr>
              <w:t>2.7 HYBRID WORKING</w:t>
            </w:r>
            <w:r>
              <w:rPr>
                <w:noProof/>
                <w:webHidden/>
              </w:rPr>
              <w:tab/>
            </w:r>
            <w:r>
              <w:rPr>
                <w:noProof/>
                <w:webHidden/>
              </w:rPr>
              <w:fldChar w:fldCharType="begin"/>
            </w:r>
            <w:r>
              <w:rPr>
                <w:noProof/>
                <w:webHidden/>
              </w:rPr>
              <w:instrText xml:space="preserve"> PAGEREF _Toc130851760 \h </w:instrText>
            </w:r>
            <w:r>
              <w:rPr>
                <w:noProof/>
                <w:webHidden/>
              </w:rPr>
            </w:r>
            <w:r>
              <w:rPr>
                <w:noProof/>
                <w:webHidden/>
              </w:rPr>
              <w:fldChar w:fldCharType="separate"/>
            </w:r>
            <w:r>
              <w:rPr>
                <w:noProof/>
                <w:webHidden/>
              </w:rPr>
              <w:t>18</w:t>
            </w:r>
            <w:r>
              <w:rPr>
                <w:noProof/>
                <w:webHidden/>
              </w:rPr>
              <w:fldChar w:fldCharType="end"/>
            </w:r>
          </w:hyperlink>
        </w:p>
        <w:p w14:paraId="665F0568" w14:textId="7F14DFDE"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61" w:history="1">
            <w:r w:rsidRPr="0033310D">
              <w:rPr>
                <w:rStyle w:val="Hyperlink"/>
                <w:noProof/>
              </w:rPr>
              <w:t>2.8 SUMMARY</w:t>
            </w:r>
            <w:r>
              <w:rPr>
                <w:noProof/>
                <w:webHidden/>
              </w:rPr>
              <w:tab/>
            </w:r>
            <w:r>
              <w:rPr>
                <w:noProof/>
                <w:webHidden/>
              </w:rPr>
              <w:fldChar w:fldCharType="begin"/>
            </w:r>
            <w:r>
              <w:rPr>
                <w:noProof/>
                <w:webHidden/>
              </w:rPr>
              <w:instrText xml:space="preserve"> PAGEREF _Toc130851761 \h </w:instrText>
            </w:r>
            <w:r>
              <w:rPr>
                <w:noProof/>
                <w:webHidden/>
              </w:rPr>
            </w:r>
            <w:r>
              <w:rPr>
                <w:noProof/>
                <w:webHidden/>
              </w:rPr>
              <w:fldChar w:fldCharType="separate"/>
            </w:r>
            <w:r>
              <w:rPr>
                <w:noProof/>
                <w:webHidden/>
              </w:rPr>
              <w:t>20</w:t>
            </w:r>
            <w:r>
              <w:rPr>
                <w:noProof/>
                <w:webHidden/>
              </w:rPr>
              <w:fldChar w:fldCharType="end"/>
            </w:r>
          </w:hyperlink>
        </w:p>
        <w:p w14:paraId="665F4D35" w14:textId="78E17E1B" w:rsidR="00965182" w:rsidRDefault="005D7D25">
          <w:pPr>
            <w:pStyle w:val="TOC2"/>
            <w:tabs>
              <w:tab w:val="right" w:leader="dot" w:pos="9016"/>
            </w:tabs>
            <w:rPr>
              <w:rFonts w:cstheme="minorBidi"/>
              <w:noProof/>
              <w:lang w:val="en-GB" w:eastAsia="en-GB"/>
            </w:rPr>
          </w:pPr>
          <w:hyperlink w:anchor="_Toc130851762" w:history="1">
            <w:r w:rsidR="00965182" w:rsidRPr="0033310D">
              <w:rPr>
                <w:rStyle w:val="Hyperlink"/>
                <w:noProof/>
              </w:rPr>
              <w:t>3. MATERIALS AND METHODS</w:t>
            </w:r>
            <w:r w:rsidR="00965182">
              <w:rPr>
                <w:noProof/>
                <w:webHidden/>
              </w:rPr>
              <w:tab/>
            </w:r>
            <w:r w:rsidR="00965182">
              <w:rPr>
                <w:noProof/>
                <w:webHidden/>
              </w:rPr>
              <w:fldChar w:fldCharType="begin"/>
            </w:r>
            <w:r w:rsidR="00965182">
              <w:rPr>
                <w:noProof/>
                <w:webHidden/>
              </w:rPr>
              <w:instrText xml:space="preserve"> PAGEREF _Toc130851762 \h </w:instrText>
            </w:r>
            <w:r w:rsidR="00965182">
              <w:rPr>
                <w:noProof/>
                <w:webHidden/>
              </w:rPr>
            </w:r>
            <w:r w:rsidR="00965182">
              <w:rPr>
                <w:noProof/>
                <w:webHidden/>
              </w:rPr>
              <w:fldChar w:fldCharType="separate"/>
            </w:r>
            <w:r w:rsidR="00965182">
              <w:rPr>
                <w:noProof/>
                <w:webHidden/>
              </w:rPr>
              <w:t>20</w:t>
            </w:r>
            <w:r w:rsidR="00965182">
              <w:rPr>
                <w:noProof/>
                <w:webHidden/>
              </w:rPr>
              <w:fldChar w:fldCharType="end"/>
            </w:r>
          </w:hyperlink>
        </w:p>
        <w:p w14:paraId="7121CFB4" w14:textId="071F5835" w:rsidR="00965182" w:rsidRDefault="00965182">
          <w:pPr>
            <w:pStyle w:val="TOC2"/>
            <w:tabs>
              <w:tab w:val="right" w:leader="dot" w:pos="9016"/>
            </w:tabs>
            <w:rPr>
              <w:rFonts w:cstheme="minorBidi"/>
              <w:noProof/>
              <w:lang w:val="en-GB" w:eastAsia="en-GB"/>
            </w:rPr>
          </w:pPr>
          <w:r>
            <w:rPr>
              <w:rStyle w:val="Hyperlink"/>
              <w:noProof/>
            </w:rPr>
            <w:t xml:space="preserve">    </w:t>
          </w:r>
          <w:hyperlink w:anchor="_Toc130851763" w:history="1">
            <w:r w:rsidRPr="0033310D">
              <w:rPr>
                <w:rStyle w:val="Hyperlink"/>
                <w:noProof/>
              </w:rPr>
              <w:t>3.1 QUESTIONNAIRE / SURVEYS</w:t>
            </w:r>
            <w:r>
              <w:rPr>
                <w:noProof/>
                <w:webHidden/>
              </w:rPr>
              <w:tab/>
            </w:r>
            <w:r>
              <w:rPr>
                <w:noProof/>
                <w:webHidden/>
              </w:rPr>
              <w:fldChar w:fldCharType="begin"/>
            </w:r>
            <w:r>
              <w:rPr>
                <w:noProof/>
                <w:webHidden/>
              </w:rPr>
              <w:instrText xml:space="preserve"> PAGEREF _Toc130851763 \h </w:instrText>
            </w:r>
            <w:r>
              <w:rPr>
                <w:noProof/>
                <w:webHidden/>
              </w:rPr>
            </w:r>
            <w:r>
              <w:rPr>
                <w:noProof/>
                <w:webHidden/>
              </w:rPr>
              <w:fldChar w:fldCharType="separate"/>
            </w:r>
            <w:r>
              <w:rPr>
                <w:noProof/>
                <w:webHidden/>
              </w:rPr>
              <w:t>21</w:t>
            </w:r>
            <w:r>
              <w:rPr>
                <w:noProof/>
                <w:webHidden/>
              </w:rPr>
              <w:fldChar w:fldCharType="end"/>
            </w:r>
          </w:hyperlink>
        </w:p>
        <w:p w14:paraId="392A2A59" w14:textId="20C4C937" w:rsidR="00965182" w:rsidRDefault="005D7D25">
          <w:pPr>
            <w:pStyle w:val="TOC2"/>
            <w:tabs>
              <w:tab w:val="right" w:leader="dot" w:pos="9016"/>
            </w:tabs>
            <w:rPr>
              <w:rFonts w:cstheme="minorBidi"/>
              <w:noProof/>
              <w:lang w:val="en-GB" w:eastAsia="en-GB"/>
            </w:rPr>
          </w:pPr>
          <w:hyperlink w:anchor="_Toc130851764" w:history="1">
            <w:r w:rsidR="00965182" w:rsidRPr="0033310D">
              <w:rPr>
                <w:rStyle w:val="Hyperlink"/>
                <w:noProof/>
              </w:rPr>
              <w:t>4. Analysis</w:t>
            </w:r>
            <w:r w:rsidR="00965182">
              <w:rPr>
                <w:noProof/>
                <w:webHidden/>
              </w:rPr>
              <w:tab/>
            </w:r>
            <w:r w:rsidR="00965182">
              <w:rPr>
                <w:noProof/>
                <w:webHidden/>
              </w:rPr>
              <w:fldChar w:fldCharType="begin"/>
            </w:r>
            <w:r w:rsidR="00965182">
              <w:rPr>
                <w:noProof/>
                <w:webHidden/>
              </w:rPr>
              <w:instrText xml:space="preserve"> PAGEREF _Toc130851764 \h </w:instrText>
            </w:r>
            <w:r w:rsidR="00965182">
              <w:rPr>
                <w:noProof/>
                <w:webHidden/>
              </w:rPr>
            </w:r>
            <w:r w:rsidR="00965182">
              <w:rPr>
                <w:noProof/>
                <w:webHidden/>
              </w:rPr>
              <w:fldChar w:fldCharType="separate"/>
            </w:r>
            <w:r w:rsidR="00965182">
              <w:rPr>
                <w:noProof/>
                <w:webHidden/>
              </w:rPr>
              <w:t>22</w:t>
            </w:r>
            <w:r w:rsidR="00965182">
              <w:rPr>
                <w:noProof/>
                <w:webHidden/>
              </w:rPr>
              <w:fldChar w:fldCharType="end"/>
            </w:r>
          </w:hyperlink>
        </w:p>
        <w:p w14:paraId="21A758D9" w14:textId="7A84665E" w:rsidR="00965182" w:rsidRDefault="005D7D25">
          <w:pPr>
            <w:pStyle w:val="TOC2"/>
            <w:tabs>
              <w:tab w:val="right" w:leader="dot" w:pos="9016"/>
            </w:tabs>
            <w:rPr>
              <w:rFonts w:cstheme="minorBidi"/>
              <w:noProof/>
              <w:lang w:val="en-GB" w:eastAsia="en-GB"/>
            </w:rPr>
          </w:pPr>
          <w:hyperlink w:anchor="_Toc130851765" w:history="1">
            <w:r w:rsidR="00965182" w:rsidRPr="0033310D">
              <w:rPr>
                <w:rStyle w:val="Hyperlink"/>
                <w:noProof/>
              </w:rPr>
              <w:t>5. CONCLUSION</w:t>
            </w:r>
            <w:r w:rsidR="00965182">
              <w:rPr>
                <w:noProof/>
                <w:webHidden/>
              </w:rPr>
              <w:tab/>
            </w:r>
            <w:r w:rsidR="00965182">
              <w:rPr>
                <w:noProof/>
                <w:webHidden/>
              </w:rPr>
              <w:fldChar w:fldCharType="begin"/>
            </w:r>
            <w:r w:rsidR="00965182">
              <w:rPr>
                <w:noProof/>
                <w:webHidden/>
              </w:rPr>
              <w:instrText xml:space="preserve"> PAGEREF _Toc130851765 \h </w:instrText>
            </w:r>
            <w:r w:rsidR="00965182">
              <w:rPr>
                <w:noProof/>
                <w:webHidden/>
              </w:rPr>
            </w:r>
            <w:r w:rsidR="00965182">
              <w:rPr>
                <w:noProof/>
                <w:webHidden/>
              </w:rPr>
              <w:fldChar w:fldCharType="separate"/>
            </w:r>
            <w:r w:rsidR="00965182">
              <w:rPr>
                <w:noProof/>
                <w:webHidden/>
              </w:rPr>
              <w:t>23</w:t>
            </w:r>
            <w:r w:rsidR="00965182">
              <w:rPr>
                <w:noProof/>
                <w:webHidden/>
              </w:rPr>
              <w:fldChar w:fldCharType="end"/>
            </w:r>
          </w:hyperlink>
        </w:p>
        <w:p w14:paraId="2C083F5F" w14:textId="43CBAD9E" w:rsidR="00965182" w:rsidRDefault="005D7D25">
          <w:pPr>
            <w:pStyle w:val="TOC2"/>
            <w:tabs>
              <w:tab w:val="right" w:leader="dot" w:pos="9016"/>
            </w:tabs>
            <w:rPr>
              <w:rFonts w:cstheme="minorBidi"/>
              <w:noProof/>
              <w:lang w:val="en-GB" w:eastAsia="en-GB"/>
            </w:rPr>
          </w:pPr>
          <w:hyperlink w:anchor="_Toc130851766" w:history="1">
            <w:r w:rsidR="00965182" w:rsidRPr="0033310D">
              <w:rPr>
                <w:rStyle w:val="Hyperlink"/>
                <w:noProof/>
              </w:rPr>
              <w:t>6. FUTURE RECOMMENDATIONS</w:t>
            </w:r>
            <w:r w:rsidR="00965182">
              <w:rPr>
                <w:noProof/>
                <w:webHidden/>
              </w:rPr>
              <w:tab/>
            </w:r>
            <w:r w:rsidR="00965182">
              <w:rPr>
                <w:noProof/>
                <w:webHidden/>
              </w:rPr>
              <w:fldChar w:fldCharType="begin"/>
            </w:r>
            <w:r w:rsidR="00965182">
              <w:rPr>
                <w:noProof/>
                <w:webHidden/>
              </w:rPr>
              <w:instrText xml:space="preserve"> PAGEREF _Toc130851766 \h </w:instrText>
            </w:r>
            <w:r w:rsidR="00965182">
              <w:rPr>
                <w:noProof/>
                <w:webHidden/>
              </w:rPr>
            </w:r>
            <w:r w:rsidR="00965182">
              <w:rPr>
                <w:noProof/>
                <w:webHidden/>
              </w:rPr>
              <w:fldChar w:fldCharType="separate"/>
            </w:r>
            <w:r w:rsidR="00965182">
              <w:rPr>
                <w:noProof/>
                <w:webHidden/>
              </w:rPr>
              <w:t>24</w:t>
            </w:r>
            <w:r w:rsidR="00965182">
              <w:rPr>
                <w:noProof/>
                <w:webHidden/>
              </w:rPr>
              <w:fldChar w:fldCharType="end"/>
            </w:r>
          </w:hyperlink>
        </w:p>
        <w:p w14:paraId="5373DE60" w14:textId="0D3CBD1B" w:rsidR="00965182" w:rsidRDefault="005D7D25">
          <w:pPr>
            <w:pStyle w:val="TOC2"/>
            <w:tabs>
              <w:tab w:val="right" w:leader="dot" w:pos="9016"/>
            </w:tabs>
            <w:rPr>
              <w:rFonts w:cstheme="minorBidi"/>
              <w:noProof/>
              <w:lang w:val="en-GB" w:eastAsia="en-GB"/>
            </w:rPr>
          </w:pPr>
          <w:hyperlink w:anchor="_Toc130851767" w:history="1">
            <w:r w:rsidR="00965182" w:rsidRPr="0033310D">
              <w:rPr>
                <w:rStyle w:val="Hyperlink"/>
                <w:noProof/>
              </w:rPr>
              <w:t>REFERENCES</w:t>
            </w:r>
            <w:r w:rsidR="00965182">
              <w:rPr>
                <w:noProof/>
                <w:webHidden/>
              </w:rPr>
              <w:tab/>
            </w:r>
            <w:r w:rsidR="00965182">
              <w:rPr>
                <w:noProof/>
                <w:webHidden/>
              </w:rPr>
              <w:fldChar w:fldCharType="begin"/>
            </w:r>
            <w:r w:rsidR="00965182">
              <w:rPr>
                <w:noProof/>
                <w:webHidden/>
              </w:rPr>
              <w:instrText xml:space="preserve"> PAGEREF _Toc130851767 \h </w:instrText>
            </w:r>
            <w:r w:rsidR="00965182">
              <w:rPr>
                <w:noProof/>
                <w:webHidden/>
              </w:rPr>
            </w:r>
            <w:r w:rsidR="00965182">
              <w:rPr>
                <w:noProof/>
                <w:webHidden/>
              </w:rPr>
              <w:fldChar w:fldCharType="separate"/>
            </w:r>
            <w:r w:rsidR="00965182">
              <w:rPr>
                <w:noProof/>
                <w:webHidden/>
              </w:rPr>
              <w:t>25</w:t>
            </w:r>
            <w:r w:rsidR="00965182">
              <w:rPr>
                <w:noProof/>
                <w:webHidden/>
              </w:rPr>
              <w:fldChar w:fldCharType="end"/>
            </w:r>
          </w:hyperlink>
        </w:p>
        <w:p w14:paraId="1F26F1ED" w14:textId="028A82F2" w:rsidR="00965182" w:rsidRDefault="005D7D25">
          <w:pPr>
            <w:pStyle w:val="TOC2"/>
            <w:tabs>
              <w:tab w:val="right" w:leader="dot" w:pos="9016"/>
            </w:tabs>
            <w:rPr>
              <w:rFonts w:cstheme="minorBidi"/>
              <w:noProof/>
              <w:lang w:val="en-GB" w:eastAsia="en-GB"/>
            </w:rPr>
          </w:pPr>
          <w:hyperlink w:anchor="_Toc130851768" w:history="1">
            <w:r w:rsidR="00965182" w:rsidRPr="0033310D">
              <w:rPr>
                <w:rStyle w:val="Hyperlink"/>
                <w:noProof/>
              </w:rPr>
              <w:t>APPENDIX A</w:t>
            </w:r>
            <w:r w:rsidR="00965182">
              <w:rPr>
                <w:noProof/>
                <w:webHidden/>
              </w:rPr>
              <w:tab/>
            </w:r>
            <w:r w:rsidR="00965182">
              <w:rPr>
                <w:noProof/>
                <w:webHidden/>
              </w:rPr>
              <w:fldChar w:fldCharType="begin"/>
            </w:r>
            <w:r w:rsidR="00965182">
              <w:rPr>
                <w:noProof/>
                <w:webHidden/>
              </w:rPr>
              <w:instrText xml:space="preserve"> PAGEREF _Toc130851768 \h </w:instrText>
            </w:r>
            <w:r w:rsidR="00965182">
              <w:rPr>
                <w:noProof/>
                <w:webHidden/>
              </w:rPr>
            </w:r>
            <w:r w:rsidR="00965182">
              <w:rPr>
                <w:noProof/>
                <w:webHidden/>
              </w:rPr>
              <w:fldChar w:fldCharType="separate"/>
            </w:r>
            <w:r w:rsidR="00965182">
              <w:rPr>
                <w:noProof/>
                <w:webHidden/>
              </w:rPr>
              <w:t>33</w:t>
            </w:r>
            <w:r w:rsidR="00965182">
              <w:rPr>
                <w:noProof/>
                <w:webHidden/>
              </w:rPr>
              <w:fldChar w:fldCharType="end"/>
            </w:r>
          </w:hyperlink>
        </w:p>
        <w:p w14:paraId="341BDDE6" w14:textId="2A13C08A" w:rsidR="00965182" w:rsidRDefault="005D7D25">
          <w:pPr>
            <w:pStyle w:val="TOC2"/>
            <w:tabs>
              <w:tab w:val="right" w:leader="dot" w:pos="9016"/>
            </w:tabs>
            <w:rPr>
              <w:rFonts w:cstheme="minorBidi"/>
              <w:noProof/>
              <w:lang w:val="en-GB" w:eastAsia="en-GB"/>
            </w:rPr>
          </w:pPr>
          <w:hyperlink w:anchor="_Toc130851769" w:history="1">
            <w:r w:rsidR="00965182" w:rsidRPr="0033310D">
              <w:rPr>
                <w:rStyle w:val="Hyperlink"/>
                <w:noProof/>
              </w:rPr>
              <w:t>APPENDIX B</w:t>
            </w:r>
            <w:r w:rsidR="00965182">
              <w:rPr>
                <w:noProof/>
                <w:webHidden/>
              </w:rPr>
              <w:tab/>
            </w:r>
            <w:r w:rsidR="00965182">
              <w:rPr>
                <w:noProof/>
                <w:webHidden/>
              </w:rPr>
              <w:fldChar w:fldCharType="begin"/>
            </w:r>
            <w:r w:rsidR="00965182">
              <w:rPr>
                <w:noProof/>
                <w:webHidden/>
              </w:rPr>
              <w:instrText xml:space="preserve"> PAGEREF _Toc130851769 \h </w:instrText>
            </w:r>
            <w:r w:rsidR="00965182">
              <w:rPr>
                <w:noProof/>
                <w:webHidden/>
              </w:rPr>
            </w:r>
            <w:r w:rsidR="00965182">
              <w:rPr>
                <w:noProof/>
                <w:webHidden/>
              </w:rPr>
              <w:fldChar w:fldCharType="separate"/>
            </w:r>
            <w:r w:rsidR="00965182">
              <w:rPr>
                <w:noProof/>
                <w:webHidden/>
              </w:rPr>
              <w:t>34</w:t>
            </w:r>
            <w:r w:rsidR="00965182">
              <w:rPr>
                <w:noProof/>
                <w:webHidden/>
              </w:rPr>
              <w:fldChar w:fldCharType="end"/>
            </w:r>
          </w:hyperlink>
        </w:p>
        <w:p w14:paraId="2C1CA15D" w14:textId="3B845F6C" w:rsidR="00965182" w:rsidRDefault="005D7D25">
          <w:pPr>
            <w:pStyle w:val="TOC2"/>
            <w:tabs>
              <w:tab w:val="right" w:leader="dot" w:pos="9016"/>
            </w:tabs>
            <w:rPr>
              <w:rFonts w:cstheme="minorBidi"/>
              <w:noProof/>
              <w:lang w:val="en-GB" w:eastAsia="en-GB"/>
            </w:rPr>
          </w:pPr>
          <w:hyperlink w:anchor="_Toc130851770" w:history="1">
            <w:r w:rsidR="00965182" w:rsidRPr="0033310D">
              <w:rPr>
                <w:rStyle w:val="Hyperlink"/>
                <w:noProof/>
              </w:rPr>
              <w:t>APPENDIX C</w:t>
            </w:r>
            <w:r w:rsidR="00965182">
              <w:rPr>
                <w:noProof/>
                <w:webHidden/>
              </w:rPr>
              <w:tab/>
            </w:r>
            <w:r w:rsidR="00965182">
              <w:rPr>
                <w:noProof/>
                <w:webHidden/>
              </w:rPr>
              <w:fldChar w:fldCharType="begin"/>
            </w:r>
            <w:r w:rsidR="00965182">
              <w:rPr>
                <w:noProof/>
                <w:webHidden/>
              </w:rPr>
              <w:instrText xml:space="preserve"> PAGEREF _Toc130851770 \h </w:instrText>
            </w:r>
            <w:r w:rsidR="00965182">
              <w:rPr>
                <w:noProof/>
                <w:webHidden/>
              </w:rPr>
            </w:r>
            <w:r w:rsidR="00965182">
              <w:rPr>
                <w:noProof/>
                <w:webHidden/>
              </w:rPr>
              <w:fldChar w:fldCharType="separate"/>
            </w:r>
            <w:r w:rsidR="00965182">
              <w:rPr>
                <w:noProof/>
                <w:webHidden/>
              </w:rPr>
              <w:t>35</w:t>
            </w:r>
            <w:r w:rsidR="00965182">
              <w:rPr>
                <w:noProof/>
                <w:webHidden/>
              </w:rPr>
              <w:fldChar w:fldCharType="end"/>
            </w:r>
          </w:hyperlink>
        </w:p>
        <w:p w14:paraId="61673A56" w14:textId="4F10E034" w:rsidR="00965182" w:rsidRDefault="005D7D25">
          <w:pPr>
            <w:pStyle w:val="TOC2"/>
            <w:tabs>
              <w:tab w:val="right" w:leader="dot" w:pos="9016"/>
            </w:tabs>
            <w:rPr>
              <w:rFonts w:cstheme="minorBidi"/>
              <w:noProof/>
              <w:lang w:val="en-GB" w:eastAsia="en-GB"/>
            </w:rPr>
          </w:pPr>
          <w:hyperlink w:anchor="_Toc130851771" w:history="1">
            <w:r w:rsidR="00965182" w:rsidRPr="0033310D">
              <w:rPr>
                <w:rStyle w:val="Hyperlink"/>
                <w:noProof/>
              </w:rPr>
              <w:t>APPENDIX D</w:t>
            </w:r>
            <w:r w:rsidR="00965182">
              <w:rPr>
                <w:noProof/>
                <w:webHidden/>
              </w:rPr>
              <w:tab/>
            </w:r>
            <w:r w:rsidR="00965182">
              <w:rPr>
                <w:noProof/>
                <w:webHidden/>
              </w:rPr>
              <w:fldChar w:fldCharType="begin"/>
            </w:r>
            <w:r w:rsidR="00965182">
              <w:rPr>
                <w:noProof/>
                <w:webHidden/>
              </w:rPr>
              <w:instrText xml:space="preserve"> PAGEREF _Toc130851771 \h </w:instrText>
            </w:r>
            <w:r w:rsidR="00965182">
              <w:rPr>
                <w:noProof/>
                <w:webHidden/>
              </w:rPr>
            </w:r>
            <w:r w:rsidR="00965182">
              <w:rPr>
                <w:noProof/>
                <w:webHidden/>
              </w:rPr>
              <w:fldChar w:fldCharType="separate"/>
            </w:r>
            <w:r w:rsidR="00965182">
              <w:rPr>
                <w:noProof/>
                <w:webHidden/>
              </w:rPr>
              <w:t>39</w:t>
            </w:r>
            <w:r w:rsidR="00965182">
              <w:rPr>
                <w:noProof/>
                <w:webHidden/>
              </w:rPr>
              <w:fldChar w:fldCharType="end"/>
            </w:r>
          </w:hyperlink>
        </w:p>
        <w:p w14:paraId="5035CF01" w14:textId="13D704B1" w:rsidR="00965182" w:rsidRDefault="005D7D25">
          <w:pPr>
            <w:pStyle w:val="TOC2"/>
            <w:tabs>
              <w:tab w:val="right" w:leader="dot" w:pos="9016"/>
            </w:tabs>
            <w:rPr>
              <w:rFonts w:cstheme="minorBidi"/>
              <w:noProof/>
              <w:lang w:val="en-GB" w:eastAsia="en-GB"/>
            </w:rPr>
          </w:pPr>
          <w:hyperlink w:anchor="_Toc130851772" w:history="1">
            <w:r w:rsidR="00965182" w:rsidRPr="0033310D">
              <w:rPr>
                <w:rStyle w:val="Hyperlink"/>
                <w:noProof/>
              </w:rPr>
              <w:t>APPENDIX E</w:t>
            </w:r>
            <w:r w:rsidR="00965182">
              <w:rPr>
                <w:noProof/>
                <w:webHidden/>
              </w:rPr>
              <w:tab/>
            </w:r>
            <w:r w:rsidR="00965182">
              <w:rPr>
                <w:noProof/>
                <w:webHidden/>
              </w:rPr>
              <w:fldChar w:fldCharType="begin"/>
            </w:r>
            <w:r w:rsidR="00965182">
              <w:rPr>
                <w:noProof/>
                <w:webHidden/>
              </w:rPr>
              <w:instrText xml:space="preserve"> PAGEREF _Toc130851772 \h </w:instrText>
            </w:r>
            <w:r w:rsidR="00965182">
              <w:rPr>
                <w:noProof/>
                <w:webHidden/>
              </w:rPr>
            </w:r>
            <w:r w:rsidR="00965182">
              <w:rPr>
                <w:noProof/>
                <w:webHidden/>
              </w:rPr>
              <w:fldChar w:fldCharType="separate"/>
            </w:r>
            <w:r w:rsidR="00965182">
              <w:rPr>
                <w:noProof/>
                <w:webHidden/>
              </w:rPr>
              <w:t>40</w:t>
            </w:r>
            <w:r w:rsidR="00965182">
              <w:rPr>
                <w:noProof/>
                <w:webHidden/>
              </w:rPr>
              <w:fldChar w:fldCharType="end"/>
            </w:r>
          </w:hyperlink>
        </w:p>
        <w:p w14:paraId="3B534A6E" w14:textId="1A4B7E02" w:rsidR="00965182" w:rsidRDefault="005D7D25">
          <w:pPr>
            <w:pStyle w:val="TOC2"/>
            <w:tabs>
              <w:tab w:val="right" w:leader="dot" w:pos="9016"/>
            </w:tabs>
            <w:rPr>
              <w:rFonts w:cstheme="minorBidi"/>
              <w:noProof/>
              <w:lang w:val="en-GB" w:eastAsia="en-GB"/>
            </w:rPr>
          </w:pPr>
          <w:hyperlink w:anchor="_Toc130851773" w:history="1">
            <w:r w:rsidR="00965182" w:rsidRPr="0033310D">
              <w:rPr>
                <w:rStyle w:val="Hyperlink"/>
                <w:noProof/>
              </w:rPr>
              <w:t>APPENDIX F</w:t>
            </w:r>
            <w:r w:rsidR="00965182">
              <w:rPr>
                <w:noProof/>
                <w:webHidden/>
              </w:rPr>
              <w:tab/>
            </w:r>
            <w:r w:rsidR="00965182">
              <w:rPr>
                <w:noProof/>
                <w:webHidden/>
              </w:rPr>
              <w:fldChar w:fldCharType="begin"/>
            </w:r>
            <w:r w:rsidR="00965182">
              <w:rPr>
                <w:noProof/>
                <w:webHidden/>
              </w:rPr>
              <w:instrText xml:space="preserve"> PAGEREF _Toc130851773 \h </w:instrText>
            </w:r>
            <w:r w:rsidR="00965182">
              <w:rPr>
                <w:noProof/>
                <w:webHidden/>
              </w:rPr>
            </w:r>
            <w:r w:rsidR="00965182">
              <w:rPr>
                <w:noProof/>
                <w:webHidden/>
              </w:rPr>
              <w:fldChar w:fldCharType="separate"/>
            </w:r>
            <w:r w:rsidR="00965182">
              <w:rPr>
                <w:noProof/>
                <w:webHidden/>
              </w:rPr>
              <w:t>41</w:t>
            </w:r>
            <w:r w:rsidR="00965182">
              <w:rPr>
                <w:noProof/>
                <w:webHidden/>
              </w:rPr>
              <w:fldChar w:fldCharType="end"/>
            </w:r>
          </w:hyperlink>
        </w:p>
        <w:p w14:paraId="055B3B7A" w14:textId="75ACCB08" w:rsidR="00965182" w:rsidRDefault="005D7D25">
          <w:pPr>
            <w:pStyle w:val="TOC2"/>
            <w:tabs>
              <w:tab w:val="right" w:leader="dot" w:pos="9016"/>
            </w:tabs>
            <w:rPr>
              <w:rFonts w:cstheme="minorBidi"/>
              <w:noProof/>
              <w:lang w:val="en-GB" w:eastAsia="en-GB"/>
            </w:rPr>
          </w:pPr>
          <w:hyperlink w:anchor="_Toc130851774" w:history="1">
            <w:r w:rsidR="00965182" w:rsidRPr="0033310D">
              <w:rPr>
                <w:rStyle w:val="Hyperlink"/>
                <w:noProof/>
              </w:rPr>
              <w:t>APPENDIX G</w:t>
            </w:r>
            <w:r w:rsidR="00965182">
              <w:rPr>
                <w:noProof/>
                <w:webHidden/>
              </w:rPr>
              <w:tab/>
            </w:r>
            <w:r w:rsidR="00965182">
              <w:rPr>
                <w:noProof/>
                <w:webHidden/>
              </w:rPr>
              <w:fldChar w:fldCharType="begin"/>
            </w:r>
            <w:r w:rsidR="00965182">
              <w:rPr>
                <w:noProof/>
                <w:webHidden/>
              </w:rPr>
              <w:instrText xml:space="preserve"> PAGEREF _Toc130851774 \h </w:instrText>
            </w:r>
            <w:r w:rsidR="00965182">
              <w:rPr>
                <w:noProof/>
                <w:webHidden/>
              </w:rPr>
            </w:r>
            <w:r w:rsidR="00965182">
              <w:rPr>
                <w:noProof/>
                <w:webHidden/>
              </w:rPr>
              <w:fldChar w:fldCharType="separate"/>
            </w:r>
            <w:r w:rsidR="00965182">
              <w:rPr>
                <w:noProof/>
                <w:webHidden/>
              </w:rPr>
              <w:t>46</w:t>
            </w:r>
            <w:r w:rsidR="00965182">
              <w:rPr>
                <w:noProof/>
                <w:webHidden/>
              </w:rPr>
              <w:fldChar w:fldCharType="end"/>
            </w:r>
          </w:hyperlink>
        </w:p>
        <w:p w14:paraId="18055ECF" w14:textId="6A03744F" w:rsidR="00965182" w:rsidRDefault="005D7D25">
          <w:pPr>
            <w:pStyle w:val="TOC2"/>
            <w:tabs>
              <w:tab w:val="right" w:leader="dot" w:pos="9016"/>
            </w:tabs>
            <w:rPr>
              <w:rFonts w:cstheme="minorBidi"/>
              <w:noProof/>
              <w:lang w:val="en-GB" w:eastAsia="en-GB"/>
            </w:rPr>
          </w:pPr>
          <w:hyperlink w:anchor="_Toc130851775" w:history="1">
            <w:r w:rsidR="00965182" w:rsidRPr="0033310D">
              <w:rPr>
                <w:rStyle w:val="Hyperlink"/>
                <w:noProof/>
              </w:rPr>
              <w:t>APPENDIX H</w:t>
            </w:r>
            <w:r w:rsidR="00965182">
              <w:rPr>
                <w:noProof/>
                <w:webHidden/>
              </w:rPr>
              <w:tab/>
            </w:r>
            <w:r w:rsidR="00965182">
              <w:rPr>
                <w:noProof/>
                <w:webHidden/>
              </w:rPr>
              <w:fldChar w:fldCharType="begin"/>
            </w:r>
            <w:r w:rsidR="00965182">
              <w:rPr>
                <w:noProof/>
                <w:webHidden/>
              </w:rPr>
              <w:instrText xml:space="preserve"> PAGEREF _Toc130851775 \h </w:instrText>
            </w:r>
            <w:r w:rsidR="00965182">
              <w:rPr>
                <w:noProof/>
                <w:webHidden/>
              </w:rPr>
            </w:r>
            <w:r w:rsidR="00965182">
              <w:rPr>
                <w:noProof/>
                <w:webHidden/>
              </w:rPr>
              <w:fldChar w:fldCharType="separate"/>
            </w:r>
            <w:r w:rsidR="00965182">
              <w:rPr>
                <w:noProof/>
                <w:webHidden/>
              </w:rPr>
              <w:t>47</w:t>
            </w:r>
            <w:r w:rsidR="00965182">
              <w:rPr>
                <w:noProof/>
                <w:webHidden/>
              </w:rPr>
              <w:fldChar w:fldCharType="end"/>
            </w:r>
          </w:hyperlink>
        </w:p>
        <w:p w14:paraId="2112FA7A" w14:textId="06439754" w:rsidR="00965182" w:rsidRDefault="005D7D25">
          <w:pPr>
            <w:pStyle w:val="TOC2"/>
            <w:tabs>
              <w:tab w:val="right" w:leader="dot" w:pos="9016"/>
            </w:tabs>
            <w:rPr>
              <w:rFonts w:cstheme="minorBidi"/>
              <w:noProof/>
              <w:lang w:val="en-GB" w:eastAsia="en-GB"/>
            </w:rPr>
          </w:pPr>
          <w:hyperlink w:anchor="_Toc130851776" w:history="1">
            <w:r w:rsidR="00965182" w:rsidRPr="0033310D">
              <w:rPr>
                <w:rStyle w:val="Hyperlink"/>
                <w:noProof/>
              </w:rPr>
              <w:t>APPENDIX I</w:t>
            </w:r>
            <w:r w:rsidR="00965182">
              <w:rPr>
                <w:noProof/>
                <w:webHidden/>
              </w:rPr>
              <w:tab/>
            </w:r>
            <w:r w:rsidR="00965182">
              <w:rPr>
                <w:noProof/>
                <w:webHidden/>
              </w:rPr>
              <w:fldChar w:fldCharType="begin"/>
            </w:r>
            <w:r w:rsidR="00965182">
              <w:rPr>
                <w:noProof/>
                <w:webHidden/>
              </w:rPr>
              <w:instrText xml:space="preserve"> PAGEREF _Toc130851776 \h </w:instrText>
            </w:r>
            <w:r w:rsidR="00965182">
              <w:rPr>
                <w:noProof/>
                <w:webHidden/>
              </w:rPr>
            </w:r>
            <w:r w:rsidR="00965182">
              <w:rPr>
                <w:noProof/>
                <w:webHidden/>
              </w:rPr>
              <w:fldChar w:fldCharType="separate"/>
            </w:r>
            <w:r w:rsidR="00965182">
              <w:rPr>
                <w:noProof/>
                <w:webHidden/>
              </w:rPr>
              <w:t>48</w:t>
            </w:r>
            <w:r w:rsidR="00965182">
              <w:rPr>
                <w:noProof/>
                <w:webHidden/>
              </w:rPr>
              <w:fldChar w:fldCharType="end"/>
            </w:r>
          </w:hyperlink>
        </w:p>
        <w:p w14:paraId="701FD489" w14:textId="70390B9F" w:rsidR="00965182" w:rsidRDefault="005D7D25">
          <w:pPr>
            <w:pStyle w:val="TOC2"/>
            <w:tabs>
              <w:tab w:val="right" w:leader="dot" w:pos="9016"/>
            </w:tabs>
            <w:rPr>
              <w:rFonts w:cstheme="minorBidi"/>
              <w:noProof/>
              <w:lang w:val="en-GB" w:eastAsia="en-GB"/>
            </w:rPr>
          </w:pPr>
          <w:hyperlink w:anchor="_Toc130851777" w:history="1">
            <w:r w:rsidR="00965182" w:rsidRPr="0033310D">
              <w:rPr>
                <w:rStyle w:val="Hyperlink"/>
                <w:noProof/>
              </w:rPr>
              <w:t>APPENDIX J</w:t>
            </w:r>
            <w:r w:rsidR="00965182">
              <w:rPr>
                <w:noProof/>
                <w:webHidden/>
              </w:rPr>
              <w:tab/>
            </w:r>
            <w:r w:rsidR="00965182">
              <w:rPr>
                <w:noProof/>
                <w:webHidden/>
              </w:rPr>
              <w:fldChar w:fldCharType="begin"/>
            </w:r>
            <w:r w:rsidR="00965182">
              <w:rPr>
                <w:noProof/>
                <w:webHidden/>
              </w:rPr>
              <w:instrText xml:space="preserve"> PAGEREF _Toc130851777 \h </w:instrText>
            </w:r>
            <w:r w:rsidR="00965182">
              <w:rPr>
                <w:noProof/>
                <w:webHidden/>
              </w:rPr>
            </w:r>
            <w:r w:rsidR="00965182">
              <w:rPr>
                <w:noProof/>
                <w:webHidden/>
              </w:rPr>
              <w:fldChar w:fldCharType="separate"/>
            </w:r>
            <w:r w:rsidR="00965182">
              <w:rPr>
                <w:noProof/>
                <w:webHidden/>
              </w:rPr>
              <w:t>49</w:t>
            </w:r>
            <w:r w:rsidR="00965182">
              <w:rPr>
                <w:noProof/>
                <w:webHidden/>
              </w:rPr>
              <w:fldChar w:fldCharType="end"/>
            </w:r>
          </w:hyperlink>
        </w:p>
        <w:p w14:paraId="10299125" w14:textId="4A818153" w:rsidR="00965182" w:rsidRDefault="005D7D25">
          <w:pPr>
            <w:pStyle w:val="TOC2"/>
            <w:tabs>
              <w:tab w:val="right" w:leader="dot" w:pos="9016"/>
            </w:tabs>
            <w:rPr>
              <w:rFonts w:cstheme="minorBidi"/>
              <w:noProof/>
              <w:lang w:val="en-GB" w:eastAsia="en-GB"/>
            </w:rPr>
          </w:pPr>
          <w:hyperlink w:anchor="_Toc130851778" w:history="1">
            <w:r w:rsidR="00965182" w:rsidRPr="0033310D">
              <w:rPr>
                <w:rStyle w:val="Hyperlink"/>
                <w:noProof/>
              </w:rPr>
              <w:t>APPENDIX K</w:t>
            </w:r>
            <w:r w:rsidR="00965182">
              <w:rPr>
                <w:noProof/>
                <w:webHidden/>
              </w:rPr>
              <w:tab/>
            </w:r>
            <w:r w:rsidR="00965182">
              <w:rPr>
                <w:noProof/>
                <w:webHidden/>
              </w:rPr>
              <w:fldChar w:fldCharType="begin"/>
            </w:r>
            <w:r w:rsidR="00965182">
              <w:rPr>
                <w:noProof/>
                <w:webHidden/>
              </w:rPr>
              <w:instrText xml:space="preserve"> PAGEREF _Toc130851778 \h </w:instrText>
            </w:r>
            <w:r w:rsidR="00965182">
              <w:rPr>
                <w:noProof/>
                <w:webHidden/>
              </w:rPr>
            </w:r>
            <w:r w:rsidR="00965182">
              <w:rPr>
                <w:noProof/>
                <w:webHidden/>
              </w:rPr>
              <w:fldChar w:fldCharType="separate"/>
            </w:r>
            <w:r w:rsidR="00965182">
              <w:rPr>
                <w:noProof/>
                <w:webHidden/>
              </w:rPr>
              <w:t>50</w:t>
            </w:r>
            <w:r w:rsidR="00965182">
              <w:rPr>
                <w:noProof/>
                <w:webHidden/>
              </w:rPr>
              <w:fldChar w:fldCharType="end"/>
            </w:r>
          </w:hyperlink>
        </w:p>
        <w:p w14:paraId="25B1F835" w14:textId="70E25ED6" w:rsidR="00965182" w:rsidRDefault="005D7D25">
          <w:pPr>
            <w:pStyle w:val="TOC2"/>
            <w:tabs>
              <w:tab w:val="right" w:leader="dot" w:pos="9016"/>
            </w:tabs>
            <w:rPr>
              <w:rFonts w:cstheme="minorBidi"/>
              <w:noProof/>
              <w:lang w:val="en-GB" w:eastAsia="en-GB"/>
            </w:rPr>
          </w:pPr>
          <w:hyperlink w:anchor="_Toc130851779" w:history="1">
            <w:r w:rsidR="00965182" w:rsidRPr="0033310D">
              <w:rPr>
                <w:rStyle w:val="Hyperlink"/>
                <w:noProof/>
              </w:rPr>
              <w:t>APPENDIX L</w:t>
            </w:r>
            <w:r w:rsidR="00965182">
              <w:rPr>
                <w:noProof/>
                <w:webHidden/>
              </w:rPr>
              <w:tab/>
            </w:r>
            <w:r w:rsidR="00965182">
              <w:rPr>
                <w:noProof/>
                <w:webHidden/>
              </w:rPr>
              <w:fldChar w:fldCharType="begin"/>
            </w:r>
            <w:r w:rsidR="00965182">
              <w:rPr>
                <w:noProof/>
                <w:webHidden/>
              </w:rPr>
              <w:instrText xml:space="preserve"> PAGEREF _Toc130851779 \h </w:instrText>
            </w:r>
            <w:r w:rsidR="00965182">
              <w:rPr>
                <w:noProof/>
                <w:webHidden/>
              </w:rPr>
            </w:r>
            <w:r w:rsidR="00965182">
              <w:rPr>
                <w:noProof/>
                <w:webHidden/>
              </w:rPr>
              <w:fldChar w:fldCharType="separate"/>
            </w:r>
            <w:r w:rsidR="00965182">
              <w:rPr>
                <w:noProof/>
                <w:webHidden/>
              </w:rPr>
              <w:t>51</w:t>
            </w:r>
            <w:r w:rsidR="00965182">
              <w:rPr>
                <w:noProof/>
                <w:webHidden/>
              </w:rPr>
              <w:fldChar w:fldCharType="end"/>
            </w:r>
          </w:hyperlink>
        </w:p>
        <w:p w14:paraId="378BD2D6" w14:textId="77346737" w:rsidR="00965182" w:rsidRDefault="005D7D25">
          <w:pPr>
            <w:pStyle w:val="TOC2"/>
            <w:tabs>
              <w:tab w:val="right" w:leader="dot" w:pos="9016"/>
            </w:tabs>
            <w:rPr>
              <w:rFonts w:cstheme="minorBidi"/>
              <w:noProof/>
              <w:lang w:val="en-GB" w:eastAsia="en-GB"/>
            </w:rPr>
          </w:pPr>
          <w:hyperlink w:anchor="_Toc130851780" w:history="1">
            <w:r w:rsidR="00965182" w:rsidRPr="0033310D">
              <w:rPr>
                <w:rStyle w:val="Hyperlink"/>
                <w:noProof/>
              </w:rPr>
              <w:t>APPENDIX M</w:t>
            </w:r>
            <w:r w:rsidR="00965182">
              <w:rPr>
                <w:noProof/>
                <w:webHidden/>
              </w:rPr>
              <w:tab/>
            </w:r>
            <w:r w:rsidR="00965182">
              <w:rPr>
                <w:noProof/>
                <w:webHidden/>
              </w:rPr>
              <w:fldChar w:fldCharType="begin"/>
            </w:r>
            <w:r w:rsidR="00965182">
              <w:rPr>
                <w:noProof/>
                <w:webHidden/>
              </w:rPr>
              <w:instrText xml:space="preserve"> PAGEREF _Toc130851780 \h </w:instrText>
            </w:r>
            <w:r w:rsidR="00965182">
              <w:rPr>
                <w:noProof/>
                <w:webHidden/>
              </w:rPr>
            </w:r>
            <w:r w:rsidR="00965182">
              <w:rPr>
                <w:noProof/>
                <w:webHidden/>
              </w:rPr>
              <w:fldChar w:fldCharType="separate"/>
            </w:r>
            <w:r w:rsidR="00965182">
              <w:rPr>
                <w:noProof/>
                <w:webHidden/>
              </w:rPr>
              <w:t>53</w:t>
            </w:r>
            <w:r w:rsidR="00965182">
              <w:rPr>
                <w:noProof/>
                <w:webHidden/>
              </w:rPr>
              <w:fldChar w:fldCharType="end"/>
            </w:r>
          </w:hyperlink>
        </w:p>
        <w:p w14:paraId="0A241D75" w14:textId="2AEC0AAB" w:rsidR="00965182" w:rsidRDefault="005D7D25">
          <w:pPr>
            <w:pStyle w:val="TOC2"/>
            <w:tabs>
              <w:tab w:val="right" w:leader="dot" w:pos="9016"/>
            </w:tabs>
            <w:rPr>
              <w:rFonts w:cstheme="minorBidi"/>
              <w:noProof/>
              <w:lang w:val="en-GB" w:eastAsia="en-GB"/>
            </w:rPr>
          </w:pPr>
          <w:hyperlink w:anchor="_Toc130851781" w:history="1">
            <w:r w:rsidR="00965182" w:rsidRPr="0033310D">
              <w:rPr>
                <w:rStyle w:val="Hyperlink"/>
                <w:noProof/>
              </w:rPr>
              <w:t>APPENDIX N</w:t>
            </w:r>
            <w:r w:rsidR="00965182">
              <w:rPr>
                <w:noProof/>
                <w:webHidden/>
              </w:rPr>
              <w:tab/>
            </w:r>
            <w:r w:rsidR="00965182">
              <w:rPr>
                <w:noProof/>
                <w:webHidden/>
              </w:rPr>
              <w:fldChar w:fldCharType="begin"/>
            </w:r>
            <w:r w:rsidR="00965182">
              <w:rPr>
                <w:noProof/>
                <w:webHidden/>
              </w:rPr>
              <w:instrText xml:space="preserve"> PAGEREF _Toc130851781 \h </w:instrText>
            </w:r>
            <w:r w:rsidR="00965182">
              <w:rPr>
                <w:noProof/>
                <w:webHidden/>
              </w:rPr>
            </w:r>
            <w:r w:rsidR="00965182">
              <w:rPr>
                <w:noProof/>
                <w:webHidden/>
              </w:rPr>
              <w:fldChar w:fldCharType="separate"/>
            </w:r>
            <w:r w:rsidR="00965182">
              <w:rPr>
                <w:noProof/>
                <w:webHidden/>
              </w:rPr>
              <w:t>54</w:t>
            </w:r>
            <w:r w:rsidR="00965182">
              <w:rPr>
                <w:noProof/>
                <w:webHidden/>
              </w:rPr>
              <w:fldChar w:fldCharType="end"/>
            </w:r>
          </w:hyperlink>
        </w:p>
        <w:p w14:paraId="268AD072" w14:textId="156F0325" w:rsidR="00965182" w:rsidRDefault="005D7D25">
          <w:pPr>
            <w:pStyle w:val="TOC2"/>
            <w:tabs>
              <w:tab w:val="right" w:leader="dot" w:pos="9016"/>
            </w:tabs>
            <w:rPr>
              <w:rFonts w:cstheme="minorBidi"/>
              <w:noProof/>
              <w:lang w:val="en-GB" w:eastAsia="en-GB"/>
            </w:rPr>
          </w:pPr>
          <w:hyperlink w:anchor="_Toc130851782" w:history="1">
            <w:r w:rsidR="00965182" w:rsidRPr="0033310D">
              <w:rPr>
                <w:rStyle w:val="Hyperlink"/>
                <w:noProof/>
              </w:rPr>
              <w:t>APPENDIX O</w:t>
            </w:r>
            <w:r w:rsidR="00965182">
              <w:rPr>
                <w:noProof/>
                <w:webHidden/>
              </w:rPr>
              <w:tab/>
            </w:r>
            <w:r w:rsidR="00965182">
              <w:rPr>
                <w:noProof/>
                <w:webHidden/>
              </w:rPr>
              <w:fldChar w:fldCharType="begin"/>
            </w:r>
            <w:r w:rsidR="00965182">
              <w:rPr>
                <w:noProof/>
                <w:webHidden/>
              </w:rPr>
              <w:instrText xml:space="preserve"> PAGEREF _Toc130851782 \h </w:instrText>
            </w:r>
            <w:r w:rsidR="00965182">
              <w:rPr>
                <w:noProof/>
                <w:webHidden/>
              </w:rPr>
            </w:r>
            <w:r w:rsidR="00965182">
              <w:rPr>
                <w:noProof/>
                <w:webHidden/>
              </w:rPr>
              <w:fldChar w:fldCharType="separate"/>
            </w:r>
            <w:r w:rsidR="00965182">
              <w:rPr>
                <w:noProof/>
                <w:webHidden/>
              </w:rPr>
              <w:t>55</w:t>
            </w:r>
            <w:r w:rsidR="00965182">
              <w:rPr>
                <w:noProof/>
                <w:webHidden/>
              </w:rPr>
              <w:fldChar w:fldCharType="end"/>
            </w:r>
          </w:hyperlink>
        </w:p>
        <w:p w14:paraId="7D096C9A" w14:textId="366B6F12" w:rsidR="006F3FE2" w:rsidRDefault="006F3FE2">
          <w:r w:rsidRPr="00E55598">
            <w:rPr>
              <w:rFonts w:cstheme="minorHAnsi"/>
              <w:b/>
              <w:bCs/>
              <w:noProof/>
              <w:sz w:val="18"/>
              <w:szCs w:val="18"/>
            </w:rPr>
            <w:fldChar w:fldCharType="end"/>
          </w:r>
        </w:p>
      </w:sdtContent>
    </w:sdt>
    <w:p w14:paraId="5209F7B3" w14:textId="77777777" w:rsidR="0038204A" w:rsidRDefault="0038204A" w:rsidP="0038204A"/>
    <w:p w14:paraId="02C04FDB" w14:textId="60DDD675" w:rsidR="0071292F" w:rsidRDefault="00FD1043" w:rsidP="000E370A">
      <w:pPr>
        <w:pStyle w:val="Heading2"/>
      </w:pPr>
      <w:bookmarkStart w:id="2" w:name="_Toc130851752"/>
      <w:r>
        <w:lastRenderedPageBreak/>
        <w:t xml:space="preserve">1. </w:t>
      </w:r>
      <w:r w:rsidR="0071292F">
        <w:t>Intro</w:t>
      </w:r>
      <w:bookmarkEnd w:id="2"/>
    </w:p>
    <w:p w14:paraId="1B93DA91" w14:textId="77777777" w:rsidR="00991A3F" w:rsidRDefault="00991A3F" w:rsidP="00991A3F"/>
    <w:p w14:paraId="5979381E" w14:textId="7DB2460D" w:rsidR="000F2685" w:rsidRPr="009856CE" w:rsidRDefault="00A17328" w:rsidP="0038204A">
      <w:pPr>
        <w:spacing w:line="360" w:lineRule="auto"/>
        <w:rPr>
          <w:rFonts w:cstheme="minorHAnsi"/>
        </w:rPr>
      </w:pPr>
      <w:r w:rsidRPr="009856CE">
        <w:rPr>
          <w:rFonts w:cstheme="minorHAnsi"/>
        </w:rPr>
        <w:t xml:space="preserve">With the </w:t>
      </w:r>
      <w:r w:rsidR="00B12D22" w:rsidRPr="009856CE">
        <w:rPr>
          <w:rFonts w:cstheme="minorHAnsi"/>
        </w:rPr>
        <w:t>r</w:t>
      </w:r>
      <w:r w:rsidR="00224E9E" w:rsidRPr="009856CE">
        <w:rPr>
          <w:rFonts w:cstheme="minorHAnsi"/>
        </w:rPr>
        <w:t xml:space="preserve">apid </w:t>
      </w:r>
      <w:r w:rsidRPr="009856CE">
        <w:rPr>
          <w:rFonts w:cstheme="minorHAnsi"/>
        </w:rPr>
        <w:t xml:space="preserve">changes in </w:t>
      </w:r>
      <w:r w:rsidR="001124D7" w:rsidRPr="009856CE">
        <w:rPr>
          <w:rFonts w:cstheme="minorHAnsi"/>
        </w:rPr>
        <w:t xml:space="preserve">technologies, opportunities available to key talent and market changes, organizations need to </w:t>
      </w:r>
      <w:r w:rsidR="00F40FE5" w:rsidRPr="009856CE">
        <w:rPr>
          <w:rFonts w:cstheme="minorHAnsi"/>
        </w:rPr>
        <w:t xml:space="preserve">motivate </w:t>
      </w:r>
      <w:r w:rsidR="001124D7" w:rsidRPr="009856CE">
        <w:rPr>
          <w:rFonts w:cstheme="minorHAnsi"/>
        </w:rPr>
        <w:t>employees</w:t>
      </w:r>
      <w:r w:rsidR="009D0300" w:rsidRPr="009856CE">
        <w:rPr>
          <w:rFonts w:cstheme="minorHAnsi"/>
        </w:rPr>
        <w:t xml:space="preserve"> to engage in the change process</w:t>
      </w:r>
      <w:r w:rsidR="00AF4FF1" w:rsidRPr="009856CE">
        <w:rPr>
          <w:rFonts w:cstheme="minorHAnsi"/>
        </w:rPr>
        <w:t>. Now more than ever, these changes</w:t>
      </w:r>
      <w:r w:rsidR="00224E9E" w:rsidRPr="009856CE">
        <w:rPr>
          <w:rFonts w:cstheme="minorHAnsi"/>
        </w:rPr>
        <w:t xml:space="preserve"> have forced organizations to re</w:t>
      </w:r>
      <w:r w:rsidR="00AF4FF1" w:rsidRPr="009856CE">
        <w:rPr>
          <w:rFonts w:cstheme="minorHAnsi"/>
        </w:rPr>
        <w:t>-assess</w:t>
      </w:r>
      <w:r w:rsidR="00224E9E" w:rsidRPr="009856CE">
        <w:rPr>
          <w:rFonts w:cstheme="minorHAnsi"/>
        </w:rPr>
        <w:t xml:space="preserve"> the connections between performance, leadership, and employee satisfaction</w:t>
      </w:r>
      <w:r w:rsidR="002B4D62" w:rsidRPr="009856CE">
        <w:rPr>
          <w:rFonts w:cstheme="minorHAnsi"/>
        </w:rPr>
        <w:t xml:space="preserve"> according to </w:t>
      </w:r>
      <w:r w:rsidR="002B4D62" w:rsidRPr="009856CE">
        <w:rPr>
          <w:rFonts w:cstheme="minorHAnsi"/>
          <w:b/>
          <w:bCs/>
        </w:rPr>
        <w:t>Leimbach (2020)</w:t>
      </w:r>
      <w:r w:rsidR="00224E9E" w:rsidRPr="009856CE">
        <w:rPr>
          <w:rFonts w:cstheme="minorHAnsi"/>
          <w:b/>
          <w:bCs/>
        </w:rPr>
        <w:t>.</w:t>
      </w:r>
      <w:r w:rsidRPr="009856CE">
        <w:rPr>
          <w:rFonts w:cstheme="minorHAnsi"/>
        </w:rPr>
        <w:t xml:space="preserve"> </w:t>
      </w:r>
      <w:r w:rsidR="00093C5F" w:rsidRPr="009856CE">
        <w:rPr>
          <w:rFonts w:cstheme="minorHAnsi"/>
        </w:rPr>
        <w:t xml:space="preserve">This report will investigate research studies in an organisational context </w:t>
      </w:r>
      <w:r w:rsidR="00A80795" w:rsidRPr="009856CE">
        <w:rPr>
          <w:rFonts w:cstheme="minorHAnsi"/>
        </w:rPr>
        <w:t>with hybrid working within their business model,</w:t>
      </w:r>
      <w:r w:rsidR="00093C5F" w:rsidRPr="009856CE">
        <w:rPr>
          <w:rFonts w:cstheme="minorHAnsi"/>
        </w:rPr>
        <w:t xml:space="preserve"> to search for effective ways to improve employee’s engagement and motivation in a change process</w:t>
      </w:r>
      <w:r w:rsidR="00A80795" w:rsidRPr="009856CE">
        <w:rPr>
          <w:rFonts w:cstheme="minorHAnsi"/>
        </w:rPr>
        <w:t>,</w:t>
      </w:r>
      <w:r w:rsidR="00093C5F" w:rsidRPr="009856CE">
        <w:rPr>
          <w:rFonts w:cstheme="minorHAnsi"/>
        </w:rPr>
        <w:t xml:space="preserve"> concentrating on the leadership styles and ways of communication</w:t>
      </w:r>
      <w:r w:rsidR="00C31141" w:rsidRPr="009856CE">
        <w:rPr>
          <w:rFonts w:cstheme="minorHAnsi"/>
        </w:rPr>
        <w:t xml:space="preserve"> within Alcumus</w:t>
      </w:r>
      <w:r w:rsidR="00093C5F" w:rsidRPr="009856CE">
        <w:rPr>
          <w:rFonts w:cstheme="minorHAnsi"/>
        </w:rPr>
        <w:t>.</w:t>
      </w:r>
      <w:r w:rsidR="00C31141" w:rsidRPr="009856CE">
        <w:rPr>
          <w:rFonts w:cstheme="minorHAnsi"/>
        </w:rPr>
        <w:t xml:space="preserve"> </w:t>
      </w:r>
    </w:p>
    <w:p w14:paraId="7B9B041E" w14:textId="01371F39" w:rsidR="00F32634" w:rsidRPr="009856CE" w:rsidRDefault="00F32634" w:rsidP="0038204A">
      <w:pPr>
        <w:spacing w:line="360" w:lineRule="auto"/>
        <w:rPr>
          <w:rFonts w:cstheme="minorHAnsi"/>
        </w:rPr>
      </w:pPr>
      <w:r w:rsidRPr="009856CE">
        <w:rPr>
          <w:rFonts w:cstheme="minorHAnsi"/>
        </w:rPr>
        <w:t xml:space="preserve">Focusing on the retentions team of </w:t>
      </w:r>
      <w:r w:rsidR="00CF62DB" w:rsidRPr="009856CE">
        <w:rPr>
          <w:rFonts w:cstheme="minorHAnsi"/>
        </w:rPr>
        <w:t xml:space="preserve">eighteen </w:t>
      </w:r>
      <w:r w:rsidRPr="009856CE">
        <w:rPr>
          <w:rFonts w:cstheme="minorHAnsi"/>
        </w:rPr>
        <w:t xml:space="preserve">employees and one department leader, this report will </w:t>
      </w:r>
      <w:r w:rsidR="00645986" w:rsidRPr="009856CE">
        <w:rPr>
          <w:rFonts w:cstheme="minorHAnsi"/>
        </w:rPr>
        <w:t>detail</w:t>
      </w:r>
      <w:r w:rsidRPr="009856CE">
        <w:rPr>
          <w:rFonts w:cstheme="minorHAnsi"/>
        </w:rPr>
        <w:t xml:space="preserve"> a study using </w:t>
      </w:r>
      <w:r w:rsidR="00F34DA6" w:rsidRPr="009856CE">
        <w:rPr>
          <w:rFonts w:cstheme="minorHAnsi"/>
        </w:rPr>
        <w:t xml:space="preserve">qualitative and quantitative </w:t>
      </w:r>
      <w:r w:rsidRPr="009856CE">
        <w:rPr>
          <w:rFonts w:cstheme="minorHAnsi"/>
        </w:rPr>
        <w:t>data</w:t>
      </w:r>
      <w:r w:rsidR="00F34DA6" w:rsidRPr="009856CE">
        <w:rPr>
          <w:rFonts w:cstheme="minorHAnsi"/>
        </w:rPr>
        <w:t>,</w:t>
      </w:r>
      <w:r w:rsidRPr="009856CE">
        <w:rPr>
          <w:rFonts w:cstheme="minorHAnsi"/>
        </w:rPr>
        <w:t xml:space="preserve"> collected from a satisfaction survey and interview questions, to understand employees needs and wants, in the hope to help identify what can be implemented to overcome resistance to change</w:t>
      </w:r>
      <w:r w:rsidR="00A64EFC" w:rsidRPr="009856CE">
        <w:rPr>
          <w:rFonts w:cstheme="minorHAnsi"/>
        </w:rPr>
        <w:t>,</w:t>
      </w:r>
      <w:r w:rsidRPr="009856CE">
        <w:rPr>
          <w:rFonts w:cstheme="minorHAnsi"/>
        </w:rPr>
        <w:t xml:space="preserve"> earlier on in the change process</w:t>
      </w:r>
      <w:r w:rsidR="00775F54" w:rsidRPr="009856CE">
        <w:rPr>
          <w:rFonts w:cstheme="minorHAnsi"/>
        </w:rPr>
        <w:t>, as the organisation</w:t>
      </w:r>
      <w:r w:rsidR="00F34938" w:rsidRPr="009856CE">
        <w:rPr>
          <w:rFonts w:cstheme="minorHAnsi"/>
        </w:rPr>
        <w:t xml:space="preserve"> believes it loses productivity, sees a drop in morale and motivation levels</w:t>
      </w:r>
      <w:r w:rsidR="0076110D" w:rsidRPr="009856CE">
        <w:rPr>
          <w:rFonts w:cstheme="minorHAnsi"/>
        </w:rPr>
        <w:t xml:space="preserve"> and ha</w:t>
      </w:r>
      <w:r w:rsidR="00551B77" w:rsidRPr="009856CE">
        <w:rPr>
          <w:rFonts w:cstheme="minorHAnsi"/>
        </w:rPr>
        <w:t>ve seen an increase in absenteeism during this stage</w:t>
      </w:r>
      <w:r w:rsidRPr="009856CE">
        <w:rPr>
          <w:rFonts w:cstheme="minorHAnsi"/>
        </w:rPr>
        <w:t xml:space="preserve">.   </w:t>
      </w:r>
    </w:p>
    <w:p w14:paraId="7BD34904" w14:textId="09CBCAF4" w:rsidR="002F71DA" w:rsidRPr="009856CE" w:rsidRDefault="0071292F" w:rsidP="0038204A">
      <w:pPr>
        <w:spacing w:line="360" w:lineRule="auto"/>
        <w:rPr>
          <w:rFonts w:cstheme="minorHAnsi"/>
        </w:rPr>
      </w:pPr>
      <w:r w:rsidRPr="009856CE">
        <w:rPr>
          <w:rFonts w:cstheme="minorHAnsi"/>
        </w:rPr>
        <w:t xml:space="preserve">Quantitative and qualitative methods </w:t>
      </w:r>
      <w:r w:rsidR="00E64935" w:rsidRPr="009856CE">
        <w:rPr>
          <w:rFonts w:cstheme="minorHAnsi"/>
        </w:rPr>
        <w:t xml:space="preserve">will be </w:t>
      </w:r>
      <w:r w:rsidRPr="009856CE">
        <w:rPr>
          <w:rFonts w:cstheme="minorHAnsi"/>
        </w:rPr>
        <w:t xml:space="preserve">combined to see if there </w:t>
      </w:r>
      <w:r w:rsidR="00E64935" w:rsidRPr="009856CE">
        <w:rPr>
          <w:rFonts w:cstheme="minorHAnsi"/>
        </w:rPr>
        <w:t>is</w:t>
      </w:r>
      <w:r w:rsidRPr="009856CE">
        <w:rPr>
          <w:rFonts w:cstheme="minorHAnsi"/>
        </w:rPr>
        <w:t xml:space="preserve"> a statistically significant relationship between the methods used to engage and motivate employees through a workplace change.  Quantitative research </w:t>
      </w:r>
      <w:r w:rsidR="00E64935" w:rsidRPr="009856CE">
        <w:rPr>
          <w:rFonts w:cstheme="minorHAnsi"/>
        </w:rPr>
        <w:t xml:space="preserve">will </w:t>
      </w:r>
      <w:r w:rsidRPr="009856CE">
        <w:rPr>
          <w:rFonts w:cstheme="minorHAnsi"/>
        </w:rPr>
        <w:t>involve running analys</w:t>
      </w:r>
      <w:r w:rsidR="00323C5A" w:rsidRPr="009856CE">
        <w:rPr>
          <w:rFonts w:cstheme="minorHAnsi"/>
        </w:rPr>
        <w:t>i</w:t>
      </w:r>
      <w:r w:rsidRPr="009856CE">
        <w:rPr>
          <w:rFonts w:cstheme="minorHAnsi"/>
        </w:rPr>
        <w:t>s in job satisfaction with leadership styles</w:t>
      </w:r>
      <w:r w:rsidR="00633517" w:rsidRPr="009856CE">
        <w:rPr>
          <w:rFonts w:cstheme="minorHAnsi"/>
        </w:rPr>
        <w:t xml:space="preserve"> </w:t>
      </w:r>
      <w:r w:rsidR="00E64935" w:rsidRPr="009856CE">
        <w:rPr>
          <w:rFonts w:cstheme="minorHAnsi"/>
        </w:rPr>
        <w:t>using</w:t>
      </w:r>
      <w:r w:rsidR="00633517" w:rsidRPr="009856CE">
        <w:rPr>
          <w:rFonts w:cstheme="minorHAnsi"/>
        </w:rPr>
        <w:t xml:space="preserve"> the results of employee surveys</w:t>
      </w:r>
      <w:r w:rsidRPr="009856CE">
        <w:rPr>
          <w:rFonts w:cstheme="minorHAnsi"/>
        </w:rPr>
        <w:t xml:space="preserve">. While qualitative research </w:t>
      </w:r>
      <w:r w:rsidR="00E64935" w:rsidRPr="009856CE">
        <w:rPr>
          <w:rFonts w:cstheme="minorHAnsi"/>
        </w:rPr>
        <w:t xml:space="preserve">will </w:t>
      </w:r>
      <w:r w:rsidRPr="009856CE">
        <w:rPr>
          <w:rFonts w:cstheme="minorHAnsi"/>
        </w:rPr>
        <w:t xml:space="preserve">focus on the likelihood that </w:t>
      </w:r>
      <w:r w:rsidR="0010274B" w:rsidRPr="009856CE">
        <w:rPr>
          <w:rFonts w:cstheme="minorHAnsi"/>
        </w:rPr>
        <w:t xml:space="preserve">the </w:t>
      </w:r>
      <w:r w:rsidRPr="009856CE">
        <w:rPr>
          <w:rFonts w:cstheme="minorHAnsi"/>
        </w:rPr>
        <w:t xml:space="preserve">interviewed participants </w:t>
      </w:r>
      <w:r w:rsidR="0010274B" w:rsidRPr="009856CE">
        <w:rPr>
          <w:rFonts w:cstheme="minorHAnsi"/>
        </w:rPr>
        <w:t>are open and honest about any issues in the hope to identify</w:t>
      </w:r>
      <w:r w:rsidRPr="009856CE">
        <w:rPr>
          <w:rFonts w:cstheme="minorHAnsi"/>
        </w:rPr>
        <w:t xml:space="preserve"> their resistance to change. </w:t>
      </w:r>
      <w:r w:rsidR="00991A3F" w:rsidRPr="009856CE">
        <w:rPr>
          <w:rFonts w:cstheme="minorHAnsi"/>
        </w:rPr>
        <w:t>Th</w:t>
      </w:r>
      <w:r w:rsidR="00A47627" w:rsidRPr="009856CE">
        <w:rPr>
          <w:rFonts w:cstheme="minorHAnsi"/>
        </w:rPr>
        <w:t>e aim of this study</w:t>
      </w:r>
      <w:r w:rsidR="00991A3F" w:rsidRPr="009856CE">
        <w:rPr>
          <w:rFonts w:cstheme="minorHAnsi"/>
        </w:rPr>
        <w:t xml:space="preserve"> </w:t>
      </w:r>
      <w:r w:rsidR="00A47627" w:rsidRPr="009856CE">
        <w:rPr>
          <w:rFonts w:cstheme="minorHAnsi"/>
        </w:rPr>
        <w:t>is to</w:t>
      </w:r>
      <w:r w:rsidRPr="009856CE">
        <w:rPr>
          <w:rFonts w:cstheme="minorHAnsi"/>
        </w:rPr>
        <w:t xml:space="preserve"> </w:t>
      </w:r>
      <w:r w:rsidR="00991A3F" w:rsidRPr="009856CE">
        <w:rPr>
          <w:rFonts w:cstheme="minorHAnsi"/>
        </w:rPr>
        <w:t>help</w:t>
      </w:r>
      <w:r w:rsidRPr="009856CE">
        <w:rPr>
          <w:rFonts w:cstheme="minorHAnsi"/>
        </w:rPr>
        <w:t xml:space="preserve"> understand </w:t>
      </w:r>
      <w:r w:rsidR="00991A3F" w:rsidRPr="009856CE">
        <w:rPr>
          <w:rFonts w:cstheme="minorHAnsi"/>
        </w:rPr>
        <w:t xml:space="preserve">the </w:t>
      </w:r>
      <w:r w:rsidR="00CF3298" w:rsidRPr="009856CE">
        <w:rPr>
          <w:rFonts w:cstheme="minorHAnsi"/>
        </w:rPr>
        <w:t>employees’</w:t>
      </w:r>
      <w:r w:rsidRPr="009856CE">
        <w:rPr>
          <w:rFonts w:cstheme="minorHAnsi"/>
        </w:rPr>
        <w:t xml:space="preserve"> perceptions and motivations</w:t>
      </w:r>
      <w:r w:rsidR="00A47627" w:rsidRPr="009856CE">
        <w:rPr>
          <w:rFonts w:cstheme="minorHAnsi"/>
        </w:rPr>
        <w:t xml:space="preserve"> to see </w:t>
      </w:r>
      <w:r w:rsidR="002F71DA" w:rsidRPr="009856CE">
        <w:rPr>
          <w:rFonts w:cstheme="minorHAnsi"/>
        </w:rPr>
        <w:t>if different approaches to leading stakeholders through change can be adapted</w:t>
      </w:r>
      <w:r w:rsidR="00807A3C" w:rsidRPr="009856CE">
        <w:rPr>
          <w:rFonts w:cstheme="minorHAnsi"/>
        </w:rPr>
        <w:t>, from the literature that will be reviewed</w:t>
      </w:r>
      <w:r w:rsidR="002F71DA" w:rsidRPr="009856CE">
        <w:rPr>
          <w:rFonts w:cstheme="minorHAnsi"/>
        </w:rPr>
        <w:t>.</w:t>
      </w:r>
    </w:p>
    <w:p w14:paraId="135446FC" w14:textId="77777777" w:rsidR="00801AF6" w:rsidRPr="009856CE" w:rsidRDefault="001128FF" w:rsidP="0071292F">
      <w:pPr>
        <w:spacing w:line="360" w:lineRule="auto"/>
        <w:rPr>
          <w:rFonts w:cstheme="minorHAnsi"/>
        </w:rPr>
      </w:pPr>
      <w:r w:rsidRPr="009856CE">
        <w:rPr>
          <w:rFonts w:cstheme="minorHAnsi"/>
        </w:rPr>
        <w:t>The findings from the data that was analysed</w:t>
      </w:r>
      <w:r w:rsidR="003C1470" w:rsidRPr="009856CE">
        <w:rPr>
          <w:rFonts w:cstheme="minorHAnsi"/>
        </w:rPr>
        <w:t xml:space="preserve"> </w:t>
      </w:r>
      <w:r w:rsidR="00506918" w:rsidRPr="009856CE">
        <w:rPr>
          <w:rFonts w:cstheme="minorHAnsi"/>
        </w:rPr>
        <w:t xml:space="preserve">for the productivity and </w:t>
      </w:r>
      <w:r w:rsidR="0041506C" w:rsidRPr="009856CE">
        <w:rPr>
          <w:rFonts w:cstheme="minorHAnsi"/>
        </w:rPr>
        <w:t xml:space="preserve">growth in Alcumus since </w:t>
      </w:r>
      <w:r w:rsidR="00636D0E" w:rsidRPr="009856CE">
        <w:rPr>
          <w:rFonts w:cstheme="minorHAnsi"/>
        </w:rPr>
        <w:t>2019 -</w:t>
      </w:r>
      <w:r w:rsidR="003C1470" w:rsidRPr="009856CE">
        <w:rPr>
          <w:rFonts w:cstheme="minorHAnsi"/>
        </w:rPr>
        <w:t xml:space="preserve"> 2022</w:t>
      </w:r>
      <w:r w:rsidR="00506918" w:rsidRPr="009856CE">
        <w:rPr>
          <w:rFonts w:cstheme="minorHAnsi"/>
        </w:rPr>
        <w:t xml:space="preserve"> reports an increase in productivity and profits</w:t>
      </w:r>
      <w:r w:rsidR="003C1470" w:rsidRPr="009856CE">
        <w:rPr>
          <w:rFonts w:cstheme="minorHAnsi"/>
        </w:rPr>
        <w:t xml:space="preserve"> </w:t>
      </w:r>
      <w:r w:rsidR="00671646" w:rsidRPr="009856CE">
        <w:rPr>
          <w:rFonts w:cstheme="minorHAnsi"/>
        </w:rPr>
        <w:t xml:space="preserve">while </w:t>
      </w:r>
      <w:r w:rsidR="00A06A88" w:rsidRPr="009856CE">
        <w:rPr>
          <w:rFonts w:cstheme="minorHAnsi"/>
        </w:rPr>
        <w:t>hybrid working</w:t>
      </w:r>
      <w:r w:rsidR="00506918" w:rsidRPr="009856CE">
        <w:rPr>
          <w:rFonts w:cstheme="minorHAnsi"/>
        </w:rPr>
        <w:t xml:space="preserve">. </w:t>
      </w:r>
      <w:r w:rsidR="00026516" w:rsidRPr="009856CE">
        <w:rPr>
          <w:rFonts w:cstheme="minorHAnsi"/>
        </w:rPr>
        <w:t xml:space="preserve">It seems that communication and knowledge sharing, </w:t>
      </w:r>
      <w:r w:rsidR="00636D0E" w:rsidRPr="009856CE">
        <w:rPr>
          <w:rFonts w:cstheme="minorHAnsi"/>
        </w:rPr>
        <w:t>empowers</w:t>
      </w:r>
      <w:r w:rsidR="00026516" w:rsidRPr="009856CE">
        <w:rPr>
          <w:rFonts w:cstheme="minorHAnsi"/>
        </w:rPr>
        <w:t xml:space="preserve"> employees to be more productive and motivated while at work. Resisting to change earlier on in the change process </w:t>
      </w:r>
      <w:r w:rsidR="000C70B0" w:rsidRPr="009856CE">
        <w:rPr>
          <w:rFonts w:cstheme="minorHAnsi"/>
        </w:rPr>
        <w:t xml:space="preserve">is crucial to encourage employees to get on board and be involved in the success of the </w:t>
      </w:r>
      <w:r w:rsidR="00636D0E" w:rsidRPr="009856CE">
        <w:rPr>
          <w:rFonts w:cstheme="minorHAnsi"/>
        </w:rPr>
        <w:t>business objectives.</w:t>
      </w:r>
      <w:r w:rsidR="00801AF6" w:rsidRPr="009856CE">
        <w:rPr>
          <w:rFonts w:cstheme="minorHAnsi"/>
        </w:rPr>
        <w:t xml:space="preserve"> </w:t>
      </w:r>
    </w:p>
    <w:p w14:paraId="2E0078E8" w14:textId="0AF68F04" w:rsidR="005E5E0B" w:rsidRPr="009856CE" w:rsidRDefault="00801AF6" w:rsidP="0071292F">
      <w:pPr>
        <w:spacing w:line="360" w:lineRule="auto"/>
        <w:rPr>
          <w:rFonts w:cstheme="minorHAnsi"/>
        </w:rPr>
      </w:pPr>
      <w:r w:rsidRPr="009856CE">
        <w:rPr>
          <w:rFonts w:cstheme="minorHAnsi"/>
        </w:rPr>
        <w:t>The limitations of conducting a full analysis on the employees within Alcumus, Further studies can be conducted to gather more quali</w:t>
      </w:r>
      <w:r w:rsidR="003B6DB3" w:rsidRPr="009856CE">
        <w:rPr>
          <w:rFonts w:cstheme="minorHAnsi"/>
        </w:rPr>
        <w:t>tative and quantitative data, in the aim to understand how to improve the communication and collaboration within Alcumus while going through a change process.</w:t>
      </w:r>
      <w:r w:rsidR="00E137F4" w:rsidRPr="009856CE">
        <w:rPr>
          <w:rFonts w:cstheme="minorHAnsi"/>
        </w:rPr>
        <w:t xml:space="preserve"> </w:t>
      </w:r>
      <w:r w:rsidR="00E137F4" w:rsidRPr="009856CE">
        <w:rPr>
          <w:rFonts w:cstheme="minorHAnsi"/>
          <w:b/>
          <w:bCs/>
        </w:rPr>
        <w:t xml:space="preserve"> </w:t>
      </w:r>
    </w:p>
    <w:p w14:paraId="1F76781B" w14:textId="61E6AA60" w:rsidR="00B65A34" w:rsidRPr="000E370A" w:rsidRDefault="00CE53B3" w:rsidP="000E370A">
      <w:pPr>
        <w:pStyle w:val="Heading2"/>
      </w:pPr>
      <w:bookmarkStart w:id="3" w:name="_Toc130851753"/>
      <w:r w:rsidRPr="000E370A">
        <w:lastRenderedPageBreak/>
        <w:t>2. LITERATURE REVIEW</w:t>
      </w:r>
      <w:bookmarkEnd w:id="3"/>
      <w:r w:rsidR="000B5735" w:rsidRPr="000E370A">
        <w:t xml:space="preserve"> </w:t>
      </w:r>
    </w:p>
    <w:p w14:paraId="35BEFE9B" w14:textId="77777777" w:rsidR="00AA0926" w:rsidRDefault="00AA0926" w:rsidP="00AA0926"/>
    <w:p w14:paraId="1B6B3EA5" w14:textId="08CD7250" w:rsidR="003B6427" w:rsidRPr="009856CE" w:rsidRDefault="00AA0926" w:rsidP="00CE53B3">
      <w:pPr>
        <w:spacing w:line="360" w:lineRule="auto"/>
      </w:pPr>
      <w:r w:rsidRPr="009856CE">
        <w:t xml:space="preserve">This </w:t>
      </w:r>
      <w:r w:rsidR="00DF3575" w:rsidRPr="009856CE">
        <w:t>section will use a mixture of r</w:t>
      </w:r>
      <w:r w:rsidR="00652D8A" w:rsidRPr="009856CE">
        <w:t xml:space="preserve">esources including </w:t>
      </w:r>
      <w:r w:rsidR="0015081D" w:rsidRPr="009856CE">
        <w:t>articles,</w:t>
      </w:r>
      <w:r w:rsidR="003309B7" w:rsidRPr="009856CE">
        <w:t xml:space="preserve"> </w:t>
      </w:r>
      <w:r w:rsidR="008E7F6B" w:rsidRPr="009856CE">
        <w:t>textbooks,</w:t>
      </w:r>
      <w:r w:rsidR="003309B7" w:rsidRPr="009856CE">
        <w:t xml:space="preserve"> and peer reviewed journals to get a better understanding of </w:t>
      </w:r>
      <w:r w:rsidR="00BB15D6" w:rsidRPr="009856CE">
        <w:t xml:space="preserve">what </w:t>
      </w:r>
      <w:r w:rsidR="00766CAA" w:rsidRPr="009856CE">
        <w:t>factors</w:t>
      </w:r>
      <w:r w:rsidR="005B3BE9" w:rsidRPr="009856CE">
        <w:t xml:space="preserve"> may</w:t>
      </w:r>
      <w:r w:rsidR="00766CAA" w:rsidRPr="009856CE">
        <w:t xml:space="preserve"> affect </w:t>
      </w:r>
      <w:r w:rsidR="00002729" w:rsidRPr="009856CE">
        <w:t>employee’s</w:t>
      </w:r>
      <w:r w:rsidR="00847963" w:rsidRPr="009856CE">
        <w:t xml:space="preserve"> </w:t>
      </w:r>
      <w:r w:rsidR="009C2011" w:rsidRPr="009856CE">
        <w:t>willingness to engage with change.</w:t>
      </w:r>
      <w:r w:rsidR="00AD1B4C" w:rsidRPr="009856CE">
        <w:t xml:space="preserve"> </w:t>
      </w:r>
      <w:r w:rsidR="00B37038" w:rsidRPr="009856CE">
        <w:t>Firstly,</w:t>
      </w:r>
      <w:r w:rsidR="00302282" w:rsidRPr="009856CE">
        <w:t xml:space="preserve"> it will be </w:t>
      </w:r>
      <w:r w:rsidR="001557EF" w:rsidRPr="009856CE">
        <w:t xml:space="preserve">looking </w:t>
      </w:r>
      <w:r w:rsidR="00D75D42" w:rsidRPr="009856CE">
        <w:t>at organisational culture and</w:t>
      </w:r>
      <w:r w:rsidR="00273939" w:rsidRPr="009856CE">
        <w:t xml:space="preserve"> </w:t>
      </w:r>
      <w:r w:rsidR="001557EF" w:rsidRPr="009856CE">
        <w:t>at the fundamental purpose of</w:t>
      </w:r>
      <w:r w:rsidR="00717691" w:rsidRPr="009856CE">
        <w:t xml:space="preserve"> organisational change</w:t>
      </w:r>
      <w:r w:rsidR="002D6E0D" w:rsidRPr="009856CE">
        <w:t xml:space="preserve"> </w:t>
      </w:r>
      <w:r w:rsidR="006C4EFF" w:rsidRPr="009856CE">
        <w:t>from external and internal forces</w:t>
      </w:r>
      <w:r w:rsidR="00195434" w:rsidRPr="009856CE">
        <w:t xml:space="preserve"> such as the impact of the recent pandemic on organisation</w:t>
      </w:r>
      <w:r w:rsidR="001D0A20" w:rsidRPr="009856CE">
        <w:t xml:space="preserve">s as </w:t>
      </w:r>
      <w:r w:rsidR="007D0BFA" w:rsidRPr="009856CE">
        <w:rPr>
          <w:b/>
          <w:bCs/>
        </w:rPr>
        <w:t xml:space="preserve">Li </w:t>
      </w:r>
      <w:r w:rsidR="004A607F" w:rsidRPr="009856CE">
        <w:rPr>
          <w:b/>
          <w:bCs/>
        </w:rPr>
        <w:t>et al. (</w:t>
      </w:r>
      <w:r w:rsidR="007D0BFA" w:rsidRPr="009856CE">
        <w:rPr>
          <w:b/>
          <w:bCs/>
        </w:rPr>
        <w:t>2022)</w:t>
      </w:r>
      <w:r w:rsidR="001D0A20" w:rsidRPr="009856CE">
        <w:rPr>
          <w:b/>
          <w:bCs/>
        </w:rPr>
        <w:t xml:space="preserve"> </w:t>
      </w:r>
      <w:r w:rsidR="00F1220D" w:rsidRPr="009856CE">
        <w:t>argues</w:t>
      </w:r>
      <w:r w:rsidR="003A0A72" w:rsidRPr="009856CE">
        <w:t>,</w:t>
      </w:r>
      <w:r w:rsidR="00F1220D" w:rsidRPr="009856CE">
        <w:rPr>
          <w:b/>
          <w:bCs/>
        </w:rPr>
        <w:t xml:space="preserve"> </w:t>
      </w:r>
      <w:r w:rsidR="00F1220D" w:rsidRPr="009856CE">
        <w:t>with</w:t>
      </w:r>
      <w:r w:rsidR="00F1220D" w:rsidRPr="009856CE">
        <w:rPr>
          <w:b/>
          <w:bCs/>
        </w:rPr>
        <w:t xml:space="preserve"> </w:t>
      </w:r>
      <w:r w:rsidR="001D0A20" w:rsidRPr="009856CE">
        <w:t>organisations facing a crisis like the pandemic, the typical change process of many organisations may no longer be applicable</w:t>
      </w:r>
      <w:r w:rsidR="00B54E8E" w:rsidRPr="009856CE">
        <w:t xml:space="preserve">. It will critically </w:t>
      </w:r>
      <w:r w:rsidR="00FC7091" w:rsidRPr="009856CE">
        <w:t>analyse academic</w:t>
      </w:r>
      <w:r w:rsidR="00112F89" w:rsidRPr="009856CE">
        <w:t xml:space="preserve"> literature to identify leadership style</w:t>
      </w:r>
      <w:r w:rsidR="00F45454" w:rsidRPr="009856CE">
        <w:t>s</w:t>
      </w:r>
      <w:r w:rsidR="00302282" w:rsidRPr="009856CE">
        <w:t xml:space="preserve"> used for </w:t>
      </w:r>
      <w:r w:rsidR="00A73AD7" w:rsidRPr="009856CE">
        <w:t>successful change</w:t>
      </w:r>
      <w:r w:rsidR="00F45454" w:rsidRPr="009856CE">
        <w:t xml:space="preserve"> and how the </w:t>
      </w:r>
      <w:r w:rsidR="00FC7091" w:rsidRPr="009856CE">
        <w:t>styles</w:t>
      </w:r>
      <w:r w:rsidR="00F45454" w:rsidRPr="009856CE">
        <w:t xml:space="preserve"> can impact how communication is </w:t>
      </w:r>
      <w:r w:rsidR="005C35BB" w:rsidRPr="009856CE">
        <w:t>delivered to stakeholders through</w:t>
      </w:r>
      <w:r w:rsidR="005064A8" w:rsidRPr="009856CE">
        <w:t>out the</w:t>
      </w:r>
      <w:r w:rsidR="005C35BB" w:rsidRPr="009856CE">
        <w:t xml:space="preserve"> change</w:t>
      </w:r>
      <w:r w:rsidR="00F53AE2" w:rsidRPr="009856CE">
        <w:t xml:space="preserve">. </w:t>
      </w:r>
      <w:r w:rsidR="00366F63" w:rsidRPr="009856CE">
        <w:t>A</w:t>
      </w:r>
      <w:r w:rsidR="00F53AE2" w:rsidRPr="009856CE">
        <w:t xml:space="preserve"> study by </w:t>
      </w:r>
      <w:r w:rsidR="00F53AE2" w:rsidRPr="009856CE">
        <w:rPr>
          <w:b/>
          <w:bCs/>
        </w:rPr>
        <w:t xml:space="preserve">Whillans </w:t>
      </w:r>
      <w:r w:rsidR="00F0630D" w:rsidRPr="009856CE">
        <w:rPr>
          <w:b/>
          <w:bCs/>
        </w:rPr>
        <w:t xml:space="preserve">et al. </w:t>
      </w:r>
      <w:r w:rsidR="00F53AE2" w:rsidRPr="009856CE">
        <w:rPr>
          <w:b/>
          <w:bCs/>
        </w:rPr>
        <w:t>(20</w:t>
      </w:r>
      <w:r w:rsidR="002212A6" w:rsidRPr="009856CE">
        <w:rPr>
          <w:b/>
          <w:bCs/>
        </w:rPr>
        <w:t>21)</w:t>
      </w:r>
      <w:r w:rsidR="002212A6" w:rsidRPr="009856CE">
        <w:t xml:space="preserve"> </w:t>
      </w:r>
      <w:r w:rsidR="00366F63" w:rsidRPr="009856CE">
        <w:t xml:space="preserve">examined how </w:t>
      </w:r>
      <w:r w:rsidR="00534640" w:rsidRPr="009856CE">
        <w:t>teams adapted</w:t>
      </w:r>
      <w:r w:rsidR="001461D8" w:rsidRPr="009856CE">
        <w:t xml:space="preserve"> to their roles in the pandemic when working virtually and found </w:t>
      </w:r>
      <w:r w:rsidR="00DC60D7" w:rsidRPr="009856CE">
        <w:t>that core</w:t>
      </w:r>
      <w:r w:rsidR="001461D8" w:rsidRPr="009856CE">
        <w:t xml:space="preserve"> activit</w:t>
      </w:r>
      <w:r w:rsidR="00DC60D7" w:rsidRPr="009856CE">
        <w:t xml:space="preserve">ies </w:t>
      </w:r>
      <w:r w:rsidR="001461D8" w:rsidRPr="009856CE">
        <w:t xml:space="preserve">such as relationship </w:t>
      </w:r>
      <w:r w:rsidR="00403440" w:rsidRPr="009856CE">
        <w:t>interactions</w:t>
      </w:r>
      <w:r w:rsidR="00DC60D7" w:rsidRPr="009856CE">
        <w:t xml:space="preserve">, </w:t>
      </w:r>
      <w:r w:rsidR="001461D8" w:rsidRPr="009856CE">
        <w:t xml:space="preserve">required additional </w:t>
      </w:r>
      <w:r w:rsidR="00403440" w:rsidRPr="009856CE">
        <w:t>adjustments for the employees to work effectively in a virtual environment.</w:t>
      </w:r>
      <w:r w:rsidR="005C35BB" w:rsidRPr="009856CE">
        <w:t xml:space="preserve"> </w:t>
      </w:r>
      <w:r w:rsidR="005C6A78" w:rsidRPr="009856CE">
        <w:t>The report will examine</w:t>
      </w:r>
      <w:r w:rsidR="00FC7091" w:rsidRPr="009856CE">
        <w:t xml:space="preserve"> </w:t>
      </w:r>
      <w:r w:rsidR="005064A8" w:rsidRPr="009856CE">
        <w:t xml:space="preserve">the </w:t>
      </w:r>
      <w:r w:rsidR="0023508D" w:rsidRPr="009856CE">
        <w:t xml:space="preserve">importance of </w:t>
      </w:r>
      <w:r w:rsidR="00FC7091" w:rsidRPr="009856CE">
        <w:t>emotional intelligence</w:t>
      </w:r>
      <w:r w:rsidR="005064A8" w:rsidRPr="009856CE">
        <w:t xml:space="preserve"> (EI)</w:t>
      </w:r>
      <w:r w:rsidR="00FC7091" w:rsidRPr="009856CE">
        <w:t xml:space="preserve"> </w:t>
      </w:r>
      <w:r w:rsidR="0023508D" w:rsidRPr="009856CE">
        <w:t xml:space="preserve">skills </w:t>
      </w:r>
      <w:r w:rsidR="00FC7091" w:rsidRPr="009856CE">
        <w:t xml:space="preserve">within a workforce </w:t>
      </w:r>
      <w:r w:rsidR="00F217A0" w:rsidRPr="009856CE">
        <w:t>to determine if</w:t>
      </w:r>
      <w:r w:rsidR="00402111" w:rsidRPr="009856CE">
        <w:t xml:space="preserve"> high EI </w:t>
      </w:r>
      <w:r w:rsidR="00FC7091" w:rsidRPr="009856CE">
        <w:t>help</w:t>
      </w:r>
      <w:r w:rsidR="00402111" w:rsidRPr="009856CE">
        <w:t>s</w:t>
      </w:r>
      <w:r w:rsidR="00FC7091" w:rsidRPr="009856CE">
        <w:t xml:space="preserve"> to understand others on a deeper leve</w:t>
      </w:r>
      <w:r w:rsidR="005C6A78" w:rsidRPr="009856CE">
        <w:t xml:space="preserve">l </w:t>
      </w:r>
      <w:r w:rsidR="00FC7091" w:rsidRPr="009856CE">
        <w:t xml:space="preserve">to overcome barriers to change </w:t>
      </w:r>
      <w:r w:rsidR="00693F5F" w:rsidRPr="009856CE">
        <w:t>sooner, for</w:t>
      </w:r>
      <w:r w:rsidR="00CF38C7" w:rsidRPr="009856CE">
        <w:t xml:space="preserve"> </w:t>
      </w:r>
      <w:r w:rsidR="00024D46" w:rsidRPr="009856CE">
        <w:t xml:space="preserve">the </w:t>
      </w:r>
      <w:r w:rsidR="00CF38C7" w:rsidRPr="009856CE">
        <w:t xml:space="preserve">employees to commonly </w:t>
      </w:r>
      <w:r w:rsidR="00FC7091" w:rsidRPr="009856CE">
        <w:t xml:space="preserve">share the same organisational objective goals. </w:t>
      </w:r>
      <w:r w:rsidR="009C797F" w:rsidRPr="009856CE">
        <w:t>The</w:t>
      </w:r>
      <w:r w:rsidR="00592C23" w:rsidRPr="009856CE">
        <w:t xml:space="preserve"> change curve </w:t>
      </w:r>
      <w:r w:rsidR="00D9592A" w:rsidRPr="009856CE">
        <w:t>(</w:t>
      </w:r>
      <w:r w:rsidR="00183A10" w:rsidRPr="009856CE">
        <w:t xml:space="preserve">see </w:t>
      </w:r>
      <w:r w:rsidR="00E6569F" w:rsidRPr="009856CE">
        <w:t xml:space="preserve">section </w:t>
      </w:r>
      <w:r w:rsidR="00D9592A" w:rsidRPr="009856CE">
        <w:t>2.3</w:t>
      </w:r>
      <w:r w:rsidR="00183A10" w:rsidRPr="009856CE">
        <w:t>)</w:t>
      </w:r>
      <w:r w:rsidR="009C797F" w:rsidRPr="009856CE">
        <w:t xml:space="preserve"> is a recognised theory for leaders to</w:t>
      </w:r>
      <w:r w:rsidR="0058586E" w:rsidRPr="009856CE">
        <w:t xml:space="preserve"> identify ways </w:t>
      </w:r>
      <w:r w:rsidR="009C797F" w:rsidRPr="009856CE">
        <w:t>they</w:t>
      </w:r>
      <w:r w:rsidR="0058586E" w:rsidRPr="009856CE">
        <w:t xml:space="preserve"> can have an impact on resistance to change earlier on in the process. </w:t>
      </w:r>
    </w:p>
    <w:p w14:paraId="4A869FA8" w14:textId="609A80FF" w:rsidR="009856CE" w:rsidRPr="00364706" w:rsidRDefault="002F4773" w:rsidP="00364706">
      <w:pPr>
        <w:spacing w:line="360" w:lineRule="auto"/>
      </w:pPr>
      <w:r w:rsidRPr="009856CE">
        <w:t>Finally,</w:t>
      </w:r>
      <w:r w:rsidR="0058586E" w:rsidRPr="009856CE">
        <w:t xml:space="preserve"> this section will </w:t>
      </w:r>
      <w:r w:rsidR="00D35659" w:rsidRPr="009856CE">
        <w:t xml:space="preserve">discuss how to develop emotional intelligence within </w:t>
      </w:r>
      <w:r w:rsidR="00FC7091" w:rsidRPr="009856CE">
        <w:t xml:space="preserve">a workforce helping to understand others on a deeper lever to overcome barriers to change working together to share the same organisational objective goals. </w:t>
      </w:r>
    </w:p>
    <w:p w14:paraId="2711C980" w14:textId="77777777" w:rsidR="009856CE" w:rsidRPr="0028501D" w:rsidRDefault="009856CE" w:rsidP="00AA0926">
      <w:pPr>
        <w:rPr>
          <w:highlight w:val="yellow"/>
        </w:rPr>
      </w:pPr>
    </w:p>
    <w:p w14:paraId="7989C5DE" w14:textId="18764D55" w:rsidR="00954127" w:rsidRPr="000E370A" w:rsidRDefault="002C2AAC" w:rsidP="000E370A">
      <w:pPr>
        <w:pStyle w:val="Heading2"/>
      </w:pPr>
      <w:bookmarkStart w:id="4" w:name="_Toc130851754"/>
      <w:r w:rsidRPr="000E370A">
        <w:t>2.1 ORGANISATIONAL C</w:t>
      </w:r>
      <w:r w:rsidR="00907844" w:rsidRPr="000E370A">
        <w:t>ULTURE AND CHANGE</w:t>
      </w:r>
      <w:bookmarkEnd w:id="4"/>
      <w:r w:rsidR="00907844" w:rsidRPr="000E370A">
        <w:t xml:space="preserve"> </w:t>
      </w:r>
    </w:p>
    <w:p w14:paraId="0DB7EBFF" w14:textId="77777777" w:rsidR="00A8327A" w:rsidRPr="00CE53B3" w:rsidRDefault="00A8327A" w:rsidP="00CE53B3">
      <w:pPr>
        <w:spacing w:line="360" w:lineRule="auto"/>
        <w:rPr>
          <w:rFonts w:ascii="Arial" w:hAnsi="Arial" w:cs="Arial"/>
          <w:sz w:val="24"/>
          <w:szCs w:val="24"/>
          <w:highlight w:val="yellow"/>
        </w:rPr>
      </w:pPr>
    </w:p>
    <w:p w14:paraId="4B91A25D" w14:textId="3537DB87" w:rsidR="006D2CDC" w:rsidRPr="009856CE" w:rsidRDefault="004519FB" w:rsidP="006D2CDC">
      <w:pPr>
        <w:spacing w:line="360" w:lineRule="auto"/>
        <w:rPr>
          <w:rFonts w:cstheme="minorHAnsi"/>
        </w:rPr>
      </w:pPr>
      <w:r w:rsidRPr="009856CE">
        <w:rPr>
          <w:rFonts w:cstheme="minorHAnsi"/>
        </w:rPr>
        <w:t xml:space="preserve">“Change is a constant; has always been with us and will continue to dictate reality. In fact, change is reality.” </w:t>
      </w:r>
      <w:r w:rsidRPr="009856CE">
        <w:rPr>
          <w:rFonts w:cstheme="minorHAnsi"/>
          <w:b/>
          <w:bCs/>
        </w:rPr>
        <w:t>(Beerel, 2009, p.6)</w:t>
      </w:r>
      <w:r w:rsidRPr="009856CE">
        <w:rPr>
          <w:rFonts w:cstheme="minorHAnsi"/>
        </w:rPr>
        <w:t xml:space="preserve">. </w:t>
      </w:r>
      <w:r w:rsidR="00900289" w:rsidRPr="009856CE">
        <w:rPr>
          <w:rFonts w:cstheme="minorHAnsi"/>
        </w:rPr>
        <w:t>According to</w:t>
      </w:r>
      <w:r w:rsidR="00B47905" w:rsidRPr="009856CE">
        <w:rPr>
          <w:rFonts w:cstheme="minorHAnsi"/>
        </w:rPr>
        <w:t xml:space="preserve"> </w:t>
      </w:r>
      <w:r w:rsidR="00BB4374" w:rsidRPr="009856CE">
        <w:rPr>
          <w:rFonts w:cstheme="minorHAnsi"/>
          <w:b/>
          <w:bCs/>
        </w:rPr>
        <w:t xml:space="preserve">O’Reilly &amp; Chatman (1996), </w:t>
      </w:r>
      <w:r w:rsidR="00BB4374" w:rsidRPr="009856CE">
        <w:rPr>
          <w:rFonts w:cstheme="minorHAnsi"/>
        </w:rPr>
        <w:t>organisational culture</w:t>
      </w:r>
      <w:r w:rsidR="00EA288B" w:rsidRPr="009856CE">
        <w:rPr>
          <w:rFonts w:cstheme="minorHAnsi"/>
        </w:rPr>
        <w:t xml:space="preserve"> can define the importance in an organisation and may affect how </w:t>
      </w:r>
      <w:r w:rsidR="00B47905" w:rsidRPr="009856CE">
        <w:rPr>
          <w:rFonts w:cstheme="minorHAnsi"/>
        </w:rPr>
        <w:t>employees behave and feel</w:t>
      </w:r>
      <w:r w:rsidR="00393750" w:rsidRPr="009856CE">
        <w:rPr>
          <w:rFonts w:cstheme="minorHAnsi"/>
        </w:rPr>
        <w:t>,</w:t>
      </w:r>
      <w:r w:rsidR="003779A2" w:rsidRPr="009856CE">
        <w:rPr>
          <w:rFonts w:cstheme="minorHAnsi"/>
        </w:rPr>
        <w:t xml:space="preserve"> </w:t>
      </w:r>
      <w:r w:rsidR="00393750" w:rsidRPr="009856CE">
        <w:rPr>
          <w:rFonts w:cstheme="minorHAnsi"/>
        </w:rPr>
        <w:t>suggesting it can help to shape their behavioural responses to</w:t>
      </w:r>
      <w:r w:rsidR="003779A2" w:rsidRPr="009856CE">
        <w:rPr>
          <w:rFonts w:cstheme="minorHAnsi"/>
        </w:rPr>
        <w:t xml:space="preserve"> the required performance outcomes</w:t>
      </w:r>
      <w:r w:rsidR="0089077C" w:rsidRPr="009856CE">
        <w:rPr>
          <w:rFonts w:cstheme="minorHAnsi"/>
        </w:rPr>
        <w:t xml:space="preserve">, depending on the </w:t>
      </w:r>
      <w:r w:rsidR="001B27C2" w:rsidRPr="009856CE">
        <w:rPr>
          <w:rFonts w:cstheme="minorHAnsi"/>
        </w:rPr>
        <w:t>individuals’</w:t>
      </w:r>
      <w:r w:rsidR="0089077C" w:rsidRPr="009856CE">
        <w:rPr>
          <w:rFonts w:cstheme="minorHAnsi"/>
        </w:rPr>
        <w:t xml:space="preserve"> own beliefs and values</w:t>
      </w:r>
      <w:r w:rsidR="006B1220" w:rsidRPr="009856CE">
        <w:rPr>
          <w:rFonts w:cstheme="minorHAnsi"/>
        </w:rPr>
        <w:t xml:space="preserve">. A reason why </w:t>
      </w:r>
      <w:r w:rsidR="007929FE" w:rsidRPr="009856CE">
        <w:rPr>
          <w:rFonts w:cstheme="minorHAnsi"/>
        </w:rPr>
        <w:t>shared values</w:t>
      </w:r>
      <w:r w:rsidR="006B1220" w:rsidRPr="009856CE">
        <w:rPr>
          <w:rFonts w:cstheme="minorHAnsi"/>
        </w:rPr>
        <w:t xml:space="preserve"> are so often discussed when organisations look to achieve a culture change.</w:t>
      </w:r>
      <w:r w:rsidR="00B47905" w:rsidRPr="009856CE">
        <w:rPr>
          <w:rFonts w:cstheme="minorHAnsi"/>
        </w:rPr>
        <w:t xml:space="preserve"> </w:t>
      </w:r>
      <w:r w:rsidR="001151CE" w:rsidRPr="009856CE">
        <w:rPr>
          <w:rFonts w:cstheme="minorHAnsi"/>
        </w:rPr>
        <w:t>I</w:t>
      </w:r>
      <w:r w:rsidR="00746C82" w:rsidRPr="009856CE">
        <w:rPr>
          <w:rFonts w:cstheme="minorHAnsi"/>
        </w:rPr>
        <w:t>n addition to this, in</w:t>
      </w:r>
      <w:r w:rsidR="001151CE" w:rsidRPr="009856CE">
        <w:rPr>
          <w:rFonts w:cstheme="minorHAnsi"/>
        </w:rPr>
        <w:t xml:space="preserve"> a later study</w:t>
      </w:r>
      <w:r w:rsidR="00746C82" w:rsidRPr="009856CE">
        <w:rPr>
          <w:rFonts w:cstheme="minorHAnsi"/>
        </w:rPr>
        <w:t xml:space="preserve"> </w:t>
      </w:r>
      <w:r w:rsidR="001576FA" w:rsidRPr="009856CE">
        <w:rPr>
          <w:rFonts w:cstheme="minorHAnsi"/>
          <w:b/>
          <w:bCs/>
        </w:rPr>
        <w:t xml:space="preserve">Carlstrom &amp; Ekman (2012) </w:t>
      </w:r>
      <w:r w:rsidR="00A93911" w:rsidRPr="009856CE">
        <w:rPr>
          <w:rFonts w:cstheme="minorHAnsi"/>
        </w:rPr>
        <w:t>state that</w:t>
      </w:r>
      <w:r w:rsidR="00A93911" w:rsidRPr="009856CE">
        <w:rPr>
          <w:rFonts w:cstheme="minorHAnsi"/>
          <w:b/>
          <w:bCs/>
        </w:rPr>
        <w:t xml:space="preserve"> </w:t>
      </w:r>
      <w:r w:rsidR="001576FA" w:rsidRPr="009856CE">
        <w:rPr>
          <w:rFonts w:cstheme="minorHAnsi"/>
        </w:rPr>
        <w:t>the culture in an organisation is based on a set of values, beliefs and behaviours that may vary</w:t>
      </w:r>
      <w:r w:rsidR="00BA61B4" w:rsidRPr="009856CE">
        <w:rPr>
          <w:rFonts w:cstheme="minorHAnsi"/>
        </w:rPr>
        <w:t xml:space="preserve"> in organisations</w:t>
      </w:r>
      <w:r w:rsidR="001576FA" w:rsidRPr="009856CE">
        <w:rPr>
          <w:rFonts w:cstheme="minorHAnsi"/>
        </w:rPr>
        <w:t xml:space="preserve"> and </w:t>
      </w:r>
      <w:r w:rsidR="00BA61B4" w:rsidRPr="009856CE">
        <w:rPr>
          <w:rFonts w:cstheme="minorHAnsi"/>
        </w:rPr>
        <w:t>suggest that</w:t>
      </w:r>
      <w:r w:rsidR="001576FA" w:rsidRPr="009856CE">
        <w:rPr>
          <w:rFonts w:cstheme="minorHAnsi"/>
        </w:rPr>
        <w:t xml:space="preserve"> this is collectively involved in the change, employees and performance in the organisation.</w:t>
      </w:r>
      <w:r w:rsidR="006D2CDC" w:rsidRPr="009856CE">
        <w:rPr>
          <w:rFonts w:cstheme="minorHAnsi"/>
          <w:b/>
          <w:bCs/>
        </w:rPr>
        <w:t xml:space="preserve">  </w:t>
      </w:r>
    </w:p>
    <w:p w14:paraId="1CDA6E59" w14:textId="1B03EFC1" w:rsidR="006D2CDC" w:rsidRPr="009856CE" w:rsidRDefault="006D2CDC" w:rsidP="006D2CDC">
      <w:pPr>
        <w:spacing w:line="360" w:lineRule="auto"/>
      </w:pPr>
      <w:r w:rsidRPr="009856CE">
        <w:rPr>
          <w:rFonts w:cstheme="minorHAnsi"/>
          <w:b/>
          <w:bCs/>
        </w:rPr>
        <w:lastRenderedPageBreak/>
        <w:t>Beerel (2009)</w:t>
      </w:r>
      <w:r w:rsidRPr="009856CE">
        <w:rPr>
          <w:rFonts w:cstheme="minorHAnsi"/>
        </w:rPr>
        <w:t xml:space="preserve"> states the main purpose for an organisational change is to align to new realities that are continuously presenting themselves and the sooner an organisation can recognise new realities, the more time it allows to plan and make strategic decisions in response to the change that needs to be made. </w:t>
      </w:r>
      <w:r w:rsidR="002E785B" w:rsidRPr="009856CE">
        <w:rPr>
          <w:rFonts w:cstheme="minorHAnsi"/>
        </w:rPr>
        <w:t xml:space="preserve">In line with this, </w:t>
      </w:r>
      <w:r w:rsidR="002E785B" w:rsidRPr="009856CE">
        <w:rPr>
          <w:rFonts w:cstheme="minorHAnsi"/>
          <w:b/>
          <w:bCs/>
        </w:rPr>
        <w:t xml:space="preserve">Riley (2015) </w:t>
      </w:r>
      <w:r w:rsidR="002E785B" w:rsidRPr="009856CE">
        <w:rPr>
          <w:rFonts w:cstheme="minorHAnsi"/>
        </w:rPr>
        <w:t>argues</w:t>
      </w:r>
      <w:r w:rsidR="00D0271D" w:rsidRPr="009856CE">
        <w:rPr>
          <w:rFonts w:cstheme="minorHAnsi"/>
        </w:rPr>
        <w:t xml:space="preserve"> there are four elements to change</w:t>
      </w:r>
      <w:r w:rsidR="00264408" w:rsidRPr="009856CE">
        <w:rPr>
          <w:rFonts w:cstheme="minorHAnsi"/>
        </w:rPr>
        <w:t xml:space="preserve">. </w:t>
      </w:r>
      <w:r w:rsidR="006610A7" w:rsidRPr="009856CE">
        <w:rPr>
          <w:rFonts w:cstheme="minorHAnsi"/>
        </w:rPr>
        <w:t>Firstly</w:t>
      </w:r>
      <w:r w:rsidR="00264408" w:rsidRPr="009856CE">
        <w:rPr>
          <w:rFonts w:cstheme="minorHAnsi"/>
        </w:rPr>
        <w:t>,</w:t>
      </w:r>
      <w:r w:rsidR="00D0271D" w:rsidRPr="009856CE">
        <w:rPr>
          <w:rFonts w:cstheme="minorHAnsi"/>
        </w:rPr>
        <w:t xml:space="preserve"> there needs to be a re</w:t>
      </w:r>
      <w:r w:rsidR="002974D6" w:rsidRPr="009856CE">
        <w:rPr>
          <w:rFonts w:cstheme="minorHAnsi"/>
        </w:rPr>
        <w:t xml:space="preserve">ason </w:t>
      </w:r>
      <w:r w:rsidR="00264408" w:rsidRPr="009856CE">
        <w:rPr>
          <w:rFonts w:cstheme="minorHAnsi"/>
        </w:rPr>
        <w:t xml:space="preserve">for the change, </w:t>
      </w:r>
      <w:r w:rsidR="002974D6" w:rsidRPr="009856CE">
        <w:rPr>
          <w:rFonts w:cstheme="minorHAnsi"/>
        </w:rPr>
        <w:t xml:space="preserve">such as a dissatisfaction with the current strategies or position, or </w:t>
      </w:r>
      <w:r w:rsidR="001D7610" w:rsidRPr="009856CE">
        <w:rPr>
          <w:rFonts w:cstheme="minorHAnsi"/>
        </w:rPr>
        <w:t>a change in external environment that an organisation must respond to</w:t>
      </w:r>
      <w:r w:rsidR="00FD0F1D" w:rsidRPr="009856CE">
        <w:rPr>
          <w:rFonts w:cstheme="minorHAnsi"/>
        </w:rPr>
        <w:t>, to</w:t>
      </w:r>
      <w:r w:rsidR="001D7610" w:rsidRPr="009856CE">
        <w:rPr>
          <w:rFonts w:cstheme="minorHAnsi"/>
        </w:rPr>
        <w:t xml:space="preserve"> be successful</w:t>
      </w:r>
      <w:r w:rsidR="00264408" w:rsidRPr="009856CE">
        <w:rPr>
          <w:rFonts w:cstheme="minorHAnsi"/>
        </w:rPr>
        <w:t xml:space="preserve">. Secondly, it is essential </w:t>
      </w:r>
      <w:r w:rsidR="003E188A" w:rsidRPr="009856CE">
        <w:rPr>
          <w:rFonts w:cstheme="minorHAnsi"/>
        </w:rPr>
        <w:t>for the leader to paint the vision</w:t>
      </w:r>
      <w:r w:rsidR="00830F02" w:rsidRPr="009856CE">
        <w:rPr>
          <w:rFonts w:cstheme="minorHAnsi"/>
        </w:rPr>
        <w:t xml:space="preserve"> to show there is a better alternative. Thirdly, it is necessary to develop </w:t>
      </w:r>
      <w:r w:rsidR="00492D11" w:rsidRPr="009856CE">
        <w:rPr>
          <w:rFonts w:cstheme="minorHAnsi"/>
        </w:rPr>
        <w:t xml:space="preserve">the strategy to implement the change and finally to be ready </w:t>
      </w:r>
      <w:r w:rsidR="00020B3A" w:rsidRPr="009856CE">
        <w:rPr>
          <w:rFonts w:cstheme="minorHAnsi"/>
        </w:rPr>
        <w:t>for the fact that with any kind of step change</w:t>
      </w:r>
      <w:r w:rsidR="00113AD7" w:rsidRPr="009856CE">
        <w:rPr>
          <w:rFonts w:cstheme="minorHAnsi"/>
        </w:rPr>
        <w:t xml:space="preserve"> process there will inevitably be some form of resistance.</w:t>
      </w:r>
      <w:r w:rsidR="002974D6" w:rsidRPr="009856CE">
        <w:rPr>
          <w:rFonts w:cstheme="minorHAnsi"/>
        </w:rPr>
        <w:t xml:space="preserve"> </w:t>
      </w:r>
      <w:r w:rsidR="007811B7" w:rsidRPr="009856CE">
        <w:rPr>
          <w:rFonts w:cstheme="minorHAnsi"/>
        </w:rPr>
        <w:t>F</w:t>
      </w:r>
      <w:r w:rsidRPr="009856CE">
        <w:rPr>
          <w:rFonts w:cstheme="minorHAnsi"/>
        </w:rPr>
        <w:t xml:space="preserve">or any change in an organisation to be successful, research suggests that the organisations are not only increasingly relying on the strengths and skills of their employees and to remain competitive, but also employees need to be engaged and motivated to implement the change successfully </w:t>
      </w:r>
      <w:r w:rsidRPr="009856CE">
        <w:rPr>
          <w:rFonts w:cstheme="minorHAnsi"/>
          <w:b/>
          <w:bCs/>
        </w:rPr>
        <w:t>(Gilly et al. 2009, Bakker</w:t>
      </w:r>
      <w:r w:rsidR="002F08F5" w:rsidRPr="009856CE">
        <w:rPr>
          <w:rFonts w:cstheme="minorHAnsi"/>
          <w:b/>
          <w:bCs/>
        </w:rPr>
        <w:t>,</w:t>
      </w:r>
      <w:r w:rsidRPr="009856CE">
        <w:rPr>
          <w:rFonts w:cstheme="minorHAnsi"/>
          <w:b/>
          <w:bCs/>
        </w:rPr>
        <w:t xml:space="preserve"> 2017</w:t>
      </w:r>
      <w:r w:rsidR="00387709" w:rsidRPr="009856CE">
        <w:rPr>
          <w:rFonts w:cstheme="minorHAnsi"/>
          <w:b/>
          <w:bCs/>
        </w:rPr>
        <w:t>, Taylor</w:t>
      </w:r>
      <w:r w:rsidR="002F08F5" w:rsidRPr="009856CE">
        <w:rPr>
          <w:rFonts w:cstheme="minorHAnsi"/>
          <w:b/>
          <w:bCs/>
        </w:rPr>
        <w:t>,</w:t>
      </w:r>
      <w:r w:rsidR="00387709" w:rsidRPr="009856CE">
        <w:rPr>
          <w:rFonts w:cstheme="minorHAnsi"/>
          <w:b/>
          <w:bCs/>
        </w:rPr>
        <w:t xml:space="preserve"> 2018)</w:t>
      </w:r>
      <w:r w:rsidRPr="009856CE">
        <w:rPr>
          <w:rFonts w:cstheme="minorHAnsi"/>
        </w:rPr>
        <w:t xml:space="preserve">. Thus, </w:t>
      </w:r>
      <w:r w:rsidRPr="009856CE">
        <w:rPr>
          <w:rFonts w:cstheme="minorHAnsi"/>
          <w:b/>
          <w:bCs/>
        </w:rPr>
        <w:t>Chanana (2021)</w:t>
      </w:r>
      <w:r w:rsidRPr="009856CE">
        <w:rPr>
          <w:rFonts w:cstheme="minorHAnsi"/>
        </w:rPr>
        <w:t xml:space="preserve"> agrees that Employee engagement is crucial for an organisation to keep their skilled employees and without employee engagement, an organisation won’t be successful. From </w:t>
      </w:r>
      <w:r w:rsidR="009E436D" w:rsidRPr="009856CE">
        <w:rPr>
          <w:rFonts w:cstheme="minorHAnsi"/>
        </w:rPr>
        <w:t>these studies</w:t>
      </w:r>
      <w:r w:rsidRPr="009856CE">
        <w:rPr>
          <w:rFonts w:cstheme="minorHAnsi"/>
        </w:rPr>
        <w:t xml:space="preserve">, it seems logical to suggest that it is </w:t>
      </w:r>
      <w:r w:rsidRPr="009856CE">
        <w:t>fundamental to get employees onboard earlier on in the change process for the change process to be successful.</w:t>
      </w:r>
    </w:p>
    <w:p w14:paraId="7F71CACE" w14:textId="4B65B6DA" w:rsidR="009C320D" w:rsidRPr="009856CE" w:rsidRDefault="004F7476" w:rsidP="00CE53B3">
      <w:pPr>
        <w:spacing w:line="360" w:lineRule="auto"/>
        <w:rPr>
          <w:rFonts w:cstheme="minorHAnsi"/>
          <w:b/>
          <w:bCs/>
        </w:rPr>
      </w:pPr>
      <w:r w:rsidRPr="009856CE">
        <w:rPr>
          <w:rFonts w:cstheme="minorHAnsi"/>
        </w:rPr>
        <w:t>The culture in an organisation can</w:t>
      </w:r>
      <w:r w:rsidR="00527272" w:rsidRPr="009856CE">
        <w:rPr>
          <w:rFonts w:cstheme="minorHAnsi"/>
        </w:rPr>
        <w:t xml:space="preserve"> help</w:t>
      </w:r>
      <w:r w:rsidR="00715FEB" w:rsidRPr="009856CE">
        <w:rPr>
          <w:rFonts w:cstheme="minorHAnsi"/>
        </w:rPr>
        <w:t xml:space="preserve"> and </w:t>
      </w:r>
      <w:r w:rsidR="00AC7B14" w:rsidRPr="009856CE">
        <w:rPr>
          <w:rFonts w:cstheme="minorHAnsi"/>
        </w:rPr>
        <w:t>hinder</w:t>
      </w:r>
      <w:r w:rsidR="00527272" w:rsidRPr="009856CE">
        <w:rPr>
          <w:rFonts w:cstheme="minorHAnsi"/>
        </w:rPr>
        <w:t xml:space="preserve"> the transition process</w:t>
      </w:r>
      <w:r w:rsidR="006308D6" w:rsidRPr="009856CE">
        <w:rPr>
          <w:rFonts w:cstheme="minorHAnsi"/>
        </w:rPr>
        <w:t>,</w:t>
      </w:r>
      <w:r w:rsidR="00AC7B14" w:rsidRPr="009856CE">
        <w:rPr>
          <w:rFonts w:cstheme="minorHAnsi"/>
        </w:rPr>
        <w:t xml:space="preserve"> meaning it may have a positive or negative</w:t>
      </w:r>
      <w:r w:rsidR="00CF7191" w:rsidRPr="009856CE">
        <w:rPr>
          <w:rFonts w:cstheme="minorHAnsi"/>
        </w:rPr>
        <w:t xml:space="preserve"> impact when it comes to en</w:t>
      </w:r>
      <w:r w:rsidR="002D0E77" w:rsidRPr="009856CE">
        <w:rPr>
          <w:rFonts w:cstheme="minorHAnsi"/>
        </w:rPr>
        <w:t>s</w:t>
      </w:r>
      <w:r w:rsidR="00CF7191" w:rsidRPr="009856CE">
        <w:rPr>
          <w:rFonts w:cstheme="minorHAnsi"/>
        </w:rPr>
        <w:t>uring the change</w:t>
      </w:r>
      <w:r w:rsidR="002D0E77" w:rsidRPr="009856CE">
        <w:rPr>
          <w:rFonts w:cstheme="minorHAnsi"/>
        </w:rPr>
        <w:t xml:space="preserve"> is</w:t>
      </w:r>
      <w:r w:rsidR="00CF7191" w:rsidRPr="009856CE">
        <w:rPr>
          <w:rFonts w:cstheme="minorHAnsi"/>
        </w:rPr>
        <w:t xml:space="preserve"> </w:t>
      </w:r>
      <w:r w:rsidR="00D90F9C" w:rsidRPr="009856CE">
        <w:rPr>
          <w:rFonts w:cstheme="minorHAnsi"/>
        </w:rPr>
        <w:t>successful</w:t>
      </w:r>
      <w:r w:rsidR="00CF7191" w:rsidRPr="009856CE">
        <w:rPr>
          <w:rFonts w:cstheme="minorHAnsi"/>
        </w:rPr>
        <w:t xml:space="preserve"> </w:t>
      </w:r>
      <w:r w:rsidR="00CF7191" w:rsidRPr="009856CE">
        <w:rPr>
          <w:rFonts w:cstheme="minorHAnsi"/>
          <w:b/>
          <w:bCs/>
        </w:rPr>
        <w:t>(Taylor, 2014, Hammood et al</w:t>
      </w:r>
      <w:r w:rsidR="009C320D" w:rsidRPr="009856CE">
        <w:rPr>
          <w:rFonts w:cstheme="minorHAnsi"/>
          <w:b/>
          <w:bCs/>
        </w:rPr>
        <w:t xml:space="preserve">., 2020). </w:t>
      </w:r>
      <w:r w:rsidR="00C13C07" w:rsidRPr="009856CE">
        <w:rPr>
          <w:rFonts w:cstheme="minorHAnsi"/>
        </w:rPr>
        <w:t>This research suggests</w:t>
      </w:r>
      <w:r w:rsidR="001D4142" w:rsidRPr="009856CE">
        <w:rPr>
          <w:rFonts w:cstheme="minorHAnsi"/>
        </w:rPr>
        <w:t xml:space="preserve"> that the implications of employees not being engaged and motivated in a change can have a detrimental effect on the morale of the team and have a negative effect on the change process being successful. </w:t>
      </w:r>
      <w:r w:rsidR="001D4142" w:rsidRPr="009856CE">
        <w:rPr>
          <w:rFonts w:cstheme="minorHAnsi"/>
          <w:b/>
          <w:bCs/>
        </w:rPr>
        <w:t xml:space="preserve"> Lashitew et al. (2020) </w:t>
      </w:r>
      <w:r w:rsidR="001D4142" w:rsidRPr="009856CE">
        <w:rPr>
          <w:rFonts w:cstheme="minorHAnsi"/>
        </w:rPr>
        <w:t>argues that individuals in the organisation may continue to work against a change process if they feel they have no say in the change process, resist taking on the extra work.</w:t>
      </w:r>
    </w:p>
    <w:p w14:paraId="241B90F6" w14:textId="3AC46F64" w:rsidR="004519FB" w:rsidRPr="009856CE" w:rsidRDefault="00460BD3" w:rsidP="0071292F">
      <w:pPr>
        <w:spacing w:line="360" w:lineRule="auto"/>
        <w:rPr>
          <w:rFonts w:cstheme="minorHAnsi"/>
        </w:rPr>
      </w:pPr>
      <w:r w:rsidRPr="009856CE">
        <w:rPr>
          <w:rFonts w:cstheme="minorHAnsi"/>
        </w:rPr>
        <w:t xml:space="preserve">Alcumus showcase </w:t>
      </w:r>
      <w:r w:rsidR="00083A6F" w:rsidRPr="009856CE">
        <w:rPr>
          <w:rFonts w:cstheme="minorHAnsi"/>
        </w:rPr>
        <w:t xml:space="preserve">that their organisational culture is an integral part of </w:t>
      </w:r>
      <w:r w:rsidR="00705BD9" w:rsidRPr="009856CE">
        <w:rPr>
          <w:rFonts w:cstheme="minorHAnsi"/>
        </w:rPr>
        <w:t xml:space="preserve">who they </w:t>
      </w:r>
      <w:r w:rsidR="00150CB0" w:rsidRPr="009856CE">
        <w:rPr>
          <w:rFonts w:cstheme="minorHAnsi"/>
        </w:rPr>
        <w:t>are,</w:t>
      </w:r>
      <w:r w:rsidR="00705BD9" w:rsidRPr="009856CE">
        <w:rPr>
          <w:rFonts w:cstheme="minorHAnsi"/>
        </w:rPr>
        <w:t xml:space="preserve"> and </w:t>
      </w:r>
      <w:r w:rsidR="0021647B" w:rsidRPr="009856CE">
        <w:rPr>
          <w:rFonts w:cstheme="minorHAnsi"/>
        </w:rPr>
        <w:t>the</w:t>
      </w:r>
      <w:r w:rsidR="00956B19" w:rsidRPr="009856CE">
        <w:rPr>
          <w:rFonts w:cstheme="minorHAnsi"/>
        </w:rPr>
        <w:t>ir</w:t>
      </w:r>
      <w:r w:rsidR="0021647B" w:rsidRPr="009856CE">
        <w:rPr>
          <w:rFonts w:cstheme="minorHAnsi"/>
        </w:rPr>
        <w:t xml:space="preserve"> core values are being open, </w:t>
      </w:r>
      <w:r w:rsidR="001D4142" w:rsidRPr="009856CE">
        <w:rPr>
          <w:rFonts w:cstheme="minorHAnsi"/>
        </w:rPr>
        <w:t>collaborative,</w:t>
      </w:r>
      <w:r w:rsidR="0021647B" w:rsidRPr="009856CE">
        <w:rPr>
          <w:rFonts w:cstheme="minorHAnsi"/>
        </w:rPr>
        <w:t xml:space="preserve"> and caring </w:t>
      </w:r>
      <w:r w:rsidR="0021647B" w:rsidRPr="009856CE">
        <w:rPr>
          <w:rFonts w:cstheme="minorHAnsi"/>
          <w:b/>
          <w:bCs/>
        </w:rPr>
        <w:t xml:space="preserve">(See Appendix </w:t>
      </w:r>
      <w:r w:rsidR="007A5A87" w:rsidRPr="009856CE">
        <w:rPr>
          <w:rFonts w:cstheme="minorHAnsi"/>
          <w:b/>
          <w:bCs/>
        </w:rPr>
        <w:t>A</w:t>
      </w:r>
      <w:r w:rsidR="0021647B" w:rsidRPr="009856CE">
        <w:rPr>
          <w:rFonts w:cstheme="minorHAnsi"/>
          <w:b/>
          <w:bCs/>
        </w:rPr>
        <w:t>)</w:t>
      </w:r>
      <w:r w:rsidR="00956B19" w:rsidRPr="009856CE">
        <w:rPr>
          <w:rFonts w:cstheme="minorHAnsi"/>
          <w:b/>
          <w:bCs/>
        </w:rPr>
        <w:t xml:space="preserve">. </w:t>
      </w:r>
      <w:r w:rsidR="00A409A1" w:rsidRPr="009856CE">
        <w:rPr>
          <w:rFonts w:cstheme="minorHAnsi"/>
        </w:rPr>
        <w:t>It would be logical to assume that</w:t>
      </w:r>
      <w:r w:rsidR="00C47521" w:rsidRPr="009856CE">
        <w:rPr>
          <w:rFonts w:cstheme="minorHAnsi"/>
        </w:rPr>
        <w:t xml:space="preserve"> it is crucial for the stakeholders within the organisation to u</w:t>
      </w:r>
      <w:r w:rsidR="00956B19" w:rsidRPr="009856CE">
        <w:rPr>
          <w:rFonts w:cstheme="minorHAnsi"/>
        </w:rPr>
        <w:t xml:space="preserve">nderstand the reasons </w:t>
      </w:r>
      <w:r w:rsidR="00C8396F" w:rsidRPr="009856CE">
        <w:rPr>
          <w:rFonts w:cstheme="minorHAnsi"/>
        </w:rPr>
        <w:t xml:space="preserve">for change and communicating </w:t>
      </w:r>
      <w:r w:rsidR="00FE5E0C" w:rsidRPr="009856CE">
        <w:rPr>
          <w:rFonts w:cstheme="minorHAnsi"/>
        </w:rPr>
        <w:t>openly</w:t>
      </w:r>
      <w:r w:rsidR="00D06CB1" w:rsidRPr="009856CE">
        <w:rPr>
          <w:rFonts w:cstheme="minorHAnsi"/>
        </w:rPr>
        <w:t xml:space="preserve"> and honestly would </w:t>
      </w:r>
      <w:r w:rsidR="00C47521" w:rsidRPr="009856CE">
        <w:rPr>
          <w:rFonts w:cstheme="minorHAnsi"/>
        </w:rPr>
        <w:t xml:space="preserve">be key </w:t>
      </w:r>
      <w:r w:rsidR="00FE5E0C" w:rsidRPr="009856CE">
        <w:rPr>
          <w:rFonts w:cstheme="minorHAnsi"/>
        </w:rPr>
        <w:t>to align with their values</w:t>
      </w:r>
      <w:r w:rsidR="00A01E12" w:rsidRPr="009856CE">
        <w:rPr>
          <w:rFonts w:cstheme="minorHAnsi"/>
        </w:rPr>
        <w:t xml:space="preserve">. The benefits </w:t>
      </w:r>
      <w:r w:rsidR="009C3572" w:rsidRPr="009856CE">
        <w:rPr>
          <w:rFonts w:cstheme="minorHAnsi"/>
        </w:rPr>
        <w:t>of authentic leadership and the need to build trust will be discussed further in section 2.2.</w:t>
      </w:r>
      <w:r w:rsidR="00FE5E0C" w:rsidRPr="009856CE">
        <w:rPr>
          <w:rFonts w:cstheme="minorHAnsi"/>
        </w:rPr>
        <w:t xml:space="preserve"> There </w:t>
      </w:r>
      <w:r w:rsidR="009C3572" w:rsidRPr="009856CE">
        <w:rPr>
          <w:rFonts w:cstheme="minorHAnsi"/>
        </w:rPr>
        <w:t>seems to be</w:t>
      </w:r>
      <w:r w:rsidR="00FE5E0C" w:rsidRPr="009856CE">
        <w:rPr>
          <w:rFonts w:cstheme="minorHAnsi"/>
        </w:rPr>
        <w:t xml:space="preserve"> many factors that would require an organisation to implement change. </w:t>
      </w:r>
      <w:r w:rsidR="00216221" w:rsidRPr="009856CE">
        <w:rPr>
          <w:rFonts w:cstheme="minorHAnsi"/>
        </w:rPr>
        <w:t xml:space="preserve">Whether it be incremental change where change occurs over </w:t>
      </w:r>
      <w:r w:rsidR="00C038CB" w:rsidRPr="009856CE">
        <w:rPr>
          <w:rFonts w:cstheme="minorHAnsi"/>
        </w:rPr>
        <w:t>a period</w:t>
      </w:r>
      <w:r w:rsidR="00216221" w:rsidRPr="009856CE">
        <w:rPr>
          <w:rFonts w:cstheme="minorHAnsi"/>
        </w:rPr>
        <w:t xml:space="preserve"> in </w:t>
      </w:r>
      <w:r w:rsidR="00801118" w:rsidRPr="009856CE">
        <w:rPr>
          <w:rFonts w:cstheme="minorHAnsi"/>
        </w:rPr>
        <w:t xml:space="preserve">small stages, or Step change which occurs rapidly. According to </w:t>
      </w:r>
      <w:r w:rsidR="00801118" w:rsidRPr="009856CE">
        <w:rPr>
          <w:rFonts w:cstheme="minorHAnsi"/>
          <w:b/>
          <w:bCs/>
        </w:rPr>
        <w:t>Ril</w:t>
      </w:r>
      <w:r w:rsidR="0098060B" w:rsidRPr="009856CE">
        <w:rPr>
          <w:rFonts w:cstheme="minorHAnsi"/>
          <w:b/>
          <w:bCs/>
        </w:rPr>
        <w:t>e</w:t>
      </w:r>
      <w:r w:rsidR="00801118" w:rsidRPr="009856CE">
        <w:rPr>
          <w:rFonts w:cstheme="minorHAnsi"/>
          <w:b/>
          <w:bCs/>
        </w:rPr>
        <w:t>y</w:t>
      </w:r>
      <w:r w:rsidR="0098060B" w:rsidRPr="009856CE">
        <w:rPr>
          <w:rFonts w:cstheme="minorHAnsi"/>
          <w:b/>
          <w:bCs/>
        </w:rPr>
        <w:t xml:space="preserve"> (2015)</w:t>
      </w:r>
      <w:r w:rsidR="0098060B" w:rsidRPr="009856CE">
        <w:rPr>
          <w:rFonts w:cstheme="minorHAnsi"/>
        </w:rPr>
        <w:t xml:space="preserve"> </w:t>
      </w:r>
      <w:r w:rsidR="00E2061C" w:rsidRPr="009856CE">
        <w:rPr>
          <w:rFonts w:cstheme="minorHAnsi"/>
        </w:rPr>
        <w:t xml:space="preserve">the step change is a significant challenge to change management. </w:t>
      </w:r>
      <w:r w:rsidR="0034082E">
        <w:rPr>
          <w:rFonts w:cstheme="minorHAnsi"/>
        </w:rPr>
        <w:t xml:space="preserve">A significant change that </w:t>
      </w:r>
      <w:r w:rsidR="00A77EFB">
        <w:rPr>
          <w:rFonts w:cstheme="minorHAnsi"/>
        </w:rPr>
        <w:t>forced</w:t>
      </w:r>
      <w:r w:rsidR="0034082E">
        <w:rPr>
          <w:rFonts w:cstheme="minorHAnsi"/>
        </w:rPr>
        <w:t xml:space="preserve"> </w:t>
      </w:r>
      <w:r w:rsidR="00A77EFB">
        <w:rPr>
          <w:rFonts w:cstheme="minorHAnsi"/>
        </w:rPr>
        <w:t xml:space="preserve">organisations to make a </w:t>
      </w:r>
      <w:r w:rsidR="00E615F8">
        <w:rPr>
          <w:rFonts w:cstheme="minorHAnsi"/>
        </w:rPr>
        <w:t>step change</w:t>
      </w:r>
      <w:r w:rsidR="00A77EFB">
        <w:rPr>
          <w:rFonts w:cstheme="minorHAnsi"/>
        </w:rPr>
        <w:t xml:space="preserve"> globally, was the pandemic</w:t>
      </w:r>
      <w:r w:rsidR="00E615F8">
        <w:rPr>
          <w:rFonts w:cstheme="minorHAnsi"/>
        </w:rPr>
        <w:t xml:space="preserve">. </w:t>
      </w:r>
      <w:r w:rsidR="00FE5E0C" w:rsidRPr="009856CE">
        <w:rPr>
          <w:rFonts w:cstheme="minorHAnsi"/>
        </w:rPr>
        <w:t xml:space="preserve">The next section will </w:t>
      </w:r>
      <w:r w:rsidR="00BB5A42" w:rsidRPr="009856CE">
        <w:rPr>
          <w:rFonts w:cstheme="minorHAnsi"/>
        </w:rPr>
        <w:t xml:space="preserve">investigate </w:t>
      </w:r>
      <w:r w:rsidR="006E25C2" w:rsidRPr="009856CE">
        <w:rPr>
          <w:rFonts w:cstheme="minorHAnsi"/>
        </w:rPr>
        <w:t xml:space="preserve">external forces, such as the pandemic and how </w:t>
      </w:r>
      <w:r w:rsidR="00C2314B" w:rsidRPr="009856CE">
        <w:rPr>
          <w:rFonts w:cstheme="minorHAnsi"/>
        </w:rPr>
        <w:t>or</w:t>
      </w:r>
      <w:r w:rsidR="0071116F" w:rsidRPr="009856CE">
        <w:rPr>
          <w:rFonts w:cstheme="minorHAnsi"/>
        </w:rPr>
        <w:t>ganisations</w:t>
      </w:r>
      <w:r w:rsidR="00383190" w:rsidRPr="009856CE">
        <w:rPr>
          <w:rFonts w:cstheme="minorHAnsi"/>
        </w:rPr>
        <w:t xml:space="preserve"> were </w:t>
      </w:r>
      <w:r w:rsidR="00383190" w:rsidRPr="009856CE">
        <w:rPr>
          <w:rFonts w:cstheme="minorHAnsi"/>
        </w:rPr>
        <w:lastRenderedPageBreak/>
        <w:t xml:space="preserve">faced with internal forces such as employees adjusting to the </w:t>
      </w:r>
      <w:r w:rsidR="00BD0367" w:rsidRPr="009856CE">
        <w:rPr>
          <w:rFonts w:cstheme="minorHAnsi"/>
        </w:rPr>
        <w:t>dramatic</w:t>
      </w:r>
      <w:r w:rsidR="00383190" w:rsidRPr="009856CE">
        <w:rPr>
          <w:rFonts w:cstheme="minorHAnsi"/>
        </w:rPr>
        <w:t xml:space="preserve"> change</w:t>
      </w:r>
      <w:r w:rsidR="00BD0367" w:rsidRPr="009856CE">
        <w:rPr>
          <w:rFonts w:cstheme="minorHAnsi"/>
        </w:rPr>
        <w:t>,</w:t>
      </w:r>
      <w:r w:rsidR="00383190" w:rsidRPr="009856CE">
        <w:rPr>
          <w:rFonts w:cstheme="minorHAnsi"/>
        </w:rPr>
        <w:t xml:space="preserve"> of working from home</w:t>
      </w:r>
      <w:r w:rsidR="00C2314B" w:rsidRPr="009856CE">
        <w:rPr>
          <w:rFonts w:cstheme="minorHAnsi"/>
        </w:rPr>
        <w:t xml:space="preserve"> and</w:t>
      </w:r>
      <w:r w:rsidR="0071116F" w:rsidRPr="009856CE">
        <w:rPr>
          <w:rFonts w:cstheme="minorHAnsi"/>
        </w:rPr>
        <w:t xml:space="preserve"> looking into this into more detail </w:t>
      </w:r>
      <w:r w:rsidR="00187C82" w:rsidRPr="009856CE">
        <w:rPr>
          <w:rFonts w:cstheme="minorHAnsi"/>
        </w:rPr>
        <w:t xml:space="preserve">when </w:t>
      </w:r>
      <w:r w:rsidR="0071116F" w:rsidRPr="009856CE">
        <w:rPr>
          <w:rFonts w:cstheme="minorHAnsi"/>
        </w:rPr>
        <w:t xml:space="preserve">Alcumus </w:t>
      </w:r>
      <w:r w:rsidR="00C2314B" w:rsidRPr="009856CE">
        <w:rPr>
          <w:rFonts w:cstheme="minorHAnsi"/>
        </w:rPr>
        <w:t>introduc</w:t>
      </w:r>
      <w:r w:rsidR="00187C82" w:rsidRPr="009856CE">
        <w:rPr>
          <w:rFonts w:cstheme="minorHAnsi"/>
        </w:rPr>
        <w:t>ed</w:t>
      </w:r>
      <w:r w:rsidR="00C2314B" w:rsidRPr="009856CE">
        <w:rPr>
          <w:rFonts w:cstheme="minorHAnsi"/>
        </w:rPr>
        <w:t xml:space="preserve"> hybrid working into their business model which is discussed in more detail in section</w:t>
      </w:r>
      <w:r w:rsidR="0071116F" w:rsidRPr="009856CE">
        <w:rPr>
          <w:rFonts w:cstheme="minorHAnsi"/>
        </w:rPr>
        <w:t xml:space="preserve"> 2.7</w:t>
      </w:r>
      <w:r w:rsidR="00383190" w:rsidRPr="009856CE">
        <w:rPr>
          <w:rFonts w:cstheme="minorHAnsi"/>
        </w:rPr>
        <w:t>.</w:t>
      </w:r>
    </w:p>
    <w:p w14:paraId="7C543B30" w14:textId="77777777" w:rsidR="004519FB" w:rsidRPr="009856CE" w:rsidRDefault="004519FB" w:rsidP="0071292F">
      <w:pPr>
        <w:spacing w:line="360" w:lineRule="auto"/>
        <w:rPr>
          <w:rFonts w:cstheme="minorHAnsi"/>
          <w:highlight w:val="green"/>
        </w:rPr>
      </w:pPr>
    </w:p>
    <w:p w14:paraId="41B9BBEC" w14:textId="251222F3" w:rsidR="003E4F7A" w:rsidRPr="00060208" w:rsidRDefault="00060208" w:rsidP="00060208">
      <w:pPr>
        <w:pStyle w:val="Heading2"/>
      </w:pPr>
      <w:bookmarkStart w:id="5" w:name="_Toc130851755"/>
      <w:r w:rsidRPr="00060208">
        <w:t xml:space="preserve">2.2 </w:t>
      </w:r>
      <w:r w:rsidR="006C3F38">
        <w:t>CHALLENGE OF</w:t>
      </w:r>
      <w:r w:rsidR="009172D2">
        <w:t xml:space="preserve"> THE PANDEMIC ON C</w:t>
      </w:r>
      <w:r w:rsidR="00DE0D00">
        <w:t>ALL</w:t>
      </w:r>
      <w:r w:rsidR="009172D2">
        <w:t xml:space="preserve"> CENTRE</w:t>
      </w:r>
      <w:r w:rsidR="00DE0D00">
        <w:t xml:space="preserve"> BASED ORGANISATIONS</w:t>
      </w:r>
      <w:r w:rsidRPr="00060208">
        <w:t>.</w:t>
      </w:r>
      <w:bookmarkEnd w:id="5"/>
    </w:p>
    <w:p w14:paraId="0E15EA9F" w14:textId="77777777" w:rsidR="00765B8A" w:rsidRDefault="00765B8A" w:rsidP="0071292F">
      <w:pPr>
        <w:spacing w:line="360" w:lineRule="auto"/>
        <w:rPr>
          <w:rFonts w:cstheme="minorHAnsi"/>
          <w:sz w:val="24"/>
          <w:szCs w:val="24"/>
        </w:rPr>
      </w:pPr>
    </w:p>
    <w:p w14:paraId="2AECFEAC" w14:textId="0FEA7154" w:rsidR="002C70B7" w:rsidRPr="00D50293" w:rsidRDefault="00B77F5D" w:rsidP="0071292F">
      <w:pPr>
        <w:spacing w:line="360" w:lineRule="auto"/>
        <w:rPr>
          <w:color w:val="000000" w:themeColor="text1"/>
          <w:sz w:val="24"/>
          <w:szCs w:val="24"/>
        </w:rPr>
      </w:pPr>
      <w:r w:rsidRPr="00CC1E32">
        <w:rPr>
          <w:rFonts w:cstheme="minorHAnsi"/>
          <w:sz w:val="24"/>
          <w:szCs w:val="24"/>
        </w:rPr>
        <w:t xml:space="preserve">The shift </w:t>
      </w:r>
      <w:r w:rsidR="00573EE4" w:rsidRPr="00CC1E32">
        <w:rPr>
          <w:rFonts w:cstheme="minorHAnsi"/>
          <w:sz w:val="24"/>
          <w:szCs w:val="24"/>
        </w:rPr>
        <w:t>for organisations to work from home, provided contact centres the opportunity to implement flexible shift patterns</w:t>
      </w:r>
      <w:r w:rsidR="00F16C65" w:rsidRPr="00CC1E32">
        <w:rPr>
          <w:rFonts w:cstheme="minorHAnsi"/>
          <w:sz w:val="24"/>
          <w:szCs w:val="24"/>
        </w:rPr>
        <w:t>, howeve</w:t>
      </w:r>
      <w:r w:rsidR="0032643B" w:rsidRPr="00CC1E32">
        <w:rPr>
          <w:rFonts w:cstheme="minorHAnsi"/>
          <w:sz w:val="24"/>
          <w:szCs w:val="24"/>
        </w:rPr>
        <w:t>r, working remotely</w:t>
      </w:r>
      <w:r w:rsidR="00CC382A" w:rsidRPr="00CC1E32">
        <w:rPr>
          <w:rFonts w:cstheme="minorHAnsi"/>
          <w:sz w:val="24"/>
          <w:szCs w:val="24"/>
        </w:rPr>
        <w:t xml:space="preserve"> works for some employees but not for others</w:t>
      </w:r>
      <w:r w:rsidR="00273511" w:rsidRPr="00CC1E32">
        <w:rPr>
          <w:rFonts w:cstheme="minorHAnsi"/>
          <w:sz w:val="24"/>
          <w:szCs w:val="24"/>
        </w:rPr>
        <w:t>.</w:t>
      </w:r>
      <w:r w:rsidR="009262F9" w:rsidRPr="00CC1E32">
        <w:rPr>
          <w:rFonts w:cstheme="minorHAnsi"/>
          <w:sz w:val="24"/>
          <w:szCs w:val="24"/>
        </w:rPr>
        <w:t xml:space="preserve"> </w:t>
      </w:r>
      <w:r w:rsidR="00113F04" w:rsidRPr="00CC1E32">
        <w:rPr>
          <w:rFonts w:cstheme="minorHAnsi"/>
          <w:b/>
          <w:bCs/>
          <w:sz w:val="24"/>
          <w:szCs w:val="24"/>
        </w:rPr>
        <w:t>Mutebi &amp; Hobbs (2022)</w:t>
      </w:r>
      <w:r w:rsidR="00113F04" w:rsidRPr="00CC1E32">
        <w:rPr>
          <w:rFonts w:cstheme="minorHAnsi"/>
          <w:sz w:val="24"/>
          <w:szCs w:val="24"/>
        </w:rPr>
        <w:t xml:space="preserve"> suggest that</w:t>
      </w:r>
      <w:r w:rsidR="00113F04" w:rsidRPr="00CC1E32">
        <w:t xml:space="preserve"> </w:t>
      </w:r>
      <w:r w:rsidR="00113F04" w:rsidRPr="00CC1E32">
        <w:rPr>
          <w:rFonts w:cstheme="minorHAnsi"/>
          <w:sz w:val="24"/>
          <w:szCs w:val="24"/>
        </w:rPr>
        <w:t xml:space="preserve">remote and hybrid working </w:t>
      </w:r>
      <w:r w:rsidR="00EA6D99" w:rsidRPr="00CC1E32">
        <w:rPr>
          <w:rFonts w:cstheme="minorHAnsi"/>
          <w:sz w:val="24"/>
          <w:szCs w:val="24"/>
        </w:rPr>
        <w:t xml:space="preserve">can negatively impact employees as working from home </w:t>
      </w:r>
      <w:r w:rsidR="00EB46B5" w:rsidRPr="00CC1E32">
        <w:rPr>
          <w:rFonts w:cstheme="minorHAnsi"/>
          <w:sz w:val="24"/>
          <w:szCs w:val="24"/>
        </w:rPr>
        <w:t xml:space="preserve">may cause a </w:t>
      </w:r>
      <w:r w:rsidR="0015180D" w:rsidRPr="00CC1E32">
        <w:rPr>
          <w:rFonts w:cstheme="minorHAnsi"/>
          <w:sz w:val="24"/>
          <w:szCs w:val="24"/>
        </w:rPr>
        <w:t xml:space="preserve">blurred effect on work-life balance as the “use of information and communication technologies to engage in work-related tasks outside of work time can make it difficult for workers to ‘switch off’.” </w:t>
      </w:r>
      <w:r w:rsidR="008D3CCA" w:rsidRPr="00CC1E32">
        <w:rPr>
          <w:rFonts w:cstheme="minorHAnsi"/>
          <w:sz w:val="24"/>
          <w:szCs w:val="24"/>
        </w:rPr>
        <w:t xml:space="preserve">According to the </w:t>
      </w:r>
      <w:r w:rsidR="008D3CCA" w:rsidRPr="00CC1E32">
        <w:rPr>
          <w:rFonts w:cstheme="minorHAnsi"/>
          <w:b/>
          <w:bCs/>
          <w:sz w:val="24"/>
          <w:szCs w:val="24"/>
        </w:rPr>
        <w:t>ONS (2022)</w:t>
      </w:r>
      <w:r w:rsidR="009364E2" w:rsidRPr="00CC1E32">
        <w:rPr>
          <w:rFonts w:cstheme="minorHAnsi"/>
          <w:sz w:val="24"/>
          <w:szCs w:val="24"/>
        </w:rPr>
        <w:t xml:space="preserve"> Information and communication organisations reported the biggest increase</w:t>
      </w:r>
      <w:r w:rsidR="00006EB4" w:rsidRPr="00CC1E32">
        <w:rPr>
          <w:rFonts w:cstheme="minorHAnsi"/>
          <w:sz w:val="24"/>
          <w:szCs w:val="24"/>
        </w:rPr>
        <w:t xml:space="preserve"> in using homeworking in their business model, while </w:t>
      </w:r>
      <w:r w:rsidR="009258D7" w:rsidRPr="00CC1E32">
        <w:rPr>
          <w:rFonts w:cstheme="minorHAnsi"/>
          <w:sz w:val="24"/>
          <w:szCs w:val="24"/>
        </w:rPr>
        <w:t xml:space="preserve">other industries such as Construction and Hospitality </w:t>
      </w:r>
      <w:r w:rsidR="00D67955" w:rsidRPr="00CC1E32">
        <w:rPr>
          <w:rFonts w:cstheme="minorHAnsi"/>
          <w:sz w:val="24"/>
          <w:szCs w:val="24"/>
        </w:rPr>
        <w:t xml:space="preserve">reported the </w:t>
      </w:r>
      <w:r w:rsidR="00403C3B" w:rsidRPr="00CC1E32">
        <w:rPr>
          <w:rFonts w:cstheme="minorHAnsi"/>
          <w:sz w:val="24"/>
          <w:szCs w:val="24"/>
        </w:rPr>
        <w:t>lowest</w:t>
      </w:r>
      <w:r w:rsidR="00C803B6" w:rsidRPr="00CC1E32">
        <w:rPr>
          <w:rFonts w:cstheme="minorHAnsi"/>
          <w:sz w:val="24"/>
          <w:szCs w:val="24"/>
        </w:rPr>
        <w:t xml:space="preserve"> score of implementing working from ho</w:t>
      </w:r>
      <w:r w:rsidR="009C6915" w:rsidRPr="00CC1E32">
        <w:rPr>
          <w:rFonts w:cstheme="minorHAnsi"/>
          <w:sz w:val="24"/>
          <w:szCs w:val="24"/>
        </w:rPr>
        <w:t>me as it does not suit the way that they can work</w:t>
      </w:r>
      <w:r w:rsidR="00403C3B" w:rsidRPr="00CC1E32">
        <w:rPr>
          <w:rFonts w:cstheme="minorHAnsi"/>
          <w:sz w:val="24"/>
          <w:szCs w:val="24"/>
        </w:rPr>
        <w:t xml:space="preserve"> </w:t>
      </w:r>
      <w:r w:rsidR="00006EB4" w:rsidRPr="00CC1E32">
        <w:rPr>
          <w:rFonts w:cstheme="minorHAnsi"/>
          <w:b/>
          <w:bCs/>
          <w:sz w:val="24"/>
          <w:szCs w:val="24"/>
        </w:rPr>
        <w:t>(</w:t>
      </w:r>
      <w:r w:rsidR="00A86274" w:rsidRPr="00CC1E32">
        <w:rPr>
          <w:rFonts w:cstheme="minorHAnsi"/>
          <w:b/>
          <w:bCs/>
          <w:sz w:val="24"/>
          <w:szCs w:val="24"/>
        </w:rPr>
        <w:t>S</w:t>
      </w:r>
      <w:r w:rsidR="00006EB4" w:rsidRPr="00CC1E32">
        <w:rPr>
          <w:rFonts w:cstheme="minorHAnsi"/>
          <w:b/>
          <w:bCs/>
          <w:sz w:val="24"/>
          <w:szCs w:val="24"/>
        </w:rPr>
        <w:t xml:space="preserve">ee Appendix </w:t>
      </w:r>
      <w:r w:rsidR="007A5A87" w:rsidRPr="00CC1E32">
        <w:rPr>
          <w:rFonts w:cstheme="minorHAnsi"/>
          <w:b/>
          <w:bCs/>
          <w:sz w:val="24"/>
          <w:szCs w:val="24"/>
        </w:rPr>
        <w:t>B</w:t>
      </w:r>
      <w:r w:rsidR="00006EB4" w:rsidRPr="00CC1E32">
        <w:rPr>
          <w:rFonts w:cstheme="minorHAnsi"/>
          <w:b/>
          <w:bCs/>
          <w:sz w:val="24"/>
          <w:szCs w:val="24"/>
        </w:rPr>
        <w:t>)</w:t>
      </w:r>
      <w:r w:rsidR="00403C3B" w:rsidRPr="00CC1E32">
        <w:rPr>
          <w:rFonts w:cstheme="minorHAnsi"/>
          <w:b/>
          <w:bCs/>
          <w:sz w:val="24"/>
          <w:szCs w:val="24"/>
        </w:rPr>
        <w:t>.</w:t>
      </w:r>
      <w:r w:rsidR="00006EB4" w:rsidRPr="00CC1E32">
        <w:rPr>
          <w:rFonts w:cstheme="minorHAnsi"/>
          <w:sz w:val="24"/>
          <w:szCs w:val="24"/>
        </w:rPr>
        <w:t xml:space="preserve"> </w:t>
      </w:r>
      <w:r w:rsidR="00CC382A" w:rsidRPr="00CC1E32">
        <w:rPr>
          <w:rFonts w:cstheme="minorHAnsi"/>
          <w:sz w:val="24"/>
          <w:szCs w:val="24"/>
        </w:rPr>
        <w:t xml:space="preserve"> </w:t>
      </w:r>
      <w:r w:rsidR="0024496E" w:rsidRPr="00CC1E32">
        <w:rPr>
          <w:rFonts w:cstheme="minorHAnsi"/>
          <w:sz w:val="24"/>
          <w:szCs w:val="24"/>
        </w:rPr>
        <w:t xml:space="preserve">In a study by </w:t>
      </w:r>
      <w:r w:rsidR="0024496E" w:rsidRPr="00CC1E32">
        <w:rPr>
          <w:rFonts w:cstheme="minorHAnsi"/>
          <w:b/>
          <w:bCs/>
          <w:sz w:val="24"/>
          <w:szCs w:val="24"/>
        </w:rPr>
        <w:t>Xiong et</w:t>
      </w:r>
      <w:r w:rsidR="00C50F01" w:rsidRPr="00CC1E32">
        <w:rPr>
          <w:rFonts w:cstheme="minorHAnsi"/>
          <w:b/>
          <w:bCs/>
          <w:sz w:val="24"/>
          <w:szCs w:val="24"/>
        </w:rPr>
        <w:t xml:space="preserve"> al. (2016) </w:t>
      </w:r>
      <w:r w:rsidR="00C50F01" w:rsidRPr="00CC1E32">
        <w:rPr>
          <w:rFonts w:cstheme="minorHAnsi"/>
          <w:sz w:val="24"/>
          <w:szCs w:val="24"/>
        </w:rPr>
        <w:t>it was found that trust plays an important part</w:t>
      </w:r>
      <w:r w:rsidR="000F7FDB" w:rsidRPr="00CC1E32">
        <w:rPr>
          <w:rFonts w:cstheme="minorHAnsi"/>
          <w:sz w:val="24"/>
          <w:szCs w:val="24"/>
        </w:rPr>
        <w:t xml:space="preserve"> between leadership and employees </w:t>
      </w:r>
      <w:r w:rsidR="00A4384A" w:rsidRPr="00CC1E32">
        <w:rPr>
          <w:rFonts w:cstheme="minorHAnsi"/>
          <w:sz w:val="24"/>
          <w:szCs w:val="24"/>
        </w:rPr>
        <w:t xml:space="preserve">forming their perceptions, attitudes, and behaviours towards the organisational commitment. </w:t>
      </w:r>
      <w:r w:rsidR="00C05D1B" w:rsidRPr="00CC1E32">
        <w:rPr>
          <w:rFonts w:cstheme="minorHAnsi"/>
          <w:sz w:val="24"/>
          <w:szCs w:val="24"/>
        </w:rPr>
        <w:t xml:space="preserve">In line with this, </w:t>
      </w:r>
      <w:r w:rsidR="00C05D1B" w:rsidRPr="00CC1E32">
        <w:rPr>
          <w:rFonts w:cstheme="minorHAnsi"/>
          <w:b/>
          <w:bCs/>
          <w:sz w:val="24"/>
          <w:szCs w:val="24"/>
        </w:rPr>
        <w:t>Leimbach (2020)</w:t>
      </w:r>
      <w:r w:rsidR="00C05D1B" w:rsidRPr="00CC1E32">
        <w:rPr>
          <w:rFonts w:cstheme="minorHAnsi"/>
          <w:sz w:val="24"/>
          <w:szCs w:val="24"/>
        </w:rPr>
        <w:t xml:space="preserve"> suggests that if there is not open trust and support from the leadership it is difficult for employees to feel satisfied and fulfilled in their role. He argues that having open trust and support from your leader can create an environment in the team where employees feel empowered and willing to engage in their role.</w:t>
      </w:r>
      <w:r w:rsidR="001C2D25" w:rsidRPr="00CC1E32">
        <w:rPr>
          <w:rFonts w:cstheme="minorHAnsi"/>
          <w:sz w:val="24"/>
          <w:szCs w:val="24"/>
        </w:rPr>
        <w:t xml:space="preserve"> </w:t>
      </w:r>
      <w:r w:rsidR="005C0480" w:rsidRPr="00CC1E32">
        <w:rPr>
          <w:rFonts w:cstheme="minorHAnsi"/>
          <w:b/>
          <w:bCs/>
          <w:sz w:val="24"/>
          <w:szCs w:val="24"/>
        </w:rPr>
        <w:t>Everett (2020)</w:t>
      </w:r>
      <w:r w:rsidR="002452C9" w:rsidRPr="00CC1E32">
        <w:rPr>
          <w:rFonts w:cstheme="minorHAnsi"/>
          <w:b/>
          <w:bCs/>
          <w:sz w:val="24"/>
          <w:szCs w:val="24"/>
        </w:rPr>
        <w:t xml:space="preserve"> </w:t>
      </w:r>
      <w:r w:rsidR="002452C9" w:rsidRPr="00CC1E32">
        <w:rPr>
          <w:rFonts w:cstheme="minorHAnsi"/>
          <w:sz w:val="24"/>
          <w:szCs w:val="24"/>
        </w:rPr>
        <w:t xml:space="preserve">suggests that leaders and managers </w:t>
      </w:r>
      <w:r w:rsidR="00F266DA" w:rsidRPr="00CC1E32">
        <w:rPr>
          <w:rFonts w:cstheme="minorHAnsi"/>
          <w:sz w:val="24"/>
          <w:szCs w:val="24"/>
        </w:rPr>
        <w:t xml:space="preserve">are required to have increased emotional intelligence skills </w:t>
      </w:r>
      <w:r w:rsidR="00210644" w:rsidRPr="00CC1E32">
        <w:rPr>
          <w:rFonts w:cstheme="minorHAnsi"/>
          <w:sz w:val="24"/>
          <w:szCs w:val="24"/>
        </w:rPr>
        <w:t xml:space="preserve">to support </w:t>
      </w:r>
      <w:r w:rsidR="008F46CB" w:rsidRPr="00CC1E32">
        <w:rPr>
          <w:rFonts w:cstheme="minorHAnsi"/>
          <w:sz w:val="24"/>
          <w:szCs w:val="24"/>
        </w:rPr>
        <w:t>remote workers to enable them to lead and motivate</w:t>
      </w:r>
      <w:r w:rsidR="00EE7FA6" w:rsidRPr="00CC1E32">
        <w:rPr>
          <w:rFonts w:cstheme="minorHAnsi"/>
          <w:sz w:val="24"/>
          <w:szCs w:val="24"/>
        </w:rPr>
        <w:t xml:space="preserve"> employees virtually.</w:t>
      </w:r>
      <w:r w:rsidR="001C2D25" w:rsidRPr="00CC1E32">
        <w:rPr>
          <w:rFonts w:cstheme="minorHAnsi"/>
          <w:sz w:val="24"/>
          <w:szCs w:val="24"/>
        </w:rPr>
        <w:t xml:space="preserve"> </w:t>
      </w:r>
      <w:r w:rsidR="003A7B86" w:rsidRPr="00CC1E32">
        <w:rPr>
          <w:rFonts w:cstheme="minorHAnsi"/>
          <w:sz w:val="24"/>
          <w:szCs w:val="24"/>
        </w:rPr>
        <w:t>The importance of emotional intelligence will be discussed further in section 2.</w:t>
      </w:r>
      <w:r w:rsidR="00002729" w:rsidRPr="00CC1E32">
        <w:rPr>
          <w:rFonts w:cstheme="minorHAnsi"/>
          <w:sz w:val="24"/>
          <w:szCs w:val="24"/>
        </w:rPr>
        <w:t>4. With</w:t>
      </w:r>
      <w:r w:rsidR="00497848" w:rsidRPr="00CC1E32">
        <w:rPr>
          <w:rFonts w:cstheme="minorHAnsi"/>
          <w:sz w:val="24"/>
          <w:szCs w:val="24"/>
        </w:rPr>
        <w:t xml:space="preserve"> incremental and radical changes in a call centre environment</w:t>
      </w:r>
      <w:r w:rsidR="00E615F8">
        <w:rPr>
          <w:rFonts w:cstheme="minorHAnsi"/>
          <w:sz w:val="24"/>
          <w:szCs w:val="24"/>
        </w:rPr>
        <w:t>, is would seem that t</w:t>
      </w:r>
      <w:r w:rsidR="00DF7FBF" w:rsidRPr="00CC1E32">
        <w:rPr>
          <w:rFonts w:cstheme="minorHAnsi"/>
          <w:sz w:val="24"/>
          <w:szCs w:val="24"/>
        </w:rPr>
        <w:t>rust</w:t>
      </w:r>
      <w:r w:rsidR="00497848" w:rsidRPr="00CC1E32">
        <w:rPr>
          <w:rFonts w:cstheme="minorHAnsi"/>
          <w:sz w:val="24"/>
          <w:szCs w:val="24"/>
        </w:rPr>
        <w:t xml:space="preserve"> plays an important role between management and leadership with employees when working from home and it is logical to suggest that is would be useful to find ways of improving forms of communication and collaboration virtually.</w:t>
      </w:r>
      <w:r w:rsidR="00E630EB">
        <w:rPr>
          <w:rFonts w:cstheme="minorHAnsi"/>
          <w:sz w:val="24"/>
          <w:szCs w:val="24"/>
        </w:rPr>
        <w:t xml:space="preserve"> </w:t>
      </w:r>
      <w:r w:rsidR="008763C3" w:rsidRPr="00E630EB">
        <w:rPr>
          <w:color w:val="000000" w:themeColor="text1"/>
          <w:sz w:val="24"/>
          <w:szCs w:val="24"/>
        </w:rPr>
        <w:t>The Covid-19 pandemic accelerated the transition</w:t>
      </w:r>
      <w:r w:rsidR="00EB4EA5" w:rsidRPr="00E630EB">
        <w:rPr>
          <w:color w:val="000000" w:themeColor="text1"/>
          <w:sz w:val="24"/>
          <w:szCs w:val="24"/>
        </w:rPr>
        <w:t xml:space="preserve"> from the traditional working model of being in the office 5 days a week to the hybrid working model</w:t>
      </w:r>
      <w:r w:rsidR="009D5E26" w:rsidRPr="00E630EB">
        <w:rPr>
          <w:color w:val="000000" w:themeColor="text1"/>
          <w:sz w:val="24"/>
          <w:szCs w:val="24"/>
        </w:rPr>
        <w:t xml:space="preserve"> combining working remotely and in the </w:t>
      </w:r>
      <w:r w:rsidR="009D5E26" w:rsidRPr="00E630EB">
        <w:rPr>
          <w:color w:val="000000" w:themeColor="text1"/>
          <w:sz w:val="24"/>
          <w:szCs w:val="24"/>
        </w:rPr>
        <w:lastRenderedPageBreak/>
        <w:t xml:space="preserve">office. According to </w:t>
      </w:r>
      <w:r w:rsidR="000E752D" w:rsidRPr="00E630EB">
        <w:rPr>
          <w:b/>
          <w:bCs/>
          <w:color w:val="000000" w:themeColor="text1"/>
          <w:sz w:val="24"/>
          <w:szCs w:val="24"/>
        </w:rPr>
        <w:t>Nyktarakis (2022</w:t>
      </w:r>
      <w:r w:rsidR="002A761F">
        <w:rPr>
          <w:b/>
          <w:bCs/>
          <w:color w:val="000000" w:themeColor="text1"/>
          <w:sz w:val="24"/>
          <w:szCs w:val="24"/>
        </w:rPr>
        <w:t xml:space="preserve">) </w:t>
      </w:r>
      <w:r w:rsidR="002A761F">
        <w:rPr>
          <w:color w:val="000000" w:themeColor="text1"/>
          <w:sz w:val="24"/>
          <w:szCs w:val="24"/>
        </w:rPr>
        <w:t>collaboration being a crucial factor for team members while hybrid working</w:t>
      </w:r>
      <w:r w:rsidR="00D21143">
        <w:rPr>
          <w:color w:val="000000" w:themeColor="text1"/>
          <w:sz w:val="24"/>
          <w:szCs w:val="24"/>
        </w:rPr>
        <w:t xml:space="preserve"> and this can be achieved </w:t>
      </w:r>
      <w:r w:rsidR="00CB0DAE">
        <w:rPr>
          <w:color w:val="000000" w:themeColor="text1"/>
          <w:sz w:val="24"/>
          <w:szCs w:val="24"/>
        </w:rPr>
        <w:t>using</w:t>
      </w:r>
      <w:r w:rsidR="00D21143">
        <w:rPr>
          <w:color w:val="000000" w:themeColor="text1"/>
          <w:sz w:val="24"/>
          <w:szCs w:val="24"/>
        </w:rPr>
        <w:t xml:space="preserve"> Microsoft Teams</w:t>
      </w:r>
      <w:r w:rsidR="00C30044">
        <w:rPr>
          <w:color w:val="000000" w:themeColor="text1"/>
          <w:sz w:val="24"/>
          <w:szCs w:val="24"/>
        </w:rPr>
        <w:t xml:space="preserve"> and </w:t>
      </w:r>
      <w:r w:rsidR="006246C2">
        <w:rPr>
          <w:color w:val="000000" w:themeColor="text1"/>
          <w:sz w:val="24"/>
          <w:szCs w:val="24"/>
        </w:rPr>
        <w:t xml:space="preserve">if used properly by everyone, can overcome </w:t>
      </w:r>
      <w:r w:rsidR="00433FC9">
        <w:rPr>
          <w:color w:val="000000" w:themeColor="text1"/>
          <w:sz w:val="24"/>
          <w:szCs w:val="24"/>
        </w:rPr>
        <w:t xml:space="preserve">challenges that may arise in the collaboration </w:t>
      </w:r>
      <w:r w:rsidR="00E24DD3">
        <w:rPr>
          <w:color w:val="000000" w:themeColor="text1"/>
          <w:sz w:val="24"/>
          <w:szCs w:val="24"/>
        </w:rPr>
        <w:t>among</w:t>
      </w:r>
      <w:r w:rsidR="00433FC9">
        <w:rPr>
          <w:color w:val="000000" w:themeColor="text1"/>
          <w:sz w:val="24"/>
          <w:szCs w:val="24"/>
        </w:rPr>
        <w:t xml:space="preserve"> the team. </w:t>
      </w:r>
      <w:r w:rsidR="000201B1">
        <w:rPr>
          <w:color w:val="000000" w:themeColor="text1"/>
          <w:sz w:val="24"/>
          <w:szCs w:val="24"/>
        </w:rPr>
        <w:t xml:space="preserve">Anyone who applies for a new job at Alcumus, are invited for their first interview via Microsoft </w:t>
      </w:r>
      <w:r w:rsidR="009D744E">
        <w:rPr>
          <w:color w:val="000000" w:themeColor="text1"/>
          <w:sz w:val="24"/>
          <w:szCs w:val="24"/>
        </w:rPr>
        <w:t xml:space="preserve">teams </w:t>
      </w:r>
      <w:r w:rsidR="009D744E" w:rsidRPr="00441DF5">
        <w:rPr>
          <w:b/>
          <w:bCs/>
          <w:color w:val="000000" w:themeColor="text1"/>
          <w:sz w:val="24"/>
          <w:szCs w:val="24"/>
        </w:rPr>
        <w:t xml:space="preserve">(See Appendix </w:t>
      </w:r>
      <w:r w:rsidR="00441DF5" w:rsidRPr="00441DF5">
        <w:rPr>
          <w:b/>
          <w:bCs/>
          <w:color w:val="000000" w:themeColor="text1"/>
          <w:sz w:val="24"/>
          <w:szCs w:val="24"/>
        </w:rPr>
        <w:t>O</w:t>
      </w:r>
      <w:r w:rsidR="009D744E" w:rsidRPr="00441DF5">
        <w:rPr>
          <w:b/>
          <w:bCs/>
          <w:color w:val="000000" w:themeColor="text1"/>
          <w:sz w:val="24"/>
          <w:szCs w:val="24"/>
        </w:rPr>
        <w:t>)</w:t>
      </w:r>
      <w:r w:rsidR="009D744E">
        <w:rPr>
          <w:color w:val="000000" w:themeColor="text1"/>
          <w:sz w:val="24"/>
          <w:szCs w:val="24"/>
        </w:rPr>
        <w:t xml:space="preserve"> which demonstrates that the use of Microsoft Teams</w:t>
      </w:r>
      <w:r w:rsidR="00D50293">
        <w:rPr>
          <w:color w:val="000000" w:themeColor="text1"/>
          <w:sz w:val="24"/>
          <w:szCs w:val="24"/>
        </w:rPr>
        <w:t xml:space="preserve"> is part of the normal procedure while working at Alcumus.</w:t>
      </w:r>
      <w:r w:rsidR="00C23C34">
        <w:rPr>
          <w:color w:val="000000" w:themeColor="text1"/>
          <w:sz w:val="24"/>
          <w:szCs w:val="24"/>
        </w:rPr>
        <w:t xml:space="preserve"> This suggests that Alcumus</w:t>
      </w:r>
      <w:r w:rsidR="005E6757">
        <w:rPr>
          <w:color w:val="000000" w:themeColor="text1"/>
          <w:sz w:val="24"/>
          <w:szCs w:val="24"/>
        </w:rPr>
        <w:t xml:space="preserve"> </w:t>
      </w:r>
      <w:r w:rsidR="004B50A9">
        <w:rPr>
          <w:color w:val="000000" w:themeColor="text1"/>
          <w:sz w:val="24"/>
          <w:szCs w:val="24"/>
        </w:rPr>
        <w:t>can</w:t>
      </w:r>
      <w:r w:rsidR="005E6757">
        <w:rPr>
          <w:color w:val="000000" w:themeColor="text1"/>
          <w:sz w:val="24"/>
          <w:szCs w:val="24"/>
        </w:rPr>
        <w:t xml:space="preserve"> investigate </w:t>
      </w:r>
      <w:r w:rsidR="007A6A6D">
        <w:rPr>
          <w:color w:val="000000" w:themeColor="text1"/>
          <w:sz w:val="24"/>
          <w:szCs w:val="24"/>
        </w:rPr>
        <w:t xml:space="preserve">more efficient </w:t>
      </w:r>
      <w:r w:rsidR="001426F1">
        <w:rPr>
          <w:color w:val="000000" w:themeColor="text1"/>
          <w:sz w:val="24"/>
          <w:szCs w:val="24"/>
        </w:rPr>
        <w:t>ways</w:t>
      </w:r>
      <w:r w:rsidR="007A6A6D">
        <w:rPr>
          <w:color w:val="000000" w:themeColor="text1"/>
          <w:sz w:val="24"/>
          <w:szCs w:val="24"/>
        </w:rPr>
        <w:t xml:space="preserve"> </w:t>
      </w:r>
      <w:r w:rsidR="001426F1">
        <w:rPr>
          <w:color w:val="000000" w:themeColor="text1"/>
          <w:sz w:val="24"/>
          <w:szCs w:val="24"/>
        </w:rPr>
        <w:t>for</w:t>
      </w:r>
      <w:r w:rsidR="007A6A6D">
        <w:rPr>
          <w:color w:val="000000" w:themeColor="text1"/>
          <w:sz w:val="24"/>
          <w:szCs w:val="24"/>
        </w:rPr>
        <w:t xml:space="preserve"> the team to collaborate and be involved in any </w:t>
      </w:r>
      <w:r w:rsidR="001426F1">
        <w:rPr>
          <w:color w:val="000000" w:themeColor="text1"/>
          <w:sz w:val="24"/>
          <w:szCs w:val="24"/>
        </w:rPr>
        <w:t>team</w:t>
      </w:r>
      <w:r w:rsidR="007A6A6D">
        <w:rPr>
          <w:color w:val="000000" w:themeColor="text1"/>
          <w:sz w:val="24"/>
          <w:szCs w:val="24"/>
        </w:rPr>
        <w:t xml:space="preserve"> activity</w:t>
      </w:r>
      <w:r w:rsidR="004B50A9">
        <w:rPr>
          <w:color w:val="000000" w:themeColor="text1"/>
          <w:sz w:val="24"/>
          <w:szCs w:val="24"/>
        </w:rPr>
        <w:t>,</w:t>
      </w:r>
      <w:r w:rsidR="007A6A6D">
        <w:rPr>
          <w:color w:val="000000" w:themeColor="text1"/>
          <w:sz w:val="24"/>
          <w:szCs w:val="24"/>
        </w:rPr>
        <w:t xml:space="preserve"> while working from home</w:t>
      </w:r>
      <w:r w:rsidR="004B50A9">
        <w:rPr>
          <w:color w:val="000000" w:themeColor="text1"/>
          <w:sz w:val="24"/>
          <w:szCs w:val="24"/>
        </w:rPr>
        <w:t xml:space="preserve"> and shows </w:t>
      </w:r>
      <w:r w:rsidR="00205783">
        <w:rPr>
          <w:color w:val="000000" w:themeColor="text1"/>
          <w:sz w:val="24"/>
          <w:szCs w:val="24"/>
        </w:rPr>
        <w:t>that with the use of this platform, employees have adapted to the new way of working while they are not in the office.</w:t>
      </w:r>
      <w:r w:rsidR="007A6A6D">
        <w:rPr>
          <w:color w:val="000000" w:themeColor="text1"/>
          <w:sz w:val="24"/>
          <w:szCs w:val="24"/>
        </w:rPr>
        <w:t xml:space="preserve"> </w:t>
      </w:r>
      <w:r w:rsidR="00165566">
        <w:rPr>
          <w:color w:val="000000" w:themeColor="text1"/>
          <w:sz w:val="24"/>
          <w:szCs w:val="24"/>
        </w:rPr>
        <w:t>Ensuring employees are engaged with their camera on while in a virtual meeting can be a way for employees to feel seen and heard in meetings</w:t>
      </w:r>
      <w:r w:rsidR="004B50A9">
        <w:rPr>
          <w:color w:val="000000" w:themeColor="text1"/>
          <w:sz w:val="24"/>
          <w:szCs w:val="24"/>
        </w:rPr>
        <w:t>.</w:t>
      </w:r>
      <w:r w:rsidR="00965182">
        <w:rPr>
          <w:color w:val="000000" w:themeColor="text1"/>
          <w:sz w:val="24"/>
          <w:szCs w:val="24"/>
        </w:rPr>
        <w:t xml:space="preserve"> </w:t>
      </w:r>
      <w:r w:rsidR="001426F1">
        <w:rPr>
          <w:rFonts w:cstheme="minorHAnsi"/>
          <w:sz w:val="24"/>
          <w:szCs w:val="24"/>
        </w:rPr>
        <w:t>U</w:t>
      </w:r>
      <w:r w:rsidR="00497848" w:rsidRPr="00CC1E32">
        <w:rPr>
          <w:rFonts w:cstheme="minorHAnsi"/>
          <w:sz w:val="24"/>
          <w:szCs w:val="24"/>
        </w:rPr>
        <w:t xml:space="preserve">nforeseen circumstances </w:t>
      </w:r>
      <w:r w:rsidR="00384EE3" w:rsidRPr="00CC1E32">
        <w:rPr>
          <w:rFonts w:cstheme="minorHAnsi"/>
          <w:sz w:val="24"/>
          <w:szCs w:val="24"/>
        </w:rPr>
        <w:t xml:space="preserve">forcing change within organisations comes resistance </w:t>
      </w:r>
      <w:r w:rsidR="00384EE3" w:rsidRPr="00CC1E32">
        <w:rPr>
          <w:rFonts w:cstheme="minorHAnsi"/>
          <w:b/>
          <w:bCs/>
          <w:sz w:val="24"/>
          <w:szCs w:val="24"/>
        </w:rPr>
        <w:t>(Riley 2015).</w:t>
      </w:r>
      <w:r w:rsidR="00384EE3" w:rsidRPr="00CC1E32">
        <w:rPr>
          <w:rFonts w:cstheme="minorHAnsi"/>
          <w:sz w:val="24"/>
          <w:szCs w:val="24"/>
        </w:rPr>
        <w:t xml:space="preserve"> The next section will investigate </w:t>
      </w:r>
      <w:r w:rsidR="00E83096" w:rsidRPr="00CC1E32">
        <w:rPr>
          <w:rFonts w:cstheme="minorHAnsi"/>
          <w:sz w:val="24"/>
          <w:szCs w:val="24"/>
        </w:rPr>
        <w:t>an individual’s</w:t>
      </w:r>
      <w:r w:rsidR="00384EE3" w:rsidRPr="00CC1E32">
        <w:rPr>
          <w:rFonts w:cstheme="minorHAnsi"/>
          <w:sz w:val="24"/>
          <w:szCs w:val="24"/>
        </w:rPr>
        <w:t xml:space="preserve"> </w:t>
      </w:r>
      <w:r w:rsidR="00FC3F0F" w:rsidRPr="00CC1E32">
        <w:rPr>
          <w:rFonts w:cstheme="minorHAnsi"/>
          <w:sz w:val="24"/>
          <w:szCs w:val="24"/>
        </w:rPr>
        <w:t>perspective to change in more detail.</w:t>
      </w:r>
    </w:p>
    <w:p w14:paraId="5F220ADA" w14:textId="77777777" w:rsidR="002C70B7" w:rsidRDefault="002C70B7" w:rsidP="0071292F">
      <w:pPr>
        <w:spacing w:line="360" w:lineRule="auto"/>
        <w:rPr>
          <w:rFonts w:cstheme="minorHAnsi"/>
          <w:sz w:val="24"/>
          <w:szCs w:val="24"/>
          <w:highlight w:val="green"/>
        </w:rPr>
      </w:pPr>
    </w:p>
    <w:p w14:paraId="54F68602" w14:textId="3EE0539E" w:rsidR="003D1B65" w:rsidRDefault="00FD2E65" w:rsidP="00C758D7">
      <w:pPr>
        <w:pStyle w:val="Heading2"/>
      </w:pPr>
      <w:bookmarkStart w:id="6" w:name="_Toc130851756"/>
      <w:r>
        <w:t>2.3 RESISTANCE TO CHANGE</w:t>
      </w:r>
      <w:bookmarkEnd w:id="6"/>
      <w:r w:rsidR="00E67150">
        <w:t xml:space="preserve"> </w:t>
      </w:r>
    </w:p>
    <w:p w14:paraId="73C096EF" w14:textId="77777777" w:rsidR="00C758D7" w:rsidRPr="00C758D7" w:rsidRDefault="00C758D7" w:rsidP="00C758D7"/>
    <w:p w14:paraId="199EC96A" w14:textId="507B4DB9" w:rsidR="004D12AE" w:rsidRPr="009856CE" w:rsidRDefault="004D12AE" w:rsidP="00CE53B3">
      <w:pPr>
        <w:spacing w:line="360" w:lineRule="auto"/>
        <w:rPr>
          <w:rFonts w:cstheme="minorHAnsi"/>
        </w:rPr>
      </w:pPr>
      <w:r w:rsidRPr="009856CE">
        <w:rPr>
          <w:rFonts w:cstheme="minorHAnsi"/>
        </w:rPr>
        <w:t>“In general, individuals focus more on what is that they have to give up when change occurs and not on what they could gain</w:t>
      </w:r>
      <w:r w:rsidR="00D44556" w:rsidRPr="009856CE">
        <w:rPr>
          <w:rFonts w:cstheme="minorHAnsi"/>
        </w:rPr>
        <w:t>.”</w:t>
      </w:r>
      <w:r w:rsidR="00D44556" w:rsidRPr="009856CE">
        <w:rPr>
          <w:rFonts w:cstheme="minorHAnsi"/>
          <w:b/>
          <w:bCs/>
        </w:rPr>
        <w:t xml:space="preserve"> (</w:t>
      </w:r>
      <w:r w:rsidRPr="009856CE">
        <w:rPr>
          <w:rFonts w:cstheme="minorHAnsi"/>
          <w:b/>
          <w:bCs/>
        </w:rPr>
        <w:t>Bejinaru &amp; Baesu, 2013 Pg. 146)</w:t>
      </w:r>
      <w:r w:rsidRPr="009856CE">
        <w:rPr>
          <w:rFonts w:cstheme="minorHAnsi"/>
        </w:rPr>
        <w:t xml:space="preserve">. </w:t>
      </w:r>
      <w:r w:rsidR="006F524A" w:rsidRPr="009856CE">
        <w:rPr>
          <w:rFonts w:cstheme="minorHAnsi"/>
          <w:lang w:val="en-US"/>
        </w:rPr>
        <w:t xml:space="preserve">Fear, anxiety, and other negative thoughts are the </w:t>
      </w:r>
      <w:r w:rsidR="002F4773" w:rsidRPr="009856CE">
        <w:rPr>
          <w:rFonts w:cstheme="minorHAnsi"/>
          <w:lang w:val="en-US"/>
        </w:rPr>
        <w:t>reasons</w:t>
      </w:r>
      <w:r w:rsidR="006F524A" w:rsidRPr="009856CE">
        <w:rPr>
          <w:rFonts w:cstheme="minorHAnsi"/>
          <w:lang w:val="en-US"/>
        </w:rPr>
        <w:t xml:space="preserve"> behind most resistance to change</w:t>
      </w:r>
      <w:r w:rsidR="00DF7FBF" w:rsidRPr="009856CE">
        <w:rPr>
          <w:rFonts w:cstheme="minorHAnsi"/>
          <w:lang w:val="en-US"/>
        </w:rPr>
        <w:t>,</w:t>
      </w:r>
      <w:r w:rsidR="00AC0C9A" w:rsidRPr="009856CE">
        <w:rPr>
          <w:rFonts w:cstheme="minorHAnsi"/>
          <w:lang w:val="en-US"/>
        </w:rPr>
        <w:t xml:space="preserve"> and </w:t>
      </w:r>
      <w:r w:rsidR="004C1C2E" w:rsidRPr="009856CE">
        <w:rPr>
          <w:rFonts w:cstheme="minorHAnsi"/>
          <w:lang w:val="en-US"/>
        </w:rPr>
        <w:t>individuals</w:t>
      </w:r>
      <w:r w:rsidR="00AC0C9A" w:rsidRPr="009856CE">
        <w:rPr>
          <w:rFonts w:cstheme="minorHAnsi"/>
          <w:lang w:val="en-US"/>
        </w:rPr>
        <w:t xml:space="preserve"> have </w:t>
      </w:r>
      <w:r w:rsidR="00965182" w:rsidRPr="009856CE">
        <w:rPr>
          <w:rFonts w:cstheme="minorHAnsi"/>
          <w:lang w:val="en-US"/>
        </w:rPr>
        <w:t>an instinct</w:t>
      </w:r>
      <w:r w:rsidR="00AC0C9A" w:rsidRPr="009856CE">
        <w:rPr>
          <w:rFonts w:cstheme="minorHAnsi"/>
          <w:lang w:val="en-US"/>
        </w:rPr>
        <w:t xml:space="preserve"> to resist </w:t>
      </w:r>
      <w:r w:rsidR="00E9792C" w:rsidRPr="009856CE">
        <w:rPr>
          <w:rFonts w:cstheme="minorHAnsi"/>
          <w:lang w:val="en-US"/>
        </w:rPr>
        <w:t>changes</w:t>
      </w:r>
      <w:r w:rsidR="006F524A" w:rsidRPr="009856CE">
        <w:rPr>
          <w:rFonts w:cstheme="minorHAnsi"/>
          <w:lang w:val="en-US"/>
        </w:rPr>
        <w:t xml:space="preserve"> </w:t>
      </w:r>
      <w:r w:rsidR="00E9792C" w:rsidRPr="009856CE">
        <w:rPr>
          <w:rFonts w:cstheme="minorHAnsi"/>
          <w:b/>
          <w:bCs/>
          <w:lang w:val="en-US"/>
        </w:rPr>
        <w:t>(Readon</w:t>
      </w:r>
      <w:r w:rsidR="009E24D3" w:rsidRPr="009856CE">
        <w:rPr>
          <w:rFonts w:cstheme="minorHAnsi"/>
          <w:b/>
          <w:bCs/>
          <w:lang w:val="en-US"/>
        </w:rPr>
        <w:t xml:space="preserve"> </w:t>
      </w:r>
      <w:r w:rsidR="00E41149" w:rsidRPr="009856CE">
        <w:rPr>
          <w:rFonts w:cstheme="minorHAnsi"/>
          <w:b/>
          <w:bCs/>
          <w:lang w:val="en-US"/>
        </w:rPr>
        <w:t>et al</w:t>
      </w:r>
      <w:r w:rsidR="00A066EB" w:rsidRPr="009856CE">
        <w:rPr>
          <w:rFonts w:cstheme="minorHAnsi"/>
          <w:b/>
          <w:bCs/>
          <w:lang w:val="en-US"/>
        </w:rPr>
        <w:t xml:space="preserve">. </w:t>
      </w:r>
      <w:r w:rsidR="009E24D3" w:rsidRPr="009856CE">
        <w:rPr>
          <w:rFonts w:cstheme="minorHAnsi"/>
          <w:b/>
          <w:bCs/>
          <w:lang w:val="en-US"/>
        </w:rPr>
        <w:t>1998,</w:t>
      </w:r>
      <w:r w:rsidR="009E24D3" w:rsidRPr="009856CE">
        <w:rPr>
          <w:rFonts w:cstheme="minorHAnsi"/>
          <w:lang w:val="en-US"/>
        </w:rPr>
        <w:t xml:space="preserve"> </w:t>
      </w:r>
      <w:r w:rsidR="00697DA6" w:rsidRPr="009856CE">
        <w:rPr>
          <w:rFonts w:cstheme="minorHAnsi"/>
          <w:b/>
          <w:bCs/>
          <w:lang w:val="en-US"/>
        </w:rPr>
        <w:t xml:space="preserve">Oreg 2003, </w:t>
      </w:r>
      <w:r w:rsidR="006F524A" w:rsidRPr="009856CE">
        <w:rPr>
          <w:rFonts w:cstheme="minorHAnsi"/>
          <w:b/>
          <w:bCs/>
          <w:lang w:val="en-US"/>
        </w:rPr>
        <w:t>Kotter</w:t>
      </w:r>
      <w:r w:rsidR="00E9792C" w:rsidRPr="009856CE">
        <w:rPr>
          <w:rFonts w:cstheme="minorHAnsi"/>
          <w:b/>
          <w:bCs/>
          <w:lang w:val="en-US"/>
        </w:rPr>
        <w:t xml:space="preserve"> &amp;</w:t>
      </w:r>
      <w:r w:rsidR="006F524A" w:rsidRPr="009856CE">
        <w:rPr>
          <w:rFonts w:cstheme="minorHAnsi"/>
          <w:b/>
          <w:bCs/>
          <w:lang w:val="en-US"/>
        </w:rPr>
        <w:t xml:space="preserve"> Cohen</w:t>
      </w:r>
      <w:r w:rsidR="00E9792C" w:rsidRPr="009856CE">
        <w:rPr>
          <w:rFonts w:cstheme="minorHAnsi"/>
          <w:b/>
          <w:bCs/>
          <w:lang w:val="en-US"/>
        </w:rPr>
        <w:t xml:space="preserve"> </w:t>
      </w:r>
      <w:r w:rsidR="006F524A" w:rsidRPr="009856CE">
        <w:rPr>
          <w:rFonts w:cstheme="minorHAnsi"/>
          <w:b/>
          <w:bCs/>
          <w:lang w:val="en-US"/>
        </w:rPr>
        <w:t>2012</w:t>
      </w:r>
      <w:r w:rsidR="00E60227" w:rsidRPr="009856CE">
        <w:rPr>
          <w:rFonts w:cstheme="minorHAnsi"/>
          <w:b/>
          <w:bCs/>
          <w:lang w:val="en-US"/>
        </w:rPr>
        <w:t xml:space="preserve">). </w:t>
      </w:r>
      <w:r w:rsidR="00E60227" w:rsidRPr="009856CE">
        <w:rPr>
          <w:rFonts w:cstheme="minorHAnsi"/>
          <w:lang w:val="en-US"/>
        </w:rPr>
        <w:t xml:space="preserve">However, </w:t>
      </w:r>
      <w:r w:rsidR="00645A84" w:rsidRPr="009856CE">
        <w:rPr>
          <w:rFonts w:cstheme="minorHAnsi"/>
          <w:b/>
          <w:bCs/>
          <w:lang w:val="en-US"/>
        </w:rPr>
        <w:t>Dent &amp; Goldberg (</w:t>
      </w:r>
      <w:r w:rsidR="00AE15D5" w:rsidRPr="009856CE">
        <w:rPr>
          <w:rFonts w:cstheme="minorHAnsi"/>
          <w:b/>
          <w:bCs/>
          <w:lang w:val="en-US"/>
        </w:rPr>
        <w:t xml:space="preserve">1999) </w:t>
      </w:r>
      <w:r w:rsidR="00C57E32" w:rsidRPr="009856CE">
        <w:rPr>
          <w:rFonts w:cstheme="minorHAnsi"/>
          <w:lang w:val="en-US"/>
        </w:rPr>
        <w:t>argues th</w:t>
      </w:r>
      <w:r w:rsidR="00FB454E" w:rsidRPr="009856CE">
        <w:rPr>
          <w:rFonts w:cstheme="minorHAnsi"/>
          <w:lang w:val="en-US"/>
        </w:rPr>
        <w:t xml:space="preserve">at </w:t>
      </w:r>
      <w:r w:rsidR="005546E7" w:rsidRPr="009856CE">
        <w:rPr>
          <w:rFonts w:cstheme="minorHAnsi"/>
          <w:lang w:val="en-US"/>
        </w:rPr>
        <w:t xml:space="preserve">people may resist </w:t>
      </w:r>
      <w:r w:rsidR="00142111" w:rsidRPr="009856CE">
        <w:rPr>
          <w:rFonts w:cstheme="minorHAnsi"/>
          <w:lang w:val="en-US"/>
        </w:rPr>
        <w:t xml:space="preserve">the loss they experience </w:t>
      </w:r>
      <w:r w:rsidR="00820A5F" w:rsidRPr="009856CE">
        <w:rPr>
          <w:rFonts w:cstheme="minorHAnsi"/>
          <w:lang w:val="en-US"/>
        </w:rPr>
        <w:t>such as loss</w:t>
      </w:r>
      <w:r w:rsidR="00057466" w:rsidRPr="009856CE">
        <w:rPr>
          <w:rFonts w:cstheme="minorHAnsi"/>
          <w:lang w:val="en-US"/>
        </w:rPr>
        <w:t xml:space="preserve"> of pay, </w:t>
      </w:r>
      <w:r w:rsidR="00965182" w:rsidRPr="009856CE">
        <w:rPr>
          <w:rFonts w:cstheme="minorHAnsi"/>
          <w:lang w:val="en-US"/>
        </w:rPr>
        <w:t>status,</w:t>
      </w:r>
      <w:r w:rsidR="00057466" w:rsidRPr="009856CE">
        <w:rPr>
          <w:rFonts w:cstheme="minorHAnsi"/>
          <w:lang w:val="en-US"/>
        </w:rPr>
        <w:t xml:space="preserve"> or comfort but these are not the same as resisting to change</w:t>
      </w:r>
      <w:r w:rsidR="007F52DF" w:rsidRPr="009856CE">
        <w:rPr>
          <w:rFonts w:cstheme="minorHAnsi"/>
          <w:lang w:val="en-US"/>
        </w:rPr>
        <w:t>,</w:t>
      </w:r>
      <w:r w:rsidR="00DB7D1A" w:rsidRPr="009856CE">
        <w:rPr>
          <w:rFonts w:cstheme="minorHAnsi"/>
          <w:lang w:val="en-US"/>
        </w:rPr>
        <w:t xml:space="preserve"> in line with this, </w:t>
      </w:r>
      <w:r w:rsidR="00DB7D1A" w:rsidRPr="009856CE">
        <w:rPr>
          <w:rFonts w:cstheme="minorHAnsi"/>
          <w:b/>
          <w:bCs/>
          <w:lang w:val="en-US"/>
        </w:rPr>
        <w:t>Loo et al. (2017)</w:t>
      </w:r>
      <w:r w:rsidR="00DB7D1A" w:rsidRPr="009856CE">
        <w:rPr>
          <w:rFonts w:cstheme="minorHAnsi"/>
          <w:lang w:val="en-US"/>
        </w:rPr>
        <w:t xml:space="preserve"> </w:t>
      </w:r>
      <w:r w:rsidR="007C6A90" w:rsidRPr="009856CE">
        <w:rPr>
          <w:rFonts w:cstheme="minorHAnsi"/>
          <w:lang w:val="en-US"/>
        </w:rPr>
        <w:t>suggest</w:t>
      </w:r>
      <w:r w:rsidR="0006373F" w:rsidRPr="009856CE">
        <w:rPr>
          <w:rFonts w:cstheme="minorHAnsi"/>
          <w:lang w:val="en-US"/>
        </w:rPr>
        <w:t xml:space="preserve"> that</w:t>
      </w:r>
      <w:r w:rsidR="007C6A90" w:rsidRPr="009856CE">
        <w:rPr>
          <w:rFonts w:cstheme="minorHAnsi"/>
          <w:lang w:val="en-US"/>
        </w:rPr>
        <w:t xml:space="preserve"> change creates uncertainty </w:t>
      </w:r>
      <w:r w:rsidR="00D82F37" w:rsidRPr="009856CE">
        <w:rPr>
          <w:rFonts w:cstheme="minorHAnsi"/>
          <w:lang w:val="en-US"/>
        </w:rPr>
        <w:t xml:space="preserve">in individuals and the tension that brings can have an impact on their </w:t>
      </w:r>
      <w:r w:rsidR="000A5598" w:rsidRPr="009856CE">
        <w:rPr>
          <w:rFonts w:cstheme="minorHAnsi"/>
          <w:lang w:val="en-US"/>
        </w:rPr>
        <w:t>perception</w:t>
      </w:r>
      <w:r w:rsidR="00D82F37" w:rsidRPr="009856CE">
        <w:rPr>
          <w:rFonts w:cstheme="minorHAnsi"/>
          <w:lang w:val="en-US"/>
        </w:rPr>
        <w:t xml:space="preserve"> to </w:t>
      </w:r>
      <w:r w:rsidR="000A5598" w:rsidRPr="009856CE">
        <w:rPr>
          <w:rFonts w:cstheme="minorHAnsi"/>
          <w:lang w:val="en-US"/>
        </w:rPr>
        <w:t>change</w:t>
      </w:r>
      <w:r w:rsidR="003776E3" w:rsidRPr="009856CE">
        <w:rPr>
          <w:rFonts w:cstheme="minorHAnsi"/>
          <w:lang w:val="en-US"/>
        </w:rPr>
        <w:t xml:space="preserve">. </w:t>
      </w:r>
      <w:r w:rsidR="0006373F" w:rsidRPr="009856CE">
        <w:rPr>
          <w:rFonts w:cstheme="minorHAnsi"/>
          <w:lang w:val="en-US"/>
        </w:rPr>
        <w:t>However</w:t>
      </w:r>
      <w:r w:rsidR="00EE554B" w:rsidRPr="009856CE">
        <w:rPr>
          <w:rFonts w:cstheme="minorHAnsi"/>
          <w:lang w:val="en-US"/>
        </w:rPr>
        <w:t xml:space="preserve">, </w:t>
      </w:r>
      <w:r w:rsidR="00EE554B" w:rsidRPr="009856CE">
        <w:rPr>
          <w:rFonts w:cstheme="minorHAnsi"/>
          <w:b/>
          <w:bCs/>
          <w:lang w:val="en-US"/>
        </w:rPr>
        <w:t>Riley (2015</w:t>
      </w:r>
      <w:r w:rsidR="00EE554B" w:rsidRPr="009856CE">
        <w:rPr>
          <w:rFonts w:cstheme="minorHAnsi"/>
          <w:lang w:val="en-US"/>
        </w:rPr>
        <w:t>) argues that a degree of resistance</w:t>
      </w:r>
      <w:r w:rsidR="00354352" w:rsidRPr="009856CE">
        <w:rPr>
          <w:rFonts w:cstheme="minorHAnsi"/>
          <w:lang w:val="en-US"/>
        </w:rPr>
        <w:t xml:space="preserve"> is normal as its disruptive and </w:t>
      </w:r>
      <w:r w:rsidR="006E52C6" w:rsidRPr="009856CE">
        <w:rPr>
          <w:rFonts w:cstheme="minorHAnsi"/>
          <w:lang w:val="en-US"/>
        </w:rPr>
        <w:t>stressful,</w:t>
      </w:r>
      <w:r w:rsidR="00354352" w:rsidRPr="009856CE">
        <w:rPr>
          <w:rFonts w:cstheme="minorHAnsi"/>
          <w:lang w:val="en-US"/>
        </w:rPr>
        <w:t xml:space="preserve"> but a degree of </w:t>
      </w:r>
      <w:r w:rsidR="00D62F6D" w:rsidRPr="009856CE">
        <w:rPr>
          <w:rFonts w:cstheme="minorHAnsi"/>
          <w:lang w:val="en-US"/>
        </w:rPr>
        <w:t>skepticism</w:t>
      </w:r>
      <w:r w:rsidR="00EE554B" w:rsidRPr="009856CE">
        <w:rPr>
          <w:rFonts w:cstheme="minorHAnsi"/>
          <w:lang w:val="en-US"/>
        </w:rPr>
        <w:t xml:space="preserve"> </w:t>
      </w:r>
      <w:r w:rsidR="00E2450B" w:rsidRPr="009856CE">
        <w:rPr>
          <w:rFonts w:cstheme="minorHAnsi"/>
          <w:lang w:val="en-US"/>
        </w:rPr>
        <w:t>can be healthy</w:t>
      </w:r>
      <w:r w:rsidR="00D2223C" w:rsidRPr="009856CE">
        <w:rPr>
          <w:rFonts w:cstheme="minorHAnsi"/>
          <w:lang w:val="en-US"/>
        </w:rPr>
        <w:t xml:space="preserve"> especially where there may be weaknesses in the proposed </w:t>
      </w:r>
      <w:r w:rsidR="00D44556" w:rsidRPr="009856CE">
        <w:rPr>
          <w:rFonts w:cstheme="minorHAnsi"/>
          <w:lang w:val="en-US"/>
        </w:rPr>
        <w:t>changes</w:t>
      </w:r>
      <w:r w:rsidR="00D2223C" w:rsidRPr="009856CE">
        <w:rPr>
          <w:rFonts w:cstheme="minorHAnsi"/>
          <w:lang w:val="en-US"/>
        </w:rPr>
        <w:t xml:space="preserve">. </w:t>
      </w:r>
      <w:r w:rsidR="00326BD7" w:rsidRPr="009856CE">
        <w:rPr>
          <w:rFonts w:cstheme="minorHAnsi"/>
          <w:lang w:val="en-US"/>
        </w:rPr>
        <w:t>Lewins force field analysis considered the forces that are pushing for change and the forces that resist change</w:t>
      </w:r>
      <w:r w:rsidR="00A572E3" w:rsidRPr="009856CE">
        <w:rPr>
          <w:rFonts w:cstheme="minorHAnsi"/>
          <w:lang w:val="en-US"/>
        </w:rPr>
        <w:t xml:space="preserve"> and suggests that </w:t>
      </w:r>
      <w:r w:rsidR="00FD0F1D" w:rsidRPr="009856CE">
        <w:rPr>
          <w:rFonts w:cstheme="minorHAnsi"/>
          <w:lang w:val="en-US"/>
        </w:rPr>
        <w:t>for</w:t>
      </w:r>
      <w:r w:rsidR="00A572E3" w:rsidRPr="009856CE">
        <w:rPr>
          <w:rFonts w:cstheme="minorHAnsi"/>
          <w:lang w:val="en-US"/>
        </w:rPr>
        <w:t xml:space="preserve"> </w:t>
      </w:r>
      <w:r w:rsidR="00CB223A" w:rsidRPr="009856CE">
        <w:rPr>
          <w:rFonts w:cstheme="minorHAnsi"/>
          <w:lang w:val="en-US"/>
        </w:rPr>
        <w:t>the step change to be possible,</w:t>
      </w:r>
      <w:r w:rsidR="00A572E3" w:rsidRPr="009856CE">
        <w:rPr>
          <w:rFonts w:cstheme="minorHAnsi"/>
          <w:lang w:val="en-US"/>
        </w:rPr>
        <w:t xml:space="preserve"> the driving force must exceed the restraining force </w:t>
      </w:r>
      <w:r w:rsidR="00A572E3" w:rsidRPr="009856CE">
        <w:rPr>
          <w:rFonts w:cstheme="minorHAnsi"/>
          <w:b/>
          <w:bCs/>
          <w:lang w:val="en-US"/>
        </w:rPr>
        <w:t>(Riley, 2015)</w:t>
      </w:r>
      <w:r w:rsidR="00966FD0" w:rsidRPr="009856CE">
        <w:rPr>
          <w:rFonts w:cstheme="minorHAnsi"/>
          <w:lang w:val="en-US"/>
        </w:rPr>
        <w:t xml:space="preserve">. </w:t>
      </w:r>
      <w:r w:rsidR="00ED71B0" w:rsidRPr="009856CE">
        <w:rPr>
          <w:rFonts w:cstheme="minorHAnsi"/>
          <w:lang w:val="en-US"/>
        </w:rPr>
        <w:t>Lewins</w:t>
      </w:r>
      <w:r w:rsidR="00D40F4D" w:rsidRPr="009856CE">
        <w:rPr>
          <w:rFonts w:cstheme="minorHAnsi"/>
          <w:lang w:val="en-US"/>
        </w:rPr>
        <w:t xml:space="preserve"> </w:t>
      </w:r>
      <w:r w:rsidR="00ED71B0" w:rsidRPr="009856CE">
        <w:rPr>
          <w:rFonts w:cstheme="minorHAnsi"/>
          <w:lang w:val="en-US"/>
        </w:rPr>
        <w:t xml:space="preserve">force field analysis </w:t>
      </w:r>
      <w:r w:rsidR="00D40F4D" w:rsidRPr="009856CE">
        <w:rPr>
          <w:rFonts w:cstheme="minorHAnsi"/>
          <w:b/>
          <w:bCs/>
          <w:lang w:val="en-US"/>
        </w:rPr>
        <w:t>(Lewin 19</w:t>
      </w:r>
      <w:r w:rsidR="00484136" w:rsidRPr="009856CE">
        <w:rPr>
          <w:rFonts w:cstheme="minorHAnsi"/>
          <w:b/>
          <w:bCs/>
          <w:lang w:val="en-US"/>
        </w:rPr>
        <w:t>9</w:t>
      </w:r>
      <w:r w:rsidR="00D40F4D" w:rsidRPr="009856CE">
        <w:rPr>
          <w:rFonts w:cstheme="minorHAnsi"/>
          <w:b/>
          <w:bCs/>
          <w:lang w:val="en-US"/>
        </w:rPr>
        <w:t>7)</w:t>
      </w:r>
      <w:r w:rsidR="00D40F4D" w:rsidRPr="009856CE">
        <w:rPr>
          <w:rFonts w:cstheme="minorHAnsi"/>
          <w:lang w:val="en-US"/>
        </w:rPr>
        <w:t xml:space="preserve"> </w:t>
      </w:r>
      <w:r w:rsidR="00ED71B0" w:rsidRPr="009856CE">
        <w:rPr>
          <w:rFonts w:cstheme="minorHAnsi"/>
          <w:lang w:val="en-US"/>
        </w:rPr>
        <w:t xml:space="preserve">considered the forces that are pushing for change and the forces that resist change. </w:t>
      </w:r>
      <w:r w:rsidR="003776E3" w:rsidRPr="009856CE">
        <w:rPr>
          <w:rFonts w:cstheme="minorHAnsi"/>
          <w:lang w:val="en-US"/>
        </w:rPr>
        <w:t>It would be logical to suggest that if a leader</w:t>
      </w:r>
      <w:r w:rsidR="000A5598" w:rsidRPr="009856CE">
        <w:rPr>
          <w:rFonts w:cstheme="minorHAnsi"/>
          <w:lang w:val="en-US"/>
        </w:rPr>
        <w:t xml:space="preserve"> can have a better understanding</w:t>
      </w:r>
      <w:r w:rsidR="00057466" w:rsidRPr="009856CE">
        <w:rPr>
          <w:rFonts w:cstheme="minorHAnsi"/>
          <w:lang w:val="en-US"/>
        </w:rPr>
        <w:t xml:space="preserve"> </w:t>
      </w:r>
      <w:r w:rsidR="002007A8" w:rsidRPr="009856CE">
        <w:rPr>
          <w:rFonts w:cstheme="minorHAnsi"/>
          <w:lang w:val="en-US"/>
        </w:rPr>
        <w:t>of</w:t>
      </w:r>
      <w:r w:rsidR="009D48FB" w:rsidRPr="009856CE">
        <w:rPr>
          <w:rFonts w:cstheme="minorHAnsi"/>
          <w:lang w:val="en-US"/>
        </w:rPr>
        <w:t xml:space="preserve"> why individuals are </w:t>
      </w:r>
      <w:r w:rsidR="000A5598" w:rsidRPr="009856CE">
        <w:rPr>
          <w:rFonts w:cstheme="minorHAnsi"/>
          <w:lang w:val="en-US"/>
        </w:rPr>
        <w:t>resisting</w:t>
      </w:r>
      <w:r w:rsidR="009D48FB" w:rsidRPr="009856CE">
        <w:rPr>
          <w:rFonts w:cstheme="minorHAnsi"/>
          <w:lang w:val="en-US"/>
        </w:rPr>
        <w:t xml:space="preserve"> the change, they </w:t>
      </w:r>
      <w:r w:rsidR="00C76332" w:rsidRPr="009856CE">
        <w:rPr>
          <w:rFonts w:cstheme="minorHAnsi"/>
          <w:lang w:val="en-US"/>
        </w:rPr>
        <w:t>could adjust</w:t>
      </w:r>
      <w:r w:rsidR="009D48FB" w:rsidRPr="009856CE">
        <w:rPr>
          <w:rFonts w:cstheme="minorHAnsi"/>
          <w:lang w:val="en-US"/>
        </w:rPr>
        <w:t xml:space="preserve"> the approach</w:t>
      </w:r>
      <w:r w:rsidR="000A5598" w:rsidRPr="009856CE">
        <w:rPr>
          <w:rFonts w:cstheme="minorHAnsi"/>
          <w:lang w:val="en-US"/>
        </w:rPr>
        <w:t xml:space="preserve"> they use when dealing with </w:t>
      </w:r>
      <w:r w:rsidR="00C76332" w:rsidRPr="009856CE">
        <w:rPr>
          <w:rFonts w:cstheme="minorHAnsi"/>
          <w:lang w:val="en-US"/>
        </w:rPr>
        <w:t>the employees</w:t>
      </w:r>
      <w:r w:rsidR="000A5598" w:rsidRPr="009856CE">
        <w:rPr>
          <w:rFonts w:cstheme="minorHAnsi"/>
          <w:lang w:val="en-US"/>
        </w:rPr>
        <w:t xml:space="preserve"> to guide them through the change process more productively. </w:t>
      </w:r>
      <w:r w:rsidR="002007A8" w:rsidRPr="009856CE">
        <w:rPr>
          <w:rFonts w:cstheme="minorHAnsi"/>
          <w:lang w:val="en-US"/>
        </w:rPr>
        <w:t>U</w:t>
      </w:r>
      <w:r w:rsidR="001242D1" w:rsidRPr="009856CE">
        <w:rPr>
          <w:rFonts w:cstheme="minorHAnsi"/>
          <w:lang w:val="en-US"/>
        </w:rPr>
        <w:t xml:space="preserve">nderstanding where an individual is on the change </w:t>
      </w:r>
      <w:r w:rsidR="001242D1" w:rsidRPr="009856CE">
        <w:rPr>
          <w:rFonts w:cstheme="minorHAnsi"/>
          <w:lang w:val="en-US"/>
        </w:rPr>
        <w:lastRenderedPageBreak/>
        <w:t>curve will</w:t>
      </w:r>
      <w:r w:rsidR="00D77FD7" w:rsidRPr="009856CE">
        <w:rPr>
          <w:rFonts w:cstheme="minorHAnsi"/>
          <w:lang w:val="en-US"/>
        </w:rPr>
        <w:t xml:space="preserve"> enable </w:t>
      </w:r>
      <w:r w:rsidR="008920C0" w:rsidRPr="009856CE">
        <w:rPr>
          <w:rFonts w:cstheme="minorHAnsi"/>
          <w:lang w:val="en-US"/>
        </w:rPr>
        <w:t>the leader to</w:t>
      </w:r>
      <w:r w:rsidR="00D77FD7" w:rsidRPr="009856CE">
        <w:rPr>
          <w:rFonts w:cstheme="minorHAnsi"/>
          <w:lang w:val="en-US"/>
        </w:rPr>
        <w:t xml:space="preserve"> adapt their</w:t>
      </w:r>
      <w:r w:rsidR="008920C0" w:rsidRPr="009856CE">
        <w:rPr>
          <w:rFonts w:cstheme="minorHAnsi"/>
          <w:lang w:val="en-US"/>
        </w:rPr>
        <w:t xml:space="preserve"> leadership</w:t>
      </w:r>
      <w:r w:rsidR="00D77FD7" w:rsidRPr="009856CE">
        <w:rPr>
          <w:rFonts w:cstheme="minorHAnsi"/>
          <w:lang w:val="en-US"/>
        </w:rPr>
        <w:t xml:space="preserve"> style to </w:t>
      </w:r>
      <w:r w:rsidR="00645A84" w:rsidRPr="009856CE">
        <w:rPr>
          <w:rFonts w:cstheme="minorHAnsi"/>
          <w:lang w:val="en-US"/>
        </w:rPr>
        <w:t xml:space="preserve">help </w:t>
      </w:r>
      <w:r w:rsidR="00785A8C" w:rsidRPr="009856CE">
        <w:rPr>
          <w:rFonts w:cstheme="minorHAnsi"/>
          <w:lang w:val="en-US"/>
        </w:rPr>
        <w:t>the</w:t>
      </w:r>
      <w:r w:rsidR="00645A84" w:rsidRPr="009856CE">
        <w:rPr>
          <w:rFonts w:cstheme="minorHAnsi"/>
          <w:lang w:val="en-US"/>
        </w:rPr>
        <w:t xml:space="preserve"> individual overcome their sense of loss in other ways.</w:t>
      </w:r>
      <w:r w:rsidR="00680E51" w:rsidRPr="009856CE">
        <w:rPr>
          <w:rFonts w:eastAsia="DengXian"/>
        </w:rPr>
        <w:t xml:space="preserve"> Ignoring resistance to change could have a negative impact on meeting business objectives as stated by </w:t>
      </w:r>
      <w:r w:rsidR="00680E51" w:rsidRPr="009856CE">
        <w:rPr>
          <w:rFonts w:eastAsia="DengXian"/>
          <w:b/>
          <w:bCs/>
        </w:rPr>
        <w:t>Florea (20</w:t>
      </w:r>
      <w:r w:rsidR="00DD67EF" w:rsidRPr="009856CE">
        <w:rPr>
          <w:rFonts w:eastAsia="DengXian"/>
          <w:b/>
          <w:bCs/>
        </w:rPr>
        <w:t>21</w:t>
      </w:r>
      <w:r w:rsidR="00680E51" w:rsidRPr="009856CE">
        <w:rPr>
          <w:rFonts w:eastAsia="DengXian"/>
          <w:b/>
          <w:bCs/>
        </w:rPr>
        <w:t xml:space="preserve">). </w:t>
      </w:r>
      <w:r w:rsidR="00DD67EF" w:rsidRPr="009856CE">
        <w:rPr>
          <w:rFonts w:eastAsia="DengXian"/>
        </w:rPr>
        <w:t>Thus</w:t>
      </w:r>
      <w:r w:rsidR="00680E51" w:rsidRPr="009856CE">
        <w:rPr>
          <w:rFonts w:eastAsia="DengXian"/>
        </w:rPr>
        <w:t xml:space="preserve">, investigating ways to keep employees motivated and engaged in their roles needs to be addressed, to </w:t>
      </w:r>
      <w:r w:rsidR="00DD67EF" w:rsidRPr="009856CE">
        <w:rPr>
          <w:rFonts w:eastAsia="DengXian"/>
        </w:rPr>
        <w:t>identify</w:t>
      </w:r>
      <w:r w:rsidR="00680E51" w:rsidRPr="009856CE">
        <w:rPr>
          <w:rFonts w:eastAsia="DengXian"/>
        </w:rPr>
        <w:t xml:space="preserve"> effective ways to overcome resistance to change</w:t>
      </w:r>
      <w:r w:rsidR="00DD67EF" w:rsidRPr="009856CE">
        <w:rPr>
          <w:rFonts w:eastAsia="DengXian"/>
        </w:rPr>
        <w:t xml:space="preserve"> earlier on in the change process. </w:t>
      </w:r>
      <w:r w:rsidR="00D51B08" w:rsidRPr="009856CE">
        <w:rPr>
          <w:rFonts w:eastAsia="DengXian"/>
        </w:rPr>
        <w:t>It would be logical to suggest that</w:t>
      </w:r>
      <w:r w:rsidR="00A203C7" w:rsidRPr="009856CE">
        <w:rPr>
          <w:rFonts w:eastAsia="DengXian"/>
        </w:rPr>
        <w:t xml:space="preserve"> a leader should always seek to find ways to understand employees on a</w:t>
      </w:r>
      <w:r w:rsidR="00D64B31" w:rsidRPr="009856CE">
        <w:rPr>
          <w:rFonts w:eastAsia="DengXian"/>
        </w:rPr>
        <w:t xml:space="preserve"> personal level to better understand how to approach resistance to change. A tool that</w:t>
      </w:r>
      <w:r w:rsidR="00E234BA" w:rsidRPr="009856CE">
        <w:rPr>
          <w:rFonts w:eastAsia="DengXian"/>
        </w:rPr>
        <w:t xml:space="preserve"> can be used to help </w:t>
      </w:r>
      <w:r w:rsidR="00F93AAF" w:rsidRPr="009856CE">
        <w:rPr>
          <w:rFonts w:eastAsia="DengXian"/>
        </w:rPr>
        <w:t>understand</w:t>
      </w:r>
      <w:r w:rsidR="00E234BA" w:rsidRPr="009856CE">
        <w:rPr>
          <w:rFonts w:eastAsia="DengXian"/>
        </w:rPr>
        <w:t xml:space="preserve"> </w:t>
      </w:r>
      <w:r w:rsidR="00F93AAF" w:rsidRPr="009856CE">
        <w:rPr>
          <w:rFonts w:eastAsia="DengXian"/>
        </w:rPr>
        <w:t>someone’s</w:t>
      </w:r>
      <w:r w:rsidR="00E234BA" w:rsidRPr="009856CE">
        <w:rPr>
          <w:rFonts w:eastAsia="DengXian"/>
        </w:rPr>
        <w:t xml:space="preserve"> emotional</w:t>
      </w:r>
      <w:r w:rsidR="00F93AAF" w:rsidRPr="009856CE">
        <w:rPr>
          <w:rFonts w:eastAsia="DengXian"/>
        </w:rPr>
        <w:t xml:space="preserve"> state</w:t>
      </w:r>
      <w:r w:rsidR="00E234BA" w:rsidRPr="009856CE">
        <w:rPr>
          <w:rFonts w:eastAsia="DengXian"/>
        </w:rPr>
        <w:t xml:space="preserve"> while</w:t>
      </w:r>
      <w:r w:rsidR="003A2368" w:rsidRPr="009856CE">
        <w:rPr>
          <w:rFonts w:eastAsia="DengXian"/>
        </w:rPr>
        <w:t xml:space="preserve"> in</w:t>
      </w:r>
      <w:r w:rsidR="00E234BA" w:rsidRPr="009856CE">
        <w:rPr>
          <w:rFonts w:eastAsia="DengXian"/>
        </w:rPr>
        <w:t xml:space="preserve"> a change</w:t>
      </w:r>
      <w:r w:rsidR="00F93AAF" w:rsidRPr="009856CE">
        <w:rPr>
          <w:rFonts w:eastAsia="DengXian"/>
        </w:rPr>
        <w:t xml:space="preserve"> process </w:t>
      </w:r>
      <w:r w:rsidR="003A2368" w:rsidRPr="009856CE">
        <w:rPr>
          <w:rFonts w:eastAsia="DengXian"/>
        </w:rPr>
        <w:t>is the change curve.</w:t>
      </w:r>
    </w:p>
    <w:p w14:paraId="54191645" w14:textId="62134DDC" w:rsidR="00FD2E65" w:rsidRPr="009856CE" w:rsidRDefault="00DD67EF" w:rsidP="00CE53B3">
      <w:pPr>
        <w:spacing w:line="360" w:lineRule="auto"/>
        <w:rPr>
          <w:rFonts w:eastAsia="DengXian"/>
        </w:rPr>
      </w:pPr>
      <w:r w:rsidRPr="009856CE">
        <w:rPr>
          <w:rFonts w:eastAsia="DengXian"/>
        </w:rPr>
        <w:t xml:space="preserve">The Change curve model </w:t>
      </w:r>
      <w:r w:rsidR="00A130AB" w:rsidRPr="009856CE">
        <w:rPr>
          <w:rFonts w:eastAsia="DengXian"/>
        </w:rPr>
        <w:t>is a useful theory to use</w:t>
      </w:r>
      <w:r w:rsidR="00BB050D" w:rsidRPr="009856CE">
        <w:rPr>
          <w:rFonts w:eastAsia="DengXian"/>
        </w:rPr>
        <w:t xml:space="preserve">, </w:t>
      </w:r>
      <w:r w:rsidR="00A130AB" w:rsidRPr="009856CE">
        <w:rPr>
          <w:rFonts w:eastAsia="DengXian"/>
        </w:rPr>
        <w:t xml:space="preserve">to help identify </w:t>
      </w:r>
      <w:r w:rsidR="00D80FAD" w:rsidRPr="009856CE">
        <w:rPr>
          <w:rFonts w:eastAsia="DengXian"/>
        </w:rPr>
        <w:t>the stages employees may be placed while going through change.</w:t>
      </w:r>
    </w:p>
    <w:p w14:paraId="1A36B932" w14:textId="0387F0C3" w:rsidR="00ED17CF" w:rsidRPr="009856CE" w:rsidRDefault="00556DA7" w:rsidP="00ED17CF">
      <w:pPr>
        <w:spacing w:line="360" w:lineRule="auto"/>
        <w:jc w:val="center"/>
        <w:rPr>
          <w:rFonts w:cstheme="minorHAnsi"/>
          <w:b/>
          <w:bCs/>
          <w:lang w:val="en-US"/>
        </w:rPr>
      </w:pPr>
      <w:r w:rsidRPr="009856CE">
        <w:rPr>
          <w:rFonts w:eastAsia="DengXian"/>
          <w:b/>
          <w:bCs/>
        </w:rPr>
        <w:t>Transition</w:t>
      </w:r>
      <w:r w:rsidR="00ED17CF" w:rsidRPr="009856CE">
        <w:rPr>
          <w:rFonts w:eastAsia="DengXian"/>
          <w:b/>
          <w:bCs/>
        </w:rPr>
        <w:t xml:space="preserve"> Curve</w:t>
      </w:r>
    </w:p>
    <w:p w14:paraId="42EE9382" w14:textId="27770A9F" w:rsidR="00930B72" w:rsidRPr="009856CE" w:rsidRDefault="00930B72" w:rsidP="00930B72">
      <w:pPr>
        <w:spacing w:line="360" w:lineRule="auto"/>
        <w:jc w:val="center"/>
        <w:rPr>
          <w:rFonts w:cstheme="minorHAnsi"/>
          <w:b/>
          <w:bCs/>
          <w:lang w:val="en-US"/>
        </w:rPr>
      </w:pPr>
      <w:r w:rsidRPr="009856CE">
        <w:rPr>
          <w:rFonts w:cstheme="minorHAnsi"/>
          <w:b/>
          <w:bCs/>
          <w:noProof/>
          <w:lang w:val="en-US"/>
        </w:rPr>
        <w:drawing>
          <wp:inline distT="0" distB="0" distL="0" distR="0" wp14:anchorId="1CDF3634" wp14:editId="3A2F2476">
            <wp:extent cx="3901778" cy="2339543"/>
            <wp:effectExtent l="0" t="0" r="3810" b="381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stretch>
                      <a:fillRect/>
                    </a:stretch>
                  </pic:blipFill>
                  <pic:spPr>
                    <a:xfrm>
                      <a:off x="0" y="0"/>
                      <a:ext cx="3901778" cy="2339543"/>
                    </a:xfrm>
                    <a:prstGeom prst="rect">
                      <a:avLst/>
                    </a:prstGeom>
                  </pic:spPr>
                </pic:pic>
              </a:graphicData>
            </a:graphic>
          </wp:inline>
        </w:drawing>
      </w:r>
    </w:p>
    <w:p w14:paraId="0DE25019" w14:textId="52CC5F35" w:rsidR="00765B8A" w:rsidRPr="009856CE" w:rsidRDefault="00765B8A" w:rsidP="00765B8A">
      <w:pPr>
        <w:spacing w:line="360" w:lineRule="auto"/>
        <w:jc w:val="center"/>
        <w:rPr>
          <w:rFonts w:cstheme="minorHAnsi"/>
          <w:b/>
          <w:bCs/>
          <w:lang w:val="en-US"/>
        </w:rPr>
      </w:pPr>
      <w:r w:rsidRPr="009856CE">
        <w:rPr>
          <w:rFonts w:cstheme="minorHAnsi"/>
          <w:b/>
          <w:bCs/>
          <w:lang w:val="en-US"/>
        </w:rPr>
        <w:t>(Malone, 2018</w:t>
      </w:r>
      <w:r w:rsidR="008C2791" w:rsidRPr="009856CE">
        <w:rPr>
          <w:rFonts w:cstheme="minorHAnsi"/>
          <w:b/>
          <w:bCs/>
          <w:lang w:val="en-US"/>
        </w:rPr>
        <w:t>, P.37)</w:t>
      </w:r>
    </w:p>
    <w:p w14:paraId="27D44284" w14:textId="77777777" w:rsidR="00790916" w:rsidRPr="009856CE" w:rsidRDefault="007248B2" w:rsidP="008C2791">
      <w:pPr>
        <w:spacing w:line="360" w:lineRule="auto"/>
        <w:rPr>
          <w:rFonts w:cstheme="minorHAnsi"/>
          <w:lang w:val="en-US"/>
        </w:rPr>
      </w:pPr>
      <w:r w:rsidRPr="009856CE">
        <w:rPr>
          <w:rFonts w:cstheme="minorHAnsi"/>
          <w:lang w:val="en-US"/>
        </w:rPr>
        <w:t>The Kubler-ross change curve</w:t>
      </w:r>
      <w:r w:rsidR="00E95A92" w:rsidRPr="009856CE">
        <w:rPr>
          <w:rFonts w:cstheme="minorHAnsi"/>
          <w:lang w:val="en-US"/>
        </w:rPr>
        <w:t xml:space="preserve"> is</w:t>
      </w:r>
      <w:r w:rsidR="00D80FEF" w:rsidRPr="009856CE">
        <w:rPr>
          <w:rFonts w:cstheme="minorHAnsi"/>
          <w:lang w:val="en-US"/>
        </w:rPr>
        <w:t xml:space="preserve"> known </w:t>
      </w:r>
      <w:r w:rsidR="00E95A92" w:rsidRPr="009856CE">
        <w:rPr>
          <w:rFonts w:cstheme="minorHAnsi"/>
          <w:lang w:val="en-US"/>
        </w:rPr>
        <w:t>for</w:t>
      </w:r>
      <w:r w:rsidR="00D80FEF" w:rsidRPr="009856CE">
        <w:rPr>
          <w:rFonts w:cstheme="minorHAnsi"/>
          <w:lang w:val="en-US"/>
        </w:rPr>
        <w:t xml:space="preserve"> the five stages of grief: </w:t>
      </w:r>
    </w:p>
    <w:p w14:paraId="4C2AB519" w14:textId="77777777" w:rsidR="00790916" w:rsidRPr="009856CE" w:rsidRDefault="00790916" w:rsidP="00D14D3E">
      <w:pPr>
        <w:pStyle w:val="ListParagraph"/>
        <w:numPr>
          <w:ilvl w:val="0"/>
          <w:numId w:val="3"/>
        </w:numPr>
        <w:spacing w:line="276" w:lineRule="auto"/>
        <w:rPr>
          <w:rFonts w:cstheme="minorHAnsi"/>
          <w:lang w:val="en-US"/>
        </w:rPr>
      </w:pPr>
      <w:r w:rsidRPr="009856CE">
        <w:rPr>
          <w:rFonts w:cstheme="minorHAnsi"/>
          <w:lang w:val="en-US"/>
        </w:rPr>
        <w:t>D</w:t>
      </w:r>
      <w:r w:rsidR="00D80FEF" w:rsidRPr="009856CE">
        <w:rPr>
          <w:rFonts w:cstheme="minorHAnsi"/>
          <w:lang w:val="en-US"/>
        </w:rPr>
        <w:t>enial</w:t>
      </w:r>
    </w:p>
    <w:p w14:paraId="680E47E6" w14:textId="77777777" w:rsidR="00790916" w:rsidRPr="009856CE" w:rsidRDefault="00D80FEF" w:rsidP="00D14D3E">
      <w:pPr>
        <w:pStyle w:val="ListParagraph"/>
        <w:numPr>
          <w:ilvl w:val="0"/>
          <w:numId w:val="3"/>
        </w:numPr>
        <w:spacing w:line="276" w:lineRule="auto"/>
        <w:rPr>
          <w:rFonts w:cstheme="minorHAnsi"/>
          <w:lang w:val="en-US"/>
        </w:rPr>
      </w:pPr>
      <w:r w:rsidRPr="009856CE">
        <w:rPr>
          <w:rFonts w:cstheme="minorHAnsi"/>
          <w:lang w:val="en-US"/>
        </w:rPr>
        <w:t xml:space="preserve"> </w:t>
      </w:r>
      <w:r w:rsidR="00790916" w:rsidRPr="009856CE">
        <w:rPr>
          <w:rFonts w:cstheme="minorHAnsi"/>
          <w:lang w:val="en-US"/>
        </w:rPr>
        <w:t>A</w:t>
      </w:r>
      <w:r w:rsidRPr="009856CE">
        <w:rPr>
          <w:rFonts w:cstheme="minorHAnsi"/>
          <w:lang w:val="en-US"/>
        </w:rPr>
        <w:t xml:space="preserve">nger </w:t>
      </w:r>
    </w:p>
    <w:p w14:paraId="5E0ACCE0" w14:textId="77777777" w:rsidR="00790916" w:rsidRPr="009856CE" w:rsidRDefault="00790916" w:rsidP="00D14D3E">
      <w:pPr>
        <w:pStyle w:val="ListParagraph"/>
        <w:numPr>
          <w:ilvl w:val="0"/>
          <w:numId w:val="3"/>
        </w:numPr>
        <w:spacing w:line="276" w:lineRule="auto"/>
        <w:rPr>
          <w:rFonts w:cstheme="minorHAnsi"/>
          <w:lang w:val="en-US"/>
        </w:rPr>
      </w:pPr>
      <w:r w:rsidRPr="009856CE">
        <w:rPr>
          <w:rFonts w:cstheme="minorHAnsi"/>
          <w:lang w:val="en-US"/>
        </w:rPr>
        <w:t>B</w:t>
      </w:r>
      <w:r w:rsidR="00D80FEF" w:rsidRPr="009856CE">
        <w:rPr>
          <w:rFonts w:cstheme="minorHAnsi"/>
          <w:lang w:val="en-US"/>
        </w:rPr>
        <w:t xml:space="preserve">argaining </w:t>
      </w:r>
    </w:p>
    <w:p w14:paraId="0E3E7F53" w14:textId="77777777" w:rsidR="00790916" w:rsidRPr="009856CE" w:rsidRDefault="00790916" w:rsidP="00D14D3E">
      <w:pPr>
        <w:pStyle w:val="ListParagraph"/>
        <w:numPr>
          <w:ilvl w:val="0"/>
          <w:numId w:val="3"/>
        </w:numPr>
        <w:spacing w:line="276" w:lineRule="auto"/>
        <w:rPr>
          <w:rFonts w:cstheme="minorHAnsi"/>
          <w:lang w:val="en-US"/>
        </w:rPr>
      </w:pPr>
      <w:r w:rsidRPr="009856CE">
        <w:rPr>
          <w:rFonts w:cstheme="minorHAnsi"/>
          <w:lang w:val="en-US"/>
        </w:rPr>
        <w:t>D</w:t>
      </w:r>
      <w:r w:rsidR="00556DA7" w:rsidRPr="009856CE">
        <w:rPr>
          <w:rFonts w:cstheme="minorHAnsi"/>
          <w:lang w:val="en-US"/>
        </w:rPr>
        <w:t>epression</w:t>
      </w:r>
      <w:r w:rsidR="00D80FEF" w:rsidRPr="009856CE">
        <w:rPr>
          <w:rFonts w:cstheme="minorHAnsi"/>
          <w:lang w:val="en-US"/>
        </w:rPr>
        <w:t xml:space="preserve"> </w:t>
      </w:r>
    </w:p>
    <w:p w14:paraId="6F2C6DCA" w14:textId="77777777" w:rsidR="00D14D3E" w:rsidRPr="009856CE" w:rsidRDefault="00790916" w:rsidP="00D14D3E">
      <w:pPr>
        <w:pStyle w:val="ListParagraph"/>
        <w:numPr>
          <w:ilvl w:val="0"/>
          <w:numId w:val="3"/>
        </w:numPr>
        <w:spacing w:line="276" w:lineRule="auto"/>
        <w:rPr>
          <w:rFonts w:cstheme="minorHAnsi"/>
          <w:lang w:val="en-US"/>
        </w:rPr>
      </w:pPr>
      <w:r w:rsidRPr="009856CE">
        <w:rPr>
          <w:rFonts w:cstheme="minorHAnsi"/>
          <w:lang w:val="en-US"/>
        </w:rPr>
        <w:t>A</w:t>
      </w:r>
      <w:r w:rsidR="00D80FEF" w:rsidRPr="009856CE">
        <w:rPr>
          <w:rFonts w:cstheme="minorHAnsi"/>
          <w:lang w:val="en-US"/>
        </w:rPr>
        <w:t>cceptance</w:t>
      </w:r>
      <w:r w:rsidR="00917EF6" w:rsidRPr="009856CE">
        <w:rPr>
          <w:rFonts w:cstheme="minorHAnsi"/>
          <w:lang w:val="en-US"/>
        </w:rPr>
        <w:t xml:space="preserve">. </w:t>
      </w:r>
    </w:p>
    <w:p w14:paraId="6673969B" w14:textId="4A88A4A9" w:rsidR="00ED0FB9" w:rsidRPr="009856CE" w:rsidRDefault="00917EF6" w:rsidP="00D14D3E">
      <w:pPr>
        <w:spacing w:line="360" w:lineRule="auto"/>
        <w:rPr>
          <w:rFonts w:cstheme="minorHAnsi"/>
          <w:lang w:val="en-US"/>
        </w:rPr>
      </w:pPr>
      <w:r w:rsidRPr="009856CE">
        <w:rPr>
          <w:rFonts w:cstheme="minorHAnsi"/>
          <w:lang w:val="en-US"/>
        </w:rPr>
        <w:t xml:space="preserve">As stated by </w:t>
      </w:r>
      <w:r w:rsidRPr="009856CE">
        <w:rPr>
          <w:rFonts w:cstheme="minorHAnsi"/>
          <w:b/>
          <w:bCs/>
          <w:lang w:val="en-US"/>
        </w:rPr>
        <w:t xml:space="preserve">Kubler-Ross &amp; Kessler (2014) </w:t>
      </w:r>
      <w:r w:rsidR="00435DF0" w:rsidRPr="009856CE">
        <w:rPr>
          <w:rFonts w:cstheme="minorHAnsi"/>
          <w:lang w:val="en-US"/>
        </w:rPr>
        <w:t xml:space="preserve">not everyone goes through </w:t>
      </w:r>
      <w:r w:rsidR="00FD0F1D" w:rsidRPr="009856CE">
        <w:rPr>
          <w:rFonts w:cstheme="minorHAnsi"/>
          <w:lang w:val="en-US"/>
        </w:rPr>
        <w:t>all</w:t>
      </w:r>
      <w:r w:rsidR="00181F1E" w:rsidRPr="009856CE">
        <w:rPr>
          <w:rFonts w:cstheme="minorHAnsi"/>
          <w:lang w:val="en-US"/>
        </w:rPr>
        <w:t xml:space="preserve"> </w:t>
      </w:r>
      <w:r w:rsidR="00435DF0" w:rsidRPr="009856CE">
        <w:rPr>
          <w:rFonts w:cstheme="minorHAnsi"/>
          <w:lang w:val="en-US"/>
        </w:rPr>
        <w:t>the stages</w:t>
      </w:r>
      <w:r w:rsidR="00181F1E" w:rsidRPr="009856CE">
        <w:rPr>
          <w:rFonts w:cstheme="minorHAnsi"/>
          <w:lang w:val="en-US"/>
        </w:rPr>
        <w:t xml:space="preserve">, </w:t>
      </w:r>
      <w:r w:rsidR="00435DF0" w:rsidRPr="009856CE">
        <w:rPr>
          <w:rFonts w:cstheme="minorHAnsi"/>
          <w:lang w:val="en-US"/>
        </w:rPr>
        <w:t xml:space="preserve">or </w:t>
      </w:r>
      <w:r w:rsidR="00181F1E" w:rsidRPr="009856CE">
        <w:rPr>
          <w:rFonts w:cstheme="minorHAnsi"/>
          <w:lang w:val="en-US"/>
        </w:rPr>
        <w:t xml:space="preserve">even </w:t>
      </w:r>
      <w:r w:rsidR="00435DF0" w:rsidRPr="009856CE">
        <w:rPr>
          <w:rFonts w:cstheme="minorHAnsi"/>
          <w:lang w:val="en-US"/>
        </w:rPr>
        <w:t xml:space="preserve">in a prescribed </w:t>
      </w:r>
      <w:r w:rsidR="00F742A0" w:rsidRPr="009856CE">
        <w:rPr>
          <w:rFonts w:cstheme="minorHAnsi"/>
          <w:lang w:val="en-US"/>
        </w:rPr>
        <w:t>order,</w:t>
      </w:r>
      <w:r w:rsidR="00435DF0" w:rsidRPr="009856CE">
        <w:rPr>
          <w:rFonts w:cstheme="minorHAnsi"/>
          <w:lang w:val="en-US"/>
        </w:rPr>
        <w:t xml:space="preserve"> b</w:t>
      </w:r>
      <w:r w:rsidR="008E418C" w:rsidRPr="009856CE">
        <w:rPr>
          <w:rFonts w:cstheme="minorHAnsi"/>
          <w:lang w:val="en-US"/>
        </w:rPr>
        <w:t xml:space="preserve">ut this model </w:t>
      </w:r>
      <w:r w:rsidR="00FD0F1D" w:rsidRPr="009856CE">
        <w:rPr>
          <w:rFonts w:cstheme="minorHAnsi"/>
          <w:lang w:val="en-US"/>
        </w:rPr>
        <w:t>aims</w:t>
      </w:r>
      <w:r w:rsidR="008E418C" w:rsidRPr="009856CE">
        <w:rPr>
          <w:rFonts w:cstheme="minorHAnsi"/>
          <w:lang w:val="en-US"/>
        </w:rPr>
        <w:t xml:space="preserve"> to make u</w:t>
      </w:r>
      <w:r w:rsidR="00F742A0" w:rsidRPr="009856CE">
        <w:rPr>
          <w:rFonts w:cstheme="minorHAnsi"/>
          <w:lang w:val="en-US"/>
        </w:rPr>
        <w:t>s</w:t>
      </w:r>
      <w:r w:rsidR="008E418C" w:rsidRPr="009856CE">
        <w:rPr>
          <w:rFonts w:cstheme="minorHAnsi"/>
          <w:lang w:val="en-US"/>
        </w:rPr>
        <w:t xml:space="preserve"> better equipped to cope with life and loss</w:t>
      </w:r>
      <w:r w:rsidR="00F742A0" w:rsidRPr="009856CE">
        <w:rPr>
          <w:rFonts w:cstheme="minorHAnsi"/>
          <w:lang w:val="en-US"/>
        </w:rPr>
        <w:t xml:space="preserve"> </w:t>
      </w:r>
      <w:r w:rsidR="00183089" w:rsidRPr="009856CE">
        <w:rPr>
          <w:rFonts w:cstheme="minorHAnsi"/>
          <w:lang w:val="en-US"/>
        </w:rPr>
        <w:t>using</w:t>
      </w:r>
      <w:r w:rsidR="00F742A0" w:rsidRPr="009856CE">
        <w:rPr>
          <w:rFonts w:cstheme="minorHAnsi"/>
          <w:lang w:val="en-US"/>
        </w:rPr>
        <w:t xml:space="preserve"> this tool to help us </w:t>
      </w:r>
      <w:r w:rsidR="00183089" w:rsidRPr="009856CE">
        <w:rPr>
          <w:rFonts w:cstheme="minorHAnsi"/>
          <w:lang w:val="en-US"/>
        </w:rPr>
        <w:t>to identify how we are feeling.</w:t>
      </w:r>
      <w:r w:rsidRPr="009856CE">
        <w:rPr>
          <w:rFonts w:cstheme="minorHAnsi"/>
          <w:b/>
          <w:bCs/>
          <w:lang w:val="en-US"/>
        </w:rPr>
        <w:t xml:space="preserve"> </w:t>
      </w:r>
      <w:r w:rsidR="008C2791" w:rsidRPr="009856CE">
        <w:rPr>
          <w:rFonts w:cstheme="minorHAnsi"/>
          <w:lang w:val="en-US"/>
        </w:rPr>
        <w:t xml:space="preserve">According to </w:t>
      </w:r>
      <w:r w:rsidR="008C2791" w:rsidRPr="009856CE">
        <w:rPr>
          <w:rFonts w:cstheme="minorHAnsi"/>
          <w:b/>
          <w:bCs/>
          <w:lang w:val="en-US"/>
        </w:rPr>
        <w:t>Malone (2018)</w:t>
      </w:r>
      <w:r w:rsidR="008C2791" w:rsidRPr="009856CE">
        <w:rPr>
          <w:rFonts w:cstheme="minorHAnsi"/>
          <w:lang w:val="en-US"/>
        </w:rPr>
        <w:t xml:space="preserve">, </w:t>
      </w:r>
      <w:r w:rsidR="00D4589C" w:rsidRPr="009856CE">
        <w:rPr>
          <w:rFonts w:cstheme="minorHAnsi"/>
          <w:lang w:val="en-US"/>
        </w:rPr>
        <w:t>the change curve illustrates the stages of personal change</w:t>
      </w:r>
      <w:r w:rsidR="00F529AA" w:rsidRPr="009856CE">
        <w:rPr>
          <w:rFonts w:cstheme="minorHAnsi"/>
          <w:lang w:val="en-US"/>
        </w:rPr>
        <w:t xml:space="preserve"> and </w:t>
      </w:r>
      <w:r w:rsidR="00A31CDD" w:rsidRPr="009856CE">
        <w:rPr>
          <w:rFonts w:cstheme="minorHAnsi"/>
          <w:lang w:val="en-US"/>
        </w:rPr>
        <w:t>believes if left to unfold naturally</w:t>
      </w:r>
      <w:r w:rsidR="00DF12FF" w:rsidRPr="009856CE">
        <w:rPr>
          <w:rFonts w:cstheme="minorHAnsi"/>
          <w:lang w:val="en-US"/>
        </w:rPr>
        <w:t xml:space="preserve">, even though the time it takes to </w:t>
      </w:r>
      <w:r w:rsidR="007248B2" w:rsidRPr="009856CE">
        <w:rPr>
          <w:rFonts w:cstheme="minorHAnsi"/>
          <w:lang w:val="en-US"/>
        </w:rPr>
        <w:t>progress</w:t>
      </w:r>
      <w:r w:rsidR="00DF12FF" w:rsidRPr="009856CE">
        <w:rPr>
          <w:rFonts w:cstheme="minorHAnsi"/>
          <w:lang w:val="en-US"/>
        </w:rPr>
        <w:t xml:space="preserve"> through the stages, </w:t>
      </w:r>
      <w:r w:rsidR="007248B2" w:rsidRPr="009856CE">
        <w:rPr>
          <w:rFonts w:cstheme="minorHAnsi"/>
          <w:lang w:val="en-US"/>
        </w:rPr>
        <w:t>individuals will progress from denial to acceptance overtime</w:t>
      </w:r>
      <w:r w:rsidR="008E418C" w:rsidRPr="009856CE">
        <w:rPr>
          <w:rFonts w:cstheme="minorHAnsi"/>
          <w:lang w:val="en-US"/>
        </w:rPr>
        <w:t>.</w:t>
      </w:r>
      <w:r w:rsidR="00205DDC" w:rsidRPr="009856CE">
        <w:rPr>
          <w:rFonts w:cstheme="minorHAnsi"/>
          <w:lang w:val="en-US"/>
        </w:rPr>
        <w:t xml:space="preserve"> </w:t>
      </w:r>
      <w:r w:rsidR="00FA524E">
        <w:rPr>
          <w:rFonts w:cstheme="minorHAnsi"/>
          <w:lang w:val="en-US"/>
        </w:rPr>
        <w:lastRenderedPageBreak/>
        <w:t xml:space="preserve">This would suggest </w:t>
      </w:r>
      <w:r w:rsidR="006233CC">
        <w:rPr>
          <w:rFonts w:cstheme="minorHAnsi"/>
          <w:lang w:val="en-US"/>
        </w:rPr>
        <w:t xml:space="preserve">that if </w:t>
      </w:r>
      <w:r w:rsidR="00B75EDD">
        <w:rPr>
          <w:rFonts w:cstheme="minorHAnsi"/>
          <w:lang w:val="en-US"/>
        </w:rPr>
        <w:t>individuals</w:t>
      </w:r>
      <w:r w:rsidR="007400B6">
        <w:rPr>
          <w:rFonts w:cstheme="minorHAnsi"/>
          <w:lang w:val="en-US"/>
        </w:rPr>
        <w:t xml:space="preserve"> are left </w:t>
      </w:r>
      <w:r w:rsidR="006233CC">
        <w:rPr>
          <w:rFonts w:cstheme="minorHAnsi"/>
          <w:lang w:val="en-US"/>
        </w:rPr>
        <w:t>to deal with the change naturally</w:t>
      </w:r>
      <w:r w:rsidR="007400B6">
        <w:rPr>
          <w:rFonts w:cstheme="minorHAnsi"/>
          <w:lang w:val="en-US"/>
        </w:rPr>
        <w:t>,</w:t>
      </w:r>
      <w:r w:rsidR="006233CC">
        <w:rPr>
          <w:rFonts w:cstheme="minorHAnsi"/>
          <w:lang w:val="en-US"/>
        </w:rPr>
        <w:t xml:space="preserve"> without the encouragement or support from their leader,</w:t>
      </w:r>
      <w:r w:rsidR="00101F60">
        <w:rPr>
          <w:rFonts w:cstheme="minorHAnsi"/>
          <w:lang w:val="en-US"/>
        </w:rPr>
        <w:t xml:space="preserve"> </w:t>
      </w:r>
      <w:r w:rsidR="006233CC">
        <w:rPr>
          <w:rFonts w:cstheme="minorHAnsi"/>
          <w:lang w:val="en-US"/>
        </w:rPr>
        <w:t xml:space="preserve">it could </w:t>
      </w:r>
      <w:r w:rsidR="002A5DE8">
        <w:rPr>
          <w:rFonts w:cstheme="minorHAnsi"/>
          <w:lang w:val="en-US"/>
        </w:rPr>
        <w:t>hinder the change process in a negative wa</w:t>
      </w:r>
      <w:r w:rsidR="00B75EDD">
        <w:rPr>
          <w:rFonts w:cstheme="minorHAnsi"/>
          <w:lang w:val="en-US"/>
        </w:rPr>
        <w:t>y,</w:t>
      </w:r>
      <w:r w:rsidR="002A5DE8">
        <w:rPr>
          <w:rFonts w:cstheme="minorHAnsi"/>
          <w:lang w:val="en-US"/>
        </w:rPr>
        <w:t xml:space="preserve"> as </w:t>
      </w:r>
      <w:r w:rsidR="00101F60">
        <w:rPr>
          <w:rFonts w:cstheme="minorHAnsi"/>
          <w:lang w:val="en-US"/>
        </w:rPr>
        <w:t xml:space="preserve">the individual </w:t>
      </w:r>
      <w:r w:rsidR="00E16DB0">
        <w:rPr>
          <w:rFonts w:cstheme="minorHAnsi"/>
          <w:lang w:val="en-US"/>
        </w:rPr>
        <w:t>may affect</w:t>
      </w:r>
      <w:r w:rsidR="00101F60">
        <w:rPr>
          <w:rFonts w:cstheme="minorHAnsi"/>
          <w:lang w:val="en-US"/>
        </w:rPr>
        <w:t xml:space="preserve"> the outcome of the change process by resisting the change for longer. </w:t>
      </w:r>
    </w:p>
    <w:p w14:paraId="1D7B9E6A" w14:textId="5F511D28" w:rsidR="00930B72" w:rsidRPr="009856CE" w:rsidRDefault="00ED0FB9" w:rsidP="00CE53B3">
      <w:pPr>
        <w:spacing w:line="360" w:lineRule="auto"/>
        <w:rPr>
          <w:rFonts w:cstheme="minorHAnsi"/>
          <w:lang w:val="en-US"/>
        </w:rPr>
      </w:pPr>
      <w:r w:rsidRPr="009856CE">
        <w:rPr>
          <w:rFonts w:cstheme="minorHAnsi"/>
          <w:lang w:val="en-US"/>
        </w:rPr>
        <w:t>In Alcumus, w</w:t>
      </w:r>
      <w:r w:rsidR="00E73ACA" w:rsidRPr="009856CE">
        <w:rPr>
          <w:rFonts w:cstheme="minorHAnsi"/>
          <w:lang w:val="en-US"/>
        </w:rPr>
        <w:t xml:space="preserve">hen the two leaders of the retentions team were made redundant (See section </w:t>
      </w:r>
      <w:r w:rsidRPr="009856CE">
        <w:rPr>
          <w:rFonts w:cstheme="minorHAnsi"/>
          <w:lang w:val="en-US"/>
        </w:rPr>
        <w:t>2.8</w:t>
      </w:r>
      <w:r w:rsidR="00E73ACA" w:rsidRPr="009856CE">
        <w:rPr>
          <w:rFonts w:cstheme="minorHAnsi"/>
          <w:lang w:val="en-US"/>
        </w:rPr>
        <w:t xml:space="preserve">) </w:t>
      </w:r>
      <w:r w:rsidR="00DF2DE2" w:rsidRPr="009856CE">
        <w:rPr>
          <w:rFonts w:cstheme="minorHAnsi"/>
          <w:lang w:val="en-US"/>
        </w:rPr>
        <w:t>the head of retention</w:t>
      </w:r>
      <w:r w:rsidR="00412E6C" w:rsidRPr="009856CE">
        <w:rPr>
          <w:rFonts w:cstheme="minorHAnsi"/>
          <w:lang w:val="en-US"/>
        </w:rPr>
        <w:t xml:space="preserve">s called a mandatory meeting </w:t>
      </w:r>
      <w:r w:rsidR="00204608" w:rsidRPr="009856CE">
        <w:rPr>
          <w:rFonts w:cstheme="minorHAnsi"/>
          <w:lang w:val="en-US"/>
        </w:rPr>
        <w:t xml:space="preserve">for all of the team to communicate the news with them and provided a space for the team to </w:t>
      </w:r>
      <w:r w:rsidR="006D7CEE" w:rsidRPr="009856CE">
        <w:rPr>
          <w:rFonts w:cstheme="minorHAnsi"/>
          <w:lang w:val="en-US"/>
        </w:rPr>
        <w:t>speak about their concerns on a one-to-one basis</w:t>
      </w:r>
      <w:r w:rsidR="007C36EF" w:rsidRPr="009856CE">
        <w:rPr>
          <w:rFonts w:cstheme="minorHAnsi"/>
          <w:lang w:val="en-US"/>
        </w:rPr>
        <w:t xml:space="preserve"> and provided follow up meetings to keep the team up to date with the </w:t>
      </w:r>
      <w:r w:rsidR="005D416B" w:rsidRPr="009856CE">
        <w:rPr>
          <w:rFonts w:cstheme="minorHAnsi"/>
          <w:lang w:val="en-US"/>
        </w:rPr>
        <w:t>change process</w:t>
      </w:r>
      <w:r w:rsidR="00CE4C00" w:rsidRPr="009856CE">
        <w:rPr>
          <w:rFonts w:cstheme="minorHAnsi"/>
          <w:lang w:val="en-US"/>
        </w:rPr>
        <w:t>,</w:t>
      </w:r>
      <w:r w:rsidR="005D416B" w:rsidRPr="009856CE">
        <w:rPr>
          <w:rFonts w:cstheme="minorHAnsi"/>
          <w:lang w:val="en-US"/>
        </w:rPr>
        <w:t xml:space="preserve"> backing the meetings up with email confirmation. This suggests </w:t>
      </w:r>
      <w:r w:rsidR="00CE4C00" w:rsidRPr="009856CE">
        <w:rPr>
          <w:rFonts w:cstheme="minorHAnsi"/>
          <w:lang w:val="en-US"/>
        </w:rPr>
        <w:t xml:space="preserve">that </w:t>
      </w:r>
      <w:r w:rsidR="009E667A" w:rsidRPr="009856CE">
        <w:rPr>
          <w:rFonts w:cstheme="minorHAnsi"/>
          <w:lang w:val="en-US"/>
        </w:rPr>
        <w:t xml:space="preserve">in communicating each step and being open and honest with the team, </w:t>
      </w:r>
      <w:r w:rsidR="005D416B" w:rsidRPr="009856CE">
        <w:rPr>
          <w:rFonts w:cstheme="minorHAnsi"/>
          <w:lang w:val="en-US"/>
        </w:rPr>
        <w:t>the head of retention</w:t>
      </w:r>
      <w:r w:rsidR="00CE4C00" w:rsidRPr="009856CE">
        <w:rPr>
          <w:rFonts w:cstheme="minorHAnsi"/>
          <w:lang w:val="en-US"/>
        </w:rPr>
        <w:t xml:space="preserve"> leader</w:t>
      </w:r>
      <w:r w:rsidR="005D416B" w:rsidRPr="009856CE">
        <w:rPr>
          <w:rFonts w:cstheme="minorHAnsi"/>
          <w:lang w:val="en-US"/>
        </w:rPr>
        <w:t xml:space="preserve"> </w:t>
      </w:r>
      <w:r w:rsidR="00EB35A9" w:rsidRPr="009856CE">
        <w:rPr>
          <w:rFonts w:cstheme="minorHAnsi"/>
          <w:lang w:val="en-US"/>
        </w:rPr>
        <w:t>reacted in an empathetic way</w:t>
      </w:r>
      <w:r w:rsidR="009E667A" w:rsidRPr="009856CE">
        <w:rPr>
          <w:rFonts w:cstheme="minorHAnsi"/>
          <w:lang w:val="en-US"/>
        </w:rPr>
        <w:t xml:space="preserve">, </w:t>
      </w:r>
      <w:r w:rsidR="00EB35A9" w:rsidRPr="009856CE">
        <w:rPr>
          <w:rFonts w:cstheme="minorHAnsi"/>
          <w:lang w:val="en-US"/>
        </w:rPr>
        <w:t>which could generate a deeper trusting relationship within the team, thus, making them feel more engaged and part of the change process.</w:t>
      </w:r>
      <w:r w:rsidR="00556DA7" w:rsidRPr="009856CE">
        <w:rPr>
          <w:rFonts w:cstheme="minorHAnsi"/>
          <w:lang w:val="en-US"/>
        </w:rPr>
        <w:t xml:space="preserve"> </w:t>
      </w:r>
    </w:p>
    <w:p w14:paraId="51B60419" w14:textId="2153D2D1" w:rsidR="00E5306D" w:rsidRPr="009856CE" w:rsidRDefault="00FD2E65" w:rsidP="00CE53B3">
      <w:pPr>
        <w:spacing w:line="360" w:lineRule="auto"/>
        <w:rPr>
          <w:rFonts w:cstheme="minorHAnsi"/>
        </w:rPr>
      </w:pPr>
      <w:r w:rsidRPr="009856CE">
        <w:rPr>
          <w:rFonts w:cstheme="minorHAnsi"/>
        </w:rPr>
        <w:t xml:space="preserve">While </w:t>
      </w:r>
      <w:r w:rsidR="009E667A" w:rsidRPr="009856CE">
        <w:rPr>
          <w:rFonts w:cstheme="minorHAnsi"/>
        </w:rPr>
        <w:t xml:space="preserve">is seems from the research </w:t>
      </w:r>
      <w:r w:rsidR="00E463C4" w:rsidRPr="009856CE">
        <w:rPr>
          <w:rFonts w:cstheme="minorHAnsi"/>
        </w:rPr>
        <w:t>conducted</w:t>
      </w:r>
      <w:r w:rsidR="009E667A" w:rsidRPr="009856CE">
        <w:rPr>
          <w:rFonts w:cstheme="minorHAnsi"/>
        </w:rPr>
        <w:t xml:space="preserve"> so far</w:t>
      </w:r>
      <w:r w:rsidR="00E463C4" w:rsidRPr="009856CE">
        <w:rPr>
          <w:rFonts w:cstheme="minorHAnsi"/>
        </w:rPr>
        <w:t xml:space="preserve">, that </w:t>
      </w:r>
      <w:r w:rsidRPr="009856CE">
        <w:rPr>
          <w:rFonts w:cstheme="minorHAnsi"/>
        </w:rPr>
        <w:t xml:space="preserve">leadership styles </w:t>
      </w:r>
      <w:r w:rsidR="00E463C4" w:rsidRPr="009856CE">
        <w:rPr>
          <w:rFonts w:cstheme="minorHAnsi"/>
        </w:rPr>
        <w:t>may seem to have a high</w:t>
      </w:r>
      <w:r w:rsidRPr="009856CE">
        <w:rPr>
          <w:rFonts w:cstheme="minorHAnsi"/>
        </w:rPr>
        <w:t xml:space="preserve"> impact on leading employees through change, other factors such as dealing with resistance to change early on</w:t>
      </w:r>
      <w:r w:rsidR="00743723" w:rsidRPr="009856CE">
        <w:rPr>
          <w:rFonts w:cstheme="minorHAnsi"/>
        </w:rPr>
        <w:t>,</w:t>
      </w:r>
      <w:r w:rsidRPr="009856CE">
        <w:rPr>
          <w:rFonts w:cstheme="minorHAnsi"/>
        </w:rPr>
        <w:t xml:space="preserve"> </w:t>
      </w:r>
      <w:r w:rsidR="00CD11DB" w:rsidRPr="009856CE">
        <w:rPr>
          <w:rFonts w:cstheme="minorHAnsi"/>
        </w:rPr>
        <w:t>is a way to</w:t>
      </w:r>
      <w:r w:rsidRPr="009856CE">
        <w:rPr>
          <w:rFonts w:cstheme="minorHAnsi"/>
        </w:rPr>
        <w:t xml:space="preserve"> contribute to the success of the change process </w:t>
      </w:r>
      <w:r w:rsidRPr="009856CE">
        <w:rPr>
          <w:rFonts w:cstheme="minorHAnsi"/>
          <w:b/>
          <w:bCs/>
        </w:rPr>
        <w:t>(</w:t>
      </w:r>
      <w:r w:rsidR="00E642EB" w:rsidRPr="009856CE">
        <w:rPr>
          <w:rFonts w:cstheme="minorHAnsi"/>
          <w:b/>
          <w:bCs/>
        </w:rPr>
        <w:t>Malone 2018</w:t>
      </w:r>
      <w:r w:rsidR="008D5364" w:rsidRPr="009856CE">
        <w:rPr>
          <w:rFonts w:cstheme="minorHAnsi"/>
          <w:b/>
          <w:bCs/>
        </w:rPr>
        <w:t>, Florea 2021</w:t>
      </w:r>
      <w:r w:rsidRPr="009856CE">
        <w:rPr>
          <w:rFonts w:cstheme="minorHAnsi"/>
          <w:b/>
          <w:bCs/>
        </w:rPr>
        <w:t>)</w:t>
      </w:r>
      <w:r w:rsidR="00743723" w:rsidRPr="009856CE">
        <w:rPr>
          <w:rFonts w:cstheme="minorHAnsi"/>
          <w:b/>
          <w:bCs/>
        </w:rPr>
        <w:t>.</w:t>
      </w:r>
      <w:r w:rsidRPr="009856CE">
        <w:rPr>
          <w:rFonts w:cstheme="minorHAnsi"/>
        </w:rPr>
        <w:t xml:space="preserve"> On the other hand, to successfully lead employees through change, the leadership may utilise other resources such as coaching, to empower employees to be motivated and engaged to utilise their skills to help the change process be </w:t>
      </w:r>
      <w:r w:rsidR="009813DA" w:rsidRPr="009856CE">
        <w:rPr>
          <w:rFonts w:cstheme="minorHAnsi"/>
        </w:rPr>
        <w:t>successful.</w:t>
      </w:r>
      <w:r w:rsidR="009813DA" w:rsidRPr="009856CE">
        <w:rPr>
          <w:rFonts w:cstheme="minorHAnsi"/>
          <w:b/>
          <w:bCs/>
        </w:rPr>
        <w:t xml:space="preserve"> (Stankovic &amp; Radojevic, 2022)</w:t>
      </w:r>
      <w:r w:rsidR="0055042C" w:rsidRPr="009856CE">
        <w:rPr>
          <w:rFonts w:cstheme="minorHAnsi"/>
        </w:rPr>
        <w:t xml:space="preserve"> </w:t>
      </w:r>
    </w:p>
    <w:p w14:paraId="7EE51D30" w14:textId="323709DC" w:rsidR="00AE3998" w:rsidRPr="009856CE" w:rsidRDefault="000B5665" w:rsidP="00D54F58">
      <w:pPr>
        <w:spacing w:line="360" w:lineRule="auto"/>
        <w:rPr>
          <w:rFonts w:cstheme="minorHAnsi"/>
          <w:b/>
          <w:bCs/>
          <w:lang w:val="en-US"/>
        </w:rPr>
      </w:pPr>
      <w:r w:rsidRPr="009856CE">
        <w:rPr>
          <w:rFonts w:cstheme="minorHAnsi"/>
          <w:b/>
          <w:bCs/>
          <w:lang w:val="en-US"/>
        </w:rPr>
        <w:t>Kotter &amp; Schlesinger</w:t>
      </w:r>
      <w:r w:rsidR="007E65F8" w:rsidRPr="009856CE">
        <w:rPr>
          <w:rFonts w:cstheme="minorHAnsi"/>
          <w:b/>
          <w:bCs/>
          <w:lang w:val="en-US"/>
        </w:rPr>
        <w:t xml:space="preserve"> (2008)</w:t>
      </w:r>
      <w:r w:rsidR="006F30F5" w:rsidRPr="009856CE">
        <w:rPr>
          <w:rFonts w:cstheme="minorHAnsi"/>
          <w:lang w:val="en-US"/>
        </w:rPr>
        <w:t xml:space="preserve"> </w:t>
      </w:r>
      <w:r w:rsidR="00C9161A" w:rsidRPr="009856CE">
        <w:rPr>
          <w:rFonts w:cstheme="minorHAnsi"/>
          <w:lang w:val="en-US"/>
        </w:rPr>
        <w:t xml:space="preserve">suggest that </w:t>
      </w:r>
      <w:r w:rsidR="006F30F5" w:rsidRPr="009856CE">
        <w:rPr>
          <w:rFonts w:cstheme="minorHAnsi"/>
          <w:lang w:val="en-US"/>
        </w:rPr>
        <w:t xml:space="preserve">there are four main reasons why </w:t>
      </w:r>
      <w:r w:rsidR="008A71B9" w:rsidRPr="009856CE">
        <w:rPr>
          <w:rFonts w:cstheme="minorHAnsi"/>
          <w:lang w:val="en-US"/>
        </w:rPr>
        <w:t xml:space="preserve">individuals resist to </w:t>
      </w:r>
      <w:r w:rsidR="006F30F5" w:rsidRPr="009856CE">
        <w:rPr>
          <w:rFonts w:cstheme="minorHAnsi"/>
          <w:lang w:val="en-US"/>
        </w:rPr>
        <w:t>change</w:t>
      </w:r>
      <w:r w:rsidR="007A4721" w:rsidRPr="009856CE">
        <w:rPr>
          <w:rFonts w:cstheme="minorHAnsi"/>
          <w:lang w:val="en-US"/>
        </w:rPr>
        <w:t xml:space="preserve">: </w:t>
      </w:r>
      <w:r w:rsidR="00656A1A" w:rsidRPr="009856CE">
        <w:rPr>
          <w:rFonts w:cstheme="minorHAnsi"/>
          <w:lang w:val="en-US"/>
        </w:rPr>
        <w:t>Parochial</w:t>
      </w:r>
      <w:r w:rsidR="007A4721" w:rsidRPr="009856CE">
        <w:rPr>
          <w:rFonts w:cstheme="minorHAnsi"/>
          <w:lang w:val="en-US"/>
        </w:rPr>
        <w:t xml:space="preserve"> self-interest, </w:t>
      </w:r>
      <w:r w:rsidR="00A058DF" w:rsidRPr="009856CE">
        <w:rPr>
          <w:rFonts w:cstheme="minorHAnsi"/>
          <w:lang w:val="en-US"/>
        </w:rPr>
        <w:t>misunderstanding</w:t>
      </w:r>
      <w:r w:rsidR="00A26161" w:rsidRPr="009856CE">
        <w:rPr>
          <w:rFonts w:cstheme="minorHAnsi"/>
          <w:lang w:val="en-US"/>
        </w:rPr>
        <w:t xml:space="preserve"> of employees not being aware why the change needs to happen</w:t>
      </w:r>
      <w:r w:rsidR="007A4721" w:rsidRPr="009856CE">
        <w:rPr>
          <w:rFonts w:cstheme="minorHAnsi"/>
          <w:lang w:val="en-US"/>
        </w:rPr>
        <w:t>, Low tolerance</w:t>
      </w:r>
      <w:r w:rsidR="005110B4" w:rsidRPr="009856CE">
        <w:rPr>
          <w:rFonts w:cstheme="minorHAnsi"/>
          <w:lang w:val="en-US"/>
        </w:rPr>
        <w:t xml:space="preserve"> with a sense of insecurity</w:t>
      </w:r>
      <w:r w:rsidR="007A4721" w:rsidRPr="009856CE">
        <w:rPr>
          <w:rFonts w:cstheme="minorHAnsi"/>
          <w:lang w:val="en-US"/>
        </w:rPr>
        <w:t xml:space="preserve"> of change and different assessment of the situation</w:t>
      </w:r>
      <w:r w:rsidR="005110B4" w:rsidRPr="009856CE">
        <w:rPr>
          <w:rFonts w:cstheme="minorHAnsi"/>
          <w:lang w:val="en-US"/>
        </w:rPr>
        <w:t xml:space="preserve"> not agreeing with the need for change.</w:t>
      </w:r>
    </w:p>
    <w:p w14:paraId="6ED7DEC9" w14:textId="0804A504" w:rsidR="00F75DAC" w:rsidRPr="009856CE" w:rsidRDefault="00DC0E87" w:rsidP="00D54F58">
      <w:pPr>
        <w:spacing w:line="360" w:lineRule="auto"/>
        <w:rPr>
          <w:rFonts w:cstheme="minorHAnsi"/>
          <w:lang w:val="en-US"/>
        </w:rPr>
      </w:pPr>
      <w:r w:rsidRPr="009856CE">
        <w:rPr>
          <w:rFonts w:cstheme="minorHAnsi"/>
          <w:lang w:val="en-US"/>
        </w:rPr>
        <w:t>In line with this in a later study</w:t>
      </w:r>
      <w:r w:rsidRPr="009856CE">
        <w:rPr>
          <w:rFonts w:cstheme="minorHAnsi"/>
          <w:b/>
          <w:bCs/>
          <w:lang w:val="en-US"/>
        </w:rPr>
        <w:t xml:space="preserve">, </w:t>
      </w:r>
      <w:r w:rsidR="00E5306D" w:rsidRPr="009856CE">
        <w:rPr>
          <w:rFonts w:cstheme="minorHAnsi"/>
          <w:b/>
          <w:bCs/>
          <w:lang w:val="en-US"/>
        </w:rPr>
        <w:t>Shapiro</w:t>
      </w:r>
      <w:r w:rsidR="006A0F4F" w:rsidRPr="009856CE">
        <w:rPr>
          <w:rFonts w:cstheme="minorHAnsi"/>
          <w:b/>
          <w:bCs/>
          <w:lang w:val="en-US"/>
        </w:rPr>
        <w:t xml:space="preserve"> (2010</w:t>
      </w:r>
      <w:r w:rsidR="00BD63BC" w:rsidRPr="009856CE">
        <w:rPr>
          <w:rFonts w:cstheme="minorHAnsi"/>
          <w:b/>
          <w:bCs/>
          <w:lang w:val="en-US"/>
        </w:rPr>
        <w:t>, P</w:t>
      </w:r>
      <w:r w:rsidR="00D54F58" w:rsidRPr="009856CE">
        <w:rPr>
          <w:rFonts w:cstheme="minorHAnsi"/>
          <w:b/>
          <w:bCs/>
          <w:lang w:val="en-US"/>
        </w:rPr>
        <w:t>g.</w:t>
      </w:r>
      <w:r w:rsidR="00BD63BC" w:rsidRPr="009856CE">
        <w:rPr>
          <w:rFonts w:cstheme="minorHAnsi"/>
          <w:b/>
          <w:bCs/>
          <w:lang w:val="en-US"/>
        </w:rPr>
        <w:t xml:space="preserve"> 47)</w:t>
      </w:r>
      <w:r w:rsidR="00BD63BC" w:rsidRPr="009856CE">
        <w:rPr>
          <w:rFonts w:cstheme="minorHAnsi"/>
          <w:lang w:val="en-US"/>
        </w:rPr>
        <w:t xml:space="preserve"> </w:t>
      </w:r>
      <w:r w:rsidRPr="009856CE">
        <w:rPr>
          <w:rFonts w:cstheme="minorHAnsi"/>
          <w:lang w:val="en-US"/>
        </w:rPr>
        <w:t xml:space="preserve">argues </w:t>
      </w:r>
      <w:r w:rsidR="00BD63BC" w:rsidRPr="009856CE">
        <w:rPr>
          <w:rFonts w:cstheme="minorHAnsi"/>
          <w:lang w:val="en-US"/>
        </w:rPr>
        <w:t xml:space="preserve">that </w:t>
      </w:r>
      <w:r w:rsidR="00AE3998" w:rsidRPr="009856CE">
        <w:rPr>
          <w:rFonts w:cstheme="minorHAnsi"/>
          <w:lang w:val="en-US"/>
        </w:rPr>
        <w:t>individuals’</w:t>
      </w:r>
      <w:r w:rsidR="00BD63BC" w:rsidRPr="009856CE">
        <w:rPr>
          <w:rFonts w:cstheme="minorHAnsi"/>
          <w:lang w:val="en-US"/>
        </w:rPr>
        <w:t xml:space="preserve"> attitudes towards a </w:t>
      </w:r>
      <w:r w:rsidR="00D54F58" w:rsidRPr="009856CE">
        <w:rPr>
          <w:rFonts w:cstheme="minorHAnsi"/>
          <w:lang w:val="en-US"/>
        </w:rPr>
        <w:t>particular</w:t>
      </w:r>
      <w:r w:rsidR="00BD63BC" w:rsidRPr="009856CE">
        <w:rPr>
          <w:rFonts w:cstheme="minorHAnsi"/>
          <w:lang w:val="en-US"/>
        </w:rPr>
        <w:t xml:space="preserve"> </w:t>
      </w:r>
      <w:r w:rsidR="00D54F58" w:rsidRPr="009856CE">
        <w:rPr>
          <w:rFonts w:cstheme="minorHAnsi"/>
          <w:lang w:val="en-US"/>
        </w:rPr>
        <w:t xml:space="preserve">change initiative fall into one of four </w:t>
      </w:r>
      <w:r w:rsidR="00ED71B0" w:rsidRPr="009856CE">
        <w:rPr>
          <w:rFonts w:cstheme="minorHAnsi"/>
          <w:lang w:val="en-US"/>
        </w:rPr>
        <w:t>categories.</w:t>
      </w:r>
      <w:r w:rsidR="00F75DAC" w:rsidRPr="009856CE">
        <w:rPr>
          <w:rFonts w:cstheme="minorHAnsi"/>
          <w:lang w:val="en-US"/>
        </w:rPr>
        <w:t xml:space="preserve"> </w:t>
      </w:r>
    </w:p>
    <w:p w14:paraId="29993F51" w14:textId="4F635AC9" w:rsidR="0012519B" w:rsidRPr="009856CE" w:rsidRDefault="00E5306D" w:rsidP="00E22162">
      <w:pPr>
        <w:pStyle w:val="ListParagraph"/>
        <w:numPr>
          <w:ilvl w:val="0"/>
          <w:numId w:val="2"/>
        </w:numPr>
        <w:spacing w:after="0" w:line="360" w:lineRule="auto"/>
        <w:rPr>
          <w:rFonts w:cstheme="minorHAnsi"/>
          <w:lang w:val="en-US"/>
        </w:rPr>
      </w:pPr>
      <w:r w:rsidRPr="009856CE">
        <w:rPr>
          <w:rFonts w:cstheme="minorHAnsi"/>
          <w:lang w:val="en-US"/>
        </w:rPr>
        <w:t>Apathetic individuals tend not to care about change as it makes no difference to them</w:t>
      </w:r>
      <w:r w:rsidR="0012519B" w:rsidRPr="009856CE">
        <w:rPr>
          <w:rFonts w:cstheme="minorHAnsi"/>
          <w:lang w:val="en-US"/>
        </w:rPr>
        <w:t>.</w:t>
      </w:r>
    </w:p>
    <w:p w14:paraId="740A7F57" w14:textId="5B8541E8" w:rsidR="0012519B" w:rsidRPr="009856CE" w:rsidRDefault="00E5306D" w:rsidP="00E22162">
      <w:pPr>
        <w:pStyle w:val="ListParagraph"/>
        <w:numPr>
          <w:ilvl w:val="0"/>
          <w:numId w:val="2"/>
        </w:numPr>
        <w:spacing w:after="0" w:line="360" w:lineRule="auto"/>
        <w:rPr>
          <w:rFonts w:cstheme="minorHAnsi"/>
          <w:lang w:val="en-US"/>
        </w:rPr>
      </w:pPr>
      <w:r w:rsidRPr="009856CE">
        <w:rPr>
          <w:rFonts w:cstheme="minorHAnsi"/>
          <w:lang w:val="en-US"/>
        </w:rPr>
        <w:t>Incubators tend to think about it first</w:t>
      </w:r>
      <w:r w:rsidR="009E00FC" w:rsidRPr="009856CE">
        <w:rPr>
          <w:rFonts w:cstheme="minorHAnsi"/>
          <w:lang w:val="en-US"/>
        </w:rPr>
        <w:t>.</w:t>
      </w:r>
      <w:r w:rsidRPr="009856CE">
        <w:rPr>
          <w:rFonts w:cstheme="minorHAnsi"/>
          <w:lang w:val="en-US"/>
        </w:rPr>
        <w:t xml:space="preserve"> If they think positively towards the change, resistance is minim</w:t>
      </w:r>
      <w:r w:rsidR="0048563D" w:rsidRPr="009856CE">
        <w:rPr>
          <w:rFonts w:cstheme="minorHAnsi"/>
          <w:lang w:val="en-US"/>
        </w:rPr>
        <w:t>al</w:t>
      </w:r>
      <w:r w:rsidRPr="009856CE">
        <w:rPr>
          <w:rFonts w:cstheme="minorHAnsi"/>
          <w:lang w:val="en-US"/>
        </w:rPr>
        <w:t xml:space="preserve">, in contrast, if they think negatively </w:t>
      </w:r>
      <w:r w:rsidR="009E00FC" w:rsidRPr="009856CE">
        <w:rPr>
          <w:rFonts w:cstheme="minorHAnsi"/>
          <w:lang w:val="en-US"/>
        </w:rPr>
        <w:t>about</w:t>
      </w:r>
      <w:r w:rsidRPr="009856CE">
        <w:rPr>
          <w:rFonts w:cstheme="minorHAnsi"/>
          <w:lang w:val="en-US"/>
        </w:rPr>
        <w:t xml:space="preserve"> the change, this could cause problems. </w:t>
      </w:r>
    </w:p>
    <w:p w14:paraId="100FD39B" w14:textId="056AEEE9" w:rsidR="00667FB7" w:rsidRPr="009856CE" w:rsidRDefault="00667FB7" w:rsidP="00E22162">
      <w:pPr>
        <w:pStyle w:val="ListParagraph"/>
        <w:numPr>
          <w:ilvl w:val="0"/>
          <w:numId w:val="2"/>
        </w:numPr>
        <w:spacing w:after="0" w:line="360" w:lineRule="auto"/>
        <w:rPr>
          <w:rFonts w:cstheme="minorHAnsi"/>
          <w:lang w:val="en-US"/>
        </w:rPr>
      </w:pPr>
      <w:r w:rsidRPr="009856CE">
        <w:rPr>
          <w:rFonts w:cstheme="minorHAnsi"/>
          <w:lang w:val="en-US"/>
        </w:rPr>
        <w:t>Resisters</w:t>
      </w:r>
      <w:r w:rsidR="0012519B" w:rsidRPr="009856CE">
        <w:rPr>
          <w:rFonts w:cstheme="minorHAnsi"/>
          <w:lang w:val="en-US"/>
        </w:rPr>
        <w:t xml:space="preserve"> oppose the change </w:t>
      </w:r>
      <w:r w:rsidRPr="009856CE">
        <w:rPr>
          <w:rFonts w:cstheme="minorHAnsi"/>
          <w:lang w:val="en-US"/>
        </w:rPr>
        <w:t>openly.</w:t>
      </w:r>
    </w:p>
    <w:p w14:paraId="6C19AD74" w14:textId="286E196C" w:rsidR="000B5665" w:rsidRPr="009856CE" w:rsidRDefault="00E5306D" w:rsidP="00E22162">
      <w:pPr>
        <w:pStyle w:val="ListParagraph"/>
        <w:numPr>
          <w:ilvl w:val="0"/>
          <w:numId w:val="2"/>
        </w:numPr>
        <w:spacing w:after="0" w:line="360" w:lineRule="auto"/>
        <w:rPr>
          <w:rFonts w:cstheme="minorHAnsi"/>
          <w:lang w:val="en-US"/>
        </w:rPr>
      </w:pPr>
      <w:r w:rsidRPr="009856CE">
        <w:rPr>
          <w:rFonts w:cstheme="minorHAnsi"/>
          <w:lang w:val="en-US"/>
        </w:rPr>
        <w:t>Advocate individuals welcome change.</w:t>
      </w:r>
    </w:p>
    <w:p w14:paraId="7765FBBD" w14:textId="42ADC78D" w:rsidR="00224A0B" w:rsidRPr="009856CE" w:rsidRDefault="004F3C3A" w:rsidP="00224A0B">
      <w:pPr>
        <w:spacing w:line="360" w:lineRule="auto"/>
        <w:rPr>
          <w:rFonts w:cstheme="minorHAnsi"/>
          <w:lang w:val="en-US"/>
        </w:rPr>
      </w:pPr>
      <w:r w:rsidRPr="009856CE">
        <w:rPr>
          <w:rFonts w:cstheme="minorHAnsi"/>
          <w:lang w:val="en-US"/>
        </w:rPr>
        <w:t xml:space="preserve">The aim for an organisation to be </w:t>
      </w:r>
      <w:r w:rsidR="00182FA2" w:rsidRPr="009856CE">
        <w:rPr>
          <w:rFonts w:cstheme="minorHAnsi"/>
          <w:lang w:val="en-US"/>
        </w:rPr>
        <w:t>successful</w:t>
      </w:r>
      <w:r w:rsidRPr="009856CE">
        <w:rPr>
          <w:rFonts w:cstheme="minorHAnsi"/>
          <w:lang w:val="en-US"/>
        </w:rPr>
        <w:t xml:space="preserve"> through a change </w:t>
      </w:r>
      <w:r w:rsidR="005D358D" w:rsidRPr="009856CE">
        <w:rPr>
          <w:rFonts w:cstheme="minorHAnsi"/>
          <w:lang w:val="en-US"/>
        </w:rPr>
        <w:t>process</w:t>
      </w:r>
      <w:r w:rsidRPr="009856CE">
        <w:rPr>
          <w:rFonts w:cstheme="minorHAnsi"/>
          <w:lang w:val="en-US"/>
        </w:rPr>
        <w:t xml:space="preserve"> would be to keep</w:t>
      </w:r>
      <w:r w:rsidR="00D128B5" w:rsidRPr="009856CE">
        <w:rPr>
          <w:rFonts w:cstheme="minorHAnsi"/>
          <w:lang w:val="en-US"/>
        </w:rPr>
        <w:t xml:space="preserve"> advocates motivated and to grow advocates within the team</w:t>
      </w:r>
      <w:r w:rsidR="005D358D" w:rsidRPr="009856CE">
        <w:rPr>
          <w:rFonts w:cstheme="minorHAnsi"/>
          <w:lang w:val="en-US"/>
        </w:rPr>
        <w:t>,</w:t>
      </w:r>
      <w:r w:rsidR="00D128B5" w:rsidRPr="009856CE">
        <w:rPr>
          <w:rFonts w:cstheme="minorHAnsi"/>
          <w:lang w:val="en-US"/>
        </w:rPr>
        <w:t xml:space="preserve"> to positively enable the change process to implemented sooner. </w:t>
      </w:r>
      <w:r w:rsidR="00224A0B" w:rsidRPr="009856CE">
        <w:rPr>
          <w:rFonts w:cstheme="minorHAnsi"/>
          <w:b/>
          <w:bCs/>
          <w:lang w:val="en-US"/>
        </w:rPr>
        <w:t>Shap</w:t>
      </w:r>
      <w:r w:rsidR="00FE01D1" w:rsidRPr="009856CE">
        <w:rPr>
          <w:rFonts w:cstheme="minorHAnsi"/>
          <w:b/>
          <w:bCs/>
          <w:lang w:val="en-US"/>
        </w:rPr>
        <w:t>iro (2010 Pg, 128</w:t>
      </w:r>
      <w:r w:rsidRPr="009856CE">
        <w:rPr>
          <w:rFonts w:cstheme="minorHAnsi"/>
          <w:b/>
          <w:bCs/>
          <w:lang w:val="en-US"/>
        </w:rPr>
        <w:t>)</w:t>
      </w:r>
      <w:r w:rsidR="00FE01D1" w:rsidRPr="009856CE">
        <w:rPr>
          <w:rFonts w:cstheme="minorHAnsi"/>
          <w:b/>
          <w:bCs/>
          <w:lang w:val="en-US"/>
        </w:rPr>
        <w:t xml:space="preserve"> </w:t>
      </w:r>
      <w:r w:rsidR="00FE01D1" w:rsidRPr="009856CE">
        <w:rPr>
          <w:rFonts w:cstheme="minorHAnsi"/>
          <w:lang w:val="en-US"/>
        </w:rPr>
        <w:t xml:space="preserve">suggests that if the environmental support is high in an </w:t>
      </w:r>
      <w:r w:rsidRPr="009856CE">
        <w:rPr>
          <w:rFonts w:cstheme="minorHAnsi"/>
          <w:lang w:val="en-US"/>
        </w:rPr>
        <w:t>organization</w:t>
      </w:r>
      <w:r w:rsidR="00FE01D1" w:rsidRPr="009856CE">
        <w:rPr>
          <w:rFonts w:cstheme="minorHAnsi"/>
          <w:lang w:val="en-US"/>
        </w:rPr>
        <w:t xml:space="preserve">, more people will flow out of </w:t>
      </w:r>
      <w:r w:rsidR="00BA32A9" w:rsidRPr="009856CE">
        <w:rPr>
          <w:rFonts w:cstheme="minorHAnsi"/>
          <w:lang w:val="en-US"/>
        </w:rPr>
        <w:t>apathetic</w:t>
      </w:r>
      <w:r w:rsidR="00FE01D1" w:rsidRPr="009856CE">
        <w:rPr>
          <w:rFonts w:cstheme="minorHAnsi"/>
          <w:lang w:val="en-US"/>
        </w:rPr>
        <w:t xml:space="preserve"> to incubators and from incubators to advocates</w:t>
      </w:r>
      <w:r w:rsidR="005D358D" w:rsidRPr="009856CE">
        <w:rPr>
          <w:rFonts w:cstheme="minorHAnsi"/>
          <w:lang w:val="en-US"/>
        </w:rPr>
        <w:t xml:space="preserve"> </w:t>
      </w:r>
      <w:r w:rsidR="005D358D" w:rsidRPr="009856CE">
        <w:rPr>
          <w:rFonts w:cstheme="minorHAnsi"/>
          <w:lang w:val="en-US"/>
        </w:rPr>
        <w:lastRenderedPageBreak/>
        <w:t>sooner</w:t>
      </w:r>
      <w:r w:rsidRPr="009856CE">
        <w:rPr>
          <w:rFonts w:cstheme="minorHAnsi"/>
          <w:lang w:val="en-US"/>
        </w:rPr>
        <w:t>.</w:t>
      </w:r>
      <w:r w:rsidR="00032F25" w:rsidRPr="009856CE">
        <w:rPr>
          <w:rFonts w:cstheme="minorHAnsi"/>
          <w:lang w:val="en-US"/>
        </w:rPr>
        <w:t xml:space="preserve"> </w:t>
      </w:r>
      <w:r w:rsidR="00032F25" w:rsidRPr="009856CE">
        <w:rPr>
          <w:rFonts w:cstheme="minorHAnsi"/>
          <w:b/>
          <w:bCs/>
          <w:lang w:val="en-US"/>
        </w:rPr>
        <w:t>Riley (2015)</w:t>
      </w:r>
      <w:r w:rsidR="00032F25" w:rsidRPr="009856CE">
        <w:rPr>
          <w:rFonts w:cstheme="minorHAnsi"/>
          <w:lang w:val="en-US"/>
        </w:rPr>
        <w:t xml:space="preserve"> argues that employees may welcome change as it could provide opportunities for personal development</w:t>
      </w:r>
      <w:r w:rsidR="00182FA2" w:rsidRPr="009856CE">
        <w:rPr>
          <w:rFonts w:cstheme="minorHAnsi"/>
          <w:lang w:val="en-US"/>
        </w:rPr>
        <w:t>, new challenges reducing boredom of work and create opportunities to participate and shape the outcome of the change.</w:t>
      </w:r>
    </w:p>
    <w:p w14:paraId="7CF78C99" w14:textId="6390713C" w:rsidR="00F53300" w:rsidRPr="009856CE" w:rsidRDefault="00845D8C" w:rsidP="0071292F">
      <w:pPr>
        <w:spacing w:line="360" w:lineRule="auto"/>
        <w:rPr>
          <w:rFonts w:cstheme="minorHAnsi"/>
        </w:rPr>
      </w:pPr>
      <w:r w:rsidRPr="009856CE">
        <w:rPr>
          <w:rFonts w:cstheme="minorHAnsi"/>
        </w:rPr>
        <w:t xml:space="preserve">In a recent article, </w:t>
      </w:r>
      <w:r w:rsidRPr="009856CE">
        <w:rPr>
          <w:rFonts w:cstheme="minorHAnsi"/>
          <w:b/>
          <w:bCs/>
        </w:rPr>
        <w:t>Watkins (2023)</w:t>
      </w:r>
      <w:r w:rsidRPr="009856CE">
        <w:rPr>
          <w:rFonts w:cstheme="minorHAnsi"/>
        </w:rPr>
        <w:t xml:space="preserve"> </w:t>
      </w:r>
      <w:r w:rsidR="00B55618" w:rsidRPr="009856CE">
        <w:rPr>
          <w:rFonts w:cstheme="minorHAnsi"/>
        </w:rPr>
        <w:t>s</w:t>
      </w:r>
      <w:r w:rsidR="007A4B9D" w:rsidRPr="009856CE">
        <w:rPr>
          <w:rFonts w:cstheme="minorHAnsi"/>
        </w:rPr>
        <w:t>tates the importance of recognising opportunity focused or obstacle focused</w:t>
      </w:r>
      <w:r w:rsidR="00D63C80" w:rsidRPr="009856CE">
        <w:rPr>
          <w:rFonts w:cstheme="minorHAnsi"/>
        </w:rPr>
        <w:t xml:space="preserve"> individual</w:t>
      </w:r>
      <w:r w:rsidR="001660B6" w:rsidRPr="009856CE">
        <w:rPr>
          <w:rFonts w:cstheme="minorHAnsi"/>
        </w:rPr>
        <w:t>s</w:t>
      </w:r>
      <w:r w:rsidR="007A4B9D" w:rsidRPr="009856CE">
        <w:rPr>
          <w:rFonts w:cstheme="minorHAnsi"/>
        </w:rPr>
        <w:t xml:space="preserve"> </w:t>
      </w:r>
      <w:r w:rsidR="00D63C80" w:rsidRPr="009856CE">
        <w:rPr>
          <w:rFonts w:cstheme="minorHAnsi"/>
        </w:rPr>
        <w:t>to understand why some people react differently to change.</w:t>
      </w:r>
      <w:r w:rsidR="00E65B39" w:rsidRPr="009856CE">
        <w:rPr>
          <w:rFonts w:cstheme="minorHAnsi"/>
        </w:rPr>
        <w:t xml:space="preserve"> Research </w:t>
      </w:r>
      <w:r w:rsidR="00BE2E4D" w:rsidRPr="009856CE">
        <w:rPr>
          <w:rFonts w:cstheme="minorHAnsi"/>
        </w:rPr>
        <w:t>shows</w:t>
      </w:r>
      <w:r w:rsidR="00E65B39" w:rsidRPr="009856CE">
        <w:rPr>
          <w:rFonts w:cstheme="minorHAnsi"/>
        </w:rPr>
        <w:t xml:space="preserve"> that for a leader to have a level of understanding </w:t>
      </w:r>
      <w:r w:rsidR="00BE2E4D" w:rsidRPr="009856CE">
        <w:rPr>
          <w:rFonts w:cstheme="minorHAnsi"/>
        </w:rPr>
        <w:t>to identify how to support their followers though a change, emotional intelligence is one of the fundamental skill</w:t>
      </w:r>
      <w:r w:rsidR="00153E3F" w:rsidRPr="009856CE">
        <w:rPr>
          <w:rFonts w:cstheme="minorHAnsi"/>
        </w:rPr>
        <w:t>s</w:t>
      </w:r>
      <w:r w:rsidR="00BE2E4D" w:rsidRPr="009856CE">
        <w:rPr>
          <w:rFonts w:cstheme="minorHAnsi"/>
        </w:rPr>
        <w:t xml:space="preserve"> that </w:t>
      </w:r>
      <w:r w:rsidR="00153E3F" w:rsidRPr="009856CE">
        <w:rPr>
          <w:rFonts w:cstheme="minorHAnsi"/>
        </w:rPr>
        <w:t>are</w:t>
      </w:r>
      <w:r w:rsidR="00BE2E4D" w:rsidRPr="009856CE">
        <w:rPr>
          <w:rFonts w:cstheme="minorHAnsi"/>
        </w:rPr>
        <w:t xml:space="preserve"> required. </w:t>
      </w:r>
      <w:r w:rsidR="00A31145" w:rsidRPr="009856CE">
        <w:rPr>
          <w:rFonts w:cstheme="minorHAnsi"/>
        </w:rPr>
        <w:t xml:space="preserve"> The next </w:t>
      </w:r>
      <w:r w:rsidR="00233CEC" w:rsidRPr="009856CE">
        <w:rPr>
          <w:rFonts w:cstheme="minorHAnsi"/>
        </w:rPr>
        <w:t xml:space="preserve">section will investigate </w:t>
      </w:r>
      <w:r w:rsidR="00F94391" w:rsidRPr="009856CE">
        <w:rPr>
          <w:rFonts w:cstheme="minorHAnsi"/>
        </w:rPr>
        <w:t xml:space="preserve">the effects of </w:t>
      </w:r>
      <w:r w:rsidR="001D59E9" w:rsidRPr="009856CE">
        <w:rPr>
          <w:rFonts w:cstheme="minorHAnsi"/>
        </w:rPr>
        <w:t xml:space="preserve">emotional intelligence </w:t>
      </w:r>
      <w:r w:rsidR="00F94391" w:rsidRPr="009856CE">
        <w:rPr>
          <w:rFonts w:cstheme="minorHAnsi"/>
        </w:rPr>
        <w:t>in leadership styles</w:t>
      </w:r>
      <w:r w:rsidR="00664B96" w:rsidRPr="009856CE">
        <w:rPr>
          <w:rFonts w:cstheme="minorHAnsi"/>
        </w:rPr>
        <w:t xml:space="preserve"> further</w:t>
      </w:r>
      <w:r w:rsidR="00F94391" w:rsidRPr="009856CE">
        <w:rPr>
          <w:rFonts w:cstheme="minorHAnsi"/>
        </w:rPr>
        <w:t>.</w:t>
      </w:r>
    </w:p>
    <w:p w14:paraId="419FE44E" w14:textId="77777777" w:rsidR="00364706" w:rsidRPr="00364706" w:rsidRDefault="00364706" w:rsidP="00364706"/>
    <w:p w14:paraId="7B913BC7" w14:textId="3ACE0497" w:rsidR="00EB3D13" w:rsidRDefault="0066623D" w:rsidP="0066623D">
      <w:pPr>
        <w:pStyle w:val="Heading2"/>
      </w:pPr>
      <w:bookmarkStart w:id="7" w:name="_Toc130851757"/>
      <w:r w:rsidRPr="0066623D">
        <w:t>2.4 EMOTIONAL INTELLIGENCE</w:t>
      </w:r>
      <w:bookmarkEnd w:id="7"/>
    </w:p>
    <w:p w14:paraId="2651FC9A" w14:textId="77777777" w:rsidR="00711110" w:rsidRDefault="00711110" w:rsidP="00711110"/>
    <w:p w14:paraId="104A33BD" w14:textId="3EAA5C87" w:rsidR="008457D4" w:rsidRPr="00E1422E" w:rsidRDefault="004D12AE" w:rsidP="008457D4">
      <w:pPr>
        <w:spacing w:line="360" w:lineRule="auto"/>
      </w:pPr>
      <w:r w:rsidRPr="00E1422E">
        <w:t>“Ability to perceive accurately, appraise, and express emotion; the ability to access and/or generate feelings when they facilitate thought; the ability to understand emotion and emotional knowledge; and the ability to regulate emotions to promote emotional and intellectual growth”</w:t>
      </w:r>
      <w:r w:rsidR="004D1ADD" w:rsidRPr="00E1422E">
        <w:t xml:space="preserve"> </w:t>
      </w:r>
      <w:r w:rsidRPr="00E1422E">
        <w:rPr>
          <w:b/>
          <w:bCs/>
        </w:rPr>
        <w:t>(Mayer and Salovey, 1997, P10)</w:t>
      </w:r>
      <w:r w:rsidR="004D1ADD" w:rsidRPr="00E1422E">
        <w:t xml:space="preserve">. </w:t>
      </w:r>
      <w:r w:rsidR="006F72C8" w:rsidRPr="00E1422E">
        <w:t>In the ability model of E</w:t>
      </w:r>
      <w:r w:rsidR="00800B48" w:rsidRPr="00E1422E">
        <w:t>motional Intelligence (EI)</w:t>
      </w:r>
      <w:r w:rsidR="006F72C8" w:rsidRPr="00E1422E">
        <w:t xml:space="preserve"> proposed by</w:t>
      </w:r>
      <w:r w:rsidR="006F72C8" w:rsidRPr="00E1422E">
        <w:rPr>
          <w:b/>
          <w:bCs/>
        </w:rPr>
        <w:t xml:space="preserve"> </w:t>
      </w:r>
      <w:r w:rsidR="00696CFF" w:rsidRPr="00E1422E">
        <w:rPr>
          <w:b/>
          <w:bCs/>
        </w:rPr>
        <w:t>Salov</w:t>
      </w:r>
      <w:r w:rsidR="00E10AEC" w:rsidRPr="00E1422E">
        <w:rPr>
          <w:b/>
          <w:bCs/>
        </w:rPr>
        <w:t>e</w:t>
      </w:r>
      <w:r w:rsidR="00696CFF" w:rsidRPr="00E1422E">
        <w:rPr>
          <w:b/>
          <w:bCs/>
        </w:rPr>
        <w:t>y, Mayer</w:t>
      </w:r>
      <w:r w:rsidR="00EB18DD" w:rsidRPr="00E1422E">
        <w:rPr>
          <w:b/>
          <w:bCs/>
        </w:rPr>
        <w:t xml:space="preserve"> </w:t>
      </w:r>
      <w:r w:rsidR="00696CFF" w:rsidRPr="00E1422E">
        <w:rPr>
          <w:b/>
          <w:bCs/>
        </w:rPr>
        <w:t>(1990)</w:t>
      </w:r>
      <w:r w:rsidR="00696CFF" w:rsidRPr="00E1422E">
        <w:t xml:space="preserve"> </w:t>
      </w:r>
      <w:r w:rsidR="00153E3F" w:rsidRPr="00E1422E">
        <w:t>it is</w:t>
      </w:r>
      <w:r w:rsidR="006F72C8" w:rsidRPr="00E1422E">
        <w:t xml:space="preserve"> suggested</w:t>
      </w:r>
      <w:r w:rsidR="00A347EE" w:rsidRPr="00E1422E">
        <w:t xml:space="preserve"> that</w:t>
      </w:r>
      <w:r w:rsidR="00E10AEC" w:rsidRPr="00E1422E">
        <w:t xml:space="preserve"> EI </w:t>
      </w:r>
      <w:r w:rsidR="00201EB8" w:rsidRPr="00E1422E">
        <w:t xml:space="preserve">is composed into four </w:t>
      </w:r>
      <w:r w:rsidR="003D11A1" w:rsidRPr="00E1422E">
        <w:t xml:space="preserve">hierarchical </w:t>
      </w:r>
      <w:r w:rsidR="004B3B4B" w:rsidRPr="00E1422E">
        <w:t>branches</w:t>
      </w:r>
      <w:r w:rsidR="003D11A1" w:rsidRPr="00E1422E">
        <w:t xml:space="preserve"> that outlines</w:t>
      </w:r>
      <w:r w:rsidR="000C25FB" w:rsidRPr="00E1422E">
        <w:t xml:space="preserve"> that some abilities of EI are more psychologically com</w:t>
      </w:r>
      <w:r w:rsidR="007F0CEA" w:rsidRPr="00E1422E">
        <w:t>plex than others</w:t>
      </w:r>
      <w:r w:rsidR="004B3B4B" w:rsidRPr="00E1422E">
        <w:t>.</w:t>
      </w:r>
      <w:r w:rsidR="00605EFC" w:rsidRPr="00E1422E">
        <w:t xml:space="preserve"> </w:t>
      </w:r>
      <w:r w:rsidR="006C1A94" w:rsidRPr="00E1422E">
        <w:t xml:space="preserve">The </w:t>
      </w:r>
      <w:r w:rsidR="00C3757C" w:rsidRPr="00E1422E">
        <w:t>four-branch model</w:t>
      </w:r>
      <w:r w:rsidR="0057511E" w:rsidRPr="00E1422E">
        <w:t xml:space="preserve"> </w:t>
      </w:r>
      <w:r w:rsidR="0057511E" w:rsidRPr="00E1422E">
        <w:rPr>
          <w:b/>
          <w:bCs/>
        </w:rPr>
        <w:t>(Mayer &amp; Salovey, 1997)</w:t>
      </w:r>
      <w:r w:rsidR="00C3757C" w:rsidRPr="00E1422E">
        <w:t xml:space="preserve"> distinguished four areas of problem solving that is necessary to carry out emotional reasoning</w:t>
      </w:r>
      <w:r w:rsidR="009207C8" w:rsidRPr="00E1422E">
        <w:t>:</w:t>
      </w:r>
    </w:p>
    <w:p w14:paraId="6D61AB77" w14:textId="3B520D36" w:rsidR="008457D4" w:rsidRPr="00E1422E" w:rsidRDefault="00E5536F" w:rsidP="008457D4">
      <w:pPr>
        <w:pStyle w:val="ListParagraph"/>
        <w:numPr>
          <w:ilvl w:val="0"/>
          <w:numId w:val="4"/>
        </w:numPr>
        <w:spacing w:line="360" w:lineRule="auto"/>
      </w:pPr>
      <w:r w:rsidRPr="00E1422E">
        <w:t>T</w:t>
      </w:r>
      <w:r w:rsidR="009207C8" w:rsidRPr="00E1422E">
        <w:t xml:space="preserve">he ability to perceive </w:t>
      </w:r>
      <w:r w:rsidR="008457D4" w:rsidRPr="00E1422E">
        <w:t>emotions.</w:t>
      </w:r>
      <w:r w:rsidRPr="00E1422E">
        <w:t xml:space="preserve"> </w:t>
      </w:r>
    </w:p>
    <w:p w14:paraId="232DE272" w14:textId="3A7D8921" w:rsidR="008457D4" w:rsidRPr="00E1422E" w:rsidRDefault="00E5536F" w:rsidP="008457D4">
      <w:pPr>
        <w:pStyle w:val="ListParagraph"/>
        <w:numPr>
          <w:ilvl w:val="0"/>
          <w:numId w:val="4"/>
        </w:numPr>
        <w:spacing w:line="360" w:lineRule="auto"/>
      </w:pPr>
      <w:r w:rsidRPr="00E1422E">
        <w:t>T</w:t>
      </w:r>
      <w:r w:rsidR="009207C8" w:rsidRPr="00E1422E">
        <w:t xml:space="preserve">he ability to </w:t>
      </w:r>
      <w:r w:rsidR="006F1EA3" w:rsidRPr="00E1422E">
        <w:t xml:space="preserve">facilitate thoughts by using </w:t>
      </w:r>
      <w:r w:rsidR="008457D4" w:rsidRPr="00E1422E">
        <w:t>emotions.</w:t>
      </w:r>
      <w:r w:rsidRPr="00E1422E">
        <w:t xml:space="preserve"> </w:t>
      </w:r>
    </w:p>
    <w:p w14:paraId="5E0706C5" w14:textId="355F1652" w:rsidR="008457D4" w:rsidRPr="00E1422E" w:rsidRDefault="00E5536F" w:rsidP="008457D4">
      <w:pPr>
        <w:pStyle w:val="ListParagraph"/>
        <w:numPr>
          <w:ilvl w:val="0"/>
          <w:numId w:val="4"/>
        </w:numPr>
        <w:spacing w:line="360" w:lineRule="auto"/>
      </w:pPr>
      <w:r w:rsidRPr="00E1422E">
        <w:t>T</w:t>
      </w:r>
      <w:r w:rsidR="00347FB5" w:rsidRPr="00E1422E">
        <w:t xml:space="preserve">he ability to understand </w:t>
      </w:r>
      <w:r w:rsidR="008457D4" w:rsidRPr="00E1422E">
        <w:t>emotions.</w:t>
      </w:r>
      <w:r w:rsidR="008E7ED5" w:rsidRPr="00E1422E">
        <w:t xml:space="preserve"> </w:t>
      </w:r>
    </w:p>
    <w:p w14:paraId="2FB24726" w14:textId="67D20CD6" w:rsidR="00630618" w:rsidRPr="00E1422E" w:rsidRDefault="00E5536F" w:rsidP="008C5087">
      <w:pPr>
        <w:pStyle w:val="ListParagraph"/>
        <w:numPr>
          <w:ilvl w:val="0"/>
          <w:numId w:val="4"/>
        </w:numPr>
        <w:spacing w:line="360" w:lineRule="auto"/>
      </w:pPr>
      <w:r w:rsidRPr="00E1422E">
        <w:t>T</w:t>
      </w:r>
      <w:r w:rsidR="008E7ED5" w:rsidRPr="00E1422E">
        <w:t xml:space="preserve">he ability to </w:t>
      </w:r>
      <w:r w:rsidR="00A648BB" w:rsidRPr="00E1422E">
        <w:t xml:space="preserve">manage </w:t>
      </w:r>
      <w:r w:rsidR="008E7ED5" w:rsidRPr="00E1422E">
        <w:t xml:space="preserve">emotions </w:t>
      </w:r>
      <w:r w:rsidR="00A648BB" w:rsidRPr="00E1422E">
        <w:t xml:space="preserve">in oneself and others to </w:t>
      </w:r>
      <w:r w:rsidR="008E7ED5" w:rsidRPr="00E1422E">
        <w:t xml:space="preserve">promote personal </w:t>
      </w:r>
      <w:r w:rsidR="008457D4" w:rsidRPr="00E1422E">
        <w:t>growth.</w:t>
      </w:r>
    </w:p>
    <w:p w14:paraId="3CB99A52" w14:textId="50F5D55F" w:rsidR="0069639E" w:rsidRPr="009856CE" w:rsidRDefault="00FC0DCC" w:rsidP="00883C74">
      <w:pPr>
        <w:spacing w:line="360" w:lineRule="auto"/>
      </w:pPr>
      <w:r w:rsidRPr="00E1422E">
        <w:t xml:space="preserve">In a </w:t>
      </w:r>
      <w:r w:rsidR="00605EFC" w:rsidRPr="00E1422E">
        <w:t>later</w:t>
      </w:r>
      <w:r w:rsidR="0011657B" w:rsidRPr="00E1422E">
        <w:t xml:space="preserve"> study by </w:t>
      </w:r>
      <w:r w:rsidR="0011657B" w:rsidRPr="00E1422E">
        <w:rPr>
          <w:b/>
          <w:bCs/>
        </w:rPr>
        <w:t>Caruso (2003)</w:t>
      </w:r>
      <w:r w:rsidR="0011657B" w:rsidRPr="00E1422E">
        <w:t xml:space="preserve"> </w:t>
      </w:r>
      <w:r w:rsidRPr="00E1422E">
        <w:t xml:space="preserve">suggested that </w:t>
      </w:r>
      <w:r w:rsidR="00644438" w:rsidRPr="00E1422E">
        <w:t>the ability model</w:t>
      </w:r>
      <w:r w:rsidR="005B07E1" w:rsidRPr="00E1422E">
        <w:t>,</w:t>
      </w:r>
      <w:r w:rsidR="00644438" w:rsidRPr="00E1422E">
        <w:t xml:space="preserve"> is </w:t>
      </w:r>
      <w:r w:rsidR="003F7BC6" w:rsidRPr="00E1422E">
        <w:t>‘</w:t>
      </w:r>
      <w:r w:rsidR="00644438" w:rsidRPr="00E1422E">
        <w:t>focussed and narrow in</w:t>
      </w:r>
      <w:r w:rsidRPr="00E1422E">
        <w:t xml:space="preserve"> </w:t>
      </w:r>
      <w:r w:rsidR="00644438" w:rsidRPr="00E1422E">
        <w:t>scope</w:t>
      </w:r>
      <w:r w:rsidR="003F7BC6" w:rsidRPr="00E1422E">
        <w:t>’</w:t>
      </w:r>
      <w:r w:rsidR="00644438" w:rsidRPr="00E1422E">
        <w:t xml:space="preserve">, leaving room for other approaches, whether </w:t>
      </w:r>
      <w:r w:rsidR="00DF7634" w:rsidRPr="00E1422E">
        <w:t xml:space="preserve">trait </w:t>
      </w:r>
      <w:r w:rsidR="003F7BC6" w:rsidRPr="00E1422E">
        <w:t>/</w:t>
      </w:r>
      <w:r w:rsidR="00DF7634" w:rsidRPr="00E1422E">
        <w:t xml:space="preserve"> competency based or</w:t>
      </w:r>
      <w:r w:rsidR="00EA3152" w:rsidRPr="00E1422E">
        <w:t xml:space="preserve"> </w:t>
      </w:r>
      <w:r w:rsidR="00DF7634" w:rsidRPr="00E1422E">
        <w:t>to better understand and develop people.</w:t>
      </w:r>
      <w:r w:rsidR="00981089" w:rsidRPr="00E1422E">
        <w:t xml:space="preserve"> Alcumus </w:t>
      </w:r>
      <w:r w:rsidR="00C210C7" w:rsidRPr="00E1422E">
        <w:t xml:space="preserve">have taken most of </w:t>
      </w:r>
      <w:r w:rsidR="0073295B" w:rsidRPr="00E1422E">
        <w:t xml:space="preserve">the </w:t>
      </w:r>
      <w:r w:rsidR="008D279C" w:rsidRPr="00E1422E">
        <w:t>employees</w:t>
      </w:r>
      <w:r w:rsidR="0073295B" w:rsidRPr="00E1422E">
        <w:t xml:space="preserve"> through the </w:t>
      </w:r>
      <w:r w:rsidR="004549A6" w:rsidRPr="00E1422E">
        <w:t>insight’s</w:t>
      </w:r>
      <w:r w:rsidR="0073295B" w:rsidRPr="00E1422E">
        <w:t xml:space="preserve"> discovery questionnaire</w:t>
      </w:r>
      <w:r w:rsidR="008D279C" w:rsidRPr="00E1422E">
        <w:t xml:space="preserve"> (se</w:t>
      </w:r>
      <w:r w:rsidR="00A305ED" w:rsidRPr="00E1422E">
        <w:t>e section 3)</w:t>
      </w:r>
      <w:r w:rsidR="0073295B" w:rsidRPr="00E1422E">
        <w:t xml:space="preserve"> to help them understand each individual personalit</w:t>
      </w:r>
      <w:r w:rsidR="003C30DE" w:rsidRPr="00E1422E">
        <w:t xml:space="preserve">ies and traits. This would suggest that this is another approach that has been adopted into their culture to </w:t>
      </w:r>
      <w:r w:rsidR="008D279C" w:rsidRPr="00E1422E">
        <w:t>help understand and develop their employees</w:t>
      </w:r>
      <w:r w:rsidR="004549A6" w:rsidRPr="00E1422E">
        <w:t>. A</w:t>
      </w:r>
      <w:r w:rsidR="00577AD4" w:rsidRPr="00E1422E">
        <w:t xml:space="preserve">s explained by </w:t>
      </w:r>
      <w:r w:rsidR="00577AD4" w:rsidRPr="00E1422E">
        <w:rPr>
          <w:b/>
          <w:bCs/>
        </w:rPr>
        <w:t xml:space="preserve">Goleman (1996) </w:t>
      </w:r>
      <w:r w:rsidR="00577AD4" w:rsidRPr="00E1422E">
        <w:t>it is crucial for a leader to have high EI in their leadership role.</w:t>
      </w:r>
      <w:r w:rsidR="00696CFF" w:rsidRPr="00E1422E">
        <w:t xml:space="preserve"> </w:t>
      </w:r>
      <w:r w:rsidR="007F6E74" w:rsidRPr="00E1422E">
        <w:t xml:space="preserve">According to </w:t>
      </w:r>
      <w:r w:rsidR="00951FC3" w:rsidRPr="00E1422E">
        <w:rPr>
          <w:b/>
          <w:bCs/>
        </w:rPr>
        <w:t>Balestracci</w:t>
      </w:r>
      <w:r w:rsidR="007F6E74" w:rsidRPr="00E1422E">
        <w:rPr>
          <w:b/>
          <w:bCs/>
        </w:rPr>
        <w:t xml:space="preserve"> (2003)</w:t>
      </w:r>
      <w:r w:rsidR="007F6E74" w:rsidRPr="00E1422E">
        <w:t xml:space="preserve"> a leader requires </w:t>
      </w:r>
      <w:r w:rsidR="00D93529" w:rsidRPr="00E1422E">
        <w:t>five ess</w:t>
      </w:r>
      <w:r w:rsidR="00951FC3" w:rsidRPr="00E1422E">
        <w:t>en</w:t>
      </w:r>
      <w:r w:rsidR="00D93529" w:rsidRPr="00E1422E">
        <w:t xml:space="preserve">tial skills to respond to resistance to change </w:t>
      </w:r>
      <w:r w:rsidR="00951FC3" w:rsidRPr="00E1422E">
        <w:t>appropriately</w:t>
      </w:r>
      <w:r w:rsidR="000E5130" w:rsidRPr="00E1422E">
        <w:t xml:space="preserve"> which include being </w:t>
      </w:r>
      <w:r w:rsidR="00951FC3" w:rsidRPr="00E1422E">
        <w:t>self-aware</w:t>
      </w:r>
      <w:r w:rsidR="000E5130" w:rsidRPr="00E1422E">
        <w:t xml:space="preserve">, emotional maturity, </w:t>
      </w:r>
      <w:r w:rsidR="00951FC3" w:rsidRPr="00E1422E">
        <w:t>self-motivation</w:t>
      </w:r>
      <w:r w:rsidR="000E5130" w:rsidRPr="00E1422E">
        <w:t xml:space="preserve">, ability to show </w:t>
      </w:r>
      <w:r w:rsidR="00951FC3" w:rsidRPr="00E1422E">
        <w:t>empathy</w:t>
      </w:r>
      <w:r w:rsidR="000E5130" w:rsidRPr="00E1422E">
        <w:t xml:space="preserve"> and the ability to maintain and develop </w:t>
      </w:r>
      <w:r w:rsidR="00951FC3" w:rsidRPr="00E1422E">
        <w:t>relationships positively</w:t>
      </w:r>
      <w:r w:rsidR="004A32C4" w:rsidRPr="00E1422E">
        <w:t xml:space="preserve">. </w:t>
      </w:r>
      <w:r w:rsidR="001B09BF" w:rsidRPr="00E1422E">
        <w:t xml:space="preserve">According to </w:t>
      </w:r>
      <w:r w:rsidR="001B09BF" w:rsidRPr="00E1422E">
        <w:rPr>
          <w:b/>
          <w:bCs/>
        </w:rPr>
        <w:t xml:space="preserve">Srivasta (2013), </w:t>
      </w:r>
      <w:r w:rsidR="001B09BF" w:rsidRPr="00E1422E">
        <w:t xml:space="preserve">EI is </w:t>
      </w:r>
      <w:r w:rsidR="00174A4A" w:rsidRPr="00E1422E">
        <w:t>a crucial skill for a leader</w:t>
      </w:r>
      <w:r w:rsidR="00F97CCD" w:rsidRPr="00E1422E">
        <w:t xml:space="preserve"> to effectively </w:t>
      </w:r>
      <w:r w:rsidR="00F97CCD" w:rsidRPr="00E1422E">
        <w:lastRenderedPageBreak/>
        <w:t>deal with employees when going through a change</w:t>
      </w:r>
      <w:r w:rsidR="001B09BF" w:rsidRPr="00E1422E">
        <w:t xml:space="preserve"> </w:t>
      </w:r>
      <w:r w:rsidR="00136547" w:rsidRPr="00E1422E">
        <w:t>and</w:t>
      </w:r>
      <w:r w:rsidR="00FD664F" w:rsidRPr="00E1422E">
        <w:rPr>
          <w:b/>
          <w:bCs/>
        </w:rPr>
        <w:t xml:space="preserve"> Bejinaru</w:t>
      </w:r>
      <w:r w:rsidR="00921D46" w:rsidRPr="00E1422E">
        <w:rPr>
          <w:b/>
          <w:bCs/>
        </w:rPr>
        <w:t>, Baesu</w:t>
      </w:r>
      <w:r w:rsidR="00FD664F" w:rsidRPr="00E1422E">
        <w:rPr>
          <w:b/>
          <w:bCs/>
        </w:rPr>
        <w:t xml:space="preserve"> (2013</w:t>
      </w:r>
      <w:r w:rsidR="00FD664F" w:rsidRPr="00E1422E">
        <w:t>) a</w:t>
      </w:r>
      <w:r w:rsidR="00401137" w:rsidRPr="00E1422E">
        <w:t>grees that</w:t>
      </w:r>
      <w:r w:rsidR="00FD664F" w:rsidRPr="00E1422E">
        <w:t xml:space="preserve"> for </w:t>
      </w:r>
      <w:r w:rsidR="00866E0A" w:rsidRPr="00E1422E">
        <w:t xml:space="preserve">the leader to be effective, they need </w:t>
      </w:r>
      <w:r w:rsidR="00153977" w:rsidRPr="00E1422E">
        <w:t>the</w:t>
      </w:r>
      <w:r w:rsidR="00866E0A" w:rsidRPr="00E1422E">
        <w:t xml:space="preserve"> capability to manage </w:t>
      </w:r>
      <w:r w:rsidR="00153977" w:rsidRPr="00E1422E">
        <w:t>employee’s</w:t>
      </w:r>
      <w:r w:rsidR="00866E0A" w:rsidRPr="00E1422E">
        <w:t xml:space="preserve"> resistance to change to help </w:t>
      </w:r>
      <w:r w:rsidR="00153977" w:rsidRPr="00E1422E">
        <w:t>mould</w:t>
      </w:r>
      <w:r w:rsidR="00866E0A" w:rsidRPr="00E1422E">
        <w:t xml:space="preserve"> their behaviour</w:t>
      </w:r>
      <w:r w:rsidR="00A370CE" w:rsidRPr="00E1422E">
        <w:t xml:space="preserve"> towards implementing the change successfully.</w:t>
      </w:r>
      <w:r w:rsidR="00087BD6" w:rsidRPr="00E1422E">
        <w:t xml:space="preserve"> </w:t>
      </w:r>
      <w:r w:rsidR="00FD06C7" w:rsidRPr="00E1422E">
        <w:t xml:space="preserve">In research from </w:t>
      </w:r>
      <w:r w:rsidR="00F11B88" w:rsidRPr="00E1422E">
        <w:rPr>
          <w:b/>
          <w:bCs/>
        </w:rPr>
        <w:t>Grout (200</w:t>
      </w:r>
      <w:r w:rsidR="00FD481D" w:rsidRPr="00E1422E">
        <w:rPr>
          <w:b/>
          <w:bCs/>
        </w:rPr>
        <w:t>7</w:t>
      </w:r>
      <w:r w:rsidR="00F11B88" w:rsidRPr="00E1422E">
        <w:rPr>
          <w:b/>
          <w:bCs/>
        </w:rPr>
        <w:t>)</w:t>
      </w:r>
      <w:r w:rsidR="00F11B88" w:rsidRPr="00E1422E">
        <w:t xml:space="preserve"> a leader that has high EI, can adapt an appropriate style of how they lead in various situations. In a later study </w:t>
      </w:r>
      <w:r w:rsidR="00F11B88" w:rsidRPr="00E1422E">
        <w:rPr>
          <w:b/>
          <w:bCs/>
        </w:rPr>
        <w:t xml:space="preserve">Ehrlich (2017) </w:t>
      </w:r>
      <w:r w:rsidR="00F11B88" w:rsidRPr="00E1422E">
        <w:t xml:space="preserve">suggested that the heart of leadership involves actively paying attention and helping to build self-awareness within their followers. </w:t>
      </w:r>
      <w:r w:rsidR="009004DE" w:rsidRPr="00E1422E">
        <w:t xml:space="preserve">This would suggest it is crucial for a leader to have high levels of emotional intelligence to adapt to resistance to change early on to help employees engage and be motivated to adapt to the change process. </w:t>
      </w:r>
      <w:r w:rsidR="00087BD6" w:rsidRPr="00E1422E">
        <w:t xml:space="preserve">It would be logical to </w:t>
      </w:r>
      <w:r w:rsidR="00CB2445" w:rsidRPr="00E1422E">
        <w:t>assume</w:t>
      </w:r>
      <w:r w:rsidR="00087BD6" w:rsidRPr="00E1422E">
        <w:t xml:space="preserve"> that</w:t>
      </w:r>
      <w:r w:rsidR="00BC4847" w:rsidRPr="00E1422E">
        <w:t xml:space="preserve"> i</w:t>
      </w:r>
      <w:r w:rsidR="00CB2445" w:rsidRPr="00E1422E">
        <w:t>f</w:t>
      </w:r>
      <w:r w:rsidR="00BC4847" w:rsidRPr="00E1422E">
        <w:t xml:space="preserve"> employee</w:t>
      </w:r>
      <w:r w:rsidR="00CB2445" w:rsidRPr="00E1422E">
        <w:t>’</w:t>
      </w:r>
      <w:r w:rsidR="00BC4847" w:rsidRPr="00E1422E">
        <w:t>s complete</w:t>
      </w:r>
      <w:r w:rsidR="00087BD6" w:rsidRPr="00E1422E">
        <w:t xml:space="preserve"> Goleman’s EI questionnaire</w:t>
      </w:r>
      <w:r w:rsidR="00090ABB" w:rsidRPr="00E1422E">
        <w:t xml:space="preserve"> </w:t>
      </w:r>
      <w:r w:rsidR="00090ABB" w:rsidRPr="00E1422E">
        <w:rPr>
          <w:b/>
          <w:bCs/>
        </w:rPr>
        <w:t xml:space="preserve">(See Appendix </w:t>
      </w:r>
      <w:r w:rsidR="00637CFF" w:rsidRPr="00E1422E">
        <w:rPr>
          <w:b/>
          <w:bCs/>
        </w:rPr>
        <w:t>C</w:t>
      </w:r>
      <w:r w:rsidR="00090ABB" w:rsidRPr="00E1422E">
        <w:rPr>
          <w:b/>
          <w:bCs/>
        </w:rPr>
        <w:t>)</w:t>
      </w:r>
      <w:r w:rsidR="00BC4847" w:rsidRPr="00E1422E">
        <w:rPr>
          <w:b/>
          <w:bCs/>
        </w:rPr>
        <w:t>,</w:t>
      </w:r>
      <w:r w:rsidR="00BC4847" w:rsidRPr="00E1422E">
        <w:t xml:space="preserve"> leaders can utilise this</w:t>
      </w:r>
      <w:r w:rsidR="00087BD6" w:rsidRPr="00E1422E">
        <w:t xml:space="preserve"> as a reference point</w:t>
      </w:r>
      <w:r w:rsidR="00BC4847" w:rsidRPr="00E1422E">
        <w:t>,</w:t>
      </w:r>
      <w:r w:rsidR="00087BD6" w:rsidRPr="00E1422E">
        <w:t xml:space="preserve"> allow</w:t>
      </w:r>
      <w:r w:rsidR="00BC4847" w:rsidRPr="00E1422E">
        <w:t xml:space="preserve">ing </w:t>
      </w:r>
      <w:r w:rsidR="00087BD6" w:rsidRPr="00E1422E">
        <w:t>the</w:t>
      </w:r>
      <w:r w:rsidR="00BC4847" w:rsidRPr="00E1422E">
        <w:t xml:space="preserve">m </w:t>
      </w:r>
      <w:r w:rsidR="00087BD6" w:rsidRPr="00E1422E">
        <w:t xml:space="preserve">to engage with employees on a deeper level, as it would be a way to increase the employees’ self-awareness, self-regulation, internal motivation, empathy, and social skills. </w:t>
      </w:r>
      <w:r w:rsidR="0069639E" w:rsidRPr="00E1422E">
        <w:t xml:space="preserve"> </w:t>
      </w:r>
      <w:r w:rsidR="00D818BF" w:rsidRPr="00E1422E">
        <w:t xml:space="preserve">In line with this, </w:t>
      </w:r>
      <w:r w:rsidR="00D818BF" w:rsidRPr="00E1422E">
        <w:rPr>
          <w:b/>
          <w:bCs/>
        </w:rPr>
        <w:t>Prince2 (2019)</w:t>
      </w:r>
      <w:r w:rsidR="009011FE" w:rsidRPr="00E1422E">
        <w:t xml:space="preserve"> </w:t>
      </w:r>
      <w:r w:rsidR="00646604" w:rsidRPr="00E1422E">
        <w:t xml:space="preserve">states that </w:t>
      </w:r>
      <w:r w:rsidR="009011FE" w:rsidRPr="00E1422E">
        <w:t xml:space="preserve">EI is an </w:t>
      </w:r>
      <w:r w:rsidR="00646604" w:rsidRPr="00E1422E">
        <w:t>essential</w:t>
      </w:r>
      <w:r w:rsidR="009011FE" w:rsidRPr="00E1422E">
        <w:t xml:space="preserve"> skill for a leader to have to </w:t>
      </w:r>
      <w:r w:rsidR="00646604" w:rsidRPr="00E1422E">
        <w:t>establish a deeper connection with employees</w:t>
      </w:r>
      <w:r w:rsidR="0069639E" w:rsidRPr="00E1422E">
        <w:t xml:space="preserve"> </w:t>
      </w:r>
      <w:r w:rsidR="006F052A" w:rsidRPr="00E1422E">
        <w:t>which improves their ability</w:t>
      </w:r>
      <w:r w:rsidR="0069639E" w:rsidRPr="00E1422E">
        <w:t xml:space="preserve"> to motivate and communicate with t</w:t>
      </w:r>
      <w:r w:rsidR="00782CCB" w:rsidRPr="00E1422E">
        <w:t>heir followers</w:t>
      </w:r>
      <w:r w:rsidR="0069639E" w:rsidRPr="00E1422E">
        <w:t xml:space="preserve">. </w:t>
      </w:r>
      <w:r w:rsidR="006650BE" w:rsidRPr="00E1422E">
        <w:t xml:space="preserve">The </w:t>
      </w:r>
      <w:r w:rsidR="006650BE" w:rsidRPr="00E1422E">
        <w:rPr>
          <w:rFonts w:cstheme="minorHAnsi"/>
        </w:rPr>
        <w:t>research suggests that individuals may respond in a positive way when going through change if they feel heard and understood.</w:t>
      </w:r>
      <w:r w:rsidR="008B6E16" w:rsidRPr="00E1422E">
        <w:rPr>
          <w:rFonts w:cstheme="minorHAnsi"/>
        </w:rPr>
        <w:t xml:space="preserve"> It would be logical to assume that for a leader to build trust with their followers, they need to understand employees on an individual basis to find ways on how to communicate effectively to help them overcome resistance to change earlier on in the change </w:t>
      </w:r>
      <w:r w:rsidR="00D07397" w:rsidRPr="00E1422E">
        <w:rPr>
          <w:rFonts w:cstheme="minorHAnsi"/>
        </w:rPr>
        <w:t>process. The</w:t>
      </w:r>
      <w:r w:rsidR="00D96DF9" w:rsidRPr="00E1422E">
        <w:rPr>
          <w:rFonts w:cstheme="minorHAnsi"/>
        </w:rPr>
        <w:t xml:space="preserve"> insights discovery questionnaire </w:t>
      </w:r>
      <w:r w:rsidR="00D07397" w:rsidRPr="00E1422E">
        <w:rPr>
          <w:rFonts w:cstheme="minorHAnsi"/>
        </w:rPr>
        <w:t xml:space="preserve">(section 3) </w:t>
      </w:r>
      <w:r w:rsidR="00D96DF9" w:rsidRPr="00E1422E">
        <w:rPr>
          <w:rFonts w:cstheme="minorHAnsi"/>
        </w:rPr>
        <w:t xml:space="preserve">helps Alcumus to understand their </w:t>
      </w:r>
      <w:r w:rsidR="00DC67DC" w:rsidRPr="00E1422E">
        <w:rPr>
          <w:rFonts w:cstheme="minorHAnsi"/>
        </w:rPr>
        <w:t>employee’s</w:t>
      </w:r>
      <w:r w:rsidR="00D96DF9" w:rsidRPr="00E1422E">
        <w:rPr>
          <w:rFonts w:cstheme="minorHAnsi"/>
        </w:rPr>
        <w:t xml:space="preserve"> personality traits, </w:t>
      </w:r>
      <w:r w:rsidR="007778BC" w:rsidRPr="00E1422E">
        <w:rPr>
          <w:rFonts w:cstheme="minorHAnsi"/>
        </w:rPr>
        <w:t>however</w:t>
      </w:r>
      <w:r w:rsidR="00DC67DC" w:rsidRPr="00E1422E">
        <w:rPr>
          <w:rFonts w:cstheme="minorHAnsi"/>
        </w:rPr>
        <w:t>, to help</w:t>
      </w:r>
      <w:r w:rsidR="007778BC" w:rsidRPr="00E1422E">
        <w:rPr>
          <w:rFonts w:cstheme="minorHAnsi"/>
        </w:rPr>
        <w:t xml:space="preserve"> the</w:t>
      </w:r>
      <w:r w:rsidR="00DC67DC" w:rsidRPr="00E1422E">
        <w:rPr>
          <w:rFonts w:cstheme="minorHAnsi"/>
        </w:rPr>
        <w:t>ir</w:t>
      </w:r>
      <w:r w:rsidR="007778BC" w:rsidRPr="00E1422E">
        <w:rPr>
          <w:rFonts w:cstheme="minorHAnsi"/>
        </w:rPr>
        <w:t xml:space="preserve"> employees become more </w:t>
      </w:r>
      <w:r w:rsidR="00E97918" w:rsidRPr="00E1422E">
        <w:rPr>
          <w:rFonts w:cstheme="minorHAnsi"/>
        </w:rPr>
        <w:t>self-aware</w:t>
      </w:r>
      <w:r w:rsidR="007778BC" w:rsidRPr="00E1422E">
        <w:rPr>
          <w:rFonts w:cstheme="minorHAnsi"/>
        </w:rPr>
        <w:t xml:space="preserve"> and practice their EI, </w:t>
      </w:r>
      <w:r w:rsidR="00640EF1" w:rsidRPr="00E1422E">
        <w:rPr>
          <w:rFonts w:cstheme="minorHAnsi"/>
        </w:rPr>
        <w:t xml:space="preserve">Alcumus could consider introducing time for their employees to take part in the EI questionnaire to improve </w:t>
      </w:r>
      <w:r w:rsidR="00E97918" w:rsidRPr="00E1422E">
        <w:rPr>
          <w:rFonts w:cstheme="minorHAnsi"/>
        </w:rPr>
        <w:t>the awareness of their own emotions as well as others in the team.</w:t>
      </w:r>
      <w:r w:rsidR="00260186" w:rsidRPr="00E1422E">
        <w:rPr>
          <w:rFonts w:cstheme="minorHAnsi"/>
        </w:rPr>
        <w:t xml:space="preserve"> The next section will </w:t>
      </w:r>
      <w:r w:rsidR="003817A6" w:rsidRPr="00E1422E">
        <w:rPr>
          <w:rFonts w:cstheme="minorHAnsi"/>
        </w:rPr>
        <w:t xml:space="preserve">look further into leadership styles and look to identify </w:t>
      </w:r>
      <w:r w:rsidR="00EF1502" w:rsidRPr="00E1422E">
        <w:rPr>
          <w:rFonts w:cstheme="minorHAnsi"/>
        </w:rPr>
        <w:t>if the leadership styles used in Alcumus</w:t>
      </w:r>
      <w:r w:rsidR="00001493" w:rsidRPr="00E1422E">
        <w:rPr>
          <w:rFonts w:cstheme="minorHAnsi"/>
        </w:rPr>
        <w:t>.</w:t>
      </w:r>
    </w:p>
    <w:p w14:paraId="55CAE2B4" w14:textId="77777777" w:rsidR="002F0B10" w:rsidRPr="009856CE" w:rsidRDefault="002F0B10" w:rsidP="0071292F">
      <w:pPr>
        <w:spacing w:line="360" w:lineRule="auto"/>
        <w:rPr>
          <w:rFonts w:cstheme="minorHAnsi"/>
          <w:highlight w:val="yellow"/>
        </w:rPr>
      </w:pPr>
    </w:p>
    <w:p w14:paraId="7EBED594" w14:textId="3EB13B1B" w:rsidR="00B32388" w:rsidRDefault="00674397" w:rsidP="00674397">
      <w:pPr>
        <w:pStyle w:val="Heading2"/>
      </w:pPr>
      <w:bookmarkStart w:id="8" w:name="_Toc130851758"/>
      <w:r w:rsidRPr="00674397">
        <w:t>2.</w:t>
      </w:r>
      <w:r w:rsidR="0066623D">
        <w:t>5</w:t>
      </w:r>
      <w:r w:rsidRPr="00674397">
        <w:t xml:space="preserve"> </w:t>
      </w:r>
      <w:r w:rsidR="00AE206B">
        <w:t>TRANSFORMATIONAL LEADERSHIP</w:t>
      </w:r>
      <w:bookmarkEnd w:id="8"/>
    </w:p>
    <w:p w14:paraId="406BC6B2" w14:textId="77777777" w:rsidR="00EB3D13" w:rsidRPr="00EB3D13" w:rsidRDefault="00EB3D13" w:rsidP="00EB3D13"/>
    <w:p w14:paraId="2F454882" w14:textId="77777777" w:rsidR="00460AAB" w:rsidRPr="00E1422E" w:rsidRDefault="004D1ADD" w:rsidP="00923DE4">
      <w:pPr>
        <w:spacing w:line="360" w:lineRule="auto"/>
        <w:rPr>
          <w:rFonts w:cstheme="minorHAnsi"/>
        </w:rPr>
      </w:pPr>
      <w:r w:rsidRPr="00E1422E">
        <w:rPr>
          <w:rFonts w:cstheme="minorHAnsi"/>
        </w:rPr>
        <w:t>“Leadership is a process of generating change, not maintaining the status quo</w:t>
      </w:r>
      <w:r w:rsidR="00287E6C" w:rsidRPr="00E1422E">
        <w:rPr>
          <w:rFonts w:cstheme="minorHAnsi"/>
        </w:rPr>
        <w:t xml:space="preserve">.” </w:t>
      </w:r>
      <w:r w:rsidR="00287E6C" w:rsidRPr="00E1422E">
        <w:rPr>
          <w:rFonts w:cstheme="minorHAnsi"/>
          <w:b/>
          <w:bCs/>
        </w:rPr>
        <w:t>(</w:t>
      </w:r>
      <w:r w:rsidRPr="00E1422E">
        <w:rPr>
          <w:rFonts w:cstheme="minorHAnsi"/>
          <w:b/>
          <w:bCs/>
        </w:rPr>
        <w:t xml:space="preserve">Bejinaru &amp; Baesu, 2013 Pg. 147). </w:t>
      </w:r>
      <w:r w:rsidR="00D30F4E" w:rsidRPr="00E1422E">
        <w:rPr>
          <w:rFonts w:cstheme="minorHAnsi"/>
          <w:b/>
          <w:bCs/>
        </w:rPr>
        <w:t>Burns (1978)</w:t>
      </w:r>
      <w:r w:rsidR="00D30F4E" w:rsidRPr="00E1422E">
        <w:rPr>
          <w:rFonts w:cstheme="minorHAnsi"/>
        </w:rPr>
        <w:t xml:space="preserve"> </w:t>
      </w:r>
      <w:r w:rsidR="001A6B47" w:rsidRPr="00E1422E">
        <w:rPr>
          <w:rFonts w:cstheme="minorHAnsi"/>
        </w:rPr>
        <w:t xml:space="preserve">describes the </w:t>
      </w:r>
      <w:r w:rsidR="00D4492A" w:rsidRPr="00E1422E">
        <w:rPr>
          <w:rFonts w:cstheme="minorHAnsi"/>
        </w:rPr>
        <w:t>role that</w:t>
      </w:r>
      <w:r w:rsidR="001A6B47" w:rsidRPr="00E1422E">
        <w:rPr>
          <w:rFonts w:cstheme="minorHAnsi"/>
        </w:rPr>
        <w:t xml:space="preserve"> a leader takes in the t</w:t>
      </w:r>
      <w:r w:rsidR="00D30F4E" w:rsidRPr="00E1422E">
        <w:rPr>
          <w:rFonts w:cstheme="minorHAnsi"/>
        </w:rPr>
        <w:t>ransactional leadership style</w:t>
      </w:r>
      <w:r w:rsidR="001A6B47" w:rsidRPr="00E1422E">
        <w:rPr>
          <w:rFonts w:cstheme="minorHAnsi"/>
        </w:rPr>
        <w:t xml:space="preserve"> </w:t>
      </w:r>
      <w:r w:rsidR="008D05CB" w:rsidRPr="00E1422E">
        <w:rPr>
          <w:rFonts w:cstheme="minorHAnsi"/>
        </w:rPr>
        <w:t>is to</w:t>
      </w:r>
      <w:r w:rsidR="00D30F4E" w:rsidRPr="00E1422E">
        <w:rPr>
          <w:rFonts w:cstheme="minorHAnsi"/>
        </w:rPr>
        <w:t xml:space="preserve"> support the employees through procedures of fundamental changes that improve </w:t>
      </w:r>
      <w:r w:rsidR="002622F5" w:rsidRPr="00E1422E">
        <w:rPr>
          <w:rFonts w:cstheme="minorHAnsi"/>
        </w:rPr>
        <w:t>productivity,</w:t>
      </w:r>
      <w:r w:rsidR="008D05CB" w:rsidRPr="00E1422E">
        <w:rPr>
          <w:rFonts w:cstheme="minorHAnsi"/>
        </w:rPr>
        <w:t xml:space="preserve"> and</w:t>
      </w:r>
      <w:r w:rsidR="00D30F4E" w:rsidRPr="00E1422E">
        <w:rPr>
          <w:rFonts w:cstheme="minorHAnsi"/>
        </w:rPr>
        <w:t xml:space="preserve"> </w:t>
      </w:r>
      <w:r w:rsidR="008D05CB" w:rsidRPr="00E1422E">
        <w:rPr>
          <w:rFonts w:cstheme="minorHAnsi"/>
        </w:rPr>
        <w:t>the traits of t</w:t>
      </w:r>
      <w:r w:rsidR="00D30F4E" w:rsidRPr="00E1422E">
        <w:rPr>
          <w:rFonts w:cstheme="minorHAnsi"/>
        </w:rPr>
        <w:t xml:space="preserve">ransformational leadership style empowers </w:t>
      </w:r>
      <w:r w:rsidR="00DF704C" w:rsidRPr="00E1422E">
        <w:rPr>
          <w:rFonts w:cstheme="minorHAnsi"/>
        </w:rPr>
        <w:t xml:space="preserve">employees </w:t>
      </w:r>
      <w:r w:rsidR="00D30F4E" w:rsidRPr="00E1422E">
        <w:rPr>
          <w:rFonts w:cstheme="minorHAnsi"/>
        </w:rPr>
        <w:t xml:space="preserve">to </w:t>
      </w:r>
      <w:r w:rsidR="00DF704C" w:rsidRPr="00E1422E">
        <w:rPr>
          <w:rFonts w:cstheme="minorHAnsi"/>
        </w:rPr>
        <w:t>engage in</w:t>
      </w:r>
      <w:r w:rsidR="00D30F4E" w:rsidRPr="00E1422E">
        <w:rPr>
          <w:rFonts w:cstheme="minorHAnsi"/>
        </w:rPr>
        <w:t xml:space="preserve"> the organization’s vision which </w:t>
      </w:r>
      <w:r w:rsidR="007022DB" w:rsidRPr="00E1422E">
        <w:rPr>
          <w:rFonts w:cstheme="minorHAnsi"/>
        </w:rPr>
        <w:t>increases</w:t>
      </w:r>
      <w:r w:rsidR="00D30F4E" w:rsidRPr="00E1422E">
        <w:rPr>
          <w:rFonts w:cstheme="minorHAnsi"/>
        </w:rPr>
        <w:t xml:space="preserve"> productivity</w:t>
      </w:r>
      <w:r w:rsidR="007022DB" w:rsidRPr="00E1422E">
        <w:rPr>
          <w:rFonts w:cstheme="minorHAnsi"/>
        </w:rPr>
        <w:t>,</w:t>
      </w:r>
      <w:r w:rsidR="00D30F4E" w:rsidRPr="00E1422E">
        <w:rPr>
          <w:rFonts w:cstheme="minorHAnsi"/>
        </w:rPr>
        <w:t xml:space="preserve"> employees’ motivation, work satisfaction and individual performance.</w:t>
      </w:r>
      <w:r w:rsidR="00D61EDC" w:rsidRPr="00E1422E">
        <w:rPr>
          <w:rFonts w:cstheme="minorHAnsi"/>
        </w:rPr>
        <w:t xml:space="preserve"> </w:t>
      </w:r>
      <w:r w:rsidR="00C4539A" w:rsidRPr="00E1422E">
        <w:rPr>
          <w:rFonts w:cstheme="minorHAnsi"/>
        </w:rPr>
        <w:t xml:space="preserve">In a later study </w:t>
      </w:r>
      <w:r w:rsidR="00C4539A" w:rsidRPr="00E1422E">
        <w:rPr>
          <w:rFonts w:cstheme="minorHAnsi"/>
          <w:b/>
          <w:bCs/>
        </w:rPr>
        <w:t xml:space="preserve">Bass (1985) </w:t>
      </w:r>
      <w:r w:rsidR="00C4539A" w:rsidRPr="00E1422E">
        <w:rPr>
          <w:rFonts w:cstheme="minorHAnsi"/>
        </w:rPr>
        <w:t xml:space="preserve">stated that </w:t>
      </w:r>
      <w:r w:rsidR="00C01843" w:rsidRPr="00E1422E">
        <w:rPr>
          <w:rFonts w:cstheme="minorHAnsi"/>
        </w:rPr>
        <w:t xml:space="preserve">transformational leadership </w:t>
      </w:r>
      <w:r w:rsidR="00214241" w:rsidRPr="00E1422E">
        <w:rPr>
          <w:rFonts w:cstheme="minorHAnsi"/>
        </w:rPr>
        <w:t>styles,</w:t>
      </w:r>
      <w:r w:rsidR="00C01843" w:rsidRPr="00E1422E">
        <w:rPr>
          <w:rFonts w:cstheme="minorHAnsi"/>
        </w:rPr>
        <w:t xml:space="preserve"> </w:t>
      </w:r>
      <w:r w:rsidR="00214241" w:rsidRPr="00E1422E">
        <w:rPr>
          <w:rFonts w:cstheme="minorHAnsi"/>
        </w:rPr>
        <w:t>require</w:t>
      </w:r>
      <w:r w:rsidR="00C01843" w:rsidRPr="00E1422E">
        <w:rPr>
          <w:rFonts w:cstheme="minorHAnsi"/>
        </w:rPr>
        <w:t xml:space="preserve"> essential abilities such as charisma, inspiration</w:t>
      </w:r>
      <w:r w:rsidR="00851D29" w:rsidRPr="00E1422E">
        <w:rPr>
          <w:rFonts w:cstheme="minorHAnsi"/>
        </w:rPr>
        <w:t xml:space="preserve">, intellectual </w:t>
      </w:r>
      <w:r w:rsidR="0003145C" w:rsidRPr="00E1422E">
        <w:rPr>
          <w:rFonts w:cstheme="minorHAnsi"/>
        </w:rPr>
        <w:t>stimulation,</w:t>
      </w:r>
      <w:r w:rsidR="00851D29" w:rsidRPr="00E1422E">
        <w:rPr>
          <w:rFonts w:cstheme="minorHAnsi"/>
        </w:rPr>
        <w:t xml:space="preserve"> and individual </w:t>
      </w:r>
      <w:r w:rsidR="00851D29" w:rsidRPr="00E1422E">
        <w:rPr>
          <w:rFonts w:cstheme="minorHAnsi"/>
        </w:rPr>
        <w:lastRenderedPageBreak/>
        <w:t>appreciation to be succe</w:t>
      </w:r>
      <w:r w:rsidR="00214241" w:rsidRPr="00E1422E">
        <w:rPr>
          <w:rFonts w:cstheme="minorHAnsi"/>
        </w:rPr>
        <w:t>ss</w:t>
      </w:r>
      <w:r w:rsidR="00851D29" w:rsidRPr="00E1422E">
        <w:rPr>
          <w:rFonts w:cstheme="minorHAnsi"/>
        </w:rPr>
        <w:t xml:space="preserve">ful. </w:t>
      </w:r>
      <w:r w:rsidR="00460AAB" w:rsidRPr="00E1422E">
        <w:rPr>
          <w:rFonts w:cstheme="minorHAnsi"/>
        </w:rPr>
        <w:t xml:space="preserve">This would assume that for a change process to be successful, a transformational leadership style is well suited within Alcumus. </w:t>
      </w:r>
    </w:p>
    <w:p w14:paraId="3C74AFCE" w14:textId="40698BE2" w:rsidR="00B05D45" w:rsidRPr="00E1422E" w:rsidRDefault="00B77375" w:rsidP="00923DE4">
      <w:pPr>
        <w:spacing w:line="360" w:lineRule="auto"/>
        <w:rPr>
          <w:rFonts w:cstheme="minorHAnsi"/>
        </w:rPr>
      </w:pPr>
      <w:r w:rsidRPr="00E1422E">
        <w:rPr>
          <w:rFonts w:cstheme="minorHAnsi"/>
          <w:b/>
          <w:bCs/>
        </w:rPr>
        <w:t>Riley (2015)</w:t>
      </w:r>
      <w:r w:rsidRPr="00E1422E">
        <w:rPr>
          <w:rFonts w:cstheme="minorHAnsi"/>
        </w:rPr>
        <w:t xml:space="preserve"> suggests that</w:t>
      </w:r>
      <w:r w:rsidR="00BA7159" w:rsidRPr="00E1422E">
        <w:rPr>
          <w:rFonts w:cstheme="minorHAnsi"/>
        </w:rPr>
        <w:t xml:space="preserve"> there is a clear relationship with the </w:t>
      </w:r>
      <w:r w:rsidR="00454763" w:rsidRPr="00E1422E">
        <w:rPr>
          <w:rFonts w:cstheme="minorHAnsi"/>
        </w:rPr>
        <w:t>process</w:t>
      </w:r>
      <w:r w:rsidR="00BA7159" w:rsidRPr="00E1422E">
        <w:rPr>
          <w:rFonts w:cstheme="minorHAnsi"/>
        </w:rPr>
        <w:t xml:space="preserve"> of change and the leadership styles. He stated that </w:t>
      </w:r>
      <w:r w:rsidR="00454763" w:rsidRPr="00E1422E">
        <w:rPr>
          <w:rFonts w:cstheme="minorHAnsi"/>
        </w:rPr>
        <w:t>for</w:t>
      </w:r>
      <w:r w:rsidR="00BA7159" w:rsidRPr="00E1422E">
        <w:rPr>
          <w:rFonts w:cstheme="minorHAnsi"/>
        </w:rPr>
        <w:t xml:space="preserve"> a step change</w:t>
      </w:r>
      <w:r w:rsidR="00454763" w:rsidRPr="00E1422E">
        <w:rPr>
          <w:rFonts w:cstheme="minorHAnsi"/>
        </w:rPr>
        <w:t xml:space="preserve"> to be successful the organisation needs strong leadership. </w:t>
      </w:r>
      <w:r w:rsidR="00851D29" w:rsidRPr="00E1422E">
        <w:rPr>
          <w:rFonts w:cstheme="minorHAnsi"/>
        </w:rPr>
        <w:t xml:space="preserve">In line with this, </w:t>
      </w:r>
      <w:r w:rsidR="00A40CFE" w:rsidRPr="00E1422E">
        <w:rPr>
          <w:rFonts w:cstheme="minorHAnsi"/>
          <w:b/>
          <w:bCs/>
        </w:rPr>
        <w:t>Florea</w:t>
      </w:r>
      <w:r w:rsidR="00851D29" w:rsidRPr="00E1422E">
        <w:rPr>
          <w:rFonts w:cstheme="minorHAnsi"/>
          <w:b/>
          <w:bCs/>
        </w:rPr>
        <w:t xml:space="preserve"> (</w:t>
      </w:r>
      <w:r w:rsidR="00A40CFE" w:rsidRPr="00E1422E">
        <w:rPr>
          <w:rFonts w:cstheme="minorHAnsi"/>
          <w:b/>
          <w:bCs/>
        </w:rPr>
        <w:t>2021</w:t>
      </w:r>
      <w:r w:rsidR="00851D29" w:rsidRPr="00E1422E">
        <w:rPr>
          <w:rFonts w:cstheme="minorHAnsi"/>
          <w:b/>
          <w:bCs/>
        </w:rPr>
        <w:t>)</w:t>
      </w:r>
      <w:r w:rsidR="00851D29" w:rsidRPr="00E1422E">
        <w:rPr>
          <w:rFonts w:cstheme="minorHAnsi"/>
        </w:rPr>
        <w:t xml:space="preserve"> argues that</w:t>
      </w:r>
      <w:r w:rsidR="001C442C" w:rsidRPr="00E1422E">
        <w:rPr>
          <w:rFonts w:cstheme="minorHAnsi"/>
        </w:rPr>
        <w:t xml:space="preserve"> transformational leadership </w:t>
      </w:r>
      <w:r w:rsidR="00953181" w:rsidRPr="00E1422E">
        <w:rPr>
          <w:rFonts w:cstheme="minorHAnsi"/>
        </w:rPr>
        <w:t xml:space="preserve">can only </w:t>
      </w:r>
      <w:r w:rsidR="00C73EA0" w:rsidRPr="00E1422E">
        <w:rPr>
          <w:rFonts w:cstheme="minorHAnsi"/>
        </w:rPr>
        <w:t>appear in organisations</w:t>
      </w:r>
      <w:r w:rsidR="00214241" w:rsidRPr="00E1422E">
        <w:rPr>
          <w:rFonts w:cstheme="minorHAnsi"/>
        </w:rPr>
        <w:t xml:space="preserve"> that hold leaders with these abilities.</w:t>
      </w:r>
      <w:r w:rsidR="001C442C" w:rsidRPr="00E1422E">
        <w:rPr>
          <w:rFonts w:cstheme="minorHAnsi"/>
        </w:rPr>
        <w:t xml:space="preserve"> </w:t>
      </w:r>
      <w:r w:rsidR="00730E0B" w:rsidRPr="00E1422E">
        <w:rPr>
          <w:rFonts w:cstheme="minorHAnsi"/>
        </w:rPr>
        <w:t>Leadership</w:t>
      </w:r>
      <w:r w:rsidR="00332C46" w:rsidRPr="00E1422E">
        <w:rPr>
          <w:rFonts w:cstheme="minorHAnsi"/>
        </w:rPr>
        <w:t xml:space="preserve"> </w:t>
      </w:r>
      <w:r w:rsidR="00AE12CF" w:rsidRPr="00E1422E">
        <w:rPr>
          <w:rFonts w:cstheme="minorHAnsi"/>
        </w:rPr>
        <w:t>seems to be a</w:t>
      </w:r>
      <w:r w:rsidR="00332C46" w:rsidRPr="00E1422E">
        <w:rPr>
          <w:rFonts w:cstheme="minorHAnsi"/>
        </w:rPr>
        <w:t xml:space="preserve"> critical factor to manage change in an organisation</w:t>
      </w:r>
      <w:r w:rsidR="003F6CF8" w:rsidRPr="00E1422E">
        <w:rPr>
          <w:rFonts w:cstheme="minorHAnsi"/>
        </w:rPr>
        <w:t>, and the quality of the leadership</w:t>
      </w:r>
      <w:r w:rsidR="006E343F" w:rsidRPr="00E1422E">
        <w:rPr>
          <w:rFonts w:cstheme="minorHAnsi"/>
        </w:rPr>
        <w:t xml:space="preserve"> during a change process</w:t>
      </w:r>
      <w:r w:rsidR="00454763" w:rsidRPr="00E1422E">
        <w:rPr>
          <w:rFonts w:cstheme="minorHAnsi"/>
        </w:rPr>
        <w:t xml:space="preserve"> to create a strong vision of the driving forces </w:t>
      </w:r>
      <w:r w:rsidR="00FE7EC7" w:rsidRPr="00E1422E">
        <w:rPr>
          <w:rFonts w:cstheme="minorHAnsi"/>
        </w:rPr>
        <w:t>for the change to get individual on board.</w:t>
      </w:r>
      <w:r w:rsidR="00734252" w:rsidRPr="00E1422E">
        <w:rPr>
          <w:rFonts w:cstheme="minorHAnsi"/>
        </w:rPr>
        <w:t xml:space="preserve"> </w:t>
      </w:r>
      <w:r w:rsidR="005623C1" w:rsidRPr="00E1422E">
        <w:rPr>
          <w:rFonts w:cstheme="minorHAnsi"/>
          <w:b/>
          <w:bCs/>
        </w:rPr>
        <w:t>Derman (2019)</w:t>
      </w:r>
      <w:r w:rsidR="005623C1" w:rsidRPr="00E1422E">
        <w:rPr>
          <w:rFonts w:cstheme="minorHAnsi"/>
        </w:rPr>
        <w:t xml:space="preserve"> stated a good leader not only guides their followers in achieving professional success, but also reassures them and often motivates them.</w:t>
      </w:r>
      <w:r w:rsidR="00923DE4" w:rsidRPr="00E1422E">
        <w:rPr>
          <w:rFonts w:cstheme="minorHAnsi"/>
        </w:rPr>
        <w:t xml:space="preserve"> </w:t>
      </w:r>
      <w:r w:rsidR="009873C2" w:rsidRPr="00E1422E">
        <w:rPr>
          <w:rFonts w:cstheme="minorHAnsi"/>
        </w:rPr>
        <w:t>Adapting to change requires transformation,</w:t>
      </w:r>
      <w:r w:rsidR="00B629E2" w:rsidRPr="00E1422E">
        <w:rPr>
          <w:rFonts w:cstheme="minorHAnsi"/>
        </w:rPr>
        <w:t xml:space="preserve"> and according to </w:t>
      </w:r>
      <w:r w:rsidR="00B629E2" w:rsidRPr="00E1422E">
        <w:rPr>
          <w:rFonts w:cstheme="minorHAnsi"/>
          <w:b/>
          <w:bCs/>
        </w:rPr>
        <w:t>Beerel (2009)</w:t>
      </w:r>
      <w:r w:rsidR="006E45F4" w:rsidRPr="00E1422E">
        <w:rPr>
          <w:rFonts w:cstheme="minorHAnsi"/>
          <w:b/>
          <w:bCs/>
        </w:rPr>
        <w:t xml:space="preserve">, </w:t>
      </w:r>
      <w:r w:rsidR="006E45F4" w:rsidRPr="00E1422E">
        <w:rPr>
          <w:rFonts w:cstheme="minorHAnsi"/>
        </w:rPr>
        <w:t>a</w:t>
      </w:r>
      <w:r w:rsidR="00B629E2" w:rsidRPr="00E1422E">
        <w:rPr>
          <w:rFonts w:cstheme="minorHAnsi"/>
        </w:rPr>
        <w:t xml:space="preserve">lthough learning is not always easy, </w:t>
      </w:r>
      <w:r w:rsidR="005C2107" w:rsidRPr="00E1422E">
        <w:rPr>
          <w:rFonts w:cstheme="minorHAnsi"/>
        </w:rPr>
        <w:t>transformative change requires learning</w:t>
      </w:r>
      <w:r w:rsidR="009E2CE4" w:rsidRPr="00E1422E">
        <w:rPr>
          <w:rFonts w:cstheme="minorHAnsi"/>
        </w:rPr>
        <w:t xml:space="preserve"> to become </w:t>
      </w:r>
      <w:r w:rsidR="00377094" w:rsidRPr="00E1422E">
        <w:rPr>
          <w:rFonts w:cstheme="minorHAnsi"/>
        </w:rPr>
        <w:t>adaptive and that adaptation means being creative and active in the face of change.</w:t>
      </w:r>
      <w:r w:rsidR="00CE49C1" w:rsidRPr="00E1422E">
        <w:rPr>
          <w:rFonts w:cstheme="minorHAnsi"/>
        </w:rPr>
        <w:t xml:space="preserve"> As </w:t>
      </w:r>
      <w:r w:rsidR="00CE49C1" w:rsidRPr="00E1422E">
        <w:rPr>
          <w:rFonts w:cstheme="minorHAnsi"/>
          <w:b/>
          <w:bCs/>
        </w:rPr>
        <w:t xml:space="preserve">Peter Senge </w:t>
      </w:r>
      <w:r w:rsidR="001F6E8C" w:rsidRPr="00E1422E">
        <w:rPr>
          <w:rFonts w:cstheme="minorHAnsi"/>
          <w:b/>
          <w:bCs/>
        </w:rPr>
        <w:t>(1990</w:t>
      </w:r>
      <w:r w:rsidR="00CE49C1" w:rsidRPr="00E1422E">
        <w:rPr>
          <w:rFonts w:cstheme="minorHAnsi"/>
          <w:b/>
          <w:bCs/>
        </w:rPr>
        <w:t>)</w:t>
      </w:r>
      <w:r w:rsidR="00CE49C1" w:rsidRPr="00E1422E">
        <w:rPr>
          <w:rFonts w:cstheme="minorHAnsi"/>
        </w:rPr>
        <w:t xml:space="preserve"> </w:t>
      </w:r>
      <w:r w:rsidR="00730DC1" w:rsidRPr="00E1422E">
        <w:rPr>
          <w:rFonts w:cstheme="minorHAnsi"/>
        </w:rPr>
        <w:t>suggests that learning organisations are possible</w:t>
      </w:r>
      <w:r w:rsidR="00E3705F">
        <w:rPr>
          <w:rFonts w:cstheme="minorHAnsi"/>
        </w:rPr>
        <w:t>,</w:t>
      </w:r>
      <w:r w:rsidR="00730DC1" w:rsidRPr="00E1422E">
        <w:rPr>
          <w:rFonts w:cstheme="minorHAnsi"/>
        </w:rPr>
        <w:t xml:space="preserve"> as </w:t>
      </w:r>
      <w:r w:rsidR="00C9185F" w:rsidRPr="00E1422E">
        <w:rPr>
          <w:rFonts w:cstheme="minorHAnsi"/>
        </w:rPr>
        <w:t xml:space="preserve">its in </w:t>
      </w:r>
      <w:r w:rsidR="001F6E8C" w:rsidRPr="00E1422E">
        <w:rPr>
          <w:rFonts w:cstheme="minorHAnsi"/>
        </w:rPr>
        <w:t>people’s</w:t>
      </w:r>
      <w:r w:rsidR="00C9185F" w:rsidRPr="00E1422E">
        <w:rPr>
          <w:rFonts w:cstheme="minorHAnsi"/>
        </w:rPr>
        <w:t xml:space="preserve"> nature to learn and they love to learn</w:t>
      </w:r>
      <w:r w:rsidR="00FA6DD9" w:rsidRPr="00E1422E">
        <w:rPr>
          <w:rFonts w:cstheme="minorHAnsi"/>
        </w:rPr>
        <w:t xml:space="preserve"> and argues that </w:t>
      </w:r>
      <w:r w:rsidR="00045604" w:rsidRPr="00E1422E">
        <w:rPr>
          <w:rFonts w:cstheme="minorHAnsi"/>
        </w:rPr>
        <w:t>“</w:t>
      </w:r>
      <w:r w:rsidR="00FA6DD9" w:rsidRPr="00E1422E">
        <w:rPr>
          <w:rFonts w:cstheme="minorHAnsi"/>
        </w:rPr>
        <w:t xml:space="preserve">team learning is </w:t>
      </w:r>
      <w:r w:rsidR="00045604" w:rsidRPr="00E1422E">
        <w:rPr>
          <w:rFonts w:cstheme="minorHAnsi"/>
        </w:rPr>
        <w:t xml:space="preserve">vital because teams, not individuals, are the </w:t>
      </w:r>
      <w:r w:rsidR="00F70D08" w:rsidRPr="00E1422E">
        <w:rPr>
          <w:rFonts w:cstheme="minorHAnsi"/>
        </w:rPr>
        <w:t xml:space="preserve">fundamental learning unit in modern </w:t>
      </w:r>
      <w:r w:rsidR="00045604" w:rsidRPr="00E1422E">
        <w:rPr>
          <w:rFonts w:cstheme="minorHAnsi"/>
        </w:rPr>
        <w:t>organisations</w:t>
      </w:r>
      <w:r w:rsidR="00F70D08" w:rsidRPr="00E1422E">
        <w:rPr>
          <w:rFonts w:cstheme="minorHAnsi"/>
        </w:rPr>
        <w:t xml:space="preserve"> </w:t>
      </w:r>
      <w:r w:rsidR="007E7E7A" w:rsidRPr="00E1422E">
        <w:rPr>
          <w:rFonts w:cstheme="minorHAnsi"/>
        </w:rPr>
        <w:t>and unless teams can learn, the organisation cannot learn</w:t>
      </w:r>
      <w:r w:rsidR="00045604" w:rsidRPr="00E1422E">
        <w:rPr>
          <w:rFonts w:cstheme="minorHAnsi"/>
        </w:rPr>
        <w:t>”</w:t>
      </w:r>
      <w:r w:rsidR="001F6E8C" w:rsidRPr="00E1422E">
        <w:rPr>
          <w:rFonts w:cstheme="minorHAnsi"/>
        </w:rPr>
        <w:t xml:space="preserve"> </w:t>
      </w:r>
      <w:r w:rsidR="001F6E8C" w:rsidRPr="00E1422E">
        <w:rPr>
          <w:rFonts w:cstheme="minorHAnsi"/>
          <w:b/>
          <w:bCs/>
        </w:rPr>
        <w:t>(Senge, 1990, Pg. 10)</w:t>
      </w:r>
      <w:r w:rsidR="001F6E8C" w:rsidRPr="00E1422E">
        <w:rPr>
          <w:rFonts w:cstheme="minorHAnsi"/>
        </w:rPr>
        <w:t xml:space="preserve">. </w:t>
      </w:r>
    </w:p>
    <w:p w14:paraId="6B588222" w14:textId="63895125" w:rsidR="00300488" w:rsidRPr="00E1422E" w:rsidRDefault="00507C25" w:rsidP="00923DE4">
      <w:pPr>
        <w:spacing w:line="360" w:lineRule="auto"/>
        <w:rPr>
          <w:rFonts w:cstheme="minorHAnsi"/>
          <w:b/>
          <w:bCs/>
        </w:rPr>
      </w:pPr>
      <w:r w:rsidRPr="00E1422E">
        <w:rPr>
          <w:rFonts w:cstheme="minorHAnsi"/>
        </w:rPr>
        <w:t xml:space="preserve">Creating </w:t>
      </w:r>
      <w:r w:rsidR="008A49DD" w:rsidRPr="00E1422E">
        <w:rPr>
          <w:rFonts w:cstheme="minorHAnsi"/>
        </w:rPr>
        <w:t xml:space="preserve">readiness to change </w:t>
      </w:r>
      <w:r w:rsidR="00CC3A4E" w:rsidRPr="00E1422E">
        <w:rPr>
          <w:rFonts w:cstheme="minorHAnsi"/>
        </w:rPr>
        <w:t xml:space="preserve">environment within the workplace is the </w:t>
      </w:r>
      <w:r w:rsidR="002F4773" w:rsidRPr="00E1422E">
        <w:rPr>
          <w:rFonts w:cstheme="minorHAnsi"/>
        </w:rPr>
        <w:t>leader’s</w:t>
      </w:r>
      <w:r w:rsidR="00CC3A4E" w:rsidRPr="00E1422E">
        <w:rPr>
          <w:rFonts w:cstheme="minorHAnsi"/>
        </w:rPr>
        <w:t xml:space="preserve"> role according to</w:t>
      </w:r>
      <w:r w:rsidR="00CC3A4E" w:rsidRPr="00E1422E">
        <w:rPr>
          <w:rFonts w:cstheme="minorHAnsi"/>
          <w:b/>
          <w:bCs/>
        </w:rPr>
        <w:t xml:space="preserve"> Bejina</w:t>
      </w:r>
      <w:r w:rsidR="00A411BF" w:rsidRPr="00E1422E">
        <w:rPr>
          <w:rFonts w:cstheme="minorHAnsi"/>
          <w:b/>
          <w:bCs/>
        </w:rPr>
        <w:t>ru</w:t>
      </w:r>
      <w:r w:rsidR="005530B4" w:rsidRPr="00E1422E">
        <w:rPr>
          <w:rFonts w:cstheme="minorHAnsi"/>
          <w:b/>
          <w:bCs/>
        </w:rPr>
        <w:t>, Baesau</w:t>
      </w:r>
      <w:r w:rsidR="00A411BF" w:rsidRPr="00E1422E">
        <w:rPr>
          <w:rFonts w:cstheme="minorHAnsi"/>
          <w:b/>
          <w:bCs/>
        </w:rPr>
        <w:t xml:space="preserve"> (2013)</w:t>
      </w:r>
      <w:r w:rsidR="00A411BF" w:rsidRPr="00E1422E">
        <w:rPr>
          <w:rFonts w:cstheme="minorHAnsi"/>
        </w:rPr>
        <w:t xml:space="preserve"> and </w:t>
      </w:r>
      <w:r w:rsidR="009D5651" w:rsidRPr="00E1422E">
        <w:rPr>
          <w:rFonts w:cstheme="minorHAnsi"/>
        </w:rPr>
        <w:t>state</w:t>
      </w:r>
      <w:r w:rsidR="00A411BF" w:rsidRPr="00E1422E">
        <w:rPr>
          <w:rFonts w:cstheme="minorHAnsi"/>
        </w:rPr>
        <w:t xml:space="preserve"> that the </w:t>
      </w:r>
      <w:r w:rsidR="00AF394E" w:rsidRPr="00E1422E">
        <w:rPr>
          <w:rFonts w:cstheme="minorHAnsi"/>
        </w:rPr>
        <w:t>employee’s</w:t>
      </w:r>
      <w:r w:rsidR="00A411BF" w:rsidRPr="00E1422E">
        <w:rPr>
          <w:rFonts w:cstheme="minorHAnsi"/>
        </w:rPr>
        <w:t xml:space="preserve"> readiness to </w:t>
      </w:r>
      <w:r w:rsidR="009D5651" w:rsidRPr="00E1422E">
        <w:rPr>
          <w:rFonts w:cstheme="minorHAnsi"/>
        </w:rPr>
        <w:t xml:space="preserve">accept change and embrace in the change is crucial for the change process to be successful. </w:t>
      </w:r>
      <w:r w:rsidR="00377094" w:rsidRPr="00E1422E">
        <w:rPr>
          <w:rFonts w:cstheme="minorHAnsi"/>
        </w:rPr>
        <w:t xml:space="preserve"> </w:t>
      </w:r>
      <w:r w:rsidR="0093502B" w:rsidRPr="00E1422E">
        <w:rPr>
          <w:rFonts w:cstheme="minorHAnsi"/>
        </w:rPr>
        <w:t>Research has consistently shown that leadership styles have a significant impact on keeping employees motivated through a change process, and that the success of change, depends on how the leaders stimulate employees to engage with the change process. (</w:t>
      </w:r>
      <w:r w:rsidR="0093502B" w:rsidRPr="00E1422E">
        <w:rPr>
          <w:rFonts w:cstheme="minorHAnsi"/>
          <w:b/>
          <w:bCs/>
        </w:rPr>
        <w:t>Bejinaru, Baesu, 2013</w:t>
      </w:r>
      <w:r w:rsidR="0093502B" w:rsidRPr="00E1422E">
        <w:rPr>
          <w:rFonts w:cstheme="minorHAnsi"/>
        </w:rPr>
        <w:t xml:space="preserve">, </w:t>
      </w:r>
      <w:r w:rsidR="0093502B" w:rsidRPr="00E1422E">
        <w:rPr>
          <w:rFonts w:cstheme="minorHAnsi"/>
          <w:b/>
          <w:bCs/>
        </w:rPr>
        <w:t>Appelbaum et al., 2015</w:t>
      </w:r>
      <w:r w:rsidR="007C59EC" w:rsidRPr="00E1422E">
        <w:rPr>
          <w:rFonts w:cstheme="minorHAnsi"/>
          <w:b/>
          <w:bCs/>
        </w:rPr>
        <w:t>)</w:t>
      </w:r>
      <w:r w:rsidR="00E23B16" w:rsidRPr="00E1422E">
        <w:rPr>
          <w:rFonts w:cstheme="minorHAnsi"/>
          <w:b/>
          <w:bCs/>
        </w:rPr>
        <w:t xml:space="preserve">. </w:t>
      </w:r>
      <w:r w:rsidR="00797882" w:rsidRPr="00E1422E">
        <w:rPr>
          <w:rFonts w:cstheme="minorHAnsi"/>
        </w:rPr>
        <w:t xml:space="preserve"> </w:t>
      </w:r>
    </w:p>
    <w:p w14:paraId="67C59056" w14:textId="3194A16C" w:rsidR="008802B3" w:rsidRPr="009856CE" w:rsidRDefault="001C6F60" w:rsidP="0071292F">
      <w:pPr>
        <w:spacing w:line="360" w:lineRule="auto"/>
        <w:rPr>
          <w:rFonts w:cstheme="minorHAnsi"/>
        </w:rPr>
      </w:pPr>
      <w:r w:rsidRPr="009856CE">
        <w:rPr>
          <w:rFonts w:cstheme="minorHAnsi"/>
        </w:rPr>
        <w:t xml:space="preserve">According to </w:t>
      </w:r>
      <w:r w:rsidRPr="009856CE">
        <w:rPr>
          <w:rFonts w:cstheme="minorHAnsi"/>
          <w:b/>
          <w:bCs/>
        </w:rPr>
        <w:t>Bass (1985)</w:t>
      </w:r>
      <w:r w:rsidRPr="009856CE">
        <w:rPr>
          <w:rFonts w:cstheme="minorHAnsi"/>
        </w:rPr>
        <w:t xml:space="preserve"> </w:t>
      </w:r>
      <w:r w:rsidR="00EE04EA" w:rsidRPr="009856CE">
        <w:rPr>
          <w:rFonts w:cstheme="minorHAnsi"/>
        </w:rPr>
        <w:t xml:space="preserve">Transformational leaders motivate employees </w:t>
      </w:r>
      <w:r w:rsidR="00F15866" w:rsidRPr="009856CE">
        <w:rPr>
          <w:rFonts w:cstheme="minorHAnsi"/>
        </w:rPr>
        <w:t xml:space="preserve">to exceed </w:t>
      </w:r>
      <w:r w:rsidR="00092BB3" w:rsidRPr="009856CE">
        <w:rPr>
          <w:rFonts w:cstheme="minorHAnsi"/>
        </w:rPr>
        <w:t>their personal orientations at work.</w:t>
      </w:r>
      <w:r w:rsidR="00785A9F" w:rsidRPr="009856CE">
        <w:rPr>
          <w:rFonts w:cstheme="minorHAnsi"/>
        </w:rPr>
        <w:t xml:space="preserve"> </w:t>
      </w:r>
      <w:r w:rsidR="005C78A0" w:rsidRPr="009856CE">
        <w:rPr>
          <w:rFonts w:cstheme="minorHAnsi"/>
        </w:rPr>
        <w:t>In line with thi</w:t>
      </w:r>
      <w:r w:rsidRPr="009856CE">
        <w:rPr>
          <w:rFonts w:cstheme="minorHAnsi"/>
        </w:rPr>
        <w:t xml:space="preserve">s, </w:t>
      </w:r>
      <w:r w:rsidR="0083332D" w:rsidRPr="009856CE">
        <w:rPr>
          <w:rFonts w:cstheme="minorHAnsi"/>
          <w:b/>
          <w:bCs/>
        </w:rPr>
        <w:t>Oreg &amp; Berson (2011)</w:t>
      </w:r>
      <w:r w:rsidR="008802B3" w:rsidRPr="009856CE">
        <w:rPr>
          <w:rFonts w:cstheme="minorHAnsi"/>
        </w:rPr>
        <w:t xml:space="preserve"> theorizes </w:t>
      </w:r>
      <w:r w:rsidR="0083332D" w:rsidRPr="009856CE">
        <w:rPr>
          <w:rFonts w:cstheme="minorHAnsi"/>
        </w:rPr>
        <w:t xml:space="preserve">that </w:t>
      </w:r>
      <w:r w:rsidR="00666144" w:rsidRPr="009856CE">
        <w:rPr>
          <w:rFonts w:cstheme="minorHAnsi"/>
        </w:rPr>
        <w:t xml:space="preserve">a </w:t>
      </w:r>
      <w:r w:rsidR="0083332D" w:rsidRPr="009856CE">
        <w:rPr>
          <w:rFonts w:cstheme="minorHAnsi"/>
        </w:rPr>
        <w:t>transformational leader</w:t>
      </w:r>
      <w:r w:rsidR="009B5A45" w:rsidRPr="009856CE">
        <w:rPr>
          <w:rFonts w:cstheme="minorHAnsi"/>
        </w:rPr>
        <w:t xml:space="preserve"> </w:t>
      </w:r>
      <w:r w:rsidR="00593112" w:rsidRPr="009856CE">
        <w:rPr>
          <w:rFonts w:cstheme="minorHAnsi"/>
        </w:rPr>
        <w:t>provide</w:t>
      </w:r>
      <w:r w:rsidR="00036B3C" w:rsidRPr="009856CE">
        <w:rPr>
          <w:rFonts w:cstheme="minorHAnsi"/>
        </w:rPr>
        <w:t>s strong</w:t>
      </w:r>
      <w:r w:rsidR="00AE7C55" w:rsidRPr="009856CE">
        <w:rPr>
          <w:rFonts w:cstheme="minorHAnsi"/>
        </w:rPr>
        <w:t xml:space="preserve"> </w:t>
      </w:r>
      <w:r w:rsidR="00503EC1" w:rsidRPr="009856CE">
        <w:rPr>
          <w:rFonts w:cstheme="minorHAnsi"/>
        </w:rPr>
        <w:t xml:space="preserve">situational cues, </w:t>
      </w:r>
      <w:r w:rsidR="00AE7C55" w:rsidRPr="009856CE">
        <w:rPr>
          <w:rFonts w:cstheme="minorHAnsi"/>
        </w:rPr>
        <w:t xml:space="preserve">which reduces the effects of employees’ traits on their specific reactions to the change in the organisation. </w:t>
      </w:r>
    </w:p>
    <w:p w14:paraId="56242BDE" w14:textId="257CC2AE" w:rsidR="00EA3152" w:rsidRPr="009856CE" w:rsidRDefault="00F9705B" w:rsidP="0071292F">
      <w:pPr>
        <w:spacing w:line="360" w:lineRule="auto"/>
        <w:rPr>
          <w:rFonts w:cstheme="minorHAnsi"/>
        </w:rPr>
      </w:pPr>
      <w:r w:rsidRPr="009856CE">
        <w:rPr>
          <w:rFonts w:cstheme="minorHAnsi"/>
        </w:rPr>
        <w:t>According to</w:t>
      </w:r>
      <w:r w:rsidRPr="009856CE">
        <w:rPr>
          <w:rFonts w:cstheme="minorHAnsi"/>
          <w:b/>
          <w:bCs/>
        </w:rPr>
        <w:t xml:space="preserve"> </w:t>
      </w:r>
      <w:r w:rsidR="00DA347B" w:rsidRPr="009856CE">
        <w:rPr>
          <w:rFonts w:cstheme="minorHAnsi"/>
          <w:b/>
          <w:bCs/>
        </w:rPr>
        <w:t>Reardon et al</w:t>
      </w:r>
      <w:r w:rsidR="00A67BE3" w:rsidRPr="009856CE">
        <w:rPr>
          <w:rFonts w:cstheme="minorHAnsi"/>
          <w:b/>
          <w:bCs/>
        </w:rPr>
        <w:t xml:space="preserve">. (1998) </w:t>
      </w:r>
      <w:r w:rsidR="00932195" w:rsidRPr="009856CE">
        <w:rPr>
          <w:rFonts w:cstheme="minorHAnsi"/>
        </w:rPr>
        <w:t>leaders</w:t>
      </w:r>
      <w:r w:rsidR="0046748B" w:rsidRPr="009856CE">
        <w:rPr>
          <w:rFonts w:cstheme="minorHAnsi"/>
        </w:rPr>
        <w:t xml:space="preserve"> need to be aware of their own strengths and weaknesses and understand</w:t>
      </w:r>
      <w:r w:rsidR="007B0EE7" w:rsidRPr="009856CE">
        <w:rPr>
          <w:rFonts w:cstheme="minorHAnsi"/>
        </w:rPr>
        <w:t xml:space="preserve"> the extent of how their leadership styles are suited to the demands they </w:t>
      </w:r>
      <w:r w:rsidR="00DF34AA" w:rsidRPr="009856CE">
        <w:rPr>
          <w:rFonts w:cstheme="minorHAnsi"/>
        </w:rPr>
        <w:t>face,</w:t>
      </w:r>
      <w:r w:rsidR="00DB614C" w:rsidRPr="009856CE">
        <w:rPr>
          <w:rFonts w:cstheme="minorHAnsi"/>
        </w:rPr>
        <w:t xml:space="preserve"> and this is crucial when organisations are going through radical change. </w:t>
      </w:r>
      <w:r w:rsidR="00C05C00" w:rsidRPr="009856CE">
        <w:rPr>
          <w:rFonts w:cstheme="minorHAnsi"/>
          <w:b/>
          <w:bCs/>
        </w:rPr>
        <w:t xml:space="preserve">Rowe </w:t>
      </w:r>
      <w:r w:rsidR="00DF34AA" w:rsidRPr="009856CE">
        <w:rPr>
          <w:rFonts w:cstheme="minorHAnsi"/>
          <w:b/>
          <w:bCs/>
        </w:rPr>
        <w:t>et al. (</w:t>
      </w:r>
      <w:r w:rsidR="00C05C00" w:rsidRPr="009856CE">
        <w:rPr>
          <w:rFonts w:cstheme="minorHAnsi"/>
          <w:b/>
          <w:bCs/>
        </w:rPr>
        <w:t>1995)</w:t>
      </w:r>
      <w:r w:rsidR="00C05C00" w:rsidRPr="009856CE">
        <w:rPr>
          <w:rFonts w:cstheme="minorHAnsi"/>
        </w:rPr>
        <w:t xml:space="preserve"> developed the</w:t>
      </w:r>
      <w:r w:rsidR="002073DC" w:rsidRPr="009856CE">
        <w:rPr>
          <w:rFonts w:cstheme="minorHAnsi"/>
        </w:rPr>
        <w:t xml:space="preserve"> </w:t>
      </w:r>
      <w:r w:rsidR="006273F2" w:rsidRPr="009856CE">
        <w:rPr>
          <w:rFonts w:cstheme="minorHAnsi"/>
        </w:rPr>
        <w:t xml:space="preserve">Leadership Style Inventory (LSI) </w:t>
      </w:r>
      <w:r w:rsidR="006273F2" w:rsidRPr="009856CE">
        <w:rPr>
          <w:rFonts w:cstheme="minorHAnsi"/>
          <w:b/>
          <w:bCs/>
        </w:rPr>
        <w:t xml:space="preserve">(See Appendix </w:t>
      </w:r>
      <w:r w:rsidR="008860BF" w:rsidRPr="009856CE">
        <w:rPr>
          <w:rFonts w:cstheme="minorHAnsi"/>
          <w:b/>
          <w:bCs/>
        </w:rPr>
        <w:t>D</w:t>
      </w:r>
      <w:r w:rsidR="006273F2" w:rsidRPr="009856CE">
        <w:rPr>
          <w:rFonts w:cstheme="minorHAnsi"/>
          <w:b/>
          <w:bCs/>
        </w:rPr>
        <w:t>)</w:t>
      </w:r>
      <w:r w:rsidR="00C05C00" w:rsidRPr="009856CE">
        <w:rPr>
          <w:rFonts w:cstheme="minorHAnsi"/>
        </w:rPr>
        <w:t xml:space="preserve"> </w:t>
      </w:r>
      <w:r w:rsidR="00655466" w:rsidRPr="009856CE">
        <w:rPr>
          <w:rFonts w:cstheme="minorHAnsi"/>
        </w:rPr>
        <w:t>to identify differences in styles that leaders use</w:t>
      </w:r>
      <w:r w:rsidR="00F63952" w:rsidRPr="009856CE">
        <w:rPr>
          <w:rFonts w:cstheme="minorHAnsi"/>
        </w:rPr>
        <w:t>,</w:t>
      </w:r>
      <w:r w:rsidR="00225424" w:rsidRPr="009856CE">
        <w:rPr>
          <w:rFonts w:cstheme="minorHAnsi"/>
        </w:rPr>
        <w:t xml:space="preserve"> which was created by researching how adaptive leader</w:t>
      </w:r>
      <w:r w:rsidR="004574F4" w:rsidRPr="009856CE">
        <w:rPr>
          <w:rFonts w:cstheme="minorHAnsi"/>
        </w:rPr>
        <w:t>s are in the demands they are faced with</w:t>
      </w:r>
      <w:r w:rsidR="00FD5571" w:rsidRPr="009856CE">
        <w:rPr>
          <w:rFonts w:cstheme="minorHAnsi"/>
        </w:rPr>
        <w:t>,</w:t>
      </w:r>
      <w:r w:rsidR="004574F4" w:rsidRPr="009856CE">
        <w:rPr>
          <w:rFonts w:cstheme="minorHAnsi"/>
        </w:rPr>
        <w:t xml:space="preserve"> and how they communicate with</w:t>
      </w:r>
      <w:r w:rsidR="00FD5571" w:rsidRPr="009856CE">
        <w:rPr>
          <w:rFonts w:cstheme="minorHAnsi"/>
        </w:rPr>
        <w:t xml:space="preserve"> the</w:t>
      </w:r>
      <w:r w:rsidR="004574F4" w:rsidRPr="009856CE">
        <w:rPr>
          <w:rFonts w:cstheme="minorHAnsi"/>
        </w:rPr>
        <w:t xml:space="preserve"> </w:t>
      </w:r>
      <w:r w:rsidR="00F63952" w:rsidRPr="009856CE">
        <w:rPr>
          <w:rFonts w:cstheme="minorHAnsi"/>
        </w:rPr>
        <w:t>employees</w:t>
      </w:r>
      <w:r w:rsidR="004574F4" w:rsidRPr="009856CE">
        <w:rPr>
          <w:rFonts w:cstheme="minorHAnsi"/>
        </w:rPr>
        <w:t xml:space="preserve"> and </w:t>
      </w:r>
      <w:r w:rsidR="00FD5571" w:rsidRPr="009856CE">
        <w:rPr>
          <w:rFonts w:cstheme="minorHAnsi"/>
        </w:rPr>
        <w:t>how they</w:t>
      </w:r>
      <w:r w:rsidR="007F14F1" w:rsidRPr="009856CE">
        <w:rPr>
          <w:rFonts w:cstheme="minorHAnsi"/>
        </w:rPr>
        <w:t xml:space="preserve"> can </w:t>
      </w:r>
      <w:r w:rsidR="004574F4" w:rsidRPr="009856CE">
        <w:rPr>
          <w:rFonts w:cstheme="minorHAnsi"/>
        </w:rPr>
        <w:t>persuade and motivate employees in the change process</w:t>
      </w:r>
      <w:r w:rsidR="007F14F1" w:rsidRPr="009856CE">
        <w:rPr>
          <w:rFonts w:cstheme="minorHAnsi"/>
        </w:rPr>
        <w:t>, using</w:t>
      </w:r>
      <w:r w:rsidR="00341A30" w:rsidRPr="009856CE">
        <w:rPr>
          <w:rFonts w:cstheme="minorHAnsi"/>
        </w:rPr>
        <w:t xml:space="preserve"> four basic </w:t>
      </w:r>
      <w:r w:rsidR="00D44556" w:rsidRPr="009856CE">
        <w:rPr>
          <w:rFonts w:cstheme="minorHAnsi"/>
        </w:rPr>
        <w:t>styles.</w:t>
      </w:r>
      <w:r w:rsidR="00341A30" w:rsidRPr="009856CE">
        <w:rPr>
          <w:rFonts w:cstheme="minorHAnsi"/>
        </w:rPr>
        <w:t xml:space="preserve"> </w:t>
      </w:r>
    </w:p>
    <w:p w14:paraId="735D7FC8" w14:textId="2FEDA2A0" w:rsidR="0057511E" w:rsidRPr="009856CE" w:rsidRDefault="00EA3152" w:rsidP="00E50B06">
      <w:pPr>
        <w:pStyle w:val="ListParagraph"/>
        <w:numPr>
          <w:ilvl w:val="0"/>
          <w:numId w:val="6"/>
        </w:numPr>
        <w:spacing w:line="360" w:lineRule="auto"/>
        <w:rPr>
          <w:rFonts w:cstheme="minorHAnsi"/>
        </w:rPr>
      </w:pPr>
      <w:r w:rsidRPr="009856CE">
        <w:rPr>
          <w:rFonts w:cstheme="minorHAnsi"/>
        </w:rPr>
        <w:lastRenderedPageBreak/>
        <w:t>T</w:t>
      </w:r>
      <w:r w:rsidR="00EB5468" w:rsidRPr="009856CE">
        <w:rPr>
          <w:rFonts w:cstheme="minorHAnsi"/>
        </w:rPr>
        <w:t xml:space="preserve">he Commanding </w:t>
      </w:r>
      <w:r w:rsidR="004A5D72" w:rsidRPr="009856CE">
        <w:rPr>
          <w:rFonts w:cstheme="minorHAnsi"/>
        </w:rPr>
        <w:t xml:space="preserve">style </w:t>
      </w:r>
      <w:r w:rsidR="00BA3669" w:rsidRPr="009856CE">
        <w:rPr>
          <w:rFonts w:cstheme="minorHAnsi"/>
        </w:rPr>
        <w:t xml:space="preserve">who are highly productive </w:t>
      </w:r>
      <w:r w:rsidR="00C94EFE" w:rsidRPr="009856CE">
        <w:rPr>
          <w:rFonts w:cstheme="minorHAnsi"/>
        </w:rPr>
        <w:t>and results orientated</w:t>
      </w:r>
      <w:r w:rsidR="00101679" w:rsidRPr="009856CE">
        <w:rPr>
          <w:rFonts w:cstheme="minorHAnsi"/>
        </w:rPr>
        <w:t>, focusing on short term goals</w:t>
      </w:r>
      <w:r w:rsidR="00D0678C" w:rsidRPr="009856CE">
        <w:rPr>
          <w:rFonts w:cstheme="minorHAnsi"/>
        </w:rPr>
        <w:t xml:space="preserve"> making changes </w:t>
      </w:r>
      <w:r w:rsidR="00E50B06" w:rsidRPr="009856CE">
        <w:rPr>
          <w:rFonts w:cstheme="minorHAnsi"/>
        </w:rPr>
        <w:t>rapidly.</w:t>
      </w:r>
    </w:p>
    <w:p w14:paraId="35FC61B9" w14:textId="3CA0BEEA" w:rsidR="0057511E" w:rsidRPr="009856CE" w:rsidRDefault="00E50B06" w:rsidP="00E50B06">
      <w:pPr>
        <w:pStyle w:val="ListParagraph"/>
        <w:numPr>
          <w:ilvl w:val="0"/>
          <w:numId w:val="6"/>
        </w:numPr>
        <w:spacing w:line="360" w:lineRule="auto"/>
        <w:rPr>
          <w:rFonts w:cstheme="minorHAnsi"/>
        </w:rPr>
      </w:pPr>
      <w:r w:rsidRPr="009856CE">
        <w:rPr>
          <w:rFonts w:cstheme="minorHAnsi"/>
        </w:rPr>
        <w:t>T</w:t>
      </w:r>
      <w:r w:rsidR="00C94EFE" w:rsidRPr="009856CE">
        <w:rPr>
          <w:rFonts w:cstheme="minorHAnsi"/>
        </w:rPr>
        <w:t>he Logical style</w:t>
      </w:r>
      <w:r w:rsidR="007C3F5E" w:rsidRPr="009856CE">
        <w:rPr>
          <w:rFonts w:cstheme="minorHAnsi"/>
        </w:rPr>
        <w:t xml:space="preserve"> who cover</w:t>
      </w:r>
      <w:r w:rsidR="00D0678C" w:rsidRPr="009856CE">
        <w:rPr>
          <w:rFonts w:cstheme="minorHAnsi"/>
        </w:rPr>
        <w:t>s</w:t>
      </w:r>
      <w:r w:rsidR="007C3F5E" w:rsidRPr="009856CE">
        <w:rPr>
          <w:rFonts w:cstheme="minorHAnsi"/>
        </w:rPr>
        <w:t xml:space="preserve"> all </w:t>
      </w:r>
      <w:r w:rsidR="00D0678C" w:rsidRPr="009856CE">
        <w:rPr>
          <w:rFonts w:cstheme="minorHAnsi"/>
        </w:rPr>
        <w:t>alternatives</w:t>
      </w:r>
      <w:r w:rsidR="00AF419A" w:rsidRPr="009856CE">
        <w:rPr>
          <w:rFonts w:cstheme="minorHAnsi"/>
        </w:rPr>
        <w:t xml:space="preserve"> using analysis and questioning and learn by reasoning</w:t>
      </w:r>
      <w:r w:rsidR="00987740" w:rsidRPr="009856CE">
        <w:rPr>
          <w:rFonts w:cstheme="minorHAnsi"/>
        </w:rPr>
        <w:t xml:space="preserve"> making changes </w:t>
      </w:r>
      <w:r w:rsidRPr="009856CE">
        <w:rPr>
          <w:rFonts w:cstheme="minorHAnsi"/>
        </w:rPr>
        <w:t>carefully.</w:t>
      </w:r>
    </w:p>
    <w:p w14:paraId="129A2299" w14:textId="3227EF37" w:rsidR="0057511E" w:rsidRPr="009856CE" w:rsidRDefault="00E50B06" w:rsidP="00E50B06">
      <w:pPr>
        <w:pStyle w:val="ListParagraph"/>
        <w:numPr>
          <w:ilvl w:val="0"/>
          <w:numId w:val="6"/>
        </w:numPr>
        <w:spacing w:line="360" w:lineRule="auto"/>
        <w:rPr>
          <w:rFonts w:cstheme="minorHAnsi"/>
        </w:rPr>
      </w:pPr>
      <w:r w:rsidRPr="009856CE">
        <w:rPr>
          <w:rFonts w:cstheme="minorHAnsi"/>
        </w:rPr>
        <w:t>T</w:t>
      </w:r>
      <w:r w:rsidR="00AF419A" w:rsidRPr="009856CE">
        <w:rPr>
          <w:rFonts w:cstheme="minorHAnsi"/>
        </w:rPr>
        <w:t>he Inspirational style</w:t>
      </w:r>
      <w:r w:rsidR="00101679" w:rsidRPr="009856CE">
        <w:rPr>
          <w:rFonts w:cstheme="minorHAnsi"/>
        </w:rPr>
        <w:t xml:space="preserve"> </w:t>
      </w:r>
      <w:r w:rsidR="00564C35" w:rsidRPr="009856CE">
        <w:rPr>
          <w:rFonts w:cstheme="minorHAnsi"/>
        </w:rPr>
        <w:t xml:space="preserve">who are inquisitive and </w:t>
      </w:r>
      <w:r w:rsidR="003A0A96" w:rsidRPr="009856CE">
        <w:rPr>
          <w:rFonts w:cstheme="minorHAnsi"/>
        </w:rPr>
        <w:t xml:space="preserve">encourage other to follow the vision in a radical </w:t>
      </w:r>
      <w:r w:rsidRPr="009856CE">
        <w:rPr>
          <w:rFonts w:cstheme="minorHAnsi"/>
        </w:rPr>
        <w:t>change.</w:t>
      </w:r>
      <w:r w:rsidR="003A0A96" w:rsidRPr="009856CE">
        <w:rPr>
          <w:rFonts w:cstheme="minorHAnsi"/>
        </w:rPr>
        <w:t xml:space="preserve"> </w:t>
      </w:r>
    </w:p>
    <w:p w14:paraId="28BBAC35" w14:textId="4D530AE9" w:rsidR="0057511E" w:rsidRPr="009856CE" w:rsidRDefault="00E50B06" w:rsidP="00E50B06">
      <w:pPr>
        <w:pStyle w:val="ListParagraph"/>
        <w:numPr>
          <w:ilvl w:val="0"/>
          <w:numId w:val="6"/>
        </w:numPr>
        <w:spacing w:line="360" w:lineRule="auto"/>
        <w:rPr>
          <w:rFonts w:cstheme="minorHAnsi"/>
        </w:rPr>
      </w:pPr>
      <w:r w:rsidRPr="009856CE">
        <w:rPr>
          <w:rFonts w:cstheme="minorHAnsi"/>
        </w:rPr>
        <w:t>T</w:t>
      </w:r>
      <w:r w:rsidR="00554646" w:rsidRPr="009856CE">
        <w:rPr>
          <w:rFonts w:cstheme="minorHAnsi"/>
        </w:rPr>
        <w:t>he Supportive</w:t>
      </w:r>
      <w:r w:rsidR="004A5D72" w:rsidRPr="009856CE">
        <w:rPr>
          <w:rFonts w:cstheme="minorHAnsi"/>
        </w:rPr>
        <w:t xml:space="preserve"> style</w:t>
      </w:r>
      <w:r w:rsidR="00FB5ECA" w:rsidRPr="009856CE">
        <w:rPr>
          <w:rFonts w:cstheme="minorHAnsi"/>
        </w:rPr>
        <w:t xml:space="preserve"> who </w:t>
      </w:r>
      <w:r w:rsidRPr="009856CE">
        <w:rPr>
          <w:rFonts w:cstheme="minorHAnsi"/>
        </w:rPr>
        <w:t>emphasizes</w:t>
      </w:r>
      <w:r w:rsidR="00FB5ECA" w:rsidRPr="009856CE">
        <w:rPr>
          <w:rFonts w:cstheme="minorHAnsi"/>
        </w:rPr>
        <w:t xml:space="preserve"> openness and operate more as </w:t>
      </w:r>
      <w:r w:rsidR="007E4B5B" w:rsidRPr="009856CE">
        <w:rPr>
          <w:rFonts w:cstheme="minorHAnsi"/>
        </w:rPr>
        <w:t>facilitators / mentors making changes slowly</w:t>
      </w:r>
      <w:r w:rsidR="005142F9" w:rsidRPr="009856CE">
        <w:rPr>
          <w:rFonts w:cstheme="minorHAnsi"/>
        </w:rPr>
        <w:t>.</w:t>
      </w:r>
      <w:r w:rsidR="00792FC1" w:rsidRPr="009856CE">
        <w:rPr>
          <w:rFonts w:cstheme="minorHAnsi"/>
        </w:rPr>
        <w:t xml:space="preserve"> </w:t>
      </w:r>
    </w:p>
    <w:p w14:paraId="34855CA4" w14:textId="77777777" w:rsidR="0057511E" w:rsidRPr="009856CE" w:rsidRDefault="00792FC1" w:rsidP="0071292F">
      <w:pPr>
        <w:spacing w:line="360" w:lineRule="auto"/>
        <w:rPr>
          <w:rFonts w:cstheme="minorHAnsi"/>
        </w:rPr>
      </w:pPr>
      <w:r w:rsidRPr="009856CE">
        <w:rPr>
          <w:rFonts w:cstheme="minorHAnsi"/>
        </w:rPr>
        <w:t>In</w:t>
      </w:r>
      <w:r w:rsidR="00E41532" w:rsidRPr="009856CE">
        <w:rPr>
          <w:rFonts w:cstheme="minorHAnsi"/>
        </w:rPr>
        <w:t xml:space="preserve"> a later study, </w:t>
      </w:r>
      <w:r w:rsidR="00E41532" w:rsidRPr="009856CE">
        <w:rPr>
          <w:rFonts w:cstheme="minorHAnsi"/>
          <w:b/>
          <w:bCs/>
        </w:rPr>
        <w:t>Reardon</w:t>
      </w:r>
      <w:r w:rsidRPr="009856CE">
        <w:rPr>
          <w:rFonts w:cstheme="minorHAnsi"/>
          <w:b/>
          <w:bCs/>
        </w:rPr>
        <w:t xml:space="preserve"> et al.</w:t>
      </w:r>
      <w:r w:rsidR="00E41532" w:rsidRPr="009856CE">
        <w:rPr>
          <w:rFonts w:cstheme="minorHAnsi"/>
          <w:b/>
          <w:bCs/>
        </w:rPr>
        <w:t xml:space="preserve"> (</w:t>
      </w:r>
      <w:r w:rsidR="0083060D" w:rsidRPr="009856CE">
        <w:rPr>
          <w:rFonts w:cstheme="minorHAnsi"/>
          <w:b/>
          <w:bCs/>
        </w:rPr>
        <w:t>1998)</w:t>
      </w:r>
      <w:r w:rsidRPr="009856CE">
        <w:rPr>
          <w:rFonts w:cstheme="minorHAnsi"/>
          <w:b/>
          <w:bCs/>
        </w:rPr>
        <w:t xml:space="preserve"> </w:t>
      </w:r>
      <w:r w:rsidR="00341BE8" w:rsidRPr="009856CE">
        <w:rPr>
          <w:rFonts w:cstheme="minorHAnsi"/>
        </w:rPr>
        <w:t>concluded</w:t>
      </w:r>
      <w:r w:rsidRPr="009856CE">
        <w:rPr>
          <w:rFonts w:cstheme="minorHAnsi"/>
        </w:rPr>
        <w:t xml:space="preserve"> the </w:t>
      </w:r>
      <w:r w:rsidR="00341BE8" w:rsidRPr="009856CE">
        <w:rPr>
          <w:rFonts w:cstheme="minorHAnsi"/>
        </w:rPr>
        <w:t xml:space="preserve">most effective </w:t>
      </w:r>
      <w:r w:rsidR="00A761A8" w:rsidRPr="009856CE">
        <w:rPr>
          <w:rFonts w:cstheme="minorHAnsi"/>
        </w:rPr>
        <w:t>leadership style</w:t>
      </w:r>
      <w:r w:rsidR="00E1336D" w:rsidRPr="009856CE">
        <w:rPr>
          <w:rFonts w:cstheme="minorHAnsi"/>
        </w:rPr>
        <w:t>s</w:t>
      </w:r>
      <w:r w:rsidR="00A761A8" w:rsidRPr="009856CE">
        <w:rPr>
          <w:rFonts w:cstheme="minorHAnsi"/>
        </w:rPr>
        <w:t xml:space="preserve"> </w:t>
      </w:r>
      <w:r w:rsidR="00341BE8" w:rsidRPr="009856CE">
        <w:rPr>
          <w:rFonts w:cstheme="minorHAnsi"/>
        </w:rPr>
        <w:t xml:space="preserve">that are </w:t>
      </w:r>
      <w:r w:rsidR="00A761A8" w:rsidRPr="009856CE">
        <w:rPr>
          <w:rFonts w:cstheme="minorHAnsi"/>
        </w:rPr>
        <w:t>required for the five phases of radical change</w:t>
      </w:r>
      <w:r w:rsidR="00977594" w:rsidRPr="009856CE">
        <w:rPr>
          <w:rFonts w:cstheme="minorHAnsi"/>
        </w:rPr>
        <w:t xml:space="preserve"> </w:t>
      </w:r>
      <w:r w:rsidR="00977594" w:rsidRPr="009856CE">
        <w:rPr>
          <w:rFonts w:cstheme="minorHAnsi"/>
          <w:b/>
          <w:bCs/>
        </w:rPr>
        <w:t xml:space="preserve">(See Appendix </w:t>
      </w:r>
      <w:r w:rsidR="008860BF" w:rsidRPr="009856CE">
        <w:rPr>
          <w:rFonts w:cstheme="minorHAnsi"/>
          <w:b/>
          <w:bCs/>
        </w:rPr>
        <w:t>E</w:t>
      </w:r>
      <w:r w:rsidR="00977594" w:rsidRPr="009856CE">
        <w:rPr>
          <w:rFonts w:cstheme="minorHAnsi"/>
          <w:b/>
          <w:bCs/>
        </w:rPr>
        <w:t>)</w:t>
      </w:r>
      <w:r w:rsidR="00977594" w:rsidRPr="009856CE">
        <w:rPr>
          <w:rFonts w:cstheme="minorHAnsi"/>
        </w:rPr>
        <w:t xml:space="preserve"> </w:t>
      </w:r>
      <w:r w:rsidR="004727A1" w:rsidRPr="009856CE">
        <w:rPr>
          <w:rFonts w:cstheme="minorHAnsi"/>
        </w:rPr>
        <w:t>The five stages of radical chang</w:t>
      </w:r>
      <w:r w:rsidR="000F3437" w:rsidRPr="009856CE">
        <w:rPr>
          <w:rFonts w:cstheme="minorHAnsi"/>
        </w:rPr>
        <w:t>e are</w:t>
      </w:r>
      <w:r w:rsidR="0057511E" w:rsidRPr="009856CE">
        <w:rPr>
          <w:rFonts w:cstheme="minorHAnsi"/>
        </w:rPr>
        <w:t>:</w:t>
      </w:r>
      <w:r w:rsidR="000F3437" w:rsidRPr="009856CE">
        <w:rPr>
          <w:rFonts w:cstheme="minorHAnsi"/>
        </w:rPr>
        <w:t xml:space="preserve"> </w:t>
      </w:r>
    </w:p>
    <w:p w14:paraId="5931AA50" w14:textId="4BC1B9D2" w:rsidR="0057511E" w:rsidRPr="009856CE" w:rsidRDefault="00765A60" w:rsidP="00185B26">
      <w:pPr>
        <w:pStyle w:val="ListParagraph"/>
        <w:numPr>
          <w:ilvl w:val="0"/>
          <w:numId w:val="8"/>
        </w:numPr>
        <w:spacing w:line="360" w:lineRule="auto"/>
        <w:rPr>
          <w:rFonts w:cstheme="minorHAnsi"/>
        </w:rPr>
      </w:pPr>
      <w:r w:rsidRPr="009856CE">
        <w:rPr>
          <w:rFonts w:cstheme="minorHAnsi"/>
        </w:rPr>
        <w:t>Planning</w:t>
      </w:r>
      <w:r w:rsidR="003948CB" w:rsidRPr="009856CE">
        <w:rPr>
          <w:rFonts w:cstheme="minorHAnsi"/>
        </w:rPr>
        <w:t xml:space="preserve"> – </w:t>
      </w:r>
      <w:r w:rsidR="00802FAA" w:rsidRPr="009856CE">
        <w:rPr>
          <w:rFonts w:cstheme="minorHAnsi"/>
        </w:rPr>
        <w:t>C</w:t>
      </w:r>
      <w:r w:rsidR="003948CB" w:rsidRPr="009856CE">
        <w:rPr>
          <w:rFonts w:cstheme="minorHAnsi"/>
        </w:rPr>
        <w:t xml:space="preserve">harting the course for </w:t>
      </w:r>
      <w:r w:rsidR="00185B26" w:rsidRPr="009856CE">
        <w:rPr>
          <w:rFonts w:cstheme="minorHAnsi"/>
        </w:rPr>
        <w:t>change.</w:t>
      </w:r>
      <w:r w:rsidRPr="009856CE">
        <w:rPr>
          <w:rFonts w:cstheme="minorHAnsi"/>
        </w:rPr>
        <w:t xml:space="preserve"> </w:t>
      </w:r>
    </w:p>
    <w:p w14:paraId="2CC71897" w14:textId="1148D5A5" w:rsidR="0057511E" w:rsidRPr="009856CE" w:rsidRDefault="00765A60" w:rsidP="00185B26">
      <w:pPr>
        <w:pStyle w:val="ListParagraph"/>
        <w:numPr>
          <w:ilvl w:val="0"/>
          <w:numId w:val="8"/>
        </w:numPr>
        <w:spacing w:line="360" w:lineRule="auto"/>
        <w:rPr>
          <w:rFonts w:cstheme="minorHAnsi"/>
        </w:rPr>
      </w:pPr>
      <w:r w:rsidRPr="009856CE">
        <w:rPr>
          <w:rFonts w:cstheme="minorHAnsi"/>
        </w:rPr>
        <w:t>Enabling</w:t>
      </w:r>
      <w:r w:rsidR="00AA11B9" w:rsidRPr="009856CE">
        <w:rPr>
          <w:rFonts w:cstheme="minorHAnsi"/>
        </w:rPr>
        <w:t xml:space="preserve"> – </w:t>
      </w:r>
      <w:r w:rsidR="00802FAA" w:rsidRPr="009856CE">
        <w:rPr>
          <w:rFonts w:cstheme="minorHAnsi"/>
        </w:rPr>
        <w:t>D</w:t>
      </w:r>
      <w:r w:rsidR="00AA11B9" w:rsidRPr="009856CE">
        <w:rPr>
          <w:rFonts w:cstheme="minorHAnsi"/>
        </w:rPr>
        <w:t>iscussing with the stakeholders involved in the change</w:t>
      </w:r>
      <w:r w:rsidR="0038094B" w:rsidRPr="009856CE">
        <w:rPr>
          <w:rFonts w:cstheme="minorHAnsi"/>
        </w:rPr>
        <w:t xml:space="preserve"> through enabling and </w:t>
      </w:r>
      <w:r w:rsidR="003402FD" w:rsidRPr="009856CE">
        <w:rPr>
          <w:rFonts w:cstheme="minorHAnsi"/>
        </w:rPr>
        <w:t>empowering</w:t>
      </w:r>
      <w:r w:rsidR="0038094B" w:rsidRPr="009856CE">
        <w:rPr>
          <w:rFonts w:cstheme="minorHAnsi"/>
        </w:rPr>
        <w:t xml:space="preserve"> them to prepare for </w:t>
      </w:r>
      <w:r w:rsidR="00185B26" w:rsidRPr="009856CE">
        <w:rPr>
          <w:rFonts w:cstheme="minorHAnsi"/>
        </w:rPr>
        <w:t>change.</w:t>
      </w:r>
      <w:r w:rsidRPr="009856CE">
        <w:rPr>
          <w:rFonts w:cstheme="minorHAnsi"/>
        </w:rPr>
        <w:t xml:space="preserve"> </w:t>
      </w:r>
    </w:p>
    <w:p w14:paraId="457907A2" w14:textId="2A9150D9" w:rsidR="0057511E" w:rsidRPr="009856CE" w:rsidRDefault="0038094B" w:rsidP="00185B26">
      <w:pPr>
        <w:pStyle w:val="ListParagraph"/>
        <w:numPr>
          <w:ilvl w:val="0"/>
          <w:numId w:val="8"/>
        </w:numPr>
        <w:spacing w:line="360" w:lineRule="auto"/>
        <w:rPr>
          <w:rFonts w:cstheme="minorHAnsi"/>
        </w:rPr>
      </w:pPr>
      <w:r w:rsidRPr="009856CE">
        <w:rPr>
          <w:rFonts w:cstheme="minorHAnsi"/>
        </w:rPr>
        <w:t>L</w:t>
      </w:r>
      <w:r w:rsidR="00765A60" w:rsidRPr="009856CE">
        <w:rPr>
          <w:rFonts w:cstheme="minorHAnsi"/>
        </w:rPr>
        <w:t>aunching</w:t>
      </w:r>
      <w:r w:rsidRPr="009856CE">
        <w:rPr>
          <w:rFonts w:cstheme="minorHAnsi"/>
        </w:rPr>
        <w:t xml:space="preserve"> </w:t>
      </w:r>
      <w:r w:rsidR="00FA750E" w:rsidRPr="009856CE">
        <w:rPr>
          <w:rFonts w:cstheme="minorHAnsi"/>
        </w:rPr>
        <w:t>–</w:t>
      </w:r>
      <w:r w:rsidRPr="009856CE">
        <w:rPr>
          <w:rFonts w:cstheme="minorHAnsi"/>
        </w:rPr>
        <w:t xml:space="preserve"> </w:t>
      </w:r>
      <w:r w:rsidR="00802FAA" w:rsidRPr="009856CE">
        <w:rPr>
          <w:rFonts w:cstheme="minorHAnsi"/>
        </w:rPr>
        <w:t>C</w:t>
      </w:r>
      <w:r w:rsidR="00FA750E" w:rsidRPr="009856CE">
        <w:rPr>
          <w:rFonts w:cstheme="minorHAnsi"/>
        </w:rPr>
        <w:t>ommencing the change</w:t>
      </w:r>
      <w:r w:rsidR="00845325" w:rsidRPr="009856CE">
        <w:rPr>
          <w:rFonts w:cstheme="minorHAnsi"/>
        </w:rPr>
        <w:t xml:space="preserve"> and dealing with resistance to change early on</w:t>
      </w:r>
      <w:r w:rsidR="00765A60" w:rsidRPr="009856CE">
        <w:rPr>
          <w:rFonts w:cstheme="minorHAnsi"/>
        </w:rPr>
        <w:t xml:space="preserve"> </w:t>
      </w:r>
    </w:p>
    <w:p w14:paraId="197E7803" w14:textId="5CE2396E" w:rsidR="0057511E" w:rsidRPr="009856CE" w:rsidRDefault="00765A60" w:rsidP="00185B26">
      <w:pPr>
        <w:pStyle w:val="ListParagraph"/>
        <w:numPr>
          <w:ilvl w:val="0"/>
          <w:numId w:val="8"/>
        </w:numPr>
        <w:spacing w:line="360" w:lineRule="auto"/>
        <w:rPr>
          <w:rFonts w:cstheme="minorHAnsi"/>
        </w:rPr>
      </w:pPr>
      <w:r w:rsidRPr="009856CE">
        <w:rPr>
          <w:rFonts w:cstheme="minorHAnsi"/>
        </w:rPr>
        <w:t>Catalysing</w:t>
      </w:r>
      <w:r w:rsidR="00845325" w:rsidRPr="009856CE">
        <w:rPr>
          <w:rFonts w:cstheme="minorHAnsi"/>
        </w:rPr>
        <w:t xml:space="preserve"> </w:t>
      </w:r>
      <w:r w:rsidR="007731F7" w:rsidRPr="009856CE">
        <w:rPr>
          <w:rFonts w:cstheme="minorHAnsi"/>
        </w:rPr>
        <w:t>–</w:t>
      </w:r>
      <w:r w:rsidR="00845325" w:rsidRPr="009856CE">
        <w:rPr>
          <w:rFonts w:cstheme="minorHAnsi"/>
        </w:rPr>
        <w:t xml:space="preserve"> </w:t>
      </w:r>
      <w:r w:rsidR="007731F7" w:rsidRPr="009856CE">
        <w:rPr>
          <w:rFonts w:cstheme="minorHAnsi"/>
        </w:rPr>
        <w:t xml:space="preserve">Focusing on the employees </w:t>
      </w:r>
      <w:r w:rsidR="003A36C3" w:rsidRPr="009856CE">
        <w:rPr>
          <w:rFonts w:cstheme="minorHAnsi"/>
        </w:rPr>
        <w:t>by involving</w:t>
      </w:r>
      <w:r w:rsidR="003D435C" w:rsidRPr="009856CE">
        <w:rPr>
          <w:rFonts w:cstheme="minorHAnsi"/>
        </w:rPr>
        <w:t xml:space="preserve">, </w:t>
      </w:r>
      <w:r w:rsidR="00185B26" w:rsidRPr="009856CE">
        <w:rPr>
          <w:rFonts w:cstheme="minorHAnsi"/>
        </w:rPr>
        <w:t>encouraging,</w:t>
      </w:r>
      <w:r w:rsidR="003A36C3" w:rsidRPr="009856CE">
        <w:rPr>
          <w:rFonts w:cstheme="minorHAnsi"/>
        </w:rPr>
        <w:t xml:space="preserve"> and motivating</w:t>
      </w:r>
      <w:r w:rsidR="003D435C" w:rsidRPr="009856CE">
        <w:rPr>
          <w:rFonts w:cstheme="minorHAnsi"/>
        </w:rPr>
        <w:t xml:space="preserve"> </w:t>
      </w:r>
      <w:r w:rsidR="00185B26" w:rsidRPr="009856CE">
        <w:rPr>
          <w:rFonts w:cstheme="minorHAnsi"/>
        </w:rPr>
        <w:t>them.</w:t>
      </w:r>
      <w:r w:rsidRPr="009856CE">
        <w:rPr>
          <w:rFonts w:cstheme="minorHAnsi"/>
        </w:rPr>
        <w:t xml:space="preserve"> </w:t>
      </w:r>
    </w:p>
    <w:p w14:paraId="4C915C6F" w14:textId="331D676D" w:rsidR="0057511E" w:rsidRPr="009856CE" w:rsidRDefault="00765A60" w:rsidP="00185B26">
      <w:pPr>
        <w:pStyle w:val="ListParagraph"/>
        <w:numPr>
          <w:ilvl w:val="0"/>
          <w:numId w:val="8"/>
        </w:numPr>
        <w:spacing w:line="360" w:lineRule="auto"/>
        <w:rPr>
          <w:rFonts w:cstheme="minorHAnsi"/>
        </w:rPr>
      </w:pPr>
      <w:r w:rsidRPr="009856CE">
        <w:rPr>
          <w:rFonts w:cstheme="minorHAnsi"/>
        </w:rPr>
        <w:t>Maintaining</w:t>
      </w:r>
      <w:r w:rsidR="003D435C" w:rsidRPr="009856CE">
        <w:rPr>
          <w:rFonts w:cstheme="minorHAnsi"/>
        </w:rPr>
        <w:t xml:space="preserve"> </w:t>
      </w:r>
      <w:r w:rsidR="00E62829" w:rsidRPr="009856CE">
        <w:rPr>
          <w:rFonts w:cstheme="minorHAnsi"/>
        </w:rPr>
        <w:t>– Guiding the stakeholders involved in the change</w:t>
      </w:r>
      <w:r w:rsidR="0088642C" w:rsidRPr="009856CE">
        <w:rPr>
          <w:rFonts w:cstheme="minorHAnsi"/>
        </w:rPr>
        <w:t xml:space="preserve"> to continue their efforts provi</w:t>
      </w:r>
      <w:r w:rsidR="005340CF" w:rsidRPr="009856CE">
        <w:rPr>
          <w:rFonts w:cstheme="minorHAnsi"/>
        </w:rPr>
        <w:t>di</w:t>
      </w:r>
      <w:r w:rsidR="0088642C" w:rsidRPr="009856CE">
        <w:rPr>
          <w:rFonts w:cstheme="minorHAnsi"/>
        </w:rPr>
        <w:t>ng them with motivation and guidance to do so.</w:t>
      </w:r>
      <w:r w:rsidR="003D435C" w:rsidRPr="009856CE">
        <w:rPr>
          <w:rFonts w:cstheme="minorHAnsi"/>
        </w:rPr>
        <w:t xml:space="preserve"> </w:t>
      </w:r>
    </w:p>
    <w:p w14:paraId="23927E44" w14:textId="0D0F9712" w:rsidR="00DA347B" w:rsidRPr="009856CE" w:rsidRDefault="00533F65" w:rsidP="0071292F">
      <w:pPr>
        <w:spacing w:line="360" w:lineRule="auto"/>
        <w:rPr>
          <w:rFonts w:cstheme="minorHAnsi"/>
        </w:rPr>
      </w:pPr>
      <w:r w:rsidRPr="009856CE">
        <w:rPr>
          <w:rFonts w:cstheme="minorHAnsi"/>
        </w:rPr>
        <w:t xml:space="preserve">They concluded that </w:t>
      </w:r>
      <w:r w:rsidR="005A095A" w:rsidRPr="009856CE">
        <w:rPr>
          <w:rFonts w:cstheme="minorHAnsi"/>
        </w:rPr>
        <w:t>linking the LSI with the Five-stage</w:t>
      </w:r>
      <w:r w:rsidR="00381FF9" w:rsidRPr="009856CE">
        <w:rPr>
          <w:rFonts w:cstheme="minorHAnsi"/>
        </w:rPr>
        <w:t xml:space="preserve"> Radical Change Model helps leaders</w:t>
      </w:r>
      <w:r w:rsidR="00B61D0B" w:rsidRPr="009856CE">
        <w:rPr>
          <w:rFonts w:cstheme="minorHAnsi"/>
        </w:rPr>
        <w:t xml:space="preserve"> can </w:t>
      </w:r>
      <w:r w:rsidR="00BD542F" w:rsidRPr="009856CE">
        <w:rPr>
          <w:rFonts w:cstheme="minorHAnsi"/>
        </w:rPr>
        <w:t>identify</w:t>
      </w:r>
      <w:r w:rsidR="00B61D0B" w:rsidRPr="009856CE">
        <w:rPr>
          <w:rFonts w:cstheme="minorHAnsi"/>
        </w:rPr>
        <w:t xml:space="preserve"> where their </w:t>
      </w:r>
      <w:r w:rsidR="00BD542F" w:rsidRPr="009856CE">
        <w:rPr>
          <w:rFonts w:cstheme="minorHAnsi"/>
        </w:rPr>
        <w:t>followers and their own strengths</w:t>
      </w:r>
      <w:r w:rsidR="00B61D0B" w:rsidRPr="009856CE">
        <w:rPr>
          <w:rFonts w:cstheme="minorHAnsi"/>
        </w:rPr>
        <w:t xml:space="preserve"> and challenges lie</w:t>
      </w:r>
      <w:r w:rsidR="00D04485" w:rsidRPr="009856CE">
        <w:rPr>
          <w:rFonts w:cstheme="minorHAnsi"/>
        </w:rPr>
        <w:t xml:space="preserve"> </w:t>
      </w:r>
      <w:r w:rsidR="00F6559B" w:rsidRPr="009856CE">
        <w:rPr>
          <w:rFonts w:cstheme="minorHAnsi"/>
        </w:rPr>
        <w:t>and</w:t>
      </w:r>
      <w:r w:rsidR="00D04485" w:rsidRPr="009856CE">
        <w:rPr>
          <w:rFonts w:cstheme="minorHAnsi"/>
        </w:rPr>
        <w:t xml:space="preserve"> knowing this</w:t>
      </w:r>
      <w:r w:rsidR="00526E28" w:rsidRPr="009856CE">
        <w:rPr>
          <w:rFonts w:cstheme="minorHAnsi"/>
        </w:rPr>
        <w:t xml:space="preserve"> will determine what style is more effective</w:t>
      </w:r>
      <w:r w:rsidR="00765A60" w:rsidRPr="009856CE">
        <w:rPr>
          <w:rFonts w:cstheme="minorHAnsi"/>
        </w:rPr>
        <w:t xml:space="preserve"> to achieve success in a </w:t>
      </w:r>
      <w:r w:rsidR="00F6559B" w:rsidRPr="009856CE">
        <w:rPr>
          <w:rFonts w:cstheme="minorHAnsi"/>
        </w:rPr>
        <w:t>radical</w:t>
      </w:r>
      <w:r w:rsidR="00765A60" w:rsidRPr="009856CE">
        <w:rPr>
          <w:rFonts w:cstheme="minorHAnsi"/>
        </w:rPr>
        <w:t xml:space="preserve"> change. </w:t>
      </w:r>
      <w:r w:rsidR="000F3437" w:rsidRPr="009856CE">
        <w:rPr>
          <w:rFonts w:cstheme="minorHAnsi"/>
        </w:rPr>
        <w:t>It would be logical to assume this would be useful to refer t</w:t>
      </w:r>
      <w:r w:rsidR="00AE2CD9" w:rsidRPr="009856CE">
        <w:rPr>
          <w:rFonts w:cstheme="minorHAnsi"/>
        </w:rPr>
        <w:t xml:space="preserve">o for an organisation looking to implement a change </w:t>
      </w:r>
      <w:r w:rsidR="00BC7B4A" w:rsidRPr="009856CE">
        <w:rPr>
          <w:rFonts w:cstheme="minorHAnsi"/>
        </w:rPr>
        <w:t xml:space="preserve">successfully as </w:t>
      </w:r>
      <w:r w:rsidR="00647072" w:rsidRPr="009856CE">
        <w:rPr>
          <w:rFonts w:cstheme="minorHAnsi"/>
        </w:rPr>
        <w:t xml:space="preserve">it would be a way to keep on track of the organisational objective, while choosing the right </w:t>
      </w:r>
      <w:r w:rsidR="00584734" w:rsidRPr="009856CE">
        <w:rPr>
          <w:rFonts w:cstheme="minorHAnsi"/>
        </w:rPr>
        <w:t>leadership</w:t>
      </w:r>
      <w:r w:rsidR="00647072" w:rsidRPr="009856CE">
        <w:rPr>
          <w:rFonts w:cstheme="minorHAnsi"/>
        </w:rPr>
        <w:t xml:space="preserve"> skills </w:t>
      </w:r>
      <w:r w:rsidR="00584734" w:rsidRPr="009856CE">
        <w:rPr>
          <w:rFonts w:cstheme="minorHAnsi"/>
        </w:rPr>
        <w:t xml:space="preserve">which are needed in each stage, </w:t>
      </w:r>
      <w:r w:rsidR="00647072" w:rsidRPr="009856CE">
        <w:rPr>
          <w:rFonts w:cstheme="minorHAnsi"/>
        </w:rPr>
        <w:t xml:space="preserve">to </w:t>
      </w:r>
      <w:r w:rsidR="00584734" w:rsidRPr="009856CE">
        <w:rPr>
          <w:rFonts w:cstheme="minorHAnsi"/>
        </w:rPr>
        <w:t>keep the</w:t>
      </w:r>
      <w:r w:rsidR="00647072" w:rsidRPr="009856CE">
        <w:rPr>
          <w:rFonts w:cstheme="minorHAnsi"/>
        </w:rPr>
        <w:t xml:space="preserve"> employees</w:t>
      </w:r>
      <w:r w:rsidR="00584734" w:rsidRPr="009856CE">
        <w:rPr>
          <w:rFonts w:cstheme="minorHAnsi"/>
        </w:rPr>
        <w:t xml:space="preserve"> engaged</w:t>
      </w:r>
      <w:r w:rsidR="00647072" w:rsidRPr="009856CE">
        <w:rPr>
          <w:rFonts w:cstheme="minorHAnsi"/>
        </w:rPr>
        <w:t xml:space="preserve"> through the change</w:t>
      </w:r>
      <w:r w:rsidR="00584734" w:rsidRPr="009856CE">
        <w:rPr>
          <w:rFonts w:cstheme="minorHAnsi"/>
        </w:rPr>
        <w:t xml:space="preserve"> process.</w:t>
      </w:r>
    </w:p>
    <w:p w14:paraId="1A7855C1" w14:textId="5701DC7A" w:rsidR="00B05D45" w:rsidRPr="009856CE" w:rsidRDefault="00831220" w:rsidP="0071292F">
      <w:pPr>
        <w:spacing w:line="360" w:lineRule="auto"/>
        <w:rPr>
          <w:rFonts w:cstheme="minorHAnsi"/>
        </w:rPr>
      </w:pPr>
      <w:r w:rsidRPr="009856CE">
        <w:rPr>
          <w:rFonts w:cstheme="minorHAnsi"/>
        </w:rPr>
        <w:t xml:space="preserve">In a </w:t>
      </w:r>
      <w:r w:rsidR="0071292F" w:rsidRPr="009856CE">
        <w:rPr>
          <w:rFonts w:cstheme="minorHAnsi"/>
        </w:rPr>
        <w:t xml:space="preserve">systematic review by </w:t>
      </w:r>
      <w:r w:rsidR="00B52729" w:rsidRPr="009856CE">
        <w:rPr>
          <w:rFonts w:cstheme="minorHAnsi"/>
          <w:b/>
          <w:bCs/>
        </w:rPr>
        <w:t>Lines (2004)</w:t>
      </w:r>
      <w:r w:rsidR="00B52729" w:rsidRPr="009856CE">
        <w:rPr>
          <w:rFonts w:cstheme="minorHAnsi"/>
        </w:rPr>
        <w:t xml:space="preserve">, </w:t>
      </w:r>
      <w:r w:rsidR="00FC5D4D" w:rsidRPr="009856CE">
        <w:rPr>
          <w:rFonts w:cstheme="minorHAnsi"/>
        </w:rPr>
        <w:t>quantitative</w:t>
      </w:r>
      <w:r w:rsidR="00D5153B" w:rsidRPr="009856CE">
        <w:rPr>
          <w:rFonts w:cstheme="minorHAnsi"/>
        </w:rPr>
        <w:t xml:space="preserve"> data</w:t>
      </w:r>
      <w:r w:rsidR="001545C0" w:rsidRPr="009856CE">
        <w:rPr>
          <w:rFonts w:cstheme="minorHAnsi"/>
        </w:rPr>
        <w:t xml:space="preserve"> from a major strategic reorientation of a national telecommunications </w:t>
      </w:r>
      <w:r w:rsidR="00D17F42" w:rsidRPr="009856CE">
        <w:rPr>
          <w:rFonts w:cstheme="minorHAnsi"/>
        </w:rPr>
        <w:t>company</w:t>
      </w:r>
      <w:r w:rsidRPr="009856CE">
        <w:rPr>
          <w:rFonts w:cstheme="minorHAnsi"/>
        </w:rPr>
        <w:t xml:space="preserve"> was used</w:t>
      </w:r>
      <w:r w:rsidR="00D17F42" w:rsidRPr="009856CE">
        <w:rPr>
          <w:rFonts w:cstheme="minorHAnsi"/>
        </w:rPr>
        <w:t xml:space="preserve"> to </w:t>
      </w:r>
      <w:r w:rsidR="00FC5D4D" w:rsidRPr="009856CE">
        <w:rPr>
          <w:rFonts w:cstheme="minorHAnsi"/>
        </w:rPr>
        <w:t>assess</w:t>
      </w:r>
      <w:r w:rsidR="00D17F42" w:rsidRPr="009856CE">
        <w:rPr>
          <w:rFonts w:cstheme="minorHAnsi"/>
        </w:rPr>
        <w:t xml:space="preserve"> the </w:t>
      </w:r>
      <w:r w:rsidR="00FC5D4D" w:rsidRPr="009856CE">
        <w:rPr>
          <w:rFonts w:cstheme="minorHAnsi"/>
        </w:rPr>
        <w:t>outcome</w:t>
      </w:r>
      <w:r w:rsidR="00D17F42" w:rsidRPr="009856CE">
        <w:rPr>
          <w:rFonts w:cstheme="minorHAnsi"/>
        </w:rPr>
        <w:t xml:space="preserve"> of participation in </w:t>
      </w:r>
      <w:r w:rsidR="00FC5D4D" w:rsidRPr="009856CE">
        <w:rPr>
          <w:rFonts w:cstheme="minorHAnsi"/>
        </w:rPr>
        <w:t>strategic change</w:t>
      </w:r>
      <w:r w:rsidR="006F5D8A" w:rsidRPr="009856CE">
        <w:rPr>
          <w:rFonts w:cstheme="minorHAnsi"/>
        </w:rPr>
        <w:t>. It</w:t>
      </w:r>
      <w:r w:rsidR="006A58D0" w:rsidRPr="009856CE">
        <w:rPr>
          <w:rFonts w:cstheme="minorHAnsi"/>
        </w:rPr>
        <w:t xml:space="preserve"> indicate</w:t>
      </w:r>
      <w:r w:rsidR="006F5D8A" w:rsidRPr="009856CE">
        <w:rPr>
          <w:rFonts w:cstheme="minorHAnsi"/>
        </w:rPr>
        <w:t>d</w:t>
      </w:r>
      <w:r w:rsidR="006A58D0" w:rsidRPr="009856CE">
        <w:rPr>
          <w:rFonts w:cstheme="minorHAnsi"/>
        </w:rPr>
        <w:t xml:space="preserve"> that </w:t>
      </w:r>
      <w:r w:rsidR="005F0CE4" w:rsidRPr="009856CE">
        <w:rPr>
          <w:rFonts w:cstheme="minorHAnsi"/>
        </w:rPr>
        <w:t>a collaboration culture</w:t>
      </w:r>
      <w:r w:rsidR="0034223A" w:rsidRPr="009856CE">
        <w:rPr>
          <w:rFonts w:cstheme="minorHAnsi"/>
        </w:rPr>
        <w:t>,</w:t>
      </w:r>
      <w:r w:rsidR="005F0CE4" w:rsidRPr="009856CE">
        <w:rPr>
          <w:rFonts w:cstheme="minorHAnsi"/>
        </w:rPr>
        <w:t xml:space="preserve"> is generated by the </w:t>
      </w:r>
      <w:r w:rsidR="00FF589D" w:rsidRPr="009856CE">
        <w:rPr>
          <w:rFonts w:cstheme="minorHAnsi"/>
        </w:rPr>
        <w:t>leader’s</w:t>
      </w:r>
      <w:r w:rsidR="005F0CE4" w:rsidRPr="009856CE">
        <w:rPr>
          <w:rFonts w:cstheme="minorHAnsi"/>
        </w:rPr>
        <w:t xml:space="preserve"> invitation</w:t>
      </w:r>
      <w:r w:rsidR="005B4E60" w:rsidRPr="009856CE">
        <w:rPr>
          <w:rFonts w:cstheme="minorHAnsi"/>
        </w:rPr>
        <w:t xml:space="preserve"> </w:t>
      </w:r>
      <w:r w:rsidR="00864F22" w:rsidRPr="009856CE">
        <w:rPr>
          <w:rFonts w:cstheme="minorHAnsi"/>
        </w:rPr>
        <w:t xml:space="preserve">for </w:t>
      </w:r>
      <w:r w:rsidR="00FC5D4D" w:rsidRPr="009856CE">
        <w:rPr>
          <w:rFonts w:cstheme="minorHAnsi"/>
        </w:rPr>
        <w:t>employees</w:t>
      </w:r>
      <w:r w:rsidR="00D60181" w:rsidRPr="009856CE">
        <w:rPr>
          <w:rFonts w:cstheme="minorHAnsi"/>
        </w:rPr>
        <w:t xml:space="preserve"> </w:t>
      </w:r>
      <w:r w:rsidR="00864F22" w:rsidRPr="009856CE">
        <w:rPr>
          <w:rFonts w:cstheme="minorHAnsi"/>
        </w:rPr>
        <w:t>to</w:t>
      </w:r>
      <w:r w:rsidR="005B4E60" w:rsidRPr="009856CE">
        <w:rPr>
          <w:rFonts w:cstheme="minorHAnsi"/>
        </w:rPr>
        <w:t xml:space="preserve"> participate in making tactical decisions</w:t>
      </w:r>
      <w:r w:rsidR="00864F22" w:rsidRPr="009856CE">
        <w:rPr>
          <w:rFonts w:cstheme="minorHAnsi"/>
        </w:rPr>
        <w:t xml:space="preserve"> for the change process</w:t>
      </w:r>
      <w:r w:rsidR="00B15427" w:rsidRPr="009856CE">
        <w:rPr>
          <w:rFonts w:cstheme="minorHAnsi"/>
        </w:rPr>
        <w:t xml:space="preserve"> and that it is</w:t>
      </w:r>
      <w:r w:rsidR="00864F22" w:rsidRPr="009856CE">
        <w:rPr>
          <w:rFonts w:cstheme="minorHAnsi"/>
        </w:rPr>
        <w:t xml:space="preserve"> a key factor</w:t>
      </w:r>
      <w:r w:rsidR="00B15427" w:rsidRPr="009856CE">
        <w:rPr>
          <w:rFonts w:cstheme="minorHAnsi"/>
        </w:rPr>
        <w:t>,</w:t>
      </w:r>
      <w:r w:rsidR="00864F22" w:rsidRPr="009856CE">
        <w:rPr>
          <w:rFonts w:cstheme="minorHAnsi"/>
        </w:rPr>
        <w:t xml:space="preserve"> that links participation to</w:t>
      </w:r>
      <w:r w:rsidR="00463FDC" w:rsidRPr="009856CE">
        <w:rPr>
          <w:rFonts w:cstheme="minorHAnsi"/>
        </w:rPr>
        <w:t xml:space="preserve"> </w:t>
      </w:r>
      <w:r w:rsidR="00AD71B7" w:rsidRPr="009856CE">
        <w:rPr>
          <w:rFonts w:cstheme="minorHAnsi"/>
        </w:rPr>
        <w:t xml:space="preserve">organisational </w:t>
      </w:r>
      <w:r w:rsidR="00463FDC" w:rsidRPr="009856CE">
        <w:rPr>
          <w:rFonts w:cstheme="minorHAnsi"/>
        </w:rPr>
        <w:t>change success.</w:t>
      </w:r>
      <w:r w:rsidR="00687EF8" w:rsidRPr="009856CE">
        <w:rPr>
          <w:rFonts w:cstheme="minorHAnsi"/>
        </w:rPr>
        <w:t xml:space="preserve"> In line with this, </w:t>
      </w:r>
      <w:r w:rsidR="00687EF8" w:rsidRPr="009856CE">
        <w:rPr>
          <w:rFonts w:cstheme="minorHAnsi"/>
          <w:b/>
          <w:bCs/>
        </w:rPr>
        <w:t>Beerel (2009)</w:t>
      </w:r>
      <w:r w:rsidR="00687EF8" w:rsidRPr="009856CE">
        <w:rPr>
          <w:rFonts w:cstheme="minorHAnsi"/>
        </w:rPr>
        <w:t xml:space="preserve"> </w:t>
      </w:r>
      <w:r w:rsidR="00B456D5" w:rsidRPr="009856CE">
        <w:rPr>
          <w:rFonts w:cstheme="minorHAnsi"/>
        </w:rPr>
        <w:t xml:space="preserve">emphasize </w:t>
      </w:r>
      <w:r w:rsidR="00076B83" w:rsidRPr="009856CE">
        <w:rPr>
          <w:rFonts w:cstheme="minorHAnsi"/>
        </w:rPr>
        <w:t>that leaders must understand that</w:t>
      </w:r>
      <w:r w:rsidR="00377947" w:rsidRPr="009856CE">
        <w:rPr>
          <w:rFonts w:cstheme="minorHAnsi"/>
        </w:rPr>
        <w:t xml:space="preserve"> </w:t>
      </w:r>
      <w:r w:rsidR="00696B18" w:rsidRPr="009856CE">
        <w:rPr>
          <w:rFonts w:cstheme="minorHAnsi"/>
        </w:rPr>
        <w:t>‘</w:t>
      </w:r>
      <w:r w:rsidR="00E82678" w:rsidRPr="009856CE">
        <w:rPr>
          <w:rFonts w:cstheme="minorHAnsi"/>
        </w:rPr>
        <w:t>defining a new realit</w:t>
      </w:r>
      <w:r w:rsidR="00016911" w:rsidRPr="009856CE">
        <w:rPr>
          <w:rFonts w:cstheme="minorHAnsi"/>
        </w:rPr>
        <w:t>y</w:t>
      </w:r>
      <w:r w:rsidR="008215F1" w:rsidRPr="009856CE">
        <w:rPr>
          <w:rFonts w:cstheme="minorHAnsi"/>
        </w:rPr>
        <w:t xml:space="preserve"> requires </w:t>
      </w:r>
      <w:r w:rsidR="00B456D5" w:rsidRPr="009856CE">
        <w:rPr>
          <w:rFonts w:cstheme="minorHAnsi"/>
        </w:rPr>
        <w:t xml:space="preserve">the collaboration of </w:t>
      </w:r>
      <w:r w:rsidR="00D44556" w:rsidRPr="009856CE">
        <w:rPr>
          <w:rFonts w:cstheme="minorHAnsi"/>
        </w:rPr>
        <w:t>others’ and</w:t>
      </w:r>
      <w:r w:rsidR="00092895" w:rsidRPr="009856CE">
        <w:rPr>
          <w:rFonts w:cstheme="minorHAnsi"/>
        </w:rPr>
        <w:t xml:space="preserve"> argues</w:t>
      </w:r>
      <w:r w:rsidR="007A4F01" w:rsidRPr="009856CE">
        <w:rPr>
          <w:rFonts w:cstheme="minorHAnsi"/>
        </w:rPr>
        <w:t xml:space="preserve"> a key factor for </w:t>
      </w:r>
      <w:r w:rsidR="008616F9" w:rsidRPr="009856CE">
        <w:rPr>
          <w:rFonts w:cstheme="minorHAnsi"/>
        </w:rPr>
        <w:t xml:space="preserve">the </w:t>
      </w:r>
      <w:r w:rsidR="001F4EB3" w:rsidRPr="009856CE">
        <w:rPr>
          <w:rFonts w:cstheme="minorHAnsi"/>
        </w:rPr>
        <w:t>leadership</w:t>
      </w:r>
      <w:r w:rsidR="008616F9" w:rsidRPr="009856CE">
        <w:rPr>
          <w:rFonts w:cstheme="minorHAnsi"/>
        </w:rPr>
        <w:t xml:space="preserve"> </w:t>
      </w:r>
      <w:r w:rsidR="001F4EB3" w:rsidRPr="009856CE">
        <w:rPr>
          <w:rFonts w:cstheme="minorHAnsi"/>
        </w:rPr>
        <w:t>is</w:t>
      </w:r>
      <w:r w:rsidR="008616F9" w:rsidRPr="009856CE">
        <w:rPr>
          <w:rFonts w:cstheme="minorHAnsi"/>
        </w:rPr>
        <w:t xml:space="preserve"> to identify new realities for change</w:t>
      </w:r>
      <w:r w:rsidR="00696B18" w:rsidRPr="009856CE">
        <w:rPr>
          <w:rFonts w:cstheme="minorHAnsi"/>
        </w:rPr>
        <w:t>,</w:t>
      </w:r>
      <w:r w:rsidR="008616F9" w:rsidRPr="009856CE">
        <w:rPr>
          <w:rFonts w:cstheme="minorHAnsi"/>
        </w:rPr>
        <w:t xml:space="preserve"> and help build the organisations adaptive capacity</w:t>
      </w:r>
      <w:r w:rsidR="00696B18" w:rsidRPr="009856CE">
        <w:rPr>
          <w:rFonts w:cstheme="minorHAnsi"/>
        </w:rPr>
        <w:t>,</w:t>
      </w:r>
      <w:r w:rsidR="008616F9" w:rsidRPr="009856CE">
        <w:rPr>
          <w:rFonts w:cstheme="minorHAnsi"/>
        </w:rPr>
        <w:t xml:space="preserve"> for employees to remain </w:t>
      </w:r>
      <w:r w:rsidR="00F87B9F" w:rsidRPr="009856CE">
        <w:rPr>
          <w:rFonts w:cstheme="minorHAnsi"/>
        </w:rPr>
        <w:t xml:space="preserve">engaged in a change process. </w:t>
      </w:r>
      <w:r w:rsidR="000D4819" w:rsidRPr="009856CE">
        <w:rPr>
          <w:rFonts w:cstheme="minorHAnsi"/>
        </w:rPr>
        <w:t>A</w:t>
      </w:r>
      <w:r w:rsidR="00F06B80" w:rsidRPr="009856CE">
        <w:rPr>
          <w:rFonts w:cstheme="minorHAnsi"/>
        </w:rPr>
        <w:t xml:space="preserve">s stated by </w:t>
      </w:r>
      <w:r w:rsidR="00F06B80" w:rsidRPr="009856CE">
        <w:rPr>
          <w:rFonts w:cstheme="minorHAnsi"/>
          <w:b/>
          <w:bCs/>
        </w:rPr>
        <w:t>Beerel (2009),</w:t>
      </w:r>
      <w:r w:rsidR="00F06B80" w:rsidRPr="009856CE">
        <w:rPr>
          <w:rFonts w:cstheme="minorHAnsi"/>
        </w:rPr>
        <w:t xml:space="preserve"> there is no one blueprint model or theory for leadership</w:t>
      </w:r>
      <w:r w:rsidR="00A81A17" w:rsidRPr="009856CE">
        <w:rPr>
          <w:rFonts w:cstheme="minorHAnsi"/>
        </w:rPr>
        <w:t>.</w:t>
      </w:r>
      <w:r w:rsidR="00AA3E3D" w:rsidRPr="009856CE">
        <w:rPr>
          <w:rFonts w:cstheme="minorHAnsi"/>
        </w:rPr>
        <w:t xml:space="preserve"> Throughout the </w:t>
      </w:r>
      <w:r w:rsidR="00AA3E3D" w:rsidRPr="009856CE">
        <w:rPr>
          <w:rFonts w:cstheme="minorHAnsi"/>
        </w:rPr>
        <w:lastRenderedPageBreak/>
        <w:t xml:space="preserve">literature there seems to be a pattern which conclude that leadership styles can influence employee’s motivation and empowerment not by transformational leadership in general, but by enforcing collaboration within the team and creating stronger workplace relationships to share the same goal and vision for the organisational mission. </w:t>
      </w:r>
      <w:r w:rsidR="00DB2788" w:rsidRPr="009856CE">
        <w:rPr>
          <w:rFonts w:cstheme="minorHAnsi"/>
        </w:rPr>
        <w:t xml:space="preserve"> It would be logical to assume</w:t>
      </w:r>
      <w:r w:rsidR="00FA148B" w:rsidRPr="009856CE">
        <w:rPr>
          <w:rFonts w:cstheme="minorHAnsi"/>
        </w:rPr>
        <w:t xml:space="preserve"> that</w:t>
      </w:r>
      <w:r w:rsidR="00DB2788" w:rsidRPr="009856CE">
        <w:rPr>
          <w:rFonts w:cstheme="minorHAnsi"/>
        </w:rPr>
        <w:t xml:space="preserve"> if organisations can</w:t>
      </w:r>
      <w:r w:rsidR="00A81A17" w:rsidRPr="009856CE">
        <w:rPr>
          <w:rFonts w:cstheme="minorHAnsi"/>
        </w:rPr>
        <w:t xml:space="preserve"> </w:t>
      </w:r>
      <w:r w:rsidR="00DB2788" w:rsidRPr="009856CE">
        <w:rPr>
          <w:rFonts w:cstheme="minorHAnsi"/>
        </w:rPr>
        <w:t>id</w:t>
      </w:r>
      <w:r w:rsidR="009B6144" w:rsidRPr="009856CE">
        <w:rPr>
          <w:rFonts w:cstheme="minorHAnsi"/>
        </w:rPr>
        <w:t>entify</w:t>
      </w:r>
      <w:r w:rsidR="00FA148B" w:rsidRPr="009856CE">
        <w:rPr>
          <w:rFonts w:cstheme="minorHAnsi"/>
        </w:rPr>
        <w:t xml:space="preserve"> effective</w:t>
      </w:r>
      <w:r w:rsidR="00222445" w:rsidRPr="009856CE">
        <w:rPr>
          <w:rFonts w:cstheme="minorHAnsi"/>
        </w:rPr>
        <w:t xml:space="preserve"> way</w:t>
      </w:r>
      <w:r w:rsidR="009B6144" w:rsidRPr="009856CE">
        <w:rPr>
          <w:rFonts w:cstheme="minorHAnsi"/>
        </w:rPr>
        <w:t>s</w:t>
      </w:r>
      <w:r w:rsidR="00222445" w:rsidRPr="009856CE">
        <w:rPr>
          <w:rFonts w:cstheme="minorHAnsi"/>
        </w:rPr>
        <w:t xml:space="preserve"> to communicate openly and honestly</w:t>
      </w:r>
      <w:r w:rsidR="00C36518" w:rsidRPr="009856CE">
        <w:rPr>
          <w:rFonts w:cstheme="minorHAnsi"/>
        </w:rPr>
        <w:t xml:space="preserve">, </w:t>
      </w:r>
      <w:r w:rsidR="00E202F5" w:rsidRPr="009856CE">
        <w:rPr>
          <w:rFonts w:cstheme="minorHAnsi"/>
        </w:rPr>
        <w:t xml:space="preserve">employees would be more inclined to </w:t>
      </w:r>
      <w:r w:rsidR="002B7B7B" w:rsidRPr="009856CE">
        <w:rPr>
          <w:rFonts w:cstheme="minorHAnsi"/>
        </w:rPr>
        <w:t>be collaborate</w:t>
      </w:r>
      <w:r w:rsidR="0075236F" w:rsidRPr="009856CE">
        <w:rPr>
          <w:rFonts w:cstheme="minorHAnsi"/>
        </w:rPr>
        <w:t xml:space="preserve"> and engaged in finding</w:t>
      </w:r>
      <w:r w:rsidR="002B7B7B" w:rsidRPr="009856CE">
        <w:rPr>
          <w:rFonts w:cstheme="minorHAnsi"/>
        </w:rPr>
        <w:t xml:space="preserve"> innovative ways to help implement the change.</w:t>
      </w:r>
      <w:r w:rsidR="006B13E1" w:rsidRPr="009856CE">
        <w:rPr>
          <w:rFonts w:cstheme="minorHAnsi"/>
        </w:rPr>
        <w:t xml:space="preserve"> </w:t>
      </w:r>
      <w:r w:rsidR="00D13C39" w:rsidRPr="009856CE">
        <w:rPr>
          <w:rFonts w:cstheme="minorHAnsi"/>
        </w:rPr>
        <w:t xml:space="preserve">When Alcumus employees are working from home, </w:t>
      </w:r>
      <w:r w:rsidR="00E32231" w:rsidRPr="009856CE">
        <w:rPr>
          <w:rFonts w:cstheme="minorHAnsi"/>
        </w:rPr>
        <w:t xml:space="preserve">any meetings are </w:t>
      </w:r>
      <w:r w:rsidR="000E160A" w:rsidRPr="009856CE">
        <w:rPr>
          <w:rFonts w:cstheme="minorHAnsi"/>
        </w:rPr>
        <w:t>conducted in</w:t>
      </w:r>
      <w:r w:rsidR="00721E45" w:rsidRPr="009856CE">
        <w:rPr>
          <w:rFonts w:cstheme="minorHAnsi"/>
        </w:rPr>
        <w:t xml:space="preserve"> meeting rooms with a large screen</w:t>
      </w:r>
      <w:r w:rsidR="006A0485" w:rsidRPr="009856CE">
        <w:rPr>
          <w:rFonts w:cstheme="minorHAnsi"/>
        </w:rPr>
        <w:t>,</w:t>
      </w:r>
      <w:r w:rsidR="00721E45" w:rsidRPr="009856CE">
        <w:rPr>
          <w:rFonts w:cstheme="minorHAnsi"/>
        </w:rPr>
        <w:t xml:space="preserve"> </w:t>
      </w:r>
      <w:r w:rsidR="00D9504B" w:rsidRPr="009856CE">
        <w:rPr>
          <w:rFonts w:cstheme="minorHAnsi"/>
        </w:rPr>
        <w:t>this allows employees that chose to work from home that day</w:t>
      </w:r>
      <w:r w:rsidR="002560C9" w:rsidRPr="009856CE">
        <w:rPr>
          <w:rFonts w:cstheme="minorHAnsi"/>
        </w:rPr>
        <w:t xml:space="preserve"> can be part of the meeting with the full team</w:t>
      </w:r>
      <w:r w:rsidR="00721E45" w:rsidRPr="009856CE">
        <w:rPr>
          <w:rFonts w:cstheme="minorHAnsi"/>
        </w:rPr>
        <w:t xml:space="preserve">. This is to ensure </w:t>
      </w:r>
      <w:r w:rsidR="00B11210" w:rsidRPr="009856CE">
        <w:rPr>
          <w:rFonts w:cstheme="minorHAnsi"/>
        </w:rPr>
        <w:t xml:space="preserve">that the </w:t>
      </w:r>
      <w:r w:rsidR="00721E45" w:rsidRPr="009856CE">
        <w:rPr>
          <w:rFonts w:cstheme="minorHAnsi"/>
        </w:rPr>
        <w:t>information shared is not missed by anybody</w:t>
      </w:r>
      <w:r w:rsidR="00B11210" w:rsidRPr="009856CE">
        <w:rPr>
          <w:rFonts w:cstheme="minorHAnsi"/>
        </w:rPr>
        <w:t xml:space="preserve">. They follow up meetings with emails confirming the key points discussed and are open for any new ideas to ways of improving the process. </w:t>
      </w:r>
      <w:r w:rsidR="00652253" w:rsidRPr="009856CE">
        <w:rPr>
          <w:rFonts w:cstheme="minorHAnsi"/>
        </w:rPr>
        <w:t>This would suggest that the</w:t>
      </w:r>
      <w:r w:rsidR="00221937" w:rsidRPr="009856CE">
        <w:rPr>
          <w:rFonts w:cstheme="minorHAnsi"/>
        </w:rPr>
        <w:t xml:space="preserve"> collaboration and innovation within the organisation is increase</w:t>
      </w:r>
      <w:r w:rsidR="00C60ECE">
        <w:rPr>
          <w:rFonts w:cstheme="minorHAnsi"/>
        </w:rPr>
        <w:t>d</w:t>
      </w:r>
      <w:r w:rsidR="00C5731B" w:rsidRPr="009856CE">
        <w:rPr>
          <w:rFonts w:cstheme="minorHAnsi"/>
        </w:rPr>
        <w:t xml:space="preserve"> within their culture.</w:t>
      </w:r>
      <w:r w:rsidR="002B7B7B" w:rsidRPr="009856CE">
        <w:rPr>
          <w:rFonts w:cstheme="minorHAnsi"/>
        </w:rPr>
        <w:t xml:space="preserve"> </w:t>
      </w:r>
      <w:r w:rsidR="007A114A" w:rsidRPr="009856CE">
        <w:rPr>
          <w:rFonts w:cstheme="minorHAnsi"/>
        </w:rPr>
        <w:t xml:space="preserve">The next section will be looking into communication within an </w:t>
      </w:r>
      <w:r w:rsidR="00392FEA" w:rsidRPr="009856CE">
        <w:rPr>
          <w:rFonts w:cstheme="minorHAnsi"/>
        </w:rPr>
        <w:t>organization,</w:t>
      </w:r>
      <w:r w:rsidR="007A114A" w:rsidRPr="009856CE">
        <w:rPr>
          <w:rFonts w:cstheme="minorHAnsi"/>
        </w:rPr>
        <w:t xml:space="preserve"> to identify methods that can be utilised to </w:t>
      </w:r>
      <w:r w:rsidR="008F6C96" w:rsidRPr="009856CE">
        <w:rPr>
          <w:rFonts w:cstheme="minorHAnsi"/>
        </w:rPr>
        <w:t xml:space="preserve">engage and </w:t>
      </w:r>
      <w:r w:rsidR="007A114A" w:rsidRPr="009856CE">
        <w:rPr>
          <w:rFonts w:cstheme="minorHAnsi"/>
        </w:rPr>
        <w:t>motivate</w:t>
      </w:r>
      <w:r w:rsidR="00392FEA" w:rsidRPr="009856CE">
        <w:rPr>
          <w:rFonts w:cstheme="minorHAnsi"/>
        </w:rPr>
        <w:t xml:space="preserve"> individuals while working from home. </w:t>
      </w:r>
    </w:p>
    <w:p w14:paraId="5D76E9BE" w14:textId="77777777" w:rsidR="00287E6C" w:rsidRPr="00F06B80" w:rsidRDefault="00287E6C" w:rsidP="0071292F">
      <w:pPr>
        <w:spacing w:line="360" w:lineRule="auto"/>
        <w:rPr>
          <w:rFonts w:cstheme="minorHAnsi"/>
          <w:sz w:val="24"/>
          <w:szCs w:val="24"/>
          <w:highlight w:val="yellow"/>
        </w:rPr>
      </w:pPr>
    </w:p>
    <w:p w14:paraId="028D757E" w14:textId="19FEB94F" w:rsidR="0071292F" w:rsidRDefault="00C0082F" w:rsidP="003F4006">
      <w:pPr>
        <w:pStyle w:val="Heading2"/>
      </w:pPr>
      <w:bookmarkStart w:id="9" w:name="_Toc130851759"/>
      <w:r w:rsidRPr="003F4006">
        <w:t>2.</w:t>
      </w:r>
      <w:r w:rsidR="008C4099">
        <w:t>6</w:t>
      </w:r>
      <w:r w:rsidRPr="003F4006">
        <w:t xml:space="preserve"> </w:t>
      </w:r>
      <w:r>
        <w:t>COMMUNICATION</w:t>
      </w:r>
      <w:r w:rsidR="00392FEA">
        <w:t xml:space="preserve"> </w:t>
      </w:r>
      <w:r w:rsidR="000D7397">
        <w:t>WITHIN AN ORGANISATION</w:t>
      </w:r>
      <w:bookmarkEnd w:id="9"/>
    </w:p>
    <w:p w14:paraId="6EBFBE21" w14:textId="77777777" w:rsidR="00620D1B" w:rsidRDefault="00620D1B" w:rsidP="00620D1B"/>
    <w:p w14:paraId="418B258A" w14:textId="77777777" w:rsidR="00D708CC" w:rsidRDefault="00D708CC" w:rsidP="00620D1B"/>
    <w:p w14:paraId="38D93E36" w14:textId="2C40F657" w:rsidR="00D708CC" w:rsidRPr="00573C32" w:rsidRDefault="00573C32" w:rsidP="00D708CC">
      <w:pPr>
        <w:jc w:val="center"/>
        <w:rPr>
          <w:b/>
          <w:bCs/>
        </w:rPr>
      </w:pPr>
      <w:r w:rsidRPr="00573C32">
        <w:rPr>
          <w:b/>
          <w:bCs/>
        </w:rPr>
        <w:t>Tacit</w:t>
      </w:r>
      <w:r w:rsidR="009B043B">
        <w:rPr>
          <w:b/>
          <w:bCs/>
        </w:rPr>
        <w:t xml:space="preserve"> = </w:t>
      </w:r>
      <w:r w:rsidRPr="00573C32">
        <w:rPr>
          <w:b/>
          <w:bCs/>
        </w:rPr>
        <w:t>Explicit</w:t>
      </w:r>
      <w:r w:rsidR="001945A9">
        <w:rPr>
          <w:b/>
          <w:bCs/>
        </w:rPr>
        <w:t xml:space="preserve"> -</w:t>
      </w:r>
      <w:r w:rsidRPr="00573C32">
        <w:rPr>
          <w:b/>
          <w:bCs/>
        </w:rPr>
        <w:t xml:space="preserve"> knowledge sharing.</w:t>
      </w:r>
    </w:p>
    <w:p w14:paraId="6062C107" w14:textId="19BD2B10" w:rsidR="00620D1B" w:rsidRDefault="004347BE" w:rsidP="004347BE">
      <w:pPr>
        <w:jc w:val="center"/>
      </w:pPr>
      <w:r w:rsidRPr="004347BE">
        <w:rPr>
          <w:noProof/>
        </w:rPr>
        <w:drawing>
          <wp:inline distT="0" distB="0" distL="0" distR="0" wp14:anchorId="0929D331" wp14:editId="3FB77BAF">
            <wp:extent cx="4375150" cy="2595427"/>
            <wp:effectExtent l="0" t="0" r="635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4393075" cy="2606061"/>
                    </a:xfrm>
                    <a:prstGeom prst="rect">
                      <a:avLst/>
                    </a:prstGeom>
                  </pic:spPr>
                </pic:pic>
              </a:graphicData>
            </a:graphic>
          </wp:inline>
        </w:drawing>
      </w:r>
    </w:p>
    <w:p w14:paraId="6706D640" w14:textId="6BED857F" w:rsidR="004347BE" w:rsidRPr="001042B0" w:rsidRDefault="001042B0" w:rsidP="004347BE">
      <w:pPr>
        <w:jc w:val="center"/>
        <w:rPr>
          <w:b/>
          <w:bCs/>
        </w:rPr>
      </w:pPr>
      <w:r w:rsidRPr="001042B0">
        <w:rPr>
          <w:b/>
          <w:bCs/>
        </w:rPr>
        <w:t>(Nonaka</w:t>
      </w:r>
      <w:r w:rsidR="00985522">
        <w:rPr>
          <w:b/>
          <w:bCs/>
        </w:rPr>
        <w:t xml:space="preserve"> et al.</w:t>
      </w:r>
      <w:r w:rsidRPr="001042B0">
        <w:rPr>
          <w:b/>
          <w:bCs/>
        </w:rPr>
        <w:t xml:space="preserve"> 2020 Pg.13)</w:t>
      </w:r>
    </w:p>
    <w:p w14:paraId="4509D593" w14:textId="77777777" w:rsidR="003F4006" w:rsidRPr="009856CE" w:rsidRDefault="003F4006" w:rsidP="003F4006"/>
    <w:p w14:paraId="064CAEF4" w14:textId="6846F492" w:rsidR="00C97E05" w:rsidRPr="009856CE" w:rsidRDefault="00156C2D" w:rsidP="00CE53B3">
      <w:pPr>
        <w:spacing w:line="360" w:lineRule="auto"/>
        <w:rPr>
          <w:rFonts w:cstheme="minorHAnsi"/>
        </w:rPr>
      </w:pPr>
      <w:r w:rsidRPr="009856CE">
        <w:rPr>
          <w:rFonts w:cstheme="minorHAnsi"/>
          <w:b/>
          <w:bCs/>
        </w:rPr>
        <w:t>Nonaka</w:t>
      </w:r>
      <w:r w:rsidR="00F3094C" w:rsidRPr="009856CE">
        <w:rPr>
          <w:rFonts w:cstheme="minorHAnsi"/>
          <w:b/>
          <w:bCs/>
        </w:rPr>
        <w:t xml:space="preserve"> et al.</w:t>
      </w:r>
      <w:r w:rsidRPr="009856CE">
        <w:rPr>
          <w:rFonts w:cstheme="minorHAnsi"/>
          <w:b/>
          <w:bCs/>
        </w:rPr>
        <w:t xml:space="preserve"> </w:t>
      </w:r>
      <w:r w:rsidR="00C316EE" w:rsidRPr="009856CE">
        <w:rPr>
          <w:rFonts w:cstheme="minorHAnsi"/>
          <w:b/>
          <w:bCs/>
        </w:rPr>
        <w:t>(2020)</w:t>
      </w:r>
      <w:r w:rsidR="00E01E07" w:rsidRPr="009856CE">
        <w:rPr>
          <w:rFonts w:cstheme="minorHAnsi"/>
          <w:b/>
          <w:bCs/>
        </w:rPr>
        <w:t xml:space="preserve"> </w:t>
      </w:r>
      <w:r w:rsidR="00E01E07" w:rsidRPr="009856CE">
        <w:rPr>
          <w:rFonts w:cstheme="minorHAnsi"/>
        </w:rPr>
        <w:t>s</w:t>
      </w:r>
      <w:r w:rsidR="00C316EE" w:rsidRPr="009856CE">
        <w:rPr>
          <w:rFonts w:cstheme="minorHAnsi"/>
        </w:rPr>
        <w:t>uggest the leadership role</w:t>
      </w:r>
      <w:r w:rsidR="001E3058" w:rsidRPr="009856CE">
        <w:rPr>
          <w:rFonts w:cstheme="minorHAnsi"/>
        </w:rPr>
        <w:t xml:space="preserve"> plays a significant part in creating and understanding the knowledge vision of an organisation.</w:t>
      </w:r>
      <w:r w:rsidR="0075606A" w:rsidRPr="009856CE">
        <w:rPr>
          <w:rFonts w:cstheme="minorHAnsi"/>
        </w:rPr>
        <w:t xml:space="preserve"> The</w:t>
      </w:r>
      <w:r w:rsidR="00493DD4" w:rsidRPr="009856CE">
        <w:rPr>
          <w:rFonts w:cstheme="minorHAnsi"/>
        </w:rPr>
        <w:t xml:space="preserve"> purpose of the SECI model </w:t>
      </w:r>
      <w:r w:rsidR="003571E7" w:rsidRPr="009856CE">
        <w:rPr>
          <w:rFonts w:cstheme="minorHAnsi"/>
        </w:rPr>
        <w:t xml:space="preserve">by </w:t>
      </w:r>
      <w:r w:rsidR="003571E7" w:rsidRPr="009856CE">
        <w:rPr>
          <w:rFonts w:cstheme="minorHAnsi"/>
          <w:b/>
          <w:bCs/>
        </w:rPr>
        <w:t>Nonaka</w:t>
      </w:r>
      <w:r w:rsidR="003571E7" w:rsidRPr="009856CE">
        <w:rPr>
          <w:rFonts w:cstheme="minorHAnsi"/>
        </w:rPr>
        <w:t xml:space="preserve"> </w:t>
      </w:r>
      <w:r w:rsidR="003571E7" w:rsidRPr="009856CE">
        <w:rPr>
          <w:rFonts w:cstheme="minorHAnsi"/>
          <w:b/>
          <w:bCs/>
        </w:rPr>
        <w:lastRenderedPageBreak/>
        <w:t>(1994)</w:t>
      </w:r>
      <w:r w:rsidR="00796707" w:rsidRPr="009856CE">
        <w:rPr>
          <w:rFonts w:cstheme="minorHAnsi"/>
          <w:b/>
          <w:bCs/>
        </w:rPr>
        <w:t xml:space="preserve"> </w:t>
      </w:r>
      <w:r w:rsidR="008F1A7B" w:rsidRPr="009856CE">
        <w:rPr>
          <w:rFonts w:cstheme="minorHAnsi"/>
        </w:rPr>
        <w:t>is that new knowledge is created through the conversations of tacit and explicit knowledge.</w:t>
      </w:r>
      <w:r w:rsidR="003D7117" w:rsidRPr="009856CE">
        <w:rPr>
          <w:rFonts w:cstheme="minorHAnsi"/>
        </w:rPr>
        <w:t xml:space="preserve"> </w:t>
      </w:r>
      <w:r w:rsidR="0004078C" w:rsidRPr="009856CE">
        <w:rPr>
          <w:rFonts w:cstheme="minorHAnsi"/>
        </w:rPr>
        <w:t>As stated by</w:t>
      </w:r>
      <w:r w:rsidR="0004078C" w:rsidRPr="009856CE">
        <w:rPr>
          <w:rFonts w:cstheme="minorHAnsi"/>
          <w:b/>
          <w:bCs/>
        </w:rPr>
        <w:t xml:space="preserve"> Janekova (2022) </w:t>
      </w:r>
      <w:r w:rsidR="0004078C" w:rsidRPr="009856CE">
        <w:rPr>
          <w:rFonts w:cstheme="minorHAnsi"/>
        </w:rPr>
        <w:t>t</w:t>
      </w:r>
      <w:r w:rsidR="006B440C" w:rsidRPr="009856CE">
        <w:rPr>
          <w:rFonts w:cstheme="minorHAnsi"/>
        </w:rPr>
        <w:t>he purpose of the model</w:t>
      </w:r>
      <w:r w:rsidR="0004078C" w:rsidRPr="009856CE">
        <w:rPr>
          <w:rFonts w:cstheme="minorHAnsi"/>
        </w:rPr>
        <w:t>,</w:t>
      </w:r>
      <w:r w:rsidR="006B440C" w:rsidRPr="009856CE">
        <w:rPr>
          <w:rFonts w:cstheme="minorHAnsi"/>
        </w:rPr>
        <w:t xml:space="preserve"> is to </w:t>
      </w:r>
      <w:r w:rsidR="00B40ABC" w:rsidRPr="009856CE">
        <w:rPr>
          <w:rFonts w:cstheme="minorHAnsi"/>
        </w:rPr>
        <w:t>illustrate</w:t>
      </w:r>
      <w:r w:rsidR="0004078C" w:rsidRPr="009856CE">
        <w:rPr>
          <w:rFonts w:cstheme="minorHAnsi"/>
        </w:rPr>
        <w:t xml:space="preserve"> the process of creating and managing knowledge in</w:t>
      </w:r>
      <w:r w:rsidR="00D16BF5" w:rsidRPr="009856CE">
        <w:rPr>
          <w:rFonts w:cstheme="minorHAnsi"/>
        </w:rPr>
        <w:t>side</w:t>
      </w:r>
      <w:r w:rsidR="0004078C" w:rsidRPr="009856CE">
        <w:rPr>
          <w:rFonts w:cstheme="minorHAnsi"/>
        </w:rPr>
        <w:t xml:space="preserve"> the organisation. </w:t>
      </w:r>
      <w:r w:rsidR="008F1A7B" w:rsidRPr="009856CE">
        <w:rPr>
          <w:rFonts w:cstheme="minorHAnsi"/>
          <w:b/>
          <w:bCs/>
        </w:rPr>
        <w:t xml:space="preserve"> </w:t>
      </w:r>
      <w:r w:rsidR="000145B4" w:rsidRPr="009856CE">
        <w:rPr>
          <w:rFonts w:cstheme="minorHAnsi"/>
        </w:rPr>
        <w:t>A</w:t>
      </w:r>
      <w:r w:rsidR="00337582" w:rsidRPr="009856CE">
        <w:rPr>
          <w:rFonts w:cstheme="minorHAnsi"/>
        </w:rPr>
        <w:t>ccording to</w:t>
      </w:r>
      <w:r w:rsidR="00337582" w:rsidRPr="009856CE">
        <w:rPr>
          <w:rFonts w:cstheme="minorHAnsi"/>
          <w:b/>
          <w:bCs/>
        </w:rPr>
        <w:t xml:space="preserve"> Farnese et al. (2019)</w:t>
      </w:r>
      <w:r w:rsidR="00895DCC" w:rsidRPr="009856CE">
        <w:rPr>
          <w:rFonts w:cstheme="minorHAnsi"/>
        </w:rPr>
        <w:t xml:space="preserve"> this model </w:t>
      </w:r>
      <w:r w:rsidR="00E02840" w:rsidRPr="009856CE">
        <w:rPr>
          <w:rFonts w:cstheme="minorHAnsi"/>
        </w:rPr>
        <w:t>focus</w:t>
      </w:r>
      <w:r w:rsidR="001B247A" w:rsidRPr="009856CE">
        <w:rPr>
          <w:rFonts w:cstheme="minorHAnsi"/>
        </w:rPr>
        <w:t>es on a holistic process</w:t>
      </w:r>
      <w:r w:rsidR="00D16BF5" w:rsidRPr="009856CE">
        <w:rPr>
          <w:rFonts w:cstheme="minorHAnsi"/>
        </w:rPr>
        <w:t xml:space="preserve">, </w:t>
      </w:r>
      <w:r w:rsidR="00B15B0F" w:rsidRPr="009856CE">
        <w:rPr>
          <w:rFonts w:cstheme="minorHAnsi"/>
        </w:rPr>
        <w:t>that</w:t>
      </w:r>
      <w:r w:rsidR="00567D97" w:rsidRPr="009856CE">
        <w:rPr>
          <w:rFonts w:cstheme="minorHAnsi"/>
        </w:rPr>
        <w:t xml:space="preserve"> the </w:t>
      </w:r>
      <w:r w:rsidR="00813C0B" w:rsidRPr="009856CE">
        <w:rPr>
          <w:rFonts w:cstheme="minorHAnsi"/>
        </w:rPr>
        <w:t>conversation</w:t>
      </w:r>
      <w:r w:rsidR="00567D97" w:rsidRPr="009856CE">
        <w:rPr>
          <w:rFonts w:cstheme="minorHAnsi"/>
        </w:rPr>
        <w:t xml:space="preserve"> of knowledge from one person to another</w:t>
      </w:r>
      <w:r w:rsidR="00813C0B" w:rsidRPr="009856CE">
        <w:rPr>
          <w:rFonts w:cstheme="minorHAnsi"/>
        </w:rPr>
        <w:t xml:space="preserve">, </w:t>
      </w:r>
      <w:r w:rsidR="00D317B8" w:rsidRPr="009856CE">
        <w:rPr>
          <w:rFonts w:cstheme="minorHAnsi"/>
        </w:rPr>
        <w:t>can generate a new quality of knowledge</w:t>
      </w:r>
      <w:r w:rsidR="002C58FC" w:rsidRPr="009856CE">
        <w:rPr>
          <w:rFonts w:cstheme="minorHAnsi"/>
        </w:rPr>
        <w:t>.</w:t>
      </w:r>
      <w:r w:rsidR="00D317B8" w:rsidRPr="009856CE">
        <w:rPr>
          <w:rFonts w:cstheme="minorHAnsi"/>
        </w:rPr>
        <w:t xml:space="preserve"> </w:t>
      </w:r>
      <w:r w:rsidR="00AB5119" w:rsidRPr="009856CE">
        <w:rPr>
          <w:rFonts w:cstheme="minorHAnsi"/>
        </w:rPr>
        <w:t>However</w:t>
      </w:r>
      <w:r w:rsidR="0004078C" w:rsidRPr="009856CE">
        <w:rPr>
          <w:rFonts w:cstheme="minorHAnsi"/>
        </w:rPr>
        <w:t>,</w:t>
      </w:r>
      <w:r w:rsidR="00AB5119" w:rsidRPr="009856CE">
        <w:rPr>
          <w:rFonts w:cstheme="minorHAnsi"/>
        </w:rPr>
        <w:t xml:space="preserve"> </w:t>
      </w:r>
      <w:r w:rsidR="001C6E3B" w:rsidRPr="009856CE">
        <w:rPr>
          <w:rFonts w:cstheme="minorHAnsi"/>
          <w:b/>
          <w:bCs/>
        </w:rPr>
        <w:t>Jan</w:t>
      </w:r>
      <w:r w:rsidR="008D6DEC" w:rsidRPr="009856CE">
        <w:rPr>
          <w:rFonts w:cstheme="minorHAnsi"/>
          <w:b/>
          <w:bCs/>
        </w:rPr>
        <w:t>eckova</w:t>
      </w:r>
      <w:r w:rsidR="00AB5119" w:rsidRPr="009856CE">
        <w:rPr>
          <w:rFonts w:cstheme="minorHAnsi"/>
          <w:b/>
          <w:bCs/>
        </w:rPr>
        <w:t xml:space="preserve"> (2022)</w:t>
      </w:r>
      <w:r w:rsidR="00AB5119" w:rsidRPr="009856CE">
        <w:rPr>
          <w:rFonts w:cstheme="minorHAnsi"/>
        </w:rPr>
        <w:t xml:space="preserve"> argues that </w:t>
      </w:r>
      <w:r w:rsidR="00230074" w:rsidRPr="009856CE">
        <w:rPr>
          <w:rFonts w:cstheme="minorHAnsi"/>
        </w:rPr>
        <w:t xml:space="preserve">the pandemic </w:t>
      </w:r>
      <w:r w:rsidR="000257DD" w:rsidRPr="009856CE">
        <w:rPr>
          <w:rFonts w:cstheme="minorHAnsi"/>
        </w:rPr>
        <w:t>influenced</w:t>
      </w:r>
      <w:r w:rsidR="00230074" w:rsidRPr="009856CE">
        <w:rPr>
          <w:rFonts w:cstheme="minorHAnsi"/>
        </w:rPr>
        <w:t xml:space="preserve"> the knowledge conversion</w:t>
      </w:r>
      <w:r w:rsidR="003764DD" w:rsidRPr="009856CE">
        <w:rPr>
          <w:rFonts w:cstheme="minorHAnsi"/>
        </w:rPr>
        <w:t xml:space="preserve"> in the shifting of communication towards a virtual approach,</w:t>
      </w:r>
      <w:r w:rsidR="00230074" w:rsidRPr="009856CE">
        <w:rPr>
          <w:rFonts w:cstheme="minorHAnsi"/>
        </w:rPr>
        <w:t xml:space="preserve"> </w:t>
      </w:r>
      <w:r w:rsidR="000257DD" w:rsidRPr="009856CE">
        <w:rPr>
          <w:rFonts w:cstheme="minorHAnsi"/>
        </w:rPr>
        <w:t xml:space="preserve">as </w:t>
      </w:r>
      <w:r w:rsidR="00230074" w:rsidRPr="009856CE">
        <w:rPr>
          <w:rFonts w:cstheme="minorHAnsi"/>
        </w:rPr>
        <w:t>the socialisation process</w:t>
      </w:r>
      <w:r w:rsidR="00A24A1E" w:rsidRPr="009856CE">
        <w:rPr>
          <w:rFonts w:cstheme="minorHAnsi"/>
        </w:rPr>
        <w:t xml:space="preserve">, the first </w:t>
      </w:r>
      <w:r w:rsidR="001C6E3B" w:rsidRPr="009856CE">
        <w:rPr>
          <w:rFonts w:cstheme="minorHAnsi"/>
        </w:rPr>
        <w:t>phase</w:t>
      </w:r>
      <w:r w:rsidR="00A24A1E" w:rsidRPr="009856CE">
        <w:rPr>
          <w:rFonts w:cstheme="minorHAnsi"/>
        </w:rPr>
        <w:t xml:space="preserve"> of the SECI model</w:t>
      </w:r>
      <w:r w:rsidR="001C6E3B" w:rsidRPr="009856CE">
        <w:rPr>
          <w:rFonts w:cstheme="minorHAnsi"/>
        </w:rPr>
        <w:t xml:space="preserve"> where tacit knowledge is shared to convert to other tacit knowledge in others, </w:t>
      </w:r>
      <w:r w:rsidR="00230074" w:rsidRPr="009856CE">
        <w:rPr>
          <w:rFonts w:cstheme="minorHAnsi"/>
        </w:rPr>
        <w:t>usually consists of sharing experience and knowledge</w:t>
      </w:r>
      <w:r w:rsidR="000257DD" w:rsidRPr="009856CE">
        <w:rPr>
          <w:rFonts w:cstheme="minorHAnsi"/>
        </w:rPr>
        <w:t xml:space="preserve"> in physical proximity. </w:t>
      </w:r>
      <w:r w:rsidR="00146E78" w:rsidRPr="009856CE">
        <w:rPr>
          <w:rFonts w:cstheme="minorHAnsi"/>
        </w:rPr>
        <w:t xml:space="preserve">This would suggest that </w:t>
      </w:r>
      <w:r w:rsidR="0071292F" w:rsidRPr="009856CE">
        <w:rPr>
          <w:rFonts w:cstheme="minorHAnsi"/>
        </w:rPr>
        <w:t>since the pandemic forcing organisations to implement a complex change</w:t>
      </w:r>
      <w:r w:rsidR="00FE4E0A" w:rsidRPr="009856CE">
        <w:rPr>
          <w:rFonts w:cstheme="minorHAnsi"/>
        </w:rPr>
        <w:t xml:space="preserve">, </w:t>
      </w:r>
      <w:r w:rsidR="0071292F" w:rsidRPr="009856CE">
        <w:rPr>
          <w:rFonts w:cstheme="minorHAnsi"/>
        </w:rPr>
        <w:t>such as introducing home working into their business model</w:t>
      </w:r>
      <w:r w:rsidR="000D7397" w:rsidRPr="009856CE">
        <w:rPr>
          <w:rFonts w:cstheme="minorHAnsi"/>
        </w:rPr>
        <w:t>,</w:t>
      </w:r>
      <w:r w:rsidR="0071292F" w:rsidRPr="009856CE">
        <w:rPr>
          <w:rFonts w:cstheme="minorHAnsi"/>
        </w:rPr>
        <w:t xml:space="preserve"> due to lockdown restrictions preventing the office being available to work in</w:t>
      </w:r>
      <w:r w:rsidR="006A1E0D" w:rsidRPr="009856CE">
        <w:rPr>
          <w:rFonts w:cstheme="minorHAnsi"/>
        </w:rPr>
        <w:t>, t</w:t>
      </w:r>
      <w:r w:rsidR="0071292F" w:rsidRPr="009856CE">
        <w:rPr>
          <w:rFonts w:cstheme="minorHAnsi"/>
        </w:rPr>
        <w:t>he finding</w:t>
      </w:r>
      <w:r w:rsidR="006A1E0D" w:rsidRPr="009856CE">
        <w:rPr>
          <w:rFonts w:cstheme="minorHAnsi"/>
        </w:rPr>
        <w:t>s</w:t>
      </w:r>
      <w:r w:rsidR="0071292F" w:rsidRPr="009856CE">
        <w:rPr>
          <w:rFonts w:cstheme="minorHAnsi"/>
        </w:rPr>
        <w:t xml:space="preserve"> of older studies may not be relevant to keeping employees engaged while working from home using a digital approach with communication. </w:t>
      </w:r>
      <w:r w:rsidR="00C97E05" w:rsidRPr="009856CE">
        <w:rPr>
          <w:rFonts w:cstheme="minorHAnsi"/>
        </w:rPr>
        <w:t xml:space="preserve">Considering this, researchers have become increasingly interested in finding new ways to keep employees engaged and motivated while going through a change while working from home. </w:t>
      </w:r>
      <w:r w:rsidR="00C97E05" w:rsidRPr="009856CE">
        <w:rPr>
          <w:rFonts w:cstheme="minorHAnsi"/>
          <w:b/>
          <w:bCs/>
        </w:rPr>
        <w:t>(</w:t>
      </w:r>
      <w:r w:rsidR="007C5CAA" w:rsidRPr="009856CE">
        <w:rPr>
          <w:rFonts w:cstheme="minorHAnsi"/>
          <w:b/>
          <w:bCs/>
        </w:rPr>
        <w:t>Chanana, 2021,</w:t>
      </w:r>
      <w:r w:rsidR="00550820" w:rsidRPr="009856CE">
        <w:rPr>
          <w:rFonts w:cstheme="minorHAnsi"/>
          <w:b/>
          <w:bCs/>
        </w:rPr>
        <w:t xml:space="preserve"> Sultana et al. 2021</w:t>
      </w:r>
      <w:r w:rsidR="00C97E05" w:rsidRPr="009856CE">
        <w:rPr>
          <w:rFonts w:cstheme="minorHAnsi"/>
          <w:b/>
          <w:bCs/>
        </w:rPr>
        <w:t>)</w:t>
      </w:r>
      <w:r w:rsidR="00915C11" w:rsidRPr="009856CE">
        <w:rPr>
          <w:rFonts w:cstheme="minorHAnsi"/>
          <w:b/>
          <w:bCs/>
        </w:rPr>
        <w:t xml:space="preserve">. </w:t>
      </w:r>
      <w:r w:rsidR="00915C11" w:rsidRPr="009856CE">
        <w:rPr>
          <w:rFonts w:cstheme="minorHAnsi"/>
        </w:rPr>
        <w:t>According to</w:t>
      </w:r>
      <w:r w:rsidR="00363F5A" w:rsidRPr="009856CE">
        <w:rPr>
          <w:rFonts w:cstheme="minorHAnsi"/>
        </w:rPr>
        <w:t xml:space="preserve"> </w:t>
      </w:r>
      <w:r w:rsidR="00363F5A" w:rsidRPr="009856CE">
        <w:rPr>
          <w:rFonts w:cstheme="minorHAnsi"/>
          <w:b/>
          <w:bCs/>
        </w:rPr>
        <w:t>Bloom et al. (202</w:t>
      </w:r>
      <w:r w:rsidR="00407AB4" w:rsidRPr="009856CE">
        <w:rPr>
          <w:rFonts w:cstheme="minorHAnsi"/>
          <w:b/>
          <w:bCs/>
        </w:rPr>
        <w:t>2</w:t>
      </w:r>
      <w:r w:rsidR="00363F5A" w:rsidRPr="009856CE">
        <w:rPr>
          <w:rFonts w:cstheme="minorHAnsi"/>
          <w:b/>
          <w:bCs/>
        </w:rPr>
        <w:t xml:space="preserve">) </w:t>
      </w:r>
      <w:r w:rsidR="00103945" w:rsidRPr="009856CE">
        <w:rPr>
          <w:rFonts w:cstheme="minorHAnsi"/>
        </w:rPr>
        <w:t xml:space="preserve">in </w:t>
      </w:r>
      <w:r w:rsidR="00915C11" w:rsidRPr="009856CE">
        <w:rPr>
          <w:rFonts w:cstheme="minorHAnsi"/>
        </w:rPr>
        <w:t xml:space="preserve">a study of </w:t>
      </w:r>
      <w:r w:rsidR="00103945" w:rsidRPr="009856CE">
        <w:rPr>
          <w:rFonts w:cstheme="minorHAnsi"/>
        </w:rPr>
        <w:t xml:space="preserve">1612 </w:t>
      </w:r>
      <w:r w:rsidR="00915C11" w:rsidRPr="009856CE">
        <w:rPr>
          <w:rFonts w:cstheme="minorHAnsi"/>
        </w:rPr>
        <w:t>employees</w:t>
      </w:r>
      <w:r w:rsidR="0083126C" w:rsidRPr="009856CE">
        <w:rPr>
          <w:rFonts w:cstheme="minorHAnsi"/>
        </w:rPr>
        <w:t xml:space="preserve"> in a large tec</w:t>
      </w:r>
      <w:r w:rsidR="00363F5A" w:rsidRPr="009856CE">
        <w:rPr>
          <w:rFonts w:cstheme="minorHAnsi"/>
        </w:rPr>
        <w:t>hnology firm</w:t>
      </w:r>
      <w:r w:rsidR="00915C11" w:rsidRPr="009856CE">
        <w:rPr>
          <w:rFonts w:cstheme="minorHAnsi"/>
        </w:rPr>
        <w:t xml:space="preserve">, </w:t>
      </w:r>
      <w:r w:rsidR="001A68C0" w:rsidRPr="009856CE">
        <w:rPr>
          <w:rFonts w:cstheme="minorHAnsi"/>
        </w:rPr>
        <w:t xml:space="preserve">working from </w:t>
      </w:r>
      <w:r w:rsidR="00DD646F" w:rsidRPr="009856CE">
        <w:rPr>
          <w:rFonts w:cstheme="minorHAnsi"/>
        </w:rPr>
        <w:t>home</w:t>
      </w:r>
      <w:r w:rsidR="00363F5A" w:rsidRPr="009856CE">
        <w:rPr>
          <w:rFonts w:cstheme="minorHAnsi"/>
        </w:rPr>
        <w:t xml:space="preserve"> </w:t>
      </w:r>
      <w:r w:rsidR="001A68C0" w:rsidRPr="009856CE">
        <w:rPr>
          <w:rFonts w:cstheme="minorHAnsi"/>
        </w:rPr>
        <w:t>employees</w:t>
      </w:r>
      <w:r w:rsidR="00363F5A" w:rsidRPr="009856CE">
        <w:rPr>
          <w:rFonts w:cstheme="minorHAnsi"/>
        </w:rPr>
        <w:t>,</w:t>
      </w:r>
      <w:r w:rsidR="001A68C0" w:rsidRPr="009856CE">
        <w:rPr>
          <w:rFonts w:cstheme="minorHAnsi"/>
        </w:rPr>
        <w:t xml:space="preserve"> increased </w:t>
      </w:r>
      <w:r w:rsidR="00667ECD" w:rsidRPr="009856CE">
        <w:rPr>
          <w:rFonts w:cstheme="minorHAnsi"/>
        </w:rPr>
        <w:t>messaging,</w:t>
      </w:r>
      <w:r w:rsidR="001A68C0" w:rsidRPr="009856CE">
        <w:rPr>
          <w:rFonts w:cstheme="minorHAnsi"/>
        </w:rPr>
        <w:t xml:space="preserve"> and group video call</w:t>
      </w:r>
      <w:r w:rsidR="00DD646F" w:rsidRPr="009856CE">
        <w:rPr>
          <w:rFonts w:cstheme="minorHAnsi"/>
        </w:rPr>
        <w:t xml:space="preserve"> communication methods. I</w:t>
      </w:r>
      <w:r w:rsidR="00062FEF" w:rsidRPr="009856CE">
        <w:rPr>
          <w:rFonts w:cstheme="minorHAnsi"/>
        </w:rPr>
        <w:t xml:space="preserve">t was evident that individual became </w:t>
      </w:r>
      <w:r w:rsidR="00B71E96" w:rsidRPr="009856CE">
        <w:rPr>
          <w:rFonts w:cstheme="minorHAnsi"/>
        </w:rPr>
        <w:t>accustomed</w:t>
      </w:r>
      <w:r w:rsidR="00062FEF" w:rsidRPr="009856CE">
        <w:rPr>
          <w:rFonts w:cstheme="minorHAnsi"/>
        </w:rPr>
        <w:t xml:space="preserve"> to a more electronic </w:t>
      </w:r>
      <w:r w:rsidR="00B71E96" w:rsidRPr="009856CE">
        <w:rPr>
          <w:rFonts w:cstheme="minorHAnsi"/>
        </w:rPr>
        <w:t>co</w:t>
      </w:r>
      <w:r w:rsidR="00062FEF" w:rsidRPr="009856CE">
        <w:rPr>
          <w:rFonts w:cstheme="minorHAnsi"/>
        </w:rPr>
        <w:t>mmunication</w:t>
      </w:r>
      <w:r w:rsidR="00B71E96" w:rsidRPr="009856CE">
        <w:rPr>
          <w:rFonts w:cstheme="minorHAnsi"/>
        </w:rPr>
        <w:t xml:space="preserve"> even while at the office.</w:t>
      </w:r>
      <w:r w:rsidR="00667ECD" w:rsidRPr="009856CE">
        <w:rPr>
          <w:rFonts w:cstheme="minorHAnsi"/>
        </w:rPr>
        <w:t xml:space="preserve"> </w:t>
      </w:r>
      <w:r w:rsidR="000D0B41" w:rsidRPr="009856CE">
        <w:rPr>
          <w:rFonts w:cstheme="minorHAnsi"/>
        </w:rPr>
        <w:t xml:space="preserve">Alcumus have daily ‘huddles’ </w:t>
      </w:r>
      <w:r w:rsidR="004D1EF9" w:rsidRPr="009856CE">
        <w:rPr>
          <w:rFonts w:cstheme="minorHAnsi"/>
        </w:rPr>
        <w:t xml:space="preserve">set as a regular occurrence on </w:t>
      </w:r>
      <w:r w:rsidR="007E3789" w:rsidRPr="009856CE">
        <w:rPr>
          <w:rFonts w:cstheme="minorHAnsi"/>
        </w:rPr>
        <w:t>Mondays</w:t>
      </w:r>
      <w:r w:rsidR="004D1EF9" w:rsidRPr="009856CE">
        <w:rPr>
          <w:rFonts w:cstheme="minorHAnsi"/>
        </w:rPr>
        <w:t xml:space="preserve"> Wednesdays and Fridays for a ten minute ‘catch-up’ </w:t>
      </w:r>
      <w:r w:rsidR="001175E1" w:rsidRPr="009856CE">
        <w:rPr>
          <w:rFonts w:cstheme="minorHAnsi"/>
        </w:rPr>
        <w:t xml:space="preserve">to confirm the plan for the day. </w:t>
      </w:r>
      <w:r w:rsidR="008E600F" w:rsidRPr="009856CE">
        <w:rPr>
          <w:rFonts w:cstheme="minorHAnsi"/>
        </w:rPr>
        <w:t>Recently, the renewals team</w:t>
      </w:r>
      <w:r w:rsidR="00F167CD" w:rsidRPr="009856CE">
        <w:rPr>
          <w:rFonts w:cstheme="minorHAnsi"/>
        </w:rPr>
        <w:t xml:space="preserve"> agreed to commit to coming into the office on</w:t>
      </w:r>
      <w:r w:rsidR="008E600F" w:rsidRPr="009856CE">
        <w:rPr>
          <w:rFonts w:cstheme="minorHAnsi"/>
        </w:rPr>
        <w:t xml:space="preserve"> </w:t>
      </w:r>
      <w:r w:rsidR="001175E1" w:rsidRPr="009856CE">
        <w:rPr>
          <w:rFonts w:cstheme="minorHAnsi"/>
        </w:rPr>
        <w:t>Tuesdays and Thursdays</w:t>
      </w:r>
      <w:r w:rsidR="00F167CD" w:rsidRPr="009856CE">
        <w:rPr>
          <w:rFonts w:cstheme="minorHAnsi"/>
        </w:rPr>
        <w:t xml:space="preserve"> </w:t>
      </w:r>
      <w:r w:rsidR="0000668C" w:rsidRPr="009856CE">
        <w:rPr>
          <w:rFonts w:cstheme="minorHAnsi"/>
        </w:rPr>
        <w:t xml:space="preserve">together, </w:t>
      </w:r>
      <w:r w:rsidR="00F17830" w:rsidRPr="009856CE">
        <w:rPr>
          <w:rFonts w:cstheme="minorHAnsi"/>
        </w:rPr>
        <w:t xml:space="preserve">to improve collaboration and innovation within the team </w:t>
      </w:r>
      <w:r w:rsidR="00683673" w:rsidRPr="009856CE">
        <w:rPr>
          <w:rFonts w:cstheme="minorHAnsi"/>
        </w:rPr>
        <w:t>and</w:t>
      </w:r>
      <w:r w:rsidR="00F17830" w:rsidRPr="009856CE">
        <w:rPr>
          <w:rFonts w:cstheme="minorHAnsi"/>
        </w:rPr>
        <w:t xml:space="preserve"> help the new team members understand the culture</w:t>
      </w:r>
      <w:r w:rsidR="00683673" w:rsidRPr="009856CE">
        <w:rPr>
          <w:rFonts w:cstheme="minorHAnsi"/>
        </w:rPr>
        <w:t xml:space="preserve"> and</w:t>
      </w:r>
      <w:r w:rsidR="00F17830" w:rsidRPr="009856CE">
        <w:rPr>
          <w:rFonts w:cstheme="minorHAnsi"/>
        </w:rPr>
        <w:t xml:space="preserve"> </w:t>
      </w:r>
      <w:r w:rsidR="0000668C" w:rsidRPr="009856CE">
        <w:rPr>
          <w:rFonts w:cstheme="minorHAnsi"/>
        </w:rPr>
        <w:t>shared goals as a team</w:t>
      </w:r>
      <w:r w:rsidR="00683673" w:rsidRPr="009856CE">
        <w:rPr>
          <w:rFonts w:cstheme="minorHAnsi"/>
        </w:rPr>
        <w:t>,</w:t>
      </w:r>
      <w:r w:rsidR="0000668C" w:rsidRPr="009856CE">
        <w:rPr>
          <w:rFonts w:cstheme="minorHAnsi"/>
        </w:rPr>
        <w:t xml:space="preserve"> to </w:t>
      </w:r>
      <w:r w:rsidR="008E19D5" w:rsidRPr="009856CE">
        <w:rPr>
          <w:rFonts w:cstheme="minorHAnsi"/>
        </w:rPr>
        <w:t>meet the</w:t>
      </w:r>
      <w:r w:rsidR="00683673" w:rsidRPr="009856CE">
        <w:rPr>
          <w:rFonts w:cstheme="minorHAnsi"/>
        </w:rPr>
        <w:t xml:space="preserve"> </w:t>
      </w:r>
      <w:r w:rsidR="0000668C" w:rsidRPr="009856CE">
        <w:rPr>
          <w:rFonts w:cstheme="minorHAnsi"/>
        </w:rPr>
        <w:t xml:space="preserve">organisational objectives. </w:t>
      </w:r>
      <w:r w:rsidR="008E600F" w:rsidRPr="009856CE">
        <w:rPr>
          <w:rFonts w:cstheme="minorHAnsi"/>
        </w:rPr>
        <w:t>The reason for this is because it was identified</w:t>
      </w:r>
      <w:r w:rsidR="00683673" w:rsidRPr="009856CE">
        <w:rPr>
          <w:rFonts w:cstheme="minorHAnsi"/>
        </w:rPr>
        <w:t xml:space="preserve"> that </w:t>
      </w:r>
      <w:r w:rsidR="008145A3" w:rsidRPr="009856CE">
        <w:rPr>
          <w:rFonts w:cstheme="minorHAnsi"/>
        </w:rPr>
        <w:t>the team members felt more productive and motivated when they came into the office together</w:t>
      </w:r>
      <w:r w:rsidR="00DD1B4C" w:rsidRPr="009856CE">
        <w:rPr>
          <w:rFonts w:cstheme="minorHAnsi"/>
        </w:rPr>
        <w:t xml:space="preserve"> </w:t>
      </w:r>
      <w:r w:rsidR="00857669" w:rsidRPr="009856CE">
        <w:rPr>
          <w:rFonts w:cstheme="minorHAnsi"/>
        </w:rPr>
        <w:t>with over 77% saying they ver</w:t>
      </w:r>
      <w:r w:rsidR="00DD1B4C" w:rsidRPr="009856CE">
        <w:rPr>
          <w:rFonts w:cstheme="minorHAnsi"/>
        </w:rPr>
        <w:t>y</w:t>
      </w:r>
      <w:r w:rsidR="00857669" w:rsidRPr="009856CE">
        <w:rPr>
          <w:rFonts w:cstheme="minorHAnsi"/>
        </w:rPr>
        <w:t xml:space="preserve"> satisfied</w:t>
      </w:r>
      <w:r w:rsidR="00DD1B4C" w:rsidRPr="009856CE">
        <w:rPr>
          <w:rFonts w:cstheme="minorHAnsi"/>
        </w:rPr>
        <w:t xml:space="preserve"> with their visit to the office</w:t>
      </w:r>
      <w:r w:rsidR="008145A3" w:rsidRPr="009856CE">
        <w:rPr>
          <w:rFonts w:cstheme="minorHAnsi"/>
        </w:rPr>
        <w:t xml:space="preserve"> </w:t>
      </w:r>
      <w:r w:rsidR="008145A3" w:rsidRPr="009856CE">
        <w:rPr>
          <w:rFonts w:cstheme="minorHAnsi"/>
          <w:b/>
          <w:bCs/>
        </w:rPr>
        <w:t>(</w:t>
      </w:r>
      <w:r w:rsidR="00566C58" w:rsidRPr="009856CE">
        <w:rPr>
          <w:rFonts w:cstheme="minorHAnsi"/>
          <w:b/>
          <w:bCs/>
        </w:rPr>
        <w:t>S</w:t>
      </w:r>
      <w:r w:rsidR="008145A3" w:rsidRPr="009856CE">
        <w:rPr>
          <w:rFonts w:cstheme="minorHAnsi"/>
          <w:b/>
          <w:bCs/>
        </w:rPr>
        <w:t xml:space="preserve">ee </w:t>
      </w:r>
      <w:r w:rsidR="00566C58" w:rsidRPr="009856CE">
        <w:rPr>
          <w:rFonts w:cstheme="minorHAnsi"/>
          <w:b/>
          <w:bCs/>
        </w:rPr>
        <w:t>A</w:t>
      </w:r>
      <w:r w:rsidR="00E01E07" w:rsidRPr="009856CE">
        <w:rPr>
          <w:rFonts w:cstheme="minorHAnsi"/>
          <w:b/>
          <w:bCs/>
        </w:rPr>
        <w:t xml:space="preserve">ppendix </w:t>
      </w:r>
      <w:r w:rsidR="007C485B" w:rsidRPr="009856CE">
        <w:rPr>
          <w:rFonts w:cstheme="minorHAnsi"/>
          <w:b/>
          <w:bCs/>
        </w:rPr>
        <w:t>F</w:t>
      </w:r>
      <w:r w:rsidR="006458C9" w:rsidRPr="009856CE">
        <w:rPr>
          <w:rFonts w:cstheme="minorHAnsi"/>
          <w:b/>
          <w:bCs/>
        </w:rPr>
        <w:t>)</w:t>
      </w:r>
      <w:r w:rsidR="00DD1B4C" w:rsidRPr="009856CE">
        <w:rPr>
          <w:rFonts w:cstheme="minorHAnsi"/>
          <w:b/>
          <w:bCs/>
        </w:rPr>
        <w:t>.</w:t>
      </w:r>
      <w:r w:rsidR="00E01E07" w:rsidRPr="009856CE">
        <w:rPr>
          <w:rFonts w:cstheme="minorHAnsi"/>
        </w:rPr>
        <w:t xml:space="preserve"> </w:t>
      </w:r>
      <w:r w:rsidR="00667ECD" w:rsidRPr="009856CE">
        <w:rPr>
          <w:rFonts w:cstheme="minorHAnsi"/>
        </w:rPr>
        <w:t>This brings us to the next section looking into Hybrid working in m</w:t>
      </w:r>
      <w:r w:rsidR="006B2388" w:rsidRPr="009856CE">
        <w:rPr>
          <w:rFonts w:cstheme="minorHAnsi"/>
        </w:rPr>
        <w:t>o</w:t>
      </w:r>
      <w:r w:rsidR="00667ECD" w:rsidRPr="009856CE">
        <w:rPr>
          <w:rFonts w:cstheme="minorHAnsi"/>
        </w:rPr>
        <w:t>re detail with the aim to investigate how to</w:t>
      </w:r>
      <w:r w:rsidR="00B92891" w:rsidRPr="009856CE">
        <w:rPr>
          <w:rFonts w:cstheme="minorHAnsi"/>
        </w:rPr>
        <w:t xml:space="preserve"> empower employees to feel engage</w:t>
      </w:r>
      <w:r w:rsidR="00E3705F">
        <w:rPr>
          <w:rFonts w:cstheme="minorHAnsi"/>
        </w:rPr>
        <w:t>d</w:t>
      </w:r>
      <w:r w:rsidR="00B92891" w:rsidRPr="009856CE">
        <w:rPr>
          <w:rFonts w:cstheme="minorHAnsi"/>
        </w:rPr>
        <w:t xml:space="preserve"> and motivate</w:t>
      </w:r>
      <w:r w:rsidR="00E3705F">
        <w:rPr>
          <w:rFonts w:cstheme="minorHAnsi"/>
        </w:rPr>
        <w:t>d,</w:t>
      </w:r>
      <w:r w:rsidR="00B92891" w:rsidRPr="009856CE">
        <w:rPr>
          <w:rFonts w:cstheme="minorHAnsi"/>
        </w:rPr>
        <w:t xml:space="preserve"> though communication methods while working from home. </w:t>
      </w:r>
    </w:p>
    <w:p w14:paraId="41BC41DC" w14:textId="77777777" w:rsidR="00D61BC5" w:rsidRPr="00CC1E32" w:rsidRDefault="00D61BC5" w:rsidP="00CE53B3">
      <w:pPr>
        <w:spacing w:line="360" w:lineRule="auto"/>
        <w:rPr>
          <w:rFonts w:cstheme="minorHAnsi"/>
          <w:b/>
          <w:bCs/>
          <w:sz w:val="24"/>
          <w:szCs w:val="24"/>
        </w:rPr>
      </w:pPr>
    </w:p>
    <w:p w14:paraId="0477A957" w14:textId="74BAD139" w:rsidR="003F4006" w:rsidRPr="00CC1E32" w:rsidRDefault="00B6791A" w:rsidP="00B6791A">
      <w:pPr>
        <w:pStyle w:val="Heading2"/>
      </w:pPr>
      <w:bookmarkStart w:id="10" w:name="_Toc130851760"/>
      <w:r w:rsidRPr="00CC1E32">
        <w:t>2.</w:t>
      </w:r>
      <w:r w:rsidR="008C4099" w:rsidRPr="00CC1E32">
        <w:t>7</w:t>
      </w:r>
      <w:r w:rsidRPr="00CC1E32">
        <w:t xml:space="preserve"> H</w:t>
      </w:r>
      <w:r w:rsidR="00ED2E23" w:rsidRPr="00CC1E32">
        <w:t>YBRID WORKING</w:t>
      </w:r>
      <w:bookmarkEnd w:id="10"/>
    </w:p>
    <w:p w14:paraId="150103B2" w14:textId="77777777" w:rsidR="00B6791A" w:rsidRPr="00CC1E32" w:rsidRDefault="00B6791A" w:rsidP="00B6791A"/>
    <w:p w14:paraId="1A7C5591" w14:textId="051BD1B4" w:rsidR="00C26604" w:rsidRPr="009856CE" w:rsidRDefault="008361EA" w:rsidP="00CE53B3">
      <w:pPr>
        <w:spacing w:before="240" w:line="360" w:lineRule="auto"/>
        <w:rPr>
          <w:rFonts w:cstheme="minorHAnsi"/>
        </w:rPr>
      </w:pPr>
      <w:r w:rsidRPr="009856CE">
        <w:rPr>
          <w:rFonts w:cstheme="minorHAnsi"/>
        </w:rPr>
        <w:t xml:space="preserve">While the COVID-19 pandemic effected all businesses and how they were able to continue to operate with the lockdown restrictions forcing workplaces to remain closed, organisations had to rapidly react to introducing homeworking effectively. </w:t>
      </w:r>
      <w:r w:rsidR="007146BB" w:rsidRPr="009856CE">
        <w:rPr>
          <w:rFonts w:cstheme="minorHAnsi"/>
        </w:rPr>
        <w:t xml:space="preserve">This situation triggered changes in </w:t>
      </w:r>
      <w:r w:rsidR="006B0494" w:rsidRPr="009856CE">
        <w:rPr>
          <w:rFonts w:cstheme="minorHAnsi"/>
        </w:rPr>
        <w:t xml:space="preserve">the ways </w:t>
      </w:r>
      <w:r w:rsidR="006B0494" w:rsidRPr="009856CE">
        <w:rPr>
          <w:rFonts w:cstheme="minorHAnsi"/>
        </w:rPr>
        <w:lastRenderedPageBreak/>
        <w:t xml:space="preserve">that </w:t>
      </w:r>
      <w:r w:rsidR="007146BB" w:rsidRPr="009856CE">
        <w:rPr>
          <w:rFonts w:cstheme="minorHAnsi"/>
        </w:rPr>
        <w:t>customer behav</w:t>
      </w:r>
      <w:r w:rsidR="006B0494" w:rsidRPr="009856CE">
        <w:rPr>
          <w:rFonts w:cstheme="minorHAnsi"/>
        </w:rPr>
        <w:t>ed</w:t>
      </w:r>
      <w:r w:rsidR="007146BB" w:rsidRPr="009856CE">
        <w:rPr>
          <w:rFonts w:cstheme="minorHAnsi"/>
        </w:rPr>
        <w:t xml:space="preserve">, </w:t>
      </w:r>
      <w:r w:rsidR="006B0494" w:rsidRPr="009856CE">
        <w:rPr>
          <w:rFonts w:cstheme="minorHAnsi"/>
        </w:rPr>
        <w:t xml:space="preserve">the </w:t>
      </w:r>
      <w:r w:rsidR="007146BB" w:rsidRPr="009856CE">
        <w:rPr>
          <w:rFonts w:cstheme="minorHAnsi"/>
        </w:rPr>
        <w:t xml:space="preserve">market balance and supply chains </w:t>
      </w:r>
      <w:r w:rsidR="007146BB" w:rsidRPr="009856CE">
        <w:rPr>
          <w:rFonts w:cstheme="minorHAnsi"/>
          <w:b/>
          <w:bCs/>
          <w:color w:val="000000" w:themeColor="text1"/>
        </w:rPr>
        <w:t>(Carvalho, Bonzo, &amp; Zenaide,</w:t>
      </w:r>
      <w:r w:rsidR="006B0494" w:rsidRPr="009856CE">
        <w:rPr>
          <w:rFonts w:cstheme="minorHAnsi"/>
          <w:b/>
          <w:bCs/>
          <w:color w:val="000000" w:themeColor="text1"/>
        </w:rPr>
        <w:t xml:space="preserve"> 2020,</w:t>
      </w:r>
      <w:r w:rsidR="007146BB" w:rsidRPr="009856CE">
        <w:rPr>
          <w:rFonts w:cstheme="minorHAnsi"/>
          <w:b/>
          <w:bCs/>
          <w:color w:val="000000" w:themeColor="text1"/>
        </w:rPr>
        <w:t xml:space="preserve"> Ceylan</w:t>
      </w:r>
      <w:r w:rsidR="006B0494" w:rsidRPr="009856CE">
        <w:rPr>
          <w:rFonts w:cstheme="minorHAnsi"/>
          <w:b/>
          <w:bCs/>
          <w:color w:val="000000" w:themeColor="text1"/>
        </w:rPr>
        <w:t xml:space="preserve"> et al. 2020)</w:t>
      </w:r>
      <w:r w:rsidR="007146BB" w:rsidRPr="009856CE">
        <w:rPr>
          <w:rFonts w:cstheme="minorHAnsi"/>
          <w:color w:val="000000" w:themeColor="text1"/>
        </w:rPr>
        <w:t xml:space="preserve"> </w:t>
      </w:r>
      <w:r w:rsidR="007146BB" w:rsidRPr="009856CE">
        <w:rPr>
          <w:rFonts w:cstheme="minorHAnsi"/>
        </w:rPr>
        <w:t>and</w:t>
      </w:r>
      <w:r w:rsidR="00F309A9" w:rsidRPr="009856CE">
        <w:rPr>
          <w:rFonts w:cstheme="minorHAnsi"/>
        </w:rPr>
        <w:t xml:space="preserve"> according to </w:t>
      </w:r>
      <w:r w:rsidR="008D18DA" w:rsidRPr="009856CE">
        <w:rPr>
          <w:rFonts w:cstheme="minorHAnsi"/>
          <w:b/>
          <w:bCs/>
        </w:rPr>
        <w:t xml:space="preserve">Klein &amp; Todesco (2021) </w:t>
      </w:r>
      <w:r w:rsidR="008D18DA" w:rsidRPr="009856CE">
        <w:rPr>
          <w:rFonts w:cstheme="minorHAnsi"/>
        </w:rPr>
        <w:t>digital</w:t>
      </w:r>
      <w:r w:rsidR="007146BB" w:rsidRPr="009856CE">
        <w:rPr>
          <w:rFonts w:cstheme="minorHAnsi"/>
        </w:rPr>
        <w:t xml:space="preserve"> technologies </w:t>
      </w:r>
      <w:r w:rsidR="008D18DA" w:rsidRPr="009856CE">
        <w:rPr>
          <w:rFonts w:cstheme="minorHAnsi"/>
        </w:rPr>
        <w:t xml:space="preserve">enabled </w:t>
      </w:r>
      <w:r w:rsidR="00841004" w:rsidRPr="009856CE">
        <w:rPr>
          <w:rFonts w:cstheme="minorHAnsi"/>
        </w:rPr>
        <w:t>organisations</w:t>
      </w:r>
      <w:r w:rsidR="008D18DA" w:rsidRPr="009856CE">
        <w:rPr>
          <w:rFonts w:cstheme="minorHAnsi"/>
        </w:rPr>
        <w:t xml:space="preserve"> to take</w:t>
      </w:r>
      <w:r w:rsidR="007146BB" w:rsidRPr="009856CE">
        <w:rPr>
          <w:rFonts w:cstheme="minorHAnsi"/>
        </w:rPr>
        <w:t xml:space="preserve"> advantage </w:t>
      </w:r>
      <w:r w:rsidR="008D18DA" w:rsidRPr="009856CE">
        <w:rPr>
          <w:rFonts w:cstheme="minorHAnsi"/>
        </w:rPr>
        <w:t>of this</w:t>
      </w:r>
      <w:r w:rsidR="007146BB" w:rsidRPr="009856CE">
        <w:rPr>
          <w:rFonts w:cstheme="minorHAnsi"/>
        </w:rPr>
        <w:t xml:space="preserve"> opportunity</w:t>
      </w:r>
      <w:r w:rsidR="008D18DA" w:rsidRPr="009856CE">
        <w:rPr>
          <w:rFonts w:cstheme="minorHAnsi"/>
        </w:rPr>
        <w:t>.</w:t>
      </w:r>
      <w:r w:rsidR="00130EA4" w:rsidRPr="009856CE">
        <w:rPr>
          <w:rFonts w:cstheme="minorHAnsi"/>
        </w:rPr>
        <w:t xml:space="preserve"> </w:t>
      </w:r>
      <w:r w:rsidR="00BC7F5B" w:rsidRPr="009856CE">
        <w:rPr>
          <w:rFonts w:cstheme="minorHAnsi"/>
        </w:rPr>
        <w:t>The pandemic</w:t>
      </w:r>
      <w:r w:rsidR="006E6F18" w:rsidRPr="009856CE">
        <w:rPr>
          <w:rFonts w:cstheme="minorHAnsi"/>
        </w:rPr>
        <w:t xml:space="preserve"> caused an increased demand for call centre services according to </w:t>
      </w:r>
      <w:r w:rsidR="006E6F18" w:rsidRPr="009856CE">
        <w:rPr>
          <w:rFonts w:cstheme="minorHAnsi"/>
          <w:b/>
          <w:bCs/>
        </w:rPr>
        <w:t>Catal (2021).</w:t>
      </w:r>
      <w:r w:rsidR="006E6F18" w:rsidRPr="009856CE">
        <w:rPr>
          <w:rFonts w:cstheme="minorHAnsi"/>
        </w:rPr>
        <w:t xml:space="preserve"> </w:t>
      </w:r>
      <w:r w:rsidR="00130EA4" w:rsidRPr="009856CE">
        <w:rPr>
          <w:rFonts w:cstheme="minorHAnsi"/>
        </w:rPr>
        <w:t>Thus</w:t>
      </w:r>
      <w:r w:rsidR="001C719E" w:rsidRPr="009856CE">
        <w:rPr>
          <w:rFonts w:cstheme="minorHAnsi"/>
        </w:rPr>
        <w:t xml:space="preserve">, </w:t>
      </w:r>
      <w:r w:rsidR="001C719E" w:rsidRPr="009856CE">
        <w:rPr>
          <w:rFonts w:cstheme="minorHAnsi"/>
          <w:b/>
          <w:bCs/>
        </w:rPr>
        <w:t>Vyas &amp; Butakhieo (2020)</w:t>
      </w:r>
      <w:r w:rsidR="001C719E" w:rsidRPr="009856CE">
        <w:rPr>
          <w:rFonts w:cstheme="minorHAnsi"/>
        </w:rPr>
        <w:t xml:space="preserve"> agrees</w:t>
      </w:r>
      <w:r w:rsidR="00113476" w:rsidRPr="009856CE">
        <w:rPr>
          <w:rFonts w:cstheme="minorHAnsi"/>
        </w:rPr>
        <w:t xml:space="preserve"> that allowing employees to work from hom</w:t>
      </w:r>
      <w:r w:rsidR="001D3FF1" w:rsidRPr="009856CE">
        <w:rPr>
          <w:rFonts w:cstheme="minorHAnsi"/>
        </w:rPr>
        <w:t>e</w:t>
      </w:r>
      <w:r w:rsidR="00DF37F1" w:rsidRPr="009856CE">
        <w:rPr>
          <w:rFonts w:cstheme="minorHAnsi"/>
        </w:rPr>
        <w:t xml:space="preserve"> has become </w:t>
      </w:r>
      <w:r w:rsidR="001D3FF1" w:rsidRPr="009856CE">
        <w:rPr>
          <w:rFonts w:cstheme="minorHAnsi"/>
        </w:rPr>
        <w:t>favourable</w:t>
      </w:r>
      <w:r w:rsidR="00DF37F1" w:rsidRPr="009856CE">
        <w:rPr>
          <w:rFonts w:cstheme="minorHAnsi"/>
        </w:rPr>
        <w:t xml:space="preserve"> in</w:t>
      </w:r>
      <w:r w:rsidR="00BC4890" w:rsidRPr="009856CE">
        <w:rPr>
          <w:rFonts w:cstheme="minorHAnsi"/>
        </w:rPr>
        <w:t xml:space="preserve"> </w:t>
      </w:r>
      <w:r w:rsidR="00544AC4" w:rsidRPr="009856CE">
        <w:rPr>
          <w:rFonts w:cstheme="minorHAnsi"/>
        </w:rPr>
        <w:t>digital technologies enabled organisations.</w:t>
      </w:r>
      <w:r w:rsidR="008D18DA" w:rsidRPr="009856CE">
        <w:rPr>
          <w:rFonts w:cstheme="minorHAnsi"/>
        </w:rPr>
        <w:t xml:space="preserve"> </w:t>
      </w:r>
      <w:r w:rsidRPr="009856CE">
        <w:rPr>
          <w:rFonts w:cstheme="minorHAnsi"/>
        </w:rPr>
        <w:t>Alcumus being a digital company, reacted efficiently to implement homeworking effectively</w:t>
      </w:r>
      <w:r w:rsidR="007F01BC" w:rsidRPr="009856CE">
        <w:rPr>
          <w:rFonts w:cstheme="minorHAnsi"/>
        </w:rPr>
        <w:t xml:space="preserve">, </w:t>
      </w:r>
      <w:r w:rsidRPr="009856CE">
        <w:rPr>
          <w:rFonts w:cstheme="minorHAnsi"/>
        </w:rPr>
        <w:t>which had a positive effect of their profit growth</w:t>
      </w:r>
      <w:r w:rsidR="00A34BAD" w:rsidRPr="009856CE">
        <w:rPr>
          <w:rFonts w:cstheme="minorHAnsi"/>
        </w:rPr>
        <w:t xml:space="preserve"> seeing an increase in volume retention </w:t>
      </w:r>
      <w:r w:rsidR="008E56DC" w:rsidRPr="009856CE">
        <w:rPr>
          <w:rFonts w:cstheme="minorHAnsi"/>
        </w:rPr>
        <w:t xml:space="preserve">of </w:t>
      </w:r>
      <w:r w:rsidR="00AD3880" w:rsidRPr="009856CE">
        <w:rPr>
          <w:rFonts w:cstheme="minorHAnsi"/>
        </w:rPr>
        <w:t xml:space="preserve">more </w:t>
      </w:r>
      <w:r w:rsidR="007F01BC" w:rsidRPr="009856CE">
        <w:rPr>
          <w:rFonts w:cstheme="minorHAnsi"/>
        </w:rPr>
        <w:t>than</w:t>
      </w:r>
      <w:r w:rsidR="008E56DC" w:rsidRPr="009856CE">
        <w:rPr>
          <w:rFonts w:cstheme="minorHAnsi"/>
        </w:rPr>
        <w:t xml:space="preserve"> 3%</w:t>
      </w:r>
      <w:r w:rsidR="00AD3880" w:rsidRPr="009856CE">
        <w:rPr>
          <w:rFonts w:cstheme="minorHAnsi"/>
        </w:rPr>
        <w:t xml:space="preserve"> increase</w:t>
      </w:r>
      <w:r w:rsidR="008E56DC" w:rsidRPr="009856CE">
        <w:rPr>
          <w:rFonts w:cstheme="minorHAnsi"/>
        </w:rPr>
        <w:t xml:space="preserve"> from the previous year</w:t>
      </w:r>
      <w:r w:rsidR="007F01BC" w:rsidRPr="009856CE">
        <w:rPr>
          <w:rFonts w:cstheme="minorHAnsi"/>
        </w:rPr>
        <w:t>,</w:t>
      </w:r>
      <w:r w:rsidR="008E56DC" w:rsidRPr="009856CE">
        <w:rPr>
          <w:rFonts w:cstheme="minorHAnsi"/>
        </w:rPr>
        <w:t xml:space="preserve"> in March 2019 being 84.6% volume retention compared to </w:t>
      </w:r>
      <w:r w:rsidR="00DF2140" w:rsidRPr="009856CE">
        <w:rPr>
          <w:rFonts w:cstheme="minorHAnsi"/>
        </w:rPr>
        <w:t>March 2020 being 87.6%</w:t>
      </w:r>
      <w:r w:rsidR="00890763" w:rsidRPr="009856CE">
        <w:rPr>
          <w:rFonts w:cstheme="minorHAnsi"/>
        </w:rPr>
        <w:t>. The following year in 2021</w:t>
      </w:r>
      <w:r w:rsidR="006C323A" w:rsidRPr="009856CE">
        <w:rPr>
          <w:rFonts w:cstheme="minorHAnsi"/>
          <w:b/>
          <w:bCs/>
        </w:rPr>
        <w:t xml:space="preserve"> </w:t>
      </w:r>
      <w:r w:rsidRPr="009856CE">
        <w:rPr>
          <w:rFonts w:cstheme="minorHAnsi"/>
          <w:b/>
          <w:bCs/>
        </w:rPr>
        <w:t>(</w:t>
      </w:r>
      <w:r w:rsidR="00345B57" w:rsidRPr="009856CE">
        <w:rPr>
          <w:rFonts w:cstheme="minorHAnsi"/>
          <w:b/>
          <w:bCs/>
        </w:rPr>
        <w:t xml:space="preserve">See </w:t>
      </w:r>
      <w:r w:rsidR="00566C58" w:rsidRPr="009856CE">
        <w:rPr>
          <w:rFonts w:cstheme="minorHAnsi"/>
          <w:b/>
          <w:bCs/>
        </w:rPr>
        <w:t>A</w:t>
      </w:r>
      <w:r w:rsidR="00345B57" w:rsidRPr="009856CE">
        <w:rPr>
          <w:rFonts w:cstheme="minorHAnsi"/>
          <w:b/>
          <w:bCs/>
        </w:rPr>
        <w:t>ppendix</w:t>
      </w:r>
      <w:r w:rsidR="00362032" w:rsidRPr="009856CE">
        <w:rPr>
          <w:rFonts w:cstheme="minorHAnsi"/>
          <w:b/>
          <w:bCs/>
        </w:rPr>
        <w:t xml:space="preserve"> </w:t>
      </w:r>
      <w:r w:rsidR="00012BE1" w:rsidRPr="009856CE">
        <w:rPr>
          <w:rFonts w:cstheme="minorHAnsi"/>
          <w:b/>
          <w:bCs/>
        </w:rPr>
        <w:t>G</w:t>
      </w:r>
      <w:r w:rsidR="00345B57" w:rsidRPr="009856CE">
        <w:rPr>
          <w:rFonts w:cstheme="minorHAnsi"/>
          <w:b/>
          <w:bCs/>
        </w:rPr>
        <w:t>)</w:t>
      </w:r>
      <w:r w:rsidRPr="009856CE">
        <w:rPr>
          <w:rFonts w:cstheme="minorHAnsi"/>
          <w:b/>
          <w:bCs/>
        </w:rPr>
        <w:t>.</w:t>
      </w:r>
      <w:r w:rsidRPr="009856CE">
        <w:rPr>
          <w:rFonts w:cstheme="minorHAnsi"/>
        </w:rPr>
        <w:t xml:space="preserve"> When lockdown restrictions lifted, Alcumus implemented the hybrid working into their business model to help improve </w:t>
      </w:r>
      <w:r w:rsidR="002814CF" w:rsidRPr="009856CE">
        <w:rPr>
          <w:rFonts w:cstheme="minorHAnsi"/>
        </w:rPr>
        <w:t>employee’s</w:t>
      </w:r>
      <w:r w:rsidRPr="009856CE">
        <w:rPr>
          <w:rFonts w:cstheme="minorHAnsi"/>
        </w:rPr>
        <w:t xml:space="preserve"> productivity and collaboration within the workplace</w:t>
      </w:r>
      <w:r w:rsidR="008D7D28" w:rsidRPr="009856CE">
        <w:rPr>
          <w:rFonts w:cstheme="minorHAnsi"/>
        </w:rPr>
        <w:t>.</w:t>
      </w:r>
      <w:r w:rsidR="006545C2" w:rsidRPr="009856CE">
        <w:rPr>
          <w:rFonts w:cstheme="minorHAnsi"/>
        </w:rPr>
        <w:t xml:space="preserve"> The outcome was successful on the organisational profits and productivity in employees achieving the organisational objectives showing an in</w:t>
      </w:r>
      <w:r w:rsidR="00B5425A" w:rsidRPr="009856CE">
        <w:rPr>
          <w:rFonts w:cstheme="minorHAnsi"/>
        </w:rPr>
        <w:t xml:space="preserve">crease in </w:t>
      </w:r>
      <w:r w:rsidR="003D0A61" w:rsidRPr="009856CE">
        <w:rPr>
          <w:rFonts w:cstheme="minorHAnsi"/>
        </w:rPr>
        <w:t>2021 and even more in 2022.</w:t>
      </w:r>
    </w:p>
    <w:p w14:paraId="6C80F345" w14:textId="6FCD18BC" w:rsidR="00CA75FF" w:rsidRPr="009856CE" w:rsidRDefault="007C59EC" w:rsidP="00CE53B3">
      <w:pPr>
        <w:spacing w:before="240" w:line="360" w:lineRule="auto"/>
        <w:rPr>
          <w:rFonts w:cstheme="minorHAnsi"/>
        </w:rPr>
      </w:pPr>
      <w:r w:rsidRPr="009856CE">
        <w:rPr>
          <w:rFonts w:cstheme="minorHAnsi"/>
        </w:rPr>
        <w:t xml:space="preserve"> The purpose of this study </w:t>
      </w:r>
      <w:r w:rsidR="00634B71" w:rsidRPr="009856CE">
        <w:rPr>
          <w:rFonts w:cstheme="minorHAnsi"/>
        </w:rPr>
        <w:t>is</w:t>
      </w:r>
      <w:r w:rsidRPr="009856CE">
        <w:rPr>
          <w:rFonts w:cstheme="minorHAnsi"/>
        </w:rPr>
        <w:t xml:space="preserve"> to investigate ways to increase employee engagement and motivation in a change process, </w:t>
      </w:r>
      <w:r w:rsidR="00055E2B" w:rsidRPr="009856CE">
        <w:rPr>
          <w:rFonts w:cstheme="minorHAnsi"/>
        </w:rPr>
        <w:t xml:space="preserve">and how to effectively communicate </w:t>
      </w:r>
      <w:r w:rsidR="00634B71" w:rsidRPr="009856CE">
        <w:rPr>
          <w:rFonts w:cstheme="minorHAnsi"/>
        </w:rPr>
        <w:t>with employees in Alcumus</w:t>
      </w:r>
      <w:r w:rsidRPr="009856CE">
        <w:rPr>
          <w:rFonts w:cstheme="minorHAnsi"/>
        </w:rPr>
        <w:t xml:space="preserve">.  There are various factors that can impact a change process in a positive or negative way. </w:t>
      </w:r>
      <w:r w:rsidR="00F431D7" w:rsidRPr="009856CE">
        <w:rPr>
          <w:rFonts w:cstheme="minorHAnsi"/>
        </w:rPr>
        <w:t xml:space="preserve">In a recent study, </w:t>
      </w:r>
      <w:r w:rsidR="00F431D7" w:rsidRPr="009856CE">
        <w:rPr>
          <w:rFonts w:cstheme="minorHAnsi"/>
          <w:b/>
          <w:bCs/>
        </w:rPr>
        <w:t>Murray (2020)</w:t>
      </w:r>
      <w:r w:rsidR="00F431D7" w:rsidRPr="009856CE">
        <w:rPr>
          <w:rFonts w:cstheme="minorHAnsi"/>
        </w:rPr>
        <w:t xml:space="preserve"> suggests working from home </w:t>
      </w:r>
      <w:r w:rsidR="00B207AB" w:rsidRPr="009856CE">
        <w:rPr>
          <w:rFonts w:cstheme="minorHAnsi"/>
        </w:rPr>
        <w:t xml:space="preserve">increases trust between leaders and </w:t>
      </w:r>
      <w:r w:rsidR="00522D74" w:rsidRPr="009856CE">
        <w:rPr>
          <w:rFonts w:cstheme="minorHAnsi"/>
        </w:rPr>
        <w:t>employees</w:t>
      </w:r>
      <w:r w:rsidR="00B207AB" w:rsidRPr="009856CE">
        <w:rPr>
          <w:rFonts w:cstheme="minorHAnsi"/>
        </w:rPr>
        <w:t xml:space="preserve"> which can create a</w:t>
      </w:r>
      <w:r w:rsidR="00155A62" w:rsidRPr="009856CE">
        <w:rPr>
          <w:rFonts w:cstheme="minorHAnsi"/>
        </w:rPr>
        <w:t xml:space="preserve">utonomy and increase </w:t>
      </w:r>
      <w:r w:rsidR="008F3C4C" w:rsidRPr="009856CE">
        <w:rPr>
          <w:rFonts w:cstheme="minorHAnsi"/>
        </w:rPr>
        <w:t>wellbeing</w:t>
      </w:r>
      <w:r w:rsidR="00522D74" w:rsidRPr="009856CE">
        <w:rPr>
          <w:rFonts w:cstheme="minorHAnsi"/>
        </w:rPr>
        <w:t xml:space="preserve"> and in line with </w:t>
      </w:r>
      <w:r w:rsidR="002909F9" w:rsidRPr="009856CE">
        <w:rPr>
          <w:rFonts w:cstheme="minorHAnsi"/>
        </w:rPr>
        <w:t xml:space="preserve">a study conducted by </w:t>
      </w:r>
      <w:r w:rsidR="002909F9" w:rsidRPr="009856CE">
        <w:rPr>
          <w:rFonts w:cstheme="minorHAnsi"/>
          <w:b/>
          <w:bCs/>
        </w:rPr>
        <w:t xml:space="preserve">ONS (2022) </w:t>
      </w:r>
      <w:r w:rsidR="00591DC5" w:rsidRPr="009856CE">
        <w:rPr>
          <w:rFonts w:cstheme="minorHAnsi"/>
        </w:rPr>
        <w:t>showed that 60%</w:t>
      </w:r>
      <w:r w:rsidR="00FC192F" w:rsidRPr="009856CE">
        <w:rPr>
          <w:rFonts w:cstheme="minorHAnsi"/>
        </w:rPr>
        <w:t xml:space="preserve"> reported increase well-being and enhanced productivity by 41% </w:t>
      </w:r>
      <w:r w:rsidR="00FC192F" w:rsidRPr="009856CE">
        <w:rPr>
          <w:rFonts w:cstheme="minorHAnsi"/>
          <w:b/>
          <w:bCs/>
        </w:rPr>
        <w:t xml:space="preserve">(See Appendix </w:t>
      </w:r>
      <w:r w:rsidR="00183BC5" w:rsidRPr="009856CE">
        <w:rPr>
          <w:rFonts w:cstheme="minorHAnsi"/>
          <w:b/>
          <w:bCs/>
        </w:rPr>
        <w:t>H</w:t>
      </w:r>
      <w:r w:rsidR="00FC192F" w:rsidRPr="009856CE">
        <w:rPr>
          <w:rFonts w:cstheme="minorHAnsi"/>
          <w:b/>
          <w:bCs/>
        </w:rPr>
        <w:t>)</w:t>
      </w:r>
      <w:r w:rsidR="00082DA7" w:rsidRPr="009856CE">
        <w:rPr>
          <w:rFonts w:cstheme="minorHAnsi"/>
          <w:b/>
          <w:bCs/>
        </w:rPr>
        <w:t xml:space="preserve">. </w:t>
      </w:r>
      <w:r w:rsidR="009A6903" w:rsidRPr="009856CE">
        <w:rPr>
          <w:rFonts w:cstheme="minorHAnsi"/>
          <w:b/>
          <w:bCs/>
        </w:rPr>
        <w:t xml:space="preserve"> </w:t>
      </w:r>
      <w:r w:rsidR="009A6903" w:rsidRPr="009856CE">
        <w:rPr>
          <w:rFonts w:cstheme="minorHAnsi"/>
        </w:rPr>
        <w:t>Organisations are increasingly implementing homeworking / hybrid working approach into their business model</w:t>
      </w:r>
      <w:r w:rsidR="004864C6" w:rsidRPr="009856CE">
        <w:rPr>
          <w:rFonts w:cstheme="minorHAnsi"/>
        </w:rPr>
        <w:t>. In a report</w:t>
      </w:r>
      <w:r w:rsidR="00082DA7" w:rsidRPr="009856CE">
        <w:rPr>
          <w:rFonts w:cstheme="minorHAnsi"/>
        </w:rPr>
        <w:t xml:space="preserve"> by </w:t>
      </w:r>
      <w:r w:rsidR="00082DA7" w:rsidRPr="009856CE">
        <w:rPr>
          <w:rFonts w:cstheme="minorHAnsi"/>
          <w:b/>
          <w:bCs/>
        </w:rPr>
        <w:t>Nolan et al. (2022)</w:t>
      </w:r>
      <w:r w:rsidR="00082DA7" w:rsidRPr="009856CE">
        <w:rPr>
          <w:rFonts w:cstheme="minorHAnsi"/>
        </w:rPr>
        <w:t xml:space="preserve"> </w:t>
      </w:r>
      <w:r w:rsidR="004864C6" w:rsidRPr="009856CE">
        <w:rPr>
          <w:rFonts w:cstheme="minorHAnsi"/>
        </w:rPr>
        <w:t>working from home</w:t>
      </w:r>
      <w:r w:rsidR="00082DA7" w:rsidRPr="009856CE">
        <w:rPr>
          <w:rFonts w:cstheme="minorHAnsi"/>
        </w:rPr>
        <w:t xml:space="preserve"> has more than doubled based on data between October to December 2019 compared to January to March 2022 </w:t>
      </w:r>
      <w:r w:rsidR="00082DA7" w:rsidRPr="009856CE">
        <w:rPr>
          <w:rFonts w:cstheme="minorHAnsi"/>
          <w:b/>
          <w:bCs/>
        </w:rPr>
        <w:t>(See Appendix</w:t>
      </w:r>
      <w:r w:rsidR="000362F7" w:rsidRPr="009856CE">
        <w:rPr>
          <w:rFonts w:cstheme="minorHAnsi"/>
          <w:b/>
          <w:bCs/>
        </w:rPr>
        <w:t xml:space="preserve"> </w:t>
      </w:r>
      <w:r w:rsidR="00D55B84" w:rsidRPr="009856CE">
        <w:rPr>
          <w:rFonts w:cstheme="minorHAnsi"/>
          <w:b/>
          <w:bCs/>
        </w:rPr>
        <w:t>I</w:t>
      </w:r>
      <w:r w:rsidR="00082DA7" w:rsidRPr="009856CE">
        <w:rPr>
          <w:rFonts w:cstheme="minorHAnsi"/>
          <w:b/>
          <w:bCs/>
        </w:rPr>
        <w:t xml:space="preserve">). </w:t>
      </w:r>
      <w:r w:rsidR="00570C6C" w:rsidRPr="009856CE">
        <w:rPr>
          <w:rFonts w:cstheme="minorHAnsi"/>
          <w:b/>
          <w:bCs/>
        </w:rPr>
        <w:t>Sultana et al. (2021)</w:t>
      </w:r>
      <w:r w:rsidR="002879F2" w:rsidRPr="009856CE">
        <w:rPr>
          <w:rFonts w:cstheme="minorHAnsi"/>
          <w:b/>
          <w:bCs/>
        </w:rPr>
        <w:t xml:space="preserve"> </w:t>
      </w:r>
      <w:r w:rsidR="002879F2" w:rsidRPr="009856CE">
        <w:rPr>
          <w:rFonts w:cstheme="minorHAnsi"/>
        </w:rPr>
        <w:t>argues that the freedom to work from home</w:t>
      </w:r>
      <w:r w:rsidR="004554E0" w:rsidRPr="009856CE">
        <w:rPr>
          <w:rFonts w:cstheme="minorHAnsi"/>
        </w:rPr>
        <w:t xml:space="preserve"> </w:t>
      </w:r>
      <w:r w:rsidR="002879F2" w:rsidRPr="009856CE">
        <w:rPr>
          <w:rFonts w:cstheme="minorHAnsi"/>
        </w:rPr>
        <w:t xml:space="preserve">helps to empower employees to </w:t>
      </w:r>
      <w:r w:rsidR="004554E0" w:rsidRPr="009856CE">
        <w:rPr>
          <w:rFonts w:cstheme="minorHAnsi"/>
        </w:rPr>
        <w:t>be more efficient</w:t>
      </w:r>
      <w:r w:rsidR="00527C92" w:rsidRPr="009856CE">
        <w:rPr>
          <w:rFonts w:cstheme="minorHAnsi"/>
        </w:rPr>
        <w:t>,</w:t>
      </w:r>
      <w:r w:rsidR="004554E0" w:rsidRPr="009856CE">
        <w:rPr>
          <w:rFonts w:cstheme="minorHAnsi"/>
        </w:rPr>
        <w:t xml:space="preserve"> </w:t>
      </w:r>
      <w:r w:rsidR="006F2139" w:rsidRPr="009856CE">
        <w:rPr>
          <w:rFonts w:cstheme="minorHAnsi"/>
        </w:rPr>
        <w:t>and</w:t>
      </w:r>
      <w:r w:rsidR="007F6F91" w:rsidRPr="009856CE">
        <w:rPr>
          <w:rFonts w:cstheme="minorHAnsi"/>
        </w:rPr>
        <w:t xml:space="preserve"> that employees who are motivated to </w:t>
      </w:r>
      <w:r w:rsidR="0062307B" w:rsidRPr="009856CE">
        <w:rPr>
          <w:rFonts w:cstheme="minorHAnsi"/>
        </w:rPr>
        <w:t>help an organisation to reach its</w:t>
      </w:r>
      <w:r w:rsidR="007F6F91" w:rsidRPr="009856CE">
        <w:rPr>
          <w:rFonts w:cstheme="minorHAnsi"/>
        </w:rPr>
        <w:t xml:space="preserve"> goals</w:t>
      </w:r>
      <w:r w:rsidR="0062307B" w:rsidRPr="009856CE">
        <w:rPr>
          <w:rFonts w:cstheme="minorHAnsi"/>
        </w:rPr>
        <w:t xml:space="preserve">, </w:t>
      </w:r>
      <w:r w:rsidR="003F186D" w:rsidRPr="009856CE">
        <w:rPr>
          <w:rFonts w:cstheme="minorHAnsi"/>
        </w:rPr>
        <w:t>are more productive</w:t>
      </w:r>
      <w:r w:rsidR="00527C92" w:rsidRPr="009856CE">
        <w:rPr>
          <w:rFonts w:cstheme="minorHAnsi"/>
        </w:rPr>
        <w:t>.</w:t>
      </w:r>
      <w:r w:rsidR="00083425" w:rsidRPr="009856CE">
        <w:rPr>
          <w:rFonts w:cstheme="minorHAnsi"/>
        </w:rPr>
        <w:t xml:space="preserve"> </w:t>
      </w:r>
      <w:r w:rsidR="00794FCB" w:rsidRPr="009856CE">
        <w:rPr>
          <w:rFonts w:cstheme="minorHAnsi"/>
        </w:rPr>
        <w:t>Pink</w:t>
      </w:r>
      <w:r w:rsidR="00546E9A" w:rsidRPr="009856CE">
        <w:rPr>
          <w:rFonts w:cstheme="minorHAnsi"/>
        </w:rPr>
        <w:t>’s Theory of Motivation consist of three elements fo</w:t>
      </w:r>
      <w:r w:rsidR="007F1F66" w:rsidRPr="009856CE">
        <w:rPr>
          <w:rFonts w:cstheme="minorHAnsi"/>
        </w:rPr>
        <w:t xml:space="preserve">r </w:t>
      </w:r>
      <w:r w:rsidR="00CA75FF" w:rsidRPr="009856CE">
        <w:rPr>
          <w:rFonts w:cstheme="minorHAnsi"/>
        </w:rPr>
        <w:t>intrinsically motivation employees:</w:t>
      </w:r>
    </w:p>
    <w:p w14:paraId="141F6691" w14:textId="77777777" w:rsidR="00CA75FF" w:rsidRPr="009856CE" w:rsidRDefault="00CA75FF" w:rsidP="00CA75FF">
      <w:pPr>
        <w:pStyle w:val="ListParagraph"/>
        <w:numPr>
          <w:ilvl w:val="0"/>
          <w:numId w:val="9"/>
        </w:numPr>
        <w:spacing w:before="240" w:line="360" w:lineRule="auto"/>
        <w:rPr>
          <w:rFonts w:cstheme="minorHAnsi"/>
        </w:rPr>
      </w:pPr>
      <w:r w:rsidRPr="009856CE">
        <w:t>Autonomy</w:t>
      </w:r>
    </w:p>
    <w:p w14:paraId="3AD621F4" w14:textId="77777777" w:rsidR="00CA75FF" w:rsidRPr="009856CE" w:rsidRDefault="00CA75FF" w:rsidP="00CA75FF">
      <w:pPr>
        <w:pStyle w:val="ListParagraph"/>
        <w:numPr>
          <w:ilvl w:val="0"/>
          <w:numId w:val="9"/>
        </w:numPr>
        <w:spacing w:before="240" w:line="360" w:lineRule="auto"/>
        <w:rPr>
          <w:rFonts w:cstheme="minorHAnsi"/>
        </w:rPr>
      </w:pPr>
      <w:r w:rsidRPr="009856CE">
        <w:t>Mastery</w:t>
      </w:r>
    </w:p>
    <w:p w14:paraId="4C207C2F" w14:textId="2BB94263" w:rsidR="00CA75FF" w:rsidRPr="009856CE" w:rsidRDefault="00CA75FF" w:rsidP="00CA75FF">
      <w:pPr>
        <w:pStyle w:val="ListParagraph"/>
        <w:numPr>
          <w:ilvl w:val="0"/>
          <w:numId w:val="9"/>
        </w:numPr>
        <w:spacing w:before="240" w:line="360" w:lineRule="auto"/>
        <w:rPr>
          <w:rFonts w:cstheme="minorHAnsi"/>
        </w:rPr>
      </w:pPr>
      <w:r w:rsidRPr="009856CE">
        <w:t>Purpose</w:t>
      </w:r>
    </w:p>
    <w:p w14:paraId="4EEA5502" w14:textId="7BF51C21" w:rsidR="008F3C4C" w:rsidRPr="009856CE" w:rsidRDefault="007F1F66" w:rsidP="00CA75FF">
      <w:pPr>
        <w:spacing w:before="240" w:line="360" w:lineRule="auto"/>
        <w:rPr>
          <w:rFonts w:cstheme="minorHAnsi"/>
        </w:rPr>
      </w:pPr>
      <w:r w:rsidRPr="009856CE">
        <w:rPr>
          <w:rFonts w:cstheme="minorHAnsi"/>
        </w:rPr>
        <w:t xml:space="preserve">According </w:t>
      </w:r>
      <w:r w:rsidR="00D50F6A" w:rsidRPr="009856CE">
        <w:rPr>
          <w:rFonts w:cstheme="minorHAnsi"/>
        </w:rPr>
        <w:t xml:space="preserve">to </w:t>
      </w:r>
      <w:r w:rsidR="00D50F6A" w:rsidRPr="009856CE">
        <w:rPr>
          <w:rFonts w:cstheme="minorHAnsi"/>
          <w:b/>
          <w:bCs/>
        </w:rPr>
        <w:t>Nasrudin</w:t>
      </w:r>
      <w:r w:rsidR="006F6EDD" w:rsidRPr="009856CE">
        <w:rPr>
          <w:rFonts w:cstheme="minorHAnsi"/>
          <w:b/>
          <w:bCs/>
        </w:rPr>
        <w:t xml:space="preserve"> (2022)</w:t>
      </w:r>
      <w:r w:rsidR="006F6EDD" w:rsidRPr="009856CE">
        <w:rPr>
          <w:rFonts w:cstheme="minorHAnsi"/>
        </w:rPr>
        <w:t xml:space="preserve"> </w:t>
      </w:r>
      <w:r w:rsidR="007771A3" w:rsidRPr="009856CE">
        <w:rPr>
          <w:rFonts w:cstheme="minorHAnsi"/>
        </w:rPr>
        <w:t xml:space="preserve">all three elements have in important </w:t>
      </w:r>
      <w:r w:rsidR="007C5A92" w:rsidRPr="009856CE">
        <w:rPr>
          <w:rFonts w:cstheme="minorHAnsi"/>
        </w:rPr>
        <w:t>roles</w:t>
      </w:r>
      <w:r w:rsidR="007771A3" w:rsidRPr="009856CE">
        <w:rPr>
          <w:rFonts w:cstheme="minorHAnsi"/>
        </w:rPr>
        <w:t xml:space="preserve"> in driving an </w:t>
      </w:r>
      <w:r w:rsidR="00D50F6A" w:rsidRPr="009856CE">
        <w:rPr>
          <w:rFonts w:cstheme="minorHAnsi"/>
        </w:rPr>
        <w:t>individual’s</w:t>
      </w:r>
      <w:r w:rsidR="007771A3" w:rsidRPr="009856CE">
        <w:rPr>
          <w:rFonts w:cstheme="minorHAnsi"/>
        </w:rPr>
        <w:t xml:space="preserve"> satisfaction and motivation</w:t>
      </w:r>
      <w:r w:rsidR="00D50F6A" w:rsidRPr="009856CE">
        <w:rPr>
          <w:rFonts w:cstheme="minorHAnsi"/>
        </w:rPr>
        <w:t>.</w:t>
      </w:r>
      <w:r w:rsidR="00DD15C7" w:rsidRPr="009856CE">
        <w:rPr>
          <w:rFonts w:cstheme="minorHAnsi"/>
        </w:rPr>
        <w:t xml:space="preserve"> </w:t>
      </w:r>
      <w:r w:rsidR="00083425" w:rsidRPr="009856CE">
        <w:t xml:space="preserve">“Human beings have an innate inner drive to be autonomous, self-determined, and connected to one another. And when that drive is liberated, people achieve more </w:t>
      </w:r>
      <w:r w:rsidR="00083425" w:rsidRPr="009856CE">
        <w:lastRenderedPageBreak/>
        <w:t xml:space="preserve">and live richer lives” </w:t>
      </w:r>
      <w:r w:rsidR="00001203" w:rsidRPr="009856CE">
        <w:rPr>
          <w:b/>
          <w:bCs/>
        </w:rPr>
        <w:t>(</w:t>
      </w:r>
      <w:r w:rsidR="00083425" w:rsidRPr="009856CE">
        <w:rPr>
          <w:b/>
          <w:bCs/>
        </w:rPr>
        <w:t>Pink</w:t>
      </w:r>
      <w:r w:rsidR="00001203" w:rsidRPr="009856CE">
        <w:rPr>
          <w:b/>
          <w:bCs/>
        </w:rPr>
        <w:t>, 2011, Pg.73)</w:t>
      </w:r>
      <w:r w:rsidR="00ED0335" w:rsidRPr="009856CE">
        <w:rPr>
          <w:b/>
          <w:bCs/>
        </w:rPr>
        <w:t xml:space="preserve">. </w:t>
      </w:r>
      <w:r w:rsidR="00DD15C7" w:rsidRPr="009856CE">
        <w:rPr>
          <w:rFonts w:cstheme="minorHAnsi"/>
        </w:rPr>
        <w:t>This would suggest that a leader can look to meet their internal drivers to encourage employees to perform.</w:t>
      </w:r>
    </w:p>
    <w:p w14:paraId="0C784E3B" w14:textId="77777777" w:rsidR="003436FE" w:rsidRPr="009856CE" w:rsidRDefault="003436FE" w:rsidP="0071292F">
      <w:pPr>
        <w:spacing w:line="360" w:lineRule="auto"/>
        <w:rPr>
          <w:rFonts w:ascii="Arial" w:hAnsi="Arial" w:cs="Arial"/>
        </w:rPr>
      </w:pPr>
    </w:p>
    <w:p w14:paraId="2831877F" w14:textId="2F95D3AC" w:rsidR="0071292F" w:rsidRPr="00CC1E32" w:rsidRDefault="007A0900" w:rsidP="00B906BF">
      <w:pPr>
        <w:pStyle w:val="Heading2"/>
      </w:pPr>
      <w:bookmarkStart w:id="11" w:name="_Toc130851761"/>
      <w:r w:rsidRPr="00CC1E32">
        <w:t>2.</w:t>
      </w:r>
      <w:r w:rsidR="008C4099" w:rsidRPr="00CC1E32">
        <w:t>8</w:t>
      </w:r>
      <w:r w:rsidRPr="00CC1E32">
        <w:t xml:space="preserve"> SUMMARY</w:t>
      </w:r>
      <w:bookmarkEnd w:id="11"/>
    </w:p>
    <w:p w14:paraId="16B01092" w14:textId="77777777" w:rsidR="00B906BF" w:rsidRPr="00CC1E32" w:rsidRDefault="00B906BF" w:rsidP="00B906BF"/>
    <w:p w14:paraId="6F70770E" w14:textId="4B16504A" w:rsidR="00CE53B3" w:rsidRPr="009856CE" w:rsidRDefault="006B54A2" w:rsidP="0071292F">
      <w:pPr>
        <w:spacing w:line="360" w:lineRule="auto"/>
        <w:rPr>
          <w:rFonts w:ascii="Arial" w:hAnsi="Arial" w:cs="Arial"/>
        </w:rPr>
      </w:pPr>
      <w:r w:rsidRPr="009856CE">
        <w:t xml:space="preserve">Alcumus is a private equity company. </w:t>
      </w:r>
      <w:r w:rsidR="00DD1915" w:rsidRPr="009856CE">
        <w:t xml:space="preserve">In </w:t>
      </w:r>
      <w:r w:rsidR="00652F94" w:rsidRPr="009856CE">
        <w:t>Feb</w:t>
      </w:r>
      <w:r w:rsidRPr="009856CE">
        <w:t>ruary</w:t>
      </w:r>
      <w:r w:rsidR="00652F94" w:rsidRPr="009856CE">
        <w:t xml:space="preserve"> 2022</w:t>
      </w:r>
      <w:r w:rsidRPr="009856CE">
        <w:t xml:space="preserve">, </w:t>
      </w:r>
      <w:r w:rsidR="00DD1915" w:rsidRPr="009856CE">
        <w:t xml:space="preserve">APAX </w:t>
      </w:r>
      <w:r w:rsidR="00F50ABE" w:rsidRPr="009856CE">
        <w:t xml:space="preserve">acquired a controlling stake in </w:t>
      </w:r>
      <w:r w:rsidR="00DD1915" w:rsidRPr="009856CE">
        <w:t>Alcumus</w:t>
      </w:r>
      <w:r w:rsidR="00F50ABE" w:rsidRPr="009856CE">
        <w:t xml:space="preserve"> Group Ltd</w:t>
      </w:r>
      <w:r w:rsidR="00DD1915" w:rsidRPr="009856CE">
        <w:t xml:space="preserve"> </w:t>
      </w:r>
      <w:r w:rsidR="00DD1915" w:rsidRPr="009856CE">
        <w:rPr>
          <w:b/>
          <w:bCs/>
        </w:rPr>
        <w:t xml:space="preserve">(See Appendix </w:t>
      </w:r>
      <w:r w:rsidR="00CA123F" w:rsidRPr="009856CE">
        <w:rPr>
          <w:b/>
          <w:bCs/>
        </w:rPr>
        <w:t>J</w:t>
      </w:r>
      <w:r w:rsidR="00DD1915" w:rsidRPr="009856CE">
        <w:rPr>
          <w:b/>
          <w:bCs/>
        </w:rPr>
        <w:t>).</w:t>
      </w:r>
      <w:r w:rsidR="00DD1915" w:rsidRPr="009856CE">
        <w:t xml:space="preserve"> Since then, there has been dramatic changes within the structure of leadership and management roles. Two new leaders were brought in under the head of retentions, to lead the retentions team. In October 2022, survey results from the retentions team</w:t>
      </w:r>
      <w:r w:rsidR="00F511B1" w:rsidRPr="009856CE">
        <w:t xml:space="preserve"> </w:t>
      </w:r>
      <w:r w:rsidR="00DD1915" w:rsidRPr="009856CE">
        <w:t>showed that there was a negative impact on job satisfaction, and from the target reports not being met, it was decided that this change was not suitable for the business model and the two leaders were made redundant. The head of retentions became solely responsible for the retentions team.</w:t>
      </w:r>
      <w:r w:rsidR="00815788" w:rsidRPr="009856CE">
        <w:t xml:space="preserve"> According to </w:t>
      </w:r>
      <w:r w:rsidR="00815788" w:rsidRPr="009856CE">
        <w:rPr>
          <w:b/>
          <w:bCs/>
        </w:rPr>
        <w:t>Korngold (2019)</w:t>
      </w:r>
      <w:r w:rsidR="00CF7EE2" w:rsidRPr="009856CE">
        <w:rPr>
          <w:b/>
          <w:bCs/>
        </w:rPr>
        <w:t xml:space="preserve"> </w:t>
      </w:r>
      <w:r w:rsidR="00CF7EE2" w:rsidRPr="009856CE">
        <w:t>it is imperative for private equity firms to have a better understanding on how to manage and disclose climate risks and opportunities in their investments</w:t>
      </w:r>
      <w:r w:rsidR="00CF7EE2" w:rsidRPr="009856CE">
        <w:rPr>
          <w:b/>
          <w:bCs/>
        </w:rPr>
        <w:t>.</w:t>
      </w:r>
      <w:r w:rsidR="00FE541D" w:rsidRPr="009856CE">
        <w:t xml:space="preserve"> </w:t>
      </w:r>
      <w:r w:rsidR="00204D18" w:rsidRPr="009856CE">
        <w:t xml:space="preserve">This suggests that </w:t>
      </w:r>
      <w:r w:rsidR="00FA121F" w:rsidRPr="009856CE">
        <w:t xml:space="preserve">responding to climate </w:t>
      </w:r>
      <w:r w:rsidR="00204D18" w:rsidRPr="009856CE">
        <w:t>change</w:t>
      </w:r>
      <w:r w:rsidR="00FA121F" w:rsidRPr="009856CE">
        <w:t xml:space="preserve"> in private equity firms, radical change is </w:t>
      </w:r>
      <w:r w:rsidR="00AD5565" w:rsidRPr="009856CE">
        <w:t xml:space="preserve">inevitable. </w:t>
      </w:r>
      <w:r w:rsidR="00C9431C" w:rsidRPr="009856CE">
        <w:t>With the</w:t>
      </w:r>
      <w:r w:rsidR="00AD5565" w:rsidRPr="009856CE">
        <w:t xml:space="preserve"> dramatic changes </w:t>
      </w:r>
      <w:r w:rsidR="00626C3A" w:rsidRPr="009856CE">
        <w:t>within Alcumus,</w:t>
      </w:r>
      <w:r w:rsidR="00C9431C" w:rsidRPr="009856CE">
        <w:t xml:space="preserve"> the next part of the report will investigate how employees feel</w:t>
      </w:r>
      <w:r w:rsidR="00626C3A" w:rsidRPr="009856CE">
        <w:t xml:space="preserve"> towards how they are being led</w:t>
      </w:r>
      <w:r w:rsidR="00313F1F" w:rsidRPr="009856CE">
        <w:t xml:space="preserve"> through a change</w:t>
      </w:r>
      <w:r w:rsidR="00C9431C" w:rsidRPr="009856CE">
        <w:t xml:space="preserve"> </w:t>
      </w:r>
      <w:r w:rsidRPr="009856CE">
        <w:t xml:space="preserve">and look for recommendations on how to improve employee’s motivation and engagement while going through future </w:t>
      </w:r>
      <w:r w:rsidR="00D44556" w:rsidRPr="009856CE">
        <w:t>changes and</w:t>
      </w:r>
      <w:r w:rsidR="00FD3BC1" w:rsidRPr="009856CE">
        <w:t xml:space="preserve"> help them to be more autonomous and motivated in meeting the business objectives.</w:t>
      </w:r>
    </w:p>
    <w:p w14:paraId="209FD7F5" w14:textId="77777777" w:rsidR="008815A9" w:rsidRPr="009856CE" w:rsidRDefault="008815A9" w:rsidP="0071292F">
      <w:pPr>
        <w:spacing w:line="360" w:lineRule="auto"/>
        <w:rPr>
          <w:rFonts w:ascii="Arial" w:hAnsi="Arial" w:cs="Arial"/>
        </w:rPr>
      </w:pPr>
    </w:p>
    <w:p w14:paraId="0F27D6E0" w14:textId="562A6569" w:rsidR="0071292F" w:rsidRPr="00CC1E32" w:rsidRDefault="007A0900" w:rsidP="00CE53B3">
      <w:pPr>
        <w:pStyle w:val="Heading2"/>
      </w:pPr>
      <w:bookmarkStart w:id="12" w:name="_Toc130851762"/>
      <w:r w:rsidRPr="00CC1E32">
        <w:t>3</w:t>
      </w:r>
      <w:r w:rsidR="008C4099" w:rsidRPr="00CC1E32">
        <w:t>.</w:t>
      </w:r>
      <w:r w:rsidRPr="00CC1E32">
        <w:t xml:space="preserve"> </w:t>
      </w:r>
      <w:r w:rsidR="00A27356" w:rsidRPr="00CC1E32">
        <w:t>MATERIALS AND METHODS</w:t>
      </w:r>
      <w:bookmarkEnd w:id="12"/>
    </w:p>
    <w:p w14:paraId="73EC52CF" w14:textId="77777777" w:rsidR="00CE53B3" w:rsidRPr="00CC1E32" w:rsidRDefault="00CE53B3" w:rsidP="00CE53B3"/>
    <w:p w14:paraId="59255BB1" w14:textId="35822103" w:rsidR="00034826" w:rsidRPr="009856CE" w:rsidRDefault="00BF7094" w:rsidP="00CE53B3">
      <w:pPr>
        <w:spacing w:line="360" w:lineRule="auto"/>
        <w:rPr>
          <w:rFonts w:ascii="Helvetica" w:hAnsi="Helvetica"/>
          <w:color w:val="575757"/>
          <w:shd w:val="clear" w:color="auto" w:fill="FFFFFF"/>
        </w:rPr>
      </w:pPr>
      <w:r w:rsidRPr="009856CE">
        <w:rPr>
          <w:rFonts w:cstheme="minorHAnsi"/>
        </w:rPr>
        <w:t>This study aims to determine the possible effect</w:t>
      </w:r>
      <w:r w:rsidR="005B07CE" w:rsidRPr="009856CE">
        <w:rPr>
          <w:rFonts w:cstheme="minorHAnsi"/>
        </w:rPr>
        <w:t xml:space="preserve"> of the leadership styles used</w:t>
      </w:r>
      <w:r w:rsidR="0014115D" w:rsidRPr="009856CE">
        <w:rPr>
          <w:rFonts w:cstheme="minorHAnsi"/>
        </w:rPr>
        <w:t>,</w:t>
      </w:r>
      <w:r w:rsidR="005B07CE" w:rsidRPr="009856CE">
        <w:rPr>
          <w:rFonts w:cstheme="minorHAnsi"/>
        </w:rPr>
        <w:t xml:space="preserve"> </w:t>
      </w:r>
      <w:r w:rsidR="00453FBE" w:rsidRPr="009856CE">
        <w:rPr>
          <w:rFonts w:cstheme="minorHAnsi"/>
        </w:rPr>
        <w:t>to keep employees engaged and motivated through a change process</w:t>
      </w:r>
      <w:r w:rsidR="00B4240A" w:rsidRPr="009856CE">
        <w:rPr>
          <w:rFonts w:cstheme="minorHAnsi"/>
        </w:rPr>
        <w:t>, b</w:t>
      </w:r>
      <w:r w:rsidR="00453FBE" w:rsidRPr="009856CE">
        <w:rPr>
          <w:rFonts w:cstheme="minorHAnsi"/>
        </w:rPr>
        <w:t>y</w:t>
      </w:r>
      <w:r w:rsidR="00A65765" w:rsidRPr="009856CE">
        <w:rPr>
          <w:rFonts w:cstheme="minorHAnsi"/>
        </w:rPr>
        <w:t xml:space="preserve"> using a mixed method approach to </w:t>
      </w:r>
      <w:r w:rsidR="00D65688" w:rsidRPr="009856CE">
        <w:rPr>
          <w:rFonts w:cstheme="minorHAnsi"/>
        </w:rPr>
        <w:t>collect</w:t>
      </w:r>
      <w:r w:rsidR="00F27259" w:rsidRPr="009856CE">
        <w:rPr>
          <w:rFonts w:cstheme="minorHAnsi"/>
        </w:rPr>
        <w:t xml:space="preserve"> data</w:t>
      </w:r>
      <w:r w:rsidR="00101501" w:rsidRPr="009856CE">
        <w:rPr>
          <w:rFonts w:cstheme="minorHAnsi"/>
        </w:rPr>
        <w:t>, focusing on</w:t>
      </w:r>
      <w:r w:rsidR="00F27259" w:rsidRPr="009856CE">
        <w:rPr>
          <w:rFonts w:cstheme="minorHAnsi"/>
        </w:rPr>
        <w:t xml:space="preserve"> </w:t>
      </w:r>
      <w:r w:rsidR="00EB4D0C" w:rsidRPr="009856CE">
        <w:rPr>
          <w:rFonts w:cstheme="minorHAnsi"/>
        </w:rPr>
        <w:t xml:space="preserve">the </w:t>
      </w:r>
      <w:r w:rsidR="008468E8" w:rsidRPr="009856CE">
        <w:rPr>
          <w:rFonts w:cstheme="minorHAnsi"/>
        </w:rPr>
        <w:t>retentions team within Alcumus</w:t>
      </w:r>
      <w:r w:rsidR="00D65688" w:rsidRPr="009856CE">
        <w:rPr>
          <w:rFonts w:cstheme="minorHAnsi"/>
        </w:rPr>
        <w:t xml:space="preserve">. </w:t>
      </w:r>
      <w:r w:rsidR="00034826" w:rsidRPr="009856CE">
        <w:rPr>
          <w:b/>
          <w:bCs/>
        </w:rPr>
        <w:t>Smith (2000)</w:t>
      </w:r>
      <w:r w:rsidR="00034826" w:rsidRPr="009856CE">
        <w:t xml:space="preserve"> suggests that </w:t>
      </w:r>
      <w:r w:rsidR="005338D5" w:rsidRPr="009856CE">
        <w:t xml:space="preserve">a great asset to the leadership team is </w:t>
      </w:r>
      <w:r w:rsidR="00034826" w:rsidRPr="009856CE">
        <w:t>understanding the level of influence the stakeholders have in the change process</w:t>
      </w:r>
      <w:r w:rsidR="005338D5" w:rsidRPr="009856CE">
        <w:t xml:space="preserve">. In line with this, </w:t>
      </w:r>
      <w:r w:rsidR="00765CD0" w:rsidRPr="009856CE">
        <w:rPr>
          <w:b/>
          <w:bCs/>
        </w:rPr>
        <w:t>Hayes</w:t>
      </w:r>
      <w:r w:rsidR="00034826" w:rsidRPr="009856CE">
        <w:rPr>
          <w:b/>
          <w:bCs/>
        </w:rPr>
        <w:t xml:space="preserve"> (2022) </w:t>
      </w:r>
      <w:r w:rsidR="00B76FDC" w:rsidRPr="009856CE">
        <w:t>suggested</w:t>
      </w:r>
      <w:r w:rsidR="00034826" w:rsidRPr="009856CE">
        <w:t xml:space="preserve"> that </w:t>
      </w:r>
      <w:r w:rsidR="00B76FDC" w:rsidRPr="009856CE">
        <w:t xml:space="preserve">the </w:t>
      </w:r>
      <w:r w:rsidR="00034826" w:rsidRPr="009856CE">
        <w:t>stakeholders</w:t>
      </w:r>
      <w:r w:rsidR="00B76FDC" w:rsidRPr="009856CE">
        <w:t xml:space="preserve"> in an organisation</w:t>
      </w:r>
      <w:r w:rsidR="00034826" w:rsidRPr="009856CE">
        <w:t xml:space="preserve"> </w:t>
      </w:r>
      <w:r w:rsidR="00B76FDC" w:rsidRPr="009856CE">
        <w:t xml:space="preserve">can </w:t>
      </w:r>
      <w:r w:rsidR="00741A3D" w:rsidRPr="009856CE">
        <w:t>have a</w:t>
      </w:r>
      <w:r w:rsidR="00034826" w:rsidRPr="009856CE">
        <w:t xml:space="preserve"> major impact on the </w:t>
      </w:r>
      <w:r w:rsidR="00741A3D" w:rsidRPr="009856CE">
        <w:t>change process.</w:t>
      </w:r>
      <w:r w:rsidR="00957539" w:rsidRPr="009856CE">
        <w:t xml:space="preserve"> It would be a fair analysis to </w:t>
      </w:r>
      <w:r w:rsidR="00F70A68" w:rsidRPr="009856CE">
        <w:t xml:space="preserve">assume that </w:t>
      </w:r>
      <w:r w:rsidR="002E70BF" w:rsidRPr="009856CE">
        <w:t xml:space="preserve">the leadership would need to identify </w:t>
      </w:r>
      <w:r w:rsidR="00F70A68" w:rsidRPr="009856CE">
        <w:t>the advocates and the opposition and understand thei</w:t>
      </w:r>
      <w:r w:rsidR="00BF0C2F" w:rsidRPr="009856CE">
        <w:t>r</w:t>
      </w:r>
      <w:r w:rsidR="00F70A68" w:rsidRPr="009856CE">
        <w:t xml:space="preserve"> level</w:t>
      </w:r>
      <w:r w:rsidR="00BF0C2F" w:rsidRPr="009856CE">
        <w:t xml:space="preserve">s of needs and </w:t>
      </w:r>
      <w:r w:rsidR="00F70A68" w:rsidRPr="009856CE">
        <w:t xml:space="preserve">influence </w:t>
      </w:r>
      <w:r w:rsidR="00805A57" w:rsidRPr="009856CE">
        <w:t xml:space="preserve">that </w:t>
      </w:r>
      <w:r w:rsidR="00BF0C2F" w:rsidRPr="009856CE">
        <w:t>they hold</w:t>
      </w:r>
      <w:r w:rsidR="00426F8F" w:rsidRPr="009856CE">
        <w:t xml:space="preserve">, </w:t>
      </w:r>
      <w:r w:rsidR="00966E91" w:rsidRPr="009856CE">
        <w:t>to effectively lead them through the change process.</w:t>
      </w:r>
      <w:r w:rsidR="001858EF" w:rsidRPr="009856CE">
        <w:t xml:space="preserve"> </w:t>
      </w:r>
      <w:r w:rsidR="00034826" w:rsidRPr="009856CE">
        <w:rPr>
          <w:lang w:val="en-US"/>
        </w:rPr>
        <w:t xml:space="preserve">Alcumus </w:t>
      </w:r>
      <w:r w:rsidR="007811D8" w:rsidRPr="009856CE">
        <w:rPr>
          <w:lang w:val="en-US"/>
        </w:rPr>
        <w:t>must meet the needs of their</w:t>
      </w:r>
      <w:r w:rsidR="00EF7BDD" w:rsidRPr="009856CE">
        <w:rPr>
          <w:lang w:val="en-US"/>
        </w:rPr>
        <w:t xml:space="preserve"> many stakeholders</w:t>
      </w:r>
      <w:r w:rsidR="00174CA8" w:rsidRPr="009856CE">
        <w:rPr>
          <w:lang w:val="en-US"/>
        </w:rPr>
        <w:t>,</w:t>
      </w:r>
      <w:r w:rsidR="00AB2F9E" w:rsidRPr="009856CE">
        <w:rPr>
          <w:lang w:val="en-US"/>
        </w:rPr>
        <w:t xml:space="preserve"> </w:t>
      </w:r>
      <w:r w:rsidR="00C038CB" w:rsidRPr="009856CE">
        <w:rPr>
          <w:lang w:val="en-US"/>
        </w:rPr>
        <w:t>to deliver their</w:t>
      </w:r>
      <w:r w:rsidR="00AB2F9E" w:rsidRPr="009856CE">
        <w:rPr>
          <w:lang w:val="en-US"/>
        </w:rPr>
        <w:t xml:space="preserve"> respective objectives</w:t>
      </w:r>
      <w:r w:rsidR="00EF7BDD" w:rsidRPr="009856CE">
        <w:rPr>
          <w:lang w:val="en-US"/>
        </w:rPr>
        <w:t xml:space="preserve"> </w:t>
      </w:r>
      <w:r w:rsidR="00034826" w:rsidRPr="009856CE">
        <w:rPr>
          <w:b/>
          <w:bCs/>
          <w:lang w:val="en-US"/>
        </w:rPr>
        <w:t xml:space="preserve">(See Appendix </w:t>
      </w:r>
      <w:r w:rsidR="0082614B" w:rsidRPr="009856CE">
        <w:rPr>
          <w:b/>
          <w:bCs/>
          <w:lang w:val="en-US"/>
        </w:rPr>
        <w:t>K</w:t>
      </w:r>
      <w:r w:rsidR="00034826" w:rsidRPr="009856CE">
        <w:rPr>
          <w:b/>
          <w:bCs/>
          <w:lang w:val="en-US"/>
        </w:rPr>
        <w:t>)</w:t>
      </w:r>
      <w:r w:rsidR="00103769" w:rsidRPr="009856CE">
        <w:rPr>
          <w:lang w:val="en-US"/>
        </w:rPr>
        <w:t>. T</w:t>
      </w:r>
      <w:r w:rsidR="003A199D" w:rsidRPr="009856CE">
        <w:rPr>
          <w:lang w:val="en-US"/>
        </w:rPr>
        <w:t>his helps</w:t>
      </w:r>
      <w:r w:rsidR="00C038CB" w:rsidRPr="009856CE">
        <w:rPr>
          <w:lang w:val="en-US"/>
        </w:rPr>
        <w:t xml:space="preserve"> them</w:t>
      </w:r>
      <w:r w:rsidR="003A199D" w:rsidRPr="009856CE">
        <w:rPr>
          <w:lang w:val="en-US"/>
        </w:rPr>
        <w:t xml:space="preserve"> </w:t>
      </w:r>
      <w:r w:rsidR="00034826" w:rsidRPr="009856CE">
        <w:rPr>
          <w:lang w:val="en-US"/>
        </w:rPr>
        <w:t>to understand their level of influence and importance to communicate</w:t>
      </w:r>
      <w:r w:rsidR="00F53300" w:rsidRPr="009856CE">
        <w:rPr>
          <w:lang w:val="en-US"/>
        </w:rPr>
        <w:t xml:space="preserve"> effectively</w:t>
      </w:r>
      <w:r w:rsidR="00034826" w:rsidRPr="009856CE">
        <w:rPr>
          <w:lang w:val="en-US"/>
        </w:rPr>
        <w:t>.</w:t>
      </w:r>
    </w:p>
    <w:p w14:paraId="07BA7263" w14:textId="5B6A6BD3" w:rsidR="00F53300" w:rsidRDefault="00EB4D0C" w:rsidP="00CE53B3">
      <w:pPr>
        <w:spacing w:line="360" w:lineRule="auto"/>
        <w:rPr>
          <w:rFonts w:cstheme="minorHAnsi"/>
        </w:rPr>
      </w:pPr>
      <w:r w:rsidRPr="009856CE">
        <w:rPr>
          <w:rFonts w:cstheme="minorHAnsi"/>
        </w:rPr>
        <w:lastRenderedPageBreak/>
        <w:t xml:space="preserve">The </w:t>
      </w:r>
      <w:r w:rsidR="000B4704" w:rsidRPr="009856CE">
        <w:rPr>
          <w:rFonts w:cstheme="minorHAnsi"/>
        </w:rPr>
        <w:t xml:space="preserve">retentions </w:t>
      </w:r>
      <w:r w:rsidRPr="009856CE">
        <w:rPr>
          <w:rFonts w:cstheme="minorHAnsi"/>
        </w:rPr>
        <w:t xml:space="preserve">team consists of </w:t>
      </w:r>
      <w:r w:rsidR="001259B7" w:rsidRPr="009856CE">
        <w:rPr>
          <w:rFonts w:cstheme="minorHAnsi"/>
        </w:rPr>
        <w:t>eighteen</w:t>
      </w:r>
      <w:r w:rsidRPr="009856CE">
        <w:rPr>
          <w:rFonts w:cstheme="minorHAnsi"/>
        </w:rPr>
        <w:t xml:space="preserve"> employees</w:t>
      </w:r>
      <w:r w:rsidR="00411F00" w:rsidRPr="009856CE">
        <w:rPr>
          <w:rFonts w:cstheme="minorHAnsi"/>
        </w:rPr>
        <w:t>,</w:t>
      </w:r>
      <w:r w:rsidRPr="009856CE">
        <w:rPr>
          <w:rFonts w:cstheme="minorHAnsi"/>
        </w:rPr>
        <w:t xml:space="preserve"> and</w:t>
      </w:r>
      <w:r w:rsidR="000B4704" w:rsidRPr="009856CE">
        <w:rPr>
          <w:rFonts w:cstheme="minorHAnsi"/>
        </w:rPr>
        <w:t xml:space="preserve"> the</w:t>
      </w:r>
      <w:r w:rsidRPr="009856CE">
        <w:rPr>
          <w:rFonts w:cstheme="minorHAnsi"/>
        </w:rPr>
        <w:t xml:space="preserve"> </w:t>
      </w:r>
      <w:r w:rsidR="001259B7" w:rsidRPr="009856CE">
        <w:rPr>
          <w:rFonts w:cstheme="minorHAnsi"/>
        </w:rPr>
        <w:t xml:space="preserve">head of </w:t>
      </w:r>
      <w:r w:rsidR="000B4704" w:rsidRPr="009856CE">
        <w:rPr>
          <w:rFonts w:cstheme="minorHAnsi"/>
        </w:rPr>
        <w:t xml:space="preserve">the retentions </w:t>
      </w:r>
      <w:r w:rsidR="001259B7" w:rsidRPr="009856CE">
        <w:rPr>
          <w:rFonts w:cstheme="minorHAnsi"/>
        </w:rPr>
        <w:t>department</w:t>
      </w:r>
      <w:r w:rsidRPr="009856CE">
        <w:rPr>
          <w:rFonts w:cstheme="minorHAnsi"/>
        </w:rPr>
        <w:t>.</w:t>
      </w:r>
      <w:r w:rsidR="00411F00" w:rsidRPr="009856CE">
        <w:rPr>
          <w:rFonts w:cstheme="minorHAnsi"/>
        </w:rPr>
        <w:t xml:space="preserve"> </w:t>
      </w:r>
      <w:r w:rsidR="00631A71" w:rsidRPr="009856CE">
        <w:rPr>
          <w:rFonts w:cstheme="minorHAnsi"/>
        </w:rPr>
        <w:t>The scope of the research will be</w:t>
      </w:r>
      <w:r w:rsidR="00A65765" w:rsidRPr="009856CE">
        <w:rPr>
          <w:rFonts w:cstheme="minorHAnsi"/>
        </w:rPr>
        <w:t xml:space="preserve"> made up of quantitative research in the form of an online questionnaire and qualitative research</w:t>
      </w:r>
      <w:r w:rsidR="004515C3" w:rsidRPr="009856CE">
        <w:rPr>
          <w:rFonts w:cstheme="minorHAnsi"/>
        </w:rPr>
        <w:t xml:space="preserve"> using</w:t>
      </w:r>
      <w:r w:rsidR="0075453B" w:rsidRPr="009856CE">
        <w:rPr>
          <w:rFonts w:cstheme="minorHAnsi"/>
        </w:rPr>
        <w:t xml:space="preserve"> WhatsApp to gather the responses in </w:t>
      </w:r>
      <w:r w:rsidR="00500EC2" w:rsidRPr="009856CE">
        <w:rPr>
          <w:rFonts w:cstheme="minorHAnsi"/>
        </w:rPr>
        <w:t xml:space="preserve">the </w:t>
      </w:r>
      <w:r w:rsidR="00BA7AE2" w:rsidRPr="009856CE">
        <w:rPr>
          <w:rFonts w:cstheme="minorHAnsi"/>
        </w:rPr>
        <w:t>investigation, because</w:t>
      </w:r>
      <w:r w:rsidR="004515C3" w:rsidRPr="009856CE">
        <w:rPr>
          <w:rFonts w:cstheme="minorHAnsi"/>
        </w:rPr>
        <w:t xml:space="preserve"> according to </w:t>
      </w:r>
      <w:r w:rsidR="004515C3" w:rsidRPr="009856CE">
        <w:rPr>
          <w:rFonts w:cstheme="minorHAnsi"/>
          <w:b/>
          <w:bCs/>
        </w:rPr>
        <w:t>Fei et al.</w:t>
      </w:r>
      <w:r w:rsidR="00E14DDD" w:rsidRPr="009856CE">
        <w:rPr>
          <w:rFonts w:cstheme="minorHAnsi"/>
          <w:b/>
          <w:bCs/>
        </w:rPr>
        <w:t xml:space="preserve"> (2020)</w:t>
      </w:r>
      <w:r w:rsidR="0075453B" w:rsidRPr="009856CE">
        <w:rPr>
          <w:rFonts w:cstheme="minorHAnsi"/>
        </w:rPr>
        <w:t xml:space="preserve"> </w:t>
      </w:r>
      <w:r w:rsidR="00631A71" w:rsidRPr="009856CE">
        <w:rPr>
          <w:rFonts w:cstheme="minorHAnsi"/>
        </w:rPr>
        <w:t>this</w:t>
      </w:r>
      <w:r w:rsidR="0075453B" w:rsidRPr="009856CE">
        <w:rPr>
          <w:rFonts w:cstheme="minorHAnsi"/>
        </w:rPr>
        <w:t xml:space="preserve"> </w:t>
      </w:r>
      <w:r w:rsidR="00497371" w:rsidRPr="009856CE">
        <w:rPr>
          <w:rFonts w:cstheme="minorHAnsi"/>
        </w:rPr>
        <w:t xml:space="preserve">is </w:t>
      </w:r>
      <w:r w:rsidR="00851CB6" w:rsidRPr="009856CE">
        <w:rPr>
          <w:rFonts w:cstheme="minorHAnsi"/>
        </w:rPr>
        <w:t xml:space="preserve">a </w:t>
      </w:r>
      <w:r w:rsidR="00500EC2" w:rsidRPr="009856CE">
        <w:rPr>
          <w:rFonts w:cstheme="minorHAnsi"/>
        </w:rPr>
        <w:t>practical</w:t>
      </w:r>
      <w:r w:rsidR="0075453B" w:rsidRPr="009856CE">
        <w:rPr>
          <w:rFonts w:cstheme="minorHAnsi"/>
        </w:rPr>
        <w:t xml:space="preserve"> alternative for surveying and data collection</w:t>
      </w:r>
      <w:r w:rsidR="00DF58F4" w:rsidRPr="009856CE">
        <w:rPr>
          <w:rFonts w:cstheme="minorHAnsi"/>
        </w:rPr>
        <w:t>.</w:t>
      </w:r>
      <w:r w:rsidR="00950375" w:rsidRPr="009856CE">
        <w:rPr>
          <w:rFonts w:cstheme="minorHAnsi"/>
        </w:rPr>
        <w:t xml:space="preserve"> </w:t>
      </w:r>
      <w:r w:rsidR="00D41A73" w:rsidRPr="009856CE">
        <w:rPr>
          <w:rFonts w:cstheme="minorHAnsi"/>
        </w:rPr>
        <w:t>The</w:t>
      </w:r>
      <w:r w:rsidR="00411F00" w:rsidRPr="009856CE">
        <w:rPr>
          <w:rFonts w:cstheme="minorHAnsi"/>
        </w:rPr>
        <w:t xml:space="preserve"> </w:t>
      </w:r>
      <w:r w:rsidR="004C7894" w:rsidRPr="009856CE">
        <w:rPr>
          <w:rFonts w:cstheme="minorHAnsi"/>
        </w:rPr>
        <w:t>eighteen</w:t>
      </w:r>
      <w:r w:rsidR="00411F00" w:rsidRPr="009856CE">
        <w:rPr>
          <w:rFonts w:cstheme="minorHAnsi"/>
        </w:rPr>
        <w:t xml:space="preserve"> employees </w:t>
      </w:r>
      <w:r w:rsidR="00F65D52" w:rsidRPr="009856CE">
        <w:rPr>
          <w:rFonts w:cstheme="minorHAnsi"/>
        </w:rPr>
        <w:t>were</w:t>
      </w:r>
      <w:r w:rsidR="00411F00" w:rsidRPr="009856CE">
        <w:rPr>
          <w:rFonts w:cstheme="minorHAnsi"/>
        </w:rPr>
        <w:t xml:space="preserve"> asked to complete the</w:t>
      </w:r>
      <w:r w:rsidR="00D41A73" w:rsidRPr="009856CE">
        <w:rPr>
          <w:rFonts w:cstheme="minorHAnsi"/>
        </w:rPr>
        <w:t xml:space="preserve"> insights discovery questionnaire</w:t>
      </w:r>
      <w:r w:rsidR="000362F7" w:rsidRPr="009856CE">
        <w:rPr>
          <w:rFonts w:cstheme="minorHAnsi"/>
        </w:rPr>
        <w:t xml:space="preserve"> </w:t>
      </w:r>
      <w:r w:rsidR="000362F7" w:rsidRPr="009856CE">
        <w:rPr>
          <w:rFonts w:cstheme="minorHAnsi"/>
          <w:b/>
          <w:bCs/>
        </w:rPr>
        <w:t xml:space="preserve">(See Appendix </w:t>
      </w:r>
      <w:r w:rsidR="0082614B" w:rsidRPr="009856CE">
        <w:rPr>
          <w:rFonts w:cstheme="minorHAnsi"/>
          <w:b/>
          <w:bCs/>
        </w:rPr>
        <w:t>L</w:t>
      </w:r>
      <w:r w:rsidR="000362F7" w:rsidRPr="009856CE">
        <w:rPr>
          <w:rFonts w:cstheme="minorHAnsi"/>
          <w:b/>
          <w:bCs/>
        </w:rPr>
        <w:t>)</w:t>
      </w:r>
      <w:r w:rsidR="00D41A73" w:rsidRPr="009856CE">
        <w:rPr>
          <w:rFonts w:cstheme="minorHAnsi"/>
        </w:rPr>
        <w:t xml:space="preserve"> to see what personality traits </w:t>
      </w:r>
      <w:r w:rsidR="00E21A8D" w:rsidRPr="009856CE">
        <w:rPr>
          <w:rFonts w:cstheme="minorHAnsi"/>
        </w:rPr>
        <w:t>the team members have</w:t>
      </w:r>
      <w:r w:rsidR="00411F00" w:rsidRPr="009856CE">
        <w:rPr>
          <w:rFonts w:cstheme="minorHAnsi"/>
        </w:rPr>
        <w:t>. This data will allow</w:t>
      </w:r>
      <w:r w:rsidR="000A36DD" w:rsidRPr="009856CE">
        <w:rPr>
          <w:rFonts w:cstheme="minorHAnsi"/>
        </w:rPr>
        <w:t xml:space="preserve"> the student to</w:t>
      </w:r>
      <w:r w:rsidR="00E21A8D" w:rsidRPr="009856CE">
        <w:rPr>
          <w:rFonts w:cstheme="minorHAnsi"/>
        </w:rPr>
        <w:t xml:space="preserve"> </w:t>
      </w:r>
      <w:r w:rsidR="000A36DD" w:rsidRPr="009856CE">
        <w:rPr>
          <w:rFonts w:cstheme="minorHAnsi"/>
        </w:rPr>
        <w:t>investigate how</w:t>
      </w:r>
      <w:r w:rsidR="00E21A8D" w:rsidRPr="009856CE">
        <w:rPr>
          <w:rFonts w:cstheme="minorHAnsi"/>
        </w:rPr>
        <w:t xml:space="preserve"> the leadership style </w:t>
      </w:r>
      <w:r w:rsidR="000A36DD" w:rsidRPr="009856CE">
        <w:rPr>
          <w:rFonts w:cstheme="minorHAnsi"/>
        </w:rPr>
        <w:t>effected each employee</w:t>
      </w:r>
      <w:r w:rsidR="00576E48" w:rsidRPr="009856CE">
        <w:rPr>
          <w:rFonts w:cstheme="minorHAnsi"/>
        </w:rPr>
        <w:t xml:space="preserve">, using </w:t>
      </w:r>
      <w:r w:rsidR="00E21A8D" w:rsidRPr="009856CE">
        <w:rPr>
          <w:rFonts w:cstheme="minorHAnsi"/>
        </w:rPr>
        <w:t xml:space="preserve">their feedback in the </w:t>
      </w:r>
      <w:r w:rsidR="00A05DAE" w:rsidRPr="009856CE">
        <w:rPr>
          <w:rFonts w:cstheme="minorHAnsi"/>
        </w:rPr>
        <w:t>survey and interviews</w:t>
      </w:r>
      <w:r w:rsidR="00576E48" w:rsidRPr="009856CE">
        <w:rPr>
          <w:rFonts w:cstheme="minorHAnsi"/>
        </w:rPr>
        <w:t xml:space="preserve">. </w:t>
      </w:r>
      <w:r w:rsidR="0005714E" w:rsidRPr="009856CE">
        <w:rPr>
          <w:rFonts w:cstheme="minorHAnsi"/>
        </w:rPr>
        <w:t xml:space="preserve">The questions </w:t>
      </w:r>
      <w:r w:rsidR="00CB0B83" w:rsidRPr="009856CE">
        <w:rPr>
          <w:rFonts w:cstheme="minorHAnsi"/>
        </w:rPr>
        <w:t xml:space="preserve">will focus on what motivates them </w:t>
      </w:r>
      <w:r w:rsidR="00306B97" w:rsidRPr="009856CE">
        <w:rPr>
          <w:rFonts w:cstheme="minorHAnsi"/>
        </w:rPr>
        <w:t>or what makes them resist</w:t>
      </w:r>
      <w:r w:rsidR="00165DF6" w:rsidRPr="009856CE">
        <w:rPr>
          <w:rFonts w:cstheme="minorHAnsi"/>
        </w:rPr>
        <w:t>ant to change</w:t>
      </w:r>
      <w:r w:rsidR="0005714E" w:rsidRPr="009856CE">
        <w:rPr>
          <w:rFonts w:cstheme="minorHAnsi"/>
        </w:rPr>
        <w:t xml:space="preserve"> and their </w:t>
      </w:r>
      <w:r w:rsidR="00622F0D" w:rsidRPr="009856CE">
        <w:rPr>
          <w:rFonts w:cstheme="minorHAnsi"/>
        </w:rPr>
        <w:t>satisfaction of their role</w:t>
      </w:r>
      <w:r w:rsidR="00CB0B83" w:rsidRPr="009856CE">
        <w:rPr>
          <w:rFonts w:cstheme="minorHAnsi"/>
        </w:rPr>
        <w:t xml:space="preserve">. </w:t>
      </w:r>
      <w:r w:rsidR="00622F0D" w:rsidRPr="009856CE">
        <w:rPr>
          <w:rFonts w:cstheme="minorHAnsi"/>
        </w:rPr>
        <w:t>This w</w:t>
      </w:r>
      <w:r w:rsidR="000F2853" w:rsidRPr="009856CE">
        <w:rPr>
          <w:rFonts w:cstheme="minorHAnsi"/>
        </w:rPr>
        <w:t xml:space="preserve">ill aim to see which leadership style </w:t>
      </w:r>
      <w:r w:rsidR="00531CA4" w:rsidRPr="009856CE">
        <w:rPr>
          <w:rFonts w:cstheme="minorHAnsi"/>
        </w:rPr>
        <w:t>has the most effective outcome in the change pr</w:t>
      </w:r>
      <w:r w:rsidR="00835460" w:rsidRPr="009856CE">
        <w:rPr>
          <w:rFonts w:cstheme="minorHAnsi"/>
        </w:rPr>
        <w:t xml:space="preserve">ocess. The </w:t>
      </w:r>
      <w:r w:rsidR="00531CA4" w:rsidRPr="009856CE">
        <w:rPr>
          <w:rFonts w:cstheme="minorHAnsi"/>
        </w:rPr>
        <w:t xml:space="preserve">research conducted in the literature </w:t>
      </w:r>
      <w:r w:rsidR="00835460" w:rsidRPr="009856CE">
        <w:rPr>
          <w:rFonts w:cstheme="minorHAnsi"/>
        </w:rPr>
        <w:t>will then be</w:t>
      </w:r>
      <w:r w:rsidR="00CB0B83" w:rsidRPr="009856CE">
        <w:rPr>
          <w:rFonts w:cstheme="minorHAnsi"/>
        </w:rPr>
        <w:t xml:space="preserve"> used to recommend </w:t>
      </w:r>
      <w:r w:rsidR="00CB51AB" w:rsidRPr="009856CE">
        <w:rPr>
          <w:rFonts w:cstheme="minorHAnsi"/>
        </w:rPr>
        <w:t>ways to improve the employee engagement and motivation in future change processe</w:t>
      </w:r>
      <w:r w:rsidR="00165DF6" w:rsidRPr="009856CE">
        <w:rPr>
          <w:rFonts w:cstheme="minorHAnsi"/>
        </w:rPr>
        <w:t xml:space="preserve">s </w:t>
      </w:r>
      <w:r w:rsidR="005D5D7A" w:rsidRPr="009856CE">
        <w:rPr>
          <w:rFonts w:cstheme="minorHAnsi"/>
        </w:rPr>
        <w:t>in various ways while employees are working from home and in the office.</w:t>
      </w:r>
      <w:r w:rsidR="00165DF6" w:rsidRPr="009856CE">
        <w:rPr>
          <w:rFonts w:cstheme="minorHAnsi"/>
        </w:rPr>
        <w:t xml:space="preserve"> </w:t>
      </w:r>
    </w:p>
    <w:p w14:paraId="4B8B7C39" w14:textId="77777777" w:rsidR="000141C2" w:rsidRPr="009856CE" w:rsidRDefault="000141C2" w:rsidP="00CE53B3">
      <w:pPr>
        <w:spacing w:line="360" w:lineRule="auto"/>
        <w:rPr>
          <w:rFonts w:cstheme="minorHAnsi"/>
        </w:rPr>
      </w:pPr>
    </w:p>
    <w:p w14:paraId="5F7D73FC" w14:textId="574B1491" w:rsidR="007C290F" w:rsidRPr="00CC1E32" w:rsidRDefault="007C290F" w:rsidP="00896558">
      <w:pPr>
        <w:pStyle w:val="Heading2"/>
      </w:pPr>
      <w:bookmarkStart w:id="13" w:name="_Toc130851763"/>
      <w:r w:rsidRPr="00CC1E32">
        <w:t>3.1 QUESTIONNAIRE</w:t>
      </w:r>
      <w:r w:rsidR="00682A07" w:rsidRPr="00CC1E32">
        <w:t xml:space="preserve"> / SURVEYS</w:t>
      </w:r>
      <w:bookmarkEnd w:id="13"/>
    </w:p>
    <w:p w14:paraId="49EADDAF" w14:textId="77777777" w:rsidR="007C290F" w:rsidRPr="00CC1E32" w:rsidRDefault="007C290F" w:rsidP="007C290F"/>
    <w:p w14:paraId="314893CC" w14:textId="31C1F2C5" w:rsidR="00907A34" w:rsidRPr="009856CE" w:rsidRDefault="009425F2" w:rsidP="00CB16F9">
      <w:pPr>
        <w:spacing w:line="360" w:lineRule="auto"/>
        <w:rPr>
          <w:rFonts w:cstheme="minorHAnsi"/>
        </w:rPr>
      </w:pPr>
      <w:r w:rsidRPr="009856CE">
        <w:rPr>
          <w:rFonts w:cstheme="minorHAnsi"/>
        </w:rPr>
        <w:t>The concept of job satisfaction</w:t>
      </w:r>
      <w:r w:rsidR="005A4FF2" w:rsidRPr="009856CE">
        <w:rPr>
          <w:rFonts w:cstheme="minorHAnsi"/>
        </w:rPr>
        <w:t xml:space="preserve"> </w:t>
      </w:r>
      <w:r w:rsidR="00667401" w:rsidRPr="009856CE">
        <w:rPr>
          <w:rFonts w:cstheme="minorHAnsi"/>
        </w:rPr>
        <w:t>can be</w:t>
      </w:r>
      <w:r w:rsidR="00D8467E" w:rsidRPr="009856CE">
        <w:rPr>
          <w:rFonts w:cstheme="minorHAnsi"/>
        </w:rPr>
        <w:t xml:space="preserve"> defined by using </w:t>
      </w:r>
      <w:r w:rsidR="006E1447" w:rsidRPr="009856CE">
        <w:rPr>
          <w:rFonts w:cstheme="minorHAnsi"/>
        </w:rPr>
        <w:t xml:space="preserve">the </w:t>
      </w:r>
      <w:r w:rsidR="00D8467E" w:rsidRPr="009856CE">
        <w:rPr>
          <w:rFonts w:cstheme="minorHAnsi"/>
        </w:rPr>
        <w:t xml:space="preserve">Human needs Hierarchy by </w:t>
      </w:r>
      <w:r w:rsidR="00D8467E" w:rsidRPr="009856CE">
        <w:rPr>
          <w:rFonts w:cstheme="minorHAnsi"/>
          <w:b/>
          <w:bCs/>
        </w:rPr>
        <w:t>Ma</w:t>
      </w:r>
      <w:r w:rsidR="00A77214" w:rsidRPr="009856CE">
        <w:rPr>
          <w:rFonts w:cstheme="minorHAnsi"/>
          <w:b/>
          <w:bCs/>
        </w:rPr>
        <w:t>s</w:t>
      </w:r>
      <w:r w:rsidR="00D8467E" w:rsidRPr="009856CE">
        <w:rPr>
          <w:rFonts w:cstheme="minorHAnsi"/>
          <w:b/>
          <w:bCs/>
        </w:rPr>
        <w:t>low (1954)</w:t>
      </w:r>
      <w:r w:rsidR="00D8467E" w:rsidRPr="009856CE">
        <w:rPr>
          <w:rFonts w:cstheme="minorHAnsi"/>
        </w:rPr>
        <w:t xml:space="preserve"> </w:t>
      </w:r>
      <w:r w:rsidR="006558E4" w:rsidRPr="009856CE">
        <w:rPr>
          <w:rFonts w:cstheme="minorHAnsi"/>
        </w:rPr>
        <w:t xml:space="preserve">the Double Factor theory by </w:t>
      </w:r>
      <w:r w:rsidR="00D8467E" w:rsidRPr="009856CE">
        <w:rPr>
          <w:rFonts w:cstheme="minorHAnsi"/>
          <w:b/>
          <w:bCs/>
        </w:rPr>
        <w:t>Herzberg</w:t>
      </w:r>
      <w:r w:rsidR="0087162B" w:rsidRPr="009856CE">
        <w:rPr>
          <w:rFonts w:cstheme="minorHAnsi"/>
          <w:b/>
          <w:bCs/>
        </w:rPr>
        <w:t xml:space="preserve"> et al.</w:t>
      </w:r>
      <w:r w:rsidR="00D8467E" w:rsidRPr="009856CE">
        <w:rPr>
          <w:rFonts w:cstheme="minorHAnsi"/>
          <w:b/>
          <w:bCs/>
        </w:rPr>
        <w:t xml:space="preserve"> (19</w:t>
      </w:r>
      <w:r w:rsidR="0087162B" w:rsidRPr="009856CE">
        <w:rPr>
          <w:rFonts w:cstheme="minorHAnsi"/>
          <w:b/>
          <w:bCs/>
        </w:rPr>
        <w:t>59</w:t>
      </w:r>
      <w:r w:rsidR="00D8467E" w:rsidRPr="009856CE">
        <w:rPr>
          <w:rFonts w:cstheme="minorHAnsi"/>
          <w:b/>
          <w:bCs/>
        </w:rPr>
        <w:t>)</w:t>
      </w:r>
      <w:r w:rsidR="00D8467E" w:rsidRPr="009856CE">
        <w:rPr>
          <w:rFonts w:cstheme="minorHAnsi"/>
        </w:rPr>
        <w:t xml:space="preserve"> </w:t>
      </w:r>
      <w:r w:rsidR="00D44556" w:rsidRPr="009856CE">
        <w:rPr>
          <w:rFonts w:cstheme="minorHAnsi"/>
        </w:rPr>
        <w:t>and Vroom</w:t>
      </w:r>
      <w:r w:rsidR="005A4FF2" w:rsidRPr="009856CE">
        <w:rPr>
          <w:rFonts w:cstheme="minorHAnsi"/>
          <w:b/>
          <w:bCs/>
        </w:rPr>
        <w:t xml:space="preserve"> (196</w:t>
      </w:r>
      <w:r w:rsidR="00E6590F" w:rsidRPr="009856CE">
        <w:rPr>
          <w:rFonts w:cstheme="minorHAnsi"/>
          <w:b/>
          <w:bCs/>
        </w:rPr>
        <w:t>4</w:t>
      </w:r>
      <w:r w:rsidR="005A4FF2" w:rsidRPr="009856CE">
        <w:rPr>
          <w:rFonts w:cstheme="minorHAnsi"/>
          <w:b/>
          <w:bCs/>
        </w:rPr>
        <w:t>)</w:t>
      </w:r>
      <w:r w:rsidR="005A4FF2" w:rsidRPr="009856CE">
        <w:rPr>
          <w:rFonts w:cstheme="minorHAnsi"/>
        </w:rPr>
        <w:t xml:space="preserve"> </w:t>
      </w:r>
      <w:r w:rsidR="006E1447" w:rsidRPr="009856CE">
        <w:rPr>
          <w:rFonts w:cstheme="minorHAnsi"/>
        </w:rPr>
        <w:t xml:space="preserve">to determine the </w:t>
      </w:r>
      <w:r w:rsidR="005A4FF2" w:rsidRPr="009856CE">
        <w:rPr>
          <w:rFonts w:cstheme="minorHAnsi"/>
        </w:rPr>
        <w:t>emotional responses of employees to their jobs</w:t>
      </w:r>
      <w:r w:rsidR="00DA272C" w:rsidRPr="009856CE">
        <w:rPr>
          <w:rFonts w:cstheme="minorHAnsi"/>
        </w:rPr>
        <w:t xml:space="preserve">, </w:t>
      </w:r>
      <w:r w:rsidR="00FD0F1D" w:rsidRPr="009856CE">
        <w:rPr>
          <w:rFonts w:cstheme="minorHAnsi"/>
        </w:rPr>
        <w:t>positions,</w:t>
      </w:r>
      <w:r w:rsidR="00DA272C" w:rsidRPr="009856CE">
        <w:rPr>
          <w:rFonts w:cstheme="minorHAnsi"/>
        </w:rPr>
        <w:t xml:space="preserve"> and responsibilities.</w:t>
      </w:r>
      <w:r w:rsidR="00003D47" w:rsidRPr="009856CE">
        <w:rPr>
          <w:rFonts w:cstheme="minorHAnsi"/>
        </w:rPr>
        <w:t xml:space="preserve"> As stated by </w:t>
      </w:r>
      <w:r w:rsidR="002317F0" w:rsidRPr="009856CE">
        <w:rPr>
          <w:rFonts w:cstheme="minorHAnsi"/>
          <w:b/>
          <w:bCs/>
        </w:rPr>
        <w:t>Aslan et al.</w:t>
      </w:r>
      <w:r w:rsidR="003A220C" w:rsidRPr="009856CE">
        <w:rPr>
          <w:rFonts w:cstheme="minorHAnsi"/>
          <w:b/>
          <w:bCs/>
        </w:rPr>
        <w:t xml:space="preserve"> (20</w:t>
      </w:r>
      <w:r w:rsidR="002317F0" w:rsidRPr="009856CE">
        <w:rPr>
          <w:rFonts w:cstheme="minorHAnsi"/>
          <w:b/>
          <w:bCs/>
        </w:rPr>
        <w:t>22</w:t>
      </w:r>
      <w:r w:rsidR="003A220C" w:rsidRPr="009856CE">
        <w:rPr>
          <w:rFonts w:cstheme="minorHAnsi"/>
          <w:b/>
          <w:bCs/>
        </w:rPr>
        <w:t>)</w:t>
      </w:r>
      <w:r w:rsidR="003A220C" w:rsidRPr="009856CE">
        <w:rPr>
          <w:rFonts w:cstheme="minorHAnsi"/>
        </w:rPr>
        <w:t xml:space="preserve"> </w:t>
      </w:r>
      <w:r w:rsidR="00E75B8C" w:rsidRPr="009856CE">
        <w:rPr>
          <w:rFonts w:cstheme="minorHAnsi"/>
        </w:rPr>
        <w:t xml:space="preserve">job satisfaction is </w:t>
      </w:r>
      <w:r w:rsidR="00DE4C08" w:rsidRPr="009856CE">
        <w:rPr>
          <w:rFonts w:cstheme="minorHAnsi"/>
        </w:rPr>
        <w:t xml:space="preserve">essential for organisations due to the link between </w:t>
      </w:r>
      <w:r w:rsidR="00A010FB" w:rsidRPr="009856CE">
        <w:rPr>
          <w:rFonts w:cstheme="minorHAnsi"/>
        </w:rPr>
        <w:t>employees’</w:t>
      </w:r>
      <w:r w:rsidR="00DE4C08" w:rsidRPr="009856CE">
        <w:rPr>
          <w:rFonts w:cstheme="minorHAnsi"/>
        </w:rPr>
        <w:t xml:space="preserve"> attitudes, </w:t>
      </w:r>
      <w:r w:rsidR="004D6EC9" w:rsidRPr="009856CE">
        <w:rPr>
          <w:rFonts w:cstheme="minorHAnsi"/>
        </w:rPr>
        <w:t>behaviours,</w:t>
      </w:r>
      <w:r w:rsidR="00DE4C08" w:rsidRPr="009856CE">
        <w:rPr>
          <w:rFonts w:cstheme="minorHAnsi"/>
        </w:rPr>
        <w:t xml:space="preserve"> and </w:t>
      </w:r>
      <w:r w:rsidR="00EE36EC" w:rsidRPr="009856CE">
        <w:rPr>
          <w:rFonts w:cstheme="minorHAnsi"/>
        </w:rPr>
        <w:t xml:space="preserve">relationships they build and their performance in work. </w:t>
      </w:r>
      <w:r w:rsidR="00444F85">
        <w:rPr>
          <w:rFonts w:cstheme="minorHAnsi"/>
        </w:rPr>
        <w:t xml:space="preserve">It would seem a useful tool for a leader to implement when trying to understand their employees / followers on a deeper level. </w:t>
      </w:r>
      <w:r w:rsidR="00286CA6" w:rsidRPr="009856CE">
        <w:rPr>
          <w:rFonts w:cstheme="minorHAnsi"/>
        </w:rPr>
        <w:t xml:space="preserve">There are various ways to find </w:t>
      </w:r>
      <w:r w:rsidR="000141C2" w:rsidRPr="009856CE">
        <w:rPr>
          <w:rFonts w:cstheme="minorHAnsi"/>
        </w:rPr>
        <w:t>out</w:t>
      </w:r>
      <w:r w:rsidR="00286CA6" w:rsidRPr="009856CE">
        <w:rPr>
          <w:rFonts w:cstheme="minorHAnsi"/>
        </w:rPr>
        <w:t xml:space="preserve"> how employees feel in their current role via questionnaires and surveys.</w:t>
      </w:r>
      <w:r w:rsidR="00464F3A" w:rsidRPr="009856CE">
        <w:rPr>
          <w:rFonts w:cstheme="minorHAnsi"/>
        </w:rPr>
        <w:t xml:space="preserve"> </w:t>
      </w:r>
      <w:r w:rsidR="00907A34" w:rsidRPr="009856CE">
        <w:rPr>
          <w:rFonts w:cstheme="minorHAnsi"/>
        </w:rPr>
        <w:t xml:space="preserve">According to </w:t>
      </w:r>
      <w:r w:rsidR="00A56B91" w:rsidRPr="009856CE">
        <w:rPr>
          <w:rFonts w:cstheme="minorHAnsi"/>
          <w:b/>
          <w:bCs/>
        </w:rPr>
        <w:t>Wilson (</w:t>
      </w:r>
      <w:r w:rsidR="00907A34" w:rsidRPr="009856CE">
        <w:rPr>
          <w:rFonts w:cstheme="minorHAnsi"/>
          <w:b/>
          <w:bCs/>
        </w:rPr>
        <w:t>2010),</w:t>
      </w:r>
      <w:r w:rsidR="00907A34" w:rsidRPr="009856CE">
        <w:rPr>
          <w:rFonts w:cstheme="minorHAnsi"/>
        </w:rPr>
        <w:t xml:space="preserve"> </w:t>
      </w:r>
      <w:r w:rsidR="00205201" w:rsidRPr="009856CE">
        <w:rPr>
          <w:rFonts w:cstheme="minorHAnsi"/>
        </w:rPr>
        <w:t>quantitative</w:t>
      </w:r>
      <w:r w:rsidR="00590B9C" w:rsidRPr="009856CE">
        <w:rPr>
          <w:rFonts w:cstheme="minorHAnsi"/>
        </w:rPr>
        <w:t xml:space="preserve"> research </w:t>
      </w:r>
      <w:r w:rsidR="00C054A5" w:rsidRPr="009856CE">
        <w:rPr>
          <w:rFonts w:cstheme="minorHAnsi"/>
        </w:rPr>
        <w:t>includes</w:t>
      </w:r>
      <w:r w:rsidR="00590B9C" w:rsidRPr="009856CE">
        <w:rPr>
          <w:rFonts w:cstheme="minorHAnsi"/>
        </w:rPr>
        <w:t xml:space="preserve"> questionnaire</w:t>
      </w:r>
      <w:r w:rsidR="00B66464" w:rsidRPr="009856CE">
        <w:rPr>
          <w:rFonts w:cstheme="minorHAnsi"/>
        </w:rPr>
        <w:t>s,</w:t>
      </w:r>
      <w:r w:rsidR="00590B9C" w:rsidRPr="009856CE">
        <w:rPr>
          <w:rFonts w:cstheme="minorHAnsi"/>
        </w:rPr>
        <w:t xml:space="preserve"> as they are designed to </w:t>
      </w:r>
      <w:r w:rsidR="00205201" w:rsidRPr="009856CE">
        <w:rPr>
          <w:rFonts w:cstheme="minorHAnsi"/>
        </w:rPr>
        <w:t>collect data that is suitable to achieve the research objectives</w:t>
      </w:r>
      <w:r w:rsidR="00D43812" w:rsidRPr="009856CE">
        <w:rPr>
          <w:rFonts w:cstheme="minorHAnsi"/>
        </w:rPr>
        <w:t xml:space="preserve">. By using an online </w:t>
      </w:r>
      <w:r w:rsidR="002F4773" w:rsidRPr="009856CE">
        <w:rPr>
          <w:rFonts w:cstheme="minorHAnsi"/>
        </w:rPr>
        <w:t>questionnaire,</w:t>
      </w:r>
      <w:r w:rsidR="00D43812" w:rsidRPr="009856CE">
        <w:rPr>
          <w:rFonts w:cstheme="minorHAnsi"/>
        </w:rPr>
        <w:t xml:space="preserve"> </w:t>
      </w:r>
      <w:r w:rsidR="006E6DB5" w:rsidRPr="009856CE">
        <w:rPr>
          <w:rFonts w:cstheme="minorHAnsi"/>
        </w:rPr>
        <w:t>the student can determine if there are certain factors such as</w:t>
      </w:r>
      <w:r w:rsidR="00526693" w:rsidRPr="009856CE">
        <w:rPr>
          <w:rFonts w:cstheme="minorHAnsi"/>
        </w:rPr>
        <w:t xml:space="preserve"> </w:t>
      </w:r>
      <w:r w:rsidR="008725E2" w:rsidRPr="009856CE">
        <w:rPr>
          <w:rFonts w:cstheme="minorHAnsi"/>
        </w:rPr>
        <w:t>hybrid</w:t>
      </w:r>
      <w:r w:rsidR="001049F7" w:rsidRPr="009856CE">
        <w:rPr>
          <w:rFonts w:cstheme="minorHAnsi"/>
        </w:rPr>
        <w:t xml:space="preserve"> working</w:t>
      </w:r>
      <w:r w:rsidR="00526693" w:rsidRPr="009856CE">
        <w:rPr>
          <w:rFonts w:cstheme="minorHAnsi"/>
        </w:rPr>
        <w:t xml:space="preserve"> or </w:t>
      </w:r>
      <w:r w:rsidR="00026675" w:rsidRPr="009856CE">
        <w:rPr>
          <w:rFonts w:cstheme="minorHAnsi"/>
        </w:rPr>
        <w:t>leadership</w:t>
      </w:r>
      <w:r w:rsidR="00526693" w:rsidRPr="009856CE">
        <w:rPr>
          <w:rFonts w:cstheme="minorHAnsi"/>
        </w:rPr>
        <w:t xml:space="preserve"> </w:t>
      </w:r>
      <w:r w:rsidR="00C054A5" w:rsidRPr="009856CE">
        <w:rPr>
          <w:rFonts w:cstheme="minorHAnsi"/>
        </w:rPr>
        <w:t>styles and</w:t>
      </w:r>
      <w:r w:rsidR="00416506" w:rsidRPr="009856CE">
        <w:rPr>
          <w:rFonts w:cstheme="minorHAnsi"/>
        </w:rPr>
        <w:t xml:space="preserve"> how they may</w:t>
      </w:r>
      <w:r w:rsidR="00026675" w:rsidRPr="009856CE">
        <w:rPr>
          <w:rFonts w:cstheme="minorHAnsi"/>
        </w:rPr>
        <w:t xml:space="preserve"> </w:t>
      </w:r>
      <w:r w:rsidR="008E7F6B" w:rsidRPr="009856CE">
        <w:rPr>
          <w:rFonts w:cstheme="minorHAnsi"/>
        </w:rPr>
        <w:t>influence</w:t>
      </w:r>
      <w:r w:rsidR="00026675" w:rsidRPr="009856CE">
        <w:rPr>
          <w:rFonts w:cstheme="minorHAnsi"/>
        </w:rPr>
        <w:t xml:space="preserve"> how </w:t>
      </w:r>
      <w:r w:rsidR="00416506" w:rsidRPr="009856CE">
        <w:rPr>
          <w:rFonts w:cstheme="minorHAnsi"/>
        </w:rPr>
        <w:t xml:space="preserve">the </w:t>
      </w:r>
      <w:r w:rsidR="00026675" w:rsidRPr="009856CE">
        <w:rPr>
          <w:rFonts w:cstheme="minorHAnsi"/>
        </w:rPr>
        <w:t>employees perceive the change process</w:t>
      </w:r>
      <w:r w:rsidR="003126C4" w:rsidRPr="009856CE">
        <w:rPr>
          <w:rFonts w:cstheme="minorHAnsi"/>
        </w:rPr>
        <w:t xml:space="preserve"> and how they may behave</w:t>
      </w:r>
      <w:r w:rsidR="00026675" w:rsidRPr="009856CE">
        <w:rPr>
          <w:rFonts w:cstheme="minorHAnsi"/>
        </w:rPr>
        <w:t xml:space="preserve">.  </w:t>
      </w:r>
      <w:r w:rsidR="00980739" w:rsidRPr="009856CE">
        <w:rPr>
          <w:rFonts w:cstheme="minorHAnsi"/>
        </w:rPr>
        <w:t>Firstly</w:t>
      </w:r>
      <w:r w:rsidR="00DF70D8" w:rsidRPr="009856CE">
        <w:rPr>
          <w:rFonts w:cstheme="minorHAnsi"/>
        </w:rPr>
        <w:t>, t</w:t>
      </w:r>
      <w:r w:rsidR="008D0066" w:rsidRPr="009856CE">
        <w:rPr>
          <w:rFonts w:cstheme="minorHAnsi"/>
        </w:rPr>
        <w:t>he student chose to use survey monkey as</w:t>
      </w:r>
      <w:r w:rsidR="00CF6486" w:rsidRPr="009856CE">
        <w:rPr>
          <w:rFonts w:cstheme="minorHAnsi"/>
        </w:rPr>
        <w:t xml:space="preserve"> according to </w:t>
      </w:r>
      <w:r w:rsidR="00CF6486" w:rsidRPr="009856CE">
        <w:rPr>
          <w:rFonts w:cstheme="minorHAnsi"/>
          <w:b/>
          <w:bCs/>
        </w:rPr>
        <w:t>Survey Monkey (2019),</w:t>
      </w:r>
      <w:r w:rsidR="008D0066" w:rsidRPr="009856CE">
        <w:rPr>
          <w:rFonts w:cstheme="minorHAnsi"/>
        </w:rPr>
        <w:t xml:space="preserve"> </w:t>
      </w:r>
      <w:r w:rsidR="00A3352A" w:rsidRPr="009856CE">
        <w:rPr>
          <w:rFonts w:cstheme="minorHAnsi"/>
        </w:rPr>
        <w:t xml:space="preserve">their online platform, helps to </w:t>
      </w:r>
      <w:r w:rsidR="004769B3" w:rsidRPr="009856CE">
        <w:rPr>
          <w:rFonts w:cstheme="minorHAnsi"/>
        </w:rPr>
        <w:t>provide an analysis of the findings</w:t>
      </w:r>
      <w:r w:rsidR="005545D0" w:rsidRPr="009856CE">
        <w:rPr>
          <w:rFonts w:cstheme="minorHAnsi"/>
        </w:rPr>
        <w:t>,</w:t>
      </w:r>
      <w:r w:rsidR="004769B3" w:rsidRPr="009856CE">
        <w:rPr>
          <w:rFonts w:cstheme="minorHAnsi"/>
        </w:rPr>
        <w:t xml:space="preserve"> once the results are gathere</w:t>
      </w:r>
      <w:r w:rsidR="002149EC" w:rsidRPr="009856CE">
        <w:rPr>
          <w:rFonts w:cstheme="minorHAnsi"/>
        </w:rPr>
        <w:t>d</w:t>
      </w:r>
      <w:r w:rsidR="005545D0" w:rsidRPr="009856CE">
        <w:rPr>
          <w:rFonts w:cstheme="minorHAnsi"/>
        </w:rPr>
        <w:t>. They</w:t>
      </w:r>
      <w:r w:rsidR="002149EC" w:rsidRPr="009856CE">
        <w:rPr>
          <w:rFonts w:cstheme="minorHAnsi"/>
        </w:rPr>
        <w:t xml:space="preserve"> also</w:t>
      </w:r>
      <w:r w:rsidR="00BA17DB" w:rsidRPr="009856CE">
        <w:rPr>
          <w:rFonts w:cstheme="minorHAnsi"/>
        </w:rPr>
        <w:t xml:space="preserve"> explain how</w:t>
      </w:r>
      <w:r w:rsidR="002149EC" w:rsidRPr="009856CE">
        <w:rPr>
          <w:rFonts w:cstheme="minorHAnsi"/>
        </w:rPr>
        <w:t xml:space="preserve"> questionnaires that are completed in the physical form</w:t>
      </w:r>
      <w:r w:rsidR="00DF70D8" w:rsidRPr="009856CE">
        <w:rPr>
          <w:rFonts w:cstheme="minorHAnsi"/>
        </w:rPr>
        <w:t>,</w:t>
      </w:r>
      <w:r w:rsidR="002149EC" w:rsidRPr="009856CE">
        <w:rPr>
          <w:rFonts w:cstheme="minorHAnsi"/>
        </w:rPr>
        <w:t xml:space="preserve"> allow</w:t>
      </w:r>
      <w:r w:rsidR="00BA17DB" w:rsidRPr="009856CE">
        <w:rPr>
          <w:rFonts w:cstheme="minorHAnsi"/>
        </w:rPr>
        <w:t>s</w:t>
      </w:r>
      <w:r w:rsidR="002149EC" w:rsidRPr="009856CE">
        <w:rPr>
          <w:rFonts w:cstheme="minorHAnsi"/>
        </w:rPr>
        <w:t xml:space="preserve"> the researcher to </w:t>
      </w:r>
      <w:r w:rsidR="00213841" w:rsidRPr="009856CE">
        <w:rPr>
          <w:rFonts w:cstheme="minorHAnsi"/>
        </w:rPr>
        <w:t>export</w:t>
      </w:r>
      <w:r w:rsidR="002149EC" w:rsidRPr="009856CE">
        <w:rPr>
          <w:rFonts w:cstheme="minorHAnsi"/>
        </w:rPr>
        <w:t xml:space="preserve"> the data</w:t>
      </w:r>
      <w:r w:rsidR="003D3907" w:rsidRPr="009856CE">
        <w:rPr>
          <w:rFonts w:cstheme="minorHAnsi"/>
        </w:rPr>
        <w:t xml:space="preserve"> </w:t>
      </w:r>
      <w:r w:rsidR="00213841" w:rsidRPr="009856CE">
        <w:rPr>
          <w:rFonts w:cstheme="minorHAnsi"/>
        </w:rPr>
        <w:t>from the results</w:t>
      </w:r>
      <w:r w:rsidR="007642A0" w:rsidRPr="009856CE">
        <w:rPr>
          <w:rFonts w:cstheme="minorHAnsi"/>
        </w:rPr>
        <w:t>.  It would seem logical for this report to utilize this data</w:t>
      </w:r>
      <w:r w:rsidR="0039045C" w:rsidRPr="009856CE">
        <w:rPr>
          <w:rFonts w:cstheme="minorHAnsi"/>
        </w:rPr>
        <w:t xml:space="preserve"> to help the decision process for the questions wanting answered in </w:t>
      </w:r>
      <w:r w:rsidR="00DE7539" w:rsidRPr="009856CE">
        <w:rPr>
          <w:rFonts w:cstheme="minorHAnsi"/>
        </w:rPr>
        <w:t>an</w:t>
      </w:r>
      <w:r w:rsidR="0039045C" w:rsidRPr="009856CE">
        <w:rPr>
          <w:rFonts w:cstheme="minorHAnsi"/>
        </w:rPr>
        <w:t xml:space="preserve"> interview style with the retentions team in Alcumus</w:t>
      </w:r>
      <w:r w:rsidR="00341EDF" w:rsidRPr="009856CE">
        <w:rPr>
          <w:rFonts w:cstheme="minorHAnsi"/>
        </w:rPr>
        <w:t xml:space="preserve"> in future research. The data from the </w:t>
      </w:r>
      <w:r w:rsidR="008A6BB1" w:rsidRPr="009856CE">
        <w:rPr>
          <w:rFonts w:cstheme="minorHAnsi"/>
        </w:rPr>
        <w:t>insight’s</w:t>
      </w:r>
      <w:r w:rsidR="00341EDF" w:rsidRPr="009856CE">
        <w:rPr>
          <w:rFonts w:cstheme="minorHAnsi"/>
        </w:rPr>
        <w:t xml:space="preserve"> discovery</w:t>
      </w:r>
      <w:r w:rsidR="007935AC" w:rsidRPr="009856CE">
        <w:rPr>
          <w:rFonts w:cstheme="minorHAnsi"/>
        </w:rPr>
        <w:t xml:space="preserve"> questionnaire completed by the retentions team in Alcu</w:t>
      </w:r>
      <w:r w:rsidR="00B577FE" w:rsidRPr="009856CE">
        <w:rPr>
          <w:rFonts w:cstheme="minorHAnsi"/>
        </w:rPr>
        <w:t>m</w:t>
      </w:r>
      <w:r w:rsidR="007935AC" w:rsidRPr="009856CE">
        <w:rPr>
          <w:rFonts w:cstheme="minorHAnsi"/>
        </w:rPr>
        <w:t>us</w:t>
      </w:r>
      <w:r w:rsidR="00867515" w:rsidRPr="009856CE">
        <w:rPr>
          <w:rFonts w:cstheme="minorHAnsi"/>
        </w:rPr>
        <w:t xml:space="preserve"> </w:t>
      </w:r>
      <w:r w:rsidR="00867515" w:rsidRPr="009856CE">
        <w:rPr>
          <w:rFonts w:cstheme="minorHAnsi"/>
          <w:b/>
          <w:bCs/>
        </w:rPr>
        <w:t>(</w:t>
      </w:r>
      <w:r w:rsidR="00582426" w:rsidRPr="009856CE">
        <w:rPr>
          <w:rFonts w:cstheme="minorHAnsi"/>
          <w:b/>
          <w:bCs/>
        </w:rPr>
        <w:t>S</w:t>
      </w:r>
      <w:r w:rsidR="00867515" w:rsidRPr="009856CE">
        <w:rPr>
          <w:rFonts w:cstheme="minorHAnsi"/>
          <w:b/>
          <w:bCs/>
        </w:rPr>
        <w:t xml:space="preserve">ee appendix </w:t>
      </w:r>
      <w:r w:rsidR="00582426" w:rsidRPr="009856CE">
        <w:rPr>
          <w:rFonts w:cstheme="minorHAnsi"/>
          <w:b/>
          <w:bCs/>
        </w:rPr>
        <w:t>L</w:t>
      </w:r>
      <w:r w:rsidR="00867515" w:rsidRPr="009856CE">
        <w:rPr>
          <w:rFonts w:cstheme="minorHAnsi"/>
          <w:b/>
          <w:bCs/>
        </w:rPr>
        <w:t>)</w:t>
      </w:r>
      <w:r w:rsidR="007935AC" w:rsidRPr="009856CE">
        <w:rPr>
          <w:rFonts w:cstheme="minorHAnsi"/>
          <w:b/>
          <w:bCs/>
        </w:rPr>
        <w:t>,</w:t>
      </w:r>
      <w:r w:rsidR="007935AC" w:rsidRPr="009856CE">
        <w:rPr>
          <w:rFonts w:cstheme="minorHAnsi"/>
        </w:rPr>
        <w:t xml:space="preserve"> show that 63% of the team</w:t>
      </w:r>
      <w:r w:rsidR="00867515" w:rsidRPr="009856CE">
        <w:rPr>
          <w:rFonts w:cstheme="minorHAnsi"/>
        </w:rPr>
        <w:t xml:space="preserve"> </w:t>
      </w:r>
      <w:r w:rsidR="001927B9" w:rsidRPr="009856CE">
        <w:rPr>
          <w:rFonts w:cstheme="minorHAnsi"/>
        </w:rPr>
        <w:t>lead with the colour Yellow which ha</w:t>
      </w:r>
      <w:r w:rsidR="00B577FE" w:rsidRPr="009856CE">
        <w:rPr>
          <w:rFonts w:cstheme="minorHAnsi"/>
        </w:rPr>
        <w:t xml:space="preserve">s a higher energy mix of being enthusiastic, persuasive, sociable and </w:t>
      </w:r>
      <w:r w:rsidR="00B577FE" w:rsidRPr="009856CE">
        <w:rPr>
          <w:rFonts w:cstheme="minorHAnsi"/>
        </w:rPr>
        <w:lastRenderedPageBreak/>
        <w:t>dynamic.</w:t>
      </w:r>
      <w:r w:rsidR="0059189C" w:rsidRPr="009856CE">
        <w:rPr>
          <w:rFonts w:cstheme="minorHAnsi"/>
        </w:rPr>
        <w:t xml:space="preserve"> </w:t>
      </w:r>
      <w:r w:rsidR="00A61531" w:rsidRPr="009856CE">
        <w:rPr>
          <w:rFonts w:cstheme="minorHAnsi"/>
        </w:rPr>
        <w:t>33% of the team</w:t>
      </w:r>
      <w:r w:rsidR="00867515" w:rsidRPr="009856CE">
        <w:rPr>
          <w:rFonts w:cstheme="minorHAnsi"/>
        </w:rPr>
        <w:t xml:space="preserve"> </w:t>
      </w:r>
      <w:r w:rsidR="00A61531" w:rsidRPr="009856CE">
        <w:rPr>
          <w:rFonts w:cstheme="minorHAnsi"/>
        </w:rPr>
        <w:t xml:space="preserve">leads </w:t>
      </w:r>
      <w:r w:rsidR="00867515" w:rsidRPr="009856CE">
        <w:rPr>
          <w:rFonts w:cstheme="minorHAnsi"/>
        </w:rPr>
        <w:t>with</w:t>
      </w:r>
      <w:r w:rsidR="00A61531" w:rsidRPr="009856CE">
        <w:rPr>
          <w:rFonts w:cstheme="minorHAnsi"/>
        </w:rPr>
        <w:t xml:space="preserve"> the colour Red which has a higher energy mix of </w:t>
      </w:r>
      <w:r w:rsidR="00373FBC" w:rsidRPr="009856CE">
        <w:rPr>
          <w:rFonts w:cstheme="minorHAnsi"/>
        </w:rPr>
        <w:t xml:space="preserve">being purposeful, competitive, </w:t>
      </w:r>
      <w:r w:rsidR="008A6BB1" w:rsidRPr="009856CE">
        <w:rPr>
          <w:rFonts w:cstheme="minorHAnsi"/>
        </w:rPr>
        <w:t>determined,</w:t>
      </w:r>
      <w:r w:rsidR="00373FBC" w:rsidRPr="009856CE">
        <w:rPr>
          <w:rFonts w:cstheme="minorHAnsi"/>
        </w:rPr>
        <w:t xml:space="preserve"> and strong willed.</w:t>
      </w:r>
      <w:r w:rsidR="0059189C" w:rsidRPr="009856CE">
        <w:rPr>
          <w:rFonts w:cstheme="minorHAnsi"/>
        </w:rPr>
        <w:t xml:space="preserve"> Leaving 5% of the team to lead with the colour blue which</w:t>
      </w:r>
      <w:r w:rsidR="003B1C98" w:rsidRPr="009856CE">
        <w:rPr>
          <w:rFonts w:cstheme="minorHAnsi"/>
        </w:rPr>
        <w:t xml:space="preserve"> leads with an energy mix of being formal, precise, deliberate and questioning</w:t>
      </w:r>
      <w:r w:rsidR="00537A91" w:rsidRPr="009856CE">
        <w:rPr>
          <w:rFonts w:cstheme="minorHAnsi"/>
        </w:rPr>
        <w:t xml:space="preserve"> on a good day </w:t>
      </w:r>
      <w:r w:rsidR="00537A91" w:rsidRPr="009856CE">
        <w:rPr>
          <w:rFonts w:cstheme="minorHAnsi"/>
          <w:b/>
          <w:bCs/>
        </w:rPr>
        <w:t>(</w:t>
      </w:r>
      <w:r w:rsidR="009D461A" w:rsidRPr="009856CE">
        <w:rPr>
          <w:rFonts w:cstheme="minorHAnsi"/>
          <w:b/>
          <w:bCs/>
        </w:rPr>
        <w:t>S</w:t>
      </w:r>
      <w:r w:rsidR="00537A91" w:rsidRPr="009856CE">
        <w:rPr>
          <w:rFonts w:cstheme="minorHAnsi"/>
          <w:b/>
          <w:bCs/>
        </w:rPr>
        <w:t xml:space="preserve">ee </w:t>
      </w:r>
      <w:r w:rsidR="009D461A" w:rsidRPr="009856CE">
        <w:rPr>
          <w:rFonts w:cstheme="minorHAnsi"/>
          <w:b/>
          <w:bCs/>
        </w:rPr>
        <w:t>A</w:t>
      </w:r>
      <w:r w:rsidR="00537A91" w:rsidRPr="009856CE">
        <w:rPr>
          <w:rFonts w:cstheme="minorHAnsi"/>
          <w:b/>
          <w:bCs/>
        </w:rPr>
        <w:t xml:space="preserve">ppendix </w:t>
      </w:r>
      <w:r w:rsidR="009D461A" w:rsidRPr="009856CE">
        <w:rPr>
          <w:rFonts w:cstheme="minorHAnsi"/>
          <w:b/>
          <w:bCs/>
        </w:rPr>
        <w:t>M</w:t>
      </w:r>
      <w:r w:rsidR="00537A91" w:rsidRPr="009856CE">
        <w:rPr>
          <w:rFonts w:cstheme="minorHAnsi"/>
          <w:b/>
          <w:bCs/>
        </w:rPr>
        <w:t>)</w:t>
      </w:r>
      <w:r w:rsidR="003B1C98" w:rsidRPr="009856CE">
        <w:rPr>
          <w:rFonts w:cstheme="minorHAnsi"/>
          <w:b/>
          <w:bCs/>
        </w:rPr>
        <w:t>.</w:t>
      </w:r>
      <w:r w:rsidR="003B1C98" w:rsidRPr="009856CE">
        <w:rPr>
          <w:rFonts w:cstheme="minorHAnsi"/>
        </w:rPr>
        <w:t xml:space="preserve"> </w:t>
      </w:r>
      <w:r w:rsidR="00373FBC" w:rsidRPr="009856CE">
        <w:rPr>
          <w:rFonts w:cstheme="minorHAnsi"/>
        </w:rPr>
        <w:t xml:space="preserve"> This would suggest that </w:t>
      </w:r>
      <w:r w:rsidR="003B1C98" w:rsidRPr="009856CE">
        <w:rPr>
          <w:rFonts w:cstheme="minorHAnsi"/>
        </w:rPr>
        <w:t>on a good day the renewals team</w:t>
      </w:r>
      <w:r w:rsidR="00DA68B4" w:rsidRPr="009856CE">
        <w:rPr>
          <w:rFonts w:cstheme="minorHAnsi"/>
        </w:rPr>
        <w:t xml:space="preserve"> can be encouraged to </w:t>
      </w:r>
      <w:r w:rsidR="00043434" w:rsidRPr="009856CE">
        <w:rPr>
          <w:rFonts w:cstheme="minorHAnsi"/>
        </w:rPr>
        <w:t xml:space="preserve">be innovative and collaborative to hit </w:t>
      </w:r>
      <w:r w:rsidR="000141C2" w:rsidRPr="009856CE">
        <w:rPr>
          <w:rFonts w:cstheme="minorHAnsi"/>
        </w:rPr>
        <w:t>their</w:t>
      </w:r>
      <w:r w:rsidR="00043434" w:rsidRPr="009856CE">
        <w:rPr>
          <w:rFonts w:cstheme="minorHAnsi"/>
        </w:rPr>
        <w:t xml:space="preserve"> goals and improve the process of their roles.</w:t>
      </w:r>
      <w:r w:rsidR="008A6BB1" w:rsidRPr="009856CE">
        <w:rPr>
          <w:rFonts w:cstheme="minorHAnsi"/>
        </w:rPr>
        <w:t xml:space="preserve"> On the other hand, on a bad day </w:t>
      </w:r>
      <w:r w:rsidR="008A6BB1" w:rsidRPr="009856CE">
        <w:rPr>
          <w:rFonts w:cstheme="minorHAnsi"/>
          <w:b/>
          <w:bCs/>
        </w:rPr>
        <w:t>(</w:t>
      </w:r>
      <w:r w:rsidR="009D461A" w:rsidRPr="009856CE">
        <w:rPr>
          <w:rFonts w:cstheme="minorHAnsi"/>
          <w:b/>
          <w:bCs/>
        </w:rPr>
        <w:t>S</w:t>
      </w:r>
      <w:r w:rsidR="008A6BB1" w:rsidRPr="009856CE">
        <w:rPr>
          <w:rFonts w:cstheme="minorHAnsi"/>
          <w:b/>
          <w:bCs/>
        </w:rPr>
        <w:t xml:space="preserve">ee </w:t>
      </w:r>
      <w:r w:rsidR="009D461A" w:rsidRPr="009856CE">
        <w:rPr>
          <w:rFonts w:cstheme="minorHAnsi"/>
          <w:b/>
          <w:bCs/>
        </w:rPr>
        <w:t>A</w:t>
      </w:r>
      <w:r w:rsidR="008A6BB1" w:rsidRPr="009856CE">
        <w:rPr>
          <w:rFonts w:cstheme="minorHAnsi"/>
          <w:b/>
          <w:bCs/>
        </w:rPr>
        <w:t xml:space="preserve">ppendix </w:t>
      </w:r>
      <w:r w:rsidR="009D461A" w:rsidRPr="009856CE">
        <w:rPr>
          <w:rFonts w:cstheme="minorHAnsi"/>
          <w:b/>
          <w:bCs/>
        </w:rPr>
        <w:t>N</w:t>
      </w:r>
      <w:r w:rsidR="00537A91" w:rsidRPr="009856CE">
        <w:rPr>
          <w:rFonts w:cstheme="minorHAnsi"/>
          <w:b/>
          <w:bCs/>
        </w:rPr>
        <w:t>)</w:t>
      </w:r>
      <w:r w:rsidR="00537A91" w:rsidRPr="009856CE">
        <w:rPr>
          <w:rFonts w:cstheme="minorHAnsi"/>
        </w:rPr>
        <w:t xml:space="preserve"> </w:t>
      </w:r>
      <w:r w:rsidR="00271D47" w:rsidRPr="009856CE">
        <w:rPr>
          <w:rFonts w:cstheme="minorHAnsi"/>
        </w:rPr>
        <w:t xml:space="preserve">the yellow would have a higher energy mix of being flamboyant, </w:t>
      </w:r>
      <w:r w:rsidR="009D461A" w:rsidRPr="009856CE">
        <w:rPr>
          <w:rFonts w:cstheme="minorHAnsi"/>
        </w:rPr>
        <w:t>indiscreet,</w:t>
      </w:r>
      <w:r w:rsidR="00271D47" w:rsidRPr="009856CE">
        <w:rPr>
          <w:rFonts w:cstheme="minorHAnsi"/>
        </w:rPr>
        <w:t xml:space="preserve"> and hasty, the red would have a </w:t>
      </w:r>
      <w:r w:rsidR="00B41A05" w:rsidRPr="009856CE">
        <w:rPr>
          <w:rFonts w:cstheme="minorHAnsi"/>
        </w:rPr>
        <w:t>higher</w:t>
      </w:r>
      <w:r w:rsidR="00271D47" w:rsidRPr="009856CE">
        <w:rPr>
          <w:rFonts w:cstheme="minorHAnsi"/>
        </w:rPr>
        <w:t xml:space="preserve"> energy mix of</w:t>
      </w:r>
      <w:r w:rsidR="00A30577" w:rsidRPr="009856CE">
        <w:rPr>
          <w:rFonts w:cstheme="minorHAnsi"/>
        </w:rPr>
        <w:t xml:space="preserve"> being aggressive, controlling, intolerant and overbearing and the blue would have a high energy mix of being cold, indecisive, </w:t>
      </w:r>
      <w:r w:rsidR="00B41A05" w:rsidRPr="009856CE">
        <w:rPr>
          <w:rFonts w:cstheme="minorHAnsi"/>
        </w:rPr>
        <w:t>suspicious,</w:t>
      </w:r>
      <w:r w:rsidR="00A30577" w:rsidRPr="009856CE">
        <w:rPr>
          <w:rFonts w:cstheme="minorHAnsi"/>
        </w:rPr>
        <w:t xml:space="preserve"> and reserved. It would be logical to suggest that the leader could intervene </w:t>
      </w:r>
      <w:r w:rsidR="00B41A05" w:rsidRPr="009856CE">
        <w:rPr>
          <w:rFonts w:cstheme="minorHAnsi"/>
        </w:rPr>
        <w:t xml:space="preserve">to guide the team to pull from other colours to balance the energy mix into a positive state. </w:t>
      </w:r>
    </w:p>
    <w:p w14:paraId="162028D1" w14:textId="77777777" w:rsidR="00364706" w:rsidRPr="00364706" w:rsidRDefault="00364706" w:rsidP="00364706"/>
    <w:p w14:paraId="1035C0AC" w14:textId="07888362" w:rsidR="0071292F" w:rsidRPr="00896558" w:rsidRDefault="00896558" w:rsidP="00896558">
      <w:pPr>
        <w:pStyle w:val="Heading2"/>
      </w:pPr>
      <w:bookmarkStart w:id="14" w:name="_Toc130851764"/>
      <w:r w:rsidRPr="00896558">
        <w:t>4</w:t>
      </w:r>
      <w:r w:rsidR="00A4199F" w:rsidRPr="00896558">
        <w:t>. Analysis</w:t>
      </w:r>
      <w:bookmarkEnd w:id="14"/>
    </w:p>
    <w:p w14:paraId="1316E166" w14:textId="77777777" w:rsidR="001C4AF2" w:rsidRPr="001C4AF2" w:rsidRDefault="001C4AF2" w:rsidP="001C4AF2"/>
    <w:p w14:paraId="6134534C" w14:textId="62BF7A5A" w:rsidR="00815BFB" w:rsidRPr="00E1422E" w:rsidRDefault="001C4AF2" w:rsidP="00E1422E">
      <w:pPr>
        <w:spacing w:line="360" w:lineRule="auto"/>
        <w:rPr>
          <w:rFonts w:cstheme="minorHAnsi"/>
        </w:rPr>
      </w:pPr>
      <w:r w:rsidRPr="00E1422E">
        <w:rPr>
          <w:rFonts w:cstheme="minorHAnsi"/>
        </w:rPr>
        <w:t xml:space="preserve">Out of the eighteen employees, only ten employees completed the survey. Eight employees chose not to complete the survey for unknown reasons. This created limitations on analysing the data for the whole team. From the survey results </w:t>
      </w:r>
      <w:r w:rsidRPr="00E1422E">
        <w:rPr>
          <w:rFonts w:cstheme="minorHAnsi"/>
          <w:b/>
          <w:bCs/>
        </w:rPr>
        <w:t xml:space="preserve">(See Appendix </w:t>
      </w:r>
      <w:r w:rsidR="001C430D" w:rsidRPr="00E1422E">
        <w:rPr>
          <w:rFonts w:cstheme="minorHAnsi"/>
          <w:b/>
          <w:bCs/>
        </w:rPr>
        <w:t>F</w:t>
      </w:r>
      <w:r w:rsidRPr="00E1422E">
        <w:rPr>
          <w:rFonts w:cstheme="minorHAnsi"/>
          <w:b/>
          <w:bCs/>
        </w:rPr>
        <w:t>)</w:t>
      </w:r>
      <w:r w:rsidRPr="00E1422E">
        <w:rPr>
          <w:rFonts w:cstheme="minorHAnsi"/>
        </w:rPr>
        <w:t xml:space="preserve"> 50% of the participants reported their leader motivates them well to do their best work, 40% reported their leader somewhat motivated them and 10% reported the leader does not motivate them well. From the data collected in the survey, half of the team said the leadership incorporated feedback from the members of the team very well and the other half reported somewhat well. It would be logical to suggest that the leadership would need to improve how they understand employees needs to incorporate their feedback into the department to keep them engaged and motivate in future changes.</w:t>
      </w:r>
    </w:p>
    <w:p w14:paraId="600CCFAC" w14:textId="5347C433" w:rsidR="005A6207" w:rsidRPr="00E1422E" w:rsidRDefault="00815BFB" w:rsidP="00FC1A36">
      <w:pPr>
        <w:spacing w:line="360" w:lineRule="auto"/>
      </w:pPr>
      <w:r w:rsidRPr="00E1422E">
        <w:rPr>
          <w:b/>
          <w:bCs/>
        </w:rPr>
        <w:t>Zhang</w:t>
      </w:r>
      <w:r w:rsidR="006B0206" w:rsidRPr="00E1422E">
        <w:rPr>
          <w:b/>
          <w:bCs/>
        </w:rPr>
        <w:t xml:space="preserve"> &amp; Bartol (2010)</w:t>
      </w:r>
      <w:r w:rsidR="006B0206" w:rsidRPr="00E1422E">
        <w:t xml:space="preserve"> suggests that there is a </w:t>
      </w:r>
      <w:r w:rsidRPr="00E1422E">
        <w:t>significant and positive relationship between</w:t>
      </w:r>
      <w:r w:rsidR="008170F0" w:rsidRPr="00E1422E">
        <w:t xml:space="preserve"> </w:t>
      </w:r>
      <w:r w:rsidRPr="00E1422E">
        <w:t>employee creativity</w:t>
      </w:r>
      <w:r w:rsidR="008170F0" w:rsidRPr="00E1422E">
        <w:t xml:space="preserve"> and intrinsic motivation.</w:t>
      </w:r>
      <w:r w:rsidR="00153BEB" w:rsidRPr="00E1422E">
        <w:t xml:space="preserve"> </w:t>
      </w:r>
      <w:r w:rsidR="000C3A95" w:rsidRPr="00E1422E">
        <w:t xml:space="preserve">According to </w:t>
      </w:r>
      <w:r w:rsidR="000C3A95" w:rsidRPr="00E1422E">
        <w:rPr>
          <w:b/>
          <w:bCs/>
        </w:rPr>
        <w:t>Fishback &amp; Woolley (2022)</w:t>
      </w:r>
      <w:r w:rsidR="000C3A95" w:rsidRPr="00E1422E">
        <w:t xml:space="preserve"> Intrinsic motivation is key for persistence at work</w:t>
      </w:r>
      <w:r w:rsidR="00153BEB" w:rsidRPr="00E1422E">
        <w:t xml:space="preserve"> increasing interest and enjoyment of work activities</w:t>
      </w:r>
      <w:r w:rsidR="00611606" w:rsidRPr="00E1422E">
        <w:t>.</w:t>
      </w:r>
      <w:r w:rsidR="005A6207" w:rsidRPr="00E1422E">
        <w:t xml:space="preserve"> From the research conducted for this report, it was </w:t>
      </w:r>
      <w:r w:rsidR="00EC2841" w:rsidRPr="00E1422E">
        <w:t xml:space="preserve">difficult to find evidence to </w:t>
      </w:r>
      <w:r w:rsidR="00BC261C" w:rsidRPr="00E1422E">
        <w:t xml:space="preserve">counteract this argument. Therefore, </w:t>
      </w:r>
      <w:r w:rsidR="00F843FA" w:rsidRPr="00E1422E">
        <w:t>future research would need to be conducted</w:t>
      </w:r>
      <w:r w:rsidR="00E10BF6" w:rsidRPr="00E1422E">
        <w:t xml:space="preserve"> by the student</w:t>
      </w:r>
      <w:r w:rsidR="00F843FA" w:rsidRPr="00E1422E">
        <w:t xml:space="preserve"> to identify ways to </w:t>
      </w:r>
      <w:r w:rsidR="00E10BF6" w:rsidRPr="00E1422E">
        <w:t>increase</w:t>
      </w:r>
      <w:r w:rsidR="00F843FA" w:rsidRPr="00E1422E">
        <w:t xml:space="preserve"> </w:t>
      </w:r>
      <w:r w:rsidR="00E1422E" w:rsidRPr="00E1422E">
        <w:t>employee’s</w:t>
      </w:r>
      <w:r w:rsidR="00F843FA" w:rsidRPr="00E1422E">
        <w:t xml:space="preserve"> intrinsic </w:t>
      </w:r>
      <w:r w:rsidR="00E10BF6" w:rsidRPr="00E1422E">
        <w:t>motivation</w:t>
      </w:r>
      <w:r w:rsidR="00F843FA" w:rsidRPr="00E1422E">
        <w:t xml:space="preserve"> within Alcumus</w:t>
      </w:r>
      <w:r w:rsidR="00E10BF6" w:rsidRPr="00E1422E">
        <w:t>,</w:t>
      </w:r>
      <w:r w:rsidR="00F843FA" w:rsidRPr="00E1422E">
        <w:t xml:space="preserve"> to recommend n</w:t>
      </w:r>
      <w:r w:rsidR="00E10BF6" w:rsidRPr="00E1422E">
        <w:t>ew ways to increase employees job satisfaction.</w:t>
      </w:r>
    </w:p>
    <w:p w14:paraId="794EA6B0" w14:textId="06933DB5" w:rsidR="00364706" w:rsidRPr="00101F60" w:rsidRDefault="00FF2F3D" w:rsidP="00101F60">
      <w:pPr>
        <w:spacing w:line="360" w:lineRule="auto"/>
      </w:pPr>
      <w:r w:rsidRPr="00E1422E">
        <w:t xml:space="preserve">In a </w:t>
      </w:r>
      <w:r w:rsidR="00700E9C" w:rsidRPr="00E1422E">
        <w:t>study by</w:t>
      </w:r>
      <w:r w:rsidRPr="00E1422E">
        <w:t xml:space="preserve"> </w:t>
      </w:r>
      <w:r w:rsidRPr="00E1422E">
        <w:rPr>
          <w:b/>
          <w:bCs/>
        </w:rPr>
        <w:t>Woodward &amp; Shaffakat (2017)</w:t>
      </w:r>
      <w:r w:rsidRPr="00E1422E">
        <w:t xml:space="preserve"> </w:t>
      </w:r>
      <w:r w:rsidR="00700E9C" w:rsidRPr="00E1422E">
        <w:t xml:space="preserve">it was </w:t>
      </w:r>
      <w:r w:rsidR="00365F38" w:rsidRPr="00E1422E">
        <w:t>suggested that leadership must practice employee empowerment</w:t>
      </w:r>
      <w:r w:rsidR="00555806" w:rsidRPr="00E1422E">
        <w:t xml:space="preserve"> to boost trust in an organisation and argue the promotion of knowledge sharing should be part of this effort.</w:t>
      </w:r>
      <w:r w:rsidR="00611606" w:rsidRPr="00E1422E">
        <w:t xml:space="preserve"> In line with this, </w:t>
      </w:r>
      <w:r w:rsidR="00611606" w:rsidRPr="00E1422E">
        <w:rPr>
          <w:b/>
          <w:bCs/>
        </w:rPr>
        <w:t>K</w:t>
      </w:r>
      <w:r w:rsidR="001A4912" w:rsidRPr="00E1422E">
        <w:rPr>
          <w:b/>
          <w:bCs/>
        </w:rPr>
        <w:t xml:space="preserve">hassawneh et al. (2022) </w:t>
      </w:r>
      <w:r w:rsidR="001A4912" w:rsidRPr="00E1422E">
        <w:t xml:space="preserve">in their </w:t>
      </w:r>
      <w:r w:rsidR="00E71897" w:rsidRPr="00E1422E">
        <w:t>study found</w:t>
      </w:r>
      <w:r w:rsidR="001A4912" w:rsidRPr="00E1422E">
        <w:t xml:space="preserve"> </w:t>
      </w:r>
      <w:r w:rsidR="001A4912" w:rsidRPr="00E1422E">
        <w:lastRenderedPageBreak/>
        <w:t>that Knowledge sharing has a substantial and positive effect on the creativity of employees.</w:t>
      </w:r>
      <w:r w:rsidR="001274DD" w:rsidRPr="009856CE">
        <w:t xml:space="preserve"> </w:t>
      </w:r>
      <w:r w:rsidR="00700E9C" w:rsidRPr="009856CE">
        <w:t xml:space="preserve">When new employees </w:t>
      </w:r>
      <w:r w:rsidR="005C7CFB" w:rsidRPr="009856CE">
        <w:t xml:space="preserve">complete their </w:t>
      </w:r>
      <w:r w:rsidR="00801599" w:rsidRPr="009856CE">
        <w:t>onboarding</w:t>
      </w:r>
      <w:r w:rsidR="00832B20" w:rsidRPr="009856CE">
        <w:t xml:space="preserve"> training in Alcumus, they join the retentions team in a ‘buddy’ system</w:t>
      </w:r>
      <w:r w:rsidR="00801599" w:rsidRPr="009856CE">
        <w:t>.</w:t>
      </w:r>
      <w:r w:rsidR="007E7BC0" w:rsidRPr="009856CE">
        <w:t xml:space="preserve"> The</w:t>
      </w:r>
      <w:r w:rsidR="00823179" w:rsidRPr="009856CE">
        <w:t>y</w:t>
      </w:r>
      <w:r w:rsidR="007E7BC0" w:rsidRPr="009856CE">
        <w:t xml:space="preserve"> spend </w:t>
      </w:r>
      <w:r w:rsidR="00F359E5" w:rsidRPr="009856CE">
        <w:t>two weeks</w:t>
      </w:r>
      <w:r w:rsidR="00832B20" w:rsidRPr="009856CE">
        <w:t xml:space="preserve"> </w:t>
      </w:r>
      <w:r w:rsidR="00801599" w:rsidRPr="009856CE">
        <w:t xml:space="preserve">working side-by-side with each member of </w:t>
      </w:r>
      <w:r w:rsidR="00117AF5" w:rsidRPr="009856CE">
        <w:t>the team</w:t>
      </w:r>
      <w:r w:rsidR="00683062" w:rsidRPr="009856CE">
        <w:t xml:space="preserve"> in a </w:t>
      </w:r>
      <w:r w:rsidR="00C255E8" w:rsidRPr="009856CE">
        <w:t xml:space="preserve">mentoring </w:t>
      </w:r>
      <w:r w:rsidR="00683062" w:rsidRPr="009856CE">
        <w:t>knowledge sharing process</w:t>
      </w:r>
      <w:r w:rsidR="00C255E8" w:rsidRPr="009856CE">
        <w:t xml:space="preserve">. </w:t>
      </w:r>
      <w:r w:rsidR="00984DAE" w:rsidRPr="009856CE">
        <w:t xml:space="preserve">The team members have regular meetings to share any new knowledge or procedures that they have found to be more </w:t>
      </w:r>
      <w:r w:rsidR="00257BCD" w:rsidRPr="009856CE">
        <w:t>efficient</w:t>
      </w:r>
      <w:r w:rsidR="00984DAE" w:rsidRPr="009856CE">
        <w:t>. Thus</w:t>
      </w:r>
      <w:r w:rsidR="00895A1E" w:rsidRPr="009856CE">
        <w:t>,</w:t>
      </w:r>
      <w:r w:rsidR="00C255E8" w:rsidRPr="009856CE">
        <w:t xml:space="preserve"> </w:t>
      </w:r>
      <w:r w:rsidR="00895A1E" w:rsidRPr="009856CE">
        <w:t>it would be logical to assume that Alcumus promote knowledge sharing to empower their emplo</w:t>
      </w:r>
      <w:r w:rsidR="00045F40" w:rsidRPr="009856CE">
        <w:t xml:space="preserve">yees to be motivated to </w:t>
      </w:r>
      <w:r w:rsidR="00257BCD" w:rsidRPr="009856CE">
        <w:t>achieve</w:t>
      </w:r>
      <w:r w:rsidR="00045F40" w:rsidRPr="009856CE">
        <w:t xml:space="preserve"> their targets.</w:t>
      </w:r>
    </w:p>
    <w:p w14:paraId="738D07D3" w14:textId="197DFA31" w:rsidR="00F53300" w:rsidRDefault="003A32FB" w:rsidP="005D53A7">
      <w:pPr>
        <w:pStyle w:val="Heading2"/>
      </w:pPr>
      <w:bookmarkStart w:id="15" w:name="_Toc130851765"/>
      <w:r w:rsidRPr="00896558">
        <w:t xml:space="preserve">5. </w:t>
      </w:r>
      <w:r w:rsidR="00CD008B" w:rsidRPr="00896558">
        <w:t>CONCLUSION</w:t>
      </w:r>
      <w:bookmarkEnd w:id="15"/>
    </w:p>
    <w:p w14:paraId="2702333E" w14:textId="77777777" w:rsidR="00F53300" w:rsidRDefault="00F53300" w:rsidP="00F53300"/>
    <w:p w14:paraId="1F0FB492" w14:textId="77777777" w:rsidR="00242096" w:rsidRPr="00EF5F56" w:rsidRDefault="00E71897" w:rsidP="00E71897">
      <w:pPr>
        <w:spacing w:line="360" w:lineRule="auto"/>
      </w:pPr>
      <w:r w:rsidRPr="00EF5F56">
        <w:t xml:space="preserve">From the research conducted in this report, </w:t>
      </w:r>
      <w:r w:rsidR="00242096" w:rsidRPr="00EF5F56">
        <w:t xml:space="preserve">it was found that </w:t>
      </w:r>
      <w:r w:rsidRPr="00EF5F56">
        <w:t xml:space="preserve">many factors can </w:t>
      </w:r>
      <w:r w:rsidR="00AE6C44" w:rsidRPr="00EF5F56">
        <w:t xml:space="preserve">have a negative or </w:t>
      </w:r>
      <w:r w:rsidR="00790CE1" w:rsidRPr="00EF5F56">
        <w:t>positive</w:t>
      </w:r>
      <w:r w:rsidR="00AE6C44" w:rsidRPr="00EF5F56">
        <w:t xml:space="preserve"> impact on motivating and engaging employees through a workplace change. Although it </w:t>
      </w:r>
      <w:r w:rsidR="00790CE1" w:rsidRPr="00EF5F56">
        <w:t>was</w:t>
      </w:r>
      <w:r w:rsidR="00AE6C44" w:rsidRPr="00EF5F56">
        <w:t xml:space="preserve"> </w:t>
      </w:r>
      <w:r w:rsidR="00790CE1" w:rsidRPr="00EF5F56">
        <w:t>identified</w:t>
      </w:r>
      <w:r w:rsidR="00AE6C44" w:rsidRPr="00EF5F56">
        <w:t xml:space="preserve"> that Alcumus have high levels of </w:t>
      </w:r>
      <w:r w:rsidR="00790CE1" w:rsidRPr="00EF5F56">
        <w:t>emotional</w:t>
      </w:r>
      <w:r w:rsidR="00AE6C44" w:rsidRPr="00EF5F56">
        <w:t xml:space="preserve"> intelligence within their transformational </w:t>
      </w:r>
      <w:r w:rsidR="00790CE1" w:rsidRPr="00EF5F56">
        <w:t>leaders</w:t>
      </w:r>
      <w:r w:rsidR="00AE6C44" w:rsidRPr="00EF5F56">
        <w:t xml:space="preserve">, the limitations of employees taking part in the study needs to be </w:t>
      </w:r>
      <w:r w:rsidR="00D44556" w:rsidRPr="00EF5F56">
        <w:t>addressed</w:t>
      </w:r>
      <w:r w:rsidR="00AE6C44" w:rsidRPr="00EF5F56">
        <w:t xml:space="preserve"> to find </w:t>
      </w:r>
      <w:r w:rsidR="00790CE1" w:rsidRPr="00EF5F56">
        <w:t xml:space="preserve">effective ways to increase their motivation and engagement through a workplace change. </w:t>
      </w:r>
    </w:p>
    <w:p w14:paraId="4EFCB858" w14:textId="0BCD7067" w:rsidR="009B6804" w:rsidRPr="002940CD" w:rsidRDefault="00E1422E" w:rsidP="00E71897">
      <w:pPr>
        <w:spacing w:line="360" w:lineRule="auto"/>
      </w:pPr>
      <w:r w:rsidRPr="00EF5F56">
        <w:t xml:space="preserve">Firstly, this report found that leadership </w:t>
      </w:r>
      <w:r w:rsidR="00D56869" w:rsidRPr="00EF5F56">
        <w:t xml:space="preserve">requires transparency with employees to maintain trust and understanding </w:t>
      </w:r>
      <w:r w:rsidR="00475A47" w:rsidRPr="00EF5F56">
        <w:t xml:space="preserve">while going through a change. </w:t>
      </w:r>
      <w:r w:rsidR="0030706C">
        <w:rPr>
          <w:rFonts w:cstheme="minorHAnsi"/>
          <w:lang w:val="en-US"/>
        </w:rPr>
        <w:t xml:space="preserve">If employees </w:t>
      </w:r>
      <w:r w:rsidR="00B75EDD">
        <w:rPr>
          <w:rFonts w:cstheme="minorHAnsi"/>
          <w:lang w:val="en-US"/>
        </w:rPr>
        <w:t>do not</w:t>
      </w:r>
      <w:r w:rsidR="00BF312D">
        <w:rPr>
          <w:rFonts w:cstheme="minorHAnsi"/>
          <w:lang w:val="en-US"/>
        </w:rPr>
        <w:t xml:space="preserve"> have the</w:t>
      </w:r>
      <w:r w:rsidR="0030706C">
        <w:rPr>
          <w:rFonts w:cstheme="minorHAnsi"/>
          <w:lang w:val="en-US"/>
        </w:rPr>
        <w:t xml:space="preserve"> </w:t>
      </w:r>
      <w:r w:rsidR="00BF312D">
        <w:rPr>
          <w:rFonts w:cstheme="minorHAnsi"/>
          <w:lang w:val="en-US"/>
        </w:rPr>
        <w:t>encouragement</w:t>
      </w:r>
      <w:r w:rsidR="0030706C">
        <w:rPr>
          <w:rFonts w:cstheme="minorHAnsi"/>
          <w:lang w:val="en-US"/>
        </w:rPr>
        <w:t xml:space="preserve"> or </w:t>
      </w:r>
      <w:r w:rsidR="00BF312D">
        <w:rPr>
          <w:rFonts w:cstheme="minorHAnsi"/>
          <w:lang w:val="en-US"/>
        </w:rPr>
        <w:t xml:space="preserve">feel </w:t>
      </w:r>
      <w:r w:rsidR="0030706C">
        <w:rPr>
          <w:rFonts w:cstheme="minorHAnsi"/>
          <w:lang w:val="en-US"/>
        </w:rPr>
        <w:t xml:space="preserve">supported </w:t>
      </w:r>
      <w:r w:rsidR="00796D5A">
        <w:rPr>
          <w:rFonts w:cstheme="minorHAnsi"/>
          <w:lang w:val="en-US"/>
        </w:rPr>
        <w:t>by their leader when they are reacting negatively to the change process,</w:t>
      </w:r>
      <w:r w:rsidR="003E0D30">
        <w:rPr>
          <w:rFonts w:cstheme="minorHAnsi"/>
          <w:lang w:val="en-US"/>
        </w:rPr>
        <w:t xml:space="preserve"> it could slow down or affect the </w:t>
      </w:r>
      <w:r w:rsidR="003E0D30" w:rsidRPr="002940CD">
        <w:rPr>
          <w:rFonts w:cstheme="minorHAnsi"/>
          <w:lang w:val="en-US"/>
        </w:rPr>
        <w:t xml:space="preserve">change process in a negative way. </w:t>
      </w:r>
    </w:p>
    <w:p w14:paraId="1BA63993" w14:textId="3BDC6A5B" w:rsidR="00B81FB8" w:rsidRPr="002940CD" w:rsidRDefault="00475A47" w:rsidP="00E71897">
      <w:pPr>
        <w:spacing w:line="360" w:lineRule="auto"/>
      </w:pPr>
      <w:r w:rsidRPr="002940CD">
        <w:t xml:space="preserve">Secondly, it was </w:t>
      </w:r>
      <w:r w:rsidR="005F1E57" w:rsidRPr="002940CD">
        <w:t xml:space="preserve">found </w:t>
      </w:r>
      <w:r w:rsidR="00242096" w:rsidRPr="002940CD">
        <w:t xml:space="preserve">that </w:t>
      </w:r>
      <w:r w:rsidR="006240E6" w:rsidRPr="002940CD">
        <w:t>Knowledge sharing is a crucial factor for</w:t>
      </w:r>
      <w:r w:rsidR="005F1E57" w:rsidRPr="002940CD">
        <w:t xml:space="preserve"> organisations. For</w:t>
      </w:r>
      <w:r w:rsidR="006240E6" w:rsidRPr="002940CD">
        <w:t xml:space="preserve"> Alcumus employees to remain innovative and collaborative within the retentions team and </w:t>
      </w:r>
      <w:r w:rsidR="00F628E4" w:rsidRPr="002940CD">
        <w:t xml:space="preserve">encourage new employees to </w:t>
      </w:r>
      <w:r w:rsidR="00FB0236" w:rsidRPr="002940CD">
        <w:t>be involved earlier on in their roles</w:t>
      </w:r>
      <w:r w:rsidR="005F1E57" w:rsidRPr="002940CD">
        <w:t xml:space="preserve">, knowledge sharing is </w:t>
      </w:r>
      <w:r w:rsidR="00D06AE2" w:rsidRPr="002940CD">
        <w:t>critical</w:t>
      </w:r>
      <w:r w:rsidR="00FB0236" w:rsidRPr="002940CD">
        <w:t>.</w:t>
      </w:r>
      <w:r w:rsidR="00073C42" w:rsidRPr="002940CD">
        <w:rPr>
          <w:rFonts w:cstheme="minorHAnsi"/>
        </w:rPr>
        <w:t xml:space="preserve"> </w:t>
      </w:r>
      <w:r w:rsidR="00D57ABC" w:rsidRPr="002940CD">
        <w:rPr>
          <w:rFonts w:cstheme="minorHAnsi"/>
        </w:rPr>
        <w:t>It is clear</w:t>
      </w:r>
      <w:r w:rsidR="00534765">
        <w:rPr>
          <w:rFonts w:cstheme="minorHAnsi"/>
        </w:rPr>
        <w:t xml:space="preserve"> </w:t>
      </w:r>
      <w:r w:rsidR="00D57ABC" w:rsidRPr="002940CD">
        <w:rPr>
          <w:rFonts w:cstheme="minorHAnsi"/>
        </w:rPr>
        <w:t>tha</w:t>
      </w:r>
      <w:r w:rsidR="00534765">
        <w:rPr>
          <w:rFonts w:cstheme="minorHAnsi"/>
        </w:rPr>
        <w:t>t,</w:t>
      </w:r>
      <w:r w:rsidR="00D57ABC" w:rsidRPr="002940CD">
        <w:rPr>
          <w:rFonts w:cstheme="minorHAnsi"/>
        </w:rPr>
        <w:t xml:space="preserve"> an</w:t>
      </w:r>
      <w:r w:rsidR="00A431D6" w:rsidRPr="002940CD">
        <w:rPr>
          <w:rFonts w:cstheme="minorHAnsi"/>
        </w:rPr>
        <w:t xml:space="preserve"> organisation should</w:t>
      </w:r>
      <w:r w:rsidR="00073C42" w:rsidRPr="002940CD">
        <w:rPr>
          <w:rFonts w:cstheme="minorHAnsi"/>
        </w:rPr>
        <w:t xml:space="preserve"> find ways of improving forms of communication and collaboration virtually</w:t>
      </w:r>
      <w:r w:rsidR="00A431D6" w:rsidRPr="002940CD">
        <w:rPr>
          <w:rFonts w:cstheme="minorHAnsi"/>
        </w:rPr>
        <w:t xml:space="preserve"> to keep employees engaged and motivated through any type of change</w:t>
      </w:r>
      <w:r w:rsidR="000575C1">
        <w:rPr>
          <w:rFonts w:cstheme="minorHAnsi"/>
        </w:rPr>
        <w:t xml:space="preserve"> while working from home</w:t>
      </w:r>
      <w:r w:rsidR="00A431D6" w:rsidRPr="002940CD">
        <w:rPr>
          <w:rFonts w:cstheme="minorHAnsi"/>
        </w:rPr>
        <w:t>.</w:t>
      </w:r>
      <w:r w:rsidR="002D7B19">
        <w:rPr>
          <w:rFonts w:cstheme="minorHAnsi"/>
        </w:rPr>
        <w:t xml:space="preserve"> If organisations can identify effective ways to communicate openly and honestly,</w:t>
      </w:r>
      <w:r w:rsidR="00231729">
        <w:rPr>
          <w:rFonts w:cstheme="minorHAnsi"/>
        </w:rPr>
        <w:t xml:space="preserve"> it is fair to say that</w:t>
      </w:r>
      <w:r w:rsidR="002D7B19">
        <w:rPr>
          <w:rFonts w:cstheme="minorHAnsi"/>
        </w:rPr>
        <w:t xml:space="preserve"> </w:t>
      </w:r>
      <w:r w:rsidR="00231729">
        <w:rPr>
          <w:rFonts w:cstheme="minorHAnsi"/>
        </w:rPr>
        <w:t xml:space="preserve">this would </w:t>
      </w:r>
      <w:r w:rsidR="00307936">
        <w:rPr>
          <w:rFonts w:cstheme="minorHAnsi"/>
        </w:rPr>
        <w:t>build</w:t>
      </w:r>
      <w:r w:rsidR="00231729">
        <w:rPr>
          <w:rFonts w:cstheme="minorHAnsi"/>
        </w:rPr>
        <w:t xml:space="preserve"> a deeper trust with employees</w:t>
      </w:r>
      <w:r w:rsidR="00307936">
        <w:rPr>
          <w:rFonts w:cstheme="minorHAnsi"/>
        </w:rPr>
        <w:t xml:space="preserve"> and encourage them</w:t>
      </w:r>
      <w:r w:rsidR="002D7B19">
        <w:rPr>
          <w:rFonts w:cstheme="minorHAnsi"/>
        </w:rPr>
        <w:t xml:space="preserve"> to b</w:t>
      </w:r>
      <w:r w:rsidR="00841A8A">
        <w:rPr>
          <w:rFonts w:cstheme="minorHAnsi"/>
        </w:rPr>
        <w:t>e more involved,</w:t>
      </w:r>
      <w:r w:rsidR="002D7B19">
        <w:rPr>
          <w:rFonts w:cstheme="minorHAnsi"/>
        </w:rPr>
        <w:t xml:space="preserve"> collaborate and engaged in finding innovative ways to help implement the </w:t>
      </w:r>
      <w:r w:rsidR="002019CD">
        <w:rPr>
          <w:rFonts w:cstheme="minorHAnsi"/>
        </w:rPr>
        <w:t>change.</w:t>
      </w:r>
    </w:p>
    <w:p w14:paraId="4C8AD766" w14:textId="6BC10BCE" w:rsidR="00790CE1" w:rsidRPr="00EF5F56" w:rsidRDefault="0016141A" w:rsidP="00E71897">
      <w:pPr>
        <w:spacing w:line="360" w:lineRule="auto"/>
      </w:pPr>
      <w:r w:rsidRPr="002940CD">
        <w:t>F</w:t>
      </w:r>
      <w:r w:rsidR="00790CE1" w:rsidRPr="002940CD">
        <w:t>or an organisation to remain</w:t>
      </w:r>
      <w:r w:rsidRPr="002940CD">
        <w:t xml:space="preserve"> a</w:t>
      </w:r>
      <w:r w:rsidR="00790CE1" w:rsidRPr="002940CD">
        <w:t xml:space="preserve"> competitive and compelling place to work, </w:t>
      </w:r>
      <w:r w:rsidR="00D06AE2" w:rsidRPr="002940CD">
        <w:t>thirdly, emotional intelligence must be present within an organisation as it</w:t>
      </w:r>
      <w:r w:rsidRPr="002940CD">
        <w:t xml:space="preserve"> seems fundamental </w:t>
      </w:r>
      <w:r w:rsidR="00FA6054" w:rsidRPr="002940CD">
        <w:t xml:space="preserve">to </w:t>
      </w:r>
      <w:r w:rsidRPr="002940CD">
        <w:t>u</w:t>
      </w:r>
      <w:r w:rsidR="00EB0F3D" w:rsidRPr="002940CD">
        <w:t xml:space="preserve">nderstand their employees on a deeper level </w:t>
      </w:r>
      <w:r w:rsidR="00A62810" w:rsidRPr="002940CD">
        <w:t>to</w:t>
      </w:r>
      <w:r w:rsidR="00EB0F3D" w:rsidRPr="002940CD">
        <w:t xml:space="preserve"> </w:t>
      </w:r>
      <w:r w:rsidR="00FA6054" w:rsidRPr="002940CD">
        <w:t>empower</w:t>
      </w:r>
      <w:r w:rsidR="00EB0F3D" w:rsidRPr="002940CD">
        <w:t xml:space="preserve"> them to be more creative</w:t>
      </w:r>
      <w:r w:rsidR="00A063B3">
        <w:t>,</w:t>
      </w:r>
      <w:r w:rsidR="00EB0F3D" w:rsidRPr="002940CD">
        <w:t xml:space="preserve"> </w:t>
      </w:r>
      <w:r w:rsidR="00FA6054" w:rsidRPr="002940CD">
        <w:t>will encourage</w:t>
      </w:r>
      <w:r w:rsidR="00EB0F3D" w:rsidRPr="002940CD">
        <w:t xml:space="preserve"> </w:t>
      </w:r>
      <w:r w:rsidR="00FA6054" w:rsidRPr="002940CD">
        <w:t>them to</w:t>
      </w:r>
      <w:r w:rsidR="00EB0F3D" w:rsidRPr="002940CD">
        <w:t xml:space="preserve"> effective</w:t>
      </w:r>
      <w:r w:rsidR="00A62810" w:rsidRPr="002940CD">
        <w:t>ly find</w:t>
      </w:r>
      <w:r w:rsidR="00EB0F3D" w:rsidRPr="002940CD">
        <w:t xml:space="preserve"> ways of working to reach the organisational objectives</w:t>
      </w:r>
      <w:r w:rsidR="002D7B19">
        <w:t>,</w:t>
      </w:r>
      <w:r w:rsidR="00FA6054" w:rsidRPr="002940CD">
        <w:t xml:space="preserve"> and be more motivated to get on board sooner with the workplace change.</w:t>
      </w:r>
      <w:r w:rsidR="00A431D6" w:rsidRPr="002940CD">
        <w:rPr>
          <w:rFonts w:cstheme="minorHAnsi"/>
        </w:rPr>
        <w:t xml:space="preserve"> From the research conducted for this study, it seems that a crucial factor to consider it to</w:t>
      </w:r>
      <w:r w:rsidR="00A431D6" w:rsidRPr="002940CD">
        <w:t xml:space="preserve"> to get employees onboard earlier on in the change process</w:t>
      </w:r>
      <w:r w:rsidR="00A431D6">
        <w:t xml:space="preserve"> for the change process to be successful</w:t>
      </w:r>
      <w:r w:rsidR="00841A8A">
        <w:t xml:space="preserve"> and to do that, the leadership plays an important </w:t>
      </w:r>
      <w:r w:rsidR="00841A8A">
        <w:lastRenderedPageBreak/>
        <w:t>role to identify any resistance and find ways to deal with it accordingly to encourage a positive outcome.</w:t>
      </w:r>
    </w:p>
    <w:p w14:paraId="37B15B17" w14:textId="69631CAA" w:rsidR="00CD008B" w:rsidRPr="00CD008B" w:rsidRDefault="00FA6054" w:rsidP="00EF5F56">
      <w:pPr>
        <w:spacing w:line="360" w:lineRule="auto"/>
      </w:pPr>
      <w:r w:rsidRPr="00EF5F56">
        <w:t xml:space="preserve">It would be logical to assume that </w:t>
      </w:r>
      <w:r w:rsidR="0020505F" w:rsidRPr="00EF5F56">
        <w:t>collaboration amongst employees is key to empower other employees to remain motivated and share organisational goals</w:t>
      </w:r>
      <w:r w:rsidR="00EF5F56" w:rsidRPr="00EF5F56">
        <w:t xml:space="preserve"> and share the same vision and mission to meet the organisational objectives</w:t>
      </w:r>
      <w:r w:rsidR="00EF5F56">
        <w:t>.</w:t>
      </w:r>
    </w:p>
    <w:p w14:paraId="792D2EF1" w14:textId="0A2671BB" w:rsidR="0071292F" w:rsidRPr="00896558" w:rsidRDefault="00CD008B" w:rsidP="00896558">
      <w:pPr>
        <w:pStyle w:val="Heading2"/>
      </w:pPr>
      <w:bookmarkStart w:id="16" w:name="_Toc130851766"/>
      <w:r w:rsidRPr="00896558">
        <w:t xml:space="preserve">6. </w:t>
      </w:r>
      <w:r w:rsidR="00EF0782">
        <w:t xml:space="preserve">FUTURE </w:t>
      </w:r>
      <w:r w:rsidR="003A32FB" w:rsidRPr="00896558">
        <w:t>RECOMMENDATION</w:t>
      </w:r>
      <w:r w:rsidR="00EF0782">
        <w:t>S</w:t>
      </w:r>
      <w:bookmarkEnd w:id="16"/>
      <w:r w:rsidR="00885D73" w:rsidRPr="00896558">
        <w:t xml:space="preserve"> </w:t>
      </w:r>
    </w:p>
    <w:p w14:paraId="655A06B4" w14:textId="77777777" w:rsidR="00CE53B3" w:rsidRDefault="00CE53B3" w:rsidP="0071292F">
      <w:pPr>
        <w:pStyle w:val="Heading2"/>
        <w:rPr>
          <w:sz w:val="32"/>
          <w:szCs w:val="32"/>
        </w:rPr>
      </w:pPr>
    </w:p>
    <w:p w14:paraId="6865D453" w14:textId="77777777" w:rsidR="00EE138B" w:rsidRDefault="00BE2C59" w:rsidP="00BE2C59">
      <w:pPr>
        <w:spacing w:line="360" w:lineRule="auto"/>
        <w:rPr>
          <w:rFonts w:cstheme="minorHAnsi"/>
        </w:rPr>
      </w:pPr>
      <w:r w:rsidRPr="00636B6E">
        <w:rPr>
          <w:rFonts w:cstheme="minorHAnsi"/>
        </w:rPr>
        <w:t>It would be fair to suggest that</w:t>
      </w:r>
      <w:r w:rsidR="008D6F78" w:rsidRPr="00636B6E">
        <w:rPr>
          <w:rFonts w:cstheme="minorHAnsi"/>
        </w:rPr>
        <w:t xml:space="preserve"> interview</w:t>
      </w:r>
      <w:r w:rsidRPr="00636B6E">
        <w:rPr>
          <w:rFonts w:cstheme="minorHAnsi"/>
        </w:rPr>
        <w:t>s</w:t>
      </w:r>
      <w:r w:rsidR="008D6F78" w:rsidRPr="00636B6E">
        <w:rPr>
          <w:rFonts w:cstheme="minorHAnsi"/>
        </w:rPr>
        <w:t xml:space="preserve"> could be conducted using questions that are selected to gain a deeper understanding of how the employees currently feel with the leadership styles and any issues they may have. This data will allow further investigation into how the leadership style affects each employee, using their feedback from the interviews. The questions shoul</w:t>
      </w:r>
      <w:r w:rsidR="007E5280" w:rsidRPr="00636B6E">
        <w:rPr>
          <w:rFonts w:cstheme="minorHAnsi"/>
        </w:rPr>
        <w:t>d</w:t>
      </w:r>
      <w:r w:rsidR="008D6F78" w:rsidRPr="00636B6E">
        <w:rPr>
          <w:rFonts w:cstheme="minorHAnsi"/>
        </w:rPr>
        <w:t xml:space="preserve"> focus on what motivates them or what makes them resistant to change and their satisfaction of their role. This will aim to see which leadership style has the most effective outcome in the change process</w:t>
      </w:r>
      <w:r w:rsidR="007E5280" w:rsidRPr="00636B6E">
        <w:rPr>
          <w:rFonts w:cstheme="minorHAnsi"/>
        </w:rPr>
        <w:t xml:space="preserve"> to implement new ways of communicating with</w:t>
      </w:r>
      <w:r w:rsidR="00636B6E" w:rsidRPr="00636B6E">
        <w:rPr>
          <w:rFonts w:cstheme="minorHAnsi"/>
        </w:rPr>
        <w:t>in the organisation.</w:t>
      </w:r>
      <w:r w:rsidR="00F1598C">
        <w:rPr>
          <w:rFonts w:cstheme="minorHAnsi"/>
        </w:rPr>
        <w:t xml:space="preserve"> </w:t>
      </w:r>
    </w:p>
    <w:p w14:paraId="42BE6096" w14:textId="0ED29B14" w:rsidR="008D6F78" w:rsidRPr="009856CE" w:rsidRDefault="00F1598C" w:rsidP="00BE2C59">
      <w:pPr>
        <w:spacing w:line="360" w:lineRule="auto"/>
        <w:rPr>
          <w:rFonts w:cstheme="minorHAnsi"/>
        </w:rPr>
      </w:pPr>
      <w:r>
        <w:rPr>
          <w:rFonts w:cstheme="minorHAnsi"/>
        </w:rPr>
        <w:t>It is also f</w:t>
      </w:r>
      <w:r w:rsidR="0059670C">
        <w:rPr>
          <w:rFonts w:cstheme="minorHAnsi"/>
        </w:rPr>
        <w:t>air to suggest with the rapid changes with technology, organisations should continually find more efficient and effective ways to involve employees in</w:t>
      </w:r>
      <w:r w:rsidR="00586D31">
        <w:rPr>
          <w:rFonts w:cstheme="minorHAnsi"/>
        </w:rPr>
        <w:t xml:space="preserve"> meetings while they are working remotely</w:t>
      </w:r>
      <w:r w:rsidR="00B1471A">
        <w:rPr>
          <w:rFonts w:cstheme="minorHAnsi"/>
        </w:rPr>
        <w:t xml:space="preserve"> to improve collaboration, </w:t>
      </w:r>
      <w:r w:rsidR="00727508">
        <w:rPr>
          <w:rFonts w:cstheme="minorHAnsi"/>
        </w:rPr>
        <w:t>innovation,</w:t>
      </w:r>
      <w:r w:rsidR="00B1471A">
        <w:rPr>
          <w:rFonts w:cstheme="minorHAnsi"/>
        </w:rPr>
        <w:t xml:space="preserve"> and motivation to keep employees engaged and involved in the change process. </w:t>
      </w:r>
    </w:p>
    <w:p w14:paraId="6EBB5588" w14:textId="77777777" w:rsidR="0067009E" w:rsidRDefault="0067009E" w:rsidP="00CE53B3"/>
    <w:p w14:paraId="5DC581A2" w14:textId="77777777" w:rsidR="00A24749" w:rsidRDefault="00A24749" w:rsidP="00CE53B3"/>
    <w:p w14:paraId="318F71B2" w14:textId="77777777" w:rsidR="00340547" w:rsidRDefault="00340547" w:rsidP="00CE53B3"/>
    <w:p w14:paraId="3507C2D0" w14:textId="77777777" w:rsidR="00586D31" w:rsidRDefault="00586D31" w:rsidP="00CE53B3"/>
    <w:p w14:paraId="1F6875BD" w14:textId="77777777" w:rsidR="00586D31" w:rsidRDefault="00586D31" w:rsidP="00CE53B3"/>
    <w:p w14:paraId="55CF8DF9" w14:textId="77777777" w:rsidR="00586D31" w:rsidRDefault="00586D31" w:rsidP="00CE53B3"/>
    <w:p w14:paraId="27215ABE" w14:textId="77777777" w:rsidR="00586D31" w:rsidRDefault="00586D31" w:rsidP="00CE53B3"/>
    <w:p w14:paraId="17867FE2" w14:textId="77777777" w:rsidR="00586D31" w:rsidRDefault="00586D31" w:rsidP="00CE53B3"/>
    <w:p w14:paraId="3E59785F" w14:textId="77777777" w:rsidR="00586D31" w:rsidRDefault="00586D31" w:rsidP="00CE53B3"/>
    <w:p w14:paraId="60334051" w14:textId="77777777" w:rsidR="00586D31" w:rsidRDefault="00586D31" w:rsidP="00CE53B3"/>
    <w:p w14:paraId="002C4D32" w14:textId="77777777" w:rsidR="00586D31" w:rsidRDefault="00586D31" w:rsidP="00CE53B3"/>
    <w:p w14:paraId="4AA2D729" w14:textId="77777777" w:rsidR="00586D31" w:rsidRDefault="00586D31" w:rsidP="00CE53B3"/>
    <w:p w14:paraId="61D409BB" w14:textId="77777777" w:rsidR="00586D31" w:rsidRPr="00CE53B3" w:rsidRDefault="00586D31" w:rsidP="00CE53B3"/>
    <w:p w14:paraId="556ED70D" w14:textId="26322693" w:rsidR="0071292F" w:rsidRPr="002B7C71" w:rsidRDefault="00A84F5F" w:rsidP="002B7C71">
      <w:pPr>
        <w:pStyle w:val="Heading2"/>
      </w:pPr>
      <w:bookmarkStart w:id="17" w:name="_Toc130851767"/>
      <w:r w:rsidRPr="002B7C71">
        <w:lastRenderedPageBreak/>
        <w:t>REFERENCES</w:t>
      </w:r>
      <w:bookmarkEnd w:id="17"/>
    </w:p>
    <w:p w14:paraId="6B4C642E" w14:textId="6CAC170B" w:rsidR="00D70F32" w:rsidRDefault="00D70F32" w:rsidP="00D70F32"/>
    <w:p w14:paraId="2357E7F8" w14:textId="2EB6BF9B" w:rsidR="00D70F32" w:rsidRDefault="00D70F32" w:rsidP="00D70F32">
      <w:pPr>
        <w:rPr>
          <w:rStyle w:val="Hyperlink"/>
        </w:rPr>
      </w:pPr>
      <w:r w:rsidRPr="00A20A67">
        <w:t xml:space="preserve">Appelbaum, S. H., Degbe, M. C., MacDonald, O., &amp; NGUYEN-QUANG, T. S. (2015, March 2). Organizational outcomes of leadership style and resistance to change (Part One). </w:t>
      </w:r>
      <w:r w:rsidRPr="00A20A67">
        <w:rPr>
          <w:i/>
          <w:iCs/>
        </w:rPr>
        <w:t>Industrial and Commercial Training</w:t>
      </w:r>
      <w:r w:rsidRPr="00A20A67">
        <w:t xml:space="preserve">, </w:t>
      </w:r>
      <w:r w:rsidRPr="00A20A67">
        <w:rPr>
          <w:i/>
          <w:iCs/>
        </w:rPr>
        <w:t>47</w:t>
      </w:r>
      <w:r w:rsidRPr="00A20A67">
        <w:t xml:space="preserve">(2), 73–80. </w:t>
      </w:r>
      <w:hyperlink r:id="rId14" w:history="1">
        <w:r w:rsidR="001653B5" w:rsidRPr="00A20A67">
          <w:rPr>
            <w:rStyle w:val="Hyperlink"/>
          </w:rPr>
          <w:t>https://doi.org/10.1108/ict-07-2013-0044</w:t>
        </w:r>
      </w:hyperlink>
    </w:p>
    <w:p w14:paraId="1452961F" w14:textId="77777777" w:rsidR="00CC596C" w:rsidRDefault="00CC596C" w:rsidP="00D70F32">
      <w:pPr>
        <w:rPr>
          <w:rStyle w:val="Hyperlink"/>
        </w:rPr>
      </w:pPr>
    </w:p>
    <w:p w14:paraId="5F20F408" w14:textId="0E08154B" w:rsidR="00CC596C" w:rsidRPr="00CC596C" w:rsidRDefault="00CC596C" w:rsidP="00D70F32">
      <w:pPr>
        <w:rPr>
          <w:rStyle w:val="Hyperlink"/>
          <w:rFonts w:cstheme="minorHAnsi"/>
        </w:rPr>
      </w:pPr>
      <w:r w:rsidRPr="00CC596C">
        <w:rPr>
          <w:rFonts w:cstheme="minorHAnsi"/>
          <w:color w:val="222222"/>
          <w:shd w:val="clear" w:color="auto" w:fill="FFFFFF"/>
        </w:rPr>
        <w:t>Aslan, M., Yaman, F., Aksu, A., &amp; Gungor, H. (2022). Task performance and job satisfaction under the effect of remote working: call center evidence. </w:t>
      </w:r>
      <w:r w:rsidRPr="00CC596C">
        <w:rPr>
          <w:rFonts w:cstheme="minorHAnsi"/>
          <w:i/>
          <w:iCs/>
          <w:color w:val="222222"/>
          <w:shd w:val="clear" w:color="auto" w:fill="FFFFFF"/>
        </w:rPr>
        <w:t>Economics &amp; Sociology</w:t>
      </w:r>
      <w:r w:rsidRPr="00CC596C">
        <w:rPr>
          <w:rFonts w:cstheme="minorHAnsi"/>
          <w:color w:val="222222"/>
          <w:shd w:val="clear" w:color="auto" w:fill="FFFFFF"/>
        </w:rPr>
        <w:t>, </w:t>
      </w:r>
      <w:r w:rsidRPr="00CC596C">
        <w:rPr>
          <w:rFonts w:cstheme="minorHAnsi"/>
          <w:i/>
          <w:iCs/>
          <w:color w:val="222222"/>
          <w:shd w:val="clear" w:color="auto" w:fill="FFFFFF"/>
        </w:rPr>
        <w:t>15</w:t>
      </w:r>
      <w:r w:rsidRPr="00CC596C">
        <w:rPr>
          <w:rFonts w:cstheme="minorHAnsi"/>
          <w:color w:val="222222"/>
          <w:shd w:val="clear" w:color="auto" w:fill="FFFFFF"/>
        </w:rPr>
        <w:t xml:space="preserve">(1). </w:t>
      </w:r>
      <w:hyperlink r:id="rId15" w:tgtFrame="_blank" w:history="1">
        <w:r w:rsidRPr="00CC596C">
          <w:rPr>
            <w:rStyle w:val="Hyperlink"/>
            <w:rFonts w:cstheme="minorHAnsi"/>
            <w:color w:val="0099E6"/>
            <w:shd w:val="clear" w:color="auto" w:fill="FFFFFF"/>
          </w:rPr>
          <w:t>10.14254/2071-789x.2022/15-1/18</w:t>
        </w:r>
      </w:hyperlink>
      <w:r w:rsidRPr="00CC596C">
        <w:rPr>
          <w:rFonts w:cstheme="minorHAnsi"/>
        </w:rPr>
        <w:t xml:space="preserve"> </w:t>
      </w:r>
    </w:p>
    <w:p w14:paraId="3BE2003D" w14:textId="77777777" w:rsidR="00CC596C" w:rsidRDefault="00CC596C" w:rsidP="00D70F32">
      <w:pPr>
        <w:rPr>
          <w:color w:val="0563C1" w:themeColor="hyperlink"/>
          <w:u w:val="single"/>
        </w:rPr>
      </w:pPr>
    </w:p>
    <w:p w14:paraId="2F123CDA" w14:textId="5E9CAE92" w:rsidR="00A20621" w:rsidRDefault="00A20621" w:rsidP="00D70F32">
      <w:r w:rsidRPr="00A20621">
        <w:t xml:space="preserve">Bakker, A. B. (2017). Strategic and proactive approaches to work engagement. Organizational Dynamics, 46(2), 67–75. </w:t>
      </w:r>
      <w:hyperlink r:id="rId16" w:history="1">
        <w:r w:rsidRPr="00C975C9">
          <w:rPr>
            <w:rStyle w:val="Hyperlink"/>
          </w:rPr>
          <w:t>https://doi.org/10.1016/j.orgdyn.2017.04.002</w:t>
        </w:r>
      </w:hyperlink>
      <w:r>
        <w:t xml:space="preserve"> </w:t>
      </w:r>
    </w:p>
    <w:p w14:paraId="0FA18141" w14:textId="77777777" w:rsidR="00E3104F" w:rsidRDefault="00E3104F" w:rsidP="00D70F32"/>
    <w:p w14:paraId="3D514B44" w14:textId="239050BF" w:rsidR="006B392F" w:rsidRDefault="006B392F" w:rsidP="00D70F32">
      <w:r>
        <w:t>Balestracci, D. (2003) Handling the human side of change, Quality Progress, vol. 36(11), pp.38-45</w:t>
      </w:r>
      <w:r w:rsidR="00BF0E78">
        <w:t xml:space="preserve">. </w:t>
      </w:r>
      <w:hyperlink r:id="rId17" w:history="1">
        <w:r w:rsidR="00BF0E78" w:rsidRPr="001A0FF9">
          <w:rPr>
            <w:rStyle w:val="Hyperlink"/>
          </w:rPr>
          <w:t>https://www.proquest.com/openview/3f1cbd2fe46044eb91ea697a85b8ed1b/1?pq-origsite=gscholar&amp;cbl=34671</w:t>
        </w:r>
      </w:hyperlink>
      <w:r w:rsidR="00BF0E78">
        <w:t xml:space="preserve"> </w:t>
      </w:r>
    </w:p>
    <w:p w14:paraId="13BC1084" w14:textId="77777777" w:rsidR="00E3104F" w:rsidRDefault="00E3104F" w:rsidP="00D70F32"/>
    <w:p w14:paraId="7EA6AF2E" w14:textId="2611B78C" w:rsidR="001653B5" w:rsidRDefault="007119BE" w:rsidP="00D70F32">
      <w:r>
        <w:t>Bass BM. (1985). Leadership and performance beyond expectations. New York, London: Free Press; Collier Macmillan.</w:t>
      </w:r>
      <w:r w:rsidR="00EA14D0" w:rsidRPr="00EA14D0">
        <w:t xml:space="preserve"> </w:t>
      </w:r>
      <w:hyperlink r:id="rId18" w:history="1">
        <w:r w:rsidR="00EA14D0" w:rsidRPr="001A0FF9">
          <w:rPr>
            <w:rStyle w:val="Hyperlink"/>
          </w:rPr>
          <w:t>https://d1wqtxts1xzle7.cloudfront.net/70684182/3c08a7312f01048b773d002f68e1d589a38a-libre.pdf?1636049225=&amp;response-content-disposition=inline%3B+filename%3DLeadership_and_performance_beyond_expect.pdf&amp;Expires=1678241028&amp;Signature=BNgc2g44dCrwzBVVs-tpJTrNbuj1qFGvlTmPL-kMtV6Qkb~VD~p0lOuYA4md5DI6JxVDr0Kppnz4J62Ty4~OjcFWhENc8P~aBzF0thvFpSFP~ikdFu4fBCtM5GNE19aYEvWpgvSQTdNmdmbl2ugU3aO5z1TvV3o6esku0ONneL3P78BNX5LGO-gatGfj3~MDxeO34b01dLOuejG7szIsRfTzhvKkBF6BInNb3LFJgJOMnJLFpEnv7CWKHmqrMCXTEC28mMzfZ-uAqCHkt06yKcd-52U34GX-5AbuspQSqAQyBH2-bWaKyYQgGeZLi5GjB9uj1bE4fkyeeuWsn7MxGQ__&amp;Key-Pair-Id=APKAJLOHF5GGSLRBV4ZA</w:t>
        </w:r>
      </w:hyperlink>
      <w:r w:rsidR="00EA14D0">
        <w:t xml:space="preserve"> </w:t>
      </w:r>
    </w:p>
    <w:p w14:paraId="69D4C346" w14:textId="77777777" w:rsidR="00E3104F" w:rsidRDefault="00E3104F" w:rsidP="00D70F32"/>
    <w:p w14:paraId="623ED117" w14:textId="56FD7AF4" w:rsidR="00916994" w:rsidRDefault="00916994" w:rsidP="00D70F32">
      <w:r>
        <w:t>Bass, B. M., &amp; Avolio, B. J. (1990) Training and development of transformational leadership for individual, team, and organizational development. In R. W. Woodman &amp; W. A. Passmore (Eds.), Research in organizational change and development. Greenwich, CT: JAI Press</w:t>
      </w:r>
    </w:p>
    <w:p w14:paraId="35A92D9B" w14:textId="77777777" w:rsidR="00E3104F" w:rsidRDefault="00E3104F" w:rsidP="00D70F32"/>
    <w:p w14:paraId="2D964D3B" w14:textId="77777777" w:rsidR="001653B5" w:rsidRDefault="001653B5" w:rsidP="001653B5">
      <w:r w:rsidRPr="001653B5">
        <w:t xml:space="preserve">Beerel, A. (2009, June 4). </w:t>
      </w:r>
      <w:r w:rsidRPr="001653B5">
        <w:rPr>
          <w:i/>
          <w:iCs/>
        </w:rPr>
        <w:t>Leadership and Change Management</w:t>
      </w:r>
      <w:r w:rsidRPr="001653B5">
        <w:t xml:space="preserve"> (1st ed.). SAGE Publications Ltd.</w:t>
      </w:r>
    </w:p>
    <w:p w14:paraId="2F473C6B" w14:textId="77777777" w:rsidR="00E3104F" w:rsidRPr="001653B5" w:rsidRDefault="00E3104F" w:rsidP="001653B5"/>
    <w:p w14:paraId="6F7A3453" w14:textId="2D51C6D2" w:rsidR="001653B5" w:rsidRDefault="00504648" w:rsidP="00D70F32">
      <w:r>
        <w:t>Bejinaru, R., Băeşu, C. (2013) Approaches to organizational change within modern companies, The USV Annals of Economics and Public Administration, Volume 13, Issue 1(17)</w:t>
      </w:r>
    </w:p>
    <w:p w14:paraId="36C3D3AC" w14:textId="77777777" w:rsidR="00E3104F" w:rsidRDefault="00E3104F" w:rsidP="00D70F32"/>
    <w:p w14:paraId="0E4117CB" w14:textId="6A1A9079" w:rsidR="00407AB4" w:rsidRDefault="00407AB4" w:rsidP="00D70F32">
      <w:r w:rsidRPr="00407AB4">
        <w:lastRenderedPageBreak/>
        <w:t>Bloom, N., Han, R., &amp; Liang, J. (2022). </w:t>
      </w:r>
      <w:r w:rsidRPr="00407AB4">
        <w:rPr>
          <w:i/>
          <w:iCs/>
        </w:rPr>
        <w:t xml:space="preserve">How hybrid working from </w:t>
      </w:r>
      <w:r w:rsidR="00B35359" w:rsidRPr="00407AB4">
        <w:rPr>
          <w:i/>
          <w:iCs/>
        </w:rPr>
        <w:t>homework</w:t>
      </w:r>
      <w:r w:rsidRPr="00407AB4">
        <w:rPr>
          <w:i/>
          <w:iCs/>
        </w:rPr>
        <w:t xml:space="preserve"> out</w:t>
      </w:r>
      <w:r w:rsidRPr="00407AB4">
        <w:t> (No. w30292). National Bureau of Economic Research.</w:t>
      </w:r>
      <w:r w:rsidR="00D846B8" w:rsidRPr="00D846B8">
        <w:t xml:space="preserve"> </w:t>
      </w:r>
      <w:hyperlink r:id="rId19" w:history="1">
        <w:r w:rsidR="00D846B8" w:rsidRPr="001A0FF9">
          <w:rPr>
            <w:rStyle w:val="Hyperlink"/>
          </w:rPr>
          <w:t>https://www.nber.org/system/files/working_papers/w30292/w30292.pdf</w:t>
        </w:r>
      </w:hyperlink>
      <w:r w:rsidR="00D846B8">
        <w:t xml:space="preserve"> </w:t>
      </w:r>
    </w:p>
    <w:p w14:paraId="0E4F113A" w14:textId="77777777" w:rsidR="00D846B8" w:rsidRDefault="00D846B8" w:rsidP="00D70F32"/>
    <w:p w14:paraId="7DE7014B" w14:textId="2A483EC7" w:rsidR="002622F5" w:rsidRDefault="002622F5" w:rsidP="00D70F32">
      <w:r>
        <w:t>Burns, J.M. (1978) Leadership, New York: Harper and Row</w:t>
      </w:r>
    </w:p>
    <w:p w14:paraId="603FD30B" w14:textId="77777777" w:rsidR="00E3104F" w:rsidRDefault="00E3104F" w:rsidP="00D70F32"/>
    <w:p w14:paraId="34A28E68" w14:textId="7467F481" w:rsidR="004142D0" w:rsidRDefault="004142D0" w:rsidP="00D70F32">
      <w:pPr>
        <w:rPr>
          <w:rStyle w:val="Hyperlink"/>
        </w:rPr>
      </w:pPr>
      <w:r w:rsidRPr="004142D0">
        <w:t>Caruso, D. (2003). Defining the Inkblot Called Emotional Intelligence.</w:t>
      </w:r>
      <w:r w:rsidR="00A267C9">
        <w:t xml:space="preserve"> Online </w:t>
      </w:r>
      <w:hyperlink r:id="rId20" w:history="1">
        <w:r w:rsidR="00A267C9" w:rsidRPr="00C975C9">
          <w:rPr>
            <w:rStyle w:val="Hyperlink"/>
          </w:rPr>
          <w:t>http://www.eiconsortium.org/reprints/ei_issues_and_common_misunderstandings_caruso_comment.html</w:t>
        </w:r>
      </w:hyperlink>
    </w:p>
    <w:p w14:paraId="0C798D25" w14:textId="77777777" w:rsidR="00E3104F" w:rsidRDefault="00E3104F" w:rsidP="00D70F32">
      <w:pPr>
        <w:rPr>
          <w:rStyle w:val="Hyperlink"/>
        </w:rPr>
      </w:pPr>
    </w:p>
    <w:p w14:paraId="0BFE6ECB" w14:textId="6DC1F5C6" w:rsidR="00FE7DFD" w:rsidRDefault="003F77A3" w:rsidP="00D70F32">
      <w:r w:rsidRPr="003F77A3">
        <w:t xml:space="preserve">Carvalho, </w:t>
      </w:r>
      <w:r w:rsidR="00F65D52" w:rsidRPr="003F77A3">
        <w:t>M.,</w:t>
      </w:r>
      <w:r w:rsidRPr="003F77A3">
        <w:t xml:space="preserve"> Bonzo, </w:t>
      </w:r>
      <w:r w:rsidR="00FF589D" w:rsidRPr="003F77A3">
        <w:t>M.,</w:t>
      </w:r>
      <w:r w:rsidRPr="003F77A3">
        <w:t xml:space="preserve"> &amp; Zenaide, </w:t>
      </w:r>
      <w:r w:rsidR="00B35359" w:rsidRPr="003F77A3">
        <w:t>V.</w:t>
      </w:r>
      <w:r w:rsidRPr="003F77A3">
        <w:t xml:space="preserve"> (2020). Coronavirus: The world will never be the same. [White Report]. Google Integrated Analytical Team. Retrieved from </w:t>
      </w:r>
      <w:hyperlink r:id="rId21" w:history="1">
        <w:r w:rsidRPr="005D303F">
          <w:rPr>
            <w:rStyle w:val="Hyperlink"/>
          </w:rPr>
          <w:t>https://www.sincovaga.com.br/wp-content/uploads/2020/05/1_5017503098675921079.pdf</w:t>
        </w:r>
      </w:hyperlink>
      <w:r>
        <w:t xml:space="preserve"> </w:t>
      </w:r>
    </w:p>
    <w:p w14:paraId="0A4E5D28" w14:textId="77777777" w:rsidR="00E3104F" w:rsidRDefault="00E3104F" w:rsidP="00D70F32"/>
    <w:p w14:paraId="596CAA56" w14:textId="77777777" w:rsidR="002814CF" w:rsidRDefault="003F77A3" w:rsidP="00785A8C">
      <w:r w:rsidRPr="003F77A3">
        <w:t>Ceylan, R. F., Ozkan, B., &amp; Mulazimogullari, E. (2020). Historical evidence for economic effects of COVID-19. The European Journal of Health Economics, 21, 817-823.</w:t>
      </w:r>
      <w:r w:rsidRPr="003F77A3">
        <w:rPr>
          <w:rFonts w:ascii="Cambria" w:hAnsi="Cambria"/>
          <w:color w:val="212121"/>
          <w:sz w:val="26"/>
          <w:szCs w:val="26"/>
          <w:shd w:val="clear" w:color="auto" w:fill="FFFFFF"/>
        </w:rPr>
        <w:t xml:space="preserve"> </w:t>
      </w:r>
      <w:hyperlink r:id="rId22" w:history="1">
        <w:r w:rsidR="002814CF">
          <w:rPr>
            <w:rStyle w:val="Hyperlink"/>
          </w:rPr>
          <w:t>Historical evidence for economic effects of COVID-19 | SpringerLink</w:t>
        </w:r>
      </w:hyperlink>
      <w:r w:rsidR="002814CF">
        <w:t xml:space="preserve"> </w:t>
      </w:r>
    </w:p>
    <w:p w14:paraId="66D8A711" w14:textId="77777777" w:rsidR="00E3104F" w:rsidRDefault="00E3104F" w:rsidP="00785A8C"/>
    <w:p w14:paraId="002465B8" w14:textId="439CF089" w:rsidR="00B25D86" w:rsidRDefault="00B25D86" w:rsidP="00785A8C">
      <w:pPr>
        <w:rPr>
          <w:rFonts w:cstheme="minorHAnsi"/>
        </w:rPr>
      </w:pPr>
      <w:r w:rsidRPr="00B25D86">
        <w:t>Chanana, N. (2021). Employee engagement practices during COVID‐19 lockdown. Journal of public affairs, 21(4), e2508.</w:t>
      </w:r>
      <w:r w:rsidR="00945B9A" w:rsidRPr="00945B9A">
        <w:t xml:space="preserve"> </w:t>
      </w:r>
      <w:hyperlink r:id="rId23" w:history="1">
        <w:r w:rsidR="00945B9A" w:rsidRPr="005D303F">
          <w:rPr>
            <w:rStyle w:val="Hyperlink"/>
            <w:rFonts w:cstheme="minorHAnsi"/>
          </w:rPr>
          <w:t>https://www.ncbi.nlm.nih.gov/pmc/articles/PMC7536939/</w:t>
        </w:r>
      </w:hyperlink>
      <w:r w:rsidR="00945B9A">
        <w:rPr>
          <w:rFonts w:cstheme="minorHAnsi"/>
        </w:rPr>
        <w:t xml:space="preserve"> </w:t>
      </w:r>
    </w:p>
    <w:p w14:paraId="17E3136F" w14:textId="77777777" w:rsidR="00E3104F" w:rsidRDefault="00E3104F" w:rsidP="00785A8C"/>
    <w:p w14:paraId="2AD05423" w14:textId="6466DE57" w:rsidR="00785A8C" w:rsidRPr="00785A8C" w:rsidRDefault="00785A8C" w:rsidP="00785A8C">
      <w:r w:rsidRPr="00785A8C">
        <w:t xml:space="preserve">Dent, E. B., &amp; Goldberg, S. G. (1999). Challenging “Resistance to Change.” </w:t>
      </w:r>
      <w:r w:rsidRPr="00785A8C">
        <w:rPr>
          <w:i/>
          <w:iCs/>
        </w:rPr>
        <w:t>The Journal of Applied Behavioral Science</w:t>
      </w:r>
      <w:r w:rsidRPr="00785A8C">
        <w:t xml:space="preserve">, </w:t>
      </w:r>
      <w:r w:rsidRPr="00785A8C">
        <w:rPr>
          <w:i/>
          <w:iCs/>
        </w:rPr>
        <w:t>35</w:t>
      </w:r>
      <w:r w:rsidRPr="00785A8C">
        <w:t xml:space="preserve">(1), 25–41. </w:t>
      </w:r>
      <w:hyperlink r:id="rId24" w:history="1">
        <w:r w:rsidRPr="00785A8C">
          <w:rPr>
            <w:rStyle w:val="Hyperlink"/>
          </w:rPr>
          <w:t>https://doi.org/10.1177/0021886399351003</w:t>
        </w:r>
      </w:hyperlink>
      <w:r>
        <w:t xml:space="preserve"> </w:t>
      </w:r>
    </w:p>
    <w:p w14:paraId="124E2247" w14:textId="77777777" w:rsidR="00785A8C" w:rsidRDefault="00785A8C" w:rsidP="00D70F32"/>
    <w:p w14:paraId="18D8DA56" w14:textId="6D625127" w:rsidR="00E4111B" w:rsidRDefault="00E4111B" w:rsidP="00D70F32">
      <w:r w:rsidRPr="00E4111B">
        <w:t>Ehrlich, J. (2017). Mindful leadership. Organizational Dynamics, 4(46), 233-243.</w:t>
      </w:r>
      <w:r w:rsidR="00A97FC7" w:rsidRPr="00A97FC7">
        <w:rPr>
          <w:rFonts w:ascii="Arial" w:hAnsi="Arial" w:cs="Arial"/>
          <w:color w:val="323232"/>
          <w:sz w:val="20"/>
          <w:szCs w:val="20"/>
        </w:rPr>
        <w:t xml:space="preserve"> </w:t>
      </w:r>
      <w:hyperlink r:id="rId25" w:history="1">
        <w:r w:rsidR="00A97FC7" w:rsidRPr="00A97FC7">
          <w:rPr>
            <w:rStyle w:val="Hyperlink"/>
          </w:rPr>
          <w:t>10.1016/j.orgdyn.2017.05.002</w:t>
        </w:r>
      </w:hyperlink>
    </w:p>
    <w:p w14:paraId="219B4767" w14:textId="77777777" w:rsidR="009704C8" w:rsidRDefault="009704C8" w:rsidP="00D70F32"/>
    <w:p w14:paraId="1B284BD3" w14:textId="187CBAC0" w:rsidR="00E3104F" w:rsidRDefault="009704C8" w:rsidP="00D70F32">
      <w:r w:rsidRPr="009704C8">
        <w:t xml:space="preserve">Everett, C. (2020, December 1). Covid-19 crisis has speeded up contact centre digital transformation. ComputerWeekly.com. </w:t>
      </w:r>
      <w:hyperlink r:id="rId26" w:history="1">
        <w:r w:rsidRPr="005D303F">
          <w:rPr>
            <w:rStyle w:val="Hyperlink"/>
          </w:rPr>
          <w:t>https://www.computerweekly.com/feature/Covid-19-crisis-has-speeded-up-contact-centre-digital-transformation</w:t>
        </w:r>
      </w:hyperlink>
      <w:r>
        <w:t xml:space="preserve"> </w:t>
      </w:r>
    </w:p>
    <w:p w14:paraId="060A67F7" w14:textId="77777777" w:rsidR="009704C8" w:rsidRDefault="009704C8" w:rsidP="00D70F32"/>
    <w:p w14:paraId="664040BE" w14:textId="2316B226" w:rsidR="002C58FC" w:rsidRDefault="002C58FC" w:rsidP="00D70F32">
      <w:r w:rsidRPr="002C58FC">
        <w:t>Farnese, M. L., Barbieri, B., Chirumbolo, A., &amp; Patriotta, G. (2019). Managing knowledge in organizations: A Nonaka’s SECI model operationalization. </w:t>
      </w:r>
      <w:r w:rsidRPr="002C58FC">
        <w:rPr>
          <w:i/>
          <w:iCs/>
        </w:rPr>
        <w:t>Frontiers in psychology</w:t>
      </w:r>
      <w:r w:rsidRPr="002C58FC">
        <w:t>, </w:t>
      </w:r>
      <w:r w:rsidRPr="002C58FC">
        <w:rPr>
          <w:i/>
          <w:iCs/>
        </w:rPr>
        <w:t>10</w:t>
      </w:r>
      <w:r w:rsidRPr="002C58FC">
        <w:t>, 2730.</w:t>
      </w:r>
      <w:r>
        <w:t xml:space="preserve"> </w:t>
      </w:r>
      <w:hyperlink r:id="rId27" w:history="1">
        <w:r w:rsidRPr="005D303F">
          <w:rPr>
            <w:rStyle w:val="Hyperlink"/>
          </w:rPr>
          <w:t>https://www.frontiersin.org/articles/10.3389/fpsyg.2019.02730/full</w:t>
        </w:r>
      </w:hyperlink>
      <w:r>
        <w:t xml:space="preserve"> </w:t>
      </w:r>
    </w:p>
    <w:p w14:paraId="4759E15A" w14:textId="77777777" w:rsidR="00E3104F" w:rsidRDefault="00E3104F" w:rsidP="00D70F32"/>
    <w:p w14:paraId="31FA09A1" w14:textId="4148A0C8" w:rsidR="00D40828" w:rsidRDefault="00D40828" w:rsidP="00D70F32">
      <w:r w:rsidRPr="00D40828">
        <w:lastRenderedPageBreak/>
        <w:t>Fishbach, A., &amp; Woolley, K. (2022). The structure of intrinsic motivation. </w:t>
      </w:r>
      <w:r w:rsidRPr="00D40828">
        <w:rPr>
          <w:i/>
          <w:iCs/>
        </w:rPr>
        <w:t>Annual Review of Organizational Psychology and Organizational Behavior</w:t>
      </w:r>
      <w:r w:rsidRPr="00D40828">
        <w:t>, </w:t>
      </w:r>
      <w:r w:rsidRPr="00D40828">
        <w:rPr>
          <w:i/>
          <w:iCs/>
        </w:rPr>
        <w:t>9</w:t>
      </w:r>
      <w:r w:rsidRPr="00D40828">
        <w:t>, 339-363.</w:t>
      </w:r>
      <w:r>
        <w:t xml:space="preserve"> </w:t>
      </w:r>
      <w:hyperlink r:id="rId28" w:history="1">
        <w:r w:rsidRPr="001A0FF9">
          <w:rPr>
            <w:rStyle w:val="Hyperlink"/>
          </w:rPr>
          <w:t>https://www.annualreviews.org/doi/full/10.1146/annurev-orgpsych-012420-091122</w:t>
        </w:r>
      </w:hyperlink>
      <w:r>
        <w:t xml:space="preserve"> </w:t>
      </w:r>
    </w:p>
    <w:p w14:paraId="61F0CCA3" w14:textId="77777777" w:rsidR="00D40828" w:rsidRDefault="00D40828" w:rsidP="00D70F32"/>
    <w:p w14:paraId="31174F41" w14:textId="3B7201B6" w:rsidR="008D6B52" w:rsidRDefault="008D6B52" w:rsidP="00D70F32">
      <w:r w:rsidRPr="008D6B52">
        <w:t xml:space="preserve">Florea, R. (2021). Change management and the role of leadership in facilitating organizational change in corporate takeovers. </w:t>
      </w:r>
      <w:hyperlink r:id="rId29" w:history="1">
        <w:r w:rsidRPr="008D6B52">
          <w:rPr>
            <w:rStyle w:val="Hyperlink"/>
          </w:rPr>
          <w:t>https://doi.org/10.26417/ejes.v4i1.p68-72</w:t>
        </w:r>
      </w:hyperlink>
    </w:p>
    <w:p w14:paraId="3348DC5D" w14:textId="77777777" w:rsidR="008D6B52" w:rsidRDefault="008D6B52" w:rsidP="00D70F32"/>
    <w:p w14:paraId="5C8DB71C" w14:textId="1AC1AA94" w:rsidR="00FB79E0" w:rsidRDefault="00FB79E0" w:rsidP="00D70F32">
      <w:pPr>
        <w:rPr>
          <w:rFonts w:ascii="Segoe UI" w:hAnsi="Segoe UI" w:cs="Segoe UI"/>
          <w:color w:val="1E40AF"/>
          <w:sz w:val="21"/>
          <w:szCs w:val="21"/>
          <w:shd w:val="clear" w:color="auto" w:fill="FFFFFF"/>
        </w:rPr>
      </w:pPr>
      <w:r w:rsidRPr="00FB79E0">
        <w:t>Gilley, A., Gilley, J. W., &amp; McMillan, H. S. (2009). Organizational change: Motivation, communication, and leadership effectiveness. </w:t>
      </w:r>
      <w:r w:rsidRPr="00FB79E0">
        <w:rPr>
          <w:i/>
          <w:iCs/>
        </w:rPr>
        <w:t>Performance improvement quarterly</w:t>
      </w:r>
      <w:r w:rsidRPr="00FB79E0">
        <w:t>, </w:t>
      </w:r>
      <w:r w:rsidRPr="00FB79E0">
        <w:rPr>
          <w:i/>
          <w:iCs/>
        </w:rPr>
        <w:t>21</w:t>
      </w:r>
      <w:r w:rsidRPr="00FB79E0">
        <w:t>(4), 75-94.</w:t>
      </w:r>
      <w:r w:rsidR="007A5278" w:rsidRPr="007A5278">
        <w:t xml:space="preserve"> </w:t>
      </w:r>
      <w:r w:rsidR="007A5278">
        <w:br/>
      </w:r>
      <w:r w:rsidR="007A5278">
        <w:rPr>
          <w:rFonts w:ascii="Segoe UI" w:hAnsi="Segoe UI" w:cs="Segoe UI"/>
          <w:color w:val="1E40AF"/>
          <w:sz w:val="21"/>
          <w:szCs w:val="21"/>
          <w:shd w:val="clear" w:color="auto" w:fill="FFFFFF"/>
        </w:rPr>
        <w:t xml:space="preserve">10.1002/piq.20039 </w:t>
      </w:r>
    </w:p>
    <w:p w14:paraId="5E576B9B" w14:textId="77777777" w:rsidR="00E3104F" w:rsidRDefault="00E3104F" w:rsidP="00D70F32"/>
    <w:p w14:paraId="704BFD1C" w14:textId="77777777" w:rsidR="00AF394E" w:rsidRPr="00AF394E" w:rsidRDefault="00AF394E" w:rsidP="00AF394E">
      <w:r w:rsidRPr="00AF394E">
        <w:t>Goleman, D. (1996). Emotional intelligence: Why it can matter more than IQ. Bloomsbury Publishing.</w:t>
      </w:r>
    </w:p>
    <w:p w14:paraId="2E3A1B4D" w14:textId="77777777" w:rsidR="00AF394E" w:rsidRPr="00AF394E" w:rsidRDefault="005D7D25" w:rsidP="00AF394E">
      <w:hyperlink r:id="rId30" w:history="1">
        <w:r w:rsidR="00AF394E" w:rsidRPr="00AF394E">
          <w:rPr>
            <w:rStyle w:val="Hyperlink"/>
          </w:rPr>
          <w:t>LEADERSHIP QUALITIES AND THEIR CONSEQUENCES IN AN ORGANIZATIONAL CONTEXT: LITERATURE REVIEW | American Journal of Leadership and Governance (ajpojournals.org)</w:t>
        </w:r>
      </w:hyperlink>
    </w:p>
    <w:p w14:paraId="2C8B6DEC" w14:textId="77777777" w:rsidR="00A267C9" w:rsidRDefault="00A267C9" w:rsidP="00D70F32"/>
    <w:p w14:paraId="7C0FCA0D" w14:textId="504DD687" w:rsidR="00FD06C7" w:rsidRDefault="00FD06C7" w:rsidP="00FD06C7">
      <w:r w:rsidRPr="00FD06C7">
        <w:t xml:space="preserve">Grout, J. (2007). </w:t>
      </w:r>
      <w:r w:rsidRPr="00FD06C7">
        <w:rPr>
          <w:i/>
          <w:iCs/>
        </w:rPr>
        <w:t xml:space="preserve">What Do Leaders Really </w:t>
      </w:r>
      <w:r w:rsidR="00F65D52" w:rsidRPr="00FD06C7">
        <w:rPr>
          <w:i/>
          <w:iCs/>
        </w:rPr>
        <w:t>Do?</w:t>
      </w:r>
      <w:r w:rsidRPr="00FD06C7">
        <w:rPr>
          <w:i/>
          <w:iCs/>
        </w:rPr>
        <w:t xml:space="preserve"> Getting Under the Skin of What Makes a Great Leader Tick</w:t>
      </w:r>
      <w:r w:rsidRPr="00FD06C7">
        <w:t>. Capstone.</w:t>
      </w:r>
    </w:p>
    <w:p w14:paraId="1EBA7C63" w14:textId="77777777" w:rsidR="00E3104F" w:rsidRDefault="00E3104F" w:rsidP="00FD06C7"/>
    <w:p w14:paraId="4F6DAB6B" w14:textId="594459BD" w:rsidR="005D124F" w:rsidRDefault="005D124F" w:rsidP="00FD06C7">
      <w:r w:rsidRPr="005D124F">
        <w:t xml:space="preserve">Hammood, W. A., @Asmara, S. M., Arshah, R. A., Hammood, O. A., Halbusi, H. A., &amp; Al-Sharafi, M. A. (2020). Factors influencing the success of information systems in flood early warning and response systems context. TELKOMNIKA (Telecommunication Computing Electronics and Control), 18(6), 2956. </w:t>
      </w:r>
      <w:hyperlink r:id="rId31" w:history="1">
        <w:r w:rsidRPr="00C975C9">
          <w:rPr>
            <w:rStyle w:val="Hyperlink"/>
          </w:rPr>
          <w:t>https://doi.org/10.12928/telkomnika.v18i6.14666</w:t>
        </w:r>
      </w:hyperlink>
      <w:r>
        <w:t xml:space="preserve"> </w:t>
      </w:r>
    </w:p>
    <w:p w14:paraId="4BD697A6" w14:textId="53BE60D4" w:rsidR="00CF581A" w:rsidRDefault="00CF581A" w:rsidP="00FD06C7">
      <w:r w:rsidRPr="00CF581A">
        <w:t>Hayes, J. (2022). The theory and practice of change management. Bloomsbury Publishing. Pg. 265-336</w:t>
      </w:r>
    </w:p>
    <w:p w14:paraId="5D743102" w14:textId="77777777" w:rsidR="00E3104F" w:rsidRDefault="00E3104F" w:rsidP="00FD06C7"/>
    <w:p w14:paraId="1FBDAF3F" w14:textId="4CC927DF" w:rsidR="00EE57FE" w:rsidRDefault="001D18A5" w:rsidP="00FD06C7">
      <w:r w:rsidRPr="001D18A5">
        <w:t>Herzberg, F., Mausner, B., &amp; Snydermann B. (1959). The motivation to work. New York: Wiley.</w:t>
      </w:r>
      <w:r>
        <w:t xml:space="preserve"> </w:t>
      </w:r>
    </w:p>
    <w:p w14:paraId="36F72504" w14:textId="77777777" w:rsidR="00F714DE" w:rsidRDefault="00F714DE" w:rsidP="00FD06C7"/>
    <w:p w14:paraId="63608970" w14:textId="108C0C16" w:rsidR="001D18A5" w:rsidRDefault="00F54A9A" w:rsidP="00FD06C7">
      <w:r w:rsidRPr="00F54A9A">
        <w:t xml:space="preserve">Janečková, M. (2022). COVID-19 and its Influence on Knowledge Conversion within an Organization. </w:t>
      </w:r>
      <w:hyperlink r:id="rId32" w:history="1">
        <w:r w:rsidRPr="00B60B96">
          <w:rPr>
            <w:rStyle w:val="Hyperlink"/>
          </w:rPr>
          <w:t>https://digilib.uhk.cz/bitstream/handle/20.500.12603/642/27_JANECKOVA.pdf?sequence=1</w:t>
        </w:r>
      </w:hyperlink>
      <w:r>
        <w:t xml:space="preserve"> </w:t>
      </w:r>
    </w:p>
    <w:p w14:paraId="2CED2EBF" w14:textId="77777777" w:rsidR="00F54A9A" w:rsidRDefault="00F54A9A" w:rsidP="00FD06C7"/>
    <w:p w14:paraId="523C08CF" w14:textId="7038F2BB" w:rsidR="00063AC3" w:rsidRDefault="00063AC3" w:rsidP="00FD06C7">
      <w:r w:rsidRPr="00063AC3">
        <w:t>Khassawneh, O., Mohammad, T., &amp; Ben-Abdallah, R. (2022). The Impact of Leadership on Boosting Employee Creativity: The Role of Knowledge Sharing as a Mediator. Administrative Sciences, 12(4), 175.</w:t>
      </w:r>
      <w:r>
        <w:t xml:space="preserve"> </w:t>
      </w:r>
      <w:hyperlink r:id="rId33" w:history="1">
        <w:r w:rsidRPr="001A0FF9">
          <w:rPr>
            <w:rStyle w:val="Hyperlink"/>
          </w:rPr>
          <w:t>https://doi.org/10.3390/admsci12040175</w:t>
        </w:r>
      </w:hyperlink>
      <w:r>
        <w:t xml:space="preserve"> </w:t>
      </w:r>
    </w:p>
    <w:p w14:paraId="72543AE8" w14:textId="77777777" w:rsidR="00063AC3" w:rsidRDefault="00063AC3" w:rsidP="00FD06C7"/>
    <w:p w14:paraId="10F5AD91" w14:textId="2D82ED09" w:rsidR="00841004" w:rsidRDefault="00841004" w:rsidP="00FD06C7">
      <w:r w:rsidRPr="00841004">
        <w:t>Klein, V. B., &amp; Todesco, J. L. (2021). COVID‐19 crisis and SMEs responses: The role of digital transformation. </w:t>
      </w:r>
      <w:r w:rsidRPr="00841004">
        <w:rPr>
          <w:i/>
          <w:iCs/>
        </w:rPr>
        <w:t>Knowledge and Process Management</w:t>
      </w:r>
      <w:r w:rsidRPr="00841004">
        <w:t>, </w:t>
      </w:r>
      <w:r w:rsidRPr="00841004">
        <w:rPr>
          <w:i/>
          <w:iCs/>
        </w:rPr>
        <w:t>28</w:t>
      </w:r>
      <w:r w:rsidRPr="00841004">
        <w:t xml:space="preserve">(2), 117–133. </w:t>
      </w:r>
      <w:hyperlink r:id="rId34" w:history="1">
        <w:r w:rsidRPr="005D303F">
          <w:rPr>
            <w:rStyle w:val="Hyperlink"/>
          </w:rPr>
          <w:t>https://doi.org/10.1002/kpm.1660</w:t>
        </w:r>
      </w:hyperlink>
      <w:r>
        <w:t xml:space="preserve"> </w:t>
      </w:r>
    </w:p>
    <w:p w14:paraId="75FB36A0" w14:textId="77777777" w:rsidR="004029A4" w:rsidRDefault="004029A4" w:rsidP="00FD06C7"/>
    <w:p w14:paraId="58F6124B" w14:textId="512CA99B" w:rsidR="004029A4" w:rsidRDefault="004029A4" w:rsidP="00FD06C7">
      <w:r w:rsidRPr="004029A4">
        <w:t xml:space="preserve">Korngold, D. (n.d.). </w:t>
      </w:r>
      <w:r w:rsidRPr="004029A4">
        <w:rPr>
          <w:i/>
          <w:iCs/>
        </w:rPr>
        <w:t>How Private Equity Can Address TCFD and Climate Change | Blog | Sustainable Business Network and Consultancy | BSR</w:t>
      </w:r>
      <w:r w:rsidRPr="004029A4">
        <w:t xml:space="preserve">. </w:t>
      </w:r>
      <w:hyperlink r:id="rId35" w:history="1">
        <w:r w:rsidRPr="004029A4">
          <w:rPr>
            <w:rStyle w:val="Hyperlink"/>
          </w:rPr>
          <w:t>https://www.bsr.org/en/blog/how-private-equity-can-address-tcfd-and-climate-change</w:t>
        </w:r>
      </w:hyperlink>
      <w:r>
        <w:t xml:space="preserve"> </w:t>
      </w:r>
    </w:p>
    <w:p w14:paraId="20C46BF3" w14:textId="77777777" w:rsidR="00E3104F" w:rsidRPr="00FD06C7" w:rsidRDefault="00E3104F" w:rsidP="00FD06C7"/>
    <w:p w14:paraId="262A0875" w14:textId="198AB520" w:rsidR="00FD06C7" w:rsidRDefault="001407CB" w:rsidP="00D70F32">
      <w:r w:rsidRPr="001407CB">
        <w:t>Kotter, J. P., &amp; Cohen, D. S. (2012). </w:t>
      </w:r>
      <w:r w:rsidRPr="001407CB">
        <w:rPr>
          <w:i/>
          <w:iCs/>
        </w:rPr>
        <w:t xml:space="preserve">The heart of change: Real-life stories of how people </w:t>
      </w:r>
      <w:r w:rsidR="00B35359" w:rsidRPr="001407CB">
        <w:rPr>
          <w:i/>
          <w:iCs/>
        </w:rPr>
        <w:t>change</w:t>
      </w:r>
      <w:r w:rsidRPr="001407CB">
        <w:rPr>
          <w:i/>
          <w:iCs/>
        </w:rPr>
        <w:t xml:space="preserve"> their organizations</w:t>
      </w:r>
      <w:r w:rsidRPr="001407CB">
        <w:t>. Harvard Business Press.</w:t>
      </w:r>
      <w:r w:rsidR="00D0231E" w:rsidRPr="00D0231E">
        <w:t xml:space="preserve"> </w:t>
      </w:r>
      <w:hyperlink r:id="rId36" w:anchor="v=onepage&amp;q=The%20heart%20of%20change%3A%20Real-life%20stories%20of%20how%20people%20change%20their%20organizations.&amp;f=false" w:history="1">
        <w:r w:rsidR="00D0231E" w:rsidRPr="001A0FF9">
          <w:rPr>
            <w:rStyle w:val="Hyperlink"/>
          </w:rPr>
          <w:t>https://books.google.co.uk/books?hl=en&amp;lr=&amp;id=cYJnCQURJ5gC&amp;oi=fnd&amp;pg=PR11&amp;dq=The+heart+of+change:+Real-life+stories+of+how+people+change+their+organizations.&amp;ots=P4n48CBg5f&amp;sig=iw3nJ7Zw_1oVk6Lpu9IaQJOPl9c#v=onepage&amp;q=The%20heart%20of%20change%3A%20Real-life%20stories%20of%20how%20people%20change%20their%20organizations.&amp;f=false</w:t>
        </w:r>
      </w:hyperlink>
      <w:r w:rsidR="00D0231E">
        <w:t xml:space="preserve"> </w:t>
      </w:r>
    </w:p>
    <w:p w14:paraId="49D743DA" w14:textId="77777777" w:rsidR="00E3104F" w:rsidRDefault="00E3104F" w:rsidP="00D70F32"/>
    <w:p w14:paraId="41537144" w14:textId="62BCE76B" w:rsidR="00183089" w:rsidRDefault="00183089" w:rsidP="00D70F32">
      <w:r w:rsidRPr="00183089">
        <w:t>Kübler-Ross, E., &amp; Kessler, D. (2009). The five stages of grief. In Library of Congress Catalogin in Publication Data (Ed.), On grief and grieving (pp. 7-30).</w:t>
      </w:r>
      <w:r w:rsidR="002B6A45" w:rsidRPr="002B6A45">
        <w:t xml:space="preserve"> </w:t>
      </w:r>
      <w:hyperlink r:id="rId37" w:history="1">
        <w:r w:rsidR="002B6A45">
          <w:rPr>
            <w:rStyle w:val="Hyperlink"/>
          </w:rPr>
          <w:t>http://www.davidkessler.org/ (grief.com)</w:t>
        </w:r>
      </w:hyperlink>
    </w:p>
    <w:p w14:paraId="7B85A213" w14:textId="77777777" w:rsidR="00E3104F" w:rsidRDefault="00E3104F" w:rsidP="00D70F32"/>
    <w:p w14:paraId="62686E64" w14:textId="6E7B9876" w:rsidR="00356D78" w:rsidRDefault="00356D78" w:rsidP="00D70F32">
      <w:r w:rsidRPr="00356D78">
        <w:t xml:space="preserve">Leimbach, M. (2020, September 11). Redefining Employee Satisfaction. Wilson Learning Worldwide. </w:t>
      </w:r>
      <w:hyperlink r:id="rId38" w:history="1">
        <w:r w:rsidRPr="001A0FF9">
          <w:rPr>
            <w:rStyle w:val="Hyperlink"/>
          </w:rPr>
          <w:t>https://global.wilsonlearning.com/resources/employee-satisfaction/</w:t>
        </w:r>
      </w:hyperlink>
      <w:r>
        <w:t xml:space="preserve"> </w:t>
      </w:r>
    </w:p>
    <w:p w14:paraId="10EB52C6" w14:textId="77777777" w:rsidR="00356D78" w:rsidRDefault="00356D78" w:rsidP="00D70F32"/>
    <w:p w14:paraId="7A098B9F" w14:textId="7C66EC70" w:rsidR="00D40F4D" w:rsidRDefault="00484136" w:rsidP="00D70F32">
      <w:pPr>
        <w:rPr>
          <w:rFonts w:cstheme="minorHAnsi"/>
        </w:rPr>
      </w:pPr>
      <w:r w:rsidRPr="00484136">
        <w:t>Lewin, K. (1997). Resolving social conflicts and field theory in social science. American Psychological Association.</w:t>
      </w:r>
      <w:r w:rsidRPr="00484136">
        <w:rPr>
          <w:rFonts w:cstheme="minorHAnsi"/>
        </w:rPr>
        <w:t xml:space="preserve"> </w:t>
      </w:r>
      <w:hyperlink r:id="rId39" w:tgtFrame="_blank" w:history="1">
        <w:r w:rsidRPr="00484136">
          <w:rPr>
            <w:rStyle w:val="Hyperlink"/>
            <w:rFonts w:cstheme="minorHAnsi"/>
            <w:color w:val="2C72B7"/>
            <w:shd w:val="clear" w:color="auto" w:fill="FFFFFF"/>
          </w:rPr>
          <w:t>https://doi.org/10.1037/10269-000</w:t>
        </w:r>
      </w:hyperlink>
    </w:p>
    <w:p w14:paraId="4475DDAA" w14:textId="77777777" w:rsidR="00484136" w:rsidRDefault="00484136" w:rsidP="00D70F32"/>
    <w:p w14:paraId="174CEC9A" w14:textId="39A44798" w:rsidR="00151EA5" w:rsidRDefault="00151EA5" w:rsidP="00D70F32">
      <w:pPr>
        <w:rPr>
          <w:rFonts w:cstheme="minorHAnsi"/>
        </w:rPr>
      </w:pPr>
      <w:r w:rsidRPr="00151EA5">
        <w:rPr>
          <w:rFonts w:cstheme="minorHAnsi"/>
        </w:rPr>
        <w:t>Li, X., Voorneveld, M., &amp; de Koster, R. (2022). Business transformation in an age of turbulence–lessons learned from COVID-19. </w:t>
      </w:r>
      <w:r w:rsidRPr="00151EA5">
        <w:rPr>
          <w:rFonts w:cstheme="minorHAnsi"/>
          <w:i/>
          <w:iCs/>
        </w:rPr>
        <w:t>Technological Forecasting and Social Change</w:t>
      </w:r>
      <w:r w:rsidRPr="00151EA5">
        <w:rPr>
          <w:rFonts w:cstheme="minorHAnsi"/>
        </w:rPr>
        <w:t>, </w:t>
      </w:r>
      <w:r w:rsidRPr="00151EA5">
        <w:rPr>
          <w:rFonts w:cstheme="minorHAnsi"/>
          <w:i/>
          <w:iCs/>
        </w:rPr>
        <w:t>176</w:t>
      </w:r>
      <w:r w:rsidRPr="00151EA5">
        <w:rPr>
          <w:rFonts w:cstheme="minorHAnsi"/>
        </w:rPr>
        <w:t xml:space="preserve">, 121452. </w:t>
      </w:r>
      <w:r w:rsidR="00F1220D">
        <w:rPr>
          <w:rFonts w:cstheme="minorHAnsi"/>
          <w:color w:val="212121"/>
          <w:shd w:val="clear" w:color="auto" w:fill="FFFFFF"/>
        </w:rPr>
        <w:t>D</w:t>
      </w:r>
      <w:r w:rsidRPr="00151EA5">
        <w:rPr>
          <w:rFonts w:cstheme="minorHAnsi"/>
          <w:color w:val="212121"/>
          <w:shd w:val="clear" w:color="auto" w:fill="FFFFFF"/>
        </w:rPr>
        <w:t>oi: </w:t>
      </w:r>
      <w:hyperlink r:id="rId40" w:tgtFrame="_blank" w:history="1">
        <w:r w:rsidRPr="00151EA5">
          <w:rPr>
            <w:rStyle w:val="Hyperlink"/>
            <w:rFonts w:cstheme="minorHAnsi"/>
            <w:color w:val="376FAA"/>
            <w:shd w:val="clear" w:color="auto" w:fill="FFFFFF"/>
          </w:rPr>
          <w:t>10.1016/j.techfore.2021.121452</w:t>
        </w:r>
      </w:hyperlink>
    </w:p>
    <w:p w14:paraId="4FF98D62" w14:textId="77777777" w:rsidR="00151EA5" w:rsidRPr="00151EA5" w:rsidRDefault="00151EA5" w:rsidP="00D70F32">
      <w:pPr>
        <w:rPr>
          <w:rFonts w:cstheme="minorHAnsi"/>
        </w:rPr>
      </w:pPr>
    </w:p>
    <w:p w14:paraId="292A2B32" w14:textId="0876CDD8" w:rsidR="00CB77AE" w:rsidRDefault="00CB77AE" w:rsidP="00CB77AE">
      <w:r w:rsidRPr="00CB77AE">
        <w:t xml:space="preserve">Lines, R. (2004, September). Influence of participation in strategic change: resistance, organizational </w:t>
      </w:r>
      <w:r w:rsidR="00FD0F1D" w:rsidRPr="00CB77AE">
        <w:t>commitment,</w:t>
      </w:r>
      <w:r w:rsidRPr="00CB77AE">
        <w:t xml:space="preserve"> and change goal achievement. </w:t>
      </w:r>
      <w:r w:rsidRPr="00CB77AE">
        <w:rPr>
          <w:i/>
          <w:iCs/>
        </w:rPr>
        <w:t>Journal of Change Management</w:t>
      </w:r>
      <w:r w:rsidRPr="00CB77AE">
        <w:t xml:space="preserve">, </w:t>
      </w:r>
      <w:r w:rsidRPr="00CB77AE">
        <w:rPr>
          <w:i/>
          <w:iCs/>
        </w:rPr>
        <w:t>4</w:t>
      </w:r>
      <w:r w:rsidRPr="00CB77AE">
        <w:t xml:space="preserve">(3), 193–215. </w:t>
      </w:r>
      <w:hyperlink r:id="rId41" w:history="1">
        <w:r w:rsidRPr="00CB77AE">
          <w:rPr>
            <w:rStyle w:val="Hyperlink"/>
          </w:rPr>
          <w:t>https://doi.org/10.1080/1469701042000221696</w:t>
        </w:r>
      </w:hyperlink>
      <w:r>
        <w:t xml:space="preserve"> </w:t>
      </w:r>
    </w:p>
    <w:p w14:paraId="2DB77639" w14:textId="77777777" w:rsidR="00FE542C" w:rsidRDefault="00FE542C" w:rsidP="00CB77AE"/>
    <w:p w14:paraId="3BAE8AB2" w14:textId="77777777" w:rsidR="00FE542C" w:rsidRDefault="00FE542C" w:rsidP="00FE542C">
      <w:r w:rsidRPr="00D32973">
        <w:t>Loo, J. T. K. Lee, P. H. &amp; Low, A. L. (2017). Impact of Transformational Leadership and the Mediating Effect of Employees' Perception of Organizational Change on Affective, Normative and Continuance Commitment. Journal of Business and Social Review in Emerging Economies, 3(2), 185-198.</w:t>
      </w:r>
    </w:p>
    <w:p w14:paraId="7FBAC899" w14:textId="41BFCDAF" w:rsidR="00FE542C" w:rsidRDefault="005D7D25" w:rsidP="00CB77AE">
      <w:hyperlink r:id="rId42" w:history="1">
        <w:r w:rsidR="00FE542C" w:rsidRPr="00845D2B">
          <w:rPr>
            <w:rStyle w:val="Hyperlink"/>
          </w:rPr>
          <w:t>https://publishing.globalcsrc.org/ojs/index.php/jbsee/article/view/99/324</w:t>
        </w:r>
      </w:hyperlink>
      <w:r w:rsidR="00FE542C">
        <w:t xml:space="preserve"> </w:t>
      </w:r>
    </w:p>
    <w:p w14:paraId="180D12AE" w14:textId="77777777" w:rsidR="007E65F8" w:rsidRDefault="007E65F8" w:rsidP="00CB77AE"/>
    <w:p w14:paraId="28F51D1D" w14:textId="5CD592A3" w:rsidR="007E65F8" w:rsidRDefault="007E65F8" w:rsidP="007E65F8">
      <w:r>
        <w:t xml:space="preserve">Kotter John P. and Schlesinger Leonard A. (2008) Choosing strategies for change: Harvard Business Review, 130, July-August. </w:t>
      </w:r>
    </w:p>
    <w:p w14:paraId="2FE384F9" w14:textId="57038397" w:rsidR="007E65F8" w:rsidRDefault="007E65F8" w:rsidP="007E65F8">
      <w:r>
        <w:lastRenderedPageBreak/>
        <w:t xml:space="preserve">Retrieved from </w:t>
      </w:r>
      <w:hyperlink r:id="rId43" w:history="1">
        <w:r w:rsidRPr="00B60B96">
          <w:rPr>
            <w:rStyle w:val="Hyperlink"/>
          </w:rPr>
          <w:t>https://hbr.org/2008/07/choosing-strategies-for-change</w:t>
        </w:r>
      </w:hyperlink>
      <w:r>
        <w:t xml:space="preserve">  on 01 November 2022</w:t>
      </w:r>
    </w:p>
    <w:p w14:paraId="59B1E265" w14:textId="77777777" w:rsidR="00E3104F" w:rsidRDefault="00E3104F" w:rsidP="00CB77AE"/>
    <w:p w14:paraId="02F6233D" w14:textId="52288B6A" w:rsidR="00E3104F" w:rsidRDefault="001445E2" w:rsidP="00CB77AE">
      <w:pPr>
        <w:rPr>
          <w:rFonts w:cstheme="minorHAnsi"/>
          <w:color w:val="333333"/>
          <w:shd w:val="clear" w:color="auto" w:fill="FFFFFF"/>
        </w:rPr>
      </w:pPr>
      <w:r w:rsidRPr="001445E2">
        <w:t>Malone, E. D. (2018). The Kubler</w:t>
      </w:r>
      <w:r w:rsidRPr="001445E2">
        <w:rPr>
          <w:rFonts w:ascii="Cambria Math" w:hAnsi="Cambria Math" w:cs="Cambria Math"/>
        </w:rPr>
        <w:t>‑</w:t>
      </w:r>
      <w:r w:rsidRPr="001445E2">
        <w:t>Ross change curve and the flipped classroom: Moving students past the pit of despair.</w:t>
      </w:r>
      <w:r w:rsidR="00C44EFF" w:rsidRPr="00C44EFF">
        <w:rPr>
          <w:rFonts w:ascii="Helvetica" w:hAnsi="Helvetica"/>
          <w:color w:val="333333"/>
          <w:sz w:val="21"/>
          <w:szCs w:val="21"/>
          <w:shd w:val="clear" w:color="auto" w:fill="FFFFFF"/>
        </w:rPr>
        <w:t xml:space="preserve"> </w:t>
      </w:r>
      <w:hyperlink r:id="rId44" w:history="1">
        <w:r w:rsidR="00C5113A" w:rsidRPr="001A0FF9">
          <w:rPr>
            <w:rStyle w:val="Hyperlink"/>
            <w:rFonts w:cstheme="minorHAnsi"/>
            <w:shd w:val="clear" w:color="auto" w:fill="FFFFFF"/>
          </w:rPr>
          <w:t>https://conservancy.umn.edu/handle/11299/201619</w:t>
        </w:r>
      </w:hyperlink>
      <w:r w:rsidR="00C5113A">
        <w:rPr>
          <w:rFonts w:cstheme="minorHAnsi"/>
          <w:color w:val="333333"/>
          <w:shd w:val="clear" w:color="auto" w:fill="FFFFFF"/>
        </w:rPr>
        <w:t xml:space="preserve"> </w:t>
      </w:r>
      <w:r w:rsidR="00FF589D">
        <w:rPr>
          <w:rFonts w:cstheme="minorHAnsi"/>
          <w:color w:val="333333"/>
          <w:shd w:val="clear" w:color="auto" w:fill="FFFFFF"/>
        </w:rPr>
        <w:t xml:space="preserve"> </w:t>
      </w:r>
      <w:r w:rsidR="00F65D52" w:rsidRPr="003F4AC4">
        <w:rPr>
          <w:rFonts w:cstheme="minorHAnsi"/>
          <w:color w:val="333333"/>
          <w:shd w:val="clear" w:color="auto" w:fill="FFFFFF"/>
        </w:rPr>
        <w:t>doi:10.4103/EHP.EHP</w:t>
      </w:r>
      <w:r w:rsidR="003F4AC4" w:rsidRPr="003F4AC4">
        <w:rPr>
          <w:rFonts w:cstheme="minorHAnsi"/>
          <w:color w:val="333333"/>
          <w:shd w:val="clear" w:color="auto" w:fill="FFFFFF"/>
        </w:rPr>
        <w:t>_26_18</w:t>
      </w:r>
      <w:r w:rsidR="00FF589D">
        <w:rPr>
          <w:rFonts w:cstheme="minorHAnsi"/>
          <w:color w:val="333333"/>
          <w:shd w:val="clear" w:color="auto" w:fill="FFFFFF"/>
        </w:rPr>
        <w:t xml:space="preserve"> </w:t>
      </w:r>
    </w:p>
    <w:p w14:paraId="3F40C289" w14:textId="77777777" w:rsidR="000D4BD3" w:rsidRDefault="000D4BD3" w:rsidP="00CB77AE"/>
    <w:p w14:paraId="4213A23F" w14:textId="4C89CBD5" w:rsidR="00476F62" w:rsidRDefault="00476F62" w:rsidP="00CB77AE">
      <w:r w:rsidRPr="00476F62">
        <w:t xml:space="preserve">Maslow, A. H. (1954). The </w:t>
      </w:r>
      <w:r w:rsidR="00B64ECB" w:rsidRPr="00476F62">
        <w:t>instinct</w:t>
      </w:r>
      <w:r w:rsidR="008F5DAD">
        <w:t xml:space="preserve">oid </w:t>
      </w:r>
      <w:r w:rsidRPr="00476F62">
        <w:t>nature of basic needs. Journal of personality.</w:t>
      </w:r>
      <w:r>
        <w:t xml:space="preserve"> </w:t>
      </w:r>
    </w:p>
    <w:p w14:paraId="2CB48368" w14:textId="77777777" w:rsidR="00476F62" w:rsidRDefault="00476F62" w:rsidP="00CB77AE"/>
    <w:p w14:paraId="595EFB9B" w14:textId="140F430F" w:rsidR="00F50231" w:rsidRDefault="00F50231" w:rsidP="00B432BB">
      <w:pPr>
        <w:rPr>
          <w:rFonts w:cstheme="minorHAnsi"/>
        </w:rPr>
      </w:pPr>
      <w:r>
        <w:t xml:space="preserve">Mayer, J. D., &amp; Salovey, P. (1997). What is emotional intelligence? In D. J. Sluyter (Ed.), Emotional development and emotional intelligence: </w:t>
      </w:r>
      <w:r w:rsidR="00F65D52">
        <w:t>educational</w:t>
      </w:r>
      <w:r>
        <w:t xml:space="preserve"> implications. (pp. 3-34).</w:t>
      </w:r>
      <w:r>
        <w:rPr>
          <w:rFonts w:cstheme="minorHAnsi"/>
        </w:rPr>
        <w:t xml:space="preserve"> </w:t>
      </w:r>
    </w:p>
    <w:p w14:paraId="78B78D1D" w14:textId="77777777" w:rsidR="00E3104F" w:rsidRDefault="00E3104F" w:rsidP="00B432BB">
      <w:pPr>
        <w:rPr>
          <w:rFonts w:cstheme="minorHAnsi"/>
        </w:rPr>
      </w:pPr>
    </w:p>
    <w:p w14:paraId="1BCC5B79" w14:textId="7FF44744" w:rsidR="00B432BB" w:rsidRDefault="00B432BB" w:rsidP="00B432BB">
      <w:pPr>
        <w:rPr>
          <w:rFonts w:cstheme="minorHAnsi"/>
        </w:rPr>
      </w:pPr>
      <w:r>
        <w:rPr>
          <w:rFonts w:cstheme="minorHAnsi"/>
        </w:rPr>
        <w:t xml:space="preserve">Murray, M. (2020) The Lockdown has Shown Employers There are Benefits to Remote Working. Available at: </w:t>
      </w:r>
      <w:hyperlink r:id="rId45" w:history="1">
        <w:r>
          <w:rPr>
            <w:rStyle w:val="Hyperlink"/>
            <w:rFonts w:cstheme="minorHAnsi"/>
          </w:rPr>
          <w:t>https://www.irishtimes.com/special-reports/new-future-of-work/the-lockdown-has-sho wn-employers-there-are-benefits-to-remote-working-1.4279631</w:t>
        </w:r>
      </w:hyperlink>
      <w:r>
        <w:rPr>
          <w:rFonts w:cstheme="minorHAnsi"/>
        </w:rPr>
        <w:t xml:space="preserve"> </w:t>
      </w:r>
    </w:p>
    <w:p w14:paraId="36456A14" w14:textId="77777777" w:rsidR="000A280C" w:rsidRDefault="000A280C" w:rsidP="00B432BB">
      <w:pPr>
        <w:rPr>
          <w:rFonts w:cstheme="minorHAnsi"/>
        </w:rPr>
      </w:pPr>
    </w:p>
    <w:p w14:paraId="388951FC" w14:textId="3DD9E866" w:rsidR="000A280C" w:rsidRDefault="000A280C" w:rsidP="00B432BB">
      <w:pPr>
        <w:rPr>
          <w:rFonts w:cstheme="minorHAnsi"/>
        </w:rPr>
      </w:pPr>
      <w:r>
        <w:rPr>
          <w:rFonts w:cstheme="minorHAnsi"/>
        </w:rPr>
        <w:t>Mute</w:t>
      </w:r>
      <w:r w:rsidR="00E93F32">
        <w:rPr>
          <w:rFonts w:cstheme="minorHAnsi"/>
        </w:rPr>
        <w:t>bi, N., &amp; Hobbs, A. (2022)</w:t>
      </w:r>
      <w:r w:rsidR="00972D5C">
        <w:rPr>
          <w:rFonts w:cstheme="minorHAnsi"/>
        </w:rPr>
        <w:t xml:space="preserve">. The impact of remote and hybrid working on workers and </w:t>
      </w:r>
      <w:r w:rsidR="00AC12D0">
        <w:rPr>
          <w:rFonts w:cstheme="minorHAnsi"/>
        </w:rPr>
        <w:t>organisations</w:t>
      </w:r>
      <w:r w:rsidR="00972D5C">
        <w:rPr>
          <w:rFonts w:cstheme="minorHAnsi"/>
        </w:rPr>
        <w:t>. UK Parliament</w:t>
      </w:r>
      <w:r w:rsidR="00AC12D0">
        <w:rPr>
          <w:rFonts w:cstheme="minorHAnsi"/>
        </w:rPr>
        <w:t xml:space="preserve">. Available at: </w:t>
      </w:r>
      <w:hyperlink r:id="rId46" w:history="1">
        <w:r w:rsidR="00AC12D0" w:rsidRPr="005D303F">
          <w:rPr>
            <w:rStyle w:val="Hyperlink"/>
            <w:rFonts w:cstheme="minorHAnsi"/>
          </w:rPr>
          <w:t>https://post.parliament.uk/research-briefings/post-pb-0049/</w:t>
        </w:r>
      </w:hyperlink>
      <w:r w:rsidR="00AC12D0">
        <w:rPr>
          <w:rFonts w:cstheme="minorHAnsi"/>
        </w:rPr>
        <w:t xml:space="preserve"> </w:t>
      </w:r>
    </w:p>
    <w:p w14:paraId="3A1273A3" w14:textId="77777777" w:rsidR="001914FA" w:rsidRDefault="001914FA" w:rsidP="00B432BB">
      <w:pPr>
        <w:rPr>
          <w:rFonts w:cstheme="minorHAnsi"/>
        </w:rPr>
      </w:pPr>
    </w:p>
    <w:p w14:paraId="26E544C8" w14:textId="39FCCDF6" w:rsidR="00DD15C7" w:rsidRDefault="00DD15C7" w:rsidP="00B432BB">
      <w:pPr>
        <w:rPr>
          <w:rFonts w:cstheme="minorHAnsi"/>
        </w:rPr>
      </w:pPr>
      <w:r w:rsidRPr="00DD15C7">
        <w:rPr>
          <w:rFonts w:cstheme="minorHAnsi"/>
        </w:rPr>
        <w:t xml:space="preserve">Nasrudin, A. (2022, April 17). Pink’s Theory of Motivation: Elements and A Brief Explanation. Penpoin. </w:t>
      </w:r>
      <w:hyperlink r:id="rId47" w:history="1">
        <w:r w:rsidRPr="00B60B96">
          <w:rPr>
            <w:rStyle w:val="Hyperlink"/>
            <w:rFonts w:cstheme="minorHAnsi"/>
          </w:rPr>
          <w:t>https://penpoin.com/pinks-theory-of-motivation/</w:t>
        </w:r>
      </w:hyperlink>
      <w:r>
        <w:rPr>
          <w:rFonts w:cstheme="minorHAnsi"/>
        </w:rPr>
        <w:t xml:space="preserve"> </w:t>
      </w:r>
    </w:p>
    <w:p w14:paraId="7EDAF4D5" w14:textId="77777777" w:rsidR="00DD15C7" w:rsidRDefault="00DD15C7" w:rsidP="00B432BB">
      <w:pPr>
        <w:rPr>
          <w:rFonts w:cstheme="minorHAnsi"/>
        </w:rPr>
      </w:pPr>
    </w:p>
    <w:p w14:paraId="485C0917" w14:textId="03CC6BFF" w:rsidR="001914FA" w:rsidRDefault="00CF581A" w:rsidP="001914FA">
      <w:r w:rsidRPr="00CF581A">
        <w:t xml:space="preserve">Nolan, O., Probert, J., Chapman, N., Hendry, C., &amp; Knight, A. (2022). Homeworking in the UK – regional patterns - Office for National Statistics. Www.ons.gov.uk. </w:t>
      </w:r>
      <w:hyperlink r:id="rId48" w:history="1">
        <w:r w:rsidRPr="001A0FF9">
          <w:rPr>
            <w:rStyle w:val="Hyperlink"/>
          </w:rPr>
          <w:t>https://www.ons.gov.uk/employmentandlabourmarket/peopleinwork/employmentandemployeetypes/datasets/homeworkingintheukregionalpatterns</w:t>
        </w:r>
      </w:hyperlink>
      <w:r>
        <w:t xml:space="preserve"> </w:t>
      </w:r>
    </w:p>
    <w:p w14:paraId="207A273D" w14:textId="77777777" w:rsidR="00E3104F" w:rsidRDefault="00E3104F" w:rsidP="00B432BB">
      <w:pPr>
        <w:rPr>
          <w:rFonts w:cstheme="minorHAnsi"/>
        </w:rPr>
      </w:pPr>
    </w:p>
    <w:p w14:paraId="3D084464" w14:textId="7E77BDAF" w:rsidR="004F6322" w:rsidRDefault="004F6322" w:rsidP="00B432BB">
      <w:pPr>
        <w:rPr>
          <w:rFonts w:cstheme="minorHAnsi"/>
          <w:color w:val="222222"/>
          <w:shd w:val="clear" w:color="auto" w:fill="FFFFFF"/>
        </w:rPr>
      </w:pPr>
      <w:r w:rsidRPr="00AC12D0">
        <w:rPr>
          <w:rFonts w:cstheme="minorHAnsi"/>
          <w:color w:val="000000" w:themeColor="text1"/>
          <w:shd w:val="clear" w:color="auto" w:fill="FFFFFF"/>
        </w:rPr>
        <w:t>Nonaka</w:t>
      </w:r>
      <w:r w:rsidRPr="004F6322">
        <w:rPr>
          <w:rFonts w:cstheme="minorHAnsi"/>
          <w:color w:val="222222"/>
          <w:shd w:val="clear" w:color="auto" w:fill="FFFFFF"/>
        </w:rPr>
        <w:t>, I. (1994). A dynamic theory of organizational knowledge creation. </w:t>
      </w:r>
      <w:r w:rsidRPr="004F6322">
        <w:rPr>
          <w:rFonts w:cstheme="minorHAnsi"/>
          <w:i/>
          <w:iCs/>
          <w:color w:val="222222"/>
          <w:shd w:val="clear" w:color="auto" w:fill="FFFFFF"/>
        </w:rPr>
        <w:t>Organization science</w:t>
      </w:r>
      <w:r w:rsidRPr="004F6322">
        <w:rPr>
          <w:rFonts w:cstheme="minorHAnsi"/>
          <w:color w:val="222222"/>
          <w:shd w:val="clear" w:color="auto" w:fill="FFFFFF"/>
        </w:rPr>
        <w:t>, </w:t>
      </w:r>
      <w:r w:rsidRPr="004F6322">
        <w:rPr>
          <w:rFonts w:cstheme="minorHAnsi"/>
          <w:i/>
          <w:iCs/>
          <w:color w:val="222222"/>
          <w:shd w:val="clear" w:color="auto" w:fill="FFFFFF"/>
        </w:rPr>
        <w:t>5</w:t>
      </w:r>
      <w:r w:rsidRPr="004F6322">
        <w:rPr>
          <w:rFonts w:cstheme="minorHAnsi"/>
          <w:color w:val="222222"/>
          <w:shd w:val="clear" w:color="auto" w:fill="FFFFFF"/>
        </w:rPr>
        <w:t>(1), 14-37.</w:t>
      </w:r>
      <w:r w:rsidR="00A33EDF" w:rsidRPr="00A33EDF">
        <w:t xml:space="preserve"> </w:t>
      </w:r>
      <w:hyperlink r:id="rId49" w:history="1">
        <w:r w:rsidR="00A33EDF" w:rsidRPr="005D303F">
          <w:rPr>
            <w:rStyle w:val="Hyperlink"/>
            <w:rFonts w:cstheme="minorHAnsi"/>
            <w:shd w:val="clear" w:color="auto" w:fill="FFFFFF"/>
          </w:rPr>
          <w:t>https://doi.org/10.1287/orsc.5.1.14</w:t>
        </w:r>
      </w:hyperlink>
      <w:r w:rsidR="00A33EDF">
        <w:rPr>
          <w:rFonts w:cstheme="minorHAnsi"/>
          <w:color w:val="222222"/>
          <w:shd w:val="clear" w:color="auto" w:fill="FFFFFF"/>
        </w:rPr>
        <w:t xml:space="preserve"> </w:t>
      </w:r>
    </w:p>
    <w:p w14:paraId="2AE0D8B5" w14:textId="77777777" w:rsidR="00AC12D0" w:rsidRPr="004F6322" w:rsidRDefault="00AC12D0" w:rsidP="00B432BB">
      <w:pPr>
        <w:rPr>
          <w:rFonts w:cstheme="minorHAnsi"/>
          <w:color w:val="222222"/>
          <w:shd w:val="clear" w:color="auto" w:fill="FFFFFF"/>
        </w:rPr>
      </w:pPr>
    </w:p>
    <w:p w14:paraId="20BEDCAD" w14:textId="60C69328" w:rsidR="00316298" w:rsidRDefault="00316298" w:rsidP="00B432BB">
      <w:pPr>
        <w:rPr>
          <w:rFonts w:cstheme="minorHAnsi"/>
        </w:rPr>
      </w:pPr>
      <w:r w:rsidRPr="00316298">
        <w:rPr>
          <w:rFonts w:cstheme="minorHAnsi"/>
        </w:rPr>
        <w:t>Nonaka, I., Toyama, R., &amp; Konno, N. (2000). SECI, Ba and leadership: a unified model of dynamic knowledge creation. </w:t>
      </w:r>
      <w:r w:rsidRPr="00316298">
        <w:rPr>
          <w:rFonts w:cstheme="minorHAnsi"/>
          <w:i/>
          <w:iCs/>
        </w:rPr>
        <w:t>Long range planning</w:t>
      </w:r>
      <w:r w:rsidRPr="00316298">
        <w:rPr>
          <w:rFonts w:cstheme="minorHAnsi"/>
        </w:rPr>
        <w:t>, </w:t>
      </w:r>
      <w:r w:rsidRPr="00316298">
        <w:rPr>
          <w:rFonts w:cstheme="minorHAnsi"/>
          <w:i/>
          <w:iCs/>
        </w:rPr>
        <w:t>33</w:t>
      </w:r>
      <w:r w:rsidRPr="00316298">
        <w:rPr>
          <w:rFonts w:cstheme="minorHAnsi"/>
        </w:rPr>
        <w:t>(1), 5-34.</w:t>
      </w:r>
      <w:r w:rsidRPr="00316298">
        <w:t xml:space="preserve"> </w:t>
      </w:r>
      <w:hyperlink r:id="rId50" w:history="1">
        <w:r w:rsidRPr="005D303F">
          <w:rPr>
            <w:rStyle w:val="Hyperlink"/>
            <w:rFonts w:cstheme="minorHAnsi"/>
          </w:rPr>
          <w:t>https://doi.org/10.1016/S0024-6301(99)00115-6</w:t>
        </w:r>
      </w:hyperlink>
      <w:r>
        <w:rPr>
          <w:rFonts w:cstheme="minorHAnsi"/>
        </w:rPr>
        <w:t xml:space="preserve"> </w:t>
      </w:r>
    </w:p>
    <w:p w14:paraId="706AC42A" w14:textId="77777777" w:rsidR="00E3104F" w:rsidRDefault="00E3104F" w:rsidP="00B432BB">
      <w:pPr>
        <w:rPr>
          <w:rFonts w:cstheme="minorHAnsi"/>
        </w:rPr>
      </w:pPr>
    </w:p>
    <w:p w14:paraId="6F8D3CC2" w14:textId="5917928A" w:rsidR="000348AE" w:rsidRDefault="000348AE" w:rsidP="000348AE">
      <w:pPr>
        <w:rPr>
          <w:rFonts w:cstheme="minorHAnsi"/>
        </w:rPr>
      </w:pPr>
      <w:r>
        <w:rPr>
          <w:rFonts w:cstheme="minorHAnsi"/>
        </w:rPr>
        <w:t xml:space="preserve">Office for National Statistics. (2022). </w:t>
      </w:r>
      <w:r>
        <w:rPr>
          <w:rFonts w:cstheme="minorHAnsi"/>
          <w:i/>
          <w:iCs/>
        </w:rPr>
        <w:t>Is hybrid working here to stay? - Office for National Statistics</w:t>
      </w:r>
      <w:r>
        <w:rPr>
          <w:rFonts w:cstheme="minorHAnsi"/>
        </w:rPr>
        <w:t xml:space="preserve">. Www.ons.gov.uk. </w:t>
      </w:r>
      <w:hyperlink r:id="rId51" w:history="1">
        <w:r>
          <w:rPr>
            <w:rStyle w:val="Hyperlink"/>
            <w:rFonts w:cstheme="minorHAnsi"/>
          </w:rPr>
          <w:t>https://www.ons.gov.uk/employmentandlabourmarket/peopleinwork/employmentandemployeetypes/articles/ishybridworkingheretostay/2022-05-23</w:t>
        </w:r>
      </w:hyperlink>
      <w:r>
        <w:rPr>
          <w:rFonts w:cstheme="minorHAnsi"/>
        </w:rPr>
        <w:t xml:space="preserve"> </w:t>
      </w:r>
    </w:p>
    <w:p w14:paraId="7796E6A4" w14:textId="77777777" w:rsidR="00E3104F" w:rsidRDefault="00E3104F" w:rsidP="000348AE">
      <w:pPr>
        <w:rPr>
          <w:rFonts w:cstheme="minorHAnsi"/>
        </w:rPr>
      </w:pPr>
    </w:p>
    <w:p w14:paraId="35453B7C" w14:textId="6AA2ED60" w:rsidR="00CB77AE" w:rsidRDefault="00ED3B40" w:rsidP="00D70F32">
      <w:pPr>
        <w:rPr>
          <w:rFonts w:cstheme="minorHAnsi"/>
        </w:rPr>
      </w:pPr>
      <w:r w:rsidRPr="00ED3B40">
        <w:rPr>
          <w:rFonts w:cstheme="minorHAnsi"/>
        </w:rPr>
        <w:t>O'</w:t>
      </w:r>
      <w:r w:rsidR="0016357A">
        <w:rPr>
          <w:rFonts w:cstheme="minorHAnsi"/>
        </w:rPr>
        <w:t>R</w:t>
      </w:r>
      <w:r w:rsidRPr="00ED3B40">
        <w:rPr>
          <w:rFonts w:cstheme="minorHAnsi"/>
        </w:rPr>
        <w:t>eilly, C. A., &amp; Chatman, J. A. (1996). Culture as social control: Corporations, cults, and commitment.</w:t>
      </w:r>
      <w:r w:rsidR="00790CE3" w:rsidRPr="00790CE3">
        <w:rPr>
          <w:rFonts w:ascii="Arial" w:hAnsi="Arial" w:cs="Arial"/>
          <w:color w:val="333333"/>
          <w:sz w:val="21"/>
          <w:szCs w:val="21"/>
          <w:shd w:val="clear" w:color="auto" w:fill="FFFFFF"/>
        </w:rPr>
        <w:t xml:space="preserve"> </w:t>
      </w:r>
      <w:r w:rsidR="00790CE3" w:rsidRPr="00790CE3">
        <w:rPr>
          <w:rFonts w:cstheme="minorHAnsi"/>
        </w:rPr>
        <w:t>In B. M. Staw &amp; L. L. Cummings (Eds.), </w:t>
      </w:r>
      <w:r w:rsidR="00790CE3" w:rsidRPr="00790CE3">
        <w:rPr>
          <w:rFonts w:cstheme="minorHAnsi"/>
          <w:i/>
          <w:iCs/>
        </w:rPr>
        <w:t>Research in organizational behavior: An annual series of analytical essays and critical reviews, </w:t>
      </w:r>
      <w:r w:rsidR="00790CE3" w:rsidRPr="00790CE3">
        <w:rPr>
          <w:rFonts w:cstheme="minorHAnsi"/>
        </w:rPr>
        <w:t>Vol. 18, pp. 157–200). Elsevier Science/JAI Press.</w:t>
      </w:r>
      <w:r w:rsidR="00790CE3">
        <w:rPr>
          <w:rFonts w:cstheme="minorHAnsi"/>
        </w:rPr>
        <w:t xml:space="preserve"> </w:t>
      </w:r>
    </w:p>
    <w:p w14:paraId="6C0CD4C7" w14:textId="77777777" w:rsidR="00DE3CE2" w:rsidRDefault="00DE3CE2" w:rsidP="00D70F32">
      <w:pPr>
        <w:rPr>
          <w:rFonts w:cstheme="minorHAnsi"/>
        </w:rPr>
      </w:pPr>
    </w:p>
    <w:p w14:paraId="662E76B4" w14:textId="7B75F7B4" w:rsidR="00E3104F" w:rsidRDefault="00DE3CE2" w:rsidP="00D70F32">
      <w:r w:rsidRPr="00DE3CE2">
        <w:t>Oreg, S. (2003). Resistance to change: Developing an individual differences measure. </w:t>
      </w:r>
      <w:r w:rsidRPr="00DE3CE2">
        <w:rPr>
          <w:i/>
          <w:iCs/>
        </w:rPr>
        <w:t>Journal of applied psychology</w:t>
      </w:r>
      <w:r w:rsidRPr="00DE3CE2">
        <w:t>, </w:t>
      </w:r>
      <w:r w:rsidRPr="00DE3CE2">
        <w:rPr>
          <w:i/>
          <w:iCs/>
        </w:rPr>
        <w:t>88</w:t>
      </w:r>
      <w:r w:rsidRPr="00DE3CE2">
        <w:t xml:space="preserve">(4), 680. </w:t>
      </w:r>
      <w:hyperlink r:id="rId52" w:history="1">
        <w:r w:rsidRPr="001A0FF9">
          <w:rPr>
            <w:rStyle w:val="Hyperlink"/>
          </w:rPr>
          <w:t>https://pluto.huji.ac.il/~oreg/files/jap_2003.pdf</w:t>
        </w:r>
      </w:hyperlink>
      <w:r>
        <w:t xml:space="preserve"> </w:t>
      </w:r>
    </w:p>
    <w:p w14:paraId="5D1093A0" w14:textId="77777777" w:rsidR="00DE3CE2" w:rsidRPr="00A20A67" w:rsidRDefault="00DE3CE2" w:rsidP="00D70F32"/>
    <w:p w14:paraId="2EC098C7" w14:textId="0DA47D25" w:rsidR="000A3F81" w:rsidRDefault="000A3F81" w:rsidP="000A3F81">
      <w:r w:rsidRPr="000A3F81">
        <w:t xml:space="preserve">Oreg, </w:t>
      </w:r>
      <w:r>
        <w:t>S</w:t>
      </w:r>
      <w:r w:rsidRPr="000A3F81">
        <w:t xml:space="preserve">., &amp; </w:t>
      </w:r>
      <w:r>
        <w:t>B</w:t>
      </w:r>
      <w:r w:rsidRPr="000A3F81">
        <w:t xml:space="preserve">erson, </w:t>
      </w:r>
      <w:r>
        <w:t>Y</w:t>
      </w:r>
      <w:r w:rsidRPr="000A3F81">
        <w:t xml:space="preserve">. (2011, august 22). Leadership and employees’ reactions to change: the role of leaders’ personal attributes and transformational leadership style. </w:t>
      </w:r>
      <w:r w:rsidRPr="000A3F81">
        <w:rPr>
          <w:i/>
          <w:iCs/>
        </w:rPr>
        <w:t>Personnel Psychology</w:t>
      </w:r>
      <w:r w:rsidRPr="000A3F81">
        <w:t xml:space="preserve">, </w:t>
      </w:r>
      <w:r w:rsidRPr="000A3F81">
        <w:rPr>
          <w:i/>
          <w:iCs/>
        </w:rPr>
        <w:t>64</w:t>
      </w:r>
      <w:r w:rsidRPr="000A3F81">
        <w:t xml:space="preserve">(3), 627–659. </w:t>
      </w:r>
      <w:hyperlink r:id="rId53" w:history="1">
        <w:r w:rsidRPr="000A3F81">
          <w:rPr>
            <w:rStyle w:val="Hyperlink"/>
          </w:rPr>
          <w:t>https://doi.org/10.1111/j.1744-6570.2011.01221.x</w:t>
        </w:r>
      </w:hyperlink>
      <w:r>
        <w:t xml:space="preserve"> </w:t>
      </w:r>
    </w:p>
    <w:p w14:paraId="6495684B" w14:textId="77777777" w:rsidR="00E3104F" w:rsidRPr="000A3F81" w:rsidRDefault="00E3104F" w:rsidP="000A3F81"/>
    <w:p w14:paraId="59BC04F6" w14:textId="0E1DE6E9" w:rsidR="000A3F81" w:rsidRDefault="009C20CE" w:rsidP="00D70F32">
      <w:r w:rsidRPr="009C20CE">
        <w:t xml:space="preserve">Prince2. (2019, January 21). </w:t>
      </w:r>
      <w:r w:rsidRPr="009C20CE">
        <w:rPr>
          <w:i/>
          <w:iCs/>
        </w:rPr>
        <w:t>Understanding emotional intelligence in leadership</w:t>
      </w:r>
      <w:r w:rsidRPr="009C20CE">
        <w:t xml:space="preserve">. </w:t>
      </w:r>
      <w:hyperlink r:id="rId54" w:history="1">
        <w:r w:rsidRPr="009C20CE">
          <w:rPr>
            <w:rStyle w:val="Hyperlink"/>
          </w:rPr>
          <w:t>https://www.prince2.com/uk/blog/emotional-intelligence</w:t>
        </w:r>
      </w:hyperlink>
      <w:r>
        <w:t xml:space="preserve"> </w:t>
      </w:r>
    </w:p>
    <w:p w14:paraId="5160F8AE" w14:textId="77777777" w:rsidR="00E3104F" w:rsidRDefault="00E3104F" w:rsidP="00D70F32"/>
    <w:p w14:paraId="20FCF536" w14:textId="75A5B0AF" w:rsidR="00D70F32" w:rsidRDefault="00EE3203" w:rsidP="00D70F32">
      <w:r>
        <w:t>Reardon, K.K, Reardon, K.J &amp; Rowe, A.J. (1998) Leadership styles for five stages of radical change inventory, pp129-146</w:t>
      </w:r>
      <w:r w:rsidR="00164ACB">
        <w:t xml:space="preserve">. </w:t>
      </w:r>
      <w:hyperlink r:id="rId55" w:history="1">
        <w:r w:rsidR="00164ACB" w:rsidRPr="001A0FF9">
          <w:rPr>
            <w:rStyle w:val="Hyperlink"/>
          </w:rPr>
          <w:t>https://apps.dtic.mil/sti/pdfs/AD1024285.pdf</w:t>
        </w:r>
      </w:hyperlink>
      <w:r w:rsidR="00164ACB">
        <w:t xml:space="preserve"> </w:t>
      </w:r>
    </w:p>
    <w:p w14:paraId="44A6E95E" w14:textId="77777777" w:rsidR="00E3104F" w:rsidRDefault="00E3104F" w:rsidP="00D70F32"/>
    <w:p w14:paraId="7DF342EA" w14:textId="360E9B26" w:rsidR="00D71E82" w:rsidRDefault="00D71E82" w:rsidP="00D70F32">
      <w:r w:rsidRPr="00D71E82">
        <w:t xml:space="preserve">Riley, J., [tutor2u]. (2015, June 3). Change Management (Overview) [Video]. YouTube. </w:t>
      </w:r>
      <w:hyperlink r:id="rId56" w:history="1">
        <w:r w:rsidRPr="001A0FF9">
          <w:rPr>
            <w:rStyle w:val="Hyperlink"/>
          </w:rPr>
          <w:t>https://www.youtube.com/watch?v=9yysOwXbzRA</w:t>
        </w:r>
      </w:hyperlink>
      <w:r>
        <w:t xml:space="preserve"> </w:t>
      </w:r>
    </w:p>
    <w:p w14:paraId="1DA1E5DE" w14:textId="77777777" w:rsidR="00D71E82" w:rsidRDefault="00D71E82" w:rsidP="00D70F32"/>
    <w:p w14:paraId="2476DA99" w14:textId="35CE96DF" w:rsidR="000806FE" w:rsidRDefault="000806FE" w:rsidP="00D70F32">
      <w:r w:rsidRPr="000806FE">
        <w:t xml:space="preserve">Salovey, P., &amp; Mayer, J. D. (1990). Emotional Intelligence. Imagination, Cognition and Personality, 9(3), 185–211. </w:t>
      </w:r>
      <w:hyperlink r:id="rId57" w:history="1">
        <w:r w:rsidRPr="00C975C9">
          <w:rPr>
            <w:rStyle w:val="Hyperlink"/>
          </w:rPr>
          <w:t>https://doi.org/10.2190/dugg-p24e-52wk-6cdg</w:t>
        </w:r>
      </w:hyperlink>
      <w:r>
        <w:t xml:space="preserve"> </w:t>
      </w:r>
    </w:p>
    <w:p w14:paraId="3997F4E7" w14:textId="77777777" w:rsidR="00F27B45" w:rsidRDefault="00F27B45" w:rsidP="00D70F32"/>
    <w:p w14:paraId="33FF10D8" w14:textId="7BFBA714" w:rsidR="00D73F9A" w:rsidRPr="00D73F9A" w:rsidRDefault="00D73F9A" w:rsidP="00D70F32">
      <w:r w:rsidRPr="00D73F9A">
        <w:t>Shapiro, A. (2010). Creating contagious commitment: Applying the tipping point to organizational change. Strategy Perspective.</w:t>
      </w:r>
    </w:p>
    <w:p w14:paraId="0C8125B8" w14:textId="77777777" w:rsidR="00D73F9A" w:rsidRPr="00D73F9A" w:rsidRDefault="00D73F9A" w:rsidP="00D70F32">
      <w:pPr>
        <w:rPr>
          <w:b/>
          <w:bCs/>
        </w:rPr>
      </w:pPr>
    </w:p>
    <w:p w14:paraId="7A1A57EE" w14:textId="11099F3F" w:rsidR="00F27B45" w:rsidRDefault="00F27B45" w:rsidP="00D70F32">
      <w:r w:rsidRPr="00421617">
        <w:t>Smith, L. W. (2000). Stakeholder analysis: a pivotal practice of successful projects.</w:t>
      </w:r>
      <w:r>
        <w:t xml:space="preserve"> </w:t>
      </w:r>
      <w:r w:rsidRPr="00421617">
        <w:t>Project Management Institute.</w:t>
      </w:r>
      <w:r w:rsidR="00BE382E">
        <w:t xml:space="preserve"> </w:t>
      </w:r>
      <w:hyperlink r:id="rId58" w:history="1">
        <w:r w:rsidR="00BE382E" w:rsidRPr="001A0FF9">
          <w:rPr>
            <w:rStyle w:val="Hyperlink"/>
          </w:rPr>
          <w:t>https://www.pmi.org/learning/library/stakeholder-analysis-pivotal-practice-projects-8905</w:t>
        </w:r>
      </w:hyperlink>
      <w:r>
        <w:t xml:space="preserve"> </w:t>
      </w:r>
    </w:p>
    <w:p w14:paraId="6B849FB6" w14:textId="77777777" w:rsidR="00E3104F" w:rsidRDefault="00E3104F" w:rsidP="00D70F32"/>
    <w:p w14:paraId="7007AF56" w14:textId="2A408329" w:rsidR="004F5A4E" w:rsidRDefault="004F5A4E" w:rsidP="00D70F32">
      <w:r w:rsidRPr="004F5A4E">
        <w:t xml:space="preserve">Srivastava, K. (2013). Emotional intelligence and organizational effectiveness. Industrial Psychiatry Journal, 22(2), 97–99. NCBI. </w:t>
      </w:r>
      <w:hyperlink r:id="rId59" w:history="1">
        <w:r w:rsidRPr="005D303F">
          <w:rPr>
            <w:rStyle w:val="Hyperlink"/>
          </w:rPr>
          <w:t>https://doi.org/10.4103/0972-6748.132912</w:t>
        </w:r>
      </w:hyperlink>
      <w:r>
        <w:t xml:space="preserve"> </w:t>
      </w:r>
    </w:p>
    <w:p w14:paraId="121000A4" w14:textId="77777777" w:rsidR="00D75573" w:rsidRDefault="00D75573" w:rsidP="00D70F32"/>
    <w:p w14:paraId="0C2951CB" w14:textId="2880F029" w:rsidR="00D75573" w:rsidRDefault="00D75573" w:rsidP="00D70F32">
      <w:r w:rsidRPr="00D75573">
        <w:lastRenderedPageBreak/>
        <w:t>Stanković, T., &amp; Radojević, T. (2022). Employees motivation and managerial coaching during the pandemic COVID-19 at the research institute. The European Journal of Applied Economics, 19(1), 16-29.</w:t>
      </w:r>
      <w:r>
        <w:t xml:space="preserve"> </w:t>
      </w:r>
      <w:hyperlink r:id="rId60" w:history="1">
        <w:r w:rsidRPr="00B60B96">
          <w:rPr>
            <w:rStyle w:val="Hyperlink"/>
          </w:rPr>
          <w:t>https://scindeks-clanci.ceon.rs/data/pdf/2406-2588/2022/2406-25882201016S.pdf</w:t>
        </w:r>
      </w:hyperlink>
      <w:r>
        <w:t xml:space="preserve"> </w:t>
      </w:r>
    </w:p>
    <w:p w14:paraId="636F7C56" w14:textId="77777777" w:rsidR="00E3104F" w:rsidRDefault="00E3104F" w:rsidP="00D70F32"/>
    <w:p w14:paraId="1D7E7CCD" w14:textId="77777777" w:rsidR="0013333D" w:rsidRDefault="00196E32" w:rsidP="00D70F32">
      <w:r w:rsidRPr="00196E32">
        <w:t>Sultana, U. S., Abdullah, N. A., Mok, E. T., Hossain, J., Sherief, S. R., Iskandar, M. L., &amp; Andalib, T. W. (2021). Exploring Motivation and commitment on job satisfaction and employee performance in Work from Home (WFH) perspective. Psychology and Education, 58(3), 2411-2424.</w:t>
      </w:r>
    </w:p>
    <w:p w14:paraId="37F7D3EB" w14:textId="22ED8ECE" w:rsidR="0013333D" w:rsidRDefault="005D7D25" w:rsidP="00D70F32">
      <w:hyperlink r:id="rId61" w:history="1">
        <w:r w:rsidR="0013333D" w:rsidRPr="00B60B96">
          <w:rPr>
            <w:rStyle w:val="Hyperlink"/>
          </w:rPr>
          <w:t>https://www.researchgate.net/profile/Jennifer-Hossain-3/publication/350530765_Exploring_Motivation_and_Commitment_on_Job_Satisfaction_and_Employee_Performance_in_Work_From_Home_WFH/links/60c2e77e299bf1949f498ee2/Exploring-Motivation-and-Commitment-on-Job-Satisfaction-and-Employee-Performance-in-Work-From-Home-WFH.pdf</w:t>
        </w:r>
      </w:hyperlink>
      <w:r w:rsidR="0013333D">
        <w:t xml:space="preserve"> </w:t>
      </w:r>
    </w:p>
    <w:p w14:paraId="7CD672DD" w14:textId="77777777" w:rsidR="0013333D" w:rsidRDefault="0013333D" w:rsidP="00D70F32"/>
    <w:p w14:paraId="42B85778" w14:textId="18868CDB" w:rsidR="002636C7" w:rsidRDefault="002636C7" w:rsidP="00D70F32">
      <w:r w:rsidRPr="00885F17">
        <w:t xml:space="preserve">Survey-Monkey </w:t>
      </w:r>
      <w:r>
        <w:t>(</w:t>
      </w:r>
      <w:r w:rsidRPr="00885F17">
        <w:t>2019</w:t>
      </w:r>
      <w:r>
        <w:t>)</w:t>
      </w:r>
      <w:r w:rsidRPr="00885F17">
        <w:t xml:space="preserve">. </w:t>
      </w:r>
      <w:r w:rsidRPr="00885F17">
        <w:rPr>
          <w:i/>
          <w:iCs/>
        </w:rPr>
        <w:t xml:space="preserve">Survey Monkey. </w:t>
      </w:r>
      <w:r w:rsidRPr="00885F17">
        <w:t xml:space="preserve">[Online] </w:t>
      </w:r>
      <w:r w:rsidRPr="00885F17">
        <w:br/>
        <w:t xml:space="preserve">Available at: </w:t>
      </w:r>
      <w:hyperlink r:id="rId62" w:history="1">
        <w:r w:rsidRPr="005D303F">
          <w:rPr>
            <w:rStyle w:val="Hyperlink"/>
          </w:rPr>
          <w:t>https://www.surveymonkey.com/dashboard/</w:t>
        </w:r>
      </w:hyperlink>
      <w:r>
        <w:rPr>
          <w:u w:val="single"/>
        </w:rPr>
        <w:t xml:space="preserve"> </w:t>
      </w:r>
      <w:r w:rsidRPr="00885F17">
        <w:br/>
        <w:t xml:space="preserve">[Accessed </w:t>
      </w:r>
      <w:r>
        <w:t>09</w:t>
      </w:r>
      <w:r w:rsidRPr="00885F17">
        <w:rPr>
          <w:vertAlign w:val="superscript"/>
        </w:rPr>
        <w:t>th</w:t>
      </w:r>
      <w:r>
        <w:t xml:space="preserve"> November 2022</w:t>
      </w:r>
      <w:r w:rsidRPr="00885F17">
        <w:t>].</w:t>
      </w:r>
    </w:p>
    <w:p w14:paraId="785D627D" w14:textId="77777777" w:rsidR="005D124F" w:rsidRDefault="005D124F" w:rsidP="00885F17"/>
    <w:p w14:paraId="38FA1DBC" w14:textId="1717C819" w:rsidR="005D124F" w:rsidRDefault="005D124F" w:rsidP="00885F17">
      <w:r w:rsidRPr="005D124F">
        <w:t xml:space="preserve">Taylor, J. (2014). Organizational Culture and the Paradox of Performance Management. Public Performance &amp;Amp; Management Review, 38(1), 7–22. </w:t>
      </w:r>
      <w:hyperlink r:id="rId63" w:history="1">
        <w:r w:rsidRPr="00C975C9">
          <w:rPr>
            <w:rStyle w:val="Hyperlink"/>
          </w:rPr>
          <w:t>https://doi.org/10.2753/pmr1530-9576380101</w:t>
        </w:r>
      </w:hyperlink>
      <w:r>
        <w:t xml:space="preserve"> </w:t>
      </w:r>
    </w:p>
    <w:p w14:paraId="1FB292D9" w14:textId="77777777" w:rsidR="00177E75" w:rsidRDefault="00177E75" w:rsidP="00885F17"/>
    <w:p w14:paraId="1EEE6565" w14:textId="77777777" w:rsidR="00177E75" w:rsidRDefault="00177E75" w:rsidP="00177E75">
      <w:r w:rsidRPr="00A60116">
        <w:t xml:space="preserve">Taylor, S. (2018). (PDF) Organisational Behaviour, Leadership and Change. ResearchGate. </w:t>
      </w:r>
      <w:hyperlink r:id="rId64" w:history="1">
        <w:r w:rsidRPr="00845D2B">
          <w:rPr>
            <w:rStyle w:val="Hyperlink"/>
          </w:rPr>
          <w:t>https://www.researchgate.net/publication/324501008_Organisational_Behaviour_Leadership_and_Change</w:t>
        </w:r>
      </w:hyperlink>
      <w:r>
        <w:t xml:space="preserve"> </w:t>
      </w:r>
    </w:p>
    <w:p w14:paraId="150E1034" w14:textId="270A30E2" w:rsidR="004629AB" w:rsidRDefault="004629AB" w:rsidP="0071292F">
      <w:pPr>
        <w:pStyle w:val="Heading2"/>
        <w:rPr>
          <w:sz w:val="32"/>
          <w:szCs w:val="32"/>
        </w:rPr>
      </w:pPr>
    </w:p>
    <w:p w14:paraId="1BD0B24E" w14:textId="01B45EEB" w:rsidR="00E6590F" w:rsidRDefault="00E6590F" w:rsidP="00E6590F">
      <w:r w:rsidRPr="00E6590F">
        <w:t>Vroom, V. H. (1964). Work and motivation.</w:t>
      </w:r>
      <w:r>
        <w:t xml:space="preserve"> </w:t>
      </w:r>
      <w:r w:rsidR="00410AEF">
        <w:t>Wliey</w:t>
      </w:r>
    </w:p>
    <w:p w14:paraId="7389BEF2" w14:textId="77777777" w:rsidR="00E6590F" w:rsidRPr="00E6590F" w:rsidRDefault="00E6590F" w:rsidP="00E6590F"/>
    <w:p w14:paraId="3D515C7B" w14:textId="67C4CB50" w:rsidR="002235F7" w:rsidRDefault="002235F7" w:rsidP="00CE53B3">
      <w:pPr>
        <w:pStyle w:val="Bibliography"/>
        <w:jc w:val="both"/>
        <w:rPr>
          <w:noProof/>
        </w:rPr>
      </w:pPr>
      <w:r w:rsidRPr="002235F7">
        <w:rPr>
          <w:noProof/>
        </w:rPr>
        <w:t xml:space="preserve">Watkins, J. (2023, January 23). Responding To Change | Resilience Development Company. Resilience Development Company. </w:t>
      </w:r>
      <w:hyperlink r:id="rId65" w:anchor=":~:text=We%20all%20interpret%20and%20respond%20to%20change%20differently.,people%20feel%20understood%20and%20builds%20energy%20for%20change" w:history="1">
        <w:r w:rsidRPr="001A0FF9">
          <w:rPr>
            <w:rStyle w:val="Hyperlink"/>
            <w:noProof/>
          </w:rPr>
          <w:t>https://www.resiliencetraining.co.uk/how-people-respond-to-change/#:~:text=We%20all%20interpret%20and%20respond%20to%20change%20differently.,people%20feel%20understood%20and%20builds%20energy%20for%20change</w:t>
        </w:r>
      </w:hyperlink>
      <w:r w:rsidRPr="002235F7">
        <w:rPr>
          <w:noProof/>
        </w:rPr>
        <w:t>.</w:t>
      </w:r>
      <w:r>
        <w:rPr>
          <w:noProof/>
        </w:rPr>
        <w:t xml:space="preserve"> </w:t>
      </w:r>
      <w:r w:rsidRPr="002235F7">
        <w:rPr>
          <w:noProof/>
        </w:rPr>
        <w:t xml:space="preserve"> </w:t>
      </w:r>
    </w:p>
    <w:p w14:paraId="706093DD" w14:textId="77777777" w:rsidR="002235F7" w:rsidRDefault="002235F7" w:rsidP="00CE53B3">
      <w:pPr>
        <w:pStyle w:val="Bibliography"/>
        <w:jc w:val="both"/>
        <w:rPr>
          <w:noProof/>
        </w:rPr>
      </w:pPr>
    </w:p>
    <w:p w14:paraId="429EC886" w14:textId="15208987" w:rsidR="0066171A" w:rsidRDefault="0066171A" w:rsidP="0066171A">
      <w:r w:rsidRPr="0066171A">
        <w:t xml:space="preserve">Whillans, A., Perlow, L., &amp; Turek, A. (2021). Experimenting during the shift to virtual </w:t>
      </w:r>
      <w:r w:rsidR="0090401D" w:rsidRPr="0066171A">
        <w:t>teamwork</w:t>
      </w:r>
      <w:r w:rsidRPr="0066171A">
        <w:t>: Learnings from how teams adapted their activities during the COVID-19 pandemic. Information and Organization, 31(1), 100343.</w:t>
      </w:r>
      <w:r>
        <w:t xml:space="preserve"> </w:t>
      </w:r>
      <w:hyperlink r:id="rId66" w:history="1">
        <w:r w:rsidRPr="001A0FF9">
          <w:rPr>
            <w:rStyle w:val="Hyperlink"/>
          </w:rPr>
          <w:t>https://www.hbs.edu/ris/Publication%20Files/Experimenting%20during%20the%20shift_7e807a17-25c0-426b-bcc6-130b81523b70.pdf</w:t>
        </w:r>
      </w:hyperlink>
      <w:r>
        <w:t xml:space="preserve"> </w:t>
      </w:r>
    </w:p>
    <w:p w14:paraId="468C9E8F" w14:textId="77777777" w:rsidR="0066171A" w:rsidRPr="0066171A" w:rsidRDefault="0066171A" w:rsidP="0066171A"/>
    <w:p w14:paraId="0682D866" w14:textId="75559C78" w:rsidR="004629AB" w:rsidRDefault="00A56B91" w:rsidP="00CE53B3">
      <w:pPr>
        <w:pStyle w:val="Bibliography"/>
        <w:jc w:val="both"/>
        <w:rPr>
          <w:noProof/>
        </w:rPr>
      </w:pPr>
      <w:r>
        <w:rPr>
          <w:noProof/>
        </w:rPr>
        <w:lastRenderedPageBreak/>
        <w:t xml:space="preserve">Wilson, J., 2010. </w:t>
      </w:r>
      <w:r>
        <w:rPr>
          <w:i/>
          <w:iCs/>
          <w:noProof/>
        </w:rPr>
        <w:t xml:space="preserve">Essentials of Business Research: a guide to doing your research project.. </w:t>
      </w:r>
      <w:r>
        <w:rPr>
          <w:noProof/>
        </w:rPr>
        <w:t>London : SAGE publications Ltd .</w:t>
      </w:r>
    </w:p>
    <w:p w14:paraId="49E1895D" w14:textId="77777777" w:rsidR="002636C7" w:rsidRDefault="002636C7" w:rsidP="002636C7"/>
    <w:p w14:paraId="601B26D1" w14:textId="63240E52" w:rsidR="00431DE5" w:rsidRDefault="00431DE5" w:rsidP="002636C7">
      <w:r w:rsidRPr="00431DE5">
        <w:t>Woodward, I. C., &amp; Shaffakat, S. (2017). Innovation, leadership, and communication intelligence. Strategy and communication for innovation: integrative perspectives on innovation in the digital economy, 245-264.</w:t>
      </w:r>
      <w:r>
        <w:t xml:space="preserve"> </w:t>
      </w:r>
      <w:r w:rsidR="001752DE" w:rsidRPr="001752DE">
        <w:t>DOI: 10.1007/978-3-319-49542-2_15</w:t>
      </w:r>
      <w:r w:rsidR="001752DE">
        <w:t xml:space="preserve"> </w:t>
      </w:r>
    </w:p>
    <w:p w14:paraId="1FD99082" w14:textId="77777777" w:rsidR="001752DE" w:rsidRPr="002636C7" w:rsidRDefault="001752DE" w:rsidP="002636C7"/>
    <w:p w14:paraId="17B09E5F" w14:textId="77777777" w:rsidR="002636C7" w:rsidRDefault="002636C7" w:rsidP="002636C7">
      <w:r w:rsidRPr="00B11D33">
        <w:t>Work from Home (WFH) perspective. Psychology and Education, 58(3), 2411-2424.</w:t>
      </w:r>
      <w:r w:rsidRPr="00DD6ABF">
        <w:t xml:space="preserve"> </w:t>
      </w:r>
      <w:hyperlink r:id="rId67" w:history="1">
        <w:r w:rsidRPr="005D303F">
          <w:rPr>
            <w:rStyle w:val="Hyperlink"/>
          </w:rPr>
          <w:t>https://www.researchgate.net/profile/Jennifer-Hossain-3/publication/350530765_Exploring_Motivation_and_Commitment_on_Job_Satisfaction_and_Employee_Performance_in_Work_From_Home_WFH/links/60c2e77e299bf1949f498ee2/Exploring-Motivation-and-Commitment-on-Job-Satisfaction-and-Employee-Performance-in-Work-From-Home-WFH.pdf</w:t>
        </w:r>
      </w:hyperlink>
      <w:r>
        <w:t xml:space="preserve"> </w:t>
      </w:r>
    </w:p>
    <w:p w14:paraId="1E35CC3D" w14:textId="77777777" w:rsidR="00E3104F" w:rsidRDefault="00E3104F" w:rsidP="00E3104F"/>
    <w:p w14:paraId="4DEA0C5F" w14:textId="3D20CE7C" w:rsidR="007E7697" w:rsidRPr="006D0FDD" w:rsidRDefault="007E7697" w:rsidP="00E3104F">
      <w:pPr>
        <w:rPr>
          <w:rFonts w:cstheme="minorHAnsi"/>
        </w:rPr>
      </w:pPr>
      <w:r w:rsidRPr="006D0FDD">
        <w:rPr>
          <w:rFonts w:cstheme="minorHAnsi"/>
        </w:rPr>
        <w:t>Xiong, K., Lin, W., Li, J. C., &amp; Wang, L. (2016). Employee trust in supervisors and affective commitment: The moderating role of authentic leadership. Psychological reports, 118(3), 829-848.</w:t>
      </w:r>
      <w:r w:rsidR="006D0FDD" w:rsidRPr="006D0FDD">
        <w:rPr>
          <w:rFonts w:cstheme="minorHAnsi"/>
        </w:rPr>
        <w:t xml:space="preserve"> </w:t>
      </w:r>
      <w:hyperlink r:id="rId68" w:history="1">
        <w:r w:rsidR="006D0FDD" w:rsidRPr="006D0FDD">
          <w:rPr>
            <w:rStyle w:val="Hyperlink"/>
            <w:rFonts w:cstheme="minorHAnsi"/>
            <w:shd w:val="clear" w:color="auto" w:fill="FFFFFF"/>
          </w:rPr>
          <w:t>https://doi.org/10.1177/0033294116644370</w:t>
        </w:r>
      </w:hyperlink>
    </w:p>
    <w:p w14:paraId="6CF6D557" w14:textId="77777777" w:rsidR="006D0FDD" w:rsidRPr="00E3104F" w:rsidRDefault="006D0FDD" w:rsidP="00E3104F"/>
    <w:p w14:paraId="6A81507C" w14:textId="3667EC17" w:rsidR="00D16627" w:rsidRDefault="00D16627" w:rsidP="00D16627">
      <w:r>
        <w:t xml:space="preserve">Zhang, X., &amp; Bartol, K. M. (2010). Linking empowering leadership and employee creativity: The influence of psychological empowerment, intrinsic motivation, and creative process engagement. Academy of Management Journal, 53(1), 107–128. </w:t>
      </w:r>
      <w:hyperlink r:id="rId69" w:history="1">
        <w:r w:rsidR="001818B2" w:rsidRPr="005D303F">
          <w:rPr>
            <w:rStyle w:val="Hyperlink"/>
          </w:rPr>
          <w:t>https://journals.aom.org/doi/10.5465/amj.2010.48037118</w:t>
        </w:r>
      </w:hyperlink>
      <w:r w:rsidR="001818B2">
        <w:t xml:space="preserve"> </w:t>
      </w:r>
    </w:p>
    <w:p w14:paraId="57277FBC" w14:textId="77777777" w:rsidR="00E3104F" w:rsidRDefault="00E3104F" w:rsidP="00D16627"/>
    <w:p w14:paraId="695AC199" w14:textId="77777777" w:rsidR="00E3104F" w:rsidRDefault="00E3104F" w:rsidP="00D16627"/>
    <w:p w14:paraId="5B0005F6" w14:textId="77777777" w:rsidR="00E3104F" w:rsidRDefault="00E3104F" w:rsidP="00D16627"/>
    <w:p w14:paraId="0CA7F2B0" w14:textId="77777777" w:rsidR="008C5F02" w:rsidRDefault="008C5F02" w:rsidP="00D16627"/>
    <w:p w14:paraId="3019E890" w14:textId="77777777" w:rsidR="00413B9A" w:rsidRDefault="00413B9A" w:rsidP="00A244A1">
      <w:pPr>
        <w:pStyle w:val="Heading2"/>
      </w:pPr>
    </w:p>
    <w:p w14:paraId="0D4321F8" w14:textId="77777777" w:rsidR="00413B9A" w:rsidRDefault="00413B9A" w:rsidP="00A244A1">
      <w:pPr>
        <w:pStyle w:val="Heading2"/>
      </w:pPr>
    </w:p>
    <w:p w14:paraId="2605D025" w14:textId="77777777" w:rsidR="00340547" w:rsidRDefault="00340547" w:rsidP="00340547"/>
    <w:p w14:paraId="0012C646" w14:textId="77777777" w:rsidR="00340547" w:rsidRDefault="00340547" w:rsidP="00340547"/>
    <w:p w14:paraId="07AD6736" w14:textId="77777777" w:rsidR="00340547" w:rsidRDefault="00340547" w:rsidP="00340547"/>
    <w:p w14:paraId="6B2ADCD2" w14:textId="77777777" w:rsidR="00340547" w:rsidRDefault="00340547" w:rsidP="00340547"/>
    <w:p w14:paraId="00F08A1C" w14:textId="77777777" w:rsidR="00340547" w:rsidRDefault="00340547" w:rsidP="00340547"/>
    <w:p w14:paraId="3CD9C7E6" w14:textId="77777777" w:rsidR="00340547" w:rsidRDefault="00340547" w:rsidP="00340547"/>
    <w:p w14:paraId="53394DC3" w14:textId="77777777" w:rsidR="00413B9A" w:rsidRPr="00413B9A" w:rsidRDefault="00413B9A" w:rsidP="00413B9A"/>
    <w:p w14:paraId="7B63BD1C" w14:textId="7A0BAB64" w:rsidR="007A5A87" w:rsidRDefault="007A5A87" w:rsidP="00A244A1">
      <w:pPr>
        <w:pStyle w:val="Heading2"/>
      </w:pPr>
      <w:bookmarkStart w:id="18" w:name="_Toc130851768"/>
      <w:r w:rsidRPr="00A244A1">
        <w:lastRenderedPageBreak/>
        <w:t>APPENDIX A</w:t>
      </w:r>
      <w:bookmarkEnd w:id="18"/>
    </w:p>
    <w:p w14:paraId="140F4273" w14:textId="77777777" w:rsidR="00413B9A" w:rsidRDefault="00413B9A" w:rsidP="00413B9A"/>
    <w:p w14:paraId="5230F587" w14:textId="23F5CD16" w:rsidR="00413B9A" w:rsidRPr="00D67182" w:rsidRDefault="00413B9A" w:rsidP="00413B9A">
      <w:pPr>
        <w:jc w:val="center"/>
        <w:rPr>
          <w:b/>
          <w:bCs/>
          <w:u w:val="single"/>
        </w:rPr>
      </w:pPr>
      <w:r w:rsidRPr="00D67182">
        <w:rPr>
          <w:b/>
          <w:bCs/>
          <w:u w:val="single"/>
        </w:rPr>
        <w:t>Alcumus Culture Vision</w:t>
      </w:r>
    </w:p>
    <w:p w14:paraId="3C5AD827" w14:textId="77777777" w:rsidR="007A5A87" w:rsidRDefault="007A5A87" w:rsidP="008C5F02">
      <w:r w:rsidRPr="00B74589">
        <w:rPr>
          <w:noProof/>
        </w:rPr>
        <w:drawing>
          <wp:inline distT="0" distB="0" distL="0" distR="0" wp14:anchorId="53ECE1F3" wp14:editId="41A50BC2">
            <wp:extent cx="5311600" cy="3292125"/>
            <wp:effectExtent l="0" t="0" r="3810" b="381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0"/>
                    <a:stretch>
                      <a:fillRect/>
                    </a:stretch>
                  </pic:blipFill>
                  <pic:spPr>
                    <a:xfrm>
                      <a:off x="0" y="0"/>
                      <a:ext cx="5311600" cy="3292125"/>
                    </a:xfrm>
                    <a:prstGeom prst="rect">
                      <a:avLst/>
                    </a:prstGeom>
                  </pic:spPr>
                </pic:pic>
              </a:graphicData>
            </a:graphic>
          </wp:inline>
        </w:drawing>
      </w:r>
    </w:p>
    <w:p w14:paraId="0EE1BA66" w14:textId="77777777" w:rsidR="00A244A1" w:rsidRDefault="007A5A87" w:rsidP="00A244A1">
      <w:r>
        <w:t xml:space="preserve">Sourced; </w:t>
      </w:r>
      <w:hyperlink r:id="rId71" w:history="1">
        <w:r w:rsidRPr="005D303F">
          <w:rPr>
            <w:rStyle w:val="Hyperlink"/>
          </w:rPr>
          <w:t>https://alcumus.pinpointhq.com/</w:t>
        </w:r>
      </w:hyperlink>
      <w:r>
        <w:t xml:space="preserve"> </w:t>
      </w:r>
    </w:p>
    <w:p w14:paraId="396BA71F" w14:textId="77777777" w:rsidR="00A244A1" w:rsidRDefault="00A244A1" w:rsidP="00A244A1"/>
    <w:p w14:paraId="3233B7D3" w14:textId="77777777" w:rsidR="00A244A1" w:rsidRDefault="00A244A1" w:rsidP="00A244A1"/>
    <w:p w14:paraId="354E8023" w14:textId="77777777" w:rsidR="00A244A1" w:rsidRDefault="00A244A1" w:rsidP="00A244A1"/>
    <w:p w14:paraId="6DC3A423" w14:textId="77777777" w:rsidR="00A244A1" w:rsidRDefault="00A244A1" w:rsidP="00A244A1"/>
    <w:p w14:paraId="1ED168D9" w14:textId="77777777" w:rsidR="00A244A1" w:rsidRDefault="00A244A1" w:rsidP="00A244A1"/>
    <w:p w14:paraId="1647BA05" w14:textId="77777777" w:rsidR="00A244A1" w:rsidRDefault="00A244A1" w:rsidP="00A244A1"/>
    <w:p w14:paraId="270EBBA7" w14:textId="77777777" w:rsidR="00A244A1" w:rsidRDefault="00A244A1" w:rsidP="00A244A1"/>
    <w:p w14:paraId="238F44C2" w14:textId="77777777" w:rsidR="00A244A1" w:rsidRDefault="00A244A1" w:rsidP="00A244A1"/>
    <w:p w14:paraId="1CC76F39" w14:textId="77777777" w:rsidR="00A244A1" w:rsidRDefault="00A244A1" w:rsidP="00A244A1"/>
    <w:p w14:paraId="437C5C39" w14:textId="77777777" w:rsidR="00A244A1" w:rsidRDefault="00A244A1" w:rsidP="00A244A1"/>
    <w:p w14:paraId="105210E5" w14:textId="77777777" w:rsidR="00A244A1" w:rsidRDefault="00A244A1" w:rsidP="00A244A1"/>
    <w:p w14:paraId="4DE8E095" w14:textId="77777777" w:rsidR="00A244A1" w:rsidRDefault="00A244A1" w:rsidP="00A244A1"/>
    <w:p w14:paraId="6B015C31" w14:textId="77777777" w:rsidR="00A244A1" w:rsidRDefault="00A244A1" w:rsidP="00A244A1"/>
    <w:p w14:paraId="1D11480C" w14:textId="77777777" w:rsidR="00A244A1" w:rsidRDefault="00A244A1" w:rsidP="00A244A1"/>
    <w:p w14:paraId="16996941" w14:textId="77777777" w:rsidR="00A244A1" w:rsidRDefault="00A244A1" w:rsidP="00A244A1"/>
    <w:p w14:paraId="05330061" w14:textId="1A2B26D8" w:rsidR="00637CFF" w:rsidRDefault="00637CFF" w:rsidP="00A244A1">
      <w:pPr>
        <w:pStyle w:val="Heading2"/>
      </w:pPr>
      <w:bookmarkStart w:id="19" w:name="_Toc130851769"/>
      <w:r w:rsidRPr="00A244A1">
        <w:lastRenderedPageBreak/>
        <w:t>APPENDIX B</w:t>
      </w:r>
      <w:bookmarkEnd w:id="19"/>
    </w:p>
    <w:p w14:paraId="167B16DC" w14:textId="77777777" w:rsidR="00A244A1" w:rsidRDefault="00A244A1" w:rsidP="00A244A1"/>
    <w:p w14:paraId="3B01D0F1" w14:textId="57D54CEF" w:rsidR="00F61484" w:rsidRPr="00D67182" w:rsidRDefault="00413B9A" w:rsidP="00F61484">
      <w:pPr>
        <w:jc w:val="center"/>
        <w:rPr>
          <w:b/>
          <w:bCs/>
          <w:u w:val="single"/>
        </w:rPr>
      </w:pPr>
      <w:r w:rsidRPr="00D67182">
        <w:rPr>
          <w:b/>
          <w:bCs/>
          <w:u w:val="single"/>
        </w:rPr>
        <w:t xml:space="preserve">Organisations that </w:t>
      </w:r>
      <w:r w:rsidR="00D67182" w:rsidRPr="00D67182">
        <w:rPr>
          <w:b/>
          <w:bCs/>
          <w:u w:val="single"/>
        </w:rPr>
        <w:t>Implemented</w:t>
      </w:r>
      <w:r w:rsidRPr="00D67182">
        <w:rPr>
          <w:b/>
          <w:bCs/>
          <w:u w:val="single"/>
        </w:rPr>
        <w:t xml:space="preserve"> Homeworking Permanently</w:t>
      </w:r>
    </w:p>
    <w:p w14:paraId="1896F9B4" w14:textId="77777777" w:rsidR="00A244A1" w:rsidRDefault="00637CFF" w:rsidP="00A244A1">
      <w:r>
        <w:rPr>
          <w:noProof/>
        </w:rPr>
        <w:drawing>
          <wp:inline distT="0" distB="0" distL="0" distR="0" wp14:anchorId="5AA98A6A" wp14:editId="47386D62">
            <wp:extent cx="5731510" cy="6169660"/>
            <wp:effectExtent l="0" t="0" r="2540" b="2540"/>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72"/>
                    <a:stretch>
                      <a:fillRect/>
                    </a:stretch>
                  </pic:blipFill>
                  <pic:spPr>
                    <a:xfrm>
                      <a:off x="0" y="0"/>
                      <a:ext cx="5731510" cy="6169660"/>
                    </a:xfrm>
                    <a:prstGeom prst="rect">
                      <a:avLst/>
                    </a:prstGeom>
                  </pic:spPr>
                </pic:pic>
              </a:graphicData>
            </a:graphic>
          </wp:inline>
        </w:drawing>
      </w:r>
    </w:p>
    <w:p w14:paraId="6A46F33F" w14:textId="77777777" w:rsidR="00A244A1" w:rsidRDefault="00A244A1" w:rsidP="00A244A1"/>
    <w:p w14:paraId="635EC6F6" w14:textId="77777777" w:rsidR="00A244A1" w:rsidRDefault="00A244A1" w:rsidP="00A244A1"/>
    <w:p w14:paraId="18A5C8BC" w14:textId="77777777" w:rsidR="00A244A1" w:rsidRDefault="00A244A1" w:rsidP="00A244A1"/>
    <w:p w14:paraId="0190815D" w14:textId="77777777" w:rsidR="00A244A1" w:rsidRDefault="00A244A1" w:rsidP="00A244A1"/>
    <w:p w14:paraId="10801DD4" w14:textId="77777777" w:rsidR="00A244A1" w:rsidRDefault="00A244A1" w:rsidP="00A244A1"/>
    <w:p w14:paraId="590B5581" w14:textId="77777777" w:rsidR="00A244A1" w:rsidRDefault="00A244A1" w:rsidP="00A244A1"/>
    <w:p w14:paraId="025CCE29" w14:textId="24C60E49" w:rsidR="00637CFF" w:rsidRPr="00A244A1" w:rsidRDefault="00637CFF" w:rsidP="00A244A1">
      <w:pPr>
        <w:pStyle w:val="Heading2"/>
        <w:rPr>
          <w:sz w:val="32"/>
          <w:szCs w:val="32"/>
        </w:rPr>
      </w:pPr>
      <w:bookmarkStart w:id="20" w:name="_Toc130851770"/>
      <w:r>
        <w:lastRenderedPageBreak/>
        <w:t>APPENDIX C</w:t>
      </w:r>
      <w:bookmarkEnd w:id="20"/>
    </w:p>
    <w:p w14:paraId="76152F43" w14:textId="77777777" w:rsidR="00A244A1" w:rsidRDefault="00A244A1" w:rsidP="00A244A1"/>
    <w:p w14:paraId="0D5BC62E" w14:textId="6CED87BE" w:rsidR="00F61484" w:rsidRPr="00D67182" w:rsidRDefault="00F61484" w:rsidP="00F61484">
      <w:pPr>
        <w:jc w:val="center"/>
        <w:rPr>
          <w:b/>
          <w:bCs/>
          <w:u w:val="single"/>
        </w:rPr>
      </w:pPr>
      <w:r w:rsidRPr="00D67182">
        <w:rPr>
          <w:b/>
          <w:bCs/>
          <w:u w:val="single"/>
        </w:rPr>
        <w:t>Emotional Intelligence Questionnaire</w:t>
      </w:r>
    </w:p>
    <w:p w14:paraId="0D3D188A" w14:textId="77777777" w:rsidR="00A244A1" w:rsidRPr="00A244A1" w:rsidRDefault="00A244A1" w:rsidP="00A244A1"/>
    <w:p w14:paraId="127B439C" w14:textId="0A3D5265" w:rsidR="00637CFF" w:rsidRDefault="00637CFF" w:rsidP="00637CFF">
      <w:r>
        <w:rPr>
          <w:noProof/>
          <w14:ligatures w14:val="standardContextual"/>
        </w:rPr>
        <w:drawing>
          <wp:inline distT="0" distB="0" distL="0" distR="0" wp14:anchorId="6D8EA0EA" wp14:editId="13C02201">
            <wp:extent cx="4447619" cy="6285714"/>
            <wp:effectExtent l="0" t="0" r="0" b="127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73"/>
                    <a:stretch>
                      <a:fillRect/>
                    </a:stretch>
                  </pic:blipFill>
                  <pic:spPr>
                    <a:xfrm>
                      <a:off x="0" y="0"/>
                      <a:ext cx="4447619" cy="6285714"/>
                    </a:xfrm>
                    <a:prstGeom prst="rect">
                      <a:avLst/>
                    </a:prstGeom>
                  </pic:spPr>
                </pic:pic>
              </a:graphicData>
            </a:graphic>
          </wp:inline>
        </w:drawing>
      </w:r>
    </w:p>
    <w:p w14:paraId="32F35971" w14:textId="52968B77" w:rsidR="00637CFF" w:rsidRDefault="00637CFF" w:rsidP="00637CFF">
      <w:r>
        <w:rPr>
          <w:noProof/>
          <w14:ligatures w14:val="standardContextual"/>
        </w:rPr>
        <w:lastRenderedPageBreak/>
        <w:drawing>
          <wp:inline distT="0" distB="0" distL="0" distR="0" wp14:anchorId="7471478B" wp14:editId="38D28E3E">
            <wp:extent cx="4476190" cy="6314286"/>
            <wp:effectExtent l="0" t="0" r="635" b="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74"/>
                    <a:stretch>
                      <a:fillRect/>
                    </a:stretch>
                  </pic:blipFill>
                  <pic:spPr>
                    <a:xfrm>
                      <a:off x="0" y="0"/>
                      <a:ext cx="4476190" cy="6314286"/>
                    </a:xfrm>
                    <a:prstGeom prst="rect">
                      <a:avLst/>
                    </a:prstGeom>
                  </pic:spPr>
                </pic:pic>
              </a:graphicData>
            </a:graphic>
          </wp:inline>
        </w:drawing>
      </w:r>
    </w:p>
    <w:p w14:paraId="7AFF1E4B" w14:textId="11A4B923" w:rsidR="00637CFF" w:rsidRDefault="00637CFF" w:rsidP="00637CFF">
      <w:r>
        <w:rPr>
          <w:noProof/>
          <w14:ligatures w14:val="standardContextual"/>
        </w:rPr>
        <w:lastRenderedPageBreak/>
        <w:drawing>
          <wp:inline distT="0" distB="0" distL="0" distR="0" wp14:anchorId="775F2E88" wp14:editId="198907CD">
            <wp:extent cx="4466667" cy="6276190"/>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75"/>
                    <a:stretch>
                      <a:fillRect/>
                    </a:stretch>
                  </pic:blipFill>
                  <pic:spPr>
                    <a:xfrm>
                      <a:off x="0" y="0"/>
                      <a:ext cx="4466667" cy="6276190"/>
                    </a:xfrm>
                    <a:prstGeom prst="rect">
                      <a:avLst/>
                    </a:prstGeom>
                  </pic:spPr>
                </pic:pic>
              </a:graphicData>
            </a:graphic>
          </wp:inline>
        </w:drawing>
      </w:r>
    </w:p>
    <w:p w14:paraId="63D417AC" w14:textId="49A64AAE" w:rsidR="00637CFF" w:rsidRDefault="00637CFF" w:rsidP="008C5F02">
      <w:r>
        <w:rPr>
          <w:noProof/>
        </w:rPr>
        <w:lastRenderedPageBreak/>
        <w:drawing>
          <wp:inline distT="0" distB="0" distL="0" distR="0" wp14:anchorId="0B8BD80B" wp14:editId="0EEBE7E1">
            <wp:extent cx="4457143" cy="6304762"/>
            <wp:effectExtent l="0" t="0" r="635" b="127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76"/>
                    <a:stretch>
                      <a:fillRect/>
                    </a:stretch>
                  </pic:blipFill>
                  <pic:spPr>
                    <a:xfrm>
                      <a:off x="0" y="0"/>
                      <a:ext cx="4457143" cy="6304762"/>
                    </a:xfrm>
                    <a:prstGeom prst="rect">
                      <a:avLst/>
                    </a:prstGeom>
                  </pic:spPr>
                </pic:pic>
              </a:graphicData>
            </a:graphic>
          </wp:inline>
        </w:drawing>
      </w:r>
    </w:p>
    <w:p w14:paraId="3992C95B" w14:textId="77777777" w:rsidR="00637CFF" w:rsidRDefault="00637CFF" w:rsidP="00637CFF"/>
    <w:p w14:paraId="4F437C81" w14:textId="77777777" w:rsidR="00637CFF" w:rsidRDefault="00637CFF" w:rsidP="00637CFF">
      <w:r>
        <w:t xml:space="preserve">Source: </w:t>
      </w:r>
      <w:hyperlink r:id="rId77" w:history="1">
        <w:r>
          <w:rPr>
            <w:rStyle w:val="Hyperlink"/>
          </w:rPr>
          <w:t>https://expydoc.com/doc/5072112/leadership-toolkit--ei--emotional-intelligence-questionnaire</w:t>
        </w:r>
      </w:hyperlink>
      <w:r>
        <w:t xml:space="preserve"> </w:t>
      </w:r>
    </w:p>
    <w:p w14:paraId="6F53F095" w14:textId="77777777" w:rsidR="00637CFF" w:rsidRPr="00637CFF" w:rsidRDefault="00637CFF" w:rsidP="00637CFF"/>
    <w:p w14:paraId="7878D66B" w14:textId="77777777" w:rsidR="00637CFF" w:rsidRDefault="00637CFF" w:rsidP="00B432BB">
      <w:pPr>
        <w:pStyle w:val="Heading2"/>
        <w:rPr>
          <w:sz w:val="32"/>
          <w:szCs w:val="32"/>
        </w:rPr>
      </w:pPr>
    </w:p>
    <w:p w14:paraId="39E44041" w14:textId="77777777" w:rsidR="00637CFF" w:rsidRDefault="00637CFF" w:rsidP="00B432BB">
      <w:pPr>
        <w:pStyle w:val="Heading2"/>
        <w:rPr>
          <w:sz w:val="32"/>
          <w:szCs w:val="32"/>
        </w:rPr>
      </w:pPr>
    </w:p>
    <w:p w14:paraId="34E72148" w14:textId="77777777" w:rsidR="008860BF" w:rsidRDefault="008860BF" w:rsidP="008860BF"/>
    <w:p w14:paraId="3EF11DE8" w14:textId="77777777" w:rsidR="008860BF" w:rsidRPr="008860BF" w:rsidRDefault="008860BF" w:rsidP="008860BF"/>
    <w:p w14:paraId="5465C03A" w14:textId="79184ECF" w:rsidR="008860BF" w:rsidRPr="00A244A1" w:rsidRDefault="008860BF" w:rsidP="00A244A1">
      <w:pPr>
        <w:pStyle w:val="Heading2"/>
      </w:pPr>
      <w:bookmarkStart w:id="21" w:name="_Toc130851771"/>
      <w:r w:rsidRPr="00A244A1">
        <w:lastRenderedPageBreak/>
        <w:t>APPENDIX D</w:t>
      </w:r>
      <w:bookmarkEnd w:id="21"/>
    </w:p>
    <w:p w14:paraId="4637FD4C" w14:textId="77777777" w:rsidR="008860BF" w:rsidRDefault="008860BF" w:rsidP="008860BF"/>
    <w:p w14:paraId="3F9B0A8F" w14:textId="7499809A" w:rsidR="008860BF" w:rsidRDefault="00AA15DA" w:rsidP="00AA15DA">
      <w:pPr>
        <w:jc w:val="center"/>
        <w:rPr>
          <w:sz w:val="32"/>
          <w:szCs w:val="32"/>
        </w:rPr>
      </w:pPr>
      <w:r w:rsidRPr="00AA15DA">
        <w:rPr>
          <w:b/>
          <w:bCs/>
          <w:u w:val="single"/>
        </w:rPr>
        <w:t>Leadership Style Inventory (LSI)</w:t>
      </w:r>
      <w:r w:rsidRPr="00AA15DA">
        <w:t xml:space="preserve"> </w:t>
      </w:r>
      <w:r w:rsidR="008860BF">
        <w:rPr>
          <w:noProof/>
        </w:rPr>
        <w:drawing>
          <wp:inline distT="0" distB="0" distL="0" distR="0" wp14:anchorId="22FFC321" wp14:editId="48ED8E72">
            <wp:extent cx="5580952" cy="1933333"/>
            <wp:effectExtent l="0" t="0" r="127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able&#10;&#10;Description automatically generated"/>
                    <pic:cNvPicPr/>
                  </pic:nvPicPr>
                  <pic:blipFill>
                    <a:blip r:embed="rId78"/>
                    <a:stretch>
                      <a:fillRect/>
                    </a:stretch>
                  </pic:blipFill>
                  <pic:spPr>
                    <a:xfrm>
                      <a:off x="0" y="0"/>
                      <a:ext cx="5580952" cy="1933333"/>
                    </a:xfrm>
                    <a:prstGeom prst="rect">
                      <a:avLst/>
                    </a:prstGeom>
                  </pic:spPr>
                </pic:pic>
              </a:graphicData>
            </a:graphic>
          </wp:inline>
        </w:drawing>
      </w:r>
    </w:p>
    <w:p w14:paraId="4811CBEE" w14:textId="77777777" w:rsidR="008860BF" w:rsidRPr="008860BF" w:rsidRDefault="008860BF" w:rsidP="008860BF"/>
    <w:p w14:paraId="5DBD2BEB" w14:textId="71E34EC1" w:rsidR="008860BF" w:rsidRDefault="008860BF" w:rsidP="00F61484">
      <w:pPr>
        <w:spacing w:line="360" w:lineRule="auto"/>
        <w:jc w:val="center"/>
        <w:rPr>
          <w:rFonts w:ascii="Arial" w:hAnsi="Arial" w:cs="Arial"/>
          <w:b/>
          <w:bCs/>
          <w:sz w:val="24"/>
          <w:szCs w:val="24"/>
        </w:rPr>
      </w:pPr>
      <w:r>
        <w:rPr>
          <w:rFonts w:ascii="Arial" w:hAnsi="Arial" w:cs="Arial"/>
          <w:b/>
          <w:bCs/>
          <w:sz w:val="24"/>
          <w:szCs w:val="24"/>
        </w:rPr>
        <w:t>(Reardon, K. K, Reardon, K. J, Rowe, 1998, P.132)</w:t>
      </w:r>
    </w:p>
    <w:p w14:paraId="1E140A13" w14:textId="77777777" w:rsidR="00F61484" w:rsidRDefault="00F61484" w:rsidP="00F61484">
      <w:pPr>
        <w:spacing w:line="360" w:lineRule="auto"/>
        <w:jc w:val="center"/>
        <w:rPr>
          <w:rFonts w:ascii="Arial" w:hAnsi="Arial" w:cs="Arial"/>
          <w:b/>
          <w:bCs/>
          <w:sz w:val="24"/>
          <w:szCs w:val="24"/>
        </w:rPr>
      </w:pPr>
    </w:p>
    <w:p w14:paraId="04E267D4" w14:textId="77777777" w:rsidR="00F61484" w:rsidRDefault="00F61484" w:rsidP="00F61484">
      <w:pPr>
        <w:spacing w:line="360" w:lineRule="auto"/>
        <w:jc w:val="center"/>
        <w:rPr>
          <w:rFonts w:ascii="Arial" w:hAnsi="Arial" w:cs="Arial"/>
          <w:b/>
          <w:bCs/>
          <w:sz w:val="24"/>
          <w:szCs w:val="24"/>
        </w:rPr>
      </w:pPr>
    </w:p>
    <w:p w14:paraId="7BAE3790" w14:textId="77777777" w:rsidR="00F61484" w:rsidRDefault="00F61484" w:rsidP="00F61484">
      <w:pPr>
        <w:spacing w:line="360" w:lineRule="auto"/>
        <w:jc w:val="center"/>
        <w:rPr>
          <w:rFonts w:ascii="Arial" w:hAnsi="Arial" w:cs="Arial"/>
          <w:b/>
          <w:bCs/>
          <w:sz w:val="24"/>
          <w:szCs w:val="24"/>
        </w:rPr>
      </w:pPr>
    </w:p>
    <w:p w14:paraId="5637D24B" w14:textId="77777777" w:rsidR="00F61484" w:rsidRDefault="00F61484" w:rsidP="00F61484">
      <w:pPr>
        <w:spacing w:line="360" w:lineRule="auto"/>
        <w:jc w:val="center"/>
        <w:rPr>
          <w:rFonts w:ascii="Arial" w:hAnsi="Arial" w:cs="Arial"/>
          <w:b/>
          <w:bCs/>
          <w:sz w:val="24"/>
          <w:szCs w:val="24"/>
        </w:rPr>
      </w:pPr>
    </w:p>
    <w:p w14:paraId="2E16758C" w14:textId="77777777" w:rsidR="00F61484" w:rsidRDefault="00F61484" w:rsidP="00F61484">
      <w:pPr>
        <w:spacing w:line="360" w:lineRule="auto"/>
        <w:jc w:val="center"/>
        <w:rPr>
          <w:rFonts w:ascii="Arial" w:hAnsi="Arial" w:cs="Arial"/>
          <w:b/>
          <w:bCs/>
          <w:sz w:val="24"/>
          <w:szCs w:val="24"/>
        </w:rPr>
      </w:pPr>
    </w:p>
    <w:p w14:paraId="5B7D317F" w14:textId="77777777" w:rsidR="00F61484" w:rsidRDefault="00F61484" w:rsidP="00F61484">
      <w:pPr>
        <w:spacing w:line="360" w:lineRule="auto"/>
        <w:jc w:val="center"/>
        <w:rPr>
          <w:rFonts w:ascii="Arial" w:hAnsi="Arial" w:cs="Arial"/>
          <w:b/>
          <w:bCs/>
          <w:sz w:val="24"/>
          <w:szCs w:val="24"/>
        </w:rPr>
      </w:pPr>
    </w:p>
    <w:p w14:paraId="084E8F5F" w14:textId="77777777" w:rsidR="00F61484" w:rsidRDefault="00F61484" w:rsidP="00F61484">
      <w:pPr>
        <w:spacing w:line="360" w:lineRule="auto"/>
        <w:jc w:val="center"/>
        <w:rPr>
          <w:rFonts w:ascii="Arial" w:hAnsi="Arial" w:cs="Arial"/>
          <w:b/>
          <w:bCs/>
          <w:sz w:val="24"/>
          <w:szCs w:val="24"/>
        </w:rPr>
      </w:pPr>
    </w:p>
    <w:p w14:paraId="11C1F632" w14:textId="77777777" w:rsidR="00F61484" w:rsidRDefault="00F61484" w:rsidP="00F61484">
      <w:pPr>
        <w:spacing w:line="360" w:lineRule="auto"/>
        <w:jc w:val="center"/>
        <w:rPr>
          <w:rFonts w:ascii="Arial" w:hAnsi="Arial" w:cs="Arial"/>
          <w:b/>
          <w:bCs/>
          <w:sz w:val="24"/>
          <w:szCs w:val="24"/>
        </w:rPr>
      </w:pPr>
    </w:p>
    <w:p w14:paraId="66DF07C6" w14:textId="77777777" w:rsidR="00F61484" w:rsidRDefault="00F61484" w:rsidP="00F61484">
      <w:pPr>
        <w:spacing w:line="360" w:lineRule="auto"/>
        <w:jc w:val="center"/>
        <w:rPr>
          <w:rFonts w:ascii="Arial" w:hAnsi="Arial" w:cs="Arial"/>
          <w:b/>
          <w:bCs/>
          <w:sz w:val="24"/>
          <w:szCs w:val="24"/>
        </w:rPr>
      </w:pPr>
    </w:p>
    <w:p w14:paraId="4DD8D0B4" w14:textId="77777777" w:rsidR="00F61484" w:rsidRDefault="00F61484" w:rsidP="00F61484">
      <w:pPr>
        <w:spacing w:line="360" w:lineRule="auto"/>
        <w:jc w:val="center"/>
        <w:rPr>
          <w:rFonts w:ascii="Arial" w:hAnsi="Arial" w:cs="Arial"/>
          <w:b/>
          <w:bCs/>
          <w:sz w:val="24"/>
          <w:szCs w:val="24"/>
        </w:rPr>
      </w:pPr>
    </w:p>
    <w:p w14:paraId="2845AC40" w14:textId="77777777" w:rsidR="00F61484" w:rsidRDefault="00F61484" w:rsidP="00F61484">
      <w:pPr>
        <w:spacing w:line="360" w:lineRule="auto"/>
        <w:jc w:val="center"/>
        <w:rPr>
          <w:rFonts w:ascii="Arial" w:hAnsi="Arial" w:cs="Arial"/>
          <w:b/>
          <w:bCs/>
          <w:sz w:val="24"/>
          <w:szCs w:val="24"/>
        </w:rPr>
      </w:pPr>
    </w:p>
    <w:p w14:paraId="4A7A8817" w14:textId="77777777" w:rsidR="00F61484" w:rsidRDefault="00F61484" w:rsidP="00F61484">
      <w:pPr>
        <w:spacing w:line="360" w:lineRule="auto"/>
        <w:jc w:val="center"/>
        <w:rPr>
          <w:rFonts w:ascii="Arial" w:hAnsi="Arial" w:cs="Arial"/>
          <w:b/>
          <w:bCs/>
          <w:sz w:val="24"/>
          <w:szCs w:val="24"/>
        </w:rPr>
      </w:pPr>
    </w:p>
    <w:p w14:paraId="0C562B58" w14:textId="77777777" w:rsidR="00F61484" w:rsidRDefault="00F61484" w:rsidP="00F61484">
      <w:pPr>
        <w:spacing w:line="360" w:lineRule="auto"/>
        <w:jc w:val="center"/>
        <w:rPr>
          <w:rFonts w:ascii="Arial" w:hAnsi="Arial" w:cs="Arial"/>
          <w:b/>
          <w:bCs/>
          <w:sz w:val="24"/>
          <w:szCs w:val="24"/>
        </w:rPr>
      </w:pPr>
    </w:p>
    <w:p w14:paraId="6AAE8D5B" w14:textId="77777777" w:rsidR="00F61484" w:rsidRDefault="00F61484" w:rsidP="00F61484">
      <w:pPr>
        <w:spacing w:line="360" w:lineRule="auto"/>
        <w:jc w:val="center"/>
        <w:rPr>
          <w:rFonts w:ascii="Arial" w:hAnsi="Arial" w:cs="Arial"/>
          <w:b/>
          <w:bCs/>
          <w:sz w:val="24"/>
          <w:szCs w:val="24"/>
        </w:rPr>
      </w:pPr>
    </w:p>
    <w:p w14:paraId="5CE36275" w14:textId="77777777" w:rsidR="00F61484" w:rsidRPr="00F61484" w:rsidRDefault="00F61484" w:rsidP="00F61484">
      <w:pPr>
        <w:spacing w:line="360" w:lineRule="auto"/>
        <w:jc w:val="center"/>
        <w:rPr>
          <w:rFonts w:ascii="Arial" w:hAnsi="Arial" w:cs="Arial"/>
          <w:b/>
          <w:bCs/>
          <w:sz w:val="24"/>
          <w:szCs w:val="24"/>
        </w:rPr>
      </w:pPr>
    </w:p>
    <w:p w14:paraId="051C42E2" w14:textId="29A68BB5" w:rsidR="008860BF" w:rsidRPr="00A244A1" w:rsidRDefault="008860BF" w:rsidP="00A244A1">
      <w:pPr>
        <w:pStyle w:val="Heading2"/>
      </w:pPr>
      <w:bookmarkStart w:id="22" w:name="_Toc130851772"/>
      <w:r w:rsidRPr="00A244A1">
        <w:lastRenderedPageBreak/>
        <w:t>APPENDIX E</w:t>
      </w:r>
      <w:bookmarkEnd w:id="22"/>
    </w:p>
    <w:p w14:paraId="0413B03D" w14:textId="77777777" w:rsidR="00637CFF" w:rsidRPr="00FA4526" w:rsidRDefault="00637CFF" w:rsidP="00B432BB">
      <w:pPr>
        <w:pStyle w:val="Heading2"/>
        <w:rPr>
          <w:b/>
          <w:bCs/>
          <w:sz w:val="32"/>
          <w:szCs w:val="32"/>
          <w:u w:val="single"/>
        </w:rPr>
      </w:pPr>
    </w:p>
    <w:p w14:paraId="269EA9D9" w14:textId="2593DFAA" w:rsidR="008860BF" w:rsidRDefault="00FA4526" w:rsidP="00FA4526">
      <w:pPr>
        <w:spacing w:line="360" w:lineRule="auto"/>
        <w:jc w:val="center"/>
      </w:pPr>
      <w:r w:rsidRPr="00FA4526">
        <w:rPr>
          <w:b/>
          <w:bCs/>
          <w:u w:val="single"/>
        </w:rPr>
        <w:t>The Five Stages of Radical Change</w:t>
      </w:r>
      <w:r w:rsidR="008860BF">
        <w:rPr>
          <w:rFonts w:ascii="Arial" w:hAnsi="Arial" w:cs="Arial"/>
          <w:noProof/>
          <w:sz w:val="24"/>
          <w:szCs w:val="24"/>
        </w:rPr>
        <w:drawing>
          <wp:inline distT="0" distB="0" distL="0" distR="0" wp14:anchorId="67FB1698" wp14:editId="5C6CD6E8">
            <wp:extent cx="5622290" cy="4702810"/>
            <wp:effectExtent l="0" t="0" r="0" b="2540"/>
            <wp:docPr id="32" name="Picture 32" descr="Tabl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Description automatically generated"/>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22290" cy="4702810"/>
                    </a:xfrm>
                    <a:prstGeom prst="rect">
                      <a:avLst/>
                    </a:prstGeom>
                    <a:noFill/>
                    <a:ln>
                      <a:noFill/>
                    </a:ln>
                  </pic:spPr>
                </pic:pic>
              </a:graphicData>
            </a:graphic>
          </wp:inline>
        </w:drawing>
      </w:r>
    </w:p>
    <w:p w14:paraId="2FE6C180" w14:textId="77777777" w:rsidR="008860BF" w:rsidRDefault="008860BF" w:rsidP="008860BF">
      <w:pPr>
        <w:spacing w:line="360" w:lineRule="auto"/>
        <w:jc w:val="center"/>
      </w:pPr>
      <w:r>
        <w:rPr>
          <w:rFonts w:ascii="Arial" w:hAnsi="Arial" w:cs="Arial"/>
          <w:b/>
          <w:bCs/>
          <w:sz w:val="24"/>
          <w:szCs w:val="24"/>
        </w:rPr>
        <w:t>(Reardon, K. K, Rowe, 1998, P.134)</w:t>
      </w:r>
    </w:p>
    <w:p w14:paraId="479731DF" w14:textId="77777777" w:rsidR="008860BF" w:rsidRDefault="008860BF" w:rsidP="008860BF"/>
    <w:p w14:paraId="613A72C9" w14:textId="77777777" w:rsidR="00646244" w:rsidRDefault="00646244" w:rsidP="008860BF"/>
    <w:p w14:paraId="69E032F7" w14:textId="77777777" w:rsidR="00646244" w:rsidRDefault="00646244" w:rsidP="008860BF"/>
    <w:p w14:paraId="1FF54F80" w14:textId="77777777" w:rsidR="00646244" w:rsidRDefault="00646244" w:rsidP="008860BF"/>
    <w:p w14:paraId="7E538CD9" w14:textId="77777777" w:rsidR="00646244" w:rsidRDefault="00646244" w:rsidP="008860BF"/>
    <w:p w14:paraId="6D84BE6D" w14:textId="77777777" w:rsidR="00646244" w:rsidRDefault="00646244" w:rsidP="008860BF"/>
    <w:p w14:paraId="0C13ABA0" w14:textId="77777777" w:rsidR="00646244" w:rsidRDefault="00646244" w:rsidP="008860BF"/>
    <w:p w14:paraId="6CE8BA84" w14:textId="77777777" w:rsidR="00646244" w:rsidRDefault="00646244" w:rsidP="008860BF"/>
    <w:p w14:paraId="4B3D97EF" w14:textId="77777777" w:rsidR="00646244" w:rsidRDefault="00646244" w:rsidP="008860BF"/>
    <w:p w14:paraId="00980137" w14:textId="77777777" w:rsidR="00646244" w:rsidRDefault="00646244" w:rsidP="008860BF"/>
    <w:p w14:paraId="343A5836" w14:textId="67AF1884" w:rsidR="00012BE1" w:rsidRPr="00EC3175" w:rsidRDefault="00012BE1" w:rsidP="00012BE1">
      <w:pPr>
        <w:pStyle w:val="Heading2"/>
      </w:pPr>
      <w:bookmarkStart w:id="23" w:name="_Toc130851773"/>
      <w:r w:rsidRPr="00EC3175">
        <w:lastRenderedPageBreak/>
        <w:t xml:space="preserve">APPENDIX </w:t>
      </w:r>
      <w:r>
        <w:t>F</w:t>
      </w:r>
      <w:bookmarkEnd w:id="23"/>
    </w:p>
    <w:p w14:paraId="3D56DE11" w14:textId="77777777" w:rsidR="00012BE1" w:rsidRDefault="00012BE1" w:rsidP="00012BE1"/>
    <w:p w14:paraId="5FABF389" w14:textId="7864E63B" w:rsidR="004D32F1" w:rsidRPr="00A86274" w:rsidRDefault="004D32F1" w:rsidP="004D32F1">
      <w:pPr>
        <w:jc w:val="center"/>
        <w:rPr>
          <w:b/>
          <w:bCs/>
          <w:u w:val="single"/>
        </w:rPr>
      </w:pPr>
      <w:r w:rsidRPr="00A86274">
        <w:rPr>
          <w:b/>
          <w:bCs/>
          <w:u w:val="single"/>
        </w:rPr>
        <w:t>Retentions team survey results</w:t>
      </w:r>
    </w:p>
    <w:p w14:paraId="489212D5" w14:textId="77777777" w:rsidR="00012BE1" w:rsidRDefault="00012BE1" w:rsidP="00012BE1">
      <w:pPr>
        <w:jc w:val="center"/>
      </w:pPr>
      <w:r w:rsidRPr="00FC538B">
        <w:rPr>
          <w:noProof/>
        </w:rPr>
        <w:drawing>
          <wp:inline distT="0" distB="0" distL="0" distR="0" wp14:anchorId="2E9F9D2D" wp14:editId="3C5D9AAB">
            <wp:extent cx="4775200" cy="3857299"/>
            <wp:effectExtent l="0" t="0" r="6350" b="0"/>
            <wp:docPr id="14" name="Picture 14"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table, pie chart&#10;&#10;Description automatically generated"/>
                    <pic:cNvPicPr/>
                  </pic:nvPicPr>
                  <pic:blipFill>
                    <a:blip r:embed="rId80"/>
                    <a:stretch>
                      <a:fillRect/>
                    </a:stretch>
                  </pic:blipFill>
                  <pic:spPr>
                    <a:xfrm>
                      <a:off x="0" y="0"/>
                      <a:ext cx="4781791" cy="3862623"/>
                    </a:xfrm>
                    <a:prstGeom prst="rect">
                      <a:avLst/>
                    </a:prstGeom>
                  </pic:spPr>
                </pic:pic>
              </a:graphicData>
            </a:graphic>
          </wp:inline>
        </w:drawing>
      </w:r>
    </w:p>
    <w:p w14:paraId="26E95B5C" w14:textId="77777777" w:rsidR="00012BE1" w:rsidRDefault="00012BE1" w:rsidP="00012BE1">
      <w:pPr>
        <w:jc w:val="center"/>
      </w:pPr>
      <w:r w:rsidRPr="00151341">
        <w:rPr>
          <w:noProof/>
        </w:rPr>
        <w:drawing>
          <wp:inline distT="0" distB="0" distL="0" distR="0" wp14:anchorId="6E036B5C" wp14:editId="143A8F14">
            <wp:extent cx="4707890" cy="3915591"/>
            <wp:effectExtent l="0" t="0" r="0" b="8890"/>
            <wp:docPr id="15" name="Picture 15"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table, pie chart&#10;&#10;Description automatically generated"/>
                    <pic:cNvPicPr/>
                  </pic:nvPicPr>
                  <pic:blipFill>
                    <a:blip r:embed="rId81"/>
                    <a:stretch>
                      <a:fillRect/>
                    </a:stretch>
                  </pic:blipFill>
                  <pic:spPr>
                    <a:xfrm>
                      <a:off x="0" y="0"/>
                      <a:ext cx="4755509" cy="3955196"/>
                    </a:xfrm>
                    <a:prstGeom prst="rect">
                      <a:avLst/>
                    </a:prstGeom>
                  </pic:spPr>
                </pic:pic>
              </a:graphicData>
            </a:graphic>
          </wp:inline>
        </w:drawing>
      </w:r>
    </w:p>
    <w:p w14:paraId="61629410" w14:textId="77777777" w:rsidR="00012BE1" w:rsidRDefault="00012BE1" w:rsidP="00012BE1">
      <w:pPr>
        <w:jc w:val="center"/>
      </w:pPr>
      <w:r w:rsidRPr="001C0D92">
        <w:rPr>
          <w:noProof/>
        </w:rPr>
        <w:lastRenderedPageBreak/>
        <w:drawing>
          <wp:inline distT="0" distB="0" distL="0" distR="0" wp14:anchorId="258FA00C" wp14:editId="11FBC587">
            <wp:extent cx="5024720" cy="4216400"/>
            <wp:effectExtent l="0" t="0" r="5080" b="0"/>
            <wp:docPr id="16" name="Picture 16"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table, pie chart&#10;&#10;Description automatically generated"/>
                    <pic:cNvPicPr/>
                  </pic:nvPicPr>
                  <pic:blipFill>
                    <a:blip r:embed="rId82"/>
                    <a:stretch>
                      <a:fillRect/>
                    </a:stretch>
                  </pic:blipFill>
                  <pic:spPr>
                    <a:xfrm>
                      <a:off x="0" y="0"/>
                      <a:ext cx="5035772" cy="4225674"/>
                    </a:xfrm>
                    <a:prstGeom prst="rect">
                      <a:avLst/>
                    </a:prstGeom>
                  </pic:spPr>
                </pic:pic>
              </a:graphicData>
            </a:graphic>
          </wp:inline>
        </w:drawing>
      </w:r>
    </w:p>
    <w:p w14:paraId="1DD71A22" w14:textId="77777777" w:rsidR="00012BE1" w:rsidRDefault="00012BE1" w:rsidP="00012BE1">
      <w:pPr>
        <w:jc w:val="center"/>
      </w:pPr>
      <w:r w:rsidRPr="00ED522E">
        <w:rPr>
          <w:noProof/>
        </w:rPr>
        <w:drawing>
          <wp:inline distT="0" distB="0" distL="0" distR="0" wp14:anchorId="02D5855E" wp14:editId="546A18E6">
            <wp:extent cx="4679597" cy="4066780"/>
            <wp:effectExtent l="0" t="0" r="6985" b="0"/>
            <wp:docPr id="17" name="Picture 17"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table, pie chart&#10;&#10;Description automatically generated"/>
                    <pic:cNvPicPr/>
                  </pic:nvPicPr>
                  <pic:blipFill>
                    <a:blip r:embed="rId83"/>
                    <a:stretch>
                      <a:fillRect/>
                    </a:stretch>
                  </pic:blipFill>
                  <pic:spPr>
                    <a:xfrm>
                      <a:off x="0" y="0"/>
                      <a:ext cx="4693450" cy="4078819"/>
                    </a:xfrm>
                    <a:prstGeom prst="rect">
                      <a:avLst/>
                    </a:prstGeom>
                  </pic:spPr>
                </pic:pic>
              </a:graphicData>
            </a:graphic>
          </wp:inline>
        </w:drawing>
      </w:r>
    </w:p>
    <w:p w14:paraId="6012488A" w14:textId="77777777" w:rsidR="00012BE1" w:rsidRDefault="00012BE1" w:rsidP="00012BE1">
      <w:pPr>
        <w:jc w:val="center"/>
      </w:pPr>
      <w:r w:rsidRPr="004E39F5">
        <w:rPr>
          <w:noProof/>
        </w:rPr>
        <w:lastRenderedPageBreak/>
        <w:drawing>
          <wp:inline distT="0" distB="0" distL="0" distR="0" wp14:anchorId="054A20C7" wp14:editId="07D82805">
            <wp:extent cx="4616450" cy="4002696"/>
            <wp:effectExtent l="0" t="0" r="0" b="0"/>
            <wp:docPr id="18" name="Picture 1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a:blip r:embed="rId84"/>
                    <a:stretch>
                      <a:fillRect/>
                    </a:stretch>
                  </pic:blipFill>
                  <pic:spPr>
                    <a:xfrm>
                      <a:off x="0" y="0"/>
                      <a:ext cx="4623282" cy="4008619"/>
                    </a:xfrm>
                    <a:prstGeom prst="rect">
                      <a:avLst/>
                    </a:prstGeom>
                  </pic:spPr>
                </pic:pic>
              </a:graphicData>
            </a:graphic>
          </wp:inline>
        </w:drawing>
      </w:r>
    </w:p>
    <w:p w14:paraId="3875CD32" w14:textId="77777777" w:rsidR="00012BE1" w:rsidRDefault="00012BE1" w:rsidP="00012BE1">
      <w:pPr>
        <w:jc w:val="center"/>
      </w:pPr>
      <w:r w:rsidRPr="00F61F42">
        <w:rPr>
          <w:noProof/>
        </w:rPr>
        <w:drawing>
          <wp:inline distT="0" distB="0" distL="0" distR="0" wp14:anchorId="0A84045D" wp14:editId="05A80E46">
            <wp:extent cx="4489520" cy="3789680"/>
            <wp:effectExtent l="0" t="0" r="6350" b="1270"/>
            <wp:docPr id="19" name="Picture 19"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 table, pie chart&#10;&#10;Description automatically generated"/>
                    <pic:cNvPicPr/>
                  </pic:nvPicPr>
                  <pic:blipFill>
                    <a:blip r:embed="rId85"/>
                    <a:stretch>
                      <a:fillRect/>
                    </a:stretch>
                  </pic:blipFill>
                  <pic:spPr>
                    <a:xfrm>
                      <a:off x="0" y="0"/>
                      <a:ext cx="4492604" cy="3792283"/>
                    </a:xfrm>
                    <a:prstGeom prst="rect">
                      <a:avLst/>
                    </a:prstGeom>
                  </pic:spPr>
                </pic:pic>
              </a:graphicData>
            </a:graphic>
          </wp:inline>
        </w:drawing>
      </w:r>
    </w:p>
    <w:p w14:paraId="1A4DC2B2" w14:textId="77777777" w:rsidR="00012BE1" w:rsidRDefault="00012BE1" w:rsidP="00012BE1">
      <w:pPr>
        <w:jc w:val="center"/>
      </w:pPr>
      <w:r w:rsidRPr="00F403E0">
        <w:rPr>
          <w:noProof/>
        </w:rPr>
        <w:lastRenderedPageBreak/>
        <w:drawing>
          <wp:inline distT="0" distB="0" distL="0" distR="0" wp14:anchorId="1B384689" wp14:editId="58F6A499">
            <wp:extent cx="4578350" cy="3834228"/>
            <wp:effectExtent l="0" t="0" r="0" b="0"/>
            <wp:docPr id="20" name="Picture 20" descr="Graphical user interface, 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chart, table, pie chart&#10;&#10;Description automatically generated"/>
                    <pic:cNvPicPr/>
                  </pic:nvPicPr>
                  <pic:blipFill>
                    <a:blip r:embed="rId86"/>
                    <a:stretch>
                      <a:fillRect/>
                    </a:stretch>
                  </pic:blipFill>
                  <pic:spPr>
                    <a:xfrm>
                      <a:off x="0" y="0"/>
                      <a:ext cx="4585352" cy="3840092"/>
                    </a:xfrm>
                    <a:prstGeom prst="rect">
                      <a:avLst/>
                    </a:prstGeom>
                  </pic:spPr>
                </pic:pic>
              </a:graphicData>
            </a:graphic>
          </wp:inline>
        </w:drawing>
      </w:r>
    </w:p>
    <w:p w14:paraId="3432DDBD" w14:textId="77777777" w:rsidR="00012BE1" w:rsidRDefault="00012BE1" w:rsidP="00012BE1">
      <w:pPr>
        <w:jc w:val="center"/>
      </w:pPr>
      <w:r w:rsidRPr="00F403E0">
        <w:rPr>
          <w:noProof/>
        </w:rPr>
        <w:drawing>
          <wp:inline distT="0" distB="0" distL="0" distR="0" wp14:anchorId="09156F95" wp14:editId="16664D1F">
            <wp:extent cx="4686300" cy="3950074"/>
            <wp:effectExtent l="0" t="0" r="0" b="0"/>
            <wp:docPr id="21" name="Picture 21"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table, pie chart&#10;&#10;Description automatically generated"/>
                    <pic:cNvPicPr/>
                  </pic:nvPicPr>
                  <pic:blipFill>
                    <a:blip r:embed="rId87"/>
                    <a:stretch>
                      <a:fillRect/>
                    </a:stretch>
                  </pic:blipFill>
                  <pic:spPr>
                    <a:xfrm>
                      <a:off x="0" y="0"/>
                      <a:ext cx="4691687" cy="3954614"/>
                    </a:xfrm>
                    <a:prstGeom prst="rect">
                      <a:avLst/>
                    </a:prstGeom>
                  </pic:spPr>
                </pic:pic>
              </a:graphicData>
            </a:graphic>
          </wp:inline>
        </w:drawing>
      </w:r>
    </w:p>
    <w:p w14:paraId="1E71628B" w14:textId="77777777" w:rsidR="00012BE1" w:rsidRDefault="00012BE1" w:rsidP="00012BE1">
      <w:pPr>
        <w:jc w:val="center"/>
      </w:pPr>
      <w:r w:rsidRPr="009D6728">
        <w:rPr>
          <w:noProof/>
        </w:rPr>
        <w:lastRenderedPageBreak/>
        <w:drawing>
          <wp:inline distT="0" distB="0" distL="0" distR="0" wp14:anchorId="6DA95542" wp14:editId="1438AB42">
            <wp:extent cx="4946650" cy="4149793"/>
            <wp:effectExtent l="0" t="0" r="6350" b="3175"/>
            <wp:docPr id="22" name="Picture 22" descr="Graphical user interface, 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chart, table, pie chart&#10;&#10;Description automatically generated"/>
                    <pic:cNvPicPr/>
                  </pic:nvPicPr>
                  <pic:blipFill>
                    <a:blip r:embed="rId88"/>
                    <a:stretch>
                      <a:fillRect/>
                    </a:stretch>
                  </pic:blipFill>
                  <pic:spPr>
                    <a:xfrm>
                      <a:off x="0" y="0"/>
                      <a:ext cx="4951785" cy="4154101"/>
                    </a:xfrm>
                    <a:prstGeom prst="rect">
                      <a:avLst/>
                    </a:prstGeom>
                  </pic:spPr>
                </pic:pic>
              </a:graphicData>
            </a:graphic>
          </wp:inline>
        </w:drawing>
      </w:r>
    </w:p>
    <w:p w14:paraId="7EDE41E3" w14:textId="77777777" w:rsidR="00012BE1" w:rsidRDefault="005D7D25" w:rsidP="00012BE1">
      <w:pPr>
        <w:jc w:val="center"/>
      </w:pPr>
      <w:hyperlink r:id="rId89" w:history="1">
        <w:r w:rsidR="00012BE1" w:rsidRPr="001A0FF9">
          <w:rPr>
            <w:rStyle w:val="Hyperlink"/>
          </w:rPr>
          <w:t>https://www.surveymonkey.com/analyze/QJCB3Afcs3EpjxIMG8tgVxxOPAqnuiP3uNHSbLOSrzI_3D</w:t>
        </w:r>
      </w:hyperlink>
      <w:r w:rsidR="00012BE1">
        <w:t xml:space="preserve"> </w:t>
      </w:r>
    </w:p>
    <w:p w14:paraId="09508FCC" w14:textId="04EA7D74" w:rsidR="00E16BDC" w:rsidRDefault="00012BE1" w:rsidP="00B53826">
      <w:pPr>
        <w:jc w:val="center"/>
      </w:pPr>
      <w:r>
        <w:t>Source: SurveyMonkey.c</w:t>
      </w:r>
      <w:r w:rsidR="00B53826">
        <w:t>om</w:t>
      </w:r>
    </w:p>
    <w:p w14:paraId="12ED58A6" w14:textId="77777777" w:rsidR="00364706" w:rsidRDefault="00364706" w:rsidP="00E16BDC">
      <w:pPr>
        <w:pStyle w:val="Heading2"/>
      </w:pPr>
    </w:p>
    <w:p w14:paraId="4CF1E6ED" w14:textId="77777777" w:rsidR="00364706" w:rsidRDefault="00364706" w:rsidP="00E16BDC">
      <w:pPr>
        <w:pStyle w:val="Heading2"/>
      </w:pPr>
    </w:p>
    <w:p w14:paraId="46AD8C71" w14:textId="77777777" w:rsidR="00364706" w:rsidRDefault="00364706" w:rsidP="00E16BDC">
      <w:pPr>
        <w:pStyle w:val="Heading2"/>
      </w:pPr>
    </w:p>
    <w:p w14:paraId="74918203" w14:textId="77777777" w:rsidR="00364706" w:rsidRDefault="00364706" w:rsidP="00E16BDC">
      <w:pPr>
        <w:pStyle w:val="Heading2"/>
      </w:pPr>
    </w:p>
    <w:p w14:paraId="5F06AAD6" w14:textId="77777777" w:rsidR="00364706" w:rsidRDefault="00364706" w:rsidP="00E16BDC">
      <w:pPr>
        <w:pStyle w:val="Heading2"/>
      </w:pPr>
    </w:p>
    <w:p w14:paraId="0624BB80" w14:textId="77777777" w:rsidR="00364706" w:rsidRDefault="00364706" w:rsidP="00E16BDC">
      <w:pPr>
        <w:pStyle w:val="Heading2"/>
      </w:pPr>
    </w:p>
    <w:p w14:paraId="25218EDE" w14:textId="77777777" w:rsidR="00364706" w:rsidRDefault="00364706" w:rsidP="00E16BDC">
      <w:pPr>
        <w:pStyle w:val="Heading2"/>
      </w:pPr>
    </w:p>
    <w:p w14:paraId="300D6D68" w14:textId="77777777" w:rsidR="00364706" w:rsidRDefault="00364706" w:rsidP="00E16BDC">
      <w:pPr>
        <w:pStyle w:val="Heading2"/>
      </w:pPr>
    </w:p>
    <w:p w14:paraId="212ACDA3" w14:textId="77777777" w:rsidR="00364706" w:rsidRDefault="00364706" w:rsidP="00E16BDC">
      <w:pPr>
        <w:pStyle w:val="Heading2"/>
      </w:pPr>
    </w:p>
    <w:p w14:paraId="15939C38" w14:textId="77777777" w:rsidR="00364706" w:rsidRDefault="00364706" w:rsidP="00E16BDC">
      <w:pPr>
        <w:pStyle w:val="Heading2"/>
      </w:pPr>
    </w:p>
    <w:p w14:paraId="6522B780" w14:textId="77777777" w:rsidR="00364706" w:rsidRDefault="00364706" w:rsidP="00E16BDC">
      <w:pPr>
        <w:pStyle w:val="Heading2"/>
      </w:pPr>
    </w:p>
    <w:p w14:paraId="08B0A12F" w14:textId="77777777" w:rsidR="00364706" w:rsidRDefault="00364706" w:rsidP="00E16BDC">
      <w:pPr>
        <w:pStyle w:val="Heading2"/>
      </w:pPr>
    </w:p>
    <w:p w14:paraId="46A0154F" w14:textId="77777777" w:rsidR="00364706" w:rsidRDefault="00364706" w:rsidP="00364706"/>
    <w:p w14:paraId="6AFAD1D9" w14:textId="77777777" w:rsidR="00364706" w:rsidRDefault="00364706" w:rsidP="00364706"/>
    <w:p w14:paraId="51D66B89" w14:textId="77777777" w:rsidR="00364706" w:rsidRPr="00364706" w:rsidRDefault="00364706" w:rsidP="00364706"/>
    <w:p w14:paraId="5FE4300F" w14:textId="4E4358C0" w:rsidR="00E16BDC" w:rsidRDefault="00E16BDC" w:rsidP="00E16BDC">
      <w:pPr>
        <w:pStyle w:val="Heading2"/>
      </w:pPr>
      <w:bookmarkStart w:id="24" w:name="_Toc130851774"/>
      <w:r>
        <w:lastRenderedPageBreak/>
        <w:t>APPENDIX G</w:t>
      </w:r>
      <w:bookmarkEnd w:id="24"/>
    </w:p>
    <w:p w14:paraId="310757B4" w14:textId="77777777" w:rsidR="00E16BDC" w:rsidRDefault="00E16BDC" w:rsidP="00E16BDC"/>
    <w:p w14:paraId="32037FF5" w14:textId="25B92706" w:rsidR="00E16BDC" w:rsidRPr="00D67182" w:rsidRDefault="00E16BDC" w:rsidP="00E16BDC">
      <w:pPr>
        <w:jc w:val="center"/>
        <w:rPr>
          <w:b/>
          <w:bCs/>
          <w:u w:val="single"/>
        </w:rPr>
      </w:pPr>
      <w:r w:rsidRPr="00D67182">
        <w:rPr>
          <w:b/>
          <w:bCs/>
          <w:u w:val="single"/>
        </w:rPr>
        <w:t>Re</w:t>
      </w:r>
      <w:r w:rsidR="004D32F1" w:rsidRPr="00D67182">
        <w:rPr>
          <w:b/>
          <w:bCs/>
          <w:u w:val="single"/>
        </w:rPr>
        <w:t>newals Team</w:t>
      </w:r>
      <w:r w:rsidRPr="00D67182">
        <w:rPr>
          <w:b/>
          <w:bCs/>
          <w:u w:val="single"/>
        </w:rPr>
        <w:t xml:space="preserve"> Volume Retention in Alcumus</w:t>
      </w:r>
    </w:p>
    <w:p w14:paraId="68FC5ED6" w14:textId="7F9ABAE0" w:rsidR="00646244" w:rsidRDefault="00345B57" w:rsidP="00646244">
      <w:r>
        <w:rPr>
          <w:noProof/>
        </w:rPr>
        <w:drawing>
          <wp:inline distT="0" distB="0" distL="0" distR="0" wp14:anchorId="299F1D84" wp14:editId="023150A0">
            <wp:extent cx="6336036" cy="24130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349171" cy="2418002"/>
                    </a:xfrm>
                    <a:prstGeom prst="rect">
                      <a:avLst/>
                    </a:prstGeom>
                    <a:noFill/>
                  </pic:spPr>
                </pic:pic>
              </a:graphicData>
            </a:graphic>
          </wp:inline>
        </w:drawing>
      </w:r>
    </w:p>
    <w:p w14:paraId="386E3FD2" w14:textId="77777777" w:rsidR="00345B57" w:rsidRDefault="00345B57" w:rsidP="00646244"/>
    <w:p w14:paraId="4BD9F1CE" w14:textId="70371972" w:rsidR="00345B57" w:rsidRDefault="00060EA0" w:rsidP="00060EA0">
      <w:pPr>
        <w:spacing w:after="0"/>
      </w:pPr>
      <w:r>
        <w:t>Blue – 2019</w:t>
      </w:r>
    </w:p>
    <w:p w14:paraId="1F61BB7D" w14:textId="34E11079" w:rsidR="00060EA0" w:rsidRDefault="00060EA0" w:rsidP="00060EA0">
      <w:pPr>
        <w:spacing w:after="0"/>
      </w:pPr>
      <w:r>
        <w:t>Orange 2020</w:t>
      </w:r>
    </w:p>
    <w:p w14:paraId="286899FF" w14:textId="662584BA" w:rsidR="00060EA0" w:rsidRDefault="00060EA0" w:rsidP="00060EA0">
      <w:pPr>
        <w:spacing w:after="0"/>
      </w:pPr>
      <w:r>
        <w:t>Yellow – 2021</w:t>
      </w:r>
    </w:p>
    <w:p w14:paraId="366520D7" w14:textId="5322E69A" w:rsidR="00060EA0" w:rsidRDefault="00060EA0" w:rsidP="00060EA0">
      <w:pPr>
        <w:spacing w:after="0"/>
      </w:pPr>
      <w:r>
        <w:t>White – 2022</w:t>
      </w:r>
    </w:p>
    <w:p w14:paraId="43064EF5" w14:textId="42B98B24" w:rsidR="00060EA0" w:rsidRPr="00060EA0" w:rsidRDefault="00060EA0" w:rsidP="00646244">
      <w:pPr>
        <w:rPr>
          <w:b/>
          <w:bCs/>
        </w:rPr>
      </w:pPr>
      <w:r w:rsidRPr="00060EA0">
        <w:rPr>
          <w:b/>
          <w:bCs/>
        </w:rPr>
        <w:t>Source – (Alcumus internal use only 2023)</w:t>
      </w:r>
    </w:p>
    <w:p w14:paraId="7D1D6B7C" w14:textId="77777777" w:rsidR="00B53826" w:rsidRDefault="00B53826" w:rsidP="00A244A1">
      <w:pPr>
        <w:pStyle w:val="Heading2"/>
      </w:pPr>
    </w:p>
    <w:p w14:paraId="0BE7B9CF" w14:textId="77777777" w:rsidR="00B53826" w:rsidRDefault="00B53826" w:rsidP="00B53826"/>
    <w:p w14:paraId="426E65EA" w14:textId="77777777" w:rsidR="00B53826" w:rsidRDefault="00B53826" w:rsidP="00B53826"/>
    <w:p w14:paraId="0D9F169B" w14:textId="77777777" w:rsidR="00B53826" w:rsidRDefault="00B53826" w:rsidP="00B53826"/>
    <w:p w14:paraId="5E46D043" w14:textId="77777777" w:rsidR="00B53826" w:rsidRDefault="00B53826" w:rsidP="00B53826"/>
    <w:p w14:paraId="5A7BFFCC" w14:textId="77777777" w:rsidR="00B53826" w:rsidRDefault="00B53826" w:rsidP="00B53826"/>
    <w:p w14:paraId="45575C5A" w14:textId="77777777" w:rsidR="00B53826" w:rsidRDefault="00B53826" w:rsidP="00B53826"/>
    <w:p w14:paraId="7141B035" w14:textId="77777777" w:rsidR="00B53826" w:rsidRDefault="00B53826" w:rsidP="00B53826"/>
    <w:p w14:paraId="4500E57F" w14:textId="77777777" w:rsidR="00B53826" w:rsidRDefault="00B53826" w:rsidP="00B53826"/>
    <w:p w14:paraId="613A13EA" w14:textId="77777777" w:rsidR="00B53826" w:rsidRDefault="00B53826" w:rsidP="00B53826"/>
    <w:p w14:paraId="0BAE6779" w14:textId="77777777" w:rsidR="00B53826" w:rsidRDefault="00B53826" w:rsidP="00B53826"/>
    <w:p w14:paraId="510B06EF" w14:textId="77777777" w:rsidR="00B53826" w:rsidRDefault="00B53826" w:rsidP="00B53826"/>
    <w:p w14:paraId="645E0EB2" w14:textId="77777777" w:rsidR="00B53826" w:rsidRDefault="00B53826" w:rsidP="00A244A1">
      <w:pPr>
        <w:pStyle w:val="Heading2"/>
      </w:pPr>
    </w:p>
    <w:p w14:paraId="0938624E" w14:textId="77777777" w:rsidR="00B53826" w:rsidRPr="00B53826" w:rsidRDefault="00B53826" w:rsidP="00B53826"/>
    <w:p w14:paraId="7BCD2138" w14:textId="5638E7A7" w:rsidR="004629AB" w:rsidRDefault="00A84F5F" w:rsidP="00A244A1">
      <w:pPr>
        <w:pStyle w:val="Heading2"/>
      </w:pPr>
      <w:bookmarkStart w:id="25" w:name="_Toc130851775"/>
      <w:r w:rsidRPr="00A244A1">
        <w:lastRenderedPageBreak/>
        <w:t xml:space="preserve">APPENDIX </w:t>
      </w:r>
      <w:r w:rsidR="00183BC5">
        <w:t>H</w:t>
      </w:r>
      <w:bookmarkEnd w:id="25"/>
    </w:p>
    <w:p w14:paraId="1EBDE30D" w14:textId="77777777" w:rsidR="00183BC5" w:rsidRDefault="00183BC5" w:rsidP="00183BC5"/>
    <w:p w14:paraId="4D3A5961" w14:textId="28A36D8F" w:rsidR="00183BC5" w:rsidRPr="00A86274" w:rsidRDefault="00D55B84" w:rsidP="00D55B84">
      <w:pPr>
        <w:jc w:val="center"/>
        <w:rPr>
          <w:b/>
          <w:bCs/>
          <w:u w:val="single"/>
        </w:rPr>
      </w:pPr>
      <w:r w:rsidRPr="00A86274">
        <w:rPr>
          <w:b/>
          <w:bCs/>
          <w:u w:val="single"/>
        </w:rPr>
        <w:t>Job Satisfaction with Homeworking</w:t>
      </w:r>
    </w:p>
    <w:p w14:paraId="341757AC" w14:textId="7E8B3EFE" w:rsidR="00B432BB" w:rsidRDefault="00B432BB" w:rsidP="004629AB">
      <w:r w:rsidRPr="00860846">
        <w:rPr>
          <w:noProof/>
        </w:rPr>
        <w:drawing>
          <wp:inline distT="0" distB="0" distL="0" distR="0" wp14:anchorId="3EFC8A7D" wp14:editId="7959ACC2">
            <wp:extent cx="5524979" cy="3863675"/>
            <wp:effectExtent l="0" t="0" r="0" b="3810"/>
            <wp:docPr id="7" name="Picture 7"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funnel chart&#10;&#10;Description automatically generated"/>
                    <pic:cNvPicPr/>
                  </pic:nvPicPr>
                  <pic:blipFill>
                    <a:blip r:embed="rId91"/>
                    <a:stretch>
                      <a:fillRect/>
                    </a:stretch>
                  </pic:blipFill>
                  <pic:spPr>
                    <a:xfrm>
                      <a:off x="0" y="0"/>
                      <a:ext cx="5524979" cy="3863675"/>
                    </a:xfrm>
                    <a:prstGeom prst="rect">
                      <a:avLst/>
                    </a:prstGeom>
                  </pic:spPr>
                </pic:pic>
              </a:graphicData>
            </a:graphic>
          </wp:inline>
        </w:drawing>
      </w:r>
    </w:p>
    <w:p w14:paraId="6236B4AC" w14:textId="77777777" w:rsidR="004629AB" w:rsidRDefault="004629AB" w:rsidP="004629AB"/>
    <w:p w14:paraId="2A9E99FB" w14:textId="77777777" w:rsidR="00CE53B3" w:rsidRDefault="00CE53B3" w:rsidP="004629AB"/>
    <w:p w14:paraId="2EBEB165" w14:textId="77777777" w:rsidR="00CE53B3" w:rsidRDefault="00CE53B3" w:rsidP="004629AB"/>
    <w:p w14:paraId="26CC1B92" w14:textId="77777777" w:rsidR="00CE53B3" w:rsidRDefault="00CE53B3" w:rsidP="004629AB"/>
    <w:p w14:paraId="47DFAB8C" w14:textId="77777777" w:rsidR="00403C3B" w:rsidRDefault="00403C3B"/>
    <w:p w14:paraId="230D7173" w14:textId="77777777" w:rsidR="00403C3B" w:rsidRDefault="00403C3B"/>
    <w:p w14:paraId="28794F21" w14:textId="77777777" w:rsidR="00403C3B" w:rsidRDefault="00403C3B"/>
    <w:p w14:paraId="5BB663EE" w14:textId="77777777" w:rsidR="00403C3B" w:rsidRDefault="00403C3B"/>
    <w:p w14:paraId="6E580F22" w14:textId="77777777" w:rsidR="00CD7428" w:rsidRDefault="00CD7428"/>
    <w:p w14:paraId="5A2806E4" w14:textId="77777777" w:rsidR="00403C3B" w:rsidRPr="00403C3B" w:rsidRDefault="00403C3B" w:rsidP="00403C3B"/>
    <w:p w14:paraId="629F5D3F" w14:textId="56F3DC2D" w:rsidR="00403C3B" w:rsidRDefault="00403C3B"/>
    <w:p w14:paraId="5F78A7B2" w14:textId="77777777" w:rsidR="00AC32AB" w:rsidRDefault="00AC32AB"/>
    <w:p w14:paraId="7A3D5E53" w14:textId="77777777" w:rsidR="00AC32AB" w:rsidRDefault="00AC32AB"/>
    <w:p w14:paraId="1477D6CA" w14:textId="77777777" w:rsidR="00AC32AB" w:rsidRDefault="00AC32AB"/>
    <w:p w14:paraId="6CD5D0AF" w14:textId="2DBBABC9" w:rsidR="002B0C3E" w:rsidRDefault="002B0C3E" w:rsidP="00A244A1">
      <w:pPr>
        <w:pStyle w:val="Heading2"/>
      </w:pPr>
      <w:bookmarkStart w:id="26" w:name="_Toc130851776"/>
      <w:r w:rsidRPr="00A244A1">
        <w:lastRenderedPageBreak/>
        <w:t xml:space="preserve">APPENDIX </w:t>
      </w:r>
      <w:r w:rsidR="00D55B84">
        <w:t>I</w:t>
      </w:r>
      <w:bookmarkEnd w:id="26"/>
    </w:p>
    <w:p w14:paraId="61018512" w14:textId="77777777" w:rsidR="00D55B84" w:rsidRDefault="00D55B84" w:rsidP="00D55B84"/>
    <w:p w14:paraId="482A0784" w14:textId="36F10016" w:rsidR="00D55B84" w:rsidRPr="00D67182" w:rsidRDefault="00CA123F" w:rsidP="00D55B84">
      <w:pPr>
        <w:jc w:val="center"/>
        <w:rPr>
          <w:b/>
          <w:bCs/>
          <w:u w:val="single"/>
        </w:rPr>
      </w:pPr>
      <w:r w:rsidRPr="00D67182">
        <w:rPr>
          <w:b/>
          <w:bCs/>
          <w:u w:val="single"/>
        </w:rPr>
        <w:t>Organisations with Homeworking</w:t>
      </w:r>
    </w:p>
    <w:p w14:paraId="61B3B17F" w14:textId="77777777" w:rsidR="002B0C3E" w:rsidRDefault="002B0C3E" w:rsidP="002B0C3E"/>
    <w:p w14:paraId="45AD52F1" w14:textId="77777777" w:rsidR="002B0C3E" w:rsidRDefault="002B0C3E" w:rsidP="002B0C3E">
      <w:r>
        <w:rPr>
          <w:noProof/>
          <w14:ligatures w14:val="standardContextual"/>
        </w:rPr>
        <w:drawing>
          <wp:inline distT="0" distB="0" distL="0" distR="0" wp14:anchorId="1E66D7D0" wp14:editId="6A720FEA">
            <wp:extent cx="5731510" cy="2194560"/>
            <wp:effectExtent l="0" t="0" r="2540"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92"/>
                    <a:stretch>
                      <a:fillRect/>
                    </a:stretch>
                  </pic:blipFill>
                  <pic:spPr>
                    <a:xfrm>
                      <a:off x="0" y="0"/>
                      <a:ext cx="5731510" cy="2194560"/>
                    </a:xfrm>
                    <a:prstGeom prst="rect">
                      <a:avLst/>
                    </a:prstGeom>
                  </pic:spPr>
                </pic:pic>
              </a:graphicData>
            </a:graphic>
          </wp:inline>
        </w:drawing>
      </w:r>
    </w:p>
    <w:p w14:paraId="2553C06B" w14:textId="77777777" w:rsidR="002B0C3E" w:rsidRDefault="002B0C3E" w:rsidP="002B0C3E">
      <w:r>
        <w:rPr>
          <w:noProof/>
          <w14:ligatures w14:val="standardContextual"/>
        </w:rPr>
        <w:drawing>
          <wp:inline distT="0" distB="0" distL="0" distR="0" wp14:anchorId="34D97D8B" wp14:editId="16B208CD">
            <wp:extent cx="5731510" cy="1976120"/>
            <wp:effectExtent l="0" t="0" r="2540" b="5080"/>
            <wp:docPr id="12" name="Picture 1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Excel&#10;&#10;Description automatically generated"/>
                    <pic:cNvPicPr/>
                  </pic:nvPicPr>
                  <pic:blipFill>
                    <a:blip r:embed="rId93"/>
                    <a:stretch>
                      <a:fillRect/>
                    </a:stretch>
                  </pic:blipFill>
                  <pic:spPr>
                    <a:xfrm>
                      <a:off x="0" y="0"/>
                      <a:ext cx="5731510" cy="1976120"/>
                    </a:xfrm>
                    <a:prstGeom prst="rect">
                      <a:avLst/>
                    </a:prstGeom>
                  </pic:spPr>
                </pic:pic>
              </a:graphicData>
            </a:graphic>
          </wp:inline>
        </w:drawing>
      </w:r>
    </w:p>
    <w:p w14:paraId="19098CAF" w14:textId="77777777" w:rsidR="002B0C3E" w:rsidRPr="001914FA" w:rsidRDefault="002B0C3E" w:rsidP="002B0C3E">
      <w:pPr>
        <w:rPr>
          <w:b/>
          <w:bCs/>
        </w:rPr>
      </w:pPr>
      <w:r>
        <w:t xml:space="preserve">Source </w:t>
      </w:r>
      <w:r w:rsidRPr="001914FA">
        <w:rPr>
          <w:b/>
          <w:bCs/>
        </w:rPr>
        <w:t>(Nolan et al. 2022)</w:t>
      </w:r>
      <w:r>
        <w:rPr>
          <w:b/>
          <w:bCs/>
        </w:rPr>
        <w:t xml:space="preserve"> </w:t>
      </w:r>
      <w:hyperlink r:id="rId94" w:history="1">
        <w:r>
          <w:rPr>
            <w:rStyle w:val="Hyperlink"/>
          </w:rPr>
          <w:t>Homeworking in the UK – regional patterns - Office for National Statistics (ons.gov.uk)</w:t>
        </w:r>
      </w:hyperlink>
      <w:r>
        <w:t xml:space="preserve"> </w:t>
      </w:r>
    </w:p>
    <w:p w14:paraId="700ED168" w14:textId="77777777" w:rsidR="002B0C3E" w:rsidRDefault="002B0C3E" w:rsidP="00942764">
      <w:pPr>
        <w:pStyle w:val="Heading2"/>
      </w:pPr>
    </w:p>
    <w:p w14:paraId="4A301CEC" w14:textId="77777777" w:rsidR="002B0C3E" w:rsidRDefault="002B0C3E" w:rsidP="002B0C3E"/>
    <w:p w14:paraId="4B121DC8" w14:textId="77777777" w:rsidR="002B0C3E" w:rsidRDefault="002B0C3E" w:rsidP="002B0C3E"/>
    <w:p w14:paraId="4AA3CFFA" w14:textId="77777777" w:rsidR="002B0C3E" w:rsidRDefault="002B0C3E" w:rsidP="002B0C3E"/>
    <w:p w14:paraId="71D46402" w14:textId="77777777" w:rsidR="002B0C3E" w:rsidRDefault="002B0C3E" w:rsidP="002B0C3E"/>
    <w:p w14:paraId="31EF1BB1" w14:textId="77777777" w:rsidR="002B0C3E" w:rsidRDefault="002B0C3E" w:rsidP="002B0C3E"/>
    <w:p w14:paraId="2FCFDAD3" w14:textId="77777777" w:rsidR="002B0C3E" w:rsidRDefault="002B0C3E" w:rsidP="002B0C3E"/>
    <w:p w14:paraId="3372EC8A" w14:textId="77777777" w:rsidR="002B0C3E" w:rsidRDefault="002B0C3E" w:rsidP="002B0C3E"/>
    <w:p w14:paraId="407189AF" w14:textId="77777777" w:rsidR="002B0C3E" w:rsidRDefault="002B0C3E" w:rsidP="002B0C3E"/>
    <w:p w14:paraId="2942FE13" w14:textId="77777777" w:rsidR="002B0C3E" w:rsidRPr="002B0C3E" w:rsidRDefault="002B0C3E" w:rsidP="002B0C3E"/>
    <w:p w14:paraId="0E394F07" w14:textId="4BB51304" w:rsidR="00AC32AB" w:rsidRDefault="00AC32AB" w:rsidP="006F69ED">
      <w:pPr>
        <w:pStyle w:val="Heading2"/>
      </w:pPr>
      <w:bookmarkStart w:id="27" w:name="_Toc130851777"/>
      <w:r w:rsidRPr="00A244A1">
        <w:lastRenderedPageBreak/>
        <w:t xml:space="preserve">APPENDIX </w:t>
      </w:r>
      <w:r w:rsidR="00CA123F">
        <w:t>J</w:t>
      </w:r>
      <w:bookmarkEnd w:id="27"/>
    </w:p>
    <w:p w14:paraId="45E0C1D0" w14:textId="4FA0A987" w:rsidR="00A244A1" w:rsidRPr="00D67182" w:rsidRDefault="001A335E" w:rsidP="00CA123F">
      <w:pPr>
        <w:jc w:val="center"/>
        <w:rPr>
          <w:b/>
          <w:bCs/>
          <w:u w:val="single"/>
        </w:rPr>
      </w:pPr>
      <w:r w:rsidRPr="00D67182">
        <w:rPr>
          <w:b/>
          <w:bCs/>
          <w:u w:val="single"/>
        </w:rPr>
        <w:t>Apax Acquired Alcumus</w:t>
      </w:r>
    </w:p>
    <w:p w14:paraId="66E3C135" w14:textId="4F7A130F" w:rsidR="00AC32AB" w:rsidRDefault="00AC32AB">
      <w:r w:rsidRPr="00AC32AB">
        <w:rPr>
          <w:noProof/>
        </w:rPr>
        <w:drawing>
          <wp:inline distT="0" distB="0" distL="0" distR="0" wp14:anchorId="193A0EE7" wp14:editId="39905E11">
            <wp:extent cx="5731510" cy="2946400"/>
            <wp:effectExtent l="0" t="0" r="2540" b="6350"/>
            <wp:docPr id="9" name="Picture 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graphical user interface&#10;&#10;Description automatically generated"/>
                    <pic:cNvPicPr/>
                  </pic:nvPicPr>
                  <pic:blipFill>
                    <a:blip r:embed="rId95"/>
                    <a:stretch>
                      <a:fillRect/>
                    </a:stretch>
                  </pic:blipFill>
                  <pic:spPr>
                    <a:xfrm>
                      <a:off x="0" y="0"/>
                      <a:ext cx="5731510" cy="2946400"/>
                    </a:xfrm>
                    <a:prstGeom prst="rect">
                      <a:avLst/>
                    </a:prstGeom>
                  </pic:spPr>
                </pic:pic>
              </a:graphicData>
            </a:graphic>
          </wp:inline>
        </w:drawing>
      </w:r>
    </w:p>
    <w:p w14:paraId="3C902FAF" w14:textId="1F2BCC90" w:rsidR="008B6261" w:rsidRDefault="005D7D25" w:rsidP="008B6261">
      <w:hyperlink r:id="rId96" w:history="1">
        <w:r w:rsidR="00942764" w:rsidRPr="001A0FF9">
          <w:rPr>
            <w:rStyle w:val="Hyperlink"/>
          </w:rPr>
          <w:t>https://advantage-marketline-com.ezproxy.uwtsd.ac.uk/Deals/Facts/apex-global-alpha-to-acquire-alcumus_3799448</w:t>
        </w:r>
      </w:hyperlink>
      <w:r w:rsidR="00942764">
        <w:t xml:space="preserve"> </w:t>
      </w:r>
    </w:p>
    <w:p w14:paraId="0514FC87" w14:textId="421EB91A" w:rsidR="006F69ED" w:rsidRDefault="006F69ED" w:rsidP="006F69ED">
      <w:pPr>
        <w:jc w:val="center"/>
        <w:rPr>
          <w:noProof/>
        </w:rPr>
      </w:pPr>
      <w:r w:rsidRPr="006F69ED">
        <w:rPr>
          <w:noProof/>
        </w:rPr>
        <w:drawing>
          <wp:inline distT="0" distB="0" distL="0" distR="0" wp14:anchorId="2FAFFCAD" wp14:editId="0F03659F">
            <wp:extent cx="4291654" cy="4442460"/>
            <wp:effectExtent l="0" t="0" r="0" b="0"/>
            <wp:docPr id="682972722" name="Picture 6829727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72722" name="Picture 1" descr="Text&#10;&#10;Description automatically generated"/>
                    <pic:cNvPicPr/>
                  </pic:nvPicPr>
                  <pic:blipFill>
                    <a:blip r:embed="rId97"/>
                    <a:stretch>
                      <a:fillRect/>
                    </a:stretch>
                  </pic:blipFill>
                  <pic:spPr>
                    <a:xfrm>
                      <a:off x="0" y="0"/>
                      <a:ext cx="4303222" cy="4454434"/>
                    </a:xfrm>
                    <a:prstGeom prst="rect">
                      <a:avLst/>
                    </a:prstGeom>
                  </pic:spPr>
                </pic:pic>
              </a:graphicData>
            </a:graphic>
          </wp:inline>
        </w:drawing>
      </w:r>
    </w:p>
    <w:p w14:paraId="1ADE9546" w14:textId="5AD90F19" w:rsidR="006F69ED" w:rsidRDefault="00B53826" w:rsidP="008B6261">
      <w:pPr>
        <w:rPr>
          <w:noProof/>
        </w:rPr>
      </w:pPr>
      <w:r>
        <w:rPr>
          <w:noProof/>
        </w:rPr>
        <w:t>MarketLine.com</w:t>
      </w:r>
    </w:p>
    <w:p w14:paraId="054C3EB5" w14:textId="7D62EC1E" w:rsidR="002B18AE" w:rsidRDefault="002B18AE" w:rsidP="008B6261">
      <w:pPr>
        <w:pStyle w:val="Heading2"/>
      </w:pPr>
      <w:bookmarkStart w:id="28" w:name="_Toc130851778"/>
      <w:r>
        <w:lastRenderedPageBreak/>
        <w:t xml:space="preserve">APPENDIX </w:t>
      </w:r>
      <w:r w:rsidR="0082614B">
        <w:t>K</w:t>
      </w:r>
      <w:bookmarkEnd w:id="28"/>
    </w:p>
    <w:p w14:paraId="4B76B5FD" w14:textId="77777777" w:rsidR="00A244A1" w:rsidRPr="00D67182" w:rsidRDefault="00A244A1" w:rsidP="00A244A1">
      <w:pPr>
        <w:rPr>
          <w:b/>
          <w:bCs/>
          <w:u w:val="single"/>
        </w:rPr>
      </w:pPr>
    </w:p>
    <w:p w14:paraId="2D5329A9" w14:textId="78A8EA9B" w:rsidR="008B6261" w:rsidRPr="00D67182" w:rsidRDefault="0082614B" w:rsidP="0082614B">
      <w:pPr>
        <w:jc w:val="center"/>
        <w:rPr>
          <w:b/>
          <w:bCs/>
          <w:u w:val="single"/>
        </w:rPr>
      </w:pPr>
      <w:r w:rsidRPr="00D67182">
        <w:rPr>
          <w:b/>
          <w:bCs/>
          <w:u w:val="single"/>
        </w:rPr>
        <w:t>Alcumus Stakeholders</w:t>
      </w:r>
    </w:p>
    <w:p w14:paraId="3169A50E" w14:textId="0199D4E9" w:rsidR="008B6261" w:rsidRDefault="008B6261" w:rsidP="008B6261">
      <w:r>
        <w:rPr>
          <w:noProof/>
          <w14:ligatures w14:val="standardContextual"/>
        </w:rPr>
        <w:drawing>
          <wp:inline distT="0" distB="0" distL="0" distR="0" wp14:anchorId="0589944D" wp14:editId="790AF44F">
            <wp:extent cx="5731510" cy="4046855"/>
            <wp:effectExtent l="0" t="0" r="2540" b="0"/>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98"/>
                    <a:stretch>
                      <a:fillRect/>
                    </a:stretch>
                  </pic:blipFill>
                  <pic:spPr>
                    <a:xfrm>
                      <a:off x="0" y="0"/>
                      <a:ext cx="5731510" cy="4046855"/>
                    </a:xfrm>
                    <a:prstGeom prst="rect">
                      <a:avLst/>
                    </a:prstGeom>
                  </pic:spPr>
                </pic:pic>
              </a:graphicData>
            </a:graphic>
          </wp:inline>
        </w:drawing>
      </w:r>
    </w:p>
    <w:p w14:paraId="1E615C5F" w14:textId="77777777" w:rsidR="00B53826" w:rsidRDefault="00B53826" w:rsidP="00B53826">
      <w:r>
        <w:t>Alcumus (Internal Use only 2022)</w:t>
      </w:r>
    </w:p>
    <w:p w14:paraId="4B8C2622" w14:textId="77777777" w:rsidR="008B6261" w:rsidRPr="008B6261" w:rsidRDefault="008B6261" w:rsidP="008B6261"/>
    <w:p w14:paraId="41DF9FB2" w14:textId="77777777" w:rsidR="002B18AE" w:rsidRDefault="002B18AE" w:rsidP="002B18AE"/>
    <w:p w14:paraId="72B0860E" w14:textId="77777777" w:rsidR="008B6261" w:rsidRDefault="008B6261" w:rsidP="002B18AE"/>
    <w:p w14:paraId="05CB9F54" w14:textId="77777777" w:rsidR="008B6261" w:rsidRDefault="008B6261" w:rsidP="002B18AE"/>
    <w:p w14:paraId="35224D77" w14:textId="77777777" w:rsidR="008B6261" w:rsidRDefault="008B6261" w:rsidP="002B18AE"/>
    <w:p w14:paraId="004A13FA" w14:textId="77777777" w:rsidR="008B6261" w:rsidRDefault="008B6261" w:rsidP="002B18AE"/>
    <w:p w14:paraId="027BD5A0" w14:textId="77777777" w:rsidR="008B6261" w:rsidRDefault="008B6261" w:rsidP="002B18AE"/>
    <w:p w14:paraId="3332C089" w14:textId="77777777" w:rsidR="008B6261" w:rsidRDefault="008B6261" w:rsidP="002B18AE"/>
    <w:p w14:paraId="535D6533" w14:textId="77777777" w:rsidR="008B6261" w:rsidRDefault="008B6261" w:rsidP="002B18AE"/>
    <w:p w14:paraId="3FF7D161" w14:textId="77777777" w:rsidR="008B6261" w:rsidRDefault="008B6261" w:rsidP="002B18AE"/>
    <w:p w14:paraId="236C773D" w14:textId="77777777" w:rsidR="008B6261" w:rsidRDefault="008B6261" w:rsidP="002B18AE"/>
    <w:p w14:paraId="625DEB32" w14:textId="77777777" w:rsidR="008B6261" w:rsidRDefault="008B6261" w:rsidP="002B18AE"/>
    <w:p w14:paraId="3E8C9448" w14:textId="77777777" w:rsidR="008B6261" w:rsidRDefault="008B6261" w:rsidP="002B18AE"/>
    <w:p w14:paraId="1E10350A" w14:textId="22EC60DA" w:rsidR="008B6261" w:rsidRDefault="008B6261" w:rsidP="008B6261">
      <w:pPr>
        <w:pStyle w:val="Heading2"/>
      </w:pPr>
      <w:bookmarkStart w:id="29" w:name="_Toc130851779"/>
      <w:r>
        <w:lastRenderedPageBreak/>
        <w:t xml:space="preserve">APPENDIX </w:t>
      </w:r>
      <w:r w:rsidR="00840085">
        <w:t>L</w:t>
      </w:r>
      <w:bookmarkEnd w:id="29"/>
    </w:p>
    <w:p w14:paraId="4A18D735" w14:textId="77777777" w:rsidR="00840085" w:rsidRPr="00840085" w:rsidRDefault="00840085" w:rsidP="00840085"/>
    <w:p w14:paraId="2E3CCF35" w14:textId="35067FBB" w:rsidR="00840085" w:rsidRPr="00D67182" w:rsidRDefault="00286C72" w:rsidP="00286C72">
      <w:pPr>
        <w:jc w:val="center"/>
        <w:rPr>
          <w:b/>
          <w:bCs/>
          <w:u w:val="single"/>
        </w:rPr>
      </w:pPr>
      <w:r w:rsidRPr="00D67182">
        <w:rPr>
          <w:b/>
          <w:bCs/>
          <w:u w:val="single"/>
        </w:rPr>
        <w:t>Retentions Team Data Results from the Insights Questionnaire</w:t>
      </w:r>
    </w:p>
    <w:p w14:paraId="4A592D10" w14:textId="75726C50" w:rsidR="00A226CB" w:rsidRDefault="00A226CB" w:rsidP="00286C72">
      <w:pPr>
        <w:jc w:val="center"/>
      </w:pPr>
      <w:r>
        <w:rPr>
          <w:noProof/>
          <w14:ligatures w14:val="standardContextual"/>
        </w:rPr>
        <w:drawing>
          <wp:inline distT="0" distB="0" distL="0" distR="0" wp14:anchorId="41B22050" wp14:editId="082B69D1">
            <wp:extent cx="5731510" cy="3236595"/>
            <wp:effectExtent l="0" t="0" r="2540" b="1905"/>
            <wp:docPr id="809558985" name="Picture 809558985"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558985" name="Picture 1" descr="Diagram, text&#10;&#10;Description automatically generated"/>
                    <pic:cNvPicPr/>
                  </pic:nvPicPr>
                  <pic:blipFill>
                    <a:blip r:embed="rId99"/>
                    <a:stretch>
                      <a:fillRect/>
                    </a:stretch>
                  </pic:blipFill>
                  <pic:spPr>
                    <a:xfrm>
                      <a:off x="0" y="0"/>
                      <a:ext cx="5731510" cy="3236595"/>
                    </a:xfrm>
                    <a:prstGeom prst="rect">
                      <a:avLst/>
                    </a:prstGeom>
                  </pic:spPr>
                </pic:pic>
              </a:graphicData>
            </a:graphic>
          </wp:inline>
        </w:drawing>
      </w:r>
    </w:p>
    <w:p w14:paraId="2997044F" w14:textId="2918A52F" w:rsidR="00840085" w:rsidRDefault="00840085" w:rsidP="00840085">
      <w:r>
        <w:rPr>
          <w:noProof/>
          <w14:ligatures w14:val="standardContextual"/>
        </w:rPr>
        <w:drawing>
          <wp:inline distT="0" distB="0" distL="0" distR="0" wp14:anchorId="3185BFBC" wp14:editId="776F02FE">
            <wp:extent cx="5731510" cy="3221355"/>
            <wp:effectExtent l="0" t="0" r="2540" b="0"/>
            <wp:docPr id="262752818" name="Picture 262752818"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52818" name="Picture 1" descr="Chart, radar chart&#10;&#10;Description automatically generated"/>
                    <pic:cNvPicPr/>
                  </pic:nvPicPr>
                  <pic:blipFill>
                    <a:blip r:embed="rId100"/>
                    <a:stretch>
                      <a:fillRect/>
                    </a:stretch>
                  </pic:blipFill>
                  <pic:spPr>
                    <a:xfrm>
                      <a:off x="0" y="0"/>
                      <a:ext cx="5731510" cy="3221355"/>
                    </a:xfrm>
                    <a:prstGeom prst="rect">
                      <a:avLst/>
                    </a:prstGeom>
                  </pic:spPr>
                </pic:pic>
              </a:graphicData>
            </a:graphic>
          </wp:inline>
        </w:drawing>
      </w:r>
    </w:p>
    <w:p w14:paraId="53D8096B" w14:textId="77777777" w:rsidR="00A226CB" w:rsidRDefault="00A226CB" w:rsidP="00840085"/>
    <w:p w14:paraId="33DAAC2F" w14:textId="7B0C3C72" w:rsidR="00441236" w:rsidRPr="00840085" w:rsidRDefault="00441236" w:rsidP="00840085">
      <w:r>
        <w:rPr>
          <w:noProof/>
          <w14:ligatures w14:val="standardContextual"/>
        </w:rPr>
        <w:lastRenderedPageBreak/>
        <w:drawing>
          <wp:inline distT="0" distB="0" distL="0" distR="0" wp14:anchorId="1F77E7C3" wp14:editId="60764A47">
            <wp:extent cx="5731510" cy="3220720"/>
            <wp:effectExtent l="0" t="0" r="2540" b="0"/>
            <wp:docPr id="1462617437" name="Picture 1462617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617437" name=""/>
                    <pic:cNvPicPr/>
                  </pic:nvPicPr>
                  <pic:blipFill>
                    <a:blip r:embed="rId101"/>
                    <a:stretch>
                      <a:fillRect/>
                    </a:stretch>
                  </pic:blipFill>
                  <pic:spPr>
                    <a:xfrm>
                      <a:off x="0" y="0"/>
                      <a:ext cx="5731510" cy="3220720"/>
                    </a:xfrm>
                    <a:prstGeom prst="rect">
                      <a:avLst/>
                    </a:prstGeom>
                  </pic:spPr>
                </pic:pic>
              </a:graphicData>
            </a:graphic>
          </wp:inline>
        </w:drawing>
      </w:r>
    </w:p>
    <w:p w14:paraId="795CC000" w14:textId="77777777" w:rsidR="004B0C82" w:rsidRDefault="004B0C82" w:rsidP="004B0C82"/>
    <w:p w14:paraId="61E18B4E" w14:textId="2F93B64D" w:rsidR="004B0C82" w:rsidRDefault="00A226CB" w:rsidP="004B0C82">
      <w:r>
        <w:t>Alcumus (Internal Use only 2022)</w:t>
      </w:r>
    </w:p>
    <w:p w14:paraId="2EA6E18D" w14:textId="77777777" w:rsidR="004B0C82" w:rsidRDefault="004B0C82" w:rsidP="004B0C82"/>
    <w:p w14:paraId="3166422E" w14:textId="77777777" w:rsidR="004B0C82" w:rsidRDefault="004B0C82" w:rsidP="004B0C82"/>
    <w:p w14:paraId="6615846D" w14:textId="77777777" w:rsidR="004B0C82" w:rsidRDefault="004B0C82" w:rsidP="004B0C82"/>
    <w:p w14:paraId="5296A87E" w14:textId="77777777" w:rsidR="004B0C82" w:rsidRDefault="004B0C82" w:rsidP="004B0C82"/>
    <w:p w14:paraId="15FE6CDD" w14:textId="77777777" w:rsidR="004B0C82" w:rsidRDefault="004B0C82" w:rsidP="004B0C82"/>
    <w:p w14:paraId="79EB9A20" w14:textId="77777777" w:rsidR="004B0C82" w:rsidRDefault="004B0C82" w:rsidP="004B0C82"/>
    <w:p w14:paraId="233A195F" w14:textId="77777777" w:rsidR="004B0C82" w:rsidRDefault="004B0C82" w:rsidP="004B0C82"/>
    <w:p w14:paraId="2A0EF27C" w14:textId="77777777" w:rsidR="004B0C82" w:rsidRDefault="004B0C82" w:rsidP="004B0C82"/>
    <w:p w14:paraId="3B487A2A" w14:textId="77777777" w:rsidR="004B0C82" w:rsidRDefault="004B0C82" w:rsidP="004B0C82"/>
    <w:p w14:paraId="5C5D2D2D" w14:textId="77777777" w:rsidR="004B0C82" w:rsidRDefault="004B0C82" w:rsidP="004B0C82"/>
    <w:p w14:paraId="3D1DA4DC" w14:textId="77777777" w:rsidR="004B0C82" w:rsidRDefault="004B0C82" w:rsidP="004B0C82"/>
    <w:p w14:paraId="0023930E" w14:textId="77777777" w:rsidR="004B0C82" w:rsidRDefault="004B0C82" w:rsidP="004B0C82"/>
    <w:p w14:paraId="2B998B82" w14:textId="77777777" w:rsidR="004B0C82" w:rsidRDefault="004B0C82" w:rsidP="004B0C82"/>
    <w:p w14:paraId="0CF5B4BC" w14:textId="77777777" w:rsidR="004B0C82" w:rsidRDefault="004B0C82" w:rsidP="004B0C82"/>
    <w:p w14:paraId="6D69060F" w14:textId="77777777" w:rsidR="00A226CB" w:rsidRDefault="00A226CB" w:rsidP="004B0C82"/>
    <w:p w14:paraId="1B6F4E21" w14:textId="77777777" w:rsidR="00A226CB" w:rsidRDefault="00A226CB" w:rsidP="004B0C82"/>
    <w:p w14:paraId="6708EA54" w14:textId="61CD929B" w:rsidR="004B0C82" w:rsidRDefault="001C430D" w:rsidP="001C430D">
      <w:pPr>
        <w:pStyle w:val="Heading2"/>
      </w:pPr>
      <w:bookmarkStart w:id="30" w:name="_Toc130851780"/>
      <w:r>
        <w:lastRenderedPageBreak/>
        <w:t>APPENDIX M</w:t>
      </w:r>
      <w:bookmarkEnd w:id="30"/>
    </w:p>
    <w:p w14:paraId="5282ED25" w14:textId="77777777" w:rsidR="001C430D" w:rsidRDefault="001C430D" w:rsidP="001C430D"/>
    <w:p w14:paraId="119E0B22" w14:textId="5CE9CC86" w:rsidR="005D23C3" w:rsidRPr="00D67182" w:rsidRDefault="005D23C3" w:rsidP="005D23C3">
      <w:pPr>
        <w:jc w:val="center"/>
        <w:rPr>
          <w:b/>
          <w:bCs/>
          <w:u w:val="single"/>
        </w:rPr>
      </w:pPr>
      <w:r w:rsidRPr="00D67182">
        <w:rPr>
          <w:b/>
          <w:bCs/>
          <w:u w:val="single"/>
        </w:rPr>
        <w:t xml:space="preserve">Insight Discovery </w:t>
      </w:r>
      <w:r w:rsidR="00441236" w:rsidRPr="00D67182">
        <w:rPr>
          <w:b/>
          <w:bCs/>
          <w:u w:val="single"/>
        </w:rPr>
        <w:t>Personalities</w:t>
      </w:r>
    </w:p>
    <w:p w14:paraId="710D9BE0" w14:textId="2E5991FD" w:rsidR="001C430D" w:rsidRPr="001C430D" w:rsidRDefault="005D23C3" w:rsidP="001C430D">
      <w:r>
        <w:rPr>
          <w:noProof/>
          <w14:ligatures w14:val="standardContextual"/>
        </w:rPr>
        <w:drawing>
          <wp:inline distT="0" distB="0" distL="0" distR="0" wp14:anchorId="3D4264E9" wp14:editId="7EAD6448">
            <wp:extent cx="5731510" cy="3232785"/>
            <wp:effectExtent l="0" t="0" r="2540" b="5715"/>
            <wp:docPr id="1351863039" name="Picture 13518630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63039" name="Picture 1" descr="Diagram&#10;&#10;Description automatically generated"/>
                    <pic:cNvPicPr/>
                  </pic:nvPicPr>
                  <pic:blipFill>
                    <a:blip r:embed="rId102"/>
                    <a:stretch>
                      <a:fillRect/>
                    </a:stretch>
                  </pic:blipFill>
                  <pic:spPr>
                    <a:xfrm>
                      <a:off x="0" y="0"/>
                      <a:ext cx="5731510" cy="3232785"/>
                    </a:xfrm>
                    <a:prstGeom prst="rect">
                      <a:avLst/>
                    </a:prstGeom>
                  </pic:spPr>
                </pic:pic>
              </a:graphicData>
            </a:graphic>
          </wp:inline>
        </w:drawing>
      </w:r>
    </w:p>
    <w:p w14:paraId="2FD4622E" w14:textId="77777777" w:rsidR="001C430D" w:rsidRDefault="001C430D" w:rsidP="001C430D"/>
    <w:p w14:paraId="66478DD7" w14:textId="77777777" w:rsidR="00A226CB" w:rsidRDefault="00A226CB" w:rsidP="00A226CB">
      <w:r>
        <w:t>Alcumus (Internal Use only 2022)</w:t>
      </w:r>
    </w:p>
    <w:p w14:paraId="5CA364BB" w14:textId="77777777" w:rsidR="00441236" w:rsidRDefault="00441236" w:rsidP="001C430D"/>
    <w:p w14:paraId="02A2AB76" w14:textId="77777777" w:rsidR="00441236" w:rsidRDefault="00441236" w:rsidP="001C430D"/>
    <w:p w14:paraId="34D253B9" w14:textId="77777777" w:rsidR="00441236" w:rsidRDefault="00441236" w:rsidP="001C430D"/>
    <w:p w14:paraId="2C97E991" w14:textId="77777777" w:rsidR="00441236" w:rsidRDefault="00441236" w:rsidP="001C430D"/>
    <w:p w14:paraId="17BFE7FA" w14:textId="77777777" w:rsidR="00441236" w:rsidRDefault="00441236" w:rsidP="001C430D"/>
    <w:p w14:paraId="1B041370" w14:textId="77777777" w:rsidR="00441236" w:rsidRDefault="00441236" w:rsidP="001C430D"/>
    <w:p w14:paraId="3E02EA8C" w14:textId="77777777" w:rsidR="00441236" w:rsidRDefault="00441236" w:rsidP="001C430D"/>
    <w:p w14:paraId="66BC3C4E" w14:textId="77777777" w:rsidR="00441236" w:rsidRDefault="00441236" w:rsidP="001C430D"/>
    <w:p w14:paraId="7F0C3CF2" w14:textId="77777777" w:rsidR="00441236" w:rsidRDefault="00441236" w:rsidP="001C430D"/>
    <w:p w14:paraId="57DC6D51" w14:textId="77777777" w:rsidR="00441236" w:rsidRDefault="00441236" w:rsidP="001C430D"/>
    <w:p w14:paraId="3845B235" w14:textId="77777777" w:rsidR="00441236" w:rsidRDefault="00441236" w:rsidP="001C430D"/>
    <w:p w14:paraId="76CF2350" w14:textId="77777777" w:rsidR="00441236" w:rsidRDefault="00441236" w:rsidP="001C430D"/>
    <w:p w14:paraId="7A664F8E" w14:textId="77777777" w:rsidR="00441236" w:rsidRDefault="00441236" w:rsidP="001C430D"/>
    <w:p w14:paraId="138F0D63" w14:textId="77777777" w:rsidR="00441236" w:rsidRDefault="00441236" w:rsidP="001C430D"/>
    <w:p w14:paraId="57FEA67F" w14:textId="3F572E72" w:rsidR="001C430D" w:rsidRPr="001C430D" w:rsidRDefault="001C430D" w:rsidP="001C430D">
      <w:pPr>
        <w:pStyle w:val="Heading2"/>
      </w:pPr>
      <w:bookmarkStart w:id="31" w:name="_Toc130851781"/>
      <w:r>
        <w:lastRenderedPageBreak/>
        <w:t>APPENDIX N</w:t>
      </w:r>
      <w:bookmarkEnd w:id="31"/>
    </w:p>
    <w:p w14:paraId="4AED9C67" w14:textId="77777777" w:rsidR="004B0C82" w:rsidRDefault="004B0C82" w:rsidP="004B0C82"/>
    <w:p w14:paraId="7CB30AAC" w14:textId="77777777" w:rsidR="00441236" w:rsidRPr="00D67182" w:rsidRDefault="00441236" w:rsidP="00441236">
      <w:pPr>
        <w:jc w:val="center"/>
        <w:rPr>
          <w:b/>
          <w:bCs/>
          <w:u w:val="single"/>
        </w:rPr>
      </w:pPr>
      <w:r w:rsidRPr="00D67182">
        <w:rPr>
          <w:b/>
          <w:bCs/>
          <w:u w:val="single"/>
        </w:rPr>
        <w:t>Insight Discovery Personalities</w:t>
      </w:r>
    </w:p>
    <w:p w14:paraId="4C3F3307" w14:textId="7CD40314" w:rsidR="004B0C82" w:rsidRDefault="00441236" w:rsidP="004B0C82">
      <w:r>
        <w:rPr>
          <w:noProof/>
          <w14:ligatures w14:val="standardContextual"/>
        </w:rPr>
        <w:drawing>
          <wp:inline distT="0" distB="0" distL="0" distR="0" wp14:anchorId="6C87186A" wp14:editId="79346819">
            <wp:extent cx="5731510" cy="3237865"/>
            <wp:effectExtent l="0" t="0" r="2540" b="635"/>
            <wp:docPr id="940235183" name="Picture 94023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235183" name=""/>
                    <pic:cNvPicPr/>
                  </pic:nvPicPr>
                  <pic:blipFill>
                    <a:blip r:embed="rId103"/>
                    <a:stretch>
                      <a:fillRect/>
                    </a:stretch>
                  </pic:blipFill>
                  <pic:spPr>
                    <a:xfrm>
                      <a:off x="0" y="0"/>
                      <a:ext cx="5731510" cy="3237865"/>
                    </a:xfrm>
                    <a:prstGeom prst="rect">
                      <a:avLst/>
                    </a:prstGeom>
                  </pic:spPr>
                </pic:pic>
              </a:graphicData>
            </a:graphic>
          </wp:inline>
        </w:drawing>
      </w:r>
    </w:p>
    <w:p w14:paraId="12755B92" w14:textId="77777777" w:rsidR="004B0C82" w:rsidRDefault="004B0C82" w:rsidP="004B0C82"/>
    <w:p w14:paraId="59FCB972" w14:textId="77777777" w:rsidR="00B53826" w:rsidRDefault="00B53826" w:rsidP="00B53826">
      <w:r>
        <w:t>Alcumus (Internal Use only 2022)</w:t>
      </w:r>
    </w:p>
    <w:p w14:paraId="2057CC7D" w14:textId="77777777" w:rsidR="004B0C82" w:rsidRDefault="004B0C82" w:rsidP="004B0C82"/>
    <w:p w14:paraId="0DA393AC" w14:textId="77777777" w:rsidR="004B0C82" w:rsidRDefault="004B0C82" w:rsidP="004B0C82"/>
    <w:p w14:paraId="5256A337" w14:textId="77777777" w:rsidR="004B0C82" w:rsidRDefault="004B0C82" w:rsidP="004B0C82"/>
    <w:p w14:paraId="4B26F0C6" w14:textId="77777777" w:rsidR="004B0C82" w:rsidRDefault="004B0C82" w:rsidP="004B0C82"/>
    <w:p w14:paraId="19D81B58" w14:textId="77777777" w:rsidR="004B0C82" w:rsidRDefault="004B0C82" w:rsidP="004B0C82"/>
    <w:p w14:paraId="4A152B95" w14:textId="77777777" w:rsidR="004B0C82" w:rsidRDefault="004B0C82" w:rsidP="004B0C82"/>
    <w:p w14:paraId="0F13A2A2" w14:textId="77777777" w:rsidR="004B0C82" w:rsidRDefault="004B0C82" w:rsidP="004B0C82"/>
    <w:p w14:paraId="27B9AB6A" w14:textId="77777777" w:rsidR="004B0C82" w:rsidRDefault="004B0C82" w:rsidP="004B0C82"/>
    <w:p w14:paraId="6875C835" w14:textId="77777777" w:rsidR="004B0C82" w:rsidRDefault="004B0C82" w:rsidP="004B0C82"/>
    <w:p w14:paraId="0EB22962" w14:textId="75EA0833" w:rsidR="00FB68FE" w:rsidRDefault="00FB68FE" w:rsidP="008B6261">
      <w:pPr>
        <w:pStyle w:val="Heading2"/>
      </w:pPr>
    </w:p>
    <w:p w14:paraId="6BC37E0B" w14:textId="77777777" w:rsidR="00972559" w:rsidRDefault="00972559" w:rsidP="00972559"/>
    <w:p w14:paraId="0C610B5E" w14:textId="77777777" w:rsidR="00972559" w:rsidRDefault="00972559" w:rsidP="00972559"/>
    <w:p w14:paraId="0014D328" w14:textId="77777777" w:rsidR="00972559" w:rsidRDefault="00972559" w:rsidP="00972559"/>
    <w:p w14:paraId="113CCEBD" w14:textId="77777777" w:rsidR="00972559" w:rsidRDefault="00972559" w:rsidP="00972559"/>
    <w:p w14:paraId="318B1B8A" w14:textId="77777777" w:rsidR="00972559" w:rsidRDefault="00972559" w:rsidP="00972559"/>
    <w:p w14:paraId="2CDC73CA" w14:textId="72DAB21C" w:rsidR="00972559" w:rsidRDefault="00972559" w:rsidP="00972559">
      <w:pPr>
        <w:pStyle w:val="Heading2"/>
      </w:pPr>
      <w:bookmarkStart w:id="32" w:name="_Toc130851782"/>
      <w:r>
        <w:lastRenderedPageBreak/>
        <w:t>APPENDIX O</w:t>
      </w:r>
      <w:bookmarkEnd w:id="32"/>
    </w:p>
    <w:p w14:paraId="1C522A37" w14:textId="77777777" w:rsidR="00972559" w:rsidRDefault="00972559" w:rsidP="00972559"/>
    <w:p w14:paraId="5D087ABD" w14:textId="5000C51E" w:rsidR="000D6F2C" w:rsidRPr="000D6F2C" w:rsidRDefault="000D6F2C" w:rsidP="00972559">
      <w:pPr>
        <w:rPr>
          <w:b/>
          <w:bCs/>
          <w:u w:val="single"/>
        </w:rPr>
      </w:pPr>
      <w:r w:rsidRPr="000D6F2C">
        <w:rPr>
          <w:b/>
          <w:bCs/>
          <w:u w:val="single"/>
        </w:rPr>
        <w:t>Microsoft Teams Interview</w:t>
      </w:r>
    </w:p>
    <w:p w14:paraId="43D453F3" w14:textId="6B2091F9" w:rsidR="000D6F2C" w:rsidRDefault="000D6F2C" w:rsidP="00972559">
      <w:r>
        <w:rPr>
          <w:noProof/>
          <w14:ligatures w14:val="standardContextual"/>
        </w:rPr>
        <w:drawing>
          <wp:inline distT="0" distB="0" distL="0" distR="0" wp14:anchorId="5B8CE0BC" wp14:editId="072AF6D5">
            <wp:extent cx="6103129" cy="4067175"/>
            <wp:effectExtent l="0" t="0" r="0" b="0"/>
            <wp:docPr id="1360307311" name="Picture 136030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07311" name=""/>
                    <pic:cNvPicPr/>
                  </pic:nvPicPr>
                  <pic:blipFill>
                    <a:blip r:embed="rId104"/>
                    <a:stretch>
                      <a:fillRect/>
                    </a:stretch>
                  </pic:blipFill>
                  <pic:spPr>
                    <a:xfrm>
                      <a:off x="0" y="0"/>
                      <a:ext cx="6104947" cy="4068387"/>
                    </a:xfrm>
                    <a:prstGeom prst="rect">
                      <a:avLst/>
                    </a:prstGeom>
                  </pic:spPr>
                </pic:pic>
              </a:graphicData>
            </a:graphic>
          </wp:inline>
        </w:drawing>
      </w:r>
    </w:p>
    <w:p w14:paraId="6E26719D" w14:textId="77777777" w:rsidR="00B347D2" w:rsidRDefault="005D7D25" w:rsidP="00972559">
      <w:hyperlink r:id="rId105" w:history="1">
        <w:r w:rsidR="000D6F2C" w:rsidRPr="00716CBA">
          <w:rPr>
            <w:rStyle w:val="Hyperlink"/>
          </w:rPr>
          <w:t>https://www.alcumus.com/en-gb/careers/vacancy/account-executive-93277/</w:t>
        </w:r>
      </w:hyperlink>
      <w:r w:rsidR="000D6F2C">
        <w:t xml:space="preserve"> </w:t>
      </w:r>
    </w:p>
    <w:p w14:paraId="7BDFB2D9" w14:textId="3B6FE20A" w:rsidR="000D6F2C" w:rsidRPr="00972559" w:rsidRDefault="000D6F2C" w:rsidP="00972559"/>
    <w:sectPr w:rsidR="000D6F2C" w:rsidRPr="00972559">
      <w:headerReference w:type="default" r:id="rId106"/>
      <w:footerReference w:type="default" r:id="rId1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2FE0B" w14:textId="77777777" w:rsidR="00A10276" w:rsidRDefault="00A10276" w:rsidP="00022B3B">
      <w:pPr>
        <w:spacing w:after="0" w:line="240" w:lineRule="auto"/>
      </w:pPr>
      <w:r>
        <w:separator/>
      </w:r>
    </w:p>
  </w:endnote>
  <w:endnote w:type="continuationSeparator" w:id="0">
    <w:p w14:paraId="5106E867" w14:textId="77777777" w:rsidR="00A10276" w:rsidRDefault="00A10276" w:rsidP="00022B3B">
      <w:pPr>
        <w:spacing w:after="0" w:line="240" w:lineRule="auto"/>
      </w:pPr>
      <w:r>
        <w:continuationSeparator/>
      </w:r>
    </w:p>
  </w:endnote>
  <w:endnote w:type="continuationNotice" w:id="1">
    <w:p w14:paraId="77E45744" w14:textId="77777777" w:rsidR="00A10276" w:rsidRDefault="00A102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001598"/>
      <w:docPartObj>
        <w:docPartGallery w:val="Page Numbers (Bottom of Page)"/>
        <w:docPartUnique/>
      </w:docPartObj>
    </w:sdtPr>
    <w:sdtEndPr>
      <w:rPr>
        <w:noProof/>
      </w:rPr>
    </w:sdtEndPr>
    <w:sdtContent>
      <w:p w14:paraId="76F91D89" w14:textId="63829F35" w:rsidR="00022B3B" w:rsidRDefault="00022B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84E0C7" w14:textId="77777777" w:rsidR="00022B3B" w:rsidRDefault="00022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E6D0F" w14:textId="77777777" w:rsidR="00A10276" w:rsidRDefault="00A10276" w:rsidP="00022B3B">
      <w:pPr>
        <w:spacing w:after="0" w:line="240" w:lineRule="auto"/>
      </w:pPr>
      <w:r>
        <w:separator/>
      </w:r>
    </w:p>
  </w:footnote>
  <w:footnote w:type="continuationSeparator" w:id="0">
    <w:p w14:paraId="5F647FEE" w14:textId="77777777" w:rsidR="00A10276" w:rsidRDefault="00A10276" w:rsidP="00022B3B">
      <w:pPr>
        <w:spacing w:after="0" w:line="240" w:lineRule="auto"/>
      </w:pPr>
      <w:r>
        <w:continuationSeparator/>
      </w:r>
    </w:p>
  </w:footnote>
  <w:footnote w:type="continuationNotice" w:id="1">
    <w:p w14:paraId="0AF7A43F" w14:textId="77777777" w:rsidR="00A10276" w:rsidRDefault="00A1027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EE37D" w14:textId="0D95721D" w:rsidR="00022B3B" w:rsidRPr="00022B3B" w:rsidRDefault="00022B3B">
    <w:pPr>
      <w:pStyle w:val="Header"/>
      <w:rPr>
        <w:lang w:val="en-US"/>
      </w:rPr>
    </w:pPr>
    <w:r>
      <w:rPr>
        <w:lang w:val="en-US"/>
      </w:rPr>
      <w:t>Laura Williams</w:t>
    </w:r>
    <w:r>
      <w:rPr>
        <w:lang w:val="en-US"/>
      </w:rPr>
      <w:tab/>
    </w:r>
    <w:r>
      <w:rPr>
        <w:lang w:val="en-US"/>
      </w:rPr>
      <w:tab/>
      <w:t>BMSK6007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C0E2A"/>
    <w:multiLevelType w:val="hybridMultilevel"/>
    <w:tmpl w:val="486CA47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D520E2"/>
    <w:multiLevelType w:val="multilevel"/>
    <w:tmpl w:val="5B2A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177C2"/>
    <w:multiLevelType w:val="hybridMultilevel"/>
    <w:tmpl w:val="39049DA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35CFF"/>
    <w:multiLevelType w:val="hybridMultilevel"/>
    <w:tmpl w:val="EEBE8142"/>
    <w:lvl w:ilvl="0" w:tplc="5DFC19C0">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8637A6"/>
    <w:multiLevelType w:val="hybridMultilevel"/>
    <w:tmpl w:val="C7EE90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F5A67"/>
    <w:multiLevelType w:val="hybridMultilevel"/>
    <w:tmpl w:val="4EF465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8968C5"/>
    <w:multiLevelType w:val="hybridMultilevel"/>
    <w:tmpl w:val="7DD6F2D4"/>
    <w:lvl w:ilvl="0" w:tplc="3042A9F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C86FE6"/>
    <w:multiLevelType w:val="hybridMultilevel"/>
    <w:tmpl w:val="752470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08620B"/>
    <w:multiLevelType w:val="hybridMultilevel"/>
    <w:tmpl w:val="B5680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2969784">
    <w:abstractNumId w:val="1"/>
  </w:num>
  <w:num w:numId="2" w16cid:durableId="647708601">
    <w:abstractNumId w:val="3"/>
  </w:num>
  <w:num w:numId="3" w16cid:durableId="80225042">
    <w:abstractNumId w:val="6"/>
  </w:num>
  <w:num w:numId="4" w16cid:durableId="1609502204">
    <w:abstractNumId w:val="5"/>
  </w:num>
  <w:num w:numId="5" w16cid:durableId="65688459">
    <w:abstractNumId w:val="2"/>
  </w:num>
  <w:num w:numId="6" w16cid:durableId="1366098989">
    <w:abstractNumId w:val="8"/>
  </w:num>
  <w:num w:numId="7" w16cid:durableId="1591040680">
    <w:abstractNumId w:val="0"/>
  </w:num>
  <w:num w:numId="8" w16cid:durableId="2085101787">
    <w:abstractNumId w:val="7"/>
  </w:num>
  <w:num w:numId="9" w16cid:durableId="20854437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92F"/>
    <w:rsid w:val="00000F76"/>
    <w:rsid w:val="00001203"/>
    <w:rsid w:val="00001493"/>
    <w:rsid w:val="00002729"/>
    <w:rsid w:val="0000344F"/>
    <w:rsid w:val="00003499"/>
    <w:rsid w:val="00003D47"/>
    <w:rsid w:val="00004055"/>
    <w:rsid w:val="0000668C"/>
    <w:rsid w:val="00006B9E"/>
    <w:rsid w:val="00006EB4"/>
    <w:rsid w:val="00012BE1"/>
    <w:rsid w:val="000141C2"/>
    <w:rsid w:val="000145B4"/>
    <w:rsid w:val="000165BD"/>
    <w:rsid w:val="00016911"/>
    <w:rsid w:val="00017905"/>
    <w:rsid w:val="000201B1"/>
    <w:rsid w:val="000201B8"/>
    <w:rsid w:val="00020835"/>
    <w:rsid w:val="00020B3A"/>
    <w:rsid w:val="00022B3B"/>
    <w:rsid w:val="00023499"/>
    <w:rsid w:val="00024D46"/>
    <w:rsid w:val="00025774"/>
    <w:rsid w:val="000257DD"/>
    <w:rsid w:val="00026516"/>
    <w:rsid w:val="00026675"/>
    <w:rsid w:val="0003145C"/>
    <w:rsid w:val="00032F25"/>
    <w:rsid w:val="0003369F"/>
    <w:rsid w:val="0003379A"/>
    <w:rsid w:val="00034826"/>
    <w:rsid w:val="000348AE"/>
    <w:rsid w:val="00035499"/>
    <w:rsid w:val="000362F7"/>
    <w:rsid w:val="00036B3C"/>
    <w:rsid w:val="0004078C"/>
    <w:rsid w:val="00043434"/>
    <w:rsid w:val="000442A9"/>
    <w:rsid w:val="00045604"/>
    <w:rsid w:val="00045F40"/>
    <w:rsid w:val="0005379C"/>
    <w:rsid w:val="00055E2B"/>
    <w:rsid w:val="000560BA"/>
    <w:rsid w:val="0005714E"/>
    <w:rsid w:val="00057466"/>
    <w:rsid w:val="000575C1"/>
    <w:rsid w:val="00060208"/>
    <w:rsid w:val="0006043D"/>
    <w:rsid w:val="00060E81"/>
    <w:rsid w:val="00060EA0"/>
    <w:rsid w:val="00062FEF"/>
    <w:rsid w:val="00062FF3"/>
    <w:rsid w:val="0006373F"/>
    <w:rsid w:val="00063AC3"/>
    <w:rsid w:val="0006705D"/>
    <w:rsid w:val="00070FAC"/>
    <w:rsid w:val="00073C42"/>
    <w:rsid w:val="00076B83"/>
    <w:rsid w:val="00080236"/>
    <w:rsid w:val="000806FE"/>
    <w:rsid w:val="00082084"/>
    <w:rsid w:val="00082174"/>
    <w:rsid w:val="00082DA7"/>
    <w:rsid w:val="00083425"/>
    <w:rsid w:val="00083A6F"/>
    <w:rsid w:val="00083A89"/>
    <w:rsid w:val="00083A92"/>
    <w:rsid w:val="00083D97"/>
    <w:rsid w:val="0008572C"/>
    <w:rsid w:val="00087BD6"/>
    <w:rsid w:val="000902F0"/>
    <w:rsid w:val="00090ABB"/>
    <w:rsid w:val="00091B6E"/>
    <w:rsid w:val="00092895"/>
    <w:rsid w:val="00092BB3"/>
    <w:rsid w:val="00093C5F"/>
    <w:rsid w:val="000965A2"/>
    <w:rsid w:val="00097A8E"/>
    <w:rsid w:val="000A149E"/>
    <w:rsid w:val="000A280C"/>
    <w:rsid w:val="000A36DD"/>
    <w:rsid w:val="000A39B5"/>
    <w:rsid w:val="000A3F81"/>
    <w:rsid w:val="000A5598"/>
    <w:rsid w:val="000A73E7"/>
    <w:rsid w:val="000B3378"/>
    <w:rsid w:val="000B40EC"/>
    <w:rsid w:val="000B4704"/>
    <w:rsid w:val="000B5665"/>
    <w:rsid w:val="000B5735"/>
    <w:rsid w:val="000C25FB"/>
    <w:rsid w:val="000C3A95"/>
    <w:rsid w:val="000C3C2E"/>
    <w:rsid w:val="000C435D"/>
    <w:rsid w:val="000C70B0"/>
    <w:rsid w:val="000D0B41"/>
    <w:rsid w:val="000D253C"/>
    <w:rsid w:val="000D4819"/>
    <w:rsid w:val="000D4BD3"/>
    <w:rsid w:val="000D6F2C"/>
    <w:rsid w:val="000D7397"/>
    <w:rsid w:val="000E160A"/>
    <w:rsid w:val="000E21CE"/>
    <w:rsid w:val="000E33E1"/>
    <w:rsid w:val="000E370A"/>
    <w:rsid w:val="000E5130"/>
    <w:rsid w:val="000E752D"/>
    <w:rsid w:val="000F2685"/>
    <w:rsid w:val="000F2853"/>
    <w:rsid w:val="000F2CC2"/>
    <w:rsid w:val="000F3437"/>
    <w:rsid w:val="000F7FDB"/>
    <w:rsid w:val="00101501"/>
    <w:rsid w:val="00101679"/>
    <w:rsid w:val="00101F60"/>
    <w:rsid w:val="001024E3"/>
    <w:rsid w:val="0010274B"/>
    <w:rsid w:val="00102C86"/>
    <w:rsid w:val="00103769"/>
    <w:rsid w:val="00103945"/>
    <w:rsid w:val="001042B0"/>
    <w:rsid w:val="001049F7"/>
    <w:rsid w:val="001124D7"/>
    <w:rsid w:val="00112550"/>
    <w:rsid w:val="001128FF"/>
    <w:rsid w:val="00112F89"/>
    <w:rsid w:val="00113476"/>
    <w:rsid w:val="00113AD7"/>
    <w:rsid w:val="00113F04"/>
    <w:rsid w:val="001151CE"/>
    <w:rsid w:val="0011657B"/>
    <w:rsid w:val="001175E1"/>
    <w:rsid w:val="00117AF5"/>
    <w:rsid w:val="001242D1"/>
    <w:rsid w:val="0012519B"/>
    <w:rsid w:val="001257C7"/>
    <w:rsid w:val="001259B7"/>
    <w:rsid w:val="00126657"/>
    <w:rsid w:val="00127377"/>
    <w:rsid w:val="001274DD"/>
    <w:rsid w:val="00130EA4"/>
    <w:rsid w:val="0013333D"/>
    <w:rsid w:val="001343A8"/>
    <w:rsid w:val="001347F4"/>
    <w:rsid w:val="00136547"/>
    <w:rsid w:val="0013708D"/>
    <w:rsid w:val="00140179"/>
    <w:rsid w:val="001407CB"/>
    <w:rsid w:val="0014115D"/>
    <w:rsid w:val="00142111"/>
    <w:rsid w:val="001426F1"/>
    <w:rsid w:val="001445E2"/>
    <w:rsid w:val="00145250"/>
    <w:rsid w:val="001461D8"/>
    <w:rsid w:val="00146E78"/>
    <w:rsid w:val="0015081D"/>
    <w:rsid w:val="00150CB0"/>
    <w:rsid w:val="00151341"/>
    <w:rsid w:val="0015180D"/>
    <w:rsid w:val="00151EA5"/>
    <w:rsid w:val="00152BAD"/>
    <w:rsid w:val="00153977"/>
    <w:rsid w:val="00153BEB"/>
    <w:rsid w:val="00153E3F"/>
    <w:rsid w:val="001545C0"/>
    <w:rsid w:val="001557EF"/>
    <w:rsid w:val="00155A62"/>
    <w:rsid w:val="00156C2D"/>
    <w:rsid w:val="001576FA"/>
    <w:rsid w:val="001577DD"/>
    <w:rsid w:val="0016141A"/>
    <w:rsid w:val="00162A84"/>
    <w:rsid w:val="0016357A"/>
    <w:rsid w:val="00163C8A"/>
    <w:rsid w:val="00163CBE"/>
    <w:rsid w:val="001646B9"/>
    <w:rsid w:val="00164ACB"/>
    <w:rsid w:val="001653B5"/>
    <w:rsid w:val="00165566"/>
    <w:rsid w:val="00165DF6"/>
    <w:rsid w:val="001660B6"/>
    <w:rsid w:val="0016742D"/>
    <w:rsid w:val="00172802"/>
    <w:rsid w:val="00174A4A"/>
    <w:rsid w:val="00174CA8"/>
    <w:rsid w:val="001752DE"/>
    <w:rsid w:val="001756F6"/>
    <w:rsid w:val="00177E75"/>
    <w:rsid w:val="00180034"/>
    <w:rsid w:val="001809A1"/>
    <w:rsid w:val="001818B2"/>
    <w:rsid w:val="00181F1E"/>
    <w:rsid w:val="00182FA2"/>
    <w:rsid w:val="00183089"/>
    <w:rsid w:val="00183A10"/>
    <w:rsid w:val="00183BC5"/>
    <w:rsid w:val="001858EF"/>
    <w:rsid w:val="00185B26"/>
    <w:rsid w:val="00186337"/>
    <w:rsid w:val="001876CB"/>
    <w:rsid w:val="00187C82"/>
    <w:rsid w:val="00187DFB"/>
    <w:rsid w:val="001914FA"/>
    <w:rsid w:val="001927B9"/>
    <w:rsid w:val="00192812"/>
    <w:rsid w:val="001945A9"/>
    <w:rsid w:val="00195434"/>
    <w:rsid w:val="00196E32"/>
    <w:rsid w:val="001A335E"/>
    <w:rsid w:val="001A4912"/>
    <w:rsid w:val="001A5CEA"/>
    <w:rsid w:val="001A68C0"/>
    <w:rsid w:val="001A6B47"/>
    <w:rsid w:val="001A786B"/>
    <w:rsid w:val="001B016C"/>
    <w:rsid w:val="001B02DB"/>
    <w:rsid w:val="001B09BF"/>
    <w:rsid w:val="001B247A"/>
    <w:rsid w:val="001B27C2"/>
    <w:rsid w:val="001B717C"/>
    <w:rsid w:val="001C06C7"/>
    <w:rsid w:val="001C0D92"/>
    <w:rsid w:val="001C2D25"/>
    <w:rsid w:val="001C430D"/>
    <w:rsid w:val="001C442C"/>
    <w:rsid w:val="001C4AF2"/>
    <w:rsid w:val="001C4DED"/>
    <w:rsid w:val="001C6E3B"/>
    <w:rsid w:val="001C6F60"/>
    <w:rsid w:val="001C719E"/>
    <w:rsid w:val="001D01E6"/>
    <w:rsid w:val="001D09E7"/>
    <w:rsid w:val="001D0A20"/>
    <w:rsid w:val="001D18A5"/>
    <w:rsid w:val="001D3FF1"/>
    <w:rsid w:val="001D4142"/>
    <w:rsid w:val="001D59E9"/>
    <w:rsid w:val="001D7610"/>
    <w:rsid w:val="001E3058"/>
    <w:rsid w:val="001F0027"/>
    <w:rsid w:val="001F4EB3"/>
    <w:rsid w:val="001F5C43"/>
    <w:rsid w:val="001F6E8C"/>
    <w:rsid w:val="002007A8"/>
    <w:rsid w:val="00200B3F"/>
    <w:rsid w:val="00201022"/>
    <w:rsid w:val="002019CD"/>
    <w:rsid w:val="00201EB8"/>
    <w:rsid w:val="00204608"/>
    <w:rsid w:val="00204D18"/>
    <w:rsid w:val="0020505F"/>
    <w:rsid w:val="002050EC"/>
    <w:rsid w:val="00205201"/>
    <w:rsid w:val="00205432"/>
    <w:rsid w:val="00205783"/>
    <w:rsid w:val="00205DDC"/>
    <w:rsid w:val="002073DC"/>
    <w:rsid w:val="00210644"/>
    <w:rsid w:val="00210E87"/>
    <w:rsid w:val="00213841"/>
    <w:rsid w:val="00214241"/>
    <w:rsid w:val="002149EC"/>
    <w:rsid w:val="0021548E"/>
    <w:rsid w:val="00215B35"/>
    <w:rsid w:val="00216221"/>
    <w:rsid w:val="0021647B"/>
    <w:rsid w:val="0021733E"/>
    <w:rsid w:val="002212A6"/>
    <w:rsid w:val="00221937"/>
    <w:rsid w:val="00222445"/>
    <w:rsid w:val="002235F7"/>
    <w:rsid w:val="00224A0B"/>
    <w:rsid w:val="00224E9E"/>
    <w:rsid w:val="00225424"/>
    <w:rsid w:val="00230074"/>
    <w:rsid w:val="00230320"/>
    <w:rsid w:val="00231729"/>
    <w:rsid w:val="002317F0"/>
    <w:rsid w:val="00233682"/>
    <w:rsid w:val="00233CEC"/>
    <w:rsid w:val="0023508D"/>
    <w:rsid w:val="00240B8C"/>
    <w:rsid w:val="00241CE1"/>
    <w:rsid w:val="00242096"/>
    <w:rsid w:val="002427CB"/>
    <w:rsid w:val="00243E7C"/>
    <w:rsid w:val="0024496E"/>
    <w:rsid w:val="002452C9"/>
    <w:rsid w:val="00251709"/>
    <w:rsid w:val="00253B71"/>
    <w:rsid w:val="00254F0F"/>
    <w:rsid w:val="002560C9"/>
    <w:rsid w:val="0025799B"/>
    <w:rsid w:val="00257BCD"/>
    <w:rsid w:val="00260186"/>
    <w:rsid w:val="002622F5"/>
    <w:rsid w:val="002636C7"/>
    <w:rsid w:val="00264408"/>
    <w:rsid w:val="00271D47"/>
    <w:rsid w:val="00273511"/>
    <w:rsid w:val="00273939"/>
    <w:rsid w:val="00274899"/>
    <w:rsid w:val="00277375"/>
    <w:rsid w:val="00277E60"/>
    <w:rsid w:val="002814CF"/>
    <w:rsid w:val="0028501D"/>
    <w:rsid w:val="00286C72"/>
    <w:rsid w:val="00286CA6"/>
    <w:rsid w:val="002879F2"/>
    <w:rsid w:val="00287E6C"/>
    <w:rsid w:val="0029049C"/>
    <w:rsid w:val="002909F9"/>
    <w:rsid w:val="002940CD"/>
    <w:rsid w:val="0029626C"/>
    <w:rsid w:val="00296C31"/>
    <w:rsid w:val="0029743C"/>
    <w:rsid w:val="002974D6"/>
    <w:rsid w:val="002979C5"/>
    <w:rsid w:val="002A0BC1"/>
    <w:rsid w:val="002A42A3"/>
    <w:rsid w:val="002A5DE8"/>
    <w:rsid w:val="002A761F"/>
    <w:rsid w:val="002B0C3E"/>
    <w:rsid w:val="002B18AE"/>
    <w:rsid w:val="002B4D62"/>
    <w:rsid w:val="002B6A45"/>
    <w:rsid w:val="002B71CE"/>
    <w:rsid w:val="002B7827"/>
    <w:rsid w:val="002B7B7B"/>
    <w:rsid w:val="002B7C71"/>
    <w:rsid w:val="002C2AAC"/>
    <w:rsid w:val="002C4473"/>
    <w:rsid w:val="002C58FC"/>
    <w:rsid w:val="002C70B7"/>
    <w:rsid w:val="002D0E77"/>
    <w:rsid w:val="002D1EC3"/>
    <w:rsid w:val="002D6E0D"/>
    <w:rsid w:val="002D7B19"/>
    <w:rsid w:val="002E02FA"/>
    <w:rsid w:val="002E5E29"/>
    <w:rsid w:val="002E6087"/>
    <w:rsid w:val="002E70BF"/>
    <w:rsid w:val="002E785B"/>
    <w:rsid w:val="002F08F5"/>
    <w:rsid w:val="002F0B10"/>
    <w:rsid w:val="002F4773"/>
    <w:rsid w:val="002F6A09"/>
    <w:rsid w:val="002F6BDF"/>
    <w:rsid w:val="002F71DA"/>
    <w:rsid w:val="002F7559"/>
    <w:rsid w:val="00300488"/>
    <w:rsid w:val="003007E8"/>
    <w:rsid w:val="00300F7C"/>
    <w:rsid w:val="00302282"/>
    <w:rsid w:val="003051C6"/>
    <w:rsid w:val="00306B97"/>
    <w:rsid w:val="0030706C"/>
    <w:rsid w:val="00307936"/>
    <w:rsid w:val="00311447"/>
    <w:rsid w:val="003126C4"/>
    <w:rsid w:val="003138FE"/>
    <w:rsid w:val="00313F1F"/>
    <w:rsid w:val="00314F64"/>
    <w:rsid w:val="00316298"/>
    <w:rsid w:val="00323C5A"/>
    <w:rsid w:val="00325F72"/>
    <w:rsid w:val="0032643B"/>
    <w:rsid w:val="00326BD7"/>
    <w:rsid w:val="003309B7"/>
    <w:rsid w:val="00330CAD"/>
    <w:rsid w:val="00332C46"/>
    <w:rsid w:val="003371A3"/>
    <w:rsid w:val="00337582"/>
    <w:rsid w:val="003402FD"/>
    <w:rsid w:val="00340547"/>
    <w:rsid w:val="0034082E"/>
    <w:rsid w:val="00341A30"/>
    <w:rsid w:val="00341BE8"/>
    <w:rsid w:val="00341EDF"/>
    <w:rsid w:val="0034223A"/>
    <w:rsid w:val="003436FE"/>
    <w:rsid w:val="00345B57"/>
    <w:rsid w:val="00346C09"/>
    <w:rsid w:val="0034740C"/>
    <w:rsid w:val="00347FB5"/>
    <w:rsid w:val="003505FB"/>
    <w:rsid w:val="00352F4C"/>
    <w:rsid w:val="00354352"/>
    <w:rsid w:val="00354E90"/>
    <w:rsid w:val="00356D78"/>
    <w:rsid w:val="003571E7"/>
    <w:rsid w:val="003613A2"/>
    <w:rsid w:val="00362032"/>
    <w:rsid w:val="0036229D"/>
    <w:rsid w:val="00363F5A"/>
    <w:rsid w:val="00364706"/>
    <w:rsid w:val="00365F38"/>
    <w:rsid w:val="00366F63"/>
    <w:rsid w:val="00366FC5"/>
    <w:rsid w:val="00370E53"/>
    <w:rsid w:val="00373FBC"/>
    <w:rsid w:val="003764DD"/>
    <w:rsid w:val="00377094"/>
    <w:rsid w:val="003776E3"/>
    <w:rsid w:val="00377947"/>
    <w:rsid w:val="003779A2"/>
    <w:rsid w:val="0038094B"/>
    <w:rsid w:val="003817A6"/>
    <w:rsid w:val="00381FF9"/>
    <w:rsid w:val="0038204A"/>
    <w:rsid w:val="003829AA"/>
    <w:rsid w:val="00382D32"/>
    <w:rsid w:val="00383190"/>
    <w:rsid w:val="00384EE3"/>
    <w:rsid w:val="00386242"/>
    <w:rsid w:val="00386279"/>
    <w:rsid w:val="00387709"/>
    <w:rsid w:val="00387D78"/>
    <w:rsid w:val="0039045C"/>
    <w:rsid w:val="0039269D"/>
    <w:rsid w:val="00392FEA"/>
    <w:rsid w:val="00393750"/>
    <w:rsid w:val="003948CB"/>
    <w:rsid w:val="00396FB7"/>
    <w:rsid w:val="003A05B7"/>
    <w:rsid w:val="003A0A72"/>
    <w:rsid w:val="003A0A96"/>
    <w:rsid w:val="003A199D"/>
    <w:rsid w:val="003A220C"/>
    <w:rsid w:val="003A2368"/>
    <w:rsid w:val="003A2864"/>
    <w:rsid w:val="003A32FB"/>
    <w:rsid w:val="003A36C3"/>
    <w:rsid w:val="003A3714"/>
    <w:rsid w:val="003A5A29"/>
    <w:rsid w:val="003A7B86"/>
    <w:rsid w:val="003B1C98"/>
    <w:rsid w:val="003B32F9"/>
    <w:rsid w:val="003B6427"/>
    <w:rsid w:val="003B6DB3"/>
    <w:rsid w:val="003C1470"/>
    <w:rsid w:val="003C1E8B"/>
    <w:rsid w:val="003C30DE"/>
    <w:rsid w:val="003C5A16"/>
    <w:rsid w:val="003C6098"/>
    <w:rsid w:val="003C7E7F"/>
    <w:rsid w:val="003D0A61"/>
    <w:rsid w:val="003D11A1"/>
    <w:rsid w:val="003D1B65"/>
    <w:rsid w:val="003D3907"/>
    <w:rsid w:val="003D435C"/>
    <w:rsid w:val="003D7117"/>
    <w:rsid w:val="003E0D30"/>
    <w:rsid w:val="003E188A"/>
    <w:rsid w:val="003E4F7A"/>
    <w:rsid w:val="003E6E84"/>
    <w:rsid w:val="003E7B52"/>
    <w:rsid w:val="003F186D"/>
    <w:rsid w:val="003F2163"/>
    <w:rsid w:val="003F4006"/>
    <w:rsid w:val="003F4AC4"/>
    <w:rsid w:val="003F4DBB"/>
    <w:rsid w:val="003F6CF8"/>
    <w:rsid w:val="003F6EB4"/>
    <w:rsid w:val="003F77A3"/>
    <w:rsid w:val="003F7BC6"/>
    <w:rsid w:val="00401137"/>
    <w:rsid w:val="00402111"/>
    <w:rsid w:val="004029A4"/>
    <w:rsid w:val="0040341E"/>
    <w:rsid w:val="00403440"/>
    <w:rsid w:val="00403C3B"/>
    <w:rsid w:val="00407AB4"/>
    <w:rsid w:val="00410AEF"/>
    <w:rsid w:val="00411239"/>
    <w:rsid w:val="00411BCB"/>
    <w:rsid w:val="00411F00"/>
    <w:rsid w:val="00412E6C"/>
    <w:rsid w:val="00413B9A"/>
    <w:rsid w:val="004142D0"/>
    <w:rsid w:val="0041506C"/>
    <w:rsid w:val="00415E21"/>
    <w:rsid w:val="00416506"/>
    <w:rsid w:val="0042157B"/>
    <w:rsid w:val="00426F8F"/>
    <w:rsid w:val="00427E13"/>
    <w:rsid w:val="00431DE5"/>
    <w:rsid w:val="00433FC9"/>
    <w:rsid w:val="004347BE"/>
    <w:rsid w:val="0043576B"/>
    <w:rsid w:val="00435DF0"/>
    <w:rsid w:val="00441236"/>
    <w:rsid w:val="00441DF5"/>
    <w:rsid w:val="00444F85"/>
    <w:rsid w:val="004515C3"/>
    <w:rsid w:val="00451832"/>
    <w:rsid w:val="004519FB"/>
    <w:rsid w:val="00451FBE"/>
    <w:rsid w:val="00452C47"/>
    <w:rsid w:val="00453FBE"/>
    <w:rsid w:val="00454763"/>
    <w:rsid w:val="004549A6"/>
    <w:rsid w:val="004554E0"/>
    <w:rsid w:val="0045683D"/>
    <w:rsid w:val="00456FF8"/>
    <w:rsid w:val="004574F4"/>
    <w:rsid w:val="00460AAB"/>
    <w:rsid w:val="00460BD3"/>
    <w:rsid w:val="004629AB"/>
    <w:rsid w:val="00463FDC"/>
    <w:rsid w:val="00464F3A"/>
    <w:rsid w:val="004653A9"/>
    <w:rsid w:val="00466D13"/>
    <w:rsid w:val="0046748B"/>
    <w:rsid w:val="00471F7A"/>
    <w:rsid w:val="004727A1"/>
    <w:rsid w:val="00474B1E"/>
    <w:rsid w:val="00475A47"/>
    <w:rsid w:val="004769B3"/>
    <w:rsid w:val="00476F62"/>
    <w:rsid w:val="00482B80"/>
    <w:rsid w:val="00484136"/>
    <w:rsid w:val="0048563D"/>
    <w:rsid w:val="004864C6"/>
    <w:rsid w:val="004917A2"/>
    <w:rsid w:val="00491ACA"/>
    <w:rsid w:val="00492D11"/>
    <w:rsid w:val="00493DD4"/>
    <w:rsid w:val="00497371"/>
    <w:rsid w:val="00497848"/>
    <w:rsid w:val="004A19C9"/>
    <w:rsid w:val="004A1E0D"/>
    <w:rsid w:val="004A1E3E"/>
    <w:rsid w:val="004A2F42"/>
    <w:rsid w:val="004A32C4"/>
    <w:rsid w:val="004A3748"/>
    <w:rsid w:val="004A5D72"/>
    <w:rsid w:val="004A607F"/>
    <w:rsid w:val="004A6F33"/>
    <w:rsid w:val="004B0C82"/>
    <w:rsid w:val="004B2B97"/>
    <w:rsid w:val="004B3B4B"/>
    <w:rsid w:val="004B4BD2"/>
    <w:rsid w:val="004B50A9"/>
    <w:rsid w:val="004C1C2E"/>
    <w:rsid w:val="004C324D"/>
    <w:rsid w:val="004C7894"/>
    <w:rsid w:val="004C7B98"/>
    <w:rsid w:val="004C7D0D"/>
    <w:rsid w:val="004D1298"/>
    <w:rsid w:val="004D12AE"/>
    <w:rsid w:val="004D1ADD"/>
    <w:rsid w:val="004D1EF9"/>
    <w:rsid w:val="004D32F1"/>
    <w:rsid w:val="004D6EC9"/>
    <w:rsid w:val="004D6F58"/>
    <w:rsid w:val="004D7662"/>
    <w:rsid w:val="004E09C9"/>
    <w:rsid w:val="004E39F5"/>
    <w:rsid w:val="004E616D"/>
    <w:rsid w:val="004E6C05"/>
    <w:rsid w:val="004F2935"/>
    <w:rsid w:val="004F3C3A"/>
    <w:rsid w:val="004F4863"/>
    <w:rsid w:val="004F5A4E"/>
    <w:rsid w:val="004F6322"/>
    <w:rsid w:val="004F7476"/>
    <w:rsid w:val="00500EC2"/>
    <w:rsid w:val="00503EC1"/>
    <w:rsid w:val="00504648"/>
    <w:rsid w:val="005064A8"/>
    <w:rsid w:val="00506918"/>
    <w:rsid w:val="00507C25"/>
    <w:rsid w:val="005110B4"/>
    <w:rsid w:val="00512EA8"/>
    <w:rsid w:val="00512FF7"/>
    <w:rsid w:val="005142F9"/>
    <w:rsid w:val="00522D74"/>
    <w:rsid w:val="005234AD"/>
    <w:rsid w:val="005237FA"/>
    <w:rsid w:val="00526693"/>
    <w:rsid w:val="00526E28"/>
    <w:rsid w:val="00527272"/>
    <w:rsid w:val="00527C92"/>
    <w:rsid w:val="0053172C"/>
    <w:rsid w:val="00531CA4"/>
    <w:rsid w:val="00533356"/>
    <w:rsid w:val="005338D5"/>
    <w:rsid w:val="00533F65"/>
    <w:rsid w:val="005340CF"/>
    <w:rsid w:val="00534640"/>
    <w:rsid w:val="00534765"/>
    <w:rsid w:val="00536A9E"/>
    <w:rsid w:val="00537A91"/>
    <w:rsid w:val="00544AC4"/>
    <w:rsid w:val="00546E9A"/>
    <w:rsid w:val="0055042C"/>
    <w:rsid w:val="00550820"/>
    <w:rsid w:val="00551B77"/>
    <w:rsid w:val="005528A7"/>
    <w:rsid w:val="005530B4"/>
    <w:rsid w:val="005545D0"/>
    <w:rsid w:val="00554646"/>
    <w:rsid w:val="005546E7"/>
    <w:rsid w:val="00555806"/>
    <w:rsid w:val="00556568"/>
    <w:rsid w:val="00556DA7"/>
    <w:rsid w:val="00560C4E"/>
    <w:rsid w:val="005623C1"/>
    <w:rsid w:val="00564C35"/>
    <w:rsid w:val="00564F94"/>
    <w:rsid w:val="005661A1"/>
    <w:rsid w:val="00566C58"/>
    <w:rsid w:val="00567D97"/>
    <w:rsid w:val="00570C6C"/>
    <w:rsid w:val="00571319"/>
    <w:rsid w:val="00572379"/>
    <w:rsid w:val="00573C32"/>
    <w:rsid w:val="00573EE4"/>
    <w:rsid w:val="00574004"/>
    <w:rsid w:val="0057511E"/>
    <w:rsid w:val="00576E48"/>
    <w:rsid w:val="00577AD4"/>
    <w:rsid w:val="00581BA3"/>
    <w:rsid w:val="00582426"/>
    <w:rsid w:val="00584734"/>
    <w:rsid w:val="0058586E"/>
    <w:rsid w:val="00586D31"/>
    <w:rsid w:val="00590B9C"/>
    <w:rsid w:val="0059189C"/>
    <w:rsid w:val="00591BA6"/>
    <w:rsid w:val="00591DC5"/>
    <w:rsid w:val="00592C23"/>
    <w:rsid w:val="00593112"/>
    <w:rsid w:val="00593B6C"/>
    <w:rsid w:val="0059546E"/>
    <w:rsid w:val="0059584A"/>
    <w:rsid w:val="0059670C"/>
    <w:rsid w:val="005A0636"/>
    <w:rsid w:val="005A095A"/>
    <w:rsid w:val="005A0D09"/>
    <w:rsid w:val="005A31BC"/>
    <w:rsid w:val="005A4FF2"/>
    <w:rsid w:val="005A6207"/>
    <w:rsid w:val="005A71D2"/>
    <w:rsid w:val="005B06F1"/>
    <w:rsid w:val="005B07CE"/>
    <w:rsid w:val="005B07E1"/>
    <w:rsid w:val="005B3147"/>
    <w:rsid w:val="005B3BE9"/>
    <w:rsid w:val="005B4E60"/>
    <w:rsid w:val="005B7155"/>
    <w:rsid w:val="005B7BCB"/>
    <w:rsid w:val="005C0480"/>
    <w:rsid w:val="005C08C6"/>
    <w:rsid w:val="005C0A18"/>
    <w:rsid w:val="005C2107"/>
    <w:rsid w:val="005C35BB"/>
    <w:rsid w:val="005C6563"/>
    <w:rsid w:val="005C6A78"/>
    <w:rsid w:val="005C78A0"/>
    <w:rsid w:val="005C7CFB"/>
    <w:rsid w:val="005D124F"/>
    <w:rsid w:val="005D23C3"/>
    <w:rsid w:val="005D358D"/>
    <w:rsid w:val="005D416B"/>
    <w:rsid w:val="005D4376"/>
    <w:rsid w:val="005D539A"/>
    <w:rsid w:val="005D53A7"/>
    <w:rsid w:val="005D5D7A"/>
    <w:rsid w:val="005D6C41"/>
    <w:rsid w:val="005E1080"/>
    <w:rsid w:val="005E109F"/>
    <w:rsid w:val="005E10C3"/>
    <w:rsid w:val="005E4545"/>
    <w:rsid w:val="005E47EC"/>
    <w:rsid w:val="005E4D7E"/>
    <w:rsid w:val="005E5E0B"/>
    <w:rsid w:val="005E610B"/>
    <w:rsid w:val="005E6757"/>
    <w:rsid w:val="005E6F82"/>
    <w:rsid w:val="005F03D4"/>
    <w:rsid w:val="005F0CE4"/>
    <w:rsid w:val="005F0D59"/>
    <w:rsid w:val="005F1E57"/>
    <w:rsid w:val="005F45CA"/>
    <w:rsid w:val="00605285"/>
    <w:rsid w:val="00605EFC"/>
    <w:rsid w:val="00611606"/>
    <w:rsid w:val="00613408"/>
    <w:rsid w:val="00613BEB"/>
    <w:rsid w:val="00620D1B"/>
    <w:rsid w:val="0062152C"/>
    <w:rsid w:val="00622F0D"/>
    <w:rsid w:val="0062307B"/>
    <w:rsid w:val="006233CC"/>
    <w:rsid w:val="006240E6"/>
    <w:rsid w:val="006246C2"/>
    <w:rsid w:val="00624C91"/>
    <w:rsid w:val="00626911"/>
    <w:rsid w:val="00626C3A"/>
    <w:rsid w:val="006273F2"/>
    <w:rsid w:val="00630618"/>
    <w:rsid w:val="006308D6"/>
    <w:rsid w:val="00630E54"/>
    <w:rsid w:val="00631A71"/>
    <w:rsid w:val="0063304B"/>
    <w:rsid w:val="00633517"/>
    <w:rsid w:val="00634B71"/>
    <w:rsid w:val="00635129"/>
    <w:rsid w:val="00635E77"/>
    <w:rsid w:val="00636B6E"/>
    <w:rsid w:val="00636D0E"/>
    <w:rsid w:val="00637CFF"/>
    <w:rsid w:val="00640EF1"/>
    <w:rsid w:val="00644438"/>
    <w:rsid w:val="006458C9"/>
    <w:rsid w:val="00645986"/>
    <w:rsid w:val="00645A84"/>
    <w:rsid w:val="00646244"/>
    <w:rsid w:val="00646604"/>
    <w:rsid w:val="00647072"/>
    <w:rsid w:val="00650389"/>
    <w:rsid w:val="00652253"/>
    <w:rsid w:val="00652D8A"/>
    <w:rsid w:val="00652F94"/>
    <w:rsid w:val="006545C2"/>
    <w:rsid w:val="00654F78"/>
    <w:rsid w:val="00655466"/>
    <w:rsid w:val="006558E4"/>
    <w:rsid w:val="00656A1A"/>
    <w:rsid w:val="00660C8E"/>
    <w:rsid w:val="006610A7"/>
    <w:rsid w:val="0066171A"/>
    <w:rsid w:val="00664B96"/>
    <w:rsid w:val="006650BE"/>
    <w:rsid w:val="00666144"/>
    <w:rsid w:val="0066623D"/>
    <w:rsid w:val="00667078"/>
    <w:rsid w:val="00667401"/>
    <w:rsid w:val="00667ECD"/>
    <w:rsid w:val="00667FB7"/>
    <w:rsid w:val="0067009E"/>
    <w:rsid w:val="00671646"/>
    <w:rsid w:val="00671BAA"/>
    <w:rsid w:val="006721D9"/>
    <w:rsid w:val="00674397"/>
    <w:rsid w:val="0067604A"/>
    <w:rsid w:val="00680E51"/>
    <w:rsid w:val="006822A7"/>
    <w:rsid w:val="00682404"/>
    <w:rsid w:val="00682A07"/>
    <w:rsid w:val="00683052"/>
    <w:rsid w:val="00683062"/>
    <w:rsid w:val="00683673"/>
    <w:rsid w:val="00683769"/>
    <w:rsid w:val="00685605"/>
    <w:rsid w:val="00686F1C"/>
    <w:rsid w:val="006879FD"/>
    <w:rsid w:val="00687EF8"/>
    <w:rsid w:val="00693760"/>
    <w:rsid w:val="00693F5F"/>
    <w:rsid w:val="00695235"/>
    <w:rsid w:val="00695C9C"/>
    <w:rsid w:val="0069639E"/>
    <w:rsid w:val="0069662F"/>
    <w:rsid w:val="00696B18"/>
    <w:rsid w:val="00696CFF"/>
    <w:rsid w:val="00697DA6"/>
    <w:rsid w:val="006A0485"/>
    <w:rsid w:val="006A0F4F"/>
    <w:rsid w:val="006A1E0D"/>
    <w:rsid w:val="006A31B3"/>
    <w:rsid w:val="006A33CB"/>
    <w:rsid w:val="006A42C8"/>
    <w:rsid w:val="006A58D0"/>
    <w:rsid w:val="006B0206"/>
    <w:rsid w:val="006B0494"/>
    <w:rsid w:val="006B0B5C"/>
    <w:rsid w:val="006B1220"/>
    <w:rsid w:val="006B13E1"/>
    <w:rsid w:val="006B2388"/>
    <w:rsid w:val="006B392F"/>
    <w:rsid w:val="006B440C"/>
    <w:rsid w:val="006B54A2"/>
    <w:rsid w:val="006B6D92"/>
    <w:rsid w:val="006C1A94"/>
    <w:rsid w:val="006C235B"/>
    <w:rsid w:val="006C323A"/>
    <w:rsid w:val="006C3F38"/>
    <w:rsid w:val="006C3F6E"/>
    <w:rsid w:val="006C4EFF"/>
    <w:rsid w:val="006C6764"/>
    <w:rsid w:val="006D0FDD"/>
    <w:rsid w:val="006D2CDC"/>
    <w:rsid w:val="006D2CF6"/>
    <w:rsid w:val="006D5506"/>
    <w:rsid w:val="006D7CEE"/>
    <w:rsid w:val="006E1447"/>
    <w:rsid w:val="006E25C2"/>
    <w:rsid w:val="006E343F"/>
    <w:rsid w:val="006E38C9"/>
    <w:rsid w:val="006E45F4"/>
    <w:rsid w:val="006E52C6"/>
    <w:rsid w:val="006E6DB5"/>
    <w:rsid w:val="006E6F18"/>
    <w:rsid w:val="006F052A"/>
    <w:rsid w:val="006F1EA3"/>
    <w:rsid w:val="006F2139"/>
    <w:rsid w:val="006F30F5"/>
    <w:rsid w:val="006F3FE2"/>
    <w:rsid w:val="006F524A"/>
    <w:rsid w:val="006F5D8A"/>
    <w:rsid w:val="006F69ED"/>
    <w:rsid w:val="006F6EDD"/>
    <w:rsid w:val="006F72C8"/>
    <w:rsid w:val="00700E9C"/>
    <w:rsid w:val="007022DB"/>
    <w:rsid w:val="0070361A"/>
    <w:rsid w:val="0070526C"/>
    <w:rsid w:val="00705BD9"/>
    <w:rsid w:val="00706058"/>
    <w:rsid w:val="00711110"/>
    <w:rsid w:val="0071116F"/>
    <w:rsid w:val="007119BE"/>
    <w:rsid w:val="0071292F"/>
    <w:rsid w:val="007146BB"/>
    <w:rsid w:val="00715FEB"/>
    <w:rsid w:val="00716790"/>
    <w:rsid w:val="00717691"/>
    <w:rsid w:val="00721E45"/>
    <w:rsid w:val="007248B2"/>
    <w:rsid w:val="00726433"/>
    <w:rsid w:val="00726A53"/>
    <w:rsid w:val="00727508"/>
    <w:rsid w:val="00730DC1"/>
    <w:rsid w:val="00730E0B"/>
    <w:rsid w:val="00730E88"/>
    <w:rsid w:val="00731578"/>
    <w:rsid w:val="007318B8"/>
    <w:rsid w:val="0073295B"/>
    <w:rsid w:val="00734252"/>
    <w:rsid w:val="0073572C"/>
    <w:rsid w:val="00735AE3"/>
    <w:rsid w:val="007400B6"/>
    <w:rsid w:val="00741A3D"/>
    <w:rsid w:val="007425F3"/>
    <w:rsid w:val="00743723"/>
    <w:rsid w:val="00746443"/>
    <w:rsid w:val="00746C82"/>
    <w:rsid w:val="00750B90"/>
    <w:rsid w:val="0075236F"/>
    <w:rsid w:val="0075453B"/>
    <w:rsid w:val="00754E09"/>
    <w:rsid w:val="0075606A"/>
    <w:rsid w:val="007577D7"/>
    <w:rsid w:val="0076110D"/>
    <w:rsid w:val="007615F5"/>
    <w:rsid w:val="00762C70"/>
    <w:rsid w:val="007642A0"/>
    <w:rsid w:val="00765A60"/>
    <w:rsid w:val="00765B8A"/>
    <w:rsid w:val="00765CD0"/>
    <w:rsid w:val="00766CAA"/>
    <w:rsid w:val="00771399"/>
    <w:rsid w:val="007731F7"/>
    <w:rsid w:val="007735CB"/>
    <w:rsid w:val="00775904"/>
    <w:rsid w:val="00775F54"/>
    <w:rsid w:val="007771A3"/>
    <w:rsid w:val="007778BC"/>
    <w:rsid w:val="007811B7"/>
    <w:rsid w:val="007811D8"/>
    <w:rsid w:val="00782CCB"/>
    <w:rsid w:val="00783789"/>
    <w:rsid w:val="00785A8C"/>
    <w:rsid w:val="00785A9F"/>
    <w:rsid w:val="00790145"/>
    <w:rsid w:val="00790916"/>
    <w:rsid w:val="00790CE1"/>
    <w:rsid w:val="00790CE3"/>
    <w:rsid w:val="00791C8B"/>
    <w:rsid w:val="00791D9A"/>
    <w:rsid w:val="007929FE"/>
    <w:rsid w:val="00792FC1"/>
    <w:rsid w:val="007935AC"/>
    <w:rsid w:val="00793E76"/>
    <w:rsid w:val="00794216"/>
    <w:rsid w:val="00794FCB"/>
    <w:rsid w:val="0079547E"/>
    <w:rsid w:val="00796707"/>
    <w:rsid w:val="00796D5A"/>
    <w:rsid w:val="00797882"/>
    <w:rsid w:val="007A0900"/>
    <w:rsid w:val="007A114A"/>
    <w:rsid w:val="007A2A34"/>
    <w:rsid w:val="007A4721"/>
    <w:rsid w:val="007A4B9D"/>
    <w:rsid w:val="007A4F01"/>
    <w:rsid w:val="007A5278"/>
    <w:rsid w:val="007A5A87"/>
    <w:rsid w:val="007A6A6D"/>
    <w:rsid w:val="007A7211"/>
    <w:rsid w:val="007B0EE7"/>
    <w:rsid w:val="007B3857"/>
    <w:rsid w:val="007B6713"/>
    <w:rsid w:val="007C290F"/>
    <w:rsid w:val="007C36EF"/>
    <w:rsid w:val="007C3F5E"/>
    <w:rsid w:val="007C485B"/>
    <w:rsid w:val="007C54E3"/>
    <w:rsid w:val="007C59EC"/>
    <w:rsid w:val="007C5A92"/>
    <w:rsid w:val="007C5CAA"/>
    <w:rsid w:val="007C6A90"/>
    <w:rsid w:val="007C6ECE"/>
    <w:rsid w:val="007D0BFA"/>
    <w:rsid w:val="007D2842"/>
    <w:rsid w:val="007D585C"/>
    <w:rsid w:val="007D5CE7"/>
    <w:rsid w:val="007E3789"/>
    <w:rsid w:val="007E4B5B"/>
    <w:rsid w:val="007E5280"/>
    <w:rsid w:val="007E65F8"/>
    <w:rsid w:val="007E7697"/>
    <w:rsid w:val="007E7BC0"/>
    <w:rsid w:val="007E7E7A"/>
    <w:rsid w:val="007F01BC"/>
    <w:rsid w:val="007F0BBF"/>
    <w:rsid w:val="007F0CEA"/>
    <w:rsid w:val="007F14F1"/>
    <w:rsid w:val="007F1F66"/>
    <w:rsid w:val="007F52DF"/>
    <w:rsid w:val="007F6E74"/>
    <w:rsid w:val="007F6F91"/>
    <w:rsid w:val="00800B48"/>
    <w:rsid w:val="00800C75"/>
    <w:rsid w:val="00801118"/>
    <w:rsid w:val="00801599"/>
    <w:rsid w:val="00801AF6"/>
    <w:rsid w:val="00802FAA"/>
    <w:rsid w:val="00805A57"/>
    <w:rsid w:val="00806E99"/>
    <w:rsid w:val="0080761E"/>
    <w:rsid w:val="00807A3C"/>
    <w:rsid w:val="00807E1D"/>
    <w:rsid w:val="00812B3F"/>
    <w:rsid w:val="00813C0B"/>
    <w:rsid w:val="00813D0F"/>
    <w:rsid w:val="008145A3"/>
    <w:rsid w:val="00815788"/>
    <w:rsid w:val="00815BFB"/>
    <w:rsid w:val="008170F0"/>
    <w:rsid w:val="00817E7D"/>
    <w:rsid w:val="00820A5F"/>
    <w:rsid w:val="008215F1"/>
    <w:rsid w:val="00822A4E"/>
    <w:rsid w:val="00822ADA"/>
    <w:rsid w:val="00823135"/>
    <w:rsid w:val="00823179"/>
    <w:rsid w:val="0082382B"/>
    <w:rsid w:val="0082614B"/>
    <w:rsid w:val="0083060D"/>
    <w:rsid w:val="00830F02"/>
    <w:rsid w:val="00831220"/>
    <w:rsid w:val="0083126C"/>
    <w:rsid w:val="00832B20"/>
    <w:rsid w:val="0083332D"/>
    <w:rsid w:val="00835460"/>
    <w:rsid w:val="008361EA"/>
    <w:rsid w:val="00840085"/>
    <w:rsid w:val="00841004"/>
    <w:rsid w:val="00841A8A"/>
    <w:rsid w:val="00843794"/>
    <w:rsid w:val="00844B37"/>
    <w:rsid w:val="00845325"/>
    <w:rsid w:val="008457D4"/>
    <w:rsid w:val="00845D8C"/>
    <w:rsid w:val="008468E8"/>
    <w:rsid w:val="00847963"/>
    <w:rsid w:val="00851CB6"/>
    <w:rsid w:val="00851D29"/>
    <w:rsid w:val="00852DDB"/>
    <w:rsid w:val="00854E3C"/>
    <w:rsid w:val="00857669"/>
    <w:rsid w:val="008616F9"/>
    <w:rsid w:val="00864832"/>
    <w:rsid w:val="00864F22"/>
    <w:rsid w:val="00866E0A"/>
    <w:rsid w:val="00867515"/>
    <w:rsid w:val="0087162B"/>
    <w:rsid w:val="008725E2"/>
    <w:rsid w:val="00874484"/>
    <w:rsid w:val="008763C3"/>
    <w:rsid w:val="008802B3"/>
    <w:rsid w:val="008815A9"/>
    <w:rsid w:val="008820E3"/>
    <w:rsid w:val="00883C74"/>
    <w:rsid w:val="008858F4"/>
    <w:rsid w:val="00885D73"/>
    <w:rsid w:val="00885F17"/>
    <w:rsid w:val="008860BF"/>
    <w:rsid w:val="0088642C"/>
    <w:rsid w:val="00890763"/>
    <w:rsid w:val="0089077C"/>
    <w:rsid w:val="00890DC6"/>
    <w:rsid w:val="008920C0"/>
    <w:rsid w:val="00893266"/>
    <w:rsid w:val="00895817"/>
    <w:rsid w:val="00895A1E"/>
    <w:rsid w:val="00895DCC"/>
    <w:rsid w:val="0089639B"/>
    <w:rsid w:val="00896558"/>
    <w:rsid w:val="008A49DD"/>
    <w:rsid w:val="008A6BB1"/>
    <w:rsid w:val="008A71B9"/>
    <w:rsid w:val="008B4AB1"/>
    <w:rsid w:val="008B4DA9"/>
    <w:rsid w:val="008B6261"/>
    <w:rsid w:val="008B6E16"/>
    <w:rsid w:val="008C0EAB"/>
    <w:rsid w:val="008C2791"/>
    <w:rsid w:val="008C4099"/>
    <w:rsid w:val="008C5087"/>
    <w:rsid w:val="008C5F02"/>
    <w:rsid w:val="008C6B6C"/>
    <w:rsid w:val="008C76E0"/>
    <w:rsid w:val="008D0066"/>
    <w:rsid w:val="008D05CB"/>
    <w:rsid w:val="008D18DA"/>
    <w:rsid w:val="008D2513"/>
    <w:rsid w:val="008D279C"/>
    <w:rsid w:val="008D3ACC"/>
    <w:rsid w:val="008D3CCA"/>
    <w:rsid w:val="008D4EEF"/>
    <w:rsid w:val="008D5364"/>
    <w:rsid w:val="008D6B52"/>
    <w:rsid w:val="008D6DEC"/>
    <w:rsid w:val="008D6F78"/>
    <w:rsid w:val="008D7D28"/>
    <w:rsid w:val="008E19D5"/>
    <w:rsid w:val="008E418C"/>
    <w:rsid w:val="008E56DC"/>
    <w:rsid w:val="008E56F3"/>
    <w:rsid w:val="008E600F"/>
    <w:rsid w:val="008E7ED5"/>
    <w:rsid w:val="008E7F6B"/>
    <w:rsid w:val="008F1A7B"/>
    <w:rsid w:val="008F3C4C"/>
    <w:rsid w:val="008F46CB"/>
    <w:rsid w:val="008F52E6"/>
    <w:rsid w:val="008F5DAD"/>
    <w:rsid w:val="008F61C3"/>
    <w:rsid w:val="008F65E2"/>
    <w:rsid w:val="008F6C96"/>
    <w:rsid w:val="00900289"/>
    <w:rsid w:val="009004DE"/>
    <w:rsid w:val="00900B8A"/>
    <w:rsid w:val="0090112A"/>
    <w:rsid w:val="009011FE"/>
    <w:rsid w:val="00901479"/>
    <w:rsid w:val="00901AA1"/>
    <w:rsid w:val="009036FE"/>
    <w:rsid w:val="0090401D"/>
    <w:rsid w:val="009066BB"/>
    <w:rsid w:val="00907844"/>
    <w:rsid w:val="00907A34"/>
    <w:rsid w:val="00907AAF"/>
    <w:rsid w:val="00907B01"/>
    <w:rsid w:val="00907C25"/>
    <w:rsid w:val="009117D4"/>
    <w:rsid w:val="009118EA"/>
    <w:rsid w:val="00912983"/>
    <w:rsid w:val="0091428C"/>
    <w:rsid w:val="00915C11"/>
    <w:rsid w:val="00916994"/>
    <w:rsid w:val="009172D2"/>
    <w:rsid w:val="00917EF6"/>
    <w:rsid w:val="009207C8"/>
    <w:rsid w:val="0092141B"/>
    <w:rsid w:val="00921D46"/>
    <w:rsid w:val="00923DE4"/>
    <w:rsid w:val="009258D7"/>
    <w:rsid w:val="00925C7D"/>
    <w:rsid w:val="009262F9"/>
    <w:rsid w:val="00926FDC"/>
    <w:rsid w:val="00930B72"/>
    <w:rsid w:val="00932195"/>
    <w:rsid w:val="0093502B"/>
    <w:rsid w:val="009364E2"/>
    <w:rsid w:val="00941595"/>
    <w:rsid w:val="009425F2"/>
    <w:rsid w:val="00942764"/>
    <w:rsid w:val="00945B9A"/>
    <w:rsid w:val="009477D6"/>
    <w:rsid w:val="00950375"/>
    <w:rsid w:val="009510F9"/>
    <w:rsid w:val="00951FC3"/>
    <w:rsid w:val="00952DEA"/>
    <w:rsid w:val="00953181"/>
    <w:rsid w:val="0095324A"/>
    <w:rsid w:val="00954127"/>
    <w:rsid w:val="00956B19"/>
    <w:rsid w:val="00957539"/>
    <w:rsid w:val="0096251F"/>
    <w:rsid w:val="00964BB5"/>
    <w:rsid w:val="00965182"/>
    <w:rsid w:val="00966E91"/>
    <w:rsid w:val="00966FD0"/>
    <w:rsid w:val="00970296"/>
    <w:rsid w:val="009704C8"/>
    <w:rsid w:val="009708B3"/>
    <w:rsid w:val="0097112A"/>
    <w:rsid w:val="0097141E"/>
    <w:rsid w:val="00971920"/>
    <w:rsid w:val="009721BB"/>
    <w:rsid w:val="00972559"/>
    <w:rsid w:val="00972D5C"/>
    <w:rsid w:val="00977594"/>
    <w:rsid w:val="0098060B"/>
    <w:rsid w:val="00980739"/>
    <w:rsid w:val="00981089"/>
    <w:rsid w:val="009813DA"/>
    <w:rsid w:val="00984DAE"/>
    <w:rsid w:val="00985522"/>
    <w:rsid w:val="009856CE"/>
    <w:rsid w:val="009873C2"/>
    <w:rsid w:val="00987740"/>
    <w:rsid w:val="009904F2"/>
    <w:rsid w:val="00991A3F"/>
    <w:rsid w:val="00991F56"/>
    <w:rsid w:val="00993623"/>
    <w:rsid w:val="00994B4B"/>
    <w:rsid w:val="00996762"/>
    <w:rsid w:val="009A06A3"/>
    <w:rsid w:val="009A55BE"/>
    <w:rsid w:val="009A6903"/>
    <w:rsid w:val="009B043B"/>
    <w:rsid w:val="009B05C0"/>
    <w:rsid w:val="009B5A45"/>
    <w:rsid w:val="009B5F9C"/>
    <w:rsid w:val="009B6144"/>
    <w:rsid w:val="009B6804"/>
    <w:rsid w:val="009B6FC7"/>
    <w:rsid w:val="009C2011"/>
    <w:rsid w:val="009C20CE"/>
    <w:rsid w:val="009C320D"/>
    <w:rsid w:val="009C3572"/>
    <w:rsid w:val="009C3986"/>
    <w:rsid w:val="009C6915"/>
    <w:rsid w:val="009C7062"/>
    <w:rsid w:val="009C797F"/>
    <w:rsid w:val="009D0300"/>
    <w:rsid w:val="009D4526"/>
    <w:rsid w:val="009D461A"/>
    <w:rsid w:val="009D48FB"/>
    <w:rsid w:val="009D5651"/>
    <w:rsid w:val="009D5E26"/>
    <w:rsid w:val="009D6728"/>
    <w:rsid w:val="009D744E"/>
    <w:rsid w:val="009E00FC"/>
    <w:rsid w:val="009E24D3"/>
    <w:rsid w:val="009E2CE4"/>
    <w:rsid w:val="009E3749"/>
    <w:rsid w:val="009E436D"/>
    <w:rsid w:val="009E56DB"/>
    <w:rsid w:val="009E667A"/>
    <w:rsid w:val="009F013F"/>
    <w:rsid w:val="009F5DEE"/>
    <w:rsid w:val="00A00373"/>
    <w:rsid w:val="00A010FB"/>
    <w:rsid w:val="00A01E12"/>
    <w:rsid w:val="00A058DF"/>
    <w:rsid w:val="00A05DAE"/>
    <w:rsid w:val="00A063B3"/>
    <w:rsid w:val="00A066EB"/>
    <w:rsid w:val="00A06A88"/>
    <w:rsid w:val="00A10276"/>
    <w:rsid w:val="00A10FCA"/>
    <w:rsid w:val="00A130AB"/>
    <w:rsid w:val="00A14BEA"/>
    <w:rsid w:val="00A17328"/>
    <w:rsid w:val="00A203C7"/>
    <w:rsid w:val="00A20621"/>
    <w:rsid w:val="00A21724"/>
    <w:rsid w:val="00A226CB"/>
    <w:rsid w:val="00A244A1"/>
    <w:rsid w:val="00A24749"/>
    <w:rsid w:val="00A24A1E"/>
    <w:rsid w:val="00A25CD1"/>
    <w:rsid w:val="00A26161"/>
    <w:rsid w:val="00A267C9"/>
    <w:rsid w:val="00A27356"/>
    <w:rsid w:val="00A27E67"/>
    <w:rsid w:val="00A30404"/>
    <w:rsid w:val="00A30577"/>
    <w:rsid w:val="00A305ED"/>
    <w:rsid w:val="00A31145"/>
    <w:rsid w:val="00A31CDD"/>
    <w:rsid w:val="00A3352A"/>
    <w:rsid w:val="00A33EDF"/>
    <w:rsid w:val="00A347EE"/>
    <w:rsid w:val="00A34BAD"/>
    <w:rsid w:val="00A370CE"/>
    <w:rsid w:val="00A409A1"/>
    <w:rsid w:val="00A40CFE"/>
    <w:rsid w:val="00A411BF"/>
    <w:rsid w:val="00A4199F"/>
    <w:rsid w:val="00A431D6"/>
    <w:rsid w:val="00A4384A"/>
    <w:rsid w:val="00A45131"/>
    <w:rsid w:val="00A47354"/>
    <w:rsid w:val="00A47627"/>
    <w:rsid w:val="00A50E16"/>
    <w:rsid w:val="00A511F1"/>
    <w:rsid w:val="00A518C2"/>
    <w:rsid w:val="00A529E7"/>
    <w:rsid w:val="00A53174"/>
    <w:rsid w:val="00A5506B"/>
    <w:rsid w:val="00A56B91"/>
    <w:rsid w:val="00A572E3"/>
    <w:rsid w:val="00A613B6"/>
    <w:rsid w:val="00A61531"/>
    <w:rsid w:val="00A62299"/>
    <w:rsid w:val="00A62810"/>
    <w:rsid w:val="00A648BB"/>
    <w:rsid w:val="00A64EFC"/>
    <w:rsid w:val="00A65765"/>
    <w:rsid w:val="00A66139"/>
    <w:rsid w:val="00A662A1"/>
    <w:rsid w:val="00A67BE3"/>
    <w:rsid w:val="00A70278"/>
    <w:rsid w:val="00A70648"/>
    <w:rsid w:val="00A73AD7"/>
    <w:rsid w:val="00A74543"/>
    <w:rsid w:val="00A75C79"/>
    <w:rsid w:val="00A761A8"/>
    <w:rsid w:val="00A77214"/>
    <w:rsid w:val="00A77AB6"/>
    <w:rsid w:val="00A77EFB"/>
    <w:rsid w:val="00A800F2"/>
    <w:rsid w:val="00A80795"/>
    <w:rsid w:val="00A81A17"/>
    <w:rsid w:val="00A8327A"/>
    <w:rsid w:val="00A84F5F"/>
    <w:rsid w:val="00A86274"/>
    <w:rsid w:val="00A901FA"/>
    <w:rsid w:val="00A92DE5"/>
    <w:rsid w:val="00A9377F"/>
    <w:rsid w:val="00A93911"/>
    <w:rsid w:val="00A97FC7"/>
    <w:rsid w:val="00AA07D2"/>
    <w:rsid w:val="00AA0926"/>
    <w:rsid w:val="00AA11B9"/>
    <w:rsid w:val="00AA15DA"/>
    <w:rsid w:val="00AA3E3D"/>
    <w:rsid w:val="00AA667A"/>
    <w:rsid w:val="00AA76B9"/>
    <w:rsid w:val="00AB1634"/>
    <w:rsid w:val="00AB21C7"/>
    <w:rsid w:val="00AB2F9E"/>
    <w:rsid w:val="00AB3B69"/>
    <w:rsid w:val="00AB5119"/>
    <w:rsid w:val="00AC07C7"/>
    <w:rsid w:val="00AC0C9A"/>
    <w:rsid w:val="00AC12D0"/>
    <w:rsid w:val="00AC268F"/>
    <w:rsid w:val="00AC32AB"/>
    <w:rsid w:val="00AC4EDB"/>
    <w:rsid w:val="00AC5DDD"/>
    <w:rsid w:val="00AC7B14"/>
    <w:rsid w:val="00AD1B4C"/>
    <w:rsid w:val="00AD3880"/>
    <w:rsid w:val="00AD49E8"/>
    <w:rsid w:val="00AD5565"/>
    <w:rsid w:val="00AD71B7"/>
    <w:rsid w:val="00AD782E"/>
    <w:rsid w:val="00AE12CF"/>
    <w:rsid w:val="00AE15D5"/>
    <w:rsid w:val="00AE206B"/>
    <w:rsid w:val="00AE2CD9"/>
    <w:rsid w:val="00AE3998"/>
    <w:rsid w:val="00AE5438"/>
    <w:rsid w:val="00AE5F1F"/>
    <w:rsid w:val="00AE6C44"/>
    <w:rsid w:val="00AE6C53"/>
    <w:rsid w:val="00AE7C55"/>
    <w:rsid w:val="00AF0C16"/>
    <w:rsid w:val="00AF394E"/>
    <w:rsid w:val="00AF419A"/>
    <w:rsid w:val="00AF4464"/>
    <w:rsid w:val="00AF48D3"/>
    <w:rsid w:val="00AF4ABF"/>
    <w:rsid w:val="00AF4FF1"/>
    <w:rsid w:val="00B042B0"/>
    <w:rsid w:val="00B0553D"/>
    <w:rsid w:val="00B05D45"/>
    <w:rsid w:val="00B11210"/>
    <w:rsid w:val="00B11D33"/>
    <w:rsid w:val="00B11FBE"/>
    <w:rsid w:val="00B12D22"/>
    <w:rsid w:val="00B1471A"/>
    <w:rsid w:val="00B15427"/>
    <w:rsid w:val="00B15B0F"/>
    <w:rsid w:val="00B17375"/>
    <w:rsid w:val="00B207AB"/>
    <w:rsid w:val="00B209B5"/>
    <w:rsid w:val="00B21A9A"/>
    <w:rsid w:val="00B21B06"/>
    <w:rsid w:val="00B22BED"/>
    <w:rsid w:val="00B25D86"/>
    <w:rsid w:val="00B27CCD"/>
    <w:rsid w:val="00B32388"/>
    <w:rsid w:val="00B33CFC"/>
    <w:rsid w:val="00B347D2"/>
    <w:rsid w:val="00B35359"/>
    <w:rsid w:val="00B37038"/>
    <w:rsid w:val="00B404BE"/>
    <w:rsid w:val="00B40ABC"/>
    <w:rsid w:val="00B41A05"/>
    <w:rsid w:val="00B4240A"/>
    <w:rsid w:val="00B432BB"/>
    <w:rsid w:val="00B456D5"/>
    <w:rsid w:val="00B463BA"/>
    <w:rsid w:val="00B46E6D"/>
    <w:rsid w:val="00B47905"/>
    <w:rsid w:val="00B51583"/>
    <w:rsid w:val="00B52729"/>
    <w:rsid w:val="00B53826"/>
    <w:rsid w:val="00B5425A"/>
    <w:rsid w:val="00B54E8E"/>
    <w:rsid w:val="00B55618"/>
    <w:rsid w:val="00B55B74"/>
    <w:rsid w:val="00B5753C"/>
    <w:rsid w:val="00B577FE"/>
    <w:rsid w:val="00B614F1"/>
    <w:rsid w:val="00B61D0B"/>
    <w:rsid w:val="00B629E2"/>
    <w:rsid w:val="00B64ECB"/>
    <w:rsid w:val="00B65A34"/>
    <w:rsid w:val="00B66464"/>
    <w:rsid w:val="00B6791A"/>
    <w:rsid w:val="00B7099D"/>
    <w:rsid w:val="00B71E96"/>
    <w:rsid w:val="00B735C3"/>
    <w:rsid w:val="00B74589"/>
    <w:rsid w:val="00B75EDD"/>
    <w:rsid w:val="00B76922"/>
    <w:rsid w:val="00B76FDC"/>
    <w:rsid w:val="00B77375"/>
    <w:rsid w:val="00B77F5D"/>
    <w:rsid w:val="00B81FB8"/>
    <w:rsid w:val="00B8249F"/>
    <w:rsid w:val="00B84B0F"/>
    <w:rsid w:val="00B906BF"/>
    <w:rsid w:val="00B92891"/>
    <w:rsid w:val="00B950C8"/>
    <w:rsid w:val="00BA17DB"/>
    <w:rsid w:val="00BA31C3"/>
    <w:rsid w:val="00BA32A9"/>
    <w:rsid w:val="00BA3669"/>
    <w:rsid w:val="00BA61B4"/>
    <w:rsid w:val="00BA7159"/>
    <w:rsid w:val="00BA7AE2"/>
    <w:rsid w:val="00BB050D"/>
    <w:rsid w:val="00BB15D6"/>
    <w:rsid w:val="00BB4374"/>
    <w:rsid w:val="00BB5A42"/>
    <w:rsid w:val="00BB702B"/>
    <w:rsid w:val="00BC1709"/>
    <w:rsid w:val="00BC261C"/>
    <w:rsid w:val="00BC4847"/>
    <w:rsid w:val="00BC4890"/>
    <w:rsid w:val="00BC5B90"/>
    <w:rsid w:val="00BC7A26"/>
    <w:rsid w:val="00BC7B4A"/>
    <w:rsid w:val="00BC7F5B"/>
    <w:rsid w:val="00BD02E8"/>
    <w:rsid w:val="00BD0367"/>
    <w:rsid w:val="00BD542F"/>
    <w:rsid w:val="00BD5FA9"/>
    <w:rsid w:val="00BD63BC"/>
    <w:rsid w:val="00BE1855"/>
    <w:rsid w:val="00BE2C59"/>
    <w:rsid w:val="00BE2E4D"/>
    <w:rsid w:val="00BE382E"/>
    <w:rsid w:val="00BE551A"/>
    <w:rsid w:val="00BE6A24"/>
    <w:rsid w:val="00BF0C2F"/>
    <w:rsid w:val="00BF0E78"/>
    <w:rsid w:val="00BF297D"/>
    <w:rsid w:val="00BF312D"/>
    <w:rsid w:val="00BF3452"/>
    <w:rsid w:val="00BF354A"/>
    <w:rsid w:val="00BF3D66"/>
    <w:rsid w:val="00BF4082"/>
    <w:rsid w:val="00BF7094"/>
    <w:rsid w:val="00BF7E7C"/>
    <w:rsid w:val="00C0082F"/>
    <w:rsid w:val="00C01843"/>
    <w:rsid w:val="00C038CB"/>
    <w:rsid w:val="00C04A63"/>
    <w:rsid w:val="00C054A5"/>
    <w:rsid w:val="00C05A4E"/>
    <w:rsid w:val="00C05C00"/>
    <w:rsid w:val="00C05D1B"/>
    <w:rsid w:val="00C06FEB"/>
    <w:rsid w:val="00C07E9B"/>
    <w:rsid w:val="00C13C07"/>
    <w:rsid w:val="00C207BC"/>
    <w:rsid w:val="00C210C7"/>
    <w:rsid w:val="00C2314B"/>
    <w:rsid w:val="00C23C34"/>
    <w:rsid w:val="00C255E8"/>
    <w:rsid w:val="00C26588"/>
    <w:rsid w:val="00C26604"/>
    <w:rsid w:val="00C26C10"/>
    <w:rsid w:val="00C27A55"/>
    <w:rsid w:val="00C30044"/>
    <w:rsid w:val="00C31141"/>
    <w:rsid w:val="00C316EE"/>
    <w:rsid w:val="00C32DD4"/>
    <w:rsid w:val="00C347F8"/>
    <w:rsid w:val="00C36518"/>
    <w:rsid w:val="00C3757C"/>
    <w:rsid w:val="00C41B37"/>
    <w:rsid w:val="00C42027"/>
    <w:rsid w:val="00C44EFF"/>
    <w:rsid w:val="00C4539A"/>
    <w:rsid w:val="00C47521"/>
    <w:rsid w:val="00C50F01"/>
    <w:rsid w:val="00C5113A"/>
    <w:rsid w:val="00C52391"/>
    <w:rsid w:val="00C5731B"/>
    <w:rsid w:val="00C57E32"/>
    <w:rsid w:val="00C60ECE"/>
    <w:rsid w:val="00C61E49"/>
    <w:rsid w:val="00C624A3"/>
    <w:rsid w:val="00C665B6"/>
    <w:rsid w:val="00C679F4"/>
    <w:rsid w:val="00C67B77"/>
    <w:rsid w:val="00C73EA0"/>
    <w:rsid w:val="00C74888"/>
    <w:rsid w:val="00C7517B"/>
    <w:rsid w:val="00C758D7"/>
    <w:rsid w:val="00C76332"/>
    <w:rsid w:val="00C76ADD"/>
    <w:rsid w:val="00C803B6"/>
    <w:rsid w:val="00C83513"/>
    <w:rsid w:val="00C8396F"/>
    <w:rsid w:val="00C839BE"/>
    <w:rsid w:val="00C9015A"/>
    <w:rsid w:val="00C9161A"/>
    <w:rsid w:val="00C9185F"/>
    <w:rsid w:val="00C9431C"/>
    <w:rsid w:val="00C94EFE"/>
    <w:rsid w:val="00C96BBB"/>
    <w:rsid w:val="00C97E05"/>
    <w:rsid w:val="00CA07AA"/>
    <w:rsid w:val="00CA123F"/>
    <w:rsid w:val="00CA2480"/>
    <w:rsid w:val="00CA284E"/>
    <w:rsid w:val="00CA6E9E"/>
    <w:rsid w:val="00CA75FF"/>
    <w:rsid w:val="00CB0B83"/>
    <w:rsid w:val="00CB0DAE"/>
    <w:rsid w:val="00CB16F9"/>
    <w:rsid w:val="00CB223A"/>
    <w:rsid w:val="00CB2445"/>
    <w:rsid w:val="00CB51AB"/>
    <w:rsid w:val="00CB77AE"/>
    <w:rsid w:val="00CC0423"/>
    <w:rsid w:val="00CC1E32"/>
    <w:rsid w:val="00CC382A"/>
    <w:rsid w:val="00CC3A4E"/>
    <w:rsid w:val="00CC596C"/>
    <w:rsid w:val="00CC6C9C"/>
    <w:rsid w:val="00CC744C"/>
    <w:rsid w:val="00CD008B"/>
    <w:rsid w:val="00CD11DB"/>
    <w:rsid w:val="00CD5435"/>
    <w:rsid w:val="00CD7428"/>
    <w:rsid w:val="00CD7578"/>
    <w:rsid w:val="00CD7CFE"/>
    <w:rsid w:val="00CE49C1"/>
    <w:rsid w:val="00CE4C00"/>
    <w:rsid w:val="00CE53B3"/>
    <w:rsid w:val="00CE7476"/>
    <w:rsid w:val="00CF07E4"/>
    <w:rsid w:val="00CF2353"/>
    <w:rsid w:val="00CF3298"/>
    <w:rsid w:val="00CF38C7"/>
    <w:rsid w:val="00CF581A"/>
    <w:rsid w:val="00CF62DB"/>
    <w:rsid w:val="00CF6486"/>
    <w:rsid w:val="00CF6A52"/>
    <w:rsid w:val="00CF7191"/>
    <w:rsid w:val="00CF7C48"/>
    <w:rsid w:val="00CF7EE2"/>
    <w:rsid w:val="00D0231E"/>
    <w:rsid w:val="00D025CD"/>
    <w:rsid w:val="00D0271D"/>
    <w:rsid w:val="00D02C50"/>
    <w:rsid w:val="00D02DBF"/>
    <w:rsid w:val="00D04485"/>
    <w:rsid w:val="00D054BC"/>
    <w:rsid w:val="00D0678C"/>
    <w:rsid w:val="00D06AE2"/>
    <w:rsid w:val="00D06CB1"/>
    <w:rsid w:val="00D07397"/>
    <w:rsid w:val="00D128B5"/>
    <w:rsid w:val="00D13C39"/>
    <w:rsid w:val="00D14D3E"/>
    <w:rsid w:val="00D16627"/>
    <w:rsid w:val="00D16BF5"/>
    <w:rsid w:val="00D17F42"/>
    <w:rsid w:val="00D21143"/>
    <w:rsid w:val="00D2223C"/>
    <w:rsid w:val="00D2369C"/>
    <w:rsid w:val="00D26374"/>
    <w:rsid w:val="00D30F4E"/>
    <w:rsid w:val="00D317B8"/>
    <w:rsid w:val="00D323CD"/>
    <w:rsid w:val="00D35659"/>
    <w:rsid w:val="00D40828"/>
    <w:rsid w:val="00D40F4D"/>
    <w:rsid w:val="00D41A73"/>
    <w:rsid w:val="00D43812"/>
    <w:rsid w:val="00D44556"/>
    <w:rsid w:val="00D4492A"/>
    <w:rsid w:val="00D44D5A"/>
    <w:rsid w:val="00D4511F"/>
    <w:rsid w:val="00D4589C"/>
    <w:rsid w:val="00D45FCF"/>
    <w:rsid w:val="00D46733"/>
    <w:rsid w:val="00D50293"/>
    <w:rsid w:val="00D50F6A"/>
    <w:rsid w:val="00D5153B"/>
    <w:rsid w:val="00D51B08"/>
    <w:rsid w:val="00D5243C"/>
    <w:rsid w:val="00D54F58"/>
    <w:rsid w:val="00D55B84"/>
    <w:rsid w:val="00D5610E"/>
    <w:rsid w:val="00D56869"/>
    <w:rsid w:val="00D56A20"/>
    <w:rsid w:val="00D57708"/>
    <w:rsid w:val="00D57ABC"/>
    <w:rsid w:val="00D60181"/>
    <w:rsid w:val="00D61BC5"/>
    <w:rsid w:val="00D61EDC"/>
    <w:rsid w:val="00D62F6D"/>
    <w:rsid w:val="00D63C80"/>
    <w:rsid w:val="00D64B31"/>
    <w:rsid w:val="00D65688"/>
    <w:rsid w:val="00D67182"/>
    <w:rsid w:val="00D67955"/>
    <w:rsid w:val="00D708CC"/>
    <w:rsid w:val="00D70F32"/>
    <w:rsid w:val="00D71E82"/>
    <w:rsid w:val="00D73F9A"/>
    <w:rsid w:val="00D74440"/>
    <w:rsid w:val="00D75573"/>
    <w:rsid w:val="00D75CAD"/>
    <w:rsid w:val="00D75D42"/>
    <w:rsid w:val="00D77FD7"/>
    <w:rsid w:val="00D8099E"/>
    <w:rsid w:val="00D80FAD"/>
    <w:rsid w:val="00D80FEF"/>
    <w:rsid w:val="00D818BF"/>
    <w:rsid w:val="00D82F37"/>
    <w:rsid w:val="00D8467E"/>
    <w:rsid w:val="00D846B8"/>
    <w:rsid w:val="00D862A8"/>
    <w:rsid w:val="00D87396"/>
    <w:rsid w:val="00D90BA5"/>
    <w:rsid w:val="00D90F9C"/>
    <w:rsid w:val="00D933EE"/>
    <w:rsid w:val="00D93529"/>
    <w:rsid w:val="00D9504B"/>
    <w:rsid w:val="00D9592A"/>
    <w:rsid w:val="00D9650B"/>
    <w:rsid w:val="00D96DF9"/>
    <w:rsid w:val="00DA272C"/>
    <w:rsid w:val="00DA347B"/>
    <w:rsid w:val="00DA68B4"/>
    <w:rsid w:val="00DB2788"/>
    <w:rsid w:val="00DB2EA5"/>
    <w:rsid w:val="00DB40E9"/>
    <w:rsid w:val="00DB614C"/>
    <w:rsid w:val="00DB7D1A"/>
    <w:rsid w:val="00DC0361"/>
    <w:rsid w:val="00DC0E87"/>
    <w:rsid w:val="00DC2C72"/>
    <w:rsid w:val="00DC5CE0"/>
    <w:rsid w:val="00DC60D7"/>
    <w:rsid w:val="00DC67DC"/>
    <w:rsid w:val="00DD15C7"/>
    <w:rsid w:val="00DD1915"/>
    <w:rsid w:val="00DD1B4C"/>
    <w:rsid w:val="00DD3A5B"/>
    <w:rsid w:val="00DD646F"/>
    <w:rsid w:val="00DD67EF"/>
    <w:rsid w:val="00DD6ABF"/>
    <w:rsid w:val="00DE0615"/>
    <w:rsid w:val="00DE0D00"/>
    <w:rsid w:val="00DE20DC"/>
    <w:rsid w:val="00DE3CE2"/>
    <w:rsid w:val="00DE4C08"/>
    <w:rsid w:val="00DE53AC"/>
    <w:rsid w:val="00DE7539"/>
    <w:rsid w:val="00DF12FF"/>
    <w:rsid w:val="00DF2140"/>
    <w:rsid w:val="00DF2A54"/>
    <w:rsid w:val="00DF2DE2"/>
    <w:rsid w:val="00DF34AA"/>
    <w:rsid w:val="00DF3575"/>
    <w:rsid w:val="00DF37F1"/>
    <w:rsid w:val="00DF58F4"/>
    <w:rsid w:val="00DF5A60"/>
    <w:rsid w:val="00DF704C"/>
    <w:rsid w:val="00DF70D8"/>
    <w:rsid w:val="00DF7634"/>
    <w:rsid w:val="00DF76BD"/>
    <w:rsid w:val="00DF7FBF"/>
    <w:rsid w:val="00E01E07"/>
    <w:rsid w:val="00E01F8A"/>
    <w:rsid w:val="00E02840"/>
    <w:rsid w:val="00E0441D"/>
    <w:rsid w:val="00E10AEC"/>
    <w:rsid w:val="00E10BF6"/>
    <w:rsid w:val="00E1139D"/>
    <w:rsid w:val="00E113C2"/>
    <w:rsid w:val="00E1336D"/>
    <w:rsid w:val="00E137F4"/>
    <w:rsid w:val="00E1422E"/>
    <w:rsid w:val="00E14DDD"/>
    <w:rsid w:val="00E16BDC"/>
    <w:rsid w:val="00E16DB0"/>
    <w:rsid w:val="00E17BED"/>
    <w:rsid w:val="00E202F5"/>
    <w:rsid w:val="00E2061C"/>
    <w:rsid w:val="00E21A8D"/>
    <w:rsid w:val="00E22162"/>
    <w:rsid w:val="00E234BA"/>
    <w:rsid w:val="00E23842"/>
    <w:rsid w:val="00E23B16"/>
    <w:rsid w:val="00E2450B"/>
    <w:rsid w:val="00E24860"/>
    <w:rsid w:val="00E24DD3"/>
    <w:rsid w:val="00E26904"/>
    <w:rsid w:val="00E3104F"/>
    <w:rsid w:val="00E32231"/>
    <w:rsid w:val="00E33486"/>
    <w:rsid w:val="00E33C08"/>
    <w:rsid w:val="00E3705F"/>
    <w:rsid w:val="00E3770F"/>
    <w:rsid w:val="00E4111B"/>
    <w:rsid w:val="00E41149"/>
    <w:rsid w:val="00E41532"/>
    <w:rsid w:val="00E4214D"/>
    <w:rsid w:val="00E463C4"/>
    <w:rsid w:val="00E46672"/>
    <w:rsid w:val="00E46ED7"/>
    <w:rsid w:val="00E50B06"/>
    <w:rsid w:val="00E50E23"/>
    <w:rsid w:val="00E5306D"/>
    <w:rsid w:val="00E54087"/>
    <w:rsid w:val="00E5444F"/>
    <w:rsid w:val="00E5536F"/>
    <w:rsid w:val="00E55598"/>
    <w:rsid w:val="00E559BC"/>
    <w:rsid w:val="00E60227"/>
    <w:rsid w:val="00E615F8"/>
    <w:rsid w:val="00E61D1C"/>
    <w:rsid w:val="00E62829"/>
    <w:rsid w:val="00E62908"/>
    <w:rsid w:val="00E630EB"/>
    <w:rsid w:val="00E631BF"/>
    <w:rsid w:val="00E642EB"/>
    <w:rsid w:val="00E646DB"/>
    <w:rsid w:val="00E64935"/>
    <w:rsid w:val="00E6569F"/>
    <w:rsid w:val="00E6590F"/>
    <w:rsid w:val="00E65B39"/>
    <w:rsid w:val="00E67150"/>
    <w:rsid w:val="00E6783C"/>
    <w:rsid w:val="00E71897"/>
    <w:rsid w:val="00E73ACA"/>
    <w:rsid w:val="00E75B8C"/>
    <w:rsid w:val="00E7778C"/>
    <w:rsid w:val="00E82678"/>
    <w:rsid w:val="00E83096"/>
    <w:rsid w:val="00E8372D"/>
    <w:rsid w:val="00E83758"/>
    <w:rsid w:val="00E91D4E"/>
    <w:rsid w:val="00E93F32"/>
    <w:rsid w:val="00E95A92"/>
    <w:rsid w:val="00E97521"/>
    <w:rsid w:val="00E97918"/>
    <w:rsid w:val="00E9792C"/>
    <w:rsid w:val="00EA14D0"/>
    <w:rsid w:val="00EA20FE"/>
    <w:rsid w:val="00EA288B"/>
    <w:rsid w:val="00EA29FA"/>
    <w:rsid w:val="00EA3152"/>
    <w:rsid w:val="00EA6D99"/>
    <w:rsid w:val="00EA7065"/>
    <w:rsid w:val="00EB0386"/>
    <w:rsid w:val="00EB0F3D"/>
    <w:rsid w:val="00EB18DD"/>
    <w:rsid w:val="00EB19DA"/>
    <w:rsid w:val="00EB35A9"/>
    <w:rsid w:val="00EB3D13"/>
    <w:rsid w:val="00EB46B5"/>
    <w:rsid w:val="00EB4D0C"/>
    <w:rsid w:val="00EB4EA5"/>
    <w:rsid w:val="00EB5468"/>
    <w:rsid w:val="00EB5972"/>
    <w:rsid w:val="00EB5F27"/>
    <w:rsid w:val="00EC25B5"/>
    <w:rsid w:val="00EC2841"/>
    <w:rsid w:val="00EC3175"/>
    <w:rsid w:val="00EC5BCA"/>
    <w:rsid w:val="00ED0335"/>
    <w:rsid w:val="00ED0FB9"/>
    <w:rsid w:val="00ED17CF"/>
    <w:rsid w:val="00ED1DA0"/>
    <w:rsid w:val="00ED2E23"/>
    <w:rsid w:val="00ED3B40"/>
    <w:rsid w:val="00ED522E"/>
    <w:rsid w:val="00ED57F3"/>
    <w:rsid w:val="00ED71B0"/>
    <w:rsid w:val="00ED7B41"/>
    <w:rsid w:val="00EE04EA"/>
    <w:rsid w:val="00EE06A3"/>
    <w:rsid w:val="00EE138B"/>
    <w:rsid w:val="00EE3203"/>
    <w:rsid w:val="00EE36EC"/>
    <w:rsid w:val="00EE4B2F"/>
    <w:rsid w:val="00EE554B"/>
    <w:rsid w:val="00EE57FE"/>
    <w:rsid w:val="00EE7FA6"/>
    <w:rsid w:val="00EF0782"/>
    <w:rsid w:val="00EF1502"/>
    <w:rsid w:val="00EF2595"/>
    <w:rsid w:val="00EF2A06"/>
    <w:rsid w:val="00EF54F6"/>
    <w:rsid w:val="00EF5F56"/>
    <w:rsid w:val="00EF6209"/>
    <w:rsid w:val="00EF6957"/>
    <w:rsid w:val="00EF7BDD"/>
    <w:rsid w:val="00F00328"/>
    <w:rsid w:val="00F0630D"/>
    <w:rsid w:val="00F06B80"/>
    <w:rsid w:val="00F11B88"/>
    <w:rsid w:val="00F1220D"/>
    <w:rsid w:val="00F15866"/>
    <w:rsid w:val="00F1598C"/>
    <w:rsid w:val="00F167CD"/>
    <w:rsid w:val="00F16C65"/>
    <w:rsid w:val="00F17830"/>
    <w:rsid w:val="00F17D45"/>
    <w:rsid w:val="00F217A0"/>
    <w:rsid w:val="00F266DA"/>
    <w:rsid w:val="00F27259"/>
    <w:rsid w:val="00F27B45"/>
    <w:rsid w:val="00F3094C"/>
    <w:rsid w:val="00F309A9"/>
    <w:rsid w:val="00F31757"/>
    <w:rsid w:val="00F32634"/>
    <w:rsid w:val="00F34938"/>
    <w:rsid w:val="00F34DA6"/>
    <w:rsid w:val="00F359E5"/>
    <w:rsid w:val="00F36719"/>
    <w:rsid w:val="00F403E0"/>
    <w:rsid w:val="00F40FE5"/>
    <w:rsid w:val="00F431D7"/>
    <w:rsid w:val="00F45454"/>
    <w:rsid w:val="00F45B87"/>
    <w:rsid w:val="00F50231"/>
    <w:rsid w:val="00F50ABE"/>
    <w:rsid w:val="00F511B1"/>
    <w:rsid w:val="00F529AA"/>
    <w:rsid w:val="00F53300"/>
    <w:rsid w:val="00F53AE2"/>
    <w:rsid w:val="00F53B6A"/>
    <w:rsid w:val="00F53BC1"/>
    <w:rsid w:val="00F54A9A"/>
    <w:rsid w:val="00F5694A"/>
    <w:rsid w:val="00F56FAD"/>
    <w:rsid w:val="00F577A0"/>
    <w:rsid w:val="00F6010C"/>
    <w:rsid w:val="00F60A33"/>
    <w:rsid w:val="00F61484"/>
    <w:rsid w:val="00F61F42"/>
    <w:rsid w:val="00F628E4"/>
    <w:rsid w:val="00F62D7D"/>
    <w:rsid w:val="00F63952"/>
    <w:rsid w:val="00F6559B"/>
    <w:rsid w:val="00F65D52"/>
    <w:rsid w:val="00F66711"/>
    <w:rsid w:val="00F70A68"/>
    <w:rsid w:val="00F70D08"/>
    <w:rsid w:val="00F714DE"/>
    <w:rsid w:val="00F71B8C"/>
    <w:rsid w:val="00F72804"/>
    <w:rsid w:val="00F72814"/>
    <w:rsid w:val="00F742A0"/>
    <w:rsid w:val="00F75DAC"/>
    <w:rsid w:val="00F76C3A"/>
    <w:rsid w:val="00F843FA"/>
    <w:rsid w:val="00F86BE7"/>
    <w:rsid w:val="00F87B9F"/>
    <w:rsid w:val="00F93AAF"/>
    <w:rsid w:val="00F94391"/>
    <w:rsid w:val="00F9705B"/>
    <w:rsid w:val="00F97CCD"/>
    <w:rsid w:val="00FA121F"/>
    <w:rsid w:val="00FA148B"/>
    <w:rsid w:val="00FA2200"/>
    <w:rsid w:val="00FA4526"/>
    <w:rsid w:val="00FA50C3"/>
    <w:rsid w:val="00FA524E"/>
    <w:rsid w:val="00FA5376"/>
    <w:rsid w:val="00FA6054"/>
    <w:rsid w:val="00FA675C"/>
    <w:rsid w:val="00FA6DD9"/>
    <w:rsid w:val="00FA750E"/>
    <w:rsid w:val="00FB0236"/>
    <w:rsid w:val="00FB1BC1"/>
    <w:rsid w:val="00FB2B9C"/>
    <w:rsid w:val="00FB301B"/>
    <w:rsid w:val="00FB454E"/>
    <w:rsid w:val="00FB4E29"/>
    <w:rsid w:val="00FB5ECA"/>
    <w:rsid w:val="00FB68FE"/>
    <w:rsid w:val="00FB6933"/>
    <w:rsid w:val="00FB79E0"/>
    <w:rsid w:val="00FC0DCC"/>
    <w:rsid w:val="00FC14C4"/>
    <w:rsid w:val="00FC192F"/>
    <w:rsid w:val="00FC1A36"/>
    <w:rsid w:val="00FC24D8"/>
    <w:rsid w:val="00FC2CF1"/>
    <w:rsid w:val="00FC3F0F"/>
    <w:rsid w:val="00FC538B"/>
    <w:rsid w:val="00FC5D4D"/>
    <w:rsid w:val="00FC7091"/>
    <w:rsid w:val="00FD06C7"/>
    <w:rsid w:val="00FD0F1D"/>
    <w:rsid w:val="00FD1043"/>
    <w:rsid w:val="00FD2E65"/>
    <w:rsid w:val="00FD3BC1"/>
    <w:rsid w:val="00FD481D"/>
    <w:rsid w:val="00FD5571"/>
    <w:rsid w:val="00FD664F"/>
    <w:rsid w:val="00FE01D1"/>
    <w:rsid w:val="00FE4E0A"/>
    <w:rsid w:val="00FE541D"/>
    <w:rsid w:val="00FE542C"/>
    <w:rsid w:val="00FE5E0C"/>
    <w:rsid w:val="00FE74B3"/>
    <w:rsid w:val="00FE7DFD"/>
    <w:rsid w:val="00FE7EC7"/>
    <w:rsid w:val="00FF2F3D"/>
    <w:rsid w:val="00FF4F3B"/>
    <w:rsid w:val="00FF5479"/>
    <w:rsid w:val="00FF589D"/>
    <w:rsid w:val="00FF6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862BE"/>
  <w15:chartTrackingRefBased/>
  <w15:docId w15:val="{22FDF7AE-B0A8-472D-A9CF-E154CC01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6CB"/>
    <w:rPr>
      <w:kern w:val="0"/>
      <w14:ligatures w14:val="none"/>
    </w:rPr>
  </w:style>
  <w:style w:type="paragraph" w:styleId="Heading1">
    <w:name w:val="heading 1"/>
    <w:basedOn w:val="Normal"/>
    <w:next w:val="Normal"/>
    <w:link w:val="Heading1Char"/>
    <w:uiPriority w:val="9"/>
    <w:qFormat/>
    <w:rsid w:val="007129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29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92F"/>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71292F"/>
    <w:rPr>
      <w:rFonts w:asciiTheme="majorHAnsi" w:eastAsiaTheme="majorEastAsia" w:hAnsiTheme="majorHAnsi" w:cstheme="majorBidi"/>
      <w:color w:val="2F5496" w:themeColor="accent1" w:themeShade="BF"/>
      <w:kern w:val="0"/>
      <w:sz w:val="26"/>
      <w:szCs w:val="26"/>
      <w14:ligatures w14:val="none"/>
    </w:rPr>
  </w:style>
  <w:style w:type="character" w:styleId="Hyperlink">
    <w:name w:val="Hyperlink"/>
    <w:basedOn w:val="DefaultParagraphFont"/>
    <w:uiPriority w:val="99"/>
    <w:unhideWhenUsed/>
    <w:rsid w:val="001653B5"/>
    <w:rPr>
      <w:color w:val="0563C1" w:themeColor="hyperlink"/>
      <w:u w:val="single"/>
    </w:rPr>
  </w:style>
  <w:style w:type="character" w:styleId="UnresolvedMention">
    <w:name w:val="Unresolved Mention"/>
    <w:basedOn w:val="DefaultParagraphFont"/>
    <w:uiPriority w:val="99"/>
    <w:semiHidden/>
    <w:unhideWhenUsed/>
    <w:rsid w:val="001653B5"/>
    <w:rPr>
      <w:color w:val="605E5C"/>
      <w:shd w:val="clear" w:color="auto" w:fill="E1DFDD"/>
    </w:rPr>
  </w:style>
  <w:style w:type="paragraph" w:styleId="Bibliography">
    <w:name w:val="Bibliography"/>
    <w:basedOn w:val="Normal"/>
    <w:next w:val="Normal"/>
    <w:uiPriority w:val="37"/>
    <w:unhideWhenUsed/>
    <w:rsid w:val="00A56B91"/>
  </w:style>
  <w:style w:type="paragraph" w:styleId="Header">
    <w:name w:val="header"/>
    <w:basedOn w:val="Normal"/>
    <w:link w:val="HeaderChar"/>
    <w:uiPriority w:val="99"/>
    <w:unhideWhenUsed/>
    <w:rsid w:val="00022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2B3B"/>
    <w:rPr>
      <w:kern w:val="0"/>
      <w14:ligatures w14:val="none"/>
    </w:rPr>
  </w:style>
  <w:style w:type="paragraph" w:styleId="Footer">
    <w:name w:val="footer"/>
    <w:basedOn w:val="Normal"/>
    <w:link w:val="FooterChar"/>
    <w:uiPriority w:val="99"/>
    <w:unhideWhenUsed/>
    <w:rsid w:val="00022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B3B"/>
    <w:rPr>
      <w:kern w:val="0"/>
      <w14:ligatures w14:val="none"/>
    </w:rPr>
  </w:style>
  <w:style w:type="paragraph" w:styleId="TOCHeading">
    <w:name w:val="TOC Heading"/>
    <w:basedOn w:val="Heading1"/>
    <w:next w:val="Normal"/>
    <w:uiPriority w:val="39"/>
    <w:unhideWhenUsed/>
    <w:qFormat/>
    <w:rsid w:val="00D44D5A"/>
    <w:pPr>
      <w:outlineLvl w:val="9"/>
    </w:pPr>
    <w:rPr>
      <w:lang w:val="en-US"/>
    </w:rPr>
  </w:style>
  <w:style w:type="paragraph" w:styleId="TOC2">
    <w:name w:val="toc 2"/>
    <w:basedOn w:val="Normal"/>
    <w:next w:val="Normal"/>
    <w:autoRedefine/>
    <w:uiPriority w:val="39"/>
    <w:unhideWhenUsed/>
    <w:rsid w:val="00D44D5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44D5A"/>
    <w:pPr>
      <w:spacing w:after="100"/>
    </w:pPr>
    <w:rPr>
      <w:rFonts w:eastAsiaTheme="minorEastAsia" w:cs="Times New Roman"/>
      <w:lang w:val="en-US"/>
    </w:rPr>
  </w:style>
  <w:style w:type="paragraph" w:styleId="TOC3">
    <w:name w:val="toc 3"/>
    <w:basedOn w:val="Normal"/>
    <w:next w:val="Normal"/>
    <w:autoRedefine/>
    <w:uiPriority w:val="39"/>
    <w:unhideWhenUsed/>
    <w:rsid w:val="00D44D5A"/>
    <w:pPr>
      <w:spacing w:after="100"/>
      <w:ind w:left="440"/>
    </w:pPr>
    <w:rPr>
      <w:rFonts w:eastAsiaTheme="minorEastAsia" w:cs="Times New Roman"/>
      <w:lang w:val="en-US"/>
    </w:rPr>
  </w:style>
  <w:style w:type="character" w:customStyle="1" w:styleId="ref-title">
    <w:name w:val="ref-title"/>
    <w:basedOn w:val="DefaultParagraphFont"/>
    <w:rsid w:val="003F77A3"/>
  </w:style>
  <w:style w:type="character" w:customStyle="1" w:styleId="ref-journal">
    <w:name w:val="ref-journal"/>
    <w:basedOn w:val="DefaultParagraphFont"/>
    <w:rsid w:val="003F77A3"/>
  </w:style>
  <w:style w:type="character" w:customStyle="1" w:styleId="ref-vol">
    <w:name w:val="ref-vol"/>
    <w:basedOn w:val="DefaultParagraphFont"/>
    <w:rsid w:val="003F77A3"/>
  </w:style>
  <w:style w:type="character" w:styleId="FollowedHyperlink">
    <w:name w:val="FollowedHyperlink"/>
    <w:basedOn w:val="DefaultParagraphFont"/>
    <w:uiPriority w:val="99"/>
    <w:semiHidden/>
    <w:unhideWhenUsed/>
    <w:rsid w:val="00945B9A"/>
    <w:rPr>
      <w:color w:val="954F72" w:themeColor="followedHyperlink"/>
      <w:u w:val="single"/>
    </w:rPr>
  </w:style>
  <w:style w:type="paragraph" w:styleId="ListParagraph">
    <w:name w:val="List Paragraph"/>
    <w:basedOn w:val="Normal"/>
    <w:uiPriority w:val="34"/>
    <w:qFormat/>
    <w:rsid w:val="00746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3168">
      <w:bodyDiv w:val="1"/>
      <w:marLeft w:val="0"/>
      <w:marRight w:val="0"/>
      <w:marTop w:val="0"/>
      <w:marBottom w:val="0"/>
      <w:divBdr>
        <w:top w:val="none" w:sz="0" w:space="0" w:color="auto"/>
        <w:left w:val="none" w:sz="0" w:space="0" w:color="auto"/>
        <w:bottom w:val="none" w:sz="0" w:space="0" w:color="auto"/>
        <w:right w:val="none" w:sz="0" w:space="0" w:color="auto"/>
      </w:divBdr>
    </w:div>
    <w:div w:id="158278661">
      <w:bodyDiv w:val="1"/>
      <w:marLeft w:val="0"/>
      <w:marRight w:val="0"/>
      <w:marTop w:val="0"/>
      <w:marBottom w:val="0"/>
      <w:divBdr>
        <w:top w:val="none" w:sz="0" w:space="0" w:color="auto"/>
        <w:left w:val="none" w:sz="0" w:space="0" w:color="auto"/>
        <w:bottom w:val="none" w:sz="0" w:space="0" w:color="auto"/>
        <w:right w:val="none" w:sz="0" w:space="0" w:color="auto"/>
      </w:divBdr>
    </w:div>
    <w:div w:id="230233383">
      <w:bodyDiv w:val="1"/>
      <w:marLeft w:val="0"/>
      <w:marRight w:val="0"/>
      <w:marTop w:val="0"/>
      <w:marBottom w:val="0"/>
      <w:divBdr>
        <w:top w:val="none" w:sz="0" w:space="0" w:color="auto"/>
        <w:left w:val="none" w:sz="0" w:space="0" w:color="auto"/>
        <w:bottom w:val="none" w:sz="0" w:space="0" w:color="auto"/>
        <w:right w:val="none" w:sz="0" w:space="0" w:color="auto"/>
      </w:divBdr>
      <w:divsChild>
        <w:div w:id="2065444189">
          <w:marLeft w:val="0"/>
          <w:marRight w:val="0"/>
          <w:marTop w:val="0"/>
          <w:marBottom w:val="0"/>
          <w:divBdr>
            <w:top w:val="none" w:sz="0" w:space="0" w:color="auto"/>
            <w:left w:val="none" w:sz="0" w:space="0" w:color="auto"/>
            <w:bottom w:val="none" w:sz="0" w:space="0" w:color="auto"/>
            <w:right w:val="none" w:sz="0" w:space="0" w:color="auto"/>
          </w:divBdr>
        </w:div>
        <w:div w:id="1348677556">
          <w:marLeft w:val="0"/>
          <w:marRight w:val="0"/>
          <w:marTop w:val="0"/>
          <w:marBottom w:val="0"/>
          <w:divBdr>
            <w:top w:val="none" w:sz="0" w:space="0" w:color="auto"/>
            <w:left w:val="none" w:sz="0" w:space="0" w:color="auto"/>
            <w:bottom w:val="none" w:sz="0" w:space="0" w:color="auto"/>
            <w:right w:val="none" w:sz="0" w:space="0" w:color="auto"/>
          </w:divBdr>
        </w:div>
        <w:div w:id="335495915">
          <w:marLeft w:val="0"/>
          <w:marRight w:val="0"/>
          <w:marTop w:val="0"/>
          <w:marBottom w:val="0"/>
          <w:divBdr>
            <w:top w:val="none" w:sz="0" w:space="0" w:color="auto"/>
            <w:left w:val="none" w:sz="0" w:space="0" w:color="auto"/>
            <w:bottom w:val="none" w:sz="0" w:space="0" w:color="auto"/>
            <w:right w:val="none" w:sz="0" w:space="0" w:color="auto"/>
          </w:divBdr>
        </w:div>
        <w:div w:id="1383292319">
          <w:marLeft w:val="0"/>
          <w:marRight w:val="0"/>
          <w:marTop w:val="0"/>
          <w:marBottom w:val="0"/>
          <w:divBdr>
            <w:top w:val="none" w:sz="0" w:space="0" w:color="auto"/>
            <w:left w:val="none" w:sz="0" w:space="0" w:color="auto"/>
            <w:bottom w:val="none" w:sz="0" w:space="0" w:color="auto"/>
            <w:right w:val="none" w:sz="0" w:space="0" w:color="auto"/>
          </w:divBdr>
        </w:div>
        <w:div w:id="1204706311">
          <w:marLeft w:val="0"/>
          <w:marRight w:val="0"/>
          <w:marTop w:val="0"/>
          <w:marBottom w:val="0"/>
          <w:divBdr>
            <w:top w:val="none" w:sz="0" w:space="0" w:color="auto"/>
            <w:left w:val="none" w:sz="0" w:space="0" w:color="auto"/>
            <w:bottom w:val="none" w:sz="0" w:space="0" w:color="auto"/>
            <w:right w:val="none" w:sz="0" w:space="0" w:color="auto"/>
          </w:divBdr>
        </w:div>
      </w:divsChild>
    </w:div>
    <w:div w:id="244997527">
      <w:bodyDiv w:val="1"/>
      <w:marLeft w:val="0"/>
      <w:marRight w:val="0"/>
      <w:marTop w:val="0"/>
      <w:marBottom w:val="0"/>
      <w:divBdr>
        <w:top w:val="none" w:sz="0" w:space="0" w:color="auto"/>
        <w:left w:val="none" w:sz="0" w:space="0" w:color="auto"/>
        <w:bottom w:val="none" w:sz="0" w:space="0" w:color="auto"/>
        <w:right w:val="none" w:sz="0" w:space="0" w:color="auto"/>
      </w:divBdr>
    </w:div>
    <w:div w:id="266622545">
      <w:bodyDiv w:val="1"/>
      <w:marLeft w:val="0"/>
      <w:marRight w:val="0"/>
      <w:marTop w:val="0"/>
      <w:marBottom w:val="0"/>
      <w:divBdr>
        <w:top w:val="none" w:sz="0" w:space="0" w:color="auto"/>
        <w:left w:val="none" w:sz="0" w:space="0" w:color="auto"/>
        <w:bottom w:val="none" w:sz="0" w:space="0" w:color="auto"/>
        <w:right w:val="none" w:sz="0" w:space="0" w:color="auto"/>
      </w:divBdr>
    </w:div>
    <w:div w:id="287442220">
      <w:bodyDiv w:val="1"/>
      <w:marLeft w:val="0"/>
      <w:marRight w:val="0"/>
      <w:marTop w:val="0"/>
      <w:marBottom w:val="0"/>
      <w:divBdr>
        <w:top w:val="none" w:sz="0" w:space="0" w:color="auto"/>
        <w:left w:val="none" w:sz="0" w:space="0" w:color="auto"/>
        <w:bottom w:val="none" w:sz="0" w:space="0" w:color="auto"/>
        <w:right w:val="none" w:sz="0" w:space="0" w:color="auto"/>
      </w:divBdr>
    </w:div>
    <w:div w:id="358091863">
      <w:bodyDiv w:val="1"/>
      <w:marLeft w:val="0"/>
      <w:marRight w:val="0"/>
      <w:marTop w:val="0"/>
      <w:marBottom w:val="0"/>
      <w:divBdr>
        <w:top w:val="none" w:sz="0" w:space="0" w:color="auto"/>
        <w:left w:val="none" w:sz="0" w:space="0" w:color="auto"/>
        <w:bottom w:val="none" w:sz="0" w:space="0" w:color="auto"/>
        <w:right w:val="none" w:sz="0" w:space="0" w:color="auto"/>
      </w:divBdr>
    </w:div>
    <w:div w:id="367532050">
      <w:bodyDiv w:val="1"/>
      <w:marLeft w:val="0"/>
      <w:marRight w:val="0"/>
      <w:marTop w:val="0"/>
      <w:marBottom w:val="0"/>
      <w:divBdr>
        <w:top w:val="none" w:sz="0" w:space="0" w:color="auto"/>
        <w:left w:val="none" w:sz="0" w:space="0" w:color="auto"/>
        <w:bottom w:val="none" w:sz="0" w:space="0" w:color="auto"/>
        <w:right w:val="none" w:sz="0" w:space="0" w:color="auto"/>
      </w:divBdr>
    </w:div>
    <w:div w:id="368803369">
      <w:bodyDiv w:val="1"/>
      <w:marLeft w:val="0"/>
      <w:marRight w:val="0"/>
      <w:marTop w:val="0"/>
      <w:marBottom w:val="0"/>
      <w:divBdr>
        <w:top w:val="none" w:sz="0" w:space="0" w:color="auto"/>
        <w:left w:val="none" w:sz="0" w:space="0" w:color="auto"/>
        <w:bottom w:val="none" w:sz="0" w:space="0" w:color="auto"/>
        <w:right w:val="none" w:sz="0" w:space="0" w:color="auto"/>
      </w:divBdr>
    </w:div>
    <w:div w:id="445346874">
      <w:bodyDiv w:val="1"/>
      <w:marLeft w:val="0"/>
      <w:marRight w:val="0"/>
      <w:marTop w:val="0"/>
      <w:marBottom w:val="0"/>
      <w:divBdr>
        <w:top w:val="none" w:sz="0" w:space="0" w:color="auto"/>
        <w:left w:val="none" w:sz="0" w:space="0" w:color="auto"/>
        <w:bottom w:val="none" w:sz="0" w:space="0" w:color="auto"/>
        <w:right w:val="none" w:sz="0" w:space="0" w:color="auto"/>
      </w:divBdr>
    </w:div>
    <w:div w:id="492181110">
      <w:bodyDiv w:val="1"/>
      <w:marLeft w:val="0"/>
      <w:marRight w:val="0"/>
      <w:marTop w:val="0"/>
      <w:marBottom w:val="0"/>
      <w:divBdr>
        <w:top w:val="none" w:sz="0" w:space="0" w:color="auto"/>
        <w:left w:val="none" w:sz="0" w:space="0" w:color="auto"/>
        <w:bottom w:val="none" w:sz="0" w:space="0" w:color="auto"/>
        <w:right w:val="none" w:sz="0" w:space="0" w:color="auto"/>
      </w:divBdr>
    </w:div>
    <w:div w:id="516508281">
      <w:bodyDiv w:val="1"/>
      <w:marLeft w:val="0"/>
      <w:marRight w:val="0"/>
      <w:marTop w:val="0"/>
      <w:marBottom w:val="0"/>
      <w:divBdr>
        <w:top w:val="none" w:sz="0" w:space="0" w:color="auto"/>
        <w:left w:val="none" w:sz="0" w:space="0" w:color="auto"/>
        <w:bottom w:val="none" w:sz="0" w:space="0" w:color="auto"/>
        <w:right w:val="none" w:sz="0" w:space="0" w:color="auto"/>
      </w:divBdr>
    </w:div>
    <w:div w:id="538278154">
      <w:bodyDiv w:val="1"/>
      <w:marLeft w:val="0"/>
      <w:marRight w:val="0"/>
      <w:marTop w:val="0"/>
      <w:marBottom w:val="0"/>
      <w:divBdr>
        <w:top w:val="none" w:sz="0" w:space="0" w:color="auto"/>
        <w:left w:val="none" w:sz="0" w:space="0" w:color="auto"/>
        <w:bottom w:val="none" w:sz="0" w:space="0" w:color="auto"/>
        <w:right w:val="none" w:sz="0" w:space="0" w:color="auto"/>
      </w:divBdr>
    </w:div>
    <w:div w:id="539436937">
      <w:bodyDiv w:val="1"/>
      <w:marLeft w:val="0"/>
      <w:marRight w:val="0"/>
      <w:marTop w:val="0"/>
      <w:marBottom w:val="0"/>
      <w:divBdr>
        <w:top w:val="none" w:sz="0" w:space="0" w:color="auto"/>
        <w:left w:val="none" w:sz="0" w:space="0" w:color="auto"/>
        <w:bottom w:val="none" w:sz="0" w:space="0" w:color="auto"/>
        <w:right w:val="none" w:sz="0" w:space="0" w:color="auto"/>
      </w:divBdr>
    </w:div>
    <w:div w:id="587688774">
      <w:bodyDiv w:val="1"/>
      <w:marLeft w:val="0"/>
      <w:marRight w:val="0"/>
      <w:marTop w:val="0"/>
      <w:marBottom w:val="0"/>
      <w:divBdr>
        <w:top w:val="none" w:sz="0" w:space="0" w:color="auto"/>
        <w:left w:val="none" w:sz="0" w:space="0" w:color="auto"/>
        <w:bottom w:val="none" w:sz="0" w:space="0" w:color="auto"/>
        <w:right w:val="none" w:sz="0" w:space="0" w:color="auto"/>
      </w:divBdr>
    </w:div>
    <w:div w:id="593243539">
      <w:bodyDiv w:val="1"/>
      <w:marLeft w:val="0"/>
      <w:marRight w:val="0"/>
      <w:marTop w:val="0"/>
      <w:marBottom w:val="0"/>
      <w:divBdr>
        <w:top w:val="none" w:sz="0" w:space="0" w:color="auto"/>
        <w:left w:val="none" w:sz="0" w:space="0" w:color="auto"/>
        <w:bottom w:val="none" w:sz="0" w:space="0" w:color="auto"/>
        <w:right w:val="none" w:sz="0" w:space="0" w:color="auto"/>
      </w:divBdr>
    </w:div>
    <w:div w:id="631251630">
      <w:bodyDiv w:val="1"/>
      <w:marLeft w:val="0"/>
      <w:marRight w:val="0"/>
      <w:marTop w:val="0"/>
      <w:marBottom w:val="0"/>
      <w:divBdr>
        <w:top w:val="none" w:sz="0" w:space="0" w:color="auto"/>
        <w:left w:val="none" w:sz="0" w:space="0" w:color="auto"/>
        <w:bottom w:val="none" w:sz="0" w:space="0" w:color="auto"/>
        <w:right w:val="none" w:sz="0" w:space="0" w:color="auto"/>
      </w:divBdr>
    </w:div>
    <w:div w:id="664162607">
      <w:bodyDiv w:val="1"/>
      <w:marLeft w:val="0"/>
      <w:marRight w:val="0"/>
      <w:marTop w:val="0"/>
      <w:marBottom w:val="0"/>
      <w:divBdr>
        <w:top w:val="none" w:sz="0" w:space="0" w:color="auto"/>
        <w:left w:val="none" w:sz="0" w:space="0" w:color="auto"/>
        <w:bottom w:val="none" w:sz="0" w:space="0" w:color="auto"/>
        <w:right w:val="none" w:sz="0" w:space="0" w:color="auto"/>
      </w:divBdr>
    </w:div>
    <w:div w:id="728696661">
      <w:bodyDiv w:val="1"/>
      <w:marLeft w:val="0"/>
      <w:marRight w:val="0"/>
      <w:marTop w:val="0"/>
      <w:marBottom w:val="0"/>
      <w:divBdr>
        <w:top w:val="none" w:sz="0" w:space="0" w:color="auto"/>
        <w:left w:val="none" w:sz="0" w:space="0" w:color="auto"/>
        <w:bottom w:val="none" w:sz="0" w:space="0" w:color="auto"/>
        <w:right w:val="none" w:sz="0" w:space="0" w:color="auto"/>
      </w:divBdr>
    </w:div>
    <w:div w:id="735132184">
      <w:bodyDiv w:val="1"/>
      <w:marLeft w:val="0"/>
      <w:marRight w:val="0"/>
      <w:marTop w:val="0"/>
      <w:marBottom w:val="0"/>
      <w:divBdr>
        <w:top w:val="none" w:sz="0" w:space="0" w:color="auto"/>
        <w:left w:val="none" w:sz="0" w:space="0" w:color="auto"/>
        <w:bottom w:val="none" w:sz="0" w:space="0" w:color="auto"/>
        <w:right w:val="none" w:sz="0" w:space="0" w:color="auto"/>
      </w:divBdr>
    </w:div>
    <w:div w:id="842159178">
      <w:bodyDiv w:val="1"/>
      <w:marLeft w:val="0"/>
      <w:marRight w:val="0"/>
      <w:marTop w:val="0"/>
      <w:marBottom w:val="0"/>
      <w:divBdr>
        <w:top w:val="none" w:sz="0" w:space="0" w:color="auto"/>
        <w:left w:val="none" w:sz="0" w:space="0" w:color="auto"/>
        <w:bottom w:val="none" w:sz="0" w:space="0" w:color="auto"/>
        <w:right w:val="none" w:sz="0" w:space="0" w:color="auto"/>
      </w:divBdr>
    </w:div>
    <w:div w:id="858660893">
      <w:bodyDiv w:val="1"/>
      <w:marLeft w:val="0"/>
      <w:marRight w:val="0"/>
      <w:marTop w:val="0"/>
      <w:marBottom w:val="0"/>
      <w:divBdr>
        <w:top w:val="none" w:sz="0" w:space="0" w:color="auto"/>
        <w:left w:val="none" w:sz="0" w:space="0" w:color="auto"/>
        <w:bottom w:val="none" w:sz="0" w:space="0" w:color="auto"/>
        <w:right w:val="none" w:sz="0" w:space="0" w:color="auto"/>
      </w:divBdr>
      <w:divsChild>
        <w:div w:id="2141679870">
          <w:marLeft w:val="0"/>
          <w:marRight w:val="0"/>
          <w:marTop w:val="0"/>
          <w:marBottom w:val="0"/>
          <w:divBdr>
            <w:top w:val="none" w:sz="0" w:space="0" w:color="auto"/>
            <w:left w:val="none" w:sz="0" w:space="0" w:color="auto"/>
            <w:bottom w:val="none" w:sz="0" w:space="0" w:color="auto"/>
            <w:right w:val="none" w:sz="0" w:space="0" w:color="auto"/>
          </w:divBdr>
        </w:div>
        <w:div w:id="1636107723">
          <w:marLeft w:val="0"/>
          <w:marRight w:val="0"/>
          <w:marTop w:val="0"/>
          <w:marBottom w:val="0"/>
          <w:divBdr>
            <w:top w:val="none" w:sz="0" w:space="0" w:color="auto"/>
            <w:left w:val="none" w:sz="0" w:space="0" w:color="auto"/>
            <w:bottom w:val="none" w:sz="0" w:space="0" w:color="auto"/>
            <w:right w:val="none" w:sz="0" w:space="0" w:color="auto"/>
          </w:divBdr>
        </w:div>
        <w:div w:id="1203325300">
          <w:marLeft w:val="0"/>
          <w:marRight w:val="0"/>
          <w:marTop w:val="0"/>
          <w:marBottom w:val="0"/>
          <w:divBdr>
            <w:top w:val="none" w:sz="0" w:space="0" w:color="auto"/>
            <w:left w:val="none" w:sz="0" w:space="0" w:color="auto"/>
            <w:bottom w:val="none" w:sz="0" w:space="0" w:color="auto"/>
            <w:right w:val="none" w:sz="0" w:space="0" w:color="auto"/>
          </w:divBdr>
        </w:div>
        <w:div w:id="397215525">
          <w:marLeft w:val="0"/>
          <w:marRight w:val="0"/>
          <w:marTop w:val="0"/>
          <w:marBottom w:val="0"/>
          <w:divBdr>
            <w:top w:val="none" w:sz="0" w:space="0" w:color="auto"/>
            <w:left w:val="none" w:sz="0" w:space="0" w:color="auto"/>
            <w:bottom w:val="none" w:sz="0" w:space="0" w:color="auto"/>
            <w:right w:val="none" w:sz="0" w:space="0" w:color="auto"/>
          </w:divBdr>
        </w:div>
        <w:div w:id="272327435">
          <w:marLeft w:val="0"/>
          <w:marRight w:val="0"/>
          <w:marTop w:val="0"/>
          <w:marBottom w:val="0"/>
          <w:divBdr>
            <w:top w:val="none" w:sz="0" w:space="0" w:color="auto"/>
            <w:left w:val="none" w:sz="0" w:space="0" w:color="auto"/>
            <w:bottom w:val="none" w:sz="0" w:space="0" w:color="auto"/>
            <w:right w:val="none" w:sz="0" w:space="0" w:color="auto"/>
          </w:divBdr>
        </w:div>
      </w:divsChild>
    </w:div>
    <w:div w:id="897983392">
      <w:bodyDiv w:val="1"/>
      <w:marLeft w:val="0"/>
      <w:marRight w:val="0"/>
      <w:marTop w:val="0"/>
      <w:marBottom w:val="0"/>
      <w:divBdr>
        <w:top w:val="none" w:sz="0" w:space="0" w:color="auto"/>
        <w:left w:val="none" w:sz="0" w:space="0" w:color="auto"/>
        <w:bottom w:val="none" w:sz="0" w:space="0" w:color="auto"/>
        <w:right w:val="none" w:sz="0" w:space="0" w:color="auto"/>
      </w:divBdr>
    </w:div>
    <w:div w:id="924606645">
      <w:bodyDiv w:val="1"/>
      <w:marLeft w:val="0"/>
      <w:marRight w:val="0"/>
      <w:marTop w:val="0"/>
      <w:marBottom w:val="0"/>
      <w:divBdr>
        <w:top w:val="none" w:sz="0" w:space="0" w:color="auto"/>
        <w:left w:val="none" w:sz="0" w:space="0" w:color="auto"/>
        <w:bottom w:val="none" w:sz="0" w:space="0" w:color="auto"/>
        <w:right w:val="none" w:sz="0" w:space="0" w:color="auto"/>
      </w:divBdr>
    </w:div>
    <w:div w:id="1004549534">
      <w:bodyDiv w:val="1"/>
      <w:marLeft w:val="0"/>
      <w:marRight w:val="0"/>
      <w:marTop w:val="0"/>
      <w:marBottom w:val="0"/>
      <w:divBdr>
        <w:top w:val="none" w:sz="0" w:space="0" w:color="auto"/>
        <w:left w:val="none" w:sz="0" w:space="0" w:color="auto"/>
        <w:bottom w:val="none" w:sz="0" w:space="0" w:color="auto"/>
        <w:right w:val="none" w:sz="0" w:space="0" w:color="auto"/>
      </w:divBdr>
    </w:div>
    <w:div w:id="1042443492">
      <w:bodyDiv w:val="1"/>
      <w:marLeft w:val="0"/>
      <w:marRight w:val="0"/>
      <w:marTop w:val="0"/>
      <w:marBottom w:val="0"/>
      <w:divBdr>
        <w:top w:val="none" w:sz="0" w:space="0" w:color="auto"/>
        <w:left w:val="none" w:sz="0" w:space="0" w:color="auto"/>
        <w:bottom w:val="none" w:sz="0" w:space="0" w:color="auto"/>
        <w:right w:val="none" w:sz="0" w:space="0" w:color="auto"/>
      </w:divBdr>
    </w:div>
    <w:div w:id="1047996930">
      <w:bodyDiv w:val="1"/>
      <w:marLeft w:val="0"/>
      <w:marRight w:val="0"/>
      <w:marTop w:val="0"/>
      <w:marBottom w:val="0"/>
      <w:divBdr>
        <w:top w:val="none" w:sz="0" w:space="0" w:color="auto"/>
        <w:left w:val="none" w:sz="0" w:space="0" w:color="auto"/>
        <w:bottom w:val="none" w:sz="0" w:space="0" w:color="auto"/>
        <w:right w:val="none" w:sz="0" w:space="0" w:color="auto"/>
      </w:divBdr>
    </w:div>
    <w:div w:id="1060204919">
      <w:bodyDiv w:val="1"/>
      <w:marLeft w:val="0"/>
      <w:marRight w:val="0"/>
      <w:marTop w:val="0"/>
      <w:marBottom w:val="0"/>
      <w:divBdr>
        <w:top w:val="none" w:sz="0" w:space="0" w:color="auto"/>
        <w:left w:val="none" w:sz="0" w:space="0" w:color="auto"/>
        <w:bottom w:val="none" w:sz="0" w:space="0" w:color="auto"/>
        <w:right w:val="none" w:sz="0" w:space="0" w:color="auto"/>
      </w:divBdr>
    </w:div>
    <w:div w:id="1083575440">
      <w:bodyDiv w:val="1"/>
      <w:marLeft w:val="0"/>
      <w:marRight w:val="0"/>
      <w:marTop w:val="0"/>
      <w:marBottom w:val="0"/>
      <w:divBdr>
        <w:top w:val="none" w:sz="0" w:space="0" w:color="auto"/>
        <w:left w:val="none" w:sz="0" w:space="0" w:color="auto"/>
        <w:bottom w:val="none" w:sz="0" w:space="0" w:color="auto"/>
        <w:right w:val="none" w:sz="0" w:space="0" w:color="auto"/>
      </w:divBdr>
    </w:div>
    <w:div w:id="1103650926">
      <w:bodyDiv w:val="1"/>
      <w:marLeft w:val="0"/>
      <w:marRight w:val="0"/>
      <w:marTop w:val="0"/>
      <w:marBottom w:val="0"/>
      <w:divBdr>
        <w:top w:val="none" w:sz="0" w:space="0" w:color="auto"/>
        <w:left w:val="none" w:sz="0" w:space="0" w:color="auto"/>
        <w:bottom w:val="none" w:sz="0" w:space="0" w:color="auto"/>
        <w:right w:val="none" w:sz="0" w:space="0" w:color="auto"/>
      </w:divBdr>
    </w:div>
    <w:div w:id="1303189611">
      <w:bodyDiv w:val="1"/>
      <w:marLeft w:val="0"/>
      <w:marRight w:val="0"/>
      <w:marTop w:val="0"/>
      <w:marBottom w:val="0"/>
      <w:divBdr>
        <w:top w:val="none" w:sz="0" w:space="0" w:color="auto"/>
        <w:left w:val="none" w:sz="0" w:space="0" w:color="auto"/>
        <w:bottom w:val="none" w:sz="0" w:space="0" w:color="auto"/>
        <w:right w:val="none" w:sz="0" w:space="0" w:color="auto"/>
      </w:divBdr>
    </w:div>
    <w:div w:id="1367217955">
      <w:bodyDiv w:val="1"/>
      <w:marLeft w:val="0"/>
      <w:marRight w:val="0"/>
      <w:marTop w:val="0"/>
      <w:marBottom w:val="0"/>
      <w:divBdr>
        <w:top w:val="none" w:sz="0" w:space="0" w:color="auto"/>
        <w:left w:val="none" w:sz="0" w:space="0" w:color="auto"/>
        <w:bottom w:val="none" w:sz="0" w:space="0" w:color="auto"/>
        <w:right w:val="none" w:sz="0" w:space="0" w:color="auto"/>
      </w:divBdr>
    </w:div>
    <w:div w:id="1385173970">
      <w:bodyDiv w:val="1"/>
      <w:marLeft w:val="0"/>
      <w:marRight w:val="0"/>
      <w:marTop w:val="0"/>
      <w:marBottom w:val="0"/>
      <w:divBdr>
        <w:top w:val="none" w:sz="0" w:space="0" w:color="auto"/>
        <w:left w:val="none" w:sz="0" w:space="0" w:color="auto"/>
        <w:bottom w:val="none" w:sz="0" w:space="0" w:color="auto"/>
        <w:right w:val="none" w:sz="0" w:space="0" w:color="auto"/>
      </w:divBdr>
    </w:div>
    <w:div w:id="1424496526">
      <w:bodyDiv w:val="1"/>
      <w:marLeft w:val="0"/>
      <w:marRight w:val="0"/>
      <w:marTop w:val="0"/>
      <w:marBottom w:val="0"/>
      <w:divBdr>
        <w:top w:val="none" w:sz="0" w:space="0" w:color="auto"/>
        <w:left w:val="none" w:sz="0" w:space="0" w:color="auto"/>
        <w:bottom w:val="none" w:sz="0" w:space="0" w:color="auto"/>
        <w:right w:val="none" w:sz="0" w:space="0" w:color="auto"/>
      </w:divBdr>
    </w:div>
    <w:div w:id="1427313106">
      <w:bodyDiv w:val="1"/>
      <w:marLeft w:val="0"/>
      <w:marRight w:val="0"/>
      <w:marTop w:val="0"/>
      <w:marBottom w:val="0"/>
      <w:divBdr>
        <w:top w:val="none" w:sz="0" w:space="0" w:color="auto"/>
        <w:left w:val="none" w:sz="0" w:space="0" w:color="auto"/>
        <w:bottom w:val="none" w:sz="0" w:space="0" w:color="auto"/>
        <w:right w:val="none" w:sz="0" w:space="0" w:color="auto"/>
      </w:divBdr>
    </w:div>
    <w:div w:id="1457332672">
      <w:bodyDiv w:val="1"/>
      <w:marLeft w:val="0"/>
      <w:marRight w:val="0"/>
      <w:marTop w:val="0"/>
      <w:marBottom w:val="0"/>
      <w:divBdr>
        <w:top w:val="none" w:sz="0" w:space="0" w:color="auto"/>
        <w:left w:val="none" w:sz="0" w:space="0" w:color="auto"/>
        <w:bottom w:val="none" w:sz="0" w:space="0" w:color="auto"/>
        <w:right w:val="none" w:sz="0" w:space="0" w:color="auto"/>
      </w:divBdr>
    </w:div>
    <w:div w:id="1575822114">
      <w:bodyDiv w:val="1"/>
      <w:marLeft w:val="0"/>
      <w:marRight w:val="0"/>
      <w:marTop w:val="0"/>
      <w:marBottom w:val="0"/>
      <w:divBdr>
        <w:top w:val="none" w:sz="0" w:space="0" w:color="auto"/>
        <w:left w:val="none" w:sz="0" w:space="0" w:color="auto"/>
        <w:bottom w:val="none" w:sz="0" w:space="0" w:color="auto"/>
        <w:right w:val="none" w:sz="0" w:space="0" w:color="auto"/>
      </w:divBdr>
    </w:div>
    <w:div w:id="1592011644">
      <w:bodyDiv w:val="1"/>
      <w:marLeft w:val="0"/>
      <w:marRight w:val="0"/>
      <w:marTop w:val="0"/>
      <w:marBottom w:val="0"/>
      <w:divBdr>
        <w:top w:val="none" w:sz="0" w:space="0" w:color="auto"/>
        <w:left w:val="none" w:sz="0" w:space="0" w:color="auto"/>
        <w:bottom w:val="none" w:sz="0" w:space="0" w:color="auto"/>
        <w:right w:val="none" w:sz="0" w:space="0" w:color="auto"/>
      </w:divBdr>
    </w:div>
    <w:div w:id="1710177343">
      <w:bodyDiv w:val="1"/>
      <w:marLeft w:val="0"/>
      <w:marRight w:val="0"/>
      <w:marTop w:val="0"/>
      <w:marBottom w:val="0"/>
      <w:divBdr>
        <w:top w:val="none" w:sz="0" w:space="0" w:color="auto"/>
        <w:left w:val="none" w:sz="0" w:space="0" w:color="auto"/>
        <w:bottom w:val="none" w:sz="0" w:space="0" w:color="auto"/>
        <w:right w:val="none" w:sz="0" w:space="0" w:color="auto"/>
      </w:divBdr>
    </w:div>
    <w:div w:id="1731539867">
      <w:bodyDiv w:val="1"/>
      <w:marLeft w:val="0"/>
      <w:marRight w:val="0"/>
      <w:marTop w:val="0"/>
      <w:marBottom w:val="0"/>
      <w:divBdr>
        <w:top w:val="none" w:sz="0" w:space="0" w:color="auto"/>
        <w:left w:val="none" w:sz="0" w:space="0" w:color="auto"/>
        <w:bottom w:val="none" w:sz="0" w:space="0" w:color="auto"/>
        <w:right w:val="none" w:sz="0" w:space="0" w:color="auto"/>
      </w:divBdr>
    </w:div>
    <w:div w:id="1803574585">
      <w:bodyDiv w:val="1"/>
      <w:marLeft w:val="0"/>
      <w:marRight w:val="0"/>
      <w:marTop w:val="0"/>
      <w:marBottom w:val="0"/>
      <w:divBdr>
        <w:top w:val="none" w:sz="0" w:space="0" w:color="auto"/>
        <w:left w:val="none" w:sz="0" w:space="0" w:color="auto"/>
        <w:bottom w:val="none" w:sz="0" w:space="0" w:color="auto"/>
        <w:right w:val="none" w:sz="0" w:space="0" w:color="auto"/>
      </w:divBdr>
    </w:div>
    <w:div w:id="1814444978">
      <w:bodyDiv w:val="1"/>
      <w:marLeft w:val="0"/>
      <w:marRight w:val="0"/>
      <w:marTop w:val="0"/>
      <w:marBottom w:val="0"/>
      <w:divBdr>
        <w:top w:val="none" w:sz="0" w:space="0" w:color="auto"/>
        <w:left w:val="none" w:sz="0" w:space="0" w:color="auto"/>
        <w:bottom w:val="none" w:sz="0" w:space="0" w:color="auto"/>
        <w:right w:val="none" w:sz="0" w:space="0" w:color="auto"/>
      </w:divBdr>
    </w:div>
    <w:div w:id="1840273372">
      <w:bodyDiv w:val="1"/>
      <w:marLeft w:val="0"/>
      <w:marRight w:val="0"/>
      <w:marTop w:val="0"/>
      <w:marBottom w:val="0"/>
      <w:divBdr>
        <w:top w:val="none" w:sz="0" w:space="0" w:color="auto"/>
        <w:left w:val="none" w:sz="0" w:space="0" w:color="auto"/>
        <w:bottom w:val="none" w:sz="0" w:space="0" w:color="auto"/>
        <w:right w:val="none" w:sz="0" w:space="0" w:color="auto"/>
      </w:divBdr>
    </w:div>
    <w:div w:id="1841507157">
      <w:bodyDiv w:val="1"/>
      <w:marLeft w:val="0"/>
      <w:marRight w:val="0"/>
      <w:marTop w:val="0"/>
      <w:marBottom w:val="0"/>
      <w:divBdr>
        <w:top w:val="none" w:sz="0" w:space="0" w:color="auto"/>
        <w:left w:val="none" w:sz="0" w:space="0" w:color="auto"/>
        <w:bottom w:val="none" w:sz="0" w:space="0" w:color="auto"/>
        <w:right w:val="none" w:sz="0" w:space="0" w:color="auto"/>
      </w:divBdr>
    </w:div>
    <w:div w:id="1873766598">
      <w:bodyDiv w:val="1"/>
      <w:marLeft w:val="0"/>
      <w:marRight w:val="0"/>
      <w:marTop w:val="0"/>
      <w:marBottom w:val="0"/>
      <w:divBdr>
        <w:top w:val="none" w:sz="0" w:space="0" w:color="auto"/>
        <w:left w:val="none" w:sz="0" w:space="0" w:color="auto"/>
        <w:bottom w:val="none" w:sz="0" w:space="0" w:color="auto"/>
        <w:right w:val="none" w:sz="0" w:space="0" w:color="auto"/>
      </w:divBdr>
    </w:div>
    <w:div w:id="1922641534">
      <w:bodyDiv w:val="1"/>
      <w:marLeft w:val="0"/>
      <w:marRight w:val="0"/>
      <w:marTop w:val="0"/>
      <w:marBottom w:val="0"/>
      <w:divBdr>
        <w:top w:val="none" w:sz="0" w:space="0" w:color="auto"/>
        <w:left w:val="none" w:sz="0" w:space="0" w:color="auto"/>
        <w:bottom w:val="none" w:sz="0" w:space="0" w:color="auto"/>
        <w:right w:val="none" w:sz="0" w:space="0" w:color="auto"/>
      </w:divBdr>
    </w:div>
    <w:div w:id="1927617424">
      <w:bodyDiv w:val="1"/>
      <w:marLeft w:val="0"/>
      <w:marRight w:val="0"/>
      <w:marTop w:val="0"/>
      <w:marBottom w:val="0"/>
      <w:divBdr>
        <w:top w:val="none" w:sz="0" w:space="0" w:color="auto"/>
        <w:left w:val="none" w:sz="0" w:space="0" w:color="auto"/>
        <w:bottom w:val="none" w:sz="0" w:space="0" w:color="auto"/>
        <w:right w:val="none" w:sz="0" w:space="0" w:color="auto"/>
      </w:divBdr>
    </w:div>
    <w:div w:id="1971478387">
      <w:bodyDiv w:val="1"/>
      <w:marLeft w:val="0"/>
      <w:marRight w:val="0"/>
      <w:marTop w:val="0"/>
      <w:marBottom w:val="0"/>
      <w:divBdr>
        <w:top w:val="none" w:sz="0" w:space="0" w:color="auto"/>
        <w:left w:val="none" w:sz="0" w:space="0" w:color="auto"/>
        <w:bottom w:val="none" w:sz="0" w:space="0" w:color="auto"/>
        <w:right w:val="none" w:sz="0" w:space="0" w:color="auto"/>
      </w:divBdr>
    </w:div>
    <w:div w:id="2026706699">
      <w:bodyDiv w:val="1"/>
      <w:marLeft w:val="0"/>
      <w:marRight w:val="0"/>
      <w:marTop w:val="0"/>
      <w:marBottom w:val="0"/>
      <w:divBdr>
        <w:top w:val="none" w:sz="0" w:space="0" w:color="auto"/>
        <w:left w:val="none" w:sz="0" w:space="0" w:color="auto"/>
        <w:bottom w:val="none" w:sz="0" w:space="0" w:color="auto"/>
        <w:right w:val="none" w:sz="0" w:space="0" w:color="auto"/>
      </w:divBdr>
    </w:div>
    <w:div w:id="2034186328">
      <w:bodyDiv w:val="1"/>
      <w:marLeft w:val="0"/>
      <w:marRight w:val="0"/>
      <w:marTop w:val="0"/>
      <w:marBottom w:val="0"/>
      <w:divBdr>
        <w:top w:val="none" w:sz="0" w:space="0" w:color="auto"/>
        <w:left w:val="none" w:sz="0" w:space="0" w:color="auto"/>
        <w:bottom w:val="none" w:sz="0" w:space="0" w:color="auto"/>
        <w:right w:val="none" w:sz="0" w:space="0" w:color="auto"/>
      </w:divBdr>
    </w:div>
    <w:div w:id="2066877011">
      <w:bodyDiv w:val="1"/>
      <w:marLeft w:val="0"/>
      <w:marRight w:val="0"/>
      <w:marTop w:val="0"/>
      <w:marBottom w:val="0"/>
      <w:divBdr>
        <w:top w:val="none" w:sz="0" w:space="0" w:color="auto"/>
        <w:left w:val="none" w:sz="0" w:space="0" w:color="auto"/>
        <w:bottom w:val="none" w:sz="0" w:space="0" w:color="auto"/>
        <w:right w:val="none" w:sz="0" w:space="0" w:color="auto"/>
      </w:divBdr>
    </w:div>
    <w:div w:id="20791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mputerweekly.com/feature/Covid-19-crisis-has-speeded-up-contact-centre-digital-transformation" TargetMode="External"/><Relationship Id="rId21" Type="http://schemas.openxmlformats.org/officeDocument/2006/relationships/hyperlink" Target="https://www.sincovaga.com.br/wp-content/uploads/2020/05/1_5017503098675921079.pdf" TargetMode="External"/><Relationship Id="rId42" Type="http://schemas.openxmlformats.org/officeDocument/2006/relationships/hyperlink" Target="https://publishing.globalcsrc.org/ojs/index.php/jbsee/article/view/99/324" TargetMode="External"/><Relationship Id="rId47" Type="http://schemas.openxmlformats.org/officeDocument/2006/relationships/hyperlink" Target="https://penpoin.com/pinks-theory-of-motivation/" TargetMode="External"/><Relationship Id="rId63" Type="http://schemas.openxmlformats.org/officeDocument/2006/relationships/hyperlink" Target="https://doi.org/10.2753/pmr1530-9576380101" TargetMode="External"/><Relationship Id="rId68" Type="http://schemas.openxmlformats.org/officeDocument/2006/relationships/hyperlink" Target="https://doi.org/10.1177/0033294116644370" TargetMode="External"/><Relationship Id="rId84" Type="http://schemas.openxmlformats.org/officeDocument/2006/relationships/image" Target="media/image16.png"/><Relationship Id="rId89" Type="http://schemas.openxmlformats.org/officeDocument/2006/relationships/hyperlink" Target="https://www.surveymonkey.com/analyze/QJCB3Afcs3EpjxIMG8tgVxxOPAqnuiP3uNHSbLOSrzI_3D" TargetMode="External"/><Relationship Id="rId16" Type="http://schemas.openxmlformats.org/officeDocument/2006/relationships/hyperlink" Target="https://doi.org/10.1016/j.orgdyn.2017.04.002" TargetMode="External"/><Relationship Id="rId107" Type="http://schemas.openxmlformats.org/officeDocument/2006/relationships/footer" Target="footer1.xml"/><Relationship Id="rId11" Type="http://schemas.openxmlformats.org/officeDocument/2006/relationships/image" Target="media/image1.jpeg"/><Relationship Id="rId32" Type="http://schemas.openxmlformats.org/officeDocument/2006/relationships/hyperlink" Target="https://digilib.uhk.cz/bitstream/handle/20.500.12603/642/27_JANECKOVA.pdf?sequence=1" TargetMode="External"/><Relationship Id="rId37" Type="http://schemas.openxmlformats.org/officeDocument/2006/relationships/hyperlink" Target="https://grief.com/images/pdf/5%20Stages%20of%20Grief.pdf" TargetMode="External"/><Relationship Id="rId53" Type="http://schemas.openxmlformats.org/officeDocument/2006/relationships/hyperlink" Target="https://doi.org/10.1111/j.1744-6570.2011.01221.x" TargetMode="External"/><Relationship Id="rId58" Type="http://schemas.openxmlformats.org/officeDocument/2006/relationships/hyperlink" Target="https://www.pmi.org/learning/library/stakeholder-analysis-pivotal-practice-projects-8905" TargetMode="External"/><Relationship Id="rId74" Type="http://schemas.openxmlformats.org/officeDocument/2006/relationships/image" Target="media/image7.png"/><Relationship Id="rId79" Type="http://schemas.openxmlformats.org/officeDocument/2006/relationships/image" Target="media/image11.png"/><Relationship Id="rId102" Type="http://schemas.openxmlformats.org/officeDocument/2006/relationships/image" Target="media/image31.png"/><Relationship Id="rId5" Type="http://schemas.openxmlformats.org/officeDocument/2006/relationships/numbering" Target="numbering.xml"/><Relationship Id="rId90" Type="http://schemas.openxmlformats.org/officeDocument/2006/relationships/image" Target="media/image21.png"/><Relationship Id="rId95" Type="http://schemas.openxmlformats.org/officeDocument/2006/relationships/image" Target="media/image25.png"/><Relationship Id="rId22" Type="http://schemas.openxmlformats.org/officeDocument/2006/relationships/hyperlink" Target="https://link.springer.com/article/10.1007/s10198-020-01206-8" TargetMode="External"/><Relationship Id="rId27" Type="http://schemas.openxmlformats.org/officeDocument/2006/relationships/hyperlink" Target="https://www.frontiersin.org/articles/10.3389/fpsyg.2019.02730/full" TargetMode="External"/><Relationship Id="rId43" Type="http://schemas.openxmlformats.org/officeDocument/2006/relationships/hyperlink" Target="https://hbr.org/2008/07/choosing-strategies-for-change" TargetMode="External"/><Relationship Id="rId48" Type="http://schemas.openxmlformats.org/officeDocument/2006/relationships/hyperlink" Target="https://www.ons.gov.uk/employmentandlabourmarket/peopleinwork/employmentandemployeetypes/datasets/homeworkingintheukregionalpatterns" TargetMode="External"/><Relationship Id="rId64" Type="http://schemas.openxmlformats.org/officeDocument/2006/relationships/hyperlink" Target="https://www.researchgate.net/publication/324501008_Organisational_Behaviour_Leadership_and_Change" TargetMode="External"/><Relationship Id="rId69" Type="http://schemas.openxmlformats.org/officeDocument/2006/relationships/hyperlink" Target="https://journals.aom.org/doi/10.5465/amj.2010.48037118" TargetMode="External"/><Relationship Id="rId80" Type="http://schemas.openxmlformats.org/officeDocument/2006/relationships/image" Target="media/image12.png"/><Relationship Id="rId85" Type="http://schemas.openxmlformats.org/officeDocument/2006/relationships/image" Target="media/image17.png"/><Relationship Id="rId12" Type="http://schemas.openxmlformats.org/officeDocument/2006/relationships/image" Target="media/image2.png"/><Relationship Id="rId17" Type="http://schemas.openxmlformats.org/officeDocument/2006/relationships/hyperlink" Target="https://www.proquest.com/openview/3f1cbd2fe46044eb91ea697a85b8ed1b/1?pq-origsite=gscholar&amp;cbl=34671" TargetMode="External"/><Relationship Id="rId33" Type="http://schemas.openxmlformats.org/officeDocument/2006/relationships/hyperlink" Target="https://doi.org/10.3390/admsci12040175" TargetMode="External"/><Relationship Id="rId38" Type="http://schemas.openxmlformats.org/officeDocument/2006/relationships/hyperlink" Target="https://global.wilsonlearning.com/resources/employee-satisfaction/" TargetMode="External"/><Relationship Id="rId59" Type="http://schemas.openxmlformats.org/officeDocument/2006/relationships/hyperlink" Target="https://doi.org/10.4103/0972-6748.132912" TargetMode="External"/><Relationship Id="rId103" Type="http://schemas.openxmlformats.org/officeDocument/2006/relationships/image" Target="media/image32.png"/><Relationship Id="rId108" Type="http://schemas.openxmlformats.org/officeDocument/2006/relationships/fontTable" Target="fontTable.xml"/><Relationship Id="rId54" Type="http://schemas.openxmlformats.org/officeDocument/2006/relationships/hyperlink" Target="https://www.prince2.com/uk/blog/emotional-intelligence" TargetMode="External"/><Relationship Id="rId70" Type="http://schemas.openxmlformats.org/officeDocument/2006/relationships/image" Target="media/image4.png"/><Relationship Id="rId75" Type="http://schemas.openxmlformats.org/officeDocument/2006/relationships/image" Target="media/image8.png"/><Relationship Id="rId91" Type="http://schemas.openxmlformats.org/officeDocument/2006/relationships/image" Target="media/image22.png"/><Relationship Id="rId96" Type="http://schemas.openxmlformats.org/officeDocument/2006/relationships/hyperlink" Target="https://advantage-marketline-com.ezproxy.uwtsd.ac.uk/Deals/Facts/apex-global-alpha-to-acquire-alcumus_379944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doi.org/10.14254/2071-789x.2022/15-1/18" TargetMode="External"/><Relationship Id="rId23" Type="http://schemas.openxmlformats.org/officeDocument/2006/relationships/hyperlink" Target="https://www.ncbi.nlm.nih.gov/pmc/articles/PMC7536939/" TargetMode="External"/><Relationship Id="rId28" Type="http://schemas.openxmlformats.org/officeDocument/2006/relationships/hyperlink" Target="https://www.annualreviews.org/doi/full/10.1146/annurev-orgpsych-012420-091122" TargetMode="External"/><Relationship Id="rId36" Type="http://schemas.openxmlformats.org/officeDocument/2006/relationships/hyperlink" Target="https://books.google.co.uk/books?hl=en&amp;lr=&amp;id=cYJnCQURJ5gC&amp;oi=fnd&amp;pg=PR11&amp;dq=The+heart+of+change:+Real-life+stories+of+how+people+change+their+organizations.&amp;ots=P4n48CBg5f&amp;sig=iw3nJ7Zw_1oVk6Lpu9IaQJOPl9c" TargetMode="External"/><Relationship Id="rId49" Type="http://schemas.openxmlformats.org/officeDocument/2006/relationships/hyperlink" Target="https://doi.org/10.1287/orsc.5.1.14" TargetMode="External"/><Relationship Id="rId57" Type="http://schemas.openxmlformats.org/officeDocument/2006/relationships/hyperlink" Target="https://doi.org/10.2190/dugg-p24e-52wk-6cdg" TargetMode="External"/><Relationship Id="rId106"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doi.org/10.12928/telkomnika.v18i6.14666" TargetMode="External"/><Relationship Id="rId44" Type="http://schemas.openxmlformats.org/officeDocument/2006/relationships/hyperlink" Target="https://conservancy.umn.edu/handle/11299/201619" TargetMode="External"/><Relationship Id="rId52" Type="http://schemas.openxmlformats.org/officeDocument/2006/relationships/hyperlink" Target="https://pluto.huji.ac.il/~oreg/files/jap_2003.pdf" TargetMode="External"/><Relationship Id="rId60" Type="http://schemas.openxmlformats.org/officeDocument/2006/relationships/hyperlink" Target="https://scindeks-clanci.ceon.rs/data/pdf/2406-2588/2022/2406-25882201016S.pdf" TargetMode="External"/><Relationship Id="rId65" Type="http://schemas.openxmlformats.org/officeDocument/2006/relationships/hyperlink" Target="https://www.resiliencetraining.co.uk/how-people-respond-to-change/" TargetMode="External"/><Relationship Id="rId73" Type="http://schemas.openxmlformats.org/officeDocument/2006/relationships/image" Target="media/image6.png"/><Relationship Id="rId78" Type="http://schemas.openxmlformats.org/officeDocument/2006/relationships/image" Target="media/image10.png"/><Relationship Id="rId81" Type="http://schemas.openxmlformats.org/officeDocument/2006/relationships/image" Target="media/image13.png"/><Relationship Id="rId86" Type="http://schemas.openxmlformats.org/officeDocument/2006/relationships/image" Target="media/image18.png"/><Relationship Id="rId94" Type="http://schemas.openxmlformats.org/officeDocument/2006/relationships/hyperlink" Target="https://www.ons.gov.uk/employmentandlabourmarket/peopleinwork/employmentandemployeetypes/datasets/homeworkingintheukregionalpatterns" TargetMode="External"/><Relationship Id="rId99" Type="http://schemas.openxmlformats.org/officeDocument/2006/relationships/image" Target="media/image28.png"/><Relationship Id="rId101" Type="http://schemas.openxmlformats.org/officeDocument/2006/relationships/image" Target="media/image30.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d1wqtxts1xzle7.cloudfront.net/70684182/3c08a7312f01048b773d002f68e1d589a38a-libre.pdf?1636049225=&amp;response-content-disposition=inline%3B+filename%3DLeadership_and_performance_beyond_expect.pdf&amp;Expires=1678241028&amp;Signature=BNgc2g44dCrwzBVVs-tpJTrNbuj1qFGvlTmPL-kMtV6Qkb~VD~p0lOuYA4md5DI6JxVDr0Kppnz4J62Ty4~OjcFWhENc8P~aBzF0thvFpSFP~ikdFu4fBCtM5GNE19aYEvWpgvSQTdNmdmbl2ugU3aO5z1TvV3o6esku0ONneL3P78BNX5LGO-gatGfj3~MDxeO34b01dLOuejG7szIsRfTzhvKkBF6BInNb3LFJgJOMnJLFpEnv7CWKHmqrMCXTEC28mMzfZ-uAqCHkt06yKcd-52U34GX-5AbuspQSqAQyBH2-bWaKyYQgGeZLi5GjB9uj1bE4fkyeeuWsn7MxGQ__&amp;Key-Pair-Id=APKAJLOHF5GGSLRBV4ZA" TargetMode="External"/><Relationship Id="rId39" Type="http://schemas.openxmlformats.org/officeDocument/2006/relationships/hyperlink" Target="https://psycnet.apa.org/doi/10.1037/10269-000" TargetMode="External"/><Relationship Id="rId109" Type="http://schemas.openxmlformats.org/officeDocument/2006/relationships/theme" Target="theme/theme1.xml"/><Relationship Id="rId34" Type="http://schemas.openxmlformats.org/officeDocument/2006/relationships/hyperlink" Target="https://doi.org/10.1002/kpm.1660" TargetMode="External"/><Relationship Id="rId50" Type="http://schemas.openxmlformats.org/officeDocument/2006/relationships/hyperlink" Target="https://doi.org/10.1016/S0024-6301(99)00115-6" TargetMode="External"/><Relationship Id="rId55" Type="http://schemas.openxmlformats.org/officeDocument/2006/relationships/hyperlink" Target="https://apps.dtic.mil/sti/pdfs/AD1024285.pdf" TargetMode="External"/><Relationship Id="rId76" Type="http://schemas.openxmlformats.org/officeDocument/2006/relationships/image" Target="media/image9.png"/><Relationship Id="rId97" Type="http://schemas.openxmlformats.org/officeDocument/2006/relationships/image" Target="media/image26.png"/><Relationship Id="rId104" Type="http://schemas.openxmlformats.org/officeDocument/2006/relationships/image" Target="media/image33.png"/><Relationship Id="rId7" Type="http://schemas.openxmlformats.org/officeDocument/2006/relationships/settings" Target="settings.xml"/><Relationship Id="rId71" Type="http://schemas.openxmlformats.org/officeDocument/2006/relationships/hyperlink" Target="https://alcumus.pinpointhq.com/" TargetMode="External"/><Relationship Id="rId92" Type="http://schemas.openxmlformats.org/officeDocument/2006/relationships/image" Target="media/image23.png"/><Relationship Id="rId2" Type="http://schemas.openxmlformats.org/officeDocument/2006/relationships/customXml" Target="../customXml/item2.xml"/><Relationship Id="rId29" Type="http://schemas.openxmlformats.org/officeDocument/2006/relationships/hyperlink" Target="https://doi.org/10.26417/ejes.v4i1.p68-72" TargetMode="External"/><Relationship Id="rId24" Type="http://schemas.openxmlformats.org/officeDocument/2006/relationships/hyperlink" Target="https://doi.org/10.1177/0021886399351003" TargetMode="External"/><Relationship Id="rId40" Type="http://schemas.openxmlformats.org/officeDocument/2006/relationships/hyperlink" Target="https://doi.org/10.1016%2Fj.techfore.2021.121452" TargetMode="External"/><Relationship Id="rId45" Type="http://schemas.openxmlformats.org/officeDocument/2006/relationships/hyperlink" Target="https://www.irishtimes.com/special-reports/new-future-of-work/the-lockdown-has-sho%20wn-employers-there-are-benefits-to-remote-working-1.4279631" TargetMode="External"/><Relationship Id="rId66" Type="http://schemas.openxmlformats.org/officeDocument/2006/relationships/hyperlink" Target="https://www.hbs.edu/ris/Publication%20Files/Experimenting%20during%20the%20shift_7e807a17-25c0-426b-bcc6-130b81523b70.pdf" TargetMode="External"/><Relationship Id="rId87" Type="http://schemas.openxmlformats.org/officeDocument/2006/relationships/image" Target="media/image19.png"/><Relationship Id="rId61" Type="http://schemas.openxmlformats.org/officeDocument/2006/relationships/hyperlink" Target="https://www.researchgate.net/profile/Jennifer-Hossain-3/publication/350530765_Exploring_Motivation_and_Commitment_on_Job_Satisfaction_and_Employee_Performance_in_Work_From_Home_WFH/links/60c2e77e299bf1949f498ee2/Exploring-Motivation-and-Commitment-on-Job-Satisfaction-and-Employee-Performance-in-Work-From-Home-WFH.pdf" TargetMode="External"/><Relationship Id="rId82" Type="http://schemas.openxmlformats.org/officeDocument/2006/relationships/image" Target="media/image14.png"/><Relationship Id="rId19" Type="http://schemas.openxmlformats.org/officeDocument/2006/relationships/hyperlink" Target="https://www.nber.org/system/files/working_papers/w30292/w30292.pdf" TargetMode="External"/><Relationship Id="rId14" Type="http://schemas.openxmlformats.org/officeDocument/2006/relationships/hyperlink" Target="https://doi.org/10.1108/ict-07-2013-0044" TargetMode="External"/><Relationship Id="rId30" Type="http://schemas.openxmlformats.org/officeDocument/2006/relationships/hyperlink" Target="https://www.ajpojournals.org/journals/index.php/AJLG/article/view/962" TargetMode="External"/><Relationship Id="rId35" Type="http://schemas.openxmlformats.org/officeDocument/2006/relationships/hyperlink" Target="https://www.bsr.org/en/blog/how-private-equity-can-address-tcfd-and-climate-change" TargetMode="External"/><Relationship Id="rId56" Type="http://schemas.openxmlformats.org/officeDocument/2006/relationships/hyperlink" Target="https://www.youtube.com/watch?v=9yysOwXbzRA" TargetMode="External"/><Relationship Id="rId77" Type="http://schemas.openxmlformats.org/officeDocument/2006/relationships/hyperlink" Target="https://expydoc.com/doc/5072112/leadership-toolkit--ei--emotional-intelligence-questionnaire" TargetMode="External"/><Relationship Id="rId100" Type="http://schemas.openxmlformats.org/officeDocument/2006/relationships/image" Target="media/image29.png"/><Relationship Id="rId105" Type="http://schemas.openxmlformats.org/officeDocument/2006/relationships/hyperlink" Target="https://www.alcumus.com/en-gb/careers/vacancy/account-executive-93277/" TargetMode="External"/><Relationship Id="rId8" Type="http://schemas.openxmlformats.org/officeDocument/2006/relationships/webSettings" Target="webSettings.xml"/><Relationship Id="rId51" Type="http://schemas.openxmlformats.org/officeDocument/2006/relationships/hyperlink" Target="https://www.ons.gov.uk/employmentandlabourmarket/peopleinwork/employmentandemployeetypes/articles/ishybridworkingheretostay/2022-05-23" TargetMode="External"/><Relationship Id="rId72" Type="http://schemas.openxmlformats.org/officeDocument/2006/relationships/image" Target="media/image5.png"/><Relationship Id="rId93" Type="http://schemas.openxmlformats.org/officeDocument/2006/relationships/image" Target="media/image24.png"/><Relationship Id="rId98" Type="http://schemas.openxmlformats.org/officeDocument/2006/relationships/image" Target="media/image27.png"/><Relationship Id="rId3" Type="http://schemas.openxmlformats.org/officeDocument/2006/relationships/customXml" Target="../customXml/item3.xml"/><Relationship Id="rId25" Type="http://schemas.openxmlformats.org/officeDocument/2006/relationships/hyperlink" Target="http://dx.doi.org/10.1016%2Fj.orgdyn.2017.05.002" TargetMode="External"/><Relationship Id="rId46" Type="http://schemas.openxmlformats.org/officeDocument/2006/relationships/hyperlink" Target="https://post.parliament.uk/research-briefings/post-pb-0049/" TargetMode="External"/><Relationship Id="rId67" Type="http://schemas.openxmlformats.org/officeDocument/2006/relationships/hyperlink" Target="https://www.researchgate.net/profile/Jennifer-Hossain-3/publication/350530765_Exploring_Motivation_and_Commitment_on_Job_Satisfaction_and_Employee_Performance_in_Work_From_Home_WFH/links/60c2e77e299bf1949f498ee2/Exploring-Motivation-and-Commitment-on-Job-Satisfaction-and-Employee-Performance-in-Work-From-Home-WFH.pdf" TargetMode="External"/><Relationship Id="rId20" Type="http://schemas.openxmlformats.org/officeDocument/2006/relationships/hyperlink" Target="http://www.eiconsortium.org/reprints/ei_issues_and_common_misunderstandings_caruso_comment.html" TargetMode="External"/><Relationship Id="rId41" Type="http://schemas.openxmlformats.org/officeDocument/2006/relationships/hyperlink" Target="https://doi.org/10.1080/1469701042000221696" TargetMode="External"/><Relationship Id="rId62" Type="http://schemas.openxmlformats.org/officeDocument/2006/relationships/hyperlink" Target="https://www.surveymonkey.com/dashboard/" TargetMode="External"/><Relationship Id="rId83" Type="http://schemas.openxmlformats.org/officeDocument/2006/relationships/image" Target="media/image15.png"/><Relationship Id="rId8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3" ma:contentTypeDescription="Create a new document." ma:contentTypeScope="" ma:versionID="3ecf99b9a05d6bd831f7b439c7022512">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920f2b8241e84472e552b0fbf6a5f642"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Wil10</b:Tag>
    <b:SourceType>Book</b:SourceType>
    <b:Guid>{2C2F9DB4-4ACC-41AF-98BE-442761B6DEF3}</b:Guid>
    <b:Title>Essentials of Business Research: a guide to doing your research project. </b:Title>
    <b:Year>2010</b:Year>
    <b:Author>
      <b:Author>
        <b:NameList>
          <b:Person>
            <b:Last>Wilson</b:Last>
            <b:First>J.</b:First>
          </b:Person>
        </b:NameList>
      </b:Author>
    </b:Author>
    <b:City>London </b:City>
    <b:Publisher>SAGE publications Ltd </b:Publisher>
    <b:RefOrder>37</b:RefOrder>
  </b:Source>
</b:Sources>
</file>

<file path=customXml/itemProps1.xml><?xml version="1.0" encoding="utf-8"?>
<ds:datastoreItem xmlns:ds="http://schemas.openxmlformats.org/officeDocument/2006/customXml" ds:itemID="{09CCE35F-7B43-4857-A6BB-E0A99FDEB6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83E8D1-1710-470E-8357-ED90EC210B50}">
  <ds:schemaRefs>
    <ds:schemaRef ds:uri="http://schemas.microsoft.com/sharepoint/v3/contenttype/forms"/>
  </ds:schemaRefs>
</ds:datastoreItem>
</file>

<file path=customXml/itemProps3.xml><?xml version="1.0" encoding="utf-8"?>
<ds:datastoreItem xmlns:ds="http://schemas.openxmlformats.org/officeDocument/2006/customXml" ds:itemID="{E61CAB21-CBFB-45BE-A9FD-01A22071C8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51ABFE-AEBB-4C9D-9D64-7FD27008F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11816</Words>
  <Characters>67356</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williams</dc:creator>
  <cp:keywords/>
  <dc:description/>
  <cp:lastModifiedBy>Laura williams</cp:lastModifiedBy>
  <cp:revision>2</cp:revision>
  <dcterms:created xsi:type="dcterms:W3CDTF">2023-03-30T00:57:00Z</dcterms:created>
  <dcterms:modified xsi:type="dcterms:W3CDTF">2023-03-30T00:57:00Z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