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957E4" w14:textId="77777777" w:rsidR="00FD07AF" w:rsidRPr="002C7766" w:rsidRDefault="00492365" w:rsidP="007419B4">
      <w:pPr>
        <w:spacing w:before="200" w:after="200"/>
        <w:jc w:val="center"/>
        <w:rPr>
          <w:b/>
          <w:sz w:val="40"/>
          <w:szCs w:val="40"/>
          <w:lang w:val="en-GB"/>
        </w:rPr>
      </w:pPr>
      <w:r w:rsidRPr="002C7766">
        <w:rPr>
          <w:b/>
          <w:sz w:val="40"/>
          <w:szCs w:val="40"/>
          <w:lang w:val="en-GB"/>
        </w:rPr>
        <w:t>Module Title: Developing Relationships and Workplace Achievements</w:t>
      </w:r>
    </w:p>
    <w:p w14:paraId="3C2D8212" w14:textId="77777777" w:rsidR="00FD07AF" w:rsidRPr="002C7766" w:rsidRDefault="00492365" w:rsidP="007419B4">
      <w:pPr>
        <w:spacing w:before="200" w:after="200"/>
        <w:jc w:val="center"/>
        <w:rPr>
          <w:b/>
          <w:sz w:val="40"/>
          <w:szCs w:val="40"/>
          <w:lang w:val="en-GB"/>
        </w:rPr>
      </w:pPr>
      <w:r w:rsidRPr="002C7766">
        <w:rPr>
          <w:b/>
          <w:sz w:val="40"/>
          <w:szCs w:val="40"/>
          <w:lang w:val="en-GB"/>
        </w:rPr>
        <w:t>Module Code: BMSW 5102</w:t>
      </w:r>
    </w:p>
    <w:p w14:paraId="38E3C7E1" w14:textId="77777777" w:rsidR="00FD07AF" w:rsidRPr="002C7766" w:rsidRDefault="00492365" w:rsidP="007419B4">
      <w:pPr>
        <w:widowControl w:val="0"/>
        <w:spacing w:before="200" w:after="200"/>
        <w:jc w:val="center"/>
        <w:rPr>
          <w:b/>
          <w:sz w:val="40"/>
          <w:szCs w:val="40"/>
          <w:lang w:val="en-GB"/>
        </w:rPr>
      </w:pPr>
      <w:r w:rsidRPr="002C7766">
        <w:rPr>
          <w:b/>
          <w:sz w:val="40"/>
          <w:szCs w:val="40"/>
          <w:lang w:val="en-GB"/>
        </w:rPr>
        <w:t xml:space="preserve">Assignment title: Individual Report on - “Development of a plan </w:t>
      </w:r>
      <w:r w:rsidR="002C7766" w:rsidRPr="002C7766">
        <w:rPr>
          <w:b/>
          <w:sz w:val="40"/>
          <w:szCs w:val="40"/>
          <w:lang w:val="en-GB"/>
        </w:rPr>
        <w:t>by meeting</w:t>
      </w:r>
      <w:r w:rsidRPr="002C7766">
        <w:rPr>
          <w:b/>
          <w:sz w:val="40"/>
          <w:szCs w:val="40"/>
          <w:lang w:val="en-GB"/>
        </w:rPr>
        <w:t xml:space="preserve"> the </w:t>
      </w:r>
      <w:r w:rsidR="002C7766" w:rsidRPr="002C7766">
        <w:rPr>
          <w:b/>
          <w:sz w:val="40"/>
          <w:szCs w:val="40"/>
          <w:lang w:val="en-GB"/>
        </w:rPr>
        <w:t>identified personal</w:t>
      </w:r>
      <w:r w:rsidR="007419B4">
        <w:rPr>
          <w:b/>
          <w:sz w:val="40"/>
          <w:szCs w:val="40"/>
          <w:lang w:val="en-GB"/>
        </w:rPr>
        <w:t xml:space="preserve"> </w:t>
      </w:r>
      <w:r w:rsidR="002C7766" w:rsidRPr="002C7766">
        <w:rPr>
          <w:b/>
          <w:sz w:val="40"/>
          <w:szCs w:val="40"/>
          <w:lang w:val="en-GB"/>
        </w:rPr>
        <w:t>development needs</w:t>
      </w:r>
      <w:r w:rsidRPr="002C7766">
        <w:rPr>
          <w:b/>
          <w:sz w:val="40"/>
          <w:szCs w:val="40"/>
          <w:lang w:val="en-GB"/>
        </w:rPr>
        <w:t xml:space="preserve"> and expectations </w:t>
      </w:r>
      <w:r w:rsidR="002C7766" w:rsidRPr="002C7766">
        <w:rPr>
          <w:b/>
          <w:sz w:val="40"/>
          <w:szCs w:val="40"/>
          <w:lang w:val="en-GB"/>
        </w:rPr>
        <w:t>of individual</w:t>
      </w:r>
      <w:r w:rsidRPr="002C7766">
        <w:rPr>
          <w:b/>
          <w:sz w:val="40"/>
          <w:szCs w:val="40"/>
          <w:lang w:val="en-GB"/>
        </w:rPr>
        <w:t xml:space="preserve"> employees in </w:t>
      </w:r>
      <w:r w:rsidR="002C7766" w:rsidRPr="002C7766">
        <w:rPr>
          <w:b/>
          <w:sz w:val="40"/>
          <w:szCs w:val="40"/>
          <w:lang w:val="en-GB"/>
        </w:rPr>
        <w:t>a chosen</w:t>
      </w:r>
      <w:r w:rsidRPr="002C7766">
        <w:rPr>
          <w:b/>
          <w:sz w:val="40"/>
          <w:szCs w:val="40"/>
          <w:lang w:val="en-GB"/>
        </w:rPr>
        <w:t xml:space="preserve"> organisation.”</w:t>
      </w:r>
    </w:p>
    <w:p w14:paraId="1577C654" w14:textId="77777777" w:rsidR="00FD07AF" w:rsidRPr="002C7766" w:rsidRDefault="00FD07AF" w:rsidP="007419B4">
      <w:pPr>
        <w:widowControl w:val="0"/>
        <w:spacing w:before="200" w:after="200"/>
        <w:rPr>
          <w:b/>
          <w:lang w:val="en-GB"/>
        </w:rPr>
      </w:pPr>
    </w:p>
    <w:p w14:paraId="2F0031D9" w14:textId="77777777" w:rsidR="00FD07AF" w:rsidRPr="002C7766" w:rsidRDefault="00FD07AF" w:rsidP="007419B4">
      <w:pPr>
        <w:widowControl w:val="0"/>
        <w:spacing w:before="200" w:after="200"/>
        <w:rPr>
          <w:b/>
          <w:lang w:val="en-GB"/>
        </w:rPr>
      </w:pPr>
    </w:p>
    <w:p w14:paraId="3585278D" w14:textId="77777777" w:rsidR="00FD07AF" w:rsidRPr="002C7766" w:rsidRDefault="00FD07AF" w:rsidP="007419B4">
      <w:pPr>
        <w:widowControl w:val="0"/>
        <w:spacing w:before="200" w:after="200"/>
        <w:rPr>
          <w:b/>
          <w:lang w:val="en-GB"/>
        </w:rPr>
      </w:pPr>
    </w:p>
    <w:p w14:paraId="504B1E45" w14:textId="77777777" w:rsidR="00FD07AF" w:rsidRPr="002C7766" w:rsidRDefault="00FD07AF" w:rsidP="007419B4">
      <w:pPr>
        <w:widowControl w:val="0"/>
        <w:spacing w:before="200" w:after="200"/>
        <w:rPr>
          <w:b/>
          <w:lang w:val="en-GB"/>
        </w:rPr>
      </w:pPr>
    </w:p>
    <w:p w14:paraId="6CD512EF" w14:textId="77777777" w:rsidR="00FD07AF" w:rsidRPr="002C7766" w:rsidRDefault="00FD07AF" w:rsidP="007419B4">
      <w:pPr>
        <w:widowControl w:val="0"/>
        <w:spacing w:before="200" w:after="200"/>
        <w:rPr>
          <w:b/>
          <w:lang w:val="en-GB"/>
        </w:rPr>
      </w:pPr>
    </w:p>
    <w:p w14:paraId="45443ACF" w14:textId="0F147CC1" w:rsidR="00FD07AF" w:rsidRPr="00EC637E" w:rsidRDefault="009139F9" w:rsidP="007419B4">
      <w:pPr>
        <w:widowControl w:val="0"/>
        <w:spacing w:before="200" w:after="200"/>
        <w:rPr>
          <w:b/>
          <w:sz w:val="28"/>
          <w:szCs w:val="28"/>
          <w:lang w:val="en-GB"/>
        </w:rPr>
      </w:pPr>
      <w:r>
        <w:rPr>
          <w:b/>
          <w:sz w:val="28"/>
          <w:szCs w:val="28"/>
          <w:lang w:val="en-GB"/>
        </w:rPr>
        <w:t>Lecturer:</w:t>
      </w:r>
      <w:r w:rsidR="009C74A4">
        <w:rPr>
          <w:b/>
          <w:sz w:val="28"/>
          <w:szCs w:val="28"/>
          <w:lang w:val="en-GB"/>
        </w:rPr>
        <w:t xml:space="preserve"> MD KALAM</w:t>
      </w:r>
    </w:p>
    <w:p w14:paraId="6590E4E6" w14:textId="5B762A93" w:rsidR="00FD07AF" w:rsidRPr="00EC637E" w:rsidRDefault="00492365" w:rsidP="007419B4">
      <w:pPr>
        <w:widowControl w:val="0"/>
        <w:spacing w:before="200" w:after="200"/>
        <w:rPr>
          <w:b/>
          <w:sz w:val="28"/>
          <w:szCs w:val="28"/>
          <w:lang w:val="en-GB"/>
        </w:rPr>
      </w:pPr>
      <w:r w:rsidRPr="00EC637E">
        <w:rPr>
          <w:b/>
          <w:sz w:val="28"/>
          <w:szCs w:val="28"/>
          <w:lang w:val="en-GB"/>
        </w:rPr>
        <w:t>Student Name:</w:t>
      </w:r>
      <w:r w:rsidR="009C74A4">
        <w:rPr>
          <w:b/>
          <w:sz w:val="28"/>
          <w:szCs w:val="28"/>
          <w:lang w:val="en-GB"/>
        </w:rPr>
        <w:t xml:space="preserve"> Mihaela-Violeta Cociuba</w:t>
      </w:r>
    </w:p>
    <w:p w14:paraId="02AA3342" w14:textId="223F5BD3" w:rsidR="00FD07AF" w:rsidRPr="002C7766" w:rsidRDefault="00492365" w:rsidP="007419B4">
      <w:pPr>
        <w:widowControl w:val="0"/>
        <w:spacing w:before="200" w:after="200"/>
        <w:rPr>
          <w:b/>
          <w:lang w:val="en-GB"/>
        </w:rPr>
      </w:pPr>
      <w:r w:rsidRPr="00EC637E">
        <w:rPr>
          <w:b/>
          <w:sz w:val="28"/>
          <w:szCs w:val="28"/>
          <w:lang w:val="en-GB"/>
        </w:rPr>
        <w:t>Student ID:</w:t>
      </w:r>
      <w:r w:rsidR="009C74A4">
        <w:rPr>
          <w:b/>
          <w:sz w:val="28"/>
          <w:szCs w:val="28"/>
          <w:lang w:val="en-GB"/>
        </w:rPr>
        <w:t xml:space="preserve"> 1919771</w:t>
      </w:r>
      <w:r w:rsidRPr="002C7766">
        <w:rPr>
          <w:lang w:val="en-GB"/>
        </w:rPr>
        <w:br w:type="page"/>
      </w:r>
    </w:p>
    <w:p w14:paraId="567D2D70" w14:textId="77777777" w:rsidR="00FD07AF" w:rsidRPr="002C7766" w:rsidRDefault="00492365" w:rsidP="007419B4">
      <w:pPr>
        <w:pStyle w:val="Heading1"/>
        <w:rPr>
          <w:lang w:val="en-GB"/>
        </w:rPr>
      </w:pPr>
      <w:r w:rsidRPr="002C7766">
        <w:rPr>
          <w:lang w:val="en-GB"/>
        </w:rPr>
        <w:lastRenderedPageBreak/>
        <w:t>Introduction</w:t>
      </w:r>
    </w:p>
    <w:p w14:paraId="1B44FFF4" w14:textId="77777777" w:rsidR="00FD07AF" w:rsidRPr="002C7766" w:rsidRDefault="00492365" w:rsidP="007419B4">
      <w:pPr>
        <w:rPr>
          <w:lang w:val="en-GB"/>
        </w:rPr>
      </w:pPr>
      <w:r w:rsidRPr="002C7766">
        <w:rPr>
          <w:lang w:val="en-GB"/>
        </w:rPr>
        <w:t xml:space="preserve">Organisational work culture and ethics have undergone considerable transformation over the period of years. The current work culture and practices takes into consideration the </w:t>
      </w:r>
      <w:r w:rsidR="002C7766" w:rsidRPr="002C7766">
        <w:rPr>
          <w:lang w:val="en-GB"/>
        </w:rPr>
        <w:t>well-being</w:t>
      </w:r>
      <w:r w:rsidRPr="002C7766">
        <w:rPr>
          <w:lang w:val="en-GB"/>
        </w:rPr>
        <w:t xml:space="preserve"> of the employees and employs models and theories that essentially increases the scope for professional and personal development of the </w:t>
      </w:r>
      <w:r w:rsidR="002C7766" w:rsidRPr="002C7766">
        <w:rPr>
          <w:lang w:val="en-GB"/>
        </w:rPr>
        <w:t>employees within</w:t>
      </w:r>
      <w:r w:rsidRPr="002C7766">
        <w:rPr>
          <w:lang w:val="en-GB"/>
        </w:rPr>
        <w:t xml:space="preserve"> the organisational workspace (</w:t>
      </w:r>
      <w:r w:rsidRPr="002C7766">
        <w:rPr>
          <w:color w:val="222222"/>
          <w:highlight w:val="white"/>
          <w:lang w:val="en-GB"/>
        </w:rPr>
        <w:t>Bakker and Albrecht, 2018</w:t>
      </w:r>
      <w:r w:rsidRPr="002C7766">
        <w:rPr>
          <w:lang w:val="en-GB"/>
        </w:rPr>
        <w:t>). Several studies have shown that organisations which have adopted effective employee engagement programmes have benefitted in the long run by implementation of the employee development programmes. It has necessarily motivated the employees working for the organisation to improve their personal work ethics that have essentially contributed to productivity of the organisation as a whole (</w:t>
      </w:r>
      <w:r w:rsidRPr="002C7766">
        <w:rPr>
          <w:color w:val="222222"/>
          <w:highlight w:val="white"/>
          <w:lang w:val="en-GB"/>
        </w:rPr>
        <w:t>Saks, 2019</w:t>
      </w:r>
      <w:r w:rsidRPr="002C7766">
        <w:rPr>
          <w:lang w:val="en-GB"/>
        </w:rPr>
        <w:t>). Employee development programmes have been mostly designed in alignment with motivation theories and models that have effectively emphasised the causative factors that an organization must take into account for creating and fostering an environment for employee improvement.</w:t>
      </w:r>
    </w:p>
    <w:p w14:paraId="411BEB16" w14:textId="77777777" w:rsidR="00FD07AF" w:rsidRPr="002C7766" w:rsidRDefault="00492365" w:rsidP="007419B4">
      <w:pPr>
        <w:rPr>
          <w:lang w:val="en-GB"/>
        </w:rPr>
      </w:pPr>
      <w:r w:rsidRPr="002C7766">
        <w:rPr>
          <w:lang w:val="en-GB"/>
        </w:rPr>
        <w:t xml:space="preserve">Virgin Group started by Sir Richard Branson is one of the </w:t>
      </w:r>
      <w:r w:rsidR="002C7766" w:rsidRPr="002C7766">
        <w:rPr>
          <w:lang w:val="en-GB"/>
        </w:rPr>
        <w:t>well-known</w:t>
      </w:r>
      <w:r w:rsidRPr="002C7766">
        <w:rPr>
          <w:lang w:val="en-GB"/>
        </w:rPr>
        <w:t xml:space="preserve"> companies for its effective employee engagement practices. The motto of the organisation being “employee comes first” has inspired many other organisations internationally to adopt such practices within their organisational framework. Virgin Group is a UK based multinational venture capital conglomerate that has successfully invested in the business operations in travel and tourism, health and wellness, music production, telecom and space technology and financial services (</w:t>
      </w:r>
      <w:r w:rsidRPr="002C7766">
        <w:rPr>
          <w:color w:val="222222"/>
          <w:highlight w:val="white"/>
          <w:lang w:val="en-GB"/>
        </w:rPr>
        <w:t>Virgin.com, 2021</w:t>
      </w:r>
      <w:r w:rsidRPr="002C7766">
        <w:rPr>
          <w:lang w:val="en-GB"/>
        </w:rPr>
        <w:t>).</w:t>
      </w:r>
    </w:p>
    <w:p w14:paraId="671694B7" w14:textId="77777777" w:rsidR="00FD07AF" w:rsidRPr="002C7766" w:rsidRDefault="00492365" w:rsidP="007419B4">
      <w:pPr>
        <w:rPr>
          <w:b/>
          <w:lang w:val="en-GB"/>
        </w:rPr>
      </w:pPr>
      <w:r w:rsidRPr="002C7766">
        <w:rPr>
          <w:lang w:val="en-GB"/>
        </w:rPr>
        <w:t>The documented report aims to explore the various professional skill development and the training models used by the Virgin Group to necessarily implement employee development programmes. The report will analyse the theories and models which the organisation have effectively used over the years to develop its professional development of its employees that have made the organisation to gain the most out of its employees.</w:t>
      </w:r>
      <w:r w:rsidRPr="002C7766">
        <w:rPr>
          <w:lang w:val="en-GB"/>
        </w:rPr>
        <w:br w:type="page"/>
      </w:r>
    </w:p>
    <w:p w14:paraId="685415A2" w14:textId="77777777" w:rsidR="00FD07AF" w:rsidRPr="002C7766" w:rsidRDefault="00492365" w:rsidP="007419B4">
      <w:pPr>
        <w:pStyle w:val="Heading1"/>
        <w:rPr>
          <w:lang w:val="en-GB"/>
        </w:rPr>
      </w:pPr>
      <w:r w:rsidRPr="002C7766">
        <w:rPr>
          <w:lang w:val="en-GB"/>
        </w:rPr>
        <w:lastRenderedPageBreak/>
        <w:t>Reference List</w:t>
      </w:r>
    </w:p>
    <w:p w14:paraId="7CCEC9EE" w14:textId="77777777" w:rsidR="002C7766" w:rsidRPr="002C7766" w:rsidRDefault="002C7766" w:rsidP="007419B4">
      <w:pPr>
        <w:rPr>
          <w:highlight w:val="white"/>
          <w:lang w:val="en-GB"/>
        </w:rPr>
      </w:pPr>
      <w:r w:rsidRPr="002C7766">
        <w:rPr>
          <w:highlight w:val="white"/>
          <w:lang w:val="en-GB"/>
        </w:rPr>
        <w:t xml:space="preserve">Bakker, A.B. and Albrecht, S., 2018. Work engagement: current trends. </w:t>
      </w:r>
      <w:r w:rsidRPr="002C7766">
        <w:rPr>
          <w:i/>
          <w:highlight w:val="white"/>
          <w:lang w:val="en-GB"/>
        </w:rPr>
        <w:t>Career Development International</w:t>
      </w:r>
      <w:r w:rsidRPr="002C7766">
        <w:rPr>
          <w:highlight w:val="white"/>
          <w:lang w:val="en-GB"/>
        </w:rPr>
        <w:t>.</w:t>
      </w:r>
    </w:p>
    <w:p w14:paraId="2425A6C0" w14:textId="77777777" w:rsidR="002C7766" w:rsidRPr="002C7766" w:rsidRDefault="002C7766" w:rsidP="007419B4">
      <w:pPr>
        <w:rPr>
          <w:highlight w:val="white"/>
          <w:lang w:val="en-GB"/>
        </w:rPr>
      </w:pPr>
      <w:r w:rsidRPr="002C7766">
        <w:rPr>
          <w:highlight w:val="white"/>
          <w:lang w:val="en-GB"/>
        </w:rPr>
        <w:t xml:space="preserve">Saks, A.M., 2019. Antecedents and consequences of employee engagement revisited. </w:t>
      </w:r>
      <w:r w:rsidRPr="002C7766">
        <w:rPr>
          <w:i/>
          <w:highlight w:val="white"/>
          <w:lang w:val="en-GB"/>
        </w:rPr>
        <w:t>Journal of Organizational Effectiveness: People and Performance</w:t>
      </w:r>
      <w:r w:rsidRPr="002C7766">
        <w:rPr>
          <w:highlight w:val="white"/>
          <w:lang w:val="en-GB"/>
        </w:rPr>
        <w:t>.</w:t>
      </w:r>
    </w:p>
    <w:p w14:paraId="537ACDD2" w14:textId="77777777" w:rsidR="002C7766" w:rsidRPr="002C7766" w:rsidRDefault="002C7766" w:rsidP="007419B4">
      <w:pPr>
        <w:rPr>
          <w:sz w:val="24"/>
          <w:szCs w:val="24"/>
          <w:highlight w:val="white"/>
          <w:lang w:val="en-GB"/>
        </w:rPr>
      </w:pPr>
      <w:r w:rsidRPr="002C7766">
        <w:rPr>
          <w:highlight w:val="white"/>
          <w:lang w:val="en-GB"/>
        </w:rPr>
        <w:t xml:space="preserve">Virgin.com. 2021. </w:t>
      </w:r>
      <w:r w:rsidRPr="002C7766">
        <w:rPr>
          <w:i/>
          <w:highlight w:val="white"/>
          <w:lang w:val="en-GB"/>
        </w:rPr>
        <w:t>Our approach to business | Virgin</w:t>
      </w:r>
      <w:r w:rsidRPr="002C7766">
        <w:rPr>
          <w:highlight w:val="white"/>
          <w:lang w:val="en-GB"/>
        </w:rPr>
        <w:t>. [online] Available at: &lt;https://www.virgin.com/about-virgin/virgin-group/overview&gt; [Accessed 19 November 2021].</w:t>
      </w:r>
    </w:p>
    <w:sectPr w:rsidR="002C7766" w:rsidRPr="002C7766" w:rsidSect="00946A31">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8A1E7" w14:textId="77777777" w:rsidR="00B444C0" w:rsidRDefault="00B444C0" w:rsidP="002C7766">
      <w:pPr>
        <w:spacing w:before="0" w:after="0" w:line="240" w:lineRule="auto"/>
      </w:pPr>
      <w:r>
        <w:separator/>
      </w:r>
    </w:p>
  </w:endnote>
  <w:endnote w:type="continuationSeparator" w:id="0">
    <w:p w14:paraId="4611F1BC" w14:textId="77777777" w:rsidR="00B444C0" w:rsidRDefault="00B444C0" w:rsidP="002C776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973307"/>
      <w:docPartObj>
        <w:docPartGallery w:val="Page Numbers (Bottom of Page)"/>
        <w:docPartUnique/>
      </w:docPartObj>
    </w:sdtPr>
    <w:sdtEndPr>
      <w:rPr>
        <w:noProof/>
      </w:rPr>
    </w:sdtEndPr>
    <w:sdtContent>
      <w:p w14:paraId="16892D34" w14:textId="77777777" w:rsidR="002C7766" w:rsidRDefault="00982B64">
        <w:pPr>
          <w:pStyle w:val="Footer"/>
          <w:jc w:val="right"/>
        </w:pPr>
        <w:r>
          <w:fldChar w:fldCharType="begin"/>
        </w:r>
        <w:r w:rsidR="002C7766">
          <w:instrText xml:space="preserve"> PAGE   \* MERGEFORMAT </w:instrText>
        </w:r>
        <w:r>
          <w:fldChar w:fldCharType="separate"/>
        </w:r>
        <w:r w:rsidR="007419B4">
          <w:rPr>
            <w:noProof/>
          </w:rPr>
          <w:t>2</w:t>
        </w:r>
        <w:r>
          <w:rPr>
            <w:noProof/>
          </w:rPr>
          <w:fldChar w:fldCharType="end"/>
        </w:r>
      </w:p>
    </w:sdtContent>
  </w:sdt>
  <w:p w14:paraId="2797EB13" w14:textId="77777777" w:rsidR="002C7766" w:rsidRDefault="002C7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0E40F" w14:textId="77777777" w:rsidR="00B444C0" w:rsidRDefault="00B444C0" w:rsidP="002C7766">
      <w:pPr>
        <w:spacing w:before="0" w:after="0" w:line="240" w:lineRule="auto"/>
      </w:pPr>
      <w:r>
        <w:separator/>
      </w:r>
    </w:p>
  </w:footnote>
  <w:footnote w:type="continuationSeparator" w:id="0">
    <w:p w14:paraId="3D779F19" w14:textId="77777777" w:rsidR="00B444C0" w:rsidRDefault="00B444C0" w:rsidP="002C776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07AF"/>
    <w:rsid w:val="002C7766"/>
    <w:rsid w:val="00492365"/>
    <w:rsid w:val="004C7DE4"/>
    <w:rsid w:val="007419B4"/>
    <w:rsid w:val="007B5EB8"/>
    <w:rsid w:val="009139F9"/>
    <w:rsid w:val="00946A31"/>
    <w:rsid w:val="00982B64"/>
    <w:rsid w:val="009C74A4"/>
    <w:rsid w:val="00B444C0"/>
    <w:rsid w:val="00DB6EFC"/>
    <w:rsid w:val="00EC637E"/>
    <w:rsid w:val="00FD07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367C"/>
  <w15:docId w15:val="{20CA42BE-A4C2-4432-B464-8C2BF1594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766"/>
    <w:pPr>
      <w:spacing w:before="120" w:after="120" w:line="360" w:lineRule="auto"/>
      <w:jc w:val="both"/>
    </w:pPr>
    <w:rPr>
      <w:color w:val="000000" w:themeColor="text1"/>
    </w:rPr>
  </w:style>
  <w:style w:type="paragraph" w:styleId="Heading1">
    <w:name w:val="heading 1"/>
    <w:basedOn w:val="Normal"/>
    <w:next w:val="Normal"/>
    <w:qFormat/>
    <w:rsid w:val="002C7766"/>
    <w:pPr>
      <w:keepNext/>
      <w:keepLines/>
      <w:spacing w:before="400"/>
      <w:outlineLvl w:val="0"/>
    </w:pPr>
    <w:rPr>
      <w:b/>
      <w:sz w:val="32"/>
      <w:szCs w:val="40"/>
    </w:rPr>
  </w:style>
  <w:style w:type="paragraph" w:styleId="Heading2">
    <w:name w:val="heading 2"/>
    <w:basedOn w:val="Normal"/>
    <w:next w:val="Normal"/>
    <w:rsid w:val="00946A31"/>
    <w:pPr>
      <w:keepNext/>
      <w:keepLines/>
      <w:spacing w:before="360"/>
      <w:outlineLvl w:val="1"/>
    </w:pPr>
    <w:rPr>
      <w:sz w:val="32"/>
      <w:szCs w:val="32"/>
    </w:rPr>
  </w:style>
  <w:style w:type="paragraph" w:styleId="Heading3">
    <w:name w:val="heading 3"/>
    <w:basedOn w:val="Normal"/>
    <w:next w:val="Normal"/>
    <w:rsid w:val="00946A31"/>
    <w:pPr>
      <w:keepNext/>
      <w:keepLines/>
      <w:spacing w:before="320" w:after="80"/>
      <w:outlineLvl w:val="2"/>
    </w:pPr>
    <w:rPr>
      <w:color w:val="434343"/>
      <w:sz w:val="28"/>
      <w:szCs w:val="28"/>
    </w:rPr>
  </w:style>
  <w:style w:type="paragraph" w:styleId="Heading4">
    <w:name w:val="heading 4"/>
    <w:basedOn w:val="Normal"/>
    <w:next w:val="Normal"/>
    <w:rsid w:val="00946A31"/>
    <w:pPr>
      <w:keepNext/>
      <w:keepLines/>
      <w:spacing w:before="280" w:after="80"/>
      <w:outlineLvl w:val="3"/>
    </w:pPr>
    <w:rPr>
      <w:color w:val="666666"/>
      <w:sz w:val="24"/>
      <w:szCs w:val="24"/>
    </w:rPr>
  </w:style>
  <w:style w:type="paragraph" w:styleId="Heading5">
    <w:name w:val="heading 5"/>
    <w:basedOn w:val="Normal"/>
    <w:next w:val="Normal"/>
    <w:rsid w:val="00946A31"/>
    <w:pPr>
      <w:keepNext/>
      <w:keepLines/>
      <w:spacing w:before="240" w:after="80"/>
      <w:outlineLvl w:val="4"/>
    </w:pPr>
    <w:rPr>
      <w:color w:val="666666"/>
    </w:rPr>
  </w:style>
  <w:style w:type="paragraph" w:styleId="Heading6">
    <w:name w:val="heading 6"/>
    <w:basedOn w:val="Normal"/>
    <w:next w:val="Normal"/>
    <w:rsid w:val="00946A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46A31"/>
    <w:pPr>
      <w:keepNext/>
      <w:keepLines/>
      <w:spacing w:before="0" w:after="60"/>
    </w:pPr>
    <w:rPr>
      <w:sz w:val="52"/>
      <w:szCs w:val="52"/>
    </w:rPr>
  </w:style>
  <w:style w:type="paragraph" w:styleId="Subtitle">
    <w:name w:val="Subtitle"/>
    <w:basedOn w:val="Normal"/>
    <w:next w:val="Normal"/>
    <w:rsid w:val="00946A31"/>
    <w:pPr>
      <w:keepNext/>
      <w:keepLines/>
      <w:spacing w:before="0" w:after="320"/>
    </w:pPr>
    <w:rPr>
      <w:color w:val="666666"/>
      <w:sz w:val="30"/>
      <w:szCs w:val="30"/>
    </w:rPr>
  </w:style>
  <w:style w:type="paragraph" w:styleId="Header">
    <w:name w:val="header"/>
    <w:basedOn w:val="Normal"/>
    <w:link w:val="HeaderChar"/>
    <w:uiPriority w:val="99"/>
    <w:unhideWhenUsed/>
    <w:rsid w:val="002C7766"/>
    <w:pPr>
      <w:tabs>
        <w:tab w:val="center" w:pos="4680"/>
        <w:tab w:val="right" w:pos="9360"/>
      </w:tabs>
      <w:spacing w:line="240" w:lineRule="auto"/>
    </w:pPr>
  </w:style>
  <w:style w:type="character" w:customStyle="1" w:styleId="HeaderChar">
    <w:name w:val="Header Char"/>
    <w:basedOn w:val="DefaultParagraphFont"/>
    <w:link w:val="Header"/>
    <w:uiPriority w:val="99"/>
    <w:rsid w:val="002C7766"/>
  </w:style>
  <w:style w:type="paragraph" w:styleId="Footer">
    <w:name w:val="footer"/>
    <w:basedOn w:val="Normal"/>
    <w:link w:val="FooterChar"/>
    <w:uiPriority w:val="99"/>
    <w:unhideWhenUsed/>
    <w:rsid w:val="002C7766"/>
    <w:pPr>
      <w:tabs>
        <w:tab w:val="center" w:pos="4680"/>
        <w:tab w:val="right" w:pos="9360"/>
      </w:tabs>
      <w:spacing w:line="240" w:lineRule="auto"/>
    </w:pPr>
  </w:style>
  <w:style w:type="character" w:customStyle="1" w:styleId="FooterChar">
    <w:name w:val="Footer Char"/>
    <w:basedOn w:val="DefaultParagraphFont"/>
    <w:link w:val="Footer"/>
    <w:uiPriority w:val="99"/>
    <w:rsid w:val="002C7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Violeta Cociuba (1919771)</cp:lastModifiedBy>
  <cp:revision>2</cp:revision>
  <dcterms:created xsi:type="dcterms:W3CDTF">2021-11-19T17:18:00Z</dcterms:created>
  <dcterms:modified xsi:type="dcterms:W3CDTF">2021-11-22T14:34:00Z</dcterms:modified>
</cp:coreProperties>
</file>