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0D0869" w14:textId="77777777" w:rsidR="00D80A72" w:rsidRPr="003068AF" w:rsidRDefault="00D80A72">
      <w:pPr>
        <w:jc w:val="center"/>
        <w:rPr>
          <w:color w:val="000000" w:themeColor="text1"/>
        </w:rPr>
      </w:pPr>
    </w:p>
    <w:p w14:paraId="13089930" w14:textId="77777777" w:rsidR="00D80A72" w:rsidRPr="003068AF" w:rsidRDefault="00D80A72">
      <w:pPr>
        <w:jc w:val="center"/>
        <w:rPr>
          <w:color w:val="000000" w:themeColor="text1"/>
        </w:rPr>
      </w:pPr>
    </w:p>
    <w:p w14:paraId="4BE96F46" w14:textId="77777777" w:rsidR="00D80A72" w:rsidRPr="003068AF" w:rsidRDefault="00D80A72">
      <w:pPr>
        <w:jc w:val="center"/>
        <w:rPr>
          <w:color w:val="000000" w:themeColor="text1"/>
        </w:rPr>
      </w:pPr>
    </w:p>
    <w:p w14:paraId="555EAA0B" w14:textId="77777777" w:rsidR="00D80A72" w:rsidRPr="003068AF" w:rsidRDefault="00D80A72">
      <w:pPr>
        <w:jc w:val="center"/>
        <w:rPr>
          <w:color w:val="000000" w:themeColor="text1"/>
        </w:rPr>
      </w:pPr>
    </w:p>
    <w:p w14:paraId="2BAE4B21" w14:textId="77777777" w:rsidR="00D80A72" w:rsidRPr="003068AF" w:rsidRDefault="0033370D">
      <w:pPr>
        <w:jc w:val="center"/>
        <w:rPr>
          <w:color w:val="000000" w:themeColor="text1"/>
        </w:rPr>
      </w:pPr>
      <w:r w:rsidRPr="003068AF">
        <w:rPr>
          <w:noProof/>
          <w:color w:val="000000" w:themeColor="text1"/>
        </w:rPr>
        <w:drawing>
          <wp:inline distT="114300" distB="114300" distL="114300" distR="114300" wp14:anchorId="2D604AB6" wp14:editId="621EF6F1">
            <wp:extent cx="2724150" cy="1409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2724150" cy="1409700"/>
                    </a:xfrm>
                    <a:prstGeom prst="rect">
                      <a:avLst/>
                    </a:prstGeom>
                  </pic:spPr>
                </pic:pic>
              </a:graphicData>
            </a:graphic>
          </wp:inline>
        </w:drawing>
      </w:r>
    </w:p>
    <w:p w14:paraId="5884F060" w14:textId="77777777" w:rsidR="00D80A72" w:rsidRPr="003068AF" w:rsidRDefault="00D80A72">
      <w:pPr>
        <w:jc w:val="center"/>
        <w:rPr>
          <w:color w:val="000000" w:themeColor="text1"/>
        </w:rPr>
      </w:pPr>
    </w:p>
    <w:p w14:paraId="7F068656" w14:textId="77777777" w:rsidR="00D80A72" w:rsidRPr="003068AF" w:rsidRDefault="00D80A72">
      <w:pPr>
        <w:jc w:val="left"/>
        <w:rPr>
          <w:color w:val="000000" w:themeColor="text1"/>
        </w:rPr>
      </w:pPr>
    </w:p>
    <w:p w14:paraId="385C8DEC" w14:textId="77777777" w:rsidR="00D80A72" w:rsidRPr="003068AF" w:rsidRDefault="0033370D">
      <w:pPr>
        <w:pStyle w:val="Title"/>
        <w:jc w:val="center"/>
        <w:rPr>
          <w:b/>
          <w:color w:val="000000" w:themeColor="text1"/>
          <w:sz w:val="44"/>
          <w:szCs w:val="44"/>
        </w:rPr>
      </w:pPr>
      <w:bookmarkStart w:id="0" w:name="_c1kgfj95rrpr" w:colFirst="0" w:colLast="0"/>
      <w:bookmarkEnd w:id="0"/>
      <w:r w:rsidRPr="003068AF">
        <w:rPr>
          <w:b/>
          <w:color w:val="000000" w:themeColor="text1"/>
          <w:sz w:val="44"/>
          <w:szCs w:val="44"/>
        </w:rPr>
        <w:t>HOTEL PLACEMENT – MANAGING HOTEL</w:t>
      </w:r>
    </w:p>
    <w:p w14:paraId="51BD7A2A" w14:textId="77777777" w:rsidR="00D80A72" w:rsidRPr="003068AF" w:rsidRDefault="0033370D">
      <w:pPr>
        <w:pStyle w:val="Title"/>
        <w:jc w:val="center"/>
        <w:rPr>
          <w:b/>
          <w:color w:val="000000" w:themeColor="text1"/>
          <w:sz w:val="44"/>
          <w:szCs w:val="44"/>
        </w:rPr>
      </w:pPr>
      <w:bookmarkStart w:id="1" w:name="_v3a3rr27z67r" w:colFirst="0" w:colLast="0"/>
      <w:bookmarkEnd w:id="1"/>
      <w:r w:rsidRPr="003068AF">
        <w:rPr>
          <w:b/>
          <w:color w:val="000000" w:themeColor="text1"/>
          <w:sz w:val="44"/>
          <w:szCs w:val="44"/>
        </w:rPr>
        <w:t>ADMINISTRATION</w:t>
      </w:r>
    </w:p>
    <w:p w14:paraId="6D047885" w14:textId="77777777" w:rsidR="00D80A72" w:rsidRPr="003068AF" w:rsidRDefault="0033370D">
      <w:pPr>
        <w:pStyle w:val="Title"/>
        <w:jc w:val="center"/>
        <w:rPr>
          <w:b/>
          <w:color w:val="000000" w:themeColor="text1"/>
          <w:sz w:val="44"/>
          <w:szCs w:val="44"/>
        </w:rPr>
      </w:pPr>
      <w:bookmarkStart w:id="2" w:name="_xgzupruv8t1e" w:colFirst="0" w:colLast="0"/>
      <w:bookmarkEnd w:id="2"/>
      <w:r w:rsidRPr="003068AF">
        <w:rPr>
          <w:b/>
          <w:color w:val="000000" w:themeColor="text1"/>
          <w:sz w:val="44"/>
          <w:szCs w:val="44"/>
        </w:rPr>
        <w:t>BMIH6004</w:t>
      </w:r>
    </w:p>
    <w:p w14:paraId="5F90694C" w14:textId="77777777" w:rsidR="000B1C99" w:rsidRPr="003068AF" w:rsidRDefault="0033370D">
      <w:pPr>
        <w:pStyle w:val="Title"/>
        <w:jc w:val="center"/>
        <w:rPr>
          <w:b/>
          <w:color w:val="000000" w:themeColor="text1"/>
          <w:sz w:val="44"/>
          <w:szCs w:val="44"/>
        </w:rPr>
      </w:pPr>
      <w:bookmarkStart w:id="3" w:name="_bwe4rpjsxb0v" w:colFirst="0" w:colLast="0"/>
      <w:bookmarkEnd w:id="3"/>
      <w:r w:rsidRPr="003068AF">
        <w:rPr>
          <w:b/>
          <w:color w:val="000000" w:themeColor="text1"/>
          <w:sz w:val="44"/>
          <w:szCs w:val="44"/>
        </w:rPr>
        <w:t>LEVEL 6</w:t>
      </w:r>
    </w:p>
    <w:p w14:paraId="42246080" w14:textId="77777777" w:rsidR="000B1C99" w:rsidRPr="003068AF" w:rsidRDefault="0033370D">
      <w:pPr>
        <w:rPr>
          <w:b/>
          <w:color w:val="000000" w:themeColor="text1"/>
          <w:sz w:val="44"/>
          <w:szCs w:val="44"/>
        </w:rPr>
      </w:pPr>
      <w:r w:rsidRPr="003068AF">
        <w:rPr>
          <w:b/>
          <w:color w:val="000000" w:themeColor="text1"/>
          <w:sz w:val="44"/>
          <w:szCs w:val="44"/>
        </w:rPr>
        <w:br w:type="page"/>
      </w:r>
    </w:p>
    <w:sdt>
      <w:sdtPr>
        <w:rPr>
          <w:rFonts w:ascii="Times New Roman" w:eastAsia="Times New Roman" w:hAnsi="Times New Roman" w:cs="Times New Roman"/>
          <w:color w:val="000000" w:themeColor="text1"/>
          <w:sz w:val="24"/>
          <w:szCs w:val="24"/>
          <w:lang w:val="en-GB" w:eastAsia="en-IN"/>
        </w:rPr>
        <w:id w:val="-343871059"/>
        <w:docPartObj>
          <w:docPartGallery w:val="Table of Contents"/>
          <w:docPartUnique/>
        </w:docPartObj>
      </w:sdtPr>
      <w:sdtEndPr>
        <w:rPr>
          <w:b/>
          <w:bCs/>
        </w:rPr>
      </w:sdtEndPr>
      <w:sdtContent>
        <w:p w14:paraId="0896EAD1" w14:textId="77777777" w:rsidR="000B1C99" w:rsidRPr="003068AF" w:rsidRDefault="0033370D" w:rsidP="000B1C99">
          <w:pPr>
            <w:pStyle w:val="TOCHeading"/>
            <w:jc w:val="center"/>
            <w:rPr>
              <w:rFonts w:ascii="Times New Roman" w:hAnsi="Times New Roman" w:cs="Times New Roman"/>
              <w:b/>
              <w:bCs/>
              <w:color w:val="000000" w:themeColor="text1"/>
              <w:sz w:val="24"/>
              <w:szCs w:val="24"/>
              <w:lang w:val="en-GB"/>
            </w:rPr>
          </w:pPr>
          <w:r w:rsidRPr="003068AF">
            <w:rPr>
              <w:rFonts w:ascii="Times New Roman" w:hAnsi="Times New Roman" w:cs="Times New Roman"/>
              <w:b/>
              <w:bCs/>
              <w:color w:val="000000" w:themeColor="text1"/>
              <w:sz w:val="24"/>
              <w:szCs w:val="24"/>
              <w:lang w:val="en-GB"/>
            </w:rPr>
            <w:t>Table of Contents</w:t>
          </w:r>
        </w:p>
        <w:p w14:paraId="20BAFF03" w14:textId="77777777" w:rsidR="000B1C99" w:rsidRPr="003068AF" w:rsidRDefault="0033370D">
          <w:pPr>
            <w:pStyle w:val="TOC1"/>
            <w:tabs>
              <w:tab w:val="right" w:leader="dot" w:pos="9350"/>
            </w:tabs>
            <w:rPr>
              <w:color w:val="000000" w:themeColor="text1"/>
            </w:rPr>
          </w:pPr>
          <w:r w:rsidRPr="003068AF">
            <w:rPr>
              <w:color w:val="000000" w:themeColor="text1"/>
            </w:rPr>
            <w:fldChar w:fldCharType="begin"/>
          </w:r>
          <w:r w:rsidRPr="003068AF">
            <w:rPr>
              <w:color w:val="000000" w:themeColor="text1"/>
            </w:rPr>
            <w:instrText xml:space="preserve"> TOC \o "1-3" \h \z \u </w:instrText>
          </w:r>
          <w:r w:rsidRPr="003068AF">
            <w:rPr>
              <w:color w:val="000000" w:themeColor="text1"/>
            </w:rPr>
            <w:fldChar w:fldCharType="separate"/>
          </w:r>
          <w:hyperlink w:anchor="_Toc182332264" w:history="1">
            <w:r w:rsidR="000B1C99" w:rsidRPr="003068AF">
              <w:rPr>
                <w:rStyle w:val="Hyperlink"/>
                <w:color w:val="000000" w:themeColor="text1"/>
              </w:rPr>
              <w:t>Introduction</w:t>
            </w:r>
            <w:r w:rsidR="000B1C99" w:rsidRPr="003068AF">
              <w:rPr>
                <w:webHidden/>
                <w:color w:val="000000" w:themeColor="text1"/>
              </w:rPr>
              <w:tab/>
            </w:r>
            <w:r w:rsidR="000B1C99" w:rsidRPr="003068AF">
              <w:rPr>
                <w:webHidden/>
                <w:color w:val="000000" w:themeColor="text1"/>
              </w:rPr>
              <w:fldChar w:fldCharType="begin"/>
            </w:r>
            <w:r w:rsidR="000B1C99" w:rsidRPr="003068AF">
              <w:rPr>
                <w:webHidden/>
                <w:color w:val="000000" w:themeColor="text1"/>
              </w:rPr>
              <w:instrText xml:space="preserve"> PAGEREF _Toc182332264 \h </w:instrText>
            </w:r>
            <w:r w:rsidR="000B1C99" w:rsidRPr="003068AF">
              <w:rPr>
                <w:webHidden/>
                <w:color w:val="000000" w:themeColor="text1"/>
              </w:rPr>
            </w:r>
            <w:r w:rsidR="000B1C99" w:rsidRPr="003068AF">
              <w:rPr>
                <w:webHidden/>
                <w:color w:val="000000" w:themeColor="text1"/>
              </w:rPr>
              <w:fldChar w:fldCharType="separate"/>
            </w:r>
            <w:r w:rsidR="000B1C99" w:rsidRPr="003068AF">
              <w:rPr>
                <w:webHidden/>
                <w:color w:val="000000" w:themeColor="text1"/>
              </w:rPr>
              <w:t>3</w:t>
            </w:r>
            <w:r w:rsidR="000B1C99" w:rsidRPr="003068AF">
              <w:rPr>
                <w:webHidden/>
                <w:color w:val="000000" w:themeColor="text1"/>
              </w:rPr>
              <w:fldChar w:fldCharType="end"/>
            </w:r>
          </w:hyperlink>
        </w:p>
        <w:p w14:paraId="40D5DA93" w14:textId="77777777" w:rsidR="000B1C99" w:rsidRPr="003068AF" w:rsidRDefault="000B1C99">
          <w:pPr>
            <w:pStyle w:val="TOC1"/>
            <w:tabs>
              <w:tab w:val="right" w:leader="dot" w:pos="9350"/>
            </w:tabs>
            <w:rPr>
              <w:color w:val="000000" w:themeColor="text1"/>
            </w:rPr>
          </w:pPr>
          <w:hyperlink w:anchor="_Toc182332265" w:history="1">
            <w:r w:rsidRPr="003068AF">
              <w:rPr>
                <w:rStyle w:val="Hyperlink"/>
                <w:color w:val="000000" w:themeColor="text1"/>
              </w:rPr>
              <w:t>Discussion</w:t>
            </w:r>
            <w:r w:rsidRPr="003068AF">
              <w:rPr>
                <w:webHidden/>
                <w:color w:val="000000" w:themeColor="text1"/>
              </w:rPr>
              <w:tab/>
            </w:r>
            <w:r w:rsidRPr="003068AF">
              <w:rPr>
                <w:webHidden/>
                <w:color w:val="000000" w:themeColor="text1"/>
              </w:rPr>
              <w:fldChar w:fldCharType="begin"/>
            </w:r>
            <w:r w:rsidRPr="003068AF">
              <w:rPr>
                <w:webHidden/>
                <w:color w:val="000000" w:themeColor="text1"/>
              </w:rPr>
              <w:instrText xml:space="preserve"> PAGEREF _Toc182332265 \h </w:instrText>
            </w:r>
            <w:r w:rsidRPr="003068AF">
              <w:rPr>
                <w:webHidden/>
                <w:color w:val="000000" w:themeColor="text1"/>
              </w:rPr>
            </w:r>
            <w:r w:rsidRPr="003068AF">
              <w:rPr>
                <w:webHidden/>
                <w:color w:val="000000" w:themeColor="text1"/>
              </w:rPr>
              <w:fldChar w:fldCharType="separate"/>
            </w:r>
            <w:r w:rsidRPr="003068AF">
              <w:rPr>
                <w:webHidden/>
                <w:color w:val="000000" w:themeColor="text1"/>
              </w:rPr>
              <w:t>3</w:t>
            </w:r>
            <w:r w:rsidRPr="003068AF">
              <w:rPr>
                <w:webHidden/>
                <w:color w:val="000000" w:themeColor="text1"/>
              </w:rPr>
              <w:fldChar w:fldCharType="end"/>
            </w:r>
          </w:hyperlink>
        </w:p>
        <w:p w14:paraId="672F13FD" w14:textId="77777777" w:rsidR="000B1C99" w:rsidRPr="003068AF" w:rsidRDefault="000B1C99">
          <w:pPr>
            <w:pStyle w:val="TOC2"/>
            <w:tabs>
              <w:tab w:val="right" w:leader="dot" w:pos="9350"/>
            </w:tabs>
            <w:rPr>
              <w:color w:val="000000" w:themeColor="text1"/>
            </w:rPr>
          </w:pPr>
          <w:hyperlink w:anchor="_Toc182332266" w:history="1">
            <w:r w:rsidRPr="003068AF">
              <w:rPr>
                <w:rStyle w:val="Hyperlink"/>
                <w:color w:val="000000" w:themeColor="text1"/>
              </w:rPr>
              <w:t>Section 1: Reflection on Experience and Personal Development</w:t>
            </w:r>
            <w:r w:rsidRPr="003068AF">
              <w:rPr>
                <w:webHidden/>
                <w:color w:val="000000" w:themeColor="text1"/>
              </w:rPr>
              <w:tab/>
            </w:r>
            <w:r w:rsidRPr="003068AF">
              <w:rPr>
                <w:webHidden/>
                <w:color w:val="000000" w:themeColor="text1"/>
              </w:rPr>
              <w:fldChar w:fldCharType="begin"/>
            </w:r>
            <w:r w:rsidRPr="003068AF">
              <w:rPr>
                <w:webHidden/>
                <w:color w:val="000000" w:themeColor="text1"/>
              </w:rPr>
              <w:instrText xml:space="preserve"> PAGEREF _Toc182332266 \h </w:instrText>
            </w:r>
            <w:r w:rsidRPr="003068AF">
              <w:rPr>
                <w:webHidden/>
                <w:color w:val="000000" w:themeColor="text1"/>
              </w:rPr>
            </w:r>
            <w:r w:rsidRPr="003068AF">
              <w:rPr>
                <w:webHidden/>
                <w:color w:val="000000" w:themeColor="text1"/>
              </w:rPr>
              <w:fldChar w:fldCharType="separate"/>
            </w:r>
            <w:r w:rsidRPr="003068AF">
              <w:rPr>
                <w:webHidden/>
                <w:color w:val="000000" w:themeColor="text1"/>
              </w:rPr>
              <w:t>3</w:t>
            </w:r>
            <w:r w:rsidRPr="003068AF">
              <w:rPr>
                <w:webHidden/>
                <w:color w:val="000000" w:themeColor="text1"/>
              </w:rPr>
              <w:fldChar w:fldCharType="end"/>
            </w:r>
          </w:hyperlink>
        </w:p>
        <w:p w14:paraId="141EC1E8" w14:textId="77777777" w:rsidR="000B1C99" w:rsidRPr="003068AF" w:rsidRDefault="000B1C99">
          <w:pPr>
            <w:pStyle w:val="TOC2"/>
            <w:tabs>
              <w:tab w:val="right" w:leader="dot" w:pos="9350"/>
            </w:tabs>
            <w:rPr>
              <w:color w:val="000000" w:themeColor="text1"/>
            </w:rPr>
          </w:pPr>
          <w:hyperlink w:anchor="_Toc182332267" w:history="1">
            <w:r w:rsidRPr="003068AF">
              <w:rPr>
                <w:rStyle w:val="Hyperlink"/>
                <w:color w:val="000000" w:themeColor="text1"/>
              </w:rPr>
              <w:t>Section 2: Critical Analysis of Work-Based Skills and Technical Knowledge</w:t>
            </w:r>
            <w:r w:rsidRPr="003068AF">
              <w:rPr>
                <w:webHidden/>
                <w:color w:val="000000" w:themeColor="text1"/>
              </w:rPr>
              <w:tab/>
            </w:r>
            <w:r w:rsidRPr="003068AF">
              <w:rPr>
                <w:webHidden/>
                <w:color w:val="000000" w:themeColor="text1"/>
              </w:rPr>
              <w:fldChar w:fldCharType="begin"/>
            </w:r>
            <w:r w:rsidRPr="003068AF">
              <w:rPr>
                <w:webHidden/>
                <w:color w:val="000000" w:themeColor="text1"/>
              </w:rPr>
              <w:instrText xml:space="preserve"> PAGEREF _Toc182332267 \h </w:instrText>
            </w:r>
            <w:r w:rsidRPr="003068AF">
              <w:rPr>
                <w:webHidden/>
                <w:color w:val="000000" w:themeColor="text1"/>
              </w:rPr>
            </w:r>
            <w:r w:rsidRPr="003068AF">
              <w:rPr>
                <w:webHidden/>
                <w:color w:val="000000" w:themeColor="text1"/>
              </w:rPr>
              <w:fldChar w:fldCharType="separate"/>
            </w:r>
            <w:r w:rsidRPr="003068AF">
              <w:rPr>
                <w:webHidden/>
                <w:color w:val="000000" w:themeColor="text1"/>
              </w:rPr>
              <w:t>5</w:t>
            </w:r>
            <w:r w:rsidRPr="003068AF">
              <w:rPr>
                <w:webHidden/>
                <w:color w:val="000000" w:themeColor="text1"/>
              </w:rPr>
              <w:fldChar w:fldCharType="end"/>
            </w:r>
          </w:hyperlink>
        </w:p>
        <w:p w14:paraId="7B019175" w14:textId="77777777" w:rsidR="000B1C99" w:rsidRPr="003068AF" w:rsidRDefault="000B1C99">
          <w:pPr>
            <w:pStyle w:val="TOC2"/>
            <w:tabs>
              <w:tab w:val="right" w:leader="dot" w:pos="9350"/>
            </w:tabs>
            <w:rPr>
              <w:color w:val="000000" w:themeColor="text1"/>
            </w:rPr>
          </w:pPr>
          <w:hyperlink w:anchor="_Toc182332268" w:history="1">
            <w:r w:rsidRPr="003068AF">
              <w:rPr>
                <w:rStyle w:val="Hyperlink"/>
                <w:color w:val="000000" w:themeColor="text1"/>
              </w:rPr>
              <w:t>Section 3: Reflection on Organisational Issues</w:t>
            </w:r>
            <w:r w:rsidRPr="003068AF">
              <w:rPr>
                <w:webHidden/>
                <w:color w:val="000000" w:themeColor="text1"/>
              </w:rPr>
              <w:tab/>
            </w:r>
            <w:r w:rsidRPr="003068AF">
              <w:rPr>
                <w:webHidden/>
                <w:color w:val="000000" w:themeColor="text1"/>
              </w:rPr>
              <w:fldChar w:fldCharType="begin"/>
            </w:r>
            <w:r w:rsidRPr="003068AF">
              <w:rPr>
                <w:webHidden/>
                <w:color w:val="000000" w:themeColor="text1"/>
              </w:rPr>
              <w:instrText xml:space="preserve"> PAGEREF _Toc182332268 \h </w:instrText>
            </w:r>
            <w:r w:rsidRPr="003068AF">
              <w:rPr>
                <w:webHidden/>
                <w:color w:val="000000" w:themeColor="text1"/>
              </w:rPr>
            </w:r>
            <w:r w:rsidRPr="003068AF">
              <w:rPr>
                <w:webHidden/>
                <w:color w:val="000000" w:themeColor="text1"/>
              </w:rPr>
              <w:fldChar w:fldCharType="separate"/>
            </w:r>
            <w:r w:rsidRPr="003068AF">
              <w:rPr>
                <w:webHidden/>
                <w:color w:val="000000" w:themeColor="text1"/>
              </w:rPr>
              <w:t>6</w:t>
            </w:r>
            <w:r w:rsidRPr="003068AF">
              <w:rPr>
                <w:webHidden/>
                <w:color w:val="000000" w:themeColor="text1"/>
              </w:rPr>
              <w:fldChar w:fldCharType="end"/>
            </w:r>
          </w:hyperlink>
        </w:p>
        <w:p w14:paraId="06362DD8" w14:textId="77777777" w:rsidR="000B1C99" w:rsidRPr="003068AF" w:rsidRDefault="000B1C99">
          <w:pPr>
            <w:pStyle w:val="TOC1"/>
            <w:tabs>
              <w:tab w:val="right" w:leader="dot" w:pos="9350"/>
            </w:tabs>
            <w:rPr>
              <w:color w:val="000000" w:themeColor="text1"/>
            </w:rPr>
          </w:pPr>
          <w:hyperlink w:anchor="_Toc182332269" w:history="1">
            <w:r w:rsidRPr="003068AF">
              <w:rPr>
                <w:rStyle w:val="Hyperlink"/>
                <w:color w:val="000000" w:themeColor="text1"/>
              </w:rPr>
              <w:t>Conclusion and Action Plan</w:t>
            </w:r>
            <w:r w:rsidRPr="003068AF">
              <w:rPr>
                <w:webHidden/>
                <w:color w:val="000000" w:themeColor="text1"/>
              </w:rPr>
              <w:tab/>
            </w:r>
            <w:r w:rsidRPr="003068AF">
              <w:rPr>
                <w:webHidden/>
                <w:color w:val="000000" w:themeColor="text1"/>
              </w:rPr>
              <w:fldChar w:fldCharType="begin"/>
            </w:r>
            <w:r w:rsidRPr="003068AF">
              <w:rPr>
                <w:webHidden/>
                <w:color w:val="000000" w:themeColor="text1"/>
              </w:rPr>
              <w:instrText xml:space="preserve"> PAGEREF _Toc182332269 \h </w:instrText>
            </w:r>
            <w:r w:rsidRPr="003068AF">
              <w:rPr>
                <w:webHidden/>
                <w:color w:val="000000" w:themeColor="text1"/>
              </w:rPr>
            </w:r>
            <w:r w:rsidRPr="003068AF">
              <w:rPr>
                <w:webHidden/>
                <w:color w:val="000000" w:themeColor="text1"/>
              </w:rPr>
              <w:fldChar w:fldCharType="separate"/>
            </w:r>
            <w:r w:rsidRPr="003068AF">
              <w:rPr>
                <w:webHidden/>
                <w:color w:val="000000" w:themeColor="text1"/>
              </w:rPr>
              <w:t>6</w:t>
            </w:r>
            <w:r w:rsidRPr="003068AF">
              <w:rPr>
                <w:webHidden/>
                <w:color w:val="000000" w:themeColor="text1"/>
              </w:rPr>
              <w:fldChar w:fldCharType="end"/>
            </w:r>
          </w:hyperlink>
        </w:p>
        <w:p w14:paraId="67896001" w14:textId="77777777" w:rsidR="000B1C99" w:rsidRPr="003068AF" w:rsidRDefault="000B1C99">
          <w:pPr>
            <w:pStyle w:val="TOC1"/>
            <w:tabs>
              <w:tab w:val="right" w:leader="dot" w:pos="9350"/>
            </w:tabs>
            <w:rPr>
              <w:color w:val="000000" w:themeColor="text1"/>
            </w:rPr>
          </w:pPr>
          <w:hyperlink w:anchor="_Toc182332270" w:history="1">
            <w:r w:rsidRPr="003068AF">
              <w:rPr>
                <w:rStyle w:val="Hyperlink"/>
                <w:color w:val="000000" w:themeColor="text1"/>
              </w:rPr>
              <w:t>Reference</w:t>
            </w:r>
            <w:r w:rsidRPr="003068AF">
              <w:rPr>
                <w:webHidden/>
                <w:color w:val="000000" w:themeColor="text1"/>
              </w:rPr>
              <w:tab/>
            </w:r>
            <w:r w:rsidRPr="003068AF">
              <w:rPr>
                <w:webHidden/>
                <w:color w:val="000000" w:themeColor="text1"/>
              </w:rPr>
              <w:fldChar w:fldCharType="begin"/>
            </w:r>
            <w:r w:rsidRPr="003068AF">
              <w:rPr>
                <w:webHidden/>
                <w:color w:val="000000" w:themeColor="text1"/>
              </w:rPr>
              <w:instrText xml:space="preserve"> PAGEREF _Toc182332270 \h </w:instrText>
            </w:r>
            <w:r w:rsidRPr="003068AF">
              <w:rPr>
                <w:webHidden/>
                <w:color w:val="000000" w:themeColor="text1"/>
              </w:rPr>
            </w:r>
            <w:r w:rsidRPr="003068AF">
              <w:rPr>
                <w:webHidden/>
                <w:color w:val="000000" w:themeColor="text1"/>
              </w:rPr>
              <w:fldChar w:fldCharType="separate"/>
            </w:r>
            <w:r w:rsidRPr="003068AF">
              <w:rPr>
                <w:webHidden/>
                <w:color w:val="000000" w:themeColor="text1"/>
              </w:rPr>
              <w:t>7</w:t>
            </w:r>
            <w:r w:rsidRPr="003068AF">
              <w:rPr>
                <w:webHidden/>
                <w:color w:val="000000" w:themeColor="text1"/>
              </w:rPr>
              <w:fldChar w:fldCharType="end"/>
            </w:r>
          </w:hyperlink>
        </w:p>
        <w:p w14:paraId="1C34EA78" w14:textId="77777777" w:rsidR="000B1C99" w:rsidRPr="003068AF" w:rsidRDefault="0033370D">
          <w:pPr>
            <w:rPr>
              <w:color w:val="000000" w:themeColor="text1"/>
            </w:rPr>
          </w:pPr>
          <w:r w:rsidRPr="003068AF">
            <w:rPr>
              <w:b/>
              <w:bCs/>
              <w:color w:val="000000" w:themeColor="text1"/>
            </w:rPr>
            <w:fldChar w:fldCharType="end"/>
          </w:r>
        </w:p>
      </w:sdtContent>
    </w:sdt>
    <w:p w14:paraId="3513CAD9" w14:textId="77777777" w:rsidR="00D80A72" w:rsidRPr="003068AF" w:rsidRDefault="0033370D">
      <w:pPr>
        <w:pStyle w:val="Title"/>
        <w:jc w:val="center"/>
        <w:rPr>
          <w:b/>
          <w:color w:val="000000" w:themeColor="text1"/>
          <w:sz w:val="44"/>
          <w:szCs w:val="44"/>
        </w:rPr>
      </w:pPr>
      <w:r w:rsidRPr="003068AF">
        <w:rPr>
          <w:color w:val="000000" w:themeColor="text1"/>
        </w:rPr>
        <w:br w:type="page"/>
      </w:r>
    </w:p>
    <w:p w14:paraId="5359A4B9" w14:textId="77777777" w:rsidR="00D80A72" w:rsidRPr="003068AF" w:rsidRDefault="0033370D">
      <w:pPr>
        <w:pStyle w:val="Heading1"/>
        <w:rPr>
          <w:color w:val="000000" w:themeColor="text1"/>
        </w:rPr>
      </w:pPr>
      <w:bookmarkStart w:id="4" w:name="_85l1pa7388b7" w:colFirst="0" w:colLast="0"/>
      <w:bookmarkStart w:id="5" w:name="_Toc182332264"/>
      <w:bookmarkEnd w:id="4"/>
      <w:r w:rsidRPr="003068AF">
        <w:rPr>
          <w:color w:val="000000" w:themeColor="text1"/>
        </w:rPr>
        <w:lastRenderedPageBreak/>
        <w:t>Introduction</w:t>
      </w:r>
      <w:bookmarkEnd w:id="5"/>
    </w:p>
    <w:p w14:paraId="31112865" w14:textId="77777777" w:rsidR="00D80A72" w:rsidRPr="003068AF" w:rsidRDefault="0033370D">
      <w:pPr>
        <w:rPr>
          <w:color w:val="000000" w:themeColor="text1"/>
        </w:rPr>
      </w:pPr>
      <w:r w:rsidRPr="003068AF">
        <w:rPr>
          <w:color w:val="000000" w:themeColor="text1"/>
        </w:rPr>
        <w:t xml:space="preserve">The hotel administrative department is responsible for supporting administrative functions which are necessary for overall operations performed in a hotel (Li </w:t>
      </w:r>
      <w:r w:rsidRPr="003068AF">
        <w:rPr>
          <w:i/>
          <w:color w:val="000000" w:themeColor="text1"/>
        </w:rPr>
        <w:t xml:space="preserve">et al. </w:t>
      </w:r>
      <w:r w:rsidRPr="003068AF">
        <w:rPr>
          <w:color w:val="000000" w:themeColor="text1"/>
        </w:rPr>
        <w:t>2013). Rossington Hall provides luxurious accommodations and dining for various events like weddings and vacations located in the UK (Rosington Hall, 2024). During my undergraduate placement, I was appointed as trainee administrative supervisor in Rossington Hall.</w:t>
      </w:r>
    </w:p>
    <w:p w14:paraId="7A4786B3" w14:textId="77777777" w:rsidR="00D80A72" w:rsidRPr="003068AF" w:rsidRDefault="0033370D">
      <w:pPr>
        <w:rPr>
          <w:color w:val="000000" w:themeColor="text1"/>
        </w:rPr>
      </w:pPr>
      <w:r w:rsidRPr="003068AF">
        <w:rPr>
          <w:color w:val="000000" w:themeColor="text1"/>
        </w:rPr>
        <w:t>My learning objectives were:</w:t>
      </w:r>
    </w:p>
    <w:p w14:paraId="25078354" w14:textId="77777777" w:rsidR="00D80A72" w:rsidRPr="003068AF" w:rsidRDefault="0033370D">
      <w:pPr>
        <w:numPr>
          <w:ilvl w:val="0"/>
          <w:numId w:val="1"/>
        </w:numPr>
        <w:rPr>
          <w:color w:val="000000" w:themeColor="text1"/>
        </w:rPr>
      </w:pPr>
      <w:r w:rsidRPr="003068AF">
        <w:rPr>
          <w:color w:val="000000" w:themeColor="text1"/>
        </w:rPr>
        <w:t>To get practical experience in hospitality administration</w:t>
      </w:r>
    </w:p>
    <w:p w14:paraId="2C460290" w14:textId="77777777" w:rsidR="00D80A72" w:rsidRPr="003068AF" w:rsidRDefault="0033370D">
      <w:pPr>
        <w:numPr>
          <w:ilvl w:val="0"/>
          <w:numId w:val="1"/>
        </w:numPr>
        <w:rPr>
          <w:color w:val="000000" w:themeColor="text1"/>
        </w:rPr>
      </w:pPr>
      <w:r w:rsidRPr="003068AF">
        <w:rPr>
          <w:color w:val="000000" w:themeColor="text1"/>
        </w:rPr>
        <w:t>To improve my communication and technical skills</w:t>
      </w:r>
    </w:p>
    <w:p w14:paraId="14DD0803" w14:textId="77777777" w:rsidR="00D80A72" w:rsidRPr="003068AF" w:rsidRDefault="0033370D">
      <w:pPr>
        <w:numPr>
          <w:ilvl w:val="0"/>
          <w:numId w:val="1"/>
        </w:numPr>
        <w:rPr>
          <w:color w:val="000000" w:themeColor="text1"/>
        </w:rPr>
      </w:pPr>
      <w:r w:rsidRPr="003068AF">
        <w:rPr>
          <w:color w:val="000000" w:themeColor="text1"/>
        </w:rPr>
        <w:t xml:space="preserve">To tackle high-pressure situations with strong decision-making skills   </w:t>
      </w:r>
    </w:p>
    <w:p w14:paraId="7E890951" w14:textId="77777777" w:rsidR="00D80A72" w:rsidRPr="003068AF" w:rsidRDefault="0033370D">
      <w:pPr>
        <w:numPr>
          <w:ilvl w:val="0"/>
          <w:numId w:val="1"/>
        </w:numPr>
        <w:rPr>
          <w:color w:val="000000" w:themeColor="text1"/>
        </w:rPr>
      </w:pPr>
      <w:r w:rsidRPr="003068AF">
        <w:rPr>
          <w:color w:val="000000" w:themeColor="text1"/>
        </w:rPr>
        <w:t>To gather experience in guest services or event coordination.</w:t>
      </w:r>
    </w:p>
    <w:p w14:paraId="6A376B66" w14:textId="77777777" w:rsidR="00D80A72" w:rsidRPr="003068AF" w:rsidRDefault="0033370D">
      <w:pPr>
        <w:pStyle w:val="Heading1"/>
        <w:rPr>
          <w:color w:val="000000" w:themeColor="text1"/>
        </w:rPr>
      </w:pPr>
      <w:bookmarkStart w:id="6" w:name="_661f5och48xn" w:colFirst="0" w:colLast="0"/>
      <w:bookmarkStart w:id="7" w:name="_Toc182332265"/>
      <w:bookmarkEnd w:id="6"/>
      <w:r w:rsidRPr="003068AF">
        <w:rPr>
          <w:color w:val="000000" w:themeColor="text1"/>
        </w:rPr>
        <w:t>Discussion</w:t>
      </w:r>
      <w:bookmarkEnd w:id="7"/>
    </w:p>
    <w:p w14:paraId="6B20155F" w14:textId="77777777" w:rsidR="00D80A72" w:rsidRPr="003068AF" w:rsidRDefault="0033370D">
      <w:pPr>
        <w:pStyle w:val="Heading2"/>
        <w:rPr>
          <w:color w:val="000000" w:themeColor="text1"/>
        </w:rPr>
      </w:pPr>
      <w:bookmarkStart w:id="8" w:name="_1esf34rb5x5z" w:colFirst="0" w:colLast="0"/>
      <w:bookmarkStart w:id="9" w:name="_Toc182332266"/>
      <w:bookmarkEnd w:id="8"/>
      <w:r w:rsidRPr="003068AF">
        <w:rPr>
          <w:color w:val="000000" w:themeColor="text1"/>
        </w:rPr>
        <w:t>Section 1: Reflection on Experience and Personal Development</w:t>
      </w:r>
      <w:bookmarkEnd w:id="9"/>
    </w:p>
    <w:p w14:paraId="48E0DE3D" w14:textId="77777777" w:rsidR="00D80A72" w:rsidRPr="003068AF" w:rsidRDefault="0033370D">
      <w:pPr>
        <w:rPr>
          <w:color w:val="000000" w:themeColor="text1"/>
        </w:rPr>
      </w:pPr>
      <w:r w:rsidRPr="003068AF">
        <w:rPr>
          <w:color w:val="000000" w:themeColor="text1"/>
        </w:rPr>
        <w:t>Gibbs's reflective theory is a cyclic reflective model which helps to isolate feelings and systematic reflection (</w:t>
      </w:r>
      <w:r w:rsidRPr="003068AF">
        <w:rPr>
          <w:color w:val="000000" w:themeColor="text1"/>
          <w:highlight w:val="white"/>
        </w:rPr>
        <w:t>Simply Psychology, 2024)</w:t>
      </w:r>
      <w:r w:rsidRPr="003068AF">
        <w:rPr>
          <w:color w:val="000000" w:themeColor="text1"/>
        </w:rPr>
        <w:t xml:space="preserve">. </w:t>
      </w:r>
    </w:p>
    <w:p w14:paraId="75BAA63E" w14:textId="77777777" w:rsidR="00D80A72" w:rsidRPr="003068AF" w:rsidRDefault="0033370D">
      <w:pPr>
        <w:jc w:val="center"/>
        <w:rPr>
          <w:b/>
          <w:color w:val="000000" w:themeColor="text1"/>
        </w:rPr>
      </w:pPr>
      <w:r w:rsidRPr="003068AF">
        <w:rPr>
          <w:b/>
          <w:noProof/>
          <w:color w:val="000000" w:themeColor="text1"/>
        </w:rPr>
        <w:drawing>
          <wp:inline distT="114300" distB="114300" distL="114300" distR="114300" wp14:anchorId="58F458AF" wp14:editId="30FB2950">
            <wp:extent cx="4286250" cy="34480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286250" cy="3448050"/>
                    </a:xfrm>
                    <a:prstGeom prst="rect">
                      <a:avLst/>
                    </a:prstGeom>
                  </pic:spPr>
                </pic:pic>
              </a:graphicData>
            </a:graphic>
          </wp:inline>
        </w:drawing>
      </w:r>
    </w:p>
    <w:p w14:paraId="1488A1CC" w14:textId="77777777" w:rsidR="00D80A72" w:rsidRPr="003068AF" w:rsidRDefault="0033370D">
      <w:pPr>
        <w:jc w:val="center"/>
        <w:rPr>
          <w:b/>
          <w:color w:val="000000" w:themeColor="text1"/>
        </w:rPr>
      </w:pPr>
      <w:r w:rsidRPr="003068AF">
        <w:rPr>
          <w:b/>
          <w:color w:val="000000" w:themeColor="text1"/>
        </w:rPr>
        <w:lastRenderedPageBreak/>
        <w:t>Figure 1: Gibb’s reflective cycle</w:t>
      </w:r>
    </w:p>
    <w:p w14:paraId="58B3B998" w14:textId="77777777" w:rsidR="00D80A72" w:rsidRPr="003068AF" w:rsidRDefault="0033370D" w:rsidP="003C2590">
      <w:pPr>
        <w:jc w:val="center"/>
        <w:rPr>
          <w:color w:val="000000" w:themeColor="text1"/>
        </w:rPr>
      </w:pPr>
      <w:r w:rsidRPr="003068AF">
        <w:rPr>
          <w:color w:val="000000" w:themeColor="text1"/>
        </w:rPr>
        <w:t xml:space="preserve">(Source: </w:t>
      </w:r>
      <w:r w:rsidRPr="003068AF">
        <w:rPr>
          <w:color w:val="000000" w:themeColor="text1"/>
          <w:highlight w:val="white"/>
        </w:rPr>
        <w:t>Simply Psychology, 2024</w:t>
      </w:r>
      <w:r w:rsidRPr="003068AF">
        <w:rPr>
          <w:color w:val="000000" w:themeColor="text1"/>
        </w:rPr>
        <w:t>)</w:t>
      </w:r>
    </w:p>
    <w:p w14:paraId="01E3D5B0" w14:textId="77777777" w:rsidR="00D80A72" w:rsidRPr="003068AF" w:rsidRDefault="0033370D">
      <w:pPr>
        <w:rPr>
          <w:color w:val="000000" w:themeColor="text1"/>
        </w:rPr>
      </w:pPr>
      <w:r w:rsidRPr="003068AF">
        <w:rPr>
          <w:color w:val="000000" w:themeColor="text1"/>
        </w:rPr>
        <w:t xml:space="preserve">According to this model, </w:t>
      </w:r>
    </w:p>
    <w:p w14:paraId="1C896FC5" w14:textId="77777777" w:rsidR="00D80A72" w:rsidRPr="003068AF" w:rsidRDefault="0033370D">
      <w:pPr>
        <w:rPr>
          <w:color w:val="000000" w:themeColor="text1"/>
        </w:rPr>
      </w:pPr>
      <w:r w:rsidRPr="003068AF">
        <w:rPr>
          <w:b/>
          <w:i/>
          <w:color w:val="000000" w:themeColor="text1"/>
        </w:rPr>
        <w:t>Description</w:t>
      </w:r>
      <w:r w:rsidRPr="003068AF">
        <w:rPr>
          <w:color w:val="000000" w:themeColor="text1"/>
        </w:rPr>
        <w:t xml:space="preserve">: At first, I was keen to obtain practical hotel management expertise throughout my time at Rossington Hall as a trainee administrative supervisor. My job role was to headline the front office, check the files to see whether the guest requirements were met or not and perform operational work with my respective manager. I had performed more housekeeping work than administration. I still engaged in many administrative duties like initial welcoming such as greeting the </w:t>
      </w:r>
      <w:proofErr w:type="gramStart"/>
      <w:r w:rsidRPr="003068AF">
        <w:rPr>
          <w:color w:val="000000" w:themeColor="text1"/>
        </w:rPr>
        <w:t>visitors, and</w:t>
      </w:r>
      <w:proofErr w:type="gramEnd"/>
      <w:r w:rsidRPr="003068AF">
        <w:rPr>
          <w:color w:val="000000" w:themeColor="text1"/>
        </w:rPr>
        <w:t xml:space="preserve"> serving them at the reception while connecting with the other departments to ensure smooth operational service. Alongside the manager, I additionally checked rooms to ensure requirements were upheld for each guest.</w:t>
      </w:r>
    </w:p>
    <w:p w14:paraId="5F91A033" w14:textId="77777777" w:rsidR="00D80A72" w:rsidRPr="003068AF" w:rsidRDefault="0033370D">
      <w:pPr>
        <w:rPr>
          <w:color w:val="000000" w:themeColor="text1"/>
        </w:rPr>
      </w:pPr>
      <w:r w:rsidRPr="003068AF">
        <w:rPr>
          <w:b/>
          <w:i/>
          <w:color w:val="000000" w:themeColor="text1"/>
        </w:rPr>
        <w:t>Feelings</w:t>
      </w:r>
      <w:r w:rsidRPr="003068AF">
        <w:rPr>
          <w:color w:val="000000" w:themeColor="text1"/>
        </w:rPr>
        <w:t xml:space="preserve">: Initially I was frustrated and disappointed as I had hoped to gather more practical knowledge about managerial duties including event planning, budgeting, guest interactions, and managing the front office. I felt a bit anxious when I was asked to perform various housekeeping duties like handling laundry and Christmas decorations. These tasks have increased my feelings of inadequacy which causes worries and chances of creating errors or failing to meet the expectations of the hotel. Afterwards, I set realistic expectations for my </w:t>
      </w:r>
      <w:proofErr w:type="gramStart"/>
      <w:r w:rsidRPr="003068AF">
        <w:rPr>
          <w:color w:val="000000" w:themeColor="text1"/>
        </w:rPr>
        <w:t>work</w:t>
      </w:r>
      <w:proofErr w:type="gramEnd"/>
      <w:r w:rsidRPr="003068AF">
        <w:rPr>
          <w:color w:val="000000" w:themeColor="text1"/>
        </w:rPr>
        <w:t xml:space="preserve"> and I understood that unexpected experiences of tasks can provide valuable learning chances to shift my mindset from grief towards curiosity.    </w:t>
      </w:r>
    </w:p>
    <w:p w14:paraId="70BBA7E1" w14:textId="106E4748" w:rsidR="00D80A72" w:rsidRPr="003068AF" w:rsidRDefault="0033370D">
      <w:pPr>
        <w:rPr>
          <w:color w:val="000000" w:themeColor="text1"/>
        </w:rPr>
      </w:pPr>
      <w:r w:rsidRPr="003068AF">
        <w:rPr>
          <w:b/>
          <w:i/>
          <w:color w:val="000000" w:themeColor="text1"/>
        </w:rPr>
        <w:t>Evaluation</w:t>
      </w:r>
      <w:r w:rsidRPr="003068AF">
        <w:rPr>
          <w:color w:val="000000" w:themeColor="text1"/>
        </w:rPr>
        <w:t xml:space="preserve">: During this work, I have developed client service and problem-solving skills promptly and emphasising courtesy, responsiveness and attentiveness. I have evaluated that, when visitors are understood and valued by workers, they are more reluctant to lodge grievances or raise problems.  I believe it lowers the requirement for the recovery of services. Furthermore, happy customers are more likely to spend </w:t>
      </w:r>
      <w:r w:rsidR="0054151D" w:rsidRPr="003068AF">
        <w:rPr>
          <w:color w:val="000000" w:themeColor="text1"/>
        </w:rPr>
        <w:t>more</w:t>
      </w:r>
      <w:r w:rsidRPr="003068AF">
        <w:rPr>
          <w:color w:val="000000" w:themeColor="text1"/>
        </w:rPr>
        <w:t xml:space="preserve"> on hotel services, especially the lodging and café services of Rossington Hall, which boosts hotel earnings (</w:t>
      </w:r>
      <w:r w:rsidRPr="003068AF">
        <w:rPr>
          <w:color w:val="000000" w:themeColor="text1"/>
          <w:highlight w:val="white"/>
        </w:rPr>
        <w:t>Johnston, and Clark, 2005)</w:t>
      </w:r>
      <w:r w:rsidRPr="003068AF">
        <w:rPr>
          <w:color w:val="000000" w:themeColor="text1"/>
        </w:rPr>
        <w:t xml:space="preserve">. </w:t>
      </w:r>
    </w:p>
    <w:p w14:paraId="6A245D65" w14:textId="77777777" w:rsidR="00D80A72" w:rsidRPr="003068AF" w:rsidRDefault="0033370D">
      <w:pPr>
        <w:rPr>
          <w:color w:val="000000" w:themeColor="text1"/>
        </w:rPr>
      </w:pPr>
      <w:r w:rsidRPr="003068AF">
        <w:rPr>
          <w:b/>
          <w:i/>
          <w:color w:val="000000" w:themeColor="text1"/>
        </w:rPr>
        <w:t>Analysis</w:t>
      </w:r>
      <w:r w:rsidRPr="003068AF">
        <w:rPr>
          <w:color w:val="000000" w:themeColor="text1"/>
        </w:rPr>
        <w:t>: Although my employment at Rossington Hall focused primarily on housekeeping and guest handling responsibilities, I had anticipated gaining knowledge of the management of hotels. Since, the discrepancy between aspirations and actuality, I, initially, began to doubt my capacity to advance professionally and achieve my objectives. It help</w:t>
      </w:r>
      <w:r w:rsidR="00B4063B" w:rsidRPr="003068AF">
        <w:rPr>
          <w:color w:val="000000" w:themeColor="text1"/>
        </w:rPr>
        <w:t>s an individual</w:t>
      </w:r>
      <w:r w:rsidRPr="003068AF">
        <w:rPr>
          <w:color w:val="000000" w:themeColor="text1"/>
        </w:rPr>
        <w:t xml:space="preserve"> to identify daily hotel operations and handle checking to ensure standards of accommodation, flexibility of paperwork, and quick conflict-solving among guests (</w:t>
      </w:r>
      <w:r w:rsidRPr="003068AF">
        <w:rPr>
          <w:color w:val="000000" w:themeColor="text1"/>
          <w:highlight w:val="white"/>
        </w:rPr>
        <w:t>O'Fallon and Rutherford, 2010)</w:t>
      </w:r>
      <w:r w:rsidRPr="003068AF">
        <w:rPr>
          <w:color w:val="000000" w:themeColor="text1"/>
        </w:rPr>
        <w:t xml:space="preserve">. </w:t>
      </w:r>
    </w:p>
    <w:p w14:paraId="101FD2DF" w14:textId="77777777" w:rsidR="00D80A72" w:rsidRPr="003068AF" w:rsidRDefault="0033370D">
      <w:pPr>
        <w:rPr>
          <w:color w:val="000000" w:themeColor="text1"/>
        </w:rPr>
      </w:pPr>
      <w:r w:rsidRPr="003068AF">
        <w:rPr>
          <w:b/>
          <w:i/>
          <w:color w:val="000000" w:themeColor="text1"/>
        </w:rPr>
        <w:lastRenderedPageBreak/>
        <w:t>Conclusion</w:t>
      </w:r>
      <w:r w:rsidRPr="003068AF">
        <w:rPr>
          <w:color w:val="000000" w:themeColor="text1"/>
        </w:rPr>
        <w:t xml:space="preserve">: I learnt how each position contributes towards the overall effectiveness of the hotel and the visitor experiences by actively participating in operational duties. Another important lesson I got includes appreciating and knowing each role in the hotel is essential to managing a venue like Rossington Hall. </w:t>
      </w:r>
    </w:p>
    <w:p w14:paraId="2FE96D0F" w14:textId="77777777" w:rsidR="00D80A72" w:rsidRPr="003068AF" w:rsidRDefault="0033370D">
      <w:pPr>
        <w:rPr>
          <w:color w:val="000000" w:themeColor="text1"/>
        </w:rPr>
      </w:pPr>
      <w:r w:rsidRPr="003068AF">
        <w:rPr>
          <w:b/>
          <w:i/>
          <w:color w:val="000000" w:themeColor="text1"/>
        </w:rPr>
        <w:t>Action Plan</w:t>
      </w:r>
      <w:r w:rsidRPr="003068AF">
        <w:rPr>
          <w:color w:val="000000" w:themeColor="text1"/>
        </w:rPr>
        <w:t xml:space="preserve">: In future, I still want further training focused on administrative supervisors, but this job experience has helped me become a more holistic hospitality worker. I will utilise those opportunities in my future placement as well. I will actively seek chances to follow my senior managers from Rossington Hall as well as famous UK-based hospitality organisations like Hilton Hotels and Premier Inn and understand their style of leadership. I will seek professional help and mentorship from my senior managers </w:t>
      </w:r>
      <w:proofErr w:type="gramStart"/>
      <w:r w:rsidRPr="003068AF">
        <w:rPr>
          <w:color w:val="000000" w:themeColor="text1"/>
        </w:rPr>
        <w:t>a</w:t>
      </w:r>
      <w:proofErr w:type="gramEnd"/>
      <w:r w:rsidRPr="003068AF">
        <w:rPr>
          <w:color w:val="000000" w:themeColor="text1"/>
        </w:rPr>
        <w:t xml:space="preserve"> attend strategic planning workshops as well.  </w:t>
      </w:r>
    </w:p>
    <w:p w14:paraId="2909AD32" w14:textId="77777777" w:rsidR="00D80A72" w:rsidRPr="003068AF" w:rsidRDefault="0033370D">
      <w:pPr>
        <w:pStyle w:val="Heading2"/>
        <w:rPr>
          <w:color w:val="000000" w:themeColor="text1"/>
        </w:rPr>
      </w:pPr>
      <w:bookmarkStart w:id="10" w:name="_nl84a6oiwrtu" w:colFirst="0" w:colLast="0"/>
      <w:bookmarkStart w:id="11" w:name="_Toc182332267"/>
      <w:bookmarkEnd w:id="10"/>
      <w:r w:rsidRPr="003068AF">
        <w:rPr>
          <w:color w:val="000000" w:themeColor="text1"/>
        </w:rPr>
        <w:t>Section 2: Critical Analysis of Work-Based Skills and Technical Knowledge</w:t>
      </w:r>
      <w:bookmarkEnd w:id="11"/>
    </w:p>
    <w:p w14:paraId="73461B59" w14:textId="666FDC2C" w:rsidR="00D80A72" w:rsidRPr="003068AF" w:rsidRDefault="0033370D">
      <w:pPr>
        <w:rPr>
          <w:color w:val="000000" w:themeColor="text1"/>
        </w:rPr>
      </w:pPr>
      <w:r w:rsidRPr="003068AF">
        <w:rPr>
          <w:color w:val="000000" w:themeColor="text1"/>
        </w:rPr>
        <w:t xml:space="preserve">I dealt closely with visitors all through my placement in positions including receptionist and visitor greeting, where efficient discourse created a good first impression while setting an atmosphere for a satisfying stay. By facilitating uninterrupted exchange of data across agencies, efficient communication reduces service outages. For instance, during a wedding event in 2023, the visitors were demanding additional super deluxe rooms. I have communicated with the housekeeping staff and provided explicit information regarding visitor preferences or </w:t>
      </w:r>
      <w:proofErr w:type="gramStart"/>
      <w:r w:rsidRPr="003068AF">
        <w:rPr>
          <w:color w:val="000000" w:themeColor="text1"/>
        </w:rPr>
        <w:t>particular demands</w:t>
      </w:r>
      <w:proofErr w:type="gramEnd"/>
      <w:r w:rsidRPr="003068AF">
        <w:rPr>
          <w:color w:val="000000" w:themeColor="text1"/>
        </w:rPr>
        <w:t xml:space="preserve"> from the reception desk.</w:t>
      </w:r>
      <w:r w:rsidR="00F00EE0" w:rsidRPr="003068AF">
        <w:rPr>
          <w:color w:val="000000" w:themeColor="text1"/>
        </w:rPr>
        <w:t xml:space="preserve"> Open communication lines</w:t>
      </w:r>
      <w:r w:rsidRPr="003068AF">
        <w:rPr>
          <w:color w:val="000000" w:themeColor="text1"/>
        </w:rPr>
        <w:t xml:space="preserve"> reduce</w:t>
      </w:r>
      <w:r w:rsidR="00F00EE0" w:rsidRPr="003068AF">
        <w:rPr>
          <w:color w:val="000000" w:themeColor="text1"/>
        </w:rPr>
        <w:t xml:space="preserve"> </w:t>
      </w:r>
      <w:r w:rsidRPr="003068AF">
        <w:rPr>
          <w:color w:val="000000" w:themeColor="text1"/>
        </w:rPr>
        <w:t xml:space="preserve">mistakes and </w:t>
      </w:r>
      <w:r w:rsidR="00F00EE0" w:rsidRPr="003068AF">
        <w:rPr>
          <w:color w:val="000000" w:themeColor="text1"/>
        </w:rPr>
        <w:t xml:space="preserve">expedite </w:t>
      </w:r>
      <w:r w:rsidRPr="003068AF">
        <w:rPr>
          <w:color w:val="000000" w:themeColor="text1"/>
        </w:rPr>
        <w:t>services</w:t>
      </w:r>
      <w:r w:rsidR="008E595F" w:rsidRPr="003068AF">
        <w:rPr>
          <w:color w:val="000000" w:themeColor="text1"/>
        </w:rPr>
        <w:t xml:space="preserve"> (</w:t>
      </w:r>
      <w:r w:rsidR="008E595F" w:rsidRPr="003068AF">
        <w:rPr>
          <w:color w:val="000000" w:themeColor="text1"/>
          <w:highlight w:val="white"/>
        </w:rPr>
        <w:t>Wood, 2013</w:t>
      </w:r>
      <w:r w:rsidR="008E595F" w:rsidRPr="003068AF">
        <w:rPr>
          <w:color w:val="000000" w:themeColor="text1"/>
        </w:rPr>
        <w:t>)</w:t>
      </w:r>
      <w:r w:rsidRPr="003068AF">
        <w:rPr>
          <w:color w:val="000000" w:themeColor="text1"/>
        </w:rPr>
        <w:t>. I have developed problem-solving skills which helped me to solve the issues on the spot, like logistical adjustments or meeting the queries of the visitors. I have developed technical skills like being familiar with POS machines with Check-in or Check-out systems of Rossington Hall and handling inventories using MS Excel or Zoho. I can also take different hotel management software like Maestro PMS, Mews, FCS CosmoPMS and Holeliga to handle reservations, and guest interactions and ensure seamless hotel administration. This technical knowledge also helps to reduce the waiting times for the guests and ensure efficient front-desk practice to enhance visitor experience (</w:t>
      </w:r>
      <w:proofErr w:type="spellStart"/>
      <w:r w:rsidRPr="003068AF">
        <w:rPr>
          <w:color w:val="000000" w:themeColor="text1"/>
          <w:highlight w:val="white"/>
        </w:rPr>
        <w:t>Kruhlyanko</w:t>
      </w:r>
      <w:proofErr w:type="spellEnd"/>
      <w:r w:rsidRPr="003068AF">
        <w:rPr>
          <w:color w:val="000000" w:themeColor="text1"/>
          <w:highlight w:val="white"/>
        </w:rPr>
        <w:t xml:space="preserve"> and </w:t>
      </w:r>
      <w:proofErr w:type="spellStart"/>
      <w:r w:rsidRPr="003068AF">
        <w:rPr>
          <w:color w:val="000000" w:themeColor="text1"/>
          <w:highlight w:val="white"/>
        </w:rPr>
        <w:t>Kormakova</w:t>
      </w:r>
      <w:proofErr w:type="spellEnd"/>
      <w:r w:rsidRPr="003068AF">
        <w:rPr>
          <w:color w:val="000000" w:themeColor="text1"/>
          <w:highlight w:val="white"/>
        </w:rPr>
        <w:t>, 2022)</w:t>
      </w:r>
      <w:r w:rsidRPr="003068AF">
        <w:rPr>
          <w:color w:val="000000" w:themeColor="text1"/>
        </w:rPr>
        <w:t xml:space="preserve">. Reliability is ensured by the technical understanding of lodging procedures, thereby improving visitor confidence in the establishment's values and may result in customers returning.      </w:t>
      </w:r>
    </w:p>
    <w:p w14:paraId="63940A69" w14:textId="77777777" w:rsidR="00D80A72" w:rsidRPr="003068AF" w:rsidRDefault="0033370D">
      <w:pPr>
        <w:pStyle w:val="Heading2"/>
        <w:rPr>
          <w:color w:val="000000" w:themeColor="text1"/>
        </w:rPr>
      </w:pPr>
      <w:bookmarkStart w:id="12" w:name="_vvb23d7x136n" w:colFirst="0" w:colLast="0"/>
      <w:bookmarkStart w:id="13" w:name="_Toc182332268"/>
      <w:bookmarkEnd w:id="12"/>
      <w:r w:rsidRPr="003068AF">
        <w:rPr>
          <w:color w:val="000000" w:themeColor="text1"/>
        </w:rPr>
        <w:lastRenderedPageBreak/>
        <w:t>Section 3: Reflection on Organisational Issues</w:t>
      </w:r>
      <w:bookmarkEnd w:id="13"/>
    </w:p>
    <w:p w14:paraId="41603955" w14:textId="77777777" w:rsidR="008E595F" w:rsidRPr="003068AF" w:rsidRDefault="0033370D">
      <w:pPr>
        <w:rPr>
          <w:color w:val="000000" w:themeColor="text1"/>
        </w:rPr>
      </w:pPr>
      <w:r w:rsidRPr="003068AF">
        <w:rPr>
          <w:color w:val="000000" w:themeColor="text1"/>
        </w:rPr>
        <w:t>During my placement as a trainee administrative supervisor, I have faced several organisational issues regarding my role. I have expected to get professional training and involvement in managerial functions like overseeing business operations and decision-making processes. However, I engaged more in the housekeeping and front office handling work which indicates the lack of clarity in the responsibility and role for the new trainees. According to the Mintzberg Management theory, the managers perform 10 interpersonal roles which are categorised under decisional, informational and interpersonal (</w:t>
      </w:r>
      <w:r w:rsidRPr="003068AF">
        <w:rPr>
          <w:color w:val="000000" w:themeColor="text1"/>
          <w:highlight w:val="white"/>
        </w:rPr>
        <w:t>Mintzberg and Laasch, 2020</w:t>
      </w:r>
      <w:r w:rsidRPr="003068AF">
        <w:rPr>
          <w:color w:val="000000" w:themeColor="text1"/>
        </w:rPr>
        <w:t>). This theory can create a solid communication channel and ensure role understanding using feedback loops (</w:t>
      </w:r>
      <w:r w:rsidRPr="003068AF">
        <w:rPr>
          <w:color w:val="000000" w:themeColor="text1"/>
          <w:highlight w:val="white"/>
        </w:rPr>
        <w:t>Kirisci-Sarikaya and Sonmez, 2023</w:t>
      </w:r>
      <w:r w:rsidRPr="003068AF">
        <w:rPr>
          <w:color w:val="000000" w:themeColor="text1"/>
        </w:rPr>
        <w:t xml:space="preserve">). </w:t>
      </w:r>
    </w:p>
    <w:p w14:paraId="23844DE5" w14:textId="30677EAD" w:rsidR="00D80A72" w:rsidRPr="003068AF" w:rsidRDefault="0033370D">
      <w:pPr>
        <w:rPr>
          <w:color w:val="000000" w:themeColor="text1"/>
        </w:rPr>
      </w:pPr>
      <w:r w:rsidRPr="003068AF">
        <w:rPr>
          <w:color w:val="000000" w:themeColor="text1"/>
        </w:rPr>
        <w:t>In addition, I did not get many chances to see or participate in strategy talks or make decisions with the executive team. My comprehension of the ways leadership generates choices resolves problems with operations, and creates long-term plans was hampered by this lack of engagement. For example, the current hospitality service relies on technological innovation, customers are demanding free Wi-Fi and USB ports (</w:t>
      </w:r>
      <w:r w:rsidRPr="003068AF">
        <w:rPr>
          <w:color w:val="000000" w:themeColor="text1"/>
          <w:highlight w:val="white"/>
        </w:rPr>
        <w:t>Kruhlyanko and Kormakova, 2022)</w:t>
      </w:r>
      <w:r w:rsidRPr="003068AF">
        <w:rPr>
          <w:color w:val="000000" w:themeColor="text1"/>
        </w:rPr>
        <w:t xml:space="preserve">. During a Christmas event, a guest complained about Wi-Fi and event logistics which I was handling but as I do not possess much experience in this </w:t>
      </w:r>
      <w:r w:rsidR="000B1C99" w:rsidRPr="003068AF">
        <w:rPr>
          <w:color w:val="000000" w:themeColor="text1"/>
        </w:rPr>
        <w:t>field,</w:t>
      </w:r>
      <w:r w:rsidRPr="003068AF">
        <w:rPr>
          <w:color w:val="000000" w:themeColor="text1"/>
        </w:rPr>
        <w:t xml:space="preserve"> I </w:t>
      </w:r>
      <w:r w:rsidR="00577A18" w:rsidRPr="003068AF">
        <w:rPr>
          <w:color w:val="000000" w:themeColor="text1"/>
        </w:rPr>
        <w:t>could</w:t>
      </w:r>
      <w:r w:rsidRPr="003068AF">
        <w:rPr>
          <w:color w:val="000000" w:themeColor="text1"/>
        </w:rPr>
        <w:t xml:space="preserve"> not successfully meet the demands or get any help from my supervisors. </w:t>
      </w:r>
      <w:r w:rsidR="005F73F8" w:rsidRPr="003068AF">
        <w:rPr>
          <w:color w:val="000000" w:themeColor="text1"/>
        </w:rPr>
        <w:t>Lack of professional training</w:t>
      </w:r>
      <w:r w:rsidRPr="003068AF">
        <w:rPr>
          <w:color w:val="000000" w:themeColor="text1"/>
        </w:rPr>
        <w:t xml:space="preserve"> </w:t>
      </w:r>
      <w:r w:rsidR="005F73F8" w:rsidRPr="003068AF">
        <w:rPr>
          <w:color w:val="000000" w:themeColor="text1"/>
        </w:rPr>
        <w:t>leads to</w:t>
      </w:r>
      <w:r w:rsidRPr="003068AF">
        <w:rPr>
          <w:color w:val="000000" w:themeColor="text1"/>
        </w:rPr>
        <w:t xml:space="preserve"> a lack of communication between trainers and trainees</w:t>
      </w:r>
      <w:r w:rsidR="005F73F8" w:rsidRPr="003068AF">
        <w:rPr>
          <w:color w:val="000000" w:themeColor="text1"/>
        </w:rPr>
        <w:t>, thereby</w:t>
      </w:r>
      <w:r w:rsidRPr="003068AF">
        <w:rPr>
          <w:color w:val="000000" w:themeColor="text1"/>
        </w:rPr>
        <w:t xml:space="preserve"> affect</w:t>
      </w:r>
      <w:r w:rsidR="005F73F8" w:rsidRPr="003068AF">
        <w:rPr>
          <w:color w:val="000000" w:themeColor="text1"/>
        </w:rPr>
        <w:t xml:space="preserve">ing </w:t>
      </w:r>
      <w:r w:rsidRPr="003068AF">
        <w:rPr>
          <w:color w:val="000000" w:themeColor="text1"/>
        </w:rPr>
        <w:t xml:space="preserve">the overall profitability of </w:t>
      </w:r>
      <w:r w:rsidR="00DA0C49" w:rsidRPr="003068AF">
        <w:rPr>
          <w:color w:val="000000" w:themeColor="text1"/>
        </w:rPr>
        <w:t xml:space="preserve">businesses </w:t>
      </w:r>
      <w:r w:rsidRPr="003068AF">
        <w:rPr>
          <w:color w:val="000000" w:themeColor="text1"/>
        </w:rPr>
        <w:t>(Tewari, 2009).</w:t>
      </w:r>
    </w:p>
    <w:p w14:paraId="25ACFFC4" w14:textId="77777777" w:rsidR="00D80A72" w:rsidRPr="003068AF" w:rsidRDefault="0033370D">
      <w:pPr>
        <w:pStyle w:val="Heading1"/>
        <w:rPr>
          <w:color w:val="000000" w:themeColor="text1"/>
        </w:rPr>
      </w:pPr>
      <w:bookmarkStart w:id="14" w:name="_48uxwlgf8c17" w:colFirst="0" w:colLast="0"/>
      <w:bookmarkStart w:id="15" w:name="_Toc182332269"/>
      <w:bookmarkEnd w:id="14"/>
      <w:r w:rsidRPr="003068AF">
        <w:rPr>
          <w:color w:val="000000" w:themeColor="text1"/>
        </w:rPr>
        <w:t>Conclusion and Action Plan</w:t>
      </w:r>
      <w:bookmarkEnd w:id="15"/>
    </w:p>
    <w:p w14:paraId="78DCD72B" w14:textId="77777777" w:rsidR="00D80A72" w:rsidRPr="003068AF" w:rsidRDefault="0033370D">
      <w:pPr>
        <w:rPr>
          <w:color w:val="000000" w:themeColor="text1"/>
        </w:rPr>
      </w:pPr>
      <w:r w:rsidRPr="003068AF">
        <w:rPr>
          <w:color w:val="000000" w:themeColor="text1"/>
        </w:rPr>
        <w:t xml:space="preserve">From the above reflection, I have understood that my placement has developed a wide work-based skill range and a valuable chance to learn administrative services. I acquired practical experience in a range of hotel-related activities, including managerial responsibilities, organising meetings, file handling, housekeeping, and assisting guests. </w:t>
      </w:r>
      <w:proofErr w:type="gramStart"/>
      <w:r w:rsidRPr="003068AF">
        <w:rPr>
          <w:color w:val="000000" w:themeColor="text1"/>
        </w:rPr>
        <w:t>In order to</w:t>
      </w:r>
      <w:proofErr w:type="gramEnd"/>
      <w:r w:rsidRPr="003068AF">
        <w:rPr>
          <w:color w:val="000000" w:themeColor="text1"/>
        </w:rPr>
        <w:t xml:space="preserve"> ensure efficient hotel business and great customer experience, I also gained important soft skills including interpersonal skills, problem-solving as well as time management.</w:t>
      </w:r>
    </w:p>
    <w:p w14:paraId="4B378C13" w14:textId="77777777" w:rsidR="00D80A72" w:rsidRPr="003068AF" w:rsidRDefault="0033370D">
      <w:pPr>
        <w:rPr>
          <w:color w:val="000000" w:themeColor="text1"/>
        </w:rPr>
      </w:pPr>
      <w:r w:rsidRPr="003068AF">
        <w:rPr>
          <w:color w:val="000000" w:themeColor="text1"/>
        </w:rPr>
        <w:t xml:space="preserve">In future, I will try to achieve success in the hospitality industry by improving my soft skills like leadership, time management and teamwork via real-world examples, I believe, a strong and </w:t>
      </w:r>
      <w:r w:rsidRPr="003068AF">
        <w:rPr>
          <w:color w:val="000000" w:themeColor="text1"/>
        </w:rPr>
        <w:lastRenderedPageBreak/>
        <w:t xml:space="preserve">balanced knowledge base is essential for a successful career is ensured by integrating education with mentoring and practical experience. </w:t>
      </w:r>
    </w:p>
    <w:p w14:paraId="2D058DB2" w14:textId="77777777" w:rsidR="00D80A72" w:rsidRPr="003068AF" w:rsidRDefault="0033370D">
      <w:pPr>
        <w:pStyle w:val="Heading1"/>
        <w:rPr>
          <w:color w:val="000000" w:themeColor="text1"/>
        </w:rPr>
      </w:pPr>
      <w:bookmarkStart w:id="16" w:name="_jjawe6iahc8v" w:colFirst="0" w:colLast="0"/>
      <w:bookmarkEnd w:id="16"/>
      <w:r w:rsidRPr="003068AF">
        <w:rPr>
          <w:color w:val="000000" w:themeColor="text1"/>
        </w:rPr>
        <w:br w:type="page"/>
      </w:r>
    </w:p>
    <w:p w14:paraId="4919A281" w14:textId="77777777" w:rsidR="00D80A72" w:rsidRPr="003068AF" w:rsidRDefault="0033370D">
      <w:pPr>
        <w:pStyle w:val="Heading1"/>
        <w:rPr>
          <w:color w:val="000000" w:themeColor="text1"/>
        </w:rPr>
      </w:pPr>
      <w:bookmarkStart w:id="17" w:name="_i7kacxdiixl3" w:colFirst="0" w:colLast="0"/>
      <w:bookmarkStart w:id="18" w:name="_Toc182332270"/>
      <w:bookmarkEnd w:id="17"/>
      <w:r w:rsidRPr="003068AF">
        <w:rPr>
          <w:color w:val="000000" w:themeColor="text1"/>
        </w:rPr>
        <w:lastRenderedPageBreak/>
        <w:t>Reference</w:t>
      </w:r>
      <w:bookmarkEnd w:id="18"/>
    </w:p>
    <w:p w14:paraId="777C1B95" w14:textId="77777777" w:rsidR="008E595F" w:rsidRPr="003068AF" w:rsidRDefault="0033370D" w:rsidP="008E595F">
      <w:pPr>
        <w:spacing w:before="240"/>
        <w:rPr>
          <w:color w:val="000000" w:themeColor="text1"/>
          <w:highlight w:val="white"/>
        </w:rPr>
      </w:pPr>
      <w:r w:rsidRPr="003068AF">
        <w:rPr>
          <w:color w:val="000000" w:themeColor="text1"/>
          <w:highlight w:val="white"/>
        </w:rPr>
        <w:t xml:space="preserve">Johnston, R. and Clark, G., 2005. </w:t>
      </w:r>
      <w:r w:rsidRPr="003068AF">
        <w:rPr>
          <w:i/>
          <w:color w:val="000000" w:themeColor="text1"/>
          <w:highlight w:val="white"/>
        </w:rPr>
        <w:t>Service operations management: improving service delivery</w:t>
      </w:r>
      <w:r w:rsidRPr="003068AF">
        <w:rPr>
          <w:color w:val="000000" w:themeColor="text1"/>
          <w:highlight w:val="white"/>
        </w:rPr>
        <w:t>. Pearson Education.</w:t>
      </w:r>
    </w:p>
    <w:p w14:paraId="6F3B1278" w14:textId="77777777" w:rsidR="008E595F" w:rsidRPr="003068AF" w:rsidRDefault="0033370D" w:rsidP="008E595F">
      <w:pPr>
        <w:spacing w:before="240"/>
        <w:rPr>
          <w:color w:val="000000" w:themeColor="text1"/>
          <w:highlight w:val="white"/>
        </w:rPr>
      </w:pPr>
      <w:r w:rsidRPr="003068AF">
        <w:rPr>
          <w:color w:val="000000" w:themeColor="text1"/>
          <w:highlight w:val="white"/>
        </w:rPr>
        <w:t>Kirisci-Sarikaya, A. and Sonmez, T., 2023. Managerial Roles of Public Education Center Administrators: An Analysis within the Scope of Mintzberg Managerial Roles. </w:t>
      </w:r>
      <w:r w:rsidRPr="003068AF">
        <w:rPr>
          <w:i/>
          <w:iCs/>
          <w:color w:val="000000" w:themeColor="text1"/>
          <w:highlight w:val="white"/>
        </w:rPr>
        <w:t>Online Submission</w:t>
      </w:r>
      <w:r w:rsidRPr="003068AF">
        <w:rPr>
          <w:color w:val="000000" w:themeColor="text1"/>
          <w:highlight w:val="white"/>
        </w:rPr>
        <w:t>.</w:t>
      </w:r>
    </w:p>
    <w:p w14:paraId="484082A6" w14:textId="77777777" w:rsidR="008E595F" w:rsidRPr="003068AF" w:rsidRDefault="0033370D" w:rsidP="008E595F">
      <w:pPr>
        <w:spacing w:before="240"/>
        <w:rPr>
          <w:color w:val="000000" w:themeColor="text1"/>
          <w:highlight w:val="white"/>
        </w:rPr>
      </w:pPr>
      <w:r w:rsidRPr="003068AF">
        <w:rPr>
          <w:color w:val="000000" w:themeColor="text1"/>
          <w:highlight w:val="white"/>
        </w:rPr>
        <w:t xml:space="preserve">Kruhlyanko, A. and Kormakova, I., 2022. Impact of administrative management on the competitiveness of hospitality industry enterprises. </w:t>
      </w:r>
      <w:r w:rsidRPr="003068AF">
        <w:rPr>
          <w:i/>
          <w:color w:val="000000" w:themeColor="text1"/>
          <w:highlight w:val="white"/>
        </w:rPr>
        <w:t>Bulletin of Chernivtsi Institute of trade and economics</w:t>
      </w:r>
      <w:r w:rsidRPr="003068AF">
        <w:rPr>
          <w:color w:val="000000" w:themeColor="text1"/>
          <w:highlight w:val="white"/>
        </w:rPr>
        <w:t xml:space="preserve">, </w:t>
      </w:r>
      <w:r w:rsidRPr="003068AF">
        <w:rPr>
          <w:i/>
          <w:color w:val="000000" w:themeColor="text1"/>
          <w:highlight w:val="white"/>
        </w:rPr>
        <w:t>2</w:t>
      </w:r>
      <w:r w:rsidRPr="003068AF">
        <w:rPr>
          <w:color w:val="000000" w:themeColor="text1"/>
          <w:highlight w:val="white"/>
        </w:rPr>
        <w:t>, pp.124-136.</w:t>
      </w:r>
    </w:p>
    <w:p w14:paraId="6DE0FA49" w14:textId="77777777" w:rsidR="008E595F" w:rsidRPr="003068AF" w:rsidRDefault="0033370D" w:rsidP="008E595F">
      <w:pPr>
        <w:spacing w:before="240"/>
        <w:rPr>
          <w:color w:val="000000" w:themeColor="text1"/>
          <w:highlight w:val="white"/>
        </w:rPr>
      </w:pPr>
      <w:r w:rsidRPr="003068AF">
        <w:rPr>
          <w:color w:val="000000" w:themeColor="text1"/>
          <w:highlight w:val="white"/>
        </w:rPr>
        <w:t xml:space="preserve">Li, L., Gray, D.E., John Lockwood, A. and Buhalis, D., 2013. Learning about managing the business in the hospitality industry. </w:t>
      </w:r>
      <w:r w:rsidRPr="003068AF">
        <w:rPr>
          <w:i/>
          <w:color w:val="000000" w:themeColor="text1"/>
          <w:highlight w:val="white"/>
        </w:rPr>
        <w:t>Human Resource Development Quarterly</w:t>
      </w:r>
      <w:r w:rsidRPr="003068AF">
        <w:rPr>
          <w:color w:val="000000" w:themeColor="text1"/>
          <w:highlight w:val="white"/>
        </w:rPr>
        <w:t xml:space="preserve">, </w:t>
      </w:r>
      <w:r w:rsidRPr="003068AF">
        <w:rPr>
          <w:i/>
          <w:color w:val="000000" w:themeColor="text1"/>
          <w:highlight w:val="white"/>
        </w:rPr>
        <w:t>24</w:t>
      </w:r>
      <w:r w:rsidRPr="003068AF">
        <w:rPr>
          <w:color w:val="000000" w:themeColor="text1"/>
          <w:highlight w:val="white"/>
        </w:rPr>
        <w:t>(4), pp.525-559.</w:t>
      </w:r>
    </w:p>
    <w:p w14:paraId="6AEEB682" w14:textId="77777777" w:rsidR="008E595F" w:rsidRPr="003068AF" w:rsidRDefault="0033370D" w:rsidP="008E595F">
      <w:pPr>
        <w:spacing w:before="240"/>
        <w:rPr>
          <w:color w:val="000000" w:themeColor="text1"/>
          <w:highlight w:val="white"/>
        </w:rPr>
      </w:pPr>
      <w:r w:rsidRPr="003068AF">
        <w:rPr>
          <w:color w:val="000000" w:themeColor="text1"/>
          <w:highlight w:val="white"/>
        </w:rPr>
        <w:t>Mintzberg, H. and Laasch, O., 2020. Mintzberg on (ir) responsible management. In </w:t>
      </w:r>
      <w:r w:rsidRPr="003068AF">
        <w:rPr>
          <w:i/>
          <w:iCs/>
          <w:color w:val="000000" w:themeColor="text1"/>
          <w:highlight w:val="white"/>
        </w:rPr>
        <w:t>Research handbook of responsible management</w:t>
      </w:r>
      <w:r w:rsidRPr="003068AF">
        <w:rPr>
          <w:color w:val="000000" w:themeColor="text1"/>
          <w:highlight w:val="white"/>
        </w:rPr>
        <w:t> (pp. 73-83). Edward Elgar Publishing.</w:t>
      </w:r>
    </w:p>
    <w:p w14:paraId="62DC79F5" w14:textId="77777777" w:rsidR="008E595F" w:rsidRPr="003068AF" w:rsidRDefault="0033370D" w:rsidP="008E595F">
      <w:pPr>
        <w:spacing w:before="240"/>
        <w:rPr>
          <w:color w:val="000000" w:themeColor="text1"/>
          <w:highlight w:val="white"/>
        </w:rPr>
      </w:pPr>
      <w:r w:rsidRPr="003068AF">
        <w:rPr>
          <w:color w:val="000000" w:themeColor="text1"/>
          <w:highlight w:val="white"/>
        </w:rPr>
        <w:t xml:space="preserve">O'Fallon, M.J. and Rutherford, D.G., 2010. </w:t>
      </w:r>
      <w:r w:rsidRPr="003068AF">
        <w:rPr>
          <w:i/>
          <w:color w:val="000000" w:themeColor="text1"/>
          <w:highlight w:val="white"/>
        </w:rPr>
        <w:t>Hotel management and operations</w:t>
      </w:r>
      <w:r w:rsidRPr="003068AF">
        <w:rPr>
          <w:color w:val="000000" w:themeColor="text1"/>
          <w:highlight w:val="white"/>
        </w:rPr>
        <w:t>. John Wiley &amp; Sons.</w:t>
      </w:r>
    </w:p>
    <w:p w14:paraId="3F3F9906" w14:textId="77777777" w:rsidR="008E595F" w:rsidRPr="003068AF" w:rsidRDefault="0033370D" w:rsidP="008E595F">
      <w:pPr>
        <w:spacing w:before="240" w:after="240"/>
        <w:rPr>
          <w:color w:val="000000" w:themeColor="text1"/>
          <w:highlight w:val="white"/>
        </w:rPr>
      </w:pPr>
      <w:r w:rsidRPr="003068AF">
        <w:rPr>
          <w:color w:val="000000" w:themeColor="text1"/>
          <w:highlight w:val="white"/>
        </w:rPr>
        <w:t xml:space="preserve">Rossington Hall, 2024. </w:t>
      </w:r>
      <w:r w:rsidRPr="003068AF">
        <w:rPr>
          <w:i/>
          <w:color w:val="000000" w:themeColor="text1"/>
          <w:highlight w:val="white"/>
        </w:rPr>
        <w:t>Rossington Hall - Luxury Wedding Venue, Dining &amp; Accommodation Doncaster</w:t>
      </w:r>
      <w:r w:rsidRPr="003068AF">
        <w:rPr>
          <w:color w:val="000000" w:themeColor="text1"/>
          <w:highlight w:val="white"/>
        </w:rPr>
        <w:t>. Available at: https://rossingtonhall.co.uk/ [Accessed on: 12 November 2024].</w:t>
      </w:r>
    </w:p>
    <w:p w14:paraId="05DE6009" w14:textId="77777777" w:rsidR="008E595F" w:rsidRPr="003068AF" w:rsidRDefault="0033370D" w:rsidP="008E595F">
      <w:pPr>
        <w:spacing w:before="240" w:after="240"/>
        <w:rPr>
          <w:color w:val="000000" w:themeColor="text1"/>
          <w:highlight w:val="white"/>
        </w:rPr>
      </w:pPr>
      <w:r w:rsidRPr="003068AF">
        <w:rPr>
          <w:color w:val="000000" w:themeColor="text1"/>
          <w:highlight w:val="white"/>
        </w:rPr>
        <w:t xml:space="preserve">Simply Psychology, 2024. </w:t>
      </w:r>
      <w:r w:rsidRPr="003068AF">
        <w:rPr>
          <w:i/>
          <w:color w:val="000000" w:themeColor="text1"/>
          <w:highlight w:val="white"/>
        </w:rPr>
        <w:t>Gibbs Reflective Cycle</w:t>
      </w:r>
      <w:r w:rsidRPr="003068AF">
        <w:rPr>
          <w:color w:val="000000" w:themeColor="text1"/>
          <w:highlight w:val="white"/>
        </w:rPr>
        <w:t>. Available at: https://www.simplypsychology.org/gibbs-reflective-cycle.html [Accessed on: 12 November 2024].</w:t>
      </w:r>
    </w:p>
    <w:p w14:paraId="3F16FF7A" w14:textId="77777777" w:rsidR="008E595F" w:rsidRPr="003068AF" w:rsidRDefault="0033370D" w:rsidP="008E595F">
      <w:pPr>
        <w:spacing w:before="240"/>
        <w:rPr>
          <w:color w:val="000000" w:themeColor="text1"/>
          <w:highlight w:val="white"/>
        </w:rPr>
      </w:pPr>
      <w:r w:rsidRPr="003068AF">
        <w:rPr>
          <w:color w:val="000000" w:themeColor="text1"/>
          <w:highlight w:val="white"/>
        </w:rPr>
        <w:t xml:space="preserve">Tewari, J.R., 2009. </w:t>
      </w:r>
      <w:r w:rsidRPr="003068AF">
        <w:rPr>
          <w:i/>
          <w:color w:val="000000" w:themeColor="text1"/>
          <w:highlight w:val="white"/>
        </w:rPr>
        <w:t>Hotel front office: operations and management</w:t>
      </w:r>
      <w:r w:rsidRPr="003068AF">
        <w:rPr>
          <w:color w:val="000000" w:themeColor="text1"/>
          <w:highlight w:val="white"/>
        </w:rPr>
        <w:t>. Oxford University Press.</w:t>
      </w:r>
    </w:p>
    <w:p w14:paraId="75BC7CE8" w14:textId="4A702E1E" w:rsidR="00D80A72" w:rsidRPr="003068AF" w:rsidRDefault="0033370D" w:rsidP="00C135D5">
      <w:pPr>
        <w:spacing w:before="240"/>
        <w:rPr>
          <w:color w:val="000000" w:themeColor="text1"/>
          <w:highlight w:val="white"/>
        </w:rPr>
      </w:pPr>
      <w:r w:rsidRPr="003068AF">
        <w:rPr>
          <w:color w:val="000000" w:themeColor="text1"/>
          <w:highlight w:val="white"/>
        </w:rPr>
        <w:t>Wood, R.C. ed., 2013. </w:t>
      </w:r>
      <w:r w:rsidRPr="003068AF">
        <w:rPr>
          <w:i/>
          <w:iCs/>
          <w:color w:val="000000" w:themeColor="text1"/>
          <w:highlight w:val="white"/>
        </w:rPr>
        <w:t>Key concepts in hospitality management</w:t>
      </w:r>
      <w:r w:rsidRPr="003068AF">
        <w:rPr>
          <w:color w:val="000000" w:themeColor="text1"/>
          <w:highlight w:val="white"/>
        </w:rPr>
        <w:t>. Sage</w:t>
      </w:r>
      <w:bookmarkStart w:id="19" w:name="_s8hv6clj0t8s" w:colFirst="0" w:colLast="0"/>
      <w:bookmarkEnd w:id="19"/>
      <w:r w:rsidR="00C135D5" w:rsidRPr="003068AF">
        <w:rPr>
          <w:color w:val="000000" w:themeColor="text1"/>
          <w:highlight w:val="white"/>
        </w:rPr>
        <w:t>.</w:t>
      </w:r>
    </w:p>
    <w:p w14:paraId="5B10C4F1" w14:textId="77777777" w:rsidR="00D80A72" w:rsidRPr="003068AF" w:rsidRDefault="00D80A72">
      <w:pPr>
        <w:rPr>
          <w:color w:val="000000" w:themeColor="text1"/>
        </w:rPr>
      </w:pPr>
    </w:p>
    <w:sectPr w:rsidR="00D80A72" w:rsidRPr="003068AF">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2C13BC" w14:textId="77777777" w:rsidR="005E2D34" w:rsidRDefault="005E2D34">
      <w:pPr>
        <w:spacing w:line="240" w:lineRule="auto"/>
      </w:pPr>
      <w:r>
        <w:separator/>
      </w:r>
    </w:p>
  </w:endnote>
  <w:endnote w:type="continuationSeparator" w:id="0">
    <w:p w14:paraId="3AB31292" w14:textId="77777777" w:rsidR="005E2D34" w:rsidRDefault="005E2D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0427627"/>
      <w:docPartObj>
        <w:docPartGallery w:val="Page Numbers (Bottom of Page)"/>
        <w:docPartUnique/>
      </w:docPartObj>
    </w:sdtPr>
    <w:sdtEndPr>
      <w:rPr>
        <w:noProof/>
      </w:rPr>
    </w:sdtEndPr>
    <w:sdtContent>
      <w:p w14:paraId="656850C3" w14:textId="77777777" w:rsidR="000B1C99" w:rsidRDefault="003337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EF3542" w14:textId="77777777" w:rsidR="000B1C99" w:rsidRDefault="000B1C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F94CCC" w14:textId="77777777" w:rsidR="005E2D34" w:rsidRDefault="005E2D34">
      <w:pPr>
        <w:spacing w:line="240" w:lineRule="auto"/>
      </w:pPr>
      <w:r>
        <w:separator/>
      </w:r>
    </w:p>
  </w:footnote>
  <w:footnote w:type="continuationSeparator" w:id="0">
    <w:p w14:paraId="1CB3F8C8" w14:textId="77777777" w:rsidR="005E2D34" w:rsidRDefault="005E2D3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172923"/>
    <w:multiLevelType w:val="multilevel"/>
    <w:tmpl w:val="E1E219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2B6C92"/>
    <w:multiLevelType w:val="hybridMultilevel"/>
    <w:tmpl w:val="BD18FC4A"/>
    <w:lvl w:ilvl="0" w:tplc="C5CE2AAE">
      <w:start w:val="1"/>
      <w:numFmt w:val="decimal"/>
      <w:lvlText w:val="%1."/>
      <w:lvlJc w:val="left"/>
      <w:pPr>
        <w:ind w:left="720" w:hanging="360"/>
      </w:pPr>
    </w:lvl>
    <w:lvl w:ilvl="1" w:tplc="C0AAD1C2" w:tentative="1">
      <w:start w:val="1"/>
      <w:numFmt w:val="lowerLetter"/>
      <w:lvlText w:val="%2."/>
      <w:lvlJc w:val="left"/>
      <w:pPr>
        <w:ind w:left="1440" w:hanging="360"/>
      </w:pPr>
    </w:lvl>
    <w:lvl w:ilvl="2" w:tplc="A5D80362" w:tentative="1">
      <w:start w:val="1"/>
      <w:numFmt w:val="lowerRoman"/>
      <w:lvlText w:val="%3."/>
      <w:lvlJc w:val="right"/>
      <w:pPr>
        <w:ind w:left="2160" w:hanging="180"/>
      </w:pPr>
    </w:lvl>
    <w:lvl w:ilvl="3" w:tplc="3E4AF62E" w:tentative="1">
      <w:start w:val="1"/>
      <w:numFmt w:val="decimal"/>
      <w:lvlText w:val="%4."/>
      <w:lvlJc w:val="left"/>
      <w:pPr>
        <w:ind w:left="2880" w:hanging="360"/>
      </w:pPr>
    </w:lvl>
    <w:lvl w:ilvl="4" w:tplc="E93ADDDE" w:tentative="1">
      <w:start w:val="1"/>
      <w:numFmt w:val="lowerLetter"/>
      <w:lvlText w:val="%5."/>
      <w:lvlJc w:val="left"/>
      <w:pPr>
        <w:ind w:left="3600" w:hanging="360"/>
      </w:pPr>
    </w:lvl>
    <w:lvl w:ilvl="5" w:tplc="1E2C082A" w:tentative="1">
      <w:start w:val="1"/>
      <w:numFmt w:val="lowerRoman"/>
      <w:lvlText w:val="%6."/>
      <w:lvlJc w:val="right"/>
      <w:pPr>
        <w:ind w:left="4320" w:hanging="180"/>
      </w:pPr>
    </w:lvl>
    <w:lvl w:ilvl="6" w:tplc="A6E07A8A" w:tentative="1">
      <w:start w:val="1"/>
      <w:numFmt w:val="decimal"/>
      <w:lvlText w:val="%7."/>
      <w:lvlJc w:val="left"/>
      <w:pPr>
        <w:ind w:left="5040" w:hanging="360"/>
      </w:pPr>
    </w:lvl>
    <w:lvl w:ilvl="7" w:tplc="6E0655FA" w:tentative="1">
      <w:start w:val="1"/>
      <w:numFmt w:val="lowerLetter"/>
      <w:lvlText w:val="%8."/>
      <w:lvlJc w:val="left"/>
      <w:pPr>
        <w:ind w:left="5760" w:hanging="360"/>
      </w:pPr>
    </w:lvl>
    <w:lvl w:ilvl="8" w:tplc="AB428238" w:tentative="1">
      <w:start w:val="1"/>
      <w:numFmt w:val="lowerRoman"/>
      <w:lvlText w:val="%9."/>
      <w:lvlJc w:val="right"/>
      <w:pPr>
        <w:ind w:left="6480" w:hanging="180"/>
      </w:pPr>
    </w:lvl>
  </w:abstractNum>
  <w:num w:numId="1" w16cid:durableId="1321811325">
    <w:abstractNumId w:val="0"/>
  </w:num>
  <w:num w:numId="2" w16cid:durableId="20214230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A72"/>
    <w:rsid w:val="00006E37"/>
    <w:rsid w:val="000B1C99"/>
    <w:rsid w:val="000E02F5"/>
    <w:rsid w:val="003068AF"/>
    <w:rsid w:val="003126FF"/>
    <w:rsid w:val="0033370D"/>
    <w:rsid w:val="003C2590"/>
    <w:rsid w:val="00490942"/>
    <w:rsid w:val="0054151D"/>
    <w:rsid w:val="0054580C"/>
    <w:rsid w:val="00577A18"/>
    <w:rsid w:val="005D227C"/>
    <w:rsid w:val="005E2D34"/>
    <w:rsid w:val="005F73F8"/>
    <w:rsid w:val="006E02E2"/>
    <w:rsid w:val="00746400"/>
    <w:rsid w:val="00883AD1"/>
    <w:rsid w:val="008E595F"/>
    <w:rsid w:val="00A25D49"/>
    <w:rsid w:val="00A26EAD"/>
    <w:rsid w:val="00A54318"/>
    <w:rsid w:val="00AC119C"/>
    <w:rsid w:val="00B4063B"/>
    <w:rsid w:val="00C135D5"/>
    <w:rsid w:val="00D80A72"/>
    <w:rsid w:val="00DA0C49"/>
    <w:rsid w:val="00F00EE0"/>
  </w:rsids>
  <m:mathPr>
    <m:mathFont m:val="Cambria Math"/>
    <m:brkBin m:val="before"/>
    <m:brkBinSub m:val="--"/>
    <m:smallFrac m:val="0"/>
    <m:dispDef/>
    <m:lMargin m:val="0"/>
    <m:rMargin m:val="0"/>
    <m:defJc m:val="centerGroup"/>
    <m:wrapIndent m:val="1440"/>
    <m:intLim m:val="subSup"/>
    <m:naryLim m:val="undOvr"/>
  </m:mathPr>
  <w:themeFontLang w:val="en-I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44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0B1C9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B1C99"/>
    <w:pPr>
      <w:spacing w:after="100"/>
    </w:pPr>
  </w:style>
  <w:style w:type="paragraph" w:styleId="TOC2">
    <w:name w:val="toc 2"/>
    <w:basedOn w:val="Normal"/>
    <w:next w:val="Normal"/>
    <w:autoRedefine/>
    <w:uiPriority w:val="39"/>
    <w:unhideWhenUsed/>
    <w:rsid w:val="000B1C99"/>
    <w:pPr>
      <w:spacing w:after="100"/>
      <w:ind w:left="240"/>
    </w:pPr>
  </w:style>
  <w:style w:type="character" w:styleId="Hyperlink">
    <w:name w:val="Hyperlink"/>
    <w:basedOn w:val="DefaultParagraphFont"/>
    <w:uiPriority w:val="99"/>
    <w:unhideWhenUsed/>
    <w:rsid w:val="000B1C99"/>
    <w:rPr>
      <w:color w:val="0000FF" w:themeColor="hyperlink"/>
      <w:u w:val="single"/>
    </w:rPr>
  </w:style>
  <w:style w:type="paragraph" w:styleId="Header">
    <w:name w:val="header"/>
    <w:basedOn w:val="Normal"/>
    <w:link w:val="HeaderChar"/>
    <w:uiPriority w:val="99"/>
    <w:unhideWhenUsed/>
    <w:rsid w:val="000B1C99"/>
    <w:pPr>
      <w:tabs>
        <w:tab w:val="center" w:pos="4513"/>
        <w:tab w:val="right" w:pos="9026"/>
      </w:tabs>
      <w:spacing w:line="240" w:lineRule="auto"/>
    </w:pPr>
  </w:style>
  <w:style w:type="character" w:customStyle="1" w:styleId="HeaderChar">
    <w:name w:val="Header Char"/>
    <w:basedOn w:val="DefaultParagraphFont"/>
    <w:link w:val="Header"/>
    <w:uiPriority w:val="99"/>
    <w:rsid w:val="000B1C99"/>
    <w:rPr>
      <w:lang w:val="en-GB"/>
    </w:rPr>
  </w:style>
  <w:style w:type="paragraph" w:styleId="Footer">
    <w:name w:val="footer"/>
    <w:basedOn w:val="Normal"/>
    <w:link w:val="FooterChar"/>
    <w:uiPriority w:val="99"/>
    <w:unhideWhenUsed/>
    <w:rsid w:val="000B1C99"/>
    <w:pPr>
      <w:tabs>
        <w:tab w:val="center" w:pos="4513"/>
        <w:tab w:val="right" w:pos="9026"/>
      </w:tabs>
      <w:spacing w:line="240" w:lineRule="auto"/>
    </w:pPr>
  </w:style>
  <w:style w:type="character" w:customStyle="1" w:styleId="FooterChar">
    <w:name w:val="Footer Char"/>
    <w:basedOn w:val="DefaultParagraphFont"/>
    <w:link w:val="Footer"/>
    <w:uiPriority w:val="99"/>
    <w:rsid w:val="000B1C99"/>
    <w:rPr>
      <w:lang w:val="en-GB"/>
    </w:rPr>
  </w:style>
  <w:style w:type="paragraph" w:styleId="ListParagraph">
    <w:name w:val="List Paragraph"/>
    <w:basedOn w:val="Normal"/>
    <w:uiPriority w:val="34"/>
    <w:qFormat/>
    <w:rsid w:val="008E59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E105D-3210-4620-A019-900F694B8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1627</Words>
  <Characters>9275</Characters>
  <Application>Microsoft Office Word</Application>
  <DocSecurity>0</DocSecurity>
  <Lines>77</Lines>
  <Paragraphs>21</Paragraphs>
  <ScaleCrop>false</ScaleCrop>
  <Company/>
  <LinksUpToDate>false</LinksUpToDate>
  <CharactersWithSpaces>10881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2024-11-14T16:49:00Z</dcterms:created>
  <dcterms:modified xsi:type="dcterms:W3CDTF">2024-11-14T16:49:00Z</dcterms:modified>
</cp:coreProperties>
</file>