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F5865C" w14:textId="282AEF67" w:rsidR="00317C50" w:rsidRPr="00C16D17" w:rsidRDefault="00D218A3" w:rsidP="00C16D17">
      <w:r>
        <w:rPr>
          <w:noProof/>
        </w:rPr>
        <mc:AlternateContent>
          <mc:Choice Requires="wps">
            <w:drawing>
              <wp:anchor distT="45720" distB="45720" distL="114300" distR="114300" simplePos="0" relativeHeight="251868160" behindDoc="0" locked="0" layoutInCell="1" allowOverlap="1" wp14:anchorId="3DC04D1B" wp14:editId="41E6C76F">
                <wp:simplePos x="0" y="0"/>
                <wp:positionH relativeFrom="column">
                  <wp:posOffset>8359775</wp:posOffset>
                </wp:positionH>
                <wp:positionV relativeFrom="paragraph">
                  <wp:posOffset>46990</wp:posOffset>
                </wp:positionV>
                <wp:extent cx="878205" cy="1900555"/>
                <wp:effectExtent l="0" t="0" r="0" b="4445"/>
                <wp:wrapSquare wrapText="bothSides"/>
                <wp:docPr id="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8205" cy="1900555"/>
                        </a:xfrm>
                        <a:prstGeom prst="rect">
                          <a:avLst/>
                        </a:prstGeom>
                        <a:solidFill>
                          <a:srgbClr val="FFFFFF"/>
                        </a:solidFill>
                        <a:ln w="9525">
                          <a:noFill/>
                          <a:miter lim="800000"/>
                          <a:headEnd/>
                          <a:tailEnd/>
                        </a:ln>
                      </wps:spPr>
                      <wps:txbx>
                        <w:txbxContent>
                          <w:p w14:paraId="5A3217B1" w14:textId="77777777" w:rsidR="005F3CD8" w:rsidRPr="00D218A3" w:rsidRDefault="005F3CD8">
                            <w:pPr>
                              <w:rPr>
                                <w:rFonts w:ascii="Arial" w:hAnsi="Arial" w:cs="Arial"/>
                                <w:b/>
                                <w:bCs/>
                                <w:sz w:val="16"/>
                                <w:szCs w:val="16"/>
                              </w:rPr>
                            </w:pPr>
                            <w:r w:rsidRPr="00D218A3">
                              <w:rPr>
                                <w:rFonts w:ascii="Arial" w:hAnsi="Arial" w:cs="Arial"/>
                                <w:b/>
                                <w:bCs/>
                                <w:sz w:val="16"/>
                                <w:szCs w:val="16"/>
                              </w:rPr>
                              <w:t>Labelling:</w:t>
                            </w:r>
                          </w:p>
                          <w:p w14:paraId="57F93ED2" w14:textId="2F68953D" w:rsidR="005F3CD8" w:rsidRPr="00D218A3" w:rsidRDefault="005F3CD8">
                            <w:pPr>
                              <w:rPr>
                                <w:rFonts w:ascii="Arial" w:hAnsi="Arial" w:cs="Arial"/>
                                <w:b/>
                                <w:bCs/>
                                <w:sz w:val="16"/>
                                <w:szCs w:val="16"/>
                              </w:rPr>
                            </w:pPr>
                            <w:r w:rsidRPr="00D218A3">
                              <w:rPr>
                                <w:rFonts w:ascii="Arial" w:hAnsi="Arial" w:cs="Arial"/>
                                <w:b/>
                                <w:bCs/>
                                <w:sz w:val="16"/>
                                <w:szCs w:val="16"/>
                              </w:rPr>
                              <w:t>A-Heel strike.</w:t>
                            </w:r>
                          </w:p>
                          <w:p w14:paraId="67396B5D" w14:textId="65A984AF" w:rsidR="005F3CD8" w:rsidRPr="00D218A3" w:rsidRDefault="005F3CD8">
                            <w:pPr>
                              <w:rPr>
                                <w:rFonts w:ascii="Arial" w:hAnsi="Arial" w:cs="Arial"/>
                                <w:b/>
                                <w:bCs/>
                                <w:sz w:val="16"/>
                                <w:szCs w:val="16"/>
                              </w:rPr>
                            </w:pPr>
                            <w:r w:rsidRPr="00D218A3">
                              <w:rPr>
                                <w:rFonts w:ascii="Arial" w:hAnsi="Arial" w:cs="Arial"/>
                                <w:b/>
                                <w:bCs/>
                                <w:sz w:val="16"/>
                                <w:szCs w:val="16"/>
                              </w:rPr>
                              <w:t xml:space="preserve">B-Loading response. </w:t>
                            </w:r>
                          </w:p>
                          <w:p w14:paraId="17CDF240" w14:textId="34C60402" w:rsidR="005F3CD8" w:rsidRPr="00D218A3" w:rsidRDefault="005F3CD8">
                            <w:pPr>
                              <w:rPr>
                                <w:rFonts w:ascii="Arial" w:hAnsi="Arial" w:cs="Arial"/>
                                <w:b/>
                                <w:bCs/>
                                <w:sz w:val="16"/>
                                <w:szCs w:val="16"/>
                              </w:rPr>
                            </w:pPr>
                            <w:r w:rsidRPr="00D218A3">
                              <w:rPr>
                                <w:rFonts w:ascii="Arial" w:hAnsi="Arial" w:cs="Arial"/>
                                <w:b/>
                                <w:bCs/>
                                <w:sz w:val="16"/>
                                <w:szCs w:val="16"/>
                              </w:rPr>
                              <w:t>C-Midstance.</w:t>
                            </w:r>
                          </w:p>
                          <w:p w14:paraId="0EFEAE30" w14:textId="444AD992" w:rsidR="005F3CD8" w:rsidRPr="00D218A3" w:rsidRDefault="005F3CD8">
                            <w:pPr>
                              <w:rPr>
                                <w:rFonts w:ascii="Arial" w:hAnsi="Arial" w:cs="Arial"/>
                                <w:b/>
                                <w:bCs/>
                                <w:sz w:val="16"/>
                                <w:szCs w:val="16"/>
                              </w:rPr>
                            </w:pPr>
                            <w:r w:rsidRPr="00D218A3">
                              <w:rPr>
                                <w:rFonts w:ascii="Arial" w:hAnsi="Arial" w:cs="Arial"/>
                                <w:b/>
                                <w:bCs/>
                                <w:sz w:val="16"/>
                                <w:szCs w:val="16"/>
                              </w:rPr>
                              <w:t>D-Heel off.</w:t>
                            </w:r>
                          </w:p>
                          <w:p w14:paraId="4FBEFDB3" w14:textId="3D7A21B3" w:rsidR="005F3CD8" w:rsidRPr="00D218A3" w:rsidRDefault="005F3CD8">
                            <w:pPr>
                              <w:rPr>
                                <w:rFonts w:ascii="Arial" w:hAnsi="Arial" w:cs="Arial"/>
                                <w:b/>
                                <w:bCs/>
                                <w:sz w:val="16"/>
                                <w:szCs w:val="16"/>
                              </w:rPr>
                            </w:pPr>
                            <w:r w:rsidRPr="00D218A3">
                              <w:rPr>
                                <w:rFonts w:ascii="Arial" w:hAnsi="Arial" w:cs="Arial"/>
                                <w:b/>
                                <w:bCs/>
                                <w:sz w:val="16"/>
                                <w:szCs w:val="16"/>
                              </w:rPr>
                              <w:t xml:space="preserve"> E-Terminal Swing</w:t>
                            </w:r>
                            <w:r w:rsidR="005847FD" w:rsidRPr="00D218A3">
                              <w:rPr>
                                <w:rFonts w:ascii="Arial" w:hAnsi="Arial" w:cs="Arial"/>
                                <w:b/>
                                <w:bCs/>
                                <w:sz w:val="16"/>
                                <w:szCs w:val="16"/>
                              </w:rPr>
                              <w:t xml:space="preserve"> </w:t>
                            </w:r>
                            <w:r w:rsidRPr="00D218A3">
                              <w:rPr>
                                <w:rFonts w:ascii="Arial" w:hAnsi="Arial" w:cs="Arial"/>
                                <w:b/>
                                <w:bCs/>
                                <w:sz w:val="16"/>
                                <w:szCs w:val="16"/>
                              </w:rPr>
                              <w:t>(</w:t>
                            </w:r>
                            <w:r w:rsidR="00AA7AFC" w:rsidRPr="00D218A3">
                              <w:rPr>
                                <w:rFonts w:ascii="Arial" w:hAnsi="Arial" w:cs="Arial"/>
                                <w:b/>
                                <w:bCs/>
                                <w:sz w:val="16"/>
                                <w:szCs w:val="16"/>
                              </w:rPr>
                              <w:t xml:space="preserve">Physiopedia, </w:t>
                            </w:r>
                            <w:r w:rsidR="00AA7AFC">
                              <w:rPr>
                                <w:rFonts w:ascii="Arial" w:hAnsi="Arial" w:cs="Arial"/>
                                <w:b/>
                                <w:bCs/>
                                <w:sz w:val="16"/>
                                <w:szCs w:val="16"/>
                              </w:rPr>
                              <w:t>2020</w:t>
                            </w:r>
                            <w:r w:rsidRPr="00D218A3">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C04D1B" id="_x0000_t202" coordsize="21600,21600" o:spt="202" path="m,l,21600r21600,l21600,xe">
                <v:stroke joinstyle="miter"/>
                <v:path gradientshapeok="t" o:connecttype="rect"/>
              </v:shapetype>
              <v:shape id="Text Box 2" o:spid="_x0000_s1026" type="#_x0000_t202" style="position:absolute;margin-left:658.25pt;margin-top:3.7pt;width:69.15pt;height:149.65pt;z-index:251868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" stroked="f">
                <v:textbox>
                  <w:txbxContent>
                    <w:p w14:paraId="5A3217B1" w14:textId="77777777" w:rsidR="005F3CD8" w:rsidRPr="00D218A3" w:rsidRDefault="005F3CD8">
                      <w:pPr>
                        <w:rPr>
                          <w:rFonts w:ascii="Arial" w:hAnsi="Arial" w:cs="Arial"/>
                          <w:b/>
                          <w:bCs/>
                          <w:sz w:val="16"/>
                          <w:szCs w:val="16"/>
                        </w:rPr>
                      </w:pPr>
                      <w:r w:rsidRPr="00D218A3">
                        <w:rPr>
                          <w:rFonts w:ascii="Arial" w:hAnsi="Arial" w:cs="Arial"/>
                          <w:b/>
                          <w:bCs/>
                          <w:sz w:val="16"/>
                          <w:szCs w:val="16"/>
                        </w:rPr>
                        <w:t>Labelling:</w:t>
                      </w:r>
                    </w:p>
                    <w:p w14:paraId="57F93ED2" w14:textId="2F68953D" w:rsidR="005F3CD8" w:rsidRPr="00D218A3" w:rsidRDefault="005F3CD8">
                      <w:pPr>
                        <w:rPr>
                          <w:rFonts w:ascii="Arial" w:hAnsi="Arial" w:cs="Arial"/>
                          <w:b/>
                          <w:bCs/>
                          <w:sz w:val="16"/>
                          <w:szCs w:val="16"/>
                        </w:rPr>
                      </w:pPr>
                      <w:r w:rsidRPr="00D218A3">
                        <w:rPr>
                          <w:rFonts w:ascii="Arial" w:hAnsi="Arial" w:cs="Arial"/>
                          <w:b/>
                          <w:bCs/>
                          <w:sz w:val="16"/>
                          <w:szCs w:val="16"/>
                        </w:rPr>
                        <w:t>A-Heel strike.</w:t>
                      </w:r>
                    </w:p>
                    <w:p w14:paraId="67396B5D" w14:textId="65A984AF" w:rsidR="005F3CD8" w:rsidRPr="00D218A3" w:rsidRDefault="005F3CD8">
                      <w:pPr>
                        <w:rPr>
                          <w:rFonts w:ascii="Arial" w:hAnsi="Arial" w:cs="Arial"/>
                          <w:b/>
                          <w:bCs/>
                          <w:sz w:val="16"/>
                          <w:szCs w:val="16"/>
                        </w:rPr>
                      </w:pPr>
                      <w:r w:rsidRPr="00D218A3">
                        <w:rPr>
                          <w:rFonts w:ascii="Arial" w:hAnsi="Arial" w:cs="Arial"/>
                          <w:b/>
                          <w:bCs/>
                          <w:sz w:val="16"/>
                          <w:szCs w:val="16"/>
                        </w:rPr>
                        <w:t xml:space="preserve">B-Loading response. </w:t>
                      </w:r>
                    </w:p>
                    <w:p w14:paraId="17CDF240" w14:textId="34C60402" w:rsidR="005F3CD8" w:rsidRPr="00D218A3" w:rsidRDefault="005F3CD8">
                      <w:pPr>
                        <w:rPr>
                          <w:rFonts w:ascii="Arial" w:hAnsi="Arial" w:cs="Arial"/>
                          <w:b/>
                          <w:bCs/>
                          <w:sz w:val="16"/>
                          <w:szCs w:val="16"/>
                        </w:rPr>
                      </w:pPr>
                      <w:r w:rsidRPr="00D218A3">
                        <w:rPr>
                          <w:rFonts w:ascii="Arial" w:hAnsi="Arial" w:cs="Arial"/>
                          <w:b/>
                          <w:bCs/>
                          <w:sz w:val="16"/>
                          <w:szCs w:val="16"/>
                        </w:rPr>
                        <w:t>C-Midstance.</w:t>
                      </w:r>
                    </w:p>
                    <w:p w14:paraId="0EFEAE30" w14:textId="444AD992" w:rsidR="005F3CD8" w:rsidRPr="00D218A3" w:rsidRDefault="005F3CD8">
                      <w:pPr>
                        <w:rPr>
                          <w:rFonts w:ascii="Arial" w:hAnsi="Arial" w:cs="Arial"/>
                          <w:b/>
                          <w:bCs/>
                          <w:sz w:val="16"/>
                          <w:szCs w:val="16"/>
                        </w:rPr>
                      </w:pPr>
                      <w:r w:rsidRPr="00D218A3">
                        <w:rPr>
                          <w:rFonts w:ascii="Arial" w:hAnsi="Arial" w:cs="Arial"/>
                          <w:b/>
                          <w:bCs/>
                          <w:sz w:val="16"/>
                          <w:szCs w:val="16"/>
                        </w:rPr>
                        <w:t>D-Heel off.</w:t>
                      </w:r>
                    </w:p>
                    <w:p w14:paraId="4FBEFDB3" w14:textId="3D7A21B3" w:rsidR="005F3CD8" w:rsidRPr="00D218A3" w:rsidRDefault="005F3CD8">
                      <w:pPr>
                        <w:rPr>
                          <w:rFonts w:ascii="Arial" w:hAnsi="Arial" w:cs="Arial"/>
                          <w:b/>
                          <w:bCs/>
                          <w:sz w:val="16"/>
                          <w:szCs w:val="16"/>
                        </w:rPr>
                      </w:pPr>
                      <w:r w:rsidRPr="00D218A3">
                        <w:rPr>
                          <w:rFonts w:ascii="Arial" w:hAnsi="Arial" w:cs="Arial"/>
                          <w:b/>
                          <w:bCs/>
                          <w:sz w:val="16"/>
                          <w:szCs w:val="16"/>
                        </w:rPr>
                        <w:t xml:space="preserve"> E-Terminal Swing</w:t>
                      </w:r>
                      <w:r w:rsidR="005847FD" w:rsidRPr="00D218A3">
                        <w:rPr>
                          <w:rFonts w:ascii="Arial" w:hAnsi="Arial" w:cs="Arial"/>
                          <w:b/>
                          <w:bCs/>
                          <w:sz w:val="16"/>
                          <w:szCs w:val="16"/>
                        </w:rPr>
                        <w:t xml:space="preserve"> </w:t>
                      </w:r>
                      <w:r w:rsidRPr="00D218A3">
                        <w:rPr>
                          <w:rFonts w:ascii="Arial" w:hAnsi="Arial" w:cs="Arial"/>
                          <w:b/>
                          <w:bCs/>
                          <w:sz w:val="16"/>
                          <w:szCs w:val="16"/>
                        </w:rPr>
                        <w:t>(</w:t>
                      </w:r>
                      <w:r w:rsidR="00AA7AFC" w:rsidRPr="00D218A3">
                        <w:rPr>
                          <w:rFonts w:ascii="Arial" w:hAnsi="Arial" w:cs="Arial"/>
                          <w:b/>
                          <w:bCs/>
                          <w:sz w:val="16"/>
                          <w:szCs w:val="16"/>
                        </w:rPr>
                        <w:t xml:space="preserve">Physiopedia, </w:t>
                      </w:r>
                      <w:r w:rsidR="00AA7AFC">
                        <w:rPr>
                          <w:rFonts w:ascii="Arial" w:hAnsi="Arial" w:cs="Arial"/>
                          <w:b/>
                          <w:bCs/>
                          <w:sz w:val="16"/>
                          <w:szCs w:val="16"/>
                        </w:rPr>
                        <w:t>2020</w:t>
                      </w:r>
                      <w:r w:rsidRPr="00D218A3">
                        <w:rPr>
                          <w:b/>
                          <w:bCs/>
                        </w:rPr>
                        <w:t>).</w:t>
                      </w:r>
                    </w:p>
                  </w:txbxContent>
                </v:textbox>
                <w10:wrap type="square"/>
              </v:shape>
            </w:pict>
          </mc:Fallback>
        </mc:AlternateContent>
      </w:r>
      <w:r w:rsidR="00337785">
        <w:rPr>
          <w:noProof/>
        </w:rPr>
        <mc:AlternateContent>
          <mc:Choice Requires="wps">
            <w:drawing>
              <wp:anchor distT="45720" distB="45720" distL="114300" distR="114300" simplePos="0" relativeHeight="251816960" behindDoc="0" locked="0" layoutInCell="1" allowOverlap="1" wp14:anchorId="7DF8088C" wp14:editId="7880F691">
                <wp:simplePos x="0" y="0"/>
                <wp:positionH relativeFrom="column">
                  <wp:posOffset>200660</wp:posOffset>
                </wp:positionH>
                <wp:positionV relativeFrom="paragraph">
                  <wp:posOffset>260350</wp:posOffset>
                </wp:positionV>
                <wp:extent cx="579120" cy="225425"/>
                <wp:effectExtent l="0" t="0" r="0" b="31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25425"/>
                        </a:xfrm>
                        <a:prstGeom prst="rect">
                          <a:avLst/>
                        </a:prstGeom>
                        <a:noFill/>
                        <a:ln w="9525">
                          <a:noFill/>
                          <a:miter lim="800000"/>
                          <a:headEnd/>
                          <a:tailEnd/>
                        </a:ln>
                      </wps:spPr>
                      <wps:txbx>
                        <w:txbxContent>
                          <w:p w14:paraId="44F79A0E" w14:textId="239AABBF" w:rsidR="005F3CD8" w:rsidRDefault="005F3CD8">
                            <w:r w:rsidRPr="001A0081">
                              <w:rPr>
                                <w:highlight w:val="cyan"/>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F8088C" id="_x0000_s1027" type="#_x0000_t202" style="position:absolute;margin-left:15.8pt;margin-top:20.5pt;width:45.6pt;height:17.75pt;z-index:251816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" filled="f" stroked="f">
                <v:textbox>
                  <w:txbxContent>
                    <w:p w14:paraId="44F79A0E" w14:textId="239AABBF" w:rsidR="005F3CD8" w:rsidRDefault="005F3CD8">
                      <w:r w:rsidRPr="001A0081">
                        <w:rPr>
                          <w:highlight w:val="cyan"/>
                        </w:rPr>
                        <w:t>1</w:t>
                      </w:r>
                    </w:p>
                  </w:txbxContent>
                </v:textbox>
                <w10:wrap type="square"/>
              </v:shape>
            </w:pict>
          </mc:Fallback>
        </mc:AlternateContent>
      </w:r>
      <w:r w:rsidR="00E20DD8" w:rsidRPr="00845C15">
        <w:rPr>
          <w:rFonts w:ascii="Arial" w:hAnsi="Arial" w:cs="Arial"/>
          <w:noProof/>
          <w:sz w:val="16"/>
          <w:szCs w:val="16"/>
        </w:rPr>
        <w:drawing>
          <wp:anchor distT="0" distB="0" distL="114300" distR="114300" simplePos="0" relativeHeight="251862016" behindDoc="1" locked="0" layoutInCell="1" allowOverlap="1" wp14:anchorId="67A7279F" wp14:editId="2A35D1A4">
            <wp:simplePos x="0" y="0"/>
            <wp:positionH relativeFrom="column">
              <wp:posOffset>-1327562</wp:posOffset>
            </wp:positionH>
            <wp:positionV relativeFrom="page">
              <wp:posOffset>1047503</wp:posOffset>
            </wp:positionV>
            <wp:extent cx="3445510" cy="5480074"/>
            <wp:effectExtent l="57150" t="38100" r="40640" b="44450"/>
            <wp:wrapNone/>
            <wp:docPr id="261" name="Picture 26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65288" cy="5511531"/>
                    </a:xfrm>
                    <a:prstGeom prst="rect">
                      <a:avLst/>
                    </a:prstGeom>
                    <a:noFill/>
                    <a:ln>
                      <a:noFill/>
                    </a:ln>
                    <a:scene3d>
                      <a:camera prst="orthographicFront"/>
                      <a:lightRig rig="threePt" dir="t"/>
                    </a:scene3d>
                    <a:sp3d prstMaterial="matte"/>
                  </pic:spPr>
                </pic:pic>
              </a:graphicData>
            </a:graphic>
            <wp14:sizeRelH relativeFrom="margin">
              <wp14:pctWidth>0</wp14:pctWidth>
            </wp14:sizeRelH>
            <wp14:sizeRelV relativeFrom="margin">
              <wp14:pctHeight>0</wp14:pctHeight>
            </wp14:sizeRelV>
          </wp:anchor>
        </w:drawing>
      </w:r>
      <w:r w:rsidR="00BC36A5">
        <w:rPr>
          <w:noProof/>
        </w:rPr>
        <mc:AlternateContent>
          <mc:Choice Requires="wps">
            <w:drawing>
              <wp:anchor distT="45720" distB="45720" distL="114300" distR="114300" simplePos="0" relativeHeight="251897856" behindDoc="0" locked="0" layoutInCell="1" allowOverlap="1" wp14:anchorId="4F2315B6" wp14:editId="0E413C02">
                <wp:simplePos x="0" y="0"/>
                <wp:positionH relativeFrom="column">
                  <wp:posOffset>2790190</wp:posOffset>
                </wp:positionH>
                <wp:positionV relativeFrom="paragraph">
                  <wp:posOffset>0</wp:posOffset>
                </wp:positionV>
                <wp:extent cx="2219960" cy="1365250"/>
                <wp:effectExtent l="0" t="0" r="27940" b="25400"/>
                <wp:wrapSquare wrapText="bothSides"/>
                <wp:docPr id="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9960" cy="1365250"/>
                        </a:xfrm>
                        <a:prstGeom prst="rect">
                          <a:avLst/>
                        </a:prstGeom>
                        <a:solidFill>
                          <a:srgbClr val="FFFF00"/>
                        </a:solidFill>
                        <a:ln w="9525">
                          <a:solidFill>
                            <a:srgbClr val="000000"/>
                          </a:solidFill>
                          <a:miter lim="800000"/>
                          <a:headEnd/>
                          <a:tailEnd/>
                        </a:ln>
                      </wps:spPr>
                      <wps:txbx>
                        <w:txbxContent>
                          <w:p w14:paraId="6510B78B" w14:textId="77777777" w:rsidR="00BC36A5" w:rsidRPr="00D218A3" w:rsidRDefault="00BC36A5" w:rsidP="00BC36A5">
                            <w:pPr>
                              <w:rPr>
                                <w:rFonts w:ascii="Arial" w:hAnsi="Arial" w:cs="Arial"/>
                                <w:b/>
                                <w:bCs/>
                                <w:sz w:val="16"/>
                                <w:szCs w:val="16"/>
                              </w:rPr>
                            </w:pPr>
                            <w:r w:rsidRPr="00D218A3">
                              <w:rPr>
                                <w:rFonts w:ascii="Arial" w:hAnsi="Arial" w:cs="Arial"/>
                                <w:b/>
                                <w:bCs/>
                                <w:sz w:val="16"/>
                                <w:szCs w:val="16"/>
                              </w:rPr>
                              <w:t xml:space="preserve">Student Name: Tabita Lincan           </w:t>
                            </w:r>
                          </w:p>
                          <w:p w14:paraId="4D5E297C" w14:textId="77777777" w:rsidR="00BC36A5" w:rsidRPr="00D218A3" w:rsidRDefault="00BC36A5" w:rsidP="00BC36A5">
                            <w:pPr>
                              <w:rPr>
                                <w:rFonts w:ascii="Arial" w:hAnsi="Arial" w:cs="Arial"/>
                                <w:b/>
                                <w:bCs/>
                                <w:sz w:val="16"/>
                                <w:szCs w:val="16"/>
                              </w:rPr>
                            </w:pPr>
                            <w:r w:rsidRPr="00D218A3">
                              <w:rPr>
                                <w:rFonts w:ascii="Arial" w:hAnsi="Arial" w:cs="Arial"/>
                                <w:b/>
                                <w:bCs/>
                                <w:sz w:val="16"/>
                                <w:szCs w:val="16"/>
                              </w:rPr>
                              <w:t>Student ID:1713949</w:t>
                            </w:r>
                          </w:p>
                          <w:p w14:paraId="306A59A8" w14:textId="61AB46C3" w:rsidR="00BC36A5" w:rsidRPr="00D218A3" w:rsidRDefault="00BC36A5" w:rsidP="00BC36A5">
                            <w:pPr>
                              <w:rPr>
                                <w:rFonts w:ascii="Arial" w:hAnsi="Arial" w:cs="Arial"/>
                                <w:b/>
                                <w:bCs/>
                                <w:sz w:val="16"/>
                                <w:szCs w:val="16"/>
                              </w:rPr>
                            </w:pPr>
                            <w:r w:rsidRPr="00D218A3">
                              <w:rPr>
                                <w:rFonts w:ascii="Arial" w:hAnsi="Arial" w:cs="Arial"/>
                                <w:b/>
                                <w:bCs/>
                                <w:sz w:val="16"/>
                                <w:szCs w:val="16"/>
                              </w:rPr>
                              <w:t>Lecturer Name: Mumtaz G</w:t>
                            </w:r>
                            <w:r w:rsidR="0052194D">
                              <w:rPr>
                                <w:rFonts w:ascii="Arial" w:hAnsi="Arial" w:cs="Arial"/>
                                <w:b/>
                                <w:bCs/>
                                <w:sz w:val="16"/>
                                <w:szCs w:val="16"/>
                              </w:rPr>
                              <w:t>oola</w:t>
                            </w:r>
                            <w:r w:rsidRPr="00D218A3">
                              <w:rPr>
                                <w:rFonts w:ascii="Arial" w:hAnsi="Arial" w:cs="Arial"/>
                                <w:b/>
                                <w:bCs/>
                                <w:sz w:val="16"/>
                                <w:szCs w:val="16"/>
                              </w:rPr>
                              <w:t>m</w:t>
                            </w:r>
                          </w:p>
                          <w:p w14:paraId="7AFE532D" w14:textId="60E2B360" w:rsidR="00BC36A5" w:rsidRPr="00D218A3" w:rsidRDefault="00BC36A5" w:rsidP="00BC36A5">
                            <w:pPr>
                              <w:rPr>
                                <w:rFonts w:ascii="Arial" w:hAnsi="Arial" w:cs="Arial"/>
                                <w:b/>
                                <w:bCs/>
                                <w:sz w:val="16"/>
                                <w:szCs w:val="16"/>
                              </w:rPr>
                            </w:pPr>
                            <w:r w:rsidRPr="00D218A3">
                              <w:rPr>
                                <w:rFonts w:ascii="Arial" w:hAnsi="Arial" w:cs="Arial"/>
                                <w:b/>
                                <w:bCs/>
                                <w:sz w:val="16"/>
                                <w:szCs w:val="16"/>
                              </w:rPr>
                              <w:t>Module Title: BMHP 5003</w:t>
                            </w:r>
                            <w:r w:rsidR="0096485A">
                              <w:rPr>
                                <w:rFonts w:ascii="Arial" w:hAnsi="Arial" w:cs="Arial"/>
                                <w:b/>
                                <w:bCs/>
                                <w:sz w:val="16"/>
                                <w:szCs w:val="16"/>
                              </w:rPr>
                              <w:t xml:space="preserve"> Introduction to Physiology</w:t>
                            </w:r>
                          </w:p>
                          <w:p w14:paraId="09C9DAB0" w14:textId="2824B3C4" w:rsidR="00BC36A5" w:rsidRPr="00D218A3" w:rsidRDefault="00BC36A5" w:rsidP="00BC36A5">
                            <w:pPr>
                              <w:rPr>
                                <w:rFonts w:ascii="Arial" w:hAnsi="Arial" w:cs="Arial"/>
                                <w:b/>
                                <w:bCs/>
                                <w:sz w:val="16"/>
                                <w:szCs w:val="16"/>
                              </w:rPr>
                            </w:pPr>
                            <w:r w:rsidRPr="00D218A3">
                              <w:rPr>
                                <w:rFonts w:ascii="Arial" w:hAnsi="Arial" w:cs="Arial"/>
                                <w:b/>
                                <w:bCs/>
                                <w:sz w:val="16"/>
                                <w:szCs w:val="16"/>
                              </w:rPr>
                              <w:t>Assignment Title: Skeletal System</w:t>
                            </w:r>
                          </w:p>
                          <w:p w14:paraId="1FD756CD" w14:textId="77777777" w:rsidR="00BC36A5" w:rsidRDefault="00BC36A5" w:rsidP="00BC36A5"/>
                          <w:p w14:paraId="2329A72E" w14:textId="77777777" w:rsidR="00BC36A5" w:rsidRDefault="00BC36A5" w:rsidP="00BC36A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2315B6" id="_x0000_s1028" type="#_x0000_t202" style="position:absolute;margin-left:219.7pt;margin-top:0;width:174.8pt;height:107.5pt;z-index:251897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" fillcolor="yellow">
                <v:textbox>
                  <w:txbxContent>
                    <w:p w14:paraId="6510B78B" w14:textId="77777777" w:rsidR="00BC36A5" w:rsidRPr="00D218A3" w:rsidRDefault="00BC36A5" w:rsidP="00BC36A5">
                      <w:pPr>
                        <w:rPr>
                          <w:rFonts w:ascii="Arial" w:hAnsi="Arial" w:cs="Arial"/>
                          <w:b/>
                          <w:bCs/>
                          <w:sz w:val="16"/>
                          <w:szCs w:val="16"/>
                        </w:rPr>
                      </w:pPr>
                      <w:r w:rsidRPr="00D218A3">
                        <w:rPr>
                          <w:rFonts w:ascii="Arial" w:hAnsi="Arial" w:cs="Arial"/>
                          <w:b/>
                          <w:bCs/>
                          <w:sz w:val="16"/>
                          <w:szCs w:val="16"/>
                        </w:rPr>
                        <w:t xml:space="preserve">Student Name: Tabita Lincan           </w:t>
                      </w:r>
                    </w:p>
                    <w:p w14:paraId="4D5E297C" w14:textId="77777777" w:rsidR="00BC36A5" w:rsidRPr="00D218A3" w:rsidRDefault="00BC36A5" w:rsidP="00BC36A5">
                      <w:pPr>
                        <w:rPr>
                          <w:rFonts w:ascii="Arial" w:hAnsi="Arial" w:cs="Arial"/>
                          <w:b/>
                          <w:bCs/>
                          <w:sz w:val="16"/>
                          <w:szCs w:val="16"/>
                        </w:rPr>
                      </w:pPr>
                      <w:r w:rsidRPr="00D218A3">
                        <w:rPr>
                          <w:rFonts w:ascii="Arial" w:hAnsi="Arial" w:cs="Arial"/>
                          <w:b/>
                          <w:bCs/>
                          <w:sz w:val="16"/>
                          <w:szCs w:val="16"/>
                        </w:rPr>
                        <w:t>Student ID:1713949</w:t>
                      </w:r>
                    </w:p>
                    <w:p w14:paraId="306A59A8" w14:textId="61AB46C3" w:rsidR="00BC36A5" w:rsidRPr="00D218A3" w:rsidRDefault="00BC36A5" w:rsidP="00BC36A5">
                      <w:pPr>
                        <w:rPr>
                          <w:rFonts w:ascii="Arial" w:hAnsi="Arial" w:cs="Arial"/>
                          <w:b/>
                          <w:bCs/>
                          <w:sz w:val="16"/>
                          <w:szCs w:val="16"/>
                        </w:rPr>
                      </w:pPr>
                      <w:r w:rsidRPr="00D218A3">
                        <w:rPr>
                          <w:rFonts w:ascii="Arial" w:hAnsi="Arial" w:cs="Arial"/>
                          <w:b/>
                          <w:bCs/>
                          <w:sz w:val="16"/>
                          <w:szCs w:val="16"/>
                        </w:rPr>
                        <w:t>Lecturer Name: Mumtaz G</w:t>
                      </w:r>
                      <w:r w:rsidR="0052194D">
                        <w:rPr>
                          <w:rFonts w:ascii="Arial" w:hAnsi="Arial" w:cs="Arial"/>
                          <w:b/>
                          <w:bCs/>
                          <w:sz w:val="16"/>
                          <w:szCs w:val="16"/>
                        </w:rPr>
                        <w:t>oola</w:t>
                      </w:r>
                      <w:r w:rsidRPr="00D218A3">
                        <w:rPr>
                          <w:rFonts w:ascii="Arial" w:hAnsi="Arial" w:cs="Arial"/>
                          <w:b/>
                          <w:bCs/>
                          <w:sz w:val="16"/>
                          <w:szCs w:val="16"/>
                        </w:rPr>
                        <w:t>m</w:t>
                      </w:r>
                    </w:p>
                    <w:p w14:paraId="7AFE532D" w14:textId="60E2B360" w:rsidR="00BC36A5" w:rsidRPr="00D218A3" w:rsidRDefault="00BC36A5" w:rsidP="00BC36A5">
                      <w:pPr>
                        <w:rPr>
                          <w:rFonts w:ascii="Arial" w:hAnsi="Arial" w:cs="Arial"/>
                          <w:b/>
                          <w:bCs/>
                          <w:sz w:val="16"/>
                          <w:szCs w:val="16"/>
                        </w:rPr>
                      </w:pPr>
                      <w:r w:rsidRPr="00D218A3">
                        <w:rPr>
                          <w:rFonts w:ascii="Arial" w:hAnsi="Arial" w:cs="Arial"/>
                          <w:b/>
                          <w:bCs/>
                          <w:sz w:val="16"/>
                          <w:szCs w:val="16"/>
                        </w:rPr>
                        <w:t>Module Title: BMHP 5003</w:t>
                      </w:r>
                      <w:r w:rsidR="0096485A">
                        <w:rPr>
                          <w:rFonts w:ascii="Arial" w:hAnsi="Arial" w:cs="Arial"/>
                          <w:b/>
                          <w:bCs/>
                          <w:sz w:val="16"/>
                          <w:szCs w:val="16"/>
                        </w:rPr>
                        <w:t xml:space="preserve"> Introduction to Physiology</w:t>
                      </w:r>
                    </w:p>
                    <w:p w14:paraId="09C9DAB0" w14:textId="2824B3C4" w:rsidR="00BC36A5" w:rsidRPr="00D218A3" w:rsidRDefault="00BC36A5" w:rsidP="00BC36A5">
                      <w:pPr>
                        <w:rPr>
                          <w:rFonts w:ascii="Arial" w:hAnsi="Arial" w:cs="Arial"/>
                          <w:b/>
                          <w:bCs/>
                          <w:sz w:val="16"/>
                          <w:szCs w:val="16"/>
                        </w:rPr>
                      </w:pPr>
                      <w:r w:rsidRPr="00D218A3">
                        <w:rPr>
                          <w:rFonts w:ascii="Arial" w:hAnsi="Arial" w:cs="Arial"/>
                          <w:b/>
                          <w:bCs/>
                          <w:sz w:val="16"/>
                          <w:szCs w:val="16"/>
                        </w:rPr>
                        <w:t>Assignment Title: Skeletal System</w:t>
                      </w:r>
                    </w:p>
                    <w:p w14:paraId="1FD756CD" w14:textId="77777777" w:rsidR="00BC36A5" w:rsidRDefault="00BC36A5" w:rsidP="00BC36A5"/>
                    <w:p w14:paraId="2329A72E" w14:textId="77777777" w:rsidR="00BC36A5" w:rsidRDefault="00BC36A5" w:rsidP="00BC36A5"/>
                  </w:txbxContent>
                </v:textbox>
                <w10:wrap type="square"/>
              </v:shape>
            </w:pict>
          </mc:Fallback>
        </mc:AlternateContent>
      </w:r>
      <w:r w:rsidR="000A2EBD">
        <w:rPr>
          <w:noProof/>
        </w:rPr>
        <mc:AlternateContent>
          <mc:Choice Requires="wps">
            <w:drawing>
              <wp:anchor distT="45720" distB="45720" distL="114300" distR="114300" simplePos="0" relativeHeight="251864064" behindDoc="0" locked="0" layoutInCell="1" allowOverlap="1" wp14:anchorId="30C1DBD1" wp14:editId="165F0A1F">
                <wp:simplePos x="0" y="0"/>
                <wp:positionH relativeFrom="column">
                  <wp:posOffset>6011685</wp:posOffset>
                </wp:positionH>
                <wp:positionV relativeFrom="paragraph">
                  <wp:posOffset>0</wp:posOffset>
                </wp:positionV>
                <wp:extent cx="3325090" cy="2255520"/>
                <wp:effectExtent l="0" t="0" r="279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5090" cy="2255520"/>
                        </a:xfrm>
                        <a:prstGeom prst="rect">
                          <a:avLst/>
                        </a:prstGeom>
                        <a:solidFill>
                          <a:srgbClr val="FFFFFF"/>
                        </a:solidFill>
                        <a:ln w="9525">
                          <a:solidFill>
                            <a:schemeClr val="tx1"/>
                          </a:solidFill>
                          <a:miter lim="800000"/>
                          <a:headEnd/>
                          <a:tailEnd/>
                        </a:ln>
                      </wps:spPr>
                      <wps:txbx>
                        <w:txbxContent>
                          <w:p w14:paraId="3D6A5207" w14:textId="0E9FC96F" w:rsidR="005F3CD8" w:rsidRDefault="005F3CD8">
                            <w:r>
                              <w:t xml:space="preserve">                  </w:t>
                            </w:r>
                          </w:p>
                          <w:p w14:paraId="6B70521C" w14:textId="02A1F045" w:rsidR="005F3CD8" w:rsidRDefault="005F3CD8"/>
                          <w:p w14:paraId="225B62FB" w14:textId="77777777" w:rsidR="005F3CD8" w:rsidRDefault="005F3CD8">
                            <w:pPr>
                              <w:rPr>
                                <w:highlight w:val="yellow"/>
                              </w:rPr>
                            </w:pPr>
                          </w:p>
                          <w:p w14:paraId="0D636C34" w14:textId="4AB4A9E7" w:rsidR="00571DAC" w:rsidRDefault="005F3CD8">
                            <w:pPr>
                              <w:rPr>
                                <w:highlight w:val="yellow"/>
                              </w:rPr>
                            </w:pPr>
                            <w:r>
                              <w:rPr>
                                <w:noProof/>
                              </w:rPr>
                              <w:drawing>
                                <wp:inline distT="0" distB="0" distL="0" distR="0" wp14:anchorId="79E2307A" wp14:editId="0E5234C3">
                                  <wp:extent cx="2194654" cy="1046299"/>
                                  <wp:effectExtent l="0" t="0" r="0" b="1905"/>
                                  <wp:docPr id="331" name="Picture 33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5874" cy="1065951"/>
                                          </a:xfrm>
                                          <a:prstGeom prst="rect">
                                            <a:avLst/>
                                          </a:prstGeom>
                                          <a:noFill/>
                                          <a:ln>
                                            <a:noFill/>
                                          </a:ln>
                                        </pic:spPr>
                                      </pic:pic>
                                    </a:graphicData>
                                  </a:graphic>
                                </wp:inline>
                              </w:drawing>
                            </w:r>
                          </w:p>
                          <w:p w14:paraId="54DA4267" w14:textId="4844A2A1" w:rsidR="005F3CD8" w:rsidRPr="00D218A3" w:rsidRDefault="005F3CD8">
                            <w:pPr>
                              <w:rPr>
                                <w:rFonts w:ascii="Arial" w:hAnsi="Arial" w:cs="Arial"/>
                                <w:b/>
                                <w:bCs/>
                                <w:sz w:val="16"/>
                                <w:szCs w:val="16"/>
                              </w:rPr>
                            </w:pPr>
                            <w:r w:rsidRPr="00D218A3">
                              <w:rPr>
                                <w:rFonts w:ascii="Arial" w:hAnsi="Arial" w:cs="Arial"/>
                                <w:b/>
                                <w:bCs/>
                                <w:sz w:val="16"/>
                                <w:szCs w:val="16"/>
                                <w:highlight w:val="yellow"/>
                              </w:rPr>
                              <w:t>Figure 2. Human Gait Cycle (Bright Mind Centre,</w:t>
                            </w:r>
                            <w:r w:rsidR="00D866BA">
                              <w:rPr>
                                <w:rFonts w:ascii="Arial" w:hAnsi="Arial" w:cs="Arial"/>
                                <w:b/>
                                <w:bCs/>
                                <w:sz w:val="16"/>
                                <w:szCs w:val="16"/>
                                <w:highlight w:val="yellow"/>
                              </w:rPr>
                              <w:t xml:space="preserve"> </w:t>
                            </w:r>
                            <w:r w:rsidRPr="00D218A3">
                              <w:rPr>
                                <w:rFonts w:ascii="Arial" w:hAnsi="Arial" w:cs="Arial"/>
                                <w:b/>
                                <w:bCs/>
                                <w:sz w:val="16"/>
                                <w:szCs w:val="16"/>
                                <w:highlight w:val="yellow"/>
                              </w:rPr>
                              <w:t>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C1DBD1" id="_x0000_s1029" type="#_x0000_t202" style="position:absolute;margin-left:473.35pt;margin-top:0;width:261.8pt;height:177.6pt;z-index:251864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" strokecolor="black [3213]">
                <v:textbox>
                  <w:txbxContent>
                    <w:p w14:paraId="3D6A5207" w14:textId="0E9FC96F" w:rsidR="005F3CD8" w:rsidRDefault="005F3CD8">
                      <w:r>
                        <w:t xml:space="preserve">                  </w:t>
                      </w:r>
                    </w:p>
                    <w:p w14:paraId="6B70521C" w14:textId="02A1F045" w:rsidR="005F3CD8" w:rsidRDefault="005F3CD8"/>
                    <w:p w14:paraId="225B62FB" w14:textId="77777777" w:rsidR="005F3CD8" w:rsidRDefault="005F3CD8">
                      <w:pPr>
                        <w:rPr>
                          <w:highlight w:val="yellow"/>
                        </w:rPr>
                      </w:pPr>
                    </w:p>
                    <w:p w14:paraId="0D636C34" w14:textId="4AB4A9E7" w:rsidR="00571DAC" w:rsidRDefault="005F3CD8">
                      <w:pPr>
                        <w:rPr>
                          <w:highlight w:val="yellow"/>
                        </w:rPr>
                      </w:pPr>
                      <w:r>
                        <w:rPr>
                          <w:noProof/>
                        </w:rPr>
                        <w:drawing>
                          <wp:inline distT="0" distB="0" distL="0" distR="0" wp14:anchorId="79E2307A" wp14:editId="0E5234C3">
                            <wp:extent cx="2194654" cy="1046299"/>
                            <wp:effectExtent l="0" t="0" r="0" b="1905"/>
                            <wp:docPr id="331" name="Picture 33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5874" cy="1065951"/>
                                    </a:xfrm>
                                    <a:prstGeom prst="rect">
                                      <a:avLst/>
                                    </a:prstGeom>
                                    <a:noFill/>
                                    <a:ln>
                                      <a:noFill/>
                                    </a:ln>
                                  </pic:spPr>
                                </pic:pic>
                              </a:graphicData>
                            </a:graphic>
                          </wp:inline>
                        </w:drawing>
                      </w:r>
                    </w:p>
                    <w:p w14:paraId="54DA4267" w14:textId="4844A2A1" w:rsidR="005F3CD8" w:rsidRPr="00D218A3" w:rsidRDefault="005F3CD8">
                      <w:pPr>
                        <w:rPr>
                          <w:rFonts w:ascii="Arial" w:hAnsi="Arial" w:cs="Arial"/>
                          <w:b/>
                          <w:bCs/>
                          <w:sz w:val="16"/>
                          <w:szCs w:val="16"/>
                        </w:rPr>
                      </w:pPr>
                      <w:r w:rsidRPr="00D218A3">
                        <w:rPr>
                          <w:rFonts w:ascii="Arial" w:hAnsi="Arial" w:cs="Arial"/>
                          <w:b/>
                          <w:bCs/>
                          <w:sz w:val="16"/>
                          <w:szCs w:val="16"/>
                          <w:highlight w:val="yellow"/>
                        </w:rPr>
                        <w:t>Figure 2. Human Gait Cycle (Bright Mind Centre,</w:t>
                      </w:r>
                      <w:r w:rsidR="00D866BA">
                        <w:rPr>
                          <w:rFonts w:ascii="Arial" w:hAnsi="Arial" w:cs="Arial"/>
                          <w:b/>
                          <w:bCs/>
                          <w:sz w:val="16"/>
                          <w:szCs w:val="16"/>
                          <w:highlight w:val="yellow"/>
                        </w:rPr>
                        <w:t xml:space="preserve"> </w:t>
                      </w:r>
                      <w:r w:rsidRPr="00D218A3">
                        <w:rPr>
                          <w:rFonts w:ascii="Arial" w:hAnsi="Arial" w:cs="Arial"/>
                          <w:b/>
                          <w:bCs/>
                          <w:sz w:val="16"/>
                          <w:szCs w:val="16"/>
                          <w:highlight w:val="yellow"/>
                        </w:rPr>
                        <w:t>2015).</w:t>
                      </w:r>
                    </w:p>
                  </w:txbxContent>
                </v:textbox>
                <w10:wrap type="square"/>
              </v:shape>
            </w:pict>
          </mc:Fallback>
        </mc:AlternateContent>
      </w:r>
      <w:r w:rsidR="00284A19">
        <w:rPr>
          <w:noProof/>
        </w:rPr>
        <mc:AlternateContent>
          <mc:Choice Requires="wps">
            <w:drawing>
              <wp:anchor distT="0" distB="0" distL="114300" distR="114300" simplePos="0" relativeHeight="251806720" behindDoc="0" locked="0" layoutInCell="1" allowOverlap="1" wp14:anchorId="09760096" wp14:editId="177571DB">
                <wp:simplePos x="0" y="0"/>
                <wp:positionH relativeFrom="column">
                  <wp:posOffset>237506</wp:posOffset>
                </wp:positionH>
                <wp:positionV relativeFrom="paragraph">
                  <wp:posOffset>4239491</wp:posOffset>
                </wp:positionV>
                <wp:extent cx="0" cy="0"/>
                <wp:effectExtent l="0" t="0" r="0" b="0"/>
                <wp:wrapNone/>
                <wp:docPr id="258" name="Straight Connector 258"/>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24F1A4" id="Straight Connector 258" o:spid="_x0000_s1026" style="position:absolute;z-index:251806720;visibility:visible;mso-wrap-style:square;mso-wrap-distance-left:9pt;mso-wrap-distance-top:0;mso-wrap-distance-right:9pt;mso-wrap-distance-bottom:0;mso-position-horizontal:absolute;mso-position-horizontal-relative:text;mso-position-vertical:absolute;mso-position-vertical-relative:text" from="18.7pt,333.8pt" to="18.7pt,33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" strokecolor="#4472c4 [3204]" strokeweight=".5pt">
                <v:stroke joinstyle="miter"/>
              </v:line>
            </w:pict>
          </mc:Fallback>
        </mc:AlternateContent>
      </w:r>
      <w:r w:rsidR="00337785">
        <w:rPr>
          <w:rFonts w:ascii="Arial" w:hAnsi="Arial" w:cs="Arial"/>
          <w:sz w:val="24"/>
          <w:szCs w:val="24"/>
        </w:rPr>
        <w:t>Human Skeletal System</w:t>
      </w:r>
    </w:p>
    <w:p w14:paraId="5AF78E80" w14:textId="370C2CC6" w:rsidR="00317C50" w:rsidRPr="00317C50" w:rsidRDefault="000A2EBD" w:rsidP="00317C50">
      <w:r>
        <w:rPr>
          <w:noProof/>
        </w:rPr>
        <mc:AlternateContent>
          <mc:Choice Requires="wps">
            <w:drawing>
              <wp:anchor distT="0" distB="0" distL="114300" distR="114300" simplePos="0" relativeHeight="251886592" behindDoc="0" locked="0" layoutInCell="1" allowOverlap="1" wp14:anchorId="7831F44F" wp14:editId="5C71C479">
                <wp:simplePos x="0" y="0"/>
                <wp:positionH relativeFrom="column">
                  <wp:posOffset>6124575</wp:posOffset>
                </wp:positionH>
                <wp:positionV relativeFrom="paragraph">
                  <wp:posOffset>40640</wp:posOffset>
                </wp:positionV>
                <wp:extent cx="2172970" cy="285115"/>
                <wp:effectExtent l="0" t="0" r="0" b="635"/>
                <wp:wrapNone/>
                <wp:docPr id="292" name="Text Box 292"/>
                <wp:cNvGraphicFramePr/>
                <a:graphic xmlns:a="http://schemas.openxmlformats.org/drawingml/2006/main">
                  <a:graphicData uri="http://schemas.microsoft.com/office/word/2010/wordprocessingShape">
                    <wps:wsp>
                      <wps:cNvSpPr txBox="1"/>
                      <wps:spPr>
                        <a:xfrm>
                          <a:off x="0" y="0"/>
                          <a:ext cx="2172970" cy="285115"/>
                        </a:xfrm>
                        <a:prstGeom prst="rect">
                          <a:avLst/>
                        </a:prstGeom>
                        <a:solidFill>
                          <a:schemeClr val="lt1"/>
                        </a:solidFill>
                        <a:ln w="6350">
                          <a:noFill/>
                        </a:ln>
                      </wps:spPr>
                      <wps:txbx>
                        <w:txbxContent>
                          <w:p w14:paraId="6E86CAF9" w14:textId="34C8B415" w:rsidR="005F3CD8" w:rsidRPr="007F1445" w:rsidRDefault="005F3CD8">
                            <w:pPr>
                              <w:rPr>
                                <w:rFonts w:ascii="Arial" w:hAnsi="Arial" w:cs="Arial"/>
                                <w:sz w:val="16"/>
                                <w:szCs w:val="16"/>
                              </w:rPr>
                            </w:pPr>
                            <w:r w:rsidRPr="007F1445">
                              <w:rPr>
                                <w:rFonts w:ascii="Arial" w:hAnsi="Arial" w:cs="Arial"/>
                                <w:sz w:val="16"/>
                                <w:szCs w:val="16"/>
                              </w:rPr>
                              <w:t>Single support      Double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1F44F" id="Text Box 292" o:spid="_x0000_s1030" type="#_x0000_t202" style="position:absolute;margin-left:482.25pt;margin-top:3.2pt;width:171.1pt;height:22.45pt;z-index:25188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" fillcolor="white [3201]" stroked="f" strokeweight=".5pt">
                <v:textbox>
                  <w:txbxContent>
                    <w:p w14:paraId="6E86CAF9" w14:textId="34C8B415" w:rsidR="005F3CD8" w:rsidRPr="007F1445" w:rsidRDefault="005F3CD8">
                      <w:pPr>
                        <w:rPr>
                          <w:rFonts w:ascii="Arial" w:hAnsi="Arial" w:cs="Arial"/>
                          <w:sz w:val="16"/>
                          <w:szCs w:val="16"/>
                        </w:rPr>
                      </w:pPr>
                      <w:r w:rsidRPr="007F1445">
                        <w:rPr>
                          <w:rFonts w:ascii="Arial" w:hAnsi="Arial" w:cs="Arial"/>
                          <w:sz w:val="16"/>
                          <w:szCs w:val="16"/>
                        </w:rPr>
                        <w:t>Single support      Double support</w:t>
                      </w:r>
                    </w:p>
                  </w:txbxContent>
                </v:textbox>
              </v:shape>
            </w:pict>
          </mc:Fallback>
        </mc:AlternateContent>
      </w:r>
    </w:p>
    <w:p w14:paraId="58F071DC" w14:textId="0B130DD3" w:rsidR="00317C50" w:rsidRPr="00317C50" w:rsidRDefault="000A2EBD" w:rsidP="00317C50">
      <w:r>
        <w:rPr>
          <w:noProof/>
        </w:rPr>
        <mc:AlternateContent>
          <mc:Choice Requires="wps">
            <w:drawing>
              <wp:anchor distT="0" distB="0" distL="114300" distR="114300" simplePos="0" relativeHeight="251887616" behindDoc="0" locked="0" layoutInCell="1" allowOverlap="1" wp14:anchorId="18B1CB52" wp14:editId="199541E4">
                <wp:simplePos x="0" y="0"/>
                <wp:positionH relativeFrom="column">
                  <wp:posOffset>6317508</wp:posOffset>
                </wp:positionH>
                <wp:positionV relativeFrom="paragraph">
                  <wp:posOffset>110721</wp:posOffset>
                </wp:positionV>
                <wp:extent cx="1816356" cy="232039"/>
                <wp:effectExtent l="0" t="0" r="12700" b="15875"/>
                <wp:wrapNone/>
                <wp:docPr id="298" name="Text Box 298"/>
                <wp:cNvGraphicFramePr/>
                <a:graphic xmlns:a="http://schemas.openxmlformats.org/drawingml/2006/main">
                  <a:graphicData uri="http://schemas.microsoft.com/office/word/2010/wordprocessingShape">
                    <wps:wsp>
                      <wps:cNvSpPr txBox="1"/>
                      <wps:spPr>
                        <a:xfrm>
                          <a:off x="0" y="0"/>
                          <a:ext cx="1816356" cy="232039"/>
                        </a:xfrm>
                        <a:prstGeom prst="rect">
                          <a:avLst/>
                        </a:prstGeom>
                        <a:solidFill>
                          <a:schemeClr val="lt1"/>
                        </a:solidFill>
                        <a:ln w="6350">
                          <a:solidFill>
                            <a:prstClr val="black"/>
                          </a:solidFill>
                        </a:ln>
                      </wps:spPr>
                      <wps:txbx>
                        <w:txbxContent>
                          <w:p w14:paraId="43BA73AD" w14:textId="454250AF" w:rsidR="00A44BD3" w:rsidRPr="00D218A3" w:rsidRDefault="00A44BD3">
                            <w:pPr>
                              <w:rPr>
                                <w:b/>
                                <w:bCs/>
                              </w:rPr>
                            </w:pPr>
                            <w:r w:rsidRPr="00D218A3">
                              <w:rPr>
                                <w:b/>
                                <w:bCs/>
                              </w:rPr>
                              <w:t>A        B             C       D           E</w:t>
                            </w:r>
                          </w:p>
                          <w:p w14:paraId="1C1E1268" w14:textId="77777777" w:rsidR="00A44BD3" w:rsidRDefault="00A44B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B1CB52" id="Text Box 298" o:spid="_x0000_s1031" type="#_x0000_t202" style="position:absolute;margin-left:497.45pt;margin-top:8.7pt;width:143pt;height:18.25pt;z-index:251887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" fillcolor="white [3201]" strokeweight=".5pt">
                <v:textbox>
                  <w:txbxContent>
                    <w:p w14:paraId="43BA73AD" w14:textId="454250AF" w:rsidR="00A44BD3" w:rsidRPr="00D218A3" w:rsidRDefault="00A44BD3">
                      <w:pPr>
                        <w:rPr>
                          <w:b/>
                          <w:bCs/>
                        </w:rPr>
                      </w:pPr>
                      <w:r w:rsidRPr="00D218A3">
                        <w:rPr>
                          <w:b/>
                          <w:bCs/>
                        </w:rPr>
                        <w:t>A        B             C       D           E</w:t>
                      </w:r>
                    </w:p>
                    <w:p w14:paraId="1C1E1268" w14:textId="77777777" w:rsidR="00A44BD3" w:rsidRDefault="00A44BD3"/>
                  </w:txbxContent>
                </v:textbox>
              </v:shape>
            </w:pict>
          </mc:Fallback>
        </mc:AlternateContent>
      </w:r>
      <w:r w:rsidR="00593EF6">
        <w:t xml:space="preserve">                                                                              </w:t>
      </w:r>
    </w:p>
    <w:p w14:paraId="730162DB" w14:textId="75061CA9" w:rsidR="00317C50" w:rsidRPr="00317C50" w:rsidRDefault="00337785" w:rsidP="00EA53F8">
      <w:pPr>
        <w:tabs>
          <w:tab w:val="center" w:pos="4914"/>
        </w:tabs>
      </w:pPr>
      <w:r>
        <w:rPr>
          <w:noProof/>
        </w:rPr>
        <mc:AlternateContent>
          <mc:Choice Requires="wps">
            <w:drawing>
              <wp:anchor distT="45720" distB="45720" distL="114300" distR="114300" simplePos="0" relativeHeight="251819008" behindDoc="0" locked="0" layoutInCell="1" allowOverlap="1" wp14:anchorId="2CA2C0EE" wp14:editId="36A7AC5A">
                <wp:simplePos x="0" y="0"/>
                <wp:positionH relativeFrom="column">
                  <wp:posOffset>414655</wp:posOffset>
                </wp:positionH>
                <wp:positionV relativeFrom="paragraph">
                  <wp:posOffset>28575</wp:posOffset>
                </wp:positionV>
                <wp:extent cx="284480" cy="260350"/>
                <wp:effectExtent l="0" t="0" r="0" b="63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480" cy="260350"/>
                        </a:xfrm>
                        <a:prstGeom prst="rect">
                          <a:avLst/>
                        </a:prstGeom>
                        <a:noFill/>
                        <a:ln w="9525">
                          <a:noFill/>
                          <a:miter lim="800000"/>
                          <a:headEnd/>
                          <a:tailEnd/>
                        </a:ln>
                      </wps:spPr>
                      <wps:txbx>
                        <w:txbxContent>
                          <w:p w14:paraId="5F9026FF" w14:textId="0154CDF0" w:rsidR="005F3CD8" w:rsidRDefault="005F3CD8">
                            <w:r w:rsidRPr="001A0081">
                              <w:rPr>
                                <w:highlight w:val="cyan"/>
                              </w:rPr>
                              <w:t>2</w:t>
                            </w:r>
                          </w:p>
                          <w:p w14:paraId="2D6D1461" w14:textId="77777777" w:rsidR="00337785" w:rsidRDefault="0033778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2C0EE" id="_x0000_s1032" type="#_x0000_t202" style="position:absolute;margin-left:32.65pt;margin-top:2.25pt;width:22.4pt;height:20.5pt;z-index:251819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" filled="f" stroked="f">
                <v:textbox>
                  <w:txbxContent>
                    <w:p w14:paraId="5F9026FF" w14:textId="0154CDF0" w:rsidR="005F3CD8" w:rsidRDefault="005F3CD8">
                      <w:r w:rsidRPr="001A0081">
                        <w:rPr>
                          <w:highlight w:val="cyan"/>
                        </w:rPr>
                        <w:t>2</w:t>
                      </w:r>
                    </w:p>
                    <w:p w14:paraId="2D6D1461" w14:textId="77777777" w:rsidR="00337785" w:rsidRDefault="00337785"/>
                  </w:txbxContent>
                </v:textbox>
                <w10:wrap type="square"/>
              </v:shape>
            </w:pict>
          </mc:Fallback>
        </mc:AlternateContent>
      </w:r>
      <w:r w:rsidR="00E20DD8">
        <w:rPr>
          <w:noProof/>
        </w:rPr>
        <mc:AlternateContent>
          <mc:Choice Requires="wps">
            <w:drawing>
              <wp:anchor distT="45720" distB="45720" distL="114300" distR="114300" simplePos="0" relativeHeight="251821056" behindDoc="0" locked="0" layoutInCell="1" allowOverlap="1" wp14:anchorId="398BC5D1" wp14:editId="00B23737">
                <wp:simplePos x="0" y="0"/>
                <wp:positionH relativeFrom="column">
                  <wp:posOffset>23173</wp:posOffset>
                </wp:positionH>
                <wp:positionV relativeFrom="paragraph">
                  <wp:posOffset>182880</wp:posOffset>
                </wp:positionV>
                <wp:extent cx="177800" cy="27305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800" cy="273050"/>
                        </a:xfrm>
                        <a:prstGeom prst="rect">
                          <a:avLst/>
                        </a:prstGeom>
                        <a:noFill/>
                        <a:ln w="9525">
                          <a:noFill/>
                          <a:miter lim="800000"/>
                          <a:headEnd/>
                          <a:tailEnd/>
                        </a:ln>
                      </wps:spPr>
                      <wps:txbx>
                        <w:txbxContent>
                          <w:p w14:paraId="239CAFD6" w14:textId="43DD0101" w:rsidR="005F3CD8" w:rsidRDefault="005F3CD8">
                            <w:r w:rsidRPr="001A0081">
                              <w:rPr>
                                <w:highlight w:val="cyan"/>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BC5D1" id="_x0000_s1033" type="#_x0000_t202" style="position:absolute;margin-left:1.8pt;margin-top:14.4pt;width:14pt;height:21.5pt;z-index:251821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" filled="f" stroked="f">
                <v:textbox>
                  <w:txbxContent>
                    <w:p w14:paraId="239CAFD6" w14:textId="43DD0101" w:rsidR="005F3CD8" w:rsidRDefault="005F3CD8">
                      <w:r w:rsidRPr="001A0081">
                        <w:rPr>
                          <w:highlight w:val="cyan"/>
                        </w:rPr>
                        <w:t>3</w:t>
                      </w:r>
                    </w:p>
                  </w:txbxContent>
                </v:textbox>
                <w10:wrap type="square"/>
              </v:shape>
            </w:pict>
          </mc:Fallback>
        </mc:AlternateContent>
      </w:r>
      <w:r w:rsidR="0078674F">
        <w:rPr>
          <w:noProof/>
        </w:rPr>
        <mc:AlternateContent>
          <mc:Choice Requires="wps">
            <w:drawing>
              <wp:anchor distT="0" distB="0" distL="114300" distR="114300" simplePos="0" relativeHeight="251876352" behindDoc="0" locked="0" layoutInCell="1" allowOverlap="1" wp14:anchorId="22E0F0B2" wp14:editId="515FEAC3">
                <wp:simplePos x="0" y="0"/>
                <wp:positionH relativeFrom="column">
                  <wp:posOffset>6875351</wp:posOffset>
                </wp:positionH>
                <wp:positionV relativeFrom="paragraph">
                  <wp:posOffset>212164</wp:posOffset>
                </wp:positionV>
                <wp:extent cx="0" cy="0"/>
                <wp:effectExtent l="0" t="0" r="0" b="0"/>
                <wp:wrapNone/>
                <wp:docPr id="192" name="Straight Arrow Connector 192"/>
                <wp:cNvGraphicFramePr/>
                <a:graphic xmlns:a="http://schemas.openxmlformats.org/drawingml/2006/main">
                  <a:graphicData uri="http://schemas.microsoft.com/office/word/2010/wordprocessingShape">
                    <wps:wsp>
                      <wps:cNvCnPr/>
                      <wps:spPr>
                        <a:xfrm>
                          <a:off x="0" y="0"/>
                          <a:ext cx="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748F1F0" id="_x0000_t32" coordsize="21600,21600" o:spt="32" o:oned="t" path="m,l21600,21600e" filled="f">
                <v:path arrowok="t" fillok="f" o:connecttype="none"/>
                <o:lock v:ext="edit" shapetype="t"/>
              </v:shapetype>
              <v:shape id="Straight Arrow Connector 192" o:spid="_x0000_s1026" type="#_x0000_t32" style="position:absolute;margin-left:541.35pt;margin-top:16.7pt;width:0;height:0;z-index:251876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" strokecolor="#4472c4 [3204]" strokeweight=".5pt">
                <v:stroke endarrow="block" joinstyle="miter"/>
              </v:shape>
            </w:pict>
          </mc:Fallback>
        </mc:AlternateContent>
      </w:r>
      <w:r w:rsidR="00EA53F8">
        <w:tab/>
      </w:r>
    </w:p>
    <w:p w14:paraId="37A98523" w14:textId="423C3524" w:rsidR="00317C50" w:rsidRPr="00317C50" w:rsidRDefault="00E20DD8" w:rsidP="00317C50">
      <w:r>
        <w:rPr>
          <w:noProof/>
        </w:rPr>
        <mc:AlternateContent>
          <mc:Choice Requires="wps">
            <w:drawing>
              <wp:anchor distT="45720" distB="45720" distL="114300" distR="114300" simplePos="0" relativeHeight="251823104" behindDoc="0" locked="0" layoutInCell="1" allowOverlap="1" wp14:anchorId="2A24CCFB" wp14:editId="3998917B">
                <wp:simplePos x="0" y="0"/>
                <wp:positionH relativeFrom="column">
                  <wp:posOffset>652780</wp:posOffset>
                </wp:positionH>
                <wp:positionV relativeFrom="paragraph">
                  <wp:posOffset>15240</wp:posOffset>
                </wp:positionV>
                <wp:extent cx="426720" cy="27305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720" cy="273050"/>
                        </a:xfrm>
                        <a:prstGeom prst="rect">
                          <a:avLst/>
                        </a:prstGeom>
                        <a:noFill/>
                        <a:ln w="9525">
                          <a:noFill/>
                          <a:miter lim="800000"/>
                          <a:headEnd/>
                          <a:tailEnd/>
                        </a:ln>
                      </wps:spPr>
                      <wps:txbx>
                        <w:txbxContent>
                          <w:p w14:paraId="096814C3" w14:textId="70A91A89" w:rsidR="005F3CD8" w:rsidRDefault="005F3CD8">
                            <w:r w:rsidRPr="001A0081">
                              <w:rPr>
                                <w:highlight w:val="cyan"/>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24CCFB" id="_x0000_s1034" type="#_x0000_t202" style="position:absolute;margin-left:51.4pt;margin-top:1.2pt;width:33.6pt;height:21.5pt;z-index:251823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" filled="f" stroked="f">
                <v:textbox>
                  <w:txbxContent>
                    <w:p w14:paraId="096814C3" w14:textId="70A91A89" w:rsidR="005F3CD8" w:rsidRDefault="005F3CD8">
                      <w:r w:rsidRPr="001A0081">
                        <w:rPr>
                          <w:highlight w:val="cyan"/>
                        </w:rPr>
                        <w:t>4</w:t>
                      </w:r>
                    </w:p>
                  </w:txbxContent>
                </v:textbox>
                <w10:wrap type="square"/>
              </v:shape>
            </w:pict>
          </mc:Fallback>
        </mc:AlternateContent>
      </w:r>
      <w:r>
        <w:rPr>
          <w:noProof/>
        </w:rPr>
        <mc:AlternateContent>
          <mc:Choice Requires="wps">
            <w:drawing>
              <wp:anchor distT="45720" distB="45720" distL="114300" distR="114300" simplePos="0" relativeHeight="251825152" behindDoc="0" locked="0" layoutInCell="1" allowOverlap="1" wp14:anchorId="495AD647" wp14:editId="1CA6B17F">
                <wp:simplePos x="0" y="0"/>
                <wp:positionH relativeFrom="column">
                  <wp:posOffset>307918</wp:posOffset>
                </wp:positionH>
                <wp:positionV relativeFrom="paragraph">
                  <wp:posOffset>288315</wp:posOffset>
                </wp:positionV>
                <wp:extent cx="403225" cy="23749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25" cy="237490"/>
                        </a:xfrm>
                        <a:prstGeom prst="rect">
                          <a:avLst/>
                        </a:prstGeom>
                        <a:noFill/>
                        <a:ln w="9525">
                          <a:noFill/>
                          <a:miter lim="800000"/>
                          <a:headEnd/>
                          <a:tailEnd/>
                        </a:ln>
                      </wps:spPr>
                      <wps:txbx>
                        <w:txbxContent>
                          <w:p w14:paraId="21E3A2F2" w14:textId="35217026" w:rsidR="005F3CD8" w:rsidRDefault="005F3CD8">
                            <w:r w:rsidRPr="001A0081">
                              <w:rPr>
                                <w:highlight w:val="cyan"/>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5AD647" id="_x0000_s1035" type="#_x0000_t202" style="position:absolute;margin-left:24.25pt;margin-top:22.7pt;width:31.75pt;height:18.7pt;z-index:251825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" filled="f" stroked="f">
                <v:textbox>
                  <w:txbxContent>
                    <w:p w14:paraId="21E3A2F2" w14:textId="35217026" w:rsidR="005F3CD8" w:rsidRDefault="005F3CD8">
                      <w:r w:rsidRPr="001A0081">
                        <w:rPr>
                          <w:highlight w:val="cyan"/>
                        </w:rPr>
                        <w:t>5</w:t>
                      </w:r>
                    </w:p>
                  </w:txbxContent>
                </v:textbox>
                <w10:wrap type="square"/>
              </v:shape>
            </w:pict>
          </mc:Fallback>
        </mc:AlternateContent>
      </w:r>
    </w:p>
    <w:p w14:paraId="3436794A" w14:textId="3538A73E" w:rsidR="00317C50" w:rsidRPr="00317C50" w:rsidRDefault="005A42AB" w:rsidP="00317C50">
      <w:r>
        <w:rPr>
          <w:noProof/>
        </w:rPr>
        <mc:AlternateContent>
          <mc:Choice Requires="wps">
            <w:drawing>
              <wp:anchor distT="0" distB="0" distL="114300" distR="114300" simplePos="0" relativeHeight="251890688" behindDoc="0" locked="0" layoutInCell="1" allowOverlap="1" wp14:anchorId="21A322E0" wp14:editId="23E689EC">
                <wp:simplePos x="0" y="0"/>
                <wp:positionH relativeFrom="column">
                  <wp:posOffset>2185060</wp:posOffset>
                </wp:positionH>
                <wp:positionV relativeFrom="paragraph">
                  <wp:posOffset>241227</wp:posOffset>
                </wp:positionV>
                <wp:extent cx="3170555" cy="2636322"/>
                <wp:effectExtent l="0" t="0" r="10795" b="12065"/>
                <wp:wrapNone/>
                <wp:docPr id="315" name="Text Box 315"/>
                <wp:cNvGraphicFramePr/>
                <a:graphic xmlns:a="http://schemas.openxmlformats.org/drawingml/2006/main">
                  <a:graphicData uri="http://schemas.microsoft.com/office/word/2010/wordprocessingShape">
                    <wps:wsp>
                      <wps:cNvSpPr txBox="1"/>
                      <wps:spPr>
                        <a:xfrm>
                          <a:off x="0" y="0"/>
                          <a:ext cx="3170555" cy="2636322"/>
                        </a:xfrm>
                        <a:prstGeom prst="rect">
                          <a:avLst/>
                        </a:prstGeom>
                        <a:solidFill>
                          <a:sysClr val="window" lastClr="FFFFFF"/>
                        </a:solidFill>
                        <a:ln w="6350">
                          <a:solidFill>
                            <a:prstClr val="black"/>
                          </a:solidFill>
                        </a:ln>
                      </wps:spPr>
                      <wps:txbx>
                        <w:txbxContent>
                          <w:p w14:paraId="5B7507C3" w14:textId="01FD8B66" w:rsidR="00DF1588" w:rsidRDefault="00DF1588" w:rsidP="00DF1588">
                            <w:r>
                              <w:rPr>
                                <w:noProof/>
                              </w:rPr>
                              <w:drawing>
                                <wp:inline distT="0" distB="0" distL="0" distR="0" wp14:anchorId="33B7AA91" wp14:editId="281757A4">
                                  <wp:extent cx="878774" cy="2419185"/>
                                  <wp:effectExtent l="0" t="0" r="0" b="635"/>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09405" cy="250350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322E0" id="Text Box 315" o:spid="_x0000_s1036" type="#_x0000_t202" style="position:absolute;margin-left:172.05pt;margin-top:19pt;width:249.65pt;height:207.6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" fillcolor="window" strokeweight=".5pt">
                <v:textbox>
                  <w:txbxContent>
                    <w:p w14:paraId="5B7507C3" w14:textId="01FD8B66" w:rsidR="00DF1588" w:rsidRDefault="00DF1588" w:rsidP="00DF1588">
                      <w:r>
                        <w:rPr>
                          <w:noProof/>
                        </w:rPr>
                        <w:drawing>
                          <wp:inline distT="0" distB="0" distL="0" distR="0" wp14:anchorId="33B7AA91" wp14:editId="281757A4">
                            <wp:extent cx="878774" cy="2419185"/>
                            <wp:effectExtent l="0" t="0" r="0" b="635"/>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909405" cy="2503509"/>
                                    </a:xfrm>
                                    <a:prstGeom prst="rect">
                                      <a:avLst/>
                                    </a:prstGeom>
                                  </pic:spPr>
                                </pic:pic>
                              </a:graphicData>
                            </a:graphic>
                          </wp:inline>
                        </w:drawing>
                      </w:r>
                    </w:p>
                  </w:txbxContent>
                </v:textbox>
              </v:shape>
            </w:pict>
          </mc:Fallback>
        </mc:AlternateContent>
      </w:r>
      <w:r w:rsidR="00E20DD8">
        <w:rPr>
          <w:noProof/>
        </w:rPr>
        <mc:AlternateContent>
          <mc:Choice Requires="wps">
            <w:drawing>
              <wp:anchor distT="45720" distB="45720" distL="114300" distR="114300" simplePos="0" relativeHeight="251829248" behindDoc="0" locked="0" layoutInCell="1" allowOverlap="1" wp14:anchorId="0E4C4A79" wp14:editId="0C3C14B7">
                <wp:simplePos x="0" y="0"/>
                <wp:positionH relativeFrom="column">
                  <wp:posOffset>-261340</wp:posOffset>
                </wp:positionH>
                <wp:positionV relativeFrom="paragraph">
                  <wp:posOffset>122967</wp:posOffset>
                </wp:positionV>
                <wp:extent cx="201295" cy="212725"/>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295" cy="212725"/>
                        </a:xfrm>
                        <a:prstGeom prst="rect">
                          <a:avLst/>
                        </a:prstGeom>
                        <a:noFill/>
                        <a:ln w="9525">
                          <a:noFill/>
                          <a:miter lim="800000"/>
                          <a:headEnd/>
                          <a:tailEnd/>
                        </a:ln>
                      </wps:spPr>
                      <wps:txbx>
                        <w:txbxContent>
                          <w:p w14:paraId="0A5E385C" w14:textId="26492563" w:rsidR="005F3CD8" w:rsidRDefault="005F3CD8">
                            <w:r w:rsidRPr="001A0081">
                              <w:rPr>
                                <w:highlight w:val="cyan"/>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4C4A79" id="_x0000_s1037" type="#_x0000_t202" style="position:absolute;margin-left:-20.6pt;margin-top:9.7pt;width:15.85pt;height:16.75pt;z-index:251829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" filled="f" stroked="f">
                <v:textbox>
                  <w:txbxContent>
                    <w:p w14:paraId="0A5E385C" w14:textId="26492563" w:rsidR="005F3CD8" w:rsidRDefault="005F3CD8">
                      <w:r w:rsidRPr="001A0081">
                        <w:rPr>
                          <w:highlight w:val="cyan"/>
                        </w:rPr>
                        <w:t>7</w:t>
                      </w:r>
                    </w:p>
                  </w:txbxContent>
                </v:textbox>
                <w10:wrap type="square"/>
              </v:shape>
            </w:pict>
          </mc:Fallback>
        </mc:AlternateContent>
      </w:r>
      <w:r w:rsidR="00E20DD8">
        <w:rPr>
          <w:noProof/>
        </w:rPr>
        <mc:AlternateContent>
          <mc:Choice Requires="wps">
            <w:drawing>
              <wp:anchor distT="45720" distB="45720" distL="114300" distR="114300" simplePos="0" relativeHeight="251827200" behindDoc="0" locked="0" layoutInCell="1" allowOverlap="1" wp14:anchorId="18815802" wp14:editId="1B5A0D61">
                <wp:simplePos x="0" y="0"/>
                <wp:positionH relativeFrom="column">
                  <wp:posOffset>35560</wp:posOffset>
                </wp:positionH>
                <wp:positionV relativeFrom="paragraph">
                  <wp:posOffset>157480</wp:posOffset>
                </wp:positionV>
                <wp:extent cx="342900" cy="260985"/>
                <wp:effectExtent l="0" t="0" r="0" b="571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260985"/>
                        </a:xfrm>
                        <a:prstGeom prst="rect">
                          <a:avLst/>
                        </a:prstGeom>
                        <a:noFill/>
                        <a:ln w="9525">
                          <a:noFill/>
                          <a:miter lim="800000"/>
                          <a:headEnd/>
                          <a:tailEnd/>
                        </a:ln>
                      </wps:spPr>
                      <wps:txbx>
                        <w:txbxContent>
                          <w:p w14:paraId="4AC198C8" w14:textId="54076A8B" w:rsidR="005F3CD8" w:rsidRDefault="005F3CD8">
                            <w:r w:rsidRPr="001A0081">
                              <w:rPr>
                                <w:highlight w:val="cyan"/>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815802" id="_x0000_s1038" type="#_x0000_t202" style="position:absolute;margin-left:2.8pt;margin-top:12.4pt;width:27pt;height:20.55pt;z-index:251827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" filled="f" stroked="f">
                <v:textbox>
                  <w:txbxContent>
                    <w:p w14:paraId="4AC198C8" w14:textId="54076A8B" w:rsidR="005F3CD8" w:rsidRDefault="005F3CD8">
                      <w:r w:rsidRPr="001A0081">
                        <w:rPr>
                          <w:highlight w:val="cyan"/>
                        </w:rPr>
                        <w:t>6</w:t>
                      </w:r>
                    </w:p>
                  </w:txbxContent>
                </v:textbox>
                <w10:wrap type="square"/>
              </v:shape>
            </w:pict>
          </mc:Fallback>
        </mc:AlternateContent>
      </w:r>
      <w:r w:rsidR="000A2EBD">
        <w:rPr>
          <w:noProof/>
        </w:rPr>
        <mc:AlternateContent>
          <mc:Choice Requires="wps">
            <w:drawing>
              <wp:anchor distT="0" distB="0" distL="114300" distR="114300" simplePos="0" relativeHeight="251877376" behindDoc="0" locked="0" layoutInCell="1" allowOverlap="1" wp14:anchorId="3F3B3EEF" wp14:editId="5D26697A">
                <wp:simplePos x="0" y="0"/>
                <wp:positionH relativeFrom="column">
                  <wp:posOffset>8026911</wp:posOffset>
                </wp:positionH>
                <wp:positionV relativeFrom="paragraph">
                  <wp:posOffset>1012702</wp:posOffset>
                </wp:positionV>
                <wp:extent cx="1649730" cy="3241964"/>
                <wp:effectExtent l="0" t="0" r="7620" b="0"/>
                <wp:wrapNone/>
                <wp:docPr id="201" name="Text Box 201"/>
                <wp:cNvGraphicFramePr/>
                <a:graphic xmlns:a="http://schemas.openxmlformats.org/drawingml/2006/main">
                  <a:graphicData uri="http://schemas.microsoft.com/office/word/2010/wordprocessingShape">
                    <wps:wsp>
                      <wps:cNvSpPr txBox="1"/>
                      <wps:spPr>
                        <a:xfrm>
                          <a:off x="0" y="0"/>
                          <a:ext cx="1649730" cy="3241964"/>
                        </a:xfrm>
                        <a:prstGeom prst="rect">
                          <a:avLst/>
                        </a:prstGeom>
                        <a:solidFill>
                          <a:schemeClr val="lt1"/>
                        </a:solidFill>
                        <a:ln w="6350">
                          <a:noFill/>
                        </a:ln>
                      </wps:spPr>
                      <wps:txbx>
                        <w:txbxContent>
                          <w:p w14:paraId="56126131" w14:textId="7AA673C4" w:rsidR="005F3CD8" w:rsidRPr="0053335E" w:rsidRDefault="005F3CD8">
                            <w:pPr>
                              <w:rPr>
                                <w:rFonts w:ascii="Arial" w:hAnsi="Arial" w:cs="Arial"/>
                                <w:sz w:val="16"/>
                                <w:szCs w:val="16"/>
                              </w:rPr>
                            </w:pPr>
                            <w:r w:rsidRPr="0053335E">
                              <w:rPr>
                                <w:rFonts w:ascii="Arial" w:hAnsi="Arial" w:cs="Arial"/>
                                <w:sz w:val="16"/>
                                <w:szCs w:val="16"/>
                              </w:rPr>
                              <w:t>Labelling: 1-Neck</w:t>
                            </w:r>
                          </w:p>
                          <w:p w14:paraId="1EEBD87B" w14:textId="22615B54" w:rsidR="005F3CD8" w:rsidRPr="0053335E" w:rsidRDefault="005F3CD8">
                            <w:pPr>
                              <w:rPr>
                                <w:rFonts w:ascii="Arial" w:hAnsi="Arial" w:cs="Arial"/>
                                <w:sz w:val="16"/>
                                <w:szCs w:val="16"/>
                              </w:rPr>
                            </w:pPr>
                            <w:r w:rsidRPr="0053335E">
                              <w:rPr>
                                <w:rFonts w:ascii="Arial" w:hAnsi="Arial" w:cs="Arial"/>
                                <w:sz w:val="16"/>
                                <w:szCs w:val="16"/>
                              </w:rPr>
                              <w:t>2-Greater Trochanter</w:t>
                            </w:r>
                          </w:p>
                          <w:p w14:paraId="0BF963F0" w14:textId="2FE64105" w:rsidR="005F3CD8" w:rsidRPr="0053335E" w:rsidRDefault="005F3CD8">
                            <w:pPr>
                              <w:rPr>
                                <w:rFonts w:ascii="Arial" w:hAnsi="Arial" w:cs="Arial"/>
                                <w:sz w:val="16"/>
                                <w:szCs w:val="16"/>
                              </w:rPr>
                            </w:pPr>
                            <w:r w:rsidRPr="0053335E">
                              <w:rPr>
                                <w:rFonts w:ascii="Arial" w:hAnsi="Arial" w:cs="Arial"/>
                                <w:sz w:val="16"/>
                                <w:szCs w:val="16"/>
                              </w:rPr>
                              <w:t>3-Intertrochanteric Line</w:t>
                            </w:r>
                          </w:p>
                          <w:p w14:paraId="2F592F2A" w14:textId="2BEEF43B" w:rsidR="005F3CD8" w:rsidRPr="0053335E" w:rsidRDefault="005F3CD8">
                            <w:pPr>
                              <w:rPr>
                                <w:rFonts w:ascii="Arial" w:hAnsi="Arial" w:cs="Arial"/>
                                <w:sz w:val="16"/>
                                <w:szCs w:val="16"/>
                              </w:rPr>
                            </w:pPr>
                            <w:r w:rsidRPr="0053335E">
                              <w:rPr>
                                <w:rFonts w:ascii="Arial" w:hAnsi="Arial" w:cs="Arial"/>
                                <w:sz w:val="16"/>
                                <w:szCs w:val="16"/>
                              </w:rPr>
                              <w:t>4-Shaft</w:t>
                            </w:r>
                          </w:p>
                          <w:p w14:paraId="091C4551" w14:textId="4DA43040" w:rsidR="005F3CD8" w:rsidRPr="0053335E" w:rsidRDefault="005F3CD8">
                            <w:pPr>
                              <w:rPr>
                                <w:rFonts w:ascii="Arial" w:hAnsi="Arial" w:cs="Arial"/>
                                <w:sz w:val="16"/>
                                <w:szCs w:val="16"/>
                              </w:rPr>
                            </w:pPr>
                            <w:r w:rsidRPr="0053335E">
                              <w:rPr>
                                <w:rFonts w:ascii="Arial" w:hAnsi="Arial" w:cs="Arial"/>
                                <w:sz w:val="16"/>
                                <w:szCs w:val="16"/>
                              </w:rPr>
                              <w:t>5-Patellar Surface</w:t>
                            </w:r>
                          </w:p>
                          <w:p w14:paraId="2EDBD8B3" w14:textId="1B232A6E" w:rsidR="005F3CD8" w:rsidRPr="0053335E" w:rsidRDefault="005F3CD8">
                            <w:pPr>
                              <w:rPr>
                                <w:rFonts w:ascii="Arial" w:hAnsi="Arial" w:cs="Arial"/>
                                <w:sz w:val="16"/>
                                <w:szCs w:val="16"/>
                              </w:rPr>
                            </w:pPr>
                            <w:r w:rsidRPr="0053335E">
                              <w:rPr>
                                <w:rFonts w:ascii="Arial" w:hAnsi="Arial" w:cs="Arial"/>
                                <w:sz w:val="16"/>
                                <w:szCs w:val="16"/>
                              </w:rPr>
                              <w:t>6-Lateral Epicondyle</w:t>
                            </w:r>
                          </w:p>
                          <w:p w14:paraId="2F1F739C" w14:textId="2D2D63B2" w:rsidR="005F3CD8" w:rsidRPr="0053335E" w:rsidRDefault="005F3CD8">
                            <w:pPr>
                              <w:rPr>
                                <w:rFonts w:ascii="Arial" w:hAnsi="Arial" w:cs="Arial"/>
                                <w:sz w:val="16"/>
                                <w:szCs w:val="16"/>
                              </w:rPr>
                            </w:pPr>
                            <w:r w:rsidRPr="0053335E">
                              <w:rPr>
                                <w:rFonts w:ascii="Arial" w:hAnsi="Arial" w:cs="Arial"/>
                                <w:sz w:val="16"/>
                                <w:szCs w:val="16"/>
                              </w:rPr>
                              <w:t>7-Lateral Condyle</w:t>
                            </w:r>
                          </w:p>
                          <w:p w14:paraId="4156745D" w14:textId="2C75C887" w:rsidR="005F3CD8" w:rsidRPr="0053335E" w:rsidRDefault="005F3CD8">
                            <w:pPr>
                              <w:rPr>
                                <w:rFonts w:ascii="Arial" w:hAnsi="Arial" w:cs="Arial"/>
                                <w:sz w:val="16"/>
                                <w:szCs w:val="16"/>
                              </w:rPr>
                            </w:pPr>
                            <w:r w:rsidRPr="0053335E">
                              <w:rPr>
                                <w:rFonts w:ascii="Arial" w:hAnsi="Arial" w:cs="Arial"/>
                                <w:sz w:val="16"/>
                                <w:szCs w:val="16"/>
                              </w:rPr>
                              <w:t>8-Fovea of the Head</w:t>
                            </w:r>
                          </w:p>
                          <w:p w14:paraId="3D9AA727" w14:textId="6AF99B38" w:rsidR="005F3CD8" w:rsidRPr="0053335E" w:rsidRDefault="005F3CD8">
                            <w:pPr>
                              <w:rPr>
                                <w:rFonts w:ascii="Arial" w:hAnsi="Arial" w:cs="Arial"/>
                                <w:sz w:val="16"/>
                                <w:szCs w:val="16"/>
                              </w:rPr>
                            </w:pPr>
                            <w:r w:rsidRPr="0053335E">
                              <w:rPr>
                                <w:rFonts w:ascii="Arial" w:hAnsi="Arial" w:cs="Arial"/>
                                <w:sz w:val="16"/>
                                <w:szCs w:val="16"/>
                              </w:rPr>
                              <w:t>9-Head.</w:t>
                            </w:r>
                          </w:p>
                          <w:p w14:paraId="320201C1" w14:textId="77777777" w:rsidR="005F3CD8" w:rsidRPr="0053335E" w:rsidRDefault="005F3CD8" w:rsidP="00220E63">
                            <w:pPr>
                              <w:rPr>
                                <w:rFonts w:ascii="Arial" w:hAnsi="Arial" w:cs="Arial"/>
                                <w:sz w:val="16"/>
                                <w:szCs w:val="16"/>
                              </w:rPr>
                            </w:pPr>
                            <w:r w:rsidRPr="0053335E">
                              <w:rPr>
                                <w:rFonts w:ascii="Arial" w:hAnsi="Arial" w:cs="Arial"/>
                                <w:sz w:val="16"/>
                                <w:szCs w:val="16"/>
                              </w:rPr>
                              <w:t>10-Lesser Trochanter</w:t>
                            </w:r>
                          </w:p>
                          <w:p w14:paraId="501FD5E7" w14:textId="3A11F94A" w:rsidR="005F3CD8" w:rsidRPr="0053335E" w:rsidRDefault="005F3CD8" w:rsidP="00220E63">
                            <w:pPr>
                              <w:rPr>
                                <w:rFonts w:ascii="Arial" w:hAnsi="Arial" w:cs="Arial"/>
                                <w:sz w:val="16"/>
                                <w:szCs w:val="16"/>
                              </w:rPr>
                            </w:pPr>
                            <w:r w:rsidRPr="0053335E">
                              <w:rPr>
                                <w:rFonts w:ascii="Arial" w:hAnsi="Arial" w:cs="Arial"/>
                                <w:sz w:val="16"/>
                                <w:szCs w:val="16"/>
                              </w:rPr>
                              <w:t>11-Adductor Tubercle</w:t>
                            </w:r>
                          </w:p>
                          <w:p w14:paraId="1A001625" w14:textId="77777777" w:rsidR="005F3CD8" w:rsidRPr="0053335E" w:rsidRDefault="005F3CD8" w:rsidP="0053335E">
                            <w:pPr>
                              <w:rPr>
                                <w:rFonts w:ascii="Arial" w:hAnsi="Arial" w:cs="Arial"/>
                                <w:sz w:val="16"/>
                                <w:szCs w:val="16"/>
                              </w:rPr>
                            </w:pPr>
                            <w:r w:rsidRPr="0053335E">
                              <w:rPr>
                                <w:rFonts w:ascii="Arial" w:hAnsi="Arial" w:cs="Arial"/>
                                <w:sz w:val="16"/>
                                <w:szCs w:val="16"/>
                              </w:rPr>
                              <w:t>12-Medial Epicondyle</w:t>
                            </w:r>
                          </w:p>
                          <w:p w14:paraId="225873CE" w14:textId="77777777" w:rsidR="005F3CD8" w:rsidRDefault="005F3CD8" w:rsidP="0053335E">
                            <w:pPr>
                              <w:rPr>
                                <w:rFonts w:ascii="Arial" w:hAnsi="Arial" w:cs="Arial"/>
                                <w:sz w:val="16"/>
                                <w:szCs w:val="16"/>
                              </w:rPr>
                            </w:pPr>
                            <w:r w:rsidRPr="0053335E">
                              <w:rPr>
                                <w:rFonts w:ascii="Arial" w:hAnsi="Arial" w:cs="Arial"/>
                                <w:sz w:val="16"/>
                                <w:szCs w:val="16"/>
                              </w:rPr>
                              <w:t>13-Medial Condyle</w:t>
                            </w:r>
                          </w:p>
                          <w:p w14:paraId="105E3F05" w14:textId="5E9557DC" w:rsidR="005F3CD8" w:rsidRPr="0053335E" w:rsidRDefault="005F3CD8" w:rsidP="0053335E">
                            <w:pPr>
                              <w:rPr>
                                <w:rFonts w:ascii="Arial" w:hAnsi="Arial" w:cs="Arial"/>
                                <w:sz w:val="16"/>
                                <w:szCs w:val="16"/>
                              </w:rPr>
                            </w:pPr>
                            <w:r w:rsidRPr="0053335E">
                              <w:rPr>
                                <w:rFonts w:ascii="Arial" w:hAnsi="Arial" w:cs="Arial"/>
                                <w:sz w:val="16"/>
                                <w:szCs w:val="16"/>
                              </w:rPr>
                              <w:t xml:space="preserve"> (Belleza,2017).</w:t>
                            </w:r>
                          </w:p>
                          <w:p w14:paraId="7A0ED07F" w14:textId="705DD5AF" w:rsidR="005F3CD8" w:rsidRDefault="005F3CD8"/>
                          <w:p w14:paraId="66AD1140" w14:textId="77777777" w:rsidR="005F3CD8" w:rsidRDefault="005F3CD8"/>
                          <w:p w14:paraId="4B23558E" w14:textId="74472743" w:rsidR="005F3CD8" w:rsidRDefault="005F3C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B3EEF" id="Text Box 201" o:spid="_x0000_s1039" type="#_x0000_t202" style="position:absolute;margin-left:632.05pt;margin-top:79.75pt;width:129.9pt;height:255.25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" fillcolor="white [3201]" stroked="f" strokeweight=".5pt">
                <v:textbox>
                  <w:txbxContent>
                    <w:p w14:paraId="56126131" w14:textId="7AA673C4" w:rsidR="005F3CD8" w:rsidRPr="0053335E" w:rsidRDefault="005F3CD8">
                      <w:pPr>
                        <w:rPr>
                          <w:rFonts w:ascii="Arial" w:hAnsi="Arial" w:cs="Arial"/>
                          <w:sz w:val="16"/>
                          <w:szCs w:val="16"/>
                        </w:rPr>
                      </w:pPr>
                      <w:r w:rsidRPr="0053335E">
                        <w:rPr>
                          <w:rFonts w:ascii="Arial" w:hAnsi="Arial" w:cs="Arial"/>
                          <w:sz w:val="16"/>
                          <w:szCs w:val="16"/>
                        </w:rPr>
                        <w:t>Labelling: 1-Neck</w:t>
                      </w:r>
                    </w:p>
                    <w:p w14:paraId="1EEBD87B" w14:textId="22615B54" w:rsidR="005F3CD8" w:rsidRPr="0053335E" w:rsidRDefault="005F3CD8">
                      <w:pPr>
                        <w:rPr>
                          <w:rFonts w:ascii="Arial" w:hAnsi="Arial" w:cs="Arial"/>
                          <w:sz w:val="16"/>
                          <w:szCs w:val="16"/>
                        </w:rPr>
                      </w:pPr>
                      <w:r w:rsidRPr="0053335E">
                        <w:rPr>
                          <w:rFonts w:ascii="Arial" w:hAnsi="Arial" w:cs="Arial"/>
                          <w:sz w:val="16"/>
                          <w:szCs w:val="16"/>
                        </w:rPr>
                        <w:t>2-Greater Trochanter</w:t>
                      </w:r>
                    </w:p>
                    <w:p w14:paraId="0BF963F0" w14:textId="2FE64105" w:rsidR="005F3CD8" w:rsidRPr="0053335E" w:rsidRDefault="005F3CD8">
                      <w:pPr>
                        <w:rPr>
                          <w:rFonts w:ascii="Arial" w:hAnsi="Arial" w:cs="Arial"/>
                          <w:sz w:val="16"/>
                          <w:szCs w:val="16"/>
                        </w:rPr>
                      </w:pPr>
                      <w:r w:rsidRPr="0053335E">
                        <w:rPr>
                          <w:rFonts w:ascii="Arial" w:hAnsi="Arial" w:cs="Arial"/>
                          <w:sz w:val="16"/>
                          <w:szCs w:val="16"/>
                        </w:rPr>
                        <w:t>3-Intertrochanteric Line</w:t>
                      </w:r>
                    </w:p>
                    <w:p w14:paraId="2F592F2A" w14:textId="2BEEF43B" w:rsidR="005F3CD8" w:rsidRPr="0053335E" w:rsidRDefault="005F3CD8">
                      <w:pPr>
                        <w:rPr>
                          <w:rFonts w:ascii="Arial" w:hAnsi="Arial" w:cs="Arial"/>
                          <w:sz w:val="16"/>
                          <w:szCs w:val="16"/>
                        </w:rPr>
                      </w:pPr>
                      <w:r w:rsidRPr="0053335E">
                        <w:rPr>
                          <w:rFonts w:ascii="Arial" w:hAnsi="Arial" w:cs="Arial"/>
                          <w:sz w:val="16"/>
                          <w:szCs w:val="16"/>
                        </w:rPr>
                        <w:t>4-Shaft</w:t>
                      </w:r>
                    </w:p>
                    <w:p w14:paraId="091C4551" w14:textId="4DA43040" w:rsidR="005F3CD8" w:rsidRPr="0053335E" w:rsidRDefault="005F3CD8">
                      <w:pPr>
                        <w:rPr>
                          <w:rFonts w:ascii="Arial" w:hAnsi="Arial" w:cs="Arial"/>
                          <w:sz w:val="16"/>
                          <w:szCs w:val="16"/>
                        </w:rPr>
                      </w:pPr>
                      <w:r w:rsidRPr="0053335E">
                        <w:rPr>
                          <w:rFonts w:ascii="Arial" w:hAnsi="Arial" w:cs="Arial"/>
                          <w:sz w:val="16"/>
                          <w:szCs w:val="16"/>
                        </w:rPr>
                        <w:t>5-Patellar Surface</w:t>
                      </w:r>
                    </w:p>
                    <w:p w14:paraId="2EDBD8B3" w14:textId="1B232A6E" w:rsidR="005F3CD8" w:rsidRPr="0053335E" w:rsidRDefault="005F3CD8">
                      <w:pPr>
                        <w:rPr>
                          <w:rFonts w:ascii="Arial" w:hAnsi="Arial" w:cs="Arial"/>
                          <w:sz w:val="16"/>
                          <w:szCs w:val="16"/>
                        </w:rPr>
                      </w:pPr>
                      <w:r w:rsidRPr="0053335E">
                        <w:rPr>
                          <w:rFonts w:ascii="Arial" w:hAnsi="Arial" w:cs="Arial"/>
                          <w:sz w:val="16"/>
                          <w:szCs w:val="16"/>
                        </w:rPr>
                        <w:t>6-Lateral Epicondyle</w:t>
                      </w:r>
                    </w:p>
                    <w:p w14:paraId="2F1F739C" w14:textId="2D2D63B2" w:rsidR="005F3CD8" w:rsidRPr="0053335E" w:rsidRDefault="005F3CD8">
                      <w:pPr>
                        <w:rPr>
                          <w:rFonts w:ascii="Arial" w:hAnsi="Arial" w:cs="Arial"/>
                          <w:sz w:val="16"/>
                          <w:szCs w:val="16"/>
                        </w:rPr>
                      </w:pPr>
                      <w:r w:rsidRPr="0053335E">
                        <w:rPr>
                          <w:rFonts w:ascii="Arial" w:hAnsi="Arial" w:cs="Arial"/>
                          <w:sz w:val="16"/>
                          <w:szCs w:val="16"/>
                        </w:rPr>
                        <w:t>7-Lateral Condyle</w:t>
                      </w:r>
                    </w:p>
                    <w:p w14:paraId="4156745D" w14:textId="2C75C887" w:rsidR="005F3CD8" w:rsidRPr="0053335E" w:rsidRDefault="005F3CD8">
                      <w:pPr>
                        <w:rPr>
                          <w:rFonts w:ascii="Arial" w:hAnsi="Arial" w:cs="Arial"/>
                          <w:sz w:val="16"/>
                          <w:szCs w:val="16"/>
                        </w:rPr>
                      </w:pPr>
                      <w:r w:rsidRPr="0053335E">
                        <w:rPr>
                          <w:rFonts w:ascii="Arial" w:hAnsi="Arial" w:cs="Arial"/>
                          <w:sz w:val="16"/>
                          <w:szCs w:val="16"/>
                        </w:rPr>
                        <w:t>8-Fovea of the Head</w:t>
                      </w:r>
                    </w:p>
                    <w:p w14:paraId="3D9AA727" w14:textId="6AF99B38" w:rsidR="005F3CD8" w:rsidRPr="0053335E" w:rsidRDefault="005F3CD8">
                      <w:pPr>
                        <w:rPr>
                          <w:rFonts w:ascii="Arial" w:hAnsi="Arial" w:cs="Arial"/>
                          <w:sz w:val="16"/>
                          <w:szCs w:val="16"/>
                        </w:rPr>
                      </w:pPr>
                      <w:r w:rsidRPr="0053335E">
                        <w:rPr>
                          <w:rFonts w:ascii="Arial" w:hAnsi="Arial" w:cs="Arial"/>
                          <w:sz w:val="16"/>
                          <w:szCs w:val="16"/>
                        </w:rPr>
                        <w:t>9-Head.</w:t>
                      </w:r>
                    </w:p>
                    <w:p w14:paraId="320201C1" w14:textId="77777777" w:rsidR="005F3CD8" w:rsidRPr="0053335E" w:rsidRDefault="005F3CD8" w:rsidP="00220E63">
                      <w:pPr>
                        <w:rPr>
                          <w:rFonts w:ascii="Arial" w:hAnsi="Arial" w:cs="Arial"/>
                          <w:sz w:val="16"/>
                          <w:szCs w:val="16"/>
                        </w:rPr>
                      </w:pPr>
                      <w:r w:rsidRPr="0053335E">
                        <w:rPr>
                          <w:rFonts w:ascii="Arial" w:hAnsi="Arial" w:cs="Arial"/>
                          <w:sz w:val="16"/>
                          <w:szCs w:val="16"/>
                        </w:rPr>
                        <w:t>10-Lesser Trochanter</w:t>
                      </w:r>
                    </w:p>
                    <w:p w14:paraId="501FD5E7" w14:textId="3A11F94A" w:rsidR="005F3CD8" w:rsidRPr="0053335E" w:rsidRDefault="005F3CD8" w:rsidP="00220E63">
                      <w:pPr>
                        <w:rPr>
                          <w:rFonts w:ascii="Arial" w:hAnsi="Arial" w:cs="Arial"/>
                          <w:sz w:val="16"/>
                          <w:szCs w:val="16"/>
                        </w:rPr>
                      </w:pPr>
                      <w:r w:rsidRPr="0053335E">
                        <w:rPr>
                          <w:rFonts w:ascii="Arial" w:hAnsi="Arial" w:cs="Arial"/>
                          <w:sz w:val="16"/>
                          <w:szCs w:val="16"/>
                        </w:rPr>
                        <w:t>11-Adductor Tubercle</w:t>
                      </w:r>
                    </w:p>
                    <w:p w14:paraId="1A001625" w14:textId="77777777" w:rsidR="005F3CD8" w:rsidRPr="0053335E" w:rsidRDefault="005F3CD8" w:rsidP="0053335E">
                      <w:pPr>
                        <w:rPr>
                          <w:rFonts w:ascii="Arial" w:hAnsi="Arial" w:cs="Arial"/>
                          <w:sz w:val="16"/>
                          <w:szCs w:val="16"/>
                        </w:rPr>
                      </w:pPr>
                      <w:r w:rsidRPr="0053335E">
                        <w:rPr>
                          <w:rFonts w:ascii="Arial" w:hAnsi="Arial" w:cs="Arial"/>
                          <w:sz w:val="16"/>
                          <w:szCs w:val="16"/>
                        </w:rPr>
                        <w:t>12-Medial Epicondyle</w:t>
                      </w:r>
                    </w:p>
                    <w:p w14:paraId="225873CE" w14:textId="77777777" w:rsidR="005F3CD8" w:rsidRDefault="005F3CD8" w:rsidP="0053335E">
                      <w:pPr>
                        <w:rPr>
                          <w:rFonts w:ascii="Arial" w:hAnsi="Arial" w:cs="Arial"/>
                          <w:sz w:val="16"/>
                          <w:szCs w:val="16"/>
                        </w:rPr>
                      </w:pPr>
                      <w:r w:rsidRPr="0053335E">
                        <w:rPr>
                          <w:rFonts w:ascii="Arial" w:hAnsi="Arial" w:cs="Arial"/>
                          <w:sz w:val="16"/>
                          <w:szCs w:val="16"/>
                        </w:rPr>
                        <w:t>13-Medial Condyle</w:t>
                      </w:r>
                    </w:p>
                    <w:p w14:paraId="105E3F05" w14:textId="5E9557DC" w:rsidR="005F3CD8" w:rsidRPr="0053335E" w:rsidRDefault="005F3CD8" w:rsidP="0053335E">
                      <w:pPr>
                        <w:rPr>
                          <w:rFonts w:ascii="Arial" w:hAnsi="Arial" w:cs="Arial"/>
                          <w:sz w:val="16"/>
                          <w:szCs w:val="16"/>
                        </w:rPr>
                      </w:pPr>
                      <w:r w:rsidRPr="0053335E">
                        <w:rPr>
                          <w:rFonts w:ascii="Arial" w:hAnsi="Arial" w:cs="Arial"/>
                          <w:sz w:val="16"/>
                          <w:szCs w:val="16"/>
                        </w:rPr>
                        <w:t xml:space="preserve"> (Belleza,2017).</w:t>
                      </w:r>
                    </w:p>
                    <w:p w14:paraId="7A0ED07F" w14:textId="705DD5AF" w:rsidR="005F3CD8" w:rsidRDefault="005F3CD8"/>
                    <w:p w14:paraId="66AD1140" w14:textId="77777777" w:rsidR="005F3CD8" w:rsidRDefault="005F3CD8"/>
                    <w:p w14:paraId="4B23558E" w14:textId="74472743" w:rsidR="005F3CD8" w:rsidRDefault="005F3CD8"/>
                  </w:txbxContent>
                </v:textbox>
              </v:shape>
            </w:pict>
          </mc:Fallback>
        </mc:AlternateContent>
      </w:r>
      <w:r w:rsidR="00593EF6">
        <w:t xml:space="preserve">                                                     </w:t>
      </w:r>
      <w:r w:rsidR="009D30EB">
        <w:t xml:space="preserve">                                                                      </w:t>
      </w:r>
    </w:p>
    <w:p w14:paraId="7A5EA0DD" w14:textId="786BD1A1" w:rsidR="00317C50" w:rsidRPr="00317C50" w:rsidRDefault="005A42AB" w:rsidP="00317C50">
      <w:r>
        <w:rPr>
          <w:noProof/>
        </w:rPr>
        <mc:AlternateContent>
          <mc:Choice Requires="wps">
            <w:drawing>
              <wp:anchor distT="0" distB="0" distL="114300" distR="114300" simplePos="0" relativeHeight="251891712" behindDoc="0" locked="0" layoutInCell="1" allowOverlap="1" wp14:anchorId="11810DE8" wp14:editId="313DD56D">
                <wp:simplePos x="0" y="0"/>
                <wp:positionH relativeFrom="column">
                  <wp:posOffset>3158176</wp:posOffset>
                </wp:positionH>
                <wp:positionV relativeFrom="paragraph">
                  <wp:posOffset>149455</wp:posOffset>
                </wp:positionV>
                <wp:extent cx="1876302" cy="237507"/>
                <wp:effectExtent l="0" t="0" r="0" b="0"/>
                <wp:wrapNone/>
                <wp:docPr id="323" name="Text Box 323"/>
                <wp:cNvGraphicFramePr/>
                <a:graphic xmlns:a="http://schemas.openxmlformats.org/drawingml/2006/main">
                  <a:graphicData uri="http://schemas.microsoft.com/office/word/2010/wordprocessingShape">
                    <wps:wsp>
                      <wps:cNvSpPr txBox="1"/>
                      <wps:spPr>
                        <a:xfrm>
                          <a:off x="0" y="0"/>
                          <a:ext cx="1876302" cy="237507"/>
                        </a:xfrm>
                        <a:prstGeom prst="rect">
                          <a:avLst/>
                        </a:prstGeom>
                        <a:solidFill>
                          <a:schemeClr val="lt1"/>
                        </a:solidFill>
                        <a:ln w="6350">
                          <a:noFill/>
                        </a:ln>
                      </wps:spPr>
                      <wps:txbx>
                        <w:txbxContent>
                          <w:p w14:paraId="3FA50CA6" w14:textId="47F0F196" w:rsidR="00DF1588" w:rsidRPr="00C64C21" w:rsidRDefault="00DF1588">
                            <w:pPr>
                              <w:rPr>
                                <w:rFonts w:ascii="Arial" w:hAnsi="Arial" w:cs="Arial"/>
                                <w:b/>
                                <w:bCs/>
                                <w:sz w:val="16"/>
                                <w:szCs w:val="16"/>
                              </w:rPr>
                            </w:pPr>
                            <w:bookmarkStart w:id="0" w:name="_Hlk54724088"/>
                            <w:bookmarkStart w:id="1" w:name="_Hlk54724089"/>
                            <w:r w:rsidRPr="00C64C21">
                              <w:rPr>
                                <w:rFonts w:ascii="Arial" w:hAnsi="Arial" w:cs="Arial"/>
                                <w:b/>
                                <w:bCs/>
                                <w:sz w:val="16"/>
                                <w:szCs w:val="16"/>
                              </w:rPr>
                              <w:t>Femoral Neck Fracture</w:t>
                            </w:r>
                            <w:bookmarkEnd w:id="0"/>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10DE8" id="Text Box 323" o:spid="_x0000_s1040" type="#_x0000_t202" style="position:absolute;margin-left:248.7pt;margin-top:11.75pt;width:147.75pt;height:18.7pt;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" fillcolor="white [3201]" stroked="f" strokeweight=".5pt">
                <v:textbox>
                  <w:txbxContent>
                    <w:p w14:paraId="3FA50CA6" w14:textId="47F0F196" w:rsidR="00DF1588" w:rsidRPr="00C64C21" w:rsidRDefault="00DF1588">
                      <w:pPr>
                        <w:rPr>
                          <w:rFonts w:ascii="Arial" w:hAnsi="Arial" w:cs="Arial"/>
                          <w:b/>
                          <w:bCs/>
                          <w:sz w:val="16"/>
                          <w:szCs w:val="16"/>
                        </w:rPr>
                      </w:pPr>
                      <w:bookmarkStart w:id="2" w:name="_Hlk54724088"/>
                      <w:bookmarkStart w:id="3" w:name="_Hlk54724089"/>
                      <w:r w:rsidRPr="00C64C21">
                        <w:rPr>
                          <w:rFonts w:ascii="Arial" w:hAnsi="Arial" w:cs="Arial"/>
                          <w:b/>
                          <w:bCs/>
                          <w:sz w:val="16"/>
                          <w:szCs w:val="16"/>
                        </w:rPr>
                        <w:t>Femoral Neck Fracture</w:t>
                      </w:r>
                      <w:bookmarkEnd w:id="2"/>
                      <w:bookmarkEnd w:id="3"/>
                    </w:p>
                  </w:txbxContent>
                </v:textbox>
              </v:shape>
            </w:pict>
          </mc:Fallback>
        </mc:AlternateContent>
      </w:r>
      <w:r w:rsidR="00593EF6">
        <w:t xml:space="preserve">                                                                               </w:t>
      </w:r>
    </w:p>
    <w:p w14:paraId="2216A64D" w14:textId="65349485" w:rsidR="00317C50" w:rsidRDefault="00E20DD8" w:rsidP="00103EF7">
      <w:pPr>
        <w:tabs>
          <w:tab w:val="left" w:pos="1982"/>
        </w:tabs>
      </w:pPr>
      <w:r>
        <w:rPr>
          <w:noProof/>
        </w:rPr>
        <mc:AlternateContent>
          <mc:Choice Requires="wps">
            <w:drawing>
              <wp:anchor distT="45720" distB="45720" distL="114300" distR="114300" simplePos="0" relativeHeight="251841536" behindDoc="0" locked="0" layoutInCell="1" allowOverlap="1" wp14:anchorId="4B17AEEC" wp14:editId="599D15FA">
                <wp:simplePos x="0" y="0"/>
                <wp:positionH relativeFrom="column">
                  <wp:posOffset>260919</wp:posOffset>
                </wp:positionH>
                <wp:positionV relativeFrom="paragraph">
                  <wp:posOffset>94887</wp:posOffset>
                </wp:positionV>
                <wp:extent cx="474980" cy="284480"/>
                <wp:effectExtent l="0" t="0" r="0" b="127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80" cy="284480"/>
                        </a:xfrm>
                        <a:prstGeom prst="rect">
                          <a:avLst/>
                        </a:prstGeom>
                        <a:noFill/>
                        <a:ln w="9525">
                          <a:noFill/>
                          <a:miter lim="800000"/>
                          <a:headEnd/>
                          <a:tailEnd/>
                        </a:ln>
                      </wps:spPr>
                      <wps:txbx>
                        <w:txbxContent>
                          <w:p w14:paraId="095A3715" w14:textId="4A3FE320" w:rsidR="005F3CD8" w:rsidRDefault="005F3CD8">
                            <w:r w:rsidRPr="001A0081">
                              <w:rPr>
                                <w:highlight w:val="cyan"/>
                              </w:rPr>
                              <w:t>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17AEEC" id="_x0000_s1041" type="#_x0000_t202" style="position:absolute;margin-left:20.55pt;margin-top:7.45pt;width:37.4pt;height:22.4pt;z-index:251841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" filled="f" stroked="f">
                <v:textbox>
                  <w:txbxContent>
                    <w:p w14:paraId="095A3715" w14:textId="4A3FE320" w:rsidR="005F3CD8" w:rsidRDefault="005F3CD8">
                      <w:r w:rsidRPr="001A0081">
                        <w:rPr>
                          <w:highlight w:val="cyan"/>
                        </w:rPr>
                        <w:t>13</w:t>
                      </w:r>
                    </w:p>
                  </w:txbxContent>
                </v:textbox>
                <w10:wrap type="square"/>
              </v:shape>
            </w:pict>
          </mc:Fallback>
        </mc:AlternateContent>
      </w:r>
      <w:r w:rsidR="00593EF6">
        <w:t xml:space="preserve">                                                                            </w:t>
      </w:r>
    </w:p>
    <w:p w14:paraId="62B527EC" w14:textId="2DD5409D" w:rsidR="00317C50" w:rsidRDefault="00337785" w:rsidP="009D30EB">
      <w:pPr>
        <w:tabs>
          <w:tab w:val="left" w:pos="1982"/>
          <w:tab w:val="left" w:pos="11314"/>
        </w:tabs>
      </w:pPr>
      <w:r>
        <w:rPr>
          <w:noProof/>
        </w:rPr>
        <mc:AlternateContent>
          <mc:Choice Requires="wps">
            <w:drawing>
              <wp:anchor distT="0" distB="0" distL="114300" distR="114300" simplePos="0" relativeHeight="251888640" behindDoc="0" locked="0" layoutInCell="1" allowOverlap="1" wp14:anchorId="14BEAB77" wp14:editId="4E570B17">
                <wp:simplePos x="0" y="0"/>
                <wp:positionH relativeFrom="column">
                  <wp:posOffset>5522026</wp:posOffset>
                </wp:positionH>
                <wp:positionV relativeFrom="paragraph">
                  <wp:posOffset>155872</wp:posOffset>
                </wp:positionV>
                <wp:extent cx="4155423" cy="3171454"/>
                <wp:effectExtent l="0" t="0" r="17145" b="10160"/>
                <wp:wrapNone/>
                <wp:docPr id="314" name="Text Box 314"/>
                <wp:cNvGraphicFramePr/>
                <a:graphic xmlns:a="http://schemas.openxmlformats.org/drawingml/2006/main">
                  <a:graphicData uri="http://schemas.microsoft.com/office/word/2010/wordprocessingShape">
                    <wps:wsp>
                      <wps:cNvSpPr txBox="1"/>
                      <wps:spPr>
                        <a:xfrm>
                          <a:off x="0" y="0"/>
                          <a:ext cx="4155423" cy="3171454"/>
                        </a:xfrm>
                        <a:prstGeom prst="rect">
                          <a:avLst/>
                        </a:prstGeom>
                        <a:noFill/>
                        <a:ln w="6350">
                          <a:solidFill>
                            <a:prstClr val="black"/>
                          </a:solidFill>
                        </a:ln>
                      </wps:spPr>
                      <wps:txbx>
                        <w:txbxContent>
                          <w:p w14:paraId="462C5E44" w14:textId="0A3EBC96" w:rsidR="00D218A3" w:rsidRDefault="000A2EBD" w:rsidP="00D218A3">
                            <w:r>
                              <w:rPr>
                                <w:noProof/>
                              </w:rPr>
                              <w:drawing>
                                <wp:inline distT="0" distB="0" distL="0" distR="0" wp14:anchorId="53CCF39B" wp14:editId="568BCFF3">
                                  <wp:extent cx="2410451" cy="2017896"/>
                                  <wp:effectExtent l="0" t="0" r="0" b="1905"/>
                                  <wp:docPr id="333" name="Picture 333" descr="Femur Bone - Anterior View - Test yours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emur Bone - Anterior View - Test yourself"/>
                                          <pic:cNvPicPr>
                                            <a:picLocks noChangeAspect="1" noChangeArrowheads="1"/>
                                          </pic:cNvPicPr>
                                        </pic:nvPicPr>
                                        <pic:blipFill rotWithShape="1">
                                          <a:blip r:embed="rId11">
                                            <a:extLst>
                                              <a:ext uri="{28A0092B-C50C-407E-A947-70E740481C1C}">
                                                <a14:useLocalDpi xmlns:a14="http://schemas.microsoft.com/office/drawing/2010/main" val="0"/>
                                              </a:ext>
                                            </a:extLst>
                                          </a:blip>
                                          <a:srcRect b="25543"/>
                                          <a:stretch/>
                                        </pic:blipFill>
                                        <pic:spPr bwMode="auto">
                                          <a:xfrm>
                                            <a:off x="0" y="0"/>
                                            <a:ext cx="2449760" cy="2050803"/>
                                          </a:xfrm>
                                          <a:prstGeom prst="rect">
                                            <a:avLst/>
                                          </a:prstGeom>
                                          <a:noFill/>
                                          <a:ln>
                                            <a:noFill/>
                                          </a:ln>
                                          <a:extLst>
                                            <a:ext uri="{53640926-AAD7-44D8-BBD7-CCE9431645EC}">
                                              <a14:shadowObscured xmlns:a14="http://schemas.microsoft.com/office/drawing/2010/main"/>
                                            </a:ext>
                                          </a:extLst>
                                        </pic:spPr>
                                      </pic:pic>
                                    </a:graphicData>
                                  </a:graphic>
                                </wp:inline>
                              </w:drawing>
                            </w:r>
                            <w:r w:rsidR="008D327D">
                              <w:t xml:space="preserve">    </w:t>
                            </w:r>
                          </w:p>
                          <w:p w14:paraId="23792FDE" w14:textId="225F9786" w:rsidR="000A2EBD" w:rsidRPr="00C64C21" w:rsidRDefault="00D866BA">
                            <w:r>
                              <w:t xml:space="preserve"> </w:t>
                            </w:r>
                          </w:p>
                          <w:p w14:paraId="6BACC8C7" w14:textId="5E9F7E04" w:rsidR="008D327D" w:rsidRDefault="008D327D"/>
                          <w:p w14:paraId="27B245E2" w14:textId="7D2FAE30" w:rsidR="008D327D" w:rsidRDefault="008D327D"/>
                          <w:p w14:paraId="293A6565" w14:textId="5B8A39F8" w:rsidR="008D327D" w:rsidRDefault="00AA7AFC">
                            <w:r>
                              <w:t xml:space="preserve">                                                                                              </w:t>
                            </w:r>
                          </w:p>
                          <w:p w14:paraId="62F729D1" w14:textId="77777777" w:rsidR="00D218A3" w:rsidRDefault="00D218A3"/>
                          <w:p w14:paraId="61B7CE57" w14:textId="77777777" w:rsidR="00D218A3" w:rsidRDefault="00D218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EAB77" id="Text Box 314" o:spid="_x0000_s1042" type="#_x0000_t202" style="position:absolute;margin-left:434.8pt;margin-top:12.25pt;width:327.2pt;height:249.7pt;z-index:25188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" filled="f" strokeweight=".5pt">
                <v:textbox>
                  <w:txbxContent>
                    <w:p w14:paraId="462C5E44" w14:textId="0A3EBC96" w:rsidR="00D218A3" w:rsidRDefault="000A2EBD" w:rsidP="00D218A3">
                      <w:r>
                        <w:rPr>
                          <w:noProof/>
                        </w:rPr>
                        <w:drawing>
                          <wp:inline distT="0" distB="0" distL="0" distR="0" wp14:anchorId="53CCF39B" wp14:editId="568BCFF3">
                            <wp:extent cx="2410451" cy="2017896"/>
                            <wp:effectExtent l="0" t="0" r="0" b="1905"/>
                            <wp:docPr id="333" name="Picture 333" descr="Femur Bone - Anterior View - Test yours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emur Bone - Anterior View - Test yourself"/>
                                    <pic:cNvPicPr>
                                      <a:picLocks noChangeAspect="1" noChangeArrowheads="1"/>
                                    </pic:cNvPicPr>
                                  </pic:nvPicPr>
                                  <pic:blipFill rotWithShape="1">
                                    <a:blip r:embed="rId11">
                                      <a:extLst>
                                        <a:ext uri="{28A0092B-C50C-407E-A947-70E740481C1C}">
                                          <a14:useLocalDpi xmlns:a14="http://schemas.microsoft.com/office/drawing/2010/main" val="0"/>
                                        </a:ext>
                                      </a:extLst>
                                    </a:blip>
                                    <a:srcRect b="25543"/>
                                    <a:stretch/>
                                  </pic:blipFill>
                                  <pic:spPr bwMode="auto">
                                    <a:xfrm>
                                      <a:off x="0" y="0"/>
                                      <a:ext cx="2449760" cy="2050803"/>
                                    </a:xfrm>
                                    <a:prstGeom prst="rect">
                                      <a:avLst/>
                                    </a:prstGeom>
                                    <a:noFill/>
                                    <a:ln>
                                      <a:noFill/>
                                    </a:ln>
                                    <a:extLst>
                                      <a:ext uri="{53640926-AAD7-44D8-BBD7-CCE9431645EC}">
                                        <a14:shadowObscured xmlns:a14="http://schemas.microsoft.com/office/drawing/2010/main"/>
                                      </a:ext>
                                    </a:extLst>
                                  </pic:spPr>
                                </pic:pic>
                              </a:graphicData>
                            </a:graphic>
                          </wp:inline>
                        </w:drawing>
                      </w:r>
                      <w:r w:rsidR="008D327D">
                        <w:t xml:space="preserve">    </w:t>
                      </w:r>
                    </w:p>
                    <w:p w14:paraId="23792FDE" w14:textId="225F9786" w:rsidR="000A2EBD" w:rsidRPr="00C64C21" w:rsidRDefault="00D866BA">
                      <w:r>
                        <w:t xml:space="preserve"> </w:t>
                      </w:r>
                    </w:p>
                    <w:p w14:paraId="6BACC8C7" w14:textId="5E9F7E04" w:rsidR="008D327D" w:rsidRDefault="008D327D"/>
                    <w:p w14:paraId="27B245E2" w14:textId="7D2FAE30" w:rsidR="008D327D" w:rsidRDefault="008D327D"/>
                    <w:p w14:paraId="293A6565" w14:textId="5B8A39F8" w:rsidR="008D327D" w:rsidRDefault="00AA7AFC">
                      <w:r>
                        <w:t xml:space="preserve">                                                                                              </w:t>
                      </w:r>
                    </w:p>
                    <w:p w14:paraId="62F729D1" w14:textId="77777777" w:rsidR="00D218A3" w:rsidRDefault="00D218A3"/>
                    <w:p w14:paraId="61B7CE57" w14:textId="77777777" w:rsidR="00D218A3" w:rsidRDefault="00D218A3"/>
                  </w:txbxContent>
                </v:textbox>
              </v:shape>
            </w:pict>
          </mc:Fallback>
        </mc:AlternateContent>
      </w:r>
      <w:r w:rsidR="00E20DD8">
        <w:rPr>
          <w:noProof/>
        </w:rPr>
        <mc:AlternateContent>
          <mc:Choice Requires="wps">
            <w:drawing>
              <wp:anchor distT="45720" distB="45720" distL="114300" distR="114300" simplePos="0" relativeHeight="251831296" behindDoc="0" locked="0" layoutInCell="1" allowOverlap="1" wp14:anchorId="6B793E9F" wp14:editId="65EC1C42">
                <wp:simplePos x="0" y="0"/>
                <wp:positionH relativeFrom="column">
                  <wp:posOffset>898871</wp:posOffset>
                </wp:positionH>
                <wp:positionV relativeFrom="paragraph">
                  <wp:posOffset>36336</wp:posOffset>
                </wp:positionV>
                <wp:extent cx="453390" cy="2489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390" cy="248920"/>
                        </a:xfrm>
                        <a:prstGeom prst="rect">
                          <a:avLst/>
                        </a:prstGeom>
                        <a:noFill/>
                        <a:ln w="9525">
                          <a:noFill/>
                          <a:miter lim="800000"/>
                          <a:headEnd/>
                          <a:tailEnd/>
                        </a:ln>
                      </wps:spPr>
                      <wps:txbx>
                        <w:txbxContent>
                          <w:p w14:paraId="23ABCCE7" w14:textId="19A8988C" w:rsidR="005F3CD8" w:rsidRDefault="00235241">
                            <w:r>
                              <w:rPr>
                                <w:highlight w:val="cyan"/>
                              </w:rPr>
                              <w:t xml:space="preserve"> </w:t>
                            </w:r>
                            <w:r w:rsidR="005F3CD8" w:rsidRPr="001A0081">
                              <w:rPr>
                                <w:highlight w:val="cyan"/>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793E9F" id="_x0000_s1043" type="#_x0000_t202" style="position:absolute;margin-left:70.8pt;margin-top:2.85pt;width:35.7pt;height:19.6pt;z-index:251831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" filled="f" stroked="f">
                <v:textbox>
                  <w:txbxContent>
                    <w:p w14:paraId="23ABCCE7" w14:textId="19A8988C" w:rsidR="005F3CD8" w:rsidRDefault="00235241">
                      <w:r>
                        <w:rPr>
                          <w:highlight w:val="cyan"/>
                        </w:rPr>
                        <w:t xml:space="preserve"> </w:t>
                      </w:r>
                      <w:r w:rsidR="005F3CD8" w:rsidRPr="001A0081">
                        <w:rPr>
                          <w:highlight w:val="cyan"/>
                        </w:rPr>
                        <w:t>8</w:t>
                      </w:r>
                    </w:p>
                  </w:txbxContent>
                </v:textbox>
                <w10:wrap type="square"/>
              </v:shape>
            </w:pict>
          </mc:Fallback>
        </mc:AlternateContent>
      </w:r>
      <w:r w:rsidR="00E20DD8">
        <w:rPr>
          <w:noProof/>
        </w:rPr>
        <mc:AlternateContent>
          <mc:Choice Requires="wps">
            <w:drawing>
              <wp:anchor distT="45720" distB="45720" distL="114300" distR="114300" simplePos="0" relativeHeight="251833344" behindDoc="0" locked="0" layoutInCell="1" allowOverlap="1" wp14:anchorId="2E6E4D0A" wp14:editId="51097897">
                <wp:simplePos x="0" y="0"/>
                <wp:positionH relativeFrom="column">
                  <wp:posOffset>862965</wp:posOffset>
                </wp:positionH>
                <wp:positionV relativeFrom="paragraph">
                  <wp:posOffset>310111</wp:posOffset>
                </wp:positionV>
                <wp:extent cx="359410" cy="403225"/>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 cy="403225"/>
                        </a:xfrm>
                        <a:prstGeom prst="rect">
                          <a:avLst/>
                        </a:prstGeom>
                        <a:noFill/>
                        <a:ln w="9525">
                          <a:noFill/>
                          <a:miter lim="800000"/>
                          <a:headEnd/>
                          <a:tailEnd/>
                        </a:ln>
                      </wps:spPr>
                      <wps:txbx>
                        <w:txbxContent>
                          <w:p w14:paraId="65D5396E" w14:textId="53426601" w:rsidR="005F3CD8" w:rsidRDefault="005F3CD8">
                            <w:r w:rsidRPr="001A0081">
                              <w:rPr>
                                <w:highlight w:val="cyan"/>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6E4D0A" id="_x0000_s1044" type="#_x0000_t202" style="position:absolute;margin-left:67.95pt;margin-top:24.4pt;width:28.3pt;height:31.75pt;z-index:251833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" filled="f" stroked="f">
                <v:textbox>
                  <w:txbxContent>
                    <w:p w14:paraId="65D5396E" w14:textId="53426601" w:rsidR="005F3CD8" w:rsidRDefault="005F3CD8">
                      <w:r w:rsidRPr="001A0081">
                        <w:rPr>
                          <w:highlight w:val="cyan"/>
                        </w:rPr>
                        <w:t>9</w:t>
                      </w:r>
                    </w:p>
                  </w:txbxContent>
                </v:textbox>
                <w10:wrap type="square"/>
              </v:shape>
            </w:pict>
          </mc:Fallback>
        </mc:AlternateContent>
      </w:r>
      <w:r w:rsidR="00E20DD8">
        <w:rPr>
          <w:noProof/>
        </w:rPr>
        <mc:AlternateContent>
          <mc:Choice Requires="wps">
            <w:drawing>
              <wp:anchor distT="45720" distB="45720" distL="114300" distR="114300" simplePos="0" relativeHeight="251843584" behindDoc="0" locked="0" layoutInCell="1" allowOverlap="1" wp14:anchorId="1D3C449A" wp14:editId="7661A393">
                <wp:simplePos x="0" y="0"/>
                <wp:positionH relativeFrom="column">
                  <wp:posOffset>-12700</wp:posOffset>
                </wp:positionH>
                <wp:positionV relativeFrom="paragraph">
                  <wp:posOffset>119380</wp:posOffset>
                </wp:positionV>
                <wp:extent cx="356235" cy="320040"/>
                <wp:effectExtent l="0" t="0" r="0" b="381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 cy="320040"/>
                        </a:xfrm>
                        <a:prstGeom prst="rect">
                          <a:avLst/>
                        </a:prstGeom>
                        <a:noFill/>
                        <a:ln w="9525">
                          <a:noFill/>
                          <a:miter lim="800000"/>
                          <a:headEnd/>
                          <a:tailEnd/>
                        </a:ln>
                      </wps:spPr>
                      <wps:txbx>
                        <w:txbxContent>
                          <w:p w14:paraId="2ECFAD6C" w14:textId="741660D4" w:rsidR="005F3CD8" w:rsidRDefault="005F3CD8">
                            <w:r w:rsidRPr="001A0081">
                              <w:rPr>
                                <w:highlight w:val="cyan"/>
                              </w:rP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3C449A" id="_x0000_s1045" type="#_x0000_t202" style="position:absolute;margin-left:-1pt;margin-top:9.4pt;width:28.05pt;height:25.2pt;z-index:251843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" filled="f" stroked="f">
                <v:textbox>
                  <w:txbxContent>
                    <w:p w14:paraId="2ECFAD6C" w14:textId="741660D4" w:rsidR="005F3CD8" w:rsidRDefault="005F3CD8">
                      <w:r w:rsidRPr="001A0081">
                        <w:rPr>
                          <w:highlight w:val="cyan"/>
                        </w:rPr>
                        <w:t>14</w:t>
                      </w:r>
                    </w:p>
                  </w:txbxContent>
                </v:textbox>
                <w10:wrap type="square"/>
              </v:shape>
            </w:pict>
          </mc:Fallback>
        </mc:AlternateContent>
      </w:r>
      <w:r w:rsidR="00317C50">
        <w:tab/>
      </w:r>
      <w:r w:rsidR="009D30EB">
        <w:tab/>
      </w:r>
    </w:p>
    <w:p w14:paraId="61A1B850" w14:textId="2DB07B3B" w:rsidR="00EA53F8" w:rsidRDefault="005A42AB" w:rsidP="000A2EBD">
      <w:pPr>
        <w:tabs>
          <w:tab w:val="left" w:pos="6789"/>
        </w:tabs>
      </w:pPr>
      <w:r>
        <w:rPr>
          <w:noProof/>
        </w:rPr>
        <mc:AlternateContent>
          <mc:Choice Requires="wps">
            <w:drawing>
              <wp:anchor distT="0" distB="0" distL="114300" distR="114300" simplePos="0" relativeHeight="251892736" behindDoc="0" locked="0" layoutInCell="1" allowOverlap="1" wp14:anchorId="1B346E9F" wp14:editId="5DB80126">
                <wp:simplePos x="0" y="0"/>
                <wp:positionH relativeFrom="column">
                  <wp:posOffset>3158490</wp:posOffset>
                </wp:positionH>
                <wp:positionV relativeFrom="paragraph">
                  <wp:posOffset>232410</wp:posOffset>
                </wp:positionV>
                <wp:extent cx="1483995" cy="260350"/>
                <wp:effectExtent l="0" t="0" r="1905" b="6350"/>
                <wp:wrapNone/>
                <wp:docPr id="324" name="Text Box 324"/>
                <wp:cNvGraphicFramePr/>
                <a:graphic xmlns:a="http://schemas.openxmlformats.org/drawingml/2006/main">
                  <a:graphicData uri="http://schemas.microsoft.com/office/word/2010/wordprocessingShape">
                    <wps:wsp>
                      <wps:cNvSpPr txBox="1"/>
                      <wps:spPr>
                        <a:xfrm>
                          <a:off x="0" y="0"/>
                          <a:ext cx="1483995" cy="260350"/>
                        </a:xfrm>
                        <a:prstGeom prst="rect">
                          <a:avLst/>
                        </a:prstGeom>
                        <a:solidFill>
                          <a:schemeClr val="lt1"/>
                        </a:solidFill>
                        <a:ln w="6350">
                          <a:noFill/>
                        </a:ln>
                      </wps:spPr>
                      <wps:txbx>
                        <w:txbxContent>
                          <w:p w14:paraId="0968E072" w14:textId="76D6CAE4" w:rsidR="00DF1588" w:rsidRPr="00C64C21" w:rsidRDefault="00FA1A00">
                            <w:pPr>
                              <w:rPr>
                                <w:rFonts w:ascii="Arial" w:hAnsi="Arial" w:cs="Arial"/>
                                <w:b/>
                                <w:bCs/>
                                <w:sz w:val="16"/>
                                <w:szCs w:val="16"/>
                              </w:rPr>
                            </w:pPr>
                            <w:r w:rsidRPr="00C64C21">
                              <w:rPr>
                                <w:rFonts w:ascii="Arial" w:hAnsi="Arial" w:cs="Arial"/>
                                <w:b/>
                                <w:bCs/>
                                <w:sz w:val="16"/>
                                <w:szCs w:val="16"/>
                              </w:rPr>
                              <w:t>Femoral Shaft Fracture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46E9F" id="Text Box 324" o:spid="_x0000_s1046" type="#_x0000_t202" style="position:absolute;margin-left:248.7pt;margin-top:18.3pt;width:116.85pt;height:20.5pt;z-index:25189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" fillcolor="white [3201]" stroked="f" strokeweight=".5pt">
                <v:textbox>
                  <w:txbxContent>
                    <w:p w14:paraId="0968E072" w14:textId="76D6CAE4" w:rsidR="00DF1588" w:rsidRPr="00C64C21" w:rsidRDefault="00FA1A00">
                      <w:pPr>
                        <w:rPr>
                          <w:rFonts w:ascii="Arial" w:hAnsi="Arial" w:cs="Arial"/>
                          <w:b/>
                          <w:bCs/>
                          <w:sz w:val="16"/>
                          <w:szCs w:val="16"/>
                        </w:rPr>
                      </w:pPr>
                      <w:r w:rsidRPr="00C64C21">
                        <w:rPr>
                          <w:rFonts w:ascii="Arial" w:hAnsi="Arial" w:cs="Arial"/>
                          <w:b/>
                          <w:bCs/>
                          <w:sz w:val="16"/>
                          <w:szCs w:val="16"/>
                        </w:rPr>
                        <w:t>Femoral Shaft Fracture</w:t>
                      </w:r>
                    </w:p>
                  </w:txbxContent>
                </v:textbox>
              </v:shape>
            </w:pict>
          </mc:Fallback>
        </mc:AlternateContent>
      </w:r>
      <w:r w:rsidR="00E20DD8">
        <w:rPr>
          <w:noProof/>
        </w:rPr>
        <mc:AlternateContent>
          <mc:Choice Requires="wps">
            <w:drawing>
              <wp:anchor distT="45720" distB="45720" distL="114300" distR="114300" simplePos="0" relativeHeight="251835392" behindDoc="0" locked="0" layoutInCell="1" allowOverlap="1" wp14:anchorId="59F58B7C" wp14:editId="3643E3D7">
                <wp:simplePos x="0" y="0"/>
                <wp:positionH relativeFrom="column">
                  <wp:posOffset>-427355</wp:posOffset>
                </wp:positionH>
                <wp:positionV relativeFrom="paragraph">
                  <wp:posOffset>202194</wp:posOffset>
                </wp:positionV>
                <wp:extent cx="379730" cy="40386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730" cy="403860"/>
                        </a:xfrm>
                        <a:prstGeom prst="rect">
                          <a:avLst/>
                        </a:prstGeom>
                        <a:noFill/>
                        <a:ln w="9525">
                          <a:noFill/>
                          <a:miter lim="800000"/>
                          <a:headEnd/>
                          <a:tailEnd/>
                        </a:ln>
                      </wps:spPr>
                      <wps:txbx>
                        <w:txbxContent>
                          <w:p w14:paraId="17CF5678" w14:textId="6A0E463F" w:rsidR="005F3CD8" w:rsidRDefault="005F3CD8">
                            <w:r w:rsidRPr="001A0081">
                              <w:rPr>
                                <w:highlight w:val="cyan"/>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F58B7C" id="_x0000_s1047" type="#_x0000_t202" style="position:absolute;margin-left:-33.65pt;margin-top:15.9pt;width:29.9pt;height:31.8pt;z-index:251835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" filled="f" stroked="f">
                <v:textbox>
                  <w:txbxContent>
                    <w:p w14:paraId="17CF5678" w14:textId="6A0E463F" w:rsidR="005F3CD8" w:rsidRDefault="005F3CD8">
                      <w:r w:rsidRPr="001A0081">
                        <w:rPr>
                          <w:highlight w:val="cyan"/>
                        </w:rPr>
                        <w:t>10</w:t>
                      </w:r>
                    </w:p>
                  </w:txbxContent>
                </v:textbox>
                <w10:wrap type="square"/>
              </v:shape>
            </w:pict>
          </mc:Fallback>
        </mc:AlternateContent>
      </w:r>
      <w:r w:rsidR="000A2EBD">
        <w:tab/>
      </w:r>
    </w:p>
    <w:p w14:paraId="7C84CF24" w14:textId="58C99F7C" w:rsidR="00EA53F8" w:rsidRPr="00EA53F8" w:rsidRDefault="00E20DD8" w:rsidP="00EA53F8">
      <w:r>
        <w:rPr>
          <w:noProof/>
        </w:rPr>
        <mc:AlternateContent>
          <mc:Choice Requires="wps">
            <w:drawing>
              <wp:anchor distT="45720" distB="45720" distL="114300" distR="114300" simplePos="0" relativeHeight="251839488" behindDoc="0" locked="0" layoutInCell="1" allowOverlap="1" wp14:anchorId="7ADE9C7A" wp14:editId="5D740C53">
                <wp:simplePos x="0" y="0"/>
                <wp:positionH relativeFrom="column">
                  <wp:posOffset>-525780</wp:posOffset>
                </wp:positionH>
                <wp:positionV relativeFrom="paragraph">
                  <wp:posOffset>393065</wp:posOffset>
                </wp:positionV>
                <wp:extent cx="379730" cy="320040"/>
                <wp:effectExtent l="0" t="0" r="0" b="381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730" cy="320040"/>
                        </a:xfrm>
                        <a:prstGeom prst="rect">
                          <a:avLst/>
                        </a:prstGeom>
                        <a:noFill/>
                        <a:ln w="9525">
                          <a:noFill/>
                          <a:miter lim="800000"/>
                          <a:headEnd/>
                          <a:tailEnd/>
                        </a:ln>
                      </wps:spPr>
                      <wps:txbx>
                        <w:txbxContent>
                          <w:p w14:paraId="70A2D2CF" w14:textId="635F3EDE" w:rsidR="005F3CD8" w:rsidRDefault="005F3CD8">
                            <w:r w:rsidRPr="001A0081">
                              <w:rPr>
                                <w:highlight w:val="cyan"/>
                              </w:rP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DE9C7A" id="_x0000_s1048" type="#_x0000_t202" style="position:absolute;margin-left:-41.4pt;margin-top:30.95pt;width:29.9pt;height:25.2pt;z-index:251839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" filled="f" stroked="f">
                <v:textbox>
                  <w:txbxContent>
                    <w:p w14:paraId="70A2D2CF" w14:textId="635F3EDE" w:rsidR="005F3CD8" w:rsidRDefault="005F3CD8">
                      <w:r w:rsidRPr="001A0081">
                        <w:rPr>
                          <w:highlight w:val="cyan"/>
                        </w:rPr>
                        <w:t>12</w:t>
                      </w:r>
                    </w:p>
                  </w:txbxContent>
                </v:textbox>
                <w10:wrap type="square"/>
              </v:shape>
            </w:pict>
          </mc:Fallback>
        </mc:AlternateContent>
      </w:r>
      <w:r>
        <w:rPr>
          <w:noProof/>
        </w:rPr>
        <mc:AlternateContent>
          <mc:Choice Requires="wps">
            <w:drawing>
              <wp:anchor distT="45720" distB="45720" distL="114300" distR="114300" simplePos="0" relativeHeight="251837440" behindDoc="0" locked="0" layoutInCell="1" allowOverlap="1" wp14:anchorId="553BF1C7" wp14:editId="10581E39">
                <wp:simplePos x="0" y="0"/>
                <wp:positionH relativeFrom="column">
                  <wp:posOffset>974362</wp:posOffset>
                </wp:positionH>
                <wp:positionV relativeFrom="paragraph">
                  <wp:posOffset>155138</wp:posOffset>
                </wp:positionV>
                <wp:extent cx="474345" cy="325755"/>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 cy="325755"/>
                        </a:xfrm>
                        <a:prstGeom prst="rect">
                          <a:avLst/>
                        </a:prstGeom>
                        <a:noFill/>
                        <a:ln w="9525">
                          <a:noFill/>
                          <a:miter lim="800000"/>
                          <a:headEnd/>
                          <a:tailEnd/>
                        </a:ln>
                      </wps:spPr>
                      <wps:txbx>
                        <w:txbxContent>
                          <w:p w14:paraId="63B1CC9C" w14:textId="2CE832FA" w:rsidR="005F3CD8" w:rsidRPr="00404554" w:rsidRDefault="005F3CD8">
                            <w:pPr>
                              <w:rPr>
                                <w:color w:val="000000" w:themeColor="text1"/>
                              </w:rPr>
                            </w:pPr>
                            <w:r w:rsidRPr="001A0081">
                              <w:rPr>
                                <w:color w:val="000000" w:themeColor="text1"/>
                                <w:highlight w:val="cyan"/>
                              </w:rP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3BF1C7" id="_x0000_s1049" type="#_x0000_t202" style="position:absolute;margin-left:76.7pt;margin-top:12.2pt;width:37.35pt;height:25.65pt;z-index:251837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" filled="f" stroked="f">
                <v:textbox>
                  <w:txbxContent>
                    <w:p w14:paraId="63B1CC9C" w14:textId="2CE832FA" w:rsidR="005F3CD8" w:rsidRPr="00404554" w:rsidRDefault="005F3CD8">
                      <w:pPr>
                        <w:rPr>
                          <w:color w:val="000000" w:themeColor="text1"/>
                        </w:rPr>
                      </w:pPr>
                      <w:r w:rsidRPr="001A0081">
                        <w:rPr>
                          <w:color w:val="000000" w:themeColor="text1"/>
                          <w:highlight w:val="cyan"/>
                        </w:rPr>
                        <w:t>11</w:t>
                      </w:r>
                    </w:p>
                  </w:txbxContent>
                </v:textbox>
                <w10:wrap type="square"/>
              </v:shape>
            </w:pict>
          </mc:Fallback>
        </mc:AlternateContent>
      </w:r>
    </w:p>
    <w:p w14:paraId="6C8203A0" w14:textId="06853968" w:rsidR="00EA53F8" w:rsidRPr="00EA53F8" w:rsidRDefault="005A42AB" w:rsidP="00EA53F8">
      <w:r>
        <w:rPr>
          <w:noProof/>
        </w:rPr>
        <mc:AlternateContent>
          <mc:Choice Requires="wps">
            <w:drawing>
              <wp:anchor distT="0" distB="0" distL="114300" distR="114300" simplePos="0" relativeHeight="251893760" behindDoc="0" locked="0" layoutInCell="1" allowOverlap="1" wp14:anchorId="3DA68E6A" wp14:editId="1B0C1780">
                <wp:simplePos x="0" y="0"/>
                <wp:positionH relativeFrom="column">
                  <wp:posOffset>3230089</wp:posOffset>
                </wp:positionH>
                <wp:positionV relativeFrom="paragraph">
                  <wp:posOffset>227058</wp:posOffset>
                </wp:positionV>
                <wp:extent cx="1804538" cy="462824"/>
                <wp:effectExtent l="0" t="0" r="5715" b="0"/>
                <wp:wrapNone/>
                <wp:docPr id="326" name="Text Box 326"/>
                <wp:cNvGraphicFramePr/>
                <a:graphic xmlns:a="http://schemas.openxmlformats.org/drawingml/2006/main">
                  <a:graphicData uri="http://schemas.microsoft.com/office/word/2010/wordprocessingShape">
                    <wps:wsp>
                      <wps:cNvSpPr txBox="1"/>
                      <wps:spPr>
                        <a:xfrm>
                          <a:off x="0" y="0"/>
                          <a:ext cx="1804538" cy="462824"/>
                        </a:xfrm>
                        <a:prstGeom prst="rect">
                          <a:avLst/>
                        </a:prstGeom>
                        <a:solidFill>
                          <a:schemeClr val="lt1"/>
                        </a:solidFill>
                        <a:ln w="6350">
                          <a:noFill/>
                        </a:ln>
                      </wps:spPr>
                      <wps:txbx>
                        <w:txbxContent>
                          <w:p w14:paraId="0A66E27D" w14:textId="1292BCBF" w:rsidR="00FA1A00" w:rsidRPr="00C64C21" w:rsidRDefault="00FA1A00">
                            <w:pPr>
                              <w:rPr>
                                <w:b/>
                                <w:bCs/>
                              </w:rPr>
                            </w:pPr>
                            <w:r w:rsidRPr="00C64C21">
                              <w:rPr>
                                <w:rFonts w:ascii="Arial" w:hAnsi="Arial" w:cs="Arial"/>
                                <w:b/>
                                <w:bCs/>
                                <w:sz w:val="16"/>
                                <w:szCs w:val="16"/>
                                <w:highlight w:val="yellow"/>
                              </w:rPr>
                              <w:t>Figure 4. Femur Fractures</w:t>
                            </w:r>
                            <w:r w:rsidRPr="00C64C21">
                              <w:rPr>
                                <w:b/>
                                <w:bCs/>
                                <w:highlight w:val="yellow"/>
                              </w:rPr>
                              <w:t xml:space="preserve"> (</w:t>
                            </w:r>
                            <w:r w:rsidRPr="00C64C21">
                              <w:rPr>
                                <w:rFonts w:ascii="Arial" w:hAnsi="Arial" w:cs="Arial"/>
                                <w:b/>
                                <w:bCs/>
                                <w:sz w:val="16"/>
                                <w:szCs w:val="16"/>
                                <w:highlight w:val="yellow"/>
                              </w:rPr>
                              <w:t>Rehabmypatient.com,</w:t>
                            </w:r>
                            <w:r w:rsidR="00D866BA">
                              <w:rPr>
                                <w:rFonts w:ascii="Arial" w:hAnsi="Arial" w:cs="Arial"/>
                                <w:b/>
                                <w:bCs/>
                                <w:sz w:val="16"/>
                                <w:szCs w:val="16"/>
                                <w:highlight w:val="yellow"/>
                              </w:rPr>
                              <w:t xml:space="preserve"> </w:t>
                            </w:r>
                            <w:r w:rsidRPr="00C64C21">
                              <w:rPr>
                                <w:rFonts w:ascii="Arial" w:hAnsi="Arial" w:cs="Arial"/>
                                <w:b/>
                                <w:bCs/>
                                <w:sz w:val="16"/>
                                <w:szCs w:val="16"/>
                                <w:highlight w:val="yellow"/>
                              </w:rPr>
                              <w:t>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A68E6A" id="Text Box 326" o:spid="_x0000_s1050" type="#_x0000_t202" style="position:absolute;margin-left:254.35pt;margin-top:17.9pt;width:142.1pt;height:36.45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" fillcolor="white [3201]" stroked="f" strokeweight=".5pt">
                <v:textbox>
                  <w:txbxContent>
                    <w:p w14:paraId="0A66E27D" w14:textId="1292BCBF" w:rsidR="00FA1A00" w:rsidRPr="00C64C21" w:rsidRDefault="00FA1A00">
                      <w:pPr>
                        <w:rPr>
                          <w:b/>
                          <w:bCs/>
                        </w:rPr>
                      </w:pPr>
                      <w:r w:rsidRPr="00C64C21">
                        <w:rPr>
                          <w:rFonts w:ascii="Arial" w:hAnsi="Arial" w:cs="Arial"/>
                          <w:b/>
                          <w:bCs/>
                          <w:sz w:val="16"/>
                          <w:szCs w:val="16"/>
                          <w:highlight w:val="yellow"/>
                        </w:rPr>
                        <w:t>Figure 4. Femur Fractures</w:t>
                      </w:r>
                      <w:r w:rsidRPr="00C64C21">
                        <w:rPr>
                          <w:b/>
                          <w:bCs/>
                          <w:highlight w:val="yellow"/>
                        </w:rPr>
                        <w:t xml:space="preserve"> (</w:t>
                      </w:r>
                      <w:r w:rsidRPr="00C64C21">
                        <w:rPr>
                          <w:rFonts w:ascii="Arial" w:hAnsi="Arial" w:cs="Arial"/>
                          <w:b/>
                          <w:bCs/>
                          <w:sz w:val="16"/>
                          <w:szCs w:val="16"/>
                          <w:highlight w:val="yellow"/>
                        </w:rPr>
                        <w:t>Rehabmypatient.com,</w:t>
                      </w:r>
                      <w:r w:rsidR="00D866BA">
                        <w:rPr>
                          <w:rFonts w:ascii="Arial" w:hAnsi="Arial" w:cs="Arial"/>
                          <w:b/>
                          <w:bCs/>
                          <w:sz w:val="16"/>
                          <w:szCs w:val="16"/>
                          <w:highlight w:val="yellow"/>
                        </w:rPr>
                        <w:t xml:space="preserve"> </w:t>
                      </w:r>
                      <w:r w:rsidRPr="00C64C21">
                        <w:rPr>
                          <w:rFonts w:ascii="Arial" w:hAnsi="Arial" w:cs="Arial"/>
                          <w:b/>
                          <w:bCs/>
                          <w:sz w:val="16"/>
                          <w:szCs w:val="16"/>
                          <w:highlight w:val="yellow"/>
                        </w:rPr>
                        <w:t>2017).</w:t>
                      </w:r>
                    </w:p>
                  </w:txbxContent>
                </v:textbox>
              </v:shape>
            </w:pict>
          </mc:Fallback>
        </mc:AlternateContent>
      </w:r>
      <w:r w:rsidR="00E20DD8">
        <w:rPr>
          <w:noProof/>
        </w:rPr>
        <mc:AlternateContent>
          <mc:Choice Requires="wps">
            <w:drawing>
              <wp:anchor distT="45720" distB="45720" distL="114300" distR="114300" simplePos="0" relativeHeight="251845632" behindDoc="0" locked="0" layoutInCell="1" allowOverlap="1" wp14:anchorId="31CB5C8E" wp14:editId="2AABCAAE">
                <wp:simplePos x="0" y="0"/>
                <wp:positionH relativeFrom="column">
                  <wp:posOffset>12502</wp:posOffset>
                </wp:positionH>
                <wp:positionV relativeFrom="paragraph">
                  <wp:posOffset>171195</wp:posOffset>
                </wp:positionV>
                <wp:extent cx="426720" cy="34417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720" cy="344170"/>
                        </a:xfrm>
                        <a:prstGeom prst="rect">
                          <a:avLst/>
                        </a:prstGeom>
                        <a:noFill/>
                        <a:ln w="9525">
                          <a:noFill/>
                          <a:miter lim="800000"/>
                          <a:headEnd/>
                          <a:tailEnd/>
                        </a:ln>
                      </wps:spPr>
                      <wps:txbx>
                        <w:txbxContent>
                          <w:p w14:paraId="66CC578F" w14:textId="20F1A890" w:rsidR="005F3CD8" w:rsidRDefault="005F3CD8">
                            <w:r w:rsidRPr="001A0081">
                              <w:rPr>
                                <w:highlight w:val="cyan"/>
                              </w:rPr>
                              <w:t>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CB5C8E" id="_x0000_s1051" type="#_x0000_t202" style="position:absolute;margin-left:1pt;margin-top:13.5pt;width:33.6pt;height:27.1pt;z-index:251845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" filled="f" stroked="f">
                <v:textbox>
                  <w:txbxContent>
                    <w:p w14:paraId="66CC578F" w14:textId="20F1A890" w:rsidR="005F3CD8" w:rsidRDefault="005F3CD8">
                      <w:r w:rsidRPr="001A0081">
                        <w:rPr>
                          <w:highlight w:val="cyan"/>
                        </w:rPr>
                        <w:t>15</w:t>
                      </w:r>
                    </w:p>
                  </w:txbxContent>
                </v:textbox>
                <w10:wrap type="square"/>
              </v:shape>
            </w:pict>
          </mc:Fallback>
        </mc:AlternateContent>
      </w:r>
    </w:p>
    <w:p w14:paraId="5C326067" w14:textId="58AD46D9" w:rsidR="00EA53F8" w:rsidRPr="00EA53F8" w:rsidRDefault="00EA53F8" w:rsidP="00EA53F8"/>
    <w:p w14:paraId="5C55B280" w14:textId="39F1A64A" w:rsidR="00EA53F8" w:rsidRDefault="00E20DD8" w:rsidP="00EA53F8">
      <w:pPr>
        <w:tabs>
          <w:tab w:val="left" w:pos="8995"/>
        </w:tabs>
      </w:pPr>
      <w:r>
        <w:rPr>
          <w:noProof/>
        </w:rPr>
        <mc:AlternateContent>
          <mc:Choice Requires="wps">
            <w:drawing>
              <wp:anchor distT="45720" distB="45720" distL="114300" distR="114300" simplePos="0" relativeHeight="251851776" behindDoc="0" locked="0" layoutInCell="1" allowOverlap="1" wp14:anchorId="78A94B0B" wp14:editId="42DF4268">
                <wp:simplePos x="0" y="0"/>
                <wp:positionH relativeFrom="column">
                  <wp:posOffset>-47840</wp:posOffset>
                </wp:positionH>
                <wp:positionV relativeFrom="paragraph">
                  <wp:posOffset>427289</wp:posOffset>
                </wp:positionV>
                <wp:extent cx="343535" cy="296545"/>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535" cy="296545"/>
                        </a:xfrm>
                        <a:prstGeom prst="rect">
                          <a:avLst/>
                        </a:prstGeom>
                        <a:noFill/>
                        <a:ln w="9525">
                          <a:noFill/>
                          <a:miter lim="800000"/>
                          <a:headEnd/>
                          <a:tailEnd/>
                        </a:ln>
                      </wps:spPr>
                      <wps:txbx>
                        <w:txbxContent>
                          <w:p w14:paraId="0E6E59A8" w14:textId="6C40A346" w:rsidR="005F3CD8" w:rsidRDefault="005F3CD8">
                            <w:r w:rsidRPr="001A0081">
                              <w:rPr>
                                <w:highlight w:val="cyan"/>
                              </w:rPr>
                              <w:t>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A94B0B" id="_x0000_s1052" type="#_x0000_t202" style="position:absolute;margin-left:-3.75pt;margin-top:33.65pt;width:27.05pt;height:23.35pt;z-index:251851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" filled="f" stroked="f">
                <v:textbox>
                  <w:txbxContent>
                    <w:p w14:paraId="0E6E59A8" w14:textId="6C40A346" w:rsidR="005F3CD8" w:rsidRDefault="005F3CD8">
                      <w:r w:rsidRPr="001A0081">
                        <w:rPr>
                          <w:highlight w:val="cyan"/>
                        </w:rPr>
                        <w:t>18</w:t>
                      </w:r>
                    </w:p>
                  </w:txbxContent>
                </v:textbox>
                <w10:wrap type="square"/>
              </v:shape>
            </w:pict>
          </mc:Fallback>
        </mc:AlternateContent>
      </w:r>
      <w:r>
        <w:rPr>
          <w:noProof/>
        </w:rPr>
        <mc:AlternateContent>
          <mc:Choice Requires="wps">
            <w:drawing>
              <wp:anchor distT="45720" distB="45720" distL="114300" distR="114300" simplePos="0" relativeHeight="251849728" behindDoc="0" locked="0" layoutInCell="1" allowOverlap="1" wp14:anchorId="19F55621" wp14:editId="67493F66">
                <wp:simplePos x="0" y="0"/>
                <wp:positionH relativeFrom="column">
                  <wp:posOffset>344286</wp:posOffset>
                </wp:positionH>
                <wp:positionV relativeFrom="paragraph">
                  <wp:posOffset>569991</wp:posOffset>
                </wp:positionV>
                <wp:extent cx="403225" cy="24892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25" cy="248920"/>
                        </a:xfrm>
                        <a:prstGeom prst="rect">
                          <a:avLst/>
                        </a:prstGeom>
                        <a:noFill/>
                        <a:ln w="9525">
                          <a:noFill/>
                          <a:miter lim="800000"/>
                          <a:headEnd/>
                          <a:tailEnd/>
                        </a:ln>
                      </wps:spPr>
                      <wps:txbx>
                        <w:txbxContent>
                          <w:p w14:paraId="59C9E93A" w14:textId="25BD51B9" w:rsidR="005F3CD8" w:rsidRDefault="005F3CD8">
                            <w:r w:rsidRPr="001A0081">
                              <w:rPr>
                                <w:highlight w:val="cyan"/>
                              </w:rPr>
                              <w:t>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F55621" id="_x0000_s1053" type="#_x0000_t202" style="position:absolute;margin-left:27.1pt;margin-top:44.9pt;width:31.75pt;height:19.6pt;z-index:251849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" filled="f" stroked="f">
                <v:textbox>
                  <w:txbxContent>
                    <w:p w14:paraId="59C9E93A" w14:textId="25BD51B9" w:rsidR="005F3CD8" w:rsidRDefault="005F3CD8">
                      <w:r w:rsidRPr="001A0081">
                        <w:rPr>
                          <w:highlight w:val="cyan"/>
                        </w:rPr>
                        <w:t>17</w:t>
                      </w:r>
                    </w:p>
                  </w:txbxContent>
                </v:textbox>
                <w10:wrap type="square"/>
              </v:shape>
            </w:pict>
          </mc:Fallback>
        </mc:AlternateContent>
      </w:r>
      <w:r>
        <w:rPr>
          <w:noProof/>
        </w:rPr>
        <mc:AlternateContent>
          <mc:Choice Requires="wps">
            <w:drawing>
              <wp:anchor distT="45720" distB="45720" distL="114300" distR="114300" simplePos="0" relativeHeight="251847680" behindDoc="0" locked="0" layoutInCell="1" allowOverlap="1" wp14:anchorId="085B58D0" wp14:editId="54013BF4">
                <wp:simplePos x="0" y="0"/>
                <wp:positionH relativeFrom="column">
                  <wp:posOffset>473264</wp:posOffset>
                </wp:positionH>
                <wp:positionV relativeFrom="paragraph">
                  <wp:posOffset>112906</wp:posOffset>
                </wp:positionV>
                <wp:extent cx="424180" cy="295910"/>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180" cy="295910"/>
                        </a:xfrm>
                        <a:prstGeom prst="rect">
                          <a:avLst/>
                        </a:prstGeom>
                        <a:noFill/>
                        <a:ln w="9525">
                          <a:noFill/>
                          <a:miter lim="800000"/>
                          <a:headEnd/>
                          <a:tailEnd/>
                        </a:ln>
                      </wps:spPr>
                      <wps:txbx>
                        <w:txbxContent>
                          <w:p w14:paraId="0933690B" w14:textId="17F13522" w:rsidR="005F3CD8" w:rsidRDefault="005F3CD8">
                            <w:r w:rsidRPr="001A0081">
                              <w:rPr>
                                <w:highlight w:val="cyan"/>
                              </w:rPr>
                              <w:t>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5B58D0" id="_x0000_s1054" type="#_x0000_t202" style="position:absolute;margin-left:37.25pt;margin-top:8.9pt;width:33.4pt;height:23.3pt;z-index:251847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" filled="f" stroked="f">
                <v:textbox>
                  <w:txbxContent>
                    <w:p w14:paraId="0933690B" w14:textId="17F13522" w:rsidR="005F3CD8" w:rsidRDefault="005F3CD8">
                      <w:r w:rsidRPr="001A0081">
                        <w:rPr>
                          <w:highlight w:val="cyan"/>
                        </w:rPr>
                        <w:t>16</w:t>
                      </w:r>
                    </w:p>
                  </w:txbxContent>
                </v:textbox>
                <w10:wrap type="square"/>
              </v:shape>
            </w:pict>
          </mc:Fallback>
        </mc:AlternateContent>
      </w:r>
      <w:r>
        <w:rPr>
          <w:noProof/>
        </w:rPr>
        <mc:AlternateContent>
          <mc:Choice Requires="wps">
            <w:drawing>
              <wp:anchor distT="45720" distB="45720" distL="114300" distR="114300" simplePos="0" relativeHeight="251857920" behindDoc="0" locked="0" layoutInCell="1" allowOverlap="1" wp14:anchorId="1129C043" wp14:editId="5B752A79">
                <wp:simplePos x="0" y="0"/>
                <wp:positionH relativeFrom="column">
                  <wp:posOffset>553044</wp:posOffset>
                </wp:positionH>
                <wp:positionV relativeFrom="paragraph">
                  <wp:posOffset>1588770</wp:posOffset>
                </wp:positionV>
                <wp:extent cx="427355" cy="285750"/>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355" cy="285750"/>
                        </a:xfrm>
                        <a:prstGeom prst="rect">
                          <a:avLst/>
                        </a:prstGeom>
                        <a:noFill/>
                        <a:ln w="9525">
                          <a:noFill/>
                          <a:miter lim="800000"/>
                          <a:headEnd/>
                          <a:tailEnd/>
                        </a:ln>
                      </wps:spPr>
                      <wps:txbx>
                        <w:txbxContent>
                          <w:p w14:paraId="3B1CCDF8" w14:textId="01380981" w:rsidR="005F3CD8" w:rsidRDefault="005F3CD8">
                            <w:r w:rsidRPr="001A0081">
                              <w:rPr>
                                <w:highlight w:val="cyan"/>
                              </w:rPr>
                              <w:t>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29C043" id="_x0000_s1055" type="#_x0000_t202" style="position:absolute;margin-left:43.55pt;margin-top:125.1pt;width:33.65pt;height:22.5pt;z-index:251857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" filled="f" stroked="f">
                <v:textbox>
                  <w:txbxContent>
                    <w:p w14:paraId="3B1CCDF8" w14:textId="01380981" w:rsidR="005F3CD8" w:rsidRDefault="005F3CD8">
                      <w:r w:rsidRPr="001A0081">
                        <w:rPr>
                          <w:highlight w:val="cyan"/>
                        </w:rPr>
                        <w:t>21</w:t>
                      </w:r>
                    </w:p>
                  </w:txbxContent>
                </v:textbox>
                <w10:wrap type="square"/>
              </v:shape>
            </w:pict>
          </mc:Fallback>
        </mc:AlternateContent>
      </w:r>
      <w:r>
        <w:rPr>
          <w:noProof/>
        </w:rPr>
        <mc:AlternateContent>
          <mc:Choice Requires="wps">
            <w:drawing>
              <wp:anchor distT="45720" distB="45720" distL="114300" distR="114300" simplePos="0" relativeHeight="251855872" behindDoc="0" locked="0" layoutInCell="1" allowOverlap="1" wp14:anchorId="3EDE52C9" wp14:editId="34DF1A8F">
                <wp:simplePos x="0" y="0"/>
                <wp:positionH relativeFrom="column">
                  <wp:posOffset>-59418</wp:posOffset>
                </wp:positionH>
                <wp:positionV relativeFrom="paragraph">
                  <wp:posOffset>1317617</wp:posOffset>
                </wp:positionV>
                <wp:extent cx="403225" cy="27305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25" cy="273050"/>
                        </a:xfrm>
                        <a:prstGeom prst="rect">
                          <a:avLst/>
                        </a:prstGeom>
                        <a:noFill/>
                        <a:ln w="9525">
                          <a:noFill/>
                          <a:miter lim="800000"/>
                          <a:headEnd/>
                          <a:tailEnd/>
                        </a:ln>
                      </wps:spPr>
                      <wps:txbx>
                        <w:txbxContent>
                          <w:p w14:paraId="2A37102D" w14:textId="670BCED2" w:rsidR="005F3CD8" w:rsidRDefault="005F3CD8">
                            <w:r w:rsidRPr="001A0081">
                              <w:rPr>
                                <w:highlight w:val="cyan"/>
                              </w:rPr>
                              <w:t>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DE52C9" id="_x0000_s1056" type="#_x0000_t202" style="position:absolute;margin-left:-4.7pt;margin-top:103.75pt;width:31.75pt;height:21.5pt;z-index:251855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" filled="f" stroked="f">
                <v:textbox>
                  <w:txbxContent>
                    <w:p w14:paraId="2A37102D" w14:textId="670BCED2" w:rsidR="005F3CD8" w:rsidRDefault="005F3CD8">
                      <w:r w:rsidRPr="001A0081">
                        <w:rPr>
                          <w:highlight w:val="cyan"/>
                        </w:rPr>
                        <w:t>20</w:t>
                      </w:r>
                    </w:p>
                  </w:txbxContent>
                </v:textbox>
                <w10:wrap type="square"/>
              </v:shape>
            </w:pict>
          </mc:Fallback>
        </mc:AlternateContent>
      </w:r>
      <w:r>
        <w:rPr>
          <w:noProof/>
        </w:rPr>
        <mc:AlternateContent>
          <mc:Choice Requires="wps">
            <w:drawing>
              <wp:anchor distT="45720" distB="45720" distL="114300" distR="114300" simplePos="0" relativeHeight="251853824" behindDoc="0" locked="0" layoutInCell="1" allowOverlap="1" wp14:anchorId="59F6AC92" wp14:editId="224D109B">
                <wp:simplePos x="0" y="0"/>
                <wp:positionH relativeFrom="column">
                  <wp:posOffset>510540</wp:posOffset>
                </wp:positionH>
                <wp:positionV relativeFrom="paragraph">
                  <wp:posOffset>1104265</wp:posOffset>
                </wp:positionV>
                <wp:extent cx="427355" cy="308610"/>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355" cy="308610"/>
                        </a:xfrm>
                        <a:prstGeom prst="rect">
                          <a:avLst/>
                        </a:prstGeom>
                        <a:noFill/>
                        <a:ln w="9525">
                          <a:noFill/>
                          <a:miter lim="800000"/>
                          <a:headEnd/>
                          <a:tailEnd/>
                        </a:ln>
                      </wps:spPr>
                      <wps:txbx>
                        <w:txbxContent>
                          <w:p w14:paraId="701EDA8A" w14:textId="150FF1EA" w:rsidR="005F3CD8" w:rsidRDefault="005F3CD8">
                            <w:r w:rsidRPr="001A0081">
                              <w:rPr>
                                <w:highlight w:val="cyan"/>
                              </w:rPr>
                              <w:t>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F6AC92" id="_x0000_s1057" type="#_x0000_t202" style="position:absolute;margin-left:40.2pt;margin-top:86.95pt;width:33.65pt;height:24.3pt;z-index:251853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" filled="f" stroked="f">
                <v:textbox>
                  <w:txbxContent>
                    <w:p w14:paraId="701EDA8A" w14:textId="150FF1EA" w:rsidR="005F3CD8" w:rsidRDefault="005F3CD8">
                      <w:r w:rsidRPr="001A0081">
                        <w:rPr>
                          <w:highlight w:val="cyan"/>
                        </w:rPr>
                        <w:t>19</w:t>
                      </w:r>
                    </w:p>
                  </w:txbxContent>
                </v:textbox>
                <w10:wrap type="square"/>
              </v:shape>
            </w:pict>
          </mc:Fallback>
        </mc:AlternateContent>
      </w:r>
      <w:r w:rsidR="000A2EBD">
        <w:rPr>
          <w:noProof/>
        </w:rPr>
        <mc:AlternateContent>
          <mc:Choice Requires="wps">
            <w:drawing>
              <wp:anchor distT="45720" distB="45720" distL="114300" distR="114300" simplePos="0" relativeHeight="251879424" behindDoc="0" locked="0" layoutInCell="1" allowOverlap="1" wp14:anchorId="2FDB0557" wp14:editId="67786711">
                <wp:simplePos x="0" y="0"/>
                <wp:positionH relativeFrom="column">
                  <wp:posOffset>5497137</wp:posOffset>
                </wp:positionH>
                <wp:positionV relativeFrom="paragraph">
                  <wp:posOffset>896257</wp:posOffset>
                </wp:positionV>
                <wp:extent cx="2529205" cy="427355"/>
                <wp:effectExtent l="0" t="0" r="4445" b="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9205" cy="427355"/>
                        </a:xfrm>
                        <a:prstGeom prst="rect">
                          <a:avLst/>
                        </a:prstGeom>
                        <a:solidFill>
                          <a:srgbClr val="FFFFFF"/>
                        </a:solidFill>
                        <a:ln w="9525">
                          <a:noFill/>
                          <a:miter lim="800000"/>
                          <a:headEnd/>
                          <a:tailEnd/>
                        </a:ln>
                      </wps:spPr>
                      <wps:txbx>
                        <w:txbxContent>
                          <w:p w14:paraId="59842641" w14:textId="7075334C" w:rsidR="005F3CD8" w:rsidRPr="00E76F1B" w:rsidRDefault="005F3CD8" w:rsidP="00220E63">
                            <w:pPr>
                              <w:rPr>
                                <w:rFonts w:ascii="Arial" w:hAnsi="Arial" w:cs="Arial"/>
                                <w:sz w:val="16"/>
                                <w:szCs w:val="16"/>
                              </w:rPr>
                            </w:pPr>
                            <w:r w:rsidRPr="00E76F1B">
                              <w:rPr>
                                <w:rFonts w:ascii="Arial" w:hAnsi="Arial" w:cs="Arial"/>
                                <w:sz w:val="16"/>
                                <w:szCs w:val="16"/>
                                <w:highlight w:val="yellow"/>
                              </w:rPr>
                              <w:t>Figure 3. Femur Bone Structure (Get Body Smart,2020)</w:t>
                            </w:r>
                            <w:r w:rsidRPr="00E76F1B">
                              <w:rPr>
                                <w:rFonts w:ascii="Arial" w:hAnsi="Arial" w:cs="Arial"/>
                                <w:sz w:val="16"/>
                                <w:szCs w:val="16"/>
                              </w:rPr>
                              <w:t>.</w:t>
                            </w:r>
                          </w:p>
                          <w:p w14:paraId="0BB2223A" w14:textId="7F8F0D29" w:rsidR="005F3CD8" w:rsidRDefault="005F3C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DB0557" id="_x0000_s1058" type="#_x0000_t202" style="position:absolute;margin-left:432.85pt;margin-top:70.55pt;width:199.15pt;height:33.65pt;z-index:251879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" stroked="f">
                <v:textbox>
                  <w:txbxContent>
                    <w:p w14:paraId="59842641" w14:textId="7075334C" w:rsidR="005F3CD8" w:rsidRPr="00E76F1B" w:rsidRDefault="005F3CD8" w:rsidP="00220E63">
                      <w:pPr>
                        <w:rPr>
                          <w:rFonts w:ascii="Arial" w:hAnsi="Arial" w:cs="Arial"/>
                          <w:sz w:val="16"/>
                          <w:szCs w:val="16"/>
                        </w:rPr>
                      </w:pPr>
                      <w:r w:rsidRPr="00E76F1B">
                        <w:rPr>
                          <w:rFonts w:ascii="Arial" w:hAnsi="Arial" w:cs="Arial"/>
                          <w:sz w:val="16"/>
                          <w:szCs w:val="16"/>
                          <w:highlight w:val="yellow"/>
                        </w:rPr>
                        <w:t>Figure 3. Femur Bone Structure (Get Body Smart,2020)</w:t>
                      </w:r>
                      <w:r w:rsidRPr="00E76F1B">
                        <w:rPr>
                          <w:rFonts w:ascii="Arial" w:hAnsi="Arial" w:cs="Arial"/>
                          <w:sz w:val="16"/>
                          <w:szCs w:val="16"/>
                        </w:rPr>
                        <w:t>.</w:t>
                      </w:r>
                    </w:p>
                    <w:p w14:paraId="0BB2223A" w14:textId="7F8F0D29" w:rsidR="005F3CD8" w:rsidRDefault="005F3CD8"/>
                  </w:txbxContent>
                </v:textbox>
                <w10:wrap type="square"/>
              </v:shape>
            </w:pict>
          </mc:Fallback>
        </mc:AlternateContent>
      </w:r>
      <w:r w:rsidR="00EA53F8">
        <w:tab/>
      </w:r>
    </w:p>
    <w:p w14:paraId="476C61CA" w14:textId="05666C24" w:rsidR="00486DF4" w:rsidRPr="00B52E6C" w:rsidRDefault="005A42AB" w:rsidP="002033AF">
      <w:pPr>
        <w:tabs>
          <w:tab w:val="left" w:pos="1982"/>
        </w:tabs>
        <w:rPr>
          <w:rFonts w:ascii="Arial" w:hAnsi="Arial" w:cs="Arial"/>
          <w:sz w:val="16"/>
          <w:szCs w:val="16"/>
        </w:rPr>
      </w:pPr>
      <w:r>
        <w:rPr>
          <w:noProof/>
        </w:rPr>
        <mc:AlternateContent>
          <mc:Choice Requires="wps">
            <w:drawing>
              <wp:anchor distT="45720" distB="45720" distL="114300" distR="114300" simplePos="0" relativeHeight="251901952" behindDoc="0" locked="0" layoutInCell="1" allowOverlap="1" wp14:anchorId="454F4AE3" wp14:editId="7B907048">
                <wp:simplePos x="0" y="0"/>
                <wp:positionH relativeFrom="column">
                  <wp:posOffset>1009015</wp:posOffset>
                </wp:positionH>
                <wp:positionV relativeFrom="paragraph">
                  <wp:posOffset>438150</wp:posOffset>
                </wp:positionV>
                <wp:extent cx="4345940" cy="688340"/>
                <wp:effectExtent l="0" t="0" r="16510" b="16510"/>
                <wp:wrapSquare wrapText="bothSides"/>
                <wp:docPr id="3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5940" cy="688340"/>
                        </a:xfrm>
                        <a:prstGeom prst="rect">
                          <a:avLst/>
                        </a:prstGeom>
                        <a:solidFill>
                          <a:srgbClr val="FFFF00"/>
                        </a:solidFill>
                        <a:ln w="9525">
                          <a:solidFill>
                            <a:srgbClr val="000000"/>
                          </a:solidFill>
                          <a:miter lim="800000"/>
                          <a:headEnd/>
                          <a:tailEnd/>
                        </a:ln>
                      </wps:spPr>
                      <wps:txbx>
                        <w:txbxContent>
                          <w:p w14:paraId="1489CC11" w14:textId="4C265F94" w:rsidR="005A42AB" w:rsidRPr="00D218A3" w:rsidRDefault="005A42AB" w:rsidP="005A42AB">
                            <w:pPr>
                              <w:rPr>
                                <w:rFonts w:ascii="Arial" w:hAnsi="Arial" w:cs="Arial"/>
                                <w:b/>
                                <w:bCs/>
                                <w:sz w:val="16"/>
                                <w:szCs w:val="16"/>
                              </w:rPr>
                            </w:pPr>
                            <w:r w:rsidRPr="00D218A3">
                              <w:rPr>
                                <w:rFonts w:ascii="Arial" w:hAnsi="Arial" w:cs="Arial"/>
                                <w:b/>
                                <w:bCs/>
                                <w:sz w:val="16"/>
                                <w:szCs w:val="16"/>
                              </w:rPr>
                              <w:t>Figure 1. Human Skeletal System (Fine Art America.Com,2020).Labelling: 1.Skull 2.Mandible 3.Clavicle 4.Scalpula 5.Sternum 6.Ribs 7.Humerus 8.Radius 9.Ulna 10.Carpals 11.Metacarpals 12.Phalenges 13.Vertebrate 14.Pelvis 15.Femur 16.Patella 17.Tibia 18.Fibula 19.Tarsals 20.Metatarsals 21.Phalenges (Warren,</w:t>
                            </w:r>
                            <w:r w:rsidR="00AA7AFC">
                              <w:rPr>
                                <w:rFonts w:ascii="Arial" w:hAnsi="Arial" w:cs="Arial"/>
                                <w:b/>
                                <w:bCs/>
                                <w:sz w:val="16"/>
                                <w:szCs w:val="16"/>
                              </w:rPr>
                              <w:t xml:space="preserve"> </w:t>
                            </w:r>
                            <w:r w:rsidRPr="00D218A3">
                              <w:rPr>
                                <w:rFonts w:ascii="Arial" w:hAnsi="Arial" w:cs="Arial"/>
                                <w:b/>
                                <w:bCs/>
                                <w:sz w:val="16"/>
                                <w:szCs w:val="16"/>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4F4AE3" id="_x0000_s1059" type="#_x0000_t202" style="position:absolute;margin-left:79.45pt;margin-top:34.5pt;width:342.2pt;height:54.2pt;z-index:251901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" fillcolor="yellow">
                <v:textbox>
                  <w:txbxContent>
                    <w:p w14:paraId="1489CC11" w14:textId="4C265F94" w:rsidR="005A42AB" w:rsidRPr="00D218A3" w:rsidRDefault="005A42AB" w:rsidP="005A42AB">
                      <w:pPr>
                        <w:rPr>
                          <w:rFonts w:ascii="Arial" w:hAnsi="Arial" w:cs="Arial"/>
                          <w:b/>
                          <w:bCs/>
                          <w:sz w:val="16"/>
                          <w:szCs w:val="16"/>
                        </w:rPr>
                      </w:pPr>
                      <w:r w:rsidRPr="00D218A3">
                        <w:rPr>
                          <w:rFonts w:ascii="Arial" w:hAnsi="Arial" w:cs="Arial"/>
                          <w:b/>
                          <w:bCs/>
                          <w:sz w:val="16"/>
                          <w:szCs w:val="16"/>
                        </w:rPr>
                        <w:t>Figure 1. Human Skeletal System (Fine Art America.Com,2020).Labelling: 1.Skull 2.Mandible 3.Clavicle 4.Scalpula 5.Sternum 6.Ribs 7.Humerus 8.Radius 9.Ulna 10.Carpals 11.Metacarpals 12.Phalenges 13.Vertebrate 14.Pelvis 15.Femur 16.Patella 17.Tibia 18.Fibula 19.Tarsals 20.Metatarsals 21.Phalenges (Warren,</w:t>
                      </w:r>
                      <w:r w:rsidR="00AA7AFC">
                        <w:rPr>
                          <w:rFonts w:ascii="Arial" w:hAnsi="Arial" w:cs="Arial"/>
                          <w:b/>
                          <w:bCs/>
                          <w:sz w:val="16"/>
                          <w:szCs w:val="16"/>
                        </w:rPr>
                        <w:t xml:space="preserve"> </w:t>
                      </w:r>
                      <w:r w:rsidRPr="00D218A3">
                        <w:rPr>
                          <w:rFonts w:ascii="Arial" w:hAnsi="Arial" w:cs="Arial"/>
                          <w:b/>
                          <w:bCs/>
                          <w:sz w:val="16"/>
                          <w:szCs w:val="16"/>
                        </w:rPr>
                        <w:t>2020).</w:t>
                      </w:r>
                    </w:p>
                  </w:txbxContent>
                </v:textbox>
                <w10:wrap type="square"/>
              </v:shape>
            </w:pict>
          </mc:Fallback>
        </mc:AlternateContent>
      </w:r>
      <w:r w:rsidR="00D90D00" w:rsidRPr="00EA53F8">
        <w:br w:type="page"/>
      </w:r>
    </w:p>
    <w:p w14:paraId="217496EE" w14:textId="64E15223" w:rsidR="00EE1EEC" w:rsidRPr="00EE1EEC" w:rsidRDefault="00EE1EEC" w:rsidP="00566BFD">
      <w:pPr>
        <w:rPr>
          <w:rFonts w:ascii="Arial" w:hAnsi="Arial" w:cs="Arial"/>
          <w:color w:val="231F20"/>
          <w:shd w:val="clear" w:color="auto" w:fill="FFFFFF"/>
        </w:rPr>
      </w:pPr>
      <w:r>
        <w:rPr>
          <w:rFonts w:ascii="Arial" w:hAnsi="Arial" w:cs="Arial"/>
          <w:color w:val="231F20"/>
          <w:shd w:val="clear" w:color="auto" w:fill="FFFFFF"/>
        </w:rPr>
        <w:lastRenderedPageBreak/>
        <w:t xml:space="preserve">                                                                                             </w:t>
      </w:r>
      <w:r w:rsidRPr="00EE1EEC">
        <w:rPr>
          <w:rFonts w:ascii="Arial" w:hAnsi="Arial" w:cs="Arial"/>
          <w:color w:val="231F20"/>
          <w:shd w:val="clear" w:color="auto" w:fill="FFFFFF"/>
        </w:rPr>
        <w:t>Skeletal Syste</w:t>
      </w:r>
      <w:r w:rsidR="00C16D17">
        <w:rPr>
          <w:rFonts w:ascii="Arial" w:hAnsi="Arial" w:cs="Arial"/>
          <w:color w:val="231F20"/>
          <w:shd w:val="clear" w:color="auto" w:fill="FFFFFF"/>
        </w:rPr>
        <w:t xml:space="preserve">m: </w:t>
      </w:r>
      <w:r>
        <w:rPr>
          <w:rFonts w:ascii="Arial" w:hAnsi="Arial" w:cs="Arial"/>
          <w:color w:val="231F20"/>
          <w:shd w:val="clear" w:color="auto" w:fill="FFFFFF"/>
        </w:rPr>
        <w:t>Moving Function</w:t>
      </w:r>
    </w:p>
    <w:p w14:paraId="79D1D741" w14:textId="77777777" w:rsidR="00EE1EEC" w:rsidRPr="00BF0DA1" w:rsidRDefault="00EE1EEC" w:rsidP="00BF0DA1">
      <w:pPr>
        <w:rPr>
          <w:rFonts w:ascii="Arial" w:hAnsi="Arial" w:cs="Arial"/>
          <w:sz w:val="16"/>
          <w:szCs w:val="16"/>
        </w:rPr>
      </w:pPr>
    </w:p>
    <w:p w14:paraId="4A52C220" w14:textId="1FA38F4B" w:rsidR="00456A44" w:rsidRPr="00BF0DA1" w:rsidRDefault="00E807AB" w:rsidP="00BF0DA1">
      <w:pPr>
        <w:rPr>
          <w:rFonts w:eastAsia="Times New Roman"/>
          <w:color w:val="000000" w:themeColor="text1"/>
          <w:lang w:eastAsia="en-GB"/>
        </w:rPr>
      </w:pPr>
      <w:r w:rsidRPr="00BF0DA1">
        <w:rPr>
          <w:rFonts w:ascii="Arial" w:hAnsi="Arial" w:cs="Arial"/>
          <w:sz w:val="16"/>
          <w:szCs w:val="16"/>
        </w:rPr>
        <w:t>The skeleton</w:t>
      </w:r>
      <w:r w:rsidR="00C16D17" w:rsidRPr="00BF0DA1">
        <w:rPr>
          <w:rFonts w:ascii="Arial" w:hAnsi="Arial" w:cs="Arial"/>
          <w:sz w:val="16"/>
          <w:szCs w:val="16"/>
        </w:rPr>
        <w:t xml:space="preserve"> it</w:t>
      </w:r>
      <w:r w:rsidRPr="00BF0DA1">
        <w:rPr>
          <w:rFonts w:ascii="Arial" w:hAnsi="Arial" w:cs="Arial"/>
          <w:sz w:val="16"/>
          <w:szCs w:val="16"/>
        </w:rPr>
        <w:t xml:space="preserve"> is the structure of the body and is made up of bones, joints, and cartilage. </w:t>
      </w:r>
      <w:r w:rsidR="00AA7AFC" w:rsidRPr="00BF0DA1">
        <w:rPr>
          <w:rFonts w:ascii="Arial" w:hAnsi="Arial" w:cs="Arial"/>
          <w:sz w:val="16"/>
          <w:szCs w:val="16"/>
        </w:rPr>
        <w:t xml:space="preserve">Without skeleton </w:t>
      </w:r>
      <w:r w:rsidR="003610C7" w:rsidRPr="00BF0DA1">
        <w:rPr>
          <w:rFonts w:ascii="Arial" w:hAnsi="Arial" w:cs="Arial"/>
          <w:sz w:val="16"/>
          <w:szCs w:val="16"/>
        </w:rPr>
        <w:t>humans would not be able to function. Adult</w:t>
      </w:r>
      <w:r w:rsidRPr="00BF0DA1">
        <w:rPr>
          <w:rFonts w:ascii="Arial" w:hAnsi="Arial" w:cs="Arial"/>
          <w:sz w:val="16"/>
          <w:szCs w:val="16"/>
        </w:rPr>
        <w:t xml:space="preserve"> human body has 206 bones and  around 300 in a child body ( Bailey,</w:t>
      </w:r>
      <w:r w:rsidR="003610C7" w:rsidRPr="00BF0DA1">
        <w:rPr>
          <w:rFonts w:ascii="Arial" w:hAnsi="Arial" w:cs="Arial"/>
          <w:sz w:val="16"/>
          <w:szCs w:val="16"/>
        </w:rPr>
        <w:t xml:space="preserve"> </w:t>
      </w:r>
      <w:r w:rsidRPr="00BF0DA1">
        <w:rPr>
          <w:rFonts w:ascii="Arial" w:hAnsi="Arial" w:cs="Arial"/>
          <w:sz w:val="16"/>
          <w:szCs w:val="16"/>
        </w:rPr>
        <w:t>2019).</w:t>
      </w:r>
      <w:r w:rsidR="00B83672" w:rsidRPr="00BF0DA1">
        <w:rPr>
          <w:rFonts w:ascii="Arial" w:hAnsi="Arial" w:cs="Arial"/>
          <w:sz w:val="16"/>
          <w:szCs w:val="16"/>
        </w:rPr>
        <w:t xml:space="preserve">The skeletal system has two parts axial skeleton and appendicular skeleton and it has </w:t>
      </w:r>
      <w:r w:rsidRPr="00BF0DA1">
        <w:rPr>
          <w:rFonts w:ascii="Arial" w:hAnsi="Arial" w:cs="Arial"/>
          <w:sz w:val="16"/>
          <w:szCs w:val="16"/>
        </w:rPr>
        <w:t xml:space="preserve"> four main functions  such as providing support and protection for the  internal organs, storing iron, calcium, and fat, produce blood cells and enables the body to move (Walker,</w:t>
      </w:r>
      <w:r w:rsidR="003610C7" w:rsidRPr="00BF0DA1">
        <w:rPr>
          <w:rFonts w:ascii="Arial" w:hAnsi="Arial" w:cs="Arial"/>
          <w:sz w:val="16"/>
          <w:szCs w:val="16"/>
        </w:rPr>
        <w:t xml:space="preserve"> </w:t>
      </w:r>
      <w:r w:rsidRPr="00BF0DA1">
        <w:rPr>
          <w:rFonts w:ascii="Arial" w:hAnsi="Arial" w:cs="Arial"/>
          <w:sz w:val="16"/>
          <w:szCs w:val="16"/>
        </w:rPr>
        <w:t>2020).</w:t>
      </w:r>
      <w:r w:rsidR="002478E2" w:rsidRPr="00BF0DA1">
        <w:rPr>
          <w:rFonts w:ascii="Arial" w:hAnsi="Arial" w:cs="Arial"/>
          <w:sz w:val="16"/>
          <w:szCs w:val="16"/>
        </w:rPr>
        <w:t xml:space="preserve">Skeletal system </w:t>
      </w:r>
      <w:r w:rsidR="00130089" w:rsidRPr="00BF0DA1">
        <w:rPr>
          <w:rFonts w:ascii="Arial" w:hAnsi="Arial" w:cs="Arial"/>
          <w:sz w:val="16"/>
          <w:szCs w:val="16"/>
        </w:rPr>
        <w:t>creates</w:t>
      </w:r>
      <w:r w:rsidR="002478E2" w:rsidRPr="00BF0DA1">
        <w:rPr>
          <w:rFonts w:ascii="Arial" w:hAnsi="Arial" w:cs="Arial"/>
          <w:sz w:val="16"/>
          <w:szCs w:val="16"/>
        </w:rPr>
        <w:t xml:space="preserve"> points of </w:t>
      </w:r>
      <w:r w:rsidR="00130089" w:rsidRPr="00BF0DA1">
        <w:rPr>
          <w:rFonts w:ascii="Arial" w:hAnsi="Arial" w:cs="Arial"/>
          <w:sz w:val="16"/>
          <w:szCs w:val="16"/>
        </w:rPr>
        <w:t>connections</w:t>
      </w:r>
      <w:r w:rsidR="002478E2" w:rsidRPr="00BF0DA1">
        <w:rPr>
          <w:rFonts w:ascii="Arial" w:hAnsi="Arial" w:cs="Arial"/>
          <w:sz w:val="16"/>
          <w:szCs w:val="16"/>
        </w:rPr>
        <w:t xml:space="preserve"> for muscles. For instance, the arms and legs </w:t>
      </w:r>
      <w:r w:rsidR="00130089" w:rsidRPr="00BF0DA1">
        <w:rPr>
          <w:rFonts w:ascii="Arial" w:hAnsi="Arial" w:cs="Arial"/>
          <w:sz w:val="16"/>
          <w:szCs w:val="16"/>
        </w:rPr>
        <w:t xml:space="preserve">are </w:t>
      </w:r>
      <w:r w:rsidR="002478E2" w:rsidRPr="00BF0DA1">
        <w:rPr>
          <w:rFonts w:ascii="Arial" w:hAnsi="Arial" w:cs="Arial"/>
          <w:sz w:val="16"/>
          <w:szCs w:val="16"/>
        </w:rPr>
        <w:t>mov</w:t>
      </w:r>
      <w:r w:rsidR="00130089" w:rsidRPr="00BF0DA1">
        <w:rPr>
          <w:rFonts w:ascii="Arial" w:hAnsi="Arial" w:cs="Arial"/>
          <w:sz w:val="16"/>
          <w:szCs w:val="16"/>
        </w:rPr>
        <w:t>ing</w:t>
      </w:r>
      <w:r w:rsidR="002478E2" w:rsidRPr="00BF0DA1">
        <w:rPr>
          <w:rFonts w:ascii="Arial" w:hAnsi="Arial" w:cs="Arial"/>
          <w:sz w:val="16"/>
          <w:szCs w:val="16"/>
        </w:rPr>
        <w:t xml:space="preserve"> when the muscles pull on the bones (</w:t>
      </w:r>
      <w:r w:rsidR="001C3900" w:rsidRPr="00BF0DA1">
        <w:rPr>
          <w:rFonts w:ascii="Arial" w:hAnsi="Arial" w:cs="Arial"/>
          <w:sz w:val="16"/>
          <w:szCs w:val="16"/>
        </w:rPr>
        <w:t>Chung,</w:t>
      </w:r>
      <w:r w:rsidR="003610C7" w:rsidRPr="00BF0DA1">
        <w:rPr>
          <w:rFonts w:ascii="Arial" w:hAnsi="Arial" w:cs="Arial"/>
          <w:sz w:val="16"/>
          <w:szCs w:val="16"/>
        </w:rPr>
        <w:t xml:space="preserve"> </w:t>
      </w:r>
      <w:r w:rsidR="001C3900" w:rsidRPr="00BF0DA1">
        <w:rPr>
          <w:rFonts w:ascii="Arial" w:hAnsi="Arial" w:cs="Arial"/>
          <w:sz w:val="16"/>
          <w:szCs w:val="16"/>
        </w:rPr>
        <w:t>2019</w:t>
      </w:r>
      <w:r w:rsidR="002478E2" w:rsidRPr="00BF0DA1">
        <w:rPr>
          <w:rFonts w:ascii="Arial" w:hAnsi="Arial" w:cs="Arial"/>
          <w:sz w:val="16"/>
          <w:szCs w:val="16"/>
        </w:rPr>
        <w:t xml:space="preserve">). </w:t>
      </w:r>
      <w:r w:rsidR="00C16D17" w:rsidRPr="00BF0DA1">
        <w:rPr>
          <w:rFonts w:ascii="Arial" w:hAnsi="Arial" w:cs="Arial"/>
          <w:sz w:val="16"/>
          <w:szCs w:val="16"/>
        </w:rPr>
        <w:t>T</w:t>
      </w:r>
      <w:r w:rsidR="002478E2" w:rsidRPr="00BF0DA1">
        <w:rPr>
          <w:rFonts w:ascii="Arial" w:hAnsi="Arial" w:cs="Arial"/>
          <w:sz w:val="16"/>
          <w:szCs w:val="16"/>
        </w:rPr>
        <w:t xml:space="preserve">he backbone </w:t>
      </w:r>
      <w:r w:rsidR="00130089" w:rsidRPr="00BF0DA1">
        <w:rPr>
          <w:rFonts w:ascii="Arial" w:hAnsi="Arial" w:cs="Arial"/>
          <w:sz w:val="16"/>
          <w:szCs w:val="16"/>
        </w:rPr>
        <w:t>provides support for the upper part of the body, the</w:t>
      </w:r>
      <w:r w:rsidR="002478E2" w:rsidRPr="00BF0DA1">
        <w:rPr>
          <w:rFonts w:ascii="Arial" w:hAnsi="Arial" w:cs="Arial"/>
          <w:sz w:val="16"/>
          <w:szCs w:val="16"/>
        </w:rPr>
        <w:t xml:space="preserve"> head and </w:t>
      </w:r>
      <w:r w:rsidR="00130089" w:rsidRPr="00BF0DA1">
        <w:rPr>
          <w:rFonts w:ascii="Arial" w:hAnsi="Arial" w:cs="Arial"/>
          <w:sz w:val="16"/>
          <w:szCs w:val="16"/>
        </w:rPr>
        <w:t>shields</w:t>
      </w:r>
      <w:r w:rsidR="002478E2" w:rsidRPr="00BF0DA1">
        <w:rPr>
          <w:rFonts w:ascii="Arial" w:hAnsi="Arial" w:cs="Arial"/>
          <w:sz w:val="16"/>
          <w:szCs w:val="16"/>
        </w:rPr>
        <w:t xml:space="preserve"> the spinal </w:t>
      </w:r>
      <w:r w:rsidR="0059595A" w:rsidRPr="00BF0DA1">
        <w:rPr>
          <w:rFonts w:ascii="Arial" w:hAnsi="Arial" w:cs="Arial"/>
          <w:sz w:val="16"/>
          <w:szCs w:val="16"/>
        </w:rPr>
        <w:t>cord</w:t>
      </w:r>
      <w:r w:rsidR="001C3900" w:rsidRPr="00BF0DA1">
        <w:rPr>
          <w:rFonts w:ascii="Arial" w:hAnsi="Arial" w:cs="Arial"/>
          <w:sz w:val="16"/>
          <w:szCs w:val="16"/>
        </w:rPr>
        <w:t xml:space="preserve"> (Waugh and</w:t>
      </w:r>
      <w:r w:rsidR="003610C7" w:rsidRPr="00BF0DA1">
        <w:rPr>
          <w:rFonts w:ascii="Arial" w:hAnsi="Arial" w:cs="Arial"/>
          <w:sz w:val="16"/>
          <w:szCs w:val="16"/>
        </w:rPr>
        <w:t xml:space="preserve"> </w:t>
      </w:r>
      <w:r w:rsidR="001C3900" w:rsidRPr="00BF0DA1">
        <w:rPr>
          <w:rFonts w:ascii="Arial" w:hAnsi="Arial" w:cs="Arial"/>
          <w:sz w:val="16"/>
          <w:szCs w:val="16"/>
        </w:rPr>
        <w:t>Grant,</w:t>
      </w:r>
      <w:r w:rsidR="003610C7" w:rsidRPr="00BF0DA1">
        <w:rPr>
          <w:rFonts w:ascii="Arial" w:hAnsi="Arial" w:cs="Arial"/>
          <w:sz w:val="16"/>
          <w:szCs w:val="16"/>
        </w:rPr>
        <w:t xml:space="preserve"> </w:t>
      </w:r>
      <w:r w:rsidR="001C3900" w:rsidRPr="00BF0DA1">
        <w:rPr>
          <w:rFonts w:ascii="Arial" w:hAnsi="Arial" w:cs="Arial"/>
          <w:sz w:val="16"/>
          <w:szCs w:val="16"/>
        </w:rPr>
        <w:t>2014,p.403).</w:t>
      </w:r>
      <w:r w:rsidR="0059595A" w:rsidRPr="00BF0DA1">
        <w:rPr>
          <w:rFonts w:ascii="Arial" w:hAnsi="Arial" w:cs="Arial"/>
          <w:sz w:val="16"/>
          <w:szCs w:val="16"/>
        </w:rPr>
        <w:t>Joints</w:t>
      </w:r>
      <w:r w:rsidR="004353B3" w:rsidRPr="00BF0DA1">
        <w:rPr>
          <w:rFonts w:ascii="Arial" w:hAnsi="Arial" w:cs="Arial"/>
          <w:sz w:val="16"/>
          <w:szCs w:val="16"/>
        </w:rPr>
        <w:t xml:space="preserve"> are</w:t>
      </w:r>
      <w:r w:rsidR="000C5D76" w:rsidRPr="00BF0DA1">
        <w:rPr>
          <w:rFonts w:ascii="Arial" w:hAnsi="Arial" w:cs="Arial"/>
          <w:sz w:val="16"/>
          <w:szCs w:val="16"/>
        </w:rPr>
        <w:t xml:space="preserve"> </w:t>
      </w:r>
      <w:r w:rsidR="009C1BC9" w:rsidRPr="00BF0DA1">
        <w:rPr>
          <w:rFonts w:ascii="Arial" w:hAnsi="Arial" w:cs="Arial"/>
          <w:sz w:val="16"/>
          <w:szCs w:val="16"/>
        </w:rPr>
        <w:t>especially important</w:t>
      </w:r>
      <w:r w:rsidR="004353B3" w:rsidRPr="00BF0DA1">
        <w:rPr>
          <w:rFonts w:ascii="Arial" w:hAnsi="Arial" w:cs="Arial"/>
          <w:sz w:val="16"/>
          <w:szCs w:val="16"/>
        </w:rPr>
        <w:t xml:space="preserve"> because </w:t>
      </w:r>
      <w:r w:rsidR="008A2A7B" w:rsidRPr="00BF0DA1">
        <w:rPr>
          <w:rFonts w:ascii="Arial" w:hAnsi="Arial" w:cs="Arial"/>
          <w:sz w:val="16"/>
          <w:szCs w:val="16"/>
        </w:rPr>
        <w:t>are</w:t>
      </w:r>
      <w:r w:rsidR="004353B3" w:rsidRPr="00BF0DA1">
        <w:rPr>
          <w:rFonts w:ascii="Arial" w:hAnsi="Arial" w:cs="Arial"/>
          <w:sz w:val="16"/>
          <w:szCs w:val="16"/>
        </w:rPr>
        <w:t xml:space="preserve"> allowing the body to be flexible and to rotate some </w:t>
      </w:r>
      <w:r w:rsidR="009C1BC9" w:rsidRPr="00BF0DA1">
        <w:rPr>
          <w:rFonts w:ascii="Arial" w:hAnsi="Arial" w:cs="Arial"/>
          <w:sz w:val="16"/>
          <w:szCs w:val="16"/>
        </w:rPr>
        <w:t>parts, for</w:t>
      </w:r>
      <w:r w:rsidR="004353B3" w:rsidRPr="00BF0DA1">
        <w:rPr>
          <w:rFonts w:ascii="Arial" w:hAnsi="Arial" w:cs="Arial"/>
          <w:sz w:val="16"/>
          <w:szCs w:val="16"/>
        </w:rPr>
        <w:t xml:space="preserve"> example </w:t>
      </w:r>
      <w:r w:rsidR="00DD4F78" w:rsidRPr="00BF0DA1">
        <w:rPr>
          <w:rFonts w:ascii="Arial" w:hAnsi="Arial" w:cs="Arial"/>
          <w:sz w:val="16"/>
          <w:szCs w:val="16"/>
        </w:rPr>
        <w:t xml:space="preserve">the </w:t>
      </w:r>
      <w:r w:rsidR="005F3CD8" w:rsidRPr="00BF0DA1">
        <w:rPr>
          <w:rFonts w:ascii="Arial" w:hAnsi="Arial" w:cs="Arial"/>
          <w:sz w:val="16"/>
          <w:szCs w:val="16"/>
        </w:rPr>
        <w:t>legs</w:t>
      </w:r>
      <w:r w:rsidR="00C16D17" w:rsidRPr="00BF0DA1">
        <w:rPr>
          <w:rFonts w:ascii="Arial" w:hAnsi="Arial" w:cs="Arial"/>
          <w:sz w:val="16"/>
          <w:szCs w:val="16"/>
        </w:rPr>
        <w:t>;</w:t>
      </w:r>
      <w:r w:rsidR="005F3CD8" w:rsidRPr="00BF0DA1">
        <w:rPr>
          <w:rFonts w:ascii="Arial" w:hAnsi="Arial" w:cs="Arial"/>
          <w:sz w:val="16"/>
          <w:szCs w:val="16"/>
        </w:rPr>
        <w:t xml:space="preserve"> </w:t>
      </w:r>
      <w:r w:rsidR="00C16D17" w:rsidRPr="00BF0DA1">
        <w:rPr>
          <w:rFonts w:ascii="Arial" w:hAnsi="Arial" w:cs="Arial"/>
          <w:sz w:val="16"/>
          <w:szCs w:val="16"/>
        </w:rPr>
        <w:t>h</w:t>
      </w:r>
      <w:r w:rsidR="005F3CD8" w:rsidRPr="00BF0DA1">
        <w:rPr>
          <w:rFonts w:ascii="Arial" w:hAnsi="Arial" w:cs="Arial"/>
          <w:sz w:val="16"/>
          <w:szCs w:val="16"/>
        </w:rPr>
        <w:t>owever</w:t>
      </w:r>
      <w:r w:rsidR="00DD4F78" w:rsidRPr="00BF0DA1">
        <w:rPr>
          <w:rFonts w:ascii="Arial" w:hAnsi="Arial" w:cs="Arial"/>
          <w:sz w:val="16"/>
          <w:szCs w:val="16"/>
        </w:rPr>
        <w:t>,</w:t>
      </w:r>
      <w:r w:rsidR="009C1BC9" w:rsidRPr="00BF0DA1">
        <w:rPr>
          <w:rFonts w:ascii="Arial" w:hAnsi="Arial" w:cs="Arial"/>
          <w:sz w:val="16"/>
          <w:szCs w:val="16"/>
        </w:rPr>
        <w:t xml:space="preserve"> this is changing with time because the bones are losing strength </w:t>
      </w:r>
      <w:r w:rsidR="00DD4F78" w:rsidRPr="00BF0DA1">
        <w:rPr>
          <w:rFonts w:ascii="Arial" w:hAnsi="Arial" w:cs="Arial"/>
          <w:sz w:val="16"/>
          <w:szCs w:val="16"/>
        </w:rPr>
        <w:t>and</w:t>
      </w:r>
      <w:r w:rsidR="009C1BC9" w:rsidRPr="00BF0DA1">
        <w:rPr>
          <w:rFonts w:ascii="Arial" w:hAnsi="Arial" w:cs="Arial"/>
          <w:sz w:val="16"/>
          <w:szCs w:val="16"/>
        </w:rPr>
        <w:t xml:space="preserve"> </w:t>
      </w:r>
      <w:r w:rsidR="002D4839" w:rsidRPr="00BF0DA1">
        <w:rPr>
          <w:rFonts w:ascii="Arial" w:hAnsi="Arial" w:cs="Arial"/>
          <w:sz w:val="16"/>
          <w:szCs w:val="16"/>
        </w:rPr>
        <w:t>density, even though the bone is effectively mineralised the quantity of bone tissue is lower  since the accumulation does not keep up with reabsorption (Waugh and Grant,</w:t>
      </w:r>
      <w:r w:rsidR="003610C7" w:rsidRPr="00BF0DA1">
        <w:rPr>
          <w:rFonts w:ascii="Arial" w:hAnsi="Arial" w:cs="Arial"/>
          <w:sz w:val="16"/>
          <w:szCs w:val="16"/>
        </w:rPr>
        <w:t xml:space="preserve"> </w:t>
      </w:r>
      <w:r w:rsidR="002D4839" w:rsidRPr="00BF0DA1">
        <w:rPr>
          <w:rFonts w:ascii="Arial" w:hAnsi="Arial" w:cs="Arial"/>
          <w:sz w:val="16"/>
          <w:szCs w:val="16"/>
        </w:rPr>
        <w:t>2014,p.431).</w:t>
      </w:r>
      <w:r w:rsidR="00C16D17" w:rsidRPr="00BF0DA1">
        <w:rPr>
          <w:rFonts w:ascii="Arial" w:hAnsi="Arial" w:cs="Arial"/>
          <w:sz w:val="16"/>
          <w:szCs w:val="16"/>
        </w:rPr>
        <w:t>The bones are solid</w:t>
      </w:r>
      <w:r w:rsidR="0020307C" w:rsidRPr="00BF0DA1">
        <w:rPr>
          <w:rFonts w:ascii="Arial" w:hAnsi="Arial" w:cs="Arial"/>
          <w:sz w:val="16"/>
          <w:szCs w:val="16"/>
        </w:rPr>
        <w:t xml:space="preserve"> connective tissues that form the skeleton are filled with </w:t>
      </w:r>
      <w:r w:rsidR="005F3CD8" w:rsidRPr="00BF0DA1">
        <w:rPr>
          <w:rFonts w:ascii="Arial" w:hAnsi="Arial" w:cs="Arial"/>
          <w:sz w:val="16"/>
          <w:szCs w:val="16"/>
        </w:rPr>
        <w:t xml:space="preserve">fatty </w:t>
      </w:r>
      <w:r w:rsidR="00C16D17" w:rsidRPr="00BF0DA1">
        <w:rPr>
          <w:rFonts w:ascii="Arial" w:hAnsi="Arial" w:cs="Arial"/>
          <w:sz w:val="16"/>
          <w:szCs w:val="16"/>
        </w:rPr>
        <w:t>vascular tissue</w:t>
      </w:r>
      <w:r w:rsidR="005F3CD8" w:rsidRPr="00BF0DA1">
        <w:rPr>
          <w:rFonts w:ascii="Arial" w:hAnsi="Arial" w:cs="Arial"/>
          <w:sz w:val="16"/>
          <w:szCs w:val="16"/>
        </w:rPr>
        <w:t xml:space="preserve"> </w:t>
      </w:r>
      <w:r w:rsidR="0020307C" w:rsidRPr="00BF0DA1">
        <w:rPr>
          <w:rFonts w:ascii="Arial" w:hAnsi="Arial" w:cs="Arial"/>
          <w:sz w:val="16"/>
          <w:szCs w:val="16"/>
        </w:rPr>
        <w:t>called bone marrow (Biga et al,</w:t>
      </w:r>
      <w:r w:rsidR="003610C7" w:rsidRPr="00BF0DA1">
        <w:rPr>
          <w:rFonts w:ascii="Arial" w:hAnsi="Arial" w:cs="Arial"/>
          <w:sz w:val="16"/>
          <w:szCs w:val="16"/>
        </w:rPr>
        <w:t xml:space="preserve"> </w:t>
      </w:r>
      <w:r w:rsidR="00C60FBA" w:rsidRPr="00BF0DA1">
        <w:rPr>
          <w:rFonts w:ascii="Arial" w:hAnsi="Arial" w:cs="Arial"/>
          <w:sz w:val="16"/>
          <w:szCs w:val="16"/>
        </w:rPr>
        <w:t>2019).</w:t>
      </w:r>
      <w:r w:rsidR="00130089" w:rsidRPr="00BF0DA1">
        <w:rPr>
          <w:rFonts w:ascii="Arial" w:hAnsi="Arial" w:cs="Arial"/>
          <w:sz w:val="16"/>
          <w:szCs w:val="16"/>
        </w:rPr>
        <w:t xml:space="preserve"> As</w:t>
      </w:r>
      <w:r w:rsidR="00DD4F78" w:rsidRPr="00BF0DA1">
        <w:rPr>
          <w:rFonts w:ascii="Arial" w:hAnsi="Arial" w:cs="Arial"/>
          <w:sz w:val="16"/>
          <w:szCs w:val="16"/>
        </w:rPr>
        <w:t xml:space="preserve"> shown in Figure </w:t>
      </w:r>
      <w:r w:rsidR="00892DFA" w:rsidRPr="00BF0DA1">
        <w:rPr>
          <w:rFonts w:ascii="Arial" w:hAnsi="Arial" w:cs="Arial"/>
          <w:sz w:val="16"/>
          <w:szCs w:val="16"/>
        </w:rPr>
        <w:t>1, the</w:t>
      </w:r>
      <w:r w:rsidR="00DD4F78" w:rsidRPr="00BF0DA1">
        <w:rPr>
          <w:rFonts w:ascii="Arial" w:hAnsi="Arial" w:cs="Arial"/>
          <w:sz w:val="16"/>
          <w:szCs w:val="16"/>
        </w:rPr>
        <w:t xml:space="preserve"> human skeleton provides a frame for </w:t>
      </w:r>
      <w:r w:rsidR="00F416CA" w:rsidRPr="00BF0DA1">
        <w:rPr>
          <w:rFonts w:ascii="Arial" w:hAnsi="Arial" w:cs="Arial"/>
          <w:sz w:val="16"/>
          <w:szCs w:val="16"/>
        </w:rPr>
        <w:t>posture and</w:t>
      </w:r>
      <w:r w:rsidR="00E70E3E" w:rsidRPr="00BF0DA1">
        <w:rPr>
          <w:rFonts w:ascii="Arial" w:hAnsi="Arial" w:cs="Arial"/>
          <w:sz w:val="16"/>
          <w:szCs w:val="16"/>
        </w:rPr>
        <w:t xml:space="preserve"> alongside muscles allow an individual to </w:t>
      </w:r>
      <w:r w:rsidR="002D4839" w:rsidRPr="00BF0DA1">
        <w:rPr>
          <w:rFonts w:ascii="Arial" w:hAnsi="Arial" w:cs="Arial"/>
          <w:sz w:val="16"/>
          <w:szCs w:val="16"/>
        </w:rPr>
        <w:t>move; each</w:t>
      </w:r>
      <w:r w:rsidR="00DD4F78" w:rsidRPr="00BF0DA1">
        <w:rPr>
          <w:rFonts w:ascii="Arial" w:hAnsi="Arial" w:cs="Arial"/>
          <w:sz w:val="16"/>
          <w:szCs w:val="16"/>
        </w:rPr>
        <w:t xml:space="preserve"> bone has their own functions and </w:t>
      </w:r>
      <w:r w:rsidR="00130089" w:rsidRPr="00BF0DA1">
        <w:rPr>
          <w:rFonts w:ascii="Arial" w:hAnsi="Arial" w:cs="Arial"/>
          <w:sz w:val="16"/>
          <w:szCs w:val="16"/>
        </w:rPr>
        <w:t>importance (</w:t>
      </w:r>
      <w:r w:rsidR="00707124" w:rsidRPr="00BF0DA1">
        <w:rPr>
          <w:rFonts w:ascii="Arial" w:hAnsi="Arial" w:cs="Arial"/>
          <w:sz w:val="16"/>
          <w:szCs w:val="16"/>
        </w:rPr>
        <w:t>Warren,</w:t>
      </w:r>
      <w:r w:rsidR="003610C7" w:rsidRPr="00BF0DA1">
        <w:rPr>
          <w:rFonts w:ascii="Arial" w:hAnsi="Arial" w:cs="Arial"/>
          <w:sz w:val="16"/>
          <w:szCs w:val="16"/>
        </w:rPr>
        <w:t xml:space="preserve"> </w:t>
      </w:r>
      <w:r w:rsidR="00707124" w:rsidRPr="00BF0DA1">
        <w:rPr>
          <w:rFonts w:ascii="Arial" w:hAnsi="Arial" w:cs="Arial"/>
          <w:sz w:val="16"/>
          <w:szCs w:val="16"/>
        </w:rPr>
        <w:t>2020</w:t>
      </w:r>
      <w:r w:rsidR="00F416CA" w:rsidRPr="00BF0DA1">
        <w:rPr>
          <w:rFonts w:ascii="Arial" w:hAnsi="Arial" w:cs="Arial"/>
          <w:sz w:val="16"/>
          <w:szCs w:val="16"/>
        </w:rPr>
        <w:t>)</w:t>
      </w:r>
      <w:r w:rsidR="005F3CD8" w:rsidRPr="00BF0DA1">
        <w:rPr>
          <w:rFonts w:ascii="Arial" w:hAnsi="Arial" w:cs="Arial"/>
          <w:sz w:val="16"/>
          <w:szCs w:val="16"/>
        </w:rPr>
        <w:t xml:space="preserve">. </w:t>
      </w:r>
      <w:r w:rsidR="00555E01" w:rsidRPr="00BF0DA1">
        <w:rPr>
          <w:rFonts w:ascii="Arial" w:hAnsi="Arial" w:cs="Arial"/>
          <w:sz w:val="16"/>
          <w:szCs w:val="16"/>
        </w:rPr>
        <w:t>For</w:t>
      </w:r>
      <w:r w:rsidR="008A2A7B" w:rsidRPr="00BF0DA1">
        <w:rPr>
          <w:rFonts w:ascii="Arial" w:hAnsi="Arial" w:cs="Arial"/>
          <w:sz w:val="16"/>
          <w:szCs w:val="16"/>
        </w:rPr>
        <w:t xml:space="preserve"> walking to take place all the joints of the lower limb are needed to work together in </w:t>
      </w:r>
      <w:r w:rsidR="009B13DB" w:rsidRPr="00BF0DA1">
        <w:rPr>
          <w:rFonts w:ascii="Arial" w:hAnsi="Arial" w:cs="Arial"/>
          <w:sz w:val="16"/>
          <w:szCs w:val="16"/>
        </w:rPr>
        <w:t>a</w:t>
      </w:r>
      <w:r w:rsidR="008A2A7B" w:rsidRPr="00BF0DA1">
        <w:rPr>
          <w:rFonts w:ascii="Arial" w:hAnsi="Arial" w:cs="Arial"/>
          <w:sz w:val="16"/>
          <w:szCs w:val="16"/>
        </w:rPr>
        <w:t xml:space="preserve"> </w:t>
      </w:r>
      <w:r w:rsidR="00B373ED" w:rsidRPr="00BF0DA1">
        <w:rPr>
          <w:rFonts w:ascii="Arial" w:hAnsi="Arial" w:cs="Arial"/>
          <w:sz w:val="16"/>
          <w:szCs w:val="16"/>
        </w:rPr>
        <w:t>reversed</w:t>
      </w:r>
      <w:r w:rsidR="008A2A7B" w:rsidRPr="00BF0DA1">
        <w:rPr>
          <w:rFonts w:ascii="Arial" w:hAnsi="Arial" w:cs="Arial"/>
          <w:sz w:val="16"/>
          <w:szCs w:val="16"/>
        </w:rPr>
        <w:t xml:space="preserve"> </w:t>
      </w:r>
      <w:r w:rsidR="00B373ED" w:rsidRPr="00BF0DA1">
        <w:rPr>
          <w:rFonts w:ascii="Arial" w:hAnsi="Arial" w:cs="Arial"/>
          <w:sz w:val="16"/>
          <w:szCs w:val="16"/>
        </w:rPr>
        <w:t>swinging</w:t>
      </w:r>
      <w:r w:rsidR="008A2A7B" w:rsidRPr="00BF0DA1">
        <w:rPr>
          <w:rFonts w:ascii="Arial" w:hAnsi="Arial" w:cs="Arial"/>
          <w:sz w:val="16"/>
          <w:szCs w:val="16"/>
        </w:rPr>
        <w:t xml:space="preserve"> </w:t>
      </w:r>
      <w:r w:rsidR="00B373ED" w:rsidRPr="00BF0DA1">
        <w:rPr>
          <w:rFonts w:ascii="Arial" w:hAnsi="Arial" w:cs="Arial"/>
          <w:sz w:val="16"/>
          <w:szCs w:val="16"/>
        </w:rPr>
        <w:t>movement</w:t>
      </w:r>
      <w:r w:rsidR="008A2A7B" w:rsidRPr="00BF0DA1">
        <w:rPr>
          <w:rFonts w:ascii="Arial" w:hAnsi="Arial" w:cs="Arial"/>
          <w:sz w:val="16"/>
          <w:szCs w:val="16"/>
        </w:rPr>
        <w:t xml:space="preserve">, where the body jumps over the </w:t>
      </w:r>
      <w:r w:rsidR="00706732" w:rsidRPr="00BF0DA1">
        <w:rPr>
          <w:rFonts w:ascii="Arial" w:hAnsi="Arial" w:cs="Arial"/>
          <w:sz w:val="16"/>
          <w:szCs w:val="16"/>
        </w:rPr>
        <w:t>unmoving</w:t>
      </w:r>
      <w:r w:rsidR="008A2A7B" w:rsidRPr="00BF0DA1">
        <w:rPr>
          <w:rFonts w:ascii="Arial" w:hAnsi="Arial" w:cs="Arial"/>
          <w:sz w:val="16"/>
          <w:szCs w:val="16"/>
        </w:rPr>
        <w:t xml:space="preserve"> </w:t>
      </w:r>
      <w:r w:rsidR="00EE6EFF" w:rsidRPr="00BF0DA1">
        <w:rPr>
          <w:rFonts w:ascii="Arial" w:hAnsi="Arial" w:cs="Arial"/>
          <w:sz w:val="16"/>
          <w:szCs w:val="16"/>
        </w:rPr>
        <w:t>limb</w:t>
      </w:r>
      <w:r w:rsidR="00706732" w:rsidRPr="00BF0DA1">
        <w:rPr>
          <w:rFonts w:ascii="Arial" w:hAnsi="Arial" w:cs="Arial"/>
          <w:sz w:val="16"/>
          <w:szCs w:val="16"/>
        </w:rPr>
        <w:t xml:space="preserve"> (</w:t>
      </w:r>
      <w:r w:rsidR="00707124" w:rsidRPr="00BF0DA1">
        <w:rPr>
          <w:rFonts w:ascii="Arial" w:hAnsi="Arial" w:cs="Arial"/>
          <w:sz w:val="16"/>
          <w:szCs w:val="16"/>
        </w:rPr>
        <w:t>Jones,2020</w:t>
      </w:r>
      <w:r w:rsidR="00706732" w:rsidRPr="00BF0DA1">
        <w:rPr>
          <w:rFonts w:ascii="Arial" w:hAnsi="Arial" w:cs="Arial"/>
          <w:sz w:val="16"/>
          <w:szCs w:val="16"/>
        </w:rPr>
        <w:t xml:space="preserve">). </w:t>
      </w:r>
      <w:r w:rsidR="0055750F" w:rsidRPr="00BF0DA1">
        <w:rPr>
          <w:rFonts w:ascii="Arial" w:hAnsi="Arial" w:cs="Arial"/>
          <w:sz w:val="16"/>
          <w:szCs w:val="16"/>
        </w:rPr>
        <w:t>W</w:t>
      </w:r>
      <w:r w:rsidR="00706732" w:rsidRPr="00BF0DA1">
        <w:rPr>
          <w:rFonts w:ascii="Arial" w:hAnsi="Arial" w:cs="Arial"/>
          <w:sz w:val="16"/>
          <w:szCs w:val="16"/>
        </w:rPr>
        <w:t xml:space="preserve">alking </w:t>
      </w:r>
      <w:r w:rsidR="0055750F" w:rsidRPr="00BF0DA1">
        <w:rPr>
          <w:rFonts w:ascii="Arial" w:hAnsi="Arial" w:cs="Arial"/>
          <w:sz w:val="16"/>
          <w:szCs w:val="16"/>
        </w:rPr>
        <w:t xml:space="preserve">is portrayed </w:t>
      </w:r>
      <w:r w:rsidR="00706732" w:rsidRPr="00BF0DA1">
        <w:rPr>
          <w:rFonts w:ascii="Arial" w:hAnsi="Arial" w:cs="Arial"/>
          <w:sz w:val="16"/>
          <w:szCs w:val="16"/>
        </w:rPr>
        <w:t xml:space="preserve">as a </w:t>
      </w:r>
      <w:r w:rsidR="00FA6F1B" w:rsidRPr="00BF0DA1">
        <w:rPr>
          <w:rFonts w:ascii="Arial" w:hAnsi="Arial" w:cs="Arial"/>
          <w:sz w:val="16"/>
          <w:szCs w:val="16"/>
        </w:rPr>
        <w:t>cyclic model</w:t>
      </w:r>
      <w:r w:rsidR="00706732" w:rsidRPr="00BF0DA1">
        <w:rPr>
          <w:rFonts w:ascii="Arial" w:hAnsi="Arial" w:cs="Arial"/>
          <w:sz w:val="16"/>
          <w:szCs w:val="16"/>
        </w:rPr>
        <w:t xml:space="preserve"> of body movements</w:t>
      </w:r>
      <w:r w:rsidR="00FA6F1B" w:rsidRPr="00BF0DA1">
        <w:rPr>
          <w:rFonts w:ascii="Arial" w:hAnsi="Arial" w:cs="Arial"/>
          <w:sz w:val="16"/>
          <w:szCs w:val="16"/>
        </w:rPr>
        <w:t xml:space="preserve"> that is creating the position of an individual</w:t>
      </w:r>
      <w:r w:rsidR="00EE6EFF" w:rsidRPr="00BF0DA1">
        <w:rPr>
          <w:rFonts w:ascii="Arial" w:hAnsi="Arial" w:cs="Arial"/>
          <w:sz w:val="16"/>
          <w:szCs w:val="16"/>
        </w:rPr>
        <w:t xml:space="preserve"> </w:t>
      </w:r>
      <w:r w:rsidR="00FA6F1B" w:rsidRPr="00BF0DA1">
        <w:rPr>
          <w:rFonts w:ascii="Arial" w:hAnsi="Arial" w:cs="Arial"/>
          <w:sz w:val="16"/>
          <w:szCs w:val="16"/>
        </w:rPr>
        <w:t>(</w:t>
      </w:r>
      <w:r w:rsidR="00F07B1E" w:rsidRPr="00BF0DA1">
        <w:rPr>
          <w:rFonts w:ascii="Arial" w:hAnsi="Arial" w:cs="Arial"/>
          <w:sz w:val="16"/>
          <w:szCs w:val="16"/>
        </w:rPr>
        <w:t>Inverarity,</w:t>
      </w:r>
      <w:r w:rsidR="003610C7" w:rsidRPr="00BF0DA1">
        <w:rPr>
          <w:rFonts w:ascii="Arial" w:hAnsi="Arial" w:cs="Arial"/>
          <w:sz w:val="16"/>
          <w:szCs w:val="16"/>
        </w:rPr>
        <w:t xml:space="preserve"> </w:t>
      </w:r>
      <w:r w:rsidR="00F07B1E" w:rsidRPr="00BF0DA1">
        <w:rPr>
          <w:rFonts w:ascii="Arial" w:hAnsi="Arial" w:cs="Arial"/>
          <w:sz w:val="16"/>
          <w:szCs w:val="16"/>
        </w:rPr>
        <w:t>2020</w:t>
      </w:r>
      <w:r w:rsidR="00FA6F1B" w:rsidRPr="00BF0DA1">
        <w:rPr>
          <w:rFonts w:ascii="Arial" w:hAnsi="Arial" w:cs="Arial"/>
          <w:sz w:val="16"/>
          <w:szCs w:val="16"/>
        </w:rPr>
        <w:t>).</w:t>
      </w:r>
      <w:r w:rsidR="008525C1" w:rsidRPr="00BF0DA1">
        <w:rPr>
          <w:rFonts w:ascii="Arial" w:hAnsi="Arial" w:cs="Arial"/>
          <w:sz w:val="16"/>
          <w:szCs w:val="16"/>
        </w:rPr>
        <w:t>As shown in Figure 2,</w:t>
      </w:r>
      <w:r w:rsidR="00FA6F1B" w:rsidRPr="00BF0DA1">
        <w:rPr>
          <w:rFonts w:ascii="Arial" w:hAnsi="Arial" w:cs="Arial"/>
          <w:sz w:val="16"/>
          <w:szCs w:val="16"/>
        </w:rPr>
        <w:t xml:space="preserve"> each of the cycle has two </w:t>
      </w:r>
      <w:r w:rsidR="00044BAA" w:rsidRPr="00BF0DA1">
        <w:rPr>
          <w:rFonts w:ascii="Arial" w:hAnsi="Arial" w:cs="Arial"/>
          <w:sz w:val="16"/>
          <w:szCs w:val="16"/>
        </w:rPr>
        <w:t>stages; the</w:t>
      </w:r>
      <w:r w:rsidR="00257E95" w:rsidRPr="00BF0DA1">
        <w:rPr>
          <w:rFonts w:ascii="Arial" w:hAnsi="Arial" w:cs="Arial"/>
          <w:sz w:val="16"/>
          <w:szCs w:val="16"/>
        </w:rPr>
        <w:t xml:space="preserve"> single support stage where one </w:t>
      </w:r>
      <w:r w:rsidR="00EE6EFF" w:rsidRPr="00BF0DA1">
        <w:rPr>
          <w:rFonts w:ascii="Arial" w:hAnsi="Arial" w:cs="Arial"/>
          <w:sz w:val="16"/>
          <w:szCs w:val="16"/>
        </w:rPr>
        <w:t xml:space="preserve">leg </w:t>
      </w:r>
      <w:r w:rsidR="00257E95" w:rsidRPr="00BF0DA1">
        <w:rPr>
          <w:rFonts w:ascii="Arial" w:hAnsi="Arial" w:cs="Arial"/>
          <w:sz w:val="16"/>
          <w:szCs w:val="16"/>
        </w:rPr>
        <w:t>is on the ground and the other l</w:t>
      </w:r>
      <w:r w:rsidR="00EE6EFF" w:rsidRPr="00BF0DA1">
        <w:rPr>
          <w:rFonts w:ascii="Arial" w:hAnsi="Arial" w:cs="Arial"/>
          <w:sz w:val="16"/>
          <w:szCs w:val="16"/>
        </w:rPr>
        <w:t>eg</w:t>
      </w:r>
      <w:r w:rsidR="00257E95" w:rsidRPr="00BF0DA1">
        <w:rPr>
          <w:rFonts w:ascii="Arial" w:hAnsi="Arial" w:cs="Arial"/>
          <w:sz w:val="16"/>
          <w:szCs w:val="16"/>
        </w:rPr>
        <w:t xml:space="preserve"> is subject to a shifting </w:t>
      </w:r>
      <w:r w:rsidR="00044BAA" w:rsidRPr="00BF0DA1">
        <w:rPr>
          <w:rFonts w:ascii="Arial" w:hAnsi="Arial" w:cs="Arial"/>
          <w:sz w:val="16"/>
          <w:szCs w:val="16"/>
        </w:rPr>
        <w:t>movement; and</w:t>
      </w:r>
      <w:r w:rsidR="00257E95" w:rsidRPr="00BF0DA1">
        <w:rPr>
          <w:rFonts w:ascii="Arial" w:hAnsi="Arial" w:cs="Arial"/>
          <w:sz w:val="16"/>
          <w:szCs w:val="16"/>
        </w:rPr>
        <w:t xml:space="preserve"> the double support stage is beginning once the moving leg is touching the ground and is finishing when the support member leaves the ground (Alamdari and Krovi,2017</w:t>
      </w:r>
      <w:r w:rsidR="00044BAA" w:rsidRPr="00BF0DA1">
        <w:rPr>
          <w:rFonts w:ascii="Arial" w:hAnsi="Arial" w:cs="Arial"/>
          <w:sz w:val="16"/>
          <w:szCs w:val="16"/>
        </w:rPr>
        <w:t>).</w:t>
      </w:r>
      <w:r w:rsidR="00051DD9" w:rsidRPr="00BF0DA1">
        <w:rPr>
          <w:rFonts w:ascii="Arial" w:hAnsi="Arial" w:cs="Arial"/>
          <w:sz w:val="16"/>
          <w:szCs w:val="16"/>
        </w:rPr>
        <w:t xml:space="preserve">This  </w:t>
      </w:r>
      <w:r w:rsidR="00E82F4E" w:rsidRPr="00BF0DA1">
        <w:rPr>
          <w:rFonts w:ascii="Arial" w:hAnsi="Arial" w:cs="Arial"/>
          <w:sz w:val="16"/>
          <w:szCs w:val="16"/>
        </w:rPr>
        <w:t xml:space="preserve">process is  </w:t>
      </w:r>
      <w:r w:rsidR="00051DD9" w:rsidRPr="00BF0DA1">
        <w:rPr>
          <w:rFonts w:ascii="Arial" w:hAnsi="Arial" w:cs="Arial"/>
          <w:sz w:val="16"/>
          <w:szCs w:val="16"/>
        </w:rPr>
        <w:t>known as gait cycle</w:t>
      </w:r>
      <w:r w:rsidR="00E82F4E" w:rsidRPr="00BF0DA1">
        <w:rPr>
          <w:rFonts w:ascii="Arial" w:hAnsi="Arial" w:cs="Arial"/>
          <w:sz w:val="16"/>
          <w:szCs w:val="16"/>
        </w:rPr>
        <w:t xml:space="preserve"> </w:t>
      </w:r>
      <w:r w:rsidR="00316756" w:rsidRPr="00BF0DA1">
        <w:rPr>
          <w:rFonts w:ascii="Arial" w:hAnsi="Arial" w:cs="Arial"/>
          <w:sz w:val="16"/>
          <w:szCs w:val="16"/>
        </w:rPr>
        <w:t xml:space="preserve">and it is considered as an “automatic and unconscious action” </w:t>
      </w:r>
      <w:r w:rsidR="00E82F4E" w:rsidRPr="00BF0DA1">
        <w:rPr>
          <w:rFonts w:ascii="Arial" w:hAnsi="Arial" w:cs="Arial"/>
          <w:sz w:val="16"/>
          <w:szCs w:val="16"/>
        </w:rPr>
        <w:t>(</w:t>
      </w:r>
      <w:r w:rsidR="002709C0" w:rsidRPr="00BF0DA1">
        <w:rPr>
          <w:rFonts w:ascii="Arial" w:hAnsi="Arial" w:cs="Arial"/>
          <w:sz w:val="16"/>
          <w:szCs w:val="16"/>
        </w:rPr>
        <w:t>Kannape and Blanke, 2012</w:t>
      </w:r>
      <w:r w:rsidR="00316756" w:rsidRPr="00BF0DA1">
        <w:rPr>
          <w:rFonts w:ascii="Arial" w:hAnsi="Arial" w:cs="Arial"/>
          <w:sz w:val="16"/>
          <w:szCs w:val="16"/>
        </w:rPr>
        <w:t>,p.191</w:t>
      </w:r>
      <w:r w:rsidR="00E82F4E" w:rsidRPr="00BF0DA1">
        <w:rPr>
          <w:rFonts w:ascii="Arial" w:hAnsi="Arial" w:cs="Arial"/>
          <w:sz w:val="16"/>
          <w:szCs w:val="16"/>
        </w:rPr>
        <w:t>).</w:t>
      </w:r>
      <w:r w:rsidR="0095341F" w:rsidRPr="00BF0DA1">
        <w:rPr>
          <w:rFonts w:ascii="Arial" w:hAnsi="Arial" w:cs="Arial"/>
          <w:sz w:val="16"/>
          <w:szCs w:val="16"/>
        </w:rPr>
        <w:t>In humans, the gait depends on the relationship between the major parts of the central nervous system, cardio</w:t>
      </w:r>
      <w:r w:rsidR="001727F9" w:rsidRPr="00BF0DA1">
        <w:rPr>
          <w:rFonts w:ascii="Arial" w:hAnsi="Arial" w:cs="Arial"/>
          <w:sz w:val="16"/>
          <w:szCs w:val="16"/>
        </w:rPr>
        <w:t>vascular</w:t>
      </w:r>
      <w:r w:rsidR="0095341F" w:rsidRPr="00BF0DA1">
        <w:rPr>
          <w:rFonts w:ascii="Arial" w:hAnsi="Arial" w:cs="Arial"/>
          <w:sz w:val="16"/>
          <w:szCs w:val="16"/>
        </w:rPr>
        <w:t xml:space="preserve"> and musculoskeletal </w:t>
      </w:r>
      <w:r w:rsidR="001727F9" w:rsidRPr="00BF0DA1">
        <w:rPr>
          <w:rFonts w:ascii="Arial" w:hAnsi="Arial" w:cs="Arial"/>
          <w:sz w:val="16"/>
          <w:szCs w:val="16"/>
        </w:rPr>
        <w:t>systems.</w:t>
      </w:r>
      <w:r w:rsidR="0095341F" w:rsidRPr="00BF0DA1">
        <w:rPr>
          <w:rFonts w:ascii="Arial" w:hAnsi="Arial" w:cs="Arial"/>
          <w:sz w:val="16"/>
          <w:szCs w:val="16"/>
        </w:rPr>
        <w:t xml:space="preserve"> </w:t>
      </w:r>
      <w:r w:rsidR="001727F9" w:rsidRPr="00BF0DA1">
        <w:rPr>
          <w:rFonts w:ascii="Arial" w:hAnsi="Arial" w:cs="Arial"/>
          <w:sz w:val="16"/>
          <w:szCs w:val="16"/>
        </w:rPr>
        <w:t>A person’s walking</w:t>
      </w:r>
      <w:r w:rsidR="0095341F" w:rsidRPr="00BF0DA1">
        <w:rPr>
          <w:rFonts w:ascii="Arial" w:hAnsi="Arial" w:cs="Arial"/>
          <w:sz w:val="16"/>
          <w:szCs w:val="16"/>
        </w:rPr>
        <w:t xml:space="preserve"> </w:t>
      </w:r>
      <w:r w:rsidR="001727F9" w:rsidRPr="00BF0DA1">
        <w:rPr>
          <w:rFonts w:ascii="Arial" w:hAnsi="Arial" w:cs="Arial"/>
          <w:sz w:val="16"/>
          <w:szCs w:val="16"/>
        </w:rPr>
        <w:t>model</w:t>
      </w:r>
      <w:r w:rsidR="0095341F" w:rsidRPr="00BF0DA1">
        <w:rPr>
          <w:rFonts w:ascii="Arial" w:hAnsi="Arial" w:cs="Arial"/>
          <w:sz w:val="16"/>
          <w:szCs w:val="16"/>
        </w:rPr>
        <w:t xml:space="preserve"> </w:t>
      </w:r>
      <w:r w:rsidR="001727F9" w:rsidRPr="00BF0DA1">
        <w:rPr>
          <w:rFonts w:ascii="Arial" w:hAnsi="Arial" w:cs="Arial"/>
          <w:sz w:val="16"/>
          <w:szCs w:val="16"/>
        </w:rPr>
        <w:t xml:space="preserve">is impacted by </w:t>
      </w:r>
      <w:r w:rsidR="0095341F" w:rsidRPr="00BF0DA1">
        <w:rPr>
          <w:rFonts w:ascii="Arial" w:hAnsi="Arial" w:cs="Arial"/>
          <w:sz w:val="16"/>
          <w:szCs w:val="16"/>
        </w:rPr>
        <w:t xml:space="preserve">age, </w:t>
      </w:r>
      <w:r w:rsidR="00027A16" w:rsidRPr="00BF0DA1">
        <w:rPr>
          <w:rFonts w:ascii="Arial" w:hAnsi="Arial" w:cs="Arial"/>
          <w:sz w:val="16"/>
          <w:szCs w:val="16"/>
        </w:rPr>
        <w:t>behaviour</w:t>
      </w:r>
      <w:r w:rsidR="0095341F" w:rsidRPr="00BF0DA1">
        <w:rPr>
          <w:rFonts w:ascii="Arial" w:hAnsi="Arial" w:cs="Arial"/>
          <w:sz w:val="16"/>
          <w:szCs w:val="16"/>
        </w:rPr>
        <w:t xml:space="preserve">, </w:t>
      </w:r>
      <w:r w:rsidR="00F20333" w:rsidRPr="00BF0DA1">
        <w:rPr>
          <w:rFonts w:ascii="Arial" w:hAnsi="Arial" w:cs="Arial"/>
          <w:sz w:val="16"/>
          <w:szCs w:val="16"/>
        </w:rPr>
        <w:t>attitude,</w:t>
      </w:r>
      <w:r w:rsidR="0095341F" w:rsidRPr="00BF0DA1">
        <w:rPr>
          <w:rFonts w:ascii="Arial" w:hAnsi="Arial" w:cs="Arial"/>
          <w:sz w:val="16"/>
          <w:szCs w:val="16"/>
        </w:rPr>
        <w:t xml:space="preserve"> </w:t>
      </w:r>
      <w:r w:rsidR="001727F9" w:rsidRPr="00BF0DA1">
        <w:rPr>
          <w:rFonts w:ascii="Arial" w:hAnsi="Arial" w:cs="Arial"/>
          <w:sz w:val="16"/>
          <w:szCs w:val="16"/>
        </w:rPr>
        <w:t>and social-cultural</w:t>
      </w:r>
      <w:r w:rsidR="0095341F" w:rsidRPr="00BF0DA1">
        <w:rPr>
          <w:rFonts w:ascii="Arial" w:hAnsi="Arial" w:cs="Arial"/>
          <w:sz w:val="16"/>
          <w:szCs w:val="16"/>
        </w:rPr>
        <w:t xml:space="preserve"> </w:t>
      </w:r>
      <w:r w:rsidR="00C16D17" w:rsidRPr="00BF0DA1">
        <w:rPr>
          <w:rFonts w:ascii="Arial" w:hAnsi="Arial" w:cs="Arial"/>
          <w:sz w:val="16"/>
          <w:szCs w:val="16"/>
        </w:rPr>
        <w:t>influences. Overall</w:t>
      </w:r>
      <w:r w:rsidR="00027A16" w:rsidRPr="00BF0DA1">
        <w:rPr>
          <w:rFonts w:ascii="Arial" w:hAnsi="Arial" w:cs="Arial"/>
          <w:sz w:val="16"/>
          <w:szCs w:val="16"/>
        </w:rPr>
        <w:t xml:space="preserve"> wellbeing and strength</w:t>
      </w:r>
      <w:r w:rsidR="00C16D17" w:rsidRPr="00BF0DA1">
        <w:rPr>
          <w:rFonts w:ascii="Arial" w:hAnsi="Arial" w:cs="Arial"/>
          <w:sz w:val="16"/>
          <w:szCs w:val="16"/>
        </w:rPr>
        <w:t xml:space="preserve"> in elderly can be identified by observing the pattern of their movements.</w:t>
      </w:r>
      <w:r w:rsidR="0095341F" w:rsidRPr="00BF0DA1">
        <w:rPr>
          <w:rFonts w:ascii="Arial" w:hAnsi="Arial" w:cs="Arial"/>
          <w:sz w:val="16"/>
          <w:szCs w:val="16"/>
        </w:rPr>
        <w:t xml:space="preserve"> </w:t>
      </w:r>
      <w:r w:rsidR="00F20333" w:rsidRPr="00BF0DA1">
        <w:rPr>
          <w:rFonts w:ascii="Arial" w:hAnsi="Arial" w:cs="Arial"/>
          <w:sz w:val="16"/>
          <w:szCs w:val="16"/>
        </w:rPr>
        <w:t>For a safe walk,</w:t>
      </w:r>
      <w:r w:rsidR="00027A16" w:rsidRPr="00BF0DA1">
        <w:rPr>
          <w:rFonts w:ascii="Arial" w:hAnsi="Arial" w:cs="Arial"/>
          <w:sz w:val="16"/>
          <w:szCs w:val="16"/>
        </w:rPr>
        <w:t xml:space="preserve"> it is necessary that the cognitive functions are </w:t>
      </w:r>
      <w:r w:rsidR="00F20333" w:rsidRPr="00BF0DA1">
        <w:rPr>
          <w:rFonts w:ascii="Arial" w:hAnsi="Arial" w:cs="Arial"/>
          <w:sz w:val="16"/>
          <w:szCs w:val="16"/>
        </w:rPr>
        <w:t>not damaged</w:t>
      </w:r>
      <w:r w:rsidR="00027A16" w:rsidRPr="00BF0DA1">
        <w:rPr>
          <w:rFonts w:ascii="Arial" w:hAnsi="Arial" w:cs="Arial"/>
          <w:sz w:val="16"/>
          <w:szCs w:val="16"/>
        </w:rPr>
        <w:t>, and the moves are executed with maximum self-control</w:t>
      </w:r>
      <w:r w:rsidR="001727F9" w:rsidRPr="00BF0DA1">
        <w:rPr>
          <w:rFonts w:ascii="Arial" w:hAnsi="Arial" w:cs="Arial"/>
          <w:sz w:val="16"/>
          <w:szCs w:val="16"/>
        </w:rPr>
        <w:t xml:space="preserve">. </w:t>
      </w:r>
      <w:r w:rsidR="00F20333" w:rsidRPr="00BF0DA1">
        <w:rPr>
          <w:rFonts w:ascii="Arial" w:hAnsi="Arial" w:cs="Arial"/>
          <w:sz w:val="16"/>
          <w:szCs w:val="16"/>
        </w:rPr>
        <w:t>Walking</w:t>
      </w:r>
      <w:r w:rsidR="001727F9" w:rsidRPr="00BF0DA1">
        <w:rPr>
          <w:rFonts w:ascii="Arial" w:hAnsi="Arial" w:cs="Arial"/>
          <w:sz w:val="16"/>
          <w:szCs w:val="16"/>
        </w:rPr>
        <w:t xml:space="preserve"> issues </w:t>
      </w:r>
      <w:r w:rsidR="00F20333" w:rsidRPr="00BF0DA1">
        <w:rPr>
          <w:rFonts w:ascii="Arial" w:hAnsi="Arial" w:cs="Arial"/>
          <w:sz w:val="16"/>
          <w:szCs w:val="16"/>
        </w:rPr>
        <w:t>are the cause of lost</w:t>
      </w:r>
      <w:r w:rsidR="001727F9" w:rsidRPr="00BF0DA1">
        <w:rPr>
          <w:rFonts w:ascii="Arial" w:hAnsi="Arial" w:cs="Arial"/>
          <w:sz w:val="16"/>
          <w:szCs w:val="16"/>
        </w:rPr>
        <w:t xml:space="preserve"> individual flexibility, </w:t>
      </w:r>
      <w:r w:rsidR="00166CFE" w:rsidRPr="00BF0DA1">
        <w:rPr>
          <w:rFonts w:ascii="Arial" w:hAnsi="Arial" w:cs="Arial"/>
          <w:sz w:val="16"/>
          <w:szCs w:val="16"/>
        </w:rPr>
        <w:t>injuries and</w:t>
      </w:r>
      <w:r w:rsidR="00F20333" w:rsidRPr="00BF0DA1">
        <w:rPr>
          <w:rFonts w:ascii="Arial" w:hAnsi="Arial" w:cs="Arial"/>
          <w:sz w:val="16"/>
          <w:szCs w:val="16"/>
        </w:rPr>
        <w:t xml:space="preserve"> have negative impact of individuals quality of life</w:t>
      </w:r>
      <w:r w:rsidR="00D0601D" w:rsidRPr="00BF0DA1">
        <w:rPr>
          <w:rFonts w:ascii="Arial" w:hAnsi="Arial" w:cs="Arial"/>
          <w:sz w:val="16"/>
          <w:szCs w:val="16"/>
        </w:rPr>
        <w:t xml:space="preserve"> (Pirker and </w:t>
      </w:r>
      <w:r w:rsidR="00D0601D" w:rsidRPr="00BF0DA1">
        <w:rPr>
          <w:rFonts w:ascii="Arial" w:hAnsi="Arial" w:cs="Arial"/>
          <w:sz w:val="16"/>
          <w:szCs w:val="16"/>
          <w:shd w:val="clear" w:color="auto" w:fill="FFFFFF"/>
        </w:rPr>
        <w:t>Katzenschlager, 201</w:t>
      </w:r>
      <w:r w:rsidR="004D16E6" w:rsidRPr="00BF0DA1">
        <w:rPr>
          <w:rFonts w:ascii="Arial" w:hAnsi="Arial" w:cs="Arial"/>
          <w:sz w:val="16"/>
          <w:szCs w:val="16"/>
          <w:shd w:val="clear" w:color="auto" w:fill="FFFFFF"/>
        </w:rPr>
        <w:t>7</w:t>
      </w:r>
      <w:r w:rsidR="00166CFE" w:rsidRPr="00BF0DA1">
        <w:rPr>
          <w:rFonts w:ascii="Arial" w:hAnsi="Arial" w:cs="Arial"/>
          <w:sz w:val="16"/>
          <w:szCs w:val="16"/>
          <w:shd w:val="clear" w:color="auto" w:fill="FFFFFF"/>
        </w:rPr>
        <w:t>). Gait and balance disorders are increasing with</w:t>
      </w:r>
      <w:r w:rsidR="007332DE" w:rsidRPr="00BF0DA1">
        <w:rPr>
          <w:rFonts w:ascii="Arial" w:hAnsi="Arial" w:cs="Arial"/>
          <w:sz w:val="16"/>
          <w:szCs w:val="16"/>
          <w:shd w:val="clear" w:color="auto" w:fill="FFFFFF"/>
        </w:rPr>
        <w:t xml:space="preserve"> age and as a result elderly people are exposed to falls</w:t>
      </w:r>
      <w:r w:rsidR="007332DE" w:rsidRPr="00BF0DA1">
        <w:rPr>
          <w:rFonts w:ascii="Arial" w:hAnsi="Arial" w:cs="Arial"/>
          <w:sz w:val="16"/>
          <w:szCs w:val="16"/>
        </w:rPr>
        <w:t xml:space="preserve">, </w:t>
      </w:r>
      <w:r w:rsidR="007332DE" w:rsidRPr="00BF0DA1">
        <w:rPr>
          <w:rFonts w:ascii="Arial" w:hAnsi="Arial" w:cs="Arial"/>
          <w:color w:val="000000" w:themeColor="text1"/>
          <w:sz w:val="16"/>
          <w:szCs w:val="16"/>
        </w:rPr>
        <w:t>the most well-known reason for serious injuries in older individuals (</w:t>
      </w:r>
      <w:r w:rsidR="00B373ED" w:rsidRPr="00BF0DA1">
        <w:rPr>
          <w:rFonts w:ascii="Arial" w:hAnsi="Arial" w:cs="Arial"/>
          <w:color w:val="000000" w:themeColor="text1"/>
          <w:sz w:val="16"/>
          <w:szCs w:val="16"/>
        </w:rPr>
        <w:t>Sudarsky,2001).</w:t>
      </w:r>
      <w:r w:rsidR="007846F7" w:rsidRPr="00BF0DA1">
        <w:rPr>
          <w:rFonts w:ascii="Arial" w:hAnsi="Arial" w:cs="Arial"/>
          <w:color w:val="333333"/>
          <w:sz w:val="16"/>
          <w:szCs w:val="16"/>
          <w:shd w:val="clear" w:color="auto" w:fill="FCFCFC"/>
        </w:rPr>
        <w:t xml:space="preserve"> </w:t>
      </w:r>
      <w:r w:rsidR="0099601D" w:rsidRPr="00BF0DA1">
        <w:rPr>
          <w:rFonts w:ascii="Arial" w:hAnsi="Arial" w:cs="Arial"/>
          <w:color w:val="333333"/>
          <w:sz w:val="16"/>
          <w:szCs w:val="16"/>
          <w:shd w:val="clear" w:color="auto" w:fill="FCFCFC"/>
        </w:rPr>
        <w:t>T</w:t>
      </w:r>
      <w:r w:rsidR="007846F7" w:rsidRPr="00BF0DA1">
        <w:rPr>
          <w:rFonts w:ascii="Arial" w:hAnsi="Arial" w:cs="Arial"/>
          <w:color w:val="333333"/>
          <w:sz w:val="16"/>
          <w:szCs w:val="16"/>
          <w:shd w:val="clear" w:color="auto" w:fill="FCFCFC"/>
        </w:rPr>
        <w:t xml:space="preserve">he falls </w:t>
      </w:r>
      <w:r w:rsidR="0099601D" w:rsidRPr="00BF0DA1">
        <w:rPr>
          <w:rFonts w:ascii="Arial" w:hAnsi="Arial" w:cs="Arial"/>
          <w:color w:val="333333"/>
          <w:sz w:val="16"/>
          <w:szCs w:val="16"/>
          <w:shd w:val="clear" w:color="auto" w:fill="FCFCFC"/>
        </w:rPr>
        <w:t>can be the result of different factors and situations</w:t>
      </w:r>
      <w:r w:rsidR="007846F7" w:rsidRPr="00BF0DA1">
        <w:rPr>
          <w:rFonts w:ascii="Arial" w:hAnsi="Arial" w:cs="Arial"/>
          <w:color w:val="333333"/>
          <w:sz w:val="16"/>
          <w:szCs w:val="16"/>
          <w:shd w:val="clear" w:color="auto" w:fill="FCFCFC"/>
        </w:rPr>
        <w:t xml:space="preserve"> and </w:t>
      </w:r>
      <w:r w:rsidR="0099601D" w:rsidRPr="00BF0DA1">
        <w:rPr>
          <w:rFonts w:ascii="Arial" w:hAnsi="Arial" w:cs="Arial"/>
          <w:color w:val="000000" w:themeColor="text1"/>
          <w:sz w:val="16"/>
          <w:szCs w:val="16"/>
        </w:rPr>
        <w:t>the</w:t>
      </w:r>
      <w:r w:rsidR="007846F7" w:rsidRPr="00BF0DA1">
        <w:rPr>
          <w:rFonts w:ascii="Arial" w:hAnsi="Arial" w:cs="Arial"/>
          <w:color w:val="000000" w:themeColor="text1"/>
          <w:sz w:val="16"/>
          <w:szCs w:val="16"/>
        </w:rPr>
        <w:t xml:space="preserve"> most common injuries after a fall of an </w:t>
      </w:r>
      <w:r w:rsidR="00861ED8" w:rsidRPr="00BF0DA1">
        <w:rPr>
          <w:rFonts w:ascii="Arial" w:hAnsi="Arial" w:cs="Arial"/>
          <w:color w:val="000000" w:themeColor="text1"/>
          <w:sz w:val="16"/>
          <w:szCs w:val="16"/>
        </w:rPr>
        <w:t>aged</w:t>
      </w:r>
      <w:r w:rsidR="007846F7" w:rsidRPr="00BF0DA1">
        <w:rPr>
          <w:rFonts w:ascii="Arial" w:hAnsi="Arial" w:cs="Arial"/>
          <w:color w:val="000000" w:themeColor="text1"/>
          <w:sz w:val="16"/>
          <w:szCs w:val="16"/>
        </w:rPr>
        <w:t xml:space="preserve"> individual</w:t>
      </w:r>
      <w:r w:rsidR="00861ED8" w:rsidRPr="00BF0DA1">
        <w:rPr>
          <w:rFonts w:ascii="Arial" w:hAnsi="Arial" w:cs="Arial"/>
          <w:color w:val="000000" w:themeColor="text1"/>
          <w:sz w:val="16"/>
          <w:szCs w:val="16"/>
        </w:rPr>
        <w:t xml:space="preserve"> </w:t>
      </w:r>
      <w:r w:rsidR="007846F7" w:rsidRPr="00BF0DA1">
        <w:rPr>
          <w:rFonts w:ascii="Arial" w:hAnsi="Arial" w:cs="Arial"/>
          <w:color w:val="000000" w:themeColor="text1"/>
          <w:sz w:val="16"/>
          <w:szCs w:val="16"/>
        </w:rPr>
        <w:t xml:space="preserve">are </w:t>
      </w:r>
      <w:r w:rsidR="00604E0A" w:rsidRPr="00BF0DA1">
        <w:rPr>
          <w:rFonts w:ascii="Arial" w:hAnsi="Arial" w:cs="Arial"/>
          <w:color w:val="000000" w:themeColor="text1"/>
          <w:sz w:val="16"/>
          <w:szCs w:val="16"/>
        </w:rPr>
        <w:t xml:space="preserve">hip </w:t>
      </w:r>
      <w:r w:rsidR="0099601D" w:rsidRPr="00BF0DA1">
        <w:rPr>
          <w:rFonts w:ascii="Arial" w:hAnsi="Arial" w:cs="Arial"/>
          <w:color w:val="000000" w:themeColor="text1"/>
          <w:sz w:val="16"/>
          <w:szCs w:val="16"/>
        </w:rPr>
        <w:t xml:space="preserve">fractures, </w:t>
      </w:r>
      <w:r w:rsidR="008F67BD" w:rsidRPr="00BF0DA1">
        <w:rPr>
          <w:rFonts w:ascii="Arial" w:hAnsi="Arial" w:cs="Arial"/>
          <w:color w:val="000000" w:themeColor="text1"/>
          <w:sz w:val="16"/>
          <w:szCs w:val="16"/>
        </w:rPr>
        <w:t>because of</w:t>
      </w:r>
      <w:r w:rsidR="009B13DB" w:rsidRPr="00BF0DA1">
        <w:rPr>
          <w:rFonts w:ascii="Arial" w:hAnsi="Arial" w:cs="Arial"/>
          <w:color w:val="000000" w:themeColor="text1"/>
          <w:sz w:val="16"/>
          <w:szCs w:val="16"/>
        </w:rPr>
        <w:t xml:space="preserve"> bone</w:t>
      </w:r>
      <w:r w:rsidR="0099601D" w:rsidRPr="00BF0DA1">
        <w:rPr>
          <w:rFonts w:ascii="Arial" w:hAnsi="Arial" w:cs="Arial"/>
          <w:color w:val="000000" w:themeColor="text1"/>
          <w:sz w:val="16"/>
          <w:szCs w:val="16"/>
        </w:rPr>
        <w:t xml:space="preserve"> </w:t>
      </w:r>
      <w:r w:rsidR="009B1697" w:rsidRPr="00BF0DA1">
        <w:rPr>
          <w:rFonts w:ascii="Arial" w:hAnsi="Arial" w:cs="Arial"/>
          <w:color w:val="000000" w:themeColor="text1"/>
          <w:sz w:val="16"/>
          <w:szCs w:val="16"/>
        </w:rPr>
        <w:t>weakness, a medical condition called Osteop</w:t>
      </w:r>
      <w:r w:rsidR="002A5242" w:rsidRPr="00BF0DA1">
        <w:rPr>
          <w:rFonts w:ascii="Arial" w:hAnsi="Arial" w:cs="Arial"/>
          <w:color w:val="000000" w:themeColor="text1"/>
          <w:sz w:val="16"/>
          <w:szCs w:val="16"/>
        </w:rPr>
        <w:t>orosis</w:t>
      </w:r>
      <w:r w:rsidR="009B13DB" w:rsidRPr="00BF0DA1">
        <w:rPr>
          <w:rFonts w:ascii="Arial" w:hAnsi="Arial" w:cs="Arial"/>
          <w:color w:val="000000" w:themeColor="text1"/>
          <w:sz w:val="16"/>
          <w:szCs w:val="16"/>
        </w:rPr>
        <w:t xml:space="preserve"> (</w:t>
      </w:r>
      <w:r w:rsidR="002A5242" w:rsidRPr="00BF0DA1">
        <w:rPr>
          <w:rFonts w:ascii="Arial" w:hAnsi="Arial" w:cs="Arial"/>
          <w:color w:val="000000" w:themeColor="text1"/>
          <w:sz w:val="16"/>
          <w:szCs w:val="16"/>
        </w:rPr>
        <w:t>N</w:t>
      </w:r>
      <w:r w:rsidR="003610C7" w:rsidRPr="00BF0DA1">
        <w:rPr>
          <w:rFonts w:ascii="Arial" w:hAnsi="Arial" w:cs="Arial"/>
          <w:color w:val="000000" w:themeColor="text1"/>
          <w:sz w:val="16"/>
          <w:szCs w:val="16"/>
        </w:rPr>
        <w:t xml:space="preserve">ational </w:t>
      </w:r>
      <w:r w:rsidR="002A5242" w:rsidRPr="00BF0DA1">
        <w:rPr>
          <w:rFonts w:ascii="Arial" w:hAnsi="Arial" w:cs="Arial"/>
          <w:color w:val="000000" w:themeColor="text1"/>
          <w:sz w:val="16"/>
          <w:szCs w:val="16"/>
        </w:rPr>
        <w:t>H</w:t>
      </w:r>
      <w:r w:rsidR="003610C7" w:rsidRPr="00BF0DA1">
        <w:rPr>
          <w:rFonts w:ascii="Arial" w:hAnsi="Arial" w:cs="Arial"/>
          <w:color w:val="000000" w:themeColor="text1"/>
          <w:sz w:val="16"/>
          <w:szCs w:val="16"/>
        </w:rPr>
        <w:t xml:space="preserve">ealth </w:t>
      </w:r>
      <w:r w:rsidR="002A5242" w:rsidRPr="00BF0DA1">
        <w:rPr>
          <w:rFonts w:ascii="Arial" w:hAnsi="Arial" w:cs="Arial"/>
          <w:color w:val="000000" w:themeColor="text1"/>
          <w:sz w:val="16"/>
          <w:szCs w:val="16"/>
        </w:rPr>
        <w:t>S</w:t>
      </w:r>
      <w:r w:rsidR="003610C7" w:rsidRPr="00BF0DA1">
        <w:rPr>
          <w:rFonts w:ascii="Arial" w:hAnsi="Arial" w:cs="Arial"/>
          <w:color w:val="000000" w:themeColor="text1"/>
          <w:sz w:val="16"/>
          <w:szCs w:val="16"/>
        </w:rPr>
        <w:t>ervice</w:t>
      </w:r>
      <w:r w:rsidR="002A5242" w:rsidRPr="00BF0DA1">
        <w:rPr>
          <w:rFonts w:ascii="Arial" w:hAnsi="Arial" w:cs="Arial"/>
          <w:color w:val="000000" w:themeColor="text1"/>
          <w:sz w:val="16"/>
          <w:szCs w:val="16"/>
        </w:rPr>
        <w:t>,</w:t>
      </w:r>
      <w:r w:rsidR="003610C7" w:rsidRPr="00BF0DA1">
        <w:rPr>
          <w:rFonts w:ascii="Arial" w:hAnsi="Arial" w:cs="Arial"/>
          <w:color w:val="000000" w:themeColor="text1"/>
          <w:sz w:val="16"/>
          <w:szCs w:val="16"/>
        </w:rPr>
        <w:t xml:space="preserve"> </w:t>
      </w:r>
      <w:r w:rsidR="002A5242" w:rsidRPr="00BF0DA1">
        <w:rPr>
          <w:rFonts w:ascii="Arial" w:hAnsi="Arial" w:cs="Arial"/>
          <w:color w:val="000000" w:themeColor="text1"/>
          <w:sz w:val="16"/>
          <w:szCs w:val="16"/>
        </w:rPr>
        <w:t>2019;</w:t>
      </w:r>
      <w:r w:rsidR="009B13DB" w:rsidRPr="00BF0DA1">
        <w:rPr>
          <w:rFonts w:ascii="Arial" w:hAnsi="Arial" w:cs="Arial"/>
          <w:color w:val="000000" w:themeColor="text1"/>
          <w:sz w:val="16"/>
          <w:szCs w:val="16"/>
        </w:rPr>
        <w:t>Vaishya and Vaish,</w:t>
      </w:r>
      <w:r w:rsidR="003610C7" w:rsidRPr="00BF0DA1">
        <w:rPr>
          <w:rFonts w:ascii="Arial" w:hAnsi="Arial" w:cs="Arial"/>
          <w:color w:val="000000" w:themeColor="text1"/>
          <w:sz w:val="16"/>
          <w:szCs w:val="16"/>
        </w:rPr>
        <w:t xml:space="preserve"> </w:t>
      </w:r>
      <w:r w:rsidR="009B13DB" w:rsidRPr="00BF0DA1">
        <w:rPr>
          <w:rFonts w:ascii="Arial" w:hAnsi="Arial" w:cs="Arial"/>
          <w:color w:val="000000" w:themeColor="text1"/>
          <w:sz w:val="16"/>
          <w:szCs w:val="16"/>
        </w:rPr>
        <w:t>2020).</w:t>
      </w:r>
      <w:r w:rsidR="00720196" w:rsidRPr="00BF0DA1">
        <w:rPr>
          <w:rFonts w:ascii="Arial" w:hAnsi="Arial" w:cs="Arial"/>
          <w:color w:val="000000" w:themeColor="text1"/>
          <w:sz w:val="16"/>
          <w:szCs w:val="16"/>
        </w:rPr>
        <w:t xml:space="preserve">The hip or femur bone is located between the pelvis and knee </w:t>
      </w:r>
      <w:r w:rsidR="00F756BE" w:rsidRPr="00BF0DA1">
        <w:rPr>
          <w:rFonts w:ascii="Arial" w:hAnsi="Arial" w:cs="Arial"/>
          <w:color w:val="000000" w:themeColor="text1"/>
          <w:sz w:val="16"/>
          <w:szCs w:val="16"/>
        </w:rPr>
        <w:t xml:space="preserve">and it is the longest and strongest bone of the </w:t>
      </w:r>
      <w:r w:rsidR="00861ED8" w:rsidRPr="00BF0DA1">
        <w:rPr>
          <w:rFonts w:ascii="Arial" w:hAnsi="Arial" w:cs="Arial"/>
          <w:color w:val="000000" w:themeColor="text1"/>
          <w:sz w:val="16"/>
          <w:szCs w:val="16"/>
        </w:rPr>
        <w:t>body</w:t>
      </w:r>
      <w:r w:rsidR="00C16D17" w:rsidRPr="00BF0DA1">
        <w:rPr>
          <w:rFonts w:ascii="Arial" w:hAnsi="Arial" w:cs="Arial"/>
          <w:color w:val="000000" w:themeColor="text1"/>
          <w:sz w:val="16"/>
          <w:szCs w:val="16"/>
        </w:rPr>
        <w:t xml:space="preserve"> (Waugh and Grant,2014,p.</w:t>
      </w:r>
      <w:r w:rsidR="002D4839" w:rsidRPr="00BF0DA1">
        <w:rPr>
          <w:rFonts w:ascii="Arial" w:hAnsi="Arial" w:cs="Arial"/>
          <w:color w:val="000000" w:themeColor="text1"/>
          <w:sz w:val="16"/>
          <w:szCs w:val="16"/>
        </w:rPr>
        <w:t>409).</w:t>
      </w:r>
      <w:r w:rsidR="00861ED8" w:rsidRPr="00BF0DA1">
        <w:rPr>
          <w:rFonts w:ascii="Arial" w:hAnsi="Arial" w:cs="Arial"/>
          <w:color w:val="000000" w:themeColor="text1"/>
          <w:sz w:val="16"/>
          <w:szCs w:val="16"/>
        </w:rPr>
        <w:t xml:space="preserve"> Also,</w:t>
      </w:r>
      <w:r w:rsidR="003A015E" w:rsidRPr="00BF0DA1">
        <w:rPr>
          <w:rFonts w:ascii="Arial" w:hAnsi="Arial" w:cs="Arial"/>
          <w:color w:val="000000" w:themeColor="text1"/>
          <w:sz w:val="16"/>
          <w:szCs w:val="16"/>
        </w:rPr>
        <w:t xml:space="preserve"> it has a complex structure as </w:t>
      </w:r>
      <w:r w:rsidR="005F3CD8" w:rsidRPr="00BF0DA1">
        <w:rPr>
          <w:rFonts w:ascii="Arial" w:hAnsi="Arial" w:cs="Arial"/>
          <w:color w:val="000000" w:themeColor="text1"/>
          <w:sz w:val="16"/>
          <w:szCs w:val="16"/>
        </w:rPr>
        <w:t>presented in</w:t>
      </w:r>
      <w:r w:rsidR="003A015E" w:rsidRPr="00BF0DA1">
        <w:rPr>
          <w:rFonts w:ascii="Arial" w:hAnsi="Arial" w:cs="Arial"/>
          <w:color w:val="000000" w:themeColor="text1"/>
          <w:sz w:val="16"/>
          <w:szCs w:val="16"/>
        </w:rPr>
        <w:t xml:space="preserve"> Figure 3 </w:t>
      </w:r>
      <w:r w:rsidR="00F756BE" w:rsidRPr="00BF0DA1">
        <w:rPr>
          <w:rFonts w:ascii="Arial" w:hAnsi="Arial" w:cs="Arial"/>
          <w:color w:val="000000" w:themeColor="text1"/>
          <w:sz w:val="16"/>
          <w:szCs w:val="16"/>
        </w:rPr>
        <w:t>(Rehab my patient,</w:t>
      </w:r>
      <w:r w:rsidR="003610C7" w:rsidRPr="00BF0DA1">
        <w:rPr>
          <w:rFonts w:ascii="Arial" w:hAnsi="Arial" w:cs="Arial"/>
          <w:color w:val="000000" w:themeColor="text1"/>
          <w:sz w:val="16"/>
          <w:szCs w:val="16"/>
        </w:rPr>
        <w:t xml:space="preserve"> </w:t>
      </w:r>
      <w:r w:rsidR="00F756BE" w:rsidRPr="00BF0DA1">
        <w:rPr>
          <w:rFonts w:ascii="Arial" w:hAnsi="Arial" w:cs="Arial"/>
          <w:color w:val="000000" w:themeColor="text1"/>
          <w:sz w:val="16"/>
          <w:szCs w:val="16"/>
        </w:rPr>
        <w:t>2017)</w:t>
      </w:r>
      <w:r w:rsidR="00531612" w:rsidRPr="00BF0DA1">
        <w:rPr>
          <w:rFonts w:ascii="Arial" w:hAnsi="Arial" w:cs="Arial"/>
          <w:color w:val="000000" w:themeColor="text1"/>
          <w:sz w:val="16"/>
          <w:szCs w:val="16"/>
        </w:rPr>
        <w:t>.</w:t>
      </w:r>
      <w:r w:rsidR="005F3CD8" w:rsidRPr="00BF0DA1">
        <w:rPr>
          <w:rFonts w:ascii="Arial" w:hAnsi="Arial" w:cs="Arial"/>
          <w:color w:val="000000" w:themeColor="text1"/>
          <w:sz w:val="16"/>
          <w:szCs w:val="16"/>
        </w:rPr>
        <w:t xml:space="preserve"> </w:t>
      </w:r>
      <w:r w:rsidR="00531612" w:rsidRPr="00BF0DA1">
        <w:rPr>
          <w:rFonts w:ascii="Arial" w:hAnsi="Arial" w:cs="Arial"/>
          <w:color w:val="000000" w:themeColor="text1"/>
          <w:sz w:val="16"/>
          <w:szCs w:val="16"/>
        </w:rPr>
        <w:t>A</w:t>
      </w:r>
      <w:r w:rsidR="00604E0A" w:rsidRPr="00BF0DA1">
        <w:rPr>
          <w:rFonts w:ascii="Arial" w:hAnsi="Arial" w:cs="Arial"/>
          <w:color w:val="000000" w:themeColor="text1"/>
          <w:sz w:val="16"/>
          <w:szCs w:val="16"/>
        </w:rPr>
        <w:t xml:space="preserve"> hip fracture is known as a breakage </w:t>
      </w:r>
      <w:r w:rsidR="00BC1AE8" w:rsidRPr="00BF0DA1">
        <w:rPr>
          <w:rFonts w:ascii="Arial" w:hAnsi="Arial" w:cs="Arial"/>
          <w:color w:val="000000" w:themeColor="text1"/>
          <w:sz w:val="16"/>
          <w:szCs w:val="16"/>
        </w:rPr>
        <w:t xml:space="preserve">in the femoral bone </w:t>
      </w:r>
      <w:r w:rsidR="003817F8" w:rsidRPr="00BF0DA1">
        <w:rPr>
          <w:rFonts w:ascii="Arial" w:hAnsi="Arial" w:cs="Arial"/>
          <w:color w:val="000000" w:themeColor="text1"/>
          <w:sz w:val="16"/>
          <w:szCs w:val="16"/>
        </w:rPr>
        <w:t xml:space="preserve">and </w:t>
      </w:r>
      <w:r w:rsidR="005F3CD8" w:rsidRPr="00BF0DA1">
        <w:rPr>
          <w:rFonts w:ascii="Arial" w:hAnsi="Arial" w:cs="Arial"/>
          <w:color w:val="000000" w:themeColor="text1"/>
          <w:sz w:val="16"/>
          <w:szCs w:val="16"/>
        </w:rPr>
        <w:t xml:space="preserve">the </w:t>
      </w:r>
      <w:r w:rsidR="003817F8" w:rsidRPr="00BF0DA1">
        <w:rPr>
          <w:rFonts w:ascii="Arial" w:hAnsi="Arial" w:cs="Arial"/>
          <w:color w:val="000000" w:themeColor="text1"/>
          <w:sz w:val="16"/>
          <w:szCs w:val="16"/>
        </w:rPr>
        <w:t>most common in elderly are</w:t>
      </w:r>
      <w:r w:rsidR="00CA766D" w:rsidRPr="00BF0DA1">
        <w:rPr>
          <w:rFonts w:ascii="Arial" w:hAnsi="Arial" w:cs="Arial"/>
          <w:color w:val="000000" w:themeColor="text1"/>
          <w:sz w:val="16"/>
          <w:szCs w:val="16"/>
        </w:rPr>
        <w:t xml:space="preserve"> femoral</w:t>
      </w:r>
      <w:r w:rsidR="003817F8" w:rsidRPr="00BF0DA1">
        <w:rPr>
          <w:rFonts w:ascii="Arial" w:hAnsi="Arial" w:cs="Arial"/>
          <w:color w:val="000000" w:themeColor="text1"/>
          <w:sz w:val="16"/>
          <w:szCs w:val="16"/>
        </w:rPr>
        <w:t xml:space="preserve"> </w:t>
      </w:r>
      <w:r w:rsidR="00CA766D" w:rsidRPr="00BF0DA1">
        <w:rPr>
          <w:rFonts w:ascii="Arial" w:hAnsi="Arial" w:cs="Arial"/>
          <w:color w:val="000000" w:themeColor="text1"/>
          <w:sz w:val="16"/>
          <w:szCs w:val="16"/>
        </w:rPr>
        <w:t>neck and shaft fractures as illustrated in Figure 4</w:t>
      </w:r>
      <w:r w:rsidR="00531612" w:rsidRPr="00BF0DA1">
        <w:rPr>
          <w:rFonts w:ascii="Arial" w:hAnsi="Arial" w:cs="Arial"/>
          <w:color w:val="000000" w:themeColor="text1"/>
          <w:sz w:val="16"/>
          <w:szCs w:val="16"/>
        </w:rPr>
        <w:t xml:space="preserve"> (Belleza,</w:t>
      </w:r>
      <w:r w:rsidR="003610C7" w:rsidRPr="00BF0DA1">
        <w:rPr>
          <w:rFonts w:ascii="Arial" w:hAnsi="Arial" w:cs="Arial"/>
          <w:color w:val="000000" w:themeColor="text1"/>
          <w:sz w:val="16"/>
          <w:szCs w:val="16"/>
        </w:rPr>
        <w:t xml:space="preserve"> </w:t>
      </w:r>
      <w:r w:rsidR="00531612" w:rsidRPr="00BF0DA1">
        <w:rPr>
          <w:rFonts w:ascii="Arial" w:hAnsi="Arial" w:cs="Arial"/>
          <w:color w:val="000000" w:themeColor="text1"/>
          <w:sz w:val="16"/>
          <w:szCs w:val="16"/>
        </w:rPr>
        <w:t>2017)</w:t>
      </w:r>
      <w:r w:rsidR="00861ED8" w:rsidRPr="00BF0DA1">
        <w:rPr>
          <w:rFonts w:ascii="Arial" w:hAnsi="Arial" w:cs="Arial"/>
          <w:color w:val="000000" w:themeColor="text1"/>
          <w:sz w:val="16"/>
          <w:szCs w:val="16"/>
        </w:rPr>
        <w:t>.</w:t>
      </w:r>
      <w:r w:rsidR="0055323B" w:rsidRPr="00BF0DA1">
        <w:rPr>
          <w:rFonts w:ascii="Arial" w:hAnsi="Arial" w:cs="Arial"/>
          <w:color w:val="000000" w:themeColor="text1"/>
          <w:sz w:val="16"/>
          <w:szCs w:val="16"/>
        </w:rPr>
        <w:t>I</w:t>
      </w:r>
      <w:r w:rsidR="00861ED8" w:rsidRPr="00BF0DA1">
        <w:rPr>
          <w:rFonts w:ascii="Arial" w:hAnsi="Arial" w:cs="Arial"/>
          <w:color w:val="000000" w:themeColor="text1"/>
          <w:sz w:val="16"/>
          <w:szCs w:val="16"/>
        </w:rPr>
        <w:t>n a health and social care context, 68 years old</w:t>
      </w:r>
      <w:r w:rsidR="0055323B" w:rsidRPr="00BF0DA1">
        <w:rPr>
          <w:rFonts w:ascii="Arial" w:hAnsi="Arial" w:cs="Arial"/>
          <w:color w:val="000000" w:themeColor="text1"/>
          <w:sz w:val="16"/>
          <w:szCs w:val="16"/>
        </w:rPr>
        <w:t xml:space="preserve"> male</w:t>
      </w:r>
      <w:r w:rsidR="00861ED8" w:rsidRPr="00BF0DA1">
        <w:rPr>
          <w:rFonts w:ascii="Arial" w:hAnsi="Arial" w:cs="Arial"/>
          <w:color w:val="000000" w:themeColor="text1"/>
          <w:sz w:val="16"/>
          <w:szCs w:val="16"/>
        </w:rPr>
        <w:t xml:space="preserve"> patient ,has been admitted to the hospital after a fall from his bed. The patient was complaining of pain on left hip and the skin was red and swollen. The patient has been diagnosed with left neck femur </w:t>
      </w:r>
      <w:r w:rsidR="0055323B" w:rsidRPr="00BF0DA1">
        <w:rPr>
          <w:rFonts w:ascii="Arial" w:hAnsi="Arial" w:cs="Arial"/>
          <w:color w:val="000000" w:themeColor="text1"/>
          <w:sz w:val="16"/>
          <w:szCs w:val="16"/>
        </w:rPr>
        <w:t xml:space="preserve">fracture. Due to previous medical </w:t>
      </w:r>
      <w:r w:rsidR="006D4250" w:rsidRPr="00BF0DA1">
        <w:rPr>
          <w:rFonts w:ascii="Arial" w:hAnsi="Arial" w:cs="Arial"/>
          <w:color w:val="000000" w:themeColor="text1"/>
          <w:sz w:val="16"/>
          <w:szCs w:val="16"/>
        </w:rPr>
        <w:t>conditions, such as brain damaged and left side paralyses after a stroke, surgery</w:t>
      </w:r>
      <w:r w:rsidR="0055323B" w:rsidRPr="00BF0DA1">
        <w:rPr>
          <w:rFonts w:ascii="Arial" w:hAnsi="Arial" w:cs="Arial"/>
          <w:color w:val="000000" w:themeColor="text1"/>
          <w:sz w:val="16"/>
          <w:szCs w:val="16"/>
        </w:rPr>
        <w:t xml:space="preserve"> is not an option therefore </w:t>
      </w:r>
      <w:r w:rsidR="00CB73BE" w:rsidRPr="00BF0DA1">
        <w:rPr>
          <w:rFonts w:ascii="Arial" w:hAnsi="Arial" w:cs="Arial"/>
          <w:color w:val="000000" w:themeColor="text1"/>
          <w:sz w:val="16"/>
          <w:szCs w:val="16"/>
        </w:rPr>
        <w:t xml:space="preserve">medication has been administered </w:t>
      </w:r>
      <w:r w:rsidR="0055323B" w:rsidRPr="00BF0DA1">
        <w:rPr>
          <w:rFonts w:ascii="Arial" w:hAnsi="Arial" w:cs="Arial"/>
          <w:color w:val="000000" w:themeColor="text1"/>
          <w:sz w:val="16"/>
          <w:szCs w:val="16"/>
        </w:rPr>
        <w:t xml:space="preserve"> and </w:t>
      </w:r>
      <w:r w:rsidR="00AD2FFC" w:rsidRPr="00BF0DA1">
        <w:rPr>
          <w:rFonts w:ascii="Arial" w:hAnsi="Arial" w:cs="Arial"/>
          <w:color w:val="000000" w:themeColor="text1"/>
          <w:sz w:val="16"/>
          <w:szCs w:val="16"/>
        </w:rPr>
        <w:t>after</w:t>
      </w:r>
      <w:r w:rsidR="005F3CD8" w:rsidRPr="00BF0DA1">
        <w:rPr>
          <w:rFonts w:ascii="Arial" w:hAnsi="Arial" w:cs="Arial"/>
          <w:color w:val="000000" w:themeColor="text1"/>
          <w:sz w:val="16"/>
          <w:szCs w:val="16"/>
        </w:rPr>
        <w:t xml:space="preserve"> a period of</w:t>
      </w:r>
      <w:r w:rsidR="00AD2FFC" w:rsidRPr="00BF0DA1">
        <w:rPr>
          <w:rFonts w:ascii="Arial" w:hAnsi="Arial" w:cs="Arial"/>
          <w:color w:val="000000" w:themeColor="text1"/>
          <w:sz w:val="16"/>
          <w:szCs w:val="16"/>
        </w:rPr>
        <w:t xml:space="preserve"> healing time, a </w:t>
      </w:r>
      <w:r w:rsidR="00726600" w:rsidRPr="00BF0DA1">
        <w:rPr>
          <w:rFonts w:ascii="Arial" w:hAnsi="Arial" w:cs="Arial"/>
          <w:color w:val="000000" w:themeColor="text1"/>
          <w:sz w:val="16"/>
          <w:szCs w:val="16"/>
        </w:rPr>
        <w:t>physio</w:t>
      </w:r>
      <w:r w:rsidR="0055323B" w:rsidRPr="00BF0DA1">
        <w:rPr>
          <w:rFonts w:ascii="Arial" w:hAnsi="Arial" w:cs="Arial"/>
          <w:color w:val="000000" w:themeColor="text1"/>
          <w:sz w:val="16"/>
          <w:szCs w:val="16"/>
        </w:rPr>
        <w:t>therap</w:t>
      </w:r>
      <w:r w:rsidR="00AD2FFC" w:rsidRPr="00BF0DA1">
        <w:rPr>
          <w:rFonts w:ascii="Arial" w:hAnsi="Arial" w:cs="Arial"/>
          <w:color w:val="000000" w:themeColor="text1"/>
          <w:sz w:val="16"/>
          <w:szCs w:val="16"/>
        </w:rPr>
        <w:t xml:space="preserve">ist has been assigned to support the patient with strengthening </w:t>
      </w:r>
      <w:r w:rsidR="008C403D" w:rsidRPr="00BF0DA1">
        <w:rPr>
          <w:rFonts w:ascii="Arial" w:hAnsi="Arial" w:cs="Arial"/>
          <w:color w:val="000000" w:themeColor="text1"/>
          <w:sz w:val="16"/>
          <w:szCs w:val="16"/>
        </w:rPr>
        <w:t>exercise</w:t>
      </w:r>
      <w:r w:rsidR="00452DDF" w:rsidRPr="00BF0DA1">
        <w:rPr>
          <w:rFonts w:ascii="Arial" w:hAnsi="Arial" w:cs="Arial"/>
          <w:color w:val="000000" w:themeColor="text1"/>
          <w:sz w:val="16"/>
          <w:szCs w:val="16"/>
        </w:rPr>
        <w:t>s</w:t>
      </w:r>
      <w:r w:rsidR="008C403D" w:rsidRPr="00BF0DA1">
        <w:rPr>
          <w:rFonts w:ascii="Arial" w:hAnsi="Arial" w:cs="Arial"/>
          <w:color w:val="000000" w:themeColor="text1"/>
          <w:sz w:val="16"/>
          <w:szCs w:val="16"/>
        </w:rPr>
        <w:t xml:space="preserve">. The patient was hospitalised for one month and then discharged with </w:t>
      </w:r>
      <w:r w:rsidR="008C144A">
        <w:rPr>
          <w:rFonts w:ascii="Arial" w:hAnsi="Arial" w:cs="Arial"/>
          <w:color w:val="000000" w:themeColor="text1"/>
          <w:sz w:val="16"/>
          <w:szCs w:val="16"/>
        </w:rPr>
        <w:t xml:space="preserve">painkillers </w:t>
      </w:r>
      <w:r w:rsidR="008C144A" w:rsidRPr="00BF0DA1">
        <w:rPr>
          <w:rFonts w:ascii="Arial" w:hAnsi="Arial" w:cs="Arial"/>
          <w:color w:val="000000" w:themeColor="text1"/>
          <w:sz w:val="16"/>
          <w:szCs w:val="16"/>
        </w:rPr>
        <w:t>and</w:t>
      </w:r>
      <w:r w:rsidR="008C403D" w:rsidRPr="00BF0DA1">
        <w:rPr>
          <w:rFonts w:ascii="Arial" w:hAnsi="Arial" w:cs="Arial"/>
          <w:color w:val="000000" w:themeColor="text1"/>
          <w:sz w:val="16"/>
          <w:szCs w:val="16"/>
        </w:rPr>
        <w:t xml:space="preserve"> physiotherapy at his house</w:t>
      </w:r>
      <w:r w:rsidR="006D4250" w:rsidRPr="00BF0DA1">
        <w:rPr>
          <w:rFonts w:ascii="Arial" w:hAnsi="Arial" w:cs="Arial"/>
          <w:color w:val="000000" w:themeColor="text1"/>
          <w:sz w:val="16"/>
          <w:szCs w:val="16"/>
        </w:rPr>
        <w:t xml:space="preserve"> three to four times a </w:t>
      </w:r>
      <w:r w:rsidR="00452DDF" w:rsidRPr="00BF0DA1">
        <w:rPr>
          <w:rFonts w:ascii="Arial" w:hAnsi="Arial" w:cs="Arial"/>
          <w:color w:val="000000" w:themeColor="text1"/>
          <w:sz w:val="16"/>
          <w:szCs w:val="16"/>
        </w:rPr>
        <w:t xml:space="preserve">week. </w:t>
      </w:r>
      <w:r w:rsidR="00B23705" w:rsidRPr="00BF0DA1">
        <w:rPr>
          <w:rFonts w:ascii="Arial" w:hAnsi="Arial" w:cs="Arial"/>
          <w:color w:val="000000" w:themeColor="text1"/>
          <w:sz w:val="16"/>
          <w:szCs w:val="16"/>
        </w:rPr>
        <w:t xml:space="preserve">Calcium and </w:t>
      </w:r>
      <w:r w:rsidR="00246776" w:rsidRPr="00BF0DA1">
        <w:rPr>
          <w:rFonts w:ascii="Arial" w:hAnsi="Arial" w:cs="Arial"/>
          <w:color w:val="000000" w:themeColor="text1"/>
          <w:sz w:val="16"/>
          <w:szCs w:val="16"/>
        </w:rPr>
        <w:t>Vitamin</w:t>
      </w:r>
      <w:r w:rsidR="00B23705" w:rsidRPr="00BF0DA1">
        <w:rPr>
          <w:rFonts w:ascii="Arial" w:hAnsi="Arial" w:cs="Arial"/>
          <w:color w:val="000000" w:themeColor="text1"/>
          <w:sz w:val="16"/>
          <w:szCs w:val="16"/>
        </w:rPr>
        <w:t xml:space="preserve"> D has been added alongside a healthy </w:t>
      </w:r>
      <w:r w:rsidR="00246776" w:rsidRPr="00BF0DA1">
        <w:rPr>
          <w:rFonts w:ascii="Arial" w:hAnsi="Arial" w:cs="Arial"/>
          <w:color w:val="000000" w:themeColor="text1"/>
          <w:sz w:val="16"/>
          <w:szCs w:val="16"/>
        </w:rPr>
        <w:t>diet</w:t>
      </w:r>
      <w:r w:rsidR="000D720D" w:rsidRPr="00BF0DA1">
        <w:rPr>
          <w:rFonts w:ascii="Arial" w:hAnsi="Arial" w:cs="Arial"/>
          <w:color w:val="000000" w:themeColor="text1"/>
          <w:sz w:val="16"/>
          <w:szCs w:val="16"/>
        </w:rPr>
        <w:t xml:space="preserve"> (NHS,</w:t>
      </w:r>
      <w:r w:rsidR="00BF0DA1" w:rsidRPr="00BF0DA1">
        <w:rPr>
          <w:rFonts w:ascii="Arial" w:hAnsi="Arial" w:cs="Arial"/>
          <w:color w:val="000000" w:themeColor="text1"/>
          <w:sz w:val="16"/>
          <w:szCs w:val="16"/>
        </w:rPr>
        <w:t xml:space="preserve"> </w:t>
      </w:r>
      <w:r w:rsidR="000D720D" w:rsidRPr="00BF0DA1">
        <w:rPr>
          <w:rFonts w:ascii="Arial" w:hAnsi="Arial" w:cs="Arial"/>
          <w:color w:val="000000" w:themeColor="text1"/>
          <w:sz w:val="16"/>
          <w:szCs w:val="16"/>
        </w:rPr>
        <w:t>2019).</w:t>
      </w:r>
      <w:r w:rsidR="00246776" w:rsidRPr="00BF0DA1">
        <w:rPr>
          <w:rFonts w:ascii="Arial" w:hAnsi="Arial" w:cs="Arial"/>
          <w:color w:val="000000" w:themeColor="text1"/>
          <w:sz w:val="16"/>
          <w:szCs w:val="16"/>
        </w:rPr>
        <w:t>A</w:t>
      </w:r>
      <w:r w:rsidR="00452DDF" w:rsidRPr="00BF0DA1">
        <w:rPr>
          <w:rFonts w:ascii="Arial" w:hAnsi="Arial" w:cs="Arial"/>
          <w:color w:val="000000" w:themeColor="text1"/>
          <w:sz w:val="16"/>
          <w:szCs w:val="16"/>
        </w:rPr>
        <w:t xml:space="preserve"> nurse has been assigned to visit the </w:t>
      </w:r>
      <w:r w:rsidR="000C5D76" w:rsidRPr="00BF0DA1">
        <w:rPr>
          <w:rFonts w:ascii="Arial" w:hAnsi="Arial" w:cs="Arial"/>
          <w:color w:val="000000" w:themeColor="text1"/>
          <w:sz w:val="16"/>
          <w:szCs w:val="16"/>
        </w:rPr>
        <w:t>patient for</w:t>
      </w:r>
      <w:r w:rsidR="00452DDF" w:rsidRPr="00BF0DA1">
        <w:rPr>
          <w:rFonts w:ascii="Arial" w:hAnsi="Arial" w:cs="Arial"/>
          <w:color w:val="000000" w:themeColor="text1"/>
          <w:sz w:val="16"/>
          <w:szCs w:val="16"/>
        </w:rPr>
        <w:t xml:space="preserve"> routine checks of </w:t>
      </w:r>
      <w:r w:rsidR="00AA17AF" w:rsidRPr="00BF0DA1">
        <w:rPr>
          <w:rFonts w:ascii="Arial" w:hAnsi="Arial" w:cs="Arial"/>
          <w:color w:val="000000" w:themeColor="text1"/>
          <w:sz w:val="16"/>
          <w:szCs w:val="16"/>
        </w:rPr>
        <w:t xml:space="preserve">fluid and food </w:t>
      </w:r>
      <w:r w:rsidR="009B1697" w:rsidRPr="00BF0DA1">
        <w:rPr>
          <w:rFonts w:ascii="Arial" w:hAnsi="Arial" w:cs="Arial"/>
          <w:color w:val="000000" w:themeColor="text1"/>
          <w:sz w:val="16"/>
          <w:szCs w:val="16"/>
        </w:rPr>
        <w:t>intakes, glucose</w:t>
      </w:r>
      <w:r w:rsidR="00AA17AF" w:rsidRPr="00BF0DA1">
        <w:rPr>
          <w:rFonts w:ascii="Arial" w:hAnsi="Arial" w:cs="Arial"/>
          <w:color w:val="000000" w:themeColor="text1"/>
          <w:sz w:val="16"/>
          <w:szCs w:val="16"/>
        </w:rPr>
        <w:t xml:space="preserve"> </w:t>
      </w:r>
      <w:r w:rsidR="000C5D76" w:rsidRPr="00BF0DA1">
        <w:rPr>
          <w:rFonts w:ascii="Arial" w:hAnsi="Arial" w:cs="Arial"/>
          <w:color w:val="000000" w:themeColor="text1"/>
          <w:sz w:val="16"/>
          <w:szCs w:val="16"/>
        </w:rPr>
        <w:t xml:space="preserve">testing in the urine, </w:t>
      </w:r>
      <w:r w:rsidR="00AA17AF" w:rsidRPr="00BF0DA1">
        <w:rPr>
          <w:rFonts w:ascii="Arial" w:hAnsi="Arial" w:cs="Arial"/>
          <w:color w:val="000000" w:themeColor="text1"/>
          <w:sz w:val="16"/>
          <w:szCs w:val="16"/>
        </w:rPr>
        <w:t>blood</w:t>
      </w:r>
      <w:r w:rsidR="00452DDF" w:rsidRPr="00BF0DA1">
        <w:rPr>
          <w:rFonts w:ascii="Arial" w:hAnsi="Arial" w:cs="Arial"/>
          <w:color w:val="000000" w:themeColor="text1"/>
          <w:sz w:val="16"/>
          <w:szCs w:val="16"/>
        </w:rPr>
        <w:t xml:space="preserve"> pressure, body </w:t>
      </w:r>
      <w:r w:rsidR="00AA17AF" w:rsidRPr="00BF0DA1">
        <w:rPr>
          <w:rFonts w:ascii="Arial" w:hAnsi="Arial" w:cs="Arial"/>
          <w:color w:val="000000" w:themeColor="text1"/>
          <w:sz w:val="16"/>
          <w:szCs w:val="16"/>
        </w:rPr>
        <w:t>temperature, pulse</w:t>
      </w:r>
      <w:r w:rsidR="00452DDF" w:rsidRPr="00BF0DA1">
        <w:rPr>
          <w:rFonts w:ascii="Arial" w:hAnsi="Arial" w:cs="Arial"/>
          <w:color w:val="000000" w:themeColor="text1"/>
          <w:sz w:val="16"/>
          <w:szCs w:val="16"/>
        </w:rPr>
        <w:t xml:space="preserve"> and heart</w:t>
      </w:r>
      <w:r w:rsidR="009B1697" w:rsidRPr="00BF0DA1">
        <w:rPr>
          <w:rFonts w:ascii="Arial" w:hAnsi="Arial" w:cs="Arial"/>
          <w:color w:val="000000" w:themeColor="text1"/>
          <w:sz w:val="16"/>
          <w:szCs w:val="16"/>
        </w:rPr>
        <w:t xml:space="preserve"> </w:t>
      </w:r>
      <w:r w:rsidR="00452DDF" w:rsidRPr="00BF0DA1">
        <w:rPr>
          <w:rFonts w:ascii="Arial" w:hAnsi="Arial" w:cs="Arial"/>
          <w:color w:val="000000" w:themeColor="text1"/>
          <w:sz w:val="16"/>
          <w:szCs w:val="16"/>
        </w:rPr>
        <w:t xml:space="preserve">rate measurements and any skin </w:t>
      </w:r>
      <w:r w:rsidR="00AA17AF" w:rsidRPr="00BF0DA1">
        <w:rPr>
          <w:rFonts w:ascii="Arial" w:hAnsi="Arial" w:cs="Arial"/>
          <w:color w:val="000000" w:themeColor="text1"/>
          <w:sz w:val="16"/>
          <w:szCs w:val="16"/>
        </w:rPr>
        <w:t>damage. The reason of this is to identify any health issues that may arise and to create a care plan according to the needs of the patient</w:t>
      </w:r>
      <w:r w:rsidR="000D720D" w:rsidRPr="00BF0DA1">
        <w:rPr>
          <w:rFonts w:ascii="Arial" w:hAnsi="Arial" w:cs="Arial"/>
          <w:color w:val="000000" w:themeColor="text1"/>
          <w:sz w:val="16"/>
          <w:szCs w:val="16"/>
        </w:rPr>
        <w:t xml:space="preserve"> (</w:t>
      </w:r>
      <w:r w:rsidR="00683ECE" w:rsidRPr="00BF0DA1">
        <w:rPr>
          <w:rFonts w:ascii="Arial" w:hAnsi="Arial" w:cs="Arial"/>
          <w:color w:val="000000" w:themeColor="text1"/>
          <w:sz w:val="16"/>
          <w:szCs w:val="16"/>
        </w:rPr>
        <w:t>Clarke et al,</w:t>
      </w:r>
      <w:r w:rsidR="00BF0DA1" w:rsidRPr="00BF0DA1">
        <w:rPr>
          <w:rFonts w:ascii="Arial" w:hAnsi="Arial" w:cs="Arial"/>
          <w:color w:val="000000" w:themeColor="text1"/>
          <w:sz w:val="16"/>
          <w:szCs w:val="16"/>
        </w:rPr>
        <w:t xml:space="preserve"> </w:t>
      </w:r>
      <w:r w:rsidR="00683ECE" w:rsidRPr="00BF0DA1">
        <w:rPr>
          <w:rFonts w:ascii="Arial" w:hAnsi="Arial" w:cs="Arial"/>
          <w:color w:val="000000" w:themeColor="text1"/>
          <w:sz w:val="16"/>
          <w:szCs w:val="16"/>
        </w:rPr>
        <w:t>2019).</w:t>
      </w:r>
      <w:r w:rsidR="00452DDF" w:rsidRPr="00BF0DA1">
        <w:rPr>
          <w:rFonts w:ascii="Arial" w:hAnsi="Arial" w:cs="Arial"/>
          <w:color w:val="000000" w:themeColor="text1"/>
          <w:sz w:val="16"/>
          <w:szCs w:val="16"/>
        </w:rPr>
        <w:t xml:space="preserve"> The</w:t>
      </w:r>
      <w:r w:rsidR="006D4250" w:rsidRPr="00BF0DA1">
        <w:rPr>
          <w:rFonts w:ascii="Arial" w:hAnsi="Arial" w:cs="Arial"/>
          <w:color w:val="000000" w:themeColor="text1"/>
          <w:sz w:val="16"/>
          <w:szCs w:val="16"/>
        </w:rPr>
        <w:t xml:space="preserve"> patient is bed-</w:t>
      </w:r>
      <w:r w:rsidR="0046457E" w:rsidRPr="00BF0DA1">
        <w:rPr>
          <w:rFonts w:ascii="Arial" w:hAnsi="Arial" w:cs="Arial"/>
          <w:color w:val="000000" w:themeColor="text1"/>
          <w:sz w:val="16"/>
          <w:szCs w:val="16"/>
        </w:rPr>
        <w:t>bounded,</w:t>
      </w:r>
      <w:r w:rsidR="006D4250" w:rsidRPr="00BF0DA1">
        <w:rPr>
          <w:rFonts w:ascii="Arial" w:hAnsi="Arial" w:cs="Arial"/>
          <w:color w:val="000000" w:themeColor="text1"/>
          <w:sz w:val="16"/>
          <w:szCs w:val="16"/>
        </w:rPr>
        <w:t xml:space="preserve"> </w:t>
      </w:r>
      <w:r w:rsidR="0046457E" w:rsidRPr="00BF0DA1">
        <w:rPr>
          <w:rFonts w:ascii="Arial" w:hAnsi="Arial" w:cs="Arial"/>
          <w:color w:val="000000" w:themeColor="text1"/>
          <w:sz w:val="16"/>
          <w:szCs w:val="16"/>
        </w:rPr>
        <w:t xml:space="preserve">and </w:t>
      </w:r>
      <w:r w:rsidR="00CB73BE" w:rsidRPr="00BF0DA1">
        <w:rPr>
          <w:rFonts w:ascii="Arial" w:hAnsi="Arial" w:cs="Arial"/>
          <w:color w:val="000000" w:themeColor="text1"/>
          <w:sz w:val="16"/>
          <w:szCs w:val="16"/>
        </w:rPr>
        <w:t>a</w:t>
      </w:r>
      <w:r w:rsidR="0046457E" w:rsidRPr="00BF0DA1">
        <w:rPr>
          <w:rFonts w:ascii="Arial" w:hAnsi="Arial" w:cs="Arial"/>
          <w:color w:val="000000" w:themeColor="text1"/>
          <w:sz w:val="16"/>
          <w:szCs w:val="16"/>
        </w:rPr>
        <w:t>part from</w:t>
      </w:r>
      <w:r w:rsidR="00CB73BE" w:rsidRPr="00BF0DA1">
        <w:rPr>
          <w:rFonts w:ascii="Arial" w:hAnsi="Arial" w:cs="Arial"/>
          <w:color w:val="000000" w:themeColor="text1"/>
          <w:sz w:val="16"/>
          <w:szCs w:val="16"/>
        </w:rPr>
        <w:t xml:space="preserve"> healthcare professionals</w:t>
      </w:r>
      <w:r w:rsidR="000C5D76" w:rsidRPr="00BF0DA1">
        <w:rPr>
          <w:rFonts w:ascii="Arial" w:hAnsi="Arial" w:cs="Arial"/>
          <w:color w:val="000000" w:themeColor="text1"/>
          <w:sz w:val="16"/>
          <w:szCs w:val="16"/>
        </w:rPr>
        <w:t>,</w:t>
      </w:r>
      <w:r w:rsidR="0046457E" w:rsidRPr="00BF0DA1">
        <w:rPr>
          <w:rFonts w:ascii="Arial" w:hAnsi="Arial" w:cs="Arial"/>
          <w:color w:val="000000" w:themeColor="text1"/>
          <w:sz w:val="16"/>
          <w:szCs w:val="16"/>
        </w:rPr>
        <w:t xml:space="preserve"> the patient has no </w:t>
      </w:r>
      <w:r w:rsidR="000C5D76" w:rsidRPr="00BF0DA1">
        <w:rPr>
          <w:rFonts w:ascii="Arial" w:hAnsi="Arial" w:cs="Arial"/>
          <w:color w:val="000000" w:themeColor="text1"/>
          <w:sz w:val="16"/>
          <w:szCs w:val="16"/>
        </w:rPr>
        <w:t>visitors,</w:t>
      </w:r>
      <w:r w:rsidR="0046457E" w:rsidRPr="00BF0DA1">
        <w:rPr>
          <w:rFonts w:ascii="Arial" w:hAnsi="Arial" w:cs="Arial"/>
          <w:color w:val="000000" w:themeColor="text1"/>
          <w:sz w:val="16"/>
          <w:szCs w:val="16"/>
        </w:rPr>
        <w:t xml:space="preserve"> </w:t>
      </w:r>
      <w:r w:rsidR="00CB73BE" w:rsidRPr="00BF0DA1">
        <w:rPr>
          <w:rFonts w:ascii="Arial" w:hAnsi="Arial" w:cs="Arial"/>
          <w:color w:val="000000" w:themeColor="text1"/>
          <w:sz w:val="16"/>
          <w:szCs w:val="16"/>
        </w:rPr>
        <w:t xml:space="preserve">fact that </w:t>
      </w:r>
      <w:r w:rsidR="0046457E" w:rsidRPr="00BF0DA1">
        <w:rPr>
          <w:rFonts w:ascii="Arial" w:hAnsi="Arial" w:cs="Arial"/>
          <w:color w:val="000000" w:themeColor="text1"/>
          <w:sz w:val="16"/>
          <w:szCs w:val="16"/>
        </w:rPr>
        <w:t xml:space="preserve">has </w:t>
      </w:r>
      <w:r w:rsidR="00CB73BE" w:rsidRPr="00BF0DA1">
        <w:rPr>
          <w:rFonts w:ascii="Arial" w:hAnsi="Arial" w:cs="Arial"/>
          <w:color w:val="000000" w:themeColor="text1"/>
          <w:sz w:val="16"/>
          <w:szCs w:val="16"/>
        </w:rPr>
        <w:t xml:space="preserve">negatively </w:t>
      </w:r>
      <w:r w:rsidR="0046457E" w:rsidRPr="00BF0DA1">
        <w:rPr>
          <w:rFonts w:ascii="Arial" w:hAnsi="Arial" w:cs="Arial"/>
          <w:color w:val="000000" w:themeColor="text1"/>
          <w:sz w:val="16"/>
          <w:szCs w:val="16"/>
        </w:rPr>
        <w:t xml:space="preserve">impacted his mental health </w:t>
      </w:r>
      <w:r w:rsidR="000C5D76" w:rsidRPr="00BF0DA1">
        <w:rPr>
          <w:rFonts w:ascii="Arial" w:hAnsi="Arial" w:cs="Arial"/>
          <w:color w:val="000000" w:themeColor="text1"/>
          <w:sz w:val="16"/>
          <w:szCs w:val="16"/>
        </w:rPr>
        <w:t xml:space="preserve">and his social </w:t>
      </w:r>
      <w:r w:rsidR="009B1697" w:rsidRPr="00BF0DA1">
        <w:rPr>
          <w:rFonts w:ascii="Arial" w:hAnsi="Arial" w:cs="Arial"/>
          <w:color w:val="000000" w:themeColor="text1"/>
          <w:sz w:val="16"/>
          <w:szCs w:val="16"/>
        </w:rPr>
        <w:t>life</w:t>
      </w:r>
      <w:r w:rsidR="000C5D76" w:rsidRPr="00BF0DA1">
        <w:rPr>
          <w:rFonts w:ascii="Arial" w:hAnsi="Arial" w:cs="Arial"/>
          <w:color w:val="000000" w:themeColor="text1"/>
          <w:sz w:val="16"/>
          <w:szCs w:val="16"/>
        </w:rPr>
        <w:t>.</w:t>
      </w:r>
      <w:r w:rsidR="0046457E" w:rsidRPr="00BF0DA1">
        <w:rPr>
          <w:rFonts w:ascii="Arial" w:hAnsi="Arial" w:cs="Arial"/>
          <w:color w:val="000000" w:themeColor="text1"/>
          <w:sz w:val="16"/>
          <w:szCs w:val="16"/>
        </w:rPr>
        <w:t xml:space="preserve"> </w:t>
      </w:r>
      <w:r w:rsidR="000C5D76" w:rsidRPr="00BF0DA1">
        <w:rPr>
          <w:rFonts w:ascii="Arial" w:hAnsi="Arial" w:cs="Arial"/>
          <w:color w:val="000000" w:themeColor="text1"/>
          <w:sz w:val="16"/>
          <w:szCs w:val="16"/>
        </w:rPr>
        <w:t>B</w:t>
      </w:r>
      <w:r w:rsidR="0046457E" w:rsidRPr="00BF0DA1">
        <w:rPr>
          <w:rFonts w:ascii="Arial" w:hAnsi="Arial" w:cs="Arial"/>
          <w:color w:val="000000" w:themeColor="text1"/>
          <w:sz w:val="16"/>
          <w:szCs w:val="16"/>
        </w:rPr>
        <w:t>efore the hip fracture he was using his electric wheelchair to go out and socialize. The patient is now even more vulnerable and exposed to anxiety and depression (Vaishya and Vaish,2020</w:t>
      </w:r>
      <w:r w:rsidR="00EB7BF4" w:rsidRPr="00BF0DA1">
        <w:rPr>
          <w:rFonts w:ascii="Arial" w:hAnsi="Arial" w:cs="Arial"/>
          <w:color w:val="000000" w:themeColor="text1"/>
          <w:sz w:val="16"/>
          <w:szCs w:val="16"/>
        </w:rPr>
        <w:t xml:space="preserve">). </w:t>
      </w:r>
      <w:r w:rsidR="004B58F4">
        <w:rPr>
          <w:rFonts w:ascii="Arial" w:hAnsi="Arial" w:cs="Arial"/>
          <w:color w:val="000000" w:themeColor="text1"/>
          <w:sz w:val="16"/>
          <w:szCs w:val="16"/>
        </w:rPr>
        <w:t>Also, there is visible shortness of the affected leg.</w:t>
      </w:r>
      <w:r w:rsidR="004B58F4" w:rsidRPr="00BF0DA1">
        <w:rPr>
          <w:rFonts w:ascii="Arial" w:hAnsi="Arial" w:cs="Arial"/>
          <w:color w:val="000000" w:themeColor="text1"/>
          <w:sz w:val="16"/>
          <w:szCs w:val="16"/>
        </w:rPr>
        <w:t xml:space="preserve"> To</w:t>
      </w:r>
      <w:r w:rsidR="00297A14" w:rsidRPr="00BF0DA1">
        <w:rPr>
          <w:rFonts w:ascii="Arial" w:hAnsi="Arial" w:cs="Arial"/>
          <w:color w:val="000000" w:themeColor="text1"/>
          <w:sz w:val="16"/>
          <w:szCs w:val="16"/>
        </w:rPr>
        <w:t xml:space="preserve"> </w:t>
      </w:r>
      <w:r w:rsidR="00B532B6" w:rsidRPr="00BF0DA1">
        <w:rPr>
          <w:rFonts w:ascii="Arial" w:hAnsi="Arial" w:cs="Arial"/>
          <w:color w:val="000000" w:themeColor="text1"/>
          <w:sz w:val="16"/>
          <w:szCs w:val="16"/>
        </w:rPr>
        <w:t xml:space="preserve">stop </w:t>
      </w:r>
      <w:r w:rsidR="00297A14" w:rsidRPr="00BF0DA1">
        <w:rPr>
          <w:rFonts w:ascii="Arial" w:hAnsi="Arial" w:cs="Arial"/>
          <w:color w:val="000000" w:themeColor="text1"/>
          <w:sz w:val="16"/>
          <w:szCs w:val="16"/>
        </w:rPr>
        <w:t>this for happening,</w:t>
      </w:r>
      <w:r w:rsidR="00EB7BF4" w:rsidRPr="00BF0DA1">
        <w:rPr>
          <w:rFonts w:ascii="Arial" w:hAnsi="Arial" w:cs="Arial"/>
          <w:color w:val="000000" w:themeColor="text1"/>
          <w:sz w:val="16"/>
          <w:szCs w:val="16"/>
        </w:rPr>
        <w:t xml:space="preserve"> the </w:t>
      </w:r>
      <w:r w:rsidR="00297A14" w:rsidRPr="00BF0DA1">
        <w:rPr>
          <w:rFonts w:ascii="Arial" w:hAnsi="Arial" w:cs="Arial"/>
          <w:color w:val="000000" w:themeColor="text1"/>
          <w:sz w:val="16"/>
          <w:szCs w:val="16"/>
        </w:rPr>
        <w:t>prevention of falls</w:t>
      </w:r>
      <w:r w:rsidR="00EB7BF4" w:rsidRPr="00BF0DA1">
        <w:rPr>
          <w:rFonts w:ascii="Arial" w:hAnsi="Arial" w:cs="Arial"/>
          <w:color w:val="000000" w:themeColor="text1"/>
          <w:sz w:val="16"/>
          <w:szCs w:val="16"/>
        </w:rPr>
        <w:t xml:space="preserve"> is vital.</w:t>
      </w:r>
      <w:r w:rsidR="00297A14" w:rsidRPr="00BF0DA1">
        <w:rPr>
          <w:rFonts w:ascii="Arial" w:hAnsi="Arial" w:cs="Arial"/>
          <w:color w:val="333333"/>
          <w:sz w:val="16"/>
          <w:szCs w:val="16"/>
          <w:shd w:val="clear" w:color="auto" w:fill="FCFCFC"/>
        </w:rPr>
        <w:t xml:space="preserve"> </w:t>
      </w:r>
      <w:r w:rsidR="00EB7BF4" w:rsidRPr="00BF0DA1">
        <w:rPr>
          <w:rFonts w:ascii="Arial" w:hAnsi="Arial" w:cs="Arial"/>
          <w:color w:val="000000" w:themeColor="text1"/>
          <w:sz w:val="16"/>
          <w:szCs w:val="16"/>
          <w:shd w:val="clear" w:color="auto" w:fill="FCFCFC"/>
        </w:rPr>
        <w:t>This can be done by making the living environment safer and asses the factors that can cause a fall</w:t>
      </w:r>
      <w:r w:rsidR="008C144A">
        <w:rPr>
          <w:rFonts w:ascii="Arial" w:hAnsi="Arial" w:cs="Arial"/>
          <w:color w:val="000000" w:themeColor="text1"/>
          <w:sz w:val="16"/>
          <w:szCs w:val="16"/>
          <w:shd w:val="clear" w:color="auto" w:fill="FCFCFC"/>
        </w:rPr>
        <w:t xml:space="preserve"> (</w:t>
      </w:r>
      <w:r w:rsidR="00F22BBC">
        <w:rPr>
          <w:rFonts w:ascii="Arial" w:hAnsi="Arial" w:cs="Arial"/>
          <w:color w:val="000000" w:themeColor="text1"/>
          <w:sz w:val="16"/>
          <w:szCs w:val="16"/>
          <w:shd w:val="clear" w:color="auto" w:fill="FCFCFC"/>
        </w:rPr>
        <w:t>Vaishya and Vaish ,2020).</w:t>
      </w:r>
    </w:p>
    <w:p w14:paraId="7DDBC0DF" w14:textId="2F5D11E8" w:rsidR="0018641D" w:rsidRPr="00BF0DA1" w:rsidRDefault="0018641D" w:rsidP="005A3BBE">
      <w:pPr>
        <w:tabs>
          <w:tab w:val="left" w:pos="1982"/>
        </w:tabs>
        <w:rPr>
          <w:rFonts w:ascii="Arial" w:hAnsi="Arial" w:cs="Arial"/>
          <w:color w:val="000000" w:themeColor="text1"/>
        </w:rPr>
      </w:pPr>
    </w:p>
    <w:p w14:paraId="2084C7AD" w14:textId="20ECFBE3" w:rsidR="00C57F36" w:rsidRDefault="00C57F36" w:rsidP="005A3BBE">
      <w:pPr>
        <w:tabs>
          <w:tab w:val="left" w:pos="1982"/>
        </w:tabs>
        <w:rPr>
          <w:rFonts w:ascii="Arial" w:hAnsi="Arial" w:cs="Arial"/>
        </w:rPr>
      </w:pPr>
    </w:p>
    <w:p w14:paraId="3E87E43E" w14:textId="7E4C01E0" w:rsidR="00C57F36" w:rsidRDefault="00C57F36" w:rsidP="005A3BBE">
      <w:pPr>
        <w:tabs>
          <w:tab w:val="left" w:pos="1982"/>
        </w:tabs>
        <w:rPr>
          <w:rFonts w:ascii="Arial" w:hAnsi="Arial" w:cs="Arial"/>
        </w:rPr>
      </w:pPr>
    </w:p>
    <w:p w14:paraId="44F0E908" w14:textId="6928BF15" w:rsidR="00C57F36" w:rsidRDefault="00C57F36" w:rsidP="005A3BBE">
      <w:pPr>
        <w:tabs>
          <w:tab w:val="left" w:pos="1982"/>
        </w:tabs>
        <w:rPr>
          <w:rFonts w:ascii="Arial" w:hAnsi="Arial" w:cs="Arial"/>
        </w:rPr>
      </w:pPr>
    </w:p>
    <w:p w14:paraId="6E52B06C" w14:textId="77777777" w:rsidR="00C57F36" w:rsidRDefault="00C57F36" w:rsidP="005A3BBE">
      <w:pPr>
        <w:tabs>
          <w:tab w:val="left" w:pos="1982"/>
        </w:tabs>
        <w:rPr>
          <w:rFonts w:ascii="Arial" w:hAnsi="Arial" w:cs="Arial"/>
        </w:rPr>
      </w:pPr>
    </w:p>
    <w:p w14:paraId="4E3BCFFC" w14:textId="7FF53ABF" w:rsidR="00F355CD" w:rsidRPr="00401969" w:rsidRDefault="00F355CD" w:rsidP="005A3BBE">
      <w:pPr>
        <w:tabs>
          <w:tab w:val="left" w:pos="1982"/>
        </w:tabs>
        <w:rPr>
          <w:rFonts w:ascii="Arial" w:hAnsi="Arial" w:cs="Arial"/>
          <w:sz w:val="16"/>
          <w:szCs w:val="16"/>
        </w:rPr>
      </w:pPr>
      <w:r w:rsidRPr="00401969">
        <w:rPr>
          <w:rFonts w:ascii="Arial" w:hAnsi="Arial" w:cs="Arial"/>
          <w:sz w:val="16"/>
          <w:szCs w:val="16"/>
        </w:rPr>
        <w:lastRenderedPageBreak/>
        <w:t>References</w:t>
      </w:r>
    </w:p>
    <w:p w14:paraId="774A757C" w14:textId="04DFA340" w:rsidR="00C60FBA" w:rsidRPr="004B58F4" w:rsidRDefault="00044BAA" w:rsidP="00044BAA">
      <w:pPr>
        <w:rPr>
          <w:rFonts w:ascii="Arial" w:hAnsi="Arial" w:cs="Arial"/>
          <w:sz w:val="16"/>
          <w:szCs w:val="16"/>
        </w:rPr>
      </w:pPr>
      <w:r w:rsidRPr="004B58F4">
        <w:rPr>
          <w:rFonts w:ascii="Arial" w:hAnsi="Arial" w:cs="Arial"/>
          <w:sz w:val="16"/>
          <w:szCs w:val="16"/>
        </w:rPr>
        <w:t>Alamdari, A. and Krovi, V.N. (2017) A Review of Computational Musculoskeletal Analysis of Human Lower Extremities. Human Modelling for Bio-Inspired Robotics, pp.37–73</w:t>
      </w:r>
      <w:r w:rsidR="00C60FBA" w:rsidRPr="004B58F4">
        <w:rPr>
          <w:rFonts w:ascii="Arial" w:hAnsi="Arial" w:cs="Arial"/>
          <w:sz w:val="16"/>
          <w:szCs w:val="16"/>
        </w:rPr>
        <w:t>.</w:t>
      </w:r>
    </w:p>
    <w:p w14:paraId="12868E3E" w14:textId="1E0B970C" w:rsidR="00EC4E22" w:rsidRPr="004B58F4" w:rsidRDefault="00EC4E22" w:rsidP="00044BAA">
      <w:pPr>
        <w:rPr>
          <w:rFonts w:ascii="Arial" w:hAnsi="Arial" w:cs="Arial"/>
          <w:sz w:val="16"/>
          <w:szCs w:val="16"/>
        </w:rPr>
      </w:pPr>
      <w:r w:rsidRPr="004B58F4">
        <w:rPr>
          <w:rFonts w:ascii="Arial" w:hAnsi="Arial" w:cs="Arial"/>
          <w:sz w:val="16"/>
          <w:szCs w:val="16"/>
        </w:rPr>
        <w:t xml:space="preserve">Belleza, M. (2017) Skeletal System Anatomy and </w:t>
      </w:r>
      <w:r w:rsidR="006C3456" w:rsidRPr="004B58F4">
        <w:rPr>
          <w:rFonts w:ascii="Arial" w:hAnsi="Arial" w:cs="Arial"/>
          <w:sz w:val="16"/>
          <w:szCs w:val="16"/>
        </w:rPr>
        <w:t>Physiology. Nurses Labs</w:t>
      </w:r>
      <w:r w:rsidR="00C451B4" w:rsidRPr="004B58F4">
        <w:rPr>
          <w:rFonts w:ascii="Arial" w:hAnsi="Arial" w:cs="Arial"/>
          <w:sz w:val="16"/>
          <w:szCs w:val="16"/>
        </w:rPr>
        <w:t>.</w:t>
      </w:r>
      <w:r w:rsidRPr="004B58F4">
        <w:rPr>
          <w:rFonts w:ascii="Arial" w:hAnsi="Arial" w:cs="Arial"/>
          <w:sz w:val="16"/>
          <w:szCs w:val="16"/>
        </w:rPr>
        <w:t xml:space="preserve"> [Online] Available at: </w:t>
      </w:r>
      <w:hyperlink r:id="rId12" w:history="1">
        <w:r w:rsidRPr="004B58F4">
          <w:rPr>
            <w:rStyle w:val="Hyperlink"/>
            <w:rFonts w:ascii="Arial" w:hAnsi="Arial" w:cs="Arial"/>
            <w:sz w:val="16"/>
            <w:szCs w:val="16"/>
          </w:rPr>
          <w:t>https://nurseslabs.com/skeletal-system/</w:t>
        </w:r>
      </w:hyperlink>
      <w:r w:rsidRPr="004B58F4">
        <w:rPr>
          <w:rFonts w:ascii="Arial" w:hAnsi="Arial" w:cs="Arial"/>
          <w:sz w:val="16"/>
          <w:szCs w:val="16"/>
        </w:rPr>
        <w:t xml:space="preserve"> (Accessed:25</w:t>
      </w:r>
      <w:r w:rsidRPr="004B58F4">
        <w:rPr>
          <w:rFonts w:ascii="Arial" w:hAnsi="Arial" w:cs="Arial"/>
          <w:sz w:val="16"/>
          <w:szCs w:val="16"/>
          <w:vertAlign w:val="superscript"/>
        </w:rPr>
        <w:t>th</w:t>
      </w:r>
      <w:r w:rsidRPr="004B58F4">
        <w:rPr>
          <w:rFonts w:ascii="Arial" w:hAnsi="Arial" w:cs="Arial"/>
          <w:sz w:val="16"/>
          <w:szCs w:val="16"/>
        </w:rPr>
        <w:t xml:space="preserve"> October 2020).</w:t>
      </w:r>
    </w:p>
    <w:p w14:paraId="6BE9809D" w14:textId="30741F5F" w:rsidR="00044BAA" w:rsidRPr="004B58F4" w:rsidRDefault="00C60FBA" w:rsidP="00044BAA">
      <w:pPr>
        <w:rPr>
          <w:rFonts w:ascii="Arial" w:hAnsi="Arial" w:cs="Arial"/>
          <w:sz w:val="16"/>
          <w:szCs w:val="16"/>
        </w:rPr>
      </w:pPr>
      <w:r w:rsidRPr="004B58F4">
        <w:rPr>
          <w:rFonts w:ascii="Arial" w:hAnsi="Arial" w:cs="Arial"/>
          <w:sz w:val="16"/>
          <w:szCs w:val="16"/>
        </w:rPr>
        <w:t xml:space="preserve">Biga, L.M., Dawson, S., Harwell, A., Hopkins, R., Kaufmann, J., LeMaster, M., Matern, P., Morrison-Graham, K., Quick, D. and Runyeon, J. (2019) 6.1 The Functions of the Skeletal System [Online] Oregon State. Education. Available at: </w:t>
      </w:r>
      <w:hyperlink r:id="rId13" w:history="1">
        <w:r w:rsidRPr="004B58F4">
          <w:rPr>
            <w:rStyle w:val="Hyperlink"/>
            <w:rFonts w:ascii="Arial" w:hAnsi="Arial" w:cs="Arial"/>
            <w:sz w:val="16"/>
            <w:szCs w:val="16"/>
          </w:rPr>
          <w:t>https://open.oregonstate.education/aandp/chapter/6-1-the-functions-of-the-skeletal-system/</w:t>
        </w:r>
      </w:hyperlink>
      <w:r w:rsidRPr="004B58F4">
        <w:rPr>
          <w:rFonts w:ascii="Arial" w:hAnsi="Arial" w:cs="Arial"/>
          <w:sz w:val="16"/>
          <w:szCs w:val="16"/>
        </w:rPr>
        <w:t xml:space="preserve"> (Accessed:21</w:t>
      </w:r>
      <w:r w:rsidRPr="004B58F4">
        <w:rPr>
          <w:rFonts w:ascii="Arial" w:hAnsi="Arial" w:cs="Arial"/>
          <w:sz w:val="16"/>
          <w:szCs w:val="16"/>
          <w:vertAlign w:val="superscript"/>
        </w:rPr>
        <w:t>st</w:t>
      </w:r>
      <w:r w:rsidRPr="004B58F4">
        <w:rPr>
          <w:rFonts w:ascii="Arial" w:hAnsi="Arial" w:cs="Arial"/>
          <w:sz w:val="16"/>
          <w:szCs w:val="16"/>
        </w:rPr>
        <w:t xml:space="preserve"> October 2020).</w:t>
      </w:r>
    </w:p>
    <w:p w14:paraId="749700BD" w14:textId="490D1B11" w:rsidR="008D5BEE" w:rsidRPr="004B58F4" w:rsidRDefault="008D5BEE" w:rsidP="005A3BBE">
      <w:pPr>
        <w:tabs>
          <w:tab w:val="left" w:pos="1982"/>
        </w:tabs>
        <w:rPr>
          <w:rFonts w:ascii="Arial" w:hAnsi="Arial" w:cs="Arial"/>
          <w:sz w:val="16"/>
          <w:szCs w:val="16"/>
        </w:rPr>
      </w:pPr>
      <w:r w:rsidRPr="004B58F4">
        <w:rPr>
          <w:rFonts w:ascii="Arial" w:hAnsi="Arial" w:cs="Arial"/>
          <w:sz w:val="16"/>
          <w:szCs w:val="16"/>
        </w:rPr>
        <w:t>Bailey, R. (2019) Skeletal System and Bone Function</w:t>
      </w:r>
      <w:r w:rsidR="001674E4" w:rsidRPr="004B58F4">
        <w:rPr>
          <w:rFonts w:ascii="Arial" w:hAnsi="Arial" w:cs="Arial"/>
          <w:sz w:val="16"/>
          <w:szCs w:val="16"/>
        </w:rPr>
        <w:t xml:space="preserve"> [Online] Available at: </w:t>
      </w:r>
      <w:hyperlink r:id="rId14" w:history="1">
        <w:r w:rsidR="001674E4" w:rsidRPr="004B58F4">
          <w:rPr>
            <w:rStyle w:val="Hyperlink"/>
            <w:rFonts w:ascii="Arial" w:hAnsi="Arial" w:cs="Arial"/>
            <w:sz w:val="16"/>
            <w:szCs w:val="16"/>
          </w:rPr>
          <w:t>https://www.thoughtco.com/skeletal-system-373584</w:t>
        </w:r>
      </w:hyperlink>
      <w:r w:rsidR="001674E4" w:rsidRPr="004B58F4">
        <w:rPr>
          <w:rFonts w:ascii="Arial" w:hAnsi="Arial" w:cs="Arial"/>
          <w:sz w:val="16"/>
          <w:szCs w:val="16"/>
        </w:rPr>
        <w:t xml:space="preserve"> (Accessed:12th October 2020).</w:t>
      </w:r>
    </w:p>
    <w:p w14:paraId="608F2985" w14:textId="77777777" w:rsidR="000D720D" w:rsidRPr="004B58F4" w:rsidRDefault="0028359B" w:rsidP="005A3BBE">
      <w:pPr>
        <w:tabs>
          <w:tab w:val="left" w:pos="1982"/>
        </w:tabs>
        <w:rPr>
          <w:rFonts w:ascii="Arial" w:hAnsi="Arial" w:cs="Arial"/>
          <w:color w:val="2C3E50"/>
          <w:sz w:val="16"/>
          <w:szCs w:val="16"/>
          <w:shd w:val="clear" w:color="auto" w:fill="FEF1C4"/>
        </w:rPr>
      </w:pPr>
      <w:r w:rsidRPr="004B58F4">
        <w:rPr>
          <w:rFonts w:ascii="Arial" w:hAnsi="Arial" w:cs="Arial"/>
          <w:sz w:val="16"/>
          <w:szCs w:val="16"/>
        </w:rPr>
        <w:t xml:space="preserve">Bright Mind Centre (2015) Walking Lessons: Why Gait Matters. Connect to a Better, Brighter You (Online) Available at: </w:t>
      </w:r>
      <w:hyperlink r:id="rId15" w:history="1">
        <w:r w:rsidRPr="004B58F4">
          <w:rPr>
            <w:rStyle w:val="Hyperlink"/>
            <w:rFonts w:ascii="Arial" w:hAnsi="Arial" w:cs="Arial"/>
            <w:sz w:val="16"/>
            <w:szCs w:val="16"/>
          </w:rPr>
          <w:t>http://www.brightmindcenter.com/walking-lessons-why-gait-matters/</w:t>
        </w:r>
      </w:hyperlink>
      <w:r w:rsidRPr="004B58F4">
        <w:rPr>
          <w:rFonts w:ascii="Arial" w:hAnsi="Arial" w:cs="Arial"/>
          <w:sz w:val="16"/>
          <w:szCs w:val="16"/>
        </w:rPr>
        <w:t xml:space="preserve"> (Accessed:</w:t>
      </w:r>
      <w:r w:rsidR="005E4ADF" w:rsidRPr="004B58F4">
        <w:rPr>
          <w:rFonts w:ascii="Arial" w:hAnsi="Arial" w:cs="Arial"/>
          <w:sz w:val="16"/>
          <w:szCs w:val="16"/>
        </w:rPr>
        <w:t>24</w:t>
      </w:r>
      <w:r w:rsidR="005E4ADF" w:rsidRPr="004B58F4">
        <w:rPr>
          <w:rFonts w:ascii="Arial" w:hAnsi="Arial" w:cs="Arial"/>
          <w:sz w:val="16"/>
          <w:szCs w:val="16"/>
          <w:vertAlign w:val="superscript"/>
        </w:rPr>
        <w:t>th</w:t>
      </w:r>
      <w:r w:rsidR="005E4ADF" w:rsidRPr="004B58F4">
        <w:rPr>
          <w:rFonts w:ascii="Arial" w:hAnsi="Arial" w:cs="Arial"/>
          <w:sz w:val="16"/>
          <w:szCs w:val="16"/>
        </w:rPr>
        <w:t xml:space="preserve"> October 2020).</w:t>
      </w:r>
      <w:r w:rsidR="000D720D" w:rsidRPr="004B58F4">
        <w:rPr>
          <w:rFonts w:ascii="Arial" w:hAnsi="Arial" w:cs="Arial"/>
          <w:color w:val="2C3E50"/>
          <w:sz w:val="16"/>
          <w:szCs w:val="16"/>
          <w:shd w:val="clear" w:color="auto" w:fill="FEF1C4"/>
        </w:rPr>
        <w:t xml:space="preserve"> </w:t>
      </w:r>
    </w:p>
    <w:p w14:paraId="16D448F3" w14:textId="6403D5B4" w:rsidR="0028359B" w:rsidRPr="004B58F4" w:rsidRDefault="000D720D" w:rsidP="005A3BBE">
      <w:pPr>
        <w:tabs>
          <w:tab w:val="left" w:pos="1982"/>
        </w:tabs>
        <w:rPr>
          <w:rFonts w:ascii="Arial" w:hAnsi="Arial" w:cs="Arial"/>
          <w:sz w:val="16"/>
          <w:szCs w:val="16"/>
        </w:rPr>
      </w:pPr>
      <w:r w:rsidRPr="004B58F4">
        <w:rPr>
          <w:rFonts w:ascii="Arial" w:hAnsi="Arial" w:cs="Arial"/>
          <w:sz w:val="16"/>
          <w:szCs w:val="16"/>
        </w:rPr>
        <w:t>Clarke, G.M., Conti, S., Wolters, A.T. and Steventon, A. (2019)</w:t>
      </w:r>
      <w:r w:rsidR="00683ECE" w:rsidRPr="004B58F4">
        <w:rPr>
          <w:rFonts w:ascii="Arial" w:hAnsi="Arial" w:cs="Arial"/>
          <w:sz w:val="16"/>
          <w:szCs w:val="16"/>
        </w:rPr>
        <w:t xml:space="preserve"> </w:t>
      </w:r>
      <w:r w:rsidRPr="004B58F4">
        <w:rPr>
          <w:rFonts w:ascii="Arial" w:hAnsi="Arial" w:cs="Arial"/>
          <w:sz w:val="16"/>
          <w:szCs w:val="16"/>
        </w:rPr>
        <w:t>Evaluating the impact of healthcare interventions using routine data. </w:t>
      </w:r>
      <w:r w:rsidRPr="004B58F4">
        <w:rPr>
          <w:rFonts w:ascii="Arial" w:hAnsi="Arial" w:cs="Arial"/>
          <w:i/>
          <w:iCs/>
          <w:sz w:val="16"/>
          <w:szCs w:val="16"/>
        </w:rPr>
        <w:t>BMJ</w:t>
      </w:r>
      <w:r w:rsidRPr="004B58F4">
        <w:rPr>
          <w:rFonts w:ascii="Arial" w:hAnsi="Arial" w:cs="Arial"/>
          <w:sz w:val="16"/>
          <w:szCs w:val="16"/>
        </w:rPr>
        <w:t xml:space="preserve">, </w:t>
      </w:r>
      <w:r w:rsidR="00683ECE" w:rsidRPr="004B58F4">
        <w:rPr>
          <w:rFonts w:ascii="Arial" w:hAnsi="Arial" w:cs="Arial"/>
          <w:sz w:val="16"/>
          <w:szCs w:val="16"/>
        </w:rPr>
        <w:t>365,</w:t>
      </w:r>
      <w:r w:rsidRPr="004B58F4">
        <w:rPr>
          <w:rFonts w:ascii="Arial" w:hAnsi="Arial" w:cs="Arial"/>
          <w:sz w:val="16"/>
          <w:szCs w:val="16"/>
        </w:rPr>
        <w:t xml:space="preserve"> p.l2239.</w:t>
      </w:r>
    </w:p>
    <w:p w14:paraId="0A8A8E31" w14:textId="43772DEB" w:rsidR="001C3900" w:rsidRPr="004B58F4" w:rsidRDefault="001C3900" w:rsidP="005A3BBE">
      <w:pPr>
        <w:tabs>
          <w:tab w:val="left" w:pos="1982"/>
        </w:tabs>
        <w:rPr>
          <w:rFonts w:ascii="Arial" w:hAnsi="Arial" w:cs="Arial"/>
          <w:sz w:val="16"/>
          <w:szCs w:val="16"/>
        </w:rPr>
      </w:pPr>
      <w:r w:rsidRPr="004B58F4">
        <w:rPr>
          <w:rFonts w:ascii="Arial" w:hAnsi="Arial" w:cs="Arial"/>
          <w:sz w:val="16"/>
          <w:szCs w:val="16"/>
        </w:rPr>
        <w:t>Chung, A. (2019)</w:t>
      </w:r>
      <w:r w:rsidRPr="004B58F4">
        <w:rPr>
          <w:rFonts w:ascii="Arial" w:hAnsi="Arial" w:cs="Arial"/>
          <w:i/>
          <w:iCs/>
          <w:color w:val="2C3E50"/>
          <w:sz w:val="16"/>
          <w:szCs w:val="16"/>
          <w:shd w:val="clear" w:color="auto" w:fill="FEF1C4"/>
        </w:rPr>
        <w:t xml:space="preserve"> </w:t>
      </w:r>
      <w:r w:rsidRPr="004B58F4">
        <w:rPr>
          <w:rFonts w:ascii="Arial" w:hAnsi="Arial" w:cs="Arial"/>
          <w:sz w:val="16"/>
          <w:szCs w:val="16"/>
        </w:rPr>
        <w:t>Skeletal System | Skeleton Bones, Joints, Cartilage, Ligaments, Bursae [</w:t>
      </w:r>
      <w:r w:rsidR="005953A8" w:rsidRPr="004B58F4">
        <w:rPr>
          <w:rFonts w:ascii="Arial" w:hAnsi="Arial" w:cs="Arial"/>
          <w:sz w:val="16"/>
          <w:szCs w:val="16"/>
        </w:rPr>
        <w:t>O</w:t>
      </w:r>
      <w:r w:rsidRPr="004B58F4">
        <w:rPr>
          <w:rFonts w:ascii="Arial" w:hAnsi="Arial" w:cs="Arial"/>
          <w:sz w:val="16"/>
          <w:szCs w:val="16"/>
        </w:rPr>
        <w:t>nline</w:t>
      </w:r>
      <w:r w:rsidR="005953A8" w:rsidRPr="004B58F4">
        <w:rPr>
          <w:rFonts w:ascii="Arial" w:hAnsi="Arial" w:cs="Arial"/>
          <w:sz w:val="16"/>
          <w:szCs w:val="16"/>
        </w:rPr>
        <w:t xml:space="preserve">] Available at: </w:t>
      </w:r>
      <w:hyperlink r:id="rId16" w:history="1">
        <w:r w:rsidR="005953A8" w:rsidRPr="004B58F4">
          <w:rPr>
            <w:rStyle w:val="Hyperlink"/>
            <w:rFonts w:ascii="Arial" w:hAnsi="Arial" w:cs="Arial"/>
            <w:sz w:val="16"/>
            <w:szCs w:val="16"/>
          </w:rPr>
          <w:t>https://www.healthpages.org/anatomy-function/musculoskeletal-system-bones-joints-cartilage-ligaments/</w:t>
        </w:r>
      </w:hyperlink>
      <w:r w:rsidR="005953A8" w:rsidRPr="004B58F4">
        <w:rPr>
          <w:rFonts w:ascii="Arial" w:hAnsi="Arial" w:cs="Arial"/>
          <w:sz w:val="16"/>
          <w:szCs w:val="16"/>
        </w:rPr>
        <w:t xml:space="preserve"> (Accessed:26</w:t>
      </w:r>
      <w:r w:rsidR="005953A8" w:rsidRPr="004B58F4">
        <w:rPr>
          <w:rFonts w:ascii="Arial" w:hAnsi="Arial" w:cs="Arial"/>
          <w:sz w:val="16"/>
          <w:szCs w:val="16"/>
          <w:vertAlign w:val="superscript"/>
        </w:rPr>
        <w:t>th</w:t>
      </w:r>
      <w:r w:rsidR="005953A8" w:rsidRPr="004B58F4">
        <w:rPr>
          <w:rFonts w:ascii="Arial" w:hAnsi="Arial" w:cs="Arial"/>
          <w:sz w:val="16"/>
          <w:szCs w:val="16"/>
        </w:rPr>
        <w:t xml:space="preserve"> October 2020).</w:t>
      </w:r>
    </w:p>
    <w:p w14:paraId="03122951" w14:textId="631EFB6C" w:rsidR="00E8157C" w:rsidRPr="004B58F4" w:rsidRDefault="00933974" w:rsidP="00E8157C">
      <w:pPr>
        <w:rPr>
          <w:rFonts w:ascii="Arial" w:hAnsi="Arial" w:cs="Arial"/>
          <w:color w:val="222222"/>
          <w:sz w:val="16"/>
          <w:szCs w:val="16"/>
          <w:shd w:val="clear" w:color="auto" w:fill="FFFFFF"/>
        </w:rPr>
      </w:pPr>
      <w:r w:rsidRPr="004B58F4">
        <w:rPr>
          <w:rFonts w:ascii="Arial" w:hAnsi="Arial" w:cs="Arial"/>
          <w:color w:val="222222"/>
          <w:sz w:val="16"/>
          <w:szCs w:val="16"/>
          <w:shd w:val="clear" w:color="auto" w:fill="FFFFFF"/>
        </w:rPr>
        <w:t xml:space="preserve">Fine Art America (2020) </w:t>
      </w:r>
      <w:r w:rsidR="00590E47" w:rsidRPr="004B58F4">
        <w:rPr>
          <w:rFonts w:ascii="Arial" w:hAnsi="Arial" w:cs="Arial"/>
          <w:color w:val="222222"/>
          <w:sz w:val="16"/>
          <w:szCs w:val="16"/>
          <w:shd w:val="clear" w:color="auto" w:fill="FFFFFF"/>
        </w:rPr>
        <w:t xml:space="preserve">Human Skeletal </w:t>
      </w:r>
      <w:r w:rsidR="00DF009B" w:rsidRPr="004B58F4">
        <w:rPr>
          <w:rFonts w:ascii="Arial" w:hAnsi="Arial" w:cs="Arial"/>
          <w:color w:val="222222"/>
          <w:sz w:val="16"/>
          <w:szCs w:val="16"/>
          <w:shd w:val="clear" w:color="auto" w:fill="FFFFFF"/>
        </w:rPr>
        <w:t>System, Front View</w:t>
      </w:r>
      <w:r w:rsidR="00590E47" w:rsidRPr="004B58F4">
        <w:rPr>
          <w:rFonts w:ascii="Arial" w:hAnsi="Arial" w:cs="Arial"/>
          <w:color w:val="222222"/>
          <w:sz w:val="16"/>
          <w:szCs w:val="16"/>
          <w:shd w:val="clear" w:color="auto" w:fill="FFFFFF"/>
        </w:rPr>
        <w:t xml:space="preserve"> [Online]</w:t>
      </w:r>
      <w:r w:rsidR="00DF009B" w:rsidRPr="004B58F4">
        <w:rPr>
          <w:rFonts w:ascii="Arial" w:hAnsi="Arial" w:cs="Arial"/>
          <w:color w:val="222222"/>
          <w:sz w:val="16"/>
          <w:szCs w:val="16"/>
          <w:shd w:val="clear" w:color="auto" w:fill="FFFFFF"/>
        </w:rPr>
        <w:t xml:space="preserve"> Available at:</w:t>
      </w:r>
      <w:r w:rsidR="00DF009B" w:rsidRPr="004B58F4">
        <w:rPr>
          <w:rFonts w:ascii="Arial" w:hAnsi="Arial" w:cs="Arial"/>
          <w:sz w:val="16"/>
          <w:szCs w:val="16"/>
        </w:rPr>
        <w:t xml:space="preserve"> </w:t>
      </w:r>
      <w:hyperlink r:id="rId17" w:history="1">
        <w:r w:rsidR="00DF009B" w:rsidRPr="004B58F4">
          <w:rPr>
            <w:rStyle w:val="Hyperlink"/>
            <w:rFonts w:ascii="Arial" w:hAnsi="Arial" w:cs="Arial"/>
            <w:sz w:val="16"/>
            <w:szCs w:val="16"/>
            <w:shd w:val="clear" w:color="auto" w:fill="FFFFFF"/>
          </w:rPr>
          <w:t>https://fineartamerica.com/featured/human-skeletal-system-front-view-trifocal-communications.html</w:t>
        </w:r>
      </w:hyperlink>
      <w:r w:rsidR="00DF009B" w:rsidRPr="004B58F4">
        <w:rPr>
          <w:rFonts w:ascii="Arial" w:hAnsi="Arial" w:cs="Arial"/>
          <w:color w:val="222222"/>
          <w:sz w:val="16"/>
          <w:szCs w:val="16"/>
          <w:shd w:val="clear" w:color="auto" w:fill="FFFFFF"/>
        </w:rPr>
        <w:t xml:space="preserve"> (Accessed:19th October 2020).</w:t>
      </w:r>
    </w:p>
    <w:p w14:paraId="36A03B5F" w14:textId="0DE6F927" w:rsidR="00B1775C" w:rsidRPr="004B58F4" w:rsidRDefault="00B1775C" w:rsidP="00E8157C">
      <w:pPr>
        <w:rPr>
          <w:rFonts w:ascii="Arial" w:hAnsi="Arial" w:cs="Arial"/>
          <w:color w:val="222222"/>
          <w:sz w:val="16"/>
          <w:szCs w:val="16"/>
          <w:shd w:val="clear" w:color="auto" w:fill="FFFFFF"/>
        </w:rPr>
      </w:pPr>
      <w:r w:rsidRPr="004B58F4">
        <w:rPr>
          <w:rFonts w:ascii="Arial" w:hAnsi="Arial" w:cs="Arial"/>
          <w:color w:val="222222"/>
          <w:sz w:val="16"/>
          <w:szCs w:val="16"/>
          <w:shd w:val="clear" w:color="auto" w:fill="FFFFFF"/>
        </w:rPr>
        <w:t>Get Body Smart (2020) Femur Bone. Anterior Markings [Online] Available at:</w:t>
      </w:r>
      <w:r w:rsidRPr="004B58F4">
        <w:rPr>
          <w:rFonts w:ascii="Arial" w:hAnsi="Arial" w:cs="Arial"/>
          <w:sz w:val="16"/>
          <w:szCs w:val="16"/>
        </w:rPr>
        <w:t xml:space="preserve"> </w:t>
      </w:r>
      <w:hyperlink r:id="rId18" w:history="1">
        <w:r w:rsidRPr="004B58F4">
          <w:rPr>
            <w:rStyle w:val="Hyperlink"/>
            <w:rFonts w:ascii="Arial" w:hAnsi="Arial" w:cs="Arial"/>
            <w:sz w:val="16"/>
            <w:szCs w:val="16"/>
            <w:shd w:val="clear" w:color="auto" w:fill="FFFFFF"/>
          </w:rPr>
          <w:t>https://www.getbodysmart.com/lower-limb-bones/femur-bone-anterior-markings</w:t>
        </w:r>
      </w:hyperlink>
      <w:r w:rsidRPr="004B58F4">
        <w:rPr>
          <w:rFonts w:ascii="Arial" w:hAnsi="Arial" w:cs="Arial"/>
          <w:color w:val="222222"/>
          <w:sz w:val="16"/>
          <w:szCs w:val="16"/>
          <w:shd w:val="clear" w:color="auto" w:fill="FFFFFF"/>
        </w:rPr>
        <w:t xml:space="preserve"> (Accessed:25th October 2020).</w:t>
      </w:r>
    </w:p>
    <w:p w14:paraId="21018814" w14:textId="49985F1F" w:rsidR="00E8157C" w:rsidRPr="004B58F4" w:rsidRDefault="00E8157C" w:rsidP="00E8157C">
      <w:pPr>
        <w:rPr>
          <w:rFonts w:ascii="Arial" w:hAnsi="Arial" w:cs="Arial"/>
          <w:sz w:val="16"/>
          <w:szCs w:val="16"/>
        </w:rPr>
      </w:pPr>
      <w:r w:rsidRPr="004B58F4">
        <w:rPr>
          <w:rFonts w:ascii="Arial" w:hAnsi="Arial" w:cs="Arial"/>
          <w:sz w:val="16"/>
          <w:szCs w:val="16"/>
        </w:rPr>
        <w:t xml:space="preserve"> Inverarity, L. (2020) The Gait Cycle in Physical Therapy. Very Well Health [Online] Available at: </w:t>
      </w:r>
      <w:hyperlink r:id="rId19" w:history="1">
        <w:r w:rsidRPr="004B58F4">
          <w:rPr>
            <w:rStyle w:val="Hyperlink"/>
            <w:rFonts w:ascii="Arial" w:hAnsi="Arial" w:cs="Arial"/>
            <w:sz w:val="16"/>
            <w:szCs w:val="16"/>
          </w:rPr>
          <w:t>https://www.verywellhealth.com/gait-meaning-and-cycles-2696126</w:t>
        </w:r>
      </w:hyperlink>
      <w:r w:rsidRPr="004B58F4">
        <w:rPr>
          <w:rFonts w:ascii="Arial" w:hAnsi="Arial" w:cs="Arial"/>
          <w:sz w:val="16"/>
          <w:szCs w:val="16"/>
        </w:rPr>
        <w:t xml:space="preserve"> (Accessed:21st October 2020).</w:t>
      </w:r>
    </w:p>
    <w:p w14:paraId="6B7109F3" w14:textId="618A2F07" w:rsidR="00B74C94" w:rsidRPr="004B58F4" w:rsidRDefault="00707124" w:rsidP="002709C0">
      <w:pPr>
        <w:rPr>
          <w:rFonts w:ascii="Arial" w:hAnsi="Arial" w:cs="Arial"/>
          <w:sz w:val="16"/>
          <w:szCs w:val="16"/>
        </w:rPr>
      </w:pPr>
      <w:r w:rsidRPr="004B58F4">
        <w:rPr>
          <w:rFonts w:ascii="Arial" w:hAnsi="Arial" w:cs="Arial"/>
          <w:sz w:val="16"/>
          <w:szCs w:val="16"/>
        </w:rPr>
        <w:t xml:space="preserve">Jones, O. (2020) Walking and Gaits. Teach me Anatomy [Online] Available at: </w:t>
      </w:r>
      <w:hyperlink r:id="rId20" w:history="1">
        <w:r w:rsidR="00B74C94" w:rsidRPr="004B58F4">
          <w:rPr>
            <w:rStyle w:val="Hyperlink"/>
            <w:rFonts w:ascii="Arial" w:hAnsi="Arial" w:cs="Arial"/>
            <w:sz w:val="16"/>
            <w:szCs w:val="16"/>
          </w:rPr>
          <w:t>https://teachmeanatomy.info/lower-limb</w:t>
        </w:r>
      </w:hyperlink>
      <w:r w:rsidR="00B74C94" w:rsidRPr="004B58F4">
        <w:rPr>
          <w:rFonts w:ascii="Arial" w:hAnsi="Arial" w:cs="Arial"/>
          <w:sz w:val="16"/>
          <w:szCs w:val="16"/>
        </w:rPr>
        <w:t xml:space="preserve"> </w:t>
      </w:r>
      <w:r w:rsidRPr="004B58F4">
        <w:rPr>
          <w:rFonts w:ascii="Arial" w:hAnsi="Arial" w:cs="Arial"/>
          <w:sz w:val="16"/>
          <w:szCs w:val="16"/>
        </w:rPr>
        <w:t>(Accessed:26</w:t>
      </w:r>
      <w:r w:rsidRPr="004B58F4">
        <w:rPr>
          <w:rFonts w:ascii="Arial" w:hAnsi="Arial" w:cs="Arial"/>
          <w:sz w:val="16"/>
          <w:szCs w:val="16"/>
          <w:vertAlign w:val="superscript"/>
        </w:rPr>
        <w:t>th</w:t>
      </w:r>
      <w:r w:rsidRPr="004B58F4">
        <w:rPr>
          <w:rFonts w:ascii="Arial" w:hAnsi="Arial" w:cs="Arial"/>
          <w:sz w:val="16"/>
          <w:szCs w:val="16"/>
        </w:rPr>
        <w:t xml:space="preserve"> October 2020).</w:t>
      </w:r>
    </w:p>
    <w:p w14:paraId="7BAFA6CC" w14:textId="4AD5141A" w:rsidR="002709C0" w:rsidRPr="004B58F4" w:rsidRDefault="002709C0" w:rsidP="002709C0">
      <w:pPr>
        <w:rPr>
          <w:rFonts w:ascii="Arial" w:hAnsi="Arial" w:cs="Arial"/>
          <w:sz w:val="16"/>
          <w:szCs w:val="16"/>
        </w:rPr>
      </w:pPr>
      <w:r w:rsidRPr="004B58F4">
        <w:rPr>
          <w:rFonts w:ascii="Arial" w:hAnsi="Arial" w:cs="Arial"/>
          <w:sz w:val="16"/>
          <w:szCs w:val="16"/>
        </w:rPr>
        <w:t>Kannape, O.A. and Blanke, O. (2012</w:t>
      </w:r>
      <w:r w:rsidR="00F43788" w:rsidRPr="004B58F4">
        <w:rPr>
          <w:rFonts w:ascii="Arial" w:hAnsi="Arial" w:cs="Arial"/>
          <w:sz w:val="16"/>
          <w:szCs w:val="16"/>
        </w:rPr>
        <w:t>) Agency</w:t>
      </w:r>
      <w:r w:rsidRPr="004B58F4">
        <w:rPr>
          <w:rFonts w:ascii="Arial" w:hAnsi="Arial" w:cs="Arial"/>
          <w:sz w:val="16"/>
          <w:szCs w:val="16"/>
        </w:rPr>
        <w:t>, gait, and self-consciousness. </w:t>
      </w:r>
      <w:r w:rsidRPr="004B58F4">
        <w:rPr>
          <w:rFonts w:ascii="Arial" w:hAnsi="Arial" w:cs="Arial"/>
          <w:i/>
          <w:iCs/>
          <w:sz w:val="16"/>
          <w:szCs w:val="16"/>
        </w:rPr>
        <w:t>International Journal of Psychophysiology</w:t>
      </w:r>
      <w:r w:rsidRPr="004B58F4">
        <w:rPr>
          <w:rFonts w:ascii="Arial" w:hAnsi="Arial" w:cs="Arial"/>
          <w:sz w:val="16"/>
          <w:szCs w:val="16"/>
        </w:rPr>
        <w:t>, 83(2), pp.191–199.</w:t>
      </w:r>
    </w:p>
    <w:p w14:paraId="0FB7C455" w14:textId="09949829" w:rsidR="00B245F6" w:rsidRPr="004B58F4" w:rsidRDefault="00B245F6" w:rsidP="002709C0">
      <w:pPr>
        <w:rPr>
          <w:rFonts w:ascii="Arial" w:hAnsi="Arial" w:cs="Arial"/>
          <w:sz w:val="16"/>
          <w:szCs w:val="16"/>
        </w:rPr>
      </w:pPr>
      <w:r w:rsidRPr="004B58F4">
        <w:rPr>
          <w:rFonts w:ascii="Arial" w:hAnsi="Arial" w:cs="Arial"/>
          <w:sz w:val="16"/>
          <w:szCs w:val="16"/>
        </w:rPr>
        <w:t>N</w:t>
      </w:r>
      <w:r w:rsidR="008C144A" w:rsidRPr="004B58F4">
        <w:rPr>
          <w:rFonts w:ascii="Arial" w:hAnsi="Arial" w:cs="Arial"/>
          <w:sz w:val="16"/>
          <w:szCs w:val="16"/>
        </w:rPr>
        <w:t xml:space="preserve">ational </w:t>
      </w:r>
      <w:r w:rsidRPr="004B58F4">
        <w:rPr>
          <w:rFonts w:ascii="Arial" w:hAnsi="Arial" w:cs="Arial"/>
          <w:sz w:val="16"/>
          <w:szCs w:val="16"/>
        </w:rPr>
        <w:t>H</w:t>
      </w:r>
      <w:r w:rsidR="008C144A" w:rsidRPr="004B58F4">
        <w:rPr>
          <w:rFonts w:ascii="Arial" w:hAnsi="Arial" w:cs="Arial"/>
          <w:sz w:val="16"/>
          <w:szCs w:val="16"/>
        </w:rPr>
        <w:t xml:space="preserve">ealth </w:t>
      </w:r>
      <w:r w:rsidRPr="004B58F4">
        <w:rPr>
          <w:rFonts w:ascii="Arial" w:hAnsi="Arial" w:cs="Arial"/>
          <w:sz w:val="16"/>
          <w:szCs w:val="16"/>
        </w:rPr>
        <w:t>S</w:t>
      </w:r>
      <w:r w:rsidR="008C144A" w:rsidRPr="004B58F4">
        <w:rPr>
          <w:rFonts w:ascii="Arial" w:hAnsi="Arial" w:cs="Arial"/>
          <w:sz w:val="16"/>
          <w:szCs w:val="16"/>
        </w:rPr>
        <w:t>ervice</w:t>
      </w:r>
      <w:r w:rsidRPr="004B58F4">
        <w:rPr>
          <w:rFonts w:ascii="Arial" w:hAnsi="Arial" w:cs="Arial"/>
          <w:sz w:val="16"/>
          <w:szCs w:val="16"/>
        </w:rPr>
        <w:t xml:space="preserve"> (2019) Overview.Osteoprosis [Online]Available at: </w:t>
      </w:r>
      <w:hyperlink r:id="rId21" w:history="1">
        <w:r w:rsidRPr="004B58F4">
          <w:rPr>
            <w:rStyle w:val="Hyperlink"/>
            <w:rFonts w:ascii="Arial" w:hAnsi="Arial" w:cs="Arial"/>
            <w:sz w:val="16"/>
            <w:szCs w:val="16"/>
          </w:rPr>
          <w:t>https://www.nhs.uk/conditions/osteoporosis/</w:t>
        </w:r>
      </w:hyperlink>
      <w:r w:rsidRPr="004B58F4">
        <w:rPr>
          <w:rFonts w:ascii="Arial" w:hAnsi="Arial" w:cs="Arial"/>
          <w:sz w:val="16"/>
          <w:szCs w:val="16"/>
        </w:rPr>
        <w:t xml:space="preserve"> (Accessed:27</w:t>
      </w:r>
      <w:r w:rsidRPr="004B58F4">
        <w:rPr>
          <w:rFonts w:ascii="Arial" w:hAnsi="Arial" w:cs="Arial"/>
          <w:sz w:val="16"/>
          <w:szCs w:val="16"/>
          <w:vertAlign w:val="superscript"/>
        </w:rPr>
        <w:t>th</w:t>
      </w:r>
      <w:r w:rsidRPr="004B58F4">
        <w:rPr>
          <w:rFonts w:ascii="Arial" w:hAnsi="Arial" w:cs="Arial"/>
          <w:sz w:val="16"/>
          <w:szCs w:val="16"/>
        </w:rPr>
        <w:t xml:space="preserve"> October 2020).</w:t>
      </w:r>
    </w:p>
    <w:p w14:paraId="5765A319" w14:textId="16ECDF70" w:rsidR="001A5C67" w:rsidRPr="004B58F4" w:rsidRDefault="00095D21" w:rsidP="001A5C67">
      <w:pPr>
        <w:rPr>
          <w:rFonts w:ascii="Arial" w:eastAsia="Myriad Pro" w:hAnsi="Arial" w:cs="Arial"/>
          <w:color w:val="000000"/>
          <w:kern w:val="24"/>
          <w:sz w:val="16"/>
          <w:szCs w:val="16"/>
        </w:rPr>
      </w:pPr>
      <w:r w:rsidRPr="004B58F4">
        <w:rPr>
          <w:rFonts w:ascii="Arial" w:hAnsi="Arial" w:cs="Arial"/>
          <w:sz w:val="16"/>
          <w:szCs w:val="16"/>
        </w:rPr>
        <w:t xml:space="preserve">Physiopedia (2020) Gait in prosthetic </w:t>
      </w:r>
      <w:r w:rsidR="00350588" w:rsidRPr="004B58F4">
        <w:rPr>
          <w:rFonts w:ascii="Arial" w:hAnsi="Arial" w:cs="Arial"/>
          <w:sz w:val="16"/>
          <w:szCs w:val="16"/>
        </w:rPr>
        <w:t xml:space="preserve">rehabilitation. Normal Gait (Online) Available at: </w:t>
      </w:r>
      <w:hyperlink r:id="rId22" w:history="1">
        <w:r w:rsidR="00350588" w:rsidRPr="004B58F4">
          <w:rPr>
            <w:rStyle w:val="Hyperlink"/>
            <w:rFonts w:ascii="Arial" w:hAnsi="Arial" w:cs="Arial"/>
            <w:sz w:val="16"/>
            <w:szCs w:val="16"/>
          </w:rPr>
          <w:t>https://www.physio-pedia.com/Gait_in_prosthetic_rehabilitation</w:t>
        </w:r>
      </w:hyperlink>
      <w:r w:rsidR="00350588" w:rsidRPr="004B58F4">
        <w:rPr>
          <w:rFonts w:ascii="Arial" w:hAnsi="Arial" w:cs="Arial"/>
          <w:sz w:val="16"/>
          <w:szCs w:val="16"/>
        </w:rPr>
        <w:t xml:space="preserve"> (Accessed:24th October 2020).</w:t>
      </w:r>
      <w:r w:rsidR="001A5C67" w:rsidRPr="004B58F4">
        <w:rPr>
          <w:rFonts w:ascii="Arial" w:eastAsia="Myriad Pro" w:hAnsi="Arial" w:cs="Arial"/>
          <w:color w:val="000000"/>
          <w:kern w:val="24"/>
          <w:sz w:val="16"/>
          <w:szCs w:val="16"/>
        </w:rPr>
        <w:t xml:space="preserve"> </w:t>
      </w:r>
    </w:p>
    <w:p w14:paraId="6BF83C1A" w14:textId="4127F81F" w:rsidR="004D16E6" w:rsidRPr="004B58F4" w:rsidRDefault="004D16E6" w:rsidP="004D16E6">
      <w:pPr>
        <w:rPr>
          <w:rFonts w:ascii="Arial" w:hAnsi="Arial" w:cs="Arial"/>
          <w:sz w:val="16"/>
          <w:szCs w:val="16"/>
        </w:rPr>
      </w:pPr>
      <w:r w:rsidRPr="004B58F4">
        <w:rPr>
          <w:rFonts w:ascii="Arial" w:hAnsi="Arial" w:cs="Arial"/>
          <w:sz w:val="16"/>
          <w:szCs w:val="16"/>
        </w:rPr>
        <w:t xml:space="preserve">Pirker, W. and Katzenschlager, R. (2017) Gait disorders in adults and the elderly. </w:t>
      </w:r>
      <w:r w:rsidRPr="004B58F4">
        <w:rPr>
          <w:rFonts w:ascii="Arial" w:hAnsi="Arial" w:cs="Arial"/>
          <w:i/>
          <w:iCs/>
          <w:sz w:val="16"/>
          <w:szCs w:val="16"/>
        </w:rPr>
        <w:t>The Central European Journal Medicine</w:t>
      </w:r>
      <w:r w:rsidRPr="004B58F4">
        <w:rPr>
          <w:rFonts w:ascii="Arial" w:hAnsi="Arial" w:cs="Arial"/>
          <w:sz w:val="16"/>
          <w:szCs w:val="16"/>
        </w:rPr>
        <w:t>,129(3–4), pp.81–95.</w:t>
      </w:r>
    </w:p>
    <w:p w14:paraId="046F0EB6" w14:textId="77777777" w:rsidR="00F67541" w:rsidRPr="004B58F4" w:rsidRDefault="00401969" w:rsidP="00E8157C">
      <w:pPr>
        <w:rPr>
          <w:rFonts w:ascii="Arial" w:hAnsi="Arial" w:cs="Arial"/>
          <w:sz w:val="16"/>
          <w:szCs w:val="16"/>
        </w:rPr>
      </w:pPr>
      <w:r w:rsidRPr="004B58F4">
        <w:rPr>
          <w:rFonts w:ascii="Arial" w:hAnsi="Arial" w:cs="Arial"/>
          <w:sz w:val="16"/>
          <w:szCs w:val="16"/>
        </w:rPr>
        <w:t xml:space="preserve">Rehab My Patient (2017) Femoral Fracture [Online] available at: </w:t>
      </w:r>
      <w:hyperlink r:id="rId23" w:history="1">
        <w:r w:rsidRPr="004B58F4">
          <w:rPr>
            <w:rStyle w:val="Hyperlink"/>
            <w:rFonts w:ascii="Arial" w:hAnsi="Arial" w:cs="Arial"/>
            <w:sz w:val="16"/>
            <w:szCs w:val="16"/>
          </w:rPr>
          <w:t>https://www.rehabmypatient.com/hip/femoral-fracture</w:t>
        </w:r>
      </w:hyperlink>
      <w:r w:rsidRPr="004B58F4">
        <w:rPr>
          <w:rFonts w:ascii="Arial" w:hAnsi="Arial" w:cs="Arial"/>
          <w:sz w:val="16"/>
          <w:szCs w:val="16"/>
        </w:rPr>
        <w:t xml:space="preserve"> (Accessed:26th October 2020).</w:t>
      </w:r>
      <w:r w:rsidR="00F67541" w:rsidRPr="004B58F4">
        <w:rPr>
          <w:rFonts w:ascii="Arial" w:hAnsi="Arial" w:cs="Arial"/>
          <w:sz w:val="16"/>
          <w:szCs w:val="16"/>
        </w:rPr>
        <w:t xml:space="preserve"> </w:t>
      </w:r>
    </w:p>
    <w:p w14:paraId="63D6944E" w14:textId="6BFDE9BB" w:rsidR="00F67541" w:rsidRPr="004B58F4" w:rsidRDefault="00F67541" w:rsidP="00E8157C">
      <w:pPr>
        <w:rPr>
          <w:rFonts w:ascii="Arial" w:hAnsi="Arial" w:cs="Arial"/>
          <w:sz w:val="16"/>
          <w:szCs w:val="16"/>
        </w:rPr>
      </w:pPr>
      <w:r w:rsidRPr="004B58F4">
        <w:rPr>
          <w:rFonts w:ascii="Arial" w:hAnsi="Arial" w:cs="Arial"/>
          <w:sz w:val="16"/>
          <w:szCs w:val="16"/>
        </w:rPr>
        <w:t xml:space="preserve">Sudarsky, L. (2001) Gait disorders: prevalence, morbidity, and etiology. </w:t>
      </w:r>
      <w:r w:rsidRPr="004B58F4">
        <w:rPr>
          <w:rFonts w:ascii="Arial" w:hAnsi="Arial" w:cs="Arial"/>
          <w:i/>
          <w:iCs/>
          <w:sz w:val="16"/>
          <w:szCs w:val="16"/>
        </w:rPr>
        <w:t>AdvNeurol</w:t>
      </w:r>
      <w:r w:rsidRPr="004B58F4">
        <w:rPr>
          <w:rFonts w:ascii="Arial" w:hAnsi="Arial" w:cs="Arial"/>
          <w:sz w:val="16"/>
          <w:szCs w:val="16"/>
        </w:rPr>
        <w:t>. ,</w:t>
      </w:r>
      <w:r w:rsidR="00FE13FF" w:rsidRPr="004B58F4">
        <w:rPr>
          <w:rFonts w:ascii="Arial" w:hAnsi="Arial" w:cs="Arial"/>
          <w:sz w:val="16"/>
          <w:szCs w:val="16"/>
        </w:rPr>
        <w:t>87, pp.</w:t>
      </w:r>
      <w:r w:rsidRPr="004B58F4">
        <w:rPr>
          <w:rFonts w:ascii="Arial" w:hAnsi="Arial" w:cs="Arial"/>
          <w:sz w:val="16"/>
          <w:szCs w:val="16"/>
        </w:rPr>
        <w:t>111–117.</w:t>
      </w:r>
    </w:p>
    <w:p w14:paraId="06FC9749" w14:textId="46DD2E77" w:rsidR="008E5B22" w:rsidRPr="004B58F4" w:rsidRDefault="008E5B22" w:rsidP="00E8157C">
      <w:pPr>
        <w:rPr>
          <w:rFonts w:ascii="Arial" w:hAnsi="Arial" w:cs="Arial"/>
          <w:sz w:val="16"/>
          <w:szCs w:val="16"/>
        </w:rPr>
      </w:pPr>
      <w:r w:rsidRPr="004B58F4">
        <w:rPr>
          <w:rFonts w:ascii="Arial" w:hAnsi="Arial" w:cs="Arial"/>
          <w:sz w:val="16"/>
          <w:szCs w:val="16"/>
        </w:rPr>
        <w:t xml:space="preserve">Vaishya, R. and </w:t>
      </w:r>
      <w:r w:rsidR="00B74C94" w:rsidRPr="004B58F4">
        <w:rPr>
          <w:rFonts w:ascii="Arial" w:hAnsi="Arial" w:cs="Arial"/>
          <w:sz w:val="16"/>
          <w:szCs w:val="16"/>
        </w:rPr>
        <w:t>Vaish, A</w:t>
      </w:r>
      <w:r w:rsidRPr="004B58F4">
        <w:rPr>
          <w:rFonts w:ascii="Arial" w:hAnsi="Arial" w:cs="Arial"/>
          <w:sz w:val="16"/>
          <w:szCs w:val="16"/>
        </w:rPr>
        <w:t xml:space="preserve">. (2020) Falls in Older Adults are Serious. </w:t>
      </w:r>
      <w:r w:rsidRPr="004B58F4">
        <w:rPr>
          <w:rFonts w:ascii="Arial" w:hAnsi="Arial" w:cs="Arial"/>
          <w:i/>
          <w:iCs/>
          <w:sz w:val="16"/>
          <w:szCs w:val="16"/>
        </w:rPr>
        <w:t>Indian Journal of Orthopaedics</w:t>
      </w:r>
      <w:r w:rsidRPr="004B58F4">
        <w:rPr>
          <w:rFonts w:ascii="Arial" w:hAnsi="Arial" w:cs="Arial"/>
          <w:sz w:val="16"/>
          <w:szCs w:val="16"/>
        </w:rPr>
        <w:t>,54, pp.69-74.</w:t>
      </w:r>
    </w:p>
    <w:p w14:paraId="18B39AEF" w14:textId="4851DF4B" w:rsidR="004A6372" w:rsidRPr="004B58F4" w:rsidRDefault="00F355CD" w:rsidP="00F355CD">
      <w:pPr>
        <w:rPr>
          <w:rFonts w:ascii="Arial" w:hAnsi="Arial" w:cs="Arial"/>
          <w:sz w:val="16"/>
          <w:szCs w:val="16"/>
          <w:shd w:val="clear" w:color="auto" w:fill="FFFFFF"/>
        </w:rPr>
      </w:pPr>
      <w:r w:rsidRPr="004B58F4">
        <w:rPr>
          <w:rFonts w:ascii="Arial" w:hAnsi="Arial" w:cs="Arial"/>
          <w:sz w:val="16"/>
          <w:szCs w:val="16"/>
        </w:rPr>
        <w:t>Walker, J. (2020</w:t>
      </w:r>
      <w:r w:rsidR="00174635" w:rsidRPr="004B58F4">
        <w:rPr>
          <w:rFonts w:ascii="Arial" w:hAnsi="Arial" w:cs="Arial"/>
          <w:sz w:val="16"/>
          <w:szCs w:val="16"/>
        </w:rPr>
        <w:t>) Skeletal</w:t>
      </w:r>
      <w:r w:rsidRPr="004B58F4">
        <w:rPr>
          <w:rFonts w:ascii="Arial" w:hAnsi="Arial" w:cs="Arial"/>
          <w:sz w:val="16"/>
          <w:szCs w:val="16"/>
        </w:rPr>
        <w:t xml:space="preserve"> system 1: the anatomy and physiology of bones. </w:t>
      </w:r>
      <w:r w:rsidRPr="004B58F4">
        <w:rPr>
          <w:rFonts w:ascii="Arial" w:hAnsi="Arial" w:cs="Arial"/>
          <w:i/>
          <w:iCs/>
          <w:sz w:val="16"/>
          <w:szCs w:val="16"/>
        </w:rPr>
        <w:t>Nursing Times,</w:t>
      </w:r>
      <w:r w:rsidRPr="004B58F4">
        <w:rPr>
          <w:rFonts w:ascii="Arial" w:hAnsi="Arial" w:cs="Arial"/>
          <w:sz w:val="16"/>
          <w:szCs w:val="16"/>
        </w:rPr>
        <w:t xml:space="preserve"> 116(2), pp.38–42. </w:t>
      </w:r>
    </w:p>
    <w:p w14:paraId="12B5DCF0" w14:textId="6BADF76E" w:rsidR="001C3900" w:rsidRPr="004B58F4" w:rsidRDefault="00456A44" w:rsidP="001C3900">
      <w:pPr>
        <w:rPr>
          <w:rFonts w:ascii="Arial" w:hAnsi="Arial" w:cs="Arial"/>
          <w:sz w:val="16"/>
          <w:szCs w:val="16"/>
        </w:rPr>
      </w:pPr>
      <w:r w:rsidRPr="004B58F4">
        <w:rPr>
          <w:rFonts w:ascii="Arial" w:hAnsi="Arial" w:cs="Arial"/>
          <w:sz w:val="16"/>
          <w:szCs w:val="16"/>
          <w:shd w:val="clear" w:color="auto" w:fill="FFFFFF"/>
        </w:rPr>
        <w:t>Warren, A. (2020) Human Skeleton.Encyclopedia Britannica [Online] Available at:</w:t>
      </w:r>
      <w:r w:rsidRPr="004B58F4">
        <w:rPr>
          <w:rFonts w:ascii="Arial" w:hAnsi="Arial" w:cs="Arial"/>
          <w:sz w:val="16"/>
          <w:szCs w:val="16"/>
        </w:rPr>
        <w:t xml:space="preserve"> </w:t>
      </w:r>
      <w:hyperlink r:id="rId24" w:history="1">
        <w:r w:rsidRPr="004B58F4">
          <w:rPr>
            <w:rFonts w:ascii="Arial" w:hAnsi="Arial" w:cs="Arial"/>
            <w:color w:val="0E3F70"/>
            <w:sz w:val="16"/>
            <w:szCs w:val="16"/>
            <w:u w:val="single"/>
            <w:shd w:val="clear" w:color="auto" w:fill="FFFFFF"/>
          </w:rPr>
          <w:t>https://www.britannica.com/science/human-skeleton</w:t>
        </w:r>
      </w:hyperlink>
      <w:r w:rsidRPr="004B58F4">
        <w:rPr>
          <w:rFonts w:ascii="Arial" w:hAnsi="Arial" w:cs="Arial"/>
          <w:sz w:val="16"/>
          <w:szCs w:val="16"/>
        </w:rPr>
        <w:t xml:space="preserve"> (Accessed:24</w:t>
      </w:r>
      <w:r w:rsidRPr="004B58F4">
        <w:rPr>
          <w:rFonts w:ascii="Arial" w:hAnsi="Arial" w:cs="Arial"/>
          <w:sz w:val="16"/>
          <w:szCs w:val="16"/>
          <w:vertAlign w:val="superscript"/>
        </w:rPr>
        <w:t>th</w:t>
      </w:r>
      <w:r w:rsidRPr="004B58F4">
        <w:rPr>
          <w:rFonts w:ascii="Arial" w:hAnsi="Arial" w:cs="Arial"/>
          <w:sz w:val="16"/>
          <w:szCs w:val="16"/>
        </w:rPr>
        <w:t xml:space="preserve"> October 2020)</w:t>
      </w:r>
      <w:r w:rsidR="001C3900" w:rsidRPr="004B58F4">
        <w:rPr>
          <w:rFonts w:ascii="Arial" w:hAnsi="Arial" w:cs="Arial"/>
          <w:sz w:val="16"/>
          <w:szCs w:val="16"/>
        </w:rPr>
        <w:t>.</w:t>
      </w:r>
    </w:p>
    <w:p w14:paraId="0B079BBB" w14:textId="4F47A308" w:rsidR="00F355CD" w:rsidRPr="004B58F4" w:rsidRDefault="001C3900" w:rsidP="00F355CD">
      <w:pPr>
        <w:rPr>
          <w:rFonts w:ascii="Arial" w:hAnsi="Arial" w:cs="Arial"/>
          <w:sz w:val="16"/>
          <w:szCs w:val="16"/>
        </w:rPr>
      </w:pPr>
      <w:r w:rsidRPr="004B58F4">
        <w:rPr>
          <w:rFonts w:ascii="Arial" w:eastAsia="Myriad Pro" w:hAnsi="Arial" w:cs="Arial"/>
          <w:color w:val="000000"/>
          <w:kern w:val="24"/>
          <w:sz w:val="16"/>
          <w:szCs w:val="16"/>
        </w:rPr>
        <w:t xml:space="preserve">Waugh, A. &amp; Grant, A. (2014) Ross and Wilson Anatomy and Physiology in Health and Illness: (12th Edition) </w:t>
      </w:r>
      <w:r w:rsidR="002D4839" w:rsidRPr="004B58F4">
        <w:rPr>
          <w:rFonts w:ascii="Arial" w:eastAsia="Myriad Pro" w:hAnsi="Arial" w:cs="Arial"/>
          <w:color w:val="000000"/>
          <w:kern w:val="24"/>
          <w:sz w:val="16"/>
          <w:szCs w:val="16"/>
        </w:rPr>
        <w:t>Chapter 16, London</w:t>
      </w:r>
      <w:r w:rsidRPr="004B58F4">
        <w:rPr>
          <w:rFonts w:ascii="Arial" w:eastAsia="Myriad Pro" w:hAnsi="Arial" w:cs="Arial"/>
          <w:color w:val="000000"/>
          <w:kern w:val="24"/>
          <w:sz w:val="16"/>
          <w:szCs w:val="16"/>
        </w:rPr>
        <w:t xml:space="preserve">: Churchill Livingstone. </w:t>
      </w:r>
    </w:p>
    <w:sectPr w:rsidR="00F355CD" w:rsidRPr="004B58F4" w:rsidSect="00C16D17">
      <w:pgSz w:w="16838" w:h="11906" w:orient="landscape"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10E6EA" w14:textId="77777777" w:rsidR="001C454D" w:rsidRDefault="001C454D" w:rsidP="003561AB">
      <w:pPr>
        <w:spacing w:after="0" w:line="240" w:lineRule="auto"/>
      </w:pPr>
      <w:r>
        <w:separator/>
      </w:r>
    </w:p>
  </w:endnote>
  <w:endnote w:type="continuationSeparator" w:id="0">
    <w:p w14:paraId="43F48196" w14:textId="77777777" w:rsidR="001C454D" w:rsidRDefault="001C454D" w:rsidP="00356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7D2D39" w14:textId="77777777" w:rsidR="001C454D" w:rsidRDefault="001C454D" w:rsidP="003561AB">
      <w:pPr>
        <w:spacing w:after="0" w:line="240" w:lineRule="auto"/>
      </w:pPr>
      <w:r>
        <w:separator/>
      </w:r>
    </w:p>
  </w:footnote>
  <w:footnote w:type="continuationSeparator" w:id="0">
    <w:p w14:paraId="063727E2" w14:textId="77777777" w:rsidR="001C454D" w:rsidRDefault="001C454D" w:rsidP="003561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01C11"/>
    <w:multiLevelType w:val="multilevel"/>
    <w:tmpl w:val="BAD2B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C24ED1"/>
    <w:multiLevelType w:val="multilevel"/>
    <w:tmpl w:val="B7BAD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F35A6A"/>
    <w:multiLevelType w:val="multilevel"/>
    <w:tmpl w:val="CE26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5B4DCE"/>
    <w:multiLevelType w:val="hybridMultilevel"/>
    <w:tmpl w:val="600AD0BA"/>
    <w:lvl w:ilvl="0" w:tplc="EF3EA768">
      <w:start w:val="1"/>
      <w:numFmt w:val="bullet"/>
      <w:lvlText w:val="•"/>
      <w:lvlJc w:val="left"/>
      <w:pPr>
        <w:tabs>
          <w:tab w:val="num" w:pos="720"/>
        </w:tabs>
        <w:ind w:left="720" w:hanging="360"/>
      </w:pPr>
      <w:rPr>
        <w:rFonts w:ascii="Arial" w:hAnsi="Arial" w:hint="default"/>
      </w:rPr>
    </w:lvl>
    <w:lvl w:ilvl="1" w:tplc="D916D9E2" w:tentative="1">
      <w:start w:val="1"/>
      <w:numFmt w:val="bullet"/>
      <w:lvlText w:val="•"/>
      <w:lvlJc w:val="left"/>
      <w:pPr>
        <w:tabs>
          <w:tab w:val="num" w:pos="1440"/>
        </w:tabs>
        <w:ind w:left="1440" w:hanging="360"/>
      </w:pPr>
      <w:rPr>
        <w:rFonts w:ascii="Arial" w:hAnsi="Arial" w:hint="default"/>
      </w:rPr>
    </w:lvl>
    <w:lvl w:ilvl="2" w:tplc="2EFA9EDA" w:tentative="1">
      <w:start w:val="1"/>
      <w:numFmt w:val="bullet"/>
      <w:lvlText w:val="•"/>
      <w:lvlJc w:val="left"/>
      <w:pPr>
        <w:tabs>
          <w:tab w:val="num" w:pos="2160"/>
        </w:tabs>
        <w:ind w:left="2160" w:hanging="360"/>
      </w:pPr>
      <w:rPr>
        <w:rFonts w:ascii="Arial" w:hAnsi="Arial" w:hint="default"/>
      </w:rPr>
    </w:lvl>
    <w:lvl w:ilvl="3" w:tplc="8C66A3E6" w:tentative="1">
      <w:start w:val="1"/>
      <w:numFmt w:val="bullet"/>
      <w:lvlText w:val="•"/>
      <w:lvlJc w:val="left"/>
      <w:pPr>
        <w:tabs>
          <w:tab w:val="num" w:pos="2880"/>
        </w:tabs>
        <w:ind w:left="2880" w:hanging="360"/>
      </w:pPr>
      <w:rPr>
        <w:rFonts w:ascii="Arial" w:hAnsi="Arial" w:hint="default"/>
      </w:rPr>
    </w:lvl>
    <w:lvl w:ilvl="4" w:tplc="3EA230B4" w:tentative="1">
      <w:start w:val="1"/>
      <w:numFmt w:val="bullet"/>
      <w:lvlText w:val="•"/>
      <w:lvlJc w:val="left"/>
      <w:pPr>
        <w:tabs>
          <w:tab w:val="num" w:pos="3600"/>
        </w:tabs>
        <w:ind w:left="3600" w:hanging="360"/>
      </w:pPr>
      <w:rPr>
        <w:rFonts w:ascii="Arial" w:hAnsi="Arial" w:hint="default"/>
      </w:rPr>
    </w:lvl>
    <w:lvl w:ilvl="5" w:tplc="D2EE9FB6" w:tentative="1">
      <w:start w:val="1"/>
      <w:numFmt w:val="bullet"/>
      <w:lvlText w:val="•"/>
      <w:lvlJc w:val="left"/>
      <w:pPr>
        <w:tabs>
          <w:tab w:val="num" w:pos="4320"/>
        </w:tabs>
        <w:ind w:left="4320" w:hanging="360"/>
      </w:pPr>
      <w:rPr>
        <w:rFonts w:ascii="Arial" w:hAnsi="Arial" w:hint="default"/>
      </w:rPr>
    </w:lvl>
    <w:lvl w:ilvl="6" w:tplc="976239E4" w:tentative="1">
      <w:start w:val="1"/>
      <w:numFmt w:val="bullet"/>
      <w:lvlText w:val="•"/>
      <w:lvlJc w:val="left"/>
      <w:pPr>
        <w:tabs>
          <w:tab w:val="num" w:pos="5040"/>
        </w:tabs>
        <w:ind w:left="5040" w:hanging="360"/>
      </w:pPr>
      <w:rPr>
        <w:rFonts w:ascii="Arial" w:hAnsi="Arial" w:hint="default"/>
      </w:rPr>
    </w:lvl>
    <w:lvl w:ilvl="7" w:tplc="5B52AE88" w:tentative="1">
      <w:start w:val="1"/>
      <w:numFmt w:val="bullet"/>
      <w:lvlText w:val="•"/>
      <w:lvlJc w:val="left"/>
      <w:pPr>
        <w:tabs>
          <w:tab w:val="num" w:pos="5760"/>
        </w:tabs>
        <w:ind w:left="5760" w:hanging="360"/>
      </w:pPr>
      <w:rPr>
        <w:rFonts w:ascii="Arial" w:hAnsi="Arial" w:hint="default"/>
      </w:rPr>
    </w:lvl>
    <w:lvl w:ilvl="8" w:tplc="2C4CDE8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E6A548C"/>
    <w:multiLevelType w:val="multilevel"/>
    <w:tmpl w:val="8F866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E42672"/>
    <w:multiLevelType w:val="multilevel"/>
    <w:tmpl w:val="5748E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0238E2"/>
    <w:multiLevelType w:val="multilevel"/>
    <w:tmpl w:val="E4D41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472298"/>
    <w:multiLevelType w:val="multilevel"/>
    <w:tmpl w:val="CA84A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444954"/>
    <w:multiLevelType w:val="multilevel"/>
    <w:tmpl w:val="E4005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1A6DF6"/>
    <w:multiLevelType w:val="hybridMultilevel"/>
    <w:tmpl w:val="7B34EAB6"/>
    <w:lvl w:ilvl="0" w:tplc="D9147C86">
      <w:start w:val="1"/>
      <w:numFmt w:val="bullet"/>
      <w:lvlText w:val="•"/>
      <w:lvlJc w:val="left"/>
      <w:pPr>
        <w:tabs>
          <w:tab w:val="num" w:pos="720"/>
        </w:tabs>
        <w:ind w:left="720" w:hanging="360"/>
      </w:pPr>
      <w:rPr>
        <w:rFonts w:ascii="Arial" w:hAnsi="Arial" w:hint="default"/>
      </w:rPr>
    </w:lvl>
    <w:lvl w:ilvl="1" w:tplc="97981E40" w:tentative="1">
      <w:start w:val="1"/>
      <w:numFmt w:val="bullet"/>
      <w:lvlText w:val="•"/>
      <w:lvlJc w:val="left"/>
      <w:pPr>
        <w:tabs>
          <w:tab w:val="num" w:pos="1440"/>
        </w:tabs>
        <w:ind w:left="1440" w:hanging="360"/>
      </w:pPr>
      <w:rPr>
        <w:rFonts w:ascii="Arial" w:hAnsi="Arial" w:hint="default"/>
      </w:rPr>
    </w:lvl>
    <w:lvl w:ilvl="2" w:tplc="E7B6C16C" w:tentative="1">
      <w:start w:val="1"/>
      <w:numFmt w:val="bullet"/>
      <w:lvlText w:val="•"/>
      <w:lvlJc w:val="left"/>
      <w:pPr>
        <w:tabs>
          <w:tab w:val="num" w:pos="2160"/>
        </w:tabs>
        <w:ind w:left="2160" w:hanging="360"/>
      </w:pPr>
      <w:rPr>
        <w:rFonts w:ascii="Arial" w:hAnsi="Arial" w:hint="default"/>
      </w:rPr>
    </w:lvl>
    <w:lvl w:ilvl="3" w:tplc="DF64862C" w:tentative="1">
      <w:start w:val="1"/>
      <w:numFmt w:val="bullet"/>
      <w:lvlText w:val="•"/>
      <w:lvlJc w:val="left"/>
      <w:pPr>
        <w:tabs>
          <w:tab w:val="num" w:pos="2880"/>
        </w:tabs>
        <w:ind w:left="2880" w:hanging="360"/>
      </w:pPr>
      <w:rPr>
        <w:rFonts w:ascii="Arial" w:hAnsi="Arial" w:hint="default"/>
      </w:rPr>
    </w:lvl>
    <w:lvl w:ilvl="4" w:tplc="EC90FD0E" w:tentative="1">
      <w:start w:val="1"/>
      <w:numFmt w:val="bullet"/>
      <w:lvlText w:val="•"/>
      <w:lvlJc w:val="left"/>
      <w:pPr>
        <w:tabs>
          <w:tab w:val="num" w:pos="3600"/>
        </w:tabs>
        <w:ind w:left="3600" w:hanging="360"/>
      </w:pPr>
      <w:rPr>
        <w:rFonts w:ascii="Arial" w:hAnsi="Arial" w:hint="default"/>
      </w:rPr>
    </w:lvl>
    <w:lvl w:ilvl="5" w:tplc="9B18949E" w:tentative="1">
      <w:start w:val="1"/>
      <w:numFmt w:val="bullet"/>
      <w:lvlText w:val="•"/>
      <w:lvlJc w:val="left"/>
      <w:pPr>
        <w:tabs>
          <w:tab w:val="num" w:pos="4320"/>
        </w:tabs>
        <w:ind w:left="4320" w:hanging="360"/>
      </w:pPr>
      <w:rPr>
        <w:rFonts w:ascii="Arial" w:hAnsi="Arial" w:hint="default"/>
      </w:rPr>
    </w:lvl>
    <w:lvl w:ilvl="6" w:tplc="E7F072B2" w:tentative="1">
      <w:start w:val="1"/>
      <w:numFmt w:val="bullet"/>
      <w:lvlText w:val="•"/>
      <w:lvlJc w:val="left"/>
      <w:pPr>
        <w:tabs>
          <w:tab w:val="num" w:pos="5040"/>
        </w:tabs>
        <w:ind w:left="5040" w:hanging="360"/>
      </w:pPr>
      <w:rPr>
        <w:rFonts w:ascii="Arial" w:hAnsi="Arial" w:hint="default"/>
      </w:rPr>
    </w:lvl>
    <w:lvl w:ilvl="7" w:tplc="820EF826" w:tentative="1">
      <w:start w:val="1"/>
      <w:numFmt w:val="bullet"/>
      <w:lvlText w:val="•"/>
      <w:lvlJc w:val="left"/>
      <w:pPr>
        <w:tabs>
          <w:tab w:val="num" w:pos="5760"/>
        </w:tabs>
        <w:ind w:left="5760" w:hanging="360"/>
      </w:pPr>
      <w:rPr>
        <w:rFonts w:ascii="Arial" w:hAnsi="Arial" w:hint="default"/>
      </w:rPr>
    </w:lvl>
    <w:lvl w:ilvl="8" w:tplc="8E0623C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8EF0790"/>
    <w:multiLevelType w:val="multilevel"/>
    <w:tmpl w:val="AA2A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5678CD"/>
    <w:multiLevelType w:val="multilevel"/>
    <w:tmpl w:val="6084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9959FD"/>
    <w:multiLevelType w:val="multilevel"/>
    <w:tmpl w:val="1A544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963AB6"/>
    <w:multiLevelType w:val="multilevel"/>
    <w:tmpl w:val="32B00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2E4A2E"/>
    <w:multiLevelType w:val="multilevel"/>
    <w:tmpl w:val="FFE6E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DF482E"/>
    <w:multiLevelType w:val="multilevel"/>
    <w:tmpl w:val="9EACC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890384"/>
    <w:multiLevelType w:val="multilevel"/>
    <w:tmpl w:val="2A94E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6A2954"/>
    <w:multiLevelType w:val="multilevel"/>
    <w:tmpl w:val="78E0B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4B5095"/>
    <w:multiLevelType w:val="multilevel"/>
    <w:tmpl w:val="51C0A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8"/>
  </w:num>
  <w:num w:numId="4">
    <w:abstractNumId w:val="5"/>
  </w:num>
  <w:num w:numId="5">
    <w:abstractNumId w:val="11"/>
  </w:num>
  <w:num w:numId="6">
    <w:abstractNumId w:val="6"/>
  </w:num>
  <w:num w:numId="7">
    <w:abstractNumId w:val="18"/>
  </w:num>
  <w:num w:numId="8">
    <w:abstractNumId w:val="12"/>
  </w:num>
  <w:num w:numId="9">
    <w:abstractNumId w:val="10"/>
  </w:num>
  <w:num w:numId="10">
    <w:abstractNumId w:val="14"/>
  </w:num>
  <w:num w:numId="11">
    <w:abstractNumId w:val="17"/>
  </w:num>
  <w:num w:numId="12">
    <w:abstractNumId w:val="16"/>
  </w:num>
  <w:num w:numId="13">
    <w:abstractNumId w:val="2"/>
  </w:num>
  <w:num w:numId="14">
    <w:abstractNumId w:val="0"/>
  </w:num>
  <w:num w:numId="15">
    <w:abstractNumId w:val="15"/>
  </w:num>
  <w:num w:numId="16">
    <w:abstractNumId w:val="13"/>
  </w:num>
  <w:num w:numId="17">
    <w:abstractNumId w:val="7"/>
  </w:num>
  <w:num w:numId="18">
    <w:abstractNumId w:val="3"/>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57E"/>
    <w:rsid w:val="000100BC"/>
    <w:rsid w:val="0001715D"/>
    <w:rsid w:val="000274A6"/>
    <w:rsid w:val="00027A16"/>
    <w:rsid w:val="00033621"/>
    <w:rsid w:val="00035AFB"/>
    <w:rsid w:val="00044BAA"/>
    <w:rsid w:val="00051DD9"/>
    <w:rsid w:val="00060C83"/>
    <w:rsid w:val="00095D21"/>
    <w:rsid w:val="000A0FAC"/>
    <w:rsid w:val="000A2EBD"/>
    <w:rsid w:val="000A403B"/>
    <w:rsid w:val="000B5433"/>
    <w:rsid w:val="000B69B0"/>
    <w:rsid w:val="000B6D1B"/>
    <w:rsid w:val="000C4C53"/>
    <w:rsid w:val="000C5D76"/>
    <w:rsid w:val="000C74E3"/>
    <w:rsid w:val="000D720D"/>
    <w:rsid w:val="000E187C"/>
    <w:rsid w:val="000E4514"/>
    <w:rsid w:val="000E6FB6"/>
    <w:rsid w:val="000F3F76"/>
    <w:rsid w:val="00103EF7"/>
    <w:rsid w:val="001060C8"/>
    <w:rsid w:val="0010746B"/>
    <w:rsid w:val="00114D84"/>
    <w:rsid w:val="00117D74"/>
    <w:rsid w:val="0012257B"/>
    <w:rsid w:val="00123148"/>
    <w:rsid w:val="00130089"/>
    <w:rsid w:val="00134F3A"/>
    <w:rsid w:val="001370EA"/>
    <w:rsid w:val="00142373"/>
    <w:rsid w:val="001638C0"/>
    <w:rsid w:val="00166CFE"/>
    <w:rsid w:val="001674E4"/>
    <w:rsid w:val="001727F9"/>
    <w:rsid w:val="00174635"/>
    <w:rsid w:val="0018641D"/>
    <w:rsid w:val="0019578E"/>
    <w:rsid w:val="001A0081"/>
    <w:rsid w:val="001A5C67"/>
    <w:rsid w:val="001A6D2B"/>
    <w:rsid w:val="001C0050"/>
    <w:rsid w:val="001C3900"/>
    <w:rsid w:val="001C454D"/>
    <w:rsid w:val="001D11D6"/>
    <w:rsid w:val="001E05A9"/>
    <w:rsid w:val="001E2591"/>
    <w:rsid w:val="001E4ACB"/>
    <w:rsid w:val="001F56B1"/>
    <w:rsid w:val="0020307C"/>
    <w:rsid w:val="002033AF"/>
    <w:rsid w:val="00205B08"/>
    <w:rsid w:val="002063B6"/>
    <w:rsid w:val="00220E10"/>
    <w:rsid w:val="00220E63"/>
    <w:rsid w:val="00222CEF"/>
    <w:rsid w:val="00227E0A"/>
    <w:rsid w:val="002311C0"/>
    <w:rsid w:val="002335D8"/>
    <w:rsid w:val="00235241"/>
    <w:rsid w:val="00246776"/>
    <w:rsid w:val="002478E2"/>
    <w:rsid w:val="00257E95"/>
    <w:rsid w:val="002709C0"/>
    <w:rsid w:val="002721A3"/>
    <w:rsid w:val="002740FE"/>
    <w:rsid w:val="0028359B"/>
    <w:rsid w:val="00284A19"/>
    <w:rsid w:val="00287FBC"/>
    <w:rsid w:val="00296D44"/>
    <w:rsid w:val="00297A14"/>
    <w:rsid w:val="002A029F"/>
    <w:rsid w:val="002A3754"/>
    <w:rsid w:val="002A5242"/>
    <w:rsid w:val="002C43DB"/>
    <w:rsid w:val="002C64FC"/>
    <w:rsid w:val="002D35E7"/>
    <w:rsid w:val="002D435E"/>
    <w:rsid w:val="002D4839"/>
    <w:rsid w:val="002D6E90"/>
    <w:rsid w:val="0031014E"/>
    <w:rsid w:val="00315932"/>
    <w:rsid w:val="00316686"/>
    <w:rsid w:val="00316756"/>
    <w:rsid w:val="00317C50"/>
    <w:rsid w:val="00327AE2"/>
    <w:rsid w:val="00333350"/>
    <w:rsid w:val="00337785"/>
    <w:rsid w:val="00350263"/>
    <w:rsid w:val="00350588"/>
    <w:rsid w:val="003561AB"/>
    <w:rsid w:val="003610C7"/>
    <w:rsid w:val="003817F8"/>
    <w:rsid w:val="00383998"/>
    <w:rsid w:val="003906C3"/>
    <w:rsid w:val="003916E8"/>
    <w:rsid w:val="003A015E"/>
    <w:rsid w:val="003B73E1"/>
    <w:rsid w:val="003C4433"/>
    <w:rsid w:val="003D38DF"/>
    <w:rsid w:val="003D428B"/>
    <w:rsid w:val="003D4B38"/>
    <w:rsid w:val="003E3CFB"/>
    <w:rsid w:val="003E5FA6"/>
    <w:rsid w:val="00401227"/>
    <w:rsid w:val="00401969"/>
    <w:rsid w:val="00402096"/>
    <w:rsid w:val="00402847"/>
    <w:rsid w:val="00404554"/>
    <w:rsid w:val="00416CB7"/>
    <w:rsid w:val="00422E9E"/>
    <w:rsid w:val="004353B3"/>
    <w:rsid w:val="00444B6C"/>
    <w:rsid w:val="0044509B"/>
    <w:rsid w:val="00447050"/>
    <w:rsid w:val="00452DDF"/>
    <w:rsid w:val="00454D50"/>
    <w:rsid w:val="00456A44"/>
    <w:rsid w:val="0046457E"/>
    <w:rsid w:val="00471DD4"/>
    <w:rsid w:val="00473E7D"/>
    <w:rsid w:val="00486DF4"/>
    <w:rsid w:val="0049057D"/>
    <w:rsid w:val="00490FE4"/>
    <w:rsid w:val="00493F04"/>
    <w:rsid w:val="004966A1"/>
    <w:rsid w:val="004A6372"/>
    <w:rsid w:val="004B105F"/>
    <w:rsid w:val="004B1CF4"/>
    <w:rsid w:val="004B58F4"/>
    <w:rsid w:val="004C2507"/>
    <w:rsid w:val="004C2D43"/>
    <w:rsid w:val="004C3ED6"/>
    <w:rsid w:val="004C6F27"/>
    <w:rsid w:val="004D0B2D"/>
    <w:rsid w:val="004D16E6"/>
    <w:rsid w:val="004E3A5E"/>
    <w:rsid w:val="004E773A"/>
    <w:rsid w:val="004F1913"/>
    <w:rsid w:val="004F1C1E"/>
    <w:rsid w:val="004F52BA"/>
    <w:rsid w:val="00504A8E"/>
    <w:rsid w:val="00511672"/>
    <w:rsid w:val="005117FD"/>
    <w:rsid w:val="0052194D"/>
    <w:rsid w:val="00526248"/>
    <w:rsid w:val="00531612"/>
    <w:rsid w:val="0053335E"/>
    <w:rsid w:val="0055323B"/>
    <w:rsid w:val="00555E01"/>
    <w:rsid w:val="00555E9F"/>
    <w:rsid w:val="0055750F"/>
    <w:rsid w:val="005661C0"/>
    <w:rsid w:val="00566BFD"/>
    <w:rsid w:val="005676C2"/>
    <w:rsid w:val="00571DAC"/>
    <w:rsid w:val="005746E0"/>
    <w:rsid w:val="005847FD"/>
    <w:rsid w:val="00590E47"/>
    <w:rsid w:val="00593EF6"/>
    <w:rsid w:val="005953A8"/>
    <w:rsid w:val="0059595A"/>
    <w:rsid w:val="005A278D"/>
    <w:rsid w:val="005A3BBE"/>
    <w:rsid w:val="005A42AB"/>
    <w:rsid w:val="005C3363"/>
    <w:rsid w:val="005C3BF2"/>
    <w:rsid w:val="005C6475"/>
    <w:rsid w:val="005C6A5E"/>
    <w:rsid w:val="005C6AF4"/>
    <w:rsid w:val="005C7005"/>
    <w:rsid w:val="005C7714"/>
    <w:rsid w:val="005E057E"/>
    <w:rsid w:val="005E4ADF"/>
    <w:rsid w:val="005E77FD"/>
    <w:rsid w:val="005F3CD8"/>
    <w:rsid w:val="005F494C"/>
    <w:rsid w:val="00601A9F"/>
    <w:rsid w:val="00604E0A"/>
    <w:rsid w:val="00612232"/>
    <w:rsid w:val="00616E98"/>
    <w:rsid w:val="00627D1F"/>
    <w:rsid w:val="0063552F"/>
    <w:rsid w:val="0063743D"/>
    <w:rsid w:val="0065103F"/>
    <w:rsid w:val="006709E1"/>
    <w:rsid w:val="00681553"/>
    <w:rsid w:val="00683ECE"/>
    <w:rsid w:val="006A0161"/>
    <w:rsid w:val="006B7A9D"/>
    <w:rsid w:val="006C273C"/>
    <w:rsid w:val="006C3456"/>
    <w:rsid w:val="006C588A"/>
    <w:rsid w:val="006C6336"/>
    <w:rsid w:val="006D07AF"/>
    <w:rsid w:val="006D1893"/>
    <w:rsid w:val="006D4250"/>
    <w:rsid w:val="006D4E70"/>
    <w:rsid w:val="006D7395"/>
    <w:rsid w:val="006F0D96"/>
    <w:rsid w:val="00706732"/>
    <w:rsid w:val="00707124"/>
    <w:rsid w:val="00714DDF"/>
    <w:rsid w:val="00716279"/>
    <w:rsid w:val="00720196"/>
    <w:rsid w:val="00726600"/>
    <w:rsid w:val="007332DE"/>
    <w:rsid w:val="00741198"/>
    <w:rsid w:val="00753B01"/>
    <w:rsid w:val="00756026"/>
    <w:rsid w:val="00776E73"/>
    <w:rsid w:val="007846F7"/>
    <w:rsid w:val="0078674F"/>
    <w:rsid w:val="00790544"/>
    <w:rsid w:val="00791A1E"/>
    <w:rsid w:val="007928E4"/>
    <w:rsid w:val="007B300F"/>
    <w:rsid w:val="007B4AB4"/>
    <w:rsid w:val="007B6A3D"/>
    <w:rsid w:val="007D1D72"/>
    <w:rsid w:val="007D4AAE"/>
    <w:rsid w:val="007E69AF"/>
    <w:rsid w:val="007F1445"/>
    <w:rsid w:val="008003F4"/>
    <w:rsid w:val="00801436"/>
    <w:rsid w:val="008033AC"/>
    <w:rsid w:val="00804652"/>
    <w:rsid w:val="00807AAC"/>
    <w:rsid w:val="008249FA"/>
    <w:rsid w:val="0082704E"/>
    <w:rsid w:val="008310FE"/>
    <w:rsid w:val="00845C15"/>
    <w:rsid w:val="00845E90"/>
    <w:rsid w:val="008525C1"/>
    <w:rsid w:val="00861ED8"/>
    <w:rsid w:val="00873718"/>
    <w:rsid w:val="008748A0"/>
    <w:rsid w:val="00890A93"/>
    <w:rsid w:val="00892DFA"/>
    <w:rsid w:val="00894012"/>
    <w:rsid w:val="008952BE"/>
    <w:rsid w:val="008A2A7B"/>
    <w:rsid w:val="008C144A"/>
    <w:rsid w:val="008C403D"/>
    <w:rsid w:val="008D327D"/>
    <w:rsid w:val="008D5BEE"/>
    <w:rsid w:val="008E1500"/>
    <w:rsid w:val="008E5B22"/>
    <w:rsid w:val="008E65A4"/>
    <w:rsid w:val="008E7329"/>
    <w:rsid w:val="008F67BD"/>
    <w:rsid w:val="00933974"/>
    <w:rsid w:val="00933E97"/>
    <w:rsid w:val="00942DBF"/>
    <w:rsid w:val="00946A18"/>
    <w:rsid w:val="0095341F"/>
    <w:rsid w:val="0096485A"/>
    <w:rsid w:val="00966B6C"/>
    <w:rsid w:val="009773EF"/>
    <w:rsid w:val="00982BC4"/>
    <w:rsid w:val="00991681"/>
    <w:rsid w:val="00995B2A"/>
    <w:rsid w:val="0099601D"/>
    <w:rsid w:val="009A771F"/>
    <w:rsid w:val="009B13CC"/>
    <w:rsid w:val="009B13DB"/>
    <w:rsid w:val="009B1697"/>
    <w:rsid w:val="009C1BC9"/>
    <w:rsid w:val="009C3F46"/>
    <w:rsid w:val="009C6972"/>
    <w:rsid w:val="009D30EB"/>
    <w:rsid w:val="009E221D"/>
    <w:rsid w:val="009E458C"/>
    <w:rsid w:val="00A013C5"/>
    <w:rsid w:val="00A15025"/>
    <w:rsid w:val="00A26F68"/>
    <w:rsid w:val="00A33D8B"/>
    <w:rsid w:val="00A44BD3"/>
    <w:rsid w:val="00A85613"/>
    <w:rsid w:val="00A92816"/>
    <w:rsid w:val="00AA17AF"/>
    <w:rsid w:val="00AA7AFC"/>
    <w:rsid w:val="00AB0314"/>
    <w:rsid w:val="00AB16DB"/>
    <w:rsid w:val="00AB184D"/>
    <w:rsid w:val="00AC3E1B"/>
    <w:rsid w:val="00AD1D82"/>
    <w:rsid w:val="00AD2A69"/>
    <w:rsid w:val="00AD2FFC"/>
    <w:rsid w:val="00AD7DED"/>
    <w:rsid w:val="00B00AB7"/>
    <w:rsid w:val="00B1105F"/>
    <w:rsid w:val="00B14E63"/>
    <w:rsid w:val="00B1775C"/>
    <w:rsid w:val="00B23705"/>
    <w:rsid w:val="00B245F6"/>
    <w:rsid w:val="00B251F8"/>
    <w:rsid w:val="00B25BA8"/>
    <w:rsid w:val="00B3432B"/>
    <w:rsid w:val="00B373ED"/>
    <w:rsid w:val="00B417E4"/>
    <w:rsid w:val="00B423F5"/>
    <w:rsid w:val="00B45589"/>
    <w:rsid w:val="00B47B89"/>
    <w:rsid w:val="00B528D5"/>
    <w:rsid w:val="00B52E6C"/>
    <w:rsid w:val="00B532B6"/>
    <w:rsid w:val="00B5408C"/>
    <w:rsid w:val="00B61746"/>
    <w:rsid w:val="00B66110"/>
    <w:rsid w:val="00B74C94"/>
    <w:rsid w:val="00B801F6"/>
    <w:rsid w:val="00B83672"/>
    <w:rsid w:val="00B91060"/>
    <w:rsid w:val="00BA4F92"/>
    <w:rsid w:val="00BC1AE8"/>
    <w:rsid w:val="00BC36A5"/>
    <w:rsid w:val="00BC5F6B"/>
    <w:rsid w:val="00BC7093"/>
    <w:rsid w:val="00BC7A6B"/>
    <w:rsid w:val="00BE7CF8"/>
    <w:rsid w:val="00BF0DA1"/>
    <w:rsid w:val="00BF6553"/>
    <w:rsid w:val="00C00B74"/>
    <w:rsid w:val="00C02D7D"/>
    <w:rsid w:val="00C06DB6"/>
    <w:rsid w:val="00C16D17"/>
    <w:rsid w:val="00C20CA3"/>
    <w:rsid w:val="00C379C0"/>
    <w:rsid w:val="00C40007"/>
    <w:rsid w:val="00C403B2"/>
    <w:rsid w:val="00C44D37"/>
    <w:rsid w:val="00C451B4"/>
    <w:rsid w:val="00C56AA0"/>
    <w:rsid w:val="00C57F36"/>
    <w:rsid w:val="00C60EA3"/>
    <w:rsid w:val="00C60FBA"/>
    <w:rsid w:val="00C64C21"/>
    <w:rsid w:val="00C706DE"/>
    <w:rsid w:val="00C70850"/>
    <w:rsid w:val="00C817CC"/>
    <w:rsid w:val="00C9217F"/>
    <w:rsid w:val="00C97F7B"/>
    <w:rsid w:val="00CA12D7"/>
    <w:rsid w:val="00CA57D7"/>
    <w:rsid w:val="00CA766D"/>
    <w:rsid w:val="00CB09F2"/>
    <w:rsid w:val="00CB73BE"/>
    <w:rsid w:val="00CC70B5"/>
    <w:rsid w:val="00CD0F1F"/>
    <w:rsid w:val="00CD3522"/>
    <w:rsid w:val="00CE4815"/>
    <w:rsid w:val="00CF2018"/>
    <w:rsid w:val="00D05476"/>
    <w:rsid w:val="00D0601D"/>
    <w:rsid w:val="00D10A36"/>
    <w:rsid w:val="00D178E6"/>
    <w:rsid w:val="00D218A3"/>
    <w:rsid w:val="00D37AE3"/>
    <w:rsid w:val="00D441CD"/>
    <w:rsid w:val="00D46B61"/>
    <w:rsid w:val="00D550B4"/>
    <w:rsid w:val="00D6261F"/>
    <w:rsid w:val="00D70491"/>
    <w:rsid w:val="00D76FC0"/>
    <w:rsid w:val="00D82CC6"/>
    <w:rsid w:val="00D83BB8"/>
    <w:rsid w:val="00D866BA"/>
    <w:rsid w:val="00D90D00"/>
    <w:rsid w:val="00D96409"/>
    <w:rsid w:val="00DB0052"/>
    <w:rsid w:val="00DD4F78"/>
    <w:rsid w:val="00DE0D6A"/>
    <w:rsid w:val="00DE2EA2"/>
    <w:rsid w:val="00DF009B"/>
    <w:rsid w:val="00DF1588"/>
    <w:rsid w:val="00DF552D"/>
    <w:rsid w:val="00E024EC"/>
    <w:rsid w:val="00E0762B"/>
    <w:rsid w:val="00E20DD8"/>
    <w:rsid w:val="00E2788F"/>
    <w:rsid w:val="00E41320"/>
    <w:rsid w:val="00E413A6"/>
    <w:rsid w:val="00E47CA2"/>
    <w:rsid w:val="00E52939"/>
    <w:rsid w:val="00E532C0"/>
    <w:rsid w:val="00E632F0"/>
    <w:rsid w:val="00E65110"/>
    <w:rsid w:val="00E70E3E"/>
    <w:rsid w:val="00E72EEB"/>
    <w:rsid w:val="00E74DA5"/>
    <w:rsid w:val="00E76F1B"/>
    <w:rsid w:val="00E807AB"/>
    <w:rsid w:val="00E8157C"/>
    <w:rsid w:val="00E81FEF"/>
    <w:rsid w:val="00E82F4E"/>
    <w:rsid w:val="00E9490C"/>
    <w:rsid w:val="00EA2EF9"/>
    <w:rsid w:val="00EA4D94"/>
    <w:rsid w:val="00EA53F8"/>
    <w:rsid w:val="00EA6F9E"/>
    <w:rsid w:val="00EB57BA"/>
    <w:rsid w:val="00EB7BF4"/>
    <w:rsid w:val="00EC4E22"/>
    <w:rsid w:val="00ED4F0F"/>
    <w:rsid w:val="00EE0DA6"/>
    <w:rsid w:val="00EE1EEC"/>
    <w:rsid w:val="00EE6EFF"/>
    <w:rsid w:val="00EF6E8D"/>
    <w:rsid w:val="00F07B1E"/>
    <w:rsid w:val="00F106BC"/>
    <w:rsid w:val="00F20333"/>
    <w:rsid w:val="00F22BBC"/>
    <w:rsid w:val="00F27522"/>
    <w:rsid w:val="00F27D10"/>
    <w:rsid w:val="00F355CD"/>
    <w:rsid w:val="00F416CA"/>
    <w:rsid w:val="00F43788"/>
    <w:rsid w:val="00F63958"/>
    <w:rsid w:val="00F67541"/>
    <w:rsid w:val="00F67D01"/>
    <w:rsid w:val="00F74548"/>
    <w:rsid w:val="00F756BE"/>
    <w:rsid w:val="00F81AA3"/>
    <w:rsid w:val="00FA1A00"/>
    <w:rsid w:val="00FA290E"/>
    <w:rsid w:val="00FA6F1B"/>
    <w:rsid w:val="00FB1278"/>
    <w:rsid w:val="00FC4B65"/>
    <w:rsid w:val="00FD47EB"/>
    <w:rsid w:val="00FE13FF"/>
    <w:rsid w:val="00FE5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C3A6E"/>
  <w15:chartTrackingRefBased/>
  <w15:docId w15:val="{C85714D3-1BD0-45D2-9E9A-F86F24B3C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55CD"/>
    <w:rPr>
      <w:color w:val="0563C1" w:themeColor="hyperlink"/>
      <w:u w:val="single"/>
    </w:rPr>
  </w:style>
  <w:style w:type="character" w:styleId="UnresolvedMention">
    <w:name w:val="Unresolved Mention"/>
    <w:basedOn w:val="DefaultParagraphFont"/>
    <w:uiPriority w:val="99"/>
    <w:semiHidden/>
    <w:unhideWhenUsed/>
    <w:rsid w:val="00F355CD"/>
    <w:rPr>
      <w:color w:val="605E5C"/>
      <w:shd w:val="clear" w:color="auto" w:fill="E1DFDD"/>
    </w:rPr>
  </w:style>
  <w:style w:type="character" w:customStyle="1" w:styleId="bkciteavail">
    <w:name w:val="bk_cite_avail"/>
    <w:basedOn w:val="DefaultParagraphFont"/>
    <w:rsid w:val="00D6261F"/>
  </w:style>
  <w:style w:type="character" w:styleId="Strong">
    <w:name w:val="Strong"/>
    <w:basedOn w:val="DefaultParagraphFont"/>
    <w:uiPriority w:val="22"/>
    <w:qFormat/>
    <w:rsid w:val="005F494C"/>
    <w:rPr>
      <w:b/>
      <w:bCs/>
    </w:rPr>
  </w:style>
  <w:style w:type="paragraph" w:styleId="NormalWeb">
    <w:name w:val="Normal (Web)"/>
    <w:basedOn w:val="Normal"/>
    <w:uiPriority w:val="99"/>
    <w:semiHidden/>
    <w:unhideWhenUsed/>
    <w:rsid w:val="004F1913"/>
    <w:rPr>
      <w:rFonts w:ascii="Times New Roman" w:hAnsi="Times New Roman" w:cs="Times New Roman"/>
      <w:sz w:val="24"/>
      <w:szCs w:val="24"/>
    </w:rPr>
  </w:style>
  <w:style w:type="paragraph" w:styleId="Header">
    <w:name w:val="header"/>
    <w:basedOn w:val="Normal"/>
    <w:link w:val="HeaderChar"/>
    <w:uiPriority w:val="99"/>
    <w:unhideWhenUsed/>
    <w:rsid w:val="00356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1AB"/>
  </w:style>
  <w:style w:type="paragraph" w:styleId="Footer">
    <w:name w:val="footer"/>
    <w:basedOn w:val="Normal"/>
    <w:link w:val="FooterChar"/>
    <w:uiPriority w:val="99"/>
    <w:unhideWhenUsed/>
    <w:rsid w:val="00356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1AB"/>
  </w:style>
  <w:style w:type="paragraph" w:styleId="ListParagraph">
    <w:name w:val="List Paragraph"/>
    <w:basedOn w:val="Normal"/>
    <w:uiPriority w:val="34"/>
    <w:qFormat/>
    <w:rsid w:val="001A5C67"/>
    <w:pPr>
      <w:spacing w:after="0" w:line="240" w:lineRule="auto"/>
      <w:ind w:left="720"/>
      <w:contextualSpacing/>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C16D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6D1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8653358">
      <w:bodyDiv w:val="1"/>
      <w:marLeft w:val="0"/>
      <w:marRight w:val="0"/>
      <w:marTop w:val="0"/>
      <w:marBottom w:val="0"/>
      <w:divBdr>
        <w:top w:val="none" w:sz="0" w:space="0" w:color="auto"/>
        <w:left w:val="none" w:sz="0" w:space="0" w:color="auto"/>
        <w:bottom w:val="none" w:sz="0" w:space="0" w:color="auto"/>
        <w:right w:val="none" w:sz="0" w:space="0" w:color="auto"/>
      </w:divBdr>
    </w:div>
    <w:div w:id="522281712">
      <w:bodyDiv w:val="1"/>
      <w:marLeft w:val="0"/>
      <w:marRight w:val="0"/>
      <w:marTop w:val="0"/>
      <w:marBottom w:val="0"/>
      <w:divBdr>
        <w:top w:val="none" w:sz="0" w:space="0" w:color="auto"/>
        <w:left w:val="none" w:sz="0" w:space="0" w:color="auto"/>
        <w:bottom w:val="none" w:sz="0" w:space="0" w:color="auto"/>
        <w:right w:val="none" w:sz="0" w:space="0" w:color="auto"/>
      </w:divBdr>
    </w:div>
    <w:div w:id="840050098">
      <w:bodyDiv w:val="1"/>
      <w:marLeft w:val="0"/>
      <w:marRight w:val="0"/>
      <w:marTop w:val="0"/>
      <w:marBottom w:val="0"/>
      <w:divBdr>
        <w:top w:val="none" w:sz="0" w:space="0" w:color="auto"/>
        <w:left w:val="none" w:sz="0" w:space="0" w:color="auto"/>
        <w:bottom w:val="none" w:sz="0" w:space="0" w:color="auto"/>
        <w:right w:val="none" w:sz="0" w:space="0" w:color="auto"/>
      </w:divBdr>
      <w:divsChild>
        <w:div w:id="744032915">
          <w:marLeft w:val="547"/>
          <w:marRight w:val="0"/>
          <w:marTop w:val="106"/>
          <w:marBottom w:val="0"/>
          <w:divBdr>
            <w:top w:val="none" w:sz="0" w:space="0" w:color="auto"/>
            <w:left w:val="none" w:sz="0" w:space="0" w:color="auto"/>
            <w:bottom w:val="none" w:sz="0" w:space="0" w:color="auto"/>
            <w:right w:val="none" w:sz="0" w:space="0" w:color="auto"/>
          </w:divBdr>
        </w:div>
      </w:divsChild>
    </w:div>
    <w:div w:id="887759013">
      <w:bodyDiv w:val="1"/>
      <w:marLeft w:val="0"/>
      <w:marRight w:val="0"/>
      <w:marTop w:val="0"/>
      <w:marBottom w:val="0"/>
      <w:divBdr>
        <w:top w:val="none" w:sz="0" w:space="0" w:color="auto"/>
        <w:left w:val="none" w:sz="0" w:space="0" w:color="auto"/>
        <w:bottom w:val="none" w:sz="0" w:space="0" w:color="auto"/>
        <w:right w:val="none" w:sz="0" w:space="0" w:color="auto"/>
      </w:divBdr>
    </w:div>
    <w:div w:id="1031806680">
      <w:bodyDiv w:val="1"/>
      <w:marLeft w:val="0"/>
      <w:marRight w:val="0"/>
      <w:marTop w:val="0"/>
      <w:marBottom w:val="0"/>
      <w:divBdr>
        <w:top w:val="none" w:sz="0" w:space="0" w:color="auto"/>
        <w:left w:val="none" w:sz="0" w:space="0" w:color="auto"/>
        <w:bottom w:val="none" w:sz="0" w:space="0" w:color="auto"/>
        <w:right w:val="none" w:sz="0" w:space="0" w:color="auto"/>
      </w:divBdr>
      <w:divsChild>
        <w:div w:id="1991597931">
          <w:marLeft w:val="547"/>
          <w:marRight w:val="0"/>
          <w:marTop w:val="106"/>
          <w:marBottom w:val="0"/>
          <w:divBdr>
            <w:top w:val="none" w:sz="0" w:space="0" w:color="auto"/>
            <w:left w:val="none" w:sz="0" w:space="0" w:color="auto"/>
            <w:bottom w:val="none" w:sz="0" w:space="0" w:color="auto"/>
            <w:right w:val="none" w:sz="0" w:space="0" w:color="auto"/>
          </w:divBdr>
        </w:div>
      </w:divsChild>
    </w:div>
    <w:div w:id="1810784127">
      <w:bodyDiv w:val="1"/>
      <w:marLeft w:val="0"/>
      <w:marRight w:val="0"/>
      <w:marTop w:val="0"/>
      <w:marBottom w:val="0"/>
      <w:divBdr>
        <w:top w:val="none" w:sz="0" w:space="0" w:color="auto"/>
        <w:left w:val="none" w:sz="0" w:space="0" w:color="auto"/>
        <w:bottom w:val="none" w:sz="0" w:space="0" w:color="auto"/>
        <w:right w:val="none" w:sz="0" w:space="0" w:color="auto"/>
      </w:divBdr>
    </w:div>
    <w:div w:id="1841652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open.oregonstate.education/aandp/chapter/6-1-the-functions-of-the-skeletal-system/" TargetMode="External"/><Relationship Id="rId18" Type="http://schemas.openxmlformats.org/officeDocument/2006/relationships/hyperlink" Target="https://www.getbodysmart.com/lower-limb-bones/femur-bone-anterior-marking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hs.uk/conditions/osteoporosis/" TargetMode="External"/><Relationship Id="rId7" Type="http://schemas.openxmlformats.org/officeDocument/2006/relationships/image" Target="media/image1.jpeg"/><Relationship Id="rId12" Type="http://schemas.openxmlformats.org/officeDocument/2006/relationships/hyperlink" Target="https://nurseslabs.com/skeletal-system/" TargetMode="External"/><Relationship Id="rId17" Type="http://schemas.openxmlformats.org/officeDocument/2006/relationships/hyperlink" Target="https://fineartamerica.com/featured/human-skeletal-system-front-view-trifocal-communications.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ealthpages.org/anatomy-function/musculoskeletal-system-bones-joints-cartilage-ligaments/" TargetMode="External"/><Relationship Id="rId20" Type="http://schemas.openxmlformats.org/officeDocument/2006/relationships/hyperlink" Target="https://teachmeanatomy.info/lower-limb"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britannica.com/science/human-skeleton" TargetMode="External"/><Relationship Id="rId5" Type="http://schemas.openxmlformats.org/officeDocument/2006/relationships/footnotes" Target="footnotes.xml"/><Relationship Id="rId15" Type="http://schemas.openxmlformats.org/officeDocument/2006/relationships/hyperlink" Target="http://www.brightmindcenter.com/walking-lessons-why-gait-matters/" TargetMode="External"/><Relationship Id="rId23" Type="http://schemas.openxmlformats.org/officeDocument/2006/relationships/hyperlink" Target="https://www.rehabmypatient.com/hip/femoral-fracture" TargetMode="External"/><Relationship Id="rId10" Type="http://schemas.openxmlformats.org/officeDocument/2006/relationships/image" Target="media/image30.png"/><Relationship Id="rId19" Type="http://schemas.openxmlformats.org/officeDocument/2006/relationships/hyperlink" Target="https://www.verywellhealth.com/gait-meaning-and-cycles-269612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oughtco.com/skeletal-system-373584" TargetMode="External"/><Relationship Id="rId22" Type="http://schemas.openxmlformats.org/officeDocument/2006/relationships/hyperlink" Target="https://www.physio-pedia.com/Gait_in_prosthetic_rehabil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21381</TotalTime>
  <Pages>3</Pages>
  <Words>1594</Words>
  <Characters>9091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dc:creator>
  <cp:keywords/>
  <dc:description/>
  <cp:lastModifiedBy>Tabita Lincan</cp:lastModifiedBy>
  <cp:revision>443</cp:revision>
  <dcterms:created xsi:type="dcterms:W3CDTF">2020-10-10T16:51:00Z</dcterms:created>
  <dcterms:modified xsi:type="dcterms:W3CDTF">2020-11-04T20:47:00Z</dcterms:modified>
</cp:coreProperties>
</file>