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8B26DA" w14:textId="77777777" w:rsidR="00192BF5" w:rsidRPr="00192BF5" w:rsidRDefault="00192BF5" w:rsidP="00192BF5">
      <w:pPr>
        <w:spacing w:line="480" w:lineRule="auto"/>
        <w:rPr>
          <w:rFonts w:ascii="Times New Roman" w:hAnsi="Times New Roman" w:cs="Times New Roman"/>
          <w:sz w:val="24"/>
          <w:szCs w:val="24"/>
        </w:rPr>
      </w:pPr>
      <w:r w:rsidRPr="00192BF5">
        <w:rPr>
          <w:rFonts w:ascii="Times New Roman" w:eastAsia="Calibri" w:hAnsi="Times New Roman" w:cs="Times New Roman"/>
          <w:b/>
          <w:bCs/>
          <w:sz w:val="24"/>
          <w:szCs w:val="24"/>
        </w:rPr>
        <w:t>1000 words - Understanding the role of Constable/Maintaining Professional Standards</w:t>
      </w:r>
    </w:p>
    <w:p w14:paraId="675E4B51" w14:textId="277C3F44" w:rsidR="00192BF5" w:rsidRPr="00192BF5" w:rsidRDefault="00192BF5" w:rsidP="00192BF5">
      <w:pPr>
        <w:spacing w:line="480" w:lineRule="auto"/>
        <w:rPr>
          <w:rFonts w:ascii="Times New Roman" w:eastAsia="Calibri" w:hAnsi="Times New Roman" w:cs="Times New Roman"/>
          <w:b/>
          <w:bCs/>
          <w:sz w:val="24"/>
          <w:szCs w:val="24"/>
        </w:rPr>
      </w:pPr>
      <w:r w:rsidRPr="00192BF5">
        <w:rPr>
          <w:rFonts w:ascii="Times New Roman" w:eastAsia="Calibri" w:hAnsi="Times New Roman" w:cs="Times New Roman"/>
          <w:b/>
          <w:bCs/>
          <w:sz w:val="24"/>
          <w:szCs w:val="24"/>
        </w:rPr>
        <w:t xml:space="preserve">Critically evaluate the concept of ‘the professionalisation of the police service’ considering how ‘Maintaining Professional Standards’ ‘ethical and inclusive’ and ‘Coaching and Mentoring’ approaches contribute to this. </w:t>
      </w:r>
    </w:p>
    <w:p w14:paraId="6493C933" w14:textId="77777777" w:rsidR="00192BF5" w:rsidRPr="00192BF5" w:rsidRDefault="00192BF5" w:rsidP="00192BF5">
      <w:pPr>
        <w:spacing w:line="480" w:lineRule="auto"/>
        <w:rPr>
          <w:rFonts w:ascii="Times New Roman" w:hAnsi="Times New Roman" w:cs="Times New Roman"/>
          <w:sz w:val="24"/>
          <w:szCs w:val="24"/>
        </w:rPr>
      </w:pPr>
    </w:p>
    <w:p w14:paraId="2E61EA77" w14:textId="05EDC369" w:rsidR="00A27EE4" w:rsidRPr="00192BF5" w:rsidRDefault="00A27EE4" w:rsidP="00192BF5">
      <w:pPr>
        <w:spacing w:line="480" w:lineRule="auto"/>
        <w:rPr>
          <w:rFonts w:ascii="Times New Roman" w:hAnsi="Times New Roman" w:cs="Times New Roman"/>
          <w:sz w:val="24"/>
          <w:szCs w:val="24"/>
        </w:rPr>
      </w:pPr>
      <w:r w:rsidRPr="00192BF5">
        <w:rPr>
          <w:rFonts w:ascii="Times New Roman" w:hAnsi="Times New Roman" w:cs="Times New Roman"/>
          <w:sz w:val="24"/>
          <w:szCs w:val="24"/>
        </w:rPr>
        <w:t xml:space="preserve">The role of a response officer is to "respond to a wide range of incidents in an appropriate, professional and timely manner, in accordance with guidance, policies and procedures, in order to support public confidence in policing" (College of Policing, 2018). According to West Yorkshire Police (2020), they receive approximately one thousand emergency calls every day that requires a police response, and the demand is ever increasing. Not only are the number of emergency calls rising, but so is the type of crime. According to the Office </w:t>
      </w:r>
      <w:proofErr w:type="gramStart"/>
      <w:r w:rsidRPr="00192BF5">
        <w:rPr>
          <w:rFonts w:ascii="Times New Roman" w:hAnsi="Times New Roman" w:cs="Times New Roman"/>
          <w:sz w:val="24"/>
          <w:szCs w:val="24"/>
        </w:rPr>
        <w:t>Of</w:t>
      </w:r>
      <w:proofErr w:type="gramEnd"/>
      <w:r w:rsidRPr="00192BF5">
        <w:rPr>
          <w:rFonts w:ascii="Times New Roman" w:hAnsi="Times New Roman" w:cs="Times New Roman"/>
          <w:sz w:val="24"/>
          <w:szCs w:val="24"/>
        </w:rPr>
        <w:t xml:space="preserve"> National Statistics (2020), the use of the internet has led to a twelve percent increase in Fraud and computer misuse cases, while classic crimes such as criminal damage decreased by thirteen percent from March 2019 – March 2020.</w:t>
      </w:r>
    </w:p>
    <w:p w14:paraId="09DC54C8" w14:textId="77777777" w:rsidR="00A27EE4" w:rsidRPr="00192BF5" w:rsidRDefault="00A27EE4" w:rsidP="00192BF5">
      <w:pPr>
        <w:spacing w:line="480" w:lineRule="auto"/>
        <w:rPr>
          <w:rFonts w:ascii="Times New Roman" w:hAnsi="Times New Roman" w:cs="Times New Roman"/>
          <w:sz w:val="24"/>
          <w:szCs w:val="24"/>
        </w:rPr>
      </w:pPr>
      <w:r w:rsidRPr="00192BF5">
        <w:rPr>
          <w:rFonts w:ascii="Times New Roman" w:hAnsi="Times New Roman" w:cs="Times New Roman"/>
          <w:sz w:val="24"/>
          <w:szCs w:val="24"/>
        </w:rPr>
        <w:t xml:space="preserve">Response policing is the core of the police service; the College </w:t>
      </w:r>
      <w:proofErr w:type="gramStart"/>
      <w:r w:rsidRPr="00192BF5">
        <w:rPr>
          <w:rFonts w:ascii="Times New Roman" w:hAnsi="Times New Roman" w:cs="Times New Roman"/>
          <w:sz w:val="24"/>
          <w:szCs w:val="24"/>
        </w:rPr>
        <w:t>Of</w:t>
      </w:r>
      <w:proofErr w:type="gramEnd"/>
      <w:r w:rsidRPr="00192BF5">
        <w:rPr>
          <w:rFonts w:ascii="Times New Roman" w:hAnsi="Times New Roman" w:cs="Times New Roman"/>
          <w:sz w:val="24"/>
          <w:szCs w:val="24"/>
        </w:rPr>
        <w:t xml:space="preserve"> Policing (2018) outlined the requirements that response officers must fulfil. These range from attending emergency calls where there is high risk and threat that harm could be caused to a person. These calls can involve a subject that needs to be arrested to supporting victims, conducting welfare checks on an older adult or a slow time investigation such as theft.</w:t>
      </w:r>
    </w:p>
    <w:p w14:paraId="64AD2078" w14:textId="77777777" w:rsidR="00A27EE4" w:rsidRPr="00192BF5" w:rsidRDefault="00A27EE4" w:rsidP="00192BF5">
      <w:pPr>
        <w:spacing w:line="480" w:lineRule="auto"/>
        <w:rPr>
          <w:rFonts w:ascii="Times New Roman" w:hAnsi="Times New Roman" w:cs="Times New Roman"/>
          <w:sz w:val="24"/>
          <w:szCs w:val="24"/>
        </w:rPr>
      </w:pPr>
      <w:r w:rsidRPr="00192BF5">
        <w:rPr>
          <w:rFonts w:ascii="Times New Roman" w:hAnsi="Times New Roman" w:cs="Times New Roman"/>
          <w:sz w:val="24"/>
          <w:szCs w:val="24"/>
        </w:rPr>
        <w:t xml:space="preserve">Although there are concerns that the Police are responding to too many types of incidents, HMICFRS (2018) discovered that the Metropolitan Police Force deploy an officer to mental health-related calls every four minutes. A significant amount of police time is used to deal with subjects with mental health disorders by way of transporting them to a hospital or waiting for ambulances to arrive to treat them. They concluded that different services need to </w:t>
      </w:r>
      <w:r w:rsidRPr="00192BF5">
        <w:rPr>
          <w:rFonts w:ascii="Times New Roman" w:hAnsi="Times New Roman" w:cs="Times New Roman"/>
          <w:sz w:val="24"/>
          <w:szCs w:val="24"/>
        </w:rPr>
        <w:lastRenderedPageBreak/>
        <w:t>take ownership for certain types of calls, for example, ambulances to treat people with mental health disorders and social services to deal with welfare checks involving children. The advantage of this solution is that the Police can effectively use their time to deal with criminal matters, give the proper support to victims of crime, and effectively respond to critical and major incidents.</w:t>
      </w:r>
    </w:p>
    <w:p w14:paraId="60C3950D" w14:textId="77777777" w:rsidR="00A27EE4" w:rsidRPr="00192BF5" w:rsidRDefault="00A27EE4" w:rsidP="00192BF5">
      <w:pPr>
        <w:spacing w:line="480" w:lineRule="auto"/>
        <w:rPr>
          <w:rFonts w:ascii="Times New Roman" w:hAnsi="Times New Roman" w:cs="Times New Roman"/>
          <w:sz w:val="24"/>
          <w:szCs w:val="24"/>
        </w:rPr>
      </w:pPr>
    </w:p>
    <w:p w14:paraId="4A39FE6C" w14:textId="77777777" w:rsidR="00A27EE4" w:rsidRPr="00192BF5" w:rsidRDefault="00A27EE4" w:rsidP="00192BF5">
      <w:pPr>
        <w:spacing w:line="480" w:lineRule="auto"/>
        <w:rPr>
          <w:rFonts w:ascii="Times New Roman" w:hAnsi="Times New Roman" w:cs="Times New Roman"/>
          <w:sz w:val="24"/>
          <w:szCs w:val="24"/>
        </w:rPr>
      </w:pPr>
      <w:r w:rsidRPr="00192BF5">
        <w:rPr>
          <w:rFonts w:ascii="Times New Roman" w:hAnsi="Times New Roman" w:cs="Times New Roman"/>
          <w:sz w:val="24"/>
          <w:szCs w:val="24"/>
        </w:rPr>
        <w:t>Responding to critical and major incidents are a massive part of response policing. Kent Police (2020) define a critical incident as "any incident where the effectiveness of the police response is likely to have a significant impact on the confidence of the victim, their family and/or the community".</w:t>
      </w:r>
    </w:p>
    <w:p w14:paraId="2DE241E3" w14:textId="77777777" w:rsidR="00A27EE4" w:rsidRPr="00192BF5" w:rsidRDefault="00A27EE4" w:rsidP="00192BF5">
      <w:pPr>
        <w:spacing w:line="480" w:lineRule="auto"/>
        <w:rPr>
          <w:rFonts w:ascii="Times New Roman" w:hAnsi="Times New Roman" w:cs="Times New Roman"/>
          <w:sz w:val="24"/>
          <w:szCs w:val="24"/>
        </w:rPr>
      </w:pPr>
      <w:r w:rsidRPr="00192BF5">
        <w:rPr>
          <w:rFonts w:ascii="Times New Roman" w:hAnsi="Times New Roman" w:cs="Times New Roman"/>
          <w:sz w:val="24"/>
          <w:szCs w:val="24"/>
        </w:rPr>
        <w:t xml:space="preserve"> Furthermore, JESIP (N.D.) define a major incident as "an incident beyond the scope of business-as-usual operations, and is likely to involve serious harm, damage, disruption or risk to human life or welfare, essential services, the environment or national security".</w:t>
      </w:r>
    </w:p>
    <w:p w14:paraId="5C067456" w14:textId="77777777" w:rsidR="00A27EE4" w:rsidRPr="00192BF5" w:rsidRDefault="00A27EE4" w:rsidP="00192BF5">
      <w:pPr>
        <w:spacing w:line="480" w:lineRule="auto"/>
        <w:rPr>
          <w:rFonts w:ascii="Times New Roman" w:hAnsi="Times New Roman" w:cs="Times New Roman"/>
          <w:sz w:val="24"/>
          <w:szCs w:val="24"/>
        </w:rPr>
      </w:pPr>
    </w:p>
    <w:p w14:paraId="7EA9DD08" w14:textId="77777777" w:rsidR="00A27EE4" w:rsidRPr="00192BF5" w:rsidRDefault="00A27EE4" w:rsidP="00192BF5">
      <w:pPr>
        <w:spacing w:line="480" w:lineRule="auto"/>
        <w:rPr>
          <w:rFonts w:ascii="Times New Roman" w:hAnsi="Times New Roman" w:cs="Times New Roman"/>
          <w:sz w:val="24"/>
          <w:szCs w:val="24"/>
        </w:rPr>
      </w:pPr>
      <w:r w:rsidRPr="00192BF5">
        <w:rPr>
          <w:rFonts w:ascii="Times New Roman" w:hAnsi="Times New Roman" w:cs="Times New Roman"/>
          <w:sz w:val="24"/>
          <w:szCs w:val="24"/>
        </w:rPr>
        <w:t xml:space="preserve">The response that </w:t>
      </w:r>
      <w:proofErr w:type="gramStart"/>
      <w:r w:rsidRPr="00192BF5">
        <w:rPr>
          <w:rFonts w:ascii="Times New Roman" w:hAnsi="Times New Roman" w:cs="Times New Roman"/>
          <w:sz w:val="24"/>
          <w:szCs w:val="24"/>
        </w:rPr>
        <w:t>Police</w:t>
      </w:r>
      <w:proofErr w:type="gramEnd"/>
      <w:r w:rsidRPr="00192BF5">
        <w:rPr>
          <w:rFonts w:ascii="Times New Roman" w:hAnsi="Times New Roman" w:cs="Times New Roman"/>
          <w:sz w:val="24"/>
          <w:szCs w:val="24"/>
        </w:rPr>
        <w:t xml:space="preserve"> provide to a major and critical incident is significant as an inadequate response can cause the public perception of the Police to drastically lower and lead to loss of confidence in the police service. For example, the police response to the murder of Stephen Lawrence caused massive outrage throughout the BAME communities and led to the creation of the Macpherson report in 1999. The Macpherson Report (1999) found that the inadequate response was "marred by a combination of professional incompetence, institutional racism, and leadership failure". The build-up of anger throughout the communities and never-ending inadequate response to critical and major incidents led to extreme anger and frustration, which caused the Brixton Riots in 1981. It resulted in two </w:t>
      </w:r>
      <w:r w:rsidRPr="00192BF5">
        <w:rPr>
          <w:rFonts w:ascii="Times New Roman" w:hAnsi="Times New Roman" w:cs="Times New Roman"/>
          <w:sz w:val="24"/>
          <w:szCs w:val="24"/>
        </w:rPr>
        <w:lastRenderedPageBreak/>
        <w:t>hundred and seventy-nine injuries to Police, forty-five injuries to members of the public and involved over five thousand people (Grover, 2013).</w:t>
      </w:r>
    </w:p>
    <w:p w14:paraId="55917B49" w14:textId="77777777" w:rsidR="00A27EE4" w:rsidRPr="00192BF5" w:rsidRDefault="00A27EE4" w:rsidP="00192BF5">
      <w:pPr>
        <w:spacing w:line="480" w:lineRule="auto"/>
        <w:rPr>
          <w:rFonts w:ascii="Times New Roman" w:hAnsi="Times New Roman" w:cs="Times New Roman"/>
          <w:sz w:val="24"/>
          <w:szCs w:val="24"/>
        </w:rPr>
      </w:pPr>
    </w:p>
    <w:p w14:paraId="49337144" w14:textId="77777777" w:rsidR="00A27EE4" w:rsidRPr="00192BF5" w:rsidRDefault="00A27EE4" w:rsidP="00192BF5">
      <w:pPr>
        <w:spacing w:line="480" w:lineRule="auto"/>
        <w:rPr>
          <w:rFonts w:ascii="Times New Roman" w:hAnsi="Times New Roman" w:cs="Times New Roman"/>
          <w:sz w:val="24"/>
          <w:szCs w:val="24"/>
        </w:rPr>
      </w:pPr>
      <w:r w:rsidRPr="00192BF5">
        <w:rPr>
          <w:rFonts w:ascii="Times New Roman" w:hAnsi="Times New Roman" w:cs="Times New Roman"/>
          <w:sz w:val="24"/>
          <w:szCs w:val="24"/>
        </w:rPr>
        <w:t xml:space="preserve">To combat these types of problems, the USA Department of Justice (N.D.) developed a critical incident checklist to give the most effective response to critical incidents every time. Kuhn (2021) reviewed the list when responding to gun violence and found it improved public safety due to the swift actions taken by Police. It also improved confidence in the Police as it ensures victims and witnesses are given the appropriate care and </w:t>
      </w:r>
      <w:proofErr w:type="gramStart"/>
      <w:r w:rsidRPr="00192BF5">
        <w:rPr>
          <w:rFonts w:ascii="Times New Roman" w:hAnsi="Times New Roman" w:cs="Times New Roman"/>
          <w:sz w:val="24"/>
          <w:szCs w:val="24"/>
        </w:rPr>
        <w:t>support</w:t>
      </w:r>
      <w:proofErr w:type="gramEnd"/>
      <w:r w:rsidRPr="00192BF5">
        <w:rPr>
          <w:rFonts w:ascii="Times New Roman" w:hAnsi="Times New Roman" w:cs="Times New Roman"/>
          <w:sz w:val="24"/>
          <w:szCs w:val="24"/>
        </w:rPr>
        <w:t xml:space="preserve"> they require. </w:t>
      </w:r>
    </w:p>
    <w:p w14:paraId="558D1E0F" w14:textId="77777777" w:rsidR="00A27EE4" w:rsidRPr="00192BF5" w:rsidRDefault="00A27EE4" w:rsidP="00192BF5">
      <w:pPr>
        <w:spacing w:line="480" w:lineRule="auto"/>
        <w:rPr>
          <w:rFonts w:ascii="Times New Roman" w:hAnsi="Times New Roman" w:cs="Times New Roman"/>
          <w:sz w:val="24"/>
          <w:szCs w:val="24"/>
        </w:rPr>
      </w:pPr>
    </w:p>
    <w:p w14:paraId="21C715EB" w14:textId="77777777" w:rsidR="00A27EE4" w:rsidRPr="00192BF5" w:rsidRDefault="00A27EE4" w:rsidP="00192BF5">
      <w:pPr>
        <w:spacing w:line="480" w:lineRule="auto"/>
        <w:rPr>
          <w:rFonts w:ascii="Times New Roman" w:hAnsi="Times New Roman" w:cs="Times New Roman"/>
          <w:sz w:val="24"/>
          <w:szCs w:val="24"/>
        </w:rPr>
      </w:pPr>
      <w:r w:rsidRPr="00192BF5">
        <w:rPr>
          <w:rFonts w:ascii="Times New Roman" w:hAnsi="Times New Roman" w:cs="Times New Roman"/>
          <w:sz w:val="24"/>
          <w:szCs w:val="24"/>
        </w:rPr>
        <w:t xml:space="preserve">Whereas the United Kingdom use a command hierarchy also known as gold-silver-bronze when responding to these types of incidents. The Gold Commander is in command of creating a response strategy to the designated incident. The design is briefed to the silver commander to develop the tactics to fulfil the plan effectively. The bronze commander will then be in charge of the </w:t>
      </w:r>
      <w:proofErr w:type="gramStart"/>
      <w:r w:rsidRPr="00192BF5">
        <w:rPr>
          <w:rFonts w:ascii="Times New Roman" w:hAnsi="Times New Roman" w:cs="Times New Roman"/>
          <w:sz w:val="24"/>
          <w:szCs w:val="24"/>
        </w:rPr>
        <w:t>front line</w:t>
      </w:r>
      <w:proofErr w:type="gramEnd"/>
      <w:r w:rsidRPr="00192BF5">
        <w:rPr>
          <w:rFonts w:ascii="Times New Roman" w:hAnsi="Times New Roman" w:cs="Times New Roman"/>
          <w:sz w:val="24"/>
          <w:szCs w:val="24"/>
        </w:rPr>
        <w:t xml:space="preserve"> resources and allocate units to complete specific tasks (GOFTSE, 2010). </w:t>
      </w:r>
    </w:p>
    <w:p w14:paraId="6DA0A47F" w14:textId="77777777" w:rsidR="00A27EE4" w:rsidRPr="00192BF5" w:rsidRDefault="00A27EE4" w:rsidP="00192BF5">
      <w:pPr>
        <w:spacing w:line="480" w:lineRule="auto"/>
        <w:rPr>
          <w:rFonts w:ascii="Times New Roman" w:hAnsi="Times New Roman" w:cs="Times New Roman"/>
          <w:sz w:val="24"/>
          <w:szCs w:val="24"/>
        </w:rPr>
      </w:pPr>
    </w:p>
    <w:p w14:paraId="46D38AF5" w14:textId="77777777" w:rsidR="00A27EE4" w:rsidRPr="00192BF5" w:rsidRDefault="00A27EE4" w:rsidP="00192BF5">
      <w:pPr>
        <w:spacing w:line="480" w:lineRule="auto"/>
        <w:rPr>
          <w:rFonts w:ascii="Times New Roman" w:hAnsi="Times New Roman" w:cs="Times New Roman"/>
          <w:sz w:val="24"/>
          <w:szCs w:val="24"/>
        </w:rPr>
      </w:pPr>
      <w:r w:rsidRPr="00192BF5">
        <w:rPr>
          <w:rFonts w:ascii="Times New Roman" w:hAnsi="Times New Roman" w:cs="Times New Roman"/>
          <w:sz w:val="24"/>
          <w:szCs w:val="24"/>
        </w:rPr>
        <w:t xml:space="preserve">The advantage of the USA strategy is that due to having a checklist, the units are very effective at completing the required actions very quickly. However, the problem is that it is difficult to deviate from the list and are relying on a one solution fits all approach. Compared to the U.K. strategy, where there is no set checklist, and instead the strategy, </w:t>
      </w:r>
      <w:proofErr w:type="gramStart"/>
      <w:r w:rsidRPr="00192BF5">
        <w:rPr>
          <w:rFonts w:ascii="Times New Roman" w:hAnsi="Times New Roman" w:cs="Times New Roman"/>
          <w:sz w:val="24"/>
          <w:szCs w:val="24"/>
        </w:rPr>
        <w:t>tactics</w:t>
      </w:r>
      <w:proofErr w:type="gramEnd"/>
      <w:r w:rsidRPr="00192BF5">
        <w:rPr>
          <w:rFonts w:ascii="Times New Roman" w:hAnsi="Times New Roman" w:cs="Times New Roman"/>
          <w:sz w:val="24"/>
          <w:szCs w:val="24"/>
        </w:rPr>
        <w:t xml:space="preserve"> and implementation of the previous are adapted to the incident, the disadvantage is that if one of the command team forgets to include a particular action, the response may not be as effective.</w:t>
      </w:r>
    </w:p>
    <w:p w14:paraId="3C86A55B" w14:textId="77777777" w:rsidR="00A27EE4" w:rsidRPr="00192BF5" w:rsidRDefault="00A27EE4" w:rsidP="00192BF5">
      <w:pPr>
        <w:spacing w:line="480" w:lineRule="auto"/>
        <w:rPr>
          <w:rFonts w:ascii="Times New Roman" w:hAnsi="Times New Roman" w:cs="Times New Roman"/>
          <w:sz w:val="24"/>
          <w:szCs w:val="24"/>
        </w:rPr>
      </w:pPr>
    </w:p>
    <w:p w14:paraId="1482716C" w14:textId="77777777" w:rsidR="00A27EE4" w:rsidRPr="00192BF5" w:rsidRDefault="00A27EE4" w:rsidP="00192BF5">
      <w:pPr>
        <w:spacing w:line="480" w:lineRule="auto"/>
        <w:rPr>
          <w:rFonts w:ascii="Times New Roman" w:hAnsi="Times New Roman" w:cs="Times New Roman"/>
          <w:sz w:val="24"/>
          <w:szCs w:val="24"/>
        </w:rPr>
      </w:pPr>
    </w:p>
    <w:p w14:paraId="6B45FC25" w14:textId="77777777" w:rsidR="00A27EE4" w:rsidRPr="00192BF5" w:rsidRDefault="00A27EE4" w:rsidP="00192BF5">
      <w:pPr>
        <w:spacing w:line="480" w:lineRule="auto"/>
        <w:rPr>
          <w:rFonts w:ascii="Times New Roman" w:hAnsi="Times New Roman" w:cs="Times New Roman"/>
          <w:sz w:val="24"/>
          <w:szCs w:val="24"/>
        </w:rPr>
      </w:pPr>
      <w:r w:rsidRPr="00192BF5">
        <w:rPr>
          <w:rFonts w:ascii="Times New Roman" w:hAnsi="Times New Roman" w:cs="Times New Roman"/>
          <w:sz w:val="24"/>
          <w:szCs w:val="24"/>
        </w:rPr>
        <w:t>Lastly, the role of the response officer has adapted once more due to the current pandemic caused by COVID 19. Legislation passed by the government to enforce regulations has put further strain on response officers. It has caused a further divide between the public and the Police due to response officers needing to execute the lockdown regulations whilst running on critically low staffing levels and still expected to carry out the same job (HMICFRS, 2021).</w:t>
      </w:r>
    </w:p>
    <w:p w14:paraId="1A29CAA0" w14:textId="77777777" w:rsidR="00A27EE4" w:rsidRPr="00192BF5" w:rsidRDefault="00A27EE4" w:rsidP="00192BF5">
      <w:pPr>
        <w:spacing w:line="480" w:lineRule="auto"/>
        <w:rPr>
          <w:rFonts w:ascii="Times New Roman" w:hAnsi="Times New Roman" w:cs="Times New Roman"/>
          <w:sz w:val="24"/>
          <w:szCs w:val="24"/>
        </w:rPr>
      </w:pPr>
    </w:p>
    <w:p w14:paraId="7E038FFF" w14:textId="149A9DE5" w:rsidR="00C26E4E" w:rsidRPr="00192BF5" w:rsidRDefault="00A27EE4" w:rsidP="00192BF5">
      <w:pPr>
        <w:spacing w:line="480" w:lineRule="auto"/>
        <w:rPr>
          <w:rFonts w:ascii="Times New Roman" w:hAnsi="Times New Roman" w:cs="Times New Roman"/>
          <w:sz w:val="24"/>
          <w:szCs w:val="24"/>
        </w:rPr>
      </w:pPr>
      <w:r w:rsidRPr="00192BF5">
        <w:rPr>
          <w:rFonts w:ascii="Times New Roman" w:hAnsi="Times New Roman" w:cs="Times New Roman"/>
          <w:sz w:val="24"/>
          <w:szCs w:val="24"/>
        </w:rPr>
        <w:t>In conclusion, response policing is exceptionally complex. The world is ever-changing; response officers constantly need to adapt to new types of crime such as internet facilitated and enforcing COVID 19 regulations whilst also dealing with criminal matters. It is clear from the publications referenced in this essay, and different services need to take control of non-policing issues, such as mental health calls to welfare checks on children, which the NHS and social services can do. This is essential for the Police to carry out the most effective response to major and critical incidents and allow the Police to slowly regain the confidence lost by members of the public to ensure Robert Peele's principles stand the test of time.</w:t>
      </w:r>
    </w:p>
    <w:p w14:paraId="088F7D8D" w14:textId="77777777" w:rsidR="00192BF5" w:rsidRPr="00192BF5" w:rsidRDefault="00192BF5" w:rsidP="00192BF5">
      <w:pPr>
        <w:spacing w:line="480" w:lineRule="auto"/>
        <w:rPr>
          <w:rFonts w:ascii="Times New Roman" w:hAnsi="Times New Roman" w:cs="Times New Roman"/>
          <w:color w:val="FF0000"/>
          <w:sz w:val="24"/>
          <w:szCs w:val="24"/>
        </w:rPr>
      </w:pPr>
      <w:r w:rsidRPr="00192BF5">
        <w:rPr>
          <w:rFonts w:ascii="Times New Roman" w:hAnsi="Times New Roman" w:cs="Times New Roman"/>
          <w:color w:val="FF0000"/>
          <w:sz w:val="24"/>
          <w:szCs w:val="24"/>
        </w:rPr>
        <w:t>999 Words</w:t>
      </w:r>
    </w:p>
    <w:p w14:paraId="7652173D" w14:textId="77777777" w:rsidR="00192BF5" w:rsidRDefault="00192BF5" w:rsidP="00192BF5">
      <w:pPr>
        <w:spacing w:line="480" w:lineRule="auto"/>
        <w:rPr>
          <w:rFonts w:ascii="Times New Roman" w:eastAsia="Calibri" w:hAnsi="Times New Roman" w:cs="Times New Roman"/>
          <w:b/>
          <w:bCs/>
          <w:sz w:val="24"/>
          <w:szCs w:val="24"/>
        </w:rPr>
      </w:pPr>
    </w:p>
    <w:p w14:paraId="64B6727F" w14:textId="77777777" w:rsidR="00192BF5" w:rsidRDefault="00192BF5" w:rsidP="00192BF5">
      <w:pPr>
        <w:spacing w:line="480" w:lineRule="auto"/>
        <w:rPr>
          <w:rFonts w:ascii="Times New Roman" w:eastAsia="Calibri" w:hAnsi="Times New Roman" w:cs="Times New Roman"/>
          <w:b/>
          <w:bCs/>
          <w:sz w:val="24"/>
          <w:szCs w:val="24"/>
        </w:rPr>
      </w:pPr>
    </w:p>
    <w:p w14:paraId="0905F46A" w14:textId="77777777" w:rsidR="00192BF5" w:rsidRDefault="00192BF5" w:rsidP="00192BF5">
      <w:pPr>
        <w:spacing w:line="480" w:lineRule="auto"/>
        <w:rPr>
          <w:rFonts w:ascii="Times New Roman" w:eastAsia="Calibri" w:hAnsi="Times New Roman" w:cs="Times New Roman"/>
          <w:b/>
          <w:bCs/>
          <w:sz w:val="24"/>
          <w:szCs w:val="24"/>
        </w:rPr>
      </w:pPr>
    </w:p>
    <w:p w14:paraId="36F6C794" w14:textId="77777777" w:rsidR="00192BF5" w:rsidRDefault="00192BF5" w:rsidP="00192BF5">
      <w:pPr>
        <w:spacing w:line="480" w:lineRule="auto"/>
        <w:rPr>
          <w:rFonts w:ascii="Times New Roman" w:eastAsia="Calibri" w:hAnsi="Times New Roman" w:cs="Times New Roman"/>
          <w:b/>
          <w:bCs/>
          <w:sz w:val="24"/>
          <w:szCs w:val="24"/>
        </w:rPr>
      </w:pPr>
    </w:p>
    <w:p w14:paraId="77FA1F7E" w14:textId="77777777" w:rsidR="00192BF5" w:rsidRDefault="00192BF5" w:rsidP="00192BF5">
      <w:pPr>
        <w:spacing w:line="480" w:lineRule="auto"/>
        <w:rPr>
          <w:rFonts w:ascii="Times New Roman" w:eastAsia="Calibri" w:hAnsi="Times New Roman" w:cs="Times New Roman"/>
          <w:b/>
          <w:bCs/>
          <w:sz w:val="24"/>
          <w:szCs w:val="24"/>
        </w:rPr>
      </w:pPr>
    </w:p>
    <w:p w14:paraId="1069AAD1" w14:textId="34533A8E" w:rsidR="00192BF5" w:rsidRPr="00192BF5" w:rsidRDefault="00192BF5" w:rsidP="00192BF5">
      <w:pPr>
        <w:spacing w:line="480" w:lineRule="auto"/>
        <w:rPr>
          <w:rFonts w:ascii="Times New Roman" w:eastAsia="Calibri" w:hAnsi="Times New Roman" w:cs="Times New Roman"/>
          <w:b/>
          <w:bCs/>
          <w:sz w:val="24"/>
          <w:szCs w:val="24"/>
        </w:rPr>
      </w:pPr>
      <w:r w:rsidRPr="00192BF5">
        <w:rPr>
          <w:rFonts w:ascii="Times New Roman" w:eastAsia="Calibri" w:hAnsi="Times New Roman" w:cs="Times New Roman"/>
          <w:b/>
          <w:bCs/>
          <w:sz w:val="24"/>
          <w:szCs w:val="24"/>
        </w:rPr>
        <w:lastRenderedPageBreak/>
        <w:t>1000 words - Community/Response Policing/Policing roads/Conducting Investigations /Digital Policing</w:t>
      </w:r>
    </w:p>
    <w:p w14:paraId="005C57BF" w14:textId="77777777" w:rsidR="00192BF5" w:rsidRPr="00192BF5" w:rsidRDefault="00192BF5" w:rsidP="00192BF5">
      <w:pPr>
        <w:numPr>
          <w:ilvl w:val="0"/>
          <w:numId w:val="1"/>
        </w:numPr>
        <w:spacing w:after="0" w:line="480" w:lineRule="auto"/>
        <w:contextualSpacing/>
        <w:rPr>
          <w:rFonts w:ascii="Times New Roman" w:hAnsi="Times New Roman" w:cs="Times New Roman"/>
          <w:b/>
          <w:bCs/>
          <w:sz w:val="24"/>
          <w:szCs w:val="24"/>
        </w:rPr>
      </w:pPr>
      <w:r w:rsidRPr="00192BF5">
        <w:rPr>
          <w:rFonts w:ascii="Times New Roman" w:eastAsia="Arial" w:hAnsi="Times New Roman" w:cs="Times New Roman"/>
          <w:b/>
          <w:bCs/>
          <w:sz w:val="24"/>
          <w:szCs w:val="24"/>
        </w:rPr>
        <w:t>Response policing (public perception and critical/major incidents)</w:t>
      </w:r>
    </w:p>
    <w:p w14:paraId="417847C0" w14:textId="77777777" w:rsidR="00192BF5" w:rsidRPr="00192BF5" w:rsidRDefault="00192BF5" w:rsidP="00192BF5">
      <w:pPr>
        <w:spacing w:line="480" w:lineRule="auto"/>
        <w:rPr>
          <w:rFonts w:ascii="Times New Roman" w:hAnsi="Times New Roman" w:cs="Times New Roman"/>
          <w:sz w:val="24"/>
          <w:szCs w:val="24"/>
        </w:rPr>
      </w:pPr>
    </w:p>
    <w:p w14:paraId="3725F487" w14:textId="77777777" w:rsidR="00A27EE4" w:rsidRPr="00192BF5" w:rsidRDefault="00A27EE4" w:rsidP="00192BF5">
      <w:pPr>
        <w:pStyle w:val="NormalWeb"/>
        <w:spacing w:before="0" w:beforeAutospacing="0" w:after="0" w:afterAutospacing="0" w:line="480" w:lineRule="auto"/>
        <w:rPr>
          <w:color w:val="0E101A"/>
        </w:rPr>
      </w:pPr>
      <w:r w:rsidRPr="00192BF5">
        <w:rPr>
          <w:color w:val="0E101A"/>
        </w:rPr>
        <w:t xml:space="preserve">Policing is </w:t>
      </w:r>
      <w:proofErr w:type="gramStart"/>
      <w:r w:rsidRPr="00192BF5">
        <w:rPr>
          <w:color w:val="0E101A"/>
        </w:rPr>
        <w:t>ever-evolving</w:t>
      </w:r>
      <w:proofErr w:type="gramEnd"/>
      <w:r w:rsidRPr="00192BF5">
        <w:rPr>
          <w:color w:val="0E101A"/>
        </w:rPr>
        <w:t>, and each force is facing unforeseen challenges. Forces are required to evolve and evidence to the world that while facing problems such as budget cuts, intense scrutiny combined with public confidence plummeting that the Police service is a professional body and is taking necessary steps to improve (Police Foundation, 2007). This essay will critically evaluate the concept of "the professionalisation of the police service" while considering how modern-day police forces maintain professional standards by coaching and mentoring officers throughout their careers. Lastly, this essay will consider how police forces are being ethical and inclusive while becoming professionalised.</w:t>
      </w:r>
    </w:p>
    <w:p w14:paraId="3C804EC2" w14:textId="77777777" w:rsidR="00A27EE4" w:rsidRPr="00192BF5" w:rsidRDefault="00A27EE4" w:rsidP="00192BF5">
      <w:pPr>
        <w:pStyle w:val="NormalWeb"/>
        <w:spacing w:before="0" w:beforeAutospacing="0" w:after="0" w:afterAutospacing="0" w:line="480" w:lineRule="auto"/>
        <w:rPr>
          <w:color w:val="0E101A"/>
        </w:rPr>
      </w:pPr>
    </w:p>
    <w:p w14:paraId="215A3A3A" w14:textId="77777777" w:rsidR="00A27EE4" w:rsidRPr="00192BF5" w:rsidRDefault="00A27EE4" w:rsidP="00192BF5">
      <w:pPr>
        <w:pStyle w:val="NormalWeb"/>
        <w:spacing w:before="0" w:beforeAutospacing="0" w:after="0" w:afterAutospacing="0" w:line="480" w:lineRule="auto"/>
        <w:rPr>
          <w:color w:val="0E101A"/>
        </w:rPr>
      </w:pPr>
      <w:r w:rsidRPr="00192BF5">
        <w:rPr>
          <w:color w:val="0E101A"/>
        </w:rPr>
        <w:t xml:space="preserve">There are many arguments regarding professionalising the British Police Force. The Home office tasked Ex-chief constable Peter </w:t>
      </w:r>
      <w:proofErr w:type="spellStart"/>
      <w:r w:rsidRPr="00192BF5">
        <w:rPr>
          <w:color w:val="0E101A"/>
        </w:rPr>
        <w:t>Neyroud</w:t>
      </w:r>
      <w:proofErr w:type="spellEnd"/>
      <w:r w:rsidRPr="00192BF5">
        <w:rPr>
          <w:color w:val="0E101A"/>
        </w:rPr>
        <w:t xml:space="preserve"> to create a report on improving leadership within the Police and standards of officers. Within this report, </w:t>
      </w:r>
      <w:proofErr w:type="spellStart"/>
      <w:r w:rsidRPr="00192BF5">
        <w:rPr>
          <w:color w:val="0E101A"/>
        </w:rPr>
        <w:t>Neyroud</w:t>
      </w:r>
      <w:proofErr w:type="spellEnd"/>
      <w:r w:rsidRPr="00192BF5">
        <w:rPr>
          <w:color w:val="0E101A"/>
        </w:rPr>
        <w:t xml:space="preserve"> (2010) stated, </w:t>
      </w:r>
      <w:r w:rsidRPr="00192BF5">
        <w:rPr>
          <w:rStyle w:val="Emphasis"/>
          <w:color w:val="0E101A"/>
        </w:rPr>
        <w:t>"Policing can be described as an artisan or craftsman role", </w:t>
      </w:r>
      <w:proofErr w:type="spellStart"/>
      <w:r w:rsidRPr="00192BF5">
        <w:rPr>
          <w:color w:val="0E101A"/>
        </w:rPr>
        <w:t>Neryoud</w:t>
      </w:r>
      <w:proofErr w:type="spellEnd"/>
      <w:r w:rsidRPr="00192BF5">
        <w:rPr>
          <w:color w:val="0E101A"/>
        </w:rPr>
        <w:t xml:space="preserve"> (2010) argues that police officers respond to many different types of </w:t>
      </w:r>
      <w:proofErr w:type="gramStart"/>
      <w:r w:rsidRPr="00192BF5">
        <w:rPr>
          <w:color w:val="0E101A"/>
        </w:rPr>
        <w:t>incident's</w:t>
      </w:r>
      <w:proofErr w:type="gramEnd"/>
      <w:r w:rsidRPr="00192BF5">
        <w:rPr>
          <w:color w:val="0E101A"/>
        </w:rPr>
        <w:t xml:space="preserve"> each day. No one solution fixes all problems. Furthermore, he suggests professionalising the Police will not solve the Police's challenges due to the nature of the role.</w:t>
      </w:r>
    </w:p>
    <w:p w14:paraId="1D787D11" w14:textId="77777777" w:rsidR="00A27EE4" w:rsidRPr="00192BF5" w:rsidRDefault="00A27EE4" w:rsidP="00192BF5">
      <w:pPr>
        <w:pStyle w:val="NormalWeb"/>
        <w:spacing w:before="0" w:beforeAutospacing="0" w:after="0" w:afterAutospacing="0" w:line="480" w:lineRule="auto"/>
        <w:rPr>
          <w:color w:val="0E101A"/>
        </w:rPr>
      </w:pPr>
      <w:r w:rsidRPr="00192BF5">
        <w:rPr>
          <w:rStyle w:val="Emphasis"/>
          <w:color w:val="0E101A"/>
        </w:rPr>
        <w:t> </w:t>
      </w:r>
      <w:proofErr w:type="spellStart"/>
      <w:r w:rsidRPr="00192BF5">
        <w:rPr>
          <w:color w:val="0E101A"/>
        </w:rPr>
        <w:t>Neyroud</w:t>
      </w:r>
      <w:proofErr w:type="spellEnd"/>
      <w:r w:rsidRPr="00192BF5">
        <w:rPr>
          <w:color w:val="0E101A"/>
        </w:rPr>
        <w:t xml:space="preserve"> (2010) concluded that for the Police to become more professionalised, an independent body is required to replace the Association of Chief Police Officers to assist police services in critically evaluating internal policies and procedures from an impartial body.</w:t>
      </w:r>
    </w:p>
    <w:p w14:paraId="3262BF48" w14:textId="77777777" w:rsidR="00A27EE4" w:rsidRPr="00192BF5" w:rsidRDefault="00A27EE4" w:rsidP="00192BF5">
      <w:pPr>
        <w:pStyle w:val="NormalWeb"/>
        <w:spacing w:before="0" w:beforeAutospacing="0" w:after="0" w:afterAutospacing="0" w:line="480" w:lineRule="auto"/>
        <w:rPr>
          <w:color w:val="0E101A"/>
        </w:rPr>
      </w:pPr>
    </w:p>
    <w:p w14:paraId="1150F949" w14:textId="77777777" w:rsidR="00A27EE4" w:rsidRPr="00192BF5" w:rsidRDefault="00A27EE4" w:rsidP="00192BF5">
      <w:pPr>
        <w:pStyle w:val="NormalWeb"/>
        <w:spacing w:before="0" w:beforeAutospacing="0" w:after="0" w:afterAutospacing="0" w:line="480" w:lineRule="auto"/>
        <w:rPr>
          <w:color w:val="0E101A"/>
        </w:rPr>
      </w:pPr>
    </w:p>
    <w:p w14:paraId="6A782DF9" w14:textId="77777777" w:rsidR="00A27EE4" w:rsidRPr="00192BF5" w:rsidRDefault="00A27EE4" w:rsidP="00192BF5">
      <w:pPr>
        <w:pStyle w:val="NormalWeb"/>
        <w:spacing w:before="0" w:beforeAutospacing="0" w:after="0" w:afterAutospacing="0" w:line="480" w:lineRule="auto"/>
        <w:rPr>
          <w:color w:val="0E101A"/>
        </w:rPr>
      </w:pPr>
      <w:r w:rsidRPr="00192BF5">
        <w:rPr>
          <w:color w:val="0E101A"/>
        </w:rPr>
        <w:t>Due to public confidence in the Police plummeting due to major incidents such as the Stephen Lawrence murder that led to the Macpherson Report (1999), which stated: </w:t>
      </w:r>
      <w:r w:rsidRPr="00192BF5">
        <w:rPr>
          <w:rStyle w:val="Emphasis"/>
          <w:color w:val="0E101A"/>
        </w:rPr>
        <w:t>"the investigation was marred by a combination of professional incompetence, institutional racism and a failure of leadership".                                                     </w:t>
      </w:r>
    </w:p>
    <w:p w14:paraId="1F889C1A" w14:textId="77777777" w:rsidR="00A27EE4" w:rsidRPr="00192BF5" w:rsidRDefault="00A27EE4" w:rsidP="00192BF5">
      <w:pPr>
        <w:pStyle w:val="NormalWeb"/>
        <w:spacing w:before="0" w:beforeAutospacing="0" w:after="0" w:afterAutospacing="0" w:line="480" w:lineRule="auto"/>
        <w:rPr>
          <w:color w:val="0E101A"/>
        </w:rPr>
      </w:pPr>
      <w:r w:rsidRPr="00192BF5">
        <w:rPr>
          <w:color w:val="0E101A"/>
        </w:rPr>
        <w:t>The Home Office (2010) published a report regarding how to increase public confidence in the police forces within the United Kingdom. The Home Office (2010) report states, "</w:t>
      </w:r>
      <w:r w:rsidRPr="00192BF5">
        <w:rPr>
          <w:rStyle w:val="Emphasis"/>
          <w:color w:val="0E101A"/>
        </w:rPr>
        <w:t>Formal professionalisation has potentially significant benefits for policing and its public service". </w:t>
      </w:r>
      <w:r w:rsidRPr="00192BF5">
        <w:rPr>
          <w:color w:val="0E101A"/>
        </w:rPr>
        <w:t xml:space="preserve">This statement contradicts </w:t>
      </w:r>
      <w:proofErr w:type="spellStart"/>
      <w:r w:rsidRPr="00192BF5">
        <w:rPr>
          <w:color w:val="0E101A"/>
        </w:rPr>
        <w:t>Neyroud</w:t>
      </w:r>
      <w:proofErr w:type="spellEnd"/>
      <w:r w:rsidRPr="00192BF5">
        <w:rPr>
          <w:color w:val="0E101A"/>
        </w:rPr>
        <w:t xml:space="preserve"> (2010) as the home office report concluded a qualification framework and better focus on professional development for every officer and rank would improve the quality of service the Police are currently giving, whereas </w:t>
      </w:r>
      <w:proofErr w:type="spellStart"/>
      <w:r w:rsidRPr="00192BF5">
        <w:rPr>
          <w:color w:val="0E101A"/>
        </w:rPr>
        <w:t>Neyroud</w:t>
      </w:r>
      <w:proofErr w:type="spellEnd"/>
      <w:r w:rsidRPr="00192BF5">
        <w:rPr>
          <w:color w:val="0E101A"/>
        </w:rPr>
        <w:t xml:space="preserve"> (2010) suggested this approach would be ineffective. Although both reports came to the same conclusion that independent professional bodies that oversee the training and professional standards of police officers would be beneficial, this led to the introduction of Police </w:t>
      </w:r>
      <w:proofErr w:type="gramStart"/>
      <w:r w:rsidRPr="00192BF5">
        <w:rPr>
          <w:color w:val="0E101A"/>
        </w:rPr>
        <w:t>And</w:t>
      </w:r>
      <w:proofErr w:type="gramEnd"/>
      <w:r w:rsidRPr="00192BF5">
        <w:rPr>
          <w:color w:val="0E101A"/>
        </w:rPr>
        <w:t xml:space="preserve"> Crime Commissioners in 2011, the National Police Chiefs' Council in 2015 and Independent Office for Police Conduct in 2018.</w:t>
      </w:r>
    </w:p>
    <w:p w14:paraId="56D94179" w14:textId="77777777" w:rsidR="00A27EE4" w:rsidRPr="00192BF5" w:rsidRDefault="00A27EE4" w:rsidP="00192BF5">
      <w:pPr>
        <w:pStyle w:val="NormalWeb"/>
        <w:spacing w:before="0" w:beforeAutospacing="0" w:after="0" w:afterAutospacing="0" w:line="480" w:lineRule="auto"/>
        <w:rPr>
          <w:color w:val="0E101A"/>
        </w:rPr>
      </w:pPr>
    </w:p>
    <w:p w14:paraId="67B1A95A" w14:textId="77777777" w:rsidR="00A27EE4" w:rsidRPr="00192BF5" w:rsidRDefault="00A27EE4" w:rsidP="00192BF5">
      <w:pPr>
        <w:pStyle w:val="NormalWeb"/>
        <w:spacing w:before="0" w:beforeAutospacing="0" w:after="0" w:afterAutospacing="0" w:line="480" w:lineRule="auto"/>
        <w:rPr>
          <w:color w:val="0E101A"/>
        </w:rPr>
      </w:pPr>
      <w:r w:rsidRPr="00192BF5">
        <w:rPr>
          <w:color w:val="0E101A"/>
        </w:rPr>
        <w:t>The Home Office (2010) report stated the rationale for creating these bodies is that other professional public service organisations have independent bodies such as the National College of Nursing to the Institute of Directors to hold the National Health Service accountable and ensure professionalism within the NHS. Due to policing by nature being extremely complicated, bodies were broken down into specific departments to specialise on a subject rather than a one-size-fits-all solution.</w:t>
      </w:r>
    </w:p>
    <w:p w14:paraId="25BADF34" w14:textId="77777777" w:rsidR="00A27EE4" w:rsidRPr="00192BF5" w:rsidRDefault="00A27EE4" w:rsidP="00192BF5">
      <w:pPr>
        <w:pStyle w:val="NormalWeb"/>
        <w:spacing w:before="0" w:beforeAutospacing="0" w:after="0" w:afterAutospacing="0" w:line="480" w:lineRule="auto"/>
        <w:rPr>
          <w:color w:val="0E101A"/>
        </w:rPr>
      </w:pPr>
    </w:p>
    <w:p w14:paraId="0D118AE3" w14:textId="77777777" w:rsidR="00A27EE4" w:rsidRPr="00192BF5" w:rsidRDefault="00A27EE4" w:rsidP="00192BF5">
      <w:pPr>
        <w:pStyle w:val="NormalWeb"/>
        <w:spacing w:before="0" w:beforeAutospacing="0" w:after="0" w:afterAutospacing="0" w:line="480" w:lineRule="auto"/>
        <w:rPr>
          <w:color w:val="0E101A"/>
        </w:rPr>
      </w:pPr>
      <w:r w:rsidRPr="00192BF5">
        <w:rPr>
          <w:color w:val="0E101A"/>
        </w:rPr>
        <w:lastRenderedPageBreak/>
        <w:t>These bodies have had an immediate impact within Policing, beginning with the training. The College of Policing (2016) announced that from 2020 a Policing education qualifications framework (PEQF) would be created. College of Policing (2016) states, </w:t>
      </w:r>
      <w:r w:rsidRPr="00192BF5">
        <w:rPr>
          <w:rStyle w:val="Emphasis"/>
          <w:color w:val="0E101A"/>
        </w:rPr>
        <w:t>"The PEQF is a professional training framework for police officers and staff. It's based on a modern curriculum of dynamic operational training, underpinned by sound theoretical education". </w:t>
      </w:r>
    </w:p>
    <w:p w14:paraId="7509D465" w14:textId="77777777" w:rsidR="00A27EE4" w:rsidRPr="00192BF5" w:rsidRDefault="00A27EE4" w:rsidP="00192BF5">
      <w:pPr>
        <w:pStyle w:val="NormalWeb"/>
        <w:spacing w:before="0" w:beforeAutospacing="0" w:after="0" w:afterAutospacing="0" w:line="480" w:lineRule="auto"/>
        <w:rPr>
          <w:color w:val="0E101A"/>
        </w:rPr>
      </w:pPr>
      <w:r w:rsidRPr="00192BF5">
        <w:rPr>
          <w:color w:val="0E101A"/>
        </w:rPr>
        <w:t xml:space="preserve">The creation of the PEQF was due to the Association Chief </w:t>
      </w:r>
      <w:proofErr w:type="gramStart"/>
      <w:r w:rsidRPr="00192BF5">
        <w:rPr>
          <w:color w:val="0E101A"/>
        </w:rPr>
        <w:t>Of</w:t>
      </w:r>
      <w:proofErr w:type="gramEnd"/>
      <w:r w:rsidRPr="00192BF5">
        <w:rPr>
          <w:color w:val="0E101A"/>
        </w:rPr>
        <w:t xml:space="preserve"> Police Officers (2015) suggesting there is a need for consistency, accreditation within the service, and each role requiring a qualification that develops each person's skills and knowledge.</w:t>
      </w:r>
    </w:p>
    <w:p w14:paraId="15260DCC" w14:textId="77777777" w:rsidR="00A27EE4" w:rsidRPr="00192BF5" w:rsidRDefault="00A27EE4" w:rsidP="00192BF5">
      <w:pPr>
        <w:pStyle w:val="NormalWeb"/>
        <w:spacing w:before="0" w:beforeAutospacing="0" w:after="0" w:afterAutospacing="0" w:line="480" w:lineRule="auto"/>
        <w:rPr>
          <w:color w:val="0E101A"/>
        </w:rPr>
      </w:pPr>
      <w:r w:rsidRPr="00192BF5">
        <w:rPr>
          <w:color w:val="0E101A"/>
        </w:rPr>
        <w:t xml:space="preserve">Each police recruit is needed to have a degree to join the force or complete a university degree while on their probation. The College of Policing (2020) states the reason for this is to "standardise the learning provision across all forces, in particular, the initial learning for newly recruited officers". This allows for a set standard to be met and eliminates any bias during the recruitment process, initial </w:t>
      </w:r>
      <w:proofErr w:type="gramStart"/>
      <w:r w:rsidRPr="00192BF5">
        <w:rPr>
          <w:color w:val="0E101A"/>
        </w:rPr>
        <w:t>probation</w:t>
      </w:r>
      <w:proofErr w:type="gramEnd"/>
      <w:r w:rsidRPr="00192BF5">
        <w:rPr>
          <w:color w:val="0E101A"/>
        </w:rPr>
        <w:t xml:space="preserve"> and promotions.</w:t>
      </w:r>
    </w:p>
    <w:p w14:paraId="6FEBFC2F" w14:textId="77777777" w:rsidR="00A27EE4" w:rsidRPr="00192BF5" w:rsidRDefault="00A27EE4" w:rsidP="00192BF5">
      <w:pPr>
        <w:pStyle w:val="NormalWeb"/>
        <w:spacing w:before="0" w:beforeAutospacing="0" w:after="0" w:afterAutospacing="0" w:line="480" w:lineRule="auto"/>
        <w:rPr>
          <w:color w:val="0E101A"/>
        </w:rPr>
      </w:pPr>
      <w:r w:rsidRPr="00192BF5">
        <w:rPr>
          <w:color w:val="0E101A"/>
        </w:rPr>
        <w:t>The advantage of the PEQF is that it is more inclusive and ethical; it allows more people from a range of ethnicities, classes, and sex to have an even chance of joining and progressing within the force. This resolves the Home Office (2010) issue regarding the lack of confidence in the Police as the report suggests it will help eliminate institutional racism within the Police due to the standardisation of training and processes combined with an increase of BAME recruits.</w:t>
      </w:r>
    </w:p>
    <w:p w14:paraId="4B36964D" w14:textId="77777777" w:rsidR="00A27EE4" w:rsidRPr="00192BF5" w:rsidRDefault="00A27EE4" w:rsidP="00192BF5">
      <w:pPr>
        <w:pStyle w:val="NormalWeb"/>
        <w:spacing w:before="0" w:beforeAutospacing="0" w:after="0" w:afterAutospacing="0" w:line="480" w:lineRule="auto"/>
        <w:rPr>
          <w:color w:val="0E101A"/>
        </w:rPr>
      </w:pPr>
    </w:p>
    <w:p w14:paraId="0830F24D" w14:textId="77777777" w:rsidR="00A27EE4" w:rsidRPr="00192BF5" w:rsidRDefault="00A27EE4" w:rsidP="00192BF5">
      <w:pPr>
        <w:pStyle w:val="NormalWeb"/>
        <w:spacing w:before="0" w:beforeAutospacing="0" w:after="0" w:afterAutospacing="0" w:line="480" w:lineRule="auto"/>
        <w:rPr>
          <w:color w:val="0E101A"/>
        </w:rPr>
      </w:pPr>
      <w:r w:rsidRPr="00192BF5">
        <w:rPr>
          <w:color w:val="0E101A"/>
        </w:rPr>
        <w:t xml:space="preserve">During each officer's career, they will now be subjected to a standardised annual review and receive specific mentoring and coaching from supervisors, universities, and the learning and support department. The benefit of the standardised assessments is that each officer will be held accountable and given the necessary support to meet the professionalism required by the service. The College of Policing (2014) created a code of ethics that every officer must abide </w:t>
      </w:r>
      <w:r w:rsidRPr="00192BF5">
        <w:rPr>
          <w:color w:val="0E101A"/>
        </w:rPr>
        <w:lastRenderedPageBreak/>
        <w:t>by. This makes it clear to every officer the standard they must meet to become a professional police officer.</w:t>
      </w:r>
    </w:p>
    <w:p w14:paraId="58CC1DC8" w14:textId="77777777" w:rsidR="00A27EE4" w:rsidRPr="00192BF5" w:rsidRDefault="00A27EE4" w:rsidP="00192BF5">
      <w:pPr>
        <w:pStyle w:val="NormalWeb"/>
        <w:spacing w:before="0" w:beforeAutospacing="0" w:after="0" w:afterAutospacing="0" w:line="480" w:lineRule="auto"/>
        <w:rPr>
          <w:color w:val="0E101A"/>
        </w:rPr>
      </w:pPr>
    </w:p>
    <w:p w14:paraId="299F6922" w14:textId="77777777" w:rsidR="00A27EE4" w:rsidRPr="00192BF5" w:rsidRDefault="00A27EE4" w:rsidP="00192BF5">
      <w:pPr>
        <w:pStyle w:val="NormalWeb"/>
        <w:spacing w:before="0" w:beforeAutospacing="0" w:after="0" w:afterAutospacing="0" w:line="480" w:lineRule="auto"/>
        <w:rPr>
          <w:color w:val="0E101A"/>
        </w:rPr>
      </w:pPr>
      <w:r w:rsidRPr="00192BF5">
        <w:rPr>
          <w:color w:val="0E101A"/>
        </w:rPr>
        <w:t>Suppose officers do not meet the required standard of professionalism. In that case, they will be referred to the internal Professional standards department, which investigates the officer's behaviour or low-level complaint's that has been made against the police officers. Alternatively, the officer will be referred to the Independent Office for Police Conduct for more serious matters, leading to a detrimental effect on the public confidence in the Police services. If officers are found to breach the standards expected of a competent officer and their actions, attitudes or behaviour falls far below what is required; they can be disciplined and barred from serving as a Police officer in the UK.</w:t>
      </w:r>
    </w:p>
    <w:p w14:paraId="63911145" w14:textId="77777777" w:rsidR="00A27EE4" w:rsidRPr="00192BF5" w:rsidRDefault="00A27EE4" w:rsidP="00192BF5">
      <w:pPr>
        <w:pStyle w:val="NormalWeb"/>
        <w:spacing w:before="0" w:beforeAutospacing="0" w:after="0" w:afterAutospacing="0" w:line="480" w:lineRule="auto"/>
        <w:rPr>
          <w:color w:val="0E101A"/>
        </w:rPr>
      </w:pPr>
    </w:p>
    <w:p w14:paraId="4F506EB0" w14:textId="77777777" w:rsidR="00A27EE4" w:rsidRPr="00192BF5" w:rsidRDefault="00A27EE4" w:rsidP="00192BF5">
      <w:pPr>
        <w:pStyle w:val="NormalWeb"/>
        <w:spacing w:before="0" w:beforeAutospacing="0" w:after="0" w:afterAutospacing="0" w:line="480" w:lineRule="auto"/>
        <w:rPr>
          <w:color w:val="0E101A"/>
        </w:rPr>
      </w:pPr>
      <w:r w:rsidRPr="00192BF5">
        <w:rPr>
          <w:color w:val="0E101A"/>
        </w:rPr>
        <w:t>In conclusion, the benefits of professionalising the police service are that it will become more ethical and inclusive to everyone within the service and anyone applying to become a police officer. Furthermore, standards can be measured easier as there is a set standard required to be met. The learning and development department can give specialised training to people who need it. On the other hand, discretion is a massive part of policing, and no solution solves all problems. Still, having a variety of specific bodies, it will allow for the service to improve.</w:t>
      </w:r>
    </w:p>
    <w:p w14:paraId="70181A2F" w14:textId="41BB2A5F" w:rsidR="00A27EE4" w:rsidRPr="00192BF5" w:rsidRDefault="00A27EE4" w:rsidP="00192BF5">
      <w:pPr>
        <w:spacing w:line="480" w:lineRule="auto"/>
        <w:rPr>
          <w:rFonts w:ascii="Times New Roman" w:hAnsi="Times New Roman" w:cs="Times New Roman"/>
          <w:sz w:val="24"/>
          <w:szCs w:val="24"/>
        </w:rPr>
      </w:pPr>
    </w:p>
    <w:p w14:paraId="44556683" w14:textId="519710AB" w:rsidR="00192BF5" w:rsidRDefault="00192BF5" w:rsidP="00192BF5">
      <w:pPr>
        <w:spacing w:line="480" w:lineRule="auto"/>
        <w:rPr>
          <w:rFonts w:ascii="Times New Roman" w:hAnsi="Times New Roman" w:cs="Times New Roman"/>
          <w:color w:val="FF0000"/>
          <w:sz w:val="24"/>
          <w:szCs w:val="24"/>
        </w:rPr>
      </w:pPr>
      <w:r w:rsidRPr="00192BF5">
        <w:rPr>
          <w:rFonts w:ascii="Times New Roman" w:hAnsi="Times New Roman" w:cs="Times New Roman"/>
          <w:color w:val="FF0000"/>
          <w:sz w:val="24"/>
          <w:szCs w:val="24"/>
        </w:rPr>
        <w:t>1024 Words</w:t>
      </w:r>
    </w:p>
    <w:p w14:paraId="2B675F8B" w14:textId="37C90ECB" w:rsidR="00192BF5" w:rsidRDefault="00192BF5" w:rsidP="00192BF5">
      <w:pPr>
        <w:spacing w:line="480" w:lineRule="auto"/>
        <w:rPr>
          <w:rFonts w:ascii="Times New Roman" w:hAnsi="Times New Roman" w:cs="Times New Roman"/>
          <w:color w:val="FF0000"/>
          <w:sz w:val="24"/>
          <w:szCs w:val="24"/>
        </w:rPr>
      </w:pPr>
    </w:p>
    <w:p w14:paraId="37495D89" w14:textId="149617CE" w:rsidR="00192BF5" w:rsidRDefault="00192BF5" w:rsidP="00192BF5">
      <w:pPr>
        <w:spacing w:line="480" w:lineRule="auto"/>
        <w:rPr>
          <w:rFonts w:ascii="Times New Roman" w:hAnsi="Times New Roman" w:cs="Times New Roman"/>
          <w:color w:val="FF0000"/>
          <w:sz w:val="24"/>
          <w:szCs w:val="24"/>
        </w:rPr>
      </w:pPr>
    </w:p>
    <w:p w14:paraId="5D1BF4CE" w14:textId="148B5ACE" w:rsidR="00192BF5" w:rsidRDefault="00192BF5" w:rsidP="00192BF5">
      <w:pPr>
        <w:spacing w:line="480" w:lineRule="auto"/>
        <w:rPr>
          <w:rFonts w:ascii="Times New Roman" w:hAnsi="Times New Roman" w:cs="Times New Roman"/>
          <w:color w:val="FF0000"/>
          <w:sz w:val="24"/>
          <w:szCs w:val="24"/>
        </w:rPr>
      </w:pPr>
    </w:p>
    <w:p w14:paraId="41274DC1" w14:textId="77777777" w:rsidR="00192BF5" w:rsidRPr="00192BF5" w:rsidRDefault="00192BF5" w:rsidP="00192BF5">
      <w:pPr>
        <w:spacing w:line="480" w:lineRule="auto"/>
        <w:rPr>
          <w:rFonts w:ascii="Times New Roman" w:hAnsi="Times New Roman" w:cs="Times New Roman"/>
          <w:color w:val="FF0000"/>
          <w:sz w:val="24"/>
          <w:szCs w:val="24"/>
        </w:rPr>
      </w:pPr>
    </w:p>
    <w:p w14:paraId="46A451DA" w14:textId="77777777" w:rsidR="00192BF5" w:rsidRPr="00192BF5" w:rsidRDefault="00192BF5" w:rsidP="00192BF5">
      <w:pPr>
        <w:spacing w:line="480" w:lineRule="auto"/>
        <w:rPr>
          <w:rFonts w:ascii="Times New Roman" w:hAnsi="Times New Roman" w:cs="Times New Roman"/>
          <w:sz w:val="24"/>
          <w:szCs w:val="24"/>
        </w:rPr>
      </w:pPr>
      <w:r w:rsidRPr="00192BF5">
        <w:rPr>
          <w:rFonts w:ascii="Times New Roman" w:eastAsia="Calibri" w:hAnsi="Times New Roman" w:cs="Times New Roman"/>
          <w:b/>
          <w:bCs/>
          <w:sz w:val="24"/>
          <w:szCs w:val="24"/>
        </w:rPr>
        <w:t>1000 words - Information and Intelligence/Communication Skills</w:t>
      </w:r>
    </w:p>
    <w:p w14:paraId="28E4FC00" w14:textId="77777777" w:rsidR="00192BF5" w:rsidRPr="00192BF5" w:rsidRDefault="00192BF5" w:rsidP="00192BF5">
      <w:pPr>
        <w:spacing w:line="480" w:lineRule="auto"/>
        <w:rPr>
          <w:rFonts w:ascii="Times New Roman" w:hAnsi="Times New Roman" w:cs="Times New Roman"/>
          <w:b/>
          <w:bCs/>
          <w:sz w:val="24"/>
          <w:szCs w:val="24"/>
        </w:rPr>
      </w:pPr>
      <w:r w:rsidRPr="00192BF5">
        <w:rPr>
          <w:rFonts w:ascii="Times New Roman" w:eastAsia="Calibri" w:hAnsi="Times New Roman" w:cs="Times New Roman"/>
          <w:b/>
          <w:bCs/>
          <w:sz w:val="24"/>
          <w:szCs w:val="24"/>
        </w:rPr>
        <w:t xml:space="preserve">Critically evaluate the methods used by police in gathering information and intelligence, how information contributes to the ‘tasking and coordinating’ process and how information and intelligence is communicated. </w:t>
      </w:r>
    </w:p>
    <w:p w14:paraId="699B2C6F" w14:textId="77777777" w:rsidR="00BD1853" w:rsidRPr="00192BF5" w:rsidRDefault="00BD1853" w:rsidP="00192BF5">
      <w:pPr>
        <w:spacing w:line="480" w:lineRule="auto"/>
        <w:rPr>
          <w:rFonts w:ascii="Times New Roman" w:hAnsi="Times New Roman" w:cs="Times New Roman"/>
          <w:sz w:val="24"/>
          <w:szCs w:val="24"/>
        </w:rPr>
      </w:pPr>
      <w:r w:rsidRPr="00192BF5">
        <w:rPr>
          <w:rFonts w:ascii="Times New Roman" w:hAnsi="Times New Roman" w:cs="Times New Roman"/>
          <w:sz w:val="24"/>
          <w:szCs w:val="24"/>
        </w:rPr>
        <w:t>In the 1990s, police forces in the United Kingdom were called to use intelligence to rationalise decisions and become more proactive rather than focusing on reacting to crime (</w:t>
      </w:r>
      <w:proofErr w:type="spellStart"/>
      <w:r w:rsidRPr="00192BF5">
        <w:rPr>
          <w:rFonts w:ascii="Times New Roman" w:hAnsi="Times New Roman" w:cs="Times New Roman"/>
          <w:sz w:val="24"/>
          <w:szCs w:val="24"/>
        </w:rPr>
        <w:t>McGarrel</w:t>
      </w:r>
      <w:proofErr w:type="spellEnd"/>
      <w:r w:rsidRPr="00192BF5">
        <w:rPr>
          <w:rFonts w:ascii="Times New Roman" w:hAnsi="Times New Roman" w:cs="Times New Roman"/>
          <w:sz w:val="24"/>
          <w:szCs w:val="24"/>
        </w:rPr>
        <w:t xml:space="preserve"> et al., 2007). They furthermore state that this led to the creation of intelligence-led policing, which is the philosophy underpinning many strategies used today, such as problem-orientated policing and the national intelligence model. Within this essay, the methods used by police to gather information and intelligence will be critically evaluated, along with how the information collected contributes to the tasking and coordinating process. Lastly, how information and intelligence are communicated will be discussed. </w:t>
      </w:r>
    </w:p>
    <w:p w14:paraId="01047B2A" w14:textId="77777777" w:rsidR="00BD1853" w:rsidRPr="00192BF5" w:rsidRDefault="00BD1853" w:rsidP="00192BF5">
      <w:pPr>
        <w:spacing w:line="480" w:lineRule="auto"/>
        <w:rPr>
          <w:rFonts w:ascii="Times New Roman" w:hAnsi="Times New Roman" w:cs="Times New Roman"/>
          <w:sz w:val="24"/>
          <w:szCs w:val="24"/>
        </w:rPr>
      </w:pPr>
    </w:p>
    <w:p w14:paraId="23F5AFC2" w14:textId="77777777" w:rsidR="00BD1853" w:rsidRPr="00192BF5" w:rsidRDefault="00BD1853" w:rsidP="00192BF5">
      <w:pPr>
        <w:spacing w:line="480" w:lineRule="auto"/>
        <w:rPr>
          <w:rFonts w:ascii="Times New Roman" w:hAnsi="Times New Roman" w:cs="Times New Roman"/>
          <w:sz w:val="24"/>
          <w:szCs w:val="24"/>
        </w:rPr>
      </w:pPr>
      <w:r w:rsidRPr="00192BF5">
        <w:rPr>
          <w:rFonts w:ascii="Times New Roman" w:hAnsi="Times New Roman" w:cs="Times New Roman"/>
          <w:sz w:val="24"/>
          <w:szCs w:val="24"/>
        </w:rPr>
        <w:t xml:space="preserve">The concept of intelligence-led policing was advanced by Professor Lawrence Sherman in 1998, who developed the idea of evidence-based policing (Sherman, 1998). They state evidence-based policing is "using research, evaluation, analysis, and scientific processes in law-enforcement decision making". </w:t>
      </w:r>
      <w:proofErr w:type="gramStart"/>
      <w:r w:rsidRPr="00192BF5">
        <w:rPr>
          <w:rFonts w:ascii="Times New Roman" w:hAnsi="Times New Roman" w:cs="Times New Roman"/>
          <w:sz w:val="24"/>
          <w:szCs w:val="24"/>
        </w:rPr>
        <w:t>In order to</w:t>
      </w:r>
      <w:proofErr w:type="gramEnd"/>
      <w:r w:rsidRPr="00192BF5">
        <w:rPr>
          <w:rFonts w:ascii="Times New Roman" w:hAnsi="Times New Roman" w:cs="Times New Roman"/>
          <w:sz w:val="24"/>
          <w:szCs w:val="24"/>
        </w:rPr>
        <w:t xml:space="preserve"> gather the research, information must be obtained. Palmieri (2005) states, "Information is raw data that has not been analysed or evaluated". They say this data can be collected from sources such as a newspaper report, a statement from an informant or member of the public or something a police officer has observed. On the other hand, intelligence can be defined as information analysed to assess its relevance and reliability (NCA, N.D.). </w:t>
      </w:r>
    </w:p>
    <w:p w14:paraId="2364737B" w14:textId="77777777" w:rsidR="00BD1853" w:rsidRPr="00192BF5" w:rsidRDefault="00BD1853" w:rsidP="00192BF5">
      <w:pPr>
        <w:spacing w:line="480" w:lineRule="auto"/>
        <w:rPr>
          <w:rFonts w:ascii="Times New Roman" w:hAnsi="Times New Roman" w:cs="Times New Roman"/>
          <w:sz w:val="24"/>
          <w:szCs w:val="24"/>
        </w:rPr>
      </w:pPr>
      <w:r w:rsidRPr="00192BF5">
        <w:rPr>
          <w:rFonts w:ascii="Times New Roman" w:hAnsi="Times New Roman" w:cs="Times New Roman"/>
          <w:sz w:val="24"/>
          <w:szCs w:val="24"/>
        </w:rPr>
        <w:lastRenderedPageBreak/>
        <w:t>There are multiple ways to collect information and intelligence, the most common being asking members of the public. They often provide information that has happened in the local area. The downside to using this method is that they often do not wish to provide further information or be named and often require further development to establish the quality of the information. Furthermore, some of the information may be false and given to officers with malicious intent.</w:t>
      </w:r>
    </w:p>
    <w:p w14:paraId="5FAEF808" w14:textId="77777777" w:rsidR="00BD1853" w:rsidRPr="00192BF5" w:rsidRDefault="00BD1853" w:rsidP="00192BF5">
      <w:pPr>
        <w:spacing w:line="480" w:lineRule="auto"/>
        <w:rPr>
          <w:rFonts w:ascii="Times New Roman" w:hAnsi="Times New Roman" w:cs="Times New Roman"/>
          <w:sz w:val="24"/>
          <w:szCs w:val="24"/>
        </w:rPr>
      </w:pPr>
      <w:r w:rsidRPr="00192BF5">
        <w:rPr>
          <w:rFonts w:ascii="Times New Roman" w:hAnsi="Times New Roman" w:cs="Times New Roman"/>
          <w:sz w:val="24"/>
          <w:szCs w:val="24"/>
        </w:rPr>
        <w:t xml:space="preserve">The following method of collecting information is using covert human intelligence sources (CHIS). These are often police officers who are undercover and gathering information on organised crime groups, ranging from drug offences to human trafficking. CHIS often provides reliable information as they observe the full extent of activities done by organised crime groups without the gangs </w:t>
      </w:r>
      <w:proofErr w:type="gramStart"/>
      <w:r w:rsidRPr="00192BF5">
        <w:rPr>
          <w:rFonts w:ascii="Times New Roman" w:hAnsi="Times New Roman" w:cs="Times New Roman"/>
          <w:sz w:val="24"/>
          <w:szCs w:val="24"/>
        </w:rPr>
        <w:t>realising</w:t>
      </w:r>
      <w:proofErr w:type="gramEnd"/>
      <w:r w:rsidRPr="00192BF5">
        <w:rPr>
          <w:rFonts w:ascii="Times New Roman" w:hAnsi="Times New Roman" w:cs="Times New Roman"/>
          <w:sz w:val="24"/>
          <w:szCs w:val="24"/>
        </w:rPr>
        <w:t xml:space="preserve"> they are providing intelligence to the police. The disadvantage to using these is that there are human rights concerns regarding the right to private life.</w:t>
      </w:r>
    </w:p>
    <w:p w14:paraId="566E31E5" w14:textId="77777777" w:rsidR="00BD1853" w:rsidRPr="00192BF5" w:rsidRDefault="00BD1853" w:rsidP="00192BF5">
      <w:pPr>
        <w:spacing w:line="480" w:lineRule="auto"/>
        <w:rPr>
          <w:rFonts w:ascii="Times New Roman" w:hAnsi="Times New Roman" w:cs="Times New Roman"/>
          <w:sz w:val="24"/>
          <w:szCs w:val="24"/>
        </w:rPr>
      </w:pPr>
      <w:r w:rsidRPr="00192BF5">
        <w:rPr>
          <w:rFonts w:ascii="Times New Roman" w:hAnsi="Times New Roman" w:cs="Times New Roman"/>
          <w:sz w:val="24"/>
          <w:szCs w:val="24"/>
        </w:rPr>
        <w:t xml:space="preserve">The third method uses open sources such as social media; often, criminals will use social media to advertise their activities such as drug dealing to gather more business. This is useful as the information is coming from the subject </w:t>
      </w:r>
      <w:proofErr w:type="gramStart"/>
      <w:r w:rsidRPr="00192BF5">
        <w:rPr>
          <w:rFonts w:ascii="Times New Roman" w:hAnsi="Times New Roman" w:cs="Times New Roman"/>
          <w:sz w:val="24"/>
          <w:szCs w:val="24"/>
        </w:rPr>
        <w:t>first hand</w:t>
      </w:r>
      <w:proofErr w:type="gramEnd"/>
      <w:r w:rsidRPr="00192BF5">
        <w:rPr>
          <w:rFonts w:ascii="Times New Roman" w:hAnsi="Times New Roman" w:cs="Times New Roman"/>
          <w:sz w:val="24"/>
          <w:szCs w:val="24"/>
        </w:rPr>
        <w:t xml:space="preserve">, and this can be used to develop intelligence already gathered on that person. Furthermore, this is a cost-effective option as it does not require officers to go undercover and is quick and easy to check. The disadvantage of this method is that it is not always reliable as it </w:t>
      </w:r>
      <w:proofErr w:type="spellStart"/>
      <w:r w:rsidRPr="00192BF5">
        <w:rPr>
          <w:rFonts w:ascii="Times New Roman" w:hAnsi="Times New Roman" w:cs="Times New Roman"/>
          <w:sz w:val="24"/>
          <w:szCs w:val="24"/>
        </w:rPr>
        <w:t>can not</w:t>
      </w:r>
      <w:proofErr w:type="spellEnd"/>
      <w:r w:rsidRPr="00192BF5">
        <w:rPr>
          <w:rFonts w:ascii="Times New Roman" w:hAnsi="Times New Roman" w:cs="Times New Roman"/>
          <w:sz w:val="24"/>
          <w:szCs w:val="24"/>
        </w:rPr>
        <w:t xml:space="preserve"> be developed further.</w:t>
      </w:r>
    </w:p>
    <w:p w14:paraId="5C7CFE66" w14:textId="77777777" w:rsidR="00BD1853" w:rsidRPr="00192BF5" w:rsidRDefault="00BD1853" w:rsidP="00192BF5">
      <w:pPr>
        <w:spacing w:line="480" w:lineRule="auto"/>
        <w:rPr>
          <w:rFonts w:ascii="Times New Roman" w:hAnsi="Times New Roman" w:cs="Times New Roman"/>
          <w:sz w:val="24"/>
          <w:szCs w:val="24"/>
        </w:rPr>
      </w:pPr>
      <w:r w:rsidRPr="00192BF5">
        <w:rPr>
          <w:rFonts w:ascii="Times New Roman" w:hAnsi="Times New Roman" w:cs="Times New Roman"/>
          <w:sz w:val="24"/>
          <w:szCs w:val="24"/>
        </w:rPr>
        <w:t xml:space="preserve">The last method is police </w:t>
      </w:r>
      <w:proofErr w:type="gramStart"/>
      <w:r w:rsidRPr="00192BF5">
        <w:rPr>
          <w:rFonts w:ascii="Times New Roman" w:hAnsi="Times New Roman" w:cs="Times New Roman"/>
          <w:sz w:val="24"/>
          <w:szCs w:val="24"/>
        </w:rPr>
        <w:t>officers</w:t>
      </w:r>
      <w:proofErr w:type="gramEnd"/>
      <w:r w:rsidRPr="00192BF5">
        <w:rPr>
          <w:rFonts w:ascii="Times New Roman" w:hAnsi="Times New Roman" w:cs="Times New Roman"/>
          <w:sz w:val="24"/>
          <w:szCs w:val="24"/>
        </w:rPr>
        <w:t xml:space="preserve"> observations. Information submitted by officers is helpful as they have seen it first-hand, such as the smell of cannabis from a vehicle on stop or a stop </w:t>
      </w:r>
      <w:proofErr w:type="gramStart"/>
      <w:r w:rsidRPr="00192BF5">
        <w:rPr>
          <w:rFonts w:ascii="Times New Roman" w:hAnsi="Times New Roman" w:cs="Times New Roman"/>
          <w:sz w:val="24"/>
          <w:szCs w:val="24"/>
        </w:rPr>
        <w:t>search</w:t>
      </w:r>
      <w:proofErr w:type="gramEnd"/>
      <w:r w:rsidRPr="00192BF5">
        <w:rPr>
          <w:rFonts w:ascii="Times New Roman" w:hAnsi="Times New Roman" w:cs="Times New Roman"/>
          <w:sz w:val="24"/>
          <w:szCs w:val="24"/>
        </w:rPr>
        <w:t xml:space="preserve"> they have conducted where they have found a knife. This is useful as it is very reliable and often high quality, and there are opportunities for it to be developed further. The </w:t>
      </w:r>
      <w:r w:rsidRPr="00192BF5">
        <w:rPr>
          <w:rFonts w:ascii="Times New Roman" w:hAnsi="Times New Roman" w:cs="Times New Roman"/>
          <w:sz w:val="24"/>
          <w:szCs w:val="24"/>
        </w:rPr>
        <w:lastRenderedPageBreak/>
        <w:t>downside is that it requires officers to be proactive, which can be difficult for responding officers.</w:t>
      </w:r>
    </w:p>
    <w:p w14:paraId="42387196" w14:textId="77777777" w:rsidR="00BD1853" w:rsidRPr="00192BF5" w:rsidRDefault="00BD1853" w:rsidP="00192BF5">
      <w:pPr>
        <w:spacing w:line="480" w:lineRule="auto"/>
        <w:rPr>
          <w:rFonts w:ascii="Times New Roman" w:hAnsi="Times New Roman" w:cs="Times New Roman"/>
          <w:sz w:val="24"/>
          <w:szCs w:val="24"/>
        </w:rPr>
      </w:pPr>
      <w:r w:rsidRPr="00192BF5">
        <w:rPr>
          <w:rFonts w:ascii="Times New Roman" w:hAnsi="Times New Roman" w:cs="Times New Roman"/>
          <w:sz w:val="24"/>
          <w:szCs w:val="24"/>
        </w:rPr>
        <w:t>This information is then developed using the 3 x 5 x 2 intelligence model. The NAFN (N.D.) states that the first part of the model evaluates the source's reliability. It is ranked from reliable to untested and unreliable. For example, a police officer would be reliable, and a member of the public who is an ordinary citizen would be untested. A career nominal would be classed as unreliable.</w:t>
      </w:r>
    </w:p>
    <w:p w14:paraId="0A6A5BDD" w14:textId="77777777" w:rsidR="00BD1853" w:rsidRPr="00192BF5" w:rsidRDefault="00BD1853" w:rsidP="00192BF5">
      <w:pPr>
        <w:spacing w:line="480" w:lineRule="auto"/>
        <w:rPr>
          <w:rFonts w:ascii="Times New Roman" w:hAnsi="Times New Roman" w:cs="Times New Roman"/>
          <w:sz w:val="24"/>
          <w:szCs w:val="24"/>
        </w:rPr>
      </w:pPr>
      <w:r w:rsidRPr="00192BF5">
        <w:rPr>
          <w:rFonts w:ascii="Times New Roman" w:hAnsi="Times New Roman" w:cs="Times New Roman"/>
          <w:sz w:val="24"/>
          <w:szCs w:val="24"/>
        </w:rPr>
        <w:t xml:space="preserve">The next part of the model is how the source came about the information.  It is ranked from the information known directly from the source where they have witnessed. They have been told the information, but other sources have been corroborated, known indirectly where another person has told them, not </w:t>
      </w:r>
      <w:proofErr w:type="gramStart"/>
      <w:r w:rsidRPr="00192BF5">
        <w:rPr>
          <w:rFonts w:ascii="Times New Roman" w:hAnsi="Times New Roman" w:cs="Times New Roman"/>
          <w:sz w:val="24"/>
          <w:szCs w:val="24"/>
        </w:rPr>
        <w:t>known</w:t>
      </w:r>
      <w:proofErr w:type="gramEnd"/>
      <w:r w:rsidRPr="00192BF5">
        <w:rPr>
          <w:rFonts w:ascii="Times New Roman" w:hAnsi="Times New Roman" w:cs="Times New Roman"/>
          <w:sz w:val="24"/>
          <w:szCs w:val="24"/>
        </w:rPr>
        <w:t xml:space="preserve"> and lastly suspected to be false or malicious.</w:t>
      </w:r>
    </w:p>
    <w:p w14:paraId="2D52F4FE" w14:textId="77777777" w:rsidR="00BD1853" w:rsidRPr="00192BF5" w:rsidRDefault="00BD1853" w:rsidP="00192BF5">
      <w:pPr>
        <w:spacing w:line="480" w:lineRule="auto"/>
        <w:rPr>
          <w:rFonts w:ascii="Times New Roman" w:hAnsi="Times New Roman" w:cs="Times New Roman"/>
          <w:sz w:val="24"/>
          <w:szCs w:val="24"/>
        </w:rPr>
      </w:pPr>
      <w:r w:rsidRPr="00192BF5">
        <w:rPr>
          <w:rFonts w:ascii="Times New Roman" w:hAnsi="Times New Roman" w:cs="Times New Roman"/>
          <w:sz w:val="24"/>
          <w:szCs w:val="24"/>
        </w:rPr>
        <w:t>The last part is handling the intelligence and dissemination, and if the intelligence is regarding low-level crime, it will be allowed to be shared lawfully with relevant organisations. If the information is a national threat, it can be lawfully shared with organisations but with certain conditions.</w:t>
      </w:r>
    </w:p>
    <w:p w14:paraId="628D8798" w14:textId="49705DE9" w:rsidR="00BD1853" w:rsidRPr="00192BF5" w:rsidRDefault="00BD1853" w:rsidP="00192BF5">
      <w:pPr>
        <w:spacing w:line="480" w:lineRule="auto"/>
        <w:rPr>
          <w:rFonts w:ascii="Times New Roman" w:hAnsi="Times New Roman" w:cs="Times New Roman"/>
          <w:sz w:val="24"/>
          <w:szCs w:val="24"/>
        </w:rPr>
      </w:pPr>
      <w:r w:rsidRPr="00192BF5">
        <w:rPr>
          <w:rFonts w:ascii="Times New Roman" w:hAnsi="Times New Roman" w:cs="Times New Roman"/>
          <w:sz w:val="24"/>
          <w:szCs w:val="24"/>
        </w:rPr>
        <w:t xml:space="preserve">The tasking, </w:t>
      </w:r>
      <w:proofErr w:type="gramStart"/>
      <w:r w:rsidRPr="00192BF5">
        <w:rPr>
          <w:rFonts w:ascii="Times New Roman" w:hAnsi="Times New Roman" w:cs="Times New Roman"/>
          <w:sz w:val="24"/>
          <w:szCs w:val="24"/>
        </w:rPr>
        <w:t>coordinating</w:t>
      </w:r>
      <w:proofErr w:type="gramEnd"/>
      <w:r w:rsidRPr="00192BF5">
        <w:rPr>
          <w:rFonts w:ascii="Times New Roman" w:hAnsi="Times New Roman" w:cs="Times New Roman"/>
          <w:sz w:val="24"/>
          <w:szCs w:val="24"/>
        </w:rPr>
        <w:t xml:space="preserve"> and communicating of the information is conducted using the national intelligence model. The environment agency (N.d.) states that </w:t>
      </w:r>
      <w:r w:rsidR="00192BF5" w:rsidRPr="00192BF5">
        <w:rPr>
          <w:rFonts w:ascii="Times New Roman" w:hAnsi="Times New Roman" w:cs="Times New Roman"/>
          <w:sz w:val="24"/>
          <w:szCs w:val="24"/>
        </w:rPr>
        <w:t>the</w:t>
      </w:r>
      <w:r w:rsidRPr="00192BF5">
        <w:rPr>
          <w:rFonts w:ascii="Times New Roman" w:hAnsi="Times New Roman" w:cs="Times New Roman"/>
          <w:sz w:val="24"/>
          <w:szCs w:val="24"/>
        </w:rPr>
        <w:t xml:space="preserve"> model contains three levels: Level one, which is a local crime. This could be a single city, and level two is a single force, an interforce; this involves criminals crossing borders within the U.K. to commit crimes. Lastly is level three, which is national and international. This is often regarding severe and organised crime such as human trafficking or drug smuggling. Using the 3 x 5 x 2, the information will be disseminated to the relevant force. For example, intelligence on a </w:t>
      </w:r>
      <w:proofErr w:type="spellStart"/>
      <w:proofErr w:type="gramStart"/>
      <w:r w:rsidRPr="00192BF5">
        <w:rPr>
          <w:rFonts w:ascii="Times New Roman" w:hAnsi="Times New Roman" w:cs="Times New Roman"/>
          <w:sz w:val="24"/>
          <w:szCs w:val="24"/>
        </w:rPr>
        <w:t>well known</w:t>
      </w:r>
      <w:proofErr w:type="spellEnd"/>
      <w:proofErr w:type="gramEnd"/>
      <w:r w:rsidRPr="00192BF5">
        <w:rPr>
          <w:rFonts w:ascii="Times New Roman" w:hAnsi="Times New Roman" w:cs="Times New Roman"/>
          <w:sz w:val="24"/>
          <w:szCs w:val="24"/>
        </w:rPr>
        <w:t xml:space="preserve"> local criminal will only be shared within the relevant city.</w:t>
      </w:r>
    </w:p>
    <w:p w14:paraId="6A97AB75" w14:textId="77777777" w:rsidR="00BD1853" w:rsidRPr="00192BF5" w:rsidRDefault="00BD1853" w:rsidP="00192BF5">
      <w:pPr>
        <w:spacing w:line="480" w:lineRule="auto"/>
        <w:rPr>
          <w:rFonts w:ascii="Times New Roman" w:hAnsi="Times New Roman" w:cs="Times New Roman"/>
          <w:sz w:val="24"/>
          <w:szCs w:val="24"/>
        </w:rPr>
      </w:pPr>
      <w:r w:rsidRPr="00192BF5">
        <w:rPr>
          <w:rFonts w:ascii="Times New Roman" w:hAnsi="Times New Roman" w:cs="Times New Roman"/>
          <w:sz w:val="24"/>
          <w:szCs w:val="24"/>
        </w:rPr>
        <w:lastRenderedPageBreak/>
        <w:t xml:space="preserve">In contrast, someone is crossing borders to commit a crime. The intelligence will be disseminated to various forces, which ensures everyone has the relevant information to stop and disrupt the criminals. Lastly, </w:t>
      </w:r>
      <w:proofErr w:type="gramStart"/>
      <w:r w:rsidRPr="00192BF5">
        <w:rPr>
          <w:rFonts w:ascii="Times New Roman" w:hAnsi="Times New Roman" w:cs="Times New Roman"/>
          <w:sz w:val="24"/>
          <w:szCs w:val="24"/>
        </w:rPr>
        <w:t>national</w:t>
      </w:r>
      <w:proofErr w:type="gramEnd"/>
      <w:r w:rsidRPr="00192BF5">
        <w:rPr>
          <w:rFonts w:ascii="Times New Roman" w:hAnsi="Times New Roman" w:cs="Times New Roman"/>
          <w:sz w:val="24"/>
          <w:szCs w:val="24"/>
        </w:rPr>
        <w:t xml:space="preserve"> and international crime will only be shared with certain security agencies such as Mi6, national crime agencies, and other intelligence units. The Environment Agency N.D. also state that the national intelligence model "improves the opportunities to share intelligence across police forces and reduces barriers to effectiveness by producing standardised processes and language to create a co-operative working environment". This is communicated to forces by identifying the current crime trends to create policies and procedures to combat them.</w:t>
      </w:r>
    </w:p>
    <w:p w14:paraId="57998E28" w14:textId="77777777" w:rsidR="00BD1853" w:rsidRPr="00192BF5" w:rsidRDefault="00BD1853" w:rsidP="00192BF5">
      <w:pPr>
        <w:spacing w:line="480" w:lineRule="auto"/>
        <w:rPr>
          <w:rFonts w:ascii="Times New Roman" w:hAnsi="Times New Roman" w:cs="Times New Roman"/>
          <w:sz w:val="24"/>
          <w:szCs w:val="24"/>
        </w:rPr>
      </w:pPr>
    </w:p>
    <w:p w14:paraId="4944177E" w14:textId="5389CE45" w:rsidR="00BD1853" w:rsidRPr="00192BF5" w:rsidRDefault="00BD1853" w:rsidP="00192BF5">
      <w:pPr>
        <w:spacing w:line="480" w:lineRule="auto"/>
        <w:rPr>
          <w:rFonts w:ascii="Times New Roman" w:hAnsi="Times New Roman" w:cs="Times New Roman"/>
          <w:sz w:val="24"/>
          <w:szCs w:val="24"/>
        </w:rPr>
      </w:pPr>
      <w:r w:rsidRPr="00192BF5">
        <w:rPr>
          <w:rFonts w:ascii="Times New Roman" w:hAnsi="Times New Roman" w:cs="Times New Roman"/>
          <w:sz w:val="24"/>
          <w:szCs w:val="24"/>
        </w:rPr>
        <w:t xml:space="preserve">In conclusion, there are multiple ways to collect information, such as using members of the public, CHIS, data collection, social media and many more. Each method on its own is not the most effective. However, when used in combination with other methods, it allows for an accurate representation of what is happening in the local area and around the U.K. When developed into intelligence by the 3 x 5 x 2 model, the information allows it to be tasked with relevant agencies in the U.K. It allows each agency to create a local, </w:t>
      </w:r>
      <w:proofErr w:type="gramStart"/>
      <w:r w:rsidRPr="00192BF5">
        <w:rPr>
          <w:rFonts w:ascii="Times New Roman" w:hAnsi="Times New Roman" w:cs="Times New Roman"/>
          <w:sz w:val="24"/>
          <w:szCs w:val="24"/>
        </w:rPr>
        <w:t>regional</w:t>
      </w:r>
      <w:proofErr w:type="gramEnd"/>
      <w:r w:rsidRPr="00192BF5">
        <w:rPr>
          <w:rFonts w:ascii="Times New Roman" w:hAnsi="Times New Roman" w:cs="Times New Roman"/>
          <w:sz w:val="24"/>
          <w:szCs w:val="24"/>
        </w:rPr>
        <w:t xml:space="preserve"> or national response to criminals.</w:t>
      </w:r>
    </w:p>
    <w:p w14:paraId="68BB14FD" w14:textId="0C6DB332" w:rsidR="00BD1853" w:rsidRPr="00192BF5" w:rsidRDefault="00192BF5" w:rsidP="00192BF5">
      <w:pPr>
        <w:spacing w:line="480" w:lineRule="auto"/>
        <w:rPr>
          <w:rFonts w:ascii="Times New Roman" w:hAnsi="Times New Roman" w:cs="Times New Roman"/>
          <w:color w:val="FF0000"/>
          <w:sz w:val="24"/>
          <w:szCs w:val="24"/>
        </w:rPr>
      </w:pPr>
      <w:r w:rsidRPr="00192BF5">
        <w:rPr>
          <w:rFonts w:ascii="Times New Roman" w:hAnsi="Times New Roman" w:cs="Times New Roman"/>
          <w:color w:val="FF0000"/>
          <w:sz w:val="24"/>
          <w:szCs w:val="24"/>
        </w:rPr>
        <w:t>1047 Words</w:t>
      </w:r>
    </w:p>
    <w:p w14:paraId="14FD82D8" w14:textId="5C915E60" w:rsidR="00BD1853" w:rsidRPr="00192BF5" w:rsidRDefault="00BD1853" w:rsidP="00192BF5">
      <w:pPr>
        <w:spacing w:line="480" w:lineRule="auto"/>
        <w:rPr>
          <w:rFonts w:ascii="Times New Roman" w:hAnsi="Times New Roman" w:cs="Times New Roman"/>
          <w:sz w:val="24"/>
          <w:szCs w:val="24"/>
        </w:rPr>
      </w:pPr>
    </w:p>
    <w:p w14:paraId="4FDE74C5" w14:textId="243298FD" w:rsidR="00BD1853" w:rsidRPr="00192BF5" w:rsidRDefault="00BD1853" w:rsidP="00192BF5">
      <w:pPr>
        <w:spacing w:line="480" w:lineRule="auto"/>
        <w:rPr>
          <w:rFonts w:ascii="Times New Roman" w:hAnsi="Times New Roman" w:cs="Times New Roman"/>
          <w:sz w:val="24"/>
          <w:szCs w:val="24"/>
        </w:rPr>
      </w:pPr>
    </w:p>
    <w:p w14:paraId="4423D935" w14:textId="2E50A20B" w:rsidR="00BD1853" w:rsidRPr="00192BF5" w:rsidRDefault="00BD1853" w:rsidP="00192BF5">
      <w:pPr>
        <w:spacing w:line="480" w:lineRule="auto"/>
        <w:rPr>
          <w:rFonts w:ascii="Times New Roman" w:hAnsi="Times New Roman" w:cs="Times New Roman"/>
          <w:sz w:val="24"/>
          <w:szCs w:val="24"/>
        </w:rPr>
      </w:pPr>
    </w:p>
    <w:p w14:paraId="3C68C47E" w14:textId="77777777" w:rsidR="00192BF5" w:rsidRPr="00192BF5" w:rsidRDefault="00192BF5" w:rsidP="00192BF5">
      <w:pPr>
        <w:spacing w:line="480" w:lineRule="auto"/>
        <w:rPr>
          <w:rFonts w:ascii="Times New Roman" w:hAnsi="Times New Roman" w:cs="Times New Roman"/>
          <w:sz w:val="24"/>
          <w:szCs w:val="24"/>
        </w:rPr>
      </w:pPr>
    </w:p>
    <w:p w14:paraId="13094482" w14:textId="77777777" w:rsidR="00192BF5" w:rsidRDefault="00192BF5" w:rsidP="00192BF5">
      <w:pPr>
        <w:spacing w:line="480" w:lineRule="auto"/>
        <w:rPr>
          <w:rFonts w:ascii="Times New Roman" w:eastAsia="Calibri" w:hAnsi="Times New Roman" w:cs="Times New Roman"/>
          <w:b/>
          <w:bCs/>
          <w:sz w:val="24"/>
          <w:szCs w:val="24"/>
        </w:rPr>
      </w:pPr>
    </w:p>
    <w:p w14:paraId="6E2A7EE2" w14:textId="76CF8AB5" w:rsidR="00192BF5" w:rsidRPr="00192BF5" w:rsidRDefault="00192BF5" w:rsidP="00192BF5">
      <w:pPr>
        <w:spacing w:line="480" w:lineRule="auto"/>
        <w:rPr>
          <w:rFonts w:ascii="Times New Roman" w:hAnsi="Times New Roman" w:cs="Times New Roman"/>
          <w:sz w:val="24"/>
          <w:szCs w:val="24"/>
        </w:rPr>
      </w:pPr>
      <w:r w:rsidRPr="00192BF5">
        <w:rPr>
          <w:rFonts w:ascii="Times New Roman" w:eastAsia="Calibri" w:hAnsi="Times New Roman" w:cs="Times New Roman"/>
          <w:b/>
          <w:bCs/>
          <w:sz w:val="24"/>
          <w:szCs w:val="24"/>
        </w:rPr>
        <w:lastRenderedPageBreak/>
        <w:t>1000 words - Public Protection</w:t>
      </w:r>
    </w:p>
    <w:p w14:paraId="6F52A221" w14:textId="77777777" w:rsidR="00192BF5" w:rsidRPr="00192BF5" w:rsidRDefault="00192BF5" w:rsidP="00192BF5">
      <w:pPr>
        <w:spacing w:line="480" w:lineRule="auto"/>
        <w:rPr>
          <w:rFonts w:ascii="Times New Roman" w:hAnsi="Times New Roman" w:cs="Times New Roman"/>
          <w:b/>
          <w:bCs/>
          <w:sz w:val="24"/>
          <w:szCs w:val="24"/>
        </w:rPr>
      </w:pPr>
      <w:r w:rsidRPr="00192BF5">
        <w:rPr>
          <w:rFonts w:ascii="Times New Roman" w:eastAsia="Calibri" w:hAnsi="Times New Roman" w:cs="Times New Roman"/>
          <w:b/>
          <w:bCs/>
          <w:sz w:val="24"/>
          <w:szCs w:val="24"/>
        </w:rPr>
        <w:t xml:space="preserve">Critically evaluate police strategies for dealing with public protection incidents considering the impact of abuse on victims, the impact personal attitudes and values on the investigative process and the association between Serious and Organised Crime groups and public protection issues. </w:t>
      </w:r>
    </w:p>
    <w:p w14:paraId="0F9DAE01" w14:textId="2F291F47" w:rsidR="00BD1853" w:rsidRPr="00192BF5" w:rsidRDefault="00BD1853" w:rsidP="00192BF5">
      <w:pPr>
        <w:spacing w:line="480" w:lineRule="auto"/>
        <w:rPr>
          <w:rFonts w:ascii="Times New Roman" w:hAnsi="Times New Roman" w:cs="Times New Roman"/>
          <w:sz w:val="24"/>
          <w:szCs w:val="24"/>
        </w:rPr>
      </w:pPr>
    </w:p>
    <w:p w14:paraId="675884B2" w14:textId="77777777" w:rsidR="00BD1853" w:rsidRPr="00192BF5" w:rsidRDefault="00BD1853" w:rsidP="00192BF5">
      <w:pPr>
        <w:pStyle w:val="NormalWeb"/>
        <w:spacing w:before="0" w:beforeAutospacing="0" w:after="0" w:afterAutospacing="0" w:line="480" w:lineRule="auto"/>
        <w:rPr>
          <w:color w:val="0E101A"/>
        </w:rPr>
      </w:pPr>
      <w:r w:rsidRPr="00192BF5">
        <w:rPr>
          <w:color w:val="0E101A"/>
        </w:rPr>
        <w:t>Within this essay, the strategies used to deal with public protection incidents will be critically evaluated whilst considering the impact of abuse on victims. Furthermore, the impact of personal attitudes and values have on the investigation process will be evaluated. Lastly, the link between serious organised crime groups and public protection issues will be discussed. Public protection incidents are dealt with by the public protection units within each police force in the United Kingdom (Guernsey Police, 2021). They say they were created to manage the risk of harm regarding people involved in public protection incidents and create a strategy to support victims. </w:t>
      </w:r>
    </w:p>
    <w:p w14:paraId="49E785BE" w14:textId="77777777" w:rsidR="00BD1853" w:rsidRPr="00192BF5" w:rsidRDefault="00BD1853" w:rsidP="00192BF5">
      <w:pPr>
        <w:pStyle w:val="NormalWeb"/>
        <w:spacing w:before="0" w:beforeAutospacing="0" w:after="0" w:afterAutospacing="0" w:line="480" w:lineRule="auto"/>
        <w:rPr>
          <w:color w:val="0E101A"/>
        </w:rPr>
      </w:pPr>
    </w:p>
    <w:p w14:paraId="5202A523" w14:textId="77777777" w:rsidR="00BD1853" w:rsidRPr="00192BF5" w:rsidRDefault="00BD1853" w:rsidP="00192BF5">
      <w:pPr>
        <w:pStyle w:val="NormalWeb"/>
        <w:spacing w:before="0" w:beforeAutospacing="0" w:after="0" w:afterAutospacing="0" w:line="480" w:lineRule="auto"/>
        <w:rPr>
          <w:color w:val="0E101A"/>
        </w:rPr>
      </w:pPr>
      <w:r w:rsidRPr="00192BF5">
        <w:rPr>
          <w:color w:val="0E101A"/>
        </w:rPr>
        <w:t>Public protection units aim to tackle issues relating to child protection, vulnerable adults, domestic abuse and managing dangerous offenders who have committed sexual offences (Guernsey Police, 2021). </w:t>
      </w:r>
    </w:p>
    <w:p w14:paraId="4A8604C2" w14:textId="77777777" w:rsidR="00BD1853" w:rsidRPr="00192BF5" w:rsidRDefault="00BD1853" w:rsidP="00192BF5">
      <w:pPr>
        <w:pStyle w:val="NormalWeb"/>
        <w:spacing w:before="0" w:beforeAutospacing="0" w:after="0" w:afterAutospacing="0" w:line="480" w:lineRule="auto"/>
        <w:rPr>
          <w:color w:val="0E101A"/>
        </w:rPr>
      </w:pPr>
      <w:r w:rsidRPr="00192BF5">
        <w:rPr>
          <w:color w:val="0E101A"/>
        </w:rPr>
        <w:t>The first public protection department is vulnerable adults. Northumbria Police (2017) define a vulnerable person as </w:t>
      </w:r>
      <w:r w:rsidRPr="00192BF5">
        <w:rPr>
          <w:rStyle w:val="Emphasis"/>
          <w:color w:val="0E101A"/>
        </w:rPr>
        <w:t xml:space="preserve">"Someone is vulnerable if, </w:t>
      </w:r>
      <w:proofErr w:type="gramStart"/>
      <w:r w:rsidRPr="00192BF5">
        <w:rPr>
          <w:rStyle w:val="Emphasis"/>
          <w:color w:val="0E101A"/>
        </w:rPr>
        <w:t>as a result of</w:t>
      </w:r>
      <w:proofErr w:type="gramEnd"/>
      <w:r w:rsidRPr="00192BF5">
        <w:rPr>
          <w:rStyle w:val="Emphasis"/>
          <w:color w:val="0E101A"/>
        </w:rPr>
        <w:t xml:space="preserve"> their situation or circumstances, they are unable to take care of or protect themselves or others from harm or exploitation.</w:t>
      </w:r>
      <w:r w:rsidRPr="00192BF5">
        <w:rPr>
          <w:color w:val="0E101A"/>
        </w:rPr>
        <w:t>' A person can be vulnerable in different ways. For example, someone may have physical or learning disabilities, suffer from dementia or have severe mental health disorders, there many things that can make someone vulnerable. </w:t>
      </w:r>
    </w:p>
    <w:p w14:paraId="1271668A" w14:textId="77777777" w:rsidR="00BD1853" w:rsidRPr="00192BF5" w:rsidRDefault="00BD1853" w:rsidP="00192BF5">
      <w:pPr>
        <w:pStyle w:val="NormalWeb"/>
        <w:spacing w:before="0" w:beforeAutospacing="0" w:after="0" w:afterAutospacing="0" w:line="480" w:lineRule="auto"/>
        <w:rPr>
          <w:color w:val="0E101A"/>
        </w:rPr>
      </w:pPr>
      <w:r w:rsidRPr="00192BF5">
        <w:rPr>
          <w:color w:val="0E101A"/>
        </w:rPr>
        <w:lastRenderedPageBreak/>
        <w:t>This department aims to safeguard vulnerable people. The NSPCC (2021) defines safeguarding as </w:t>
      </w:r>
      <w:r w:rsidRPr="00192BF5">
        <w:rPr>
          <w:rStyle w:val="Emphasis"/>
          <w:color w:val="0E101A"/>
        </w:rPr>
        <w:t>"The action taken to promote the welfare of children and protect them from harm." </w:t>
      </w:r>
    </w:p>
    <w:p w14:paraId="23776A5E" w14:textId="77777777" w:rsidR="00BD1853" w:rsidRPr="00192BF5" w:rsidRDefault="00BD1853" w:rsidP="00192BF5">
      <w:pPr>
        <w:pStyle w:val="NormalWeb"/>
        <w:spacing w:before="0" w:beforeAutospacing="0" w:after="0" w:afterAutospacing="0" w:line="480" w:lineRule="auto"/>
        <w:rPr>
          <w:color w:val="0E101A"/>
        </w:rPr>
      </w:pPr>
      <w:r w:rsidRPr="00192BF5">
        <w:rPr>
          <w:color w:val="0E101A"/>
        </w:rPr>
        <w:t xml:space="preserve">Strategies are put in place to tackle incidents targeting vulnerable people. For example, vulnerable adults are at risk of being taken advantage of by criminals and organised crime gangs involved in county lines. Often criminals will target vulnerable adults living independently and pretend to be their friends to gain their trust. Criminals will slowly begin to use the property to commit criminal activities such as drug dealing until the vulnerable person is in a position where they cannot escape. This is known as "Cuckooing" (Manchester Safeguarding Partnership, </w:t>
      </w:r>
      <w:proofErr w:type="spellStart"/>
      <w:r w:rsidRPr="00192BF5">
        <w:rPr>
          <w:color w:val="0E101A"/>
        </w:rPr>
        <w:t>N.d</w:t>
      </w:r>
      <w:proofErr w:type="spellEnd"/>
      <w:r w:rsidRPr="00192BF5">
        <w:rPr>
          <w:color w:val="0E101A"/>
        </w:rPr>
        <w:t>). </w:t>
      </w:r>
    </w:p>
    <w:p w14:paraId="37384E66" w14:textId="77777777" w:rsidR="00BD1853" w:rsidRPr="00192BF5" w:rsidRDefault="00BD1853" w:rsidP="00192BF5">
      <w:pPr>
        <w:pStyle w:val="NormalWeb"/>
        <w:spacing w:before="0" w:beforeAutospacing="0" w:after="0" w:afterAutospacing="0" w:line="480" w:lineRule="auto"/>
        <w:rPr>
          <w:color w:val="0E101A"/>
        </w:rPr>
      </w:pPr>
      <w:r w:rsidRPr="00192BF5">
        <w:rPr>
          <w:color w:val="0E101A"/>
        </w:rPr>
        <w:t>The police take a multi-agency approach; this involves speaking to other departments internally and external agencies such as social services, health boards, schools, housing, and many other departments. This allows for all agencies to come together and create a strategy to safeguard the person. A strategy they may create could be for housing to find new accommodation out of the area whilst police target the criminals behind this. Health will provide adequate support where needed, and social services will have frequent meetings with the vulnerable person to see how they are.</w:t>
      </w:r>
    </w:p>
    <w:p w14:paraId="06246604" w14:textId="77777777" w:rsidR="00BD1853" w:rsidRPr="00192BF5" w:rsidRDefault="00BD1853" w:rsidP="00192BF5">
      <w:pPr>
        <w:pStyle w:val="NormalWeb"/>
        <w:spacing w:before="0" w:beforeAutospacing="0" w:after="0" w:afterAutospacing="0" w:line="480" w:lineRule="auto"/>
        <w:rPr>
          <w:color w:val="0E101A"/>
        </w:rPr>
      </w:pPr>
    </w:p>
    <w:p w14:paraId="3D6A5B74" w14:textId="77777777" w:rsidR="00BD1853" w:rsidRPr="00192BF5" w:rsidRDefault="00BD1853" w:rsidP="00192BF5">
      <w:pPr>
        <w:pStyle w:val="NormalWeb"/>
        <w:spacing w:before="0" w:beforeAutospacing="0" w:after="0" w:afterAutospacing="0" w:line="480" w:lineRule="auto"/>
        <w:rPr>
          <w:color w:val="0E101A"/>
        </w:rPr>
      </w:pPr>
    </w:p>
    <w:p w14:paraId="34434D3B" w14:textId="77777777" w:rsidR="00BD1853" w:rsidRPr="00192BF5" w:rsidRDefault="00BD1853" w:rsidP="00192BF5">
      <w:pPr>
        <w:pStyle w:val="NormalWeb"/>
        <w:spacing w:before="0" w:beforeAutospacing="0" w:after="0" w:afterAutospacing="0" w:line="480" w:lineRule="auto"/>
        <w:rPr>
          <w:color w:val="0E101A"/>
        </w:rPr>
      </w:pPr>
      <w:r w:rsidRPr="00192BF5">
        <w:rPr>
          <w:color w:val="0E101A"/>
        </w:rPr>
        <w:t>The second area is child protection, and they investigate reports of child abuse. </w:t>
      </w:r>
    </w:p>
    <w:p w14:paraId="14F68CFB" w14:textId="77777777" w:rsidR="00BD1853" w:rsidRPr="00192BF5" w:rsidRDefault="00BD1853" w:rsidP="00192BF5">
      <w:pPr>
        <w:pStyle w:val="NormalWeb"/>
        <w:spacing w:before="0" w:beforeAutospacing="0" w:after="0" w:afterAutospacing="0" w:line="480" w:lineRule="auto"/>
        <w:rPr>
          <w:color w:val="0E101A"/>
        </w:rPr>
      </w:pPr>
      <w:r w:rsidRPr="00192BF5">
        <w:rPr>
          <w:color w:val="0E101A"/>
        </w:rPr>
        <w:t>The Metropolitan police (</w:t>
      </w:r>
      <w:proofErr w:type="spellStart"/>
      <w:r w:rsidRPr="00192BF5">
        <w:rPr>
          <w:color w:val="0E101A"/>
        </w:rPr>
        <w:t>N.d</w:t>
      </w:r>
      <w:proofErr w:type="spellEnd"/>
      <w:r w:rsidRPr="00192BF5">
        <w:rPr>
          <w:color w:val="0E101A"/>
        </w:rPr>
        <w:t xml:space="preserve">) defines child abuse as "when anyone under 18 is either being harmed or not properly looked after". They state there are four main categories of child abuse which are sexual, emotional, neglect and physical. Once a report is made, it will be referred to the multi-agency safeguarding hub (MASH). MASH is a group of practitioners from a range of agencies. A MASH meeting will be called to ascertain the child's history and </w:t>
      </w:r>
      <w:r w:rsidRPr="00192BF5">
        <w:rPr>
          <w:color w:val="0E101A"/>
        </w:rPr>
        <w:lastRenderedPageBreak/>
        <w:t xml:space="preserve">circumstances before making any decisions. A social worker will be allocated to review the child and family and report back to MASH once the review is completed. This will allow agencies such as schools, social </w:t>
      </w:r>
      <w:proofErr w:type="gramStart"/>
      <w:r w:rsidRPr="00192BF5">
        <w:rPr>
          <w:color w:val="0E101A"/>
        </w:rPr>
        <w:t>services</w:t>
      </w:r>
      <w:proofErr w:type="gramEnd"/>
      <w:r w:rsidRPr="00192BF5">
        <w:rPr>
          <w:color w:val="0E101A"/>
        </w:rPr>
        <w:t xml:space="preserve"> and police to give the best possible support to the child as everyone will have the same information.</w:t>
      </w:r>
    </w:p>
    <w:p w14:paraId="518B23AB" w14:textId="77777777" w:rsidR="00BD1853" w:rsidRPr="00192BF5" w:rsidRDefault="00BD1853" w:rsidP="00192BF5">
      <w:pPr>
        <w:pStyle w:val="NormalWeb"/>
        <w:spacing w:before="0" w:beforeAutospacing="0" w:after="0" w:afterAutospacing="0" w:line="480" w:lineRule="auto"/>
        <w:rPr>
          <w:color w:val="0E101A"/>
        </w:rPr>
      </w:pPr>
      <w:r w:rsidRPr="00192BF5">
        <w:rPr>
          <w:color w:val="0E101A"/>
        </w:rPr>
        <w:t xml:space="preserve">There are severe consequences if these meetings do not occur. It could lead to the child being abused physically, sexually or neglected and can lead to lifelong problems in children. Browne et al. (1986) state that abuse physically or sexually against a child can severely impact them for life, causing anxiety, depression, aggression, substance abuse and sexually inappropriate behaviour themselves. If a child has already been subjected to Adverse Childhood Experiences (ACEs), this can increase the risk of committing a crime in being a victim (CDC, 2021). Examples of </w:t>
      </w:r>
      <w:proofErr w:type="gramStart"/>
      <w:r w:rsidRPr="00192BF5">
        <w:rPr>
          <w:color w:val="0E101A"/>
        </w:rPr>
        <w:t>ACES'</w:t>
      </w:r>
      <w:proofErr w:type="gramEnd"/>
      <w:r w:rsidRPr="00192BF5">
        <w:rPr>
          <w:color w:val="0E101A"/>
        </w:rPr>
        <w:t xml:space="preserve"> could be domestic abuse, parents divorcing or growing up with parents that have drug and alcohol addictions. If they have suffered an ACE, they are often referred to Child &amp; Adolescent Mental Health Services (CAHMS), where they will be given the emotional </w:t>
      </w:r>
      <w:proofErr w:type="gramStart"/>
      <w:r w:rsidRPr="00192BF5">
        <w:rPr>
          <w:color w:val="0E101A"/>
        </w:rPr>
        <w:t>support</w:t>
      </w:r>
      <w:proofErr w:type="gramEnd"/>
      <w:r w:rsidRPr="00192BF5">
        <w:rPr>
          <w:color w:val="0E101A"/>
        </w:rPr>
        <w:t xml:space="preserve"> they need.</w:t>
      </w:r>
    </w:p>
    <w:p w14:paraId="61E43095" w14:textId="77777777" w:rsidR="00BD1853" w:rsidRPr="00192BF5" w:rsidRDefault="00BD1853" w:rsidP="00192BF5">
      <w:pPr>
        <w:pStyle w:val="NormalWeb"/>
        <w:spacing w:before="0" w:beforeAutospacing="0" w:after="0" w:afterAutospacing="0" w:line="480" w:lineRule="auto"/>
        <w:rPr>
          <w:color w:val="0E101A"/>
        </w:rPr>
      </w:pPr>
    </w:p>
    <w:p w14:paraId="0A28BFB0" w14:textId="77777777" w:rsidR="00BD1853" w:rsidRPr="00192BF5" w:rsidRDefault="00BD1853" w:rsidP="00192BF5">
      <w:pPr>
        <w:pStyle w:val="NormalWeb"/>
        <w:spacing w:before="0" w:beforeAutospacing="0" w:after="0" w:afterAutospacing="0" w:line="480" w:lineRule="auto"/>
        <w:rPr>
          <w:color w:val="0E101A"/>
        </w:rPr>
      </w:pPr>
    </w:p>
    <w:p w14:paraId="584E8A91" w14:textId="77777777" w:rsidR="00BD1853" w:rsidRPr="00192BF5" w:rsidRDefault="00BD1853" w:rsidP="00192BF5">
      <w:pPr>
        <w:pStyle w:val="NormalWeb"/>
        <w:spacing w:before="0" w:beforeAutospacing="0" w:after="0" w:afterAutospacing="0" w:line="480" w:lineRule="auto"/>
        <w:rPr>
          <w:color w:val="0E101A"/>
        </w:rPr>
      </w:pPr>
    </w:p>
    <w:p w14:paraId="5826CF64" w14:textId="77777777" w:rsidR="00BD1853" w:rsidRPr="00192BF5" w:rsidRDefault="00BD1853" w:rsidP="00192BF5">
      <w:pPr>
        <w:pStyle w:val="NormalWeb"/>
        <w:spacing w:before="0" w:beforeAutospacing="0" w:after="0" w:afterAutospacing="0" w:line="480" w:lineRule="auto"/>
        <w:rPr>
          <w:color w:val="0E101A"/>
        </w:rPr>
      </w:pPr>
    </w:p>
    <w:p w14:paraId="63EF0CB0" w14:textId="77777777" w:rsidR="00BD1853" w:rsidRPr="00192BF5" w:rsidRDefault="00BD1853" w:rsidP="00192BF5">
      <w:pPr>
        <w:pStyle w:val="NormalWeb"/>
        <w:spacing w:before="0" w:beforeAutospacing="0" w:after="0" w:afterAutospacing="0" w:line="480" w:lineRule="auto"/>
        <w:rPr>
          <w:color w:val="0E101A"/>
        </w:rPr>
      </w:pPr>
      <w:r w:rsidRPr="00192BF5">
        <w:rPr>
          <w:color w:val="0E101A"/>
        </w:rPr>
        <w:t>The third department is domestic abuse. Victim support (</w:t>
      </w:r>
      <w:proofErr w:type="spellStart"/>
      <w:r w:rsidRPr="00192BF5">
        <w:rPr>
          <w:color w:val="0E101A"/>
        </w:rPr>
        <w:t>N.d</w:t>
      </w:r>
      <w:proofErr w:type="spellEnd"/>
      <w:r w:rsidRPr="00192BF5">
        <w:rPr>
          <w:color w:val="0E101A"/>
        </w:rPr>
        <w:t>) defines this as </w:t>
      </w:r>
      <w:r w:rsidRPr="00192BF5">
        <w:rPr>
          <w:rStyle w:val="Emphasis"/>
          <w:color w:val="0E101A"/>
        </w:rPr>
        <w:t>'any incident or pattern of controlling, coercive, threatening behaviour, violence or abuse between those aged 16 or over who are or have been, intimate partners or family members. </w:t>
      </w:r>
      <w:r w:rsidRPr="00192BF5">
        <w:rPr>
          <w:color w:val="0E101A"/>
        </w:rPr>
        <w:t xml:space="preserve">Suppose a person is a victim of domestic abuse. In that case, a Multi-Agency Risk Assessment Conference (MARAC) will be called, which has the same concept as MASH but aimed at domestic abuse incidents. They will create a strategy to help the victim get out of the relationship as the abuser may control their finances. Although sometimes police </w:t>
      </w:r>
      <w:proofErr w:type="gramStart"/>
      <w:r w:rsidRPr="00192BF5">
        <w:rPr>
          <w:color w:val="0E101A"/>
        </w:rPr>
        <w:t>officers</w:t>
      </w:r>
      <w:proofErr w:type="gramEnd"/>
      <w:r w:rsidRPr="00192BF5">
        <w:rPr>
          <w:color w:val="0E101A"/>
        </w:rPr>
        <w:t xml:space="preserve"> personal attitudes may </w:t>
      </w:r>
      <w:r w:rsidRPr="00192BF5">
        <w:rPr>
          <w:color w:val="0E101A"/>
        </w:rPr>
        <w:lastRenderedPageBreak/>
        <w:t>negatively affect the investigation and support given to the victim. For example, an officer may have dealt with the victim and abuser many times when they have arrested the offender. The victim does not wish to make a complaint. This leads to the offender being released from custody without charge and results in a never-ending cycle. Due to this, the officer may not put as much information or effort into a referral.</w:t>
      </w:r>
    </w:p>
    <w:p w14:paraId="64C6A236" w14:textId="77777777" w:rsidR="00BD1853" w:rsidRPr="00192BF5" w:rsidRDefault="00BD1853" w:rsidP="00192BF5">
      <w:pPr>
        <w:pStyle w:val="NormalWeb"/>
        <w:spacing w:before="0" w:beforeAutospacing="0" w:after="0" w:afterAutospacing="0" w:line="480" w:lineRule="auto"/>
        <w:rPr>
          <w:color w:val="0E101A"/>
        </w:rPr>
      </w:pPr>
    </w:p>
    <w:p w14:paraId="3349EF7F" w14:textId="77777777" w:rsidR="00BD1853" w:rsidRPr="00192BF5" w:rsidRDefault="00BD1853" w:rsidP="00192BF5">
      <w:pPr>
        <w:pStyle w:val="NormalWeb"/>
        <w:spacing w:before="0" w:beforeAutospacing="0" w:after="0" w:afterAutospacing="0" w:line="480" w:lineRule="auto"/>
        <w:rPr>
          <w:color w:val="0E101A"/>
        </w:rPr>
      </w:pPr>
      <w:r w:rsidRPr="00192BF5">
        <w:rPr>
          <w:color w:val="0E101A"/>
        </w:rPr>
        <w:t>The last department is sexual offences. This is where they manage violent and sexual offenders who pose a risk to the public (</w:t>
      </w:r>
      <w:proofErr w:type="spellStart"/>
      <w:r w:rsidRPr="00192BF5">
        <w:rPr>
          <w:color w:val="0E101A"/>
        </w:rPr>
        <w:t>Nacro</w:t>
      </w:r>
      <w:proofErr w:type="spellEnd"/>
      <w:r w:rsidRPr="00192BF5">
        <w:rPr>
          <w:color w:val="0E101A"/>
        </w:rPr>
        <w:t xml:space="preserve">, </w:t>
      </w:r>
      <w:proofErr w:type="spellStart"/>
      <w:r w:rsidRPr="00192BF5">
        <w:rPr>
          <w:color w:val="0E101A"/>
        </w:rPr>
        <w:t>N.d</w:t>
      </w:r>
      <w:proofErr w:type="spellEnd"/>
      <w:r w:rsidRPr="00192BF5">
        <w:rPr>
          <w:color w:val="0E101A"/>
        </w:rPr>
        <w:t>). They state they cooperate with Multi-Agency Public Protection Arrangements to minimise the risk offenders pose to the public. Offenders are frequently risk assessed and have conditions such as not to live in a house with a child or not to go within one hundred metres of a school. </w:t>
      </w:r>
    </w:p>
    <w:p w14:paraId="3675BAF9" w14:textId="77777777" w:rsidR="00BD1853" w:rsidRPr="00192BF5" w:rsidRDefault="00BD1853" w:rsidP="00192BF5">
      <w:pPr>
        <w:pStyle w:val="NormalWeb"/>
        <w:spacing w:before="0" w:beforeAutospacing="0" w:after="0" w:afterAutospacing="0" w:line="480" w:lineRule="auto"/>
        <w:rPr>
          <w:color w:val="0E101A"/>
        </w:rPr>
      </w:pPr>
      <w:r w:rsidRPr="00192BF5">
        <w:rPr>
          <w:color w:val="0E101A"/>
        </w:rPr>
        <w:t xml:space="preserve">In conclusion, there is no one strategy to dealing with public protection incidents; they are dealt with on a </w:t>
      </w:r>
      <w:proofErr w:type="gramStart"/>
      <w:r w:rsidRPr="00192BF5">
        <w:rPr>
          <w:color w:val="0E101A"/>
        </w:rPr>
        <w:t>case by case</w:t>
      </w:r>
      <w:proofErr w:type="gramEnd"/>
      <w:r w:rsidRPr="00192BF5">
        <w:rPr>
          <w:color w:val="0E101A"/>
        </w:rPr>
        <w:t xml:space="preserve"> basis by cooperating with multi-agency partnerships to create a strategy on how to safeguard and help the different types of people discussed in this essay. Working with different agencies allows for the best possible outcome for the victims and allows for the proper support and care they require. Doing this reduces the impact these incidents can have on a victim and help them lead an everyday life away from crime and stop them from being exploited by their partners or organised crime groups. </w:t>
      </w:r>
    </w:p>
    <w:p w14:paraId="57A1A223" w14:textId="77777777" w:rsidR="00BD1853" w:rsidRPr="00192BF5" w:rsidRDefault="00BD1853" w:rsidP="00192BF5">
      <w:pPr>
        <w:spacing w:line="480" w:lineRule="auto"/>
        <w:rPr>
          <w:rFonts w:ascii="Times New Roman" w:hAnsi="Times New Roman" w:cs="Times New Roman"/>
          <w:sz w:val="24"/>
          <w:szCs w:val="24"/>
        </w:rPr>
      </w:pPr>
    </w:p>
    <w:p w14:paraId="4F940479" w14:textId="3A5E729A" w:rsidR="00BD1853" w:rsidRPr="00192BF5" w:rsidRDefault="00192BF5" w:rsidP="00192BF5">
      <w:pPr>
        <w:spacing w:line="480" w:lineRule="auto"/>
        <w:rPr>
          <w:rFonts w:ascii="Times New Roman" w:hAnsi="Times New Roman" w:cs="Times New Roman"/>
          <w:color w:val="FF0000"/>
          <w:sz w:val="24"/>
          <w:szCs w:val="24"/>
        </w:rPr>
      </w:pPr>
      <w:r w:rsidRPr="00192BF5">
        <w:rPr>
          <w:rFonts w:ascii="Times New Roman" w:hAnsi="Times New Roman" w:cs="Times New Roman"/>
          <w:color w:val="FF0000"/>
          <w:sz w:val="24"/>
          <w:szCs w:val="24"/>
        </w:rPr>
        <w:t>1042 Words</w:t>
      </w:r>
    </w:p>
    <w:p w14:paraId="4FED5358" w14:textId="5EA34616" w:rsidR="00BD1853" w:rsidRPr="00192BF5" w:rsidRDefault="00BD1853" w:rsidP="00192BF5">
      <w:pPr>
        <w:spacing w:line="480" w:lineRule="auto"/>
        <w:rPr>
          <w:rFonts w:ascii="Times New Roman" w:hAnsi="Times New Roman" w:cs="Times New Roman"/>
          <w:sz w:val="24"/>
          <w:szCs w:val="24"/>
        </w:rPr>
      </w:pPr>
    </w:p>
    <w:p w14:paraId="5F05EF47" w14:textId="77777777" w:rsidR="00192BF5" w:rsidRPr="00192BF5" w:rsidRDefault="00192BF5" w:rsidP="00192BF5">
      <w:pPr>
        <w:spacing w:line="480" w:lineRule="auto"/>
        <w:rPr>
          <w:rFonts w:ascii="Times New Roman" w:hAnsi="Times New Roman" w:cs="Times New Roman"/>
          <w:sz w:val="24"/>
          <w:szCs w:val="24"/>
        </w:rPr>
      </w:pPr>
    </w:p>
    <w:p w14:paraId="41F32764" w14:textId="77777777" w:rsidR="00192BF5" w:rsidRDefault="00192BF5" w:rsidP="00192BF5">
      <w:pPr>
        <w:spacing w:line="480" w:lineRule="auto"/>
        <w:rPr>
          <w:rFonts w:ascii="Times New Roman" w:eastAsia="Calibri" w:hAnsi="Times New Roman" w:cs="Times New Roman"/>
          <w:b/>
          <w:bCs/>
          <w:sz w:val="24"/>
          <w:szCs w:val="24"/>
        </w:rPr>
      </w:pPr>
    </w:p>
    <w:p w14:paraId="01B96DB6" w14:textId="6595E15A" w:rsidR="00192BF5" w:rsidRPr="00192BF5" w:rsidRDefault="00192BF5" w:rsidP="00192BF5">
      <w:pPr>
        <w:spacing w:line="480" w:lineRule="auto"/>
        <w:rPr>
          <w:rFonts w:ascii="Times New Roman" w:hAnsi="Times New Roman" w:cs="Times New Roman"/>
          <w:sz w:val="24"/>
          <w:szCs w:val="24"/>
        </w:rPr>
      </w:pPr>
      <w:r w:rsidRPr="00192BF5">
        <w:rPr>
          <w:rFonts w:ascii="Times New Roman" w:eastAsia="Calibri" w:hAnsi="Times New Roman" w:cs="Times New Roman"/>
          <w:b/>
          <w:bCs/>
          <w:sz w:val="24"/>
          <w:szCs w:val="24"/>
        </w:rPr>
        <w:lastRenderedPageBreak/>
        <w:t xml:space="preserve">1000 words - Evidence based policing/criminology and crime prevention/criminal </w:t>
      </w:r>
      <w:proofErr w:type="gramStart"/>
      <w:r w:rsidRPr="00192BF5">
        <w:rPr>
          <w:rFonts w:ascii="Times New Roman" w:eastAsia="Calibri" w:hAnsi="Times New Roman" w:cs="Times New Roman"/>
          <w:b/>
          <w:bCs/>
          <w:sz w:val="24"/>
          <w:szCs w:val="24"/>
        </w:rPr>
        <w:t>Justice</w:t>
      </w:r>
      <w:proofErr w:type="gramEnd"/>
    </w:p>
    <w:p w14:paraId="41B281CF" w14:textId="77777777" w:rsidR="00192BF5" w:rsidRPr="00192BF5" w:rsidRDefault="00192BF5" w:rsidP="00192BF5">
      <w:pPr>
        <w:spacing w:line="480" w:lineRule="auto"/>
        <w:rPr>
          <w:rFonts w:ascii="Times New Roman" w:hAnsi="Times New Roman" w:cs="Times New Roman"/>
          <w:b/>
          <w:bCs/>
          <w:sz w:val="24"/>
          <w:szCs w:val="24"/>
        </w:rPr>
      </w:pPr>
      <w:r w:rsidRPr="00192BF5">
        <w:rPr>
          <w:rFonts w:ascii="Times New Roman" w:eastAsia="Calibri" w:hAnsi="Times New Roman" w:cs="Times New Roman"/>
          <w:b/>
          <w:bCs/>
          <w:sz w:val="24"/>
          <w:szCs w:val="24"/>
        </w:rPr>
        <w:t xml:space="preserve">Critically analyse the concept of evidence-based policing and ‘what works’ in policing evaluating crime prevention theories and strategies and considering the options open to reduce re offending. </w:t>
      </w:r>
    </w:p>
    <w:p w14:paraId="1B0F4DB7" w14:textId="77777777" w:rsidR="00192BF5" w:rsidRPr="00192BF5" w:rsidRDefault="00192BF5" w:rsidP="00192BF5">
      <w:pPr>
        <w:spacing w:line="480" w:lineRule="auto"/>
        <w:rPr>
          <w:rFonts w:ascii="Times New Roman" w:hAnsi="Times New Roman" w:cs="Times New Roman"/>
          <w:sz w:val="24"/>
          <w:szCs w:val="24"/>
        </w:rPr>
      </w:pPr>
    </w:p>
    <w:p w14:paraId="65EF6B5C" w14:textId="782ABFDC" w:rsidR="00BD1853" w:rsidRPr="00192BF5" w:rsidRDefault="00BD1853" w:rsidP="00192BF5">
      <w:pPr>
        <w:spacing w:line="480" w:lineRule="auto"/>
        <w:rPr>
          <w:rFonts w:ascii="Times New Roman" w:hAnsi="Times New Roman" w:cs="Times New Roman"/>
          <w:sz w:val="24"/>
          <w:szCs w:val="24"/>
        </w:rPr>
      </w:pPr>
      <w:r w:rsidRPr="00192BF5">
        <w:rPr>
          <w:rFonts w:ascii="Times New Roman" w:hAnsi="Times New Roman" w:cs="Times New Roman"/>
          <w:sz w:val="24"/>
          <w:szCs w:val="24"/>
        </w:rPr>
        <w:t>Evidence-based policing uses the research to decide the strategies and outcomes of police work to develop new guidelines and effectively resource units to reduce crime (Sherman, 1998). He goes onto say he created this concept as he believed policing could be far more effective from moving away from only reacting to crime to using tactics that have been proven to work to reduce crime. Within this essay, the concept of evidence-based policing will be critically analysed; furthermore, the methods of what works regarding crime prevention theories will be evaluated whilst considering options to reduce reoffending.</w:t>
      </w:r>
    </w:p>
    <w:p w14:paraId="2CF69FDD" w14:textId="77777777" w:rsidR="00BD1853" w:rsidRPr="00192BF5" w:rsidRDefault="00BD1853" w:rsidP="00192BF5">
      <w:pPr>
        <w:spacing w:line="480" w:lineRule="auto"/>
        <w:rPr>
          <w:rFonts w:ascii="Times New Roman" w:hAnsi="Times New Roman" w:cs="Times New Roman"/>
          <w:sz w:val="24"/>
          <w:szCs w:val="24"/>
        </w:rPr>
      </w:pPr>
    </w:p>
    <w:p w14:paraId="0C5F99EF" w14:textId="77777777" w:rsidR="00BD1853" w:rsidRPr="00192BF5" w:rsidRDefault="00BD1853" w:rsidP="00192BF5">
      <w:pPr>
        <w:spacing w:line="480" w:lineRule="auto"/>
        <w:rPr>
          <w:rFonts w:ascii="Times New Roman" w:hAnsi="Times New Roman" w:cs="Times New Roman"/>
          <w:sz w:val="24"/>
          <w:szCs w:val="24"/>
        </w:rPr>
      </w:pPr>
      <w:r w:rsidRPr="00192BF5">
        <w:rPr>
          <w:rFonts w:ascii="Times New Roman" w:hAnsi="Times New Roman" w:cs="Times New Roman"/>
          <w:sz w:val="24"/>
          <w:szCs w:val="24"/>
        </w:rPr>
        <w:t xml:space="preserve">Sherman (1998) states that for evidence-based policing to be effective, a systematic effort must be implemented as the basis for police policies and procedures. The effort requires researchers to study different types of crime reduction methods to establish how effective they are at reducing crime, how and where it works. To conduct this research, Goldstein (1979) theory of problem-oriented policing can be used to discover what works to reduce crime. This theory aims to move away from tackling the effects of crime through reactive policing and attempt to find the underlying reasons why people commit a crime and tackle the root cause of the problem.  Goldstein (1979) theory of problem-orientated policing was developed further by John E. Eck and William Spelman in 1987. Eck and Spelman (1987) </w:t>
      </w:r>
      <w:r w:rsidRPr="00192BF5">
        <w:rPr>
          <w:rFonts w:ascii="Times New Roman" w:hAnsi="Times New Roman" w:cs="Times New Roman"/>
          <w:sz w:val="24"/>
          <w:szCs w:val="24"/>
        </w:rPr>
        <w:lastRenderedPageBreak/>
        <w:t>created the SARA model, a decision-making model that assists in discovering what solutions effectively tackle crime.</w:t>
      </w:r>
    </w:p>
    <w:p w14:paraId="4AA12596" w14:textId="77777777" w:rsidR="00BD1853" w:rsidRPr="00192BF5" w:rsidRDefault="00BD1853" w:rsidP="00192BF5">
      <w:pPr>
        <w:spacing w:line="480" w:lineRule="auto"/>
        <w:rPr>
          <w:rFonts w:ascii="Times New Roman" w:hAnsi="Times New Roman" w:cs="Times New Roman"/>
          <w:sz w:val="24"/>
          <w:szCs w:val="24"/>
        </w:rPr>
      </w:pPr>
      <w:r w:rsidRPr="00192BF5">
        <w:rPr>
          <w:rFonts w:ascii="Times New Roman" w:hAnsi="Times New Roman" w:cs="Times New Roman"/>
          <w:sz w:val="24"/>
          <w:szCs w:val="24"/>
        </w:rPr>
        <w:t xml:space="preserve">The first stage of the model is scanning; this is where researchers identify and prioritise the most pressing matters in contemporary society using police, crime trends and community input. </w:t>
      </w:r>
    </w:p>
    <w:p w14:paraId="232BDB70" w14:textId="77777777" w:rsidR="00BD1853" w:rsidRPr="00192BF5" w:rsidRDefault="00BD1853" w:rsidP="00192BF5">
      <w:pPr>
        <w:spacing w:line="480" w:lineRule="auto"/>
        <w:rPr>
          <w:rFonts w:ascii="Times New Roman" w:hAnsi="Times New Roman" w:cs="Times New Roman"/>
          <w:sz w:val="24"/>
          <w:szCs w:val="24"/>
        </w:rPr>
      </w:pPr>
      <w:r w:rsidRPr="00192BF5">
        <w:rPr>
          <w:rFonts w:ascii="Times New Roman" w:hAnsi="Times New Roman" w:cs="Times New Roman"/>
          <w:sz w:val="24"/>
          <w:szCs w:val="24"/>
        </w:rPr>
        <w:t>The second stage is analysis; researchers will attempt to analyse the reasons and causes of the problem by looking at who is reporting these crimes, where they are occurring and how often.</w:t>
      </w:r>
    </w:p>
    <w:p w14:paraId="648E1966" w14:textId="77777777" w:rsidR="00BD1853" w:rsidRPr="00192BF5" w:rsidRDefault="00BD1853" w:rsidP="00192BF5">
      <w:pPr>
        <w:spacing w:line="480" w:lineRule="auto"/>
        <w:rPr>
          <w:rFonts w:ascii="Times New Roman" w:hAnsi="Times New Roman" w:cs="Times New Roman"/>
          <w:sz w:val="24"/>
          <w:szCs w:val="24"/>
        </w:rPr>
      </w:pPr>
      <w:r w:rsidRPr="00192BF5">
        <w:rPr>
          <w:rFonts w:ascii="Times New Roman" w:hAnsi="Times New Roman" w:cs="Times New Roman"/>
          <w:sz w:val="24"/>
          <w:szCs w:val="24"/>
        </w:rPr>
        <w:t xml:space="preserve">The third stage is the response; the police using research implements a solution to the problem they are trying to tackle, using evidence and research from problems </w:t>
      </w:r>
      <w:proofErr w:type="gramStart"/>
      <w:r w:rsidRPr="00192BF5">
        <w:rPr>
          <w:rFonts w:ascii="Times New Roman" w:hAnsi="Times New Roman" w:cs="Times New Roman"/>
          <w:sz w:val="24"/>
          <w:szCs w:val="24"/>
        </w:rPr>
        <w:t>similar to</w:t>
      </w:r>
      <w:proofErr w:type="gramEnd"/>
      <w:r w:rsidRPr="00192BF5">
        <w:rPr>
          <w:rFonts w:ascii="Times New Roman" w:hAnsi="Times New Roman" w:cs="Times New Roman"/>
          <w:sz w:val="24"/>
          <w:szCs w:val="24"/>
        </w:rPr>
        <w:t xml:space="preserve"> the one they are tackling to maximise the solution's effectiveness.</w:t>
      </w:r>
    </w:p>
    <w:p w14:paraId="3A71435C" w14:textId="77777777" w:rsidR="00BD1853" w:rsidRPr="00192BF5" w:rsidRDefault="00BD1853" w:rsidP="00192BF5">
      <w:pPr>
        <w:spacing w:line="480" w:lineRule="auto"/>
        <w:rPr>
          <w:rFonts w:ascii="Times New Roman" w:hAnsi="Times New Roman" w:cs="Times New Roman"/>
          <w:sz w:val="24"/>
          <w:szCs w:val="24"/>
        </w:rPr>
      </w:pPr>
      <w:r w:rsidRPr="00192BF5">
        <w:rPr>
          <w:rFonts w:ascii="Times New Roman" w:hAnsi="Times New Roman" w:cs="Times New Roman"/>
          <w:sz w:val="24"/>
          <w:szCs w:val="24"/>
        </w:rPr>
        <w:t>The last stage is assessment; researchers will assess and evaluate the impact of the solution implemented. If the solution has been successful, then researchers will move onto another problem. If the solution were ineffective, the SARA model would repeat itself until a practical solution has been implemented (Evidence-based policing app, N.d.).</w:t>
      </w:r>
    </w:p>
    <w:p w14:paraId="2631EA14" w14:textId="77777777" w:rsidR="00BD1853" w:rsidRPr="00192BF5" w:rsidRDefault="00BD1853" w:rsidP="00192BF5">
      <w:pPr>
        <w:spacing w:line="480" w:lineRule="auto"/>
        <w:rPr>
          <w:rFonts w:ascii="Times New Roman" w:hAnsi="Times New Roman" w:cs="Times New Roman"/>
          <w:sz w:val="24"/>
          <w:szCs w:val="24"/>
        </w:rPr>
      </w:pPr>
      <w:r w:rsidRPr="00192BF5">
        <w:rPr>
          <w:rFonts w:ascii="Times New Roman" w:hAnsi="Times New Roman" w:cs="Times New Roman"/>
          <w:sz w:val="24"/>
          <w:szCs w:val="24"/>
        </w:rPr>
        <w:t>It could be argued evidence-based policing and the SARA model have been effective at tackling crime. College Of Policing (</w:t>
      </w:r>
      <w:proofErr w:type="spellStart"/>
      <w:r w:rsidRPr="00192BF5">
        <w:rPr>
          <w:rFonts w:ascii="Times New Roman" w:hAnsi="Times New Roman" w:cs="Times New Roman"/>
          <w:sz w:val="24"/>
          <w:szCs w:val="24"/>
        </w:rPr>
        <w:t>N.d</w:t>
      </w:r>
      <w:proofErr w:type="spellEnd"/>
      <w:r w:rsidRPr="00192BF5">
        <w:rPr>
          <w:rFonts w:ascii="Times New Roman" w:hAnsi="Times New Roman" w:cs="Times New Roman"/>
          <w:sz w:val="24"/>
          <w:szCs w:val="24"/>
        </w:rPr>
        <w:t xml:space="preserve">) developed a crime reduction tool kit using the EMMIE framework. The framework is a rating and ranking system developed by the University College London to assist practitioners in measuring solutions implemented on the effect it has on crime, how it works, where it works, how easy it is to implement, and how much the solution cost. </w:t>
      </w:r>
    </w:p>
    <w:p w14:paraId="63EDC9F2" w14:textId="77777777" w:rsidR="00BD1853" w:rsidRPr="00192BF5" w:rsidRDefault="00BD1853" w:rsidP="00192BF5">
      <w:pPr>
        <w:spacing w:line="480" w:lineRule="auto"/>
        <w:rPr>
          <w:rFonts w:ascii="Times New Roman" w:hAnsi="Times New Roman" w:cs="Times New Roman"/>
          <w:sz w:val="24"/>
          <w:szCs w:val="24"/>
        </w:rPr>
      </w:pPr>
      <w:r w:rsidRPr="00192BF5">
        <w:rPr>
          <w:rFonts w:ascii="Times New Roman" w:hAnsi="Times New Roman" w:cs="Times New Roman"/>
          <w:sz w:val="24"/>
          <w:szCs w:val="24"/>
        </w:rPr>
        <w:t xml:space="preserve">Using the crime reduction toolkit, </w:t>
      </w:r>
      <w:proofErr w:type="gramStart"/>
      <w:r w:rsidRPr="00192BF5">
        <w:rPr>
          <w:rFonts w:ascii="Times New Roman" w:hAnsi="Times New Roman" w:cs="Times New Roman"/>
          <w:sz w:val="24"/>
          <w:szCs w:val="24"/>
        </w:rPr>
        <w:t>it can be seen that installing</w:t>
      </w:r>
      <w:proofErr w:type="gramEnd"/>
      <w:r w:rsidRPr="00192BF5">
        <w:rPr>
          <w:rFonts w:ascii="Times New Roman" w:hAnsi="Times New Roman" w:cs="Times New Roman"/>
          <w:sz w:val="24"/>
          <w:szCs w:val="24"/>
        </w:rPr>
        <w:t xml:space="preserve"> more street lighting, CCTV cameras and Alley gates in areas of high crime rates have caused significant decreases in crime where they have been installed. Furthermore, they are cost-effective and are very easy to implement. In comparison, scared straight programs and trying youths as adults in court </w:t>
      </w:r>
      <w:r w:rsidRPr="00192BF5">
        <w:rPr>
          <w:rFonts w:ascii="Times New Roman" w:hAnsi="Times New Roman" w:cs="Times New Roman"/>
          <w:sz w:val="24"/>
          <w:szCs w:val="24"/>
        </w:rPr>
        <w:lastRenderedPageBreak/>
        <w:t>have had the opposite effect. Researchers have concluded that these solutions caused an increase in crime whilst also being costly to implement, and they can only be used in certain circumstances.</w:t>
      </w:r>
    </w:p>
    <w:p w14:paraId="34692A19" w14:textId="77777777" w:rsidR="00BD1853" w:rsidRPr="00192BF5" w:rsidRDefault="00BD1853" w:rsidP="00192BF5">
      <w:pPr>
        <w:spacing w:line="480" w:lineRule="auto"/>
        <w:rPr>
          <w:rFonts w:ascii="Times New Roman" w:hAnsi="Times New Roman" w:cs="Times New Roman"/>
          <w:sz w:val="24"/>
          <w:szCs w:val="24"/>
        </w:rPr>
      </w:pPr>
      <w:r w:rsidRPr="00192BF5">
        <w:rPr>
          <w:rFonts w:ascii="Times New Roman" w:hAnsi="Times New Roman" w:cs="Times New Roman"/>
          <w:sz w:val="24"/>
          <w:szCs w:val="24"/>
        </w:rPr>
        <w:t>Furthermore, the crime reduction tool kit also reviews what is effective at reducing reoffending. Researchers established that the education of prisoners was found to reduce the chance of reoffending once being released from prison. Once given a coach or a mentor, this can assist prisoners in finding a job, a house and living an everyday life away from crime. On the other hand, electronic tags have been found to have the opposite effect once released from prison, and they are more likely to re-offend. However, the reason for this is not known, although, when it comes to sex offenders, electronic tags have been highly effective in reducing reoffending. No one solution will reduce reoffending and requires a combination of different solutions.</w:t>
      </w:r>
    </w:p>
    <w:p w14:paraId="4180CB1D" w14:textId="77777777" w:rsidR="00BD1853" w:rsidRPr="00192BF5" w:rsidRDefault="00BD1853" w:rsidP="00192BF5">
      <w:pPr>
        <w:spacing w:line="480" w:lineRule="auto"/>
        <w:rPr>
          <w:rFonts w:ascii="Times New Roman" w:hAnsi="Times New Roman" w:cs="Times New Roman"/>
          <w:sz w:val="24"/>
          <w:szCs w:val="24"/>
        </w:rPr>
      </w:pPr>
      <w:r w:rsidRPr="00192BF5">
        <w:rPr>
          <w:rFonts w:ascii="Times New Roman" w:hAnsi="Times New Roman" w:cs="Times New Roman"/>
          <w:sz w:val="24"/>
          <w:szCs w:val="24"/>
        </w:rPr>
        <w:t>Using this tool kit allows decision-makers to decide what the best solution to reducing crime will be; it can be argued that Sherman (1979) theory was correct by tackling the root cause of the problem in certain areas, decreasing the overall crime rate.</w:t>
      </w:r>
    </w:p>
    <w:p w14:paraId="04FCDCB3" w14:textId="77777777" w:rsidR="00BD1853" w:rsidRPr="00192BF5" w:rsidRDefault="00BD1853" w:rsidP="00192BF5">
      <w:pPr>
        <w:spacing w:line="480" w:lineRule="auto"/>
        <w:rPr>
          <w:rFonts w:ascii="Times New Roman" w:hAnsi="Times New Roman" w:cs="Times New Roman"/>
          <w:sz w:val="24"/>
          <w:szCs w:val="24"/>
        </w:rPr>
      </w:pPr>
      <w:r w:rsidRPr="00192BF5">
        <w:rPr>
          <w:rFonts w:ascii="Times New Roman" w:hAnsi="Times New Roman" w:cs="Times New Roman"/>
          <w:sz w:val="24"/>
          <w:szCs w:val="24"/>
        </w:rPr>
        <w:t xml:space="preserve">The crime reduction kit also supports other theories of crime, such as Clarke (1980) situational crime prevention theory.  The theory is that offenders choose to commit a crime based on available opportunities and the chance of getting caught. Therefore, situational factors in an area such as lots of or lack of CCTV, street lighting, and alley gates can significantly affect the crime rate.  This is also supported by Wilson and Kelling (1982), who developed the broken windows theory. The theory suggests that if a crime is committed and there is no investigation or repercussions for committing it, perpetrators will continue to target the same area until there is a risk of being caught. This can be combated by raising </w:t>
      </w:r>
      <w:r w:rsidRPr="00192BF5">
        <w:rPr>
          <w:rFonts w:ascii="Times New Roman" w:hAnsi="Times New Roman" w:cs="Times New Roman"/>
          <w:sz w:val="24"/>
          <w:szCs w:val="24"/>
        </w:rPr>
        <w:lastRenderedPageBreak/>
        <w:t>patrols in the area and, like the other theories installing street lighting and CCTV cameras, bus stops and other things.</w:t>
      </w:r>
    </w:p>
    <w:p w14:paraId="73AB653D" w14:textId="77777777" w:rsidR="00BD1853" w:rsidRPr="00192BF5" w:rsidRDefault="00BD1853" w:rsidP="00192BF5">
      <w:pPr>
        <w:spacing w:line="480" w:lineRule="auto"/>
        <w:rPr>
          <w:rFonts w:ascii="Times New Roman" w:hAnsi="Times New Roman" w:cs="Times New Roman"/>
          <w:sz w:val="24"/>
          <w:szCs w:val="24"/>
        </w:rPr>
      </w:pPr>
    </w:p>
    <w:p w14:paraId="065E8460" w14:textId="35252372" w:rsidR="00BD1853" w:rsidRPr="00192BF5" w:rsidRDefault="00BD1853" w:rsidP="00192BF5">
      <w:pPr>
        <w:spacing w:line="480" w:lineRule="auto"/>
        <w:rPr>
          <w:rFonts w:ascii="Times New Roman" w:hAnsi="Times New Roman" w:cs="Times New Roman"/>
          <w:sz w:val="24"/>
          <w:szCs w:val="24"/>
        </w:rPr>
      </w:pPr>
      <w:r w:rsidRPr="00192BF5">
        <w:rPr>
          <w:rFonts w:ascii="Times New Roman" w:hAnsi="Times New Roman" w:cs="Times New Roman"/>
          <w:sz w:val="24"/>
          <w:szCs w:val="24"/>
        </w:rPr>
        <w:t>Overall, evidence-based policing is highly effective when combined with other theories such as the problem-oriented policing SARA model and crime reduction tool kit. This is because it allows decision-makers to effectively target the most pressing problems in an area and implement solutions that have been tested and found to be effective at reducing the rate of crime in the areas. Additionally, education is the best method to prevent crime from occurring and from offenders from reoffending and help lead them to a life away from crime. Lastly, the crime prevention theories such as situational crime prevention and broken windows support all the evidence that has been discussed within this essay.</w:t>
      </w:r>
    </w:p>
    <w:p w14:paraId="6CCDAE91" w14:textId="29AEEEEF" w:rsidR="00192BF5" w:rsidRPr="00192BF5" w:rsidRDefault="00192BF5" w:rsidP="00192BF5">
      <w:pPr>
        <w:spacing w:line="480" w:lineRule="auto"/>
        <w:rPr>
          <w:rFonts w:ascii="Times New Roman" w:hAnsi="Times New Roman" w:cs="Times New Roman"/>
          <w:sz w:val="24"/>
          <w:szCs w:val="24"/>
        </w:rPr>
      </w:pPr>
    </w:p>
    <w:p w14:paraId="3710FCD9" w14:textId="283AFE2C" w:rsidR="00192BF5" w:rsidRDefault="00192BF5" w:rsidP="00192BF5">
      <w:pPr>
        <w:spacing w:line="480" w:lineRule="auto"/>
        <w:rPr>
          <w:rFonts w:ascii="Times New Roman" w:hAnsi="Times New Roman" w:cs="Times New Roman"/>
          <w:color w:val="FF0000"/>
          <w:sz w:val="24"/>
          <w:szCs w:val="24"/>
        </w:rPr>
      </w:pPr>
      <w:r w:rsidRPr="00192BF5">
        <w:rPr>
          <w:rFonts w:ascii="Times New Roman" w:hAnsi="Times New Roman" w:cs="Times New Roman"/>
          <w:color w:val="FF0000"/>
          <w:sz w:val="24"/>
          <w:szCs w:val="24"/>
        </w:rPr>
        <w:t>967 Words</w:t>
      </w:r>
    </w:p>
    <w:p w14:paraId="7A35A576" w14:textId="7719AB02" w:rsidR="00192BF5" w:rsidRDefault="00192BF5" w:rsidP="00192BF5">
      <w:pPr>
        <w:spacing w:line="480" w:lineRule="auto"/>
        <w:rPr>
          <w:rFonts w:ascii="Times New Roman" w:hAnsi="Times New Roman" w:cs="Times New Roman"/>
          <w:color w:val="FF0000"/>
          <w:sz w:val="24"/>
          <w:szCs w:val="24"/>
        </w:rPr>
      </w:pPr>
    </w:p>
    <w:p w14:paraId="2EC25168" w14:textId="6FB9C8FD" w:rsidR="00192BF5" w:rsidRDefault="00192BF5" w:rsidP="00192BF5">
      <w:pPr>
        <w:spacing w:line="480" w:lineRule="auto"/>
        <w:rPr>
          <w:rFonts w:ascii="Times New Roman" w:hAnsi="Times New Roman" w:cs="Times New Roman"/>
          <w:color w:val="FF0000"/>
          <w:sz w:val="24"/>
          <w:szCs w:val="24"/>
        </w:rPr>
      </w:pPr>
    </w:p>
    <w:p w14:paraId="45607351" w14:textId="2034C95D" w:rsidR="00192BF5" w:rsidRDefault="00192BF5" w:rsidP="00192BF5">
      <w:pPr>
        <w:spacing w:line="480" w:lineRule="auto"/>
        <w:rPr>
          <w:rFonts w:ascii="Times New Roman" w:hAnsi="Times New Roman" w:cs="Times New Roman"/>
          <w:color w:val="FF0000"/>
          <w:sz w:val="24"/>
          <w:szCs w:val="24"/>
        </w:rPr>
      </w:pPr>
    </w:p>
    <w:p w14:paraId="241DAD95" w14:textId="2198FAD5" w:rsidR="00192BF5" w:rsidRDefault="00192BF5" w:rsidP="00192BF5">
      <w:pPr>
        <w:spacing w:line="480" w:lineRule="auto"/>
        <w:rPr>
          <w:rFonts w:ascii="Times New Roman" w:hAnsi="Times New Roman" w:cs="Times New Roman"/>
          <w:color w:val="FF0000"/>
          <w:sz w:val="24"/>
          <w:szCs w:val="24"/>
        </w:rPr>
      </w:pPr>
    </w:p>
    <w:p w14:paraId="04DB7EB8" w14:textId="73991B4D" w:rsidR="00192BF5" w:rsidRDefault="00192BF5" w:rsidP="00192BF5">
      <w:pPr>
        <w:spacing w:line="480" w:lineRule="auto"/>
        <w:rPr>
          <w:rFonts w:ascii="Times New Roman" w:hAnsi="Times New Roman" w:cs="Times New Roman"/>
          <w:color w:val="FF0000"/>
          <w:sz w:val="24"/>
          <w:szCs w:val="24"/>
        </w:rPr>
      </w:pPr>
    </w:p>
    <w:p w14:paraId="53B95D98" w14:textId="09487D8B" w:rsidR="00192BF5" w:rsidRDefault="00192BF5" w:rsidP="00192BF5">
      <w:pPr>
        <w:spacing w:line="480" w:lineRule="auto"/>
        <w:rPr>
          <w:rFonts w:ascii="Times New Roman" w:hAnsi="Times New Roman" w:cs="Times New Roman"/>
          <w:color w:val="FF0000"/>
          <w:sz w:val="24"/>
          <w:szCs w:val="24"/>
        </w:rPr>
      </w:pPr>
    </w:p>
    <w:p w14:paraId="3D04F17F" w14:textId="01B1713A" w:rsidR="00192BF5" w:rsidRDefault="00192BF5" w:rsidP="00192BF5">
      <w:pPr>
        <w:spacing w:line="480" w:lineRule="auto"/>
        <w:rPr>
          <w:rFonts w:ascii="Times New Roman" w:hAnsi="Times New Roman" w:cs="Times New Roman"/>
          <w:color w:val="FF0000"/>
          <w:sz w:val="24"/>
          <w:szCs w:val="24"/>
        </w:rPr>
      </w:pPr>
    </w:p>
    <w:p w14:paraId="0F517A9E" w14:textId="43D9A9E3" w:rsidR="00192BF5" w:rsidRDefault="00192BF5" w:rsidP="00192BF5">
      <w:pPr>
        <w:spacing w:line="480" w:lineRule="auto"/>
        <w:rPr>
          <w:rFonts w:ascii="Times New Roman" w:hAnsi="Times New Roman" w:cs="Times New Roman"/>
          <w:color w:val="FF0000"/>
          <w:sz w:val="24"/>
          <w:szCs w:val="24"/>
        </w:rPr>
      </w:pPr>
    </w:p>
    <w:p w14:paraId="10573392" w14:textId="7C62342A" w:rsidR="00192BF5" w:rsidRDefault="00192BF5" w:rsidP="00192BF5">
      <w:pPr>
        <w:spacing w:line="480" w:lineRule="auto"/>
        <w:rPr>
          <w:rFonts w:ascii="Times New Roman" w:hAnsi="Times New Roman" w:cs="Times New Roman"/>
          <w:color w:val="FF0000"/>
          <w:sz w:val="24"/>
          <w:szCs w:val="24"/>
        </w:rPr>
      </w:pPr>
    </w:p>
    <w:p w14:paraId="5E781E13" w14:textId="41E98B51" w:rsidR="00192BF5" w:rsidRPr="001D79DD" w:rsidRDefault="00192BF5" w:rsidP="001D79DD">
      <w:pPr>
        <w:spacing w:line="480" w:lineRule="auto"/>
        <w:rPr>
          <w:rFonts w:ascii="Times New Roman" w:hAnsi="Times New Roman" w:cs="Times New Roman"/>
          <w:color w:val="000000" w:themeColor="text1"/>
          <w:sz w:val="24"/>
          <w:szCs w:val="24"/>
        </w:rPr>
      </w:pPr>
      <w:r w:rsidRPr="001D79DD">
        <w:rPr>
          <w:rFonts w:ascii="Times New Roman" w:hAnsi="Times New Roman" w:cs="Times New Roman"/>
          <w:color w:val="000000" w:themeColor="text1"/>
          <w:sz w:val="24"/>
          <w:szCs w:val="24"/>
        </w:rPr>
        <w:lastRenderedPageBreak/>
        <w:t>Reference</w:t>
      </w:r>
    </w:p>
    <w:p w14:paraId="0962B221" w14:textId="6C12A668" w:rsidR="001D79DD" w:rsidRPr="001D79DD" w:rsidRDefault="001D79DD" w:rsidP="001D79DD">
      <w:pPr>
        <w:spacing w:after="180" w:line="480" w:lineRule="auto"/>
        <w:ind w:left="450" w:hanging="450"/>
        <w:rPr>
          <w:rFonts w:ascii="Times New Roman" w:eastAsia="Times New Roman" w:hAnsi="Times New Roman" w:cs="Times New Roman"/>
          <w:color w:val="000000"/>
          <w:sz w:val="24"/>
          <w:szCs w:val="24"/>
          <w:lang w:eastAsia="en-GB"/>
        </w:rPr>
      </w:pPr>
      <w:r w:rsidRPr="005F5C37">
        <w:rPr>
          <w:rFonts w:ascii="Times New Roman" w:eastAsia="Times New Roman" w:hAnsi="Times New Roman" w:cs="Times New Roman"/>
          <w:color w:val="000000"/>
          <w:sz w:val="24"/>
          <w:szCs w:val="24"/>
          <w:lang w:eastAsia="en-GB"/>
        </w:rPr>
        <w:t>Beta.northumbria.police.uk. 2017. </w:t>
      </w:r>
      <w:r w:rsidRPr="005F5C37">
        <w:rPr>
          <w:rFonts w:ascii="Times New Roman" w:eastAsia="Times New Roman" w:hAnsi="Times New Roman" w:cs="Times New Roman"/>
          <w:i/>
          <w:iCs/>
          <w:color w:val="000000"/>
          <w:sz w:val="24"/>
          <w:szCs w:val="24"/>
          <w:lang w:eastAsia="en-GB"/>
        </w:rPr>
        <w:t>Protecting the vulnerable</w:t>
      </w:r>
      <w:r w:rsidRPr="005F5C37">
        <w:rPr>
          <w:rFonts w:ascii="Times New Roman" w:eastAsia="Times New Roman" w:hAnsi="Times New Roman" w:cs="Times New Roman"/>
          <w:color w:val="000000"/>
          <w:sz w:val="24"/>
          <w:szCs w:val="24"/>
          <w:lang w:eastAsia="en-GB"/>
        </w:rPr>
        <w:t>. [</w:t>
      </w:r>
    </w:p>
    <w:p w14:paraId="69DD5BAB" w14:textId="27224321" w:rsidR="001D79DD" w:rsidRPr="001D79DD" w:rsidRDefault="001D79DD" w:rsidP="001D79DD">
      <w:pPr>
        <w:spacing w:after="180" w:line="480" w:lineRule="auto"/>
        <w:ind w:left="450" w:hanging="450"/>
        <w:rPr>
          <w:rFonts w:ascii="Times New Roman" w:eastAsia="Times New Roman" w:hAnsi="Times New Roman" w:cs="Times New Roman"/>
          <w:color w:val="000000"/>
          <w:sz w:val="24"/>
          <w:szCs w:val="24"/>
          <w:lang w:eastAsia="en-GB"/>
        </w:rPr>
      </w:pPr>
      <w:r w:rsidRPr="001D79DD">
        <w:rPr>
          <w:rFonts w:ascii="Times New Roman" w:eastAsia="Times New Roman" w:hAnsi="Times New Roman" w:cs="Times New Roman"/>
          <w:color w:val="000000"/>
          <w:sz w:val="24"/>
          <w:szCs w:val="24"/>
          <w:lang w:eastAsia="en-GB"/>
        </w:rPr>
        <w:t xml:space="preserve">Browne, A., &amp; </w:t>
      </w:r>
      <w:proofErr w:type="spellStart"/>
      <w:r w:rsidRPr="001D79DD">
        <w:rPr>
          <w:rFonts w:ascii="Times New Roman" w:eastAsia="Times New Roman" w:hAnsi="Times New Roman" w:cs="Times New Roman"/>
          <w:color w:val="000000"/>
          <w:sz w:val="24"/>
          <w:szCs w:val="24"/>
          <w:lang w:eastAsia="en-GB"/>
        </w:rPr>
        <w:t>Finkelhor</w:t>
      </w:r>
      <w:proofErr w:type="spellEnd"/>
      <w:r w:rsidRPr="001D79DD">
        <w:rPr>
          <w:rFonts w:ascii="Times New Roman" w:eastAsia="Times New Roman" w:hAnsi="Times New Roman" w:cs="Times New Roman"/>
          <w:color w:val="000000"/>
          <w:sz w:val="24"/>
          <w:szCs w:val="24"/>
          <w:lang w:eastAsia="en-GB"/>
        </w:rPr>
        <w:t>, D. (1986). Impact of child sexual abuse: A review of the research. Psychological Bulletin, 99(1), 66–77</w:t>
      </w:r>
    </w:p>
    <w:p w14:paraId="15822371" w14:textId="54300D45" w:rsidR="001D79DD" w:rsidRPr="001D79DD" w:rsidRDefault="001D79DD" w:rsidP="001D79DD">
      <w:pPr>
        <w:spacing w:after="180" w:line="480" w:lineRule="auto"/>
        <w:ind w:left="450" w:hanging="450"/>
        <w:rPr>
          <w:rFonts w:ascii="Times New Roman" w:eastAsia="Times New Roman" w:hAnsi="Times New Roman" w:cs="Times New Roman"/>
          <w:color w:val="000000"/>
          <w:sz w:val="24"/>
          <w:szCs w:val="24"/>
          <w:lang w:eastAsia="en-GB"/>
        </w:rPr>
      </w:pPr>
      <w:r w:rsidRPr="005F5C37">
        <w:rPr>
          <w:rFonts w:ascii="Times New Roman" w:eastAsia="Times New Roman" w:hAnsi="Times New Roman" w:cs="Times New Roman"/>
          <w:color w:val="000000"/>
          <w:sz w:val="24"/>
          <w:szCs w:val="24"/>
          <w:lang w:eastAsia="en-GB"/>
        </w:rPr>
        <w:t>Cdc.gov. 2021. </w:t>
      </w:r>
      <w:r w:rsidRPr="005F5C37">
        <w:rPr>
          <w:rFonts w:ascii="Times New Roman" w:eastAsia="Times New Roman" w:hAnsi="Times New Roman" w:cs="Times New Roman"/>
          <w:i/>
          <w:iCs/>
          <w:color w:val="000000"/>
          <w:sz w:val="24"/>
          <w:szCs w:val="24"/>
          <w:lang w:eastAsia="en-GB"/>
        </w:rPr>
        <w:t xml:space="preserve">Preventing Adverse Childhood Experiences |Violence </w:t>
      </w:r>
      <w:proofErr w:type="spellStart"/>
      <w:r w:rsidRPr="005F5C37">
        <w:rPr>
          <w:rFonts w:ascii="Times New Roman" w:eastAsia="Times New Roman" w:hAnsi="Times New Roman" w:cs="Times New Roman"/>
          <w:i/>
          <w:iCs/>
          <w:color w:val="000000"/>
          <w:sz w:val="24"/>
          <w:szCs w:val="24"/>
          <w:lang w:eastAsia="en-GB"/>
        </w:rPr>
        <w:t>Prevention|Injury</w:t>
      </w:r>
      <w:proofErr w:type="spellEnd"/>
      <w:r w:rsidRPr="005F5C37">
        <w:rPr>
          <w:rFonts w:ascii="Times New Roman" w:eastAsia="Times New Roman" w:hAnsi="Times New Roman" w:cs="Times New Roman"/>
          <w:i/>
          <w:iCs/>
          <w:color w:val="000000"/>
          <w:sz w:val="24"/>
          <w:szCs w:val="24"/>
          <w:lang w:eastAsia="en-GB"/>
        </w:rPr>
        <w:t xml:space="preserve"> </w:t>
      </w:r>
      <w:proofErr w:type="spellStart"/>
      <w:r w:rsidRPr="005F5C37">
        <w:rPr>
          <w:rFonts w:ascii="Times New Roman" w:eastAsia="Times New Roman" w:hAnsi="Times New Roman" w:cs="Times New Roman"/>
          <w:i/>
          <w:iCs/>
          <w:color w:val="000000"/>
          <w:sz w:val="24"/>
          <w:szCs w:val="24"/>
          <w:lang w:eastAsia="en-GB"/>
        </w:rPr>
        <w:t>Center|CDC</w:t>
      </w:r>
      <w:proofErr w:type="spellEnd"/>
      <w:r w:rsidRPr="005F5C37">
        <w:rPr>
          <w:rFonts w:ascii="Times New Roman" w:eastAsia="Times New Roman" w:hAnsi="Times New Roman" w:cs="Times New Roman"/>
          <w:color w:val="000000"/>
          <w:sz w:val="24"/>
          <w:szCs w:val="24"/>
          <w:lang w:eastAsia="en-GB"/>
        </w:rPr>
        <w:t>. [online]</w:t>
      </w:r>
    </w:p>
    <w:p w14:paraId="2D11984C" w14:textId="645A13FE" w:rsidR="001D79DD" w:rsidRPr="001D79DD" w:rsidRDefault="001D79DD" w:rsidP="001D79DD">
      <w:pPr>
        <w:spacing w:after="180" w:line="480" w:lineRule="auto"/>
        <w:ind w:left="450" w:hanging="450"/>
        <w:rPr>
          <w:rFonts w:ascii="Times New Roman" w:eastAsia="Times New Roman" w:hAnsi="Times New Roman" w:cs="Times New Roman"/>
          <w:color w:val="000000"/>
          <w:sz w:val="24"/>
          <w:szCs w:val="24"/>
          <w:lang w:eastAsia="en-GB"/>
        </w:rPr>
      </w:pPr>
      <w:r w:rsidRPr="004B69CE">
        <w:rPr>
          <w:rFonts w:ascii="Times New Roman" w:eastAsia="Times New Roman" w:hAnsi="Times New Roman" w:cs="Times New Roman"/>
          <w:color w:val="000000"/>
          <w:sz w:val="24"/>
          <w:szCs w:val="24"/>
          <w:lang w:eastAsia="en-GB"/>
        </w:rPr>
        <w:t>College of Policing. 2016. </w:t>
      </w:r>
      <w:r w:rsidRPr="004B69CE">
        <w:rPr>
          <w:rFonts w:ascii="Times New Roman" w:eastAsia="Times New Roman" w:hAnsi="Times New Roman" w:cs="Times New Roman"/>
          <w:i/>
          <w:iCs/>
          <w:color w:val="000000"/>
          <w:sz w:val="24"/>
          <w:szCs w:val="24"/>
          <w:lang w:eastAsia="en-GB"/>
        </w:rPr>
        <w:t>Policing education qualifications framework (PEQF) | College of Policing</w:t>
      </w:r>
      <w:r w:rsidRPr="004B69CE">
        <w:rPr>
          <w:rFonts w:ascii="Times New Roman" w:eastAsia="Times New Roman" w:hAnsi="Times New Roman" w:cs="Times New Roman"/>
          <w:color w:val="000000"/>
          <w:sz w:val="24"/>
          <w:szCs w:val="24"/>
          <w:lang w:eastAsia="en-GB"/>
        </w:rPr>
        <w:t>. [online</w:t>
      </w:r>
    </w:p>
    <w:p w14:paraId="1264FDD5" w14:textId="5C079872" w:rsidR="001D79DD" w:rsidRPr="00F178C7" w:rsidRDefault="001D79DD" w:rsidP="001D79DD">
      <w:pPr>
        <w:spacing w:after="180" w:line="480" w:lineRule="auto"/>
        <w:ind w:left="450" w:hanging="450"/>
        <w:rPr>
          <w:rFonts w:ascii="Times New Roman" w:eastAsia="Times New Roman" w:hAnsi="Times New Roman" w:cs="Times New Roman"/>
          <w:color w:val="000000"/>
          <w:sz w:val="24"/>
          <w:szCs w:val="24"/>
          <w:lang w:eastAsia="en-GB"/>
        </w:rPr>
      </w:pPr>
      <w:r w:rsidRPr="004B69CE">
        <w:rPr>
          <w:rFonts w:ascii="Times New Roman" w:eastAsia="Times New Roman" w:hAnsi="Times New Roman" w:cs="Times New Roman"/>
          <w:color w:val="000000"/>
          <w:sz w:val="24"/>
          <w:szCs w:val="24"/>
          <w:lang w:eastAsia="en-GB"/>
        </w:rPr>
        <w:t>College of Policing. 2020. </w:t>
      </w:r>
      <w:r w:rsidRPr="004B69CE">
        <w:rPr>
          <w:rFonts w:ascii="Times New Roman" w:eastAsia="Times New Roman" w:hAnsi="Times New Roman" w:cs="Times New Roman"/>
          <w:i/>
          <w:iCs/>
          <w:color w:val="000000"/>
          <w:sz w:val="24"/>
          <w:szCs w:val="24"/>
          <w:lang w:eastAsia="en-GB"/>
        </w:rPr>
        <w:t>Police recruitment supported online into 2022 | College of Policing</w:t>
      </w:r>
      <w:r w:rsidRPr="004B69CE">
        <w:rPr>
          <w:rFonts w:ascii="Times New Roman" w:eastAsia="Times New Roman" w:hAnsi="Times New Roman" w:cs="Times New Roman"/>
          <w:color w:val="000000"/>
          <w:sz w:val="24"/>
          <w:szCs w:val="24"/>
          <w:lang w:eastAsia="en-GB"/>
        </w:rPr>
        <w:t xml:space="preserve">. [online] </w:t>
      </w:r>
    </w:p>
    <w:p w14:paraId="15B31623" w14:textId="6A730C48" w:rsidR="001D79DD" w:rsidRPr="004B69CE" w:rsidRDefault="001D79DD" w:rsidP="001D79DD">
      <w:pPr>
        <w:spacing w:after="180" w:line="480" w:lineRule="auto"/>
        <w:ind w:left="450" w:hanging="450"/>
        <w:rPr>
          <w:rFonts w:ascii="Times New Roman" w:eastAsia="Times New Roman" w:hAnsi="Times New Roman" w:cs="Times New Roman"/>
          <w:color w:val="000000"/>
          <w:sz w:val="24"/>
          <w:szCs w:val="24"/>
          <w:lang w:eastAsia="en-GB"/>
        </w:rPr>
      </w:pPr>
      <w:r w:rsidRPr="00F178C7">
        <w:rPr>
          <w:rFonts w:ascii="Times New Roman" w:eastAsia="Times New Roman" w:hAnsi="Times New Roman" w:cs="Times New Roman"/>
          <w:color w:val="000000"/>
          <w:sz w:val="24"/>
          <w:szCs w:val="24"/>
          <w:lang w:eastAsia="en-GB"/>
        </w:rPr>
        <w:t>College of Policing. 2018. </w:t>
      </w:r>
      <w:r w:rsidRPr="00F178C7">
        <w:rPr>
          <w:rFonts w:ascii="Times New Roman" w:eastAsia="Times New Roman" w:hAnsi="Times New Roman" w:cs="Times New Roman"/>
          <w:i/>
          <w:iCs/>
          <w:color w:val="000000"/>
          <w:sz w:val="24"/>
          <w:szCs w:val="24"/>
          <w:lang w:eastAsia="en-GB"/>
        </w:rPr>
        <w:t>Response Constable - College of Policing</w:t>
      </w:r>
      <w:r w:rsidRPr="00F178C7">
        <w:rPr>
          <w:rFonts w:ascii="Times New Roman" w:eastAsia="Times New Roman" w:hAnsi="Times New Roman" w:cs="Times New Roman"/>
          <w:color w:val="000000"/>
          <w:sz w:val="24"/>
          <w:szCs w:val="24"/>
          <w:lang w:eastAsia="en-GB"/>
        </w:rPr>
        <w:t xml:space="preserve">. [online] </w:t>
      </w:r>
    </w:p>
    <w:p w14:paraId="3033DF57" w14:textId="77777777" w:rsidR="001D79DD" w:rsidRPr="005F5C37" w:rsidRDefault="001D79DD" w:rsidP="001D79DD">
      <w:pPr>
        <w:spacing w:after="180" w:line="480" w:lineRule="auto"/>
        <w:ind w:left="450" w:hanging="450"/>
        <w:rPr>
          <w:rFonts w:ascii="Times New Roman" w:eastAsia="Times New Roman" w:hAnsi="Times New Roman" w:cs="Times New Roman"/>
          <w:color w:val="000000"/>
          <w:sz w:val="24"/>
          <w:szCs w:val="24"/>
          <w:lang w:eastAsia="en-GB"/>
        </w:rPr>
      </w:pPr>
      <w:r w:rsidRPr="005F5C37">
        <w:rPr>
          <w:rFonts w:ascii="Times New Roman" w:eastAsia="Times New Roman" w:hAnsi="Times New Roman" w:cs="Times New Roman"/>
          <w:color w:val="000000"/>
          <w:sz w:val="24"/>
          <w:szCs w:val="24"/>
          <w:lang w:eastAsia="en-GB"/>
        </w:rPr>
        <w:t>Eck, J. and Spellman, W., 1987. </w:t>
      </w:r>
      <w:r w:rsidRPr="005F5C37">
        <w:rPr>
          <w:rFonts w:ascii="Times New Roman" w:eastAsia="Times New Roman" w:hAnsi="Times New Roman" w:cs="Times New Roman"/>
          <w:i/>
          <w:iCs/>
          <w:color w:val="000000"/>
          <w:sz w:val="24"/>
          <w:szCs w:val="24"/>
          <w:lang w:eastAsia="en-GB"/>
        </w:rPr>
        <w:t>Situational Crime Prevention: Theory, Practice and Evidence</w:t>
      </w:r>
      <w:r w:rsidRPr="005F5C37">
        <w:rPr>
          <w:rFonts w:ascii="Times New Roman" w:eastAsia="Times New Roman" w:hAnsi="Times New Roman" w:cs="Times New Roman"/>
          <w:color w:val="000000"/>
          <w:sz w:val="24"/>
          <w:szCs w:val="24"/>
          <w:lang w:eastAsia="en-GB"/>
        </w:rPr>
        <w:t>.</w:t>
      </w:r>
    </w:p>
    <w:p w14:paraId="510BE924" w14:textId="64796D40" w:rsidR="001D79DD" w:rsidRPr="001D79DD" w:rsidRDefault="001D79DD" w:rsidP="001D79DD">
      <w:pPr>
        <w:spacing w:after="180" w:line="480" w:lineRule="auto"/>
        <w:ind w:left="450" w:hanging="450"/>
        <w:rPr>
          <w:rFonts w:ascii="Times New Roman" w:eastAsia="Times New Roman" w:hAnsi="Times New Roman" w:cs="Times New Roman"/>
          <w:color w:val="000000"/>
          <w:sz w:val="24"/>
          <w:szCs w:val="24"/>
          <w:lang w:eastAsia="en-GB"/>
        </w:rPr>
      </w:pPr>
      <w:r w:rsidRPr="005F5C37">
        <w:rPr>
          <w:rFonts w:ascii="Times New Roman" w:eastAsia="Times New Roman" w:hAnsi="Times New Roman" w:cs="Times New Roman"/>
          <w:color w:val="000000"/>
          <w:sz w:val="24"/>
          <w:szCs w:val="24"/>
          <w:lang w:eastAsia="en-GB"/>
        </w:rPr>
        <w:t>Evidence-basedpolicing.org. n.d. </w:t>
      </w:r>
      <w:r w:rsidRPr="005F5C37">
        <w:rPr>
          <w:rFonts w:ascii="Times New Roman" w:eastAsia="Times New Roman" w:hAnsi="Times New Roman" w:cs="Times New Roman"/>
          <w:i/>
          <w:iCs/>
          <w:color w:val="000000"/>
          <w:sz w:val="24"/>
          <w:szCs w:val="24"/>
          <w:lang w:eastAsia="en-GB"/>
        </w:rPr>
        <w:t>» Refresher: SARA Model and Problem-Oriented Policing</w:t>
      </w:r>
      <w:r w:rsidRPr="005F5C37">
        <w:rPr>
          <w:rFonts w:ascii="Times New Roman" w:eastAsia="Times New Roman" w:hAnsi="Times New Roman" w:cs="Times New Roman"/>
          <w:color w:val="000000"/>
          <w:sz w:val="24"/>
          <w:szCs w:val="24"/>
          <w:lang w:eastAsia="en-GB"/>
        </w:rPr>
        <w:t>. [online]</w:t>
      </w:r>
    </w:p>
    <w:p w14:paraId="3AA1990D" w14:textId="5112A84F" w:rsidR="001D79DD" w:rsidRPr="001D79DD" w:rsidRDefault="001D79DD" w:rsidP="001D79DD">
      <w:pPr>
        <w:spacing w:after="180" w:line="480" w:lineRule="auto"/>
        <w:ind w:left="450" w:hanging="450"/>
        <w:rPr>
          <w:rFonts w:ascii="Times New Roman" w:eastAsia="Times New Roman" w:hAnsi="Times New Roman" w:cs="Times New Roman"/>
          <w:color w:val="000000"/>
          <w:sz w:val="24"/>
          <w:szCs w:val="24"/>
          <w:lang w:eastAsia="en-GB"/>
        </w:rPr>
      </w:pPr>
      <w:r w:rsidRPr="00F178C7">
        <w:rPr>
          <w:rFonts w:ascii="Times New Roman" w:eastAsia="Times New Roman" w:hAnsi="Times New Roman" w:cs="Times New Roman"/>
          <w:color w:val="000000"/>
          <w:sz w:val="24"/>
          <w:szCs w:val="24"/>
          <w:lang w:eastAsia="en-GB"/>
        </w:rPr>
        <w:t>Grover, C., 2013</w:t>
      </w:r>
      <w:proofErr w:type="gramStart"/>
      <w:r w:rsidRPr="00F178C7">
        <w:rPr>
          <w:rFonts w:ascii="Times New Roman" w:eastAsia="Times New Roman" w:hAnsi="Times New Roman" w:cs="Times New Roman"/>
          <w:color w:val="000000"/>
          <w:sz w:val="24"/>
          <w:szCs w:val="24"/>
          <w:lang w:eastAsia="en-GB"/>
        </w:rPr>
        <w:t>. .</w:t>
      </w:r>
      <w:proofErr w:type="gramEnd"/>
      <w:r w:rsidRPr="00F178C7">
        <w:rPr>
          <w:rFonts w:ascii="Times New Roman" w:eastAsia="Times New Roman" w:hAnsi="Times New Roman" w:cs="Times New Roman"/>
          <w:color w:val="000000"/>
          <w:sz w:val="24"/>
          <w:szCs w:val="24"/>
          <w:lang w:eastAsia="en-GB"/>
        </w:rPr>
        <w:t xml:space="preserve"> Crime and Inequality.</w:t>
      </w:r>
    </w:p>
    <w:p w14:paraId="53CFAEB9" w14:textId="23189BBC" w:rsidR="001D79DD" w:rsidRPr="00F178C7" w:rsidRDefault="001D79DD" w:rsidP="001D79DD">
      <w:pPr>
        <w:spacing w:after="180" w:line="480" w:lineRule="auto"/>
        <w:ind w:left="450" w:hanging="450"/>
        <w:rPr>
          <w:rFonts w:ascii="Times New Roman" w:eastAsia="Times New Roman" w:hAnsi="Times New Roman" w:cs="Times New Roman"/>
          <w:color w:val="000000"/>
          <w:sz w:val="24"/>
          <w:szCs w:val="24"/>
          <w:lang w:eastAsia="en-GB"/>
        </w:rPr>
      </w:pPr>
      <w:r w:rsidRPr="005F5C37">
        <w:rPr>
          <w:rFonts w:ascii="Times New Roman" w:eastAsia="Times New Roman" w:hAnsi="Times New Roman" w:cs="Times New Roman"/>
          <w:color w:val="000000"/>
          <w:sz w:val="24"/>
          <w:szCs w:val="24"/>
          <w:lang w:eastAsia="en-GB"/>
        </w:rPr>
        <w:t>Guernsey.police.uk. 2021. </w:t>
      </w:r>
      <w:r w:rsidRPr="005F5C37">
        <w:rPr>
          <w:rFonts w:ascii="Times New Roman" w:eastAsia="Times New Roman" w:hAnsi="Times New Roman" w:cs="Times New Roman"/>
          <w:i/>
          <w:iCs/>
          <w:color w:val="000000"/>
          <w:sz w:val="24"/>
          <w:szCs w:val="24"/>
          <w:lang w:eastAsia="en-GB"/>
        </w:rPr>
        <w:t>Public Protection Unit - Guernsey Police</w:t>
      </w:r>
      <w:r w:rsidRPr="005F5C37">
        <w:rPr>
          <w:rFonts w:ascii="Times New Roman" w:eastAsia="Times New Roman" w:hAnsi="Times New Roman" w:cs="Times New Roman"/>
          <w:color w:val="000000"/>
          <w:sz w:val="24"/>
          <w:szCs w:val="24"/>
          <w:lang w:eastAsia="en-GB"/>
        </w:rPr>
        <w:t>. [online] Available at: &lt;https://www.guernsey.police.uk/PPU</w:t>
      </w:r>
    </w:p>
    <w:p w14:paraId="0B67A769" w14:textId="3FD0C4C3" w:rsidR="001D79DD" w:rsidRPr="001D79DD" w:rsidRDefault="001D79DD" w:rsidP="001D79DD">
      <w:pPr>
        <w:spacing w:after="180" w:line="480" w:lineRule="auto"/>
        <w:ind w:left="450" w:hanging="450"/>
        <w:rPr>
          <w:rFonts w:ascii="Times New Roman" w:eastAsia="Times New Roman" w:hAnsi="Times New Roman" w:cs="Times New Roman"/>
          <w:color w:val="000000"/>
          <w:sz w:val="24"/>
          <w:szCs w:val="24"/>
          <w:lang w:eastAsia="en-GB"/>
        </w:rPr>
      </w:pPr>
      <w:r w:rsidRPr="00F178C7">
        <w:rPr>
          <w:rFonts w:ascii="Times New Roman" w:eastAsia="Times New Roman" w:hAnsi="Times New Roman" w:cs="Times New Roman"/>
          <w:color w:val="000000"/>
          <w:sz w:val="24"/>
          <w:szCs w:val="24"/>
          <w:lang w:eastAsia="en-GB"/>
        </w:rPr>
        <w:t>HMICFRS. 2021. </w:t>
      </w:r>
      <w:r w:rsidRPr="00F178C7">
        <w:rPr>
          <w:rFonts w:ascii="Times New Roman" w:eastAsia="Times New Roman" w:hAnsi="Times New Roman" w:cs="Times New Roman"/>
          <w:i/>
          <w:iCs/>
          <w:color w:val="000000"/>
          <w:sz w:val="24"/>
          <w:szCs w:val="24"/>
          <w:lang w:eastAsia="en-GB"/>
        </w:rPr>
        <w:t>Policing in the pandemic - The police response to the coronavirus pandemic during 2020 - HMICFRS</w:t>
      </w:r>
      <w:r w:rsidRPr="00F178C7">
        <w:rPr>
          <w:rFonts w:ascii="Times New Roman" w:eastAsia="Times New Roman" w:hAnsi="Times New Roman" w:cs="Times New Roman"/>
          <w:color w:val="000000"/>
          <w:sz w:val="24"/>
          <w:szCs w:val="24"/>
          <w:lang w:eastAsia="en-GB"/>
        </w:rPr>
        <w:t xml:space="preserve">. [online] </w:t>
      </w:r>
    </w:p>
    <w:p w14:paraId="228E1538" w14:textId="77777777" w:rsidR="001D79DD" w:rsidRPr="004B69CE" w:rsidRDefault="001D79DD" w:rsidP="001D79DD">
      <w:pPr>
        <w:spacing w:after="180" w:line="480" w:lineRule="auto"/>
        <w:ind w:left="450" w:hanging="450"/>
        <w:rPr>
          <w:rFonts w:ascii="Times New Roman" w:eastAsia="Times New Roman" w:hAnsi="Times New Roman" w:cs="Times New Roman"/>
          <w:color w:val="000000"/>
          <w:sz w:val="24"/>
          <w:szCs w:val="24"/>
          <w:lang w:eastAsia="en-GB"/>
        </w:rPr>
      </w:pPr>
      <w:r w:rsidRPr="004B69CE">
        <w:rPr>
          <w:rFonts w:ascii="Times New Roman" w:eastAsia="Times New Roman" w:hAnsi="Times New Roman" w:cs="Times New Roman"/>
          <w:color w:val="000000"/>
          <w:sz w:val="24"/>
          <w:szCs w:val="24"/>
          <w:lang w:eastAsia="en-GB"/>
        </w:rPr>
        <w:t>Home Office, 2010. </w:t>
      </w:r>
      <w:r w:rsidRPr="004B69CE">
        <w:rPr>
          <w:rFonts w:ascii="Times New Roman" w:eastAsia="Times New Roman" w:hAnsi="Times New Roman" w:cs="Times New Roman"/>
          <w:i/>
          <w:iCs/>
          <w:color w:val="000000"/>
          <w:sz w:val="24"/>
          <w:szCs w:val="24"/>
          <w:lang w:eastAsia="en-GB"/>
        </w:rPr>
        <w:t>Policing in the 21st Century: Reconnecting police and the people</w:t>
      </w:r>
      <w:r w:rsidRPr="004B69CE">
        <w:rPr>
          <w:rFonts w:ascii="Times New Roman" w:eastAsia="Times New Roman" w:hAnsi="Times New Roman" w:cs="Times New Roman"/>
          <w:color w:val="000000"/>
          <w:sz w:val="24"/>
          <w:szCs w:val="24"/>
          <w:lang w:eastAsia="en-GB"/>
        </w:rPr>
        <w:t>.</w:t>
      </w:r>
    </w:p>
    <w:p w14:paraId="5E262341" w14:textId="77777777" w:rsidR="001D79DD" w:rsidRPr="00F178C7" w:rsidRDefault="001D79DD" w:rsidP="001D79DD">
      <w:pPr>
        <w:spacing w:after="180" w:line="480" w:lineRule="auto"/>
        <w:ind w:left="450" w:hanging="450"/>
        <w:rPr>
          <w:rFonts w:ascii="Times New Roman" w:eastAsia="Times New Roman" w:hAnsi="Times New Roman" w:cs="Times New Roman"/>
          <w:color w:val="000000"/>
          <w:sz w:val="24"/>
          <w:szCs w:val="24"/>
          <w:lang w:eastAsia="en-GB"/>
        </w:rPr>
      </w:pPr>
      <w:r w:rsidRPr="00F178C7">
        <w:rPr>
          <w:rFonts w:ascii="Times New Roman" w:eastAsia="Times New Roman" w:hAnsi="Times New Roman" w:cs="Times New Roman"/>
          <w:color w:val="000000"/>
          <w:sz w:val="24"/>
          <w:szCs w:val="24"/>
          <w:lang w:eastAsia="en-GB"/>
        </w:rPr>
        <w:lastRenderedPageBreak/>
        <w:t>Jesip.org.uk. n.d. </w:t>
      </w:r>
      <w:r w:rsidRPr="00F178C7">
        <w:rPr>
          <w:rFonts w:ascii="Times New Roman" w:eastAsia="Times New Roman" w:hAnsi="Times New Roman" w:cs="Times New Roman"/>
          <w:i/>
          <w:iCs/>
          <w:color w:val="000000"/>
          <w:sz w:val="24"/>
          <w:szCs w:val="24"/>
          <w:lang w:eastAsia="en-GB"/>
        </w:rPr>
        <w:t>JESIP - Working together, Saving Lives</w:t>
      </w:r>
      <w:r w:rsidRPr="00F178C7">
        <w:rPr>
          <w:rFonts w:ascii="Times New Roman" w:eastAsia="Times New Roman" w:hAnsi="Times New Roman" w:cs="Times New Roman"/>
          <w:color w:val="000000"/>
          <w:sz w:val="24"/>
          <w:szCs w:val="24"/>
          <w:lang w:eastAsia="en-GB"/>
        </w:rPr>
        <w:t xml:space="preserve">. </w:t>
      </w:r>
    </w:p>
    <w:p w14:paraId="78234E99" w14:textId="77777777" w:rsidR="001D79DD" w:rsidRPr="00F178C7" w:rsidRDefault="001D79DD" w:rsidP="001D79DD">
      <w:pPr>
        <w:spacing w:after="180" w:line="480" w:lineRule="auto"/>
        <w:ind w:left="450" w:hanging="450"/>
        <w:rPr>
          <w:rFonts w:ascii="Times New Roman" w:eastAsia="Times New Roman" w:hAnsi="Times New Roman" w:cs="Times New Roman"/>
          <w:color w:val="000000"/>
          <w:sz w:val="24"/>
          <w:szCs w:val="24"/>
          <w:lang w:eastAsia="en-GB"/>
        </w:rPr>
      </w:pPr>
      <w:r w:rsidRPr="00F178C7">
        <w:rPr>
          <w:rFonts w:ascii="Times New Roman" w:eastAsia="Times New Roman" w:hAnsi="Times New Roman" w:cs="Times New Roman"/>
          <w:color w:val="000000"/>
          <w:sz w:val="24"/>
          <w:szCs w:val="24"/>
          <w:lang w:eastAsia="en-GB"/>
        </w:rPr>
        <w:t xml:space="preserve">Justiceinspectorates.gov.uk. 2018. [online] </w:t>
      </w:r>
    </w:p>
    <w:p w14:paraId="42BDC216" w14:textId="77777777" w:rsidR="001D79DD" w:rsidRPr="00F178C7" w:rsidRDefault="001D79DD" w:rsidP="001D79DD">
      <w:pPr>
        <w:spacing w:after="180" w:line="480" w:lineRule="auto"/>
        <w:ind w:left="450" w:hanging="450"/>
        <w:rPr>
          <w:rFonts w:ascii="Times New Roman" w:eastAsia="Times New Roman" w:hAnsi="Times New Roman" w:cs="Times New Roman"/>
          <w:color w:val="000000"/>
          <w:sz w:val="24"/>
          <w:szCs w:val="24"/>
          <w:lang w:eastAsia="en-GB"/>
        </w:rPr>
      </w:pPr>
      <w:r w:rsidRPr="00F178C7">
        <w:rPr>
          <w:rFonts w:ascii="Times New Roman" w:eastAsia="Times New Roman" w:hAnsi="Times New Roman" w:cs="Times New Roman"/>
          <w:color w:val="000000"/>
          <w:sz w:val="24"/>
          <w:szCs w:val="24"/>
          <w:lang w:eastAsia="en-GB"/>
        </w:rPr>
        <w:t>Kent.police.uk. 2020. </w:t>
      </w:r>
      <w:r w:rsidRPr="00F178C7">
        <w:rPr>
          <w:rFonts w:ascii="Times New Roman" w:eastAsia="Times New Roman" w:hAnsi="Times New Roman" w:cs="Times New Roman"/>
          <w:i/>
          <w:iCs/>
          <w:color w:val="000000"/>
          <w:sz w:val="24"/>
          <w:szCs w:val="24"/>
          <w:lang w:eastAsia="en-GB"/>
        </w:rPr>
        <w:t>Critical incident management policy (O01)</w:t>
      </w:r>
      <w:r w:rsidRPr="00F178C7">
        <w:rPr>
          <w:rFonts w:ascii="Times New Roman" w:eastAsia="Times New Roman" w:hAnsi="Times New Roman" w:cs="Times New Roman"/>
          <w:color w:val="000000"/>
          <w:sz w:val="24"/>
          <w:szCs w:val="24"/>
          <w:lang w:eastAsia="en-GB"/>
        </w:rPr>
        <w:t xml:space="preserve">. [online] </w:t>
      </w:r>
    </w:p>
    <w:p w14:paraId="04CB9A24" w14:textId="77777777" w:rsidR="001D79DD" w:rsidRPr="00F178C7" w:rsidRDefault="001D79DD" w:rsidP="001D79DD">
      <w:pPr>
        <w:spacing w:after="180" w:line="480" w:lineRule="auto"/>
        <w:ind w:left="450" w:hanging="450"/>
        <w:rPr>
          <w:rFonts w:ascii="Times New Roman" w:eastAsia="Times New Roman" w:hAnsi="Times New Roman" w:cs="Times New Roman"/>
          <w:color w:val="000000"/>
          <w:sz w:val="24"/>
          <w:szCs w:val="24"/>
          <w:lang w:eastAsia="en-GB"/>
        </w:rPr>
      </w:pPr>
      <w:r w:rsidRPr="00F178C7">
        <w:rPr>
          <w:rFonts w:ascii="Times New Roman" w:eastAsia="Times New Roman" w:hAnsi="Times New Roman" w:cs="Times New Roman"/>
          <w:color w:val="000000"/>
          <w:sz w:val="24"/>
          <w:szCs w:val="24"/>
          <w:lang w:eastAsia="en-GB"/>
        </w:rPr>
        <w:t>Kuhn, S. and Meares, T., 2021. Implementing Checklists to Improve Police Responses to Co-Victims of Gun Violence. </w:t>
      </w:r>
      <w:r w:rsidRPr="00F178C7">
        <w:rPr>
          <w:rFonts w:ascii="Times New Roman" w:eastAsia="Times New Roman" w:hAnsi="Times New Roman" w:cs="Times New Roman"/>
          <w:i/>
          <w:iCs/>
          <w:color w:val="000000"/>
          <w:sz w:val="24"/>
          <w:szCs w:val="24"/>
          <w:lang w:eastAsia="en-GB"/>
        </w:rPr>
        <w:t>The Journal of Law, Medicine &amp; Ethics</w:t>
      </w:r>
      <w:r w:rsidRPr="00F178C7">
        <w:rPr>
          <w:rFonts w:ascii="Times New Roman" w:eastAsia="Times New Roman" w:hAnsi="Times New Roman" w:cs="Times New Roman"/>
          <w:color w:val="000000"/>
          <w:sz w:val="24"/>
          <w:szCs w:val="24"/>
          <w:lang w:eastAsia="en-GB"/>
        </w:rPr>
        <w:t>, 48(S4), pp.39-46.</w:t>
      </w:r>
    </w:p>
    <w:p w14:paraId="1AB8DC6D" w14:textId="77777777" w:rsidR="001D79DD" w:rsidRPr="00F178C7" w:rsidRDefault="001D79DD" w:rsidP="001D79DD">
      <w:pPr>
        <w:spacing w:after="180" w:line="480" w:lineRule="auto"/>
        <w:ind w:left="450" w:hanging="450"/>
        <w:rPr>
          <w:rFonts w:ascii="Times New Roman" w:eastAsia="Times New Roman" w:hAnsi="Times New Roman" w:cs="Times New Roman"/>
          <w:color w:val="000000"/>
          <w:sz w:val="24"/>
          <w:szCs w:val="24"/>
          <w:lang w:eastAsia="en-GB"/>
        </w:rPr>
      </w:pPr>
      <w:r w:rsidRPr="00F178C7">
        <w:rPr>
          <w:rFonts w:ascii="Times New Roman" w:eastAsia="Times New Roman" w:hAnsi="Times New Roman" w:cs="Times New Roman"/>
          <w:color w:val="000000"/>
          <w:sz w:val="24"/>
          <w:szCs w:val="24"/>
          <w:lang w:eastAsia="en-GB"/>
        </w:rPr>
        <w:t>MacPherson, W., 1999. </w:t>
      </w:r>
      <w:r w:rsidRPr="00F178C7">
        <w:rPr>
          <w:rFonts w:ascii="Times New Roman" w:eastAsia="Times New Roman" w:hAnsi="Times New Roman" w:cs="Times New Roman"/>
          <w:i/>
          <w:iCs/>
          <w:color w:val="000000"/>
          <w:sz w:val="24"/>
          <w:szCs w:val="24"/>
          <w:lang w:eastAsia="en-GB"/>
        </w:rPr>
        <w:t>The Stephen Lawrence Inquiry</w:t>
      </w:r>
      <w:r w:rsidRPr="00F178C7">
        <w:rPr>
          <w:rFonts w:ascii="Times New Roman" w:eastAsia="Times New Roman" w:hAnsi="Times New Roman" w:cs="Times New Roman"/>
          <w:color w:val="000000"/>
          <w:sz w:val="24"/>
          <w:szCs w:val="24"/>
          <w:lang w:eastAsia="en-GB"/>
        </w:rPr>
        <w:t xml:space="preserve">. Report of an Inquiry. </w:t>
      </w:r>
    </w:p>
    <w:p w14:paraId="6B664361" w14:textId="77777777" w:rsidR="001D79DD" w:rsidRPr="001D79DD" w:rsidRDefault="001D79DD" w:rsidP="001D79DD">
      <w:pPr>
        <w:spacing w:after="180" w:line="480" w:lineRule="auto"/>
        <w:ind w:left="450" w:hanging="450"/>
        <w:rPr>
          <w:rFonts w:ascii="Times New Roman" w:eastAsia="Times New Roman" w:hAnsi="Times New Roman" w:cs="Times New Roman"/>
          <w:color w:val="000000"/>
          <w:sz w:val="24"/>
          <w:szCs w:val="24"/>
          <w:lang w:eastAsia="en-GB"/>
        </w:rPr>
      </w:pPr>
      <w:r w:rsidRPr="005F5C37">
        <w:rPr>
          <w:rFonts w:ascii="Times New Roman" w:eastAsia="Times New Roman" w:hAnsi="Times New Roman" w:cs="Times New Roman"/>
          <w:color w:val="000000"/>
          <w:sz w:val="24"/>
          <w:szCs w:val="24"/>
          <w:lang w:eastAsia="en-GB"/>
        </w:rPr>
        <w:t>Manchestersafeguardingpartnership.co.uk. n.d. </w:t>
      </w:r>
      <w:r w:rsidRPr="005F5C37">
        <w:rPr>
          <w:rFonts w:ascii="Times New Roman" w:eastAsia="Times New Roman" w:hAnsi="Times New Roman" w:cs="Times New Roman"/>
          <w:i/>
          <w:iCs/>
          <w:color w:val="000000"/>
          <w:sz w:val="24"/>
          <w:szCs w:val="24"/>
          <w:lang w:eastAsia="en-GB"/>
        </w:rPr>
        <w:t xml:space="preserve">Cuckooing – advice for </w:t>
      </w:r>
      <w:proofErr w:type="gramStart"/>
      <w:r w:rsidRPr="005F5C37">
        <w:rPr>
          <w:rFonts w:ascii="Times New Roman" w:eastAsia="Times New Roman" w:hAnsi="Times New Roman" w:cs="Times New Roman"/>
          <w:i/>
          <w:iCs/>
          <w:color w:val="000000"/>
          <w:sz w:val="24"/>
          <w:szCs w:val="24"/>
          <w:lang w:eastAsia="en-GB"/>
        </w:rPr>
        <w:t>all :</w:t>
      </w:r>
      <w:proofErr w:type="gramEnd"/>
      <w:r w:rsidRPr="005F5C37">
        <w:rPr>
          <w:rFonts w:ascii="Times New Roman" w:eastAsia="Times New Roman" w:hAnsi="Times New Roman" w:cs="Times New Roman"/>
          <w:i/>
          <w:iCs/>
          <w:color w:val="000000"/>
          <w:sz w:val="24"/>
          <w:szCs w:val="24"/>
          <w:lang w:eastAsia="en-GB"/>
        </w:rPr>
        <w:t xml:space="preserve"> Manchester Safeguarding Boards</w:t>
      </w:r>
      <w:r w:rsidRPr="005F5C37">
        <w:rPr>
          <w:rFonts w:ascii="Times New Roman" w:eastAsia="Times New Roman" w:hAnsi="Times New Roman" w:cs="Times New Roman"/>
          <w:color w:val="000000"/>
          <w:sz w:val="24"/>
          <w:szCs w:val="24"/>
          <w:lang w:eastAsia="en-GB"/>
        </w:rPr>
        <w:t xml:space="preserve">. [online] Available at: </w:t>
      </w:r>
    </w:p>
    <w:p w14:paraId="76231320" w14:textId="2D38859E" w:rsidR="001D79DD" w:rsidRPr="005F5C37" w:rsidRDefault="001D79DD" w:rsidP="001D79DD">
      <w:pPr>
        <w:spacing w:after="180" w:line="480" w:lineRule="auto"/>
        <w:ind w:left="450" w:hanging="450"/>
        <w:rPr>
          <w:rFonts w:ascii="Times New Roman" w:eastAsia="Times New Roman" w:hAnsi="Times New Roman" w:cs="Times New Roman"/>
          <w:color w:val="000000"/>
          <w:sz w:val="24"/>
          <w:szCs w:val="24"/>
          <w:lang w:eastAsia="en-GB"/>
        </w:rPr>
      </w:pPr>
      <w:proofErr w:type="spellStart"/>
      <w:r w:rsidRPr="004B69CE">
        <w:rPr>
          <w:rFonts w:ascii="Times New Roman" w:eastAsia="Times New Roman" w:hAnsi="Times New Roman" w:cs="Times New Roman"/>
          <w:color w:val="000000"/>
          <w:sz w:val="24"/>
          <w:szCs w:val="24"/>
          <w:lang w:eastAsia="en-GB"/>
        </w:rPr>
        <w:t>McGarrell</w:t>
      </w:r>
      <w:proofErr w:type="spellEnd"/>
      <w:r w:rsidRPr="004B69CE">
        <w:rPr>
          <w:rFonts w:ascii="Times New Roman" w:eastAsia="Times New Roman" w:hAnsi="Times New Roman" w:cs="Times New Roman"/>
          <w:color w:val="000000"/>
          <w:sz w:val="24"/>
          <w:szCs w:val="24"/>
          <w:lang w:eastAsia="en-GB"/>
        </w:rPr>
        <w:t xml:space="preserve">, E., </w:t>
      </w:r>
      <w:proofErr w:type="spellStart"/>
      <w:r w:rsidRPr="004B69CE">
        <w:rPr>
          <w:rFonts w:ascii="Times New Roman" w:eastAsia="Times New Roman" w:hAnsi="Times New Roman" w:cs="Times New Roman"/>
          <w:color w:val="000000"/>
          <w:sz w:val="24"/>
          <w:szCs w:val="24"/>
          <w:lang w:eastAsia="en-GB"/>
        </w:rPr>
        <w:t>Freilich</w:t>
      </w:r>
      <w:proofErr w:type="spellEnd"/>
      <w:r w:rsidRPr="004B69CE">
        <w:rPr>
          <w:rFonts w:ascii="Times New Roman" w:eastAsia="Times New Roman" w:hAnsi="Times New Roman" w:cs="Times New Roman"/>
          <w:color w:val="000000"/>
          <w:sz w:val="24"/>
          <w:szCs w:val="24"/>
          <w:lang w:eastAsia="en-GB"/>
        </w:rPr>
        <w:t xml:space="preserve">, J. and </w:t>
      </w:r>
      <w:proofErr w:type="spellStart"/>
      <w:r w:rsidRPr="004B69CE">
        <w:rPr>
          <w:rFonts w:ascii="Times New Roman" w:eastAsia="Times New Roman" w:hAnsi="Times New Roman" w:cs="Times New Roman"/>
          <w:color w:val="000000"/>
          <w:sz w:val="24"/>
          <w:szCs w:val="24"/>
          <w:lang w:eastAsia="en-GB"/>
        </w:rPr>
        <w:t>Chermak</w:t>
      </w:r>
      <w:proofErr w:type="spellEnd"/>
      <w:r w:rsidRPr="004B69CE">
        <w:rPr>
          <w:rFonts w:ascii="Times New Roman" w:eastAsia="Times New Roman" w:hAnsi="Times New Roman" w:cs="Times New Roman"/>
          <w:color w:val="000000"/>
          <w:sz w:val="24"/>
          <w:szCs w:val="24"/>
          <w:lang w:eastAsia="en-GB"/>
        </w:rPr>
        <w:t xml:space="preserve">, S., 2007. Intelligence-Led Policing </w:t>
      </w:r>
      <w:proofErr w:type="gramStart"/>
      <w:r w:rsidRPr="004B69CE">
        <w:rPr>
          <w:rFonts w:ascii="Times New Roman" w:eastAsia="Times New Roman" w:hAnsi="Times New Roman" w:cs="Times New Roman"/>
          <w:color w:val="000000"/>
          <w:sz w:val="24"/>
          <w:szCs w:val="24"/>
          <w:lang w:eastAsia="en-GB"/>
        </w:rPr>
        <w:t>As</w:t>
      </w:r>
      <w:proofErr w:type="gramEnd"/>
      <w:r w:rsidRPr="004B69CE">
        <w:rPr>
          <w:rFonts w:ascii="Times New Roman" w:eastAsia="Times New Roman" w:hAnsi="Times New Roman" w:cs="Times New Roman"/>
          <w:color w:val="000000"/>
          <w:sz w:val="24"/>
          <w:szCs w:val="24"/>
          <w:lang w:eastAsia="en-GB"/>
        </w:rPr>
        <w:t xml:space="preserve"> a Framework for Responding to Terrorism. </w:t>
      </w:r>
      <w:r w:rsidRPr="004B69CE">
        <w:rPr>
          <w:rFonts w:ascii="Times New Roman" w:eastAsia="Times New Roman" w:hAnsi="Times New Roman" w:cs="Times New Roman"/>
          <w:i/>
          <w:iCs/>
          <w:color w:val="000000"/>
          <w:sz w:val="24"/>
          <w:szCs w:val="24"/>
          <w:lang w:eastAsia="en-GB"/>
        </w:rPr>
        <w:t>Journal of Contemporary Criminal Justice</w:t>
      </w:r>
      <w:r w:rsidRPr="004B69CE">
        <w:rPr>
          <w:rFonts w:ascii="Times New Roman" w:eastAsia="Times New Roman" w:hAnsi="Times New Roman" w:cs="Times New Roman"/>
          <w:color w:val="000000"/>
          <w:sz w:val="24"/>
          <w:szCs w:val="24"/>
          <w:lang w:eastAsia="en-GB"/>
        </w:rPr>
        <w:t>, 23(2), pp.142-158.</w:t>
      </w:r>
    </w:p>
    <w:p w14:paraId="250E0350" w14:textId="00ED5DEA" w:rsidR="001D79DD" w:rsidRPr="001D79DD" w:rsidRDefault="001D79DD" w:rsidP="001D79DD">
      <w:pPr>
        <w:spacing w:after="180" w:line="480" w:lineRule="auto"/>
        <w:ind w:left="450" w:hanging="450"/>
        <w:rPr>
          <w:rFonts w:ascii="Times New Roman" w:eastAsia="Times New Roman" w:hAnsi="Times New Roman" w:cs="Times New Roman"/>
          <w:color w:val="000000"/>
          <w:sz w:val="24"/>
          <w:szCs w:val="24"/>
          <w:lang w:eastAsia="en-GB"/>
        </w:rPr>
      </w:pPr>
      <w:r w:rsidRPr="005F5C37">
        <w:rPr>
          <w:rFonts w:ascii="Times New Roman" w:eastAsia="Times New Roman" w:hAnsi="Times New Roman" w:cs="Times New Roman"/>
          <w:color w:val="000000"/>
          <w:sz w:val="24"/>
          <w:szCs w:val="24"/>
          <w:lang w:eastAsia="en-GB"/>
        </w:rPr>
        <w:t>Met.police.uk. n.d. </w:t>
      </w:r>
      <w:r w:rsidRPr="005F5C37">
        <w:rPr>
          <w:rFonts w:ascii="Times New Roman" w:eastAsia="Times New Roman" w:hAnsi="Times New Roman" w:cs="Times New Roman"/>
          <w:i/>
          <w:iCs/>
          <w:color w:val="000000"/>
          <w:sz w:val="24"/>
          <w:szCs w:val="24"/>
          <w:lang w:eastAsia="en-GB"/>
        </w:rPr>
        <w:t xml:space="preserve">What is child </w:t>
      </w:r>
      <w:proofErr w:type="gramStart"/>
      <w:r w:rsidRPr="005F5C37">
        <w:rPr>
          <w:rFonts w:ascii="Times New Roman" w:eastAsia="Times New Roman" w:hAnsi="Times New Roman" w:cs="Times New Roman"/>
          <w:i/>
          <w:iCs/>
          <w:color w:val="000000"/>
          <w:sz w:val="24"/>
          <w:szCs w:val="24"/>
          <w:lang w:eastAsia="en-GB"/>
        </w:rPr>
        <w:t>abuse?</w:t>
      </w:r>
      <w:r w:rsidRPr="005F5C37">
        <w:rPr>
          <w:rFonts w:ascii="Times New Roman" w:eastAsia="Times New Roman" w:hAnsi="Times New Roman" w:cs="Times New Roman"/>
          <w:color w:val="000000"/>
          <w:sz w:val="24"/>
          <w:szCs w:val="24"/>
          <w:lang w:eastAsia="en-GB"/>
        </w:rPr>
        <w:t>.</w:t>
      </w:r>
      <w:proofErr w:type="gramEnd"/>
      <w:r w:rsidRPr="005F5C37">
        <w:rPr>
          <w:rFonts w:ascii="Times New Roman" w:eastAsia="Times New Roman" w:hAnsi="Times New Roman" w:cs="Times New Roman"/>
          <w:color w:val="000000"/>
          <w:sz w:val="24"/>
          <w:szCs w:val="24"/>
          <w:lang w:eastAsia="en-GB"/>
        </w:rPr>
        <w:t xml:space="preserve"> [online] Available at: &lt;https://www.met.police.uk/advice/advice-and-information/caa/child-abuse/what-is-child-abuse/&gt; </w:t>
      </w:r>
    </w:p>
    <w:p w14:paraId="25A1D208" w14:textId="4C0338B3" w:rsidR="001D79DD" w:rsidRPr="005F5C37" w:rsidRDefault="001D79DD" w:rsidP="001D79DD">
      <w:pPr>
        <w:spacing w:after="180" w:line="480" w:lineRule="auto"/>
        <w:ind w:left="450" w:hanging="450"/>
        <w:rPr>
          <w:rFonts w:ascii="Times New Roman" w:eastAsia="Times New Roman" w:hAnsi="Times New Roman" w:cs="Times New Roman"/>
          <w:color w:val="000000"/>
          <w:sz w:val="24"/>
          <w:szCs w:val="24"/>
          <w:lang w:eastAsia="en-GB"/>
        </w:rPr>
      </w:pPr>
      <w:proofErr w:type="spellStart"/>
      <w:r w:rsidRPr="005F5C37">
        <w:rPr>
          <w:rFonts w:ascii="Times New Roman" w:eastAsia="Times New Roman" w:hAnsi="Times New Roman" w:cs="Times New Roman"/>
          <w:color w:val="000000"/>
          <w:sz w:val="24"/>
          <w:szCs w:val="24"/>
          <w:lang w:eastAsia="en-GB"/>
        </w:rPr>
        <w:t>Nacro</w:t>
      </w:r>
      <w:proofErr w:type="spellEnd"/>
      <w:r w:rsidRPr="005F5C37">
        <w:rPr>
          <w:rFonts w:ascii="Times New Roman" w:eastAsia="Times New Roman" w:hAnsi="Times New Roman" w:cs="Times New Roman"/>
          <w:color w:val="000000"/>
          <w:sz w:val="24"/>
          <w:szCs w:val="24"/>
          <w:lang w:eastAsia="en-GB"/>
        </w:rPr>
        <w:t>. n.d. </w:t>
      </w:r>
      <w:r w:rsidRPr="005F5C37">
        <w:rPr>
          <w:rFonts w:ascii="Times New Roman" w:eastAsia="Times New Roman" w:hAnsi="Times New Roman" w:cs="Times New Roman"/>
          <w:i/>
          <w:iCs/>
          <w:color w:val="000000"/>
          <w:sz w:val="24"/>
          <w:szCs w:val="24"/>
          <w:lang w:eastAsia="en-GB"/>
        </w:rPr>
        <w:t xml:space="preserve">Advice for people under MAPPA | What is MAPPA? | </w:t>
      </w:r>
      <w:proofErr w:type="spellStart"/>
      <w:r w:rsidRPr="005F5C37">
        <w:rPr>
          <w:rFonts w:ascii="Times New Roman" w:eastAsia="Times New Roman" w:hAnsi="Times New Roman" w:cs="Times New Roman"/>
          <w:i/>
          <w:iCs/>
          <w:color w:val="000000"/>
          <w:sz w:val="24"/>
          <w:szCs w:val="24"/>
          <w:lang w:eastAsia="en-GB"/>
        </w:rPr>
        <w:t>Nacro</w:t>
      </w:r>
      <w:proofErr w:type="spellEnd"/>
      <w:r w:rsidRPr="005F5C37">
        <w:rPr>
          <w:rFonts w:ascii="Times New Roman" w:eastAsia="Times New Roman" w:hAnsi="Times New Roman" w:cs="Times New Roman"/>
          <w:color w:val="000000"/>
          <w:sz w:val="24"/>
          <w:szCs w:val="24"/>
          <w:lang w:eastAsia="en-GB"/>
        </w:rPr>
        <w:t xml:space="preserve">. [online] </w:t>
      </w:r>
    </w:p>
    <w:p w14:paraId="32B3CDAF" w14:textId="44639EAA" w:rsidR="001D79DD" w:rsidRPr="001D79DD" w:rsidRDefault="001D79DD" w:rsidP="001D79DD">
      <w:pPr>
        <w:spacing w:after="180" w:line="480" w:lineRule="auto"/>
        <w:ind w:left="450" w:hanging="450"/>
        <w:rPr>
          <w:rFonts w:ascii="Times New Roman" w:eastAsia="Times New Roman" w:hAnsi="Times New Roman" w:cs="Times New Roman"/>
          <w:color w:val="000000"/>
          <w:sz w:val="24"/>
          <w:szCs w:val="24"/>
          <w:lang w:eastAsia="en-GB"/>
        </w:rPr>
      </w:pPr>
      <w:proofErr w:type="spellStart"/>
      <w:r w:rsidRPr="004B69CE">
        <w:rPr>
          <w:rFonts w:ascii="Times New Roman" w:eastAsia="Times New Roman" w:hAnsi="Times New Roman" w:cs="Times New Roman"/>
          <w:color w:val="000000"/>
          <w:sz w:val="24"/>
          <w:szCs w:val="24"/>
          <w:lang w:eastAsia="en-GB"/>
        </w:rPr>
        <w:t>Neyroud</w:t>
      </w:r>
      <w:proofErr w:type="spellEnd"/>
      <w:r w:rsidRPr="004B69CE">
        <w:rPr>
          <w:rFonts w:ascii="Times New Roman" w:eastAsia="Times New Roman" w:hAnsi="Times New Roman" w:cs="Times New Roman"/>
          <w:color w:val="000000"/>
          <w:sz w:val="24"/>
          <w:szCs w:val="24"/>
          <w:lang w:eastAsia="en-GB"/>
        </w:rPr>
        <w:t>, P., 2010. </w:t>
      </w:r>
      <w:r w:rsidRPr="004B69CE">
        <w:rPr>
          <w:rFonts w:ascii="Times New Roman" w:eastAsia="Times New Roman" w:hAnsi="Times New Roman" w:cs="Times New Roman"/>
          <w:i/>
          <w:iCs/>
          <w:color w:val="000000"/>
          <w:sz w:val="24"/>
          <w:szCs w:val="24"/>
          <w:lang w:eastAsia="en-GB"/>
        </w:rPr>
        <w:t>Review of Police Leadership and Training</w:t>
      </w:r>
      <w:r w:rsidRPr="004B69CE">
        <w:rPr>
          <w:rFonts w:ascii="Times New Roman" w:eastAsia="Times New Roman" w:hAnsi="Times New Roman" w:cs="Times New Roman"/>
          <w:color w:val="000000"/>
          <w:sz w:val="24"/>
          <w:szCs w:val="24"/>
          <w:lang w:eastAsia="en-GB"/>
        </w:rPr>
        <w:t>.</w:t>
      </w:r>
    </w:p>
    <w:p w14:paraId="485BB2F6" w14:textId="6C6ACD4C" w:rsidR="001D79DD" w:rsidRPr="005F5C37" w:rsidRDefault="001D79DD" w:rsidP="001D79DD">
      <w:pPr>
        <w:spacing w:after="180" w:line="480" w:lineRule="auto"/>
        <w:ind w:left="450" w:hanging="450"/>
        <w:rPr>
          <w:rFonts w:ascii="Times New Roman" w:eastAsia="Times New Roman" w:hAnsi="Times New Roman" w:cs="Times New Roman"/>
          <w:color w:val="000000"/>
          <w:sz w:val="24"/>
          <w:szCs w:val="24"/>
          <w:lang w:eastAsia="en-GB"/>
        </w:rPr>
      </w:pPr>
      <w:r w:rsidRPr="005F5C37">
        <w:rPr>
          <w:rFonts w:ascii="Times New Roman" w:eastAsia="Times New Roman" w:hAnsi="Times New Roman" w:cs="Times New Roman"/>
          <w:color w:val="000000"/>
          <w:sz w:val="24"/>
          <w:szCs w:val="24"/>
          <w:lang w:eastAsia="en-GB"/>
        </w:rPr>
        <w:t>NSPCC Learning. 2021. </w:t>
      </w:r>
      <w:r w:rsidRPr="005F5C37">
        <w:rPr>
          <w:rFonts w:ascii="Times New Roman" w:eastAsia="Times New Roman" w:hAnsi="Times New Roman" w:cs="Times New Roman"/>
          <w:i/>
          <w:iCs/>
          <w:color w:val="000000"/>
          <w:sz w:val="24"/>
          <w:szCs w:val="24"/>
          <w:lang w:eastAsia="en-GB"/>
        </w:rPr>
        <w:t>Safeguarding children and child protection | NSPCC Learning</w:t>
      </w:r>
      <w:r w:rsidRPr="005F5C37">
        <w:rPr>
          <w:rFonts w:ascii="Times New Roman" w:eastAsia="Times New Roman" w:hAnsi="Times New Roman" w:cs="Times New Roman"/>
          <w:color w:val="000000"/>
          <w:sz w:val="24"/>
          <w:szCs w:val="24"/>
          <w:lang w:eastAsia="en-GB"/>
        </w:rPr>
        <w:t xml:space="preserve">. [online] </w:t>
      </w:r>
    </w:p>
    <w:p w14:paraId="7B7135EA" w14:textId="77777777" w:rsidR="001D79DD" w:rsidRPr="004B69CE" w:rsidRDefault="001D79DD" w:rsidP="001D79DD">
      <w:pPr>
        <w:spacing w:after="180" w:line="480" w:lineRule="auto"/>
        <w:ind w:left="450" w:hanging="450"/>
        <w:rPr>
          <w:rFonts w:ascii="Times New Roman" w:eastAsia="Times New Roman" w:hAnsi="Times New Roman" w:cs="Times New Roman"/>
          <w:color w:val="000000"/>
          <w:sz w:val="24"/>
          <w:szCs w:val="24"/>
          <w:lang w:eastAsia="en-GB"/>
        </w:rPr>
      </w:pPr>
      <w:r w:rsidRPr="004B69CE">
        <w:rPr>
          <w:rFonts w:ascii="Times New Roman" w:eastAsia="Times New Roman" w:hAnsi="Times New Roman" w:cs="Times New Roman"/>
          <w:color w:val="000000"/>
          <w:sz w:val="24"/>
          <w:szCs w:val="24"/>
          <w:lang w:eastAsia="en-GB"/>
        </w:rPr>
        <w:t>Palmieri, L., 2005. Information vs. Intelligence: What Police Executives Need to Know.</w:t>
      </w:r>
    </w:p>
    <w:p w14:paraId="2859DBD9" w14:textId="1A53D420" w:rsidR="001D79DD" w:rsidRPr="004B69CE" w:rsidRDefault="001D79DD" w:rsidP="001D79DD">
      <w:pPr>
        <w:spacing w:after="180" w:line="480" w:lineRule="auto"/>
        <w:rPr>
          <w:rFonts w:ascii="Times New Roman" w:eastAsia="Times New Roman" w:hAnsi="Times New Roman" w:cs="Times New Roman"/>
          <w:color w:val="000000"/>
          <w:sz w:val="24"/>
          <w:szCs w:val="24"/>
          <w:lang w:eastAsia="en-GB"/>
        </w:rPr>
      </w:pPr>
      <w:r w:rsidRPr="004B69CE">
        <w:rPr>
          <w:rFonts w:ascii="Times New Roman" w:eastAsia="Times New Roman" w:hAnsi="Times New Roman" w:cs="Times New Roman"/>
          <w:color w:val="000000"/>
          <w:sz w:val="24"/>
          <w:szCs w:val="24"/>
          <w:lang w:eastAsia="en-GB"/>
        </w:rPr>
        <w:t xml:space="preserve">Police-foundation.org.uk. 2007. [online] </w:t>
      </w:r>
    </w:p>
    <w:p w14:paraId="43BB1834" w14:textId="77777777" w:rsidR="001D79DD" w:rsidRPr="001D79DD" w:rsidRDefault="001D79DD" w:rsidP="001D79DD">
      <w:pPr>
        <w:spacing w:after="180" w:line="480" w:lineRule="auto"/>
        <w:ind w:left="450" w:hanging="450"/>
        <w:rPr>
          <w:rFonts w:ascii="Times New Roman" w:eastAsia="Times New Roman" w:hAnsi="Times New Roman" w:cs="Times New Roman"/>
          <w:color w:val="000000"/>
          <w:sz w:val="24"/>
          <w:szCs w:val="24"/>
          <w:lang w:eastAsia="en-GB"/>
        </w:rPr>
      </w:pPr>
      <w:r w:rsidRPr="004B69CE">
        <w:rPr>
          <w:rFonts w:ascii="Times New Roman" w:eastAsia="Times New Roman" w:hAnsi="Times New Roman" w:cs="Times New Roman"/>
          <w:color w:val="000000"/>
          <w:sz w:val="24"/>
          <w:szCs w:val="24"/>
          <w:lang w:eastAsia="en-GB"/>
        </w:rPr>
        <w:t>Sherman, L., 1998. Evidence Based Policing.</w:t>
      </w:r>
    </w:p>
    <w:p w14:paraId="264A2E4B" w14:textId="5502E4F1" w:rsidR="001D79DD" w:rsidRPr="005F5C37" w:rsidRDefault="001D79DD" w:rsidP="001D79DD">
      <w:pPr>
        <w:spacing w:after="180" w:line="480" w:lineRule="auto"/>
        <w:rPr>
          <w:rFonts w:ascii="Times New Roman" w:eastAsia="Times New Roman" w:hAnsi="Times New Roman" w:cs="Times New Roman"/>
          <w:color w:val="000000"/>
          <w:sz w:val="24"/>
          <w:szCs w:val="24"/>
          <w:lang w:eastAsia="en-GB"/>
        </w:rPr>
      </w:pPr>
      <w:r w:rsidRPr="005F5C37">
        <w:rPr>
          <w:rFonts w:ascii="Times New Roman" w:eastAsia="Times New Roman" w:hAnsi="Times New Roman" w:cs="Times New Roman"/>
          <w:color w:val="000000"/>
          <w:sz w:val="24"/>
          <w:szCs w:val="24"/>
          <w:lang w:eastAsia="en-GB"/>
        </w:rPr>
        <w:lastRenderedPageBreak/>
        <w:t>Whatworks.college.police.uk. 2016. </w:t>
      </w:r>
      <w:r w:rsidRPr="005F5C37">
        <w:rPr>
          <w:rFonts w:ascii="Times New Roman" w:eastAsia="Times New Roman" w:hAnsi="Times New Roman" w:cs="Times New Roman"/>
          <w:i/>
          <w:iCs/>
          <w:color w:val="000000"/>
          <w:sz w:val="24"/>
          <w:szCs w:val="24"/>
          <w:lang w:eastAsia="en-GB"/>
        </w:rPr>
        <w:t>Crime Reduction Toolkit | College of Policing</w:t>
      </w:r>
      <w:r w:rsidRPr="005F5C37">
        <w:rPr>
          <w:rFonts w:ascii="Times New Roman" w:eastAsia="Times New Roman" w:hAnsi="Times New Roman" w:cs="Times New Roman"/>
          <w:color w:val="000000"/>
          <w:sz w:val="24"/>
          <w:szCs w:val="24"/>
          <w:lang w:eastAsia="en-GB"/>
        </w:rPr>
        <w:t xml:space="preserve">. [online] </w:t>
      </w:r>
    </w:p>
    <w:p w14:paraId="3CCABA59" w14:textId="5AAB2143" w:rsidR="001D79DD" w:rsidRPr="004B69CE" w:rsidRDefault="001D79DD" w:rsidP="001D79DD">
      <w:pPr>
        <w:spacing w:after="180" w:line="480" w:lineRule="auto"/>
        <w:ind w:left="450" w:hanging="450"/>
        <w:rPr>
          <w:rFonts w:ascii="Times New Roman" w:eastAsia="Times New Roman" w:hAnsi="Times New Roman" w:cs="Times New Roman"/>
          <w:color w:val="000000"/>
          <w:sz w:val="24"/>
          <w:szCs w:val="24"/>
          <w:lang w:eastAsia="en-GB"/>
        </w:rPr>
      </w:pPr>
      <w:r w:rsidRPr="005F5C37">
        <w:rPr>
          <w:rFonts w:ascii="Times New Roman" w:eastAsia="Times New Roman" w:hAnsi="Times New Roman" w:cs="Times New Roman"/>
          <w:color w:val="000000"/>
          <w:sz w:val="24"/>
          <w:szCs w:val="24"/>
          <w:lang w:eastAsia="en-GB"/>
        </w:rPr>
        <w:t>Whatworks.college.police.uk. n.d. </w:t>
      </w:r>
      <w:r w:rsidRPr="005F5C37">
        <w:rPr>
          <w:rFonts w:ascii="Times New Roman" w:eastAsia="Times New Roman" w:hAnsi="Times New Roman" w:cs="Times New Roman"/>
          <w:i/>
          <w:iCs/>
          <w:color w:val="000000"/>
          <w:sz w:val="24"/>
          <w:szCs w:val="24"/>
          <w:lang w:eastAsia="en-GB"/>
        </w:rPr>
        <w:t>What is evidence-based policing? | What Works Centre for Crime Reduction</w:t>
      </w:r>
      <w:r w:rsidRPr="005F5C37">
        <w:rPr>
          <w:rFonts w:ascii="Times New Roman" w:eastAsia="Times New Roman" w:hAnsi="Times New Roman" w:cs="Times New Roman"/>
          <w:color w:val="000000"/>
          <w:sz w:val="24"/>
          <w:szCs w:val="24"/>
          <w:lang w:eastAsia="en-GB"/>
        </w:rPr>
        <w:t xml:space="preserve">. [online] </w:t>
      </w:r>
    </w:p>
    <w:p w14:paraId="5EE64046" w14:textId="18111C63" w:rsidR="00F178C7" w:rsidRPr="00F178C7" w:rsidRDefault="00F178C7" w:rsidP="001D79DD">
      <w:pPr>
        <w:spacing w:after="180" w:line="480" w:lineRule="auto"/>
        <w:rPr>
          <w:rFonts w:ascii="Times New Roman" w:eastAsia="Times New Roman" w:hAnsi="Times New Roman" w:cs="Times New Roman"/>
          <w:color w:val="000000"/>
          <w:sz w:val="24"/>
          <w:szCs w:val="24"/>
          <w:lang w:eastAsia="en-GB"/>
        </w:rPr>
      </w:pPr>
      <w:r w:rsidRPr="00F178C7">
        <w:rPr>
          <w:rFonts w:ascii="Times New Roman" w:eastAsia="Times New Roman" w:hAnsi="Times New Roman" w:cs="Times New Roman"/>
          <w:color w:val="000000"/>
          <w:sz w:val="24"/>
          <w:szCs w:val="24"/>
          <w:lang w:eastAsia="en-GB"/>
        </w:rPr>
        <w:t>Westyorkshire.police.uk. 2020. </w:t>
      </w:r>
      <w:r w:rsidRPr="00F178C7">
        <w:rPr>
          <w:rFonts w:ascii="Times New Roman" w:eastAsia="Times New Roman" w:hAnsi="Times New Roman" w:cs="Times New Roman"/>
          <w:i/>
          <w:iCs/>
          <w:color w:val="000000"/>
          <w:sz w:val="24"/>
          <w:szCs w:val="24"/>
          <w:lang w:eastAsia="en-GB"/>
        </w:rPr>
        <w:t>Inappropriate 999 Calls | West Yorkshire Police</w:t>
      </w:r>
      <w:r w:rsidRPr="00F178C7">
        <w:rPr>
          <w:rFonts w:ascii="Times New Roman" w:eastAsia="Times New Roman" w:hAnsi="Times New Roman" w:cs="Times New Roman"/>
          <w:color w:val="000000"/>
          <w:sz w:val="24"/>
          <w:szCs w:val="24"/>
          <w:lang w:eastAsia="en-GB"/>
        </w:rPr>
        <w:t xml:space="preserve">. [online] </w:t>
      </w:r>
    </w:p>
    <w:p w14:paraId="155E9F5C" w14:textId="77777777" w:rsidR="005F5C37" w:rsidRPr="005F5C37" w:rsidRDefault="005F5C37" w:rsidP="001D79DD">
      <w:pPr>
        <w:spacing w:after="180" w:line="480" w:lineRule="auto"/>
        <w:rPr>
          <w:rFonts w:ascii="Times New Roman" w:eastAsia="Times New Roman" w:hAnsi="Times New Roman" w:cs="Times New Roman"/>
          <w:color w:val="000000"/>
          <w:sz w:val="24"/>
          <w:szCs w:val="24"/>
          <w:lang w:eastAsia="en-GB"/>
        </w:rPr>
      </w:pPr>
      <w:r w:rsidRPr="005F5C37">
        <w:rPr>
          <w:rFonts w:ascii="Times New Roman" w:eastAsia="Times New Roman" w:hAnsi="Times New Roman" w:cs="Times New Roman"/>
          <w:color w:val="000000"/>
          <w:sz w:val="24"/>
          <w:szCs w:val="24"/>
          <w:lang w:eastAsia="en-GB"/>
        </w:rPr>
        <w:t>Wilson, J. and Kelling, G., 1982. BROKEN WINDOWS. </w:t>
      </w:r>
      <w:r w:rsidRPr="005F5C37">
        <w:rPr>
          <w:rFonts w:ascii="Times New Roman" w:eastAsia="Times New Roman" w:hAnsi="Times New Roman" w:cs="Times New Roman"/>
          <w:i/>
          <w:iCs/>
          <w:color w:val="000000"/>
          <w:sz w:val="24"/>
          <w:szCs w:val="24"/>
          <w:lang w:eastAsia="en-GB"/>
        </w:rPr>
        <w:t xml:space="preserve">The police and </w:t>
      </w:r>
      <w:proofErr w:type="spellStart"/>
      <w:r w:rsidRPr="005F5C37">
        <w:rPr>
          <w:rFonts w:ascii="Times New Roman" w:eastAsia="Times New Roman" w:hAnsi="Times New Roman" w:cs="Times New Roman"/>
          <w:i/>
          <w:iCs/>
          <w:color w:val="000000"/>
          <w:sz w:val="24"/>
          <w:szCs w:val="24"/>
          <w:lang w:eastAsia="en-GB"/>
        </w:rPr>
        <w:t>neighborhood</w:t>
      </w:r>
      <w:proofErr w:type="spellEnd"/>
      <w:r w:rsidRPr="005F5C37">
        <w:rPr>
          <w:rFonts w:ascii="Times New Roman" w:eastAsia="Times New Roman" w:hAnsi="Times New Roman" w:cs="Times New Roman"/>
          <w:i/>
          <w:iCs/>
          <w:color w:val="000000"/>
          <w:sz w:val="24"/>
          <w:szCs w:val="24"/>
          <w:lang w:eastAsia="en-GB"/>
        </w:rPr>
        <w:t xml:space="preserve"> </w:t>
      </w:r>
      <w:proofErr w:type="gramStart"/>
      <w:r w:rsidRPr="005F5C37">
        <w:rPr>
          <w:rFonts w:ascii="Times New Roman" w:eastAsia="Times New Roman" w:hAnsi="Times New Roman" w:cs="Times New Roman"/>
          <w:i/>
          <w:iCs/>
          <w:color w:val="000000"/>
          <w:sz w:val="24"/>
          <w:szCs w:val="24"/>
          <w:lang w:eastAsia="en-GB"/>
        </w:rPr>
        <w:t>safety</w:t>
      </w:r>
      <w:r w:rsidRPr="005F5C37">
        <w:rPr>
          <w:rFonts w:ascii="Times New Roman" w:eastAsia="Times New Roman" w:hAnsi="Times New Roman" w:cs="Times New Roman"/>
          <w:color w:val="000000"/>
          <w:sz w:val="24"/>
          <w:szCs w:val="24"/>
          <w:lang w:eastAsia="en-GB"/>
        </w:rPr>
        <w:t>,.</w:t>
      </w:r>
      <w:proofErr w:type="gramEnd"/>
    </w:p>
    <w:p w14:paraId="00B1985E" w14:textId="77777777" w:rsidR="005F5C37" w:rsidRPr="00192BF5" w:rsidRDefault="005F5C37" w:rsidP="00192BF5">
      <w:pPr>
        <w:spacing w:line="480" w:lineRule="auto"/>
        <w:rPr>
          <w:rFonts w:ascii="Times New Roman" w:hAnsi="Times New Roman" w:cs="Times New Roman"/>
          <w:color w:val="000000" w:themeColor="text1"/>
          <w:sz w:val="24"/>
          <w:szCs w:val="24"/>
        </w:rPr>
      </w:pPr>
    </w:p>
    <w:sectPr w:rsidR="005F5C37" w:rsidRPr="00192BF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526F1B"/>
    <w:multiLevelType w:val="hybridMultilevel"/>
    <w:tmpl w:val="4104B98C"/>
    <w:lvl w:ilvl="0" w:tplc="BCE8CA90">
      <w:start w:val="1"/>
      <w:numFmt w:val="bullet"/>
      <w:lvlText w:val=""/>
      <w:lvlJc w:val="left"/>
      <w:pPr>
        <w:ind w:left="720" w:hanging="360"/>
      </w:pPr>
      <w:rPr>
        <w:rFonts w:ascii="Symbol" w:hAnsi="Symbol" w:hint="default"/>
      </w:rPr>
    </w:lvl>
    <w:lvl w:ilvl="1" w:tplc="98C44506">
      <w:start w:val="1"/>
      <w:numFmt w:val="bullet"/>
      <w:lvlText w:val="o"/>
      <w:lvlJc w:val="left"/>
      <w:pPr>
        <w:ind w:left="1440" w:hanging="360"/>
      </w:pPr>
      <w:rPr>
        <w:rFonts w:ascii="Courier New" w:hAnsi="Courier New" w:cs="Times New Roman" w:hint="default"/>
      </w:rPr>
    </w:lvl>
    <w:lvl w:ilvl="2" w:tplc="8A8A353E">
      <w:start w:val="1"/>
      <w:numFmt w:val="bullet"/>
      <w:lvlText w:val=""/>
      <w:lvlJc w:val="left"/>
      <w:pPr>
        <w:ind w:left="2160" w:hanging="360"/>
      </w:pPr>
      <w:rPr>
        <w:rFonts w:ascii="Wingdings" w:hAnsi="Wingdings" w:hint="default"/>
      </w:rPr>
    </w:lvl>
    <w:lvl w:ilvl="3" w:tplc="D2D48B14">
      <w:start w:val="1"/>
      <w:numFmt w:val="bullet"/>
      <w:lvlText w:val=""/>
      <w:lvlJc w:val="left"/>
      <w:pPr>
        <w:ind w:left="2880" w:hanging="360"/>
      </w:pPr>
      <w:rPr>
        <w:rFonts w:ascii="Symbol" w:hAnsi="Symbol" w:hint="default"/>
      </w:rPr>
    </w:lvl>
    <w:lvl w:ilvl="4" w:tplc="02CC9A06">
      <w:start w:val="1"/>
      <w:numFmt w:val="bullet"/>
      <w:lvlText w:val="o"/>
      <w:lvlJc w:val="left"/>
      <w:pPr>
        <w:ind w:left="3600" w:hanging="360"/>
      </w:pPr>
      <w:rPr>
        <w:rFonts w:ascii="Courier New" w:hAnsi="Courier New" w:cs="Times New Roman" w:hint="default"/>
      </w:rPr>
    </w:lvl>
    <w:lvl w:ilvl="5" w:tplc="693237EE">
      <w:start w:val="1"/>
      <w:numFmt w:val="bullet"/>
      <w:lvlText w:val=""/>
      <w:lvlJc w:val="left"/>
      <w:pPr>
        <w:ind w:left="4320" w:hanging="360"/>
      </w:pPr>
      <w:rPr>
        <w:rFonts w:ascii="Wingdings" w:hAnsi="Wingdings" w:hint="default"/>
      </w:rPr>
    </w:lvl>
    <w:lvl w:ilvl="6" w:tplc="EE6662C4">
      <w:start w:val="1"/>
      <w:numFmt w:val="bullet"/>
      <w:lvlText w:val=""/>
      <w:lvlJc w:val="left"/>
      <w:pPr>
        <w:ind w:left="5040" w:hanging="360"/>
      </w:pPr>
      <w:rPr>
        <w:rFonts w:ascii="Symbol" w:hAnsi="Symbol" w:hint="default"/>
      </w:rPr>
    </w:lvl>
    <w:lvl w:ilvl="7" w:tplc="7DBC18D2">
      <w:start w:val="1"/>
      <w:numFmt w:val="bullet"/>
      <w:lvlText w:val="o"/>
      <w:lvlJc w:val="left"/>
      <w:pPr>
        <w:ind w:left="5760" w:hanging="360"/>
      </w:pPr>
      <w:rPr>
        <w:rFonts w:ascii="Courier New" w:hAnsi="Courier New" w:cs="Times New Roman" w:hint="default"/>
      </w:rPr>
    </w:lvl>
    <w:lvl w:ilvl="8" w:tplc="94BE9FBC">
      <w:start w:val="1"/>
      <w:numFmt w:val="bullet"/>
      <w:lvlText w:val=""/>
      <w:lvlJc w:val="left"/>
      <w:pPr>
        <w:ind w:left="6480" w:hanging="360"/>
      </w:pPr>
      <w:rPr>
        <w:rFonts w:ascii="Wingdings" w:hAnsi="Wingdings" w:hint="default"/>
      </w:rPr>
    </w:lvl>
  </w:abstractNum>
  <w:num w:numId="1">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7EE4"/>
    <w:rsid w:val="00185EDB"/>
    <w:rsid w:val="00192BF5"/>
    <w:rsid w:val="001D79DD"/>
    <w:rsid w:val="004B69CE"/>
    <w:rsid w:val="005F5C37"/>
    <w:rsid w:val="00A27EE4"/>
    <w:rsid w:val="00BD1853"/>
    <w:rsid w:val="00C26E4E"/>
    <w:rsid w:val="00F178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43A22D"/>
  <w15:chartTrackingRefBased/>
  <w15:docId w15:val="{D3D57833-CC08-419F-BE77-75FD2B9E99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F178C7"/>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27EE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A27EE4"/>
    <w:rPr>
      <w:i/>
      <w:iCs/>
    </w:rPr>
  </w:style>
  <w:style w:type="character" w:customStyle="1" w:styleId="Heading2Char">
    <w:name w:val="Heading 2 Char"/>
    <w:basedOn w:val="DefaultParagraphFont"/>
    <w:link w:val="Heading2"/>
    <w:uiPriority w:val="9"/>
    <w:rsid w:val="00F178C7"/>
    <w:rPr>
      <w:rFonts w:ascii="Times New Roman" w:eastAsia="Times New Roman" w:hAnsi="Times New Roman" w:cs="Times New Roman"/>
      <w:b/>
      <w:bCs/>
      <w:sz w:val="36"/>
      <w:szCs w:val="3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594422">
      <w:bodyDiv w:val="1"/>
      <w:marLeft w:val="0"/>
      <w:marRight w:val="0"/>
      <w:marTop w:val="0"/>
      <w:marBottom w:val="0"/>
      <w:divBdr>
        <w:top w:val="none" w:sz="0" w:space="0" w:color="auto"/>
        <w:left w:val="none" w:sz="0" w:space="0" w:color="auto"/>
        <w:bottom w:val="none" w:sz="0" w:space="0" w:color="auto"/>
        <w:right w:val="none" w:sz="0" w:space="0" w:color="auto"/>
      </w:divBdr>
    </w:div>
    <w:div w:id="168184691">
      <w:bodyDiv w:val="1"/>
      <w:marLeft w:val="0"/>
      <w:marRight w:val="0"/>
      <w:marTop w:val="0"/>
      <w:marBottom w:val="0"/>
      <w:divBdr>
        <w:top w:val="none" w:sz="0" w:space="0" w:color="auto"/>
        <w:left w:val="none" w:sz="0" w:space="0" w:color="auto"/>
        <w:bottom w:val="none" w:sz="0" w:space="0" w:color="auto"/>
        <w:right w:val="none" w:sz="0" w:space="0" w:color="auto"/>
      </w:divBdr>
    </w:div>
    <w:div w:id="169682370">
      <w:bodyDiv w:val="1"/>
      <w:marLeft w:val="0"/>
      <w:marRight w:val="0"/>
      <w:marTop w:val="0"/>
      <w:marBottom w:val="0"/>
      <w:divBdr>
        <w:top w:val="none" w:sz="0" w:space="0" w:color="auto"/>
        <w:left w:val="none" w:sz="0" w:space="0" w:color="auto"/>
        <w:bottom w:val="none" w:sz="0" w:space="0" w:color="auto"/>
        <w:right w:val="none" w:sz="0" w:space="0" w:color="auto"/>
      </w:divBdr>
    </w:div>
    <w:div w:id="275215110">
      <w:bodyDiv w:val="1"/>
      <w:marLeft w:val="0"/>
      <w:marRight w:val="0"/>
      <w:marTop w:val="0"/>
      <w:marBottom w:val="0"/>
      <w:divBdr>
        <w:top w:val="none" w:sz="0" w:space="0" w:color="auto"/>
        <w:left w:val="none" w:sz="0" w:space="0" w:color="auto"/>
        <w:bottom w:val="none" w:sz="0" w:space="0" w:color="auto"/>
        <w:right w:val="none" w:sz="0" w:space="0" w:color="auto"/>
      </w:divBdr>
    </w:div>
    <w:div w:id="439451399">
      <w:bodyDiv w:val="1"/>
      <w:marLeft w:val="0"/>
      <w:marRight w:val="0"/>
      <w:marTop w:val="0"/>
      <w:marBottom w:val="0"/>
      <w:divBdr>
        <w:top w:val="none" w:sz="0" w:space="0" w:color="auto"/>
        <w:left w:val="none" w:sz="0" w:space="0" w:color="auto"/>
        <w:bottom w:val="none" w:sz="0" w:space="0" w:color="auto"/>
        <w:right w:val="none" w:sz="0" w:space="0" w:color="auto"/>
      </w:divBdr>
    </w:div>
    <w:div w:id="718747281">
      <w:bodyDiv w:val="1"/>
      <w:marLeft w:val="0"/>
      <w:marRight w:val="0"/>
      <w:marTop w:val="0"/>
      <w:marBottom w:val="0"/>
      <w:divBdr>
        <w:top w:val="none" w:sz="0" w:space="0" w:color="auto"/>
        <w:left w:val="none" w:sz="0" w:space="0" w:color="auto"/>
        <w:bottom w:val="none" w:sz="0" w:space="0" w:color="auto"/>
        <w:right w:val="none" w:sz="0" w:space="0" w:color="auto"/>
      </w:divBdr>
    </w:div>
    <w:div w:id="772945397">
      <w:bodyDiv w:val="1"/>
      <w:marLeft w:val="0"/>
      <w:marRight w:val="0"/>
      <w:marTop w:val="0"/>
      <w:marBottom w:val="0"/>
      <w:divBdr>
        <w:top w:val="none" w:sz="0" w:space="0" w:color="auto"/>
        <w:left w:val="none" w:sz="0" w:space="0" w:color="auto"/>
        <w:bottom w:val="none" w:sz="0" w:space="0" w:color="auto"/>
        <w:right w:val="none" w:sz="0" w:space="0" w:color="auto"/>
      </w:divBdr>
    </w:div>
    <w:div w:id="1022821677">
      <w:bodyDiv w:val="1"/>
      <w:marLeft w:val="0"/>
      <w:marRight w:val="0"/>
      <w:marTop w:val="0"/>
      <w:marBottom w:val="0"/>
      <w:divBdr>
        <w:top w:val="none" w:sz="0" w:space="0" w:color="auto"/>
        <w:left w:val="none" w:sz="0" w:space="0" w:color="auto"/>
        <w:bottom w:val="none" w:sz="0" w:space="0" w:color="auto"/>
        <w:right w:val="none" w:sz="0" w:space="0" w:color="auto"/>
      </w:divBdr>
    </w:div>
    <w:div w:id="1508978562">
      <w:bodyDiv w:val="1"/>
      <w:marLeft w:val="0"/>
      <w:marRight w:val="0"/>
      <w:marTop w:val="0"/>
      <w:marBottom w:val="0"/>
      <w:divBdr>
        <w:top w:val="none" w:sz="0" w:space="0" w:color="auto"/>
        <w:left w:val="none" w:sz="0" w:space="0" w:color="auto"/>
        <w:bottom w:val="none" w:sz="0" w:space="0" w:color="auto"/>
        <w:right w:val="none" w:sz="0" w:space="0" w:color="auto"/>
      </w:divBdr>
    </w:div>
    <w:div w:id="1672490703">
      <w:bodyDiv w:val="1"/>
      <w:marLeft w:val="0"/>
      <w:marRight w:val="0"/>
      <w:marTop w:val="0"/>
      <w:marBottom w:val="0"/>
      <w:divBdr>
        <w:top w:val="none" w:sz="0" w:space="0" w:color="auto"/>
        <w:left w:val="none" w:sz="0" w:space="0" w:color="auto"/>
        <w:bottom w:val="none" w:sz="0" w:space="0" w:color="auto"/>
        <w:right w:val="none" w:sz="0" w:space="0" w:color="auto"/>
      </w:divBdr>
    </w:div>
    <w:div w:id="1772553827">
      <w:bodyDiv w:val="1"/>
      <w:marLeft w:val="0"/>
      <w:marRight w:val="0"/>
      <w:marTop w:val="0"/>
      <w:marBottom w:val="0"/>
      <w:divBdr>
        <w:top w:val="none" w:sz="0" w:space="0" w:color="auto"/>
        <w:left w:val="none" w:sz="0" w:space="0" w:color="auto"/>
        <w:bottom w:val="none" w:sz="0" w:space="0" w:color="auto"/>
        <w:right w:val="none" w:sz="0" w:space="0" w:color="auto"/>
      </w:divBdr>
    </w:div>
    <w:div w:id="1978759495">
      <w:bodyDiv w:val="1"/>
      <w:marLeft w:val="0"/>
      <w:marRight w:val="0"/>
      <w:marTop w:val="0"/>
      <w:marBottom w:val="0"/>
      <w:divBdr>
        <w:top w:val="none" w:sz="0" w:space="0" w:color="auto"/>
        <w:left w:val="none" w:sz="0" w:space="0" w:color="auto"/>
        <w:bottom w:val="none" w:sz="0" w:space="0" w:color="auto"/>
        <w:right w:val="none" w:sz="0" w:space="0" w:color="auto"/>
      </w:divBdr>
    </w:div>
    <w:div w:id="20674831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TotalTime>
  <Pages>23</Pages>
  <Words>5463</Words>
  <Characters>31143</Characters>
  <Application>Microsoft Office Word</Application>
  <DocSecurity>0</DocSecurity>
  <Lines>259</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doogan</dc:creator>
  <cp:keywords/>
  <dc:description/>
  <cp:lastModifiedBy>andrew doogan</cp:lastModifiedBy>
  <cp:revision>2</cp:revision>
  <dcterms:created xsi:type="dcterms:W3CDTF">2021-07-04T14:00:00Z</dcterms:created>
  <dcterms:modified xsi:type="dcterms:W3CDTF">2021-07-04T15:53:00Z</dcterms:modified>
</cp:coreProperties>
</file>