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630CB" w14:textId="77777777" w:rsidR="007075D0" w:rsidRPr="002D0EF0" w:rsidRDefault="007075D0" w:rsidP="007075D0">
      <w:pPr>
        <w:jc w:val="both"/>
        <w:rPr>
          <w:rFonts w:cs="Arial"/>
          <w:b/>
          <w:bCs/>
        </w:rPr>
      </w:pPr>
      <w:r>
        <w:rPr>
          <w:rFonts w:cs="Arial"/>
          <w:b/>
          <w:bCs/>
        </w:rPr>
        <w:t>Title – Exploring the correlation between police attendance at mental health incidents and the impact on proactive policing.</w:t>
      </w:r>
    </w:p>
    <w:p w14:paraId="129ACE8A" w14:textId="77777777" w:rsidR="007075D0" w:rsidRDefault="007075D0"/>
    <w:p w14:paraId="57F24219" w14:textId="77777777" w:rsidR="00745C0B" w:rsidRDefault="007075D0">
      <w:r>
        <w:t>Literature Review Submission 1</w:t>
      </w:r>
    </w:p>
    <w:p w14:paraId="03DE9B3E" w14:textId="77777777" w:rsidR="007075D0" w:rsidRDefault="007075D0"/>
    <w:p w14:paraId="336B1797" w14:textId="537EF26B" w:rsidR="00BA231E" w:rsidRDefault="00BA231E" w:rsidP="00BA231E">
      <w:pPr>
        <w:pStyle w:val="ListParagraph"/>
        <w:numPr>
          <w:ilvl w:val="0"/>
          <w:numId w:val="1"/>
        </w:numPr>
      </w:pPr>
      <w:r>
        <w:t xml:space="preserve">Chapter One: Introduction </w:t>
      </w:r>
    </w:p>
    <w:p w14:paraId="530EA125" w14:textId="77777777" w:rsidR="00BA231E" w:rsidRDefault="00BA231E"/>
    <w:p w14:paraId="0DF64B0E" w14:textId="062BE25B" w:rsidR="007075D0" w:rsidRDefault="00BA231E">
      <w:r>
        <w:t>This dissertation will look at the correlation between police attendance at mental health incidents and the impact that has on proactive policing and dealing with volume crime. It will discuss the types of mental health reports that police are attending along with policing core objectives and roles. Whilst exploring these two aspects of modern day policing it will ask important questions as to the expectations from the greater members of the public as to how the police should be spending their time and whether they are ultimately doing enough to not only protect the public but also detecting and preventing crime. Through this process it will also gather direct data from serving police officers as to their perspective on their role within mental health incidents and how the demand of such incidents affects their ability to perform their call policing roles.</w:t>
      </w:r>
    </w:p>
    <w:p w14:paraId="3AA7F3B7" w14:textId="77777777" w:rsidR="00BA231E" w:rsidRDefault="00BA231E"/>
    <w:p w14:paraId="4C0D1857" w14:textId="63A545BD" w:rsidR="00BA231E" w:rsidRDefault="00BA231E">
      <w:r>
        <w:t>Research suggests the numbers of people suffering from mental health crisis is growing and with that so is the demand on emergency services to respond to such events. All public services are arguably in a state of financial crisis with it becoming the norm to tighten purse strings and cut budgets and ultimately concludes in a situation where for a variety of reasons means they are unable to function to the demand of their mandate.</w:t>
      </w:r>
    </w:p>
    <w:p w14:paraId="547EA492" w14:textId="77777777" w:rsidR="00BA231E" w:rsidRDefault="00BA231E"/>
    <w:p w14:paraId="544C187B" w14:textId="1F910CCA" w:rsidR="00BA231E" w:rsidRDefault="00BA231E">
      <w:r>
        <w:t xml:space="preserve">Social care which ultimately is charged with providing support to mental health conditions are rarely equipped or available to act when a person does find themselves in crisis and therefore people look to the police to provide that first response. Ultimately </w:t>
      </w:r>
      <w:r w:rsidR="00934684">
        <w:t>this puts a police officer into a situation where their training and legal powers are left deficient, and actions taken often may not be in the best interest of the patient. Furthermore, we find often that those actions taken are in contradiction to medical health professionals once they take over care and the patient is often released to fall back into the cycle of police attendance. Mental health incidents have become a substantial and time-draining event which will often tie up multiplate police officers for many hours which will take them away from their other core roles. With heavy budget restrictions and a lack of people and resources this ultimately reduces their ability to be out on the streets detecting and preventing crime by their presence.</w:t>
      </w:r>
    </w:p>
    <w:p w14:paraId="300FEE4C" w14:textId="77777777" w:rsidR="00934684" w:rsidRDefault="00934684"/>
    <w:p w14:paraId="1D2694F8" w14:textId="61CBFA37" w:rsidR="00934684" w:rsidRDefault="00934684">
      <w:r>
        <w:t xml:space="preserve">The researcher has specifically chosen this subject for a number of reasons relating to having first hand experience in. The researcher is a serving police officer in a large metropolitan area that covers a diverse range of people and geographical area. He has actively served as a uniformed constable for over 4 years and joined the police service not just to help people, but to do so through the relentless pursuit of criminality. Crime is something that unfortunately has an effect on everyone and all walks of life, whether directly or indirectly the actions of criminals touch everyone to varying lines of </w:t>
      </w:r>
      <w:r>
        <w:lastRenderedPageBreak/>
        <w:t>degree and sits the sole responsibility of the police.</w:t>
      </w:r>
      <w:r w:rsidR="00331142">
        <w:t xml:space="preserve"> In his experience, whilst there is a role of police during mental health crisis situations this</w:t>
      </w:r>
      <w:r w:rsidR="00407A73">
        <w:t xml:space="preserve"> is often not the case with incidents that are passed onto us and other agencies, whether that be Ambulance Service or other social services are passing over their deficient in ability to respond to the police all to often.</w:t>
      </w:r>
    </w:p>
    <w:p w14:paraId="7C93D0F4" w14:textId="77777777" w:rsidR="00407A73" w:rsidRDefault="00407A73"/>
    <w:p w14:paraId="788E8BD1" w14:textId="1AE76065" w:rsidR="00407A73" w:rsidRDefault="00407A73" w:rsidP="001C20A4">
      <w:pPr>
        <w:pStyle w:val="ListParagraph"/>
        <w:numPr>
          <w:ilvl w:val="1"/>
          <w:numId w:val="2"/>
        </w:numPr>
      </w:pPr>
      <w:r>
        <w:t>Background / Literature Review</w:t>
      </w:r>
      <w:r w:rsidR="001C20A4">
        <w:t xml:space="preserve"> – Mental Health</w:t>
      </w:r>
    </w:p>
    <w:p w14:paraId="52225DC2" w14:textId="77777777" w:rsidR="00407A73" w:rsidRDefault="00407A73" w:rsidP="00407A73"/>
    <w:p w14:paraId="0A902178" w14:textId="6B09A700" w:rsidR="00407A73" w:rsidRDefault="00AE35E1" w:rsidP="00407A73">
      <w:r>
        <w:t>Everyone, just as they have physical health also has mental health. It is described by some as internal weather and is effectively how we are feeling inside (Mental Health, 2003). It is a state of personal wellbeing that when in a positive state can affect a persons ability to learn, form and maintain relationships with other people as well as their ability to express and feel a range of emotions both positive and negative</w:t>
      </w:r>
      <w:r w:rsidR="009874C4">
        <w:t xml:space="preserve"> (Definition of Mental Heath, 2023). When comparison is made between mental health and the weather, one could describe a sunny and pleasant day as feeling happy and positive and a darker, stormy day as a negative mood. These feelings and behaviours can change frequently depending on a number of factors and ultimately effect our actions in extreme ways (Mental Health, 2003).</w:t>
      </w:r>
    </w:p>
    <w:p w14:paraId="1E6AF5B6" w14:textId="77777777" w:rsidR="009874C4" w:rsidRDefault="009874C4" w:rsidP="00407A73"/>
    <w:p w14:paraId="0B29EE84" w14:textId="03561C62" w:rsidR="009874C4" w:rsidRDefault="009874C4" w:rsidP="00407A73">
      <w:r>
        <w:t xml:space="preserve">The concept of mental health crisis in an individual is a difficult one to define. There is a wide usage of the word crisis </w:t>
      </w:r>
      <w:r w:rsidR="00EF5A67">
        <w:t xml:space="preserve">that often is associated with the word stress. It is agreed however that a crisis is an acute and special kind of stress. Crisis can often result in physical tension which can be characterized in four phases. These are measured by firstly an initial rise in tension, leading to a lack of success in dealing with it and moving to further tension incorporating feelings of helplessness and emotional upset. Next would come a further rise in tension developing into emergency problem solving mechanisms. An individual might try measures that would normally attempt to result the problem and should the problem continue that tension can escalate beyond a threshold that they can cope with resulting in major disorganisation </w:t>
      </w:r>
      <w:r w:rsidR="007245D0">
        <w:t>(Eastham, 1970).</w:t>
      </w:r>
    </w:p>
    <w:p w14:paraId="71621384" w14:textId="77777777" w:rsidR="007245D0" w:rsidRDefault="007245D0" w:rsidP="00407A73"/>
    <w:p w14:paraId="6DDEACD8" w14:textId="3C057601" w:rsidR="007245D0" w:rsidRDefault="002C7AF7" w:rsidP="00407A73">
      <w:r>
        <w:t>The latest data from the Office of National Statistics, suggests that depression rates within the UK since the COVID-19 pandemic began have doubled. This indicates that there is a growing mental health crisis in the UK. Whilst mental health crisis can affect anyone, there is particular concern for those living in deprived areas, woman, vulnerable adults and disabled people (Bibby, 2021).</w:t>
      </w:r>
    </w:p>
    <w:p w14:paraId="0CE51D35" w14:textId="77777777" w:rsidR="002C7AF7" w:rsidRDefault="002C7AF7" w:rsidP="00407A73"/>
    <w:p w14:paraId="6BF9A8D8" w14:textId="44BE92A4" w:rsidR="002C7AF7" w:rsidRDefault="00BD61D6" w:rsidP="00407A73">
      <w:r>
        <w:t xml:space="preserve">With this rise in depression rates in UK has also come a reduction in the stigma associated with mental health and a surge in interest in mental healthcare. Many more people are now presenting in mental health crisis and with specific mental health needs that under the current system which dates back many years is simply unable to cope with. </w:t>
      </w:r>
    </w:p>
    <w:p w14:paraId="21A9BA63" w14:textId="77777777" w:rsidR="00BD61D6" w:rsidRDefault="00BD61D6" w:rsidP="00407A73"/>
    <w:p w14:paraId="0F81F346" w14:textId="26B88FDF" w:rsidR="00BD61D6" w:rsidRDefault="00BD61D6" w:rsidP="00407A73">
      <w:r>
        <w:t xml:space="preserve">Historically, since the creation of the National Health Service (NHS) there has been a single means of emergency transport to Accident and Emergency departments which are largely designed to deal with physical problems. As the world has changed, there are now new developments in dealing with mental health emergencies including crisis teams but the logistics of providing that immediate </w:t>
      </w:r>
      <w:r>
        <w:lastRenderedPageBreak/>
        <w:t>response to someone in crisis is still found to be lacking. This has ultimately led to the ambulance service being stretched and having to deal with a larger volume of call demand exacerbated by the increase in mental health emergencies (Molodynski, 2020).</w:t>
      </w:r>
    </w:p>
    <w:p w14:paraId="2E7EE6AF" w14:textId="77777777" w:rsidR="00BD61D6" w:rsidRDefault="00BD61D6" w:rsidP="00407A73"/>
    <w:p w14:paraId="580F12A0" w14:textId="270D8740" w:rsidR="00AE541A" w:rsidRDefault="00AE541A">
      <w:r>
        <w:t>Crisis Team Services are designed for people whose mental health crisis is at a stage that is so bad that they would potentially admitted to an in-patient ward. It’s users are usually suffering from severe mental illness but are a first point of contact for people with a variety of mental health issues. They are able to be contacted either by referral from a general practitioner or contacting 111 on a telephone. Persons already known to mental health services will have their information held on file in order to greatly assist them (NHS, 2023). Whilst the service is aimed at providing an overall response to a person in crisis, the teams are generally restricted to those already under some form of secondary mental healthcare. Because of this, people in general crisis will find that the crisis teams will inevitably learn on the emergency services such as police or ambulance should the risk level reach a certain criterion.</w:t>
      </w:r>
    </w:p>
    <w:p w14:paraId="40DD99EE" w14:textId="77777777" w:rsidR="001C20A4" w:rsidRDefault="001C20A4"/>
    <w:p w14:paraId="32EA1FFE" w14:textId="51DC45FC" w:rsidR="00FB1DFB" w:rsidRDefault="00FB1DFB">
      <w:r>
        <w:t xml:space="preserve">In a study conducted by National Mental Health Policing Portfolio on behalf of all police forces with the exception of British Transport Police (BTP) in 2014 it was recognised that it is difficult to establish just how much time was spent responding to mental health related calls. It did however not that Police officers believed that between 40% and 75% of policing incidents involved vulnerable people where mental health may be a contributing factor. It was recognised even back in 2014 that </w:t>
      </w:r>
      <w:r w:rsidR="00A8131F">
        <w:t>improvements in recording of this data needed to be improved which in recent years has been achieved (Jones, 2014).</w:t>
      </w:r>
    </w:p>
    <w:p w14:paraId="7ABA547A" w14:textId="77777777" w:rsidR="00FB1DFB" w:rsidRDefault="00FB1DFB"/>
    <w:p w14:paraId="4148046C" w14:textId="77777777" w:rsidR="00A8131F" w:rsidRDefault="001C20A4">
      <w:r>
        <w:t>Section 136</w:t>
      </w:r>
      <w:r w:rsidR="00A8131F">
        <w:t xml:space="preserve"> of the Mental Health Act 1983 is the only legal power open to a police constable when dealing with someone in mental health crisis. The power states: -</w:t>
      </w:r>
    </w:p>
    <w:p w14:paraId="2E9BDA9E" w14:textId="77777777" w:rsidR="00A8131F" w:rsidRDefault="00A8131F"/>
    <w:p w14:paraId="600E5BF3" w14:textId="4B52C46A" w:rsidR="001C20A4" w:rsidRDefault="00A8131F">
      <w:r>
        <w:t>If a person appears to a constable to be suffering from mental disorder and to be in immediate need of care or control, the constable may, if he thinks it necessary to do so in the interests of that person or for the protection of other persons –</w:t>
      </w:r>
    </w:p>
    <w:p w14:paraId="1734BB50" w14:textId="77777777" w:rsidR="00A8131F" w:rsidRDefault="00A8131F"/>
    <w:p w14:paraId="31A9C8F2" w14:textId="53B31E0E" w:rsidR="00A8131F" w:rsidRDefault="00A8131F" w:rsidP="00A8131F">
      <w:pPr>
        <w:pStyle w:val="ListParagraph"/>
        <w:numPr>
          <w:ilvl w:val="0"/>
          <w:numId w:val="3"/>
        </w:numPr>
      </w:pPr>
      <w:r>
        <w:t>Remove the person to a place of safety within the meaning of section 135, or</w:t>
      </w:r>
    </w:p>
    <w:p w14:paraId="7ED14813" w14:textId="3CC91F27" w:rsidR="00A8131F" w:rsidRDefault="00A8131F" w:rsidP="00A8131F">
      <w:pPr>
        <w:pStyle w:val="ListParagraph"/>
        <w:numPr>
          <w:ilvl w:val="0"/>
          <w:numId w:val="3"/>
        </w:numPr>
      </w:pPr>
      <w:r>
        <w:t>If the person is already at a place of safety within the meaning of that section, keep the person at that place or remove the person to another place of safety</w:t>
      </w:r>
      <w:r w:rsidR="00D57FB5">
        <w:t xml:space="preserve"> (Mental health Act, 1983).</w:t>
      </w:r>
    </w:p>
    <w:p w14:paraId="751F2974" w14:textId="77777777" w:rsidR="00D57FB5" w:rsidRDefault="00D57FB5" w:rsidP="00D57FB5"/>
    <w:p w14:paraId="04A85583" w14:textId="019923BD" w:rsidR="00D57FB5" w:rsidRDefault="00D57FB5" w:rsidP="00D57FB5">
      <w:r>
        <w:t>Whilst this power may seem adequate for dealing with people suffering from mental health crisis. There is a stipulation within that legislation that states that the power does not apply to any person that is present in a house, flat or room where that person or any other person is living including yard, garden, garage or outhouse connected to that dwelling. A large percentage of persons in mental health crisis do so in their homes which means to often Police are put in a position where they are required to take actions that they have very limited legal powers to accomplish that goal.</w:t>
      </w:r>
      <w:r w:rsidR="004B7AEF">
        <w:t xml:space="preserve"> Further </w:t>
      </w:r>
      <w:r w:rsidR="004B7AEF">
        <w:lastRenderedPageBreak/>
        <w:t>complicating this police power is the understanding that it is a lengthy process that requires the subject to remain in police presence until suitable mental health professionals can be located and an assessment conducted (Jones, 2014).</w:t>
      </w:r>
    </w:p>
    <w:p w14:paraId="3CF9F948" w14:textId="77777777" w:rsidR="00A8131F" w:rsidRDefault="00A8131F" w:rsidP="00A8131F"/>
    <w:p w14:paraId="22231179" w14:textId="77777777" w:rsidR="00AE541A" w:rsidRDefault="00AE541A"/>
    <w:p w14:paraId="40C37F47" w14:textId="3920D3C5" w:rsidR="001C20A4" w:rsidRDefault="001C20A4" w:rsidP="001C20A4">
      <w:pPr>
        <w:pStyle w:val="ListParagraph"/>
        <w:numPr>
          <w:ilvl w:val="1"/>
          <w:numId w:val="2"/>
        </w:numPr>
      </w:pPr>
      <w:r>
        <w:t>Background / Literature Review – Core Policing Roles</w:t>
      </w:r>
    </w:p>
    <w:p w14:paraId="645F5A87" w14:textId="77777777" w:rsidR="001C20A4" w:rsidRDefault="001C20A4" w:rsidP="001C20A4"/>
    <w:p w14:paraId="6F5D63D6" w14:textId="0C43EFA5" w:rsidR="00D23AAB" w:rsidRDefault="004B7AEF" w:rsidP="00D23AAB">
      <w:r>
        <w:t>Sir Robert Peel established the London Metropolitan Police Force in 1829</w:t>
      </w:r>
      <w:r w:rsidR="001674E4">
        <w:t xml:space="preserve"> and is considered to be the father of modern policing. In its establishment was created 3 core ideas and nine policing principles. The core ideas were to have a goal of preventing crime rather than catching criminals with the theory that is police were able to stop crime before it were to happen then they would not have to punish its citizens or suppress their rights. The second idea was to earn public support with every member of the community sharing the responsibility of preventing crime and the importance of respecting community principles through being impartial and having officers who represent and understand the community</w:t>
      </w:r>
      <w:r w:rsidR="00D23AAB">
        <w:t xml:space="preserve"> (Peel, 2017).  The first point of the nine policing principles is the basic mission to prevent crime and disorder. </w:t>
      </w:r>
    </w:p>
    <w:p w14:paraId="11F207A0" w14:textId="77777777" w:rsidR="00E1746D" w:rsidRDefault="00E1746D" w:rsidP="00D23AAB"/>
    <w:p w14:paraId="6C25B1C6" w14:textId="1B5D5C2B" w:rsidR="00E1746D" w:rsidRDefault="00E1746D" w:rsidP="00D23AAB">
      <w:r>
        <w:t>The police service as a whole has changed and adapted since its conception in response to the changing social and economic circumstances of the world. The police are expected to prevent crime, investigate offences, to sustain public order all the while helping those in immediate danger and to catch criminals. Whilst the majority would agree that these tasks are core policing roles most observers are said to reject the idea that the police are simply crime fighters. The College of Policing has published figures suggesting that non-crime related incidents make up 83% of calls to police which suggest a massive array of circumstances that people are calling police for (Muir, 2023).</w:t>
      </w:r>
    </w:p>
    <w:p w14:paraId="550FC583" w14:textId="77777777" w:rsidR="00E1746D" w:rsidRDefault="00E1746D" w:rsidP="00D23AAB"/>
    <w:p w14:paraId="337CCCEC" w14:textId="3488C530" w:rsidR="00E1746D" w:rsidRDefault="00E1746D" w:rsidP="00D23AAB">
      <w:r>
        <w:t xml:space="preserve">When breaking down the types of calls police attend it quickly becomes apparent just how diverse a responsibility police forces actually do have. Domestic related assaults, road traffic collisions, burglary, theft, robbery, public order, child safety, harassment and sudden deaths. This list could go on but ultimately </w:t>
      </w:r>
      <w:r w:rsidR="00EA67C7">
        <w:t>the police have that unique role in society where they are likely to come into contact and overlap the remits and responsibilities of other services on a daily basis.</w:t>
      </w:r>
    </w:p>
    <w:p w14:paraId="0F9C3C14" w14:textId="77777777" w:rsidR="006A7311" w:rsidRDefault="006A7311" w:rsidP="001C20A4"/>
    <w:p w14:paraId="1A827342" w14:textId="4ADDCE90" w:rsidR="00EA67C7" w:rsidRDefault="00EA67C7" w:rsidP="001C20A4">
      <w:r>
        <w:t>The danger comes from when the gap between public expectations and what the police are increasingly having to do</w:t>
      </w:r>
      <w:r w:rsidR="00CC787F">
        <w:t xml:space="preserve"> grows</w:t>
      </w:r>
      <w:r>
        <w:t xml:space="preserve">. </w:t>
      </w:r>
      <w:r w:rsidR="00CC787F">
        <w:t xml:space="preserve">Due to cuts in funding and ultimately there not being enough resources to deploy in 2015, Leicestershire police employed a policy where attempted break-ins at residential address were not fully investigated. This was done in an effort to better deploy their crime scene investigators as it was </w:t>
      </w:r>
      <w:r w:rsidR="006C7580">
        <w:t>deemed</w:t>
      </w:r>
      <w:r w:rsidR="00CC787F">
        <w:t xml:space="preserve"> that few locations contained any forensic evidence and therefore their deployment to other incidents was better served. Most people would agree that if your house was broken into you would want everything done to bring the </w:t>
      </w:r>
      <w:r w:rsidR="006C7580">
        <w:t>perpetrators</w:t>
      </w:r>
      <w:r w:rsidR="00CC787F">
        <w:t xml:space="preserve"> to justice, when this simply isn’t done due to officers committed to welfare calls the question has to be raised whether there are other services that should be picking up that slack</w:t>
      </w:r>
      <w:r w:rsidR="006C7580">
        <w:t xml:space="preserve"> (BBC, 2015).</w:t>
      </w:r>
    </w:p>
    <w:p w14:paraId="502DA66E" w14:textId="77777777" w:rsidR="006C7580" w:rsidRDefault="006C7580" w:rsidP="001C20A4"/>
    <w:p w14:paraId="53F8BD10" w14:textId="4D159A75" w:rsidR="006C7580" w:rsidRDefault="006C7580" w:rsidP="001C20A4">
      <w:r>
        <w:lastRenderedPageBreak/>
        <w:t>Public opinion data suggest that people want police to be accessible, more bobbies on the beat and speedy response to calls for help.</w:t>
      </w:r>
    </w:p>
    <w:p w14:paraId="592BE50D" w14:textId="77777777" w:rsidR="006C7580" w:rsidRDefault="006C7580" w:rsidP="001C20A4"/>
    <w:p w14:paraId="67D9946A" w14:textId="52B99D17" w:rsidR="006C7580" w:rsidRDefault="006C7580" w:rsidP="006C7580">
      <w:pPr>
        <w:pStyle w:val="ListParagraph"/>
        <w:numPr>
          <w:ilvl w:val="1"/>
          <w:numId w:val="2"/>
        </w:numPr>
      </w:pPr>
      <w:r>
        <w:t>Aims of Re</w:t>
      </w:r>
      <w:r w:rsidR="000C774F">
        <w:t>searc</w:t>
      </w:r>
      <w:r>
        <w:t>h</w:t>
      </w:r>
    </w:p>
    <w:p w14:paraId="50B76C2A" w14:textId="77777777" w:rsidR="006C7580" w:rsidRDefault="006C7580" w:rsidP="006C7580"/>
    <w:p w14:paraId="740DBD22" w14:textId="78166784" w:rsidR="000C774F" w:rsidRDefault="006C7580" w:rsidP="006C7580">
      <w:r>
        <w:t xml:space="preserve">This studies aim is to discover </w:t>
      </w:r>
      <w:r w:rsidR="000C774F">
        <w:t>the perception of police officers and members of the public of core roles and responsibilities in relation to mental health incidents by the police and other services. By examining those expectations I hope to be able to establish whether specifically the police service is managing to maintain those expectations and if there are failings where they might be found. The current research examined indicates that there is an awareness of the rising examples of people in mental health crisis and the difficulties from all agencies and services in meeting that demand. What however is lacking is a clear and concise plan as to whether changes need to be made by the police and other services in how these incidents or dealt with or whether acceptance of the status quo is needed and the role of policing is to change moving forward.</w:t>
      </w:r>
      <w:r w:rsidR="002C75A4">
        <w:t xml:space="preserve"> In 2023, the Metropolitan Police Service </w:t>
      </w:r>
      <w:r w:rsidR="00756CFD">
        <w:t>changed it policy to state they would no longer be attending emergency calls relating to mental health incidents unless there was an immediate threat to life. The service having given a deadline for health and social care services to respond and prepare accordingly. This deadline is looming and is a direct response to concerns over police attendance at these incidents.</w:t>
      </w:r>
    </w:p>
    <w:p w14:paraId="6F439168" w14:textId="77777777" w:rsidR="000C774F" w:rsidRDefault="000C774F" w:rsidP="006C7580"/>
    <w:p w14:paraId="207627BE" w14:textId="3CEFA7AC" w:rsidR="000C774F" w:rsidRDefault="000C774F" w:rsidP="006C7580">
      <w:r>
        <w:t>I will look to put questions aimed directly at serving police officers to discuss their expectations before and after joining the police. Their perception of the percentage and type of calls that they are attending and their opinions on the current state of the expectations put to them. It will also examine what their opinion is in regards to the services who should be taking primary responsibility for mental health calls and where police assistance should begin and end.</w:t>
      </w:r>
    </w:p>
    <w:p w14:paraId="104E63BF" w14:textId="77777777" w:rsidR="000C774F" w:rsidRDefault="000C774F" w:rsidP="006C7580"/>
    <w:p w14:paraId="24F3F57A" w14:textId="4B86B669" w:rsidR="000C774F" w:rsidRDefault="000C774F" w:rsidP="006C7580">
      <w:r>
        <w:t>I will also look to put questions aimed directly to members of the public who do not have a policing background. They will be able to provide a contrasting opinion to serving policing officers in regards to the expectation of those policing roles and their awareness towards the difficulty and challenges currently found by services responding to mental health incidents.</w:t>
      </w:r>
    </w:p>
    <w:p w14:paraId="3CAA0E09" w14:textId="554A6575" w:rsidR="007075D0" w:rsidRDefault="007075D0">
      <w:r>
        <w:br w:type="page"/>
      </w:r>
    </w:p>
    <w:p w14:paraId="62E940B7" w14:textId="77777777" w:rsidR="007075D0" w:rsidRDefault="007075D0">
      <w:r>
        <w:lastRenderedPageBreak/>
        <w:t>Bibliography</w:t>
      </w:r>
    </w:p>
    <w:p w14:paraId="1AFB0387" w14:textId="77777777" w:rsidR="00BB1FA2" w:rsidRDefault="00BB1FA2" w:rsidP="002C7AF7">
      <w:pPr>
        <w:pStyle w:val="NormalWeb"/>
        <w:ind w:left="567" w:hanging="567"/>
      </w:pPr>
    </w:p>
    <w:p w14:paraId="3C39A707" w14:textId="4AE3A9EF" w:rsidR="002C7AF7" w:rsidRDefault="002C7AF7" w:rsidP="002C7AF7">
      <w:pPr>
        <w:pStyle w:val="NormalWeb"/>
        <w:ind w:left="567" w:hanging="567"/>
      </w:pPr>
      <w:r>
        <w:t xml:space="preserve">Bibby, J. (2021) </w:t>
      </w:r>
      <w:r>
        <w:rPr>
          <w:i/>
          <w:iCs/>
        </w:rPr>
        <w:t>Latest data highlights a growing mental health crisis in the UK</w:t>
      </w:r>
      <w:r>
        <w:t xml:space="preserve">, </w:t>
      </w:r>
      <w:r>
        <w:rPr>
          <w:i/>
          <w:iCs/>
        </w:rPr>
        <w:t>The Health Foundation</w:t>
      </w:r>
      <w:r>
        <w:t xml:space="preserve">. Available at: https://www.health.org.uk/news-and-comment/news/latest-data-highlights-a-growing-mental-health-crisis-in-the-uk?psafe_param=1&amp;gclid=EAIaIQobChMI-Irlx6CtggMVA_jtCh1w4wmLEAAYAiAAEgJv5fD_BwE (Accessed: 05 November 2023). </w:t>
      </w:r>
    </w:p>
    <w:p w14:paraId="0C5DF4A1" w14:textId="77777777" w:rsidR="009874C4" w:rsidRDefault="009874C4" w:rsidP="009874C4">
      <w:pPr>
        <w:pStyle w:val="NormalWeb"/>
        <w:ind w:left="567" w:hanging="567"/>
      </w:pPr>
      <w:r>
        <w:rPr>
          <w:i/>
          <w:iCs/>
        </w:rPr>
        <w:t>Definition of Mental Health</w:t>
      </w:r>
      <w:r>
        <w:t xml:space="preserve"> (2023) </w:t>
      </w:r>
      <w:r>
        <w:rPr>
          <w:i/>
          <w:iCs/>
        </w:rPr>
        <w:t>Imperial College London</w:t>
      </w:r>
      <w:r>
        <w:t xml:space="preserve">. Available at: https://www.imperial.ac.uk/counselling/mental-health-guidelines/definition/ (Accessed: 05 November 2023). </w:t>
      </w:r>
    </w:p>
    <w:p w14:paraId="259359F7" w14:textId="77777777" w:rsidR="007245D0" w:rsidRDefault="007245D0" w:rsidP="007245D0">
      <w:pPr>
        <w:pStyle w:val="NormalWeb"/>
        <w:ind w:left="567" w:hanging="567"/>
      </w:pPr>
      <w:r>
        <w:t xml:space="preserve">Eastham, K., Coates, D. and Allodi, F. (1970) </w:t>
      </w:r>
      <w:r>
        <w:rPr>
          <w:i/>
          <w:iCs/>
        </w:rPr>
        <w:t>The concept of crisis - Katherine Eastham, Donald Coates, Federico ...</w:t>
      </w:r>
      <w:r>
        <w:t xml:space="preserve">, </w:t>
      </w:r>
      <w:r>
        <w:rPr>
          <w:i/>
          <w:iCs/>
        </w:rPr>
        <w:t>Concept of Crisis</w:t>
      </w:r>
      <w:r>
        <w:t xml:space="preserve">. Available at: https://journals.sagepub.com/doi/10.1177/070674377001500508 (Accessed: 05 November 2023). </w:t>
      </w:r>
    </w:p>
    <w:p w14:paraId="6F107D8B" w14:textId="77777777" w:rsidR="00A8131F" w:rsidRDefault="00A8131F" w:rsidP="00A8131F">
      <w:pPr>
        <w:pStyle w:val="NormalWeb"/>
        <w:ind w:left="567" w:hanging="567"/>
      </w:pPr>
      <w:r>
        <w:t xml:space="preserve">Jones, C. (2014) </w:t>
      </w:r>
      <w:r>
        <w:rPr>
          <w:i/>
          <w:iCs/>
        </w:rPr>
        <w:t>PMH0013 - evidence on policing and Mental Health</w:t>
      </w:r>
      <w:r>
        <w:t xml:space="preserve">, </w:t>
      </w:r>
      <w:r>
        <w:rPr>
          <w:i/>
          <w:iCs/>
        </w:rPr>
        <w:t>Inquiry into Policing and Mental Health</w:t>
      </w:r>
      <w:r>
        <w:t xml:space="preserve">. Available at: https://committees.parliament.uk/writtenevidence/50659/pdf/ (Accessed: 05 November 2023). </w:t>
      </w:r>
    </w:p>
    <w:p w14:paraId="180517DF" w14:textId="77777777" w:rsidR="006C7580" w:rsidRDefault="006C7580" w:rsidP="006C7580">
      <w:pPr>
        <w:pStyle w:val="NormalWeb"/>
        <w:ind w:left="567" w:hanging="567"/>
      </w:pPr>
      <w:r>
        <w:rPr>
          <w:i/>
          <w:iCs/>
        </w:rPr>
        <w:t>Leicestershire police ‘ignore’ attempted burglaries at odd-numbered houses</w:t>
      </w:r>
      <w:r>
        <w:t xml:space="preserve"> (2015) </w:t>
      </w:r>
      <w:r>
        <w:rPr>
          <w:i/>
          <w:iCs/>
        </w:rPr>
        <w:t>BBC News</w:t>
      </w:r>
      <w:r>
        <w:t xml:space="preserve">. Available at: https://www.bbc.co.uk/news/uk-england-leicestershire-33788264 (Accessed: 06 November 2023). </w:t>
      </w:r>
    </w:p>
    <w:p w14:paraId="6F455BE5" w14:textId="77777777" w:rsidR="006C7580" w:rsidRDefault="006C7580" w:rsidP="00A8131F">
      <w:pPr>
        <w:pStyle w:val="NormalWeb"/>
        <w:ind w:left="567" w:hanging="567"/>
      </w:pPr>
    </w:p>
    <w:p w14:paraId="4D969C01" w14:textId="77777777" w:rsidR="00D57FB5" w:rsidRDefault="00D57FB5" w:rsidP="00D57FB5">
      <w:pPr>
        <w:pStyle w:val="NormalWeb"/>
        <w:ind w:left="567" w:hanging="567"/>
      </w:pPr>
      <w:r>
        <w:rPr>
          <w:i/>
          <w:iCs/>
        </w:rPr>
        <w:t>Mental health act 1983</w:t>
      </w:r>
      <w:r>
        <w:t xml:space="preserve"> (1983) </w:t>
      </w:r>
      <w:r>
        <w:rPr>
          <w:i/>
          <w:iCs/>
        </w:rPr>
        <w:t>Legislation.gov.uk</w:t>
      </w:r>
      <w:r>
        <w:t xml:space="preserve">. Available at: https://www.legislation.gov.uk/ukpga/1983/20/section/136 (Accessed: 05 November 2023). </w:t>
      </w:r>
    </w:p>
    <w:p w14:paraId="6A251D5A" w14:textId="77777777" w:rsidR="00D57FB5" w:rsidRDefault="00D57FB5" w:rsidP="00A8131F">
      <w:pPr>
        <w:pStyle w:val="NormalWeb"/>
        <w:ind w:left="567" w:hanging="567"/>
      </w:pPr>
    </w:p>
    <w:p w14:paraId="0C3FB723" w14:textId="77777777" w:rsidR="00BD61D6" w:rsidRDefault="00BD61D6" w:rsidP="00BD61D6">
      <w:pPr>
        <w:pStyle w:val="NormalWeb"/>
        <w:ind w:left="567" w:hanging="567"/>
      </w:pPr>
      <w:r>
        <w:t xml:space="preserve">Mental Health Foundation (2003) </w:t>
      </w:r>
      <w:r>
        <w:rPr>
          <w:i/>
          <w:iCs/>
        </w:rPr>
        <w:t>About mental health</w:t>
      </w:r>
      <w:r>
        <w:t xml:space="preserve">, </w:t>
      </w:r>
      <w:r>
        <w:rPr>
          <w:i/>
          <w:iCs/>
        </w:rPr>
        <w:t>Mental Health Foundation</w:t>
      </w:r>
      <w:r>
        <w:t xml:space="preserve">. Available at: https://www.mentalhealth.org.uk/explore-mental-health/about-mental-health (Accessed: 05 November 2023). </w:t>
      </w:r>
    </w:p>
    <w:p w14:paraId="12606FEB" w14:textId="77777777" w:rsidR="00BD61D6" w:rsidRDefault="00BD61D6" w:rsidP="00BD61D6">
      <w:pPr>
        <w:pStyle w:val="NormalWeb"/>
        <w:ind w:left="567" w:hanging="567"/>
      </w:pPr>
      <w:r>
        <w:t xml:space="preserve">Molodynski, A. </w:t>
      </w:r>
      <w:r>
        <w:rPr>
          <w:i/>
          <w:iCs/>
        </w:rPr>
        <w:t>et al.</w:t>
      </w:r>
      <w:r>
        <w:t xml:space="preserve"> (2020) </w:t>
      </w:r>
      <w:r>
        <w:rPr>
          <w:i/>
          <w:iCs/>
        </w:rPr>
        <w:t>Supporting people in mental health crisis in 21st-century Britain</w:t>
      </w:r>
      <w:r>
        <w:t xml:space="preserve">, </w:t>
      </w:r>
      <w:r>
        <w:rPr>
          <w:i/>
          <w:iCs/>
        </w:rPr>
        <w:t>BJPsych bulletin</w:t>
      </w:r>
      <w:r>
        <w:t xml:space="preserve">. Available at: https://www.ncbi.nlm.nih.gov/pmc/articles/PMC7684783/ (Accessed: 05 November 2023). </w:t>
      </w:r>
    </w:p>
    <w:p w14:paraId="44CD8D6B" w14:textId="77777777" w:rsidR="00E1746D" w:rsidRDefault="00E1746D" w:rsidP="00E1746D">
      <w:pPr>
        <w:pStyle w:val="NormalWeb"/>
        <w:ind w:left="567" w:hanging="567"/>
      </w:pPr>
      <w:r>
        <w:t xml:space="preserve">Muir, R. (2023) </w:t>
      </w:r>
      <w:r>
        <w:rPr>
          <w:i/>
          <w:iCs/>
        </w:rPr>
        <w:t>Great expectations: What do the public want from the police?</w:t>
      </w:r>
      <w:r>
        <w:t xml:space="preserve">, </w:t>
      </w:r>
      <w:r>
        <w:rPr>
          <w:i/>
          <w:iCs/>
        </w:rPr>
        <w:t>The Police Foundation</w:t>
      </w:r>
      <w:r>
        <w:t xml:space="preserve">. Available at: https://www.police-foundation.org.uk/2016/09/great-expectations-what-do-the-public-want-from-the-police/ (Accessed: 06 November 2023). </w:t>
      </w:r>
    </w:p>
    <w:p w14:paraId="7B6B9FBC" w14:textId="77777777" w:rsidR="00E1746D" w:rsidRDefault="00E1746D" w:rsidP="00BD61D6">
      <w:pPr>
        <w:pStyle w:val="NormalWeb"/>
        <w:ind w:left="567" w:hanging="567"/>
      </w:pPr>
    </w:p>
    <w:p w14:paraId="5484C987" w14:textId="77777777" w:rsidR="00AE541A" w:rsidRDefault="00AE541A" w:rsidP="00AE541A">
      <w:pPr>
        <w:pStyle w:val="NormalWeb"/>
        <w:ind w:left="567" w:hanging="567"/>
      </w:pPr>
      <w:r>
        <w:t xml:space="preserve">NHS (2023) </w:t>
      </w:r>
      <w:r>
        <w:rPr>
          <w:i/>
          <w:iCs/>
        </w:rPr>
        <w:t>Swansea Crisis Team</w:t>
      </w:r>
      <w:r>
        <w:t xml:space="preserve">, </w:t>
      </w:r>
      <w:r>
        <w:rPr>
          <w:i/>
          <w:iCs/>
        </w:rPr>
        <w:t>NHS choices</w:t>
      </w:r>
      <w:r>
        <w:t xml:space="preserve">. Available at: https://111.wales.nhs.uk/localservices/ViewLocalService.aspx?id=10812&amp;s=Health#:~:text=Crisis%20Team%20services%20are%20for,to%20an%20in%2Dpatient%20ward. (Accessed: 05 November 2023). </w:t>
      </w:r>
    </w:p>
    <w:p w14:paraId="5B99684D" w14:textId="77777777" w:rsidR="006A7311" w:rsidRDefault="006A7311" w:rsidP="00AE541A">
      <w:pPr>
        <w:pStyle w:val="NormalWeb"/>
        <w:ind w:left="567" w:hanging="567"/>
      </w:pPr>
    </w:p>
    <w:p w14:paraId="42A25B35" w14:textId="77777777" w:rsidR="006A7311" w:rsidRDefault="006A7311" w:rsidP="006A7311">
      <w:pPr>
        <w:pStyle w:val="NormalWeb"/>
        <w:ind w:left="567" w:hanging="567"/>
      </w:pPr>
      <w:r>
        <w:t xml:space="preserve">Peel, R. (2017) </w:t>
      </w:r>
      <w:r>
        <w:rPr>
          <w:i/>
          <w:iCs/>
        </w:rPr>
        <w:t>Sir Robert Peel’s policing principles</w:t>
      </w:r>
      <w:r>
        <w:t xml:space="preserve">, </w:t>
      </w:r>
      <w:r>
        <w:rPr>
          <w:i/>
          <w:iCs/>
        </w:rPr>
        <w:t>Law Enforcement Action Partnership</w:t>
      </w:r>
      <w:r>
        <w:t xml:space="preserve">. Available at: https://lawenforcementactionpartnership.org/peel-policing-principles/ (Accessed: 06 November 2023). </w:t>
      </w:r>
    </w:p>
    <w:p w14:paraId="56A13FFC" w14:textId="77777777" w:rsidR="006A7311" w:rsidRDefault="006A7311" w:rsidP="00AE541A">
      <w:pPr>
        <w:pStyle w:val="NormalWeb"/>
        <w:ind w:left="567" w:hanging="567"/>
      </w:pPr>
    </w:p>
    <w:p w14:paraId="7F30AF37" w14:textId="77777777" w:rsidR="00AE541A" w:rsidRDefault="00AE541A" w:rsidP="00BD61D6">
      <w:pPr>
        <w:pStyle w:val="NormalWeb"/>
        <w:ind w:left="567" w:hanging="567"/>
      </w:pPr>
    </w:p>
    <w:p w14:paraId="5831B13F" w14:textId="77777777" w:rsidR="00BD61D6" w:rsidRDefault="00BD61D6" w:rsidP="007245D0">
      <w:pPr>
        <w:pStyle w:val="NormalWeb"/>
        <w:ind w:left="567" w:hanging="567"/>
      </w:pPr>
    </w:p>
    <w:p w14:paraId="612E332D" w14:textId="77777777" w:rsidR="007245D0" w:rsidRDefault="007245D0" w:rsidP="009874C4">
      <w:pPr>
        <w:pStyle w:val="NormalWeb"/>
        <w:ind w:left="567" w:hanging="567"/>
      </w:pPr>
    </w:p>
    <w:p w14:paraId="69E9EF74" w14:textId="77777777" w:rsidR="009874C4" w:rsidRDefault="009874C4" w:rsidP="00AE35E1">
      <w:pPr>
        <w:pStyle w:val="NormalWeb"/>
        <w:ind w:left="567" w:hanging="567"/>
      </w:pPr>
    </w:p>
    <w:p w14:paraId="0469E340" w14:textId="77777777" w:rsidR="00AE35E1" w:rsidRDefault="00AE35E1"/>
    <w:p w14:paraId="130E4C1B" w14:textId="77777777" w:rsidR="007075D0" w:rsidRDefault="007075D0"/>
    <w:sectPr w:rsidR="007075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619D2"/>
    <w:multiLevelType w:val="multilevel"/>
    <w:tmpl w:val="7250E9E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1FF8183F"/>
    <w:multiLevelType w:val="hybridMultilevel"/>
    <w:tmpl w:val="FB7C88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C07E39"/>
    <w:multiLevelType w:val="multilevel"/>
    <w:tmpl w:val="9CA2649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427427C1"/>
    <w:multiLevelType w:val="hybridMultilevel"/>
    <w:tmpl w:val="0B702AE4"/>
    <w:lvl w:ilvl="0" w:tplc="50B8087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7268150">
    <w:abstractNumId w:val="2"/>
  </w:num>
  <w:num w:numId="2" w16cid:durableId="1080639827">
    <w:abstractNumId w:val="0"/>
  </w:num>
  <w:num w:numId="3" w16cid:durableId="1935168998">
    <w:abstractNumId w:val="3"/>
  </w:num>
  <w:num w:numId="4" w16cid:durableId="20673368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5D0"/>
    <w:rsid w:val="000C774F"/>
    <w:rsid w:val="001674E4"/>
    <w:rsid w:val="001C20A4"/>
    <w:rsid w:val="002C75A4"/>
    <w:rsid w:val="002C7AF7"/>
    <w:rsid w:val="00331142"/>
    <w:rsid w:val="00357146"/>
    <w:rsid w:val="00365F75"/>
    <w:rsid w:val="00407A73"/>
    <w:rsid w:val="004B7AEF"/>
    <w:rsid w:val="00572A8D"/>
    <w:rsid w:val="006A7311"/>
    <w:rsid w:val="006C7580"/>
    <w:rsid w:val="007075D0"/>
    <w:rsid w:val="007245D0"/>
    <w:rsid w:val="00745C0B"/>
    <w:rsid w:val="00756CFD"/>
    <w:rsid w:val="00934684"/>
    <w:rsid w:val="009874C4"/>
    <w:rsid w:val="00A8131F"/>
    <w:rsid w:val="00AE35E1"/>
    <w:rsid w:val="00AE541A"/>
    <w:rsid w:val="00BA231E"/>
    <w:rsid w:val="00BB1FA2"/>
    <w:rsid w:val="00BD61D6"/>
    <w:rsid w:val="00CC787F"/>
    <w:rsid w:val="00D23AAB"/>
    <w:rsid w:val="00D57FB5"/>
    <w:rsid w:val="00E1746D"/>
    <w:rsid w:val="00EA67C7"/>
    <w:rsid w:val="00EF5A67"/>
    <w:rsid w:val="00FB1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5093B"/>
  <w15:chartTrackingRefBased/>
  <w15:docId w15:val="{A76E3027-2B08-43AE-BF29-6ADC22DB5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231E"/>
    <w:pPr>
      <w:ind w:left="720"/>
      <w:contextualSpacing/>
    </w:pPr>
  </w:style>
  <w:style w:type="paragraph" w:styleId="NormalWeb">
    <w:name w:val="Normal (Web)"/>
    <w:basedOn w:val="Normal"/>
    <w:uiPriority w:val="99"/>
    <w:semiHidden/>
    <w:unhideWhenUsed/>
    <w:rsid w:val="00AE35E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09592">
      <w:bodyDiv w:val="1"/>
      <w:marLeft w:val="0"/>
      <w:marRight w:val="0"/>
      <w:marTop w:val="0"/>
      <w:marBottom w:val="0"/>
      <w:divBdr>
        <w:top w:val="none" w:sz="0" w:space="0" w:color="auto"/>
        <w:left w:val="none" w:sz="0" w:space="0" w:color="auto"/>
        <w:bottom w:val="none" w:sz="0" w:space="0" w:color="auto"/>
        <w:right w:val="none" w:sz="0" w:space="0" w:color="auto"/>
      </w:divBdr>
    </w:div>
    <w:div w:id="165750508">
      <w:bodyDiv w:val="1"/>
      <w:marLeft w:val="0"/>
      <w:marRight w:val="0"/>
      <w:marTop w:val="0"/>
      <w:marBottom w:val="0"/>
      <w:divBdr>
        <w:top w:val="none" w:sz="0" w:space="0" w:color="auto"/>
        <w:left w:val="none" w:sz="0" w:space="0" w:color="auto"/>
        <w:bottom w:val="none" w:sz="0" w:space="0" w:color="auto"/>
        <w:right w:val="none" w:sz="0" w:space="0" w:color="auto"/>
      </w:divBdr>
    </w:div>
    <w:div w:id="266892395">
      <w:bodyDiv w:val="1"/>
      <w:marLeft w:val="0"/>
      <w:marRight w:val="0"/>
      <w:marTop w:val="0"/>
      <w:marBottom w:val="0"/>
      <w:divBdr>
        <w:top w:val="none" w:sz="0" w:space="0" w:color="auto"/>
        <w:left w:val="none" w:sz="0" w:space="0" w:color="auto"/>
        <w:bottom w:val="none" w:sz="0" w:space="0" w:color="auto"/>
        <w:right w:val="none" w:sz="0" w:space="0" w:color="auto"/>
      </w:divBdr>
    </w:div>
    <w:div w:id="1020854886">
      <w:bodyDiv w:val="1"/>
      <w:marLeft w:val="0"/>
      <w:marRight w:val="0"/>
      <w:marTop w:val="0"/>
      <w:marBottom w:val="0"/>
      <w:divBdr>
        <w:top w:val="none" w:sz="0" w:space="0" w:color="auto"/>
        <w:left w:val="none" w:sz="0" w:space="0" w:color="auto"/>
        <w:bottom w:val="none" w:sz="0" w:space="0" w:color="auto"/>
        <w:right w:val="none" w:sz="0" w:space="0" w:color="auto"/>
      </w:divBdr>
    </w:div>
    <w:div w:id="1079400026">
      <w:bodyDiv w:val="1"/>
      <w:marLeft w:val="0"/>
      <w:marRight w:val="0"/>
      <w:marTop w:val="0"/>
      <w:marBottom w:val="0"/>
      <w:divBdr>
        <w:top w:val="none" w:sz="0" w:space="0" w:color="auto"/>
        <w:left w:val="none" w:sz="0" w:space="0" w:color="auto"/>
        <w:bottom w:val="none" w:sz="0" w:space="0" w:color="auto"/>
        <w:right w:val="none" w:sz="0" w:space="0" w:color="auto"/>
      </w:divBdr>
    </w:div>
    <w:div w:id="1357847205">
      <w:bodyDiv w:val="1"/>
      <w:marLeft w:val="0"/>
      <w:marRight w:val="0"/>
      <w:marTop w:val="0"/>
      <w:marBottom w:val="0"/>
      <w:divBdr>
        <w:top w:val="none" w:sz="0" w:space="0" w:color="auto"/>
        <w:left w:val="none" w:sz="0" w:space="0" w:color="auto"/>
        <w:bottom w:val="none" w:sz="0" w:space="0" w:color="auto"/>
        <w:right w:val="none" w:sz="0" w:space="0" w:color="auto"/>
      </w:divBdr>
    </w:div>
    <w:div w:id="1425221296">
      <w:bodyDiv w:val="1"/>
      <w:marLeft w:val="0"/>
      <w:marRight w:val="0"/>
      <w:marTop w:val="0"/>
      <w:marBottom w:val="0"/>
      <w:divBdr>
        <w:top w:val="none" w:sz="0" w:space="0" w:color="auto"/>
        <w:left w:val="none" w:sz="0" w:space="0" w:color="auto"/>
        <w:bottom w:val="none" w:sz="0" w:space="0" w:color="auto"/>
        <w:right w:val="none" w:sz="0" w:space="0" w:color="auto"/>
      </w:divBdr>
    </w:div>
    <w:div w:id="1442916937">
      <w:bodyDiv w:val="1"/>
      <w:marLeft w:val="0"/>
      <w:marRight w:val="0"/>
      <w:marTop w:val="0"/>
      <w:marBottom w:val="0"/>
      <w:divBdr>
        <w:top w:val="none" w:sz="0" w:space="0" w:color="auto"/>
        <w:left w:val="none" w:sz="0" w:space="0" w:color="auto"/>
        <w:bottom w:val="none" w:sz="0" w:space="0" w:color="auto"/>
        <w:right w:val="none" w:sz="0" w:space="0" w:color="auto"/>
      </w:divBdr>
    </w:div>
    <w:div w:id="1452437122">
      <w:bodyDiv w:val="1"/>
      <w:marLeft w:val="0"/>
      <w:marRight w:val="0"/>
      <w:marTop w:val="0"/>
      <w:marBottom w:val="0"/>
      <w:divBdr>
        <w:top w:val="none" w:sz="0" w:space="0" w:color="auto"/>
        <w:left w:val="none" w:sz="0" w:space="0" w:color="auto"/>
        <w:bottom w:val="none" w:sz="0" w:space="0" w:color="auto"/>
        <w:right w:val="none" w:sz="0" w:space="0" w:color="auto"/>
      </w:divBdr>
    </w:div>
    <w:div w:id="1653364335">
      <w:bodyDiv w:val="1"/>
      <w:marLeft w:val="0"/>
      <w:marRight w:val="0"/>
      <w:marTop w:val="0"/>
      <w:marBottom w:val="0"/>
      <w:divBdr>
        <w:top w:val="none" w:sz="0" w:space="0" w:color="auto"/>
        <w:left w:val="none" w:sz="0" w:space="0" w:color="auto"/>
        <w:bottom w:val="none" w:sz="0" w:space="0" w:color="auto"/>
        <w:right w:val="none" w:sz="0" w:space="0" w:color="auto"/>
      </w:divBdr>
    </w:div>
    <w:div w:id="1847669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TotalTime>
  <Pages>7</Pages>
  <Words>2584</Words>
  <Characters>14732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Hadley,Daryl swp6988</dc:creator>
  <cp:keywords/>
  <dc:description/>
  <cp:lastModifiedBy>Hadley,Daryl swp6988</cp:lastModifiedBy>
  <cp:revision>10</cp:revision>
  <dcterms:created xsi:type="dcterms:W3CDTF">2023-11-03T14:08:00Z</dcterms:created>
  <dcterms:modified xsi:type="dcterms:W3CDTF">2023-11-06T01:27:00Z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2023-11-03T14:13:08Z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c52ffe3d-6b54-4a0c-8235-f79fb6cb1940</vt:lpwstr>
  </property>
  <property fmtid="{D5CDD505-2E9C-101B-9397-08002B2CF9AE}" pid="8" name="MSIP_Label_66cf8fe5-b7b7-4df7-b38d-1c61ac2f6639_ContentBits">
    <vt:lpwstr>0</vt:lpwstr>
  </property>
</Properties>
</file>