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053DB" w14:textId="77777777" w:rsidR="009C2A68" w:rsidRDefault="00E015E5">
      <w:pPr>
        <w:spacing w:after="174" w:line="259" w:lineRule="auto"/>
        <w:ind w:left="98" w:firstLine="0"/>
        <w:jc w:val="center"/>
      </w:pPr>
      <w:r>
        <w:rPr>
          <w:noProof/>
        </w:rPr>
        <w:drawing>
          <wp:inline distT="0" distB="0" distL="0" distR="0" wp14:anchorId="7B49EB02" wp14:editId="5DC9AF4D">
            <wp:extent cx="2981325" cy="1186180"/>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6"/>
                    <a:stretch>
                      <a:fillRect/>
                    </a:stretch>
                  </pic:blipFill>
                  <pic:spPr>
                    <a:xfrm>
                      <a:off x="0" y="0"/>
                      <a:ext cx="2981325" cy="1186180"/>
                    </a:xfrm>
                    <a:prstGeom prst="rect">
                      <a:avLst/>
                    </a:prstGeom>
                  </pic:spPr>
                </pic:pic>
              </a:graphicData>
            </a:graphic>
          </wp:inline>
        </w:drawing>
      </w:r>
      <w:r>
        <w:rPr>
          <w:b/>
          <w:sz w:val="40"/>
        </w:rPr>
        <w:t xml:space="preserve"> </w:t>
      </w:r>
    </w:p>
    <w:p w14:paraId="47ADE73A" w14:textId="77777777" w:rsidR="009C2A68" w:rsidRDefault="00E015E5">
      <w:pPr>
        <w:spacing w:after="249" w:line="259" w:lineRule="auto"/>
        <w:ind w:left="-4" w:right="113"/>
      </w:pPr>
      <w:r>
        <w:rPr>
          <w:b/>
          <w:sz w:val="40"/>
        </w:rPr>
        <w:t xml:space="preserve">Module Name: </w:t>
      </w:r>
      <w:r>
        <w:rPr>
          <w:sz w:val="40"/>
        </w:rPr>
        <w:t xml:space="preserve">Professional Career Development </w:t>
      </w:r>
    </w:p>
    <w:p w14:paraId="758C80D9" w14:textId="77777777" w:rsidR="009C2A68" w:rsidRDefault="00E015E5">
      <w:pPr>
        <w:spacing w:after="256" w:line="259" w:lineRule="auto"/>
        <w:ind w:left="-5"/>
        <w:jc w:val="left"/>
      </w:pPr>
      <w:r>
        <w:rPr>
          <w:b/>
          <w:sz w:val="40"/>
        </w:rPr>
        <w:t xml:space="preserve">Module Code:  </w:t>
      </w:r>
      <w:r>
        <w:rPr>
          <w:sz w:val="40"/>
        </w:rPr>
        <w:t>BMSW4012</w:t>
      </w:r>
      <w:r>
        <w:rPr>
          <w:b/>
          <w:sz w:val="40"/>
        </w:rPr>
        <w:t xml:space="preserve"> </w:t>
      </w:r>
    </w:p>
    <w:p w14:paraId="2394E04B" w14:textId="77777777" w:rsidR="00990E8C" w:rsidRDefault="00E015E5">
      <w:pPr>
        <w:spacing w:after="79" w:line="321" w:lineRule="auto"/>
        <w:ind w:left="-4" w:right="113"/>
        <w:rPr>
          <w:sz w:val="40"/>
        </w:rPr>
      </w:pPr>
      <w:r>
        <w:rPr>
          <w:b/>
          <w:sz w:val="40"/>
        </w:rPr>
        <w:t xml:space="preserve">Assignment Title: </w:t>
      </w:r>
      <w:r>
        <w:rPr>
          <w:sz w:val="40"/>
        </w:rPr>
        <w:t xml:space="preserve">Reflection on career journey to date and future professional development </w:t>
      </w:r>
    </w:p>
    <w:p w14:paraId="2A37EA70" w14:textId="523C38F1" w:rsidR="009C2A68" w:rsidRDefault="00E015E5">
      <w:pPr>
        <w:spacing w:after="79" w:line="321" w:lineRule="auto"/>
        <w:ind w:left="-4" w:right="113"/>
      </w:pPr>
      <w:r>
        <w:rPr>
          <w:b/>
          <w:sz w:val="40"/>
        </w:rPr>
        <w:t>Student Name:</w:t>
      </w:r>
      <w:r w:rsidR="00990E8C">
        <w:rPr>
          <w:b/>
          <w:sz w:val="40"/>
        </w:rPr>
        <w:t xml:space="preserve"> Robert Cristian Reidel</w:t>
      </w:r>
    </w:p>
    <w:p w14:paraId="3E2989DA" w14:textId="0EA6A5E6" w:rsidR="009C2A68" w:rsidRDefault="00E015E5">
      <w:pPr>
        <w:spacing w:after="204" w:line="259" w:lineRule="auto"/>
        <w:ind w:left="-5"/>
        <w:jc w:val="left"/>
      </w:pPr>
      <w:r>
        <w:rPr>
          <w:b/>
          <w:sz w:val="40"/>
        </w:rPr>
        <w:t xml:space="preserve">Student Number: </w:t>
      </w:r>
      <w:r w:rsidR="00990E8C">
        <w:rPr>
          <w:sz w:val="40"/>
        </w:rPr>
        <w:t>19138</w:t>
      </w:r>
      <w:r w:rsidR="004427F1">
        <w:rPr>
          <w:sz w:val="40"/>
        </w:rPr>
        <w:t>2</w:t>
      </w:r>
      <w:r w:rsidR="00B65DA9">
        <w:rPr>
          <w:sz w:val="40"/>
        </w:rPr>
        <w:t>3</w:t>
      </w:r>
    </w:p>
    <w:p w14:paraId="5A9A4EC1" w14:textId="352C79D4" w:rsidR="009C2A68" w:rsidRPr="00990E8C" w:rsidRDefault="00E015E5">
      <w:pPr>
        <w:spacing w:after="196" w:line="259" w:lineRule="auto"/>
        <w:ind w:left="-4" w:right="113"/>
        <w:rPr>
          <w:sz w:val="40"/>
          <w:szCs w:val="40"/>
        </w:rPr>
      </w:pPr>
      <w:r>
        <w:rPr>
          <w:b/>
          <w:sz w:val="40"/>
        </w:rPr>
        <w:t>Lecturer</w:t>
      </w:r>
      <w:r w:rsidR="00990E8C">
        <w:rPr>
          <w:b/>
          <w:sz w:val="40"/>
        </w:rPr>
        <w:t>:</w:t>
      </w:r>
      <w:r w:rsidR="00990E8C">
        <w:t xml:space="preserve"> </w:t>
      </w:r>
      <w:r w:rsidR="00990E8C">
        <w:rPr>
          <w:sz w:val="40"/>
          <w:szCs w:val="40"/>
        </w:rPr>
        <w:t>Christine Joy</w:t>
      </w:r>
    </w:p>
    <w:p w14:paraId="6EAC620D" w14:textId="32E132F8" w:rsidR="009C2A68" w:rsidRPr="00990E8C" w:rsidRDefault="00990E8C" w:rsidP="00990E8C">
      <w:pPr>
        <w:spacing w:after="46" w:line="259" w:lineRule="auto"/>
        <w:ind w:left="1" w:firstLine="0"/>
        <w:jc w:val="left"/>
        <w:rPr>
          <w:b/>
          <w:sz w:val="40"/>
        </w:rPr>
      </w:pPr>
      <w:r>
        <w:rPr>
          <w:b/>
          <w:sz w:val="40"/>
        </w:rPr>
        <w:t>Deadline: 27</w:t>
      </w:r>
      <w:r w:rsidRPr="00990E8C">
        <w:rPr>
          <w:vertAlign w:val="superscript"/>
        </w:rPr>
        <w:t xml:space="preserve"> </w:t>
      </w:r>
      <w:proofErr w:type="spellStart"/>
      <w:r w:rsidR="00477EB9">
        <w:rPr>
          <w:b/>
          <w:sz w:val="40"/>
          <w:vertAlign w:val="superscript"/>
        </w:rPr>
        <w:t>th</w:t>
      </w:r>
      <w:proofErr w:type="spellEnd"/>
      <w:r w:rsidR="004D1725">
        <w:rPr>
          <w:b/>
          <w:sz w:val="40"/>
          <w:vertAlign w:val="superscript"/>
        </w:rPr>
        <w:t xml:space="preserve"> </w:t>
      </w:r>
      <w:r w:rsidR="004D1725">
        <w:rPr>
          <w:b/>
          <w:sz w:val="40"/>
        </w:rPr>
        <w:t>Fe</w:t>
      </w:r>
      <w:r w:rsidR="00477EB9">
        <w:rPr>
          <w:b/>
          <w:sz w:val="40"/>
        </w:rPr>
        <w:t>bruary</w:t>
      </w:r>
      <w:r>
        <w:rPr>
          <w:b/>
          <w:sz w:val="40"/>
        </w:rPr>
        <w:t xml:space="preserve"> 23:59</w:t>
      </w:r>
      <w:r w:rsidR="00E015E5">
        <w:rPr>
          <w:b/>
          <w:sz w:val="40"/>
        </w:rPr>
        <w:t xml:space="preserve"> </w:t>
      </w:r>
    </w:p>
    <w:p w14:paraId="663A728C" w14:textId="77777777" w:rsidR="009C2A68" w:rsidRDefault="00E015E5">
      <w:pPr>
        <w:spacing w:after="204" w:line="259" w:lineRule="auto"/>
        <w:ind w:left="0" w:firstLine="0"/>
        <w:jc w:val="left"/>
      </w:pPr>
      <w:r>
        <w:rPr>
          <w:sz w:val="40"/>
        </w:rPr>
        <w:t xml:space="preserve"> </w:t>
      </w:r>
    </w:p>
    <w:p w14:paraId="6B495F5D" w14:textId="77777777" w:rsidR="009C2A68" w:rsidRDefault="00E015E5">
      <w:pPr>
        <w:spacing w:after="8" w:line="362" w:lineRule="auto"/>
        <w:ind w:left="0" w:right="8923" w:firstLine="0"/>
        <w:jc w:val="left"/>
      </w:pPr>
      <w:r>
        <w:rPr>
          <w:sz w:val="40"/>
        </w:rPr>
        <w:t xml:space="preserve">  </w:t>
      </w:r>
    </w:p>
    <w:p w14:paraId="78DC724F" w14:textId="77777777" w:rsidR="009C2A68" w:rsidRDefault="00E015E5">
      <w:pPr>
        <w:spacing w:after="196" w:line="259" w:lineRule="auto"/>
        <w:ind w:left="0" w:firstLine="0"/>
        <w:jc w:val="left"/>
      </w:pPr>
      <w:r>
        <w:rPr>
          <w:sz w:val="40"/>
        </w:rPr>
        <w:t xml:space="preserve"> </w:t>
      </w:r>
    </w:p>
    <w:p w14:paraId="3C1A46E5" w14:textId="77777777" w:rsidR="009C2A68" w:rsidRDefault="00E015E5">
      <w:pPr>
        <w:spacing w:after="196" w:line="259" w:lineRule="auto"/>
        <w:ind w:left="0" w:firstLine="0"/>
        <w:jc w:val="left"/>
      </w:pPr>
      <w:r>
        <w:rPr>
          <w:sz w:val="40"/>
        </w:rPr>
        <w:t xml:space="preserve"> </w:t>
      </w:r>
    </w:p>
    <w:p w14:paraId="571EA551" w14:textId="77777777" w:rsidR="009C2A68" w:rsidRDefault="00E015E5">
      <w:pPr>
        <w:spacing w:after="204" w:line="259" w:lineRule="auto"/>
        <w:ind w:left="0" w:firstLine="0"/>
        <w:jc w:val="left"/>
      </w:pPr>
      <w:r>
        <w:rPr>
          <w:sz w:val="40"/>
        </w:rPr>
        <w:t xml:space="preserve"> </w:t>
      </w:r>
    </w:p>
    <w:p w14:paraId="4DB9045E" w14:textId="77777777" w:rsidR="009C2A68" w:rsidRDefault="00E015E5">
      <w:pPr>
        <w:spacing w:after="46" w:line="259" w:lineRule="auto"/>
        <w:ind w:left="0" w:firstLine="0"/>
        <w:jc w:val="left"/>
      </w:pPr>
      <w:r>
        <w:rPr>
          <w:sz w:val="40"/>
        </w:rPr>
        <w:t xml:space="preserve"> </w:t>
      </w:r>
    </w:p>
    <w:p w14:paraId="4DE97239" w14:textId="6EE9E90E" w:rsidR="009C2A68" w:rsidRDefault="009C2A68">
      <w:pPr>
        <w:spacing w:after="248" w:line="259" w:lineRule="auto"/>
        <w:ind w:left="-5"/>
        <w:jc w:val="left"/>
      </w:pPr>
    </w:p>
    <w:p w14:paraId="0FCFDA03" w14:textId="77777777" w:rsidR="009C2A68" w:rsidRDefault="00E015E5">
      <w:pPr>
        <w:spacing w:after="296" w:line="259" w:lineRule="auto"/>
        <w:ind w:left="-5"/>
        <w:jc w:val="left"/>
      </w:pPr>
      <w:r>
        <w:rPr>
          <w:b/>
        </w:rPr>
        <w:t xml:space="preserve">AI Acknowledgement </w:t>
      </w:r>
    </w:p>
    <w:p w14:paraId="6A045E11" w14:textId="469DDE8F" w:rsidR="009C2A68" w:rsidRDefault="00E015E5" w:rsidP="0057281B">
      <w:pPr>
        <w:spacing w:after="172"/>
        <w:ind w:left="-4"/>
      </w:pPr>
      <w:r>
        <w:t xml:space="preserve">I acknowledge the use of </w:t>
      </w:r>
      <w:r w:rsidR="00055EFD">
        <w:t>Google Scholar</w:t>
      </w:r>
      <w:r>
        <w:t xml:space="preserve"> on 1</w:t>
      </w:r>
      <w:r w:rsidR="00990E8C">
        <w:t>2</w:t>
      </w:r>
      <w:r>
        <w:rPr>
          <w:vertAlign w:val="superscript"/>
        </w:rPr>
        <w:t>th</w:t>
      </w:r>
      <w:r>
        <w:t xml:space="preserve"> of </w:t>
      </w:r>
      <w:r w:rsidR="00990E8C">
        <w:t>February</w:t>
      </w:r>
      <w:r>
        <w:t xml:space="preserve"> 2026 to support planning and structuring my reflective essay.  </w:t>
      </w:r>
    </w:p>
    <w:p w14:paraId="4499935C" w14:textId="31700086" w:rsidR="009C2A68" w:rsidRDefault="00E015E5">
      <w:pPr>
        <w:numPr>
          <w:ilvl w:val="0"/>
          <w:numId w:val="1"/>
        </w:numPr>
        <w:spacing w:after="177"/>
        <w:ind w:hanging="360"/>
      </w:pPr>
      <w:r>
        <w:t>“Help me structure a reflective essay using Gibbs’ Reflective Cycle.”</w:t>
      </w:r>
    </w:p>
    <w:p w14:paraId="57E5B24F" w14:textId="0DE97C40" w:rsidR="00055EFD" w:rsidRDefault="00055EFD">
      <w:pPr>
        <w:numPr>
          <w:ilvl w:val="0"/>
          <w:numId w:val="1"/>
        </w:numPr>
        <w:spacing w:after="177"/>
        <w:ind w:hanging="360"/>
      </w:pPr>
      <w:r>
        <w:t>Searching Academic Literature</w:t>
      </w:r>
    </w:p>
    <w:p w14:paraId="133B6250" w14:textId="357ECE35" w:rsidR="00055EFD" w:rsidRDefault="00055EFD">
      <w:pPr>
        <w:numPr>
          <w:ilvl w:val="0"/>
          <w:numId w:val="1"/>
        </w:numPr>
        <w:spacing w:after="177"/>
        <w:ind w:hanging="360"/>
      </w:pPr>
      <w:r>
        <w:t>Citation Tracking</w:t>
      </w:r>
    </w:p>
    <w:p w14:paraId="479B7539" w14:textId="6171BF39" w:rsidR="00055EFD" w:rsidRDefault="00055EFD">
      <w:pPr>
        <w:numPr>
          <w:ilvl w:val="0"/>
          <w:numId w:val="1"/>
        </w:numPr>
        <w:spacing w:after="177"/>
        <w:ind w:hanging="360"/>
      </w:pPr>
      <w:r>
        <w:t>Google Translate</w:t>
      </w:r>
    </w:p>
    <w:p w14:paraId="2AED429C" w14:textId="4D1939D5" w:rsidR="002E42A4" w:rsidRDefault="00E015E5" w:rsidP="0057281B">
      <w:pPr>
        <w:spacing w:after="177"/>
        <w:ind w:left="360" w:firstLine="0"/>
      </w:pPr>
      <w:r>
        <w:t xml:space="preserve"> </w:t>
      </w:r>
      <w:r>
        <w:br w:type="page"/>
      </w:r>
    </w:p>
    <w:p w14:paraId="38DE6BAA" w14:textId="77777777" w:rsidR="003C50CC" w:rsidRPr="008743E5" w:rsidRDefault="00B00DE8" w:rsidP="00930C43">
      <w:pPr>
        <w:spacing w:after="163" w:line="360" w:lineRule="auto"/>
        <w:ind w:left="-4"/>
        <w:rPr>
          <w:b/>
          <w:bCs/>
        </w:rPr>
      </w:pPr>
      <w:r w:rsidRPr="008743E5">
        <w:rPr>
          <w:b/>
          <w:bCs/>
        </w:rPr>
        <w:lastRenderedPageBreak/>
        <w:t>Introductio</w:t>
      </w:r>
      <w:r w:rsidR="005B485A" w:rsidRPr="008743E5">
        <w:rPr>
          <w:b/>
          <w:bCs/>
        </w:rPr>
        <w:t>n</w:t>
      </w:r>
    </w:p>
    <w:p w14:paraId="3BFB0A1F" w14:textId="77777777" w:rsidR="005B485A" w:rsidRDefault="005B485A" w:rsidP="00930C43">
      <w:pPr>
        <w:spacing w:after="163" w:line="360" w:lineRule="auto"/>
        <w:ind w:left="-4"/>
      </w:pPr>
      <w:r>
        <w:t>This reflective essay examines my professional journey within the hospitality industry over the past eleven years. It explores my progression from Kitchen Porter to Kitchen Manager and analyses the development of my leadership, operational, and managerial skills. The purpose to this reflection is to evaluate how my responsibilities, mindset, and professional identity change over time.</w:t>
      </w:r>
      <w:r w:rsidR="0057281B">
        <w:t xml:space="preserve"> It demonstrates that career progression in hospitality requires more than technical cooking ability. It requires leadership skills, financial awareness, emotional intelligence, and continuous personal development.</w:t>
      </w:r>
    </w:p>
    <w:p w14:paraId="7F7555CF" w14:textId="77777777" w:rsidR="0057281B" w:rsidRDefault="0057281B" w:rsidP="00930C43">
      <w:pPr>
        <w:spacing w:after="163" w:line="360" w:lineRule="auto"/>
        <w:ind w:left="-4"/>
      </w:pPr>
      <w:r>
        <w:t>To support this reflection, I apply elements of Gibbs’ Reflective Cycle, a SWOT analysis, SMART goals, and a Personal Development Plan (PDP). Academic literature is also used to suppor</w:t>
      </w:r>
      <w:r w:rsidR="00B22616">
        <w:t>t the discussion of leadership expectations and the changing role of chefs within the hospitality industry.</w:t>
      </w:r>
    </w:p>
    <w:p w14:paraId="33FDF49B" w14:textId="28E19FBC" w:rsidR="00B22616" w:rsidRPr="008743E5" w:rsidRDefault="00B22616" w:rsidP="00930C43">
      <w:pPr>
        <w:spacing w:after="163" w:line="360" w:lineRule="auto"/>
        <w:ind w:left="-4"/>
        <w:rPr>
          <w:b/>
          <w:bCs/>
        </w:rPr>
      </w:pPr>
      <w:r w:rsidRPr="008743E5">
        <w:rPr>
          <w:b/>
          <w:bCs/>
        </w:rPr>
        <w:t>Description</w:t>
      </w:r>
    </w:p>
    <w:p w14:paraId="1BE4B9D3" w14:textId="77777777" w:rsidR="00B22616" w:rsidRDefault="00B22616" w:rsidP="00930C43">
      <w:pPr>
        <w:spacing w:after="163" w:line="360" w:lineRule="auto"/>
        <w:ind w:left="-4"/>
      </w:pPr>
      <w:r>
        <w:t>I began my career at Giovani’s Restaurant in Cardiff as a Kitchen Porter. At this, stage my responsibilities were basics but essential. I cleaned kitchen equipment, maintained hygiene standards, picked and organised stock deliveries, and supported chefs with food preparation. Although the role was junior, i</w:t>
      </w:r>
      <w:r w:rsidR="004C386D">
        <w:t>t taught me discipline, teamwork, and the importance of food safety.</w:t>
      </w:r>
    </w:p>
    <w:p w14:paraId="1F3D5FB9" w14:textId="77777777" w:rsidR="004C386D" w:rsidRDefault="004C386D" w:rsidP="00930C43">
      <w:pPr>
        <w:spacing w:after="163" w:line="360" w:lineRule="auto"/>
        <w:ind w:left="-4"/>
      </w:pPr>
      <w:r>
        <w:t xml:space="preserve">After gaining experience and demonstrating reliability, I was promoted to Grill Chef. This role required me to cook menu items during busy service periods. I was responsible for maintaining food quality, consistency, and presentation standards. </w:t>
      </w:r>
      <w:r w:rsidR="008665D8">
        <w:t>Working on the grill required speed, focus, and the ability to remain calm under pressure.</w:t>
      </w:r>
    </w:p>
    <w:p w14:paraId="20F117E3" w14:textId="5BF6C9EE" w:rsidR="009205A9" w:rsidRDefault="008665D8" w:rsidP="009205A9">
      <w:pPr>
        <w:spacing w:after="163" w:line="360" w:lineRule="auto"/>
        <w:ind w:left="-4"/>
      </w:pPr>
      <w:r>
        <w:t>As I continued to develop my skills, I was given additional responsibilities such as supervising junior chefs, assisting with stock control, and contributing ideas to menu development. These tasks introduced me to leadership and operational thinking. I began to understand that kitchens require organisation, communication, and teamwork to function successfully</w:t>
      </w:r>
      <w:r w:rsidR="009205A9">
        <w:t>.</w:t>
      </w:r>
    </w:p>
    <w:p w14:paraId="0EBF6202" w14:textId="3279CC16" w:rsidR="009205A9" w:rsidRDefault="009205A9" w:rsidP="009205A9">
      <w:pPr>
        <w:spacing w:after="163" w:line="360" w:lineRule="auto"/>
        <w:ind w:left="-4"/>
      </w:pPr>
      <w:r>
        <w:t xml:space="preserve">Research by </w:t>
      </w:r>
      <w:proofErr w:type="spellStart"/>
      <w:r>
        <w:t>Marinakou</w:t>
      </w:r>
      <w:proofErr w:type="spellEnd"/>
      <w:r>
        <w:t xml:space="preserve"> and </w:t>
      </w:r>
      <w:proofErr w:type="spellStart"/>
      <w:r>
        <w:t>Giousmpasoglou</w:t>
      </w:r>
      <w:proofErr w:type="spellEnd"/>
      <w:r>
        <w:t xml:space="preserve"> (2022) states that modern chefs are expected to possess not only culinary expertise but also managerial and interpersonal skills. This research reflects the reality of my experience. Over time, I realised that I wanted to move beyond operational cooking and develop leadership skills. This motivation led me to pursue the role of Kitchen Manager.</w:t>
      </w:r>
    </w:p>
    <w:p w14:paraId="171B962C" w14:textId="52B5E630" w:rsidR="009205A9" w:rsidRDefault="009205A9" w:rsidP="009205A9">
      <w:pPr>
        <w:spacing w:after="163" w:line="360" w:lineRule="auto"/>
        <w:ind w:left="-4"/>
      </w:pPr>
      <w:r>
        <w:t>Becoming a Kitchen Manager required a significan</w:t>
      </w:r>
      <w:r w:rsidR="006938FE">
        <w:t xml:space="preserve">t shift in responsibility. I became accountable for staff scheduling, budgeting, stock management, supplier communication, food safety </w:t>
      </w:r>
      <w:r w:rsidR="006938FE">
        <w:lastRenderedPageBreak/>
        <w:t>compliance, and maintaining profitability. Instead of focusing only on cooking, I now had to think strategically about the entire operation on the kitchen</w:t>
      </w:r>
      <w:r w:rsidR="00673206">
        <w:t>.</w:t>
      </w:r>
    </w:p>
    <w:p w14:paraId="3F70582C" w14:textId="2B76B4E0" w:rsidR="00673206" w:rsidRPr="008743E5" w:rsidRDefault="00673206" w:rsidP="009205A9">
      <w:pPr>
        <w:spacing w:after="163" w:line="360" w:lineRule="auto"/>
        <w:ind w:left="-4"/>
        <w:rPr>
          <w:b/>
          <w:bCs/>
        </w:rPr>
      </w:pPr>
      <w:r w:rsidRPr="008743E5">
        <w:rPr>
          <w:b/>
          <w:bCs/>
        </w:rPr>
        <w:t>Feelings</w:t>
      </w:r>
    </w:p>
    <w:p w14:paraId="69BB12E3" w14:textId="6EB1E97A" w:rsidR="00673206" w:rsidRDefault="00673206" w:rsidP="009205A9">
      <w:pPr>
        <w:spacing w:after="163" w:line="360" w:lineRule="auto"/>
        <w:ind w:left="-4"/>
      </w:pPr>
      <w:r>
        <w:t>At the beginning of my managerial role</w:t>
      </w:r>
      <w:r w:rsidR="00B426AE">
        <w:t>, I felt confident in my cooking skills but uncertain about my leadership abilities. Transitioning from being part of the team to leading the team was challenging. I experienced self-doubt, particularly when handling staff conflicts or making financial decisions.</w:t>
      </w:r>
    </w:p>
    <w:p w14:paraId="59933FB1" w14:textId="65208F27" w:rsidR="002A1AFB" w:rsidRDefault="002A1AFB" w:rsidP="009205A9">
      <w:pPr>
        <w:spacing w:after="163" w:line="360" w:lineRule="auto"/>
        <w:ind w:left="-4"/>
      </w:pPr>
      <w:r>
        <w:t>There were moments when I questioned whether I was ready for the responsibility. Managing food costs while maintaining quality standards was especially stressful. I felt pressure to prove myself as a leader while also supporting my team.</w:t>
      </w:r>
    </w:p>
    <w:p w14:paraId="4848B885" w14:textId="77777777" w:rsidR="008743E5" w:rsidRDefault="002A1AFB" w:rsidP="008743E5">
      <w:pPr>
        <w:spacing w:after="163" w:line="360" w:lineRule="auto"/>
        <w:ind w:left="-4"/>
      </w:pPr>
      <w:r>
        <w:t xml:space="preserve">However, I also felt proud of my progression, moving from Kitchen Porter to Kitchen Manager represented years of hard work and dedication. I felt motivated to </w:t>
      </w:r>
      <w:proofErr w:type="spellStart"/>
      <w:r>
        <w:t>grown</w:t>
      </w:r>
      <w:proofErr w:type="spellEnd"/>
      <w:r>
        <w:t xml:space="preserve"> and develop, over time as I gained experience, my confidence increased, and I began to trust my decisions and understand that leadership involves learning through challenges</w:t>
      </w:r>
      <w:r w:rsidR="008743E5">
        <w:t>.</w:t>
      </w:r>
    </w:p>
    <w:p w14:paraId="6048BE8A" w14:textId="77777777" w:rsidR="008743E5" w:rsidRDefault="008743E5" w:rsidP="008743E5">
      <w:pPr>
        <w:spacing w:after="163" w:line="360" w:lineRule="auto"/>
        <w:ind w:left="-4"/>
      </w:pPr>
      <w:r>
        <w:t>The emotional journey of this transition taught me that feeling uncertain is part of professional growth, and leadership is not about knowing everything immediately, but about being willing to learn and improve.</w:t>
      </w:r>
    </w:p>
    <w:p w14:paraId="7FA6918B" w14:textId="77777777" w:rsidR="008743E5" w:rsidRDefault="008743E5" w:rsidP="008743E5">
      <w:pPr>
        <w:spacing w:after="163" w:line="360" w:lineRule="auto"/>
        <w:ind w:left="-4"/>
      </w:pPr>
      <w:r>
        <w:rPr>
          <w:b/>
          <w:bCs/>
        </w:rPr>
        <w:t>Evaluation</w:t>
      </w:r>
    </w:p>
    <w:p w14:paraId="37C17608" w14:textId="77777777" w:rsidR="008743E5" w:rsidRDefault="008743E5" w:rsidP="008743E5">
      <w:pPr>
        <w:spacing w:after="163" w:line="360" w:lineRule="auto"/>
        <w:ind w:left="-4"/>
      </w:pPr>
      <w:r>
        <w:t>The transition to Kitchen Manager had both positive and challenging aspects.</w:t>
      </w:r>
    </w:p>
    <w:p w14:paraId="23F4EF66" w14:textId="77777777" w:rsidR="00CC2EA2" w:rsidRDefault="008743E5" w:rsidP="00CC2EA2">
      <w:pPr>
        <w:spacing w:after="163" w:line="360" w:lineRule="auto"/>
        <w:ind w:left="-4"/>
      </w:pPr>
      <w:r>
        <w:t>One positive aspect that my strong culinary background gave me credibility with my team, because I had worked in junior positions, staff respected my understanding of kitchen pressures</w:t>
      </w:r>
      <w:r w:rsidR="00CC2EA2">
        <w:t xml:space="preserve">. This helped me build trust and maintain team morale. </w:t>
      </w:r>
    </w:p>
    <w:p w14:paraId="26D869C1" w14:textId="078D28CD" w:rsidR="00CC2EA2" w:rsidRDefault="00CC2EA2" w:rsidP="00CC2EA2">
      <w:pPr>
        <w:spacing w:after="163" w:line="360" w:lineRule="auto"/>
        <w:ind w:left="-4"/>
      </w:pPr>
      <w:r>
        <w:t>However, there were challenges. At the beginning, I had limited training in budgeting and financial management, and I struggled understanding profit margins, cost control, but with some additional new training I manage to understand all these things.</w:t>
      </w:r>
    </w:p>
    <w:p w14:paraId="6B2C60CE" w14:textId="4B713A17" w:rsidR="00CC2EA2" w:rsidRDefault="00CC2EA2" w:rsidP="00CC2EA2">
      <w:pPr>
        <w:spacing w:after="163" w:line="360" w:lineRule="auto"/>
        <w:ind w:left="-4"/>
      </w:pPr>
      <w:r>
        <w:t>Another challenge was adjusting from hands on cooking role to</w:t>
      </w:r>
      <w:r w:rsidR="00186010">
        <w:t xml:space="preserve"> a more strategic position. I had to learn to delegate tasks rather than completing everything myself. This required trust in m y team.</w:t>
      </w:r>
    </w:p>
    <w:p w14:paraId="7354291A" w14:textId="23282257" w:rsidR="00186010" w:rsidRDefault="00186010" w:rsidP="00CC2EA2">
      <w:pPr>
        <w:spacing w:after="163" w:line="360" w:lineRule="auto"/>
        <w:ind w:left="-4"/>
      </w:pPr>
      <w:r>
        <w:t>This evaluation shows that leadership in hospitality requires more than technical expertise, it requires communication, organisation, financial understanding, and emotional intelligence</w:t>
      </w:r>
      <w:r w:rsidR="001303CF">
        <w:t>.</w:t>
      </w:r>
    </w:p>
    <w:p w14:paraId="6210EFE6" w14:textId="1B4F9021" w:rsidR="001303CF" w:rsidRDefault="00184109" w:rsidP="00CC2EA2">
      <w:pPr>
        <w:spacing w:after="163" w:line="360" w:lineRule="auto"/>
        <w:ind w:left="-4"/>
        <w:rPr>
          <w:b/>
          <w:bCs/>
        </w:rPr>
      </w:pPr>
      <w:r>
        <w:rPr>
          <w:b/>
          <w:bCs/>
        </w:rPr>
        <w:t>Analysi</w:t>
      </w:r>
      <w:r w:rsidR="00210D85">
        <w:rPr>
          <w:b/>
          <w:bCs/>
        </w:rPr>
        <w:t>s</w:t>
      </w:r>
    </w:p>
    <w:p w14:paraId="2E7A2025" w14:textId="60EDEDA3" w:rsidR="00210D85" w:rsidRDefault="00210D85" w:rsidP="00CC2EA2">
      <w:pPr>
        <w:spacing w:after="163" w:line="360" w:lineRule="auto"/>
        <w:ind w:left="-4"/>
      </w:pPr>
      <w:r>
        <w:lastRenderedPageBreak/>
        <w:t>To better understanding my development needs, I conducted a SWOT analysis. This allowed me to identify internal strengths and weaknesses, as well as external opportunities and treats. My strengths include strong culinary skills, resilience under pressure, and a thorough understanding of food safety regulations. These strengths provided a strong</w:t>
      </w:r>
      <w:r w:rsidR="006D1030">
        <w:t xml:space="preserve"> foundation for management.</w:t>
      </w:r>
    </w:p>
    <w:p w14:paraId="1A0D9B2B" w14:textId="18FBA1EF" w:rsidR="006D1030" w:rsidRDefault="006D1030" w:rsidP="00CC2EA2">
      <w:pPr>
        <w:spacing w:after="163" w:line="360" w:lineRule="auto"/>
        <w:ind w:left="-4"/>
      </w:pPr>
      <w:r>
        <w:t xml:space="preserve">However, my weaknesses included limited financial knowledge at the beginning of my managerial role, lack of formal leadership training, and time management challenges when balancing administrative and operational responsibilities. Opportunities for growth include enrolling in hospitality management courses, attending leadership </w:t>
      </w:r>
      <w:r w:rsidR="0001071E">
        <w:t>workshops, and networking within the industry. These opportunities can help me strengthen my professional skills.</w:t>
      </w:r>
    </w:p>
    <w:p w14:paraId="3273D080" w14:textId="0A0827CC" w:rsidR="0001071E" w:rsidRDefault="0001071E" w:rsidP="00CC2EA2">
      <w:pPr>
        <w:spacing w:after="163" w:line="360" w:lineRule="auto"/>
        <w:ind w:left="-4"/>
      </w:pPr>
      <w:r>
        <w:t>Threats include high staff turnover, rising food costs, and the risk of burnout due to long working hours. The hospitality industry is highly competitive, and effective management is essential for business survival.</w:t>
      </w:r>
    </w:p>
    <w:p w14:paraId="2347FE69" w14:textId="12F0CD1C" w:rsidR="00082AC2" w:rsidRDefault="00082AC2" w:rsidP="00CC2EA2">
      <w:pPr>
        <w:spacing w:after="163" w:line="360" w:lineRule="auto"/>
        <w:ind w:left="-4"/>
      </w:pPr>
      <w:r>
        <w:t>Yen et al. (2025) argue that modern culinary professionals must also develop sustainability skills, including reducing food waste and improving environmental practices. This research highlights the expanding responsibilities of kitchen managers</w:t>
      </w:r>
      <w:r w:rsidR="00FF7CC3">
        <w:t>.</w:t>
      </w:r>
    </w:p>
    <w:p w14:paraId="0DC1C02F" w14:textId="49CDBD13" w:rsidR="00FF7CC3" w:rsidRDefault="00FF7CC3" w:rsidP="00CC2EA2">
      <w:pPr>
        <w:spacing w:after="163" w:line="360" w:lineRule="auto"/>
        <w:ind w:left="-4"/>
      </w:pPr>
      <w:r>
        <w:t>Based on this analysis, I created SMART goals. I committed to completing a certified Hospitality Management course within twelve months to improve my financial and leadership knowledge. I set a goal to reduce food waste by ten percent within six months by improving stock control systems. I also aimed to conduct monthly team meetings to improve communication and reduce conflict.</w:t>
      </w:r>
    </w:p>
    <w:p w14:paraId="1C645054" w14:textId="0DF72FA8" w:rsidR="00FF7CC3" w:rsidRDefault="00FF7CC3" w:rsidP="00CC2EA2">
      <w:pPr>
        <w:spacing w:after="163" w:line="360" w:lineRule="auto"/>
        <w:ind w:left="-4"/>
      </w:pPr>
      <w:r>
        <w:t>These goals were specific, measurable, achievable, relevant, and time bound. They provided structure and clear direction for my professional development.</w:t>
      </w:r>
    </w:p>
    <w:p w14:paraId="35C29BCC" w14:textId="539917DF" w:rsidR="009F0421" w:rsidRDefault="009F0421" w:rsidP="00CC2EA2">
      <w:pPr>
        <w:spacing w:after="163" w:line="360" w:lineRule="auto"/>
        <w:ind w:left="-4"/>
      </w:pPr>
      <w:r>
        <w:t>My Professional Development Plan focuses on three main areas: leadership development, financial management, and personal wellbeing.</w:t>
      </w:r>
    </w:p>
    <w:p w14:paraId="19CB933F" w14:textId="77258D5E" w:rsidR="009F0421" w:rsidRDefault="009F0421" w:rsidP="00CC2EA2">
      <w:pPr>
        <w:spacing w:after="163" w:line="360" w:lineRule="auto"/>
        <w:ind w:left="-4"/>
      </w:pPr>
      <w:r>
        <w:t>For leadership development I plan to attend workshops, seek mentorship from experienced managers, and practise active listening. Developing communication skills will improve team relationships and reduce conflict.</w:t>
      </w:r>
    </w:p>
    <w:p w14:paraId="7211DE22" w14:textId="5160CE9A" w:rsidR="009F0421" w:rsidRDefault="009F0421" w:rsidP="00CC2EA2">
      <w:pPr>
        <w:spacing w:after="163" w:line="360" w:lineRule="auto"/>
        <w:ind w:left="-4"/>
      </w:pPr>
      <w:r>
        <w:t>For financial management, I will undertake budgeting training and implement more effective stock management systems. Monitoring key performance indicators weekly will allow me to track progress and identify areas for improvement.</w:t>
      </w:r>
    </w:p>
    <w:p w14:paraId="164C5C9E" w14:textId="3A52B590" w:rsidR="001E45B7" w:rsidRDefault="009F0421" w:rsidP="001E45B7">
      <w:pPr>
        <w:spacing w:after="163" w:line="360" w:lineRule="auto"/>
        <w:ind w:left="-4"/>
      </w:pPr>
      <w:r>
        <w:t>Personal wellbeing is also important, long working hours can lead to burn</w:t>
      </w:r>
      <w:r w:rsidR="001E45B7">
        <w:t>out in hospitality, I aim to improve time management, delegate responsibilities effectively, and maintain a healthier working environment.</w:t>
      </w:r>
    </w:p>
    <w:p w14:paraId="7793C72F" w14:textId="30185CDC" w:rsidR="001E45B7" w:rsidRDefault="001E45B7" w:rsidP="001E45B7">
      <w:pPr>
        <w:spacing w:after="163" w:line="360" w:lineRule="auto"/>
        <w:ind w:left="-4"/>
      </w:pPr>
      <w:r>
        <w:lastRenderedPageBreak/>
        <w:t>Professional kitchen environments are evolving and require continuous improvement. This reinforces the importance of ongoing development rather than viewing management as a destination.</w:t>
      </w:r>
    </w:p>
    <w:p w14:paraId="272F7E10" w14:textId="5E9F4D0E" w:rsidR="001E45B7" w:rsidRDefault="001E45B7" w:rsidP="001E45B7">
      <w:pPr>
        <w:spacing w:after="163" w:line="360" w:lineRule="auto"/>
        <w:ind w:left="-4"/>
      </w:pPr>
      <w:r w:rsidRPr="001E45B7">
        <w:rPr>
          <w:b/>
          <w:bCs/>
        </w:rPr>
        <w:t>Conclusion</w:t>
      </w:r>
    </w:p>
    <w:p w14:paraId="041476A4" w14:textId="07D99BDB" w:rsidR="001E45B7" w:rsidRDefault="001E45B7" w:rsidP="001E45B7">
      <w:pPr>
        <w:spacing w:after="163" w:line="360" w:lineRule="auto"/>
        <w:ind w:left="-4"/>
      </w:pPr>
      <w:r>
        <w:t>Reflecting on my career progression, advancing from Kitchen Porter to Kitchen Manager required significant personal and professional growth. The transition in</w:t>
      </w:r>
      <w:r w:rsidR="00BC7FD8">
        <w:t>volved not only increased responsibility but also a shift in mindset.</w:t>
      </w:r>
    </w:p>
    <w:p w14:paraId="3598ECAC" w14:textId="3492F7E3" w:rsidR="00BC7FD8" w:rsidRDefault="00BC7FD8" w:rsidP="001E45B7">
      <w:pPr>
        <w:spacing w:after="163" w:line="360" w:lineRule="auto"/>
        <w:ind w:left="-4"/>
      </w:pPr>
      <w:r>
        <w:t>I learned that leadership requires communication, accountability, and strategic thinking. Technical cooking skills remain important, but they are not enough for managerial success. Financial awareness, emotional intelligence, and continuous learning are essential.</w:t>
      </w:r>
    </w:p>
    <w:p w14:paraId="7DBB9A92" w14:textId="04A372D0" w:rsidR="00BC7FD8" w:rsidRDefault="00BC7FD8" w:rsidP="001E45B7">
      <w:pPr>
        <w:spacing w:after="163" w:line="360" w:lineRule="auto"/>
        <w:ind w:left="-4"/>
      </w:pPr>
      <w:r>
        <w:t>The use of Swot analysis helped me identify development areas, the SMART goals provided measurable direction, and My Personal Development Plan supports long term growth and sustainability.</w:t>
      </w:r>
    </w:p>
    <w:p w14:paraId="5D42F786" w14:textId="71A960DE" w:rsidR="00BC7FD8" w:rsidRDefault="00BC7FD8" w:rsidP="001E45B7">
      <w:pPr>
        <w:spacing w:after="163" w:line="360" w:lineRule="auto"/>
        <w:ind w:left="-4"/>
      </w:pPr>
      <w:r>
        <w:t>Overall, this journey</w:t>
      </w:r>
      <w:r w:rsidR="00FF2B4D">
        <w:t xml:space="preserve"> has strengthened my confidence and resilience. It has shown me that growth occurs when individuals step outside their comfort zones and accept new challenges.</w:t>
      </w:r>
    </w:p>
    <w:p w14:paraId="425277FB" w14:textId="2623477F" w:rsidR="00FF2B4D" w:rsidRDefault="00FF2B4D" w:rsidP="001E45B7">
      <w:pPr>
        <w:spacing w:after="163" w:line="360" w:lineRule="auto"/>
        <w:ind w:left="-4"/>
      </w:pPr>
      <w:r>
        <w:rPr>
          <w:b/>
          <w:bCs/>
        </w:rPr>
        <w:t>Action Plan</w:t>
      </w:r>
    </w:p>
    <w:p w14:paraId="249043EC" w14:textId="6033209F" w:rsidR="00FF2B4D" w:rsidRDefault="00FF2B4D" w:rsidP="001E45B7">
      <w:pPr>
        <w:spacing w:after="163" w:line="360" w:lineRule="auto"/>
        <w:ind w:left="-4"/>
      </w:pPr>
      <w:r>
        <w:t>Moving forward</w:t>
      </w:r>
      <w:r w:rsidR="00E11654">
        <w:t>, I will continue professional education in hospitality management to strengthen my theoretical knowledge. I will seek regular feedback from both my team and senior management to support continuous improvement. Financial performance will be reviewed monthly to maintain profitability and sustainability.</w:t>
      </w:r>
    </w:p>
    <w:p w14:paraId="132D58FD" w14:textId="7BAC5156" w:rsidR="00E11654" w:rsidRDefault="00E11654" w:rsidP="001E45B7">
      <w:pPr>
        <w:spacing w:after="163" w:line="360" w:lineRule="auto"/>
        <w:ind w:left="-4"/>
      </w:pPr>
      <w:r>
        <w:t>I will also focus on mentoring junior staff to develop future leaders within the kitchen, and every six months I will review my progress using Gibbs’ Reflective Cycle to ensure that I continue learning from experience.</w:t>
      </w:r>
    </w:p>
    <w:p w14:paraId="0A5EAD9D" w14:textId="020AA61D" w:rsidR="00E11654" w:rsidRDefault="00E11654" w:rsidP="001E45B7">
      <w:pPr>
        <w:spacing w:after="163" w:line="360" w:lineRule="auto"/>
        <w:ind w:left="-4"/>
      </w:pPr>
      <w:r>
        <w:t xml:space="preserve">My </w:t>
      </w:r>
      <w:r w:rsidR="00055EFD">
        <w:t>long-term</w:t>
      </w:r>
      <w:r>
        <w:t xml:space="preserve"> </w:t>
      </w:r>
      <w:r w:rsidR="00055EFD">
        <w:t>goal is to progress into senior operational management roles within the hospitality industry. I understand that achieving this goal will require discipline, reflection, and commitment to lifelong learning.</w:t>
      </w:r>
    </w:p>
    <w:p w14:paraId="45E6B686" w14:textId="77777777" w:rsidR="00E11654" w:rsidRDefault="00E11654" w:rsidP="001E45B7">
      <w:pPr>
        <w:spacing w:after="163" w:line="360" w:lineRule="auto"/>
        <w:ind w:left="-4"/>
      </w:pPr>
    </w:p>
    <w:p w14:paraId="1655CE52" w14:textId="77777777" w:rsidR="00E11654" w:rsidRPr="00FF2B4D" w:rsidRDefault="00E11654" w:rsidP="001E45B7">
      <w:pPr>
        <w:spacing w:after="163" w:line="360" w:lineRule="auto"/>
        <w:ind w:left="-4"/>
      </w:pPr>
    </w:p>
    <w:p w14:paraId="027F6CE1" w14:textId="77777777" w:rsidR="001E45B7" w:rsidRPr="00210D85" w:rsidRDefault="001E45B7" w:rsidP="001E45B7">
      <w:pPr>
        <w:spacing w:after="163" w:line="360" w:lineRule="auto"/>
        <w:ind w:left="-4"/>
      </w:pPr>
    </w:p>
    <w:p w14:paraId="1454CF98" w14:textId="77777777" w:rsidR="00184109" w:rsidRPr="00184109" w:rsidRDefault="00184109" w:rsidP="00CC2EA2">
      <w:pPr>
        <w:spacing w:after="163" w:line="360" w:lineRule="auto"/>
        <w:ind w:left="-4"/>
      </w:pPr>
    </w:p>
    <w:p w14:paraId="75009CF3" w14:textId="77777777" w:rsidR="00CC2EA2" w:rsidRDefault="00CC2EA2" w:rsidP="00CC2EA2">
      <w:pPr>
        <w:spacing w:after="163" w:line="360" w:lineRule="auto"/>
        <w:ind w:left="-4"/>
      </w:pPr>
    </w:p>
    <w:p w14:paraId="3BCECB8B" w14:textId="47B0BF9D" w:rsidR="00CC2EA2" w:rsidRPr="008743E5" w:rsidRDefault="00CC2EA2" w:rsidP="00CC2EA2">
      <w:pPr>
        <w:spacing w:after="163" w:line="360" w:lineRule="auto"/>
        <w:ind w:left="-4"/>
        <w:sectPr w:rsidR="00CC2EA2" w:rsidRPr="008743E5" w:rsidSect="00EB1E88">
          <w:pgSz w:w="11903" w:h="16838"/>
          <w:pgMar w:top="851" w:right="851" w:bottom="851" w:left="851" w:header="720" w:footer="720" w:gutter="0"/>
          <w:cols w:space="720"/>
          <w:docGrid w:linePitch="326"/>
        </w:sectPr>
      </w:pPr>
    </w:p>
    <w:p w14:paraId="559993DE" w14:textId="555C85DC" w:rsidR="00E668FD" w:rsidRDefault="00055EFD" w:rsidP="00FB63D1">
      <w:pPr>
        <w:spacing w:after="160" w:line="278" w:lineRule="auto"/>
        <w:ind w:left="0" w:right="850" w:firstLine="0"/>
        <w:jc w:val="left"/>
        <w:rPr>
          <w:b/>
          <w:bCs/>
        </w:rPr>
      </w:pPr>
      <w:r w:rsidRPr="00055EFD">
        <w:rPr>
          <w:b/>
          <w:bCs/>
        </w:rPr>
        <w:lastRenderedPageBreak/>
        <w:t>References</w:t>
      </w:r>
    </w:p>
    <w:p w14:paraId="63F1DAF8" w14:textId="77777777" w:rsidR="008B1E89" w:rsidRDefault="008B1E89" w:rsidP="008B1E89">
      <w:pPr>
        <w:spacing w:after="160" w:line="278" w:lineRule="auto"/>
        <w:ind w:left="0" w:right="850" w:firstLine="0"/>
        <w:jc w:val="left"/>
      </w:pPr>
      <w:r>
        <w:t xml:space="preserve">• </w:t>
      </w:r>
      <w:r>
        <w:tab/>
        <w:t xml:space="preserve">Cottrell, S. (2021) Skills for Success: Personal Development and Employability. 4th </w:t>
      </w:r>
      <w:proofErr w:type="spellStart"/>
      <w:r>
        <w:t>edn</w:t>
      </w:r>
      <w:proofErr w:type="spellEnd"/>
      <w:r>
        <w:t>. London: Red Globe Press.</w:t>
      </w:r>
    </w:p>
    <w:p w14:paraId="506A387B" w14:textId="77777777" w:rsidR="008B1E89" w:rsidRDefault="008B1E89" w:rsidP="008B1E89">
      <w:pPr>
        <w:spacing w:after="160" w:line="278" w:lineRule="auto"/>
        <w:ind w:left="0" w:right="850" w:firstLine="0"/>
        <w:jc w:val="left"/>
      </w:pPr>
      <w:r>
        <w:t xml:space="preserve">• </w:t>
      </w:r>
      <w:r>
        <w:tab/>
        <w:t xml:space="preserve">Gallagher, K. (2022) Essential Study Skills: The Complete Guide to Success at University. 5th </w:t>
      </w:r>
      <w:proofErr w:type="spellStart"/>
      <w:r>
        <w:t>edn</w:t>
      </w:r>
      <w:proofErr w:type="spellEnd"/>
      <w:r>
        <w:t>. London: Routledge.</w:t>
      </w:r>
    </w:p>
    <w:p w14:paraId="16059F1A" w14:textId="77777777" w:rsidR="008B1E89" w:rsidRDefault="008B1E89" w:rsidP="008B1E89">
      <w:pPr>
        <w:spacing w:after="160" w:line="278" w:lineRule="auto"/>
        <w:ind w:left="0" w:right="850" w:firstLine="0"/>
        <w:jc w:val="left"/>
      </w:pPr>
      <w:r>
        <w:t xml:space="preserve">• </w:t>
      </w:r>
      <w:r>
        <w:tab/>
        <w:t>Gallagher, K. (2022) Essential Study and Employment Skills for Business and Management. Oxford: Oxford University Press.</w:t>
      </w:r>
    </w:p>
    <w:p w14:paraId="70B568CE" w14:textId="77777777" w:rsidR="008B1E89" w:rsidRDefault="008B1E89" w:rsidP="008B1E89">
      <w:pPr>
        <w:spacing w:after="160" w:line="278" w:lineRule="auto"/>
        <w:ind w:left="0" w:right="850" w:firstLine="0"/>
        <w:jc w:val="left"/>
      </w:pPr>
      <w:r>
        <w:t xml:space="preserve">• </w:t>
      </w:r>
      <w:r>
        <w:tab/>
      </w:r>
      <w:proofErr w:type="spellStart"/>
      <w:r>
        <w:t>Marinakou</w:t>
      </w:r>
      <w:proofErr w:type="spellEnd"/>
      <w:r>
        <w:t>, E. and Giousmpasoglou, C. (2022) Talent Management and Retention in Hospitality. Abingdon: Routledge.</w:t>
      </w:r>
    </w:p>
    <w:p w14:paraId="7A82A829" w14:textId="77777777" w:rsidR="008B1E89" w:rsidRDefault="008B1E89" w:rsidP="008B1E89">
      <w:pPr>
        <w:spacing w:after="160" w:line="278" w:lineRule="auto"/>
        <w:ind w:left="0" w:right="850" w:firstLine="0"/>
        <w:jc w:val="left"/>
      </w:pPr>
      <w:r>
        <w:t xml:space="preserve">• </w:t>
      </w:r>
      <w:r>
        <w:tab/>
        <w:t>Gibbs, G. (2022) Employment Skills. Oxford: Oxford University Press.</w:t>
      </w:r>
    </w:p>
    <w:p w14:paraId="5CE26437" w14:textId="017A1A85" w:rsidR="008B1E89" w:rsidRDefault="008B1E89" w:rsidP="008B1E89">
      <w:pPr>
        <w:spacing w:after="160" w:line="278" w:lineRule="auto"/>
        <w:ind w:left="0" w:right="850" w:firstLine="0"/>
        <w:jc w:val="left"/>
      </w:pPr>
      <w:r>
        <w:t xml:space="preserve">• </w:t>
      </w:r>
      <w:r>
        <w:tab/>
        <w:t>Smale, B. (2023) Personal Development and Employability. London: SAGE Publications.</w:t>
      </w:r>
    </w:p>
    <w:p w14:paraId="161CCD0C" w14:textId="77777777" w:rsidR="008B1E89" w:rsidRDefault="008B1E89" w:rsidP="008B1E89">
      <w:pPr>
        <w:spacing w:after="160" w:line="278" w:lineRule="auto"/>
        <w:ind w:left="0" w:right="850" w:firstLine="0"/>
        <w:jc w:val="left"/>
      </w:pPr>
      <w:r>
        <w:t xml:space="preserve">• </w:t>
      </w:r>
      <w:r>
        <w:tab/>
        <w:t>Baruch, Y. (2022) Managing Careers and Employability. London: SAGE Publications.</w:t>
      </w:r>
    </w:p>
    <w:p w14:paraId="69F2F397" w14:textId="77777777" w:rsidR="008B1E89" w:rsidRDefault="008B1E89" w:rsidP="008B1E89">
      <w:pPr>
        <w:spacing w:after="160" w:line="278" w:lineRule="auto"/>
        <w:ind w:left="0" w:right="850" w:firstLine="0"/>
        <w:jc w:val="left"/>
      </w:pPr>
      <w:r>
        <w:t>A contemporary text on career ecosystems and employability.</w:t>
      </w:r>
    </w:p>
    <w:p w14:paraId="2877DB79" w14:textId="77777777" w:rsidR="008B1E89" w:rsidRDefault="008B1E89" w:rsidP="008B1E89">
      <w:pPr>
        <w:spacing w:after="160" w:line="278" w:lineRule="auto"/>
        <w:ind w:left="0" w:right="850" w:firstLine="0"/>
        <w:jc w:val="left"/>
      </w:pPr>
      <w:r>
        <w:t xml:space="preserve">• </w:t>
      </w:r>
      <w:r>
        <w:tab/>
        <w:t xml:space="preserve">Burns, T. and Sinfield, S. (2022) Essential Study Skills: The Complete Guide to Success at University. 5th </w:t>
      </w:r>
      <w:proofErr w:type="spellStart"/>
      <w:r>
        <w:t>edn</w:t>
      </w:r>
      <w:proofErr w:type="spellEnd"/>
      <w:r>
        <w:t>. London: SAGE Publications.</w:t>
      </w:r>
    </w:p>
    <w:p w14:paraId="192B6EDA" w14:textId="77777777" w:rsidR="008B1E89" w:rsidRDefault="008B1E89" w:rsidP="008B1E89">
      <w:pPr>
        <w:spacing w:after="160" w:line="278" w:lineRule="auto"/>
        <w:ind w:left="0" w:right="850" w:firstLine="0"/>
        <w:jc w:val="left"/>
      </w:pPr>
      <w:r>
        <w:t>A major 2022 update to a core study</w:t>
      </w:r>
      <w:r>
        <w:rPr>
          <w:rFonts w:ascii="Cambria Math" w:hAnsi="Cambria Math" w:cs="Cambria Math"/>
        </w:rPr>
        <w:t>‑</w:t>
      </w:r>
      <w:r>
        <w:t>skills text.</w:t>
      </w:r>
    </w:p>
    <w:p w14:paraId="32485605" w14:textId="77777777" w:rsidR="008B1E89" w:rsidRDefault="008B1E89" w:rsidP="008B1E89">
      <w:pPr>
        <w:spacing w:after="160" w:line="278" w:lineRule="auto"/>
        <w:ind w:left="0" w:right="850" w:firstLine="0"/>
        <w:jc w:val="left"/>
      </w:pPr>
      <w:r>
        <w:t xml:space="preserve">• </w:t>
      </w:r>
      <w:r>
        <w:tab/>
        <w:t xml:space="preserve">Gallagher, K. (2022) Essential Study and Employment Skills for Business and Management Students. 4th </w:t>
      </w:r>
      <w:proofErr w:type="spellStart"/>
      <w:r>
        <w:t>edn</w:t>
      </w:r>
      <w:proofErr w:type="spellEnd"/>
      <w:r>
        <w:t>. Oxford: Oxford University Press.</w:t>
      </w:r>
    </w:p>
    <w:p w14:paraId="21BA1F3E" w14:textId="1C18D9D5" w:rsidR="008B1E89" w:rsidRDefault="008B1E89" w:rsidP="008B1E89">
      <w:pPr>
        <w:spacing w:after="160" w:line="278" w:lineRule="auto"/>
        <w:ind w:left="0" w:right="850" w:firstLine="0"/>
        <w:jc w:val="left"/>
      </w:pPr>
      <w:r>
        <w:t>A 2022 edition focusing on employability in business and management.</w:t>
      </w:r>
    </w:p>
    <w:p w14:paraId="65013C9C" w14:textId="77777777" w:rsidR="008B1E89" w:rsidRDefault="008B1E89" w:rsidP="008B1E89">
      <w:pPr>
        <w:spacing w:after="160" w:line="278" w:lineRule="auto"/>
        <w:ind w:left="0" w:right="850" w:firstLine="0"/>
        <w:jc w:val="left"/>
      </w:pPr>
      <w:r>
        <w:t xml:space="preserve">• </w:t>
      </w:r>
      <w:r>
        <w:tab/>
        <w:t xml:space="preserve">Cottrell, S. (2021) Skills for Success: Personal Development and Employability. 4th </w:t>
      </w:r>
      <w:proofErr w:type="spellStart"/>
      <w:r>
        <w:t>edn</w:t>
      </w:r>
      <w:proofErr w:type="spellEnd"/>
      <w:r>
        <w:t>. London: Red Globe Press.</w:t>
      </w:r>
    </w:p>
    <w:p w14:paraId="7B7F0A2E" w14:textId="77777777" w:rsidR="008B1E89" w:rsidRDefault="008B1E89" w:rsidP="008B1E89">
      <w:pPr>
        <w:spacing w:after="160" w:line="278" w:lineRule="auto"/>
        <w:ind w:left="0" w:right="850" w:firstLine="0"/>
        <w:jc w:val="left"/>
      </w:pPr>
      <w:r>
        <w:t>Still current and widely used; included here because it remains a 2020s core text.</w:t>
      </w:r>
    </w:p>
    <w:p w14:paraId="53B67AED" w14:textId="77777777" w:rsidR="008B1E89" w:rsidRDefault="008B1E89" w:rsidP="008B1E89">
      <w:pPr>
        <w:spacing w:after="160" w:line="278" w:lineRule="auto"/>
        <w:ind w:left="0" w:right="850" w:firstLine="0"/>
        <w:jc w:val="left"/>
      </w:pPr>
      <w:r>
        <w:t xml:space="preserve">• </w:t>
      </w:r>
      <w:r>
        <w:tab/>
        <w:t>Bloomsbury Academic (2022–2023) Bloomsbury Study Skills Series. London: Bloomsbury Publishing.</w:t>
      </w:r>
    </w:p>
    <w:p w14:paraId="68DEE69B" w14:textId="1A96A573" w:rsidR="008B1E89" w:rsidRDefault="008B1E89" w:rsidP="008B1E89">
      <w:pPr>
        <w:spacing w:after="160" w:line="278" w:lineRule="auto"/>
        <w:ind w:left="0" w:right="850" w:firstLine="0"/>
        <w:jc w:val="left"/>
      </w:pPr>
      <w:r>
        <w:t>A collection of updated study</w:t>
      </w:r>
      <w:r>
        <w:rPr>
          <w:rFonts w:ascii="Cambria Math" w:hAnsi="Cambria Math" w:cs="Cambria Math"/>
        </w:rPr>
        <w:t>‑</w:t>
      </w:r>
      <w:r>
        <w:t>skills titles covering academic writing, critical thinking, and personal development.</w:t>
      </w:r>
    </w:p>
    <w:p w14:paraId="420795DA" w14:textId="77777777" w:rsidR="0006631B" w:rsidRDefault="0006631B" w:rsidP="0006631B">
      <w:pPr>
        <w:spacing w:after="160" w:line="278" w:lineRule="auto"/>
        <w:ind w:left="0" w:right="850" w:firstLine="0"/>
        <w:jc w:val="left"/>
      </w:pPr>
      <w:r>
        <w:t xml:space="preserve">• </w:t>
      </w:r>
      <w:r>
        <w:tab/>
        <w:t>Career Development Institute (2025) Career Development Book List.</w:t>
      </w:r>
    </w:p>
    <w:p w14:paraId="380C9AA5" w14:textId="77777777" w:rsidR="0006631B" w:rsidRDefault="0006631B" w:rsidP="0006631B">
      <w:pPr>
        <w:spacing w:after="160" w:line="278" w:lineRule="auto"/>
        <w:ind w:left="0" w:right="850" w:firstLine="0"/>
        <w:jc w:val="left"/>
      </w:pPr>
      <w:r>
        <w:t>Although updated in 2025, it includes many 2022–2023 publications relevant to employability and career theory.</w:t>
      </w:r>
    </w:p>
    <w:p w14:paraId="56958C99" w14:textId="77777777" w:rsidR="0006631B" w:rsidRDefault="0006631B" w:rsidP="0006631B">
      <w:pPr>
        <w:spacing w:after="160" w:line="278" w:lineRule="auto"/>
        <w:ind w:left="0" w:right="850" w:firstLine="0"/>
        <w:jc w:val="left"/>
      </w:pPr>
      <w:r>
        <w:t xml:space="preserve">• </w:t>
      </w:r>
      <w:r>
        <w:tab/>
      </w:r>
      <w:proofErr w:type="spellStart"/>
      <w:r>
        <w:t>BookAuthority</w:t>
      </w:r>
      <w:proofErr w:type="spellEnd"/>
      <w:r>
        <w:t xml:space="preserve"> (2025) 15 Career Development Books to Transform Your Career Journey.</w:t>
      </w:r>
    </w:p>
    <w:p w14:paraId="05445BFE" w14:textId="423FAF8F" w:rsidR="0006631B" w:rsidRPr="008B1E89" w:rsidRDefault="0006631B" w:rsidP="0006631B">
      <w:pPr>
        <w:spacing w:after="160" w:line="278" w:lineRule="auto"/>
        <w:ind w:left="0" w:right="850" w:firstLine="0"/>
        <w:jc w:val="left"/>
      </w:pPr>
      <w:r>
        <w:t>Includes several 2022–2023 titles recommended by experts.</w:t>
      </w:r>
    </w:p>
    <w:sectPr w:rsidR="0006631B" w:rsidRPr="008B1E89" w:rsidSect="00EB1E88">
      <w:pgSz w:w="11903" w:h="16838"/>
      <w:pgMar w:top="851" w:right="851" w:bottom="851" w:left="851"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F34A8"/>
    <w:multiLevelType w:val="hybridMultilevel"/>
    <w:tmpl w:val="335E0122"/>
    <w:lvl w:ilvl="0" w:tplc="C3004B70">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8BE3EF6">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44665BE">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3AE2CF0">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050FD6E">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DF097C2">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7D7ED9F6">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2BE0AF1C">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55E300A">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527F1A5C"/>
    <w:multiLevelType w:val="hybridMultilevel"/>
    <w:tmpl w:val="131ED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3040574">
    <w:abstractNumId w:val="0"/>
  </w:num>
  <w:num w:numId="2" w16cid:durableId="3895005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A68"/>
    <w:rsid w:val="000009C2"/>
    <w:rsid w:val="00001C76"/>
    <w:rsid w:val="0001071E"/>
    <w:rsid w:val="00014D9D"/>
    <w:rsid w:val="00015CBB"/>
    <w:rsid w:val="0001671C"/>
    <w:rsid w:val="00016E4A"/>
    <w:rsid w:val="00017DAC"/>
    <w:rsid w:val="00030F7F"/>
    <w:rsid w:val="0003530F"/>
    <w:rsid w:val="00055EFD"/>
    <w:rsid w:val="00060D3B"/>
    <w:rsid w:val="00064795"/>
    <w:rsid w:val="0006631B"/>
    <w:rsid w:val="000742B1"/>
    <w:rsid w:val="00074333"/>
    <w:rsid w:val="00076785"/>
    <w:rsid w:val="00082AC2"/>
    <w:rsid w:val="000A0138"/>
    <w:rsid w:val="000B22D8"/>
    <w:rsid w:val="000D0E68"/>
    <w:rsid w:val="000D50EC"/>
    <w:rsid w:val="000E330E"/>
    <w:rsid w:val="001079C8"/>
    <w:rsid w:val="00117907"/>
    <w:rsid w:val="001303CF"/>
    <w:rsid w:val="00153986"/>
    <w:rsid w:val="00154AB2"/>
    <w:rsid w:val="00156573"/>
    <w:rsid w:val="00156BA7"/>
    <w:rsid w:val="00162AD7"/>
    <w:rsid w:val="00163569"/>
    <w:rsid w:val="00164BC5"/>
    <w:rsid w:val="00184109"/>
    <w:rsid w:val="00186010"/>
    <w:rsid w:val="001A08DA"/>
    <w:rsid w:val="001A174C"/>
    <w:rsid w:val="001B1BBD"/>
    <w:rsid w:val="001B2BF8"/>
    <w:rsid w:val="001B5C59"/>
    <w:rsid w:val="001D4B3D"/>
    <w:rsid w:val="001D5119"/>
    <w:rsid w:val="001D78BE"/>
    <w:rsid w:val="001E45B7"/>
    <w:rsid w:val="002006D4"/>
    <w:rsid w:val="002011D8"/>
    <w:rsid w:val="00206A31"/>
    <w:rsid w:val="00207749"/>
    <w:rsid w:val="00210D85"/>
    <w:rsid w:val="00211053"/>
    <w:rsid w:val="00220053"/>
    <w:rsid w:val="00227792"/>
    <w:rsid w:val="002303E9"/>
    <w:rsid w:val="002319E5"/>
    <w:rsid w:val="00235E01"/>
    <w:rsid w:val="00241632"/>
    <w:rsid w:val="002432A0"/>
    <w:rsid w:val="00252C71"/>
    <w:rsid w:val="00262DF2"/>
    <w:rsid w:val="00265C43"/>
    <w:rsid w:val="0026733E"/>
    <w:rsid w:val="002844A0"/>
    <w:rsid w:val="00285319"/>
    <w:rsid w:val="00294502"/>
    <w:rsid w:val="002A1AFB"/>
    <w:rsid w:val="002C044D"/>
    <w:rsid w:val="002D0323"/>
    <w:rsid w:val="002D5266"/>
    <w:rsid w:val="002E42A4"/>
    <w:rsid w:val="002E6205"/>
    <w:rsid w:val="002F26B3"/>
    <w:rsid w:val="00305B97"/>
    <w:rsid w:val="00320271"/>
    <w:rsid w:val="0032728D"/>
    <w:rsid w:val="003467F0"/>
    <w:rsid w:val="00346B27"/>
    <w:rsid w:val="00364069"/>
    <w:rsid w:val="003672EF"/>
    <w:rsid w:val="00376491"/>
    <w:rsid w:val="00383885"/>
    <w:rsid w:val="00387681"/>
    <w:rsid w:val="00393F7B"/>
    <w:rsid w:val="00396D0F"/>
    <w:rsid w:val="003B2F48"/>
    <w:rsid w:val="003B6DB2"/>
    <w:rsid w:val="003C2915"/>
    <w:rsid w:val="003C50CC"/>
    <w:rsid w:val="003D2DED"/>
    <w:rsid w:val="003D4787"/>
    <w:rsid w:val="003E545E"/>
    <w:rsid w:val="003E676E"/>
    <w:rsid w:val="003E7C55"/>
    <w:rsid w:val="003F20B5"/>
    <w:rsid w:val="00400520"/>
    <w:rsid w:val="00401870"/>
    <w:rsid w:val="004048DE"/>
    <w:rsid w:val="004139B6"/>
    <w:rsid w:val="004151A9"/>
    <w:rsid w:val="00416F42"/>
    <w:rsid w:val="00427A62"/>
    <w:rsid w:val="00427DCB"/>
    <w:rsid w:val="00434804"/>
    <w:rsid w:val="00436236"/>
    <w:rsid w:val="004427F1"/>
    <w:rsid w:val="00444610"/>
    <w:rsid w:val="004455B4"/>
    <w:rsid w:val="00476E48"/>
    <w:rsid w:val="004770AF"/>
    <w:rsid w:val="00477EB9"/>
    <w:rsid w:val="00486D50"/>
    <w:rsid w:val="0048777A"/>
    <w:rsid w:val="004A5377"/>
    <w:rsid w:val="004C386D"/>
    <w:rsid w:val="004C73A1"/>
    <w:rsid w:val="004D1725"/>
    <w:rsid w:val="004D2D48"/>
    <w:rsid w:val="004E3EE9"/>
    <w:rsid w:val="00500AAD"/>
    <w:rsid w:val="00501562"/>
    <w:rsid w:val="0050546C"/>
    <w:rsid w:val="00512A75"/>
    <w:rsid w:val="00523289"/>
    <w:rsid w:val="00525B9D"/>
    <w:rsid w:val="00532D56"/>
    <w:rsid w:val="005358B4"/>
    <w:rsid w:val="00535D8E"/>
    <w:rsid w:val="005411D2"/>
    <w:rsid w:val="00542BCF"/>
    <w:rsid w:val="00543499"/>
    <w:rsid w:val="0055202F"/>
    <w:rsid w:val="00552FD4"/>
    <w:rsid w:val="00563FF6"/>
    <w:rsid w:val="00570468"/>
    <w:rsid w:val="0057281B"/>
    <w:rsid w:val="00595038"/>
    <w:rsid w:val="00596ED9"/>
    <w:rsid w:val="005A7087"/>
    <w:rsid w:val="005B485A"/>
    <w:rsid w:val="005C2474"/>
    <w:rsid w:val="005E1550"/>
    <w:rsid w:val="00600C15"/>
    <w:rsid w:val="00611B3E"/>
    <w:rsid w:val="00631C59"/>
    <w:rsid w:val="00645396"/>
    <w:rsid w:val="00654C85"/>
    <w:rsid w:val="006653EB"/>
    <w:rsid w:val="00673206"/>
    <w:rsid w:val="00677F65"/>
    <w:rsid w:val="00681C91"/>
    <w:rsid w:val="0069167B"/>
    <w:rsid w:val="006938FE"/>
    <w:rsid w:val="00693B4D"/>
    <w:rsid w:val="00697931"/>
    <w:rsid w:val="006A7F4C"/>
    <w:rsid w:val="006B0068"/>
    <w:rsid w:val="006B0F73"/>
    <w:rsid w:val="006D1030"/>
    <w:rsid w:val="006F6DF5"/>
    <w:rsid w:val="00707227"/>
    <w:rsid w:val="00720A33"/>
    <w:rsid w:val="007319DB"/>
    <w:rsid w:val="00734774"/>
    <w:rsid w:val="00735030"/>
    <w:rsid w:val="007408F6"/>
    <w:rsid w:val="00754262"/>
    <w:rsid w:val="0076254D"/>
    <w:rsid w:val="00772F7B"/>
    <w:rsid w:val="0077609C"/>
    <w:rsid w:val="00791915"/>
    <w:rsid w:val="00791FF8"/>
    <w:rsid w:val="0079622D"/>
    <w:rsid w:val="007A472F"/>
    <w:rsid w:val="007B6AE9"/>
    <w:rsid w:val="007C095E"/>
    <w:rsid w:val="007C6201"/>
    <w:rsid w:val="007D281E"/>
    <w:rsid w:val="007D60C5"/>
    <w:rsid w:val="007E4B30"/>
    <w:rsid w:val="007F7B31"/>
    <w:rsid w:val="00812321"/>
    <w:rsid w:val="008339AA"/>
    <w:rsid w:val="008358B9"/>
    <w:rsid w:val="00835E28"/>
    <w:rsid w:val="00850B89"/>
    <w:rsid w:val="00861A16"/>
    <w:rsid w:val="0086361C"/>
    <w:rsid w:val="00865B91"/>
    <w:rsid w:val="008665D8"/>
    <w:rsid w:val="00866AF9"/>
    <w:rsid w:val="008743E5"/>
    <w:rsid w:val="00874A2A"/>
    <w:rsid w:val="00882032"/>
    <w:rsid w:val="008850C8"/>
    <w:rsid w:val="008900A3"/>
    <w:rsid w:val="00891568"/>
    <w:rsid w:val="008B1E89"/>
    <w:rsid w:val="008D30DB"/>
    <w:rsid w:val="008D4D28"/>
    <w:rsid w:val="008D624F"/>
    <w:rsid w:val="008E36D6"/>
    <w:rsid w:val="008E6CFB"/>
    <w:rsid w:val="008F1CCC"/>
    <w:rsid w:val="00910F59"/>
    <w:rsid w:val="00917D24"/>
    <w:rsid w:val="009205A9"/>
    <w:rsid w:val="0092451B"/>
    <w:rsid w:val="00930C43"/>
    <w:rsid w:val="009342C9"/>
    <w:rsid w:val="00952809"/>
    <w:rsid w:val="009639E6"/>
    <w:rsid w:val="00990E8C"/>
    <w:rsid w:val="009A6AE7"/>
    <w:rsid w:val="009C0312"/>
    <w:rsid w:val="009C2A68"/>
    <w:rsid w:val="009C2E57"/>
    <w:rsid w:val="009D6512"/>
    <w:rsid w:val="009E3B8B"/>
    <w:rsid w:val="009F0421"/>
    <w:rsid w:val="009F4D1F"/>
    <w:rsid w:val="00A05E78"/>
    <w:rsid w:val="00A0655A"/>
    <w:rsid w:val="00A10C82"/>
    <w:rsid w:val="00A15850"/>
    <w:rsid w:val="00A172A3"/>
    <w:rsid w:val="00A24573"/>
    <w:rsid w:val="00A276EF"/>
    <w:rsid w:val="00A331B0"/>
    <w:rsid w:val="00A34216"/>
    <w:rsid w:val="00A35B28"/>
    <w:rsid w:val="00A532A3"/>
    <w:rsid w:val="00A53B82"/>
    <w:rsid w:val="00A66EA6"/>
    <w:rsid w:val="00A7110D"/>
    <w:rsid w:val="00A94410"/>
    <w:rsid w:val="00AA23C8"/>
    <w:rsid w:val="00AA2C62"/>
    <w:rsid w:val="00AB2024"/>
    <w:rsid w:val="00AB59B3"/>
    <w:rsid w:val="00AD5004"/>
    <w:rsid w:val="00AE0E1C"/>
    <w:rsid w:val="00AF0E17"/>
    <w:rsid w:val="00AF3113"/>
    <w:rsid w:val="00B00DE8"/>
    <w:rsid w:val="00B210A2"/>
    <w:rsid w:val="00B22616"/>
    <w:rsid w:val="00B32406"/>
    <w:rsid w:val="00B356CF"/>
    <w:rsid w:val="00B426AE"/>
    <w:rsid w:val="00B47473"/>
    <w:rsid w:val="00B5211B"/>
    <w:rsid w:val="00B65DA9"/>
    <w:rsid w:val="00B83688"/>
    <w:rsid w:val="00BA4974"/>
    <w:rsid w:val="00BB2071"/>
    <w:rsid w:val="00BB7266"/>
    <w:rsid w:val="00BC1C1A"/>
    <w:rsid w:val="00BC7FD8"/>
    <w:rsid w:val="00BE3E03"/>
    <w:rsid w:val="00BE6BE4"/>
    <w:rsid w:val="00BE7883"/>
    <w:rsid w:val="00C06A3A"/>
    <w:rsid w:val="00C17049"/>
    <w:rsid w:val="00C42EA4"/>
    <w:rsid w:val="00C615F7"/>
    <w:rsid w:val="00C826AB"/>
    <w:rsid w:val="00C83EFA"/>
    <w:rsid w:val="00C90162"/>
    <w:rsid w:val="00C92999"/>
    <w:rsid w:val="00C93BB7"/>
    <w:rsid w:val="00CA2C38"/>
    <w:rsid w:val="00CB2EC0"/>
    <w:rsid w:val="00CB4150"/>
    <w:rsid w:val="00CC2EA2"/>
    <w:rsid w:val="00CC36DD"/>
    <w:rsid w:val="00CC50C1"/>
    <w:rsid w:val="00CE6BE2"/>
    <w:rsid w:val="00CF51F2"/>
    <w:rsid w:val="00CF75BF"/>
    <w:rsid w:val="00CF7C2B"/>
    <w:rsid w:val="00D176F3"/>
    <w:rsid w:val="00D20856"/>
    <w:rsid w:val="00D2436C"/>
    <w:rsid w:val="00D471AF"/>
    <w:rsid w:val="00D569AC"/>
    <w:rsid w:val="00D6405D"/>
    <w:rsid w:val="00D70EC5"/>
    <w:rsid w:val="00D7248F"/>
    <w:rsid w:val="00D966C2"/>
    <w:rsid w:val="00D97E43"/>
    <w:rsid w:val="00DA331D"/>
    <w:rsid w:val="00DA75A4"/>
    <w:rsid w:val="00DB4321"/>
    <w:rsid w:val="00DC1C6A"/>
    <w:rsid w:val="00DC4955"/>
    <w:rsid w:val="00DC575D"/>
    <w:rsid w:val="00DC7499"/>
    <w:rsid w:val="00DD0E6A"/>
    <w:rsid w:val="00DD1BFF"/>
    <w:rsid w:val="00DD462A"/>
    <w:rsid w:val="00DD7F86"/>
    <w:rsid w:val="00DE0EC3"/>
    <w:rsid w:val="00DE5C7A"/>
    <w:rsid w:val="00DE781B"/>
    <w:rsid w:val="00DF01BF"/>
    <w:rsid w:val="00DF42CF"/>
    <w:rsid w:val="00DF531D"/>
    <w:rsid w:val="00DF605C"/>
    <w:rsid w:val="00E015E5"/>
    <w:rsid w:val="00E03B3A"/>
    <w:rsid w:val="00E11654"/>
    <w:rsid w:val="00E12368"/>
    <w:rsid w:val="00E2000A"/>
    <w:rsid w:val="00E22D11"/>
    <w:rsid w:val="00E244B1"/>
    <w:rsid w:val="00E42044"/>
    <w:rsid w:val="00E4591D"/>
    <w:rsid w:val="00E46CD3"/>
    <w:rsid w:val="00E55555"/>
    <w:rsid w:val="00E604AD"/>
    <w:rsid w:val="00E668FD"/>
    <w:rsid w:val="00E72273"/>
    <w:rsid w:val="00E73CD5"/>
    <w:rsid w:val="00E805E3"/>
    <w:rsid w:val="00E80D30"/>
    <w:rsid w:val="00E92610"/>
    <w:rsid w:val="00EA4EED"/>
    <w:rsid w:val="00EA7D7E"/>
    <w:rsid w:val="00EB1E88"/>
    <w:rsid w:val="00EB3E80"/>
    <w:rsid w:val="00EC1410"/>
    <w:rsid w:val="00EC2AF3"/>
    <w:rsid w:val="00EC46FE"/>
    <w:rsid w:val="00ED4F14"/>
    <w:rsid w:val="00EE2CF0"/>
    <w:rsid w:val="00EE3371"/>
    <w:rsid w:val="00EE674C"/>
    <w:rsid w:val="00F04855"/>
    <w:rsid w:val="00F10C1C"/>
    <w:rsid w:val="00F15690"/>
    <w:rsid w:val="00F15B23"/>
    <w:rsid w:val="00F1658B"/>
    <w:rsid w:val="00F275E0"/>
    <w:rsid w:val="00F3179D"/>
    <w:rsid w:val="00F3207B"/>
    <w:rsid w:val="00F32584"/>
    <w:rsid w:val="00F40632"/>
    <w:rsid w:val="00F409A2"/>
    <w:rsid w:val="00F558E9"/>
    <w:rsid w:val="00F63354"/>
    <w:rsid w:val="00F72889"/>
    <w:rsid w:val="00F74F55"/>
    <w:rsid w:val="00F8155A"/>
    <w:rsid w:val="00F90F07"/>
    <w:rsid w:val="00F93B10"/>
    <w:rsid w:val="00FA42B2"/>
    <w:rsid w:val="00FB63D1"/>
    <w:rsid w:val="00FB66D5"/>
    <w:rsid w:val="00FC530F"/>
    <w:rsid w:val="00FD35CA"/>
    <w:rsid w:val="00FD4E5C"/>
    <w:rsid w:val="00FD557F"/>
    <w:rsid w:val="00FF2B4D"/>
    <w:rsid w:val="00FF6679"/>
    <w:rsid w:val="00FF7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C499B"/>
  <w15:docId w15:val="{C50F9CCD-491A-4BCC-B258-9B7789328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65" w:lineRule="auto"/>
      <w:ind w:left="10"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79" w:line="259" w:lineRule="auto"/>
      <w:ind w:left="10" w:hanging="10"/>
      <w:jc w:val="both"/>
      <w:outlineLvl w:val="0"/>
    </w:pPr>
    <w:rPr>
      <w:rFonts w:ascii="Arial" w:eastAsia="Arial" w:hAnsi="Arial" w:cs="Arial"/>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00000"/>
      <w:sz w:val="40"/>
    </w:rPr>
  </w:style>
  <w:style w:type="paragraph" w:styleId="ListParagraph">
    <w:name w:val="List Paragraph"/>
    <w:basedOn w:val="Normal"/>
    <w:uiPriority w:val="34"/>
    <w:qFormat/>
    <w:rsid w:val="005015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1916AF-D645-452A-8B4D-733EA8D13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866</TotalTime>
  <Pages>1</Pages>
  <Words>1752</Words>
  <Characters>9990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cp:lastModifiedBy>Robert-Cristian Reidel (1913823)</cp:lastModifiedBy>
  <cp:revision>307</cp:revision>
  <dcterms:created xsi:type="dcterms:W3CDTF">2026-02-12T14:51:00Z</dcterms:created>
  <dcterms:modified xsi:type="dcterms:W3CDTF">2026-02-27T11:58:00Z</dcterms:modified>
</cp:coreProperties>
</file>