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54A" w:rsidRPr="00E928EF" w:rsidRDefault="002E77A9" w:rsidP="00E928EF">
      <w:pPr>
        <w:pStyle w:val="Photo"/>
        <w:spacing w:line="360" w:lineRule="auto"/>
        <w:rPr>
          <w:rFonts w:ascii="Times New Roman" w:hAnsi="Times New Roman" w:cs="Times New Roman"/>
          <w:color w:val="auto"/>
          <w:sz w:val="24"/>
          <w:szCs w:val="24"/>
        </w:rPr>
      </w:pPr>
      <w:bookmarkStart w:id="0" w:name="_Toc321147149"/>
      <w:bookmarkStart w:id="1" w:name="_Toc318188227"/>
      <w:bookmarkStart w:id="2" w:name="_Toc318188327"/>
      <w:bookmarkStart w:id="3" w:name="_Toc318189312"/>
      <w:bookmarkStart w:id="4" w:name="_Toc321147011"/>
      <w:bookmarkStart w:id="5" w:name="_GoBack"/>
      <w:bookmarkEnd w:id="5"/>
      <w:r w:rsidRPr="00E928EF">
        <w:rPr>
          <w:rFonts w:ascii="Times New Roman" w:hAnsi="Times New Roman" w:cs="Times New Roman"/>
          <w:noProof/>
          <w:color w:val="auto"/>
          <w:sz w:val="24"/>
          <w:szCs w:val="24"/>
        </w:rPr>
        <w:drawing>
          <wp:inline distT="0" distB="0" distL="0" distR="0" wp14:anchorId="1F09C6F0" wp14:editId="5521A686">
            <wp:extent cx="5486400" cy="4139234"/>
            <wp:effectExtent l="6985" t="0" r="6985" b="6985"/>
            <wp:docPr id="1" name="Picture 1" descr="Reshaping Global Health Law in the Wake of COVID-19 to Uphold Human Rights  - Opinio Ju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haping Global Health Law in the Wake of COVID-19 to Uphold Human Rights  - Opinio Jur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5488592" cy="4140888"/>
                    </a:xfrm>
                    <a:prstGeom prst="rect">
                      <a:avLst/>
                    </a:prstGeom>
                    <a:noFill/>
                    <a:ln>
                      <a:noFill/>
                    </a:ln>
                  </pic:spPr>
                </pic:pic>
              </a:graphicData>
            </a:graphic>
          </wp:inline>
        </w:drawing>
      </w:r>
    </w:p>
    <w:bookmarkEnd w:id="0"/>
    <w:bookmarkEnd w:id="1"/>
    <w:bookmarkEnd w:id="2"/>
    <w:bookmarkEnd w:id="3"/>
    <w:bookmarkEnd w:id="4"/>
    <w:p w:rsidR="00C6554A" w:rsidRPr="00E928EF" w:rsidRDefault="002E77A9" w:rsidP="00E928EF">
      <w:pPr>
        <w:pStyle w:val="Title"/>
        <w:spacing w:line="360" w:lineRule="auto"/>
        <w:rPr>
          <w:rFonts w:ascii="Times New Roman" w:hAnsi="Times New Roman" w:cs="Times New Roman"/>
          <w:color w:val="auto"/>
          <w:sz w:val="24"/>
          <w:szCs w:val="24"/>
        </w:rPr>
      </w:pPr>
      <w:r w:rsidRPr="00E928EF">
        <w:rPr>
          <w:rFonts w:ascii="Times New Roman" w:hAnsi="Times New Roman" w:cs="Times New Roman"/>
          <w:color w:val="auto"/>
          <w:sz w:val="24"/>
          <w:szCs w:val="24"/>
        </w:rPr>
        <w:t>COVID – 19 Accelerating Print Industry Transformation</w:t>
      </w:r>
    </w:p>
    <w:p w:rsidR="00C6554A" w:rsidRPr="00E928EF" w:rsidRDefault="002E77A9" w:rsidP="00E928EF">
      <w:pPr>
        <w:pStyle w:val="Subtitle"/>
        <w:spacing w:line="360" w:lineRule="auto"/>
        <w:rPr>
          <w:rFonts w:ascii="Times New Roman" w:hAnsi="Times New Roman" w:cs="Times New Roman"/>
          <w:color w:val="auto"/>
          <w:sz w:val="24"/>
          <w:szCs w:val="24"/>
        </w:rPr>
      </w:pPr>
      <w:r w:rsidRPr="00E928EF">
        <w:rPr>
          <w:rFonts w:ascii="Times New Roman" w:hAnsi="Times New Roman" w:cs="Times New Roman"/>
          <w:color w:val="auto"/>
          <w:sz w:val="24"/>
          <w:szCs w:val="24"/>
        </w:rPr>
        <w:t>Discussion</w:t>
      </w:r>
    </w:p>
    <w:p w:rsidR="00C6554A" w:rsidRPr="00E928EF" w:rsidRDefault="00F07553" w:rsidP="00E928EF">
      <w:pPr>
        <w:pStyle w:val="ContactInfo"/>
        <w:spacing w:line="360" w:lineRule="auto"/>
        <w:rPr>
          <w:rFonts w:ascii="Times New Roman" w:hAnsi="Times New Roman" w:cs="Times New Roman"/>
          <w:color w:val="auto"/>
          <w:sz w:val="24"/>
          <w:szCs w:val="24"/>
        </w:rPr>
      </w:pPr>
      <w:sdt>
        <w:sdtPr>
          <w:rPr>
            <w:rFonts w:ascii="Times New Roman" w:hAnsi="Times New Roman" w:cs="Times New Roman"/>
            <w:color w:val="auto"/>
            <w:sz w:val="24"/>
            <w:szCs w:val="24"/>
          </w:rPr>
          <w:alias w:val="Name:"/>
          <w:tag w:val="Name:"/>
          <w:id w:val="-2071874759"/>
          <w:placeholder>
            <w:docPart w:val="812642CC4AC24651966B5E4C839C1491"/>
          </w:placeholder>
          <w:temporary/>
          <w:showingPlcHdr/>
          <w15:appearance w15:val="hidden"/>
        </w:sdtPr>
        <w:sdtEndPr/>
        <w:sdtContent>
          <w:r w:rsidR="00C6554A" w:rsidRPr="00E928EF">
            <w:rPr>
              <w:rFonts w:ascii="Times New Roman" w:hAnsi="Times New Roman" w:cs="Times New Roman"/>
              <w:color w:val="auto"/>
              <w:sz w:val="24"/>
              <w:szCs w:val="24"/>
            </w:rPr>
            <w:t>Name</w:t>
          </w:r>
        </w:sdtContent>
      </w:sdt>
      <w:r w:rsidR="00C6554A" w:rsidRPr="00E928EF">
        <w:rPr>
          <w:rFonts w:ascii="Times New Roman" w:hAnsi="Times New Roman" w:cs="Times New Roman"/>
          <w:color w:val="auto"/>
          <w:sz w:val="24"/>
          <w:szCs w:val="24"/>
        </w:rPr>
        <w:t xml:space="preserve"> | </w:t>
      </w:r>
      <w:sdt>
        <w:sdtPr>
          <w:rPr>
            <w:rFonts w:ascii="Times New Roman" w:hAnsi="Times New Roman" w:cs="Times New Roman"/>
            <w:color w:val="auto"/>
            <w:sz w:val="24"/>
            <w:szCs w:val="24"/>
          </w:rPr>
          <w:alias w:val="Course Title:"/>
          <w:tag w:val="Course Title:"/>
          <w:id w:val="-1824112714"/>
          <w:placeholder>
            <w:docPart w:val="4BC12575ADAF44BDB115DA086820992A"/>
          </w:placeholder>
          <w:temporary/>
          <w:showingPlcHdr/>
          <w15:appearance w15:val="hidden"/>
        </w:sdtPr>
        <w:sdtEndPr/>
        <w:sdtContent>
          <w:r w:rsidR="00C6554A" w:rsidRPr="00E928EF">
            <w:rPr>
              <w:rFonts w:ascii="Times New Roman" w:hAnsi="Times New Roman" w:cs="Times New Roman"/>
              <w:color w:val="auto"/>
              <w:sz w:val="24"/>
              <w:szCs w:val="24"/>
            </w:rPr>
            <w:t>Course Title</w:t>
          </w:r>
        </w:sdtContent>
      </w:sdt>
      <w:r w:rsidR="00C6554A" w:rsidRPr="00E928EF">
        <w:rPr>
          <w:rFonts w:ascii="Times New Roman" w:hAnsi="Times New Roman" w:cs="Times New Roman"/>
          <w:color w:val="auto"/>
          <w:sz w:val="24"/>
          <w:szCs w:val="24"/>
        </w:rPr>
        <w:t xml:space="preserve"> | </w:t>
      </w:r>
      <w:sdt>
        <w:sdtPr>
          <w:rPr>
            <w:rFonts w:ascii="Times New Roman" w:hAnsi="Times New Roman" w:cs="Times New Roman"/>
            <w:color w:val="auto"/>
            <w:sz w:val="24"/>
            <w:szCs w:val="24"/>
          </w:rPr>
          <w:alias w:val="Date:"/>
          <w:tag w:val="Date:"/>
          <w:id w:val="-35980865"/>
          <w:placeholder>
            <w:docPart w:val="EA3CC432B8E34894986B9688434F3AC0"/>
          </w:placeholder>
          <w:temporary/>
          <w:showingPlcHdr/>
          <w15:appearance w15:val="hidden"/>
        </w:sdtPr>
        <w:sdtEndPr/>
        <w:sdtContent>
          <w:r w:rsidR="00C6554A" w:rsidRPr="00E928EF">
            <w:rPr>
              <w:rFonts w:ascii="Times New Roman" w:hAnsi="Times New Roman" w:cs="Times New Roman"/>
              <w:color w:val="auto"/>
              <w:sz w:val="24"/>
              <w:szCs w:val="24"/>
            </w:rPr>
            <w:t>Date</w:t>
          </w:r>
        </w:sdtContent>
      </w:sdt>
      <w:r w:rsidR="00C6554A" w:rsidRPr="00E928EF">
        <w:rPr>
          <w:rFonts w:ascii="Times New Roman" w:hAnsi="Times New Roman" w:cs="Times New Roman"/>
          <w:color w:val="auto"/>
          <w:sz w:val="24"/>
          <w:szCs w:val="24"/>
        </w:rPr>
        <w:br w:type="page"/>
      </w:r>
    </w:p>
    <w:p w:rsidR="00C6554A" w:rsidRPr="00E928EF" w:rsidRDefault="00A4598B" w:rsidP="00E928EF">
      <w:pPr>
        <w:pStyle w:val="Heading1"/>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lastRenderedPageBreak/>
        <w:t>Marketing Throughout the COVID-19 Disaster</w:t>
      </w:r>
    </w:p>
    <w:p w:rsidR="000D093E" w:rsidRPr="00E928EF" w:rsidRDefault="000D093E" w:rsidP="00E928EF">
      <w:pPr>
        <w:pStyle w:val="ListBullet"/>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 xml:space="preserve">How would you showcase during such a critical point in time? What's proper and viable? Furthermore, how could we advertise as the financial lockdown is step by step lifted? </w:t>
      </w:r>
    </w:p>
    <w:p w:rsidR="00C6554A" w:rsidRPr="00E928EF" w:rsidRDefault="000D093E" w:rsidP="00E928EF">
      <w:pPr>
        <w:pStyle w:val="ListBullet"/>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The specialists I've perused concur that, as opposed to advance our abilities, Coronavirus showcasing ought to set up us as an asset for aiding customers through the emergency. For instance, Kristin Harold, creator of "</w:t>
      </w:r>
      <w:proofErr w:type="spellStart"/>
      <w:r w:rsidRPr="00E928EF">
        <w:rPr>
          <w:rFonts w:ascii="Times New Roman" w:hAnsi="Times New Roman" w:cs="Times New Roman"/>
          <w:color w:val="auto"/>
          <w:sz w:val="24"/>
          <w:szCs w:val="24"/>
        </w:rPr>
        <w:t>Covid</w:t>
      </w:r>
      <w:proofErr w:type="spellEnd"/>
      <w:r w:rsidRPr="00E928EF">
        <w:rPr>
          <w:rFonts w:ascii="Times New Roman" w:hAnsi="Times New Roman" w:cs="Times New Roman"/>
          <w:color w:val="auto"/>
          <w:sz w:val="24"/>
          <w:szCs w:val="24"/>
        </w:rPr>
        <w:t xml:space="preserve"> Promoting Methodology Agenda for Private companies," impactbnd.com, suggests we share our Coronavirus exercises learned with customers. Perhaps something we've found out about securing worker wellbeing, applying for a PPP or SBA advance, a nearby wellspring of help, what to do or not to do would be important to them. Empower workers, including furloughed representatives, to share their exercises learned. Make sites and recordings to post on the organization site. Assuming even one piece of insight helps the customer, we've separated ourselves</w:t>
      </w:r>
      <w:r w:rsidR="000E6C5B" w:rsidRPr="00E928EF">
        <w:rPr>
          <w:rFonts w:ascii="Times New Roman" w:hAnsi="Times New Roman" w:cs="Times New Roman"/>
          <w:color w:val="auto"/>
          <w:sz w:val="24"/>
          <w:szCs w:val="24"/>
        </w:rPr>
        <w:t xml:space="preserve"> (</w:t>
      </w:r>
      <w:r w:rsidR="000E6C5B" w:rsidRPr="00E928EF">
        <w:rPr>
          <w:rFonts w:ascii="Times New Roman" w:hAnsi="Times New Roman" w:cs="Times New Roman"/>
          <w:color w:val="auto"/>
          <w:sz w:val="24"/>
          <w:szCs w:val="24"/>
        </w:rPr>
        <w:t>OECD.org, 2021</w:t>
      </w:r>
      <w:r w:rsidR="000E6C5B" w:rsidRPr="00E928EF">
        <w:rPr>
          <w:rFonts w:ascii="Times New Roman" w:hAnsi="Times New Roman" w:cs="Times New Roman"/>
          <w:color w:val="auto"/>
          <w:sz w:val="24"/>
          <w:szCs w:val="24"/>
        </w:rPr>
        <w:t>)</w:t>
      </w:r>
      <w:r w:rsidRPr="00E928EF">
        <w:rPr>
          <w:rFonts w:ascii="Times New Roman" w:hAnsi="Times New Roman" w:cs="Times New Roman"/>
          <w:color w:val="auto"/>
          <w:sz w:val="24"/>
          <w:szCs w:val="24"/>
        </w:rPr>
        <w:t>.</w:t>
      </w:r>
    </w:p>
    <w:p w:rsidR="00C6554A" w:rsidRPr="00E928EF" w:rsidRDefault="000D093E" w:rsidP="00E928EF">
      <w:pPr>
        <w:pStyle w:val="Heading2"/>
        <w:spacing w:line="360" w:lineRule="auto"/>
        <w:jc w:val="both"/>
        <w:rPr>
          <w:rFonts w:ascii="Times New Roman" w:hAnsi="Times New Roman" w:cs="Times New Roman"/>
          <w:color w:val="auto"/>
          <w:szCs w:val="24"/>
        </w:rPr>
      </w:pPr>
      <w:r w:rsidRPr="00E928EF">
        <w:rPr>
          <w:rFonts w:ascii="Times New Roman" w:hAnsi="Times New Roman" w:cs="Times New Roman"/>
          <w:color w:val="auto"/>
          <w:szCs w:val="24"/>
        </w:rPr>
        <w:t>Effect of the COVID-19 Disease on Advertising and Marketing</w:t>
      </w:r>
    </w:p>
    <w:p w:rsidR="00FD49C5"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Many promoters and marketing agencies will be able to: Take a close look at speculative and creative ways of exhibiting and how they will measure business through this new experience. For products, this means eliminating market volatility through cost savings across all areas of the industry; meet the growing competition offered to buyers and with "new" brands; management oversight; exploring alternative approaches and challenges for sound planning for climate change; investigation of unknown problems; differentiation of potential newcomers and managers who are expected to meet the needs and desires of customers; mistakes in development and promotion are important by experimental and marketing selection; and use online media effectively</w:t>
      </w:r>
      <w:r w:rsidRPr="00E928EF">
        <w:rPr>
          <w:rFonts w:ascii="Times New Roman" w:hAnsi="Times New Roman" w:cs="Times New Roman"/>
          <w:color w:val="auto"/>
          <w:sz w:val="24"/>
          <w:szCs w:val="24"/>
        </w:rPr>
        <w:t xml:space="preserve"> (</w:t>
      </w:r>
      <w:r w:rsidRPr="00E928EF">
        <w:rPr>
          <w:rFonts w:ascii="Times New Roman" w:hAnsi="Times New Roman" w:cs="Times New Roman"/>
          <w:color w:val="auto"/>
          <w:sz w:val="24"/>
          <w:szCs w:val="24"/>
        </w:rPr>
        <w:t>Taylorwessing.com, 2021</w:t>
      </w:r>
      <w:r w:rsidRPr="00E928EF">
        <w:rPr>
          <w:rFonts w:ascii="Times New Roman" w:hAnsi="Times New Roman" w:cs="Times New Roman"/>
          <w:color w:val="auto"/>
          <w:sz w:val="24"/>
          <w:szCs w:val="24"/>
        </w:rPr>
        <w:t>)</w:t>
      </w:r>
      <w:r w:rsidRPr="00E928EF">
        <w:rPr>
          <w:rFonts w:ascii="Times New Roman" w:hAnsi="Times New Roman" w:cs="Times New Roman"/>
          <w:color w:val="auto"/>
          <w:sz w:val="24"/>
          <w:szCs w:val="24"/>
        </w:rPr>
        <w:t>.</w:t>
      </w:r>
      <w:r w:rsidRPr="00E928EF">
        <w:rPr>
          <w:rFonts w:ascii="Times New Roman" w:hAnsi="Times New Roman" w:cs="Times New Roman"/>
          <w:color w:val="auto"/>
          <w:sz w:val="24"/>
          <w:szCs w:val="24"/>
        </w:rPr>
        <w:t xml:space="preserve"> </w:t>
      </w:r>
      <w:r w:rsidRPr="00E928EF">
        <w:rPr>
          <w:rFonts w:ascii="Times New Roman" w:hAnsi="Times New Roman" w:cs="Times New Roman"/>
          <w:color w:val="auto"/>
          <w:sz w:val="24"/>
          <w:szCs w:val="24"/>
        </w:rPr>
        <w:t xml:space="preserve">These trends have become even more significant as retail prices are supported by declines in other items in 2020 as retail prices are supported by the coronavirus as stores close and prices decline. For example, an online rental agency said it would end all incentive measures by 2020 to save more dollars. </w:t>
      </w:r>
      <w:r w:rsidRPr="00E928EF">
        <w:rPr>
          <w:rFonts w:ascii="Times New Roman" w:hAnsi="Times New Roman" w:cs="Times New Roman"/>
          <w:color w:val="auto"/>
          <w:sz w:val="24"/>
          <w:szCs w:val="24"/>
        </w:rPr>
        <w:t>Q</w:t>
      </w:r>
      <w:r w:rsidRPr="00E928EF">
        <w:rPr>
          <w:rFonts w:ascii="Times New Roman" w:hAnsi="Times New Roman" w:cs="Times New Roman"/>
          <w:color w:val="auto"/>
          <w:sz w:val="24"/>
          <w:szCs w:val="24"/>
        </w:rPr>
        <w:t xml:space="preserve">uickly meet the needs of customers to increase the use of multimedia or remote work. For example, 45% of customers worldwide offer access to </w:t>
      </w:r>
      <w:r w:rsidRPr="00E928EF">
        <w:rPr>
          <w:rFonts w:ascii="Times New Roman" w:hAnsi="Times New Roman" w:cs="Times New Roman"/>
          <w:color w:val="auto"/>
          <w:sz w:val="24"/>
          <w:szCs w:val="24"/>
        </w:rPr>
        <w:lastRenderedPageBreak/>
        <w:t xml:space="preserve">online media, online live video has increased by 26%, and online gamers have dramatically increased the number of mobile phones as well as the number of customers using web feeds. </w:t>
      </w:r>
      <w:r w:rsidRPr="00E928EF">
        <w:rPr>
          <w:rFonts w:ascii="Times New Roman" w:hAnsi="Times New Roman" w:cs="Times New Roman"/>
          <w:color w:val="auto"/>
          <w:sz w:val="24"/>
          <w:szCs w:val="24"/>
        </w:rPr>
        <w:t>T</w:t>
      </w:r>
      <w:r w:rsidRPr="00E928EF">
        <w:rPr>
          <w:rFonts w:ascii="Times New Roman" w:hAnsi="Times New Roman" w:cs="Times New Roman"/>
          <w:color w:val="auto"/>
          <w:sz w:val="24"/>
          <w:szCs w:val="24"/>
        </w:rPr>
        <w:t>he volume of traffic and shipments increased sharply.</w:t>
      </w:r>
      <w:r w:rsidRPr="00E928EF">
        <w:rPr>
          <w:rFonts w:ascii="Times New Roman" w:hAnsi="Times New Roman" w:cs="Times New Roman"/>
          <w:color w:val="auto"/>
          <w:sz w:val="24"/>
          <w:szCs w:val="24"/>
        </w:rPr>
        <w:t xml:space="preserve">  </w:t>
      </w:r>
      <w:r w:rsidRPr="00E928EF">
        <w:rPr>
          <w:rFonts w:ascii="Times New Roman" w:hAnsi="Times New Roman" w:cs="Times New Roman"/>
          <w:color w:val="auto"/>
          <w:sz w:val="24"/>
          <w:szCs w:val="24"/>
        </w:rPr>
        <w:t>As a result, many braking systems can expect to update their advertising systems to improve the exchange of emails, emails, and customer approval</w:t>
      </w:r>
      <w:r w:rsidRPr="00E928EF">
        <w:rPr>
          <w:rFonts w:ascii="Times New Roman" w:hAnsi="Times New Roman" w:cs="Times New Roman"/>
          <w:color w:val="auto"/>
          <w:sz w:val="24"/>
          <w:szCs w:val="24"/>
        </w:rPr>
        <w:t xml:space="preserve"> (</w:t>
      </w:r>
      <w:r w:rsidRPr="00E928EF">
        <w:rPr>
          <w:rFonts w:ascii="Times New Roman" w:hAnsi="Times New Roman" w:cs="Times New Roman"/>
          <w:color w:val="auto"/>
          <w:sz w:val="24"/>
          <w:szCs w:val="24"/>
        </w:rPr>
        <w:t>weforum.org, 2020</w:t>
      </w:r>
      <w:r w:rsidRPr="00E928EF">
        <w:rPr>
          <w:rFonts w:ascii="Times New Roman" w:hAnsi="Times New Roman" w:cs="Times New Roman"/>
          <w:color w:val="auto"/>
          <w:sz w:val="24"/>
          <w:szCs w:val="24"/>
        </w:rPr>
        <w:t>)</w:t>
      </w:r>
      <w:r w:rsidR="00FD49C5" w:rsidRPr="00E928EF">
        <w:rPr>
          <w:rFonts w:ascii="Times New Roman" w:hAnsi="Times New Roman" w:cs="Times New Roman"/>
          <w:color w:val="auto"/>
          <w:sz w:val="24"/>
          <w:szCs w:val="24"/>
        </w:rPr>
        <w:t>.</w:t>
      </w:r>
    </w:p>
    <w:p w:rsidR="00FD49C5" w:rsidRPr="00E928EF" w:rsidRDefault="00FD49C5" w:rsidP="00E928EF">
      <w:pPr>
        <w:pStyle w:val="ListParagraph"/>
        <w:spacing w:line="360" w:lineRule="auto"/>
        <w:jc w:val="both"/>
        <w:rPr>
          <w:rFonts w:ascii="Times New Roman" w:hAnsi="Times New Roman" w:cs="Times New Roman"/>
          <w:color w:val="auto"/>
          <w:sz w:val="24"/>
          <w:szCs w:val="24"/>
        </w:rPr>
      </w:pPr>
    </w:p>
    <w:p w:rsidR="006120D6" w:rsidRPr="00E928EF" w:rsidRDefault="006120D6"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PARTICULAR GOOD FEATURES OF THE POSTER, ANY OPPORTUNITIES, IDENTIFIED ON THE INFOGRAPHIC, THAT YOU HAVE IDENTIFIED</w:t>
      </w:r>
    </w:p>
    <w:p w:rsidR="006120D6"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In the event of a social event like the coronavirus, it's important for manufacturers to remain vigilant, use smart marketing, and be attentive to customer concerns. Groups need to be aware of emergencies as they always exhibit good manners that keep clients coming back for something else. They can be developed through translation to stimulate product promotion and design, test the language and style used in marketing and marketing materials, and meet increasingly uncomfortable customers. Tapes should inspect the front of the media, stand, or other safety mechanism to ensure that it meets the requirements of the appropriate control system (</w:t>
      </w:r>
      <w:r w:rsidRPr="00E928EF">
        <w:rPr>
          <w:rFonts w:ascii="Times New Roman" w:hAnsi="Times New Roman" w:cs="Times New Roman"/>
          <w:color w:val="auto"/>
          <w:sz w:val="24"/>
          <w:szCs w:val="24"/>
        </w:rPr>
        <w:t>Venngage.com, 2021</w:t>
      </w:r>
      <w:r w:rsidRPr="00E928EF">
        <w:rPr>
          <w:rFonts w:ascii="Times New Roman" w:hAnsi="Times New Roman" w:cs="Times New Roman"/>
          <w:color w:val="auto"/>
          <w:sz w:val="24"/>
          <w:szCs w:val="24"/>
        </w:rPr>
        <w:t>).</w:t>
      </w:r>
    </w:p>
    <w:p w:rsidR="006120D6" w:rsidRPr="00E928EF" w:rsidRDefault="006120D6"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 xml:space="preserve">Keeping that in mind, brands need to respond to a few inquiries: </w:t>
      </w:r>
    </w:p>
    <w:p w:rsidR="006120D6" w:rsidRPr="00E928EF" w:rsidRDefault="006120D6" w:rsidP="00E928EF">
      <w:pPr>
        <w:pStyle w:val="ListParagraph"/>
        <w:numPr>
          <w:ilvl w:val="0"/>
          <w:numId w:val="18"/>
        </w:num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 xml:space="preserve">How would we at present advance our item or administration amidst the Coronavirus emergency in a manner that reverberates with purchasers? </w:t>
      </w:r>
    </w:p>
    <w:p w:rsidR="006120D6" w:rsidRPr="00E928EF" w:rsidRDefault="006120D6" w:rsidP="00E928EF">
      <w:pPr>
        <w:pStyle w:val="ListParagraph"/>
        <w:numPr>
          <w:ilvl w:val="0"/>
          <w:numId w:val="18"/>
        </w:num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 xml:space="preserve">How would we speak with buyers in a successful manner after dread dies down and a feeling of "ordinariness" returns? </w:t>
      </w:r>
    </w:p>
    <w:p w:rsidR="006120D6" w:rsidRPr="00E928EF" w:rsidRDefault="006120D6" w:rsidP="00E928EF">
      <w:pPr>
        <w:pStyle w:val="ListParagraph"/>
        <w:numPr>
          <w:ilvl w:val="0"/>
          <w:numId w:val="18"/>
        </w:num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 xml:space="preserve">What powerhouses and endorsers (assuming any) would it be advisable for us to use to advance the brand now and later on? Who are the "saints" that we can commend? </w:t>
      </w:r>
    </w:p>
    <w:p w:rsidR="006120D6" w:rsidRPr="00E928EF" w:rsidRDefault="006120D6" w:rsidP="00E928EF">
      <w:pPr>
        <w:pStyle w:val="ListParagraph"/>
        <w:numPr>
          <w:ilvl w:val="0"/>
          <w:numId w:val="18"/>
        </w:num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What limited time exercises would we be able to take part in that: (1) advance our image; (2) advance inspiration in the commercial center; and (3) advance a "great reason?"</w:t>
      </w:r>
    </w:p>
    <w:p w:rsidR="00D71AD9" w:rsidRPr="00E928EF" w:rsidRDefault="00D912BE"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lastRenderedPageBreak/>
        <w:t>IDEAS FOR IMPROVING THE DESIGN BY REDESIGNING THE INFOGRAPHIC</w:t>
      </w:r>
    </w:p>
    <w:p w:rsidR="00D912BE" w:rsidRPr="00E928EF" w:rsidRDefault="00D912BE" w:rsidP="00E928EF">
      <w:pPr>
        <w:spacing w:line="360" w:lineRule="auto"/>
        <w:jc w:val="both"/>
        <w:rPr>
          <w:rFonts w:ascii="Times New Roman" w:hAnsi="Times New Roman" w:cs="Times New Roman"/>
          <w:color w:val="auto"/>
          <w:sz w:val="24"/>
          <w:szCs w:val="24"/>
        </w:rPr>
      </w:pPr>
      <w:proofErr w:type="gramStart"/>
      <w:r w:rsidRPr="00E928EF">
        <w:rPr>
          <w:rFonts w:ascii="Times New Roman" w:hAnsi="Times New Roman" w:cs="Times New Roman"/>
          <w:b/>
          <w:bCs/>
          <w:color w:val="auto"/>
          <w:sz w:val="24"/>
          <w:szCs w:val="24"/>
          <w:bdr w:val="none" w:sz="0" w:space="0" w:color="auto" w:frame="1"/>
        </w:rPr>
        <w:t>IMPROVE  CREATIVE</w:t>
      </w:r>
      <w:proofErr w:type="gramEnd"/>
      <w:r w:rsidRPr="00E928EF">
        <w:rPr>
          <w:rFonts w:ascii="Times New Roman" w:hAnsi="Times New Roman" w:cs="Times New Roman"/>
          <w:b/>
          <w:bCs/>
          <w:color w:val="auto"/>
          <w:sz w:val="24"/>
          <w:szCs w:val="24"/>
          <w:bdr w:val="none" w:sz="0" w:space="0" w:color="auto" w:frame="1"/>
        </w:rPr>
        <w:t xml:space="preserve"> BLOCKS</w:t>
      </w:r>
      <w:r w:rsidR="00E928EF" w:rsidRPr="00E928EF">
        <w:rPr>
          <w:rFonts w:ascii="Times New Roman" w:hAnsi="Times New Roman" w:cs="Times New Roman"/>
          <w:b/>
          <w:bCs/>
          <w:color w:val="auto"/>
          <w:sz w:val="24"/>
          <w:szCs w:val="24"/>
          <w:bdr w:val="none" w:sz="0" w:space="0" w:color="auto" w:frame="1"/>
        </w:rPr>
        <w:t xml:space="preserve">. </w:t>
      </w:r>
      <w:r w:rsidRPr="00E928EF">
        <w:rPr>
          <w:rFonts w:ascii="Times New Roman" w:hAnsi="Times New Roman" w:cs="Times New Roman"/>
          <w:color w:val="auto"/>
          <w:sz w:val="24"/>
          <w:szCs w:val="24"/>
        </w:rPr>
        <w:t xml:space="preserve">Once in a while a talk simply isn't working and you wind up in an inventive desert. On the off chance that you can't think about any great infographic promoting thoughts, here are some approaches to </w:t>
      </w:r>
      <w:proofErr w:type="gramStart"/>
      <w:r w:rsidRPr="00E928EF">
        <w:rPr>
          <w:rFonts w:ascii="Times New Roman" w:hAnsi="Times New Roman" w:cs="Times New Roman"/>
          <w:color w:val="auto"/>
          <w:sz w:val="24"/>
          <w:szCs w:val="24"/>
        </w:rPr>
        <w:t>reexamine  reasoning</w:t>
      </w:r>
      <w:proofErr w:type="gramEnd"/>
      <w:r w:rsidRPr="00E928EF">
        <w:rPr>
          <w:rFonts w:ascii="Times New Roman" w:hAnsi="Times New Roman" w:cs="Times New Roman"/>
          <w:color w:val="auto"/>
          <w:sz w:val="24"/>
          <w:szCs w:val="24"/>
        </w:rPr>
        <w:t xml:space="preserve">. </w:t>
      </w:r>
      <w:r w:rsidR="000E6C5B" w:rsidRPr="00E928EF">
        <w:rPr>
          <w:rFonts w:ascii="Times New Roman" w:hAnsi="Times New Roman" w:cs="Times New Roman"/>
          <w:color w:val="auto"/>
          <w:sz w:val="24"/>
          <w:szCs w:val="24"/>
        </w:rPr>
        <w:t xml:space="preserve"> </w:t>
      </w:r>
      <w:r w:rsidRPr="00E928EF">
        <w:rPr>
          <w:rFonts w:ascii="Times New Roman" w:hAnsi="Times New Roman" w:cs="Times New Roman"/>
          <w:color w:val="auto"/>
          <w:sz w:val="24"/>
          <w:szCs w:val="24"/>
        </w:rPr>
        <w:t xml:space="preserve">Accomplish something somebody did previously—better. You don't need to rehash an already solved problem without fail. On the off chance that you can give new life to an old thought, individuals will in any case think that </w:t>
      </w:r>
      <w:proofErr w:type="gramStart"/>
      <w:r w:rsidRPr="00E928EF">
        <w:rPr>
          <w:rFonts w:ascii="Times New Roman" w:hAnsi="Times New Roman" w:cs="Times New Roman"/>
          <w:color w:val="auto"/>
          <w:sz w:val="24"/>
          <w:szCs w:val="24"/>
        </w:rPr>
        <w:t>its</w:t>
      </w:r>
      <w:proofErr w:type="gramEnd"/>
      <w:r w:rsidRPr="00E928EF">
        <w:rPr>
          <w:rFonts w:ascii="Times New Roman" w:hAnsi="Times New Roman" w:cs="Times New Roman"/>
          <w:color w:val="auto"/>
          <w:sz w:val="24"/>
          <w:szCs w:val="24"/>
        </w:rPr>
        <w:t xml:space="preserve"> important</w:t>
      </w:r>
      <w:r w:rsidR="000E6C5B" w:rsidRPr="00E928EF">
        <w:rPr>
          <w:rFonts w:ascii="Times New Roman" w:hAnsi="Times New Roman" w:cs="Times New Roman"/>
          <w:color w:val="auto"/>
          <w:sz w:val="24"/>
          <w:szCs w:val="24"/>
        </w:rPr>
        <w:t xml:space="preserve"> </w:t>
      </w:r>
      <w:r w:rsidR="000E6C5B" w:rsidRPr="00E928EF">
        <w:rPr>
          <w:rFonts w:ascii="Times New Roman" w:hAnsi="Times New Roman" w:cs="Times New Roman"/>
          <w:color w:val="auto"/>
          <w:sz w:val="24"/>
          <w:szCs w:val="24"/>
        </w:rPr>
        <w:t>(Venngage.com, 2021)</w:t>
      </w:r>
      <w:r w:rsidRPr="00E928EF">
        <w:rPr>
          <w:rFonts w:ascii="Times New Roman" w:hAnsi="Times New Roman" w:cs="Times New Roman"/>
          <w:color w:val="auto"/>
          <w:sz w:val="24"/>
          <w:szCs w:val="24"/>
        </w:rPr>
        <w:t>.</w:t>
      </w:r>
    </w:p>
    <w:p w:rsidR="00D912BE" w:rsidRPr="00E928EF" w:rsidRDefault="00D912BE"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b/>
          <w:bCs/>
          <w:color w:val="auto"/>
          <w:sz w:val="24"/>
          <w:szCs w:val="24"/>
          <w:bdr w:val="none" w:sz="0" w:space="0" w:color="auto" w:frame="1"/>
        </w:rPr>
        <w:t>USAGE THE RIGHT RESEARCH</w:t>
      </w:r>
      <w:r w:rsidR="00E928EF">
        <w:rPr>
          <w:rFonts w:ascii="Times New Roman" w:hAnsi="Times New Roman" w:cs="Times New Roman"/>
          <w:b/>
          <w:bCs/>
          <w:color w:val="auto"/>
          <w:sz w:val="24"/>
          <w:szCs w:val="24"/>
          <w:bdr w:val="none" w:sz="0" w:space="0" w:color="auto" w:frame="1"/>
        </w:rPr>
        <w:t xml:space="preserve">. </w:t>
      </w:r>
      <w:r w:rsidR="004616D2" w:rsidRPr="00E928EF">
        <w:rPr>
          <w:rFonts w:ascii="Times New Roman" w:hAnsi="Times New Roman" w:cs="Times New Roman"/>
          <w:color w:val="auto"/>
          <w:sz w:val="24"/>
          <w:szCs w:val="24"/>
        </w:rPr>
        <w:t xml:space="preserve">Regardless story you're telling, utilizing the right sources is imperative to shape a solid account as well as to keep up </w:t>
      </w:r>
      <w:proofErr w:type="gramStart"/>
      <w:r w:rsidR="004616D2" w:rsidRPr="00E928EF">
        <w:rPr>
          <w:rFonts w:ascii="Times New Roman" w:hAnsi="Times New Roman" w:cs="Times New Roman"/>
          <w:color w:val="auto"/>
          <w:sz w:val="24"/>
          <w:szCs w:val="24"/>
        </w:rPr>
        <w:t>with  believability</w:t>
      </w:r>
      <w:proofErr w:type="gramEnd"/>
      <w:r w:rsidR="004616D2" w:rsidRPr="00E928EF">
        <w:rPr>
          <w:rFonts w:ascii="Times New Roman" w:hAnsi="Times New Roman" w:cs="Times New Roman"/>
          <w:color w:val="auto"/>
          <w:sz w:val="24"/>
          <w:szCs w:val="24"/>
        </w:rPr>
        <w:t xml:space="preserve">. This is particularly significant for information narrating. You need exact, non-one-sided, complete informational collections to </w:t>
      </w:r>
      <w:proofErr w:type="gramStart"/>
      <w:r w:rsidR="004616D2" w:rsidRPr="00E928EF">
        <w:rPr>
          <w:rFonts w:ascii="Times New Roman" w:hAnsi="Times New Roman" w:cs="Times New Roman"/>
          <w:color w:val="auto"/>
          <w:sz w:val="24"/>
          <w:szCs w:val="24"/>
        </w:rPr>
        <w:t>help  story</w:t>
      </w:r>
      <w:proofErr w:type="gramEnd"/>
      <w:r w:rsidR="004616D2" w:rsidRPr="00E928EF">
        <w:rPr>
          <w:rFonts w:ascii="Times New Roman" w:hAnsi="Times New Roman" w:cs="Times New Roman"/>
          <w:color w:val="auto"/>
          <w:sz w:val="24"/>
          <w:szCs w:val="24"/>
        </w:rPr>
        <w:t xml:space="preserve">. (On that note, ensure you're not </w:t>
      </w:r>
      <w:proofErr w:type="spellStart"/>
      <w:r w:rsidR="004616D2" w:rsidRPr="00E928EF">
        <w:rPr>
          <w:rFonts w:ascii="Times New Roman" w:hAnsi="Times New Roman" w:cs="Times New Roman"/>
          <w:color w:val="auto"/>
          <w:sz w:val="24"/>
          <w:szCs w:val="24"/>
        </w:rPr>
        <w:t>refering</w:t>
      </w:r>
      <w:proofErr w:type="spellEnd"/>
      <w:r w:rsidR="004616D2" w:rsidRPr="00E928EF">
        <w:rPr>
          <w:rFonts w:ascii="Times New Roman" w:hAnsi="Times New Roman" w:cs="Times New Roman"/>
          <w:color w:val="auto"/>
          <w:sz w:val="24"/>
          <w:szCs w:val="24"/>
        </w:rPr>
        <w:t xml:space="preserve"> to a contender)</w:t>
      </w:r>
      <w:r w:rsidR="00E928EF">
        <w:rPr>
          <w:rFonts w:ascii="Times New Roman" w:hAnsi="Times New Roman" w:cs="Times New Roman"/>
          <w:color w:val="auto"/>
          <w:sz w:val="24"/>
          <w:szCs w:val="24"/>
        </w:rPr>
        <w:t xml:space="preserve">. </w:t>
      </w:r>
      <w:r w:rsidR="004616D2" w:rsidRPr="00E928EF">
        <w:rPr>
          <w:rFonts w:ascii="Times New Roman" w:hAnsi="Times New Roman" w:cs="Times New Roman"/>
          <w:color w:val="auto"/>
          <w:sz w:val="24"/>
          <w:szCs w:val="24"/>
        </w:rPr>
        <w:t>Information proficiency is a higher priority than at any other time, so ensure you or somebody in  group can plainly decipher the information, explain any befuddling focuses, and make a story with a solid takeaway</w:t>
      </w:r>
      <w:r w:rsidR="000E6C5B" w:rsidRPr="00E928EF">
        <w:rPr>
          <w:rFonts w:ascii="Times New Roman" w:hAnsi="Times New Roman" w:cs="Times New Roman"/>
          <w:color w:val="auto"/>
          <w:sz w:val="24"/>
          <w:szCs w:val="24"/>
        </w:rPr>
        <w:t xml:space="preserve"> (B</w:t>
      </w:r>
      <w:r w:rsidR="000E6C5B" w:rsidRPr="00E928EF">
        <w:rPr>
          <w:rFonts w:ascii="Times New Roman" w:hAnsi="Times New Roman" w:cs="Times New Roman"/>
          <w:color w:val="auto"/>
          <w:sz w:val="24"/>
          <w:szCs w:val="24"/>
        </w:rPr>
        <w:t>log.hubspot.com, 2021</w:t>
      </w:r>
      <w:r w:rsidR="000E6C5B" w:rsidRPr="00E928EF">
        <w:rPr>
          <w:rFonts w:ascii="Times New Roman" w:hAnsi="Times New Roman" w:cs="Times New Roman"/>
          <w:color w:val="auto"/>
          <w:sz w:val="24"/>
          <w:szCs w:val="24"/>
        </w:rPr>
        <w:t>)</w:t>
      </w:r>
      <w:r w:rsidR="004616D2" w:rsidRPr="00E928EF">
        <w:rPr>
          <w:rFonts w:ascii="Times New Roman" w:hAnsi="Times New Roman" w:cs="Times New Roman"/>
          <w:color w:val="auto"/>
          <w:sz w:val="24"/>
          <w:szCs w:val="24"/>
        </w:rPr>
        <w:t>.</w:t>
      </w:r>
    </w:p>
    <w:p w:rsidR="00D912BE" w:rsidRPr="00E928EF" w:rsidRDefault="00832541" w:rsidP="00E928EF">
      <w:pPr>
        <w:spacing w:line="360" w:lineRule="auto"/>
        <w:jc w:val="both"/>
        <w:rPr>
          <w:rFonts w:ascii="Times New Roman" w:hAnsi="Times New Roman" w:cs="Times New Roman"/>
          <w:color w:val="auto"/>
          <w:sz w:val="24"/>
          <w:szCs w:val="24"/>
        </w:rPr>
      </w:pPr>
      <w:proofErr w:type="gramStart"/>
      <w:r w:rsidRPr="00E928EF">
        <w:rPr>
          <w:rFonts w:ascii="Times New Roman" w:hAnsi="Times New Roman" w:cs="Times New Roman"/>
          <w:b/>
          <w:bCs/>
          <w:color w:val="auto"/>
          <w:sz w:val="24"/>
          <w:szCs w:val="24"/>
          <w:bdr w:val="none" w:sz="0" w:space="0" w:color="auto" w:frame="1"/>
        </w:rPr>
        <w:t>REPURPOSE  INFOGRAPHIC</w:t>
      </w:r>
      <w:proofErr w:type="gramEnd"/>
      <w:r w:rsidR="00E928EF">
        <w:rPr>
          <w:rFonts w:ascii="Times New Roman" w:hAnsi="Times New Roman" w:cs="Times New Roman"/>
          <w:b/>
          <w:bCs/>
          <w:color w:val="auto"/>
          <w:sz w:val="24"/>
          <w:szCs w:val="24"/>
          <w:bdr w:val="none" w:sz="0" w:space="0" w:color="auto" w:frame="1"/>
        </w:rPr>
        <w:t xml:space="preserve">. </w:t>
      </w:r>
      <w:proofErr w:type="spellStart"/>
      <w:r w:rsidRPr="00E928EF">
        <w:rPr>
          <w:rFonts w:ascii="Times New Roman" w:hAnsi="Times New Roman" w:cs="Times New Roman"/>
          <w:color w:val="auto"/>
          <w:sz w:val="24"/>
          <w:szCs w:val="24"/>
        </w:rPr>
        <w:t>Infographic</w:t>
      </w:r>
      <w:proofErr w:type="spellEnd"/>
      <w:r w:rsidRPr="00E928EF">
        <w:rPr>
          <w:rFonts w:ascii="Times New Roman" w:hAnsi="Times New Roman" w:cs="Times New Roman"/>
          <w:color w:val="auto"/>
          <w:sz w:val="24"/>
          <w:szCs w:val="24"/>
        </w:rPr>
        <w:t xml:space="preserve"> showcasing takes a ton of energy, time, cash, and assets. Try not to allow it to go to squander by pushing it live once and leaving it for eternity. There are heaps of approaches to get more mileage from it, regardless of whether you spin off </w:t>
      </w:r>
      <w:proofErr w:type="spellStart"/>
      <w:r w:rsidRPr="00E928EF">
        <w:rPr>
          <w:rFonts w:ascii="Times New Roman" w:hAnsi="Times New Roman" w:cs="Times New Roman"/>
          <w:color w:val="auto"/>
          <w:sz w:val="24"/>
          <w:szCs w:val="24"/>
        </w:rPr>
        <w:t>microcontent</w:t>
      </w:r>
      <w:proofErr w:type="spellEnd"/>
      <w:r w:rsidRPr="00E928EF">
        <w:rPr>
          <w:rFonts w:ascii="Times New Roman" w:hAnsi="Times New Roman" w:cs="Times New Roman"/>
          <w:color w:val="auto"/>
          <w:sz w:val="24"/>
          <w:szCs w:val="24"/>
        </w:rPr>
        <w:t xml:space="preserve"> for social, use it to improve digital books, or use it in blog entries. Attempt a distinct substance procedure to get more thoughts on the best way to </w:t>
      </w:r>
      <w:proofErr w:type="gramStart"/>
      <w:r w:rsidRPr="00E928EF">
        <w:rPr>
          <w:rFonts w:ascii="Times New Roman" w:hAnsi="Times New Roman" w:cs="Times New Roman"/>
          <w:color w:val="auto"/>
          <w:sz w:val="24"/>
          <w:szCs w:val="24"/>
        </w:rPr>
        <w:t xml:space="preserve">reuse  </w:t>
      </w:r>
      <w:proofErr w:type="spellStart"/>
      <w:r w:rsidRPr="00E928EF">
        <w:rPr>
          <w:rFonts w:ascii="Times New Roman" w:hAnsi="Times New Roman" w:cs="Times New Roman"/>
          <w:color w:val="auto"/>
          <w:sz w:val="24"/>
          <w:szCs w:val="24"/>
        </w:rPr>
        <w:t>infographics</w:t>
      </w:r>
      <w:proofErr w:type="spellEnd"/>
      <w:proofErr w:type="gramEnd"/>
      <w:r w:rsidR="000E6C5B" w:rsidRPr="00E928EF">
        <w:rPr>
          <w:rFonts w:ascii="Times New Roman" w:hAnsi="Times New Roman" w:cs="Times New Roman"/>
          <w:color w:val="auto"/>
          <w:sz w:val="24"/>
          <w:szCs w:val="24"/>
        </w:rPr>
        <w:t xml:space="preserve"> </w:t>
      </w:r>
      <w:r w:rsidR="000E6C5B" w:rsidRPr="00E928EF">
        <w:rPr>
          <w:rFonts w:ascii="Times New Roman" w:hAnsi="Times New Roman" w:cs="Times New Roman"/>
          <w:color w:val="auto"/>
          <w:sz w:val="24"/>
          <w:szCs w:val="24"/>
        </w:rPr>
        <w:t>(Blog.hubspot.com, 2021)</w:t>
      </w:r>
      <w:r w:rsidRPr="00E928EF">
        <w:rPr>
          <w:rFonts w:ascii="Times New Roman" w:hAnsi="Times New Roman" w:cs="Times New Roman"/>
          <w:color w:val="auto"/>
          <w:sz w:val="24"/>
          <w:szCs w:val="24"/>
        </w:rPr>
        <w:t>.</w:t>
      </w:r>
    </w:p>
    <w:p w:rsidR="000E6C5B" w:rsidRPr="00E928EF" w:rsidRDefault="000E6C5B" w:rsidP="00E928EF">
      <w:pPr>
        <w:spacing w:line="360" w:lineRule="auto"/>
        <w:rPr>
          <w:rFonts w:ascii="Times New Roman" w:hAnsi="Times New Roman" w:cs="Times New Roman"/>
          <w:b/>
          <w:color w:val="auto"/>
          <w:sz w:val="24"/>
          <w:szCs w:val="24"/>
        </w:rPr>
      </w:pPr>
      <w:r w:rsidRPr="00E928EF">
        <w:rPr>
          <w:rFonts w:ascii="Times New Roman" w:hAnsi="Times New Roman" w:cs="Times New Roman"/>
          <w:b/>
          <w:color w:val="auto"/>
          <w:sz w:val="24"/>
          <w:szCs w:val="24"/>
        </w:rPr>
        <w:br w:type="page"/>
      </w:r>
    </w:p>
    <w:p w:rsidR="000E6C5B" w:rsidRPr="00E928EF" w:rsidRDefault="000E6C5B" w:rsidP="00E928EF">
      <w:pPr>
        <w:spacing w:line="360" w:lineRule="auto"/>
        <w:jc w:val="both"/>
        <w:rPr>
          <w:rFonts w:ascii="Times New Roman" w:hAnsi="Times New Roman" w:cs="Times New Roman"/>
          <w:b/>
          <w:color w:val="auto"/>
          <w:sz w:val="24"/>
          <w:szCs w:val="24"/>
        </w:rPr>
      </w:pPr>
      <w:r w:rsidRPr="00E928EF">
        <w:rPr>
          <w:rFonts w:ascii="Times New Roman" w:hAnsi="Times New Roman" w:cs="Times New Roman"/>
          <w:b/>
          <w:color w:val="auto"/>
          <w:sz w:val="24"/>
          <w:szCs w:val="24"/>
        </w:rPr>
        <w:lastRenderedPageBreak/>
        <w:t xml:space="preserve">Bibliography </w:t>
      </w:r>
    </w:p>
    <w:p w:rsidR="000E6C5B"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OECD</w:t>
      </w:r>
      <w:r w:rsidRPr="00E928EF">
        <w:rPr>
          <w:rFonts w:ascii="Times New Roman" w:hAnsi="Times New Roman" w:cs="Times New Roman"/>
          <w:color w:val="auto"/>
          <w:sz w:val="24"/>
          <w:szCs w:val="24"/>
        </w:rPr>
        <w:t>.org</w:t>
      </w:r>
      <w:r w:rsidRPr="00E928EF">
        <w:rPr>
          <w:rFonts w:ascii="Times New Roman" w:hAnsi="Times New Roman" w:cs="Times New Roman"/>
          <w:color w:val="auto"/>
          <w:sz w:val="24"/>
          <w:szCs w:val="24"/>
        </w:rPr>
        <w:t>, 2021. https://www.oecd.org/coronavirus/policy-responses/coronavirus-covid-19-sme-policy-responses-04440101/</w:t>
      </w:r>
    </w:p>
    <w:p w:rsidR="000E6C5B"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T</w:t>
      </w:r>
      <w:r w:rsidRPr="00E928EF">
        <w:rPr>
          <w:rFonts w:ascii="Times New Roman" w:hAnsi="Times New Roman" w:cs="Times New Roman"/>
          <w:color w:val="auto"/>
          <w:sz w:val="24"/>
          <w:szCs w:val="24"/>
        </w:rPr>
        <w:t>aylorwessing.com</w:t>
      </w:r>
      <w:r w:rsidRPr="00E928EF">
        <w:rPr>
          <w:rFonts w:ascii="Times New Roman" w:hAnsi="Times New Roman" w:cs="Times New Roman"/>
          <w:color w:val="auto"/>
          <w:sz w:val="24"/>
          <w:szCs w:val="24"/>
        </w:rPr>
        <w:t>, 2021. https://www.taylorwessing.com/en/insights-and-events/insights/2020/05/uk-advertising-and-marketing-during-the-covid-19-pandemic</w:t>
      </w:r>
    </w:p>
    <w:p w:rsidR="000E6C5B"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weforum.org</w:t>
      </w:r>
      <w:r w:rsidRPr="00E928EF">
        <w:rPr>
          <w:rFonts w:ascii="Times New Roman" w:hAnsi="Times New Roman" w:cs="Times New Roman"/>
          <w:color w:val="auto"/>
          <w:sz w:val="24"/>
          <w:szCs w:val="24"/>
        </w:rPr>
        <w:t>, 2020. https://www.weforum.org/agenda/2020/06/coronavirus-advertising-marketing-covid19-pandemic-business/</w:t>
      </w:r>
    </w:p>
    <w:p w:rsidR="000E6C5B"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V</w:t>
      </w:r>
      <w:r w:rsidRPr="00E928EF">
        <w:rPr>
          <w:rFonts w:ascii="Times New Roman" w:hAnsi="Times New Roman" w:cs="Times New Roman"/>
          <w:color w:val="auto"/>
          <w:sz w:val="24"/>
          <w:szCs w:val="24"/>
        </w:rPr>
        <w:t>enngage.com</w:t>
      </w:r>
      <w:r w:rsidRPr="00E928EF">
        <w:rPr>
          <w:rFonts w:ascii="Times New Roman" w:hAnsi="Times New Roman" w:cs="Times New Roman"/>
          <w:color w:val="auto"/>
          <w:sz w:val="24"/>
          <w:szCs w:val="24"/>
        </w:rPr>
        <w:t>, 2021. https://venngage.com/blog/how-to-make-an-infographic-in-5-steps/</w:t>
      </w:r>
    </w:p>
    <w:p w:rsidR="000E6C5B" w:rsidRPr="00E928EF" w:rsidRDefault="000E6C5B" w:rsidP="00E928EF">
      <w:pPr>
        <w:spacing w:line="360" w:lineRule="auto"/>
        <w:jc w:val="both"/>
        <w:rPr>
          <w:rFonts w:ascii="Times New Roman" w:hAnsi="Times New Roman" w:cs="Times New Roman"/>
          <w:color w:val="auto"/>
          <w:sz w:val="24"/>
          <w:szCs w:val="24"/>
        </w:rPr>
      </w:pPr>
      <w:r w:rsidRPr="00E928EF">
        <w:rPr>
          <w:rFonts w:ascii="Times New Roman" w:hAnsi="Times New Roman" w:cs="Times New Roman"/>
          <w:color w:val="auto"/>
          <w:sz w:val="24"/>
          <w:szCs w:val="24"/>
        </w:rPr>
        <w:t>blog.hubspot.com</w:t>
      </w:r>
      <w:r w:rsidRPr="00E928EF">
        <w:rPr>
          <w:rFonts w:ascii="Times New Roman" w:hAnsi="Times New Roman" w:cs="Times New Roman"/>
          <w:color w:val="auto"/>
          <w:sz w:val="24"/>
          <w:szCs w:val="24"/>
        </w:rPr>
        <w:t>, 2021.  https://blog.hubspot.com/marketing/create-infographics-with-free-powerpoint-templates</w:t>
      </w:r>
    </w:p>
    <w:sectPr w:rsidR="000E6C5B" w:rsidRPr="00E928EF">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7553" w:rsidRDefault="00F07553" w:rsidP="00C6554A">
      <w:pPr>
        <w:spacing w:before="0" w:after="0" w:line="240" w:lineRule="auto"/>
      </w:pPr>
      <w:r>
        <w:separator/>
      </w:r>
    </w:p>
  </w:endnote>
  <w:endnote w:type="continuationSeparator" w:id="0">
    <w:p w:rsidR="00F07553" w:rsidRDefault="00F0755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63EE" w:rsidRDefault="00ED7C44">
    <w:pPr>
      <w:pStyle w:val="Footer"/>
    </w:pPr>
    <w:r>
      <w:t xml:space="preserve">Page </w:t>
    </w:r>
    <w:r>
      <w:fldChar w:fldCharType="begin"/>
    </w:r>
    <w:r>
      <w:instrText xml:space="preserve"> PAGE  \* Arabic  \* MERGEFORMAT </w:instrText>
    </w:r>
    <w:r>
      <w:fldChar w:fldCharType="separate"/>
    </w:r>
    <w:r w:rsidR="005F04B5">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7553" w:rsidRDefault="00F07553" w:rsidP="00C6554A">
      <w:pPr>
        <w:spacing w:before="0" w:after="0" w:line="240" w:lineRule="auto"/>
      </w:pPr>
      <w:r>
        <w:separator/>
      </w:r>
    </w:p>
  </w:footnote>
  <w:footnote w:type="continuationSeparator" w:id="0">
    <w:p w:rsidR="00F07553" w:rsidRDefault="00F07553" w:rsidP="00C6554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61E62248"/>
    <w:lvl w:ilvl="0">
      <w:start w:val="1"/>
      <w:numFmt w:val="decimal"/>
      <w:lvlText w:val="%1."/>
      <w:lvlJc w:val="left"/>
      <w:pPr>
        <w:tabs>
          <w:tab w:val="num" w:pos="1800"/>
        </w:tabs>
        <w:ind w:left="1800" w:hanging="360"/>
      </w:pPr>
    </w:lvl>
  </w:abstractNum>
  <w:abstractNum w:abstractNumId="1">
    <w:nsid w:val="FFFFFF7D"/>
    <w:multiLevelType w:val="singleLevel"/>
    <w:tmpl w:val="DADA94F2"/>
    <w:lvl w:ilvl="0">
      <w:start w:val="1"/>
      <w:numFmt w:val="decimal"/>
      <w:lvlText w:val="%1."/>
      <w:lvlJc w:val="left"/>
      <w:pPr>
        <w:tabs>
          <w:tab w:val="num" w:pos="1440"/>
        </w:tabs>
        <w:ind w:left="1440" w:hanging="360"/>
      </w:pPr>
    </w:lvl>
  </w:abstractNum>
  <w:abstractNum w:abstractNumId="2">
    <w:nsid w:val="FFFFFF7E"/>
    <w:multiLevelType w:val="singleLevel"/>
    <w:tmpl w:val="A0E4E5B2"/>
    <w:lvl w:ilvl="0">
      <w:start w:val="1"/>
      <w:numFmt w:val="decimal"/>
      <w:lvlText w:val="%1."/>
      <w:lvlJc w:val="left"/>
      <w:pPr>
        <w:tabs>
          <w:tab w:val="num" w:pos="1080"/>
        </w:tabs>
        <w:ind w:left="1080" w:hanging="360"/>
      </w:pPr>
    </w:lvl>
  </w:abstractNum>
  <w:abstractNum w:abstractNumId="3">
    <w:nsid w:val="FFFFFF7F"/>
    <w:multiLevelType w:val="singleLevel"/>
    <w:tmpl w:val="B4188A06"/>
    <w:lvl w:ilvl="0">
      <w:start w:val="1"/>
      <w:numFmt w:val="decimal"/>
      <w:lvlText w:val="%1."/>
      <w:lvlJc w:val="left"/>
      <w:pPr>
        <w:tabs>
          <w:tab w:val="num" w:pos="720"/>
        </w:tabs>
        <w:ind w:left="720" w:hanging="360"/>
      </w:pPr>
    </w:lvl>
  </w:abstractNum>
  <w:abstractNum w:abstractNumId="4">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29A73874"/>
    <w:multiLevelType w:val="hybridMultilevel"/>
    <w:tmpl w:val="D2DE0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A7F4B48"/>
    <w:multiLevelType w:val="hybridMultilevel"/>
    <w:tmpl w:val="9F0059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E590D06"/>
    <w:multiLevelType w:val="hybridMultilevel"/>
    <w:tmpl w:val="7DAEDF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0"/>
  <w:hideSpellingErrors/>
  <w:hideGrammaticalErrors/>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7A9"/>
    <w:rsid w:val="000D093E"/>
    <w:rsid w:val="000E6C5B"/>
    <w:rsid w:val="002554CD"/>
    <w:rsid w:val="00293B83"/>
    <w:rsid w:val="002B4294"/>
    <w:rsid w:val="002E77A9"/>
    <w:rsid w:val="00333D0D"/>
    <w:rsid w:val="00432F72"/>
    <w:rsid w:val="004616D2"/>
    <w:rsid w:val="004C049F"/>
    <w:rsid w:val="005000E2"/>
    <w:rsid w:val="0056743B"/>
    <w:rsid w:val="005F04B5"/>
    <w:rsid w:val="006120D6"/>
    <w:rsid w:val="006A3CE7"/>
    <w:rsid w:val="00832541"/>
    <w:rsid w:val="00931831"/>
    <w:rsid w:val="00A4598B"/>
    <w:rsid w:val="00C6554A"/>
    <w:rsid w:val="00D71AD9"/>
    <w:rsid w:val="00D912BE"/>
    <w:rsid w:val="00E928EF"/>
    <w:rsid w:val="00ED7C44"/>
    <w:rsid w:val="00F07553"/>
    <w:rsid w:val="00FD4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702BA3D-5F6A-469B-8A73-3FA4B879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432F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671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imoor%20Baig\AppData\Roaming\Microsoft\Templates\Student%20report%20with%20photo.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12642CC4AC24651966B5E4C839C1491"/>
        <w:category>
          <w:name w:val="General"/>
          <w:gallery w:val="placeholder"/>
        </w:category>
        <w:types>
          <w:type w:val="bbPlcHdr"/>
        </w:types>
        <w:behaviors>
          <w:behavior w:val="content"/>
        </w:behaviors>
        <w:guid w:val="{0E084D6A-FB5B-4BA0-B00C-8C57F15477C1}"/>
      </w:docPartPr>
      <w:docPartBody>
        <w:p w:rsidR="00B44EC5" w:rsidRDefault="006D1817">
          <w:pPr>
            <w:pStyle w:val="812642CC4AC24651966B5E4C839C1491"/>
          </w:pPr>
          <w:r>
            <w:t>Name</w:t>
          </w:r>
        </w:p>
      </w:docPartBody>
    </w:docPart>
    <w:docPart>
      <w:docPartPr>
        <w:name w:val="4BC12575ADAF44BDB115DA086820992A"/>
        <w:category>
          <w:name w:val="General"/>
          <w:gallery w:val="placeholder"/>
        </w:category>
        <w:types>
          <w:type w:val="bbPlcHdr"/>
        </w:types>
        <w:behaviors>
          <w:behavior w:val="content"/>
        </w:behaviors>
        <w:guid w:val="{05EB6FFB-035A-4E46-B3E1-19D97012C045}"/>
      </w:docPartPr>
      <w:docPartBody>
        <w:p w:rsidR="00B44EC5" w:rsidRDefault="006D1817">
          <w:pPr>
            <w:pStyle w:val="4BC12575ADAF44BDB115DA086820992A"/>
          </w:pPr>
          <w:r>
            <w:t>Course Title</w:t>
          </w:r>
        </w:p>
      </w:docPartBody>
    </w:docPart>
    <w:docPart>
      <w:docPartPr>
        <w:name w:val="EA3CC432B8E34894986B9688434F3AC0"/>
        <w:category>
          <w:name w:val="General"/>
          <w:gallery w:val="placeholder"/>
        </w:category>
        <w:types>
          <w:type w:val="bbPlcHdr"/>
        </w:types>
        <w:behaviors>
          <w:behavior w:val="content"/>
        </w:behaviors>
        <w:guid w:val="{78055774-EF66-4E57-AE3C-5209E348E506}"/>
      </w:docPartPr>
      <w:docPartBody>
        <w:p w:rsidR="00B44EC5" w:rsidRDefault="006D1817">
          <w:pPr>
            <w:pStyle w:val="EA3CC432B8E34894986B9688434F3AC0"/>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817"/>
    <w:rsid w:val="006D1817"/>
    <w:rsid w:val="007F56FD"/>
    <w:rsid w:val="00B44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00AF0A43474B639542A41ACA875FEC">
    <w:name w:val="9A00AF0A43474B639542A41ACA875FEC"/>
  </w:style>
  <w:style w:type="paragraph" w:customStyle="1" w:styleId="3FFBEEFF745B493D805CD38E803079ED">
    <w:name w:val="3FFBEEFF745B493D805CD38E803079ED"/>
  </w:style>
  <w:style w:type="paragraph" w:customStyle="1" w:styleId="812642CC4AC24651966B5E4C839C1491">
    <w:name w:val="812642CC4AC24651966B5E4C839C1491"/>
  </w:style>
  <w:style w:type="paragraph" w:customStyle="1" w:styleId="4BC12575ADAF44BDB115DA086820992A">
    <w:name w:val="4BC12575ADAF44BDB115DA086820992A"/>
  </w:style>
  <w:style w:type="paragraph" w:customStyle="1" w:styleId="EA3CC432B8E34894986B9688434F3AC0">
    <w:name w:val="EA3CC432B8E34894986B9688434F3AC0"/>
  </w:style>
  <w:style w:type="paragraph" w:customStyle="1" w:styleId="9148E98D0814474CAAC4867B363F9054">
    <w:name w:val="9148E98D0814474CAAC4867B363F9054"/>
  </w:style>
  <w:style w:type="paragraph" w:customStyle="1" w:styleId="22699D01EE584D9BB53A48E6B17CAA2B">
    <w:name w:val="22699D01EE584D9BB53A48E6B17CAA2B"/>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rPr>
  </w:style>
  <w:style w:type="paragraph" w:customStyle="1" w:styleId="296E97C63E4A460A8AF9CC067B4290E0">
    <w:name w:val="296E97C63E4A460A8AF9CC067B4290E0"/>
  </w:style>
  <w:style w:type="paragraph" w:customStyle="1" w:styleId="13DD2AE847274994B3AA67345FC3ABBB">
    <w:name w:val="13DD2AE847274994B3AA67345FC3ABBB"/>
  </w:style>
  <w:style w:type="paragraph" w:customStyle="1" w:styleId="157AB920D8B64FAFB141FB2AA750C356">
    <w:name w:val="157AB920D8B64FAFB141FB2AA750C3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56</TotalTime>
  <Pages>1</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Taimoor Baig</dc:creator>
  <cp:keywords/>
  <dc:description/>
  <cp:lastModifiedBy>kkc</cp:lastModifiedBy>
  <cp:revision>15</cp:revision>
  <dcterms:created xsi:type="dcterms:W3CDTF">2021-07-31T16:05:00Z</dcterms:created>
  <dcterms:modified xsi:type="dcterms:W3CDTF">2021-08-01T04:28:00Z</dcterms:modified>
</cp:coreProperties>
</file>