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919" w:type="dxa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161"/>
        <w:gridCol w:w="2552"/>
        <w:gridCol w:w="5103"/>
        <w:gridCol w:w="5103"/>
      </w:tblGrid>
      <w:tr w:rsidR="0062180D" w:rsidRPr="008B6938" w:rsidTr="00D33B3A">
        <w:tc>
          <w:tcPr>
            <w:tcW w:w="2161" w:type="dxa"/>
            <w:shd w:val="clear" w:color="auto" w:fill="FFC000"/>
          </w:tcPr>
          <w:p w:rsidR="0062180D" w:rsidRPr="008B6938" w:rsidRDefault="0062180D" w:rsidP="00AE61F9">
            <w:pPr>
              <w:spacing w:after="0"/>
              <w:ind w:left="0" w:right="1309" w:firstLine="0"/>
              <w:rPr>
                <w:b/>
              </w:rPr>
            </w:pPr>
            <w:r w:rsidRPr="008B6938">
              <w:rPr>
                <w:b/>
              </w:rPr>
              <w:t>PLAN</w:t>
            </w:r>
          </w:p>
        </w:tc>
        <w:tc>
          <w:tcPr>
            <w:tcW w:w="2552" w:type="dxa"/>
            <w:shd w:val="clear" w:color="auto" w:fill="FFC000"/>
          </w:tcPr>
          <w:p w:rsidR="0062180D" w:rsidRPr="008B6938" w:rsidRDefault="0062180D" w:rsidP="008B6938">
            <w:pPr>
              <w:spacing w:after="0"/>
            </w:pPr>
          </w:p>
        </w:tc>
        <w:tc>
          <w:tcPr>
            <w:tcW w:w="5103" w:type="dxa"/>
            <w:shd w:val="clear" w:color="auto" w:fill="FFC000"/>
          </w:tcPr>
          <w:p w:rsidR="0062180D" w:rsidRPr="008B6938" w:rsidRDefault="0062180D" w:rsidP="008B6938">
            <w:pPr>
              <w:spacing w:after="0"/>
              <w:ind w:left="0" w:firstLine="0"/>
            </w:pPr>
          </w:p>
        </w:tc>
        <w:tc>
          <w:tcPr>
            <w:tcW w:w="5103" w:type="dxa"/>
            <w:shd w:val="clear" w:color="auto" w:fill="FFC000"/>
          </w:tcPr>
          <w:p w:rsidR="0062180D" w:rsidRPr="008B6938" w:rsidRDefault="0062180D" w:rsidP="008B6938">
            <w:pPr>
              <w:spacing w:after="0"/>
              <w:ind w:left="0" w:firstLine="0"/>
            </w:pPr>
          </w:p>
        </w:tc>
      </w:tr>
      <w:tr w:rsidR="0062180D" w:rsidRPr="008B6938" w:rsidTr="00CA7BCA">
        <w:tc>
          <w:tcPr>
            <w:tcW w:w="2161" w:type="dxa"/>
          </w:tcPr>
          <w:p w:rsidR="0062180D" w:rsidRPr="008B6938" w:rsidRDefault="0062180D" w:rsidP="007C67BF">
            <w:pPr>
              <w:spacing w:after="0"/>
              <w:ind w:left="0" w:firstLine="0"/>
            </w:pPr>
            <w:r>
              <w:t>How do you set your financial / performance management targets for the short, medium and longer term?</w:t>
            </w:r>
          </w:p>
        </w:tc>
        <w:tc>
          <w:tcPr>
            <w:tcW w:w="2552" w:type="dxa"/>
          </w:tcPr>
          <w:p w:rsidR="0062180D" w:rsidRDefault="0062180D" w:rsidP="00170823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>Finance planning</w:t>
            </w:r>
          </w:p>
          <w:p w:rsidR="0062180D" w:rsidRDefault="0062180D" w:rsidP="00B4172A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 xml:space="preserve">Annual budget </w:t>
            </w:r>
          </w:p>
          <w:p w:rsidR="0062180D" w:rsidRDefault="0062180D" w:rsidP="00B4172A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>Monthly Performance</w:t>
            </w:r>
          </w:p>
          <w:p w:rsidR="0062180D" w:rsidRDefault="0062180D" w:rsidP="00B4172A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>Key performance indicators</w:t>
            </w:r>
            <w:r w:rsidR="00623669">
              <w:t xml:space="preserve"> (KPIs)</w:t>
            </w:r>
          </w:p>
          <w:p w:rsidR="0062180D" w:rsidRDefault="0062180D" w:rsidP="00B4172A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>Monitoring process</w:t>
            </w:r>
          </w:p>
          <w:p w:rsidR="0062180D" w:rsidRDefault="0062180D" w:rsidP="00170823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>Capital investment</w:t>
            </w:r>
          </w:p>
          <w:p w:rsidR="0062180D" w:rsidRDefault="0062180D" w:rsidP="00233CCF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>Demographic and Social economic factors</w:t>
            </w:r>
          </w:p>
          <w:p w:rsidR="0062180D" w:rsidRDefault="0062180D" w:rsidP="008B6938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 xml:space="preserve">Market segmentation </w:t>
            </w:r>
          </w:p>
          <w:p w:rsidR="0062180D" w:rsidRDefault="0062180D" w:rsidP="00170823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 xml:space="preserve">Assessment of </w:t>
            </w:r>
            <w:r>
              <w:lastRenderedPageBreak/>
              <w:t xml:space="preserve">competition </w:t>
            </w:r>
          </w:p>
          <w:p w:rsidR="0062180D" w:rsidRDefault="0062180D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 xml:space="preserve">SWOT analysis  </w:t>
            </w:r>
          </w:p>
          <w:p w:rsidR="0062180D" w:rsidRDefault="0062180D" w:rsidP="00F54FE9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 xml:space="preserve">Supplier agreements </w:t>
            </w:r>
          </w:p>
          <w:p w:rsidR="0062180D" w:rsidRDefault="0062180D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>Secondary sales/ spend</w:t>
            </w:r>
          </w:p>
          <w:p w:rsidR="0062180D" w:rsidRDefault="0062180D" w:rsidP="008B6938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 xml:space="preserve">Loss making services </w:t>
            </w:r>
          </w:p>
          <w:p w:rsidR="0062180D" w:rsidRDefault="0062180D" w:rsidP="008B6938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 xml:space="preserve">Sales and marketing processes  </w:t>
            </w:r>
          </w:p>
          <w:p w:rsidR="0062180D" w:rsidRDefault="0062180D" w:rsidP="008B6938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 xml:space="preserve">Retention programmes </w:t>
            </w:r>
          </w:p>
          <w:p w:rsidR="0062180D" w:rsidRPr="008B6938" w:rsidRDefault="0062180D" w:rsidP="0062180D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>Procedures and policy standards</w:t>
            </w:r>
          </w:p>
        </w:tc>
        <w:tc>
          <w:tcPr>
            <w:tcW w:w="5103" w:type="dxa"/>
          </w:tcPr>
          <w:p w:rsidR="0062180D" w:rsidRPr="0062180D" w:rsidRDefault="0062180D" w:rsidP="0062180D">
            <w:pPr>
              <w:pStyle w:val="ListParagraph"/>
              <w:spacing w:after="0"/>
              <w:ind w:firstLine="0"/>
            </w:pPr>
          </w:p>
          <w:p w:rsidR="0062180D" w:rsidRDefault="0062180D" w:rsidP="00433A39">
            <w:pPr>
              <w:pStyle w:val="ListParagraph"/>
              <w:spacing w:after="0"/>
              <w:ind w:firstLine="0"/>
            </w:pPr>
          </w:p>
          <w:p w:rsidR="0062180D" w:rsidRPr="0062180D" w:rsidRDefault="0062180D" w:rsidP="0062180D"/>
        </w:tc>
        <w:tc>
          <w:tcPr>
            <w:tcW w:w="5103" w:type="dxa"/>
          </w:tcPr>
          <w:p w:rsidR="0062180D" w:rsidRDefault="0062180D" w:rsidP="0062180D"/>
          <w:p w:rsidR="0062180D" w:rsidRPr="0062180D" w:rsidRDefault="0062180D" w:rsidP="0062180D">
            <w:pPr>
              <w:tabs>
                <w:tab w:val="left" w:pos="3270"/>
              </w:tabs>
            </w:pPr>
            <w:r>
              <w:tab/>
            </w:r>
            <w:r>
              <w:tab/>
            </w:r>
          </w:p>
        </w:tc>
      </w:tr>
      <w:tr w:rsidR="0062180D" w:rsidRPr="008B6938" w:rsidTr="00EC4907">
        <w:trPr>
          <w:trHeight w:hRule="exact" w:val="306"/>
        </w:trPr>
        <w:tc>
          <w:tcPr>
            <w:tcW w:w="2161" w:type="dxa"/>
            <w:shd w:val="clear" w:color="auto" w:fill="FFC000"/>
          </w:tcPr>
          <w:p w:rsidR="0062180D" w:rsidRPr="008B6938" w:rsidRDefault="0062180D" w:rsidP="008B6938">
            <w:pPr>
              <w:spacing w:after="0"/>
              <w:ind w:left="0" w:firstLine="0"/>
              <w:rPr>
                <w:b/>
              </w:rPr>
            </w:pPr>
            <w:r w:rsidRPr="008B6938">
              <w:rPr>
                <w:b/>
              </w:rPr>
              <w:lastRenderedPageBreak/>
              <w:t>DO</w:t>
            </w:r>
          </w:p>
        </w:tc>
        <w:tc>
          <w:tcPr>
            <w:tcW w:w="2552" w:type="dxa"/>
            <w:shd w:val="clear" w:color="auto" w:fill="FFC000"/>
          </w:tcPr>
          <w:p w:rsidR="0062180D" w:rsidRPr="008B6938" w:rsidRDefault="0062180D" w:rsidP="008B6938">
            <w:pPr>
              <w:spacing w:after="0"/>
              <w:ind w:left="0" w:firstLine="0"/>
            </w:pPr>
          </w:p>
        </w:tc>
        <w:tc>
          <w:tcPr>
            <w:tcW w:w="5103" w:type="dxa"/>
            <w:shd w:val="clear" w:color="auto" w:fill="FFC000"/>
          </w:tcPr>
          <w:p w:rsidR="0062180D" w:rsidRPr="008B6938" w:rsidRDefault="0062180D" w:rsidP="008B6938">
            <w:pPr>
              <w:spacing w:after="0"/>
              <w:ind w:left="0" w:firstLine="0"/>
              <w:jc w:val="center"/>
            </w:pPr>
          </w:p>
        </w:tc>
        <w:tc>
          <w:tcPr>
            <w:tcW w:w="5103" w:type="dxa"/>
            <w:shd w:val="clear" w:color="auto" w:fill="FFC000"/>
          </w:tcPr>
          <w:p w:rsidR="0062180D" w:rsidRPr="008B6938" w:rsidRDefault="0062180D" w:rsidP="008B6938">
            <w:pPr>
              <w:spacing w:after="0"/>
              <w:ind w:left="0" w:firstLine="0"/>
              <w:jc w:val="center"/>
            </w:pPr>
          </w:p>
        </w:tc>
      </w:tr>
      <w:tr w:rsidR="0062180D" w:rsidRPr="008B6938" w:rsidTr="00FB1970">
        <w:tc>
          <w:tcPr>
            <w:tcW w:w="2161" w:type="dxa"/>
          </w:tcPr>
          <w:p w:rsidR="0062180D" w:rsidRPr="008B6938" w:rsidRDefault="0062180D" w:rsidP="00636B45">
            <w:pPr>
              <w:spacing w:after="0"/>
              <w:ind w:left="0" w:firstLine="0"/>
            </w:pPr>
            <w:r w:rsidRPr="008B6938">
              <w:t xml:space="preserve">How do you communicate </w:t>
            </w:r>
            <w:r>
              <w:t>financial / performance targets to all the staff and stakeholders?</w:t>
            </w:r>
          </w:p>
        </w:tc>
        <w:tc>
          <w:tcPr>
            <w:tcW w:w="2552" w:type="dxa"/>
          </w:tcPr>
          <w:p w:rsidR="0062180D" w:rsidRDefault="0062180D" w:rsidP="002B4251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>Management and staff involvement</w:t>
            </w:r>
          </w:p>
          <w:p w:rsidR="0062180D" w:rsidRPr="008B6938" w:rsidRDefault="0062180D" w:rsidP="002B4251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>Responsibility for each key area</w:t>
            </w:r>
          </w:p>
          <w:p w:rsidR="0062180D" w:rsidRDefault="0062180D" w:rsidP="00636B45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>Staff awareness</w:t>
            </w:r>
          </w:p>
          <w:p w:rsidR="0062180D" w:rsidRPr="008B6938" w:rsidRDefault="0062180D" w:rsidP="0062180D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>Two way  communication with the staff</w:t>
            </w:r>
          </w:p>
        </w:tc>
        <w:tc>
          <w:tcPr>
            <w:tcW w:w="5103" w:type="dxa"/>
          </w:tcPr>
          <w:p w:rsidR="0062180D" w:rsidRPr="008B6938" w:rsidRDefault="0062180D" w:rsidP="0062180D">
            <w:pPr>
              <w:pStyle w:val="ListParagraph"/>
              <w:spacing w:after="0"/>
              <w:ind w:firstLine="0"/>
            </w:pPr>
          </w:p>
        </w:tc>
        <w:tc>
          <w:tcPr>
            <w:tcW w:w="5103" w:type="dxa"/>
          </w:tcPr>
          <w:p w:rsidR="0062180D" w:rsidRPr="008B6938" w:rsidRDefault="0062180D" w:rsidP="0062180D">
            <w:pPr>
              <w:pStyle w:val="ListParagraph"/>
              <w:spacing w:after="0"/>
              <w:ind w:firstLine="0"/>
            </w:pPr>
          </w:p>
        </w:tc>
      </w:tr>
      <w:tr w:rsidR="0062180D" w:rsidRPr="008B6938" w:rsidTr="000431BE">
        <w:tc>
          <w:tcPr>
            <w:tcW w:w="2161" w:type="dxa"/>
          </w:tcPr>
          <w:p w:rsidR="0062180D" w:rsidRPr="0026243B" w:rsidRDefault="0062180D" w:rsidP="00A638B3">
            <w:pPr>
              <w:spacing w:after="0"/>
              <w:ind w:left="0" w:firstLine="0"/>
            </w:pPr>
            <w:r w:rsidRPr="0026243B">
              <w:t xml:space="preserve">What training has been delivered to ensure that the staff </w:t>
            </w:r>
            <w:r>
              <w:t>are aware of their responsibilities and understand the financial / performance management processes that are in place</w:t>
            </w:r>
            <w:r w:rsidRPr="0026243B">
              <w:t>?</w:t>
            </w:r>
          </w:p>
        </w:tc>
        <w:tc>
          <w:tcPr>
            <w:tcW w:w="2552" w:type="dxa"/>
          </w:tcPr>
          <w:p w:rsidR="0062180D" w:rsidRPr="0026243B" w:rsidRDefault="0062180D" w:rsidP="008B6938">
            <w:pPr>
              <w:pStyle w:val="ListParagraph"/>
              <w:numPr>
                <w:ilvl w:val="0"/>
                <w:numId w:val="1"/>
              </w:numPr>
              <w:spacing w:after="0"/>
            </w:pPr>
            <w:r w:rsidRPr="0026243B">
              <w:t xml:space="preserve">Business plan </w:t>
            </w:r>
          </w:p>
          <w:p w:rsidR="0062180D" w:rsidRPr="0026243B" w:rsidRDefault="0062180D" w:rsidP="00F833D6">
            <w:pPr>
              <w:pStyle w:val="ListParagraph"/>
              <w:numPr>
                <w:ilvl w:val="0"/>
                <w:numId w:val="1"/>
              </w:numPr>
              <w:spacing w:after="0"/>
            </w:pPr>
            <w:r w:rsidRPr="0026243B">
              <w:t>Staff training and Training plan</w:t>
            </w:r>
          </w:p>
          <w:p w:rsidR="0062180D" w:rsidRPr="0026243B" w:rsidRDefault="0062180D" w:rsidP="006F472F">
            <w:pPr>
              <w:pStyle w:val="ListParagraph"/>
              <w:numPr>
                <w:ilvl w:val="0"/>
                <w:numId w:val="1"/>
              </w:numPr>
              <w:spacing w:after="0"/>
            </w:pPr>
            <w:r w:rsidRPr="0026243B">
              <w:t xml:space="preserve">Advanced training </w:t>
            </w:r>
          </w:p>
          <w:p w:rsidR="0062180D" w:rsidRPr="0026243B" w:rsidRDefault="0062180D" w:rsidP="006F472F">
            <w:pPr>
              <w:pStyle w:val="ListParagraph"/>
              <w:numPr>
                <w:ilvl w:val="0"/>
                <w:numId w:val="1"/>
              </w:numPr>
              <w:spacing w:after="0"/>
            </w:pPr>
            <w:r w:rsidRPr="0026243B">
              <w:t xml:space="preserve">Continuous Performance Development </w:t>
            </w:r>
          </w:p>
          <w:p w:rsidR="0062180D" w:rsidRPr="0026243B" w:rsidRDefault="0062180D" w:rsidP="00CD11CB">
            <w:pPr>
              <w:pStyle w:val="ListParagraph"/>
              <w:numPr>
                <w:ilvl w:val="0"/>
                <w:numId w:val="1"/>
              </w:numPr>
              <w:spacing w:after="0"/>
            </w:pPr>
            <w:r w:rsidRPr="0026243B">
              <w:t>Procedures and policy systems</w:t>
            </w:r>
          </w:p>
        </w:tc>
        <w:tc>
          <w:tcPr>
            <w:tcW w:w="5103" w:type="dxa"/>
          </w:tcPr>
          <w:p w:rsidR="0062180D" w:rsidRDefault="0062180D" w:rsidP="00433A39">
            <w:pPr>
              <w:pStyle w:val="ListParagraph"/>
              <w:spacing w:after="0"/>
              <w:ind w:firstLine="0"/>
            </w:pPr>
          </w:p>
        </w:tc>
        <w:tc>
          <w:tcPr>
            <w:tcW w:w="5103" w:type="dxa"/>
          </w:tcPr>
          <w:p w:rsidR="0062180D" w:rsidRPr="0062180D" w:rsidRDefault="0062180D" w:rsidP="0062180D">
            <w:pPr>
              <w:tabs>
                <w:tab w:val="left" w:pos="6660"/>
              </w:tabs>
            </w:pPr>
            <w:r>
              <w:tab/>
            </w:r>
            <w:r>
              <w:tab/>
            </w:r>
          </w:p>
        </w:tc>
      </w:tr>
      <w:tr w:rsidR="0062180D" w:rsidRPr="008B6938" w:rsidTr="002E6EA3">
        <w:tc>
          <w:tcPr>
            <w:tcW w:w="2161" w:type="dxa"/>
          </w:tcPr>
          <w:p w:rsidR="0062180D" w:rsidRPr="008B6938" w:rsidRDefault="0062180D" w:rsidP="008B6938">
            <w:pPr>
              <w:spacing w:after="0"/>
              <w:ind w:left="0" w:firstLine="0"/>
            </w:pPr>
            <w:r w:rsidRPr="008B6938">
              <w:t>W</w:t>
            </w:r>
            <w:r>
              <w:t>hat resources have been allocated</w:t>
            </w:r>
            <w:r w:rsidRPr="008B6938">
              <w:t xml:space="preserve"> to achieve these outcomes?</w:t>
            </w:r>
          </w:p>
        </w:tc>
        <w:tc>
          <w:tcPr>
            <w:tcW w:w="2552" w:type="dxa"/>
          </w:tcPr>
          <w:p w:rsidR="0062180D" w:rsidRDefault="0062180D" w:rsidP="008B6938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>Planning process</w:t>
            </w:r>
          </w:p>
          <w:p w:rsidR="0062180D" w:rsidRDefault="0062180D" w:rsidP="008B6938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>Review process</w:t>
            </w:r>
          </w:p>
          <w:p w:rsidR="0062180D" w:rsidRDefault="0062180D" w:rsidP="008B6938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>Peer reviews of performance</w:t>
            </w:r>
          </w:p>
          <w:p w:rsidR="0062180D" w:rsidRDefault="0062180D" w:rsidP="008B6938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>Systems and ICT provision</w:t>
            </w:r>
          </w:p>
          <w:p w:rsidR="0062180D" w:rsidRDefault="0062180D" w:rsidP="0026243B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>External reviews of performance</w:t>
            </w:r>
          </w:p>
          <w:p w:rsidR="0062180D" w:rsidRDefault="0062180D" w:rsidP="008B6938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>Additional  external resource</w:t>
            </w:r>
          </w:p>
          <w:p w:rsidR="0062180D" w:rsidRDefault="0062180D" w:rsidP="008B6938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 xml:space="preserve"> Sales and marketing</w:t>
            </w:r>
          </w:p>
          <w:p w:rsidR="0062180D" w:rsidRDefault="0062180D" w:rsidP="008B6938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 xml:space="preserve">Sales and retention </w:t>
            </w:r>
          </w:p>
          <w:p w:rsidR="0062180D" w:rsidRPr="008B6938" w:rsidRDefault="0062180D" w:rsidP="008B6938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>Additional resources</w:t>
            </w:r>
          </w:p>
        </w:tc>
        <w:tc>
          <w:tcPr>
            <w:tcW w:w="5103" w:type="dxa"/>
          </w:tcPr>
          <w:p w:rsidR="0062180D" w:rsidRPr="008B6938" w:rsidRDefault="0062180D" w:rsidP="0062180D">
            <w:pPr>
              <w:pStyle w:val="ListParagraph"/>
              <w:spacing w:after="0"/>
              <w:ind w:firstLine="0"/>
            </w:pPr>
          </w:p>
        </w:tc>
        <w:tc>
          <w:tcPr>
            <w:tcW w:w="5103" w:type="dxa"/>
          </w:tcPr>
          <w:p w:rsidR="0062180D" w:rsidRPr="008B6938" w:rsidRDefault="0062180D" w:rsidP="0062180D">
            <w:pPr>
              <w:pStyle w:val="ListParagraph"/>
              <w:spacing w:after="0"/>
              <w:ind w:firstLine="0"/>
            </w:pPr>
          </w:p>
        </w:tc>
      </w:tr>
      <w:tr w:rsidR="0062180D" w:rsidRPr="008B6938" w:rsidTr="005A7296">
        <w:trPr>
          <w:trHeight w:hRule="exact" w:val="306"/>
        </w:trPr>
        <w:tc>
          <w:tcPr>
            <w:tcW w:w="2161" w:type="dxa"/>
            <w:shd w:val="clear" w:color="auto" w:fill="FFC000"/>
          </w:tcPr>
          <w:p w:rsidR="0062180D" w:rsidRPr="008B6938" w:rsidRDefault="0062180D" w:rsidP="008B6938">
            <w:pPr>
              <w:spacing w:after="0"/>
              <w:ind w:left="0" w:firstLine="0"/>
              <w:rPr>
                <w:b/>
              </w:rPr>
            </w:pPr>
            <w:r w:rsidRPr="008B6938">
              <w:rPr>
                <w:b/>
              </w:rPr>
              <w:t xml:space="preserve">MEASURE </w:t>
            </w:r>
          </w:p>
        </w:tc>
        <w:tc>
          <w:tcPr>
            <w:tcW w:w="2552" w:type="dxa"/>
            <w:shd w:val="clear" w:color="auto" w:fill="FFC000"/>
          </w:tcPr>
          <w:p w:rsidR="0062180D" w:rsidRPr="008B6938" w:rsidRDefault="0062180D" w:rsidP="008B6938">
            <w:pPr>
              <w:spacing w:after="0"/>
            </w:pPr>
          </w:p>
        </w:tc>
        <w:tc>
          <w:tcPr>
            <w:tcW w:w="5103" w:type="dxa"/>
            <w:shd w:val="clear" w:color="auto" w:fill="FFC000"/>
          </w:tcPr>
          <w:p w:rsidR="0062180D" w:rsidRPr="008B6938" w:rsidRDefault="0062180D" w:rsidP="008B6938">
            <w:pPr>
              <w:spacing w:after="0"/>
              <w:ind w:left="0" w:firstLine="0"/>
              <w:jc w:val="center"/>
            </w:pPr>
          </w:p>
        </w:tc>
        <w:tc>
          <w:tcPr>
            <w:tcW w:w="5103" w:type="dxa"/>
            <w:shd w:val="clear" w:color="auto" w:fill="FFC000"/>
          </w:tcPr>
          <w:p w:rsidR="0062180D" w:rsidRPr="008B6938" w:rsidRDefault="0062180D" w:rsidP="008B6938">
            <w:pPr>
              <w:spacing w:after="0"/>
              <w:ind w:left="0" w:firstLine="0"/>
              <w:jc w:val="center"/>
            </w:pPr>
          </w:p>
        </w:tc>
      </w:tr>
      <w:tr w:rsidR="0062180D" w:rsidRPr="008B6938" w:rsidTr="003A7878">
        <w:tc>
          <w:tcPr>
            <w:tcW w:w="2161" w:type="dxa"/>
          </w:tcPr>
          <w:p w:rsidR="0062180D" w:rsidRPr="008B6938" w:rsidRDefault="0062180D" w:rsidP="008B6938">
            <w:pPr>
              <w:spacing w:after="0"/>
              <w:ind w:left="0" w:firstLine="0"/>
            </w:pPr>
            <w:r w:rsidRPr="008B6938">
              <w:t>How do you measure your success?</w:t>
            </w:r>
          </w:p>
        </w:tc>
        <w:tc>
          <w:tcPr>
            <w:tcW w:w="2552" w:type="dxa"/>
          </w:tcPr>
          <w:p w:rsidR="0062180D" w:rsidRDefault="0062180D" w:rsidP="008B6938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>Financial objectives</w:t>
            </w:r>
          </w:p>
          <w:p w:rsidR="0062180D" w:rsidRDefault="0062180D" w:rsidP="008B6938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>Budget monitoring and measurement</w:t>
            </w:r>
          </w:p>
          <w:p w:rsidR="0062180D" w:rsidRDefault="0062180D" w:rsidP="008B6938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>Performance monitoring and measurement</w:t>
            </w:r>
          </w:p>
          <w:p w:rsidR="0062180D" w:rsidRDefault="0062180D" w:rsidP="00AD7DE9">
            <w:pPr>
              <w:pStyle w:val="ListParagraph"/>
              <w:numPr>
                <w:ilvl w:val="0"/>
                <w:numId w:val="7"/>
              </w:numPr>
              <w:spacing w:after="0"/>
            </w:pPr>
            <w:r>
              <w:t>Non performance</w:t>
            </w:r>
          </w:p>
          <w:p w:rsidR="0062180D" w:rsidRDefault="0062180D" w:rsidP="008B6938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>Investment programme</w:t>
            </w:r>
          </w:p>
          <w:p w:rsidR="0062180D" w:rsidRPr="008B6938" w:rsidRDefault="0062180D" w:rsidP="0062180D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>Payment of profit share to partners</w:t>
            </w:r>
          </w:p>
        </w:tc>
        <w:tc>
          <w:tcPr>
            <w:tcW w:w="5103" w:type="dxa"/>
          </w:tcPr>
          <w:p w:rsidR="0062180D" w:rsidRPr="008B6938" w:rsidRDefault="0062180D" w:rsidP="0062180D">
            <w:pPr>
              <w:pStyle w:val="ListParagraph"/>
              <w:spacing w:after="0"/>
              <w:ind w:firstLine="0"/>
            </w:pPr>
          </w:p>
        </w:tc>
        <w:tc>
          <w:tcPr>
            <w:tcW w:w="5103" w:type="dxa"/>
          </w:tcPr>
          <w:p w:rsidR="0062180D" w:rsidRPr="008B6938" w:rsidRDefault="0062180D" w:rsidP="0062180D">
            <w:pPr>
              <w:pStyle w:val="ListParagraph"/>
              <w:spacing w:after="0"/>
              <w:ind w:firstLine="0"/>
            </w:pPr>
          </w:p>
        </w:tc>
      </w:tr>
      <w:tr w:rsidR="0062180D" w:rsidRPr="008B6938" w:rsidTr="00515E05">
        <w:trPr>
          <w:trHeight w:hRule="exact" w:val="306"/>
        </w:trPr>
        <w:tc>
          <w:tcPr>
            <w:tcW w:w="2161" w:type="dxa"/>
            <w:shd w:val="clear" w:color="auto" w:fill="FFC000"/>
          </w:tcPr>
          <w:p w:rsidR="0062180D" w:rsidRPr="008B6938" w:rsidRDefault="0062180D" w:rsidP="008B6938">
            <w:pPr>
              <w:spacing w:after="0"/>
              <w:ind w:left="0" w:firstLine="0"/>
              <w:rPr>
                <w:b/>
              </w:rPr>
            </w:pPr>
            <w:r w:rsidRPr="008B6938">
              <w:rPr>
                <w:b/>
              </w:rPr>
              <w:t>REVIEW</w:t>
            </w:r>
          </w:p>
        </w:tc>
        <w:tc>
          <w:tcPr>
            <w:tcW w:w="2552" w:type="dxa"/>
            <w:shd w:val="clear" w:color="auto" w:fill="FFC000"/>
          </w:tcPr>
          <w:p w:rsidR="0062180D" w:rsidRPr="008B6938" w:rsidRDefault="0062180D" w:rsidP="008B6938">
            <w:pPr>
              <w:spacing w:after="0"/>
            </w:pPr>
          </w:p>
        </w:tc>
        <w:tc>
          <w:tcPr>
            <w:tcW w:w="5103" w:type="dxa"/>
            <w:shd w:val="clear" w:color="auto" w:fill="FFC000"/>
          </w:tcPr>
          <w:p w:rsidR="0062180D" w:rsidRPr="008B6938" w:rsidRDefault="0062180D" w:rsidP="008B6938">
            <w:pPr>
              <w:spacing w:after="0"/>
              <w:ind w:left="0" w:firstLine="0"/>
              <w:jc w:val="center"/>
            </w:pPr>
          </w:p>
        </w:tc>
        <w:tc>
          <w:tcPr>
            <w:tcW w:w="5103" w:type="dxa"/>
            <w:shd w:val="clear" w:color="auto" w:fill="FFC000"/>
          </w:tcPr>
          <w:p w:rsidR="0062180D" w:rsidRPr="008B6938" w:rsidRDefault="0062180D" w:rsidP="008B6938">
            <w:pPr>
              <w:spacing w:after="0"/>
              <w:ind w:left="0" w:firstLine="0"/>
              <w:jc w:val="center"/>
            </w:pPr>
          </w:p>
        </w:tc>
      </w:tr>
      <w:tr w:rsidR="0062180D" w:rsidRPr="008B6938" w:rsidTr="00613EAD">
        <w:tc>
          <w:tcPr>
            <w:tcW w:w="2161" w:type="dxa"/>
          </w:tcPr>
          <w:p w:rsidR="0062180D" w:rsidRDefault="0062180D" w:rsidP="008B6938">
            <w:pPr>
              <w:spacing w:after="0"/>
              <w:ind w:left="0" w:firstLine="0"/>
            </w:pPr>
            <w:r w:rsidRPr="008B6938">
              <w:t>How do you review what you measure?</w:t>
            </w:r>
          </w:p>
          <w:p w:rsidR="0062180D" w:rsidRDefault="0062180D" w:rsidP="008B6938">
            <w:pPr>
              <w:spacing w:after="0"/>
              <w:ind w:left="0" w:firstLine="0"/>
            </w:pPr>
          </w:p>
          <w:p w:rsidR="0062180D" w:rsidRPr="008B6938" w:rsidRDefault="0062180D" w:rsidP="008B6938">
            <w:pPr>
              <w:spacing w:after="0"/>
              <w:ind w:left="0" w:firstLine="0"/>
            </w:pPr>
          </w:p>
        </w:tc>
        <w:tc>
          <w:tcPr>
            <w:tcW w:w="2552" w:type="dxa"/>
          </w:tcPr>
          <w:p w:rsidR="0062180D" w:rsidRDefault="0062180D" w:rsidP="00391BC4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>Finance p</w:t>
            </w:r>
            <w:r w:rsidRPr="008B6938">
              <w:t>lan achievement</w:t>
            </w:r>
          </w:p>
          <w:p w:rsidR="0062180D" w:rsidRDefault="0062180D" w:rsidP="00391BC4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>Outputs and outcomes</w:t>
            </w:r>
          </w:p>
          <w:p w:rsidR="0062180D" w:rsidRDefault="0062180D" w:rsidP="00391BC4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>Action taken following reviews</w:t>
            </w:r>
          </w:p>
          <w:p w:rsidR="0062180D" w:rsidRDefault="0062180D" w:rsidP="008B6938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 xml:space="preserve">NBS efficiency report </w:t>
            </w:r>
          </w:p>
          <w:p w:rsidR="0062180D" w:rsidRDefault="0062180D" w:rsidP="008B6938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>Benchmarking</w:t>
            </w:r>
          </w:p>
          <w:p w:rsidR="0062180D" w:rsidRPr="008B6938" w:rsidRDefault="0062180D" w:rsidP="008B6938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>Stakeholders review</w:t>
            </w:r>
          </w:p>
          <w:p w:rsidR="0062180D" w:rsidRPr="008B6938" w:rsidRDefault="0062180D" w:rsidP="008B6938">
            <w:pPr>
              <w:pStyle w:val="ListParagraph"/>
              <w:numPr>
                <w:ilvl w:val="0"/>
                <w:numId w:val="1"/>
              </w:numPr>
              <w:spacing w:after="0"/>
            </w:pPr>
            <w:r w:rsidRPr="008B6938">
              <w:t xml:space="preserve">Regular </w:t>
            </w:r>
            <w:r>
              <w:t>staff</w:t>
            </w:r>
            <w:r w:rsidRPr="008B6938">
              <w:t xml:space="preserve"> reviews</w:t>
            </w:r>
          </w:p>
          <w:p w:rsidR="0062180D" w:rsidRDefault="0062180D" w:rsidP="004A345B">
            <w:pPr>
              <w:pStyle w:val="ListParagraph"/>
              <w:numPr>
                <w:ilvl w:val="0"/>
                <w:numId w:val="1"/>
              </w:numPr>
              <w:spacing w:after="0"/>
            </w:pPr>
            <w:r w:rsidRPr="008B6938">
              <w:t>Independent research</w:t>
            </w:r>
          </w:p>
          <w:p w:rsidR="0062180D" w:rsidRDefault="0062180D" w:rsidP="00391BC4">
            <w:pPr>
              <w:pStyle w:val="ListParagraph"/>
              <w:numPr>
                <w:ilvl w:val="0"/>
                <w:numId w:val="1"/>
              </w:numPr>
              <w:spacing w:after="0"/>
            </w:pPr>
            <w:r w:rsidRPr="008B6938">
              <w:t>Celebration of success</w:t>
            </w:r>
          </w:p>
          <w:p w:rsidR="0062180D" w:rsidRPr="008B6938" w:rsidRDefault="0062180D" w:rsidP="004A345B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>Procedures and policy systems</w:t>
            </w:r>
          </w:p>
        </w:tc>
        <w:tc>
          <w:tcPr>
            <w:tcW w:w="5103" w:type="dxa"/>
          </w:tcPr>
          <w:p w:rsidR="0062180D" w:rsidRPr="00391BC4" w:rsidRDefault="0062180D" w:rsidP="0062180D">
            <w:pPr>
              <w:pStyle w:val="ListParagraph"/>
              <w:spacing w:after="0"/>
              <w:ind w:firstLine="0"/>
              <w:rPr>
                <w:rFonts w:eastAsia="Times New Roman"/>
                <w:color w:val="000000"/>
                <w:lang w:eastAsia="en-GB"/>
              </w:rPr>
            </w:pPr>
          </w:p>
        </w:tc>
        <w:tc>
          <w:tcPr>
            <w:tcW w:w="5103" w:type="dxa"/>
          </w:tcPr>
          <w:p w:rsidR="0062180D" w:rsidRPr="00391BC4" w:rsidRDefault="0062180D" w:rsidP="0062180D">
            <w:pPr>
              <w:pStyle w:val="ListParagraph"/>
              <w:spacing w:after="0"/>
              <w:ind w:firstLine="0"/>
              <w:rPr>
                <w:rFonts w:eastAsia="Times New Roman"/>
                <w:color w:val="000000"/>
                <w:lang w:eastAsia="en-GB"/>
              </w:rPr>
            </w:pPr>
          </w:p>
        </w:tc>
      </w:tr>
      <w:tr w:rsidR="0062180D" w:rsidRPr="008B6938" w:rsidTr="006B32D6">
        <w:trPr>
          <w:trHeight w:val="306"/>
        </w:trPr>
        <w:tc>
          <w:tcPr>
            <w:tcW w:w="2161" w:type="dxa"/>
            <w:shd w:val="clear" w:color="auto" w:fill="FFC000"/>
          </w:tcPr>
          <w:p w:rsidR="0062180D" w:rsidRPr="008B6938" w:rsidRDefault="0062180D" w:rsidP="008B6938">
            <w:pPr>
              <w:spacing w:after="0"/>
              <w:ind w:left="0" w:firstLine="0"/>
              <w:rPr>
                <w:b/>
              </w:rPr>
            </w:pPr>
            <w:r w:rsidRPr="008B6938">
              <w:rPr>
                <w:b/>
              </w:rPr>
              <w:t>IMPACT</w:t>
            </w:r>
          </w:p>
        </w:tc>
        <w:tc>
          <w:tcPr>
            <w:tcW w:w="2552" w:type="dxa"/>
            <w:shd w:val="clear" w:color="auto" w:fill="FFC000"/>
          </w:tcPr>
          <w:p w:rsidR="0062180D" w:rsidRPr="008B6938" w:rsidRDefault="0062180D" w:rsidP="008B6938">
            <w:pPr>
              <w:pStyle w:val="ListParagraph"/>
              <w:spacing w:after="0"/>
              <w:ind w:firstLine="0"/>
            </w:pPr>
          </w:p>
        </w:tc>
        <w:tc>
          <w:tcPr>
            <w:tcW w:w="5103" w:type="dxa"/>
            <w:shd w:val="clear" w:color="auto" w:fill="FFC000"/>
          </w:tcPr>
          <w:p w:rsidR="0062180D" w:rsidRPr="008B6938" w:rsidRDefault="0062180D" w:rsidP="008B6938">
            <w:pPr>
              <w:spacing w:after="0"/>
              <w:ind w:left="0" w:firstLine="0"/>
              <w:jc w:val="center"/>
            </w:pPr>
          </w:p>
        </w:tc>
        <w:tc>
          <w:tcPr>
            <w:tcW w:w="5103" w:type="dxa"/>
            <w:shd w:val="clear" w:color="auto" w:fill="FFC000"/>
          </w:tcPr>
          <w:p w:rsidR="0062180D" w:rsidRPr="008B6938" w:rsidRDefault="0062180D" w:rsidP="008B6938">
            <w:pPr>
              <w:spacing w:after="0"/>
              <w:ind w:left="0" w:firstLine="0"/>
              <w:jc w:val="center"/>
            </w:pPr>
          </w:p>
        </w:tc>
      </w:tr>
      <w:tr w:rsidR="0062180D" w:rsidRPr="008B6938" w:rsidTr="00835594">
        <w:tc>
          <w:tcPr>
            <w:tcW w:w="2161" w:type="dxa"/>
          </w:tcPr>
          <w:p w:rsidR="0062180D" w:rsidRPr="008B6938" w:rsidRDefault="0062180D" w:rsidP="006A503A">
            <w:pPr>
              <w:spacing w:after="0"/>
              <w:ind w:left="0" w:firstLine="0"/>
            </w:pPr>
            <w:r w:rsidRPr="008B6938">
              <w:t>Has what you have done made a difference?</w:t>
            </w:r>
          </w:p>
        </w:tc>
        <w:tc>
          <w:tcPr>
            <w:tcW w:w="2552" w:type="dxa"/>
          </w:tcPr>
          <w:p w:rsidR="0062180D" w:rsidRDefault="0062180D" w:rsidP="006A503A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 xml:space="preserve"> Impact on performance</w:t>
            </w:r>
          </w:p>
          <w:p w:rsidR="0062180D" w:rsidRDefault="0062180D" w:rsidP="006A503A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 xml:space="preserve">Usage </w:t>
            </w:r>
          </w:p>
          <w:p w:rsidR="0062180D" w:rsidRDefault="0062180D" w:rsidP="006A503A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>Income and expenditure</w:t>
            </w:r>
          </w:p>
          <w:p w:rsidR="0062180D" w:rsidRDefault="00623669" w:rsidP="006A503A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>KPI</w:t>
            </w:r>
            <w:r w:rsidR="0062180D">
              <w:t>s</w:t>
            </w:r>
          </w:p>
          <w:p w:rsidR="0062180D" w:rsidRPr="008B6938" w:rsidRDefault="0062180D" w:rsidP="006A503A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 xml:space="preserve">NBS </w:t>
            </w:r>
          </w:p>
        </w:tc>
        <w:tc>
          <w:tcPr>
            <w:tcW w:w="5103" w:type="dxa"/>
          </w:tcPr>
          <w:p w:rsidR="0062180D" w:rsidRPr="008B6938" w:rsidRDefault="0062180D" w:rsidP="0062180D">
            <w:pPr>
              <w:pStyle w:val="ListParagraph"/>
              <w:spacing w:after="0"/>
              <w:ind w:firstLine="0"/>
            </w:pPr>
          </w:p>
        </w:tc>
        <w:tc>
          <w:tcPr>
            <w:tcW w:w="5103" w:type="dxa"/>
          </w:tcPr>
          <w:p w:rsidR="0062180D" w:rsidRPr="008B6938" w:rsidRDefault="0062180D" w:rsidP="0062180D">
            <w:pPr>
              <w:pStyle w:val="ListParagraph"/>
              <w:spacing w:after="0"/>
              <w:ind w:firstLine="0"/>
            </w:pPr>
          </w:p>
        </w:tc>
      </w:tr>
    </w:tbl>
    <w:p w:rsidR="00884171" w:rsidRDefault="00884171" w:rsidP="00884171">
      <w:pPr>
        <w:ind w:left="0" w:firstLine="0"/>
        <w:rPr>
          <w:b/>
        </w:rPr>
      </w:pPr>
    </w:p>
    <w:p w:rsidR="000B644E" w:rsidRDefault="000B644E">
      <w:pPr>
        <w:ind w:left="0" w:firstLine="0"/>
      </w:pPr>
    </w:p>
    <w:sectPr w:rsidR="000B644E" w:rsidSect="007C67BF">
      <w:headerReference w:type="default" r:id="rId8"/>
      <w:footerReference w:type="default" r:id="rId9"/>
      <w:headerReference w:type="first" r:id="rId10"/>
      <w:footerReference w:type="first" r:id="rId11"/>
      <w:pgSz w:w="16840" w:h="11907" w:orient="landscape" w:code="9"/>
      <w:pgMar w:top="737" w:right="1134" w:bottom="794" w:left="567" w:header="1446" w:footer="425" w:gutter="0"/>
      <w:cols w:space="3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7FB9" w:rsidRDefault="00B67FB9" w:rsidP="00CE22FF">
      <w:pPr>
        <w:spacing w:after="0"/>
      </w:pPr>
      <w:r>
        <w:separator/>
      </w:r>
    </w:p>
  </w:endnote>
  <w:endnote w:type="continuationSeparator" w:id="0">
    <w:p w:rsidR="00B67FB9" w:rsidRDefault="00B67FB9" w:rsidP="00CE22FF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138" w:rsidRDefault="0062180D" w:rsidP="009C7E20">
    <w:pPr>
      <w:pStyle w:val="Footer"/>
      <w:ind w:left="0" w:firstLine="0"/>
    </w:pPr>
    <w:r>
      <w:rPr>
        <w:sz w:val="20"/>
        <w:szCs w:val="20"/>
      </w:rPr>
      <w:t>June 2011 Issue 1</w:t>
    </w:r>
    <w:r w:rsidR="00882138">
      <w:rPr>
        <w:sz w:val="20"/>
        <w:szCs w:val="20"/>
      </w:rPr>
      <w:t xml:space="preserve">                                                               </w:t>
    </w:r>
    <w:r>
      <w:rPr>
        <w:sz w:val="20"/>
        <w:szCs w:val="20"/>
      </w:rPr>
      <w:t xml:space="preserve">                     </w:t>
    </w:r>
    <w:r w:rsidR="00433A39">
      <w:rPr>
        <w:sz w:val="20"/>
        <w:szCs w:val="20"/>
      </w:rPr>
      <w:t>GP</w:t>
    </w:r>
    <w:r w:rsidR="00882138">
      <w:rPr>
        <w:sz w:val="20"/>
        <w:szCs w:val="20"/>
      </w:rPr>
      <w:t>lus 9 Financial Managemen</w:t>
    </w:r>
    <w:r>
      <w:rPr>
        <w:sz w:val="20"/>
        <w:szCs w:val="20"/>
      </w:rPr>
      <w:t>t and Performance Assessment Preparation Form</w:t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  <w:t xml:space="preserve">        </w:t>
    </w:r>
    <w:r w:rsidR="00882138">
      <w:rPr>
        <w:sz w:val="20"/>
        <w:szCs w:val="20"/>
      </w:rPr>
      <w:t xml:space="preserve">  </w:t>
    </w:r>
    <w:r w:rsidR="00882138" w:rsidRPr="009C173C">
      <w:rPr>
        <w:sz w:val="20"/>
        <w:szCs w:val="20"/>
      </w:rPr>
      <w:t xml:space="preserve">Page </w:t>
    </w:r>
    <w:r w:rsidR="00182ABC" w:rsidRPr="009C173C">
      <w:rPr>
        <w:sz w:val="20"/>
        <w:szCs w:val="20"/>
      </w:rPr>
      <w:fldChar w:fldCharType="begin"/>
    </w:r>
    <w:r w:rsidR="00882138" w:rsidRPr="009C173C">
      <w:rPr>
        <w:sz w:val="20"/>
        <w:szCs w:val="20"/>
      </w:rPr>
      <w:instrText xml:space="preserve"> PAGE </w:instrText>
    </w:r>
    <w:r w:rsidR="00182ABC" w:rsidRPr="009C173C">
      <w:rPr>
        <w:sz w:val="20"/>
        <w:szCs w:val="20"/>
      </w:rPr>
      <w:fldChar w:fldCharType="separate"/>
    </w:r>
    <w:r w:rsidR="00623669">
      <w:rPr>
        <w:noProof/>
        <w:sz w:val="20"/>
        <w:szCs w:val="20"/>
      </w:rPr>
      <w:t>3</w:t>
    </w:r>
    <w:r w:rsidR="00182ABC" w:rsidRPr="009C173C">
      <w:rPr>
        <w:sz w:val="20"/>
        <w:szCs w:val="20"/>
      </w:rPr>
      <w:fldChar w:fldCharType="end"/>
    </w:r>
    <w:r w:rsidR="00882138" w:rsidRPr="009C173C">
      <w:rPr>
        <w:sz w:val="20"/>
        <w:szCs w:val="20"/>
      </w:rPr>
      <w:t xml:space="preserve"> of </w:t>
    </w:r>
    <w:r w:rsidR="00182ABC" w:rsidRPr="009C173C">
      <w:rPr>
        <w:sz w:val="20"/>
        <w:szCs w:val="20"/>
      </w:rPr>
      <w:fldChar w:fldCharType="begin"/>
    </w:r>
    <w:r w:rsidR="00882138" w:rsidRPr="009C173C">
      <w:rPr>
        <w:sz w:val="20"/>
        <w:szCs w:val="20"/>
      </w:rPr>
      <w:instrText xml:space="preserve"> NUMPAGES  </w:instrText>
    </w:r>
    <w:r w:rsidR="00182ABC" w:rsidRPr="009C173C">
      <w:rPr>
        <w:sz w:val="20"/>
        <w:szCs w:val="20"/>
      </w:rPr>
      <w:fldChar w:fldCharType="separate"/>
    </w:r>
    <w:r w:rsidR="00623669">
      <w:rPr>
        <w:noProof/>
        <w:sz w:val="20"/>
        <w:szCs w:val="20"/>
      </w:rPr>
      <w:t>5</w:t>
    </w:r>
    <w:r w:rsidR="00182ABC" w:rsidRPr="009C173C">
      <w:rPr>
        <w:sz w:val="20"/>
        <w:szCs w:val="20"/>
      </w:rPr>
      <w:fldChar w:fldCharType="end"/>
    </w:r>
  </w:p>
  <w:p w:rsidR="00882138" w:rsidRDefault="0088213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138" w:rsidRDefault="0062180D" w:rsidP="007C67BF">
    <w:pPr>
      <w:pStyle w:val="Footer"/>
      <w:ind w:left="0" w:firstLine="0"/>
    </w:pPr>
    <w:r>
      <w:rPr>
        <w:sz w:val="20"/>
        <w:szCs w:val="20"/>
      </w:rPr>
      <w:t>June 2011 Issue 1</w:t>
    </w:r>
    <w:r w:rsidR="00882138">
      <w:rPr>
        <w:sz w:val="20"/>
        <w:szCs w:val="20"/>
      </w:rPr>
      <w:t xml:space="preserve">                                                             </w:t>
    </w:r>
    <w:r>
      <w:rPr>
        <w:sz w:val="20"/>
        <w:szCs w:val="20"/>
      </w:rPr>
      <w:t xml:space="preserve">                      </w:t>
    </w:r>
    <w:r w:rsidR="00882138">
      <w:rPr>
        <w:sz w:val="20"/>
        <w:szCs w:val="20"/>
      </w:rPr>
      <w:t>Gplus 9 Financial Managemen</w:t>
    </w:r>
    <w:r>
      <w:rPr>
        <w:sz w:val="20"/>
        <w:szCs w:val="20"/>
      </w:rPr>
      <w:t xml:space="preserve">t and Performance Assessment Preparation Form   </w:t>
    </w:r>
    <w:r w:rsidR="00882138">
      <w:rPr>
        <w:sz w:val="20"/>
        <w:szCs w:val="20"/>
      </w:rPr>
      <w:tab/>
      <w:t xml:space="preserve">                          </w:t>
    </w:r>
    <w:r>
      <w:rPr>
        <w:sz w:val="20"/>
        <w:szCs w:val="20"/>
      </w:rPr>
      <w:t xml:space="preserve">               </w:t>
    </w:r>
    <w:r w:rsidR="00882138" w:rsidRPr="009C173C">
      <w:rPr>
        <w:sz w:val="20"/>
        <w:szCs w:val="20"/>
      </w:rPr>
      <w:t xml:space="preserve">Page </w:t>
    </w:r>
    <w:r w:rsidR="00182ABC" w:rsidRPr="009C173C">
      <w:rPr>
        <w:sz w:val="20"/>
        <w:szCs w:val="20"/>
      </w:rPr>
      <w:fldChar w:fldCharType="begin"/>
    </w:r>
    <w:r w:rsidR="00882138" w:rsidRPr="009C173C">
      <w:rPr>
        <w:sz w:val="20"/>
        <w:szCs w:val="20"/>
      </w:rPr>
      <w:instrText xml:space="preserve"> PAGE </w:instrText>
    </w:r>
    <w:r w:rsidR="00182ABC" w:rsidRPr="009C173C">
      <w:rPr>
        <w:sz w:val="20"/>
        <w:szCs w:val="20"/>
      </w:rPr>
      <w:fldChar w:fldCharType="separate"/>
    </w:r>
    <w:r w:rsidR="00B67FB9">
      <w:rPr>
        <w:noProof/>
        <w:sz w:val="20"/>
        <w:szCs w:val="20"/>
      </w:rPr>
      <w:t>1</w:t>
    </w:r>
    <w:r w:rsidR="00182ABC" w:rsidRPr="009C173C">
      <w:rPr>
        <w:sz w:val="20"/>
        <w:szCs w:val="20"/>
      </w:rPr>
      <w:fldChar w:fldCharType="end"/>
    </w:r>
    <w:r w:rsidR="00882138" w:rsidRPr="009C173C">
      <w:rPr>
        <w:sz w:val="20"/>
        <w:szCs w:val="20"/>
      </w:rPr>
      <w:t xml:space="preserve"> of </w:t>
    </w:r>
    <w:r w:rsidR="00182ABC" w:rsidRPr="009C173C">
      <w:rPr>
        <w:sz w:val="20"/>
        <w:szCs w:val="20"/>
      </w:rPr>
      <w:fldChar w:fldCharType="begin"/>
    </w:r>
    <w:r w:rsidR="00882138" w:rsidRPr="009C173C">
      <w:rPr>
        <w:sz w:val="20"/>
        <w:szCs w:val="20"/>
      </w:rPr>
      <w:instrText xml:space="preserve"> NUMPAGES  </w:instrText>
    </w:r>
    <w:r w:rsidR="00182ABC" w:rsidRPr="009C173C">
      <w:rPr>
        <w:sz w:val="20"/>
        <w:szCs w:val="20"/>
      </w:rPr>
      <w:fldChar w:fldCharType="separate"/>
    </w:r>
    <w:r w:rsidR="00B67FB9">
      <w:rPr>
        <w:noProof/>
        <w:sz w:val="20"/>
        <w:szCs w:val="20"/>
      </w:rPr>
      <w:t>1</w:t>
    </w:r>
    <w:r w:rsidR="00182ABC" w:rsidRPr="009C173C">
      <w:rPr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7FB9" w:rsidRDefault="00B67FB9" w:rsidP="00CE22FF">
      <w:pPr>
        <w:spacing w:after="0"/>
      </w:pPr>
      <w:r>
        <w:separator/>
      </w:r>
    </w:p>
  </w:footnote>
  <w:footnote w:type="continuationSeparator" w:id="0">
    <w:p w:rsidR="00B67FB9" w:rsidRDefault="00B67FB9" w:rsidP="00CE22FF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138" w:rsidRDefault="00882138" w:rsidP="007C67BF">
    <w:pPr>
      <w:pStyle w:val="Header"/>
      <w:ind w:left="0" w:firstLine="0"/>
      <w:rPr>
        <w:b/>
        <w:sz w:val="24"/>
        <w:szCs w:val="24"/>
      </w:rPr>
    </w:pPr>
    <w:r>
      <w:rPr>
        <w:b/>
        <w:noProof/>
        <w:sz w:val="28"/>
        <w:szCs w:val="28"/>
        <w:lang w:eastAsia="en-GB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8783955</wp:posOffset>
          </wp:positionH>
          <wp:positionV relativeFrom="paragraph">
            <wp:posOffset>-813435</wp:posOffset>
          </wp:positionV>
          <wp:extent cx="990600" cy="1390650"/>
          <wp:effectExtent l="19050" t="0" r="0" b="0"/>
          <wp:wrapNone/>
          <wp:docPr id="3" name="Picture 0" descr="27820 Quest Set-D4_Logo winn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27820 Quest Set-D4_Logo winne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1390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sz w:val="28"/>
        <w:szCs w:val="28"/>
      </w:rPr>
      <w:t>Gplus</w:t>
    </w:r>
    <w:r w:rsidRPr="00BF663D">
      <w:rPr>
        <w:b/>
        <w:sz w:val="28"/>
        <w:szCs w:val="28"/>
      </w:rPr>
      <w:t xml:space="preserve"> 9 – </w:t>
    </w:r>
    <w:r w:rsidRPr="00BF663D">
      <w:rPr>
        <w:b/>
        <w:sz w:val="24"/>
        <w:szCs w:val="24"/>
      </w:rPr>
      <w:t>Financial Management and</w:t>
    </w:r>
    <w:r>
      <w:rPr>
        <w:b/>
        <w:sz w:val="24"/>
        <w:szCs w:val="24"/>
      </w:rPr>
      <w:t xml:space="preserve"> Performance</w:t>
    </w:r>
  </w:p>
  <w:p w:rsidR="00882138" w:rsidRPr="007C67BF" w:rsidRDefault="00882138" w:rsidP="007C67BF">
    <w:pPr>
      <w:pStyle w:val="Header"/>
      <w:ind w:left="0" w:firstLine="0"/>
      <w:rPr>
        <w:noProof/>
        <w:color w:val="FF0000"/>
        <w:sz w:val="48"/>
        <w:szCs w:val="48"/>
        <w:lang w:eastAsia="en-GB"/>
      </w:rPr>
    </w:pPr>
    <w:r>
      <w:rPr>
        <w:b/>
        <w:sz w:val="24"/>
        <w:szCs w:val="24"/>
      </w:rPr>
      <w:tab/>
    </w:r>
    <w:r>
      <w:rPr>
        <w:b/>
        <w:sz w:val="24"/>
        <w:szCs w:val="24"/>
      </w:rPr>
      <w:tab/>
    </w:r>
    <w:r>
      <w:rPr>
        <w:b/>
        <w:sz w:val="24"/>
        <w:szCs w:val="24"/>
      </w:rPr>
      <w:tab/>
    </w:r>
    <w:r>
      <w:rPr>
        <w:b/>
        <w:sz w:val="24"/>
        <w:szCs w:val="24"/>
      </w:rPr>
      <w:tab/>
    </w:r>
    <w:r>
      <w:rPr>
        <w:b/>
        <w:sz w:val="24"/>
        <w:szCs w:val="24"/>
      </w:rPr>
      <w:tab/>
    </w:r>
    <w:r>
      <w:rPr>
        <w:b/>
        <w:sz w:val="24"/>
        <w:szCs w:val="24"/>
      </w:rPr>
      <w:tab/>
    </w:r>
    <w:r>
      <w:rPr>
        <w:b/>
        <w:sz w:val="24"/>
        <w:szCs w:val="24"/>
      </w:rPr>
      <w:tab/>
    </w:r>
    <w:r>
      <w:rPr>
        <w:b/>
        <w:sz w:val="24"/>
        <w:szCs w:val="24"/>
      </w:rPr>
      <w:tab/>
    </w:r>
    <w:r>
      <w:rPr>
        <w:b/>
        <w:sz w:val="24"/>
        <w:szCs w:val="24"/>
      </w:rPr>
      <w:tab/>
      <w:t xml:space="preserve">                            </w:t>
    </w:r>
  </w:p>
  <w:tbl>
    <w:tblPr>
      <w:tblW w:w="15060" w:type="dxa"/>
      <w:tblInd w:w="35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2182"/>
      <w:gridCol w:w="2576"/>
      <w:gridCol w:w="5151"/>
      <w:gridCol w:w="5151"/>
    </w:tblGrid>
    <w:tr w:rsidR="0062180D" w:rsidRPr="006C17F0" w:rsidTr="00790F17">
      <w:trPr>
        <w:trHeight w:hRule="exact" w:val="306"/>
      </w:trPr>
      <w:tc>
        <w:tcPr>
          <w:tcW w:w="2182" w:type="dxa"/>
          <w:shd w:val="clear" w:color="auto" w:fill="0070C0"/>
        </w:tcPr>
        <w:p w:rsidR="0062180D" w:rsidRDefault="0062180D">
          <w:pPr>
            <w:tabs>
              <w:tab w:val="left" w:pos="1545"/>
            </w:tabs>
            <w:spacing w:after="0"/>
            <w:ind w:left="0" w:firstLine="0"/>
            <w:rPr>
              <w:b/>
            </w:rPr>
          </w:pPr>
          <w:r>
            <w:rPr>
              <w:b/>
            </w:rPr>
            <w:t>Challenge</w:t>
          </w:r>
          <w:r>
            <w:rPr>
              <w:b/>
            </w:rPr>
            <w:tab/>
          </w:r>
        </w:p>
      </w:tc>
      <w:tc>
        <w:tcPr>
          <w:tcW w:w="2576" w:type="dxa"/>
          <w:shd w:val="clear" w:color="auto" w:fill="0070C0"/>
        </w:tcPr>
        <w:p w:rsidR="0062180D" w:rsidRDefault="0062180D">
          <w:pPr>
            <w:spacing w:after="0"/>
            <w:ind w:left="0" w:firstLine="0"/>
            <w:rPr>
              <w:b/>
            </w:rPr>
          </w:pPr>
          <w:r>
            <w:rPr>
              <w:b/>
            </w:rPr>
            <w:t>Heading</w:t>
          </w:r>
        </w:p>
      </w:tc>
      <w:tc>
        <w:tcPr>
          <w:tcW w:w="5151" w:type="dxa"/>
          <w:shd w:val="clear" w:color="auto" w:fill="0070C0"/>
        </w:tcPr>
        <w:p w:rsidR="0062180D" w:rsidRDefault="0062180D">
          <w:pPr>
            <w:spacing w:after="0"/>
            <w:ind w:left="0" w:firstLine="0"/>
            <w:rPr>
              <w:b/>
            </w:rPr>
          </w:pPr>
          <w:r>
            <w:rPr>
              <w:b/>
            </w:rPr>
            <w:t>What do we currently do:</w:t>
          </w:r>
        </w:p>
      </w:tc>
      <w:tc>
        <w:tcPr>
          <w:tcW w:w="5151" w:type="dxa"/>
          <w:shd w:val="clear" w:color="auto" w:fill="0070C0"/>
        </w:tcPr>
        <w:p w:rsidR="0062180D" w:rsidRDefault="0062180D">
          <w:pPr>
            <w:spacing w:after="0"/>
            <w:ind w:left="0" w:firstLine="0"/>
            <w:rPr>
              <w:b/>
            </w:rPr>
          </w:pPr>
          <w:r>
            <w:rPr>
              <w:b/>
            </w:rPr>
            <w:t>What action can we take:</w:t>
          </w:r>
        </w:p>
      </w:tc>
    </w:tr>
  </w:tbl>
  <w:p w:rsidR="00882138" w:rsidRPr="00F049A4" w:rsidRDefault="00882138" w:rsidP="00473AD6">
    <w:pPr>
      <w:pStyle w:val="Header"/>
      <w:ind w:left="0" w:firstLine="0"/>
      <w:rPr>
        <w:sz w:val="16"/>
        <w:szCs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138" w:rsidRDefault="005A5C4D" w:rsidP="007C67BF">
    <w:pPr>
      <w:pStyle w:val="Header"/>
      <w:ind w:firstLine="0"/>
      <w:jc w:val="right"/>
      <w:rPr>
        <w:noProof/>
        <w:sz w:val="48"/>
        <w:szCs w:val="48"/>
        <w:lang w:eastAsia="en-GB"/>
      </w:rPr>
    </w:pPr>
    <w:r w:rsidRPr="005A5C4D">
      <w:rPr>
        <w:noProof/>
        <w:sz w:val="48"/>
        <w:szCs w:val="48"/>
        <w:lang w:eastAsia="en-GB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-17145</wp:posOffset>
          </wp:positionH>
          <wp:positionV relativeFrom="paragraph">
            <wp:posOffset>-632460</wp:posOffset>
          </wp:positionV>
          <wp:extent cx="990600" cy="1390650"/>
          <wp:effectExtent l="19050" t="0" r="0" b="0"/>
          <wp:wrapNone/>
          <wp:docPr id="5" name="Picture 0" descr="27820 Quest Set-D4_Logo winn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27820 Quest Set-D4_Logo winne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1390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82138">
      <w:rPr>
        <w:noProof/>
        <w:sz w:val="48"/>
        <w:szCs w:val="48"/>
        <w:lang w:eastAsia="en-GB"/>
      </w:rPr>
      <w:t xml:space="preserve">Gplus 9 </w:t>
    </w:r>
  </w:p>
  <w:p w:rsidR="0062180D" w:rsidRDefault="00882138" w:rsidP="007C67BF">
    <w:pPr>
      <w:pStyle w:val="Header"/>
      <w:ind w:firstLine="0"/>
      <w:jc w:val="right"/>
      <w:rPr>
        <w:noProof/>
        <w:sz w:val="48"/>
        <w:szCs w:val="48"/>
        <w:lang w:eastAsia="en-GB"/>
      </w:rPr>
    </w:pPr>
    <w:r>
      <w:rPr>
        <w:noProof/>
        <w:sz w:val="48"/>
        <w:szCs w:val="48"/>
        <w:lang w:eastAsia="en-GB"/>
      </w:rPr>
      <w:t>Financial Man</w:t>
    </w:r>
    <w:r w:rsidR="00A638B3">
      <w:rPr>
        <w:noProof/>
        <w:sz w:val="48"/>
        <w:szCs w:val="48"/>
        <w:lang w:eastAsia="en-GB"/>
      </w:rPr>
      <w:t>a</w:t>
    </w:r>
    <w:r>
      <w:rPr>
        <w:noProof/>
        <w:sz w:val="48"/>
        <w:szCs w:val="48"/>
        <w:lang w:eastAsia="en-GB"/>
      </w:rPr>
      <w:t xml:space="preserve">gement and Performance </w:t>
    </w:r>
  </w:p>
  <w:p w:rsidR="00882138" w:rsidRPr="00FC5097" w:rsidRDefault="0062180D" w:rsidP="007C67BF">
    <w:pPr>
      <w:pStyle w:val="Header"/>
      <w:ind w:firstLine="0"/>
      <w:jc w:val="right"/>
      <w:rPr>
        <w:noProof/>
        <w:color w:val="FF0000"/>
        <w:sz w:val="48"/>
        <w:szCs w:val="48"/>
        <w:lang w:eastAsia="en-GB"/>
      </w:rPr>
    </w:pPr>
    <w:r>
      <w:rPr>
        <w:noProof/>
        <w:sz w:val="48"/>
        <w:szCs w:val="48"/>
        <w:lang w:eastAsia="en-GB"/>
      </w:rPr>
      <w:t>Assessment Preparation Form</w:t>
    </w:r>
    <w:r w:rsidR="00882138">
      <w:rPr>
        <w:noProof/>
        <w:sz w:val="48"/>
        <w:szCs w:val="48"/>
        <w:lang w:eastAsia="en-GB"/>
      </w:rPr>
      <w:t xml:space="preserve"> </w:t>
    </w:r>
  </w:p>
  <w:p w:rsidR="00433A39" w:rsidRDefault="0062180D" w:rsidP="00433A39">
    <w:pPr>
      <w:jc w:val="right"/>
      <w:rPr>
        <w:sz w:val="28"/>
        <w:szCs w:val="28"/>
      </w:rPr>
    </w:pPr>
    <w:r>
      <w:rPr>
        <w:sz w:val="28"/>
        <w:szCs w:val="28"/>
      </w:rPr>
      <w:t>Issue 1</w:t>
    </w:r>
    <w:r w:rsidR="00433A39">
      <w:rPr>
        <w:sz w:val="28"/>
        <w:szCs w:val="28"/>
      </w:rPr>
      <w:t xml:space="preserve">. </w:t>
    </w:r>
    <w:r w:rsidR="00774BA3">
      <w:rPr>
        <w:sz w:val="28"/>
        <w:szCs w:val="28"/>
      </w:rPr>
      <w:t>June</w:t>
    </w:r>
    <w:r w:rsidR="00433A39">
      <w:rPr>
        <w:sz w:val="28"/>
        <w:szCs w:val="28"/>
      </w:rPr>
      <w:t xml:space="preserve"> </w:t>
    </w:r>
    <w:r w:rsidR="00433A39" w:rsidRPr="00BF663D">
      <w:rPr>
        <w:sz w:val="28"/>
        <w:szCs w:val="28"/>
      </w:rPr>
      <w:t>2011</w:t>
    </w:r>
  </w:p>
  <w:p w:rsidR="00433A39" w:rsidRDefault="00F70214" w:rsidP="00433A39">
    <w:pPr>
      <w:ind w:left="0" w:firstLine="0"/>
      <w:rPr>
        <w:b/>
        <w:sz w:val="24"/>
        <w:szCs w:val="24"/>
      </w:rPr>
    </w:pPr>
    <w:r>
      <w:rPr>
        <w:b/>
        <w:sz w:val="28"/>
        <w:szCs w:val="28"/>
      </w:rPr>
      <w:t>Gp</w:t>
    </w:r>
    <w:r w:rsidR="00882138">
      <w:rPr>
        <w:b/>
        <w:sz w:val="28"/>
        <w:szCs w:val="28"/>
      </w:rPr>
      <w:t>lus</w:t>
    </w:r>
    <w:r w:rsidR="00882138" w:rsidRPr="00BF663D">
      <w:rPr>
        <w:b/>
        <w:sz w:val="28"/>
        <w:szCs w:val="28"/>
      </w:rPr>
      <w:t xml:space="preserve"> 9 – </w:t>
    </w:r>
    <w:r w:rsidR="00882138" w:rsidRPr="00BF663D">
      <w:rPr>
        <w:b/>
        <w:sz w:val="24"/>
        <w:szCs w:val="24"/>
      </w:rPr>
      <w:t>Financial Management and</w:t>
    </w:r>
    <w:r w:rsidR="00433A39">
      <w:rPr>
        <w:b/>
        <w:sz w:val="24"/>
        <w:szCs w:val="24"/>
      </w:rPr>
      <w:t xml:space="preserve"> Performance</w:t>
    </w:r>
  </w:p>
  <w:p w:rsidR="00882138" w:rsidRPr="00BF663D" w:rsidRDefault="00882138" w:rsidP="00433A39">
    <w:pPr>
      <w:ind w:left="0" w:firstLine="0"/>
    </w:pPr>
    <w:r>
      <w:t>Outcomes</w:t>
    </w:r>
  </w:p>
  <w:p w:rsidR="00882138" w:rsidRDefault="00882138" w:rsidP="007C67BF">
    <w:pPr>
      <w:pStyle w:val="ListParagraph"/>
      <w:numPr>
        <w:ilvl w:val="0"/>
        <w:numId w:val="1"/>
      </w:numPr>
    </w:pPr>
    <w:r>
      <w:t>To measure and monitor the financial performance of the centre</w:t>
    </w:r>
  </w:p>
  <w:p w:rsidR="00882138" w:rsidRDefault="00882138" w:rsidP="007C67BF">
    <w:pPr>
      <w:pStyle w:val="ListParagraph"/>
      <w:numPr>
        <w:ilvl w:val="0"/>
        <w:numId w:val="1"/>
      </w:numPr>
    </w:pPr>
    <w:r>
      <w:t>To benchmark key performance indicators within the organisation and within the industry</w:t>
    </w:r>
  </w:p>
  <w:p w:rsidR="00882138" w:rsidRDefault="00882138" w:rsidP="007C67BF">
    <w:pPr>
      <w:pStyle w:val="ListParagraph"/>
      <w:numPr>
        <w:ilvl w:val="0"/>
        <w:numId w:val="1"/>
      </w:numPr>
    </w:pPr>
    <w:r>
      <w:t>To maximise the financial performance of the centre given the wider social outcomes and objectives of the centre</w:t>
    </w:r>
  </w:p>
  <w:tbl>
    <w:tblPr>
      <w:tblW w:w="15060" w:type="dxa"/>
      <w:tblInd w:w="35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2161"/>
      <w:gridCol w:w="2552"/>
      <w:gridCol w:w="5173"/>
      <w:gridCol w:w="5174"/>
    </w:tblGrid>
    <w:tr w:rsidR="0062180D" w:rsidRPr="006C17F0" w:rsidTr="00883C8C">
      <w:trPr>
        <w:trHeight w:hRule="exact" w:val="306"/>
      </w:trPr>
      <w:tc>
        <w:tcPr>
          <w:tcW w:w="2161" w:type="dxa"/>
          <w:shd w:val="clear" w:color="auto" w:fill="0070C0"/>
        </w:tcPr>
        <w:p w:rsidR="0062180D" w:rsidRDefault="0062180D">
          <w:pPr>
            <w:tabs>
              <w:tab w:val="left" w:pos="1545"/>
            </w:tabs>
            <w:spacing w:after="0"/>
            <w:ind w:left="0" w:firstLine="0"/>
            <w:rPr>
              <w:b/>
            </w:rPr>
          </w:pPr>
          <w:r>
            <w:rPr>
              <w:b/>
            </w:rPr>
            <w:t>Challenge:</w:t>
          </w:r>
          <w:r>
            <w:rPr>
              <w:b/>
            </w:rPr>
            <w:tab/>
          </w:r>
        </w:p>
      </w:tc>
      <w:tc>
        <w:tcPr>
          <w:tcW w:w="2552" w:type="dxa"/>
          <w:shd w:val="clear" w:color="auto" w:fill="0070C0"/>
        </w:tcPr>
        <w:p w:rsidR="0062180D" w:rsidRDefault="0062180D">
          <w:pPr>
            <w:spacing w:after="0"/>
            <w:ind w:left="0" w:firstLine="0"/>
            <w:rPr>
              <w:b/>
            </w:rPr>
          </w:pPr>
          <w:r>
            <w:rPr>
              <w:b/>
            </w:rPr>
            <w:t>Heading:</w:t>
          </w:r>
        </w:p>
      </w:tc>
      <w:tc>
        <w:tcPr>
          <w:tcW w:w="5173" w:type="dxa"/>
          <w:shd w:val="clear" w:color="auto" w:fill="0070C0"/>
        </w:tcPr>
        <w:p w:rsidR="0062180D" w:rsidRDefault="0062180D">
          <w:pPr>
            <w:spacing w:after="0"/>
            <w:ind w:left="0" w:firstLine="0"/>
            <w:rPr>
              <w:b/>
            </w:rPr>
          </w:pPr>
          <w:r>
            <w:rPr>
              <w:b/>
            </w:rPr>
            <w:t>What do we currently do:</w:t>
          </w:r>
        </w:p>
      </w:tc>
      <w:tc>
        <w:tcPr>
          <w:tcW w:w="5174" w:type="dxa"/>
          <w:shd w:val="clear" w:color="auto" w:fill="0070C0"/>
        </w:tcPr>
        <w:p w:rsidR="0062180D" w:rsidRDefault="0062180D">
          <w:pPr>
            <w:spacing w:after="0"/>
            <w:ind w:left="0" w:firstLine="0"/>
            <w:rPr>
              <w:b/>
            </w:rPr>
          </w:pPr>
          <w:r>
            <w:rPr>
              <w:b/>
            </w:rPr>
            <w:t>What action can we take:</w:t>
          </w:r>
        </w:p>
      </w:tc>
    </w:tr>
  </w:tbl>
  <w:p w:rsidR="00882138" w:rsidRDefault="00882138" w:rsidP="007C67BF">
    <w:pPr>
      <w:pStyle w:val="Header"/>
      <w:ind w:left="0"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71A54"/>
    <w:multiLevelType w:val="hybridMultilevel"/>
    <w:tmpl w:val="A1B29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4F2337"/>
    <w:multiLevelType w:val="hybridMultilevel"/>
    <w:tmpl w:val="35EE4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D6051F"/>
    <w:multiLevelType w:val="hybridMultilevel"/>
    <w:tmpl w:val="50A421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3D6D06"/>
    <w:multiLevelType w:val="hybridMultilevel"/>
    <w:tmpl w:val="47F86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F4340F"/>
    <w:multiLevelType w:val="hybridMultilevel"/>
    <w:tmpl w:val="AE0CB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2A43EC"/>
    <w:multiLevelType w:val="hybridMultilevel"/>
    <w:tmpl w:val="DEEA74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B203E2"/>
    <w:multiLevelType w:val="hybridMultilevel"/>
    <w:tmpl w:val="6C6CD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456ECB"/>
    <w:multiLevelType w:val="hybridMultilevel"/>
    <w:tmpl w:val="42C4C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F7164C"/>
    <w:multiLevelType w:val="hybridMultilevel"/>
    <w:tmpl w:val="26E46D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A751C1"/>
    <w:multiLevelType w:val="hybridMultilevel"/>
    <w:tmpl w:val="2A6020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4"/>
  </w:num>
  <w:num w:numId="5">
    <w:abstractNumId w:val="1"/>
  </w:num>
  <w:num w:numId="6">
    <w:abstractNumId w:val="9"/>
  </w:num>
  <w:num w:numId="7">
    <w:abstractNumId w:val="0"/>
  </w:num>
  <w:num w:numId="8">
    <w:abstractNumId w:val="6"/>
  </w:num>
  <w:num w:numId="9">
    <w:abstractNumId w:val="3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rawingGridVerticalSpacing w:val="136"/>
  <w:displayHorizontalDrawingGridEvery w:val="0"/>
  <w:displayVerticalDrawingGridEvery w:val="2"/>
  <w:characterSpacingControl w:val="doNotCompress"/>
  <w:savePreviewPicture/>
  <w:hdrShapeDefaults>
    <o:shapedefaults v:ext="edit" spidmax="59394"/>
  </w:hdrShapeDefaults>
  <w:footnotePr>
    <w:footnote w:id="-1"/>
    <w:footnote w:id="0"/>
  </w:footnotePr>
  <w:endnotePr>
    <w:endnote w:id="-1"/>
    <w:endnote w:id="0"/>
  </w:endnotePr>
  <w:compat/>
  <w:rsids>
    <w:rsidRoot w:val="00026520"/>
    <w:rsid w:val="00022844"/>
    <w:rsid w:val="00026520"/>
    <w:rsid w:val="000852AE"/>
    <w:rsid w:val="00085561"/>
    <w:rsid w:val="00096968"/>
    <w:rsid w:val="000A0394"/>
    <w:rsid w:val="000A45B8"/>
    <w:rsid w:val="000B1DF5"/>
    <w:rsid w:val="000B644E"/>
    <w:rsid w:val="000C1031"/>
    <w:rsid w:val="000D2436"/>
    <w:rsid w:val="000D57B7"/>
    <w:rsid w:val="000F4858"/>
    <w:rsid w:val="001032BE"/>
    <w:rsid w:val="00110EE3"/>
    <w:rsid w:val="0013018B"/>
    <w:rsid w:val="00153970"/>
    <w:rsid w:val="00164826"/>
    <w:rsid w:val="00170823"/>
    <w:rsid w:val="001729DC"/>
    <w:rsid w:val="00182ABC"/>
    <w:rsid w:val="00183DCC"/>
    <w:rsid w:val="001870C3"/>
    <w:rsid w:val="00196E0C"/>
    <w:rsid w:val="001B3A13"/>
    <w:rsid w:val="001C5EE7"/>
    <w:rsid w:val="001E26D6"/>
    <w:rsid w:val="001E7373"/>
    <w:rsid w:val="0022039B"/>
    <w:rsid w:val="002243D1"/>
    <w:rsid w:val="00232ADB"/>
    <w:rsid w:val="00233CCF"/>
    <w:rsid w:val="00253BF9"/>
    <w:rsid w:val="0026243B"/>
    <w:rsid w:val="00271815"/>
    <w:rsid w:val="00274E12"/>
    <w:rsid w:val="00283DF6"/>
    <w:rsid w:val="00283F8B"/>
    <w:rsid w:val="00286529"/>
    <w:rsid w:val="002A120A"/>
    <w:rsid w:val="002A1EBD"/>
    <w:rsid w:val="002B4251"/>
    <w:rsid w:val="002B78FA"/>
    <w:rsid w:val="002C70BD"/>
    <w:rsid w:val="002E07B4"/>
    <w:rsid w:val="00301766"/>
    <w:rsid w:val="00314B91"/>
    <w:rsid w:val="0034655D"/>
    <w:rsid w:val="00360A22"/>
    <w:rsid w:val="003855B0"/>
    <w:rsid w:val="00391BC4"/>
    <w:rsid w:val="00394C37"/>
    <w:rsid w:val="003B031F"/>
    <w:rsid w:val="003B0E9C"/>
    <w:rsid w:val="003B4CD6"/>
    <w:rsid w:val="00411F16"/>
    <w:rsid w:val="00414E40"/>
    <w:rsid w:val="00431913"/>
    <w:rsid w:val="004332A1"/>
    <w:rsid w:val="00433A39"/>
    <w:rsid w:val="00436889"/>
    <w:rsid w:val="00440A40"/>
    <w:rsid w:val="00450276"/>
    <w:rsid w:val="004623D4"/>
    <w:rsid w:val="00466921"/>
    <w:rsid w:val="00473AD6"/>
    <w:rsid w:val="0049382C"/>
    <w:rsid w:val="004A345B"/>
    <w:rsid w:val="004B6C80"/>
    <w:rsid w:val="004B70F5"/>
    <w:rsid w:val="004C1505"/>
    <w:rsid w:val="004C3649"/>
    <w:rsid w:val="004C3F1B"/>
    <w:rsid w:val="004C7BB8"/>
    <w:rsid w:val="00504F8C"/>
    <w:rsid w:val="0051093C"/>
    <w:rsid w:val="00534EF5"/>
    <w:rsid w:val="005550AA"/>
    <w:rsid w:val="00564294"/>
    <w:rsid w:val="00564814"/>
    <w:rsid w:val="0057036B"/>
    <w:rsid w:val="00575734"/>
    <w:rsid w:val="00581D93"/>
    <w:rsid w:val="00595334"/>
    <w:rsid w:val="005955B0"/>
    <w:rsid w:val="005A5C4D"/>
    <w:rsid w:val="005B41C5"/>
    <w:rsid w:val="005B5F9C"/>
    <w:rsid w:val="005C7F73"/>
    <w:rsid w:val="00617ECB"/>
    <w:rsid w:val="0062180D"/>
    <w:rsid w:val="00621FAB"/>
    <w:rsid w:val="00623669"/>
    <w:rsid w:val="00633E2B"/>
    <w:rsid w:val="006355F3"/>
    <w:rsid w:val="00636B45"/>
    <w:rsid w:val="00697869"/>
    <w:rsid w:val="006A7A66"/>
    <w:rsid w:val="006D6286"/>
    <w:rsid w:val="006D7E9F"/>
    <w:rsid w:val="006E48FA"/>
    <w:rsid w:val="006E77BB"/>
    <w:rsid w:val="006F472F"/>
    <w:rsid w:val="006F4F28"/>
    <w:rsid w:val="00714A97"/>
    <w:rsid w:val="007179A1"/>
    <w:rsid w:val="00745100"/>
    <w:rsid w:val="007645AE"/>
    <w:rsid w:val="00764C7E"/>
    <w:rsid w:val="00774BA3"/>
    <w:rsid w:val="007755C8"/>
    <w:rsid w:val="00790B55"/>
    <w:rsid w:val="007B0325"/>
    <w:rsid w:val="007B3716"/>
    <w:rsid w:val="007B5568"/>
    <w:rsid w:val="007C67BF"/>
    <w:rsid w:val="007D673E"/>
    <w:rsid w:val="007D6B66"/>
    <w:rsid w:val="00821876"/>
    <w:rsid w:val="008231B0"/>
    <w:rsid w:val="008363C1"/>
    <w:rsid w:val="00843031"/>
    <w:rsid w:val="008444CE"/>
    <w:rsid w:val="00882138"/>
    <w:rsid w:val="00884171"/>
    <w:rsid w:val="008900FB"/>
    <w:rsid w:val="008A0A6D"/>
    <w:rsid w:val="008B6938"/>
    <w:rsid w:val="008E7C13"/>
    <w:rsid w:val="008F424D"/>
    <w:rsid w:val="00915911"/>
    <w:rsid w:val="009527C9"/>
    <w:rsid w:val="009721FA"/>
    <w:rsid w:val="00981D64"/>
    <w:rsid w:val="009924C7"/>
    <w:rsid w:val="009A0EEC"/>
    <w:rsid w:val="009A32ED"/>
    <w:rsid w:val="009A7615"/>
    <w:rsid w:val="009C173C"/>
    <w:rsid w:val="009C7E20"/>
    <w:rsid w:val="009D2F91"/>
    <w:rsid w:val="009E1FDE"/>
    <w:rsid w:val="009F0E65"/>
    <w:rsid w:val="00A17EDE"/>
    <w:rsid w:val="00A21E36"/>
    <w:rsid w:val="00A2564D"/>
    <w:rsid w:val="00A638B3"/>
    <w:rsid w:val="00A67EF8"/>
    <w:rsid w:val="00A9113B"/>
    <w:rsid w:val="00AA0B75"/>
    <w:rsid w:val="00AA6BF8"/>
    <w:rsid w:val="00AD79BC"/>
    <w:rsid w:val="00AD7DE9"/>
    <w:rsid w:val="00AE61F9"/>
    <w:rsid w:val="00B2636D"/>
    <w:rsid w:val="00B3235C"/>
    <w:rsid w:val="00B4172A"/>
    <w:rsid w:val="00B42558"/>
    <w:rsid w:val="00B550D9"/>
    <w:rsid w:val="00B63E92"/>
    <w:rsid w:val="00B65347"/>
    <w:rsid w:val="00B67FB9"/>
    <w:rsid w:val="00B944AF"/>
    <w:rsid w:val="00BA20BE"/>
    <w:rsid w:val="00BD66A4"/>
    <w:rsid w:val="00BF663D"/>
    <w:rsid w:val="00C01B5B"/>
    <w:rsid w:val="00C172E5"/>
    <w:rsid w:val="00C20AA8"/>
    <w:rsid w:val="00C270AB"/>
    <w:rsid w:val="00C358DB"/>
    <w:rsid w:val="00C670EA"/>
    <w:rsid w:val="00C87206"/>
    <w:rsid w:val="00C92465"/>
    <w:rsid w:val="00CA54B4"/>
    <w:rsid w:val="00CB0B92"/>
    <w:rsid w:val="00CD11CB"/>
    <w:rsid w:val="00CE22FF"/>
    <w:rsid w:val="00CF6D0E"/>
    <w:rsid w:val="00D129F8"/>
    <w:rsid w:val="00D1533B"/>
    <w:rsid w:val="00D26B24"/>
    <w:rsid w:val="00D5478B"/>
    <w:rsid w:val="00D810DC"/>
    <w:rsid w:val="00DA4960"/>
    <w:rsid w:val="00DB1C2C"/>
    <w:rsid w:val="00DC3CB7"/>
    <w:rsid w:val="00DC3E7E"/>
    <w:rsid w:val="00DD4549"/>
    <w:rsid w:val="00E20ABC"/>
    <w:rsid w:val="00E27930"/>
    <w:rsid w:val="00E647F5"/>
    <w:rsid w:val="00EA4AAC"/>
    <w:rsid w:val="00ED40E1"/>
    <w:rsid w:val="00EF4762"/>
    <w:rsid w:val="00F00A32"/>
    <w:rsid w:val="00F049A4"/>
    <w:rsid w:val="00F14E30"/>
    <w:rsid w:val="00F530AB"/>
    <w:rsid w:val="00F54558"/>
    <w:rsid w:val="00F54FE9"/>
    <w:rsid w:val="00F70214"/>
    <w:rsid w:val="00F7138A"/>
    <w:rsid w:val="00F833D6"/>
    <w:rsid w:val="00FC5097"/>
    <w:rsid w:val="00FC7346"/>
    <w:rsid w:val="00FC7660"/>
    <w:rsid w:val="00FE5866"/>
    <w:rsid w:val="00FE7E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93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6520"/>
    <w:pPr>
      <w:spacing w:after="200"/>
      <w:ind w:left="357" w:hanging="357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6520"/>
    <w:pPr>
      <w:ind w:left="720"/>
      <w:contextualSpacing/>
    </w:pPr>
  </w:style>
  <w:style w:type="table" w:styleId="TableGrid">
    <w:name w:val="Table Grid"/>
    <w:basedOn w:val="TableNormal"/>
    <w:uiPriority w:val="99"/>
    <w:rsid w:val="0002652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CE22FF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E22F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22FF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22F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DC3C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B0325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14FB42-2B85-4F13-BEF4-AF90AFC66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PLAN</vt:lpstr>
    </vt:vector>
  </TitlesOfParts>
  <Company/>
  <LinksUpToDate>false</LinksUpToDate>
  <CharactersWithSpaces>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</dc:title>
  <dc:creator>David Paul Monkhouse</dc:creator>
  <cp:lastModifiedBy>Windows User</cp:lastModifiedBy>
  <cp:revision>16</cp:revision>
  <cp:lastPrinted>2011-06-03T12:04:00Z</cp:lastPrinted>
  <dcterms:created xsi:type="dcterms:W3CDTF">2011-06-13T05:33:00Z</dcterms:created>
  <dcterms:modified xsi:type="dcterms:W3CDTF">2011-08-08T09:19:00Z</dcterms:modified>
</cp:coreProperties>
</file>