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D93B2" w14:textId="33EBF855" w:rsidR="00D76855" w:rsidRDefault="00D76855" w:rsidP="00D76855">
      <w:r w:rsidRPr="00FF190E">
        <w:rPr>
          <w:noProof/>
          <w:lang w:val="en-GB" w:eastAsia="en-GB"/>
        </w:rPr>
        <w:drawing>
          <wp:inline distT="0" distB="0" distL="0" distR="0" wp14:anchorId="06492242" wp14:editId="5D14EC1F">
            <wp:extent cx="2428875" cy="952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8875" cy="952500"/>
                    </a:xfrm>
                    <a:prstGeom prst="rect">
                      <a:avLst/>
                    </a:prstGeom>
                    <a:noFill/>
                    <a:ln>
                      <a:noFill/>
                    </a:ln>
                  </pic:spPr>
                </pic:pic>
              </a:graphicData>
            </a:graphic>
          </wp:inline>
        </w:drawing>
      </w:r>
    </w:p>
    <w:p w14:paraId="2607EE08" w14:textId="77777777" w:rsidR="00D76855" w:rsidRDefault="00D76855" w:rsidP="00D76855"/>
    <w:p w14:paraId="2A4AD88A" w14:textId="77777777" w:rsidR="00D76855" w:rsidRDefault="00D76855" w:rsidP="00D76855">
      <w:pPr>
        <w:jc w:val="center"/>
        <w:rPr>
          <w:b/>
          <w:i/>
          <w:sz w:val="28"/>
        </w:rPr>
      </w:pPr>
      <w:r>
        <w:rPr>
          <w:b/>
          <w:i/>
          <w:sz w:val="28"/>
        </w:rPr>
        <w:t xml:space="preserve">University of Wales Modular M.A. (Ed.) </w:t>
      </w:r>
      <w:proofErr w:type="spellStart"/>
      <w:r>
        <w:rPr>
          <w:b/>
          <w:i/>
          <w:sz w:val="28"/>
        </w:rPr>
        <w:t>Programme</w:t>
      </w:r>
      <w:proofErr w:type="spellEnd"/>
    </w:p>
    <w:p w14:paraId="64CF4323" w14:textId="77777777" w:rsidR="00D76855" w:rsidRDefault="00D76855" w:rsidP="00D76855"/>
    <w:p w14:paraId="7E4F7BFD" w14:textId="77777777" w:rsidR="00D76855" w:rsidRDefault="00D76855" w:rsidP="00D76855">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4A5496CA" w14:textId="77777777" w:rsidR="00D76855" w:rsidRPr="00712AF0" w:rsidRDefault="00D76855" w:rsidP="00D76855">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2A29A338" w14:textId="77777777" w:rsidR="00D76855" w:rsidRDefault="00D76855" w:rsidP="00D76855">
      <w:pPr>
        <w:pBdr>
          <w:top w:val="single" w:sz="6" w:space="1" w:color="auto"/>
          <w:left w:val="single" w:sz="6" w:space="1" w:color="auto"/>
          <w:bottom w:val="single" w:sz="6" w:space="1" w:color="auto"/>
          <w:right w:val="single" w:sz="6" w:space="1" w:color="auto"/>
        </w:pBdr>
        <w:shd w:val="pct5" w:color="auto" w:fill="auto"/>
        <w:jc w:val="center"/>
        <w:rPr>
          <w:sz w:val="28"/>
        </w:rPr>
      </w:pPr>
    </w:p>
    <w:p w14:paraId="1A675B09" w14:textId="77777777" w:rsidR="00D76855" w:rsidRDefault="00D76855" w:rsidP="00D76855">
      <w:pPr>
        <w:jc w:val="center"/>
        <w:rPr>
          <w:sz w:val="28"/>
        </w:rPr>
      </w:pPr>
    </w:p>
    <w:p w14:paraId="71791EDF" w14:textId="77777777" w:rsidR="00D76855" w:rsidRDefault="00D76855" w:rsidP="00D76855">
      <w:pPr>
        <w:rPr>
          <w:b/>
          <w:sz w:val="28"/>
        </w:rPr>
      </w:pPr>
    </w:p>
    <w:p w14:paraId="2ABD9F1E" w14:textId="23446B43" w:rsidR="00D76855" w:rsidRDefault="00D76855" w:rsidP="00D76855">
      <w:pPr>
        <w:rPr>
          <w:sz w:val="28"/>
        </w:rPr>
      </w:pPr>
      <w:r>
        <w:rPr>
          <w:b/>
          <w:sz w:val="28"/>
        </w:rPr>
        <w:t xml:space="preserve">Student Number: </w:t>
      </w:r>
      <w:r>
        <w:rPr>
          <w:sz w:val="28"/>
        </w:rPr>
        <w:t xml:space="preserve"> </w:t>
      </w:r>
      <w:r w:rsidR="00EA7B01" w:rsidRPr="00EA7B01">
        <w:rPr>
          <w:sz w:val="28"/>
          <w:u w:val="single"/>
        </w:rPr>
        <w:t>1550219</w:t>
      </w:r>
    </w:p>
    <w:p w14:paraId="03E06902" w14:textId="77777777" w:rsidR="00D76855" w:rsidRDefault="00D76855" w:rsidP="00D76855">
      <w:pPr>
        <w:rPr>
          <w:sz w:val="28"/>
        </w:rPr>
      </w:pPr>
    </w:p>
    <w:p w14:paraId="02286F0C" w14:textId="77777777" w:rsidR="00D76855" w:rsidRDefault="00D76855" w:rsidP="00D76855">
      <w:pPr>
        <w:rPr>
          <w:b/>
          <w:sz w:val="28"/>
        </w:rPr>
      </w:pPr>
    </w:p>
    <w:p w14:paraId="53291D2F" w14:textId="2159ECA1" w:rsidR="00D76855" w:rsidRDefault="00D76855" w:rsidP="00D76855">
      <w:pPr>
        <w:rPr>
          <w:b/>
          <w:sz w:val="28"/>
        </w:rPr>
      </w:pPr>
      <w:r>
        <w:rPr>
          <w:noProof/>
          <w:lang w:val="en-GB" w:eastAsia="en-GB"/>
        </w:rPr>
        <mc:AlternateContent>
          <mc:Choice Requires="wps">
            <w:drawing>
              <wp:anchor distT="0" distB="0" distL="114300" distR="114300" simplePos="0" relativeHeight="251658240" behindDoc="0" locked="0" layoutInCell="1" allowOverlap="1" wp14:anchorId="0DD382AF" wp14:editId="429A419A">
                <wp:simplePos x="0" y="0"/>
                <wp:positionH relativeFrom="column">
                  <wp:posOffset>2337435</wp:posOffset>
                </wp:positionH>
                <wp:positionV relativeFrom="paragraph">
                  <wp:posOffset>15553</wp:posOffset>
                </wp:positionV>
                <wp:extent cx="394335" cy="345440"/>
                <wp:effectExtent l="0" t="0" r="24765" b="165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3EB3F7AC" w14:textId="77777777" w:rsidR="00D76855" w:rsidRDefault="00D76855" w:rsidP="00D768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382AF" id="Rectangle 2" o:spid="_x0000_s1026" style="position:absolute;margin-left:184.05pt;margin-top:1.2pt;width:31.0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">
                <v:textbox>
                  <w:txbxContent>
                    <w:p w14:paraId="3EB3F7AC" w14:textId="77777777" w:rsidR="00D76855" w:rsidRDefault="00D76855" w:rsidP="00D76855"/>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3DF6A9FB" w14:textId="77777777" w:rsidR="00D76855" w:rsidRDefault="00D76855" w:rsidP="00D76855">
      <w:pPr>
        <w:rPr>
          <w:b/>
          <w:sz w:val="28"/>
        </w:rPr>
      </w:pPr>
    </w:p>
    <w:p w14:paraId="6B517B66" w14:textId="77777777" w:rsidR="00D76855" w:rsidRDefault="00D76855" w:rsidP="00D76855">
      <w:pPr>
        <w:rPr>
          <w:b/>
          <w:sz w:val="28"/>
        </w:rPr>
      </w:pPr>
    </w:p>
    <w:p w14:paraId="7220A6A0" w14:textId="77777777" w:rsidR="00D76855" w:rsidRDefault="00D76855" w:rsidP="00D76855">
      <w:pPr>
        <w:pStyle w:val="Heading1"/>
      </w:pPr>
    </w:p>
    <w:p w14:paraId="28EC72F0" w14:textId="3124F6E6" w:rsidR="00D76855" w:rsidRDefault="00D76855" w:rsidP="00D76855">
      <w:pPr>
        <w:pStyle w:val="Heading1"/>
      </w:pPr>
      <w:r>
        <w:t xml:space="preserve">Assignment Number:           </w:t>
      </w:r>
      <w:r w:rsidRPr="00EA7B01">
        <w:rPr>
          <w:u w:val="single"/>
        </w:rPr>
        <w:t>1</w:t>
      </w:r>
      <w:r>
        <w:t xml:space="preserve">     2     3     4     </w:t>
      </w:r>
    </w:p>
    <w:p w14:paraId="4F1E4AA6" w14:textId="5822A462" w:rsidR="00D76855" w:rsidRDefault="00D76855" w:rsidP="00D76855">
      <w:pPr>
        <w:rPr>
          <w:lang w:eastAsia="x-none"/>
        </w:rPr>
      </w:pPr>
    </w:p>
    <w:p w14:paraId="44093AE3" w14:textId="77777777" w:rsidR="00D76855" w:rsidRPr="00D76855" w:rsidRDefault="00D76855" w:rsidP="00D76855">
      <w:pPr>
        <w:rPr>
          <w:lang w:eastAsia="x-none"/>
        </w:rPr>
      </w:pPr>
    </w:p>
    <w:p w14:paraId="12023A48" w14:textId="77777777" w:rsidR="00D76855" w:rsidRDefault="00D76855" w:rsidP="00D76855">
      <w:pPr>
        <w:rPr>
          <w:sz w:val="28"/>
        </w:rPr>
      </w:pPr>
    </w:p>
    <w:p w14:paraId="481FB8C9" w14:textId="77777777" w:rsidR="00D76855" w:rsidRDefault="00D76855" w:rsidP="00D76855">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15A64F6A" w14:textId="77777777" w:rsidR="009F14E5" w:rsidRDefault="009F14E5" w:rsidP="189C2490">
      <w:pPr>
        <w:rPr>
          <w:rFonts w:ascii="Calibri" w:eastAsia="Calibri" w:hAnsi="Calibri" w:cs="Calibri"/>
        </w:rPr>
      </w:pPr>
    </w:p>
    <w:p w14:paraId="6ACAC687" w14:textId="05A5DC1E" w:rsidR="009F14E5" w:rsidRDefault="009F14E5" w:rsidP="189C2490">
      <w:pPr>
        <w:rPr>
          <w:rFonts w:ascii="Calibri" w:eastAsia="Calibri" w:hAnsi="Calibri" w:cs="Calibri"/>
        </w:rPr>
      </w:pPr>
    </w:p>
    <w:p w14:paraId="006B1722" w14:textId="77777777" w:rsidR="00CD6316" w:rsidRDefault="00CD6316" w:rsidP="189C2490">
      <w:pPr>
        <w:rPr>
          <w:rFonts w:ascii="Calibri" w:eastAsia="Calibri" w:hAnsi="Calibri" w:cs="Calibri"/>
        </w:rPr>
        <w:sectPr w:rsidR="00CD6316" w:rsidSect="00D76855">
          <w:pgSz w:w="12240" w:h="15840"/>
          <w:pgMar w:top="1440" w:right="1440" w:bottom="1440" w:left="1440" w:header="720" w:footer="720" w:gutter="0"/>
          <w:cols w:space="720"/>
          <w:docGrid w:linePitch="360"/>
        </w:sectPr>
      </w:pPr>
    </w:p>
    <w:tbl>
      <w:tblPr>
        <w:tblStyle w:val="TableGrid"/>
        <w:tblpPr w:leftFromText="180" w:rightFromText="180" w:tblpY="510"/>
        <w:tblW w:w="14609" w:type="dxa"/>
        <w:tblLook w:val="04A0" w:firstRow="1" w:lastRow="0" w:firstColumn="1" w:lastColumn="0" w:noHBand="0" w:noVBand="1"/>
      </w:tblPr>
      <w:tblGrid>
        <w:gridCol w:w="4484"/>
        <w:gridCol w:w="857"/>
        <w:gridCol w:w="2217"/>
        <w:gridCol w:w="6194"/>
        <w:gridCol w:w="857"/>
      </w:tblGrid>
      <w:tr w:rsidR="00561D46" w14:paraId="5A67B23D" w14:textId="77777777" w:rsidTr="00DE013B">
        <w:trPr>
          <w:trHeight w:val="651"/>
        </w:trPr>
        <w:tc>
          <w:tcPr>
            <w:tcW w:w="4531" w:type="dxa"/>
            <w:vAlign w:val="center"/>
          </w:tcPr>
          <w:p w14:paraId="5E97C6F5" w14:textId="30C91D3E" w:rsidR="004C03D3" w:rsidRPr="00DE013B" w:rsidRDefault="004C03D3" w:rsidP="00DE013B">
            <w:pPr>
              <w:jc w:val="center"/>
              <w:rPr>
                <w:rFonts w:ascii="Calibri" w:eastAsia="Calibri" w:hAnsi="Calibri" w:cs="Calibri"/>
                <w:b/>
                <w:bCs/>
                <w:sz w:val="28"/>
                <w:szCs w:val="28"/>
              </w:rPr>
            </w:pPr>
            <w:r w:rsidRPr="00DE013B">
              <w:rPr>
                <w:rFonts w:ascii="Calibri" w:eastAsia="Calibri" w:hAnsi="Calibri" w:cs="Calibri"/>
                <w:b/>
                <w:bCs/>
                <w:sz w:val="28"/>
                <w:szCs w:val="28"/>
              </w:rPr>
              <w:lastRenderedPageBreak/>
              <w:t>Restraining Forces</w:t>
            </w:r>
          </w:p>
        </w:tc>
        <w:tc>
          <w:tcPr>
            <w:tcW w:w="794" w:type="dxa"/>
            <w:vAlign w:val="center"/>
          </w:tcPr>
          <w:p w14:paraId="7FB8929F" w14:textId="1CCBA0CF" w:rsidR="004C03D3" w:rsidRPr="00DE013B" w:rsidRDefault="004C03D3" w:rsidP="00DE013B">
            <w:pPr>
              <w:jc w:val="center"/>
              <w:rPr>
                <w:rFonts w:ascii="Calibri" w:eastAsia="Calibri" w:hAnsi="Calibri" w:cs="Calibri"/>
                <w:b/>
                <w:bCs/>
                <w:sz w:val="28"/>
                <w:szCs w:val="28"/>
              </w:rPr>
            </w:pPr>
            <w:r w:rsidRPr="00DE013B">
              <w:rPr>
                <w:rFonts w:ascii="Calibri" w:eastAsia="Calibri" w:hAnsi="Calibri" w:cs="Calibri"/>
                <w:b/>
                <w:bCs/>
                <w:sz w:val="28"/>
                <w:szCs w:val="28"/>
              </w:rPr>
              <w:t>Score</w:t>
            </w:r>
          </w:p>
        </w:tc>
        <w:tc>
          <w:tcPr>
            <w:tcW w:w="2229" w:type="dxa"/>
            <w:vAlign w:val="center"/>
          </w:tcPr>
          <w:p w14:paraId="66DDD3FF" w14:textId="3E7F7657" w:rsidR="004C03D3" w:rsidRPr="00DE013B" w:rsidRDefault="004C03D3" w:rsidP="00DE013B">
            <w:pPr>
              <w:jc w:val="center"/>
              <w:rPr>
                <w:rFonts w:ascii="Calibri" w:eastAsia="Calibri" w:hAnsi="Calibri" w:cs="Calibri"/>
                <w:b/>
                <w:bCs/>
                <w:sz w:val="28"/>
                <w:szCs w:val="28"/>
              </w:rPr>
            </w:pPr>
            <w:r w:rsidRPr="00DE013B">
              <w:rPr>
                <w:rFonts w:ascii="Calibri" w:eastAsia="Calibri" w:hAnsi="Calibri" w:cs="Calibri"/>
                <w:b/>
                <w:bCs/>
                <w:sz w:val="28"/>
                <w:szCs w:val="28"/>
              </w:rPr>
              <w:t>Proposed Change</w:t>
            </w:r>
          </w:p>
        </w:tc>
        <w:tc>
          <w:tcPr>
            <w:tcW w:w="6261" w:type="dxa"/>
            <w:vAlign w:val="center"/>
          </w:tcPr>
          <w:p w14:paraId="671ACFC0" w14:textId="692A1F2D" w:rsidR="004C03D3" w:rsidRPr="00DE013B" w:rsidRDefault="004C03D3" w:rsidP="00DE013B">
            <w:pPr>
              <w:jc w:val="center"/>
              <w:rPr>
                <w:rFonts w:ascii="Calibri" w:eastAsia="Calibri" w:hAnsi="Calibri" w:cs="Calibri"/>
                <w:b/>
                <w:bCs/>
                <w:sz w:val="28"/>
                <w:szCs w:val="28"/>
              </w:rPr>
            </w:pPr>
            <w:r w:rsidRPr="00DE013B">
              <w:rPr>
                <w:rFonts w:ascii="Calibri" w:eastAsia="Calibri" w:hAnsi="Calibri" w:cs="Calibri"/>
                <w:b/>
                <w:bCs/>
                <w:sz w:val="28"/>
                <w:szCs w:val="28"/>
              </w:rPr>
              <w:t>Driving Forces</w:t>
            </w:r>
          </w:p>
        </w:tc>
        <w:tc>
          <w:tcPr>
            <w:tcW w:w="794" w:type="dxa"/>
            <w:vAlign w:val="center"/>
          </w:tcPr>
          <w:p w14:paraId="0AA0EB18" w14:textId="159EC780" w:rsidR="004C03D3" w:rsidRPr="00DE013B" w:rsidRDefault="004C03D3" w:rsidP="00DE013B">
            <w:pPr>
              <w:jc w:val="center"/>
              <w:rPr>
                <w:rFonts w:ascii="Calibri" w:eastAsia="Calibri" w:hAnsi="Calibri" w:cs="Calibri"/>
                <w:b/>
                <w:bCs/>
                <w:sz w:val="28"/>
                <w:szCs w:val="28"/>
              </w:rPr>
            </w:pPr>
            <w:r w:rsidRPr="00DE013B">
              <w:rPr>
                <w:rFonts w:ascii="Calibri" w:eastAsia="Calibri" w:hAnsi="Calibri" w:cs="Calibri"/>
                <w:b/>
                <w:bCs/>
                <w:sz w:val="28"/>
                <w:szCs w:val="28"/>
              </w:rPr>
              <w:t>Score</w:t>
            </w:r>
          </w:p>
        </w:tc>
      </w:tr>
      <w:tr w:rsidR="00DE013B" w14:paraId="35A3EEA6" w14:textId="77777777" w:rsidTr="00E423C9">
        <w:trPr>
          <w:trHeight w:val="1533"/>
        </w:trPr>
        <w:tc>
          <w:tcPr>
            <w:tcW w:w="4531" w:type="dxa"/>
          </w:tcPr>
          <w:p w14:paraId="572DA2AE" w14:textId="26B119A1" w:rsidR="00DE013B" w:rsidRDefault="00AD5FC2" w:rsidP="004C03D3">
            <w:pPr>
              <w:rPr>
                <w:rFonts w:ascii="Calibri" w:eastAsia="Calibri" w:hAnsi="Calibri" w:cs="Calibri"/>
              </w:rPr>
            </w:pPr>
            <w:r>
              <w:rPr>
                <w:rFonts w:ascii="Calibri" w:eastAsia="Calibri" w:hAnsi="Calibri" w:cs="Calibri"/>
              </w:rPr>
              <w:t xml:space="preserve">A number of pupils with an ALN may be unable to voice their needs resulting in them not being central to the </w:t>
            </w:r>
            <w:proofErr w:type="gramStart"/>
            <w:r>
              <w:rPr>
                <w:rFonts w:ascii="Calibri" w:eastAsia="Calibri" w:hAnsi="Calibri" w:cs="Calibri"/>
              </w:rPr>
              <w:t>decision making</w:t>
            </w:r>
            <w:proofErr w:type="gramEnd"/>
            <w:r>
              <w:rPr>
                <w:rFonts w:ascii="Calibri" w:eastAsia="Calibri" w:hAnsi="Calibri" w:cs="Calibri"/>
              </w:rPr>
              <w:t xml:space="preserve"> process.</w:t>
            </w:r>
          </w:p>
        </w:tc>
        <w:tc>
          <w:tcPr>
            <w:tcW w:w="794" w:type="dxa"/>
            <w:vAlign w:val="center"/>
          </w:tcPr>
          <w:p w14:paraId="0CC6C2DC" w14:textId="52028D34" w:rsidR="00DE013B" w:rsidRDefault="00670E5E" w:rsidP="00B30E5E">
            <w:pPr>
              <w:jc w:val="center"/>
              <w:rPr>
                <w:rFonts w:ascii="Calibri" w:eastAsia="Calibri" w:hAnsi="Calibri" w:cs="Calibri"/>
              </w:rPr>
            </w:pPr>
            <w:r>
              <w:rPr>
                <w:rFonts w:ascii="Calibri" w:eastAsia="Calibri" w:hAnsi="Calibri" w:cs="Calibri"/>
              </w:rPr>
              <w:t>3</w:t>
            </w:r>
          </w:p>
        </w:tc>
        <w:tc>
          <w:tcPr>
            <w:tcW w:w="2229" w:type="dxa"/>
            <w:vMerge w:val="restart"/>
            <w:vAlign w:val="center"/>
          </w:tcPr>
          <w:p w14:paraId="402E16A3" w14:textId="10EAD2F8" w:rsidR="00DE013B" w:rsidRDefault="00561D46" w:rsidP="00561D46">
            <w:pPr>
              <w:jc w:val="center"/>
              <w:rPr>
                <w:rFonts w:ascii="Calibri" w:eastAsia="Calibri" w:hAnsi="Calibri" w:cs="Calibri"/>
              </w:rPr>
            </w:pPr>
            <w:r>
              <w:rPr>
                <w:rFonts w:ascii="Calibri" w:eastAsia="Calibri" w:hAnsi="Calibri" w:cs="Calibri"/>
              </w:rPr>
              <w:t>Developing and implementing</w:t>
            </w:r>
            <w:r w:rsidR="00DE013B" w:rsidRPr="004C03D3">
              <w:rPr>
                <w:rFonts w:ascii="Calibri" w:eastAsia="Calibri" w:hAnsi="Calibri" w:cs="Calibri"/>
              </w:rPr>
              <w:t xml:space="preserve"> effective one-page profiles </w:t>
            </w:r>
            <w:r w:rsidR="00DE013B">
              <w:rPr>
                <w:rFonts w:ascii="Calibri" w:eastAsia="Calibri" w:hAnsi="Calibri" w:cs="Calibri"/>
              </w:rPr>
              <w:t xml:space="preserve">which will </w:t>
            </w:r>
            <w:r w:rsidR="00DE013B" w:rsidRPr="004C03D3">
              <w:rPr>
                <w:rFonts w:ascii="Calibri" w:eastAsia="Calibri" w:hAnsi="Calibri" w:cs="Calibri"/>
              </w:rPr>
              <w:t xml:space="preserve">form the foundations for developing effective </w:t>
            </w:r>
            <w:r w:rsidR="0014615F">
              <w:rPr>
                <w:rFonts w:ascii="Calibri" w:eastAsia="Calibri" w:hAnsi="Calibri" w:cs="Calibri"/>
              </w:rPr>
              <w:t>person-</w:t>
            </w:r>
            <w:proofErr w:type="spellStart"/>
            <w:r w:rsidR="0014615F">
              <w:rPr>
                <w:rFonts w:ascii="Calibri" w:eastAsia="Calibri" w:hAnsi="Calibri" w:cs="Calibri"/>
              </w:rPr>
              <w:t>centred</w:t>
            </w:r>
            <w:proofErr w:type="spellEnd"/>
            <w:r w:rsidR="00DE013B" w:rsidRPr="004C03D3">
              <w:rPr>
                <w:rFonts w:ascii="Calibri" w:eastAsia="Calibri" w:hAnsi="Calibri" w:cs="Calibri"/>
              </w:rPr>
              <w:t xml:space="preserve"> practice</w:t>
            </w:r>
            <w:r w:rsidR="00DE013B">
              <w:rPr>
                <w:rFonts w:ascii="Calibri" w:eastAsia="Calibri" w:hAnsi="Calibri" w:cs="Calibri"/>
              </w:rPr>
              <w:t>.</w:t>
            </w:r>
          </w:p>
        </w:tc>
        <w:tc>
          <w:tcPr>
            <w:tcW w:w="6261" w:type="dxa"/>
          </w:tcPr>
          <w:p w14:paraId="43274534" w14:textId="32986AF7" w:rsidR="00DE013B" w:rsidRDefault="00DE013B" w:rsidP="004C03D3">
            <w:pPr>
              <w:rPr>
                <w:rFonts w:ascii="Calibri" w:eastAsia="Calibri" w:hAnsi="Calibri" w:cs="Calibri"/>
              </w:rPr>
            </w:pPr>
            <w:r>
              <w:rPr>
                <w:rFonts w:ascii="Calibri" w:eastAsia="Calibri" w:hAnsi="Calibri" w:cs="Calibri"/>
              </w:rPr>
              <w:t>Rights of the Child UNCRC (Pupil Voice)</w:t>
            </w:r>
            <w:r w:rsidR="00AD5FC2">
              <w:rPr>
                <w:rFonts w:ascii="Calibri" w:eastAsia="Calibri" w:hAnsi="Calibri" w:cs="Calibri"/>
              </w:rPr>
              <w:t xml:space="preserve"> and ALN reform. Previously, there has not been enough involvement from the child or young person in the </w:t>
            </w:r>
            <w:proofErr w:type="gramStart"/>
            <w:r w:rsidR="00AD5FC2">
              <w:rPr>
                <w:rFonts w:ascii="Calibri" w:eastAsia="Calibri" w:hAnsi="Calibri" w:cs="Calibri"/>
              </w:rPr>
              <w:t>decision making</w:t>
            </w:r>
            <w:proofErr w:type="gramEnd"/>
            <w:r w:rsidR="00AD5FC2">
              <w:rPr>
                <w:rFonts w:ascii="Calibri" w:eastAsia="Calibri" w:hAnsi="Calibri" w:cs="Calibri"/>
              </w:rPr>
              <w:t xml:space="preserve"> process surrounding their education.</w:t>
            </w:r>
          </w:p>
        </w:tc>
        <w:tc>
          <w:tcPr>
            <w:tcW w:w="794" w:type="dxa"/>
            <w:vAlign w:val="center"/>
          </w:tcPr>
          <w:p w14:paraId="5496BB80" w14:textId="4D346E0C" w:rsidR="00DE013B" w:rsidRDefault="00CE5471" w:rsidP="00E423C9">
            <w:pPr>
              <w:jc w:val="center"/>
              <w:rPr>
                <w:rFonts w:ascii="Calibri" w:eastAsia="Calibri" w:hAnsi="Calibri" w:cs="Calibri"/>
              </w:rPr>
            </w:pPr>
            <w:r>
              <w:rPr>
                <w:rFonts w:ascii="Calibri" w:eastAsia="Calibri" w:hAnsi="Calibri" w:cs="Calibri"/>
              </w:rPr>
              <w:t>5</w:t>
            </w:r>
          </w:p>
        </w:tc>
      </w:tr>
      <w:tr w:rsidR="00DE013B" w14:paraId="33E51E07" w14:textId="77777777" w:rsidTr="00E423C9">
        <w:trPr>
          <w:trHeight w:val="1533"/>
        </w:trPr>
        <w:tc>
          <w:tcPr>
            <w:tcW w:w="4531" w:type="dxa"/>
          </w:tcPr>
          <w:p w14:paraId="6D072547" w14:textId="68F6389B" w:rsidR="00DE013B" w:rsidRDefault="00DE013B" w:rsidP="004C03D3">
            <w:pPr>
              <w:rPr>
                <w:rFonts w:ascii="Calibri" w:eastAsia="Calibri" w:hAnsi="Calibri" w:cs="Calibri"/>
              </w:rPr>
            </w:pPr>
            <w:r>
              <w:rPr>
                <w:rFonts w:ascii="Calibri" w:eastAsia="Calibri" w:hAnsi="Calibri" w:cs="Calibri"/>
              </w:rPr>
              <w:t>Lack of time</w:t>
            </w:r>
            <w:r w:rsidR="00AD5FC2">
              <w:rPr>
                <w:rFonts w:ascii="Calibri" w:eastAsia="Calibri" w:hAnsi="Calibri" w:cs="Calibri"/>
              </w:rPr>
              <w:t xml:space="preserve"> and or </w:t>
            </w:r>
            <w:r>
              <w:rPr>
                <w:rFonts w:ascii="Calibri" w:eastAsia="Calibri" w:hAnsi="Calibri" w:cs="Calibri"/>
              </w:rPr>
              <w:t xml:space="preserve">interest from parents </w:t>
            </w:r>
            <w:r w:rsidR="00AD5FC2">
              <w:rPr>
                <w:rFonts w:ascii="Calibri" w:eastAsia="Calibri" w:hAnsi="Calibri" w:cs="Calibri"/>
              </w:rPr>
              <w:t>to have a unified approach. This could be a result of parents not being able</w:t>
            </w:r>
            <w:r>
              <w:rPr>
                <w:rFonts w:ascii="Calibri" w:eastAsia="Calibri" w:hAnsi="Calibri" w:cs="Calibri"/>
              </w:rPr>
              <w:t xml:space="preserve"> to communicate effectively due to their own ALN</w:t>
            </w:r>
            <w:r w:rsidR="00AD5FC2">
              <w:rPr>
                <w:rFonts w:ascii="Calibri" w:eastAsia="Calibri" w:hAnsi="Calibri" w:cs="Calibri"/>
              </w:rPr>
              <w:t xml:space="preserve"> or that they do not place any value on education</w:t>
            </w:r>
            <w:r>
              <w:rPr>
                <w:rFonts w:ascii="Calibri" w:eastAsia="Calibri" w:hAnsi="Calibri" w:cs="Calibri"/>
              </w:rPr>
              <w:t>.</w:t>
            </w:r>
          </w:p>
        </w:tc>
        <w:tc>
          <w:tcPr>
            <w:tcW w:w="794" w:type="dxa"/>
            <w:vAlign w:val="center"/>
          </w:tcPr>
          <w:p w14:paraId="462DFFDE" w14:textId="7A76FE03" w:rsidR="00DE013B" w:rsidRDefault="00A03005" w:rsidP="00B30E5E">
            <w:pPr>
              <w:jc w:val="center"/>
              <w:rPr>
                <w:rFonts w:ascii="Calibri" w:eastAsia="Calibri" w:hAnsi="Calibri" w:cs="Calibri"/>
              </w:rPr>
            </w:pPr>
            <w:r>
              <w:rPr>
                <w:rFonts w:ascii="Calibri" w:eastAsia="Calibri" w:hAnsi="Calibri" w:cs="Calibri"/>
              </w:rPr>
              <w:t>2</w:t>
            </w:r>
          </w:p>
        </w:tc>
        <w:tc>
          <w:tcPr>
            <w:tcW w:w="2229" w:type="dxa"/>
            <w:vMerge/>
          </w:tcPr>
          <w:p w14:paraId="6DBDB0DA" w14:textId="77777777" w:rsidR="00DE013B" w:rsidRDefault="00DE013B" w:rsidP="004C03D3">
            <w:pPr>
              <w:rPr>
                <w:rFonts w:ascii="Calibri" w:eastAsia="Calibri" w:hAnsi="Calibri" w:cs="Calibri"/>
              </w:rPr>
            </w:pPr>
          </w:p>
        </w:tc>
        <w:tc>
          <w:tcPr>
            <w:tcW w:w="6261" w:type="dxa"/>
          </w:tcPr>
          <w:p w14:paraId="213686CB" w14:textId="709E7DB2" w:rsidR="00DE013B" w:rsidRDefault="00AD5FC2" w:rsidP="004C03D3">
            <w:pPr>
              <w:rPr>
                <w:rFonts w:ascii="Calibri" w:eastAsia="Calibri" w:hAnsi="Calibri" w:cs="Calibri"/>
              </w:rPr>
            </w:pPr>
            <w:r>
              <w:rPr>
                <w:rFonts w:ascii="Calibri" w:eastAsia="Calibri" w:hAnsi="Calibri" w:cs="Calibri"/>
              </w:rPr>
              <w:t>By developing a more unified approach, this will develop</w:t>
            </w:r>
            <w:r w:rsidR="00DE013B">
              <w:rPr>
                <w:rFonts w:ascii="Calibri" w:eastAsia="Calibri" w:hAnsi="Calibri" w:cs="Calibri"/>
              </w:rPr>
              <w:t xml:space="preserve"> parent/pupil/school relationships which will give a </w:t>
            </w:r>
            <w:r w:rsidR="00561D46">
              <w:rPr>
                <w:rFonts w:ascii="Calibri" w:eastAsia="Calibri" w:hAnsi="Calibri" w:cs="Calibri"/>
              </w:rPr>
              <w:t>more comprehensive</w:t>
            </w:r>
            <w:r w:rsidR="00DE013B">
              <w:rPr>
                <w:rFonts w:ascii="Calibri" w:eastAsia="Calibri" w:hAnsi="Calibri" w:cs="Calibri"/>
              </w:rPr>
              <w:t xml:space="preserve"> understanding of the </w:t>
            </w:r>
            <w:r w:rsidR="00561D46">
              <w:rPr>
                <w:rFonts w:ascii="Calibri" w:eastAsia="Calibri" w:hAnsi="Calibri" w:cs="Calibri"/>
              </w:rPr>
              <w:t>pupil’s</w:t>
            </w:r>
            <w:r w:rsidR="00DE013B">
              <w:rPr>
                <w:rFonts w:ascii="Calibri" w:eastAsia="Calibri" w:hAnsi="Calibri" w:cs="Calibri"/>
              </w:rPr>
              <w:t xml:space="preserve"> needs</w:t>
            </w:r>
            <w:r>
              <w:rPr>
                <w:rFonts w:ascii="Calibri" w:eastAsia="Calibri" w:hAnsi="Calibri" w:cs="Calibri"/>
              </w:rPr>
              <w:t xml:space="preserve"> resulting in enhanced support</w:t>
            </w:r>
            <w:r w:rsidR="003703DE">
              <w:rPr>
                <w:rFonts w:ascii="Calibri" w:eastAsia="Calibri" w:hAnsi="Calibri" w:cs="Calibri"/>
              </w:rPr>
              <w:t xml:space="preserve"> for them</w:t>
            </w:r>
            <w:r w:rsidR="00DE013B">
              <w:rPr>
                <w:rFonts w:ascii="Calibri" w:eastAsia="Calibri" w:hAnsi="Calibri" w:cs="Calibri"/>
              </w:rPr>
              <w:t>.</w:t>
            </w:r>
          </w:p>
        </w:tc>
        <w:tc>
          <w:tcPr>
            <w:tcW w:w="794" w:type="dxa"/>
            <w:vAlign w:val="center"/>
          </w:tcPr>
          <w:p w14:paraId="43DDED4B" w14:textId="6F6EA483" w:rsidR="00DE013B" w:rsidRDefault="00CE5471" w:rsidP="00E423C9">
            <w:pPr>
              <w:jc w:val="center"/>
              <w:rPr>
                <w:rFonts w:ascii="Calibri" w:eastAsia="Calibri" w:hAnsi="Calibri" w:cs="Calibri"/>
              </w:rPr>
            </w:pPr>
            <w:r>
              <w:rPr>
                <w:rFonts w:ascii="Calibri" w:eastAsia="Calibri" w:hAnsi="Calibri" w:cs="Calibri"/>
              </w:rPr>
              <w:t>5</w:t>
            </w:r>
          </w:p>
        </w:tc>
      </w:tr>
      <w:tr w:rsidR="00DE013B" w14:paraId="193174EA" w14:textId="77777777" w:rsidTr="00E423C9">
        <w:trPr>
          <w:trHeight w:val="1533"/>
        </w:trPr>
        <w:tc>
          <w:tcPr>
            <w:tcW w:w="4531" w:type="dxa"/>
          </w:tcPr>
          <w:p w14:paraId="77BDCCD4" w14:textId="1A85CB86" w:rsidR="00DE013B" w:rsidRDefault="003703DE" w:rsidP="004C03D3">
            <w:pPr>
              <w:rPr>
                <w:rFonts w:ascii="Calibri" w:eastAsia="Calibri" w:hAnsi="Calibri" w:cs="Calibri"/>
              </w:rPr>
            </w:pPr>
            <w:r>
              <w:rPr>
                <w:rFonts w:ascii="Calibri" w:eastAsia="Calibri" w:hAnsi="Calibri" w:cs="Calibri"/>
              </w:rPr>
              <w:t>Teachers have l</w:t>
            </w:r>
            <w:r w:rsidR="00DE013B">
              <w:rPr>
                <w:rFonts w:ascii="Calibri" w:eastAsia="Calibri" w:hAnsi="Calibri" w:cs="Calibri"/>
              </w:rPr>
              <w:t>imited time with pupils to gather and interpret all the information properly</w:t>
            </w:r>
            <w:r>
              <w:rPr>
                <w:rFonts w:ascii="Calibri" w:eastAsia="Calibri" w:hAnsi="Calibri" w:cs="Calibri"/>
              </w:rPr>
              <w:t>, particularly if further questions need to be asked or alternative approaches are needed.</w:t>
            </w:r>
          </w:p>
        </w:tc>
        <w:tc>
          <w:tcPr>
            <w:tcW w:w="794" w:type="dxa"/>
            <w:vAlign w:val="center"/>
          </w:tcPr>
          <w:p w14:paraId="4767DC7F" w14:textId="418F3B52" w:rsidR="00DE013B" w:rsidRDefault="00E423C9" w:rsidP="00B30E5E">
            <w:pPr>
              <w:jc w:val="center"/>
              <w:rPr>
                <w:rFonts w:ascii="Calibri" w:eastAsia="Calibri" w:hAnsi="Calibri" w:cs="Calibri"/>
              </w:rPr>
            </w:pPr>
            <w:r>
              <w:rPr>
                <w:rFonts w:ascii="Calibri" w:eastAsia="Calibri" w:hAnsi="Calibri" w:cs="Calibri"/>
              </w:rPr>
              <w:t>4</w:t>
            </w:r>
          </w:p>
        </w:tc>
        <w:tc>
          <w:tcPr>
            <w:tcW w:w="2229" w:type="dxa"/>
            <w:vMerge/>
          </w:tcPr>
          <w:p w14:paraId="7682DB29" w14:textId="77777777" w:rsidR="00DE013B" w:rsidRDefault="00DE013B" w:rsidP="004C03D3">
            <w:pPr>
              <w:rPr>
                <w:rFonts w:ascii="Calibri" w:eastAsia="Calibri" w:hAnsi="Calibri" w:cs="Calibri"/>
              </w:rPr>
            </w:pPr>
          </w:p>
        </w:tc>
        <w:tc>
          <w:tcPr>
            <w:tcW w:w="6261" w:type="dxa"/>
          </w:tcPr>
          <w:p w14:paraId="151EAABC" w14:textId="34F2CF2C" w:rsidR="00DE013B" w:rsidRDefault="003703DE" w:rsidP="004C03D3">
            <w:pPr>
              <w:rPr>
                <w:rFonts w:ascii="Calibri" w:eastAsia="Calibri" w:hAnsi="Calibri" w:cs="Calibri"/>
              </w:rPr>
            </w:pPr>
            <w:r>
              <w:rPr>
                <w:rFonts w:ascii="Calibri" w:eastAsia="Calibri" w:hAnsi="Calibri" w:cs="Calibri"/>
              </w:rPr>
              <w:t xml:space="preserve">A more developed </w:t>
            </w:r>
            <w:r w:rsidR="0014615F">
              <w:rPr>
                <w:rFonts w:ascii="Calibri" w:eastAsia="Calibri" w:hAnsi="Calibri" w:cs="Calibri"/>
              </w:rPr>
              <w:t>person-</w:t>
            </w:r>
            <w:proofErr w:type="spellStart"/>
            <w:r w:rsidR="0014615F">
              <w:rPr>
                <w:rFonts w:ascii="Calibri" w:eastAsia="Calibri" w:hAnsi="Calibri" w:cs="Calibri"/>
              </w:rPr>
              <w:t>centred</w:t>
            </w:r>
            <w:proofErr w:type="spellEnd"/>
            <w:r w:rsidR="00DE013B">
              <w:rPr>
                <w:rFonts w:ascii="Calibri" w:eastAsia="Calibri" w:hAnsi="Calibri" w:cs="Calibri"/>
              </w:rPr>
              <w:t xml:space="preserve"> approach</w:t>
            </w:r>
            <w:r w:rsidR="00AA3665">
              <w:rPr>
                <w:rFonts w:ascii="Calibri" w:eastAsia="Calibri" w:hAnsi="Calibri" w:cs="Calibri"/>
              </w:rPr>
              <w:t xml:space="preserve"> will enable us to</w:t>
            </w:r>
            <w:r w:rsidR="00561D46">
              <w:rPr>
                <w:rFonts w:ascii="Calibri" w:eastAsia="Calibri" w:hAnsi="Calibri" w:cs="Calibri"/>
              </w:rPr>
              <w:t xml:space="preserve"> provid</w:t>
            </w:r>
            <w:r w:rsidR="00AA3665">
              <w:rPr>
                <w:rFonts w:ascii="Calibri" w:eastAsia="Calibri" w:hAnsi="Calibri" w:cs="Calibri"/>
              </w:rPr>
              <w:t>e</w:t>
            </w:r>
            <w:r w:rsidR="00561D46">
              <w:rPr>
                <w:rFonts w:ascii="Calibri" w:eastAsia="Calibri" w:hAnsi="Calibri" w:cs="Calibri"/>
              </w:rPr>
              <w:t xml:space="preserve"> better support</w:t>
            </w:r>
            <w:r w:rsidR="00AA3665">
              <w:rPr>
                <w:rFonts w:ascii="Calibri" w:eastAsia="Calibri" w:hAnsi="Calibri" w:cs="Calibri"/>
              </w:rPr>
              <w:t xml:space="preserve"> and guidance</w:t>
            </w:r>
            <w:r w:rsidR="00561D46">
              <w:rPr>
                <w:rFonts w:ascii="Calibri" w:eastAsia="Calibri" w:hAnsi="Calibri" w:cs="Calibri"/>
              </w:rPr>
              <w:t xml:space="preserve"> for the pupil.</w:t>
            </w:r>
          </w:p>
        </w:tc>
        <w:tc>
          <w:tcPr>
            <w:tcW w:w="794" w:type="dxa"/>
            <w:vAlign w:val="center"/>
          </w:tcPr>
          <w:p w14:paraId="5488A512" w14:textId="5A1F9DEA" w:rsidR="00DE013B" w:rsidRDefault="005D4A37" w:rsidP="00E423C9">
            <w:pPr>
              <w:jc w:val="center"/>
              <w:rPr>
                <w:rFonts w:ascii="Calibri" w:eastAsia="Calibri" w:hAnsi="Calibri" w:cs="Calibri"/>
              </w:rPr>
            </w:pPr>
            <w:r>
              <w:rPr>
                <w:rFonts w:ascii="Calibri" w:eastAsia="Calibri" w:hAnsi="Calibri" w:cs="Calibri"/>
              </w:rPr>
              <w:t>5</w:t>
            </w:r>
          </w:p>
        </w:tc>
      </w:tr>
      <w:tr w:rsidR="00DE013B" w14:paraId="72C90501" w14:textId="77777777" w:rsidTr="00E423C9">
        <w:trPr>
          <w:trHeight w:val="1533"/>
        </w:trPr>
        <w:tc>
          <w:tcPr>
            <w:tcW w:w="4531" w:type="dxa"/>
          </w:tcPr>
          <w:p w14:paraId="195EF287" w14:textId="2FD654C2" w:rsidR="00DE013B" w:rsidRDefault="00DE013B" w:rsidP="004C03D3">
            <w:pPr>
              <w:rPr>
                <w:rFonts w:ascii="Calibri" w:eastAsia="Calibri" w:hAnsi="Calibri" w:cs="Calibri"/>
              </w:rPr>
            </w:pPr>
            <w:r>
              <w:rPr>
                <w:rFonts w:ascii="Calibri" w:eastAsia="Calibri" w:hAnsi="Calibri" w:cs="Calibri"/>
              </w:rPr>
              <w:t xml:space="preserve">Staff </w:t>
            </w:r>
            <w:r w:rsidR="003703DE">
              <w:rPr>
                <w:rFonts w:ascii="Calibri" w:eastAsia="Calibri" w:hAnsi="Calibri" w:cs="Calibri"/>
              </w:rPr>
              <w:t xml:space="preserve">may </w:t>
            </w:r>
            <w:r>
              <w:rPr>
                <w:rFonts w:ascii="Calibri" w:eastAsia="Calibri" w:hAnsi="Calibri" w:cs="Calibri"/>
              </w:rPr>
              <w:t xml:space="preserve">not </w:t>
            </w:r>
            <w:r w:rsidR="003703DE">
              <w:rPr>
                <w:rFonts w:ascii="Calibri" w:eastAsia="Calibri" w:hAnsi="Calibri" w:cs="Calibri"/>
              </w:rPr>
              <w:t>be</w:t>
            </w:r>
            <w:r>
              <w:rPr>
                <w:rFonts w:ascii="Calibri" w:eastAsia="Calibri" w:hAnsi="Calibri" w:cs="Calibri"/>
              </w:rPr>
              <w:t xml:space="preserve"> confident or </w:t>
            </w:r>
            <w:r w:rsidR="003703DE">
              <w:rPr>
                <w:rFonts w:ascii="Calibri" w:eastAsia="Calibri" w:hAnsi="Calibri" w:cs="Calibri"/>
              </w:rPr>
              <w:t>are</w:t>
            </w:r>
            <w:r>
              <w:rPr>
                <w:rFonts w:ascii="Calibri" w:eastAsia="Calibri" w:hAnsi="Calibri" w:cs="Calibri"/>
              </w:rPr>
              <w:t xml:space="preserve"> unwilling to tailor their planning </w:t>
            </w:r>
            <w:r w:rsidR="003703DE">
              <w:rPr>
                <w:rFonts w:ascii="Calibri" w:eastAsia="Calibri" w:hAnsi="Calibri" w:cs="Calibri"/>
              </w:rPr>
              <w:t xml:space="preserve">according to the </w:t>
            </w:r>
            <w:r w:rsidR="00A82AB9">
              <w:rPr>
                <w:rFonts w:ascii="Calibri" w:eastAsia="Calibri" w:hAnsi="Calibri" w:cs="Calibri"/>
              </w:rPr>
              <w:t>one-page</w:t>
            </w:r>
            <w:r w:rsidR="003703DE">
              <w:rPr>
                <w:rFonts w:ascii="Calibri" w:eastAsia="Calibri" w:hAnsi="Calibri" w:cs="Calibri"/>
              </w:rPr>
              <w:t xml:space="preserve"> profile,</w:t>
            </w:r>
            <w:r>
              <w:rPr>
                <w:rFonts w:ascii="Calibri" w:eastAsia="Calibri" w:hAnsi="Calibri" w:cs="Calibri"/>
              </w:rPr>
              <w:t xml:space="preserve"> to ensure the needs of the pupil are met.</w:t>
            </w:r>
          </w:p>
        </w:tc>
        <w:tc>
          <w:tcPr>
            <w:tcW w:w="794" w:type="dxa"/>
            <w:vAlign w:val="center"/>
          </w:tcPr>
          <w:p w14:paraId="6A8ADD63" w14:textId="6D6E45C9" w:rsidR="00DE013B" w:rsidRDefault="00E423C9" w:rsidP="00B30E5E">
            <w:pPr>
              <w:jc w:val="center"/>
              <w:rPr>
                <w:rFonts w:ascii="Calibri" w:eastAsia="Calibri" w:hAnsi="Calibri" w:cs="Calibri"/>
              </w:rPr>
            </w:pPr>
            <w:r>
              <w:rPr>
                <w:rFonts w:ascii="Calibri" w:eastAsia="Calibri" w:hAnsi="Calibri" w:cs="Calibri"/>
              </w:rPr>
              <w:t>3</w:t>
            </w:r>
          </w:p>
        </w:tc>
        <w:tc>
          <w:tcPr>
            <w:tcW w:w="2229" w:type="dxa"/>
            <w:vMerge/>
          </w:tcPr>
          <w:p w14:paraId="6C5C0F94" w14:textId="77777777" w:rsidR="00DE013B" w:rsidRDefault="00DE013B" w:rsidP="004C03D3">
            <w:pPr>
              <w:rPr>
                <w:rFonts w:ascii="Calibri" w:eastAsia="Calibri" w:hAnsi="Calibri" w:cs="Calibri"/>
              </w:rPr>
            </w:pPr>
          </w:p>
        </w:tc>
        <w:tc>
          <w:tcPr>
            <w:tcW w:w="6261" w:type="dxa"/>
          </w:tcPr>
          <w:p w14:paraId="22CEA132" w14:textId="440FEA7C" w:rsidR="00DE013B" w:rsidRDefault="00DE013B" w:rsidP="004C03D3">
            <w:pPr>
              <w:rPr>
                <w:rFonts w:ascii="Calibri" w:eastAsia="Calibri" w:hAnsi="Calibri" w:cs="Calibri"/>
              </w:rPr>
            </w:pPr>
            <w:r>
              <w:rPr>
                <w:rFonts w:ascii="Calibri" w:eastAsia="Calibri" w:hAnsi="Calibri" w:cs="Calibri"/>
              </w:rPr>
              <w:t xml:space="preserve">Staff </w:t>
            </w:r>
            <w:r w:rsidR="00561D46">
              <w:rPr>
                <w:rFonts w:ascii="Calibri" w:eastAsia="Calibri" w:hAnsi="Calibri" w:cs="Calibri"/>
              </w:rPr>
              <w:t>will</w:t>
            </w:r>
            <w:r>
              <w:rPr>
                <w:rFonts w:ascii="Calibri" w:eastAsia="Calibri" w:hAnsi="Calibri" w:cs="Calibri"/>
              </w:rPr>
              <w:t xml:space="preserve"> develop better</w:t>
            </w:r>
            <w:r w:rsidR="00561D46">
              <w:rPr>
                <w:rFonts w:ascii="Calibri" w:eastAsia="Calibri" w:hAnsi="Calibri" w:cs="Calibri"/>
              </w:rPr>
              <w:t xml:space="preserve"> </w:t>
            </w:r>
            <w:r>
              <w:rPr>
                <w:rFonts w:ascii="Calibri" w:eastAsia="Calibri" w:hAnsi="Calibri" w:cs="Calibri"/>
              </w:rPr>
              <w:t>relationships and provide better support for pupils, including support staff and supply teachers.</w:t>
            </w:r>
          </w:p>
        </w:tc>
        <w:tc>
          <w:tcPr>
            <w:tcW w:w="794" w:type="dxa"/>
            <w:vAlign w:val="center"/>
          </w:tcPr>
          <w:p w14:paraId="6C0ABB86" w14:textId="3291224A" w:rsidR="00DE013B" w:rsidRDefault="005D4A37" w:rsidP="00E423C9">
            <w:pPr>
              <w:jc w:val="center"/>
              <w:rPr>
                <w:rFonts w:ascii="Calibri" w:eastAsia="Calibri" w:hAnsi="Calibri" w:cs="Calibri"/>
              </w:rPr>
            </w:pPr>
            <w:r>
              <w:rPr>
                <w:rFonts w:ascii="Calibri" w:eastAsia="Calibri" w:hAnsi="Calibri" w:cs="Calibri"/>
              </w:rPr>
              <w:t>5</w:t>
            </w:r>
          </w:p>
        </w:tc>
      </w:tr>
      <w:tr w:rsidR="00DE013B" w14:paraId="557BB27E" w14:textId="77777777" w:rsidTr="00E423C9">
        <w:trPr>
          <w:trHeight w:val="1533"/>
        </w:trPr>
        <w:tc>
          <w:tcPr>
            <w:tcW w:w="4531" w:type="dxa"/>
          </w:tcPr>
          <w:p w14:paraId="1397DFB8" w14:textId="28DB8E48" w:rsidR="00DE013B" w:rsidRDefault="00DE013B" w:rsidP="004C03D3">
            <w:pPr>
              <w:rPr>
                <w:rFonts w:ascii="Calibri" w:eastAsia="Calibri" w:hAnsi="Calibri" w:cs="Calibri"/>
              </w:rPr>
            </w:pPr>
            <w:r>
              <w:rPr>
                <w:rFonts w:ascii="Calibri" w:eastAsia="Calibri" w:hAnsi="Calibri" w:cs="Calibri"/>
              </w:rPr>
              <w:t xml:space="preserve">Lack of attendance from cluster schools </w:t>
            </w:r>
            <w:r w:rsidR="00AD5FC2">
              <w:rPr>
                <w:rFonts w:ascii="Calibri" w:eastAsia="Calibri" w:hAnsi="Calibri" w:cs="Calibri"/>
              </w:rPr>
              <w:t xml:space="preserve">to develop strategies and consistency of </w:t>
            </w:r>
            <w:r w:rsidR="00A82AB9">
              <w:rPr>
                <w:rFonts w:ascii="Calibri" w:eastAsia="Calibri" w:hAnsi="Calibri" w:cs="Calibri"/>
              </w:rPr>
              <w:t>one-page</w:t>
            </w:r>
            <w:r w:rsidR="00AD5FC2">
              <w:rPr>
                <w:rFonts w:ascii="Calibri" w:eastAsia="Calibri" w:hAnsi="Calibri" w:cs="Calibri"/>
              </w:rPr>
              <w:t xml:space="preserve"> profiles</w:t>
            </w:r>
            <w:r>
              <w:rPr>
                <w:rFonts w:ascii="Calibri" w:eastAsia="Calibri" w:hAnsi="Calibri" w:cs="Calibri"/>
              </w:rPr>
              <w:t xml:space="preserve"> as a result of limited cover and own school commitments.</w:t>
            </w:r>
          </w:p>
        </w:tc>
        <w:tc>
          <w:tcPr>
            <w:tcW w:w="794" w:type="dxa"/>
            <w:vAlign w:val="center"/>
          </w:tcPr>
          <w:p w14:paraId="446E4366" w14:textId="61381982" w:rsidR="00DE013B" w:rsidRDefault="00B44319" w:rsidP="00B30E5E">
            <w:pPr>
              <w:jc w:val="center"/>
              <w:rPr>
                <w:rFonts w:ascii="Calibri" w:eastAsia="Calibri" w:hAnsi="Calibri" w:cs="Calibri"/>
              </w:rPr>
            </w:pPr>
            <w:r>
              <w:rPr>
                <w:rFonts w:ascii="Calibri" w:eastAsia="Calibri" w:hAnsi="Calibri" w:cs="Calibri"/>
              </w:rPr>
              <w:t>3</w:t>
            </w:r>
          </w:p>
        </w:tc>
        <w:tc>
          <w:tcPr>
            <w:tcW w:w="2229" w:type="dxa"/>
            <w:vMerge/>
          </w:tcPr>
          <w:p w14:paraId="551C8AAD" w14:textId="77777777" w:rsidR="00DE013B" w:rsidRDefault="00DE013B" w:rsidP="004C03D3">
            <w:pPr>
              <w:rPr>
                <w:rFonts w:ascii="Calibri" w:eastAsia="Calibri" w:hAnsi="Calibri" w:cs="Calibri"/>
              </w:rPr>
            </w:pPr>
          </w:p>
        </w:tc>
        <w:tc>
          <w:tcPr>
            <w:tcW w:w="6261" w:type="dxa"/>
          </w:tcPr>
          <w:p w14:paraId="4300FAE5" w14:textId="0FB2AAC1" w:rsidR="00DE013B" w:rsidRDefault="00DE013B" w:rsidP="004C03D3">
            <w:pPr>
              <w:rPr>
                <w:rFonts w:ascii="Calibri" w:eastAsia="Calibri" w:hAnsi="Calibri" w:cs="Calibri"/>
              </w:rPr>
            </w:pPr>
            <w:r>
              <w:rPr>
                <w:rFonts w:ascii="Calibri" w:eastAsia="Calibri" w:hAnsi="Calibri" w:cs="Calibri"/>
              </w:rPr>
              <w:t>Better cluster work and relationships</w:t>
            </w:r>
            <w:r w:rsidR="00561D46">
              <w:rPr>
                <w:rFonts w:ascii="Calibri" w:eastAsia="Calibri" w:hAnsi="Calibri" w:cs="Calibri"/>
              </w:rPr>
              <w:t xml:space="preserve"> with feeder schools</w:t>
            </w:r>
            <w:r>
              <w:rPr>
                <w:rFonts w:ascii="Calibri" w:eastAsia="Calibri" w:hAnsi="Calibri" w:cs="Calibri"/>
              </w:rPr>
              <w:t xml:space="preserve"> which will provide better transition experiences for the child or young person.</w:t>
            </w:r>
          </w:p>
        </w:tc>
        <w:tc>
          <w:tcPr>
            <w:tcW w:w="794" w:type="dxa"/>
            <w:vAlign w:val="center"/>
          </w:tcPr>
          <w:p w14:paraId="17A5FA30" w14:textId="752ED351" w:rsidR="00DE013B" w:rsidRDefault="00BE0636" w:rsidP="00E423C9">
            <w:pPr>
              <w:jc w:val="center"/>
              <w:rPr>
                <w:rFonts w:ascii="Calibri" w:eastAsia="Calibri" w:hAnsi="Calibri" w:cs="Calibri"/>
              </w:rPr>
            </w:pPr>
            <w:r>
              <w:rPr>
                <w:rFonts w:ascii="Calibri" w:eastAsia="Calibri" w:hAnsi="Calibri" w:cs="Calibri"/>
              </w:rPr>
              <w:t>4</w:t>
            </w:r>
          </w:p>
        </w:tc>
      </w:tr>
      <w:tr w:rsidR="00DE013B" w14:paraId="22A1ADCB" w14:textId="77777777" w:rsidTr="00E423C9">
        <w:trPr>
          <w:trHeight w:val="1533"/>
        </w:trPr>
        <w:tc>
          <w:tcPr>
            <w:tcW w:w="4531" w:type="dxa"/>
          </w:tcPr>
          <w:p w14:paraId="4767CB27" w14:textId="411D0EBD" w:rsidR="00DE013B" w:rsidRDefault="00DE013B" w:rsidP="004C03D3">
            <w:pPr>
              <w:rPr>
                <w:rFonts w:ascii="Calibri" w:eastAsia="Calibri" w:hAnsi="Calibri" w:cs="Calibri"/>
              </w:rPr>
            </w:pPr>
            <w:r>
              <w:rPr>
                <w:rFonts w:ascii="Calibri" w:eastAsia="Calibri" w:hAnsi="Calibri" w:cs="Calibri"/>
              </w:rPr>
              <w:t>After initial training, limited guidance on OPP development which is consistent throughout Wales.</w:t>
            </w:r>
          </w:p>
        </w:tc>
        <w:tc>
          <w:tcPr>
            <w:tcW w:w="794" w:type="dxa"/>
            <w:vAlign w:val="center"/>
          </w:tcPr>
          <w:p w14:paraId="73E98469" w14:textId="7604DA70" w:rsidR="00DE013B" w:rsidRDefault="00E423C9" w:rsidP="00B44319">
            <w:pPr>
              <w:jc w:val="center"/>
              <w:rPr>
                <w:rFonts w:ascii="Calibri" w:eastAsia="Calibri" w:hAnsi="Calibri" w:cs="Calibri"/>
              </w:rPr>
            </w:pPr>
            <w:r>
              <w:rPr>
                <w:rFonts w:ascii="Calibri" w:eastAsia="Calibri" w:hAnsi="Calibri" w:cs="Calibri"/>
              </w:rPr>
              <w:t>2</w:t>
            </w:r>
          </w:p>
        </w:tc>
        <w:tc>
          <w:tcPr>
            <w:tcW w:w="2229" w:type="dxa"/>
            <w:vMerge/>
          </w:tcPr>
          <w:p w14:paraId="6089A9E7" w14:textId="77777777" w:rsidR="00DE013B" w:rsidRDefault="00DE013B" w:rsidP="004C03D3">
            <w:pPr>
              <w:rPr>
                <w:rFonts w:ascii="Calibri" w:eastAsia="Calibri" w:hAnsi="Calibri" w:cs="Calibri"/>
              </w:rPr>
            </w:pPr>
          </w:p>
        </w:tc>
        <w:tc>
          <w:tcPr>
            <w:tcW w:w="6261" w:type="dxa"/>
          </w:tcPr>
          <w:p w14:paraId="1C47E334" w14:textId="53A1813B" w:rsidR="00DE013B" w:rsidRDefault="00DE013B" w:rsidP="004C03D3">
            <w:pPr>
              <w:rPr>
                <w:rFonts w:ascii="Calibri" w:eastAsia="Calibri" w:hAnsi="Calibri" w:cs="Calibri"/>
              </w:rPr>
            </w:pPr>
            <w:r>
              <w:rPr>
                <w:rFonts w:ascii="Calibri" w:eastAsia="Calibri" w:hAnsi="Calibri" w:cs="Calibri"/>
              </w:rPr>
              <w:t>With training on OPP and being a PCP Champion, we can be better prepared for the introduction of IDPs.</w:t>
            </w:r>
          </w:p>
        </w:tc>
        <w:tc>
          <w:tcPr>
            <w:tcW w:w="794" w:type="dxa"/>
            <w:vAlign w:val="center"/>
          </w:tcPr>
          <w:p w14:paraId="0CE40508" w14:textId="3B89E88D" w:rsidR="00DE013B" w:rsidRDefault="00932B9F" w:rsidP="00E423C9">
            <w:pPr>
              <w:jc w:val="center"/>
              <w:rPr>
                <w:rFonts w:ascii="Calibri" w:eastAsia="Calibri" w:hAnsi="Calibri" w:cs="Calibri"/>
              </w:rPr>
            </w:pPr>
            <w:r>
              <w:rPr>
                <w:rFonts w:ascii="Calibri" w:eastAsia="Calibri" w:hAnsi="Calibri" w:cs="Calibri"/>
              </w:rPr>
              <w:t>4</w:t>
            </w:r>
          </w:p>
        </w:tc>
      </w:tr>
    </w:tbl>
    <w:p w14:paraId="4DB72E2A" w14:textId="7D1521FE" w:rsidR="00CD6316" w:rsidRDefault="00CD6316" w:rsidP="189C2490">
      <w:pPr>
        <w:rPr>
          <w:rFonts w:ascii="Calibri" w:eastAsia="Calibri" w:hAnsi="Calibri" w:cs="Calibri"/>
        </w:rPr>
      </w:pPr>
    </w:p>
    <w:p w14:paraId="5EF6D113" w14:textId="77777777" w:rsidR="00CD6316" w:rsidRDefault="00CD6316" w:rsidP="189C2490">
      <w:pPr>
        <w:rPr>
          <w:rFonts w:ascii="Calibri" w:eastAsia="Calibri" w:hAnsi="Calibri" w:cs="Calibri"/>
        </w:rPr>
      </w:pPr>
    </w:p>
    <w:p w14:paraId="5C2E2580" w14:textId="0772ECE5" w:rsidR="00CD6316" w:rsidRDefault="00CD6316" w:rsidP="189C2490">
      <w:pPr>
        <w:rPr>
          <w:rFonts w:ascii="Calibri" w:eastAsia="Calibri" w:hAnsi="Calibri" w:cs="Calibri"/>
        </w:rPr>
        <w:sectPr w:rsidR="00CD6316" w:rsidSect="004C03D3">
          <w:pgSz w:w="15840" w:h="12240" w:orient="landscape"/>
          <w:pgMar w:top="720" w:right="720" w:bottom="720" w:left="720" w:header="720" w:footer="720" w:gutter="0"/>
          <w:cols w:space="720"/>
          <w:docGrid w:linePitch="360"/>
        </w:sectPr>
      </w:pPr>
    </w:p>
    <w:p w14:paraId="013F3FE3" w14:textId="1418788F" w:rsidR="00B17757" w:rsidRPr="00736A82" w:rsidRDefault="189C2490" w:rsidP="00314011">
      <w:pPr>
        <w:spacing w:line="480" w:lineRule="auto"/>
        <w:rPr>
          <w:rFonts w:ascii="Calibri" w:eastAsia="Calibri" w:hAnsi="Calibri" w:cs="Calibri"/>
          <w:b/>
          <w:bCs/>
          <w:sz w:val="24"/>
          <w:szCs w:val="24"/>
          <w:u w:val="single"/>
        </w:rPr>
      </w:pPr>
      <w:r w:rsidRPr="00736A82">
        <w:rPr>
          <w:rFonts w:ascii="Calibri" w:eastAsia="Calibri" w:hAnsi="Calibri" w:cs="Calibri"/>
          <w:b/>
          <w:bCs/>
          <w:sz w:val="24"/>
          <w:szCs w:val="24"/>
          <w:u w:val="single"/>
        </w:rPr>
        <w:lastRenderedPageBreak/>
        <w:t>Critically reflect in order to write a rationale for the implementation of the priority are</w:t>
      </w:r>
      <w:r w:rsidR="004C6B57" w:rsidRPr="00736A82">
        <w:rPr>
          <w:rFonts w:ascii="Calibri" w:eastAsia="Calibri" w:hAnsi="Calibri" w:cs="Calibri"/>
          <w:b/>
          <w:bCs/>
          <w:sz w:val="24"/>
          <w:szCs w:val="24"/>
          <w:u w:val="single"/>
        </w:rPr>
        <w:t>a</w:t>
      </w:r>
      <w:r w:rsidRPr="00736A82">
        <w:rPr>
          <w:rFonts w:ascii="Calibri" w:eastAsia="Calibri" w:hAnsi="Calibri" w:cs="Calibri"/>
          <w:b/>
          <w:bCs/>
          <w:sz w:val="24"/>
          <w:szCs w:val="24"/>
          <w:u w:val="single"/>
        </w:rPr>
        <w:t xml:space="preserve"> in one setting with reference to relevant literature and theory.</w:t>
      </w:r>
    </w:p>
    <w:p w14:paraId="1E223CCB" w14:textId="778904DE" w:rsidR="00B17757" w:rsidRPr="00736A82" w:rsidRDefault="189C2490" w:rsidP="00314011">
      <w:pPr>
        <w:spacing w:line="480" w:lineRule="auto"/>
        <w:rPr>
          <w:rFonts w:ascii="Calibri" w:eastAsia="Calibri" w:hAnsi="Calibri" w:cs="Calibri"/>
          <w:b/>
          <w:bCs/>
          <w:sz w:val="24"/>
          <w:szCs w:val="24"/>
          <w:u w:val="single"/>
        </w:rPr>
      </w:pPr>
      <w:r w:rsidRPr="00736A82">
        <w:rPr>
          <w:rFonts w:ascii="Calibri" w:eastAsia="Calibri" w:hAnsi="Calibri" w:cs="Calibri"/>
          <w:b/>
          <w:bCs/>
          <w:sz w:val="24"/>
          <w:szCs w:val="24"/>
          <w:u w:val="single"/>
        </w:rPr>
        <w:t>Priority Area: IDPs and PCP</w:t>
      </w:r>
      <w:r w:rsidR="00847B20" w:rsidRPr="00736A82">
        <w:rPr>
          <w:rFonts w:ascii="Calibri" w:eastAsia="Calibri" w:hAnsi="Calibri" w:cs="Calibri"/>
          <w:b/>
          <w:bCs/>
          <w:sz w:val="24"/>
          <w:szCs w:val="24"/>
          <w:u w:val="single"/>
        </w:rPr>
        <w:t xml:space="preserve"> </w:t>
      </w:r>
    </w:p>
    <w:p w14:paraId="170234CE" w14:textId="51B903B8" w:rsidR="009F14E5" w:rsidRPr="00736A82" w:rsidRDefault="009F14E5" w:rsidP="00F60373">
      <w:pPr>
        <w:spacing w:line="480" w:lineRule="auto"/>
        <w:ind w:firstLine="720"/>
        <w:rPr>
          <w:rFonts w:ascii="Calibri" w:eastAsia="Calibri" w:hAnsi="Calibri" w:cs="Calibri"/>
          <w:sz w:val="24"/>
          <w:szCs w:val="24"/>
        </w:rPr>
      </w:pPr>
      <w:r w:rsidRPr="00736A82">
        <w:rPr>
          <w:rFonts w:ascii="Calibri" w:eastAsia="Calibri" w:hAnsi="Calibri" w:cs="Calibri"/>
          <w:sz w:val="24"/>
          <w:szCs w:val="24"/>
        </w:rPr>
        <w:t xml:space="preserve">I am currently a Special Educational Needs Coordinator and work alongside the Additional Learning Needs Coordinator within my school. </w:t>
      </w:r>
      <w:r w:rsidR="009622C1" w:rsidRPr="00736A82">
        <w:rPr>
          <w:rFonts w:ascii="Calibri" w:eastAsia="Calibri" w:hAnsi="Calibri" w:cs="Calibri"/>
          <w:sz w:val="24"/>
          <w:szCs w:val="24"/>
        </w:rPr>
        <w:t>Alongside</w:t>
      </w:r>
      <w:r w:rsidRPr="00736A82">
        <w:rPr>
          <w:rFonts w:ascii="Calibri" w:eastAsia="Calibri" w:hAnsi="Calibri" w:cs="Calibri"/>
          <w:sz w:val="24"/>
          <w:szCs w:val="24"/>
        </w:rPr>
        <w:t xml:space="preserve"> this, I also teach </w:t>
      </w:r>
      <w:proofErr w:type="gramStart"/>
      <w:r w:rsidRPr="00736A82">
        <w:rPr>
          <w:rFonts w:ascii="Calibri" w:eastAsia="Calibri" w:hAnsi="Calibri" w:cs="Calibri"/>
          <w:sz w:val="24"/>
          <w:szCs w:val="24"/>
        </w:rPr>
        <w:t>a number of</w:t>
      </w:r>
      <w:proofErr w:type="gramEnd"/>
      <w:r w:rsidRPr="00736A82">
        <w:rPr>
          <w:rFonts w:ascii="Calibri" w:eastAsia="Calibri" w:hAnsi="Calibri" w:cs="Calibri"/>
          <w:sz w:val="24"/>
          <w:szCs w:val="24"/>
        </w:rPr>
        <w:t xml:space="preserve"> subjects and through my role as a teacher and </w:t>
      </w:r>
      <w:proofErr w:type="spellStart"/>
      <w:r w:rsidRPr="00736A82">
        <w:rPr>
          <w:rFonts w:ascii="Calibri" w:eastAsia="Calibri" w:hAnsi="Calibri" w:cs="Calibri"/>
          <w:sz w:val="24"/>
          <w:szCs w:val="24"/>
        </w:rPr>
        <w:t>SENCo</w:t>
      </w:r>
      <w:proofErr w:type="spellEnd"/>
      <w:r w:rsidRPr="00736A82">
        <w:rPr>
          <w:rFonts w:ascii="Calibri" w:eastAsia="Calibri" w:hAnsi="Calibri" w:cs="Calibri"/>
          <w:sz w:val="24"/>
          <w:szCs w:val="24"/>
        </w:rPr>
        <w:t xml:space="preserve"> I work with a large number of pupils who have a wide range of additional learning needs. My school is an English-medium, 11-18 school in Neath Port Talbot local authority. There are 868 pupils on roll including 209 in the sixth form. Twenty-four per cent of pupils have special educational needs, slightly higher than the average for Wales, which is 22.9%. In addition, 1.6% of pupils have statements of special educational needs compared with 2.2% for Wales as a whole.</w:t>
      </w:r>
    </w:p>
    <w:p w14:paraId="1181E823" w14:textId="550149C3" w:rsidR="00571B56" w:rsidRPr="00736A82" w:rsidRDefault="00351D48" w:rsidP="00F60373">
      <w:pPr>
        <w:spacing w:line="480" w:lineRule="auto"/>
        <w:ind w:firstLine="720"/>
        <w:rPr>
          <w:rFonts w:ascii="Calibri" w:eastAsia="Calibri" w:hAnsi="Calibri" w:cs="Calibri"/>
          <w:sz w:val="24"/>
          <w:szCs w:val="24"/>
        </w:rPr>
      </w:pPr>
      <w:r w:rsidRPr="00736A82">
        <w:rPr>
          <w:rFonts w:ascii="Calibri" w:eastAsia="Calibri" w:hAnsi="Calibri" w:cs="Calibri"/>
          <w:sz w:val="24"/>
          <w:szCs w:val="24"/>
        </w:rPr>
        <w:t>‘</w:t>
      </w:r>
      <w:r w:rsidR="0014615F">
        <w:rPr>
          <w:rFonts w:ascii="Calibri" w:eastAsia="Calibri" w:hAnsi="Calibri" w:cs="Calibri"/>
          <w:sz w:val="24"/>
          <w:szCs w:val="24"/>
        </w:rPr>
        <w:t>Person-</w:t>
      </w:r>
      <w:proofErr w:type="spellStart"/>
      <w:r w:rsidR="0014615F">
        <w:rPr>
          <w:rFonts w:ascii="Calibri" w:eastAsia="Calibri" w:hAnsi="Calibri" w:cs="Calibri"/>
          <w:sz w:val="24"/>
          <w:szCs w:val="24"/>
        </w:rPr>
        <w:t>centred</w:t>
      </w:r>
      <w:proofErr w:type="spellEnd"/>
      <w:r w:rsidRPr="00736A82">
        <w:rPr>
          <w:rFonts w:ascii="Calibri" w:eastAsia="Calibri" w:hAnsi="Calibri" w:cs="Calibri"/>
          <w:sz w:val="24"/>
          <w:szCs w:val="24"/>
        </w:rPr>
        <w:t xml:space="preserve"> approaches ensure that learning is </w:t>
      </w:r>
      <w:proofErr w:type="spellStart"/>
      <w:r w:rsidRPr="00736A82">
        <w:rPr>
          <w:rFonts w:ascii="Calibri" w:eastAsia="Calibri" w:hAnsi="Calibri" w:cs="Calibri"/>
          <w:sz w:val="24"/>
          <w:szCs w:val="24"/>
        </w:rPr>
        <w:t>personali</w:t>
      </w:r>
      <w:r w:rsidR="00571B56" w:rsidRPr="00736A82">
        <w:rPr>
          <w:rFonts w:ascii="Calibri" w:eastAsia="Calibri" w:hAnsi="Calibri" w:cs="Calibri"/>
          <w:sz w:val="24"/>
          <w:szCs w:val="24"/>
        </w:rPr>
        <w:t>s</w:t>
      </w:r>
      <w:r w:rsidRPr="00736A82">
        <w:rPr>
          <w:rFonts w:ascii="Calibri" w:eastAsia="Calibri" w:hAnsi="Calibri" w:cs="Calibri"/>
          <w:sz w:val="24"/>
          <w:szCs w:val="24"/>
        </w:rPr>
        <w:t>ed</w:t>
      </w:r>
      <w:proofErr w:type="spellEnd"/>
      <w:r w:rsidRPr="00736A82">
        <w:rPr>
          <w:rFonts w:ascii="Calibri" w:eastAsia="Calibri" w:hAnsi="Calibri" w:cs="Calibri"/>
          <w:sz w:val="24"/>
          <w:szCs w:val="24"/>
        </w:rPr>
        <w:t>, and that everyone is supported in the best possible way’ (</w:t>
      </w:r>
      <w:r w:rsidR="00410230" w:rsidRPr="00736A82">
        <w:rPr>
          <w:rFonts w:ascii="Calibri" w:eastAsia="Calibri" w:hAnsi="Calibri" w:cs="Calibri"/>
          <w:sz w:val="24"/>
          <w:szCs w:val="24"/>
        </w:rPr>
        <w:t>One-page</w:t>
      </w:r>
      <w:r w:rsidRPr="00736A82">
        <w:rPr>
          <w:rFonts w:ascii="Calibri" w:eastAsia="Calibri" w:hAnsi="Calibri" w:cs="Calibri"/>
          <w:sz w:val="24"/>
          <w:szCs w:val="24"/>
        </w:rPr>
        <w:t xml:space="preserve"> profiles in schools, p11). A successful and effective </w:t>
      </w:r>
      <w:r w:rsidR="0014615F">
        <w:rPr>
          <w:rFonts w:ascii="Calibri" w:eastAsia="Calibri" w:hAnsi="Calibri" w:cs="Calibri"/>
          <w:sz w:val="24"/>
          <w:szCs w:val="24"/>
        </w:rPr>
        <w:t>person-</w:t>
      </w:r>
      <w:proofErr w:type="spellStart"/>
      <w:r w:rsidR="0014615F">
        <w:rPr>
          <w:rFonts w:ascii="Calibri" w:eastAsia="Calibri" w:hAnsi="Calibri" w:cs="Calibri"/>
          <w:sz w:val="24"/>
          <w:szCs w:val="24"/>
        </w:rPr>
        <w:t>centred</w:t>
      </w:r>
      <w:proofErr w:type="spellEnd"/>
      <w:r w:rsidRPr="00736A82">
        <w:rPr>
          <w:rFonts w:ascii="Calibri" w:eastAsia="Calibri" w:hAnsi="Calibri" w:cs="Calibri"/>
          <w:sz w:val="24"/>
          <w:szCs w:val="24"/>
        </w:rPr>
        <w:t xml:space="preserve"> approach is a multifaceted process</w:t>
      </w:r>
      <w:r w:rsidR="00571B56" w:rsidRPr="00736A82">
        <w:rPr>
          <w:rFonts w:ascii="Calibri" w:eastAsia="Calibri" w:hAnsi="Calibri" w:cs="Calibri"/>
          <w:sz w:val="24"/>
          <w:szCs w:val="24"/>
        </w:rPr>
        <w:t xml:space="preserve"> which requires a solid foundation on which to build to ensure that children and young people receive the care and provision they </w:t>
      </w:r>
      <w:r w:rsidR="00410230" w:rsidRPr="00736A82">
        <w:rPr>
          <w:rFonts w:ascii="Calibri" w:eastAsia="Calibri" w:hAnsi="Calibri" w:cs="Calibri"/>
          <w:sz w:val="24"/>
          <w:szCs w:val="24"/>
        </w:rPr>
        <w:t>need</w:t>
      </w:r>
      <w:r w:rsidR="00571B56" w:rsidRPr="00736A82">
        <w:rPr>
          <w:rFonts w:ascii="Calibri" w:eastAsia="Calibri" w:hAnsi="Calibri" w:cs="Calibri"/>
          <w:sz w:val="24"/>
          <w:szCs w:val="24"/>
        </w:rPr>
        <w:t>. Therefore,</w:t>
      </w:r>
      <w:r w:rsidRPr="00736A82">
        <w:rPr>
          <w:rFonts w:ascii="Calibri" w:eastAsia="Calibri" w:hAnsi="Calibri" w:cs="Calibri"/>
          <w:sz w:val="24"/>
          <w:szCs w:val="24"/>
        </w:rPr>
        <w:t xml:space="preserve"> I will focus on the rationale that</w:t>
      </w:r>
      <w:r w:rsidR="00571B56" w:rsidRPr="00736A82">
        <w:rPr>
          <w:rFonts w:ascii="Calibri" w:eastAsia="Calibri" w:hAnsi="Calibri" w:cs="Calibri"/>
          <w:sz w:val="24"/>
          <w:szCs w:val="24"/>
        </w:rPr>
        <w:t xml:space="preserve"> the development and implementation of</w:t>
      </w:r>
      <w:r w:rsidRPr="00736A82">
        <w:rPr>
          <w:rFonts w:ascii="Calibri" w:eastAsia="Calibri" w:hAnsi="Calibri" w:cs="Calibri"/>
          <w:sz w:val="24"/>
          <w:szCs w:val="24"/>
        </w:rPr>
        <w:t xml:space="preserve"> effective one-page profiles </w:t>
      </w:r>
      <w:r w:rsidR="00571B56" w:rsidRPr="00736A82">
        <w:rPr>
          <w:rFonts w:ascii="Calibri" w:eastAsia="Calibri" w:hAnsi="Calibri" w:cs="Calibri"/>
          <w:sz w:val="24"/>
          <w:szCs w:val="24"/>
        </w:rPr>
        <w:t xml:space="preserve">form the foundations for developing </w:t>
      </w:r>
      <w:r w:rsidR="009F14E5" w:rsidRPr="00736A82">
        <w:rPr>
          <w:rFonts w:ascii="Calibri" w:eastAsia="Calibri" w:hAnsi="Calibri" w:cs="Calibri"/>
          <w:sz w:val="24"/>
          <w:szCs w:val="24"/>
        </w:rPr>
        <w:t xml:space="preserve">effective </w:t>
      </w:r>
      <w:r w:rsidR="0014615F">
        <w:rPr>
          <w:rFonts w:ascii="Calibri" w:eastAsia="Calibri" w:hAnsi="Calibri" w:cs="Calibri"/>
          <w:sz w:val="24"/>
          <w:szCs w:val="24"/>
        </w:rPr>
        <w:t>person-</w:t>
      </w:r>
      <w:proofErr w:type="spellStart"/>
      <w:r w:rsidR="0014615F">
        <w:rPr>
          <w:rFonts w:ascii="Calibri" w:eastAsia="Calibri" w:hAnsi="Calibri" w:cs="Calibri"/>
          <w:sz w:val="24"/>
          <w:szCs w:val="24"/>
        </w:rPr>
        <w:t>centred</w:t>
      </w:r>
      <w:proofErr w:type="spellEnd"/>
      <w:r w:rsidR="00571B56" w:rsidRPr="00736A82">
        <w:rPr>
          <w:rFonts w:ascii="Calibri" w:eastAsia="Calibri" w:hAnsi="Calibri" w:cs="Calibri"/>
          <w:sz w:val="24"/>
          <w:szCs w:val="24"/>
        </w:rPr>
        <w:t xml:space="preserve"> practice within schools</w:t>
      </w:r>
      <w:r w:rsidRPr="00736A82">
        <w:rPr>
          <w:rFonts w:ascii="Calibri" w:eastAsia="Calibri" w:hAnsi="Calibri" w:cs="Calibri"/>
          <w:sz w:val="24"/>
          <w:szCs w:val="24"/>
        </w:rPr>
        <w:t xml:space="preserve">. </w:t>
      </w:r>
    </w:p>
    <w:p w14:paraId="5061FDF2" w14:textId="474C7B7C" w:rsidR="00215208" w:rsidRPr="00736A82" w:rsidRDefault="189C2490" w:rsidP="00314011">
      <w:pPr>
        <w:spacing w:line="480" w:lineRule="auto"/>
        <w:rPr>
          <w:rFonts w:ascii="Calibri" w:eastAsia="Calibri" w:hAnsi="Calibri" w:cs="Calibri"/>
          <w:b/>
          <w:bCs/>
          <w:sz w:val="24"/>
          <w:szCs w:val="24"/>
          <w:u w:val="single"/>
        </w:rPr>
      </w:pPr>
      <w:r w:rsidRPr="00736A82">
        <w:rPr>
          <w:rFonts w:ascii="Calibri" w:eastAsia="Calibri" w:hAnsi="Calibri" w:cs="Calibri"/>
          <w:b/>
          <w:bCs/>
          <w:sz w:val="24"/>
          <w:szCs w:val="24"/>
          <w:u w:val="single"/>
        </w:rPr>
        <w:t>Why are one-page profiles needed?</w:t>
      </w:r>
    </w:p>
    <w:p w14:paraId="784A0119" w14:textId="4B791645" w:rsidR="00DB2C62" w:rsidRPr="00736A82" w:rsidRDefault="00215208" w:rsidP="00FF08BD">
      <w:pPr>
        <w:spacing w:line="480" w:lineRule="auto"/>
        <w:ind w:firstLine="720"/>
        <w:rPr>
          <w:rFonts w:ascii="Calibri" w:eastAsia="Calibri" w:hAnsi="Calibri" w:cs="Calibri"/>
          <w:sz w:val="24"/>
          <w:szCs w:val="24"/>
        </w:rPr>
      </w:pPr>
      <w:r w:rsidRPr="00736A82">
        <w:rPr>
          <w:rFonts w:ascii="Calibri" w:eastAsia="Calibri" w:hAnsi="Calibri" w:cs="Calibri"/>
          <w:sz w:val="24"/>
          <w:szCs w:val="24"/>
        </w:rPr>
        <w:t>1978 marks the year of the most comprehensive review of Special Education Needs to be commissioned by a UK government</w:t>
      </w:r>
      <w:r w:rsidR="00D44DDF">
        <w:rPr>
          <w:rFonts w:ascii="Calibri" w:eastAsia="Calibri" w:hAnsi="Calibri" w:cs="Calibri"/>
          <w:sz w:val="24"/>
          <w:szCs w:val="24"/>
        </w:rPr>
        <w:t>,</w:t>
      </w:r>
      <w:r w:rsidR="00832BB7">
        <w:rPr>
          <w:rFonts w:ascii="Calibri" w:eastAsia="Calibri" w:hAnsi="Calibri" w:cs="Calibri"/>
          <w:sz w:val="24"/>
          <w:szCs w:val="24"/>
        </w:rPr>
        <w:t xml:space="preserve"> </w:t>
      </w:r>
      <w:r w:rsidR="00C31244">
        <w:rPr>
          <w:rFonts w:ascii="Calibri" w:eastAsia="Calibri" w:hAnsi="Calibri" w:cs="Calibri"/>
          <w:sz w:val="24"/>
          <w:szCs w:val="24"/>
        </w:rPr>
        <w:t>the ‘</w:t>
      </w:r>
      <w:r w:rsidR="00832BB7" w:rsidRPr="00832BB7">
        <w:rPr>
          <w:rFonts w:ascii="Calibri" w:eastAsia="Calibri" w:hAnsi="Calibri" w:cs="Calibri"/>
          <w:sz w:val="24"/>
          <w:szCs w:val="24"/>
        </w:rPr>
        <w:t xml:space="preserve">Committee of Enquiry into the Education of </w:t>
      </w:r>
      <w:r w:rsidR="00832BB7" w:rsidRPr="00832BB7">
        <w:rPr>
          <w:rFonts w:ascii="Calibri" w:eastAsia="Calibri" w:hAnsi="Calibri" w:cs="Calibri"/>
          <w:sz w:val="24"/>
          <w:szCs w:val="24"/>
        </w:rPr>
        <w:lastRenderedPageBreak/>
        <w:t>Handicapped Children and Young People</w:t>
      </w:r>
      <w:r w:rsidR="00560D83">
        <w:rPr>
          <w:rFonts w:ascii="Calibri" w:eastAsia="Calibri" w:hAnsi="Calibri" w:cs="Calibri"/>
          <w:sz w:val="24"/>
          <w:szCs w:val="24"/>
        </w:rPr>
        <w:t>’.</w:t>
      </w:r>
      <w:r w:rsidRPr="00736A82">
        <w:rPr>
          <w:rFonts w:ascii="Calibri" w:eastAsia="Calibri" w:hAnsi="Calibri" w:cs="Calibri"/>
          <w:sz w:val="24"/>
          <w:szCs w:val="24"/>
        </w:rPr>
        <w:t xml:space="preserve"> This review was the basis of the subsequent </w:t>
      </w:r>
      <w:r w:rsidR="005F4BBD" w:rsidRPr="00736A82">
        <w:rPr>
          <w:rFonts w:ascii="Calibri" w:eastAsia="Calibri" w:hAnsi="Calibri" w:cs="Calibri"/>
          <w:sz w:val="24"/>
          <w:szCs w:val="24"/>
        </w:rPr>
        <w:t>E</w:t>
      </w:r>
      <w:r w:rsidRPr="00736A82">
        <w:rPr>
          <w:rFonts w:ascii="Calibri" w:eastAsia="Calibri" w:hAnsi="Calibri" w:cs="Calibri"/>
          <w:sz w:val="24"/>
          <w:szCs w:val="24"/>
        </w:rPr>
        <w:t>ducation</w:t>
      </w:r>
      <w:r w:rsidR="00C31244">
        <w:rPr>
          <w:rFonts w:ascii="Calibri" w:eastAsia="Calibri" w:hAnsi="Calibri" w:cs="Calibri"/>
          <w:sz w:val="24"/>
          <w:szCs w:val="24"/>
        </w:rPr>
        <w:t>al</w:t>
      </w:r>
      <w:r w:rsidRPr="00736A82">
        <w:rPr>
          <w:rFonts w:ascii="Calibri" w:eastAsia="Calibri" w:hAnsi="Calibri" w:cs="Calibri"/>
          <w:sz w:val="24"/>
          <w:szCs w:val="24"/>
        </w:rPr>
        <w:t xml:space="preserve"> </w:t>
      </w:r>
      <w:r w:rsidR="005F4BBD" w:rsidRPr="00736A82">
        <w:rPr>
          <w:rFonts w:ascii="Calibri" w:eastAsia="Calibri" w:hAnsi="Calibri" w:cs="Calibri"/>
          <w:sz w:val="24"/>
          <w:szCs w:val="24"/>
        </w:rPr>
        <w:t>A</w:t>
      </w:r>
      <w:r w:rsidRPr="00736A82">
        <w:rPr>
          <w:rFonts w:ascii="Calibri" w:eastAsia="Calibri" w:hAnsi="Calibri" w:cs="Calibri"/>
          <w:sz w:val="24"/>
          <w:szCs w:val="24"/>
        </w:rPr>
        <w:t xml:space="preserve">cts and still influences policies today. It has now been </w:t>
      </w:r>
      <w:proofErr w:type="spellStart"/>
      <w:r w:rsidRPr="00736A82">
        <w:rPr>
          <w:rFonts w:ascii="Calibri" w:eastAsia="Calibri" w:hAnsi="Calibri" w:cs="Calibri"/>
          <w:sz w:val="24"/>
          <w:szCs w:val="24"/>
        </w:rPr>
        <w:t>recogni</w:t>
      </w:r>
      <w:r w:rsidR="00B002EB" w:rsidRPr="00736A82">
        <w:rPr>
          <w:rFonts w:ascii="Calibri" w:eastAsia="Calibri" w:hAnsi="Calibri" w:cs="Calibri"/>
          <w:sz w:val="24"/>
          <w:szCs w:val="24"/>
        </w:rPr>
        <w:t>s</w:t>
      </w:r>
      <w:r w:rsidRPr="00736A82">
        <w:rPr>
          <w:rFonts w:ascii="Calibri" w:eastAsia="Calibri" w:hAnsi="Calibri" w:cs="Calibri"/>
          <w:sz w:val="24"/>
          <w:szCs w:val="24"/>
        </w:rPr>
        <w:t>ed</w:t>
      </w:r>
      <w:proofErr w:type="spellEnd"/>
      <w:r w:rsidRPr="00736A82">
        <w:rPr>
          <w:rFonts w:ascii="Calibri" w:eastAsia="Calibri" w:hAnsi="Calibri" w:cs="Calibri"/>
          <w:sz w:val="24"/>
          <w:szCs w:val="24"/>
        </w:rPr>
        <w:t>, however, that ‘</w:t>
      </w:r>
      <w:r w:rsidR="009909E0" w:rsidRPr="00736A82">
        <w:rPr>
          <w:rFonts w:ascii="Calibri" w:eastAsia="Calibri" w:hAnsi="Calibri" w:cs="Calibri"/>
          <w:sz w:val="24"/>
          <w:szCs w:val="24"/>
        </w:rPr>
        <w:t>Today’s system for supporting children with SEN is based on a model introduced</w:t>
      </w:r>
      <w:r w:rsidRPr="00736A82">
        <w:rPr>
          <w:rFonts w:ascii="Calibri" w:eastAsia="Calibri" w:hAnsi="Calibri" w:cs="Calibri"/>
          <w:sz w:val="24"/>
          <w:szCs w:val="24"/>
        </w:rPr>
        <w:t xml:space="preserve"> </w:t>
      </w:r>
      <w:r w:rsidR="009909E0" w:rsidRPr="00736A82">
        <w:rPr>
          <w:rFonts w:ascii="Calibri" w:eastAsia="Calibri" w:hAnsi="Calibri" w:cs="Calibri"/>
          <w:sz w:val="24"/>
          <w:szCs w:val="24"/>
        </w:rPr>
        <w:t>more than 30 years ago that is no longer fit for purpose</w:t>
      </w:r>
      <w:r w:rsidRPr="00736A82">
        <w:rPr>
          <w:rFonts w:ascii="Calibri" w:eastAsia="Calibri" w:hAnsi="Calibri" w:cs="Calibri"/>
          <w:sz w:val="24"/>
          <w:szCs w:val="24"/>
        </w:rPr>
        <w:t>’ (Lewis, 2014, p2)</w:t>
      </w:r>
      <w:r w:rsidR="009909E0" w:rsidRPr="00736A82">
        <w:rPr>
          <w:rFonts w:ascii="Calibri" w:eastAsia="Calibri" w:hAnsi="Calibri" w:cs="Calibri"/>
          <w:sz w:val="24"/>
          <w:szCs w:val="24"/>
        </w:rPr>
        <w:t>.</w:t>
      </w:r>
      <w:r w:rsidRPr="00736A82">
        <w:rPr>
          <w:rFonts w:ascii="Calibri" w:eastAsia="Calibri" w:hAnsi="Calibri" w:cs="Calibri"/>
          <w:sz w:val="24"/>
          <w:szCs w:val="24"/>
        </w:rPr>
        <w:t xml:space="preserve"> The evidence to support this claim is overwhelming with recent research showing that ‘Pupils with special educational needs have higher rates of exclusions than those without’</w:t>
      </w:r>
      <w:r w:rsidR="00254341" w:rsidRPr="00736A82">
        <w:rPr>
          <w:rFonts w:ascii="Calibri" w:eastAsia="Calibri" w:hAnsi="Calibri" w:cs="Calibri"/>
          <w:sz w:val="24"/>
          <w:szCs w:val="24"/>
        </w:rPr>
        <w:t xml:space="preserve"> (Welsh Gov, 2019, p2). In addition to this,</w:t>
      </w:r>
      <w:r w:rsidRPr="00736A82">
        <w:rPr>
          <w:rFonts w:ascii="Calibri" w:eastAsia="Calibri" w:hAnsi="Calibri" w:cs="Calibri"/>
          <w:sz w:val="24"/>
          <w:szCs w:val="24"/>
        </w:rPr>
        <w:t xml:space="preserve"> </w:t>
      </w:r>
      <w:r w:rsidR="00254341" w:rsidRPr="00736A82">
        <w:rPr>
          <w:rFonts w:ascii="Calibri" w:eastAsia="Calibri" w:hAnsi="Calibri" w:cs="Calibri"/>
          <w:sz w:val="24"/>
          <w:szCs w:val="24"/>
        </w:rPr>
        <w:t xml:space="preserve">it has been identified that the academic attainment of learners with SEN is poor compared to the rest of the learner Population (ALN Transformation </w:t>
      </w:r>
      <w:proofErr w:type="spellStart"/>
      <w:r w:rsidR="00254341" w:rsidRPr="00736A82">
        <w:rPr>
          <w:rFonts w:ascii="Calibri" w:eastAsia="Calibri" w:hAnsi="Calibri" w:cs="Calibri"/>
          <w:sz w:val="24"/>
          <w:szCs w:val="24"/>
        </w:rPr>
        <w:t>Programme</w:t>
      </w:r>
      <w:proofErr w:type="spellEnd"/>
      <w:r w:rsidR="00254341" w:rsidRPr="00736A82">
        <w:rPr>
          <w:rFonts w:ascii="Calibri" w:eastAsia="Calibri" w:hAnsi="Calibri" w:cs="Calibri"/>
          <w:sz w:val="24"/>
          <w:szCs w:val="24"/>
        </w:rPr>
        <w:t>, 2018, p2).</w:t>
      </w:r>
      <w:r w:rsidR="00847B20" w:rsidRPr="00736A82">
        <w:rPr>
          <w:rFonts w:ascii="Calibri" w:eastAsia="Calibri" w:hAnsi="Calibri" w:cs="Calibri"/>
          <w:sz w:val="24"/>
          <w:szCs w:val="24"/>
        </w:rPr>
        <w:t xml:space="preserve"> </w:t>
      </w:r>
      <w:r w:rsidR="00637AD4" w:rsidRPr="00736A82">
        <w:rPr>
          <w:rFonts w:ascii="Calibri" w:eastAsia="Calibri" w:hAnsi="Calibri" w:cs="Calibri"/>
          <w:sz w:val="24"/>
          <w:szCs w:val="24"/>
        </w:rPr>
        <w:t xml:space="preserve">It </w:t>
      </w:r>
      <w:r w:rsidR="00FD33A4" w:rsidRPr="00736A82">
        <w:rPr>
          <w:rFonts w:ascii="Calibri" w:eastAsia="Calibri" w:hAnsi="Calibri" w:cs="Calibri"/>
          <w:sz w:val="24"/>
          <w:szCs w:val="24"/>
        </w:rPr>
        <w:t xml:space="preserve">is therefore probable that </w:t>
      </w:r>
      <w:r w:rsidR="00243C11" w:rsidRPr="00736A82">
        <w:rPr>
          <w:rFonts w:ascii="Calibri" w:eastAsia="Calibri" w:hAnsi="Calibri" w:cs="Calibri"/>
          <w:sz w:val="24"/>
          <w:szCs w:val="24"/>
        </w:rPr>
        <w:t xml:space="preserve">the high exclusion rates and </w:t>
      </w:r>
      <w:r w:rsidR="00A43F57" w:rsidRPr="00736A82">
        <w:rPr>
          <w:rFonts w:ascii="Calibri" w:eastAsia="Calibri" w:hAnsi="Calibri" w:cs="Calibri"/>
          <w:sz w:val="24"/>
          <w:szCs w:val="24"/>
        </w:rPr>
        <w:t>underachievement</w:t>
      </w:r>
      <w:r w:rsidR="00F76896" w:rsidRPr="00736A82">
        <w:rPr>
          <w:rFonts w:ascii="Calibri" w:eastAsia="Calibri" w:hAnsi="Calibri" w:cs="Calibri"/>
          <w:sz w:val="24"/>
          <w:szCs w:val="24"/>
        </w:rPr>
        <w:t xml:space="preserve"> </w:t>
      </w:r>
      <w:r w:rsidR="008A6250">
        <w:rPr>
          <w:rFonts w:ascii="Calibri" w:eastAsia="Calibri" w:hAnsi="Calibri" w:cs="Calibri"/>
          <w:sz w:val="24"/>
          <w:szCs w:val="24"/>
        </w:rPr>
        <w:t xml:space="preserve">can be attributed to the way in which </w:t>
      </w:r>
      <w:r w:rsidR="00A53F03">
        <w:rPr>
          <w:rFonts w:ascii="Calibri" w:eastAsia="Calibri" w:hAnsi="Calibri" w:cs="Calibri"/>
          <w:sz w:val="24"/>
          <w:szCs w:val="24"/>
        </w:rPr>
        <w:t>schools</w:t>
      </w:r>
      <w:r w:rsidR="00060B9C">
        <w:rPr>
          <w:rFonts w:ascii="Calibri" w:eastAsia="Calibri" w:hAnsi="Calibri" w:cs="Calibri"/>
          <w:sz w:val="24"/>
          <w:szCs w:val="24"/>
        </w:rPr>
        <w:t xml:space="preserve">, </w:t>
      </w:r>
      <w:r w:rsidR="00A53F03">
        <w:rPr>
          <w:rFonts w:ascii="Calibri" w:eastAsia="Calibri" w:hAnsi="Calibri" w:cs="Calibri"/>
          <w:sz w:val="24"/>
          <w:szCs w:val="24"/>
        </w:rPr>
        <w:t>local authorities</w:t>
      </w:r>
      <w:r w:rsidR="00F76896" w:rsidRPr="00736A82">
        <w:rPr>
          <w:rFonts w:ascii="Calibri" w:eastAsia="Calibri" w:hAnsi="Calibri" w:cs="Calibri"/>
          <w:sz w:val="24"/>
          <w:szCs w:val="24"/>
        </w:rPr>
        <w:t xml:space="preserve"> </w:t>
      </w:r>
      <w:r w:rsidR="00060B9C">
        <w:rPr>
          <w:rFonts w:ascii="Calibri" w:eastAsia="Calibri" w:hAnsi="Calibri" w:cs="Calibri"/>
          <w:sz w:val="24"/>
          <w:szCs w:val="24"/>
        </w:rPr>
        <w:t xml:space="preserve">and governments </w:t>
      </w:r>
      <w:r w:rsidR="00F76896" w:rsidRPr="00736A82">
        <w:rPr>
          <w:rFonts w:ascii="Calibri" w:eastAsia="Calibri" w:hAnsi="Calibri" w:cs="Calibri"/>
          <w:sz w:val="24"/>
          <w:szCs w:val="24"/>
        </w:rPr>
        <w:t>a</w:t>
      </w:r>
      <w:r w:rsidR="00035444">
        <w:rPr>
          <w:rFonts w:ascii="Calibri" w:eastAsia="Calibri" w:hAnsi="Calibri" w:cs="Calibri"/>
          <w:sz w:val="24"/>
          <w:szCs w:val="24"/>
        </w:rPr>
        <w:t>re ca</w:t>
      </w:r>
      <w:r w:rsidR="00244B2B">
        <w:rPr>
          <w:rFonts w:ascii="Calibri" w:eastAsia="Calibri" w:hAnsi="Calibri" w:cs="Calibri"/>
          <w:sz w:val="24"/>
          <w:szCs w:val="24"/>
        </w:rPr>
        <w:t>tering for their</w:t>
      </w:r>
      <w:r w:rsidR="00847B20" w:rsidRPr="00736A82">
        <w:rPr>
          <w:rFonts w:ascii="Calibri" w:eastAsia="Calibri" w:hAnsi="Calibri" w:cs="Calibri"/>
          <w:sz w:val="24"/>
          <w:szCs w:val="24"/>
        </w:rPr>
        <w:t xml:space="preserve"> SEN learners</w:t>
      </w:r>
      <w:r w:rsidR="00F76896" w:rsidRPr="00736A82">
        <w:rPr>
          <w:rFonts w:ascii="Calibri" w:eastAsia="Calibri" w:hAnsi="Calibri" w:cs="Calibri"/>
          <w:sz w:val="24"/>
          <w:szCs w:val="24"/>
        </w:rPr>
        <w:t>.</w:t>
      </w:r>
      <w:r w:rsidR="00C47F61" w:rsidRPr="00736A82">
        <w:rPr>
          <w:rFonts w:ascii="Calibri" w:eastAsia="Calibri" w:hAnsi="Calibri" w:cs="Calibri"/>
          <w:sz w:val="24"/>
          <w:szCs w:val="24"/>
        </w:rPr>
        <w:t xml:space="preserve"> The </w:t>
      </w:r>
      <w:r w:rsidR="00FA1D4E" w:rsidRPr="00736A82">
        <w:rPr>
          <w:rFonts w:ascii="Calibri" w:eastAsia="Calibri" w:hAnsi="Calibri" w:cs="Calibri"/>
          <w:sz w:val="24"/>
          <w:szCs w:val="24"/>
        </w:rPr>
        <w:t>strategies for support</w:t>
      </w:r>
      <w:r w:rsidR="00011F16">
        <w:rPr>
          <w:rFonts w:ascii="Calibri" w:eastAsia="Calibri" w:hAnsi="Calibri" w:cs="Calibri"/>
          <w:sz w:val="24"/>
          <w:szCs w:val="24"/>
        </w:rPr>
        <w:t>ing</w:t>
      </w:r>
      <w:r w:rsidR="00FA1D4E" w:rsidRPr="00736A82">
        <w:rPr>
          <w:rFonts w:ascii="Calibri" w:eastAsia="Calibri" w:hAnsi="Calibri" w:cs="Calibri"/>
          <w:sz w:val="24"/>
          <w:szCs w:val="24"/>
        </w:rPr>
        <w:t xml:space="preserve"> </w:t>
      </w:r>
      <w:r w:rsidR="00011F16">
        <w:rPr>
          <w:rFonts w:ascii="Calibri" w:eastAsia="Calibri" w:hAnsi="Calibri" w:cs="Calibri"/>
          <w:sz w:val="24"/>
          <w:szCs w:val="24"/>
        </w:rPr>
        <w:t>SEN pupils</w:t>
      </w:r>
      <w:r w:rsidR="00FA1D4E" w:rsidRPr="00736A82">
        <w:rPr>
          <w:rFonts w:ascii="Calibri" w:eastAsia="Calibri" w:hAnsi="Calibri" w:cs="Calibri"/>
          <w:sz w:val="24"/>
          <w:szCs w:val="24"/>
        </w:rPr>
        <w:t xml:space="preserve"> are numerous and extensive</w:t>
      </w:r>
      <w:r w:rsidR="00731C3A" w:rsidRPr="00736A82">
        <w:rPr>
          <w:rFonts w:ascii="Calibri" w:eastAsia="Calibri" w:hAnsi="Calibri" w:cs="Calibri"/>
          <w:sz w:val="24"/>
          <w:szCs w:val="24"/>
        </w:rPr>
        <w:t>, however,</w:t>
      </w:r>
      <w:r w:rsidR="00A43F57" w:rsidRPr="00736A82">
        <w:rPr>
          <w:rFonts w:ascii="Calibri" w:eastAsia="Calibri" w:hAnsi="Calibri" w:cs="Calibri"/>
          <w:sz w:val="24"/>
          <w:szCs w:val="24"/>
        </w:rPr>
        <w:t xml:space="preserve"> it</w:t>
      </w:r>
      <w:r w:rsidR="00847B20" w:rsidRPr="00736A82">
        <w:rPr>
          <w:rFonts w:ascii="Calibri" w:eastAsia="Calibri" w:hAnsi="Calibri" w:cs="Calibri"/>
          <w:sz w:val="24"/>
          <w:szCs w:val="24"/>
        </w:rPr>
        <w:t xml:space="preserve"> has been </w:t>
      </w:r>
      <w:proofErr w:type="spellStart"/>
      <w:r w:rsidR="00847B20" w:rsidRPr="00736A82">
        <w:rPr>
          <w:rFonts w:ascii="Calibri" w:eastAsia="Calibri" w:hAnsi="Calibri" w:cs="Calibri"/>
          <w:sz w:val="24"/>
          <w:szCs w:val="24"/>
        </w:rPr>
        <w:t>recogni</w:t>
      </w:r>
      <w:r w:rsidR="004179C8" w:rsidRPr="00736A82">
        <w:rPr>
          <w:rFonts w:ascii="Calibri" w:eastAsia="Calibri" w:hAnsi="Calibri" w:cs="Calibri"/>
          <w:sz w:val="24"/>
          <w:szCs w:val="24"/>
        </w:rPr>
        <w:t>s</w:t>
      </w:r>
      <w:r w:rsidR="00847B20" w:rsidRPr="00736A82">
        <w:rPr>
          <w:rFonts w:ascii="Calibri" w:eastAsia="Calibri" w:hAnsi="Calibri" w:cs="Calibri"/>
          <w:sz w:val="24"/>
          <w:szCs w:val="24"/>
        </w:rPr>
        <w:t>ed</w:t>
      </w:r>
      <w:proofErr w:type="spellEnd"/>
      <w:r w:rsidR="00847B20" w:rsidRPr="00736A82">
        <w:rPr>
          <w:rFonts w:ascii="Calibri" w:eastAsia="Calibri" w:hAnsi="Calibri" w:cs="Calibri"/>
          <w:sz w:val="24"/>
          <w:szCs w:val="24"/>
        </w:rPr>
        <w:t xml:space="preserve"> that when considering the support we offer to children and young people, it is essential to gather their views and involve them in all decisions regarding their provision in order to best support them. </w:t>
      </w:r>
    </w:p>
    <w:p w14:paraId="1F51E226" w14:textId="628982C8" w:rsidR="003B40A9" w:rsidRDefault="00847B20" w:rsidP="00FF08BD">
      <w:pPr>
        <w:spacing w:line="480" w:lineRule="auto"/>
        <w:ind w:firstLine="720"/>
        <w:rPr>
          <w:rFonts w:ascii="Calibri" w:eastAsia="Calibri" w:hAnsi="Calibri" w:cs="Calibri"/>
          <w:sz w:val="24"/>
          <w:szCs w:val="24"/>
        </w:rPr>
      </w:pPr>
      <w:r w:rsidRPr="00736A82">
        <w:rPr>
          <w:rFonts w:ascii="Calibri" w:eastAsia="Calibri" w:hAnsi="Calibri" w:cs="Calibri"/>
          <w:sz w:val="24"/>
          <w:szCs w:val="24"/>
        </w:rPr>
        <w:t xml:space="preserve">As a result of this, Wales is currently undergoing </w:t>
      </w:r>
      <w:r w:rsidR="00B535FB">
        <w:rPr>
          <w:rFonts w:ascii="Calibri" w:eastAsia="Calibri" w:hAnsi="Calibri" w:cs="Calibri"/>
          <w:sz w:val="24"/>
          <w:szCs w:val="24"/>
        </w:rPr>
        <w:t>substantial</w:t>
      </w:r>
      <w:r w:rsidRPr="00736A82">
        <w:rPr>
          <w:rFonts w:ascii="Calibri" w:eastAsia="Calibri" w:hAnsi="Calibri" w:cs="Calibri"/>
          <w:sz w:val="24"/>
          <w:szCs w:val="24"/>
        </w:rPr>
        <w:t xml:space="preserve"> ALN reform which puts significant focus on </w:t>
      </w:r>
      <w:r w:rsidR="0014615F">
        <w:rPr>
          <w:rFonts w:ascii="Calibri" w:eastAsia="Calibri" w:hAnsi="Calibri" w:cs="Calibri"/>
          <w:sz w:val="24"/>
          <w:szCs w:val="24"/>
        </w:rPr>
        <w:t>person-</w:t>
      </w:r>
      <w:proofErr w:type="spellStart"/>
      <w:r w:rsidR="0014615F">
        <w:rPr>
          <w:rFonts w:ascii="Calibri" w:eastAsia="Calibri" w:hAnsi="Calibri" w:cs="Calibri"/>
          <w:sz w:val="24"/>
          <w:szCs w:val="24"/>
        </w:rPr>
        <w:t>centred</w:t>
      </w:r>
      <w:proofErr w:type="spellEnd"/>
      <w:r w:rsidRPr="00736A82">
        <w:rPr>
          <w:rFonts w:ascii="Calibri" w:eastAsia="Calibri" w:hAnsi="Calibri" w:cs="Calibri"/>
          <w:sz w:val="24"/>
          <w:szCs w:val="24"/>
        </w:rPr>
        <w:t xml:space="preserve"> practice. To do this effectively, there needs to be a solid foundation of information about the child or young person on which to build and a one</w:t>
      </w:r>
      <w:r w:rsidR="0081514A">
        <w:rPr>
          <w:rFonts w:ascii="Calibri" w:eastAsia="Calibri" w:hAnsi="Calibri" w:cs="Calibri"/>
          <w:sz w:val="24"/>
          <w:szCs w:val="24"/>
        </w:rPr>
        <w:t>-</w:t>
      </w:r>
      <w:r w:rsidRPr="00736A82">
        <w:rPr>
          <w:rFonts w:ascii="Calibri" w:eastAsia="Calibri" w:hAnsi="Calibri" w:cs="Calibri"/>
          <w:sz w:val="24"/>
          <w:szCs w:val="24"/>
        </w:rPr>
        <w:t xml:space="preserve">page profile provides the opportunity of gathering a wealth of information about the pupil whilst </w:t>
      </w:r>
      <w:r w:rsidR="004179C8" w:rsidRPr="00736A82">
        <w:rPr>
          <w:rFonts w:ascii="Calibri" w:eastAsia="Calibri" w:hAnsi="Calibri" w:cs="Calibri"/>
          <w:sz w:val="24"/>
          <w:szCs w:val="24"/>
        </w:rPr>
        <w:t xml:space="preserve">ensuring that </w:t>
      </w:r>
      <w:r w:rsidR="00192B0A" w:rsidRPr="00736A82">
        <w:rPr>
          <w:rFonts w:ascii="Calibri" w:eastAsia="Calibri" w:hAnsi="Calibri" w:cs="Calibri"/>
          <w:sz w:val="24"/>
          <w:szCs w:val="24"/>
        </w:rPr>
        <w:t xml:space="preserve">the views and feelings of the pupil are at the </w:t>
      </w:r>
      <w:proofErr w:type="spellStart"/>
      <w:r w:rsidR="00192B0A" w:rsidRPr="00736A82">
        <w:rPr>
          <w:rFonts w:ascii="Calibri" w:eastAsia="Calibri" w:hAnsi="Calibri" w:cs="Calibri"/>
          <w:sz w:val="24"/>
          <w:szCs w:val="24"/>
        </w:rPr>
        <w:t>centre</w:t>
      </w:r>
      <w:proofErr w:type="spellEnd"/>
      <w:r w:rsidR="00192B0A" w:rsidRPr="00736A82">
        <w:rPr>
          <w:rFonts w:ascii="Calibri" w:eastAsia="Calibri" w:hAnsi="Calibri" w:cs="Calibri"/>
          <w:sz w:val="24"/>
          <w:szCs w:val="24"/>
        </w:rPr>
        <w:t xml:space="preserve"> of </w:t>
      </w:r>
      <w:r w:rsidR="00F73A3C" w:rsidRPr="00736A82">
        <w:rPr>
          <w:rFonts w:ascii="Calibri" w:eastAsia="Calibri" w:hAnsi="Calibri" w:cs="Calibri"/>
          <w:sz w:val="24"/>
          <w:szCs w:val="24"/>
        </w:rPr>
        <w:t>all decision making</w:t>
      </w:r>
      <w:r w:rsidR="002017B0">
        <w:rPr>
          <w:rFonts w:ascii="Calibri" w:eastAsia="Calibri" w:hAnsi="Calibri" w:cs="Calibri"/>
          <w:sz w:val="24"/>
          <w:szCs w:val="24"/>
        </w:rPr>
        <w:t xml:space="preserve">. This </w:t>
      </w:r>
      <w:r w:rsidR="0050505B">
        <w:rPr>
          <w:rFonts w:ascii="Calibri" w:eastAsia="Calibri" w:hAnsi="Calibri" w:cs="Calibri"/>
          <w:sz w:val="24"/>
          <w:szCs w:val="24"/>
        </w:rPr>
        <w:t xml:space="preserve">could </w:t>
      </w:r>
      <w:r w:rsidR="009C0B2C" w:rsidRPr="00736A82">
        <w:rPr>
          <w:rFonts w:ascii="Calibri" w:eastAsia="Calibri" w:hAnsi="Calibri" w:cs="Calibri"/>
          <w:sz w:val="24"/>
          <w:szCs w:val="24"/>
        </w:rPr>
        <w:t>ultimate</w:t>
      </w:r>
      <w:r w:rsidR="0050505B">
        <w:rPr>
          <w:rFonts w:ascii="Calibri" w:eastAsia="Calibri" w:hAnsi="Calibri" w:cs="Calibri"/>
          <w:sz w:val="24"/>
          <w:szCs w:val="24"/>
        </w:rPr>
        <w:t xml:space="preserve">ly </w:t>
      </w:r>
      <w:r w:rsidR="009C0B2C" w:rsidRPr="00736A82">
        <w:rPr>
          <w:rFonts w:ascii="Calibri" w:eastAsia="Calibri" w:hAnsi="Calibri" w:cs="Calibri"/>
          <w:sz w:val="24"/>
          <w:szCs w:val="24"/>
        </w:rPr>
        <w:t xml:space="preserve">lead to </w:t>
      </w:r>
      <w:r w:rsidR="004227F1" w:rsidRPr="00736A82">
        <w:rPr>
          <w:rFonts w:ascii="Calibri" w:eastAsia="Calibri" w:hAnsi="Calibri" w:cs="Calibri"/>
          <w:sz w:val="24"/>
          <w:szCs w:val="24"/>
        </w:rPr>
        <w:t xml:space="preserve">improved provision and wellbeing for the pupil leading to increased </w:t>
      </w:r>
      <w:r w:rsidR="003A7640" w:rsidRPr="00736A82">
        <w:rPr>
          <w:rFonts w:ascii="Calibri" w:eastAsia="Calibri" w:hAnsi="Calibri" w:cs="Calibri"/>
          <w:sz w:val="24"/>
          <w:szCs w:val="24"/>
        </w:rPr>
        <w:t>engagement and academic attainment</w:t>
      </w:r>
      <w:r w:rsidR="000F28FA">
        <w:rPr>
          <w:rFonts w:ascii="Calibri" w:eastAsia="Calibri" w:hAnsi="Calibri" w:cs="Calibri"/>
          <w:sz w:val="24"/>
          <w:szCs w:val="24"/>
        </w:rPr>
        <w:t>.</w:t>
      </w:r>
    </w:p>
    <w:p w14:paraId="53D322C2" w14:textId="77777777" w:rsidR="000D01F5" w:rsidRPr="00736A82" w:rsidRDefault="000D01F5" w:rsidP="00314011">
      <w:pPr>
        <w:spacing w:line="480" w:lineRule="auto"/>
        <w:rPr>
          <w:rFonts w:ascii="Calibri" w:eastAsia="Calibri" w:hAnsi="Calibri" w:cs="Calibri"/>
          <w:sz w:val="24"/>
          <w:szCs w:val="24"/>
        </w:rPr>
      </w:pPr>
    </w:p>
    <w:p w14:paraId="5618E116" w14:textId="7CE045BF" w:rsidR="00B17757" w:rsidRPr="00736A82" w:rsidRDefault="189C2490" w:rsidP="00314011">
      <w:pPr>
        <w:spacing w:line="480" w:lineRule="auto"/>
        <w:rPr>
          <w:rFonts w:ascii="Calibri" w:eastAsia="Calibri" w:hAnsi="Calibri" w:cs="Calibri"/>
          <w:b/>
          <w:bCs/>
          <w:sz w:val="24"/>
          <w:szCs w:val="24"/>
          <w:u w:val="single"/>
        </w:rPr>
      </w:pPr>
      <w:r w:rsidRPr="00736A82">
        <w:rPr>
          <w:rFonts w:ascii="Calibri" w:eastAsia="Calibri" w:hAnsi="Calibri" w:cs="Calibri"/>
          <w:b/>
          <w:bCs/>
          <w:sz w:val="24"/>
          <w:szCs w:val="24"/>
          <w:u w:val="single"/>
        </w:rPr>
        <w:lastRenderedPageBreak/>
        <w:t>How and why should pupils be involved?</w:t>
      </w:r>
    </w:p>
    <w:p w14:paraId="26CB409B" w14:textId="798411B6" w:rsidR="00CB5482" w:rsidRPr="00736A82" w:rsidRDefault="00AF59FC" w:rsidP="00FF08BD">
      <w:pPr>
        <w:spacing w:line="480" w:lineRule="auto"/>
        <w:ind w:firstLine="720"/>
        <w:rPr>
          <w:rFonts w:ascii="Calibri" w:eastAsia="Calibri" w:hAnsi="Calibri" w:cs="Calibri"/>
          <w:sz w:val="24"/>
          <w:szCs w:val="24"/>
        </w:rPr>
      </w:pPr>
      <w:r w:rsidRPr="00736A82">
        <w:rPr>
          <w:rFonts w:ascii="Calibri" w:eastAsia="Calibri" w:hAnsi="Calibri" w:cs="Calibri"/>
          <w:sz w:val="24"/>
          <w:szCs w:val="24"/>
        </w:rPr>
        <w:t xml:space="preserve">When producing a </w:t>
      </w:r>
      <w:r w:rsidR="004A3066" w:rsidRPr="00736A82">
        <w:rPr>
          <w:rFonts w:ascii="Calibri" w:eastAsia="Calibri" w:hAnsi="Calibri" w:cs="Calibri"/>
          <w:sz w:val="24"/>
          <w:szCs w:val="24"/>
        </w:rPr>
        <w:t>one-page</w:t>
      </w:r>
      <w:r w:rsidRPr="00736A82">
        <w:rPr>
          <w:rFonts w:ascii="Calibri" w:eastAsia="Calibri" w:hAnsi="Calibri" w:cs="Calibri"/>
          <w:sz w:val="24"/>
          <w:szCs w:val="24"/>
        </w:rPr>
        <w:t xml:space="preserve"> profile</w:t>
      </w:r>
      <w:r w:rsidR="00F31B99" w:rsidRPr="00736A82">
        <w:rPr>
          <w:rFonts w:ascii="Calibri" w:eastAsia="Calibri" w:hAnsi="Calibri" w:cs="Calibri"/>
          <w:sz w:val="24"/>
          <w:szCs w:val="24"/>
        </w:rPr>
        <w:t>,</w:t>
      </w:r>
      <w:r w:rsidR="002C23D9" w:rsidRPr="00736A82">
        <w:rPr>
          <w:rFonts w:ascii="Calibri" w:eastAsia="Calibri" w:hAnsi="Calibri" w:cs="Calibri"/>
          <w:sz w:val="24"/>
          <w:szCs w:val="24"/>
        </w:rPr>
        <w:t xml:space="preserve"> the pupil will be </w:t>
      </w:r>
      <w:r w:rsidR="000473C3" w:rsidRPr="00736A82">
        <w:rPr>
          <w:rFonts w:ascii="Calibri" w:eastAsia="Calibri" w:hAnsi="Calibri" w:cs="Calibri"/>
          <w:sz w:val="24"/>
          <w:szCs w:val="24"/>
        </w:rPr>
        <w:t>the principal influence</w:t>
      </w:r>
      <w:r w:rsidR="005B3873" w:rsidRPr="00736A82">
        <w:rPr>
          <w:rFonts w:ascii="Calibri" w:eastAsia="Calibri" w:hAnsi="Calibri" w:cs="Calibri"/>
          <w:sz w:val="24"/>
          <w:szCs w:val="24"/>
        </w:rPr>
        <w:t xml:space="preserve"> on </w:t>
      </w:r>
      <w:r w:rsidR="003C6807" w:rsidRPr="00736A82">
        <w:rPr>
          <w:rFonts w:ascii="Calibri" w:eastAsia="Calibri" w:hAnsi="Calibri" w:cs="Calibri"/>
          <w:sz w:val="24"/>
          <w:szCs w:val="24"/>
        </w:rPr>
        <w:t xml:space="preserve">the finished document. </w:t>
      </w:r>
      <w:r w:rsidR="00694B8D" w:rsidRPr="00736A82">
        <w:rPr>
          <w:rFonts w:ascii="Calibri" w:eastAsia="Calibri" w:hAnsi="Calibri" w:cs="Calibri"/>
          <w:sz w:val="24"/>
          <w:szCs w:val="24"/>
        </w:rPr>
        <w:t xml:space="preserve">Initially, </w:t>
      </w:r>
      <w:r w:rsidR="00D6617E" w:rsidRPr="00736A82">
        <w:rPr>
          <w:rFonts w:ascii="Calibri" w:eastAsia="Calibri" w:hAnsi="Calibri" w:cs="Calibri"/>
          <w:sz w:val="24"/>
          <w:szCs w:val="24"/>
        </w:rPr>
        <w:t>pupils</w:t>
      </w:r>
      <w:r w:rsidR="00694B8D" w:rsidRPr="00736A82">
        <w:rPr>
          <w:rFonts w:ascii="Calibri" w:eastAsia="Calibri" w:hAnsi="Calibri" w:cs="Calibri"/>
          <w:sz w:val="24"/>
          <w:szCs w:val="24"/>
        </w:rPr>
        <w:t xml:space="preserve"> will complete an ‘All About Me’ booklet</w:t>
      </w:r>
      <w:r w:rsidR="009976CB" w:rsidRPr="00736A82">
        <w:rPr>
          <w:rFonts w:ascii="Calibri" w:eastAsia="Calibri" w:hAnsi="Calibri" w:cs="Calibri"/>
          <w:sz w:val="24"/>
          <w:szCs w:val="24"/>
        </w:rPr>
        <w:t xml:space="preserve"> which I have designed </w:t>
      </w:r>
      <w:r w:rsidR="00562346" w:rsidRPr="00736A82">
        <w:rPr>
          <w:rFonts w:ascii="Calibri" w:eastAsia="Calibri" w:hAnsi="Calibri" w:cs="Calibri"/>
          <w:sz w:val="24"/>
          <w:szCs w:val="24"/>
        </w:rPr>
        <w:t xml:space="preserve">based on strategies </w:t>
      </w:r>
      <w:r w:rsidR="007235E2" w:rsidRPr="00736A82">
        <w:rPr>
          <w:rFonts w:ascii="Calibri" w:eastAsia="Calibri" w:hAnsi="Calibri" w:cs="Calibri"/>
          <w:sz w:val="24"/>
          <w:szCs w:val="24"/>
        </w:rPr>
        <w:t xml:space="preserve">and </w:t>
      </w:r>
      <w:r w:rsidR="004E0E57" w:rsidRPr="00736A82">
        <w:rPr>
          <w:rFonts w:ascii="Calibri" w:eastAsia="Calibri" w:hAnsi="Calibri" w:cs="Calibri"/>
          <w:sz w:val="24"/>
          <w:szCs w:val="24"/>
        </w:rPr>
        <w:t xml:space="preserve">resources </w:t>
      </w:r>
      <w:r w:rsidR="00CD59B7" w:rsidRPr="00736A82">
        <w:rPr>
          <w:rFonts w:ascii="Calibri" w:eastAsia="Calibri" w:hAnsi="Calibri" w:cs="Calibri"/>
          <w:sz w:val="24"/>
          <w:szCs w:val="24"/>
        </w:rPr>
        <w:t>from Gill Goodwin</w:t>
      </w:r>
      <w:r w:rsidR="003D1BF1" w:rsidRPr="00736A82">
        <w:rPr>
          <w:rFonts w:ascii="Calibri" w:eastAsia="Calibri" w:hAnsi="Calibri" w:cs="Calibri"/>
          <w:sz w:val="24"/>
          <w:szCs w:val="24"/>
        </w:rPr>
        <w:t xml:space="preserve"> who is now leading training on </w:t>
      </w:r>
      <w:r w:rsidR="0014615F">
        <w:rPr>
          <w:rFonts w:ascii="Calibri" w:eastAsia="Calibri" w:hAnsi="Calibri" w:cs="Calibri"/>
          <w:sz w:val="24"/>
          <w:szCs w:val="24"/>
        </w:rPr>
        <w:t>Person-</w:t>
      </w:r>
      <w:proofErr w:type="spellStart"/>
      <w:r w:rsidR="0014615F">
        <w:rPr>
          <w:rFonts w:ascii="Calibri" w:eastAsia="Calibri" w:hAnsi="Calibri" w:cs="Calibri"/>
          <w:sz w:val="24"/>
          <w:szCs w:val="24"/>
        </w:rPr>
        <w:t>centred</w:t>
      </w:r>
      <w:proofErr w:type="spellEnd"/>
      <w:r w:rsidR="003D1BF1" w:rsidRPr="00736A82">
        <w:rPr>
          <w:rFonts w:ascii="Calibri" w:eastAsia="Calibri" w:hAnsi="Calibri" w:cs="Calibri"/>
          <w:sz w:val="24"/>
          <w:szCs w:val="24"/>
        </w:rPr>
        <w:t xml:space="preserve"> Planning throughout Wales</w:t>
      </w:r>
      <w:r w:rsidR="000F144D" w:rsidRPr="00736A82">
        <w:rPr>
          <w:rFonts w:ascii="Calibri" w:eastAsia="Calibri" w:hAnsi="Calibri" w:cs="Calibri"/>
          <w:sz w:val="24"/>
          <w:szCs w:val="24"/>
        </w:rPr>
        <w:t xml:space="preserve">. </w:t>
      </w:r>
      <w:r w:rsidR="008E650E" w:rsidRPr="00736A82">
        <w:rPr>
          <w:rFonts w:ascii="Calibri" w:eastAsia="Calibri" w:hAnsi="Calibri" w:cs="Calibri"/>
          <w:sz w:val="24"/>
          <w:szCs w:val="24"/>
        </w:rPr>
        <w:t>This initial step is completed during form time sessions with form tutors</w:t>
      </w:r>
      <w:r w:rsidR="0037257C" w:rsidRPr="00736A82">
        <w:rPr>
          <w:rFonts w:ascii="Calibri" w:eastAsia="Calibri" w:hAnsi="Calibri" w:cs="Calibri"/>
          <w:sz w:val="24"/>
          <w:szCs w:val="24"/>
        </w:rPr>
        <w:t xml:space="preserve"> as they have also been given an accompanying </w:t>
      </w:r>
      <w:r w:rsidR="000112D5" w:rsidRPr="00736A82">
        <w:rPr>
          <w:rFonts w:ascii="Calibri" w:eastAsia="Calibri" w:hAnsi="Calibri" w:cs="Calibri"/>
          <w:sz w:val="24"/>
          <w:szCs w:val="24"/>
        </w:rPr>
        <w:t>PowerPoint</w:t>
      </w:r>
      <w:r w:rsidR="0037257C" w:rsidRPr="00736A82">
        <w:rPr>
          <w:rFonts w:ascii="Calibri" w:eastAsia="Calibri" w:hAnsi="Calibri" w:cs="Calibri"/>
          <w:sz w:val="24"/>
          <w:szCs w:val="24"/>
        </w:rPr>
        <w:t xml:space="preserve"> presentation. </w:t>
      </w:r>
      <w:r w:rsidR="00A37846" w:rsidRPr="00736A82">
        <w:rPr>
          <w:rFonts w:ascii="Calibri" w:eastAsia="Calibri" w:hAnsi="Calibri" w:cs="Calibri"/>
          <w:sz w:val="24"/>
          <w:szCs w:val="24"/>
        </w:rPr>
        <w:t>The reason for doing i</w:t>
      </w:r>
      <w:r w:rsidR="009B1268" w:rsidRPr="00736A82">
        <w:rPr>
          <w:rFonts w:ascii="Calibri" w:eastAsia="Calibri" w:hAnsi="Calibri" w:cs="Calibri"/>
          <w:sz w:val="24"/>
          <w:szCs w:val="24"/>
        </w:rPr>
        <w:t xml:space="preserve">s to ensure that all </w:t>
      </w:r>
      <w:r w:rsidR="00D82C20" w:rsidRPr="00736A82">
        <w:rPr>
          <w:rFonts w:ascii="Calibri" w:eastAsia="Calibri" w:hAnsi="Calibri" w:cs="Calibri"/>
          <w:sz w:val="24"/>
          <w:szCs w:val="24"/>
        </w:rPr>
        <w:t>prelim</w:t>
      </w:r>
      <w:r w:rsidR="00013928" w:rsidRPr="00736A82">
        <w:rPr>
          <w:rFonts w:ascii="Calibri" w:eastAsia="Calibri" w:hAnsi="Calibri" w:cs="Calibri"/>
          <w:sz w:val="24"/>
          <w:szCs w:val="24"/>
        </w:rPr>
        <w:t>inary thoughts and feelings are that of the pupil</w:t>
      </w:r>
      <w:r w:rsidR="0038238E" w:rsidRPr="00736A82">
        <w:rPr>
          <w:rFonts w:ascii="Calibri" w:eastAsia="Calibri" w:hAnsi="Calibri" w:cs="Calibri"/>
          <w:sz w:val="24"/>
          <w:szCs w:val="24"/>
        </w:rPr>
        <w:t xml:space="preserve"> and this corresponds with the</w:t>
      </w:r>
      <w:r w:rsidR="0052255D" w:rsidRPr="00736A82">
        <w:rPr>
          <w:rFonts w:ascii="Calibri" w:eastAsia="Calibri" w:hAnsi="Calibri" w:cs="Calibri"/>
          <w:sz w:val="24"/>
          <w:szCs w:val="24"/>
        </w:rPr>
        <w:t xml:space="preserve"> UNCRC </w:t>
      </w:r>
      <w:r w:rsidR="0038238E" w:rsidRPr="00736A82">
        <w:rPr>
          <w:rFonts w:ascii="Calibri" w:eastAsia="Calibri" w:hAnsi="Calibri" w:cs="Calibri"/>
          <w:sz w:val="24"/>
          <w:szCs w:val="24"/>
        </w:rPr>
        <w:t xml:space="preserve"> who </w:t>
      </w:r>
      <w:r w:rsidR="0052255D" w:rsidRPr="00736A82">
        <w:rPr>
          <w:rFonts w:ascii="Calibri" w:eastAsia="Calibri" w:hAnsi="Calibri" w:cs="Calibri"/>
          <w:sz w:val="24"/>
          <w:szCs w:val="24"/>
        </w:rPr>
        <w:t>states that</w:t>
      </w:r>
      <w:r w:rsidR="00E00030" w:rsidRPr="00736A82">
        <w:rPr>
          <w:rFonts w:ascii="Calibri" w:eastAsia="Calibri" w:hAnsi="Calibri" w:cs="Calibri"/>
          <w:sz w:val="24"/>
          <w:szCs w:val="24"/>
        </w:rPr>
        <w:t xml:space="preserve"> </w:t>
      </w:r>
      <w:r w:rsidR="002318E0" w:rsidRPr="00736A82">
        <w:rPr>
          <w:rFonts w:ascii="Calibri" w:eastAsia="Calibri" w:hAnsi="Calibri" w:cs="Calibri"/>
          <w:sz w:val="24"/>
          <w:szCs w:val="24"/>
        </w:rPr>
        <w:t>‘</w:t>
      </w:r>
      <w:r w:rsidR="009E0FAF" w:rsidRPr="00736A82">
        <w:rPr>
          <w:rFonts w:ascii="Calibri" w:eastAsia="Calibri" w:hAnsi="Calibri" w:cs="Calibri"/>
          <w:sz w:val="24"/>
          <w:szCs w:val="24"/>
        </w:rPr>
        <w:t>Parties shall assure to the child who is capable of forming his or her own views the right to</w:t>
      </w:r>
      <w:r w:rsidR="002318E0" w:rsidRPr="00736A82">
        <w:rPr>
          <w:rFonts w:ascii="Calibri" w:eastAsia="Calibri" w:hAnsi="Calibri" w:cs="Calibri"/>
          <w:sz w:val="24"/>
          <w:szCs w:val="24"/>
        </w:rPr>
        <w:t xml:space="preserve"> </w:t>
      </w:r>
      <w:r w:rsidR="009E0FAF" w:rsidRPr="00736A82">
        <w:rPr>
          <w:rFonts w:ascii="Calibri" w:eastAsia="Calibri" w:hAnsi="Calibri" w:cs="Calibri"/>
          <w:sz w:val="24"/>
          <w:szCs w:val="24"/>
        </w:rPr>
        <w:t>express those views freely in all matters affecting the child</w:t>
      </w:r>
      <w:r w:rsidR="002318E0" w:rsidRPr="00736A82">
        <w:rPr>
          <w:rFonts w:ascii="Calibri" w:eastAsia="Calibri" w:hAnsi="Calibri" w:cs="Calibri"/>
          <w:sz w:val="24"/>
          <w:szCs w:val="24"/>
        </w:rPr>
        <w:t xml:space="preserve">’ (UNCRC, </w:t>
      </w:r>
      <w:r w:rsidR="001361B4" w:rsidRPr="00736A82">
        <w:rPr>
          <w:rFonts w:ascii="Calibri" w:eastAsia="Calibri" w:hAnsi="Calibri" w:cs="Calibri"/>
          <w:sz w:val="24"/>
          <w:szCs w:val="24"/>
        </w:rPr>
        <w:t>1989, p</w:t>
      </w:r>
      <w:r w:rsidR="00090685" w:rsidRPr="00736A82">
        <w:rPr>
          <w:rFonts w:ascii="Calibri" w:eastAsia="Calibri" w:hAnsi="Calibri" w:cs="Calibri"/>
          <w:sz w:val="24"/>
          <w:szCs w:val="24"/>
        </w:rPr>
        <w:t>4)</w:t>
      </w:r>
      <w:r w:rsidR="00E36F6A" w:rsidRPr="00736A82">
        <w:rPr>
          <w:rFonts w:ascii="Calibri" w:eastAsia="Calibri" w:hAnsi="Calibri" w:cs="Calibri"/>
          <w:sz w:val="24"/>
          <w:szCs w:val="24"/>
        </w:rPr>
        <w:t>.</w:t>
      </w:r>
      <w:r w:rsidR="00B912F8" w:rsidRPr="00736A82">
        <w:rPr>
          <w:rFonts w:ascii="Calibri" w:eastAsia="Calibri" w:hAnsi="Calibri" w:cs="Calibri"/>
          <w:sz w:val="24"/>
          <w:szCs w:val="24"/>
        </w:rPr>
        <w:t xml:space="preserve"> In addition to this, I feel that form tutors tend to </w:t>
      </w:r>
      <w:r w:rsidR="00136EC3" w:rsidRPr="00736A82">
        <w:rPr>
          <w:rFonts w:ascii="Calibri" w:eastAsia="Calibri" w:hAnsi="Calibri" w:cs="Calibri"/>
          <w:sz w:val="24"/>
          <w:szCs w:val="24"/>
        </w:rPr>
        <w:t xml:space="preserve">form close relationships with pupils in their form and they are therefore more likely to include more </w:t>
      </w:r>
      <w:r w:rsidR="0002014D" w:rsidRPr="00736A82">
        <w:rPr>
          <w:rFonts w:ascii="Calibri" w:eastAsia="Calibri" w:hAnsi="Calibri" w:cs="Calibri"/>
          <w:sz w:val="24"/>
          <w:szCs w:val="24"/>
        </w:rPr>
        <w:t xml:space="preserve">meaningful </w:t>
      </w:r>
      <w:r w:rsidR="00136EC3" w:rsidRPr="00736A82">
        <w:rPr>
          <w:rFonts w:ascii="Calibri" w:eastAsia="Calibri" w:hAnsi="Calibri" w:cs="Calibri"/>
          <w:sz w:val="24"/>
          <w:szCs w:val="24"/>
        </w:rPr>
        <w:t xml:space="preserve">personal </w:t>
      </w:r>
      <w:r w:rsidR="0090497B" w:rsidRPr="00736A82">
        <w:rPr>
          <w:rFonts w:ascii="Calibri" w:eastAsia="Calibri" w:hAnsi="Calibri" w:cs="Calibri"/>
          <w:sz w:val="24"/>
          <w:szCs w:val="24"/>
        </w:rPr>
        <w:t xml:space="preserve">thoughts and feelings. </w:t>
      </w:r>
    </w:p>
    <w:p w14:paraId="11CD839F" w14:textId="037A2D72" w:rsidR="00AA6E06" w:rsidRDefault="003D0E63" w:rsidP="00FF08BD">
      <w:pPr>
        <w:spacing w:line="480" w:lineRule="auto"/>
        <w:ind w:firstLine="720"/>
        <w:rPr>
          <w:sz w:val="24"/>
          <w:szCs w:val="24"/>
        </w:rPr>
      </w:pPr>
      <w:r w:rsidRPr="00736A82">
        <w:rPr>
          <w:rFonts w:ascii="Calibri" w:eastAsia="Calibri" w:hAnsi="Calibri" w:cs="Calibri"/>
          <w:sz w:val="24"/>
          <w:szCs w:val="24"/>
        </w:rPr>
        <w:t>The first</w:t>
      </w:r>
      <w:r w:rsidR="00337CE8" w:rsidRPr="00736A82">
        <w:rPr>
          <w:rFonts w:ascii="Calibri" w:eastAsia="Calibri" w:hAnsi="Calibri" w:cs="Calibri"/>
          <w:sz w:val="24"/>
          <w:szCs w:val="24"/>
        </w:rPr>
        <w:t xml:space="preserve"> </w:t>
      </w:r>
      <w:r w:rsidRPr="00736A82">
        <w:rPr>
          <w:rFonts w:ascii="Calibri" w:eastAsia="Calibri" w:hAnsi="Calibri" w:cs="Calibri"/>
          <w:sz w:val="24"/>
          <w:szCs w:val="24"/>
        </w:rPr>
        <w:t>challenge</w:t>
      </w:r>
      <w:r w:rsidR="00337CE8" w:rsidRPr="00736A82">
        <w:rPr>
          <w:rFonts w:ascii="Calibri" w:eastAsia="Calibri" w:hAnsi="Calibri" w:cs="Calibri"/>
          <w:sz w:val="24"/>
          <w:szCs w:val="24"/>
        </w:rPr>
        <w:t xml:space="preserve"> </w:t>
      </w:r>
      <w:r w:rsidRPr="00736A82">
        <w:rPr>
          <w:rFonts w:ascii="Calibri" w:eastAsia="Calibri" w:hAnsi="Calibri" w:cs="Calibri"/>
          <w:sz w:val="24"/>
          <w:szCs w:val="24"/>
        </w:rPr>
        <w:t xml:space="preserve">we </w:t>
      </w:r>
      <w:r w:rsidR="00823048" w:rsidRPr="00736A82">
        <w:rPr>
          <w:rFonts w:ascii="Calibri" w:eastAsia="Calibri" w:hAnsi="Calibri" w:cs="Calibri"/>
          <w:sz w:val="24"/>
          <w:szCs w:val="24"/>
        </w:rPr>
        <w:t xml:space="preserve">face is ensuring that </w:t>
      </w:r>
      <w:r w:rsidR="00D330FA" w:rsidRPr="00736A82">
        <w:rPr>
          <w:rFonts w:ascii="Calibri" w:eastAsia="Calibri" w:hAnsi="Calibri" w:cs="Calibri"/>
          <w:sz w:val="24"/>
          <w:szCs w:val="24"/>
        </w:rPr>
        <w:t xml:space="preserve">all ALN </w:t>
      </w:r>
      <w:r w:rsidR="00823048" w:rsidRPr="00736A82">
        <w:rPr>
          <w:rFonts w:ascii="Calibri" w:eastAsia="Calibri" w:hAnsi="Calibri" w:cs="Calibri"/>
          <w:sz w:val="24"/>
          <w:szCs w:val="24"/>
        </w:rPr>
        <w:t xml:space="preserve">pupils are </w:t>
      </w:r>
      <w:r w:rsidR="00D330FA" w:rsidRPr="00736A82">
        <w:rPr>
          <w:rFonts w:ascii="Calibri" w:eastAsia="Calibri" w:hAnsi="Calibri" w:cs="Calibri"/>
          <w:sz w:val="24"/>
          <w:szCs w:val="24"/>
        </w:rPr>
        <w:t xml:space="preserve">able to access the booklets </w:t>
      </w:r>
      <w:r w:rsidR="000112D5" w:rsidRPr="00736A82">
        <w:rPr>
          <w:rFonts w:ascii="Calibri" w:eastAsia="Calibri" w:hAnsi="Calibri" w:cs="Calibri"/>
          <w:sz w:val="24"/>
          <w:szCs w:val="24"/>
        </w:rPr>
        <w:t>and, in this instance</w:t>
      </w:r>
      <w:r w:rsidR="006473FF" w:rsidRPr="00736A82">
        <w:rPr>
          <w:rFonts w:ascii="Calibri" w:eastAsia="Calibri" w:hAnsi="Calibri" w:cs="Calibri"/>
          <w:sz w:val="24"/>
          <w:szCs w:val="24"/>
        </w:rPr>
        <w:t>,</w:t>
      </w:r>
      <w:r w:rsidR="004F1EDA" w:rsidRPr="00736A82">
        <w:rPr>
          <w:rFonts w:ascii="Calibri" w:eastAsia="Calibri" w:hAnsi="Calibri" w:cs="Calibri"/>
          <w:sz w:val="24"/>
          <w:szCs w:val="24"/>
        </w:rPr>
        <w:t xml:space="preserve"> we will go straight to the second stage which is to meet with pupils face to face in order to gain their views.</w:t>
      </w:r>
      <w:r w:rsidR="00DC6264" w:rsidRPr="00736A82">
        <w:rPr>
          <w:rFonts w:ascii="Calibri" w:eastAsia="Calibri" w:hAnsi="Calibri" w:cs="Calibri"/>
          <w:sz w:val="24"/>
          <w:szCs w:val="24"/>
        </w:rPr>
        <w:t xml:space="preserve"> </w:t>
      </w:r>
      <w:r w:rsidR="000112D5" w:rsidRPr="00736A82">
        <w:rPr>
          <w:rFonts w:ascii="Calibri" w:eastAsia="Calibri" w:hAnsi="Calibri" w:cs="Calibri"/>
          <w:sz w:val="24"/>
          <w:szCs w:val="24"/>
        </w:rPr>
        <w:t>Unfortunately,</w:t>
      </w:r>
      <w:r w:rsidR="00DC6264" w:rsidRPr="00736A82">
        <w:rPr>
          <w:rFonts w:ascii="Calibri" w:eastAsia="Calibri" w:hAnsi="Calibri" w:cs="Calibri"/>
          <w:sz w:val="24"/>
          <w:szCs w:val="24"/>
        </w:rPr>
        <w:t xml:space="preserve"> this can still </w:t>
      </w:r>
      <w:r w:rsidR="00A536B5" w:rsidRPr="00736A82">
        <w:rPr>
          <w:rFonts w:ascii="Calibri" w:eastAsia="Calibri" w:hAnsi="Calibri" w:cs="Calibri"/>
          <w:sz w:val="24"/>
          <w:szCs w:val="24"/>
        </w:rPr>
        <w:t>present issues as some pupils are not able to</w:t>
      </w:r>
      <w:r w:rsidR="001D395D" w:rsidRPr="00736A82">
        <w:rPr>
          <w:rFonts w:ascii="Calibri" w:eastAsia="Calibri" w:hAnsi="Calibri" w:cs="Calibri"/>
          <w:sz w:val="24"/>
          <w:szCs w:val="24"/>
        </w:rPr>
        <w:t xml:space="preserve"> communicate </w:t>
      </w:r>
      <w:r w:rsidR="0042116B" w:rsidRPr="00736A82">
        <w:rPr>
          <w:rFonts w:ascii="Calibri" w:eastAsia="Calibri" w:hAnsi="Calibri" w:cs="Calibri"/>
          <w:sz w:val="24"/>
          <w:szCs w:val="24"/>
        </w:rPr>
        <w:t xml:space="preserve">their views </w:t>
      </w:r>
      <w:r w:rsidR="00287508" w:rsidRPr="00736A82">
        <w:rPr>
          <w:rFonts w:ascii="Calibri" w:eastAsia="Calibri" w:hAnsi="Calibri" w:cs="Calibri"/>
          <w:sz w:val="24"/>
          <w:szCs w:val="24"/>
        </w:rPr>
        <w:t>effectively</w:t>
      </w:r>
      <w:r w:rsidR="00887EF8" w:rsidRPr="00736A82">
        <w:rPr>
          <w:rFonts w:ascii="Calibri" w:eastAsia="Calibri" w:hAnsi="Calibri" w:cs="Calibri"/>
          <w:sz w:val="24"/>
          <w:szCs w:val="24"/>
        </w:rPr>
        <w:t>.</w:t>
      </w:r>
      <w:r w:rsidR="00595D3C" w:rsidRPr="00736A82">
        <w:rPr>
          <w:rFonts w:ascii="Calibri" w:eastAsia="Calibri" w:hAnsi="Calibri" w:cs="Calibri"/>
          <w:sz w:val="24"/>
          <w:szCs w:val="24"/>
        </w:rPr>
        <w:t xml:space="preserve"> </w:t>
      </w:r>
      <w:r w:rsidR="00AC053A" w:rsidRPr="00736A82">
        <w:rPr>
          <w:sz w:val="24"/>
          <w:szCs w:val="24"/>
        </w:rPr>
        <w:t>It has been claimed that, ‘communication difficulties are frequently given as the reason why disabled children are not consulted’ (</w:t>
      </w:r>
      <w:r w:rsidR="00E62E23" w:rsidRPr="00736A82">
        <w:rPr>
          <w:sz w:val="24"/>
          <w:szCs w:val="24"/>
        </w:rPr>
        <w:t>The Communication Trust, 2016)</w:t>
      </w:r>
      <w:r w:rsidR="00E96485" w:rsidRPr="00736A82">
        <w:rPr>
          <w:sz w:val="24"/>
          <w:szCs w:val="24"/>
        </w:rPr>
        <w:t>.</w:t>
      </w:r>
      <w:r w:rsidR="00AA71D1" w:rsidRPr="00736A82">
        <w:rPr>
          <w:sz w:val="24"/>
          <w:szCs w:val="24"/>
        </w:rPr>
        <w:t xml:space="preserve"> Surely if this is the case, then this is where we are likely to see </w:t>
      </w:r>
      <w:r w:rsidR="00812DAE" w:rsidRPr="00736A82">
        <w:rPr>
          <w:sz w:val="24"/>
          <w:szCs w:val="24"/>
        </w:rPr>
        <w:t xml:space="preserve">the highest rates of disengagement and </w:t>
      </w:r>
      <w:proofErr w:type="spellStart"/>
      <w:r w:rsidR="00812DAE" w:rsidRPr="00736A82">
        <w:rPr>
          <w:sz w:val="24"/>
          <w:szCs w:val="24"/>
        </w:rPr>
        <w:t>behavioural</w:t>
      </w:r>
      <w:proofErr w:type="spellEnd"/>
      <w:r w:rsidR="00812DAE" w:rsidRPr="00736A82">
        <w:rPr>
          <w:sz w:val="24"/>
          <w:szCs w:val="24"/>
        </w:rPr>
        <w:t xml:space="preserve"> issues </w:t>
      </w:r>
      <w:r w:rsidR="008350A6" w:rsidRPr="00736A82">
        <w:rPr>
          <w:sz w:val="24"/>
          <w:szCs w:val="24"/>
        </w:rPr>
        <w:t xml:space="preserve">as any decision making will not be </w:t>
      </w:r>
      <w:proofErr w:type="spellStart"/>
      <w:r w:rsidR="008350A6" w:rsidRPr="00736A82">
        <w:rPr>
          <w:sz w:val="24"/>
          <w:szCs w:val="24"/>
        </w:rPr>
        <w:t>centred</w:t>
      </w:r>
      <w:proofErr w:type="spellEnd"/>
      <w:r w:rsidR="008350A6" w:rsidRPr="00736A82">
        <w:rPr>
          <w:sz w:val="24"/>
          <w:szCs w:val="24"/>
        </w:rPr>
        <w:t xml:space="preserve"> around the views of the pupil. To overcome this challenge, we </w:t>
      </w:r>
      <w:r w:rsidR="00834A4C" w:rsidRPr="00736A82">
        <w:rPr>
          <w:sz w:val="24"/>
          <w:szCs w:val="24"/>
        </w:rPr>
        <w:t xml:space="preserve">need to look to develop our own forms of communication in order to ensure that </w:t>
      </w:r>
      <w:r w:rsidR="00635123" w:rsidRPr="00736A82">
        <w:rPr>
          <w:sz w:val="24"/>
          <w:szCs w:val="24"/>
        </w:rPr>
        <w:t xml:space="preserve">learners </w:t>
      </w:r>
      <w:r w:rsidR="00E36FCE" w:rsidRPr="00736A82">
        <w:rPr>
          <w:sz w:val="24"/>
          <w:szCs w:val="24"/>
        </w:rPr>
        <w:t>with communication difficulties are</w:t>
      </w:r>
      <w:r w:rsidR="007C59FA" w:rsidRPr="00736A82">
        <w:rPr>
          <w:sz w:val="24"/>
          <w:szCs w:val="24"/>
        </w:rPr>
        <w:t xml:space="preserve"> listened to in the same way that those</w:t>
      </w:r>
      <w:r w:rsidR="00E36FCE" w:rsidRPr="00736A82">
        <w:rPr>
          <w:sz w:val="24"/>
          <w:szCs w:val="24"/>
        </w:rPr>
        <w:t xml:space="preserve"> without. </w:t>
      </w:r>
      <w:r w:rsidR="00AF01B5" w:rsidRPr="00736A82">
        <w:rPr>
          <w:sz w:val="24"/>
          <w:szCs w:val="24"/>
        </w:rPr>
        <w:t xml:space="preserve">In order to do this, we will </w:t>
      </w:r>
      <w:r w:rsidR="00AF01B5" w:rsidRPr="00736A82">
        <w:rPr>
          <w:sz w:val="24"/>
          <w:szCs w:val="24"/>
        </w:rPr>
        <w:lastRenderedPageBreak/>
        <w:t xml:space="preserve">develop our </w:t>
      </w:r>
      <w:r w:rsidR="00130908" w:rsidRPr="00736A82">
        <w:rPr>
          <w:sz w:val="24"/>
          <w:szCs w:val="24"/>
        </w:rPr>
        <w:t xml:space="preserve">knowledge and practice of </w:t>
      </w:r>
      <w:r w:rsidR="00A02D8C" w:rsidRPr="00736A82">
        <w:rPr>
          <w:sz w:val="24"/>
          <w:szCs w:val="24"/>
        </w:rPr>
        <w:t>augmentative and alternative communication</w:t>
      </w:r>
      <w:r w:rsidR="00840D03" w:rsidRPr="00736A82">
        <w:rPr>
          <w:sz w:val="24"/>
          <w:szCs w:val="24"/>
        </w:rPr>
        <w:t xml:space="preserve"> as ‘it is important to note that communication is not bound by language and speech’ (</w:t>
      </w:r>
      <w:proofErr w:type="spellStart"/>
      <w:r w:rsidR="00DD1124" w:rsidRPr="00736A82">
        <w:rPr>
          <w:sz w:val="24"/>
          <w:szCs w:val="24"/>
        </w:rPr>
        <w:t>Boesch</w:t>
      </w:r>
      <w:proofErr w:type="spellEnd"/>
      <w:r w:rsidR="00DD1124" w:rsidRPr="00736A82">
        <w:rPr>
          <w:sz w:val="24"/>
          <w:szCs w:val="24"/>
        </w:rPr>
        <w:t>, 2018)</w:t>
      </w:r>
      <w:r w:rsidR="00840D03" w:rsidRPr="00736A82">
        <w:rPr>
          <w:sz w:val="24"/>
          <w:szCs w:val="24"/>
        </w:rPr>
        <w:t>.</w:t>
      </w:r>
      <w:r w:rsidR="00351419" w:rsidRPr="00736A82">
        <w:rPr>
          <w:sz w:val="24"/>
          <w:szCs w:val="24"/>
        </w:rPr>
        <w:t xml:space="preserve"> By conducting research into </w:t>
      </w:r>
      <w:r w:rsidR="00194712" w:rsidRPr="00736A82">
        <w:rPr>
          <w:sz w:val="24"/>
          <w:szCs w:val="24"/>
        </w:rPr>
        <w:t>strategies such as this</w:t>
      </w:r>
      <w:r w:rsidR="00976F13" w:rsidRPr="00736A82">
        <w:rPr>
          <w:sz w:val="24"/>
          <w:szCs w:val="24"/>
        </w:rPr>
        <w:t xml:space="preserve">, it will enable our school to ensure inclusivity </w:t>
      </w:r>
      <w:r w:rsidR="00757407" w:rsidRPr="00736A82">
        <w:rPr>
          <w:sz w:val="24"/>
          <w:szCs w:val="24"/>
        </w:rPr>
        <w:t xml:space="preserve">and </w:t>
      </w:r>
      <w:r w:rsidR="00B168A7" w:rsidRPr="00736A82">
        <w:rPr>
          <w:sz w:val="24"/>
          <w:szCs w:val="24"/>
        </w:rPr>
        <w:t xml:space="preserve">autonomy </w:t>
      </w:r>
      <w:r w:rsidR="00976F13" w:rsidRPr="00736A82">
        <w:rPr>
          <w:sz w:val="24"/>
          <w:szCs w:val="24"/>
        </w:rPr>
        <w:t xml:space="preserve">for all </w:t>
      </w:r>
      <w:r w:rsidR="009C5752" w:rsidRPr="00736A82">
        <w:rPr>
          <w:sz w:val="24"/>
          <w:szCs w:val="24"/>
        </w:rPr>
        <w:t>SEN pupils.</w:t>
      </w:r>
    </w:p>
    <w:p w14:paraId="629836E2" w14:textId="77777777" w:rsidR="00C80C88" w:rsidRDefault="00551324" w:rsidP="00FF08BD">
      <w:pPr>
        <w:spacing w:line="480" w:lineRule="auto"/>
        <w:ind w:firstLine="720"/>
        <w:rPr>
          <w:sz w:val="24"/>
          <w:szCs w:val="24"/>
        </w:rPr>
      </w:pPr>
      <w:r>
        <w:rPr>
          <w:sz w:val="24"/>
          <w:szCs w:val="24"/>
        </w:rPr>
        <w:t xml:space="preserve">Another challenge that we face is </w:t>
      </w:r>
      <w:r w:rsidR="006473FF">
        <w:rPr>
          <w:sz w:val="24"/>
          <w:szCs w:val="24"/>
        </w:rPr>
        <w:t xml:space="preserve">the time constraints which limits the time we have available to spend with pupils to ensure that we </w:t>
      </w:r>
      <w:proofErr w:type="gramStart"/>
      <w:r w:rsidR="006473FF">
        <w:rPr>
          <w:sz w:val="24"/>
          <w:szCs w:val="24"/>
        </w:rPr>
        <w:t>have the opportunity to</w:t>
      </w:r>
      <w:proofErr w:type="gramEnd"/>
      <w:r w:rsidR="006473FF">
        <w:rPr>
          <w:sz w:val="24"/>
          <w:szCs w:val="24"/>
        </w:rPr>
        <w:t xml:space="preserve"> capture their views, particular if we need to employ alternative communication strategies. A recent survey by Bath Spa University relating to SENCO workload reported that,</w:t>
      </w:r>
      <w:r w:rsidR="006473FF" w:rsidRPr="006473FF">
        <w:t xml:space="preserve"> </w:t>
      </w:r>
      <w:r w:rsidR="006473FF">
        <w:t>‘</w:t>
      </w:r>
      <w:r w:rsidR="006473FF" w:rsidRPr="006473FF">
        <w:rPr>
          <w:sz w:val="24"/>
          <w:szCs w:val="24"/>
        </w:rPr>
        <w:t>70% of SENCOs did not feel that they had enough time allocated to the role</w:t>
      </w:r>
      <w:r w:rsidR="006473FF">
        <w:rPr>
          <w:sz w:val="24"/>
          <w:szCs w:val="24"/>
        </w:rPr>
        <w:t xml:space="preserve">’ (Curran et al, 2018). </w:t>
      </w:r>
      <w:r w:rsidR="006543E3">
        <w:rPr>
          <w:sz w:val="24"/>
          <w:szCs w:val="24"/>
        </w:rPr>
        <w:t xml:space="preserve">As a result of this, pupils may not be given the full time needed to complete detailed and meaningful one-page profiles due to the limited time of the SENCO resulting in information about the pupil that is tokenistic rather than useful. </w:t>
      </w:r>
      <w:r w:rsidR="006473FF">
        <w:rPr>
          <w:sz w:val="24"/>
          <w:szCs w:val="24"/>
        </w:rPr>
        <w:t xml:space="preserve"> </w:t>
      </w:r>
    </w:p>
    <w:p w14:paraId="09DD3C9F" w14:textId="5B973FC0" w:rsidR="00B17757" w:rsidRDefault="006543E3" w:rsidP="00FF08BD">
      <w:pPr>
        <w:spacing w:line="480" w:lineRule="auto"/>
        <w:ind w:firstLine="720"/>
        <w:rPr>
          <w:sz w:val="24"/>
          <w:szCs w:val="24"/>
        </w:rPr>
      </w:pPr>
      <w:r>
        <w:rPr>
          <w:sz w:val="24"/>
          <w:szCs w:val="24"/>
        </w:rPr>
        <w:t xml:space="preserve">To overcome this challenge, </w:t>
      </w:r>
      <w:r w:rsidR="00C80C88">
        <w:rPr>
          <w:sz w:val="24"/>
          <w:szCs w:val="24"/>
        </w:rPr>
        <w:t>I intend to</w:t>
      </w:r>
      <w:r>
        <w:rPr>
          <w:sz w:val="24"/>
          <w:szCs w:val="24"/>
        </w:rPr>
        <w:t xml:space="preserve"> train </w:t>
      </w:r>
      <w:proofErr w:type="gramStart"/>
      <w:r>
        <w:rPr>
          <w:sz w:val="24"/>
          <w:szCs w:val="24"/>
        </w:rPr>
        <w:t>a number of</w:t>
      </w:r>
      <w:proofErr w:type="gramEnd"/>
      <w:r>
        <w:rPr>
          <w:sz w:val="24"/>
          <w:szCs w:val="24"/>
        </w:rPr>
        <w:t xml:space="preserve"> Learning Support Assistants</w:t>
      </w:r>
      <w:r w:rsidR="00C80C88">
        <w:rPr>
          <w:sz w:val="24"/>
          <w:szCs w:val="24"/>
        </w:rPr>
        <w:t xml:space="preserve"> through my knowledge as a PCP Champion as well as inviting the Local Authority to deliver PCP training. Discussing her experience of using </w:t>
      </w:r>
      <w:r w:rsidR="0014615F">
        <w:rPr>
          <w:sz w:val="24"/>
          <w:szCs w:val="24"/>
        </w:rPr>
        <w:t>person-</w:t>
      </w:r>
      <w:proofErr w:type="spellStart"/>
      <w:r w:rsidR="0014615F">
        <w:rPr>
          <w:sz w:val="24"/>
          <w:szCs w:val="24"/>
        </w:rPr>
        <w:t>centred</w:t>
      </w:r>
      <w:proofErr w:type="spellEnd"/>
      <w:r w:rsidR="00C80C88">
        <w:rPr>
          <w:sz w:val="24"/>
          <w:szCs w:val="24"/>
        </w:rPr>
        <w:t xml:space="preserve"> thinking tools, Helen Etherington states that where </w:t>
      </w:r>
      <w:proofErr w:type="gramStart"/>
      <w:r w:rsidR="00C80C88">
        <w:rPr>
          <w:sz w:val="24"/>
          <w:szCs w:val="24"/>
        </w:rPr>
        <w:t>a number of</w:t>
      </w:r>
      <w:proofErr w:type="gramEnd"/>
      <w:r w:rsidR="00C80C88">
        <w:rPr>
          <w:sz w:val="24"/>
          <w:szCs w:val="24"/>
        </w:rPr>
        <w:t xml:space="preserve"> staff members have been involved in using the tools, ‘i</w:t>
      </w:r>
      <w:r w:rsidR="00C80C88" w:rsidRPr="00C80C88">
        <w:rPr>
          <w:sz w:val="24"/>
          <w:szCs w:val="24"/>
        </w:rPr>
        <w:t>nitially, there was some inconsistency around the one-page</w:t>
      </w:r>
      <w:r w:rsidR="00C80C88">
        <w:rPr>
          <w:sz w:val="24"/>
          <w:szCs w:val="24"/>
        </w:rPr>
        <w:t xml:space="preserve"> </w:t>
      </w:r>
      <w:r w:rsidR="00C80C88" w:rsidRPr="00C80C88">
        <w:rPr>
          <w:sz w:val="24"/>
          <w:szCs w:val="24"/>
        </w:rPr>
        <w:t>profiles</w:t>
      </w:r>
      <w:r w:rsidR="00C80C88">
        <w:rPr>
          <w:sz w:val="24"/>
          <w:szCs w:val="24"/>
        </w:rPr>
        <w:t xml:space="preserve">’ </w:t>
      </w:r>
      <w:r w:rsidR="00837652">
        <w:rPr>
          <w:sz w:val="24"/>
          <w:szCs w:val="24"/>
        </w:rPr>
        <w:t>(Welsh Government, 2015). This is an issue that will need close monitoring, however, with ongoing training and moderation of the information and one-page profiles</w:t>
      </w:r>
      <w:r w:rsidR="00C80C88">
        <w:rPr>
          <w:sz w:val="24"/>
          <w:szCs w:val="24"/>
        </w:rPr>
        <w:t xml:space="preserve"> </w:t>
      </w:r>
      <w:r w:rsidR="00837652">
        <w:rPr>
          <w:sz w:val="24"/>
          <w:szCs w:val="24"/>
        </w:rPr>
        <w:t xml:space="preserve">being produced, this will not only upskill our Learning Support Assistants and relieve the time constraints on </w:t>
      </w:r>
      <w:proofErr w:type="spellStart"/>
      <w:r w:rsidR="00837652">
        <w:rPr>
          <w:sz w:val="24"/>
          <w:szCs w:val="24"/>
        </w:rPr>
        <w:t>SENC</w:t>
      </w:r>
      <w:r w:rsidR="003A109D">
        <w:rPr>
          <w:sz w:val="24"/>
          <w:szCs w:val="24"/>
        </w:rPr>
        <w:t>o</w:t>
      </w:r>
      <w:r w:rsidR="00837652">
        <w:rPr>
          <w:sz w:val="24"/>
          <w:szCs w:val="24"/>
        </w:rPr>
        <w:t>s</w:t>
      </w:r>
      <w:proofErr w:type="spellEnd"/>
      <w:r w:rsidR="00837652">
        <w:rPr>
          <w:sz w:val="24"/>
          <w:szCs w:val="24"/>
        </w:rPr>
        <w:t xml:space="preserve"> but also will provide more points of contact for the pupil. It is necessary to </w:t>
      </w:r>
      <w:proofErr w:type="spellStart"/>
      <w:r w:rsidR="00837652">
        <w:rPr>
          <w:sz w:val="24"/>
          <w:szCs w:val="24"/>
        </w:rPr>
        <w:t>recognise</w:t>
      </w:r>
      <w:proofErr w:type="spellEnd"/>
      <w:r w:rsidR="00837652">
        <w:rPr>
          <w:sz w:val="24"/>
          <w:szCs w:val="24"/>
        </w:rPr>
        <w:t xml:space="preserve"> that a one-page profile is a working document and an ongoing process. Whilst there may be difficult time restraints, additional </w:t>
      </w:r>
      <w:r w:rsidR="00837652">
        <w:rPr>
          <w:sz w:val="24"/>
          <w:szCs w:val="24"/>
        </w:rPr>
        <w:lastRenderedPageBreak/>
        <w:t xml:space="preserve">workload and increased staff training times to begin, I would argue that the </w:t>
      </w:r>
      <w:r w:rsidR="000D2CAD">
        <w:rPr>
          <w:sz w:val="24"/>
          <w:szCs w:val="24"/>
        </w:rPr>
        <w:t>long-term</w:t>
      </w:r>
      <w:r w:rsidR="00837652">
        <w:rPr>
          <w:sz w:val="24"/>
          <w:szCs w:val="24"/>
        </w:rPr>
        <w:t xml:space="preserve"> benefits to the pupils far outweigh the cost and commitment of this.</w:t>
      </w:r>
    </w:p>
    <w:p w14:paraId="2E6B4CD5" w14:textId="77777777" w:rsidR="00481713" w:rsidRDefault="00FF2F23" w:rsidP="006543E3">
      <w:pPr>
        <w:spacing w:line="480" w:lineRule="auto"/>
        <w:rPr>
          <w:rFonts w:ascii="Calibri" w:eastAsia="Calibri" w:hAnsi="Calibri" w:cs="Calibri"/>
          <w:b/>
          <w:iCs/>
          <w:sz w:val="24"/>
          <w:u w:val="single"/>
        </w:rPr>
      </w:pPr>
      <w:r w:rsidRPr="00FF2F23">
        <w:rPr>
          <w:rFonts w:ascii="Calibri" w:eastAsia="Calibri" w:hAnsi="Calibri" w:cs="Calibri"/>
          <w:b/>
          <w:iCs/>
          <w:sz w:val="24"/>
          <w:u w:val="single"/>
        </w:rPr>
        <w:t>How and why should p</w:t>
      </w:r>
      <w:r>
        <w:rPr>
          <w:rFonts w:ascii="Calibri" w:eastAsia="Calibri" w:hAnsi="Calibri" w:cs="Calibri"/>
          <w:b/>
          <w:iCs/>
          <w:sz w:val="24"/>
          <w:u w:val="single"/>
        </w:rPr>
        <w:t>arents</w:t>
      </w:r>
      <w:r w:rsidRPr="00FF2F23">
        <w:rPr>
          <w:rFonts w:ascii="Calibri" w:eastAsia="Calibri" w:hAnsi="Calibri" w:cs="Calibri"/>
          <w:b/>
          <w:iCs/>
          <w:sz w:val="24"/>
          <w:u w:val="single"/>
        </w:rPr>
        <w:t xml:space="preserve"> be involved?</w:t>
      </w:r>
    </w:p>
    <w:p w14:paraId="3BF775A3" w14:textId="5074FE8C" w:rsidR="00481713" w:rsidRDefault="00481713" w:rsidP="00FF08BD">
      <w:pPr>
        <w:spacing w:line="480" w:lineRule="auto"/>
        <w:ind w:firstLine="720"/>
        <w:rPr>
          <w:rFonts w:ascii="Calibri" w:eastAsia="Calibri" w:hAnsi="Calibri" w:cs="Calibri"/>
          <w:iCs/>
          <w:sz w:val="24"/>
        </w:rPr>
      </w:pPr>
      <w:r>
        <w:rPr>
          <w:rFonts w:ascii="Calibri" w:eastAsia="Calibri" w:hAnsi="Calibri" w:cs="Calibri"/>
          <w:iCs/>
          <w:sz w:val="24"/>
        </w:rPr>
        <w:t>In order to develop a truly person-</w:t>
      </w:r>
      <w:proofErr w:type="spellStart"/>
      <w:r>
        <w:rPr>
          <w:rFonts w:ascii="Calibri" w:eastAsia="Calibri" w:hAnsi="Calibri" w:cs="Calibri"/>
          <w:iCs/>
          <w:sz w:val="24"/>
        </w:rPr>
        <w:t>centred</w:t>
      </w:r>
      <w:proofErr w:type="spellEnd"/>
      <w:r>
        <w:rPr>
          <w:rFonts w:ascii="Calibri" w:eastAsia="Calibri" w:hAnsi="Calibri" w:cs="Calibri"/>
          <w:iCs/>
          <w:sz w:val="24"/>
        </w:rPr>
        <w:t xml:space="preserve"> practice, it is essential to involve all people who have significant contact or care of the pupil. The new Draft Code of Practice </w:t>
      </w:r>
      <w:proofErr w:type="spellStart"/>
      <w:r>
        <w:rPr>
          <w:rFonts w:ascii="Calibri" w:eastAsia="Calibri" w:hAnsi="Calibri" w:cs="Calibri"/>
          <w:iCs/>
          <w:sz w:val="24"/>
        </w:rPr>
        <w:t>emphasises</w:t>
      </w:r>
      <w:proofErr w:type="spellEnd"/>
      <w:r>
        <w:rPr>
          <w:rFonts w:ascii="Calibri" w:eastAsia="Calibri" w:hAnsi="Calibri" w:cs="Calibri"/>
          <w:iCs/>
          <w:sz w:val="24"/>
        </w:rPr>
        <w:t xml:space="preserve"> ‘</w:t>
      </w:r>
      <w:r w:rsidRPr="00481713">
        <w:rPr>
          <w:rFonts w:ascii="Calibri" w:eastAsia="Calibri" w:hAnsi="Calibri" w:cs="Calibri"/>
          <w:iCs/>
          <w:sz w:val="24"/>
        </w:rPr>
        <w:t>the importance of the child and the child’s parent or the young person</w:t>
      </w:r>
      <w:r w:rsidRPr="00481713">
        <w:t xml:space="preserve"> </w:t>
      </w:r>
      <w:r w:rsidRPr="00481713">
        <w:rPr>
          <w:rFonts w:ascii="Calibri" w:eastAsia="Calibri" w:hAnsi="Calibri" w:cs="Calibri"/>
          <w:iCs/>
          <w:sz w:val="24"/>
        </w:rPr>
        <w:t>participating as fully as possible in decisions</w:t>
      </w:r>
      <w:r>
        <w:rPr>
          <w:rFonts w:ascii="Calibri" w:eastAsia="Calibri" w:hAnsi="Calibri" w:cs="Calibri"/>
          <w:iCs/>
          <w:sz w:val="24"/>
        </w:rPr>
        <w:t xml:space="preserve">’ (Welsh Government, 2018, p31).  As a result of this, not only might the pupils feel more supported and confidence in expressing their views but also, parents may be able to give a better insight to the pupil, enabling us to gain a more comprehensive understanding of the pupil’s needs. </w:t>
      </w:r>
      <w:r w:rsidR="002D655E">
        <w:rPr>
          <w:rFonts w:ascii="Calibri" w:eastAsia="Calibri" w:hAnsi="Calibri" w:cs="Calibri"/>
          <w:iCs/>
          <w:sz w:val="24"/>
        </w:rPr>
        <w:t>In addition to this, it has been identified that ‘t</w:t>
      </w:r>
      <w:r w:rsidR="002D655E" w:rsidRPr="002D655E">
        <w:rPr>
          <w:rFonts w:ascii="Calibri" w:eastAsia="Calibri" w:hAnsi="Calibri" w:cs="Calibri"/>
          <w:iCs/>
          <w:sz w:val="24"/>
        </w:rPr>
        <w:t>he relationship between parents and the school which their child is</w:t>
      </w:r>
      <w:r w:rsidR="002D655E">
        <w:rPr>
          <w:rFonts w:ascii="Calibri" w:eastAsia="Calibri" w:hAnsi="Calibri" w:cs="Calibri"/>
          <w:iCs/>
          <w:sz w:val="24"/>
        </w:rPr>
        <w:t xml:space="preserve"> </w:t>
      </w:r>
      <w:r w:rsidR="002D655E" w:rsidRPr="002D655E">
        <w:rPr>
          <w:rFonts w:ascii="Calibri" w:eastAsia="Calibri" w:hAnsi="Calibri" w:cs="Calibri"/>
          <w:iCs/>
          <w:sz w:val="24"/>
        </w:rPr>
        <w:t>attending has a crucial bearing upon the child’s educational progress</w:t>
      </w:r>
      <w:r w:rsidR="002D655E">
        <w:rPr>
          <w:rFonts w:ascii="Calibri" w:eastAsia="Calibri" w:hAnsi="Calibri" w:cs="Calibri"/>
          <w:iCs/>
          <w:sz w:val="24"/>
        </w:rPr>
        <w:t>’ (Warnock</w:t>
      </w:r>
      <w:r w:rsidR="00650137">
        <w:rPr>
          <w:rFonts w:ascii="Calibri" w:eastAsia="Calibri" w:hAnsi="Calibri" w:cs="Calibri"/>
          <w:iCs/>
          <w:sz w:val="24"/>
        </w:rPr>
        <w:t>, 1978, p155)</w:t>
      </w:r>
      <w:r w:rsidR="00533D57">
        <w:rPr>
          <w:rFonts w:ascii="Calibri" w:eastAsia="Calibri" w:hAnsi="Calibri" w:cs="Calibri"/>
          <w:iCs/>
          <w:sz w:val="24"/>
        </w:rPr>
        <w:t xml:space="preserve">. </w:t>
      </w:r>
    </w:p>
    <w:p w14:paraId="061F0B62" w14:textId="15B54F7C" w:rsidR="007B54BF" w:rsidRDefault="00533D57" w:rsidP="00FF08BD">
      <w:pPr>
        <w:spacing w:line="480" w:lineRule="auto"/>
        <w:ind w:firstLine="720"/>
        <w:rPr>
          <w:rFonts w:ascii="Calibri" w:eastAsia="Calibri" w:hAnsi="Calibri" w:cs="Calibri"/>
          <w:iCs/>
          <w:sz w:val="24"/>
        </w:rPr>
      </w:pPr>
      <w:r>
        <w:rPr>
          <w:rFonts w:ascii="Calibri" w:eastAsia="Calibri" w:hAnsi="Calibri" w:cs="Calibri"/>
          <w:iCs/>
          <w:sz w:val="24"/>
        </w:rPr>
        <w:t xml:space="preserve">It </w:t>
      </w:r>
      <w:r w:rsidR="00DC6A7B">
        <w:rPr>
          <w:rFonts w:ascii="Calibri" w:eastAsia="Calibri" w:hAnsi="Calibri" w:cs="Calibri"/>
          <w:iCs/>
          <w:sz w:val="24"/>
        </w:rPr>
        <w:t>must</w:t>
      </w:r>
      <w:r w:rsidR="00671DD4">
        <w:rPr>
          <w:rFonts w:ascii="Calibri" w:eastAsia="Calibri" w:hAnsi="Calibri" w:cs="Calibri"/>
          <w:iCs/>
          <w:sz w:val="24"/>
        </w:rPr>
        <w:t xml:space="preserve"> be considered, however, that it can be </w:t>
      </w:r>
      <w:r w:rsidR="00963543">
        <w:rPr>
          <w:rFonts w:ascii="Calibri" w:eastAsia="Calibri" w:hAnsi="Calibri" w:cs="Calibri"/>
          <w:iCs/>
          <w:sz w:val="24"/>
        </w:rPr>
        <w:t>difficult</w:t>
      </w:r>
      <w:r w:rsidR="00671DD4">
        <w:rPr>
          <w:rFonts w:ascii="Calibri" w:eastAsia="Calibri" w:hAnsi="Calibri" w:cs="Calibri"/>
          <w:iCs/>
          <w:sz w:val="24"/>
        </w:rPr>
        <w:t xml:space="preserve"> </w:t>
      </w:r>
      <w:r w:rsidR="00B347AC">
        <w:rPr>
          <w:rFonts w:ascii="Calibri" w:eastAsia="Calibri" w:hAnsi="Calibri" w:cs="Calibri"/>
          <w:iCs/>
          <w:sz w:val="24"/>
        </w:rPr>
        <w:t xml:space="preserve">to develop positive relationships </w:t>
      </w:r>
      <w:r w:rsidR="00C1636E">
        <w:rPr>
          <w:rFonts w:ascii="Calibri" w:eastAsia="Calibri" w:hAnsi="Calibri" w:cs="Calibri"/>
          <w:iCs/>
          <w:sz w:val="24"/>
        </w:rPr>
        <w:t>with</w:t>
      </w:r>
      <w:r w:rsidR="002C5395">
        <w:rPr>
          <w:rFonts w:ascii="Calibri" w:eastAsia="Calibri" w:hAnsi="Calibri" w:cs="Calibri"/>
          <w:iCs/>
          <w:sz w:val="24"/>
        </w:rPr>
        <w:t xml:space="preserve"> parents</w:t>
      </w:r>
      <w:r w:rsidR="00853677">
        <w:rPr>
          <w:rFonts w:ascii="Calibri" w:eastAsia="Calibri" w:hAnsi="Calibri" w:cs="Calibri"/>
          <w:iCs/>
          <w:sz w:val="24"/>
        </w:rPr>
        <w:t xml:space="preserve"> when they</w:t>
      </w:r>
      <w:r w:rsidR="00A30F9C">
        <w:rPr>
          <w:rFonts w:ascii="Calibri" w:eastAsia="Calibri" w:hAnsi="Calibri" w:cs="Calibri"/>
          <w:iCs/>
          <w:sz w:val="24"/>
        </w:rPr>
        <w:t xml:space="preserve"> are reluctant to engage with</w:t>
      </w:r>
      <w:r w:rsidR="003257C5">
        <w:rPr>
          <w:rFonts w:ascii="Calibri" w:eastAsia="Calibri" w:hAnsi="Calibri" w:cs="Calibri"/>
          <w:iCs/>
          <w:sz w:val="24"/>
        </w:rPr>
        <w:t xml:space="preserve"> school</w:t>
      </w:r>
      <w:r w:rsidR="00A43AB0">
        <w:rPr>
          <w:rFonts w:ascii="Calibri" w:eastAsia="Calibri" w:hAnsi="Calibri" w:cs="Calibri"/>
          <w:iCs/>
          <w:sz w:val="24"/>
        </w:rPr>
        <w:t xml:space="preserve"> for </w:t>
      </w:r>
      <w:r w:rsidR="004819FD">
        <w:rPr>
          <w:rFonts w:ascii="Calibri" w:eastAsia="Calibri" w:hAnsi="Calibri" w:cs="Calibri"/>
          <w:iCs/>
          <w:sz w:val="24"/>
        </w:rPr>
        <w:t xml:space="preserve">various reasons. </w:t>
      </w:r>
      <w:r w:rsidR="007D3BFD">
        <w:rPr>
          <w:rFonts w:ascii="Calibri" w:eastAsia="Calibri" w:hAnsi="Calibri" w:cs="Calibri"/>
          <w:iCs/>
          <w:sz w:val="24"/>
        </w:rPr>
        <w:t xml:space="preserve">It is necessary to use </w:t>
      </w:r>
      <w:r w:rsidR="00545670">
        <w:rPr>
          <w:rFonts w:ascii="Calibri" w:eastAsia="Calibri" w:hAnsi="Calibri" w:cs="Calibri"/>
          <w:iCs/>
          <w:sz w:val="24"/>
        </w:rPr>
        <w:t xml:space="preserve">the thorough research and strategies that are available to </w:t>
      </w:r>
      <w:r w:rsidR="00964751">
        <w:rPr>
          <w:rFonts w:ascii="Calibri" w:eastAsia="Calibri" w:hAnsi="Calibri" w:cs="Calibri"/>
          <w:iCs/>
          <w:sz w:val="24"/>
        </w:rPr>
        <w:t xml:space="preserve">us to </w:t>
      </w:r>
      <w:r w:rsidR="003404C7">
        <w:rPr>
          <w:rFonts w:ascii="Calibri" w:eastAsia="Calibri" w:hAnsi="Calibri" w:cs="Calibri"/>
          <w:iCs/>
          <w:sz w:val="24"/>
        </w:rPr>
        <w:t>develop a positive relationship which results in mutual trust</w:t>
      </w:r>
      <w:r w:rsidR="00B44A37">
        <w:rPr>
          <w:rFonts w:ascii="Calibri" w:eastAsia="Calibri" w:hAnsi="Calibri" w:cs="Calibri"/>
          <w:iCs/>
          <w:sz w:val="24"/>
        </w:rPr>
        <w:t>. Lamb states that,</w:t>
      </w:r>
      <w:r w:rsidR="009C19C4">
        <w:rPr>
          <w:rFonts w:ascii="Calibri" w:eastAsia="Calibri" w:hAnsi="Calibri" w:cs="Calibri"/>
          <w:iCs/>
          <w:sz w:val="24"/>
        </w:rPr>
        <w:t xml:space="preserve"> </w:t>
      </w:r>
      <w:r w:rsidR="00951F82" w:rsidRPr="00951F82">
        <w:rPr>
          <w:rFonts w:ascii="Calibri" w:eastAsia="Calibri" w:hAnsi="Calibri" w:cs="Calibri"/>
          <w:iCs/>
          <w:sz w:val="24"/>
        </w:rPr>
        <w:t>“</w:t>
      </w:r>
      <w:r w:rsidR="005F02F6">
        <w:rPr>
          <w:rFonts w:ascii="Calibri" w:eastAsia="Calibri" w:hAnsi="Calibri" w:cs="Calibri"/>
          <w:iCs/>
          <w:sz w:val="24"/>
        </w:rPr>
        <w:t>w</w:t>
      </w:r>
      <w:r w:rsidR="00951F82" w:rsidRPr="00951F82">
        <w:rPr>
          <w:rFonts w:ascii="Calibri" w:eastAsia="Calibri" w:hAnsi="Calibri" w:cs="Calibri"/>
          <w:iCs/>
          <w:sz w:val="24"/>
        </w:rPr>
        <w:t>here things go wrong, the root causes can often be traced to poor communication between school, local authority and parent”</w:t>
      </w:r>
      <w:r w:rsidR="00AC7AF7">
        <w:rPr>
          <w:rFonts w:ascii="Calibri" w:eastAsia="Calibri" w:hAnsi="Calibri" w:cs="Calibri"/>
          <w:iCs/>
          <w:sz w:val="24"/>
        </w:rPr>
        <w:t xml:space="preserve"> (Lamb</w:t>
      </w:r>
      <w:r w:rsidR="00805D1C">
        <w:rPr>
          <w:rFonts w:ascii="Calibri" w:eastAsia="Calibri" w:hAnsi="Calibri" w:cs="Calibri"/>
          <w:iCs/>
          <w:sz w:val="24"/>
        </w:rPr>
        <w:t>, 20</w:t>
      </w:r>
      <w:r w:rsidR="00C749D4">
        <w:rPr>
          <w:rFonts w:ascii="Calibri" w:eastAsia="Calibri" w:hAnsi="Calibri" w:cs="Calibri"/>
          <w:iCs/>
          <w:sz w:val="24"/>
        </w:rPr>
        <w:t>0</w:t>
      </w:r>
      <w:r w:rsidR="00730A8D">
        <w:rPr>
          <w:rFonts w:ascii="Calibri" w:eastAsia="Calibri" w:hAnsi="Calibri" w:cs="Calibri"/>
          <w:iCs/>
          <w:sz w:val="24"/>
        </w:rPr>
        <w:t>9, p4)</w:t>
      </w:r>
      <w:r w:rsidR="00385912">
        <w:rPr>
          <w:rFonts w:ascii="Calibri" w:eastAsia="Calibri" w:hAnsi="Calibri" w:cs="Calibri"/>
          <w:iCs/>
          <w:sz w:val="24"/>
        </w:rPr>
        <w:t xml:space="preserve">. </w:t>
      </w:r>
      <w:r w:rsidR="00C329DE">
        <w:rPr>
          <w:rFonts w:ascii="Calibri" w:eastAsia="Calibri" w:hAnsi="Calibri" w:cs="Calibri"/>
          <w:iCs/>
          <w:sz w:val="24"/>
        </w:rPr>
        <w:t xml:space="preserve">I would agree that often, particularly in Secondary Schools, </w:t>
      </w:r>
      <w:r w:rsidR="00A12A75">
        <w:rPr>
          <w:rFonts w:ascii="Calibri" w:eastAsia="Calibri" w:hAnsi="Calibri" w:cs="Calibri"/>
          <w:iCs/>
          <w:sz w:val="24"/>
        </w:rPr>
        <w:t>communication is often limited</w:t>
      </w:r>
      <w:r w:rsidR="00606413">
        <w:rPr>
          <w:rFonts w:ascii="Calibri" w:eastAsia="Calibri" w:hAnsi="Calibri" w:cs="Calibri"/>
          <w:iCs/>
          <w:sz w:val="24"/>
        </w:rPr>
        <w:t xml:space="preserve"> and as a way to eliminate this challenge</w:t>
      </w:r>
      <w:r w:rsidR="002C00EC">
        <w:rPr>
          <w:rFonts w:ascii="Calibri" w:eastAsia="Calibri" w:hAnsi="Calibri" w:cs="Calibri"/>
          <w:iCs/>
          <w:sz w:val="24"/>
        </w:rPr>
        <w:t>, I want to ensure that meetings are held and parents involved with each stage of developing our PCP</w:t>
      </w:r>
      <w:r w:rsidR="00214226">
        <w:rPr>
          <w:rFonts w:ascii="Calibri" w:eastAsia="Calibri" w:hAnsi="Calibri" w:cs="Calibri"/>
          <w:iCs/>
          <w:sz w:val="24"/>
        </w:rPr>
        <w:t xml:space="preserve">, starting with the development of one-page profiles. To do this, parents will in the first instance, complete a </w:t>
      </w:r>
      <w:r w:rsidR="000D2CAD">
        <w:rPr>
          <w:rFonts w:ascii="Calibri" w:eastAsia="Calibri" w:hAnsi="Calibri" w:cs="Calibri"/>
          <w:iCs/>
          <w:sz w:val="24"/>
        </w:rPr>
        <w:t>parent’s</w:t>
      </w:r>
      <w:r w:rsidR="00214226">
        <w:rPr>
          <w:rFonts w:ascii="Calibri" w:eastAsia="Calibri" w:hAnsi="Calibri" w:cs="Calibri"/>
          <w:iCs/>
          <w:sz w:val="24"/>
        </w:rPr>
        <w:t xml:space="preserve"> section of </w:t>
      </w:r>
      <w:r w:rsidR="00214226">
        <w:rPr>
          <w:rFonts w:ascii="Calibri" w:eastAsia="Calibri" w:hAnsi="Calibri" w:cs="Calibri"/>
          <w:iCs/>
          <w:sz w:val="24"/>
        </w:rPr>
        <w:lastRenderedPageBreak/>
        <w:t>the ‘All About Me’ booklet</w:t>
      </w:r>
      <w:r w:rsidR="00201D66">
        <w:rPr>
          <w:rFonts w:ascii="Calibri" w:eastAsia="Calibri" w:hAnsi="Calibri" w:cs="Calibri"/>
          <w:iCs/>
          <w:sz w:val="24"/>
        </w:rPr>
        <w:t xml:space="preserve"> where they </w:t>
      </w:r>
      <w:r w:rsidR="00571CAE">
        <w:rPr>
          <w:rFonts w:ascii="Calibri" w:eastAsia="Calibri" w:hAnsi="Calibri" w:cs="Calibri"/>
          <w:iCs/>
          <w:sz w:val="24"/>
        </w:rPr>
        <w:t>can</w:t>
      </w:r>
      <w:r w:rsidR="00201D66">
        <w:rPr>
          <w:rFonts w:ascii="Calibri" w:eastAsia="Calibri" w:hAnsi="Calibri" w:cs="Calibri"/>
          <w:iCs/>
          <w:sz w:val="24"/>
        </w:rPr>
        <w:t xml:space="preserve"> share their views</w:t>
      </w:r>
      <w:r w:rsidR="002566FD">
        <w:rPr>
          <w:rFonts w:ascii="Calibri" w:eastAsia="Calibri" w:hAnsi="Calibri" w:cs="Calibri"/>
          <w:iCs/>
          <w:sz w:val="24"/>
        </w:rPr>
        <w:t xml:space="preserve">. </w:t>
      </w:r>
      <w:r w:rsidR="003B5307">
        <w:rPr>
          <w:rFonts w:ascii="Calibri" w:eastAsia="Calibri" w:hAnsi="Calibri" w:cs="Calibri"/>
          <w:iCs/>
          <w:sz w:val="24"/>
        </w:rPr>
        <w:t xml:space="preserve">In the next instance, parents of pupils who are at the </w:t>
      </w:r>
      <w:r w:rsidR="00CC5044">
        <w:rPr>
          <w:rFonts w:ascii="Calibri" w:eastAsia="Calibri" w:hAnsi="Calibri" w:cs="Calibri"/>
          <w:iCs/>
          <w:sz w:val="24"/>
        </w:rPr>
        <w:t>S</w:t>
      </w:r>
      <w:r w:rsidR="003B5307">
        <w:rPr>
          <w:rFonts w:ascii="Calibri" w:eastAsia="Calibri" w:hAnsi="Calibri" w:cs="Calibri"/>
          <w:iCs/>
          <w:sz w:val="24"/>
        </w:rPr>
        <w:t xml:space="preserve">chool </w:t>
      </w:r>
      <w:r w:rsidR="00CC5044">
        <w:rPr>
          <w:rFonts w:ascii="Calibri" w:eastAsia="Calibri" w:hAnsi="Calibri" w:cs="Calibri"/>
          <w:iCs/>
          <w:sz w:val="24"/>
        </w:rPr>
        <w:t>A</w:t>
      </w:r>
      <w:r w:rsidR="003B5307">
        <w:rPr>
          <w:rFonts w:ascii="Calibri" w:eastAsia="Calibri" w:hAnsi="Calibri" w:cs="Calibri"/>
          <w:iCs/>
          <w:sz w:val="24"/>
        </w:rPr>
        <w:t xml:space="preserve">ction and </w:t>
      </w:r>
      <w:r w:rsidR="00CC5044">
        <w:rPr>
          <w:rFonts w:ascii="Calibri" w:eastAsia="Calibri" w:hAnsi="Calibri" w:cs="Calibri"/>
          <w:iCs/>
          <w:sz w:val="24"/>
        </w:rPr>
        <w:t>S</w:t>
      </w:r>
      <w:r w:rsidR="003B5307">
        <w:rPr>
          <w:rFonts w:ascii="Calibri" w:eastAsia="Calibri" w:hAnsi="Calibri" w:cs="Calibri"/>
          <w:iCs/>
          <w:sz w:val="24"/>
        </w:rPr>
        <w:t xml:space="preserve">chool </w:t>
      </w:r>
      <w:r w:rsidR="00CC5044">
        <w:rPr>
          <w:rFonts w:ascii="Calibri" w:eastAsia="Calibri" w:hAnsi="Calibri" w:cs="Calibri"/>
          <w:iCs/>
          <w:sz w:val="24"/>
        </w:rPr>
        <w:t>A</w:t>
      </w:r>
      <w:r w:rsidR="003B5307">
        <w:rPr>
          <w:rFonts w:ascii="Calibri" w:eastAsia="Calibri" w:hAnsi="Calibri" w:cs="Calibri"/>
          <w:iCs/>
          <w:sz w:val="24"/>
        </w:rPr>
        <w:t xml:space="preserve">ction </w:t>
      </w:r>
      <w:r w:rsidR="00CC5044">
        <w:rPr>
          <w:rFonts w:ascii="Calibri" w:eastAsia="Calibri" w:hAnsi="Calibri" w:cs="Calibri"/>
          <w:iCs/>
          <w:sz w:val="24"/>
        </w:rPr>
        <w:t>P</w:t>
      </w:r>
      <w:r w:rsidR="003B5307">
        <w:rPr>
          <w:rFonts w:ascii="Calibri" w:eastAsia="Calibri" w:hAnsi="Calibri" w:cs="Calibri"/>
          <w:iCs/>
          <w:sz w:val="24"/>
        </w:rPr>
        <w:t xml:space="preserve">lus stages </w:t>
      </w:r>
      <w:r w:rsidR="000004B8">
        <w:rPr>
          <w:rFonts w:ascii="Calibri" w:eastAsia="Calibri" w:hAnsi="Calibri" w:cs="Calibri"/>
          <w:iCs/>
          <w:sz w:val="24"/>
        </w:rPr>
        <w:t>will be invited into school</w:t>
      </w:r>
      <w:r w:rsidR="00040022">
        <w:rPr>
          <w:rFonts w:ascii="Calibri" w:eastAsia="Calibri" w:hAnsi="Calibri" w:cs="Calibri"/>
          <w:iCs/>
          <w:sz w:val="24"/>
        </w:rPr>
        <w:t xml:space="preserve"> or can choose to </w:t>
      </w:r>
      <w:r w:rsidR="004B0EE7">
        <w:rPr>
          <w:rFonts w:ascii="Calibri" w:eastAsia="Calibri" w:hAnsi="Calibri" w:cs="Calibri"/>
          <w:iCs/>
          <w:sz w:val="24"/>
        </w:rPr>
        <w:t xml:space="preserve">discuss </w:t>
      </w:r>
      <w:r w:rsidR="000E33B6">
        <w:rPr>
          <w:rFonts w:ascii="Calibri" w:eastAsia="Calibri" w:hAnsi="Calibri" w:cs="Calibri"/>
          <w:iCs/>
          <w:sz w:val="24"/>
        </w:rPr>
        <w:t xml:space="preserve">their views during </w:t>
      </w:r>
      <w:r w:rsidR="00D40EF9">
        <w:rPr>
          <w:rFonts w:ascii="Calibri" w:eastAsia="Calibri" w:hAnsi="Calibri" w:cs="Calibri"/>
          <w:iCs/>
          <w:sz w:val="24"/>
        </w:rPr>
        <w:t>parents’</w:t>
      </w:r>
      <w:r w:rsidR="000E33B6">
        <w:rPr>
          <w:rFonts w:ascii="Calibri" w:eastAsia="Calibri" w:hAnsi="Calibri" w:cs="Calibri"/>
          <w:iCs/>
          <w:sz w:val="24"/>
        </w:rPr>
        <w:t xml:space="preserve"> evenings</w:t>
      </w:r>
      <w:r w:rsidR="00D40EF9">
        <w:rPr>
          <w:rFonts w:ascii="Calibri" w:eastAsia="Calibri" w:hAnsi="Calibri" w:cs="Calibri"/>
          <w:iCs/>
          <w:sz w:val="24"/>
        </w:rPr>
        <w:t>, however, this is not an ideal solution due to time constraints</w:t>
      </w:r>
      <w:r w:rsidR="00AC54E5">
        <w:rPr>
          <w:rFonts w:ascii="Calibri" w:eastAsia="Calibri" w:hAnsi="Calibri" w:cs="Calibri"/>
          <w:iCs/>
          <w:sz w:val="24"/>
        </w:rPr>
        <w:t>.</w:t>
      </w:r>
      <w:r w:rsidR="00CC5044">
        <w:rPr>
          <w:rFonts w:ascii="Calibri" w:eastAsia="Calibri" w:hAnsi="Calibri" w:cs="Calibri"/>
          <w:iCs/>
          <w:sz w:val="24"/>
        </w:rPr>
        <w:t xml:space="preserve"> For pupils with Statements</w:t>
      </w:r>
      <w:r w:rsidR="00E76ACA">
        <w:rPr>
          <w:rFonts w:ascii="Calibri" w:eastAsia="Calibri" w:hAnsi="Calibri" w:cs="Calibri"/>
          <w:iCs/>
          <w:sz w:val="24"/>
        </w:rPr>
        <w:t>, this will be done during annual reviews.</w:t>
      </w:r>
      <w:r w:rsidR="00AC54E5">
        <w:rPr>
          <w:rFonts w:ascii="Calibri" w:eastAsia="Calibri" w:hAnsi="Calibri" w:cs="Calibri"/>
          <w:iCs/>
          <w:sz w:val="24"/>
        </w:rPr>
        <w:t xml:space="preserve"> </w:t>
      </w:r>
      <w:r w:rsidR="006F1CEC">
        <w:rPr>
          <w:rFonts w:ascii="Calibri" w:eastAsia="Calibri" w:hAnsi="Calibri" w:cs="Calibri"/>
          <w:iCs/>
          <w:sz w:val="24"/>
        </w:rPr>
        <w:t xml:space="preserve">As a school, we want to ensure that parents are fully involved in their child’s </w:t>
      </w:r>
      <w:r w:rsidR="00CC5044">
        <w:rPr>
          <w:rFonts w:ascii="Calibri" w:eastAsia="Calibri" w:hAnsi="Calibri" w:cs="Calibri"/>
          <w:iCs/>
          <w:sz w:val="24"/>
        </w:rPr>
        <w:t>learning,</w:t>
      </w:r>
      <w:r w:rsidR="00B14D1A">
        <w:rPr>
          <w:rFonts w:ascii="Calibri" w:eastAsia="Calibri" w:hAnsi="Calibri" w:cs="Calibri"/>
          <w:iCs/>
          <w:sz w:val="24"/>
        </w:rPr>
        <w:t xml:space="preserve"> so we need to </w:t>
      </w:r>
      <w:r w:rsidR="004301D3">
        <w:rPr>
          <w:rFonts w:ascii="Calibri" w:eastAsia="Calibri" w:hAnsi="Calibri" w:cs="Calibri"/>
          <w:iCs/>
          <w:sz w:val="24"/>
        </w:rPr>
        <w:t>make sure</w:t>
      </w:r>
      <w:r w:rsidR="00DC3BA4">
        <w:rPr>
          <w:rFonts w:ascii="Calibri" w:eastAsia="Calibri" w:hAnsi="Calibri" w:cs="Calibri"/>
          <w:iCs/>
          <w:sz w:val="24"/>
        </w:rPr>
        <w:t xml:space="preserve"> that their contributions</w:t>
      </w:r>
      <w:r w:rsidR="00BF6C59">
        <w:rPr>
          <w:rFonts w:ascii="Calibri" w:eastAsia="Calibri" w:hAnsi="Calibri" w:cs="Calibri"/>
          <w:iCs/>
          <w:sz w:val="24"/>
        </w:rPr>
        <w:t xml:space="preserve"> are </w:t>
      </w:r>
      <w:r w:rsidR="00867749">
        <w:rPr>
          <w:rFonts w:ascii="Calibri" w:eastAsia="Calibri" w:hAnsi="Calibri" w:cs="Calibri"/>
          <w:iCs/>
          <w:sz w:val="24"/>
        </w:rPr>
        <w:t>included in the</w:t>
      </w:r>
      <w:r w:rsidR="009C1794">
        <w:rPr>
          <w:rFonts w:ascii="Calibri" w:eastAsia="Calibri" w:hAnsi="Calibri" w:cs="Calibri"/>
          <w:iCs/>
          <w:sz w:val="24"/>
        </w:rPr>
        <w:t xml:space="preserve"> child’s support. </w:t>
      </w:r>
      <w:r w:rsidR="00D4160E">
        <w:rPr>
          <w:rFonts w:ascii="Calibri" w:eastAsia="Calibri" w:hAnsi="Calibri" w:cs="Calibri"/>
          <w:iCs/>
          <w:sz w:val="24"/>
        </w:rPr>
        <w:t>I</w:t>
      </w:r>
      <w:r w:rsidR="003D4339" w:rsidRPr="003D4339">
        <w:rPr>
          <w:rFonts w:ascii="Calibri" w:eastAsia="Calibri" w:hAnsi="Calibri" w:cs="Calibri"/>
          <w:iCs/>
          <w:sz w:val="24"/>
        </w:rPr>
        <w:t xml:space="preserve">t has been found in a report from OFSTED that during meetings with school, ‘Parents could make requests and suggestions, but generally fitted in with their school’s established practice’ (OFSTED, April 2011, p27). </w:t>
      </w:r>
      <w:r w:rsidR="009C1794">
        <w:rPr>
          <w:rFonts w:ascii="Calibri" w:eastAsia="Calibri" w:hAnsi="Calibri" w:cs="Calibri"/>
          <w:iCs/>
          <w:sz w:val="24"/>
        </w:rPr>
        <w:t xml:space="preserve">We need to move away from making parent’s feel involved </w:t>
      </w:r>
      <w:r w:rsidR="00D4160E">
        <w:rPr>
          <w:rFonts w:ascii="Calibri" w:eastAsia="Calibri" w:hAnsi="Calibri" w:cs="Calibri"/>
          <w:iCs/>
          <w:sz w:val="24"/>
        </w:rPr>
        <w:t xml:space="preserve">and </w:t>
      </w:r>
      <w:r w:rsidR="00A44EEF">
        <w:rPr>
          <w:rFonts w:ascii="Calibri" w:eastAsia="Calibri" w:hAnsi="Calibri" w:cs="Calibri"/>
          <w:iCs/>
          <w:sz w:val="24"/>
        </w:rPr>
        <w:t xml:space="preserve">actually </w:t>
      </w:r>
      <w:r w:rsidR="00B447A4">
        <w:rPr>
          <w:rFonts w:ascii="Calibri" w:eastAsia="Calibri" w:hAnsi="Calibri" w:cs="Calibri"/>
          <w:iCs/>
          <w:sz w:val="24"/>
        </w:rPr>
        <w:t>include their views in our support plans for the pupil</w:t>
      </w:r>
      <w:r w:rsidR="00531CBE">
        <w:rPr>
          <w:rFonts w:ascii="Calibri" w:eastAsia="Calibri" w:hAnsi="Calibri" w:cs="Calibri"/>
          <w:iCs/>
          <w:sz w:val="24"/>
        </w:rPr>
        <w:t xml:space="preserve"> so as well as having </w:t>
      </w:r>
      <w:r w:rsidR="007214D2">
        <w:rPr>
          <w:rFonts w:ascii="Calibri" w:eastAsia="Calibri" w:hAnsi="Calibri" w:cs="Calibri"/>
          <w:iCs/>
          <w:sz w:val="24"/>
        </w:rPr>
        <w:t>a well-rounded view of the pupil in their one-page profile</w:t>
      </w:r>
      <w:r w:rsidR="008E3DA4">
        <w:rPr>
          <w:rFonts w:ascii="Calibri" w:eastAsia="Calibri" w:hAnsi="Calibri" w:cs="Calibri"/>
          <w:iCs/>
          <w:sz w:val="24"/>
        </w:rPr>
        <w:t xml:space="preserve">, </w:t>
      </w:r>
      <w:r w:rsidR="007214D2">
        <w:rPr>
          <w:rFonts w:ascii="Calibri" w:eastAsia="Calibri" w:hAnsi="Calibri" w:cs="Calibri"/>
          <w:iCs/>
          <w:sz w:val="24"/>
        </w:rPr>
        <w:t xml:space="preserve">we are also </w:t>
      </w:r>
      <w:r w:rsidR="0087524F">
        <w:rPr>
          <w:rFonts w:ascii="Calibri" w:eastAsia="Calibri" w:hAnsi="Calibri" w:cs="Calibri"/>
          <w:iCs/>
          <w:sz w:val="24"/>
        </w:rPr>
        <w:t xml:space="preserve">embedding and </w:t>
      </w:r>
      <w:r w:rsidR="007214D2">
        <w:rPr>
          <w:rFonts w:ascii="Calibri" w:eastAsia="Calibri" w:hAnsi="Calibri" w:cs="Calibri"/>
          <w:iCs/>
          <w:sz w:val="24"/>
        </w:rPr>
        <w:t xml:space="preserve">developing </w:t>
      </w:r>
      <w:r w:rsidR="0087524F">
        <w:rPr>
          <w:rFonts w:ascii="Calibri" w:eastAsia="Calibri" w:hAnsi="Calibri" w:cs="Calibri"/>
          <w:iCs/>
          <w:sz w:val="24"/>
        </w:rPr>
        <w:t>strong</w:t>
      </w:r>
      <w:r w:rsidR="00844539">
        <w:rPr>
          <w:rFonts w:ascii="Calibri" w:eastAsia="Calibri" w:hAnsi="Calibri" w:cs="Calibri"/>
          <w:iCs/>
          <w:sz w:val="24"/>
        </w:rPr>
        <w:t xml:space="preserve"> relationship</w:t>
      </w:r>
      <w:r w:rsidR="0087524F">
        <w:rPr>
          <w:rFonts w:ascii="Calibri" w:eastAsia="Calibri" w:hAnsi="Calibri" w:cs="Calibri"/>
          <w:iCs/>
          <w:sz w:val="24"/>
        </w:rPr>
        <w:t xml:space="preserve">s with parents </w:t>
      </w:r>
      <w:r w:rsidR="00DD40B2">
        <w:rPr>
          <w:rFonts w:ascii="Calibri" w:eastAsia="Calibri" w:hAnsi="Calibri" w:cs="Calibri"/>
          <w:iCs/>
          <w:sz w:val="24"/>
        </w:rPr>
        <w:t xml:space="preserve">looking forward to </w:t>
      </w:r>
      <w:r w:rsidR="00CC5044">
        <w:rPr>
          <w:rFonts w:ascii="Calibri" w:eastAsia="Calibri" w:hAnsi="Calibri" w:cs="Calibri"/>
          <w:iCs/>
          <w:sz w:val="24"/>
        </w:rPr>
        <w:t>the implementation of the new Individual Development Plans.</w:t>
      </w:r>
    </w:p>
    <w:p w14:paraId="4A6ABE8E" w14:textId="3BF70AC0" w:rsidR="00B17757" w:rsidRPr="006543E3" w:rsidRDefault="189C2490" w:rsidP="006543E3">
      <w:pPr>
        <w:spacing w:line="480" w:lineRule="auto"/>
        <w:rPr>
          <w:rFonts w:ascii="Calibri" w:eastAsia="Calibri" w:hAnsi="Calibri" w:cs="Calibri"/>
          <w:b/>
          <w:bCs/>
          <w:sz w:val="24"/>
          <w:u w:val="single"/>
        </w:rPr>
      </w:pPr>
      <w:r w:rsidRPr="006543E3">
        <w:rPr>
          <w:rFonts w:ascii="Calibri" w:eastAsia="Calibri" w:hAnsi="Calibri" w:cs="Calibri"/>
          <w:b/>
          <w:bCs/>
          <w:sz w:val="24"/>
          <w:u w:val="single"/>
        </w:rPr>
        <w:t>Why</w:t>
      </w:r>
      <w:r w:rsidR="00C74A0B">
        <w:rPr>
          <w:rFonts w:ascii="Calibri" w:eastAsia="Calibri" w:hAnsi="Calibri" w:cs="Calibri"/>
          <w:b/>
          <w:bCs/>
          <w:sz w:val="24"/>
          <w:u w:val="single"/>
        </w:rPr>
        <w:t xml:space="preserve"> are</w:t>
      </w:r>
      <w:r w:rsidRPr="006543E3">
        <w:rPr>
          <w:rFonts w:ascii="Calibri" w:eastAsia="Calibri" w:hAnsi="Calibri" w:cs="Calibri"/>
          <w:b/>
          <w:bCs/>
          <w:sz w:val="24"/>
          <w:u w:val="single"/>
        </w:rPr>
        <w:t xml:space="preserve"> </w:t>
      </w:r>
      <w:r w:rsidR="00C74A0B">
        <w:rPr>
          <w:rFonts w:ascii="Calibri" w:eastAsia="Calibri" w:hAnsi="Calibri" w:cs="Calibri"/>
          <w:b/>
          <w:bCs/>
          <w:sz w:val="24"/>
          <w:u w:val="single"/>
        </w:rPr>
        <w:t>o</w:t>
      </w:r>
      <w:r w:rsidRPr="006543E3">
        <w:rPr>
          <w:rFonts w:ascii="Calibri" w:eastAsia="Calibri" w:hAnsi="Calibri" w:cs="Calibri"/>
          <w:b/>
          <w:bCs/>
          <w:sz w:val="24"/>
          <w:u w:val="single"/>
        </w:rPr>
        <w:t xml:space="preserve">ne-page profiles </w:t>
      </w:r>
      <w:r w:rsidR="00C74A0B">
        <w:rPr>
          <w:rFonts w:ascii="Calibri" w:eastAsia="Calibri" w:hAnsi="Calibri" w:cs="Calibri"/>
          <w:b/>
          <w:bCs/>
          <w:sz w:val="24"/>
          <w:u w:val="single"/>
        </w:rPr>
        <w:t>important for transition</w:t>
      </w:r>
      <w:r w:rsidR="00C0492E">
        <w:rPr>
          <w:rFonts w:ascii="Calibri" w:eastAsia="Calibri" w:hAnsi="Calibri" w:cs="Calibri"/>
          <w:b/>
          <w:bCs/>
          <w:sz w:val="24"/>
          <w:u w:val="single"/>
        </w:rPr>
        <w:t xml:space="preserve"> and how will they help</w:t>
      </w:r>
      <w:r w:rsidR="00C74A0B">
        <w:rPr>
          <w:rFonts w:ascii="Calibri" w:eastAsia="Calibri" w:hAnsi="Calibri" w:cs="Calibri"/>
          <w:b/>
          <w:bCs/>
          <w:sz w:val="24"/>
          <w:u w:val="single"/>
        </w:rPr>
        <w:t>?</w:t>
      </w:r>
    </w:p>
    <w:p w14:paraId="70D34201" w14:textId="25B1F7AE" w:rsidR="00CD2EDB" w:rsidRDefault="00C74A0B" w:rsidP="00FF08BD">
      <w:pPr>
        <w:spacing w:line="480" w:lineRule="auto"/>
        <w:ind w:firstLine="720"/>
        <w:rPr>
          <w:rFonts w:ascii="Calibri" w:eastAsia="Calibri" w:hAnsi="Calibri" w:cs="Calibri"/>
          <w:sz w:val="24"/>
        </w:rPr>
      </w:pPr>
      <w:r>
        <w:rPr>
          <w:rFonts w:ascii="Calibri" w:eastAsia="Calibri" w:hAnsi="Calibri" w:cs="Calibri"/>
          <w:sz w:val="24"/>
        </w:rPr>
        <w:t>Transition from Primary to Secondary</w:t>
      </w:r>
      <w:r w:rsidR="000D2CAD">
        <w:rPr>
          <w:rFonts w:ascii="Calibri" w:eastAsia="Calibri" w:hAnsi="Calibri" w:cs="Calibri"/>
          <w:sz w:val="24"/>
        </w:rPr>
        <w:t xml:space="preserve"> </w:t>
      </w:r>
      <w:r w:rsidR="00FF27CC">
        <w:rPr>
          <w:rFonts w:ascii="Calibri" w:eastAsia="Calibri" w:hAnsi="Calibri" w:cs="Calibri"/>
          <w:sz w:val="24"/>
        </w:rPr>
        <w:t xml:space="preserve">can be a very </w:t>
      </w:r>
      <w:r w:rsidR="00E1002D">
        <w:rPr>
          <w:rFonts w:ascii="Calibri" w:eastAsia="Calibri" w:hAnsi="Calibri" w:cs="Calibri"/>
          <w:sz w:val="24"/>
        </w:rPr>
        <w:t xml:space="preserve">unnerving time for any pupil but </w:t>
      </w:r>
      <w:r w:rsidR="00FF338F">
        <w:rPr>
          <w:rFonts w:ascii="Calibri" w:eastAsia="Calibri" w:hAnsi="Calibri" w:cs="Calibri"/>
          <w:sz w:val="24"/>
        </w:rPr>
        <w:t>‘</w:t>
      </w:r>
      <w:r w:rsidR="004721A1" w:rsidRPr="004721A1">
        <w:rPr>
          <w:rFonts w:ascii="Calibri" w:eastAsia="Calibri" w:hAnsi="Calibri" w:cs="Calibri"/>
          <w:sz w:val="24"/>
        </w:rPr>
        <w:t>It can be especially difficult for people with learning disabilities or people with special educational needs (SEN)</w:t>
      </w:r>
      <w:r w:rsidR="00FF338F">
        <w:rPr>
          <w:rFonts w:ascii="Calibri" w:eastAsia="Calibri" w:hAnsi="Calibri" w:cs="Calibri"/>
          <w:sz w:val="24"/>
        </w:rPr>
        <w:t>’</w:t>
      </w:r>
      <w:r>
        <w:rPr>
          <w:rFonts w:ascii="Calibri" w:eastAsia="Calibri" w:hAnsi="Calibri" w:cs="Calibri"/>
          <w:sz w:val="24"/>
        </w:rPr>
        <w:t xml:space="preserve"> </w:t>
      </w:r>
      <w:r w:rsidR="00167F3F">
        <w:rPr>
          <w:rFonts w:ascii="Calibri" w:eastAsia="Calibri" w:hAnsi="Calibri" w:cs="Calibri"/>
          <w:sz w:val="24"/>
        </w:rPr>
        <w:t>(Mental Health Foundation, 2020)</w:t>
      </w:r>
      <w:r w:rsidR="00FF338F">
        <w:rPr>
          <w:rFonts w:ascii="Calibri" w:eastAsia="Calibri" w:hAnsi="Calibri" w:cs="Calibri"/>
          <w:sz w:val="24"/>
        </w:rPr>
        <w:t xml:space="preserve">. </w:t>
      </w:r>
      <w:r w:rsidR="00937992">
        <w:rPr>
          <w:rFonts w:ascii="Calibri" w:eastAsia="Calibri" w:hAnsi="Calibri" w:cs="Calibri"/>
          <w:sz w:val="24"/>
        </w:rPr>
        <w:t>Almost everything about the school life that they have become accustomed to is going to change and for many</w:t>
      </w:r>
      <w:r w:rsidR="003D3227">
        <w:rPr>
          <w:rFonts w:ascii="Calibri" w:eastAsia="Calibri" w:hAnsi="Calibri" w:cs="Calibri"/>
          <w:sz w:val="24"/>
        </w:rPr>
        <w:t xml:space="preserve">, it is a time of incredible turmoil, doubt and </w:t>
      </w:r>
      <w:r w:rsidR="00F72677">
        <w:rPr>
          <w:rFonts w:ascii="Calibri" w:eastAsia="Calibri" w:hAnsi="Calibri" w:cs="Calibri"/>
          <w:sz w:val="24"/>
        </w:rPr>
        <w:t xml:space="preserve">anxiety. </w:t>
      </w:r>
      <w:r w:rsidR="00167F3F">
        <w:rPr>
          <w:rFonts w:ascii="Calibri" w:eastAsia="Calibri" w:hAnsi="Calibri" w:cs="Calibri"/>
          <w:sz w:val="24"/>
        </w:rPr>
        <w:t xml:space="preserve"> </w:t>
      </w:r>
      <w:r w:rsidR="009A22DE">
        <w:rPr>
          <w:rFonts w:ascii="Calibri" w:eastAsia="Calibri" w:hAnsi="Calibri" w:cs="Calibri"/>
          <w:sz w:val="24"/>
        </w:rPr>
        <w:t xml:space="preserve">As well as additional transition opportunities for SEN pupils, we need to ensure that </w:t>
      </w:r>
      <w:r w:rsidR="00690B8F">
        <w:rPr>
          <w:rFonts w:ascii="Calibri" w:eastAsia="Calibri" w:hAnsi="Calibri" w:cs="Calibri"/>
          <w:sz w:val="24"/>
        </w:rPr>
        <w:t>we have a clear picture of the pupil</w:t>
      </w:r>
      <w:r w:rsidR="006550C8">
        <w:rPr>
          <w:rFonts w:ascii="Calibri" w:eastAsia="Calibri" w:hAnsi="Calibri" w:cs="Calibri"/>
          <w:sz w:val="24"/>
        </w:rPr>
        <w:t xml:space="preserve">’s needs </w:t>
      </w:r>
      <w:r w:rsidR="00960769">
        <w:rPr>
          <w:rFonts w:ascii="Calibri" w:eastAsia="Calibri" w:hAnsi="Calibri" w:cs="Calibri"/>
          <w:sz w:val="24"/>
        </w:rPr>
        <w:t>as well as of the pupil themselves.</w:t>
      </w:r>
      <w:r w:rsidR="006B7CC8">
        <w:rPr>
          <w:rFonts w:ascii="Calibri" w:eastAsia="Calibri" w:hAnsi="Calibri" w:cs="Calibri"/>
          <w:sz w:val="24"/>
        </w:rPr>
        <w:t xml:space="preserve"> </w:t>
      </w:r>
      <w:r w:rsidR="00764CB1">
        <w:rPr>
          <w:rFonts w:ascii="Calibri" w:eastAsia="Calibri" w:hAnsi="Calibri" w:cs="Calibri"/>
          <w:sz w:val="24"/>
        </w:rPr>
        <w:t xml:space="preserve">In order to do this, we will be developing our cluster work on PCP, with specific emphasis on the development </w:t>
      </w:r>
      <w:r w:rsidR="008A19D8">
        <w:rPr>
          <w:rFonts w:ascii="Calibri" w:eastAsia="Calibri" w:hAnsi="Calibri" w:cs="Calibri"/>
          <w:sz w:val="24"/>
        </w:rPr>
        <w:t>and sharing of one-page profiles</w:t>
      </w:r>
      <w:r w:rsidR="009069E1">
        <w:rPr>
          <w:rFonts w:ascii="Calibri" w:eastAsia="Calibri" w:hAnsi="Calibri" w:cs="Calibri"/>
          <w:sz w:val="24"/>
        </w:rPr>
        <w:t xml:space="preserve"> to begin with.</w:t>
      </w:r>
    </w:p>
    <w:p w14:paraId="3777988A" w14:textId="15C58DFD" w:rsidR="00F70336" w:rsidRDefault="00B21524" w:rsidP="00FF08BD">
      <w:pPr>
        <w:spacing w:line="480" w:lineRule="auto"/>
        <w:ind w:firstLine="720"/>
        <w:rPr>
          <w:rFonts w:ascii="Calibri" w:eastAsia="Calibri" w:hAnsi="Calibri" w:cs="Calibri"/>
          <w:sz w:val="24"/>
        </w:rPr>
      </w:pPr>
      <w:r>
        <w:rPr>
          <w:rFonts w:ascii="Calibri" w:eastAsia="Calibri" w:hAnsi="Calibri" w:cs="Calibri"/>
          <w:sz w:val="24"/>
        </w:rPr>
        <w:lastRenderedPageBreak/>
        <w:t xml:space="preserve">As a cluster, we will arrange termly meetings in order to develop and share our </w:t>
      </w:r>
      <w:r w:rsidR="00792F1F">
        <w:rPr>
          <w:rFonts w:ascii="Calibri" w:eastAsia="Calibri" w:hAnsi="Calibri" w:cs="Calibri"/>
          <w:sz w:val="24"/>
        </w:rPr>
        <w:t>practice</w:t>
      </w:r>
      <w:r w:rsidR="00D67513">
        <w:rPr>
          <w:rFonts w:ascii="Calibri" w:eastAsia="Calibri" w:hAnsi="Calibri" w:cs="Calibri"/>
          <w:sz w:val="24"/>
        </w:rPr>
        <w:t>. As a PCP Champion</w:t>
      </w:r>
      <w:r w:rsidR="006356C9">
        <w:rPr>
          <w:rFonts w:ascii="Calibri" w:eastAsia="Calibri" w:hAnsi="Calibri" w:cs="Calibri"/>
          <w:sz w:val="24"/>
        </w:rPr>
        <w:t>,</w:t>
      </w:r>
      <w:r w:rsidR="00D67513">
        <w:rPr>
          <w:rFonts w:ascii="Calibri" w:eastAsia="Calibri" w:hAnsi="Calibri" w:cs="Calibri"/>
          <w:sz w:val="24"/>
        </w:rPr>
        <w:t xml:space="preserve"> I will be leading sessions </w:t>
      </w:r>
      <w:r w:rsidR="006356C9">
        <w:rPr>
          <w:rFonts w:ascii="Calibri" w:eastAsia="Calibri" w:hAnsi="Calibri" w:cs="Calibri"/>
          <w:sz w:val="24"/>
        </w:rPr>
        <w:t xml:space="preserve">for the cluster </w:t>
      </w:r>
      <w:r w:rsidR="00407827">
        <w:rPr>
          <w:rFonts w:ascii="Calibri" w:eastAsia="Calibri" w:hAnsi="Calibri" w:cs="Calibri"/>
          <w:sz w:val="24"/>
        </w:rPr>
        <w:t xml:space="preserve">on developing </w:t>
      </w:r>
      <w:r w:rsidR="007905A7">
        <w:rPr>
          <w:rFonts w:ascii="Calibri" w:eastAsia="Calibri" w:hAnsi="Calibri" w:cs="Calibri"/>
          <w:sz w:val="24"/>
        </w:rPr>
        <w:t xml:space="preserve">PCP within our schools. </w:t>
      </w:r>
      <w:r w:rsidR="00644CCE">
        <w:rPr>
          <w:rFonts w:ascii="Calibri" w:eastAsia="Calibri" w:hAnsi="Calibri" w:cs="Calibri"/>
          <w:sz w:val="24"/>
        </w:rPr>
        <w:t xml:space="preserve">One advantage we have within the Local Authority is that all </w:t>
      </w:r>
      <w:proofErr w:type="spellStart"/>
      <w:r w:rsidR="00644CCE">
        <w:rPr>
          <w:rFonts w:ascii="Calibri" w:eastAsia="Calibri" w:hAnsi="Calibri" w:cs="Calibri"/>
          <w:sz w:val="24"/>
        </w:rPr>
        <w:t>ALNCos</w:t>
      </w:r>
      <w:proofErr w:type="spellEnd"/>
      <w:r w:rsidR="00644CCE">
        <w:rPr>
          <w:rFonts w:ascii="Calibri" w:eastAsia="Calibri" w:hAnsi="Calibri" w:cs="Calibri"/>
          <w:sz w:val="24"/>
        </w:rPr>
        <w:t xml:space="preserve"> </w:t>
      </w:r>
      <w:r w:rsidR="00080FA8">
        <w:rPr>
          <w:rFonts w:ascii="Calibri" w:eastAsia="Calibri" w:hAnsi="Calibri" w:cs="Calibri"/>
          <w:sz w:val="24"/>
        </w:rPr>
        <w:t xml:space="preserve">have received PCP training and </w:t>
      </w:r>
      <w:r w:rsidR="00EC230B">
        <w:rPr>
          <w:rFonts w:ascii="Calibri" w:eastAsia="Calibri" w:hAnsi="Calibri" w:cs="Calibri"/>
          <w:sz w:val="24"/>
        </w:rPr>
        <w:t xml:space="preserve">are aware of the tools and strategies that we will use to </w:t>
      </w:r>
      <w:r w:rsidR="00B80AAF">
        <w:rPr>
          <w:rFonts w:ascii="Calibri" w:eastAsia="Calibri" w:hAnsi="Calibri" w:cs="Calibri"/>
          <w:sz w:val="24"/>
        </w:rPr>
        <w:t xml:space="preserve">gather </w:t>
      </w:r>
      <w:r w:rsidR="00DA354C">
        <w:rPr>
          <w:rFonts w:ascii="Calibri" w:eastAsia="Calibri" w:hAnsi="Calibri" w:cs="Calibri"/>
          <w:sz w:val="24"/>
        </w:rPr>
        <w:t xml:space="preserve">relevant information from the pupils and parents in order to produce their one-page profiles. </w:t>
      </w:r>
      <w:r w:rsidR="00D67513">
        <w:rPr>
          <w:rFonts w:ascii="Calibri" w:eastAsia="Calibri" w:hAnsi="Calibri" w:cs="Calibri"/>
          <w:sz w:val="24"/>
        </w:rPr>
        <w:t xml:space="preserve"> </w:t>
      </w:r>
      <w:r w:rsidR="00990D07">
        <w:rPr>
          <w:rFonts w:ascii="Calibri" w:eastAsia="Calibri" w:hAnsi="Calibri" w:cs="Calibri"/>
          <w:sz w:val="24"/>
        </w:rPr>
        <w:t xml:space="preserve">As a result of the PCP training, </w:t>
      </w:r>
      <w:r w:rsidR="00F12A78">
        <w:rPr>
          <w:rFonts w:ascii="Calibri" w:eastAsia="Calibri" w:hAnsi="Calibri" w:cs="Calibri"/>
          <w:sz w:val="24"/>
        </w:rPr>
        <w:t xml:space="preserve">we have received </w:t>
      </w:r>
      <w:r w:rsidR="00F77C8A">
        <w:rPr>
          <w:rFonts w:ascii="Calibri" w:eastAsia="Calibri" w:hAnsi="Calibri" w:cs="Calibri"/>
          <w:sz w:val="24"/>
        </w:rPr>
        <w:t>guidance and frameworks for our one-page profiles meaning that pupils, parents and teachers will all be familiar with the format</w:t>
      </w:r>
      <w:r w:rsidR="00C5354C">
        <w:rPr>
          <w:rFonts w:ascii="Calibri" w:eastAsia="Calibri" w:hAnsi="Calibri" w:cs="Calibri"/>
          <w:sz w:val="24"/>
        </w:rPr>
        <w:t xml:space="preserve"> </w:t>
      </w:r>
      <w:r w:rsidR="00374264">
        <w:rPr>
          <w:rFonts w:ascii="Calibri" w:eastAsia="Calibri" w:hAnsi="Calibri" w:cs="Calibri"/>
          <w:sz w:val="24"/>
        </w:rPr>
        <w:t xml:space="preserve">and </w:t>
      </w:r>
      <w:r w:rsidR="00B3142F">
        <w:rPr>
          <w:rFonts w:ascii="Calibri" w:eastAsia="Calibri" w:hAnsi="Calibri" w:cs="Calibri"/>
          <w:sz w:val="24"/>
        </w:rPr>
        <w:t>information</w:t>
      </w:r>
      <w:r w:rsidR="00CA3DEF">
        <w:rPr>
          <w:rFonts w:ascii="Calibri" w:eastAsia="Calibri" w:hAnsi="Calibri" w:cs="Calibri"/>
          <w:sz w:val="24"/>
        </w:rPr>
        <w:t xml:space="preserve"> so that transition becomes a much smoother process for the pupil.</w:t>
      </w:r>
    </w:p>
    <w:p w14:paraId="3A26222E" w14:textId="7046DF97" w:rsidR="00FF2F23" w:rsidRPr="004F240B" w:rsidRDefault="008D1D6C" w:rsidP="00FF08BD">
      <w:pPr>
        <w:spacing w:line="480" w:lineRule="auto"/>
        <w:ind w:firstLine="720"/>
        <w:rPr>
          <w:rFonts w:ascii="Calibri" w:eastAsia="Calibri" w:hAnsi="Calibri" w:cs="Calibri"/>
          <w:sz w:val="24"/>
        </w:rPr>
      </w:pPr>
      <w:r>
        <w:rPr>
          <w:rFonts w:ascii="Calibri" w:eastAsia="Calibri" w:hAnsi="Calibri" w:cs="Calibri"/>
          <w:sz w:val="24"/>
        </w:rPr>
        <w:t xml:space="preserve">A challenge we face is </w:t>
      </w:r>
      <w:r w:rsidR="007B085B">
        <w:rPr>
          <w:rFonts w:ascii="Calibri" w:eastAsia="Calibri" w:hAnsi="Calibri" w:cs="Calibri"/>
          <w:sz w:val="24"/>
        </w:rPr>
        <w:t xml:space="preserve">having the time and availability to ensure that all </w:t>
      </w:r>
      <w:proofErr w:type="spellStart"/>
      <w:r w:rsidR="007B085B">
        <w:rPr>
          <w:rFonts w:ascii="Calibri" w:eastAsia="Calibri" w:hAnsi="Calibri" w:cs="Calibri"/>
          <w:sz w:val="24"/>
        </w:rPr>
        <w:t>ALNC</w:t>
      </w:r>
      <w:r w:rsidR="00006368">
        <w:rPr>
          <w:rFonts w:ascii="Calibri" w:eastAsia="Calibri" w:hAnsi="Calibri" w:cs="Calibri"/>
          <w:sz w:val="24"/>
        </w:rPr>
        <w:t>oS</w:t>
      </w:r>
      <w:proofErr w:type="spellEnd"/>
      <w:r w:rsidR="00006368">
        <w:rPr>
          <w:rFonts w:ascii="Calibri" w:eastAsia="Calibri" w:hAnsi="Calibri" w:cs="Calibri"/>
          <w:sz w:val="24"/>
        </w:rPr>
        <w:t>/</w:t>
      </w:r>
      <w:proofErr w:type="spellStart"/>
      <w:r w:rsidR="00006368">
        <w:rPr>
          <w:rFonts w:ascii="Calibri" w:eastAsia="Calibri" w:hAnsi="Calibri" w:cs="Calibri"/>
          <w:sz w:val="24"/>
        </w:rPr>
        <w:t>SENCos</w:t>
      </w:r>
      <w:proofErr w:type="spellEnd"/>
      <w:r w:rsidR="00006368">
        <w:rPr>
          <w:rFonts w:ascii="Calibri" w:eastAsia="Calibri" w:hAnsi="Calibri" w:cs="Calibri"/>
          <w:sz w:val="24"/>
        </w:rPr>
        <w:t xml:space="preserve"> </w:t>
      </w:r>
      <w:proofErr w:type="gramStart"/>
      <w:r w:rsidR="00006368">
        <w:rPr>
          <w:rFonts w:ascii="Calibri" w:eastAsia="Calibri" w:hAnsi="Calibri" w:cs="Calibri"/>
          <w:sz w:val="24"/>
        </w:rPr>
        <w:t>are able to</w:t>
      </w:r>
      <w:proofErr w:type="gramEnd"/>
      <w:r w:rsidR="00006368">
        <w:rPr>
          <w:rFonts w:ascii="Calibri" w:eastAsia="Calibri" w:hAnsi="Calibri" w:cs="Calibri"/>
          <w:sz w:val="24"/>
        </w:rPr>
        <w:t xml:space="preserve"> attend each meeting</w:t>
      </w:r>
      <w:r w:rsidR="00AD59F2">
        <w:rPr>
          <w:rFonts w:ascii="Calibri" w:eastAsia="Calibri" w:hAnsi="Calibri" w:cs="Calibri"/>
          <w:sz w:val="24"/>
        </w:rPr>
        <w:t xml:space="preserve"> due the demands of the role.</w:t>
      </w:r>
      <w:r w:rsidR="00C63FD5">
        <w:rPr>
          <w:rFonts w:ascii="Calibri" w:eastAsia="Calibri" w:hAnsi="Calibri" w:cs="Calibri"/>
          <w:sz w:val="24"/>
        </w:rPr>
        <w:t xml:space="preserve"> </w:t>
      </w:r>
      <w:r w:rsidR="00822218">
        <w:rPr>
          <w:rFonts w:ascii="Calibri" w:eastAsia="Calibri" w:hAnsi="Calibri" w:cs="Calibri"/>
          <w:sz w:val="24"/>
        </w:rPr>
        <w:t xml:space="preserve">As we are a faith school, our feeder and cluster schools are situated </w:t>
      </w:r>
      <w:r w:rsidR="00106D11">
        <w:rPr>
          <w:rFonts w:ascii="Calibri" w:eastAsia="Calibri" w:hAnsi="Calibri" w:cs="Calibri"/>
          <w:sz w:val="24"/>
        </w:rPr>
        <w:t>quite far apart in some cases</w:t>
      </w:r>
      <w:r w:rsidR="00C861DA">
        <w:rPr>
          <w:rFonts w:ascii="Calibri" w:eastAsia="Calibri" w:hAnsi="Calibri" w:cs="Calibri"/>
          <w:sz w:val="24"/>
        </w:rPr>
        <w:t xml:space="preserve"> which can be problematic. </w:t>
      </w:r>
      <w:r w:rsidR="00451C18">
        <w:rPr>
          <w:rFonts w:ascii="Calibri" w:eastAsia="Calibri" w:hAnsi="Calibri" w:cs="Calibri"/>
          <w:sz w:val="24"/>
        </w:rPr>
        <w:t xml:space="preserve">I will look to gain further support from my Head teacher and those of the cluster schools </w:t>
      </w:r>
      <w:r w:rsidR="00D21CFC">
        <w:rPr>
          <w:rFonts w:ascii="Calibri" w:eastAsia="Calibri" w:hAnsi="Calibri" w:cs="Calibri"/>
          <w:sz w:val="24"/>
        </w:rPr>
        <w:t xml:space="preserve">by ensuring that they are supportive </w:t>
      </w:r>
      <w:r w:rsidR="00885DBA">
        <w:rPr>
          <w:rFonts w:ascii="Calibri" w:eastAsia="Calibri" w:hAnsi="Calibri" w:cs="Calibri"/>
          <w:sz w:val="24"/>
        </w:rPr>
        <w:t>of</w:t>
      </w:r>
      <w:r w:rsidR="009F1812">
        <w:rPr>
          <w:rFonts w:ascii="Calibri" w:eastAsia="Calibri" w:hAnsi="Calibri" w:cs="Calibri"/>
          <w:sz w:val="24"/>
        </w:rPr>
        <w:t xml:space="preserve"> these meetings, meeting with them to explain why </w:t>
      </w:r>
      <w:r w:rsidR="00A10F9A">
        <w:rPr>
          <w:rFonts w:ascii="Calibri" w:eastAsia="Calibri" w:hAnsi="Calibri" w:cs="Calibri"/>
          <w:sz w:val="24"/>
        </w:rPr>
        <w:t>we need to develop our cluster work and invite the Local Authority to attend</w:t>
      </w:r>
      <w:r w:rsidR="009625DB">
        <w:rPr>
          <w:rFonts w:ascii="Calibri" w:eastAsia="Calibri" w:hAnsi="Calibri" w:cs="Calibri"/>
          <w:sz w:val="24"/>
        </w:rPr>
        <w:t xml:space="preserve">. </w:t>
      </w:r>
      <w:r w:rsidR="00990BD2">
        <w:rPr>
          <w:rFonts w:ascii="Calibri" w:eastAsia="Calibri" w:hAnsi="Calibri" w:cs="Calibri"/>
          <w:sz w:val="24"/>
        </w:rPr>
        <w:t>The Welsh Government states that, ‘</w:t>
      </w:r>
      <w:r w:rsidR="007E5E23" w:rsidRPr="007E5E23">
        <w:rPr>
          <w:rFonts w:ascii="Calibri" w:eastAsia="Calibri" w:hAnsi="Calibri" w:cs="Calibri"/>
          <w:sz w:val="24"/>
        </w:rPr>
        <w:t xml:space="preserve">effective transition planning </w:t>
      </w:r>
      <w:r w:rsidR="00562F99">
        <w:rPr>
          <w:rFonts w:ascii="Calibri" w:eastAsia="Calibri" w:hAnsi="Calibri" w:cs="Calibri"/>
          <w:sz w:val="24"/>
        </w:rPr>
        <w:t>is</w:t>
      </w:r>
      <w:r w:rsidR="007E5E23" w:rsidRPr="007E5E23">
        <w:rPr>
          <w:rFonts w:ascii="Calibri" w:eastAsia="Calibri" w:hAnsi="Calibri" w:cs="Calibri"/>
          <w:sz w:val="24"/>
        </w:rPr>
        <w:t xml:space="preserve"> central to ensuring children and young people with ALN have the opportunity to succeed and have access to an education which meets their needs</w:t>
      </w:r>
      <w:r w:rsidR="00562F99">
        <w:rPr>
          <w:rFonts w:ascii="Calibri" w:eastAsia="Calibri" w:hAnsi="Calibri" w:cs="Calibri"/>
          <w:sz w:val="24"/>
        </w:rPr>
        <w:t>’</w:t>
      </w:r>
      <w:r w:rsidR="008E3470">
        <w:rPr>
          <w:rFonts w:ascii="Calibri" w:eastAsia="Calibri" w:hAnsi="Calibri" w:cs="Calibri"/>
          <w:sz w:val="24"/>
        </w:rPr>
        <w:t xml:space="preserve"> Welsh Government, 2018</w:t>
      </w:r>
      <w:r w:rsidR="00D96602">
        <w:rPr>
          <w:rFonts w:ascii="Calibri" w:eastAsia="Calibri" w:hAnsi="Calibri" w:cs="Calibri"/>
          <w:sz w:val="24"/>
        </w:rPr>
        <w:t>, p</w:t>
      </w:r>
      <w:r w:rsidR="003C7A05">
        <w:rPr>
          <w:rFonts w:ascii="Calibri" w:eastAsia="Calibri" w:hAnsi="Calibri" w:cs="Calibri"/>
          <w:sz w:val="24"/>
        </w:rPr>
        <w:t>37</w:t>
      </w:r>
      <w:r w:rsidR="008E3470">
        <w:rPr>
          <w:rFonts w:ascii="Calibri" w:eastAsia="Calibri" w:hAnsi="Calibri" w:cs="Calibri"/>
          <w:sz w:val="24"/>
        </w:rPr>
        <w:t>)</w:t>
      </w:r>
      <w:r w:rsidR="007E5E23" w:rsidRPr="007E5E23">
        <w:rPr>
          <w:rFonts w:ascii="Calibri" w:eastAsia="Calibri" w:hAnsi="Calibri" w:cs="Calibri"/>
          <w:sz w:val="24"/>
        </w:rPr>
        <w:t xml:space="preserve">. </w:t>
      </w:r>
      <w:r w:rsidR="00AA7BC5">
        <w:rPr>
          <w:rFonts w:ascii="Calibri" w:eastAsia="Calibri" w:hAnsi="Calibri" w:cs="Calibri"/>
          <w:sz w:val="24"/>
        </w:rPr>
        <w:t xml:space="preserve">Ultimately, </w:t>
      </w:r>
      <w:r w:rsidR="007659D8">
        <w:rPr>
          <w:rFonts w:ascii="Calibri" w:eastAsia="Calibri" w:hAnsi="Calibri" w:cs="Calibri"/>
          <w:sz w:val="24"/>
        </w:rPr>
        <w:t>by developing our cluster and transition work for SEN pupils,</w:t>
      </w:r>
      <w:r w:rsidR="002940DE">
        <w:rPr>
          <w:rFonts w:ascii="Calibri" w:eastAsia="Calibri" w:hAnsi="Calibri" w:cs="Calibri"/>
          <w:sz w:val="24"/>
        </w:rPr>
        <w:t xml:space="preserve"> it will help all of us to prepare for the implementation of IDPs and </w:t>
      </w:r>
      <w:r w:rsidR="00464036">
        <w:rPr>
          <w:rFonts w:ascii="Calibri" w:eastAsia="Calibri" w:hAnsi="Calibri" w:cs="Calibri"/>
          <w:sz w:val="24"/>
        </w:rPr>
        <w:t xml:space="preserve">develop our PCP to ensure that </w:t>
      </w:r>
      <w:r w:rsidR="004F240B">
        <w:rPr>
          <w:rFonts w:ascii="Calibri" w:eastAsia="Calibri" w:hAnsi="Calibri" w:cs="Calibri"/>
          <w:sz w:val="24"/>
        </w:rPr>
        <w:t>pupils are receiving the best possible support and provision.</w:t>
      </w:r>
    </w:p>
    <w:p w14:paraId="16490B4B" w14:textId="77777777" w:rsidR="0011264E" w:rsidRDefault="0011264E" w:rsidP="006543E3">
      <w:pPr>
        <w:spacing w:line="480" w:lineRule="auto"/>
        <w:rPr>
          <w:rFonts w:ascii="Calibri" w:eastAsia="Calibri" w:hAnsi="Calibri" w:cs="Calibri"/>
          <w:b/>
          <w:bCs/>
          <w:sz w:val="24"/>
          <w:u w:val="single"/>
        </w:rPr>
      </w:pPr>
    </w:p>
    <w:p w14:paraId="21B8B348" w14:textId="300A4D6D" w:rsidR="00B17757" w:rsidRPr="006543E3" w:rsidRDefault="189C2490" w:rsidP="006543E3">
      <w:pPr>
        <w:spacing w:line="480" w:lineRule="auto"/>
        <w:rPr>
          <w:rFonts w:ascii="Calibri" w:eastAsia="Calibri" w:hAnsi="Calibri" w:cs="Calibri"/>
          <w:b/>
          <w:bCs/>
          <w:sz w:val="24"/>
          <w:u w:val="single"/>
        </w:rPr>
      </w:pPr>
      <w:r w:rsidRPr="006543E3">
        <w:rPr>
          <w:rFonts w:ascii="Calibri" w:eastAsia="Calibri" w:hAnsi="Calibri" w:cs="Calibri"/>
          <w:b/>
          <w:bCs/>
          <w:sz w:val="24"/>
          <w:u w:val="single"/>
        </w:rPr>
        <w:lastRenderedPageBreak/>
        <w:t xml:space="preserve">How staff should use and contribute to </w:t>
      </w:r>
      <w:r w:rsidR="00E434F3" w:rsidRPr="006543E3">
        <w:rPr>
          <w:rFonts w:ascii="Calibri" w:eastAsia="Calibri" w:hAnsi="Calibri" w:cs="Calibri"/>
          <w:b/>
          <w:bCs/>
          <w:sz w:val="24"/>
          <w:u w:val="single"/>
        </w:rPr>
        <w:t>one-page</w:t>
      </w:r>
      <w:r w:rsidRPr="006543E3">
        <w:rPr>
          <w:rFonts w:ascii="Calibri" w:eastAsia="Calibri" w:hAnsi="Calibri" w:cs="Calibri"/>
          <w:b/>
          <w:bCs/>
          <w:sz w:val="24"/>
          <w:u w:val="single"/>
        </w:rPr>
        <w:t xml:space="preserve"> profiles</w:t>
      </w:r>
    </w:p>
    <w:p w14:paraId="754D8711" w14:textId="77777777" w:rsidR="001216E7" w:rsidRPr="001216E7" w:rsidRDefault="001216E7" w:rsidP="00FF08BD">
      <w:pPr>
        <w:spacing w:line="480" w:lineRule="auto"/>
        <w:ind w:firstLine="720"/>
        <w:rPr>
          <w:rFonts w:ascii="Calibri" w:eastAsia="Calibri" w:hAnsi="Calibri" w:cs="Calibri"/>
          <w:sz w:val="24"/>
        </w:rPr>
      </w:pPr>
      <w:r w:rsidRPr="001216E7">
        <w:rPr>
          <w:rFonts w:ascii="Calibri" w:eastAsia="Calibri" w:hAnsi="Calibri" w:cs="Calibri"/>
          <w:sz w:val="24"/>
        </w:rPr>
        <w:t xml:space="preserve">One-page profiles can be an invaluable source of information for teachers </w:t>
      </w:r>
      <w:proofErr w:type="gramStart"/>
      <w:r w:rsidRPr="001216E7">
        <w:rPr>
          <w:rFonts w:ascii="Calibri" w:eastAsia="Calibri" w:hAnsi="Calibri" w:cs="Calibri"/>
          <w:sz w:val="24"/>
        </w:rPr>
        <w:t>as a means to</w:t>
      </w:r>
      <w:proofErr w:type="gramEnd"/>
      <w:r w:rsidRPr="001216E7">
        <w:rPr>
          <w:rFonts w:ascii="Calibri" w:eastAsia="Calibri" w:hAnsi="Calibri" w:cs="Calibri"/>
          <w:sz w:val="24"/>
        </w:rPr>
        <w:t xml:space="preserve"> best support the pupils in their class. In Primary schools, one-page profiles are often completed by the class teachers, however, in Secondary school, this is more of a challenge and in my setting, this is the responsibility of the </w:t>
      </w:r>
      <w:proofErr w:type="spellStart"/>
      <w:r w:rsidRPr="001216E7">
        <w:rPr>
          <w:rFonts w:ascii="Calibri" w:eastAsia="Calibri" w:hAnsi="Calibri" w:cs="Calibri"/>
          <w:sz w:val="24"/>
        </w:rPr>
        <w:t>SENCo</w:t>
      </w:r>
      <w:proofErr w:type="spellEnd"/>
      <w:r w:rsidRPr="001216E7">
        <w:rPr>
          <w:rFonts w:ascii="Calibri" w:eastAsia="Calibri" w:hAnsi="Calibri" w:cs="Calibri"/>
          <w:sz w:val="24"/>
        </w:rPr>
        <w:t xml:space="preserve"> and trained LSAs. The issue with this is that it is important to gain as many views from as many people involved with the pupils as possible. </w:t>
      </w:r>
    </w:p>
    <w:p w14:paraId="48D54B2D" w14:textId="77777777" w:rsidR="00CE5EAC" w:rsidRDefault="001216E7" w:rsidP="001216E7">
      <w:pPr>
        <w:spacing w:line="480" w:lineRule="auto"/>
        <w:rPr>
          <w:rFonts w:ascii="Calibri" w:eastAsia="Calibri" w:hAnsi="Calibri" w:cs="Calibri"/>
          <w:sz w:val="24"/>
        </w:rPr>
      </w:pPr>
      <w:r w:rsidRPr="001216E7">
        <w:rPr>
          <w:rFonts w:ascii="Calibri" w:eastAsia="Calibri" w:hAnsi="Calibri" w:cs="Calibri"/>
          <w:sz w:val="24"/>
        </w:rPr>
        <w:t xml:space="preserve">The views of class teachers, particularly when pupils have several different teachers, can present some very insightful and often unknown information. Pupils tend to form close relationships with one or two teachers who they may feel more comfortable sharing personal information with and in addition to this, there may be specific teachers where pupils work well and in other lessons, not complete any work at all. As a way of gathering information from teachers, we use Provision Map (computer software) to gather information from staff. I would argue though, that the information we receive is not always useful or is too vague. </w:t>
      </w:r>
    </w:p>
    <w:p w14:paraId="18ED0247" w14:textId="77A0894E" w:rsidR="001216E7" w:rsidRDefault="001216E7" w:rsidP="00FF08BD">
      <w:pPr>
        <w:spacing w:line="480" w:lineRule="auto"/>
        <w:ind w:firstLine="720"/>
        <w:rPr>
          <w:rFonts w:ascii="Calibri" w:eastAsia="Calibri" w:hAnsi="Calibri" w:cs="Calibri"/>
          <w:sz w:val="24"/>
        </w:rPr>
      </w:pPr>
      <w:r w:rsidRPr="001216E7">
        <w:rPr>
          <w:rFonts w:ascii="Calibri" w:eastAsia="Calibri" w:hAnsi="Calibri" w:cs="Calibri"/>
          <w:sz w:val="24"/>
        </w:rPr>
        <w:t>The way we intend to overcome this problem is by delivering in-depth and ongoing training on one-page profiles in order to firstly, ensure that all staff have an understanding of the purpose of one-page profiles and secondly, to make sure that staff can use one-page profiles effectively in order to properly support the pupil.</w:t>
      </w:r>
      <w:r w:rsidR="005C1A6B">
        <w:rPr>
          <w:rFonts w:ascii="Calibri" w:eastAsia="Calibri" w:hAnsi="Calibri" w:cs="Calibri"/>
          <w:sz w:val="24"/>
        </w:rPr>
        <w:t xml:space="preserve"> </w:t>
      </w:r>
      <w:r w:rsidR="005C1A6B" w:rsidRPr="005C1A6B">
        <w:rPr>
          <w:rFonts w:ascii="Calibri" w:eastAsia="Calibri" w:hAnsi="Calibri" w:cs="Calibri"/>
          <w:sz w:val="24"/>
        </w:rPr>
        <w:t xml:space="preserve">This will be delivered during staff toolbox sessions and the starting point will be to ask staff to create their own one-page profile with the aim of enhancing understanding of how they are developed. As well as this, it will give them the opportunity to ‘have a </w:t>
      </w:r>
      <w:proofErr w:type="spellStart"/>
      <w:r w:rsidR="005C1A6B" w:rsidRPr="005C1A6B">
        <w:rPr>
          <w:rFonts w:ascii="Calibri" w:eastAsia="Calibri" w:hAnsi="Calibri" w:cs="Calibri"/>
          <w:sz w:val="24"/>
        </w:rPr>
        <w:t>personalised</w:t>
      </w:r>
      <w:proofErr w:type="spellEnd"/>
      <w:r w:rsidR="005C1A6B" w:rsidRPr="005C1A6B">
        <w:rPr>
          <w:rFonts w:ascii="Calibri" w:eastAsia="Calibri" w:hAnsi="Calibri" w:cs="Calibri"/>
          <w:sz w:val="24"/>
        </w:rPr>
        <w:t xml:space="preserve"> experience of the school’ (Goodwin et al. 2017, p30) in the hope that they can see how relationships are developed through the use of one-</w:t>
      </w:r>
      <w:r w:rsidR="005C1A6B" w:rsidRPr="005C1A6B">
        <w:rPr>
          <w:rFonts w:ascii="Calibri" w:eastAsia="Calibri" w:hAnsi="Calibri" w:cs="Calibri"/>
          <w:sz w:val="24"/>
        </w:rPr>
        <w:lastRenderedPageBreak/>
        <w:t>page profiles and how colleagues can then offer them the support they need.</w:t>
      </w:r>
      <w:r w:rsidR="00B768CB">
        <w:rPr>
          <w:rFonts w:ascii="Calibri" w:eastAsia="Calibri" w:hAnsi="Calibri" w:cs="Calibri"/>
          <w:sz w:val="24"/>
        </w:rPr>
        <w:t xml:space="preserve"> I have been trained as a PCP Champion and will be able to deliver these sessions and arrangements have been made for Local Authority PCP trainers to attend and assist.</w:t>
      </w:r>
    </w:p>
    <w:p w14:paraId="1E6C5398" w14:textId="77777777" w:rsidR="00311CD7" w:rsidRDefault="00A060B6" w:rsidP="00FF08BD">
      <w:pPr>
        <w:spacing w:line="480" w:lineRule="auto"/>
        <w:ind w:firstLine="720"/>
        <w:rPr>
          <w:rFonts w:ascii="Calibri" w:eastAsia="Calibri" w:hAnsi="Calibri" w:cs="Calibri"/>
          <w:sz w:val="24"/>
        </w:rPr>
      </w:pPr>
      <w:r>
        <w:rPr>
          <w:rFonts w:ascii="Calibri" w:eastAsia="Calibri" w:hAnsi="Calibri" w:cs="Calibri"/>
          <w:sz w:val="24"/>
        </w:rPr>
        <w:t xml:space="preserve">Another </w:t>
      </w:r>
      <w:r w:rsidR="0073211E">
        <w:rPr>
          <w:rFonts w:ascii="Calibri" w:eastAsia="Calibri" w:hAnsi="Calibri" w:cs="Calibri"/>
          <w:sz w:val="24"/>
        </w:rPr>
        <w:t xml:space="preserve">challenge we could face is that </w:t>
      </w:r>
      <w:r w:rsidR="0093483A">
        <w:rPr>
          <w:rFonts w:ascii="Calibri" w:eastAsia="Calibri" w:hAnsi="Calibri" w:cs="Calibri"/>
          <w:sz w:val="24"/>
        </w:rPr>
        <w:t xml:space="preserve">pupils feel that </w:t>
      </w:r>
      <w:r w:rsidR="0073211E">
        <w:rPr>
          <w:rFonts w:ascii="Calibri" w:eastAsia="Calibri" w:hAnsi="Calibri" w:cs="Calibri"/>
          <w:sz w:val="24"/>
        </w:rPr>
        <w:t xml:space="preserve">teachers </w:t>
      </w:r>
      <w:r w:rsidR="00AA0B88">
        <w:rPr>
          <w:rFonts w:ascii="Calibri" w:eastAsia="Calibri" w:hAnsi="Calibri" w:cs="Calibri"/>
          <w:sz w:val="24"/>
        </w:rPr>
        <w:t xml:space="preserve">are </w:t>
      </w:r>
      <w:r w:rsidR="005F0ECC">
        <w:rPr>
          <w:rFonts w:ascii="Calibri" w:eastAsia="Calibri" w:hAnsi="Calibri" w:cs="Calibri"/>
          <w:sz w:val="24"/>
        </w:rPr>
        <w:t xml:space="preserve">not </w:t>
      </w:r>
      <w:r w:rsidR="0093483A">
        <w:rPr>
          <w:rFonts w:ascii="Calibri" w:eastAsia="Calibri" w:hAnsi="Calibri" w:cs="Calibri"/>
          <w:sz w:val="24"/>
        </w:rPr>
        <w:t xml:space="preserve">considering the </w:t>
      </w:r>
      <w:r w:rsidR="005F0ECC">
        <w:rPr>
          <w:rFonts w:ascii="Calibri" w:eastAsia="Calibri" w:hAnsi="Calibri" w:cs="Calibri"/>
          <w:sz w:val="24"/>
        </w:rPr>
        <w:t xml:space="preserve">information contained within </w:t>
      </w:r>
      <w:r w:rsidR="0093483A">
        <w:rPr>
          <w:rFonts w:ascii="Calibri" w:eastAsia="Calibri" w:hAnsi="Calibri" w:cs="Calibri"/>
          <w:sz w:val="24"/>
        </w:rPr>
        <w:t xml:space="preserve">their </w:t>
      </w:r>
      <w:r w:rsidR="005F0ECC">
        <w:rPr>
          <w:rFonts w:ascii="Calibri" w:eastAsia="Calibri" w:hAnsi="Calibri" w:cs="Calibri"/>
          <w:sz w:val="24"/>
        </w:rPr>
        <w:t xml:space="preserve">one-page profiles </w:t>
      </w:r>
      <w:r w:rsidR="00FF7C20">
        <w:rPr>
          <w:rFonts w:ascii="Calibri" w:eastAsia="Calibri" w:hAnsi="Calibri" w:cs="Calibri"/>
          <w:sz w:val="24"/>
        </w:rPr>
        <w:t xml:space="preserve">and </w:t>
      </w:r>
      <w:r w:rsidR="008A77F7">
        <w:rPr>
          <w:rFonts w:ascii="Calibri" w:eastAsia="Calibri" w:hAnsi="Calibri" w:cs="Calibri"/>
          <w:sz w:val="24"/>
        </w:rPr>
        <w:t xml:space="preserve">that their needs are not being met. </w:t>
      </w:r>
      <w:r w:rsidR="00CE4DC8">
        <w:rPr>
          <w:rFonts w:ascii="Calibri" w:eastAsia="Calibri" w:hAnsi="Calibri" w:cs="Calibri"/>
          <w:sz w:val="24"/>
        </w:rPr>
        <w:t xml:space="preserve">In order to monitor this effectively, I will be </w:t>
      </w:r>
      <w:r w:rsidR="006E2B3E">
        <w:rPr>
          <w:rFonts w:ascii="Calibri" w:eastAsia="Calibri" w:hAnsi="Calibri" w:cs="Calibri"/>
          <w:sz w:val="24"/>
        </w:rPr>
        <w:t>regularly seeking pupil experiences</w:t>
      </w:r>
      <w:r w:rsidR="008932A5">
        <w:rPr>
          <w:rFonts w:ascii="Calibri" w:eastAsia="Calibri" w:hAnsi="Calibri" w:cs="Calibri"/>
          <w:sz w:val="24"/>
        </w:rPr>
        <w:t xml:space="preserve">, selecting a </w:t>
      </w:r>
      <w:r w:rsidR="006F5F44">
        <w:rPr>
          <w:rFonts w:ascii="Calibri" w:eastAsia="Calibri" w:hAnsi="Calibri" w:cs="Calibri"/>
          <w:sz w:val="24"/>
        </w:rPr>
        <w:t xml:space="preserve">mixed group of School Action, School Action Plus and </w:t>
      </w:r>
      <w:proofErr w:type="spellStart"/>
      <w:r w:rsidR="006F5F44">
        <w:rPr>
          <w:rFonts w:ascii="Calibri" w:eastAsia="Calibri" w:hAnsi="Calibri" w:cs="Calibri"/>
          <w:sz w:val="24"/>
        </w:rPr>
        <w:t>Statemented</w:t>
      </w:r>
      <w:proofErr w:type="spellEnd"/>
      <w:r w:rsidR="006F5F44">
        <w:rPr>
          <w:rFonts w:ascii="Calibri" w:eastAsia="Calibri" w:hAnsi="Calibri" w:cs="Calibri"/>
          <w:sz w:val="24"/>
        </w:rPr>
        <w:t xml:space="preserve"> pupils to </w:t>
      </w:r>
      <w:r w:rsidR="00AF1D5D">
        <w:rPr>
          <w:rFonts w:ascii="Calibri" w:eastAsia="Calibri" w:hAnsi="Calibri" w:cs="Calibri"/>
          <w:sz w:val="24"/>
        </w:rPr>
        <w:t xml:space="preserve">gain an overall </w:t>
      </w:r>
      <w:r w:rsidR="00897E0E">
        <w:rPr>
          <w:rFonts w:ascii="Calibri" w:eastAsia="Calibri" w:hAnsi="Calibri" w:cs="Calibri"/>
          <w:sz w:val="24"/>
        </w:rPr>
        <w:t>picture. In addition to this, I have arranged with the Senior Leadership Team</w:t>
      </w:r>
      <w:r w:rsidR="001D4A75">
        <w:rPr>
          <w:rFonts w:ascii="Calibri" w:eastAsia="Calibri" w:hAnsi="Calibri" w:cs="Calibri"/>
          <w:sz w:val="24"/>
        </w:rPr>
        <w:t xml:space="preserve"> to conduct termly </w:t>
      </w:r>
      <w:r w:rsidR="00336462">
        <w:rPr>
          <w:rFonts w:ascii="Calibri" w:eastAsia="Calibri" w:hAnsi="Calibri" w:cs="Calibri"/>
          <w:sz w:val="24"/>
        </w:rPr>
        <w:t xml:space="preserve">learning walks for </w:t>
      </w:r>
      <w:proofErr w:type="gramStart"/>
      <w:r w:rsidR="00336462">
        <w:rPr>
          <w:rFonts w:ascii="Calibri" w:eastAsia="Calibri" w:hAnsi="Calibri" w:cs="Calibri"/>
          <w:sz w:val="24"/>
        </w:rPr>
        <w:t>a number of</w:t>
      </w:r>
      <w:proofErr w:type="gramEnd"/>
      <w:r w:rsidR="00336462">
        <w:rPr>
          <w:rFonts w:ascii="Calibri" w:eastAsia="Calibri" w:hAnsi="Calibri" w:cs="Calibri"/>
          <w:sz w:val="24"/>
        </w:rPr>
        <w:t xml:space="preserve"> pupils</w:t>
      </w:r>
      <w:r w:rsidR="00B82BC6">
        <w:rPr>
          <w:rFonts w:ascii="Calibri" w:eastAsia="Calibri" w:hAnsi="Calibri" w:cs="Calibri"/>
          <w:sz w:val="24"/>
        </w:rPr>
        <w:t xml:space="preserve"> as well as reviewing their workbooks</w:t>
      </w:r>
      <w:r w:rsidR="009B67FE">
        <w:rPr>
          <w:rFonts w:ascii="Calibri" w:eastAsia="Calibri" w:hAnsi="Calibri" w:cs="Calibri"/>
          <w:sz w:val="24"/>
        </w:rPr>
        <w:t xml:space="preserve"> in order to gather examples of good practice </w:t>
      </w:r>
      <w:r w:rsidR="00C93FF9">
        <w:rPr>
          <w:rFonts w:ascii="Calibri" w:eastAsia="Calibri" w:hAnsi="Calibri" w:cs="Calibri"/>
          <w:sz w:val="24"/>
        </w:rPr>
        <w:t xml:space="preserve">to share in </w:t>
      </w:r>
      <w:r w:rsidR="001A28C9">
        <w:rPr>
          <w:rFonts w:ascii="Calibri" w:eastAsia="Calibri" w:hAnsi="Calibri" w:cs="Calibri"/>
          <w:sz w:val="24"/>
        </w:rPr>
        <w:t xml:space="preserve">staff meetings. This is supported by the new Professional Teaching Standards </w:t>
      </w:r>
      <w:r w:rsidR="004D47A0">
        <w:rPr>
          <w:rFonts w:ascii="Calibri" w:eastAsia="Calibri" w:hAnsi="Calibri" w:cs="Calibri"/>
          <w:sz w:val="24"/>
        </w:rPr>
        <w:t>which states that</w:t>
      </w:r>
      <w:r w:rsidR="000B0D7C">
        <w:rPr>
          <w:rFonts w:ascii="Calibri" w:eastAsia="Calibri" w:hAnsi="Calibri" w:cs="Calibri"/>
          <w:sz w:val="24"/>
        </w:rPr>
        <w:t xml:space="preserve"> </w:t>
      </w:r>
      <w:r w:rsidR="00B92405">
        <w:rPr>
          <w:rFonts w:ascii="Calibri" w:eastAsia="Calibri" w:hAnsi="Calibri" w:cs="Calibri"/>
          <w:sz w:val="24"/>
        </w:rPr>
        <w:t xml:space="preserve">highly effective practice </w:t>
      </w:r>
      <w:r w:rsidR="00AC25D9">
        <w:rPr>
          <w:rFonts w:ascii="Calibri" w:eastAsia="Calibri" w:hAnsi="Calibri" w:cs="Calibri"/>
          <w:sz w:val="24"/>
        </w:rPr>
        <w:t xml:space="preserve"> is when, </w:t>
      </w:r>
      <w:r w:rsidR="00831DC1">
        <w:rPr>
          <w:rFonts w:ascii="Calibri" w:eastAsia="Calibri" w:hAnsi="Calibri" w:cs="Calibri"/>
          <w:sz w:val="24"/>
        </w:rPr>
        <w:t>‘</w:t>
      </w:r>
      <w:r w:rsidR="00831DC1" w:rsidRPr="00831DC1">
        <w:rPr>
          <w:rFonts w:ascii="Calibri" w:eastAsia="Calibri" w:hAnsi="Calibri" w:cs="Calibri"/>
          <w:sz w:val="24"/>
        </w:rPr>
        <w:t xml:space="preserve">Differentiation is highly sophisticated, to the point where learners </w:t>
      </w:r>
      <w:proofErr w:type="spellStart"/>
      <w:r w:rsidR="00831DC1" w:rsidRPr="00831DC1">
        <w:rPr>
          <w:rFonts w:ascii="Calibri" w:eastAsia="Calibri" w:hAnsi="Calibri" w:cs="Calibri"/>
          <w:sz w:val="24"/>
        </w:rPr>
        <w:t>recognise</w:t>
      </w:r>
      <w:proofErr w:type="spellEnd"/>
      <w:r w:rsidR="00831DC1" w:rsidRPr="00831DC1">
        <w:rPr>
          <w:rFonts w:ascii="Calibri" w:eastAsia="Calibri" w:hAnsi="Calibri" w:cs="Calibri"/>
          <w:sz w:val="24"/>
        </w:rPr>
        <w:t xml:space="preserve"> why they need to be extended or supported and participate in the planning  of learning experiences</w:t>
      </w:r>
      <w:r w:rsidR="00831DC1">
        <w:rPr>
          <w:rFonts w:ascii="Calibri" w:eastAsia="Calibri" w:hAnsi="Calibri" w:cs="Calibri"/>
          <w:sz w:val="24"/>
        </w:rPr>
        <w:t>’ (</w:t>
      </w:r>
      <w:r w:rsidR="007D64C6">
        <w:rPr>
          <w:rFonts w:ascii="Calibri" w:eastAsia="Calibri" w:hAnsi="Calibri" w:cs="Calibri"/>
          <w:sz w:val="24"/>
        </w:rPr>
        <w:t>Welsh Govern</w:t>
      </w:r>
      <w:r>
        <w:rPr>
          <w:rFonts w:ascii="Calibri" w:eastAsia="Calibri" w:hAnsi="Calibri" w:cs="Calibri"/>
          <w:sz w:val="24"/>
        </w:rPr>
        <w:t xml:space="preserve">ment, 2017, </w:t>
      </w:r>
      <w:r w:rsidR="00904B9C">
        <w:rPr>
          <w:rFonts w:ascii="Calibri" w:eastAsia="Calibri" w:hAnsi="Calibri" w:cs="Calibri"/>
          <w:sz w:val="24"/>
        </w:rPr>
        <w:t>p25</w:t>
      </w:r>
      <w:r>
        <w:rPr>
          <w:rFonts w:ascii="Calibri" w:eastAsia="Calibri" w:hAnsi="Calibri" w:cs="Calibri"/>
          <w:sz w:val="24"/>
        </w:rPr>
        <w:t>)</w:t>
      </w:r>
      <w:r w:rsidR="00831DC1" w:rsidRPr="00831DC1">
        <w:rPr>
          <w:rFonts w:ascii="Calibri" w:eastAsia="Calibri" w:hAnsi="Calibri" w:cs="Calibri"/>
          <w:sz w:val="24"/>
        </w:rPr>
        <w:t>.</w:t>
      </w:r>
      <w:r w:rsidR="005D2872">
        <w:rPr>
          <w:rFonts w:ascii="Calibri" w:eastAsia="Calibri" w:hAnsi="Calibri" w:cs="Calibri"/>
          <w:sz w:val="24"/>
        </w:rPr>
        <w:t xml:space="preserve"> </w:t>
      </w:r>
    </w:p>
    <w:p w14:paraId="05C065CC" w14:textId="080AB91D" w:rsidR="00831DC1" w:rsidRPr="00831DC1" w:rsidRDefault="0034556A" w:rsidP="00FF08BD">
      <w:pPr>
        <w:spacing w:line="480" w:lineRule="auto"/>
        <w:ind w:firstLine="720"/>
        <w:rPr>
          <w:rFonts w:ascii="Calibri" w:eastAsia="Calibri" w:hAnsi="Calibri" w:cs="Calibri"/>
          <w:sz w:val="24"/>
        </w:rPr>
      </w:pPr>
      <w:r>
        <w:rPr>
          <w:rFonts w:ascii="Calibri" w:eastAsia="Calibri" w:hAnsi="Calibri" w:cs="Calibri"/>
          <w:sz w:val="24"/>
        </w:rPr>
        <w:t xml:space="preserve">In addition to this, all teachers need to </w:t>
      </w:r>
      <w:proofErr w:type="spellStart"/>
      <w:r>
        <w:rPr>
          <w:rFonts w:ascii="Calibri" w:eastAsia="Calibri" w:hAnsi="Calibri" w:cs="Calibri"/>
          <w:sz w:val="24"/>
        </w:rPr>
        <w:t>recognise</w:t>
      </w:r>
      <w:proofErr w:type="spellEnd"/>
      <w:r>
        <w:rPr>
          <w:rFonts w:ascii="Calibri" w:eastAsia="Calibri" w:hAnsi="Calibri" w:cs="Calibri"/>
          <w:sz w:val="24"/>
        </w:rPr>
        <w:t xml:space="preserve"> their professional responsibilities and understand that</w:t>
      </w:r>
      <w:r w:rsidRPr="0034556A">
        <w:rPr>
          <w:rFonts w:ascii="Calibri" w:eastAsia="Calibri" w:hAnsi="Calibri" w:cs="Calibri"/>
          <w:sz w:val="24"/>
        </w:rPr>
        <w:t xml:space="preserve"> </w:t>
      </w:r>
      <w:r w:rsidR="00115F06">
        <w:rPr>
          <w:rFonts w:ascii="Calibri" w:eastAsia="Calibri" w:hAnsi="Calibri" w:cs="Calibri"/>
          <w:sz w:val="24"/>
        </w:rPr>
        <w:t>‘</w:t>
      </w:r>
      <w:r w:rsidRPr="0034556A">
        <w:rPr>
          <w:rFonts w:ascii="Calibri" w:eastAsia="Calibri" w:hAnsi="Calibri" w:cs="Calibri"/>
          <w:sz w:val="24"/>
        </w:rPr>
        <w:t>all staff who work with children and young people with ALN have a responsibility for ensuring that their learners’ needs are identified and provided for</w:t>
      </w:r>
      <w:r w:rsidR="00115F06">
        <w:rPr>
          <w:rFonts w:ascii="Calibri" w:eastAsia="Calibri" w:hAnsi="Calibri" w:cs="Calibri"/>
          <w:sz w:val="24"/>
        </w:rPr>
        <w:t>’ (</w:t>
      </w:r>
      <w:r w:rsidR="00AC3B65">
        <w:rPr>
          <w:rFonts w:ascii="Calibri" w:eastAsia="Calibri" w:hAnsi="Calibri" w:cs="Calibri"/>
          <w:sz w:val="24"/>
        </w:rPr>
        <w:t xml:space="preserve">Welsh Government, </w:t>
      </w:r>
      <w:r w:rsidR="00C86B8A">
        <w:rPr>
          <w:rFonts w:ascii="Calibri" w:eastAsia="Calibri" w:hAnsi="Calibri" w:cs="Calibri"/>
          <w:sz w:val="24"/>
        </w:rPr>
        <w:t>2018, p</w:t>
      </w:r>
      <w:r w:rsidR="0022383B">
        <w:rPr>
          <w:rFonts w:ascii="Calibri" w:eastAsia="Calibri" w:hAnsi="Calibri" w:cs="Calibri"/>
          <w:sz w:val="24"/>
        </w:rPr>
        <w:t>261)</w:t>
      </w:r>
      <w:r w:rsidR="00613110">
        <w:rPr>
          <w:rFonts w:ascii="Calibri" w:eastAsia="Calibri" w:hAnsi="Calibri" w:cs="Calibri"/>
          <w:sz w:val="24"/>
        </w:rPr>
        <w:t>.</w:t>
      </w:r>
      <w:r>
        <w:rPr>
          <w:rFonts w:ascii="Calibri" w:eastAsia="Calibri" w:hAnsi="Calibri" w:cs="Calibri"/>
          <w:sz w:val="24"/>
        </w:rPr>
        <w:t xml:space="preserve"> </w:t>
      </w:r>
      <w:r w:rsidR="005D2872">
        <w:rPr>
          <w:rFonts w:ascii="Calibri" w:eastAsia="Calibri" w:hAnsi="Calibri" w:cs="Calibri"/>
          <w:sz w:val="24"/>
        </w:rPr>
        <w:t xml:space="preserve">One-page profiles are there to not only assist the pupil but the teacher as well when used effectively </w:t>
      </w:r>
      <w:r w:rsidR="00F83E43">
        <w:rPr>
          <w:rFonts w:ascii="Calibri" w:eastAsia="Calibri" w:hAnsi="Calibri" w:cs="Calibri"/>
          <w:sz w:val="24"/>
        </w:rPr>
        <w:t xml:space="preserve">in developing their practice, skills </w:t>
      </w:r>
      <w:r w:rsidR="007F5DF3">
        <w:rPr>
          <w:rFonts w:ascii="Calibri" w:eastAsia="Calibri" w:hAnsi="Calibri" w:cs="Calibri"/>
          <w:sz w:val="24"/>
        </w:rPr>
        <w:t xml:space="preserve">and most importantly their provision </w:t>
      </w:r>
      <w:r w:rsidR="00F70336">
        <w:rPr>
          <w:rFonts w:ascii="Calibri" w:eastAsia="Calibri" w:hAnsi="Calibri" w:cs="Calibri"/>
          <w:sz w:val="24"/>
        </w:rPr>
        <w:t>for pupils in their care.</w:t>
      </w:r>
    </w:p>
    <w:p w14:paraId="2C078E63" w14:textId="5DAD2218" w:rsidR="00B17757" w:rsidRDefault="189C2490" w:rsidP="006543E3">
      <w:pPr>
        <w:spacing w:line="480" w:lineRule="auto"/>
        <w:rPr>
          <w:rFonts w:ascii="Calibri" w:eastAsia="Calibri" w:hAnsi="Calibri" w:cs="Calibri"/>
          <w:b/>
          <w:bCs/>
          <w:sz w:val="24"/>
          <w:u w:val="single"/>
        </w:rPr>
      </w:pPr>
      <w:r w:rsidRPr="006543E3">
        <w:rPr>
          <w:rFonts w:ascii="Calibri" w:eastAsia="Calibri" w:hAnsi="Calibri" w:cs="Calibri"/>
          <w:b/>
          <w:bCs/>
          <w:sz w:val="24"/>
          <w:u w:val="single"/>
        </w:rPr>
        <w:lastRenderedPageBreak/>
        <w:t>How effective are one-page profiles when there is limited guidance on how they should be produced and what should be included?</w:t>
      </w:r>
    </w:p>
    <w:p w14:paraId="64E1C16C" w14:textId="6844A138" w:rsidR="002F527D" w:rsidRDefault="004541FD" w:rsidP="00F60373">
      <w:pPr>
        <w:spacing w:line="480" w:lineRule="auto"/>
        <w:ind w:firstLine="720"/>
        <w:rPr>
          <w:rFonts w:ascii="Calibri" w:eastAsia="Calibri" w:hAnsi="Calibri" w:cs="Calibri"/>
          <w:sz w:val="24"/>
        </w:rPr>
      </w:pPr>
      <w:r>
        <w:rPr>
          <w:rFonts w:ascii="Calibri" w:eastAsia="Calibri" w:hAnsi="Calibri" w:cs="Calibri"/>
          <w:sz w:val="24"/>
        </w:rPr>
        <w:t xml:space="preserve">One-page profiles being produced </w:t>
      </w:r>
      <w:r w:rsidR="00543B59">
        <w:rPr>
          <w:rFonts w:ascii="Calibri" w:eastAsia="Calibri" w:hAnsi="Calibri" w:cs="Calibri"/>
          <w:sz w:val="24"/>
        </w:rPr>
        <w:t xml:space="preserve">to the required standards </w:t>
      </w:r>
      <w:r w:rsidR="00BC2E0C">
        <w:rPr>
          <w:rFonts w:ascii="Calibri" w:eastAsia="Calibri" w:hAnsi="Calibri" w:cs="Calibri"/>
          <w:sz w:val="24"/>
        </w:rPr>
        <w:t xml:space="preserve">is a very recent </w:t>
      </w:r>
      <w:r w:rsidR="00250F02">
        <w:rPr>
          <w:rFonts w:ascii="Calibri" w:eastAsia="Calibri" w:hAnsi="Calibri" w:cs="Calibri"/>
          <w:sz w:val="24"/>
        </w:rPr>
        <w:t xml:space="preserve">issue. </w:t>
      </w:r>
      <w:r w:rsidR="0032651A">
        <w:rPr>
          <w:rFonts w:ascii="Calibri" w:eastAsia="Calibri" w:hAnsi="Calibri" w:cs="Calibri"/>
          <w:sz w:val="24"/>
        </w:rPr>
        <w:t xml:space="preserve">When </w:t>
      </w:r>
      <w:r w:rsidR="00C101BA">
        <w:rPr>
          <w:rFonts w:ascii="Calibri" w:eastAsia="Calibri" w:hAnsi="Calibri" w:cs="Calibri"/>
          <w:sz w:val="24"/>
        </w:rPr>
        <w:t xml:space="preserve">referring pupils to </w:t>
      </w:r>
      <w:r w:rsidR="007B1A84" w:rsidRPr="007B1A84">
        <w:rPr>
          <w:rFonts w:ascii="Calibri" w:eastAsia="Calibri" w:hAnsi="Calibri" w:cs="Calibri"/>
          <w:sz w:val="24"/>
        </w:rPr>
        <w:t>Child and Adolescent Mental Health Services</w:t>
      </w:r>
      <w:r w:rsidR="007B1A84">
        <w:rPr>
          <w:rFonts w:ascii="Calibri" w:eastAsia="Calibri" w:hAnsi="Calibri" w:cs="Calibri"/>
          <w:sz w:val="24"/>
        </w:rPr>
        <w:t xml:space="preserve"> (CAMHS), </w:t>
      </w:r>
      <w:r w:rsidR="00322008">
        <w:rPr>
          <w:rFonts w:ascii="Calibri" w:eastAsia="Calibri" w:hAnsi="Calibri" w:cs="Calibri"/>
          <w:sz w:val="24"/>
        </w:rPr>
        <w:t xml:space="preserve">it is now </w:t>
      </w:r>
      <w:r w:rsidR="006C4F6A">
        <w:rPr>
          <w:rFonts w:ascii="Calibri" w:eastAsia="Calibri" w:hAnsi="Calibri" w:cs="Calibri"/>
          <w:sz w:val="24"/>
        </w:rPr>
        <w:t xml:space="preserve">obligatory to include the pupil’s one-page profile with all paperwork </w:t>
      </w:r>
      <w:proofErr w:type="gramStart"/>
      <w:r w:rsidR="006C4F6A">
        <w:rPr>
          <w:rFonts w:ascii="Calibri" w:eastAsia="Calibri" w:hAnsi="Calibri" w:cs="Calibri"/>
          <w:sz w:val="24"/>
        </w:rPr>
        <w:t>in order for</w:t>
      </w:r>
      <w:proofErr w:type="gramEnd"/>
      <w:r w:rsidR="006C4F6A">
        <w:rPr>
          <w:rFonts w:ascii="Calibri" w:eastAsia="Calibri" w:hAnsi="Calibri" w:cs="Calibri"/>
          <w:sz w:val="24"/>
        </w:rPr>
        <w:t xml:space="preserve"> them to gain an insight into the pupil’s needs and views. </w:t>
      </w:r>
      <w:r w:rsidR="00F1617B">
        <w:rPr>
          <w:rFonts w:ascii="Calibri" w:eastAsia="Calibri" w:hAnsi="Calibri" w:cs="Calibri"/>
          <w:sz w:val="24"/>
        </w:rPr>
        <w:t xml:space="preserve">I believe that there are shortcomings </w:t>
      </w:r>
      <w:r w:rsidR="00D30BEB">
        <w:rPr>
          <w:rFonts w:ascii="Calibri" w:eastAsia="Calibri" w:hAnsi="Calibri" w:cs="Calibri"/>
          <w:sz w:val="24"/>
        </w:rPr>
        <w:t xml:space="preserve">in the Draft Code of Practice for ALN reform </w:t>
      </w:r>
      <w:r w:rsidR="00B97E24">
        <w:rPr>
          <w:rFonts w:ascii="Calibri" w:eastAsia="Calibri" w:hAnsi="Calibri" w:cs="Calibri"/>
          <w:sz w:val="24"/>
        </w:rPr>
        <w:t xml:space="preserve">as to what should be included </w:t>
      </w:r>
      <w:r w:rsidR="00EE38B8">
        <w:rPr>
          <w:rFonts w:ascii="Calibri" w:eastAsia="Calibri" w:hAnsi="Calibri" w:cs="Calibri"/>
          <w:sz w:val="24"/>
        </w:rPr>
        <w:t>and furthermore</w:t>
      </w:r>
      <w:r w:rsidR="0027302D">
        <w:rPr>
          <w:rFonts w:ascii="Calibri" w:eastAsia="Calibri" w:hAnsi="Calibri" w:cs="Calibri"/>
          <w:sz w:val="24"/>
        </w:rPr>
        <w:t>, believe that at present, there is limited guidance on the best way to produce one-page profiles. Even though we have received trainin</w:t>
      </w:r>
      <w:r w:rsidR="00212734">
        <w:rPr>
          <w:rFonts w:ascii="Calibri" w:eastAsia="Calibri" w:hAnsi="Calibri" w:cs="Calibri"/>
          <w:sz w:val="24"/>
        </w:rPr>
        <w:t xml:space="preserve">g and I am now a PCP Champion for my cluster, I </w:t>
      </w:r>
      <w:r w:rsidR="00D73748">
        <w:rPr>
          <w:rFonts w:ascii="Calibri" w:eastAsia="Calibri" w:hAnsi="Calibri" w:cs="Calibri"/>
          <w:sz w:val="24"/>
        </w:rPr>
        <w:t xml:space="preserve">would argue </w:t>
      </w:r>
      <w:r w:rsidR="00A0079D">
        <w:rPr>
          <w:rFonts w:ascii="Calibri" w:eastAsia="Calibri" w:hAnsi="Calibri" w:cs="Calibri"/>
          <w:sz w:val="24"/>
        </w:rPr>
        <w:t xml:space="preserve">that </w:t>
      </w:r>
      <w:r w:rsidR="006134F8">
        <w:rPr>
          <w:rFonts w:ascii="Calibri" w:eastAsia="Calibri" w:hAnsi="Calibri" w:cs="Calibri"/>
          <w:sz w:val="24"/>
        </w:rPr>
        <w:t>the effectiveness of this new format of one-page profiles is yet to be determined fully</w:t>
      </w:r>
      <w:r w:rsidR="00A9083B">
        <w:rPr>
          <w:rFonts w:ascii="Calibri" w:eastAsia="Calibri" w:hAnsi="Calibri" w:cs="Calibri"/>
          <w:sz w:val="24"/>
        </w:rPr>
        <w:t xml:space="preserve"> and </w:t>
      </w:r>
      <w:r w:rsidR="00A405B1">
        <w:rPr>
          <w:rFonts w:ascii="Calibri" w:eastAsia="Calibri" w:hAnsi="Calibri" w:cs="Calibri"/>
          <w:sz w:val="24"/>
        </w:rPr>
        <w:t>even though the Welsh Government have rolled this out across Wales</w:t>
      </w:r>
      <w:r w:rsidR="00567A57">
        <w:rPr>
          <w:rFonts w:ascii="Calibri" w:eastAsia="Calibri" w:hAnsi="Calibri" w:cs="Calibri"/>
          <w:sz w:val="24"/>
        </w:rPr>
        <w:t xml:space="preserve">, can we ensure that this is the best practice? </w:t>
      </w:r>
    </w:p>
    <w:p w14:paraId="2BE9C094" w14:textId="4760E7D3" w:rsidR="008D763E" w:rsidRDefault="000239FC" w:rsidP="00D57E65">
      <w:pPr>
        <w:spacing w:line="480" w:lineRule="auto"/>
        <w:ind w:firstLine="720"/>
        <w:rPr>
          <w:rFonts w:ascii="Calibri" w:eastAsia="Calibri" w:hAnsi="Calibri" w:cs="Calibri"/>
          <w:sz w:val="24"/>
        </w:rPr>
      </w:pPr>
      <w:r>
        <w:rPr>
          <w:rFonts w:ascii="Calibri" w:eastAsia="Calibri" w:hAnsi="Calibri" w:cs="Calibri"/>
          <w:sz w:val="24"/>
        </w:rPr>
        <w:t>In the book provid</w:t>
      </w:r>
      <w:r w:rsidR="009B1E2A">
        <w:rPr>
          <w:rFonts w:ascii="Calibri" w:eastAsia="Calibri" w:hAnsi="Calibri" w:cs="Calibri"/>
          <w:sz w:val="24"/>
        </w:rPr>
        <w:t>ed by the PCP training company, Helen Sanderson Associates</w:t>
      </w:r>
      <w:r w:rsidR="002E09B0">
        <w:rPr>
          <w:rFonts w:ascii="Calibri" w:eastAsia="Calibri" w:hAnsi="Calibri" w:cs="Calibri"/>
          <w:sz w:val="24"/>
        </w:rPr>
        <w:t xml:space="preserve">, I found that </w:t>
      </w:r>
      <w:proofErr w:type="spellStart"/>
      <w:r w:rsidR="00D57E65">
        <w:rPr>
          <w:rFonts w:ascii="Calibri" w:eastAsia="Calibri" w:hAnsi="Calibri" w:cs="Calibri"/>
          <w:sz w:val="24"/>
        </w:rPr>
        <w:t>fourty</w:t>
      </w:r>
      <w:proofErr w:type="spellEnd"/>
      <w:r w:rsidR="00D57E65">
        <w:rPr>
          <w:rFonts w:ascii="Calibri" w:eastAsia="Calibri" w:hAnsi="Calibri" w:cs="Calibri"/>
          <w:sz w:val="24"/>
        </w:rPr>
        <w:t xml:space="preserve"> four</w:t>
      </w:r>
      <w:r w:rsidR="00122FE9">
        <w:rPr>
          <w:rFonts w:ascii="Calibri" w:eastAsia="Calibri" w:hAnsi="Calibri" w:cs="Calibri"/>
          <w:sz w:val="24"/>
        </w:rPr>
        <w:t xml:space="preserve"> pages</w:t>
      </w:r>
      <w:r w:rsidR="002E09B0">
        <w:rPr>
          <w:rFonts w:ascii="Calibri" w:eastAsia="Calibri" w:hAnsi="Calibri" w:cs="Calibri"/>
          <w:sz w:val="24"/>
        </w:rPr>
        <w:t xml:space="preserve"> were dedicated to tools and strategies for developing one-page profiles in Primary Schools. In contrast, </w:t>
      </w:r>
      <w:r w:rsidR="00D57E65">
        <w:rPr>
          <w:rFonts w:ascii="Calibri" w:eastAsia="Calibri" w:hAnsi="Calibri" w:cs="Calibri"/>
          <w:sz w:val="24"/>
        </w:rPr>
        <w:t>the tools and strategies for Secondary Schools was limited to just four pages.</w:t>
      </w:r>
      <w:r w:rsidR="00122FE9">
        <w:rPr>
          <w:rFonts w:ascii="Calibri" w:eastAsia="Calibri" w:hAnsi="Calibri" w:cs="Calibri"/>
          <w:sz w:val="24"/>
        </w:rPr>
        <w:t xml:space="preserve"> </w:t>
      </w:r>
      <w:r w:rsidR="00430EF5">
        <w:rPr>
          <w:rFonts w:ascii="Calibri" w:eastAsia="Calibri" w:hAnsi="Calibri" w:cs="Calibri"/>
          <w:sz w:val="24"/>
        </w:rPr>
        <w:t xml:space="preserve">I would agree that the tools for Primary School can certainly be </w:t>
      </w:r>
      <w:r w:rsidR="00EA487E">
        <w:rPr>
          <w:rFonts w:ascii="Calibri" w:eastAsia="Calibri" w:hAnsi="Calibri" w:cs="Calibri"/>
          <w:sz w:val="24"/>
        </w:rPr>
        <w:t>developed into appropriate material for Secondary School which is what I have done</w:t>
      </w:r>
      <w:r w:rsidR="00F03898">
        <w:rPr>
          <w:rFonts w:ascii="Calibri" w:eastAsia="Calibri" w:hAnsi="Calibri" w:cs="Calibri"/>
          <w:sz w:val="24"/>
        </w:rPr>
        <w:t xml:space="preserve">, however, I feel that there </w:t>
      </w:r>
      <w:r w:rsidR="00FF0D2A">
        <w:rPr>
          <w:rFonts w:ascii="Calibri" w:eastAsia="Calibri" w:hAnsi="Calibri" w:cs="Calibri"/>
          <w:sz w:val="24"/>
        </w:rPr>
        <w:t xml:space="preserve">were much fewer studies done for Secondary Schools (only one named) than there were for </w:t>
      </w:r>
      <w:r w:rsidR="0090488B">
        <w:rPr>
          <w:rFonts w:ascii="Calibri" w:eastAsia="Calibri" w:hAnsi="Calibri" w:cs="Calibri"/>
          <w:sz w:val="24"/>
        </w:rPr>
        <w:t>Primary Schools.</w:t>
      </w:r>
      <w:r w:rsidR="00BD4B54">
        <w:rPr>
          <w:rFonts w:ascii="Calibri" w:eastAsia="Calibri" w:hAnsi="Calibri" w:cs="Calibri"/>
          <w:sz w:val="24"/>
        </w:rPr>
        <w:t xml:space="preserve"> Furthermore, internet </w:t>
      </w:r>
      <w:r w:rsidR="00CC10B3">
        <w:rPr>
          <w:rFonts w:ascii="Calibri" w:eastAsia="Calibri" w:hAnsi="Calibri" w:cs="Calibri"/>
          <w:sz w:val="24"/>
        </w:rPr>
        <w:t>and library searches have also proven to be sparse when looking for informatio</w:t>
      </w:r>
      <w:r w:rsidR="004A3DED">
        <w:rPr>
          <w:rFonts w:ascii="Calibri" w:eastAsia="Calibri" w:hAnsi="Calibri" w:cs="Calibri"/>
          <w:sz w:val="24"/>
        </w:rPr>
        <w:t>n</w:t>
      </w:r>
      <w:r w:rsidR="00CC10B3">
        <w:rPr>
          <w:rFonts w:ascii="Calibri" w:eastAsia="Calibri" w:hAnsi="Calibri" w:cs="Calibri"/>
          <w:sz w:val="24"/>
        </w:rPr>
        <w:t xml:space="preserve"> </w:t>
      </w:r>
      <w:r w:rsidR="000A7A43">
        <w:rPr>
          <w:rFonts w:ascii="Calibri" w:eastAsia="Calibri" w:hAnsi="Calibri" w:cs="Calibri"/>
          <w:sz w:val="24"/>
        </w:rPr>
        <w:t xml:space="preserve">on and effectiveness of </w:t>
      </w:r>
      <w:r w:rsidR="00CB7921">
        <w:rPr>
          <w:rFonts w:ascii="Calibri" w:eastAsia="Calibri" w:hAnsi="Calibri" w:cs="Calibri"/>
          <w:sz w:val="24"/>
        </w:rPr>
        <w:t>a more developed</w:t>
      </w:r>
      <w:r w:rsidR="00CC10B3">
        <w:rPr>
          <w:rFonts w:ascii="Calibri" w:eastAsia="Calibri" w:hAnsi="Calibri" w:cs="Calibri"/>
          <w:sz w:val="24"/>
        </w:rPr>
        <w:t xml:space="preserve"> to one-page profile</w:t>
      </w:r>
      <w:r w:rsidR="00140085">
        <w:rPr>
          <w:rFonts w:ascii="Calibri" w:eastAsia="Calibri" w:hAnsi="Calibri" w:cs="Calibri"/>
          <w:sz w:val="24"/>
        </w:rPr>
        <w:t xml:space="preserve"> which suggests that limited research </w:t>
      </w:r>
      <w:r w:rsidR="000E1709">
        <w:rPr>
          <w:rFonts w:ascii="Calibri" w:eastAsia="Calibri" w:hAnsi="Calibri" w:cs="Calibri"/>
          <w:sz w:val="24"/>
        </w:rPr>
        <w:t xml:space="preserve">and participation from local governments </w:t>
      </w:r>
      <w:r w:rsidR="00C855BB">
        <w:rPr>
          <w:rFonts w:ascii="Calibri" w:eastAsia="Calibri" w:hAnsi="Calibri" w:cs="Calibri"/>
          <w:sz w:val="24"/>
        </w:rPr>
        <w:t>has in fact been undertaken.</w:t>
      </w:r>
    </w:p>
    <w:p w14:paraId="5F46E361" w14:textId="77777777" w:rsidR="00B9792A" w:rsidRDefault="00C855BB" w:rsidP="00C855BB">
      <w:pPr>
        <w:spacing w:line="480" w:lineRule="auto"/>
        <w:rPr>
          <w:rFonts w:ascii="Calibri" w:eastAsia="Calibri" w:hAnsi="Calibri" w:cs="Calibri"/>
          <w:sz w:val="24"/>
        </w:rPr>
      </w:pPr>
      <w:r>
        <w:rPr>
          <w:rFonts w:ascii="Calibri" w:eastAsia="Calibri" w:hAnsi="Calibri" w:cs="Calibri"/>
          <w:sz w:val="24"/>
        </w:rPr>
        <w:lastRenderedPageBreak/>
        <w:tab/>
        <w:t xml:space="preserve">In saying that, </w:t>
      </w:r>
      <w:r w:rsidR="00F069DD">
        <w:rPr>
          <w:rFonts w:ascii="Calibri" w:eastAsia="Calibri" w:hAnsi="Calibri" w:cs="Calibri"/>
          <w:sz w:val="24"/>
        </w:rPr>
        <w:t>it is certainly pleasing to know that guidance and training across Wales is, for the first</w:t>
      </w:r>
      <w:r w:rsidR="00912AAB">
        <w:rPr>
          <w:rFonts w:ascii="Calibri" w:eastAsia="Calibri" w:hAnsi="Calibri" w:cs="Calibri"/>
          <w:sz w:val="24"/>
        </w:rPr>
        <w:t xml:space="preserve"> time, consistent</w:t>
      </w:r>
      <w:r w:rsidR="00F44769">
        <w:rPr>
          <w:rFonts w:ascii="Calibri" w:eastAsia="Calibri" w:hAnsi="Calibri" w:cs="Calibri"/>
          <w:sz w:val="24"/>
        </w:rPr>
        <w:t xml:space="preserve"> and there is a recognition that there should be uniformity in the way that one-page profiles are produced, maintained and used for the benefit of our pupils</w:t>
      </w:r>
      <w:r w:rsidR="009C6FCD">
        <w:rPr>
          <w:rFonts w:ascii="Calibri" w:eastAsia="Calibri" w:hAnsi="Calibri" w:cs="Calibri"/>
          <w:sz w:val="24"/>
        </w:rPr>
        <w:t>.</w:t>
      </w:r>
      <w:r w:rsidR="005340F1">
        <w:rPr>
          <w:rFonts w:ascii="Calibri" w:eastAsia="Calibri" w:hAnsi="Calibri" w:cs="Calibri"/>
          <w:sz w:val="24"/>
        </w:rPr>
        <w:t xml:space="preserve"> The consistency in training </w:t>
      </w:r>
      <w:r w:rsidR="004F0A8A">
        <w:rPr>
          <w:rFonts w:ascii="Calibri" w:eastAsia="Calibri" w:hAnsi="Calibri" w:cs="Calibri"/>
          <w:sz w:val="24"/>
        </w:rPr>
        <w:t xml:space="preserve">will also reflect in the quality </w:t>
      </w:r>
      <w:r w:rsidR="00CE1889">
        <w:rPr>
          <w:rFonts w:ascii="Calibri" w:eastAsia="Calibri" w:hAnsi="Calibri" w:cs="Calibri"/>
          <w:sz w:val="24"/>
        </w:rPr>
        <w:t>of the one-page profiles being produced meaning they are far more useful and helpful to pupils, parents</w:t>
      </w:r>
      <w:r w:rsidR="006E28C9">
        <w:rPr>
          <w:rFonts w:ascii="Calibri" w:eastAsia="Calibri" w:hAnsi="Calibri" w:cs="Calibri"/>
          <w:sz w:val="24"/>
        </w:rPr>
        <w:t xml:space="preserve">, teachers and other professionals. </w:t>
      </w:r>
      <w:r w:rsidR="00510CB4">
        <w:rPr>
          <w:rFonts w:ascii="Calibri" w:eastAsia="Calibri" w:hAnsi="Calibri" w:cs="Calibri"/>
          <w:sz w:val="24"/>
        </w:rPr>
        <w:t xml:space="preserve">In addition to this, by encouraging </w:t>
      </w:r>
      <w:r w:rsidR="0030454B">
        <w:rPr>
          <w:rFonts w:ascii="Calibri" w:eastAsia="Calibri" w:hAnsi="Calibri" w:cs="Calibri"/>
          <w:sz w:val="24"/>
        </w:rPr>
        <w:t>cluster work</w:t>
      </w:r>
      <w:r w:rsidR="00795546">
        <w:rPr>
          <w:rFonts w:ascii="Calibri" w:eastAsia="Calibri" w:hAnsi="Calibri" w:cs="Calibri"/>
          <w:sz w:val="24"/>
        </w:rPr>
        <w:t xml:space="preserve">, this will almost certainly benefit not only transition and support for pupils but also develop </w:t>
      </w:r>
      <w:r w:rsidR="00FA1625">
        <w:rPr>
          <w:rFonts w:ascii="Calibri" w:eastAsia="Calibri" w:hAnsi="Calibri" w:cs="Calibri"/>
          <w:sz w:val="24"/>
        </w:rPr>
        <w:t xml:space="preserve">cluster relationships and sharing of good practice </w:t>
      </w:r>
      <w:r w:rsidR="00010ADF">
        <w:rPr>
          <w:rFonts w:ascii="Calibri" w:eastAsia="Calibri" w:hAnsi="Calibri" w:cs="Calibri"/>
          <w:sz w:val="24"/>
        </w:rPr>
        <w:t>resulting in better provi</w:t>
      </w:r>
      <w:r w:rsidR="00B9792A">
        <w:rPr>
          <w:rFonts w:ascii="Calibri" w:eastAsia="Calibri" w:hAnsi="Calibri" w:cs="Calibri"/>
          <w:sz w:val="24"/>
        </w:rPr>
        <w:t>sion for all pupils, especially those with SEN.</w:t>
      </w:r>
      <w:r w:rsidR="009C6FCD">
        <w:rPr>
          <w:rFonts w:ascii="Calibri" w:eastAsia="Calibri" w:hAnsi="Calibri" w:cs="Calibri"/>
          <w:sz w:val="24"/>
        </w:rPr>
        <w:t xml:space="preserve"> </w:t>
      </w:r>
    </w:p>
    <w:p w14:paraId="6BAA6B0F" w14:textId="02E7F3CE" w:rsidR="00C855BB" w:rsidRDefault="00CF230B" w:rsidP="00FF08BD">
      <w:pPr>
        <w:spacing w:line="480" w:lineRule="auto"/>
        <w:ind w:firstLine="720"/>
        <w:rPr>
          <w:rFonts w:ascii="Calibri" w:eastAsia="Calibri" w:hAnsi="Calibri" w:cs="Calibri"/>
          <w:sz w:val="24"/>
        </w:rPr>
      </w:pPr>
      <w:r>
        <w:rPr>
          <w:rFonts w:ascii="Calibri" w:eastAsia="Calibri" w:hAnsi="Calibri" w:cs="Calibri"/>
          <w:sz w:val="24"/>
        </w:rPr>
        <w:t>While case studies are not extensive</w:t>
      </w:r>
      <w:r w:rsidR="00342703">
        <w:rPr>
          <w:rFonts w:ascii="Calibri" w:eastAsia="Calibri" w:hAnsi="Calibri" w:cs="Calibri"/>
          <w:sz w:val="24"/>
        </w:rPr>
        <w:t xml:space="preserve">, results have been positive </w:t>
      </w:r>
      <w:r w:rsidR="00CD4D4A">
        <w:rPr>
          <w:rFonts w:ascii="Calibri" w:eastAsia="Calibri" w:hAnsi="Calibri" w:cs="Calibri"/>
          <w:sz w:val="24"/>
        </w:rPr>
        <w:t xml:space="preserve">with </w:t>
      </w:r>
      <w:r w:rsidR="008914A5">
        <w:rPr>
          <w:rFonts w:ascii="Calibri" w:eastAsia="Calibri" w:hAnsi="Calibri" w:cs="Calibri"/>
          <w:sz w:val="24"/>
        </w:rPr>
        <w:t xml:space="preserve">claims such as </w:t>
      </w:r>
      <w:r w:rsidR="00EA4B30">
        <w:rPr>
          <w:rFonts w:ascii="Calibri" w:eastAsia="Calibri" w:hAnsi="Calibri" w:cs="Calibri"/>
          <w:sz w:val="24"/>
        </w:rPr>
        <w:t>‘many of our students’ one-page profiles</w:t>
      </w:r>
      <w:r w:rsidR="00E30B74">
        <w:rPr>
          <w:rFonts w:ascii="Calibri" w:eastAsia="Calibri" w:hAnsi="Calibri" w:cs="Calibri"/>
          <w:sz w:val="24"/>
        </w:rPr>
        <w:t xml:space="preserve"> helped to change their school day for the better</w:t>
      </w:r>
      <w:r w:rsidR="00C2773B">
        <w:rPr>
          <w:rFonts w:ascii="Calibri" w:eastAsia="Calibri" w:hAnsi="Calibri" w:cs="Calibri"/>
          <w:sz w:val="24"/>
        </w:rPr>
        <w:t>’ (Goodwin et al, 201</w:t>
      </w:r>
      <w:r w:rsidR="00D95D4A">
        <w:rPr>
          <w:rFonts w:ascii="Calibri" w:eastAsia="Calibri" w:hAnsi="Calibri" w:cs="Calibri"/>
          <w:sz w:val="24"/>
        </w:rPr>
        <w:t>7, p122)</w:t>
      </w:r>
      <w:r w:rsidR="009255B0">
        <w:rPr>
          <w:rFonts w:ascii="Calibri" w:eastAsia="Calibri" w:hAnsi="Calibri" w:cs="Calibri"/>
          <w:sz w:val="24"/>
        </w:rPr>
        <w:t xml:space="preserve">. </w:t>
      </w:r>
      <w:r w:rsidR="00DE7CCD">
        <w:rPr>
          <w:rFonts w:ascii="Calibri" w:eastAsia="Calibri" w:hAnsi="Calibri" w:cs="Calibri"/>
          <w:sz w:val="24"/>
        </w:rPr>
        <w:t>It has certainly highlighted</w:t>
      </w:r>
      <w:r w:rsidR="00017A3C">
        <w:rPr>
          <w:rFonts w:ascii="Calibri" w:eastAsia="Calibri" w:hAnsi="Calibri" w:cs="Calibri"/>
          <w:sz w:val="24"/>
        </w:rPr>
        <w:t xml:space="preserve"> good practice </w:t>
      </w:r>
      <w:r w:rsidR="00BA51D7">
        <w:rPr>
          <w:rFonts w:ascii="Calibri" w:eastAsia="Calibri" w:hAnsi="Calibri" w:cs="Calibri"/>
          <w:sz w:val="24"/>
        </w:rPr>
        <w:t xml:space="preserve">with their </w:t>
      </w:r>
      <w:r w:rsidR="00565663">
        <w:rPr>
          <w:rFonts w:ascii="Calibri" w:eastAsia="Calibri" w:hAnsi="Calibri" w:cs="Calibri"/>
          <w:sz w:val="24"/>
        </w:rPr>
        <w:t>person-</w:t>
      </w:r>
      <w:proofErr w:type="spellStart"/>
      <w:r w:rsidR="00565663">
        <w:rPr>
          <w:rFonts w:ascii="Calibri" w:eastAsia="Calibri" w:hAnsi="Calibri" w:cs="Calibri"/>
          <w:sz w:val="24"/>
        </w:rPr>
        <w:t>centred</w:t>
      </w:r>
      <w:proofErr w:type="spellEnd"/>
      <w:r w:rsidR="00565663">
        <w:rPr>
          <w:rFonts w:ascii="Calibri" w:eastAsia="Calibri" w:hAnsi="Calibri" w:cs="Calibri"/>
          <w:sz w:val="24"/>
        </w:rPr>
        <w:t xml:space="preserve"> approach</w:t>
      </w:r>
      <w:r w:rsidR="007A60E2">
        <w:rPr>
          <w:rFonts w:ascii="Calibri" w:eastAsia="Calibri" w:hAnsi="Calibri" w:cs="Calibri"/>
          <w:sz w:val="24"/>
        </w:rPr>
        <w:t xml:space="preserve"> </w:t>
      </w:r>
      <w:r w:rsidR="00BA51D7">
        <w:rPr>
          <w:rFonts w:ascii="Calibri" w:eastAsia="Calibri" w:hAnsi="Calibri" w:cs="Calibri"/>
          <w:sz w:val="24"/>
        </w:rPr>
        <w:t>by ensuring that there was</w:t>
      </w:r>
      <w:r w:rsidR="00A55734">
        <w:rPr>
          <w:rFonts w:ascii="Calibri" w:eastAsia="Calibri" w:hAnsi="Calibri" w:cs="Calibri"/>
          <w:sz w:val="24"/>
        </w:rPr>
        <w:t xml:space="preserve"> </w:t>
      </w:r>
      <w:r w:rsidR="00BA51D7">
        <w:rPr>
          <w:rFonts w:ascii="Calibri" w:eastAsia="Calibri" w:hAnsi="Calibri" w:cs="Calibri"/>
          <w:sz w:val="24"/>
        </w:rPr>
        <w:t>consultation</w:t>
      </w:r>
      <w:r w:rsidR="00A55734">
        <w:rPr>
          <w:rFonts w:ascii="Calibri" w:eastAsia="Calibri" w:hAnsi="Calibri" w:cs="Calibri"/>
          <w:sz w:val="24"/>
        </w:rPr>
        <w:t xml:space="preserve"> </w:t>
      </w:r>
      <w:r w:rsidR="0099095E">
        <w:rPr>
          <w:rFonts w:ascii="Calibri" w:eastAsia="Calibri" w:hAnsi="Calibri" w:cs="Calibri"/>
          <w:sz w:val="24"/>
        </w:rPr>
        <w:t>with children, young people, families, schools and other professionals</w:t>
      </w:r>
      <w:r w:rsidR="006D2310">
        <w:rPr>
          <w:rFonts w:ascii="Calibri" w:eastAsia="Calibri" w:hAnsi="Calibri" w:cs="Calibri"/>
          <w:sz w:val="24"/>
        </w:rPr>
        <w:t xml:space="preserve"> which is a key </w:t>
      </w:r>
      <w:r w:rsidR="005340F1">
        <w:rPr>
          <w:rFonts w:ascii="Calibri" w:eastAsia="Calibri" w:hAnsi="Calibri" w:cs="Calibri"/>
          <w:sz w:val="24"/>
        </w:rPr>
        <w:t xml:space="preserve">aspect of ALN reform. </w:t>
      </w:r>
    </w:p>
    <w:p w14:paraId="1780D6B1" w14:textId="7F5824F0" w:rsidR="003C1C8B" w:rsidRDefault="003C1C8B" w:rsidP="00FF08BD">
      <w:pPr>
        <w:spacing w:line="480" w:lineRule="auto"/>
        <w:ind w:firstLine="720"/>
        <w:rPr>
          <w:rFonts w:ascii="Calibri" w:eastAsia="Calibri" w:hAnsi="Calibri" w:cs="Calibri"/>
          <w:sz w:val="24"/>
        </w:rPr>
      </w:pPr>
      <w:r>
        <w:rPr>
          <w:rFonts w:ascii="Calibri" w:eastAsia="Calibri" w:hAnsi="Calibri" w:cs="Calibri"/>
          <w:sz w:val="24"/>
        </w:rPr>
        <w:t xml:space="preserve">In addition to this, I feel that teachers will gain </w:t>
      </w:r>
      <w:r w:rsidR="006A6262">
        <w:rPr>
          <w:rFonts w:ascii="Calibri" w:eastAsia="Calibri" w:hAnsi="Calibri" w:cs="Calibri"/>
          <w:sz w:val="24"/>
        </w:rPr>
        <w:t xml:space="preserve">far more insight into pupil needs </w:t>
      </w:r>
      <w:r w:rsidR="00091C76">
        <w:rPr>
          <w:rFonts w:ascii="Calibri" w:eastAsia="Calibri" w:hAnsi="Calibri" w:cs="Calibri"/>
          <w:sz w:val="24"/>
        </w:rPr>
        <w:t xml:space="preserve">from one-page profiles </w:t>
      </w:r>
      <w:r w:rsidR="006A6262">
        <w:rPr>
          <w:rFonts w:ascii="Calibri" w:eastAsia="Calibri" w:hAnsi="Calibri" w:cs="Calibri"/>
          <w:sz w:val="24"/>
        </w:rPr>
        <w:t>tha</w:t>
      </w:r>
      <w:r w:rsidR="00091C76">
        <w:rPr>
          <w:rFonts w:ascii="Calibri" w:eastAsia="Calibri" w:hAnsi="Calibri" w:cs="Calibri"/>
          <w:sz w:val="24"/>
        </w:rPr>
        <w:t>n</w:t>
      </w:r>
      <w:r w:rsidR="006A6262">
        <w:rPr>
          <w:rFonts w:ascii="Calibri" w:eastAsia="Calibri" w:hAnsi="Calibri" w:cs="Calibri"/>
          <w:sz w:val="24"/>
        </w:rPr>
        <w:t xml:space="preserve"> they currently do</w:t>
      </w:r>
      <w:r w:rsidR="00091C76">
        <w:rPr>
          <w:rFonts w:ascii="Calibri" w:eastAsia="Calibri" w:hAnsi="Calibri" w:cs="Calibri"/>
          <w:sz w:val="24"/>
        </w:rPr>
        <w:t xml:space="preserve"> from the information contained on IEPs</w:t>
      </w:r>
      <w:r w:rsidR="00C11A40">
        <w:rPr>
          <w:rFonts w:ascii="Calibri" w:eastAsia="Calibri" w:hAnsi="Calibri" w:cs="Calibri"/>
          <w:sz w:val="24"/>
        </w:rPr>
        <w:t xml:space="preserve">. For this reason, I believe that teachers are much more likely to engage fully with one-page profiles which are a far more </w:t>
      </w:r>
      <w:proofErr w:type="spellStart"/>
      <w:r w:rsidR="00C11A40">
        <w:rPr>
          <w:rFonts w:ascii="Calibri" w:eastAsia="Calibri" w:hAnsi="Calibri" w:cs="Calibri"/>
          <w:sz w:val="24"/>
        </w:rPr>
        <w:t>personalised</w:t>
      </w:r>
      <w:proofErr w:type="spellEnd"/>
      <w:r w:rsidR="00C11A40">
        <w:rPr>
          <w:rFonts w:ascii="Calibri" w:eastAsia="Calibri" w:hAnsi="Calibri" w:cs="Calibri"/>
          <w:sz w:val="24"/>
        </w:rPr>
        <w:t xml:space="preserve"> document. </w:t>
      </w:r>
      <w:r w:rsidR="00532B29">
        <w:rPr>
          <w:rFonts w:ascii="Calibri" w:eastAsia="Calibri" w:hAnsi="Calibri" w:cs="Calibri"/>
          <w:sz w:val="24"/>
        </w:rPr>
        <w:t xml:space="preserve">Furthermore, one-page profiles </w:t>
      </w:r>
      <w:r w:rsidR="000514A9">
        <w:rPr>
          <w:rFonts w:ascii="Calibri" w:eastAsia="Calibri" w:hAnsi="Calibri" w:cs="Calibri"/>
          <w:sz w:val="24"/>
        </w:rPr>
        <w:t xml:space="preserve">can be given to supply teachers </w:t>
      </w:r>
      <w:r w:rsidR="005233BE">
        <w:rPr>
          <w:rFonts w:ascii="Calibri" w:eastAsia="Calibri" w:hAnsi="Calibri" w:cs="Calibri"/>
          <w:sz w:val="24"/>
        </w:rPr>
        <w:t>to ensure that they are instantly aware of pupil</w:t>
      </w:r>
      <w:r w:rsidR="00E639DE">
        <w:rPr>
          <w:rFonts w:ascii="Calibri" w:eastAsia="Calibri" w:hAnsi="Calibri" w:cs="Calibri"/>
          <w:sz w:val="24"/>
        </w:rPr>
        <w:t>s’</w:t>
      </w:r>
      <w:r w:rsidR="005233BE">
        <w:rPr>
          <w:rFonts w:ascii="Calibri" w:eastAsia="Calibri" w:hAnsi="Calibri" w:cs="Calibri"/>
          <w:sz w:val="24"/>
        </w:rPr>
        <w:t xml:space="preserve"> </w:t>
      </w:r>
      <w:r w:rsidR="00E639DE">
        <w:rPr>
          <w:rFonts w:ascii="Calibri" w:eastAsia="Calibri" w:hAnsi="Calibri" w:cs="Calibri"/>
          <w:sz w:val="24"/>
        </w:rPr>
        <w:t xml:space="preserve">needs </w:t>
      </w:r>
      <w:r w:rsidR="009E759F">
        <w:rPr>
          <w:rFonts w:ascii="Calibri" w:eastAsia="Calibri" w:hAnsi="Calibri" w:cs="Calibri"/>
          <w:sz w:val="24"/>
        </w:rPr>
        <w:t>and through experience,</w:t>
      </w:r>
      <w:r w:rsidR="0078170B">
        <w:rPr>
          <w:rFonts w:ascii="Calibri" w:eastAsia="Calibri" w:hAnsi="Calibri" w:cs="Calibri"/>
          <w:sz w:val="24"/>
        </w:rPr>
        <w:t xml:space="preserve"> lessons where SEN pupils have a supply teacher </w:t>
      </w:r>
      <w:r w:rsidR="00CD5AB2">
        <w:rPr>
          <w:rFonts w:ascii="Calibri" w:eastAsia="Calibri" w:hAnsi="Calibri" w:cs="Calibri"/>
          <w:sz w:val="24"/>
        </w:rPr>
        <w:t xml:space="preserve">are the most likely to result in </w:t>
      </w:r>
      <w:r w:rsidR="00806D30">
        <w:rPr>
          <w:rFonts w:ascii="Calibri" w:eastAsia="Calibri" w:hAnsi="Calibri" w:cs="Calibri"/>
          <w:sz w:val="24"/>
        </w:rPr>
        <w:t xml:space="preserve">conflict or upset for the pupil due to </w:t>
      </w:r>
      <w:r w:rsidR="00D91456">
        <w:rPr>
          <w:rFonts w:ascii="Calibri" w:eastAsia="Calibri" w:hAnsi="Calibri" w:cs="Calibri"/>
          <w:sz w:val="24"/>
        </w:rPr>
        <w:t xml:space="preserve">issues around unfamiliarity, change and whole class </w:t>
      </w:r>
      <w:proofErr w:type="spellStart"/>
      <w:r w:rsidR="00D91456">
        <w:rPr>
          <w:rFonts w:ascii="Calibri" w:eastAsia="Calibri" w:hAnsi="Calibri" w:cs="Calibri"/>
          <w:sz w:val="24"/>
        </w:rPr>
        <w:t>behavioural</w:t>
      </w:r>
      <w:proofErr w:type="spellEnd"/>
      <w:r w:rsidR="00D91456">
        <w:rPr>
          <w:rFonts w:ascii="Calibri" w:eastAsia="Calibri" w:hAnsi="Calibri" w:cs="Calibri"/>
          <w:sz w:val="24"/>
        </w:rPr>
        <w:t xml:space="preserve"> </w:t>
      </w:r>
      <w:r w:rsidR="00F60373">
        <w:rPr>
          <w:rFonts w:ascii="Calibri" w:eastAsia="Calibri" w:hAnsi="Calibri" w:cs="Calibri"/>
          <w:sz w:val="24"/>
        </w:rPr>
        <w:t>matters.</w:t>
      </w:r>
    </w:p>
    <w:p w14:paraId="738DFD27" w14:textId="3356C1FC" w:rsidR="00FF08BD" w:rsidRDefault="00FF08BD" w:rsidP="00FF08BD">
      <w:pPr>
        <w:spacing w:line="480" w:lineRule="auto"/>
        <w:rPr>
          <w:rFonts w:ascii="Calibri" w:eastAsia="Calibri" w:hAnsi="Calibri" w:cs="Calibri"/>
          <w:b/>
          <w:bCs/>
          <w:sz w:val="24"/>
          <w:u w:val="single"/>
        </w:rPr>
      </w:pPr>
      <w:r w:rsidRPr="00FF08BD">
        <w:rPr>
          <w:rFonts w:ascii="Calibri" w:eastAsia="Calibri" w:hAnsi="Calibri" w:cs="Calibri"/>
          <w:b/>
          <w:bCs/>
          <w:sz w:val="24"/>
          <w:u w:val="single"/>
        </w:rPr>
        <w:lastRenderedPageBreak/>
        <w:t>Conclusion</w:t>
      </w:r>
    </w:p>
    <w:p w14:paraId="6FC7E8F4" w14:textId="1439DD5F" w:rsidR="00FF67A7" w:rsidRPr="008E3FD5" w:rsidRDefault="00FF08BD" w:rsidP="00B0602B">
      <w:pPr>
        <w:spacing w:line="480" w:lineRule="auto"/>
        <w:ind w:firstLine="720"/>
        <w:rPr>
          <w:rFonts w:ascii="Calibri" w:eastAsia="Calibri" w:hAnsi="Calibri" w:cs="Calibri"/>
          <w:sz w:val="24"/>
        </w:rPr>
      </w:pPr>
      <w:r>
        <w:rPr>
          <w:rFonts w:ascii="Calibri" w:eastAsia="Calibri" w:hAnsi="Calibri" w:cs="Calibri"/>
          <w:sz w:val="24"/>
        </w:rPr>
        <w:t xml:space="preserve">To conclude, </w:t>
      </w:r>
      <w:r w:rsidR="00F37574">
        <w:rPr>
          <w:rFonts w:ascii="Calibri" w:eastAsia="Calibri" w:hAnsi="Calibri" w:cs="Calibri"/>
          <w:sz w:val="24"/>
        </w:rPr>
        <w:t>with the introduction of the new Code of Practice</w:t>
      </w:r>
      <w:r w:rsidR="007E2EE6">
        <w:rPr>
          <w:rFonts w:ascii="Calibri" w:eastAsia="Calibri" w:hAnsi="Calibri" w:cs="Calibri"/>
          <w:sz w:val="24"/>
        </w:rPr>
        <w:t xml:space="preserve"> as well as</w:t>
      </w:r>
      <w:r w:rsidR="00F37574">
        <w:rPr>
          <w:rFonts w:ascii="Calibri" w:eastAsia="Calibri" w:hAnsi="Calibri" w:cs="Calibri"/>
          <w:sz w:val="24"/>
        </w:rPr>
        <w:t xml:space="preserve"> the commitment from Welsh Government and Local </w:t>
      </w:r>
      <w:r w:rsidR="007E2EE6">
        <w:rPr>
          <w:rFonts w:ascii="Calibri" w:eastAsia="Calibri" w:hAnsi="Calibri" w:cs="Calibri"/>
          <w:sz w:val="24"/>
        </w:rPr>
        <w:t>Authorities</w:t>
      </w:r>
      <w:r w:rsidR="00F37574">
        <w:rPr>
          <w:rFonts w:ascii="Calibri" w:eastAsia="Calibri" w:hAnsi="Calibri" w:cs="Calibri"/>
          <w:sz w:val="24"/>
        </w:rPr>
        <w:t xml:space="preserve"> to support this change, it is </w:t>
      </w:r>
      <w:r w:rsidR="00640470">
        <w:rPr>
          <w:rFonts w:ascii="Calibri" w:eastAsia="Calibri" w:hAnsi="Calibri" w:cs="Calibri"/>
          <w:sz w:val="24"/>
        </w:rPr>
        <w:t xml:space="preserve">a prime opportunity to ensure that </w:t>
      </w:r>
      <w:r w:rsidR="0039792F">
        <w:rPr>
          <w:rFonts w:ascii="Calibri" w:eastAsia="Calibri" w:hAnsi="Calibri" w:cs="Calibri"/>
          <w:sz w:val="24"/>
        </w:rPr>
        <w:t>pupils</w:t>
      </w:r>
      <w:r w:rsidR="00DA0EDA">
        <w:rPr>
          <w:rFonts w:ascii="Calibri" w:eastAsia="Calibri" w:hAnsi="Calibri" w:cs="Calibri"/>
          <w:sz w:val="24"/>
        </w:rPr>
        <w:t xml:space="preserve"> and the parents of pupils</w:t>
      </w:r>
      <w:r w:rsidR="0039792F">
        <w:rPr>
          <w:rFonts w:ascii="Calibri" w:eastAsia="Calibri" w:hAnsi="Calibri" w:cs="Calibri"/>
          <w:sz w:val="24"/>
        </w:rPr>
        <w:t xml:space="preserve"> with an additional learning need </w:t>
      </w:r>
      <w:r w:rsidR="00066037">
        <w:rPr>
          <w:rFonts w:ascii="Calibri" w:eastAsia="Calibri" w:hAnsi="Calibri" w:cs="Calibri"/>
          <w:sz w:val="24"/>
        </w:rPr>
        <w:t>are now involved in the</w:t>
      </w:r>
      <w:r w:rsidR="00A33F7F">
        <w:rPr>
          <w:rFonts w:ascii="Calibri" w:eastAsia="Calibri" w:hAnsi="Calibri" w:cs="Calibri"/>
          <w:sz w:val="24"/>
        </w:rPr>
        <w:t xml:space="preserve"> decision making process </w:t>
      </w:r>
      <w:r w:rsidR="001D29ED">
        <w:rPr>
          <w:rFonts w:ascii="Calibri" w:eastAsia="Calibri" w:hAnsi="Calibri" w:cs="Calibri"/>
          <w:sz w:val="24"/>
        </w:rPr>
        <w:t xml:space="preserve">surrounding their provision </w:t>
      </w:r>
      <w:r w:rsidR="00944FAE">
        <w:rPr>
          <w:rFonts w:ascii="Calibri" w:eastAsia="Calibri" w:hAnsi="Calibri" w:cs="Calibri"/>
          <w:sz w:val="24"/>
        </w:rPr>
        <w:t xml:space="preserve">to ensure that </w:t>
      </w:r>
      <w:r w:rsidR="00144DB3">
        <w:rPr>
          <w:rFonts w:ascii="Calibri" w:eastAsia="Calibri" w:hAnsi="Calibri" w:cs="Calibri"/>
          <w:sz w:val="24"/>
        </w:rPr>
        <w:t>pupils are receiving the support</w:t>
      </w:r>
      <w:r w:rsidR="00A811AE">
        <w:rPr>
          <w:rFonts w:ascii="Calibri" w:eastAsia="Calibri" w:hAnsi="Calibri" w:cs="Calibri"/>
          <w:sz w:val="24"/>
        </w:rPr>
        <w:t xml:space="preserve"> and </w:t>
      </w:r>
      <w:r w:rsidR="0011264E">
        <w:rPr>
          <w:rFonts w:ascii="Calibri" w:eastAsia="Calibri" w:hAnsi="Calibri" w:cs="Calibri"/>
          <w:sz w:val="24"/>
        </w:rPr>
        <w:t>guidance</w:t>
      </w:r>
      <w:r w:rsidR="00A811AE">
        <w:rPr>
          <w:rFonts w:ascii="Calibri" w:eastAsia="Calibri" w:hAnsi="Calibri" w:cs="Calibri"/>
          <w:sz w:val="24"/>
        </w:rPr>
        <w:t xml:space="preserve"> they need to succeed</w:t>
      </w:r>
      <w:r w:rsidR="001D29ED">
        <w:rPr>
          <w:rFonts w:ascii="Calibri" w:eastAsia="Calibri" w:hAnsi="Calibri" w:cs="Calibri"/>
          <w:sz w:val="24"/>
        </w:rPr>
        <w:t>.</w:t>
      </w:r>
      <w:r w:rsidR="00996157">
        <w:rPr>
          <w:rFonts w:ascii="Calibri" w:eastAsia="Calibri" w:hAnsi="Calibri" w:cs="Calibri"/>
          <w:sz w:val="24"/>
        </w:rPr>
        <w:t xml:space="preserve"> A</w:t>
      </w:r>
      <w:r w:rsidR="00514606">
        <w:rPr>
          <w:rFonts w:ascii="Calibri" w:eastAsia="Calibri" w:hAnsi="Calibri" w:cs="Calibri"/>
          <w:sz w:val="24"/>
        </w:rPr>
        <w:t>n improvement</w:t>
      </w:r>
      <w:r w:rsidR="00996157">
        <w:rPr>
          <w:rFonts w:ascii="Calibri" w:eastAsia="Calibri" w:hAnsi="Calibri" w:cs="Calibri"/>
          <w:sz w:val="24"/>
        </w:rPr>
        <w:t xml:space="preserve"> in parent </w:t>
      </w:r>
      <w:r w:rsidR="00943894">
        <w:rPr>
          <w:rFonts w:ascii="Calibri" w:eastAsia="Calibri" w:hAnsi="Calibri" w:cs="Calibri"/>
          <w:sz w:val="24"/>
        </w:rPr>
        <w:t xml:space="preserve">and school relationships as well as cluster school relationships can only serve to strengthen our practice </w:t>
      </w:r>
      <w:r w:rsidR="008E3FD5">
        <w:rPr>
          <w:rFonts w:ascii="Calibri" w:eastAsia="Calibri" w:hAnsi="Calibri" w:cs="Calibri"/>
          <w:sz w:val="24"/>
        </w:rPr>
        <w:t xml:space="preserve">and ultimately improve the learning experience for pupils. </w:t>
      </w:r>
      <w:r w:rsidR="00E9402B">
        <w:rPr>
          <w:rFonts w:ascii="Calibri" w:eastAsia="Calibri" w:hAnsi="Calibri" w:cs="Calibri"/>
          <w:sz w:val="24"/>
        </w:rPr>
        <w:t xml:space="preserve">In preparing for the </w:t>
      </w:r>
      <w:r w:rsidR="009C4314">
        <w:rPr>
          <w:rFonts w:ascii="Calibri" w:eastAsia="Calibri" w:hAnsi="Calibri" w:cs="Calibri"/>
          <w:sz w:val="24"/>
        </w:rPr>
        <w:t xml:space="preserve">implementation of ALN reform and </w:t>
      </w:r>
      <w:r w:rsidR="00051D76">
        <w:rPr>
          <w:rFonts w:ascii="Calibri" w:eastAsia="Calibri" w:hAnsi="Calibri" w:cs="Calibri"/>
          <w:sz w:val="24"/>
        </w:rPr>
        <w:t>a more person-</w:t>
      </w:r>
      <w:proofErr w:type="spellStart"/>
      <w:r w:rsidR="00051D76">
        <w:rPr>
          <w:rFonts w:ascii="Calibri" w:eastAsia="Calibri" w:hAnsi="Calibri" w:cs="Calibri"/>
          <w:sz w:val="24"/>
        </w:rPr>
        <w:t>centred</w:t>
      </w:r>
      <w:proofErr w:type="spellEnd"/>
      <w:r w:rsidR="00051D76">
        <w:rPr>
          <w:rFonts w:ascii="Calibri" w:eastAsia="Calibri" w:hAnsi="Calibri" w:cs="Calibri"/>
          <w:sz w:val="24"/>
        </w:rPr>
        <w:t xml:space="preserve"> approach</w:t>
      </w:r>
      <w:r w:rsidR="005C63B2">
        <w:rPr>
          <w:rFonts w:ascii="Calibri" w:eastAsia="Calibri" w:hAnsi="Calibri" w:cs="Calibri"/>
          <w:sz w:val="24"/>
        </w:rPr>
        <w:t xml:space="preserve">, one-page profiles give us the opportunity </w:t>
      </w:r>
      <w:r w:rsidR="008151B4">
        <w:rPr>
          <w:rFonts w:ascii="Calibri" w:eastAsia="Calibri" w:hAnsi="Calibri" w:cs="Calibri"/>
          <w:sz w:val="24"/>
        </w:rPr>
        <w:t>to</w:t>
      </w:r>
      <w:r w:rsidR="00CD3517" w:rsidRPr="00CD3517">
        <w:rPr>
          <w:rFonts w:ascii="Calibri" w:eastAsia="Calibri" w:hAnsi="Calibri" w:cs="Calibri"/>
          <w:sz w:val="24"/>
        </w:rPr>
        <w:t xml:space="preserve"> form the foundations for developing effective person-</w:t>
      </w:r>
      <w:proofErr w:type="spellStart"/>
      <w:r w:rsidR="00CD3517" w:rsidRPr="00CD3517">
        <w:rPr>
          <w:rFonts w:ascii="Calibri" w:eastAsia="Calibri" w:hAnsi="Calibri" w:cs="Calibri"/>
          <w:sz w:val="24"/>
        </w:rPr>
        <w:t>centred</w:t>
      </w:r>
      <w:proofErr w:type="spellEnd"/>
      <w:r w:rsidR="00CD3517" w:rsidRPr="00CD3517">
        <w:rPr>
          <w:rFonts w:ascii="Calibri" w:eastAsia="Calibri" w:hAnsi="Calibri" w:cs="Calibri"/>
          <w:sz w:val="24"/>
        </w:rPr>
        <w:t xml:space="preserve"> practice within schools.</w:t>
      </w:r>
    </w:p>
    <w:p w14:paraId="46D4CA5C" w14:textId="6C63F333" w:rsidR="00FF67A7" w:rsidRDefault="00FF67A7" w:rsidP="006543E3">
      <w:pPr>
        <w:spacing w:line="480" w:lineRule="auto"/>
        <w:rPr>
          <w:rFonts w:ascii="Calibri" w:eastAsia="Calibri" w:hAnsi="Calibri" w:cs="Calibri"/>
          <w:i/>
          <w:iCs/>
          <w:color w:val="00B050"/>
          <w:sz w:val="24"/>
        </w:rPr>
      </w:pPr>
    </w:p>
    <w:p w14:paraId="5175EC2E" w14:textId="4A790ACC" w:rsidR="00FF67A7" w:rsidRDefault="00FF67A7" w:rsidP="006543E3">
      <w:pPr>
        <w:spacing w:line="480" w:lineRule="auto"/>
        <w:rPr>
          <w:rFonts w:ascii="Calibri" w:eastAsia="Calibri" w:hAnsi="Calibri" w:cs="Calibri"/>
          <w:i/>
          <w:iCs/>
          <w:color w:val="00B050"/>
          <w:sz w:val="24"/>
        </w:rPr>
      </w:pPr>
    </w:p>
    <w:p w14:paraId="20A01285" w14:textId="30AB75B7" w:rsidR="00B768CB" w:rsidRDefault="00B768CB" w:rsidP="006543E3">
      <w:pPr>
        <w:spacing w:line="480" w:lineRule="auto"/>
        <w:rPr>
          <w:rFonts w:ascii="Calibri" w:eastAsia="Calibri" w:hAnsi="Calibri" w:cs="Calibri"/>
          <w:i/>
          <w:iCs/>
          <w:color w:val="00B050"/>
          <w:sz w:val="24"/>
        </w:rPr>
      </w:pPr>
    </w:p>
    <w:p w14:paraId="3CCFC898" w14:textId="131653EB" w:rsidR="00B768CB" w:rsidRDefault="00B768CB" w:rsidP="006543E3">
      <w:pPr>
        <w:spacing w:line="480" w:lineRule="auto"/>
        <w:rPr>
          <w:rFonts w:ascii="Calibri" w:eastAsia="Calibri" w:hAnsi="Calibri" w:cs="Calibri"/>
          <w:i/>
          <w:iCs/>
          <w:color w:val="00B050"/>
          <w:sz w:val="24"/>
        </w:rPr>
      </w:pPr>
    </w:p>
    <w:p w14:paraId="5A9E2554" w14:textId="1B32F30A" w:rsidR="00B768CB" w:rsidRDefault="00B768CB" w:rsidP="006543E3">
      <w:pPr>
        <w:spacing w:line="480" w:lineRule="auto"/>
        <w:rPr>
          <w:rFonts w:ascii="Calibri" w:eastAsia="Calibri" w:hAnsi="Calibri" w:cs="Calibri"/>
          <w:i/>
          <w:iCs/>
          <w:color w:val="00B050"/>
          <w:sz w:val="24"/>
        </w:rPr>
      </w:pPr>
    </w:p>
    <w:p w14:paraId="0CA286B3" w14:textId="399203D1" w:rsidR="00B768CB" w:rsidRDefault="00B768CB" w:rsidP="006543E3">
      <w:pPr>
        <w:spacing w:line="480" w:lineRule="auto"/>
        <w:rPr>
          <w:rFonts w:ascii="Calibri" w:eastAsia="Calibri" w:hAnsi="Calibri" w:cs="Calibri"/>
          <w:i/>
          <w:iCs/>
          <w:color w:val="00B050"/>
          <w:sz w:val="24"/>
        </w:rPr>
      </w:pPr>
    </w:p>
    <w:p w14:paraId="31A9495C" w14:textId="646C3B45" w:rsidR="00B0602B" w:rsidRDefault="00B0602B" w:rsidP="006543E3">
      <w:pPr>
        <w:spacing w:line="480" w:lineRule="auto"/>
        <w:rPr>
          <w:rFonts w:ascii="Calibri" w:eastAsia="Calibri" w:hAnsi="Calibri" w:cs="Calibri"/>
          <w:i/>
          <w:iCs/>
          <w:color w:val="00B050"/>
          <w:sz w:val="24"/>
        </w:rPr>
      </w:pPr>
    </w:p>
    <w:p w14:paraId="272AB530" w14:textId="3BD094B8" w:rsidR="00B0602B" w:rsidRDefault="00B0602B" w:rsidP="006543E3">
      <w:pPr>
        <w:spacing w:line="480" w:lineRule="auto"/>
        <w:rPr>
          <w:rFonts w:ascii="Calibri" w:eastAsia="Calibri" w:hAnsi="Calibri" w:cs="Calibri"/>
          <w:i/>
          <w:iCs/>
          <w:color w:val="00B050"/>
          <w:sz w:val="24"/>
        </w:rPr>
      </w:pPr>
    </w:p>
    <w:p w14:paraId="393A09D6" w14:textId="1EB08C06" w:rsidR="24CB8800" w:rsidRPr="00FF2F23" w:rsidRDefault="006543E3" w:rsidP="00533D57">
      <w:pPr>
        <w:pStyle w:val="ListParagraph"/>
        <w:spacing w:line="480" w:lineRule="auto"/>
        <w:rPr>
          <w:rFonts w:ascii="Calibri" w:eastAsia="Calibri" w:hAnsi="Calibri" w:cs="Calibri"/>
          <w:b/>
          <w:sz w:val="24"/>
          <w:u w:val="single"/>
        </w:rPr>
      </w:pPr>
      <w:bookmarkStart w:id="0" w:name="_GoBack"/>
      <w:bookmarkEnd w:id="0"/>
      <w:r w:rsidRPr="0014615F">
        <w:rPr>
          <w:rFonts w:ascii="Calibri" w:eastAsia="Calibri" w:hAnsi="Calibri" w:cs="Calibri"/>
          <w:b/>
          <w:sz w:val="24"/>
          <w:u w:val="single"/>
        </w:rPr>
        <w:lastRenderedPageBreak/>
        <w:t>References</w:t>
      </w:r>
    </w:p>
    <w:p w14:paraId="4538755D" w14:textId="7B251FA1" w:rsidR="24CB8800" w:rsidRPr="0014615F" w:rsidRDefault="007B1454" w:rsidP="0014615F">
      <w:pPr>
        <w:pStyle w:val="ListParagraph"/>
        <w:numPr>
          <w:ilvl w:val="0"/>
          <w:numId w:val="2"/>
        </w:numPr>
        <w:spacing w:line="480" w:lineRule="auto"/>
        <w:rPr>
          <w:rStyle w:val="Hyperlink"/>
          <w:rFonts w:ascii="Calibri" w:eastAsia="Calibri" w:hAnsi="Calibri" w:cs="Calibri"/>
          <w:color w:val="auto"/>
          <w:sz w:val="24"/>
          <w:u w:val="none"/>
        </w:rPr>
      </w:pPr>
      <w:hyperlink r:id="rId9" w:history="1">
        <w:r w:rsidR="009C4212" w:rsidRPr="0014615F">
          <w:rPr>
            <w:rStyle w:val="Hyperlink"/>
            <w:rFonts w:ascii="Calibri" w:eastAsia="Calibri" w:hAnsi="Calibri" w:cs="Calibri"/>
            <w:color w:val="auto"/>
            <w:sz w:val="24"/>
            <w:u w:val="none"/>
          </w:rPr>
          <w:t>Barnes-Holmes,Y. Scanlon,G. Desmond, D. Shevlin, M.  Vahey, N. (2013) The study of transition from Irish primary to post-primary school for pupils with special educational needs.</w:t>
        </w:r>
      </w:hyperlink>
      <w:r w:rsidR="00BD03B7" w:rsidRPr="0014615F">
        <w:rPr>
          <w:rStyle w:val="Hyperlink"/>
          <w:rFonts w:ascii="Calibri" w:eastAsia="Calibri" w:hAnsi="Calibri" w:cs="Calibri"/>
          <w:color w:val="auto"/>
          <w:sz w:val="24"/>
          <w:u w:val="none"/>
        </w:rPr>
        <w:t xml:space="preserve"> [Online</w:t>
      </w:r>
      <w:r w:rsidR="00175196" w:rsidRPr="0014615F">
        <w:rPr>
          <w:rStyle w:val="Hyperlink"/>
          <w:rFonts w:ascii="Calibri" w:eastAsia="Calibri" w:hAnsi="Calibri" w:cs="Calibri"/>
          <w:color w:val="auto"/>
          <w:sz w:val="24"/>
          <w:u w:val="none"/>
        </w:rPr>
        <w:t>] [5</w:t>
      </w:r>
      <w:r w:rsidR="00175196" w:rsidRPr="0014615F">
        <w:rPr>
          <w:rStyle w:val="Hyperlink"/>
          <w:rFonts w:ascii="Calibri" w:eastAsia="Calibri" w:hAnsi="Calibri" w:cs="Calibri"/>
          <w:color w:val="auto"/>
          <w:sz w:val="24"/>
          <w:u w:val="none"/>
          <w:vertAlign w:val="superscript"/>
        </w:rPr>
        <w:t>th</w:t>
      </w:r>
      <w:r w:rsidR="00175196" w:rsidRPr="0014615F">
        <w:rPr>
          <w:rStyle w:val="Hyperlink"/>
          <w:rFonts w:ascii="Calibri" w:eastAsia="Calibri" w:hAnsi="Calibri" w:cs="Calibri"/>
          <w:color w:val="auto"/>
          <w:sz w:val="24"/>
          <w:u w:val="none"/>
        </w:rPr>
        <w:t xml:space="preserve"> January 2020] </w:t>
      </w:r>
      <w:hyperlink r:id="rId10" w:history="1">
        <w:r w:rsidR="00175196" w:rsidRPr="0014615F">
          <w:rPr>
            <w:rStyle w:val="Hyperlink"/>
            <w:rFonts w:ascii="Calibri" w:eastAsia="Calibri" w:hAnsi="Calibri" w:cs="Calibri"/>
            <w:color w:val="auto"/>
            <w:sz w:val="24"/>
            <w:u w:val="none"/>
          </w:rPr>
          <w:t>https://www</w:t>
        </w:r>
      </w:hyperlink>
      <w:r w:rsidR="00175196" w:rsidRPr="0014615F">
        <w:rPr>
          <w:rStyle w:val="Hyperlink"/>
          <w:rFonts w:ascii="Calibri" w:eastAsia="Calibri" w:hAnsi="Calibri" w:cs="Calibri"/>
          <w:color w:val="auto"/>
          <w:sz w:val="24"/>
          <w:u w:val="none"/>
        </w:rPr>
        <w:t xml:space="preserve">. </w:t>
      </w:r>
      <w:r w:rsidR="00650137">
        <w:rPr>
          <w:rStyle w:val="Hyperlink"/>
          <w:rFonts w:ascii="Calibri" w:eastAsia="Calibri" w:hAnsi="Calibri" w:cs="Calibri"/>
          <w:color w:val="auto"/>
          <w:sz w:val="24"/>
          <w:u w:val="none"/>
        </w:rPr>
        <w:t>Researchgate.</w:t>
      </w:r>
      <w:r w:rsidR="00175196" w:rsidRPr="0014615F">
        <w:rPr>
          <w:rStyle w:val="Hyperlink"/>
          <w:rFonts w:ascii="Calibri" w:eastAsia="Calibri" w:hAnsi="Calibri" w:cs="Calibri"/>
          <w:color w:val="auto"/>
          <w:sz w:val="24"/>
          <w:u w:val="none"/>
        </w:rPr>
        <w:t>net/ profile/</w:t>
      </w:r>
      <w:proofErr w:type="spellStart"/>
      <w:r w:rsidR="00175196" w:rsidRPr="0014615F">
        <w:rPr>
          <w:rStyle w:val="Hyperlink"/>
          <w:rFonts w:ascii="Calibri" w:eastAsia="Calibri" w:hAnsi="Calibri" w:cs="Calibri"/>
          <w:color w:val="auto"/>
          <w:sz w:val="24"/>
          <w:u w:val="none"/>
        </w:rPr>
        <w:t>NigelVahey</w:t>
      </w:r>
      <w:proofErr w:type="spellEnd"/>
      <w:r w:rsidR="00650137">
        <w:rPr>
          <w:rStyle w:val="Hyperlink"/>
          <w:rFonts w:ascii="Calibri" w:eastAsia="Calibri" w:hAnsi="Calibri" w:cs="Calibri"/>
          <w:color w:val="auto"/>
          <w:sz w:val="24"/>
          <w:u w:val="none"/>
        </w:rPr>
        <w:t xml:space="preserve"> </w:t>
      </w:r>
      <w:r w:rsidR="00175196" w:rsidRPr="0014615F">
        <w:rPr>
          <w:rStyle w:val="Hyperlink"/>
          <w:rFonts w:ascii="Calibri" w:eastAsia="Calibri" w:hAnsi="Calibri" w:cs="Calibri"/>
          <w:color w:val="auto"/>
          <w:sz w:val="24"/>
          <w:u w:val="none"/>
        </w:rPr>
        <w:t>/publication/279766357</w:t>
      </w:r>
    </w:p>
    <w:p w14:paraId="2D023F16" w14:textId="35D778EF" w:rsidR="006543E3" w:rsidRPr="0014615F" w:rsidRDefault="006543E3" w:rsidP="0014615F">
      <w:pPr>
        <w:pStyle w:val="ListParagraph"/>
        <w:numPr>
          <w:ilvl w:val="0"/>
          <w:numId w:val="2"/>
        </w:numPr>
        <w:spacing w:line="480" w:lineRule="auto"/>
        <w:rPr>
          <w:rStyle w:val="Hyperlink"/>
          <w:rFonts w:ascii="Calibri" w:eastAsia="Calibri" w:hAnsi="Calibri" w:cs="Calibri"/>
          <w:color w:val="auto"/>
          <w:sz w:val="24"/>
          <w:u w:val="none"/>
        </w:rPr>
      </w:pPr>
      <w:r w:rsidRPr="0014615F">
        <w:rPr>
          <w:rStyle w:val="Hyperlink"/>
          <w:rFonts w:ascii="Calibri" w:eastAsia="Calibri" w:hAnsi="Calibri" w:cs="Calibri"/>
          <w:color w:val="auto"/>
          <w:sz w:val="24"/>
          <w:u w:val="none"/>
        </w:rPr>
        <w:t>Bath Spa University (2018). It’s about time: The impact of SENCO workload on the professional and the school. [online] Bath Spa University. Available at: https://www.bathspa.ac.uk/media/bathspaacuk /education-/research/senco-workload/SENCOWorkloadReport-FINAL2018.pdf [Accessed 8 Jan. 2020].</w:t>
      </w:r>
    </w:p>
    <w:p w14:paraId="1659FF0E" w14:textId="305890BE" w:rsidR="00510827" w:rsidRPr="0014615F" w:rsidRDefault="00510827" w:rsidP="0014615F">
      <w:pPr>
        <w:pStyle w:val="ListParagraph"/>
        <w:numPr>
          <w:ilvl w:val="0"/>
          <w:numId w:val="2"/>
        </w:numPr>
        <w:spacing w:line="480" w:lineRule="auto"/>
        <w:rPr>
          <w:sz w:val="24"/>
        </w:rPr>
      </w:pPr>
      <w:proofErr w:type="spellStart"/>
      <w:r w:rsidRPr="0014615F">
        <w:rPr>
          <w:sz w:val="24"/>
        </w:rPr>
        <w:t>Boesch</w:t>
      </w:r>
      <w:proofErr w:type="spellEnd"/>
      <w:r w:rsidRPr="0014615F">
        <w:rPr>
          <w:sz w:val="24"/>
        </w:rPr>
        <w:t>, Miriam &amp; Fonte, M. (2018). Effective Augmentative and Alternative Communication Practices: A Handbook for School-Based Practitioners. [Online] [8th January 2020] 10.4324/9781315200750.</w:t>
      </w:r>
    </w:p>
    <w:p w14:paraId="23036A8C" w14:textId="000D1860" w:rsidR="00410230" w:rsidRDefault="00410230" w:rsidP="0014615F">
      <w:pPr>
        <w:pStyle w:val="ListParagraph"/>
        <w:numPr>
          <w:ilvl w:val="0"/>
          <w:numId w:val="2"/>
        </w:numPr>
        <w:spacing w:line="480" w:lineRule="auto"/>
        <w:rPr>
          <w:rFonts w:ascii="Calibri" w:eastAsia="Calibri" w:hAnsi="Calibri" w:cs="Calibri"/>
          <w:sz w:val="24"/>
        </w:rPr>
      </w:pPr>
      <w:r w:rsidRPr="0014615F">
        <w:rPr>
          <w:rFonts w:ascii="Calibri" w:eastAsia="Calibri" w:hAnsi="Calibri" w:cs="Calibri"/>
          <w:sz w:val="24"/>
        </w:rPr>
        <w:t>Goodwin, H et al (2017). One-page profiles in schools. Stockport, England: HSA Press.</w:t>
      </w:r>
    </w:p>
    <w:p w14:paraId="116CD074" w14:textId="74CDC460" w:rsidR="00623E30" w:rsidRDefault="00623E30" w:rsidP="0014615F">
      <w:pPr>
        <w:pStyle w:val="ListParagraph"/>
        <w:numPr>
          <w:ilvl w:val="0"/>
          <w:numId w:val="2"/>
        </w:numPr>
        <w:spacing w:line="480" w:lineRule="auto"/>
        <w:rPr>
          <w:rFonts w:ascii="Calibri" w:eastAsia="Calibri" w:hAnsi="Calibri" w:cs="Calibri"/>
          <w:sz w:val="24"/>
        </w:rPr>
      </w:pPr>
      <w:r w:rsidRPr="00623E30">
        <w:rPr>
          <w:rFonts w:ascii="Calibri" w:eastAsia="Calibri" w:hAnsi="Calibri" w:cs="Calibri"/>
          <w:sz w:val="24"/>
        </w:rPr>
        <w:t xml:space="preserve">Lamb, B. (2009). </w:t>
      </w:r>
      <w:r w:rsidRPr="00385912">
        <w:rPr>
          <w:rFonts w:ascii="Calibri" w:eastAsia="Calibri" w:hAnsi="Calibri" w:cs="Calibri"/>
          <w:sz w:val="24"/>
        </w:rPr>
        <w:t>Lamb Inquiry SPECIAL EDUCATIONAL NEEDS AND PARENTAL CONFIDENCE. Nottingham: DCSF Publications, p.4.</w:t>
      </w:r>
      <w:r w:rsidR="00385912" w:rsidRPr="00385912">
        <w:t xml:space="preserve"> </w:t>
      </w:r>
      <w:r w:rsidR="00385912" w:rsidRPr="00385912">
        <w:rPr>
          <w:rFonts w:ascii="Calibri" w:eastAsia="Calibri" w:hAnsi="Calibri" w:cs="Calibri"/>
          <w:sz w:val="24"/>
        </w:rPr>
        <w:t>[Online]</w:t>
      </w:r>
      <w:r w:rsidRPr="00385912">
        <w:rPr>
          <w:rFonts w:ascii="Calibri" w:eastAsia="Calibri" w:hAnsi="Calibri" w:cs="Calibri"/>
          <w:sz w:val="24"/>
        </w:rPr>
        <w:t xml:space="preserve"> </w:t>
      </w:r>
      <w:r w:rsidR="00385912" w:rsidRPr="00385912">
        <w:rPr>
          <w:rFonts w:ascii="Calibri" w:eastAsia="Calibri" w:hAnsi="Calibri" w:cs="Calibri"/>
          <w:sz w:val="24"/>
        </w:rPr>
        <w:t xml:space="preserve">[Accessed 14 Jan. 2020]. </w:t>
      </w:r>
      <w:r w:rsidRPr="00385912">
        <w:rPr>
          <w:rFonts w:ascii="Calibri" w:eastAsia="Calibri" w:hAnsi="Calibri" w:cs="Calibri"/>
          <w:sz w:val="24"/>
        </w:rPr>
        <w:t xml:space="preserve">Available at: </w:t>
      </w:r>
      <w:hyperlink r:id="rId11" w:history="1">
        <w:r w:rsidR="00385912" w:rsidRPr="00385912">
          <w:rPr>
            <w:rStyle w:val="Hyperlink"/>
            <w:rFonts w:ascii="Calibri" w:eastAsia="Calibri" w:hAnsi="Calibri" w:cs="Calibri"/>
            <w:color w:val="auto"/>
            <w:sz w:val="24"/>
            <w:u w:val="none"/>
          </w:rPr>
          <w:t>https://www.specialeducationalneeds.co.uk/uploads/1/1/4/6/11463509</w:t>
        </w:r>
      </w:hyperlink>
      <w:r w:rsidR="00385912" w:rsidRPr="00385912">
        <w:rPr>
          <w:rFonts w:ascii="Calibri" w:eastAsia="Calibri" w:hAnsi="Calibri" w:cs="Calibri"/>
          <w:sz w:val="24"/>
        </w:rPr>
        <w:t xml:space="preserve"> </w:t>
      </w:r>
      <w:r w:rsidRPr="00385912">
        <w:rPr>
          <w:rFonts w:ascii="Calibri" w:eastAsia="Calibri" w:hAnsi="Calibri" w:cs="Calibri"/>
          <w:sz w:val="24"/>
        </w:rPr>
        <w:t xml:space="preserve">/full_report.pdf </w:t>
      </w:r>
    </w:p>
    <w:p w14:paraId="14F3888B" w14:textId="66370A3E" w:rsidR="00167F3F" w:rsidRPr="00B0602B" w:rsidRDefault="00167F3F" w:rsidP="0014615F">
      <w:pPr>
        <w:pStyle w:val="ListParagraph"/>
        <w:numPr>
          <w:ilvl w:val="0"/>
          <w:numId w:val="2"/>
        </w:numPr>
        <w:spacing w:line="480" w:lineRule="auto"/>
        <w:rPr>
          <w:rFonts w:ascii="Calibri" w:eastAsia="Calibri" w:hAnsi="Calibri" w:cs="Calibri"/>
          <w:sz w:val="24"/>
        </w:rPr>
      </w:pPr>
      <w:r w:rsidRPr="00B0602B">
        <w:rPr>
          <w:rFonts w:ascii="Calibri" w:eastAsia="Calibri" w:hAnsi="Calibri" w:cs="Calibri"/>
          <w:sz w:val="24"/>
        </w:rPr>
        <w:t>Mental Health Foundation. (2020). Moving on to secondary school. [online] [</w:t>
      </w:r>
      <w:r w:rsidR="005C7CB0" w:rsidRPr="00B0602B">
        <w:rPr>
          <w:rFonts w:ascii="Calibri" w:eastAsia="Calibri" w:hAnsi="Calibri" w:cs="Calibri"/>
          <w:sz w:val="24"/>
        </w:rPr>
        <w:t>Accessed 17</w:t>
      </w:r>
      <w:r w:rsidR="005C7CB0" w:rsidRPr="00B0602B">
        <w:rPr>
          <w:rFonts w:ascii="Calibri" w:eastAsia="Calibri" w:hAnsi="Calibri" w:cs="Calibri"/>
          <w:sz w:val="24"/>
          <w:vertAlign w:val="superscript"/>
        </w:rPr>
        <w:t>th</w:t>
      </w:r>
      <w:r w:rsidR="005C7CB0" w:rsidRPr="00B0602B">
        <w:rPr>
          <w:rFonts w:ascii="Calibri" w:eastAsia="Calibri" w:hAnsi="Calibri" w:cs="Calibri"/>
          <w:sz w:val="24"/>
        </w:rPr>
        <w:t xml:space="preserve"> January 2020) </w:t>
      </w:r>
      <w:r w:rsidRPr="00B0602B">
        <w:rPr>
          <w:rFonts w:ascii="Calibri" w:eastAsia="Calibri" w:hAnsi="Calibri" w:cs="Calibri"/>
          <w:sz w:val="24"/>
        </w:rPr>
        <w:t xml:space="preserve">Available at: </w:t>
      </w:r>
      <w:hyperlink r:id="rId12" w:history="1">
        <w:r w:rsidR="007D64C6" w:rsidRPr="00B0602B">
          <w:rPr>
            <w:rStyle w:val="Hyperlink"/>
            <w:rFonts w:ascii="Calibri" w:eastAsia="Calibri" w:hAnsi="Calibri" w:cs="Calibri"/>
            <w:color w:val="auto"/>
            <w:sz w:val="24"/>
            <w:u w:val="none"/>
          </w:rPr>
          <w:t>https://www.mentalhealth.org.uk/learning-disabilities/our-work/employment-education/moving-on-to-secondary-school/</w:t>
        </w:r>
      </w:hyperlink>
      <w:r w:rsidRPr="00B0602B">
        <w:rPr>
          <w:rFonts w:ascii="Calibri" w:eastAsia="Calibri" w:hAnsi="Calibri" w:cs="Calibri"/>
          <w:sz w:val="24"/>
        </w:rPr>
        <w:t xml:space="preserve"> </w:t>
      </w:r>
    </w:p>
    <w:p w14:paraId="4DCFF0EA" w14:textId="77777777" w:rsidR="007D64C6" w:rsidRPr="007D64C6" w:rsidRDefault="007D64C6" w:rsidP="007D64C6">
      <w:pPr>
        <w:pStyle w:val="ListParagraph"/>
        <w:numPr>
          <w:ilvl w:val="0"/>
          <w:numId w:val="2"/>
        </w:numPr>
        <w:spacing w:line="480" w:lineRule="auto"/>
        <w:rPr>
          <w:rFonts w:ascii="Calibri" w:eastAsia="Calibri" w:hAnsi="Calibri" w:cs="Calibri"/>
          <w:sz w:val="24"/>
        </w:rPr>
      </w:pPr>
      <w:r w:rsidRPr="00B0602B">
        <w:rPr>
          <w:rFonts w:ascii="Calibri" w:eastAsia="Calibri" w:hAnsi="Calibri" w:cs="Calibri"/>
          <w:sz w:val="24"/>
        </w:rPr>
        <w:t>The Communication Trust (2016) Involving children and young people with SLCN: A toolkit for education settings. [Online]. [15 January 2020]. Available from:</w:t>
      </w:r>
      <w:r w:rsidRPr="007D64C6">
        <w:rPr>
          <w:rFonts w:ascii="Calibri" w:eastAsia="Calibri" w:hAnsi="Calibri" w:cs="Calibri"/>
          <w:sz w:val="24"/>
        </w:rPr>
        <w:t xml:space="preserve"> </w:t>
      </w:r>
      <w:r w:rsidRPr="007D64C6">
        <w:rPr>
          <w:rFonts w:ascii="Calibri" w:eastAsia="Calibri" w:hAnsi="Calibri" w:cs="Calibri"/>
          <w:sz w:val="24"/>
        </w:rPr>
        <w:lastRenderedPageBreak/>
        <w:t>https://www.thecommunicationtrust.org.uk/media / 449470/</w:t>
      </w:r>
      <w:proofErr w:type="spellStart"/>
      <w:r w:rsidRPr="007D64C6">
        <w:rPr>
          <w:rFonts w:ascii="Calibri" w:eastAsia="Calibri" w:hAnsi="Calibri" w:cs="Calibri"/>
          <w:sz w:val="24"/>
        </w:rPr>
        <w:t>involving_cyp_with</w:t>
      </w:r>
      <w:proofErr w:type="spellEnd"/>
      <w:r w:rsidRPr="007D64C6">
        <w:rPr>
          <w:rFonts w:ascii="Calibri" w:eastAsia="Calibri" w:hAnsi="Calibri" w:cs="Calibri"/>
          <w:sz w:val="24"/>
        </w:rPr>
        <w:t xml:space="preserve"> _slcn_toolkit.pdf</w:t>
      </w:r>
    </w:p>
    <w:p w14:paraId="116170FE" w14:textId="0D037F80" w:rsidR="007D64C6" w:rsidRPr="007D64C6" w:rsidRDefault="007D64C6" w:rsidP="007D64C6">
      <w:pPr>
        <w:pStyle w:val="ListParagraph"/>
        <w:numPr>
          <w:ilvl w:val="0"/>
          <w:numId w:val="2"/>
        </w:numPr>
        <w:spacing w:line="480" w:lineRule="auto"/>
        <w:rPr>
          <w:rFonts w:ascii="Calibri" w:eastAsia="Calibri" w:hAnsi="Calibri" w:cs="Calibri"/>
          <w:sz w:val="24"/>
        </w:rPr>
      </w:pPr>
      <w:r w:rsidRPr="007D64C6">
        <w:rPr>
          <w:rFonts w:ascii="Calibri" w:eastAsia="Calibri" w:hAnsi="Calibri" w:cs="Calibri"/>
          <w:sz w:val="24"/>
        </w:rPr>
        <w:t>Warnock, H M. Her Majesty's Stationery Office (1978). SPECIAL EDUCATIONAL NEEDS Report of the Committee of Enquiry into the Education of Handicapped Children and Young People. [online] London: Her Majesty's Stationery Office, p.155. Available at: http://www.educationengland.org.uk/documents/warnock/warnock1978.html#09 [Accessed 12 Jan. 2020].</w:t>
      </w:r>
    </w:p>
    <w:p w14:paraId="6EE288B9" w14:textId="704A8627" w:rsidR="00B445D7" w:rsidRPr="00AC3B65" w:rsidRDefault="00B445D7" w:rsidP="0014615F">
      <w:pPr>
        <w:pStyle w:val="ListParagraph"/>
        <w:numPr>
          <w:ilvl w:val="0"/>
          <w:numId w:val="2"/>
        </w:numPr>
        <w:spacing w:line="480" w:lineRule="auto"/>
        <w:rPr>
          <w:rFonts w:ascii="Calibri" w:eastAsia="Calibri" w:hAnsi="Calibri" w:cs="Calibri"/>
          <w:sz w:val="24"/>
        </w:rPr>
      </w:pPr>
      <w:r w:rsidRPr="0014615F">
        <w:rPr>
          <w:rFonts w:ascii="Calibri" w:eastAsia="Calibri" w:hAnsi="Calibri" w:cs="Calibri"/>
          <w:sz w:val="24"/>
        </w:rPr>
        <w:t xml:space="preserve">Welsh Government (2018) Additional Learning Needs (ALN) Transformation </w:t>
      </w:r>
      <w:proofErr w:type="spellStart"/>
      <w:r w:rsidRPr="0014615F">
        <w:rPr>
          <w:rFonts w:ascii="Calibri" w:eastAsia="Calibri" w:hAnsi="Calibri" w:cs="Calibri"/>
          <w:sz w:val="24"/>
        </w:rPr>
        <w:t>Programme</w:t>
      </w:r>
      <w:proofErr w:type="spellEnd"/>
      <w:r w:rsidRPr="0014615F">
        <w:rPr>
          <w:rFonts w:ascii="Calibri" w:eastAsia="Calibri" w:hAnsi="Calibri" w:cs="Calibri"/>
          <w:sz w:val="24"/>
        </w:rPr>
        <w:t xml:space="preserve">. [Online]. [10 January 2020]. Available from: </w:t>
      </w:r>
      <w:hyperlink r:id="rId13" w:history="1">
        <w:r w:rsidR="00AC3B65" w:rsidRPr="00AC3B65">
          <w:rPr>
            <w:rStyle w:val="Hyperlink"/>
            <w:rFonts w:ascii="Calibri" w:eastAsia="Calibri" w:hAnsi="Calibri" w:cs="Calibri"/>
            <w:color w:val="auto"/>
            <w:sz w:val="24"/>
            <w:u w:val="none"/>
          </w:rPr>
          <w:t>https://gov.wales/sites/default/files/publications/2018-09/additional-learning-needs-aln-transformation-programme-v2.pdf</w:t>
        </w:r>
      </w:hyperlink>
    </w:p>
    <w:p w14:paraId="4FA49243" w14:textId="23E30533" w:rsidR="00AC3B65" w:rsidRPr="00AC3B65" w:rsidRDefault="00AC3B65" w:rsidP="0014615F">
      <w:pPr>
        <w:pStyle w:val="ListParagraph"/>
        <w:numPr>
          <w:ilvl w:val="0"/>
          <w:numId w:val="2"/>
        </w:numPr>
        <w:spacing w:line="480" w:lineRule="auto"/>
        <w:rPr>
          <w:rFonts w:ascii="Calibri" w:eastAsia="Calibri" w:hAnsi="Calibri" w:cs="Calibri"/>
          <w:sz w:val="24"/>
        </w:rPr>
      </w:pPr>
      <w:r w:rsidRPr="00AC3B65">
        <w:rPr>
          <w:rFonts w:ascii="Calibri" w:eastAsia="Calibri" w:hAnsi="Calibri" w:cs="Calibri"/>
          <w:sz w:val="24"/>
        </w:rPr>
        <w:t>Welsh Government (2018). Draft Additional Learning Needs Code for Wales. [online] [Accessed 14 Jan. 2020]</w:t>
      </w:r>
      <w:r w:rsidRPr="00AC3B65">
        <w:rPr>
          <w:rFonts w:ascii="Calibri" w:eastAsia="Calibri" w:hAnsi="Calibri" w:cs="Calibri"/>
          <w:sz w:val="24"/>
        </w:rPr>
        <w:t xml:space="preserve"> </w:t>
      </w:r>
      <w:r w:rsidRPr="00AC3B65">
        <w:rPr>
          <w:rFonts w:ascii="Calibri" w:eastAsia="Calibri" w:hAnsi="Calibri" w:cs="Calibri"/>
          <w:sz w:val="24"/>
        </w:rPr>
        <w:t xml:space="preserve">Welsh Government. Available at: </w:t>
      </w:r>
      <w:hyperlink r:id="rId14" w:history="1">
        <w:r w:rsidRPr="00AC3B65">
          <w:rPr>
            <w:rStyle w:val="Hyperlink"/>
            <w:rFonts w:ascii="Calibri" w:eastAsia="Calibri" w:hAnsi="Calibri" w:cs="Calibri"/>
            <w:color w:val="auto"/>
            <w:sz w:val="24"/>
            <w:u w:val="none"/>
          </w:rPr>
          <w:t>https://gov.wales/sites/default/files/consultations/</w:t>
        </w:r>
      </w:hyperlink>
      <w:r w:rsidRPr="00AC3B65">
        <w:rPr>
          <w:rFonts w:ascii="Calibri" w:eastAsia="Calibri" w:hAnsi="Calibri" w:cs="Calibri"/>
          <w:sz w:val="24"/>
        </w:rPr>
        <w:t xml:space="preserve"> </w:t>
      </w:r>
      <w:r w:rsidRPr="00AC3B65">
        <w:rPr>
          <w:rFonts w:ascii="Calibri" w:eastAsia="Calibri" w:hAnsi="Calibri" w:cs="Calibri"/>
          <w:sz w:val="24"/>
        </w:rPr>
        <w:t>2018-12</w:t>
      </w:r>
      <w:r w:rsidRPr="00AC3B65">
        <w:rPr>
          <w:rFonts w:ascii="Calibri" w:eastAsia="Calibri" w:hAnsi="Calibri" w:cs="Calibri"/>
          <w:sz w:val="24"/>
        </w:rPr>
        <w:t xml:space="preserve"> </w:t>
      </w:r>
      <w:r w:rsidRPr="00AC3B65">
        <w:rPr>
          <w:rFonts w:ascii="Calibri" w:eastAsia="Calibri" w:hAnsi="Calibri" w:cs="Calibri"/>
          <w:sz w:val="24"/>
        </w:rPr>
        <w:t>/draft-additional-learning-needs-code-for-wales_0.pdf.</w:t>
      </w:r>
    </w:p>
    <w:p w14:paraId="0BBA9A55" w14:textId="23AF9DA4" w:rsidR="00410230" w:rsidRPr="0014615F" w:rsidRDefault="00215208" w:rsidP="0014615F">
      <w:pPr>
        <w:pStyle w:val="ListParagraph"/>
        <w:numPr>
          <w:ilvl w:val="0"/>
          <w:numId w:val="2"/>
        </w:numPr>
        <w:spacing w:line="480" w:lineRule="auto"/>
        <w:rPr>
          <w:rFonts w:ascii="Calibri" w:eastAsia="Calibri" w:hAnsi="Calibri" w:cs="Calibri"/>
          <w:sz w:val="24"/>
        </w:rPr>
      </w:pPr>
      <w:r w:rsidRPr="0014615F">
        <w:rPr>
          <w:rFonts w:ascii="Calibri" w:eastAsia="Calibri" w:hAnsi="Calibri" w:cs="Calibri"/>
          <w:sz w:val="24"/>
        </w:rPr>
        <w:t>Welsh Government</w:t>
      </w:r>
      <w:r w:rsidR="00EF49CE" w:rsidRPr="0014615F">
        <w:rPr>
          <w:rFonts w:ascii="Calibri" w:eastAsia="Calibri" w:hAnsi="Calibri" w:cs="Calibri"/>
          <w:sz w:val="24"/>
        </w:rPr>
        <w:t xml:space="preserve"> (2014)</w:t>
      </w:r>
      <w:r w:rsidRPr="0014615F">
        <w:rPr>
          <w:rFonts w:ascii="Calibri" w:eastAsia="Calibri" w:hAnsi="Calibri" w:cs="Calibri"/>
          <w:sz w:val="24"/>
        </w:rPr>
        <w:t>, Legislative proposals for additional learning needs, Ministerial Foreword (Huw Lewis, Minister for Education and Skills), May 2014, p2</w:t>
      </w:r>
      <w:r w:rsidR="00BD03B7" w:rsidRPr="0014615F">
        <w:rPr>
          <w:rFonts w:ascii="Calibri" w:eastAsia="Calibri" w:hAnsi="Calibri" w:cs="Calibri"/>
          <w:sz w:val="24"/>
        </w:rPr>
        <w:t>.</w:t>
      </w:r>
    </w:p>
    <w:p w14:paraId="4A4C9E7A" w14:textId="50C6AA2E" w:rsidR="00215208" w:rsidRPr="0014615F" w:rsidRDefault="00215208" w:rsidP="0014615F">
      <w:pPr>
        <w:pStyle w:val="ListParagraph"/>
        <w:numPr>
          <w:ilvl w:val="0"/>
          <w:numId w:val="2"/>
        </w:numPr>
        <w:spacing w:line="480" w:lineRule="auto"/>
        <w:rPr>
          <w:rFonts w:ascii="Calibri" w:eastAsia="Calibri" w:hAnsi="Calibri" w:cs="Calibri"/>
          <w:sz w:val="24"/>
        </w:rPr>
      </w:pPr>
      <w:r w:rsidRPr="0014615F">
        <w:rPr>
          <w:rFonts w:ascii="Calibri" w:eastAsia="Calibri" w:hAnsi="Calibri" w:cs="Calibri"/>
          <w:sz w:val="24"/>
        </w:rPr>
        <w:t>Welsh Government</w:t>
      </w:r>
      <w:r w:rsidR="00EF49CE" w:rsidRPr="0014615F">
        <w:rPr>
          <w:rFonts w:ascii="Calibri" w:eastAsia="Calibri" w:hAnsi="Calibri" w:cs="Calibri"/>
          <w:sz w:val="24"/>
        </w:rPr>
        <w:t xml:space="preserve"> (2019)</w:t>
      </w:r>
      <w:r w:rsidRPr="0014615F">
        <w:rPr>
          <w:rFonts w:ascii="Calibri" w:eastAsia="Calibri" w:hAnsi="Calibri" w:cs="Calibri"/>
          <w:sz w:val="24"/>
        </w:rPr>
        <w:t xml:space="preserve">, </w:t>
      </w:r>
      <w:r w:rsidR="00254341" w:rsidRPr="0014615F">
        <w:rPr>
          <w:rFonts w:ascii="Calibri" w:eastAsia="Calibri" w:hAnsi="Calibri" w:cs="Calibri"/>
          <w:sz w:val="24"/>
        </w:rPr>
        <w:t>Permanent and fixed-term exclusions from schools in Wales, 2017/18, October 2019</w:t>
      </w:r>
      <w:r w:rsidR="0014615F" w:rsidRPr="0014615F">
        <w:rPr>
          <w:rFonts w:ascii="Calibri" w:eastAsia="Calibri" w:hAnsi="Calibri" w:cs="Calibri"/>
          <w:sz w:val="24"/>
        </w:rPr>
        <w:t>.</w:t>
      </w:r>
    </w:p>
    <w:p w14:paraId="105A400F" w14:textId="4FCEB74A" w:rsidR="0014615F" w:rsidRPr="007D64C6" w:rsidRDefault="00AB0B5D" w:rsidP="0014615F">
      <w:pPr>
        <w:pStyle w:val="ListParagraph"/>
        <w:numPr>
          <w:ilvl w:val="0"/>
          <w:numId w:val="2"/>
        </w:numPr>
        <w:spacing w:line="480" w:lineRule="auto"/>
        <w:rPr>
          <w:rFonts w:ascii="Calibri" w:eastAsia="Calibri" w:hAnsi="Calibri" w:cs="Calibri"/>
          <w:sz w:val="24"/>
        </w:rPr>
      </w:pPr>
      <w:r>
        <w:rPr>
          <w:rFonts w:ascii="Calibri" w:eastAsia="Calibri" w:hAnsi="Calibri" w:cs="Calibri"/>
          <w:sz w:val="24"/>
        </w:rPr>
        <w:t xml:space="preserve">Welsh Government (2015), </w:t>
      </w:r>
      <w:r w:rsidR="0014615F" w:rsidRPr="0014615F">
        <w:rPr>
          <w:rFonts w:ascii="Calibri" w:eastAsia="Calibri" w:hAnsi="Calibri" w:cs="Calibri"/>
          <w:sz w:val="24"/>
        </w:rPr>
        <w:t>Person-</w:t>
      </w:r>
      <w:proofErr w:type="spellStart"/>
      <w:r w:rsidR="0014615F" w:rsidRPr="0014615F">
        <w:rPr>
          <w:rFonts w:ascii="Calibri" w:eastAsia="Calibri" w:hAnsi="Calibri" w:cs="Calibri"/>
          <w:sz w:val="24"/>
        </w:rPr>
        <w:t>centred</w:t>
      </w:r>
      <w:proofErr w:type="spellEnd"/>
      <w:r w:rsidR="0014615F" w:rsidRPr="0014615F">
        <w:rPr>
          <w:rFonts w:ascii="Calibri" w:eastAsia="Calibri" w:hAnsi="Calibri" w:cs="Calibri"/>
          <w:sz w:val="24"/>
        </w:rPr>
        <w:t xml:space="preserve"> practice in education: a guide for early years, </w:t>
      </w:r>
      <w:r w:rsidR="0014615F" w:rsidRPr="0014615F">
        <w:rPr>
          <w:rFonts w:ascii="Calibri" w:eastAsia="Calibri" w:hAnsi="Calibri" w:cs="Calibri"/>
          <w:color w:val="000000" w:themeColor="text1"/>
          <w:sz w:val="24"/>
        </w:rPr>
        <w:t>schools and colleges in Wales. [</w:t>
      </w:r>
      <w:r w:rsidR="00D35F11">
        <w:rPr>
          <w:rFonts w:ascii="Calibri" w:eastAsia="Calibri" w:hAnsi="Calibri" w:cs="Calibri"/>
          <w:color w:val="000000" w:themeColor="text1"/>
          <w:sz w:val="24"/>
        </w:rPr>
        <w:t>O</w:t>
      </w:r>
      <w:r w:rsidR="0014615F" w:rsidRPr="0014615F">
        <w:rPr>
          <w:rFonts w:ascii="Calibri" w:eastAsia="Calibri" w:hAnsi="Calibri" w:cs="Calibri"/>
          <w:color w:val="000000" w:themeColor="text1"/>
          <w:sz w:val="24"/>
        </w:rPr>
        <w:t>nline] [Accessed 7 Jan. 2020].</w:t>
      </w:r>
      <w:r w:rsidR="00437101">
        <w:rPr>
          <w:rFonts w:ascii="Calibri" w:eastAsia="Calibri" w:hAnsi="Calibri" w:cs="Calibri"/>
          <w:color w:val="000000" w:themeColor="text1"/>
          <w:sz w:val="24"/>
        </w:rPr>
        <w:t xml:space="preserve"> </w:t>
      </w:r>
      <w:r w:rsidR="0014615F" w:rsidRPr="0014615F">
        <w:rPr>
          <w:rFonts w:ascii="Calibri" w:eastAsia="Calibri" w:hAnsi="Calibri" w:cs="Calibri"/>
          <w:color w:val="000000" w:themeColor="text1"/>
          <w:sz w:val="24"/>
        </w:rPr>
        <w:t xml:space="preserve">Welsh Government, p.7. </w:t>
      </w:r>
      <w:r w:rsidR="0014615F" w:rsidRPr="0014615F">
        <w:rPr>
          <w:rFonts w:ascii="Calibri" w:eastAsia="Calibri" w:hAnsi="Calibri" w:cs="Calibri"/>
          <w:color w:val="000000" w:themeColor="text1"/>
          <w:sz w:val="24"/>
        </w:rPr>
        <w:lastRenderedPageBreak/>
        <w:t xml:space="preserve">Available at: </w:t>
      </w:r>
      <w:hyperlink r:id="rId15" w:history="1">
        <w:r w:rsidR="0014615F" w:rsidRPr="0014615F">
          <w:rPr>
            <w:rStyle w:val="Hyperlink"/>
            <w:rFonts w:ascii="Calibri" w:eastAsia="Calibri" w:hAnsi="Calibri" w:cs="Calibri"/>
            <w:color w:val="000000" w:themeColor="text1"/>
            <w:sz w:val="24"/>
            <w:u w:val="none"/>
          </w:rPr>
          <w:t>https://gov.wales/sites/default/</w:t>
        </w:r>
      </w:hyperlink>
      <w:r w:rsidR="0014615F" w:rsidRPr="0014615F">
        <w:rPr>
          <w:rFonts w:ascii="Calibri" w:eastAsia="Calibri" w:hAnsi="Calibri" w:cs="Calibri"/>
          <w:color w:val="000000" w:themeColor="text1"/>
          <w:sz w:val="24"/>
        </w:rPr>
        <w:t xml:space="preserve"> files/publications/2019-01/person-centred-practice-in-education-a-guide-for-early-years-schools-and-colleges-in-wales.pdf </w:t>
      </w:r>
    </w:p>
    <w:p w14:paraId="485A7E14" w14:textId="17A97052" w:rsidR="007D64C6" w:rsidRPr="0014615F" w:rsidRDefault="007D64C6" w:rsidP="0014615F">
      <w:pPr>
        <w:pStyle w:val="ListParagraph"/>
        <w:numPr>
          <w:ilvl w:val="0"/>
          <w:numId w:val="2"/>
        </w:numPr>
        <w:spacing w:line="480" w:lineRule="auto"/>
        <w:rPr>
          <w:rFonts w:ascii="Calibri" w:eastAsia="Calibri" w:hAnsi="Calibri" w:cs="Calibri"/>
          <w:sz w:val="24"/>
        </w:rPr>
      </w:pPr>
      <w:r w:rsidRPr="007D64C6">
        <w:rPr>
          <w:rFonts w:ascii="Calibri" w:eastAsia="Calibri" w:hAnsi="Calibri" w:cs="Calibri"/>
          <w:sz w:val="24"/>
        </w:rPr>
        <w:t>Welsh Government (2017). Professional Standards for Teaching and Leadership. [online] [Accessed 13 Jan. 2020]</w:t>
      </w:r>
      <w:r>
        <w:rPr>
          <w:rFonts w:ascii="Calibri" w:eastAsia="Calibri" w:hAnsi="Calibri" w:cs="Calibri"/>
          <w:sz w:val="24"/>
        </w:rPr>
        <w:t xml:space="preserve"> </w:t>
      </w:r>
      <w:r w:rsidRPr="007D64C6">
        <w:rPr>
          <w:rFonts w:ascii="Calibri" w:eastAsia="Calibri" w:hAnsi="Calibri" w:cs="Calibri"/>
          <w:sz w:val="24"/>
        </w:rPr>
        <w:t xml:space="preserve">Welsh Government, p.25. Available at: https://sewales.org.uk/Governor-Support-Development/Governor-Conference-2018-Resources/Professional-standards-for-teaching-and-leadership.aspx </w:t>
      </w:r>
    </w:p>
    <w:sectPr w:rsidR="007D64C6" w:rsidRPr="0014615F" w:rsidSect="00CD63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A2A35"/>
    <w:multiLevelType w:val="hybridMultilevel"/>
    <w:tmpl w:val="B3B8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9A1958"/>
    <w:multiLevelType w:val="hybridMultilevel"/>
    <w:tmpl w:val="0B2A8976"/>
    <w:lvl w:ilvl="0" w:tplc="08E0C7E4">
      <w:start w:val="1"/>
      <w:numFmt w:val="bullet"/>
      <w:lvlText w:val=""/>
      <w:lvlJc w:val="left"/>
      <w:pPr>
        <w:ind w:left="720" w:hanging="360"/>
      </w:pPr>
      <w:rPr>
        <w:rFonts w:ascii="Symbol" w:hAnsi="Symbol" w:hint="default"/>
      </w:rPr>
    </w:lvl>
    <w:lvl w:ilvl="1" w:tplc="190EA160">
      <w:start w:val="1"/>
      <w:numFmt w:val="bullet"/>
      <w:lvlText w:val="o"/>
      <w:lvlJc w:val="left"/>
      <w:pPr>
        <w:ind w:left="1440" w:hanging="360"/>
      </w:pPr>
      <w:rPr>
        <w:rFonts w:ascii="Courier New" w:hAnsi="Courier New" w:hint="default"/>
      </w:rPr>
    </w:lvl>
    <w:lvl w:ilvl="2" w:tplc="6548FAC8">
      <w:start w:val="1"/>
      <w:numFmt w:val="bullet"/>
      <w:lvlText w:val=""/>
      <w:lvlJc w:val="left"/>
      <w:pPr>
        <w:ind w:left="2160" w:hanging="360"/>
      </w:pPr>
      <w:rPr>
        <w:rFonts w:ascii="Wingdings" w:hAnsi="Wingdings" w:hint="default"/>
      </w:rPr>
    </w:lvl>
    <w:lvl w:ilvl="3" w:tplc="7DD4CA54">
      <w:start w:val="1"/>
      <w:numFmt w:val="bullet"/>
      <w:lvlText w:val=""/>
      <w:lvlJc w:val="left"/>
      <w:pPr>
        <w:ind w:left="2880" w:hanging="360"/>
      </w:pPr>
      <w:rPr>
        <w:rFonts w:ascii="Symbol" w:hAnsi="Symbol" w:hint="default"/>
      </w:rPr>
    </w:lvl>
    <w:lvl w:ilvl="4" w:tplc="70328616">
      <w:start w:val="1"/>
      <w:numFmt w:val="bullet"/>
      <w:lvlText w:val="o"/>
      <w:lvlJc w:val="left"/>
      <w:pPr>
        <w:ind w:left="3600" w:hanging="360"/>
      </w:pPr>
      <w:rPr>
        <w:rFonts w:ascii="Courier New" w:hAnsi="Courier New" w:hint="default"/>
      </w:rPr>
    </w:lvl>
    <w:lvl w:ilvl="5" w:tplc="7AAE02FA">
      <w:start w:val="1"/>
      <w:numFmt w:val="bullet"/>
      <w:lvlText w:val=""/>
      <w:lvlJc w:val="left"/>
      <w:pPr>
        <w:ind w:left="4320" w:hanging="360"/>
      </w:pPr>
      <w:rPr>
        <w:rFonts w:ascii="Wingdings" w:hAnsi="Wingdings" w:hint="default"/>
      </w:rPr>
    </w:lvl>
    <w:lvl w:ilvl="6" w:tplc="6CF21590">
      <w:start w:val="1"/>
      <w:numFmt w:val="bullet"/>
      <w:lvlText w:val=""/>
      <w:lvlJc w:val="left"/>
      <w:pPr>
        <w:ind w:left="5040" w:hanging="360"/>
      </w:pPr>
      <w:rPr>
        <w:rFonts w:ascii="Symbol" w:hAnsi="Symbol" w:hint="default"/>
      </w:rPr>
    </w:lvl>
    <w:lvl w:ilvl="7" w:tplc="85F6A890">
      <w:start w:val="1"/>
      <w:numFmt w:val="bullet"/>
      <w:lvlText w:val="o"/>
      <w:lvlJc w:val="left"/>
      <w:pPr>
        <w:ind w:left="5760" w:hanging="360"/>
      </w:pPr>
      <w:rPr>
        <w:rFonts w:ascii="Courier New" w:hAnsi="Courier New" w:hint="default"/>
      </w:rPr>
    </w:lvl>
    <w:lvl w:ilvl="8" w:tplc="3DBCA24A">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FDC76D"/>
    <w:rsid w:val="000004B8"/>
    <w:rsid w:val="00006368"/>
    <w:rsid w:val="00006B46"/>
    <w:rsid w:val="0001073A"/>
    <w:rsid w:val="00010ADF"/>
    <w:rsid w:val="000112D5"/>
    <w:rsid w:val="00011F16"/>
    <w:rsid w:val="00013928"/>
    <w:rsid w:val="00017A3C"/>
    <w:rsid w:val="0002014D"/>
    <w:rsid w:val="000239FC"/>
    <w:rsid w:val="00025AF2"/>
    <w:rsid w:val="00035444"/>
    <w:rsid w:val="00040022"/>
    <w:rsid w:val="000473C3"/>
    <w:rsid w:val="000514A9"/>
    <w:rsid w:val="00051D76"/>
    <w:rsid w:val="00053E2F"/>
    <w:rsid w:val="00060B9C"/>
    <w:rsid w:val="00065FA5"/>
    <w:rsid w:val="00066037"/>
    <w:rsid w:val="00080FA8"/>
    <w:rsid w:val="00090685"/>
    <w:rsid w:val="00091C76"/>
    <w:rsid w:val="0009236E"/>
    <w:rsid w:val="000948AF"/>
    <w:rsid w:val="000A7A43"/>
    <w:rsid w:val="000B0D7C"/>
    <w:rsid w:val="000D01F5"/>
    <w:rsid w:val="000D2CAD"/>
    <w:rsid w:val="000E1709"/>
    <w:rsid w:val="000E33B6"/>
    <w:rsid w:val="000E436A"/>
    <w:rsid w:val="000F128C"/>
    <w:rsid w:val="000F144D"/>
    <w:rsid w:val="000F28FA"/>
    <w:rsid w:val="00106D11"/>
    <w:rsid w:val="00110225"/>
    <w:rsid w:val="00110AD0"/>
    <w:rsid w:val="0011264E"/>
    <w:rsid w:val="00115F06"/>
    <w:rsid w:val="001216E7"/>
    <w:rsid w:val="00122FE9"/>
    <w:rsid w:val="00130908"/>
    <w:rsid w:val="00134FDD"/>
    <w:rsid w:val="001361B4"/>
    <w:rsid w:val="00136EC3"/>
    <w:rsid w:val="00140085"/>
    <w:rsid w:val="0014460C"/>
    <w:rsid w:val="00144DB3"/>
    <w:rsid w:val="001452F0"/>
    <w:rsid w:val="0014615F"/>
    <w:rsid w:val="00153671"/>
    <w:rsid w:val="00167F3F"/>
    <w:rsid w:val="00175196"/>
    <w:rsid w:val="00192B0A"/>
    <w:rsid w:val="00194712"/>
    <w:rsid w:val="001A28C9"/>
    <w:rsid w:val="001A43FC"/>
    <w:rsid w:val="001A59DD"/>
    <w:rsid w:val="001B51AC"/>
    <w:rsid w:val="001D29ED"/>
    <w:rsid w:val="001D395D"/>
    <w:rsid w:val="001D4018"/>
    <w:rsid w:val="001D4A75"/>
    <w:rsid w:val="001D4FA7"/>
    <w:rsid w:val="002017B0"/>
    <w:rsid w:val="00201D66"/>
    <w:rsid w:val="00212734"/>
    <w:rsid w:val="00214226"/>
    <w:rsid w:val="00215208"/>
    <w:rsid w:val="002168F4"/>
    <w:rsid w:val="0022383B"/>
    <w:rsid w:val="002318E0"/>
    <w:rsid w:val="00243C11"/>
    <w:rsid w:val="00244B2B"/>
    <w:rsid w:val="00250F02"/>
    <w:rsid w:val="00254341"/>
    <w:rsid w:val="002566FD"/>
    <w:rsid w:val="00262517"/>
    <w:rsid w:val="002678F9"/>
    <w:rsid w:val="00267C39"/>
    <w:rsid w:val="0027302D"/>
    <w:rsid w:val="00287508"/>
    <w:rsid w:val="002940DE"/>
    <w:rsid w:val="002C00EC"/>
    <w:rsid w:val="002C23D9"/>
    <w:rsid w:val="002C5395"/>
    <w:rsid w:val="002D251F"/>
    <w:rsid w:val="002D655E"/>
    <w:rsid w:val="002E09B0"/>
    <w:rsid w:val="002E5FC5"/>
    <w:rsid w:val="002F265B"/>
    <w:rsid w:val="002F30D7"/>
    <w:rsid w:val="002F527D"/>
    <w:rsid w:val="002F7DE9"/>
    <w:rsid w:val="0030454B"/>
    <w:rsid w:val="00311A13"/>
    <w:rsid w:val="00311CD7"/>
    <w:rsid w:val="00314011"/>
    <w:rsid w:val="003147E7"/>
    <w:rsid w:val="00322008"/>
    <w:rsid w:val="00322654"/>
    <w:rsid w:val="003257C5"/>
    <w:rsid w:val="0032651A"/>
    <w:rsid w:val="0033343C"/>
    <w:rsid w:val="00336462"/>
    <w:rsid w:val="00337CE8"/>
    <w:rsid w:val="003404C7"/>
    <w:rsid w:val="00342703"/>
    <w:rsid w:val="00344B1A"/>
    <w:rsid w:val="0034556A"/>
    <w:rsid w:val="00351419"/>
    <w:rsid w:val="00351D48"/>
    <w:rsid w:val="0035643D"/>
    <w:rsid w:val="00361340"/>
    <w:rsid w:val="003703DE"/>
    <w:rsid w:val="00372325"/>
    <w:rsid w:val="0037257C"/>
    <w:rsid w:val="00374264"/>
    <w:rsid w:val="0038238E"/>
    <w:rsid w:val="00385912"/>
    <w:rsid w:val="0039792F"/>
    <w:rsid w:val="003A109D"/>
    <w:rsid w:val="003A7640"/>
    <w:rsid w:val="003B40A9"/>
    <w:rsid w:val="003B5307"/>
    <w:rsid w:val="003C1C8B"/>
    <w:rsid w:val="003C6807"/>
    <w:rsid w:val="003C7A05"/>
    <w:rsid w:val="003D0E63"/>
    <w:rsid w:val="003D1BF1"/>
    <w:rsid w:val="003D3227"/>
    <w:rsid w:val="003D4339"/>
    <w:rsid w:val="00407827"/>
    <w:rsid w:val="00410230"/>
    <w:rsid w:val="004179C8"/>
    <w:rsid w:val="0042116B"/>
    <w:rsid w:val="004227F1"/>
    <w:rsid w:val="004301D3"/>
    <w:rsid w:val="00430EF5"/>
    <w:rsid w:val="00434C8A"/>
    <w:rsid w:val="00437101"/>
    <w:rsid w:val="004372E6"/>
    <w:rsid w:val="00451C18"/>
    <w:rsid w:val="004541FD"/>
    <w:rsid w:val="00461A80"/>
    <w:rsid w:val="00464036"/>
    <w:rsid w:val="004721A1"/>
    <w:rsid w:val="00477A12"/>
    <w:rsid w:val="00477DC0"/>
    <w:rsid w:val="00477FA2"/>
    <w:rsid w:val="00481713"/>
    <w:rsid w:val="004819FD"/>
    <w:rsid w:val="0048246A"/>
    <w:rsid w:val="004A3066"/>
    <w:rsid w:val="004A3DED"/>
    <w:rsid w:val="004B0EE7"/>
    <w:rsid w:val="004B0EF6"/>
    <w:rsid w:val="004B64AD"/>
    <w:rsid w:val="004B65F4"/>
    <w:rsid w:val="004C03D3"/>
    <w:rsid w:val="004C6B57"/>
    <w:rsid w:val="004D47A0"/>
    <w:rsid w:val="004E0E57"/>
    <w:rsid w:val="004F0A8A"/>
    <w:rsid w:val="004F1EDA"/>
    <w:rsid w:val="004F240B"/>
    <w:rsid w:val="004F667D"/>
    <w:rsid w:val="005024AA"/>
    <w:rsid w:val="0050505B"/>
    <w:rsid w:val="00510827"/>
    <w:rsid w:val="00510CB4"/>
    <w:rsid w:val="00514606"/>
    <w:rsid w:val="00515764"/>
    <w:rsid w:val="00515EAF"/>
    <w:rsid w:val="0052255D"/>
    <w:rsid w:val="005233BE"/>
    <w:rsid w:val="005245AF"/>
    <w:rsid w:val="00531CBE"/>
    <w:rsid w:val="00532B29"/>
    <w:rsid w:val="00533D57"/>
    <w:rsid w:val="005340F1"/>
    <w:rsid w:val="00543B59"/>
    <w:rsid w:val="00545670"/>
    <w:rsid w:val="00547465"/>
    <w:rsid w:val="00551324"/>
    <w:rsid w:val="00551EF8"/>
    <w:rsid w:val="00560D83"/>
    <w:rsid w:val="00561D46"/>
    <w:rsid w:val="00562346"/>
    <w:rsid w:val="00562F99"/>
    <w:rsid w:val="00565663"/>
    <w:rsid w:val="00567A57"/>
    <w:rsid w:val="00571B56"/>
    <w:rsid w:val="00571CAE"/>
    <w:rsid w:val="00580620"/>
    <w:rsid w:val="00595D3C"/>
    <w:rsid w:val="00596104"/>
    <w:rsid w:val="005A1CA6"/>
    <w:rsid w:val="005B3873"/>
    <w:rsid w:val="005C1A6B"/>
    <w:rsid w:val="005C63B2"/>
    <w:rsid w:val="005C7CB0"/>
    <w:rsid w:val="005D0A53"/>
    <w:rsid w:val="005D1616"/>
    <w:rsid w:val="005D2872"/>
    <w:rsid w:val="005D38F5"/>
    <w:rsid w:val="005D4A37"/>
    <w:rsid w:val="005E1E86"/>
    <w:rsid w:val="005F02F6"/>
    <w:rsid w:val="005F0ECC"/>
    <w:rsid w:val="005F4BBD"/>
    <w:rsid w:val="00606413"/>
    <w:rsid w:val="00613110"/>
    <w:rsid w:val="006134F8"/>
    <w:rsid w:val="00623E30"/>
    <w:rsid w:val="00635123"/>
    <w:rsid w:val="006356C9"/>
    <w:rsid w:val="00637AD4"/>
    <w:rsid w:val="00640470"/>
    <w:rsid w:val="00644CCE"/>
    <w:rsid w:val="0064585D"/>
    <w:rsid w:val="006473FF"/>
    <w:rsid w:val="00650137"/>
    <w:rsid w:val="00650BB7"/>
    <w:rsid w:val="00651A6D"/>
    <w:rsid w:val="006543E3"/>
    <w:rsid w:val="006550C8"/>
    <w:rsid w:val="00666450"/>
    <w:rsid w:val="00670E5E"/>
    <w:rsid w:val="00671DD4"/>
    <w:rsid w:val="00681598"/>
    <w:rsid w:val="00690B8F"/>
    <w:rsid w:val="00694B8D"/>
    <w:rsid w:val="006A0AEE"/>
    <w:rsid w:val="006A5734"/>
    <w:rsid w:val="006A6262"/>
    <w:rsid w:val="006B3BC8"/>
    <w:rsid w:val="006B7CC8"/>
    <w:rsid w:val="006C4F6A"/>
    <w:rsid w:val="006D0547"/>
    <w:rsid w:val="006D2106"/>
    <w:rsid w:val="006D2310"/>
    <w:rsid w:val="006E28C9"/>
    <w:rsid w:val="006E2B3E"/>
    <w:rsid w:val="006E7899"/>
    <w:rsid w:val="006F1CEC"/>
    <w:rsid w:val="006F5F44"/>
    <w:rsid w:val="00706BBB"/>
    <w:rsid w:val="007158F9"/>
    <w:rsid w:val="00717DDE"/>
    <w:rsid w:val="007214D2"/>
    <w:rsid w:val="007235E2"/>
    <w:rsid w:val="00730A8D"/>
    <w:rsid w:val="00731C3A"/>
    <w:rsid w:val="0073211E"/>
    <w:rsid w:val="00736A82"/>
    <w:rsid w:val="00742393"/>
    <w:rsid w:val="00757407"/>
    <w:rsid w:val="00764CB1"/>
    <w:rsid w:val="007659D8"/>
    <w:rsid w:val="00773E96"/>
    <w:rsid w:val="00780EB9"/>
    <w:rsid w:val="0078170B"/>
    <w:rsid w:val="00782A06"/>
    <w:rsid w:val="00783C4D"/>
    <w:rsid w:val="007905A7"/>
    <w:rsid w:val="00792F1F"/>
    <w:rsid w:val="00795546"/>
    <w:rsid w:val="00797408"/>
    <w:rsid w:val="007A60E2"/>
    <w:rsid w:val="007B085B"/>
    <w:rsid w:val="007B1A84"/>
    <w:rsid w:val="007B54BF"/>
    <w:rsid w:val="007C1B44"/>
    <w:rsid w:val="007C59FA"/>
    <w:rsid w:val="007D3BFD"/>
    <w:rsid w:val="007D64C6"/>
    <w:rsid w:val="007E2EE6"/>
    <w:rsid w:val="007E5E23"/>
    <w:rsid w:val="007F5DF3"/>
    <w:rsid w:val="00805D1C"/>
    <w:rsid w:val="00806D30"/>
    <w:rsid w:val="00812DAE"/>
    <w:rsid w:val="0081514A"/>
    <w:rsid w:val="008151B4"/>
    <w:rsid w:val="00822218"/>
    <w:rsid w:val="00823048"/>
    <w:rsid w:val="00831DC1"/>
    <w:rsid w:val="00832BB7"/>
    <w:rsid w:val="00834A4C"/>
    <w:rsid w:val="008350A6"/>
    <w:rsid w:val="00837652"/>
    <w:rsid w:val="00840D03"/>
    <w:rsid w:val="00844539"/>
    <w:rsid w:val="00847B20"/>
    <w:rsid w:val="00853677"/>
    <w:rsid w:val="00854E0C"/>
    <w:rsid w:val="008638F0"/>
    <w:rsid w:val="00863DFC"/>
    <w:rsid w:val="00867749"/>
    <w:rsid w:val="00870495"/>
    <w:rsid w:val="0087524F"/>
    <w:rsid w:val="00885DBA"/>
    <w:rsid w:val="00886D55"/>
    <w:rsid w:val="00887EF8"/>
    <w:rsid w:val="008914A5"/>
    <w:rsid w:val="008932A5"/>
    <w:rsid w:val="00897E0E"/>
    <w:rsid w:val="008A19D8"/>
    <w:rsid w:val="008A6250"/>
    <w:rsid w:val="008A77F7"/>
    <w:rsid w:val="008B40B9"/>
    <w:rsid w:val="008B49AE"/>
    <w:rsid w:val="008C5D4C"/>
    <w:rsid w:val="008D1D6C"/>
    <w:rsid w:val="008D6B51"/>
    <w:rsid w:val="008D763E"/>
    <w:rsid w:val="008E3470"/>
    <w:rsid w:val="008E3DA4"/>
    <w:rsid w:val="008E3FD5"/>
    <w:rsid w:val="008E650E"/>
    <w:rsid w:val="008F3CBC"/>
    <w:rsid w:val="0090488B"/>
    <w:rsid w:val="0090497B"/>
    <w:rsid w:val="00904B9C"/>
    <w:rsid w:val="009069E1"/>
    <w:rsid w:val="00912AAB"/>
    <w:rsid w:val="00913D92"/>
    <w:rsid w:val="009255B0"/>
    <w:rsid w:val="00932B9F"/>
    <w:rsid w:val="0093483A"/>
    <w:rsid w:val="00937992"/>
    <w:rsid w:val="00943894"/>
    <w:rsid w:val="00944B31"/>
    <w:rsid w:val="00944FAE"/>
    <w:rsid w:val="00945369"/>
    <w:rsid w:val="00951F82"/>
    <w:rsid w:val="00956765"/>
    <w:rsid w:val="00960769"/>
    <w:rsid w:val="009622C1"/>
    <w:rsid w:val="009625DB"/>
    <w:rsid w:val="00963543"/>
    <w:rsid w:val="00964751"/>
    <w:rsid w:val="009708B5"/>
    <w:rsid w:val="00976F13"/>
    <w:rsid w:val="0099095E"/>
    <w:rsid w:val="009909E0"/>
    <w:rsid w:val="00990BD2"/>
    <w:rsid w:val="00990D07"/>
    <w:rsid w:val="00991CA6"/>
    <w:rsid w:val="00996157"/>
    <w:rsid w:val="009976CB"/>
    <w:rsid w:val="009A22DE"/>
    <w:rsid w:val="009B1268"/>
    <w:rsid w:val="009B1E2A"/>
    <w:rsid w:val="009B4CC3"/>
    <w:rsid w:val="009B67FE"/>
    <w:rsid w:val="009C0B2C"/>
    <w:rsid w:val="009C1794"/>
    <w:rsid w:val="009C19C4"/>
    <w:rsid w:val="009C4212"/>
    <w:rsid w:val="009C4314"/>
    <w:rsid w:val="009C5752"/>
    <w:rsid w:val="009C6FCD"/>
    <w:rsid w:val="009E0FAF"/>
    <w:rsid w:val="009E14D6"/>
    <w:rsid w:val="009E759F"/>
    <w:rsid w:val="009F14E5"/>
    <w:rsid w:val="009F1812"/>
    <w:rsid w:val="00A0079D"/>
    <w:rsid w:val="00A02D8C"/>
    <w:rsid w:val="00A03005"/>
    <w:rsid w:val="00A060B6"/>
    <w:rsid w:val="00A10F9A"/>
    <w:rsid w:val="00A12A75"/>
    <w:rsid w:val="00A13EE5"/>
    <w:rsid w:val="00A30F9C"/>
    <w:rsid w:val="00A33F7F"/>
    <w:rsid w:val="00A37846"/>
    <w:rsid w:val="00A405B1"/>
    <w:rsid w:val="00A43AB0"/>
    <w:rsid w:val="00A43F57"/>
    <w:rsid w:val="00A44EEF"/>
    <w:rsid w:val="00A536B5"/>
    <w:rsid w:val="00A53F03"/>
    <w:rsid w:val="00A55734"/>
    <w:rsid w:val="00A66601"/>
    <w:rsid w:val="00A811AE"/>
    <w:rsid w:val="00A817C1"/>
    <w:rsid w:val="00A82AB9"/>
    <w:rsid w:val="00A86EFC"/>
    <w:rsid w:val="00A9083B"/>
    <w:rsid w:val="00A909F1"/>
    <w:rsid w:val="00AA0B88"/>
    <w:rsid w:val="00AA3665"/>
    <w:rsid w:val="00AA6E06"/>
    <w:rsid w:val="00AA71D1"/>
    <w:rsid w:val="00AA7BC5"/>
    <w:rsid w:val="00AB0B5D"/>
    <w:rsid w:val="00AC053A"/>
    <w:rsid w:val="00AC25D9"/>
    <w:rsid w:val="00AC3B65"/>
    <w:rsid w:val="00AC54E5"/>
    <w:rsid w:val="00AC7AF7"/>
    <w:rsid w:val="00AD59F2"/>
    <w:rsid w:val="00AD5FC2"/>
    <w:rsid w:val="00AE2B45"/>
    <w:rsid w:val="00AE2B97"/>
    <w:rsid w:val="00AF01B5"/>
    <w:rsid w:val="00AF1D5D"/>
    <w:rsid w:val="00AF2EB7"/>
    <w:rsid w:val="00AF59FC"/>
    <w:rsid w:val="00B002EB"/>
    <w:rsid w:val="00B0602B"/>
    <w:rsid w:val="00B14D1A"/>
    <w:rsid w:val="00B168A7"/>
    <w:rsid w:val="00B17757"/>
    <w:rsid w:val="00B21524"/>
    <w:rsid w:val="00B30E5E"/>
    <w:rsid w:val="00B3142F"/>
    <w:rsid w:val="00B347AC"/>
    <w:rsid w:val="00B44319"/>
    <w:rsid w:val="00B445D7"/>
    <w:rsid w:val="00B447A4"/>
    <w:rsid w:val="00B44A37"/>
    <w:rsid w:val="00B535FB"/>
    <w:rsid w:val="00B74557"/>
    <w:rsid w:val="00B76802"/>
    <w:rsid w:val="00B768CB"/>
    <w:rsid w:val="00B80AAF"/>
    <w:rsid w:val="00B82BC6"/>
    <w:rsid w:val="00B912F8"/>
    <w:rsid w:val="00B92405"/>
    <w:rsid w:val="00B9792A"/>
    <w:rsid w:val="00B97E24"/>
    <w:rsid w:val="00BA30D3"/>
    <w:rsid w:val="00BA48E6"/>
    <w:rsid w:val="00BA497F"/>
    <w:rsid w:val="00BA51D7"/>
    <w:rsid w:val="00BC2E0C"/>
    <w:rsid w:val="00BD03B7"/>
    <w:rsid w:val="00BD359B"/>
    <w:rsid w:val="00BD4B54"/>
    <w:rsid w:val="00BE0636"/>
    <w:rsid w:val="00BF1990"/>
    <w:rsid w:val="00BF5A54"/>
    <w:rsid w:val="00BF6C59"/>
    <w:rsid w:val="00C02427"/>
    <w:rsid w:val="00C0492E"/>
    <w:rsid w:val="00C101BA"/>
    <w:rsid w:val="00C11A40"/>
    <w:rsid w:val="00C1238C"/>
    <w:rsid w:val="00C14320"/>
    <w:rsid w:val="00C1636E"/>
    <w:rsid w:val="00C2773B"/>
    <w:rsid w:val="00C30DEA"/>
    <w:rsid w:val="00C31244"/>
    <w:rsid w:val="00C329DE"/>
    <w:rsid w:val="00C47F61"/>
    <w:rsid w:val="00C52B76"/>
    <w:rsid w:val="00C5354C"/>
    <w:rsid w:val="00C627C6"/>
    <w:rsid w:val="00C6338C"/>
    <w:rsid w:val="00C63FD5"/>
    <w:rsid w:val="00C749D4"/>
    <w:rsid w:val="00C74A0B"/>
    <w:rsid w:val="00C80C88"/>
    <w:rsid w:val="00C855BB"/>
    <w:rsid w:val="00C861DA"/>
    <w:rsid w:val="00C86422"/>
    <w:rsid w:val="00C86940"/>
    <w:rsid w:val="00C86B8A"/>
    <w:rsid w:val="00C9295F"/>
    <w:rsid w:val="00C93FF9"/>
    <w:rsid w:val="00CA2041"/>
    <w:rsid w:val="00CA3DEF"/>
    <w:rsid w:val="00CB100A"/>
    <w:rsid w:val="00CB31ED"/>
    <w:rsid w:val="00CB5482"/>
    <w:rsid w:val="00CB6589"/>
    <w:rsid w:val="00CB7921"/>
    <w:rsid w:val="00CC10B3"/>
    <w:rsid w:val="00CC5044"/>
    <w:rsid w:val="00CC523E"/>
    <w:rsid w:val="00CC60D5"/>
    <w:rsid w:val="00CD2EDB"/>
    <w:rsid w:val="00CD3517"/>
    <w:rsid w:val="00CD4D4A"/>
    <w:rsid w:val="00CD59B7"/>
    <w:rsid w:val="00CD5AB2"/>
    <w:rsid w:val="00CD6316"/>
    <w:rsid w:val="00CE1889"/>
    <w:rsid w:val="00CE49DF"/>
    <w:rsid w:val="00CE4DC8"/>
    <w:rsid w:val="00CE5471"/>
    <w:rsid w:val="00CE5EAC"/>
    <w:rsid w:val="00CF230B"/>
    <w:rsid w:val="00D13564"/>
    <w:rsid w:val="00D136FE"/>
    <w:rsid w:val="00D21CFC"/>
    <w:rsid w:val="00D30BEB"/>
    <w:rsid w:val="00D31FED"/>
    <w:rsid w:val="00D330FA"/>
    <w:rsid w:val="00D35F11"/>
    <w:rsid w:val="00D40EF9"/>
    <w:rsid w:val="00D4160E"/>
    <w:rsid w:val="00D44DDF"/>
    <w:rsid w:val="00D47570"/>
    <w:rsid w:val="00D50908"/>
    <w:rsid w:val="00D50C05"/>
    <w:rsid w:val="00D57E65"/>
    <w:rsid w:val="00D6617E"/>
    <w:rsid w:val="00D67513"/>
    <w:rsid w:val="00D73748"/>
    <w:rsid w:val="00D767BB"/>
    <w:rsid w:val="00D76855"/>
    <w:rsid w:val="00D82B90"/>
    <w:rsid w:val="00D82C20"/>
    <w:rsid w:val="00D91456"/>
    <w:rsid w:val="00D95D4A"/>
    <w:rsid w:val="00D9647C"/>
    <w:rsid w:val="00D96602"/>
    <w:rsid w:val="00DA0EDA"/>
    <w:rsid w:val="00DA354C"/>
    <w:rsid w:val="00DB0E20"/>
    <w:rsid w:val="00DB2C62"/>
    <w:rsid w:val="00DC3A66"/>
    <w:rsid w:val="00DC3BA4"/>
    <w:rsid w:val="00DC6264"/>
    <w:rsid w:val="00DC6A7B"/>
    <w:rsid w:val="00DD1124"/>
    <w:rsid w:val="00DD40B2"/>
    <w:rsid w:val="00DD53B1"/>
    <w:rsid w:val="00DE013B"/>
    <w:rsid w:val="00DE7CCD"/>
    <w:rsid w:val="00E00030"/>
    <w:rsid w:val="00E049A3"/>
    <w:rsid w:val="00E06203"/>
    <w:rsid w:val="00E1002D"/>
    <w:rsid w:val="00E30B74"/>
    <w:rsid w:val="00E36F6A"/>
    <w:rsid w:val="00E36FCE"/>
    <w:rsid w:val="00E423C9"/>
    <w:rsid w:val="00E434F3"/>
    <w:rsid w:val="00E62E23"/>
    <w:rsid w:val="00E639DE"/>
    <w:rsid w:val="00E654D1"/>
    <w:rsid w:val="00E67F79"/>
    <w:rsid w:val="00E76ACA"/>
    <w:rsid w:val="00E9402B"/>
    <w:rsid w:val="00E96485"/>
    <w:rsid w:val="00EA487E"/>
    <w:rsid w:val="00EA4B30"/>
    <w:rsid w:val="00EA7B01"/>
    <w:rsid w:val="00EB0E32"/>
    <w:rsid w:val="00EB2A3D"/>
    <w:rsid w:val="00EC230B"/>
    <w:rsid w:val="00EE38B8"/>
    <w:rsid w:val="00EF49CE"/>
    <w:rsid w:val="00F03898"/>
    <w:rsid w:val="00F04494"/>
    <w:rsid w:val="00F069DD"/>
    <w:rsid w:val="00F12A78"/>
    <w:rsid w:val="00F1617B"/>
    <w:rsid w:val="00F25974"/>
    <w:rsid w:val="00F3018B"/>
    <w:rsid w:val="00F31B99"/>
    <w:rsid w:val="00F37574"/>
    <w:rsid w:val="00F42D8C"/>
    <w:rsid w:val="00F44769"/>
    <w:rsid w:val="00F5369E"/>
    <w:rsid w:val="00F60373"/>
    <w:rsid w:val="00F70336"/>
    <w:rsid w:val="00F72677"/>
    <w:rsid w:val="00F73A3C"/>
    <w:rsid w:val="00F76896"/>
    <w:rsid w:val="00F77C8A"/>
    <w:rsid w:val="00F83E43"/>
    <w:rsid w:val="00FA1625"/>
    <w:rsid w:val="00FA1D4E"/>
    <w:rsid w:val="00FB0795"/>
    <w:rsid w:val="00FB496C"/>
    <w:rsid w:val="00FC3ED1"/>
    <w:rsid w:val="00FC4115"/>
    <w:rsid w:val="00FD20BA"/>
    <w:rsid w:val="00FD33A4"/>
    <w:rsid w:val="00FD4093"/>
    <w:rsid w:val="00FE083A"/>
    <w:rsid w:val="00FE531F"/>
    <w:rsid w:val="00FF08BD"/>
    <w:rsid w:val="00FF0D2A"/>
    <w:rsid w:val="00FF27CC"/>
    <w:rsid w:val="00FF2F23"/>
    <w:rsid w:val="00FF338F"/>
    <w:rsid w:val="00FF67A7"/>
    <w:rsid w:val="00FF71BF"/>
    <w:rsid w:val="00FF7C20"/>
    <w:rsid w:val="189C2490"/>
    <w:rsid w:val="24CB8800"/>
    <w:rsid w:val="75FDC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DC76D"/>
  <w15:chartTrackingRefBased/>
  <w15:docId w15:val="{C56B255C-43E8-4896-B5BA-AB636DB8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76855"/>
    <w:pPr>
      <w:keepNext/>
      <w:spacing w:after="0" w:line="240" w:lineRule="auto"/>
      <w:outlineLvl w:val="0"/>
    </w:pPr>
    <w:rPr>
      <w:rFonts w:ascii="Cambria" w:eastAsia="Times New Roman" w:hAnsi="Cambria" w:cs="Times New Roman"/>
      <w:b/>
      <w:bCs/>
      <w:sz w:val="28"/>
      <w:szCs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sid w:val="0048246A"/>
    <w:rPr>
      <w:color w:val="605E5C"/>
      <w:shd w:val="clear" w:color="auto" w:fill="E1DFDD"/>
    </w:rPr>
  </w:style>
  <w:style w:type="character" w:customStyle="1" w:styleId="Heading1Char">
    <w:name w:val="Heading 1 Char"/>
    <w:basedOn w:val="DefaultParagraphFont"/>
    <w:link w:val="Heading1"/>
    <w:rsid w:val="00D76855"/>
    <w:rPr>
      <w:rFonts w:ascii="Cambria" w:eastAsia="Times New Roman" w:hAnsi="Cambria" w:cs="Times New Roman"/>
      <w:b/>
      <w:bCs/>
      <w:sz w:val="28"/>
      <w:szCs w:val="24"/>
      <w:lang w:eastAsia="x-none"/>
    </w:rPr>
  </w:style>
  <w:style w:type="table" w:styleId="TableGrid">
    <w:name w:val="Table Grid"/>
    <w:basedOn w:val="TableNormal"/>
    <w:uiPriority w:val="39"/>
    <w:rsid w:val="004C0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DB0E20"/>
    <w:rPr>
      <w:color w:val="605E5C"/>
      <w:shd w:val="clear" w:color="auto" w:fill="E1DFDD"/>
    </w:rPr>
  </w:style>
  <w:style w:type="character" w:styleId="UnresolvedMention">
    <w:name w:val="Unresolved Mention"/>
    <w:basedOn w:val="DefaultParagraphFont"/>
    <w:uiPriority w:val="99"/>
    <w:semiHidden/>
    <w:unhideWhenUsed/>
    <w:rsid w:val="007D64C6"/>
    <w:rPr>
      <w:color w:val="605E5C"/>
      <w:shd w:val="clear" w:color="auto" w:fill="E1DFDD"/>
    </w:rPr>
  </w:style>
  <w:style w:type="character" w:styleId="FollowedHyperlink">
    <w:name w:val="FollowedHyperlink"/>
    <w:basedOn w:val="DefaultParagraphFont"/>
    <w:uiPriority w:val="99"/>
    <w:semiHidden/>
    <w:unhideWhenUsed/>
    <w:rsid w:val="00FF67A7"/>
    <w:rPr>
      <w:color w:val="954F72" w:themeColor="followedHyperlink"/>
      <w:u w:val="single"/>
    </w:rPr>
  </w:style>
  <w:style w:type="character" w:customStyle="1" w:styleId="UnresolvedMention2">
    <w:name w:val="Unresolved Mention2"/>
    <w:basedOn w:val="DefaultParagraphFont"/>
    <w:uiPriority w:val="99"/>
    <w:semiHidden/>
    <w:unhideWhenUsed/>
    <w:rsid w:val="00361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ntalhealth.org.uk/learning-disabilities/our-work/employment-education/moving-on-to-secondary-schoo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pecialeducationalneeds.co.uk/uploads/1/1/4/6/11463509" TargetMode="External"/><Relationship Id="rId5" Type="http://schemas.openxmlformats.org/officeDocument/2006/relationships/styles" Target="styles.xml"/><Relationship Id="rId15" Type="http://schemas.openxmlformats.org/officeDocument/2006/relationships/hyperlink" Target="https://gov.wales/sites/default/" TargetMode="External"/><Relationship Id="rId10" Type="http://schemas.openxmlformats.org/officeDocument/2006/relationships/hyperlink" Target="https://www" TargetMode="External"/><Relationship Id="rId4" Type="http://schemas.openxmlformats.org/officeDocument/2006/relationships/numbering" Target="numbering.xml"/><Relationship Id="rId9" Type="http://schemas.openxmlformats.org/officeDocument/2006/relationships/hyperlink" Target="file://C:\Users\sjrcc-jclarke\Downloads\Barnes-Holmes,Y.%20Scanlon,G.%20Desmond,%20D.%20Shevlin,%20M.%20%20Vahey,%20N.%20(2013)%20The%20study%20of%20transition%20from%20Irish%20primary%20to%20post-primary%20school%20for%20pupils%20with%20special%20educational%20needs.%20Report%20commissioned%20and%20published\links\559a774f08ae5d8f393707f9.pdf" TargetMode="External"/><Relationship Id="rId14" Type="http://schemas.openxmlformats.org/officeDocument/2006/relationships/hyperlink" Target="https://gov.wales/sites/default/files/consul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5AFF8F7D02D045A7CFF18C0FCF8507" ma:contentTypeVersion="13" ma:contentTypeDescription="Create a new document." ma:contentTypeScope="" ma:versionID="a5c52389e0974550e91d48d54d1bbc35">
  <xsd:schema xmlns:xsd="http://www.w3.org/2001/XMLSchema" xmlns:xs="http://www.w3.org/2001/XMLSchema" xmlns:p="http://schemas.microsoft.com/office/2006/metadata/properties" xmlns:ns3="5c3e56c2-12dc-4c22-81a5-1fb4033d1e4a" xmlns:ns4="5db4ca12-0749-4e45-bbdc-905c857e500e" targetNamespace="http://schemas.microsoft.com/office/2006/metadata/properties" ma:root="true" ma:fieldsID="dd0041bb0eeaf387041f64ebc115e384" ns3:_="" ns4:_="">
    <xsd:import namespace="5c3e56c2-12dc-4c22-81a5-1fb4033d1e4a"/>
    <xsd:import namespace="5db4ca12-0749-4e45-bbdc-905c857e50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3e56c2-12dc-4c22-81a5-1fb4033d1e4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b4ca12-0749-4e45-bbdc-905c857e50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9A53B8-934E-44ED-9941-89AD68BFD342}">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5db4ca12-0749-4e45-bbdc-905c857e500e"/>
    <ds:schemaRef ds:uri="5c3e56c2-12dc-4c22-81a5-1fb4033d1e4a"/>
    <ds:schemaRef ds:uri="http://www.w3.org/XML/1998/namespace"/>
    <ds:schemaRef ds:uri="http://purl.org/dc/dcmitype/"/>
  </ds:schemaRefs>
</ds:datastoreItem>
</file>

<file path=customXml/itemProps2.xml><?xml version="1.0" encoding="utf-8"?>
<ds:datastoreItem xmlns:ds="http://schemas.openxmlformats.org/officeDocument/2006/customXml" ds:itemID="{51FD231C-508D-46D6-9993-1C472A78762E}">
  <ds:schemaRefs>
    <ds:schemaRef ds:uri="http://schemas.microsoft.com/sharepoint/v3/contenttype/forms"/>
  </ds:schemaRefs>
</ds:datastoreItem>
</file>

<file path=customXml/itemProps3.xml><?xml version="1.0" encoding="utf-8"?>
<ds:datastoreItem xmlns:ds="http://schemas.openxmlformats.org/officeDocument/2006/customXml" ds:itemID="{94830FE4-5896-4DDF-A1E4-12BB156ED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3e56c2-12dc-4c22-81a5-1fb4033d1e4a"/>
    <ds:schemaRef ds:uri="5db4ca12-0749-4e45-bbdc-905c857e5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4092</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27369</CharactersWithSpaces>
  <SharedDoc>false</SharedDoc>
  <HLinks>
    <vt:vector size="24" baseType="variant">
      <vt:variant>
        <vt:i4>1048602</vt:i4>
      </vt:variant>
      <vt:variant>
        <vt:i4>9</vt:i4>
      </vt:variant>
      <vt:variant>
        <vt:i4>0</vt:i4>
      </vt:variant>
      <vt:variant>
        <vt:i4>5</vt:i4>
      </vt:variant>
      <vt:variant>
        <vt:lpwstr>https://www.thecommunicationtrust.org.uk/media / 449470/involving_cyp_with_slcn_toolkit.pdf</vt:lpwstr>
      </vt:variant>
      <vt:variant>
        <vt:lpwstr/>
      </vt:variant>
      <vt:variant>
        <vt:i4>2031694</vt:i4>
      </vt:variant>
      <vt:variant>
        <vt:i4>6</vt:i4>
      </vt:variant>
      <vt:variant>
        <vt:i4>0</vt:i4>
      </vt:variant>
      <vt:variant>
        <vt:i4>5</vt:i4>
      </vt:variant>
      <vt:variant>
        <vt:lpwstr>https://gov.wales/sites/default/</vt:lpwstr>
      </vt:variant>
      <vt:variant>
        <vt:lpwstr/>
      </vt:variant>
      <vt:variant>
        <vt:i4>4784192</vt:i4>
      </vt:variant>
      <vt:variant>
        <vt:i4>3</vt:i4>
      </vt:variant>
      <vt:variant>
        <vt:i4>0</vt:i4>
      </vt:variant>
      <vt:variant>
        <vt:i4>5</vt:i4>
      </vt:variant>
      <vt:variant>
        <vt:lpwstr>https://www/</vt:lpwstr>
      </vt:variant>
      <vt:variant>
        <vt:lpwstr/>
      </vt:variant>
      <vt:variant>
        <vt:i4>3145775</vt:i4>
      </vt:variant>
      <vt:variant>
        <vt:i4>0</vt:i4>
      </vt:variant>
      <vt:variant>
        <vt:i4>0</vt:i4>
      </vt:variant>
      <vt:variant>
        <vt:i4>5</vt:i4>
      </vt:variant>
      <vt:variant>
        <vt:lpwstr>Barnes-Holmes,Y. Scanlon,G. Desmond, D. Shevlin, M.  Vahey, N. (2013) The study of transition from Irish primary to post-primary school for pupils with special educational needs. Report commissioned and published/links/559a774f08ae5d8f393707f9.pdf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Clarke (St Josephs RC School and 6th Form Centre)</dc:creator>
  <cp:keywords/>
  <dc:description/>
  <cp:lastModifiedBy>Jody Clarke (1550219)</cp:lastModifiedBy>
  <cp:revision>2</cp:revision>
  <dcterms:created xsi:type="dcterms:W3CDTF">2020-01-22T22:07:00Z</dcterms:created>
  <dcterms:modified xsi:type="dcterms:W3CDTF">2020-01-22T22:07:00Z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0x010100D25AFF8F7D02D045A7CFF18C0FCF8507</vt:lpwstr>
  </property>
</Properties>
</file>