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50AA6" w14:textId="1CD7393E" w:rsidR="00A00A92" w:rsidRPr="000034AB" w:rsidRDefault="00165CAE" w:rsidP="00165CAE">
      <w:pPr>
        <w:jc w:val="center"/>
        <w:rPr>
          <w:b/>
          <w:bCs/>
          <w:u w:val="single"/>
        </w:rPr>
      </w:pPr>
      <w:r w:rsidRPr="000034AB">
        <w:rPr>
          <w:b/>
          <w:bCs/>
          <w:u w:val="single"/>
        </w:rPr>
        <w:t xml:space="preserve">REFLEXIVE SKILLS </w:t>
      </w:r>
      <w:r w:rsidR="00D30E84">
        <w:rPr>
          <w:b/>
          <w:bCs/>
          <w:u w:val="single"/>
        </w:rPr>
        <w:t xml:space="preserve">MODULE : </w:t>
      </w:r>
      <w:r w:rsidRPr="000034AB">
        <w:rPr>
          <w:b/>
          <w:bCs/>
          <w:u w:val="single"/>
        </w:rPr>
        <w:t>OVERVIEW OF MODULE ASSESSMENTS</w:t>
      </w:r>
    </w:p>
    <w:p w14:paraId="7E2E165F" w14:textId="1427A74B" w:rsidR="00165CAE" w:rsidRDefault="000034AB" w:rsidP="00165CAE">
      <w:pPr>
        <w:rPr>
          <w:u w:val="single"/>
        </w:rPr>
      </w:pPr>
      <w:r>
        <w:rPr>
          <w:u w:val="single"/>
        </w:rPr>
        <w:t xml:space="preserve"> </w:t>
      </w:r>
    </w:p>
    <w:p w14:paraId="491D31F2" w14:textId="77777777" w:rsidR="00165CAE" w:rsidRDefault="00165CAE" w:rsidP="00165CAE">
      <w:pPr>
        <w:rPr>
          <w:u w:val="single"/>
        </w:rPr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3012"/>
        <w:gridCol w:w="4056"/>
      </w:tblGrid>
      <w:tr w:rsidR="00165CAE" w:rsidRPr="00DE5ABB" w14:paraId="40AA6761" w14:textId="77777777" w:rsidTr="00165CAE">
        <w:trPr>
          <w:trHeight w:val="300"/>
        </w:trPr>
        <w:tc>
          <w:tcPr>
            <w:tcW w:w="1942" w:type="dxa"/>
            <w:vMerge w:val="restart"/>
            <w:tcBorders>
              <w:top w:val="single" w:sz="18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27F4C9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ECPS6020 -</w:t>
            </w:r>
            <w:r w:rsidRPr="00165CAE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5E6846F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Reflexive Counselling Skills</w:t>
            </w:r>
            <w:r w:rsidRPr="00165CAE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7735FC1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3012" w:type="dxa"/>
            <w:tcBorders>
              <w:top w:val="single" w:sz="18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302D4941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Comp 1 – 50% Practical: 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Skills Recording (20-minutes)  </w:t>
            </w:r>
          </w:p>
        </w:tc>
        <w:tc>
          <w:tcPr>
            <w:tcW w:w="4056" w:type="dxa"/>
            <w:tcBorders>
              <w:top w:val="single" w:sz="18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64A005" w14:textId="68C9917F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Main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: Produce a 20-minute recording of counselling skills  </w:t>
            </w:r>
          </w:p>
          <w:p w14:paraId="465B892D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 xml:space="preserve">Resit: 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Same as above, as linked to personal skills   </w:t>
            </w:r>
          </w:p>
        </w:tc>
      </w:tr>
      <w:tr w:rsidR="00165CAE" w:rsidRPr="00DE5ABB" w14:paraId="64B74C19" w14:textId="77777777" w:rsidTr="00165CAE">
        <w:trPr>
          <w:trHeight w:val="300"/>
        </w:trPr>
        <w:tc>
          <w:tcPr>
            <w:tcW w:w="0" w:type="auto"/>
            <w:vMerge/>
            <w:tcBorders>
              <w:top w:val="single" w:sz="18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44CBA85" w14:textId="77777777" w:rsidR="00165CAE" w:rsidRPr="00165CAE" w:rsidRDefault="00165CAE" w:rsidP="00F515DF">
            <w:pPr>
              <w:spacing w:after="0" w:line="480" w:lineRule="auto"/>
              <w:rPr>
                <w:rFonts w:ascii="Segoe UI" w:eastAsia="Times New Roman" w:hAnsi="Segoe UI" w:cs="Segoe UI"/>
                <w:kern w:val="0"/>
                <w14:ligatures w14:val="none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E9C68B0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Comp 2 – 50% Coursework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: Reflective piece (2,500 words)  </w:t>
            </w:r>
          </w:p>
          <w:p w14:paraId="0169291E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405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5B1D12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Main: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Produce a reflective commentary on your professional and personal development throughout this module, linking theory and practice. </w:t>
            </w:r>
          </w:p>
          <w:p w14:paraId="547705B8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 </w:t>
            </w:r>
          </w:p>
          <w:p w14:paraId="75234266" w14:textId="77777777" w:rsidR="00165CAE" w:rsidRPr="00165CAE" w:rsidRDefault="00165CAE" w:rsidP="00F515DF">
            <w:pPr>
              <w:spacing w:after="0" w:line="480" w:lineRule="auto"/>
              <w:textAlignment w:val="baseline"/>
              <w:rPr>
                <w:rFonts w:ascii="Segoe UI" w:eastAsia="Times New Roman" w:hAnsi="Segoe UI" w:cs="Segoe UI"/>
                <w:kern w:val="0"/>
                <w14:ligatures w14:val="none"/>
              </w:rPr>
            </w:pPr>
            <w:r w:rsidRPr="00165CAE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 xml:space="preserve">Resit: </w:t>
            </w:r>
            <w:r w:rsidRPr="00165CAE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Same as above, as linked to personal reflection </w:t>
            </w:r>
          </w:p>
        </w:tc>
      </w:tr>
    </w:tbl>
    <w:p w14:paraId="66EF3D76" w14:textId="77777777" w:rsidR="00165CAE" w:rsidRDefault="00165CAE" w:rsidP="00165CAE">
      <w:r>
        <w:t xml:space="preserve"> </w:t>
      </w:r>
    </w:p>
    <w:p w14:paraId="162AACA6" w14:textId="77777777" w:rsidR="00165CAE" w:rsidRPr="00165CAE" w:rsidRDefault="00165CAE" w:rsidP="00165CAE">
      <w:pPr>
        <w:rPr>
          <w:b/>
          <w:bCs/>
          <w:u w:val="single"/>
        </w:rPr>
      </w:pPr>
    </w:p>
    <w:sectPr w:rsidR="00165CAE" w:rsidRPr="00165C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F60D8" w14:textId="77777777" w:rsidR="00F515DF" w:rsidRDefault="00F515DF" w:rsidP="00F515DF">
      <w:pPr>
        <w:spacing w:after="0" w:line="240" w:lineRule="auto"/>
      </w:pPr>
      <w:r>
        <w:separator/>
      </w:r>
    </w:p>
  </w:endnote>
  <w:endnote w:type="continuationSeparator" w:id="0">
    <w:p w14:paraId="137BA365" w14:textId="77777777" w:rsidR="00F515DF" w:rsidRDefault="00F515DF" w:rsidP="00F51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1CD00" w14:textId="77777777" w:rsidR="00F515DF" w:rsidRDefault="00F515DF" w:rsidP="00F515DF">
      <w:pPr>
        <w:spacing w:after="0" w:line="240" w:lineRule="auto"/>
      </w:pPr>
      <w:r>
        <w:separator/>
      </w:r>
    </w:p>
  </w:footnote>
  <w:footnote w:type="continuationSeparator" w:id="0">
    <w:p w14:paraId="28C6DFEF" w14:textId="77777777" w:rsidR="00F515DF" w:rsidRDefault="00F515DF" w:rsidP="00F51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CAE"/>
    <w:rsid w:val="000034AB"/>
    <w:rsid w:val="00165CAE"/>
    <w:rsid w:val="00A00A92"/>
    <w:rsid w:val="00CF71DE"/>
    <w:rsid w:val="00D30E84"/>
    <w:rsid w:val="00DE5823"/>
    <w:rsid w:val="00F5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3CE407"/>
  <w15:chartTrackingRefBased/>
  <w15:docId w15:val="{85BAB242-94B9-41ED-B0F5-1F042551A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C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C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C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C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C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C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C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C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C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C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C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C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C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C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C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C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C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C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C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C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C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C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C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C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C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C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CA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51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5DF"/>
  </w:style>
  <w:style w:type="paragraph" w:styleId="Footer">
    <w:name w:val="footer"/>
    <w:basedOn w:val="Normal"/>
    <w:link w:val="FooterChar"/>
    <w:uiPriority w:val="99"/>
    <w:unhideWhenUsed/>
    <w:rsid w:val="00F51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2025-09-05T06:32:00Z</dcterms:created>
  <dcterms:modified xsi:type="dcterms:W3CDTF">2025-09-05T06:32:00Z</dcterms:modified>
</cp:coreProperties>
</file>