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A88E1" w14:textId="77777777" w:rsidR="00EC4627" w:rsidRPr="00EC4627" w:rsidRDefault="00EC4627" w:rsidP="00EC4627">
      <w:pPr>
        <w:spacing w:after="0" w:line="360" w:lineRule="auto"/>
        <w:rPr>
          <w:rFonts w:eastAsia="Times New Roman" w:cs="Times New Roman"/>
          <w:b/>
          <w:color w:val="202124"/>
          <w:sz w:val="36"/>
          <w:szCs w:val="36"/>
          <w:u w:val="single"/>
          <w:shd w:val="clear" w:color="auto" w:fill="FFFFFF"/>
          <w:lang w:val="en-GB" w:eastAsia="en-IN"/>
        </w:rPr>
      </w:pPr>
    </w:p>
    <w:p w14:paraId="6FFFAD57" w14:textId="77777777" w:rsidR="00EC4627" w:rsidRPr="00EC4627" w:rsidRDefault="00EC4627" w:rsidP="00EC4627">
      <w:pPr>
        <w:spacing w:after="0" w:line="360" w:lineRule="auto"/>
        <w:rPr>
          <w:rFonts w:eastAsia="Times New Roman" w:cs="Times New Roman"/>
          <w:b/>
          <w:color w:val="202124"/>
          <w:sz w:val="36"/>
          <w:szCs w:val="36"/>
          <w:u w:val="single"/>
          <w:shd w:val="clear" w:color="auto" w:fill="FFFFFF"/>
          <w:lang w:val="en-GB" w:eastAsia="en-IN"/>
        </w:rPr>
      </w:pPr>
    </w:p>
    <w:p w14:paraId="1224E25A" w14:textId="77777777" w:rsidR="00EC4627" w:rsidRPr="00EC4627" w:rsidRDefault="00EC4627" w:rsidP="00EC4627">
      <w:pPr>
        <w:spacing w:after="0" w:line="360" w:lineRule="auto"/>
        <w:rPr>
          <w:rFonts w:eastAsia="Times New Roman" w:cs="Times New Roman"/>
          <w:b/>
          <w:color w:val="202124"/>
          <w:sz w:val="36"/>
          <w:szCs w:val="36"/>
          <w:u w:val="single"/>
          <w:shd w:val="clear" w:color="auto" w:fill="FFFFFF"/>
          <w:lang w:val="en-GB" w:eastAsia="en-IN"/>
        </w:rPr>
      </w:pPr>
    </w:p>
    <w:p w14:paraId="6FB41E13" w14:textId="77777777" w:rsidR="00EC4627" w:rsidRPr="00EC4627" w:rsidRDefault="00EC4627" w:rsidP="00EC4627">
      <w:pPr>
        <w:spacing w:after="0" w:line="360" w:lineRule="auto"/>
        <w:rPr>
          <w:rFonts w:eastAsia="Times New Roman" w:cs="Times New Roman"/>
          <w:b/>
          <w:color w:val="202124"/>
          <w:sz w:val="36"/>
          <w:szCs w:val="36"/>
          <w:u w:val="single"/>
          <w:shd w:val="clear" w:color="auto" w:fill="FFFFFF"/>
          <w:lang w:val="en-GB" w:eastAsia="en-IN"/>
        </w:rPr>
      </w:pPr>
    </w:p>
    <w:p w14:paraId="58EDF3E6" w14:textId="77777777" w:rsidR="00EC4627" w:rsidRPr="00EC4627" w:rsidRDefault="00EC4627" w:rsidP="00EC4627">
      <w:pPr>
        <w:spacing w:after="0" w:line="360" w:lineRule="auto"/>
        <w:rPr>
          <w:rFonts w:eastAsia="Times New Roman" w:cs="Times New Roman"/>
          <w:b/>
          <w:color w:val="202124"/>
          <w:sz w:val="36"/>
          <w:szCs w:val="36"/>
          <w:u w:val="single"/>
          <w:shd w:val="clear" w:color="auto" w:fill="FFFFFF"/>
          <w:lang w:val="en-GB" w:eastAsia="en-IN"/>
        </w:rPr>
      </w:pPr>
    </w:p>
    <w:p w14:paraId="4F9E1491" w14:textId="77777777" w:rsidR="00EC4627" w:rsidRPr="00EC4627" w:rsidRDefault="00EC4627" w:rsidP="00EC4627">
      <w:pPr>
        <w:spacing w:after="0" w:line="360" w:lineRule="auto"/>
        <w:rPr>
          <w:rFonts w:eastAsia="Times New Roman" w:cs="Times New Roman"/>
          <w:b/>
          <w:color w:val="202124"/>
          <w:sz w:val="36"/>
          <w:szCs w:val="36"/>
          <w:u w:val="single"/>
          <w:shd w:val="clear" w:color="auto" w:fill="FFFFFF"/>
          <w:lang w:val="en-GB" w:eastAsia="en-IN"/>
        </w:rPr>
      </w:pPr>
    </w:p>
    <w:p w14:paraId="3DD1C2E2" w14:textId="77777777" w:rsidR="00EC4627" w:rsidRPr="00EC4627" w:rsidRDefault="00EC4627" w:rsidP="00EC4627">
      <w:pPr>
        <w:spacing w:after="0" w:line="360" w:lineRule="auto"/>
        <w:rPr>
          <w:rFonts w:eastAsia="Times New Roman" w:cs="Times New Roman"/>
          <w:b/>
          <w:color w:val="202124"/>
          <w:sz w:val="36"/>
          <w:szCs w:val="36"/>
          <w:u w:val="single"/>
          <w:shd w:val="clear" w:color="auto" w:fill="FFFFFF"/>
          <w:lang w:val="en-GB" w:eastAsia="en-IN"/>
        </w:rPr>
      </w:pPr>
    </w:p>
    <w:p w14:paraId="0B1D0754" w14:textId="35A23801" w:rsidR="0056416B" w:rsidRPr="00EC4627" w:rsidRDefault="0056416B" w:rsidP="008D750C">
      <w:pPr>
        <w:spacing w:after="0" w:line="360" w:lineRule="auto"/>
        <w:jc w:val="center"/>
        <w:rPr>
          <w:rFonts w:eastAsia="Times New Roman" w:cs="Times New Roman"/>
          <w:b/>
          <w:color w:val="202124"/>
          <w:sz w:val="36"/>
          <w:szCs w:val="36"/>
          <w:u w:val="single"/>
          <w:shd w:val="clear" w:color="auto" w:fill="FFFFFF"/>
          <w:lang w:val="en-GB" w:eastAsia="en-IN"/>
        </w:rPr>
      </w:pPr>
      <w:r w:rsidRPr="00EC4627">
        <w:rPr>
          <w:rFonts w:eastAsia="Times New Roman" w:cs="Times New Roman"/>
          <w:b/>
          <w:color w:val="202124"/>
          <w:sz w:val="36"/>
          <w:szCs w:val="36"/>
          <w:u w:val="single"/>
          <w:shd w:val="clear" w:color="auto" w:fill="FFFFFF"/>
          <w:lang w:val="en-GB" w:eastAsia="en-IN"/>
        </w:rPr>
        <w:t xml:space="preserve">Understanding and engaging in the customer Experience </w:t>
      </w:r>
      <w:r w:rsidR="00D543B5">
        <w:rPr>
          <w:rFonts w:eastAsia="Times New Roman" w:cs="Times New Roman"/>
          <w:b/>
          <w:color w:val="202124"/>
          <w:sz w:val="36"/>
          <w:szCs w:val="36"/>
          <w:u w:val="single"/>
          <w:shd w:val="clear" w:color="auto" w:fill="FFFFFF"/>
          <w:lang w:val="en-GB" w:eastAsia="en-IN"/>
        </w:rPr>
        <w:t>Supplementary Task</w:t>
      </w:r>
    </w:p>
    <w:p w14:paraId="73AEE360" w14:textId="4B1EDAC4" w:rsidR="0056416B" w:rsidRPr="00EC4627" w:rsidRDefault="0056416B" w:rsidP="008D750C">
      <w:pPr>
        <w:spacing w:after="0" w:line="360" w:lineRule="auto"/>
        <w:jc w:val="center"/>
        <w:rPr>
          <w:rFonts w:eastAsia="Times New Roman" w:cs="Times New Roman"/>
          <w:b/>
          <w:i/>
          <w:color w:val="202124"/>
          <w:szCs w:val="24"/>
          <w:shd w:val="clear" w:color="auto" w:fill="FFFFFF"/>
          <w:lang w:val="en-GB" w:eastAsia="en-IN"/>
        </w:rPr>
      </w:pPr>
      <w:r w:rsidRPr="00EC4627">
        <w:rPr>
          <w:rFonts w:eastAsia="Times New Roman" w:cs="Times New Roman"/>
          <w:b/>
          <w:i/>
          <w:color w:val="202124"/>
          <w:szCs w:val="24"/>
          <w:shd w:val="clear" w:color="auto" w:fill="FFFFFF"/>
          <w:lang w:val="en-GB" w:eastAsia="en-IN"/>
        </w:rPr>
        <w:t xml:space="preserve">Student </w:t>
      </w:r>
      <w:r w:rsidR="00EC4627" w:rsidRPr="00EC4627">
        <w:rPr>
          <w:rFonts w:eastAsia="Times New Roman" w:cs="Times New Roman"/>
          <w:b/>
          <w:i/>
          <w:color w:val="202124"/>
          <w:szCs w:val="24"/>
          <w:shd w:val="clear" w:color="auto" w:fill="FFFFFF"/>
          <w:lang w:val="en-GB" w:eastAsia="en-IN"/>
        </w:rPr>
        <w:t>N</w:t>
      </w:r>
      <w:r w:rsidRPr="00EC4627">
        <w:rPr>
          <w:rFonts w:eastAsia="Times New Roman" w:cs="Times New Roman"/>
          <w:b/>
          <w:i/>
          <w:color w:val="202124"/>
          <w:szCs w:val="24"/>
          <w:shd w:val="clear" w:color="auto" w:fill="FFFFFF"/>
          <w:lang w:val="en-GB" w:eastAsia="en-IN"/>
        </w:rPr>
        <w:t>ame:</w:t>
      </w:r>
      <w:r w:rsidR="00D543B5">
        <w:rPr>
          <w:rFonts w:eastAsia="Times New Roman" w:cs="Times New Roman"/>
          <w:b/>
          <w:i/>
          <w:color w:val="202124"/>
          <w:szCs w:val="24"/>
          <w:shd w:val="clear" w:color="auto" w:fill="FFFFFF"/>
          <w:lang w:val="en-GB" w:eastAsia="en-IN"/>
        </w:rPr>
        <w:t xml:space="preserve"> Florentina Turcu</w:t>
      </w:r>
    </w:p>
    <w:p w14:paraId="51AAB976" w14:textId="7DCE69F6" w:rsidR="0056416B" w:rsidRPr="00EC4627" w:rsidRDefault="0056416B" w:rsidP="008D750C">
      <w:pPr>
        <w:spacing w:after="0" w:line="360" w:lineRule="auto"/>
        <w:jc w:val="center"/>
        <w:rPr>
          <w:rFonts w:eastAsia="Times New Roman" w:cs="Times New Roman"/>
          <w:b/>
          <w:i/>
          <w:color w:val="202124"/>
          <w:szCs w:val="24"/>
          <w:shd w:val="clear" w:color="auto" w:fill="FFFFFF"/>
          <w:lang w:val="en-GB" w:eastAsia="en-IN"/>
        </w:rPr>
      </w:pPr>
      <w:r w:rsidRPr="00EC4627">
        <w:rPr>
          <w:rFonts w:eastAsia="Times New Roman" w:cs="Times New Roman"/>
          <w:b/>
          <w:i/>
          <w:color w:val="202124"/>
          <w:szCs w:val="24"/>
          <w:shd w:val="clear" w:color="auto" w:fill="FFFFFF"/>
          <w:lang w:val="en-GB" w:eastAsia="en-IN"/>
        </w:rPr>
        <w:t>Student ID:</w:t>
      </w:r>
      <w:r w:rsidR="00D543B5">
        <w:rPr>
          <w:rFonts w:eastAsia="Times New Roman" w:cs="Times New Roman"/>
          <w:b/>
          <w:i/>
          <w:color w:val="202124"/>
          <w:szCs w:val="24"/>
          <w:shd w:val="clear" w:color="auto" w:fill="FFFFFF"/>
          <w:lang w:val="en-GB" w:eastAsia="en-IN"/>
        </w:rPr>
        <w:t xml:space="preserve"> 1914419</w:t>
      </w:r>
    </w:p>
    <w:p w14:paraId="2DB0BEB2" w14:textId="5F5A7E22" w:rsidR="0056416B" w:rsidRPr="00EC4627" w:rsidRDefault="0056416B" w:rsidP="008D750C">
      <w:pPr>
        <w:spacing w:after="0" w:line="360" w:lineRule="auto"/>
        <w:jc w:val="center"/>
        <w:rPr>
          <w:rFonts w:eastAsia="Times New Roman" w:cs="Times New Roman"/>
          <w:b/>
          <w:i/>
          <w:color w:val="202124"/>
          <w:szCs w:val="24"/>
          <w:shd w:val="clear" w:color="auto" w:fill="FFFFFF"/>
          <w:lang w:val="en-GB" w:eastAsia="en-IN"/>
        </w:rPr>
      </w:pPr>
    </w:p>
    <w:p w14:paraId="71BC0171" w14:textId="65EAE305" w:rsidR="0056416B" w:rsidRPr="00EC4627" w:rsidRDefault="00D543B5" w:rsidP="008D750C">
      <w:pPr>
        <w:spacing w:after="0" w:line="360" w:lineRule="auto"/>
        <w:jc w:val="center"/>
        <w:rPr>
          <w:rFonts w:eastAsia="Times New Roman" w:cs="Times New Roman"/>
          <w:b/>
          <w:i/>
          <w:color w:val="202124"/>
          <w:szCs w:val="24"/>
          <w:shd w:val="clear" w:color="auto" w:fill="FFFFFF"/>
          <w:lang w:val="en-GB" w:eastAsia="en-IN"/>
        </w:rPr>
      </w:pPr>
      <w:r>
        <w:rPr>
          <w:rFonts w:eastAsia="Times New Roman" w:cs="Times New Roman"/>
          <w:b/>
          <w:i/>
          <w:color w:val="202124"/>
          <w:szCs w:val="24"/>
          <w:shd w:val="clear" w:color="auto" w:fill="FFFFFF"/>
          <w:lang w:val="en-GB" w:eastAsia="en-IN"/>
        </w:rPr>
        <w:t>Module: BMSW5103_LON</w:t>
      </w:r>
    </w:p>
    <w:p w14:paraId="54903F5D" w14:textId="77777777" w:rsidR="0056416B" w:rsidRPr="00EC4627" w:rsidRDefault="0056416B" w:rsidP="00EC4627">
      <w:pPr>
        <w:rPr>
          <w:rFonts w:eastAsia="Times New Roman" w:cs="Times New Roman"/>
          <w:b/>
          <w:i/>
          <w:color w:val="202124"/>
          <w:sz w:val="28"/>
          <w:szCs w:val="28"/>
          <w:shd w:val="clear" w:color="auto" w:fill="FFFFFF"/>
          <w:lang w:val="en-GB" w:eastAsia="en-IN"/>
        </w:rPr>
      </w:pPr>
      <w:r w:rsidRPr="00EC4627">
        <w:rPr>
          <w:rFonts w:eastAsia="Times New Roman" w:cs="Times New Roman"/>
          <w:b/>
          <w:i/>
          <w:color w:val="202124"/>
          <w:sz w:val="28"/>
          <w:szCs w:val="28"/>
          <w:shd w:val="clear" w:color="auto" w:fill="FFFFFF"/>
          <w:lang w:val="en-GB" w:eastAsia="en-IN"/>
        </w:rPr>
        <w:br w:type="page"/>
      </w:r>
    </w:p>
    <w:p w14:paraId="3CDBC19B" w14:textId="77777777" w:rsidR="0056416B" w:rsidRPr="00EC4627" w:rsidRDefault="0056416B" w:rsidP="008D750C">
      <w:pPr>
        <w:spacing w:after="0" w:line="360" w:lineRule="auto"/>
        <w:jc w:val="center"/>
        <w:rPr>
          <w:rFonts w:eastAsia="Times New Roman" w:cs="Times New Roman"/>
          <w:b/>
          <w:color w:val="auto"/>
          <w:szCs w:val="24"/>
          <w:lang w:val="en-GB" w:eastAsia="en-IN"/>
        </w:rPr>
      </w:pPr>
      <w:r w:rsidRPr="00EC4627">
        <w:rPr>
          <w:rFonts w:eastAsia="Times New Roman" w:cs="Times New Roman"/>
          <w:b/>
          <w:color w:val="auto"/>
          <w:szCs w:val="24"/>
          <w:lang w:val="en-GB" w:eastAsia="en-IN"/>
        </w:rPr>
        <w:lastRenderedPageBreak/>
        <w:t>Table of contents</w:t>
      </w:r>
    </w:p>
    <w:p w14:paraId="559F2396" w14:textId="77777777" w:rsidR="0056416B" w:rsidRPr="00EC4627" w:rsidRDefault="008F497B" w:rsidP="00EC4627">
      <w:pPr>
        <w:pStyle w:val="TableofFigures"/>
        <w:tabs>
          <w:tab w:val="right" w:leader="dot" w:pos="9016"/>
        </w:tabs>
        <w:spacing w:line="360" w:lineRule="auto"/>
        <w:rPr>
          <w:noProof/>
          <w:lang w:val="en-GB"/>
        </w:rPr>
      </w:pPr>
      <w:hyperlink w:anchor="_Toc77259996" w:history="1">
        <w:r w:rsidR="0056416B" w:rsidRPr="00EC4627">
          <w:rPr>
            <w:rStyle w:val="Hyperlink"/>
            <w:rFonts w:eastAsia="Times New Roman"/>
            <w:noProof/>
            <w:shd w:val="clear" w:color="auto" w:fill="FFFFFF"/>
            <w:lang w:val="en-GB" w:eastAsia="en-IN"/>
          </w:rPr>
          <w:t>Introduction to the organization</w:t>
        </w:r>
        <w:r w:rsidR="0056416B" w:rsidRPr="00EC4627">
          <w:rPr>
            <w:noProof/>
            <w:webHidden/>
            <w:lang w:val="en-GB"/>
          </w:rPr>
          <w:tab/>
        </w:r>
        <w:r w:rsidR="0056416B" w:rsidRPr="00EC4627">
          <w:rPr>
            <w:noProof/>
            <w:webHidden/>
            <w:lang w:val="en-GB"/>
          </w:rPr>
          <w:fldChar w:fldCharType="begin"/>
        </w:r>
        <w:r w:rsidR="0056416B" w:rsidRPr="00EC4627">
          <w:rPr>
            <w:noProof/>
            <w:webHidden/>
            <w:lang w:val="en-GB"/>
          </w:rPr>
          <w:instrText xml:space="preserve"> PAGEREF _Toc77259996 \h </w:instrText>
        </w:r>
        <w:r w:rsidR="0056416B" w:rsidRPr="00EC4627">
          <w:rPr>
            <w:noProof/>
            <w:webHidden/>
            <w:lang w:val="en-GB"/>
          </w:rPr>
        </w:r>
        <w:r w:rsidR="0056416B" w:rsidRPr="00EC4627">
          <w:rPr>
            <w:noProof/>
            <w:webHidden/>
            <w:lang w:val="en-GB"/>
          </w:rPr>
          <w:fldChar w:fldCharType="separate"/>
        </w:r>
        <w:r w:rsidR="0056416B" w:rsidRPr="00EC4627">
          <w:rPr>
            <w:noProof/>
            <w:webHidden/>
            <w:lang w:val="en-GB"/>
          </w:rPr>
          <w:t>3</w:t>
        </w:r>
        <w:r w:rsidR="0056416B" w:rsidRPr="00EC4627">
          <w:rPr>
            <w:noProof/>
            <w:webHidden/>
            <w:lang w:val="en-GB"/>
          </w:rPr>
          <w:fldChar w:fldCharType="end"/>
        </w:r>
      </w:hyperlink>
    </w:p>
    <w:p w14:paraId="552507E2" w14:textId="77777777" w:rsidR="0056416B" w:rsidRPr="00EC4627" w:rsidRDefault="008F497B" w:rsidP="00EC4627">
      <w:pPr>
        <w:pStyle w:val="TableofFigures"/>
        <w:tabs>
          <w:tab w:val="right" w:leader="dot" w:pos="9016"/>
        </w:tabs>
        <w:spacing w:line="360" w:lineRule="auto"/>
        <w:rPr>
          <w:noProof/>
          <w:lang w:val="en-GB"/>
        </w:rPr>
      </w:pPr>
      <w:hyperlink w:anchor="_Toc77259997" w:history="1">
        <w:r w:rsidR="0056416B" w:rsidRPr="00EC4627">
          <w:rPr>
            <w:rStyle w:val="Hyperlink"/>
            <w:rFonts w:eastAsia="Times New Roman"/>
            <w:noProof/>
            <w:shd w:val="clear" w:color="auto" w:fill="FFFFFF"/>
            <w:lang w:val="en-GB" w:eastAsia="en-IN"/>
          </w:rPr>
          <w:t>Justification</w:t>
        </w:r>
        <w:r w:rsidR="0056416B" w:rsidRPr="00EC4627">
          <w:rPr>
            <w:noProof/>
            <w:webHidden/>
            <w:lang w:val="en-GB"/>
          </w:rPr>
          <w:tab/>
          <w:t>3</w:t>
        </w:r>
      </w:hyperlink>
    </w:p>
    <w:p w14:paraId="08AC5381" w14:textId="77777777" w:rsidR="0056416B" w:rsidRPr="00EC4627" w:rsidRDefault="008F497B" w:rsidP="00EC4627">
      <w:pPr>
        <w:pStyle w:val="TableofFigures"/>
        <w:tabs>
          <w:tab w:val="right" w:leader="dot" w:pos="9016"/>
        </w:tabs>
        <w:spacing w:line="360" w:lineRule="auto"/>
        <w:rPr>
          <w:noProof/>
          <w:lang w:val="en-GB"/>
        </w:rPr>
      </w:pPr>
      <w:hyperlink w:anchor="_Toc77259998" w:history="1">
        <w:r w:rsidR="0056416B" w:rsidRPr="00EC4627">
          <w:rPr>
            <w:rStyle w:val="Hyperlink"/>
            <w:rFonts w:eastAsia="Times New Roman"/>
            <w:noProof/>
            <w:shd w:val="clear" w:color="auto" w:fill="FFFFFF"/>
            <w:lang w:val="en-GB" w:eastAsia="en-IN"/>
          </w:rPr>
          <w:t>Aim of the report</w:t>
        </w:r>
        <w:r w:rsidR="0056416B" w:rsidRPr="00EC4627">
          <w:rPr>
            <w:noProof/>
            <w:webHidden/>
            <w:lang w:val="en-GB"/>
          </w:rPr>
          <w:tab/>
          <w:t>3</w:t>
        </w:r>
      </w:hyperlink>
    </w:p>
    <w:p w14:paraId="560C2CA4" w14:textId="77777777" w:rsidR="0056416B" w:rsidRPr="00EC4627" w:rsidRDefault="008F497B" w:rsidP="00EC4627">
      <w:pPr>
        <w:pStyle w:val="TableofFigures"/>
        <w:tabs>
          <w:tab w:val="right" w:leader="dot" w:pos="9016"/>
        </w:tabs>
        <w:spacing w:line="360" w:lineRule="auto"/>
        <w:rPr>
          <w:noProof/>
          <w:lang w:val="en-GB"/>
        </w:rPr>
      </w:pPr>
      <w:hyperlink w:anchor="_Toc77259999" w:history="1">
        <w:r w:rsidR="0056416B" w:rsidRPr="00EC4627">
          <w:rPr>
            <w:rStyle w:val="Hyperlink"/>
            <w:rFonts w:eastAsia="Times New Roman"/>
            <w:noProof/>
            <w:shd w:val="clear" w:color="auto" w:fill="FFFFFF"/>
            <w:lang w:val="en-GB" w:eastAsia="en-IN"/>
          </w:rPr>
          <w:t>Theories and systems that should be underpinned</w:t>
        </w:r>
        <w:r w:rsidR="0056416B" w:rsidRPr="00EC4627">
          <w:rPr>
            <w:noProof/>
            <w:webHidden/>
            <w:lang w:val="en-GB"/>
          </w:rPr>
          <w:tab/>
          <w:t>3</w:t>
        </w:r>
      </w:hyperlink>
    </w:p>
    <w:p w14:paraId="2C1972EF" w14:textId="77777777" w:rsidR="0056416B" w:rsidRPr="00EC4627" w:rsidRDefault="008F497B" w:rsidP="00EC4627">
      <w:pPr>
        <w:pStyle w:val="TableofFigures"/>
        <w:tabs>
          <w:tab w:val="right" w:leader="dot" w:pos="9016"/>
        </w:tabs>
        <w:spacing w:line="360" w:lineRule="auto"/>
        <w:rPr>
          <w:noProof/>
          <w:lang w:val="en-GB"/>
        </w:rPr>
      </w:pPr>
      <w:hyperlink w:anchor="_Toc77260000" w:history="1">
        <w:r w:rsidR="0056416B" w:rsidRPr="00EC4627">
          <w:rPr>
            <w:rStyle w:val="Hyperlink"/>
            <w:rFonts w:eastAsia="Times New Roman"/>
            <w:noProof/>
            <w:shd w:val="clear" w:color="auto" w:fill="FFFFFF"/>
            <w:lang w:val="en-GB" w:eastAsia="en-IN"/>
          </w:rPr>
          <w:t>Conclusion</w:t>
        </w:r>
        <w:r w:rsidR="0056416B" w:rsidRPr="00EC4627">
          <w:rPr>
            <w:noProof/>
            <w:webHidden/>
            <w:lang w:val="en-GB"/>
          </w:rPr>
          <w:tab/>
          <w:t>4</w:t>
        </w:r>
      </w:hyperlink>
    </w:p>
    <w:p w14:paraId="675B0F1E" w14:textId="77777777" w:rsidR="0056416B" w:rsidRPr="00EC4627" w:rsidRDefault="008F497B" w:rsidP="00EC4627">
      <w:pPr>
        <w:pStyle w:val="TableofFigures"/>
        <w:tabs>
          <w:tab w:val="right" w:leader="dot" w:pos="9016"/>
        </w:tabs>
        <w:spacing w:line="360" w:lineRule="auto"/>
        <w:rPr>
          <w:noProof/>
          <w:lang w:val="en-GB"/>
        </w:rPr>
      </w:pPr>
      <w:hyperlink w:anchor="_Toc77260001" w:history="1">
        <w:r w:rsidR="0056416B" w:rsidRPr="00EC4627">
          <w:rPr>
            <w:rStyle w:val="Hyperlink"/>
            <w:noProof/>
            <w:lang w:val="en-GB"/>
          </w:rPr>
          <w:t>References</w:t>
        </w:r>
        <w:r w:rsidR="0056416B" w:rsidRPr="00EC4627">
          <w:rPr>
            <w:noProof/>
            <w:webHidden/>
            <w:lang w:val="en-GB"/>
          </w:rPr>
          <w:tab/>
          <w:t>5</w:t>
        </w:r>
      </w:hyperlink>
    </w:p>
    <w:p w14:paraId="2B5FD900" w14:textId="77777777" w:rsidR="0056416B" w:rsidRPr="00EC4627" w:rsidRDefault="0056416B" w:rsidP="00EC4627">
      <w:pPr>
        <w:spacing w:after="0" w:line="360" w:lineRule="auto"/>
        <w:rPr>
          <w:rFonts w:eastAsia="Times New Roman" w:cs="Times New Roman"/>
          <w:b/>
          <w:color w:val="auto"/>
          <w:szCs w:val="24"/>
          <w:lang w:val="en-GB" w:eastAsia="en-IN"/>
        </w:rPr>
      </w:pPr>
    </w:p>
    <w:p w14:paraId="1714AC72" w14:textId="77777777" w:rsidR="0056416B" w:rsidRPr="00EC4627" w:rsidRDefault="0056416B" w:rsidP="00EC4627">
      <w:pPr>
        <w:rPr>
          <w:rFonts w:eastAsia="Times New Roman" w:cs="Times New Roman"/>
          <w:b/>
          <w:bCs/>
          <w:color w:val="202124"/>
          <w:szCs w:val="24"/>
          <w:shd w:val="clear" w:color="auto" w:fill="FFFFFF"/>
          <w:lang w:val="en-GB" w:eastAsia="en-IN"/>
        </w:rPr>
      </w:pPr>
      <w:r w:rsidRPr="00EC4627">
        <w:rPr>
          <w:rFonts w:eastAsia="Times New Roman" w:cs="Times New Roman"/>
          <w:b/>
          <w:bCs/>
          <w:color w:val="202124"/>
          <w:szCs w:val="24"/>
          <w:shd w:val="clear" w:color="auto" w:fill="FFFFFF"/>
          <w:lang w:val="en-GB" w:eastAsia="en-IN"/>
        </w:rPr>
        <w:br w:type="page"/>
      </w:r>
    </w:p>
    <w:p w14:paraId="0F2843EB" w14:textId="77777777" w:rsidR="0056416B" w:rsidRPr="00EC4627" w:rsidRDefault="0056416B" w:rsidP="00EC4627">
      <w:pPr>
        <w:pStyle w:val="Heading1"/>
        <w:rPr>
          <w:rFonts w:eastAsia="Times New Roman"/>
          <w:color w:val="auto"/>
          <w:lang w:val="en-GB" w:eastAsia="en-IN"/>
        </w:rPr>
      </w:pPr>
      <w:bookmarkStart w:id="0" w:name="_Toc77259996"/>
      <w:r w:rsidRPr="00EC4627">
        <w:rPr>
          <w:rFonts w:eastAsia="Times New Roman"/>
          <w:shd w:val="clear" w:color="auto" w:fill="FFFFFF"/>
          <w:lang w:val="en-GB" w:eastAsia="en-IN"/>
        </w:rPr>
        <w:lastRenderedPageBreak/>
        <w:t>Introduction to the organization</w:t>
      </w:r>
      <w:bookmarkEnd w:id="0"/>
    </w:p>
    <w:p w14:paraId="16C2522F" w14:textId="5367EB77" w:rsidR="0056416B" w:rsidRPr="00EC4627" w:rsidRDefault="0056416B" w:rsidP="00EC4627">
      <w:pPr>
        <w:spacing w:after="0" w:line="360" w:lineRule="auto"/>
        <w:rPr>
          <w:rFonts w:eastAsia="Times New Roman" w:cs="Times New Roman"/>
          <w:color w:val="auto"/>
          <w:szCs w:val="24"/>
          <w:lang w:val="en-GB" w:eastAsia="en-IN"/>
        </w:rPr>
      </w:pPr>
      <w:r w:rsidRPr="00EC4627">
        <w:rPr>
          <w:rFonts w:eastAsia="Times New Roman" w:cs="Times New Roman"/>
          <w:color w:val="202124"/>
          <w:szCs w:val="24"/>
          <w:shd w:val="clear" w:color="auto" w:fill="FFFFFF"/>
          <w:lang w:val="en-GB" w:eastAsia="en-IN"/>
        </w:rPr>
        <w:t xml:space="preserve">Customer relation is the concept that combines the interactions with the customers to the organizations and collects data in the process to make a proper relationship that drives to improve the sales and growth of the company. In this assignment, </w:t>
      </w:r>
      <w:r w:rsidR="000A4243" w:rsidRPr="00EC4627">
        <w:rPr>
          <w:rFonts w:eastAsia="Times New Roman" w:cs="Times New Roman"/>
          <w:color w:val="202124"/>
          <w:szCs w:val="24"/>
          <w:shd w:val="clear" w:color="auto" w:fill="FFFFFF"/>
          <w:lang w:val="en-GB" w:eastAsia="en-IN"/>
        </w:rPr>
        <w:t>the</w:t>
      </w:r>
      <w:r w:rsidRPr="00EC4627">
        <w:rPr>
          <w:rFonts w:eastAsia="Times New Roman" w:cs="Times New Roman"/>
          <w:color w:val="202124"/>
          <w:szCs w:val="24"/>
          <w:shd w:val="clear" w:color="auto" w:fill="FFFFFF"/>
          <w:lang w:val="en-GB" w:eastAsia="en-IN"/>
        </w:rPr>
        <w:t xml:space="preserve"> customer relationship management of </w:t>
      </w:r>
      <w:r w:rsidR="000A4243" w:rsidRPr="00EC4627">
        <w:rPr>
          <w:rFonts w:eastAsia="Times New Roman" w:cs="Times New Roman"/>
          <w:color w:val="202124"/>
          <w:szCs w:val="24"/>
          <w:shd w:val="clear" w:color="auto" w:fill="FFFFFF"/>
          <w:lang w:val="en-GB" w:eastAsia="en-IN"/>
        </w:rPr>
        <w:t>McDonald</w:t>
      </w:r>
      <w:r w:rsidR="005C6540">
        <w:rPr>
          <w:rFonts w:eastAsia="Times New Roman" w:cs="Times New Roman"/>
          <w:color w:val="202124"/>
          <w:szCs w:val="24"/>
          <w:shd w:val="clear" w:color="auto" w:fill="FFFFFF"/>
          <w:lang w:val="en-GB" w:eastAsia="en-IN"/>
        </w:rPr>
        <w:t>’</w:t>
      </w:r>
      <w:r w:rsidR="000A4243" w:rsidRPr="00EC4627">
        <w:rPr>
          <w:rFonts w:eastAsia="Times New Roman" w:cs="Times New Roman"/>
          <w:color w:val="202124"/>
          <w:szCs w:val="24"/>
          <w:shd w:val="clear" w:color="auto" w:fill="FFFFFF"/>
          <w:lang w:val="en-GB" w:eastAsia="en-IN"/>
        </w:rPr>
        <w:t>s</w:t>
      </w:r>
      <w:r w:rsidRPr="00EC4627">
        <w:rPr>
          <w:rFonts w:eastAsia="Times New Roman" w:cs="Times New Roman"/>
          <w:color w:val="202124"/>
          <w:szCs w:val="24"/>
          <w:shd w:val="clear" w:color="auto" w:fill="FFFFFF"/>
          <w:lang w:val="en-GB" w:eastAsia="en-IN"/>
        </w:rPr>
        <w:t xml:space="preserve"> needs to be explored at the crisis times of Covid 19 that has devastated the system and has created new definitions of customer experience and customer engagement. The American fast-food chain was founded in 1940 and it is now one of the largest food chains all over the world that comprises different menus according to the preferences of the customers.</w:t>
      </w:r>
    </w:p>
    <w:p w14:paraId="64D4A16A" w14:textId="77777777" w:rsidR="0056416B" w:rsidRPr="00EC4627" w:rsidRDefault="0056416B" w:rsidP="00EC4627">
      <w:pPr>
        <w:pStyle w:val="Heading1"/>
        <w:rPr>
          <w:rFonts w:eastAsia="Times New Roman"/>
          <w:color w:val="auto"/>
          <w:lang w:val="en-GB" w:eastAsia="en-IN"/>
        </w:rPr>
      </w:pPr>
      <w:bookmarkStart w:id="1" w:name="_Toc77259997"/>
      <w:r w:rsidRPr="00EC4627">
        <w:rPr>
          <w:rFonts w:eastAsia="Times New Roman"/>
          <w:shd w:val="clear" w:color="auto" w:fill="FFFFFF"/>
          <w:lang w:val="en-GB" w:eastAsia="en-IN"/>
        </w:rPr>
        <w:t>Justification</w:t>
      </w:r>
      <w:bookmarkEnd w:id="1"/>
    </w:p>
    <w:p w14:paraId="4C41590B" w14:textId="4AC4406F" w:rsidR="0056416B" w:rsidRPr="00EC4627" w:rsidRDefault="0056416B" w:rsidP="00EC4627">
      <w:pPr>
        <w:spacing w:after="0" w:line="360" w:lineRule="auto"/>
        <w:rPr>
          <w:rFonts w:eastAsia="Times New Roman" w:cs="Times New Roman"/>
          <w:color w:val="auto"/>
          <w:szCs w:val="24"/>
          <w:lang w:val="en-GB" w:eastAsia="en-IN"/>
        </w:rPr>
      </w:pPr>
      <w:r w:rsidRPr="00EC4627">
        <w:rPr>
          <w:rFonts w:eastAsia="Times New Roman" w:cs="Times New Roman"/>
          <w:color w:val="202124"/>
          <w:szCs w:val="24"/>
          <w:shd w:val="clear" w:color="auto" w:fill="FFFFFF"/>
          <w:lang w:val="en-GB" w:eastAsia="en-IN"/>
        </w:rPr>
        <w:t xml:space="preserve">The pandemic has devastated the operation of many organizations and food is an essential commodity that needs to be prioritized among others. The food industry was vastly impacted by the Covid 19 </w:t>
      </w:r>
      <w:proofErr w:type="gramStart"/>
      <w:r w:rsidRPr="00EC4627">
        <w:rPr>
          <w:rFonts w:eastAsia="Times New Roman" w:cs="Times New Roman"/>
          <w:color w:val="202124"/>
          <w:szCs w:val="24"/>
          <w:shd w:val="clear" w:color="auto" w:fill="FFFFFF"/>
          <w:lang w:val="en-GB" w:eastAsia="en-IN"/>
        </w:rPr>
        <w:t>pandemic</w:t>
      </w:r>
      <w:proofErr w:type="gramEnd"/>
      <w:r w:rsidRPr="00EC4627">
        <w:rPr>
          <w:rFonts w:eastAsia="Times New Roman" w:cs="Times New Roman"/>
          <w:color w:val="202124"/>
          <w:szCs w:val="24"/>
          <w:shd w:val="clear" w:color="auto" w:fill="FFFFFF"/>
          <w:lang w:val="en-GB" w:eastAsia="en-IN"/>
        </w:rPr>
        <w:t xml:space="preserve"> and the company was still operational with less staff and agile working infrastructure. </w:t>
      </w:r>
      <w:r w:rsidR="000A4243" w:rsidRPr="00EC4627">
        <w:rPr>
          <w:rFonts w:eastAsia="Times New Roman" w:cs="Times New Roman"/>
          <w:color w:val="202124"/>
          <w:szCs w:val="24"/>
          <w:shd w:val="clear" w:color="auto" w:fill="FFFFFF"/>
          <w:lang w:val="en-GB" w:eastAsia="en-IN"/>
        </w:rPr>
        <w:t>McDonald</w:t>
      </w:r>
      <w:r w:rsidR="005C6540">
        <w:rPr>
          <w:rFonts w:eastAsia="Times New Roman" w:cs="Times New Roman"/>
          <w:color w:val="202124"/>
          <w:szCs w:val="24"/>
          <w:shd w:val="clear" w:color="auto" w:fill="FFFFFF"/>
          <w:lang w:val="en-GB" w:eastAsia="en-IN"/>
        </w:rPr>
        <w:t>’</w:t>
      </w:r>
      <w:r w:rsidR="000A4243" w:rsidRPr="00EC4627">
        <w:rPr>
          <w:rFonts w:eastAsia="Times New Roman" w:cs="Times New Roman"/>
          <w:color w:val="202124"/>
          <w:szCs w:val="24"/>
          <w:shd w:val="clear" w:color="auto" w:fill="FFFFFF"/>
          <w:lang w:val="en-GB" w:eastAsia="en-IN"/>
        </w:rPr>
        <w:t>s</w:t>
      </w:r>
      <w:r w:rsidRPr="00EC4627">
        <w:rPr>
          <w:rFonts w:eastAsia="Times New Roman" w:cs="Times New Roman"/>
          <w:color w:val="202124"/>
          <w:szCs w:val="24"/>
          <w:shd w:val="clear" w:color="auto" w:fill="FFFFFF"/>
          <w:lang w:val="en-GB" w:eastAsia="en-IN"/>
        </w:rPr>
        <w:t xml:space="preserve"> served with proper safety measures that created a customer relationship and enhanced the trust and bond of the organization. The CRM initiatives and systems and tools have helped it to maintain proper operation even during the period of crisis. </w:t>
      </w:r>
      <w:r w:rsidR="000A4243" w:rsidRPr="00EC4627">
        <w:rPr>
          <w:rFonts w:eastAsia="Times New Roman" w:cs="Times New Roman"/>
          <w:color w:val="202124"/>
          <w:szCs w:val="24"/>
          <w:shd w:val="clear" w:color="auto" w:fill="FFFFFF"/>
          <w:lang w:val="en-GB" w:eastAsia="en-IN"/>
        </w:rPr>
        <w:t>McDonald</w:t>
      </w:r>
      <w:r w:rsidR="005C6540">
        <w:rPr>
          <w:rFonts w:eastAsia="Times New Roman" w:cs="Times New Roman"/>
          <w:color w:val="202124"/>
          <w:szCs w:val="24"/>
          <w:shd w:val="clear" w:color="auto" w:fill="FFFFFF"/>
          <w:lang w:val="en-GB" w:eastAsia="en-IN"/>
        </w:rPr>
        <w:t>’</w:t>
      </w:r>
      <w:r w:rsidR="000A4243" w:rsidRPr="00EC4627">
        <w:rPr>
          <w:rFonts w:eastAsia="Times New Roman" w:cs="Times New Roman"/>
          <w:color w:val="202124"/>
          <w:szCs w:val="24"/>
          <w:shd w:val="clear" w:color="auto" w:fill="FFFFFF"/>
          <w:lang w:val="en-GB" w:eastAsia="en-IN"/>
        </w:rPr>
        <w:t>s</w:t>
      </w:r>
      <w:r w:rsidRPr="00EC4627">
        <w:rPr>
          <w:rFonts w:eastAsia="Times New Roman" w:cs="Times New Roman"/>
          <w:color w:val="202124"/>
          <w:szCs w:val="24"/>
          <w:shd w:val="clear" w:color="auto" w:fill="FFFFFF"/>
          <w:lang w:val="en-GB" w:eastAsia="en-IN"/>
        </w:rPr>
        <w:t xml:space="preserve"> engaged more resources to support the customers and employees to manage infection prevention </w:t>
      </w:r>
      <w:proofErr w:type="gramStart"/>
      <w:r w:rsidRPr="00EC4627">
        <w:rPr>
          <w:rFonts w:eastAsia="Times New Roman" w:cs="Times New Roman"/>
          <w:color w:val="202124"/>
          <w:szCs w:val="24"/>
          <w:shd w:val="clear" w:color="auto" w:fill="FFFFFF"/>
          <w:lang w:val="en-GB" w:eastAsia="en-IN"/>
        </w:rPr>
        <w:t>and also</w:t>
      </w:r>
      <w:proofErr w:type="gramEnd"/>
      <w:r w:rsidRPr="00EC4627">
        <w:rPr>
          <w:rFonts w:eastAsia="Times New Roman" w:cs="Times New Roman"/>
          <w:color w:val="202124"/>
          <w:szCs w:val="24"/>
          <w:shd w:val="clear" w:color="auto" w:fill="FFFFFF"/>
          <w:lang w:val="en-GB" w:eastAsia="en-IN"/>
        </w:rPr>
        <w:t xml:space="preserve"> resorted to contactless delivery</w:t>
      </w:r>
      <w:r w:rsidR="005C6540">
        <w:rPr>
          <w:rFonts w:eastAsia="Times New Roman" w:cs="Times New Roman"/>
          <w:color w:val="202124"/>
          <w:szCs w:val="24"/>
          <w:shd w:val="clear" w:color="auto" w:fill="FFFFFF"/>
          <w:lang w:val="en-GB" w:eastAsia="en-IN"/>
        </w:rPr>
        <w:t xml:space="preserve"> and thus, was deemed to be the most suitable organization for being studied for the chosen topic.</w:t>
      </w:r>
    </w:p>
    <w:p w14:paraId="0201C64E" w14:textId="77777777" w:rsidR="0056416B" w:rsidRPr="00EC4627" w:rsidRDefault="0056416B" w:rsidP="00EC4627">
      <w:pPr>
        <w:pStyle w:val="Heading1"/>
        <w:rPr>
          <w:rFonts w:eastAsia="Times New Roman"/>
          <w:color w:val="auto"/>
          <w:lang w:val="en-GB" w:eastAsia="en-IN"/>
        </w:rPr>
      </w:pPr>
      <w:bookmarkStart w:id="2" w:name="_Toc77259998"/>
      <w:r w:rsidRPr="00EC4627">
        <w:rPr>
          <w:rFonts w:eastAsia="Times New Roman"/>
          <w:shd w:val="clear" w:color="auto" w:fill="FFFFFF"/>
          <w:lang w:val="en-GB" w:eastAsia="en-IN"/>
        </w:rPr>
        <w:t>Aim of the report</w:t>
      </w:r>
      <w:bookmarkEnd w:id="2"/>
    </w:p>
    <w:p w14:paraId="19214082" w14:textId="7E23EB05" w:rsidR="0056416B" w:rsidRPr="00EC4627" w:rsidRDefault="0056416B" w:rsidP="00EC4627">
      <w:pPr>
        <w:spacing w:after="0" w:line="360" w:lineRule="auto"/>
        <w:rPr>
          <w:rFonts w:eastAsia="Times New Roman" w:cs="Times New Roman"/>
          <w:color w:val="auto"/>
          <w:szCs w:val="24"/>
          <w:lang w:val="en-GB" w:eastAsia="en-IN"/>
        </w:rPr>
      </w:pPr>
      <w:r w:rsidRPr="00EC4627">
        <w:rPr>
          <w:rFonts w:eastAsia="Times New Roman" w:cs="Times New Roman"/>
          <w:color w:val="202124"/>
          <w:szCs w:val="24"/>
          <w:shd w:val="clear" w:color="auto" w:fill="FFFFFF"/>
          <w:lang w:val="en-GB" w:eastAsia="en-IN"/>
        </w:rPr>
        <w:t xml:space="preserve">The aim of the report is to identify the CRM tools and how it has benefitted the organizations like </w:t>
      </w:r>
      <w:r w:rsidR="000A4243" w:rsidRPr="00EC4627">
        <w:rPr>
          <w:rFonts w:eastAsia="Times New Roman" w:cs="Times New Roman"/>
          <w:color w:val="202124"/>
          <w:szCs w:val="24"/>
          <w:shd w:val="clear" w:color="auto" w:fill="FFFFFF"/>
          <w:lang w:val="en-GB" w:eastAsia="en-IN"/>
        </w:rPr>
        <w:t>McDonald</w:t>
      </w:r>
      <w:r w:rsidR="005C6540">
        <w:rPr>
          <w:rFonts w:eastAsia="Times New Roman" w:cs="Times New Roman"/>
          <w:color w:val="202124"/>
          <w:szCs w:val="24"/>
          <w:shd w:val="clear" w:color="auto" w:fill="FFFFFF"/>
          <w:lang w:val="en-GB" w:eastAsia="en-IN"/>
        </w:rPr>
        <w:t>’</w:t>
      </w:r>
      <w:r w:rsidR="000A4243" w:rsidRPr="00EC4627">
        <w:rPr>
          <w:rFonts w:eastAsia="Times New Roman" w:cs="Times New Roman"/>
          <w:color w:val="202124"/>
          <w:szCs w:val="24"/>
          <w:shd w:val="clear" w:color="auto" w:fill="FFFFFF"/>
          <w:lang w:val="en-GB" w:eastAsia="en-IN"/>
        </w:rPr>
        <w:t>s</w:t>
      </w:r>
      <w:r w:rsidRPr="00EC4627">
        <w:rPr>
          <w:rFonts w:eastAsia="Times New Roman" w:cs="Times New Roman"/>
          <w:color w:val="202124"/>
          <w:szCs w:val="24"/>
          <w:shd w:val="clear" w:color="auto" w:fill="FFFFFF"/>
          <w:lang w:val="en-GB" w:eastAsia="en-IN"/>
        </w:rPr>
        <w:t xml:space="preserve"> in maintaining the customer base during the crisis period of the lockdown restrictions across the nation</w:t>
      </w:r>
      <w:r w:rsidR="00512C33">
        <w:rPr>
          <w:rFonts w:eastAsia="Times New Roman" w:cs="Times New Roman"/>
          <w:color w:val="202124"/>
          <w:szCs w:val="24"/>
          <w:shd w:val="clear" w:color="auto" w:fill="FFFFFF"/>
          <w:lang w:val="en-GB" w:eastAsia="en-IN"/>
        </w:rPr>
        <w:t>. T</w:t>
      </w:r>
      <w:r w:rsidRPr="00EC4627">
        <w:rPr>
          <w:rFonts w:eastAsia="Times New Roman" w:cs="Times New Roman"/>
          <w:color w:val="202124"/>
          <w:szCs w:val="24"/>
          <w:shd w:val="clear" w:color="auto" w:fill="FFFFFF"/>
          <w:lang w:val="en-GB" w:eastAsia="en-IN"/>
        </w:rPr>
        <w:t xml:space="preserve">he report also </w:t>
      </w:r>
      <w:r w:rsidR="005C6540" w:rsidRPr="00EC4627">
        <w:rPr>
          <w:rFonts w:eastAsia="Times New Roman" w:cs="Times New Roman"/>
          <w:color w:val="202124"/>
          <w:szCs w:val="24"/>
          <w:shd w:val="clear" w:color="auto" w:fill="FFFFFF"/>
          <w:lang w:val="en-GB" w:eastAsia="en-IN"/>
        </w:rPr>
        <w:t>analyses</w:t>
      </w:r>
      <w:r w:rsidRPr="00EC4627">
        <w:rPr>
          <w:rFonts w:eastAsia="Times New Roman" w:cs="Times New Roman"/>
          <w:color w:val="202124"/>
          <w:szCs w:val="24"/>
          <w:shd w:val="clear" w:color="auto" w:fill="FFFFFF"/>
          <w:lang w:val="en-GB" w:eastAsia="en-IN"/>
        </w:rPr>
        <w:t xml:space="preserve"> the CRM tools that may have been fruitful in handling the crisis properly</w:t>
      </w:r>
      <w:r w:rsidR="00900F81">
        <w:rPr>
          <w:rFonts w:eastAsia="Times New Roman" w:cs="Times New Roman"/>
          <w:color w:val="202124"/>
          <w:szCs w:val="24"/>
          <w:shd w:val="clear" w:color="auto" w:fill="FFFFFF"/>
          <w:lang w:val="en-GB" w:eastAsia="en-IN"/>
        </w:rPr>
        <w:t>, considering the changes in the internal and externals business environment</w:t>
      </w:r>
      <w:r w:rsidRPr="00EC4627">
        <w:rPr>
          <w:rFonts w:eastAsia="Times New Roman" w:cs="Times New Roman"/>
          <w:color w:val="202124"/>
          <w:szCs w:val="24"/>
          <w:shd w:val="clear" w:color="auto" w:fill="FFFFFF"/>
          <w:lang w:val="en-GB" w:eastAsia="en-IN"/>
        </w:rPr>
        <w:t>.</w:t>
      </w:r>
    </w:p>
    <w:p w14:paraId="430AE372" w14:textId="77777777" w:rsidR="0056416B" w:rsidRPr="00EC4627" w:rsidRDefault="0056416B" w:rsidP="00EC4627">
      <w:pPr>
        <w:pStyle w:val="Heading1"/>
        <w:rPr>
          <w:rFonts w:eastAsia="Times New Roman"/>
          <w:color w:val="auto"/>
          <w:lang w:val="en-GB" w:eastAsia="en-IN"/>
        </w:rPr>
      </w:pPr>
      <w:bookmarkStart w:id="3" w:name="_Toc77259999"/>
      <w:r w:rsidRPr="00EC4627">
        <w:rPr>
          <w:rFonts w:eastAsia="Times New Roman"/>
          <w:shd w:val="clear" w:color="auto" w:fill="FFFFFF"/>
          <w:lang w:val="en-GB" w:eastAsia="en-IN"/>
        </w:rPr>
        <w:t>Theories and systems that should be underpinned</w:t>
      </w:r>
      <w:bookmarkEnd w:id="3"/>
    </w:p>
    <w:p w14:paraId="13C46E20" w14:textId="4644D932" w:rsidR="0056416B" w:rsidRPr="00EC4627" w:rsidRDefault="0056416B" w:rsidP="00EC4627">
      <w:pPr>
        <w:spacing w:after="0" w:line="360" w:lineRule="auto"/>
        <w:rPr>
          <w:rFonts w:eastAsia="Times New Roman" w:cs="Times New Roman"/>
          <w:color w:val="auto"/>
          <w:szCs w:val="24"/>
          <w:lang w:val="en-GB" w:eastAsia="en-IN"/>
        </w:rPr>
      </w:pPr>
      <w:r w:rsidRPr="00EC4627">
        <w:rPr>
          <w:rFonts w:eastAsia="Times New Roman" w:cs="Times New Roman"/>
          <w:color w:val="202124"/>
          <w:szCs w:val="24"/>
          <w:shd w:val="clear" w:color="auto" w:fill="FFFFFF"/>
          <w:lang w:val="en-GB" w:eastAsia="en-IN"/>
        </w:rPr>
        <w:t xml:space="preserve">The theories like the </w:t>
      </w:r>
      <w:r w:rsidRPr="00EC4627">
        <w:rPr>
          <w:rFonts w:eastAsia="Times New Roman" w:cs="Times New Roman"/>
          <w:i/>
          <w:iCs/>
          <w:color w:val="202124"/>
          <w:szCs w:val="24"/>
          <w:shd w:val="clear" w:color="auto" w:fill="FFFFFF"/>
          <w:lang w:val="en-GB" w:eastAsia="en-IN"/>
        </w:rPr>
        <w:t>Buyer-seller model</w:t>
      </w:r>
      <w:r w:rsidRPr="00EC4627">
        <w:rPr>
          <w:rFonts w:eastAsia="Times New Roman" w:cs="Times New Roman"/>
          <w:color w:val="202124"/>
          <w:szCs w:val="24"/>
          <w:shd w:val="clear" w:color="auto" w:fill="FFFFFF"/>
          <w:lang w:val="en-GB" w:eastAsia="en-IN"/>
        </w:rPr>
        <w:t xml:space="preserve"> identify the trust and relationship of the customers with the brand and how it influences the </w:t>
      </w:r>
      <w:r w:rsidR="005C6540" w:rsidRPr="00EC4627">
        <w:rPr>
          <w:rFonts w:eastAsia="Times New Roman" w:cs="Times New Roman"/>
          <w:color w:val="202124"/>
          <w:szCs w:val="24"/>
          <w:shd w:val="clear" w:color="auto" w:fill="FFFFFF"/>
          <w:lang w:val="en-GB" w:eastAsia="en-IN"/>
        </w:rPr>
        <w:t>behaviour</w:t>
      </w:r>
      <w:r w:rsidRPr="00EC4627">
        <w:rPr>
          <w:rFonts w:eastAsia="Times New Roman" w:cs="Times New Roman"/>
          <w:color w:val="202124"/>
          <w:szCs w:val="24"/>
          <w:shd w:val="clear" w:color="auto" w:fill="FFFFFF"/>
          <w:lang w:val="en-GB" w:eastAsia="en-IN"/>
        </w:rPr>
        <w:t xml:space="preserve"> of the sellers and customers</w:t>
      </w:r>
      <w:r w:rsidR="005C6540">
        <w:rPr>
          <w:rFonts w:eastAsia="Times New Roman" w:cs="Times New Roman"/>
          <w:color w:val="202124"/>
          <w:szCs w:val="24"/>
          <w:shd w:val="clear" w:color="auto" w:fill="FFFFFF"/>
          <w:lang w:val="en-GB" w:eastAsia="en-IN"/>
        </w:rPr>
        <w:t xml:space="preserve">; this model will be utilized in this study to understand the impact of the pandemic on the relationship </w:t>
      </w:r>
      <w:r w:rsidR="005C6540">
        <w:rPr>
          <w:rFonts w:eastAsia="Times New Roman" w:cs="Times New Roman"/>
          <w:color w:val="202124"/>
          <w:szCs w:val="24"/>
          <w:shd w:val="clear" w:color="auto" w:fill="FFFFFF"/>
          <w:lang w:val="en-GB" w:eastAsia="en-IN"/>
        </w:rPr>
        <w:lastRenderedPageBreak/>
        <w:t>between McDonald’s and its customers</w:t>
      </w:r>
      <w:r w:rsidRPr="00EC4627">
        <w:rPr>
          <w:rFonts w:eastAsia="Times New Roman" w:cs="Times New Roman"/>
          <w:color w:val="202124"/>
          <w:szCs w:val="24"/>
          <w:shd w:val="clear" w:color="auto" w:fill="FFFFFF"/>
          <w:lang w:val="en-GB" w:eastAsia="en-IN"/>
        </w:rPr>
        <w:t xml:space="preserve">. The report also defines the </w:t>
      </w:r>
      <w:r w:rsidRPr="00EC4627">
        <w:rPr>
          <w:rFonts w:eastAsia="Times New Roman" w:cs="Times New Roman"/>
          <w:i/>
          <w:iCs/>
          <w:color w:val="202124"/>
          <w:szCs w:val="24"/>
          <w:shd w:val="clear" w:color="auto" w:fill="FFFFFF"/>
          <w:lang w:val="en-GB" w:eastAsia="en-IN"/>
        </w:rPr>
        <w:t xml:space="preserve">Customer engagement </w:t>
      </w:r>
      <w:r w:rsidR="005C6540" w:rsidRPr="00EC4627">
        <w:rPr>
          <w:rFonts w:eastAsia="Times New Roman" w:cs="Times New Roman"/>
          <w:i/>
          <w:iCs/>
          <w:color w:val="202124"/>
          <w:szCs w:val="24"/>
          <w:shd w:val="clear" w:color="auto" w:fill="FFFFFF"/>
          <w:lang w:val="en-GB" w:eastAsia="en-IN"/>
        </w:rPr>
        <w:t>behaviour</w:t>
      </w:r>
      <w:r w:rsidRPr="00EC4627">
        <w:rPr>
          <w:rFonts w:eastAsia="Times New Roman" w:cs="Times New Roman"/>
          <w:i/>
          <w:iCs/>
          <w:color w:val="202124"/>
          <w:szCs w:val="24"/>
          <w:shd w:val="clear" w:color="auto" w:fill="FFFFFF"/>
          <w:lang w:val="en-GB" w:eastAsia="en-IN"/>
        </w:rPr>
        <w:t xml:space="preserve"> model or CEB</w:t>
      </w:r>
      <w:r w:rsidRPr="00EC4627">
        <w:rPr>
          <w:rFonts w:eastAsia="Times New Roman" w:cs="Times New Roman"/>
          <w:color w:val="202124"/>
          <w:szCs w:val="24"/>
          <w:shd w:val="clear" w:color="auto" w:fill="FFFFFF"/>
          <w:lang w:val="en-GB" w:eastAsia="en-IN"/>
        </w:rPr>
        <w:t xml:space="preserve"> that specifically discusses the commitment, attitudes, and satisfaction of the industry that has created the customer experience and how the experience has enabled proper motivation to buy products. As per the views of </w:t>
      </w:r>
      <w:r w:rsidRPr="00EC4627">
        <w:rPr>
          <w:rFonts w:eastAsia="Times New Roman" w:cs="Times New Roman"/>
          <w:color w:val="222222"/>
          <w:szCs w:val="24"/>
          <w:shd w:val="clear" w:color="auto" w:fill="FFFFFF"/>
          <w:lang w:val="en-GB" w:eastAsia="en-IN"/>
        </w:rPr>
        <w:t xml:space="preserve">Malhotra, and Agarwal, (2021, p. 40), </w:t>
      </w:r>
      <w:r w:rsidRPr="00EC4627">
        <w:rPr>
          <w:rFonts w:eastAsia="Times New Roman" w:cs="Times New Roman"/>
          <w:color w:val="202124"/>
          <w:szCs w:val="24"/>
          <w:shd w:val="clear" w:color="auto" w:fill="FFFFFF"/>
          <w:lang w:val="en-GB" w:eastAsia="en-IN"/>
        </w:rPr>
        <w:t xml:space="preserve">the CEB model also </w:t>
      </w:r>
      <w:proofErr w:type="gramStart"/>
      <w:r w:rsidRPr="00EC4627">
        <w:rPr>
          <w:rFonts w:eastAsia="Times New Roman" w:cs="Times New Roman"/>
          <w:color w:val="202124"/>
          <w:szCs w:val="24"/>
          <w:shd w:val="clear" w:color="auto" w:fill="FFFFFF"/>
          <w:lang w:val="en-GB" w:eastAsia="en-IN"/>
        </w:rPr>
        <w:t>makes an effort</w:t>
      </w:r>
      <w:proofErr w:type="gramEnd"/>
      <w:r w:rsidRPr="00EC4627">
        <w:rPr>
          <w:rFonts w:eastAsia="Times New Roman" w:cs="Times New Roman"/>
          <w:color w:val="202124"/>
          <w:szCs w:val="24"/>
          <w:shd w:val="clear" w:color="auto" w:fill="FFFFFF"/>
          <w:lang w:val="en-GB" w:eastAsia="en-IN"/>
        </w:rPr>
        <w:t xml:space="preserve"> to provide an interface for feedback. The </w:t>
      </w:r>
      <w:r w:rsidRPr="00EC4627">
        <w:rPr>
          <w:rFonts w:eastAsia="Times New Roman" w:cs="Times New Roman"/>
          <w:i/>
          <w:iCs/>
          <w:color w:val="202124"/>
          <w:szCs w:val="24"/>
          <w:shd w:val="clear" w:color="auto" w:fill="FFFFFF"/>
          <w:lang w:val="en-GB" w:eastAsia="en-IN"/>
        </w:rPr>
        <w:t>Customer engagement theory</w:t>
      </w:r>
      <w:r w:rsidRPr="00EC4627">
        <w:rPr>
          <w:rFonts w:eastAsia="Times New Roman" w:cs="Times New Roman"/>
          <w:color w:val="202124"/>
          <w:szCs w:val="24"/>
          <w:shd w:val="clear" w:color="auto" w:fill="FFFFFF"/>
          <w:lang w:val="en-GB" w:eastAsia="en-IN"/>
        </w:rPr>
        <w:t xml:space="preserve"> discusses various marketing concepts that have been deliberately enhanced by customers by making a proper shift in attitude, research, and marketing scenario. Customer engagement also provides a proper framework for sustainable CRM initiatives. </w:t>
      </w:r>
      <w:r w:rsidR="000A4243" w:rsidRPr="00EC4627">
        <w:rPr>
          <w:rFonts w:eastAsia="Times New Roman" w:cs="Times New Roman"/>
          <w:color w:val="202124"/>
          <w:szCs w:val="24"/>
          <w:shd w:val="clear" w:color="auto" w:fill="FFFFFF"/>
          <w:lang w:val="en-GB" w:eastAsia="en-IN"/>
        </w:rPr>
        <w:t>McDonalds</w:t>
      </w:r>
      <w:r w:rsidRPr="00EC4627">
        <w:rPr>
          <w:rFonts w:eastAsia="Times New Roman" w:cs="Times New Roman"/>
          <w:color w:val="202124"/>
          <w:szCs w:val="24"/>
          <w:shd w:val="clear" w:color="auto" w:fill="FFFFFF"/>
          <w:lang w:val="en-GB" w:eastAsia="en-IN"/>
        </w:rPr>
        <w:t xml:space="preserve"> needs to incorporate the philosophy of the core CRM model that will help to handle the </w:t>
      </w:r>
      <w:proofErr w:type="gramStart"/>
      <w:r w:rsidRPr="00EC4627">
        <w:rPr>
          <w:rFonts w:eastAsia="Times New Roman" w:cs="Times New Roman"/>
          <w:color w:val="202124"/>
          <w:szCs w:val="24"/>
          <w:shd w:val="clear" w:color="auto" w:fill="FFFFFF"/>
          <w:lang w:val="en-GB" w:eastAsia="en-IN"/>
        </w:rPr>
        <w:t>crisis situation</w:t>
      </w:r>
      <w:proofErr w:type="gramEnd"/>
      <w:r w:rsidRPr="00EC4627">
        <w:rPr>
          <w:rFonts w:eastAsia="Times New Roman" w:cs="Times New Roman"/>
          <w:color w:val="202124"/>
          <w:szCs w:val="24"/>
          <w:shd w:val="clear" w:color="auto" w:fill="FFFFFF"/>
          <w:lang w:val="en-GB" w:eastAsia="en-IN"/>
        </w:rPr>
        <w:t xml:space="preserve"> during the Covid 19pandemic. As evidenced by </w:t>
      </w:r>
      <w:r w:rsidRPr="00EC4627">
        <w:rPr>
          <w:rFonts w:eastAsia="Times New Roman" w:cs="Times New Roman"/>
          <w:color w:val="222222"/>
          <w:szCs w:val="24"/>
          <w:shd w:val="clear" w:color="auto" w:fill="FFFFFF"/>
          <w:lang w:val="en-GB" w:eastAsia="en-IN"/>
        </w:rPr>
        <w:t>Mohamad, and Roni, (</w:t>
      </w:r>
      <w:r w:rsidR="005C6540" w:rsidRPr="00EC4627">
        <w:rPr>
          <w:rFonts w:eastAsia="Times New Roman" w:cs="Times New Roman"/>
          <w:color w:val="222222"/>
          <w:szCs w:val="24"/>
          <w:shd w:val="clear" w:color="auto" w:fill="FFFFFF"/>
          <w:lang w:val="en-GB" w:eastAsia="en-IN"/>
        </w:rPr>
        <w:t>2021, p.</w:t>
      </w:r>
      <w:r w:rsidRPr="00EC4627">
        <w:rPr>
          <w:rFonts w:eastAsia="Times New Roman" w:cs="Times New Roman"/>
          <w:color w:val="222222"/>
          <w:szCs w:val="24"/>
          <w:shd w:val="clear" w:color="auto" w:fill="FFFFFF"/>
          <w:lang w:val="en-GB" w:eastAsia="en-IN"/>
        </w:rPr>
        <w:t xml:space="preserve"> 80), </w:t>
      </w:r>
      <w:r w:rsidRPr="00EC4627">
        <w:rPr>
          <w:rFonts w:eastAsia="Times New Roman" w:cs="Times New Roman"/>
          <w:color w:val="202124"/>
          <w:szCs w:val="24"/>
          <w:shd w:val="clear" w:color="auto" w:fill="FFFFFF"/>
          <w:lang w:val="en-GB" w:eastAsia="en-IN"/>
        </w:rPr>
        <w:t xml:space="preserve">the pandemic has redefined the relationship and the CRM systems like </w:t>
      </w:r>
      <w:r w:rsidRPr="00EC4627">
        <w:rPr>
          <w:rFonts w:eastAsia="Times New Roman" w:cs="Times New Roman"/>
          <w:i/>
          <w:iCs/>
          <w:color w:val="202124"/>
          <w:szCs w:val="24"/>
          <w:shd w:val="clear" w:color="auto" w:fill="FFFFFF"/>
          <w:lang w:val="en-GB" w:eastAsia="en-IN"/>
        </w:rPr>
        <w:t xml:space="preserve">Microsoft Dynamics 365 </w:t>
      </w:r>
      <w:r w:rsidRPr="00EC4627">
        <w:rPr>
          <w:rFonts w:eastAsia="Times New Roman" w:cs="Times New Roman"/>
          <w:color w:val="202124"/>
          <w:szCs w:val="24"/>
          <w:shd w:val="clear" w:color="auto" w:fill="FFFFFF"/>
          <w:lang w:val="en-GB" w:eastAsia="en-IN"/>
        </w:rPr>
        <w:t xml:space="preserve">or </w:t>
      </w:r>
      <w:r w:rsidRPr="00EC4627">
        <w:rPr>
          <w:rFonts w:eastAsia="Times New Roman" w:cs="Times New Roman"/>
          <w:i/>
          <w:iCs/>
          <w:color w:val="202124"/>
          <w:szCs w:val="24"/>
          <w:shd w:val="clear" w:color="auto" w:fill="FFFFFF"/>
          <w:lang w:val="en-GB" w:eastAsia="en-IN"/>
        </w:rPr>
        <w:t>Salesforce</w:t>
      </w:r>
      <w:r w:rsidRPr="00EC4627">
        <w:rPr>
          <w:rFonts w:eastAsia="Times New Roman" w:cs="Times New Roman"/>
          <w:color w:val="202124"/>
          <w:szCs w:val="24"/>
          <w:shd w:val="clear" w:color="auto" w:fill="FFFFFF"/>
          <w:lang w:val="en-GB" w:eastAsia="en-IN"/>
        </w:rPr>
        <w:t xml:space="preserve"> can create a proper integration of the database that is needed to serve better in </w:t>
      </w:r>
      <w:proofErr w:type="gramStart"/>
      <w:r w:rsidRPr="00EC4627">
        <w:rPr>
          <w:rFonts w:eastAsia="Times New Roman" w:cs="Times New Roman"/>
          <w:color w:val="202124"/>
          <w:szCs w:val="24"/>
          <w:shd w:val="clear" w:color="auto" w:fill="FFFFFF"/>
          <w:lang w:val="en-GB" w:eastAsia="en-IN"/>
        </w:rPr>
        <w:t>a crisis situation</w:t>
      </w:r>
      <w:proofErr w:type="gramEnd"/>
      <w:r w:rsidRPr="00EC4627">
        <w:rPr>
          <w:rFonts w:eastAsia="Times New Roman" w:cs="Times New Roman"/>
          <w:color w:val="202124"/>
          <w:szCs w:val="24"/>
          <w:shd w:val="clear" w:color="auto" w:fill="FFFFFF"/>
          <w:lang w:val="en-GB" w:eastAsia="en-IN"/>
        </w:rPr>
        <w:t>.</w:t>
      </w:r>
    </w:p>
    <w:p w14:paraId="71C16FB4" w14:textId="77777777" w:rsidR="0056416B" w:rsidRPr="00EC4627" w:rsidRDefault="0056416B" w:rsidP="00EC4627">
      <w:pPr>
        <w:pStyle w:val="Heading1"/>
        <w:rPr>
          <w:rFonts w:eastAsia="Times New Roman"/>
          <w:color w:val="auto"/>
          <w:lang w:val="en-GB" w:eastAsia="en-IN"/>
        </w:rPr>
      </w:pPr>
      <w:bookmarkStart w:id="4" w:name="_Toc77260000"/>
      <w:r w:rsidRPr="00EC4627">
        <w:rPr>
          <w:rFonts w:eastAsia="Times New Roman"/>
          <w:shd w:val="clear" w:color="auto" w:fill="FFFFFF"/>
          <w:lang w:val="en-GB" w:eastAsia="en-IN"/>
        </w:rPr>
        <w:t>Conclusion</w:t>
      </w:r>
      <w:bookmarkEnd w:id="4"/>
    </w:p>
    <w:p w14:paraId="24E7416E" w14:textId="77777777" w:rsidR="0056416B" w:rsidRPr="00EC4627" w:rsidRDefault="0056416B" w:rsidP="00EC4627">
      <w:pPr>
        <w:spacing w:after="0" w:line="360" w:lineRule="auto"/>
        <w:rPr>
          <w:rFonts w:eastAsia="Times New Roman" w:cs="Times New Roman"/>
          <w:color w:val="auto"/>
          <w:szCs w:val="24"/>
          <w:lang w:val="en-GB" w:eastAsia="en-IN"/>
        </w:rPr>
      </w:pPr>
      <w:proofErr w:type="gramStart"/>
      <w:r w:rsidRPr="00EC4627">
        <w:rPr>
          <w:rFonts w:eastAsia="Times New Roman" w:cs="Times New Roman"/>
          <w:color w:val="202124"/>
          <w:szCs w:val="24"/>
          <w:shd w:val="clear" w:color="auto" w:fill="FFFFFF"/>
          <w:lang w:val="en-GB" w:eastAsia="en-IN"/>
        </w:rPr>
        <w:t>To,</w:t>
      </w:r>
      <w:proofErr w:type="gramEnd"/>
      <w:r w:rsidRPr="00EC4627">
        <w:rPr>
          <w:rFonts w:eastAsia="Times New Roman" w:cs="Times New Roman"/>
          <w:color w:val="202124"/>
          <w:szCs w:val="24"/>
          <w:shd w:val="clear" w:color="auto" w:fill="FFFFFF"/>
          <w:lang w:val="en-GB" w:eastAsia="en-IN"/>
        </w:rPr>
        <w:t xml:space="preserve"> conclude it can be said that McDonald’s along with the other food industries has faced a lot of devastation during the pandemics and it has changed the CRM techniques of the organizations. However, with proper techniques and tools, the crisis can be managed with efficiency in CRM.</w:t>
      </w:r>
    </w:p>
    <w:p w14:paraId="56C5E84F" w14:textId="77777777" w:rsidR="0056416B" w:rsidRPr="00EC4627" w:rsidRDefault="0056416B" w:rsidP="00EC4627">
      <w:pPr>
        <w:spacing w:line="360" w:lineRule="auto"/>
        <w:rPr>
          <w:lang w:val="en-GB"/>
        </w:rPr>
      </w:pPr>
      <w:r w:rsidRPr="00EC4627">
        <w:rPr>
          <w:lang w:val="en-GB"/>
        </w:rPr>
        <w:br w:type="page"/>
      </w:r>
    </w:p>
    <w:p w14:paraId="016E0641" w14:textId="77777777" w:rsidR="00A964B7" w:rsidRPr="00EC4627" w:rsidRDefault="0056416B" w:rsidP="00EC4627">
      <w:pPr>
        <w:pStyle w:val="Heading1"/>
        <w:rPr>
          <w:lang w:val="en-GB"/>
        </w:rPr>
      </w:pPr>
      <w:bookmarkStart w:id="5" w:name="_Toc77260001"/>
      <w:r w:rsidRPr="00EC4627">
        <w:rPr>
          <w:lang w:val="en-GB"/>
        </w:rPr>
        <w:lastRenderedPageBreak/>
        <w:t>References</w:t>
      </w:r>
      <w:bookmarkEnd w:id="5"/>
    </w:p>
    <w:p w14:paraId="74F2A023" w14:textId="77777777" w:rsidR="0056416B" w:rsidRPr="00EC4627" w:rsidRDefault="0056416B" w:rsidP="00EC4627">
      <w:pPr>
        <w:spacing w:line="360" w:lineRule="auto"/>
        <w:rPr>
          <w:rFonts w:cs="Times New Roman"/>
          <w:color w:val="222222"/>
          <w:szCs w:val="24"/>
          <w:shd w:val="clear" w:color="auto" w:fill="FFFFFF"/>
          <w:lang w:val="en-GB"/>
        </w:rPr>
      </w:pPr>
      <w:r w:rsidRPr="00EC4627">
        <w:rPr>
          <w:rFonts w:cs="Times New Roman"/>
          <w:color w:val="222222"/>
          <w:szCs w:val="24"/>
          <w:shd w:val="clear" w:color="auto" w:fill="FFFFFF"/>
          <w:lang w:val="en-GB"/>
        </w:rPr>
        <w:t>Malhotra, N.K. and Agarwal, J., 2021. Customer Relationship Marketing: Theories, Models, and Frameworks. </w:t>
      </w:r>
      <w:r w:rsidRPr="00EC4627">
        <w:rPr>
          <w:rFonts w:cs="Times New Roman"/>
          <w:i/>
          <w:iCs/>
          <w:color w:val="222222"/>
          <w:szCs w:val="24"/>
          <w:shd w:val="clear" w:color="auto" w:fill="FFFFFF"/>
          <w:lang w:val="en-GB"/>
        </w:rPr>
        <w:t>World Scientific Book Chapters</w:t>
      </w:r>
      <w:r w:rsidRPr="00EC4627">
        <w:rPr>
          <w:rFonts w:cs="Times New Roman"/>
          <w:color w:val="222222"/>
          <w:szCs w:val="24"/>
          <w:shd w:val="clear" w:color="auto" w:fill="FFFFFF"/>
          <w:lang w:val="en-GB"/>
        </w:rPr>
        <w:t>, pp.21-50.</w:t>
      </w:r>
    </w:p>
    <w:p w14:paraId="1AF64538" w14:textId="12249476" w:rsidR="0056416B" w:rsidRPr="00EC4627" w:rsidRDefault="0056416B" w:rsidP="00EC4627">
      <w:pPr>
        <w:spacing w:line="360" w:lineRule="auto"/>
        <w:rPr>
          <w:rFonts w:cs="Times New Roman"/>
          <w:szCs w:val="24"/>
          <w:lang w:val="en-GB"/>
        </w:rPr>
      </w:pPr>
      <w:r w:rsidRPr="00EC4627">
        <w:rPr>
          <w:rFonts w:cs="Times New Roman"/>
          <w:color w:val="222222"/>
          <w:szCs w:val="24"/>
          <w:shd w:val="clear" w:color="auto" w:fill="FFFFFF"/>
          <w:lang w:val="en-GB"/>
        </w:rPr>
        <w:t xml:space="preserve">Mohamad, S.H. and Roni, M., 2021. </w:t>
      </w:r>
      <w:r w:rsidR="005C6540" w:rsidRPr="00EC4627">
        <w:rPr>
          <w:rFonts w:cs="Times New Roman"/>
          <w:color w:val="222222"/>
          <w:szCs w:val="24"/>
          <w:shd w:val="clear" w:color="auto" w:fill="FFFFFF"/>
          <w:lang w:val="en-GB"/>
        </w:rPr>
        <w:t xml:space="preserve">The Relationship Between </w:t>
      </w:r>
      <w:proofErr w:type="spellStart"/>
      <w:r w:rsidR="005C6540" w:rsidRPr="00EC4627">
        <w:rPr>
          <w:rFonts w:cs="Times New Roman"/>
          <w:color w:val="222222"/>
          <w:szCs w:val="24"/>
          <w:shd w:val="clear" w:color="auto" w:fill="FFFFFF"/>
          <w:lang w:val="en-GB"/>
        </w:rPr>
        <w:t>Crm</w:t>
      </w:r>
      <w:proofErr w:type="spellEnd"/>
      <w:r w:rsidR="005C6540" w:rsidRPr="00EC4627">
        <w:rPr>
          <w:rFonts w:cs="Times New Roman"/>
          <w:color w:val="222222"/>
          <w:szCs w:val="24"/>
          <w:shd w:val="clear" w:color="auto" w:fill="FFFFFF"/>
          <w:lang w:val="en-GB"/>
        </w:rPr>
        <w:t xml:space="preserve">, Market Orientation, Market Turbulence </w:t>
      </w:r>
      <w:proofErr w:type="gramStart"/>
      <w:r w:rsidR="005C6540" w:rsidRPr="00EC4627">
        <w:rPr>
          <w:rFonts w:cs="Times New Roman"/>
          <w:color w:val="222222"/>
          <w:szCs w:val="24"/>
          <w:shd w:val="clear" w:color="auto" w:fill="FFFFFF"/>
          <w:lang w:val="en-GB"/>
        </w:rPr>
        <w:t>And</w:t>
      </w:r>
      <w:proofErr w:type="gramEnd"/>
      <w:r w:rsidR="005C6540" w:rsidRPr="00EC4627">
        <w:rPr>
          <w:rFonts w:cs="Times New Roman"/>
          <w:color w:val="222222"/>
          <w:szCs w:val="24"/>
          <w:shd w:val="clear" w:color="auto" w:fill="FFFFFF"/>
          <w:lang w:val="en-GB"/>
        </w:rPr>
        <w:t xml:space="preserve"> Marketing Performance: A Review Paper</w:t>
      </w:r>
      <w:r w:rsidRPr="00EC4627">
        <w:rPr>
          <w:rFonts w:cs="Times New Roman"/>
          <w:color w:val="222222"/>
          <w:szCs w:val="24"/>
          <w:shd w:val="clear" w:color="auto" w:fill="FFFFFF"/>
          <w:lang w:val="en-GB"/>
        </w:rPr>
        <w:t>. </w:t>
      </w:r>
      <w:r w:rsidRPr="00EC4627">
        <w:rPr>
          <w:rFonts w:cs="Times New Roman"/>
          <w:i/>
          <w:iCs/>
          <w:color w:val="222222"/>
          <w:szCs w:val="24"/>
          <w:shd w:val="clear" w:color="auto" w:fill="FFFFFF"/>
          <w:lang w:val="en-GB"/>
        </w:rPr>
        <w:t>International Journal of Accounting</w:t>
      </w:r>
      <w:r w:rsidRPr="00EC4627">
        <w:rPr>
          <w:rFonts w:cs="Times New Roman"/>
          <w:color w:val="222222"/>
          <w:szCs w:val="24"/>
          <w:shd w:val="clear" w:color="auto" w:fill="FFFFFF"/>
          <w:lang w:val="en-GB"/>
        </w:rPr>
        <w:t>, </w:t>
      </w:r>
      <w:r w:rsidRPr="00EC4627">
        <w:rPr>
          <w:rFonts w:cs="Times New Roman"/>
          <w:i/>
          <w:iCs/>
          <w:color w:val="222222"/>
          <w:szCs w:val="24"/>
          <w:shd w:val="clear" w:color="auto" w:fill="FFFFFF"/>
          <w:lang w:val="en-GB"/>
        </w:rPr>
        <w:t>6</w:t>
      </w:r>
      <w:r w:rsidRPr="00EC4627">
        <w:rPr>
          <w:rFonts w:cs="Times New Roman"/>
          <w:color w:val="222222"/>
          <w:szCs w:val="24"/>
          <w:shd w:val="clear" w:color="auto" w:fill="FFFFFF"/>
          <w:lang w:val="en-GB"/>
        </w:rPr>
        <w:t>(33), pp.79-87.</w:t>
      </w:r>
    </w:p>
    <w:sectPr w:rsidR="0056416B" w:rsidRPr="00EC4627" w:rsidSect="00A964B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B6B83" w14:textId="77777777" w:rsidR="00265596" w:rsidRDefault="00265596" w:rsidP="0056416B">
      <w:pPr>
        <w:spacing w:after="0" w:line="240" w:lineRule="auto"/>
      </w:pPr>
      <w:r>
        <w:separator/>
      </w:r>
    </w:p>
  </w:endnote>
  <w:endnote w:type="continuationSeparator" w:id="0">
    <w:p w14:paraId="03DA2F2C" w14:textId="77777777" w:rsidR="00265596" w:rsidRDefault="00265596" w:rsidP="00564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94297"/>
      <w:docPartObj>
        <w:docPartGallery w:val="Page Numbers (Bottom of Page)"/>
        <w:docPartUnique/>
      </w:docPartObj>
    </w:sdtPr>
    <w:sdtEndPr/>
    <w:sdtContent>
      <w:p w14:paraId="374D135D" w14:textId="77777777" w:rsidR="0056416B" w:rsidRDefault="000A4243">
        <w:pPr>
          <w:pStyle w:val="Footer"/>
          <w:jc w:val="right"/>
        </w:pPr>
        <w:r>
          <w:rPr>
            <w:noProof/>
          </w:rPr>
          <w:t>1</w:t>
        </w:r>
      </w:p>
    </w:sdtContent>
  </w:sdt>
  <w:p w14:paraId="22ECA0E4" w14:textId="77777777" w:rsidR="0056416B" w:rsidRDefault="00564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08AA0" w14:textId="77777777" w:rsidR="00265596" w:rsidRDefault="00265596" w:rsidP="0056416B">
      <w:pPr>
        <w:spacing w:after="0" w:line="240" w:lineRule="auto"/>
      </w:pPr>
      <w:r>
        <w:separator/>
      </w:r>
    </w:p>
  </w:footnote>
  <w:footnote w:type="continuationSeparator" w:id="0">
    <w:p w14:paraId="5C794E96" w14:textId="77777777" w:rsidR="00265596" w:rsidRDefault="00265596" w:rsidP="005641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16B"/>
    <w:rsid w:val="000A4243"/>
    <w:rsid w:val="00106AFC"/>
    <w:rsid w:val="00265596"/>
    <w:rsid w:val="00366753"/>
    <w:rsid w:val="004614AB"/>
    <w:rsid w:val="004F1A88"/>
    <w:rsid w:val="00512C33"/>
    <w:rsid w:val="0056416B"/>
    <w:rsid w:val="005C6540"/>
    <w:rsid w:val="006456C4"/>
    <w:rsid w:val="008D750C"/>
    <w:rsid w:val="00900F81"/>
    <w:rsid w:val="00A26D33"/>
    <w:rsid w:val="00A42C3E"/>
    <w:rsid w:val="00A645C5"/>
    <w:rsid w:val="00A964B7"/>
    <w:rsid w:val="00BA036A"/>
    <w:rsid w:val="00CF4142"/>
    <w:rsid w:val="00D543B5"/>
    <w:rsid w:val="00E339D5"/>
    <w:rsid w:val="00E65A11"/>
    <w:rsid w:val="00EC46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315C7"/>
  <w15:docId w15:val="{93741896-52FF-4512-8316-9ECC6C700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9D5"/>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C4627"/>
    <w:pPr>
      <w:keepNext/>
      <w:keepLines/>
      <w:spacing w:before="100" w:beforeAutospacing="1" w:after="100" w:afterAutospacing="1" w:line="360" w:lineRule="auto"/>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627"/>
    <w:rPr>
      <w:rFonts w:ascii="Times New Roman" w:eastAsiaTheme="majorEastAsia" w:hAnsi="Times New Roman" w:cstheme="majorBidi"/>
      <w:b/>
      <w:bCs/>
      <w:color w:val="000000" w:themeColor="text1"/>
      <w:sz w:val="24"/>
      <w:szCs w:val="28"/>
    </w:rPr>
  </w:style>
  <w:style w:type="paragraph" w:styleId="NormalWeb">
    <w:name w:val="Normal (Web)"/>
    <w:basedOn w:val="Normal"/>
    <w:uiPriority w:val="99"/>
    <w:semiHidden/>
    <w:unhideWhenUsed/>
    <w:rsid w:val="0056416B"/>
    <w:pPr>
      <w:spacing w:before="100" w:beforeAutospacing="1" w:after="100" w:afterAutospacing="1" w:line="240" w:lineRule="auto"/>
      <w:jc w:val="left"/>
    </w:pPr>
    <w:rPr>
      <w:rFonts w:eastAsia="Times New Roman" w:cs="Times New Roman"/>
      <w:color w:val="auto"/>
      <w:szCs w:val="24"/>
      <w:lang w:eastAsia="en-IN"/>
    </w:rPr>
  </w:style>
  <w:style w:type="paragraph" w:styleId="TableofFigures">
    <w:name w:val="table of figures"/>
    <w:basedOn w:val="Normal"/>
    <w:next w:val="Normal"/>
    <w:uiPriority w:val="99"/>
    <w:unhideWhenUsed/>
    <w:rsid w:val="0056416B"/>
    <w:pPr>
      <w:spacing w:after="0"/>
    </w:pPr>
  </w:style>
  <w:style w:type="character" w:styleId="Hyperlink">
    <w:name w:val="Hyperlink"/>
    <w:basedOn w:val="DefaultParagraphFont"/>
    <w:uiPriority w:val="99"/>
    <w:unhideWhenUsed/>
    <w:rsid w:val="0056416B"/>
    <w:rPr>
      <w:color w:val="0000FF" w:themeColor="hyperlink"/>
      <w:u w:val="single"/>
    </w:rPr>
  </w:style>
  <w:style w:type="paragraph" w:styleId="Header">
    <w:name w:val="header"/>
    <w:basedOn w:val="Normal"/>
    <w:link w:val="HeaderChar"/>
    <w:uiPriority w:val="99"/>
    <w:semiHidden/>
    <w:unhideWhenUsed/>
    <w:rsid w:val="0056416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6416B"/>
    <w:rPr>
      <w:rFonts w:ascii="Times New Roman" w:hAnsi="Times New Roman"/>
      <w:color w:val="000000" w:themeColor="text1"/>
      <w:sz w:val="24"/>
    </w:rPr>
  </w:style>
  <w:style w:type="paragraph" w:styleId="Footer">
    <w:name w:val="footer"/>
    <w:basedOn w:val="Normal"/>
    <w:link w:val="FooterChar"/>
    <w:uiPriority w:val="99"/>
    <w:unhideWhenUsed/>
    <w:rsid w:val="005641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16B"/>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921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5AED63-58A9-412B-9504-CCF146932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678</Words>
  <Characters>3868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marian costel craliu</cp:lastModifiedBy>
  <cp:revision>2</cp:revision>
  <dcterms:created xsi:type="dcterms:W3CDTF">2021-07-22T17:41:00Z</dcterms:created>
  <dcterms:modified xsi:type="dcterms:W3CDTF">2021-07-22T17:41:00Z</dcterms:modified>
</cp:coreProperties>
</file>