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C19F9A" w14:textId="5A74B28C" w:rsidR="00B5704E" w:rsidRDefault="00B5704E">
      <w:r w:rsidRPr="00072944">
        <w:rPr>
          <w:noProof/>
        </w:rPr>
        <w:drawing>
          <wp:inline distT="0" distB="0" distL="0" distR="0" wp14:anchorId="49F27EA0" wp14:editId="70BDC2F2">
            <wp:extent cx="2481029" cy="1488618"/>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81963" cy="1489179"/>
                    </a:xfrm>
                    <a:prstGeom prst="rect">
                      <a:avLst/>
                    </a:prstGeom>
                    <a:noFill/>
                    <a:ln>
                      <a:noFill/>
                    </a:ln>
                  </pic:spPr>
                </pic:pic>
              </a:graphicData>
            </a:graphic>
          </wp:inline>
        </w:drawing>
      </w:r>
    </w:p>
    <w:p w14:paraId="675D1792" w14:textId="77777777" w:rsidR="00B5704E" w:rsidRDefault="00B5704E"/>
    <w:p w14:paraId="2E133BE4" w14:textId="77777777" w:rsidR="002A188A" w:rsidRPr="00193298" w:rsidRDefault="00B52D41" w:rsidP="006A3CDE">
      <w:pPr>
        <w:rPr>
          <w:sz w:val="40"/>
          <w:szCs w:val="40"/>
        </w:rPr>
      </w:pPr>
      <w:r w:rsidRPr="00193298">
        <w:rPr>
          <w:sz w:val="40"/>
          <w:szCs w:val="40"/>
        </w:rPr>
        <w:t xml:space="preserve">                                                   </w:t>
      </w:r>
      <w:r w:rsidR="00D83650" w:rsidRPr="00193298">
        <w:rPr>
          <w:sz w:val="40"/>
          <w:szCs w:val="40"/>
        </w:rPr>
        <w:t xml:space="preserve">   </w:t>
      </w:r>
    </w:p>
    <w:p w14:paraId="0382145B" w14:textId="77777777" w:rsidR="00B71F05" w:rsidRPr="00193298" w:rsidRDefault="00E935DB" w:rsidP="006A3CDE">
      <w:pPr>
        <w:rPr>
          <w:sz w:val="40"/>
          <w:szCs w:val="40"/>
        </w:rPr>
      </w:pPr>
      <w:r w:rsidRPr="00193298">
        <w:rPr>
          <w:sz w:val="40"/>
          <w:szCs w:val="40"/>
        </w:rPr>
        <w:t xml:space="preserve">Name: </w:t>
      </w:r>
      <w:proofErr w:type="spellStart"/>
      <w:r w:rsidRPr="00193298">
        <w:rPr>
          <w:sz w:val="40"/>
          <w:szCs w:val="40"/>
        </w:rPr>
        <w:t>Agim</w:t>
      </w:r>
      <w:proofErr w:type="spellEnd"/>
      <w:r w:rsidRPr="00193298">
        <w:rPr>
          <w:sz w:val="40"/>
          <w:szCs w:val="40"/>
        </w:rPr>
        <w:t xml:space="preserve"> </w:t>
      </w:r>
      <w:proofErr w:type="spellStart"/>
      <w:r w:rsidRPr="00193298">
        <w:rPr>
          <w:sz w:val="40"/>
          <w:szCs w:val="40"/>
        </w:rPr>
        <w:t>Jata</w:t>
      </w:r>
      <w:proofErr w:type="spellEnd"/>
    </w:p>
    <w:p w14:paraId="4D165A20" w14:textId="296E3208" w:rsidR="00E935DB" w:rsidRPr="00193298" w:rsidRDefault="00E935DB" w:rsidP="006A3CDE">
      <w:pPr>
        <w:rPr>
          <w:sz w:val="40"/>
          <w:szCs w:val="40"/>
        </w:rPr>
      </w:pPr>
      <w:r w:rsidRPr="00193298">
        <w:rPr>
          <w:sz w:val="40"/>
          <w:szCs w:val="40"/>
        </w:rPr>
        <w:t xml:space="preserve"> </w:t>
      </w:r>
    </w:p>
    <w:p w14:paraId="6D8C5BA8" w14:textId="77777777" w:rsidR="00E935DB" w:rsidRPr="00193298" w:rsidRDefault="00E935DB" w:rsidP="006A3CDE">
      <w:pPr>
        <w:rPr>
          <w:sz w:val="40"/>
          <w:szCs w:val="40"/>
        </w:rPr>
      </w:pPr>
      <w:r w:rsidRPr="00193298">
        <w:rPr>
          <w:sz w:val="40"/>
          <w:szCs w:val="40"/>
        </w:rPr>
        <w:t>Student ID: 2435215</w:t>
      </w:r>
    </w:p>
    <w:p w14:paraId="7BF75557" w14:textId="77777777" w:rsidR="0094470B" w:rsidRPr="00193298" w:rsidRDefault="0094470B" w:rsidP="006A3CDE">
      <w:pPr>
        <w:rPr>
          <w:sz w:val="40"/>
          <w:szCs w:val="40"/>
        </w:rPr>
      </w:pPr>
    </w:p>
    <w:p w14:paraId="6BCE726C" w14:textId="77777777" w:rsidR="0092530C" w:rsidRDefault="00E935DB" w:rsidP="006A3CDE">
      <w:pPr>
        <w:rPr>
          <w:sz w:val="40"/>
          <w:szCs w:val="40"/>
        </w:rPr>
      </w:pPr>
      <w:r w:rsidRPr="00193298">
        <w:rPr>
          <w:sz w:val="40"/>
          <w:szCs w:val="40"/>
        </w:rPr>
        <w:t>Module Code and Name:</w:t>
      </w:r>
      <w:r w:rsidR="00C45C76">
        <w:rPr>
          <w:sz w:val="40"/>
          <w:szCs w:val="40"/>
        </w:rPr>
        <w:t xml:space="preserve"> </w:t>
      </w:r>
      <w:r w:rsidR="00331E2F">
        <w:rPr>
          <w:sz w:val="40"/>
          <w:szCs w:val="40"/>
        </w:rPr>
        <w:t>LCLM</w:t>
      </w:r>
      <w:r w:rsidR="00164122">
        <w:rPr>
          <w:sz w:val="40"/>
          <w:szCs w:val="40"/>
        </w:rPr>
        <w:t xml:space="preserve"> 50</w:t>
      </w:r>
      <w:r w:rsidR="007E1758">
        <w:rPr>
          <w:sz w:val="40"/>
          <w:szCs w:val="40"/>
        </w:rPr>
        <w:t>01</w:t>
      </w:r>
    </w:p>
    <w:p w14:paraId="3CA53AA9" w14:textId="129B89BE" w:rsidR="00E935DB" w:rsidRPr="00193298" w:rsidRDefault="00E935DB" w:rsidP="006A3CDE">
      <w:pPr>
        <w:rPr>
          <w:sz w:val="40"/>
          <w:szCs w:val="40"/>
        </w:rPr>
      </w:pPr>
      <w:r w:rsidRPr="00193298">
        <w:rPr>
          <w:sz w:val="40"/>
          <w:szCs w:val="40"/>
        </w:rPr>
        <w:t xml:space="preserve"> </w:t>
      </w:r>
      <w:r w:rsidR="009A7EF0" w:rsidRPr="00193298">
        <w:rPr>
          <w:sz w:val="40"/>
          <w:szCs w:val="40"/>
        </w:rPr>
        <w:t>U</w:t>
      </w:r>
      <w:r w:rsidR="005A13BA" w:rsidRPr="00193298">
        <w:rPr>
          <w:sz w:val="40"/>
          <w:szCs w:val="40"/>
        </w:rPr>
        <w:t xml:space="preserve">nderstanding and </w:t>
      </w:r>
      <w:r w:rsidR="0028478C">
        <w:rPr>
          <w:sz w:val="40"/>
          <w:szCs w:val="40"/>
        </w:rPr>
        <w:t>E</w:t>
      </w:r>
      <w:r w:rsidR="0028478C" w:rsidRPr="00193298">
        <w:rPr>
          <w:sz w:val="40"/>
          <w:szCs w:val="40"/>
        </w:rPr>
        <w:t>ngaging</w:t>
      </w:r>
      <w:r w:rsidR="00BD1CEF" w:rsidRPr="00193298">
        <w:rPr>
          <w:sz w:val="40"/>
          <w:szCs w:val="40"/>
        </w:rPr>
        <w:t xml:space="preserve"> </w:t>
      </w:r>
      <w:r w:rsidR="0028478C">
        <w:rPr>
          <w:sz w:val="40"/>
          <w:szCs w:val="40"/>
        </w:rPr>
        <w:t>S</w:t>
      </w:r>
      <w:r w:rsidR="00BD1CEF" w:rsidRPr="00193298">
        <w:rPr>
          <w:sz w:val="40"/>
          <w:szCs w:val="40"/>
        </w:rPr>
        <w:t>take</w:t>
      </w:r>
      <w:r w:rsidR="00402A3F" w:rsidRPr="00193298">
        <w:rPr>
          <w:sz w:val="40"/>
          <w:szCs w:val="40"/>
        </w:rPr>
        <w:t>hold</w:t>
      </w:r>
      <w:r w:rsidR="00772C5D" w:rsidRPr="00193298">
        <w:rPr>
          <w:sz w:val="40"/>
          <w:szCs w:val="40"/>
        </w:rPr>
        <w:t>ers</w:t>
      </w:r>
    </w:p>
    <w:p w14:paraId="7EFD0F12" w14:textId="77777777" w:rsidR="005A1221" w:rsidRPr="00193298" w:rsidRDefault="005A1221" w:rsidP="006A3CDE">
      <w:pPr>
        <w:rPr>
          <w:sz w:val="40"/>
          <w:szCs w:val="40"/>
        </w:rPr>
      </w:pPr>
    </w:p>
    <w:p w14:paraId="2D0AD163" w14:textId="1547EC12" w:rsidR="00B5704E" w:rsidRDefault="00E935DB">
      <w:pPr>
        <w:rPr>
          <w:sz w:val="40"/>
          <w:szCs w:val="40"/>
        </w:rPr>
      </w:pPr>
      <w:r w:rsidRPr="00193298">
        <w:rPr>
          <w:sz w:val="40"/>
          <w:szCs w:val="40"/>
        </w:rPr>
        <w:t>Lecturer:</w:t>
      </w:r>
      <w:r w:rsidR="007D4019" w:rsidRPr="00193298">
        <w:rPr>
          <w:sz w:val="40"/>
          <w:szCs w:val="40"/>
        </w:rPr>
        <w:t xml:space="preserve"> </w:t>
      </w:r>
      <w:r w:rsidR="00AC1FAC" w:rsidRPr="00193298">
        <w:rPr>
          <w:sz w:val="40"/>
          <w:szCs w:val="40"/>
        </w:rPr>
        <w:t>M</w:t>
      </w:r>
      <w:r w:rsidR="0050356E" w:rsidRPr="00193298">
        <w:rPr>
          <w:sz w:val="40"/>
          <w:szCs w:val="40"/>
        </w:rPr>
        <w:t>uhammad T</w:t>
      </w:r>
      <w:r w:rsidR="009014D6" w:rsidRPr="00193298">
        <w:rPr>
          <w:sz w:val="40"/>
          <w:szCs w:val="40"/>
        </w:rPr>
        <w:t>ariq</w:t>
      </w:r>
    </w:p>
    <w:p w14:paraId="3ED1FA3C" w14:textId="77777777" w:rsidR="009F01C7" w:rsidRDefault="009F01C7">
      <w:pPr>
        <w:rPr>
          <w:sz w:val="40"/>
          <w:szCs w:val="40"/>
        </w:rPr>
      </w:pPr>
    </w:p>
    <w:p w14:paraId="0C3FFCFB" w14:textId="77777777" w:rsidR="009F01C7" w:rsidRDefault="009F01C7">
      <w:pPr>
        <w:rPr>
          <w:sz w:val="40"/>
          <w:szCs w:val="40"/>
        </w:rPr>
      </w:pPr>
    </w:p>
    <w:p w14:paraId="52991C72" w14:textId="77777777" w:rsidR="009F01C7" w:rsidRDefault="009F01C7">
      <w:pPr>
        <w:rPr>
          <w:sz w:val="40"/>
          <w:szCs w:val="40"/>
        </w:rPr>
      </w:pPr>
    </w:p>
    <w:p w14:paraId="30DD010F" w14:textId="77777777" w:rsidR="009F01C7" w:rsidRDefault="009F01C7">
      <w:pPr>
        <w:rPr>
          <w:sz w:val="40"/>
          <w:szCs w:val="40"/>
        </w:rPr>
      </w:pPr>
    </w:p>
    <w:p w14:paraId="71E359B1" w14:textId="77777777" w:rsidR="009F01C7" w:rsidRDefault="009F01C7">
      <w:pPr>
        <w:rPr>
          <w:sz w:val="40"/>
          <w:szCs w:val="40"/>
        </w:rPr>
      </w:pPr>
    </w:p>
    <w:p w14:paraId="00EEFD1D" w14:textId="77777777" w:rsidR="009F01C7" w:rsidRDefault="009F01C7">
      <w:pPr>
        <w:rPr>
          <w:sz w:val="40"/>
          <w:szCs w:val="40"/>
        </w:rPr>
      </w:pPr>
    </w:p>
    <w:p w14:paraId="10954A83" w14:textId="202141FC" w:rsidR="00DD0867" w:rsidRDefault="005F271B">
      <w:pPr>
        <w:rPr>
          <w:b/>
          <w:bCs/>
          <w:sz w:val="32"/>
          <w:szCs w:val="32"/>
        </w:rPr>
      </w:pPr>
      <w:r>
        <w:rPr>
          <w:b/>
          <w:bCs/>
          <w:sz w:val="32"/>
          <w:szCs w:val="32"/>
        </w:rPr>
        <w:lastRenderedPageBreak/>
        <w:t>Execu</w:t>
      </w:r>
      <w:r w:rsidR="00737AFF">
        <w:rPr>
          <w:b/>
          <w:bCs/>
          <w:sz w:val="32"/>
          <w:szCs w:val="32"/>
        </w:rPr>
        <w:t>tive summary</w:t>
      </w:r>
    </w:p>
    <w:p w14:paraId="12A77A9E" w14:textId="77777777" w:rsidR="00E44D1B" w:rsidRDefault="00E44D1B">
      <w:pPr>
        <w:pStyle w:val="p1"/>
        <w:rPr>
          <w:rStyle w:val="s1"/>
          <w:rFonts w:asciiTheme="minorHAnsi" w:hAnsiTheme="minorHAnsi"/>
          <w:sz w:val="28"/>
          <w:szCs w:val="28"/>
        </w:rPr>
      </w:pPr>
    </w:p>
    <w:p w14:paraId="0F88758A" w14:textId="7938C9ED" w:rsidR="00244890" w:rsidRPr="00244890" w:rsidRDefault="00244890">
      <w:pPr>
        <w:pStyle w:val="p1"/>
        <w:rPr>
          <w:rFonts w:asciiTheme="minorHAnsi" w:hAnsiTheme="minorHAnsi"/>
          <w:sz w:val="28"/>
          <w:szCs w:val="28"/>
        </w:rPr>
      </w:pPr>
      <w:r w:rsidRPr="00244890">
        <w:rPr>
          <w:rStyle w:val="s1"/>
          <w:rFonts w:asciiTheme="minorHAnsi" w:hAnsiTheme="minorHAnsi"/>
          <w:sz w:val="28"/>
          <w:szCs w:val="28"/>
        </w:rPr>
        <w:t xml:space="preserve">This report examines the importance of stakeholder engagement in supporting the successful implementation of ConnectPlus at JD Sports Fashion plc. ConnectPlus is a digitally enhanced customer loyalty and engagement platform that uses AI-driven personalised recommendations, mobile-based rewards and customer insights to improve customer retention, decision-making and competitive advantage. The project </w:t>
      </w:r>
      <w:bookmarkStart w:id="0" w:name="_Int_3ktfUzsZ"/>
      <w:r w:rsidRPr="00244890">
        <w:rPr>
          <w:rStyle w:val="s1"/>
          <w:rFonts w:asciiTheme="minorHAnsi" w:hAnsiTheme="minorHAnsi"/>
          <w:sz w:val="28"/>
          <w:szCs w:val="28"/>
        </w:rPr>
        <w:t>is planned</w:t>
      </w:r>
      <w:bookmarkEnd w:id="0"/>
      <w:r w:rsidRPr="00244890">
        <w:rPr>
          <w:rStyle w:val="s1"/>
          <w:rFonts w:asciiTheme="minorHAnsi" w:hAnsiTheme="minorHAnsi"/>
          <w:sz w:val="28"/>
          <w:szCs w:val="28"/>
        </w:rPr>
        <w:t xml:space="preserve"> for implementation across selected UK and international markets within six months.</w:t>
      </w:r>
    </w:p>
    <w:p w14:paraId="0111F6FE" w14:textId="5635D7D9" w:rsidR="00244890" w:rsidRPr="00244890" w:rsidRDefault="00244890">
      <w:pPr>
        <w:pStyle w:val="p1"/>
        <w:rPr>
          <w:rFonts w:asciiTheme="minorHAnsi" w:hAnsiTheme="minorHAnsi"/>
          <w:sz w:val="28"/>
          <w:szCs w:val="28"/>
        </w:rPr>
      </w:pPr>
      <w:r w:rsidRPr="00244890">
        <w:rPr>
          <w:rStyle w:val="s1"/>
          <w:rFonts w:asciiTheme="minorHAnsi" w:hAnsiTheme="minorHAnsi"/>
          <w:sz w:val="28"/>
          <w:szCs w:val="28"/>
        </w:rPr>
        <w:t xml:space="preserve">The report </w:t>
      </w:r>
      <w:r w:rsidR="001C553C" w:rsidRPr="00244890">
        <w:rPr>
          <w:rStyle w:val="s1"/>
          <w:rFonts w:asciiTheme="minorHAnsi" w:hAnsiTheme="minorHAnsi"/>
          <w:sz w:val="28"/>
          <w:szCs w:val="28"/>
        </w:rPr>
        <w:t>shows</w:t>
      </w:r>
      <w:r w:rsidRPr="00244890">
        <w:rPr>
          <w:rStyle w:val="s1"/>
          <w:rFonts w:asciiTheme="minorHAnsi" w:hAnsiTheme="minorHAnsi"/>
          <w:sz w:val="28"/>
          <w:szCs w:val="28"/>
        </w:rPr>
        <w:t xml:space="preserve"> and analyses key internal and external stakeholders involved in the project, including senior management, the Project Manager, IT and software development teams, employees, customers, technology </w:t>
      </w:r>
      <w:r w:rsidR="001C553C" w:rsidRPr="00244890">
        <w:rPr>
          <w:rStyle w:val="s1"/>
          <w:rFonts w:asciiTheme="minorHAnsi" w:hAnsiTheme="minorHAnsi"/>
          <w:sz w:val="28"/>
          <w:szCs w:val="28"/>
        </w:rPr>
        <w:t>partners,</w:t>
      </w:r>
      <w:r w:rsidRPr="00244890">
        <w:rPr>
          <w:rStyle w:val="s1"/>
          <w:rFonts w:asciiTheme="minorHAnsi" w:hAnsiTheme="minorHAnsi"/>
          <w:sz w:val="28"/>
          <w:szCs w:val="28"/>
        </w:rPr>
        <w:t xml:space="preserve"> and regulatory authorities. Stakeholder management frameworks, including </w:t>
      </w:r>
      <w:proofErr w:type="spellStart"/>
      <w:r w:rsidRPr="00244890">
        <w:rPr>
          <w:rStyle w:val="s1"/>
          <w:rFonts w:asciiTheme="minorHAnsi" w:hAnsiTheme="minorHAnsi"/>
          <w:sz w:val="28"/>
          <w:szCs w:val="28"/>
        </w:rPr>
        <w:t>Mendelow’s</w:t>
      </w:r>
      <w:proofErr w:type="spellEnd"/>
      <w:r w:rsidRPr="00244890">
        <w:rPr>
          <w:rStyle w:val="s1"/>
          <w:rFonts w:asciiTheme="minorHAnsi" w:hAnsiTheme="minorHAnsi"/>
          <w:sz w:val="28"/>
          <w:szCs w:val="28"/>
        </w:rPr>
        <w:t xml:space="preserve"> Power–Interest Matrix and the Stakeholder Salience Model, </w:t>
      </w:r>
      <w:bookmarkStart w:id="1" w:name="_Int_ZMP28st5"/>
      <w:r w:rsidRPr="00244890">
        <w:rPr>
          <w:rStyle w:val="s1"/>
          <w:rFonts w:asciiTheme="minorHAnsi" w:hAnsiTheme="minorHAnsi"/>
          <w:sz w:val="28"/>
          <w:szCs w:val="28"/>
        </w:rPr>
        <w:t>are used</w:t>
      </w:r>
      <w:bookmarkEnd w:id="1"/>
      <w:r w:rsidRPr="00244890">
        <w:rPr>
          <w:rStyle w:val="s1"/>
          <w:rFonts w:asciiTheme="minorHAnsi" w:hAnsiTheme="minorHAnsi"/>
          <w:sz w:val="28"/>
          <w:szCs w:val="28"/>
        </w:rPr>
        <w:t xml:space="preserve"> to assess stakeholder influence, </w:t>
      </w:r>
      <w:r w:rsidR="001C553C" w:rsidRPr="00244890">
        <w:rPr>
          <w:rStyle w:val="s1"/>
          <w:rFonts w:asciiTheme="minorHAnsi" w:hAnsiTheme="minorHAnsi"/>
          <w:sz w:val="28"/>
          <w:szCs w:val="28"/>
        </w:rPr>
        <w:t>interest,</w:t>
      </w:r>
      <w:r w:rsidRPr="00244890">
        <w:rPr>
          <w:rStyle w:val="s1"/>
          <w:rFonts w:asciiTheme="minorHAnsi" w:hAnsiTheme="minorHAnsi"/>
          <w:sz w:val="28"/>
          <w:szCs w:val="28"/>
        </w:rPr>
        <w:t xml:space="preserve"> and expectations.</w:t>
      </w:r>
    </w:p>
    <w:p w14:paraId="293D292B" w14:textId="41551E06" w:rsidR="00244890" w:rsidRPr="00244890" w:rsidRDefault="00244890">
      <w:pPr>
        <w:pStyle w:val="p1"/>
        <w:rPr>
          <w:rFonts w:asciiTheme="minorHAnsi" w:hAnsiTheme="minorHAnsi"/>
          <w:sz w:val="28"/>
          <w:szCs w:val="28"/>
        </w:rPr>
      </w:pPr>
      <w:r w:rsidRPr="00244890">
        <w:rPr>
          <w:rStyle w:val="s1"/>
          <w:rFonts w:asciiTheme="minorHAnsi" w:hAnsiTheme="minorHAnsi"/>
          <w:sz w:val="28"/>
          <w:szCs w:val="28"/>
        </w:rPr>
        <w:t xml:space="preserve">The report also evaluates stakeholder roles, responsibilities, </w:t>
      </w:r>
      <w:r w:rsidR="001C553C" w:rsidRPr="00244890">
        <w:rPr>
          <w:rStyle w:val="s1"/>
          <w:rFonts w:asciiTheme="minorHAnsi" w:hAnsiTheme="minorHAnsi"/>
          <w:sz w:val="28"/>
          <w:szCs w:val="28"/>
        </w:rPr>
        <w:t>benefits,</w:t>
      </w:r>
      <w:r w:rsidRPr="00244890">
        <w:rPr>
          <w:rStyle w:val="s1"/>
          <w:rFonts w:asciiTheme="minorHAnsi" w:hAnsiTheme="minorHAnsi"/>
          <w:sz w:val="28"/>
          <w:szCs w:val="28"/>
        </w:rPr>
        <w:t xml:space="preserve"> and challenges and develops an engagement strategy using communication planning, the 4C’s model and a RACI matrix. Different communication and engagement approaches </w:t>
      </w:r>
      <w:bookmarkStart w:id="2" w:name="_Int_4rtGHJK4"/>
      <w:r w:rsidRPr="00244890">
        <w:rPr>
          <w:rStyle w:val="s1"/>
          <w:rFonts w:asciiTheme="minorHAnsi" w:hAnsiTheme="minorHAnsi"/>
          <w:sz w:val="28"/>
          <w:szCs w:val="28"/>
        </w:rPr>
        <w:t>are recommended</w:t>
      </w:r>
      <w:bookmarkEnd w:id="2"/>
      <w:r w:rsidRPr="00244890">
        <w:rPr>
          <w:rStyle w:val="s1"/>
          <w:rFonts w:asciiTheme="minorHAnsi" w:hAnsiTheme="minorHAnsi"/>
          <w:sz w:val="28"/>
          <w:szCs w:val="28"/>
        </w:rPr>
        <w:t xml:space="preserve"> according to stakeholder needs, while conflict management strategies </w:t>
      </w:r>
      <w:bookmarkStart w:id="3" w:name="_Int_kO7ncjLk"/>
      <w:r w:rsidRPr="00244890">
        <w:rPr>
          <w:rStyle w:val="s1"/>
          <w:rFonts w:asciiTheme="minorHAnsi" w:hAnsiTheme="minorHAnsi"/>
          <w:sz w:val="28"/>
          <w:szCs w:val="28"/>
        </w:rPr>
        <w:t>are considered</w:t>
      </w:r>
      <w:bookmarkEnd w:id="3"/>
      <w:r w:rsidRPr="00244890">
        <w:rPr>
          <w:rStyle w:val="s1"/>
          <w:rFonts w:asciiTheme="minorHAnsi" w:hAnsiTheme="minorHAnsi"/>
          <w:sz w:val="28"/>
          <w:szCs w:val="28"/>
        </w:rPr>
        <w:t xml:space="preserve"> to address competing interests and resistance to change.</w:t>
      </w:r>
    </w:p>
    <w:p w14:paraId="2A61279F" w14:textId="77777777" w:rsidR="00244890" w:rsidRDefault="00244890">
      <w:pPr>
        <w:pStyle w:val="p2"/>
      </w:pPr>
      <w:r w:rsidRPr="00244890">
        <w:rPr>
          <w:rStyle w:val="s1"/>
          <w:rFonts w:asciiTheme="minorHAnsi" w:hAnsiTheme="minorHAnsi"/>
          <w:sz w:val="28"/>
          <w:szCs w:val="28"/>
        </w:rPr>
        <w:t xml:space="preserve">Finally, the report evaluates the impact of sustainable stakeholder engagement on business performance. It concludes that continuous communication, consultation, </w:t>
      </w:r>
      <w:bookmarkStart w:id="4" w:name="_Int_UewcwYpZ"/>
      <w:r w:rsidRPr="00244890">
        <w:rPr>
          <w:rStyle w:val="s1"/>
          <w:rFonts w:asciiTheme="minorHAnsi" w:hAnsiTheme="minorHAnsi"/>
          <w:sz w:val="28"/>
          <w:szCs w:val="28"/>
        </w:rPr>
        <w:t>collaboration</w:t>
      </w:r>
      <w:bookmarkEnd w:id="4"/>
      <w:r w:rsidRPr="00244890">
        <w:rPr>
          <w:rStyle w:val="s1"/>
          <w:rFonts w:asciiTheme="minorHAnsi" w:hAnsiTheme="minorHAnsi"/>
          <w:sz w:val="28"/>
          <w:szCs w:val="28"/>
        </w:rPr>
        <w:t xml:space="preserve"> and stakeholder feedback can strengthen trust, customer satisfaction, </w:t>
      </w:r>
      <w:bookmarkStart w:id="5" w:name="_Int_TqXMTJEf"/>
      <w:r w:rsidRPr="00244890">
        <w:rPr>
          <w:rStyle w:val="s1"/>
          <w:rFonts w:asciiTheme="minorHAnsi" w:hAnsiTheme="minorHAnsi"/>
          <w:sz w:val="28"/>
          <w:szCs w:val="28"/>
        </w:rPr>
        <w:t>innovation</w:t>
      </w:r>
      <w:bookmarkEnd w:id="5"/>
      <w:r w:rsidRPr="00244890">
        <w:rPr>
          <w:rStyle w:val="s1"/>
          <w:rFonts w:asciiTheme="minorHAnsi" w:hAnsiTheme="minorHAnsi"/>
          <w:sz w:val="28"/>
          <w:szCs w:val="28"/>
        </w:rPr>
        <w:t xml:space="preserve"> and long-term business performance. Several recommendations </w:t>
      </w:r>
      <w:bookmarkStart w:id="6" w:name="_Int_cJMidwvq"/>
      <w:r w:rsidRPr="00244890">
        <w:rPr>
          <w:rStyle w:val="s1"/>
          <w:rFonts w:asciiTheme="minorHAnsi" w:hAnsiTheme="minorHAnsi"/>
          <w:sz w:val="28"/>
          <w:szCs w:val="28"/>
        </w:rPr>
        <w:t>are provided</w:t>
      </w:r>
      <w:bookmarkEnd w:id="6"/>
      <w:r w:rsidRPr="00244890">
        <w:rPr>
          <w:rStyle w:val="s1"/>
          <w:rFonts w:asciiTheme="minorHAnsi" w:hAnsiTheme="minorHAnsi"/>
          <w:sz w:val="28"/>
          <w:szCs w:val="28"/>
        </w:rPr>
        <w:t xml:space="preserve"> to support the effective implementation and ongoing development of </w:t>
      </w:r>
      <w:r w:rsidRPr="001C553C">
        <w:rPr>
          <w:rStyle w:val="s1"/>
          <w:rFonts w:asciiTheme="minorHAnsi" w:hAnsiTheme="minorHAnsi"/>
          <w:b/>
          <w:bCs/>
          <w:sz w:val="28"/>
          <w:szCs w:val="28"/>
        </w:rPr>
        <w:t>ConnectPlus</w:t>
      </w:r>
      <w:r w:rsidRPr="00244890">
        <w:rPr>
          <w:rStyle w:val="s1"/>
          <w:rFonts w:asciiTheme="minorHAnsi" w:hAnsiTheme="minorHAnsi"/>
          <w:sz w:val="28"/>
          <w:szCs w:val="28"/>
        </w:rPr>
        <w:t>.</w:t>
      </w:r>
    </w:p>
    <w:p w14:paraId="380E38C7" w14:textId="77777777" w:rsidR="00DD0867" w:rsidRPr="00244890" w:rsidRDefault="00DD0867">
      <w:pPr>
        <w:rPr>
          <w:sz w:val="32"/>
          <w:szCs w:val="32"/>
        </w:rPr>
      </w:pPr>
    </w:p>
    <w:p w14:paraId="37C1CDAA" w14:textId="77777777" w:rsidR="004D39A8" w:rsidRDefault="004D39A8">
      <w:pPr>
        <w:rPr>
          <w:b/>
          <w:bCs/>
          <w:sz w:val="32"/>
          <w:szCs w:val="32"/>
        </w:rPr>
      </w:pPr>
    </w:p>
    <w:p w14:paraId="74DF7288" w14:textId="77777777" w:rsidR="004D39A8" w:rsidRDefault="004D39A8">
      <w:pPr>
        <w:rPr>
          <w:b/>
          <w:bCs/>
          <w:sz w:val="32"/>
          <w:szCs w:val="32"/>
        </w:rPr>
      </w:pPr>
    </w:p>
    <w:p w14:paraId="2F625E2B" w14:textId="77777777" w:rsidR="004D39A8" w:rsidRDefault="004D39A8">
      <w:pPr>
        <w:rPr>
          <w:b/>
          <w:bCs/>
          <w:sz w:val="32"/>
          <w:szCs w:val="32"/>
        </w:rPr>
      </w:pPr>
    </w:p>
    <w:p w14:paraId="1446BFCD" w14:textId="77777777" w:rsidR="00E44D1B" w:rsidRDefault="00E44D1B">
      <w:pPr>
        <w:rPr>
          <w:b/>
          <w:bCs/>
          <w:sz w:val="32"/>
          <w:szCs w:val="32"/>
        </w:rPr>
      </w:pPr>
    </w:p>
    <w:p w14:paraId="3B47A00A" w14:textId="50241BAE" w:rsidR="00683018" w:rsidRDefault="004463A5">
      <w:pPr>
        <w:rPr>
          <w:b/>
          <w:bCs/>
          <w:sz w:val="32"/>
          <w:szCs w:val="32"/>
        </w:rPr>
      </w:pPr>
      <w:r w:rsidRPr="00D363EE">
        <w:rPr>
          <w:b/>
          <w:bCs/>
          <w:sz w:val="32"/>
          <w:szCs w:val="32"/>
        </w:rPr>
        <w:t>T</w:t>
      </w:r>
      <w:r w:rsidR="00F701C7" w:rsidRPr="00D363EE">
        <w:rPr>
          <w:b/>
          <w:bCs/>
          <w:sz w:val="32"/>
          <w:szCs w:val="32"/>
        </w:rPr>
        <w:t>able of cont</w:t>
      </w:r>
      <w:r w:rsidR="006D2736" w:rsidRPr="00D363EE">
        <w:rPr>
          <w:b/>
          <w:bCs/>
          <w:sz w:val="32"/>
          <w:szCs w:val="32"/>
        </w:rPr>
        <w:t>ents</w:t>
      </w:r>
    </w:p>
    <w:p w14:paraId="1F84FABA" w14:textId="242E8F4D" w:rsidR="003271E4" w:rsidRDefault="003271E4">
      <w:pPr>
        <w:rPr>
          <w:b/>
          <w:bCs/>
          <w:sz w:val="32"/>
          <w:szCs w:val="32"/>
        </w:rPr>
      </w:pPr>
    </w:p>
    <w:p w14:paraId="44F49EB9" w14:textId="546A8AF2" w:rsidR="00E974E6" w:rsidRDefault="00E9324D" w:rsidP="004E5CDB">
      <w:pPr>
        <w:pStyle w:val="ListParagraph"/>
        <w:numPr>
          <w:ilvl w:val="0"/>
          <w:numId w:val="1"/>
        </w:numPr>
        <w:rPr>
          <w:sz w:val="32"/>
          <w:szCs w:val="32"/>
        </w:rPr>
      </w:pPr>
      <w:r>
        <w:rPr>
          <w:sz w:val="32"/>
          <w:szCs w:val="32"/>
        </w:rPr>
        <w:t>Executive su</w:t>
      </w:r>
      <w:r w:rsidR="002610E0">
        <w:rPr>
          <w:sz w:val="32"/>
          <w:szCs w:val="32"/>
        </w:rPr>
        <w:t xml:space="preserve">mmary </w:t>
      </w:r>
    </w:p>
    <w:p w14:paraId="2F7DD6C1" w14:textId="5EFEB1F0" w:rsidR="002610E0" w:rsidRDefault="00BB46FC" w:rsidP="004E5CDB">
      <w:pPr>
        <w:pStyle w:val="ListParagraph"/>
        <w:numPr>
          <w:ilvl w:val="0"/>
          <w:numId w:val="1"/>
        </w:numPr>
        <w:rPr>
          <w:sz w:val="32"/>
          <w:szCs w:val="32"/>
        </w:rPr>
      </w:pPr>
      <w:r>
        <w:rPr>
          <w:sz w:val="32"/>
          <w:szCs w:val="32"/>
        </w:rPr>
        <w:t>Intro</w:t>
      </w:r>
      <w:r w:rsidR="004367F1">
        <w:rPr>
          <w:sz w:val="32"/>
          <w:szCs w:val="32"/>
        </w:rPr>
        <w:t>duction</w:t>
      </w:r>
    </w:p>
    <w:p w14:paraId="6AAC0ABC" w14:textId="313298DB" w:rsidR="004367F1" w:rsidRDefault="00A53CDC" w:rsidP="004E5CDB">
      <w:pPr>
        <w:pStyle w:val="ListParagraph"/>
        <w:numPr>
          <w:ilvl w:val="0"/>
          <w:numId w:val="1"/>
        </w:numPr>
        <w:rPr>
          <w:sz w:val="32"/>
          <w:szCs w:val="32"/>
        </w:rPr>
      </w:pPr>
      <w:r>
        <w:rPr>
          <w:sz w:val="32"/>
          <w:szCs w:val="32"/>
        </w:rPr>
        <w:t>Smart objecti</w:t>
      </w:r>
      <w:r w:rsidR="00F22D35">
        <w:rPr>
          <w:sz w:val="32"/>
          <w:szCs w:val="32"/>
        </w:rPr>
        <w:t xml:space="preserve">ves </w:t>
      </w:r>
    </w:p>
    <w:p w14:paraId="25FC56AC" w14:textId="1AC5D039" w:rsidR="00F22D35" w:rsidRDefault="005912DA" w:rsidP="004E5CDB">
      <w:pPr>
        <w:pStyle w:val="ListParagraph"/>
        <w:numPr>
          <w:ilvl w:val="0"/>
          <w:numId w:val="1"/>
        </w:numPr>
        <w:rPr>
          <w:sz w:val="32"/>
          <w:szCs w:val="32"/>
        </w:rPr>
      </w:pPr>
      <w:r>
        <w:rPr>
          <w:sz w:val="32"/>
          <w:szCs w:val="32"/>
        </w:rPr>
        <w:t>S</w:t>
      </w:r>
      <w:r w:rsidR="009D7F50">
        <w:rPr>
          <w:sz w:val="32"/>
          <w:szCs w:val="32"/>
        </w:rPr>
        <w:t>takeholder iden</w:t>
      </w:r>
      <w:r w:rsidR="007D551F">
        <w:rPr>
          <w:sz w:val="32"/>
          <w:szCs w:val="32"/>
        </w:rPr>
        <w:t>tification and ana</w:t>
      </w:r>
      <w:r w:rsidR="001530C0">
        <w:rPr>
          <w:sz w:val="32"/>
          <w:szCs w:val="32"/>
        </w:rPr>
        <w:t>lysis</w:t>
      </w:r>
    </w:p>
    <w:p w14:paraId="59BFBA8F" w14:textId="0698749A" w:rsidR="00015126" w:rsidRDefault="00717C7D" w:rsidP="004E5CDB">
      <w:pPr>
        <w:pStyle w:val="ListParagraph"/>
        <w:numPr>
          <w:ilvl w:val="0"/>
          <w:numId w:val="1"/>
        </w:numPr>
        <w:rPr>
          <w:sz w:val="32"/>
          <w:szCs w:val="32"/>
        </w:rPr>
      </w:pPr>
      <w:r>
        <w:rPr>
          <w:sz w:val="32"/>
          <w:szCs w:val="32"/>
        </w:rPr>
        <w:t>Internal s</w:t>
      </w:r>
      <w:r w:rsidR="00A10E70">
        <w:rPr>
          <w:sz w:val="32"/>
          <w:szCs w:val="32"/>
        </w:rPr>
        <w:t>takeholder</w:t>
      </w:r>
      <w:r w:rsidR="003C3C0E">
        <w:rPr>
          <w:sz w:val="32"/>
          <w:szCs w:val="32"/>
        </w:rPr>
        <w:t xml:space="preserve">s </w:t>
      </w:r>
    </w:p>
    <w:p w14:paraId="0DCF61FB" w14:textId="4845FBA1" w:rsidR="003C3C0E" w:rsidRDefault="00750B2F" w:rsidP="004E5CDB">
      <w:pPr>
        <w:pStyle w:val="ListParagraph"/>
        <w:numPr>
          <w:ilvl w:val="0"/>
          <w:numId w:val="1"/>
        </w:numPr>
        <w:rPr>
          <w:sz w:val="32"/>
          <w:szCs w:val="32"/>
        </w:rPr>
      </w:pPr>
      <w:r>
        <w:rPr>
          <w:sz w:val="32"/>
          <w:szCs w:val="32"/>
        </w:rPr>
        <w:t>External stake</w:t>
      </w:r>
      <w:r w:rsidR="002174DD">
        <w:rPr>
          <w:sz w:val="32"/>
          <w:szCs w:val="32"/>
        </w:rPr>
        <w:t xml:space="preserve">holders </w:t>
      </w:r>
    </w:p>
    <w:p w14:paraId="231BEABB" w14:textId="48D7F1E4" w:rsidR="002174DD" w:rsidRDefault="006B51CF" w:rsidP="004E5CDB">
      <w:pPr>
        <w:pStyle w:val="ListParagraph"/>
        <w:numPr>
          <w:ilvl w:val="0"/>
          <w:numId w:val="1"/>
        </w:numPr>
        <w:rPr>
          <w:sz w:val="32"/>
          <w:szCs w:val="32"/>
        </w:rPr>
      </w:pPr>
      <w:r>
        <w:rPr>
          <w:sz w:val="32"/>
          <w:szCs w:val="32"/>
        </w:rPr>
        <w:t>S</w:t>
      </w:r>
      <w:r w:rsidR="00BB337A">
        <w:rPr>
          <w:sz w:val="32"/>
          <w:szCs w:val="32"/>
        </w:rPr>
        <w:t xml:space="preserve">takeholder mapping </w:t>
      </w:r>
      <w:r w:rsidR="00AC2A5F">
        <w:rPr>
          <w:sz w:val="32"/>
          <w:szCs w:val="32"/>
        </w:rPr>
        <w:t>(power</w:t>
      </w:r>
      <w:r w:rsidR="00880830">
        <w:rPr>
          <w:sz w:val="32"/>
          <w:szCs w:val="32"/>
        </w:rPr>
        <w:t xml:space="preserve"> </w:t>
      </w:r>
      <w:r w:rsidR="005E335A">
        <w:rPr>
          <w:sz w:val="32"/>
          <w:szCs w:val="32"/>
        </w:rPr>
        <w:t>/</w:t>
      </w:r>
      <w:r w:rsidR="00880830">
        <w:rPr>
          <w:sz w:val="32"/>
          <w:szCs w:val="32"/>
        </w:rPr>
        <w:t xml:space="preserve"> </w:t>
      </w:r>
      <w:r w:rsidR="000428DE">
        <w:rPr>
          <w:sz w:val="32"/>
          <w:szCs w:val="32"/>
        </w:rPr>
        <w:t>interest</w:t>
      </w:r>
      <w:r w:rsidR="002A40CD">
        <w:rPr>
          <w:sz w:val="32"/>
          <w:szCs w:val="32"/>
        </w:rPr>
        <w:t xml:space="preserve"> matrix</w:t>
      </w:r>
      <w:r w:rsidR="000428DE">
        <w:rPr>
          <w:sz w:val="32"/>
          <w:szCs w:val="32"/>
        </w:rPr>
        <w:t>)</w:t>
      </w:r>
    </w:p>
    <w:p w14:paraId="64F2F6C1" w14:textId="5CB3322B" w:rsidR="00C0791B" w:rsidRDefault="00855491" w:rsidP="004E5CDB">
      <w:pPr>
        <w:pStyle w:val="ListParagraph"/>
        <w:numPr>
          <w:ilvl w:val="0"/>
          <w:numId w:val="1"/>
        </w:numPr>
        <w:rPr>
          <w:sz w:val="32"/>
          <w:szCs w:val="32"/>
        </w:rPr>
      </w:pPr>
      <w:r>
        <w:rPr>
          <w:sz w:val="32"/>
          <w:szCs w:val="32"/>
        </w:rPr>
        <w:t>S</w:t>
      </w:r>
      <w:r w:rsidR="00E53B92">
        <w:rPr>
          <w:sz w:val="32"/>
          <w:szCs w:val="32"/>
        </w:rPr>
        <w:t xml:space="preserve">takeholder </w:t>
      </w:r>
      <w:r w:rsidR="002E5060">
        <w:rPr>
          <w:sz w:val="32"/>
          <w:szCs w:val="32"/>
        </w:rPr>
        <w:t>salience</w:t>
      </w:r>
      <w:r w:rsidR="007465D8">
        <w:rPr>
          <w:sz w:val="32"/>
          <w:szCs w:val="32"/>
        </w:rPr>
        <w:t xml:space="preserve"> mod</w:t>
      </w:r>
      <w:r w:rsidR="004B5973">
        <w:rPr>
          <w:sz w:val="32"/>
          <w:szCs w:val="32"/>
        </w:rPr>
        <w:t>el</w:t>
      </w:r>
    </w:p>
    <w:p w14:paraId="2792071C" w14:textId="5887A994" w:rsidR="00C93F0E" w:rsidRDefault="003A78B1" w:rsidP="00C93F0E">
      <w:pPr>
        <w:pStyle w:val="ListParagraph"/>
        <w:numPr>
          <w:ilvl w:val="0"/>
          <w:numId w:val="1"/>
        </w:numPr>
        <w:rPr>
          <w:sz w:val="32"/>
          <w:szCs w:val="32"/>
        </w:rPr>
      </w:pPr>
      <w:r>
        <w:rPr>
          <w:sz w:val="32"/>
          <w:szCs w:val="32"/>
        </w:rPr>
        <w:t>R</w:t>
      </w:r>
      <w:r w:rsidR="00C26020">
        <w:rPr>
          <w:sz w:val="32"/>
          <w:szCs w:val="32"/>
        </w:rPr>
        <w:t>oles</w:t>
      </w:r>
      <w:r w:rsidR="009E5F90">
        <w:rPr>
          <w:sz w:val="32"/>
          <w:szCs w:val="32"/>
        </w:rPr>
        <w:t xml:space="preserve">, </w:t>
      </w:r>
      <w:r w:rsidR="0032691B">
        <w:rPr>
          <w:sz w:val="32"/>
          <w:szCs w:val="32"/>
        </w:rPr>
        <w:t>responsibilities</w:t>
      </w:r>
      <w:r w:rsidR="008A7C17">
        <w:rPr>
          <w:sz w:val="32"/>
          <w:szCs w:val="32"/>
        </w:rPr>
        <w:t xml:space="preserve">, </w:t>
      </w:r>
      <w:r w:rsidR="005531C0">
        <w:rPr>
          <w:sz w:val="32"/>
          <w:szCs w:val="32"/>
        </w:rPr>
        <w:t>benefits,</w:t>
      </w:r>
      <w:r w:rsidR="008A7C17">
        <w:rPr>
          <w:sz w:val="32"/>
          <w:szCs w:val="32"/>
        </w:rPr>
        <w:t xml:space="preserve"> and </w:t>
      </w:r>
      <w:r w:rsidR="005C3D8F">
        <w:rPr>
          <w:sz w:val="32"/>
          <w:szCs w:val="32"/>
        </w:rPr>
        <w:t xml:space="preserve">challenges </w:t>
      </w:r>
      <w:r w:rsidR="008D44F5">
        <w:rPr>
          <w:sz w:val="32"/>
          <w:szCs w:val="32"/>
        </w:rPr>
        <w:t xml:space="preserve">of </w:t>
      </w:r>
      <w:r w:rsidR="00C62B41">
        <w:rPr>
          <w:sz w:val="32"/>
          <w:szCs w:val="32"/>
        </w:rPr>
        <w:t xml:space="preserve">key </w:t>
      </w:r>
      <w:r w:rsidR="008D44F5">
        <w:rPr>
          <w:sz w:val="32"/>
          <w:szCs w:val="32"/>
        </w:rPr>
        <w:t>stakeho</w:t>
      </w:r>
      <w:r w:rsidR="00017DB9">
        <w:rPr>
          <w:sz w:val="32"/>
          <w:szCs w:val="32"/>
        </w:rPr>
        <w:t>lders</w:t>
      </w:r>
    </w:p>
    <w:p w14:paraId="01464587" w14:textId="14DB3493" w:rsidR="00EE4362" w:rsidRDefault="00C9775B" w:rsidP="00C93F0E">
      <w:pPr>
        <w:pStyle w:val="ListParagraph"/>
        <w:numPr>
          <w:ilvl w:val="0"/>
          <w:numId w:val="1"/>
        </w:numPr>
        <w:rPr>
          <w:sz w:val="32"/>
          <w:szCs w:val="32"/>
        </w:rPr>
      </w:pPr>
      <w:r>
        <w:rPr>
          <w:sz w:val="32"/>
          <w:szCs w:val="32"/>
        </w:rPr>
        <w:t>S</w:t>
      </w:r>
      <w:r w:rsidR="00EE4362">
        <w:rPr>
          <w:sz w:val="32"/>
          <w:szCs w:val="32"/>
        </w:rPr>
        <w:t>takehold</w:t>
      </w:r>
      <w:r>
        <w:rPr>
          <w:sz w:val="32"/>
          <w:szCs w:val="32"/>
        </w:rPr>
        <w:t xml:space="preserve">er </w:t>
      </w:r>
      <w:r w:rsidR="005677D2">
        <w:rPr>
          <w:sz w:val="32"/>
          <w:szCs w:val="32"/>
        </w:rPr>
        <w:t>engagement</w:t>
      </w:r>
      <w:r w:rsidR="00160087">
        <w:rPr>
          <w:sz w:val="32"/>
          <w:szCs w:val="32"/>
        </w:rPr>
        <w:t xml:space="preserve"> </w:t>
      </w:r>
      <w:r>
        <w:rPr>
          <w:sz w:val="32"/>
          <w:szCs w:val="32"/>
        </w:rPr>
        <w:t>strate</w:t>
      </w:r>
      <w:r w:rsidR="001149D7">
        <w:rPr>
          <w:sz w:val="32"/>
          <w:szCs w:val="32"/>
        </w:rPr>
        <w:t xml:space="preserve">gies </w:t>
      </w:r>
    </w:p>
    <w:p w14:paraId="312E6FF2" w14:textId="640C3696" w:rsidR="001149D7" w:rsidRDefault="00321C80" w:rsidP="00C93F0E">
      <w:pPr>
        <w:pStyle w:val="ListParagraph"/>
        <w:numPr>
          <w:ilvl w:val="0"/>
          <w:numId w:val="1"/>
        </w:numPr>
        <w:rPr>
          <w:sz w:val="32"/>
          <w:szCs w:val="32"/>
        </w:rPr>
      </w:pPr>
      <w:r>
        <w:rPr>
          <w:sz w:val="32"/>
          <w:szCs w:val="32"/>
        </w:rPr>
        <w:t>S</w:t>
      </w:r>
      <w:r w:rsidR="00FC701D">
        <w:rPr>
          <w:sz w:val="32"/>
          <w:szCs w:val="32"/>
        </w:rPr>
        <w:t>takeholder en</w:t>
      </w:r>
      <w:r w:rsidR="007C083F">
        <w:rPr>
          <w:sz w:val="32"/>
          <w:szCs w:val="32"/>
        </w:rPr>
        <w:t>gageme</w:t>
      </w:r>
      <w:r w:rsidR="00917C09">
        <w:rPr>
          <w:sz w:val="32"/>
          <w:szCs w:val="32"/>
        </w:rPr>
        <w:t xml:space="preserve">nt process </w:t>
      </w:r>
    </w:p>
    <w:p w14:paraId="1EFCA92D" w14:textId="5DB5E0A8" w:rsidR="00AA5B88" w:rsidRDefault="00823A04" w:rsidP="00C93F0E">
      <w:pPr>
        <w:pStyle w:val="ListParagraph"/>
        <w:numPr>
          <w:ilvl w:val="0"/>
          <w:numId w:val="1"/>
        </w:numPr>
        <w:rPr>
          <w:sz w:val="32"/>
          <w:szCs w:val="32"/>
        </w:rPr>
      </w:pPr>
      <w:r>
        <w:rPr>
          <w:sz w:val="32"/>
          <w:szCs w:val="32"/>
        </w:rPr>
        <w:t>RACI M</w:t>
      </w:r>
      <w:r w:rsidR="0059675A">
        <w:rPr>
          <w:sz w:val="32"/>
          <w:szCs w:val="32"/>
        </w:rPr>
        <w:t>atrix</w:t>
      </w:r>
    </w:p>
    <w:p w14:paraId="1AC3E002" w14:textId="7AF38960" w:rsidR="0059675A" w:rsidRDefault="00D66A26" w:rsidP="00C93F0E">
      <w:pPr>
        <w:pStyle w:val="ListParagraph"/>
        <w:numPr>
          <w:ilvl w:val="0"/>
          <w:numId w:val="1"/>
        </w:numPr>
        <w:rPr>
          <w:sz w:val="32"/>
          <w:szCs w:val="32"/>
        </w:rPr>
      </w:pPr>
      <w:r>
        <w:rPr>
          <w:sz w:val="32"/>
          <w:szCs w:val="32"/>
        </w:rPr>
        <w:t>Commun</w:t>
      </w:r>
      <w:r w:rsidR="00B74C57">
        <w:rPr>
          <w:sz w:val="32"/>
          <w:szCs w:val="32"/>
        </w:rPr>
        <w:t>ication plan</w:t>
      </w:r>
    </w:p>
    <w:p w14:paraId="111BD880" w14:textId="5E915274" w:rsidR="00B74C57" w:rsidRDefault="00FE243D" w:rsidP="00C93F0E">
      <w:pPr>
        <w:pStyle w:val="ListParagraph"/>
        <w:numPr>
          <w:ilvl w:val="0"/>
          <w:numId w:val="1"/>
        </w:numPr>
        <w:rPr>
          <w:sz w:val="32"/>
          <w:szCs w:val="32"/>
        </w:rPr>
      </w:pPr>
      <w:r>
        <w:rPr>
          <w:sz w:val="32"/>
          <w:szCs w:val="32"/>
        </w:rPr>
        <w:t>4</w:t>
      </w:r>
      <w:r w:rsidR="00684A2D">
        <w:rPr>
          <w:sz w:val="32"/>
          <w:szCs w:val="32"/>
        </w:rPr>
        <w:t>C’s mode</w:t>
      </w:r>
      <w:r w:rsidR="004C5966">
        <w:rPr>
          <w:sz w:val="32"/>
          <w:szCs w:val="32"/>
        </w:rPr>
        <w:t>l</w:t>
      </w:r>
      <w:r w:rsidR="004B389D">
        <w:rPr>
          <w:sz w:val="32"/>
          <w:szCs w:val="32"/>
        </w:rPr>
        <w:t xml:space="preserve"> (</w:t>
      </w:r>
      <w:r w:rsidR="00694539">
        <w:rPr>
          <w:sz w:val="32"/>
          <w:szCs w:val="32"/>
        </w:rPr>
        <w:t>communication, consultation, collaboration,</w:t>
      </w:r>
      <w:r w:rsidR="00151965">
        <w:rPr>
          <w:sz w:val="32"/>
          <w:szCs w:val="32"/>
        </w:rPr>
        <w:t xml:space="preserve"> </w:t>
      </w:r>
      <w:r w:rsidR="00C05D96">
        <w:rPr>
          <w:sz w:val="32"/>
          <w:szCs w:val="32"/>
        </w:rPr>
        <w:t>and commit</w:t>
      </w:r>
      <w:r w:rsidR="00AC28F5">
        <w:rPr>
          <w:sz w:val="32"/>
          <w:szCs w:val="32"/>
        </w:rPr>
        <w:t>ment</w:t>
      </w:r>
      <w:r w:rsidR="00694539">
        <w:rPr>
          <w:sz w:val="32"/>
          <w:szCs w:val="32"/>
        </w:rPr>
        <w:t>)</w:t>
      </w:r>
    </w:p>
    <w:p w14:paraId="6145C5F2" w14:textId="35004CC2" w:rsidR="004C5966" w:rsidRDefault="000B78A2" w:rsidP="00C93F0E">
      <w:pPr>
        <w:pStyle w:val="ListParagraph"/>
        <w:numPr>
          <w:ilvl w:val="0"/>
          <w:numId w:val="1"/>
        </w:numPr>
        <w:rPr>
          <w:sz w:val="32"/>
          <w:szCs w:val="32"/>
        </w:rPr>
      </w:pPr>
      <w:r>
        <w:rPr>
          <w:sz w:val="32"/>
          <w:szCs w:val="32"/>
        </w:rPr>
        <w:t>C</w:t>
      </w:r>
      <w:r w:rsidR="00CE3CDF">
        <w:rPr>
          <w:sz w:val="32"/>
          <w:szCs w:val="32"/>
        </w:rPr>
        <w:t>onflict management st</w:t>
      </w:r>
      <w:r w:rsidR="00EE18F2">
        <w:rPr>
          <w:sz w:val="32"/>
          <w:szCs w:val="32"/>
        </w:rPr>
        <w:t xml:space="preserve">rategies </w:t>
      </w:r>
    </w:p>
    <w:p w14:paraId="3A3ACE0A" w14:textId="5F8AF633" w:rsidR="00EE18F2" w:rsidRDefault="00244163" w:rsidP="00C93F0E">
      <w:pPr>
        <w:pStyle w:val="ListParagraph"/>
        <w:numPr>
          <w:ilvl w:val="0"/>
          <w:numId w:val="1"/>
        </w:numPr>
        <w:rPr>
          <w:sz w:val="32"/>
          <w:szCs w:val="32"/>
        </w:rPr>
      </w:pPr>
      <w:r>
        <w:rPr>
          <w:sz w:val="32"/>
          <w:szCs w:val="32"/>
        </w:rPr>
        <w:t>I</w:t>
      </w:r>
      <w:r w:rsidR="000B2EFD">
        <w:rPr>
          <w:sz w:val="32"/>
          <w:szCs w:val="32"/>
        </w:rPr>
        <w:t>mpact of sustai</w:t>
      </w:r>
      <w:r w:rsidR="00C76C08">
        <w:rPr>
          <w:sz w:val="32"/>
          <w:szCs w:val="32"/>
        </w:rPr>
        <w:t>nable stakeholde</w:t>
      </w:r>
      <w:r w:rsidR="00391D58">
        <w:rPr>
          <w:sz w:val="32"/>
          <w:szCs w:val="32"/>
        </w:rPr>
        <w:t xml:space="preserve">r </w:t>
      </w:r>
      <w:r w:rsidR="004A1A9E">
        <w:rPr>
          <w:sz w:val="32"/>
          <w:szCs w:val="32"/>
        </w:rPr>
        <w:t>engag</w:t>
      </w:r>
      <w:r w:rsidR="00A243E8">
        <w:rPr>
          <w:sz w:val="32"/>
          <w:szCs w:val="32"/>
        </w:rPr>
        <w:t xml:space="preserve">ement on business </w:t>
      </w:r>
      <w:r w:rsidR="009A0068">
        <w:rPr>
          <w:sz w:val="32"/>
          <w:szCs w:val="32"/>
        </w:rPr>
        <w:t>performance.</w:t>
      </w:r>
    </w:p>
    <w:p w14:paraId="248096B9" w14:textId="3F88B61C" w:rsidR="009A0068" w:rsidRDefault="00AC346A" w:rsidP="00C93F0E">
      <w:pPr>
        <w:pStyle w:val="ListParagraph"/>
        <w:numPr>
          <w:ilvl w:val="0"/>
          <w:numId w:val="1"/>
        </w:numPr>
        <w:rPr>
          <w:sz w:val="32"/>
          <w:szCs w:val="32"/>
        </w:rPr>
      </w:pPr>
      <w:r>
        <w:rPr>
          <w:sz w:val="32"/>
          <w:szCs w:val="32"/>
        </w:rPr>
        <w:t>Recommendations</w:t>
      </w:r>
      <w:r w:rsidR="004605D9">
        <w:rPr>
          <w:sz w:val="32"/>
          <w:szCs w:val="32"/>
        </w:rPr>
        <w:t xml:space="preserve"> </w:t>
      </w:r>
    </w:p>
    <w:p w14:paraId="2C4E871F" w14:textId="633D4054" w:rsidR="00AC346A" w:rsidRDefault="000E124F" w:rsidP="00C93F0E">
      <w:pPr>
        <w:pStyle w:val="ListParagraph"/>
        <w:numPr>
          <w:ilvl w:val="0"/>
          <w:numId w:val="1"/>
        </w:numPr>
        <w:rPr>
          <w:sz w:val="32"/>
          <w:szCs w:val="32"/>
        </w:rPr>
      </w:pPr>
      <w:r>
        <w:rPr>
          <w:sz w:val="32"/>
          <w:szCs w:val="32"/>
        </w:rPr>
        <w:t>Concl</w:t>
      </w:r>
      <w:r w:rsidR="00D86FE4">
        <w:rPr>
          <w:sz w:val="32"/>
          <w:szCs w:val="32"/>
        </w:rPr>
        <w:t xml:space="preserve">usion </w:t>
      </w:r>
    </w:p>
    <w:p w14:paraId="21F28F52" w14:textId="5EFCC825" w:rsidR="00D86FE4" w:rsidRPr="00C93F0E" w:rsidRDefault="00D86FE4" w:rsidP="00C93F0E">
      <w:pPr>
        <w:pStyle w:val="ListParagraph"/>
        <w:numPr>
          <w:ilvl w:val="0"/>
          <w:numId w:val="1"/>
        </w:numPr>
        <w:rPr>
          <w:sz w:val="32"/>
          <w:szCs w:val="32"/>
        </w:rPr>
      </w:pPr>
      <w:r>
        <w:rPr>
          <w:sz w:val="32"/>
          <w:szCs w:val="32"/>
        </w:rPr>
        <w:t>Ref</w:t>
      </w:r>
      <w:r w:rsidR="00D960E9">
        <w:rPr>
          <w:sz w:val="32"/>
          <w:szCs w:val="32"/>
        </w:rPr>
        <w:t>erences</w:t>
      </w:r>
    </w:p>
    <w:p w14:paraId="40A78905" w14:textId="77777777" w:rsidR="00FF3F7A" w:rsidRDefault="00FF3F7A">
      <w:pPr>
        <w:rPr>
          <w:sz w:val="28"/>
          <w:szCs w:val="28"/>
        </w:rPr>
      </w:pPr>
    </w:p>
    <w:p w14:paraId="740227B7" w14:textId="77777777" w:rsidR="003271E4" w:rsidRDefault="003271E4">
      <w:pPr>
        <w:rPr>
          <w:sz w:val="28"/>
          <w:szCs w:val="28"/>
        </w:rPr>
      </w:pPr>
    </w:p>
    <w:p w14:paraId="3A82D28D" w14:textId="77777777" w:rsidR="003271E4" w:rsidRDefault="003271E4">
      <w:pPr>
        <w:rPr>
          <w:sz w:val="28"/>
          <w:szCs w:val="28"/>
        </w:rPr>
      </w:pPr>
    </w:p>
    <w:p w14:paraId="34E32E90" w14:textId="77777777" w:rsidR="003271E4" w:rsidRDefault="003271E4">
      <w:pPr>
        <w:rPr>
          <w:sz w:val="28"/>
          <w:szCs w:val="28"/>
        </w:rPr>
      </w:pPr>
    </w:p>
    <w:p w14:paraId="24745B62" w14:textId="77777777" w:rsidR="003271E4" w:rsidRDefault="003271E4">
      <w:pPr>
        <w:rPr>
          <w:sz w:val="28"/>
          <w:szCs w:val="28"/>
        </w:rPr>
      </w:pPr>
    </w:p>
    <w:p w14:paraId="0FB24B05" w14:textId="1B53A230" w:rsidR="00543669" w:rsidRPr="004C53EE" w:rsidRDefault="00402D05">
      <w:pPr>
        <w:rPr>
          <w:b/>
          <w:bCs/>
          <w:sz w:val="28"/>
          <w:szCs w:val="28"/>
        </w:rPr>
      </w:pPr>
      <w:r w:rsidRPr="004C53EE">
        <w:rPr>
          <w:b/>
          <w:bCs/>
          <w:sz w:val="28"/>
          <w:szCs w:val="28"/>
        </w:rPr>
        <w:t>I</w:t>
      </w:r>
      <w:r w:rsidR="007B53B7" w:rsidRPr="004C53EE">
        <w:rPr>
          <w:b/>
          <w:bCs/>
          <w:sz w:val="28"/>
          <w:szCs w:val="28"/>
        </w:rPr>
        <w:t>ntroduction</w:t>
      </w:r>
    </w:p>
    <w:p w14:paraId="1E5722D9" w14:textId="77777777" w:rsidR="004F13C5" w:rsidRDefault="004F13C5">
      <w:pPr>
        <w:rPr>
          <w:sz w:val="28"/>
          <w:szCs w:val="28"/>
        </w:rPr>
      </w:pPr>
    </w:p>
    <w:p w14:paraId="5A08AD8C" w14:textId="1DF014B5" w:rsidR="007045E8" w:rsidRPr="007759E3" w:rsidRDefault="00715015">
      <w:pPr>
        <w:rPr>
          <w:sz w:val="28"/>
          <w:szCs w:val="28"/>
        </w:rPr>
      </w:pPr>
      <w:r>
        <w:rPr>
          <w:sz w:val="28"/>
          <w:szCs w:val="28"/>
        </w:rPr>
        <w:t xml:space="preserve">JD sports </w:t>
      </w:r>
      <w:r w:rsidR="006D65E8">
        <w:rPr>
          <w:sz w:val="28"/>
          <w:szCs w:val="28"/>
        </w:rPr>
        <w:t xml:space="preserve">fashion plc </w:t>
      </w:r>
      <w:r w:rsidR="00631769">
        <w:rPr>
          <w:sz w:val="28"/>
          <w:szCs w:val="28"/>
        </w:rPr>
        <w:t xml:space="preserve">is </w:t>
      </w:r>
      <w:r w:rsidR="00761950">
        <w:rPr>
          <w:sz w:val="28"/>
          <w:szCs w:val="28"/>
        </w:rPr>
        <w:t xml:space="preserve">one of the </w:t>
      </w:r>
      <w:r w:rsidR="007509C0">
        <w:rPr>
          <w:sz w:val="28"/>
          <w:szCs w:val="28"/>
        </w:rPr>
        <w:t>United king</w:t>
      </w:r>
      <w:r w:rsidR="00EF05BF">
        <w:rPr>
          <w:sz w:val="28"/>
          <w:szCs w:val="28"/>
        </w:rPr>
        <w:t xml:space="preserve">dom’s </w:t>
      </w:r>
      <w:r w:rsidR="00D25339">
        <w:rPr>
          <w:sz w:val="28"/>
          <w:szCs w:val="28"/>
        </w:rPr>
        <w:t xml:space="preserve">leading </w:t>
      </w:r>
      <w:r w:rsidR="00C9613C">
        <w:rPr>
          <w:sz w:val="28"/>
          <w:szCs w:val="28"/>
        </w:rPr>
        <w:t>mu</w:t>
      </w:r>
      <w:r w:rsidR="00972A44">
        <w:rPr>
          <w:sz w:val="28"/>
          <w:szCs w:val="28"/>
        </w:rPr>
        <w:t>lti</w:t>
      </w:r>
      <w:r w:rsidR="00DD1B34">
        <w:rPr>
          <w:sz w:val="28"/>
          <w:szCs w:val="28"/>
        </w:rPr>
        <w:t>national</w:t>
      </w:r>
      <w:r w:rsidR="001142FB">
        <w:rPr>
          <w:sz w:val="28"/>
          <w:szCs w:val="28"/>
        </w:rPr>
        <w:t xml:space="preserve"> sports fas</w:t>
      </w:r>
      <w:r w:rsidR="00893E50">
        <w:rPr>
          <w:sz w:val="28"/>
          <w:szCs w:val="28"/>
        </w:rPr>
        <w:t>hion retailers</w:t>
      </w:r>
      <w:r w:rsidR="00136B86">
        <w:rPr>
          <w:sz w:val="28"/>
          <w:szCs w:val="28"/>
        </w:rPr>
        <w:t xml:space="preserve">, </w:t>
      </w:r>
      <w:r w:rsidR="00732029">
        <w:rPr>
          <w:sz w:val="28"/>
          <w:szCs w:val="28"/>
        </w:rPr>
        <w:t>special</w:t>
      </w:r>
      <w:r w:rsidR="00A767A4">
        <w:rPr>
          <w:sz w:val="28"/>
          <w:szCs w:val="28"/>
        </w:rPr>
        <w:t>ising in sportsw</w:t>
      </w:r>
      <w:r w:rsidR="004659E6">
        <w:rPr>
          <w:sz w:val="28"/>
          <w:szCs w:val="28"/>
        </w:rPr>
        <w:t>ear</w:t>
      </w:r>
      <w:r w:rsidR="00F0126E">
        <w:rPr>
          <w:sz w:val="28"/>
          <w:szCs w:val="28"/>
        </w:rPr>
        <w:t xml:space="preserve">, </w:t>
      </w:r>
      <w:r w:rsidR="008B3DD7">
        <w:rPr>
          <w:sz w:val="28"/>
          <w:szCs w:val="28"/>
        </w:rPr>
        <w:t>footwear,</w:t>
      </w:r>
      <w:r w:rsidR="00F0126E">
        <w:rPr>
          <w:sz w:val="28"/>
          <w:szCs w:val="28"/>
        </w:rPr>
        <w:t xml:space="preserve"> and</w:t>
      </w:r>
      <w:r w:rsidR="00392618">
        <w:rPr>
          <w:sz w:val="28"/>
          <w:szCs w:val="28"/>
        </w:rPr>
        <w:t xml:space="preserve"> </w:t>
      </w:r>
      <w:r w:rsidR="00AB05EB">
        <w:rPr>
          <w:sz w:val="28"/>
          <w:szCs w:val="28"/>
        </w:rPr>
        <w:t xml:space="preserve">athletic </w:t>
      </w:r>
      <w:r w:rsidR="00280E36">
        <w:rPr>
          <w:sz w:val="28"/>
          <w:szCs w:val="28"/>
        </w:rPr>
        <w:t>accessories</w:t>
      </w:r>
      <w:r w:rsidR="00AE7B06">
        <w:rPr>
          <w:sz w:val="28"/>
          <w:szCs w:val="28"/>
        </w:rPr>
        <w:t>. E</w:t>
      </w:r>
      <w:r w:rsidR="00900FF8">
        <w:rPr>
          <w:sz w:val="28"/>
          <w:szCs w:val="28"/>
        </w:rPr>
        <w:t>stablished in 19</w:t>
      </w:r>
      <w:r w:rsidR="00196376">
        <w:rPr>
          <w:sz w:val="28"/>
          <w:szCs w:val="28"/>
        </w:rPr>
        <w:t>81</w:t>
      </w:r>
      <w:r w:rsidR="00882C5C">
        <w:rPr>
          <w:sz w:val="28"/>
          <w:szCs w:val="28"/>
        </w:rPr>
        <w:t xml:space="preserve"> in Manchester</w:t>
      </w:r>
      <w:r w:rsidR="00093574">
        <w:rPr>
          <w:sz w:val="28"/>
          <w:szCs w:val="28"/>
        </w:rPr>
        <w:t>, the company has</w:t>
      </w:r>
      <w:r w:rsidR="00443027">
        <w:rPr>
          <w:sz w:val="28"/>
          <w:szCs w:val="28"/>
        </w:rPr>
        <w:t xml:space="preserve"> expanded sig</w:t>
      </w:r>
      <w:r w:rsidR="00624C18">
        <w:rPr>
          <w:sz w:val="28"/>
          <w:szCs w:val="28"/>
        </w:rPr>
        <w:t>n</w:t>
      </w:r>
      <w:r w:rsidR="006E594A">
        <w:rPr>
          <w:sz w:val="28"/>
          <w:szCs w:val="28"/>
        </w:rPr>
        <w:t>ificantly</w:t>
      </w:r>
      <w:r w:rsidR="001253BF">
        <w:rPr>
          <w:sz w:val="28"/>
          <w:szCs w:val="28"/>
        </w:rPr>
        <w:t xml:space="preserve"> </w:t>
      </w:r>
      <w:r w:rsidR="005E5F48">
        <w:rPr>
          <w:sz w:val="28"/>
          <w:szCs w:val="28"/>
        </w:rPr>
        <w:t xml:space="preserve">and now </w:t>
      </w:r>
      <w:r w:rsidR="006E5782">
        <w:rPr>
          <w:sz w:val="28"/>
          <w:szCs w:val="28"/>
        </w:rPr>
        <w:t xml:space="preserve">runs </w:t>
      </w:r>
      <w:r w:rsidR="005E5F48">
        <w:rPr>
          <w:sz w:val="28"/>
          <w:szCs w:val="28"/>
        </w:rPr>
        <w:t>ac</w:t>
      </w:r>
      <w:r w:rsidR="00500318">
        <w:rPr>
          <w:sz w:val="28"/>
          <w:szCs w:val="28"/>
        </w:rPr>
        <w:t xml:space="preserve">ross </w:t>
      </w:r>
      <w:r w:rsidR="008C6022">
        <w:rPr>
          <w:sz w:val="28"/>
          <w:szCs w:val="28"/>
        </w:rPr>
        <w:t>Europe</w:t>
      </w:r>
      <w:r w:rsidR="006E290C">
        <w:rPr>
          <w:sz w:val="28"/>
          <w:szCs w:val="28"/>
        </w:rPr>
        <w:t xml:space="preserve">, north </w:t>
      </w:r>
      <w:r w:rsidR="008C6022">
        <w:rPr>
          <w:sz w:val="28"/>
          <w:szCs w:val="28"/>
        </w:rPr>
        <w:t>America</w:t>
      </w:r>
      <w:r w:rsidR="009F3D35">
        <w:rPr>
          <w:sz w:val="28"/>
          <w:szCs w:val="28"/>
        </w:rPr>
        <w:t xml:space="preserve">, </w:t>
      </w:r>
      <w:r w:rsidR="006E5782">
        <w:rPr>
          <w:sz w:val="28"/>
          <w:szCs w:val="28"/>
        </w:rPr>
        <w:t>Asia,</w:t>
      </w:r>
      <w:r w:rsidR="00271AF0">
        <w:rPr>
          <w:sz w:val="28"/>
          <w:szCs w:val="28"/>
        </w:rPr>
        <w:t xml:space="preserve"> and the middle </w:t>
      </w:r>
      <w:r w:rsidR="00AF0EFB">
        <w:rPr>
          <w:sz w:val="28"/>
          <w:szCs w:val="28"/>
        </w:rPr>
        <w:t xml:space="preserve">east through </w:t>
      </w:r>
      <w:r w:rsidR="00FA5951">
        <w:rPr>
          <w:sz w:val="28"/>
          <w:szCs w:val="28"/>
        </w:rPr>
        <w:t xml:space="preserve">an </w:t>
      </w:r>
      <w:r w:rsidR="00EE630B">
        <w:rPr>
          <w:sz w:val="28"/>
          <w:szCs w:val="28"/>
        </w:rPr>
        <w:t xml:space="preserve">integrated </w:t>
      </w:r>
      <w:r w:rsidR="003B2D49">
        <w:rPr>
          <w:sz w:val="28"/>
          <w:szCs w:val="28"/>
        </w:rPr>
        <w:t>netwo</w:t>
      </w:r>
      <w:r w:rsidR="008C2DA3">
        <w:rPr>
          <w:sz w:val="28"/>
          <w:szCs w:val="28"/>
        </w:rPr>
        <w:t xml:space="preserve">rk of physical </w:t>
      </w:r>
      <w:r w:rsidR="00202BC5">
        <w:rPr>
          <w:sz w:val="28"/>
          <w:szCs w:val="28"/>
        </w:rPr>
        <w:t>stor</w:t>
      </w:r>
      <w:r w:rsidR="003B5A7C">
        <w:rPr>
          <w:sz w:val="28"/>
          <w:szCs w:val="28"/>
        </w:rPr>
        <w:t xml:space="preserve">es </w:t>
      </w:r>
      <w:r w:rsidR="00D52AF3">
        <w:rPr>
          <w:sz w:val="28"/>
          <w:szCs w:val="28"/>
        </w:rPr>
        <w:t>and digit</w:t>
      </w:r>
      <w:r w:rsidR="002E6F40">
        <w:rPr>
          <w:sz w:val="28"/>
          <w:szCs w:val="28"/>
        </w:rPr>
        <w:t>al plat</w:t>
      </w:r>
      <w:r w:rsidR="00A373AE">
        <w:rPr>
          <w:sz w:val="28"/>
          <w:szCs w:val="28"/>
        </w:rPr>
        <w:t xml:space="preserve">forms. </w:t>
      </w:r>
      <w:r w:rsidR="00697479">
        <w:rPr>
          <w:sz w:val="28"/>
          <w:szCs w:val="28"/>
        </w:rPr>
        <w:t xml:space="preserve">Its business strategy </w:t>
      </w:r>
      <w:r w:rsidR="00D90D36">
        <w:rPr>
          <w:sz w:val="28"/>
          <w:szCs w:val="28"/>
        </w:rPr>
        <w:t>focuse</w:t>
      </w:r>
      <w:r w:rsidR="00A750F8">
        <w:rPr>
          <w:sz w:val="28"/>
          <w:szCs w:val="28"/>
        </w:rPr>
        <w:t xml:space="preserve">s on delivering </w:t>
      </w:r>
      <w:r w:rsidR="00791ECA">
        <w:rPr>
          <w:sz w:val="28"/>
          <w:szCs w:val="28"/>
        </w:rPr>
        <w:t>pr</w:t>
      </w:r>
      <w:r w:rsidR="00C47DB4">
        <w:rPr>
          <w:sz w:val="28"/>
          <w:szCs w:val="28"/>
        </w:rPr>
        <w:t xml:space="preserve">emium costumer </w:t>
      </w:r>
      <w:r w:rsidR="0027760F">
        <w:rPr>
          <w:sz w:val="28"/>
          <w:szCs w:val="28"/>
        </w:rPr>
        <w:t>experie</w:t>
      </w:r>
      <w:r w:rsidR="00FE59A6">
        <w:rPr>
          <w:sz w:val="28"/>
          <w:szCs w:val="28"/>
        </w:rPr>
        <w:t>nces to</w:t>
      </w:r>
      <w:r w:rsidR="006B66F9">
        <w:rPr>
          <w:sz w:val="28"/>
          <w:szCs w:val="28"/>
        </w:rPr>
        <w:t>, streng</w:t>
      </w:r>
      <w:r w:rsidR="000B0858">
        <w:rPr>
          <w:sz w:val="28"/>
          <w:szCs w:val="28"/>
        </w:rPr>
        <w:t>thening</w:t>
      </w:r>
      <w:r w:rsidR="00D07BC8">
        <w:rPr>
          <w:sz w:val="28"/>
          <w:szCs w:val="28"/>
        </w:rPr>
        <w:t xml:space="preserve"> </w:t>
      </w:r>
      <w:r w:rsidR="00F939B8">
        <w:rPr>
          <w:sz w:val="28"/>
          <w:szCs w:val="28"/>
        </w:rPr>
        <w:t>partnerships with global</w:t>
      </w:r>
      <w:r w:rsidR="007D1530">
        <w:rPr>
          <w:sz w:val="28"/>
          <w:szCs w:val="28"/>
        </w:rPr>
        <w:t xml:space="preserve"> brands such as Nike</w:t>
      </w:r>
      <w:r w:rsidR="00BE502A">
        <w:rPr>
          <w:sz w:val="28"/>
          <w:szCs w:val="28"/>
        </w:rPr>
        <w:t>, Adid</w:t>
      </w:r>
      <w:r w:rsidR="007C6A57">
        <w:rPr>
          <w:sz w:val="28"/>
          <w:szCs w:val="28"/>
        </w:rPr>
        <w:t xml:space="preserve">as </w:t>
      </w:r>
      <w:r w:rsidR="00AB7DB3">
        <w:rPr>
          <w:sz w:val="28"/>
          <w:szCs w:val="28"/>
        </w:rPr>
        <w:t>and P</w:t>
      </w:r>
      <w:r w:rsidR="00202C7F">
        <w:rPr>
          <w:sz w:val="28"/>
          <w:szCs w:val="28"/>
        </w:rPr>
        <w:t>uma</w:t>
      </w:r>
      <w:r w:rsidR="008A4122">
        <w:rPr>
          <w:sz w:val="28"/>
          <w:szCs w:val="28"/>
        </w:rPr>
        <w:t xml:space="preserve">, </w:t>
      </w:r>
      <w:r w:rsidR="00283C3F">
        <w:rPr>
          <w:sz w:val="28"/>
          <w:szCs w:val="28"/>
        </w:rPr>
        <w:t xml:space="preserve">and investing in </w:t>
      </w:r>
      <w:r w:rsidR="0023162F">
        <w:rPr>
          <w:sz w:val="28"/>
          <w:szCs w:val="28"/>
        </w:rPr>
        <w:t>digital in</w:t>
      </w:r>
      <w:r w:rsidR="00963021">
        <w:rPr>
          <w:sz w:val="28"/>
          <w:szCs w:val="28"/>
        </w:rPr>
        <w:t>no</w:t>
      </w:r>
      <w:r w:rsidR="00F92967">
        <w:rPr>
          <w:sz w:val="28"/>
          <w:szCs w:val="28"/>
        </w:rPr>
        <w:t xml:space="preserve">vation </w:t>
      </w:r>
      <w:r w:rsidR="00527B22">
        <w:rPr>
          <w:sz w:val="28"/>
          <w:szCs w:val="28"/>
        </w:rPr>
        <w:t xml:space="preserve">to </w:t>
      </w:r>
      <w:r w:rsidR="007E10AF">
        <w:rPr>
          <w:sz w:val="28"/>
          <w:szCs w:val="28"/>
        </w:rPr>
        <w:t>support</w:t>
      </w:r>
      <w:r w:rsidR="00527B22">
        <w:rPr>
          <w:sz w:val="28"/>
          <w:szCs w:val="28"/>
        </w:rPr>
        <w:t xml:space="preserve"> </w:t>
      </w:r>
      <w:r w:rsidR="003F4188">
        <w:rPr>
          <w:sz w:val="28"/>
          <w:szCs w:val="28"/>
        </w:rPr>
        <w:t xml:space="preserve">a </w:t>
      </w:r>
      <w:r w:rsidR="00622ABF">
        <w:rPr>
          <w:sz w:val="28"/>
          <w:szCs w:val="28"/>
        </w:rPr>
        <w:t>competitive</w:t>
      </w:r>
      <w:r w:rsidR="008B76B6">
        <w:rPr>
          <w:sz w:val="28"/>
          <w:szCs w:val="28"/>
        </w:rPr>
        <w:t xml:space="preserve"> ad</w:t>
      </w:r>
      <w:r w:rsidR="002278F9">
        <w:rPr>
          <w:sz w:val="28"/>
          <w:szCs w:val="28"/>
        </w:rPr>
        <w:t xml:space="preserve">vantage with </w:t>
      </w:r>
      <w:r w:rsidR="00C06C8E">
        <w:rPr>
          <w:sz w:val="28"/>
          <w:szCs w:val="28"/>
        </w:rPr>
        <w:t xml:space="preserve">the retail </w:t>
      </w:r>
      <w:r w:rsidR="00BA5011">
        <w:rPr>
          <w:sz w:val="28"/>
          <w:szCs w:val="28"/>
        </w:rPr>
        <w:t>industry.</w:t>
      </w:r>
      <w:r w:rsidR="007759E3">
        <w:rPr>
          <w:sz w:val="28"/>
          <w:szCs w:val="28"/>
        </w:rPr>
        <w:t xml:space="preserve"> </w:t>
      </w:r>
      <w:r w:rsidR="006E7052">
        <w:rPr>
          <w:sz w:val="28"/>
          <w:szCs w:val="28"/>
        </w:rPr>
        <w:t>(JD</w:t>
      </w:r>
      <w:r w:rsidR="00600AD8">
        <w:rPr>
          <w:sz w:val="28"/>
          <w:szCs w:val="28"/>
        </w:rPr>
        <w:t xml:space="preserve"> Sports Fashion </w:t>
      </w:r>
      <w:r w:rsidR="00200523">
        <w:rPr>
          <w:sz w:val="28"/>
          <w:szCs w:val="28"/>
        </w:rPr>
        <w:t>plc,2026)</w:t>
      </w:r>
    </w:p>
    <w:p w14:paraId="2B51C422" w14:textId="0777CC74" w:rsidR="002575B2" w:rsidRDefault="000A57AC">
      <w:pPr>
        <w:rPr>
          <w:sz w:val="28"/>
          <w:szCs w:val="28"/>
        </w:rPr>
      </w:pPr>
      <w:r>
        <w:rPr>
          <w:sz w:val="28"/>
          <w:szCs w:val="28"/>
        </w:rPr>
        <w:t>To streng</w:t>
      </w:r>
      <w:r w:rsidR="00FF79BC">
        <w:rPr>
          <w:sz w:val="28"/>
          <w:szCs w:val="28"/>
        </w:rPr>
        <w:t>then cos</w:t>
      </w:r>
      <w:r w:rsidR="00B21864">
        <w:rPr>
          <w:sz w:val="28"/>
          <w:szCs w:val="28"/>
        </w:rPr>
        <w:t>tumer relationshi</w:t>
      </w:r>
      <w:r w:rsidR="008D5252">
        <w:rPr>
          <w:sz w:val="28"/>
          <w:szCs w:val="28"/>
        </w:rPr>
        <w:t xml:space="preserve">ps and to improve </w:t>
      </w:r>
      <w:r w:rsidR="000431EB">
        <w:rPr>
          <w:sz w:val="28"/>
          <w:szCs w:val="28"/>
        </w:rPr>
        <w:t>long term busines</w:t>
      </w:r>
      <w:r w:rsidR="009727F0">
        <w:rPr>
          <w:sz w:val="28"/>
          <w:szCs w:val="28"/>
        </w:rPr>
        <w:t>s performa</w:t>
      </w:r>
      <w:r w:rsidR="004C3B82">
        <w:rPr>
          <w:sz w:val="28"/>
          <w:szCs w:val="28"/>
        </w:rPr>
        <w:t>nce, JD</w:t>
      </w:r>
      <w:r w:rsidR="00DB2E77">
        <w:rPr>
          <w:sz w:val="28"/>
          <w:szCs w:val="28"/>
        </w:rPr>
        <w:t xml:space="preserve"> Sports i</w:t>
      </w:r>
      <w:r w:rsidR="00E872D4">
        <w:rPr>
          <w:sz w:val="28"/>
          <w:szCs w:val="28"/>
        </w:rPr>
        <w:t>ntends to in</w:t>
      </w:r>
      <w:r w:rsidR="00545E4E">
        <w:rPr>
          <w:sz w:val="28"/>
          <w:szCs w:val="28"/>
        </w:rPr>
        <w:t xml:space="preserve">troduce </w:t>
      </w:r>
      <w:r w:rsidR="00AD3E6D" w:rsidRPr="00193D8D">
        <w:rPr>
          <w:b/>
          <w:bCs/>
          <w:sz w:val="28"/>
          <w:szCs w:val="28"/>
        </w:rPr>
        <w:t>C</w:t>
      </w:r>
      <w:r w:rsidR="00661FCB" w:rsidRPr="00193D8D">
        <w:rPr>
          <w:b/>
          <w:bCs/>
          <w:sz w:val="28"/>
          <w:szCs w:val="28"/>
        </w:rPr>
        <w:t>onnec</w:t>
      </w:r>
      <w:r w:rsidR="00582778" w:rsidRPr="00193D8D">
        <w:rPr>
          <w:b/>
          <w:bCs/>
          <w:sz w:val="28"/>
          <w:szCs w:val="28"/>
        </w:rPr>
        <w:t>tPlus</w:t>
      </w:r>
      <w:r w:rsidR="004D79AB">
        <w:rPr>
          <w:b/>
          <w:bCs/>
          <w:sz w:val="28"/>
          <w:szCs w:val="28"/>
        </w:rPr>
        <w:t xml:space="preserve">, </w:t>
      </w:r>
      <w:r w:rsidR="00F34229">
        <w:rPr>
          <w:sz w:val="28"/>
          <w:szCs w:val="28"/>
        </w:rPr>
        <w:t xml:space="preserve">a </w:t>
      </w:r>
      <w:r w:rsidR="0043133F">
        <w:rPr>
          <w:sz w:val="28"/>
          <w:szCs w:val="28"/>
        </w:rPr>
        <w:t xml:space="preserve">digitally </w:t>
      </w:r>
      <w:r w:rsidR="00A40E23">
        <w:rPr>
          <w:sz w:val="28"/>
          <w:szCs w:val="28"/>
        </w:rPr>
        <w:t>enhance</w:t>
      </w:r>
      <w:r w:rsidR="00B31DB0">
        <w:rPr>
          <w:sz w:val="28"/>
          <w:szCs w:val="28"/>
        </w:rPr>
        <w:t>d costumer</w:t>
      </w:r>
      <w:r w:rsidR="002C49C6">
        <w:rPr>
          <w:sz w:val="28"/>
          <w:szCs w:val="28"/>
        </w:rPr>
        <w:t xml:space="preserve"> loyalty </w:t>
      </w:r>
      <w:r w:rsidR="00600ACE">
        <w:rPr>
          <w:sz w:val="28"/>
          <w:szCs w:val="28"/>
        </w:rPr>
        <w:t xml:space="preserve">and </w:t>
      </w:r>
      <w:r w:rsidR="00361D31">
        <w:rPr>
          <w:sz w:val="28"/>
          <w:szCs w:val="28"/>
        </w:rPr>
        <w:t>engagem</w:t>
      </w:r>
      <w:r w:rsidR="009468EA">
        <w:rPr>
          <w:sz w:val="28"/>
          <w:szCs w:val="28"/>
        </w:rPr>
        <w:t>ent platform</w:t>
      </w:r>
      <w:r w:rsidR="005378FA">
        <w:rPr>
          <w:sz w:val="28"/>
          <w:szCs w:val="28"/>
        </w:rPr>
        <w:t xml:space="preserve">. </w:t>
      </w:r>
      <w:r w:rsidR="001127F8">
        <w:rPr>
          <w:sz w:val="28"/>
          <w:szCs w:val="28"/>
        </w:rPr>
        <w:t>According</w:t>
      </w:r>
      <w:r w:rsidR="004D001F">
        <w:rPr>
          <w:sz w:val="28"/>
          <w:szCs w:val="28"/>
        </w:rPr>
        <w:t xml:space="preserve"> to p</w:t>
      </w:r>
      <w:r w:rsidR="000A10A3">
        <w:rPr>
          <w:sz w:val="28"/>
          <w:szCs w:val="28"/>
        </w:rPr>
        <w:t>roject scenario</w:t>
      </w:r>
      <w:r w:rsidR="009003F0">
        <w:rPr>
          <w:sz w:val="28"/>
          <w:szCs w:val="28"/>
        </w:rPr>
        <w:t>, the platform will int</w:t>
      </w:r>
      <w:r w:rsidR="00F94CF2">
        <w:rPr>
          <w:sz w:val="28"/>
          <w:szCs w:val="28"/>
        </w:rPr>
        <w:t xml:space="preserve">egrate </w:t>
      </w:r>
      <w:r w:rsidR="006C6326">
        <w:rPr>
          <w:sz w:val="28"/>
          <w:szCs w:val="28"/>
        </w:rPr>
        <w:t>artifi</w:t>
      </w:r>
      <w:r w:rsidR="00FF0FC3">
        <w:rPr>
          <w:sz w:val="28"/>
          <w:szCs w:val="28"/>
        </w:rPr>
        <w:t>cial intelligence</w:t>
      </w:r>
      <w:r w:rsidR="00104E67">
        <w:rPr>
          <w:sz w:val="28"/>
          <w:szCs w:val="28"/>
        </w:rPr>
        <w:t xml:space="preserve"> (</w:t>
      </w:r>
      <w:r w:rsidR="000D1180">
        <w:rPr>
          <w:sz w:val="28"/>
          <w:szCs w:val="28"/>
        </w:rPr>
        <w:t>AI</w:t>
      </w:r>
      <w:r w:rsidR="00DF1C7C">
        <w:rPr>
          <w:sz w:val="28"/>
          <w:szCs w:val="28"/>
        </w:rPr>
        <w:t>)-</w:t>
      </w:r>
      <w:r w:rsidR="006F2C3C">
        <w:rPr>
          <w:sz w:val="28"/>
          <w:szCs w:val="28"/>
        </w:rPr>
        <w:t xml:space="preserve">driven </w:t>
      </w:r>
      <w:r w:rsidR="00695FDE">
        <w:rPr>
          <w:sz w:val="28"/>
          <w:szCs w:val="28"/>
        </w:rPr>
        <w:t>person</w:t>
      </w:r>
      <w:r w:rsidR="009A19E9">
        <w:rPr>
          <w:sz w:val="28"/>
          <w:szCs w:val="28"/>
        </w:rPr>
        <w:t>alised re</w:t>
      </w:r>
      <w:r w:rsidR="00962E97">
        <w:rPr>
          <w:sz w:val="28"/>
          <w:szCs w:val="28"/>
        </w:rPr>
        <w:t>commendations</w:t>
      </w:r>
      <w:r w:rsidR="00B475D9">
        <w:rPr>
          <w:sz w:val="28"/>
          <w:szCs w:val="28"/>
        </w:rPr>
        <w:t>, mobile bas</w:t>
      </w:r>
      <w:r w:rsidR="00A571E1">
        <w:rPr>
          <w:sz w:val="28"/>
          <w:szCs w:val="28"/>
        </w:rPr>
        <w:t xml:space="preserve">ed rewards and </w:t>
      </w:r>
      <w:r w:rsidR="00EF627F">
        <w:rPr>
          <w:sz w:val="28"/>
          <w:szCs w:val="28"/>
        </w:rPr>
        <w:t xml:space="preserve">data </w:t>
      </w:r>
      <w:r w:rsidR="00A72584">
        <w:rPr>
          <w:sz w:val="28"/>
          <w:szCs w:val="28"/>
        </w:rPr>
        <w:t>driven costumer in</w:t>
      </w:r>
      <w:r w:rsidR="004207E7">
        <w:rPr>
          <w:sz w:val="28"/>
          <w:szCs w:val="28"/>
        </w:rPr>
        <w:t xml:space="preserve">sights </w:t>
      </w:r>
      <w:r w:rsidR="002B1111">
        <w:rPr>
          <w:sz w:val="28"/>
          <w:szCs w:val="28"/>
        </w:rPr>
        <w:t>t</w:t>
      </w:r>
      <w:r w:rsidR="000D2986">
        <w:rPr>
          <w:sz w:val="28"/>
          <w:szCs w:val="28"/>
        </w:rPr>
        <w:t xml:space="preserve">o improve costumer </w:t>
      </w:r>
      <w:r w:rsidR="002E4329">
        <w:rPr>
          <w:sz w:val="28"/>
          <w:szCs w:val="28"/>
        </w:rPr>
        <w:t>re</w:t>
      </w:r>
      <w:r w:rsidR="004F4809">
        <w:rPr>
          <w:sz w:val="28"/>
          <w:szCs w:val="28"/>
        </w:rPr>
        <w:t>tention</w:t>
      </w:r>
      <w:r w:rsidR="0044078B">
        <w:rPr>
          <w:sz w:val="28"/>
          <w:szCs w:val="28"/>
        </w:rPr>
        <w:t>, suppor</w:t>
      </w:r>
      <w:r w:rsidR="00C60181">
        <w:rPr>
          <w:sz w:val="28"/>
          <w:szCs w:val="28"/>
        </w:rPr>
        <w:t>t strategic</w:t>
      </w:r>
      <w:r w:rsidR="001F7B28">
        <w:rPr>
          <w:sz w:val="28"/>
          <w:szCs w:val="28"/>
        </w:rPr>
        <w:t xml:space="preserve"> dec</w:t>
      </w:r>
      <w:r w:rsidR="00867E2A">
        <w:rPr>
          <w:sz w:val="28"/>
          <w:szCs w:val="28"/>
        </w:rPr>
        <w:t>ision-making</w:t>
      </w:r>
      <w:r w:rsidR="00FF350C">
        <w:rPr>
          <w:sz w:val="28"/>
          <w:szCs w:val="28"/>
        </w:rPr>
        <w:t xml:space="preserve"> and dif</w:t>
      </w:r>
      <w:r w:rsidR="00455BC8">
        <w:rPr>
          <w:sz w:val="28"/>
          <w:szCs w:val="28"/>
        </w:rPr>
        <w:t>ferentiation from the com</w:t>
      </w:r>
      <w:r w:rsidR="00C6074E">
        <w:rPr>
          <w:sz w:val="28"/>
          <w:szCs w:val="28"/>
        </w:rPr>
        <w:t>petiti</w:t>
      </w:r>
      <w:r w:rsidR="0014725B">
        <w:rPr>
          <w:sz w:val="28"/>
          <w:szCs w:val="28"/>
        </w:rPr>
        <w:t>on.</w:t>
      </w:r>
      <w:r w:rsidR="00DF2353">
        <w:rPr>
          <w:sz w:val="28"/>
          <w:szCs w:val="28"/>
        </w:rPr>
        <w:t xml:space="preserve"> </w:t>
      </w:r>
      <w:r w:rsidR="00E35F34">
        <w:rPr>
          <w:sz w:val="28"/>
          <w:szCs w:val="28"/>
        </w:rPr>
        <w:t xml:space="preserve">The platform </w:t>
      </w:r>
      <w:bookmarkStart w:id="7" w:name="_Int_zX6xtMR3"/>
      <w:r w:rsidR="00E35F34">
        <w:rPr>
          <w:sz w:val="28"/>
          <w:szCs w:val="28"/>
        </w:rPr>
        <w:t>is s</w:t>
      </w:r>
      <w:r w:rsidR="0094745D">
        <w:rPr>
          <w:sz w:val="28"/>
          <w:szCs w:val="28"/>
        </w:rPr>
        <w:t>cheduled</w:t>
      </w:r>
      <w:bookmarkEnd w:id="7"/>
      <w:r w:rsidR="0094745D">
        <w:rPr>
          <w:sz w:val="28"/>
          <w:szCs w:val="28"/>
        </w:rPr>
        <w:t xml:space="preserve"> </w:t>
      </w:r>
      <w:r w:rsidR="00ED1E7C">
        <w:rPr>
          <w:sz w:val="28"/>
          <w:szCs w:val="28"/>
        </w:rPr>
        <w:t xml:space="preserve">to </w:t>
      </w:r>
      <w:bookmarkStart w:id="8" w:name="_Int_tW3ACYZF"/>
      <w:r w:rsidR="00ED1E7C">
        <w:rPr>
          <w:sz w:val="28"/>
          <w:szCs w:val="28"/>
        </w:rPr>
        <w:t>be launched</w:t>
      </w:r>
      <w:bookmarkEnd w:id="8"/>
      <w:r w:rsidR="00ED1E7C">
        <w:rPr>
          <w:sz w:val="28"/>
          <w:szCs w:val="28"/>
        </w:rPr>
        <w:t xml:space="preserve"> a</w:t>
      </w:r>
      <w:r w:rsidR="00223F9E">
        <w:rPr>
          <w:sz w:val="28"/>
          <w:szCs w:val="28"/>
        </w:rPr>
        <w:t xml:space="preserve">cross </w:t>
      </w:r>
      <w:r w:rsidR="006D0BAB">
        <w:rPr>
          <w:sz w:val="28"/>
          <w:szCs w:val="28"/>
        </w:rPr>
        <w:t xml:space="preserve">selected local </w:t>
      </w:r>
      <w:r w:rsidR="004A471E">
        <w:rPr>
          <w:sz w:val="28"/>
          <w:szCs w:val="28"/>
        </w:rPr>
        <w:t>and intern</w:t>
      </w:r>
      <w:r w:rsidR="00BB0632">
        <w:rPr>
          <w:sz w:val="28"/>
          <w:szCs w:val="28"/>
        </w:rPr>
        <w:t xml:space="preserve">ational markets </w:t>
      </w:r>
      <w:r w:rsidR="006B7EFA">
        <w:rPr>
          <w:sz w:val="28"/>
          <w:szCs w:val="28"/>
        </w:rPr>
        <w:t>within six mon</w:t>
      </w:r>
      <w:r w:rsidR="00A40FFF">
        <w:rPr>
          <w:sz w:val="28"/>
          <w:szCs w:val="28"/>
        </w:rPr>
        <w:t xml:space="preserve">ths, making </w:t>
      </w:r>
      <w:r w:rsidR="00C85FFD">
        <w:rPr>
          <w:sz w:val="28"/>
          <w:szCs w:val="28"/>
        </w:rPr>
        <w:t>effec</w:t>
      </w:r>
      <w:r w:rsidR="00F77AFA">
        <w:rPr>
          <w:sz w:val="28"/>
          <w:szCs w:val="28"/>
        </w:rPr>
        <w:t xml:space="preserve">tive </w:t>
      </w:r>
      <w:r w:rsidR="0015145A">
        <w:rPr>
          <w:sz w:val="28"/>
          <w:szCs w:val="28"/>
        </w:rPr>
        <w:t xml:space="preserve">project planning </w:t>
      </w:r>
      <w:r w:rsidR="00DF0B19">
        <w:rPr>
          <w:sz w:val="28"/>
          <w:szCs w:val="28"/>
        </w:rPr>
        <w:t>and stake</w:t>
      </w:r>
      <w:r w:rsidR="008B15D9">
        <w:rPr>
          <w:sz w:val="28"/>
          <w:szCs w:val="28"/>
        </w:rPr>
        <w:t>holder eng</w:t>
      </w:r>
      <w:r w:rsidR="002A07B1">
        <w:rPr>
          <w:sz w:val="28"/>
          <w:szCs w:val="28"/>
        </w:rPr>
        <w:t>agement</w:t>
      </w:r>
      <w:r w:rsidR="00C03CA1">
        <w:rPr>
          <w:sz w:val="28"/>
          <w:szCs w:val="28"/>
        </w:rPr>
        <w:t xml:space="preserve"> </w:t>
      </w:r>
      <w:r w:rsidR="000023A7">
        <w:rPr>
          <w:sz w:val="28"/>
          <w:szCs w:val="28"/>
        </w:rPr>
        <w:t>essenti</w:t>
      </w:r>
      <w:r w:rsidR="004C0DF9">
        <w:rPr>
          <w:sz w:val="28"/>
          <w:szCs w:val="28"/>
        </w:rPr>
        <w:t xml:space="preserve">al for its </w:t>
      </w:r>
      <w:r w:rsidR="0001182B">
        <w:rPr>
          <w:sz w:val="28"/>
          <w:szCs w:val="28"/>
        </w:rPr>
        <w:t>successful</w:t>
      </w:r>
      <w:r w:rsidR="007931C8">
        <w:rPr>
          <w:sz w:val="28"/>
          <w:szCs w:val="28"/>
        </w:rPr>
        <w:t xml:space="preserve"> </w:t>
      </w:r>
      <w:r w:rsidR="003B6DF4">
        <w:rPr>
          <w:sz w:val="28"/>
          <w:szCs w:val="28"/>
        </w:rPr>
        <w:t>implementation.</w:t>
      </w:r>
    </w:p>
    <w:p w14:paraId="5CB903DE" w14:textId="60DC572E" w:rsidR="001F7495" w:rsidRDefault="00235BBE">
      <w:pPr>
        <w:rPr>
          <w:sz w:val="28"/>
          <w:szCs w:val="28"/>
        </w:rPr>
      </w:pPr>
      <w:r>
        <w:rPr>
          <w:sz w:val="28"/>
          <w:szCs w:val="28"/>
        </w:rPr>
        <w:t>Stake</w:t>
      </w:r>
      <w:r w:rsidR="0086469E">
        <w:rPr>
          <w:sz w:val="28"/>
          <w:szCs w:val="28"/>
        </w:rPr>
        <w:t>holder enga</w:t>
      </w:r>
      <w:r w:rsidR="00CF4EE4">
        <w:rPr>
          <w:sz w:val="28"/>
          <w:szCs w:val="28"/>
        </w:rPr>
        <w:t xml:space="preserve">gement </w:t>
      </w:r>
      <w:bookmarkStart w:id="9" w:name="_Int_hKzlRJvJ"/>
      <w:r w:rsidR="00CF4EE4">
        <w:rPr>
          <w:sz w:val="28"/>
          <w:szCs w:val="28"/>
        </w:rPr>
        <w:t xml:space="preserve">is </w:t>
      </w:r>
      <w:r w:rsidR="000915F3">
        <w:rPr>
          <w:sz w:val="28"/>
          <w:szCs w:val="28"/>
        </w:rPr>
        <w:t>widely recognised</w:t>
      </w:r>
      <w:bookmarkEnd w:id="9"/>
      <w:r w:rsidR="000915F3">
        <w:rPr>
          <w:sz w:val="28"/>
          <w:szCs w:val="28"/>
        </w:rPr>
        <w:t xml:space="preserve"> </w:t>
      </w:r>
      <w:r w:rsidR="002C54A0">
        <w:rPr>
          <w:sz w:val="28"/>
          <w:szCs w:val="28"/>
        </w:rPr>
        <w:t>as a fund</w:t>
      </w:r>
      <w:r w:rsidR="00B75AF0">
        <w:rPr>
          <w:sz w:val="28"/>
          <w:szCs w:val="28"/>
        </w:rPr>
        <w:t xml:space="preserve">amental </w:t>
      </w:r>
      <w:r w:rsidR="00102A96">
        <w:rPr>
          <w:sz w:val="28"/>
          <w:szCs w:val="28"/>
        </w:rPr>
        <w:t>part</w:t>
      </w:r>
      <w:r w:rsidR="008C49E8">
        <w:rPr>
          <w:sz w:val="28"/>
          <w:szCs w:val="28"/>
        </w:rPr>
        <w:t xml:space="preserve"> of suc</w:t>
      </w:r>
      <w:r w:rsidR="00F53C9B">
        <w:rPr>
          <w:sz w:val="28"/>
          <w:szCs w:val="28"/>
        </w:rPr>
        <w:t>cessfu</w:t>
      </w:r>
      <w:r w:rsidR="00352226">
        <w:rPr>
          <w:sz w:val="28"/>
          <w:szCs w:val="28"/>
        </w:rPr>
        <w:t>l project manag</w:t>
      </w:r>
      <w:r w:rsidR="00D05C98">
        <w:rPr>
          <w:sz w:val="28"/>
          <w:szCs w:val="28"/>
        </w:rPr>
        <w:t>ement be</w:t>
      </w:r>
      <w:r w:rsidR="003D71BF">
        <w:rPr>
          <w:sz w:val="28"/>
          <w:szCs w:val="28"/>
        </w:rPr>
        <w:t xml:space="preserve">cause stakeholders </w:t>
      </w:r>
      <w:r w:rsidR="00356122">
        <w:rPr>
          <w:sz w:val="28"/>
          <w:szCs w:val="28"/>
        </w:rPr>
        <w:t xml:space="preserve">can influence </w:t>
      </w:r>
      <w:r w:rsidR="00D63C74">
        <w:rPr>
          <w:sz w:val="28"/>
          <w:szCs w:val="28"/>
        </w:rPr>
        <w:t xml:space="preserve">project outcomes </w:t>
      </w:r>
      <w:r w:rsidR="008D7A72">
        <w:rPr>
          <w:sz w:val="28"/>
          <w:szCs w:val="28"/>
        </w:rPr>
        <w:t>through</w:t>
      </w:r>
      <w:r w:rsidR="009D55EE">
        <w:rPr>
          <w:sz w:val="28"/>
          <w:szCs w:val="28"/>
        </w:rPr>
        <w:t xml:space="preserve"> their</w:t>
      </w:r>
      <w:r w:rsidR="00151880">
        <w:rPr>
          <w:sz w:val="28"/>
          <w:szCs w:val="28"/>
        </w:rPr>
        <w:t xml:space="preserve"> </w:t>
      </w:r>
      <w:r w:rsidR="008D7A72">
        <w:rPr>
          <w:sz w:val="28"/>
          <w:szCs w:val="28"/>
        </w:rPr>
        <w:t>interests</w:t>
      </w:r>
      <w:r w:rsidR="009007F1">
        <w:rPr>
          <w:sz w:val="28"/>
          <w:szCs w:val="28"/>
        </w:rPr>
        <w:t xml:space="preserve">, </w:t>
      </w:r>
      <w:r w:rsidR="008D7A72">
        <w:rPr>
          <w:sz w:val="28"/>
          <w:szCs w:val="28"/>
        </w:rPr>
        <w:t>expectations,</w:t>
      </w:r>
      <w:r w:rsidR="00393BE0">
        <w:rPr>
          <w:sz w:val="28"/>
          <w:szCs w:val="28"/>
        </w:rPr>
        <w:t xml:space="preserve"> </w:t>
      </w:r>
      <w:bookmarkStart w:id="10" w:name="_Int_q7DCesTp"/>
      <w:r w:rsidR="00393BE0">
        <w:rPr>
          <w:sz w:val="28"/>
          <w:szCs w:val="28"/>
        </w:rPr>
        <w:t>expertise</w:t>
      </w:r>
      <w:bookmarkEnd w:id="10"/>
      <w:r w:rsidR="00393BE0">
        <w:rPr>
          <w:sz w:val="28"/>
          <w:szCs w:val="28"/>
        </w:rPr>
        <w:t xml:space="preserve"> </w:t>
      </w:r>
      <w:r w:rsidR="000E2659">
        <w:rPr>
          <w:sz w:val="28"/>
          <w:szCs w:val="28"/>
        </w:rPr>
        <w:t xml:space="preserve">and </w:t>
      </w:r>
      <w:r w:rsidR="00102A96">
        <w:rPr>
          <w:sz w:val="28"/>
          <w:szCs w:val="28"/>
        </w:rPr>
        <w:t>decision-making</w:t>
      </w:r>
      <w:r w:rsidR="00904377">
        <w:rPr>
          <w:sz w:val="28"/>
          <w:szCs w:val="28"/>
        </w:rPr>
        <w:t xml:space="preserve"> </w:t>
      </w:r>
      <w:r w:rsidR="00182409">
        <w:rPr>
          <w:sz w:val="28"/>
          <w:szCs w:val="28"/>
        </w:rPr>
        <w:t>authority</w:t>
      </w:r>
      <w:r w:rsidR="006D7E92">
        <w:rPr>
          <w:sz w:val="28"/>
          <w:szCs w:val="28"/>
        </w:rPr>
        <w:t>.</w:t>
      </w:r>
      <w:r w:rsidR="001C0794">
        <w:rPr>
          <w:sz w:val="28"/>
          <w:szCs w:val="28"/>
        </w:rPr>
        <w:t xml:space="preserve"> Freem</w:t>
      </w:r>
      <w:r w:rsidR="00C36A3A">
        <w:rPr>
          <w:sz w:val="28"/>
          <w:szCs w:val="28"/>
        </w:rPr>
        <w:t>an (19</w:t>
      </w:r>
      <w:r w:rsidR="001B7FD8">
        <w:rPr>
          <w:sz w:val="28"/>
          <w:szCs w:val="28"/>
        </w:rPr>
        <w:t>84</w:t>
      </w:r>
      <w:r w:rsidR="00894D13">
        <w:rPr>
          <w:sz w:val="28"/>
          <w:szCs w:val="28"/>
        </w:rPr>
        <w:t xml:space="preserve">) </w:t>
      </w:r>
      <w:r w:rsidR="00A14E99">
        <w:rPr>
          <w:sz w:val="28"/>
          <w:szCs w:val="28"/>
        </w:rPr>
        <w:t>argues that or</w:t>
      </w:r>
      <w:r w:rsidR="00815F6F">
        <w:rPr>
          <w:sz w:val="28"/>
          <w:szCs w:val="28"/>
        </w:rPr>
        <w:t xml:space="preserve">ganisations </w:t>
      </w:r>
      <w:r w:rsidR="001D327F">
        <w:rPr>
          <w:sz w:val="28"/>
          <w:szCs w:val="28"/>
        </w:rPr>
        <w:t>achieve</w:t>
      </w:r>
      <w:r w:rsidR="0076760A">
        <w:rPr>
          <w:sz w:val="28"/>
          <w:szCs w:val="28"/>
        </w:rPr>
        <w:t xml:space="preserve"> </w:t>
      </w:r>
      <w:r w:rsidR="001D327F">
        <w:rPr>
          <w:sz w:val="28"/>
          <w:szCs w:val="28"/>
        </w:rPr>
        <w:t>greater</w:t>
      </w:r>
      <w:r w:rsidR="00FF49F0">
        <w:rPr>
          <w:sz w:val="28"/>
          <w:szCs w:val="28"/>
        </w:rPr>
        <w:t xml:space="preserve"> </w:t>
      </w:r>
      <w:r w:rsidR="00D67ADB">
        <w:rPr>
          <w:sz w:val="28"/>
          <w:szCs w:val="28"/>
        </w:rPr>
        <w:t>long-term</w:t>
      </w:r>
      <w:r w:rsidR="00555D9D">
        <w:rPr>
          <w:sz w:val="28"/>
          <w:szCs w:val="28"/>
        </w:rPr>
        <w:t xml:space="preserve"> success</w:t>
      </w:r>
      <w:r w:rsidR="00F47700">
        <w:rPr>
          <w:sz w:val="28"/>
          <w:szCs w:val="28"/>
        </w:rPr>
        <w:t xml:space="preserve"> when they e</w:t>
      </w:r>
      <w:r w:rsidR="009A2174">
        <w:rPr>
          <w:sz w:val="28"/>
          <w:szCs w:val="28"/>
        </w:rPr>
        <w:t>ffectively</w:t>
      </w:r>
      <w:r w:rsidR="00113C77">
        <w:rPr>
          <w:sz w:val="28"/>
          <w:szCs w:val="28"/>
        </w:rPr>
        <w:t xml:space="preserve"> </w:t>
      </w:r>
      <w:r w:rsidR="004D6A2B">
        <w:rPr>
          <w:sz w:val="28"/>
          <w:szCs w:val="28"/>
        </w:rPr>
        <w:t xml:space="preserve">manage </w:t>
      </w:r>
      <w:r w:rsidR="00471715">
        <w:rPr>
          <w:sz w:val="28"/>
          <w:szCs w:val="28"/>
        </w:rPr>
        <w:t>relatio</w:t>
      </w:r>
      <w:r w:rsidR="004212B9">
        <w:rPr>
          <w:sz w:val="28"/>
          <w:szCs w:val="28"/>
        </w:rPr>
        <w:t>nships with the i</w:t>
      </w:r>
      <w:r w:rsidR="00C04C15">
        <w:rPr>
          <w:sz w:val="28"/>
          <w:szCs w:val="28"/>
        </w:rPr>
        <w:t>ndi</w:t>
      </w:r>
      <w:r w:rsidR="00B1797D">
        <w:rPr>
          <w:sz w:val="28"/>
          <w:szCs w:val="28"/>
        </w:rPr>
        <w:t>vidual</w:t>
      </w:r>
      <w:r w:rsidR="005F0E32">
        <w:rPr>
          <w:sz w:val="28"/>
          <w:szCs w:val="28"/>
        </w:rPr>
        <w:t xml:space="preserve">s and </w:t>
      </w:r>
      <w:r w:rsidR="000F687F">
        <w:rPr>
          <w:sz w:val="28"/>
          <w:szCs w:val="28"/>
        </w:rPr>
        <w:t xml:space="preserve">groups </w:t>
      </w:r>
      <w:r w:rsidR="008E7D6B">
        <w:rPr>
          <w:sz w:val="28"/>
          <w:szCs w:val="28"/>
        </w:rPr>
        <w:t xml:space="preserve">who can </w:t>
      </w:r>
      <w:r w:rsidR="005E7E7F">
        <w:rPr>
          <w:sz w:val="28"/>
          <w:szCs w:val="28"/>
        </w:rPr>
        <w:t>affect</w:t>
      </w:r>
      <w:r w:rsidR="00A51284">
        <w:rPr>
          <w:sz w:val="28"/>
          <w:szCs w:val="28"/>
        </w:rPr>
        <w:t xml:space="preserve"> or </w:t>
      </w:r>
      <w:bookmarkStart w:id="11" w:name="_Int_BjcKq655"/>
      <w:r w:rsidR="00A51284">
        <w:rPr>
          <w:sz w:val="28"/>
          <w:szCs w:val="28"/>
        </w:rPr>
        <w:t>are affec</w:t>
      </w:r>
      <w:r w:rsidR="005E7E7F">
        <w:rPr>
          <w:sz w:val="28"/>
          <w:szCs w:val="28"/>
        </w:rPr>
        <w:t>te</w:t>
      </w:r>
      <w:r w:rsidR="0028087D">
        <w:rPr>
          <w:sz w:val="28"/>
          <w:szCs w:val="28"/>
        </w:rPr>
        <w:t>d</w:t>
      </w:r>
      <w:bookmarkEnd w:id="11"/>
      <w:r w:rsidR="0028087D">
        <w:rPr>
          <w:sz w:val="28"/>
          <w:szCs w:val="28"/>
        </w:rPr>
        <w:t xml:space="preserve"> </w:t>
      </w:r>
      <w:r w:rsidR="00A74157">
        <w:rPr>
          <w:sz w:val="28"/>
          <w:szCs w:val="28"/>
        </w:rPr>
        <w:t>by organis</w:t>
      </w:r>
      <w:r w:rsidR="00CB7D60">
        <w:rPr>
          <w:sz w:val="28"/>
          <w:szCs w:val="28"/>
        </w:rPr>
        <w:t xml:space="preserve">ational </w:t>
      </w:r>
      <w:bookmarkStart w:id="12" w:name="_Int_faaNITXg"/>
      <w:r w:rsidR="003F586E">
        <w:rPr>
          <w:sz w:val="28"/>
          <w:szCs w:val="28"/>
        </w:rPr>
        <w:t>objectives</w:t>
      </w:r>
      <w:bookmarkEnd w:id="12"/>
      <w:r w:rsidR="003F586E">
        <w:rPr>
          <w:sz w:val="28"/>
          <w:szCs w:val="28"/>
        </w:rPr>
        <w:t xml:space="preserve">. </w:t>
      </w:r>
      <w:r w:rsidR="00C208C5">
        <w:rPr>
          <w:sz w:val="28"/>
          <w:szCs w:val="28"/>
        </w:rPr>
        <w:t>W</w:t>
      </w:r>
      <w:r w:rsidR="008D007D">
        <w:rPr>
          <w:sz w:val="28"/>
          <w:szCs w:val="28"/>
        </w:rPr>
        <w:t xml:space="preserve">ithin </w:t>
      </w:r>
      <w:r w:rsidR="00E75E03">
        <w:rPr>
          <w:sz w:val="28"/>
          <w:szCs w:val="28"/>
        </w:rPr>
        <w:t>the C</w:t>
      </w:r>
      <w:r w:rsidR="00DC06FB">
        <w:rPr>
          <w:sz w:val="28"/>
          <w:szCs w:val="28"/>
        </w:rPr>
        <w:t>onnectP</w:t>
      </w:r>
      <w:r w:rsidR="00DE611B">
        <w:rPr>
          <w:sz w:val="28"/>
          <w:szCs w:val="28"/>
        </w:rPr>
        <w:t>lus project</w:t>
      </w:r>
      <w:r w:rsidR="00F70190">
        <w:rPr>
          <w:sz w:val="28"/>
          <w:szCs w:val="28"/>
        </w:rPr>
        <w:t>, stak</w:t>
      </w:r>
      <w:r w:rsidR="00C02EB9">
        <w:rPr>
          <w:sz w:val="28"/>
          <w:szCs w:val="28"/>
        </w:rPr>
        <w:t xml:space="preserve">eholders </w:t>
      </w:r>
      <w:r w:rsidR="00F440C5">
        <w:rPr>
          <w:sz w:val="28"/>
          <w:szCs w:val="28"/>
        </w:rPr>
        <w:t>su</w:t>
      </w:r>
      <w:r w:rsidR="00D7590E">
        <w:rPr>
          <w:sz w:val="28"/>
          <w:szCs w:val="28"/>
        </w:rPr>
        <w:t xml:space="preserve">ch as senior </w:t>
      </w:r>
      <w:r w:rsidR="005C517C">
        <w:rPr>
          <w:sz w:val="28"/>
          <w:szCs w:val="28"/>
        </w:rPr>
        <w:t>management</w:t>
      </w:r>
      <w:r w:rsidR="00D46320">
        <w:rPr>
          <w:sz w:val="28"/>
          <w:szCs w:val="28"/>
        </w:rPr>
        <w:t>, emp</w:t>
      </w:r>
      <w:r w:rsidR="00D41F96">
        <w:rPr>
          <w:sz w:val="28"/>
          <w:szCs w:val="28"/>
        </w:rPr>
        <w:t xml:space="preserve">loyees, </w:t>
      </w:r>
      <w:r w:rsidR="00287431">
        <w:rPr>
          <w:sz w:val="28"/>
          <w:szCs w:val="28"/>
        </w:rPr>
        <w:t>costumers</w:t>
      </w:r>
      <w:r w:rsidR="00056B64">
        <w:rPr>
          <w:sz w:val="28"/>
          <w:szCs w:val="28"/>
        </w:rPr>
        <w:t>, tech</w:t>
      </w:r>
      <w:r w:rsidR="00DC746D">
        <w:rPr>
          <w:sz w:val="28"/>
          <w:szCs w:val="28"/>
        </w:rPr>
        <w:t xml:space="preserve">nology </w:t>
      </w:r>
      <w:r w:rsidR="00200523">
        <w:rPr>
          <w:sz w:val="28"/>
          <w:szCs w:val="28"/>
        </w:rPr>
        <w:t>partners,</w:t>
      </w:r>
      <w:r w:rsidR="00627207">
        <w:rPr>
          <w:sz w:val="28"/>
          <w:szCs w:val="28"/>
        </w:rPr>
        <w:t xml:space="preserve"> </w:t>
      </w:r>
      <w:r w:rsidR="00627207">
        <w:rPr>
          <w:sz w:val="28"/>
          <w:szCs w:val="28"/>
        </w:rPr>
        <w:lastRenderedPageBreak/>
        <w:t>and regula</w:t>
      </w:r>
      <w:r w:rsidR="004966D7">
        <w:rPr>
          <w:sz w:val="28"/>
          <w:szCs w:val="28"/>
        </w:rPr>
        <w:t>tory authorities</w:t>
      </w:r>
      <w:r w:rsidR="00805311">
        <w:rPr>
          <w:sz w:val="28"/>
          <w:szCs w:val="28"/>
        </w:rPr>
        <w:t xml:space="preserve"> will </w:t>
      </w:r>
      <w:r w:rsidR="00936B82">
        <w:rPr>
          <w:sz w:val="28"/>
          <w:szCs w:val="28"/>
        </w:rPr>
        <w:t>all play</w:t>
      </w:r>
      <w:r w:rsidR="00D64532">
        <w:rPr>
          <w:sz w:val="28"/>
          <w:szCs w:val="28"/>
        </w:rPr>
        <w:t xml:space="preserve"> signi</w:t>
      </w:r>
      <w:r w:rsidR="002428F5">
        <w:rPr>
          <w:sz w:val="28"/>
          <w:szCs w:val="28"/>
        </w:rPr>
        <w:t xml:space="preserve">ficant roles in </w:t>
      </w:r>
      <w:r w:rsidR="00DF1DAB">
        <w:rPr>
          <w:sz w:val="28"/>
          <w:szCs w:val="28"/>
        </w:rPr>
        <w:t xml:space="preserve">ensuring </w:t>
      </w:r>
      <w:r w:rsidR="00652CA2">
        <w:rPr>
          <w:sz w:val="28"/>
          <w:szCs w:val="28"/>
        </w:rPr>
        <w:t>that the pla</w:t>
      </w:r>
      <w:r w:rsidR="006A31EC">
        <w:rPr>
          <w:sz w:val="28"/>
          <w:szCs w:val="28"/>
        </w:rPr>
        <w:t>tform</w:t>
      </w:r>
      <w:r w:rsidR="00FB15CE">
        <w:rPr>
          <w:sz w:val="28"/>
          <w:szCs w:val="28"/>
        </w:rPr>
        <w:t xml:space="preserve"> </w:t>
      </w:r>
      <w:bookmarkStart w:id="13" w:name="_Int_4fb69D9D"/>
      <w:r w:rsidR="00FB15CE">
        <w:rPr>
          <w:sz w:val="28"/>
          <w:szCs w:val="28"/>
        </w:rPr>
        <w:t xml:space="preserve">is </w:t>
      </w:r>
      <w:r w:rsidR="002E568C">
        <w:rPr>
          <w:sz w:val="28"/>
          <w:szCs w:val="28"/>
        </w:rPr>
        <w:t>implemented</w:t>
      </w:r>
      <w:bookmarkEnd w:id="13"/>
      <w:r w:rsidR="00FB15CE">
        <w:rPr>
          <w:sz w:val="28"/>
          <w:szCs w:val="28"/>
        </w:rPr>
        <w:t xml:space="preserve"> </w:t>
      </w:r>
      <w:r w:rsidR="00680E08">
        <w:rPr>
          <w:sz w:val="28"/>
          <w:szCs w:val="28"/>
        </w:rPr>
        <w:t>suc</w:t>
      </w:r>
      <w:r w:rsidR="002E568C">
        <w:rPr>
          <w:sz w:val="28"/>
          <w:szCs w:val="28"/>
        </w:rPr>
        <w:t>cessfully</w:t>
      </w:r>
      <w:r w:rsidR="0071039C">
        <w:rPr>
          <w:sz w:val="28"/>
          <w:szCs w:val="28"/>
        </w:rPr>
        <w:t>. Effe</w:t>
      </w:r>
      <w:r w:rsidR="00A7464A">
        <w:rPr>
          <w:sz w:val="28"/>
          <w:szCs w:val="28"/>
        </w:rPr>
        <w:t>ctive e</w:t>
      </w:r>
      <w:r w:rsidR="00C15467">
        <w:rPr>
          <w:sz w:val="28"/>
          <w:szCs w:val="28"/>
        </w:rPr>
        <w:t>ngagement</w:t>
      </w:r>
      <w:r w:rsidR="00D9077F">
        <w:rPr>
          <w:sz w:val="28"/>
          <w:szCs w:val="28"/>
        </w:rPr>
        <w:t xml:space="preserve"> can improve commun</w:t>
      </w:r>
      <w:r w:rsidR="00AB769B">
        <w:rPr>
          <w:sz w:val="28"/>
          <w:szCs w:val="28"/>
        </w:rPr>
        <w:t>ication, en</w:t>
      </w:r>
      <w:r w:rsidR="00233081">
        <w:rPr>
          <w:sz w:val="28"/>
          <w:szCs w:val="28"/>
        </w:rPr>
        <w:t>courage co</w:t>
      </w:r>
      <w:r w:rsidR="00893CED">
        <w:rPr>
          <w:sz w:val="28"/>
          <w:szCs w:val="28"/>
        </w:rPr>
        <w:t>llaboration</w:t>
      </w:r>
      <w:r w:rsidR="00457445">
        <w:rPr>
          <w:sz w:val="28"/>
          <w:szCs w:val="28"/>
        </w:rPr>
        <w:t>, red</w:t>
      </w:r>
      <w:r w:rsidR="005A1AD6">
        <w:rPr>
          <w:sz w:val="28"/>
          <w:szCs w:val="28"/>
        </w:rPr>
        <w:t>uce resistance</w:t>
      </w:r>
      <w:r w:rsidR="008718B5">
        <w:rPr>
          <w:sz w:val="28"/>
          <w:szCs w:val="28"/>
        </w:rPr>
        <w:t xml:space="preserve"> to or</w:t>
      </w:r>
      <w:r w:rsidR="005D2ED7">
        <w:rPr>
          <w:sz w:val="28"/>
          <w:szCs w:val="28"/>
        </w:rPr>
        <w:t xml:space="preserve">ganisational </w:t>
      </w:r>
      <w:r w:rsidR="00244C74">
        <w:rPr>
          <w:sz w:val="28"/>
          <w:szCs w:val="28"/>
        </w:rPr>
        <w:t>challenge,</w:t>
      </w:r>
      <w:r w:rsidR="00E8159D">
        <w:rPr>
          <w:sz w:val="28"/>
          <w:szCs w:val="28"/>
        </w:rPr>
        <w:t xml:space="preserve"> and </w:t>
      </w:r>
      <w:r w:rsidR="00C81BF8">
        <w:rPr>
          <w:sz w:val="28"/>
          <w:szCs w:val="28"/>
        </w:rPr>
        <w:t>mini</w:t>
      </w:r>
      <w:r w:rsidR="003E5000">
        <w:rPr>
          <w:sz w:val="28"/>
          <w:szCs w:val="28"/>
        </w:rPr>
        <w:t>mis</w:t>
      </w:r>
      <w:r w:rsidR="00D91BC9">
        <w:rPr>
          <w:sz w:val="28"/>
          <w:szCs w:val="28"/>
        </w:rPr>
        <w:t>e projec</w:t>
      </w:r>
      <w:r w:rsidR="00213B16">
        <w:rPr>
          <w:sz w:val="28"/>
          <w:szCs w:val="28"/>
        </w:rPr>
        <w:t>t risks thr</w:t>
      </w:r>
      <w:r w:rsidR="00CB02F5">
        <w:rPr>
          <w:sz w:val="28"/>
          <w:szCs w:val="28"/>
        </w:rPr>
        <w:t>oug</w:t>
      </w:r>
      <w:r w:rsidR="00EF2EB2">
        <w:rPr>
          <w:sz w:val="28"/>
          <w:szCs w:val="28"/>
        </w:rPr>
        <w:t xml:space="preserve">hout </w:t>
      </w:r>
      <w:r w:rsidR="00E17D9C">
        <w:rPr>
          <w:sz w:val="28"/>
          <w:szCs w:val="28"/>
        </w:rPr>
        <w:t>the project l</w:t>
      </w:r>
      <w:r w:rsidR="00A351BE">
        <w:rPr>
          <w:sz w:val="28"/>
          <w:szCs w:val="28"/>
        </w:rPr>
        <w:t>ifecycle</w:t>
      </w:r>
      <w:r w:rsidR="00D80359">
        <w:rPr>
          <w:sz w:val="28"/>
          <w:szCs w:val="28"/>
        </w:rPr>
        <w:t xml:space="preserve"> (Donald</w:t>
      </w:r>
      <w:r w:rsidR="00F42ECC">
        <w:rPr>
          <w:sz w:val="28"/>
          <w:szCs w:val="28"/>
        </w:rPr>
        <w:t>son and Preston</w:t>
      </w:r>
      <w:r w:rsidR="002B74AD">
        <w:rPr>
          <w:sz w:val="28"/>
          <w:szCs w:val="28"/>
        </w:rPr>
        <w:t>, 19</w:t>
      </w:r>
      <w:r w:rsidR="00B375AA">
        <w:rPr>
          <w:sz w:val="28"/>
          <w:szCs w:val="28"/>
        </w:rPr>
        <w:t>95)</w:t>
      </w:r>
      <w:r w:rsidR="003E6B42">
        <w:rPr>
          <w:sz w:val="28"/>
          <w:szCs w:val="28"/>
        </w:rPr>
        <w:t>.</w:t>
      </w:r>
    </w:p>
    <w:p w14:paraId="0CFAD318" w14:textId="2855C422" w:rsidR="008A59F0" w:rsidRDefault="008A59F0">
      <w:pPr>
        <w:rPr>
          <w:b/>
          <w:bCs/>
          <w:sz w:val="28"/>
          <w:szCs w:val="28"/>
        </w:rPr>
      </w:pPr>
      <w:r w:rsidRPr="00583AE8">
        <w:rPr>
          <w:b/>
          <w:bCs/>
          <w:sz w:val="28"/>
          <w:szCs w:val="28"/>
        </w:rPr>
        <w:t>SM</w:t>
      </w:r>
      <w:r w:rsidR="00DB5538" w:rsidRPr="00583AE8">
        <w:rPr>
          <w:b/>
          <w:bCs/>
          <w:sz w:val="28"/>
          <w:szCs w:val="28"/>
        </w:rPr>
        <w:t>ART Obje</w:t>
      </w:r>
      <w:r w:rsidR="00583AE8" w:rsidRPr="00583AE8">
        <w:rPr>
          <w:b/>
          <w:bCs/>
          <w:sz w:val="28"/>
          <w:szCs w:val="28"/>
        </w:rPr>
        <w:t>ctives</w:t>
      </w:r>
    </w:p>
    <w:p w14:paraId="765E5F65" w14:textId="77777777" w:rsidR="00C66663" w:rsidRPr="00583AE8" w:rsidRDefault="00C66663">
      <w:pPr>
        <w:rPr>
          <w:b/>
          <w:bCs/>
          <w:sz w:val="28"/>
          <w:szCs w:val="28"/>
        </w:rPr>
      </w:pPr>
    </w:p>
    <w:p w14:paraId="7816D232" w14:textId="36F98839" w:rsidR="006E401A" w:rsidRDefault="006E401A">
      <w:pPr>
        <w:rPr>
          <w:sz w:val="28"/>
          <w:szCs w:val="28"/>
        </w:rPr>
      </w:pPr>
    </w:p>
    <w:tbl>
      <w:tblPr>
        <w:tblStyle w:val="TableGrid"/>
        <w:tblW w:w="0" w:type="auto"/>
        <w:tblLook w:val="04A0" w:firstRow="1" w:lastRow="0" w:firstColumn="1" w:lastColumn="0" w:noHBand="0" w:noVBand="1"/>
      </w:tblPr>
      <w:tblGrid>
        <w:gridCol w:w="1363"/>
        <w:gridCol w:w="1358"/>
        <w:gridCol w:w="1356"/>
        <w:gridCol w:w="1894"/>
        <w:gridCol w:w="1366"/>
        <w:gridCol w:w="1679"/>
      </w:tblGrid>
      <w:tr w:rsidR="007A1746" w14:paraId="53B330B8" w14:textId="77777777" w:rsidTr="007A1746">
        <w:tc>
          <w:tcPr>
            <w:tcW w:w="1502" w:type="dxa"/>
          </w:tcPr>
          <w:p w14:paraId="708636E3" w14:textId="0A16127E" w:rsidR="007A1746" w:rsidRPr="00E36EDB" w:rsidRDefault="00E45109">
            <w:pPr>
              <w:rPr>
                <w:b/>
                <w:bCs/>
                <w:sz w:val="28"/>
                <w:szCs w:val="28"/>
              </w:rPr>
            </w:pPr>
            <w:r w:rsidRPr="00E36EDB">
              <w:rPr>
                <w:b/>
                <w:bCs/>
                <w:sz w:val="28"/>
                <w:szCs w:val="28"/>
              </w:rPr>
              <w:t>O</w:t>
            </w:r>
            <w:r w:rsidR="004B552E" w:rsidRPr="00E36EDB">
              <w:rPr>
                <w:b/>
                <w:bCs/>
                <w:sz w:val="28"/>
                <w:szCs w:val="28"/>
              </w:rPr>
              <w:t xml:space="preserve">bjectives </w:t>
            </w:r>
          </w:p>
        </w:tc>
        <w:tc>
          <w:tcPr>
            <w:tcW w:w="1502" w:type="dxa"/>
          </w:tcPr>
          <w:p w14:paraId="67F48A50" w14:textId="4FA7C249" w:rsidR="007A1746" w:rsidRPr="00E36EDB" w:rsidRDefault="00ED484B">
            <w:pPr>
              <w:rPr>
                <w:b/>
                <w:bCs/>
                <w:sz w:val="28"/>
                <w:szCs w:val="28"/>
              </w:rPr>
            </w:pPr>
            <w:r w:rsidRPr="00E36EDB">
              <w:rPr>
                <w:b/>
                <w:bCs/>
                <w:sz w:val="28"/>
                <w:szCs w:val="28"/>
              </w:rPr>
              <w:t xml:space="preserve">Specific </w:t>
            </w:r>
          </w:p>
        </w:tc>
        <w:tc>
          <w:tcPr>
            <w:tcW w:w="1503" w:type="dxa"/>
          </w:tcPr>
          <w:p w14:paraId="2B6B15D3" w14:textId="318EDC63" w:rsidR="007A1746" w:rsidRPr="00E36EDB" w:rsidRDefault="005F0446">
            <w:pPr>
              <w:rPr>
                <w:b/>
                <w:bCs/>
                <w:sz w:val="28"/>
                <w:szCs w:val="28"/>
              </w:rPr>
            </w:pPr>
            <w:r w:rsidRPr="00E36EDB">
              <w:rPr>
                <w:b/>
                <w:bCs/>
                <w:sz w:val="28"/>
                <w:szCs w:val="28"/>
              </w:rPr>
              <w:t>M</w:t>
            </w:r>
            <w:r w:rsidR="00547F7B" w:rsidRPr="00E36EDB">
              <w:rPr>
                <w:b/>
                <w:bCs/>
                <w:sz w:val="28"/>
                <w:szCs w:val="28"/>
              </w:rPr>
              <w:t xml:space="preserve">easurable </w:t>
            </w:r>
          </w:p>
        </w:tc>
        <w:tc>
          <w:tcPr>
            <w:tcW w:w="1503" w:type="dxa"/>
          </w:tcPr>
          <w:p w14:paraId="463115AC" w14:textId="395875E4" w:rsidR="007A1746" w:rsidRPr="00E36EDB" w:rsidRDefault="00045C06">
            <w:pPr>
              <w:rPr>
                <w:b/>
                <w:bCs/>
                <w:sz w:val="28"/>
                <w:szCs w:val="28"/>
              </w:rPr>
            </w:pPr>
            <w:r w:rsidRPr="00E36EDB">
              <w:rPr>
                <w:b/>
                <w:bCs/>
                <w:sz w:val="28"/>
                <w:szCs w:val="28"/>
              </w:rPr>
              <w:t>Achievable</w:t>
            </w:r>
            <w:r w:rsidR="008B1842" w:rsidRPr="00E36EDB">
              <w:rPr>
                <w:b/>
                <w:bCs/>
                <w:sz w:val="28"/>
                <w:szCs w:val="28"/>
              </w:rPr>
              <w:t xml:space="preserve"> </w:t>
            </w:r>
          </w:p>
        </w:tc>
        <w:tc>
          <w:tcPr>
            <w:tcW w:w="1503" w:type="dxa"/>
          </w:tcPr>
          <w:p w14:paraId="64192F0A" w14:textId="7931B4AD" w:rsidR="007A1746" w:rsidRPr="00E36EDB" w:rsidRDefault="00D22ECD">
            <w:pPr>
              <w:rPr>
                <w:b/>
                <w:bCs/>
                <w:sz w:val="28"/>
                <w:szCs w:val="28"/>
              </w:rPr>
            </w:pPr>
            <w:r w:rsidRPr="00E36EDB">
              <w:rPr>
                <w:b/>
                <w:bCs/>
                <w:sz w:val="28"/>
                <w:szCs w:val="28"/>
              </w:rPr>
              <w:t>R</w:t>
            </w:r>
            <w:r w:rsidR="00656866" w:rsidRPr="00E36EDB">
              <w:rPr>
                <w:b/>
                <w:bCs/>
                <w:sz w:val="28"/>
                <w:szCs w:val="28"/>
              </w:rPr>
              <w:t xml:space="preserve">elevant </w:t>
            </w:r>
          </w:p>
        </w:tc>
        <w:tc>
          <w:tcPr>
            <w:tcW w:w="1503" w:type="dxa"/>
          </w:tcPr>
          <w:p w14:paraId="352E7E61" w14:textId="5686C8F2" w:rsidR="007A1746" w:rsidRPr="00E36EDB" w:rsidRDefault="00656866">
            <w:pPr>
              <w:rPr>
                <w:b/>
                <w:bCs/>
                <w:sz w:val="28"/>
                <w:szCs w:val="28"/>
              </w:rPr>
            </w:pPr>
            <w:r w:rsidRPr="00E36EDB">
              <w:rPr>
                <w:b/>
                <w:bCs/>
                <w:sz w:val="28"/>
                <w:szCs w:val="28"/>
              </w:rPr>
              <w:t>Time</w:t>
            </w:r>
            <w:r w:rsidR="008F3525" w:rsidRPr="00E36EDB">
              <w:rPr>
                <w:b/>
                <w:bCs/>
                <w:sz w:val="28"/>
                <w:szCs w:val="28"/>
              </w:rPr>
              <w:t>-boun</w:t>
            </w:r>
            <w:r w:rsidR="00D43123" w:rsidRPr="00E36EDB">
              <w:rPr>
                <w:b/>
                <w:bCs/>
                <w:sz w:val="28"/>
                <w:szCs w:val="28"/>
              </w:rPr>
              <w:t>d</w:t>
            </w:r>
          </w:p>
        </w:tc>
      </w:tr>
      <w:tr w:rsidR="007A1746" w14:paraId="278E9E34" w14:textId="77777777" w:rsidTr="007A1746">
        <w:tc>
          <w:tcPr>
            <w:tcW w:w="1502" w:type="dxa"/>
          </w:tcPr>
          <w:p w14:paraId="1C60E8C0" w14:textId="328963DA" w:rsidR="007A1746" w:rsidRPr="00BB4919" w:rsidRDefault="00F76F39">
            <w:pPr>
              <w:rPr>
                <w:b/>
                <w:bCs/>
                <w:sz w:val="28"/>
                <w:szCs w:val="28"/>
              </w:rPr>
            </w:pPr>
            <w:r w:rsidRPr="00BB4919">
              <w:rPr>
                <w:b/>
                <w:bCs/>
                <w:sz w:val="28"/>
                <w:szCs w:val="28"/>
              </w:rPr>
              <w:t>Inc</w:t>
            </w:r>
            <w:r w:rsidR="00333DCE" w:rsidRPr="00BB4919">
              <w:rPr>
                <w:b/>
                <w:bCs/>
                <w:sz w:val="28"/>
                <w:szCs w:val="28"/>
              </w:rPr>
              <w:t xml:space="preserve">rease costumer </w:t>
            </w:r>
            <w:r w:rsidR="00DB26EF" w:rsidRPr="00BB4919">
              <w:rPr>
                <w:b/>
                <w:bCs/>
                <w:sz w:val="28"/>
                <w:szCs w:val="28"/>
              </w:rPr>
              <w:t>adaptation</w:t>
            </w:r>
          </w:p>
        </w:tc>
        <w:tc>
          <w:tcPr>
            <w:tcW w:w="1502" w:type="dxa"/>
          </w:tcPr>
          <w:p w14:paraId="4CCDC26D" w14:textId="13D5BC7B" w:rsidR="007A1746" w:rsidRDefault="008E2C50">
            <w:pPr>
              <w:rPr>
                <w:sz w:val="28"/>
                <w:szCs w:val="28"/>
              </w:rPr>
            </w:pPr>
            <w:r>
              <w:rPr>
                <w:sz w:val="28"/>
                <w:szCs w:val="28"/>
              </w:rPr>
              <w:t>Launch ConnectPlus</w:t>
            </w:r>
            <w:r w:rsidR="002F4F54">
              <w:rPr>
                <w:sz w:val="28"/>
                <w:szCs w:val="28"/>
              </w:rPr>
              <w:t xml:space="preserve"> across selected UK and international markets with AI driven </w:t>
            </w:r>
            <w:r w:rsidR="009917DA">
              <w:rPr>
                <w:sz w:val="28"/>
                <w:szCs w:val="28"/>
              </w:rPr>
              <w:t>personalised rewards.</w:t>
            </w:r>
          </w:p>
        </w:tc>
        <w:tc>
          <w:tcPr>
            <w:tcW w:w="1503" w:type="dxa"/>
          </w:tcPr>
          <w:p w14:paraId="0CA89DAD" w14:textId="4FF6CDFD" w:rsidR="007A1746" w:rsidRDefault="006F7946">
            <w:pPr>
              <w:rPr>
                <w:sz w:val="28"/>
                <w:szCs w:val="28"/>
              </w:rPr>
            </w:pPr>
            <w:r>
              <w:rPr>
                <w:sz w:val="28"/>
                <w:szCs w:val="28"/>
              </w:rPr>
              <w:t>Achieve 25% costumer registration within six months of launch.</w:t>
            </w:r>
          </w:p>
        </w:tc>
        <w:tc>
          <w:tcPr>
            <w:tcW w:w="1503" w:type="dxa"/>
          </w:tcPr>
          <w:p w14:paraId="3BB5B3AA" w14:textId="5F152542" w:rsidR="007A1746" w:rsidRDefault="00755170">
            <w:pPr>
              <w:rPr>
                <w:sz w:val="28"/>
                <w:szCs w:val="28"/>
              </w:rPr>
            </w:pPr>
            <w:r>
              <w:rPr>
                <w:sz w:val="28"/>
                <w:szCs w:val="28"/>
              </w:rPr>
              <w:t xml:space="preserve">Allocate </w:t>
            </w:r>
            <w:r w:rsidR="00C036D3">
              <w:rPr>
                <w:sz w:val="28"/>
                <w:szCs w:val="28"/>
              </w:rPr>
              <w:t xml:space="preserve">dedicated project teams, marketing </w:t>
            </w:r>
            <w:r w:rsidR="00651561">
              <w:rPr>
                <w:sz w:val="28"/>
                <w:szCs w:val="28"/>
              </w:rPr>
              <w:t>resources,</w:t>
            </w:r>
            <w:r w:rsidR="00C036D3">
              <w:rPr>
                <w:sz w:val="28"/>
                <w:szCs w:val="28"/>
              </w:rPr>
              <w:t xml:space="preserve"> and IT support to ensure successful implementation</w:t>
            </w:r>
          </w:p>
        </w:tc>
        <w:tc>
          <w:tcPr>
            <w:tcW w:w="1503" w:type="dxa"/>
          </w:tcPr>
          <w:p w14:paraId="44BA54FA" w14:textId="0BDE20AF" w:rsidR="007A1746" w:rsidRDefault="007C3D28">
            <w:pPr>
              <w:rPr>
                <w:sz w:val="28"/>
                <w:szCs w:val="28"/>
              </w:rPr>
            </w:pPr>
            <w:r>
              <w:rPr>
                <w:sz w:val="28"/>
                <w:szCs w:val="28"/>
              </w:rPr>
              <w:t>Supports JD strategy of improving costumer loyalty and digital engagement</w:t>
            </w:r>
            <w:r w:rsidR="00FA1A09">
              <w:rPr>
                <w:sz w:val="28"/>
                <w:szCs w:val="28"/>
              </w:rPr>
              <w:t>.</w:t>
            </w:r>
          </w:p>
        </w:tc>
        <w:tc>
          <w:tcPr>
            <w:tcW w:w="1503" w:type="dxa"/>
          </w:tcPr>
          <w:p w14:paraId="3B5ADAF4" w14:textId="74164648" w:rsidR="007A1746" w:rsidRDefault="00FA1A09">
            <w:pPr>
              <w:rPr>
                <w:sz w:val="28"/>
                <w:szCs w:val="28"/>
              </w:rPr>
            </w:pPr>
            <w:r>
              <w:rPr>
                <w:sz w:val="28"/>
                <w:szCs w:val="28"/>
              </w:rPr>
              <w:t>Platform fully launched within 6 months.</w:t>
            </w:r>
          </w:p>
        </w:tc>
      </w:tr>
      <w:tr w:rsidR="007A1746" w14:paraId="49D581BA" w14:textId="77777777" w:rsidTr="007A1746">
        <w:tc>
          <w:tcPr>
            <w:tcW w:w="1502" w:type="dxa"/>
          </w:tcPr>
          <w:p w14:paraId="25580962" w14:textId="49A085A4" w:rsidR="007A1746" w:rsidRPr="00BB4919" w:rsidRDefault="008E2C50">
            <w:pPr>
              <w:rPr>
                <w:b/>
                <w:bCs/>
                <w:sz w:val="28"/>
                <w:szCs w:val="28"/>
              </w:rPr>
            </w:pPr>
            <w:r w:rsidRPr="00BB4919">
              <w:rPr>
                <w:b/>
                <w:bCs/>
                <w:sz w:val="28"/>
                <w:szCs w:val="28"/>
              </w:rPr>
              <w:t>Improve costumer retention</w:t>
            </w:r>
          </w:p>
        </w:tc>
        <w:tc>
          <w:tcPr>
            <w:tcW w:w="1502" w:type="dxa"/>
          </w:tcPr>
          <w:p w14:paraId="3D6CBBEF" w14:textId="76F5ABF4" w:rsidR="007A1746" w:rsidRDefault="001B2330">
            <w:pPr>
              <w:rPr>
                <w:sz w:val="28"/>
                <w:szCs w:val="28"/>
              </w:rPr>
            </w:pPr>
            <w:r>
              <w:rPr>
                <w:sz w:val="28"/>
                <w:szCs w:val="28"/>
              </w:rPr>
              <w:t>Use personal</w:t>
            </w:r>
            <w:r w:rsidR="00A737C1">
              <w:rPr>
                <w:sz w:val="28"/>
                <w:szCs w:val="28"/>
              </w:rPr>
              <w:t xml:space="preserve">ised offers and rewards to encourage repeat </w:t>
            </w:r>
            <w:r w:rsidR="00622A08">
              <w:rPr>
                <w:sz w:val="28"/>
                <w:szCs w:val="28"/>
              </w:rPr>
              <w:t>purchases</w:t>
            </w:r>
            <w:r w:rsidR="004C529A">
              <w:rPr>
                <w:sz w:val="28"/>
                <w:szCs w:val="28"/>
              </w:rPr>
              <w:t>.</w:t>
            </w:r>
          </w:p>
        </w:tc>
        <w:tc>
          <w:tcPr>
            <w:tcW w:w="1503" w:type="dxa"/>
          </w:tcPr>
          <w:p w14:paraId="0F7296AB" w14:textId="7299515C" w:rsidR="007A1746" w:rsidRDefault="00FB2E70">
            <w:pPr>
              <w:rPr>
                <w:sz w:val="28"/>
                <w:szCs w:val="28"/>
              </w:rPr>
            </w:pPr>
            <w:r>
              <w:rPr>
                <w:sz w:val="28"/>
                <w:szCs w:val="28"/>
              </w:rPr>
              <w:t>Increase costumer retention by 15% during the first 6 months.</w:t>
            </w:r>
          </w:p>
        </w:tc>
        <w:tc>
          <w:tcPr>
            <w:tcW w:w="1503" w:type="dxa"/>
          </w:tcPr>
          <w:p w14:paraId="3A0AE59A" w14:textId="237F4B9A" w:rsidR="007A1746" w:rsidRDefault="00F173B8">
            <w:pPr>
              <w:rPr>
                <w:sz w:val="28"/>
                <w:szCs w:val="28"/>
              </w:rPr>
            </w:pPr>
            <w:r>
              <w:rPr>
                <w:sz w:val="28"/>
                <w:szCs w:val="28"/>
              </w:rPr>
              <w:t>Use existing cos</w:t>
            </w:r>
            <w:r w:rsidR="00AB1C31">
              <w:rPr>
                <w:sz w:val="28"/>
                <w:szCs w:val="28"/>
              </w:rPr>
              <w:t>tumer data and AI technology to personalise recommendations.</w:t>
            </w:r>
          </w:p>
        </w:tc>
        <w:tc>
          <w:tcPr>
            <w:tcW w:w="1503" w:type="dxa"/>
          </w:tcPr>
          <w:p w14:paraId="4F1729B9" w14:textId="388B6F69" w:rsidR="007A1746" w:rsidRDefault="00DE649F">
            <w:pPr>
              <w:rPr>
                <w:sz w:val="28"/>
                <w:szCs w:val="28"/>
              </w:rPr>
            </w:pPr>
            <w:r>
              <w:rPr>
                <w:sz w:val="28"/>
                <w:szCs w:val="28"/>
              </w:rPr>
              <w:t xml:space="preserve">Helps increase costumer </w:t>
            </w:r>
            <w:r w:rsidR="00952E7D">
              <w:rPr>
                <w:sz w:val="28"/>
                <w:szCs w:val="28"/>
              </w:rPr>
              <w:t xml:space="preserve">loyalty and </w:t>
            </w:r>
            <w:r w:rsidR="00A02ACD">
              <w:rPr>
                <w:sz w:val="28"/>
                <w:szCs w:val="28"/>
              </w:rPr>
              <w:t>long-term</w:t>
            </w:r>
            <w:r w:rsidR="00952E7D">
              <w:rPr>
                <w:sz w:val="28"/>
                <w:szCs w:val="28"/>
              </w:rPr>
              <w:t xml:space="preserve"> profitability.</w:t>
            </w:r>
          </w:p>
        </w:tc>
        <w:tc>
          <w:tcPr>
            <w:tcW w:w="1503" w:type="dxa"/>
          </w:tcPr>
          <w:p w14:paraId="46A883CF" w14:textId="310041BD" w:rsidR="007A1746" w:rsidRDefault="00952E7D">
            <w:pPr>
              <w:rPr>
                <w:sz w:val="28"/>
                <w:szCs w:val="28"/>
              </w:rPr>
            </w:pPr>
            <w:r>
              <w:rPr>
                <w:sz w:val="28"/>
                <w:szCs w:val="28"/>
              </w:rPr>
              <w:t xml:space="preserve">Achieve target </w:t>
            </w:r>
            <w:r w:rsidR="004D4A10">
              <w:rPr>
                <w:sz w:val="28"/>
                <w:szCs w:val="28"/>
              </w:rPr>
              <w:t xml:space="preserve">within </w:t>
            </w:r>
            <w:r w:rsidR="00011591">
              <w:rPr>
                <w:sz w:val="28"/>
                <w:szCs w:val="28"/>
              </w:rPr>
              <w:t>6</w:t>
            </w:r>
            <w:r w:rsidR="004D4A10">
              <w:rPr>
                <w:sz w:val="28"/>
                <w:szCs w:val="28"/>
              </w:rPr>
              <w:t xml:space="preserve"> months of launch.</w:t>
            </w:r>
          </w:p>
        </w:tc>
      </w:tr>
      <w:tr w:rsidR="007A1746" w14:paraId="246D523B" w14:textId="77777777" w:rsidTr="007A1746">
        <w:tc>
          <w:tcPr>
            <w:tcW w:w="1502" w:type="dxa"/>
          </w:tcPr>
          <w:p w14:paraId="1EDE9B22" w14:textId="671AE671" w:rsidR="007A1746" w:rsidRPr="00BB4919" w:rsidRDefault="008E2C50">
            <w:pPr>
              <w:rPr>
                <w:b/>
                <w:bCs/>
                <w:sz w:val="28"/>
                <w:szCs w:val="28"/>
              </w:rPr>
            </w:pPr>
            <w:r w:rsidRPr="00BB4919">
              <w:rPr>
                <w:b/>
                <w:bCs/>
                <w:sz w:val="28"/>
                <w:szCs w:val="28"/>
              </w:rPr>
              <w:lastRenderedPageBreak/>
              <w:t xml:space="preserve">Strengthen stakeholder engagement </w:t>
            </w:r>
          </w:p>
        </w:tc>
        <w:tc>
          <w:tcPr>
            <w:tcW w:w="1502" w:type="dxa"/>
          </w:tcPr>
          <w:p w14:paraId="5CF223AB" w14:textId="23F7DD68" w:rsidR="007A1746" w:rsidRDefault="008D3188">
            <w:pPr>
              <w:rPr>
                <w:sz w:val="28"/>
                <w:szCs w:val="28"/>
              </w:rPr>
            </w:pPr>
            <w:r>
              <w:rPr>
                <w:sz w:val="28"/>
                <w:szCs w:val="28"/>
              </w:rPr>
              <w:t>Engage all key internal and external stakeholders through planning</w:t>
            </w:r>
            <w:r w:rsidR="004C529A">
              <w:rPr>
                <w:sz w:val="28"/>
                <w:szCs w:val="28"/>
              </w:rPr>
              <w:t>.</w:t>
            </w:r>
          </w:p>
        </w:tc>
        <w:tc>
          <w:tcPr>
            <w:tcW w:w="1503" w:type="dxa"/>
          </w:tcPr>
          <w:p w14:paraId="504F396D" w14:textId="6591DF68" w:rsidR="007A1746" w:rsidRDefault="00C27C88">
            <w:pPr>
              <w:rPr>
                <w:sz w:val="28"/>
                <w:szCs w:val="28"/>
              </w:rPr>
            </w:pPr>
            <w:r>
              <w:rPr>
                <w:sz w:val="28"/>
                <w:szCs w:val="28"/>
              </w:rPr>
              <w:t>Ensure</w:t>
            </w:r>
            <w:r w:rsidR="00F42DAB">
              <w:rPr>
                <w:sz w:val="28"/>
                <w:szCs w:val="28"/>
              </w:rPr>
              <w:t xml:space="preserve"> 80% </w:t>
            </w:r>
            <w:r w:rsidR="00CF0A51">
              <w:rPr>
                <w:sz w:val="28"/>
                <w:szCs w:val="28"/>
              </w:rPr>
              <w:t>of key stakeholder</w:t>
            </w:r>
            <w:r w:rsidR="00C37DEA">
              <w:rPr>
                <w:sz w:val="28"/>
                <w:szCs w:val="28"/>
              </w:rPr>
              <w:t xml:space="preserve">s </w:t>
            </w:r>
            <w:r w:rsidR="00C33E37">
              <w:rPr>
                <w:sz w:val="28"/>
                <w:szCs w:val="28"/>
              </w:rPr>
              <w:t xml:space="preserve">in </w:t>
            </w:r>
            <w:r w:rsidR="004332C5">
              <w:rPr>
                <w:sz w:val="28"/>
                <w:szCs w:val="28"/>
              </w:rPr>
              <w:t>schedu</w:t>
            </w:r>
            <w:r w:rsidR="005B7351">
              <w:rPr>
                <w:sz w:val="28"/>
                <w:szCs w:val="28"/>
              </w:rPr>
              <w:t xml:space="preserve">led </w:t>
            </w:r>
            <w:r w:rsidR="005C78BC">
              <w:rPr>
                <w:sz w:val="28"/>
                <w:szCs w:val="28"/>
              </w:rPr>
              <w:t>projec</w:t>
            </w:r>
            <w:r w:rsidR="0082642F">
              <w:rPr>
                <w:sz w:val="28"/>
                <w:szCs w:val="28"/>
              </w:rPr>
              <w:t xml:space="preserve">t meetings </w:t>
            </w:r>
            <w:r w:rsidR="00F922D3">
              <w:rPr>
                <w:sz w:val="28"/>
                <w:szCs w:val="28"/>
              </w:rPr>
              <w:t xml:space="preserve">and </w:t>
            </w:r>
            <w:r w:rsidR="004E74CD">
              <w:rPr>
                <w:sz w:val="28"/>
                <w:szCs w:val="28"/>
              </w:rPr>
              <w:t>engagement</w:t>
            </w:r>
            <w:r w:rsidR="00C33A14">
              <w:rPr>
                <w:sz w:val="28"/>
                <w:szCs w:val="28"/>
              </w:rPr>
              <w:t xml:space="preserve"> </w:t>
            </w:r>
            <w:r w:rsidR="004E74CD">
              <w:rPr>
                <w:sz w:val="28"/>
                <w:szCs w:val="28"/>
              </w:rPr>
              <w:t>activities</w:t>
            </w:r>
            <w:r w:rsidR="00F27503">
              <w:rPr>
                <w:sz w:val="28"/>
                <w:szCs w:val="28"/>
              </w:rPr>
              <w:t>.</w:t>
            </w:r>
          </w:p>
        </w:tc>
        <w:tc>
          <w:tcPr>
            <w:tcW w:w="1503" w:type="dxa"/>
          </w:tcPr>
          <w:p w14:paraId="0A5AF06E" w14:textId="0032E143" w:rsidR="007A1746" w:rsidRDefault="00AB1C31">
            <w:pPr>
              <w:rPr>
                <w:sz w:val="28"/>
                <w:szCs w:val="28"/>
              </w:rPr>
            </w:pPr>
            <w:r>
              <w:rPr>
                <w:sz w:val="28"/>
                <w:szCs w:val="28"/>
              </w:rPr>
              <w:t>Assign clear stakeholder responsibilities and communication channels.</w:t>
            </w:r>
          </w:p>
        </w:tc>
        <w:tc>
          <w:tcPr>
            <w:tcW w:w="1503" w:type="dxa"/>
          </w:tcPr>
          <w:p w14:paraId="5DC659AA" w14:textId="403DA633" w:rsidR="007A1746" w:rsidRDefault="00CF07C4">
            <w:pPr>
              <w:rPr>
                <w:sz w:val="28"/>
                <w:szCs w:val="28"/>
              </w:rPr>
            </w:pPr>
            <w:r>
              <w:rPr>
                <w:sz w:val="28"/>
                <w:szCs w:val="28"/>
              </w:rPr>
              <w:t xml:space="preserve">Effective stakeholder engagement </w:t>
            </w:r>
            <w:r w:rsidR="004630FC">
              <w:rPr>
                <w:sz w:val="28"/>
                <w:szCs w:val="28"/>
              </w:rPr>
              <w:t xml:space="preserve">is essential for successful </w:t>
            </w:r>
            <w:r w:rsidR="00261090">
              <w:rPr>
                <w:sz w:val="28"/>
                <w:szCs w:val="28"/>
              </w:rPr>
              <w:t>project delivery.</w:t>
            </w:r>
          </w:p>
        </w:tc>
        <w:tc>
          <w:tcPr>
            <w:tcW w:w="1503" w:type="dxa"/>
          </w:tcPr>
          <w:p w14:paraId="1D6AC752" w14:textId="2AF6AFE1" w:rsidR="007A1746" w:rsidRDefault="006636CB">
            <w:pPr>
              <w:rPr>
                <w:sz w:val="28"/>
                <w:szCs w:val="28"/>
              </w:rPr>
            </w:pPr>
            <w:r>
              <w:rPr>
                <w:sz w:val="28"/>
                <w:szCs w:val="28"/>
              </w:rPr>
              <w:t>Before platform launch.</w:t>
            </w:r>
          </w:p>
        </w:tc>
      </w:tr>
      <w:tr w:rsidR="007A1746" w14:paraId="1558EDC2" w14:textId="77777777" w:rsidTr="007A1746">
        <w:tc>
          <w:tcPr>
            <w:tcW w:w="1502" w:type="dxa"/>
          </w:tcPr>
          <w:p w14:paraId="10F8792E" w14:textId="1E9C4762" w:rsidR="007A1746" w:rsidRPr="00BB4919" w:rsidRDefault="008E2C50">
            <w:pPr>
              <w:rPr>
                <w:b/>
                <w:bCs/>
                <w:sz w:val="28"/>
                <w:szCs w:val="28"/>
              </w:rPr>
            </w:pPr>
            <w:r w:rsidRPr="00BB4919">
              <w:rPr>
                <w:b/>
                <w:bCs/>
                <w:sz w:val="28"/>
                <w:szCs w:val="28"/>
              </w:rPr>
              <w:t>Enhance employee capability</w:t>
            </w:r>
          </w:p>
        </w:tc>
        <w:tc>
          <w:tcPr>
            <w:tcW w:w="1502" w:type="dxa"/>
          </w:tcPr>
          <w:p w14:paraId="274D81B9" w14:textId="5C6BE54A" w:rsidR="007A1746" w:rsidRDefault="009D6861">
            <w:pPr>
              <w:rPr>
                <w:sz w:val="28"/>
                <w:szCs w:val="28"/>
              </w:rPr>
            </w:pPr>
            <w:r>
              <w:rPr>
                <w:sz w:val="28"/>
                <w:szCs w:val="28"/>
              </w:rPr>
              <w:t xml:space="preserve">Train costumer service sales and marketing </w:t>
            </w:r>
            <w:r w:rsidR="00BF1A29">
              <w:rPr>
                <w:sz w:val="28"/>
                <w:szCs w:val="28"/>
              </w:rPr>
              <w:t xml:space="preserve">employees to use ConnectPlus effectively </w:t>
            </w:r>
          </w:p>
        </w:tc>
        <w:tc>
          <w:tcPr>
            <w:tcW w:w="1503" w:type="dxa"/>
          </w:tcPr>
          <w:p w14:paraId="63766FE5" w14:textId="794259ED" w:rsidR="007A1746" w:rsidRDefault="00F27503">
            <w:pPr>
              <w:rPr>
                <w:sz w:val="28"/>
                <w:szCs w:val="28"/>
              </w:rPr>
            </w:pPr>
            <w:r>
              <w:rPr>
                <w:sz w:val="28"/>
                <w:szCs w:val="28"/>
              </w:rPr>
              <w:t xml:space="preserve">Train 95% of relevant employees </w:t>
            </w:r>
            <w:r w:rsidR="00E8035C">
              <w:rPr>
                <w:sz w:val="28"/>
                <w:szCs w:val="28"/>
              </w:rPr>
              <w:t>before launch.</w:t>
            </w:r>
          </w:p>
        </w:tc>
        <w:tc>
          <w:tcPr>
            <w:tcW w:w="1503" w:type="dxa"/>
          </w:tcPr>
          <w:p w14:paraId="51AF8E4A" w14:textId="063ED237" w:rsidR="007A1746" w:rsidRDefault="00E6487F">
            <w:pPr>
              <w:rPr>
                <w:sz w:val="28"/>
                <w:szCs w:val="28"/>
              </w:rPr>
            </w:pPr>
            <w:r>
              <w:rPr>
                <w:sz w:val="28"/>
                <w:szCs w:val="28"/>
              </w:rPr>
              <w:t>Deliver workshops</w:t>
            </w:r>
            <w:r w:rsidR="004C5952">
              <w:rPr>
                <w:sz w:val="28"/>
                <w:szCs w:val="28"/>
              </w:rPr>
              <w:t xml:space="preserve">, online </w:t>
            </w:r>
            <w:r w:rsidR="00206500">
              <w:rPr>
                <w:sz w:val="28"/>
                <w:szCs w:val="28"/>
              </w:rPr>
              <w:t>training, and user guides.</w:t>
            </w:r>
          </w:p>
        </w:tc>
        <w:tc>
          <w:tcPr>
            <w:tcW w:w="1503" w:type="dxa"/>
          </w:tcPr>
          <w:p w14:paraId="56F28E83" w14:textId="643DCE24" w:rsidR="007A1746" w:rsidRDefault="00D838D2">
            <w:pPr>
              <w:rPr>
                <w:sz w:val="28"/>
                <w:szCs w:val="28"/>
              </w:rPr>
            </w:pPr>
            <w:r>
              <w:rPr>
                <w:sz w:val="28"/>
                <w:szCs w:val="28"/>
              </w:rPr>
              <w:t>Ensures employee can support costumers and maximise platform adoption.</w:t>
            </w:r>
          </w:p>
        </w:tc>
        <w:tc>
          <w:tcPr>
            <w:tcW w:w="1503" w:type="dxa"/>
          </w:tcPr>
          <w:p w14:paraId="32522B6E" w14:textId="0B7A6DDC" w:rsidR="007A1746" w:rsidRDefault="0013632F">
            <w:pPr>
              <w:rPr>
                <w:sz w:val="28"/>
                <w:szCs w:val="28"/>
              </w:rPr>
            </w:pPr>
            <w:r>
              <w:rPr>
                <w:sz w:val="28"/>
                <w:szCs w:val="28"/>
              </w:rPr>
              <w:t>Complete training one month before launch.</w:t>
            </w:r>
          </w:p>
        </w:tc>
      </w:tr>
      <w:tr w:rsidR="007A1746" w14:paraId="27CC7058" w14:textId="77777777" w:rsidTr="007A1746">
        <w:tc>
          <w:tcPr>
            <w:tcW w:w="1502" w:type="dxa"/>
          </w:tcPr>
          <w:p w14:paraId="0FA5FA4E" w14:textId="1D65C103" w:rsidR="007A1746" w:rsidRPr="00BB4919" w:rsidRDefault="008E2C50">
            <w:pPr>
              <w:rPr>
                <w:b/>
                <w:bCs/>
                <w:sz w:val="28"/>
                <w:szCs w:val="28"/>
              </w:rPr>
            </w:pPr>
            <w:r w:rsidRPr="00BB4919">
              <w:rPr>
                <w:b/>
                <w:bCs/>
                <w:sz w:val="28"/>
                <w:szCs w:val="28"/>
              </w:rPr>
              <w:t>Improve costumer satisfaction</w:t>
            </w:r>
          </w:p>
        </w:tc>
        <w:tc>
          <w:tcPr>
            <w:tcW w:w="1502" w:type="dxa"/>
          </w:tcPr>
          <w:p w14:paraId="6D80391B" w14:textId="39CFE9BE" w:rsidR="007A1746" w:rsidRDefault="00B371CC">
            <w:pPr>
              <w:rPr>
                <w:sz w:val="28"/>
                <w:szCs w:val="28"/>
              </w:rPr>
            </w:pPr>
            <w:r>
              <w:rPr>
                <w:sz w:val="28"/>
                <w:szCs w:val="28"/>
              </w:rPr>
              <w:t xml:space="preserve">Deliver a seamless digital loyalty experience </w:t>
            </w:r>
            <w:r w:rsidR="006F7946">
              <w:rPr>
                <w:sz w:val="28"/>
                <w:szCs w:val="28"/>
              </w:rPr>
              <w:t>through ConnectPlus</w:t>
            </w:r>
          </w:p>
        </w:tc>
        <w:tc>
          <w:tcPr>
            <w:tcW w:w="1503" w:type="dxa"/>
          </w:tcPr>
          <w:p w14:paraId="6B1BB88B" w14:textId="3BB4EBBF" w:rsidR="007A1746" w:rsidRDefault="002B7088">
            <w:pPr>
              <w:rPr>
                <w:sz w:val="28"/>
                <w:szCs w:val="28"/>
              </w:rPr>
            </w:pPr>
            <w:r>
              <w:rPr>
                <w:sz w:val="28"/>
                <w:szCs w:val="28"/>
              </w:rPr>
              <w:t>Increase costumer s</w:t>
            </w:r>
            <w:r w:rsidR="001C0085">
              <w:rPr>
                <w:sz w:val="28"/>
                <w:szCs w:val="28"/>
              </w:rPr>
              <w:t xml:space="preserve">atisfaction by 20% measured using costumer surveys and Net Promoter </w:t>
            </w:r>
            <w:r w:rsidR="000F64E1">
              <w:rPr>
                <w:sz w:val="28"/>
                <w:szCs w:val="28"/>
              </w:rPr>
              <w:t>S</w:t>
            </w:r>
            <w:r w:rsidR="001C0085">
              <w:rPr>
                <w:sz w:val="28"/>
                <w:szCs w:val="28"/>
              </w:rPr>
              <w:t>core</w:t>
            </w:r>
            <w:r w:rsidR="000F64E1">
              <w:rPr>
                <w:sz w:val="28"/>
                <w:szCs w:val="28"/>
              </w:rPr>
              <w:t xml:space="preserve"> (NPS)</w:t>
            </w:r>
            <w:r w:rsidR="001C0085">
              <w:rPr>
                <w:sz w:val="28"/>
                <w:szCs w:val="28"/>
              </w:rPr>
              <w:t>.</w:t>
            </w:r>
          </w:p>
        </w:tc>
        <w:tc>
          <w:tcPr>
            <w:tcW w:w="1503" w:type="dxa"/>
          </w:tcPr>
          <w:p w14:paraId="21839061" w14:textId="7AA87DD2" w:rsidR="007A1746" w:rsidRDefault="002E1A04">
            <w:pPr>
              <w:rPr>
                <w:sz w:val="28"/>
                <w:szCs w:val="28"/>
              </w:rPr>
            </w:pPr>
            <w:r>
              <w:rPr>
                <w:sz w:val="28"/>
                <w:szCs w:val="28"/>
              </w:rPr>
              <w:t xml:space="preserve">Monitor costumer feedback and </w:t>
            </w:r>
            <w:r w:rsidR="006A1331">
              <w:rPr>
                <w:sz w:val="28"/>
                <w:szCs w:val="28"/>
              </w:rPr>
              <w:t xml:space="preserve">continuously </w:t>
            </w:r>
            <w:r w:rsidR="008328F4">
              <w:rPr>
                <w:sz w:val="28"/>
                <w:szCs w:val="28"/>
              </w:rPr>
              <w:t>improve platform performance.</w:t>
            </w:r>
            <w:r w:rsidR="006A1331">
              <w:rPr>
                <w:sz w:val="28"/>
                <w:szCs w:val="28"/>
              </w:rPr>
              <w:t xml:space="preserve"> </w:t>
            </w:r>
          </w:p>
        </w:tc>
        <w:tc>
          <w:tcPr>
            <w:tcW w:w="1503" w:type="dxa"/>
          </w:tcPr>
          <w:p w14:paraId="4F4691A9" w14:textId="0F6A6D98" w:rsidR="007A1746" w:rsidRDefault="0013632F">
            <w:pPr>
              <w:rPr>
                <w:sz w:val="28"/>
                <w:szCs w:val="28"/>
              </w:rPr>
            </w:pPr>
            <w:r>
              <w:rPr>
                <w:sz w:val="28"/>
                <w:szCs w:val="28"/>
              </w:rPr>
              <w:t xml:space="preserve">Supports </w:t>
            </w:r>
            <w:r w:rsidR="0091541D">
              <w:rPr>
                <w:sz w:val="28"/>
                <w:szCs w:val="28"/>
              </w:rPr>
              <w:t>JD costumer experience strategy.</w:t>
            </w:r>
          </w:p>
        </w:tc>
        <w:tc>
          <w:tcPr>
            <w:tcW w:w="1503" w:type="dxa"/>
          </w:tcPr>
          <w:p w14:paraId="614ED19D" w14:textId="091067D7" w:rsidR="007A1746" w:rsidRDefault="0091541D">
            <w:pPr>
              <w:rPr>
                <w:sz w:val="28"/>
                <w:szCs w:val="28"/>
              </w:rPr>
            </w:pPr>
            <w:r>
              <w:rPr>
                <w:sz w:val="28"/>
                <w:szCs w:val="28"/>
              </w:rPr>
              <w:t xml:space="preserve">Within </w:t>
            </w:r>
            <w:r w:rsidR="00BB4919">
              <w:rPr>
                <w:sz w:val="28"/>
                <w:szCs w:val="28"/>
              </w:rPr>
              <w:t>6 months of implementation.</w:t>
            </w:r>
          </w:p>
        </w:tc>
      </w:tr>
    </w:tbl>
    <w:p w14:paraId="7A833B2F" w14:textId="77777777" w:rsidR="00583AE8" w:rsidRDefault="00583AE8">
      <w:pPr>
        <w:rPr>
          <w:sz w:val="28"/>
          <w:szCs w:val="28"/>
        </w:rPr>
      </w:pPr>
    </w:p>
    <w:p w14:paraId="28BC5B92" w14:textId="77777777" w:rsidR="00D76DCE" w:rsidRDefault="00D76DCE">
      <w:pPr>
        <w:rPr>
          <w:sz w:val="28"/>
          <w:szCs w:val="28"/>
        </w:rPr>
      </w:pPr>
    </w:p>
    <w:p w14:paraId="361E80BC" w14:textId="36063F6F" w:rsidR="00C13A4C" w:rsidRDefault="00C13A4C">
      <w:pPr>
        <w:rPr>
          <w:b/>
          <w:bCs/>
          <w:sz w:val="28"/>
          <w:szCs w:val="28"/>
        </w:rPr>
      </w:pPr>
      <w:r>
        <w:rPr>
          <w:b/>
          <w:bCs/>
          <w:sz w:val="28"/>
          <w:szCs w:val="28"/>
        </w:rPr>
        <w:t xml:space="preserve">Stakeholder Identification </w:t>
      </w:r>
      <w:r w:rsidR="00D46C0A">
        <w:rPr>
          <w:b/>
          <w:bCs/>
          <w:sz w:val="28"/>
          <w:szCs w:val="28"/>
        </w:rPr>
        <w:t>and Analysis.</w:t>
      </w:r>
    </w:p>
    <w:p w14:paraId="3E8D64EE" w14:textId="77777777" w:rsidR="00D46C0A" w:rsidRDefault="00D46C0A">
      <w:pPr>
        <w:rPr>
          <w:b/>
          <w:bCs/>
          <w:sz w:val="28"/>
          <w:szCs w:val="28"/>
        </w:rPr>
      </w:pPr>
    </w:p>
    <w:p w14:paraId="01FC3C9F" w14:textId="5C654823" w:rsidR="005F6971" w:rsidRDefault="005A012A">
      <w:pPr>
        <w:rPr>
          <w:sz w:val="28"/>
          <w:szCs w:val="28"/>
        </w:rPr>
      </w:pPr>
      <w:r>
        <w:rPr>
          <w:sz w:val="28"/>
          <w:szCs w:val="28"/>
        </w:rPr>
        <w:t xml:space="preserve">Stakeholders are individuals, groups or organisations that can influence or </w:t>
      </w:r>
      <w:bookmarkStart w:id="14" w:name="_Int_Bj5cuGMR"/>
      <w:r>
        <w:rPr>
          <w:sz w:val="28"/>
          <w:szCs w:val="28"/>
        </w:rPr>
        <w:t>are influenced</w:t>
      </w:r>
      <w:bookmarkEnd w:id="14"/>
      <w:r>
        <w:rPr>
          <w:sz w:val="28"/>
          <w:szCs w:val="28"/>
        </w:rPr>
        <w:t xml:space="preserve"> by</w:t>
      </w:r>
      <w:r w:rsidR="00055982">
        <w:rPr>
          <w:sz w:val="28"/>
          <w:szCs w:val="28"/>
        </w:rPr>
        <w:t xml:space="preserve"> the outcome of a project</w:t>
      </w:r>
      <w:r w:rsidR="005F6971">
        <w:rPr>
          <w:sz w:val="28"/>
          <w:szCs w:val="28"/>
        </w:rPr>
        <w:t>. Freeman</w:t>
      </w:r>
      <w:r w:rsidR="00D14890">
        <w:rPr>
          <w:sz w:val="28"/>
          <w:szCs w:val="28"/>
        </w:rPr>
        <w:t xml:space="preserve"> (1984) </w:t>
      </w:r>
      <w:r w:rsidR="00D53A2F">
        <w:rPr>
          <w:sz w:val="28"/>
          <w:szCs w:val="28"/>
        </w:rPr>
        <w:t xml:space="preserve">defines stakeholders </w:t>
      </w:r>
      <w:r w:rsidR="00DF7639">
        <w:rPr>
          <w:sz w:val="28"/>
          <w:szCs w:val="28"/>
        </w:rPr>
        <w:t>as any individual</w:t>
      </w:r>
      <w:r w:rsidR="006C4D4C">
        <w:rPr>
          <w:sz w:val="28"/>
          <w:szCs w:val="28"/>
        </w:rPr>
        <w:t xml:space="preserve"> or group that can affect, or </w:t>
      </w:r>
      <w:bookmarkStart w:id="15" w:name="_Int_qRD0vi8i"/>
      <w:r w:rsidR="006C4D4C">
        <w:rPr>
          <w:sz w:val="28"/>
          <w:szCs w:val="28"/>
        </w:rPr>
        <w:t>is affected</w:t>
      </w:r>
      <w:bookmarkEnd w:id="15"/>
      <w:r w:rsidR="006C4D4C">
        <w:rPr>
          <w:sz w:val="28"/>
          <w:szCs w:val="28"/>
        </w:rPr>
        <w:t xml:space="preserve"> by, the achievement of an organisation</w:t>
      </w:r>
      <w:r w:rsidR="006B1247">
        <w:rPr>
          <w:sz w:val="28"/>
          <w:szCs w:val="28"/>
        </w:rPr>
        <w:t xml:space="preserve">’s </w:t>
      </w:r>
      <w:bookmarkStart w:id="16" w:name="_Int_MVmGNCFY"/>
      <w:r w:rsidR="006B1247">
        <w:rPr>
          <w:sz w:val="28"/>
          <w:szCs w:val="28"/>
        </w:rPr>
        <w:t>objectives</w:t>
      </w:r>
      <w:bookmarkEnd w:id="16"/>
      <w:r w:rsidR="00386654">
        <w:rPr>
          <w:sz w:val="28"/>
          <w:szCs w:val="28"/>
        </w:rPr>
        <w:t>.</w:t>
      </w:r>
      <w:r w:rsidR="00DD20D4">
        <w:rPr>
          <w:sz w:val="28"/>
          <w:szCs w:val="28"/>
        </w:rPr>
        <w:t xml:space="preserve"> In the context of ConnectPlus </w:t>
      </w:r>
      <w:r w:rsidR="00984245">
        <w:rPr>
          <w:sz w:val="28"/>
          <w:szCs w:val="28"/>
        </w:rPr>
        <w:t xml:space="preserve">project at JD sports Fashion plc, stakeholders </w:t>
      </w:r>
      <w:r w:rsidR="00AC35C7">
        <w:rPr>
          <w:sz w:val="28"/>
          <w:szCs w:val="28"/>
        </w:rPr>
        <w:t>play a critical role in ensuring the succ</w:t>
      </w:r>
      <w:r w:rsidR="009101CA">
        <w:rPr>
          <w:sz w:val="28"/>
          <w:szCs w:val="28"/>
        </w:rPr>
        <w:t>es</w:t>
      </w:r>
      <w:r w:rsidR="00833415">
        <w:rPr>
          <w:sz w:val="28"/>
          <w:szCs w:val="28"/>
        </w:rPr>
        <w:t>sful planning, development</w:t>
      </w:r>
      <w:r w:rsidR="008A32F0">
        <w:rPr>
          <w:sz w:val="28"/>
          <w:szCs w:val="28"/>
        </w:rPr>
        <w:t xml:space="preserve">, </w:t>
      </w:r>
      <w:r w:rsidR="00807213">
        <w:rPr>
          <w:sz w:val="28"/>
          <w:szCs w:val="28"/>
        </w:rPr>
        <w:t>implementation,</w:t>
      </w:r>
      <w:r w:rsidR="00E0150E">
        <w:rPr>
          <w:sz w:val="28"/>
          <w:szCs w:val="28"/>
        </w:rPr>
        <w:t xml:space="preserve"> and </w:t>
      </w:r>
      <w:r w:rsidR="00072211">
        <w:rPr>
          <w:sz w:val="28"/>
          <w:szCs w:val="28"/>
        </w:rPr>
        <w:t>long-term</w:t>
      </w:r>
      <w:r w:rsidR="00E0150E">
        <w:rPr>
          <w:sz w:val="28"/>
          <w:szCs w:val="28"/>
        </w:rPr>
        <w:t xml:space="preserve"> adoption of the AI powered </w:t>
      </w:r>
      <w:r w:rsidR="00D5579D">
        <w:rPr>
          <w:sz w:val="28"/>
          <w:szCs w:val="28"/>
        </w:rPr>
        <w:t>costumer loyalty platform</w:t>
      </w:r>
      <w:r w:rsidR="0028079C">
        <w:rPr>
          <w:sz w:val="28"/>
          <w:szCs w:val="28"/>
        </w:rPr>
        <w:t>. Their interests and expectations</w:t>
      </w:r>
      <w:r w:rsidR="005200D5">
        <w:rPr>
          <w:sz w:val="28"/>
          <w:szCs w:val="28"/>
        </w:rPr>
        <w:t xml:space="preserve"> and </w:t>
      </w:r>
      <w:r w:rsidR="00D712F0">
        <w:rPr>
          <w:sz w:val="28"/>
          <w:szCs w:val="28"/>
        </w:rPr>
        <w:t xml:space="preserve">the level of influence </w:t>
      </w:r>
      <w:r w:rsidR="000F4147">
        <w:rPr>
          <w:sz w:val="28"/>
          <w:szCs w:val="28"/>
        </w:rPr>
        <w:t>vary throughout project lifecycle, making stakeholder identification and analysis an essential element of effective project management</w:t>
      </w:r>
      <w:r w:rsidR="00AF6EBD">
        <w:rPr>
          <w:sz w:val="28"/>
          <w:szCs w:val="28"/>
        </w:rPr>
        <w:t xml:space="preserve"> </w:t>
      </w:r>
      <w:r w:rsidR="002A0FC8">
        <w:rPr>
          <w:sz w:val="28"/>
          <w:szCs w:val="28"/>
        </w:rPr>
        <w:t>(Olan</w:t>
      </w:r>
      <w:r w:rsidR="008F16C0">
        <w:rPr>
          <w:sz w:val="28"/>
          <w:szCs w:val="28"/>
        </w:rPr>
        <w:t>der</w:t>
      </w:r>
      <w:r w:rsidR="002C328E">
        <w:rPr>
          <w:sz w:val="28"/>
          <w:szCs w:val="28"/>
        </w:rPr>
        <w:t>, 20</w:t>
      </w:r>
      <w:r w:rsidR="00DB5184">
        <w:rPr>
          <w:sz w:val="28"/>
          <w:szCs w:val="28"/>
        </w:rPr>
        <w:t>07).</w:t>
      </w:r>
    </w:p>
    <w:p w14:paraId="76AF1D14" w14:textId="334219B6" w:rsidR="000F4147" w:rsidRDefault="000F4147">
      <w:pPr>
        <w:rPr>
          <w:sz w:val="28"/>
          <w:szCs w:val="28"/>
        </w:rPr>
      </w:pPr>
      <w:bookmarkStart w:id="17" w:name="_Int_Tz51QWEx"/>
      <w:r>
        <w:rPr>
          <w:sz w:val="28"/>
          <w:szCs w:val="28"/>
        </w:rPr>
        <w:t>Identif</w:t>
      </w:r>
      <w:r w:rsidR="00D3341F">
        <w:rPr>
          <w:sz w:val="28"/>
          <w:szCs w:val="28"/>
        </w:rPr>
        <w:t>ying</w:t>
      </w:r>
      <w:bookmarkEnd w:id="17"/>
      <w:r w:rsidR="00D3341F">
        <w:rPr>
          <w:sz w:val="28"/>
          <w:szCs w:val="28"/>
        </w:rPr>
        <w:t xml:space="preserve"> stakeholders </w:t>
      </w:r>
      <w:r w:rsidR="00603E22">
        <w:rPr>
          <w:sz w:val="28"/>
          <w:szCs w:val="28"/>
        </w:rPr>
        <w:t xml:space="preserve">at an early stage enables </w:t>
      </w:r>
      <w:r w:rsidR="00F81844">
        <w:rPr>
          <w:sz w:val="28"/>
          <w:szCs w:val="28"/>
        </w:rPr>
        <w:t xml:space="preserve">project managers to understand stakeholder expectations, assess </w:t>
      </w:r>
      <w:r w:rsidR="00387B99">
        <w:rPr>
          <w:sz w:val="28"/>
          <w:szCs w:val="28"/>
        </w:rPr>
        <w:t>potential risk</w:t>
      </w:r>
      <w:r w:rsidR="00504DBB">
        <w:rPr>
          <w:sz w:val="28"/>
          <w:szCs w:val="28"/>
        </w:rPr>
        <w:t xml:space="preserve">s, prioritise </w:t>
      </w:r>
      <w:r w:rsidR="007060C8">
        <w:rPr>
          <w:sz w:val="28"/>
          <w:szCs w:val="28"/>
        </w:rPr>
        <w:t xml:space="preserve">communication and </w:t>
      </w:r>
      <w:bookmarkStart w:id="18" w:name="_Int_0ZZBmy8L"/>
      <w:r w:rsidR="007060C8">
        <w:rPr>
          <w:sz w:val="28"/>
          <w:szCs w:val="28"/>
        </w:rPr>
        <w:t>allocate</w:t>
      </w:r>
      <w:bookmarkEnd w:id="18"/>
      <w:r w:rsidR="007060C8">
        <w:rPr>
          <w:sz w:val="28"/>
          <w:szCs w:val="28"/>
        </w:rPr>
        <w:t xml:space="preserve"> resources</w:t>
      </w:r>
      <w:r w:rsidR="001F0FF9">
        <w:rPr>
          <w:sz w:val="28"/>
          <w:szCs w:val="28"/>
        </w:rPr>
        <w:t xml:space="preserve"> effectively. It also supports </w:t>
      </w:r>
      <w:r w:rsidR="00E036B7">
        <w:rPr>
          <w:sz w:val="28"/>
          <w:szCs w:val="28"/>
        </w:rPr>
        <w:t xml:space="preserve">informed </w:t>
      </w:r>
      <w:r w:rsidR="000309ED">
        <w:rPr>
          <w:sz w:val="28"/>
          <w:szCs w:val="28"/>
        </w:rPr>
        <w:t>decision making</w:t>
      </w:r>
      <w:r w:rsidR="00352A2B">
        <w:rPr>
          <w:sz w:val="28"/>
          <w:szCs w:val="28"/>
        </w:rPr>
        <w:t xml:space="preserve">, encourages collaboration and reduces the </w:t>
      </w:r>
      <w:r w:rsidR="005F2383">
        <w:rPr>
          <w:sz w:val="28"/>
          <w:szCs w:val="28"/>
        </w:rPr>
        <w:t xml:space="preserve">likelihood of resistance </w:t>
      </w:r>
      <w:r w:rsidR="00BE665F">
        <w:rPr>
          <w:sz w:val="28"/>
          <w:szCs w:val="28"/>
        </w:rPr>
        <w:t>to organisational change</w:t>
      </w:r>
      <w:r w:rsidR="00413E8E">
        <w:rPr>
          <w:sz w:val="28"/>
          <w:szCs w:val="28"/>
        </w:rPr>
        <w:t xml:space="preserve">. Failure to </w:t>
      </w:r>
      <w:bookmarkStart w:id="19" w:name="_Int_gxCwqwkd"/>
      <w:r w:rsidR="00413E8E">
        <w:rPr>
          <w:sz w:val="28"/>
          <w:szCs w:val="28"/>
        </w:rPr>
        <w:t>identify</w:t>
      </w:r>
      <w:bookmarkEnd w:id="19"/>
      <w:r w:rsidR="00413E8E">
        <w:rPr>
          <w:sz w:val="28"/>
          <w:szCs w:val="28"/>
        </w:rPr>
        <w:t xml:space="preserve"> key stakeholders may result in project delay</w:t>
      </w:r>
      <w:r w:rsidR="00990D42">
        <w:rPr>
          <w:sz w:val="28"/>
          <w:szCs w:val="28"/>
        </w:rPr>
        <w:t>s, increased costs, communication breakdowns, and reduced costumer acceptance of the ConnectPlus platform.</w:t>
      </w:r>
    </w:p>
    <w:p w14:paraId="67388E58" w14:textId="77777777" w:rsidR="00A8185C" w:rsidRDefault="00623C80">
      <w:pPr>
        <w:rPr>
          <w:sz w:val="28"/>
          <w:szCs w:val="28"/>
        </w:rPr>
      </w:pPr>
      <w:r>
        <w:rPr>
          <w:sz w:val="28"/>
          <w:szCs w:val="28"/>
        </w:rPr>
        <w:t xml:space="preserve">To ensure a structured analysis, this report will </w:t>
      </w:r>
      <w:bookmarkStart w:id="20" w:name="_Int_Cmnc82PZ"/>
      <w:r>
        <w:rPr>
          <w:sz w:val="28"/>
          <w:szCs w:val="28"/>
        </w:rPr>
        <w:t>identify</w:t>
      </w:r>
      <w:bookmarkEnd w:id="20"/>
      <w:r>
        <w:rPr>
          <w:sz w:val="28"/>
          <w:szCs w:val="28"/>
        </w:rPr>
        <w:t xml:space="preserve"> both internal and external</w:t>
      </w:r>
      <w:r w:rsidR="001E59BA">
        <w:rPr>
          <w:sz w:val="28"/>
          <w:szCs w:val="28"/>
        </w:rPr>
        <w:t xml:space="preserve"> before</w:t>
      </w:r>
      <w:r w:rsidR="001E59BA" w:rsidRPr="000432FF">
        <w:rPr>
          <w:b/>
          <w:bCs/>
          <w:sz w:val="28"/>
          <w:szCs w:val="28"/>
        </w:rPr>
        <w:t xml:space="preserve"> </w:t>
      </w:r>
      <w:r w:rsidR="000432FF">
        <w:rPr>
          <w:sz w:val="28"/>
          <w:szCs w:val="28"/>
        </w:rPr>
        <w:t>applying</w:t>
      </w:r>
      <w:r w:rsidR="001E59BA" w:rsidRPr="000432FF">
        <w:rPr>
          <w:b/>
          <w:bCs/>
          <w:sz w:val="28"/>
          <w:szCs w:val="28"/>
        </w:rPr>
        <w:t xml:space="preserve"> </w:t>
      </w:r>
      <w:proofErr w:type="spellStart"/>
      <w:r w:rsidR="001E59BA" w:rsidRPr="000432FF">
        <w:rPr>
          <w:b/>
          <w:bCs/>
          <w:sz w:val="28"/>
          <w:szCs w:val="28"/>
        </w:rPr>
        <w:t>Mendelow’s</w:t>
      </w:r>
      <w:proofErr w:type="spellEnd"/>
      <w:r w:rsidR="001E59BA" w:rsidRPr="000432FF">
        <w:rPr>
          <w:b/>
          <w:bCs/>
          <w:sz w:val="28"/>
          <w:szCs w:val="28"/>
        </w:rPr>
        <w:t xml:space="preserve"> </w:t>
      </w:r>
      <w:r w:rsidR="00491417" w:rsidRPr="000432FF">
        <w:rPr>
          <w:b/>
          <w:bCs/>
          <w:sz w:val="28"/>
          <w:szCs w:val="28"/>
        </w:rPr>
        <w:t>Power-Interest</w:t>
      </w:r>
      <w:r w:rsidR="001E59BA" w:rsidRPr="000432FF">
        <w:rPr>
          <w:b/>
          <w:bCs/>
          <w:sz w:val="28"/>
          <w:szCs w:val="28"/>
        </w:rPr>
        <w:t xml:space="preserve"> Matrix</w:t>
      </w:r>
      <w:r w:rsidR="007A2279">
        <w:rPr>
          <w:sz w:val="28"/>
          <w:szCs w:val="28"/>
        </w:rPr>
        <w:t xml:space="preserve"> (</w:t>
      </w:r>
      <w:proofErr w:type="spellStart"/>
      <w:r w:rsidR="007A2279">
        <w:rPr>
          <w:sz w:val="28"/>
          <w:szCs w:val="28"/>
        </w:rPr>
        <w:t>Mendelow</w:t>
      </w:r>
      <w:proofErr w:type="spellEnd"/>
      <w:r w:rsidR="007A2279">
        <w:rPr>
          <w:sz w:val="28"/>
          <w:szCs w:val="28"/>
        </w:rPr>
        <w:t>, 1991</w:t>
      </w:r>
      <w:r w:rsidR="00DA54AA">
        <w:rPr>
          <w:sz w:val="28"/>
          <w:szCs w:val="28"/>
        </w:rPr>
        <w:t xml:space="preserve">) and the </w:t>
      </w:r>
      <w:r w:rsidR="00DA54AA" w:rsidRPr="006C195D">
        <w:rPr>
          <w:b/>
          <w:bCs/>
          <w:sz w:val="28"/>
          <w:szCs w:val="28"/>
        </w:rPr>
        <w:t>Stakeholder Salience Model</w:t>
      </w:r>
      <w:r w:rsidR="00DA54AA">
        <w:rPr>
          <w:sz w:val="28"/>
          <w:szCs w:val="28"/>
        </w:rPr>
        <w:t xml:space="preserve"> </w:t>
      </w:r>
      <w:r w:rsidR="00047BF1">
        <w:rPr>
          <w:sz w:val="28"/>
          <w:szCs w:val="28"/>
        </w:rPr>
        <w:t>(Mitchell</w:t>
      </w:r>
      <w:r w:rsidR="008A6910">
        <w:rPr>
          <w:sz w:val="28"/>
          <w:szCs w:val="28"/>
        </w:rPr>
        <w:t xml:space="preserve">, </w:t>
      </w:r>
      <w:proofErr w:type="spellStart"/>
      <w:r w:rsidR="008A6910">
        <w:rPr>
          <w:sz w:val="28"/>
          <w:szCs w:val="28"/>
        </w:rPr>
        <w:t>Agle</w:t>
      </w:r>
      <w:proofErr w:type="spellEnd"/>
      <w:r w:rsidR="008A6910">
        <w:rPr>
          <w:sz w:val="28"/>
          <w:szCs w:val="28"/>
        </w:rPr>
        <w:t xml:space="preserve"> and Wood, 1997</w:t>
      </w:r>
      <w:r w:rsidR="00DB786E">
        <w:rPr>
          <w:sz w:val="28"/>
          <w:szCs w:val="28"/>
        </w:rPr>
        <w:t>).</w:t>
      </w:r>
      <w:r w:rsidR="00B72D4C">
        <w:rPr>
          <w:sz w:val="28"/>
          <w:szCs w:val="28"/>
        </w:rPr>
        <w:t xml:space="preserve"> </w:t>
      </w:r>
    </w:p>
    <w:p w14:paraId="43D88981" w14:textId="23E01955" w:rsidR="00623C80" w:rsidRDefault="00B72D4C">
      <w:pPr>
        <w:rPr>
          <w:sz w:val="28"/>
          <w:szCs w:val="28"/>
        </w:rPr>
      </w:pPr>
      <w:r>
        <w:rPr>
          <w:sz w:val="28"/>
          <w:szCs w:val="28"/>
        </w:rPr>
        <w:t xml:space="preserve">These frameworks provide a systematic approach </w:t>
      </w:r>
      <w:r w:rsidR="00001769">
        <w:rPr>
          <w:sz w:val="28"/>
          <w:szCs w:val="28"/>
        </w:rPr>
        <w:t xml:space="preserve">for </w:t>
      </w:r>
      <w:r w:rsidR="003D3C13">
        <w:rPr>
          <w:sz w:val="28"/>
          <w:szCs w:val="28"/>
        </w:rPr>
        <w:t>evaluating</w:t>
      </w:r>
      <w:r w:rsidR="00001769">
        <w:rPr>
          <w:sz w:val="28"/>
          <w:szCs w:val="28"/>
        </w:rPr>
        <w:t xml:space="preserve"> </w:t>
      </w:r>
      <w:r w:rsidR="009A7209">
        <w:rPr>
          <w:sz w:val="28"/>
          <w:szCs w:val="28"/>
        </w:rPr>
        <w:t>stakeholder influence, interests</w:t>
      </w:r>
      <w:r w:rsidR="00A80622">
        <w:rPr>
          <w:sz w:val="28"/>
          <w:szCs w:val="28"/>
        </w:rPr>
        <w:t xml:space="preserve">, </w:t>
      </w:r>
      <w:r w:rsidR="00526AC7">
        <w:rPr>
          <w:sz w:val="28"/>
          <w:szCs w:val="28"/>
        </w:rPr>
        <w:t>power,</w:t>
      </w:r>
      <w:r w:rsidR="00A80622">
        <w:rPr>
          <w:sz w:val="28"/>
          <w:szCs w:val="28"/>
        </w:rPr>
        <w:t xml:space="preserve"> and legitimacy, enabling the project manager to develop </w:t>
      </w:r>
      <w:r w:rsidR="00526AC7">
        <w:rPr>
          <w:sz w:val="28"/>
          <w:szCs w:val="28"/>
        </w:rPr>
        <w:t>engagement</w:t>
      </w:r>
      <w:r w:rsidR="00DE3536">
        <w:rPr>
          <w:sz w:val="28"/>
          <w:szCs w:val="28"/>
        </w:rPr>
        <w:t xml:space="preserve"> strategies that support the succes</w:t>
      </w:r>
      <w:r w:rsidR="00247DC1">
        <w:rPr>
          <w:sz w:val="28"/>
          <w:szCs w:val="28"/>
        </w:rPr>
        <w:t xml:space="preserve">sful </w:t>
      </w:r>
      <w:r w:rsidR="007D058B">
        <w:rPr>
          <w:sz w:val="28"/>
          <w:szCs w:val="28"/>
        </w:rPr>
        <w:t>implementation of ConnectPlus.</w:t>
      </w:r>
      <w:r w:rsidR="009A7209">
        <w:rPr>
          <w:sz w:val="28"/>
          <w:szCs w:val="28"/>
        </w:rPr>
        <w:t xml:space="preserve"> </w:t>
      </w:r>
    </w:p>
    <w:p w14:paraId="118EAABB" w14:textId="77777777" w:rsidR="00711291" w:rsidRDefault="00711291">
      <w:pPr>
        <w:rPr>
          <w:sz w:val="28"/>
          <w:szCs w:val="28"/>
        </w:rPr>
      </w:pPr>
    </w:p>
    <w:p w14:paraId="3BD6CC11" w14:textId="77777777" w:rsidR="00C913CB" w:rsidRDefault="00C913CB">
      <w:pPr>
        <w:rPr>
          <w:b/>
          <w:bCs/>
          <w:sz w:val="28"/>
          <w:szCs w:val="28"/>
        </w:rPr>
      </w:pPr>
    </w:p>
    <w:p w14:paraId="091F6C1A" w14:textId="77777777" w:rsidR="00D76DCE" w:rsidRDefault="00D76DCE">
      <w:pPr>
        <w:rPr>
          <w:b/>
          <w:bCs/>
          <w:sz w:val="28"/>
          <w:szCs w:val="28"/>
        </w:rPr>
      </w:pPr>
    </w:p>
    <w:p w14:paraId="4304ADD8" w14:textId="5D11A623" w:rsidR="00C14BF0" w:rsidRDefault="00C14BF0">
      <w:pPr>
        <w:rPr>
          <w:b/>
          <w:bCs/>
          <w:sz w:val="28"/>
          <w:szCs w:val="28"/>
        </w:rPr>
      </w:pPr>
      <w:r>
        <w:rPr>
          <w:b/>
          <w:bCs/>
          <w:sz w:val="28"/>
          <w:szCs w:val="28"/>
        </w:rPr>
        <w:t xml:space="preserve">Internal and </w:t>
      </w:r>
      <w:r w:rsidR="003B093A">
        <w:rPr>
          <w:b/>
          <w:bCs/>
          <w:sz w:val="28"/>
          <w:szCs w:val="28"/>
        </w:rPr>
        <w:t>E</w:t>
      </w:r>
      <w:r>
        <w:rPr>
          <w:b/>
          <w:bCs/>
          <w:sz w:val="28"/>
          <w:szCs w:val="28"/>
        </w:rPr>
        <w:t xml:space="preserve">xternal </w:t>
      </w:r>
      <w:r w:rsidR="003B093A">
        <w:rPr>
          <w:b/>
          <w:bCs/>
          <w:sz w:val="28"/>
          <w:szCs w:val="28"/>
        </w:rPr>
        <w:t>S</w:t>
      </w:r>
      <w:r>
        <w:rPr>
          <w:b/>
          <w:bCs/>
          <w:sz w:val="28"/>
          <w:szCs w:val="28"/>
        </w:rPr>
        <w:t>takeholders</w:t>
      </w:r>
    </w:p>
    <w:p w14:paraId="057507C0" w14:textId="1D597A77" w:rsidR="003B093A" w:rsidRDefault="003B093A">
      <w:pPr>
        <w:rPr>
          <w:sz w:val="28"/>
          <w:szCs w:val="28"/>
        </w:rPr>
      </w:pPr>
      <w:r>
        <w:rPr>
          <w:sz w:val="28"/>
          <w:szCs w:val="28"/>
        </w:rPr>
        <w:t>The suc</w:t>
      </w:r>
      <w:r w:rsidR="00A1289B">
        <w:rPr>
          <w:sz w:val="28"/>
          <w:szCs w:val="28"/>
        </w:rPr>
        <w:t>cessful implementation of ConnectPlus platform depends on effective collaboration between a range of internal and external stakeholders. Internal stake</w:t>
      </w:r>
      <w:r w:rsidR="00620AE9">
        <w:rPr>
          <w:sz w:val="28"/>
          <w:szCs w:val="28"/>
        </w:rPr>
        <w:t xml:space="preserve">holders </w:t>
      </w:r>
      <w:r w:rsidR="000F6720">
        <w:rPr>
          <w:sz w:val="28"/>
          <w:szCs w:val="28"/>
        </w:rPr>
        <w:t xml:space="preserve">are directly involved in planning, decision </w:t>
      </w:r>
      <w:r w:rsidR="00451F04">
        <w:rPr>
          <w:sz w:val="28"/>
          <w:szCs w:val="28"/>
        </w:rPr>
        <w:t>making,</w:t>
      </w:r>
      <w:r w:rsidR="00EB2F5B">
        <w:rPr>
          <w:sz w:val="28"/>
          <w:szCs w:val="28"/>
        </w:rPr>
        <w:t xml:space="preserve"> </w:t>
      </w:r>
      <w:r w:rsidR="00451F04">
        <w:rPr>
          <w:sz w:val="28"/>
          <w:szCs w:val="28"/>
        </w:rPr>
        <w:t xml:space="preserve">and project execution. </w:t>
      </w:r>
      <w:r w:rsidR="009E3759">
        <w:rPr>
          <w:sz w:val="28"/>
          <w:szCs w:val="28"/>
        </w:rPr>
        <w:t xml:space="preserve">While external </w:t>
      </w:r>
      <w:r w:rsidR="00A0289D">
        <w:rPr>
          <w:sz w:val="28"/>
          <w:szCs w:val="28"/>
        </w:rPr>
        <w:t xml:space="preserve">stakeholders are </w:t>
      </w:r>
      <w:r w:rsidR="001C685E">
        <w:rPr>
          <w:sz w:val="28"/>
          <w:szCs w:val="28"/>
        </w:rPr>
        <w:t xml:space="preserve">influence or </w:t>
      </w:r>
      <w:bookmarkStart w:id="21" w:name="_Int_xNqBABq4"/>
      <w:r w:rsidR="001C685E">
        <w:rPr>
          <w:sz w:val="28"/>
          <w:szCs w:val="28"/>
        </w:rPr>
        <w:t>are affected</w:t>
      </w:r>
      <w:bookmarkEnd w:id="21"/>
      <w:r w:rsidR="001C685E">
        <w:rPr>
          <w:sz w:val="28"/>
          <w:szCs w:val="28"/>
        </w:rPr>
        <w:t xml:space="preserve"> by the </w:t>
      </w:r>
      <w:r w:rsidR="009F2F80">
        <w:rPr>
          <w:sz w:val="28"/>
          <w:szCs w:val="28"/>
        </w:rPr>
        <w:t>project's</w:t>
      </w:r>
      <w:r w:rsidR="001C685E">
        <w:rPr>
          <w:sz w:val="28"/>
          <w:szCs w:val="28"/>
        </w:rPr>
        <w:t xml:space="preserve"> outcome. </w:t>
      </w:r>
      <w:r w:rsidR="00BD1CFD">
        <w:rPr>
          <w:sz w:val="28"/>
          <w:szCs w:val="28"/>
        </w:rPr>
        <w:t xml:space="preserve">Understanding their </w:t>
      </w:r>
      <w:r w:rsidR="009F2F80">
        <w:rPr>
          <w:sz w:val="28"/>
          <w:szCs w:val="28"/>
        </w:rPr>
        <w:t>interests</w:t>
      </w:r>
      <w:r w:rsidR="00BD1CFD">
        <w:rPr>
          <w:sz w:val="28"/>
          <w:szCs w:val="28"/>
        </w:rPr>
        <w:t xml:space="preserve"> and expect</w:t>
      </w:r>
      <w:r w:rsidR="008D1D4F">
        <w:rPr>
          <w:sz w:val="28"/>
          <w:szCs w:val="28"/>
        </w:rPr>
        <w:t xml:space="preserve">ations </w:t>
      </w:r>
      <w:r w:rsidR="00453058">
        <w:rPr>
          <w:sz w:val="28"/>
          <w:szCs w:val="28"/>
        </w:rPr>
        <w:t xml:space="preserve">enables </w:t>
      </w:r>
      <w:r w:rsidR="007C3F47">
        <w:rPr>
          <w:sz w:val="28"/>
          <w:szCs w:val="28"/>
        </w:rPr>
        <w:t xml:space="preserve">the project manager to develop </w:t>
      </w:r>
      <w:r w:rsidR="009F2F80">
        <w:rPr>
          <w:sz w:val="28"/>
          <w:szCs w:val="28"/>
        </w:rPr>
        <w:t>proper engagement</w:t>
      </w:r>
      <w:r w:rsidR="00F23FCF">
        <w:rPr>
          <w:sz w:val="28"/>
          <w:szCs w:val="28"/>
        </w:rPr>
        <w:t xml:space="preserve"> strategies, minimise risks and improve project suc</w:t>
      </w:r>
      <w:r w:rsidR="00C81560">
        <w:rPr>
          <w:sz w:val="28"/>
          <w:szCs w:val="28"/>
        </w:rPr>
        <w:t>cess</w:t>
      </w:r>
      <w:r w:rsidR="0039280B">
        <w:rPr>
          <w:sz w:val="28"/>
          <w:szCs w:val="28"/>
        </w:rPr>
        <w:t xml:space="preserve"> (Bryson</w:t>
      </w:r>
      <w:r w:rsidR="001048CC">
        <w:rPr>
          <w:sz w:val="28"/>
          <w:szCs w:val="28"/>
        </w:rPr>
        <w:t>, 2004)</w:t>
      </w:r>
      <w:r w:rsidR="00C81560">
        <w:rPr>
          <w:sz w:val="28"/>
          <w:szCs w:val="28"/>
        </w:rPr>
        <w:t>.</w:t>
      </w:r>
    </w:p>
    <w:p w14:paraId="14993879" w14:textId="77777777" w:rsidR="005208B1" w:rsidRDefault="005208B1">
      <w:pPr>
        <w:rPr>
          <w:sz w:val="28"/>
          <w:szCs w:val="28"/>
        </w:rPr>
      </w:pPr>
    </w:p>
    <w:p w14:paraId="1A20FDAF" w14:textId="642605FF" w:rsidR="005208B1" w:rsidRDefault="00C7171C">
      <w:pPr>
        <w:rPr>
          <w:b/>
          <w:bCs/>
          <w:sz w:val="28"/>
          <w:szCs w:val="28"/>
        </w:rPr>
      </w:pPr>
      <w:r w:rsidRPr="00B37B13">
        <w:rPr>
          <w:b/>
          <w:bCs/>
          <w:sz w:val="28"/>
          <w:szCs w:val="28"/>
        </w:rPr>
        <w:t xml:space="preserve">Internal and External </w:t>
      </w:r>
      <w:r w:rsidR="002411CE" w:rsidRPr="00B37B13">
        <w:rPr>
          <w:b/>
          <w:bCs/>
          <w:sz w:val="28"/>
          <w:szCs w:val="28"/>
        </w:rPr>
        <w:t xml:space="preserve">Stakeholders </w:t>
      </w:r>
      <w:r w:rsidR="00523DC2" w:rsidRPr="00B37B13">
        <w:rPr>
          <w:b/>
          <w:bCs/>
          <w:sz w:val="28"/>
          <w:szCs w:val="28"/>
        </w:rPr>
        <w:t xml:space="preserve">of the ConnectPlus </w:t>
      </w:r>
      <w:r w:rsidR="00B37B13">
        <w:rPr>
          <w:b/>
          <w:bCs/>
          <w:sz w:val="28"/>
          <w:szCs w:val="28"/>
        </w:rPr>
        <w:t>P</w:t>
      </w:r>
      <w:r w:rsidR="00523DC2" w:rsidRPr="00B37B13">
        <w:rPr>
          <w:b/>
          <w:bCs/>
          <w:sz w:val="28"/>
          <w:szCs w:val="28"/>
        </w:rPr>
        <w:t>roject</w:t>
      </w:r>
    </w:p>
    <w:p w14:paraId="6E5D8A9C" w14:textId="77777777" w:rsidR="00146FB1" w:rsidRDefault="00146FB1">
      <w:pPr>
        <w:rPr>
          <w:b/>
          <w:bCs/>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E84269" w14:paraId="3E86F6A6" w14:textId="77777777" w:rsidTr="00E84269">
        <w:tc>
          <w:tcPr>
            <w:tcW w:w="2254" w:type="dxa"/>
          </w:tcPr>
          <w:p w14:paraId="22F3C676" w14:textId="598287FE" w:rsidR="00E84269" w:rsidRPr="00114AF6" w:rsidRDefault="004C1686">
            <w:pPr>
              <w:rPr>
                <w:sz w:val="28"/>
                <w:szCs w:val="28"/>
              </w:rPr>
            </w:pPr>
            <w:r>
              <w:rPr>
                <w:b/>
                <w:bCs/>
                <w:sz w:val="28"/>
                <w:szCs w:val="28"/>
              </w:rPr>
              <w:t>Stak</w:t>
            </w:r>
            <w:r w:rsidR="008A7343">
              <w:rPr>
                <w:b/>
                <w:bCs/>
                <w:sz w:val="28"/>
                <w:szCs w:val="28"/>
              </w:rPr>
              <w:t>eholder</w:t>
            </w:r>
          </w:p>
        </w:tc>
        <w:tc>
          <w:tcPr>
            <w:tcW w:w="2254" w:type="dxa"/>
          </w:tcPr>
          <w:p w14:paraId="7D1153C9" w14:textId="2AB03002" w:rsidR="00E84269" w:rsidRPr="00114AF6" w:rsidRDefault="008A7343">
            <w:pPr>
              <w:rPr>
                <w:sz w:val="28"/>
                <w:szCs w:val="28"/>
              </w:rPr>
            </w:pPr>
            <w:r>
              <w:rPr>
                <w:b/>
                <w:bCs/>
                <w:sz w:val="28"/>
                <w:szCs w:val="28"/>
              </w:rPr>
              <w:t>Type</w:t>
            </w:r>
          </w:p>
        </w:tc>
        <w:tc>
          <w:tcPr>
            <w:tcW w:w="2254" w:type="dxa"/>
          </w:tcPr>
          <w:p w14:paraId="1CC84BB2" w14:textId="2D33AC04" w:rsidR="00E84269" w:rsidRPr="00114AF6" w:rsidRDefault="008A7343">
            <w:pPr>
              <w:rPr>
                <w:sz w:val="28"/>
                <w:szCs w:val="28"/>
              </w:rPr>
            </w:pPr>
            <w:r>
              <w:rPr>
                <w:b/>
                <w:bCs/>
                <w:sz w:val="28"/>
                <w:szCs w:val="28"/>
              </w:rPr>
              <w:t>Role in the Project</w:t>
            </w:r>
          </w:p>
        </w:tc>
        <w:tc>
          <w:tcPr>
            <w:tcW w:w="2254" w:type="dxa"/>
          </w:tcPr>
          <w:p w14:paraId="4B0CA0F0" w14:textId="7BB8A959" w:rsidR="00E84269" w:rsidRPr="00114AF6" w:rsidRDefault="00886DD9">
            <w:pPr>
              <w:rPr>
                <w:sz w:val="28"/>
                <w:szCs w:val="28"/>
              </w:rPr>
            </w:pPr>
            <w:r>
              <w:rPr>
                <w:b/>
                <w:bCs/>
                <w:sz w:val="28"/>
                <w:szCs w:val="28"/>
              </w:rPr>
              <w:t xml:space="preserve">Interest in the Project </w:t>
            </w:r>
          </w:p>
        </w:tc>
      </w:tr>
      <w:tr w:rsidR="00E84269" w14:paraId="2901D678" w14:textId="77777777" w:rsidTr="00E84269">
        <w:tc>
          <w:tcPr>
            <w:tcW w:w="2254" w:type="dxa"/>
          </w:tcPr>
          <w:p w14:paraId="5AB10184" w14:textId="0BBD3F4D" w:rsidR="00E84269" w:rsidRPr="00886DD9" w:rsidRDefault="00B471BA">
            <w:pPr>
              <w:rPr>
                <w:sz w:val="28"/>
                <w:szCs w:val="28"/>
              </w:rPr>
            </w:pPr>
            <w:r>
              <w:rPr>
                <w:sz w:val="28"/>
                <w:szCs w:val="28"/>
              </w:rPr>
              <w:t>Board of directors</w:t>
            </w:r>
          </w:p>
        </w:tc>
        <w:tc>
          <w:tcPr>
            <w:tcW w:w="2254" w:type="dxa"/>
          </w:tcPr>
          <w:p w14:paraId="5393FC2B" w14:textId="79A6A48E" w:rsidR="00E84269" w:rsidRPr="0090636E" w:rsidRDefault="0090636E">
            <w:pPr>
              <w:rPr>
                <w:sz w:val="28"/>
                <w:szCs w:val="28"/>
              </w:rPr>
            </w:pPr>
            <w:r>
              <w:rPr>
                <w:sz w:val="28"/>
                <w:szCs w:val="28"/>
              </w:rPr>
              <w:t>Internal</w:t>
            </w:r>
          </w:p>
        </w:tc>
        <w:tc>
          <w:tcPr>
            <w:tcW w:w="2254" w:type="dxa"/>
          </w:tcPr>
          <w:p w14:paraId="6F3DE7F1" w14:textId="3A39908A" w:rsidR="00E84269" w:rsidRPr="0090636E" w:rsidRDefault="0090636E">
            <w:pPr>
              <w:rPr>
                <w:sz w:val="28"/>
                <w:szCs w:val="28"/>
              </w:rPr>
            </w:pPr>
            <w:r>
              <w:rPr>
                <w:sz w:val="28"/>
                <w:szCs w:val="28"/>
              </w:rPr>
              <w:t>Approves project strategy, budget, and major decisions.</w:t>
            </w:r>
          </w:p>
        </w:tc>
        <w:tc>
          <w:tcPr>
            <w:tcW w:w="2254" w:type="dxa"/>
          </w:tcPr>
          <w:p w14:paraId="34F7FF17" w14:textId="0F859299" w:rsidR="00E84269" w:rsidRPr="0090636E" w:rsidRDefault="0090636E">
            <w:pPr>
              <w:rPr>
                <w:sz w:val="28"/>
                <w:szCs w:val="28"/>
              </w:rPr>
            </w:pPr>
            <w:r>
              <w:rPr>
                <w:sz w:val="28"/>
                <w:szCs w:val="28"/>
              </w:rPr>
              <w:t>High</w:t>
            </w:r>
          </w:p>
        </w:tc>
      </w:tr>
      <w:tr w:rsidR="00E84269" w14:paraId="31F8DF2B" w14:textId="77777777" w:rsidTr="00E84269">
        <w:tc>
          <w:tcPr>
            <w:tcW w:w="2254" w:type="dxa"/>
          </w:tcPr>
          <w:p w14:paraId="468D8D83" w14:textId="6FDB703E" w:rsidR="00E84269" w:rsidRPr="001B486D" w:rsidRDefault="00073B91">
            <w:pPr>
              <w:rPr>
                <w:sz w:val="28"/>
                <w:szCs w:val="28"/>
              </w:rPr>
            </w:pPr>
            <w:r>
              <w:rPr>
                <w:sz w:val="28"/>
                <w:szCs w:val="28"/>
              </w:rPr>
              <w:t>Project Manager</w:t>
            </w:r>
          </w:p>
        </w:tc>
        <w:tc>
          <w:tcPr>
            <w:tcW w:w="2254" w:type="dxa"/>
          </w:tcPr>
          <w:p w14:paraId="3F7AC537" w14:textId="6BD0CD2B" w:rsidR="00E84269" w:rsidRPr="00114AF6" w:rsidRDefault="00114AF6">
            <w:pPr>
              <w:rPr>
                <w:sz w:val="28"/>
                <w:szCs w:val="28"/>
              </w:rPr>
            </w:pPr>
            <w:r>
              <w:rPr>
                <w:sz w:val="28"/>
                <w:szCs w:val="28"/>
              </w:rPr>
              <w:t xml:space="preserve">Internal </w:t>
            </w:r>
          </w:p>
        </w:tc>
        <w:tc>
          <w:tcPr>
            <w:tcW w:w="2254" w:type="dxa"/>
          </w:tcPr>
          <w:p w14:paraId="63EC94A9" w14:textId="35412D2E" w:rsidR="00E84269" w:rsidRPr="003C5FC1" w:rsidRDefault="0013500E">
            <w:pPr>
              <w:rPr>
                <w:sz w:val="28"/>
                <w:szCs w:val="28"/>
              </w:rPr>
            </w:pPr>
            <w:r>
              <w:rPr>
                <w:sz w:val="28"/>
                <w:szCs w:val="28"/>
              </w:rPr>
              <w:t xml:space="preserve">Plans, </w:t>
            </w:r>
            <w:r w:rsidR="000719A5">
              <w:rPr>
                <w:sz w:val="28"/>
                <w:szCs w:val="28"/>
              </w:rPr>
              <w:t xml:space="preserve">coordinates, </w:t>
            </w:r>
            <w:r w:rsidR="00894BF6">
              <w:rPr>
                <w:sz w:val="28"/>
                <w:szCs w:val="28"/>
              </w:rPr>
              <w:t>and overse</w:t>
            </w:r>
            <w:r w:rsidR="00035226">
              <w:rPr>
                <w:sz w:val="28"/>
                <w:szCs w:val="28"/>
              </w:rPr>
              <w:t>es the implementation of ConnectPlus</w:t>
            </w:r>
            <w:r>
              <w:rPr>
                <w:sz w:val="28"/>
                <w:szCs w:val="28"/>
              </w:rPr>
              <w:t xml:space="preserve"> </w:t>
            </w:r>
          </w:p>
        </w:tc>
        <w:tc>
          <w:tcPr>
            <w:tcW w:w="2254" w:type="dxa"/>
          </w:tcPr>
          <w:p w14:paraId="061014C1" w14:textId="22D48B78" w:rsidR="00E84269" w:rsidRPr="00035226" w:rsidRDefault="00DA76E3">
            <w:pPr>
              <w:rPr>
                <w:sz w:val="28"/>
                <w:szCs w:val="28"/>
              </w:rPr>
            </w:pPr>
            <w:r>
              <w:rPr>
                <w:sz w:val="28"/>
                <w:szCs w:val="28"/>
              </w:rPr>
              <w:t>High</w:t>
            </w:r>
          </w:p>
        </w:tc>
      </w:tr>
      <w:tr w:rsidR="00E84269" w14:paraId="3FFA2051" w14:textId="77777777" w:rsidTr="00E84269">
        <w:tc>
          <w:tcPr>
            <w:tcW w:w="2254" w:type="dxa"/>
          </w:tcPr>
          <w:p w14:paraId="33965129" w14:textId="4E967B4A" w:rsidR="00E84269" w:rsidRPr="001B486D" w:rsidRDefault="001D4C98">
            <w:pPr>
              <w:rPr>
                <w:sz w:val="28"/>
                <w:szCs w:val="28"/>
              </w:rPr>
            </w:pPr>
            <w:r>
              <w:rPr>
                <w:sz w:val="28"/>
                <w:szCs w:val="28"/>
              </w:rPr>
              <w:t>IT and Software Development Team</w:t>
            </w:r>
          </w:p>
        </w:tc>
        <w:tc>
          <w:tcPr>
            <w:tcW w:w="2254" w:type="dxa"/>
          </w:tcPr>
          <w:p w14:paraId="28B451E3" w14:textId="33BBCFAF" w:rsidR="00E84269" w:rsidRPr="001D4C98" w:rsidRDefault="00E92AC7">
            <w:pPr>
              <w:rPr>
                <w:sz w:val="28"/>
                <w:szCs w:val="28"/>
              </w:rPr>
            </w:pPr>
            <w:r>
              <w:rPr>
                <w:sz w:val="28"/>
                <w:szCs w:val="28"/>
              </w:rPr>
              <w:t>Internal</w:t>
            </w:r>
          </w:p>
        </w:tc>
        <w:tc>
          <w:tcPr>
            <w:tcW w:w="2254" w:type="dxa"/>
          </w:tcPr>
          <w:p w14:paraId="28B62996" w14:textId="5713EA99" w:rsidR="00E84269" w:rsidRPr="00E92AC7" w:rsidRDefault="00E92AC7">
            <w:pPr>
              <w:rPr>
                <w:sz w:val="28"/>
                <w:szCs w:val="28"/>
              </w:rPr>
            </w:pPr>
            <w:r>
              <w:rPr>
                <w:sz w:val="28"/>
                <w:szCs w:val="28"/>
              </w:rPr>
              <w:t xml:space="preserve">Designs, develops, </w:t>
            </w:r>
            <w:r w:rsidR="00895AE8">
              <w:rPr>
                <w:sz w:val="28"/>
                <w:szCs w:val="28"/>
              </w:rPr>
              <w:t>tests,</w:t>
            </w:r>
            <w:r>
              <w:rPr>
                <w:sz w:val="28"/>
                <w:szCs w:val="28"/>
              </w:rPr>
              <w:t xml:space="preserve"> and </w:t>
            </w:r>
            <w:r w:rsidR="00B53F80">
              <w:rPr>
                <w:sz w:val="28"/>
                <w:szCs w:val="28"/>
              </w:rPr>
              <w:t>supports</w:t>
            </w:r>
            <w:r>
              <w:rPr>
                <w:sz w:val="28"/>
                <w:szCs w:val="28"/>
              </w:rPr>
              <w:t xml:space="preserve"> the platform.</w:t>
            </w:r>
          </w:p>
        </w:tc>
        <w:tc>
          <w:tcPr>
            <w:tcW w:w="2254" w:type="dxa"/>
          </w:tcPr>
          <w:p w14:paraId="6F663B34" w14:textId="30ADDC04" w:rsidR="00E84269" w:rsidRPr="004A0D5D" w:rsidRDefault="003E2D54">
            <w:pPr>
              <w:rPr>
                <w:sz w:val="28"/>
                <w:szCs w:val="28"/>
              </w:rPr>
            </w:pPr>
            <w:r>
              <w:rPr>
                <w:sz w:val="28"/>
                <w:szCs w:val="28"/>
              </w:rPr>
              <w:t>High</w:t>
            </w:r>
          </w:p>
        </w:tc>
      </w:tr>
      <w:tr w:rsidR="00E84269" w14:paraId="2C372CA6" w14:textId="77777777" w:rsidTr="00E84269">
        <w:tc>
          <w:tcPr>
            <w:tcW w:w="2254" w:type="dxa"/>
          </w:tcPr>
          <w:p w14:paraId="79B6A8F3" w14:textId="31BB7E14" w:rsidR="00E84269" w:rsidRPr="003E2D54" w:rsidRDefault="00C46F57">
            <w:pPr>
              <w:rPr>
                <w:sz w:val="28"/>
                <w:szCs w:val="28"/>
              </w:rPr>
            </w:pPr>
            <w:r>
              <w:rPr>
                <w:sz w:val="28"/>
                <w:szCs w:val="28"/>
              </w:rPr>
              <w:t>Marketing Department</w:t>
            </w:r>
          </w:p>
        </w:tc>
        <w:tc>
          <w:tcPr>
            <w:tcW w:w="2254" w:type="dxa"/>
          </w:tcPr>
          <w:p w14:paraId="6F7C7733" w14:textId="59BBB47B" w:rsidR="00E84269" w:rsidRPr="00C46F57" w:rsidRDefault="00C46F57">
            <w:pPr>
              <w:rPr>
                <w:sz w:val="28"/>
                <w:szCs w:val="28"/>
              </w:rPr>
            </w:pPr>
            <w:r>
              <w:rPr>
                <w:sz w:val="28"/>
                <w:szCs w:val="28"/>
              </w:rPr>
              <w:t>Internal</w:t>
            </w:r>
          </w:p>
        </w:tc>
        <w:tc>
          <w:tcPr>
            <w:tcW w:w="2254" w:type="dxa"/>
          </w:tcPr>
          <w:p w14:paraId="14F5C236" w14:textId="7A7BC71F" w:rsidR="00E84269" w:rsidRPr="00C46F57" w:rsidRDefault="003A4420">
            <w:pPr>
              <w:rPr>
                <w:sz w:val="28"/>
                <w:szCs w:val="28"/>
              </w:rPr>
            </w:pPr>
            <w:r>
              <w:rPr>
                <w:sz w:val="28"/>
                <w:szCs w:val="28"/>
              </w:rPr>
              <w:t xml:space="preserve">Promotes ConnectPlus </w:t>
            </w:r>
            <w:r w:rsidR="001138B8">
              <w:rPr>
                <w:sz w:val="28"/>
                <w:szCs w:val="28"/>
              </w:rPr>
              <w:t xml:space="preserve">and develops costumer engagement </w:t>
            </w:r>
            <w:r w:rsidR="009D5D2C">
              <w:rPr>
                <w:sz w:val="28"/>
                <w:szCs w:val="28"/>
              </w:rPr>
              <w:t>campaigns</w:t>
            </w:r>
            <w:r w:rsidR="00454CBC">
              <w:rPr>
                <w:sz w:val="28"/>
                <w:szCs w:val="28"/>
              </w:rPr>
              <w:t xml:space="preserve">. </w:t>
            </w:r>
          </w:p>
        </w:tc>
        <w:tc>
          <w:tcPr>
            <w:tcW w:w="2254" w:type="dxa"/>
          </w:tcPr>
          <w:p w14:paraId="33284DA3" w14:textId="14D9F827" w:rsidR="00E84269" w:rsidRPr="00454CBC" w:rsidRDefault="00454CBC">
            <w:pPr>
              <w:rPr>
                <w:sz w:val="28"/>
                <w:szCs w:val="28"/>
              </w:rPr>
            </w:pPr>
            <w:r>
              <w:rPr>
                <w:sz w:val="28"/>
                <w:szCs w:val="28"/>
              </w:rPr>
              <w:t>High</w:t>
            </w:r>
          </w:p>
        </w:tc>
      </w:tr>
      <w:tr w:rsidR="00E84269" w14:paraId="379AD933" w14:textId="77777777" w:rsidTr="00E84269">
        <w:tc>
          <w:tcPr>
            <w:tcW w:w="2254" w:type="dxa"/>
          </w:tcPr>
          <w:p w14:paraId="5BB8AC40" w14:textId="2D8632F3" w:rsidR="00E84269" w:rsidRPr="00460A0A" w:rsidRDefault="00460A0A">
            <w:pPr>
              <w:rPr>
                <w:sz w:val="28"/>
                <w:szCs w:val="28"/>
              </w:rPr>
            </w:pPr>
            <w:r>
              <w:rPr>
                <w:sz w:val="28"/>
                <w:szCs w:val="28"/>
              </w:rPr>
              <w:lastRenderedPageBreak/>
              <w:t>Costumer Service Team</w:t>
            </w:r>
          </w:p>
        </w:tc>
        <w:tc>
          <w:tcPr>
            <w:tcW w:w="2254" w:type="dxa"/>
          </w:tcPr>
          <w:p w14:paraId="56B50C2F" w14:textId="2AE66A98" w:rsidR="00E84269" w:rsidRPr="00460A0A" w:rsidRDefault="00460A0A">
            <w:pPr>
              <w:rPr>
                <w:sz w:val="28"/>
                <w:szCs w:val="28"/>
              </w:rPr>
            </w:pPr>
            <w:r>
              <w:rPr>
                <w:sz w:val="28"/>
                <w:szCs w:val="28"/>
              </w:rPr>
              <w:t>Internal</w:t>
            </w:r>
          </w:p>
        </w:tc>
        <w:tc>
          <w:tcPr>
            <w:tcW w:w="2254" w:type="dxa"/>
          </w:tcPr>
          <w:p w14:paraId="7AA1475B" w14:textId="74FCE5CF" w:rsidR="00E84269" w:rsidRPr="00460A0A" w:rsidRDefault="00916623">
            <w:pPr>
              <w:rPr>
                <w:sz w:val="28"/>
                <w:szCs w:val="28"/>
              </w:rPr>
            </w:pPr>
            <w:r>
              <w:rPr>
                <w:sz w:val="28"/>
                <w:szCs w:val="28"/>
              </w:rPr>
              <w:t>Supports costumers using the platform and manage enquiries.</w:t>
            </w:r>
          </w:p>
        </w:tc>
        <w:tc>
          <w:tcPr>
            <w:tcW w:w="2254" w:type="dxa"/>
          </w:tcPr>
          <w:p w14:paraId="183B578F" w14:textId="254E16D9" w:rsidR="00E84269" w:rsidRPr="00916623" w:rsidRDefault="00916623">
            <w:pPr>
              <w:rPr>
                <w:sz w:val="28"/>
                <w:szCs w:val="28"/>
              </w:rPr>
            </w:pPr>
            <w:r>
              <w:rPr>
                <w:sz w:val="28"/>
                <w:szCs w:val="28"/>
              </w:rPr>
              <w:t>High</w:t>
            </w:r>
          </w:p>
        </w:tc>
      </w:tr>
      <w:tr w:rsidR="00E84269" w14:paraId="5276CDFD" w14:textId="77777777" w:rsidTr="00E84269">
        <w:tc>
          <w:tcPr>
            <w:tcW w:w="2254" w:type="dxa"/>
          </w:tcPr>
          <w:p w14:paraId="4A8B419C" w14:textId="6B2B4C87" w:rsidR="00E84269" w:rsidRPr="001779C6" w:rsidRDefault="001779C6">
            <w:pPr>
              <w:rPr>
                <w:sz w:val="28"/>
                <w:szCs w:val="28"/>
              </w:rPr>
            </w:pPr>
            <w:r>
              <w:rPr>
                <w:sz w:val="28"/>
                <w:szCs w:val="28"/>
              </w:rPr>
              <w:t xml:space="preserve">Store </w:t>
            </w:r>
            <w:r w:rsidR="001D6219">
              <w:rPr>
                <w:sz w:val="28"/>
                <w:szCs w:val="28"/>
              </w:rPr>
              <w:t>M</w:t>
            </w:r>
            <w:r>
              <w:rPr>
                <w:sz w:val="28"/>
                <w:szCs w:val="28"/>
              </w:rPr>
              <w:t xml:space="preserve">anagers and </w:t>
            </w:r>
            <w:r w:rsidR="001D6219">
              <w:rPr>
                <w:sz w:val="28"/>
                <w:szCs w:val="28"/>
              </w:rPr>
              <w:t>E</w:t>
            </w:r>
            <w:r>
              <w:rPr>
                <w:sz w:val="28"/>
                <w:szCs w:val="28"/>
              </w:rPr>
              <w:t xml:space="preserve">mployees </w:t>
            </w:r>
          </w:p>
        </w:tc>
        <w:tc>
          <w:tcPr>
            <w:tcW w:w="2254" w:type="dxa"/>
          </w:tcPr>
          <w:p w14:paraId="5B60CD78" w14:textId="1503B043" w:rsidR="00E84269" w:rsidRPr="001D6219" w:rsidRDefault="00722F78">
            <w:pPr>
              <w:rPr>
                <w:sz w:val="28"/>
                <w:szCs w:val="28"/>
              </w:rPr>
            </w:pPr>
            <w:r>
              <w:rPr>
                <w:sz w:val="28"/>
                <w:szCs w:val="28"/>
              </w:rPr>
              <w:t>Internal</w:t>
            </w:r>
          </w:p>
        </w:tc>
        <w:tc>
          <w:tcPr>
            <w:tcW w:w="2254" w:type="dxa"/>
          </w:tcPr>
          <w:p w14:paraId="2BB75F98" w14:textId="660C6D94" w:rsidR="00E84269" w:rsidRPr="00722F78" w:rsidRDefault="00722F78">
            <w:pPr>
              <w:rPr>
                <w:sz w:val="28"/>
                <w:szCs w:val="28"/>
              </w:rPr>
            </w:pPr>
            <w:r>
              <w:rPr>
                <w:sz w:val="28"/>
                <w:szCs w:val="28"/>
              </w:rPr>
              <w:t>Encourage costumers to register and use ConnectPlus in stores.</w:t>
            </w:r>
          </w:p>
        </w:tc>
        <w:tc>
          <w:tcPr>
            <w:tcW w:w="2254" w:type="dxa"/>
          </w:tcPr>
          <w:p w14:paraId="34DB0C62" w14:textId="083C0704" w:rsidR="00E84269" w:rsidRPr="00722F78" w:rsidRDefault="00722F78">
            <w:pPr>
              <w:rPr>
                <w:sz w:val="28"/>
                <w:szCs w:val="28"/>
              </w:rPr>
            </w:pPr>
            <w:r>
              <w:rPr>
                <w:sz w:val="28"/>
                <w:szCs w:val="28"/>
              </w:rPr>
              <w:t>Medium-High</w:t>
            </w:r>
          </w:p>
        </w:tc>
      </w:tr>
      <w:tr w:rsidR="00E84269" w14:paraId="24B66CC6" w14:textId="77777777" w:rsidTr="00E84269">
        <w:tc>
          <w:tcPr>
            <w:tcW w:w="2254" w:type="dxa"/>
          </w:tcPr>
          <w:p w14:paraId="32C93A34" w14:textId="5D022000" w:rsidR="00E84269" w:rsidRPr="00722F78" w:rsidRDefault="00103B3A">
            <w:pPr>
              <w:rPr>
                <w:sz w:val="28"/>
                <w:szCs w:val="28"/>
              </w:rPr>
            </w:pPr>
            <w:r>
              <w:rPr>
                <w:sz w:val="28"/>
                <w:szCs w:val="28"/>
              </w:rPr>
              <w:t xml:space="preserve">Costumers </w:t>
            </w:r>
          </w:p>
        </w:tc>
        <w:tc>
          <w:tcPr>
            <w:tcW w:w="2254" w:type="dxa"/>
          </w:tcPr>
          <w:p w14:paraId="6CCAA7D1" w14:textId="20CED15A" w:rsidR="00E84269" w:rsidRPr="00103B3A" w:rsidRDefault="00103B3A">
            <w:pPr>
              <w:rPr>
                <w:sz w:val="28"/>
                <w:szCs w:val="28"/>
              </w:rPr>
            </w:pPr>
            <w:r>
              <w:rPr>
                <w:sz w:val="28"/>
                <w:szCs w:val="28"/>
              </w:rPr>
              <w:t>External</w:t>
            </w:r>
          </w:p>
        </w:tc>
        <w:tc>
          <w:tcPr>
            <w:tcW w:w="2254" w:type="dxa"/>
          </w:tcPr>
          <w:p w14:paraId="3594EF58" w14:textId="55E72E55" w:rsidR="00E84269" w:rsidRPr="00103B3A" w:rsidRDefault="00103B3A">
            <w:pPr>
              <w:rPr>
                <w:sz w:val="28"/>
                <w:szCs w:val="28"/>
              </w:rPr>
            </w:pPr>
            <w:r>
              <w:rPr>
                <w:sz w:val="28"/>
                <w:szCs w:val="28"/>
              </w:rPr>
              <w:t xml:space="preserve">Use the platform and provide feedback </w:t>
            </w:r>
            <w:r w:rsidR="00447D6B">
              <w:rPr>
                <w:sz w:val="28"/>
                <w:szCs w:val="28"/>
              </w:rPr>
              <w:t>on its func</w:t>
            </w:r>
            <w:r w:rsidR="006347C7">
              <w:rPr>
                <w:sz w:val="28"/>
                <w:szCs w:val="28"/>
              </w:rPr>
              <w:t xml:space="preserve">tionality </w:t>
            </w:r>
            <w:r w:rsidR="00E17827">
              <w:rPr>
                <w:sz w:val="28"/>
                <w:szCs w:val="28"/>
              </w:rPr>
              <w:t>and value.</w:t>
            </w:r>
          </w:p>
        </w:tc>
        <w:tc>
          <w:tcPr>
            <w:tcW w:w="2254" w:type="dxa"/>
          </w:tcPr>
          <w:p w14:paraId="2DAEC488" w14:textId="7901E7D6" w:rsidR="00E84269" w:rsidRPr="00E17827" w:rsidRDefault="00E17827">
            <w:pPr>
              <w:rPr>
                <w:sz w:val="28"/>
                <w:szCs w:val="28"/>
              </w:rPr>
            </w:pPr>
            <w:r>
              <w:rPr>
                <w:sz w:val="28"/>
                <w:szCs w:val="28"/>
              </w:rPr>
              <w:t>High</w:t>
            </w:r>
          </w:p>
        </w:tc>
      </w:tr>
      <w:tr w:rsidR="00E84269" w14:paraId="1A96966B" w14:textId="77777777" w:rsidTr="00E84269">
        <w:tc>
          <w:tcPr>
            <w:tcW w:w="2254" w:type="dxa"/>
          </w:tcPr>
          <w:p w14:paraId="0577B9D5" w14:textId="52ACC4A2" w:rsidR="00EE0CAA" w:rsidRPr="00E17827" w:rsidRDefault="00EE0CAA">
            <w:pPr>
              <w:rPr>
                <w:sz w:val="28"/>
                <w:szCs w:val="28"/>
              </w:rPr>
            </w:pPr>
            <w:r>
              <w:rPr>
                <w:sz w:val="28"/>
                <w:szCs w:val="28"/>
              </w:rPr>
              <w:t xml:space="preserve">Technology </w:t>
            </w:r>
            <w:r w:rsidR="004979AA">
              <w:rPr>
                <w:sz w:val="28"/>
                <w:szCs w:val="28"/>
              </w:rPr>
              <w:t xml:space="preserve">Partners </w:t>
            </w:r>
            <w:r>
              <w:rPr>
                <w:sz w:val="28"/>
                <w:szCs w:val="28"/>
              </w:rPr>
              <w:t xml:space="preserve"> </w:t>
            </w:r>
          </w:p>
        </w:tc>
        <w:tc>
          <w:tcPr>
            <w:tcW w:w="2254" w:type="dxa"/>
          </w:tcPr>
          <w:p w14:paraId="5D20C1F2" w14:textId="0D8A0B95" w:rsidR="00E84269" w:rsidRPr="004979AA" w:rsidRDefault="004979AA">
            <w:pPr>
              <w:rPr>
                <w:sz w:val="28"/>
                <w:szCs w:val="28"/>
              </w:rPr>
            </w:pPr>
            <w:r>
              <w:rPr>
                <w:sz w:val="28"/>
                <w:szCs w:val="28"/>
              </w:rPr>
              <w:t>External</w:t>
            </w:r>
          </w:p>
        </w:tc>
        <w:tc>
          <w:tcPr>
            <w:tcW w:w="2254" w:type="dxa"/>
          </w:tcPr>
          <w:p w14:paraId="4CBD4924" w14:textId="450FD4D5" w:rsidR="00E84269" w:rsidRPr="004979AA" w:rsidRDefault="004979AA">
            <w:pPr>
              <w:rPr>
                <w:sz w:val="28"/>
                <w:szCs w:val="28"/>
              </w:rPr>
            </w:pPr>
            <w:r>
              <w:rPr>
                <w:sz w:val="28"/>
                <w:szCs w:val="28"/>
              </w:rPr>
              <w:t xml:space="preserve">Supply AI </w:t>
            </w:r>
            <w:r w:rsidR="0057213A">
              <w:rPr>
                <w:sz w:val="28"/>
                <w:szCs w:val="28"/>
              </w:rPr>
              <w:t>technology</w:t>
            </w:r>
            <w:r w:rsidR="00F654C6">
              <w:rPr>
                <w:sz w:val="28"/>
                <w:szCs w:val="28"/>
              </w:rPr>
              <w:t xml:space="preserve">, cloud </w:t>
            </w:r>
            <w:r w:rsidR="00895AE8">
              <w:rPr>
                <w:sz w:val="28"/>
                <w:szCs w:val="28"/>
              </w:rPr>
              <w:t>services,</w:t>
            </w:r>
            <w:r w:rsidR="00F654C6">
              <w:rPr>
                <w:sz w:val="28"/>
                <w:szCs w:val="28"/>
              </w:rPr>
              <w:t xml:space="preserve"> and technical support.</w:t>
            </w:r>
          </w:p>
        </w:tc>
        <w:tc>
          <w:tcPr>
            <w:tcW w:w="2254" w:type="dxa"/>
          </w:tcPr>
          <w:p w14:paraId="14ABB6F5" w14:textId="59545F5B" w:rsidR="00E84269" w:rsidRPr="00BC5FA6" w:rsidRDefault="00BC5FA6">
            <w:pPr>
              <w:rPr>
                <w:sz w:val="28"/>
                <w:szCs w:val="28"/>
              </w:rPr>
            </w:pPr>
            <w:r>
              <w:rPr>
                <w:sz w:val="28"/>
                <w:szCs w:val="28"/>
              </w:rPr>
              <w:t>High</w:t>
            </w:r>
          </w:p>
        </w:tc>
      </w:tr>
      <w:tr w:rsidR="00E84269" w14:paraId="1FD93F7A" w14:textId="77777777" w:rsidTr="00E84269">
        <w:tc>
          <w:tcPr>
            <w:tcW w:w="2254" w:type="dxa"/>
          </w:tcPr>
          <w:p w14:paraId="1E15504E" w14:textId="24739B33" w:rsidR="00E84269" w:rsidRPr="007C207B" w:rsidRDefault="007C207B">
            <w:pPr>
              <w:rPr>
                <w:sz w:val="28"/>
                <w:szCs w:val="28"/>
              </w:rPr>
            </w:pPr>
            <w:r>
              <w:rPr>
                <w:sz w:val="28"/>
                <w:szCs w:val="28"/>
              </w:rPr>
              <w:t>Payment service providers</w:t>
            </w:r>
          </w:p>
        </w:tc>
        <w:tc>
          <w:tcPr>
            <w:tcW w:w="2254" w:type="dxa"/>
          </w:tcPr>
          <w:p w14:paraId="32B6741D" w14:textId="2BCAFCA6" w:rsidR="00E84269" w:rsidRPr="007C207B" w:rsidRDefault="007C207B">
            <w:pPr>
              <w:rPr>
                <w:sz w:val="28"/>
                <w:szCs w:val="28"/>
              </w:rPr>
            </w:pPr>
            <w:r>
              <w:rPr>
                <w:sz w:val="28"/>
                <w:szCs w:val="28"/>
              </w:rPr>
              <w:t>External</w:t>
            </w:r>
          </w:p>
        </w:tc>
        <w:tc>
          <w:tcPr>
            <w:tcW w:w="2254" w:type="dxa"/>
          </w:tcPr>
          <w:p w14:paraId="1C9143B8" w14:textId="6DE973D8" w:rsidR="00E84269" w:rsidRPr="007C207B" w:rsidRDefault="007C207B">
            <w:pPr>
              <w:rPr>
                <w:sz w:val="28"/>
                <w:szCs w:val="28"/>
              </w:rPr>
            </w:pPr>
            <w:r>
              <w:rPr>
                <w:sz w:val="28"/>
                <w:szCs w:val="28"/>
              </w:rPr>
              <w:t>Ensure secure and reliable payment integration within the platform.</w:t>
            </w:r>
          </w:p>
        </w:tc>
        <w:tc>
          <w:tcPr>
            <w:tcW w:w="2254" w:type="dxa"/>
          </w:tcPr>
          <w:p w14:paraId="0BDFB2C1" w14:textId="1FFD4635" w:rsidR="00E84269" w:rsidRPr="00DF51B8" w:rsidRDefault="00DF51B8">
            <w:pPr>
              <w:rPr>
                <w:sz w:val="28"/>
                <w:szCs w:val="28"/>
              </w:rPr>
            </w:pPr>
            <w:r>
              <w:rPr>
                <w:sz w:val="28"/>
                <w:szCs w:val="28"/>
              </w:rPr>
              <w:t>Medium</w:t>
            </w:r>
          </w:p>
        </w:tc>
      </w:tr>
      <w:tr w:rsidR="00E84269" w14:paraId="1947914D" w14:textId="77777777" w:rsidTr="00E84269">
        <w:tc>
          <w:tcPr>
            <w:tcW w:w="2254" w:type="dxa"/>
          </w:tcPr>
          <w:p w14:paraId="6C64E8FC" w14:textId="309F055B" w:rsidR="00E84269" w:rsidRPr="00CD5714" w:rsidRDefault="00CD5714">
            <w:pPr>
              <w:rPr>
                <w:sz w:val="28"/>
                <w:szCs w:val="28"/>
              </w:rPr>
            </w:pPr>
            <w:r>
              <w:rPr>
                <w:sz w:val="28"/>
                <w:szCs w:val="28"/>
              </w:rPr>
              <w:t>Suppliers and Brand partners</w:t>
            </w:r>
          </w:p>
        </w:tc>
        <w:tc>
          <w:tcPr>
            <w:tcW w:w="2254" w:type="dxa"/>
          </w:tcPr>
          <w:p w14:paraId="764AF831" w14:textId="23B97F00" w:rsidR="00E84269" w:rsidRPr="00CD5714" w:rsidRDefault="00CD5714">
            <w:pPr>
              <w:rPr>
                <w:sz w:val="28"/>
                <w:szCs w:val="28"/>
              </w:rPr>
            </w:pPr>
            <w:r>
              <w:rPr>
                <w:sz w:val="28"/>
                <w:szCs w:val="28"/>
              </w:rPr>
              <w:t>External</w:t>
            </w:r>
          </w:p>
        </w:tc>
        <w:tc>
          <w:tcPr>
            <w:tcW w:w="2254" w:type="dxa"/>
          </w:tcPr>
          <w:p w14:paraId="3520582D" w14:textId="651ABB5B" w:rsidR="00E84269" w:rsidRPr="001A7C23" w:rsidRDefault="001A7C23">
            <w:pPr>
              <w:rPr>
                <w:sz w:val="28"/>
                <w:szCs w:val="28"/>
              </w:rPr>
            </w:pPr>
            <w:r>
              <w:rPr>
                <w:sz w:val="28"/>
                <w:szCs w:val="28"/>
              </w:rPr>
              <w:t xml:space="preserve">Support promotional </w:t>
            </w:r>
            <w:r w:rsidR="0053168C">
              <w:rPr>
                <w:sz w:val="28"/>
                <w:szCs w:val="28"/>
              </w:rPr>
              <w:t xml:space="preserve">campaigns </w:t>
            </w:r>
            <w:r w:rsidR="001D3281">
              <w:rPr>
                <w:sz w:val="28"/>
                <w:szCs w:val="28"/>
              </w:rPr>
              <w:t>and exclusive rewards.</w:t>
            </w:r>
          </w:p>
        </w:tc>
        <w:tc>
          <w:tcPr>
            <w:tcW w:w="2254" w:type="dxa"/>
          </w:tcPr>
          <w:p w14:paraId="34E3913D" w14:textId="3B0AFBBD" w:rsidR="00E84269" w:rsidRPr="001D3281" w:rsidRDefault="001D3281">
            <w:pPr>
              <w:rPr>
                <w:sz w:val="28"/>
                <w:szCs w:val="28"/>
              </w:rPr>
            </w:pPr>
            <w:r>
              <w:rPr>
                <w:sz w:val="28"/>
                <w:szCs w:val="28"/>
              </w:rPr>
              <w:t>Medium</w:t>
            </w:r>
          </w:p>
        </w:tc>
      </w:tr>
      <w:tr w:rsidR="00E84269" w14:paraId="1F487EF8" w14:textId="77777777" w:rsidTr="00E84269">
        <w:tc>
          <w:tcPr>
            <w:tcW w:w="2254" w:type="dxa"/>
          </w:tcPr>
          <w:p w14:paraId="699DFD07" w14:textId="6C095D0C" w:rsidR="00E84269" w:rsidRPr="006D335D" w:rsidRDefault="006D335D">
            <w:pPr>
              <w:rPr>
                <w:sz w:val="28"/>
                <w:szCs w:val="28"/>
              </w:rPr>
            </w:pPr>
            <w:r>
              <w:rPr>
                <w:sz w:val="28"/>
                <w:szCs w:val="28"/>
              </w:rPr>
              <w:t xml:space="preserve">Investors and Shareholders </w:t>
            </w:r>
          </w:p>
        </w:tc>
        <w:tc>
          <w:tcPr>
            <w:tcW w:w="2254" w:type="dxa"/>
          </w:tcPr>
          <w:p w14:paraId="6D00EF60" w14:textId="35FE7DA6" w:rsidR="00E84269" w:rsidRPr="006D335D" w:rsidRDefault="006D335D">
            <w:pPr>
              <w:rPr>
                <w:sz w:val="28"/>
                <w:szCs w:val="28"/>
              </w:rPr>
            </w:pPr>
            <w:r>
              <w:rPr>
                <w:sz w:val="28"/>
                <w:szCs w:val="28"/>
              </w:rPr>
              <w:t>External</w:t>
            </w:r>
          </w:p>
        </w:tc>
        <w:tc>
          <w:tcPr>
            <w:tcW w:w="2254" w:type="dxa"/>
          </w:tcPr>
          <w:p w14:paraId="57EC1D0D" w14:textId="35AA1BF1" w:rsidR="00E84269" w:rsidRPr="006D335D" w:rsidRDefault="00A66275">
            <w:pPr>
              <w:rPr>
                <w:sz w:val="28"/>
                <w:szCs w:val="28"/>
              </w:rPr>
            </w:pPr>
            <w:r>
              <w:rPr>
                <w:sz w:val="28"/>
                <w:szCs w:val="28"/>
              </w:rPr>
              <w:t>Ex</w:t>
            </w:r>
            <w:r w:rsidR="00BB1D08">
              <w:rPr>
                <w:sz w:val="28"/>
                <w:szCs w:val="28"/>
              </w:rPr>
              <w:t>pect improved financial performance and return on investment.</w:t>
            </w:r>
          </w:p>
        </w:tc>
        <w:tc>
          <w:tcPr>
            <w:tcW w:w="2254" w:type="dxa"/>
          </w:tcPr>
          <w:p w14:paraId="18235A36" w14:textId="37D68958" w:rsidR="00E84269" w:rsidRPr="00BB1D08" w:rsidRDefault="00BB1D08">
            <w:pPr>
              <w:rPr>
                <w:sz w:val="28"/>
                <w:szCs w:val="28"/>
              </w:rPr>
            </w:pPr>
            <w:r>
              <w:rPr>
                <w:sz w:val="28"/>
                <w:szCs w:val="28"/>
              </w:rPr>
              <w:t>High</w:t>
            </w:r>
          </w:p>
        </w:tc>
      </w:tr>
      <w:tr w:rsidR="00E84269" w14:paraId="3FA4CCC1" w14:textId="77777777" w:rsidTr="00E84269">
        <w:tc>
          <w:tcPr>
            <w:tcW w:w="2254" w:type="dxa"/>
          </w:tcPr>
          <w:p w14:paraId="3B3BB028" w14:textId="481E02EE" w:rsidR="00E84269" w:rsidRPr="007673BB" w:rsidRDefault="007673BB">
            <w:pPr>
              <w:rPr>
                <w:sz w:val="28"/>
                <w:szCs w:val="28"/>
              </w:rPr>
            </w:pPr>
            <w:r>
              <w:rPr>
                <w:sz w:val="28"/>
                <w:szCs w:val="28"/>
              </w:rPr>
              <w:t xml:space="preserve">Regulatory Authorities </w:t>
            </w:r>
          </w:p>
        </w:tc>
        <w:tc>
          <w:tcPr>
            <w:tcW w:w="2254" w:type="dxa"/>
          </w:tcPr>
          <w:p w14:paraId="7BE1D3FB" w14:textId="169279DA" w:rsidR="00E84269" w:rsidRPr="007673BB" w:rsidRDefault="007673BB">
            <w:pPr>
              <w:rPr>
                <w:sz w:val="28"/>
                <w:szCs w:val="28"/>
              </w:rPr>
            </w:pPr>
            <w:r>
              <w:rPr>
                <w:sz w:val="28"/>
                <w:szCs w:val="28"/>
              </w:rPr>
              <w:t>External</w:t>
            </w:r>
          </w:p>
        </w:tc>
        <w:tc>
          <w:tcPr>
            <w:tcW w:w="2254" w:type="dxa"/>
          </w:tcPr>
          <w:p w14:paraId="218E4224" w14:textId="1BA74CDD" w:rsidR="00E84269" w:rsidRPr="007673BB" w:rsidRDefault="007673BB">
            <w:pPr>
              <w:rPr>
                <w:sz w:val="28"/>
                <w:szCs w:val="28"/>
              </w:rPr>
            </w:pPr>
            <w:r>
              <w:rPr>
                <w:sz w:val="28"/>
                <w:szCs w:val="28"/>
              </w:rPr>
              <w:t xml:space="preserve">Ensure </w:t>
            </w:r>
            <w:r w:rsidR="00895AE8">
              <w:rPr>
                <w:sz w:val="28"/>
                <w:szCs w:val="28"/>
              </w:rPr>
              <w:t>compliance</w:t>
            </w:r>
            <w:r>
              <w:rPr>
                <w:sz w:val="28"/>
                <w:szCs w:val="28"/>
              </w:rPr>
              <w:t xml:space="preserve"> with data protection </w:t>
            </w:r>
            <w:r>
              <w:rPr>
                <w:sz w:val="28"/>
                <w:szCs w:val="28"/>
              </w:rPr>
              <w:lastRenderedPageBreak/>
              <w:t>and consumer regulations.</w:t>
            </w:r>
          </w:p>
        </w:tc>
        <w:tc>
          <w:tcPr>
            <w:tcW w:w="2254" w:type="dxa"/>
          </w:tcPr>
          <w:p w14:paraId="698C1F97" w14:textId="1C408FD7" w:rsidR="00E84269" w:rsidRPr="007673BB" w:rsidRDefault="007673BB">
            <w:pPr>
              <w:rPr>
                <w:sz w:val="28"/>
                <w:szCs w:val="28"/>
              </w:rPr>
            </w:pPr>
            <w:r>
              <w:rPr>
                <w:sz w:val="28"/>
                <w:szCs w:val="28"/>
              </w:rPr>
              <w:lastRenderedPageBreak/>
              <w:t>High</w:t>
            </w:r>
          </w:p>
        </w:tc>
      </w:tr>
    </w:tbl>
    <w:p w14:paraId="042022C0" w14:textId="731584E6" w:rsidR="00B37B13" w:rsidRDefault="00B37B13">
      <w:pPr>
        <w:rPr>
          <w:b/>
          <w:bCs/>
          <w:sz w:val="28"/>
          <w:szCs w:val="28"/>
        </w:rPr>
      </w:pPr>
    </w:p>
    <w:p w14:paraId="0123D359" w14:textId="01376123" w:rsidR="009B219E" w:rsidRDefault="00257E95">
      <w:pPr>
        <w:rPr>
          <w:b/>
          <w:bCs/>
          <w:sz w:val="28"/>
          <w:szCs w:val="28"/>
        </w:rPr>
      </w:pPr>
      <w:r>
        <w:rPr>
          <w:b/>
          <w:bCs/>
          <w:sz w:val="28"/>
          <w:szCs w:val="28"/>
        </w:rPr>
        <w:t>Power-Interest</w:t>
      </w:r>
      <w:r w:rsidR="00A91AF5">
        <w:rPr>
          <w:b/>
          <w:bCs/>
          <w:sz w:val="28"/>
          <w:szCs w:val="28"/>
        </w:rPr>
        <w:t xml:space="preserve"> Matrix for ConnectPlus</w:t>
      </w:r>
    </w:p>
    <w:p w14:paraId="3658B376" w14:textId="1F2A6590" w:rsidR="008769FC" w:rsidRPr="008769FC" w:rsidRDefault="008769FC">
      <w:pPr>
        <w:rPr>
          <w:sz w:val="28"/>
          <w:szCs w:val="28"/>
        </w:rPr>
      </w:pPr>
      <w:proofErr w:type="spellStart"/>
      <w:r>
        <w:rPr>
          <w:sz w:val="28"/>
          <w:szCs w:val="28"/>
        </w:rPr>
        <w:t>MENDELOW’S</w:t>
      </w:r>
      <w:proofErr w:type="spellEnd"/>
      <w:r>
        <w:rPr>
          <w:sz w:val="28"/>
          <w:szCs w:val="28"/>
        </w:rPr>
        <w:t xml:space="preserve"> POWER </w:t>
      </w:r>
      <w:r w:rsidR="00CA2523">
        <w:rPr>
          <w:sz w:val="28"/>
          <w:szCs w:val="28"/>
        </w:rPr>
        <w:t>–</w:t>
      </w:r>
      <w:r>
        <w:rPr>
          <w:sz w:val="28"/>
          <w:szCs w:val="28"/>
        </w:rPr>
        <w:t xml:space="preserve"> </w:t>
      </w:r>
      <w:r w:rsidR="00CA2523">
        <w:rPr>
          <w:sz w:val="28"/>
          <w:szCs w:val="28"/>
        </w:rPr>
        <w:t xml:space="preserve">INTEREST Matrix can </w:t>
      </w:r>
      <w:bookmarkStart w:id="22" w:name="_Int_YkclVgLo"/>
      <w:r w:rsidR="00CA2523">
        <w:rPr>
          <w:sz w:val="28"/>
          <w:szCs w:val="28"/>
        </w:rPr>
        <w:t>be used</w:t>
      </w:r>
      <w:bookmarkEnd w:id="22"/>
      <w:r w:rsidR="00CA2523">
        <w:rPr>
          <w:sz w:val="28"/>
          <w:szCs w:val="28"/>
        </w:rPr>
        <w:t xml:space="preserve"> to classify stakeholders </w:t>
      </w:r>
      <w:r w:rsidR="005F2A44">
        <w:rPr>
          <w:sz w:val="28"/>
          <w:szCs w:val="28"/>
        </w:rPr>
        <w:t xml:space="preserve">according to their level of power and interest in the ConnectPlus project. This helps JD Sports </w:t>
      </w:r>
      <w:bookmarkStart w:id="23" w:name="_Int_VYSEMH00"/>
      <w:r w:rsidR="005F2A44">
        <w:rPr>
          <w:sz w:val="28"/>
          <w:szCs w:val="28"/>
        </w:rPr>
        <w:t>determine</w:t>
      </w:r>
      <w:bookmarkEnd w:id="23"/>
      <w:r w:rsidR="005F2A44">
        <w:rPr>
          <w:sz w:val="28"/>
          <w:szCs w:val="28"/>
        </w:rPr>
        <w:t xml:space="preserve"> the right level of engagement for each stakeholder group.</w:t>
      </w:r>
    </w:p>
    <w:p w14:paraId="2DB35B06" w14:textId="77777777" w:rsidR="00A91AF5" w:rsidRDefault="00A91AF5">
      <w:pPr>
        <w:rPr>
          <w:b/>
          <w:bCs/>
          <w:sz w:val="28"/>
          <w:szCs w:val="28"/>
        </w:rPr>
      </w:pPr>
    </w:p>
    <w:tbl>
      <w:tblPr>
        <w:tblStyle w:val="TableGrid"/>
        <w:tblW w:w="0" w:type="auto"/>
        <w:tblLook w:val="04A0" w:firstRow="1" w:lastRow="0" w:firstColumn="1" w:lastColumn="0" w:noHBand="0" w:noVBand="1"/>
      </w:tblPr>
      <w:tblGrid>
        <w:gridCol w:w="3005"/>
        <w:gridCol w:w="3005"/>
        <w:gridCol w:w="3006"/>
      </w:tblGrid>
      <w:tr w:rsidR="007F023F" w14:paraId="21B04AA1" w14:textId="77777777" w:rsidTr="007F023F">
        <w:tc>
          <w:tcPr>
            <w:tcW w:w="3005" w:type="dxa"/>
          </w:tcPr>
          <w:p w14:paraId="439B8082" w14:textId="6E0BC718" w:rsidR="007F023F" w:rsidRPr="004665D8" w:rsidRDefault="00A91AF5">
            <w:pPr>
              <w:rPr>
                <w:b/>
                <w:bCs/>
                <w:sz w:val="28"/>
                <w:szCs w:val="28"/>
              </w:rPr>
            </w:pPr>
            <w:r w:rsidRPr="004665D8">
              <w:rPr>
                <w:b/>
                <w:bCs/>
                <w:sz w:val="28"/>
                <w:szCs w:val="28"/>
              </w:rPr>
              <w:t>Quadrant</w:t>
            </w:r>
          </w:p>
        </w:tc>
        <w:tc>
          <w:tcPr>
            <w:tcW w:w="3005" w:type="dxa"/>
          </w:tcPr>
          <w:p w14:paraId="3F9DD36B" w14:textId="620B05F7" w:rsidR="007F023F" w:rsidRPr="004665D8" w:rsidRDefault="00A91AF5">
            <w:pPr>
              <w:rPr>
                <w:b/>
                <w:bCs/>
                <w:sz w:val="28"/>
                <w:szCs w:val="28"/>
              </w:rPr>
            </w:pPr>
            <w:r w:rsidRPr="004665D8">
              <w:rPr>
                <w:b/>
                <w:bCs/>
                <w:sz w:val="28"/>
                <w:szCs w:val="28"/>
              </w:rPr>
              <w:t>Stakeholders</w:t>
            </w:r>
          </w:p>
        </w:tc>
        <w:tc>
          <w:tcPr>
            <w:tcW w:w="3006" w:type="dxa"/>
          </w:tcPr>
          <w:p w14:paraId="24C481B2" w14:textId="10D078EA" w:rsidR="007F023F" w:rsidRPr="004665D8" w:rsidRDefault="00A91AF5">
            <w:pPr>
              <w:rPr>
                <w:b/>
                <w:bCs/>
                <w:sz w:val="28"/>
                <w:szCs w:val="28"/>
              </w:rPr>
            </w:pPr>
            <w:r w:rsidRPr="004665D8">
              <w:rPr>
                <w:b/>
                <w:bCs/>
                <w:sz w:val="28"/>
                <w:szCs w:val="28"/>
              </w:rPr>
              <w:t>Engagement approach</w:t>
            </w:r>
          </w:p>
        </w:tc>
      </w:tr>
      <w:tr w:rsidR="007F023F" w14:paraId="49673A83" w14:textId="77777777" w:rsidTr="007F023F">
        <w:tc>
          <w:tcPr>
            <w:tcW w:w="3005" w:type="dxa"/>
          </w:tcPr>
          <w:p w14:paraId="032BC87A" w14:textId="5AF6EF80" w:rsidR="007F023F" w:rsidRDefault="005A7ACF">
            <w:pPr>
              <w:rPr>
                <w:sz w:val="28"/>
                <w:szCs w:val="28"/>
              </w:rPr>
            </w:pPr>
            <w:r>
              <w:rPr>
                <w:sz w:val="28"/>
                <w:szCs w:val="28"/>
              </w:rPr>
              <w:t xml:space="preserve">Manage </w:t>
            </w:r>
            <w:r w:rsidR="00283F45">
              <w:rPr>
                <w:sz w:val="28"/>
                <w:szCs w:val="28"/>
              </w:rPr>
              <w:t>closely</w:t>
            </w:r>
            <w:r w:rsidR="00D17537">
              <w:rPr>
                <w:sz w:val="28"/>
                <w:szCs w:val="28"/>
              </w:rPr>
              <w:t xml:space="preserve"> – High power / High interest </w:t>
            </w:r>
          </w:p>
        </w:tc>
        <w:tc>
          <w:tcPr>
            <w:tcW w:w="3005" w:type="dxa"/>
          </w:tcPr>
          <w:p w14:paraId="41B69676" w14:textId="48F9C604" w:rsidR="007F023F" w:rsidRDefault="000F515D">
            <w:pPr>
              <w:rPr>
                <w:sz w:val="28"/>
                <w:szCs w:val="28"/>
              </w:rPr>
            </w:pPr>
            <w:r>
              <w:rPr>
                <w:sz w:val="28"/>
                <w:szCs w:val="28"/>
              </w:rPr>
              <w:t xml:space="preserve">Board of directors; </w:t>
            </w:r>
            <w:r w:rsidR="006F39E5">
              <w:rPr>
                <w:sz w:val="28"/>
                <w:szCs w:val="28"/>
              </w:rPr>
              <w:t>Project manager</w:t>
            </w:r>
            <w:r w:rsidR="00EC55F7">
              <w:rPr>
                <w:sz w:val="28"/>
                <w:szCs w:val="28"/>
              </w:rPr>
              <w:t>; IT</w:t>
            </w:r>
            <w:r w:rsidR="005B696B">
              <w:rPr>
                <w:sz w:val="28"/>
                <w:szCs w:val="28"/>
              </w:rPr>
              <w:t xml:space="preserve"> and software development</w:t>
            </w:r>
            <w:r w:rsidR="00EC55F7">
              <w:rPr>
                <w:sz w:val="28"/>
                <w:szCs w:val="28"/>
              </w:rPr>
              <w:t xml:space="preserve"> </w:t>
            </w:r>
            <w:r w:rsidR="004665D8">
              <w:rPr>
                <w:sz w:val="28"/>
                <w:szCs w:val="28"/>
              </w:rPr>
              <w:t xml:space="preserve">team; Technology partners </w:t>
            </w:r>
          </w:p>
        </w:tc>
        <w:tc>
          <w:tcPr>
            <w:tcW w:w="3006" w:type="dxa"/>
          </w:tcPr>
          <w:p w14:paraId="14B6F1CE" w14:textId="17988C0E" w:rsidR="007F023F" w:rsidRDefault="004665D8">
            <w:pPr>
              <w:rPr>
                <w:sz w:val="28"/>
                <w:szCs w:val="28"/>
              </w:rPr>
            </w:pPr>
            <w:r>
              <w:rPr>
                <w:sz w:val="28"/>
                <w:szCs w:val="28"/>
              </w:rPr>
              <w:t>Maintain regular meetings, progress reporting, joint decision making and early escalation of risks.</w:t>
            </w:r>
          </w:p>
        </w:tc>
      </w:tr>
      <w:tr w:rsidR="007F023F" w14:paraId="032F71F6" w14:textId="77777777" w:rsidTr="007F023F">
        <w:tc>
          <w:tcPr>
            <w:tcW w:w="3005" w:type="dxa"/>
          </w:tcPr>
          <w:p w14:paraId="183C82CB" w14:textId="5C26B8D7" w:rsidR="007F023F" w:rsidRDefault="006A19A2">
            <w:pPr>
              <w:rPr>
                <w:sz w:val="28"/>
                <w:szCs w:val="28"/>
              </w:rPr>
            </w:pPr>
            <w:r>
              <w:rPr>
                <w:sz w:val="28"/>
                <w:szCs w:val="28"/>
              </w:rPr>
              <w:t xml:space="preserve">Keep satisfied </w:t>
            </w:r>
            <w:r w:rsidR="00C91598">
              <w:rPr>
                <w:sz w:val="28"/>
                <w:szCs w:val="28"/>
              </w:rPr>
              <w:t xml:space="preserve">– High power/Lower interest </w:t>
            </w:r>
          </w:p>
        </w:tc>
        <w:tc>
          <w:tcPr>
            <w:tcW w:w="3005" w:type="dxa"/>
          </w:tcPr>
          <w:p w14:paraId="647258FF" w14:textId="0489D16C" w:rsidR="007F023F" w:rsidRDefault="00DD054F">
            <w:pPr>
              <w:rPr>
                <w:sz w:val="28"/>
                <w:szCs w:val="28"/>
              </w:rPr>
            </w:pPr>
            <w:r>
              <w:rPr>
                <w:sz w:val="28"/>
                <w:szCs w:val="28"/>
              </w:rPr>
              <w:t xml:space="preserve">Investors and shareholders; </w:t>
            </w:r>
            <w:r w:rsidR="007E7EB7">
              <w:rPr>
                <w:sz w:val="28"/>
                <w:szCs w:val="28"/>
              </w:rPr>
              <w:t>Regulatory Authorities; Payment Service providers</w:t>
            </w:r>
          </w:p>
        </w:tc>
        <w:tc>
          <w:tcPr>
            <w:tcW w:w="3006" w:type="dxa"/>
          </w:tcPr>
          <w:p w14:paraId="11CD11C5" w14:textId="5851E345" w:rsidR="007F023F" w:rsidRDefault="007E7EB7">
            <w:pPr>
              <w:rPr>
                <w:sz w:val="28"/>
                <w:szCs w:val="28"/>
              </w:rPr>
            </w:pPr>
            <w:r>
              <w:rPr>
                <w:sz w:val="28"/>
                <w:szCs w:val="28"/>
              </w:rPr>
              <w:t>Provide relevant updates</w:t>
            </w:r>
            <w:r w:rsidR="000309DF">
              <w:rPr>
                <w:sz w:val="28"/>
                <w:szCs w:val="28"/>
              </w:rPr>
              <w:t xml:space="preserve">, compliance information, and assurance without necessary </w:t>
            </w:r>
            <w:r w:rsidR="0018352C">
              <w:rPr>
                <w:sz w:val="28"/>
                <w:szCs w:val="28"/>
              </w:rPr>
              <w:t xml:space="preserve">involvement in day-to-day project decisions. </w:t>
            </w:r>
          </w:p>
        </w:tc>
      </w:tr>
      <w:tr w:rsidR="007F023F" w14:paraId="3C4D46A5" w14:textId="77777777" w:rsidTr="007F023F">
        <w:tc>
          <w:tcPr>
            <w:tcW w:w="3005" w:type="dxa"/>
          </w:tcPr>
          <w:p w14:paraId="4E33911B" w14:textId="1A3C4D42" w:rsidR="007F023F" w:rsidRDefault="008305EA">
            <w:pPr>
              <w:rPr>
                <w:sz w:val="28"/>
                <w:szCs w:val="28"/>
              </w:rPr>
            </w:pPr>
            <w:r>
              <w:rPr>
                <w:sz w:val="28"/>
                <w:szCs w:val="28"/>
              </w:rPr>
              <w:t xml:space="preserve">Keep informed – Lower power / High interest </w:t>
            </w:r>
          </w:p>
        </w:tc>
        <w:tc>
          <w:tcPr>
            <w:tcW w:w="3005" w:type="dxa"/>
          </w:tcPr>
          <w:p w14:paraId="2B528F21" w14:textId="281BB459" w:rsidR="007F023F" w:rsidRDefault="00FD4241">
            <w:pPr>
              <w:rPr>
                <w:sz w:val="28"/>
                <w:szCs w:val="28"/>
              </w:rPr>
            </w:pPr>
            <w:r>
              <w:rPr>
                <w:sz w:val="28"/>
                <w:szCs w:val="28"/>
              </w:rPr>
              <w:t>Customers</w:t>
            </w:r>
            <w:r w:rsidR="007544E4">
              <w:rPr>
                <w:sz w:val="28"/>
                <w:szCs w:val="28"/>
              </w:rPr>
              <w:t xml:space="preserve">; Marketing department; </w:t>
            </w:r>
            <w:r w:rsidR="000B17C6">
              <w:rPr>
                <w:sz w:val="28"/>
                <w:szCs w:val="28"/>
              </w:rPr>
              <w:t xml:space="preserve">Customer service teams; Store managers and employees; </w:t>
            </w:r>
            <w:r w:rsidR="00A01326">
              <w:rPr>
                <w:sz w:val="28"/>
                <w:szCs w:val="28"/>
              </w:rPr>
              <w:t>Suppliers and brand partners</w:t>
            </w:r>
          </w:p>
        </w:tc>
        <w:tc>
          <w:tcPr>
            <w:tcW w:w="3006" w:type="dxa"/>
          </w:tcPr>
          <w:p w14:paraId="1949B90F" w14:textId="01365576" w:rsidR="007F023F" w:rsidRDefault="00010EF2">
            <w:pPr>
              <w:rPr>
                <w:sz w:val="28"/>
                <w:szCs w:val="28"/>
              </w:rPr>
            </w:pPr>
            <w:r>
              <w:rPr>
                <w:sz w:val="28"/>
                <w:szCs w:val="28"/>
              </w:rPr>
              <w:t xml:space="preserve">Provide regular information, collect </w:t>
            </w:r>
            <w:r w:rsidR="00032CE3">
              <w:rPr>
                <w:sz w:val="28"/>
                <w:szCs w:val="28"/>
              </w:rPr>
              <w:t>feedback,</w:t>
            </w:r>
            <w:r>
              <w:rPr>
                <w:sz w:val="28"/>
                <w:szCs w:val="28"/>
              </w:rPr>
              <w:t xml:space="preserve"> and involve them in </w:t>
            </w:r>
            <w:r w:rsidR="00032CE3">
              <w:rPr>
                <w:sz w:val="28"/>
                <w:szCs w:val="28"/>
              </w:rPr>
              <w:t>right consultation</w:t>
            </w:r>
            <w:r w:rsidR="008B1412">
              <w:rPr>
                <w:sz w:val="28"/>
                <w:szCs w:val="28"/>
              </w:rPr>
              <w:t xml:space="preserve">, </w:t>
            </w:r>
            <w:r w:rsidR="00032CE3">
              <w:rPr>
                <w:sz w:val="28"/>
                <w:szCs w:val="28"/>
              </w:rPr>
              <w:t>testing,</w:t>
            </w:r>
            <w:r w:rsidR="008B1412">
              <w:rPr>
                <w:sz w:val="28"/>
                <w:szCs w:val="28"/>
              </w:rPr>
              <w:t xml:space="preserve"> and promotional activities</w:t>
            </w:r>
          </w:p>
        </w:tc>
      </w:tr>
      <w:tr w:rsidR="007F023F" w14:paraId="301E0F59" w14:textId="77777777" w:rsidTr="007F023F">
        <w:tc>
          <w:tcPr>
            <w:tcW w:w="3005" w:type="dxa"/>
          </w:tcPr>
          <w:p w14:paraId="7B9C0BBE" w14:textId="36D48960" w:rsidR="007F023F" w:rsidRDefault="005E1645">
            <w:pPr>
              <w:rPr>
                <w:sz w:val="28"/>
                <w:szCs w:val="28"/>
              </w:rPr>
            </w:pPr>
            <w:r>
              <w:rPr>
                <w:sz w:val="28"/>
                <w:szCs w:val="28"/>
              </w:rPr>
              <w:t>Monitor – Lower power</w:t>
            </w:r>
            <w:r w:rsidR="00B112CA">
              <w:rPr>
                <w:sz w:val="28"/>
                <w:szCs w:val="28"/>
              </w:rPr>
              <w:t xml:space="preserve">/Lower interest </w:t>
            </w:r>
          </w:p>
        </w:tc>
        <w:tc>
          <w:tcPr>
            <w:tcW w:w="3005" w:type="dxa"/>
          </w:tcPr>
          <w:p w14:paraId="2C7B7621" w14:textId="01763E03" w:rsidR="007F023F" w:rsidRDefault="00080968">
            <w:pPr>
              <w:rPr>
                <w:sz w:val="28"/>
                <w:szCs w:val="28"/>
              </w:rPr>
            </w:pPr>
            <w:r>
              <w:rPr>
                <w:sz w:val="28"/>
                <w:szCs w:val="28"/>
              </w:rPr>
              <w:t xml:space="preserve">Stakeholders with limited direct </w:t>
            </w:r>
            <w:r w:rsidR="006E5A56">
              <w:rPr>
                <w:sz w:val="28"/>
                <w:szCs w:val="28"/>
              </w:rPr>
              <w:t>involvement</w:t>
            </w:r>
            <w:r>
              <w:rPr>
                <w:sz w:val="28"/>
                <w:szCs w:val="28"/>
              </w:rPr>
              <w:t xml:space="preserve"> in ConnectPlus, including some wider </w:t>
            </w:r>
            <w:r w:rsidR="00DD2B18">
              <w:rPr>
                <w:sz w:val="28"/>
                <w:szCs w:val="28"/>
              </w:rPr>
              <w:t>external groups.</w:t>
            </w:r>
          </w:p>
        </w:tc>
        <w:tc>
          <w:tcPr>
            <w:tcW w:w="3006" w:type="dxa"/>
          </w:tcPr>
          <w:p w14:paraId="176F9E71" w14:textId="7E102970" w:rsidR="007F023F" w:rsidRDefault="00DD2B18">
            <w:pPr>
              <w:rPr>
                <w:sz w:val="28"/>
                <w:szCs w:val="28"/>
              </w:rPr>
            </w:pPr>
            <w:r>
              <w:rPr>
                <w:sz w:val="28"/>
                <w:szCs w:val="28"/>
              </w:rPr>
              <w:t xml:space="preserve">Provide general information when necessary and </w:t>
            </w:r>
            <w:r w:rsidR="00D46059">
              <w:rPr>
                <w:sz w:val="28"/>
                <w:szCs w:val="28"/>
              </w:rPr>
              <w:t>check</w:t>
            </w:r>
            <w:r>
              <w:rPr>
                <w:sz w:val="28"/>
                <w:szCs w:val="28"/>
              </w:rPr>
              <w:t xml:space="preserve"> whether their level of power or </w:t>
            </w:r>
            <w:r w:rsidR="00D46059">
              <w:rPr>
                <w:sz w:val="28"/>
                <w:szCs w:val="28"/>
              </w:rPr>
              <w:t>interest</w:t>
            </w:r>
            <w:r>
              <w:rPr>
                <w:sz w:val="28"/>
                <w:szCs w:val="28"/>
              </w:rPr>
              <w:t xml:space="preserve"> </w:t>
            </w:r>
            <w:r>
              <w:rPr>
                <w:sz w:val="28"/>
                <w:szCs w:val="28"/>
              </w:rPr>
              <w:lastRenderedPageBreak/>
              <w:t xml:space="preserve">changes </w:t>
            </w:r>
            <w:r w:rsidR="006E5A56">
              <w:rPr>
                <w:sz w:val="28"/>
                <w:szCs w:val="28"/>
              </w:rPr>
              <w:t>during the project.</w:t>
            </w:r>
          </w:p>
        </w:tc>
      </w:tr>
    </w:tbl>
    <w:p w14:paraId="04A9E8D0" w14:textId="77777777" w:rsidR="00077BC0" w:rsidRPr="00115BB2" w:rsidRDefault="00077BC0">
      <w:pPr>
        <w:rPr>
          <w:sz w:val="28"/>
          <w:szCs w:val="28"/>
        </w:rPr>
      </w:pPr>
    </w:p>
    <w:p w14:paraId="5CE9FF03" w14:textId="77777777" w:rsidR="008E29A1" w:rsidRDefault="008E29A1">
      <w:pPr>
        <w:rPr>
          <w:b/>
          <w:bCs/>
          <w:sz w:val="28"/>
          <w:szCs w:val="28"/>
        </w:rPr>
      </w:pPr>
    </w:p>
    <w:p w14:paraId="024D6E5E" w14:textId="31672458" w:rsidR="00287A96" w:rsidRDefault="00287A96">
      <w:pPr>
        <w:rPr>
          <w:b/>
          <w:bCs/>
          <w:sz w:val="28"/>
          <w:szCs w:val="28"/>
        </w:rPr>
      </w:pPr>
      <w:r>
        <w:rPr>
          <w:b/>
          <w:bCs/>
          <w:sz w:val="28"/>
          <w:szCs w:val="28"/>
        </w:rPr>
        <w:t>Analysis</w:t>
      </w:r>
      <w:r w:rsidR="00077A79">
        <w:rPr>
          <w:b/>
          <w:bCs/>
          <w:sz w:val="28"/>
          <w:szCs w:val="28"/>
        </w:rPr>
        <w:t xml:space="preserve"> </w:t>
      </w:r>
    </w:p>
    <w:p w14:paraId="327ACE6F" w14:textId="4936BA88" w:rsidR="00DF014B" w:rsidRDefault="00077A79">
      <w:pPr>
        <w:rPr>
          <w:sz w:val="28"/>
          <w:szCs w:val="28"/>
        </w:rPr>
      </w:pPr>
      <w:r>
        <w:rPr>
          <w:sz w:val="28"/>
          <w:szCs w:val="28"/>
        </w:rPr>
        <w:t>The successful implementation of ConnectPlus depends on recognising that not all stakeholders have the same level of influence and interests. Internal stakeholders, such as The Board of Directors</w:t>
      </w:r>
      <w:r w:rsidR="00D9637E">
        <w:rPr>
          <w:sz w:val="28"/>
          <w:szCs w:val="28"/>
        </w:rPr>
        <w:t xml:space="preserve">, Project Manager and IT team, have significant decision-making authority and </w:t>
      </w:r>
      <w:bookmarkStart w:id="24" w:name="_Int_Olnd159M"/>
      <w:r w:rsidR="00D9637E">
        <w:rPr>
          <w:sz w:val="28"/>
          <w:szCs w:val="28"/>
        </w:rPr>
        <w:t xml:space="preserve">are </w:t>
      </w:r>
      <w:r w:rsidR="002E7EC5">
        <w:rPr>
          <w:sz w:val="28"/>
          <w:szCs w:val="28"/>
        </w:rPr>
        <w:t>responsible</w:t>
      </w:r>
      <w:r w:rsidR="00B97B9B">
        <w:rPr>
          <w:sz w:val="28"/>
          <w:szCs w:val="28"/>
        </w:rPr>
        <w:t xml:space="preserve"> for</w:t>
      </w:r>
      <w:bookmarkEnd w:id="24"/>
      <w:r w:rsidR="00762501">
        <w:rPr>
          <w:sz w:val="28"/>
          <w:szCs w:val="28"/>
        </w:rPr>
        <w:t xml:space="preserve"> the </w:t>
      </w:r>
      <w:r w:rsidR="00EE5995">
        <w:rPr>
          <w:sz w:val="28"/>
          <w:szCs w:val="28"/>
        </w:rPr>
        <w:t>project's</w:t>
      </w:r>
      <w:r w:rsidR="00762501">
        <w:rPr>
          <w:sz w:val="28"/>
          <w:szCs w:val="28"/>
        </w:rPr>
        <w:t xml:space="preserve"> delivery.</w:t>
      </w:r>
      <w:r w:rsidR="005C4B8F">
        <w:rPr>
          <w:sz w:val="28"/>
          <w:szCs w:val="28"/>
        </w:rPr>
        <w:t xml:space="preserve"> In contrast, external </w:t>
      </w:r>
      <w:r w:rsidR="0005322D">
        <w:rPr>
          <w:sz w:val="28"/>
          <w:szCs w:val="28"/>
        </w:rPr>
        <w:t xml:space="preserve">stakeholders </w:t>
      </w:r>
      <w:r w:rsidR="00C01046">
        <w:rPr>
          <w:sz w:val="28"/>
          <w:szCs w:val="28"/>
        </w:rPr>
        <w:t xml:space="preserve">including costumers, </w:t>
      </w:r>
      <w:r w:rsidR="00FD0069">
        <w:rPr>
          <w:sz w:val="28"/>
          <w:szCs w:val="28"/>
        </w:rPr>
        <w:t>technology</w:t>
      </w:r>
      <w:r w:rsidR="00C01046">
        <w:rPr>
          <w:sz w:val="28"/>
          <w:szCs w:val="28"/>
        </w:rPr>
        <w:t xml:space="preserve"> partners and regulation authorities</w:t>
      </w:r>
      <w:r w:rsidR="00403E2A">
        <w:rPr>
          <w:sz w:val="28"/>
          <w:szCs w:val="28"/>
        </w:rPr>
        <w:t>, influence the projects long term suc</w:t>
      </w:r>
      <w:r w:rsidR="00C409D3">
        <w:rPr>
          <w:sz w:val="28"/>
          <w:szCs w:val="28"/>
        </w:rPr>
        <w:t>cess</w:t>
      </w:r>
      <w:r w:rsidR="000632CF">
        <w:rPr>
          <w:sz w:val="28"/>
          <w:szCs w:val="28"/>
        </w:rPr>
        <w:t xml:space="preserve"> through the platform ado</w:t>
      </w:r>
      <w:r w:rsidR="003D38E7">
        <w:rPr>
          <w:sz w:val="28"/>
          <w:szCs w:val="28"/>
        </w:rPr>
        <w:t xml:space="preserve">ption, technical </w:t>
      </w:r>
      <w:r w:rsidR="007D116E">
        <w:rPr>
          <w:sz w:val="28"/>
          <w:szCs w:val="28"/>
        </w:rPr>
        <w:t>collaboration,</w:t>
      </w:r>
      <w:r w:rsidR="0081247C">
        <w:rPr>
          <w:sz w:val="28"/>
          <w:szCs w:val="28"/>
        </w:rPr>
        <w:t xml:space="preserve"> and </w:t>
      </w:r>
      <w:r w:rsidR="00FD0069">
        <w:rPr>
          <w:sz w:val="28"/>
          <w:szCs w:val="28"/>
        </w:rPr>
        <w:t>compliance</w:t>
      </w:r>
      <w:r w:rsidR="0081247C">
        <w:rPr>
          <w:sz w:val="28"/>
          <w:szCs w:val="28"/>
        </w:rPr>
        <w:t xml:space="preserve"> with the </w:t>
      </w:r>
      <w:r w:rsidR="00FD0069">
        <w:rPr>
          <w:sz w:val="28"/>
          <w:szCs w:val="28"/>
        </w:rPr>
        <w:t>legal requirements.</w:t>
      </w:r>
      <w:r w:rsidR="0019554A">
        <w:rPr>
          <w:sz w:val="28"/>
          <w:szCs w:val="28"/>
        </w:rPr>
        <w:t xml:space="preserve"> This </w:t>
      </w:r>
      <w:bookmarkStart w:id="25" w:name="_Int_cOBrMzrd"/>
      <w:r w:rsidR="0019554A">
        <w:rPr>
          <w:sz w:val="28"/>
          <w:szCs w:val="28"/>
        </w:rPr>
        <w:t>demonstrates</w:t>
      </w:r>
      <w:bookmarkEnd w:id="25"/>
      <w:r w:rsidR="0019554A">
        <w:rPr>
          <w:sz w:val="28"/>
          <w:szCs w:val="28"/>
        </w:rPr>
        <w:t xml:space="preserve"> t</w:t>
      </w:r>
      <w:r w:rsidR="00FF5FF2">
        <w:rPr>
          <w:sz w:val="28"/>
          <w:szCs w:val="28"/>
        </w:rPr>
        <w:t>hat stakeholder</w:t>
      </w:r>
      <w:r w:rsidR="00EF3D82">
        <w:rPr>
          <w:sz w:val="28"/>
          <w:szCs w:val="28"/>
        </w:rPr>
        <w:t xml:space="preserve"> management </w:t>
      </w:r>
      <w:r w:rsidR="00667C9F">
        <w:rPr>
          <w:sz w:val="28"/>
          <w:szCs w:val="28"/>
        </w:rPr>
        <w:t>should not adopt a one size fits all approach</w:t>
      </w:r>
      <w:r w:rsidR="00F34CB9">
        <w:rPr>
          <w:sz w:val="28"/>
          <w:szCs w:val="28"/>
        </w:rPr>
        <w:t xml:space="preserve">, instead </w:t>
      </w:r>
      <w:r w:rsidR="0089793D">
        <w:rPr>
          <w:sz w:val="28"/>
          <w:szCs w:val="28"/>
        </w:rPr>
        <w:t xml:space="preserve">engagement strategies should </w:t>
      </w:r>
      <w:bookmarkStart w:id="26" w:name="_Int_nN5E0G1p"/>
      <w:r w:rsidR="0089793D">
        <w:rPr>
          <w:sz w:val="28"/>
          <w:szCs w:val="28"/>
        </w:rPr>
        <w:t>be tailored</w:t>
      </w:r>
      <w:bookmarkEnd w:id="26"/>
      <w:r w:rsidR="0089793D">
        <w:rPr>
          <w:sz w:val="28"/>
          <w:szCs w:val="28"/>
        </w:rPr>
        <w:t xml:space="preserve"> </w:t>
      </w:r>
      <w:r w:rsidR="00C149D7">
        <w:rPr>
          <w:sz w:val="28"/>
          <w:szCs w:val="28"/>
        </w:rPr>
        <w:t xml:space="preserve">according to </w:t>
      </w:r>
      <w:r w:rsidR="00425B11">
        <w:rPr>
          <w:sz w:val="28"/>
          <w:szCs w:val="28"/>
        </w:rPr>
        <w:t>each stakeholder</w:t>
      </w:r>
      <w:r w:rsidR="008933CD">
        <w:rPr>
          <w:sz w:val="28"/>
          <w:szCs w:val="28"/>
        </w:rPr>
        <w:t xml:space="preserve"> level of power</w:t>
      </w:r>
      <w:r w:rsidR="00F568BA">
        <w:rPr>
          <w:sz w:val="28"/>
          <w:szCs w:val="28"/>
        </w:rPr>
        <w:t xml:space="preserve">, </w:t>
      </w:r>
      <w:r w:rsidR="007D116E">
        <w:rPr>
          <w:sz w:val="28"/>
          <w:szCs w:val="28"/>
        </w:rPr>
        <w:t>interests,</w:t>
      </w:r>
      <w:r w:rsidR="00F568BA">
        <w:rPr>
          <w:sz w:val="28"/>
          <w:szCs w:val="28"/>
        </w:rPr>
        <w:t xml:space="preserve"> and expectations.</w:t>
      </w:r>
    </w:p>
    <w:p w14:paraId="2F23E42C" w14:textId="77777777" w:rsidR="00A120F9" w:rsidRDefault="00A120F9">
      <w:pPr>
        <w:rPr>
          <w:sz w:val="28"/>
          <w:szCs w:val="28"/>
        </w:rPr>
      </w:pPr>
    </w:p>
    <w:p w14:paraId="379F32BE" w14:textId="69A6B593" w:rsidR="00B70EF4" w:rsidRDefault="000D493A">
      <w:pPr>
        <w:rPr>
          <w:b/>
          <w:bCs/>
          <w:sz w:val="28"/>
          <w:szCs w:val="28"/>
        </w:rPr>
      </w:pPr>
      <w:r>
        <w:rPr>
          <w:b/>
          <w:bCs/>
          <w:sz w:val="28"/>
          <w:szCs w:val="28"/>
        </w:rPr>
        <w:t>S</w:t>
      </w:r>
      <w:r w:rsidR="0060681A">
        <w:rPr>
          <w:b/>
          <w:bCs/>
          <w:sz w:val="28"/>
          <w:szCs w:val="28"/>
        </w:rPr>
        <w:t>take</w:t>
      </w:r>
      <w:r w:rsidR="00D02206">
        <w:rPr>
          <w:b/>
          <w:bCs/>
          <w:sz w:val="28"/>
          <w:szCs w:val="28"/>
        </w:rPr>
        <w:t>hol</w:t>
      </w:r>
      <w:r w:rsidR="004B133B">
        <w:rPr>
          <w:b/>
          <w:bCs/>
          <w:sz w:val="28"/>
          <w:szCs w:val="28"/>
        </w:rPr>
        <w:t xml:space="preserve">der </w:t>
      </w:r>
      <w:r w:rsidR="00450211">
        <w:rPr>
          <w:b/>
          <w:bCs/>
          <w:sz w:val="28"/>
          <w:szCs w:val="28"/>
        </w:rPr>
        <w:t>Salience</w:t>
      </w:r>
      <w:r w:rsidR="007B3F6F">
        <w:rPr>
          <w:b/>
          <w:bCs/>
          <w:sz w:val="28"/>
          <w:szCs w:val="28"/>
        </w:rPr>
        <w:t xml:space="preserve"> </w:t>
      </w:r>
      <w:r w:rsidR="00941CEA">
        <w:rPr>
          <w:b/>
          <w:bCs/>
          <w:sz w:val="28"/>
          <w:szCs w:val="28"/>
        </w:rPr>
        <w:t>M</w:t>
      </w:r>
      <w:r w:rsidR="007B3F6F">
        <w:rPr>
          <w:b/>
          <w:bCs/>
          <w:sz w:val="28"/>
          <w:szCs w:val="28"/>
        </w:rPr>
        <w:t>odel</w:t>
      </w:r>
      <w:r w:rsidR="00450211">
        <w:rPr>
          <w:b/>
          <w:bCs/>
          <w:sz w:val="28"/>
          <w:szCs w:val="28"/>
        </w:rPr>
        <w:t xml:space="preserve"> </w:t>
      </w:r>
    </w:p>
    <w:p w14:paraId="42266B9D" w14:textId="64DF2FF6" w:rsidR="0046683E" w:rsidRPr="00E612A7" w:rsidRDefault="0046683E">
      <w:pPr>
        <w:pStyle w:val="p1"/>
        <w:rPr>
          <w:rFonts w:asciiTheme="minorHAnsi" w:hAnsiTheme="minorHAnsi"/>
          <w:sz w:val="28"/>
          <w:szCs w:val="28"/>
        </w:rPr>
      </w:pPr>
      <w:r w:rsidRPr="00E612A7">
        <w:rPr>
          <w:rFonts w:asciiTheme="minorHAnsi" w:hAnsiTheme="minorHAnsi"/>
          <w:sz w:val="28"/>
          <w:szCs w:val="28"/>
        </w:rPr>
        <w:t xml:space="preserve">Mitchell, </w:t>
      </w:r>
      <w:proofErr w:type="spellStart"/>
      <w:r w:rsidRPr="00E612A7">
        <w:rPr>
          <w:rFonts w:asciiTheme="minorHAnsi" w:hAnsiTheme="minorHAnsi"/>
          <w:sz w:val="28"/>
          <w:szCs w:val="28"/>
        </w:rPr>
        <w:t>Agle</w:t>
      </w:r>
      <w:proofErr w:type="spellEnd"/>
      <w:r w:rsidRPr="00E612A7">
        <w:rPr>
          <w:rFonts w:asciiTheme="minorHAnsi" w:hAnsiTheme="minorHAnsi"/>
          <w:sz w:val="28"/>
          <w:szCs w:val="28"/>
        </w:rPr>
        <w:t xml:space="preserve"> and Wood’s (1997) Stakeholder Salience Model assesses stakeholders according to three attributes: power, </w:t>
      </w:r>
      <w:r w:rsidR="009F7D85" w:rsidRPr="00E612A7">
        <w:rPr>
          <w:rFonts w:asciiTheme="minorHAnsi" w:hAnsiTheme="minorHAnsi"/>
          <w:sz w:val="28"/>
          <w:szCs w:val="28"/>
        </w:rPr>
        <w:t>legitimacy,</w:t>
      </w:r>
      <w:r w:rsidRPr="00E612A7">
        <w:rPr>
          <w:rFonts w:asciiTheme="minorHAnsi" w:hAnsiTheme="minorHAnsi"/>
          <w:sz w:val="28"/>
          <w:szCs w:val="28"/>
        </w:rPr>
        <w:t xml:space="preserve"> and urgency. Applying these attributes to ConnectPlus helps JD Sports </w:t>
      </w:r>
      <w:r w:rsidR="009F7D85" w:rsidRPr="00E612A7">
        <w:rPr>
          <w:rFonts w:asciiTheme="minorHAnsi" w:hAnsiTheme="minorHAnsi"/>
          <w:sz w:val="28"/>
          <w:szCs w:val="28"/>
        </w:rPr>
        <w:t>show</w:t>
      </w:r>
      <w:r w:rsidRPr="00E612A7">
        <w:rPr>
          <w:rFonts w:asciiTheme="minorHAnsi" w:hAnsiTheme="minorHAnsi"/>
          <w:sz w:val="28"/>
          <w:szCs w:val="28"/>
        </w:rPr>
        <w:t xml:space="preserve"> which stakeholders require greater management attention</w:t>
      </w:r>
      <w:r w:rsidR="00F81FE8">
        <w:rPr>
          <w:rFonts w:asciiTheme="minorHAnsi" w:hAnsiTheme="minorHAnsi"/>
          <w:sz w:val="28"/>
          <w:szCs w:val="28"/>
        </w:rPr>
        <w:t xml:space="preserve"> </w:t>
      </w:r>
      <w:r w:rsidR="009978F7">
        <w:rPr>
          <w:rFonts w:asciiTheme="minorHAnsi" w:hAnsiTheme="minorHAnsi"/>
          <w:sz w:val="28"/>
          <w:szCs w:val="28"/>
        </w:rPr>
        <w:t>(</w:t>
      </w:r>
      <w:r w:rsidR="00634D90">
        <w:rPr>
          <w:rFonts w:asciiTheme="minorHAnsi" w:hAnsiTheme="minorHAnsi"/>
          <w:sz w:val="28"/>
          <w:szCs w:val="28"/>
        </w:rPr>
        <w:t>Mitche</w:t>
      </w:r>
      <w:r w:rsidR="007A4704">
        <w:rPr>
          <w:rFonts w:asciiTheme="minorHAnsi" w:hAnsiTheme="minorHAnsi"/>
          <w:sz w:val="28"/>
          <w:szCs w:val="28"/>
        </w:rPr>
        <w:t>ll</w:t>
      </w:r>
      <w:r w:rsidR="00731362">
        <w:rPr>
          <w:rFonts w:asciiTheme="minorHAnsi" w:hAnsiTheme="minorHAnsi"/>
          <w:sz w:val="28"/>
          <w:szCs w:val="28"/>
        </w:rPr>
        <w:t xml:space="preserve">, </w:t>
      </w:r>
      <w:proofErr w:type="spellStart"/>
      <w:r w:rsidR="00E131D4">
        <w:rPr>
          <w:rFonts w:asciiTheme="minorHAnsi" w:hAnsiTheme="minorHAnsi"/>
          <w:sz w:val="28"/>
          <w:szCs w:val="28"/>
        </w:rPr>
        <w:t>Agle</w:t>
      </w:r>
      <w:proofErr w:type="spellEnd"/>
      <w:r w:rsidR="000039A3">
        <w:rPr>
          <w:rFonts w:asciiTheme="minorHAnsi" w:hAnsiTheme="minorHAnsi"/>
          <w:sz w:val="28"/>
          <w:szCs w:val="28"/>
        </w:rPr>
        <w:t xml:space="preserve"> and</w:t>
      </w:r>
      <w:r w:rsidR="00E07962">
        <w:rPr>
          <w:rFonts w:asciiTheme="minorHAnsi" w:hAnsiTheme="minorHAnsi"/>
          <w:sz w:val="28"/>
          <w:szCs w:val="28"/>
        </w:rPr>
        <w:t xml:space="preserve"> Wood</w:t>
      </w:r>
      <w:r w:rsidR="00C06816">
        <w:rPr>
          <w:rFonts w:asciiTheme="minorHAnsi" w:hAnsiTheme="minorHAnsi"/>
          <w:sz w:val="28"/>
          <w:szCs w:val="28"/>
        </w:rPr>
        <w:t xml:space="preserve">, </w:t>
      </w:r>
      <w:r w:rsidR="001578B7">
        <w:rPr>
          <w:rFonts w:asciiTheme="minorHAnsi" w:hAnsiTheme="minorHAnsi"/>
          <w:sz w:val="28"/>
          <w:szCs w:val="28"/>
        </w:rPr>
        <w:t>1</w:t>
      </w:r>
      <w:r w:rsidR="00A37666">
        <w:rPr>
          <w:rFonts w:asciiTheme="minorHAnsi" w:hAnsiTheme="minorHAnsi"/>
          <w:sz w:val="28"/>
          <w:szCs w:val="28"/>
        </w:rPr>
        <w:t>997)</w:t>
      </w:r>
      <w:r w:rsidR="005225A2">
        <w:rPr>
          <w:rFonts w:asciiTheme="minorHAnsi" w:hAnsiTheme="minorHAnsi"/>
          <w:sz w:val="28"/>
          <w:szCs w:val="28"/>
        </w:rPr>
        <w:t>.</w:t>
      </w:r>
    </w:p>
    <w:p w14:paraId="5B1BFC47" w14:textId="77777777" w:rsidR="00A11432" w:rsidRDefault="00A11432">
      <w:pPr>
        <w:rPr>
          <w:b/>
          <w:bCs/>
          <w:sz w:val="28"/>
          <w:szCs w:val="28"/>
        </w:rPr>
      </w:pPr>
    </w:p>
    <w:p w14:paraId="2917714C" w14:textId="77777777" w:rsidR="00A11432" w:rsidRDefault="00A11432">
      <w:pPr>
        <w:rPr>
          <w:b/>
          <w:bCs/>
          <w:sz w:val="28"/>
          <w:szCs w:val="28"/>
        </w:rPr>
      </w:pPr>
    </w:p>
    <w:p w14:paraId="16F4A1D4" w14:textId="77777777" w:rsidR="00E87B5F" w:rsidRDefault="00E87B5F">
      <w:pPr>
        <w:rPr>
          <w:b/>
          <w:bCs/>
          <w:sz w:val="28"/>
          <w:szCs w:val="28"/>
        </w:rPr>
      </w:pPr>
    </w:p>
    <w:tbl>
      <w:tblPr>
        <w:tblStyle w:val="TableGrid"/>
        <w:tblW w:w="0" w:type="auto"/>
        <w:tblLook w:val="04A0" w:firstRow="1" w:lastRow="0" w:firstColumn="1" w:lastColumn="0" w:noHBand="0" w:noVBand="1"/>
      </w:tblPr>
      <w:tblGrid>
        <w:gridCol w:w="1843"/>
        <w:gridCol w:w="1689"/>
        <w:gridCol w:w="1775"/>
        <w:gridCol w:w="1726"/>
        <w:gridCol w:w="1983"/>
      </w:tblGrid>
      <w:tr w:rsidR="0095711B" w14:paraId="725C91FD" w14:textId="77777777" w:rsidTr="0095711B">
        <w:tc>
          <w:tcPr>
            <w:tcW w:w="1803" w:type="dxa"/>
          </w:tcPr>
          <w:p w14:paraId="7530D111" w14:textId="50AD2E2B" w:rsidR="0095711B" w:rsidRDefault="007C64B7">
            <w:pPr>
              <w:rPr>
                <w:b/>
                <w:bCs/>
                <w:sz w:val="28"/>
                <w:szCs w:val="28"/>
              </w:rPr>
            </w:pPr>
            <w:r>
              <w:rPr>
                <w:b/>
                <w:bCs/>
                <w:sz w:val="28"/>
                <w:szCs w:val="28"/>
              </w:rPr>
              <w:t>Stake</w:t>
            </w:r>
            <w:r w:rsidR="00163406">
              <w:rPr>
                <w:b/>
                <w:bCs/>
                <w:sz w:val="28"/>
                <w:szCs w:val="28"/>
              </w:rPr>
              <w:t>holder</w:t>
            </w:r>
          </w:p>
        </w:tc>
        <w:tc>
          <w:tcPr>
            <w:tcW w:w="1803" w:type="dxa"/>
          </w:tcPr>
          <w:p w14:paraId="6CD16BD0" w14:textId="6A6FF2D0" w:rsidR="0095711B" w:rsidRDefault="00163406">
            <w:pPr>
              <w:rPr>
                <w:b/>
                <w:bCs/>
                <w:sz w:val="28"/>
                <w:szCs w:val="28"/>
              </w:rPr>
            </w:pPr>
            <w:r>
              <w:rPr>
                <w:b/>
                <w:bCs/>
                <w:sz w:val="28"/>
                <w:szCs w:val="28"/>
              </w:rPr>
              <w:t>Pow</w:t>
            </w:r>
            <w:r w:rsidR="001D05E7">
              <w:rPr>
                <w:b/>
                <w:bCs/>
                <w:sz w:val="28"/>
                <w:szCs w:val="28"/>
              </w:rPr>
              <w:t>er</w:t>
            </w:r>
          </w:p>
        </w:tc>
        <w:tc>
          <w:tcPr>
            <w:tcW w:w="1803" w:type="dxa"/>
          </w:tcPr>
          <w:p w14:paraId="39220752" w14:textId="0DF55B25" w:rsidR="0095711B" w:rsidRDefault="001D05E7">
            <w:pPr>
              <w:rPr>
                <w:b/>
                <w:bCs/>
                <w:sz w:val="28"/>
                <w:szCs w:val="28"/>
              </w:rPr>
            </w:pPr>
            <w:r>
              <w:rPr>
                <w:b/>
                <w:bCs/>
                <w:sz w:val="28"/>
                <w:szCs w:val="28"/>
              </w:rPr>
              <w:t>L</w:t>
            </w:r>
            <w:r w:rsidR="008E6898">
              <w:rPr>
                <w:b/>
                <w:bCs/>
                <w:sz w:val="28"/>
                <w:szCs w:val="28"/>
              </w:rPr>
              <w:t>egi</w:t>
            </w:r>
            <w:r w:rsidR="00BA7D7B">
              <w:rPr>
                <w:b/>
                <w:bCs/>
                <w:sz w:val="28"/>
                <w:szCs w:val="28"/>
              </w:rPr>
              <w:t>timacy</w:t>
            </w:r>
          </w:p>
        </w:tc>
        <w:tc>
          <w:tcPr>
            <w:tcW w:w="1803" w:type="dxa"/>
          </w:tcPr>
          <w:p w14:paraId="697F98E6" w14:textId="3B117ABF" w:rsidR="0095711B" w:rsidRDefault="00207B99">
            <w:pPr>
              <w:rPr>
                <w:b/>
                <w:bCs/>
                <w:sz w:val="28"/>
                <w:szCs w:val="28"/>
              </w:rPr>
            </w:pPr>
            <w:r>
              <w:rPr>
                <w:b/>
                <w:bCs/>
                <w:sz w:val="28"/>
                <w:szCs w:val="28"/>
              </w:rPr>
              <w:t>Urgency</w:t>
            </w:r>
          </w:p>
        </w:tc>
        <w:tc>
          <w:tcPr>
            <w:tcW w:w="1804" w:type="dxa"/>
          </w:tcPr>
          <w:p w14:paraId="5F198DAA" w14:textId="250955F2" w:rsidR="0095711B" w:rsidRDefault="004721FB">
            <w:pPr>
              <w:rPr>
                <w:b/>
                <w:bCs/>
                <w:sz w:val="28"/>
                <w:szCs w:val="28"/>
              </w:rPr>
            </w:pPr>
            <w:r>
              <w:rPr>
                <w:b/>
                <w:bCs/>
                <w:sz w:val="28"/>
                <w:szCs w:val="28"/>
              </w:rPr>
              <w:t>Classi</w:t>
            </w:r>
            <w:r w:rsidR="00540BA3">
              <w:rPr>
                <w:b/>
                <w:bCs/>
                <w:sz w:val="28"/>
                <w:szCs w:val="28"/>
              </w:rPr>
              <w:t>fication</w:t>
            </w:r>
          </w:p>
        </w:tc>
      </w:tr>
      <w:tr w:rsidR="0095711B" w14:paraId="1E6C1E4F" w14:textId="77777777" w:rsidTr="0095711B">
        <w:tc>
          <w:tcPr>
            <w:tcW w:w="1803" w:type="dxa"/>
          </w:tcPr>
          <w:p w14:paraId="645991F1" w14:textId="15F4F8FA" w:rsidR="0095711B" w:rsidRPr="00103815" w:rsidRDefault="00103815">
            <w:pPr>
              <w:rPr>
                <w:sz w:val="28"/>
                <w:szCs w:val="28"/>
              </w:rPr>
            </w:pPr>
            <w:r>
              <w:rPr>
                <w:sz w:val="28"/>
                <w:szCs w:val="28"/>
              </w:rPr>
              <w:t xml:space="preserve">Board of </w:t>
            </w:r>
            <w:r w:rsidR="005B55DF">
              <w:rPr>
                <w:sz w:val="28"/>
                <w:szCs w:val="28"/>
              </w:rPr>
              <w:t>Directors</w:t>
            </w:r>
          </w:p>
        </w:tc>
        <w:tc>
          <w:tcPr>
            <w:tcW w:w="1803" w:type="dxa"/>
          </w:tcPr>
          <w:p w14:paraId="5B40AE21" w14:textId="2DCEB64B" w:rsidR="0095711B" w:rsidRPr="00276173" w:rsidRDefault="00276173">
            <w:pPr>
              <w:rPr>
                <w:sz w:val="28"/>
                <w:szCs w:val="28"/>
              </w:rPr>
            </w:pPr>
            <w:r>
              <w:rPr>
                <w:sz w:val="28"/>
                <w:szCs w:val="28"/>
              </w:rPr>
              <w:t>High</w:t>
            </w:r>
          </w:p>
        </w:tc>
        <w:tc>
          <w:tcPr>
            <w:tcW w:w="1803" w:type="dxa"/>
          </w:tcPr>
          <w:p w14:paraId="5B651130" w14:textId="0ACC423F" w:rsidR="0095711B" w:rsidRDefault="00EE2DCB">
            <w:pPr>
              <w:rPr>
                <w:b/>
                <w:bCs/>
                <w:sz w:val="28"/>
                <w:szCs w:val="28"/>
              </w:rPr>
            </w:pPr>
            <w:r>
              <w:rPr>
                <w:sz w:val="28"/>
                <w:szCs w:val="28"/>
              </w:rPr>
              <w:t>High</w:t>
            </w:r>
          </w:p>
        </w:tc>
        <w:tc>
          <w:tcPr>
            <w:tcW w:w="1803" w:type="dxa"/>
          </w:tcPr>
          <w:p w14:paraId="4F51392D" w14:textId="117AB799" w:rsidR="0095711B" w:rsidRDefault="00281DD1">
            <w:pPr>
              <w:rPr>
                <w:b/>
                <w:bCs/>
                <w:sz w:val="28"/>
                <w:szCs w:val="28"/>
              </w:rPr>
            </w:pPr>
            <w:r>
              <w:rPr>
                <w:sz w:val="28"/>
                <w:szCs w:val="28"/>
              </w:rPr>
              <w:t>High</w:t>
            </w:r>
          </w:p>
        </w:tc>
        <w:tc>
          <w:tcPr>
            <w:tcW w:w="1804" w:type="dxa"/>
          </w:tcPr>
          <w:p w14:paraId="7A0B4BE9" w14:textId="3802B42E" w:rsidR="0095711B" w:rsidRDefault="009655EC">
            <w:pPr>
              <w:rPr>
                <w:b/>
                <w:bCs/>
                <w:sz w:val="28"/>
                <w:szCs w:val="28"/>
              </w:rPr>
            </w:pPr>
            <w:r>
              <w:rPr>
                <w:b/>
                <w:bCs/>
                <w:sz w:val="28"/>
                <w:szCs w:val="28"/>
              </w:rPr>
              <w:t>Defini</w:t>
            </w:r>
            <w:r w:rsidR="004D40B1">
              <w:rPr>
                <w:b/>
                <w:bCs/>
                <w:sz w:val="28"/>
                <w:szCs w:val="28"/>
              </w:rPr>
              <w:t>tive</w:t>
            </w:r>
          </w:p>
        </w:tc>
      </w:tr>
      <w:tr w:rsidR="0095711B" w14:paraId="6E0B198E" w14:textId="77777777" w:rsidTr="0095711B">
        <w:tc>
          <w:tcPr>
            <w:tcW w:w="1803" w:type="dxa"/>
          </w:tcPr>
          <w:p w14:paraId="34D38F7F" w14:textId="29D4B24C" w:rsidR="0095711B" w:rsidRPr="000C24A4" w:rsidRDefault="00054745">
            <w:pPr>
              <w:rPr>
                <w:sz w:val="28"/>
                <w:szCs w:val="28"/>
              </w:rPr>
            </w:pPr>
            <w:r>
              <w:rPr>
                <w:sz w:val="28"/>
                <w:szCs w:val="28"/>
              </w:rPr>
              <w:t xml:space="preserve">Project </w:t>
            </w:r>
            <w:r w:rsidR="00F60ED6">
              <w:rPr>
                <w:sz w:val="28"/>
                <w:szCs w:val="28"/>
              </w:rPr>
              <w:t>Manager</w:t>
            </w:r>
          </w:p>
        </w:tc>
        <w:tc>
          <w:tcPr>
            <w:tcW w:w="1803" w:type="dxa"/>
          </w:tcPr>
          <w:p w14:paraId="3334C9F6" w14:textId="7123050E" w:rsidR="0095711B" w:rsidRDefault="00B03A60">
            <w:pPr>
              <w:rPr>
                <w:b/>
                <w:bCs/>
                <w:sz w:val="28"/>
                <w:szCs w:val="28"/>
              </w:rPr>
            </w:pPr>
            <w:r>
              <w:rPr>
                <w:sz w:val="28"/>
                <w:szCs w:val="28"/>
              </w:rPr>
              <w:t>High</w:t>
            </w:r>
          </w:p>
        </w:tc>
        <w:tc>
          <w:tcPr>
            <w:tcW w:w="1803" w:type="dxa"/>
          </w:tcPr>
          <w:p w14:paraId="0B34BF82" w14:textId="71F276FE" w:rsidR="0095711B" w:rsidRDefault="00EE2DCB">
            <w:pPr>
              <w:rPr>
                <w:b/>
                <w:bCs/>
                <w:sz w:val="28"/>
                <w:szCs w:val="28"/>
              </w:rPr>
            </w:pPr>
            <w:r>
              <w:rPr>
                <w:sz w:val="28"/>
                <w:szCs w:val="28"/>
              </w:rPr>
              <w:t>High</w:t>
            </w:r>
          </w:p>
        </w:tc>
        <w:tc>
          <w:tcPr>
            <w:tcW w:w="1803" w:type="dxa"/>
          </w:tcPr>
          <w:p w14:paraId="01A3893D" w14:textId="4A301B4E" w:rsidR="0095711B" w:rsidRDefault="00281DD1">
            <w:pPr>
              <w:rPr>
                <w:b/>
                <w:bCs/>
                <w:sz w:val="28"/>
                <w:szCs w:val="28"/>
              </w:rPr>
            </w:pPr>
            <w:r>
              <w:rPr>
                <w:sz w:val="28"/>
                <w:szCs w:val="28"/>
              </w:rPr>
              <w:t>High</w:t>
            </w:r>
          </w:p>
        </w:tc>
        <w:tc>
          <w:tcPr>
            <w:tcW w:w="1804" w:type="dxa"/>
          </w:tcPr>
          <w:p w14:paraId="79D4A6AC" w14:textId="428354C2" w:rsidR="0095711B" w:rsidRDefault="00654AB2">
            <w:pPr>
              <w:rPr>
                <w:b/>
                <w:bCs/>
                <w:sz w:val="28"/>
                <w:szCs w:val="28"/>
              </w:rPr>
            </w:pPr>
            <w:r>
              <w:rPr>
                <w:b/>
                <w:bCs/>
                <w:sz w:val="28"/>
                <w:szCs w:val="28"/>
              </w:rPr>
              <w:t>De</w:t>
            </w:r>
            <w:r w:rsidR="005970DB">
              <w:rPr>
                <w:b/>
                <w:bCs/>
                <w:sz w:val="28"/>
                <w:szCs w:val="28"/>
              </w:rPr>
              <w:t>finitive</w:t>
            </w:r>
          </w:p>
        </w:tc>
      </w:tr>
      <w:tr w:rsidR="0095711B" w14:paraId="3F90EE6F" w14:textId="77777777" w:rsidTr="0095711B">
        <w:tc>
          <w:tcPr>
            <w:tcW w:w="1803" w:type="dxa"/>
          </w:tcPr>
          <w:p w14:paraId="3AE058BE" w14:textId="45259CE6" w:rsidR="0095711B" w:rsidRPr="000C24A4" w:rsidRDefault="002A2FC1">
            <w:pPr>
              <w:rPr>
                <w:sz w:val="28"/>
                <w:szCs w:val="28"/>
              </w:rPr>
            </w:pPr>
            <w:r>
              <w:rPr>
                <w:sz w:val="28"/>
                <w:szCs w:val="28"/>
              </w:rPr>
              <w:lastRenderedPageBreak/>
              <w:t>I</w:t>
            </w:r>
            <w:r w:rsidR="006C43ED">
              <w:rPr>
                <w:sz w:val="28"/>
                <w:szCs w:val="28"/>
              </w:rPr>
              <w:t xml:space="preserve">T and </w:t>
            </w:r>
            <w:r w:rsidR="007323F7">
              <w:rPr>
                <w:sz w:val="28"/>
                <w:szCs w:val="28"/>
              </w:rPr>
              <w:t>Softw</w:t>
            </w:r>
            <w:r w:rsidR="00301C24">
              <w:rPr>
                <w:sz w:val="28"/>
                <w:szCs w:val="28"/>
              </w:rPr>
              <w:t xml:space="preserve">are </w:t>
            </w:r>
            <w:r w:rsidR="009319A8">
              <w:rPr>
                <w:sz w:val="28"/>
                <w:szCs w:val="28"/>
              </w:rPr>
              <w:t>Development te</w:t>
            </w:r>
            <w:r w:rsidR="002059B1">
              <w:rPr>
                <w:sz w:val="28"/>
                <w:szCs w:val="28"/>
              </w:rPr>
              <w:t>am</w:t>
            </w:r>
          </w:p>
        </w:tc>
        <w:tc>
          <w:tcPr>
            <w:tcW w:w="1803" w:type="dxa"/>
          </w:tcPr>
          <w:p w14:paraId="4BB94A1D" w14:textId="38881670" w:rsidR="0095711B" w:rsidRDefault="002F231D">
            <w:pPr>
              <w:rPr>
                <w:b/>
                <w:bCs/>
                <w:sz w:val="28"/>
                <w:szCs w:val="28"/>
              </w:rPr>
            </w:pPr>
            <w:r>
              <w:rPr>
                <w:sz w:val="28"/>
                <w:szCs w:val="28"/>
              </w:rPr>
              <w:t>High</w:t>
            </w:r>
          </w:p>
        </w:tc>
        <w:tc>
          <w:tcPr>
            <w:tcW w:w="1803" w:type="dxa"/>
          </w:tcPr>
          <w:p w14:paraId="1E5D1341" w14:textId="68665576" w:rsidR="0095711B" w:rsidRDefault="00EE2DCB">
            <w:pPr>
              <w:rPr>
                <w:b/>
                <w:bCs/>
                <w:sz w:val="28"/>
                <w:szCs w:val="28"/>
              </w:rPr>
            </w:pPr>
            <w:r>
              <w:rPr>
                <w:sz w:val="28"/>
                <w:szCs w:val="28"/>
              </w:rPr>
              <w:t>High</w:t>
            </w:r>
          </w:p>
        </w:tc>
        <w:tc>
          <w:tcPr>
            <w:tcW w:w="1803" w:type="dxa"/>
          </w:tcPr>
          <w:p w14:paraId="73B85A7C" w14:textId="32DE838E" w:rsidR="0095711B" w:rsidRDefault="00281DD1">
            <w:pPr>
              <w:rPr>
                <w:b/>
                <w:bCs/>
                <w:sz w:val="28"/>
                <w:szCs w:val="28"/>
              </w:rPr>
            </w:pPr>
            <w:r>
              <w:rPr>
                <w:sz w:val="28"/>
                <w:szCs w:val="28"/>
              </w:rPr>
              <w:t>High</w:t>
            </w:r>
          </w:p>
        </w:tc>
        <w:tc>
          <w:tcPr>
            <w:tcW w:w="1804" w:type="dxa"/>
          </w:tcPr>
          <w:p w14:paraId="027437E5" w14:textId="48F541FD" w:rsidR="0095711B" w:rsidRDefault="0038103F">
            <w:pPr>
              <w:rPr>
                <w:b/>
                <w:bCs/>
                <w:sz w:val="28"/>
                <w:szCs w:val="28"/>
              </w:rPr>
            </w:pPr>
            <w:r>
              <w:rPr>
                <w:b/>
                <w:bCs/>
                <w:sz w:val="28"/>
                <w:szCs w:val="28"/>
              </w:rPr>
              <w:t>Definitive</w:t>
            </w:r>
          </w:p>
        </w:tc>
      </w:tr>
      <w:tr w:rsidR="0095711B" w14:paraId="26CB92C7" w14:textId="77777777" w:rsidTr="0095711B">
        <w:tc>
          <w:tcPr>
            <w:tcW w:w="1803" w:type="dxa"/>
          </w:tcPr>
          <w:p w14:paraId="3617F28B" w14:textId="08517CB4" w:rsidR="0095711B" w:rsidRPr="00552C8A" w:rsidRDefault="00552C8A">
            <w:pPr>
              <w:rPr>
                <w:sz w:val="28"/>
                <w:szCs w:val="28"/>
              </w:rPr>
            </w:pPr>
            <w:r>
              <w:rPr>
                <w:sz w:val="28"/>
                <w:szCs w:val="28"/>
              </w:rPr>
              <w:t>T</w:t>
            </w:r>
            <w:r w:rsidR="004D132A">
              <w:rPr>
                <w:sz w:val="28"/>
                <w:szCs w:val="28"/>
              </w:rPr>
              <w:t xml:space="preserve">echnology </w:t>
            </w:r>
            <w:r w:rsidR="00783E68">
              <w:rPr>
                <w:sz w:val="28"/>
                <w:szCs w:val="28"/>
              </w:rPr>
              <w:t>Partners</w:t>
            </w:r>
          </w:p>
        </w:tc>
        <w:tc>
          <w:tcPr>
            <w:tcW w:w="1803" w:type="dxa"/>
          </w:tcPr>
          <w:p w14:paraId="4FC07D49" w14:textId="55477D14" w:rsidR="0095711B" w:rsidRDefault="00B47535">
            <w:pPr>
              <w:rPr>
                <w:b/>
                <w:bCs/>
                <w:sz w:val="28"/>
                <w:szCs w:val="28"/>
              </w:rPr>
            </w:pPr>
            <w:r>
              <w:rPr>
                <w:sz w:val="28"/>
                <w:szCs w:val="28"/>
              </w:rPr>
              <w:t>High</w:t>
            </w:r>
          </w:p>
        </w:tc>
        <w:tc>
          <w:tcPr>
            <w:tcW w:w="1803" w:type="dxa"/>
          </w:tcPr>
          <w:p w14:paraId="26933B9A" w14:textId="021130E0" w:rsidR="0095711B" w:rsidRDefault="00EE2DCB">
            <w:pPr>
              <w:rPr>
                <w:b/>
                <w:bCs/>
                <w:sz w:val="28"/>
                <w:szCs w:val="28"/>
              </w:rPr>
            </w:pPr>
            <w:r>
              <w:rPr>
                <w:sz w:val="28"/>
                <w:szCs w:val="28"/>
              </w:rPr>
              <w:t>High</w:t>
            </w:r>
          </w:p>
        </w:tc>
        <w:tc>
          <w:tcPr>
            <w:tcW w:w="1803" w:type="dxa"/>
          </w:tcPr>
          <w:p w14:paraId="796253DD" w14:textId="104EC619" w:rsidR="0095711B" w:rsidRDefault="00281DD1">
            <w:pPr>
              <w:rPr>
                <w:b/>
                <w:bCs/>
                <w:sz w:val="28"/>
                <w:szCs w:val="28"/>
              </w:rPr>
            </w:pPr>
            <w:r>
              <w:rPr>
                <w:sz w:val="28"/>
                <w:szCs w:val="28"/>
              </w:rPr>
              <w:t>High</w:t>
            </w:r>
          </w:p>
        </w:tc>
        <w:tc>
          <w:tcPr>
            <w:tcW w:w="1804" w:type="dxa"/>
          </w:tcPr>
          <w:p w14:paraId="4C384C15" w14:textId="0AD06B14" w:rsidR="0095711B" w:rsidRDefault="00685005">
            <w:pPr>
              <w:rPr>
                <w:b/>
                <w:bCs/>
                <w:sz w:val="28"/>
                <w:szCs w:val="28"/>
              </w:rPr>
            </w:pPr>
            <w:r>
              <w:rPr>
                <w:b/>
                <w:bCs/>
                <w:sz w:val="28"/>
                <w:szCs w:val="28"/>
              </w:rPr>
              <w:t>Defini</w:t>
            </w:r>
            <w:r w:rsidR="000238CD">
              <w:rPr>
                <w:b/>
                <w:bCs/>
                <w:sz w:val="28"/>
                <w:szCs w:val="28"/>
              </w:rPr>
              <w:t>tive</w:t>
            </w:r>
          </w:p>
        </w:tc>
      </w:tr>
      <w:tr w:rsidR="0095711B" w14:paraId="758D3F02" w14:textId="77777777" w:rsidTr="0095711B">
        <w:tc>
          <w:tcPr>
            <w:tcW w:w="1803" w:type="dxa"/>
          </w:tcPr>
          <w:p w14:paraId="6ACAAB44" w14:textId="2F4635F4" w:rsidR="0095711B" w:rsidRPr="00895292" w:rsidRDefault="00CA61A5">
            <w:pPr>
              <w:rPr>
                <w:sz w:val="28"/>
                <w:szCs w:val="28"/>
              </w:rPr>
            </w:pPr>
            <w:r>
              <w:rPr>
                <w:sz w:val="28"/>
                <w:szCs w:val="28"/>
              </w:rPr>
              <w:t>Regulat</w:t>
            </w:r>
            <w:r w:rsidR="00DE7878">
              <w:rPr>
                <w:sz w:val="28"/>
                <w:szCs w:val="28"/>
              </w:rPr>
              <w:t>ory au</w:t>
            </w:r>
            <w:r w:rsidR="00476D7A">
              <w:rPr>
                <w:sz w:val="28"/>
                <w:szCs w:val="28"/>
              </w:rPr>
              <w:t>thoritie</w:t>
            </w:r>
            <w:r w:rsidR="0049111E">
              <w:rPr>
                <w:sz w:val="28"/>
                <w:szCs w:val="28"/>
              </w:rPr>
              <w:t xml:space="preserve">s </w:t>
            </w:r>
          </w:p>
        </w:tc>
        <w:tc>
          <w:tcPr>
            <w:tcW w:w="1803" w:type="dxa"/>
          </w:tcPr>
          <w:p w14:paraId="7C193AC6" w14:textId="7A523459" w:rsidR="0095711B" w:rsidRDefault="003A57CC">
            <w:pPr>
              <w:rPr>
                <w:b/>
                <w:bCs/>
                <w:sz w:val="28"/>
                <w:szCs w:val="28"/>
              </w:rPr>
            </w:pPr>
            <w:r>
              <w:rPr>
                <w:sz w:val="28"/>
                <w:szCs w:val="28"/>
              </w:rPr>
              <w:t>High</w:t>
            </w:r>
          </w:p>
        </w:tc>
        <w:tc>
          <w:tcPr>
            <w:tcW w:w="1803" w:type="dxa"/>
          </w:tcPr>
          <w:p w14:paraId="6EF0AD7F" w14:textId="7D2B393B" w:rsidR="0095711B" w:rsidRDefault="00EE2DCB">
            <w:pPr>
              <w:rPr>
                <w:b/>
                <w:bCs/>
                <w:sz w:val="28"/>
                <w:szCs w:val="28"/>
              </w:rPr>
            </w:pPr>
            <w:r>
              <w:rPr>
                <w:sz w:val="28"/>
                <w:szCs w:val="28"/>
              </w:rPr>
              <w:t>High</w:t>
            </w:r>
          </w:p>
        </w:tc>
        <w:tc>
          <w:tcPr>
            <w:tcW w:w="1803" w:type="dxa"/>
          </w:tcPr>
          <w:p w14:paraId="223CCCD0" w14:textId="424B5DB7" w:rsidR="0095711B" w:rsidRDefault="00281DD1">
            <w:pPr>
              <w:rPr>
                <w:b/>
                <w:bCs/>
                <w:sz w:val="28"/>
                <w:szCs w:val="28"/>
              </w:rPr>
            </w:pPr>
            <w:r>
              <w:rPr>
                <w:sz w:val="28"/>
                <w:szCs w:val="28"/>
              </w:rPr>
              <w:t>High</w:t>
            </w:r>
          </w:p>
        </w:tc>
        <w:tc>
          <w:tcPr>
            <w:tcW w:w="1804" w:type="dxa"/>
          </w:tcPr>
          <w:p w14:paraId="1189FBCA" w14:textId="3F2D5C82" w:rsidR="0095711B" w:rsidRDefault="00030EA4">
            <w:pPr>
              <w:rPr>
                <w:b/>
                <w:bCs/>
                <w:sz w:val="28"/>
                <w:szCs w:val="28"/>
              </w:rPr>
            </w:pPr>
            <w:r>
              <w:rPr>
                <w:b/>
                <w:bCs/>
                <w:sz w:val="28"/>
                <w:szCs w:val="28"/>
              </w:rPr>
              <w:t>Defi</w:t>
            </w:r>
            <w:r w:rsidR="001465B2">
              <w:rPr>
                <w:b/>
                <w:bCs/>
                <w:sz w:val="28"/>
                <w:szCs w:val="28"/>
              </w:rPr>
              <w:t>nitive</w:t>
            </w:r>
          </w:p>
        </w:tc>
      </w:tr>
      <w:tr w:rsidR="0095711B" w14:paraId="72F773D3" w14:textId="77777777" w:rsidTr="0095711B">
        <w:tc>
          <w:tcPr>
            <w:tcW w:w="1803" w:type="dxa"/>
          </w:tcPr>
          <w:p w14:paraId="46B72CA2" w14:textId="720AC206" w:rsidR="0095711B" w:rsidRPr="00FC30C4" w:rsidRDefault="006562BE">
            <w:pPr>
              <w:rPr>
                <w:sz w:val="28"/>
                <w:szCs w:val="28"/>
              </w:rPr>
            </w:pPr>
            <w:r>
              <w:rPr>
                <w:sz w:val="28"/>
                <w:szCs w:val="28"/>
              </w:rPr>
              <w:t>Customers</w:t>
            </w:r>
          </w:p>
        </w:tc>
        <w:tc>
          <w:tcPr>
            <w:tcW w:w="1803" w:type="dxa"/>
          </w:tcPr>
          <w:p w14:paraId="7C3814E5" w14:textId="1F414B93" w:rsidR="0095711B" w:rsidRPr="00AE5E75" w:rsidRDefault="00AE5E75">
            <w:pPr>
              <w:rPr>
                <w:sz w:val="28"/>
                <w:szCs w:val="28"/>
              </w:rPr>
            </w:pPr>
            <w:r>
              <w:rPr>
                <w:sz w:val="28"/>
                <w:szCs w:val="28"/>
              </w:rPr>
              <w:t>Low</w:t>
            </w:r>
          </w:p>
        </w:tc>
        <w:tc>
          <w:tcPr>
            <w:tcW w:w="1803" w:type="dxa"/>
          </w:tcPr>
          <w:p w14:paraId="0E86916D" w14:textId="29AA3C92" w:rsidR="0095711B" w:rsidRDefault="00EE2DCB">
            <w:pPr>
              <w:rPr>
                <w:b/>
                <w:bCs/>
                <w:sz w:val="28"/>
                <w:szCs w:val="28"/>
              </w:rPr>
            </w:pPr>
            <w:r>
              <w:rPr>
                <w:sz w:val="28"/>
                <w:szCs w:val="28"/>
              </w:rPr>
              <w:t>High</w:t>
            </w:r>
          </w:p>
        </w:tc>
        <w:tc>
          <w:tcPr>
            <w:tcW w:w="1803" w:type="dxa"/>
          </w:tcPr>
          <w:p w14:paraId="5B85BC37" w14:textId="30C13A53" w:rsidR="0095711B" w:rsidRDefault="00281DD1">
            <w:pPr>
              <w:rPr>
                <w:b/>
                <w:bCs/>
                <w:sz w:val="28"/>
                <w:szCs w:val="28"/>
              </w:rPr>
            </w:pPr>
            <w:r>
              <w:rPr>
                <w:sz w:val="28"/>
                <w:szCs w:val="28"/>
              </w:rPr>
              <w:t>High</w:t>
            </w:r>
          </w:p>
        </w:tc>
        <w:tc>
          <w:tcPr>
            <w:tcW w:w="1804" w:type="dxa"/>
          </w:tcPr>
          <w:p w14:paraId="34927DF8" w14:textId="6F01156A" w:rsidR="0095711B" w:rsidRDefault="001B0C1C">
            <w:pPr>
              <w:rPr>
                <w:b/>
                <w:bCs/>
                <w:sz w:val="28"/>
                <w:szCs w:val="28"/>
              </w:rPr>
            </w:pPr>
            <w:r>
              <w:rPr>
                <w:b/>
                <w:bCs/>
                <w:sz w:val="28"/>
                <w:szCs w:val="28"/>
              </w:rPr>
              <w:t>D</w:t>
            </w:r>
            <w:r w:rsidR="009615B9">
              <w:rPr>
                <w:b/>
                <w:bCs/>
                <w:sz w:val="28"/>
                <w:szCs w:val="28"/>
              </w:rPr>
              <w:t xml:space="preserve">ependent </w:t>
            </w:r>
          </w:p>
        </w:tc>
      </w:tr>
      <w:tr w:rsidR="0095711B" w14:paraId="361EE9CC" w14:textId="77777777" w:rsidTr="0095711B">
        <w:tc>
          <w:tcPr>
            <w:tcW w:w="1803" w:type="dxa"/>
          </w:tcPr>
          <w:p w14:paraId="1A23529A" w14:textId="725AF7F9" w:rsidR="0095711B" w:rsidRPr="005B5ED5" w:rsidRDefault="00DE11EF">
            <w:pPr>
              <w:rPr>
                <w:sz w:val="28"/>
                <w:szCs w:val="28"/>
              </w:rPr>
            </w:pPr>
            <w:r>
              <w:rPr>
                <w:sz w:val="28"/>
                <w:szCs w:val="28"/>
              </w:rPr>
              <w:t xml:space="preserve">Store </w:t>
            </w:r>
            <w:r w:rsidR="00410B3C">
              <w:rPr>
                <w:sz w:val="28"/>
                <w:szCs w:val="28"/>
              </w:rPr>
              <w:t>Emp</w:t>
            </w:r>
            <w:r w:rsidR="00332AE3">
              <w:rPr>
                <w:sz w:val="28"/>
                <w:szCs w:val="28"/>
              </w:rPr>
              <w:t xml:space="preserve">loyees </w:t>
            </w:r>
          </w:p>
        </w:tc>
        <w:tc>
          <w:tcPr>
            <w:tcW w:w="1803" w:type="dxa"/>
          </w:tcPr>
          <w:p w14:paraId="58249577" w14:textId="1AF1C1B5" w:rsidR="0095711B" w:rsidRPr="007C04ED" w:rsidRDefault="007C04ED">
            <w:pPr>
              <w:rPr>
                <w:sz w:val="28"/>
                <w:szCs w:val="28"/>
              </w:rPr>
            </w:pPr>
            <w:r>
              <w:rPr>
                <w:sz w:val="28"/>
                <w:szCs w:val="28"/>
              </w:rPr>
              <w:t>Low</w:t>
            </w:r>
          </w:p>
        </w:tc>
        <w:tc>
          <w:tcPr>
            <w:tcW w:w="1803" w:type="dxa"/>
          </w:tcPr>
          <w:p w14:paraId="0E86E6ED" w14:textId="3A84C306" w:rsidR="0095711B" w:rsidRDefault="00EE2DCB">
            <w:pPr>
              <w:rPr>
                <w:b/>
                <w:bCs/>
                <w:sz w:val="28"/>
                <w:szCs w:val="28"/>
              </w:rPr>
            </w:pPr>
            <w:r>
              <w:rPr>
                <w:sz w:val="28"/>
                <w:szCs w:val="28"/>
              </w:rPr>
              <w:t>High</w:t>
            </w:r>
          </w:p>
        </w:tc>
        <w:tc>
          <w:tcPr>
            <w:tcW w:w="1803" w:type="dxa"/>
          </w:tcPr>
          <w:p w14:paraId="6855CCC4" w14:textId="49EBBF70" w:rsidR="0095711B" w:rsidRDefault="00A47424">
            <w:pPr>
              <w:rPr>
                <w:b/>
                <w:bCs/>
                <w:sz w:val="28"/>
                <w:szCs w:val="28"/>
              </w:rPr>
            </w:pPr>
            <w:r>
              <w:rPr>
                <w:sz w:val="28"/>
                <w:szCs w:val="28"/>
              </w:rPr>
              <w:t>High</w:t>
            </w:r>
          </w:p>
        </w:tc>
        <w:tc>
          <w:tcPr>
            <w:tcW w:w="1804" w:type="dxa"/>
          </w:tcPr>
          <w:p w14:paraId="3E9D5DA9" w14:textId="0F87ECBB" w:rsidR="0095711B" w:rsidRDefault="00020092">
            <w:pPr>
              <w:rPr>
                <w:b/>
                <w:bCs/>
                <w:sz w:val="28"/>
                <w:szCs w:val="28"/>
              </w:rPr>
            </w:pPr>
            <w:r>
              <w:rPr>
                <w:b/>
                <w:bCs/>
                <w:sz w:val="28"/>
                <w:szCs w:val="28"/>
              </w:rPr>
              <w:t>Dependent</w:t>
            </w:r>
          </w:p>
        </w:tc>
      </w:tr>
      <w:tr w:rsidR="0095711B" w14:paraId="0AA13A78" w14:textId="77777777" w:rsidTr="0095711B">
        <w:tc>
          <w:tcPr>
            <w:tcW w:w="1803" w:type="dxa"/>
          </w:tcPr>
          <w:p w14:paraId="5AFC02EF" w14:textId="061DE1EF" w:rsidR="0095711B" w:rsidRPr="00332AE3" w:rsidRDefault="001E27F6">
            <w:pPr>
              <w:rPr>
                <w:sz w:val="28"/>
                <w:szCs w:val="28"/>
              </w:rPr>
            </w:pPr>
            <w:r>
              <w:rPr>
                <w:sz w:val="28"/>
                <w:szCs w:val="28"/>
              </w:rPr>
              <w:t xml:space="preserve">Investors </w:t>
            </w:r>
            <w:r w:rsidR="00EA33F1">
              <w:rPr>
                <w:sz w:val="28"/>
                <w:szCs w:val="28"/>
              </w:rPr>
              <w:t>and Shareholde</w:t>
            </w:r>
            <w:r w:rsidR="002020CC">
              <w:rPr>
                <w:sz w:val="28"/>
                <w:szCs w:val="28"/>
              </w:rPr>
              <w:t xml:space="preserve">rs </w:t>
            </w:r>
          </w:p>
        </w:tc>
        <w:tc>
          <w:tcPr>
            <w:tcW w:w="1803" w:type="dxa"/>
          </w:tcPr>
          <w:p w14:paraId="11098423" w14:textId="2F431D1F" w:rsidR="0095711B" w:rsidRDefault="001427C3">
            <w:pPr>
              <w:rPr>
                <w:b/>
                <w:bCs/>
                <w:sz w:val="28"/>
                <w:szCs w:val="28"/>
              </w:rPr>
            </w:pPr>
            <w:r>
              <w:rPr>
                <w:sz w:val="28"/>
                <w:szCs w:val="28"/>
              </w:rPr>
              <w:t>High</w:t>
            </w:r>
          </w:p>
        </w:tc>
        <w:tc>
          <w:tcPr>
            <w:tcW w:w="1803" w:type="dxa"/>
          </w:tcPr>
          <w:p w14:paraId="351EE91D" w14:textId="498F8D56" w:rsidR="0095711B" w:rsidRDefault="00EE2DCB">
            <w:pPr>
              <w:rPr>
                <w:b/>
                <w:bCs/>
                <w:sz w:val="28"/>
                <w:szCs w:val="28"/>
              </w:rPr>
            </w:pPr>
            <w:r>
              <w:rPr>
                <w:sz w:val="28"/>
                <w:szCs w:val="28"/>
              </w:rPr>
              <w:t>High</w:t>
            </w:r>
          </w:p>
        </w:tc>
        <w:tc>
          <w:tcPr>
            <w:tcW w:w="1803" w:type="dxa"/>
          </w:tcPr>
          <w:p w14:paraId="7DE1D26D" w14:textId="38426AF3" w:rsidR="0095711B" w:rsidRPr="00260873" w:rsidRDefault="00260873">
            <w:pPr>
              <w:rPr>
                <w:sz w:val="28"/>
                <w:szCs w:val="28"/>
              </w:rPr>
            </w:pPr>
            <w:r>
              <w:rPr>
                <w:sz w:val="28"/>
                <w:szCs w:val="28"/>
              </w:rPr>
              <w:t>Lo</w:t>
            </w:r>
            <w:r w:rsidR="004E2D29">
              <w:rPr>
                <w:sz w:val="28"/>
                <w:szCs w:val="28"/>
              </w:rPr>
              <w:t>w</w:t>
            </w:r>
          </w:p>
        </w:tc>
        <w:tc>
          <w:tcPr>
            <w:tcW w:w="1804" w:type="dxa"/>
          </w:tcPr>
          <w:p w14:paraId="5B529815" w14:textId="0E097554" w:rsidR="0095711B" w:rsidRDefault="009F06AE">
            <w:pPr>
              <w:rPr>
                <w:b/>
                <w:bCs/>
                <w:sz w:val="28"/>
                <w:szCs w:val="28"/>
              </w:rPr>
            </w:pPr>
            <w:r>
              <w:rPr>
                <w:b/>
                <w:bCs/>
                <w:sz w:val="28"/>
                <w:szCs w:val="28"/>
              </w:rPr>
              <w:t>Domi</w:t>
            </w:r>
            <w:r w:rsidR="00C30B5C">
              <w:rPr>
                <w:b/>
                <w:bCs/>
                <w:sz w:val="28"/>
                <w:szCs w:val="28"/>
              </w:rPr>
              <w:t>nant</w:t>
            </w:r>
          </w:p>
        </w:tc>
      </w:tr>
    </w:tbl>
    <w:p w14:paraId="11C8409A" w14:textId="77777777" w:rsidR="00BF2E6F" w:rsidRPr="00224C2A" w:rsidRDefault="00BF2E6F">
      <w:pPr>
        <w:rPr>
          <w:b/>
          <w:bCs/>
          <w:sz w:val="28"/>
          <w:szCs w:val="28"/>
        </w:rPr>
      </w:pPr>
    </w:p>
    <w:p w14:paraId="7DB9C72E" w14:textId="77777777" w:rsidR="00D94510" w:rsidRPr="00040078" w:rsidRDefault="00D94510">
      <w:pPr>
        <w:rPr>
          <w:b/>
          <w:bCs/>
          <w:sz w:val="28"/>
          <w:szCs w:val="28"/>
        </w:rPr>
      </w:pPr>
    </w:p>
    <w:p w14:paraId="08B9056F" w14:textId="5C6D033B" w:rsidR="00040078" w:rsidRPr="00471BF6" w:rsidRDefault="00D94510">
      <w:pPr>
        <w:rPr>
          <w:b/>
          <w:bCs/>
          <w:sz w:val="28"/>
          <w:szCs w:val="28"/>
        </w:rPr>
      </w:pPr>
      <w:r w:rsidRPr="00040078">
        <w:rPr>
          <w:b/>
          <w:bCs/>
          <w:sz w:val="28"/>
          <w:szCs w:val="28"/>
        </w:rPr>
        <w:t xml:space="preserve">Roles, </w:t>
      </w:r>
      <w:r w:rsidR="00040078" w:rsidRPr="00040078">
        <w:rPr>
          <w:b/>
          <w:bCs/>
          <w:sz w:val="28"/>
          <w:szCs w:val="28"/>
        </w:rPr>
        <w:t>Responsibilities</w:t>
      </w:r>
      <w:r w:rsidRPr="00040078">
        <w:rPr>
          <w:b/>
          <w:bCs/>
          <w:sz w:val="28"/>
          <w:szCs w:val="28"/>
        </w:rPr>
        <w:t xml:space="preserve">, Benefits and </w:t>
      </w:r>
      <w:r w:rsidR="00040078" w:rsidRPr="00040078">
        <w:rPr>
          <w:b/>
          <w:bCs/>
          <w:sz w:val="28"/>
          <w:szCs w:val="28"/>
        </w:rPr>
        <w:t>Ch</w:t>
      </w:r>
      <w:r w:rsidRPr="00040078">
        <w:rPr>
          <w:b/>
          <w:bCs/>
          <w:sz w:val="28"/>
          <w:szCs w:val="28"/>
        </w:rPr>
        <w:t>allenges of Key Stakeholders</w:t>
      </w:r>
    </w:p>
    <w:p w14:paraId="534DE4FC" w14:textId="77777777" w:rsidR="00B37B13" w:rsidRDefault="00B37B13">
      <w:pPr>
        <w:rPr>
          <w:b/>
          <w:bCs/>
          <w:sz w:val="28"/>
          <w:szCs w:val="28"/>
        </w:rPr>
      </w:pPr>
    </w:p>
    <w:tbl>
      <w:tblPr>
        <w:tblStyle w:val="TableGrid"/>
        <w:tblW w:w="0" w:type="auto"/>
        <w:tblLook w:val="04A0" w:firstRow="1" w:lastRow="0" w:firstColumn="1" w:lastColumn="0" w:noHBand="0" w:noVBand="1"/>
      </w:tblPr>
      <w:tblGrid>
        <w:gridCol w:w="2231"/>
        <w:gridCol w:w="2270"/>
        <w:gridCol w:w="2291"/>
        <w:gridCol w:w="2224"/>
      </w:tblGrid>
      <w:tr w:rsidR="00E234F8" w14:paraId="3FBA8B7B" w14:textId="77777777" w:rsidTr="00E234F8">
        <w:tc>
          <w:tcPr>
            <w:tcW w:w="2254" w:type="dxa"/>
          </w:tcPr>
          <w:p w14:paraId="63230744" w14:textId="2C679313" w:rsidR="00E234F8" w:rsidRPr="002506DE" w:rsidRDefault="00C117C7">
            <w:pPr>
              <w:rPr>
                <w:b/>
                <w:bCs/>
                <w:sz w:val="28"/>
                <w:szCs w:val="28"/>
              </w:rPr>
            </w:pPr>
            <w:r w:rsidRPr="002506DE">
              <w:rPr>
                <w:b/>
                <w:bCs/>
                <w:sz w:val="28"/>
                <w:szCs w:val="28"/>
              </w:rPr>
              <w:t>Stakeholders</w:t>
            </w:r>
          </w:p>
        </w:tc>
        <w:tc>
          <w:tcPr>
            <w:tcW w:w="2254" w:type="dxa"/>
          </w:tcPr>
          <w:p w14:paraId="51DA9A09" w14:textId="5FF2CB28" w:rsidR="00E234F8" w:rsidRPr="002506DE" w:rsidRDefault="00E23B4E">
            <w:pPr>
              <w:rPr>
                <w:b/>
                <w:bCs/>
                <w:sz w:val="28"/>
                <w:szCs w:val="28"/>
              </w:rPr>
            </w:pPr>
            <w:r w:rsidRPr="002506DE">
              <w:rPr>
                <w:b/>
                <w:bCs/>
                <w:sz w:val="28"/>
                <w:szCs w:val="28"/>
              </w:rPr>
              <w:t xml:space="preserve">Roles </w:t>
            </w:r>
            <w:r w:rsidR="00A44366" w:rsidRPr="002506DE">
              <w:rPr>
                <w:b/>
                <w:bCs/>
                <w:sz w:val="28"/>
                <w:szCs w:val="28"/>
              </w:rPr>
              <w:t xml:space="preserve">&amp; Responsibilities </w:t>
            </w:r>
          </w:p>
        </w:tc>
        <w:tc>
          <w:tcPr>
            <w:tcW w:w="2254" w:type="dxa"/>
          </w:tcPr>
          <w:p w14:paraId="4A543F68" w14:textId="2549324C" w:rsidR="00E234F8" w:rsidRPr="002506DE" w:rsidRDefault="00A44366">
            <w:pPr>
              <w:rPr>
                <w:b/>
                <w:bCs/>
                <w:sz w:val="28"/>
                <w:szCs w:val="28"/>
              </w:rPr>
            </w:pPr>
            <w:r w:rsidRPr="002506DE">
              <w:rPr>
                <w:b/>
                <w:bCs/>
                <w:sz w:val="28"/>
                <w:szCs w:val="28"/>
              </w:rPr>
              <w:t xml:space="preserve">Benefits </w:t>
            </w:r>
          </w:p>
        </w:tc>
        <w:tc>
          <w:tcPr>
            <w:tcW w:w="2254" w:type="dxa"/>
          </w:tcPr>
          <w:p w14:paraId="1D116774" w14:textId="680797F4" w:rsidR="00E234F8" w:rsidRPr="002506DE" w:rsidRDefault="00A44366">
            <w:pPr>
              <w:rPr>
                <w:b/>
                <w:bCs/>
                <w:sz w:val="28"/>
                <w:szCs w:val="28"/>
              </w:rPr>
            </w:pPr>
            <w:r w:rsidRPr="002506DE">
              <w:rPr>
                <w:b/>
                <w:bCs/>
                <w:sz w:val="28"/>
                <w:szCs w:val="28"/>
              </w:rPr>
              <w:t xml:space="preserve">Challenges </w:t>
            </w:r>
          </w:p>
        </w:tc>
      </w:tr>
      <w:tr w:rsidR="00E234F8" w14:paraId="5EC8F4B6" w14:textId="77777777" w:rsidTr="00E234F8">
        <w:tc>
          <w:tcPr>
            <w:tcW w:w="2254" w:type="dxa"/>
          </w:tcPr>
          <w:p w14:paraId="7285CC51" w14:textId="604ED31C" w:rsidR="00E234F8" w:rsidRPr="00E63E54" w:rsidRDefault="00083FCC">
            <w:pPr>
              <w:rPr>
                <w:b/>
                <w:bCs/>
                <w:sz w:val="28"/>
                <w:szCs w:val="28"/>
              </w:rPr>
            </w:pPr>
            <w:r w:rsidRPr="00E63E54">
              <w:rPr>
                <w:b/>
                <w:bCs/>
                <w:sz w:val="28"/>
                <w:szCs w:val="28"/>
              </w:rPr>
              <w:t xml:space="preserve">Board of </w:t>
            </w:r>
            <w:r w:rsidR="00347F80" w:rsidRPr="00E63E54">
              <w:rPr>
                <w:b/>
                <w:bCs/>
                <w:sz w:val="28"/>
                <w:szCs w:val="28"/>
              </w:rPr>
              <w:t xml:space="preserve">Directors </w:t>
            </w:r>
          </w:p>
        </w:tc>
        <w:tc>
          <w:tcPr>
            <w:tcW w:w="2254" w:type="dxa"/>
          </w:tcPr>
          <w:p w14:paraId="11FC2914" w14:textId="67973468" w:rsidR="00E234F8" w:rsidRPr="0013179E" w:rsidRDefault="0013179E">
            <w:pPr>
              <w:rPr>
                <w:sz w:val="28"/>
                <w:szCs w:val="28"/>
              </w:rPr>
            </w:pPr>
            <w:r>
              <w:rPr>
                <w:sz w:val="28"/>
                <w:szCs w:val="28"/>
              </w:rPr>
              <w:t xml:space="preserve">Approve project </w:t>
            </w:r>
            <w:bookmarkStart w:id="27" w:name="_Int_kiNb593m"/>
            <w:r>
              <w:rPr>
                <w:sz w:val="28"/>
                <w:szCs w:val="28"/>
              </w:rPr>
              <w:t>objectives</w:t>
            </w:r>
            <w:bookmarkEnd w:id="27"/>
            <w:r>
              <w:rPr>
                <w:sz w:val="28"/>
                <w:szCs w:val="28"/>
              </w:rPr>
              <w:t xml:space="preserve">, </w:t>
            </w:r>
            <w:r w:rsidR="002506DE">
              <w:rPr>
                <w:sz w:val="28"/>
                <w:szCs w:val="28"/>
              </w:rPr>
              <w:t>budget,</w:t>
            </w:r>
            <w:r>
              <w:rPr>
                <w:sz w:val="28"/>
                <w:szCs w:val="28"/>
              </w:rPr>
              <w:t xml:space="preserve"> and strategic decisions</w:t>
            </w:r>
            <w:r w:rsidR="0042392F">
              <w:rPr>
                <w:sz w:val="28"/>
                <w:szCs w:val="28"/>
              </w:rPr>
              <w:t>.</w:t>
            </w:r>
          </w:p>
        </w:tc>
        <w:tc>
          <w:tcPr>
            <w:tcW w:w="2254" w:type="dxa"/>
          </w:tcPr>
          <w:p w14:paraId="11C09C17" w14:textId="49A8ADB5" w:rsidR="00E234F8" w:rsidRPr="0042392F" w:rsidRDefault="0042392F">
            <w:pPr>
              <w:rPr>
                <w:sz w:val="28"/>
                <w:szCs w:val="28"/>
              </w:rPr>
            </w:pPr>
            <w:r>
              <w:rPr>
                <w:sz w:val="28"/>
                <w:szCs w:val="28"/>
              </w:rPr>
              <w:t xml:space="preserve">Increased </w:t>
            </w:r>
            <w:r w:rsidR="002506DE">
              <w:rPr>
                <w:sz w:val="28"/>
                <w:szCs w:val="28"/>
              </w:rPr>
              <w:t>competitiveness</w:t>
            </w:r>
            <w:r w:rsidR="00CA6113">
              <w:rPr>
                <w:sz w:val="28"/>
                <w:szCs w:val="28"/>
              </w:rPr>
              <w:t xml:space="preserve">, costumer </w:t>
            </w:r>
            <w:r w:rsidR="002506DE">
              <w:rPr>
                <w:sz w:val="28"/>
                <w:szCs w:val="28"/>
              </w:rPr>
              <w:t>loyalty,</w:t>
            </w:r>
            <w:r w:rsidR="00CA6113">
              <w:rPr>
                <w:sz w:val="28"/>
                <w:szCs w:val="28"/>
              </w:rPr>
              <w:t xml:space="preserve"> and </w:t>
            </w:r>
            <w:r w:rsidR="002506DE">
              <w:rPr>
                <w:sz w:val="28"/>
                <w:szCs w:val="28"/>
              </w:rPr>
              <w:t>profitability</w:t>
            </w:r>
            <w:r w:rsidR="00506DA7">
              <w:rPr>
                <w:sz w:val="28"/>
                <w:szCs w:val="28"/>
              </w:rPr>
              <w:t>.</w:t>
            </w:r>
            <w:r w:rsidR="00CA6113">
              <w:rPr>
                <w:sz w:val="28"/>
                <w:szCs w:val="28"/>
              </w:rPr>
              <w:t xml:space="preserve"> </w:t>
            </w:r>
          </w:p>
        </w:tc>
        <w:tc>
          <w:tcPr>
            <w:tcW w:w="2254" w:type="dxa"/>
          </w:tcPr>
          <w:p w14:paraId="2530DE32" w14:textId="45C24A49" w:rsidR="00E234F8" w:rsidRPr="002C4889" w:rsidRDefault="002C4889">
            <w:pPr>
              <w:rPr>
                <w:sz w:val="28"/>
                <w:szCs w:val="28"/>
              </w:rPr>
            </w:pPr>
            <w:r>
              <w:rPr>
                <w:sz w:val="28"/>
                <w:szCs w:val="28"/>
              </w:rPr>
              <w:t>Balancing project costs</w:t>
            </w:r>
            <w:r w:rsidR="00A10542">
              <w:rPr>
                <w:sz w:val="28"/>
                <w:szCs w:val="28"/>
              </w:rPr>
              <w:t xml:space="preserve">, </w:t>
            </w:r>
            <w:r w:rsidR="00506DA7">
              <w:rPr>
                <w:sz w:val="28"/>
                <w:szCs w:val="28"/>
              </w:rPr>
              <w:t>risks,</w:t>
            </w:r>
            <w:r w:rsidR="00A10542">
              <w:rPr>
                <w:sz w:val="28"/>
                <w:szCs w:val="28"/>
              </w:rPr>
              <w:t xml:space="preserve"> and return investment.</w:t>
            </w:r>
          </w:p>
        </w:tc>
      </w:tr>
      <w:tr w:rsidR="00E234F8" w14:paraId="0C1D6F89" w14:textId="77777777" w:rsidTr="00E234F8">
        <w:tc>
          <w:tcPr>
            <w:tcW w:w="2254" w:type="dxa"/>
          </w:tcPr>
          <w:p w14:paraId="5E60CE12" w14:textId="789368EA" w:rsidR="00E234F8" w:rsidRPr="00E63E54" w:rsidRDefault="00506DA7">
            <w:pPr>
              <w:rPr>
                <w:b/>
                <w:bCs/>
                <w:sz w:val="28"/>
                <w:szCs w:val="28"/>
              </w:rPr>
            </w:pPr>
            <w:r w:rsidRPr="00E63E54">
              <w:rPr>
                <w:b/>
                <w:bCs/>
                <w:sz w:val="28"/>
                <w:szCs w:val="28"/>
              </w:rPr>
              <w:t>Project Manager</w:t>
            </w:r>
          </w:p>
        </w:tc>
        <w:tc>
          <w:tcPr>
            <w:tcW w:w="2254" w:type="dxa"/>
          </w:tcPr>
          <w:p w14:paraId="42CE6E38" w14:textId="4FB807D5" w:rsidR="00E234F8" w:rsidRPr="00506DA7" w:rsidRDefault="00506DA7">
            <w:pPr>
              <w:rPr>
                <w:sz w:val="28"/>
                <w:szCs w:val="28"/>
              </w:rPr>
            </w:pPr>
            <w:r>
              <w:rPr>
                <w:sz w:val="28"/>
                <w:szCs w:val="28"/>
              </w:rPr>
              <w:t xml:space="preserve">Plans, coordinates, monitors </w:t>
            </w:r>
            <w:r w:rsidR="00B9258A">
              <w:rPr>
                <w:sz w:val="28"/>
                <w:szCs w:val="28"/>
              </w:rPr>
              <w:t>progress and manages communication between stakeholders.</w:t>
            </w:r>
          </w:p>
        </w:tc>
        <w:tc>
          <w:tcPr>
            <w:tcW w:w="2254" w:type="dxa"/>
          </w:tcPr>
          <w:p w14:paraId="0467207B" w14:textId="67421132" w:rsidR="00E234F8" w:rsidRPr="00A40061" w:rsidRDefault="00A40061">
            <w:pPr>
              <w:rPr>
                <w:sz w:val="28"/>
                <w:szCs w:val="28"/>
              </w:rPr>
            </w:pPr>
            <w:r>
              <w:rPr>
                <w:sz w:val="28"/>
                <w:szCs w:val="28"/>
              </w:rPr>
              <w:t xml:space="preserve">Successful project delivery and achievement </w:t>
            </w:r>
            <w:r w:rsidR="00A10C48">
              <w:rPr>
                <w:sz w:val="28"/>
                <w:szCs w:val="28"/>
              </w:rPr>
              <w:t xml:space="preserve">or organisational </w:t>
            </w:r>
            <w:bookmarkStart w:id="28" w:name="_Int_85C0uKE1"/>
            <w:r w:rsidR="00A10C48">
              <w:rPr>
                <w:sz w:val="28"/>
                <w:szCs w:val="28"/>
              </w:rPr>
              <w:t>objectives</w:t>
            </w:r>
            <w:bookmarkEnd w:id="28"/>
            <w:r w:rsidR="00A10C48">
              <w:rPr>
                <w:sz w:val="28"/>
                <w:szCs w:val="28"/>
              </w:rPr>
              <w:t>.</w:t>
            </w:r>
          </w:p>
        </w:tc>
        <w:tc>
          <w:tcPr>
            <w:tcW w:w="2254" w:type="dxa"/>
          </w:tcPr>
          <w:p w14:paraId="0355C2C3" w14:textId="75BBA3B9" w:rsidR="00E234F8" w:rsidRPr="00A10C48" w:rsidRDefault="00562139">
            <w:pPr>
              <w:rPr>
                <w:sz w:val="28"/>
                <w:szCs w:val="28"/>
              </w:rPr>
            </w:pPr>
            <w:r>
              <w:rPr>
                <w:sz w:val="28"/>
                <w:szCs w:val="28"/>
              </w:rPr>
              <w:t xml:space="preserve">Managing conflicting </w:t>
            </w:r>
            <w:r w:rsidR="00BF07BC">
              <w:rPr>
                <w:sz w:val="28"/>
                <w:szCs w:val="28"/>
              </w:rPr>
              <w:t>stakeholder expectations</w:t>
            </w:r>
            <w:r w:rsidR="0064460A">
              <w:rPr>
                <w:sz w:val="28"/>
                <w:szCs w:val="28"/>
              </w:rPr>
              <w:t>, budget, and schedule pressures.</w:t>
            </w:r>
          </w:p>
        </w:tc>
      </w:tr>
      <w:tr w:rsidR="00E234F8" w14:paraId="10EA2F5C" w14:textId="77777777" w:rsidTr="00E234F8">
        <w:tc>
          <w:tcPr>
            <w:tcW w:w="2254" w:type="dxa"/>
          </w:tcPr>
          <w:p w14:paraId="604C9330" w14:textId="64DEF60B" w:rsidR="00E234F8" w:rsidRPr="00E63E54" w:rsidRDefault="00FA408C">
            <w:pPr>
              <w:rPr>
                <w:b/>
                <w:bCs/>
                <w:sz w:val="28"/>
                <w:szCs w:val="28"/>
              </w:rPr>
            </w:pPr>
            <w:r w:rsidRPr="00E63E54">
              <w:rPr>
                <w:b/>
                <w:bCs/>
                <w:sz w:val="28"/>
                <w:szCs w:val="28"/>
              </w:rPr>
              <w:t xml:space="preserve">IT &amp; </w:t>
            </w:r>
            <w:r w:rsidR="00FC6BD7" w:rsidRPr="00E63E54">
              <w:rPr>
                <w:b/>
                <w:bCs/>
                <w:sz w:val="28"/>
                <w:szCs w:val="28"/>
              </w:rPr>
              <w:t>S</w:t>
            </w:r>
            <w:r w:rsidRPr="00E63E54">
              <w:rPr>
                <w:b/>
                <w:bCs/>
                <w:sz w:val="28"/>
                <w:szCs w:val="28"/>
              </w:rPr>
              <w:t xml:space="preserve">oftware </w:t>
            </w:r>
            <w:r w:rsidR="00FC6BD7" w:rsidRPr="00E63E54">
              <w:rPr>
                <w:b/>
                <w:bCs/>
                <w:sz w:val="28"/>
                <w:szCs w:val="28"/>
              </w:rPr>
              <w:t>Development Team</w:t>
            </w:r>
          </w:p>
        </w:tc>
        <w:tc>
          <w:tcPr>
            <w:tcW w:w="2254" w:type="dxa"/>
          </w:tcPr>
          <w:p w14:paraId="74B79005" w14:textId="5E873D5D" w:rsidR="00E234F8" w:rsidRPr="00FC6BD7" w:rsidRDefault="002F44C5">
            <w:pPr>
              <w:rPr>
                <w:sz w:val="28"/>
                <w:szCs w:val="28"/>
              </w:rPr>
            </w:pPr>
            <w:r>
              <w:rPr>
                <w:sz w:val="28"/>
                <w:szCs w:val="28"/>
              </w:rPr>
              <w:t xml:space="preserve">Design, develop, </w:t>
            </w:r>
            <w:r w:rsidR="001B1390">
              <w:rPr>
                <w:sz w:val="28"/>
                <w:szCs w:val="28"/>
              </w:rPr>
              <w:t>test,</w:t>
            </w:r>
            <w:r>
              <w:rPr>
                <w:sz w:val="28"/>
                <w:szCs w:val="28"/>
              </w:rPr>
              <w:t xml:space="preserve"> </w:t>
            </w:r>
            <w:r w:rsidR="001B1390">
              <w:rPr>
                <w:sz w:val="28"/>
                <w:szCs w:val="28"/>
              </w:rPr>
              <w:t>and maintain ConnectPlus platform.</w:t>
            </w:r>
          </w:p>
        </w:tc>
        <w:tc>
          <w:tcPr>
            <w:tcW w:w="2254" w:type="dxa"/>
          </w:tcPr>
          <w:p w14:paraId="411D0C1F" w14:textId="3B6891B8" w:rsidR="00E234F8" w:rsidRPr="001B1390" w:rsidRDefault="002F5C24">
            <w:pPr>
              <w:rPr>
                <w:sz w:val="28"/>
                <w:szCs w:val="28"/>
              </w:rPr>
            </w:pPr>
            <w:r>
              <w:rPr>
                <w:sz w:val="28"/>
                <w:szCs w:val="28"/>
              </w:rPr>
              <w:t xml:space="preserve">Professional development and successful implementation </w:t>
            </w:r>
            <w:r>
              <w:rPr>
                <w:sz w:val="28"/>
                <w:szCs w:val="28"/>
              </w:rPr>
              <w:lastRenderedPageBreak/>
              <w:t>of innovative technology.</w:t>
            </w:r>
          </w:p>
        </w:tc>
        <w:tc>
          <w:tcPr>
            <w:tcW w:w="2254" w:type="dxa"/>
          </w:tcPr>
          <w:p w14:paraId="1266E84B" w14:textId="7844783F" w:rsidR="00E234F8" w:rsidRPr="002F5C24" w:rsidRDefault="00DD6591">
            <w:pPr>
              <w:rPr>
                <w:sz w:val="28"/>
                <w:szCs w:val="28"/>
              </w:rPr>
            </w:pPr>
            <w:r>
              <w:rPr>
                <w:sz w:val="28"/>
                <w:szCs w:val="28"/>
              </w:rPr>
              <w:lastRenderedPageBreak/>
              <w:t xml:space="preserve">Technical issues, cybersecurity </w:t>
            </w:r>
            <w:r w:rsidR="00FB3F70">
              <w:rPr>
                <w:sz w:val="28"/>
                <w:szCs w:val="28"/>
              </w:rPr>
              <w:t>risks,</w:t>
            </w:r>
            <w:r>
              <w:rPr>
                <w:sz w:val="28"/>
                <w:szCs w:val="28"/>
              </w:rPr>
              <w:t xml:space="preserve"> and tight deadlines.</w:t>
            </w:r>
          </w:p>
        </w:tc>
      </w:tr>
      <w:tr w:rsidR="00E234F8" w14:paraId="381C2157" w14:textId="77777777" w:rsidTr="00E234F8">
        <w:tc>
          <w:tcPr>
            <w:tcW w:w="2254" w:type="dxa"/>
          </w:tcPr>
          <w:p w14:paraId="0327930C" w14:textId="3C81DFEA" w:rsidR="00E234F8" w:rsidRPr="00E63E54" w:rsidRDefault="00E57D71">
            <w:pPr>
              <w:rPr>
                <w:b/>
                <w:bCs/>
                <w:sz w:val="28"/>
                <w:szCs w:val="28"/>
              </w:rPr>
            </w:pPr>
            <w:r w:rsidRPr="00E63E54">
              <w:rPr>
                <w:b/>
                <w:bCs/>
                <w:sz w:val="28"/>
                <w:szCs w:val="28"/>
              </w:rPr>
              <w:t xml:space="preserve">Customers </w:t>
            </w:r>
          </w:p>
        </w:tc>
        <w:tc>
          <w:tcPr>
            <w:tcW w:w="2254" w:type="dxa"/>
          </w:tcPr>
          <w:p w14:paraId="2040F6CC" w14:textId="40C3063F" w:rsidR="00E234F8" w:rsidRPr="00660902" w:rsidRDefault="00660902">
            <w:pPr>
              <w:rPr>
                <w:sz w:val="28"/>
                <w:szCs w:val="28"/>
              </w:rPr>
            </w:pPr>
            <w:r>
              <w:rPr>
                <w:sz w:val="28"/>
                <w:szCs w:val="28"/>
              </w:rPr>
              <w:t xml:space="preserve">Use the platform, provide </w:t>
            </w:r>
            <w:r w:rsidR="003F520D">
              <w:rPr>
                <w:sz w:val="28"/>
                <w:szCs w:val="28"/>
              </w:rPr>
              <w:t>feedback,</w:t>
            </w:r>
            <w:r>
              <w:rPr>
                <w:sz w:val="28"/>
                <w:szCs w:val="28"/>
              </w:rPr>
              <w:t xml:space="preserve"> and </w:t>
            </w:r>
            <w:r w:rsidR="003F520D">
              <w:rPr>
                <w:sz w:val="28"/>
                <w:szCs w:val="28"/>
              </w:rPr>
              <w:t>take part</w:t>
            </w:r>
            <w:r>
              <w:rPr>
                <w:sz w:val="28"/>
                <w:szCs w:val="28"/>
              </w:rPr>
              <w:t xml:space="preserve"> in loyalty programmes.</w:t>
            </w:r>
          </w:p>
        </w:tc>
        <w:tc>
          <w:tcPr>
            <w:tcW w:w="2254" w:type="dxa"/>
          </w:tcPr>
          <w:p w14:paraId="7748B5DE" w14:textId="5E306285" w:rsidR="00E234F8" w:rsidRPr="00660902" w:rsidRDefault="00531228">
            <w:pPr>
              <w:rPr>
                <w:sz w:val="28"/>
                <w:szCs w:val="28"/>
              </w:rPr>
            </w:pPr>
            <w:r>
              <w:rPr>
                <w:sz w:val="28"/>
                <w:szCs w:val="28"/>
              </w:rPr>
              <w:t xml:space="preserve">Personalised rewards, improved shopping </w:t>
            </w:r>
            <w:r w:rsidR="003F520D">
              <w:rPr>
                <w:sz w:val="28"/>
                <w:szCs w:val="28"/>
              </w:rPr>
              <w:t>experience,</w:t>
            </w:r>
            <w:r>
              <w:rPr>
                <w:sz w:val="28"/>
                <w:szCs w:val="28"/>
              </w:rPr>
              <w:t xml:space="preserve"> and greater conveni</w:t>
            </w:r>
            <w:r w:rsidR="003F520D">
              <w:rPr>
                <w:sz w:val="28"/>
                <w:szCs w:val="28"/>
              </w:rPr>
              <w:t>ence.</w:t>
            </w:r>
          </w:p>
        </w:tc>
        <w:tc>
          <w:tcPr>
            <w:tcW w:w="2254" w:type="dxa"/>
          </w:tcPr>
          <w:p w14:paraId="3B75FA9D" w14:textId="4FA36134" w:rsidR="00E234F8" w:rsidRPr="003F520D" w:rsidRDefault="00FA5D31">
            <w:pPr>
              <w:rPr>
                <w:sz w:val="28"/>
                <w:szCs w:val="28"/>
              </w:rPr>
            </w:pPr>
            <w:r>
              <w:rPr>
                <w:sz w:val="28"/>
                <w:szCs w:val="28"/>
              </w:rPr>
              <w:t xml:space="preserve">Privacy concerns, data security and adapting </w:t>
            </w:r>
            <w:r w:rsidR="00676250">
              <w:rPr>
                <w:sz w:val="28"/>
                <w:szCs w:val="28"/>
              </w:rPr>
              <w:t>modern technologies</w:t>
            </w:r>
            <w:r>
              <w:rPr>
                <w:sz w:val="28"/>
                <w:szCs w:val="28"/>
              </w:rPr>
              <w:t>.</w:t>
            </w:r>
          </w:p>
        </w:tc>
      </w:tr>
      <w:tr w:rsidR="00E234F8" w14:paraId="4B9A6646" w14:textId="77777777" w:rsidTr="00E234F8">
        <w:tc>
          <w:tcPr>
            <w:tcW w:w="2254" w:type="dxa"/>
          </w:tcPr>
          <w:p w14:paraId="2A37EB50" w14:textId="6FD72972" w:rsidR="00E234F8" w:rsidRPr="00E63E54" w:rsidRDefault="00676250">
            <w:pPr>
              <w:rPr>
                <w:b/>
                <w:bCs/>
                <w:sz w:val="28"/>
                <w:szCs w:val="28"/>
              </w:rPr>
            </w:pPr>
            <w:r w:rsidRPr="00E63E54">
              <w:rPr>
                <w:b/>
                <w:bCs/>
                <w:sz w:val="28"/>
                <w:szCs w:val="28"/>
              </w:rPr>
              <w:t>Regulatory Authorities (ICO)</w:t>
            </w:r>
          </w:p>
        </w:tc>
        <w:tc>
          <w:tcPr>
            <w:tcW w:w="2254" w:type="dxa"/>
          </w:tcPr>
          <w:p w14:paraId="3E4B1456" w14:textId="6089620F" w:rsidR="00676250" w:rsidRPr="00676250" w:rsidRDefault="00676250">
            <w:pPr>
              <w:rPr>
                <w:sz w:val="28"/>
                <w:szCs w:val="28"/>
              </w:rPr>
            </w:pPr>
            <w:r>
              <w:rPr>
                <w:sz w:val="28"/>
                <w:szCs w:val="28"/>
              </w:rPr>
              <w:t>Ensure compliance with the UK data protection legislation and consumer regulations.</w:t>
            </w:r>
          </w:p>
        </w:tc>
        <w:tc>
          <w:tcPr>
            <w:tcW w:w="2254" w:type="dxa"/>
          </w:tcPr>
          <w:p w14:paraId="6157EA87" w14:textId="5514F47F" w:rsidR="00E234F8" w:rsidRPr="003A773D" w:rsidRDefault="003A773D">
            <w:pPr>
              <w:rPr>
                <w:sz w:val="28"/>
                <w:szCs w:val="28"/>
              </w:rPr>
            </w:pPr>
            <w:r>
              <w:rPr>
                <w:sz w:val="28"/>
                <w:szCs w:val="28"/>
              </w:rPr>
              <w:t>Improved consumer protection and legal compliance.</w:t>
            </w:r>
          </w:p>
        </w:tc>
        <w:tc>
          <w:tcPr>
            <w:tcW w:w="2254" w:type="dxa"/>
          </w:tcPr>
          <w:p w14:paraId="04CD1B3B" w14:textId="40816C2C" w:rsidR="00E234F8" w:rsidRPr="009D3424" w:rsidRDefault="009D3424">
            <w:pPr>
              <w:rPr>
                <w:sz w:val="28"/>
                <w:szCs w:val="28"/>
              </w:rPr>
            </w:pPr>
            <w:r>
              <w:rPr>
                <w:sz w:val="28"/>
                <w:szCs w:val="28"/>
              </w:rPr>
              <w:t xml:space="preserve">Monitoring compliance as technology </w:t>
            </w:r>
            <w:r w:rsidR="00383F99">
              <w:rPr>
                <w:sz w:val="28"/>
                <w:szCs w:val="28"/>
              </w:rPr>
              <w:t>and legis</w:t>
            </w:r>
            <w:r w:rsidR="00097CDB">
              <w:rPr>
                <w:sz w:val="28"/>
                <w:szCs w:val="28"/>
              </w:rPr>
              <w:t>lation evolve.</w:t>
            </w:r>
          </w:p>
        </w:tc>
      </w:tr>
    </w:tbl>
    <w:p w14:paraId="5427722C" w14:textId="77777777" w:rsidR="009E259C" w:rsidRDefault="009E259C">
      <w:pPr>
        <w:rPr>
          <w:b/>
          <w:bCs/>
          <w:sz w:val="28"/>
          <w:szCs w:val="28"/>
        </w:rPr>
      </w:pPr>
    </w:p>
    <w:p w14:paraId="7D982684" w14:textId="7FCB3C80" w:rsidR="00B93418" w:rsidRDefault="00B93418">
      <w:pPr>
        <w:rPr>
          <w:b/>
          <w:bCs/>
          <w:sz w:val="28"/>
          <w:szCs w:val="28"/>
        </w:rPr>
      </w:pPr>
      <w:r>
        <w:rPr>
          <w:b/>
          <w:bCs/>
          <w:sz w:val="28"/>
          <w:szCs w:val="28"/>
        </w:rPr>
        <w:t>Critical Analysis</w:t>
      </w:r>
    </w:p>
    <w:p w14:paraId="477B8FA8" w14:textId="42A17AC5" w:rsidR="00EC705F" w:rsidRPr="00E35C7D" w:rsidRDefault="00EC705F">
      <w:pPr>
        <w:pStyle w:val="p1"/>
        <w:rPr>
          <w:rFonts w:asciiTheme="minorHAnsi" w:hAnsiTheme="minorHAnsi"/>
          <w:sz w:val="28"/>
          <w:szCs w:val="28"/>
        </w:rPr>
      </w:pPr>
      <w:r w:rsidRPr="00E35C7D">
        <w:rPr>
          <w:rFonts w:asciiTheme="minorHAnsi" w:hAnsiTheme="minorHAnsi"/>
          <w:sz w:val="28"/>
          <w:szCs w:val="28"/>
        </w:rPr>
        <w:t xml:space="preserve">Although stakeholders contribute to the success of ConnectPlus, their priorities and expectations may not always </w:t>
      </w:r>
      <w:bookmarkStart w:id="29" w:name="_Int_vGIZIMsJ"/>
      <w:r w:rsidRPr="00E35C7D">
        <w:rPr>
          <w:rFonts w:asciiTheme="minorHAnsi" w:hAnsiTheme="minorHAnsi"/>
          <w:sz w:val="28"/>
          <w:szCs w:val="28"/>
        </w:rPr>
        <w:t>be aligned</w:t>
      </w:r>
      <w:bookmarkEnd w:id="29"/>
      <w:r w:rsidRPr="00E35C7D">
        <w:rPr>
          <w:rFonts w:asciiTheme="minorHAnsi" w:hAnsiTheme="minorHAnsi"/>
          <w:sz w:val="28"/>
          <w:szCs w:val="28"/>
        </w:rPr>
        <w:t xml:space="preserve">. These differences require clear roles, effective communication and continuous stakeholder </w:t>
      </w:r>
      <w:r w:rsidR="00DA66A5" w:rsidRPr="00E35C7D">
        <w:rPr>
          <w:rFonts w:asciiTheme="minorHAnsi" w:hAnsiTheme="minorHAnsi"/>
          <w:sz w:val="28"/>
          <w:szCs w:val="28"/>
        </w:rPr>
        <w:t>watching</w:t>
      </w:r>
      <w:r w:rsidRPr="00E35C7D">
        <w:rPr>
          <w:rFonts w:asciiTheme="minorHAnsi" w:hAnsiTheme="minorHAnsi"/>
          <w:sz w:val="28"/>
          <w:szCs w:val="28"/>
        </w:rPr>
        <w:t xml:space="preserve"> throughout the project lifecycle (</w:t>
      </w:r>
      <w:r w:rsidR="005E3D3E" w:rsidRPr="00E35C7D">
        <w:rPr>
          <w:rFonts w:asciiTheme="minorHAnsi" w:hAnsiTheme="minorHAnsi"/>
          <w:sz w:val="28"/>
          <w:szCs w:val="28"/>
        </w:rPr>
        <w:t>Ackerman</w:t>
      </w:r>
      <w:r w:rsidRPr="00E35C7D">
        <w:rPr>
          <w:rFonts w:asciiTheme="minorHAnsi" w:hAnsiTheme="minorHAnsi"/>
          <w:sz w:val="28"/>
          <w:szCs w:val="28"/>
        </w:rPr>
        <w:t xml:space="preserve"> and Eden, 2011).</w:t>
      </w:r>
    </w:p>
    <w:p w14:paraId="3517D8E7" w14:textId="234C00A2" w:rsidR="00B93418" w:rsidRDefault="00B93418">
      <w:pPr>
        <w:rPr>
          <w:sz w:val="28"/>
          <w:szCs w:val="28"/>
        </w:rPr>
      </w:pPr>
    </w:p>
    <w:p w14:paraId="0CAE36CC" w14:textId="77777777" w:rsidR="00471FC6" w:rsidRDefault="00471FC6">
      <w:pPr>
        <w:rPr>
          <w:sz w:val="28"/>
          <w:szCs w:val="28"/>
        </w:rPr>
      </w:pPr>
    </w:p>
    <w:p w14:paraId="2B07ED7B" w14:textId="5675A0C8" w:rsidR="007F1240" w:rsidRDefault="004C4081">
      <w:pPr>
        <w:rPr>
          <w:b/>
          <w:bCs/>
          <w:sz w:val="28"/>
          <w:szCs w:val="28"/>
        </w:rPr>
      </w:pPr>
      <w:r>
        <w:rPr>
          <w:b/>
          <w:bCs/>
          <w:sz w:val="28"/>
          <w:szCs w:val="28"/>
        </w:rPr>
        <w:t>Stakeholder Engagement Strategy</w:t>
      </w:r>
    </w:p>
    <w:p w14:paraId="6D776DC4" w14:textId="4AA836BD" w:rsidR="004C4081" w:rsidRDefault="00B42ADD">
      <w:pPr>
        <w:rPr>
          <w:sz w:val="28"/>
          <w:szCs w:val="28"/>
        </w:rPr>
      </w:pPr>
      <w:r>
        <w:rPr>
          <w:sz w:val="28"/>
          <w:szCs w:val="28"/>
        </w:rPr>
        <w:t xml:space="preserve">Stakeholder engagement is a systematic process of communication and collaborating with individuals or groups who can </w:t>
      </w:r>
      <w:r w:rsidR="00F60A11">
        <w:rPr>
          <w:sz w:val="28"/>
          <w:szCs w:val="28"/>
        </w:rPr>
        <w:t>influence or</w:t>
      </w:r>
      <w:r>
        <w:rPr>
          <w:sz w:val="28"/>
          <w:szCs w:val="28"/>
        </w:rPr>
        <w:t xml:space="preserve"> </w:t>
      </w:r>
      <w:bookmarkStart w:id="30" w:name="_Int_ECbHhBvz"/>
      <w:r>
        <w:rPr>
          <w:sz w:val="28"/>
          <w:szCs w:val="28"/>
        </w:rPr>
        <w:t>are influenced</w:t>
      </w:r>
      <w:bookmarkEnd w:id="30"/>
      <w:r>
        <w:rPr>
          <w:sz w:val="28"/>
          <w:szCs w:val="28"/>
        </w:rPr>
        <w:t xml:space="preserve"> </w:t>
      </w:r>
      <w:r w:rsidR="00D6336A">
        <w:rPr>
          <w:sz w:val="28"/>
          <w:szCs w:val="28"/>
        </w:rPr>
        <w:t xml:space="preserve">by a </w:t>
      </w:r>
      <w:r w:rsidR="00F60A11">
        <w:rPr>
          <w:sz w:val="28"/>
          <w:szCs w:val="28"/>
        </w:rPr>
        <w:t>project's</w:t>
      </w:r>
      <w:r w:rsidR="00D6336A">
        <w:rPr>
          <w:sz w:val="28"/>
          <w:szCs w:val="28"/>
        </w:rPr>
        <w:t xml:space="preserve"> outcome. Effective stakeholder engagement enables </w:t>
      </w:r>
      <w:r w:rsidR="00537460">
        <w:rPr>
          <w:sz w:val="28"/>
          <w:szCs w:val="28"/>
        </w:rPr>
        <w:t xml:space="preserve">the organisation to understand </w:t>
      </w:r>
      <w:r w:rsidR="004902A2">
        <w:rPr>
          <w:sz w:val="28"/>
          <w:szCs w:val="28"/>
        </w:rPr>
        <w:t>stakeholders'</w:t>
      </w:r>
      <w:r w:rsidR="00537460">
        <w:rPr>
          <w:sz w:val="28"/>
          <w:szCs w:val="28"/>
        </w:rPr>
        <w:t xml:space="preserve"> expectations</w:t>
      </w:r>
      <w:r w:rsidR="005A55D5">
        <w:rPr>
          <w:sz w:val="28"/>
          <w:szCs w:val="28"/>
        </w:rPr>
        <w:t>, manage conf</w:t>
      </w:r>
      <w:r w:rsidR="00134286">
        <w:rPr>
          <w:sz w:val="28"/>
          <w:szCs w:val="28"/>
        </w:rPr>
        <w:t>licts and build long-term relationships</w:t>
      </w:r>
      <w:r w:rsidR="005E003D">
        <w:rPr>
          <w:sz w:val="28"/>
          <w:szCs w:val="28"/>
        </w:rPr>
        <w:t xml:space="preserve"> that contribute to project success</w:t>
      </w:r>
      <w:r w:rsidR="00CB00B5">
        <w:rPr>
          <w:sz w:val="28"/>
          <w:szCs w:val="28"/>
        </w:rPr>
        <w:t xml:space="preserve"> (Greenwood, 2007)</w:t>
      </w:r>
      <w:r w:rsidR="009B0F2F">
        <w:rPr>
          <w:sz w:val="28"/>
          <w:szCs w:val="28"/>
        </w:rPr>
        <w:t xml:space="preserve">. According to </w:t>
      </w:r>
      <w:r w:rsidR="00EE0228">
        <w:rPr>
          <w:sz w:val="28"/>
          <w:szCs w:val="28"/>
        </w:rPr>
        <w:t>P</w:t>
      </w:r>
      <w:r w:rsidR="009B0F2F">
        <w:rPr>
          <w:sz w:val="28"/>
          <w:szCs w:val="28"/>
        </w:rPr>
        <w:t xml:space="preserve">roject </w:t>
      </w:r>
      <w:r w:rsidR="00EE0228">
        <w:rPr>
          <w:sz w:val="28"/>
          <w:szCs w:val="28"/>
        </w:rPr>
        <w:t>M</w:t>
      </w:r>
      <w:r w:rsidR="009B0F2F">
        <w:rPr>
          <w:sz w:val="28"/>
          <w:szCs w:val="28"/>
        </w:rPr>
        <w:t>anagement</w:t>
      </w:r>
      <w:r w:rsidR="00EE0228">
        <w:rPr>
          <w:sz w:val="28"/>
          <w:szCs w:val="28"/>
        </w:rPr>
        <w:t xml:space="preserve"> ins</w:t>
      </w:r>
      <w:r w:rsidR="006976A8">
        <w:rPr>
          <w:sz w:val="28"/>
          <w:szCs w:val="28"/>
        </w:rPr>
        <w:t>titute (PMI,2021</w:t>
      </w:r>
      <w:r w:rsidR="006F1315">
        <w:rPr>
          <w:sz w:val="28"/>
          <w:szCs w:val="28"/>
        </w:rPr>
        <w:t>), suc</w:t>
      </w:r>
      <w:r w:rsidR="005735EC">
        <w:rPr>
          <w:sz w:val="28"/>
          <w:szCs w:val="28"/>
        </w:rPr>
        <w:t xml:space="preserve">cessful projects </w:t>
      </w:r>
      <w:r w:rsidR="005C1D5E">
        <w:rPr>
          <w:sz w:val="28"/>
          <w:szCs w:val="28"/>
        </w:rPr>
        <w:t xml:space="preserve">rely on </w:t>
      </w:r>
      <w:r w:rsidR="00562D69">
        <w:rPr>
          <w:sz w:val="28"/>
          <w:szCs w:val="28"/>
        </w:rPr>
        <w:t xml:space="preserve">continuous stakeholder engagement throughout the project lifecycle </w:t>
      </w:r>
      <w:r w:rsidR="00324DDB">
        <w:rPr>
          <w:sz w:val="28"/>
          <w:szCs w:val="28"/>
        </w:rPr>
        <w:t>rather than one-off interactions</w:t>
      </w:r>
      <w:bookmarkStart w:id="31" w:name="_Int_F3NcQytJ"/>
      <w:r w:rsidR="00324DDB">
        <w:rPr>
          <w:sz w:val="28"/>
          <w:szCs w:val="28"/>
        </w:rPr>
        <w:t>.</w:t>
      </w:r>
      <w:r w:rsidR="00562D69">
        <w:rPr>
          <w:sz w:val="28"/>
          <w:szCs w:val="28"/>
        </w:rPr>
        <w:t xml:space="preserve"> </w:t>
      </w:r>
      <w:r w:rsidR="009B0F2F">
        <w:rPr>
          <w:sz w:val="28"/>
          <w:szCs w:val="28"/>
        </w:rPr>
        <w:t xml:space="preserve"> </w:t>
      </w:r>
      <w:bookmarkEnd w:id="31"/>
      <w:r w:rsidR="00E01407">
        <w:rPr>
          <w:sz w:val="28"/>
          <w:szCs w:val="28"/>
        </w:rPr>
        <w:t xml:space="preserve">This approach </w:t>
      </w:r>
      <w:r w:rsidR="00EF4E32">
        <w:rPr>
          <w:sz w:val="28"/>
          <w:szCs w:val="28"/>
        </w:rPr>
        <w:t>pr</w:t>
      </w:r>
      <w:r w:rsidR="0046728E">
        <w:rPr>
          <w:sz w:val="28"/>
          <w:szCs w:val="28"/>
        </w:rPr>
        <w:t>omotes transparency</w:t>
      </w:r>
      <w:r w:rsidR="00BC5A6F">
        <w:rPr>
          <w:sz w:val="28"/>
          <w:szCs w:val="28"/>
        </w:rPr>
        <w:t xml:space="preserve">, </w:t>
      </w:r>
      <w:r w:rsidR="00AA06B1">
        <w:rPr>
          <w:sz w:val="28"/>
          <w:szCs w:val="28"/>
        </w:rPr>
        <w:t>trust,</w:t>
      </w:r>
      <w:r w:rsidR="00BC5A6F">
        <w:rPr>
          <w:sz w:val="28"/>
          <w:szCs w:val="28"/>
        </w:rPr>
        <w:t xml:space="preserve"> and shared </w:t>
      </w:r>
      <w:r w:rsidR="00BC5A6F">
        <w:rPr>
          <w:sz w:val="28"/>
          <w:szCs w:val="28"/>
        </w:rPr>
        <w:lastRenderedPageBreak/>
        <w:t>decision-making, helping the organisation</w:t>
      </w:r>
      <w:r w:rsidR="00C71D29">
        <w:rPr>
          <w:sz w:val="28"/>
          <w:szCs w:val="28"/>
        </w:rPr>
        <w:t xml:space="preserve">s respond </w:t>
      </w:r>
      <w:r w:rsidR="00AA06B1">
        <w:rPr>
          <w:sz w:val="28"/>
          <w:szCs w:val="28"/>
        </w:rPr>
        <w:t>effectively to changing stakeholders needs</w:t>
      </w:r>
      <w:r w:rsidR="00D327CA">
        <w:rPr>
          <w:sz w:val="28"/>
          <w:szCs w:val="28"/>
        </w:rPr>
        <w:t xml:space="preserve"> (</w:t>
      </w:r>
      <w:r w:rsidR="009242A6">
        <w:rPr>
          <w:sz w:val="28"/>
          <w:szCs w:val="28"/>
        </w:rPr>
        <w:t>Clarkson, 1995).</w:t>
      </w:r>
    </w:p>
    <w:p w14:paraId="5FE077AC" w14:textId="2E31E503" w:rsidR="003D243E" w:rsidRDefault="003D243E">
      <w:pPr>
        <w:rPr>
          <w:sz w:val="28"/>
          <w:szCs w:val="28"/>
        </w:rPr>
      </w:pPr>
      <w:r>
        <w:rPr>
          <w:sz w:val="28"/>
          <w:szCs w:val="28"/>
        </w:rPr>
        <w:t xml:space="preserve">In the ConnectPlus projects at JD sports fashion plc, stakeholder engagement is essential because the project involves a diverse range of internal </w:t>
      </w:r>
      <w:r w:rsidR="00EE52F4">
        <w:rPr>
          <w:sz w:val="28"/>
          <w:szCs w:val="28"/>
        </w:rPr>
        <w:t>and external stakeholders, including senior management, project teams</w:t>
      </w:r>
      <w:r w:rsidR="00450B94">
        <w:rPr>
          <w:sz w:val="28"/>
          <w:szCs w:val="28"/>
        </w:rPr>
        <w:t xml:space="preserve">, employees, </w:t>
      </w:r>
      <w:r w:rsidR="007A670F">
        <w:rPr>
          <w:sz w:val="28"/>
          <w:szCs w:val="28"/>
        </w:rPr>
        <w:t xml:space="preserve">customers, </w:t>
      </w:r>
      <w:r w:rsidR="001A27D8">
        <w:rPr>
          <w:sz w:val="28"/>
          <w:szCs w:val="28"/>
        </w:rPr>
        <w:t xml:space="preserve">technology </w:t>
      </w:r>
      <w:r w:rsidR="000E18D4">
        <w:rPr>
          <w:sz w:val="28"/>
          <w:szCs w:val="28"/>
        </w:rPr>
        <w:t>partner,</w:t>
      </w:r>
      <w:r w:rsidR="001A27D8">
        <w:rPr>
          <w:sz w:val="28"/>
          <w:szCs w:val="28"/>
        </w:rPr>
        <w:t xml:space="preserve"> and regulatory authorities. Each stakeholder </w:t>
      </w:r>
      <w:r w:rsidR="00053B25">
        <w:rPr>
          <w:sz w:val="28"/>
          <w:szCs w:val="28"/>
        </w:rPr>
        <w:t>owns</w:t>
      </w:r>
      <w:r w:rsidR="00745637">
        <w:rPr>
          <w:sz w:val="28"/>
          <w:szCs w:val="28"/>
        </w:rPr>
        <w:t xml:space="preserve"> </w:t>
      </w:r>
      <w:r w:rsidR="000E18D4">
        <w:rPr>
          <w:sz w:val="28"/>
          <w:szCs w:val="28"/>
        </w:rPr>
        <w:t>various levels</w:t>
      </w:r>
      <w:r w:rsidR="00745637">
        <w:rPr>
          <w:sz w:val="28"/>
          <w:szCs w:val="28"/>
        </w:rPr>
        <w:t xml:space="preserve"> of influence</w:t>
      </w:r>
      <w:r w:rsidR="00694ADD">
        <w:rPr>
          <w:sz w:val="28"/>
          <w:szCs w:val="28"/>
        </w:rPr>
        <w:t xml:space="preserve">, </w:t>
      </w:r>
      <w:r w:rsidR="000E18D4">
        <w:rPr>
          <w:sz w:val="28"/>
          <w:szCs w:val="28"/>
        </w:rPr>
        <w:t>interest,</w:t>
      </w:r>
      <w:r w:rsidR="003B0815">
        <w:rPr>
          <w:sz w:val="28"/>
          <w:szCs w:val="28"/>
        </w:rPr>
        <w:t xml:space="preserve"> and expectations, requiring </w:t>
      </w:r>
      <w:r w:rsidR="00611436">
        <w:rPr>
          <w:sz w:val="28"/>
          <w:szCs w:val="28"/>
        </w:rPr>
        <w:t xml:space="preserve">tailored </w:t>
      </w:r>
      <w:r w:rsidR="002F5413">
        <w:rPr>
          <w:sz w:val="28"/>
          <w:szCs w:val="28"/>
        </w:rPr>
        <w:t>engagement</w:t>
      </w:r>
      <w:r w:rsidR="009B0A48">
        <w:rPr>
          <w:sz w:val="28"/>
          <w:szCs w:val="28"/>
        </w:rPr>
        <w:t xml:space="preserve"> strategies </w:t>
      </w:r>
      <w:r w:rsidR="000E18D4">
        <w:rPr>
          <w:sz w:val="28"/>
          <w:szCs w:val="28"/>
        </w:rPr>
        <w:t xml:space="preserve">to </w:t>
      </w:r>
      <w:bookmarkStart w:id="32" w:name="_Int_xmV9iutD"/>
      <w:r w:rsidR="000E18D4">
        <w:rPr>
          <w:sz w:val="28"/>
          <w:szCs w:val="28"/>
        </w:rPr>
        <w:t>maintain</w:t>
      </w:r>
      <w:bookmarkEnd w:id="32"/>
      <w:r w:rsidR="000E18D4">
        <w:rPr>
          <w:sz w:val="28"/>
          <w:szCs w:val="28"/>
        </w:rPr>
        <w:t xml:space="preserve"> </w:t>
      </w:r>
      <w:r w:rsidR="009B0A48">
        <w:rPr>
          <w:sz w:val="28"/>
          <w:szCs w:val="28"/>
        </w:rPr>
        <w:t xml:space="preserve">support and minimise </w:t>
      </w:r>
      <w:r w:rsidR="00040C65">
        <w:rPr>
          <w:sz w:val="28"/>
          <w:szCs w:val="28"/>
        </w:rPr>
        <w:t xml:space="preserve">resistance. Consequently, an effective stakeholder </w:t>
      </w:r>
      <w:r w:rsidR="0060778E">
        <w:rPr>
          <w:sz w:val="28"/>
          <w:szCs w:val="28"/>
        </w:rPr>
        <w:t xml:space="preserve">engagement strategy enables JD sports to improve collaboration, reduce project risks and maximise the successful </w:t>
      </w:r>
      <w:r w:rsidR="00B11DDA">
        <w:rPr>
          <w:sz w:val="28"/>
          <w:szCs w:val="28"/>
        </w:rPr>
        <w:t xml:space="preserve">implementation and </w:t>
      </w:r>
      <w:r w:rsidR="002F5413">
        <w:rPr>
          <w:sz w:val="28"/>
          <w:szCs w:val="28"/>
        </w:rPr>
        <w:t>long-term</w:t>
      </w:r>
      <w:r w:rsidR="00B11DDA">
        <w:rPr>
          <w:sz w:val="28"/>
          <w:szCs w:val="28"/>
        </w:rPr>
        <w:t xml:space="preserve"> </w:t>
      </w:r>
      <w:r w:rsidR="002F5413">
        <w:rPr>
          <w:sz w:val="28"/>
          <w:szCs w:val="28"/>
        </w:rPr>
        <w:t>adoption of the ConnectPlus platform.</w:t>
      </w:r>
      <w:r w:rsidR="00694ADD">
        <w:rPr>
          <w:sz w:val="28"/>
          <w:szCs w:val="28"/>
        </w:rPr>
        <w:t xml:space="preserve"> </w:t>
      </w:r>
    </w:p>
    <w:p w14:paraId="0E43EBF1" w14:textId="77777777" w:rsidR="00260191" w:rsidRDefault="00260191">
      <w:pPr>
        <w:rPr>
          <w:sz w:val="28"/>
          <w:szCs w:val="28"/>
        </w:rPr>
      </w:pPr>
    </w:p>
    <w:p w14:paraId="66BC588F" w14:textId="14E7E53E" w:rsidR="00260191" w:rsidRDefault="00260191">
      <w:pPr>
        <w:rPr>
          <w:b/>
          <w:bCs/>
          <w:sz w:val="28"/>
          <w:szCs w:val="28"/>
        </w:rPr>
      </w:pPr>
      <w:r>
        <w:rPr>
          <w:b/>
          <w:bCs/>
          <w:sz w:val="28"/>
          <w:szCs w:val="28"/>
        </w:rPr>
        <w:t>Stakeholder Communication Strategy</w:t>
      </w:r>
      <w:r w:rsidR="0016504C">
        <w:rPr>
          <w:b/>
          <w:bCs/>
          <w:sz w:val="28"/>
          <w:szCs w:val="28"/>
        </w:rPr>
        <w:t>.</w:t>
      </w:r>
    </w:p>
    <w:p w14:paraId="76128CBA" w14:textId="4E18A659" w:rsidR="00083C85" w:rsidRDefault="002E6260">
      <w:pPr>
        <w:rPr>
          <w:sz w:val="28"/>
          <w:szCs w:val="28"/>
        </w:rPr>
      </w:pPr>
      <w:r>
        <w:rPr>
          <w:sz w:val="28"/>
          <w:szCs w:val="28"/>
        </w:rPr>
        <w:t xml:space="preserve">Effective communication is </w:t>
      </w:r>
      <w:r w:rsidR="00C82141">
        <w:rPr>
          <w:sz w:val="28"/>
          <w:szCs w:val="28"/>
        </w:rPr>
        <w:t xml:space="preserve">an important </w:t>
      </w:r>
      <w:r w:rsidR="00E71917">
        <w:rPr>
          <w:sz w:val="28"/>
          <w:szCs w:val="28"/>
        </w:rPr>
        <w:t xml:space="preserve">part of stakeholder engagement because it ensures that stakeholders receive relevant and </w:t>
      </w:r>
      <w:r w:rsidR="00615BC2">
        <w:rPr>
          <w:sz w:val="28"/>
          <w:szCs w:val="28"/>
        </w:rPr>
        <w:t>prompt</w:t>
      </w:r>
      <w:r w:rsidR="00E71917">
        <w:rPr>
          <w:sz w:val="28"/>
          <w:szCs w:val="28"/>
        </w:rPr>
        <w:t xml:space="preserve"> </w:t>
      </w:r>
      <w:r w:rsidR="00615BC2">
        <w:rPr>
          <w:sz w:val="28"/>
          <w:szCs w:val="28"/>
        </w:rPr>
        <w:t>information</w:t>
      </w:r>
      <w:r w:rsidR="00E71917">
        <w:rPr>
          <w:sz w:val="28"/>
          <w:szCs w:val="28"/>
        </w:rPr>
        <w:t xml:space="preserve"> throughout the project lifecycle. For the ConnectPlus project, </w:t>
      </w:r>
      <w:r w:rsidR="000C1B92">
        <w:rPr>
          <w:sz w:val="28"/>
          <w:szCs w:val="28"/>
        </w:rPr>
        <w:t xml:space="preserve">JD Sports should use a structured but flexible communication strategy that considers the </w:t>
      </w:r>
      <w:r w:rsidR="00B55C55">
        <w:rPr>
          <w:sz w:val="28"/>
          <w:szCs w:val="28"/>
        </w:rPr>
        <w:t>various levels</w:t>
      </w:r>
      <w:r w:rsidR="000C1B92">
        <w:rPr>
          <w:sz w:val="28"/>
          <w:szCs w:val="28"/>
        </w:rPr>
        <w:t xml:space="preserve"> of power, </w:t>
      </w:r>
      <w:r w:rsidR="0082507D">
        <w:rPr>
          <w:sz w:val="28"/>
          <w:szCs w:val="28"/>
        </w:rPr>
        <w:t>interest,</w:t>
      </w:r>
      <w:r w:rsidR="000C1B92">
        <w:rPr>
          <w:sz w:val="28"/>
          <w:szCs w:val="28"/>
        </w:rPr>
        <w:t xml:space="preserve"> and information requir</w:t>
      </w:r>
      <w:r w:rsidR="001B248C">
        <w:rPr>
          <w:sz w:val="28"/>
          <w:szCs w:val="28"/>
        </w:rPr>
        <w:t xml:space="preserve">ements </w:t>
      </w:r>
      <w:r w:rsidR="00E0015A">
        <w:rPr>
          <w:sz w:val="28"/>
          <w:szCs w:val="28"/>
        </w:rPr>
        <w:t>of each stakeholder</w:t>
      </w:r>
      <w:r w:rsidR="00415236">
        <w:rPr>
          <w:sz w:val="28"/>
          <w:szCs w:val="28"/>
        </w:rPr>
        <w:t xml:space="preserve">. Communication should not </w:t>
      </w:r>
      <w:bookmarkStart w:id="33" w:name="_Int_8D3OTU7t"/>
      <w:r w:rsidR="00DB618C">
        <w:rPr>
          <w:sz w:val="28"/>
          <w:szCs w:val="28"/>
        </w:rPr>
        <w:t>be limited</w:t>
      </w:r>
      <w:bookmarkEnd w:id="33"/>
      <w:r w:rsidR="00DB618C">
        <w:rPr>
          <w:sz w:val="28"/>
          <w:szCs w:val="28"/>
        </w:rPr>
        <w:t xml:space="preserve"> to providing project updates; it should also create </w:t>
      </w:r>
      <w:r w:rsidR="00B55C55">
        <w:rPr>
          <w:sz w:val="28"/>
          <w:szCs w:val="28"/>
        </w:rPr>
        <w:t>opportunities</w:t>
      </w:r>
      <w:r w:rsidR="00DB618C">
        <w:rPr>
          <w:sz w:val="28"/>
          <w:szCs w:val="28"/>
        </w:rPr>
        <w:t xml:space="preserve"> </w:t>
      </w:r>
      <w:r w:rsidR="00A124A9">
        <w:rPr>
          <w:sz w:val="28"/>
          <w:szCs w:val="28"/>
        </w:rPr>
        <w:t xml:space="preserve">for stakeholders to provide </w:t>
      </w:r>
      <w:r w:rsidR="00B55C55">
        <w:rPr>
          <w:sz w:val="28"/>
          <w:szCs w:val="28"/>
        </w:rPr>
        <w:t>feedback</w:t>
      </w:r>
      <w:r w:rsidR="00A124A9">
        <w:rPr>
          <w:sz w:val="28"/>
          <w:szCs w:val="28"/>
        </w:rPr>
        <w:t xml:space="preserve">, raise </w:t>
      </w:r>
      <w:r w:rsidR="0082507D">
        <w:rPr>
          <w:sz w:val="28"/>
          <w:szCs w:val="28"/>
        </w:rPr>
        <w:t>concerns,</w:t>
      </w:r>
      <w:r w:rsidR="00A124A9">
        <w:rPr>
          <w:sz w:val="28"/>
          <w:szCs w:val="28"/>
        </w:rPr>
        <w:t xml:space="preserve"> and influence decisions </w:t>
      </w:r>
      <w:r w:rsidR="00A61840">
        <w:rPr>
          <w:sz w:val="28"/>
          <w:szCs w:val="28"/>
        </w:rPr>
        <w:t xml:space="preserve">where </w:t>
      </w:r>
      <w:bookmarkStart w:id="34" w:name="_Int_0XK9nEpo"/>
      <w:r w:rsidR="00A61840">
        <w:rPr>
          <w:sz w:val="28"/>
          <w:szCs w:val="28"/>
        </w:rPr>
        <w:t>appropriate</w:t>
      </w:r>
      <w:bookmarkEnd w:id="34"/>
      <w:r w:rsidR="00A61840">
        <w:rPr>
          <w:sz w:val="28"/>
          <w:szCs w:val="28"/>
        </w:rPr>
        <w:t xml:space="preserve">. This is </w:t>
      </w:r>
      <w:r w:rsidR="00B55C55">
        <w:rPr>
          <w:sz w:val="28"/>
          <w:szCs w:val="28"/>
        </w:rPr>
        <w:t>particularly</w:t>
      </w:r>
      <w:r w:rsidR="00A61840">
        <w:rPr>
          <w:sz w:val="28"/>
          <w:szCs w:val="28"/>
        </w:rPr>
        <w:t xml:space="preserve"> </w:t>
      </w:r>
      <w:r w:rsidR="005F7823">
        <w:rPr>
          <w:sz w:val="28"/>
          <w:szCs w:val="28"/>
        </w:rPr>
        <w:t xml:space="preserve">important for ConnectPlus because JD sports </w:t>
      </w:r>
      <w:r w:rsidR="0082507D">
        <w:rPr>
          <w:sz w:val="28"/>
          <w:szCs w:val="28"/>
        </w:rPr>
        <w:t>are</w:t>
      </w:r>
      <w:r w:rsidR="005F7823">
        <w:rPr>
          <w:sz w:val="28"/>
          <w:szCs w:val="28"/>
        </w:rPr>
        <w:t xml:space="preserve"> developing </w:t>
      </w:r>
      <w:r w:rsidR="00D451CE">
        <w:rPr>
          <w:sz w:val="28"/>
          <w:szCs w:val="28"/>
        </w:rPr>
        <w:t xml:space="preserve">its </w:t>
      </w:r>
      <w:proofErr w:type="spellStart"/>
      <w:r w:rsidR="00D451CE">
        <w:rPr>
          <w:sz w:val="28"/>
          <w:szCs w:val="28"/>
        </w:rPr>
        <w:t>omnichannel</w:t>
      </w:r>
      <w:proofErr w:type="spellEnd"/>
      <w:r w:rsidR="00D451CE">
        <w:rPr>
          <w:sz w:val="28"/>
          <w:szCs w:val="28"/>
        </w:rPr>
        <w:t xml:space="preserve"> capabilities and increasing its use of customer </w:t>
      </w:r>
      <w:r w:rsidR="00615BC2">
        <w:rPr>
          <w:sz w:val="28"/>
          <w:szCs w:val="28"/>
        </w:rPr>
        <w:t xml:space="preserve">insights, </w:t>
      </w:r>
      <w:r w:rsidR="0082507D">
        <w:rPr>
          <w:sz w:val="28"/>
          <w:szCs w:val="28"/>
        </w:rPr>
        <w:t>loyalty,</w:t>
      </w:r>
      <w:r w:rsidR="00615BC2">
        <w:rPr>
          <w:sz w:val="28"/>
          <w:szCs w:val="28"/>
        </w:rPr>
        <w:t xml:space="preserve"> and technology.</w:t>
      </w:r>
      <w:r>
        <w:rPr>
          <w:sz w:val="28"/>
          <w:szCs w:val="28"/>
        </w:rPr>
        <w:t xml:space="preserve"> </w:t>
      </w:r>
    </w:p>
    <w:p w14:paraId="503DCAEA" w14:textId="77777777" w:rsidR="00A607C0" w:rsidRDefault="00A607C0">
      <w:pPr>
        <w:rPr>
          <w:sz w:val="28"/>
          <w:szCs w:val="28"/>
        </w:rPr>
      </w:pPr>
    </w:p>
    <w:tbl>
      <w:tblPr>
        <w:tblStyle w:val="TableGrid"/>
        <w:tblW w:w="0" w:type="auto"/>
        <w:tblLook w:val="04A0" w:firstRow="1" w:lastRow="0" w:firstColumn="1" w:lastColumn="0" w:noHBand="0" w:noVBand="1"/>
      </w:tblPr>
      <w:tblGrid>
        <w:gridCol w:w="2177"/>
        <w:gridCol w:w="2343"/>
        <w:gridCol w:w="2249"/>
        <w:gridCol w:w="2247"/>
      </w:tblGrid>
      <w:tr w:rsidR="004905F6" w14:paraId="0E160D21" w14:textId="77777777" w:rsidTr="004905F6">
        <w:tc>
          <w:tcPr>
            <w:tcW w:w="2254" w:type="dxa"/>
          </w:tcPr>
          <w:p w14:paraId="6E49F7BA" w14:textId="760F5573" w:rsidR="004905F6" w:rsidRDefault="00BF2558">
            <w:pPr>
              <w:rPr>
                <w:sz w:val="28"/>
                <w:szCs w:val="28"/>
              </w:rPr>
            </w:pPr>
            <w:r>
              <w:rPr>
                <w:sz w:val="28"/>
                <w:szCs w:val="28"/>
              </w:rPr>
              <w:t>Stakeholders</w:t>
            </w:r>
          </w:p>
        </w:tc>
        <w:tc>
          <w:tcPr>
            <w:tcW w:w="2254" w:type="dxa"/>
          </w:tcPr>
          <w:p w14:paraId="26B19801" w14:textId="49994168" w:rsidR="004905F6" w:rsidRDefault="00F21CD3">
            <w:pPr>
              <w:rPr>
                <w:sz w:val="28"/>
                <w:szCs w:val="28"/>
              </w:rPr>
            </w:pPr>
            <w:r>
              <w:rPr>
                <w:sz w:val="28"/>
                <w:szCs w:val="28"/>
              </w:rPr>
              <w:t>Communication method</w:t>
            </w:r>
          </w:p>
        </w:tc>
        <w:tc>
          <w:tcPr>
            <w:tcW w:w="2254" w:type="dxa"/>
          </w:tcPr>
          <w:p w14:paraId="06211FEE" w14:textId="7356CBC0" w:rsidR="004905F6" w:rsidRDefault="00F21CD3">
            <w:pPr>
              <w:rPr>
                <w:sz w:val="28"/>
                <w:szCs w:val="28"/>
              </w:rPr>
            </w:pPr>
            <w:r>
              <w:rPr>
                <w:sz w:val="28"/>
                <w:szCs w:val="28"/>
              </w:rPr>
              <w:t xml:space="preserve">Frequency </w:t>
            </w:r>
          </w:p>
        </w:tc>
        <w:tc>
          <w:tcPr>
            <w:tcW w:w="2254" w:type="dxa"/>
          </w:tcPr>
          <w:p w14:paraId="3FD29E77" w14:textId="12606DC1" w:rsidR="004905F6" w:rsidRDefault="00F21CD3">
            <w:pPr>
              <w:rPr>
                <w:sz w:val="28"/>
                <w:szCs w:val="28"/>
              </w:rPr>
            </w:pPr>
            <w:r>
              <w:rPr>
                <w:sz w:val="28"/>
                <w:szCs w:val="28"/>
              </w:rPr>
              <w:t xml:space="preserve">Main purpose </w:t>
            </w:r>
          </w:p>
        </w:tc>
      </w:tr>
      <w:tr w:rsidR="004905F6" w14:paraId="77716479" w14:textId="77777777" w:rsidTr="004905F6">
        <w:tc>
          <w:tcPr>
            <w:tcW w:w="2254" w:type="dxa"/>
          </w:tcPr>
          <w:p w14:paraId="7F0272EA" w14:textId="586866E2" w:rsidR="004905F6" w:rsidRDefault="00F21CD3">
            <w:pPr>
              <w:rPr>
                <w:sz w:val="28"/>
                <w:szCs w:val="28"/>
              </w:rPr>
            </w:pPr>
            <w:r>
              <w:rPr>
                <w:sz w:val="28"/>
                <w:szCs w:val="28"/>
              </w:rPr>
              <w:t>Board of Directors.</w:t>
            </w:r>
          </w:p>
        </w:tc>
        <w:tc>
          <w:tcPr>
            <w:tcW w:w="2254" w:type="dxa"/>
          </w:tcPr>
          <w:p w14:paraId="1BFF8999" w14:textId="0F034318" w:rsidR="004905F6" w:rsidRDefault="00F21CD3">
            <w:pPr>
              <w:rPr>
                <w:sz w:val="28"/>
                <w:szCs w:val="28"/>
              </w:rPr>
            </w:pPr>
            <w:r>
              <w:rPr>
                <w:sz w:val="28"/>
                <w:szCs w:val="28"/>
              </w:rPr>
              <w:t>Formal meetings and progress reports.</w:t>
            </w:r>
          </w:p>
        </w:tc>
        <w:tc>
          <w:tcPr>
            <w:tcW w:w="2254" w:type="dxa"/>
          </w:tcPr>
          <w:p w14:paraId="354E7F89" w14:textId="348DEC0C" w:rsidR="004905F6" w:rsidRDefault="00F21CD3">
            <w:pPr>
              <w:rPr>
                <w:sz w:val="28"/>
                <w:szCs w:val="28"/>
              </w:rPr>
            </w:pPr>
            <w:r>
              <w:rPr>
                <w:sz w:val="28"/>
                <w:szCs w:val="28"/>
              </w:rPr>
              <w:t>Monthly.</w:t>
            </w:r>
          </w:p>
        </w:tc>
        <w:tc>
          <w:tcPr>
            <w:tcW w:w="2254" w:type="dxa"/>
          </w:tcPr>
          <w:p w14:paraId="1F7F7327" w14:textId="5E4CB6DA" w:rsidR="004905F6" w:rsidRDefault="00F21CD3">
            <w:pPr>
              <w:rPr>
                <w:sz w:val="28"/>
                <w:szCs w:val="28"/>
              </w:rPr>
            </w:pPr>
            <w:r>
              <w:rPr>
                <w:sz w:val="28"/>
                <w:szCs w:val="28"/>
              </w:rPr>
              <w:t xml:space="preserve">Review progress, budget </w:t>
            </w:r>
            <w:r w:rsidR="00AB6C89">
              <w:rPr>
                <w:sz w:val="28"/>
                <w:szCs w:val="28"/>
              </w:rPr>
              <w:t>risks,</w:t>
            </w:r>
            <w:r>
              <w:rPr>
                <w:sz w:val="28"/>
                <w:szCs w:val="28"/>
              </w:rPr>
              <w:t xml:space="preserve"> and strategic decisions.</w:t>
            </w:r>
          </w:p>
        </w:tc>
      </w:tr>
      <w:tr w:rsidR="004905F6" w14:paraId="0A2ED77F" w14:textId="77777777" w:rsidTr="004905F6">
        <w:tc>
          <w:tcPr>
            <w:tcW w:w="2254" w:type="dxa"/>
          </w:tcPr>
          <w:p w14:paraId="542876D5" w14:textId="4C6164B3" w:rsidR="004905F6" w:rsidRDefault="00F21CD3">
            <w:pPr>
              <w:rPr>
                <w:sz w:val="28"/>
                <w:szCs w:val="28"/>
              </w:rPr>
            </w:pPr>
            <w:r>
              <w:rPr>
                <w:sz w:val="28"/>
                <w:szCs w:val="28"/>
              </w:rPr>
              <w:lastRenderedPageBreak/>
              <w:t>Project manager and IT team.</w:t>
            </w:r>
          </w:p>
        </w:tc>
        <w:tc>
          <w:tcPr>
            <w:tcW w:w="2254" w:type="dxa"/>
          </w:tcPr>
          <w:p w14:paraId="2F63B367" w14:textId="7A7E38B7" w:rsidR="004905F6" w:rsidRDefault="00B5360F">
            <w:pPr>
              <w:rPr>
                <w:sz w:val="28"/>
                <w:szCs w:val="28"/>
              </w:rPr>
            </w:pPr>
            <w:r>
              <w:rPr>
                <w:sz w:val="28"/>
                <w:szCs w:val="28"/>
              </w:rPr>
              <w:t>Team meetings, Microsoft Teams and project dashboard,</w:t>
            </w:r>
          </w:p>
        </w:tc>
        <w:tc>
          <w:tcPr>
            <w:tcW w:w="2254" w:type="dxa"/>
          </w:tcPr>
          <w:p w14:paraId="1EE65115" w14:textId="517FD650" w:rsidR="004905F6" w:rsidRDefault="00B5360F">
            <w:pPr>
              <w:rPr>
                <w:sz w:val="28"/>
                <w:szCs w:val="28"/>
              </w:rPr>
            </w:pPr>
            <w:r>
              <w:rPr>
                <w:sz w:val="28"/>
                <w:szCs w:val="28"/>
              </w:rPr>
              <w:t>Daily/Weekly</w:t>
            </w:r>
          </w:p>
        </w:tc>
        <w:tc>
          <w:tcPr>
            <w:tcW w:w="2254" w:type="dxa"/>
          </w:tcPr>
          <w:p w14:paraId="04C1643B" w14:textId="6FF59141" w:rsidR="004905F6" w:rsidRDefault="00B5360F">
            <w:pPr>
              <w:rPr>
                <w:sz w:val="28"/>
                <w:szCs w:val="28"/>
              </w:rPr>
            </w:pPr>
            <w:r>
              <w:rPr>
                <w:sz w:val="28"/>
                <w:szCs w:val="28"/>
              </w:rPr>
              <w:t>Coordinate activities</w:t>
            </w:r>
            <w:r w:rsidR="000C5DF3">
              <w:rPr>
                <w:sz w:val="28"/>
                <w:szCs w:val="28"/>
              </w:rPr>
              <w:t xml:space="preserve">, </w:t>
            </w:r>
            <w:r w:rsidR="00AB6C89">
              <w:rPr>
                <w:sz w:val="28"/>
                <w:szCs w:val="28"/>
              </w:rPr>
              <w:t>show</w:t>
            </w:r>
            <w:r w:rsidR="000C5DF3">
              <w:rPr>
                <w:sz w:val="28"/>
                <w:szCs w:val="28"/>
              </w:rPr>
              <w:t xml:space="preserve"> problems and monitor milestones.</w:t>
            </w:r>
          </w:p>
        </w:tc>
      </w:tr>
      <w:tr w:rsidR="004905F6" w14:paraId="62458EF9" w14:textId="77777777" w:rsidTr="004905F6">
        <w:tc>
          <w:tcPr>
            <w:tcW w:w="2254" w:type="dxa"/>
          </w:tcPr>
          <w:p w14:paraId="420DCF1F" w14:textId="454C9B06" w:rsidR="004905F6" w:rsidRDefault="00522FA5">
            <w:pPr>
              <w:rPr>
                <w:sz w:val="28"/>
                <w:szCs w:val="28"/>
              </w:rPr>
            </w:pPr>
            <w:r>
              <w:rPr>
                <w:sz w:val="28"/>
                <w:szCs w:val="28"/>
              </w:rPr>
              <w:t xml:space="preserve">Marketing and customer </w:t>
            </w:r>
            <w:r w:rsidR="002A3D4A">
              <w:rPr>
                <w:sz w:val="28"/>
                <w:szCs w:val="28"/>
              </w:rPr>
              <w:t>service teams.</w:t>
            </w:r>
          </w:p>
        </w:tc>
        <w:tc>
          <w:tcPr>
            <w:tcW w:w="2254" w:type="dxa"/>
          </w:tcPr>
          <w:p w14:paraId="26CFA3A4" w14:textId="6AFD4C3F" w:rsidR="004905F6" w:rsidRDefault="00E53AC7">
            <w:pPr>
              <w:rPr>
                <w:sz w:val="28"/>
                <w:szCs w:val="28"/>
              </w:rPr>
            </w:pPr>
            <w:r>
              <w:rPr>
                <w:sz w:val="28"/>
                <w:szCs w:val="28"/>
              </w:rPr>
              <w:t>Team meetings, email and workshops.</w:t>
            </w:r>
          </w:p>
        </w:tc>
        <w:tc>
          <w:tcPr>
            <w:tcW w:w="2254" w:type="dxa"/>
          </w:tcPr>
          <w:p w14:paraId="06C59A15" w14:textId="7B2C80D4" w:rsidR="004905F6" w:rsidRDefault="00E53AC7">
            <w:pPr>
              <w:rPr>
                <w:sz w:val="28"/>
                <w:szCs w:val="28"/>
              </w:rPr>
            </w:pPr>
            <w:r>
              <w:rPr>
                <w:sz w:val="28"/>
                <w:szCs w:val="28"/>
              </w:rPr>
              <w:t>Weekly</w:t>
            </w:r>
          </w:p>
        </w:tc>
        <w:tc>
          <w:tcPr>
            <w:tcW w:w="2254" w:type="dxa"/>
          </w:tcPr>
          <w:p w14:paraId="65B4C063" w14:textId="7B9985B0" w:rsidR="004905F6" w:rsidRDefault="00E53AC7">
            <w:pPr>
              <w:rPr>
                <w:sz w:val="28"/>
                <w:szCs w:val="28"/>
              </w:rPr>
            </w:pPr>
            <w:r>
              <w:rPr>
                <w:sz w:val="28"/>
                <w:szCs w:val="28"/>
              </w:rPr>
              <w:t xml:space="preserve">Coordinate </w:t>
            </w:r>
            <w:r w:rsidR="002814C0">
              <w:rPr>
                <w:sz w:val="28"/>
                <w:szCs w:val="28"/>
              </w:rPr>
              <w:t xml:space="preserve">customer </w:t>
            </w:r>
            <w:r w:rsidR="00AB6C89">
              <w:rPr>
                <w:sz w:val="28"/>
                <w:szCs w:val="28"/>
              </w:rPr>
              <w:t>communication</w:t>
            </w:r>
            <w:r w:rsidR="00792212">
              <w:rPr>
                <w:sz w:val="28"/>
                <w:szCs w:val="28"/>
              </w:rPr>
              <w:t>, promotions and training.</w:t>
            </w:r>
          </w:p>
        </w:tc>
      </w:tr>
      <w:tr w:rsidR="004905F6" w14:paraId="47F077CB" w14:textId="77777777" w:rsidTr="004905F6">
        <w:tc>
          <w:tcPr>
            <w:tcW w:w="2254" w:type="dxa"/>
          </w:tcPr>
          <w:p w14:paraId="218ACDB6" w14:textId="32AB9FE3" w:rsidR="004905F6" w:rsidRDefault="00AB6C89">
            <w:pPr>
              <w:rPr>
                <w:sz w:val="28"/>
                <w:szCs w:val="28"/>
              </w:rPr>
            </w:pPr>
            <w:r>
              <w:rPr>
                <w:sz w:val="28"/>
                <w:szCs w:val="28"/>
              </w:rPr>
              <w:t>Customers</w:t>
            </w:r>
          </w:p>
        </w:tc>
        <w:tc>
          <w:tcPr>
            <w:tcW w:w="2254" w:type="dxa"/>
          </w:tcPr>
          <w:p w14:paraId="65027E21" w14:textId="472C7525" w:rsidR="004905F6" w:rsidRDefault="0088536A">
            <w:pPr>
              <w:rPr>
                <w:sz w:val="28"/>
                <w:szCs w:val="28"/>
              </w:rPr>
            </w:pPr>
            <w:r>
              <w:rPr>
                <w:sz w:val="28"/>
                <w:szCs w:val="28"/>
              </w:rPr>
              <w:t xml:space="preserve">App notifications, emails, </w:t>
            </w:r>
            <w:r w:rsidR="00AB6C89">
              <w:rPr>
                <w:sz w:val="28"/>
                <w:szCs w:val="28"/>
              </w:rPr>
              <w:t>surveys,</w:t>
            </w:r>
            <w:r>
              <w:rPr>
                <w:sz w:val="28"/>
                <w:szCs w:val="28"/>
              </w:rPr>
              <w:t xml:space="preserve"> and social media.</w:t>
            </w:r>
          </w:p>
        </w:tc>
        <w:tc>
          <w:tcPr>
            <w:tcW w:w="2254" w:type="dxa"/>
          </w:tcPr>
          <w:p w14:paraId="2BADAEFA" w14:textId="72B23736" w:rsidR="004905F6" w:rsidRDefault="00B113E1">
            <w:pPr>
              <w:rPr>
                <w:sz w:val="28"/>
                <w:szCs w:val="28"/>
              </w:rPr>
            </w:pPr>
            <w:r>
              <w:rPr>
                <w:sz w:val="28"/>
                <w:szCs w:val="28"/>
              </w:rPr>
              <w:t>At key stages and after launch.</w:t>
            </w:r>
          </w:p>
        </w:tc>
        <w:tc>
          <w:tcPr>
            <w:tcW w:w="2254" w:type="dxa"/>
          </w:tcPr>
          <w:p w14:paraId="411E7161" w14:textId="362BDA21" w:rsidR="004905F6" w:rsidRDefault="00CB3790">
            <w:pPr>
              <w:rPr>
                <w:sz w:val="28"/>
                <w:szCs w:val="28"/>
              </w:rPr>
            </w:pPr>
            <w:r>
              <w:rPr>
                <w:sz w:val="28"/>
                <w:szCs w:val="28"/>
              </w:rPr>
              <w:t xml:space="preserve">Explain ConnectPlus </w:t>
            </w:r>
            <w:r w:rsidR="00FE2770">
              <w:rPr>
                <w:sz w:val="28"/>
                <w:szCs w:val="28"/>
              </w:rPr>
              <w:t xml:space="preserve">encourage </w:t>
            </w:r>
            <w:r w:rsidR="001548E1">
              <w:rPr>
                <w:sz w:val="28"/>
                <w:szCs w:val="28"/>
              </w:rPr>
              <w:t>adoption and collect feedback</w:t>
            </w:r>
            <w:r>
              <w:rPr>
                <w:sz w:val="28"/>
                <w:szCs w:val="28"/>
              </w:rPr>
              <w:t xml:space="preserve"> </w:t>
            </w:r>
          </w:p>
        </w:tc>
      </w:tr>
      <w:tr w:rsidR="004905F6" w14:paraId="6BFF52E2" w14:textId="77777777" w:rsidTr="004905F6">
        <w:tc>
          <w:tcPr>
            <w:tcW w:w="2254" w:type="dxa"/>
          </w:tcPr>
          <w:p w14:paraId="6F30939D" w14:textId="346E6F29" w:rsidR="004905F6" w:rsidRDefault="001548E1">
            <w:pPr>
              <w:rPr>
                <w:sz w:val="28"/>
                <w:szCs w:val="28"/>
              </w:rPr>
            </w:pPr>
            <w:r>
              <w:rPr>
                <w:sz w:val="28"/>
                <w:szCs w:val="28"/>
              </w:rPr>
              <w:t xml:space="preserve">Technology partners. </w:t>
            </w:r>
          </w:p>
        </w:tc>
        <w:tc>
          <w:tcPr>
            <w:tcW w:w="2254" w:type="dxa"/>
          </w:tcPr>
          <w:p w14:paraId="359BEB51" w14:textId="5E0554D6" w:rsidR="004905F6" w:rsidRDefault="001548E1">
            <w:pPr>
              <w:rPr>
                <w:sz w:val="28"/>
                <w:szCs w:val="28"/>
              </w:rPr>
            </w:pPr>
            <w:r>
              <w:rPr>
                <w:sz w:val="28"/>
                <w:szCs w:val="28"/>
              </w:rPr>
              <w:t>Technical meetings</w:t>
            </w:r>
            <w:r w:rsidR="00EA44C4">
              <w:rPr>
                <w:sz w:val="28"/>
                <w:szCs w:val="28"/>
              </w:rPr>
              <w:t xml:space="preserve">, </w:t>
            </w:r>
            <w:r w:rsidR="00AB6C89">
              <w:rPr>
                <w:sz w:val="28"/>
                <w:szCs w:val="28"/>
              </w:rPr>
              <w:t>workshops,</w:t>
            </w:r>
            <w:r w:rsidR="00EA44C4">
              <w:rPr>
                <w:sz w:val="28"/>
                <w:szCs w:val="28"/>
              </w:rPr>
              <w:t xml:space="preserve"> and reports.</w:t>
            </w:r>
          </w:p>
        </w:tc>
        <w:tc>
          <w:tcPr>
            <w:tcW w:w="2254" w:type="dxa"/>
          </w:tcPr>
          <w:p w14:paraId="399F50E0" w14:textId="3783DE25" w:rsidR="004905F6" w:rsidRDefault="00EA44C4">
            <w:pPr>
              <w:rPr>
                <w:sz w:val="28"/>
                <w:szCs w:val="28"/>
              </w:rPr>
            </w:pPr>
            <w:r>
              <w:rPr>
                <w:sz w:val="28"/>
                <w:szCs w:val="28"/>
              </w:rPr>
              <w:t>Bi-weekly</w:t>
            </w:r>
            <w:r w:rsidR="005811E2">
              <w:rPr>
                <w:sz w:val="28"/>
                <w:szCs w:val="28"/>
              </w:rPr>
              <w:t>.</w:t>
            </w:r>
          </w:p>
        </w:tc>
        <w:tc>
          <w:tcPr>
            <w:tcW w:w="2254" w:type="dxa"/>
          </w:tcPr>
          <w:p w14:paraId="2FEE8209" w14:textId="1360F8F7" w:rsidR="004905F6" w:rsidRDefault="005811E2">
            <w:pPr>
              <w:rPr>
                <w:sz w:val="28"/>
                <w:szCs w:val="28"/>
              </w:rPr>
            </w:pPr>
            <w:r>
              <w:rPr>
                <w:sz w:val="28"/>
                <w:szCs w:val="28"/>
              </w:rPr>
              <w:t>Discuss integration, testing</w:t>
            </w:r>
            <w:r w:rsidR="00A70714">
              <w:rPr>
                <w:sz w:val="28"/>
                <w:szCs w:val="28"/>
              </w:rPr>
              <w:t xml:space="preserve">, </w:t>
            </w:r>
            <w:r w:rsidR="00AB6C89">
              <w:rPr>
                <w:sz w:val="28"/>
                <w:szCs w:val="28"/>
              </w:rPr>
              <w:t>security,</w:t>
            </w:r>
            <w:r w:rsidR="00A70714">
              <w:rPr>
                <w:sz w:val="28"/>
                <w:szCs w:val="28"/>
              </w:rPr>
              <w:t xml:space="preserve"> and technical problems.</w:t>
            </w:r>
          </w:p>
        </w:tc>
      </w:tr>
      <w:tr w:rsidR="004905F6" w14:paraId="362D0EAC" w14:textId="77777777" w:rsidTr="004905F6">
        <w:tc>
          <w:tcPr>
            <w:tcW w:w="2254" w:type="dxa"/>
          </w:tcPr>
          <w:p w14:paraId="3D1B8A1C" w14:textId="79383615" w:rsidR="004905F6" w:rsidRDefault="00A70714">
            <w:pPr>
              <w:rPr>
                <w:sz w:val="28"/>
                <w:szCs w:val="28"/>
              </w:rPr>
            </w:pPr>
            <w:r>
              <w:rPr>
                <w:sz w:val="28"/>
                <w:szCs w:val="28"/>
              </w:rPr>
              <w:t>Regulatory authorities.</w:t>
            </w:r>
          </w:p>
        </w:tc>
        <w:tc>
          <w:tcPr>
            <w:tcW w:w="2254" w:type="dxa"/>
          </w:tcPr>
          <w:p w14:paraId="648E1E20" w14:textId="2CEC72E8" w:rsidR="004905F6" w:rsidRDefault="000C6D3C">
            <w:pPr>
              <w:rPr>
                <w:sz w:val="28"/>
                <w:szCs w:val="28"/>
              </w:rPr>
            </w:pPr>
            <w:r>
              <w:rPr>
                <w:sz w:val="28"/>
                <w:szCs w:val="28"/>
              </w:rPr>
              <w:t>Formal reports and compliance</w:t>
            </w:r>
            <w:r w:rsidR="00524FC4">
              <w:rPr>
                <w:sz w:val="28"/>
                <w:szCs w:val="28"/>
              </w:rPr>
              <w:t xml:space="preserve"> documentation.</w:t>
            </w:r>
            <w:r>
              <w:rPr>
                <w:sz w:val="28"/>
                <w:szCs w:val="28"/>
              </w:rPr>
              <w:t xml:space="preserve"> </w:t>
            </w:r>
          </w:p>
        </w:tc>
        <w:tc>
          <w:tcPr>
            <w:tcW w:w="2254" w:type="dxa"/>
          </w:tcPr>
          <w:p w14:paraId="3B26962E" w14:textId="0706C044" w:rsidR="004905F6" w:rsidRDefault="00524FC4">
            <w:pPr>
              <w:rPr>
                <w:sz w:val="28"/>
                <w:szCs w:val="28"/>
              </w:rPr>
            </w:pPr>
            <w:r>
              <w:rPr>
                <w:sz w:val="28"/>
                <w:szCs w:val="28"/>
              </w:rPr>
              <w:t>At required stages</w:t>
            </w:r>
          </w:p>
        </w:tc>
        <w:tc>
          <w:tcPr>
            <w:tcW w:w="2254" w:type="dxa"/>
          </w:tcPr>
          <w:p w14:paraId="525C3368" w14:textId="51540728" w:rsidR="004905F6" w:rsidRDefault="00524FC4">
            <w:pPr>
              <w:rPr>
                <w:sz w:val="28"/>
                <w:szCs w:val="28"/>
              </w:rPr>
            </w:pPr>
            <w:r>
              <w:rPr>
                <w:sz w:val="28"/>
                <w:szCs w:val="28"/>
              </w:rPr>
              <w:t xml:space="preserve">Demonstrate </w:t>
            </w:r>
            <w:r w:rsidR="007965E6">
              <w:rPr>
                <w:sz w:val="28"/>
                <w:szCs w:val="28"/>
              </w:rPr>
              <w:t>compliance</w:t>
            </w:r>
            <w:r>
              <w:rPr>
                <w:sz w:val="28"/>
                <w:szCs w:val="28"/>
              </w:rPr>
              <w:t xml:space="preserve"> with relevant regulations</w:t>
            </w:r>
          </w:p>
        </w:tc>
      </w:tr>
      <w:tr w:rsidR="004905F6" w14:paraId="5167CF0B" w14:textId="77777777" w:rsidTr="004905F6">
        <w:tc>
          <w:tcPr>
            <w:tcW w:w="2254" w:type="dxa"/>
          </w:tcPr>
          <w:p w14:paraId="7998B9EB" w14:textId="706DF786" w:rsidR="004905F6" w:rsidRDefault="007965E6">
            <w:pPr>
              <w:rPr>
                <w:sz w:val="28"/>
                <w:szCs w:val="28"/>
              </w:rPr>
            </w:pPr>
            <w:r>
              <w:rPr>
                <w:sz w:val="28"/>
                <w:szCs w:val="28"/>
              </w:rPr>
              <w:t>Store managers and Employees.</w:t>
            </w:r>
          </w:p>
        </w:tc>
        <w:tc>
          <w:tcPr>
            <w:tcW w:w="2254" w:type="dxa"/>
          </w:tcPr>
          <w:p w14:paraId="7321599D" w14:textId="27625425" w:rsidR="004905F6" w:rsidRDefault="00923BFB">
            <w:pPr>
              <w:rPr>
                <w:sz w:val="28"/>
                <w:szCs w:val="28"/>
              </w:rPr>
            </w:pPr>
            <w:r>
              <w:rPr>
                <w:sz w:val="28"/>
                <w:szCs w:val="28"/>
              </w:rPr>
              <w:t xml:space="preserve">Briefings, online </w:t>
            </w:r>
            <w:r w:rsidR="00AB6C89">
              <w:rPr>
                <w:sz w:val="28"/>
                <w:szCs w:val="28"/>
              </w:rPr>
              <w:t>training,</w:t>
            </w:r>
            <w:r>
              <w:rPr>
                <w:sz w:val="28"/>
                <w:szCs w:val="28"/>
              </w:rPr>
              <w:t xml:space="preserve"> and internal communication</w:t>
            </w:r>
            <w:r w:rsidR="00AB6C89">
              <w:rPr>
                <w:sz w:val="28"/>
                <w:szCs w:val="28"/>
              </w:rPr>
              <w:t>s.</w:t>
            </w:r>
          </w:p>
        </w:tc>
        <w:tc>
          <w:tcPr>
            <w:tcW w:w="2254" w:type="dxa"/>
          </w:tcPr>
          <w:p w14:paraId="6177D5CB" w14:textId="6EB75B14" w:rsidR="004905F6" w:rsidRDefault="00AB6C89">
            <w:pPr>
              <w:rPr>
                <w:sz w:val="28"/>
                <w:szCs w:val="28"/>
              </w:rPr>
            </w:pPr>
            <w:r>
              <w:rPr>
                <w:sz w:val="28"/>
                <w:szCs w:val="28"/>
              </w:rPr>
              <w:t>Weekly during implementation.</w:t>
            </w:r>
          </w:p>
        </w:tc>
        <w:tc>
          <w:tcPr>
            <w:tcW w:w="2254" w:type="dxa"/>
          </w:tcPr>
          <w:p w14:paraId="4D51AD07" w14:textId="3C4F52C8" w:rsidR="004905F6" w:rsidRDefault="00AB6C89">
            <w:pPr>
              <w:rPr>
                <w:sz w:val="28"/>
                <w:szCs w:val="28"/>
              </w:rPr>
            </w:pPr>
            <w:r>
              <w:rPr>
                <w:sz w:val="28"/>
                <w:szCs w:val="28"/>
              </w:rPr>
              <w:t>Explain changes, provide training, and collect employee feedback.</w:t>
            </w:r>
          </w:p>
        </w:tc>
      </w:tr>
    </w:tbl>
    <w:p w14:paraId="6E612235" w14:textId="77777777" w:rsidR="00A607C0" w:rsidRDefault="00A607C0">
      <w:pPr>
        <w:rPr>
          <w:sz w:val="28"/>
          <w:szCs w:val="28"/>
        </w:rPr>
      </w:pPr>
    </w:p>
    <w:p w14:paraId="3AD9D67B" w14:textId="72CB147A" w:rsidR="00AB6C89" w:rsidRDefault="00976B9B">
      <w:pPr>
        <w:rPr>
          <w:b/>
          <w:bCs/>
          <w:sz w:val="28"/>
          <w:szCs w:val="28"/>
        </w:rPr>
      </w:pPr>
      <w:r w:rsidRPr="00A80B43">
        <w:rPr>
          <w:b/>
          <w:bCs/>
          <w:sz w:val="28"/>
          <w:szCs w:val="28"/>
        </w:rPr>
        <w:t>Critical Analysis</w:t>
      </w:r>
    </w:p>
    <w:p w14:paraId="04C73681" w14:textId="28A66DDD" w:rsidR="00A80B43" w:rsidRDefault="00A80B43">
      <w:pPr>
        <w:rPr>
          <w:sz w:val="28"/>
          <w:szCs w:val="28"/>
        </w:rPr>
      </w:pPr>
      <w:r>
        <w:rPr>
          <w:sz w:val="28"/>
          <w:szCs w:val="28"/>
        </w:rPr>
        <w:t xml:space="preserve">A single communication approach would not be suitable for </w:t>
      </w:r>
      <w:r w:rsidR="0006685C">
        <w:rPr>
          <w:sz w:val="28"/>
          <w:szCs w:val="28"/>
        </w:rPr>
        <w:t xml:space="preserve">all ConnectPlus stakeholders </w:t>
      </w:r>
      <w:r w:rsidR="005F73B8">
        <w:rPr>
          <w:sz w:val="28"/>
          <w:szCs w:val="28"/>
        </w:rPr>
        <w:t xml:space="preserve">because their responsibilities, influence and information requirements differ. </w:t>
      </w:r>
      <w:r w:rsidR="00432ABF">
        <w:rPr>
          <w:sz w:val="28"/>
          <w:szCs w:val="28"/>
        </w:rPr>
        <w:t xml:space="preserve">For example, the Board </w:t>
      </w:r>
      <w:r w:rsidR="001F4ABC">
        <w:rPr>
          <w:sz w:val="28"/>
          <w:szCs w:val="28"/>
        </w:rPr>
        <w:t xml:space="preserve">requires concise </w:t>
      </w:r>
      <w:r w:rsidR="008C5233">
        <w:rPr>
          <w:sz w:val="28"/>
          <w:szCs w:val="28"/>
        </w:rPr>
        <w:t xml:space="preserve">strategic </w:t>
      </w:r>
      <w:r w:rsidR="00110FDC">
        <w:rPr>
          <w:sz w:val="28"/>
          <w:szCs w:val="28"/>
        </w:rPr>
        <w:t xml:space="preserve">information to make decisions, while the IT team needs more frequent and detailed </w:t>
      </w:r>
      <w:r w:rsidR="00BA321A">
        <w:rPr>
          <w:sz w:val="28"/>
          <w:szCs w:val="28"/>
        </w:rPr>
        <w:t xml:space="preserve">communication to resolve </w:t>
      </w:r>
      <w:r w:rsidR="00155B7B">
        <w:rPr>
          <w:sz w:val="28"/>
          <w:szCs w:val="28"/>
        </w:rPr>
        <w:t xml:space="preserve">technical issues. Employees require practical information and training because their </w:t>
      </w:r>
      <w:r w:rsidR="00155B7B">
        <w:rPr>
          <w:sz w:val="28"/>
          <w:szCs w:val="28"/>
        </w:rPr>
        <w:lastRenderedPageBreak/>
        <w:t xml:space="preserve">understanding of the system can directly </w:t>
      </w:r>
      <w:r w:rsidR="00E84D23">
        <w:rPr>
          <w:sz w:val="28"/>
          <w:szCs w:val="28"/>
        </w:rPr>
        <w:t xml:space="preserve">affect </w:t>
      </w:r>
      <w:r w:rsidR="00081C78">
        <w:rPr>
          <w:sz w:val="28"/>
          <w:szCs w:val="28"/>
        </w:rPr>
        <w:t>customer</w:t>
      </w:r>
      <w:r w:rsidR="00E84D23">
        <w:rPr>
          <w:sz w:val="28"/>
          <w:szCs w:val="28"/>
        </w:rPr>
        <w:t xml:space="preserve"> adoption. </w:t>
      </w:r>
      <w:r w:rsidR="00081C78">
        <w:rPr>
          <w:sz w:val="28"/>
          <w:szCs w:val="28"/>
        </w:rPr>
        <w:t>Customers,</w:t>
      </w:r>
      <w:r w:rsidR="00E84D23">
        <w:rPr>
          <w:sz w:val="28"/>
          <w:szCs w:val="28"/>
        </w:rPr>
        <w:t xml:space="preserve"> </w:t>
      </w:r>
      <w:r w:rsidR="00081C78">
        <w:rPr>
          <w:sz w:val="28"/>
          <w:szCs w:val="28"/>
        </w:rPr>
        <w:t>however,</w:t>
      </w:r>
      <w:r w:rsidR="009269C0">
        <w:rPr>
          <w:sz w:val="28"/>
          <w:szCs w:val="28"/>
        </w:rPr>
        <w:t xml:space="preserve"> need </w:t>
      </w:r>
      <w:r w:rsidR="009C1A55">
        <w:rPr>
          <w:sz w:val="28"/>
          <w:szCs w:val="28"/>
        </w:rPr>
        <w:t xml:space="preserve">simple </w:t>
      </w:r>
      <w:r w:rsidR="00081C78">
        <w:rPr>
          <w:sz w:val="28"/>
          <w:szCs w:val="28"/>
        </w:rPr>
        <w:t>accessible</w:t>
      </w:r>
      <w:r w:rsidR="009C1A55">
        <w:rPr>
          <w:sz w:val="28"/>
          <w:szCs w:val="28"/>
        </w:rPr>
        <w:t xml:space="preserve"> </w:t>
      </w:r>
      <w:r w:rsidR="00081C78">
        <w:rPr>
          <w:sz w:val="28"/>
          <w:szCs w:val="28"/>
        </w:rPr>
        <w:t>communication</w:t>
      </w:r>
      <w:r w:rsidR="009C1A55">
        <w:rPr>
          <w:sz w:val="28"/>
          <w:szCs w:val="28"/>
        </w:rPr>
        <w:t xml:space="preserve"> that explains the benefits of the ConnectPlus while providing confidence about use of their personal data.</w:t>
      </w:r>
    </w:p>
    <w:p w14:paraId="140B4E48" w14:textId="59743460" w:rsidR="0050191C" w:rsidRDefault="00F912FA">
      <w:pPr>
        <w:rPr>
          <w:sz w:val="28"/>
          <w:szCs w:val="28"/>
        </w:rPr>
      </w:pPr>
      <w:r>
        <w:rPr>
          <w:sz w:val="28"/>
          <w:szCs w:val="28"/>
        </w:rPr>
        <w:t>Therefore,</w:t>
      </w:r>
      <w:r w:rsidR="009C1A55">
        <w:rPr>
          <w:sz w:val="28"/>
          <w:szCs w:val="28"/>
        </w:rPr>
        <w:t xml:space="preserve"> JD Sports should treat communication as a two-way process rather than simply distributing information. Feedback from employees and customers can </w:t>
      </w:r>
      <w:r w:rsidR="00081C78">
        <w:rPr>
          <w:sz w:val="28"/>
          <w:szCs w:val="28"/>
        </w:rPr>
        <w:t>show</w:t>
      </w:r>
      <w:r w:rsidR="009C1A55">
        <w:rPr>
          <w:sz w:val="28"/>
          <w:szCs w:val="28"/>
        </w:rPr>
        <w:t xml:space="preserve"> problems that my not be vis</w:t>
      </w:r>
      <w:r w:rsidR="00EF5F8D">
        <w:rPr>
          <w:sz w:val="28"/>
          <w:szCs w:val="28"/>
        </w:rPr>
        <w:t xml:space="preserve">ible to senior management or the project team. Research into stakeholder </w:t>
      </w:r>
      <w:r w:rsidR="00333252">
        <w:rPr>
          <w:sz w:val="28"/>
          <w:szCs w:val="28"/>
        </w:rPr>
        <w:t xml:space="preserve">engagement also highlights </w:t>
      </w:r>
      <w:r w:rsidR="00253C20">
        <w:rPr>
          <w:sz w:val="28"/>
          <w:szCs w:val="28"/>
        </w:rPr>
        <w:t>the importance o</w:t>
      </w:r>
      <w:r w:rsidR="006A21CE">
        <w:rPr>
          <w:sz w:val="28"/>
          <w:szCs w:val="28"/>
        </w:rPr>
        <w:t xml:space="preserve">f </w:t>
      </w:r>
      <w:r w:rsidR="001E5971">
        <w:rPr>
          <w:sz w:val="28"/>
          <w:szCs w:val="28"/>
        </w:rPr>
        <w:t>under</w:t>
      </w:r>
      <w:r w:rsidR="006C3720">
        <w:rPr>
          <w:sz w:val="28"/>
          <w:szCs w:val="28"/>
        </w:rPr>
        <w:t xml:space="preserve">standing </w:t>
      </w:r>
      <w:r w:rsidR="00145939">
        <w:rPr>
          <w:sz w:val="28"/>
          <w:szCs w:val="28"/>
        </w:rPr>
        <w:t xml:space="preserve">different stakeholder needs and </w:t>
      </w:r>
      <w:r w:rsidR="009C7000">
        <w:rPr>
          <w:sz w:val="28"/>
          <w:szCs w:val="28"/>
        </w:rPr>
        <w:t>supporting</w:t>
      </w:r>
      <w:r w:rsidR="00145939">
        <w:rPr>
          <w:sz w:val="28"/>
          <w:szCs w:val="28"/>
        </w:rPr>
        <w:t xml:space="preserve"> </w:t>
      </w:r>
      <w:r w:rsidR="0050191C">
        <w:rPr>
          <w:sz w:val="28"/>
          <w:szCs w:val="28"/>
        </w:rPr>
        <w:t>communication throughout implementation.</w:t>
      </w:r>
    </w:p>
    <w:p w14:paraId="3F695604" w14:textId="77777777" w:rsidR="009C7000" w:rsidRDefault="009C7000">
      <w:pPr>
        <w:rPr>
          <w:sz w:val="28"/>
          <w:szCs w:val="28"/>
        </w:rPr>
      </w:pPr>
    </w:p>
    <w:p w14:paraId="237F1B9B" w14:textId="77777777" w:rsidR="009C7000" w:rsidRDefault="009C7000">
      <w:pPr>
        <w:rPr>
          <w:sz w:val="28"/>
          <w:szCs w:val="28"/>
        </w:rPr>
      </w:pPr>
    </w:p>
    <w:p w14:paraId="3D18BDD2" w14:textId="0DE079DD" w:rsidR="001832EC" w:rsidRDefault="00C963FC">
      <w:pPr>
        <w:rPr>
          <w:b/>
          <w:bCs/>
          <w:sz w:val="28"/>
          <w:szCs w:val="28"/>
        </w:rPr>
      </w:pPr>
      <w:r>
        <w:rPr>
          <w:b/>
          <w:bCs/>
          <w:sz w:val="28"/>
          <w:szCs w:val="28"/>
        </w:rPr>
        <w:t>Stakeholder Engagement Techniques</w:t>
      </w:r>
      <w:r w:rsidR="009D12C2">
        <w:rPr>
          <w:b/>
          <w:bCs/>
          <w:sz w:val="28"/>
          <w:szCs w:val="28"/>
        </w:rPr>
        <w:t xml:space="preserve"> – 4C Model</w:t>
      </w:r>
    </w:p>
    <w:p w14:paraId="2DA835AB" w14:textId="5A0694A5" w:rsidR="009D12C2" w:rsidRDefault="00927989">
      <w:pPr>
        <w:rPr>
          <w:sz w:val="28"/>
          <w:szCs w:val="28"/>
        </w:rPr>
      </w:pPr>
      <w:r>
        <w:rPr>
          <w:sz w:val="28"/>
          <w:szCs w:val="28"/>
        </w:rPr>
        <w:t>The 4</w:t>
      </w:r>
      <w:r w:rsidR="001E6E10">
        <w:rPr>
          <w:sz w:val="28"/>
          <w:szCs w:val="28"/>
        </w:rPr>
        <w:t>C</w:t>
      </w:r>
      <w:r w:rsidR="00BF0E78">
        <w:rPr>
          <w:sz w:val="28"/>
          <w:szCs w:val="28"/>
        </w:rPr>
        <w:t>’s model provides a practical approach for engaging stakeholders throughout communication, consultation</w:t>
      </w:r>
      <w:r w:rsidR="00E863C1">
        <w:rPr>
          <w:sz w:val="28"/>
          <w:szCs w:val="28"/>
        </w:rPr>
        <w:t xml:space="preserve">, </w:t>
      </w:r>
      <w:r w:rsidR="00E242B1">
        <w:rPr>
          <w:sz w:val="28"/>
          <w:szCs w:val="28"/>
        </w:rPr>
        <w:t>collaboration,</w:t>
      </w:r>
      <w:r w:rsidR="00E863C1">
        <w:rPr>
          <w:sz w:val="28"/>
          <w:szCs w:val="28"/>
        </w:rPr>
        <w:t xml:space="preserve"> and commitment. These four elements can </w:t>
      </w:r>
      <w:bookmarkStart w:id="35" w:name="_Int_k1mcEqUG"/>
      <w:r w:rsidR="00E863C1">
        <w:rPr>
          <w:sz w:val="28"/>
          <w:szCs w:val="28"/>
        </w:rPr>
        <w:t>be applied</w:t>
      </w:r>
      <w:bookmarkEnd w:id="35"/>
      <w:r w:rsidR="00E863C1">
        <w:rPr>
          <w:sz w:val="28"/>
          <w:szCs w:val="28"/>
        </w:rPr>
        <w:t xml:space="preserve"> at </w:t>
      </w:r>
      <w:r w:rsidR="00E242B1">
        <w:rPr>
          <w:sz w:val="28"/>
          <w:szCs w:val="28"/>
        </w:rPr>
        <w:t>various stages</w:t>
      </w:r>
      <w:r w:rsidR="00E863C1">
        <w:rPr>
          <w:sz w:val="28"/>
          <w:szCs w:val="28"/>
        </w:rPr>
        <w:t xml:space="preserve"> of the ConnectPlus project to ensure that stakeholders </w:t>
      </w:r>
      <w:bookmarkStart w:id="36" w:name="_Int_xQAFacCQ"/>
      <w:r w:rsidR="00E863C1">
        <w:rPr>
          <w:sz w:val="28"/>
          <w:szCs w:val="28"/>
        </w:rPr>
        <w:t>are not simply informed</w:t>
      </w:r>
      <w:bookmarkEnd w:id="36"/>
      <w:r w:rsidR="00E863C1">
        <w:rPr>
          <w:sz w:val="28"/>
          <w:szCs w:val="28"/>
        </w:rPr>
        <w:t xml:space="preserve"> about decisions but </w:t>
      </w:r>
      <w:bookmarkStart w:id="37" w:name="_Int_13Vt9En6"/>
      <w:r w:rsidR="00E863C1">
        <w:rPr>
          <w:sz w:val="28"/>
          <w:szCs w:val="28"/>
        </w:rPr>
        <w:t>are given</w:t>
      </w:r>
      <w:bookmarkEnd w:id="37"/>
      <w:r w:rsidR="00E863C1">
        <w:rPr>
          <w:sz w:val="28"/>
          <w:szCs w:val="28"/>
        </w:rPr>
        <w:t xml:space="preserve"> </w:t>
      </w:r>
      <w:r w:rsidR="001E01CB">
        <w:rPr>
          <w:sz w:val="28"/>
          <w:szCs w:val="28"/>
        </w:rPr>
        <w:t>proper opportunities</w:t>
      </w:r>
      <w:r w:rsidR="00F30CF3">
        <w:rPr>
          <w:sz w:val="28"/>
          <w:szCs w:val="28"/>
        </w:rPr>
        <w:t xml:space="preserve"> to contribute. The Association for Project Management </w:t>
      </w:r>
      <w:r w:rsidR="00327129">
        <w:rPr>
          <w:sz w:val="28"/>
          <w:szCs w:val="28"/>
        </w:rPr>
        <w:t>also emp</w:t>
      </w:r>
      <w:r w:rsidR="009B2EE2">
        <w:rPr>
          <w:sz w:val="28"/>
          <w:szCs w:val="28"/>
        </w:rPr>
        <w:t xml:space="preserve">hasises </w:t>
      </w:r>
      <w:r w:rsidR="00777B0E">
        <w:rPr>
          <w:sz w:val="28"/>
          <w:szCs w:val="28"/>
        </w:rPr>
        <w:t>the importance of early and regular consultation because the stakeholder expectations can change throughout a project lifecycle</w:t>
      </w:r>
      <w:r w:rsidR="00C20143">
        <w:rPr>
          <w:sz w:val="28"/>
          <w:szCs w:val="28"/>
        </w:rPr>
        <w:t>.</w:t>
      </w:r>
    </w:p>
    <w:p w14:paraId="01665D11" w14:textId="77777777" w:rsidR="00C20143" w:rsidRDefault="00C20143">
      <w:pPr>
        <w:rPr>
          <w:sz w:val="28"/>
          <w:szCs w:val="28"/>
        </w:rPr>
      </w:pPr>
    </w:p>
    <w:p w14:paraId="3F06C363" w14:textId="11CB36FA" w:rsidR="00C20143" w:rsidRDefault="00C20143">
      <w:pPr>
        <w:rPr>
          <w:b/>
          <w:bCs/>
          <w:sz w:val="28"/>
          <w:szCs w:val="28"/>
        </w:rPr>
      </w:pPr>
      <w:r w:rsidRPr="001C59B5">
        <w:rPr>
          <w:b/>
          <w:bCs/>
          <w:sz w:val="28"/>
          <w:szCs w:val="28"/>
        </w:rPr>
        <w:t>Application of the 4C’s Model to ConnectPlus</w:t>
      </w:r>
    </w:p>
    <w:p w14:paraId="52C00BF7" w14:textId="77777777" w:rsidR="00D32821" w:rsidRDefault="00D32821">
      <w:pPr>
        <w:rPr>
          <w:b/>
          <w:bCs/>
          <w:sz w:val="28"/>
          <w:szCs w:val="28"/>
        </w:rPr>
      </w:pPr>
    </w:p>
    <w:tbl>
      <w:tblPr>
        <w:tblStyle w:val="TableGrid"/>
        <w:tblW w:w="0" w:type="auto"/>
        <w:tblLook w:val="04A0" w:firstRow="1" w:lastRow="0" w:firstColumn="1" w:lastColumn="0" w:noHBand="0" w:noVBand="1"/>
      </w:tblPr>
      <w:tblGrid>
        <w:gridCol w:w="2274"/>
        <w:gridCol w:w="2253"/>
        <w:gridCol w:w="2244"/>
        <w:gridCol w:w="2245"/>
      </w:tblGrid>
      <w:tr w:rsidR="00A704CA" w14:paraId="55F53A7B" w14:textId="77777777" w:rsidTr="00A704CA">
        <w:tc>
          <w:tcPr>
            <w:tcW w:w="2254" w:type="dxa"/>
          </w:tcPr>
          <w:p w14:paraId="3E3203BD" w14:textId="54B1D9B2" w:rsidR="00A704CA" w:rsidRPr="0042557B" w:rsidRDefault="00A704CA">
            <w:pPr>
              <w:rPr>
                <w:b/>
                <w:bCs/>
                <w:sz w:val="28"/>
                <w:szCs w:val="28"/>
              </w:rPr>
            </w:pPr>
            <w:r w:rsidRPr="0042557B">
              <w:rPr>
                <w:b/>
                <w:bCs/>
                <w:sz w:val="28"/>
                <w:szCs w:val="28"/>
              </w:rPr>
              <w:t>4C’s</w:t>
            </w:r>
          </w:p>
        </w:tc>
        <w:tc>
          <w:tcPr>
            <w:tcW w:w="2254" w:type="dxa"/>
          </w:tcPr>
          <w:p w14:paraId="1FC64872" w14:textId="650CD6D5" w:rsidR="00A704CA" w:rsidRPr="0042557B" w:rsidRDefault="00A704CA">
            <w:pPr>
              <w:rPr>
                <w:b/>
                <w:bCs/>
                <w:sz w:val="28"/>
                <w:szCs w:val="28"/>
              </w:rPr>
            </w:pPr>
            <w:r w:rsidRPr="0042557B">
              <w:rPr>
                <w:b/>
                <w:bCs/>
                <w:sz w:val="28"/>
                <w:szCs w:val="28"/>
              </w:rPr>
              <w:t xml:space="preserve">Application to ConnectPlus </w:t>
            </w:r>
          </w:p>
        </w:tc>
        <w:tc>
          <w:tcPr>
            <w:tcW w:w="2254" w:type="dxa"/>
          </w:tcPr>
          <w:p w14:paraId="14D60EA4" w14:textId="4D36C70D" w:rsidR="00A704CA" w:rsidRPr="0042557B" w:rsidRDefault="00A704CA">
            <w:pPr>
              <w:rPr>
                <w:b/>
                <w:bCs/>
                <w:sz w:val="28"/>
                <w:szCs w:val="28"/>
              </w:rPr>
            </w:pPr>
            <w:r w:rsidRPr="0042557B">
              <w:rPr>
                <w:b/>
                <w:bCs/>
                <w:sz w:val="28"/>
                <w:szCs w:val="28"/>
              </w:rPr>
              <w:t xml:space="preserve">Key Stakeholders </w:t>
            </w:r>
          </w:p>
        </w:tc>
        <w:tc>
          <w:tcPr>
            <w:tcW w:w="2254" w:type="dxa"/>
          </w:tcPr>
          <w:p w14:paraId="72FC5928" w14:textId="34E6E64B" w:rsidR="00A704CA" w:rsidRPr="0042557B" w:rsidRDefault="00A704CA">
            <w:pPr>
              <w:rPr>
                <w:b/>
                <w:bCs/>
                <w:sz w:val="28"/>
                <w:szCs w:val="28"/>
              </w:rPr>
            </w:pPr>
            <w:r w:rsidRPr="0042557B">
              <w:rPr>
                <w:b/>
                <w:bCs/>
                <w:sz w:val="28"/>
                <w:szCs w:val="28"/>
              </w:rPr>
              <w:t>Expected outcome</w:t>
            </w:r>
          </w:p>
        </w:tc>
      </w:tr>
      <w:tr w:rsidR="00A704CA" w14:paraId="72255673" w14:textId="77777777" w:rsidTr="00A704CA">
        <w:tc>
          <w:tcPr>
            <w:tcW w:w="2254" w:type="dxa"/>
          </w:tcPr>
          <w:p w14:paraId="3BD1708D" w14:textId="11BA74A0" w:rsidR="00A704CA" w:rsidRPr="00695C9A" w:rsidRDefault="00A704CA">
            <w:pPr>
              <w:rPr>
                <w:b/>
                <w:bCs/>
                <w:sz w:val="28"/>
                <w:szCs w:val="28"/>
              </w:rPr>
            </w:pPr>
            <w:r w:rsidRPr="00695C9A">
              <w:rPr>
                <w:b/>
                <w:bCs/>
                <w:sz w:val="28"/>
                <w:szCs w:val="28"/>
              </w:rPr>
              <w:t>Communication</w:t>
            </w:r>
          </w:p>
        </w:tc>
        <w:tc>
          <w:tcPr>
            <w:tcW w:w="2254" w:type="dxa"/>
          </w:tcPr>
          <w:p w14:paraId="6CD7B254" w14:textId="2493BFBE" w:rsidR="00A704CA" w:rsidRDefault="000B11C1">
            <w:pPr>
              <w:rPr>
                <w:sz w:val="28"/>
                <w:szCs w:val="28"/>
              </w:rPr>
            </w:pPr>
            <w:r>
              <w:rPr>
                <w:sz w:val="28"/>
                <w:szCs w:val="28"/>
              </w:rPr>
              <w:t xml:space="preserve">Provide regular and clear information about project </w:t>
            </w:r>
            <w:r w:rsidR="00AC3A77">
              <w:rPr>
                <w:sz w:val="28"/>
                <w:szCs w:val="28"/>
              </w:rPr>
              <w:t>progress, chan</w:t>
            </w:r>
            <w:r w:rsidR="00652F1C">
              <w:rPr>
                <w:sz w:val="28"/>
                <w:szCs w:val="28"/>
              </w:rPr>
              <w:t>ges</w:t>
            </w:r>
            <w:r w:rsidR="006E4922">
              <w:rPr>
                <w:sz w:val="28"/>
                <w:szCs w:val="28"/>
              </w:rPr>
              <w:t xml:space="preserve">, risks </w:t>
            </w:r>
            <w:r w:rsidR="006E4922">
              <w:rPr>
                <w:sz w:val="28"/>
                <w:szCs w:val="28"/>
              </w:rPr>
              <w:lastRenderedPageBreak/>
              <w:t xml:space="preserve">and launch dates </w:t>
            </w:r>
            <w:r w:rsidR="002F2BDA">
              <w:rPr>
                <w:sz w:val="28"/>
                <w:szCs w:val="28"/>
              </w:rPr>
              <w:t xml:space="preserve">through meetings, </w:t>
            </w:r>
            <w:r w:rsidR="008D5A31">
              <w:rPr>
                <w:sz w:val="28"/>
                <w:szCs w:val="28"/>
              </w:rPr>
              <w:t>reports,</w:t>
            </w:r>
            <w:r w:rsidR="002F2BDA">
              <w:rPr>
                <w:sz w:val="28"/>
                <w:szCs w:val="28"/>
              </w:rPr>
              <w:t xml:space="preserve"> and digital channels.</w:t>
            </w:r>
          </w:p>
        </w:tc>
        <w:tc>
          <w:tcPr>
            <w:tcW w:w="2254" w:type="dxa"/>
          </w:tcPr>
          <w:p w14:paraId="29E129F1" w14:textId="72B68E36" w:rsidR="00A704CA" w:rsidRDefault="002F2BDA">
            <w:pPr>
              <w:rPr>
                <w:sz w:val="28"/>
                <w:szCs w:val="28"/>
              </w:rPr>
            </w:pPr>
            <w:r>
              <w:rPr>
                <w:sz w:val="28"/>
                <w:szCs w:val="28"/>
              </w:rPr>
              <w:lastRenderedPageBreak/>
              <w:t xml:space="preserve">Board, Employees, IT </w:t>
            </w:r>
            <w:r w:rsidR="008D5A31">
              <w:rPr>
                <w:sz w:val="28"/>
                <w:szCs w:val="28"/>
              </w:rPr>
              <w:t>team,</w:t>
            </w:r>
            <w:r>
              <w:rPr>
                <w:sz w:val="28"/>
                <w:szCs w:val="28"/>
              </w:rPr>
              <w:t xml:space="preserve"> and customers.</w:t>
            </w:r>
          </w:p>
        </w:tc>
        <w:tc>
          <w:tcPr>
            <w:tcW w:w="2254" w:type="dxa"/>
          </w:tcPr>
          <w:p w14:paraId="3E12CBE8" w14:textId="35DF3859" w:rsidR="00A704CA" w:rsidRDefault="002F2BDA">
            <w:pPr>
              <w:rPr>
                <w:sz w:val="28"/>
                <w:szCs w:val="28"/>
              </w:rPr>
            </w:pPr>
            <w:r>
              <w:rPr>
                <w:sz w:val="28"/>
                <w:szCs w:val="28"/>
              </w:rPr>
              <w:t xml:space="preserve">Improved </w:t>
            </w:r>
            <w:r w:rsidR="008D5A31">
              <w:rPr>
                <w:sz w:val="28"/>
                <w:szCs w:val="28"/>
              </w:rPr>
              <w:t>awareness</w:t>
            </w:r>
            <w:r>
              <w:rPr>
                <w:sz w:val="28"/>
                <w:szCs w:val="28"/>
              </w:rPr>
              <w:t xml:space="preserve"> and transparency.</w:t>
            </w:r>
          </w:p>
        </w:tc>
      </w:tr>
      <w:tr w:rsidR="00A704CA" w14:paraId="7C26FC3B" w14:textId="77777777" w:rsidTr="00A704CA">
        <w:tc>
          <w:tcPr>
            <w:tcW w:w="2254" w:type="dxa"/>
          </w:tcPr>
          <w:p w14:paraId="1D726B72" w14:textId="4575A67C" w:rsidR="00A704CA" w:rsidRPr="00695C9A" w:rsidRDefault="002F2BDA">
            <w:pPr>
              <w:rPr>
                <w:b/>
                <w:bCs/>
                <w:sz w:val="28"/>
                <w:szCs w:val="28"/>
              </w:rPr>
            </w:pPr>
            <w:r w:rsidRPr="00695C9A">
              <w:rPr>
                <w:b/>
                <w:bCs/>
                <w:sz w:val="28"/>
                <w:szCs w:val="28"/>
              </w:rPr>
              <w:t xml:space="preserve">Consultation </w:t>
            </w:r>
          </w:p>
        </w:tc>
        <w:tc>
          <w:tcPr>
            <w:tcW w:w="2254" w:type="dxa"/>
          </w:tcPr>
          <w:p w14:paraId="4990BD05" w14:textId="7C8D4784" w:rsidR="00A704CA" w:rsidRDefault="002F2BDA">
            <w:pPr>
              <w:rPr>
                <w:sz w:val="28"/>
                <w:szCs w:val="28"/>
              </w:rPr>
            </w:pPr>
            <w:r>
              <w:rPr>
                <w:sz w:val="28"/>
                <w:szCs w:val="28"/>
              </w:rPr>
              <w:t xml:space="preserve">Collect stakeholder opinions throughout surveys workshops, interviews </w:t>
            </w:r>
            <w:r w:rsidR="00E57DFF">
              <w:rPr>
                <w:sz w:val="28"/>
                <w:szCs w:val="28"/>
              </w:rPr>
              <w:t xml:space="preserve">and customer feedback before major decisions </w:t>
            </w:r>
            <w:bookmarkStart w:id="38" w:name="_Int_BVJdA83S"/>
            <w:r w:rsidR="00E57DFF">
              <w:rPr>
                <w:sz w:val="28"/>
                <w:szCs w:val="28"/>
              </w:rPr>
              <w:t>are made</w:t>
            </w:r>
            <w:bookmarkEnd w:id="38"/>
            <w:r w:rsidR="00E57DFF">
              <w:rPr>
                <w:sz w:val="28"/>
                <w:szCs w:val="28"/>
              </w:rPr>
              <w:t>.</w:t>
            </w:r>
          </w:p>
        </w:tc>
        <w:tc>
          <w:tcPr>
            <w:tcW w:w="2254" w:type="dxa"/>
          </w:tcPr>
          <w:p w14:paraId="50B04308" w14:textId="669644CE" w:rsidR="00A704CA" w:rsidRDefault="00E57DFF">
            <w:pPr>
              <w:rPr>
                <w:sz w:val="28"/>
                <w:szCs w:val="28"/>
              </w:rPr>
            </w:pPr>
            <w:r>
              <w:rPr>
                <w:sz w:val="28"/>
                <w:szCs w:val="28"/>
              </w:rPr>
              <w:t>Customers, employees, managers, regulators.</w:t>
            </w:r>
          </w:p>
        </w:tc>
        <w:tc>
          <w:tcPr>
            <w:tcW w:w="2254" w:type="dxa"/>
          </w:tcPr>
          <w:p w14:paraId="1508580F" w14:textId="7FC75A3C" w:rsidR="00A704CA" w:rsidRDefault="00CF4EE9">
            <w:pPr>
              <w:rPr>
                <w:sz w:val="28"/>
                <w:szCs w:val="28"/>
              </w:rPr>
            </w:pPr>
            <w:r>
              <w:rPr>
                <w:sz w:val="28"/>
                <w:szCs w:val="28"/>
              </w:rPr>
              <w:t>Better understanding of stakeholder needs.</w:t>
            </w:r>
          </w:p>
        </w:tc>
      </w:tr>
      <w:tr w:rsidR="00A704CA" w14:paraId="01DB77C5" w14:textId="77777777" w:rsidTr="00A704CA">
        <w:tc>
          <w:tcPr>
            <w:tcW w:w="2254" w:type="dxa"/>
          </w:tcPr>
          <w:p w14:paraId="7EA759E4" w14:textId="3F2F879F" w:rsidR="00A704CA" w:rsidRPr="00695C9A" w:rsidRDefault="00CF4EE9">
            <w:pPr>
              <w:rPr>
                <w:b/>
                <w:bCs/>
                <w:sz w:val="28"/>
                <w:szCs w:val="28"/>
              </w:rPr>
            </w:pPr>
            <w:r w:rsidRPr="00695C9A">
              <w:rPr>
                <w:b/>
                <w:bCs/>
                <w:sz w:val="28"/>
                <w:szCs w:val="28"/>
              </w:rPr>
              <w:t>Collaboration</w:t>
            </w:r>
          </w:p>
        </w:tc>
        <w:tc>
          <w:tcPr>
            <w:tcW w:w="2254" w:type="dxa"/>
          </w:tcPr>
          <w:p w14:paraId="753086C5" w14:textId="5C423A12" w:rsidR="00A704CA" w:rsidRDefault="00CF4EE9">
            <w:pPr>
              <w:rPr>
                <w:sz w:val="28"/>
                <w:szCs w:val="28"/>
              </w:rPr>
            </w:pPr>
            <w:r>
              <w:rPr>
                <w:sz w:val="28"/>
                <w:szCs w:val="28"/>
              </w:rPr>
              <w:t xml:space="preserve">Involve relevant </w:t>
            </w:r>
            <w:r w:rsidR="008D5A31">
              <w:rPr>
                <w:sz w:val="28"/>
                <w:szCs w:val="28"/>
              </w:rPr>
              <w:t>stakeholders</w:t>
            </w:r>
            <w:r>
              <w:rPr>
                <w:sz w:val="28"/>
                <w:szCs w:val="28"/>
              </w:rPr>
              <w:t xml:space="preserve"> in workshops, testing, </w:t>
            </w:r>
            <w:r w:rsidR="004D3E5A">
              <w:rPr>
                <w:sz w:val="28"/>
                <w:szCs w:val="28"/>
              </w:rPr>
              <w:t xml:space="preserve">problem </w:t>
            </w:r>
            <w:r w:rsidR="008D5A31">
              <w:rPr>
                <w:sz w:val="28"/>
                <w:szCs w:val="28"/>
              </w:rPr>
              <w:t>solving,</w:t>
            </w:r>
            <w:r w:rsidR="004D3E5A">
              <w:rPr>
                <w:sz w:val="28"/>
                <w:szCs w:val="28"/>
              </w:rPr>
              <w:t xml:space="preserve"> and development </w:t>
            </w:r>
            <w:r w:rsidR="003034C7">
              <w:rPr>
                <w:sz w:val="28"/>
                <w:szCs w:val="28"/>
              </w:rPr>
              <w:t>decisions.</w:t>
            </w:r>
          </w:p>
        </w:tc>
        <w:tc>
          <w:tcPr>
            <w:tcW w:w="2254" w:type="dxa"/>
          </w:tcPr>
          <w:p w14:paraId="61AF3903" w14:textId="17D6306F" w:rsidR="00A704CA" w:rsidRDefault="00270E49">
            <w:pPr>
              <w:rPr>
                <w:sz w:val="28"/>
                <w:szCs w:val="28"/>
              </w:rPr>
            </w:pPr>
            <w:r>
              <w:rPr>
                <w:sz w:val="28"/>
                <w:szCs w:val="28"/>
              </w:rPr>
              <w:t>IT team, marketing</w:t>
            </w:r>
            <w:r w:rsidR="00A9410D">
              <w:rPr>
                <w:sz w:val="28"/>
                <w:szCs w:val="28"/>
              </w:rPr>
              <w:t>, customers, technology partners.</w:t>
            </w:r>
          </w:p>
        </w:tc>
        <w:tc>
          <w:tcPr>
            <w:tcW w:w="2254" w:type="dxa"/>
          </w:tcPr>
          <w:p w14:paraId="1A2B1543" w14:textId="63F845F6" w:rsidR="00A704CA" w:rsidRDefault="00A9410D">
            <w:pPr>
              <w:rPr>
                <w:sz w:val="28"/>
                <w:szCs w:val="28"/>
              </w:rPr>
            </w:pPr>
            <w:r>
              <w:rPr>
                <w:sz w:val="28"/>
                <w:szCs w:val="28"/>
              </w:rPr>
              <w:t xml:space="preserve">Shared </w:t>
            </w:r>
            <w:r w:rsidR="008D5A31">
              <w:rPr>
                <w:sz w:val="28"/>
                <w:szCs w:val="28"/>
              </w:rPr>
              <w:t>knowledge</w:t>
            </w:r>
            <w:r>
              <w:rPr>
                <w:sz w:val="28"/>
                <w:szCs w:val="28"/>
              </w:rPr>
              <w:t xml:space="preserve"> </w:t>
            </w:r>
            <w:r w:rsidR="00E25D14">
              <w:rPr>
                <w:sz w:val="28"/>
                <w:szCs w:val="28"/>
              </w:rPr>
              <w:t xml:space="preserve">and </w:t>
            </w:r>
            <w:r w:rsidR="008D5A31">
              <w:rPr>
                <w:sz w:val="28"/>
                <w:szCs w:val="28"/>
              </w:rPr>
              <w:t>improved</w:t>
            </w:r>
            <w:r w:rsidR="00E25D14">
              <w:rPr>
                <w:sz w:val="28"/>
                <w:szCs w:val="28"/>
              </w:rPr>
              <w:t xml:space="preserve"> solutions.</w:t>
            </w:r>
          </w:p>
        </w:tc>
      </w:tr>
      <w:tr w:rsidR="00A704CA" w14:paraId="1D983CD9" w14:textId="77777777" w:rsidTr="00A704CA">
        <w:tc>
          <w:tcPr>
            <w:tcW w:w="2254" w:type="dxa"/>
          </w:tcPr>
          <w:p w14:paraId="5B8E7E88" w14:textId="59AB021F" w:rsidR="00A704CA" w:rsidRPr="00695C9A" w:rsidRDefault="00E25D14">
            <w:pPr>
              <w:rPr>
                <w:b/>
                <w:bCs/>
                <w:sz w:val="28"/>
                <w:szCs w:val="28"/>
              </w:rPr>
            </w:pPr>
            <w:r w:rsidRPr="00695C9A">
              <w:rPr>
                <w:b/>
                <w:bCs/>
                <w:sz w:val="28"/>
                <w:szCs w:val="28"/>
              </w:rPr>
              <w:t>Commitment</w:t>
            </w:r>
          </w:p>
        </w:tc>
        <w:tc>
          <w:tcPr>
            <w:tcW w:w="2254" w:type="dxa"/>
          </w:tcPr>
          <w:p w14:paraId="04990992" w14:textId="7D57E391" w:rsidR="00A704CA" w:rsidRDefault="00E25D14">
            <w:pPr>
              <w:rPr>
                <w:sz w:val="28"/>
                <w:szCs w:val="28"/>
              </w:rPr>
            </w:pPr>
            <w:r>
              <w:rPr>
                <w:sz w:val="28"/>
                <w:szCs w:val="28"/>
              </w:rPr>
              <w:t xml:space="preserve">Establish clear </w:t>
            </w:r>
            <w:r w:rsidR="008D5A31">
              <w:rPr>
                <w:sz w:val="28"/>
                <w:szCs w:val="28"/>
              </w:rPr>
              <w:t>responsibilities</w:t>
            </w:r>
            <w:r>
              <w:rPr>
                <w:sz w:val="28"/>
                <w:szCs w:val="28"/>
              </w:rPr>
              <w:t xml:space="preserve">, project </w:t>
            </w:r>
            <w:r w:rsidR="008D5A31">
              <w:rPr>
                <w:sz w:val="28"/>
                <w:szCs w:val="28"/>
              </w:rPr>
              <w:t>ownership,</w:t>
            </w:r>
            <w:r>
              <w:rPr>
                <w:sz w:val="28"/>
                <w:szCs w:val="28"/>
              </w:rPr>
              <w:t xml:space="preserve"> and measurable </w:t>
            </w:r>
            <w:r w:rsidR="008D5A31">
              <w:rPr>
                <w:sz w:val="28"/>
                <w:szCs w:val="28"/>
              </w:rPr>
              <w:t>goals</w:t>
            </w:r>
            <w:r>
              <w:rPr>
                <w:sz w:val="28"/>
                <w:szCs w:val="28"/>
              </w:rPr>
              <w:t xml:space="preserve"> to </w:t>
            </w:r>
            <w:r w:rsidR="008D5A31">
              <w:rPr>
                <w:sz w:val="28"/>
                <w:szCs w:val="28"/>
              </w:rPr>
              <w:t>support</w:t>
            </w:r>
            <w:r>
              <w:rPr>
                <w:sz w:val="28"/>
                <w:szCs w:val="28"/>
              </w:rPr>
              <w:t xml:space="preserve"> stakeholder support throughout implementation.</w:t>
            </w:r>
          </w:p>
        </w:tc>
        <w:tc>
          <w:tcPr>
            <w:tcW w:w="2254" w:type="dxa"/>
          </w:tcPr>
          <w:p w14:paraId="7E10C834" w14:textId="5F1B6DF8" w:rsidR="00A704CA" w:rsidRDefault="00E25D14">
            <w:pPr>
              <w:rPr>
                <w:sz w:val="28"/>
                <w:szCs w:val="28"/>
              </w:rPr>
            </w:pPr>
            <w:r>
              <w:rPr>
                <w:sz w:val="28"/>
                <w:szCs w:val="28"/>
              </w:rPr>
              <w:t>Board, project manager, employees, and partners.</w:t>
            </w:r>
          </w:p>
        </w:tc>
        <w:tc>
          <w:tcPr>
            <w:tcW w:w="2254" w:type="dxa"/>
          </w:tcPr>
          <w:p w14:paraId="64DD6C7F" w14:textId="69EA6202" w:rsidR="00A704CA" w:rsidRDefault="00E25D14">
            <w:pPr>
              <w:rPr>
                <w:sz w:val="28"/>
                <w:szCs w:val="28"/>
              </w:rPr>
            </w:pPr>
            <w:r>
              <w:rPr>
                <w:sz w:val="28"/>
                <w:szCs w:val="28"/>
              </w:rPr>
              <w:t xml:space="preserve">Greater </w:t>
            </w:r>
            <w:r w:rsidR="008D5A31">
              <w:rPr>
                <w:sz w:val="28"/>
                <w:szCs w:val="28"/>
              </w:rPr>
              <w:t>accountability</w:t>
            </w:r>
            <w:r>
              <w:rPr>
                <w:sz w:val="28"/>
                <w:szCs w:val="28"/>
              </w:rPr>
              <w:t xml:space="preserve"> and </w:t>
            </w:r>
            <w:r w:rsidR="008D5A31">
              <w:rPr>
                <w:sz w:val="28"/>
                <w:szCs w:val="28"/>
              </w:rPr>
              <w:t>long-term</w:t>
            </w:r>
            <w:r>
              <w:rPr>
                <w:sz w:val="28"/>
                <w:szCs w:val="28"/>
              </w:rPr>
              <w:t xml:space="preserve"> support.</w:t>
            </w:r>
          </w:p>
        </w:tc>
      </w:tr>
    </w:tbl>
    <w:p w14:paraId="5C231A1C" w14:textId="77777777" w:rsidR="00D32821" w:rsidRPr="00D32821" w:rsidRDefault="00D32821">
      <w:pPr>
        <w:rPr>
          <w:sz w:val="28"/>
          <w:szCs w:val="28"/>
        </w:rPr>
      </w:pPr>
    </w:p>
    <w:p w14:paraId="75D1ABA4" w14:textId="09A454B8" w:rsidR="00E00683" w:rsidRPr="009B4F3B" w:rsidRDefault="00E00683" w:rsidP="00E00683">
      <w:pPr>
        <w:spacing w:before="100" w:beforeAutospacing="1" w:after="100" w:afterAutospacing="1" w:line="240" w:lineRule="auto"/>
        <w:outlineLvl w:val="2"/>
        <w:rPr>
          <w:rFonts w:eastAsia="Times New Roman" w:cs="Times New Roman"/>
          <w:b/>
          <w:bCs/>
          <w:kern w:val="0"/>
          <w:sz w:val="27"/>
          <w:szCs w:val="27"/>
          <w14:ligatures w14:val="none"/>
        </w:rPr>
      </w:pPr>
      <w:r w:rsidRPr="009B4F3B">
        <w:rPr>
          <w:rFonts w:eastAsia="Times New Roman" w:cs="Times New Roman"/>
          <w:b/>
          <w:bCs/>
          <w:kern w:val="0"/>
          <w:sz w:val="27"/>
          <w:szCs w:val="27"/>
          <w14:ligatures w14:val="none"/>
        </w:rPr>
        <w:t>Critical Analysis</w:t>
      </w:r>
    </w:p>
    <w:p w14:paraId="07B2BA5A" w14:textId="24EA5C11" w:rsidR="00E00683" w:rsidRPr="009B4F3B" w:rsidRDefault="00E00683" w:rsidP="00E00683">
      <w:pPr>
        <w:spacing w:before="100" w:beforeAutospacing="1" w:after="100" w:afterAutospacing="1" w:line="240" w:lineRule="auto"/>
        <w:rPr>
          <w:rFonts w:cs="Times New Roman"/>
          <w:kern w:val="0"/>
          <w:sz w:val="28"/>
          <w:szCs w:val="28"/>
          <w14:ligatures w14:val="none"/>
        </w:rPr>
      </w:pPr>
      <w:r w:rsidRPr="009B4F3B">
        <w:rPr>
          <w:rFonts w:cs="Times New Roman"/>
          <w:kern w:val="0"/>
          <w:sz w:val="28"/>
          <w:szCs w:val="28"/>
          <w14:ligatures w14:val="none"/>
        </w:rPr>
        <w:t xml:space="preserve">The four elements should not </w:t>
      </w:r>
      <w:bookmarkStart w:id="39" w:name="_Int_gQ6Xzhkh"/>
      <w:r w:rsidRPr="009B4F3B">
        <w:rPr>
          <w:rFonts w:cs="Times New Roman"/>
          <w:kern w:val="0"/>
          <w:sz w:val="28"/>
          <w:szCs w:val="28"/>
          <w14:ligatures w14:val="none"/>
        </w:rPr>
        <w:t>be treated</w:t>
      </w:r>
      <w:bookmarkEnd w:id="39"/>
      <w:r w:rsidRPr="009B4F3B">
        <w:rPr>
          <w:rFonts w:cs="Times New Roman"/>
          <w:kern w:val="0"/>
          <w:sz w:val="28"/>
          <w:szCs w:val="28"/>
          <w14:ligatures w14:val="none"/>
        </w:rPr>
        <w:t xml:space="preserve"> as separate activities but as connected stages of stakeholder engagement. </w:t>
      </w:r>
      <w:r w:rsidRPr="008A564E">
        <w:rPr>
          <w:rFonts w:cs="Times New Roman"/>
          <w:b/>
          <w:bCs/>
          <w:kern w:val="0"/>
          <w:sz w:val="28"/>
          <w:szCs w:val="28"/>
          <w14:ligatures w14:val="none"/>
        </w:rPr>
        <w:t xml:space="preserve">Communication </w:t>
      </w:r>
      <w:r w:rsidRPr="009B4F3B">
        <w:rPr>
          <w:rFonts w:cs="Times New Roman"/>
          <w:kern w:val="0"/>
          <w:sz w:val="28"/>
          <w:szCs w:val="28"/>
          <w14:ligatures w14:val="none"/>
        </w:rPr>
        <w:t xml:space="preserve">provides stakeholders with information, while </w:t>
      </w:r>
      <w:r w:rsidRPr="008A564E">
        <w:rPr>
          <w:rFonts w:cs="Times New Roman"/>
          <w:b/>
          <w:bCs/>
          <w:kern w:val="0"/>
          <w:sz w:val="28"/>
          <w:szCs w:val="28"/>
          <w14:ligatures w14:val="none"/>
        </w:rPr>
        <w:t>consultation</w:t>
      </w:r>
      <w:r w:rsidRPr="009B4F3B">
        <w:rPr>
          <w:rFonts w:cs="Times New Roman"/>
          <w:kern w:val="0"/>
          <w:sz w:val="28"/>
          <w:szCs w:val="28"/>
          <w14:ligatures w14:val="none"/>
        </w:rPr>
        <w:t xml:space="preserve"> allows JD Sports to </w:t>
      </w:r>
      <w:r w:rsidRPr="009B4F3B">
        <w:rPr>
          <w:rFonts w:cs="Times New Roman"/>
          <w:kern w:val="0"/>
          <w:sz w:val="28"/>
          <w:szCs w:val="28"/>
          <w14:ligatures w14:val="none"/>
        </w:rPr>
        <w:lastRenderedPageBreak/>
        <w:t xml:space="preserve">understand their concerns and expectations. </w:t>
      </w:r>
      <w:r w:rsidRPr="008A564E">
        <w:rPr>
          <w:rFonts w:cs="Times New Roman"/>
          <w:b/>
          <w:bCs/>
          <w:kern w:val="0"/>
          <w:sz w:val="28"/>
          <w:szCs w:val="28"/>
          <w14:ligatures w14:val="none"/>
        </w:rPr>
        <w:t>Collaboration</w:t>
      </w:r>
      <w:r w:rsidRPr="009B4F3B">
        <w:rPr>
          <w:rFonts w:cs="Times New Roman"/>
          <w:kern w:val="0"/>
          <w:sz w:val="28"/>
          <w:szCs w:val="28"/>
          <w14:ligatures w14:val="none"/>
        </w:rPr>
        <w:t xml:space="preserve"> goes further by giving selected stakeholders an active role in developing and testing solutions. Finally, </w:t>
      </w:r>
      <w:r w:rsidRPr="008A564E">
        <w:rPr>
          <w:rFonts w:cs="Times New Roman"/>
          <w:b/>
          <w:bCs/>
          <w:kern w:val="0"/>
          <w:sz w:val="28"/>
          <w:szCs w:val="28"/>
          <w14:ligatures w14:val="none"/>
        </w:rPr>
        <w:t>commitment</w:t>
      </w:r>
      <w:r w:rsidRPr="009B4F3B">
        <w:rPr>
          <w:rFonts w:cs="Times New Roman"/>
          <w:kern w:val="0"/>
          <w:sz w:val="28"/>
          <w:szCs w:val="28"/>
          <w14:ligatures w14:val="none"/>
        </w:rPr>
        <w:t xml:space="preserve"> is important because successful implementation requires stakeholders to continue supporting ConnectPlus after its </w:t>
      </w:r>
      <w:r w:rsidR="009B4F3B" w:rsidRPr="009B4F3B">
        <w:rPr>
          <w:rFonts w:cs="Times New Roman"/>
          <w:kern w:val="0"/>
          <w:sz w:val="28"/>
          <w:szCs w:val="28"/>
          <w14:ligatures w14:val="none"/>
        </w:rPr>
        <w:t>first</w:t>
      </w:r>
      <w:r w:rsidRPr="009B4F3B">
        <w:rPr>
          <w:rFonts w:cs="Times New Roman"/>
          <w:kern w:val="0"/>
          <w:sz w:val="28"/>
          <w:szCs w:val="28"/>
          <w14:ligatures w14:val="none"/>
        </w:rPr>
        <w:t xml:space="preserve"> launch.</w:t>
      </w:r>
    </w:p>
    <w:p w14:paraId="6EA3C743" w14:textId="720A5341" w:rsidR="00E00683" w:rsidRPr="009B4F3B" w:rsidRDefault="00E00683" w:rsidP="00E00683">
      <w:pPr>
        <w:spacing w:before="100" w:beforeAutospacing="1" w:after="100" w:afterAutospacing="1" w:line="240" w:lineRule="auto"/>
        <w:rPr>
          <w:rFonts w:cs="Times New Roman"/>
          <w:kern w:val="0"/>
          <w:sz w:val="28"/>
          <w:szCs w:val="28"/>
          <w14:ligatures w14:val="none"/>
        </w:rPr>
      </w:pPr>
      <w:r w:rsidRPr="009B4F3B">
        <w:rPr>
          <w:rFonts w:cs="Times New Roman"/>
          <w:kern w:val="0"/>
          <w:sz w:val="28"/>
          <w:szCs w:val="28"/>
          <w14:ligatures w14:val="none"/>
        </w:rPr>
        <w:t xml:space="preserve">However, the level of involvement should differ between stakeholder groups. For example, customers may </w:t>
      </w:r>
      <w:bookmarkStart w:id="40" w:name="_Int_810R5e72"/>
      <w:r w:rsidRPr="009B4F3B">
        <w:rPr>
          <w:rFonts w:cs="Times New Roman"/>
          <w:kern w:val="0"/>
          <w:sz w:val="28"/>
          <w:szCs w:val="28"/>
          <w14:ligatures w14:val="none"/>
        </w:rPr>
        <w:t>be consulted</w:t>
      </w:r>
      <w:bookmarkEnd w:id="40"/>
      <w:r w:rsidRPr="009B4F3B">
        <w:rPr>
          <w:rFonts w:cs="Times New Roman"/>
          <w:kern w:val="0"/>
          <w:sz w:val="28"/>
          <w:szCs w:val="28"/>
          <w14:ligatures w14:val="none"/>
        </w:rPr>
        <w:t xml:space="preserve"> through surveys and testing groups, </w:t>
      </w:r>
      <w:r w:rsidR="009B4F3B" w:rsidRPr="009B4F3B">
        <w:rPr>
          <w:rFonts w:cs="Times New Roman"/>
          <w:kern w:val="0"/>
          <w:sz w:val="28"/>
          <w:szCs w:val="28"/>
          <w14:ligatures w14:val="none"/>
        </w:rPr>
        <w:t>while</w:t>
      </w:r>
      <w:r w:rsidRPr="009B4F3B">
        <w:rPr>
          <w:rFonts w:cs="Times New Roman"/>
          <w:kern w:val="0"/>
          <w:sz w:val="28"/>
          <w:szCs w:val="28"/>
          <w14:ligatures w14:val="none"/>
        </w:rPr>
        <w:t xml:space="preserve"> the IT team should be involved more closely in technical decisions. Giving every stakeholder the same level of involvement could create unnecessary delays and increase project costs. Therefore, the Project Manager should use the stakeholder power–interest analysis completed earlier to </w:t>
      </w:r>
      <w:r w:rsidR="009B4F3B" w:rsidRPr="009B4F3B">
        <w:rPr>
          <w:rFonts w:cs="Times New Roman"/>
          <w:kern w:val="0"/>
          <w:sz w:val="28"/>
          <w:szCs w:val="28"/>
          <w14:ligatures w14:val="none"/>
        </w:rPr>
        <w:t>figure out</w:t>
      </w:r>
      <w:r w:rsidRPr="009B4F3B">
        <w:rPr>
          <w:rFonts w:cs="Times New Roman"/>
          <w:kern w:val="0"/>
          <w:sz w:val="28"/>
          <w:szCs w:val="28"/>
          <w14:ligatures w14:val="none"/>
        </w:rPr>
        <w:t xml:space="preserve"> who should </w:t>
      </w:r>
      <w:bookmarkStart w:id="41" w:name="_Int_tDWX5VFJ"/>
      <w:r w:rsidRPr="009B4F3B">
        <w:rPr>
          <w:rFonts w:cs="Times New Roman"/>
          <w:kern w:val="0"/>
          <w:sz w:val="28"/>
          <w:szCs w:val="28"/>
          <w14:ligatures w14:val="none"/>
        </w:rPr>
        <w:t>be communicated</w:t>
      </w:r>
      <w:bookmarkEnd w:id="41"/>
      <w:r w:rsidRPr="009B4F3B">
        <w:rPr>
          <w:rFonts w:cs="Times New Roman"/>
          <w:kern w:val="0"/>
          <w:sz w:val="28"/>
          <w:szCs w:val="28"/>
          <w14:ligatures w14:val="none"/>
        </w:rPr>
        <w:t xml:space="preserve"> with, consulted, collaborated with or given greater responsibility.</w:t>
      </w:r>
    </w:p>
    <w:p w14:paraId="1C205ADD" w14:textId="69293A81" w:rsidR="00E00683" w:rsidRDefault="00E00683" w:rsidP="00E00683">
      <w:pPr>
        <w:spacing w:before="100" w:beforeAutospacing="1" w:after="100" w:afterAutospacing="1" w:line="240" w:lineRule="auto"/>
        <w:rPr>
          <w:rFonts w:cs="Times New Roman"/>
          <w:kern w:val="0"/>
          <w14:ligatures w14:val="none"/>
        </w:rPr>
      </w:pPr>
      <w:r w:rsidRPr="009B4F3B">
        <w:rPr>
          <w:rFonts w:cs="Times New Roman"/>
          <w:kern w:val="0"/>
          <w:sz w:val="28"/>
          <w:szCs w:val="28"/>
          <w14:ligatures w14:val="none"/>
        </w:rPr>
        <w:t xml:space="preserve">This approach also recognises that stakeholder relationships are dynamic. Research highlights that stakeholder relationships can change throughout a project, meaning engagement should </w:t>
      </w:r>
      <w:bookmarkStart w:id="42" w:name="_Int_pVI4vEq6"/>
      <w:r w:rsidRPr="009B4F3B">
        <w:rPr>
          <w:rFonts w:cs="Times New Roman"/>
          <w:kern w:val="0"/>
          <w:sz w:val="28"/>
          <w:szCs w:val="28"/>
          <w14:ligatures w14:val="none"/>
        </w:rPr>
        <w:t>be reviewed</w:t>
      </w:r>
      <w:bookmarkEnd w:id="42"/>
      <w:r w:rsidRPr="009B4F3B">
        <w:rPr>
          <w:rFonts w:cs="Times New Roman"/>
          <w:kern w:val="0"/>
          <w:sz w:val="28"/>
          <w:szCs w:val="28"/>
          <w14:ligatures w14:val="none"/>
        </w:rPr>
        <w:t xml:space="preserve"> rather than treated as a one-off activit</w:t>
      </w:r>
      <w:r w:rsidR="001A44E3">
        <w:rPr>
          <w:rFonts w:cs="Times New Roman"/>
          <w:kern w:val="0"/>
          <w14:ligatures w14:val="none"/>
        </w:rPr>
        <w:t>y</w:t>
      </w:r>
      <w:r w:rsidR="00987655">
        <w:rPr>
          <w:rFonts w:cs="Times New Roman"/>
          <w:kern w:val="0"/>
          <w14:ligatures w14:val="none"/>
        </w:rPr>
        <w:t xml:space="preserve"> </w:t>
      </w:r>
      <w:r w:rsidR="00987655" w:rsidRPr="0053285D">
        <w:rPr>
          <w:rFonts w:cs="Times New Roman"/>
          <w:kern w:val="0"/>
          <w:sz w:val="28"/>
          <w:szCs w:val="28"/>
          <w14:ligatures w14:val="none"/>
        </w:rPr>
        <w:t>(</w:t>
      </w:r>
      <w:proofErr w:type="spellStart"/>
      <w:r w:rsidR="00987655" w:rsidRPr="0053285D">
        <w:rPr>
          <w:rFonts w:cs="Times New Roman"/>
          <w:kern w:val="0"/>
          <w:sz w:val="28"/>
          <w:szCs w:val="28"/>
          <w14:ligatures w14:val="none"/>
        </w:rPr>
        <w:t>Tur</w:t>
      </w:r>
      <w:r w:rsidR="00191DD3" w:rsidRPr="0053285D">
        <w:rPr>
          <w:rFonts w:cs="Times New Roman"/>
          <w:kern w:val="0"/>
          <w:sz w:val="28"/>
          <w:szCs w:val="28"/>
          <w14:ligatures w14:val="none"/>
        </w:rPr>
        <w:t>kul</w:t>
      </w:r>
      <w:r w:rsidR="001C007E" w:rsidRPr="0053285D">
        <w:rPr>
          <w:rFonts w:cs="Times New Roman"/>
          <w:kern w:val="0"/>
          <w:sz w:val="28"/>
          <w:szCs w:val="28"/>
          <w14:ligatures w14:val="none"/>
        </w:rPr>
        <w:t>ai</w:t>
      </w:r>
      <w:r w:rsidR="00800B2D" w:rsidRPr="0053285D">
        <w:rPr>
          <w:rFonts w:cs="Times New Roman"/>
          <w:kern w:val="0"/>
          <w:sz w:val="28"/>
          <w:szCs w:val="28"/>
          <w14:ligatures w14:val="none"/>
        </w:rPr>
        <w:t>nen</w:t>
      </w:r>
      <w:proofErr w:type="spellEnd"/>
      <w:r w:rsidR="00800B2D" w:rsidRPr="0053285D">
        <w:rPr>
          <w:rFonts w:cs="Times New Roman"/>
          <w:kern w:val="0"/>
          <w:sz w:val="28"/>
          <w:szCs w:val="28"/>
          <w14:ligatures w14:val="none"/>
        </w:rPr>
        <w:t xml:space="preserve">, </w:t>
      </w:r>
      <w:proofErr w:type="spellStart"/>
      <w:r w:rsidR="00800B2D" w:rsidRPr="0053285D">
        <w:rPr>
          <w:rFonts w:cs="Times New Roman"/>
          <w:kern w:val="0"/>
          <w:sz w:val="28"/>
          <w:szCs w:val="28"/>
          <w14:ligatures w14:val="none"/>
        </w:rPr>
        <w:t>Aaltonen</w:t>
      </w:r>
      <w:proofErr w:type="spellEnd"/>
      <w:r w:rsidR="00800B2D" w:rsidRPr="0053285D">
        <w:rPr>
          <w:rFonts w:cs="Times New Roman"/>
          <w:kern w:val="0"/>
          <w:sz w:val="28"/>
          <w:szCs w:val="28"/>
          <w14:ligatures w14:val="none"/>
        </w:rPr>
        <w:t xml:space="preserve"> and </w:t>
      </w:r>
      <w:proofErr w:type="spellStart"/>
      <w:r w:rsidR="00800B2D" w:rsidRPr="0053285D">
        <w:rPr>
          <w:rFonts w:cs="Times New Roman"/>
          <w:kern w:val="0"/>
          <w:sz w:val="28"/>
          <w:szCs w:val="28"/>
          <w14:ligatures w14:val="none"/>
        </w:rPr>
        <w:t>L</w:t>
      </w:r>
      <w:r w:rsidR="004A73BC" w:rsidRPr="0053285D">
        <w:rPr>
          <w:rFonts w:cs="Times New Roman"/>
          <w:kern w:val="0"/>
          <w:sz w:val="28"/>
          <w:szCs w:val="28"/>
          <w14:ligatures w14:val="none"/>
        </w:rPr>
        <w:t>ohi</w:t>
      </w:r>
      <w:r w:rsidR="002A702F" w:rsidRPr="0053285D">
        <w:rPr>
          <w:rFonts w:cs="Times New Roman"/>
          <w:kern w:val="0"/>
          <w:sz w:val="28"/>
          <w:szCs w:val="28"/>
          <w14:ligatures w14:val="none"/>
        </w:rPr>
        <w:t>koski</w:t>
      </w:r>
      <w:proofErr w:type="spellEnd"/>
      <w:r w:rsidR="002A702F" w:rsidRPr="0053285D">
        <w:rPr>
          <w:rFonts w:cs="Times New Roman"/>
          <w:kern w:val="0"/>
          <w:sz w:val="28"/>
          <w:szCs w:val="28"/>
          <w14:ligatures w14:val="none"/>
        </w:rPr>
        <w:t>, 2015)</w:t>
      </w:r>
      <w:r w:rsidR="001A44E3" w:rsidRPr="0053285D">
        <w:rPr>
          <w:rFonts w:cs="Times New Roman"/>
          <w:kern w:val="0"/>
          <w:sz w:val="28"/>
          <w:szCs w:val="28"/>
          <w14:ligatures w14:val="none"/>
        </w:rPr>
        <w:t>.</w:t>
      </w:r>
    </w:p>
    <w:p w14:paraId="0B290401" w14:textId="77777777" w:rsidR="00C13736" w:rsidRDefault="00C13736" w:rsidP="00E00683">
      <w:pPr>
        <w:spacing w:before="100" w:beforeAutospacing="1" w:after="100" w:afterAutospacing="1" w:line="240" w:lineRule="auto"/>
        <w:rPr>
          <w:rFonts w:cs="Times New Roman"/>
          <w:kern w:val="0"/>
          <w14:ligatures w14:val="none"/>
        </w:rPr>
      </w:pPr>
    </w:p>
    <w:p w14:paraId="4FC64264" w14:textId="405154A5" w:rsidR="00C41427" w:rsidRDefault="00C41427" w:rsidP="00E00683">
      <w:pPr>
        <w:spacing w:before="100" w:beforeAutospacing="1" w:after="100" w:afterAutospacing="1" w:line="240" w:lineRule="auto"/>
        <w:rPr>
          <w:rFonts w:cs="Times New Roman"/>
          <w:b/>
          <w:bCs/>
          <w:kern w:val="0"/>
          <w:sz w:val="28"/>
          <w:szCs w:val="28"/>
          <w14:ligatures w14:val="none"/>
        </w:rPr>
      </w:pPr>
      <w:r>
        <w:rPr>
          <w:rFonts w:cs="Times New Roman"/>
          <w:b/>
          <w:bCs/>
          <w:kern w:val="0"/>
          <w:sz w:val="28"/>
          <w:szCs w:val="28"/>
          <w14:ligatures w14:val="none"/>
        </w:rPr>
        <w:t xml:space="preserve">RACI Matrix Method </w:t>
      </w:r>
    </w:p>
    <w:p w14:paraId="3E486AF2" w14:textId="14A19F61" w:rsidR="00C41427" w:rsidRDefault="00C41427">
      <w:pPr>
        <w:pStyle w:val="p1"/>
        <w:rPr>
          <w:rStyle w:val="s1"/>
          <w:rFonts w:asciiTheme="minorHAnsi" w:hAnsiTheme="minorHAnsi"/>
          <w:sz w:val="28"/>
          <w:szCs w:val="28"/>
        </w:rPr>
      </w:pPr>
      <w:r w:rsidRPr="00CE7129">
        <w:rPr>
          <w:rFonts w:asciiTheme="minorHAnsi" w:hAnsiTheme="minorHAnsi"/>
          <w:sz w:val="28"/>
          <w:szCs w:val="28"/>
        </w:rPr>
        <w:t xml:space="preserve">A RACI matrix is a project management tool used to clarify the responsibilities of different stakeholders for specific activities. RACI </w:t>
      </w:r>
      <w:r w:rsidR="00CE7129" w:rsidRPr="00CE7129">
        <w:rPr>
          <w:rFonts w:asciiTheme="minorHAnsi" w:hAnsiTheme="minorHAnsi"/>
          <w:sz w:val="28"/>
          <w:szCs w:val="28"/>
        </w:rPr>
        <w:t>stands for</w:t>
      </w:r>
      <w:r w:rsidRPr="00CE7129">
        <w:rPr>
          <w:rFonts w:asciiTheme="minorHAnsi" w:hAnsiTheme="minorHAnsi"/>
          <w:sz w:val="28"/>
          <w:szCs w:val="28"/>
        </w:rPr>
        <w:t xml:space="preserve"> </w:t>
      </w:r>
      <w:r w:rsidRPr="00CE7129">
        <w:rPr>
          <w:rStyle w:val="s2"/>
          <w:rFonts w:asciiTheme="minorHAnsi" w:hAnsiTheme="minorHAnsi"/>
          <w:sz w:val="28"/>
          <w:szCs w:val="28"/>
        </w:rPr>
        <w:t xml:space="preserve">Responsible, Accountable, </w:t>
      </w:r>
      <w:r w:rsidR="00CE7129" w:rsidRPr="00CE7129">
        <w:rPr>
          <w:rStyle w:val="s2"/>
          <w:rFonts w:asciiTheme="minorHAnsi" w:hAnsiTheme="minorHAnsi"/>
          <w:sz w:val="28"/>
          <w:szCs w:val="28"/>
        </w:rPr>
        <w:t>Consulted,</w:t>
      </w:r>
      <w:r w:rsidRPr="00CE7129">
        <w:rPr>
          <w:rStyle w:val="s2"/>
          <w:rFonts w:asciiTheme="minorHAnsi" w:hAnsiTheme="minorHAnsi"/>
          <w:sz w:val="28"/>
          <w:szCs w:val="28"/>
        </w:rPr>
        <w:t xml:space="preserve"> and Informed</w:t>
      </w:r>
      <w:r w:rsidRPr="00CE7129">
        <w:rPr>
          <w:rStyle w:val="s1"/>
          <w:rFonts w:asciiTheme="minorHAnsi" w:hAnsiTheme="minorHAnsi"/>
          <w:sz w:val="28"/>
          <w:szCs w:val="28"/>
        </w:rPr>
        <w:t xml:space="preserve">. Applying the model to ConnectPlus can help JD Sports reduce uncertainty about who </w:t>
      </w:r>
      <w:bookmarkStart w:id="43" w:name="_Int_X3Hpfurb"/>
      <w:r w:rsidRPr="00CE7129">
        <w:rPr>
          <w:rStyle w:val="s1"/>
          <w:rFonts w:asciiTheme="minorHAnsi" w:hAnsiTheme="minorHAnsi"/>
          <w:sz w:val="28"/>
          <w:szCs w:val="28"/>
        </w:rPr>
        <w:t>is expected</w:t>
      </w:r>
      <w:bookmarkEnd w:id="43"/>
      <w:r w:rsidRPr="00CE7129">
        <w:rPr>
          <w:rStyle w:val="s1"/>
          <w:rFonts w:asciiTheme="minorHAnsi" w:hAnsiTheme="minorHAnsi"/>
          <w:sz w:val="28"/>
          <w:szCs w:val="28"/>
        </w:rPr>
        <w:t xml:space="preserve"> to complete tasks, who has final decision-making authority and which stakeholders need to </w:t>
      </w:r>
      <w:bookmarkStart w:id="44" w:name="_Int_SMEORWKF"/>
      <w:r w:rsidRPr="00CE7129">
        <w:rPr>
          <w:rStyle w:val="s1"/>
          <w:rFonts w:asciiTheme="minorHAnsi" w:hAnsiTheme="minorHAnsi"/>
          <w:sz w:val="28"/>
          <w:szCs w:val="28"/>
        </w:rPr>
        <w:t>be consulted</w:t>
      </w:r>
      <w:bookmarkEnd w:id="44"/>
      <w:r w:rsidRPr="00CE7129">
        <w:rPr>
          <w:rStyle w:val="s1"/>
          <w:rFonts w:asciiTheme="minorHAnsi" w:hAnsiTheme="minorHAnsi"/>
          <w:sz w:val="28"/>
          <w:szCs w:val="28"/>
        </w:rPr>
        <w:t xml:space="preserve"> or kept informed </w:t>
      </w:r>
      <w:r w:rsidRPr="00CE7129">
        <w:rPr>
          <w:rStyle w:val="s2"/>
          <w:rFonts w:asciiTheme="minorHAnsi" w:hAnsiTheme="minorHAnsi"/>
          <w:sz w:val="28"/>
          <w:szCs w:val="28"/>
        </w:rPr>
        <w:t>(Smith and Erwin, 2005)</w:t>
      </w:r>
      <w:r w:rsidRPr="00CE7129">
        <w:rPr>
          <w:rStyle w:val="s1"/>
          <w:rFonts w:asciiTheme="minorHAnsi" w:hAnsiTheme="minorHAnsi"/>
          <w:sz w:val="28"/>
          <w:szCs w:val="28"/>
        </w:rPr>
        <w:t>.</w:t>
      </w:r>
    </w:p>
    <w:p w14:paraId="3F76AD1F" w14:textId="77777777" w:rsidR="000833EB" w:rsidRDefault="000833EB">
      <w:pPr>
        <w:pStyle w:val="p1"/>
        <w:rPr>
          <w:rStyle w:val="s1"/>
          <w:rFonts w:asciiTheme="minorHAnsi" w:hAnsiTheme="minorHAnsi"/>
          <w:sz w:val="28"/>
          <w:szCs w:val="28"/>
        </w:rPr>
      </w:pPr>
    </w:p>
    <w:tbl>
      <w:tblPr>
        <w:tblStyle w:val="TableGrid"/>
        <w:tblW w:w="0" w:type="auto"/>
        <w:tblLook w:val="04A0" w:firstRow="1" w:lastRow="0" w:firstColumn="1" w:lastColumn="0" w:noHBand="0" w:noVBand="1"/>
      </w:tblPr>
      <w:tblGrid>
        <w:gridCol w:w="1476"/>
        <w:gridCol w:w="780"/>
        <w:gridCol w:w="1054"/>
        <w:gridCol w:w="708"/>
        <w:gridCol w:w="1166"/>
        <w:gridCol w:w="1275"/>
        <w:gridCol w:w="1307"/>
        <w:gridCol w:w="1250"/>
      </w:tblGrid>
      <w:tr w:rsidR="006F1613" w14:paraId="0D0285D1" w14:textId="77777777" w:rsidTr="006F1613">
        <w:tc>
          <w:tcPr>
            <w:tcW w:w="1127" w:type="dxa"/>
          </w:tcPr>
          <w:p w14:paraId="7A3669A4" w14:textId="78663041" w:rsidR="006F1613" w:rsidRPr="004437B9" w:rsidRDefault="000A1715">
            <w:pPr>
              <w:pStyle w:val="p1"/>
              <w:rPr>
                <w:rStyle w:val="s1"/>
                <w:rFonts w:asciiTheme="minorHAnsi" w:hAnsiTheme="minorHAnsi"/>
                <w:b/>
                <w:bCs/>
                <w:sz w:val="28"/>
                <w:szCs w:val="28"/>
              </w:rPr>
            </w:pPr>
            <w:r w:rsidRPr="004437B9">
              <w:rPr>
                <w:rStyle w:val="s1"/>
                <w:rFonts w:asciiTheme="minorHAnsi" w:hAnsiTheme="minorHAnsi"/>
                <w:b/>
                <w:bCs/>
                <w:sz w:val="28"/>
                <w:szCs w:val="28"/>
              </w:rPr>
              <w:t>Project Activity</w:t>
            </w:r>
          </w:p>
        </w:tc>
        <w:tc>
          <w:tcPr>
            <w:tcW w:w="1127" w:type="dxa"/>
          </w:tcPr>
          <w:p w14:paraId="147FBF9A" w14:textId="7AFDE773" w:rsidR="006F1613" w:rsidRPr="004437B9" w:rsidRDefault="003E1F93">
            <w:pPr>
              <w:pStyle w:val="p1"/>
              <w:rPr>
                <w:rStyle w:val="s1"/>
                <w:rFonts w:asciiTheme="minorHAnsi" w:hAnsiTheme="minorHAnsi"/>
                <w:b/>
                <w:bCs/>
                <w:sz w:val="28"/>
                <w:szCs w:val="28"/>
              </w:rPr>
            </w:pPr>
            <w:r w:rsidRPr="004437B9">
              <w:rPr>
                <w:rStyle w:val="s1"/>
                <w:rFonts w:asciiTheme="minorHAnsi" w:hAnsiTheme="minorHAnsi"/>
                <w:b/>
                <w:bCs/>
                <w:sz w:val="28"/>
                <w:szCs w:val="28"/>
              </w:rPr>
              <w:t>Board</w:t>
            </w:r>
          </w:p>
        </w:tc>
        <w:tc>
          <w:tcPr>
            <w:tcW w:w="1127" w:type="dxa"/>
          </w:tcPr>
          <w:p w14:paraId="03E63690" w14:textId="53E64AE6" w:rsidR="006F1613" w:rsidRPr="004437B9" w:rsidRDefault="00D106CB">
            <w:pPr>
              <w:pStyle w:val="p1"/>
              <w:rPr>
                <w:rStyle w:val="s1"/>
                <w:rFonts w:asciiTheme="minorHAnsi" w:hAnsiTheme="minorHAnsi"/>
                <w:b/>
                <w:bCs/>
                <w:sz w:val="28"/>
                <w:szCs w:val="28"/>
              </w:rPr>
            </w:pPr>
            <w:r w:rsidRPr="004437B9">
              <w:rPr>
                <w:rStyle w:val="s1"/>
                <w:rFonts w:asciiTheme="minorHAnsi" w:hAnsiTheme="minorHAnsi"/>
                <w:b/>
                <w:bCs/>
                <w:sz w:val="28"/>
                <w:szCs w:val="28"/>
              </w:rPr>
              <w:t>Project manager</w:t>
            </w:r>
          </w:p>
        </w:tc>
        <w:tc>
          <w:tcPr>
            <w:tcW w:w="1127" w:type="dxa"/>
          </w:tcPr>
          <w:p w14:paraId="31C7EDF5" w14:textId="2B754929" w:rsidR="006F1613" w:rsidRPr="004437B9" w:rsidRDefault="003F37D0">
            <w:pPr>
              <w:pStyle w:val="p1"/>
              <w:rPr>
                <w:rStyle w:val="s1"/>
                <w:rFonts w:asciiTheme="minorHAnsi" w:hAnsiTheme="minorHAnsi"/>
                <w:b/>
                <w:bCs/>
                <w:sz w:val="28"/>
                <w:szCs w:val="28"/>
              </w:rPr>
            </w:pPr>
            <w:r w:rsidRPr="004437B9">
              <w:rPr>
                <w:rStyle w:val="s1"/>
                <w:rFonts w:asciiTheme="minorHAnsi" w:hAnsiTheme="minorHAnsi"/>
                <w:b/>
                <w:bCs/>
                <w:sz w:val="28"/>
                <w:szCs w:val="28"/>
              </w:rPr>
              <w:t xml:space="preserve">IT team </w:t>
            </w:r>
          </w:p>
        </w:tc>
        <w:tc>
          <w:tcPr>
            <w:tcW w:w="1127" w:type="dxa"/>
          </w:tcPr>
          <w:p w14:paraId="5E0099F5" w14:textId="66F51461" w:rsidR="006F1613" w:rsidRPr="004437B9" w:rsidRDefault="00B8498B">
            <w:pPr>
              <w:pStyle w:val="p1"/>
              <w:rPr>
                <w:rStyle w:val="s1"/>
                <w:rFonts w:asciiTheme="minorHAnsi" w:hAnsiTheme="minorHAnsi"/>
                <w:b/>
                <w:bCs/>
                <w:sz w:val="28"/>
                <w:szCs w:val="28"/>
              </w:rPr>
            </w:pPr>
            <w:r w:rsidRPr="004437B9">
              <w:rPr>
                <w:rStyle w:val="s1"/>
                <w:rFonts w:asciiTheme="minorHAnsi" w:hAnsiTheme="minorHAnsi"/>
                <w:b/>
                <w:bCs/>
                <w:sz w:val="28"/>
                <w:szCs w:val="28"/>
              </w:rPr>
              <w:t>Marketing</w:t>
            </w:r>
            <w:r w:rsidR="009C0E3F" w:rsidRPr="004437B9">
              <w:rPr>
                <w:rStyle w:val="s1"/>
                <w:rFonts w:asciiTheme="minorHAnsi" w:hAnsiTheme="minorHAnsi"/>
                <w:b/>
                <w:bCs/>
                <w:sz w:val="28"/>
                <w:szCs w:val="28"/>
              </w:rPr>
              <w:t xml:space="preserve"> &amp;</w:t>
            </w:r>
            <w:r w:rsidRPr="004437B9">
              <w:rPr>
                <w:rStyle w:val="s1"/>
                <w:rFonts w:asciiTheme="minorHAnsi" w:hAnsiTheme="minorHAnsi"/>
                <w:b/>
                <w:bCs/>
                <w:sz w:val="28"/>
                <w:szCs w:val="28"/>
              </w:rPr>
              <w:t xml:space="preserve"> </w:t>
            </w:r>
            <w:r w:rsidR="009C0E3F" w:rsidRPr="004437B9">
              <w:rPr>
                <w:rStyle w:val="s1"/>
                <w:rFonts w:asciiTheme="minorHAnsi" w:hAnsiTheme="minorHAnsi"/>
                <w:b/>
                <w:bCs/>
                <w:sz w:val="28"/>
                <w:szCs w:val="28"/>
              </w:rPr>
              <w:t>customer</w:t>
            </w:r>
            <w:r w:rsidRPr="004437B9">
              <w:rPr>
                <w:rStyle w:val="s1"/>
                <w:rFonts w:asciiTheme="minorHAnsi" w:hAnsiTheme="minorHAnsi"/>
                <w:b/>
                <w:bCs/>
                <w:sz w:val="28"/>
                <w:szCs w:val="28"/>
              </w:rPr>
              <w:t xml:space="preserve"> </w:t>
            </w:r>
            <w:r w:rsidR="00BD78A4" w:rsidRPr="004437B9">
              <w:rPr>
                <w:rStyle w:val="s1"/>
                <w:rFonts w:asciiTheme="minorHAnsi" w:hAnsiTheme="minorHAnsi"/>
                <w:b/>
                <w:bCs/>
                <w:sz w:val="28"/>
                <w:szCs w:val="28"/>
              </w:rPr>
              <w:t>service.</w:t>
            </w:r>
          </w:p>
        </w:tc>
        <w:tc>
          <w:tcPr>
            <w:tcW w:w="1127" w:type="dxa"/>
          </w:tcPr>
          <w:p w14:paraId="581F308E" w14:textId="6117DFBE" w:rsidR="006F1613" w:rsidRPr="004437B9" w:rsidRDefault="004B3398">
            <w:pPr>
              <w:pStyle w:val="p1"/>
              <w:rPr>
                <w:rStyle w:val="s1"/>
                <w:rFonts w:asciiTheme="minorHAnsi" w:hAnsiTheme="minorHAnsi"/>
                <w:b/>
                <w:bCs/>
                <w:sz w:val="28"/>
                <w:szCs w:val="28"/>
              </w:rPr>
            </w:pPr>
            <w:r w:rsidRPr="004437B9">
              <w:rPr>
                <w:rStyle w:val="s1"/>
                <w:rFonts w:asciiTheme="minorHAnsi" w:hAnsiTheme="minorHAnsi"/>
                <w:b/>
                <w:bCs/>
                <w:sz w:val="28"/>
                <w:szCs w:val="28"/>
              </w:rPr>
              <w:t>Customers</w:t>
            </w:r>
          </w:p>
        </w:tc>
        <w:tc>
          <w:tcPr>
            <w:tcW w:w="1127" w:type="dxa"/>
          </w:tcPr>
          <w:p w14:paraId="3F96AEA6" w14:textId="07D62FA9" w:rsidR="006F1613" w:rsidRPr="004437B9" w:rsidRDefault="006B42D3">
            <w:pPr>
              <w:pStyle w:val="p1"/>
              <w:rPr>
                <w:rStyle w:val="s1"/>
                <w:rFonts w:asciiTheme="minorHAnsi" w:hAnsiTheme="minorHAnsi"/>
                <w:b/>
                <w:bCs/>
                <w:sz w:val="28"/>
                <w:szCs w:val="28"/>
              </w:rPr>
            </w:pPr>
            <w:r w:rsidRPr="004437B9">
              <w:rPr>
                <w:rStyle w:val="s1"/>
                <w:rFonts w:asciiTheme="minorHAnsi" w:hAnsiTheme="minorHAnsi"/>
                <w:b/>
                <w:bCs/>
                <w:sz w:val="28"/>
                <w:szCs w:val="28"/>
              </w:rPr>
              <w:t xml:space="preserve">Technology partners </w:t>
            </w:r>
          </w:p>
        </w:tc>
        <w:tc>
          <w:tcPr>
            <w:tcW w:w="1127" w:type="dxa"/>
          </w:tcPr>
          <w:p w14:paraId="12B6E1D6" w14:textId="0BDA4899" w:rsidR="006F1613" w:rsidRPr="004437B9" w:rsidRDefault="00F31818">
            <w:pPr>
              <w:pStyle w:val="p1"/>
              <w:rPr>
                <w:rStyle w:val="s1"/>
                <w:rFonts w:asciiTheme="minorHAnsi" w:hAnsiTheme="minorHAnsi"/>
                <w:b/>
                <w:bCs/>
                <w:sz w:val="28"/>
                <w:szCs w:val="28"/>
              </w:rPr>
            </w:pPr>
            <w:r w:rsidRPr="004437B9">
              <w:rPr>
                <w:rStyle w:val="s1"/>
                <w:rFonts w:asciiTheme="minorHAnsi" w:hAnsiTheme="minorHAnsi"/>
                <w:b/>
                <w:bCs/>
                <w:sz w:val="28"/>
                <w:szCs w:val="28"/>
              </w:rPr>
              <w:t>Regulators</w:t>
            </w:r>
          </w:p>
        </w:tc>
      </w:tr>
      <w:tr w:rsidR="006F1613" w14:paraId="794780D6" w14:textId="77777777" w:rsidTr="006F1613">
        <w:tc>
          <w:tcPr>
            <w:tcW w:w="1127" w:type="dxa"/>
          </w:tcPr>
          <w:p w14:paraId="34D469CF" w14:textId="74FE41CE" w:rsidR="006F1613" w:rsidRPr="004437B9" w:rsidRDefault="008913DE">
            <w:pPr>
              <w:pStyle w:val="p1"/>
              <w:rPr>
                <w:rStyle w:val="s1"/>
                <w:rFonts w:asciiTheme="minorHAnsi" w:hAnsiTheme="minorHAnsi"/>
                <w:b/>
                <w:bCs/>
                <w:sz w:val="28"/>
                <w:szCs w:val="28"/>
              </w:rPr>
            </w:pPr>
            <w:r w:rsidRPr="004437B9">
              <w:rPr>
                <w:rStyle w:val="s1"/>
                <w:rFonts w:asciiTheme="minorHAnsi" w:hAnsiTheme="minorHAnsi"/>
                <w:b/>
                <w:bCs/>
                <w:sz w:val="28"/>
                <w:szCs w:val="28"/>
              </w:rPr>
              <w:t xml:space="preserve">Project planning </w:t>
            </w:r>
          </w:p>
        </w:tc>
        <w:tc>
          <w:tcPr>
            <w:tcW w:w="1127" w:type="dxa"/>
          </w:tcPr>
          <w:p w14:paraId="53EBFD98" w14:textId="24F6B235" w:rsidR="006F1613" w:rsidRDefault="00DB314A">
            <w:pPr>
              <w:pStyle w:val="p1"/>
              <w:rPr>
                <w:rStyle w:val="s1"/>
                <w:rFonts w:asciiTheme="minorHAnsi" w:hAnsiTheme="minorHAnsi"/>
                <w:sz w:val="28"/>
                <w:szCs w:val="28"/>
              </w:rPr>
            </w:pPr>
            <w:r>
              <w:rPr>
                <w:rStyle w:val="s1"/>
                <w:rFonts w:asciiTheme="minorHAnsi" w:hAnsiTheme="minorHAnsi"/>
                <w:sz w:val="28"/>
                <w:szCs w:val="28"/>
              </w:rPr>
              <w:t>A</w:t>
            </w:r>
          </w:p>
        </w:tc>
        <w:tc>
          <w:tcPr>
            <w:tcW w:w="1127" w:type="dxa"/>
          </w:tcPr>
          <w:p w14:paraId="1F6C906E" w14:textId="271F58D9" w:rsidR="006F1613" w:rsidRDefault="00DB314A">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22ED8821" w14:textId="10606905" w:rsidR="006F1613" w:rsidRDefault="00A570E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0D8C2E5C" w14:textId="4B570122" w:rsidR="006F1613" w:rsidRDefault="001756F9">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55DB4721" w14:textId="63D34287" w:rsidR="006F1613" w:rsidRDefault="001756F9">
            <w:pPr>
              <w:pStyle w:val="p1"/>
              <w:rPr>
                <w:rStyle w:val="s1"/>
                <w:rFonts w:asciiTheme="minorHAnsi" w:hAnsiTheme="minorHAnsi"/>
                <w:sz w:val="28"/>
                <w:szCs w:val="28"/>
              </w:rPr>
            </w:pPr>
            <w:r>
              <w:rPr>
                <w:rStyle w:val="s1"/>
                <w:rFonts w:asciiTheme="minorHAnsi" w:hAnsiTheme="minorHAnsi"/>
                <w:sz w:val="28"/>
                <w:szCs w:val="28"/>
              </w:rPr>
              <w:t>I</w:t>
            </w:r>
          </w:p>
        </w:tc>
        <w:tc>
          <w:tcPr>
            <w:tcW w:w="1127" w:type="dxa"/>
          </w:tcPr>
          <w:p w14:paraId="5844904F" w14:textId="3AAC1254" w:rsidR="006F1613" w:rsidRDefault="001756F9">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5960FFF0" w14:textId="7647FFD2" w:rsidR="006F1613" w:rsidRDefault="001756F9">
            <w:pPr>
              <w:pStyle w:val="p1"/>
              <w:rPr>
                <w:rStyle w:val="s1"/>
                <w:rFonts w:asciiTheme="minorHAnsi" w:hAnsiTheme="minorHAnsi"/>
                <w:sz w:val="28"/>
                <w:szCs w:val="28"/>
              </w:rPr>
            </w:pPr>
            <w:r>
              <w:rPr>
                <w:rStyle w:val="s1"/>
                <w:rFonts w:asciiTheme="minorHAnsi" w:hAnsiTheme="minorHAnsi"/>
                <w:sz w:val="28"/>
                <w:szCs w:val="28"/>
              </w:rPr>
              <w:t>I</w:t>
            </w:r>
          </w:p>
        </w:tc>
      </w:tr>
      <w:tr w:rsidR="006F1613" w14:paraId="22546650" w14:textId="77777777" w:rsidTr="006F1613">
        <w:tc>
          <w:tcPr>
            <w:tcW w:w="1127" w:type="dxa"/>
          </w:tcPr>
          <w:p w14:paraId="47268C1A" w14:textId="3894C51F" w:rsidR="006F1613" w:rsidRPr="004437B9" w:rsidRDefault="00157F93">
            <w:pPr>
              <w:pStyle w:val="p1"/>
              <w:rPr>
                <w:rStyle w:val="s1"/>
                <w:rFonts w:asciiTheme="minorHAnsi" w:hAnsiTheme="minorHAnsi"/>
                <w:b/>
                <w:bCs/>
                <w:sz w:val="28"/>
                <w:szCs w:val="28"/>
              </w:rPr>
            </w:pPr>
            <w:r w:rsidRPr="004437B9">
              <w:rPr>
                <w:rStyle w:val="s1"/>
                <w:rFonts w:asciiTheme="minorHAnsi" w:hAnsiTheme="minorHAnsi"/>
                <w:b/>
                <w:bCs/>
                <w:sz w:val="28"/>
                <w:szCs w:val="28"/>
              </w:rPr>
              <w:lastRenderedPageBreak/>
              <w:t>Platform development</w:t>
            </w:r>
          </w:p>
        </w:tc>
        <w:tc>
          <w:tcPr>
            <w:tcW w:w="1127" w:type="dxa"/>
          </w:tcPr>
          <w:p w14:paraId="2CD98CC0" w14:textId="3DCB0736" w:rsidR="006F1613" w:rsidRDefault="00915028">
            <w:pPr>
              <w:pStyle w:val="p1"/>
              <w:rPr>
                <w:rStyle w:val="s1"/>
                <w:rFonts w:asciiTheme="minorHAnsi" w:hAnsiTheme="minorHAnsi"/>
                <w:sz w:val="28"/>
                <w:szCs w:val="28"/>
              </w:rPr>
            </w:pPr>
            <w:r>
              <w:rPr>
                <w:rStyle w:val="s1"/>
                <w:rFonts w:asciiTheme="minorHAnsi" w:hAnsiTheme="minorHAnsi"/>
                <w:sz w:val="28"/>
                <w:szCs w:val="28"/>
              </w:rPr>
              <w:t>I</w:t>
            </w:r>
          </w:p>
        </w:tc>
        <w:tc>
          <w:tcPr>
            <w:tcW w:w="1127" w:type="dxa"/>
          </w:tcPr>
          <w:p w14:paraId="30F96A48" w14:textId="30E06BE6" w:rsidR="006F1613" w:rsidRDefault="00915028">
            <w:pPr>
              <w:pStyle w:val="p1"/>
              <w:rPr>
                <w:rStyle w:val="s1"/>
                <w:rFonts w:asciiTheme="minorHAnsi" w:hAnsiTheme="minorHAnsi"/>
                <w:sz w:val="28"/>
                <w:szCs w:val="28"/>
              </w:rPr>
            </w:pPr>
            <w:r>
              <w:rPr>
                <w:rStyle w:val="s1"/>
                <w:rFonts w:asciiTheme="minorHAnsi" w:hAnsiTheme="minorHAnsi"/>
                <w:sz w:val="28"/>
                <w:szCs w:val="28"/>
              </w:rPr>
              <w:t>A</w:t>
            </w:r>
          </w:p>
        </w:tc>
        <w:tc>
          <w:tcPr>
            <w:tcW w:w="1127" w:type="dxa"/>
          </w:tcPr>
          <w:p w14:paraId="6B6F1F66" w14:textId="5DA99A8A" w:rsidR="006F1613" w:rsidRDefault="00A570E3">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211484B1" w14:textId="03BCBE50" w:rsidR="006F1613" w:rsidRDefault="00C17A5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2B333EB6" w14:textId="7ADDBCAE" w:rsidR="006F1613" w:rsidRDefault="00C17A5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67F99FBC" w14:textId="279C5334" w:rsidR="006F1613" w:rsidRDefault="00C17A53">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6E71E468" w14:textId="3330AC43" w:rsidR="006F1613" w:rsidRDefault="00C17A53">
            <w:pPr>
              <w:pStyle w:val="p1"/>
              <w:rPr>
                <w:rStyle w:val="s1"/>
                <w:rFonts w:asciiTheme="minorHAnsi" w:hAnsiTheme="minorHAnsi"/>
                <w:sz w:val="28"/>
                <w:szCs w:val="28"/>
              </w:rPr>
            </w:pPr>
            <w:r>
              <w:rPr>
                <w:rStyle w:val="s1"/>
                <w:rFonts w:asciiTheme="minorHAnsi" w:hAnsiTheme="minorHAnsi"/>
                <w:sz w:val="28"/>
                <w:szCs w:val="28"/>
              </w:rPr>
              <w:t>I</w:t>
            </w:r>
          </w:p>
        </w:tc>
      </w:tr>
      <w:tr w:rsidR="006F1613" w14:paraId="290CABB4" w14:textId="77777777" w:rsidTr="006F1613">
        <w:tc>
          <w:tcPr>
            <w:tcW w:w="1127" w:type="dxa"/>
          </w:tcPr>
          <w:p w14:paraId="1AE5E08F" w14:textId="5DAEF463" w:rsidR="006F1613" w:rsidRPr="004437B9" w:rsidRDefault="00157F93">
            <w:pPr>
              <w:pStyle w:val="p1"/>
              <w:rPr>
                <w:rStyle w:val="s1"/>
                <w:rFonts w:asciiTheme="minorHAnsi" w:hAnsiTheme="minorHAnsi"/>
                <w:b/>
                <w:bCs/>
                <w:sz w:val="28"/>
                <w:szCs w:val="28"/>
              </w:rPr>
            </w:pPr>
            <w:r w:rsidRPr="004437B9">
              <w:rPr>
                <w:rStyle w:val="s1"/>
                <w:rFonts w:asciiTheme="minorHAnsi" w:hAnsiTheme="minorHAnsi"/>
                <w:b/>
                <w:bCs/>
                <w:sz w:val="28"/>
                <w:szCs w:val="28"/>
              </w:rPr>
              <w:t>Data protection</w:t>
            </w:r>
            <w:r w:rsidR="00D47BDE" w:rsidRPr="004437B9">
              <w:rPr>
                <w:rStyle w:val="s1"/>
                <w:rFonts w:asciiTheme="minorHAnsi" w:hAnsiTheme="minorHAnsi"/>
                <w:b/>
                <w:bCs/>
                <w:sz w:val="28"/>
                <w:szCs w:val="28"/>
              </w:rPr>
              <w:t>&amp; compliance</w:t>
            </w:r>
          </w:p>
        </w:tc>
        <w:tc>
          <w:tcPr>
            <w:tcW w:w="1127" w:type="dxa"/>
          </w:tcPr>
          <w:p w14:paraId="7FE48B16" w14:textId="44D356FF" w:rsidR="006F1613" w:rsidRDefault="00915028">
            <w:pPr>
              <w:pStyle w:val="p1"/>
              <w:rPr>
                <w:rStyle w:val="s1"/>
                <w:rFonts w:asciiTheme="minorHAnsi" w:hAnsiTheme="minorHAnsi"/>
                <w:sz w:val="28"/>
                <w:szCs w:val="28"/>
              </w:rPr>
            </w:pPr>
            <w:r>
              <w:rPr>
                <w:rStyle w:val="s1"/>
                <w:rFonts w:asciiTheme="minorHAnsi" w:hAnsiTheme="minorHAnsi"/>
                <w:sz w:val="28"/>
                <w:szCs w:val="28"/>
              </w:rPr>
              <w:t>I</w:t>
            </w:r>
          </w:p>
        </w:tc>
        <w:tc>
          <w:tcPr>
            <w:tcW w:w="1127" w:type="dxa"/>
          </w:tcPr>
          <w:p w14:paraId="7DB8D395" w14:textId="7ABD5D88" w:rsidR="006F1613" w:rsidRDefault="00915028">
            <w:pPr>
              <w:pStyle w:val="p1"/>
              <w:rPr>
                <w:rStyle w:val="s1"/>
                <w:rFonts w:asciiTheme="minorHAnsi" w:hAnsiTheme="minorHAnsi"/>
                <w:sz w:val="28"/>
                <w:szCs w:val="28"/>
              </w:rPr>
            </w:pPr>
            <w:r>
              <w:rPr>
                <w:rStyle w:val="s1"/>
                <w:rFonts w:asciiTheme="minorHAnsi" w:hAnsiTheme="minorHAnsi"/>
                <w:sz w:val="28"/>
                <w:szCs w:val="28"/>
              </w:rPr>
              <w:t>A</w:t>
            </w:r>
          </w:p>
        </w:tc>
        <w:tc>
          <w:tcPr>
            <w:tcW w:w="1127" w:type="dxa"/>
          </w:tcPr>
          <w:p w14:paraId="369A006D" w14:textId="4E9A830A" w:rsidR="006F1613" w:rsidRDefault="00A570E3">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4D0F34D5" w14:textId="6D4D4CEB" w:rsidR="006F1613" w:rsidRDefault="00C17A5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5B6AA40C" w14:textId="498CD79F" w:rsidR="006F1613" w:rsidRDefault="00C17A53">
            <w:pPr>
              <w:pStyle w:val="p1"/>
              <w:rPr>
                <w:rStyle w:val="s1"/>
                <w:rFonts w:asciiTheme="minorHAnsi" w:hAnsiTheme="minorHAnsi"/>
                <w:sz w:val="28"/>
                <w:szCs w:val="28"/>
              </w:rPr>
            </w:pPr>
            <w:r>
              <w:rPr>
                <w:rStyle w:val="s1"/>
                <w:rFonts w:asciiTheme="minorHAnsi" w:hAnsiTheme="minorHAnsi"/>
                <w:sz w:val="28"/>
                <w:szCs w:val="28"/>
              </w:rPr>
              <w:t>I</w:t>
            </w:r>
          </w:p>
        </w:tc>
        <w:tc>
          <w:tcPr>
            <w:tcW w:w="1127" w:type="dxa"/>
          </w:tcPr>
          <w:p w14:paraId="252443F1" w14:textId="3B38B92B" w:rsidR="006F1613" w:rsidRDefault="00C17A5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7B4F3762" w14:textId="1A0EF13A" w:rsidR="006F1613" w:rsidRDefault="00327F32">
            <w:pPr>
              <w:pStyle w:val="p1"/>
              <w:rPr>
                <w:rStyle w:val="s1"/>
                <w:rFonts w:asciiTheme="minorHAnsi" w:hAnsiTheme="minorHAnsi"/>
                <w:sz w:val="28"/>
                <w:szCs w:val="28"/>
              </w:rPr>
            </w:pPr>
            <w:r>
              <w:rPr>
                <w:rStyle w:val="s1"/>
                <w:rFonts w:asciiTheme="minorHAnsi" w:hAnsiTheme="minorHAnsi"/>
                <w:sz w:val="28"/>
                <w:szCs w:val="28"/>
              </w:rPr>
              <w:t>C</w:t>
            </w:r>
          </w:p>
        </w:tc>
      </w:tr>
      <w:tr w:rsidR="006F1613" w14:paraId="54BF66A2" w14:textId="77777777" w:rsidTr="006F1613">
        <w:tc>
          <w:tcPr>
            <w:tcW w:w="1127" w:type="dxa"/>
          </w:tcPr>
          <w:p w14:paraId="6623F107" w14:textId="5BE6DA29" w:rsidR="006F1613" w:rsidRPr="004437B9" w:rsidRDefault="00243E48">
            <w:pPr>
              <w:pStyle w:val="p1"/>
              <w:rPr>
                <w:rStyle w:val="s1"/>
                <w:rFonts w:asciiTheme="minorHAnsi" w:hAnsiTheme="minorHAnsi"/>
                <w:b/>
                <w:bCs/>
                <w:sz w:val="28"/>
                <w:szCs w:val="28"/>
              </w:rPr>
            </w:pPr>
            <w:r w:rsidRPr="004437B9">
              <w:rPr>
                <w:rStyle w:val="s1"/>
                <w:rFonts w:asciiTheme="minorHAnsi" w:hAnsiTheme="minorHAnsi"/>
                <w:b/>
                <w:bCs/>
                <w:sz w:val="28"/>
                <w:szCs w:val="28"/>
              </w:rPr>
              <w:t>Platform testing</w:t>
            </w:r>
          </w:p>
        </w:tc>
        <w:tc>
          <w:tcPr>
            <w:tcW w:w="1127" w:type="dxa"/>
          </w:tcPr>
          <w:p w14:paraId="0BE2952E" w14:textId="472CD4B5" w:rsidR="006F1613" w:rsidRDefault="006303BF">
            <w:pPr>
              <w:pStyle w:val="p1"/>
              <w:rPr>
                <w:rStyle w:val="s1"/>
                <w:rFonts w:asciiTheme="minorHAnsi" w:hAnsiTheme="minorHAnsi"/>
                <w:sz w:val="28"/>
                <w:szCs w:val="28"/>
              </w:rPr>
            </w:pPr>
            <w:r>
              <w:rPr>
                <w:rStyle w:val="s1"/>
                <w:rFonts w:asciiTheme="minorHAnsi" w:hAnsiTheme="minorHAnsi"/>
                <w:sz w:val="28"/>
                <w:szCs w:val="28"/>
              </w:rPr>
              <w:t>I</w:t>
            </w:r>
          </w:p>
        </w:tc>
        <w:tc>
          <w:tcPr>
            <w:tcW w:w="1127" w:type="dxa"/>
          </w:tcPr>
          <w:p w14:paraId="0E81ADF3" w14:textId="1DE8F5CE" w:rsidR="006F1613" w:rsidRDefault="006303BF">
            <w:pPr>
              <w:pStyle w:val="p1"/>
              <w:rPr>
                <w:rStyle w:val="s1"/>
                <w:rFonts w:asciiTheme="minorHAnsi" w:hAnsiTheme="minorHAnsi"/>
                <w:sz w:val="28"/>
                <w:szCs w:val="28"/>
              </w:rPr>
            </w:pPr>
            <w:r>
              <w:rPr>
                <w:rStyle w:val="s1"/>
                <w:rFonts w:asciiTheme="minorHAnsi" w:hAnsiTheme="minorHAnsi"/>
                <w:sz w:val="28"/>
                <w:szCs w:val="28"/>
              </w:rPr>
              <w:t>A</w:t>
            </w:r>
          </w:p>
        </w:tc>
        <w:tc>
          <w:tcPr>
            <w:tcW w:w="1127" w:type="dxa"/>
          </w:tcPr>
          <w:p w14:paraId="1FFB0B83" w14:textId="18A1E77C" w:rsidR="006F1613" w:rsidRDefault="00A570E3">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7CF557F5" w14:textId="31C08A50" w:rsidR="006F1613" w:rsidRDefault="00C17A5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6B3C5B1F" w14:textId="4286ECD7" w:rsidR="006F1613" w:rsidRDefault="00C17A5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05809D8A" w14:textId="4D38BC69" w:rsidR="006F1613" w:rsidRDefault="00C17A53">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3228728D" w14:textId="14A0ECDA" w:rsidR="006F1613" w:rsidRDefault="00C17A53">
            <w:pPr>
              <w:pStyle w:val="p1"/>
              <w:rPr>
                <w:rStyle w:val="s1"/>
                <w:rFonts w:asciiTheme="minorHAnsi" w:hAnsiTheme="minorHAnsi"/>
                <w:sz w:val="28"/>
                <w:szCs w:val="28"/>
              </w:rPr>
            </w:pPr>
            <w:r>
              <w:rPr>
                <w:rStyle w:val="s1"/>
                <w:rFonts w:asciiTheme="minorHAnsi" w:hAnsiTheme="minorHAnsi"/>
                <w:sz w:val="28"/>
                <w:szCs w:val="28"/>
              </w:rPr>
              <w:t>C</w:t>
            </w:r>
          </w:p>
        </w:tc>
      </w:tr>
      <w:tr w:rsidR="006F1613" w14:paraId="20B23661" w14:textId="77777777" w:rsidTr="006F1613">
        <w:tc>
          <w:tcPr>
            <w:tcW w:w="1127" w:type="dxa"/>
          </w:tcPr>
          <w:p w14:paraId="4DD145C5" w14:textId="3791CAAA" w:rsidR="006F1613" w:rsidRPr="004437B9" w:rsidRDefault="00243E48">
            <w:pPr>
              <w:pStyle w:val="p1"/>
              <w:rPr>
                <w:rStyle w:val="s1"/>
                <w:rFonts w:asciiTheme="minorHAnsi" w:hAnsiTheme="minorHAnsi"/>
                <w:b/>
                <w:bCs/>
                <w:sz w:val="28"/>
                <w:szCs w:val="28"/>
              </w:rPr>
            </w:pPr>
            <w:r w:rsidRPr="004437B9">
              <w:rPr>
                <w:rStyle w:val="s1"/>
                <w:rFonts w:asciiTheme="minorHAnsi" w:hAnsiTheme="minorHAnsi"/>
                <w:b/>
                <w:bCs/>
                <w:sz w:val="28"/>
                <w:szCs w:val="28"/>
              </w:rPr>
              <w:t xml:space="preserve">Marketing </w:t>
            </w:r>
            <w:r w:rsidR="00CC5993" w:rsidRPr="004437B9">
              <w:rPr>
                <w:rStyle w:val="s1"/>
                <w:rFonts w:asciiTheme="minorHAnsi" w:hAnsiTheme="minorHAnsi"/>
                <w:b/>
                <w:bCs/>
                <w:sz w:val="28"/>
                <w:szCs w:val="28"/>
              </w:rPr>
              <w:t>&amp; launch</w:t>
            </w:r>
          </w:p>
        </w:tc>
        <w:tc>
          <w:tcPr>
            <w:tcW w:w="1127" w:type="dxa"/>
          </w:tcPr>
          <w:p w14:paraId="706E6623" w14:textId="7DB15673" w:rsidR="006F1613" w:rsidRDefault="00EF7FA4">
            <w:pPr>
              <w:pStyle w:val="p1"/>
              <w:rPr>
                <w:rStyle w:val="s1"/>
                <w:rFonts w:asciiTheme="minorHAnsi" w:hAnsiTheme="minorHAnsi"/>
                <w:sz w:val="28"/>
                <w:szCs w:val="28"/>
              </w:rPr>
            </w:pPr>
            <w:r>
              <w:rPr>
                <w:rStyle w:val="s1"/>
                <w:rFonts w:asciiTheme="minorHAnsi" w:hAnsiTheme="minorHAnsi"/>
                <w:sz w:val="28"/>
                <w:szCs w:val="28"/>
              </w:rPr>
              <w:t>A</w:t>
            </w:r>
          </w:p>
        </w:tc>
        <w:tc>
          <w:tcPr>
            <w:tcW w:w="1127" w:type="dxa"/>
          </w:tcPr>
          <w:p w14:paraId="5651492B" w14:textId="174E6D8B" w:rsidR="006F1613" w:rsidRDefault="00EF7FA4">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0770EB97" w14:textId="163A3327" w:rsidR="006F1613" w:rsidRDefault="00A570E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120AA1BA" w14:textId="7CAB1F77" w:rsidR="006F1613" w:rsidRDefault="00C17A53">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3CEB13F1" w14:textId="5ECBF2EC" w:rsidR="006F1613" w:rsidRDefault="00C17A53">
            <w:pPr>
              <w:pStyle w:val="p1"/>
              <w:rPr>
                <w:rStyle w:val="s1"/>
                <w:rFonts w:asciiTheme="minorHAnsi" w:hAnsiTheme="minorHAnsi"/>
                <w:sz w:val="28"/>
                <w:szCs w:val="28"/>
              </w:rPr>
            </w:pPr>
            <w:r>
              <w:rPr>
                <w:rStyle w:val="s1"/>
                <w:rFonts w:asciiTheme="minorHAnsi" w:hAnsiTheme="minorHAnsi"/>
                <w:sz w:val="28"/>
                <w:szCs w:val="28"/>
              </w:rPr>
              <w:t>I</w:t>
            </w:r>
            <w:r>
              <w:rPr>
                <w:rStyle w:val="s1"/>
                <w:rFonts w:asciiTheme="minorHAnsi" w:hAnsiTheme="minorHAnsi"/>
                <w:sz w:val="28"/>
                <w:szCs w:val="28"/>
              </w:rPr>
              <w:br/>
            </w:r>
          </w:p>
        </w:tc>
        <w:tc>
          <w:tcPr>
            <w:tcW w:w="1127" w:type="dxa"/>
          </w:tcPr>
          <w:p w14:paraId="2168E74F" w14:textId="50820684" w:rsidR="006F1613" w:rsidRDefault="00D70018">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507E849C" w14:textId="2740CBE6" w:rsidR="006F1613" w:rsidRDefault="00D70018">
            <w:pPr>
              <w:pStyle w:val="p1"/>
              <w:rPr>
                <w:rStyle w:val="s1"/>
                <w:rFonts w:asciiTheme="minorHAnsi" w:hAnsiTheme="minorHAnsi"/>
                <w:sz w:val="28"/>
                <w:szCs w:val="28"/>
              </w:rPr>
            </w:pPr>
            <w:r>
              <w:rPr>
                <w:rStyle w:val="s1"/>
                <w:rFonts w:asciiTheme="minorHAnsi" w:hAnsiTheme="minorHAnsi"/>
                <w:sz w:val="28"/>
                <w:szCs w:val="28"/>
              </w:rPr>
              <w:t>I</w:t>
            </w:r>
          </w:p>
        </w:tc>
      </w:tr>
      <w:tr w:rsidR="006F1613" w14:paraId="2748DECF" w14:textId="77777777" w:rsidTr="006F1613">
        <w:tc>
          <w:tcPr>
            <w:tcW w:w="1127" w:type="dxa"/>
          </w:tcPr>
          <w:p w14:paraId="6FDCFBAE" w14:textId="11A68E90" w:rsidR="006F1613" w:rsidRPr="004437B9" w:rsidRDefault="00CC5993">
            <w:pPr>
              <w:pStyle w:val="p1"/>
              <w:rPr>
                <w:rStyle w:val="s1"/>
                <w:rFonts w:asciiTheme="minorHAnsi" w:hAnsiTheme="minorHAnsi"/>
                <w:b/>
                <w:bCs/>
                <w:sz w:val="28"/>
                <w:szCs w:val="28"/>
              </w:rPr>
            </w:pPr>
            <w:r w:rsidRPr="004437B9">
              <w:rPr>
                <w:rStyle w:val="s1"/>
                <w:rFonts w:asciiTheme="minorHAnsi" w:hAnsiTheme="minorHAnsi"/>
                <w:b/>
                <w:bCs/>
                <w:sz w:val="28"/>
                <w:szCs w:val="28"/>
              </w:rPr>
              <w:t xml:space="preserve">Employee training </w:t>
            </w:r>
          </w:p>
        </w:tc>
        <w:tc>
          <w:tcPr>
            <w:tcW w:w="1127" w:type="dxa"/>
          </w:tcPr>
          <w:p w14:paraId="0BB03741" w14:textId="65228C54" w:rsidR="006F1613" w:rsidRDefault="00BA2007">
            <w:pPr>
              <w:pStyle w:val="p1"/>
              <w:rPr>
                <w:rStyle w:val="s1"/>
                <w:rFonts w:asciiTheme="minorHAnsi" w:hAnsiTheme="minorHAnsi"/>
                <w:sz w:val="28"/>
                <w:szCs w:val="28"/>
              </w:rPr>
            </w:pPr>
            <w:r>
              <w:rPr>
                <w:rStyle w:val="s1"/>
                <w:rFonts w:asciiTheme="minorHAnsi" w:hAnsiTheme="minorHAnsi"/>
                <w:sz w:val="28"/>
                <w:szCs w:val="28"/>
              </w:rPr>
              <w:t>I</w:t>
            </w:r>
          </w:p>
        </w:tc>
        <w:tc>
          <w:tcPr>
            <w:tcW w:w="1127" w:type="dxa"/>
          </w:tcPr>
          <w:p w14:paraId="02446174" w14:textId="796E70B1" w:rsidR="006F1613" w:rsidRDefault="00BA2007">
            <w:pPr>
              <w:pStyle w:val="p1"/>
              <w:rPr>
                <w:rStyle w:val="s1"/>
                <w:rFonts w:asciiTheme="minorHAnsi" w:hAnsiTheme="minorHAnsi"/>
                <w:sz w:val="28"/>
                <w:szCs w:val="28"/>
              </w:rPr>
            </w:pPr>
            <w:r>
              <w:rPr>
                <w:rStyle w:val="s1"/>
                <w:rFonts w:asciiTheme="minorHAnsi" w:hAnsiTheme="minorHAnsi"/>
                <w:sz w:val="28"/>
                <w:szCs w:val="28"/>
              </w:rPr>
              <w:t>A</w:t>
            </w:r>
          </w:p>
        </w:tc>
        <w:tc>
          <w:tcPr>
            <w:tcW w:w="1127" w:type="dxa"/>
          </w:tcPr>
          <w:p w14:paraId="145B5265" w14:textId="51C90DFF" w:rsidR="006F1613" w:rsidRDefault="00A570E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0E74A977" w14:textId="5197E96F" w:rsidR="006F1613" w:rsidRDefault="0012525F">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2C95EA43" w14:textId="4BE32D3A" w:rsidR="006F1613" w:rsidRDefault="0012525F">
            <w:pPr>
              <w:pStyle w:val="p1"/>
              <w:rPr>
                <w:rStyle w:val="s1"/>
                <w:rFonts w:asciiTheme="minorHAnsi" w:hAnsiTheme="minorHAnsi"/>
                <w:sz w:val="28"/>
                <w:szCs w:val="28"/>
              </w:rPr>
            </w:pPr>
            <w:r>
              <w:rPr>
                <w:rStyle w:val="s1"/>
                <w:rFonts w:asciiTheme="minorHAnsi" w:hAnsiTheme="minorHAnsi"/>
                <w:sz w:val="28"/>
                <w:szCs w:val="28"/>
              </w:rPr>
              <w:t>I</w:t>
            </w:r>
          </w:p>
        </w:tc>
        <w:tc>
          <w:tcPr>
            <w:tcW w:w="1127" w:type="dxa"/>
          </w:tcPr>
          <w:p w14:paraId="0E48D061" w14:textId="654AE51B" w:rsidR="006F1613" w:rsidRDefault="0012525F">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1A6ECA05" w14:textId="05443140" w:rsidR="006F1613" w:rsidRDefault="0012525F">
            <w:pPr>
              <w:pStyle w:val="p1"/>
              <w:rPr>
                <w:rStyle w:val="s1"/>
                <w:rFonts w:asciiTheme="minorHAnsi" w:hAnsiTheme="minorHAnsi"/>
                <w:sz w:val="28"/>
                <w:szCs w:val="28"/>
              </w:rPr>
            </w:pPr>
            <w:r>
              <w:rPr>
                <w:rStyle w:val="s1"/>
                <w:rFonts w:asciiTheme="minorHAnsi" w:hAnsiTheme="minorHAnsi"/>
                <w:sz w:val="28"/>
                <w:szCs w:val="28"/>
              </w:rPr>
              <w:t>I</w:t>
            </w:r>
          </w:p>
        </w:tc>
      </w:tr>
      <w:tr w:rsidR="006F1613" w14:paraId="3AD672AD" w14:textId="77777777" w:rsidTr="006F1613">
        <w:tc>
          <w:tcPr>
            <w:tcW w:w="1127" w:type="dxa"/>
          </w:tcPr>
          <w:p w14:paraId="31987F7F" w14:textId="15578B08" w:rsidR="006F1613" w:rsidRPr="004437B9" w:rsidRDefault="00CC5993">
            <w:pPr>
              <w:pStyle w:val="p1"/>
              <w:rPr>
                <w:rStyle w:val="s1"/>
                <w:rFonts w:asciiTheme="minorHAnsi" w:hAnsiTheme="minorHAnsi"/>
                <w:b/>
                <w:bCs/>
                <w:sz w:val="28"/>
                <w:szCs w:val="28"/>
              </w:rPr>
            </w:pPr>
            <w:r w:rsidRPr="004437B9">
              <w:rPr>
                <w:rStyle w:val="s1"/>
                <w:rFonts w:asciiTheme="minorHAnsi" w:hAnsiTheme="minorHAnsi"/>
                <w:b/>
                <w:bCs/>
                <w:sz w:val="28"/>
                <w:szCs w:val="28"/>
              </w:rPr>
              <w:t xml:space="preserve">Post – launch </w:t>
            </w:r>
            <w:r w:rsidR="004437B9" w:rsidRPr="004437B9">
              <w:rPr>
                <w:rStyle w:val="s1"/>
                <w:rFonts w:asciiTheme="minorHAnsi" w:hAnsiTheme="minorHAnsi"/>
                <w:b/>
                <w:bCs/>
                <w:sz w:val="28"/>
                <w:szCs w:val="28"/>
              </w:rPr>
              <w:t>evaluation</w:t>
            </w:r>
          </w:p>
        </w:tc>
        <w:tc>
          <w:tcPr>
            <w:tcW w:w="1127" w:type="dxa"/>
          </w:tcPr>
          <w:p w14:paraId="425FEBE0" w14:textId="6E391E7F" w:rsidR="006F1613" w:rsidRDefault="0025108F">
            <w:pPr>
              <w:pStyle w:val="p1"/>
              <w:rPr>
                <w:rStyle w:val="s1"/>
                <w:rFonts w:asciiTheme="minorHAnsi" w:hAnsiTheme="minorHAnsi"/>
                <w:sz w:val="28"/>
                <w:szCs w:val="28"/>
              </w:rPr>
            </w:pPr>
            <w:r>
              <w:rPr>
                <w:rStyle w:val="s1"/>
                <w:rFonts w:asciiTheme="minorHAnsi" w:hAnsiTheme="minorHAnsi"/>
                <w:sz w:val="28"/>
                <w:szCs w:val="28"/>
              </w:rPr>
              <w:t>A</w:t>
            </w:r>
          </w:p>
        </w:tc>
        <w:tc>
          <w:tcPr>
            <w:tcW w:w="1127" w:type="dxa"/>
          </w:tcPr>
          <w:p w14:paraId="74E8C7D0" w14:textId="2053D324" w:rsidR="006F1613" w:rsidRDefault="0025108F">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214675CB" w14:textId="292ADDA2" w:rsidR="006F1613" w:rsidRDefault="00A570E3">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2721B08F" w14:textId="24222211" w:rsidR="006F1613" w:rsidRDefault="0012525F">
            <w:pPr>
              <w:pStyle w:val="p1"/>
              <w:rPr>
                <w:rStyle w:val="s1"/>
                <w:rFonts w:asciiTheme="minorHAnsi" w:hAnsiTheme="minorHAnsi"/>
                <w:sz w:val="28"/>
                <w:szCs w:val="28"/>
              </w:rPr>
            </w:pPr>
            <w:r>
              <w:rPr>
                <w:rStyle w:val="s1"/>
                <w:rFonts w:asciiTheme="minorHAnsi" w:hAnsiTheme="minorHAnsi"/>
                <w:sz w:val="28"/>
                <w:szCs w:val="28"/>
              </w:rPr>
              <w:t>R</w:t>
            </w:r>
          </w:p>
        </w:tc>
        <w:tc>
          <w:tcPr>
            <w:tcW w:w="1127" w:type="dxa"/>
          </w:tcPr>
          <w:p w14:paraId="527F202F" w14:textId="4C81BA65" w:rsidR="006F1613" w:rsidRDefault="0012525F">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72029ACA" w14:textId="27D894D4" w:rsidR="006F1613" w:rsidRDefault="0012525F">
            <w:pPr>
              <w:pStyle w:val="p1"/>
              <w:rPr>
                <w:rStyle w:val="s1"/>
                <w:rFonts w:asciiTheme="minorHAnsi" w:hAnsiTheme="minorHAnsi"/>
                <w:sz w:val="28"/>
                <w:szCs w:val="28"/>
              </w:rPr>
            </w:pPr>
            <w:r>
              <w:rPr>
                <w:rStyle w:val="s1"/>
                <w:rFonts w:asciiTheme="minorHAnsi" w:hAnsiTheme="minorHAnsi"/>
                <w:sz w:val="28"/>
                <w:szCs w:val="28"/>
              </w:rPr>
              <w:t>C</w:t>
            </w:r>
          </w:p>
        </w:tc>
        <w:tc>
          <w:tcPr>
            <w:tcW w:w="1127" w:type="dxa"/>
          </w:tcPr>
          <w:p w14:paraId="68F930EA" w14:textId="3AD23E37" w:rsidR="006F1613" w:rsidRDefault="0012525F">
            <w:pPr>
              <w:pStyle w:val="p1"/>
              <w:rPr>
                <w:rStyle w:val="s1"/>
                <w:rFonts w:asciiTheme="minorHAnsi" w:hAnsiTheme="minorHAnsi"/>
                <w:sz w:val="28"/>
                <w:szCs w:val="28"/>
              </w:rPr>
            </w:pPr>
            <w:r>
              <w:rPr>
                <w:rStyle w:val="s1"/>
                <w:rFonts w:asciiTheme="minorHAnsi" w:hAnsiTheme="minorHAnsi"/>
                <w:sz w:val="28"/>
                <w:szCs w:val="28"/>
              </w:rPr>
              <w:t>I</w:t>
            </w:r>
          </w:p>
        </w:tc>
      </w:tr>
    </w:tbl>
    <w:p w14:paraId="219AF664" w14:textId="0EA09581" w:rsidR="00443362" w:rsidRPr="000D08A3" w:rsidRDefault="00976440">
      <w:pPr>
        <w:pStyle w:val="p1"/>
        <w:rPr>
          <w:rStyle w:val="s2"/>
          <w:rFonts w:asciiTheme="minorHAnsi" w:hAnsiTheme="minorHAnsi"/>
          <w:b/>
          <w:bCs/>
        </w:rPr>
      </w:pPr>
      <w:r w:rsidRPr="000D08A3">
        <w:rPr>
          <w:rFonts w:asciiTheme="minorHAnsi" w:hAnsiTheme="minorHAnsi"/>
          <w:b/>
          <w:bCs/>
        </w:rPr>
        <w:t>K</w:t>
      </w:r>
      <w:r w:rsidR="00443362" w:rsidRPr="000D08A3">
        <w:rPr>
          <w:rFonts w:asciiTheme="minorHAnsi" w:hAnsiTheme="minorHAnsi"/>
          <w:b/>
          <w:bCs/>
        </w:rPr>
        <w:t xml:space="preserve">EY: </w:t>
      </w:r>
      <w:r w:rsidR="00827EDE" w:rsidRPr="000D08A3">
        <w:rPr>
          <w:rFonts w:asciiTheme="minorHAnsi" w:hAnsiTheme="minorHAnsi"/>
          <w:b/>
          <w:bCs/>
        </w:rPr>
        <w:t xml:space="preserve">R=responsible </w:t>
      </w:r>
      <w:r w:rsidR="005A6BDF" w:rsidRPr="000D08A3">
        <w:rPr>
          <w:rFonts w:asciiTheme="minorHAnsi" w:hAnsiTheme="minorHAnsi"/>
          <w:b/>
          <w:bCs/>
        </w:rPr>
        <w:t xml:space="preserve">A=accountable </w:t>
      </w:r>
      <w:r w:rsidR="00F91F4F" w:rsidRPr="000D08A3">
        <w:rPr>
          <w:rFonts w:asciiTheme="minorHAnsi" w:hAnsiTheme="minorHAnsi"/>
          <w:b/>
          <w:bCs/>
        </w:rPr>
        <w:t xml:space="preserve">C=consulted </w:t>
      </w:r>
      <w:r w:rsidR="0030005F" w:rsidRPr="000D08A3">
        <w:rPr>
          <w:rFonts w:asciiTheme="minorHAnsi" w:hAnsiTheme="minorHAnsi"/>
          <w:b/>
          <w:bCs/>
        </w:rPr>
        <w:t>I=informed</w:t>
      </w:r>
    </w:p>
    <w:p w14:paraId="260F3E5E" w14:textId="77777777" w:rsidR="00227914" w:rsidRPr="00227914" w:rsidRDefault="00227914" w:rsidP="00227914">
      <w:pPr>
        <w:spacing w:before="100" w:beforeAutospacing="1" w:after="100" w:afterAutospacing="1" w:line="240" w:lineRule="auto"/>
        <w:outlineLvl w:val="2"/>
        <w:rPr>
          <w:rFonts w:ascii="Times New Roman" w:eastAsia="Times New Roman" w:hAnsi="Times New Roman" w:cs="Times New Roman"/>
          <w:b/>
          <w:bCs/>
          <w:kern w:val="0"/>
          <w:sz w:val="28"/>
          <w:szCs w:val="28"/>
          <w14:ligatures w14:val="none"/>
        </w:rPr>
      </w:pPr>
      <w:r w:rsidRPr="00227914">
        <w:rPr>
          <w:rFonts w:ascii="Times New Roman" w:eastAsia="Times New Roman" w:hAnsi="Times New Roman" w:cs="Times New Roman"/>
          <w:b/>
          <w:bCs/>
          <w:kern w:val="0"/>
          <w:sz w:val="28"/>
          <w:szCs w:val="28"/>
          <w14:ligatures w14:val="none"/>
        </w:rPr>
        <w:t>Critical Analysis</w:t>
      </w:r>
    </w:p>
    <w:p w14:paraId="31D864C1" w14:textId="2E02C6C5" w:rsidR="00227914" w:rsidRPr="00227914" w:rsidRDefault="00227914" w:rsidP="00227914">
      <w:pPr>
        <w:spacing w:before="100" w:beforeAutospacing="1" w:after="100" w:afterAutospacing="1" w:line="240" w:lineRule="auto"/>
        <w:rPr>
          <w:rFonts w:cs="Times New Roman"/>
          <w:kern w:val="0"/>
          <w:sz w:val="28"/>
          <w:szCs w:val="28"/>
          <w14:ligatures w14:val="none"/>
        </w:rPr>
      </w:pPr>
      <w:r w:rsidRPr="00227914">
        <w:rPr>
          <w:rFonts w:cs="Times New Roman"/>
          <w:kern w:val="0"/>
          <w:sz w:val="28"/>
          <w:szCs w:val="28"/>
          <w14:ligatures w14:val="none"/>
        </w:rPr>
        <w:t xml:space="preserve">The RACI matrix provides a clear structure for distributing responsibility and can reduce duplication, confusion, and gaps in decision-making. For ConnectPlus, this is particularly important because the project involves technical, commercial, customer and regulatory activities that require different forms of ability. For example, the IT team and technology partners handle technical development, while the Project Manager stays accountable for ensuring that activities </w:t>
      </w:r>
      <w:bookmarkStart w:id="45" w:name="_Int_S8QVI325"/>
      <w:r w:rsidRPr="00227914">
        <w:rPr>
          <w:rFonts w:cs="Times New Roman"/>
          <w:kern w:val="0"/>
          <w:sz w:val="28"/>
          <w:szCs w:val="28"/>
          <w14:ligatures w14:val="none"/>
        </w:rPr>
        <w:t>are coordinated</w:t>
      </w:r>
      <w:bookmarkEnd w:id="45"/>
      <w:r w:rsidRPr="00227914">
        <w:rPr>
          <w:rFonts w:cs="Times New Roman"/>
          <w:kern w:val="0"/>
          <w:sz w:val="28"/>
          <w:szCs w:val="28"/>
          <w14:ligatures w14:val="none"/>
        </w:rPr>
        <w:t xml:space="preserve"> and delivered against project requirements. Similarly, customer feedback should </w:t>
      </w:r>
      <w:bookmarkStart w:id="46" w:name="_Int_vV83dcZZ"/>
      <w:r w:rsidRPr="00227914">
        <w:rPr>
          <w:rFonts w:cs="Times New Roman"/>
          <w:kern w:val="0"/>
          <w:sz w:val="28"/>
          <w:szCs w:val="28"/>
          <w14:ligatures w14:val="none"/>
        </w:rPr>
        <w:t>be considered</w:t>
      </w:r>
      <w:bookmarkEnd w:id="46"/>
      <w:r w:rsidRPr="00227914">
        <w:rPr>
          <w:rFonts w:cs="Times New Roman"/>
          <w:kern w:val="0"/>
          <w:sz w:val="28"/>
          <w:szCs w:val="28"/>
          <w14:ligatures w14:val="none"/>
        </w:rPr>
        <w:t xml:space="preserve"> during testing because customers are </w:t>
      </w:r>
      <w:bookmarkStart w:id="47" w:name="_Int_IaWfxQc8"/>
      <w:r w:rsidRPr="00227914">
        <w:rPr>
          <w:rFonts w:cs="Times New Roman"/>
          <w:kern w:val="0"/>
          <w:sz w:val="28"/>
          <w:szCs w:val="28"/>
          <w14:ligatures w14:val="none"/>
        </w:rPr>
        <w:t>ultimately affected</w:t>
      </w:r>
      <w:bookmarkEnd w:id="47"/>
      <w:r w:rsidRPr="00227914">
        <w:rPr>
          <w:rFonts w:cs="Times New Roman"/>
          <w:kern w:val="0"/>
          <w:sz w:val="28"/>
          <w:szCs w:val="28"/>
          <w14:ligatures w14:val="none"/>
        </w:rPr>
        <w:t xml:space="preserve"> by the platform.</w:t>
      </w:r>
    </w:p>
    <w:p w14:paraId="559E1A53" w14:textId="23D995FF" w:rsidR="00227914" w:rsidRPr="00227914" w:rsidRDefault="00227914" w:rsidP="00227914">
      <w:pPr>
        <w:spacing w:before="100" w:beforeAutospacing="1" w:after="100" w:afterAutospacing="1" w:line="240" w:lineRule="auto"/>
        <w:rPr>
          <w:rFonts w:ascii="Times New Roman" w:hAnsi="Times New Roman" w:cs="Times New Roman"/>
          <w:kern w:val="0"/>
          <w14:ligatures w14:val="none"/>
        </w:rPr>
      </w:pPr>
      <w:r w:rsidRPr="00227914">
        <w:rPr>
          <w:rFonts w:cs="Times New Roman"/>
          <w:kern w:val="0"/>
          <w:sz w:val="28"/>
          <w:szCs w:val="28"/>
          <w14:ligatures w14:val="none"/>
        </w:rPr>
        <w:t xml:space="preserve">However, RACI has limitations because it presents responsibilities in a static format. Stakeholder roles may change as the project moves from development to implementation and post-launch evaluation. Therefore, the Project Manager should review and update the matrix at key project milestones rather than treating it as a fixed document. Used alongside the Power–Interest Matrix and 4C’s model, RACI can provide clearer </w:t>
      </w:r>
      <w:r w:rsidRPr="00227914">
        <w:rPr>
          <w:rFonts w:cs="Times New Roman"/>
          <w:kern w:val="0"/>
          <w:sz w:val="28"/>
          <w:szCs w:val="28"/>
          <w14:ligatures w14:val="none"/>
        </w:rPr>
        <w:lastRenderedPageBreak/>
        <w:t>accountability while still allowing JD Sports to adapt its stakeholder engagement approach</w:t>
      </w:r>
      <w:r w:rsidR="00714438">
        <w:rPr>
          <w:rFonts w:cs="Times New Roman"/>
          <w:kern w:val="0"/>
          <w:sz w:val="28"/>
          <w:szCs w:val="28"/>
          <w14:ligatures w14:val="none"/>
        </w:rPr>
        <w:t xml:space="preserve"> (</w:t>
      </w:r>
      <w:proofErr w:type="spellStart"/>
      <w:r w:rsidR="00714438">
        <w:rPr>
          <w:rFonts w:cs="Times New Roman"/>
          <w:kern w:val="0"/>
          <w:sz w:val="28"/>
          <w:szCs w:val="28"/>
          <w14:ligatures w14:val="none"/>
        </w:rPr>
        <w:t>Eskerod</w:t>
      </w:r>
      <w:proofErr w:type="spellEnd"/>
      <w:r w:rsidR="00714438">
        <w:rPr>
          <w:rFonts w:cs="Times New Roman"/>
          <w:kern w:val="0"/>
          <w:sz w:val="28"/>
          <w:szCs w:val="28"/>
          <w14:ligatures w14:val="none"/>
        </w:rPr>
        <w:t xml:space="preserve">, </w:t>
      </w:r>
      <w:proofErr w:type="spellStart"/>
      <w:r w:rsidR="00714438">
        <w:rPr>
          <w:rFonts w:cs="Times New Roman"/>
          <w:kern w:val="0"/>
          <w:sz w:val="28"/>
          <w:szCs w:val="28"/>
          <w14:ligatures w14:val="none"/>
        </w:rPr>
        <w:t>H</w:t>
      </w:r>
      <w:r w:rsidR="00727BAB">
        <w:rPr>
          <w:rFonts w:cs="Times New Roman"/>
          <w:kern w:val="0"/>
          <w:sz w:val="28"/>
          <w:szCs w:val="28"/>
          <w14:ligatures w14:val="none"/>
        </w:rPr>
        <w:t>uema</w:t>
      </w:r>
      <w:r w:rsidR="00FC60BE">
        <w:rPr>
          <w:rFonts w:cs="Times New Roman"/>
          <w:kern w:val="0"/>
          <w:sz w:val="28"/>
          <w:szCs w:val="28"/>
          <w14:ligatures w14:val="none"/>
        </w:rPr>
        <w:t>nn</w:t>
      </w:r>
      <w:proofErr w:type="spellEnd"/>
      <w:r w:rsidR="00FC60BE">
        <w:rPr>
          <w:rFonts w:cs="Times New Roman"/>
          <w:kern w:val="0"/>
          <w:sz w:val="28"/>
          <w:szCs w:val="28"/>
          <w14:ligatures w14:val="none"/>
        </w:rPr>
        <w:t xml:space="preserve"> and </w:t>
      </w:r>
      <w:proofErr w:type="spellStart"/>
      <w:r w:rsidR="00FC60BE">
        <w:rPr>
          <w:rFonts w:cs="Times New Roman"/>
          <w:kern w:val="0"/>
          <w:sz w:val="28"/>
          <w:szCs w:val="28"/>
          <w14:ligatures w14:val="none"/>
        </w:rPr>
        <w:t>Ringhofer</w:t>
      </w:r>
      <w:proofErr w:type="spellEnd"/>
      <w:r w:rsidR="00FC60BE">
        <w:rPr>
          <w:rFonts w:cs="Times New Roman"/>
          <w:kern w:val="0"/>
          <w:sz w:val="28"/>
          <w:szCs w:val="28"/>
          <w14:ligatures w14:val="none"/>
        </w:rPr>
        <w:t>,</w:t>
      </w:r>
      <w:r w:rsidR="00AE7859">
        <w:rPr>
          <w:rFonts w:cs="Times New Roman"/>
          <w:kern w:val="0"/>
          <w:sz w:val="28"/>
          <w:szCs w:val="28"/>
          <w14:ligatures w14:val="none"/>
        </w:rPr>
        <w:t xml:space="preserve"> 2015)</w:t>
      </w:r>
      <w:r w:rsidRPr="00227914">
        <w:rPr>
          <w:rFonts w:cs="Times New Roman"/>
          <w:kern w:val="0"/>
          <w:sz w:val="28"/>
          <w:szCs w:val="28"/>
          <w14:ligatures w14:val="none"/>
        </w:rPr>
        <w:t>.</w:t>
      </w:r>
    </w:p>
    <w:p w14:paraId="0AD9D567" w14:textId="77777777" w:rsidR="000833EB" w:rsidRDefault="000833EB">
      <w:pPr>
        <w:pStyle w:val="p1"/>
        <w:rPr>
          <w:rStyle w:val="s1"/>
          <w:rFonts w:asciiTheme="minorHAnsi" w:hAnsiTheme="minorHAnsi"/>
          <w:sz w:val="28"/>
          <w:szCs w:val="28"/>
        </w:rPr>
      </w:pPr>
    </w:p>
    <w:p w14:paraId="5EBF1C88" w14:textId="77777777" w:rsidR="00021270" w:rsidRPr="007610DB" w:rsidRDefault="00021270" w:rsidP="00021270">
      <w:pPr>
        <w:spacing w:before="100" w:beforeAutospacing="1" w:after="100" w:afterAutospacing="1" w:line="240" w:lineRule="auto"/>
        <w:outlineLvl w:val="1"/>
        <w:rPr>
          <w:rFonts w:eastAsia="Times New Roman" w:cs="Times New Roman"/>
          <w:b/>
          <w:bCs/>
          <w:kern w:val="0"/>
          <w:sz w:val="28"/>
          <w:szCs w:val="28"/>
          <w14:ligatures w14:val="none"/>
        </w:rPr>
      </w:pPr>
      <w:r w:rsidRPr="007610DB">
        <w:rPr>
          <w:rFonts w:eastAsia="Times New Roman" w:cs="Times New Roman"/>
          <w:b/>
          <w:bCs/>
          <w:kern w:val="0"/>
          <w:sz w:val="28"/>
          <w:szCs w:val="28"/>
          <w14:ligatures w14:val="none"/>
        </w:rPr>
        <w:t>Managing Stakeholder Conflict and Resistance</w:t>
      </w:r>
    </w:p>
    <w:p w14:paraId="64B66A77" w14:textId="0426B925" w:rsidR="00021270" w:rsidRPr="007610DB" w:rsidRDefault="00021270" w:rsidP="00021270">
      <w:pPr>
        <w:spacing w:before="100" w:beforeAutospacing="1" w:after="100" w:afterAutospacing="1" w:line="240" w:lineRule="auto"/>
        <w:rPr>
          <w:rFonts w:cs="Times New Roman"/>
          <w:kern w:val="0"/>
          <w:sz w:val="28"/>
          <w:szCs w:val="28"/>
          <w14:ligatures w14:val="none"/>
        </w:rPr>
      </w:pPr>
      <w:r w:rsidRPr="007610DB">
        <w:rPr>
          <w:rFonts w:cs="Times New Roman"/>
          <w:kern w:val="0"/>
          <w:sz w:val="28"/>
          <w:szCs w:val="28"/>
          <w14:ligatures w14:val="none"/>
        </w:rPr>
        <w:t xml:space="preserve">Stakeholder conflict can occur when different stakeholders have competing interests, </w:t>
      </w:r>
      <w:r w:rsidR="007610DB" w:rsidRPr="007610DB">
        <w:rPr>
          <w:rFonts w:cs="Times New Roman"/>
          <w:kern w:val="0"/>
          <w:sz w:val="28"/>
          <w:szCs w:val="28"/>
          <w14:ligatures w14:val="none"/>
        </w:rPr>
        <w:t>expectations,</w:t>
      </w:r>
      <w:r w:rsidRPr="007610DB">
        <w:rPr>
          <w:rFonts w:cs="Times New Roman"/>
          <w:kern w:val="0"/>
          <w:sz w:val="28"/>
          <w:szCs w:val="28"/>
          <w14:ligatures w14:val="none"/>
        </w:rPr>
        <w:t xml:space="preserve"> or priorities. In the ConnectPlus project, the Board of Directors may prioritise financial performance and </w:t>
      </w:r>
      <w:r w:rsidR="007610DB" w:rsidRPr="007610DB">
        <w:rPr>
          <w:rFonts w:cs="Times New Roman"/>
          <w:kern w:val="0"/>
          <w:sz w:val="28"/>
          <w:szCs w:val="28"/>
          <w14:ligatures w14:val="none"/>
        </w:rPr>
        <w:t>a prompt</w:t>
      </w:r>
      <w:r w:rsidRPr="007610DB">
        <w:rPr>
          <w:rFonts w:cs="Times New Roman"/>
          <w:kern w:val="0"/>
          <w:sz w:val="28"/>
          <w:szCs w:val="28"/>
          <w14:ligatures w14:val="none"/>
        </w:rPr>
        <w:t xml:space="preserve"> launch, while the IT team may require </w:t>
      </w:r>
      <w:r w:rsidR="007610DB" w:rsidRPr="007610DB">
        <w:rPr>
          <w:rFonts w:cs="Times New Roman"/>
          <w:kern w:val="0"/>
          <w:sz w:val="28"/>
          <w:szCs w:val="28"/>
          <w14:ligatures w14:val="none"/>
        </w:rPr>
        <w:t>added</w:t>
      </w:r>
      <w:r w:rsidRPr="007610DB">
        <w:rPr>
          <w:rFonts w:cs="Times New Roman"/>
          <w:kern w:val="0"/>
          <w:sz w:val="28"/>
          <w:szCs w:val="28"/>
          <w14:ligatures w14:val="none"/>
        </w:rPr>
        <w:t xml:space="preserve"> time and resources to ensure that the platform is secure and reliable. Customers may also have concerns about the collection and use of personal data, while employees may resist changes if they feel that they have not received sufficient training or involvement</w:t>
      </w:r>
      <w:r w:rsidR="003E65B6">
        <w:rPr>
          <w:rFonts w:cs="Times New Roman"/>
          <w:kern w:val="0"/>
          <w:sz w:val="28"/>
          <w:szCs w:val="28"/>
          <w14:ligatures w14:val="none"/>
        </w:rPr>
        <w:t xml:space="preserve"> (</w:t>
      </w:r>
      <w:proofErr w:type="spellStart"/>
      <w:r w:rsidR="00A909EE">
        <w:rPr>
          <w:rFonts w:cs="Times New Roman"/>
          <w:kern w:val="0"/>
          <w:sz w:val="28"/>
          <w:szCs w:val="28"/>
          <w14:ligatures w14:val="none"/>
        </w:rPr>
        <w:t>Eskerod</w:t>
      </w:r>
      <w:proofErr w:type="spellEnd"/>
      <w:r w:rsidR="00A909EE">
        <w:rPr>
          <w:rFonts w:cs="Times New Roman"/>
          <w:kern w:val="0"/>
          <w:sz w:val="28"/>
          <w:szCs w:val="28"/>
          <w14:ligatures w14:val="none"/>
        </w:rPr>
        <w:t xml:space="preserve"> </w:t>
      </w:r>
      <w:r w:rsidR="00443FB4">
        <w:rPr>
          <w:rFonts w:cs="Times New Roman"/>
          <w:kern w:val="0"/>
          <w:sz w:val="28"/>
          <w:szCs w:val="28"/>
          <w14:ligatures w14:val="none"/>
        </w:rPr>
        <w:t xml:space="preserve">and </w:t>
      </w:r>
      <w:proofErr w:type="spellStart"/>
      <w:r w:rsidR="00AE30C3">
        <w:rPr>
          <w:rFonts w:cs="Times New Roman"/>
          <w:kern w:val="0"/>
          <w:sz w:val="28"/>
          <w:szCs w:val="28"/>
          <w14:ligatures w14:val="none"/>
        </w:rPr>
        <w:t>Vaag</w:t>
      </w:r>
      <w:r w:rsidR="004043DD">
        <w:rPr>
          <w:rFonts w:cs="Times New Roman"/>
          <w:kern w:val="0"/>
          <w:sz w:val="28"/>
          <w:szCs w:val="28"/>
          <w14:ligatures w14:val="none"/>
        </w:rPr>
        <w:t>aasar</w:t>
      </w:r>
      <w:proofErr w:type="spellEnd"/>
      <w:r w:rsidR="004043DD">
        <w:rPr>
          <w:rFonts w:cs="Times New Roman"/>
          <w:kern w:val="0"/>
          <w:sz w:val="28"/>
          <w:szCs w:val="28"/>
          <w14:ligatures w14:val="none"/>
        </w:rPr>
        <w:t>, 2014)</w:t>
      </w:r>
      <w:r w:rsidRPr="007610DB">
        <w:rPr>
          <w:rFonts w:cs="Times New Roman"/>
          <w:kern w:val="0"/>
          <w:sz w:val="28"/>
          <w:szCs w:val="28"/>
          <w14:ligatures w14:val="none"/>
        </w:rPr>
        <w:t>.</w:t>
      </w:r>
    </w:p>
    <w:p w14:paraId="5C19E9A3" w14:textId="2E22C67E" w:rsidR="00021270" w:rsidRPr="007610DB" w:rsidRDefault="00021270" w:rsidP="00021270">
      <w:pPr>
        <w:spacing w:before="100" w:beforeAutospacing="1" w:after="100" w:afterAutospacing="1" w:line="240" w:lineRule="auto"/>
        <w:rPr>
          <w:rFonts w:cs="Times New Roman"/>
          <w:kern w:val="0"/>
          <w:sz w:val="28"/>
          <w:szCs w:val="28"/>
          <w14:ligatures w14:val="none"/>
        </w:rPr>
      </w:pPr>
      <w:r w:rsidRPr="007610DB">
        <w:rPr>
          <w:rFonts w:cs="Times New Roman"/>
          <w:kern w:val="0"/>
          <w:sz w:val="28"/>
          <w:szCs w:val="28"/>
          <w14:ligatures w14:val="none"/>
        </w:rPr>
        <w:t xml:space="preserve">The Project Manager should </w:t>
      </w:r>
      <w:r w:rsidR="007610DB" w:rsidRPr="007610DB">
        <w:rPr>
          <w:rFonts w:cs="Times New Roman"/>
          <w:kern w:val="0"/>
          <w:sz w:val="28"/>
          <w:szCs w:val="28"/>
          <w14:ligatures w14:val="none"/>
        </w:rPr>
        <w:t>show</w:t>
      </w:r>
      <w:r w:rsidRPr="007610DB">
        <w:rPr>
          <w:rFonts w:cs="Times New Roman"/>
          <w:kern w:val="0"/>
          <w:sz w:val="28"/>
          <w:szCs w:val="28"/>
          <w14:ligatures w14:val="none"/>
        </w:rPr>
        <w:t xml:space="preserve"> potential conflicts at an early stage through regular meetings, feedback </w:t>
      </w:r>
      <w:r w:rsidR="007610DB" w:rsidRPr="007610DB">
        <w:rPr>
          <w:rFonts w:cs="Times New Roman"/>
          <w:kern w:val="0"/>
          <w:sz w:val="28"/>
          <w:szCs w:val="28"/>
          <w14:ligatures w14:val="none"/>
        </w:rPr>
        <w:t>sessions,</w:t>
      </w:r>
      <w:r w:rsidRPr="007610DB">
        <w:rPr>
          <w:rFonts w:cs="Times New Roman"/>
          <w:kern w:val="0"/>
          <w:sz w:val="28"/>
          <w:szCs w:val="28"/>
          <w14:ligatures w14:val="none"/>
        </w:rPr>
        <w:t xml:space="preserve"> and stakeholder reviews. Where disagreements occur, open communication and consultation should </w:t>
      </w:r>
      <w:bookmarkStart w:id="48" w:name="_Int_LSqMQxpi"/>
      <w:r w:rsidRPr="007610DB">
        <w:rPr>
          <w:rFonts w:cs="Times New Roman"/>
          <w:kern w:val="0"/>
          <w:sz w:val="28"/>
          <w:szCs w:val="28"/>
          <w14:ligatures w14:val="none"/>
        </w:rPr>
        <w:t>be used</w:t>
      </w:r>
      <w:bookmarkEnd w:id="48"/>
      <w:r w:rsidRPr="007610DB">
        <w:rPr>
          <w:rFonts w:cs="Times New Roman"/>
          <w:kern w:val="0"/>
          <w:sz w:val="28"/>
          <w:szCs w:val="28"/>
          <w14:ligatures w14:val="none"/>
        </w:rPr>
        <w:t xml:space="preserve"> to understand the reasons behind different stakeholder positions. Negotiation and compromise can then </w:t>
      </w:r>
      <w:bookmarkStart w:id="49" w:name="_Int_2lVqOzpu"/>
      <w:r w:rsidRPr="007610DB">
        <w:rPr>
          <w:rFonts w:cs="Times New Roman"/>
          <w:kern w:val="0"/>
          <w:sz w:val="28"/>
          <w:szCs w:val="28"/>
          <w14:ligatures w14:val="none"/>
        </w:rPr>
        <w:t>be used</w:t>
      </w:r>
      <w:bookmarkEnd w:id="49"/>
      <w:r w:rsidRPr="007610DB">
        <w:rPr>
          <w:rFonts w:cs="Times New Roman"/>
          <w:kern w:val="0"/>
          <w:sz w:val="28"/>
          <w:szCs w:val="28"/>
          <w14:ligatures w14:val="none"/>
        </w:rPr>
        <w:t xml:space="preserve"> to develop solutions that protect the main project </w:t>
      </w:r>
      <w:r w:rsidR="007610DB" w:rsidRPr="007610DB">
        <w:rPr>
          <w:rFonts w:cs="Times New Roman"/>
          <w:kern w:val="0"/>
          <w:sz w:val="28"/>
          <w:szCs w:val="28"/>
          <w14:ligatures w14:val="none"/>
        </w:rPr>
        <w:t>goals</w:t>
      </w:r>
      <w:r w:rsidRPr="007610DB">
        <w:rPr>
          <w:rFonts w:cs="Times New Roman"/>
          <w:kern w:val="0"/>
          <w:sz w:val="28"/>
          <w:szCs w:val="28"/>
          <w14:ligatures w14:val="none"/>
        </w:rPr>
        <w:t xml:space="preserve"> while recognising legitimate stakeholder concerns. For example, if the IT team </w:t>
      </w:r>
      <w:r w:rsidR="007610DB" w:rsidRPr="007610DB">
        <w:rPr>
          <w:rFonts w:cs="Times New Roman"/>
          <w:kern w:val="0"/>
          <w:sz w:val="28"/>
          <w:szCs w:val="28"/>
          <w14:ligatures w14:val="none"/>
        </w:rPr>
        <w:t>shows</w:t>
      </w:r>
      <w:r w:rsidRPr="007610DB">
        <w:rPr>
          <w:rFonts w:cs="Times New Roman"/>
          <w:kern w:val="0"/>
          <w:sz w:val="28"/>
          <w:szCs w:val="28"/>
          <w14:ligatures w14:val="none"/>
        </w:rPr>
        <w:t xml:space="preserve"> a significant security problem shortly before launch, delaying a particular feature may be more </w:t>
      </w:r>
      <w:r w:rsidR="00165F53" w:rsidRPr="007610DB">
        <w:rPr>
          <w:rFonts w:cs="Times New Roman"/>
          <w:kern w:val="0"/>
          <w:sz w:val="28"/>
          <w:szCs w:val="28"/>
          <w14:ligatures w14:val="none"/>
        </w:rPr>
        <w:t>proper than</w:t>
      </w:r>
      <w:r w:rsidRPr="007610DB">
        <w:rPr>
          <w:rFonts w:cs="Times New Roman"/>
          <w:kern w:val="0"/>
          <w:sz w:val="28"/>
          <w:szCs w:val="28"/>
          <w14:ligatures w14:val="none"/>
        </w:rPr>
        <w:t xml:space="preserve"> launching an unreliable system simply to meet the original deadline.</w:t>
      </w:r>
    </w:p>
    <w:p w14:paraId="6924F08C" w14:textId="60B8843E" w:rsidR="00021270" w:rsidRPr="007610DB" w:rsidRDefault="00021270" w:rsidP="00021270">
      <w:pPr>
        <w:spacing w:before="100" w:beforeAutospacing="1" w:after="100" w:afterAutospacing="1" w:line="240" w:lineRule="auto"/>
        <w:rPr>
          <w:rFonts w:cs="Times New Roman"/>
          <w:kern w:val="0"/>
          <w:sz w:val="28"/>
          <w:szCs w:val="28"/>
          <w14:ligatures w14:val="none"/>
        </w:rPr>
      </w:pPr>
      <w:r w:rsidRPr="007610DB">
        <w:rPr>
          <w:rFonts w:cs="Times New Roman"/>
          <w:kern w:val="0"/>
          <w:sz w:val="28"/>
          <w:szCs w:val="28"/>
          <w14:ligatures w14:val="none"/>
        </w:rPr>
        <w:t xml:space="preserve">However, conflict should not always </w:t>
      </w:r>
      <w:bookmarkStart w:id="50" w:name="_Int_vVrFNyvQ"/>
      <w:r w:rsidRPr="007610DB">
        <w:rPr>
          <w:rFonts w:cs="Times New Roman"/>
          <w:kern w:val="0"/>
          <w:sz w:val="28"/>
          <w:szCs w:val="28"/>
          <w14:ligatures w14:val="none"/>
        </w:rPr>
        <w:t>be viewed</w:t>
      </w:r>
      <w:bookmarkEnd w:id="50"/>
      <w:r w:rsidRPr="007610DB">
        <w:rPr>
          <w:rFonts w:cs="Times New Roman"/>
          <w:kern w:val="0"/>
          <w:sz w:val="28"/>
          <w:szCs w:val="28"/>
          <w14:ligatures w14:val="none"/>
        </w:rPr>
        <w:t xml:space="preserve"> negatively. Constructive disagreement can </w:t>
      </w:r>
      <w:r w:rsidR="00892908" w:rsidRPr="007610DB">
        <w:rPr>
          <w:rFonts w:cs="Times New Roman"/>
          <w:kern w:val="0"/>
          <w:sz w:val="28"/>
          <w:szCs w:val="28"/>
          <w14:ligatures w14:val="none"/>
        </w:rPr>
        <w:t>show</w:t>
      </w:r>
      <w:r w:rsidRPr="007610DB">
        <w:rPr>
          <w:rFonts w:cs="Times New Roman"/>
          <w:kern w:val="0"/>
          <w:sz w:val="28"/>
          <w:szCs w:val="28"/>
          <w14:ligatures w14:val="none"/>
        </w:rPr>
        <w:t xml:space="preserve"> risks, challenge </w:t>
      </w:r>
      <w:r w:rsidR="00892908" w:rsidRPr="007610DB">
        <w:rPr>
          <w:rFonts w:cs="Times New Roman"/>
          <w:kern w:val="0"/>
          <w:sz w:val="28"/>
          <w:szCs w:val="28"/>
          <w14:ligatures w14:val="none"/>
        </w:rPr>
        <w:t>assumptions,</w:t>
      </w:r>
      <w:r w:rsidRPr="007610DB">
        <w:rPr>
          <w:rFonts w:cs="Times New Roman"/>
          <w:kern w:val="0"/>
          <w:sz w:val="28"/>
          <w:szCs w:val="28"/>
          <w14:ligatures w14:val="none"/>
        </w:rPr>
        <w:t xml:space="preserve"> and lead to better decisions. Therefore, JD Sports should create an environment where stakeholders can raise concerns without fear of </w:t>
      </w:r>
      <w:bookmarkStart w:id="51" w:name="_Int_77HxhrF9"/>
      <w:r w:rsidRPr="007610DB">
        <w:rPr>
          <w:rFonts w:cs="Times New Roman"/>
          <w:kern w:val="0"/>
          <w:sz w:val="28"/>
          <w:szCs w:val="28"/>
          <w14:ligatures w14:val="none"/>
        </w:rPr>
        <w:t>being ignored</w:t>
      </w:r>
      <w:bookmarkEnd w:id="51"/>
      <w:r w:rsidRPr="007610DB">
        <w:rPr>
          <w:rFonts w:cs="Times New Roman"/>
          <w:kern w:val="0"/>
          <w:sz w:val="28"/>
          <w:szCs w:val="28"/>
          <w14:ligatures w14:val="none"/>
        </w:rPr>
        <w:t xml:space="preserve">. Continuous communication, </w:t>
      </w:r>
      <w:r w:rsidR="00892908" w:rsidRPr="007610DB">
        <w:rPr>
          <w:rFonts w:cs="Times New Roman"/>
          <w:kern w:val="0"/>
          <w:sz w:val="28"/>
          <w:szCs w:val="28"/>
          <w14:ligatures w14:val="none"/>
        </w:rPr>
        <w:t>consultation,</w:t>
      </w:r>
      <w:r w:rsidRPr="007610DB">
        <w:rPr>
          <w:rFonts w:cs="Times New Roman"/>
          <w:kern w:val="0"/>
          <w:sz w:val="28"/>
          <w:szCs w:val="28"/>
          <w14:ligatures w14:val="none"/>
        </w:rPr>
        <w:t xml:space="preserve"> and clear accountability through the RACI matrix can help turn potential conflict into constructive problem-solving.</w:t>
      </w:r>
    </w:p>
    <w:p w14:paraId="4F889182" w14:textId="77777777" w:rsidR="00AC1E32" w:rsidRDefault="00AC1E32" w:rsidP="00ED0723">
      <w:pPr>
        <w:spacing w:before="100" w:beforeAutospacing="1" w:after="100" w:afterAutospacing="1" w:line="240" w:lineRule="auto"/>
        <w:outlineLvl w:val="0"/>
        <w:rPr>
          <w:rFonts w:eastAsia="Times New Roman" w:cs="Times New Roman"/>
          <w:b/>
          <w:bCs/>
          <w:kern w:val="36"/>
          <w:sz w:val="28"/>
          <w:szCs w:val="28"/>
          <w14:ligatures w14:val="none"/>
        </w:rPr>
      </w:pPr>
    </w:p>
    <w:p w14:paraId="0CD8F740" w14:textId="22B9DE0E" w:rsidR="00ED0723" w:rsidRPr="00ED0723" w:rsidRDefault="00ED0723" w:rsidP="00ED0723">
      <w:pPr>
        <w:spacing w:before="100" w:beforeAutospacing="1" w:after="100" w:afterAutospacing="1" w:line="240" w:lineRule="auto"/>
        <w:outlineLvl w:val="0"/>
        <w:rPr>
          <w:rFonts w:eastAsia="Times New Roman" w:cs="Times New Roman"/>
          <w:b/>
          <w:bCs/>
          <w:kern w:val="36"/>
          <w:sz w:val="28"/>
          <w:szCs w:val="28"/>
          <w14:ligatures w14:val="none"/>
        </w:rPr>
      </w:pPr>
      <w:r w:rsidRPr="00ED0723">
        <w:rPr>
          <w:rFonts w:eastAsia="Times New Roman" w:cs="Times New Roman"/>
          <w:b/>
          <w:bCs/>
          <w:kern w:val="36"/>
          <w:sz w:val="28"/>
          <w:szCs w:val="28"/>
          <w14:ligatures w14:val="none"/>
        </w:rPr>
        <w:t>Impact of Sustainable Stakeholder Engagement on Business Performance</w:t>
      </w:r>
    </w:p>
    <w:p w14:paraId="04A2466D" w14:textId="77777777" w:rsidR="00196AFE" w:rsidRPr="000D08A3" w:rsidRDefault="00196AFE" w:rsidP="00196AFE">
      <w:pPr>
        <w:spacing w:before="100" w:beforeAutospacing="1" w:after="100" w:afterAutospacing="1" w:line="240" w:lineRule="auto"/>
        <w:outlineLvl w:val="1"/>
        <w:rPr>
          <w:rFonts w:eastAsia="Times New Roman" w:cs="Times New Roman"/>
          <w:b/>
          <w:bCs/>
          <w:kern w:val="0"/>
          <w:sz w:val="28"/>
          <w:szCs w:val="28"/>
          <w14:ligatures w14:val="none"/>
        </w:rPr>
      </w:pPr>
      <w:r w:rsidRPr="000D08A3">
        <w:rPr>
          <w:rFonts w:eastAsia="Times New Roman" w:cs="Times New Roman"/>
          <w:b/>
          <w:bCs/>
          <w:kern w:val="0"/>
          <w:sz w:val="28"/>
          <w:szCs w:val="28"/>
          <w14:ligatures w14:val="none"/>
        </w:rPr>
        <w:t>Benefits to Business Performance</w:t>
      </w:r>
    </w:p>
    <w:p w14:paraId="607474F9" w14:textId="102F1821" w:rsidR="00196AFE" w:rsidRPr="00615255" w:rsidRDefault="00196AFE" w:rsidP="00196AFE">
      <w:pPr>
        <w:spacing w:before="100" w:beforeAutospacing="1" w:after="100" w:afterAutospacing="1" w:line="240" w:lineRule="auto"/>
        <w:rPr>
          <w:rFonts w:cs="Times New Roman"/>
          <w:kern w:val="0"/>
          <w:sz w:val="28"/>
          <w:szCs w:val="28"/>
          <w14:ligatures w14:val="none"/>
        </w:rPr>
      </w:pPr>
      <w:r w:rsidRPr="00615255">
        <w:rPr>
          <w:rFonts w:cs="Times New Roman"/>
          <w:kern w:val="0"/>
          <w:sz w:val="28"/>
          <w:szCs w:val="28"/>
          <w14:ligatures w14:val="none"/>
        </w:rPr>
        <w:lastRenderedPageBreak/>
        <w:t xml:space="preserve">Sustainable stakeholder engagement involves </w:t>
      </w:r>
      <w:r w:rsidR="00C71148" w:rsidRPr="00615255">
        <w:rPr>
          <w:rFonts w:cs="Times New Roman"/>
          <w:kern w:val="0"/>
          <w:sz w:val="28"/>
          <w:szCs w:val="28"/>
          <w14:ligatures w14:val="none"/>
        </w:rPr>
        <w:t>supporting</w:t>
      </w:r>
      <w:r w:rsidRPr="00615255">
        <w:rPr>
          <w:rFonts w:cs="Times New Roman"/>
          <w:kern w:val="0"/>
          <w:sz w:val="28"/>
          <w:szCs w:val="28"/>
          <w14:ligatures w14:val="none"/>
        </w:rPr>
        <w:t xml:space="preserve"> positive and mutually beneficial relationships with stakeholders throughout the project and beyond its </w:t>
      </w:r>
      <w:r w:rsidR="00C71148" w:rsidRPr="00615255">
        <w:rPr>
          <w:rFonts w:cs="Times New Roman"/>
          <w:kern w:val="0"/>
          <w:sz w:val="28"/>
          <w:szCs w:val="28"/>
          <w14:ligatures w14:val="none"/>
        </w:rPr>
        <w:t>first</w:t>
      </w:r>
      <w:r w:rsidRPr="00615255">
        <w:rPr>
          <w:rFonts w:cs="Times New Roman"/>
          <w:kern w:val="0"/>
          <w:sz w:val="28"/>
          <w:szCs w:val="28"/>
          <w14:ligatures w14:val="none"/>
        </w:rPr>
        <w:t xml:space="preserve"> implementation. For JD Sports, sustained engagement is particularly important for ConnectPlus because the platform </w:t>
      </w:r>
      <w:bookmarkStart w:id="52" w:name="_Int_Nx2C9qxU"/>
      <w:r w:rsidRPr="00615255">
        <w:rPr>
          <w:rFonts w:cs="Times New Roman"/>
          <w:kern w:val="0"/>
          <w:sz w:val="28"/>
          <w:szCs w:val="28"/>
          <w14:ligatures w14:val="none"/>
        </w:rPr>
        <w:t>is intended</w:t>
      </w:r>
      <w:bookmarkEnd w:id="52"/>
      <w:r w:rsidRPr="00615255">
        <w:rPr>
          <w:rFonts w:cs="Times New Roman"/>
          <w:kern w:val="0"/>
          <w:sz w:val="28"/>
          <w:szCs w:val="28"/>
          <w14:ligatures w14:val="none"/>
        </w:rPr>
        <w:t xml:space="preserve"> to create an ongoing relationship between the organisation and its customers rather than simply deliver a one-off technology project. Effective engagement can improve trust, customer satisfaction, </w:t>
      </w:r>
      <w:r w:rsidR="00C71148" w:rsidRPr="00615255">
        <w:rPr>
          <w:rFonts w:cs="Times New Roman"/>
          <w:kern w:val="0"/>
          <w:sz w:val="28"/>
          <w:szCs w:val="28"/>
          <w14:ligatures w14:val="none"/>
        </w:rPr>
        <w:t>innovation,</w:t>
      </w:r>
      <w:r w:rsidRPr="00615255">
        <w:rPr>
          <w:rFonts w:cs="Times New Roman"/>
          <w:kern w:val="0"/>
          <w:sz w:val="28"/>
          <w:szCs w:val="28"/>
          <w14:ligatures w14:val="none"/>
        </w:rPr>
        <w:t xml:space="preserve"> and organisational decision-making, which can contribute to stronger long-term business performance</w:t>
      </w:r>
      <w:r w:rsidR="00C4234C">
        <w:rPr>
          <w:rFonts w:cs="Times New Roman"/>
          <w:kern w:val="0"/>
          <w:sz w:val="28"/>
          <w:szCs w:val="28"/>
          <w14:ligatures w14:val="none"/>
        </w:rPr>
        <w:t xml:space="preserve"> </w:t>
      </w:r>
      <w:r w:rsidR="000D1F40">
        <w:rPr>
          <w:rFonts w:cs="Times New Roman"/>
          <w:kern w:val="0"/>
          <w:sz w:val="28"/>
          <w:szCs w:val="28"/>
          <w14:ligatures w14:val="none"/>
        </w:rPr>
        <w:t>(Freeman, Wicks</w:t>
      </w:r>
      <w:r w:rsidR="003160B4">
        <w:rPr>
          <w:rFonts w:cs="Times New Roman"/>
          <w:kern w:val="0"/>
          <w:sz w:val="28"/>
          <w:szCs w:val="28"/>
          <w14:ligatures w14:val="none"/>
        </w:rPr>
        <w:t xml:space="preserve"> and </w:t>
      </w:r>
      <w:proofErr w:type="spellStart"/>
      <w:r w:rsidR="003160B4">
        <w:rPr>
          <w:rFonts w:cs="Times New Roman"/>
          <w:kern w:val="0"/>
          <w:sz w:val="28"/>
          <w:szCs w:val="28"/>
          <w14:ligatures w14:val="none"/>
        </w:rPr>
        <w:t>Parmer</w:t>
      </w:r>
      <w:proofErr w:type="spellEnd"/>
      <w:r w:rsidR="003160B4">
        <w:rPr>
          <w:rFonts w:cs="Times New Roman"/>
          <w:kern w:val="0"/>
          <w:sz w:val="28"/>
          <w:szCs w:val="28"/>
          <w14:ligatures w14:val="none"/>
        </w:rPr>
        <w:t>, 20</w:t>
      </w:r>
      <w:r w:rsidR="0011471B">
        <w:rPr>
          <w:rFonts w:cs="Times New Roman"/>
          <w:kern w:val="0"/>
          <w:sz w:val="28"/>
          <w:szCs w:val="28"/>
          <w14:ligatures w14:val="none"/>
        </w:rPr>
        <w:t>0</w:t>
      </w:r>
      <w:r w:rsidR="003160B4">
        <w:rPr>
          <w:rFonts w:cs="Times New Roman"/>
          <w:kern w:val="0"/>
          <w:sz w:val="28"/>
          <w:szCs w:val="28"/>
          <w14:ligatures w14:val="none"/>
        </w:rPr>
        <w:t>4)</w:t>
      </w:r>
      <w:r w:rsidRPr="00615255">
        <w:rPr>
          <w:rFonts w:cs="Times New Roman"/>
          <w:kern w:val="0"/>
          <w:sz w:val="28"/>
          <w:szCs w:val="28"/>
          <w14:ligatures w14:val="none"/>
        </w:rPr>
        <w:t>.</w:t>
      </w:r>
    </w:p>
    <w:p w14:paraId="6EB86931" w14:textId="0D4E4639" w:rsidR="00196AFE" w:rsidRPr="00615255" w:rsidRDefault="00196AFE" w:rsidP="00196AFE">
      <w:pPr>
        <w:spacing w:before="100" w:beforeAutospacing="1" w:after="100" w:afterAutospacing="1" w:line="240" w:lineRule="auto"/>
        <w:rPr>
          <w:rFonts w:cs="Times New Roman"/>
          <w:kern w:val="0"/>
          <w:sz w:val="28"/>
          <w:szCs w:val="28"/>
          <w14:ligatures w14:val="none"/>
        </w:rPr>
      </w:pPr>
      <w:r w:rsidRPr="00615255">
        <w:rPr>
          <w:rFonts w:cs="Times New Roman"/>
          <w:kern w:val="0"/>
          <w:sz w:val="28"/>
          <w:szCs w:val="28"/>
          <w14:ligatures w14:val="none"/>
        </w:rPr>
        <w:t xml:space="preserve">One important benefit is customer loyalty and retention. By involving customers through surveys, testing groups and feedback mechanisms, JD Sports can better understand customer expectations and use this information to improve ConnectPlus. Personalised recommendations and rewards may encourage customers to interact more </w:t>
      </w:r>
      <w:r w:rsidR="00C71148" w:rsidRPr="00615255">
        <w:rPr>
          <w:rFonts w:cs="Times New Roman"/>
          <w:kern w:val="0"/>
          <w:sz w:val="28"/>
          <w:szCs w:val="28"/>
          <w14:ligatures w14:val="none"/>
        </w:rPr>
        <w:t>often</w:t>
      </w:r>
      <w:r w:rsidRPr="00615255">
        <w:rPr>
          <w:rFonts w:cs="Times New Roman"/>
          <w:kern w:val="0"/>
          <w:sz w:val="28"/>
          <w:szCs w:val="28"/>
          <w14:ligatures w14:val="none"/>
        </w:rPr>
        <w:t xml:space="preserve"> with the platform and remain loyal to the organisation. However, customer engagement will only create long-term value if customers believe that their personal information is </w:t>
      </w:r>
      <w:bookmarkStart w:id="53" w:name="_Int_nHACtTil"/>
      <w:r w:rsidRPr="00615255">
        <w:rPr>
          <w:rFonts w:cs="Times New Roman"/>
          <w:kern w:val="0"/>
          <w:sz w:val="28"/>
          <w:szCs w:val="28"/>
          <w14:ligatures w14:val="none"/>
        </w:rPr>
        <w:t>being handled</w:t>
      </w:r>
      <w:bookmarkEnd w:id="53"/>
      <w:r w:rsidRPr="00615255">
        <w:rPr>
          <w:rFonts w:cs="Times New Roman"/>
          <w:kern w:val="0"/>
          <w:sz w:val="28"/>
          <w:szCs w:val="28"/>
          <w14:ligatures w14:val="none"/>
        </w:rPr>
        <w:t xml:space="preserve"> responsibly</w:t>
      </w:r>
      <w:r w:rsidR="00DA24FD">
        <w:rPr>
          <w:rFonts w:cs="Times New Roman"/>
          <w:kern w:val="0"/>
          <w:sz w:val="28"/>
          <w:szCs w:val="28"/>
          <w14:ligatures w14:val="none"/>
        </w:rPr>
        <w:t xml:space="preserve"> </w:t>
      </w:r>
      <w:r w:rsidR="0065324E">
        <w:rPr>
          <w:rFonts w:cs="Times New Roman"/>
          <w:kern w:val="0"/>
          <w:sz w:val="28"/>
          <w:szCs w:val="28"/>
          <w14:ligatures w14:val="none"/>
        </w:rPr>
        <w:t>(</w:t>
      </w:r>
      <w:proofErr w:type="spellStart"/>
      <w:r w:rsidR="0065324E">
        <w:rPr>
          <w:rFonts w:cs="Times New Roman"/>
          <w:kern w:val="0"/>
          <w:sz w:val="28"/>
          <w:szCs w:val="28"/>
          <w14:ligatures w14:val="none"/>
        </w:rPr>
        <w:t>Be</w:t>
      </w:r>
      <w:r w:rsidR="005B623E">
        <w:rPr>
          <w:rFonts w:cs="Times New Roman"/>
          <w:kern w:val="0"/>
          <w:sz w:val="28"/>
          <w:szCs w:val="28"/>
          <w14:ligatures w14:val="none"/>
        </w:rPr>
        <w:t>rman</w:t>
      </w:r>
      <w:proofErr w:type="spellEnd"/>
      <w:r w:rsidR="00AB4A5A">
        <w:rPr>
          <w:rFonts w:cs="Times New Roman"/>
          <w:kern w:val="0"/>
          <w:sz w:val="28"/>
          <w:szCs w:val="28"/>
          <w14:ligatures w14:val="none"/>
        </w:rPr>
        <w:t xml:space="preserve"> et al</w:t>
      </w:r>
      <w:r w:rsidR="00F26135">
        <w:rPr>
          <w:rFonts w:cs="Times New Roman"/>
          <w:kern w:val="0"/>
          <w:sz w:val="28"/>
          <w:szCs w:val="28"/>
          <w14:ligatures w14:val="none"/>
        </w:rPr>
        <w:t>.,</w:t>
      </w:r>
      <w:r w:rsidR="00DC3D17">
        <w:rPr>
          <w:rFonts w:cs="Times New Roman"/>
          <w:kern w:val="0"/>
          <w:sz w:val="28"/>
          <w:szCs w:val="28"/>
          <w14:ligatures w14:val="none"/>
        </w:rPr>
        <w:t>1999)</w:t>
      </w:r>
      <w:r w:rsidR="005B623E">
        <w:rPr>
          <w:rFonts w:cs="Times New Roman"/>
          <w:kern w:val="0"/>
          <w:sz w:val="28"/>
          <w:szCs w:val="28"/>
          <w14:ligatures w14:val="none"/>
        </w:rPr>
        <w:t xml:space="preserve"> </w:t>
      </w:r>
      <w:r w:rsidRPr="00615255">
        <w:rPr>
          <w:rFonts w:cs="Times New Roman"/>
          <w:kern w:val="0"/>
          <w:sz w:val="28"/>
          <w:szCs w:val="28"/>
          <w14:ligatures w14:val="none"/>
        </w:rPr>
        <w:t>.</w:t>
      </w:r>
    </w:p>
    <w:p w14:paraId="33A87CDB" w14:textId="5BB1DF68" w:rsidR="00196AFE" w:rsidRPr="00615255" w:rsidRDefault="00196AFE" w:rsidP="00196AFE">
      <w:pPr>
        <w:spacing w:before="100" w:beforeAutospacing="1" w:after="100" w:afterAutospacing="1" w:line="240" w:lineRule="auto"/>
        <w:rPr>
          <w:rFonts w:cs="Times New Roman"/>
          <w:kern w:val="0"/>
          <w:sz w:val="28"/>
          <w:szCs w:val="28"/>
          <w14:ligatures w14:val="none"/>
        </w:rPr>
      </w:pPr>
      <w:r w:rsidRPr="00615255">
        <w:rPr>
          <w:rFonts w:cs="Times New Roman"/>
          <w:kern w:val="0"/>
          <w:sz w:val="28"/>
          <w:szCs w:val="28"/>
          <w14:ligatures w14:val="none"/>
        </w:rPr>
        <w:t xml:space="preserve">Sustainable engagement can also support better decision-making. Employees, technology </w:t>
      </w:r>
      <w:r w:rsidR="00C71148" w:rsidRPr="00615255">
        <w:rPr>
          <w:rFonts w:cs="Times New Roman"/>
          <w:kern w:val="0"/>
          <w:sz w:val="28"/>
          <w:szCs w:val="28"/>
          <w14:ligatures w14:val="none"/>
        </w:rPr>
        <w:t>partners,</w:t>
      </w:r>
      <w:r w:rsidRPr="00615255">
        <w:rPr>
          <w:rFonts w:cs="Times New Roman"/>
          <w:kern w:val="0"/>
          <w:sz w:val="28"/>
          <w:szCs w:val="28"/>
          <w14:ligatures w14:val="none"/>
        </w:rPr>
        <w:t xml:space="preserve"> and customers </w:t>
      </w:r>
      <w:r w:rsidR="0089636B" w:rsidRPr="00615255">
        <w:rPr>
          <w:rFonts w:cs="Times New Roman"/>
          <w:kern w:val="0"/>
          <w:sz w:val="28"/>
          <w:szCs w:val="28"/>
          <w14:ligatures w14:val="none"/>
        </w:rPr>
        <w:t>own</w:t>
      </w:r>
      <w:r w:rsidRPr="00615255">
        <w:rPr>
          <w:rFonts w:cs="Times New Roman"/>
          <w:kern w:val="0"/>
          <w:sz w:val="28"/>
          <w:szCs w:val="28"/>
          <w14:ligatures w14:val="none"/>
        </w:rPr>
        <w:t xml:space="preserve"> different forms of knowledge and experience. Involving these stakeholders can help JD Sports </w:t>
      </w:r>
      <w:r w:rsidR="00AC5413" w:rsidRPr="00615255">
        <w:rPr>
          <w:rFonts w:cs="Times New Roman"/>
          <w:kern w:val="0"/>
          <w:sz w:val="28"/>
          <w:szCs w:val="28"/>
          <w14:ligatures w14:val="none"/>
        </w:rPr>
        <w:t>show</w:t>
      </w:r>
      <w:r w:rsidRPr="00615255">
        <w:rPr>
          <w:rFonts w:cs="Times New Roman"/>
          <w:kern w:val="0"/>
          <w:sz w:val="28"/>
          <w:szCs w:val="28"/>
          <w14:ligatures w14:val="none"/>
        </w:rPr>
        <w:t xml:space="preserve"> technical problems, customer </w:t>
      </w:r>
      <w:r w:rsidR="00AC5413" w:rsidRPr="00615255">
        <w:rPr>
          <w:rFonts w:cs="Times New Roman"/>
          <w:kern w:val="0"/>
          <w:sz w:val="28"/>
          <w:szCs w:val="28"/>
          <w14:ligatures w14:val="none"/>
        </w:rPr>
        <w:t>needs,</w:t>
      </w:r>
      <w:r w:rsidRPr="00615255">
        <w:rPr>
          <w:rFonts w:cs="Times New Roman"/>
          <w:kern w:val="0"/>
          <w:sz w:val="28"/>
          <w:szCs w:val="28"/>
          <w14:ligatures w14:val="none"/>
        </w:rPr>
        <w:t xml:space="preserve"> and operational challenges earlier. This can reduce the risk of making decisions based only on senior management assumptions and may lead to a more effective platform.</w:t>
      </w:r>
    </w:p>
    <w:p w14:paraId="61CAA15E" w14:textId="7731C7E5" w:rsidR="00196AFE" w:rsidRPr="00615255" w:rsidRDefault="00196AFE" w:rsidP="00196AFE">
      <w:pPr>
        <w:spacing w:before="100" w:beforeAutospacing="1" w:after="100" w:afterAutospacing="1" w:line="240" w:lineRule="auto"/>
        <w:rPr>
          <w:rFonts w:cs="Times New Roman"/>
          <w:kern w:val="0"/>
          <w:sz w:val="28"/>
          <w:szCs w:val="28"/>
          <w14:ligatures w14:val="none"/>
        </w:rPr>
      </w:pPr>
      <w:r w:rsidRPr="00615255">
        <w:rPr>
          <w:rFonts w:cs="Times New Roman"/>
          <w:kern w:val="0"/>
          <w:sz w:val="28"/>
          <w:szCs w:val="28"/>
          <w14:ligatures w14:val="none"/>
        </w:rPr>
        <w:t xml:space="preserve">Another potential benefit is innovation. Collaboration between the IT team, technology partners, marketing </w:t>
      </w:r>
      <w:r w:rsidR="00AC5413" w:rsidRPr="00615255">
        <w:rPr>
          <w:rFonts w:cs="Times New Roman"/>
          <w:kern w:val="0"/>
          <w:sz w:val="28"/>
          <w:szCs w:val="28"/>
          <w14:ligatures w14:val="none"/>
        </w:rPr>
        <w:t>staff,</w:t>
      </w:r>
      <w:r w:rsidRPr="00615255">
        <w:rPr>
          <w:rFonts w:cs="Times New Roman"/>
          <w:kern w:val="0"/>
          <w:sz w:val="28"/>
          <w:szCs w:val="28"/>
          <w14:ligatures w14:val="none"/>
        </w:rPr>
        <w:t xml:space="preserve"> and customers can generate </w:t>
      </w:r>
      <w:r w:rsidR="00506B9F" w:rsidRPr="00615255">
        <w:rPr>
          <w:rFonts w:cs="Times New Roman"/>
          <w:kern w:val="0"/>
          <w:sz w:val="28"/>
          <w:szCs w:val="28"/>
          <w14:ligatures w14:val="none"/>
        </w:rPr>
        <w:t>latest ideas</w:t>
      </w:r>
      <w:r w:rsidRPr="00615255">
        <w:rPr>
          <w:rFonts w:cs="Times New Roman"/>
          <w:kern w:val="0"/>
          <w:sz w:val="28"/>
          <w:szCs w:val="28"/>
          <w14:ligatures w14:val="none"/>
        </w:rPr>
        <w:t xml:space="preserve"> for improving the platform. Continuous stakeholder feedback can therefore help ConnectPlus develop after its </w:t>
      </w:r>
      <w:r w:rsidR="00346C40" w:rsidRPr="00615255">
        <w:rPr>
          <w:rFonts w:cs="Times New Roman"/>
          <w:kern w:val="0"/>
          <w:sz w:val="28"/>
          <w:szCs w:val="28"/>
          <w14:ligatures w14:val="none"/>
        </w:rPr>
        <w:t>first</w:t>
      </w:r>
      <w:r w:rsidRPr="00615255">
        <w:rPr>
          <w:rFonts w:cs="Times New Roman"/>
          <w:kern w:val="0"/>
          <w:sz w:val="28"/>
          <w:szCs w:val="28"/>
          <w14:ligatures w14:val="none"/>
        </w:rPr>
        <w:t xml:space="preserve"> launch rather than becoming outdated as customer expectations and technology change.</w:t>
      </w:r>
    </w:p>
    <w:p w14:paraId="45D864FB" w14:textId="1B86AF7D" w:rsidR="00196AFE" w:rsidRPr="00615255" w:rsidRDefault="00196AFE" w:rsidP="00196AFE">
      <w:pPr>
        <w:spacing w:before="100" w:beforeAutospacing="1" w:after="100" w:afterAutospacing="1" w:line="240" w:lineRule="auto"/>
        <w:rPr>
          <w:rFonts w:cs="Times New Roman"/>
          <w:kern w:val="0"/>
          <w:sz w:val="28"/>
          <w:szCs w:val="28"/>
          <w14:ligatures w14:val="none"/>
        </w:rPr>
      </w:pPr>
      <w:r w:rsidRPr="00615255">
        <w:rPr>
          <w:rFonts w:cs="Times New Roman"/>
          <w:kern w:val="0"/>
          <w:sz w:val="28"/>
          <w:szCs w:val="28"/>
          <w14:ligatures w14:val="none"/>
        </w:rPr>
        <w:t xml:space="preserve">Finally, effective stakeholder engagement can strengthen trust and corporate reputation. Transparent communication about how customer data </w:t>
      </w:r>
      <w:bookmarkStart w:id="54" w:name="_Int_eZ9Qp1PV"/>
      <w:r w:rsidRPr="00615255">
        <w:rPr>
          <w:rFonts w:cs="Times New Roman"/>
          <w:kern w:val="0"/>
          <w:sz w:val="28"/>
          <w:szCs w:val="28"/>
          <w14:ligatures w14:val="none"/>
        </w:rPr>
        <w:t>is collected</w:t>
      </w:r>
      <w:bookmarkEnd w:id="54"/>
      <w:r w:rsidRPr="00615255">
        <w:rPr>
          <w:rFonts w:cs="Times New Roman"/>
          <w:kern w:val="0"/>
          <w:sz w:val="28"/>
          <w:szCs w:val="28"/>
          <w14:ligatures w14:val="none"/>
        </w:rPr>
        <w:t xml:space="preserve"> and used can help reduce concerns surrounding AI and personalisation. This is particularly important because a loss of customer trust could damage both adoption of ConnectPlus and JD Sports’ wider reputation</w:t>
      </w:r>
      <w:r w:rsidR="007044F8">
        <w:rPr>
          <w:rFonts w:cs="Times New Roman"/>
          <w:kern w:val="0"/>
          <w:sz w:val="28"/>
          <w:szCs w:val="28"/>
          <w14:ligatures w14:val="none"/>
        </w:rPr>
        <w:t>.</w:t>
      </w:r>
    </w:p>
    <w:p w14:paraId="4DD22F82" w14:textId="77777777" w:rsidR="00F259EB" w:rsidRDefault="00F259EB">
      <w:pPr>
        <w:rPr>
          <w:rFonts w:cs="Times New Roman"/>
          <w:kern w:val="0"/>
          <w:sz w:val="28"/>
          <w:szCs w:val="28"/>
          <w14:ligatures w14:val="none"/>
        </w:rPr>
      </w:pPr>
    </w:p>
    <w:p w14:paraId="1CFD6521" w14:textId="77777777" w:rsidR="00F259EB" w:rsidRDefault="00F259EB">
      <w:pPr>
        <w:rPr>
          <w:rFonts w:cs="Times New Roman"/>
          <w:kern w:val="0"/>
          <w:sz w:val="28"/>
          <w:szCs w:val="28"/>
          <w14:ligatures w14:val="none"/>
        </w:rPr>
      </w:pPr>
    </w:p>
    <w:p w14:paraId="4533CF3B" w14:textId="77777777" w:rsidR="00F259EB" w:rsidRDefault="00F259EB">
      <w:pPr>
        <w:rPr>
          <w:rFonts w:cs="Times New Roman"/>
          <w:kern w:val="0"/>
          <w:sz w:val="28"/>
          <w:szCs w:val="28"/>
          <w14:ligatures w14:val="none"/>
        </w:rPr>
      </w:pPr>
    </w:p>
    <w:p w14:paraId="3518F2FB" w14:textId="401D758F" w:rsidR="00C963FC" w:rsidRDefault="00813789">
      <w:pPr>
        <w:rPr>
          <w:b/>
          <w:bCs/>
          <w:sz w:val="28"/>
          <w:szCs w:val="28"/>
        </w:rPr>
      </w:pPr>
      <w:r>
        <w:rPr>
          <w:b/>
          <w:bCs/>
          <w:sz w:val="28"/>
          <w:szCs w:val="28"/>
        </w:rPr>
        <w:t xml:space="preserve">Challenges of </w:t>
      </w:r>
      <w:r w:rsidR="00F44813">
        <w:rPr>
          <w:b/>
          <w:bCs/>
          <w:sz w:val="28"/>
          <w:szCs w:val="28"/>
        </w:rPr>
        <w:t xml:space="preserve">Sustainable Stakeholder </w:t>
      </w:r>
      <w:r w:rsidR="004D7405">
        <w:rPr>
          <w:b/>
          <w:bCs/>
          <w:sz w:val="28"/>
          <w:szCs w:val="28"/>
        </w:rPr>
        <w:t>Engagement</w:t>
      </w:r>
    </w:p>
    <w:p w14:paraId="25F3B46F" w14:textId="41CE6442" w:rsidR="003774AA" w:rsidRPr="008B7DA8" w:rsidRDefault="003774AA" w:rsidP="003774AA">
      <w:pPr>
        <w:spacing w:before="100" w:beforeAutospacing="1" w:after="100" w:afterAutospacing="1" w:line="240" w:lineRule="auto"/>
        <w:rPr>
          <w:rFonts w:cs="Times New Roman"/>
          <w:kern w:val="0"/>
          <w:sz w:val="28"/>
          <w:szCs w:val="28"/>
          <w14:ligatures w14:val="none"/>
        </w:rPr>
      </w:pPr>
      <w:r w:rsidRPr="008B7DA8">
        <w:rPr>
          <w:rFonts w:cs="Times New Roman"/>
          <w:kern w:val="0"/>
          <w:sz w:val="28"/>
          <w:szCs w:val="28"/>
          <w14:ligatures w14:val="none"/>
        </w:rPr>
        <w:t xml:space="preserve">Although sustainable stakeholder engagement can provide significant benefits, </w:t>
      </w:r>
      <w:r w:rsidR="00DD29D9" w:rsidRPr="008B7DA8">
        <w:rPr>
          <w:rFonts w:cs="Times New Roman"/>
          <w:kern w:val="0"/>
          <w:sz w:val="28"/>
          <w:szCs w:val="28"/>
          <w14:ligatures w14:val="none"/>
        </w:rPr>
        <w:t>supporting</w:t>
      </w:r>
      <w:r w:rsidRPr="008B7DA8">
        <w:rPr>
          <w:rFonts w:cs="Times New Roman"/>
          <w:kern w:val="0"/>
          <w:sz w:val="28"/>
          <w:szCs w:val="28"/>
          <w14:ligatures w14:val="none"/>
        </w:rPr>
        <w:t xml:space="preserve"> effective relationships with stakeholders can also create challenges for JD Sports. One major challenge is the time and resources </w:t>
      </w:r>
      <w:r w:rsidR="00DD29D9" w:rsidRPr="008B7DA8">
        <w:rPr>
          <w:rFonts w:cs="Times New Roman"/>
          <w:kern w:val="0"/>
          <w:sz w:val="28"/>
          <w:szCs w:val="28"/>
          <w14:ligatures w14:val="none"/>
        </w:rPr>
        <w:t>needed</w:t>
      </w:r>
      <w:r w:rsidRPr="008B7DA8">
        <w:rPr>
          <w:rFonts w:cs="Times New Roman"/>
          <w:kern w:val="0"/>
          <w:sz w:val="28"/>
          <w:szCs w:val="28"/>
          <w14:ligatures w14:val="none"/>
        </w:rPr>
        <w:t xml:space="preserve"> to </w:t>
      </w:r>
      <w:r w:rsidR="00DD29D9" w:rsidRPr="008B7DA8">
        <w:rPr>
          <w:rFonts w:cs="Times New Roman"/>
          <w:kern w:val="0"/>
          <w:sz w:val="28"/>
          <w:szCs w:val="28"/>
          <w14:ligatures w14:val="none"/>
        </w:rPr>
        <w:t>support</w:t>
      </w:r>
      <w:r w:rsidRPr="008B7DA8">
        <w:rPr>
          <w:rFonts w:cs="Times New Roman"/>
          <w:kern w:val="0"/>
          <w:sz w:val="28"/>
          <w:szCs w:val="28"/>
          <w14:ligatures w14:val="none"/>
        </w:rPr>
        <w:t xml:space="preserve"> continuous engagement. Meetings, workshops, surveys, </w:t>
      </w:r>
      <w:r w:rsidR="00DD29D9" w:rsidRPr="008B7DA8">
        <w:rPr>
          <w:rFonts w:cs="Times New Roman"/>
          <w:kern w:val="0"/>
          <w:sz w:val="28"/>
          <w:szCs w:val="28"/>
          <w14:ligatures w14:val="none"/>
        </w:rPr>
        <w:t>training,</w:t>
      </w:r>
      <w:r w:rsidRPr="008B7DA8">
        <w:rPr>
          <w:rFonts w:cs="Times New Roman"/>
          <w:kern w:val="0"/>
          <w:sz w:val="28"/>
          <w:szCs w:val="28"/>
          <w14:ligatures w14:val="none"/>
        </w:rPr>
        <w:t xml:space="preserve"> and consultation require employees and managers to dedicate time away from their normal responsibilities. For a large international project such as ConnectPlus, these costs may increase because stakeholders across different markets may have different requirements and working practices.</w:t>
      </w:r>
    </w:p>
    <w:p w14:paraId="5742B5E3" w14:textId="3D957263" w:rsidR="003774AA" w:rsidRPr="008B7DA8" w:rsidRDefault="003774AA" w:rsidP="003774AA">
      <w:pPr>
        <w:spacing w:before="100" w:beforeAutospacing="1" w:after="100" w:afterAutospacing="1" w:line="240" w:lineRule="auto"/>
        <w:rPr>
          <w:rFonts w:cs="Times New Roman"/>
          <w:kern w:val="0"/>
          <w:sz w:val="28"/>
          <w:szCs w:val="28"/>
          <w14:ligatures w14:val="none"/>
        </w:rPr>
      </w:pPr>
      <w:r w:rsidRPr="008B7DA8">
        <w:rPr>
          <w:rFonts w:cs="Times New Roman"/>
          <w:kern w:val="0"/>
          <w:sz w:val="28"/>
          <w:szCs w:val="28"/>
          <w14:ligatures w14:val="none"/>
        </w:rPr>
        <w:t xml:space="preserve">Another challenge is conflicting stakeholder interests. Senior management may focus on financial returns and completing the project within the planned six-month </w:t>
      </w:r>
      <w:r w:rsidR="00DD29D9" w:rsidRPr="008B7DA8">
        <w:rPr>
          <w:rFonts w:cs="Times New Roman"/>
          <w:kern w:val="0"/>
          <w:sz w:val="28"/>
          <w:szCs w:val="28"/>
          <w14:ligatures w14:val="none"/>
        </w:rPr>
        <w:t>time limit</w:t>
      </w:r>
      <w:r w:rsidRPr="008B7DA8">
        <w:rPr>
          <w:rFonts w:cs="Times New Roman"/>
          <w:kern w:val="0"/>
          <w:sz w:val="28"/>
          <w:szCs w:val="28"/>
          <w14:ligatures w14:val="none"/>
        </w:rPr>
        <w:t xml:space="preserve">, while customers may place greater importance on privacy, </w:t>
      </w:r>
      <w:r w:rsidR="00DD29D9" w:rsidRPr="008B7DA8">
        <w:rPr>
          <w:rFonts w:cs="Times New Roman"/>
          <w:kern w:val="0"/>
          <w:sz w:val="28"/>
          <w:szCs w:val="28"/>
          <w14:ligatures w14:val="none"/>
        </w:rPr>
        <w:t>usability,</w:t>
      </w:r>
      <w:r w:rsidRPr="008B7DA8">
        <w:rPr>
          <w:rFonts w:cs="Times New Roman"/>
          <w:kern w:val="0"/>
          <w:sz w:val="28"/>
          <w:szCs w:val="28"/>
          <w14:ligatures w14:val="none"/>
        </w:rPr>
        <w:t xml:space="preserve"> and personalised benefits. Similarly, the IT team may require </w:t>
      </w:r>
      <w:r w:rsidR="00DD29D9" w:rsidRPr="008B7DA8">
        <w:rPr>
          <w:rFonts w:cs="Times New Roman"/>
          <w:kern w:val="0"/>
          <w:sz w:val="28"/>
          <w:szCs w:val="28"/>
          <w14:ligatures w14:val="none"/>
        </w:rPr>
        <w:t>other</w:t>
      </w:r>
      <w:r w:rsidRPr="008B7DA8">
        <w:rPr>
          <w:rFonts w:cs="Times New Roman"/>
          <w:kern w:val="0"/>
          <w:sz w:val="28"/>
          <w:szCs w:val="28"/>
          <w14:ligatures w14:val="none"/>
        </w:rPr>
        <w:t xml:space="preserve"> time to resolve technical or security issues, </w:t>
      </w:r>
      <w:r w:rsidR="00DD29D9" w:rsidRPr="008B7DA8">
        <w:rPr>
          <w:rFonts w:cs="Times New Roman"/>
          <w:kern w:val="0"/>
          <w:sz w:val="28"/>
          <w:szCs w:val="28"/>
          <w14:ligatures w14:val="none"/>
        </w:rPr>
        <w:t>while</w:t>
      </w:r>
      <w:r w:rsidRPr="008B7DA8">
        <w:rPr>
          <w:rFonts w:cs="Times New Roman"/>
          <w:kern w:val="0"/>
          <w:sz w:val="28"/>
          <w:szCs w:val="28"/>
          <w14:ligatures w14:val="none"/>
        </w:rPr>
        <w:t xml:space="preserve"> management may be under pressure to launch the platform on schedule. These differences can make it difficult to achieve outcomes that satisfy all stakeholder groups.</w:t>
      </w:r>
    </w:p>
    <w:p w14:paraId="4238F549" w14:textId="1B2510CB" w:rsidR="003774AA" w:rsidRPr="008B7DA8" w:rsidRDefault="003774AA" w:rsidP="003774AA">
      <w:pPr>
        <w:spacing w:before="100" w:beforeAutospacing="1" w:after="100" w:afterAutospacing="1" w:line="240" w:lineRule="auto"/>
        <w:rPr>
          <w:rFonts w:cs="Times New Roman"/>
          <w:kern w:val="0"/>
          <w:sz w:val="28"/>
          <w:szCs w:val="28"/>
          <w14:ligatures w14:val="none"/>
        </w:rPr>
      </w:pPr>
      <w:r w:rsidRPr="008B7DA8">
        <w:rPr>
          <w:rFonts w:cs="Times New Roman"/>
          <w:kern w:val="0"/>
          <w:sz w:val="28"/>
          <w:szCs w:val="28"/>
          <w14:ligatures w14:val="none"/>
        </w:rPr>
        <w:t xml:space="preserve">A further challenge for ConnectPlus is data privacy and ethical responsibility. The platform uses AI-driven recommendations and customer data, meaning stakeholders may have concerns about how personal information </w:t>
      </w:r>
      <w:bookmarkStart w:id="55" w:name="_Int_dLzw1Vcs"/>
      <w:r w:rsidRPr="008B7DA8">
        <w:rPr>
          <w:rFonts w:cs="Times New Roman"/>
          <w:kern w:val="0"/>
          <w:sz w:val="28"/>
          <w:szCs w:val="28"/>
          <w14:ligatures w14:val="none"/>
        </w:rPr>
        <w:t>is collected</w:t>
      </w:r>
      <w:bookmarkEnd w:id="55"/>
      <w:r w:rsidRPr="008B7DA8">
        <w:rPr>
          <w:rFonts w:cs="Times New Roman"/>
          <w:kern w:val="0"/>
          <w:sz w:val="28"/>
          <w:szCs w:val="28"/>
          <w14:ligatures w14:val="none"/>
        </w:rPr>
        <w:t xml:space="preserve">, </w:t>
      </w:r>
      <w:r w:rsidR="00DD29D9" w:rsidRPr="008B7DA8">
        <w:rPr>
          <w:rFonts w:cs="Times New Roman"/>
          <w:kern w:val="0"/>
          <w:sz w:val="28"/>
          <w:szCs w:val="28"/>
          <w14:ligatures w14:val="none"/>
        </w:rPr>
        <w:t>stored,</w:t>
      </w:r>
      <w:r w:rsidRPr="008B7DA8">
        <w:rPr>
          <w:rFonts w:cs="Times New Roman"/>
          <w:kern w:val="0"/>
          <w:sz w:val="28"/>
          <w:szCs w:val="28"/>
          <w14:ligatures w14:val="none"/>
        </w:rPr>
        <w:t xml:space="preserve"> and used. If these concerns </w:t>
      </w:r>
      <w:bookmarkStart w:id="56" w:name="_Int_PbvfOZF8"/>
      <w:r w:rsidRPr="008B7DA8">
        <w:rPr>
          <w:rFonts w:cs="Times New Roman"/>
          <w:kern w:val="0"/>
          <w:sz w:val="28"/>
          <w:szCs w:val="28"/>
          <w14:ligatures w14:val="none"/>
        </w:rPr>
        <w:t>are not addressed</w:t>
      </w:r>
      <w:bookmarkEnd w:id="56"/>
      <w:r w:rsidRPr="008B7DA8">
        <w:rPr>
          <w:rFonts w:cs="Times New Roman"/>
          <w:kern w:val="0"/>
          <w:sz w:val="28"/>
          <w:szCs w:val="28"/>
          <w14:ligatures w14:val="none"/>
        </w:rPr>
        <w:t xml:space="preserve"> transparently, customers may lose trust and become less willing to use the platform. This could reduce customer adoption and undermine some of the expected benefits of ConnectPlus.</w:t>
      </w:r>
    </w:p>
    <w:p w14:paraId="116C17EC" w14:textId="77777777" w:rsidR="00DD29D9" w:rsidRPr="008B7DA8" w:rsidRDefault="00DD29D9" w:rsidP="003774AA">
      <w:pPr>
        <w:spacing w:before="100" w:beforeAutospacing="1" w:after="100" w:afterAutospacing="1" w:line="240" w:lineRule="auto"/>
        <w:outlineLvl w:val="2"/>
        <w:rPr>
          <w:rFonts w:eastAsia="Times New Roman" w:cs="Times New Roman"/>
          <w:kern w:val="0"/>
          <w:sz w:val="28"/>
          <w:szCs w:val="28"/>
          <w14:ligatures w14:val="none"/>
        </w:rPr>
      </w:pPr>
    </w:p>
    <w:p w14:paraId="1E26D8C6" w14:textId="018DE838" w:rsidR="003774AA" w:rsidRPr="008B7DA8" w:rsidRDefault="003774AA" w:rsidP="003774AA">
      <w:pPr>
        <w:spacing w:before="100" w:beforeAutospacing="1" w:after="100" w:afterAutospacing="1" w:line="240" w:lineRule="auto"/>
        <w:outlineLvl w:val="2"/>
        <w:rPr>
          <w:rFonts w:eastAsia="Times New Roman" w:cs="Times New Roman"/>
          <w:b/>
          <w:bCs/>
          <w:kern w:val="0"/>
          <w:sz w:val="28"/>
          <w:szCs w:val="28"/>
          <w14:ligatures w14:val="none"/>
        </w:rPr>
      </w:pPr>
      <w:r w:rsidRPr="008B7DA8">
        <w:rPr>
          <w:rFonts w:eastAsia="Times New Roman" w:cs="Times New Roman"/>
          <w:b/>
          <w:bCs/>
          <w:kern w:val="0"/>
          <w:sz w:val="28"/>
          <w:szCs w:val="28"/>
          <w14:ligatures w14:val="none"/>
        </w:rPr>
        <w:t>Critical Evaluation</w:t>
      </w:r>
    </w:p>
    <w:p w14:paraId="5356E2F2" w14:textId="7F5D1359" w:rsidR="003774AA" w:rsidRDefault="003774AA" w:rsidP="003774AA">
      <w:pPr>
        <w:spacing w:before="100" w:beforeAutospacing="1" w:after="100" w:afterAutospacing="1" w:line="240" w:lineRule="auto"/>
        <w:rPr>
          <w:rFonts w:cs="Times New Roman"/>
          <w:kern w:val="0"/>
          <w:sz w:val="28"/>
          <w:szCs w:val="28"/>
          <w14:ligatures w14:val="none"/>
        </w:rPr>
      </w:pPr>
      <w:r w:rsidRPr="008B7DA8">
        <w:rPr>
          <w:rFonts w:cs="Times New Roman"/>
          <w:kern w:val="0"/>
          <w:sz w:val="28"/>
          <w:szCs w:val="28"/>
          <w14:ligatures w14:val="none"/>
        </w:rPr>
        <w:t xml:space="preserve">Overall, sustainable stakeholder engagement can create substantial long-term value, but it requires careful management. Increasing engagement does not necessarily produce better outcomes if it creates excessive </w:t>
      </w:r>
      <w:r w:rsidRPr="008B7DA8">
        <w:rPr>
          <w:rFonts w:cs="Times New Roman"/>
          <w:kern w:val="0"/>
          <w:sz w:val="28"/>
          <w:szCs w:val="28"/>
          <w14:ligatures w14:val="none"/>
        </w:rPr>
        <w:lastRenderedPageBreak/>
        <w:t xml:space="preserve">costs, </w:t>
      </w:r>
      <w:r w:rsidR="00DD29D9" w:rsidRPr="008B7DA8">
        <w:rPr>
          <w:rFonts w:cs="Times New Roman"/>
          <w:kern w:val="0"/>
          <w:sz w:val="28"/>
          <w:szCs w:val="28"/>
          <w14:ligatures w14:val="none"/>
        </w:rPr>
        <w:t>delays,</w:t>
      </w:r>
      <w:r w:rsidRPr="008B7DA8">
        <w:rPr>
          <w:rFonts w:cs="Times New Roman"/>
          <w:kern w:val="0"/>
          <w:sz w:val="28"/>
          <w:szCs w:val="28"/>
          <w14:ligatures w14:val="none"/>
        </w:rPr>
        <w:t xml:space="preserve"> or stakeholder fatigue. JD Sports should therefore focus on the quality and relevance of engagement rather than simply increasing the amount of communication. A balanced approach, supported by regular stakeholder reviews and measurable performance indicators, would allow the organisation to </w:t>
      </w:r>
      <w:r w:rsidR="000C44DB" w:rsidRPr="008B7DA8">
        <w:rPr>
          <w:rFonts w:cs="Times New Roman"/>
          <w:kern w:val="0"/>
          <w:sz w:val="28"/>
          <w:szCs w:val="28"/>
          <w14:ligatures w14:val="none"/>
        </w:rPr>
        <w:t>support</w:t>
      </w:r>
      <w:r w:rsidRPr="008B7DA8">
        <w:rPr>
          <w:rFonts w:cs="Times New Roman"/>
          <w:kern w:val="0"/>
          <w:sz w:val="28"/>
          <w:szCs w:val="28"/>
          <w14:ligatures w14:val="none"/>
        </w:rPr>
        <w:t xml:space="preserve"> meaningful relationships while ensuring that engagement contributes directly to the </w:t>
      </w:r>
      <w:r w:rsidR="000C44DB" w:rsidRPr="008B7DA8">
        <w:rPr>
          <w:rFonts w:cs="Times New Roman"/>
          <w:kern w:val="0"/>
          <w:sz w:val="28"/>
          <w:szCs w:val="28"/>
          <w14:ligatures w14:val="none"/>
        </w:rPr>
        <w:t>goals</w:t>
      </w:r>
      <w:r w:rsidRPr="008B7DA8">
        <w:rPr>
          <w:rFonts w:cs="Times New Roman"/>
          <w:kern w:val="0"/>
          <w:sz w:val="28"/>
          <w:szCs w:val="28"/>
          <w14:ligatures w14:val="none"/>
        </w:rPr>
        <w:t xml:space="preserve"> of </w:t>
      </w:r>
      <w:r w:rsidRPr="008B7DA8">
        <w:rPr>
          <w:rFonts w:cs="Times New Roman"/>
          <w:b/>
          <w:bCs/>
          <w:kern w:val="0"/>
          <w:sz w:val="28"/>
          <w:szCs w:val="28"/>
          <w14:ligatures w14:val="none"/>
        </w:rPr>
        <w:t>ConnectPlus</w:t>
      </w:r>
      <w:r w:rsidRPr="008B7DA8">
        <w:rPr>
          <w:rFonts w:cs="Times New Roman"/>
          <w:kern w:val="0"/>
          <w:sz w:val="28"/>
          <w:szCs w:val="28"/>
          <w14:ligatures w14:val="none"/>
        </w:rPr>
        <w:t>.</w:t>
      </w:r>
    </w:p>
    <w:p w14:paraId="127D279F" w14:textId="77777777" w:rsidR="00444D23" w:rsidRDefault="00444D23" w:rsidP="003774AA">
      <w:pPr>
        <w:spacing w:before="100" w:beforeAutospacing="1" w:after="100" w:afterAutospacing="1" w:line="240" w:lineRule="auto"/>
        <w:rPr>
          <w:rFonts w:cs="Times New Roman"/>
          <w:kern w:val="0"/>
          <w:sz w:val="28"/>
          <w:szCs w:val="28"/>
          <w14:ligatures w14:val="none"/>
        </w:rPr>
      </w:pPr>
    </w:p>
    <w:p w14:paraId="5D65DE46" w14:textId="6565B3D7" w:rsidR="00444D23" w:rsidRDefault="00444D23" w:rsidP="003774AA">
      <w:pPr>
        <w:spacing w:before="100" w:beforeAutospacing="1" w:after="100" w:afterAutospacing="1" w:line="240" w:lineRule="auto"/>
        <w:rPr>
          <w:rFonts w:cs="Times New Roman"/>
          <w:b/>
          <w:bCs/>
          <w:kern w:val="0"/>
          <w:sz w:val="28"/>
          <w:szCs w:val="28"/>
          <w14:ligatures w14:val="none"/>
        </w:rPr>
      </w:pPr>
      <w:r w:rsidRPr="00444D23">
        <w:rPr>
          <w:rFonts w:cs="Times New Roman"/>
          <w:b/>
          <w:bCs/>
          <w:kern w:val="0"/>
          <w:sz w:val="28"/>
          <w:szCs w:val="28"/>
          <w14:ligatures w14:val="none"/>
        </w:rPr>
        <w:t xml:space="preserve">Recommendations </w:t>
      </w:r>
    </w:p>
    <w:p w14:paraId="4BC20EA3" w14:textId="10B55FFD" w:rsidR="00671199" w:rsidRDefault="00671199">
      <w:pPr>
        <w:pStyle w:val="p1"/>
        <w:rPr>
          <w:rFonts w:asciiTheme="minorHAnsi" w:hAnsiTheme="minorHAnsi"/>
          <w:sz w:val="28"/>
          <w:szCs w:val="28"/>
        </w:rPr>
      </w:pPr>
      <w:r w:rsidRPr="00671199">
        <w:rPr>
          <w:rFonts w:asciiTheme="minorHAnsi" w:hAnsiTheme="minorHAnsi"/>
          <w:sz w:val="28"/>
          <w:szCs w:val="28"/>
        </w:rPr>
        <w:t xml:space="preserve">Based on the analysis in this report, JD Sports should adopt a continuous approach to stakeholder engagement throughout the development, launch and post-launch stages of ConnectPlus. First, the </w:t>
      </w:r>
      <w:r w:rsidR="008F1F3F">
        <w:rPr>
          <w:rFonts w:asciiTheme="minorHAnsi" w:hAnsiTheme="minorHAnsi"/>
          <w:sz w:val="28"/>
          <w:szCs w:val="28"/>
        </w:rPr>
        <w:t>p</w:t>
      </w:r>
      <w:r w:rsidRPr="00671199">
        <w:rPr>
          <w:rFonts w:asciiTheme="minorHAnsi" w:hAnsiTheme="minorHAnsi"/>
          <w:sz w:val="28"/>
          <w:szCs w:val="28"/>
        </w:rPr>
        <w:t xml:space="preserve">roject </w:t>
      </w:r>
      <w:r w:rsidR="00F22C83">
        <w:rPr>
          <w:rFonts w:asciiTheme="minorHAnsi" w:hAnsiTheme="minorHAnsi"/>
          <w:sz w:val="28"/>
          <w:szCs w:val="28"/>
        </w:rPr>
        <w:t>m</w:t>
      </w:r>
      <w:r w:rsidRPr="00671199">
        <w:rPr>
          <w:rFonts w:asciiTheme="minorHAnsi" w:hAnsiTheme="minorHAnsi"/>
          <w:sz w:val="28"/>
          <w:szCs w:val="28"/>
        </w:rPr>
        <w:t xml:space="preserve">anager should conduct regular stakeholder reviews to </w:t>
      </w:r>
      <w:bookmarkStart w:id="57" w:name="_Int_5WuU1gBH"/>
      <w:r w:rsidR="00715736">
        <w:rPr>
          <w:rFonts w:asciiTheme="minorHAnsi" w:hAnsiTheme="minorHAnsi"/>
          <w:sz w:val="28"/>
          <w:szCs w:val="28"/>
        </w:rPr>
        <w:t>identify</w:t>
      </w:r>
      <w:bookmarkEnd w:id="57"/>
      <w:r w:rsidR="00715736">
        <w:rPr>
          <w:rFonts w:asciiTheme="minorHAnsi" w:hAnsiTheme="minorHAnsi"/>
          <w:sz w:val="28"/>
          <w:szCs w:val="28"/>
        </w:rPr>
        <w:t xml:space="preserve"> </w:t>
      </w:r>
      <w:r w:rsidRPr="00671199">
        <w:rPr>
          <w:rFonts w:asciiTheme="minorHAnsi" w:hAnsiTheme="minorHAnsi"/>
          <w:sz w:val="28"/>
          <w:szCs w:val="28"/>
        </w:rPr>
        <w:t xml:space="preserve">changes in stakeholder expectations, influence, and concerns. Second, JD Sports should strengthen transparency around the collection and use of customer data by providing clear information about AI personalisation and data protection. This can help build customer trust and encourage adoption. Third, regular employee training should </w:t>
      </w:r>
      <w:bookmarkStart w:id="58" w:name="_Int_jIZK4RW3"/>
      <w:r w:rsidRPr="00671199">
        <w:rPr>
          <w:rFonts w:asciiTheme="minorHAnsi" w:hAnsiTheme="minorHAnsi"/>
          <w:sz w:val="28"/>
          <w:szCs w:val="28"/>
        </w:rPr>
        <w:t>be kept</w:t>
      </w:r>
      <w:bookmarkEnd w:id="58"/>
      <w:r w:rsidRPr="00671199">
        <w:rPr>
          <w:rFonts w:asciiTheme="minorHAnsi" w:hAnsiTheme="minorHAnsi"/>
          <w:sz w:val="28"/>
          <w:szCs w:val="28"/>
        </w:rPr>
        <w:t xml:space="preserve"> after launch so that employees are still confident in supporting customers and using new platform features. Finally, JD Sports should measur</w:t>
      </w:r>
      <w:r w:rsidR="00341DF1">
        <w:rPr>
          <w:rFonts w:asciiTheme="minorHAnsi" w:hAnsiTheme="minorHAnsi"/>
          <w:sz w:val="28"/>
          <w:szCs w:val="28"/>
        </w:rPr>
        <w:t xml:space="preserve">e </w:t>
      </w:r>
      <w:r w:rsidRPr="00671199">
        <w:rPr>
          <w:rFonts w:asciiTheme="minorHAnsi" w:hAnsiTheme="minorHAnsi"/>
          <w:sz w:val="28"/>
          <w:szCs w:val="28"/>
        </w:rPr>
        <w:t xml:space="preserve">stakeholder engagement indicators, including customer adoption, satisfaction, employee </w:t>
      </w:r>
      <w:r w:rsidR="006E11B3" w:rsidRPr="00671199">
        <w:rPr>
          <w:rFonts w:asciiTheme="minorHAnsi" w:hAnsiTheme="minorHAnsi"/>
          <w:sz w:val="28"/>
          <w:szCs w:val="28"/>
        </w:rPr>
        <w:t>participation,</w:t>
      </w:r>
      <w:r w:rsidRPr="00671199">
        <w:rPr>
          <w:rFonts w:asciiTheme="minorHAnsi" w:hAnsiTheme="minorHAnsi"/>
          <w:sz w:val="28"/>
          <w:szCs w:val="28"/>
        </w:rPr>
        <w:t xml:space="preserve"> and feedback, to evaluate whether engagement activities are achieving their intended outcomes.</w:t>
      </w:r>
    </w:p>
    <w:p w14:paraId="2AB1279E" w14:textId="3573CC29" w:rsidR="00B56354" w:rsidRDefault="00B56354">
      <w:pPr>
        <w:pStyle w:val="p1"/>
        <w:rPr>
          <w:rFonts w:asciiTheme="minorHAnsi" w:hAnsiTheme="minorHAnsi"/>
          <w:b/>
          <w:bCs/>
          <w:sz w:val="28"/>
          <w:szCs w:val="28"/>
        </w:rPr>
      </w:pPr>
      <w:r w:rsidRPr="00B56354">
        <w:rPr>
          <w:rFonts w:asciiTheme="minorHAnsi" w:hAnsiTheme="minorHAnsi"/>
          <w:b/>
          <w:bCs/>
          <w:sz w:val="28"/>
          <w:szCs w:val="28"/>
        </w:rPr>
        <w:t>Conclusion</w:t>
      </w:r>
    </w:p>
    <w:p w14:paraId="6C742E8E" w14:textId="3FC4CF54" w:rsidR="009A4ED9" w:rsidRPr="009A4ED9" w:rsidRDefault="009A4ED9">
      <w:pPr>
        <w:pStyle w:val="p1"/>
        <w:rPr>
          <w:rFonts w:asciiTheme="minorHAnsi" w:hAnsiTheme="minorHAnsi"/>
          <w:sz w:val="28"/>
          <w:szCs w:val="28"/>
        </w:rPr>
      </w:pPr>
      <w:r w:rsidRPr="009A4ED9">
        <w:rPr>
          <w:rFonts w:asciiTheme="minorHAnsi" w:hAnsiTheme="minorHAnsi"/>
          <w:sz w:val="28"/>
          <w:szCs w:val="28"/>
        </w:rPr>
        <w:t xml:space="preserve">This report has </w:t>
      </w:r>
      <w:r w:rsidR="005848ED">
        <w:rPr>
          <w:rFonts w:asciiTheme="minorHAnsi" w:hAnsiTheme="minorHAnsi"/>
          <w:sz w:val="28"/>
          <w:szCs w:val="28"/>
        </w:rPr>
        <w:t xml:space="preserve">shown </w:t>
      </w:r>
      <w:r w:rsidR="005848ED" w:rsidRPr="009A4ED9">
        <w:rPr>
          <w:rFonts w:asciiTheme="minorHAnsi" w:hAnsiTheme="minorHAnsi"/>
          <w:sz w:val="28"/>
          <w:szCs w:val="28"/>
        </w:rPr>
        <w:t>that</w:t>
      </w:r>
      <w:r w:rsidRPr="009A4ED9">
        <w:rPr>
          <w:rFonts w:asciiTheme="minorHAnsi" w:hAnsiTheme="minorHAnsi"/>
          <w:sz w:val="28"/>
          <w:szCs w:val="28"/>
        </w:rPr>
        <w:t xml:space="preserve"> effective stakeholder engagement is essential to the successful implementation of the ConnectPlus platform at JD Sports Fashion plc. The analysis found a diverse range of internal and external stakeholders whose various levels of power, interest, responsibilities, and expectations require tailored engagement approaches. The application of stakeholder analysis, the 4C’s model, communication planning and the RACI matrix </w:t>
      </w:r>
      <w:r w:rsidR="00676457" w:rsidRPr="009A4ED9">
        <w:rPr>
          <w:rFonts w:asciiTheme="minorHAnsi" w:hAnsiTheme="minorHAnsi"/>
          <w:sz w:val="28"/>
          <w:szCs w:val="28"/>
        </w:rPr>
        <w:t>show</w:t>
      </w:r>
      <w:r w:rsidRPr="009A4ED9">
        <w:rPr>
          <w:rFonts w:asciiTheme="minorHAnsi" w:hAnsiTheme="minorHAnsi"/>
          <w:sz w:val="28"/>
          <w:szCs w:val="28"/>
        </w:rPr>
        <w:t xml:space="preserve"> how structured engagement can improve collaboration, accountability, and decision-making.</w:t>
      </w:r>
    </w:p>
    <w:p w14:paraId="402AFE8A" w14:textId="5FBCBA59" w:rsidR="009A4ED9" w:rsidRDefault="009A4ED9">
      <w:pPr>
        <w:pStyle w:val="p1"/>
      </w:pPr>
      <w:r w:rsidRPr="009A4ED9">
        <w:rPr>
          <w:rFonts w:asciiTheme="minorHAnsi" w:hAnsiTheme="minorHAnsi"/>
          <w:sz w:val="28"/>
          <w:szCs w:val="28"/>
        </w:rPr>
        <w:t>However, stakeholder engagement also presents challenges, including competing interests, resource pressures, stakeholder fatigue, and concerns about customer data. Sustainable engagement therefore requires continuous communication, consultation, and adaptation rather</w:t>
      </w:r>
      <w:r w:rsidR="00E25399">
        <w:rPr>
          <w:rFonts w:asciiTheme="minorHAnsi" w:hAnsiTheme="minorHAnsi"/>
          <w:sz w:val="28"/>
          <w:szCs w:val="28"/>
        </w:rPr>
        <w:t xml:space="preserve"> </w:t>
      </w:r>
      <w:r w:rsidRPr="009A4ED9">
        <w:rPr>
          <w:rFonts w:asciiTheme="minorHAnsi" w:hAnsiTheme="minorHAnsi"/>
          <w:sz w:val="28"/>
          <w:szCs w:val="28"/>
        </w:rPr>
        <w:lastRenderedPageBreak/>
        <w:t xml:space="preserve">than a one-off approach. Overall, JD Sports is more likely to achieve successful implementation and long-term business value from ConnectPlus when stakeholder relationships </w:t>
      </w:r>
      <w:bookmarkStart w:id="59" w:name="_Int_95BcJSKZ"/>
      <w:r w:rsidRPr="009A4ED9">
        <w:rPr>
          <w:rFonts w:asciiTheme="minorHAnsi" w:hAnsiTheme="minorHAnsi"/>
          <w:sz w:val="28"/>
          <w:szCs w:val="28"/>
        </w:rPr>
        <w:t>are actively managed</w:t>
      </w:r>
      <w:bookmarkEnd w:id="59"/>
      <w:r w:rsidRPr="009A4ED9">
        <w:rPr>
          <w:rFonts w:asciiTheme="minorHAnsi" w:hAnsiTheme="minorHAnsi"/>
          <w:sz w:val="28"/>
          <w:szCs w:val="28"/>
        </w:rPr>
        <w:t xml:space="preserve"> throughout the project lifecycle. Effective engagement can help build trust, improve customer experience, and support the platform’s long-term contribution to organisational performance.</w:t>
      </w:r>
    </w:p>
    <w:p w14:paraId="5145DAC9" w14:textId="195D6C04" w:rsidR="004D7405" w:rsidRDefault="009A4ED9">
      <w:pPr>
        <w:rPr>
          <w:b/>
          <w:bCs/>
          <w:sz w:val="28"/>
          <w:szCs w:val="28"/>
        </w:rPr>
      </w:pPr>
      <w:r>
        <w:rPr>
          <w:b/>
          <w:bCs/>
          <w:sz w:val="28"/>
          <w:szCs w:val="28"/>
        </w:rPr>
        <w:t xml:space="preserve">References </w:t>
      </w:r>
    </w:p>
    <w:p w14:paraId="2503AF00" w14:textId="77777777" w:rsidR="0048589E" w:rsidRDefault="001B73CF">
      <w:pPr>
        <w:pStyle w:val="p1"/>
        <w:rPr>
          <w:rStyle w:val="s1"/>
          <w:rFonts w:asciiTheme="minorHAnsi" w:hAnsiTheme="minorHAnsi"/>
          <w:sz w:val="28"/>
          <w:szCs w:val="28"/>
        </w:rPr>
      </w:pPr>
      <w:proofErr w:type="spellStart"/>
      <w:r w:rsidRPr="00D30947">
        <w:rPr>
          <w:rFonts w:asciiTheme="minorHAnsi" w:hAnsiTheme="minorHAnsi"/>
          <w:sz w:val="28"/>
          <w:szCs w:val="28"/>
        </w:rPr>
        <w:t>Ackermann</w:t>
      </w:r>
      <w:proofErr w:type="spellEnd"/>
      <w:r w:rsidRPr="00D30947">
        <w:rPr>
          <w:rFonts w:asciiTheme="minorHAnsi" w:hAnsiTheme="minorHAnsi"/>
          <w:sz w:val="28"/>
          <w:szCs w:val="28"/>
        </w:rPr>
        <w:t xml:space="preserve">, F. and Eden, C. (2011) </w:t>
      </w:r>
      <w:r w:rsidRPr="00B603A0">
        <w:rPr>
          <w:rFonts w:asciiTheme="minorHAnsi" w:hAnsiTheme="minorHAnsi"/>
          <w:i/>
          <w:iCs/>
          <w:sz w:val="28"/>
          <w:szCs w:val="28"/>
        </w:rPr>
        <w:t xml:space="preserve">‘Strategic management of stakeholders: Theory and practice’, </w:t>
      </w:r>
      <w:r w:rsidRPr="00B603A0">
        <w:rPr>
          <w:rStyle w:val="s2"/>
          <w:rFonts w:asciiTheme="minorHAnsi" w:hAnsiTheme="minorHAnsi"/>
          <w:i/>
          <w:iCs/>
          <w:sz w:val="28"/>
          <w:szCs w:val="28"/>
        </w:rPr>
        <w:t>Long Range Planning</w:t>
      </w:r>
      <w:r w:rsidRPr="00D30947">
        <w:rPr>
          <w:rStyle w:val="s1"/>
          <w:rFonts w:asciiTheme="minorHAnsi" w:hAnsiTheme="minorHAnsi"/>
          <w:sz w:val="28"/>
          <w:szCs w:val="28"/>
        </w:rPr>
        <w:t>, 44(3), pp. 179–196.</w:t>
      </w:r>
    </w:p>
    <w:p w14:paraId="07C1F1BE" w14:textId="3955A0B9" w:rsidR="001B73CF" w:rsidRPr="00D30947" w:rsidRDefault="001B73CF">
      <w:pPr>
        <w:pStyle w:val="p1"/>
        <w:rPr>
          <w:rStyle w:val="s1"/>
          <w:rFonts w:asciiTheme="minorHAnsi" w:hAnsiTheme="minorHAnsi"/>
          <w:sz w:val="28"/>
          <w:szCs w:val="28"/>
        </w:rPr>
      </w:pPr>
      <w:proofErr w:type="spellStart"/>
      <w:r w:rsidRPr="00D30947">
        <w:rPr>
          <w:rFonts w:asciiTheme="minorHAnsi" w:hAnsiTheme="minorHAnsi"/>
          <w:sz w:val="28"/>
          <w:szCs w:val="28"/>
        </w:rPr>
        <w:t>Berman</w:t>
      </w:r>
      <w:proofErr w:type="spellEnd"/>
      <w:r w:rsidRPr="00D30947">
        <w:rPr>
          <w:rFonts w:asciiTheme="minorHAnsi" w:hAnsiTheme="minorHAnsi"/>
          <w:sz w:val="28"/>
          <w:szCs w:val="28"/>
        </w:rPr>
        <w:t xml:space="preserve">, S.L., Wicks, A.C., </w:t>
      </w:r>
      <w:proofErr w:type="spellStart"/>
      <w:r w:rsidRPr="00D30947">
        <w:rPr>
          <w:rFonts w:asciiTheme="minorHAnsi" w:hAnsiTheme="minorHAnsi"/>
          <w:sz w:val="28"/>
          <w:szCs w:val="28"/>
        </w:rPr>
        <w:t>Kotha</w:t>
      </w:r>
      <w:proofErr w:type="spellEnd"/>
      <w:r w:rsidRPr="00D30947">
        <w:rPr>
          <w:rFonts w:asciiTheme="minorHAnsi" w:hAnsiTheme="minorHAnsi"/>
          <w:sz w:val="28"/>
          <w:szCs w:val="28"/>
        </w:rPr>
        <w:t>, S. and Jones, T.M. (1999)</w:t>
      </w:r>
      <w:r w:rsidRPr="009F0FD3">
        <w:rPr>
          <w:rFonts w:asciiTheme="minorHAnsi" w:hAnsiTheme="minorHAnsi"/>
          <w:i/>
          <w:iCs/>
          <w:sz w:val="28"/>
          <w:szCs w:val="28"/>
        </w:rPr>
        <w:t xml:space="preserve"> ‘Does stakeholder orientation matter? The relationship between stakeholder management models and firm financial performance’,</w:t>
      </w:r>
      <w:r w:rsidRPr="00D30947">
        <w:rPr>
          <w:rFonts w:asciiTheme="minorHAnsi" w:hAnsiTheme="minorHAnsi"/>
          <w:sz w:val="28"/>
          <w:szCs w:val="28"/>
        </w:rPr>
        <w:t xml:space="preserve"> </w:t>
      </w:r>
      <w:r w:rsidRPr="00D30947">
        <w:rPr>
          <w:rStyle w:val="s2"/>
          <w:rFonts w:asciiTheme="minorHAnsi" w:hAnsiTheme="minorHAnsi"/>
          <w:sz w:val="28"/>
          <w:szCs w:val="28"/>
        </w:rPr>
        <w:t>Academy of Management Journal</w:t>
      </w:r>
      <w:r w:rsidRPr="00D30947">
        <w:rPr>
          <w:rStyle w:val="s1"/>
          <w:rFonts w:asciiTheme="minorHAnsi" w:hAnsiTheme="minorHAnsi"/>
          <w:sz w:val="28"/>
          <w:szCs w:val="28"/>
        </w:rPr>
        <w:t>, 42(5), pp. 488–506.</w:t>
      </w:r>
    </w:p>
    <w:p w14:paraId="3663C2B7" w14:textId="77777777" w:rsidR="001B73CF" w:rsidRPr="00D30947" w:rsidRDefault="001B73CF">
      <w:pPr>
        <w:pStyle w:val="p1"/>
        <w:rPr>
          <w:rStyle w:val="s1"/>
          <w:rFonts w:asciiTheme="minorHAnsi" w:hAnsiTheme="minorHAnsi"/>
          <w:sz w:val="28"/>
          <w:szCs w:val="28"/>
        </w:rPr>
      </w:pPr>
      <w:r w:rsidRPr="00D30947">
        <w:rPr>
          <w:rFonts w:asciiTheme="minorHAnsi" w:hAnsiTheme="minorHAnsi"/>
          <w:sz w:val="28"/>
          <w:szCs w:val="28"/>
        </w:rPr>
        <w:t xml:space="preserve">Bryson, J.M. (2004) </w:t>
      </w:r>
      <w:r w:rsidRPr="007D7B3A">
        <w:rPr>
          <w:rFonts w:asciiTheme="minorHAnsi" w:hAnsiTheme="minorHAnsi"/>
          <w:i/>
          <w:iCs/>
          <w:sz w:val="28"/>
          <w:szCs w:val="28"/>
        </w:rPr>
        <w:t>‘What to do when stakeholders matter: Stakeholder identification and analysis techniques’</w:t>
      </w:r>
      <w:r w:rsidRPr="00D30947">
        <w:rPr>
          <w:rFonts w:asciiTheme="minorHAnsi" w:hAnsiTheme="minorHAnsi"/>
          <w:sz w:val="28"/>
          <w:szCs w:val="28"/>
        </w:rPr>
        <w:t xml:space="preserve">, </w:t>
      </w:r>
      <w:r w:rsidRPr="00D30947">
        <w:rPr>
          <w:rStyle w:val="s2"/>
          <w:rFonts w:asciiTheme="minorHAnsi" w:hAnsiTheme="minorHAnsi"/>
          <w:sz w:val="28"/>
          <w:szCs w:val="28"/>
        </w:rPr>
        <w:t>Public Management Review</w:t>
      </w:r>
      <w:r w:rsidRPr="00D30947">
        <w:rPr>
          <w:rStyle w:val="s1"/>
          <w:rFonts w:asciiTheme="minorHAnsi" w:hAnsiTheme="minorHAnsi"/>
          <w:sz w:val="28"/>
          <w:szCs w:val="28"/>
        </w:rPr>
        <w:t>, 6(1), pp. 21–53.</w:t>
      </w:r>
    </w:p>
    <w:p w14:paraId="2C31C544" w14:textId="77777777" w:rsidR="001B73CF" w:rsidRPr="00D30947" w:rsidRDefault="001B73CF">
      <w:pPr>
        <w:pStyle w:val="p1"/>
        <w:rPr>
          <w:rStyle w:val="s1"/>
          <w:rFonts w:asciiTheme="minorHAnsi" w:hAnsiTheme="minorHAnsi"/>
          <w:sz w:val="28"/>
          <w:szCs w:val="28"/>
        </w:rPr>
      </w:pPr>
      <w:r w:rsidRPr="00D30947">
        <w:rPr>
          <w:rFonts w:asciiTheme="minorHAnsi" w:hAnsiTheme="minorHAnsi"/>
          <w:sz w:val="28"/>
          <w:szCs w:val="28"/>
        </w:rPr>
        <w:t>Clarkson, M.E. (1995)</w:t>
      </w:r>
      <w:r w:rsidRPr="007D7B3A">
        <w:rPr>
          <w:rFonts w:asciiTheme="minorHAnsi" w:hAnsiTheme="minorHAnsi"/>
          <w:i/>
          <w:iCs/>
          <w:sz w:val="28"/>
          <w:szCs w:val="28"/>
        </w:rPr>
        <w:t xml:space="preserve"> ‘A stakeholder framework for </w:t>
      </w:r>
      <w:proofErr w:type="spellStart"/>
      <w:r w:rsidRPr="007D7B3A">
        <w:rPr>
          <w:rFonts w:asciiTheme="minorHAnsi" w:hAnsiTheme="minorHAnsi"/>
          <w:i/>
          <w:iCs/>
          <w:sz w:val="28"/>
          <w:szCs w:val="28"/>
        </w:rPr>
        <w:t>analyzing</w:t>
      </w:r>
      <w:proofErr w:type="spellEnd"/>
      <w:r w:rsidRPr="007D7B3A">
        <w:rPr>
          <w:rFonts w:asciiTheme="minorHAnsi" w:hAnsiTheme="minorHAnsi"/>
          <w:i/>
          <w:iCs/>
          <w:sz w:val="28"/>
          <w:szCs w:val="28"/>
        </w:rPr>
        <w:t xml:space="preserve"> and evaluating corporate social performance’,</w:t>
      </w:r>
      <w:r w:rsidRPr="00D30947">
        <w:rPr>
          <w:rFonts w:asciiTheme="minorHAnsi" w:hAnsiTheme="minorHAnsi"/>
          <w:sz w:val="28"/>
          <w:szCs w:val="28"/>
        </w:rPr>
        <w:t xml:space="preserve"> </w:t>
      </w:r>
      <w:r w:rsidRPr="00D30947">
        <w:rPr>
          <w:rStyle w:val="s2"/>
          <w:rFonts w:asciiTheme="minorHAnsi" w:hAnsiTheme="minorHAnsi"/>
          <w:sz w:val="28"/>
          <w:szCs w:val="28"/>
        </w:rPr>
        <w:t>Academy of Management Review</w:t>
      </w:r>
      <w:r w:rsidRPr="00D30947">
        <w:rPr>
          <w:rStyle w:val="s1"/>
          <w:rFonts w:asciiTheme="minorHAnsi" w:hAnsiTheme="minorHAnsi"/>
          <w:sz w:val="28"/>
          <w:szCs w:val="28"/>
        </w:rPr>
        <w:t>, 20(1), pp. 92–117.</w:t>
      </w:r>
    </w:p>
    <w:p w14:paraId="0C6992EE" w14:textId="77777777" w:rsidR="001B73CF" w:rsidRPr="00D30947" w:rsidRDefault="001B73CF">
      <w:pPr>
        <w:pStyle w:val="p1"/>
        <w:rPr>
          <w:rStyle w:val="s1"/>
          <w:rFonts w:asciiTheme="minorHAnsi" w:hAnsiTheme="minorHAnsi"/>
          <w:sz w:val="28"/>
          <w:szCs w:val="28"/>
        </w:rPr>
      </w:pPr>
      <w:proofErr w:type="spellStart"/>
      <w:r w:rsidRPr="00D30947">
        <w:rPr>
          <w:rFonts w:asciiTheme="minorHAnsi" w:hAnsiTheme="minorHAnsi"/>
          <w:sz w:val="28"/>
          <w:szCs w:val="28"/>
        </w:rPr>
        <w:t>Eskerod</w:t>
      </w:r>
      <w:proofErr w:type="spellEnd"/>
      <w:r w:rsidRPr="00D30947">
        <w:rPr>
          <w:rFonts w:asciiTheme="minorHAnsi" w:hAnsiTheme="minorHAnsi"/>
          <w:sz w:val="28"/>
          <w:szCs w:val="28"/>
        </w:rPr>
        <w:t xml:space="preserve">, P. and </w:t>
      </w:r>
      <w:proofErr w:type="spellStart"/>
      <w:r w:rsidRPr="00D30947">
        <w:rPr>
          <w:rFonts w:asciiTheme="minorHAnsi" w:hAnsiTheme="minorHAnsi"/>
          <w:sz w:val="28"/>
          <w:szCs w:val="28"/>
        </w:rPr>
        <w:t>Vaagaasar</w:t>
      </w:r>
      <w:proofErr w:type="spellEnd"/>
      <w:r w:rsidRPr="00D30947">
        <w:rPr>
          <w:rFonts w:asciiTheme="minorHAnsi" w:hAnsiTheme="minorHAnsi"/>
          <w:sz w:val="28"/>
          <w:szCs w:val="28"/>
        </w:rPr>
        <w:t xml:space="preserve">, A.L. (2014) </w:t>
      </w:r>
      <w:r w:rsidRPr="00162740">
        <w:rPr>
          <w:rFonts w:asciiTheme="minorHAnsi" w:hAnsiTheme="minorHAnsi"/>
          <w:i/>
          <w:iCs/>
          <w:sz w:val="28"/>
          <w:szCs w:val="28"/>
        </w:rPr>
        <w:t>‘Stakeholder management strategies and practices during a project course’,</w:t>
      </w:r>
      <w:r w:rsidRPr="00D30947">
        <w:rPr>
          <w:rFonts w:asciiTheme="minorHAnsi" w:hAnsiTheme="minorHAnsi"/>
          <w:sz w:val="28"/>
          <w:szCs w:val="28"/>
        </w:rPr>
        <w:t xml:space="preserve"> </w:t>
      </w:r>
      <w:r w:rsidRPr="00D30947">
        <w:rPr>
          <w:rStyle w:val="s2"/>
          <w:rFonts w:asciiTheme="minorHAnsi" w:hAnsiTheme="minorHAnsi"/>
          <w:sz w:val="28"/>
          <w:szCs w:val="28"/>
        </w:rPr>
        <w:t>Project Management Journal</w:t>
      </w:r>
      <w:r w:rsidRPr="00D30947">
        <w:rPr>
          <w:rStyle w:val="s1"/>
          <w:rFonts w:asciiTheme="minorHAnsi" w:hAnsiTheme="minorHAnsi"/>
          <w:sz w:val="28"/>
          <w:szCs w:val="28"/>
        </w:rPr>
        <w:t>, 45(5), pp. 71–85.</w:t>
      </w:r>
    </w:p>
    <w:p w14:paraId="4936640A" w14:textId="77777777" w:rsidR="001B73CF" w:rsidRPr="00D30947" w:rsidRDefault="001B73CF">
      <w:pPr>
        <w:pStyle w:val="p1"/>
        <w:rPr>
          <w:rStyle w:val="s1"/>
          <w:rFonts w:asciiTheme="minorHAnsi" w:hAnsiTheme="minorHAnsi"/>
          <w:sz w:val="28"/>
          <w:szCs w:val="28"/>
        </w:rPr>
      </w:pPr>
      <w:proofErr w:type="spellStart"/>
      <w:r w:rsidRPr="00D30947">
        <w:rPr>
          <w:rFonts w:asciiTheme="minorHAnsi" w:hAnsiTheme="minorHAnsi"/>
          <w:sz w:val="28"/>
          <w:szCs w:val="28"/>
        </w:rPr>
        <w:t>Eskerod</w:t>
      </w:r>
      <w:proofErr w:type="spellEnd"/>
      <w:r w:rsidRPr="00D30947">
        <w:rPr>
          <w:rFonts w:asciiTheme="minorHAnsi" w:hAnsiTheme="minorHAnsi"/>
          <w:sz w:val="28"/>
          <w:szCs w:val="28"/>
        </w:rPr>
        <w:t xml:space="preserve">, P., </w:t>
      </w:r>
      <w:proofErr w:type="spellStart"/>
      <w:r w:rsidRPr="00D30947">
        <w:rPr>
          <w:rFonts w:asciiTheme="minorHAnsi" w:hAnsiTheme="minorHAnsi"/>
          <w:sz w:val="28"/>
          <w:szCs w:val="28"/>
        </w:rPr>
        <w:t>Huemann</w:t>
      </w:r>
      <w:proofErr w:type="spellEnd"/>
      <w:r w:rsidRPr="00D30947">
        <w:rPr>
          <w:rFonts w:asciiTheme="minorHAnsi" w:hAnsiTheme="minorHAnsi"/>
          <w:sz w:val="28"/>
          <w:szCs w:val="28"/>
        </w:rPr>
        <w:t xml:space="preserve">, M. and </w:t>
      </w:r>
      <w:proofErr w:type="spellStart"/>
      <w:r w:rsidRPr="00D30947">
        <w:rPr>
          <w:rFonts w:asciiTheme="minorHAnsi" w:hAnsiTheme="minorHAnsi"/>
          <w:sz w:val="28"/>
          <w:szCs w:val="28"/>
        </w:rPr>
        <w:t>Ringhofer</w:t>
      </w:r>
      <w:proofErr w:type="spellEnd"/>
      <w:r w:rsidRPr="00D30947">
        <w:rPr>
          <w:rFonts w:asciiTheme="minorHAnsi" w:hAnsiTheme="minorHAnsi"/>
          <w:sz w:val="28"/>
          <w:szCs w:val="28"/>
        </w:rPr>
        <w:t>, C. (2015)</w:t>
      </w:r>
      <w:r w:rsidRPr="00171E00">
        <w:rPr>
          <w:rFonts w:asciiTheme="minorHAnsi" w:hAnsiTheme="minorHAnsi"/>
          <w:i/>
          <w:iCs/>
          <w:sz w:val="28"/>
          <w:szCs w:val="28"/>
        </w:rPr>
        <w:t xml:space="preserve"> ‘Stakeholder inclusiveness: Enriching project management with general stakeholder theory’, </w:t>
      </w:r>
      <w:r w:rsidRPr="00D30947">
        <w:rPr>
          <w:rStyle w:val="s2"/>
          <w:rFonts w:asciiTheme="minorHAnsi" w:hAnsiTheme="minorHAnsi"/>
          <w:sz w:val="28"/>
          <w:szCs w:val="28"/>
        </w:rPr>
        <w:t>Project Management Journal</w:t>
      </w:r>
      <w:r w:rsidRPr="00D30947">
        <w:rPr>
          <w:rStyle w:val="s1"/>
          <w:rFonts w:asciiTheme="minorHAnsi" w:hAnsiTheme="minorHAnsi"/>
          <w:sz w:val="28"/>
          <w:szCs w:val="28"/>
        </w:rPr>
        <w:t>, 46(6), pp. 42–53.</w:t>
      </w:r>
      <w:r w:rsidRPr="00D30947">
        <w:rPr>
          <w:rStyle w:val="apple-converted-space"/>
          <w:rFonts w:asciiTheme="minorHAnsi" w:hAnsiTheme="minorHAnsi"/>
          <w:sz w:val="28"/>
          <w:szCs w:val="28"/>
        </w:rPr>
        <w:t> </w:t>
      </w:r>
    </w:p>
    <w:p w14:paraId="46A8BA96" w14:textId="3E03F48E" w:rsidR="001B73CF" w:rsidRPr="00D30947" w:rsidRDefault="001B73CF">
      <w:pPr>
        <w:pStyle w:val="p1"/>
        <w:rPr>
          <w:rStyle w:val="s1"/>
          <w:rFonts w:asciiTheme="minorHAnsi" w:hAnsiTheme="minorHAnsi"/>
          <w:sz w:val="28"/>
          <w:szCs w:val="28"/>
        </w:rPr>
      </w:pPr>
      <w:r w:rsidRPr="00D30947">
        <w:rPr>
          <w:rFonts w:asciiTheme="minorHAnsi" w:hAnsiTheme="minorHAnsi"/>
          <w:sz w:val="28"/>
          <w:szCs w:val="28"/>
        </w:rPr>
        <w:t xml:space="preserve">Freeman, R.E., Wicks, A.C. and </w:t>
      </w:r>
      <w:proofErr w:type="spellStart"/>
      <w:r w:rsidRPr="00D30947">
        <w:rPr>
          <w:rFonts w:asciiTheme="minorHAnsi" w:hAnsiTheme="minorHAnsi"/>
          <w:sz w:val="28"/>
          <w:szCs w:val="28"/>
        </w:rPr>
        <w:t>Parmar</w:t>
      </w:r>
      <w:proofErr w:type="spellEnd"/>
      <w:r w:rsidRPr="00D30947">
        <w:rPr>
          <w:rFonts w:asciiTheme="minorHAnsi" w:hAnsiTheme="minorHAnsi"/>
          <w:sz w:val="28"/>
          <w:szCs w:val="28"/>
        </w:rPr>
        <w:t>, B. (2004)</w:t>
      </w:r>
      <w:r w:rsidRPr="00171E00">
        <w:rPr>
          <w:rFonts w:asciiTheme="minorHAnsi" w:hAnsiTheme="minorHAnsi"/>
          <w:i/>
          <w:iCs/>
          <w:sz w:val="28"/>
          <w:szCs w:val="28"/>
        </w:rPr>
        <w:t xml:space="preserve"> ‘Stakeholder theory and “the corporate objective revisited</w:t>
      </w:r>
      <w:r w:rsidR="00EE7C16">
        <w:rPr>
          <w:rFonts w:asciiTheme="minorHAnsi" w:hAnsiTheme="minorHAnsi"/>
          <w:i/>
          <w:iCs/>
          <w:sz w:val="28"/>
          <w:szCs w:val="28"/>
        </w:rPr>
        <w:t>”</w:t>
      </w:r>
      <w:r w:rsidRPr="00D30947">
        <w:rPr>
          <w:rFonts w:asciiTheme="minorHAnsi" w:hAnsiTheme="minorHAnsi"/>
          <w:sz w:val="28"/>
          <w:szCs w:val="28"/>
        </w:rPr>
        <w:t xml:space="preserve">, </w:t>
      </w:r>
      <w:proofErr w:type="spellStart"/>
      <w:r w:rsidRPr="00D30947">
        <w:rPr>
          <w:rStyle w:val="s2"/>
          <w:rFonts w:asciiTheme="minorHAnsi" w:hAnsiTheme="minorHAnsi"/>
          <w:sz w:val="28"/>
          <w:szCs w:val="28"/>
        </w:rPr>
        <w:t>Organization</w:t>
      </w:r>
      <w:proofErr w:type="spellEnd"/>
      <w:r w:rsidRPr="00D30947">
        <w:rPr>
          <w:rStyle w:val="s2"/>
          <w:rFonts w:asciiTheme="minorHAnsi" w:hAnsiTheme="minorHAnsi"/>
          <w:sz w:val="28"/>
          <w:szCs w:val="28"/>
        </w:rPr>
        <w:t xml:space="preserve"> Science</w:t>
      </w:r>
      <w:r w:rsidRPr="00D30947">
        <w:rPr>
          <w:rStyle w:val="s1"/>
          <w:rFonts w:asciiTheme="minorHAnsi" w:hAnsiTheme="minorHAnsi"/>
          <w:sz w:val="28"/>
          <w:szCs w:val="28"/>
        </w:rPr>
        <w:t>, 15(3), pp. 364–369.</w:t>
      </w:r>
    </w:p>
    <w:p w14:paraId="520AD5FF" w14:textId="77777777" w:rsidR="001B73CF" w:rsidRPr="00D30947" w:rsidRDefault="001B73CF">
      <w:pPr>
        <w:pStyle w:val="p1"/>
        <w:rPr>
          <w:rStyle w:val="s1"/>
          <w:rFonts w:asciiTheme="minorHAnsi" w:hAnsiTheme="minorHAnsi"/>
          <w:sz w:val="28"/>
          <w:szCs w:val="28"/>
        </w:rPr>
      </w:pPr>
      <w:r w:rsidRPr="00D30947">
        <w:rPr>
          <w:rFonts w:asciiTheme="minorHAnsi" w:hAnsiTheme="minorHAnsi"/>
          <w:sz w:val="28"/>
          <w:szCs w:val="28"/>
        </w:rPr>
        <w:t xml:space="preserve">Greenwood, M. (2007) </w:t>
      </w:r>
      <w:r w:rsidRPr="00585C7A">
        <w:rPr>
          <w:rFonts w:asciiTheme="minorHAnsi" w:hAnsiTheme="minorHAnsi"/>
          <w:i/>
          <w:iCs/>
          <w:sz w:val="28"/>
          <w:szCs w:val="28"/>
        </w:rPr>
        <w:t>‘Stakeholder engagement: Beyond the myth of corporate responsibility’</w:t>
      </w:r>
      <w:r w:rsidRPr="00D30947">
        <w:rPr>
          <w:rFonts w:asciiTheme="minorHAnsi" w:hAnsiTheme="minorHAnsi"/>
          <w:sz w:val="28"/>
          <w:szCs w:val="28"/>
        </w:rPr>
        <w:t xml:space="preserve">, </w:t>
      </w:r>
      <w:r w:rsidRPr="00D30947">
        <w:rPr>
          <w:rStyle w:val="s2"/>
          <w:rFonts w:asciiTheme="minorHAnsi" w:hAnsiTheme="minorHAnsi"/>
          <w:sz w:val="28"/>
          <w:szCs w:val="28"/>
        </w:rPr>
        <w:t>Journal of Business Ethics</w:t>
      </w:r>
      <w:r w:rsidRPr="00D30947">
        <w:rPr>
          <w:rStyle w:val="s1"/>
          <w:rFonts w:asciiTheme="minorHAnsi" w:hAnsiTheme="minorHAnsi"/>
          <w:sz w:val="28"/>
          <w:szCs w:val="28"/>
        </w:rPr>
        <w:t>, 74(4), pp. 315–327.</w:t>
      </w:r>
      <w:r w:rsidRPr="00D30947">
        <w:rPr>
          <w:rStyle w:val="apple-converted-space"/>
          <w:rFonts w:asciiTheme="minorHAnsi" w:hAnsiTheme="minorHAnsi"/>
          <w:sz w:val="28"/>
          <w:szCs w:val="28"/>
        </w:rPr>
        <w:t> </w:t>
      </w:r>
    </w:p>
    <w:p w14:paraId="04C078BF" w14:textId="77777777" w:rsidR="001B73CF" w:rsidRDefault="001B73CF">
      <w:pPr>
        <w:pStyle w:val="p1"/>
        <w:rPr>
          <w:rStyle w:val="s1"/>
        </w:rPr>
      </w:pPr>
      <w:proofErr w:type="spellStart"/>
      <w:r w:rsidRPr="00D30947">
        <w:rPr>
          <w:rFonts w:asciiTheme="minorHAnsi" w:hAnsiTheme="minorHAnsi"/>
          <w:sz w:val="28"/>
          <w:szCs w:val="28"/>
        </w:rPr>
        <w:lastRenderedPageBreak/>
        <w:t>Turkulainen</w:t>
      </w:r>
      <w:proofErr w:type="spellEnd"/>
      <w:r w:rsidRPr="00D30947">
        <w:rPr>
          <w:rFonts w:asciiTheme="minorHAnsi" w:hAnsiTheme="minorHAnsi"/>
          <w:sz w:val="28"/>
          <w:szCs w:val="28"/>
        </w:rPr>
        <w:t xml:space="preserve">, V., </w:t>
      </w:r>
      <w:proofErr w:type="spellStart"/>
      <w:r w:rsidRPr="00D30947">
        <w:rPr>
          <w:rFonts w:asciiTheme="minorHAnsi" w:hAnsiTheme="minorHAnsi"/>
          <w:sz w:val="28"/>
          <w:szCs w:val="28"/>
        </w:rPr>
        <w:t>Aaltonen</w:t>
      </w:r>
      <w:proofErr w:type="spellEnd"/>
      <w:r w:rsidRPr="00D30947">
        <w:rPr>
          <w:rFonts w:asciiTheme="minorHAnsi" w:hAnsiTheme="minorHAnsi"/>
          <w:sz w:val="28"/>
          <w:szCs w:val="28"/>
        </w:rPr>
        <w:t xml:space="preserve">, K. and </w:t>
      </w:r>
      <w:proofErr w:type="spellStart"/>
      <w:r w:rsidRPr="00D30947">
        <w:rPr>
          <w:rFonts w:asciiTheme="minorHAnsi" w:hAnsiTheme="minorHAnsi"/>
          <w:sz w:val="28"/>
          <w:szCs w:val="28"/>
        </w:rPr>
        <w:t>Lohikoski</w:t>
      </w:r>
      <w:proofErr w:type="spellEnd"/>
      <w:r w:rsidRPr="00D30947">
        <w:rPr>
          <w:rFonts w:asciiTheme="minorHAnsi" w:hAnsiTheme="minorHAnsi"/>
          <w:sz w:val="28"/>
          <w:szCs w:val="28"/>
        </w:rPr>
        <w:t>, P. (2015)</w:t>
      </w:r>
      <w:r w:rsidRPr="0031235D">
        <w:rPr>
          <w:rFonts w:asciiTheme="minorHAnsi" w:hAnsiTheme="minorHAnsi"/>
          <w:i/>
          <w:iCs/>
          <w:sz w:val="28"/>
          <w:szCs w:val="28"/>
        </w:rPr>
        <w:t xml:space="preserve"> ‘Managing project stakeholder communication: The </w:t>
      </w:r>
      <w:proofErr w:type="spellStart"/>
      <w:r w:rsidRPr="0031235D">
        <w:rPr>
          <w:rFonts w:asciiTheme="minorHAnsi" w:hAnsiTheme="minorHAnsi"/>
          <w:i/>
          <w:iCs/>
          <w:sz w:val="28"/>
          <w:szCs w:val="28"/>
        </w:rPr>
        <w:t>Qstock</w:t>
      </w:r>
      <w:proofErr w:type="spellEnd"/>
      <w:r w:rsidRPr="0031235D">
        <w:rPr>
          <w:rFonts w:asciiTheme="minorHAnsi" w:hAnsiTheme="minorHAnsi"/>
          <w:i/>
          <w:iCs/>
          <w:sz w:val="28"/>
          <w:szCs w:val="28"/>
        </w:rPr>
        <w:t xml:space="preserve"> Festival case’</w:t>
      </w:r>
      <w:r w:rsidRPr="00D30947">
        <w:rPr>
          <w:rFonts w:asciiTheme="minorHAnsi" w:hAnsiTheme="minorHAnsi"/>
          <w:sz w:val="28"/>
          <w:szCs w:val="28"/>
        </w:rPr>
        <w:t xml:space="preserve">, </w:t>
      </w:r>
      <w:r w:rsidRPr="00D30947">
        <w:rPr>
          <w:rStyle w:val="s2"/>
          <w:rFonts w:asciiTheme="minorHAnsi" w:hAnsiTheme="minorHAnsi"/>
          <w:sz w:val="28"/>
          <w:szCs w:val="28"/>
        </w:rPr>
        <w:t>Project Management Journal</w:t>
      </w:r>
      <w:r w:rsidRPr="00D30947">
        <w:rPr>
          <w:rStyle w:val="s1"/>
          <w:rFonts w:asciiTheme="minorHAnsi" w:hAnsiTheme="minorHAnsi"/>
          <w:sz w:val="28"/>
          <w:szCs w:val="28"/>
        </w:rPr>
        <w:t>, 46(6), pp. 74–89.</w:t>
      </w:r>
    </w:p>
    <w:p w14:paraId="7F16D262" w14:textId="7F8EA5B7" w:rsidR="00800BE9" w:rsidRPr="00283808" w:rsidRDefault="00800BE9" w:rsidP="00283808">
      <w:pPr>
        <w:spacing w:before="100" w:beforeAutospacing="1" w:after="100" w:afterAutospacing="1" w:line="240" w:lineRule="auto"/>
        <w:rPr>
          <w:rFonts w:eastAsia="Times New Roman" w:cs="Times New Roman"/>
          <w:kern w:val="0"/>
          <w:sz w:val="28"/>
          <w:szCs w:val="28"/>
          <w14:ligatures w14:val="none"/>
        </w:rPr>
      </w:pPr>
      <w:r w:rsidRPr="00283808">
        <w:rPr>
          <w:rFonts w:eastAsia="Times New Roman" w:cs="Times New Roman"/>
          <w:kern w:val="0"/>
          <w:sz w:val="28"/>
          <w:szCs w:val="28"/>
          <w14:ligatures w14:val="none"/>
        </w:rPr>
        <w:t>Freeman, R.E. (1984) Strategic Management:</w:t>
      </w:r>
      <w:r w:rsidRPr="00283808">
        <w:rPr>
          <w:rFonts w:eastAsia="Times New Roman" w:cs="Times New Roman"/>
          <w:i/>
          <w:iCs/>
          <w:kern w:val="0"/>
          <w:sz w:val="28"/>
          <w:szCs w:val="28"/>
          <w14:ligatures w14:val="none"/>
        </w:rPr>
        <w:t xml:space="preserve"> A Stakeholder Approach.</w:t>
      </w:r>
      <w:r w:rsidRPr="00283808">
        <w:rPr>
          <w:rFonts w:eastAsia="Times New Roman" w:cs="Times New Roman"/>
          <w:kern w:val="0"/>
          <w:sz w:val="28"/>
          <w:szCs w:val="28"/>
          <w14:ligatures w14:val="none"/>
        </w:rPr>
        <w:t xml:space="preserve"> Boston: Pitman. </w:t>
      </w:r>
    </w:p>
    <w:p w14:paraId="2991F84F" w14:textId="16819095" w:rsidR="00800BE9" w:rsidRDefault="00800BE9" w:rsidP="00283808">
      <w:pPr>
        <w:spacing w:before="100" w:beforeAutospacing="1" w:after="100" w:afterAutospacing="1" w:line="240" w:lineRule="auto"/>
        <w:rPr>
          <w:rFonts w:eastAsia="Times New Roman" w:cs="Times New Roman"/>
          <w:kern w:val="0"/>
          <w:sz w:val="28"/>
          <w:szCs w:val="28"/>
          <w14:ligatures w14:val="none"/>
        </w:rPr>
      </w:pPr>
      <w:r w:rsidRPr="00B55C0F">
        <w:rPr>
          <w:rFonts w:eastAsia="Times New Roman" w:cs="Times New Roman"/>
          <w:kern w:val="0"/>
          <w:sz w:val="28"/>
          <w:szCs w:val="28"/>
          <w14:ligatures w14:val="none"/>
        </w:rPr>
        <w:t xml:space="preserve">Mitchell, R.K., </w:t>
      </w:r>
      <w:proofErr w:type="spellStart"/>
      <w:r w:rsidRPr="00B55C0F">
        <w:rPr>
          <w:rFonts w:eastAsia="Times New Roman" w:cs="Times New Roman"/>
          <w:kern w:val="0"/>
          <w:sz w:val="28"/>
          <w:szCs w:val="28"/>
          <w14:ligatures w14:val="none"/>
        </w:rPr>
        <w:t>Agle</w:t>
      </w:r>
      <w:proofErr w:type="spellEnd"/>
      <w:r w:rsidRPr="00B55C0F">
        <w:rPr>
          <w:rFonts w:eastAsia="Times New Roman" w:cs="Times New Roman"/>
          <w:kern w:val="0"/>
          <w:sz w:val="28"/>
          <w:szCs w:val="28"/>
          <w14:ligatures w14:val="none"/>
        </w:rPr>
        <w:t xml:space="preserve">, B.R. and Wood, D.J. (1997) </w:t>
      </w:r>
      <w:r w:rsidRPr="00CE5B0C">
        <w:rPr>
          <w:rFonts w:eastAsia="Times New Roman" w:cs="Times New Roman"/>
          <w:i/>
          <w:iCs/>
          <w:kern w:val="0"/>
          <w:sz w:val="28"/>
          <w:szCs w:val="28"/>
          <w14:ligatures w14:val="none"/>
        </w:rPr>
        <w:t xml:space="preserve">‘Toward a theory of stakeholder identification and salience: Defining the principle of who and what really counts’, </w:t>
      </w:r>
      <w:r w:rsidRPr="00B55C0F">
        <w:rPr>
          <w:rFonts w:eastAsia="Times New Roman" w:cs="Times New Roman"/>
          <w:kern w:val="0"/>
          <w:sz w:val="28"/>
          <w:szCs w:val="28"/>
          <w14:ligatures w14:val="none"/>
        </w:rPr>
        <w:t>Academy of Management Review, 22(4), pp. 853–886. </w:t>
      </w:r>
    </w:p>
    <w:p w14:paraId="5FEFA82B" w14:textId="77777777" w:rsidR="00800BE9" w:rsidRDefault="00800BE9" w:rsidP="00283808">
      <w:pPr>
        <w:spacing w:before="100" w:beforeAutospacing="1" w:after="100" w:afterAutospacing="1" w:line="240" w:lineRule="auto"/>
        <w:rPr>
          <w:rFonts w:eastAsia="Times New Roman" w:cs="Times New Roman"/>
          <w:kern w:val="0"/>
          <w:sz w:val="28"/>
          <w:szCs w:val="28"/>
          <w14:ligatures w14:val="none"/>
        </w:rPr>
      </w:pPr>
      <w:r w:rsidRPr="00B55C0F">
        <w:rPr>
          <w:rFonts w:eastAsia="Times New Roman" w:cs="Times New Roman"/>
          <w:kern w:val="0"/>
          <w:sz w:val="28"/>
          <w:szCs w:val="28"/>
          <w14:ligatures w14:val="none"/>
        </w:rPr>
        <w:t xml:space="preserve">Donaldson, T. and Preston, L.E. (1995) </w:t>
      </w:r>
      <w:r w:rsidRPr="002636B4">
        <w:rPr>
          <w:rFonts w:eastAsia="Times New Roman" w:cs="Times New Roman"/>
          <w:i/>
          <w:iCs/>
          <w:kern w:val="0"/>
          <w:sz w:val="28"/>
          <w:szCs w:val="28"/>
          <w14:ligatures w14:val="none"/>
        </w:rPr>
        <w:t>‘The stakeholder theory of the corporation: Concepts, evidence, and implications’</w:t>
      </w:r>
      <w:r w:rsidRPr="00B55C0F">
        <w:rPr>
          <w:rFonts w:eastAsia="Times New Roman" w:cs="Times New Roman"/>
          <w:kern w:val="0"/>
          <w:sz w:val="28"/>
          <w:szCs w:val="28"/>
          <w14:ligatures w14:val="none"/>
        </w:rPr>
        <w:t>, Academy of Management Review, 20(1), pp. 65–91. </w:t>
      </w:r>
    </w:p>
    <w:p w14:paraId="530E5B0E" w14:textId="240A565D" w:rsidR="004D78B9" w:rsidRDefault="00752135" w:rsidP="00283808">
      <w:pPr>
        <w:spacing w:before="100" w:beforeAutospacing="1" w:after="100" w:afterAutospacing="1" w:line="240" w:lineRule="auto"/>
        <w:rPr>
          <w:rFonts w:eastAsia="Times New Roman" w:cs="Times New Roman"/>
          <w:kern w:val="0"/>
          <w:sz w:val="28"/>
          <w:szCs w:val="28"/>
          <w14:ligatures w14:val="none"/>
        </w:rPr>
      </w:pPr>
      <w:proofErr w:type="spellStart"/>
      <w:r>
        <w:rPr>
          <w:rFonts w:eastAsia="Times New Roman" w:cs="Times New Roman"/>
          <w:kern w:val="0"/>
          <w:sz w:val="28"/>
          <w:szCs w:val="28"/>
          <w14:ligatures w14:val="none"/>
        </w:rPr>
        <w:t>M</w:t>
      </w:r>
      <w:r w:rsidR="00883F8B">
        <w:rPr>
          <w:rFonts w:eastAsia="Times New Roman" w:cs="Times New Roman"/>
          <w:kern w:val="0"/>
          <w:sz w:val="28"/>
          <w:szCs w:val="28"/>
          <w14:ligatures w14:val="none"/>
        </w:rPr>
        <w:t>endel</w:t>
      </w:r>
      <w:r w:rsidR="00D921C1">
        <w:rPr>
          <w:rFonts w:eastAsia="Times New Roman" w:cs="Times New Roman"/>
          <w:kern w:val="0"/>
          <w:sz w:val="28"/>
          <w:szCs w:val="28"/>
          <w14:ligatures w14:val="none"/>
        </w:rPr>
        <w:t>ow</w:t>
      </w:r>
      <w:proofErr w:type="spellEnd"/>
      <w:r w:rsidR="00800BE9" w:rsidRPr="00B55C0F">
        <w:rPr>
          <w:rFonts w:eastAsia="Times New Roman" w:cs="Times New Roman"/>
          <w:kern w:val="0"/>
          <w:sz w:val="28"/>
          <w:szCs w:val="28"/>
          <w14:ligatures w14:val="none"/>
        </w:rPr>
        <w:t xml:space="preserve">. (1991) </w:t>
      </w:r>
      <w:r w:rsidR="00800BE9" w:rsidRPr="001C2607">
        <w:rPr>
          <w:rFonts w:eastAsia="Times New Roman" w:cs="Times New Roman"/>
          <w:i/>
          <w:iCs/>
          <w:kern w:val="0"/>
          <w:sz w:val="28"/>
          <w:szCs w:val="28"/>
          <w14:ligatures w14:val="none"/>
        </w:rPr>
        <w:t>‘Environmental scanning: The impact of the stakeholder concept’, Proceedings of the Second International Conference on Information Systems,</w:t>
      </w:r>
      <w:r w:rsidR="00800BE9" w:rsidRPr="00B55C0F">
        <w:rPr>
          <w:rFonts w:eastAsia="Times New Roman" w:cs="Times New Roman"/>
          <w:kern w:val="0"/>
          <w:sz w:val="28"/>
          <w:szCs w:val="28"/>
          <w14:ligatures w14:val="none"/>
        </w:rPr>
        <w:t xml:space="preserve"> Cambridge, MA, pp. 407–418.</w:t>
      </w:r>
    </w:p>
    <w:p w14:paraId="6A4A3275" w14:textId="3F8B4778" w:rsidR="00800BE9" w:rsidRDefault="00800BE9" w:rsidP="001B73CF">
      <w:pPr>
        <w:spacing w:before="100" w:beforeAutospacing="1" w:after="100" w:afterAutospacing="1" w:line="240" w:lineRule="auto"/>
        <w:rPr>
          <w:rFonts w:eastAsia="Times New Roman" w:cs="Times New Roman"/>
          <w:kern w:val="0"/>
          <w:sz w:val="28"/>
          <w:szCs w:val="28"/>
          <w14:ligatures w14:val="none"/>
        </w:rPr>
      </w:pPr>
      <w:r w:rsidRPr="00B55C0F">
        <w:rPr>
          <w:rFonts w:eastAsia="Times New Roman" w:cs="Times New Roman"/>
          <w:kern w:val="0"/>
          <w:sz w:val="28"/>
          <w:szCs w:val="28"/>
          <w14:ligatures w14:val="none"/>
        </w:rPr>
        <w:t xml:space="preserve"> Project Management Institute (2021) </w:t>
      </w:r>
      <w:r w:rsidRPr="00C82807">
        <w:rPr>
          <w:rFonts w:eastAsia="Times New Roman" w:cs="Times New Roman"/>
          <w:i/>
          <w:iCs/>
          <w:kern w:val="0"/>
          <w:sz w:val="28"/>
          <w:szCs w:val="28"/>
          <w14:ligatures w14:val="none"/>
        </w:rPr>
        <w:t>A Guide to the Project Management Body of Knowledge (PMBOK® Guide)</w:t>
      </w:r>
      <w:r w:rsidRPr="00B55C0F">
        <w:rPr>
          <w:rFonts w:eastAsia="Times New Roman" w:cs="Times New Roman"/>
          <w:kern w:val="0"/>
          <w:sz w:val="28"/>
          <w:szCs w:val="28"/>
          <w14:ligatures w14:val="none"/>
        </w:rPr>
        <w:t xml:space="preserve">. 7th </w:t>
      </w:r>
      <w:proofErr w:type="spellStart"/>
      <w:r w:rsidRPr="00B55C0F">
        <w:rPr>
          <w:rFonts w:eastAsia="Times New Roman" w:cs="Times New Roman"/>
          <w:kern w:val="0"/>
          <w:sz w:val="28"/>
          <w:szCs w:val="28"/>
          <w14:ligatures w14:val="none"/>
        </w:rPr>
        <w:t>edn</w:t>
      </w:r>
      <w:proofErr w:type="spellEnd"/>
      <w:r w:rsidRPr="00B55C0F">
        <w:rPr>
          <w:rFonts w:eastAsia="Times New Roman" w:cs="Times New Roman"/>
          <w:kern w:val="0"/>
          <w:sz w:val="28"/>
          <w:szCs w:val="28"/>
          <w14:ligatures w14:val="none"/>
        </w:rPr>
        <w:t>. Newtown Square, PA: Project Management Institute.</w:t>
      </w:r>
    </w:p>
    <w:p w14:paraId="3B7E9EB3" w14:textId="77777777" w:rsidR="00800BE9" w:rsidRPr="00B55C0F" w:rsidRDefault="00800BE9" w:rsidP="001B73CF">
      <w:pPr>
        <w:spacing w:before="100" w:beforeAutospacing="1" w:after="100" w:afterAutospacing="1" w:line="240" w:lineRule="auto"/>
        <w:rPr>
          <w:rFonts w:ascii="Times New Roman" w:eastAsia="Times New Roman" w:hAnsi="Times New Roman" w:cs="Times New Roman"/>
          <w:kern w:val="0"/>
          <w14:ligatures w14:val="none"/>
        </w:rPr>
      </w:pPr>
      <w:r w:rsidRPr="00B55C0F">
        <w:rPr>
          <w:rFonts w:eastAsia="Times New Roman" w:cs="Times New Roman"/>
          <w:kern w:val="0"/>
          <w:sz w:val="28"/>
          <w:szCs w:val="28"/>
          <w14:ligatures w14:val="none"/>
        </w:rPr>
        <w:t xml:space="preserve">Smith, M.L. and Erwin, J. (2005) </w:t>
      </w:r>
      <w:r w:rsidRPr="00C82807">
        <w:rPr>
          <w:rFonts w:eastAsia="Times New Roman" w:cs="Times New Roman"/>
          <w:i/>
          <w:iCs/>
          <w:kern w:val="0"/>
          <w:sz w:val="28"/>
          <w:szCs w:val="28"/>
          <w14:ligatures w14:val="none"/>
        </w:rPr>
        <w:t>‘Role &amp; responsibility charting (RACI)’, Project Management Forum,</w:t>
      </w:r>
      <w:r w:rsidRPr="00B55C0F">
        <w:rPr>
          <w:rFonts w:eastAsia="Times New Roman" w:cs="Times New Roman"/>
          <w:kern w:val="0"/>
          <w:sz w:val="28"/>
          <w:szCs w:val="28"/>
          <w14:ligatures w14:val="none"/>
        </w:rPr>
        <w:t xml:space="preserve"> pp. 1–5.</w:t>
      </w:r>
    </w:p>
    <w:p w14:paraId="69A0D093" w14:textId="77777777" w:rsidR="00C21978" w:rsidRDefault="00C21978" w:rsidP="001B73CF">
      <w:pPr>
        <w:spacing w:before="100" w:beforeAutospacing="1" w:after="100" w:afterAutospacing="1" w:line="240" w:lineRule="auto"/>
        <w:rPr>
          <w:rFonts w:eastAsia="Times New Roman" w:cs="Times New Roman"/>
          <w:kern w:val="0"/>
          <w:sz w:val="28"/>
          <w:szCs w:val="28"/>
          <w14:ligatures w14:val="none"/>
        </w:rPr>
      </w:pPr>
      <w:r w:rsidRPr="00C21978">
        <w:rPr>
          <w:rFonts w:eastAsia="Times New Roman" w:cs="Times New Roman"/>
          <w:kern w:val="0"/>
          <w:sz w:val="28"/>
          <w:szCs w:val="28"/>
          <w14:ligatures w14:val="none"/>
        </w:rPr>
        <w:t>JD Sports Fashion plc (2026a)</w:t>
      </w:r>
      <w:r w:rsidRPr="00DB0D2D">
        <w:rPr>
          <w:rFonts w:eastAsia="Times New Roman" w:cs="Times New Roman"/>
          <w:i/>
          <w:iCs/>
          <w:kern w:val="0"/>
          <w:sz w:val="28"/>
          <w:szCs w:val="28"/>
          <w14:ligatures w14:val="none"/>
        </w:rPr>
        <w:t xml:space="preserve"> Annual Report and Accounts 2025/26. </w:t>
      </w:r>
      <w:r w:rsidRPr="00C21978">
        <w:rPr>
          <w:rFonts w:eastAsia="Times New Roman" w:cs="Times New Roman"/>
          <w:kern w:val="0"/>
          <w:sz w:val="28"/>
          <w:szCs w:val="28"/>
          <w14:ligatures w14:val="none"/>
        </w:rPr>
        <w:t>Available at: JD Sports Investor Relations</w:t>
      </w:r>
      <w:r w:rsidRPr="00C21978">
        <w:rPr>
          <w:rFonts w:ascii="Segoe UI Symbol" w:eastAsia="Times New Roman" w:hAnsi="Segoe UI Symbol" w:cs="Segoe UI Symbol"/>
          <w:kern w:val="0"/>
          <w:sz w:val="28"/>
          <w:szCs w:val="28"/>
          <w14:ligatures w14:val="none"/>
        </w:rPr>
        <w:t>⁠</w:t>
      </w:r>
      <w:r w:rsidRPr="00C21978">
        <w:rPr>
          <w:rFonts w:eastAsia="Times New Roman" w:cs="Times New Roman"/>
          <w:noProof/>
          <w:kern w:val="0"/>
          <w:sz w:val="28"/>
          <w:szCs w:val="28"/>
          <w14:ligatures w14:val="none"/>
        </w:rPr>
        <mc:AlternateContent>
          <mc:Choice Requires="wps">
            <w:drawing>
              <wp:inline distT="0" distB="0" distL="0" distR="0" wp14:anchorId="7DFDDD8D" wp14:editId="0F2976B7">
                <wp:extent cx="307975" cy="307975"/>
                <wp:effectExtent l="0" t="0" r="0" b="0"/>
                <wp:docPr id="198270579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1DBB4EB0" id="Rectangle 2"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rsidRPr="00C21978">
        <w:rPr>
          <w:rFonts w:eastAsia="Times New Roman" w:cs="Times New Roman"/>
          <w:kern w:val="0"/>
          <w:sz w:val="28"/>
          <w:szCs w:val="28"/>
          <w14:ligatures w14:val="none"/>
        </w:rPr>
        <w:t xml:space="preserve"> (Accessed: 13 August 2026).</w:t>
      </w:r>
    </w:p>
    <w:p w14:paraId="596E77FC" w14:textId="77777777" w:rsidR="00C21978" w:rsidRDefault="00C21978" w:rsidP="001B73CF">
      <w:pPr>
        <w:spacing w:before="100" w:beforeAutospacing="1" w:after="100" w:afterAutospacing="1" w:line="240" w:lineRule="auto"/>
        <w:rPr>
          <w:rFonts w:eastAsia="Times New Roman" w:cs="Times New Roman"/>
          <w:kern w:val="0"/>
          <w:sz w:val="28"/>
          <w:szCs w:val="28"/>
          <w14:ligatures w14:val="none"/>
        </w:rPr>
      </w:pPr>
      <w:r w:rsidRPr="00F24D83">
        <w:rPr>
          <w:rFonts w:eastAsia="Times New Roman" w:cs="Times New Roman"/>
          <w:i/>
          <w:iCs/>
          <w:kern w:val="0"/>
          <w:sz w:val="28"/>
          <w:szCs w:val="28"/>
          <w14:ligatures w14:val="none"/>
        </w:rPr>
        <w:t xml:space="preserve">JD Sports Fashion plc (2026b) </w:t>
      </w:r>
      <w:r w:rsidRPr="00C21978">
        <w:rPr>
          <w:rFonts w:eastAsia="Times New Roman" w:cs="Times New Roman"/>
          <w:kern w:val="0"/>
          <w:sz w:val="28"/>
          <w:szCs w:val="28"/>
          <w14:ligatures w14:val="none"/>
        </w:rPr>
        <w:t>Investment Case. Available at: JD Sports Investment Case</w:t>
      </w:r>
      <w:r w:rsidRPr="00C21978">
        <w:rPr>
          <w:rFonts w:ascii="Segoe UI Symbol" w:eastAsia="Times New Roman" w:hAnsi="Segoe UI Symbol" w:cs="Segoe UI Symbol"/>
          <w:kern w:val="0"/>
          <w:sz w:val="28"/>
          <w:szCs w:val="28"/>
          <w14:ligatures w14:val="none"/>
        </w:rPr>
        <w:t>⁠</w:t>
      </w:r>
      <w:r w:rsidRPr="00C21978">
        <w:rPr>
          <w:rFonts w:eastAsia="Times New Roman" w:cs="Times New Roman"/>
          <w:noProof/>
          <w:kern w:val="0"/>
          <w:sz w:val="28"/>
          <w:szCs w:val="28"/>
          <w14:ligatures w14:val="none"/>
        </w:rPr>
        <mc:AlternateContent>
          <mc:Choice Requires="wps">
            <w:drawing>
              <wp:inline distT="0" distB="0" distL="0" distR="0" wp14:anchorId="44BC1423" wp14:editId="7E5D4B64">
                <wp:extent cx="307975" cy="307975"/>
                <wp:effectExtent l="0" t="0" r="0" b="0"/>
                <wp:docPr id="202750196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4805B98" id="Rectangle 1"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rsidRPr="00C21978">
        <w:rPr>
          <w:rFonts w:eastAsia="Times New Roman" w:cs="Times New Roman"/>
          <w:kern w:val="0"/>
          <w:sz w:val="28"/>
          <w:szCs w:val="28"/>
          <w14:ligatures w14:val="none"/>
        </w:rPr>
        <w:t xml:space="preserve"> (Accessed: 13 August 2026).</w:t>
      </w:r>
    </w:p>
    <w:p w14:paraId="2AECC760" w14:textId="77777777" w:rsidR="00FC7D9C" w:rsidRDefault="00FC7D9C">
      <w:pPr>
        <w:pStyle w:val="p1"/>
        <w:rPr>
          <w:rFonts w:asciiTheme="minorHAnsi" w:hAnsiTheme="minorHAnsi"/>
          <w:sz w:val="28"/>
          <w:szCs w:val="28"/>
        </w:rPr>
      </w:pPr>
      <w:r w:rsidRPr="00393DF8">
        <w:rPr>
          <w:rFonts w:asciiTheme="minorHAnsi" w:hAnsiTheme="minorHAnsi"/>
          <w:sz w:val="28"/>
          <w:szCs w:val="28"/>
        </w:rPr>
        <w:t>Association for Project Management (2024)</w:t>
      </w:r>
      <w:r w:rsidRPr="00DB496F">
        <w:rPr>
          <w:rFonts w:asciiTheme="minorHAnsi" w:hAnsiTheme="minorHAnsi"/>
          <w:i/>
          <w:iCs/>
          <w:sz w:val="28"/>
          <w:szCs w:val="28"/>
        </w:rPr>
        <w:t xml:space="preserve"> Stakeholder engagement</w:t>
      </w:r>
      <w:r w:rsidRPr="00393DF8">
        <w:rPr>
          <w:rFonts w:asciiTheme="minorHAnsi" w:hAnsiTheme="minorHAnsi"/>
          <w:sz w:val="28"/>
          <w:szCs w:val="28"/>
        </w:rPr>
        <w:t xml:space="preserve">. Available at: </w:t>
      </w:r>
      <w:hyperlink r:id="rId6" w:history="1">
        <w:r w:rsidRPr="00393DF8">
          <w:rPr>
            <w:rStyle w:val="Hyperlink"/>
            <w:rFonts w:asciiTheme="minorHAnsi" w:hAnsiTheme="minorHAnsi"/>
            <w:sz w:val="28"/>
            <w:szCs w:val="28"/>
          </w:rPr>
          <w:t>https://www.apm.org.uk/resources/find-a-resource/stakeholder-engagement/</w:t>
        </w:r>
      </w:hyperlink>
      <w:r w:rsidRPr="00393DF8">
        <w:rPr>
          <w:rFonts w:asciiTheme="minorHAnsi" w:hAnsiTheme="minorHAnsi"/>
          <w:sz w:val="28"/>
          <w:szCs w:val="28"/>
        </w:rPr>
        <w:t xml:space="preserve"> (Accessed: 18 August 2026).</w:t>
      </w:r>
    </w:p>
    <w:p w14:paraId="403257E4" w14:textId="06BCB0AC" w:rsidR="003E0F57" w:rsidRPr="00A90DDA" w:rsidRDefault="00E72971" w:rsidP="00A90DDA">
      <w:pPr>
        <w:pStyle w:val="p1"/>
        <w:rPr>
          <w:rFonts w:asciiTheme="minorHAnsi" w:hAnsiTheme="minorHAnsi"/>
          <w:sz w:val="28"/>
          <w:szCs w:val="28"/>
        </w:rPr>
      </w:pPr>
      <w:r w:rsidRPr="00AB4EB0">
        <w:rPr>
          <w:rFonts w:asciiTheme="minorHAnsi" w:hAnsiTheme="minorHAnsi"/>
          <w:sz w:val="28"/>
          <w:szCs w:val="28"/>
        </w:rPr>
        <w:t xml:space="preserve">Olander, S. (2007) ‘Stakeholder impact analysis in construction project management’, </w:t>
      </w:r>
      <w:r w:rsidRPr="00D63EA6">
        <w:rPr>
          <w:rStyle w:val="s2"/>
          <w:rFonts w:asciiTheme="minorHAnsi" w:hAnsiTheme="minorHAnsi"/>
          <w:i/>
          <w:iCs/>
          <w:sz w:val="28"/>
          <w:szCs w:val="28"/>
        </w:rPr>
        <w:t>Construction Management and Economics</w:t>
      </w:r>
      <w:r w:rsidRPr="00D63EA6">
        <w:rPr>
          <w:rStyle w:val="s1"/>
          <w:rFonts w:asciiTheme="minorHAnsi" w:hAnsiTheme="minorHAnsi"/>
          <w:i/>
          <w:iCs/>
          <w:sz w:val="28"/>
          <w:szCs w:val="28"/>
        </w:rPr>
        <w:t>,</w:t>
      </w:r>
      <w:r w:rsidRPr="00AB4EB0">
        <w:rPr>
          <w:rStyle w:val="s1"/>
          <w:rFonts w:asciiTheme="minorHAnsi" w:hAnsiTheme="minorHAnsi"/>
          <w:sz w:val="28"/>
          <w:szCs w:val="28"/>
        </w:rPr>
        <w:t xml:space="preserve"> 25(3), pp. 277–287.</w:t>
      </w:r>
    </w:p>
    <w:p w14:paraId="1614A7B7" w14:textId="77777777" w:rsidR="008B7DA8" w:rsidRPr="00813789" w:rsidRDefault="008B7DA8">
      <w:pPr>
        <w:rPr>
          <w:b/>
          <w:bCs/>
          <w:sz w:val="28"/>
          <w:szCs w:val="28"/>
        </w:rPr>
      </w:pPr>
    </w:p>
    <w:sectPr w:rsidR="008B7DA8" w:rsidRPr="00813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zX6xtMR3" int2:invalidationBookmarkName="" int2:hashCode="OrCHZpREdHGm+9" int2:id="bljMWBY7">
      <int2:state int2:value="Rejected" int2:type="style"/>
    </int2:bookmark>
    <int2:bookmark int2:bookmarkName="_Int_tW3ACYZF" int2:invalidationBookmarkName="" int2:hashCode="7N7jsueiYu9G9R" int2:id="dhFv8OUi">
      <int2:state int2:value="Rejected" int2:type="style"/>
    </int2:bookmark>
    <int2:bookmark int2:bookmarkName="_Int_q7DCesTp" int2:invalidationBookmarkName="" int2:hashCode="s4nYnOhSAw/+QB" int2:id="Q08jH1LW">
      <int2:state int2:value="Rejected" int2:type="style"/>
    </int2:bookmark>
    <int2:bookmark int2:bookmarkName="_Int_hKzlRJvJ" int2:invalidationBookmarkName="" int2:hashCode="YBGaHoufi1jRHM" int2:id="J6Om6nip">
      <int2:state int2:value="Rejected" int2:type="style"/>
    </int2:bookmark>
    <int2:bookmark int2:bookmarkName="_Int_BjcKq655" int2:invalidationBookmarkName="" int2:hashCode="JHcITUdAb+jWrb" int2:id="CATNxsTX">
      <int2:state int2:value="Rejected" int2:type="style"/>
    </int2:bookmark>
    <int2:bookmark int2:bookmarkName="_Int_4fb69D9D" int2:invalidationBookmarkName="" int2:hashCode="qAkhshe6VdfJIM" int2:id="KTYZupWw">
      <int2:state int2:value="Rejected" int2:type="style"/>
    </int2:bookmark>
    <int2:bookmark int2:bookmarkName="_Int_jIZK4RW3" int2:invalidationBookmarkName="" int2:hashCode="UC2JR6jFNsVOww" int2:id="jtQqHjHb">
      <int2:state int2:value="Rejected" int2:type="style"/>
    </int2:bookmark>
    <int2:bookmark int2:bookmarkName="_Int_faaNITXg" int2:invalidationBookmarkName="" int2:hashCode="e3+TZqNgMaC5Vf" int2:id="OU81UhPP">
      <int2:state int2:value="Rejected" int2:type="style"/>
    </int2:bookmark>
    <int2:bookmark int2:bookmarkName="_Int_Bj5cuGMR" int2:invalidationBookmarkName="" int2:hashCode="yKDJq+Wfh/D8zr" int2:id="6dffWc5x">
      <int2:state int2:value="Rejected" int2:type="style"/>
    </int2:bookmark>
    <int2:bookmark int2:bookmarkName="_Int_qRD0vi8i" int2:invalidationBookmarkName="" int2:hashCode="88myBX03XWz+qx" int2:id="z5gTdtm4">
      <int2:state int2:value="Rejected" int2:type="style"/>
    </int2:bookmark>
    <int2:bookmark int2:bookmarkName="_Int_MVmGNCFY" int2:invalidationBookmarkName="" int2:hashCode="e3+TZqNgMaC5Vf" int2:id="YgrRkIWW">
      <int2:state int2:value="Rejected" int2:type="style"/>
    </int2:bookmark>
    <int2:bookmark int2:bookmarkName="_Int_Tz51QWEx" int2:invalidationBookmarkName="" int2:hashCode="XJJ8xaGXCOTpxM" int2:id="ZxEDOrbA">
      <int2:state int2:value="Rejected" int2:type="style"/>
    </int2:bookmark>
    <int2:bookmark int2:bookmarkName="_Int_0ZZBmy8L" int2:invalidationBookmarkName="" int2:hashCode="eoGoMMnFdMawT5" int2:id="PgjtsgHD">
      <int2:state int2:value="Rejected" int2:type="style"/>
    </int2:bookmark>
    <int2:bookmark int2:bookmarkName="_Int_gxCwqwkd" int2:invalidationBookmarkName="" int2:hashCode="m/D4/19di8v/ud" int2:id="CJtLx5uO">
      <int2:state int2:value="Rejected" int2:type="style"/>
    </int2:bookmark>
    <int2:bookmark int2:bookmarkName="_Int_Cmnc82PZ" int2:invalidationBookmarkName="" int2:hashCode="m/D4/19di8v/ud" int2:id="dceKU0AU">
      <int2:state int2:value="Rejected" int2:type="style"/>
    </int2:bookmark>
    <int2:bookmark int2:bookmarkName="_Int_xNqBABq4" int2:invalidationBookmarkName="" int2:hashCode="JHcITUdAb+jWrb" int2:id="QCqSy8uI">
      <int2:state int2:value="Rejected" int2:type="style"/>
    </int2:bookmark>
    <int2:bookmark int2:bookmarkName="_Int_Olnd159M" int2:invalidationBookmarkName="" int2:hashCode="wsw6EQsUOLfFIs" int2:id="V7ZwxEo1">
      <int2:state int2:value="Rejected" int2:type="style"/>
    </int2:bookmark>
    <int2:bookmark int2:bookmarkName="_Int_nN5E0G1p" int2:invalidationBookmarkName="" int2:hashCode="NPg19lmms48+NC" int2:id="Di7RoQtc">
      <int2:state int2:value="Rejected" int2:type="style"/>
    </int2:bookmark>
    <int2:bookmark int2:bookmarkName="_Int_cOBrMzrd" int2:invalidationBookmarkName="" int2:hashCode="SMFwPIHakRGYAb" int2:id="QzlE1qG7">
      <int2:state int2:value="Rejected" int2:type="style"/>
    </int2:bookmark>
    <int2:bookmark int2:bookmarkName="_Int_4rtGHJK4" int2:invalidationBookmarkName="" int2:hashCode="YMdP1mTcvytHHX" int2:id="xFNj3ChC">
      <int2:state int2:value="Rejected" int2:type="style"/>
    </int2:bookmark>
    <int2:bookmark int2:bookmarkName="_Int_ZMP28st5" int2:invalidationBookmarkName="" int2:hashCode="gUJOMp1skMc5S9" int2:id="Mjddcxg0">
      <int2:state int2:value="Rejected" int2:type="style"/>
    </int2:bookmark>
    <int2:bookmark int2:bookmarkName="_Int_95BcJSKZ" int2:invalidationBookmarkName="" int2:hashCode="gODZRmyHj45EiG" int2:id="srwzR1NT">
      <int2:state int2:value="Rejected" int2:type="style"/>
    </int2:bookmark>
    <int2:bookmark int2:bookmarkName="_Int_cJMidwvq" int2:invalidationBookmarkName="" int2:hashCode="Wt/5gZLoe4qFV4" int2:id="EMY2CIDa">
      <int2:state int2:value="Rejected" int2:type="style"/>
    </int2:bookmark>
    <int2:bookmark int2:bookmarkName="_Int_kiNb593m" int2:invalidationBookmarkName="" int2:hashCode="e3+TZqNgMaC5Vf" int2:id="6cOna83x">
      <int2:state int2:value="Rejected" int2:type="style"/>
    </int2:bookmark>
    <int2:bookmark int2:bookmarkName="_Int_85C0uKE1" int2:invalidationBookmarkName="" int2:hashCode="e3+TZqNgMaC5Vf" int2:id="6DHetT9w">
      <int2:state int2:value="Rejected" int2:type="style"/>
    </int2:bookmark>
    <int2:bookmark int2:bookmarkName="_Int_YkclVgLo" int2:invalidationBookmarkName="" int2:hashCode="2uW32/K8uBDHiu" int2:id="UGLf2Oc3">
      <int2:state int2:value="Rejected" int2:type="style"/>
    </int2:bookmark>
    <int2:bookmark int2:bookmarkName="_Int_VYSEMH00" int2:invalidationBookmarkName="" int2:hashCode="351r0XWD+hEdsL" int2:id="OsSrGEaG">
      <int2:state int2:value="Rejected" int2:type="style"/>
    </int2:bookmark>
    <int2:bookmark int2:bookmarkName="_Int_dLzw1Vcs" int2:invalidationBookmarkName="" int2:hashCode="hT+79W1F9O+B9Z" int2:id="c0BVqMGe">
      <int2:state int2:value="Rejected" int2:type="style"/>
    </int2:bookmark>
    <int2:bookmark int2:bookmarkName="_Int_ECbHhBvz" int2:invalidationBookmarkName="" int2:hashCode="yKDJq+Wfh/D8zr" int2:id="15i24R8U">
      <int2:state int2:value="Rejected" int2:type="style"/>
    </int2:bookmark>
    <int2:bookmark int2:bookmarkName="_Int_F3NcQytJ" int2:invalidationBookmarkName="" int2:hashCode="RoHRJMxsS3O6q/" int2:id="1QrE7ex5">
      <int2:state int2:value="Rejected" int2:type="style"/>
    </int2:bookmark>
    <int2:bookmark int2:bookmarkName="_Int_xmV9iutD" int2:invalidationBookmarkName="" int2:hashCode="6xX40Nbu8SUY24" int2:id="KBZTaBr5">
      <int2:state int2:value="Rejected" int2:type="style"/>
    </int2:bookmark>
    <int2:bookmark int2:bookmarkName="_Int_8D3OTU7t" int2:invalidationBookmarkName="" int2:hashCode="RGqULZzFiJtYZr" int2:id="wyzWFm59">
      <int2:state int2:value="Rejected" int2:type="style"/>
    </int2:bookmark>
    <int2:bookmark int2:bookmarkName="_Int_0XK9nEpo" int2:invalidationBookmarkName="" int2:hashCode="8pD9mhRfnlRI6v" int2:id="3FEHiNfj">
      <int2:state int2:value="Rejected" int2:type="style"/>
    </int2:bookmark>
    <int2:bookmark int2:bookmarkName="_Int_kO7ncjLk" int2:invalidationBookmarkName="" int2:hashCode="hw5nyYTrGbyb6F" int2:id="ZDDCBvCm">
      <int2:state int2:value="Rejected" int2:type="style"/>
    </int2:bookmark>
    <int2:bookmark int2:bookmarkName="_Int_k1mcEqUG" int2:invalidationBookmarkName="" int2:hashCode="LtE20um5MT0JGL" int2:id="MjdSvV0J">
      <int2:state int2:value="Rejected" int2:type="style"/>
    </int2:bookmark>
    <int2:bookmark int2:bookmarkName="_Int_xQAFacCQ" int2:invalidationBookmarkName="" int2:hashCode="dZhLLj+oj3BYWK" int2:id="OMdj0A22">
      <int2:state int2:value="Rejected" int2:type="style"/>
    </int2:bookmark>
    <int2:bookmark int2:bookmarkName="_Int_13Vt9En6" int2:invalidationBookmarkName="" int2:hashCode="AGGMrWpPmcUJUf" int2:id="b6Muddr0">
      <int2:state int2:value="Rejected" int2:type="style"/>
    </int2:bookmark>
    <int2:bookmark int2:bookmarkName="_Int_BVJdA83S" int2:invalidationBookmarkName="" int2:hashCode="K+MfXPjGEp2D7o" int2:id="DTVNaPmC">
      <int2:state int2:value="Rejected" int2:type="style"/>
    </int2:bookmark>
    <int2:bookmark int2:bookmarkName="_Int_gQ6Xzhkh" int2:invalidationBookmarkName="" int2:hashCode="0FDVCLiyEJIc6n" int2:id="K2SzuhoG">
      <int2:state int2:value="Rejected" int2:type="style"/>
    </int2:bookmark>
    <int2:bookmark int2:bookmarkName="_Int_810R5e72" int2:invalidationBookmarkName="" int2:hashCode="qBGUm5kNaGx2NK" int2:id="gaEGu24h">
      <int2:state int2:value="Rejected" int2:type="style"/>
    </int2:bookmark>
    <int2:bookmark int2:bookmarkName="_Int_tDWX5VFJ" int2:invalidationBookmarkName="" int2:hashCode="FX4ZoX0EXWoGns" int2:id="FHIYp3iq">
      <int2:state int2:value="Rejected" int2:type="style"/>
    </int2:bookmark>
    <int2:bookmark int2:bookmarkName="_Int_pVI4vEq6" int2:invalidationBookmarkName="" int2:hashCode="ozSWl/ZnY69Y4o" int2:id="75NFHc7g">
      <int2:state int2:value="Rejected" int2:type="style"/>
    </int2:bookmark>
    <int2:bookmark int2:bookmarkName="_Int_X3Hpfurb" int2:invalidationBookmarkName="" int2:hashCode="wGaqei8aKWnHGI" int2:id="ZbfKKy94">
      <int2:state int2:value="Rejected" int2:type="style"/>
    </int2:bookmark>
    <int2:bookmark int2:bookmarkName="_Int_SMEORWKF" int2:invalidationBookmarkName="" int2:hashCode="qBGUm5kNaGx2NK" int2:id="gvkkDx06">
      <int2:state int2:value="Rejected" int2:type="style"/>
    </int2:bookmark>
    <int2:bookmark int2:bookmarkName="_Int_S8QVI325" int2:invalidationBookmarkName="" int2:hashCode="1J0/XWUBGybUHO" int2:id="bA1LAdnt">
      <int2:state int2:value="Rejected" int2:type="style"/>
    </int2:bookmark>
    <int2:bookmark int2:bookmarkName="_Int_vV83dcZZ" int2:invalidationBookmarkName="" int2:hashCode="5sI2PUUDC3XtUc" int2:id="UPfdYtEB">
      <int2:state int2:value="Rejected" int2:type="style"/>
    </int2:bookmark>
    <int2:bookmark int2:bookmarkName="_Int_IaWfxQc8" int2:invalidationBookmarkName="" int2:hashCode="NzyN4xI2QJ0VQl" int2:id="xVSVBrsM">
      <int2:state int2:value="Rejected" int2:type="style"/>
    </int2:bookmark>
    <int2:bookmark int2:bookmarkName="_Int_LSqMQxpi" int2:invalidationBookmarkName="" int2:hashCode="2uW32/K8uBDHiu" int2:id="gs7nFQjw">
      <int2:state int2:value="Rejected" int2:type="style"/>
    </int2:bookmark>
    <int2:bookmark int2:bookmarkName="_Int_2lVqOzpu" int2:invalidationBookmarkName="" int2:hashCode="2uW32/K8uBDHiu" int2:id="oM9SraSl">
      <int2:state int2:value="Rejected" int2:type="style"/>
    </int2:bookmark>
    <int2:bookmark int2:bookmarkName="_Int_TqXMTJEf" int2:invalidationBookmarkName="" int2:hashCode="pljuTCRWMcIJhp" int2:id="1plUDuNc">
      <int2:state int2:value="Rejected" int2:type="style"/>
    </int2:bookmark>
    <int2:bookmark int2:bookmarkName="_Int_UewcwYpZ" int2:invalidationBookmarkName="" int2:hashCode="76xvYsMa/PZDqV" int2:id="9wjaU2xe">
      <int2:state int2:value="Rejected" int2:type="style"/>
    </int2:bookmark>
    <int2:bookmark int2:bookmarkName="_Int_vVrFNyvQ" int2:invalidationBookmarkName="" int2:hashCode="8Vc85G8PJiwi4q" int2:id="Gs5GaB2T">
      <int2:state int2:value="Rejected" int2:type="style"/>
    </int2:bookmark>
    <int2:bookmark int2:bookmarkName="_Int_77HxhrF9" int2:invalidationBookmarkName="" int2:hashCode="HJr065nVwTiE93" int2:id="TjPY51J6">
      <int2:state int2:value="Rejected" int2:type="style"/>
    </int2:bookmark>
    <int2:bookmark int2:bookmarkName="_Int_Nx2C9qxU" int2:invalidationBookmarkName="" int2:hashCode="owxyTeiK2k4Qcu" int2:id="Pl29MYMB">
      <int2:state int2:value="Rejected" int2:type="style"/>
    </int2:bookmark>
    <int2:bookmark int2:bookmarkName="_Int_nHACtTil" int2:invalidationBookmarkName="" int2:hashCode="KrAV4HrFIk3LHI" int2:id="nGNf31NW">
      <int2:state int2:value="Rejected" int2:type="style"/>
    </int2:bookmark>
    <int2:bookmark int2:bookmarkName="_Int_eZ9Qp1PV" int2:invalidationBookmarkName="" int2:hashCode="hT+79W1F9O+B9Z" int2:id="uo3JoEyo">
      <int2:state int2:value="Rejected" int2:type="style"/>
    </int2:bookmark>
    <int2:bookmark int2:bookmarkName="_Int_PbvfOZF8" int2:invalidationBookmarkName="" int2:hashCode="VlWurkuBuI6yqU" int2:id="kATRtZKL">
      <int2:state int2:value="Rejected" int2:type="style"/>
    </int2:bookmark>
    <int2:bookmark int2:bookmarkName="_Int_3ktfUzsZ" int2:invalidationBookmarkName="" int2:hashCode="YsKTqPpJj2dGn4" int2:id="Scl5ICSD">
      <int2:state int2:value="Rejected" int2:type="style"/>
    </int2:bookmark>
    <int2:bookmark int2:bookmarkName="_Int_vGIZIMsJ" int2:invalidationBookmarkName="" int2:hashCode="5v/MSUl5A+F++r" int2:id="zwrMyGkJ">
      <int2:state int2:value="Rejected" int2:type="style"/>
    </int2:bookmark>
    <int2:bookmark int2:bookmarkName="_Int_5WuU1gBH" int2:invalidationBookmarkName="" int2:hashCode="m/D4/19di8v/ud" int2:id="wEsUfQC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67169F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8E77CC"/>
    <w:multiLevelType w:val="hybridMultilevel"/>
    <w:tmpl w:val="407889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9156B"/>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0313819">
    <w:abstractNumId w:val="1"/>
  </w:num>
  <w:num w:numId="2" w16cid:durableId="1819684460">
    <w:abstractNumId w:val="0"/>
  </w:num>
  <w:num w:numId="3" w16cid:durableId="1530341224">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04E"/>
    <w:rsid w:val="00001769"/>
    <w:rsid w:val="000023A7"/>
    <w:rsid w:val="000039A3"/>
    <w:rsid w:val="00004D77"/>
    <w:rsid w:val="00010EF2"/>
    <w:rsid w:val="00011591"/>
    <w:rsid w:val="0001182B"/>
    <w:rsid w:val="00015126"/>
    <w:rsid w:val="00017A09"/>
    <w:rsid w:val="00017DB9"/>
    <w:rsid w:val="00020092"/>
    <w:rsid w:val="00021270"/>
    <w:rsid w:val="000230CF"/>
    <w:rsid w:val="000238CD"/>
    <w:rsid w:val="000309DF"/>
    <w:rsid w:val="000309ED"/>
    <w:rsid w:val="00030EA4"/>
    <w:rsid w:val="00032CE3"/>
    <w:rsid w:val="00035226"/>
    <w:rsid w:val="00040078"/>
    <w:rsid w:val="00040C65"/>
    <w:rsid w:val="000428DE"/>
    <w:rsid w:val="000431EB"/>
    <w:rsid w:val="000432FF"/>
    <w:rsid w:val="00045C06"/>
    <w:rsid w:val="00047BF1"/>
    <w:rsid w:val="0005322D"/>
    <w:rsid w:val="00053B25"/>
    <w:rsid w:val="00054745"/>
    <w:rsid w:val="00055982"/>
    <w:rsid w:val="00056B64"/>
    <w:rsid w:val="000632CF"/>
    <w:rsid w:val="0006685C"/>
    <w:rsid w:val="00066A12"/>
    <w:rsid w:val="000718E7"/>
    <w:rsid w:val="000719A5"/>
    <w:rsid w:val="00072211"/>
    <w:rsid w:val="00073B91"/>
    <w:rsid w:val="00073F03"/>
    <w:rsid w:val="00077A79"/>
    <w:rsid w:val="00077BC0"/>
    <w:rsid w:val="00080968"/>
    <w:rsid w:val="000816C1"/>
    <w:rsid w:val="00081C78"/>
    <w:rsid w:val="000833EB"/>
    <w:rsid w:val="00083C85"/>
    <w:rsid w:val="00083FCC"/>
    <w:rsid w:val="00086BCE"/>
    <w:rsid w:val="000915F3"/>
    <w:rsid w:val="00093574"/>
    <w:rsid w:val="00097028"/>
    <w:rsid w:val="00097201"/>
    <w:rsid w:val="00097CDB"/>
    <w:rsid w:val="000A10A3"/>
    <w:rsid w:val="000A1715"/>
    <w:rsid w:val="000A3D48"/>
    <w:rsid w:val="000A57AC"/>
    <w:rsid w:val="000A77FC"/>
    <w:rsid w:val="000B0858"/>
    <w:rsid w:val="000B11C1"/>
    <w:rsid w:val="000B17C6"/>
    <w:rsid w:val="000B2C7C"/>
    <w:rsid w:val="000B2EFD"/>
    <w:rsid w:val="000B56DE"/>
    <w:rsid w:val="000B78A2"/>
    <w:rsid w:val="000C1B92"/>
    <w:rsid w:val="000C24A4"/>
    <w:rsid w:val="000C44DB"/>
    <w:rsid w:val="000C5DF3"/>
    <w:rsid w:val="000C6D3C"/>
    <w:rsid w:val="000C740A"/>
    <w:rsid w:val="000D08A3"/>
    <w:rsid w:val="000D1180"/>
    <w:rsid w:val="000D1F40"/>
    <w:rsid w:val="000D2986"/>
    <w:rsid w:val="000D493A"/>
    <w:rsid w:val="000D4BC2"/>
    <w:rsid w:val="000E124F"/>
    <w:rsid w:val="000E18D4"/>
    <w:rsid w:val="000E2659"/>
    <w:rsid w:val="000F4147"/>
    <w:rsid w:val="000F515D"/>
    <w:rsid w:val="000F6177"/>
    <w:rsid w:val="000F64E1"/>
    <w:rsid w:val="000F6720"/>
    <w:rsid w:val="000F687F"/>
    <w:rsid w:val="00102A96"/>
    <w:rsid w:val="00103815"/>
    <w:rsid w:val="00103B3A"/>
    <w:rsid w:val="001048CC"/>
    <w:rsid w:val="00104E67"/>
    <w:rsid w:val="0010734C"/>
    <w:rsid w:val="00110FDC"/>
    <w:rsid w:val="0011262F"/>
    <w:rsid w:val="001127F8"/>
    <w:rsid w:val="001138B8"/>
    <w:rsid w:val="00113C77"/>
    <w:rsid w:val="001142FB"/>
    <w:rsid w:val="0011471B"/>
    <w:rsid w:val="001149D7"/>
    <w:rsid w:val="00114AF6"/>
    <w:rsid w:val="00114B6E"/>
    <w:rsid w:val="00115BB2"/>
    <w:rsid w:val="00117473"/>
    <w:rsid w:val="001223E6"/>
    <w:rsid w:val="0012525F"/>
    <w:rsid w:val="001253BF"/>
    <w:rsid w:val="00125A5E"/>
    <w:rsid w:val="001310B8"/>
    <w:rsid w:val="0013179E"/>
    <w:rsid w:val="001338F9"/>
    <w:rsid w:val="00134286"/>
    <w:rsid w:val="0013500E"/>
    <w:rsid w:val="0013632F"/>
    <w:rsid w:val="00136B86"/>
    <w:rsid w:val="00140241"/>
    <w:rsid w:val="001427C3"/>
    <w:rsid w:val="00145939"/>
    <w:rsid w:val="001465B2"/>
    <w:rsid w:val="00146FB1"/>
    <w:rsid w:val="0014725B"/>
    <w:rsid w:val="001477FD"/>
    <w:rsid w:val="0015145A"/>
    <w:rsid w:val="001514FE"/>
    <w:rsid w:val="00151880"/>
    <w:rsid w:val="00151965"/>
    <w:rsid w:val="001530C0"/>
    <w:rsid w:val="001548E1"/>
    <w:rsid w:val="00155B7B"/>
    <w:rsid w:val="00156EFE"/>
    <w:rsid w:val="001578B7"/>
    <w:rsid w:val="00157F93"/>
    <w:rsid w:val="00160087"/>
    <w:rsid w:val="00162740"/>
    <w:rsid w:val="00163406"/>
    <w:rsid w:val="00164122"/>
    <w:rsid w:val="0016504C"/>
    <w:rsid w:val="00165F53"/>
    <w:rsid w:val="0016689B"/>
    <w:rsid w:val="00171E00"/>
    <w:rsid w:val="00172E55"/>
    <w:rsid w:val="001756F9"/>
    <w:rsid w:val="001779C6"/>
    <w:rsid w:val="00180669"/>
    <w:rsid w:val="00181CDA"/>
    <w:rsid w:val="00182409"/>
    <w:rsid w:val="001831E0"/>
    <w:rsid w:val="001832EC"/>
    <w:rsid w:val="0018352C"/>
    <w:rsid w:val="00191DD3"/>
    <w:rsid w:val="00193298"/>
    <w:rsid w:val="00193D8D"/>
    <w:rsid w:val="0019554A"/>
    <w:rsid w:val="00196376"/>
    <w:rsid w:val="00196AFE"/>
    <w:rsid w:val="001A1AA4"/>
    <w:rsid w:val="001A27D8"/>
    <w:rsid w:val="001A4328"/>
    <w:rsid w:val="001A44E3"/>
    <w:rsid w:val="001A5C08"/>
    <w:rsid w:val="001A7C23"/>
    <w:rsid w:val="001B0C1C"/>
    <w:rsid w:val="001B1390"/>
    <w:rsid w:val="001B2330"/>
    <w:rsid w:val="001B248C"/>
    <w:rsid w:val="001B486D"/>
    <w:rsid w:val="001B58BC"/>
    <w:rsid w:val="001B73CF"/>
    <w:rsid w:val="001B7405"/>
    <w:rsid w:val="001B7FD8"/>
    <w:rsid w:val="001C007E"/>
    <w:rsid w:val="001C0085"/>
    <w:rsid w:val="001C0794"/>
    <w:rsid w:val="001C11D5"/>
    <w:rsid w:val="001C1BE0"/>
    <w:rsid w:val="001C2607"/>
    <w:rsid w:val="001C47D1"/>
    <w:rsid w:val="001C553C"/>
    <w:rsid w:val="001C59B5"/>
    <w:rsid w:val="001C5A44"/>
    <w:rsid w:val="001C685E"/>
    <w:rsid w:val="001D04C7"/>
    <w:rsid w:val="001D05E7"/>
    <w:rsid w:val="001D31C3"/>
    <w:rsid w:val="001D327F"/>
    <w:rsid w:val="001D3281"/>
    <w:rsid w:val="001D45B0"/>
    <w:rsid w:val="001D49F4"/>
    <w:rsid w:val="001D4C98"/>
    <w:rsid w:val="001D5C49"/>
    <w:rsid w:val="001D6219"/>
    <w:rsid w:val="001E01CB"/>
    <w:rsid w:val="001E0FEA"/>
    <w:rsid w:val="001E27F6"/>
    <w:rsid w:val="001E2814"/>
    <w:rsid w:val="001E40D8"/>
    <w:rsid w:val="001E46F8"/>
    <w:rsid w:val="001E5971"/>
    <w:rsid w:val="001E59BA"/>
    <w:rsid w:val="001E6E10"/>
    <w:rsid w:val="001E797B"/>
    <w:rsid w:val="001F0FF9"/>
    <w:rsid w:val="001F288B"/>
    <w:rsid w:val="001F49E7"/>
    <w:rsid w:val="001F4ABC"/>
    <w:rsid w:val="001F7495"/>
    <w:rsid w:val="001F7B28"/>
    <w:rsid w:val="00200523"/>
    <w:rsid w:val="002020CC"/>
    <w:rsid w:val="00202BC5"/>
    <w:rsid w:val="00202C7F"/>
    <w:rsid w:val="00202D40"/>
    <w:rsid w:val="00204447"/>
    <w:rsid w:val="002052D7"/>
    <w:rsid w:val="002059B1"/>
    <w:rsid w:val="00206500"/>
    <w:rsid w:val="00207B99"/>
    <w:rsid w:val="002100EB"/>
    <w:rsid w:val="00213B16"/>
    <w:rsid w:val="002174DD"/>
    <w:rsid w:val="00217CCF"/>
    <w:rsid w:val="002235E7"/>
    <w:rsid w:val="00223F9E"/>
    <w:rsid w:val="00224C2A"/>
    <w:rsid w:val="002278F9"/>
    <w:rsid w:val="00227914"/>
    <w:rsid w:val="00230988"/>
    <w:rsid w:val="0023162F"/>
    <w:rsid w:val="0023190B"/>
    <w:rsid w:val="00233081"/>
    <w:rsid w:val="002350DA"/>
    <w:rsid w:val="00235BBE"/>
    <w:rsid w:val="002411CE"/>
    <w:rsid w:val="002428F5"/>
    <w:rsid w:val="00243E48"/>
    <w:rsid w:val="00244163"/>
    <w:rsid w:val="00244890"/>
    <w:rsid w:val="00244C74"/>
    <w:rsid w:val="00247DC1"/>
    <w:rsid w:val="002506DE"/>
    <w:rsid w:val="0025108F"/>
    <w:rsid w:val="00253C20"/>
    <w:rsid w:val="002575B2"/>
    <w:rsid w:val="00257E95"/>
    <w:rsid w:val="00260191"/>
    <w:rsid w:val="00260873"/>
    <w:rsid w:val="00261090"/>
    <w:rsid w:val="002610E0"/>
    <w:rsid w:val="00261458"/>
    <w:rsid w:val="002620FA"/>
    <w:rsid w:val="002636B4"/>
    <w:rsid w:val="00270E49"/>
    <w:rsid w:val="00271AF0"/>
    <w:rsid w:val="00273B4B"/>
    <w:rsid w:val="00273EC1"/>
    <w:rsid w:val="00276173"/>
    <w:rsid w:val="0027760F"/>
    <w:rsid w:val="0028079C"/>
    <w:rsid w:val="0028087D"/>
    <w:rsid w:val="00280E36"/>
    <w:rsid w:val="002814C0"/>
    <w:rsid w:val="00281DD1"/>
    <w:rsid w:val="00283808"/>
    <w:rsid w:val="00283C3F"/>
    <w:rsid w:val="00283F45"/>
    <w:rsid w:val="0028478C"/>
    <w:rsid w:val="00285F29"/>
    <w:rsid w:val="00287431"/>
    <w:rsid w:val="00287A96"/>
    <w:rsid w:val="0029252C"/>
    <w:rsid w:val="00297C0B"/>
    <w:rsid w:val="002A07B1"/>
    <w:rsid w:val="002A0FC8"/>
    <w:rsid w:val="002A188A"/>
    <w:rsid w:val="002A2FC1"/>
    <w:rsid w:val="002A3D4A"/>
    <w:rsid w:val="002A40CD"/>
    <w:rsid w:val="002A702F"/>
    <w:rsid w:val="002B1111"/>
    <w:rsid w:val="002B1657"/>
    <w:rsid w:val="002B34D4"/>
    <w:rsid w:val="002B358B"/>
    <w:rsid w:val="002B7088"/>
    <w:rsid w:val="002B74AD"/>
    <w:rsid w:val="002B7FED"/>
    <w:rsid w:val="002C27BD"/>
    <w:rsid w:val="002C328E"/>
    <w:rsid w:val="002C4889"/>
    <w:rsid w:val="002C49C6"/>
    <w:rsid w:val="002C54A0"/>
    <w:rsid w:val="002C66AB"/>
    <w:rsid w:val="002D7F38"/>
    <w:rsid w:val="002E1A04"/>
    <w:rsid w:val="002E4329"/>
    <w:rsid w:val="002E5060"/>
    <w:rsid w:val="002E568C"/>
    <w:rsid w:val="002E6260"/>
    <w:rsid w:val="002E642A"/>
    <w:rsid w:val="002E6B91"/>
    <w:rsid w:val="002E6F40"/>
    <w:rsid w:val="002E7EC5"/>
    <w:rsid w:val="002F231D"/>
    <w:rsid w:val="002F2BDA"/>
    <w:rsid w:val="002F44C5"/>
    <w:rsid w:val="002F4F54"/>
    <w:rsid w:val="002F5413"/>
    <w:rsid w:val="002F5C24"/>
    <w:rsid w:val="002F6403"/>
    <w:rsid w:val="0030005F"/>
    <w:rsid w:val="00301C24"/>
    <w:rsid w:val="003034C7"/>
    <w:rsid w:val="00312281"/>
    <w:rsid w:val="0031235D"/>
    <w:rsid w:val="003160B4"/>
    <w:rsid w:val="003162EC"/>
    <w:rsid w:val="0032058D"/>
    <w:rsid w:val="00320B79"/>
    <w:rsid w:val="00321C80"/>
    <w:rsid w:val="003248AC"/>
    <w:rsid w:val="00324DDB"/>
    <w:rsid w:val="0032691B"/>
    <w:rsid w:val="00327129"/>
    <w:rsid w:val="003271E4"/>
    <w:rsid w:val="00327F32"/>
    <w:rsid w:val="00331E2F"/>
    <w:rsid w:val="00332AE3"/>
    <w:rsid w:val="00333252"/>
    <w:rsid w:val="00333DCE"/>
    <w:rsid w:val="00341DF1"/>
    <w:rsid w:val="003448FA"/>
    <w:rsid w:val="00346C40"/>
    <w:rsid w:val="00347F80"/>
    <w:rsid w:val="00352226"/>
    <w:rsid w:val="00352A2B"/>
    <w:rsid w:val="00354202"/>
    <w:rsid w:val="00356122"/>
    <w:rsid w:val="00357C74"/>
    <w:rsid w:val="00361D31"/>
    <w:rsid w:val="00361D60"/>
    <w:rsid w:val="003657B4"/>
    <w:rsid w:val="0036586A"/>
    <w:rsid w:val="003774AA"/>
    <w:rsid w:val="0038103F"/>
    <w:rsid w:val="00383F99"/>
    <w:rsid w:val="00385918"/>
    <w:rsid w:val="00386654"/>
    <w:rsid w:val="00387B99"/>
    <w:rsid w:val="00390C3D"/>
    <w:rsid w:val="0039197C"/>
    <w:rsid w:val="00391D58"/>
    <w:rsid w:val="00392618"/>
    <w:rsid w:val="0039280B"/>
    <w:rsid w:val="00393BE0"/>
    <w:rsid w:val="00393DF8"/>
    <w:rsid w:val="003A0030"/>
    <w:rsid w:val="003A4420"/>
    <w:rsid w:val="003A57CC"/>
    <w:rsid w:val="003A773D"/>
    <w:rsid w:val="003A78B1"/>
    <w:rsid w:val="003B03FD"/>
    <w:rsid w:val="003B07D0"/>
    <w:rsid w:val="003B0815"/>
    <w:rsid w:val="003B093A"/>
    <w:rsid w:val="003B2D49"/>
    <w:rsid w:val="003B4B52"/>
    <w:rsid w:val="003B5A7C"/>
    <w:rsid w:val="003B6DF4"/>
    <w:rsid w:val="003C3C0E"/>
    <w:rsid w:val="003C4918"/>
    <w:rsid w:val="003C4AD8"/>
    <w:rsid w:val="003C5FC1"/>
    <w:rsid w:val="003D243E"/>
    <w:rsid w:val="003D32CA"/>
    <w:rsid w:val="003D38E7"/>
    <w:rsid w:val="003D3BE8"/>
    <w:rsid w:val="003D3C13"/>
    <w:rsid w:val="003D6362"/>
    <w:rsid w:val="003D71BF"/>
    <w:rsid w:val="003E0821"/>
    <w:rsid w:val="003E0F57"/>
    <w:rsid w:val="003E1F93"/>
    <w:rsid w:val="003E2D54"/>
    <w:rsid w:val="003E5000"/>
    <w:rsid w:val="003E65B6"/>
    <w:rsid w:val="003E6B42"/>
    <w:rsid w:val="003F292E"/>
    <w:rsid w:val="003F37D0"/>
    <w:rsid w:val="003F4188"/>
    <w:rsid w:val="003F520D"/>
    <w:rsid w:val="003F586E"/>
    <w:rsid w:val="004007D6"/>
    <w:rsid w:val="00402A3F"/>
    <w:rsid w:val="00402D05"/>
    <w:rsid w:val="00403E2A"/>
    <w:rsid w:val="004043DD"/>
    <w:rsid w:val="004051AB"/>
    <w:rsid w:val="004067A4"/>
    <w:rsid w:val="00410B3C"/>
    <w:rsid w:val="00413E8E"/>
    <w:rsid w:val="004144D9"/>
    <w:rsid w:val="00415236"/>
    <w:rsid w:val="004207E7"/>
    <w:rsid w:val="00420AA7"/>
    <w:rsid w:val="004212B9"/>
    <w:rsid w:val="00421D11"/>
    <w:rsid w:val="00422AE3"/>
    <w:rsid w:val="0042392F"/>
    <w:rsid w:val="0042557B"/>
    <w:rsid w:val="00425B11"/>
    <w:rsid w:val="0043133F"/>
    <w:rsid w:val="00431C56"/>
    <w:rsid w:val="00431F4A"/>
    <w:rsid w:val="00432ABF"/>
    <w:rsid w:val="004332C5"/>
    <w:rsid w:val="004367F1"/>
    <w:rsid w:val="0044078B"/>
    <w:rsid w:val="00443027"/>
    <w:rsid w:val="00443362"/>
    <w:rsid w:val="004437B9"/>
    <w:rsid w:val="00443FB4"/>
    <w:rsid w:val="00444D23"/>
    <w:rsid w:val="004463A5"/>
    <w:rsid w:val="00447D6B"/>
    <w:rsid w:val="00450211"/>
    <w:rsid w:val="00450B94"/>
    <w:rsid w:val="00451F04"/>
    <w:rsid w:val="00453058"/>
    <w:rsid w:val="00453803"/>
    <w:rsid w:val="00454CBC"/>
    <w:rsid w:val="00455BC8"/>
    <w:rsid w:val="00457445"/>
    <w:rsid w:val="004605D9"/>
    <w:rsid w:val="00460A0A"/>
    <w:rsid w:val="004630FC"/>
    <w:rsid w:val="004659E6"/>
    <w:rsid w:val="004665D8"/>
    <w:rsid w:val="0046683E"/>
    <w:rsid w:val="0046728E"/>
    <w:rsid w:val="00471715"/>
    <w:rsid w:val="00471BF6"/>
    <w:rsid w:val="00471FC6"/>
    <w:rsid w:val="004721FB"/>
    <w:rsid w:val="00476D7A"/>
    <w:rsid w:val="0048589E"/>
    <w:rsid w:val="004902A2"/>
    <w:rsid w:val="004905F6"/>
    <w:rsid w:val="0049111E"/>
    <w:rsid w:val="00491417"/>
    <w:rsid w:val="0049234F"/>
    <w:rsid w:val="00493086"/>
    <w:rsid w:val="0049313C"/>
    <w:rsid w:val="00496656"/>
    <w:rsid w:val="004966D7"/>
    <w:rsid w:val="00496858"/>
    <w:rsid w:val="004979AA"/>
    <w:rsid w:val="004A0D5D"/>
    <w:rsid w:val="004A1A9E"/>
    <w:rsid w:val="004A471E"/>
    <w:rsid w:val="004A5916"/>
    <w:rsid w:val="004A67CB"/>
    <w:rsid w:val="004A73BC"/>
    <w:rsid w:val="004B133B"/>
    <w:rsid w:val="004B14AF"/>
    <w:rsid w:val="004B3398"/>
    <w:rsid w:val="004B389D"/>
    <w:rsid w:val="004B4A07"/>
    <w:rsid w:val="004B4BC1"/>
    <w:rsid w:val="004B4C32"/>
    <w:rsid w:val="004B552E"/>
    <w:rsid w:val="004B5973"/>
    <w:rsid w:val="004B6488"/>
    <w:rsid w:val="004C0DF9"/>
    <w:rsid w:val="004C1686"/>
    <w:rsid w:val="004C3B82"/>
    <w:rsid w:val="004C3BDB"/>
    <w:rsid w:val="004C4081"/>
    <w:rsid w:val="004C529A"/>
    <w:rsid w:val="004C53EE"/>
    <w:rsid w:val="004C5952"/>
    <w:rsid w:val="004C5966"/>
    <w:rsid w:val="004C6BD5"/>
    <w:rsid w:val="004D001F"/>
    <w:rsid w:val="004D132A"/>
    <w:rsid w:val="004D34BF"/>
    <w:rsid w:val="004D39A8"/>
    <w:rsid w:val="004D3E5A"/>
    <w:rsid w:val="004D40B1"/>
    <w:rsid w:val="004D4A10"/>
    <w:rsid w:val="004D6A2B"/>
    <w:rsid w:val="004D7405"/>
    <w:rsid w:val="004D78B9"/>
    <w:rsid w:val="004D79AB"/>
    <w:rsid w:val="004E01EA"/>
    <w:rsid w:val="004E17B1"/>
    <w:rsid w:val="004E1E46"/>
    <w:rsid w:val="004E2D29"/>
    <w:rsid w:val="004E5CDB"/>
    <w:rsid w:val="004E74CD"/>
    <w:rsid w:val="004F06E0"/>
    <w:rsid w:val="004F13C5"/>
    <w:rsid w:val="004F423D"/>
    <w:rsid w:val="004F4809"/>
    <w:rsid w:val="00500318"/>
    <w:rsid w:val="0050163F"/>
    <w:rsid w:val="0050191C"/>
    <w:rsid w:val="0050356E"/>
    <w:rsid w:val="005044F3"/>
    <w:rsid w:val="00504DBB"/>
    <w:rsid w:val="00506321"/>
    <w:rsid w:val="00506B9F"/>
    <w:rsid w:val="00506DA7"/>
    <w:rsid w:val="005079BC"/>
    <w:rsid w:val="00507B47"/>
    <w:rsid w:val="00511A88"/>
    <w:rsid w:val="00511D5B"/>
    <w:rsid w:val="005144D1"/>
    <w:rsid w:val="005200D5"/>
    <w:rsid w:val="005208B1"/>
    <w:rsid w:val="005221A8"/>
    <w:rsid w:val="005225A2"/>
    <w:rsid w:val="00522FA5"/>
    <w:rsid w:val="00523DC2"/>
    <w:rsid w:val="00524FC4"/>
    <w:rsid w:val="00525DFE"/>
    <w:rsid w:val="00526AC7"/>
    <w:rsid w:val="00527B22"/>
    <w:rsid w:val="00531228"/>
    <w:rsid w:val="0053168C"/>
    <w:rsid w:val="0053285D"/>
    <w:rsid w:val="00537460"/>
    <w:rsid w:val="005378FA"/>
    <w:rsid w:val="00540BA3"/>
    <w:rsid w:val="00543669"/>
    <w:rsid w:val="00545E4E"/>
    <w:rsid w:val="00546046"/>
    <w:rsid w:val="00547F7B"/>
    <w:rsid w:val="00552C8A"/>
    <w:rsid w:val="005531C0"/>
    <w:rsid w:val="00555D9D"/>
    <w:rsid w:val="00562139"/>
    <w:rsid w:val="00562D69"/>
    <w:rsid w:val="00566B25"/>
    <w:rsid w:val="005677D2"/>
    <w:rsid w:val="0057213A"/>
    <w:rsid w:val="005735EC"/>
    <w:rsid w:val="00577328"/>
    <w:rsid w:val="005811E2"/>
    <w:rsid w:val="00581ADF"/>
    <w:rsid w:val="00582778"/>
    <w:rsid w:val="00583AE8"/>
    <w:rsid w:val="005848ED"/>
    <w:rsid w:val="00585C7A"/>
    <w:rsid w:val="005901DD"/>
    <w:rsid w:val="005912DA"/>
    <w:rsid w:val="00594D21"/>
    <w:rsid w:val="0059675A"/>
    <w:rsid w:val="005970DB"/>
    <w:rsid w:val="005A011B"/>
    <w:rsid w:val="005A012A"/>
    <w:rsid w:val="005A0198"/>
    <w:rsid w:val="005A1221"/>
    <w:rsid w:val="005A13BA"/>
    <w:rsid w:val="005A1AD6"/>
    <w:rsid w:val="005A5221"/>
    <w:rsid w:val="005A55D5"/>
    <w:rsid w:val="005A5DF0"/>
    <w:rsid w:val="005A6BDF"/>
    <w:rsid w:val="005A786D"/>
    <w:rsid w:val="005A7ACF"/>
    <w:rsid w:val="005B55DF"/>
    <w:rsid w:val="005B5C03"/>
    <w:rsid w:val="005B5ED5"/>
    <w:rsid w:val="005B623E"/>
    <w:rsid w:val="005B696B"/>
    <w:rsid w:val="005B7351"/>
    <w:rsid w:val="005C1D5E"/>
    <w:rsid w:val="005C27F2"/>
    <w:rsid w:val="005C3D8F"/>
    <w:rsid w:val="005C4B8F"/>
    <w:rsid w:val="005C517C"/>
    <w:rsid w:val="005C78BC"/>
    <w:rsid w:val="005D1EFF"/>
    <w:rsid w:val="005D1FE4"/>
    <w:rsid w:val="005D2ED7"/>
    <w:rsid w:val="005D47AC"/>
    <w:rsid w:val="005D650D"/>
    <w:rsid w:val="005E003D"/>
    <w:rsid w:val="005E1645"/>
    <w:rsid w:val="005E335A"/>
    <w:rsid w:val="005E3D3E"/>
    <w:rsid w:val="005E5F48"/>
    <w:rsid w:val="005E7E7F"/>
    <w:rsid w:val="005F0446"/>
    <w:rsid w:val="005F0E32"/>
    <w:rsid w:val="005F2383"/>
    <w:rsid w:val="005F271B"/>
    <w:rsid w:val="005F2A44"/>
    <w:rsid w:val="005F5C91"/>
    <w:rsid w:val="005F6971"/>
    <w:rsid w:val="005F73B8"/>
    <w:rsid w:val="005F7823"/>
    <w:rsid w:val="00600323"/>
    <w:rsid w:val="00600ACE"/>
    <w:rsid w:val="00600AD8"/>
    <w:rsid w:val="00600B94"/>
    <w:rsid w:val="00600E5C"/>
    <w:rsid w:val="006020D7"/>
    <w:rsid w:val="006035F8"/>
    <w:rsid w:val="00603E22"/>
    <w:rsid w:val="006067B1"/>
    <w:rsid w:val="0060681A"/>
    <w:rsid w:val="0060757B"/>
    <w:rsid w:val="0060778E"/>
    <w:rsid w:val="00611436"/>
    <w:rsid w:val="00611EEB"/>
    <w:rsid w:val="00615255"/>
    <w:rsid w:val="00615BC2"/>
    <w:rsid w:val="00620AE9"/>
    <w:rsid w:val="00622A08"/>
    <w:rsid w:val="00622ABF"/>
    <w:rsid w:val="00623C80"/>
    <w:rsid w:val="00624C18"/>
    <w:rsid w:val="00625E5C"/>
    <w:rsid w:val="00627207"/>
    <w:rsid w:val="006303BF"/>
    <w:rsid w:val="00631769"/>
    <w:rsid w:val="00633B96"/>
    <w:rsid w:val="006343B5"/>
    <w:rsid w:val="006347C7"/>
    <w:rsid w:val="00634D90"/>
    <w:rsid w:val="0064075A"/>
    <w:rsid w:val="0064460A"/>
    <w:rsid w:val="00646782"/>
    <w:rsid w:val="00651561"/>
    <w:rsid w:val="0065183B"/>
    <w:rsid w:val="00652CA2"/>
    <w:rsid w:val="00652F1C"/>
    <w:rsid w:val="0065324E"/>
    <w:rsid w:val="00654AB2"/>
    <w:rsid w:val="006559DC"/>
    <w:rsid w:val="006562BE"/>
    <w:rsid w:val="00656866"/>
    <w:rsid w:val="00660902"/>
    <w:rsid w:val="00661FCB"/>
    <w:rsid w:val="006632D6"/>
    <w:rsid w:val="006636CB"/>
    <w:rsid w:val="00663ECF"/>
    <w:rsid w:val="00667C9F"/>
    <w:rsid w:val="00671199"/>
    <w:rsid w:val="00676250"/>
    <w:rsid w:val="00676457"/>
    <w:rsid w:val="0067691B"/>
    <w:rsid w:val="00680E08"/>
    <w:rsid w:val="00683018"/>
    <w:rsid w:val="00684A11"/>
    <w:rsid w:val="00684A2D"/>
    <w:rsid w:val="00685005"/>
    <w:rsid w:val="0069008B"/>
    <w:rsid w:val="006908FF"/>
    <w:rsid w:val="00691280"/>
    <w:rsid w:val="00694539"/>
    <w:rsid w:val="00694ADD"/>
    <w:rsid w:val="00695C9A"/>
    <w:rsid w:val="00695FDE"/>
    <w:rsid w:val="00697479"/>
    <w:rsid w:val="006976A8"/>
    <w:rsid w:val="006A0E55"/>
    <w:rsid w:val="006A1331"/>
    <w:rsid w:val="006A19A2"/>
    <w:rsid w:val="006A21CE"/>
    <w:rsid w:val="006A31EC"/>
    <w:rsid w:val="006A5F0A"/>
    <w:rsid w:val="006B1247"/>
    <w:rsid w:val="006B42D3"/>
    <w:rsid w:val="006B51CF"/>
    <w:rsid w:val="006B66F9"/>
    <w:rsid w:val="006B6840"/>
    <w:rsid w:val="006B7EFA"/>
    <w:rsid w:val="006C195D"/>
    <w:rsid w:val="006C3720"/>
    <w:rsid w:val="006C43ED"/>
    <w:rsid w:val="006C4807"/>
    <w:rsid w:val="006C4D4C"/>
    <w:rsid w:val="006C6326"/>
    <w:rsid w:val="006D0BAB"/>
    <w:rsid w:val="006D2736"/>
    <w:rsid w:val="006D335D"/>
    <w:rsid w:val="006D4206"/>
    <w:rsid w:val="006D65E8"/>
    <w:rsid w:val="006D7E92"/>
    <w:rsid w:val="006E11B3"/>
    <w:rsid w:val="006E290C"/>
    <w:rsid w:val="006E3E28"/>
    <w:rsid w:val="006E401A"/>
    <w:rsid w:val="006E4922"/>
    <w:rsid w:val="006E5782"/>
    <w:rsid w:val="006E594A"/>
    <w:rsid w:val="006E5A56"/>
    <w:rsid w:val="006E7052"/>
    <w:rsid w:val="006F1315"/>
    <w:rsid w:val="006F1613"/>
    <w:rsid w:val="006F2C3C"/>
    <w:rsid w:val="006F39E5"/>
    <w:rsid w:val="006F7946"/>
    <w:rsid w:val="007000B5"/>
    <w:rsid w:val="00700CDD"/>
    <w:rsid w:val="00703CE2"/>
    <w:rsid w:val="007041D0"/>
    <w:rsid w:val="007044F8"/>
    <w:rsid w:val="007045E8"/>
    <w:rsid w:val="007053DA"/>
    <w:rsid w:val="007060C8"/>
    <w:rsid w:val="00706CAC"/>
    <w:rsid w:val="00706EE6"/>
    <w:rsid w:val="0071039C"/>
    <w:rsid w:val="00711291"/>
    <w:rsid w:val="00711679"/>
    <w:rsid w:val="00714438"/>
    <w:rsid w:val="00714857"/>
    <w:rsid w:val="00715015"/>
    <w:rsid w:val="00715736"/>
    <w:rsid w:val="007167AD"/>
    <w:rsid w:val="00717C7D"/>
    <w:rsid w:val="0072019C"/>
    <w:rsid w:val="007210FF"/>
    <w:rsid w:val="00722F78"/>
    <w:rsid w:val="007236CF"/>
    <w:rsid w:val="00727BAB"/>
    <w:rsid w:val="00730F0C"/>
    <w:rsid w:val="00731362"/>
    <w:rsid w:val="00732029"/>
    <w:rsid w:val="007323F7"/>
    <w:rsid w:val="00734C59"/>
    <w:rsid w:val="00737AFF"/>
    <w:rsid w:val="00741E66"/>
    <w:rsid w:val="00745637"/>
    <w:rsid w:val="007465D8"/>
    <w:rsid w:val="007509C0"/>
    <w:rsid w:val="00750B2F"/>
    <w:rsid w:val="0075162B"/>
    <w:rsid w:val="00752135"/>
    <w:rsid w:val="007544E4"/>
    <w:rsid w:val="0075474C"/>
    <w:rsid w:val="00755170"/>
    <w:rsid w:val="00760230"/>
    <w:rsid w:val="007610DB"/>
    <w:rsid w:val="00761950"/>
    <w:rsid w:val="00762501"/>
    <w:rsid w:val="007673BB"/>
    <w:rsid w:val="0076760A"/>
    <w:rsid w:val="00767D37"/>
    <w:rsid w:val="00770C60"/>
    <w:rsid w:val="00772C5D"/>
    <w:rsid w:val="007759E3"/>
    <w:rsid w:val="00777B0E"/>
    <w:rsid w:val="00783E68"/>
    <w:rsid w:val="0078754A"/>
    <w:rsid w:val="00791ECA"/>
    <w:rsid w:val="00792212"/>
    <w:rsid w:val="007931C8"/>
    <w:rsid w:val="007965E6"/>
    <w:rsid w:val="007A1746"/>
    <w:rsid w:val="007A2279"/>
    <w:rsid w:val="007A41FF"/>
    <w:rsid w:val="007A4704"/>
    <w:rsid w:val="007A58B6"/>
    <w:rsid w:val="007A670F"/>
    <w:rsid w:val="007B09D2"/>
    <w:rsid w:val="007B3F6F"/>
    <w:rsid w:val="007B53B7"/>
    <w:rsid w:val="007B776D"/>
    <w:rsid w:val="007C04ED"/>
    <w:rsid w:val="007C083F"/>
    <w:rsid w:val="007C207B"/>
    <w:rsid w:val="007C3D28"/>
    <w:rsid w:val="007C3F47"/>
    <w:rsid w:val="007C5CC0"/>
    <w:rsid w:val="007C64B7"/>
    <w:rsid w:val="007C6A57"/>
    <w:rsid w:val="007D058B"/>
    <w:rsid w:val="007D116E"/>
    <w:rsid w:val="007D1485"/>
    <w:rsid w:val="007D1530"/>
    <w:rsid w:val="007D4019"/>
    <w:rsid w:val="007D551F"/>
    <w:rsid w:val="007D73CF"/>
    <w:rsid w:val="007D7626"/>
    <w:rsid w:val="007D7B3A"/>
    <w:rsid w:val="007E10AF"/>
    <w:rsid w:val="007E1758"/>
    <w:rsid w:val="007E7EB7"/>
    <w:rsid w:val="007F023F"/>
    <w:rsid w:val="007F1240"/>
    <w:rsid w:val="007F3B73"/>
    <w:rsid w:val="00800852"/>
    <w:rsid w:val="00800B2D"/>
    <w:rsid w:val="00800BE9"/>
    <w:rsid w:val="008032BE"/>
    <w:rsid w:val="00804EC9"/>
    <w:rsid w:val="00805311"/>
    <w:rsid w:val="00805807"/>
    <w:rsid w:val="00807213"/>
    <w:rsid w:val="0081247C"/>
    <w:rsid w:val="00813789"/>
    <w:rsid w:val="00815F6F"/>
    <w:rsid w:val="00815FBD"/>
    <w:rsid w:val="00823A04"/>
    <w:rsid w:val="00824A0D"/>
    <w:rsid w:val="00824D8D"/>
    <w:rsid w:val="0082507D"/>
    <w:rsid w:val="00825262"/>
    <w:rsid w:val="0082642F"/>
    <w:rsid w:val="00827EDE"/>
    <w:rsid w:val="008305EA"/>
    <w:rsid w:val="008328F4"/>
    <w:rsid w:val="00833415"/>
    <w:rsid w:val="00833B4E"/>
    <w:rsid w:val="00835318"/>
    <w:rsid w:val="008409CF"/>
    <w:rsid w:val="00852920"/>
    <w:rsid w:val="00852E05"/>
    <w:rsid w:val="008532BB"/>
    <w:rsid w:val="00855491"/>
    <w:rsid w:val="00856FBA"/>
    <w:rsid w:val="0086189F"/>
    <w:rsid w:val="0086469E"/>
    <w:rsid w:val="00864CF7"/>
    <w:rsid w:val="0086638B"/>
    <w:rsid w:val="0086777C"/>
    <w:rsid w:val="00867E2A"/>
    <w:rsid w:val="008718B5"/>
    <w:rsid w:val="00871F1A"/>
    <w:rsid w:val="008769FC"/>
    <w:rsid w:val="00880830"/>
    <w:rsid w:val="00882C5C"/>
    <w:rsid w:val="00883F8B"/>
    <w:rsid w:val="0088536A"/>
    <w:rsid w:val="00886DD9"/>
    <w:rsid w:val="008913DE"/>
    <w:rsid w:val="00892908"/>
    <w:rsid w:val="008933CD"/>
    <w:rsid w:val="00893CED"/>
    <w:rsid w:val="00893E50"/>
    <w:rsid w:val="00894BF6"/>
    <w:rsid w:val="00894D13"/>
    <w:rsid w:val="00894EB3"/>
    <w:rsid w:val="00895292"/>
    <w:rsid w:val="00895AE8"/>
    <w:rsid w:val="0089636B"/>
    <w:rsid w:val="0089793D"/>
    <w:rsid w:val="008A2437"/>
    <w:rsid w:val="008A32F0"/>
    <w:rsid w:val="008A4122"/>
    <w:rsid w:val="008A564E"/>
    <w:rsid w:val="008A59F0"/>
    <w:rsid w:val="008A6910"/>
    <w:rsid w:val="008A7343"/>
    <w:rsid w:val="008A7C17"/>
    <w:rsid w:val="008B1412"/>
    <w:rsid w:val="008B15D9"/>
    <w:rsid w:val="008B1842"/>
    <w:rsid w:val="008B3DD7"/>
    <w:rsid w:val="008B76B6"/>
    <w:rsid w:val="008B7DA8"/>
    <w:rsid w:val="008C2DA3"/>
    <w:rsid w:val="008C49E8"/>
    <w:rsid w:val="008C5233"/>
    <w:rsid w:val="008C6022"/>
    <w:rsid w:val="008C77CF"/>
    <w:rsid w:val="008D007D"/>
    <w:rsid w:val="008D0112"/>
    <w:rsid w:val="008D1D4F"/>
    <w:rsid w:val="008D3188"/>
    <w:rsid w:val="008D44F5"/>
    <w:rsid w:val="008D5252"/>
    <w:rsid w:val="008D5A31"/>
    <w:rsid w:val="008D7A72"/>
    <w:rsid w:val="008E09E0"/>
    <w:rsid w:val="008E29A1"/>
    <w:rsid w:val="008E2C50"/>
    <w:rsid w:val="008E6898"/>
    <w:rsid w:val="008E7D6B"/>
    <w:rsid w:val="008F16C0"/>
    <w:rsid w:val="008F1F3F"/>
    <w:rsid w:val="008F3525"/>
    <w:rsid w:val="009003F0"/>
    <w:rsid w:val="009007F1"/>
    <w:rsid w:val="00900FF8"/>
    <w:rsid w:val="00901220"/>
    <w:rsid w:val="009014D6"/>
    <w:rsid w:val="00903B64"/>
    <w:rsid w:val="00904377"/>
    <w:rsid w:val="0090636E"/>
    <w:rsid w:val="009101CA"/>
    <w:rsid w:val="00913670"/>
    <w:rsid w:val="00913966"/>
    <w:rsid w:val="0091406F"/>
    <w:rsid w:val="00915028"/>
    <w:rsid w:val="0091541D"/>
    <w:rsid w:val="00916623"/>
    <w:rsid w:val="009174DC"/>
    <w:rsid w:val="00917C09"/>
    <w:rsid w:val="00923BFB"/>
    <w:rsid w:val="00923DB9"/>
    <w:rsid w:val="009242A6"/>
    <w:rsid w:val="0092530C"/>
    <w:rsid w:val="009253FB"/>
    <w:rsid w:val="009269C0"/>
    <w:rsid w:val="009275BA"/>
    <w:rsid w:val="00927989"/>
    <w:rsid w:val="009319A8"/>
    <w:rsid w:val="00936B82"/>
    <w:rsid w:val="00941CEA"/>
    <w:rsid w:val="00942844"/>
    <w:rsid w:val="0094374D"/>
    <w:rsid w:val="0094470B"/>
    <w:rsid w:val="009468EA"/>
    <w:rsid w:val="0094745D"/>
    <w:rsid w:val="00947D06"/>
    <w:rsid w:val="00952E7D"/>
    <w:rsid w:val="0095711B"/>
    <w:rsid w:val="009615B9"/>
    <w:rsid w:val="00962E97"/>
    <w:rsid w:val="00963021"/>
    <w:rsid w:val="009655EC"/>
    <w:rsid w:val="009658BC"/>
    <w:rsid w:val="009678B6"/>
    <w:rsid w:val="009727F0"/>
    <w:rsid w:val="00972A44"/>
    <w:rsid w:val="00976440"/>
    <w:rsid w:val="00976B9B"/>
    <w:rsid w:val="00984245"/>
    <w:rsid w:val="009848F4"/>
    <w:rsid w:val="0098497D"/>
    <w:rsid w:val="009852C1"/>
    <w:rsid w:val="00986109"/>
    <w:rsid w:val="00987655"/>
    <w:rsid w:val="00990D42"/>
    <w:rsid w:val="009917DA"/>
    <w:rsid w:val="009978F7"/>
    <w:rsid w:val="009A0068"/>
    <w:rsid w:val="009A19E9"/>
    <w:rsid w:val="009A2174"/>
    <w:rsid w:val="009A4ED9"/>
    <w:rsid w:val="009A7209"/>
    <w:rsid w:val="009A7EF0"/>
    <w:rsid w:val="009B0A48"/>
    <w:rsid w:val="009B0F2F"/>
    <w:rsid w:val="009B1D8A"/>
    <w:rsid w:val="009B219E"/>
    <w:rsid w:val="009B2EE2"/>
    <w:rsid w:val="009B3EEF"/>
    <w:rsid w:val="009B4F3B"/>
    <w:rsid w:val="009C0E3F"/>
    <w:rsid w:val="009C1A55"/>
    <w:rsid w:val="009C4F46"/>
    <w:rsid w:val="009C7000"/>
    <w:rsid w:val="009D12C2"/>
    <w:rsid w:val="009D33EA"/>
    <w:rsid w:val="009D3424"/>
    <w:rsid w:val="009D4C37"/>
    <w:rsid w:val="009D55EE"/>
    <w:rsid w:val="009D5D2C"/>
    <w:rsid w:val="009D6861"/>
    <w:rsid w:val="009D7F50"/>
    <w:rsid w:val="009E01AC"/>
    <w:rsid w:val="009E12A9"/>
    <w:rsid w:val="009E2321"/>
    <w:rsid w:val="009E259C"/>
    <w:rsid w:val="009E354E"/>
    <w:rsid w:val="009E3759"/>
    <w:rsid w:val="009E5F90"/>
    <w:rsid w:val="009F01C7"/>
    <w:rsid w:val="009F06AE"/>
    <w:rsid w:val="009F0FD3"/>
    <w:rsid w:val="009F2F80"/>
    <w:rsid w:val="009F3D35"/>
    <w:rsid w:val="009F6045"/>
    <w:rsid w:val="009F7667"/>
    <w:rsid w:val="009F7D85"/>
    <w:rsid w:val="00A00634"/>
    <w:rsid w:val="00A01326"/>
    <w:rsid w:val="00A017EF"/>
    <w:rsid w:val="00A0289D"/>
    <w:rsid w:val="00A02ACD"/>
    <w:rsid w:val="00A03D3B"/>
    <w:rsid w:val="00A10542"/>
    <w:rsid w:val="00A10AB0"/>
    <w:rsid w:val="00A10C48"/>
    <w:rsid w:val="00A10E70"/>
    <w:rsid w:val="00A11432"/>
    <w:rsid w:val="00A11952"/>
    <w:rsid w:val="00A120F9"/>
    <w:rsid w:val="00A124A9"/>
    <w:rsid w:val="00A1289B"/>
    <w:rsid w:val="00A14E99"/>
    <w:rsid w:val="00A176F6"/>
    <w:rsid w:val="00A20431"/>
    <w:rsid w:val="00A243E8"/>
    <w:rsid w:val="00A24D60"/>
    <w:rsid w:val="00A351BE"/>
    <w:rsid w:val="00A35A2F"/>
    <w:rsid w:val="00A373AE"/>
    <w:rsid w:val="00A37666"/>
    <w:rsid w:val="00A40061"/>
    <w:rsid w:val="00A40C51"/>
    <w:rsid w:val="00A40E23"/>
    <w:rsid w:val="00A40FFF"/>
    <w:rsid w:val="00A44366"/>
    <w:rsid w:val="00A47424"/>
    <w:rsid w:val="00A51284"/>
    <w:rsid w:val="00A53CDC"/>
    <w:rsid w:val="00A570E3"/>
    <w:rsid w:val="00A571E1"/>
    <w:rsid w:val="00A57BC7"/>
    <w:rsid w:val="00A607C0"/>
    <w:rsid w:val="00A61840"/>
    <w:rsid w:val="00A61C34"/>
    <w:rsid w:val="00A66275"/>
    <w:rsid w:val="00A675B8"/>
    <w:rsid w:val="00A704CA"/>
    <w:rsid w:val="00A70714"/>
    <w:rsid w:val="00A7095D"/>
    <w:rsid w:val="00A72584"/>
    <w:rsid w:val="00A737C1"/>
    <w:rsid w:val="00A74157"/>
    <w:rsid w:val="00A7464A"/>
    <w:rsid w:val="00A750F8"/>
    <w:rsid w:val="00A76134"/>
    <w:rsid w:val="00A767A4"/>
    <w:rsid w:val="00A80622"/>
    <w:rsid w:val="00A80B43"/>
    <w:rsid w:val="00A8185C"/>
    <w:rsid w:val="00A81882"/>
    <w:rsid w:val="00A84013"/>
    <w:rsid w:val="00A857F3"/>
    <w:rsid w:val="00A874D4"/>
    <w:rsid w:val="00A909EE"/>
    <w:rsid w:val="00A90DDA"/>
    <w:rsid w:val="00A91AF5"/>
    <w:rsid w:val="00A9410D"/>
    <w:rsid w:val="00AA06B1"/>
    <w:rsid w:val="00AA27E9"/>
    <w:rsid w:val="00AA58F0"/>
    <w:rsid w:val="00AA5B88"/>
    <w:rsid w:val="00AA62A2"/>
    <w:rsid w:val="00AB05EB"/>
    <w:rsid w:val="00AB1C31"/>
    <w:rsid w:val="00AB4A5A"/>
    <w:rsid w:val="00AB4EB0"/>
    <w:rsid w:val="00AB6C89"/>
    <w:rsid w:val="00AB742F"/>
    <w:rsid w:val="00AB769B"/>
    <w:rsid w:val="00AB7B1A"/>
    <w:rsid w:val="00AB7DB3"/>
    <w:rsid w:val="00AC1E32"/>
    <w:rsid w:val="00AC1FAC"/>
    <w:rsid w:val="00AC28F5"/>
    <w:rsid w:val="00AC2A5F"/>
    <w:rsid w:val="00AC346A"/>
    <w:rsid w:val="00AC35C7"/>
    <w:rsid w:val="00AC3A77"/>
    <w:rsid w:val="00AC5413"/>
    <w:rsid w:val="00AC5D2D"/>
    <w:rsid w:val="00AD3E6D"/>
    <w:rsid w:val="00AD71D3"/>
    <w:rsid w:val="00AD7A99"/>
    <w:rsid w:val="00AE30C3"/>
    <w:rsid w:val="00AE420E"/>
    <w:rsid w:val="00AE5E75"/>
    <w:rsid w:val="00AE738A"/>
    <w:rsid w:val="00AE7859"/>
    <w:rsid w:val="00AE7B06"/>
    <w:rsid w:val="00AF0EFB"/>
    <w:rsid w:val="00AF6EBD"/>
    <w:rsid w:val="00B03A60"/>
    <w:rsid w:val="00B04531"/>
    <w:rsid w:val="00B112CA"/>
    <w:rsid w:val="00B113E1"/>
    <w:rsid w:val="00B11DDA"/>
    <w:rsid w:val="00B144CE"/>
    <w:rsid w:val="00B17777"/>
    <w:rsid w:val="00B1797D"/>
    <w:rsid w:val="00B21864"/>
    <w:rsid w:val="00B31DB0"/>
    <w:rsid w:val="00B371CC"/>
    <w:rsid w:val="00B375AA"/>
    <w:rsid w:val="00B37B13"/>
    <w:rsid w:val="00B42756"/>
    <w:rsid w:val="00B42ADD"/>
    <w:rsid w:val="00B454C0"/>
    <w:rsid w:val="00B471BA"/>
    <w:rsid w:val="00B47535"/>
    <w:rsid w:val="00B475D9"/>
    <w:rsid w:val="00B52993"/>
    <w:rsid w:val="00B52D41"/>
    <w:rsid w:val="00B5360F"/>
    <w:rsid w:val="00B53F80"/>
    <w:rsid w:val="00B55C0F"/>
    <w:rsid w:val="00B55C55"/>
    <w:rsid w:val="00B56354"/>
    <w:rsid w:val="00B5704E"/>
    <w:rsid w:val="00B603A0"/>
    <w:rsid w:val="00B6081E"/>
    <w:rsid w:val="00B651F6"/>
    <w:rsid w:val="00B66563"/>
    <w:rsid w:val="00B7051D"/>
    <w:rsid w:val="00B70EF4"/>
    <w:rsid w:val="00B71206"/>
    <w:rsid w:val="00B71F05"/>
    <w:rsid w:val="00B72D4C"/>
    <w:rsid w:val="00B74C57"/>
    <w:rsid w:val="00B75AF0"/>
    <w:rsid w:val="00B8498B"/>
    <w:rsid w:val="00B87ECC"/>
    <w:rsid w:val="00B9258A"/>
    <w:rsid w:val="00B93418"/>
    <w:rsid w:val="00B95B7B"/>
    <w:rsid w:val="00B95D47"/>
    <w:rsid w:val="00B97B9B"/>
    <w:rsid w:val="00BA1F5C"/>
    <w:rsid w:val="00BA2007"/>
    <w:rsid w:val="00BA321A"/>
    <w:rsid w:val="00BA5011"/>
    <w:rsid w:val="00BA7D7B"/>
    <w:rsid w:val="00BB0632"/>
    <w:rsid w:val="00BB1D08"/>
    <w:rsid w:val="00BB2B9F"/>
    <w:rsid w:val="00BB337A"/>
    <w:rsid w:val="00BB46FC"/>
    <w:rsid w:val="00BB4919"/>
    <w:rsid w:val="00BC2501"/>
    <w:rsid w:val="00BC5A6F"/>
    <w:rsid w:val="00BC5FA6"/>
    <w:rsid w:val="00BD1CEF"/>
    <w:rsid w:val="00BD1CFD"/>
    <w:rsid w:val="00BD6C21"/>
    <w:rsid w:val="00BD78A4"/>
    <w:rsid w:val="00BE2E43"/>
    <w:rsid w:val="00BE3D00"/>
    <w:rsid w:val="00BE45F7"/>
    <w:rsid w:val="00BE502A"/>
    <w:rsid w:val="00BE625F"/>
    <w:rsid w:val="00BE6366"/>
    <w:rsid w:val="00BE665F"/>
    <w:rsid w:val="00BE7567"/>
    <w:rsid w:val="00BF07BC"/>
    <w:rsid w:val="00BF0972"/>
    <w:rsid w:val="00BF0E78"/>
    <w:rsid w:val="00BF1A29"/>
    <w:rsid w:val="00BF2558"/>
    <w:rsid w:val="00BF2E6F"/>
    <w:rsid w:val="00BF4035"/>
    <w:rsid w:val="00C00C2F"/>
    <w:rsid w:val="00C01046"/>
    <w:rsid w:val="00C02EB9"/>
    <w:rsid w:val="00C036D3"/>
    <w:rsid w:val="00C03CA1"/>
    <w:rsid w:val="00C04C15"/>
    <w:rsid w:val="00C05D96"/>
    <w:rsid w:val="00C06816"/>
    <w:rsid w:val="00C06C8E"/>
    <w:rsid w:val="00C0791B"/>
    <w:rsid w:val="00C117C7"/>
    <w:rsid w:val="00C13403"/>
    <w:rsid w:val="00C13736"/>
    <w:rsid w:val="00C13A4C"/>
    <w:rsid w:val="00C149D7"/>
    <w:rsid w:val="00C14BF0"/>
    <w:rsid w:val="00C15467"/>
    <w:rsid w:val="00C159A1"/>
    <w:rsid w:val="00C17A53"/>
    <w:rsid w:val="00C20143"/>
    <w:rsid w:val="00C208C5"/>
    <w:rsid w:val="00C21978"/>
    <w:rsid w:val="00C240E8"/>
    <w:rsid w:val="00C25AD3"/>
    <w:rsid w:val="00C26020"/>
    <w:rsid w:val="00C2609C"/>
    <w:rsid w:val="00C27C88"/>
    <w:rsid w:val="00C30B5C"/>
    <w:rsid w:val="00C31C07"/>
    <w:rsid w:val="00C33A14"/>
    <w:rsid w:val="00C33E37"/>
    <w:rsid w:val="00C36A3A"/>
    <w:rsid w:val="00C37DEA"/>
    <w:rsid w:val="00C406A8"/>
    <w:rsid w:val="00C409D3"/>
    <w:rsid w:val="00C41427"/>
    <w:rsid w:val="00C41E08"/>
    <w:rsid w:val="00C4234C"/>
    <w:rsid w:val="00C42F11"/>
    <w:rsid w:val="00C45C76"/>
    <w:rsid w:val="00C46F57"/>
    <w:rsid w:val="00C47DB4"/>
    <w:rsid w:val="00C5223E"/>
    <w:rsid w:val="00C52AF5"/>
    <w:rsid w:val="00C53B3B"/>
    <w:rsid w:val="00C60181"/>
    <w:rsid w:val="00C6074E"/>
    <w:rsid w:val="00C62B41"/>
    <w:rsid w:val="00C66663"/>
    <w:rsid w:val="00C700CA"/>
    <w:rsid w:val="00C71148"/>
    <w:rsid w:val="00C7171C"/>
    <w:rsid w:val="00C71D29"/>
    <w:rsid w:val="00C73429"/>
    <w:rsid w:val="00C76C08"/>
    <w:rsid w:val="00C81560"/>
    <w:rsid w:val="00C8191C"/>
    <w:rsid w:val="00C81BF8"/>
    <w:rsid w:val="00C82141"/>
    <w:rsid w:val="00C82807"/>
    <w:rsid w:val="00C8550E"/>
    <w:rsid w:val="00C85FFD"/>
    <w:rsid w:val="00C913CB"/>
    <w:rsid w:val="00C91598"/>
    <w:rsid w:val="00C93F0E"/>
    <w:rsid w:val="00C9613C"/>
    <w:rsid w:val="00C963FC"/>
    <w:rsid w:val="00C9775B"/>
    <w:rsid w:val="00CA2523"/>
    <w:rsid w:val="00CA2B31"/>
    <w:rsid w:val="00CA332F"/>
    <w:rsid w:val="00CA6113"/>
    <w:rsid w:val="00CA61A5"/>
    <w:rsid w:val="00CB00B5"/>
    <w:rsid w:val="00CB0146"/>
    <w:rsid w:val="00CB02F5"/>
    <w:rsid w:val="00CB3790"/>
    <w:rsid w:val="00CB7D60"/>
    <w:rsid w:val="00CB7FBE"/>
    <w:rsid w:val="00CC5993"/>
    <w:rsid w:val="00CC7C55"/>
    <w:rsid w:val="00CD24B4"/>
    <w:rsid w:val="00CD5714"/>
    <w:rsid w:val="00CD6D09"/>
    <w:rsid w:val="00CE3CDF"/>
    <w:rsid w:val="00CE5B0C"/>
    <w:rsid w:val="00CE7129"/>
    <w:rsid w:val="00CE7A2C"/>
    <w:rsid w:val="00CF07C4"/>
    <w:rsid w:val="00CF0A51"/>
    <w:rsid w:val="00CF17B7"/>
    <w:rsid w:val="00CF4EE4"/>
    <w:rsid w:val="00CF4EE9"/>
    <w:rsid w:val="00D01C8A"/>
    <w:rsid w:val="00D02206"/>
    <w:rsid w:val="00D05C98"/>
    <w:rsid w:val="00D07BC8"/>
    <w:rsid w:val="00D106CB"/>
    <w:rsid w:val="00D11B80"/>
    <w:rsid w:val="00D14890"/>
    <w:rsid w:val="00D17537"/>
    <w:rsid w:val="00D21E16"/>
    <w:rsid w:val="00D22ECD"/>
    <w:rsid w:val="00D23B62"/>
    <w:rsid w:val="00D24CDE"/>
    <w:rsid w:val="00D25092"/>
    <w:rsid w:val="00D25339"/>
    <w:rsid w:val="00D30947"/>
    <w:rsid w:val="00D3108E"/>
    <w:rsid w:val="00D327CA"/>
    <w:rsid w:val="00D32821"/>
    <w:rsid w:val="00D3341F"/>
    <w:rsid w:val="00D34D22"/>
    <w:rsid w:val="00D363EE"/>
    <w:rsid w:val="00D414EE"/>
    <w:rsid w:val="00D41EC5"/>
    <w:rsid w:val="00D41F96"/>
    <w:rsid w:val="00D43123"/>
    <w:rsid w:val="00D451CE"/>
    <w:rsid w:val="00D46059"/>
    <w:rsid w:val="00D46320"/>
    <w:rsid w:val="00D46C0A"/>
    <w:rsid w:val="00D47BDE"/>
    <w:rsid w:val="00D5048A"/>
    <w:rsid w:val="00D52AF3"/>
    <w:rsid w:val="00D53A2F"/>
    <w:rsid w:val="00D55684"/>
    <w:rsid w:val="00D5579D"/>
    <w:rsid w:val="00D56C8E"/>
    <w:rsid w:val="00D62C65"/>
    <w:rsid w:val="00D6336A"/>
    <w:rsid w:val="00D63C74"/>
    <w:rsid w:val="00D63EA6"/>
    <w:rsid w:val="00D64532"/>
    <w:rsid w:val="00D66A26"/>
    <w:rsid w:val="00D67ADB"/>
    <w:rsid w:val="00D70018"/>
    <w:rsid w:val="00D712F0"/>
    <w:rsid w:val="00D743CD"/>
    <w:rsid w:val="00D7590E"/>
    <w:rsid w:val="00D76DCE"/>
    <w:rsid w:val="00D77873"/>
    <w:rsid w:val="00D80359"/>
    <w:rsid w:val="00D83650"/>
    <w:rsid w:val="00D838D2"/>
    <w:rsid w:val="00D84EAF"/>
    <w:rsid w:val="00D8587B"/>
    <w:rsid w:val="00D86FE4"/>
    <w:rsid w:val="00D9077F"/>
    <w:rsid w:val="00D90D36"/>
    <w:rsid w:val="00D91BC9"/>
    <w:rsid w:val="00D921C1"/>
    <w:rsid w:val="00D94510"/>
    <w:rsid w:val="00D960E9"/>
    <w:rsid w:val="00D9637E"/>
    <w:rsid w:val="00DA24FD"/>
    <w:rsid w:val="00DA54AA"/>
    <w:rsid w:val="00DA66A5"/>
    <w:rsid w:val="00DA76E3"/>
    <w:rsid w:val="00DB0D2D"/>
    <w:rsid w:val="00DB1351"/>
    <w:rsid w:val="00DB26EF"/>
    <w:rsid w:val="00DB2E77"/>
    <w:rsid w:val="00DB2FF9"/>
    <w:rsid w:val="00DB314A"/>
    <w:rsid w:val="00DB496F"/>
    <w:rsid w:val="00DB5184"/>
    <w:rsid w:val="00DB5538"/>
    <w:rsid w:val="00DB618C"/>
    <w:rsid w:val="00DB6D5E"/>
    <w:rsid w:val="00DB786E"/>
    <w:rsid w:val="00DB78D3"/>
    <w:rsid w:val="00DB7D19"/>
    <w:rsid w:val="00DC06FB"/>
    <w:rsid w:val="00DC3D17"/>
    <w:rsid w:val="00DC4BFD"/>
    <w:rsid w:val="00DC746D"/>
    <w:rsid w:val="00DD054F"/>
    <w:rsid w:val="00DD0867"/>
    <w:rsid w:val="00DD1B34"/>
    <w:rsid w:val="00DD20D4"/>
    <w:rsid w:val="00DD29D9"/>
    <w:rsid w:val="00DD2B18"/>
    <w:rsid w:val="00DD4764"/>
    <w:rsid w:val="00DD55F0"/>
    <w:rsid w:val="00DD6591"/>
    <w:rsid w:val="00DE11EF"/>
    <w:rsid w:val="00DE292E"/>
    <w:rsid w:val="00DE34DE"/>
    <w:rsid w:val="00DE3536"/>
    <w:rsid w:val="00DE611B"/>
    <w:rsid w:val="00DE649F"/>
    <w:rsid w:val="00DE7878"/>
    <w:rsid w:val="00DF014B"/>
    <w:rsid w:val="00DF0B19"/>
    <w:rsid w:val="00DF1C7C"/>
    <w:rsid w:val="00DF1DAB"/>
    <w:rsid w:val="00DF2353"/>
    <w:rsid w:val="00DF51B8"/>
    <w:rsid w:val="00DF7639"/>
    <w:rsid w:val="00E0015A"/>
    <w:rsid w:val="00E00683"/>
    <w:rsid w:val="00E01407"/>
    <w:rsid w:val="00E0150E"/>
    <w:rsid w:val="00E036B7"/>
    <w:rsid w:val="00E055E6"/>
    <w:rsid w:val="00E06E9E"/>
    <w:rsid w:val="00E07962"/>
    <w:rsid w:val="00E10666"/>
    <w:rsid w:val="00E131D4"/>
    <w:rsid w:val="00E1363A"/>
    <w:rsid w:val="00E15F1B"/>
    <w:rsid w:val="00E16C78"/>
    <w:rsid w:val="00E17827"/>
    <w:rsid w:val="00E17D9C"/>
    <w:rsid w:val="00E20C4C"/>
    <w:rsid w:val="00E21E0E"/>
    <w:rsid w:val="00E2201E"/>
    <w:rsid w:val="00E234F8"/>
    <w:rsid w:val="00E23B4E"/>
    <w:rsid w:val="00E242B1"/>
    <w:rsid w:val="00E25110"/>
    <w:rsid w:val="00E25399"/>
    <w:rsid w:val="00E25D14"/>
    <w:rsid w:val="00E30ABA"/>
    <w:rsid w:val="00E35451"/>
    <w:rsid w:val="00E35C7D"/>
    <w:rsid w:val="00E35F34"/>
    <w:rsid w:val="00E36EDB"/>
    <w:rsid w:val="00E44D1B"/>
    <w:rsid w:val="00E45109"/>
    <w:rsid w:val="00E53AC7"/>
    <w:rsid w:val="00E53B92"/>
    <w:rsid w:val="00E5420D"/>
    <w:rsid w:val="00E57D71"/>
    <w:rsid w:val="00E57DFF"/>
    <w:rsid w:val="00E612A7"/>
    <w:rsid w:val="00E63E54"/>
    <w:rsid w:val="00E6487F"/>
    <w:rsid w:val="00E65072"/>
    <w:rsid w:val="00E71917"/>
    <w:rsid w:val="00E72971"/>
    <w:rsid w:val="00E75E03"/>
    <w:rsid w:val="00E77676"/>
    <w:rsid w:val="00E8035C"/>
    <w:rsid w:val="00E8159D"/>
    <w:rsid w:val="00E84269"/>
    <w:rsid w:val="00E84278"/>
    <w:rsid w:val="00E8466D"/>
    <w:rsid w:val="00E84D23"/>
    <w:rsid w:val="00E863C1"/>
    <w:rsid w:val="00E872D4"/>
    <w:rsid w:val="00E87B5F"/>
    <w:rsid w:val="00E92AC7"/>
    <w:rsid w:val="00E9324D"/>
    <w:rsid w:val="00E935DB"/>
    <w:rsid w:val="00E974E6"/>
    <w:rsid w:val="00EA33F1"/>
    <w:rsid w:val="00EA44C4"/>
    <w:rsid w:val="00EB2F5B"/>
    <w:rsid w:val="00EB3661"/>
    <w:rsid w:val="00EC2643"/>
    <w:rsid w:val="00EC26D2"/>
    <w:rsid w:val="00EC55F7"/>
    <w:rsid w:val="00EC705F"/>
    <w:rsid w:val="00ED0723"/>
    <w:rsid w:val="00ED1A50"/>
    <w:rsid w:val="00ED1E7C"/>
    <w:rsid w:val="00ED3132"/>
    <w:rsid w:val="00ED484B"/>
    <w:rsid w:val="00ED4B26"/>
    <w:rsid w:val="00EE0228"/>
    <w:rsid w:val="00EE0CAA"/>
    <w:rsid w:val="00EE18F2"/>
    <w:rsid w:val="00EE2DCB"/>
    <w:rsid w:val="00EE2E55"/>
    <w:rsid w:val="00EE4362"/>
    <w:rsid w:val="00EE52F4"/>
    <w:rsid w:val="00EE5995"/>
    <w:rsid w:val="00EE6056"/>
    <w:rsid w:val="00EE630B"/>
    <w:rsid w:val="00EE7C16"/>
    <w:rsid w:val="00EF05BF"/>
    <w:rsid w:val="00EF0BBA"/>
    <w:rsid w:val="00EF15B5"/>
    <w:rsid w:val="00EF2EB2"/>
    <w:rsid w:val="00EF3D82"/>
    <w:rsid w:val="00EF4E32"/>
    <w:rsid w:val="00EF4FC7"/>
    <w:rsid w:val="00EF5F8D"/>
    <w:rsid w:val="00EF6258"/>
    <w:rsid w:val="00EF627F"/>
    <w:rsid w:val="00EF7265"/>
    <w:rsid w:val="00EF7FA4"/>
    <w:rsid w:val="00F0126E"/>
    <w:rsid w:val="00F04A40"/>
    <w:rsid w:val="00F07A8D"/>
    <w:rsid w:val="00F173B8"/>
    <w:rsid w:val="00F1790B"/>
    <w:rsid w:val="00F21CD3"/>
    <w:rsid w:val="00F22C83"/>
    <w:rsid w:val="00F22D35"/>
    <w:rsid w:val="00F23FCF"/>
    <w:rsid w:val="00F24D83"/>
    <w:rsid w:val="00F259EB"/>
    <w:rsid w:val="00F26135"/>
    <w:rsid w:val="00F262DA"/>
    <w:rsid w:val="00F27503"/>
    <w:rsid w:val="00F30CF3"/>
    <w:rsid w:val="00F31818"/>
    <w:rsid w:val="00F34229"/>
    <w:rsid w:val="00F34CB9"/>
    <w:rsid w:val="00F37273"/>
    <w:rsid w:val="00F42DAB"/>
    <w:rsid w:val="00F42ECC"/>
    <w:rsid w:val="00F440C5"/>
    <w:rsid w:val="00F44813"/>
    <w:rsid w:val="00F45FFD"/>
    <w:rsid w:val="00F47700"/>
    <w:rsid w:val="00F53C9B"/>
    <w:rsid w:val="00F568BA"/>
    <w:rsid w:val="00F60A11"/>
    <w:rsid w:val="00F60ED6"/>
    <w:rsid w:val="00F618ED"/>
    <w:rsid w:val="00F645DC"/>
    <w:rsid w:val="00F64608"/>
    <w:rsid w:val="00F6513C"/>
    <w:rsid w:val="00F654C6"/>
    <w:rsid w:val="00F70190"/>
    <w:rsid w:val="00F701C7"/>
    <w:rsid w:val="00F76F39"/>
    <w:rsid w:val="00F77AFA"/>
    <w:rsid w:val="00F81844"/>
    <w:rsid w:val="00F81FE8"/>
    <w:rsid w:val="00F82472"/>
    <w:rsid w:val="00F912FA"/>
    <w:rsid w:val="00F91F4F"/>
    <w:rsid w:val="00F920BB"/>
    <w:rsid w:val="00F922D3"/>
    <w:rsid w:val="00F92967"/>
    <w:rsid w:val="00F939B8"/>
    <w:rsid w:val="00F93DB1"/>
    <w:rsid w:val="00F94CF2"/>
    <w:rsid w:val="00F96B1B"/>
    <w:rsid w:val="00F97162"/>
    <w:rsid w:val="00F9731A"/>
    <w:rsid w:val="00FA01DA"/>
    <w:rsid w:val="00FA1A09"/>
    <w:rsid w:val="00FA3F4A"/>
    <w:rsid w:val="00FA408C"/>
    <w:rsid w:val="00FA40E3"/>
    <w:rsid w:val="00FA5378"/>
    <w:rsid w:val="00FA5838"/>
    <w:rsid w:val="00FA5951"/>
    <w:rsid w:val="00FA5D31"/>
    <w:rsid w:val="00FA7D2D"/>
    <w:rsid w:val="00FB15CE"/>
    <w:rsid w:val="00FB18FB"/>
    <w:rsid w:val="00FB2DDB"/>
    <w:rsid w:val="00FB2E70"/>
    <w:rsid w:val="00FB3F70"/>
    <w:rsid w:val="00FC30C4"/>
    <w:rsid w:val="00FC60BE"/>
    <w:rsid w:val="00FC6BD7"/>
    <w:rsid w:val="00FC701D"/>
    <w:rsid w:val="00FC7D9C"/>
    <w:rsid w:val="00FD0069"/>
    <w:rsid w:val="00FD01ED"/>
    <w:rsid w:val="00FD419F"/>
    <w:rsid w:val="00FD4241"/>
    <w:rsid w:val="00FE06AB"/>
    <w:rsid w:val="00FE243D"/>
    <w:rsid w:val="00FE2770"/>
    <w:rsid w:val="00FE2FF3"/>
    <w:rsid w:val="00FE59A6"/>
    <w:rsid w:val="00FF0FC3"/>
    <w:rsid w:val="00FF350C"/>
    <w:rsid w:val="00FF3F7A"/>
    <w:rsid w:val="00FF4293"/>
    <w:rsid w:val="00FF49F0"/>
    <w:rsid w:val="00FF5FF2"/>
    <w:rsid w:val="00FF78D5"/>
    <w:rsid w:val="00FF7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02C7AD"/>
  <w15:chartTrackingRefBased/>
  <w15:docId w15:val="{5DC77479-63DC-7A49-965B-1BE26F137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0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70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70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0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0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0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0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0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0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0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0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0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0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0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0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0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0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04E"/>
    <w:rPr>
      <w:rFonts w:eastAsiaTheme="majorEastAsia" w:cstheme="majorBidi"/>
      <w:color w:val="272727" w:themeColor="text1" w:themeTint="D8"/>
    </w:rPr>
  </w:style>
  <w:style w:type="paragraph" w:styleId="Title">
    <w:name w:val="Title"/>
    <w:basedOn w:val="Normal"/>
    <w:next w:val="Normal"/>
    <w:link w:val="TitleChar"/>
    <w:uiPriority w:val="10"/>
    <w:qFormat/>
    <w:rsid w:val="00B570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0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0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0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04E"/>
    <w:pPr>
      <w:spacing w:before="160"/>
      <w:jc w:val="center"/>
    </w:pPr>
    <w:rPr>
      <w:i/>
      <w:iCs/>
      <w:color w:val="404040" w:themeColor="text1" w:themeTint="BF"/>
    </w:rPr>
  </w:style>
  <w:style w:type="character" w:customStyle="1" w:styleId="QuoteChar">
    <w:name w:val="Quote Char"/>
    <w:basedOn w:val="DefaultParagraphFont"/>
    <w:link w:val="Quote"/>
    <w:uiPriority w:val="29"/>
    <w:rsid w:val="00B5704E"/>
    <w:rPr>
      <w:i/>
      <w:iCs/>
      <w:color w:val="404040" w:themeColor="text1" w:themeTint="BF"/>
    </w:rPr>
  </w:style>
  <w:style w:type="paragraph" w:styleId="ListParagraph">
    <w:name w:val="List Paragraph"/>
    <w:basedOn w:val="Normal"/>
    <w:uiPriority w:val="34"/>
    <w:qFormat/>
    <w:rsid w:val="00B5704E"/>
    <w:pPr>
      <w:ind w:left="720"/>
      <w:contextualSpacing/>
    </w:pPr>
  </w:style>
  <w:style w:type="character" w:styleId="IntenseEmphasis">
    <w:name w:val="Intense Emphasis"/>
    <w:basedOn w:val="DefaultParagraphFont"/>
    <w:uiPriority w:val="21"/>
    <w:qFormat/>
    <w:rsid w:val="00B5704E"/>
    <w:rPr>
      <w:i/>
      <w:iCs/>
      <w:color w:val="0F4761" w:themeColor="accent1" w:themeShade="BF"/>
    </w:rPr>
  </w:style>
  <w:style w:type="paragraph" w:styleId="IntenseQuote">
    <w:name w:val="Intense Quote"/>
    <w:basedOn w:val="Normal"/>
    <w:next w:val="Normal"/>
    <w:link w:val="IntenseQuoteChar"/>
    <w:uiPriority w:val="30"/>
    <w:qFormat/>
    <w:rsid w:val="00B570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04E"/>
    <w:rPr>
      <w:i/>
      <w:iCs/>
      <w:color w:val="0F4761" w:themeColor="accent1" w:themeShade="BF"/>
    </w:rPr>
  </w:style>
  <w:style w:type="character" w:styleId="IntenseReference">
    <w:name w:val="Intense Reference"/>
    <w:basedOn w:val="DefaultParagraphFont"/>
    <w:uiPriority w:val="32"/>
    <w:qFormat/>
    <w:rsid w:val="00B5704E"/>
    <w:rPr>
      <w:b/>
      <w:bCs/>
      <w:smallCaps/>
      <w:color w:val="0F4761" w:themeColor="accent1" w:themeShade="BF"/>
      <w:spacing w:val="5"/>
    </w:rPr>
  </w:style>
  <w:style w:type="table" w:styleId="TableGrid">
    <w:name w:val="Table Grid"/>
    <w:basedOn w:val="TableNormal"/>
    <w:uiPriority w:val="39"/>
    <w:rsid w:val="00230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E00683"/>
  </w:style>
  <w:style w:type="paragraph" w:customStyle="1" w:styleId="p2">
    <w:name w:val="p2"/>
    <w:basedOn w:val="Normal"/>
    <w:rsid w:val="00E0068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00683"/>
  </w:style>
  <w:style w:type="paragraph" w:customStyle="1" w:styleId="p1">
    <w:name w:val="p1"/>
    <w:basedOn w:val="Normal"/>
    <w:rsid w:val="00C4142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00BE9"/>
  </w:style>
  <w:style w:type="character" w:styleId="Hyperlink">
    <w:name w:val="Hyperlink"/>
    <w:basedOn w:val="DefaultParagraphFont"/>
    <w:uiPriority w:val="99"/>
    <w:semiHidden/>
    <w:unhideWhenUsed/>
    <w:rsid w:val="00FC7D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pm.org.uk/resources/find-a-resource/stakeholder-engagement/" TargetMode="External"/><Relationship Id="rId5" Type="http://schemas.openxmlformats.org/officeDocument/2006/relationships/image" Target="media/image1.jpe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5360</Words>
  <Characters>30557</Characters>
  <Application>Microsoft Office Word</Application>
  <DocSecurity>0</DocSecurity>
  <Lines>254</Lines>
  <Paragraphs>71</Paragraphs>
  <ScaleCrop>false</ScaleCrop>
  <Company/>
  <LinksUpToDate>false</LinksUpToDate>
  <CharactersWithSpaces>35846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Agim Jata (2435215)</dc:creator>
  <cp:keywords/>
  <dc:description/>
  <cp:lastModifiedBy>Agim Jata (2435215)</cp:lastModifiedBy>
  <cp:revision>2</cp:revision>
  <dcterms:created xsi:type="dcterms:W3CDTF">2026-08-18T12:35:00Z</dcterms:created>
  <dcterms:modified xsi:type="dcterms:W3CDTF">2026-08-18T12:35:00Z</dcterms:modified>
</cp:coreProperties>
</file>