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E7BD5" w14:textId="3D8C6955" w:rsidR="00A80547" w:rsidRPr="00875DA8" w:rsidRDefault="00A754B8" w:rsidP="00E34F8A">
      <w:pPr>
        <w:spacing w:line="360" w:lineRule="auto"/>
        <w:jc w:val="both"/>
        <w:rPr>
          <w:rFonts w:ascii="Arial" w:hAnsi="Arial" w:cs="Arial"/>
          <w:sz w:val="24"/>
          <w:szCs w:val="24"/>
        </w:rPr>
      </w:pPr>
      <w:r w:rsidRPr="00875DA8">
        <w:rPr>
          <w:rFonts w:ascii="Arial" w:hAnsi="Arial" w:cs="Arial"/>
          <w:sz w:val="24"/>
          <w:szCs w:val="24"/>
        </w:rPr>
        <w:t>EYEC6007</w:t>
      </w:r>
    </w:p>
    <w:p w14:paraId="4EB1B460" w14:textId="14427F21" w:rsidR="00A754B8" w:rsidRPr="00875DA8" w:rsidRDefault="00A754B8" w:rsidP="00E34F8A">
      <w:pPr>
        <w:spacing w:line="360" w:lineRule="auto"/>
        <w:jc w:val="both"/>
        <w:rPr>
          <w:rFonts w:ascii="Arial" w:hAnsi="Arial" w:cs="Arial"/>
          <w:sz w:val="24"/>
          <w:szCs w:val="24"/>
        </w:rPr>
      </w:pPr>
      <w:r w:rsidRPr="00875DA8">
        <w:rPr>
          <w:rFonts w:ascii="Arial" w:hAnsi="Arial" w:cs="Arial"/>
          <w:sz w:val="24"/>
          <w:szCs w:val="24"/>
        </w:rPr>
        <w:t>Early Years Curricular</w:t>
      </w:r>
    </w:p>
    <w:p w14:paraId="5613D580" w14:textId="11018F3A" w:rsidR="00A754B8" w:rsidRPr="00875DA8" w:rsidRDefault="00A754B8" w:rsidP="00E34F8A">
      <w:pPr>
        <w:spacing w:line="360" w:lineRule="auto"/>
        <w:jc w:val="both"/>
        <w:rPr>
          <w:rFonts w:ascii="Arial" w:hAnsi="Arial" w:cs="Arial"/>
          <w:sz w:val="24"/>
          <w:szCs w:val="24"/>
        </w:rPr>
      </w:pPr>
      <w:r w:rsidRPr="00875DA8">
        <w:rPr>
          <w:rFonts w:ascii="Arial" w:hAnsi="Arial" w:cs="Arial"/>
          <w:sz w:val="24"/>
          <w:szCs w:val="24"/>
        </w:rPr>
        <w:t>Section 1</w:t>
      </w:r>
    </w:p>
    <w:p w14:paraId="5C08F721" w14:textId="760DB515" w:rsidR="00BE1191" w:rsidRPr="00875DA8" w:rsidRDefault="007415B4" w:rsidP="00E34F8A">
      <w:pPr>
        <w:spacing w:line="360" w:lineRule="auto"/>
        <w:jc w:val="both"/>
        <w:rPr>
          <w:rFonts w:ascii="Arial" w:hAnsi="Arial" w:cs="Arial"/>
          <w:sz w:val="24"/>
          <w:szCs w:val="24"/>
        </w:rPr>
      </w:pPr>
      <w:r w:rsidRPr="00875DA8">
        <w:rPr>
          <w:rFonts w:ascii="Arial" w:hAnsi="Arial" w:cs="Arial"/>
          <w:sz w:val="24"/>
          <w:szCs w:val="24"/>
        </w:rPr>
        <w:t>This section will evaluate the effective implementation of play</w:t>
      </w:r>
      <w:r w:rsidR="001A4BF5" w:rsidRPr="00875DA8">
        <w:rPr>
          <w:rFonts w:ascii="Arial" w:hAnsi="Arial" w:cs="Arial"/>
          <w:sz w:val="24"/>
          <w:szCs w:val="24"/>
        </w:rPr>
        <w:t>-</w:t>
      </w:r>
      <w:r w:rsidRPr="00875DA8">
        <w:rPr>
          <w:rFonts w:ascii="Arial" w:hAnsi="Arial" w:cs="Arial"/>
          <w:sz w:val="24"/>
          <w:szCs w:val="24"/>
        </w:rPr>
        <w:t xml:space="preserve">based </w:t>
      </w:r>
      <w:r w:rsidR="007F6925" w:rsidRPr="00875DA8">
        <w:rPr>
          <w:rFonts w:ascii="Arial" w:hAnsi="Arial" w:cs="Arial"/>
          <w:sz w:val="24"/>
          <w:szCs w:val="24"/>
        </w:rPr>
        <w:t xml:space="preserve">early years </w:t>
      </w:r>
      <w:r w:rsidR="004465EF" w:rsidRPr="00875DA8">
        <w:rPr>
          <w:rFonts w:ascii="Arial" w:hAnsi="Arial" w:cs="Arial"/>
          <w:sz w:val="24"/>
          <w:szCs w:val="24"/>
        </w:rPr>
        <w:t>curricul</w:t>
      </w:r>
      <w:r w:rsidR="004C3CFA" w:rsidRPr="00875DA8">
        <w:rPr>
          <w:rFonts w:ascii="Arial" w:hAnsi="Arial" w:cs="Arial"/>
          <w:sz w:val="24"/>
          <w:szCs w:val="24"/>
        </w:rPr>
        <w:t>ar</w:t>
      </w:r>
      <w:r w:rsidR="004465EF" w:rsidRPr="00875DA8">
        <w:rPr>
          <w:rFonts w:ascii="Arial" w:hAnsi="Arial" w:cs="Arial"/>
          <w:sz w:val="24"/>
          <w:szCs w:val="24"/>
        </w:rPr>
        <w:t>, including the Foundation Phase and New Curriculum for Wales</w:t>
      </w:r>
      <w:r w:rsidR="001A4BF5" w:rsidRPr="00875DA8">
        <w:rPr>
          <w:rFonts w:ascii="Arial" w:hAnsi="Arial" w:cs="Arial"/>
          <w:sz w:val="24"/>
          <w:szCs w:val="24"/>
        </w:rPr>
        <w:t>.</w:t>
      </w:r>
      <w:r w:rsidR="0027678C" w:rsidRPr="00875DA8">
        <w:rPr>
          <w:rFonts w:ascii="Arial" w:hAnsi="Arial" w:cs="Arial"/>
          <w:sz w:val="24"/>
          <w:szCs w:val="24"/>
        </w:rPr>
        <w:t xml:space="preserve"> </w:t>
      </w:r>
      <w:r w:rsidR="001A4BF5" w:rsidRPr="00875DA8">
        <w:rPr>
          <w:rFonts w:ascii="Arial" w:hAnsi="Arial" w:cs="Arial"/>
          <w:sz w:val="24"/>
          <w:szCs w:val="24"/>
        </w:rPr>
        <w:t>There will be a</w:t>
      </w:r>
      <w:r w:rsidR="0027678C" w:rsidRPr="00875DA8">
        <w:rPr>
          <w:rFonts w:ascii="Arial" w:hAnsi="Arial" w:cs="Arial"/>
          <w:sz w:val="24"/>
          <w:szCs w:val="24"/>
        </w:rPr>
        <w:t xml:space="preserve"> focus on practitioner understanding of </w:t>
      </w:r>
      <w:r w:rsidR="00C65A3B" w:rsidRPr="00875DA8">
        <w:rPr>
          <w:rFonts w:ascii="Arial" w:hAnsi="Arial" w:cs="Arial"/>
          <w:sz w:val="24"/>
          <w:szCs w:val="24"/>
        </w:rPr>
        <w:t xml:space="preserve">a play-based curriculum </w:t>
      </w:r>
      <w:r w:rsidR="0027678C" w:rsidRPr="00875DA8">
        <w:rPr>
          <w:rFonts w:ascii="Arial" w:hAnsi="Arial" w:cs="Arial"/>
          <w:sz w:val="24"/>
          <w:szCs w:val="24"/>
        </w:rPr>
        <w:t>and the importance of high</w:t>
      </w:r>
      <w:r w:rsidR="001259FF" w:rsidRPr="00875DA8">
        <w:rPr>
          <w:rFonts w:ascii="Arial" w:hAnsi="Arial" w:cs="Arial"/>
          <w:sz w:val="24"/>
          <w:szCs w:val="24"/>
        </w:rPr>
        <w:t>-</w:t>
      </w:r>
      <w:r w:rsidR="0027678C" w:rsidRPr="00875DA8">
        <w:rPr>
          <w:rFonts w:ascii="Arial" w:hAnsi="Arial" w:cs="Arial"/>
          <w:sz w:val="24"/>
          <w:szCs w:val="24"/>
        </w:rPr>
        <w:t>quality training.</w:t>
      </w:r>
    </w:p>
    <w:p w14:paraId="594CA1FC" w14:textId="5BE17AC1" w:rsidR="00C95711" w:rsidRPr="00875DA8" w:rsidRDefault="008C5792" w:rsidP="00E34F8A">
      <w:pPr>
        <w:spacing w:line="360" w:lineRule="auto"/>
        <w:jc w:val="both"/>
        <w:rPr>
          <w:rFonts w:ascii="Arial" w:hAnsi="Arial" w:cs="Arial"/>
          <w:sz w:val="24"/>
          <w:szCs w:val="24"/>
        </w:rPr>
      </w:pPr>
      <w:r w:rsidRPr="00875DA8">
        <w:rPr>
          <w:rFonts w:ascii="Arial" w:hAnsi="Arial" w:cs="Arial"/>
          <w:sz w:val="24"/>
          <w:szCs w:val="24"/>
        </w:rPr>
        <w:t xml:space="preserve">According to </w:t>
      </w:r>
      <w:proofErr w:type="spellStart"/>
      <w:r w:rsidRPr="00875DA8">
        <w:rPr>
          <w:rFonts w:ascii="Arial" w:hAnsi="Arial" w:cs="Arial"/>
          <w:sz w:val="24"/>
          <w:szCs w:val="24"/>
        </w:rPr>
        <w:t>Danniels</w:t>
      </w:r>
      <w:proofErr w:type="spellEnd"/>
      <w:r w:rsidRPr="00875DA8">
        <w:rPr>
          <w:rFonts w:ascii="Arial" w:hAnsi="Arial" w:cs="Arial"/>
          <w:sz w:val="24"/>
          <w:szCs w:val="24"/>
        </w:rPr>
        <w:t xml:space="preserve"> (2018) play-based learning is in essence to learn through play. </w:t>
      </w:r>
      <w:r w:rsidR="00AB4FB2" w:rsidRPr="00875DA8">
        <w:rPr>
          <w:rFonts w:ascii="Arial" w:hAnsi="Arial" w:cs="Arial"/>
          <w:sz w:val="24"/>
          <w:szCs w:val="24"/>
        </w:rPr>
        <w:t>There has been a shift towards play-based learning over the past 2 decades with cou</w:t>
      </w:r>
      <w:r w:rsidR="00943F35" w:rsidRPr="00875DA8">
        <w:rPr>
          <w:rFonts w:ascii="Arial" w:hAnsi="Arial" w:cs="Arial"/>
          <w:sz w:val="24"/>
          <w:szCs w:val="24"/>
        </w:rPr>
        <w:t>n</w:t>
      </w:r>
      <w:r w:rsidR="00AB4FB2" w:rsidRPr="00875DA8">
        <w:rPr>
          <w:rFonts w:ascii="Arial" w:hAnsi="Arial" w:cs="Arial"/>
          <w:sz w:val="24"/>
          <w:szCs w:val="24"/>
        </w:rPr>
        <w:t>tries</w:t>
      </w:r>
      <w:r w:rsidR="00943F35" w:rsidRPr="00875DA8">
        <w:rPr>
          <w:rFonts w:ascii="Arial" w:hAnsi="Arial" w:cs="Arial"/>
          <w:sz w:val="24"/>
          <w:szCs w:val="24"/>
        </w:rPr>
        <w:t xml:space="preserve"> including Canada, New Zealand and Sweden</w:t>
      </w:r>
      <w:r w:rsidR="000E4078" w:rsidRPr="00875DA8">
        <w:rPr>
          <w:rFonts w:ascii="Arial" w:hAnsi="Arial" w:cs="Arial"/>
          <w:sz w:val="24"/>
          <w:szCs w:val="24"/>
        </w:rPr>
        <w:t xml:space="preserve"> using play-based learning in their curriculums. </w:t>
      </w:r>
      <w:r w:rsidR="00E977C0" w:rsidRPr="00875DA8">
        <w:rPr>
          <w:rFonts w:ascii="Arial" w:hAnsi="Arial" w:cs="Arial"/>
          <w:sz w:val="24"/>
          <w:szCs w:val="24"/>
        </w:rPr>
        <w:t>Play-based learning i</w:t>
      </w:r>
      <w:r w:rsidR="00521679" w:rsidRPr="00875DA8">
        <w:rPr>
          <w:rFonts w:ascii="Arial" w:hAnsi="Arial" w:cs="Arial"/>
          <w:sz w:val="24"/>
          <w:szCs w:val="24"/>
        </w:rPr>
        <w:t>s</w:t>
      </w:r>
      <w:r w:rsidR="00E977C0" w:rsidRPr="00875DA8">
        <w:rPr>
          <w:rFonts w:ascii="Arial" w:hAnsi="Arial" w:cs="Arial"/>
          <w:sz w:val="24"/>
          <w:szCs w:val="24"/>
        </w:rPr>
        <w:t xml:space="preserve"> different from the </w:t>
      </w:r>
      <w:r w:rsidR="00AD0EFD" w:rsidRPr="00875DA8">
        <w:rPr>
          <w:rFonts w:ascii="Arial" w:hAnsi="Arial" w:cs="Arial"/>
          <w:sz w:val="24"/>
          <w:szCs w:val="24"/>
        </w:rPr>
        <w:t xml:space="preserve">wider concept of play. Research examining the benefits of play-based learning have </w:t>
      </w:r>
      <w:r w:rsidR="00790EC8" w:rsidRPr="00875DA8">
        <w:rPr>
          <w:rFonts w:ascii="Arial" w:hAnsi="Arial" w:cs="Arial"/>
          <w:sz w:val="24"/>
          <w:szCs w:val="24"/>
        </w:rPr>
        <w:t xml:space="preserve">identified and focussed on 2 different types of play, </w:t>
      </w:r>
      <w:r w:rsidR="0020100A" w:rsidRPr="00875DA8">
        <w:rPr>
          <w:rFonts w:ascii="Arial" w:hAnsi="Arial" w:cs="Arial"/>
          <w:sz w:val="24"/>
          <w:szCs w:val="24"/>
        </w:rPr>
        <w:t>f</w:t>
      </w:r>
      <w:r w:rsidR="00790EC8" w:rsidRPr="00875DA8">
        <w:rPr>
          <w:rFonts w:ascii="Arial" w:hAnsi="Arial" w:cs="Arial"/>
          <w:sz w:val="24"/>
          <w:szCs w:val="24"/>
        </w:rPr>
        <w:t xml:space="preserve">ree </w:t>
      </w:r>
      <w:proofErr w:type="gramStart"/>
      <w:r w:rsidR="0020100A" w:rsidRPr="00875DA8">
        <w:rPr>
          <w:rFonts w:ascii="Arial" w:hAnsi="Arial" w:cs="Arial"/>
          <w:sz w:val="24"/>
          <w:szCs w:val="24"/>
        </w:rPr>
        <w:t>p</w:t>
      </w:r>
      <w:r w:rsidR="00790EC8" w:rsidRPr="00875DA8">
        <w:rPr>
          <w:rFonts w:ascii="Arial" w:hAnsi="Arial" w:cs="Arial"/>
          <w:sz w:val="24"/>
          <w:szCs w:val="24"/>
        </w:rPr>
        <w:t>lay</w:t>
      </w:r>
      <w:proofErr w:type="gramEnd"/>
      <w:r w:rsidR="00790EC8" w:rsidRPr="00875DA8">
        <w:rPr>
          <w:rFonts w:ascii="Arial" w:hAnsi="Arial" w:cs="Arial"/>
          <w:sz w:val="24"/>
          <w:szCs w:val="24"/>
        </w:rPr>
        <w:t xml:space="preserve"> and </w:t>
      </w:r>
      <w:r w:rsidR="0020100A" w:rsidRPr="00875DA8">
        <w:rPr>
          <w:rFonts w:ascii="Arial" w:hAnsi="Arial" w:cs="Arial"/>
          <w:sz w:val="24"/>
          <w:szCs w:val="24"/>
        </w:rPr>
        <w:t xml:space="preserve">guided play. </w:t>
      </w:r>
    </w:p>
    <w:p w14:paraId="036F24EA" w14:textId="553B3C7B" w:rsidR="004D3FCC" w:rsidRPr="00875DA8" w:rsidRDefault="004D3FCC" w:rsidP="00E34F8A">
      <w:pPr>
        <w:spacing w:line="360" w:lineRule="auto"/>
        <w:jc w:val="both"/>
        <w:rPr>
          <w:rFonts w:ascii="Arial" w:hAnsi="Arial" w:cs="Arial"/>
          <w:sz w:val="24"/>
          <w:szCs w:val="24"/>
        </w:rPr>
      </w:pPr>
      <w:r w:rsidRPr="00875DA8">
        <w:rPr>
          <w:rFonts w:ascii="Arial" w:hAnsi="Arial" w:cs="Arial"/>
          <w:sz w:val="24"/>
          <w:szCs w:val="24"/>
        </w:rPr>
        <w:t>Waters 2015 notes that the Foundation Phase views the child as inherently curious and promotes a holistic approach to the learning and development of children. The developmental views of the previous curriculum have been moved away from, with the focus now on assessing children along a</w:t>
      </w:r>
      <w:r w:rsidR="00456BB8" w:rsidRPr="00875DA8">
        <w:rPr>
          <w:rFonts w:ascii="Arial" w:hAnsi="Arial" w:cs="Arial"/>
          <w:sz w:val="24"/>
          <w:szCs w:val="24"/>
        </w:rPr>
        <w:t xml:space="preserve"> </w:t>
      </w:r>
      <w:r w:rsidRPr="00875DA8">
        <w:rPr>
          <w:rFonts w:ascii="Arial" w:hAnsi="Arial" w:cs="Arial"/>
          <w:sz w:val="24"/>
          <w:szCs w:val="24"/>
        </w:rPr>
        <w:t xml:space="preserve">‘continuum’ of learning. Children’s previous learning and experiences are </w:t>
      </w:r>
      <w:proofErr w:type="gramStart"/>
      <w:r w:rsidRPr="00875DA8">
        <w:rPr>
          <w:rFonts w:ascii="Arial" w:hAnsi="Arial" w:cs="Arial"/>
          <w:sz w:val="24"/>
          <w:szCs w:val="24"/>
        </w:rPr>
        <w:t>taken into account</w:t>
      </w:r>
      <w:proofErr w:type="gramEnd"/>
      <w:r w:rsidRPr="00875DA8">
        <w:rPr>
          <w:rFonts w:ascii="Arial" w:hAnsi="Arial" w:cs="Arial"/>
          <w:sz w:val="24"/>
          <w:szCs w:val="24"/>
        </w:rPr>
        <w:t xml:space="preserve"> by practitioners and used as a base to build from.</w:t>
      </w:r>
    </w:p>
    <w:p w14:paraId="5B304F55" w14:textId="62B6717C" w:rsidR="00F84DD5" w:rsidRPr="00875DA8" w:rsidRDefault="009F162B" w:rsidP="00E34F8A">
      <w:pPr>
        <w:spacing w:line="360" w:lineRule="auto"/>
        <w:jc w:val="both"/>
        <w:rPr>
          <w:rFonts w:ascii="Arial" w:hAnsi="Arial" w:cs="Arial"/>
          <w:sz w:val="24"/>
          <w:szCs w:val="24"/>
        </w:rPr>
      </w:pPr>
      <w:r w:rsidRPr="00875DA8">
        <w:rPr>
          <w:rFonts w:ascii="Arial" w:hAnsi="Arial" w:cs="Arial"/>
          <w:sz w:val="24"/>
          <w:szCs w:val="24"/>
        </w:rPr>
        <w:t xml:space="preserve">According to </w:t>
      </w:r>
      <w:r w:rsidR="005D22BA" w:rsidRPr="00875DA8">
        <w:rPr>
          <w:rFonts w:ascii="Arial" w:hAnsi="Arial" w:cs="Arial"/>
          <w:sz w:val="24"/>
          <w:szCs w:val="24"/>
        </w:rPr>
        <w:t xml:space="preserve">Leggett </w:t>
      </w:r>
      <w:r w:rsidR="005A07EC" w:rsidRPr="00875DA8">
        <w:rPr>
          <w:rFonts w:ascii="Arial" w:hAnsi="Arial" w:cs="Arial"/>
          <w:sz w:val="24"/>
          <w:szCs w:val="24"/>
        </w:rPr>
        <w:t>and</w:t>
      </w:r>
      <w:r w:rsidR="005D22BA" w:rsidRPr="00875DA8">
        <w:rPr>
          <w:rFonts w:ascii="Arial" w:hAnsi="Arial" w:cs="Arial"/>
          <w:sz w:val="24"/>
          <w:szCs w:val="24"/>
        </w:rPr>
        <w:t xml:space="preserve"> Newman </w:t>
      </w:r>
      <w:r w:rsidR="005A07EC" w:rsidRPr="00875DA8">
        <w:rPr>
          <w:rFonts w:ascii="Arial" w:hAnsi="Arial" w:cs="Arial"/>
          <w:sz w:val="24"/>
          <w:szCs w:val="24"/>
        </w:rPr>
        <w:t>(</w:t>
      </w:r>
      <w:r w:rsidR="005D22BA" w:rsidRPr="00875DA8">
        <w:rPr>
          <w:rFonts w:ascii="Arial" w:hAnsi="Arial" w:cs="Arial"/>
          <w:sz w:val="24"/>
          <w:szCs w:val="24"/>
        </w:rPr>
        <w:t>2017</w:t>
      </w:r>
      <w:r w:rsidR="005A07EC" w:rsidRPr="00875DA8">
        <w:rPr>
          <w:rFonts w:ascii="Arial" w:hAnsi="Arial" w:cs="Arial"/>
          <w:sz w:val="24"/>
          <w:szCs w:val="24"/>
        </w:rPr>
        <w:t>)</w:t>
      </w:r>
      <w:r w:rsidR="005D22BA" w:rsidRPr="00875DA8">
        <w:rPr>
          <w:rFonts w:ascii="Arial" w:hAnsi="Arial" w:cs="Arial"/>
          <w:sz w:val="24"/>
          <w:szCs w:val="24"/>
        </w:rPr>
        <w:t xml:space="preserve"> </w:t>
      </w:r>
      <w:r w:rsidR="005B2E1E" w:rsidRPr="00875DA8">
        <w:rPr>
          <w:rFonts w:ascii="Arial" w:hAnsi="Arial" w:cs="Arial"/>
          <w:sz w:val="24"/>
          <w:szCs w:val="24"/>
        </w:rPr>
        <w:t>the curriculum is descri</w:t>
      </w:r>
      <w:r w:rsidR="00F54B89" w:rsidRPr="00875DA8">
        <w:rPr>
          <w:rFonts w:ascii="Arial" w:hAnsi="Arial" w:cs="Arial"/>
          <w:sz w:val="24"/>
          <w:szCs w:val="24"/>
        </w:rPr>
        <w:t>b</w:t>
      </w:r>
      <w:r w:rsidR="005B2E1E" w:rsidRPr="00875DA8">
        <w:rPr>
          <w:rFonts w:ascii="Arial" w:hAnsi="Arial" w:cs="Arial"/>
          <w:sz w:val="24"/>
          <w:szCs w:val="24"/>
        </w:rPr>
        <w:t xml:space="preserve">ed by </w:t>
      </w:r>
      <w:r w:rsidR="008D4E51" w:rsidRPr="00875DA8">
        <w:rPr>
          <w:rFonts w:ascii="Arial" w:hAnsi="Arial" w:cs="Arial"/>
          <w:sz w:val="24"/>
          <w:szCs w:val="24"/>
        </w:rPr>
        <w:t>Australian Early Years Learning Framework</w:t>
      </w:r>
      <w:r w:rsidR="00D615C2" w:rsidRPr="00875DA8">
        <w:rPr>
          <w:rFonts w:ascii="Arial" w:hAnsi="Arial" w:cs="Arial"/>
          <w:sz w:val="24"/>
          <w:szCs w:val="24"/>
        </w:rPr>
        <w:t xml:space="preserve"> (EY</w:t>
      </w:r>
      <w:r w:rsidR="00E01110" w:rsidRPr="00875DA8">
        <w:rPr>
          <w:rFonts w:ascii="Arial" w:hAnsi="Arial" w:cs="Arial"/>
          <w:sz w:val="24"/>
          <w:szCs w:val="24"/>
        </w:rPr>
        <w:t>LF</w:t>
      </w:r>
      <w:r w:rsidR="00D615C2" w:rsidRPr="00875DA8">
        <w:rPr>
          <w:rFonts w:ascii="Arial" w:hAnsi="Arial" w:cs="Arial"/>
          <w:sz w:val="24"/>
          <w:szCs w:val="24"/>
        </w:rPr>
        <w:t>)</w:t>
      </w:r>
      <w:r w:rsidR="008D4E51" w:rsidRPr="00875DA8">
        <w:rPr>
          <w:rFonts w:ascii="Arial" w:hAnsi="Arial" w:cs="Arial"/>
          <w:sz w:val="24"/>
          <w:szCs w:val="24"/>
        </w:rPr>
        <w:t xml:space="preserve"> </w:t>
      </w:r>
      <w:r w:rsidR="00916269" w:rsidRPr="00875DA8">
        <w:rPr>
          <w:rFonts w:ascii="Arial" w:hAnsi="Arial" w:cs="Arial"/>
          <w:sz w:val="24"/>
          <w:szCs w:val="24"/>
        </w:rPr>
        <w:t>as the many interactions</w:t>
      </w:r>
      <w:r w:rsidR="00C34EBC" w:rsidRPr="00875DA8">
        <w:rPr>
          <w:rFonts w:ascii="Arial" w:hAnsi="Arial" w:cs="Arial"/>
          <w:sz w:val="24"/>
          <w:szCs w:val="24"/>
        </w:rPr>
        <w:t xml:space="preserve"> and</w:t>
      </w:r>
      <w:r w:rsidR="0073505C" w:rsidRPr="00875DA8">
        <w:rPr>
          <w:rFonts w:ascii="Arial" w:hAnsi="Arial" w:cs="Arial"/>
          <w:sz w:val="24"/>
          <w:szCs w:val="24"/>
        </w:rPr>
        <w:t xml:space="preserve"> planned or unplanned experiences</w:t>
      </w:r>
      <w:r w:rsidR="00C34EBC" w:rsidRPr="00875DA8">
        <w:rPr>
          <w:rFonts w:ascii="Arial" w:hAnsi="Arial" w:cs="Arial"/>
          <w:sz w:val="24"/>
          <w:szCs w:val="24"/>
        </w:rPr>
        <w:t xml:space="preserve"> and activities</w:t>
      </w:r>
      <w:r w:rsidR="0073505C" w:rsidRPr="00875DA8">
        <w:rPr>
          <w:rFonts w:ascii="Arial" w:hAnsi="Arial" w:cs="Arial"/>
          <w:sz w:val="24"/>
          <w:szCs w:val="24"/>
        </w:rPr>
        <w:t xml:space="preserve"> that </w:t>
      </w:r>
      <w:r w:rsidR="00A1450B" w:rsidRPr="00875DA8">
        <w:rPr>
          <w:rFonts w:ascii="Arial" w:hAnsi="Arial" w:cs="Arial"/>
          <w:sz w:val="24"/>
          <w:szCs w:val="24"/>
        </w:rPr>
        <w:t xml:space="preserve">take place in </w:t>
      </w:r>
      <w:r w:rsidR="00A441F9" w:rsidRPr="00875DA8">
        <w:rPr>
          <w:rFonts w:ascii="Arial" w:hAnsi="Arial" w:cs="Arial"/>
          <w:sz w:val="24"/>
          <w:szCs w:val="24"/>
        </w:rPr>
        <w:t>an environment intended to promote the learning and deve</w:t>
      </w:r>
      <w:r w:rsidR="00C34EBC" w:rsidRPr="00875DA8">
        <w:rPr>
          <w:rFonts w:ascii="Arial" w:hAnsi="Arial" w:cs="Arial"/>
          <w:sz w:val="24"/>
          <w:szCs w:val="24"/>
        </w:rPr>
        <w:t xml:space="preserve">lopment of children. </w:t>
      </w:r>
      <w:r w:rsidR="00854FC7" w:rsidRPr="00875DA8">
        <w:rPr>
          <w:rFonts w:ascii="Arial" w:hAnsi="Arial" w:cs="Arial"/>
          <w:sz w:val="24"/>
          <w:szCs w:val="24"/>
        </w:rPr>
        <w:t>Adopting a play-based approach to children</w:t>
      </w:r>
      <w:r w:rsidR="00D615C2" w:rsidRPr="00875DA8">
        <w:rPr>
          <w:rFonts w:ascii="Arial" w:hAnsi="Arial" w:cs="Arial"/>
          <w:sz w:val="24"/>
          <w:szCs w:val="24"/>
        </w:rPr>
        <w:t xml:space="preserve">’s development, the Australian EYLF </w:t>
      </w:r>
      <w:r w:rsidR="003F6776" w:rsidRPr="00875DA8">
        <w:rPr>
          <w:rFonts w:ascii="Arial" w:hAnsi="Arial" w:cs="Arial"/>
          <w:sz w:val="24"/>
          <w:szCs w:val="24"/>
        </w:rPr>
        <w:t>draws on the sociocultural approach of Vygotsky</w:t>
      </w:r>
      <w:r w:rsidR="006A719B" w:rsidRPr="00875DA8">
        <w:rPr>
          <w:rFonts w:ascii="Arial" w:hAnsi="Arial" w:cs="Arial"/>
          <w:sz w:val="24"/>
          <w:szCs w:val="24"/>
        </w:rPr>
        <w:t xml:space="preserve">, regarding play as a social experience and </w:t>
      </w:r>
      <w:r w:rsidR="00000AC2" w:rsidRPr="00875DA8">
        <w:rPr>
          <w:rFonts w:ascii="Arial" w:hAnsi="Arial" w:cs="Arial"/>
          <w:sz w:val="24"/>
          <w:szCs w:val="24"/>
        </w:rPr>
        <w:t xml:space="preserve">considering that children learn from those around them. </w:t>
      </w:r>
    </w:p>
    <w:p w14:paraId="57A7A790" w14:textId="609B98C7" w:rsidR="00B6540F" w:rsidRPr="00875DA8" w:rsidRDefault="00852216" w:rsidP="00E34F8A">
      <w:pPr>
        <w:spacing w:line="360" w:lineRule="auto"/>
        <w:jc w:val="both"/>
        <w:rPr>
          <w:rFonts w:ascii="Arial" w:hAnsi="Arial" w:cs="Arial"/>
          <w:sz w:val="24"/>
          <w:szCs w:val="24"/>
        </w:rPr>
      </w:pPr>
      <w:r w:rsidRPr="00875DA8">
        <w:rPr>
          <w:rFonts w:ascii="Arial" w:hAnsi="Arial" w:cs="Arial"/>
          <w:sz w:val="24"/>
          <w:szCs w:val="24"/>
        </w:rPr>
        <w:t>For a play-based curriculum to be successful it first need</w:t>
      </w:r>
      <w:r w:rsidR="00794262" w:rsidRPr="00875DA8">
        <w:rPr>
          <w:rFonts w:ascii="Arial" w:hAnsi="Arial" w:cs="Arial"/>
          <w:sz w:val="24"/>
          <w:szCs w:val="24"/>
        </w:rPr>
        <w:t>s</w:t>
      </w:r>
      <w:r w:rsidRPr="00875DA8">
        <w:rPr>
          <w:rFonts w:ascii="Arial" w:hAnsi="Arial" w:cs="Arial"/>
          <w:sz w:val="24"/>
          <w:szCs w:val="24"/>
        </w:rPr>
        <w:t xml:space="preserve"> to be understood and implemented effectively by those practitioners and professionals who wil</w:t>
      </w:r>
      <w:r w:rsidR="00CE2A51" w:rsidRPr="00875DA8">
        <w:rPr>
          <w:rFonts w:ascii="Arial" w:hAnsi="Arial" w:cs="Arial"/>
          <w:sz w:val="24"/>
          <w:szCs w:val="24"/>
        </w:rPr>
        <w:t xml:space="preserve">l be delivering it. Misunderstandings can lead to poor implementation </w:t>
      </w:r>
      <w:r w:rsidR="00D35552" w:rsidRPr="00875DA8">
        <w:rPr>
          <w:rFonts w:ascii="Arial" w:hAnsi="Arial" w:cs="Arial"/>
          <w:sz w:val="24"/>
          <w:szCs w:val="24"/>
        </w:rPr>
        <w:t xml:space="preserve">which will not show a true reflection of the philosophies and </w:t>
      </w:r>
      <w:r w:rsidR="00794262" w:rsidRPr="00875DA8">
        <w:rPr>
          <w:rFonts w:ascii="Arial" w:hAnsi="Arial" w:cs="Arial"/>
          <w:sz w:val="24"/>
          <w:szCs w:val="24"/>
        </w:rPr>
        <w:t xml:space="preserve">practices behind it. </w:t>
      </w:r>
      <w:r w:rsidR="00B6540F" w:rsidRPr="00875DA8">
        <w:rPr>
          <w:rFonts w:ascii="Arial" w:hAnsi="Arial" w:cs="Arial"/>
          <w:sz w:val="24"/>
          <w:szCs w:val="24"/>
        </w:rPr>
        <w:t xml:space="preserve">Siraj (2014) found there </w:t>
      </w:r>
      <w:r w:rsidR="00B6540F" w:rsidRPr="00875DA8">
        <w:rPr>
          <w:rFonts w:ascii="Arial" w:hAnsi="Arial" w:cs="Arial"/>
          <w:sz w:val="24"/>
          <w:szCs w:val="24"/>
        </w:rPr>
        <w:lastRenderedPageBreak/>
        <w:t>was an issue across Wales with the Foundation Phase being poorly implemented in settings where the Foundation Phase model was not fully understood and where there was no clear agreed view on how it should be implemented. While the Foundation Phase itself might be built on recognized principles and practices, effective implementation may prove to be problematic unless it is understood and taken on by all relevant staff.</w:t>
      </w:r>
      <w:r w:rsidR="002B5E97" w:rsidRPr="00875DA8">
        <w:rPr>
          <w:rFonts w:ascii="Arial" w:hAnsi="Arial" w:cs="Arial"/>
          <w:sz w:val="24"/>
          <w:szCs w:val="24"/>
        </w:rPr>
        <w:t xml:space="preserve"> </w:t>
      </w:r>
    </w:p>
    <w:p w14:paraId="032BC817" w14:textId="74763FFD" w:rsidR="00870A94" w:rsidRPr="00875DA8" w:rsidRDefault="002A7C67" w:rsidP="00E34F8A">
      <w:pPr>
        <w:spacing w:line="360" w:lineRule="auto"/>
        <w:jc w:val="both"/>
        <w:rPr>
          <w:rFonts w:ascii="Arial" w:hAnsi="Arial" w:cs="Arial"/>
          <w:sz w:val="24"/>
          <w:szCs w:val="24"/>
        </w:rPr>
      </w:pPr>
      <w:r w:rsidRPr="00875DA8">
        <w:rPr>
          <w:rFonts w:ascii="Arial" w:hAnsi="Arial" w:cs="Arial"/>
          <w:sz w:val="24"/>
          <w:szCs w:val="24"/>
        </w:rPr>
        <w:t>Similarly</w:t>
      </w:r>
      <w:r w:rsidR="00F30C6B" w:rsidRPr="00875DA8">
        <w:rPr>
          <w:rFonts w:ascii="Arial" w:hAnsi="Arial" w:cs="Arial"/>
          <w:sz w:val="24"/>
          <w:szCs w:val="24"/>
        </w:rPr>
        <w:t>,</w:t>
      </w:r>
      <w:r w:rsidRPr="00875DA8">
        <w:rPr>
          <w:rFonts w:ascii="Arial" w:hAnsi="Arial" w:cs="Arial"/>
          <w:sz w:val="24"/>
          <w:szCs w:val="24"/>
        </w:rPr>
        <w:t xml:space="preserve"> Donaldson 2015 states the importance of having suitably trained teachers with a clear understanding of not just what they need to teach but also of the ‘how’ and ‘why’ behind the pedagogy. There is much more needed</w:t>
      </w:r>
      <w:r w:rsidRPr="00875DA8">
        <w:rPr>
          <w:rFonts w:ascii="Arial" w:hAnsi="Arial" w:cs="Arial"/>
          <w:b/>
          <w:bCs/>
          <w:sz w:val="24"/>
          <w:szCs w:val="24"/>
        </w:rPr>
        <w:t xml:space="preserve"> </w:t>
      </w:r>
      <w:r w:rsidRPr="00875DA8">
        <w:rPr>
          <w:rFonts w:ascii="Arial" w:hAnsi="Arial" w:cs="Arial"/>
          <w:sz w:val="24"/>
          <w:szCs w:val="24"/>
        </w:rPr>
        <w:t>than to simply</w:t>
      </w:r>
      <w:r w:rsidRPr="00875DA8">
        <w:rPr>
          <w:rFonts w:ascii="Arial" w:hAnsi="Arial" w:cs="Arial"/>
          <w:b/>
          <w:bCs/>
          <w:sz w:val="24"/>
          <w:szCs w:val="24"/>
        </w:rPr>
        <w:t xml:space="preserve"> </w:t>
      </w:r>
      <w:r w:rsidRPr="00875DA8">
        <w:rPr>
          <w:rFonts w:ascii="Arial" w:hAnsi="Arial" w:cs="Arial"/>
          <w:sz w:val="24"/>
          <w:szCs w:val="24"/>
        </w:rPr>
        <w:t xml:space="preserve">implement a pre-determined catalogue of techniques. In the successful futures review by </w:t>
      </w:r>
      <w:r w:rsidR="00F30C6B" w:rsidRPr="00875DA8">
        <w:rPr>
          <w:rFonts w:ascii="Arial" w:hAnsi="Arial" w:cs="Arial"/>
          <w:sz w:val="24"/>
          <w:szCs w:val="24"/>
        </w:rPr>
        <w:t>Donaldson,</w:t>
      </w:r>
      <w:r w:rsidRPr="00875DA8">
        <w:rPr>
          <w:rFonts w:ascii="Arial" w:hAnsi="Arial" w:cs="Arial"/>
          <w:sz w:val="24"/>
          <w:szCs w:val="24"/>
        </w:rPr>
        <w:t xml:space="preserve"> it is noted that a fundamental part of implementing the curriculum will be a sound pedagogy.</w:t>
      </w:r>
      <w:r w:rsidR="00F30C6B" w:rsidRPr="00875DA8">
        <w:rPr>
          <w:rFonts w:ascii="Arial" w:hAnsi="Arial" w:cs="Arial"/>
          <w:sz w:val="24"/>
          <w:szCs w:val="24"/>
        </w:rPr>
        <w:t xml:space="preserve"> Furthermore, Leggett and Newman (2017) also state that for play-based learning to be most effective there needs to be input from skilled and supportive teachers and interaction with the environment. </w:t>
      </w:r>
      <w:r w:rsidR="00870A94" w:rsidRPr="00875DA8">
        <w:rPr>
          <w:rFonts w:ascii="Arial" w:hAnsi="Arial" w:cs="Arial"/>
          <w:sz w:val="24"/>
          <w:szCs w:val="24"/>
        </w:rPr>
        <w:t>Syl</w:t>
      </w:r>
      <w:r w:rsidR="00A37B93" w:rsidRPr="00875DA8">
        <w:rPr>
          <w:rFonts w:ascii="Arial" w:hAnsi="Arial" w:cs="Arial"/>
          <w:sz w:val="24"/>
          <w:szCs w:val="24"/>
        </w:rPr>
        <w:t xml:space="preserve">va et al (2010) state that </w:t>
      </w:r>
      <w:r w:rsidR="00C855B9" w:rsidRPr="00875DA8">
        <w:rPr>
          <w:rFonts w:ascii="Arial" w:hAnsi="Arial" w:cs="Arial"/>
          <w:sz w:val="24"/>
          <w:szCs w:val="24"/>
        </w:rPr>
        <w:t xml:space="preserve">it is indicated by available evidence that </w:t>
      </w:r>
      <w:r w:rsidR="00A37B93" w:rsidRPr="00875DA8">
        <w:rPr>
          <w:rFonts w:ascii="Arial" w:hAnsi="Arial" w:cs="Arial"/>
          <w:sz w:val="24"/>
          <w:szCs w:val="24"/>
        </w:rPr>
        <w:t xml:space="preserve">children achieve better outcomes </w:t>
      </w:r>
      <w:r w:rsidR="00C855B9" w:rsidRPr="00875DA8">
        <w:rPr>
          <w:rFonts w:ascii="Arial" w:hAnsi="Arial" w:cs="Arial"/>
          <w:sz w:val="24"/>
          <w:szCs w:val="24"/>
        </w:rPr>
        <w:t xml:space="preserve">in line with the </w:t>
      </w:r>
      <w:r w:rsidR="008842F6" w:rsidRPr="00875DA8">
        <w:rPr>
          <w:rFonts w:ascii="Arial" w:hAnsi="Arial" w:cs="Arial"/>
          <w:sz w:val="24"/>
          <w:szCs w:val="24"/>
        </w:rPr>
        <w:t xml:space="preserve">qualifications of adults working in the settings. The </w:t>
      </w:r>
      <w:r w:rsidR="002F5E89" w:rsidRPr="00875DA8">
        <w:rPr>
          <w:rFonts w:ascii="Arial" w:hAnsi="Arial" w:cs="Arial"/>
          <w:sz w:val="24"/>
          <w:szCs w:val="24"/>
        </w:rPr>
        <w:t xml:space="preserve">more </w:t>
      </w:r>
      <w:r w:rsidR="008842F6" w:rsidRPr="00875DA8">
        <w:rPr>
          <w:rFonts w:ascii="Arial" w:hAnsi="Arial" w:cs="Arial"/>
          <w:sz w:val="24"/>
          <w:szCs w:val="24"/>
        </w:rPr>
        <w:t>qualifi</w:t>
      </w:r>
      <w:r w:rsidR="002F5E89" w:rsidRPr="00875DA8">
        <w:rPr>
          <w:rFonts w:ascii="Arial" w:hAnsi="Arial" w:cs="Arial"/>
          <w:sz w:val="24"/>
          <w:szCs w:val="24"/>
        </w:rPr>
        <w:t>ed</w:t>
      </w:r>
      <w:r w:rsidR="008842F6" w:rsidRPr="00875DA8">
        <w:rPr>
          <w:rFonts w:ascii="Arial" w:hAnsi="Arial" w:cs="Arial"/>
          <w:sz w:val="24"/>
          <w:szCs w:val="24"/>
        </w:rPr>
        <w:t xml:space="preserve"> the adults, the better </w:t>
      </w:r>
      <w:r w:rsidR="002D7679" w:rsidRPr="00875DA8">
        <w:rPr>
          <w:rFonts w:ascii="Arial" w:hAnsi="Arial" w:cs="Arial"/>
          <w:sz w:val="24"/>
          <w:szCs w:val="24"/>
        </w:rPr>
        <w:t>outcomes of the children.</w:t>
      </w:r>
    </w:p>
    <w:p w14:paraId="19EE2544" w14:textId="0E42A390" w:rsidR="00DA522F" w:rsidRPr="00875DA8" w:rsidRDefault="005D1EAE" w:rsidP="00E34F8A">
      <w:pPr>
        <w:spacing w:line="360" w:lineRule="auto"/>
        <w:jc w:val="both"/>
        <w:rPr>
          <w:rFonts w:ascii="Arial" w:hAnsi="Arial" w:cs="Arial"/>
          <w:sz w:val="24"/>
          <w:szCs w:val="24"/>
        </w:rPr>
      </w:pPr>
      <w:r w:rsidRPr="00875DA8">
        <w:rPr>
          <w:rFonts w:ascii="Arial" w:hAnsi="Arial" w:cs="Arial"/>
          <w:sz w:val="24"/>
          <w:szCs w:val="24"/>
        </w:rPr>
        <w:t xml:space="preserve">Waters (2015) </w:t>
      </w:r>
      <w:r w:rsidR="00677B32" w:rsidRPr="00875DA8">
        <w:rPr>
          <w:rFonts w:ascii="Arial" w:hAnsi="Arial" w:cs="Arial"/>
          <w:sz w:val="24"/>
          <w:szCs w:val="24"/>
        </w:rPr>
        <w:t xml:space="preserve">points out that </w:t>
      </w:r>
      <w:r w:rsidR="00F30C6B" w:rsidRPr="00875DA8">
        <w:rPr>
          <w:rFonts w:ascii="Arial" w:hAnsi="Arial" w:cs="Arial"/>
          <w:sz w:val="24"/>
          <w:szCs w:val="24"/>
        </w:rPr>
        <w:t>international</w:t>
      </w:r>
      <w:r w:rsidR="00C279BE" w:rsidRPr="00875DA8">
        <w:rPr>
          <w:rFonts w:ascii="Arial" w:hAnsi="Arial" w:cs="Arial"/>
          <w:sz w:val="24"/>
          <w:szCs w:val="24"/>
        </w:rPr>
        <w:t xml:space="preserve"> research and experience </w:t>
      </w:r>
      <w:r w:rsidR="0001229C" w:rsidRPr="00875DA8">
        <w:rPr>
          <w:rFonts w:ascii="Arial" w:hAnsi="Arial" w:cs="Arial"/>
          <w:sz w:val="24"/>
          <w:szCs w:val="24"/>
        </w:rPr>
        <w:t xml:space="preserve">suggests that </w:t>
      </w:r>
      <w:r w:rsidR="00B44FA0" w:rsidRPr="00875DA8">
        <w:rPr>
          <w:rFonts w:ascii="Arial" w:hAnsi="Arial" w:cs="Arial"/>
          <w:sz w:val="24"/>
          <w:szCs w:val="24"/>
        </w:rPr>
        <w:t>change in pedagogy will be more strongly rooted whe</w:t>
      </w:r>
      <w:r w:rsidR="00F94BF4" w:rsidRPr="00875DA8">
        <w:rPr>
          <w:rFonts w:ascii="Arial" w:hAnsi="Arial" w:cs="Arial"/>
          <w:sz w:val="24"/>
          <w:szCs w:val="24"/>
        </w:rPr>
        <w:t xml:space="preserve">n </w:t>
      </w:r>
      <w:r w:rsidR="00A508EE" w:rsidRPr="00875DA8">
        <w:rPr>
          <w:rFonts w:ascii="Arial" w:hAnsi="Arial" w:cs="Arial"/>
          <w:sz w:val="24"/>
          <w:szCs w:val="24"/>
        </w:rPr>
        <w:t xml:space="preserve">there is involvement of </w:t>
      </w:r>
      <w:r w:rsidR="00F94BF4" w:rsidRPr="00875DA8">
        <w:rPr>
          <w:rFonts w:ascii="Arial" w:hAnsi="Arial" w:cs="Arial"/>
          <w:sz w:val="24"/>
          <w:szCs w:val="24"/>
        </w:rPr>
        <w:t xml:space="preserve">practitioners and educators </w:t>
      </w:r>
      <w:r w:rsidR="00A508EE" w:rsidRPr="00875DA8">
        <w:rPr>
          <w:rFonts w:ascii="Arial" w:hAnsi="Arial" w:cs="Arial"/>
          <w:sz w:val="24"/>
          <w:szCs w:val="24"/>
        </w:rPr>
        <w:t xml:space="preserve">in understanding </w:t>
      </w:r>
      <w:r w:rsidR="007F6EC3" w:rsidRPr="00875DA8">
        <w:rPr>
          <w:rFonts w:ascii="Arial" w:hAnsi="Arial" w:cs="Arial"/>
          <w:sz w:val="24"/>
          <w:szCs w:val="24"/>
        </w:rPr>
        <w:t>how and why actions they take with</w:t>
      </w:r>
      <w:r w:rsidR="0057291F" w:rsidRPr="00875DA8">
        <w:rPr>
          <w:rFonts w:ascii="Arial" w:hAnsi="Arial" w:cs="Arial"/>
          <w:sz w:val="24"/>
          <w:szCs w:val="24"/>
        </w:rPr>
        <w:t xml:space="preserve"> </w:t>
      </w:r>
      <w:r w:rsidR="007F6EC3" w:rsidRPr="00875DA8">
        <w:rPr>
          <w:rFonts w:ascii="Arial" w:hAnsi="Arial" w:cs="Arial"/>
          <w:sz w:val="24"/>
          <w:szCs w:val="24"/>
        </w:rPr>
        <w:t>early years children will impact on their development and learning.</w:t>
      </w:r>
      <w:r w:rsidR="0057291F" w:rsidRPr="00875DA8">
        <w:rPr>
          <w:rFonts w:ascii="Arial" w:hAnsi="Arial" w:cs="Arial"/>
          <w:sz w:val="24"/>
          <w:szCs w:val="24"/>
        </w:rPr>
        <w:t xml:space="preserve"> Moreover</w:t>
      </w:r>
      <w:r w:rsidR="00C911FF" w:rsidRPr="00875DA8">
        <w:rPr>
          <w:rFonts w:ascii="Arial" w:hAnsi="Arial" w:cs="Arial"/>
          <w:sz w:val="24"/>
          <w:szCs w:val="24"/>
        </w:rPr>
        <w:t xml:space="preserve">, </w:t>
      </w:r>
      <w:r w:rsidR="008D425B" w:rsidRPr="00875DA8">
        <w:rPr>
          <w:rFonts w:ascii="Arial" w:hAnsi="Arial" w:cs="Arial"/>
          <w:sz w:val="24"/>
          <w:szCs w:val="24"/>
        </w:rPr>
        <w:t>Ridgway and Quinones (2012) believe that</w:t>
      </w:r>
      <w:r w:rsidR="004033F7" w:rsidRPr="00875DA8">
        <w:rPr>
          <w:rFonts w:ascii="Arial" w:hAnsi="Arial" w:cs="Arial"/>
          <w:sz w:val="24"/>
          <w:szCs w:val="24"/>
        </w:rPr>
        <w:t xml:space="preserve"> educators should have a</w:t>
      </w:r>
      <w:r w:rsidR="00FF023A" w:rsidRPr="00875DA8">
        <w:rPr>
          <w:rFonts w:ascii="Arial" w:hAnsi="Arial" w:cs="Arial"/>
          <w:sz w:val="24"/>
          <w:szCs w:val="24"/>
        </w:rPr>
        <w:t>n understanding and awareness of th</w:t>
      </w:r>
      <w:r w:rsidR="001F2237" w:rsidRPr="00875DA8">
        <w:rPr>
          <w:rFonts w:ascii="Arial" w:hAnsi="Arial" w:cs="Arial"/>
          <w:sz w:val="24"/>
          <w:szCs w:val="24"/>
        </w:rPr>
        <w:t xml:space="preserve">e pedagogical role </w:t>
      </w:r>
      <w:r w:rsidR="00E9245D" w:rsidRPr="00875DA8">
        <w:rPr>
          <w:rFonts w:ascii="Arial" w:hAnsi="Arial" w:cs="Arial"/>
          <w:sz w:val="24"/>
          <w:szCs w:val="24"/>
        </w:rPr>
        <w:t>when it comes to supporting children’s thinking</w:t>
      </w:r>
      <w:r w:rsidR="009C7E99" w:rsidRPr="00875DA8">
        <w:rPr>
          <w:rFonts w:ascii="Arial" w:hAnsi="Arial" w:cs="Arial"/>
          <w:sz w:val="24"/>
          <w:szCs w:val="24"/>
        </w:rPr>
        <w:t xml:space="preserve"> in play, and that this understanding it vital to the implementation of a play-based curriculum.</w:t>
      </w:r>
      <w:r w:rsidR="00E9245D" w:rsidRPr="00875DA8">
        <w:rPr>
          <w:rFonts w:ascii="Arial" w:hAnsi="Arial" w:cs="Arial"/>
          <w:sz w:val="24"/>
          <w:szCs w:val="24"/>
        </w:rPr>
        <w:t xml:space="preserve"> The approach of standing back to observe</w:t>
      </w:r>
      <w:r w:rsidR="006B3C48" w:rsidRPr="00875DA8">
        <w:rPr>
          <w:rFonts w:ascii="Arial" w:hAnsi="Arial" w:cs="Arial"/>
          <w:sz w:val="24"/>
          <w:szCs w:val="24"/>
        </w:rPr>
        <w:t xml:space="preserve"> but not engaging </w:t>
      </w:r>
      <w:r w:rsidR="009755ED" w:rsidRPr="00875DA8">
        <w:rPr>
          <w:rFonts w:ascii="Arial" w:hAnsi="Arial" w:cs="Arial"/>
          <w:sz w:val="24"/>
          <w:szCs w:val="24"/>
        </w:rPr>
        <w:t xml:space="preserve">in play </w:t>
      </w:r>
      <w:r w:rsidR="006B3C48" w:rsidRPr="00875DA8">
        <w:rPr>
          <w:rFonts w:ascii="Arial" w:hAnsi="Arial" w:cs="Arial"/>
          <w:sz w:val="24"/>
          <w:szCs w:val="24"/>
        </w:rPr>
        <w:t xml:space="preserve">with children was challenged. </w:t>
      </w:r>
    </w:p>
    <w:p w14:paraId="7B13D853" w14:textId="400F16FD" w:rsidR="007E32FF" w:rsidRPr="00875DA8" w:rsidRDefault="004A6B1D" w:rsidP="00E34F8A">
      <w:pPr>
        <w:spacing w:line="360" w:lineRule="auto"/>
        <w:jc w:val="both"/>
        <w:rPr>
          <w:rFonts w:ascii="Arial" w:hAnsi="Arial" w:cs="Arial"/>
          <w:sz w:val="24"/>
          <w:szCs w:val="24"/>
        </w:rPr>
      </w:pPr>
      <w:r w:rsidRPr="00875DA8">
        <w:rPr>
          <w:rFonts w:ascii="Arial" w:hAnsi="Arial" w:cs="Arial"/>
          <w:sz w:val="24"/>
          <w:szCs w:val="24"/>
        </w:rPr>
        <w:t>However</w:t>
      </w:r>
      <w:r w:rsidR="0057291F" w:rsidRPr="00875DA8">
        <w:rPr>
          <w:rFonts w:ascii="Arial" w:hAnsi="Arial" w:cs="Arial"/>
          <w:sz w:val="24"/>
          <w:szCs w:val="24"/>
        </w:rPr>
        <w:t>,</w:t>
      </w:r>
      <w:r w:rsidRPr="00875DA8">
        <w:rPr>
          <w:rFonts w:ascii="Arial" w:hAnsi="Arial" w:cs="Arial"/>
          <w:sz w:val="24"/>
          <w:szCs w:val="24"/>
        </w:rPr>
        <w:t xml:space="preserve"> </w:t>
      </w:r>
      <w:r w:rsidR="0057291F" w:rsidRPr="00875DA8">
        <w:rPr>
          <w:rFonts w:ascii="Arial" w:hAnsi="Arial" w:cs="Arial"/>
          <w:sz w:val="24"/>
          <w:szCs w:val="24"/>
        </w:rPr>
        <w:t>during</w:t>
      </w:r>
      <w:r w:rsidRPr="00875DA8">
        <w:rPr>
          <w:rFonts w:ascii="Arial" w:hAnsi="Arial" w:cs="Arial"/>
          <w:sz w:val="24"/>
          <w:szCs w:val="24"/>
        </w:rPr>
        <w:t xml:space="preserve"> analysis of the Foundation Phase Maynard et al </w:t>
      </w:r>
      <w:r w:rsidR="00DE42C5" w:rsidRPr="00875DA8">
        <w:rPr>
          <w:rFonts w:ascii="Arial" w:hAnsi="Arial" w:cs="Arial"/>
          <w:sz w:val="24"/>
          <w:szCs w:val="24"/>
        </w:rPr>
        <w:t>(</w:t>
      </w:r>
      <w:r w:rsidRPr="00875DA8">
        <w:rPr>
          <w:rFonts w:ascii="Arial" w:hAnsi="Arial" w:cs="Arial"/>
          <w:sz w:val="24"/>
          <w:szCs w:val="24"/>
        </w:rPr>
        <w:t>2013</w:t>
      </w:r>
      <w:r w:rsidR="00DE42C5" w:rsidRPr="00875DA8">
        <w:rPr>
          <w:rFonts w:ascii="Arial" w:hAnsi="Arial" w:cs="Arial"/>
          <w:sz w:val="24"/>
          <w:szCs w:val="24"/>
        </w:rPr>
        <w:t>)</w:t>
      </w:r>
      <w:r w:rsidRPr="00875DA8">
        <w:rPr>
          <w:rFonts w:ascii="Arial" w:hAnsi="Arial" w:cs="Arial"/>
          <w:sz w:val="24"/>
          <w:szCs w:val="24"/>
        </w:rPr>
        <w:t xml:space="preserve"> found no specific clear description of the pedagogical approach that could be used by practitioners to develop their understanding. </w:t>
      </w:r>
      <w:r w:rsidR="007E32FF" w:rsidRPr="00875DA8">
        <w:rPr>
          <w:rFonts w:ascii="Arial" w:hAnsi="Arial" w:cs="Arial"/>
          <w:sz w:val="24"/>
          <w:szCs w:val="24"/>
        </w:rPr>
        <w:t xml:space="preserve">Additionally, during the final evaluation report Welsh Government </w:t>
      </w:r>
      <w:r w:rsidR="007C600A" w:rsidRPr="00875DA8">
        <w:rPr>
          <w:rFonts w:ascii="Arial" w:hAnsi="Arial" w:cs="Arial"/>
          <w:sz w:val="24"/>
          <w:szCs w:val="24"/>
        </w:rPr>
        <w:t>(</w:t>
      </w:r>
      <w:r w:rsidR="007E32FF" w:rsidRPr="00875DA8">
        <w:rPr>
          <w:rFonts w:ascii="Arial" w:hAnsi="Arial" w:cs="Arial"/>
          <w:sz w:val="24"/>
          <w:szCs w:val="24"/>
        </w:rPr>
        <w:t>2015</w:t>
      </w:r>
      <w:r w:rsidR="007C600A" w:rsidRPr="00875DA8">
        <w:rPr>
          <w:rFonts w:ascii="Arial" w:hAnsi="Arial" w:cs="Arial"/>
          <w:sz w:val="24"/>
          <w:szCs w:val="24"/>
        </w:rPr>
        <w:t>)</w:t>
      </w:r>
      <w:r w:rsidR="007E32FF" w:rsidRPr="00875DA8">
        <w:rPr>
          <w:rFonts w:ascii="Arial" w:hAnsi="Arial" w:cs="Arial"/>
          <w:sz w:val="24"/>
          <w:szCs w:val="24"/>
        </w:rPr>
        <w:t xml:space="preserve"> found that while </w:t>
      </w:r>
      <w:proofErr w:type="gramStart"/>
      <w:r w:rsidR="007E32FF" w:rsidRPr="00875DA8">
        <w:rPr>
          <w:rFonts w:ascii="Arial" w:hAnsi="Arial" w:cs="Arial"/>
          <w:sz w:val="24"/>
          <w:szCs w:val="24"/>
        </w:rPr>
        <w:t>the majority of</w:t>
      </w:r>
      <w:proofErr w:type="gramEnd"/>
      <w:r w:rsidR="007E32FF" w:rsidRPr="00875DA8">
        <w:rPr>
          <w:rFonts w:ascii="Arial" w:hAnsi="Arial" w:cs="Arial"/>
          <w:sz w:val="24"/>
          <w:szCs w:val="24"/>
        </w:rPr>
        <w:t xml:space="preserve"> respondents to a national survey were satisfied with the training materials provided in implementing the foundation phase, comments revealed that those who were unsatisfied found the </w:t>
      </w:r>
      <w:r w:rsidR="007E32FF" w:rsidRPr="00875DA8">
        <w:rPr>
          <w:rFonts w:ascii="Arial" w:hAnsi="Arial" w:cs="Arial"/>
          <w:sz w:val="24"/>
          <w:szCs w:val="24"/>
        </w:rPr>
        <w:lastRenderedPageBreak/>
        <w:t xml:space="preserve">amount of information too lengthy with too many booklets to read through and not enough time to do so. </w:t>
      </w:r>
    </w:p>
    <w:p w14:paraId="0BC7FA84" w14:textId="682DAC40" w:rsidR="006A3AC7" w:rsidRPr="00875DA8" w:rsidRDefault="00CF62BD" w:rsidP="00E34F8A">
      <w:pPr>
        <w:spacing w:line="360" w:lineRule="auto"/>
        <w:jc w:val="both"/>
        <w:rPr>
          <w:rFonts w:ascii="Arial" w:hAnsi="Arial" w:cs="Arial"/>
          <w:sz w:val="24"/>
          <w:szCs w:val="24"/>
        </w:rPr>
      </w:pPr>
      <w:r w:rsidRPr="00875DA8">
        <w:rPr>
          <w:rFonts w:ascii="Arial" w:hAnsi="Arial" w:cs="Arial"/>
          <w:sz w:val="24"/>
          <w:szCs w:val="24"/>
        </w:rPr>
        <w:t xml:space="preserve">Leggett </w:t>
      </w:r>
      <w:r w:rsidR="006A3AC7" w:rsidRPr="00875DA8">
        <w:rPr>
          <w:rFonts w:ascii="Arial" w:hAnsi="Arial" w:cs="Arial"/>
          <w:sz w:val="24"/>
          <w:szCs w:val="24"/>
        </w:rPr>
        <w:t>and</w:t>
      </w:r>
      <w:r w:rsidRPr="00875DA8">
        <w:rPr>
          <w:rFonts w:ascii="Arial" w:hAnsi="Arial" w:cs="Arial"/>
          <w:sz w:val="24"/>
          <w:szCs w:val="24"/>
        </w:rPr>
        <w:t xml:space="preserve"> Newman </w:t>
      </w:r>
      <w:r w:rsidR="006A3AC7" w:rsidRPr="00875DA8">
        <w:rPr>
          <w:rFonts w:ascii="Arial" w:hAnsi="Arial" w:cs="Arial"/>
          <w:sz w:val="24"/>
          <w:szCs w:val="24"/>
        </w:rPr>
        <w:t>(</w:t>
      </w:r>
      <w:r w:rsidRPr="00875DA8">
        <w:rPr>
          <w:rFonts w:ascii="Arial" w:hAnsi="Arial" w:cs="Arial"/>
          <w:sz w:val="24"/>
          <w:szCs w:val="24"/>
        </w:rPr>
        <w:t>2017</w:t>
      </w:r>
      <w:r w:rsidR="006A3AC7" w:rsidRPr="00875DA8">
        <w:rPr>
          <w:rFonts w:ascii="Arial" w:hAnsi="Arial" w:cs="Arial"/>
          <w:sz w:val="24"/>
          <w:szCs w:val="24"/>
        </w:rPr>
        <w:t xml:space="preserve">) </w:t>
      </w:r>
      <w:r w:rsidR="0041556E" w:rsidRPr="00875DA8">
        <w:rPr>
          <w:rFonts w:ascii="Arial" w:hAnsi="Arial" w:cs="Arial"/>
          <w:sz w:val="24"/>
          <w:szCs w:val="24"/>
        </w:rPr>
        <w:t xml:space="preserve">state that </w:t>
      </w:r>
      <w:r w:rsidR="005A60A4" w:rsidRPr="00875DA8">
        <w:rPr>
          <w:rFonts w:ascii="Arial" w:hAnsi="Arial" w:cs="Arial"/>
          <w:sz w:val="24"/>
          <w:szCs w:val="24"/>
        </w:rPr>
        <w:t xml:space="preserve">play-based </w:t>
      </w:r>
      <w:r w:rsidR="009444BA" w:rsidRPr="00875DA8">
        <w:rPr>
          <w:rFonts w:ascii="Arial" w:hAnsi="Arial" w:cs="Arial"/>
          <w:sz w:val="24"/>
          <w:szCs w:val="24"/>
        </w:rPr>
        <w:t>approach</w:t>
      </w:r>
      <w:r w:rsidR="005A60A4" w:rsidRPr="00875DA8">
        <w:rPr>
          <w:rFonts w:ascii="Arial" w:hAnsi="Arial" w:cs="Arial"/>
          <w:sz w:val="24"/>
          <w:szCs w:val="24"/>
        </w:rPr>
        <w:t xml:space="preserve"> </w:t>
      </w:r>
      <w:r w:rsidR="009444BA" w:rsidRPr="00875DA8">
        <w:rPr>
          <w:rFonts w:ascii="Arial" w:hAnsi="Arial" w:cs="Arial"/>
          <w:sz w:val="24"/>
          <w:szCs w:val="24"/>
        </w:rPr>
        <w:t xml:space="preserve">to learning in early years </w:t>
      </w:r>
      <w:r w:rsidR="005A60A4" w:rsidRPr="00875DA8">
        <w:rPr>
          <w:rFonts w:ascii="Arial" w:hAnsi="Arial" w:cs="Arial"/>
          <w:sz w:val="24"/>
          <w:szCs w:val="24"/>
        </w:rPr>
        <w:t xml:space="preserve">is promoted by many western </w:t>
      </w:r>
      <w:r w:rsidR="009444BA" w:rsidRPr="00875DA8">
        <w:rPr>
          <w:rFonts w:ascii="Arial" w:hAnsi="Arial" w:cs="Arial"/>
          <w:sz w:val="24"/>
          <w:szCs w:val="24"/>
        </w:rPr>
        <w:t xml:space="preserve">discourses. </w:t>
      </w:r>
      <w:r w:rsidR="003517E4" w:rsidRPr="00875DA8">
        <w:rPr>
          <w:rFonts w:ascii="Arial" w:hAnsi="Arial" w:cs="Arial"/>
          <w:sz w:val="24"/>
          <w:szCs w:val="24"/>
        </w:rPr>
        <w:t>However, the understanding of educators regarding play can vary</w:t>
      </w:r>
      <w:r w:rsidR="00135281" w:rsidRPr="00875DA8">
        <w:rPr>
          <w:rFonts w:ascii="Arial" w:hAnsi="Arial" w:cs="Arial"/>
          <w:sz w:val="24"/>
          <w:szCs w:val="24"/>
        </w:rPr>
        <w:t xml:space="preserve"> through a whole range of </w:t>
      </w:r>
      <w:r w:rsidR="00112A2A" w:rsidRPr="00875DA8">
        <w:rPr>
          <w:rFonts w:ascii="Arial" w:hAnsi="Arial" w:cs="Arial"/>
          <w:sz w:val="24"/>
          <w:szCs w:val="24"/>
        </w:rPr>
        <w:t>adult involvement</w:t>
      </w:r>
      <w:r w:rsidR="00A6536B" w:rsidRPr="00875DA8">
        <w:rPr>
          <w:rFonts w:ascii="Arial" w:hAnsi="Arial" w:cs="Arial"/>
          <w:sz w:val="24"/>
          <w:szCs w:val="24"/>
        </w:rPr>
        <w:t xml:space="preserve"> level</w:t>
      </w:r>
      <w:r w:rsidR="00112A2A" w:rsidRPr="00875DA8">
        <w:rPr>
          <w:rFonts w:ascii="Arial" w:hAnsi="Arial" w:cs="Arial"/>
          <w:sz w:val="24"/>
          <w:szCs w:val="24"/>
        </w:rPr>
        <w:t>s</w:t>
      </w:r>
      <w:r w:rsidR="00A6536B" w:rsidRPr="00875DA8">
        <w:rPr>
          <w:rFonts w:ascii="Arial" w:hAnsi="Arial" w:cs="Arial"/>
          <w:sz w:val="24"/>
          <w:szCs w:val="24"/>
        </w:rPr>
        <w:t xml:space="preserve"> to complete freedom allowing children to play without intrusion</w:t>
      </w:r>
      <w:r w:rsidR="00112A2A" w:rsidRPr="00875DA8">
        <w:rPr>
          <w:rFonts w:ascii="Arial" w:hAnsi="Arial" w:cs="Arial"/>
          <w:sz w:val="24"/>
          <w:szCs w:val="24"/>
        </w:rPr>
        <w:t xml:space="preserve"> or interference form adults</w:t>
      </w:r>
      <w:r w:rsidR="00A6536B" w:rsidRPr="00875DA8">
        <w:rPr>
          <w:rFonts w:ascii="Arial" w:hAnsi="Arial" w:cs="Arial"/>
          <w:sz w:val="24"/>
          <w:szCs w:val="24"/>
        </w:rPr>
        <w:t>.</w:t>
      </w:r>
      <w:r w:rsidR="004F545B" w:rsidRPr="00875DA8">
        <w:rPr>
          <w:rFonts w:ascii="Arial" w:hAnsi="Arial" w:cs="Arial"/>
          <w:sz w:val="24"/>
          <w:szCs w:val="24"/>
        </w:rPr>
        <w:t xml:space="preserve"> The concept of play is often </w:t>
      </w:r>
      <w:r w:rsidR="004C3BE5" w:rsidRPr="00875DA8">
        <w:rPr>
          <w:rFonts w:ascii="Arial" w:hAnsi="Arial" w:cs="Arial"/>
          <w:sz w:val="24"/>
          <w:szCs w:val="24"/>
        </w:rPr>
        <w:t xml:space="preserve">contested, how the adults working with children </w:t>
      </w:r>
      <w:r w:rsidR="0009232B" w:rsidRPr="00875DA8">
        <w:rPr>
          <w:rFonts w:ascii="Arial" w:hAnsi="Arial" w:cs="Arial"/>
          <w:sz w:val="24"/>
          <w:szCs w:val="24"/>
        </w:rPr>
        <w:t xml:space="preserve">interpret play will have a big impact on how they deliver a play-based curriculum. </w:t>
      </w:r>
    </w:p>
    <w:p w14:paraId="55BD5957" w14:textId="7C404EF5" w:rsidR="001A458D" w:rsidRPr="00875DA8" w:rsidRDefault="008256CD" w:rsidP="00E34F8A">
      <w:pPr>
        <w:spacing w:line="360" w:lineRule="auto"/>
        <w:jc w:val="both"/>
        <w:rPr>
          <w:rFonts w:ascii="Arial" w:hAnsi="Arial" w:cs="Arial"/>
          <w:sz w:val="24"/>
          <w:szCs w:val="24"/>
        </w:rPr>
      </w:pPr>
      <w:r w:rsidRPr="00875DA8">
        <w:rPr>
          <w:rFonts w:ascii="Arial" w:hAnsi="Arial" w:cs="Arial"/>
          <w:sz w:val="24"/>
          <w:szCs w:val="24"/>
        </w:rPr>
        <w:t xml:space="preserve">Due to </w:t>
      </w:r>
      <w:r w:rsidR="00B75969" w:rsidRPr="00875DA8">
        <w:rPr>
          <w:rFonts w:ascii="Arial" w:hAnsi="Arial" w:cs="Arial"/>
          <w:sz w:val="24"/>
          <w:szCs w:val="24"/>
        </w:rPr>
        <w:t xml:space="preserve">lack of support and guidance surrounding the many key terms and underlying pedagogy of the </w:t>
      </w:r>
      <w:r w:rsidR="009D428F" w:rsidRPr="00875DA8">
        <w:rPr>
          <w:rFonts w:ascii="Arial" w:hAnsi="Arial" w:cs="Arial"/>
          <w:sz w:val="24"/>
          <w:szCs w:val="24"/>
        </w:rPr>
        <w:t xml:space="preserve">foundation phase, many practitioners </w:t>
      </w:r>
      <w:proofErr w:type="gramStart"/>
      <w:r w:rsidR="009D428F" w:rsidRPr="00875DA8">
        <w:rPr>
          <w:rFonts w:ascii="Arial" w:hAnsi="Arial" w:cs="Arial"/>
          <w:sz w:val="24"/>
          <w:szCs w:val="24"/>
        </w:rPr>
        <w:t>reverted back</w:t>
      </w:r>
      <w:proofErr w:type="gramEnd"/>
      <w:r w:rsidR="009D428F" w:rsidRPr="00875DA8">
        <w:rPr>
          <w:rFonts w:ascii="Arial" w:hAnsi="Arial" w:cs="Arial"/>
          <w:sz w:val="24"/>
          <w:szCs w:val="24"/>
        </w:rPr>
        <w:t xml:space="preserve"> to what they knew</w:t>
      </w:r>
      <w:r w:rsidR="007A6C72" w:rsidRPr="00875DA8">
        <w:rPr>
          <w:rFonts w:ascii="Arial" w:hAnsi="Arial" w:cs="Arial"/>
          <w:sz w:val="24"/>
          <w:szCs w:val="24"/>
        </w:rPr>
        <w:t xml:space="preserve"> and felt confident and comfortable with</w:t>
      </w:r>
      <w:r w:rsidR="004F15C4" w:rsidRPr="00875DA8">
        <w:rPr>
          <w:rFonts w:ascii="Arial" w:hAnsi="Arial" w:cs="Arial"/>
          <w:sz w:val="24"/>
          <w:szCs w:val="24"/>
        </w:rPr>
        <w:t>. Falling back into a more formal way of teaching</w:t>
      </w:r>
      <w:r w:rsidR="00C246E9" w:rsidRPr="00875DA8">
        <w:rPr>
          <w:rFonts w:ascii="Arial" w:hAnsi="Arial" w:cs="Arial"/>
          <w:sz w:val="24"/>
          <w:szCs w:val="24"/>
        </w:rPr>
        <w:t xml:space="preserve">, which some felt was required to meet the demands of formal assessments which still exist despite the move to a Play-based </w:t>
      </w:r>
      <w:r w:rsidR="007A6C72" w:rsidRPr="00875DA8">
        <w:rPr>
          <w:rFonts w:ascii="Arial" w:hAnsi="Arial" w:cs="Arial"/>
          <w:sz w:val="24"/>
          <w:szCs w:val="24"/>
        </w:rPr>
        <w:t xml:space="preserve">and child-centred </w:t>
      </w:r>
      <w:r w:rsidR="00C246E9" w:rsidRPr="00875DA8">
        <w:rPr>
          <w:rFonts w:ascii="Arial" w:hAnsi="Arial" w:cs="Arial"/>
          <w:sz w:val="24"/>
          <w:szCs w:val="24"/>
        </w:rPr>
        <w:t>curriculum</w:t>
      </w:r>
      <w:r w:rsidR="004D36E9" w:rsidRPr="00875DA8">
        <w:rPr>
          <w:rFonts w:ascii="Arial" w:hAnsi="Arial" w:cs="Arial"/>
          <w:sz w:val="24"/>
          <w:szCs w:val="24"/>
        </w:rPr>
        <w:t>, causing even more confusion and misunderstanding.</w:t>
      </w:r>
      <w:r w:rsidR="001A458D" w:rsidRPr="00875DA8">
        <w:rPr>
          <w:rFonts w:ascii="Arial" w:hAnsi="Arial" w:cs="Arial"/>
          <w:sz w:val="24"/>
          <w:szCs w:val="24"/>
        </w:rPr>
        <w:t xml:space="preserve"> </w:t>
      </w:r>
    </w:p>
    <w:p w14:paraId="6AC4AD03" w14:textId="0AAE5863" w:rsidR="00AA0956" w:rsidRPr="00875DA8" w:rsidRDefault="00DF1922" w:rsidP="00E34F8A">
      <w:pPr>
        <w:spacing w:line="360" w:lineRule="auto"/>
        <w:jc w:val="both"/>
        <w:rPr>
          <w:rFonts w:ascii="Arial" w:hAnsi="Arial" w:cs="Arial"/>
          <w:sz w:val="24"/>
          <w:szCs w:val="24"/>
        </w:rPr>
      </w:pPr>
      <w:r w:rsidRPr="00875DA8">
        <w:rPr>
          <w:rFonts w:ascii="Arial" w:hAnsi="Arial" w:cs="Arial"/>
          <w:sz w:val="24"/>
          <w:szCs w:val="24"/>
        </w:rPr>
        <w:t xml:space="preserve">When </w:t>
      </w:r>
      <w:r w:rsidR="0041081B" w:rsidRPr="00875DA8">
        <w:rPr>
          <w:rFonts w:ascii="Arial" w:hAnsi="Arial" w:cs="Arial"/>
          <w:sz w:val="24"/>
          <w:szCs w:val="24"/>
        </w:rPr>
        <w:t xml:space="preserve">evaluating the foundation phase </w:t>
      </w:r>
      <w:r w:rsidR="006F2CD6" w:rsidRPr="00875DA8">
        <w:rPr>
          <w:rFonts w:ascii="Arial" w:hAnsi="Arial" w:cs="Arial"/>
          <w:sz w:val="24"/>
          <w:szCs w:val="24"/>
        </w:rPr>
        <w:t xml:space="preserve">Welsh Government (2015) </w:t>
      </w:r>
      <w:r w:rsidR="00693ED8" w:rsidRPr="00875DA8">
        <w:rPr>
          <w:rFonts w:ascii="Arial" w:hAnsi="Arial" w:cs="Arial"/>
          <w:sz w:val="24"/>
          <w:szCs w:val="24"/>
        </w:rPr>
        <w:t>acknowledged</w:t>
      </w:r>
      <w:r w:rsidR="0041081B" w:rsidRPr="00875DA8">
        <w:rPr>
          <w:rFonts w:ascii="Arial" w:hAnsi="Arial" w:cs="Arial"/>
          <w:sz w:val="24"/>
          <w:szCs w:val="24"/>
        </w:rPr>
        <w:t xml:space="preserve"> t</w:t>
      </w:r>
      <w:r w:rsidR="00693ED8" w:rsidRPr="00875DA8">
        <w:rPr>
          <w:rFonts w:ascii="Arial" w:hAnsi="Arial" w:cs="Arial"/>
          <w:sz w:val="24"/>
          <w:szCs w:val="24"/>
        </w:rPr>
        <w:t>hat there were general misunderstandings</w:t>
      </w:r>
      <w:r w:rsidR="006F3EA0" w:rsidRPr="00875DA8">
        <w:rPr>
          <w:rFonts w:ascii="Arial" w:hAnsi="Arial" w:cs="Arial"/>
          <w:sz w:val="24"/>
          <w:szCs w:val="24"/>
        </w:rPr>
        <w:t xml:space="preserve"> </w:t>
      </w:r>
      <w:r w:rsidR="0065569D" w:rsidRPr="00875DA8">
        <w:rPr>
          <w:rFonts w:ascii="Arial" w:hAnsi="Arial" w:cs="Arial"/>
          <w:sz w:val="24"/>
          <w:szCs w:val="24"/>
        </w:rPr>
        <w:t>held with practitioners about the Foundation Phase. This wa</w:t>
      </w:r>
      <w:r w:rsidR="00632798" w:rsidRPr="00875DA8">
        <w:rPr>
          <w:rFonts w:ascii="Arial" w:hAnsi="Arial" w:cs="Arial"/>
          <w:sz w:val="24"/>
          <w:szCs w:val="24"/>
        </w:rPr>
        <w:t xml:space="preserve">s reflected in a </w:t>
      </w:r>
      <w:r w:rsidR="00CD08DD" w:rsidRPr="00875DA8">
        <w:rPr>
          <w:rFonts w:ascii="Arial" w:hAnsi="Arial" w:cs="Arial"/>
          <w:sz w:val="24"/>
          <w:szCs w:val="24"/>
        </w:rPr>
        <w:t>report</w:t>
      </w:r>
      <w:r w:rsidR="00632798" w:rsidRPr="00875DA8">
        <w:rPr>
          <w:rFonts w:ascii="Arial" w:hAnsi="Arial" w:cs="Arial"/>
          <w:sz w:val="24"/>
          <w:szCs w:val="24"/>
        </w:rPr>
        <w:t xml:space="preserve"> from Early Years Advisors </w:t>
      </w:r>
      <w:r w:rsidR="00421489" w:rsidRPr="00875DA8">
        <w:rPr>
          <w:rFonts w:ascii="Arial" w:hAnsi="Arial" w:cs="Arial"/>
          <w:sz w:val="24"/>
          <w:szCs w:val="24"/>
        </w:rPr>
        <w:t xml:space="preserve">that as a response to pressures </w:t>
      </w:r>
      <w:r w:rsidR="00822927" w:rsidRPr="00875DA8">
        <w:rPr>
          <w:rFonts w:ascii="Arial" w:hAnsi="Arial" w:cs="Arial"/>
          <w:sz w:val="24"/>
          <w:szCs w:val="24"/>
        </w:rPr>
        <w:t xml:space="preserve">to improve standards around </w:t>
      </w:r>
      <w:r w:rsidR="00867949" w:rsidRPr="00875DA8">
        <w:rPr>
          <w:rFonts w:ascii="Arial" w:hAnsi="Arial" w:cs="Arial"/>
          <w:sz w:val="24"/>
          <w:szCs w:val="24"/>
        </w:rPr>
        <w:t xml:space="preserve">literacy and numeracy, there was a </w:t>
      </w:r>
      <w:r w:rsidR="00C27D01" w:rsidRPr="00875DA8">
        <w:rPr>
          <w:rFonts w:ascii="Arial" w:hAnsi="Arial" w:cs="Arial"/>
          <w:sz w:val="24"/>
          <w:szCs w:val="24"/>
        </w:rPr>
        <w:t>focus on previous more formal teaching.</w:t>
      </w:r>
    </w:p>
    <w:p w14:paraId="7B286354" w14:textId="40925975" w:rsidR="00260582" w:rsidRPr="00875DA8" w:rsidRDefault="00260582" w:rsidP="00E34F8A">
      <w:pPr>
        <w:spacing w:line="360" w:lineRule="auto"/>
        <w:jc w:val="both"/>
        <w:rPr>
          <w:rFonts w:ascii="Arial" w:hAnsi="Arial" w:cs="Arial"/>
          <w:sz w:val="24"/>
          <w:szCs w:val="24"/>
        </w:rPr>
      </w:pPr>
      <w:r w:rsidRPr="00875DA8">
        <w:rPr>
          <w:rFonts w:ascii="Arial" w:hAnsi="Arial" w:cs="Arial"/>
          <w:sz w:val="24"/>
          <w:szCs w:val="24"/>
        </w:rPr>
        <w:t>Practitioner understanding of play-based learning, and what is expected of them is essential to effective implementation. If the practitioners working with children daily do not have a sound understanding of what is meant by play-based there will be misunderstandings and various interpretations, resulting in much inconsistency.</w:t>
      </w:r>
      <w:r w:rsidR="00E11DEB" w:rsidRPr="00875DA8">
        <w:rPr>
          <w:rFonts w:ascii="Arial" w:hAnsi="Arial" w:cs="Arial"/>
          <w:sz w:val="24"/>
          <w:szCs w:val="24"/>
        </w:rPr>
        <w:t xml:space="preserve"> Gareth Evans (2022) states that teachers cannot be expected to independently transition to a culture of autonomy from one of regulation seamlessly. Support is needed on the path from old to new. </w:t>
      </w:r>
      <w:r w:rsidRPr="00875DA8">
        <w:rPr>
          <w:rFonts w:ascii="Arial" w:hAnsi="Arial" w:cs="Arial"/>
          <w:sz w:val="24"/>
          <w:szCs w:val="24"/>
        </w:rPr>
        <w:t xml:space="preserve">Practitioners are not likely to feel confident implementing a curriculum they do not fully understand. During the stocktake Siraj (2014) found that during the initial implementation of the Foundation Phase many schools quickly reverted to more familiar, formal ways in a struggle to maintain standards. This was a result of lack of understanding around learning through play and the theories and principles behind it. Many schools found they had a chaotic </w:t>
      </w:r>
      <w:r w:rsidRPr="00875DA8">
        <w:rPr>
          <w:rFonts w:ascii="Arial" w:hAnsi="Arial" w:cs="Arial"/>
          <w:sz w:val="24"/>
          <w:szCs w:val="24"/>
        </w:rPr>
        <w:lastRenderedPageBreak/>
        <w:t xml:space="preserve">free-for-all environment as they were unable to create an environment to support this new way of learning. </w:t>
      </w:r>
    </w:p>
    <w:p w14:paraId="244753EF" w14:textId="19972D71" w:rsidR="00827499" w:rsidRPr="00875DA8" w:rsidRDefault="004A2402" w:rsidP="00E34F8A">
      <w:pPr>
        <w:spacing w:line="360" w:lineRule="auto"/>
        <w:jc w:val="both"/>
        <w:rPr>
          <w:rFonts w:ascii="Arial" w:hAnsi="Arial" w:cs="Arial"/>
          <w:sz w:val="24"/>
          <w:szCs w:val="24"/>
        </w:rPr>
      </w:pPr>
      <w:r w:rsidRPr="00875DA8">
        <w:rPr>
          <w:rFonts w:ascii="Arial" w:hAnsi="Arial" w:cs="Arial"/>
          <w:sz w:val="24"/>
          <w:szCs w:val="24"/>
        </w:rPr>
        <w:t>In their</w:t>
      </w:r>
      <w:r w:rsidR="00827499" w:rsidRPr="00875DA8">
        <w:rPr>
          <w:rFonts w:ascii="Arial" w:hAnsi="Arial" w:cs="Arial"/>
          <w:sz w:val="24"/>
          <w:szCs w:val="24"/>
        </w:rPr>
        <w:t xml:space="preserve"> report on improving schools in Wales </w:t>
      </w:r>
      <w:r w:rsidR="00260582" w:rsidRPr="00875DA8">
        <w:rPr>
          <w:rFonts w:ascii="Arial" w:hAnsi="Arial" w:cs="Arial"/>
          <w:sz w:val="24"/>
          <w:szCs w:val="24"/>
        </w:rPr>
        <w:t>OECD</w:t>
      </w:r>
      <w:r w:rsidR="00827499" w:rsidRPr="00875DA8">
        <w:rPr>
          <w:rFonts w:ascii="Arial" w:hAnsi="Arial" w:cs="Arial"/>
          <w:sz w:val="24"/>
          <w:szCs w:val="24"/>
        </w:rPr>
        <w:t xml:space="preserve"> (</w:t>
      </w:r>
      <w:r w:rsidR="0074375A" w:rsidRPr="00875DA8">
        <w:rPr>
          <w:rFonts w:ascii="Arial" w:hAnsi="Arial" w:cs="Arial"/>
          <w:sz w:val="24"/>
          <w:szCs w:val="24"/>
        </w:rPr>
        <w:t>2014</w:t>
      </w:r>
      <w:r w:rsidR="00827499" w:rsidRPr="00875DA8">
        <w:rPr>
          <w:rFonts w:ascii="Arial" w:hAnsi="Arial" w:cs="Arial"/>
          <w:sz w:val="24"/>
          <w:szCs w:val="24"/>
        </w:rPr>
        <w:t>)</w:t>
      </w:r>
      <w:r w:rsidR="00E639D5" w:rsidRPr="00875DA8">
        <w:rPr>
          <w:rFonts w:ascii="Arial" w:hAnsi="Arial" w:cs="Arial"/>
          <w:sz w:val="24"/>
          <w:szCs w:val="24"/>
        </w:rPr>
        <w:t xml:space="preserve"> suggests that </w:t>
      </w:r>
      <w:r w:rsidR="006F7516" w:rsidRPr="00875DA8">
        <w:rPr>
          <w:rFonts w:ascii="Arial" w:hAnsi="Arial" w:cs="Arial"/>
          <w:sz w:val="24"/>
          <w:szCs w:val="24"/>
        </w:rPr>
        <w:t>formative assessment is dependant on the effective implementation</w:t>
      </w:r>
      <w:r w:rsidR="001C1FDF" w:rsidRPr="00875DA8">
        <w:rPr>
          <w:rFonts w:ascii="Arial" w:hAnsi="Arial" w:cs="Arial"/>
          <w:sz w:val="24"/>
          <w:szCs w:val="24"/>
        </w:rPr>
        <w:t xml:space="preserve">. </w:t>
      </w:r>
      <w:r w:rsidR="0053791E" w:rsidRPr="00875DA8">
        <w:rPr>
          <w:rFonts w:ascii="Arial" w:hAnsi="Arial" w:cs="Arial"/>
          <w:sz w:val="24"/>
          <w:szCs w:val="24"/>
        </w:rPr>
        <w:t>However,</w:t>
      </w:r>
      <w:r w:rsidR="001C1FDF" w:rsidRPr="00875DA8">
        <w:rPr>
          <w:rFonts w:ascii="Arial" w:hAnsi="Arial" w:cs="Arial"/>
          <w:sz w:val="24"/>
          <w:szCs w:val="24"/>
        </w:rPr>
        <w:t xml:space="preserve"> such effective implementation varies gre</w:t>
      </w:r>
      <w:r w:rsidR="009E37F2" w:rsidRPr="00875DA8">
        <w:rPr>
          <w:rFonts w:ascii="Arial" w:hAnsi="Arial" w:cs="Arial"/>
          <w:sz w:val="24"/>
          <w:szCs w:val="24"/>
        </w:rPr>
        <w:t>atly even w</w:t>
      </w:r>
      <w:r w:rsidR="00A03856" w:rsidRPr="00875DA8">
        <w:rPr>
          <w:rFonts w:ascii="Arial" w:hAnsi="Arial" w:cs="Arial"/>
          <w:sz w:val="24"/>
          <w:szCs w:val="24"/>
        </w:rPr>
        <w:t>h</w:t>
      </w:r>
      <w:r w:rsidR="009E37F2" w:rsidRPr="00875DA8">
        <w:rPr>
          <w:rFonts w:ascii="Arial" w:hAnsi="Arial" w:cs="Arial"/>
          <w:sz w:val="24"/>
          <w:szCs w:val="24"/>
        </w:rPr>
        <w:t>e</w:t>
      </w:r>
      <w:r w:rsidR="001E1FFF" w:rsidRPr="00875DA8">
        <w:rPr>
          <w:rFonts w:ascii="Arial" w:hAnsi="Arial" w:cs="Arial"/>
          <w:sz w:val="24"/>
          <w:szCs w:val="24"/>
        </w:rPr>
        <w:t xml:space="preserve">n teachers are trained and willing with </w:t>
      </w:r>
      <w:r w:rsidR="00014A04" w:rsidRPr="00875DA8">
        <w:rPr>
          <w:rFonts w:ascii="Arial" w:hAnsi="Arial" w:cs="Arial"/>
          <w:sz w:val="24"/>
          <w:szCs w:val="24"/>
        </w:rPr>
        <w:t>adequate support. Key issues with implementation have been identi</w:t>
      </w:r>
      <w:r w:rsidR="00BC2635" w:rsidRPr="00875DA8">
        <w:rPr>
          <w:rFonts w:ascii="Arial" w:hAnsi="Arial" w:cs="Arial"/>
          <w:sz w:val="24"/>
          <w:szCs w:val="24"/>
        </w:rPr>
        <w:t xml:space="preserve">fied </w:t>
      </w:r>
      <w:r w:rsidR="00F71C2C" w:rsidRPr="00875DA8">
        <w:rPr>
          <w:rFonts w:ascii="Arial" w:hAnsi="Arial" w:cs="Arial"/>
          <w:sz w:val="24"/>
          <w:szCs w:val="24"/>
        </w:rPr>
        <w:t xml:space="preserve">to include a weak understanding </w:t>
      </w:r>
      <w:r w:rsidR="009D1967" w:rsidRPr="00875DA8">
        <w:rPr>
          <w:rFonts w:ascii="Arial" w:hAnsi="Arial" w:cs="Arial"/>
          <w:sz w:val="24"/>
          <w:szCs w:val="24"/>
        </w:rPr>
        <w:t xml:space="preserve">of formative assessments by teachers. </w:t>
      </w:r>
      <w:r w:rsidR="00827499" w:rsidRPr="00875DA8">
        <w:rPr>
          <w:rFonts w:ascii="Arial" w:hAnsi="Arial" w:cs="Arial"/>
          <w:sz w:val="24"/>
          <w:szCs w:val="24"/>
        </w:rPr>
        <w:t>Furthermore,</w:t>
      </w:r>
      <w:r w:rsidR="00014A04" w:rsidRPr="00875DA8">
        <w:rPr>
          <w:rFonts w:ascii="Arial" w:hAnsi="Arial" w:cs="Arial"/>
          <w:sz w:val="24"/>
          <w:szCs w:val="24"/>
        </w:rPr>
        <w:t xml:space="preserve"> </w:t>
      </w:r>
      <w:r w:rsidR="00827499" w:rsidRPr="00875DA8">
        <w:rPr>
          <w:rFonts w:ascii="Arial" w:hAnsi="Arial" w:cs="Arial"/>
          <w:sz w:val="24"/>
          <w:szCs w:val="24"/>
        </w:rPr>
        <w:t xml:space="preserve">Welsh Government </w:t>
      </w:r>
      <w:r w:rsidR="00B34DAE" w:rsidRPr="00875DA8">
        <w:rPr>
          <w:rFonts w:ascii="Arial" w:hAnsi="Arial" w:cs="Arial"/>
          <w:sz w:val="24"/>
          <w:szCs w:val="24"/>
        </w:rPr>
        <w:t>(</w:t>
      </w:r>
      <w:r w:rsidR="00827499" w:rsidRPr="00875DA8">
        <w:rPr>
          <w:rFonts w:ascii="Arial" w:hAnsi="Arial" w:cs="Arial"/>
          <w:sz w:val="24"/>
          <w:szCs w:val="24"/>
        </w:rPr>
        <w:t>2015</w:t>
      </w:r>
      <w:r w:rsidR="00B34DAE" w:rsidRPr="00875DA8">
        <w:rPr>
          <w:rFonts w:ascii="Arial" w:hAnsi="Arial" w:cs="Arial"/>
          <w:sz w:val="24"/>
          <w:szCs w:val="24"/>
        </w:rPr>
        <w:t>)</w:t>
      </w:r>
      <w:r w:rsidR="00827499" w:rsidRPr="00875DA8">
        <w:rPr>
          <w:rFonts w:ascii="Arial" w:hAnsi="Arial" w:cs="Arial"/>
          <w:sz w:val="24"/>
          <w:szCs w:val="24"/>
        </w:rPr>
        <w:t xml:space="preserve"> recognise that there was conflict between developmental assessments based on age related specific statement and approach to teaching which centres on play and experiential learning. </w:t>
      </w:r>
    </w:p>
    <w:p w14:paraId="71C999B4" w14:textId="797240C0" w:rsidR="00260582" w:rsidRPr="00875DA8" w:rsidRDefault="000C77FE" w:rsidP="00E34F8A">
      <w:pPr>
        <w:spacing w:line="360" w:lineRule="auto"/>
        <w:jc w:val="both"/>
        <w:rPr>
          <w:rFonts w:ascii="Arial" w:hAnsi="Arial" w:cs="Arial"/>
          <w:sz w:val="24"/>
          <w:szCs w:val="24"/>
        </w:rPr>
      </w:pPr>
      <w:r w:rsidRPr="00875DA8">
        <w:rPr>
          <w:rFonts w:ascii="Arial" w:hAnsi="Arial" w:cs="Arial"/>
          <w:sz w:val="24"/>
          <w:szCs w:val="24"/>
        </w:rPr>
        <w:t>In the successful futures review of the New Curriculum for Wales Donaldson</w:t>
      </w:r>
      <w:r w:rsidR="00127F25" w:rsidRPr="00875DA8">
        <w:rPr>
          <w:rFonts w:ascii="Arial" w:hAnsi="Arial" w:cs="Arial"/>
          <w:sz w:val="24"/>
          <w:szCs w:val="24"/>
        </w:rPr>
        <w:t xml:space="preserve"> (2015)</w:t>
      </w:r>
      <w:r w:rsidRPr="00875DA8">
        <w:rPr>
          <w:rFonts w:ascii="Arial" w:hAnsi="Arial" w:cs="Arial"/>
          <w:sz w:val="24"/>
          <w:szCs w:val="24"/>
        </w:rPr>
        <w:t xml:space="preserve"> states that</w:t>
      </w:r>
      <w:r w:rsidR="006E2E07" w:rsidRPr="00875DA8">
        <w:rPr>
          <w:rFonts w:ascii="Arial" w:hAnsi="Arial" w:cs="Arial"/>
          <w:sz w:val="24"/>
          <w:szCs w:val="24"/>
        </w:rPr>
        <w:t xml:space="preserve"> in the early stages of implementation</w:t>
      </w:r>
      <w:r w:rsidR="00E849C1" w:rsidRPr="00875DA8">
        <w:rPr>
          <w:rFonts w:ascii="Arial" w:hAnsi="Arial" w:cs="Arial"/>
          <w:sz w:val="24"/>
          <w:szCs w:val="24"/>
        </w:rPr>
        <w:t xml:space="preserve"> </w:t>
      </w:r>
      <w:r w:rsidR="00940ACB" w:rsidRPr="00875DA8">
        <w:rPr>
          <w:rFonts w:ascii="Arial" w:hAnsi="Arial" w:cs="Arial"/>
          <w:sz w:val="24"/>
          <w:szCs w:val="24"/>
        </w:rPr>
        <w:t xml:space="preserve">it is important to provide further </w:t>
      </w:r>
      <w:r w:rsidR="00195897" w:rsidRPr="00875DA8">
        <w:rPr>
          <w:rFonts w:ascii="Arial" w:hAnsi="Arial" w:cs="Arial"/>
          <w:sz w:val="24"/>
          <w:szCs w:val="24"/>
        </w:rPr>
        <w:t>guidance and detail of assessments</w:t>
      </w:r>
      <w:r w:rsidR="00E547EE" w:rsidRPr="00875DA8">
        <w:rPr>
          <w:rFonts w:ascii="Arial" w:hAnsi="Arial" w:cs="Arial"/>
          <w:sz w:val="24"/>
          <w:szCs w:val="24"/>
        </w:rPr>
        <w:t xml:space="preserve">, </w:t>
      </w:r>
      <w:proofErr w:type="gramStart"/>
      <w:r w:rsidR="00E547EE" w:rsidRPr="00875DA8">
        <w:rPr>
          <w:rFonts w:ascii="Arial" w:hAnsi="Arial" w:cs="Arial"/>
          <w:sz w:val="24"/>
          <w:szCs w:val="24"/>
        </w:rPr>
        <w:t>content</w:t>
      </w:r>
      <w:proofErr w:type="gramEnd"/>
      <w:r w:rsidR="00E547EE" w:rsidRPr="00875DA8">
        <w:rPr>
          <w:rFonts w:ascii="Arial" w:hAnsi="Arial" w:cs="Arial"/>
          <w:sz w:val="24"/>
          <w:szCs w:val="24"/>
        </w:rPr>
        <w:t xml:space="preserve"> and pedagogy</w:t>
      </w:r>
      <w:r w:rsidR="004D3ADD" w:rsidRPr="00875DA8">
        <w:rPr>
          <w:rFonts w:ascii="Arial" w:hAnsi="Arial" w:cs="Arial"/>
          <w:sz w:val="24"/>
          <w:szCs w:val="24"/>
        </w:rPr>
        <w:t xml:space="preserve"> to support practice and improve understanding. </w:t>
      </w:r>
      <w:r w:rsidR="004E6F6E" w:rsidRPr="00875DA8">
        <w:rPr>
          <w:rFonts w:ascii="Arial" w:hAnsi="Arial" w:cs="Arial"/>
          <w:sz w:val="24"/>
          <w:szCs w:val="24"/>
        </w:rPr>
        <w:t>It</w:t>
      </w:r>
      <w:r w:rsidR="004D3ADD" w:rsidRPr="00875DA8">
        <w:rPr>
          <w:rFonts w:ascii="Arial" w:hAnsi="Arial" w:cs="Arial"/>
          <w:sz w:val="24"/>
          <w:szCs w:val="24"/>
        </w:rPr>
        <w:t xml:space="preserve"> was recognised that </w:t>
      </w:r>
      <w:r w:rsidR="001A2ECA" w:rsidRPr="00875DA8">
        <w:rPr>
          <w:rFonts w:ascii="Arial" w:hAnsi="Arial" w:cs="Arial"/>
          <w:sz w:val="24"/>
          <w:szCs w:val="24"/>
        </w:rPr>
        <w:t xml:space="preserve">the approach </w:t>
      </w:r>
      <w:r w:rsidR="004E6F6E" w:rsidRPr="00875DA8">
        <w:rPr>
          <w:rFonts w:ascii="Arial" w:hAnsi="Arial" w:cs="Arial"/>
          <w:sz w:val="24"/>
          <w:szCs w:val="24"/>
        </w:rPr>
        <w:t>may</w:t>
      </w:r>
      <w:r w:rsidR="001A2ECA" w:rsidRPr="00875DA8">
        <w:rPr>
          <w:rFonts w:ascii="Arial" w:hAnsi="Arial" w:cs="Arial"/>
          <w:sz w:val="24"/>
          <w:szCs w:val="24"/>
        </w:rPr>
        <w:t xml:space="preserve"> be more easily adopted in some schools than others</w:t>
      </w:r>
      <w:r w:rsidR="004E6F6E" w:rsidRPr="00875DA8">
        <w:rPr>
          <w:rFonts w:ascii="Arial" w:hAnsi="Arial" w:cs="Arial"/>
          <w:sz w:val="24"/>
          <w:szCs w:val="24"/>
        </w:rPr>
        <w:t xml:space="preserve">, and some teachers will be better placed to embrace the approach. </w:t>
      </w:r>
    </w:p>
    <w:p w14:paraId="12B6420A" w14:textId="255193E2" w:rsidR="00920CE2" w:rsidRPr="00875DA8" w:rsidRDefault="00E848DD" w:rsidP="00E34F8A">
      <w:pPr>
        <w:spacing w:line="360" w:lineRule="auto"/>
        <w:jc w:val="both"/>
        <w:rPr>
          <w:rFonts w:ascii="Arial" w:hAnsi="Arial" w:cs="Arial"/>
          <w:sz w:val="24"/>
          <w:szCs w:val="24"/>
        </w:rPr>
      </w:pPr>
      <w:r w:rsidRPr="00875DA8">
        <w:rPr>
          <w:rFonts w:ascii="Arial" w:hAnsi="Arial" w:cs="Arial"/>
          <w:sz w:val="24"/>
          <w:szCs w:val="24"/>
        </w:rPr>
        <w:t xml:space="preserve">Waters </w:t>
      </w:r>
      <w:r w:rsidR="00B34DAE" w:rsidRPr="00875DA8">
        <w:rPr>
          <w:rFonts w:ascii="Arial" w:hAnsi="Arial" w:cs="Arial"/>
          <w:sz w:val="24"/>
          <w:szCs w:val="24"/>
        </w:rPr>
        <w:t>(</w:t>
      </w:r>
      <w:r w:rsidRPr="00875DA8">
        <w:rPr>
          <w:rFonts w:ascii="Arial" w:hAnsi="Arial" w:cs="Arial"/>
          <w:sz w:val="24"/>
          <w:szCs w:val="24"/>
        </w:rPr>
        <w:t>2015</w:t>
      </w:r>
      <w:r w:rsidR="00B34DAE" w:rsidRPr="00875DA8">
        <w:rPr>
          <w:rFonts w:ascii="Arial" w:hAnsi="Arial" w:cs="Arial"/>
          <w:sz w:val="24"/>
          <w:szCs w:val="24"/>
        </w:rPr>
        <w:t>)</w:t>
      </w:r>
      <w:r w:rsidRPr="00875DA8">
        <w:rPr>
          <w:rFonts w:ascii="Arial" w:hAnsi="Arial" w:cs="Arial"/>
          <w:sz w:val="24"/>
          <w:szCs w:val="24"/>
        </w:rPr>
        <w:t xml:space="preserve"> states that </w:t>
      </w:r>
      <w:r w:rsidR="00420365" w:rsidRPr="00875DA8">
        <w:rPr>
          <w:rFonts w:ascii="Arial" w:hAnsi="Arial" w:cs="Arial"/>
          <w:sz w:val="24"/>
          <w:szCs w:val="24"/>
        </w:rPr>
        <w:t>a significant change in pedagogical approach was required of practi</w:t>
      </w:r>
      <w:r w:rsidR="00E827CE" w:rsidRPr="00875DA8">
        <w:rPr>
          <w:rFonts w:ascii="Arial" w:hAnsi="Arial" w:cs="Arial"/>
          <w:sz w:val="24"/>
          <w:szCs w:val="24"/>
        </w:rPr>
        <w:t xml:space="preserve">tioners who needed to </w:t>
      </w:r>
      <w:r w:rsidR="001D462A" w:rsidRPr="00875DA8">
        <w:rPr>
          <w:rFonts w:ascii="Arial" w:hAnsi="Arial" w:cs="Arial"/>
          <w:sz w:val="24"/>
          <w:szCs w:val="24"/>
        </w:rPr>
        <w:t xml:space="preserve">take on a new way of thinking </w:t>
      </w:r>
      <w:r w:rsidR="00D7755A" w:rsidRPr="00875DA8">
        <w:rPr>
          <w:rFonts w:ascii="Arial" w:hAnsi="Arial" w:cs="Arial"/>
          <w:sz w:val="24"/>
          <w:szCs w:val="24"/>
        </w:rPr>
        <w:t>based on sociocultural theor</w:t>
      </w:r>
      <w:r w:rsidR="002E3DF5" w:rsidRPr="00875DA8">
        <w:rPr>
          <w:rFonts w:ascii="Arial" w:hAnsi="Arial" w:cs="Arial"/>
          <w:sz w:val="24"/>
          <w:szCs w:val="24"/>
        </w:rPr>
        <w:t xml:space="preserve">y. Practitioners </w:t>
      </w:r>
      <w:r w:rsidR="00186407" w:rsidRPr="00875DA8">
        <w:rPr>
          <w:rFonts w:ascii="Arial" w:hAnsi="Arial" w:cs="Arial"/>
          <w:sz w:val="24"/>
          <w:szCs w:val="24"/>
        </w:rPr>
        <w:t>would need</w:t>
      </w:r>
      <w:r w:rsidR="009D169E" w:rsidRPr="00875DA8">
        <w:rPr>
          <w:rFonts w:ascii="Arial" w:hAnsi="Arial" w:cs="Arial"/>
          <w:sz w:val="24"/>
          <w:szCs w:val="24"/>
        </w:rPr>
        <w:t xml:space="preserve"> </w:t>
      </w:r>
      <w:r w:rsidR="007E439C" w:rsidRPr="00875DA8">
        <w:rPr>
          <w:rFonts w:ascii="Arial" w:hAnsi="Arial" w:cs="Arial"/>
          <w:sz w:val="24"/>
          <w:szCs w:val="24"/>
        </w:rPr>
        <w:t xml:space="preserve">adequate support and time to </w:t>
      </w:r>
      <w:r w:rsidR="00034CAE" w:rsidRPr="00875DA8">
        <w:rPr>
          <w:rFonts w:ascii="Arial" w:hAnsi="Arial" w:cs="Arial"/>
          <w:sz w:val="24"/>
          <w:szCs w:val="24"/>
        </w:rPr>
        <w:t xml:space="preserve">come to understand, recognise and adapt to the practical and philosophical changes asked of them. Without this time and support they were left with </w:t>
      </w:r>
      <w:r w:rsidR="00783653" w:rsidRPr="00875DA8">
        <w:rPr>
          <w:rFonts w:ascii="Arial" w:hAnsi="Arial" w:cs="Arial"/>
          <w:sz w:val="24"/>
          <w:szCs w:val="24"/>
        </w:rPr>
        <w:t>little option</w:t>
      </w:r>
      <w:r w:rsidR="00BC7F79" w:rsidRPr="00875DA8">
        <w:rPr>
          <w:rFonts w:ascii="Arial" w:hAnsi="Arial" w:cs="Arial"/>
          <w:sz w:val="24"/>
          <w:szCs w:val="24"/>
        </w:rPr>
        <w:t xml:space="preserve"> other than to uphold a fallback position</w:t>
      </w:r>
      <w:r w:rsidR="00A41D80" w:rsidRPr="00875DA8">
        <w:rPr>
          <w:rFonts w:ascii="Arial" w:hAnsi="Arial" w:cs="Arial"/>
          <w:sz w:val="24"/>
          <w:szCs w:val="24"/>
        </w:rPr>
        <w:t xml:space="preserve"> of their well know </w:t>
      </w:r>
      <w:r w:rsidR="002A1A6F" w:rsidRPr="00875DA8">
        <w:rPr>
          <w:rFonts w:ascii="Arial" w:hAnsi="Arial" w:cs="Arial"/>
          <w:sz w:val="24"/>
          <w:szCs w:val="24"/>
        </w:rPr>
        <w:t xml:space="preserve">developmental </w:t>
      </w:r>
      <w:r w:rsidR="0046547A" w:rsidRPr="00875DA8">
        <w:rPr>
          <w:rFonts w:ascii="Arial" w:hAnsi="Arial" w:cs="Arial"/>
          <w:sz w:val="24"/>
          <w:szCs w:val="24"/>
        </w:rPr>
        <w:t xml:space="preserve">approaches </w:t>
      </w:r>
      <w:r w:rsidR="002A1A6F" w:rsidRPr="00875DA8">
        <w:rPr>
          <w:rFonts w:ascii="Arial" w:hAnsi="Arial" w:cs="Arial"/>
          <w:sz w:val="24"/>
          <w:szCs w:val="24"/>
        </w:rPr>
        <w:t>characteristic of the previous curricular.</w:t>
      </w:r>
    </w:p>
    <w:p w14:paraId="7AF127B8" w14:textId="59E85FC3" w:rsidR="00BE1191" w:rsidRPr="00875DA8" w:rsidRDefault="00AD319A" w:rsidP="00E34F8A">
      <w:pPr>
        <w:spacing w:line="360" w:lineRule="auto"/>
        <w:jc w:val="both"/>
        <w:rPr>
          <w:rFonts w:ascii="Arial" w:hAnsi="Arial" w:cs="Arial"/>
          <w:sz w:val="24"/>
          <w:szCs w:val="24"/>
        </w:rPr>
      </w:pPr>
      <w:r w:rsidRPr="00875DA8">
        <w:rPr>
          <w:rFonts w:ascii="Arial" w:hAnsi="Arial" w:cs="Arial"/>
          <w:b/>
          <w:bCs/>
          <w:sz w:val="24"/>
          <w:szCs w:val="24"/>
          <w:u w:val="single"/>
        </w:rPr>
        <w:t>Quality training needed</w:t>
      </w:r>
    </w:p>
    <w:p w14:paraId="1EFA0898" w14:textId="27F325C8" w:rsidR="00F33E9A" w:rsidRPr="00875DA8" w:rsidRDefault="00A831F6" w:rsidP="00E34F8A">
      <w:pPr>
        <w:spacing w:line="360" w:lineRule="auto"/>
        <w:jc w:val="both"/>
        <w:rPr>
          <w:rFonts w:ascii="Arial" w:hAnsi="Arial" w:cs="Arial"/>
          <w:sz w:val="24"/>
          <w:szCs w:val="24"/>
        </w:rPr>
      </w:pPr>
      <w:r w:rsidRPr="00875DA8">
        <w:rPr>
          <w:rFonts w:ascii="Arial" w:hAnsi="Arial" w:cs="Arial"/>
          <w:sz w:val="24"/>
          <w:szCs w:val="24"/>
        </w:rPr>
        <w:t xml:space="preserve">To successfully support </w:t>
      </w:r>
      <w:r w:rsidR="0052251A" w:rsidRPr="00875DA8">
        <w:rPr>
          <w:rFonts w:ascii="Arial" w:hAnsi="Arial" w:cs="Arial"/>
          <w:sz w:val="24"/>
          <w:szCs w:val="24"/>
        </w:rPr>
        <w:t xml:space="preserve">child centred play-based learning in the Foundation Phase, </w:t>
      </w:r>
      <w:r w:rsidR="00EA5C0B" w:rsidRPr="00875DA8">
        <w:rPr>
          <w:rFonts w:ascii="Arial" w:hAnsi="Arial" w:cs="Arial"/>
          <w:sz w:val="24"/>
          <w:szCs w:val="24"/>
        </w:rPr>
        <w:t>there needed to be a change in practitioner behaviour and thinking.</w:t>
      </w:r>
      <w:r w:rsidR="00B45052" w:rsidRPr="00875DA8">
        <w:rPr>
          <w:rFonts w:ascii="Arial" w:hAnsi="Arial" w:cs="Arial"/>
          <w:sz w:val="24"/>
          <w:szCs w:val="24"/>
        </w:rPr>
        <w:t xml:space="preserve"> One of the first challenges</w:t>
      </w:r>
      <w:r w:rsidR="007A4D7E" w:rsidRPr="00875DA8">
        <w:rPr>
          <w:rFonts w:ascii="Arial" w:hAnsi="Arial" w:cs="Arial"/>
          <w:sz w:val="24"/>
          <w:szCs w:val="24"/>
        </w:rPr>
        <w:t xml:space="preserve"> was for practitioners to recognise and </w:t>
      </w:r>
      <w:r w:rsidR="008B3B3B" w:rsidRPr="00875DA8">
        <w:rPr>
          <w:rFonts w:ascii="Arial" w:hAnsi="Arial" w:cs="Arial"/>
          <w:sz w:val="24"/>
          <w:szCs w:val="24"/>
        </w:rPr>
        <w:t xml:space="preserve">understand what is meant in the terminology. </w:t>
      </w:r>
      <w:r w:rsidR="00985F6D" w:rsidRPr="00875DA8">
        <w:rPr>
          <w:rFonts w:ascii="Arial" w:hAnsi="Arial" w:cs="Arial"/>
          <w:sz w:val="24"/>
          <w:szCs w:val="24"/>
        </w:rPr>
        <w:t xml:space="preserve">Ideas such as </w:t>
      </w:r>
      <w:r w:rsidR="000663BF" w:rsidRPr="00875DA8">
        <w:rPr>
          <w:rFonts w:ascii="Arial" w:hAnsi="Arial" w:cs="Arial"/>
          <w:sz w:val="24"/>
          <w:szCs w:val="24"/>
        </w:rPr>
        <w:t>active learning, child-initiated and structured-play</w:t>
      </w:r>
      <w:r w:rsidR="00524ACE" w:rsidRPr="00875DA8">
        <w:rPr>
          <w:rFonts w:ascii="Arial" w:hAnsi="Arial" w:cs="Arial"/>
          <w:sz w:val="24"/>
          <w:szCs w:val="24"/>
        </w:rPr>
        <w:t xml:space="preserve"> </w:t>
      </w:r>
      <w:r w:rsidR="00C83DE9" w:rsidRPr="00875DA8">
        <w:rPr>
          <w:rFonts w:ascii="Arial" w:hAnsi="Arial" w:cs="Arial"/>
          <w:sz w:val="24"/>
          <w:szCs w:val="24"/>
        </w:rPr>
        <w:t xml:space="preserve">or practitioner-directed all had to have </w:t>
      </w:r>
      <w:proofErr w:type="gramStart"/>
      <w:r w:rsidR="00C83DE9" w:rsidRPr="00875DA8">
        <w:rPr>
          <w:rFonts w:ascii="Arial" w:hAnsi="Arial" w:cs="Arial"/>
          <w:sz w:val="24"/>
          <w:szCs w:val="24"/>
        </w:rPr>
        <w:t>meaning</w:t>
      </w:r>
      <w:proofErr w:type="gramEnd"/>
      <w:r w:rsidR="00773BD0" w:rsidRPr="00875DA8">
        <w:rPr>
          <w:rFonts w:ascii="Arial" w:hAnsi="Arial" w:cs="Arial"/>
          <w:sz w:val="24"/>
          <w:szCs w:val="24"/>
        </w:rPr>
        <w:t xml:space="preserve"> for practitioners to understand and implement </w:t>
      </w:r>
      <w:r w:rsidR="001F165C" w:rsidRPr="00875DA8">
        <w:rPr>
          <w:rFonts w:ascii="Arial" w:hAnsi="Arial" w:cs="Arial"/>
          <w:sz w:val="24"/>
          <w:szCs w:val="24"/>
        </w:rPr>
        <w:t xml:space="preserve">the </w:t>
      </w:r>
      <w:r w:rsidR="007B0997" w:rsidRPr="00875DA8">
        <w:rPr>
          <w:rFonts w:ascii="Arial" w:hAnsi="Arial" w:cs="Arial"/>
          <w:sz w:val="24"/>
          <w:szCs w:val="24"/>
        </w:rPr>
        <w:t>curriculum</w:t>
      </w:r>
      <w:r w:rsidR="00573066" w:rsidRPr="00875DA8">
        <w:rPr>
          <w:rFonts w:ascii="Arial" w:hAnsi="Arial" w:cs="Arial"/>
          <w:sz w:val="24"/>
          <w:szCs w:val="24"/>
        </w:rPr>
        <w:t xml:space="preserve"> (Maynard et al</w:t>
      </w:r>
      <w:r w:rsidR="0010375F" w:rsidRPr="00875DA8">
        <w:rPr>
          <w:rFonts w:ascii="Arial" w:hAnsi="Arial" w:cs="Arial"/>
          <w:sz w:val="24"/>
          <w:szCs w:val="24"/>
        </w:rPr>
        <w:t>,</w:t>
      </w:r>
      <w:r w:rsidR="00573066" w:rsidRPr="00875DA8">
        <w:rPr>
          <w:rFonts w:ascii="Arial" w:hAnsi="Arial" w:cs="Arial"/>
          <w:sz w:val="24"/>
          <w:szCs w:val="24"/>
        </w:rPr>
        <w:t xml:space="preserve"> 2013</w:t>
      </w:r>
      <w:r w:rsidR="0010375F" w:rsidRPr="00875DA8">
        <w:rPr>
          <w:rFonts w:ascii="Arial" w:hAnsi="Arial" w:cs="Arial"/>
          <w:sz w:val="24"/>
          <w:szCs w:val="24"/>
        </w:rPr>
        <w:t>)</w:t>
      </w:r>
    </w:p>
    <w:p w14:paraId="76D09717" w14:textId="3AFC1FCE" w:rsidR="00BE1191" w:rsidRPr="00875DA8" w:rsidRDefault="008B142F" w:rsidP="00E34F8A">
      <w:pPr>
        <w:spacing w:line="360" w:lineRule="auto"/>
        <w:jc w:val="both"/>
        <w:rPr>
          <w:rFonts w:ascii="Arial" w:hAnsi="Arial" w:cs="Arial"/>
          <w:sz w:val="24"/>
          <w:szCs w:val="24"/>
        </w:rPr>
      </w:pPr>
      <w:proofErr w:type="spellStart"/>
      <w:r w:rsidRPr="00875DA8">
        <w:rPr>
          <w:rFonts w:ascii="Arial" w:hAnsi="Arial" w:cs="Arial"/>
          <w:sz w:val="24"/>
          <w:szCs w:val="24"/>
        </w:rPr>
        <w:lastRenderedPageBreak/>
        <w:t>Danniels</w:t>
      </w:r>
      <w:proofErr w:type="spellEnd"/>
      <w:r w:rsidRPr="00875DA8">
        <w:rPr>
          <w:rFonts w:ascii="Arial" w:hAnsi="Arial" w:cs="Arial"/>
          <w:sz w:val="24"/>
          <w:szCs w:val="24"/>
        </w:rPr>
        <w:t xml:space="preserve"> (2018)</w:t>
      </w:r>
      <w:r w:rsidR="005A703B" w:rsidRPr="00875DA8">
        <w:rPr>
          <w:rFonts w:ascii="Arial" w:hAnsi="Arial" w:cs="Arial"/>
          <w:sz w:val="24"/>
          <w:szCs w:val="24"/>
        </w:rPr>
        <w:t xml:space="preserve"> recognises the </w:t>
      </w:r>
      <w:r w:rsidR="007042CC" w:rsidRPr="00875DA8">
        <w:rPr>
          <w:rFonts w:ascii="Arial" w:hAnsi="Arial" w:cs="Arial"/>
          <w:sz w:val="24"/>
          <w:szCs w:val="24"/>
        </w:rPr>
        <w:t xml:space="preserve">challenges practitioners are faced with when implementing a play-based curriculum </w:t>
      </w:r>
      <w:r w:rsidR="001469F9" w:rsidRPr="00875DA8">
        <w:rPr>
          <w:rFonts w:ascii="Arial" w:hAnsi="Arial" w:cs="Arial"/>
          <w:sz w:val="24"/>
          <w:szCs w:val="24"/>
        </w:rPr>
        <w:t>whilst also</w:t>
      </w:r>
      <w:r w:rsidR="007042CC" w:rsidRPr="00875DA8">
        <w:rPr>
          <w:rFonts w:ascii="Arial" w:hAnsi="Arial" w:cs="Arial"/>
          <w:sz w:val="24"/>
          <w:szCs w:val="24"/>
        </w:rPr>
        <w:t xml:space="preserve"> needing to integrate the required academic standards</w:t>
      </w:r>
      <w:r w:rsidR="001469F9" w:rsidRPr="00875DA8">
        <w:rPr>
          <w:rFonts w:ascii="Arial" w:hAnsi="Arial" w:cs="Arial"/>
          <w:sz w:val="24"/>
          <w:szCs w:val="24"/>
        </w:rPr>
        <w:t>.</w:t>
      </w:r>
      <w:r w:rsidR="001E2971" w:rsidRPr="00875DA8">
        <w:rPr>
          <w:rFonts w:ascii="Arial" w:hAnsi="Arial" w:cs="Arial"/>
          <w:sz w:val="24"/>
          <w:szCs w:val="24"/>
        </w:rPr>
        <w:t xml:space="preserve"> </w:t>
      </w:r>
      <w:r w:rsidR="00FE6C21" w:rsidRPr="00875DA8">
        <w:rPr>
          <w:rFonts w:ascii="Arial" w:hAnsi="Arial" w:cs="Arial"/>
          <w:sz w:val="24"/>
          <w:szCs w:val="24"/>
        </w:rPr>
        <w:t xml:space="preserve">Welsh Government (2015) suggest that </w:t>
      </w:r>
      <w:r w:rsidR="005D59E5" w:rsidRPr="00875DA8">
        <w:rPr>
          <w:rFonts w:ascii="Arial" w:hAnsi="Arial" w:cs="Arial"/>
          <w:sz w:val="24"/>
          <w:szCs w:val="24"/>
        </w:rPr>
        <w:t xml:space="preserve">teachers of year 1 and year 2 classes </w:t>
      </w:r>
      <w:proofErr w:type="gramStart"/>
      <w:r w:rsidR="005D59E5" w:rsidRPr="00875DA8">
        <w:rPr>
          <w:rFonts w:ascii="Arial" w:hAnsi="Arial" w:cs="Arial"/>
          <w:sz w:val="24"/>
          <w:szCs w:val="24"/>
        </w:rPr>
        <w:t>in particular</w:t>
      </w:r>
      <w:r w:rsidR="00450154" w:rsidRPr="00875DA8">
        <w:rPr>
          <w:rFonts w:ascii="Arial" w:hAnsi="Arial" w:cs="Arial"/>
          <w:sz w:val="24"/>
          <w:szCs w:val="24"/>
        </w:rPr>
        <w:t xml:space="preserve"> </w:t>
      </w:r>
      <w:r w:rsidR="005D59E5" w:rsidRPr="00875DA8">
        <w:rPr>
          <w:rFonts w:ascii="Arial" w:hAnsi="Arial" w:cs="Arial"/>
          <w:sz w:val="24"/>
          <w:szCs w:val="24"/>
        </w:rPr>
        <w:t>should</w:t>
      </w:r>
      <w:proofErr w:type="gramEnd"/>
      <w:r w:rsidR="005D59E5" w:rsidRPr="00875DA8">
        <w:rPr>
          <w:rFonts w:ascii="Arial" w:hAnsi="Arial" w:cs="Arial"/>
          <w:sz w:val="24"/>
          <w:szCs w:val="24"/>
        </w:rPr>
        <w:t xml:space="preserve"> be given </w:t>
      </w:r>
      <w:r w:rsidR="00D30E26" w:rsidRPr="00875DA8">
        <w:rPr>
          <w:rFonts w:ascii="Arial" w:hAnsi="Arial" w:cs="Arial"/>
          <w:sz w:val="24"/>
          <w:szCs w:val="24"/>
        </w:rPr>
        <w:t>extra attention, with further guidance and training</w:t>
      </w:r>
      <w:r w:rsidR="001E2971" w:rsidRPr="00875DA8">
        <w:rPr>
          <w:rFonts w:ascii="Arial" w:hAnsi="Arial" w:cs="Arial"/>
          <w:sz w:val="24"/>
          <w:szCs w:val="24"/>
        </w:rPr>
        <w:t xml:space="preserve"> on how to use the pedagogies of the Foundation Phase in their respective year groups.</w:t>
      </w:r>
      <w:r w:rsidR="00484E2C" w:rsidRPr="00875DA8">
        <w:rPr>
          <w:rFonts w:ascii="Arial" w:hAnsi="Arial" w:cs="Arial"/>
          <w:sz w:val="24"/>
          <w:szCs w:val="24"/>
        </w:rPr>
        <w:t xml:space="preserve"> </w:t>
      </w:r>
      <w:r w:rsidR="00584286" w:rsidRPr="00875DA8">
        <w:rPr>
          <w:rFonts w:ascii="Arial" w:hAnsi="Arial" w:cs="Arial"/>
          <w:sz w:val="24"/>
          <w:szCs w:val="24"/>
        </w:rPr>
        <w:t>During an evaluation of the Foundation Phase Siraj-Blatchford et al (2006) noted that standards of literacy dropped after the 2</w:t>
      </w:r>
      <w:r w:rsidR="00584286" w:rsidRPr="00875DA8">
        <w:rPr>
          <w:rFonts w:ascii="Arial" w:hAnsi="Arial" w:cs="Arial"/>
          <w:sz w:val="24"/>
          <w:szCs w:val="24"/>
          <w:vertAlign w:val="superscript"/>
        </w:rPr>
        <w:t>nd</w:t>
      </w:r>
      <w:r w:rsidR="00584286" w:rsidRPr="00875DA8">
        <w:rPr>
          <w:rFonts w:ascii="Arial" w:hAnsi="Arial" w:cs="Arial"/>
          <w:sz w:val="24"/>
          <w:szCs w:val="24"/>
        </w:rPr>
        <w:t xml:space="preserve"> year of implementation. This </w:t>
      </w:r>
      <w:proofErr w:type="gramStart"/>
      <w:r w:rsidR="00584286" w:rsidRPr="00875DA8">
        <w:rPr>
          <w:rFonts w:ascii="Arial" w:hAnsi="Arial" w:cs="Arial"/>
          <w:sz w:val="24"/>
          <w:szCs w:val="24"/>
        </w:rPr>
        <w:t>was considered to be</w:t>
      </w:r>
      <w:proofErr w:type="gramEnd"/>
      <w:r w:rsidR="00584286" w:rsidRPr="00875DA8">
        <w:rPr>
          <w:rFonts w:ascii="Arial" w:hAnsi="Arial" w:cs="Arial"/>
          <w:sz w:val="24"/>
          <w:szCs w:val="24"/>
        </w:rPr>
        <w:t xml:space="preserve"> due to a poor understanding of the pedagogy of play and experiential learning and less planning for individual needs. This was despite practitioners recognising that the child centred approach was more supportive of the children’s learning</w:t>
      </w:r>
      <w:r w:rsidR="00FC76A1" w:rsidRPr="00875DA8">
        <w:rPr>
          <w:rFonts w:ascii="Arial" w:hAnsi="Arial" w:cs="Arial"/>
          <w:sz w:val="24"/>
          <w:szCs w:val="24"/>
        </w:rPr>
        <w:t>.</w:t>
      </w:r>
    </w:p>
    <w:p w14:paraId="081433C8" w14:textId="50785190" w:rsidR="00C10BF6" w:rsidRPr="00875DA8" w:rsidRDefault="009A1BB8" w:rsidP="00E34F8A">
      <w:pPr>
        <w:spacing w:line="360" w:lineRule="auto"/>
        <w:jc w:val="both"/>
        <w:rPr>
          <w:rFonts w:ascii="Arial" w:hAnsi="Arial" w:cs="Arial"/>
          <w:sz w:val="24"/>
          <w:szCs w:val="24"/>
        </w:rPr>
      </w:pPr>
      <w:r w:rsidRPr="00875DA8">
        <w:rPr>
          <w:rFonts w:ascii="Arial" w:hAnsi="Arial" w:cs="Arial"/>
          <w:sz w:val="24"/>
          <w:szCs w:val="24"/>
        </w:rPr>
        <w:t xml:space="preserve">Sylva </w:t>
      </w:r>
      <w:r w:rsidR="007E192B" w:rsidRPr="00875DA8">
        <w:rPr>
          <w:rFonts w:ascii="Arial" w:hAnsi="Arial" w:cs="Arial"/>
          <w:sz w:val="24"/>
          <w:szCs w:val="24"/>
        </w:rPr>
        <w:t xml:space="preserve">et al (2004) </w:t>
      </w:r>
      <w:r w:rsidR="00584FDE" w:rsidRPr="00875DA8">
        <w:rPr>
          <w:rFonts w:ascii="Arial" w:hAnsi="Arial" w:cs="Arial"/>
          <w:sz w:val="24"/>
          <w:szCs w:val="24"/>
        </w:rPr>
        <w:t xml:space="preserve">noted a </w:t>
      </w:r>
      <w:r w:rsidR="002107EE" w:rsidRPr="00875DA8">
        <w:rPr>
          <w:rFonts w:ascii="Arial" w:hAnsi="Arial" w:cs="Arial"/>
          <w:sz w:val="24"/>
          <w:szCs w:val="24"/>
        </w:rPr>
        <w:t xml:space="preserve">significant link between </w:t>
      </w:r>
      <w:r w:rsidR="00591AE9" w:rsidRPr="00875DA8">
        <w:rPr>
          <w:rFonts w:ascii="Arial" w:hAnsi="Arial" w:cs="Arial"/>
          <w:sz w:val="24"/>
          <w:szCs w:val="24"/>
        </w:rPr>
        <w:t xml:space="preserve">reading and social development outcomes at age 5 and </w:t>
      </w:r>
      <w:r w:rsidR="00FA6360" w:rsidRPr="00875DA8">
        <w:rPr>
          <w:rFonts w:ascii="Arial" w:hAnsi="Arial" w:cs="Arial"/>
          <w:sz w:val="24"/>
          <w:szCs w:val="24"/>
        </w:rPr>
        <w:t>having highly trained teachers</w:t>
      </w:r>
      <w:r w:rsidR="00044234" w:rsidRPr="00875DA8">
        <w:rPr>
          <w:rFonts w:ascii="Arial" w:hAnsi="Arial" w:cs="Arial"/>
          <w:sz w:val="24"/>
          <w:szCs w:val="24"/>
        </w:rPr>
        <w:t xml:space="preserve"> working with pre-school children. </w:t>
      </w:r>
      <w:r w:rsidR="003D48AA" w:rsidRPr="00875DA8">
        <w:rPr>
          <w:rFonts w:ascii="Arial" w:hAnsi="Arial" w:cs="Arial"/>
          <w:sz w:val="24"/>
          <w:szCs w:val="24"/>
        </w:rPr>
        <w:t xml:space="preserve">A positive relationship was noted between the quality rating and </w:t>
      </w:r>
      <w:r w:rsidR="00986362" w:rsidRPr="00875DA8">
        <w:rPr>
          <w:rFonts w:ascii="Arial" w:hAnsi="Arial" w:cs="Arial"/>
          <w:sz w:val="24"/>
          <w:szCs w:val="24"/>
        </w:rPr>
        <w:t xml:space="preserve">the qualifications of staff, </w:t>
      </w:r>
      <w:r w:rsidR="00C56EC4" w:rsidRPr="00875DA8">
        <w:rPr>
          <w:rFonts w:ascii="Arial" w:hAnsi="Arial" w:cs="Arial"/>
          <w:sz w:val="24"/>
          <w:szCs w:val="24"/>
        </w:rPr>
        <w:t xml:space="preserve">with this </w:t>
      </w:r>
      <w:r w:rsidR="002F3F32" w:rsidRPr="00875DA8">
        <w:rPr>
          <w:rFonts w:ascii="Arial" w:hAnsi="Arial" w:cs="Arial"/>
          <w:sz w:val="24"/>
          <w:szCs w:val="24"/>
        </w:rPr>
        <w:t>resulting in improved outcomes for the children attend</w:t>
      </w:r>
      <w:r w:rsidR="006832A8" w:rsidRPr="00875DA8">
        <w:rPr>
          <w:rFonts w:ascii="Arial" w:hAnsi="Arial" w:cs="Arial"/>
          <w:sz w:val="24"/>
          <w:szCs w:val="24"/>
        </w:rPr>
        <w:t>ing.</w:t>
      </w:r>
      <w:r w:rsidR="0031543A" w:rsidRPr="00875DA8">
        <w:rPr>
          <w:rFonts w:ascii="Arial" w:hAnsi="Arial" w:cs="Arial"/>
          <w:sz w:val="24"/>
          <w:szCs w:val="24"/>
        </w:rPr>
        <w:t xml:space="preserve"> Furthermore, in pre-schools where staff a</w:t>
      </w:r>
      <w:r w:rsidR="00804D88" w:rsidRPr="00875DA8">
        <w:rPr>
          <w:rFonts w:ascii="Arial" w:hAnsi="Arial" w:cs="Arial"/>
          <w:sz w:val="24"/>
          <w:szCs w:val="24"/>
        </w:rPr>
        <w:t>nd specifically the manager were highly qualified, children were seen to make more progress</w:t>
      </w:r>
      <w:r w:rsidR="00914AF6" w:rsidRPr="00875DA8">
        <w:rPr>
          <w:rFonts w:ascii="Arial" w:hAnsi="Arial" w:cs="Arial"/>
          <w:sz w:val="24"/>
          <w:szCs w:val="24"/>
        </w:rPr>
        <w:t xml:space="preserve"> in their learning and development.</w:t>
      </w:r>
    </w:p>
    <w:p w14:paraId="5525AE48" w14:textId="58D53611" w:rsidR="00E15341" w:rsidRPr="00875DA8" w:rsidRDefault="00500069" w:rsidP="00E34F8A">
      <w:pPr>
        <w:spacing w:line="360" w:lineRule="auto"/>
        <w:jc w:val="both"/>
        <w:rPr>
          <w:rFonts w:ascii="Arial" w:hAnsi="Arial" w:cs="Arial"/>
          <w:sz w:val="24"/>
          <w:szCs w:val="24"/>
        </w:rPr>
      </w:pPr>
      <w:r w:rsidRPr="00875DA8">
        <w:rPr>
          <w:rFonts w:ascii="Arial" w:hAnsi="Arial" w:cs="Arial"/>
          <w:sz w:val="24"/>
          <w:szCs w:val="24"/>
        </w:rPr>
        <w:t>In conclusion, r</w:t>
      </w:r>
      <w:r w:rsidR="00E15341" w:rsidRPr="00875DA8">
        <w:rPr>
          <w:rFonts w:ascii="Arial" w:hAnsi="Arial" w:cs="Arial"/>
          <w:sz w:val="24"/>
          <w:szCs w:val="24"/>
        </w:rPr>
        <w:t xml:space="preserve">ecommendations for all stakeholders, including head teachers, practitioners, policy makers and the inspectorate to receive further training and guidance came from both the Foundation Phase Evaluation and the Stocktake. This training </w:t>
      </w:r>
      <w:proofErr w:type="gramStart"/>
      <w:r w:rsidR="00E15341" w:rsidRPr="00875DA8">
        <w:rPr>
          <w:rFonts w:ascii="Arial" w:hAnsi="Arial" w:cs="Arial"/>
          <w:sz w:val="24"/>
          <w:szCs w:val="24"/>
        </w:rPr>
        <w:t>was considered to be</w:t>
      </w:r>
      <w:proofErr w:type="gramEnd"/>
      <w:r w:rsidR="00E15341" w:rsidRPr="00875DA8">
        <w:rPr>
          <w:rFonts w:ascii="Arial" w:hAnsi="Arial" w:cs="Arial"/>
          <w:sz w:val="24"/>
          <w:szCs w:val="24"/>
        </w:rPr>
        <w:t xml:space="preserve"> crucial to developing the Foundation Phase further (Waters, 2015).</w:t>
      </w:r>
    </w:p>
    <w:p w14:paraId="1D8951EE" w14:textId="77777777" w:rsidR="00C10BF6" w:rsidRPr="00875DA8" w:rsidRDefault="00C10BF6" w:rsidP="00E34F8A">
      <w:pPr>
        <w:spacing w:line="360" w:lineRule="auto"/>
        <w:jc w:val="both"/>
        <w:rPr>
          <w:rFonts w:ascii="Arial" w:hAnsi="Arial" w:cs="Arial"/>
          <w:sz w:val="24"/>
          <w:szCs w:val="24"/>
        </w:rPr>
      </w:pPr>
    </w:p>
    <w:p w14:paraId="0530B752" w14:textId="77777777" w:rsidR="00E15341" w:rsidRPr="00875DA8" w:rsidRDefault="00E15341" w:rsidP="00E34F8A">
      <w:pPr>
        <w:spacing w:line="360" w:lineRule="auto"/>
        <w:jc w:val="both"/>
        <w:rPr>
          <w:rFonts w:ascii="Arial" w:hAnsi="Arial" w:cs="Arial"/>
          <w:sz w:val="24"/>
          <w:szCs w:val="24"/>
        </w:rPr>
      </w:pPr>
    </w:p>
    <w:p w14:paraId="3F00279F" w14:textId="77777777" w:rsidR="00193D7E" w:rsidRPr="00875DA8" w:rsidRDefault="00193D7E" w:rsidP="00E34F8A">
      <w:pPr>
        <w:spacing w:line="360" w:lineRule="auto"/>
        <w:jc w:val="both"/>
        <w:rPr>
          <w:rFonts w:ascii="Arial" w:hAnsi="Arial" w:cs="Arial"/>
          <w:sz w:val="24"/>
          <w:szCs w:val="24"/>
        </w:rPr>
      </w:pPr>
    </w:p>
    <w:p w14:paraId="14AFAD66" w14:textId="77777777" w:rsidR="00193D7E" w:rsidRPr="00875DA8" w:rsidRDefault="00193D7E" w:rsidP="00E34F8A">
      <w:pPr>
        <w:spacing w:line="360" w:lineRule="auto"/>
        <w:jc w:val="both"/>
        <w:rPr>
          <w:rFonts w:ascii="Arial" w:hAnsi="Arial" w:cs="Arial"/>
          <w:sz w:val="24"/>
          <w:szCs w:val="24"/>
        </w:rPr>
      </w:pPr>
    </w:p>
    <w:p w14:paraId="117A97A6" w14:textId="77777777" w:rsidR="00500069" w:rsidRPr="00875DA8" w:rsidRDefault="00500069" w:rsidP="00E34F8A">
      <w:pPr>
        <w:spacing w:line="360" w:lineRule="auto"/>
        <w:jc w:val="both"/>
        <w:rPr>
          <w:rFonts w:ascii="Arial" w:hAnsi="Arial" w:cs="Arial"/>
          <w:sz w:val="24"/>
          <w:szCs w:val="24"/>
        </w:rPr>
      </w:pPr>
    </w:p>
    <w:p w14:paraId="72A05AD2" w14:textId="77777777" w:rsidR="00500069" w:rsidRPr="00875DA8" w:rsidRDefault="00500069" w:rsidP="00E34F8A">
      <w:pPr>
        <w:spacing w:line="360" w:lineRule="auto"/>
        <w:jc w:val="both"/>
        <w:rPr>
          <w:rFonts w:ascii="Arial" w:hAnsi="Arial" w:cs="Arial"/>
          <w:sz w:val="24"/>
          <w:szCs w:val="24"/>
        </w:rPr>
      </w:pPr>
    </w:p>
    <w:p w14:paraId="1B7E8063" w14:textId="77777777" w:rsidR="00500069" w:rsidRPr="00875DA8" w:rsidRDefault="00500069" w:rsidP="00E34F8A">
      <w:pPr>
        <w:spacing w:line="360" w:lineRule="auto"/>
        <w:jc w:val="both"/>
        <w:rPr>
          <w:rFonts w:ascii="Arial" w:hAnsi="Arial" w:cs="Arial"/>
          <w:sz w:val="24"/>
          <w:szCs w:val="24"/>
        </w:rPr>
      </w:pPr>
    </w:p>
    <w:p w14:paraId="777FB9F3" w14:textId="21C03084" w:rsidR="00A754B8" w:rsidRPr="00875DA8" w:rsidRDefault="00A754B8" w:rsidP="00E34F8A">
      <w:pPr>
        <w:spacing w:line="360" w:lineRule="auto"/>
        <w:jc w:val="both"/>
        <w:rPr>
          <w:rFonts w:ascii="Arial" w:hAnsi="Arial" w:cs="Arial"/>
          <w:sz w:val="24"/>
          <w:szCs w:val="24"/>
        </w:rPr>
      </w:pPr>
      <w:r w:rsidRPr="00875DA8">
        <w:rPr>
          <w:rFonts w:ascii="Arial" w:hAnsi="Arial" w:cs="Arial"/>
          <w:sz w:val="24"/>
          <w:szCs w:val="24"/>
        </w:rPr>
        <w:t>Section 2</w:t>
      </w:r>
      <w:r w:rsidR="00A70D0E" w:rsidRPr="00875DA8">
        <w:rPr>
          <w:rFonts w:ascii="Arial" w:hAnsi="Arial" w:cs="Arial"/>
          <w:sz w:val="24"/>
          <w:szCs w:val="24"/>
        </w:rPr>
        <w:t xml:space="preserve"> </w:t>
      </w:r>
    </w:p>
    <w:p w14:paraId="14EB82A1" w14:textId="686255E4" w:rsidR="002C1A2D" w:rsidRPr="00875DA8" w:rsidRDefault="0051439F" w:rsidP="00E34F8A">
      <w:pPr>
        <w:spacing w:line="360" w:lineRule="auto"/>
        <w:jc w:val="both"/>
        <w:rPr>
          <w:rFonts w:ascii="Arial" w:hAnsi="Arial" w:cs="Arial"/>
          <w:sz w:val="24"/>
          <w:szCs w:val="24"/>
        </w:rPr>
      </w:pPr>
      <w:r w:rsidRPr="00875DA8">
        <w:rPr>
          <w:rFonts w:ascii="Arial" w:hAnsi="Arial" w:cs="Arial"/>
          <w:sz w:val="24"/>
          <w:szCs w:val="24"/>
          <w:shd w:val="clear" w:color="auto" w:fill="FFFFFF"/>
        </w:rPr>
        <w:t>The United Nations Convention on the rights of the child (UNCRC)</w:t>
      </w:r>
      <w:r w:rsidR="0093561F" w:rsidRPr="00875DA8">
        <w:rPr>
          <w:rFonts w:ascii="Arial" w:hAnsi="Arial" w:cs="Arial"/>
          <w:sz w:val="24"/>
          <w:szCs w:val="24"/>
          <w:shd w:val="clear" w:color="auto" w:fill="FFFFFF"/>
        </w:rPr>
        <w:t xml:space="preserve"> represents</w:t>
      </w:r>
      <w:r w:rsidRPr="00875DA8">
        <w:rPr>
          <w:rFonts w:ascii="Arial" w:hAnsi="Arial" w:cs="Arial"/>
          <w:sz w:val="24"/>
          <w:szCs w:val="24"/>
          <w:shd w:val="clear" w:color="auto" w:fill="FFFFFF"/>
        </w:rPr>
        <w:t xml:space="preserve"> the idea that every child </w:t>
      </w:r>
      <w:r w:rsidR="0093561F" w:rsidRPr="00875DA8">
        <w:rPr>
          <w:rFonts w:ascii="Arial" w:hAnsi="Arial" w:cs="Arial"/>
          <w:sz w:val="24"/>
          <w:szCs w:val="24"/>
          <w:shd w:val="clear" w:color="auto" w:fill="FFFFFF"/>
        </w:rPr>
        <w:t>is a</w:t>
      </w:r>
      <w:r w:rsidR="003003E7" w:rsidRPr="00875DA8">
        <w:rPr>
          <w:rStyle w:val="Strong"/>
          <w:rFonts w:ascii="Arial" w:hAnsi="Arial" w:cs="Arial"/>
          <w:sz w:val="24"/>
          <w:szCs w:val="24"/>
          <w:shd w:val="clear" w:color="auto" w:fill="FFFFFF"/>
        </w:rPr>
        <w:t xml:space="preserve"> </w:t>
      </w:r>
      <w:r w:rsidR="003003E7" w:rsidRPr="00875DA8">
        <w:rPr>
          <w:rStyle w:val="Strong"/>
          <w:rFonts w:ascii="Arial" w:hAnsi="Arial" w:cs="Arial"/>
          <w:b w:val="0"/>
          <w:bCs w:val="0"/>
          <w:sz w:val="24"/>
          <w:szCs w:val="24"/>
          <w:shd w:val="clear" w:color="auto" w:fill="FFFFFF"/>
        </w:rPr>
        <w:t>unique and valuable human being and</w:t>
      </w:r>
      <w:r w:rsidR="00B87ED4" w:rsidRPr="00875DA8">
        <w:rPr>
          <w:rStyle w:val="Strong"/>
          <w:rFonts w:ascii="Arial" w:hAnsi="Arial" w:cs="Arial"/>
          <w:b w:val="0"/>
          <w:bCs w:val="0"/>
          <w:sz w:val="24"/>
          <w:szCs w:val="24"/>
          <w:shd w:val="clear" w:color="auto" w:fill="FFFFFF"/>
        </w:rPr>
        <w:t xml:space="preserve"> a</w:t>
      </w:r>
      <w:r w:rsidR="0093561F" w:rsidRPr="00875DA8">
        <w:rPr>
          <w:rFonts w:ascii="Arial" w:hAnsi="Arial" w:cs="Arial"/>
          <w:sz w:val="24"/>
          <w:szCs w:val="24"/>
          <w:shd w:val="clear" w:color="auto" w:fill="FFFFFF"/>
        </w:rPr>
        <w:t xml:space="preserve"> rights holder</w:t>
      </w:r>
      <w:r w:rsidR="009004BD" w:rsidRPr="00875DA8">
        <w:rPr>
          <w:rFonts w:ascii="Arial" w:hAnsi="Arial" w:cs="Arial"/>
          <w:sz w:val="24"/>
          <w:szCs w:val="24"/>
          <w:shd w:val="clear" w:color="auto" w:fill="FFFFFF"/>
        </w:rPr>
        <w:t>,</w:t>
      </w:r>
      <w:r w:rsidR="0093561F" w:rsidRPr="00875DA8">
        <w:rPr>
          <w:rFonts w:ascii="Arial" w:hAnsi="Arial" w:cs="Arial"/>
          <w:sz w:val="24"/>
          <w:szCs w:val="24"/>
          <w:shd w:val="clear" w:color="auto" w:fill="FFFFFF"/>
        </w:rPr>
        <w:t xml:space="preserve"> and </w:t>
      </w:r>
      <w:r w:rsidR="00077912" w:rsidRPr="00875DA8">
        <w:rPr>
          <w:rFonts w:ascii="Arial" w:hAnsi="Arial" w:cs="Arial"/>
          <w:sz w:val="24"/>
          <w:szCs w:val="24"/>
          <w:shd w:val="clear" w:color="auto" w:fill="FFFFFF"/>
        </w:rPr>
        <w:t xml:space="preserve">this </w:t>
      </w:r>
      <w:r w:rsidRPr="00875DA8">
        <w:rPr>
          <w:rFonts w:ascii="Arial" w:hAnsi="Arial" w:cs="Arial"/>
          <w:sz w:val="24"/>
          <w:szCs w:val="24"/>
          <w:shd w:val="clear" w:color="auto" w:fill="FFFFFF"/>
        </w:rPr>
        <w:t>should be recognised</w:t>
      </w:r>
      <w:r w:rsidR="00077912" w:rsidRPr="00875DA8">
        <w:rPr>
          <w:rFonts w:ascii="Arial" w:hAnsi="Arial" w:cs="Arial"/>
          <w:sz w:val="24"/>
          <w:szCs w:val="24"/>
          <w:shd w:val="clear" w:color="auto" w:fill="FFFFFF"/>
        </w:rPr>
        <w:t xml:space="preserve"> and </w:t>
      </w:r>
      <w:r w:rsidRPr="00875DA8">
        <w:rPr>
          <w:rFonts w:ascii="Arial" w:hAnsi="Arial" w:cs="Arial"/>
          <w:sz w:val="24"/>
          <w:szCs w:val="24"/>
          <w:shd w:val="clear" w:color="auto" w:fill="FFFFFF"/>
        </w:rPr>
        <w:t>respected</w:t>
      </w:r>
      <w:r w:rsidR="00077912" w:rsidRPr="00875DA8">
        <w:rPr>
          <w:rFonts w:ascii="Arial" w:hAnsi="Arial" w:cs="Arial"/>
          <w:sz w:val="24"/>
          <w:szCs w:val="24"/>
          <w:shd w:val="clear" w:color="auto" w:fill="FFFFFF"/>
        </w:rPr>
        <w:t>.</w:t>
      </w:r>
      <w:r w:rsidR="00E766E3" w:rsidRPr="00875DA8">
        <w:rPr>
          <w:rFonts w:ascii="Arial" w:hAnsi="Arial" w:cs="Arial"/>
          <w:sz w:val="24"/>
          <w:szCs w:val="24"/>
          <w:shd w:val="clear" w:color="auto" w:fill="FFFFFF"/>
        </w:rPr>
        <w:t xml:space="preserve"> Information Commissioners Office (no date)</w:t>
      </w:r>
    </w:p>
    <w:p w14:paraId="60F36E7E" w14:textId="11310579" w:rsidR="00E36070" w:rsidRPr="00875DA8" w:rsidRDefault="009F09C2" w:rsidP="00E34F8A">
      <w:pPr>
        <w:spacing w:line="360" w:lineRule="auto"/>
        <w:jc w:val="both"/>
        <w:rPr>
          <w:rFonts w:ascii="Arial" w:hAnsi="Arial" w:cs="Arial"/>
          <w:sz w:val="24"/>
          <w:szCs w:val="24"/>
        </w:rPr>
      </w:pPr>
      <w:r w:rsidRPr="00875DA8">
        <w:rPr>
          <w:rFonts w:ascii="Arial" w:hAnsi="Arial" w:cs="Arial"/>
          <w:sz w:val="24"/>
          <w:szCs w:val="24"/>
        </w:rPr>
        <w:t>W</w:t>
      </w:r>
      <w:r w:rsidR="00831815" w:rsidRPr="00875DA8">
        <w:rPr>
          <w:rFonts w:ascii="Arial" w:hAnsi="Arial" w:cs="Arial"/>
          <w:sz w:val="24"/>
          <w:szCs w:val="24"/>
        </w:rPr>
        <w:t xml:space="preserve">elsh Assembly Government (2008) </w:t>
      </w:r>
      <w:r w:rsidR="00B46204" w:rsidRPr="00875DA8">
        <w:rPr>
          <w:rFonts w:ascii="Arial" w:hAnsi="Arial" w:cs="Arial"/>
          <w:sz w:val="24"/>
          <w:szCs w:val="24"/>
        </w:rPr>
        <w:t xml:space="preserve">state that </w:t>
      </w:r>
      <w:r w:rsidR="008D3175" w:rsidRPr="00875DA8">
        <w:rPr>
          <w:rFonts w:ascii="Arial" w:hAnsi="Arial" w:cs="Arial"/>
          <w:sz w:val="24"/>
          <w:szCs w:val="24"/>
        </w:rPr>
        <w:t xml:space="preserve">the </w:t>
      </w:r>
      <w:r w:rsidR="00A704A9" w:rsidRPr="00875DA8">
        <w:rPr>
          <w:rFonts w:ascii="Arial" w:hAnsi="Arial" w:cs="Arial"/>
          <w:sz w:val="24"/>
          <w:szCs w:val="24"/>
        </w:rPr>
        <w:t xml:space="preserve">fundamental role of the practitioner </w:t>
      </w:r>
      <w:r w:rsidR="000B4BF3" w:rsidRPr="00875DA8">
        <w:rPr>
          <w:rFonts w:ascii="Arial" w:hAnsi="Arial" w:cs="Arial"/>
          <w:sz w:val="24"/>
          <w:szCs w:val="24"/>
        </w:rPr>
        <w:t>was to facilitate learning within the foundation</w:t>
      </w:r>
      <w:r w:rsidR="00526250" w:rsidRPr="00875DA8">
        <w:rPr>
          <w:rFonts w:ascii="Arial" w:hAnsi="Arial" w:cs="Arial"/>
          <w:sz w:val="24"/>
          <w:szCs w:val="24"/>
        </w:rPr>
        <w:t xml:space="preserve"> </w:t>
      </w:r>
      <w:r w:rsidR="000B4BF3" w:rsidRPr="00875DA8">
        <w:rPr>
          <w:rFonts w:ascii="Arial" w:hAnsi="Arial" w:cs="Arial"/>
          <w:sz w:val="24"/>
          <w:szCs w:val="24"/>
        </w:rPr>
        <w:t>phase</w:t>
      </w:r>
      <w:r w:rsidR="00526250" w:rsidRPr="00875DA8">
        <w:rPr>
          <w:rFonts w:ascii="Arial" w:hAnsi="Arial" w:cs="Arial"/>
          <w:sz w:val="24"/>
          <w:szCs w:val="24"/>
        </w:rPr>
        <w:t xml:space="preserve">. </w:t>
      </w:r>
    </w:p>
    <w:p w14:paraId="33EED090" w14:textId="3EE41BA9" w:rsidR="00FC05DA" w:rsidRPr="00875DA8" w:rsidRDefault="00FC05DA" w:rsidP="00E34F8A">
      <w:pPr>
        <w:spacing w:line="360" w:lineRule="auto"/>
        <w:jc w:val="both"/>
        <w:rPr>
          <w:rFonts w:ascii="Arial" w:hAnsi="Arial" w:cs="Arial"/>
          <w:sz w:val="24"/>
          <w:szCs w:val="24"/>
        </w:rPr>
      </w:pPr>
      <w:r w:rsidRPr="00875DA8">
        <w:rPr>
          <w:rFonts w:ascii="Arial" w:hAnsi="Arial" w:cs="Arial"/>
          <w:sz w:val="24"/>
          <w:szCs w:val="24"/>
        </w:rPr>
        <w:t xml:space="preserve">Waters 2015 </w:t>
      </w:r>
      <w:r w:rsidR="000F7BC5" w:rsidRPr="00875DA8">
        <w:rPr>
          <w:rFonts w:ascii="Arial" w:hAnsi="Arial" w:cs="Arial"/>
          <w:sz w:val="24"/>
          <w:szCs w:val="24"/>
        </w:rPr>
        <w:t>notes that the foundation phase curriculum seen learn</w:t>
      </w:r>
      <w:r w:rsidR="00A90DE0" w:rsidRPr="00875DA8">
        <w:rPr>
          <w:rFonts w:ascii="Arial" w:hAnsi="Arial" w:cs="Arial"/>
          <w:sz w:val="24"/>
          <w:szCs w:val="24"/>
        </w:rPr>
        <w:t>ing as a continuum and plann</w:t>
      </w:r>
      <w:r w:rsidR="00C77D38" w:rsidRPr="00875DA8">
        <w:rPr>
          <w:rFonts w:ascii="Arial" w:hAnsi="Arial" w:cs="Arial"/>
          <w:sz w:val="24"/>
          <w:szCs w:val="24"/>
        </w:rPr>
        <w:t xml:space="preserve">ed to </w:t>
      </w:r>
      <w:r w:rsidR="002B52FD" w:rsidRPr="00875DA8">
        <w:rPr>
          <w:rFonts w:ascii="Arial" w:hAnsi="Arial" w:cs="Arial"/>
          <w:sz w:val="24"/>
          <w:szCs w:val="24"/>
        </w:rPr>
        <w:t xml:space="preserve">enable development and meet </w:t>
      </w:r>
      <w:r w:rsidR="00A76686" w:rsidRPr="00875DA8">
        <w:rPr>
          <w:rFonts w:ascii="Arial" w:hAnsi="Arial" w:cs="Arial"/>
          <w:sz w:val="24"/>
          <w:szCs w:val="24"/>
        </w:rPr>
        <w:t>the needs of individual children</w:t>
      </w:r>
      <w:r w:rsidR="0045486A" w:rsidRPr="00875DA8">
        <w:rPr>
          <w:rFonts w:ascii="Arial" w:hAnsi="Arial" w:cs="Arial"/>
          <w:sz w:val="24"/>
          <w:szCs w:val="24"/>
        </w:rPr>
        <w:t xml:space="preserve">. </w:t>
      </w:r>
    </w:p>
    <w:p w14:paraId="3909DA56" w14:textId="68EB8304" w:rsidR="00D32EDF" w:rsidRPr="00875DA8" w:rsidRDefault="00D32EDF" w:rsidP="00E34F8A">
      <w:pPr>
        <w:spacing w:line="360" w:lineRule="auto"/>
        <w:jc w:val="both"/>
        <w:rPr>
          <w:rFonts w:ascii="Arial" w:hAnsi="Arial" w:cs="Arial"/>
          <w:sz w:val="24"/>
          <w:szCs w:val="24"/>
        </w:rPr>
      </w:pPr>
      <w:r w:rsidRPr="00875DA8">
        <w:rPr>
          <w:rFonts w:ascii="Arial" w:hAnsi="Arial" w:cs="Arial"/>
          <w:sz w:val="24"/>
          <w:szCs w:val="24"/>
        </w:rPr>
        <w:t>Foundation Phase 2015:4 (from pp slide)</w:t>
      </w:r>
      <w:r w:rsidR="002B249F" w:rsidRPr="00875DA8">
        <w:rPr>
          <w:rFonts w:ascii="Arial" w:hAnsi="Arial" w:cs="Arial"/>
          <w:sz w:val="24"/>
          <w:szCs w:val="24"/>
        </w:rPr>
        <w:t xml:space="preserve"> </w:t>
      </w:r>
      <w:r w:rsidR="000177EB" w:rsidRPr="00875DA8">
        <w:rPr>
          <w:rFonts w:ascii="Arial" w:hAnsi="Arial" w:cs="Arial"/>
          <w:sz w:val="24"/>
          <w:szCs w:val="24"/>
        </w:rPr>
        <w:t>states that children</w:t>
      </w:r>
      <w:r w:rsidR="007A7BC8" w:rsidRPr="00875DA8">
        <w:rPr>
          <w:rFonts w:ascii="Arial" w:hAnsi="Arial" w:cs="Arial"/>
          <w:sz w:val="24"/>
          <w:szCs w:val="24"/>
        </w:rPr>
        <w:t>’</w:t>
      </w:r>
      <w:r w:rsidR="000177EB" w:rsidRPr="00875DA8">
        <w:rPr>
          <w:rFonts w:ascii="Arial" w:hAnsi="Arial" w:cs="Arial"/>
          <w:sz w:val="24"/>
          <w:szCs w:val="24"/>
        </w:rPr>
        <w:t xml:space="preserve">s own work must be </w:t>
      </w:r>
      <w:r w:rsidR="007F7FBA" w:rsidRPr="00875DA8">
        <w:rPr>
          <w:rFonts w:ascii="Arial" w:hAnsi="Arial" w:cs="Arial"/>
          <w:sz w:val="24"/>
          <w:szCs w:val="24"/>
        </w:rPr>
        <w:t xml:space="preserve">encouraged, </w:t>
      </w:r>
      <w:proofErr w:type="gramStart"/>
      <w:r w:rsidR="007F7FBA" w:rsidRPr="00875DA8">
        <w:rPr>
          <w:rFonts w:ascii="Arial" w:hAnsi="Arial" w:cs="Arial"/>
          <w:sz w:val="24"/>
          <w:szCs w:val="24"/>
        </w:rPr>
        <w:t>valued</w:t>
      </w:r>
      <w:proofErr w:type="gramEnd"/>
      <w:r w:rsidR="007F7FBA" w:rsidRPr="00875DA8">
        <w:rPr>
          <w:rFonts w:ascii="Arial" w:hAnsi="Arial" w:cs="Arial"/>
          <w:sz w:val="24"/>
          <w:szCs w:val="24"/>
        </w:rPr>
        <w:t xml:space="preserve"> and respected for its originality</w:t>
      </w:r>
      <w:r w:rsidR="000161A9" w:rsidRPr="00875DA8">
        <w:rPr>
          <w:rFonts w:ascii="Arial" w:hAnsi="Arial" w:cs="Arial"/>
          <w:sz w:val="24"/>
          <w:szCs w:val="24"/>
        </w:rPr>
        <w:t xml:space="preserve"> in all </w:t>
      </w:r>
      <w:r w:rsidR="004278BF" w:rsidRPr="00875DA8">
        <w:rPr>
          <w:rFonts w:ascii="Arial" w:hAnsi="Arial" w:cs="Arial"/>
          <w:sz w:val="24"/>
          <w:szCs w:val="24"/>
        </w:rPr>
        <w:t>areas of development.</w:t>
      </w:r>
      <w:r w:rsidR="00E7183E" w:rsidRPr="00875DA8">
        <w:rPr>
          <w:rFonts w:ascii="Arial" w:hAnsi="Arial" w:cs="Arial"/>
          <w:sz w:val="24"/>
          <w:szCs w:val="24"/>
        </w:rPr>
        <w:t xml:space="preserve"> It is recognised that children learn and progress a</w:t>
      </w:r>
      <w:r w:rsidR="004B6169" w:rsidRPr="00875DA8">
        <w:rPr>
          <w:rFonts w:ascii="Arial" w:hAnsi="Arial" w:cs="Arial"/>
          <w:sz w:val="24"/>
          <w:szCs w:val="24"/>
        </w:rPr>
        <w:t xml:space="preserve">t different rates </w:t>
      </w:r>
      <w:r w:rsidR="00F62A8C" w:rsidRPr="00875DA8">
        <w:rPr>
          <w:rFonts w:ascii="Arial" w:hAnsi="Arial" w:cs="Arial"/>
          <w:sz w:val="24"/>
          <w:szCs w:val="24"/>
        </w:rPr>
        <w:t xml:space="preserve">and should </w:t>
      </w:r>
      <w:r w:rsidR="00977B9C" w:rsidRPr="00875DA8">
        <w:rPr>
          <w:rFonts w:ascii="Arial" w:hAnsi="Arial" w:cs="Arial"/>
          <w:sz w:val="24"/>
          <w:szCs w:val="24"/>
        </w:rPr>
        <w:t>be allowed the opportunity to develop at their own individual and uniq</w:t>
      </w:r>
      <w:r w:rsidR="003D3D95" w:rsidRPr="00875DA8">
        <w:rPr>
          <w:rFonts w:ascii="Arial" w:hAnsi="Arial" w:cs="Arial"/>
          <w:sz w:val="24"/>
          <w:szCs w:val="24"/>
        </w:rPr>
        <w:t>ue pace.</w:t>
      </w:r>
    </w:p>
    <w:p w14:paraId="19B9D2D2" w14:textId="6D373853" w:rsidR="000C3284" w:rsidRPr="00875DA8" w:rsidRDefault="000C3284" w:rsidP="00E34F8A">
      <w:pPr>
        <w:spacing w:line="360" w:lineRule="auto"/>
        <w:jc w:val="both"/>
        <w:rPr>
          <w:rFonts w:ascii="Arial" w:hAnsi="Arial" w:cs="Arial"/>
          <w:b/>
          <w:bCs/>
          <w:i/>
          <w:iCs/>
          <w:sz w:val="24"/>
          <w:szCs w:val="24"/>
        </w:rPr>
      </w:pPr>
      <w:r w:rsidRPr="00875DA8">
        <w:rPr>
          <w:rFonts w:ascii="Arial" w:hAnsi="Arial" w:cs="Arial"/>
          <w:sz w:val="24"/>
          <w:szCs w:val="24"/>
        </w:rPr>
        <w:t>According to OECD (2013) it is essential to assess children to be able to measure progress and development and to inform planning for next steps of learning and improvement of teaching</w:t>
      </w:r>
    </w:p>
    <w:p w14:paraId="08D98B33" w14:textId="77777777" w:rsidR="000C3284" w:rsidRPr="00875DA8" w:rsidRDefault="000C3284" w:rsidP="00E34F8A">
      <w:pPr>
        <w:spacing w:line="360" w:lineRule="auto"/>
        <w:jc w:val="both"/>
        <w:rPr>
          <w:rFonts w:ascii="Arial" w:hAnsi="Arial" w:cs="Arial"/>
          <w:sz w:val="24"/>
          <w:szCs w:val="24"/>
        </w:rPr>
      </w:pPr>
      <w:r w:rsidRPr="00875DA8">
        <w:rPr>
          <w:rFonts w:ascii="Arial" w:hAnsi="Arial" w:cs="Arial"/>
          <w:sz w:val="24"/>
          <w:szCs w:val="24"/>
        </w:rPr>
        <w:t xml:space="preserve">The </w:t>
      </w:r>
      <w:proofErr w:type="spellStart"/>
      <w:r w:rsidRPr="00875DA8">
        <w:rPr>
          <w:rFonts w:ascii="Arial" w:hAnsi="Arial" w:cs="Arial"/>
          <w:sz w:val="24"/>
          <w:szCs w:val="24"/>
        </w:rPr>
        <w:t>Te</w:t>
      </w:r>
      <w:proofErr w:type="spellEnd"/>
      <w:r w:rsidRPr="00875DA8">
        <w:rPr>
          <w:rFonts w:ascii="Arial" w:hAnsi="Arial" w:cs="Arial"/>
          <w:sz w:val="24"/>
          <w:szCs w:val="24"/>
        </w:rPr>
        <w:t xml:space="preserve"> </w:t>
      </w:r>
      <w:proofErr w:type="spellStart"/>
      <w:r w:rsidRPr="00875DA8">
        <w:rPr>
          <w:rFonts w:ascii="Arial" w:hAnsi="Arial" w:cs="Arial"/>
          <w:sz w:val="24"/>
          <w:szCs w:val="24"/>
        </w:rPr>
        <w:t>Whariki</w:t>
      </w:r>
      <w:proofErr w:type="spellEnd"/>
      <w:r w:rsidRPr="00875DA8">
        <w:rPr>
          <w:rFonts w:ascii="Arial" w:hAnsi="Arial" w:cs="Arial"/>
          <w:sz w:val="24"/>
          <w:szCs w:val="24"/>
        </w:rPr>
        <w:t xml:space="preserve"> curriculum puts the child at the centre of their learning. Children are seen as competent and confident individuals and are encouraged to guide their own learning and take part in their own assessments. According to Ministry of Education (2016) assessment practices allow and support children to set their own goals and become involved in guiding their own learning.  </w:t>
      </w:r>
    </w:p>
    <w:p w14:paraId="1CBDCCE4" w14:textId="77777777" w:rsidR="000C3284" w:rsidRPr="00875DA8" w:rsidRDefault="000C3284" w:rsidP="00E34F8A">
      <w:pPr>
        <w:spacing w:line="360" w:lineRule="auto"/>
        <w:jc w:val="both"/>
        <w:rPr>
          <w:rFonts w:ascii="Arial" w:hAnsi="Arial" w:cs="Arial"/>
          <w:sz w:val="24"/>
          <w:szCs w:val="24"/>
        </w:rPr>
      </w:pPr>
      <w:r w:rsidRPr="00875DA8">
        <w:rPr>
          <w:rFonts w:ascii="Arial" w:hAnsi="Arial" w:cs="Arial"/>
          <w:sz w:val="24"/>
          <w:szCs w:val="24"/>
        </w:rPr>
        <w:t xml:space="preserve">Ministry of Education (2021) states that assessment is formative and involves the children, families, </w:t>
      </w:r>
      <w:proofErr w:type="gramStart"/>
      <w:r w:rsidRPr="00875DA8">
        <w:rPr>
          <w:rFonts w:ascii="Arial" w:hAnsi="Arial" w:cs="Arial"/>
          <w:sz w:val="24"/>
          <w:szCs w:val="24"/>
        </w:rPr>
        <w:t>teachers</w:t>
      </w:r>
      <w:proofErr w:type="gramEnd"/>
      <w:r w:rsidRPr="00875DA8">
        <w:rPr>
          <w:rFonts w:ascii="Arial" w:hAnsi="Arial" w:cs="Arial"/>
          <w:sz w:val="24"/>
          <w:szCs w:val="24"/>
        </w:rPr>
        <w:t xml:space="preserve"> and others. For assessment to be effective in Early Childhood Education it involves ‘noticing, recognising and responding’ to children’s learning.</w:t>
      </w:r>
    </w:p>
    <w:p w14:paraId="27AD1BD7" w14:textId="77777777" w:rsidR="001312BA" w:rsidRPr="00875DA8" w:rsidRDefault="001312BA" w:rsidP="00E34F8A">
      <w:pPr>
        <w:spacing w:line="360" w:lineRule="auto"/>
        <w:jc w:val="both"/>
        <w:rPr>
          <w:rFonts w:ascii="Arial" w:hAnsi="Arial" w:cs="Arial"/>
          <w:sz w:val="24"/>
          <w:szCs w:val="24"/>
        </w:rPr>
      </w:pPr>
      <w:r w:rsidRPr="00875DA8">
        <w:rPr>
          <w:rFonts w:ascii="Arial" w:hAnsi="Arial" w:cs="Arial"/>
          <w:sz w:val="24"/>
          <w:szCs w:val="24"/>
        </w:rPr>
        <w:t xml:space="preserve">Ministry of Education 2016 suggests that teachers are carrying out informal assessments </w:t>
      </w:r>
      <w:proofErr w:type="gramStart"/>
      <w:r w:rsidRPr="00875DA8">
        <w:rPr>
          <w:rFonts w:ascii="Arial" w:hAnsi="Arial" w:cs="Arial"/>
          <w:sz w:val="24"/>
          <w:szCs w:val="24"/>
        </w:rPr>
        <w:t>all of</w:t>
      </w:r>
      <w:proofErr w:type="gramEnd"/>
      <w:r w:rsidRPr="00875DA8">
        <w:rPr>
          <w:rFonts w:ascii="Arial" w:hAnsi="Arial" w:cs="Arial"/>
          <w:sz w:val="24"/>
          <w:szCs w:val="24"/>
        </w:rPr>
        <w:t xml:space="preserve"> the time, they listen, interact and respond to children as well as </w:t>
      </w:r>
      <w:r w:rsidRPr="00875DA8">
        <w:rPr>
          <w:rFonts w:ascii="Arial" w:hAnsi="Arial" w:cs="Arial"/>
          <w:sz w:val="24"/>
          <w:szCs w:val="24"/>
        </w:rPr>
        <w:lastRenderedPageBreak/>
        <w:t xml:space="preserve">observing. Any planned assessments also involve observations which may include taking photos or videos or collecting samples of work done by the children. Parents and family also contribute to the assessments and their knowledge of their child is included along with any achievements of the child at home and elsewhere. </w:t>
      </w:r>
    </w:p>
    <w:p w14:paraId="49D99971" w14:textId="77777777" w:rsidR="000C3284" w:rsidRPr="00875DA8" w:rsidRDefault="000C3284" w:rsidP="00E34F8A">
      <w:pPr>
        <w:spacing w:line="360" w:lineRule="auto"/>
        <w:jc w:val="both"/>
        <w:rPr>
          <w:rFonts w:ascii="Arial" w:hAnsi="Arial" w:cs="Arial"/>
          <w:sz w:val="24"/>
          <w:szCs w:val="24"/>
        </w:rPr>
      </w:pPr>
      <w:r w:rsidRPr="00875DA8">
        <w:rPr>
          <w:rFonts w:ascii="Arial" w:hAnsi="Arial" w:cs="Arial"/>
          <w:sz w:val="24"/>
          <w:szCs w:val="24"/>
        </w:rPr>
        <w:t xml:space="preserve">According to Ministry of Education (2016) assessments will be more valid when the teacher knows the child well and has high expectations. Relationships between teacher, children and their families </w:t>
      </w:r>
      <w:proofErr w:type="gramStart"/>
      <w:r w:rsidRPr="00875DA8">
        <w:rPr>
          <w:rFonts w:ascii="Arial" w:hAnsi="Arial" w:cs="Arial"/>
          <w:sz w:val="24"/>
          <w:szCs w:val="24"/>
        </w:rPr>
        <w:t>is</w:t>
      </w:r>
      <w:proofErr w:type="gramEnd"/>
      <w:r w:rsidRPr="00875DA8">
        <w:rPr>
          <w:rFonts w:ascii="Arial" w:hAnsi="Arial" w:cs="Arial"/>
          <w:sz w:val="24"/>
          <w:szCs w:val="24"/>
        </w:rPr>
        <w:t xml:space="preserve"> important and will influence the expectations of the teacher and outcomes of the assessment. </w:t>
      </w:r>
    </w:p>
    <w:p w14:paraId="386A047F" w14:textId="77777777" w:rsidR="000C3284" w:rsidRPr="00875DA8" w:rsidRDefault="000C3284" w:rsidP="00E34F8A">
      <w:pPr>
        <w:spacing w:line="360" w:lineRule="auto"/>
        <w:jc w:val="both"/>
        <w:rPr>
          <w:rFonts w:ascii="Arial" w:hAnsi="Arial" w:cs="Arial"/>
          <w:spacing w:val="-12"/>
          <w:sz w:val="24"/>
          <w:szCs w:val="24"/>
          <w:shd w:val="clear" w:color="auto" w:fill="FFFFFF"/>
        </w:rPr>
      </w:pPr>
      <w:r w:rsidRPr="00875DA8">
        <w:rPr>
          <w:rFonts w:ascii="Arial" w:hAnsi="Arial" w:cs="Arial"/>
          <w:spacing w:val="-12"/>
          <w:sz w:val="24"/>
          <w:szCs w:val="24"/>
          <w:shd w:val="clear" w:color="auto" w:fill="FFFFFF"/>
        </w:rPr>
        <w:t xml:space="preserve">Kaiako (teachers, educators, practitioners) recognise that babies and children are individuals and develop at different rates. Careful observation of infants is used to get to know individuals well, and comparisons of development between children is avoided. Children and their families are valued with each child’s culture being recognised and a place found in the curriculum for each child’s culture through song and dance, </w:t>
      </w:r>
      <w:proofErr w:type="gramStart"/>
      <w:r w:rsidRPr="00875DA8">
        <w:rPr>
          <w:rFonts w:ascii="Arial" w:hAnsi="Arial" w:cs="Arial"/>
          <w:spacing w:val="-12"/>
          <w:sz w:val="24"/>
          <w:szCs w:val="24"/>
          <w:shd w:val="clear" w:color="auto" w:fill="FFFFFF"/>
        </w:rPr>
        <w:t>pictures</w:t>
      </w:r>
      <w:proofErr w:type="gramEnd"/>
      <w:r w:rsidRPr="00875DA8">
        <w:rPr>
          <w:rFonts w:ascii="Arial" w:hAnsi="Arial" w:cs="Arial"/>
          <w:spacing w:val="-12"/>
          <w:sz w:val="24"/>
          <w:szCs w:val="24"/>
          <w:shd w:val="clear" w:color="auto" w:fill="FFFFFF"/>
        </w:rPr>
        <w:t xml:space="preserve"> and language (Ministry of Education, 2016). </w:t>
      </w:r>
    </w:p>
    <w:p w14:paraId="563B426B" w14:textId="77777777" w:rsidR="000C3284" w:rsidRPr="00875DA8" w:rsidRDefault="000C3284" w:rsidP="00E34F8A">
      <w:pPr>
        <w:spacing w:line="360" w:lineRule="auto"/>
        <w:jc w:val="both"/>
        <w:rPr>
          <w:rFonts w:ascii="Arial" w:hAnsi="Arial" w:cs="Arial"/>
          <w:spacing w:val="-12"/>
          <w:sz w:val="24"/>
          <w:szCs w:val="24"/>
          <w:shd w:val="clear" w:color="auto" w:fill="FFFFFF"/>
        </w:rPr>
      </w:pPr>
      <w:r w:rsidRPr="00875DA8">
        <w:rPr>
          <w:rFonts w:ascii="Arial" w:hAnsi="Arial" w:cs="Arial"/>
          <w:spacing w:val="-12"/>
          <w:sz w:val="24"/>
          <w:szCs w:val="24"/>
          <w:shd w:val="clear" w:color="auto" w:fill="FFFFFF"/>
        </w:rPr>
        <w:t xml:space="preserve">In </w:t>
      </w:r>
      <w:proofErr w:type="spellStart"/>
      <w:r w:rsidRPr="00875DA8">
        <w:rPr>
          <w:rFonts w:ascii="Arial" w:hAnsi="Arial" w:cs="Arial"/>
          <w:spacing w:val="-12"/>
          <w:sz w:val="24"/>
          <w:szCs w:val="24"/>
          <w:shd w:val="clear" w:color="auto" w:fill="FFFFFF"/>
        </w:rPr>
        <w:t>Te</w:t>
      </w:r>
      <w:proofErr w:type="spellEnd"/>
      <w:r w:rsidRPr="00875DA8">
        <w:rPr>
          <w:rFonts w:ascii="Arial" w:hAnsi="Arial" w:cs="Arial"/>
          <w:spacing w:val="-12"/>
          <w:sz w:val="24"/>
          <w:szCs w:val="24"/>
          <w:shd w:val="clear" w:color="auto" w:fill="FFFFFF"/>
        </w:rPr>
        <w:t xml:space="preserve"> </w:t>
      </w:r>
      <w:proofErr w:type="spellStart"/>
      <w:r w:rsidRPr="00875DA8">
        <w:rPr>
          <w:rFonts w:ascii="Arial" w:hAnsi="Arial" w:cs="Arial"/>
          <w:spacing w:val="-12"/>
          <w:sz w:val="24"/>
          <w:szCs w:val="24"/>
          <w:shd w:val="clear" w:color="auto" w:fill="FFFFFF"/>
        </w:rPr>
        <w:t>Whariki</w:t>
      </w:r>
      <w:proofErr w:type="spellEnd"/>
      <w:r w:rsidRPr="00875DA8">
        <w:rPr>
          <w:rFonts w:ascii="Arial" w:hAnsi="Arial" w:cs="Arial"/>
          <w:spacing w:val="-12"/>
          <w:sz w:val="24"/>
          <w:szCs w:val="24"/>
          <w:shd w:val="clear" w:color="auto" w:fill="FFFFFF"/>
        </w:rPr>
        <w:t xml:space="preserve"> exemplars (Examples of assessment) are used to assist the learning community, which consists of teachers, families, </w:t>
      </w:r>
      <w:proofErr w:type="gramStart"/>
      <w:r w:rsidRPr="00875DA8">
        <w:rPr>
          <w:rFonts w:ascii="Arial" w:hAnsi="Arial" w:cs="Arial"/>
          <w:spacing w:val="-12"/>
          <w:sz w:val="24"/>
          <w:szCs w:val="24"/>
          <w:shd w:val="clear" w:color="auto" w:fill="FFFFFF"/>
        </w:rPr>
        <w:t>children</w:t>
      </w:r>
      <w:proofErr w:type="gramEnd"/>
      <w:r w:rsidRPr="00875DA8">
        <w:rPr>
          <w:rFonts w:ascii="Arial" w:hAnsi="Arial" w:cs="Arial"/>
          <w:spacing w:val="-12"/>
          <w:sz w:val="24"/>
          <w:szCs w:val="24"/>
          <w:shd w:val="clear" w:color="auto" w:fill="FFFFFF"/>
        </w:rPr>
        <w:t xml:space="preserve"> and others to plan next steps and future learning pathways. Such assessments are not simply </w:t>
      </w:r>
      <w:proofErr w:type="gramStart"/>
      <w:r w:rsidRPr="00875DA8">
        <w:rPr>
          <w:rFonts w:ascii="Arial" w:hAnsi="Arial" w:cs="Arial"/>
          <w:spacing w:val="-12"/>
          <w:sz w:val="24"/>
          <w:szCs w:val="24"/>
          <w:shd w:val="clear" w:color="auto" w:fill="FFFFFF"/>
        </w:rPr>
        <w:t>describe</w:t>
      </w:r>
      <w:proofErr w:type="gramEnd"/>
      <w:r w:rsidRPr="00875DA8">
        <w:rPr>
          <w:rFonts w:ascii="Arial" w:hAnsi="Arial" w:cs="Arial"/>
          <w:spacing w:val="-12"/>
          <w:sz w:val="24"/>
          <w:szCs w:val="24"/>
          <w:shd w:val="clear" w:color="auto" w:fill="FFFFFF"/>
        </w:rPr>
        <w:t xml:space="preserve"> learning that has taken place, their main purpose is to enable the learning community to nurture and build on learning and the curriculum. The curriculum children experience during their early years is expected to empower them to become lifelong learners (Ministry of Education, 2016).</w:t>
      </w:r>
    </w:p>
    <w:p w14:paraId="62C1A465" w14:textId="77777777" w:rsidR="00B16273" w:rsidRPr="00875DA8" w:rsidRDefault="00B16273" w:rsidP="00E34F8A">
      <w:pPr>
        <w:pStyle w:val="NormalWeb"/>
        <w:shd w:val="clear" w:color="auto" w:fill="FFFFFF"/>
        <w:spacing w:line="360" w:lineRule="auto"/>
        <w:jc w:val="both"/>
        <w:rPr>
          <w:rFonts w:ascii="Arial" w:hAnsi="Arial" w:cs="Arial"/>
          <w:spacing w:val="-12"/>
        </w:rPr>
      </w:pPr>
      <w:proofErr w:type="spellStart"/>
      <w:r w:rsidRPr="00875DA8">
        <w:rPr>
          <w:rFonts w:ascii="Arial" w:hAnsi="Arial" w:cs="Arial"/>
          <w:spacing w:val="-12"/>
          <w:shd w:val="clear" w:color="auto" w:fill="FFFFFF"/>
        </w:rPr>
        <w:t>Veazey</w:t>
      </w:r>
      <w:proofErr w:type="spellEnd"/>
      <w:r w:rsidRPr="00875DA8">
        <w:rPr>
          <w:rFonts w:ascii="Arial" w:hAnsi="Arial" w:cs="Arial"/>
          <w:spacing w:val="-12"/>
          <w:shd w:val="clear" w:color="auto" w:fill="FFFFFF"/>
        </w:rPr>
        <w:t xml:space="preserve"> 2021 </w:t>
      </w:r>
      <w:r w:rsidRPr="00875DA8">
        <w:rPr>
          <w:rFonts w:ascii="Arial" w:hAnsi="Arial" w:cs="Arial"/>
          <w:spacing w:val="-12"/>
        </w:rPr>
        <w:t xml:space="preserve">Documentation of assessments in </w:t>
      </w:r>
      <w:proofErr w:type="spellStart"/>
      <w:r w:rsidRPr="00875DA8">
        <w:rPr>
          <w:rFonts w:ascii="Arial" w:hAnsi="Arial" w:cs="Arial"/>
          <w:spacing w:val="-12"/>
        </w:rPr>
        <w:t>Te</w:t>
      </w:r>
      <w:proofErr w:type="spellEnd"/>
      <w:r w:rsidRPr="00875DA8">
        <w:rPr>
          <w:rFonts w:ascii="Arial" w:hAnsi="Arial" w:cs="Arial"/>
          <w:spacing w:val="-12"/>
        </w:rPr>
        <w:t xml:space="preserve"> </w:t>
      </w:r>
      <w:proofErr w:type="spellStart"/>
      <w:r w:rsidRPr="00875DA8">
        <w:rPr>
          <w:rFonts w:ascii="Arial" w:hAnsi="Arial" w:cs="Arial"/>
          <w:spacing w:val="-12"/>
        </w:rPr>
        <w:t>Whariki</w:t>
      </w:r>
      <w:proofErr w:type="spellEnd"/>
      <w:r w:rsidRPr="00875DA8">
        <w:rPr>
          <w:rFonts w:ascii="Arial" w:hAnsi="Arial" w:cs="Arial"/>
          <w:spacing w:val="-12"/>
        </w:rPr>
        <w:t xml:space="preserve"> is in the way of learning stories. These learning stories are contributed to by the child and family as well as the teacher, where assessment is solely for supporting and motivating children to reach their own potential. Children are not assessed against pre-set milestones or compared to other children.</w:t>
      </w:r>
    </w:p>
    <w:p w14:paraId="5B431FF7" w14:textId="77777777" w:rsidR="000C3284" w:rsidRPr="00875DA8" w:rsidRDefault="000C3284" w:rsidP="00E34F8A">
      <w:pPr>
        <w:spacing w:line="360" w:lineRule="auto"/>
        <w:jc w:val="both"/>
        <w:rPr>
          <w:rFonts w:ascii="Arial" w:hAnsi="Arial" w:cs="Arial"/>
          <w:sz w:val="24"/>
          <w:szCs w:val="24"/>
        </w:rPr>
      </w:pPr>
      <w:r w:rsidRPr="00875DA8">
        <w:rPr>
          <w:rFonts w:ascii="Arial" w:hAnsi="Arial" w:cs="Arial"/>
          <w:sz w:val="24"/>
          <w:szCs w:val="24"/>
        </w:rPr>
        <w:t>There has been conflict within the foundation phase framework surrounding the play-based pedagogy and statutory outcomes regarding literacy and numeracy at years 1 and 2 which are very similar to previous outcomes of key stage 1. There is no single apparent underpinning approach, with Area of Learning descriptors indicating a dedication to a developmental approach, alongside constructivist approach and sociocultural pedagogies (Maynard et al, 2013)</w:t>
      </w:r>
    </w:p>
    <w:p w14:paraId="3042965F" w14:textId="77777777" w:rsidR="0036415C" w:rsidRPr="00875DA8" w:rsidRDefault="0036415C" w:rsidP="00E34F8A">
      <w:pPr>
        <w:pStyle w:val="NormalWeb"/>
        <w:spacing w:before="200" w:beforeAutospacing="0" w:after="0" w:afterAutospacing="0" w:line="360" w:lineRule="auto"/>
        <w:jc w:val="both"/>
        <w:rPr>
          <w:rFonts w:ascii="Arial" w:hAnsi="Arial" w:cs="Arial"/>
        </w:rPr>
      </w:pPr>
    </w:p>
    <w:p w14:paraId="620483E1" w14:textId="5A136F25" w:rsidR="00833AB2" w:rsidRPr="00875DA8" w:rsidRDefault="00863004" w:rsidP="00E34F8A">
      <w:pPr>
        <w:spacing w:line="360" w:lineRule="auto"/>
        <w:jc w:val="both"/>
        <w:rPr>
          <w:rFonts w:ascii="Arial" w:hAnsi="Arial" w:cs="Arial"/>
          <w:sz w:val="24"/>
          <w:szCs w:val="24"/>
        </w:rPr>
      </w:pPr>
      <w:r w:rsidRPr="00875DA8">
        <w:rPr>
          <w:rFonts w:ascii="Arial" w:hAnsi="Arial" w:cs="Arial"/>
          <w:sz w:val="24"/>
          <w:szCs w:val="24"/>
        </w:rPr>
        <w:t xml:space="preserve">Donaldson 2015 </w:t>
      </w:r>
      <w:r w:rsidR="00F304B8" w:rsidRPr="00875DA8">
        <w:rPr>
          <w:rFonts w:ascii="Arial" w:hAnsi="Arial" w:cs="Arial"/>
          <w:sz w:val="24"/>
          <w:szCs w:val="24"/>
        </w:rPr>
        <w:t xml:space="preserve">states that </w:t>
      </w:r>
      <w:r w:rsidR="007C1244" w:rsidRPr="00875DA8">
        <w:rPr>
          <w:rFonts w:ascii="Arial" w:hAnsi="Arial" w:cs="Arial"/>
          <w:sz w:val="24"/>
          <w:szCs w:val="24"/>
        </w:rPr>
        <w:t xml:space="preserve">children are individuals </w:t>
      </w:r>
      <w:proofErr w:type="gramStart"/>
      <w:r w:rsidR="007C1244" w:rsidRPr="00875DA8">
        <w:rPr>
          <w:rFonts w:ascii="Arial" w:hAnsi="Arial" w:cs="Arial"/>
          <w:sz w:val="24"/>
          <w:szCs w:val="24"/>
        </w:rPr>
        <w:t>are will have</w:t>
      </w:r>
      <w:proofErr w:type="gramEnd"/>
      <w:r w:rsidR="007C1244" w:rsidRPr="00875DA8">
        <w:rPr>
          <w:rFonts w:ascii="Arial" w:hAnsi="Arial" w:cs="Arial"/>
          <w:sz w:val="24"/>
          <w:szCs w:val="24"/>
        </w:rPr>
        <w:t xml:space="preserve"> different approaches to learning</w:t>
      </w:r>
      <w:r w:rsidR="002500E4" w:rsidRPr="00875DA8">
        <w:rPr>
          <w:rFonts w:ascii="Arial" w:hAnsi="Arial" w:cs="Arial"/>
          <w:sz w:val="24"/>
          <w:szCs w:val="24"/>
        </w:rPr>
        <w:t>, teachers should consider the previous knowledge and interests children when setting tasks</w:t>
      </w:r>
      <w:r w:rsidR="00F82497" w:rsidRPr="00875DA8">
        <w:rPr>
          <w:rFonts w:ascii="Arial" w:hAnsi="Arial" w:cs="Arial"/>
          <w:sz w:val="24"/>
          <w:szCs w:val="24"/>
        </w:rPr>
        <w:t>.</w:t>
      </w:r>
      <w:r w:rsidR="00706DC8" w:rsidRPr="00875DA8">
        <w:rPr>
          <w:rFonts w:ascii="Arial" w:hAnsi="Arial" w:cs="Arial"/>
          <w:sz w:val="24"/>
          <w:szCs w:val="24"/>
        </w:rPr>
        <w:t xml:space="preserve"> This varied </w:t>
      </w:r>
      <w:r w:rsidR="00493FAA" w:rsidRPr="00875DA8">
        <w:rPr>
          <w:rFonts w:ascii="Arial" w:hAnsi="Arial" w:cs="Arial"/>
          <w:sz w:val="24"/>
          <w:szCs w:val="24"/>
        </w:rPr>
        <w:t>range of needs cannot be met by a one-size -fits-all approach.</w:t>
      </w:r>
    </w:p>
    <w:p w14:paraId="4A7C547C" w14:textId="3A163E1B" w:rsidR="00F40A2D" w:rsidRPr="00875DA8" w:rsidRDefault="00F40A2D" w:rsidP="00E34F8A">
      <w:pPr>
        <w:spacing w:line="360" w:lineRule="auto"/>
        <w:jc w:val="both"/>
        <w:rPr>
          <w:rFonts w:ascii="Arial" w:hAnsi="Arial" w:cs="Arial"/>
          <w:sz w:val="24"/>
          <w:szCs w:val="24"/>
        </w:rPr>
      </w:pPr>
      <w:r w:rsidRPr="00875DA8">
        <w:rPr>
          <w:rFonts w:ascii="Arial" w:hAnsi="Arial" w:cs="Arial"/>
          <w:sz w:val="24"/>
          <w:szCs w:val="24"/>
        </w:rPr>
        <w:t>Children need opportunities to learn from mistakes</w:t>
      </w:r>
      <w:r w:rsidR="00FA1D1A" w:rsidRPr="00875DA8">
        <w:rPr>
          <w:rFonts w:ascii="Arial" w:hAnsi="Arial" w:cs="Arial"/>
          <w:sz w:val="24"/>
          <w:szCs w:val="24"/>
        </w:rPr>
        <w:t xml:space="preserve">, this helps build resilience and confidence. </w:t>
      </w:r>
      <w:r w:rsidR="001D1914" w:rsidRPr="00875DA8">
        <w:rPr>
          <w:rFonts w:ascii="Arial" w:hAnsi="Arial" w:cs="Arial"/>
          <w:sz w:val="24"/>
          <w:szCs w:val="24"/>
        </w:rPr>
        <w:t xml:space="preserve">A </w:t>
      </w:r>
      <w:proofErr w:type="gramStart"/>
      <w:r w:rsidR="001D1914" w:rsidRPr="00875DA8">
        <w:rPr>
          <w:rFonts w:ascii="Arial" w:hAnsi="Arial" w:cs="Arial"/>
          <w:sz w:val="24"/>
          <w:szCs w:val="24"/>
        </w:rPr>
        <w:t>can do</w:t>
      </w:r>
      <w:proofErr w:type="gramEnd"/>
      <w:r w:rsidR="001D1914" w:rsidRPr="00875DA8">
        <w:rPr>
          <w:rFonts w:ascii="Arial" w:hAnsi="Arial" w:cs="Arial"/>
          <w:sz w:val="24"/>
          <w:szCs w:val="24"/>
        </w:rPr>
        <w:t xml:space="preserve"> attitude </w:t>
      </w:r>
      <w:r w:rsidR="00745CD4" w:rsidRPr="00875DA8">
        <w:rPr>
          <w:rFonts w:ascii="Arial" w:hAnsi="Arial" w:cs="Arial"/>
          <w:sz w:val="24"/>
          <w:szCs w:val="24"/>
        </w:rPr>
        <w:t>is achieved when learnings become engaged in goals they have an interest in</w:t>
      </w:r>
      <w:r w:rsidR="00962821" w:rsidRPr="00875DA8">
        <w:rPr>
          <w:rFonts w:ascii="Arial" w:hAnsi="Arial" w:cs="Arial"/>
          <w:sz w:val="24"/>
          <w:szCs w:val="24"/>
        </w:rPr>
        <w:t xml:space="preserve"> and see as worthwhile. While examinations and tests </w:t>
      </w:r>
      <w:r w:rsidR="000F3163" w:rsidRPr="00875DA8">
        <w:rPr>
          <w:rFonts w:ascii="Arial" w:hAnsi="Arial" w:cs="Arial"/>
          <w:sz w:val="24"/>
          <w:szCs w:val="24"/>
        </w:rPr>
        <w:t>have been used to encourage this motivation</w:t>
      </w:r>
      <w:r w:rsidR="00A653B2" w:rsidRPr="00875DA8">
        <w:rPr>
          <w:rFonts w:ascii="Arial" w:hAnsi="Arial" w:cs="Arial"/>
          <w:sz w:val="24"/>
          <w:szCs w:val="24"/>
        </w:rPr>
        <w:t xml:space="preserve">, if a teacher can </w:t>
      </w:r>
      <w:r w:rsidR="00E47B06" w:rsidRPr="00875DA8">
        <w:rPr>
          <w:rFonts w:ascii="Arial" w:hAnsi="Arial" w:cs="Arial"/>
          <w:sz w:val="24"/>
          <w:szCs w:val="24"/>
        </w:rPr>
        <w:t>support children to establish more intrinsic satisfaction</w:t>
      </w:r>
      <w:r w:rsidR="000A5773" w:rsidRPr="00875DA8">
        <w:rPr>
          <w:rFonts w:ascii="Arial" w:hAnsi="Arial" w:cs="Arial"/>
          <w:sz w:val="24"/>
          <w:szCs w:val="24"/>
        </w:rPr>
        <w:t xml:space="preserve"> from succeeding</w:t>
      </w:r>
      <w:r w:rsidR="007E7BD7" w:rsidRPr="00875DA8">
        <w:rPr>
          <w:rFonts w:ascii="Arial" w:hAnsi="Arial" w:cs="Arial"/>
          <w:sz w:val="24"/>
          <w:szCs w:val="24"/>
        </w:rPr>
        <w:t xml:space="preserve"> with a task after putting in the </w:t>
      </w:r>
      <w:proofErr w:type="gramStart"/>
      <w:r w:rsidR="007E7BD7" w:rsidRPr="00875DA8">
        <w:rPr>
          <w:rFonts w:ascii="Arial" w:hAnsi="Arial" w:cs="Arial"/>
          <w:sz w:val="24"/>
          <w:szCs w:val="24"/>
        </w:rPr>
        <w:t>effort</w:t>
      </w:r>
      <w:proofErr w:type="gramEnd"/>
      <w:r w:rsidR="007E7BD7" w:rsidRPr="00875DA8">
        <w:rPr>
          <w:rFonts w:ascii="Arial" w:hAnsi="Arial" w:cs="Arial"/>
          <w:sz w:val="24"/>
          <w:szCs w:val="24"/>
        </w:rPr>
        <w:t xml:space="preserve"> then they are able to achieve </w:t>
      </w:r>
      <w:r w:rsidR="002069DB" w:rsidRPr="00875DA8">
        <w:rPr>
          <w:rFonts w:ascii="Arial" w:hAnsi="Arial" w:cs="Arial"/>
          <w:sz w:val="24"/>
          <w:szCs w:val="24"/>
        </w:rPr>
        <w:t>a sense of accomplishment</w:t>
      </w:r>
      <w:r w:rsidR="0049364F" w:rsidRPr="00875DA8">
        <w:rPr>
          <w:rFonts w:ascii="Arial" w:hAnsi="Arial" w:cs="Arial"/>
          <w:sz w:val="24"/>
          <w:szCs w:val="24"/>
        </w:rPr>
        <w:t xml:space="preserve"> in lifelong learning as opposed to </w:t>
      </w:r>
      <w:r w:rsidR="00B21BF8" w:rsidRPr="00875DA8">
        <w:rPr>
          <w:rFonts w:ascii="Arial" w:hAnsi="Arial" w:cs="Arial"/>
          <w:sz w:val="24"/>
          <w:szCs w:val="24"/>
        </w:rPr>
        <w:t>passing a one-off exam and responding to external demands. Donaldson 2015</w:t>
      </w:r>
    </w:p>
    <w:p w14:paraId="4A283796" w14:textId="77777777" w:rsidR="00A51D01" w:rsidRPr="00875DA8" w:rsidRDefault="00A51D01" w:rsidP="00E34F8A">
      <w:pPr>
        <w:spacing w:line="360" w:lineRule="auto"/>
        <w:jc w:val="both"/>
        <w:rPr>
          <w:rFonts w:ascii="Arial" w:hAnsi="Arial" w:cs="Arial"/>
          <w:sz w:val="24"/>
          <w:szCs w:val="24"/>
        </w:rPr>
      </w:pPr>
      <w:r w:rsidRPr="00875DA8">
        <w:rPr>
          <w:rFonts w:ascii="Arial" w:hAnsi="Arial" w:cs="Arial"/>
          <w:sz w:val="24"/>
          <w:szCs w:val="24"/>
        </w:rPr>
        <w:t>According to Estyn 2014 almost 40% of schools had a recommendation during inspection to make improvements to assessment, with this being the most frequent recommendation.</w:t>
      </w:r>
    </w:p>
    <w:p w14:paraId="03E94419" w14:textId="77777777" w:rsidR="00A51D01" w:rsidRPr="00875DA8" w:rsidRDefault="00A51D01" w:rsidP="00E34F8A">
      <w:pPr>
        <w:spacing w:line="360" w:lineRule="auto"/>
        <w:jc w:val="both"/>
        <w:rPr>
          <w:rFonts w:ascii="Arial" w:hAnsi="Arial" w:cs="Arial"/>
          <w:sz w:val="24"/>
          <w:szCs w:val="24"/>
        </w:rPr>
      </w:pPr>
      <w:r w:rsidRPr="00875DA8">
        <w:rPr>
          <w:rFonts w:ascii="Arial" w:hAnsi="Arial" w:cs="Arial"/>
          <w:sz w:val="24"/>
          <w:szCs w:val="24"/>
        </w:rPr>
        <w:t>International research shows that effective formative assessment may be at risk of being undermined by pressures of the scores of summative tests. As a result of the standardised literacy and numeracy tests in Wales there is a danger that teachers will focus on these areas more than other areas of the curriculum and giving less consideration to the wider development of children. This is especially evident for students at the end of foundation phase in year 2, where teachers are expected to work to a play-based a curriculum which promotes learning by doing, developing thinking, communication skills and metacognition. Then prepare the same children for standardised tests in literacy and numeracy.  Whether these pencil and tests conflict with the emphasis of the curriculum needs to be addressed (OECD, 2014)</w:t>
      </w:r>
    </w:p>
    <w:p w14:paraId="68D2C07A" w14:textId="6AC75572" w:rsidR="00863004" w:rsidRPr="00875DA8" w:rsidRDefault="00863004" w:rsidP="00E34F8A">
      <w:pPr>
        <w:spacing w:line="360" w:lineRule="auto"/>
        <w:jc w:val="both"/>
        <w:rPr>
          <w:rFonts w:ascii="Arial" w:hAnsi="Arial" w:cs="Arial"/>
          <w:sz w:val="24"/>
          <w:szCs w:val="24"/>
        </w:rPr>
      </w:pPr>
    </w:p>
    <w:p w14:paraId="5D55F5FE" w14:textId="77777777" w:rsidR="00A754B8" w:rsidRPr="00875DA8" w:rsidRDefault="00A754B8" w:rsidP="00E34F8A">
      <w:pPr>
        <w:spacing w:line="360" w:lineRule="auto"/>
        <w:jc w:val="both"/>
        <w:rPr>
          <w:rFonts w:ascii="Arial" w:hAnsi="Arial" w:cs="Arial"/>
          <w:sz w:val="24"/>
          <w:szCs w:val="24"/>
        </w:rPr>
      </w:pPr>
    </w:p>
    <w:p w14:paraId="1905D708" w14:textId="77777777" w:rsidR="00A754B8" w:rsidRPr="00875DA8" w:rsidRDefault="00A754B8" w:rsidP="00E34F8A">
      <w:pPr>
        <w:spacing w:line="360" w:lineRule="auto"/>
        <w:jc w:val="both"/>
        <w:rPr>
          <w:rFonts w:ascii="Arial" w:hAnsi="Arial" w:cs="Arial"/>
          <w:sz w:val="24"/>
          <w:szCs w:val="24"/>
        </w:rPr>
      </w:pPr>
    </w:p>
    <w:p w14:paraId="5F6309D7" w14:textId="77777777" w:rsidR="00A754B8" w:rsidRPr="00875DA8" w:rsidRDefault="00A754B8" w:rsidP="00E34F8A">
      <w:pPr>
        <w:spacing w:line="360" w:lineRule="auto"/>
        <w:jc w:val="both"/>
        <w:rPr>
          <w:rFonts w:ascii="Arial" w:hAnsi="Arial" w:cs="Arial"/>
          <w:sz w:val="24"/>
          <w:szCs w:val="24"/>
        </w:rPr>
      </w:pPr>
    </w:p>
    <w:p w14:paraId="6494528D" w14:textId="77777777" w:rsidR="00A754B8" w:rsidRPr="00875DA8" w:rsidRDefault="00A754B8" w:rsidP="00E34F8A">
      <w:pPr>
        <w:spacing w:line="360" w:lineRule="auto"/>
        <w:jc w:val="both"/>
        <w:rPr>
          <w:rFonts w:ascii="Arial" w:hAnsi="Arial" w:cs="Arial"/>
          <w:sz w:val="24"/>
          <w:szCs w:val="24"/>
        </w:rPr>
      </w:pPr>
    </w:p>
    <w:p w14:paraId="296B3FB1" w14:textId="77777777" w:rsidR="00A754B8" w:rsidRPr="00875DA8" w:rsidRDefault="00A754B8" w:rsidP="00E34F8A">
      <w:pPr>
        <w:spacing w:line="360" w:lineRule="auto"/>
        <w:jc w:val="both"/>
        <w:rPr>
          <w:rFonts w:ascii="Arial" w:hAnsi="Arial" w:cs="Arial"/>
          <w:sz w:val="24"/>
          <w:szCs w:val="24"/>
        </w:rPr>
      </w:pPr>
    </w:p>
    <w:p w14:paraId="1E6D4707" w14:textId="78CD64CA" w:rsidR="00A754B8" w:rsidRPr="00875DA8" w:rsidRDefault="00A754B8" w:rsidP="00E34F8A">
      <w:pPr>
        <w:spacing w:line="360" w:lineRule="auto"/>
        <w:jc w:val="both"/>
        <w:rPr>
          <w:rFonts w:ascii="Arial" w:hAnsi="Arial" w:cs="Arial"/>
          <w:sz w:val="24"/>
          <w:szCs w:val="24"/>
        </w:rPr>
      </w:pPr>
      <w:r w:rsidRPr="00875DA8">
        <w:rPr>
          <w:rFonts w:ascii="Arial" w:hAnsi="Arial" w:cs="Arial"/>
          <w:sz w:val="24"/>
          <w:szCs w:val="24"/>
        </w:rPr>
        <w:t>Section 3</w:t>
      </w:r>
      <w:r w:rsidR="003138B7" w:rsidRPr="00875DA8">
        <w:rPr>
          <w:rFonts w:ascii="Arial" w:hAnsi="Arial" w:cs="Arial"/>
          <w:sz w:val="24"/>
          <w:szCs w:val="24"/>
        </w:rPr>
        <w:t xml:space="preserve"> </w:t>
      </w:r>
    </w:p>
    <w:p w14:paraId="140C0A3D" w14:textId="2E3EC443" w:rsidR="003138B7" w:rsidRPr="00875DA8" w:rsidRDefault="003138B7" w:rsidP="00E34F8A">
      <w:pPr>
        <w:spacing w:line="360" w:lineRule="auto"/>
        <w:jc w:val="both"/>
        <w:rPr>
          <w:rFonts w:ascii="Arial" w:hAnsi="Arial" w:cs="Arial"/>
          <w:b/>
          <w:bCs/>
          <w:sz w:val="24"/>
          <w:szCs w:val="24"/>
        </w:rPr>
      </w:pPr>
      <w:r w:rsidRPr="00875DA8">
        <w:rPr>
          <w:rFonts w:ascii="Arial" w:hAnsi="Arial" w:cs="Arial"/>
          <w:b/>
          <w:bCs/>
          <w:sz w:val="24"/>
          <w:szCs w:val="24"/>
        </w:rPr>
        <w:t>Blog – The importance of free</w:t>
      </w:r>
      <w:r w:rsidR="00182692" w:rsidRPr="00875DA8">
        <w:rPr>
          <w:rFonts w:ascii="Arial" w:hAnsi="Arial" w:cs="Arial"/>
          <w:b/>
          <w:bCs/>
          <w:sz w:val="24"/>
          <w:szCs w:val="24"/>
        </w:rPr>
        <w:t xml:space="preserve"> flow </w:t>
      </w:r>
      <w:proofErr w:type="gramStart"/>
      <w:r w:rsidR="00182692" w:rsidRPr="00875DA8">
        <w:rPr>
          <w:rFonts w:ascii="Arial" w:hAnsi="Arial" w:cs="Arial"/>
          <w:b/>
          <w:bCs/>
          <w:sz w:val="24"/>
          <w:szCs w:val="24"/>
        </w:rPr>
        <w:t>play</w:t>
      </w:r>
      <w:proofErr w:type="gramEnd"/>
      <w:r w:rsidR="00182692" w:rsidRPr="00875DA8">
        <w:rPr>
          <w:rFonts w:ascii="Arial" w:hAnsi="Arial" w:cs="Arial"/>
          <w:b/>
          <w:bCs/>
          <w:sz w:val="24"/>
          <w:szCs w:val="24"/>
        </w:rPr>
        <w:t xml:space="preserve"> </w:t>
      </w:r>
      <w:r w:rsidR="00C80386" w:rsidRPr="00875DA8">
        <w:rPr>
          <w:rFonts w:ascii="Arial" w:hAnsi="Arial" w:cs="Arial"/>
          <w:b/>
          <w:bCs/>
          <w:sz w:val="24"/>
          <w:szCs w:val="24"/>
        </w:rPr>
        <w:t>outdoors</w:t>
      </w:r>
      <w:r w:rsidR="00B24643" w:rsidRPr="00875DA8">
        <w:rPr>
          <w:rFonts w:ascii="Arial" w:hAnsi="Arial" w:cs="Arial"/>
          <w:b/>
          <w:bCs/>
          <w:sz w:val="24"/>
          <w:szCs w:val="24"/>
        </w:rPr>
        <w:t xml:space="preserve"> </w:t>
      </w:r>
      <w:r w:rsidR="006E73E1" w:rsidRPr="00875DA8">
        <w:rPr>
          <w:rFonts w:ascii="Arial" w:hAnsi="Arial" w:cs="Arial"/>
          <w:b/>
          <w:bCs/>
          <w:sz w:val="24"/>
          <w:szCs w:val="24"/>
        </w:rPr>
        <w:t xml:space="preserve">and practitioners views </w:t>
      </w:r>
      <w:r w:rsidR="00CF7F46" w:rsidRPr="00875DA8">
        <w:rPr>
          <w:rFonts w:ascii="Arial" w:hAnsi="Arial" w:cs="Arial"/>
          <w:b/>
          <w:bCs/>
          <w:sz w:val="24"/>
          <w:szCs w:val="24"/>
        </w:rPr>
        <w:t>and barriers.</w:t>
      </w:r>
    </w:p>
    <w:p w14:paraId="4D0A263C" w14:textId="6A70F9EB" w:rsidR="00833A9C" w:rsidRPr="00875DA8" w:rsidRDefault="00833A9C" w:rsidP="00E34F8A">
      <w:pPr>
        <w:spacing w:line="360" w:lineRule="auto"/>
        <w:jc w:val="both"/>
        <w:rPr>
          <w:rFonts w:ascii="Arial" w:hAnsi="Arial" w:cs="Arial"/>
          <w:b/>
          <w:bCs/>
          <w:sz w:val="24"/>
          <w:szCs w:val="24"/>
        </w:rPr>
      </w:pPr>
      <w:r w:rsidRPr="00875DA8">
        <w:rPr>
          <w:rFonts w:ascii="Arial" w:hAnsi="Arial" w:cs="Arial"/>
          <w:b/>
          <w:bCs/>
          <w:sz w:val="24"/>
          <w:szCs w:val="24"/>
        </w:rPr>
        <w:t>WHAT DO THE CURRICULUMS SAY?</w:t>
      </w:r>
    </w:p>
    <w:p w14:paraId="278EA67B" w14:textId="43269B96" w:rsidR="00BA4793" w:rsidRPr="00875DA8" w:rsidRDefault="007E67CE" w:rsidP="00E34F8A">
      <w:pPr>
        <w:spacing w:line="360" w:lineRule="auto"/>
        <w:jc w:val="both"/>
        <w:rPr>
          <w:rFonts w:ascii="Arial" w:hAnsi="Arial" w:cs="Arial"/>
          <w:sz w:val="24"/>
          <w:szCs w:val="24"/>
          <w:shd w:val="clear" w:color="auto" w:fill="FFFFFF"/>
        </w:rPr>
      </w:pPr>
      <w:r w:rsidRPr="00875DA8">
        <w:rPr>
          <w:rFonts w:ascii="Arial" w:hAnsi="Arial" w:cs="Arial"/>
          <w:sz w:val="24"/>
          <w:szCs w:val="24"/>
        </w:rPr>
        <w:t>White (no date) states that children have an intense desire to explore, experiment</w:t>
      </w:r>
      <w:r w:rsidR="00F252DD" w:rsidRPr="00875DA8">
        <w:rPr>
          <w:rFonts w:ascii="Arial" w:hAnsi="Arial" w:cs="Arial"/>
          <w:sz w:val="24"/>
          <w:szCs w:val="24"/>
        </w:rPr>
        <w:t xml:space="preserve"> and develop an awareness of the environment and other living things around them</w:t>
      </w:r>
      <w:r w:rsidR="00896873" w:rsidRPr="00875DA8">
        <w:rPr>
          <w:rFonts w:ascii="Arial" w:hAnsi="Arial" w:cs="Arial"/>
          <w:sz w:val="24"/>
          <w:szCs w:val="24"/>
        </w:rPr>
        <w:t>. The outdoors awakens a fasc</w:t>
      </w:r>
      <w:r w:rsidR="00160F54" w:rsidRPr="00875DA8">
        <w:rPr>
          <w:rFonts w:ascii="Arial" w:hAnsi="Arial" w:cs="Arial"/>
          <w:sz w:val="24"/>
          <w:szCs w:val="24"/>
        </w:rPr>
        <w:t>ination in children where they become curious and experience awe, wonder and joy</w:t>
      </w:r>
      <w:r w:rsidR="00010E0B" w:rsidRPr="00875DA8">
        <w:rPr>
          <w:rFonts w:ascii="Arial" w:hAnsi="Arial" w:cs="Arial"/>
          <w:sz w:val="24"/>
          <w:szCs w:val="24"/>
        </w:rPr>
        <w:t xml:space="preserve">. </w:t>
      </w:r>
      <w:r w:rsidR="00E6383C" w:rsidRPr="00875DA8">
        <w:rPr>
          <w:rFonts w:ascii="Arial" w:hAnsi="Arial" w:cs="Arial"/>
          <w:sz w:val="24"/>
          <w:szCs w:val="24"/>
        </w:rPr>
        <w:t xml:space="preserve">In their statement of what matters </w:t>
      </w:r>
      <w:proofErr w:type="gramStart"/>
      <w:r w:rsidR="00E6383C" w:rsidRPr="00875DA8">
        <w:rPr>
          <w:rFonts w:ascii="Arial" w:hAnsi="Arial" w:cs="Arial"/>
          <w:sz w:val="24"/>
          <w:szCs w:val="24"/>
        </w:rPr>
        <w:t>in the area of</w:t>
      </w:r>
      <w:proofErr w:type="gramEnd"/>
      <w:r w:rsidR="00E6383C" w:rsidRPr="00875DA8">
        <w:rPr>
          <w:rFonts w:ascii="Arial" w:hAnsi="Arial" w:cs="Arial"/>
          <w:sz w:val="24"/>
          <w:szCs w:val="24"/>
        </w:rPr>
        <w:t xml:space="preserve"> science technology Welsh Government (2022) state</w:t>
      </w:r>
      <w:r w:rsidR="003400CD" w:rsidRPr="00875DA8">
        <w:rPr>
          <w:rFonts w:ascii="Arial" w:hAnsi="Arial" w:cs="Arial"/>
          <w:sz w:val="24"/>
          <w:szCs w:val="24"/>
        </w:rPr>
        <w:t xml:space="preserve"> that </w:t>
      </w:r>
      <w:r w:rsidR="00210EFE" w:rsidRPr="00875DA8">
        <w:rPr>
          <w:rFonts w:ascii="Arial" w:hAnsi="Arial" w:cs="Arial"/>
          <w:sz w:val="24"/>
          <w:szCs w:val="24"/>
        </w:rPr>
        <w:t xml:space="preserve">children should be aware </w:t>
      </w:r>
      <w:r w:rsidR="00401BAA" w:rsidRPr="00875DA8">
        <w:rPr>
          <w:rFonts w:ascii="Arial" w:hAnsi="Arial" w:cs="Arial"/>
          <w:sz w:val="24"/>
          <w:szCs w:val="24"/>
        </w:rPr>
        <w:t xml:space="preserve">of the world around them and </w:t>
      </w:r>
      <w:r w:rsidR="007558B9" w:rsidRPr="00875DA8">
        <w:rPr>
          <w:rFonts w:ascii="Arial" w:hAnsi="Arial" w:cs="Arial"/>
          <w:sz w:val="24"/>
          <w:szCs w:val="24"/>
        </w:rPr>
        <w:t xml:space="preserve">that as humans </w:t>
      </w:r>
      <w:r w:rsidR="003A2B53" w:rsidRPr="00875DA8">
        <w:rPr>
          <w:rFonts w:ascii="Arial" w:hAnsi="Arial" w:cs="Arial"/>
          <w:sz w:val="24"/>
          <w:szCs w:val="24"/>
        </w:rPr>
        <w:t>they</w:t>
      </w:r>
      <w:r w:rsidR="007558B9" w:rsidRPr="00875DA8">
        <w:rPr>
          <w:rFonts w:ascii="Arial" w:hAnsi="Arial" w:cs="Arial"/>
          <w:sz w:val="24"/>
          <w:szCs w:val="24"/>
        </w:rPr>
        <w:t xml:space="preserve"> are part of the living world</w:t>
      </w:r>
      <w:r w:rsidR="00837AD6" w:rsidRPr="00875DA8">
        <w:rPr>
          <w:rFonts w:ascii="Arial" w:hAnsi="Arial" w:cs="Arial"/>
          <w:sz w:val="24"/>
          <w:szCs w:val="24"/>
        </w:rPr>
        <w:t xml:space="preserve"> and </w:t>
      </w:r>
      <w:r w:rsidR="00971CAD" w:rsidRPr="00875DA8">
        <w:rPr>
          <w:rFonts w:ascii="Arial" w:hAnsi="Arial" w:cs="Arial"/>
          <w:sz w:val="24"/>
          <w:szCs w:val="24"/>
        </w:rPr>
        <w:t>decisions,</w:t>
      </w:r>
      <w:r w:rsidR="00837AD6" w:rsidRPr="00875DA8">
        <w:rPr>
          <w:rFonts w:ascii="Arial" w:hAnsi="Arial" w:cs="Arial"/>
          <w:sz w:val="24"/>
          <w:szCs w:val="24"/>
        </w:rPr>
        <w:t xml:space="preserve"> </w:t>
      </w:r>
      <w:r w:rsidR="003A2B53" w:rsidRPr="00875DA8">
        <w:rPr>
          <w:rFonts w:ascii="Arial" w:hAnsi="Arial" w:cs="Arial"/>
          <w:sz w:val="24"/>
          <w:szCs w:val="24"/>
        </w:rPr>
        <w:t>they</w:t>
      </w:r>
      <w:r w:rsidR="00837AD6" w:rsidRPr="00875DA8">
        <w:rPr>
          <w:rFonts w:ascii="Arial" w:hAnsi="Arial" w:cs="Arial"/>
          <w:sz w:val="24"/>
          <w:szCs w:val="24"/>
        </w:rPr>
        <w:t xml:space="preserve"> make </w:t>
      </w:r>
      <w:r w:rsidR="00D62BB3" w:rsidRPr="00875DA8">
        <w:rPr>
          <w:rFonts w:ascii="Arial" w:hAnsi="Arial" w:cs="Arial"/>
          <w:sz w:val="24"/>
          <w:szCs w:val="24"/>
        </w:rPr>
        <w:t>have an impact on other living things</w:t>
      </w:r>
      <w:r w:rsidR="00D62BB3" w:rsidRPr="00875DA8">
        <w:rPr>
          <w:rFonts w:ascii="Arial" w:hAnsi="Arial" w:cs="Arial"/>
          <w:b/>
          <w:bCs/>
          <w:sz w:val="24"/>
          <w:szCs w:val="24"/>
        </w:rPr>
        <w:t>.</w:t>
      </w:r>
      <w:r w:rsidR="00506139" w:rsidRPr="00875DA8">
        <w:rPr>
          <w:rFonts w:ascii="Arial" w:hAnsi="Arial" w:cs="Arial"/>
          <w:b/>
          <w:bCs/>
          <w:sz w:val="24"/>
          <w:szCs w:val="24"/>
        </w:rPr>
        <w:t xml:space="preserve"> </w:t>
      </w:r>
      <w:r w:rsidR="00E774E3" w:rsidRPr="00875DA8">
        <w:rPr>
          <w:rFonts w:ascii="Arial" w:hAnsi="Arial" w:cs="Arial"/>
          <w:sz w:val="24"/>
          <w:szCs w:val="24"/>
        </w:rPr>
        <w:t>Furthermore</w:t>
      </w:r>
      <w:r w:rsidR="00E774E3" w:rsidRPr="00875DA8">
        <w:rPr>
          <w:rFonts w:ascii="Arial" w:hAnsi="Arial" w:cs="Arial"/>
          <w:b/>
          <w:bCs/>
          <w:sz w:val="24"/>
          <w:szCs w:val="24"/>
        </w:rPr>
        <w:t xml:space="preserve">, </w:t>
      </w:r>
      <w:r w:rsidR="00E774E3" w:rsidRPr="00875DA8">
        <w:rPr>
          <w:rFonts w:ascii="Arial" w:hAnsi="Arial" w:cs="Arial"/>
          <w:sz w:val="24"/>
          <w:szCs w:val="24"/>
        </w:rPr>
        <w:t>r</w:t>
      </w:r>
      <w:r w:rsidR="00506139" w:rsidRPr="00875DA8">
        <w:rPr>
          <w:rFonts w:ascii="Arial" w:hAnsi="Arial" w:cs="Arial"/>
          <w:sz w:val="24"/>
          <w:szCs w:val="24"/>
        </w:rPr>
        <w:t xml:space="preserve">ecognising that </w:t>
      </w:r>
      <w:r w:rsidR="007E694F" w:rsidRPr="00875DA8">
        <w:rPr>
          <w:rFonts w:ascii="Arial" w:hAnsi="Arial" w:cs="Arial"/>
          <w:sz w:val="24"/>
          <w:szCs w:val="24"/>
        </w:rPr>
        <w:t>animals and plants are living things that grow</w:t>
      </w:r>
      <w:r w:rsidR="00914C32" w:rsidRPr="00875DA8">
        <w:rPr>
          <w:rFonts w:ascii="Arial" w:hAnsi="Arial" w:cs="Arial"/>
          <w:sz w:val="24"/>
          <w:szCs w:val="24"/>
        </w:rPr>
        <w:t xml:space="preserve"> </w:t>
      </w:r>
      <w:r w:rsidR="007F452D" w:rsidRPr="00875DA8">
        <w:rPr>
          <w:rFonts w:ascii="Arial" w:hAnsi="Arial" w:cs="Arial"/>
          <w:sz w:val="24"/>
          <w:szCs w:val="24"/>
        </w:rPr>
        <w:t xml:space="preserve">is part of progression stage one in the new curriculum for Wales. </w:t>
      </w:r>
      <w:r w:rsidR="00BA4793" w:rsidRPr="00875DA8">
        <w:rPr>
          <w:rFonts w:ascii="Arial" w:hAnsi="Arial" w:cs="Arial"/>
          <w:sz w:val="24"/>
          <w:szCs w:val="24"/>
          <w:shd w:val="clear" w:color="auto" w:fill="FFFFFF"/>
        </w:rPr>
        <w:t xml:space="preserve">Likewise, </w:t>
      </w:r>
      <w:r w:rsidR="00BA4793" w:rsidRPr="00875DA8">
        <w:rPr>
          <w:rFonts w:ascii="Arial" w:hAnsi="Arial" w:cs="Arial"/>
          <w:sz w:val="24"/>
          <w:szCs w:val="24"/>
        </w:rPr>
        <w:t xml:space="preserve">Tovey (2021) speaks of the importance of the outdoor play environment and the capacity it </w:t>
      </w:r>
      <w:proofErr w:type="gramStart"/>
      <w:r w:rsidR="00BA4793" w:rsidRPr="00875DA8">
        <w:rPr>
          <w:rFonts w:ascii="Arial" w:hAnsi="Arial" w:cs="Arial"/>
          <w:sz w:val="24"/>
          <w:szCs w:val="24"/>
        </w:rPr>
        <w:t>has to</w:t>
      </w:r>
      <w:proofErr w:type="gramEnd"/>
      <w:r w:rsidR="00BA4793" w:rsidRPr="00875DA8">
        <w:rPr>
          <w:rFonts w:ascii="Arial" w:hAnsi="Arial" w:cs="Arial"/>
          <w:sz w:val="24"/>
          <w:szCs w:val="24"/>
        </w:rPr>
        <w:t xml:space="preserve"> encourage curiosity, imagination and creativity.</w:t>
      </w:r>
    </w:p>
    <w:p w14:paraId="54E266DD" w14:textId="10EB7646" w:rsidR="00B46C22" w:rsidRPr="00875DA8" w:rsidRDefault="00026D09" w:rsidP="00E34F8A">
      <w:pPr>
        <w:spacing w:line="360" w:lineRule="auto"/>
        <w:jc w:val="both"/>
        <w:rPr>
          <w:rFonts w:ascii="Arial" w:hAnsi="Arial" w:cs="Arial"/>
          <w:sz w:val="24"/>
          <w:szCs w:val="24"/>
        </w:rPr>
      </w:pPr>
      <w:r w:rsidRPr="00875DA8">
        <w:rPr>
          <w:rFonts w:ascii="Arial" w:hAnsi="Arial" w:cs="Arial"/>
          <w:sz w:val="24"/>
          <w:szCs w:val="24"/>
        </w:rPr>
        <w:t xml:space="preserve">Welsh government (2015) </w:t>
      </w:r>
      <w:r w:rsidR="00BD5A3C" w:rsidRPr="00875DA8">
        <w:rPr>
          <w:rFonts w:ascii="Arial" w:hAnsi="Arial" w:cs="Arial"/>
          <w:sz w:val="24"/>
          <w:szCs w:val="24"/>
        </w:rPr>
        <w:t xml:space="preserve">suggested that </w:t>
      </w:r>
      <w:r w:rsidR="00371EA4" w:rsidRPr="00875DA8">
        <w:rPr>
          <w:rFonts w:ascii="Arial" w:hAnsi="Arial" w:cs="Arial"/>
          <w:sz w:val="24"/>
          <w:szCs w:val="24"/>
        </w:rPr>
        <w:t xml:space="preserve">independence and discovery should be promoted within the </w:t>
      </w:r>
      <w:r w:rsidR="00BD5A3C" w:rsidRPr="00875DA8">
        <w:rPr>
          <w:rFonts w:ascii="Arial" w:hAnsi="Arial" w:cs="Arial"/>
          <w:sz w:val="24"/>
          <w:szCs w:val="24"/>
        </w:rPr>
        <w:t xml:space="preserve">foundation phase environment </w:t>
      </w:r>
      <w:r w:rsidR="00FB33EB" w:rsidRPr="00875DA8">
        <w:rPr>
          <w:rFonts w:ascii="Arial" w:hAnsi="Arial" w:cs="Arial"/>
          <w:sz w:val="24"/>
          <w:szCs w:val="24"/>
        </w:rPr>
        <w:t>with</w:t>
      </w:r>
      <w:r w:rsidR="001D40FB" w:rsidRPr="00875DA8">
        <w:rPr>
          <w:rFonts w:ascii="Arial" w:hAnsi="Arial" w:cs="Arial"/>
          <w:sz w:val="24"/>
          <w:szCs w:val="24"/>
        </w:rPr>
        <w:t xml:space="preserve"> </w:t>
      </w:r>
      <w:r w:rsidR="00F41019" w:rsidRPr="00875DA8">
        <w:rPr>
          <w:rFonts w:ascii="Arial" w:hAnsi="Arial" w:cs="Arial"/>
          <w:sz w:val="24"/>
          <w:szCs w:val="24"/>
        </w:rPr>
        <w:t xml:space="preserve">use of </w:t>
      </w:r>
      <w:r w:rsidR="001D40FB" w:rsidRPr="00875DA8">
        <w:rPr>
          <w:rFonts w:ascii="Arial" w:hAnsi="Arial" w:cs="Arial"/>
          <w:sz w:val="24"/>
          <w:szCs w:val="24"/>
        </w:rPr>
        <w:t>the outdoor environment being promoted</w:t>
      </w:r>
      <w:r w:rsidR="00F41019" w:rsidRPr="00875DA8">
        <w:rPr>
          <w:rFonts w:ascii="Arial" w:hAnsi="Arial" w:cs="Arial"/>
          <w:sz w:val="24"/>
          <w:szCs w:val="24"/>
        </w:rPr>
        <w:t xml:space="preserve"> as a means for children</w:t>
      </w:r>
      <w:r w:rsidR="003008AA" w:rsidRPr="00875DA8">
        <w:rPr>
          <w:rFonts w:ascii="Arial" w:hAnsi="Arial" w:cs="Arial"/>
          <w:sz w:val="24"/>
          <w:szCs w:val="24"/>
        </w:rPr>
        <w:t>’</w:t>
      </w:r>
      <w:r w:rsidR="00F41019" w:rsidRPr="00875DA8">
        <w:rPr>
          <w:rFonts w:ascii="Arial" w:hAnsi="Arial" w:cs="Arial"/>
          <w:sz w:val="24"/>
          <w:szCs w:val="24"/>
        </w:rPr>
        <w:t xml:space="preserve">s learning. </w:t>
      </w:r>
    </w:p>
    <w:p w14:paraId="4DC15BDA" w14:textId="1AC0797B" w:rsidR="00573FD2" w:rsidRPr="00875DA8" w:rsidRDefault="0033079C" w:rsidP="00E34F8A">
      <w:pPr>
        <w:spacing w:line="360" w:lineRule="auto"/>
        <w:jc w:val="both"/>
        <w:rPr>
          <w:rFonts w:ascii="Arial" w:hAnsi="Arial" w:cs="Arial"/>
          <w:sz w:val="24"/>
          <w:szCs w:val="24"/>
        </w:rPr>
      </w:pPr>
      <w:r w:rsidRPr="00875DA8">
        <w:rPr>
          <w:rFonts w:ascii="Arial" w:hAnsi="Arial" w:cs="Arial"/>
          <w:sz w:val="24"/>
          <w:szCs w:val="24"/>
        </w:rPr>
        <w:t xml:space="preserve">In the </w:t>
      </w:r>
      <w:r w:rsidR="00573FD2" w:rsidRPr="00875DA8">
        <w:rPr>
          <w:rFonts w:ascii="Arial" w:hAnsi="Arial" w:cs="Arial"/>
          <w:sz w:val="24"/>
          <w:szCs w:val="24"/>
          <w:shd w:val="clear" w:color="auto" w:fill="FFFFFF"/>
        </w:rPr>
        <w:t xml:space="preserve">Welsh Government </w:t>
      </w:r>
      <w:r w:rsidR="00402A91" w:rsidRPr="00875DA8">
        <w:rPr>
          <w:rFonts w:ascii="Arial" w:hAnsi="Arial" w:cs="Arial"/>
          <w:sz w:val="24"/>
          <w:szCs w:val="24"/>
          <w:shd w:val="clear" w:color="auto" w:fill="FFFFFF"/>
        </w:rPr>
        <w:t>(</w:t>
      </w:r>
      <w:r w:rsidR="00573FD2" w:rsidRPr="00875DA8">
        <w:rPr>
          <w:rFonts w:ascii="Arial" w:hAnsi="Arial" w:cs="Arial"/>
          <w:sz w:val="24"/>
          <w:szCs w:val="24"/>
          <w:shd w:val="clear" w:color="auto" w:fill="FFFFFF"/>
        </w:rPr>
        <w:t>2021</w:t>
      </w:r>
      <w:r w:rsidR="00402A91" w:rsidRPr="00875DA8">
        <w:rPr>
          <w:rFonts w:ascii="Arial" w:hAnsi="Arial" w:cs="Arial"/>
          <w:sz w:val="24"/>
          <w:szCs w:val="24"/>
          <w:shd w:val="clear" w:color="auto" w:fill="FFFFFF"/>
        </w:rPr>
        <w:t>)</w:t>
      </w:r>
      <w:r w:rsidR="00573FD2" w:rsidRPr="00875DA8">
        <w:rPr>
          <w:rFonts w:ascii="Arial" w:hAnsi="Arial" w:cs="Arial"/>
          <w:sz w:val="24"/>
          <w:szCs w:val="24"/>
          <w:shd w:val="clear" w:color="auto" w:fill="FFFFFF"/>
        </w:rPr>
        <w:t xml:space="preserve"> Enabling Pathways</w:t>
      </w:r>
      <w:r w:rsidR="00402A91" w:rsidRPr="00875DA8">
        <w:rPr>
          <w:rFonts w:ascii="Arial" w:hAnsi="Arial" w:cs="Arial"/>
          <w:sz w:val="24"/>
          <w:szCs w:val="24"/>
          <w:shd w:val="clear" w:color="auto" w:fill="FFFFFF"/>
        </w:rPr>
        <w:t xml:space="preserve"> document </w:t>
      </w:r>
      <w:r w:rsidR="00A470F3" w:rsidRPr="00875DA8">
        <w:rPr>
          <w:rFonts w:ascii="Arial" w:hAnsi="Arial" w:cs="Arial"/>
          <w:sz w:val="24"/>
          <w:szCs w:val="24"/>
          <w:shd w:val="clear" w:color="auto" w:fill="FFFFFF"/>
        </w:rPr>
        <w:t xml:space="preserve">it is made clear that the outdoors plays a big part in children’s learning and development. </w:t>
      </w:r>
      <w:r w:rsidR="00F27AB9" w:rsidRPr="00875DA8">
        <w:rPr>
          <w:rFonts w:ascii="Arial" w:hAnsi="Arial" w:cs="Arial"/>
          <w:sz w:val="24"/>
          <w:szCs w:val="24"/>
          <w:shd w:val="clear" w:color="auto" w:fill="FFFFFF"/>
        </w:rPr>
        <w:t xml:space="preserve">According to Welsh Government (2021) </w:t>
      </w:r>
      <w:r w:rsidR="006138CC" w:rsidRPr="00875DA8">
        <w:rPr>
          <w:rFonts w:ascii="Arial" w:hAnsi="Arial" w:cs="Arial"/>
          <w:sz w:val="24"/>
          <w:szCs w:val="24"/>
          <w:shd w:val="clear" w:color="auto" w:fill="FFFFFF"/>
        </w:rPr>
        <w:t>opportunities are provided by the outdoors to inspire awe and wonder</w:t>
      </w:r>
      <w:r w:rsidR="00BB7784" w:rsidRPr="00875DA8">
        <w:rPr>
          <w:rFonts w:ascii="Arial" w:hAnsi="Arial" w:cs="Arial"/>
          <w:sz w:val="24"/>
          <w:szCs w:val="24"/>
          <w:shd w:val="clear" w:color="auto" w:fill="FFFFFF"/>
        </w:rPr>
        <w:t xml:space="preserve"> and outdoor learning can contribute to </w:t>
      </w:r>
      <w:r w:rsidR="007B3DC8" w:rsidRPr="00875DA8">
        <w:rPr>
          <w:rFonts w:ascii="Arial" w:hAnsi="Arial" w:cs="Arial"/>
          <w:sz w:val="24"/>
          <w:szCs w:val="24"/>
          <w:shd w:val="clear" w:color="auto" w:fill="FFFFFF"/>
        </w:rPr>
        <w:t xml:space="preserve">greater confidence, </w:t>
      </w:r>
      <w:proofErr w:type="gramStart"/>
      <w:r w:rsidR="007B3DC8" w:rsidRPr="00875DA8">
        <w:rPr>
          <w:rFonts w:ascii="Arial" w:hAnsi="Arial" w:cs="Arial"/>
          <w:sz w:val="24"/>
          <w:szCs w:val="24"/>
          <w:shd w:val="clear" w:color="auto" w:fill="FFFFFF"/>
        </w:rPr>
        <w:t>engagement</w:t>
      </w:r>
      <w:proofErr w:type="gramEnd"/>
      <w:r w:rsidR="007B3DC8" w:rsidRPr="00875DA8">
        <w:rPr>
          <w:rFonts w:ascii="Arial" w:hAnsi="Arial" w:cs="Arial"/>
          <w:sz w:val="24"/>
          <w:szCs w:val="24"/>
          <w:shd w:val="clear" w:color="auto" w:fill="FFFFFF"/>
        </w:rPr>
        <w:t xml:space="preserve"> and confidence.</w:t>
      </w:r>
      <w:r w:rsidR="009E6B7A" w:rsidRPr="00875DA8">
        <w:rPr>
          <w:rFonts w:ascii="Arial" w:hAnsi="Arial" w:cs="Arial"/>
          <w:sz w:val="24"/>
          <w:szCs w:val="24"/>
          <w:shd w:val="clear" w:color="auto" w:fill="FFFFFF"/>
        </w:rPr>
        <w:t xml:space="preserve"> It is especially important </w:t>
      </w:r>
      <w:r w:rsidR="007F41C4" w:rsidRPr="00875DA8">
        <w:rPr>
          <w:rFonts w:ascii="Arial" w:hAnsi="Arial" w:cs="Arial"/>
          <w:sz w:val="24"/>
          <w:szCs w:val="24"/>
          <w:shd w:val="clear" w:color="auto" w:fill="FFFFFF"/>
        </w:rPr>
        <w:t xml:space="preserve">for early years pre school children to be </w:t>
      </w:r>
      <w:r w:rsidR="00A81629" w:rsidRPr="00875DA8">
        <w:rPr>
          <w:rFonts w:ascii="Arial" w:hAnsi="Arial" w:cs="Arial"/>
          <w:sz w:val="24"/>
          <w:szCs w:val="24"/>
          <w:shd w:val="clear" w:color="auto" w:fill="FFFFFF"/>
        </w:rPr>
        <w:t xml:space="preserve">learning outdoors during this period of </w:t>
      </w:r>
      <w:r w:rsidR="00E4467F" w:rsidRPr="00875DA8">
        <w:rPr>
          <w:rFonts w:ascii="Arial" w:hAnsi="Arial" w:cs="Arial"/>
          <w:sz w:val="24"/>
          <w:szCs w:val="24"/>
          <w:shd w:val="clear" w:color="auto" w:fill="FFFFFF"/>
        </w:rPr>
        <w:t xml:space="preserve">learning and </w:t>
      </w:r>
      <w:r w:rsidR="0048059F" w:rsidRPr="00875DA8">
        <w:rPr>
          <w:rFonts w:ascii="Arial" w:hAnsi="Arial" w:cs="Arial"/>
          <w:sz w:val="24"/>
          <w:szCs w:val="24"/>
          <w:shd w:val="clear" w:color="auto" w:fill="FFFFFF"/>
        </w:rPr>
        <w:t>it should be the key location</w:t>
      </w:r>
      <w:r w:rsidR="00E8525A" w:rsidRPr="00875DA8">
        <w:rPr>
          <w:rFonts w:ascii="Arial" w:hAnsi="Arial" w:cs="Arial"/>
          <w:sz w:val="24"/>
          <w:szCs w:val="24"/>
          <w:shd w:val="clear" w:color="auto" w:fill="FFFFFF"/>
        </w:rPr>
        <w:t xml:space="preserve"> for learning </w:t>
      </w:r>
      <w:r w:rsidR="00E4467F" w:rsidRPr="00875DA8">
        <w:rPr>
          <w:rFonts w:ascii="Arial" w:hAnsi="Arial" w:cs="Arial"/>
          <w:sz w:val="24"/>
          <w:szCs w:val="24"/>
          <w:shd w:val="clear" w:color="auto" w:fill="FFFFFF"/>
        </w:rPr>
        <w:t xml:space="preserve">as it supports </w:t>
      </w:r>
      <w:r w:rsidR="006174E8" w:rsidRPr="00875DA8">
        <w:rPr>
          <w:rFonts w:ascii="Arial" w:hAnsi="Arial" w:cs="Arial"/>
          <w:sz w:val="24"/>
          <w:szCs w:val="24"/>
          <w:shd w:val="clear" w:color="auto" w:fill="FFFFFF"/>
        </w:rPr>
        <w:t xml:space="preserve">well-being and </w:t>
      </w:r>
      <w:r w:rsidR="00E4467F" w:rsidRPr="00875DA8">
        <w:rPr>
          <w:rFonts w:ascii="Arial" w:hAnsi="Arial" w:cs="Arial"/>
          <w:sz w:val="24"/>
          <w:szCs w:val="24"/>
          <w:shd w:val="clear" w:color="auto" w:fill="FFFFFF"/>
        </w:rPr>
        <w:t>many areas of development</w:t>
      </w:r>
      <w:r w:rsidR="00E8525A" w:rsidRPr="00875DA8">
        <w:rPr>
          <w:rFonts w:ascii="Arial" w:hAnsi="Arial" w:cs="Arial"/>
          <w:sz w:val="24"/>
          <w:szCs w:val="24"/>
          <w:shd w:val="clear" w:color="auto" w:fill="FFFFFF"/>
        </w:rPr>
        <w:t xml:space="preserve">, including emotional, social, </w:t>
      </w:r>
      <w:r w:rsidR="006174E8" w:rsidRPr="00875DA8">
        <w:rPr>
          <w:rFonts w:ascii="Arial" w:hAnsi="Arial" w:cs="Arial"/>
          <w:sz w:val="24"/>
          <w:szCs w:val="24"/>
          <w:shd w:val="clear" w:color="auto" w:fill="FFFFFF"/>
        </w:rPr>
        <w:t>and physical.</w:t>
      </w:r>
    </w:p>
    <w:p w14:paraId="30E7136A" w14:textId="77777777" w:rsidR="00E17737" w:rsidRPr="00875DA8" w:rsidRDefault="00E17737" w:rsidP="00E34F8A">
      <w:pPr>
        <w:spacing w:line="360" w:lineRule="auto"/>
        <w:jc w:val="both"/>
        <w:rPr>
          <w:rFonts w:ascii="Arial" w:hAnsi="Arial" w:cs="Arial"/>
          <w:b/>
          <w:bCs/>
          <w:sz w:val="24"/>
          <w:szCs w:val="24"/>
        </w:rPr>
      </w:pPr>
    </w:p>
    <w:p w14:paraId="7675CC1F" w14:textId="4AB22FF8" w:rsidR="00B71403" w:rsidRPr="00875DA8" w:rsidRDefault="00B71403" w:rsidP="00E34F8A">
      <w:pPr>
        <w:spacing w:line="360" w:lineRule="auto"/>
        <w:jc w:val="both"/>
        <w:rPr>
          <w:rFonts w:ascii="Arial" w:hAnsi="Arial" w:cs="Arial"/>
          <w:b/>
          <w:bCs/>
          <w:sz w:val="24"/>
          <w:szCs w:val="24"/>
        </w:rPr>
      </w:pPr>
      <w:r w:rsidRPr="00875DA8">
        <w:rPr>
          <w:rFonts w:ascii="Arial" w:hAnsi="Arial" w:cs="Arial"/>
          <w:b/>
          <w:bCs/>
          <w:sz w:val="24"/>
          <w:szCs w:val="24"/>
        </w:rPr>
        <w:t xml:space="preserve">BENEFITS OF OUTDOOR/FREE FLOW PLAY </w:t>
      </w:r>
    </w:p>
    <w:p w14:paraId="543439E6" w14:textId="6A386B83" w:rsidR="00CE2908" w:rsidRPr="00875DA8" w:rsidRDefault="00CE6688" w:rsidP="00E34F8A">
      <w:pPr>
        <w:spacing w:line="360" w:lineRule="auto"/>
        <w:jc w:val="both"/>
        <w:rPr>
          <w:rFonts w:ascii="Arial" w:hAnsi="Arial" w:cs="Arial"/>
          <w:sz w:val="24"/>
          <w:szCs w:val="24"/>
        </w:rPr>
      </w:pPr>
      <w:r w:rsidRPr="00875DA8">
        <w:rPr>
          <w:rFonts w:ascii="Arial" w:hAnsi="Arial" w:cs="Arial"/>
          <w:sz w:val="24"/>
          <w:szCs w:val="24"/>
        </w:rPr>
        <w:lastRenderedPageBreak/>
        <w:t xml:space="preserve">According to White (no date) </w:t>
      </w:r>
      <w:r w:rsidR="00FD7E50" w:rsidRPr="00875DA8">
        <w:rPr>
          <w:rFonts w:ascii="Arial" w:hAnsi="Arial" w:cs="Arial"/>
          <w:sz w:val="24"/>
          <w:szCs w:val="24"/>
        </w:rPr>
        <w:t xml:space="preserve">the role of the adult in outdoors environments should be given as much </w:t>
      </w:r>
      <w:r w:rsidR="00C875E0" w:rsidRPr="00875DA8">
        <w:rPr>
          <w:rFonts w:ascii="Arial" w:hAnsi="Arial" w:cs="Arial"/>
          <w:sz w:val="24"/>
          <w:szCs w:val="24"/>
        </w:rPr>
        <w:t>attention</w:t>
      </w:r>
      <w:r w:rsidR="00FD7E50" w:rsidRPr="00875DA8">
        <w:rPr>
          <w:rFonts w:ascii="Arial" w:hAnsi="Arial" w:cs="Arial"/>
          <w:sz w:val="24"/>
          <w:szCs w:val="24"/>
        </w:rPr>
        <w:t xml:space="preserve"> and </w:t>
      </w:r>
      <w:r w:rsidR="00C875E0" w:rsidRPr="00875DA8">
        <w:rPr>
          <w:rFonts w:ascii="Arial" w:hAnsi="Arial" w:cs="Arial"/>
          <w:sz w:val="24"/>
          <w:szCs w:val="24"/>
        </w:rPr>
        <w:t>regard</w:t>
      </w:r>
      <w:r w:rsidR="00FD7E50" w:rsidRPr="00875DA8">
        <w:rPr>
          <w:rFonts w:ascii="Arial" w:hAnsi="Arial" w:cs="Arial"/>
          <w:sz w:val="24"/>
          <w:szCs w:val="24"/>
        </w:rPr>
        <w:t xml:space="preserve"> as it would be indoors. </w:t>
      </w:r>
      <w:r w:rsidR="005170D6" w:rsidRPr="00875DA8">
        <w:rPr>
          <w:rFonts w:ascii="Arial" w:hAnsi="Arial" w:cs="Arial"/>
          <w:sz w:val="24"/>
          <w:szCs w:val="24"/>
        </w:rPr>
        <w:t xml:space="preserve">Outdoor provisions should </w:t>
      </w:r>
      <w:r w:rsidR="00712965" w:rsidRPr="00875DA8">
        <w:rPr>
          <w:rFonts w:ascii="Arial" w:hAnsi="Arial" w:cs="Arial"/>
          <w:sz w:val="24"/>
          <w:szCs w:val="24"/>
        </w:rPr>
        <w:t xml:space="preserve">be </w:t>
      </w:r>
      <w:r w:rsidR="00EF6331" w:rsidRPr="00875DA8">
        <w:rPr>
          <w:rFonts w:ascii="Arial" w:hAnsi="Arial" w:cs="Arial"/>
          <w:sz w:val="24"/>
          <w:szCs w:val="24"/>
        </w:rPr>
        <w:t xml:space="preserve">considered part of daily life for children and </w:t>
      </w:r>
      <w:r w:rsidR="005170D6" w:rsidRPr="00875DA8">
        <w:rPr>
          <w:rFonts w:ascii="Arial" w:hAnsi="Arial" w:cs="Arial"/>
          <w:sz w:val="24"/>
          <w:szCs w:val="24"/>
        </w:rPr>
        <w:t xml:space="preserve">not as an </w:t>
      </w:r>
      <w:r w:rsidR="00EF6331" w:rsidRPr="00875DA8">
        <w:rPr>
          <w:rFonts w:ascii="Arial" w:hAnsi="Arial" w:cs="Arial"/>
          <w:sz w:val="24"/>
          <w:szCs w:val="24"/>
        </w:rPr>
        <w:t>alternative</w:t>
      </w:r>
      <w:r w:rsidR="005170D6" w:rsidRPr="00875DA8">
        <w:rPr>
          <w:rFonts w:ascii="Arial" w:hAnsi="Arial" w:cs="Arial"/>
          <w:sz w:val="24"/>
          <w:szCs w:val="24"/>
        </w:rPr>
        <w:t xml:space="preserve"> or as an extension of indoor provision, it is essential. It is important that the adult </w:t>
      </w:r>
      <w:r w:rsidR="00692FD5" w:rsidRPr="00875DA8">
        <w:rPr>
          <w:rFonts w:ascii="Arial" w:hAnsi="Arial" w:cs="Arial"/>
          <w:sz w:val="24"/>
          <w:szCs w:val="24"/>
        </w:rPr>
        <w:t>displays</w:t>
      </w:r>
      <w:r w:rsidR="005170D6" w:rsidRPr="00875DA8">
        <w:rPr>
          <w:rFonts w:ascii="Arial" w:hAnsi="Arial" w:cs="Arial"/>
          <w:sz w:val="24"/>
          <w:szCs w:val="24"/>
        </w:rPr>
        <w:t xml:space="preserve"> awareness and flexibility as children behave and </w:t>
      </w:r>
      <w:r w:rsidR="00692FD5" w:rsidRPr="00875DA8">
        <w:rPr>
          <w:rFonts w:ascii="Arial" w:hAnsi="Arial" w:cs="Arial"/>
          <w:sz w:val="24"/>
          <w:szCs w:val="24"/>
        </w:rPr>
        <w:t>respond</w:t>
      </w:r>
      <w:r w:rsidR="005170D6" w:rsidRPr="00875DA8">
        <w:rPr>
          <w:rFonts w:ascii="Arial" w:hAnsi="Arial" w:cs="Arial"/>
          <w:sz w:val="24"/>
          <w:szCs w:val="24"/>
        </w:rPr>
        <w:t xml:space="preserve"> differently </w:t>
      </w:r>
      <w:r w:rsidR="00692FD5" w:rsidRPr="00875DA8">
        <w:rPr>
          <w:rFonts w:ascii="Arial" w:hAnsi="Arial" w:cs="Arial"/>
          <w:sz w:val="24"/>
          <w:szCs w:val="24"/>
        </w:rPr>
        <w:t xml:space="preserve">to outdoor </w:t>
      </w:r>
      <w:r w:rsidR="005170D6" w:rsidRPr="00875DA8">
        <w:rPr>
          <w:rFonts w:ascii="Arial" w:hAnsi="Arial" w:cs="Arial"/>
          <w:sz w:val="24"/>
          <w:szCs w:val="24"/>
        </w:rPr>
        <w:t xml:space="preserve">spaces. Young children should be </w:t>
      </w:r>
      <w:r w:rsidR="00692FD5" w:rsidRPr="00875DA8">
        <w:rPr>
          <w:rFonts w:ascii="Arial" w:hAnsi="Arial" w:cs="Arial"/>
          <w:sz w:val="24"/>
          <w:szCs w:val="24"/>
        </w:rPr>
        <w:t>permitted</w:t>
      </w:r>
      <w:r w:rsidR="005170D6" w:rsidRPr="00875DA8">
        <w:rPr>
          <w:rFonts w:ascii="Arial" w:hAnsi="Arial" w:cs="Arial"/>
          <w:sz w:val="24"/>
          <w:szCs w:val="24"/>
        </w:rPr>
        <w:t xml:space="preserve"> to spend </w:t>
      </w:r>
      <w:r w:rsidR="00692FD5" w:rsidRPr="00875DA8">
        <w:rPr>
          <w:rFonts w:ascii="Arial" w:hAnsi="Arial" w:cs="Arial"/>
          <w:sz w:val="24"/>
          <w:szCs w:val="24"/>
        </w:rPr>
        <w:t>equal</w:t>
      </w:r>
      <w:r w:rsidR="005170D6" w:rsidRPr="00875DA8">
        <w:rPr>
          <w:rFonts w:ascii="Arial" w:hAnsi="Arial" w:cs="Arial"/>
          <w:sz w:val="24"/>
          <w:szCs w:val="24"/>
        </w:rPr>
        <w:t xml:space="preserve"> time outdoors as indoors</w:t>
      </w:r>
      <w:r w:rsidR="00254BC3" w:rsidRPr="00875DA8">
        <w:rPr>
          <w:rFonts w:ascii="Arial" w:hAnsi="Arial" w:cs="Arial"/>
          <w:sz w:val="24"/>
          <w:szCs w:val="24"/>
        </w:rPr>
        <w:t>.</w:t>
      </w:r>
    </w:p>
    <w:p w14:paraId="121A7676" w14:textId="77777777" w:rsidR="00254BC3" w:rsidRPr="00875DA8" w:rsidRDefault="00254BC3" w:rsidP="00E34F8A">
      <w:pPr>
        <w:spacing w:line="360" w:lineRule="auto"/>
        <w:jc w:val="both"/>
        <w:rPr>
          <w:rFonts w:ascii="Arial" w:hAnsi="Arial" w:cs="Arial"/>
          <w:sz w:val="24"/>
          <w:szCs w:val="24"/>
          <w:shd w:val="clear" w:color="auto" w:fill="FFFFFF"/>
        </w:rPr>
      </w:pPr>
    </w:p>
    <w:p w14:paraId="4046D0A5" w14:textId="77777777" w:rsidR="00254BC3" w:rsidRPr="00875DA8" w:rsidRDefault="00254BC3" w:rsidP="00E34F8A">
      <w:pPr>
        <w:spacing w:line="360" w:lineRule="auto"/>
        <w:jc w:val="both"/>
        <w:rPr>
          <w:rFonts w:ascii="Arial" w:hAnsi="Arial" w:cs="Arial"/>
          <w:sz w:val="24"/>
          <w:szCs w:val="24"/>
          <w:shd w:val="clear" w:color="auto" w:fill="FFFFFF"/>
        </w:rPr>
      </w:pPr>
    </w:p>
    <w:p w14:paraId="4EC15BC9" w14:textId="77777777" w:rsidR="00360E36" w:rsidRPr="00875DA8" w:rsidRDefault="00717164" w:rsidP="00E34F8A">
      <w:pPr>
        <w:spacing w:line="360" w:lineRule="auto"/>
        <w:jc w:val="both"/>
        <w:rPr>
          <w:rFonts w:ascii="Arial" w:hAnsi="Arial" w:cs="Arial"/>
          <w:sz w:val="24"/>
          <w:szCs w:val="24"/>
        </w:rPr>
      </w:pPr>
      <w:r w:rsidRPr="00875DA8">
        <w:rPr>
          <w:rFonts w:ascii="Arial" w:hAnsi="Arial" w:cs="Arial"/>
          <w:sz w:val="24"/>
          <w:szCs w:val="24"/>
          <w:shd w:val="clear" w:color="auto" w:fill="FFFFFF"/>
        </w:rPr>
        <w:t xml:space="preserve">When children are given the option and freedom to </w:t>
      </w:r>
      <w:r w:rsidR="00B164F6" w:rsidRPr="00875DA8">
        <w:rPr>
          <w:rFonts w:ascii="Arial" w:hAnsi="Arial" w:cs="Arial"/>
          <w:sz w:val="24"/>
          <w:szCs w:val="24"/>
          <w:shd w:val="clear" w:color="auto" w:fill="FFFFFF"/>
        </w:rPr>
        <w:t>choose</w:t>
      </w:r>
      <w:r w:rsidR="003E6C50" w:rsidRPr="00875DA8">
        <w:rPr>
          <w:rFonts w:ascii="Arial" w:hAnsi="Arial" w:cs="Arial"/>
          <w:sz w:val="24"/>
          <w:szCs w:val="24"/>
          <w:shd w:val="clear" w:color="auto" w:fill="FFFFFF"/>
        </w:rPr>
        <w:t xml:space="preserve"> their environment</w:t>
      </w:r>
      <w:r w:rsidR="00CA678D" w:rsidRPr="00875DA8">
        <w:rPr>
          <w:rFonts w:ascii="Arial" w:hAnsi="Arial" w:cs="Arial"/>
          <w:sz w:val="24"/>
          <w:szCs w:val="24"/>
          <w:shd w:val="clear" w:color="auto" w:fill="FFFFFF"/>
        </w:rPr>
        <w:t xml:space="preserve"> and are permitted free access to the </w:t>
      </w:r>
      <w:r w:rsidR="008875BD" w:rsidRPr="00875DA8">
        <w:rPr>
          <w:rFonts w:ascii="Arial" w:hAnsi="Arial" w:cs="Arial"/>
          <w:sz w:val="24"/>
          <w:szCs w:val="24"/>
          <w:shd w:val="clear" w:color="auto" w:fill="FFFFFF"/>
        </w:rPr>
        <w:t>outdoors,</w:t>
      </w:r>
      <w:r w:rsidR="00CA678D" w:rsidRPr="00875DA8">
        <w:rPr>
          <w:rFonts w:ascii="Arial" w:hAnsi="Arial" w:cs="Arial"/>
          <w:sz w:val="24"/>
          <w:szCs w:val="24"/>
          <w:shd w:val="clear" w:color="auto" w:fill="FFFFFF"/>
        </w:rPr>
        <w:t xml:space="preserve"> they are not made to feel like the outdoors environment is limited and </w:t>
      </w:r>
      <w:r w:rsidR="00FE4499" w:rsidRPr="00875DA8">
        <w:rPr>
          <w:rFonts w:ascii="Arial" w:hAnsi="Arial" w:cs="Arial"/>
          <w:sz w:val="24"/>
          <w:szCs w:val="24"/>
          <w:shd w:val="clear" w:color="auto" w:fill="FFFFFF"/>
        </w:rPr>
        <w:t xml:space="preserve">restricted treat. </w:t>
      </w:r>
      <w:r w:rsidR="00F84CD8" w:rsidRPr="00875DA8">
        <w:rPr>
          <w:rFonts w:ascii="Arial" w:hAnsi="Arial" w:cs="Arial"/>
          <w:sz w:val="24"/>
          <w:szCs w:val="24"/>
          <w:shd w:val="clear" w:color="auto" w:fill="FFFFFF"/>
        </w:rPr>
        <w:t>C</w:t>
      </w:r>
      <w:r w:rsidR="001537C2" w:rsidRPr="00875DA8">
        <w:rPr>
          <w:rFonts w:ascii="Arial" w:hAnsi="Arial" w:cs="Arial"/>
          <w:sz w:val="24"/>
          <w:szCs w:val="24"/>
          <w:shd w:val="clear" w:color="auto" w:fill="FFFFFF"/>
        </w:rPr>
        <w:t xml:space="preserve">hildren are confident they can go outside whenever they </w:t>
      </w:r>
      <w:r w:rsidR="00F84CD8" w:rsidRPr="00875DA8">
        <w:rPr>
          <w:rFonts w:ascii="Arial" w:hAnsi="Arial" w:cs="Arial"/>
          <w:sz w:val="24"/>
          <w:szCs w:val="24"/>
          <w:shd w:val="clear" w:color="auto" w:fill="FFFFFF"/>
        </w:rPr>
        <w:t>want to be active and run around or use up some energy</w:t>
      </w:r>
      <w:r w:rsidR="00E24FEB" w:rsidRPr="00875DA8">
        <w:rPr>
          <w:rFonts w:ascii="Arial" w:hAnsi="Arial" w:cs="Arial"/>
          <w:sz w:val="24"/>
          <w:szCs w:val="24"/>
          <w:shd w:val="clear" w:color="auto" w:fill="FFFFFF"/>
        </w:rPr>
        <w:t xml:space="preserve"> there will be enough time to play their game</w:t>
      </w:r>
      <w:r w:rsidR="003749B0" w:rsidRPr="00875DA8">
        <w:rPr>
          <w:rFonts w:ascii="Arial" w:hAnsi="Arial" w:cs="Arial"/>
          <w:sz w:val="24"/>
          <w:szCs w:val="24"/>
          <w:shd w:val="clear" w:color="auto" w:fill="FFFFFF"/>
        </w:rPr>
        <w:t xml:space="preserve"> and to finish their activity without being interrupted</w:t>
      </w:r>
      <w:r w:rsidR="00BA55C6" w:rsidRPr="00875DA8">
        <w:rPr>
          <w:rFonts w:ascii="Arial" w:hAnsi="Arial" w:cs="Arial"/>
          <w:sz w:val="24"/>
          <w:szCs w:val="24"/>
          <w:shd w:val="clear" w:color="auto" w:fill="FFFFFF"/>
        </w:rPr>
        <w:t xml:space="preserve"> and made to go inside at the ring if a bell</w:t>
      </w:r>
      <w:r w:rsidR="00BA55C6" w:rsidRPr="00875DA8">
        <w:rPr>
          <w:rFonts w:ascii="Arial" w:hAnsi="Arial" w:cs="Arial"/>
          <w:sz w:val="24"/>
          <w:szCs w:val="24"/>
        </w:rPr>
        <w:t xml:space="preserve"> </w:t>
      </w:r>
      <w:r w:rsidR="00B164F6" w:rsidRPr="00875DA8">
        <w:rPr>
          <w:rFonts w:ascii="Arial" w:hAnsi="Arial" w:cs="Arial"/>
          <w:sz w:val="24"/>
          <w:szCs w:val="24"/>
        </w:rPr>
        <w:t>(</w:t>
      </w:r>
      <w:proofErr w:type="spellStart"/>
      <w:r w:rsidR="00BA55C6" w:rsidRPr="00875DA8">
        <w:rPr>
          <w:rFonts w:ascii="Arial" w:hAnsi="Arial" w:cs="Arial"/>
          <w:sz w:val="24"/>
          <w:szCs w:val="24"/>
          <w:shd w:val="clear" w:color="auto" w:fill="FFFFFF"/>
        </w:rPr>
        <w:t>Ouvrey</w:t>
      </w:r>
      <w:proofErr w:type="spellEnd"/>
      <w:r w:rsidR="00BA55C6" w:rsidRPr="00875DA8">
        <w:rPr>
          <w:rFonts w:ascii="Arial" w:hAnsi="Arial" w:cs="Arial"/>
          <w:sz w:val="24"/>
          <w:szCs w:val="24"/>
          <w:shd w:val="clear" w:color="auto" w:fill="FFFFFF"/>
        </w:rPr>
        <w:t xml:space="preserve"> and Furtado</w:t>
      </w:r>
      <w:r w:rsidR="00B164F6" w:rsidRPr="00875DA8">
        <w:rPr>
          <w:rFonts w:ascii="Arial" w:hAnsi="Arial" w:cs="Arial"/>
          <w:sz w:val="24"/>
          <w:szCs w:val="24"/>
          <w:shd w:val="clear" w:color="auto" w:fill="FFFFFF"/>
        </w:rPr>
        <w:t xml:space="preserve">, </w:t>
      </w:r>
      <w:r w:rsidR="00BA55C6" w:rsidRPr="00875DA8">
        <w:rPr>
          <w:rFonts w:ascii="Arial" w:hAnsi="Arial" w:cs="Arial"/>
          <w:sz w:val="24"/>
          <w:szCs w:val="24"/>
          <w:shd w:val="clear" w:color="auto" w:fill="FFFFFF"/>
        </w:rPr>
        <w:t>2019)</w:t>
      </w:r>
      <w:r w:rsidR="00A04426" w:rsidRPr="00875DA8">
        <w:rPr>
          <w:rFonts w:ascii="Arial" w:hAnsi="Arial" w:cs="Arial"/>
          <w:sz w:val="24"/>
          <w:szCs w:val="24"/>
          <w:shd w:val="clear" w:color="auto" w:fill="FFFFFF"/>
        </w:rPr>
        <w:t>.</w:t>
      </w:r>
      <w:r w:rsidR="00B65392" w:rsidRPr="00875DA8">
        <w:rPr>
          <w:rFonts w:ascii="Arial" w:hAnsi="Arial" w:cs="Arial"/>
          <w:sz w:val="24"/>
          <w:szCs w:val="24"/>
          <w:shd w:val="clear" w:color="auto" w:fill="FFFFFF"/>
        </w:rPr>
        <w:t xml:space="preserve"> Similarly, </w:t>
      </w:r>
      <w:r w:rsidR="00243604" w:rsidRPr="00875DA8">
        <w:rPr>
          <w:rFonts w:ascii="Arial" w:hAnsi="Arial" w:cs="Arial"/>
          <w:sz w:val="24"/>
          <w:szCs w:val="24"/>
          <w:shd w:val="clear" w:color="auto" w:fill="FFFFFF"/>
        </w:rPr>
        <w:t xml:space="preserve">referring to the ideas of Froebel </w:t>
      </w:r>
      <w:r w:rsidR="00B65392" w:rsidRPr="00875DA8">
        <w:rPr>
          <w:rFonts w:ascii="Arial" w:hAnsi="Arial" w:cs="Arial"/>
          <w:sz w:val="24"/>
          <w:szCs w:val="24"/>
          <w:shd w:val="clear" w:color="auto" w:fill="FFFFFF"/>
        </w:rPr>
        <w:t xml:space="preserve">Tovey (2021) </w:t>
      </w:r>
      <w:r w:rsidR="00243604" w:rsidRPr="00875DA8">
        <w:rPr>
          <w:rFonts w:ascii="Arial" w:hAnsi="Arial" w:cs="Arial"/>
          <w:sz w:val="24"/>
          <w:szCs w:val="24"/>
          <w:shd w:val="clear" w:color="auto" w:fill="FFFFFF"/>
        </w:rPr>
        <w:t xml:space="preserve">states </w:t>
      </w:r>
      <w:r w:rsidR="00BB4AD8" w:rsidRPr="00875DA8">
        <w:rPr>
          <w:rFonts w:ascii="Arial" w:hAnsi="Arial" w:cs="Arial"/>
          <w:sz w:val="24"/>
          <w:szCs w:val="24"/>
          <w:shd w:val="clear" w:color="auto" w:fill="FFFFFF"/>
        </w:rPr>
        <w:t xml:space="preserve">that </w:t>
      </w:r>
      <w:r w:rsidR="00BB4AD8" w:rsidRPr="00875DA8">
        <w:rPr>
          <w:rFonts w:ascii="Arial" w:hAnsi="Arial" w:cs="Arial"/>
          <w:sz w:val="24"/>
          <w:szCs w:val="24"/>
        </w:rPr>
        <w:t xml:space="preserve">children often react more positively to learning experiences presented outdoors where they can have the freedom to discover and behave and interact in a different way to how they would in an indoor environment. </w:t>
      </w:r>
      <w:r w:rsidR="00AA209B" w:rsidRPr="00875DA8">
        <w:rPr>
          <w:rFonts w:ascii="Arial" w:hAnsi="Arial" w:cs="Arial"/>
          <w:sz w:val="24"/>
          <w:szCs w:val="24"/>
        </w:rPr>
        <w:t xml:space="preserve">Froebel </w:t>
      </w:r>
      <w:r w:rsidR="00BB4AD8" w:rsidRPr="00875DA8">
        <w:rPr>
          <w:rFonts w:ascii="Arial" w:hAnsi="Arial" w:cs="Arial"/>
          <w:sz w:val="24"/>
          <w:szCs w:val="24"/>
        </w:rPr>
        <w:t>thought</w:t>
      </w:r>
      <w:r w:rsidR="00AA209B" w:rsidRPr="00875DA8">
        <w:rPr>
          <w:rFonts w:ascii="Arial" w:hAnsi="Arial" w:cs="Arial"/>
          <w:sz w:val="24"/>
          <w:szCs w:val="24"/>
        </w:rPr>
        <w:t xml:space="preserve"> that the quality of the environment and interactions it </w:t>
      </w:r>
      <w:r w:rsidR="00BB4AD8" w:rsidRPr="00875DA8">
        <w:rPr>
          <w:rFonts w:ascii="Arial" w:hAnsi="Arial" w:cs="Arial"/>
          <w:sz w:val="24"/>
          <w:szCs w:val="24"/>
        </w:rPr>
        <w:t>supports</w:t>
      </w:r>
      <w:r w:rsidR="00AA209B" w:rsidRPr="00875DA8">
        <w:rPr>
          <w:rFonts w:ascii="Arial" w:hAnsi="Arial" w:cs="Arial"/>
          <w:sz w:val="24"/>
          <w:szCs w:val="24"/>
        </w:rPr>
        <w:t xml:space="preserve"> are </w:t>
      </w:r>
      <w:r w:rsidR="00BB4AD8" w:rsidRPr="00875DA8">
        <w:rPr>
          <w:rFonts w:ascii="Arial" w:hAnsi="Arial" w:cs="Arial"/>
          <w:sz w:val="24"/>
          <w:szCs w:val="24"/>
        </w:rPr>
        <w:t>crucial</w:t>
      </w:r>
      <w:r w:rsidR="00AA209B" w:rsidRPr="00875DA8">
        <w:rPr>
          <w:rFonts w:ascii="Arial" w:hAnsi="Arial" w:cs="Arial"/>
          <w:sz w:val="24"/>
          <w:szCs w:val="24"/>
        </w:rPr>
        <w:t xml:space="preserve">. </w:t>
      </w:r>
      <w:r w:rsidR="00BB4AD8" w:rsidRPr="00875DA8">
        <w:rPr>
          <w:rFonts w:ascii="Arial" w:hAnsi="Arial" w:cs="Arial"/>
          <w:sz w:val="24"/>
          <w:szCs w:val="24"/>
        </w:rPr>
        <w:t xml:space="preserve">Children should be afforded </w:t>
      </w:r>
      <w:r w:rsidR="00360E36" w:rsidRPr="00875DA8">
        <w:rPr>
          <w:rFonts w:ascii="Arial" w:hAnsi="Arial" w:cs="Arial"/>
          <w:sz w:val="24"/>
          <w:szCs w:val="24"/>
        </w:rPr>
        <w:t xml:space="preserve">the </w:t>
      </w:r>
      <w:r w:rsidR="00AA209B" w:rsidRPr="00875DA8">
        <w:rPr>
          <w:rFonts w:ascii="Arial" w:hAnsi="Arial" w:cs="Arial"/>
          <w:sz w:val="24"/>
          <w:szCs w:val="24"/>
        </w:rPr>
        <w:t>space and time</w:t>
      </w:r>
      <w:r w:rsidR="00360E36" w:rsidRPr="00875DA8">
        <w:rPr>
          <w:rFonts w:ascii="Arial" w:hAnsi="Arial" w:cs="Arial"/>
          <w:sz w:val="24"/>
          <w:szCs w:val="24"/>
        </w:rPr>
        <w:t xml:space="preserve"> they need by adults</w:t>
      </w:r>
      <w:r w:rsidR="00AA209B" w:rsidRPr="00875DA8">
        <w:rPr>
          <w:rFonts w:ascii="Arial" w:hAnsi="Arial" w:cs="Arial"/>
          <w:sz w:val="24"/>
          <w:szCs w:val="24"/>
        </w:rPr>
        <w:t xml:space="preserve"> to </w:t>
      </w:r>
      <w:r w:rsidR="00360E36" w:rsidRPr="00875DA8">
        <w:rPr>
          <w:rFonts w:ascii="Arial" w:hAnsi="Arial" w:cs="Arial"/>
          <w:sz w:val="24"/>
          <w:szCs w:val="24"/>
        </w:rPr>
        <w:t>discover</w:t>
      </w:r>
      <w:r w:rsidR="00AA209B" w:rsidRPr="00875DA8">
        <w:rPr>
          <w:rFonts w:ascii="Arial" w:hAnsi="Arial" w:cs="Arial"/>
          <w:sz w:val="24"/>
          <w:szCs w:val="24"/>
        </w:rPr>
        <w:t xml:space="preserve"> and learn </w:t>
      </w:r>
      <w:r w:rsidR="00360E36" w:rsidRPr="00875DA8">
        <w:rPr>
          <w:rFonts w:ascii="Arial" w:hAnsi="Arial" w:cs="Arial"/>
          <w:sz w:val="24"/>
          <w:szCs w:val="24"/>
        </w:rPr>
        <w:t>in their own time</w:t>
      </w:r>
      <w:r w:rsidR="00AA209B" w:rsidRPr="00875DA8">
        <w:rPr>
          <w:rFonts w:ascii="Arial" w:hAnsi="Arial" w:cs="Arial"/>
          <w:sz w:val="24"/>
          <w:szCs w:val="24"/>
        </w:rPr>
        <w:t>.</w:t>
      </w:r>
    </w:p>
    <w:p w14:paraId="5614EF08" w14:textId="77777777" w:rsidR="00360E36" w:rsidRPr="00875DA8" w:rsidRDefault="00360E36" w:rsidP="00E34F8A">
      <w:pPr>
        <w:spacing w:line="360" w:lineRule="auto"/>
        <w:jc w:val="both"/>
        <w:rPr>
          <w:rFonts w:ascii="Arial" w:hAnsi="Arial" w:cs="Arial"/>
          <w:sz w:val="24"/>
          <w:szCs w:val="24"/>
        </w:rPr>
      </w:pPr>
    </w:p>
    <w:p w14:paraId="25592098" w14:textId="6AEB0B14" w:rsidR="00FE6EB5" w:rsidRPr="00875DA8" w:rsidRDefault="00833A9C" w:rsidP="00E34F8A">
      <w:pPr>
        <w:spacing w:line="360" w:lineRule="auto"/>
        <w:jc w:val="both"/>
        <w:rPr>
          <w:rFonts w:ascii="Arial" w:hAnsi="Arial" w:cs="Arial"/>
          <w:b/>
          <w:bCs/>
          <w:sz w:val="24"/>
          <w:szCs w:val="24"/>
        </w:rPr>
      </w:pPr>
      <w:r w:rsidRPr="00875DA8">
        <w:rPr>
          <w:rFonts w:ascii="Arial" w:hAnsi="Arial" w:cs="Arial"/>
          <w:b/>
          <w:bCs/>
          <w:sz w:val="24"/>
          <w:szCs w:val="24"/>
        </w:rPr>
        <w:t>BARRIERS TO FREE FLOW/OUTDOOR PLAY</w:t>
      </w:r>
    </w:p>
    <w:p w14:paraId="3A60BCB0" w14:textId="1501BB10" w:rsidR="00B200B4" w:rsidRPr="00875DA8" w:rsidRDefault="00EE1FA6" w:rsidP="00E34F8A">
      <w:pPr>
        <w:spacing w:line="360" w:lineRule="auto"/>
        <w:jc w:val="both"/>
        <w:rPr>
          <w:rFonts w:ascii="Arial" w:eastAsia="+mn-ea" w:hAnsi="Arial" w:cs="Arial"/>
          <w:kern w:val="24"/>
          <w:sz w:val="24"/>
          <w:szCs w:val="24"/>
        </w:rPr>
      </w:pPr>
      <w:r w:rsidRPr="00875DA8">
        <w:rPr>
          <w:rFonts w:ascii="Arial" w:eastAsia="+mn-ea" w:hAnsi="Arial" w:cs="Arial"/>
          <w:kern w:val="24"/>
          <w:sz w:val="24"/>
          <w:szCs w:val="24"/>
        </w:rPr>
        <w:t xml:space="preserve">Despite </w:t>
      </w:r>
      <w:proofErr w:type="gramStart"/>
      <w:r w:rsidRPr="00875DA8">
        <w:rPr>
          <w:rFonts w:ascii="Arial" w:eastAsia="+mn-ea" w:hAnsi="Arial" w:cs="Arial"/>
          <w:kern w:val="24"/>
          <w:sz w:val="24"/>
          <w:szCs w:val="24"/>
        </w:rPr>
        <w:t>all of</w:t>
      </w:r>
      <w:proofErr w:type="gramEnd"/>
      <w:r w:rsidRPr="00875DA8">
        <w:rPr>
          <w:rFonts w:ascii="Arial" w:eastAsia="+mn-ea" w:hAnsi="Arial" w:cs="Arial"/>
          <w:kern w:val="24"/>
          <w:sz w:val="24"/>
          <w:szCs w:val="24"/>
        </w:rPr>
        <w:t xml:space="preserve"> the benefits to outdoor play, many practitioners </w:t>
      </w:r>
      <w:r w:rsidR="00F84A17" w:rsidRPr="00875DA8">
        <w:rPr>
          <w:rFonts w:ascii="Arial" w:eastAsia="+mn-ea" w:hAnsi="Arial" w:cs="Arial"/>
          <w:kern w:val="24"/>
          <w:sz w:val="24"/>
          <w:szCs w:val="24"/>
        </w:rPr>
        <w:t xml:space="preserve">feel that outdoor play is not always possible. Many </w:t>
      </w:r>
      <w:r w:rsidR="00601359" w:rsidRPr="00875DA8">
        <w:rPr>
          <w:rFonts w:ascii="Arial" w:eastAsia="+mn-ea" w:hAnsi="Arial" w:cs="Arial"/>
          <w:kern w:val="24"/>
          <w:sz w:val="24"/>
          <w:szCs w:val="24"/>
        </w:rPr>
        <w:t xml:space="preserve">teachers and adults </w:t>
      </w:r>
      <w:r w:rsidR="009239DB" w:rsidRPr="00875DA8">
        <w:rPr>
          <w:rFonts w:ascii="Arial" w:eastAsia="+mn-ea" w:hAnsi="Arial" w:cs="Arial"/>
          <w:kern w:val="24"/>
          <w:sz w:val="24"/>
          <w:szCs w:val="24"/>
        </w:rPr>
        <w:t xml:space="preserve">still consider play as a time where they stand back and supervise </w:t>
      </w:r>
      <w:r w:rsidR="00B200B4" w:rsidRPr="00875DA8">
        <w:rPr>
          <w:rFonts w:ascii="Arial" w:eastAsia="+mn-ea" w:hAnsi="Arial" w:cs="Arial"/>
          <w:kern w:val="24"/>
          <w:sz w:val="24"/>
          <w:szCs w:val="24"/>
        </w:rPr>
        <w:t xml:space="preserve">children’s free time, rather than recognising the value of play and the many learning opportunities that arise. </w:t>
      </w:r>
    </w:p>
    <w:p w14:paraId="0A33D70E" w14:textId="5EF4E35F" w:rsidR="00B200B4" w:rsidRPr="00875DA8" w:rsidRDefault="00B200B4" w:rsidP="00E34F8A">
      <w:pPr>
        <w:spacing w:line="360" w:lineRule="auto"/>
        <w:jc w:val="both"/>
        <w:rPr>
          <w:rFonts w:ascii="Arial" w:eastAsia="+mn-ea" w:hAnsi="Arial" w:cs="Arial"/>
          <w:kern w:val="24"/>
          <w:sz w:val="24"/>
          <w:szCs w:val="24"/>
        </w:rPr>
      </w:pPr>
      <w:r w:rsidRPr="00875DA8">
        <w:rPr>
          <w:rFonts w:ascii="Arial" w:eastAsia="+mn-ea" w:hAnsi="Arial" w:cs="Arial"/>
          <w:kern w:val="24"/>
          <w:sz w:val="24"/>
          <w:szCs w:val="24"/>
        </w:rPr>
        <w:t xml:space="preserve">According to </w:t>
      </w:r>
      <w:r w:rsidR="000A72A7" w:rsidRPr="00875DA8">
        <w:rPr>
          <w:rFonts w:ascii="Arial" w:eastAsia="+mn-ea" w:hAnsi="Arial" w:cs="Arial"/>
          <w:kern w:val="24"/>
          <w:sz w:val="24"/>
          <w:szCs w:val="24"/>
        </w:rPr>
        <w:t>Welsh government (2015)</w:t>
      </w:r>
      <w:r w:rsidR="0046304E" w:rsidRPr="00875DA8">
        <w:rPr>
          <w:rFonts w:ascii="Arial" w:eastAsia="+mn-ea" w:hAnsi="Arial" w:cs="Arial"/>
          <w:kern w:val="24"/>
          <w:sz w:val="24"/>
          <w:szCs w:val="24"/>
        </w:rPr>
        <w:t xml:space="preserve"> in the foundation phase review it was found that children </w:t>
      </w:r>
      <w:r w:rsidR="005345F2" w:rsidRPr="00875DA8">
        <w:rPr>
          <w:rFonts w:ascii="Arial" w:eastAsia="+mn-ea" w:hAnsi="Arial" w:cs="Arial"/>
          <w:kern w:val="24"/>
          <w:sz w:val="24"/>
          <w:szCs w:val="24"/>
        </w:rPr>
        <w:t xml:space="preserve">had more access to the outdoor learning environment </w:t>
      </w:r>
      <w:r w:rsidR="00C71B9F" w:rsidRPr="00875DA8">
        <w:rPr>
          <w:rFonts w:ascii="Arial" w:eastAsia="+mn-ea" w:hAnsi="Arial" w:cs="Arial"/>
          <w:kern w:val="24"/>
          <w:sz w:val="24"/>
          <w:szCs w:val="24"/>
        </w:rPr>
        <w:t>in funded-non maintained settings than in year 1 and 2 classes</w:t>
      </w:r>
      <w:r w:rsidR="003000D1" w:rsidRPr="00875DA8">
        <w:rPr>
          <w:rFonts w:ascii="Arial" w:eastAsia="+mn-ea" w:hAnsi="Arial" w:cs="Arial"/>
          <w:kern w:val="24"/>
          <w:sz w:val="24"/>
          <w:szCs w:val="24"/>
        </w:rPr>
        <w:t xml:space="preserve"> and the outdoors was seldom used </w:t>
      </w:r>
      <w:r w:rsidR="003000D1" w:rsidRPr="00875DA8">
        <w:rPr>
          <w:rFonts w:ascii="Arial" w:eastAsia="+mn-ea" w:hAnsi="Arial" w:cs="Arial"/>
          <w:kern w:val="24"/>
          <w:sz w:val="24"/>
          <w:szCs w:val="24"/>
        </w:rPr>
        <w:lastRenderedPageBreak/>
        <w:t>as a continuous extension</w:t>
      </w:r>
      <w:r w:rsidR="00C32CFD" w:rsidRPr="00875DA8">
        <w:rPr>
          <w:rFonts w:ascii="Arial" w:eastAsia="+mn-ea" w:hAnsi="Arial" w:cs="Arial"/>
          <w:kern w:val="24"/>
          <w:sz w:val="24"/>
          <w:szCs w:val="24"/>
        </w:rPr>
        <w:t xml:space="preserve"> of the classroom.</w:t>
      </w:r>
      <w:r w:rsidR="00EB0CC1" w:rsidRPr="00875DA8">
        <w:rPr>
          <w:rFonts w:ascii="Arial" w:eastAsia="+mn-ea" w:hAnsi="Arial" w:cs="Arial"/>
          <w:kern w:val="24"/>
          <w:sz w:val="24"/>
          <w:szCs w:val="24"/>
        </w:rPr>
        <w:t xml:space="preserve"> If was frequently stated by practitioners that</w:t>
      </w:r>
      <w:r w:rsidR="00AD020D" w:rsidRPr="00875DA8">
        <w:rPr>
          <w:rFonts w:ascii="Arial" w:eastAsia="+mn-ea" w:hAnsi="Arial" w:cs="Arial"/>
          <w:kern w:val="24"/>
          <w:sz w:val="24"/>
          <w:szCs w:val="24"/>
        </w:rPr>
        <w:t xml:space="preserve"> the opportunities for outdoor learning were </w:t>
      </w:r>
      <w:r w:rsidR="004F3F49" w:rsidRPr="00875DA8">
        <w:rPr>
          <w:rFonts w:ascii="Arial" w:eastAsia="+mn-ea" w:hAnsi="Arial" w:cs="Arial"/>
          <w:kern w:val="24"/>
          <w:sz w:val="24"/>
          <w:szCs w:val="24"/>
        </w:rPr>
        <w:t xml:space="preserve">often </w:t>
      </w:r>
      <w:r w:rsidR="00AD020D" w:rsidRPr="00875DA8">
        <w:rPr>
          <w:rFonts w:ascii="Arial" w:eastAsia="+mn-ea" w:hAnsi="Arial" w:cs="Arial"/>
          <w:kern w:val="24"/>
          <w:sz w:val="24"/>
          <w:szCs w:val="24"/>
        </w:rPr>
        <w:t xml:space="preserve">influenced </w:t>
      </w:r>
      <w:r w:rsidR="004F3F49" w:rsidRPr="00875DA8">
        <w:rPr>
          <w:rFonts w:ascii="Arial" w:eastAsia="+mn-ea" w:hAnsi="Arial" w:cs="Arial"/>
          <w:kern w:val="24"/>
          <w:sz w:val="24"/>
          <w:szCs w:val="24"/>
        </w:rPr>
        <w:t xml:space="preserve">by the weather. Furthermore, during the time that was spent </w:t>
      </w:r>
      <w:r w:rsidR="001D4F77" w:rsidRPr="00875DA8">
        <w:rPr>
          <w:rFonts w:ascii="Arial" w:eastAsia="+mn-ea" w:hAnsi="Arial" w:cs="Arial"/>
          <w:kern w:val="24"/>
          <w:sz w:val="24"/>
          <w:szCs w:val="24"/>
        </w:rPr>
        <w:t xml:space="preserve">outdoors </w:t>
      </w:r>
      <w:r w:rsidR="00B5730F" w:rsidRPr="00875DA8">
        <w:rPr>
          <w:rFonts w:ascii="Arial" w:eastAsia="+mn-ea" w:hAnsi="Arial" w:cs="Arial"/>
          <w:kern w:val="24"/>
          <w:sz w:val="24"/>
          <w:szCs w:val="24"/>
        </w:rPr>
        <w:t xml:space="preserve">it was more likely to see children </w:t>
      </w:r>
      <w:r w:rsidR="00DD676E" w:rsidRPr="00875DA8">
        <w:rPr>
          <w:rFonts w:ascii="Arial" w:eastAsia="+mn-ea" w:hAnsi="Arial" w:cs="Arial"/>
          <w:kern w:val="24"/>
          <w:sz w:val="24"/>
          <w:szCs w:val="24"/>
        </w:rPr>
        <w:t xml:space="preserve">playing </w:t>
      </w:r>
      <w:r w:rsidR="00DE2F8C" w:rsidRPr="00875DA8">
        <w:rPr>
          <w:rFonts w:ascii="Arial" w:eastAsia="+mn-ea" w:hAnsi="Arial" w:cs="Arial"/>
          <w:kern w:val="24"/>
          <w:sz w:val="24"/>
          <w:szCs w:val="24"/>
        </w:rPr>
        <w:t>without support from an adult</w:t>
      </w:r>
      <w:r w:rsidR="00DD676E" w:rsidRPr="00875DA8">
        <w:rPr>
          <w:rFonts w:ascii="Arial" w:eastAsia="+mn-ea" w:hAnsi="Arial" w:cs="Arial"/>
          <w:kern w:val="24"/>
          <w:sz w:val="24"/>
          <w:szCs w:val="24"/>
        </w:rPr>
        <w:t xml:space="preserve"> </w:t>
      </w:r>
      <w:r w:rsidR="00876255" w:rsidRPr="00875DA8">
        <w:rPr>
          <w:rFonts w:ascii="Arial" w:eastAsia="+mn-ea" w:hAnsi="Arial" w:cs="Arial"/>
          <w:kern w:val="24"/>
          <w:sz w:val="24"/>
          <w:szCs w:val="24"/>
        </w:rPr>
        <w:t xml:space="preserve">or </w:t>
      </w:r>
      <w:r w:rsidR="00B5730F" w:rsidRPr="00875DA8">
        <w:rPr>
          <w:rFonts w:ascii="Arial" w:eastAsia="+mn-ea" w:hAnsi="Arial" w:cs="Arial"/>
          <w:kern w:val="24"/>
          <w:sz w:val="24"/>
          <w:szCs w:val="24"/>
        </w:rPr>
        <w:t xml:space="preserve">supervised by an </w:t>
      </w:r>
      <w:r w:rsidR="00876255" w:rsidRPr="00875DA8">
        <w:rPr>
          <w:rFonts w:ascii="Arial" w:eastAsia="+mn-ea" w:hAnsi="Arial" w:cs="Arial"/>
          <w:kern w:val="24"/>
          <w:sz w:val="24"/>
          <w:szCs w:val="24"/>
        </w:rPr>
        <w:t>additional</w:t>
      </w:r>
      <w:r w:rsidR="00B5730F" w:rsidRPr="00875DA8">
        <w:rPr>
          <w:rFonts w:ascii="Arial" w:eastAsia="+mn-ea" w:hAnsi="Arial" w:cs="Arial"/>
          <w:kern w:val="24"/>
          <w:sz w:val="24"/>
          <w:szCs w:val="24"/>
        </w:rPr>
        <w:t xml:space="preserve"> practitioner </w:t>
      </w:r>
      <w:r w:rsidR="00876255" w:rsidRPr="00875DA8">
        <w:rPr>
          <w:rFonts w:ascii="Arial" w:eastAsia="+mn-ea" w:hAnsi="Arial" w:cs="Arial"/>
          <w:kern w:val="24"/>
          <w:sz w:val="24"/>
          <w:szCs w:val="24"/>
        </w:rPr>
        <w:t xml:space="preserve">rather </w:t>
      </w:r>
      <w:r w:rsidR="00B5730F" w:rsidRPr="00875DA8">
        <w:rPr>
          <w:rFonts w:ascii="Arial" w:eastAsia="+mn-ea" w:hAnsi="Arial" w:cs="Arial"/>
          <w:kern w:val="24"/>
          <w:sz w:val="24"/>
          <w:szCs w:val="24"/>
        </w:rPr>
        <w:t>than a teacher</w:t>
      </w:r>
      <w:r w:rsidR="00876255" w:rsidRPr="00875DA8">
        <w:rPr>
          <w:rFonts w:ascii="Arial" w:eastAsia="+mn-ea" w:hAnsi="Arial" w:cs="Arial"/>
          <w:kern w:val="24"/>
          <w:sz w:val="24"/>
          <w:szCs w:val="24"/>
        </w:rPr>
        <w:t>.</w:t>
      </w:r>
      <w:r w:rsidR="00DE2F8C" w:rsidRPr="00875DA8">
        <w:rPr>
          <w:rFonts w:ascii="Arial" w:eastAsia="+mn-ea" w:hAnsi="Arial" w:cs="Arial"/>
          <w:kern w:val="24"/>
          <w:sz w:val="24"/>
          <w:szCs w:val="24"/>
        </w:rPr>
        <w:t xml:space="preserve"> </w:t>
      </w:r>
      <w:r w:rsidR="00FF6761" w:rsidRPr="00875DA8">
        <w:rPr>
          <w:rFonts w:ascii="Arial" w:eastAsia="+mn-ea" w:hAnsi="Arial" w:cs="Arial"/>
          <w:kern w:val="24"/>
          <w:sz w:val="24"/>
          <w:szCs w:val="24"/>
        </w:rPr>
        <w:t>This could be considered a reflection of how teachers perceive and value outdoor play.</w:t>
      </w:r>
    </w:p>
    <w:p w14:paraId="58D70E46" w14:textId="4D4B0BE9" w:rsidR="00FF6761" w:rsidRPr="00875DA8" w:rsidRDefault="00FF6761" w:rsidP="00E34F8A">
      <w:pPr>
        <w:spacing w:line="360" w:lineRule="auto"/>
        <w:jc w:val="both"/>
        <w:rPr>
          <w:rFonts w:ascii="Arial" w:eastAsia="+mn-ea" w:hAnsi="Arial" w:cs="Arial"/>
          <w:kern w:val="24"/>
          <w:sz w:val="24"/>
          <w:szCs w:val="24"/>
        </w:rPr>
      </w:pPr>
      <w:r w:rsidRPr="00875DA8">
        <w:rPr>
          <w:rFonts w:ascii="Arial" w:eastAsia="+mn-ea" w:hAnsi="Arial" w:cs="Arial"/>
          <w:kern w:val="24"/>
          <w:sz w:val="24"/>
          <w:szCs w:val="24"/>
        </w:rPr>
        <w:t xml:space="preserve">Leggett and Newman (2017) </w:t>
      </w:r>
      <w:r w:rsidR="006D1DC5" w:rsidRPr="00875DA8">
        <w:rPr>
          <w:rFonts w:ascii="Arial" w:eastAsia="+mn-ea" w:hAnsi="Arial" w:cs="Arial"/>
          <w:kern w:val="24"/>
          <w:sz w:val="24"/>
          <w:szCs w:val="24"/>
        </w:rPr>
        <w:t xml:space="preserve">suggest that educators </w:t>
      </w:r>
      <w:r w:rsidR="00450202" w:rsidRPr="00875DA8">
        <w:rPr>
          <w:rFonts w:ascii="Arial" w:eastAsia="+mn-ea" w:hAnsi="Arial" w:cs="Arial"/>
          <w:kern w:val="24"/>
          <w:sz w:val="24"/>
          <w:szCs w:val="24"/>
        </w:rPr>
        <w:t>see their role in outdoor en</w:t>
      </w:r>
      <w:r w:rsidR="00B77EBF" w:rsidRPr="00875DA8">
        <w:rPr>
          <w:rFonts w:ascii="Arial" w:eastAsia="+mn-ea" w:hAnsi="Arial" w:cs="Arial"/>
          <w:kern w:val="24"/>
          <w:sz w:val="24"/>
          <w:szCs w:val="24"/>
        </w:rPr>
        <w:t xml:space="preserve">vironments merely as </w:t>
      </w:r>
      <w:r w:rsidR="00BB3AEC" w:rsidRPr="00875DA8">
        <w:rPr>
          <w:rFonts w:ascii="Arial" w:eastAsia="+mn-ea" w:hAnsi="Arial" w:cs="Arial"/>
          <w:kern w:val="24"/>
          <w:sz w:val="24"/>
          <w:szCs w:val="24"/>
        </w:rPr>
        <w:t xml:space="preserve">a supervisor and that this undermines the value </w:t>
      </w:r>
      <w:r w:rsidR="00BE5820" w:rsidRPr="00875DA8">
        <w:rPr>
          <w:rFonts w:ascii="Arial" w:eastAsia="+mn-ea" w:hAnsi="Arial" w:cs="Arial"/>
          <w:kern w:val="24"/>
          <w:sz w:val="24"/>
          <w:szCs w:val="24"/>
        </w:rPr>
        <w:t>that play offers children</w:t>
      </w:r>
      <w:r w:rsidR="00527AAF" w:rsidRPr="00875DA8">
        <w:rPr>
          <w:rFonts w:ascii="Arial" w:eastAsia="+mn-ea" w:hAnsi="Arial" w:cs="Arial"/>
          <w:kern w:val="24"/>
          <w:sz w:val="24"/>
          <w:szCs w:val="24"/>
        </w:rPr>
        <w:t xml:space="preserve"> as a </w:t>
      </w:r>
      <w:r w:rsidR="003B39ED" w:rsidRPr="00875DA8">
        <w:rPr>
          <w:rFonts w:ascii="Arial" w:eastAsia="+mn-ea" w:hAnsi="Arial" w:cs="Arial"/>
          <w:kern w:val="24"/>
          <w:sz w:val="24"/>
          <w:szCs w:val="24"/>
        </w:rPr>
        <w:t>primary source of development.</w:t>
      </w:r>
    </w:p>
    <w:p w14:paraId="7EE65833" w14:textId="77777777" w:rsidR="00380DBC" w:rsidRPr="00875DA8" w:rsidRDefault="00380DBC" w:rsidP="00E34F8A">
      <w:pPr>
        <w:spacing w:line="360" w:lineRule="auto"/>
        <w:jc w:val="both"/>
        <w:rPr>
          <w:rFonts w:ascii="Arial" w:hAnsi="Arial" w:cs="Arial"/>
          <w:b/>
          <w:bCs/>
          <w:sz w:val="24"/>
          <w:szCs w:val="24"/>
        </w:rPr>
      </w:pPr>
    </w:p>
    <w:p w14:paraId="5AE7CE49" w14:textId="77777777" w:rsidR="00380DBC" w:rsidRPr="00875DA8" w:rsidRDefault="00380DBC" w:rsidP="00E34F8A">
      <w:pPr>
        <w:spacing w:line="360" w:lineRule="auto"/>
        <w:jc w:val="both"/>
        <w:rPr>
          <w:rFonts w:ascii="Arial" w:hAnsi="Arial" w:cs="Arial"/>
          <w:b/>
          <w:bCs/>
          <w:sz w:val="24"/>
          <w:szCs w:val="24"/>
        </w:rPr>
      </w:pPr>
    </w:p>
    <w:p w14:paraId="46EA1BF8" w14:textId="65D29695" w:rsidR="00EC3564" w:rsidRPr="00875DA8" w:rsidRDefault="00833A9C" w:rsidP="00E34F8A">
      <w:pPr>
        <w:spacing w:line="360" w:lineRule="auto"/>
        <w:jc w:val="both"/>
        <w:rPr>
          <w:rFonts w:ascii="Arial" w:hAnsi="Arial" w:cs="Arial"/>
          <w:b/>
          <w:bCs/>
          <w:sz w:val="24"/>
          <w:szCs w:val="24"/>
        </w:rPr>
      </w:pPr>
      <w:r w:rsidRPr="00875DA8">
        <w:rPr>
          <w:rFonts w:ascii="Arial" w:hAnsi="Arial" w:cs="Arial"/>
          <w:b/>
          <w:bCs/>
          <w:sz w:val="24"/>
          <w:szCs w:val="24"/>
        </w:rPr>
        <w:t>OVERCOMING THE BARRIERS</w:t>
      </w:r>
    </w:p>
    <w:p w14:paraId="1F02B1BD" w14:textId="456A5395" w:rsidR="00445CA3" w:rsidRPr="005D01B5" w:rsidRDefault="003B39ED" w:rsidP="00E34F8A">
      <w:pPr>
        <w:spacing w:line="360" w:lineRule="auto"/>
        <w:jc w:val="both"/>
        <w:rPr>
          <w:rFonts w:ascii="Arial" w:hAnsi="Arial" w:cs="Arial"/>
          <w:sz w:val="24"/>
          <w:szCs w:val="24"/>
          <w:shd w:val="clear" w:color="auto" w:fill="FFFFFF"/>
        </w:rPr>
      </w:pPr>
      <w:r w:rsidRPr="00875DA8">
        <w:rPr>
          <w:rFonts w:ascii="Arial" w:hAnsi="Arial" w:cs="Arial"/>
          <w:sz w:val="24"/>
          <w:szCs w:val="24"/>
          <w:shd w:val="clear" w:color="auto" w:fill="FFFFFF"/>
        </w:rPr>
        <w:t xml:space="preserve">According to </w:t>
      </w:r>
      <w:proofErr w:type="spellStart"/>
      <w:r w:rsidR="00445CA3" w:rsidRPr="00875DA8">
        <w:rPr>
          <w:rFonts w:ascii="Arial" w:hAnsi="Arial" w:cs="Arial"/>
          <w:sz w:val="24"/>
          <w:szCs w:val="24"/>
          <w:shd w:val="clear" w:color="auto" w:fill="FFFFFF"/>
        </w:rPr>
        <w:t>Ouvrey</w:t>
      </w:r>
      <w:proofErr w:type="spellEnd"/>
      <w:r w:rsidR="00445CA3" w:rsidRPr="00875DA8">
        <w:rPr>
          <w:rFonts w:ascii="Arial" w:hAnsi="Arial" w:cs="Arial"/>
          <w:sz w:val="24"/>
          <w:szCs w:val="24"/>
          <w:shd w:val="clear" w:color="auto" w:fill="FFFFFF"/>
        </w:rPr>
        <w:t xml:space="preserve"> and Furtado (2019)</w:t>
      </w:r>
      <w:r w:rsidRPr="00875DA8">
        <w:rPr>
          <w:rFonts w:ascii="Arial" w:hAnsi="Arial" w:cs="Arial"/>
          <w:sz w:val="24"/>
          <w:szCs w:val="24"/>
          <w:shd w:val="clear" w:color="auto" w:fill="FFFFFF"/>
        </w:rPr>
        <w:t xml:space="preserve"> </w:t>
      </w:r>
      <w:r w:rsidR="00C073A9" w:rsidRPr="00875DA8">
        <w:rPr>
          <w:rFonts w:ascii="Arial" w:hAnsi="Arial" w:cs="Arial"/>
          <w:sz w:val="24"/>
          <w:szCs w:val="24"/>
          <w:shd w:val="clear" w:color="auto" w:fill="FFFFFF"/>
        </w:rPr>
        <w:t xml:space="preserve">limiting </w:t>
      </w:r>
      <w:r w:rsidR="002174A9" w:rsidRPr="00875DA8">
        <w:rPr>
          <w:rFonts w:ascii="Arial" w:hAnsi="Arial" w:cs="Arial"/>
          <w:sz w:val="24"/>
          <w:szCs w:val="24"/>
          <w:shd w:val="clear" w:color="auto" w:fill="FFFFFF"/>
        </w:rPr>
        <w:t xml:space="preserve">access to the outdoors and outdoor play does not help to improve children’s behaviour. </w:t>
      </w:r>
      <w:r w:rsidR="00983C60" w:rsidRPr="00875DA8">
        <w:rPr>
          <w:rFonts w:ascii="Arial" w:hAnsi="Arial" w:cs="Arial"/>
          <w:sz w:val="24"/>
          <w:szCs w:val="24"/>
          <w:shd w:val="clear" w:color="auto" w:fill="FFFFFF"/>
        </w:rPr>
        <w:t>Where children have been inside for a long time</w:t>
      </w:r>
      <w:r w:rsidR="005A14B4" w:rsidRPr="00875DA8">
        <w:rPr>
          <w:rFonts w:ascii="Arial" w:hAnsi="Arial" w:cs="Arial"/>
          <w:sz w:val="24"/>
          <w:szCs w:val="24"/>
          <w:shd w:val="clear" w:color="auto" w:fill="FFFFFF"/>
        </w:rPr>
        <w:t>, anticipating ‘play time’</w:t>
      </w:r>
      <w:r w:rsidR="00983C60" w:rsidRPr="00875DA8">
        <w:rPr>
          <w:rFonts w:ascii="Arial" w:hAnsi="Arial" w:cs="Arial"/>
          <w:sz w:val="24"/>
          <w:szCs w:val="24"/>
          <w:shd w:val="clear" w:color="auto" w:fill="FFFFFF"/>
        </w:rPr>
        <w:t xml:space="preserve"> and are excited to go out there is more chance of a rush</w:t>
      </w:r>
      <w:r w:rsidR="00D51FE1" w:rsidRPr="00875DA8">
        <w:rPr>
          <w:rFonts w:ascii="Arial" w:hAnsi="Arial" w:cs="Arial"/>
          <w:sz w:val="24"/>
          <w:szCs w:val="24"/>
          <w:shd w:val="clear" w:color="auto" w:fill="FFFFFF"/>
        </w:rPr>
        <w:t xml:space="preserve"> where accidents and arguments are prone to happen.</w:t>
      </w:r>
      <w:r w:rsidR="005A14B4" w:rsidRPr="00875DA8">
        <w:rPr>
          <w:rFonts w:ascii="Arial" w:hAnsi="Arial" w:cs="Arial"/>
          <w:sz w:val="24"/>
          <w:szCs w:val="24"/>
          <w:shd w:val="clear" w:color="auto" w:fill="FFFFFF"/>
        </w:rPr>
        <w:t xml:space="preserve"> Likewise,</w:t>
      </w:r>
      <w:r w:rsidR="00FF1B6C" w:rsidRPr="00875DA8">
        <w:rPr>
          <w:rFonts w:ascii="Arial" w:hAnsi="Arial" w:cs="Arial"/>
          <w:sz w:val="24"/>
          <w:szCs w:val="24"/>
          <w:shd w:val="clear" w:color="auto" w:fill="FFFFFF"/>
        </w:rPr>
        <w:t xml:space="preserve"> where play time is limited</w:t>
      </w:r>
      <w:r w:rsidR="005A14B4" w:rsidRPr="00875DA8">
        <w:rPr>
          <w:rFonts w:ascii="Arial" w:hAnsi="Arial" w:cs="Arial"/>
          <w:sz w:val="24"/>
          <w:szCs w:val="24"/>
          <w:shd w:val="clear" w:color="auto" w:fill="FFFFFF"/>
        </w:rPr>
        <w:t xml:space="preserve"> </w:t>
      </w:r>
      <w:r w:rsidR="00D83DA3" w:rsidRPr="00875DA8">
        <w:rPr>
          <w:rFonts w:ascii="Arial" w:hAnsi="Arial" w:cs="Arial"/>
          <w:sz w:val="24"/>
          <w:szCs w:val="24"/>
          <w:shd w:val="clear" w:color="auto" w:fill="FFFFFF"/>
        </w:rPr>
        <w:t xml:space="preserve">children may feel that </w:t>
      </w:r>
      <w:r w:rsidR="00766431" w:rsidRPr="00875DA8">
        <w:rPr>
          <w:rFonts w:ascii="Arial" w:hAnsi="Arial" w:cs="Arial"/>
          <w:sz w:val="24"/>
          <w:szCs w:val="24"/>
          <w:shd w:val="clear" w:color="auto" w:fill="FFFFFF"/>
        </w:rPr>
        <w:t xml:space="preserve">they </w:t>
      </w:r>
      <w:proofErr w:type="gramStart"/>
      <w:r w:rsidR="00766431" w:rsidRPr="00875DA8">
        <w:rPr>
          <w:rFonts w:ascii="Arial" w:hAnsi="Arial" w:cs="Arial"/>
          <w:sz w:val="24"/>
          <w:szCs w:val="24"/>
          <w:shd w:val="clear" w:color="auto" w:fill="FFFFFF"/>
        </w:rPr>
        <w:t>have to</w:t>
      </w:r>
      <w:proofErr w:type="gramEnd"/>
      <w:r w:rsidR="00766431" w:rsidRPr="00875DA8">
        <w:rPr>
          <w:rFonts w:ascii="Arial" w:hAnsi="Arial" w:cs="Arial"/>
          <w:sz w:val="24"/>
          <w:szCs w:val="24"/>
          <w:shd w:val="clear" w:color="auto" w:fill="FFFFFF"/>
        </w:rPr>
        <w:t xml:space="preserve"> get to the more exciting toys </w:t>
      </w:r>
      <w:r w:rsidR="003E5922" w:rsidRPr="00875DA8">
        <w:rPr>
          <w:rFonts w:ascii="Arial" w:hAnsi="Arial" w:cs="Arial"/>
          <w:sz w:val="24"/>
          <w:szCs w:val="24"/>
          <w:shd w:val="clear" w:color="auto" w:fill="FFFFFF"/>
        </w:rPr>
        <w:t xml:space="preserve">first </w:t>
      </w:r>
      <w:r w:rsidR="00FF1B6C" w:rsidRPr="00875DA8">
        <w:rPr>
          <w:rFonts w:ascii="Arial" w:hAnsi="Arial" w:cs="Arial"/>
          <w:sz w:val="24"/>
          <w:szCs w:val="24"/>
          <w:shd w:val="clear" w:color="auto" w:fill="FFFFFF"/>
        </w:rPr>
        <w:t xml:space="preserve">and may </w:t>
      </w:r>
      <w:r w:rsidR="00414F6A" w:rsidRPr="00875DA8">
        <w:rPr>
          <w:rFonts w:ascii="Arial" w:hAnsi="Arial" w:cs="Arial"/>
          <w:sz w:val="24"/>
          <w:szCs w:val="24"/>
          <w:shd w:val="clear" w:color="auto" w:fill="FFFFFF"/>
        </w:rPr>
        <w:t xml:space="preserve">find </w:t>
      </w:r>
      <w:r w:rsidR="00341B5A" w:rsidRPr="00875DA8">
        <w:rPr>
          <w:rFonts w:ascii="Arial" w:hAnsi="Arial" w:cs="Arial"/>
          <w:sz w:val="24"/>
          <w:szCs w:val="24"/>
          <w:shd w:val="clear" w:color="auto" w:fill="FFFFFF"/>
        </w:rPr>
        <w:t>it virtually impossible to share and take turns</w:t>
      </w:r>
      <w:r w:rsidR="004875DF" w:rsidRPr="00875DA8">
        <w:rPr>
          <w:rFonts w:ascii="Arial" w:hAnsi="Arial" w:cs="Arial"/>
          <w:sz w:val="24"/>
          <w:szCs w:val="24"/>
          <w:shd w:val="clear" w:color="auto" w:fill="FFFFFF"/>
        </w:rPr>
        <w:t>. Whereas if they know they can come and go outside as they please then they will have the time and space to engage in</w:t>
      </w:r>
      <w:r w:rsidR="00F158B8" w:rsidRPr="00875DA8">
        <w:rPr>
          <w:rFonts w:ascii="Arial" w:hAnsi="Arial" w:cs="Arial"/>
          <w:sz w:val="24"/>
          <w:szCs w:val="24"/>
          <w:shd w:val="clear" w:color="auto" w:fill="FFFFFF"/>
        </w:rPr>
        <w:t xml:space="preserve"> deeper activities and more meaningful play which </w:t>
      </w:r>
      <w:r w:rsidR="006A7EA4" w:rsidRPr="00875DA8">
        <w:rPr>
          <w:rFonts w:ascii="Arial" w:hAnsi="Arial" w:cs="Arial"/>
          <w:sz w:val="24"/>
          <w:szCs w:val="24"/>
          <w:shd w:val="clear" w:color="auto" w:fill="FFFFFF"/>
        </w:rPr>
        <w:t>develops over time</w:t>
      </w:r>
      <w:r w:rsidR="006A7EA4" w:rsidRPr="005D01B5">
        <w:rPr>
          <w:rFonts w:ascii="Arial" w:hAnsi="Arial" w:cs="Arial"/>
          <w:sz w:val="24"/>
          <w:szCs w:val="24"/>
          <w:shd w:val="clear" w:color="auto" w:fill="FFFFFF"/>
        </w:rPr>
        <w:t>.</w:t>
      </w:r>
    </w:p>
    <w:p w14:paraId="2D33B776" w14:textId="3411F5FF" w:rsidR="00606028" w:rsidRDefault="00606028" w:rsidP="00E34F8A">
      <w:pPr>
        <w:jc w:val="both"/>
      </w:pPr>
    </w:p>
    <w:p w14:paraId="30170018" w14:textId="7D6B64FE" w:rsidR="00606028" w:rsidRDefault="00606028" w:rsidP="00E34F8A">
      <w:pPr>
        <w:jc w:val="both"/>
      </w:pPr>
    </w:p>
    <w:p w14:paraId="1C0E6108" w14:textId="6EAD3403" w:rsidR="00606028" w:rsidRDefault="00606028" w:rsidP="00E34F8A">
      <w:pPr>
        <w:jc w:val="both"/>
      </w:pPr>
    </w:p>
    <w:p w14:paraId="05B15B91" w14:textId="0012828D" w:rsidR="00606028" w:rsidRDefault="00606028" w:rsidP="00E34F8A">
      <w:pPr>
        <w:jc w:val="both"/>
      </w:pPr>
    </w:p>
    <w:p w14:paraId="61270987" w14:textId="31A563A0" w:rsidR="00606028" w:rsidRDefault="00606028" w:rsidP="00E34F8A">
      <w:pPr>
        <w:jc w:val="both"/>
      </w:pPr>
    </w:p>
    <w:p w14:paraId="30EBC199" w14:textId="5F6EE791" w:rsidR="00606028" w:rsidRDefault="00606028" w:rsidP="00E34F8A">
      <w:pPr>
        <w:jc w:val="both"/>
      </w:pPr>
    </w:p>
    <w:p w14:paraId="3CB68F7A" w14:textId="42AB0114" w:rsidR="00606028" w:rsidRDefault="00606028" w:rsidP="00E34F8A">
      <w:pPr>
        <w:jc w:val="both"/>
      </w:pPr>
    </w:p>
    <w:p w14:paraId="35553A3A" w14:textId="21A7945F" w:rsidR="00606028" w:rsidRDefault="00606028"/>
    <w:p w14:paraId="34F3B70F" w14:textId="04C29D49" w:rsidR="00606028" w:rsidRDefault="00606028"/>
    <w:p w14:paraId="39189D09" w14:textId="0C52D4BF" w:rsidR="00606028" w:rsidRDefault="00DF5D4C">
      <w:r>
        <w:lastRenderedPageBreak/>
        <w:t>Reference list</w:t>
      </w:r>
    </w:p>
    <w:p w14:paraId="0E1F78DF" w14:textId="77777777" w:rsidR="00DF5D4C" w:rsidRPr="004B157E" w:rsidRDefault="00DF5D4C" w:rsidP="00DF5D4C">
      <w:pPr>
        <w:spacing w:line="360" w:lineRule="auto"/>
        <w:rPr>
          <w:rFonts w:ascii="Arial" w:hAnsi="Arial" w:cs="Arial"/>
          <w:sz w:val="24"/>
          <w:szCs w:val="24"/>
        </w:rPr>
      </w:pPr>
      <w:proofErr w:type="spellStart"/>
      <w:r w:rsidRPr="004B157E">
        <w:rPr>
          <w:rFonts w:ascii="Arial" w:hAnsi="Arial" w:cs="Arial"/>
          <w:sz w:val="24"/>
          <w:szCs w:val="24"/>
        </w:rPr>
        <w:t>Danniels</w:t>
      </w:r>
      <w:proofErr w:type="spellEnd"/>
      <w:r w:rsidRPr="004B157E">
        <w:rPr>
          <w:rFonts w:ascii="Arial" w:hAnsi="Arial" w:cs="Arial"/>
          <w:sz w:val="24"/>
          <w:szCs w:val="24"/>
        </w:rPr>
        <w:t xml:space="preserve">, E. (2018) </w:t>
      </w:r>
      <w:r w:rsidRPr="004B157E">
        <w:rPr>
          <w:rFonts w:ascii="Arial" w:hAnsi="Arial" w:cs="Arial"/>
          <w:i/>
          <w:iCs/>
          <w:sz w:val="24"/>
          <w:szCs w:val="24"/>
        </w:rPr>
        <w:t>Defining Play-based learning</w:t>
      </w:r>
      <w:r w:rsidRPr="004B157E">
        <w:rPr>
          <w:rFonts w:ascii="Arial" w:hAnsi="Arial" w:cs="Arial"/>
          <w:sz w:val="24"/>
          <w:szCs w:val="24"/>
        </w:rPr>
        <w:t xml:space="preserve">. Available </w:t>
      </w:r>
      <w:proofErr w:type="spellStart"/>
      <w:r w:rsidRPr="004B157E">
        <w:rPr>
          <w:rFonts w:ascii="Arial" w:hAnsi="Arial" w:cs="Arial"/>
          <w:sz w:val="24"/>
          <w:szCs w:val="24"/>
        </w:rPr>
        <w:t>at:</w:t>
      </w:r>
      <w:hyperlink r:id="rId7" w:history="1">
        <w:r w:rsidRPr="004B157E">
          <w:rPr>
            <w:rFonts w:ascii="Arial" w:hAnsi="Arial" w:cs="Arial"/>
            <w:color w:val="0000FF"/>
            <w:sz w:val="24"/>
            <w:szCs w:val="24"/>
            <w:u w:val="single"/>
          </w:rPr>
          <w:t>Literacy</w:t>
        </w:r>
        <w:proofErr w:type="spellEnd"/>
        <w:r w:rsidRPr="004B157E">
          <w:rPr>
            <w:rFonts w:ascii="Arial" w:hAnsi="Arial" w:cs="Arial"/>
            <w:color w:val="0000FF"/>
            <w:sz w:val="24"/>
            <w:szCs w:val="24"/>
            <w:u w:val="single"/>
          </w:rPr>
          <w:t>, Language and Emotional Development (2) (ceril.net)</w:t>
        </w:r>
      </w:hyperlink>
      <w:r w:rsidRPr="004B157E">
        <w:rPr>
          <w:rFonts w:ascii="Arial" w:hAnsi="Arial" w:cs="Arial"/>
          <w:color w:val="0000FF"/>
          <w:sz w:val="24"/>
          <w:szCs w:val="24"/>
          <w:u w:val="single"/>
        </w:rPr>
        <w:t xml:space="preserve"> (Accessed: 12</w:t>
      </w:r>
      <w:r w:rsidRPr="004B157E">
        <w:rPr>
          <w:rFonts w:ascii="Arial" w:hAnsi="Arial" w:cs="Arial"/>
          <w:color w:val="0000FF"/>
          <w:sz w:val="24"/>
          <w:szCs w:val="24"/>
          <w:u w:val="single"/>
          <w:vertAlign w:val="superscript"/>
        </w:rPr>
        <w:t>th</w:t>
      </w:r>
      <w:r w:rsidRPr="004B157E">
        <w:rPr>
          <w:rFonts w:ascii="Arial" w:hAnsi="Arial" w:cs="Arial"/>
          <w:color w:val="0000FF"/>
          <w:sz w:val="24"/>
          <w:szCs w:val="24"/>
          <w:u w:val="single"/>
        </w:rPr>
        <w:t xml:space="preserve"> January 2022).</w:t>
      </w:r>
    </w:p>
    <w:p w14:paraId="686CAEEB" w14:textId="77777777" w:rsidR="00DF5D4C" w:rsidRPr="004B157E" w:rsidRDefault="00DF5D4C" w:rsidP="00DF5D4C">
      <w:pPr>
        <w:spacing w:line="360" w:lineRule="auto"/>
        <w:rPr>
          <w:rFonts w:ascii="Arial" w:hAnsi="Arial" w:cs="Arial"/>
          <w:sz w:val="24"/>
          <w:szCs w:val="24"/>
        </w:rPr>
      </w:pPr>
      <w:r w:rsidRPr="004B157E">
        <w:rPr>
          <w:rFonts w:ascii="Arial" w:hAnsi="Arial" w:cs="Arial"/>
          <w:sz w:val="24"/>
          <w:szCs w:val="24"/>
        </w:rPr>
        <w:t xml:space="preserve">Estyn (2013), The Annual Report of her Majesty’s Chief Inspector of Education and Training in Wales 2011-12, Estyn, www.estyn.gov.uk/english/annual-report/annual-report-2011-2012/. </w:t>
      </w:r>
      <w:hyperlink r:id="rId8" w:history="1">
        <w:r w:rsidRPr="004B157E">
          <w:rPr>
            <w:rFonts w:ascii="Arial" w:hAnsi="Arial" w:cs="Arial"/>
            <w:color w:val="0000FF"/>
            <w:sz w:val="24"/>
            <w:szCs w:val="24"/>
            <w:u w:val="single"/>
          </w:rPr>
          <w:t>The_Annual_Report_of_Her_Majestys_Chief_Inspector_of_Education_and_Training_in_Wales_2011-2012.pdf (</w:t>
        </w:r>
        <w:proofErr w:type="spellStart"/>
        <w:proofErr w:type="gramStart"/>
        <w:r w:rsidRPr="004B157E">
          <w:rPr>
            <w:rFonts w:ascii="Arial" w:hAnsi="Arial" w:cs="Arial"/>
            <w:color w:val="0000FF"/>
            <w:sz w:val="24"/>
            <w:szCs w:val="24"/>
            <w:u w:val="single"/>
          </w:rPr>
          <w:t>gov.wales</w:t>
        </w:r>
        <w:proofErr w:type="spellEnd"/>
        <w:proofErr w:type="gramEnd"/>
        <w:r w:rsidRPr="004B157E">
          <w:rPr>
            <w:rFonts w:ascii="Arial" w:hAnsi="Arial" w:cs="Arial"/>
            <w:color w:val="0000FF"/>
            <w:sz w:val="24"/>
            <w:szCs w:val="24"/>
            <w:u w:val="single"/>
          </w:rPr>
          <w:t>)</w:t>
        </w:r>
      </w:hyperlink>
    </w:p>
    <w:p w14:paraId="2C7F5825" w14:textId="77777777" w:rsidR="00DF5D4C" w:rsidRPr="004B157E" w:rsidRDefault="00DF5D4C" w:rsidP="00DF5D4C">
      <w:pPr>
        <w:spacing w:line="360" w:lineRule="auto"/>
        <w:rPr>
          <w:rFonts w:ascii="Arial" w:hAnsi="Arial" w:cs="Arial"/>
          <w:sz w:val="24"/>
          <w:szCs w:val="24"/>
        </w:rPr>
      </w:pPr>
      <w:r w:rsidRPr="004B157E">
        <w:rPr>
          <w:rFonts w:ascii="Arial" w:hAnsi="Arial" w:cs="Arial"/>
          <w:sz w:val="24"/>
          <w:szCs w:val="24"/>
        </w:rPr>
        <w:t xml:space="preserve">Evans, G. (2022) </w:t>
      </w:r>
      <w:r w:rsidRPr="004B157E">
        <w:rPr>
          <w:rFonts w:ascii="Arial" w:eastAsia="Times New Roman" w:hAnsi="Arial" w:cs="Arial"/>
          <w:i/>
          <w:iCs/>
          <w:color w:val="333332"/>
          <w:kern w:val="36"/>
          <w:sz w:val="24"/>
          <w:szCs w:val="24"/>
          <w:lang w:eastAsia="en-GB"/>
        </w:rPr>
        <w:t>Curriculum for Wales – a way forward</w:t>
      </w:r>
      <w:r w:rsidRPr="004B157E">
        <w:rPr>
          <w:rFonts w:ascii="Arial" w:eastAsia="Times New Roman" w:hAnsi="Arial" w:cs="Arial"/>
          <w:color w:val="333332"/>
          <w:kern w:val="36"/>
          <w:sz w:val="24"/>
          <w:szCs w:val="24"/>
          <w:lang w:eastAsia="en-GB"/>
        </w:rPr>
        <w:t xml:space="preserve">. Available </w:t>
      </w:r>
      <w:proofErr w:type="spellStart"/>
      <w:proofErr w:type="gramStart"/>
      <w:r w:rsidRPr="004B157E">
        <w:rPr>
          <w:rFonts w:ascii="Arial" w:eastAsia="Times New Roman" w:hAnsi="Arial" w:cs="Arial"/>
          <w:color w:val="333332"/>
          <w:kern w:val="36"/>
          <w:sz w:val="24"/>
          <w:szCs w:val="24"/>
          <w:lang w:eastAsia="en-GB"/>
        </w:rPr>
        <w:t>at:</w:t>
      </w:r>
      <w:r w:rsidRPr="004B157E">
        <w:rPr>
          <w:rFonts w:ascii="Arial" w:hAnsi="Arial" w:cs="Arial"/>
          <w:sz w:val="24"/>
          <w:szCs w:val="24"/>
        </w:rPr>
        <w:t>Curriculum</w:t>
      </w:r>
      <w:proofErr w:type="spellEnd"/>
      <w:proofErr w:type="gramEnd"/>
      <w:r w:rsidRPr="004B157E">
        <w:rPr>
          <w:rFonts w:ascii="Arial" w:hAnsi="Arial" w:cs="Arial"/>
          <w:sz w:val="24"/>
          <w:szCs w:val="24"/>
        </w:rPr>
        <w:t xml:space="preserve"> for Wales – a way forward – Education matters (wordpress.com) (Accessed: 4</w:t>
      </w:r>
      <w:r w:rsidRPr="004B157E">
        <w:rPr>
          <w:rFonts w:ascii="Arial" w:hAnsi="Arial" w:cs="Arial"/>
          <w:sz w:val="24"/>
          <w:szCs w:val="24"/>
          <w:vertAlign w:val="superscript"/>
        </w:rPr>
        <w:t>th</w:t>
      </w:r>
      <w:r w:rsidRPr="004B157E">
        <w:rPr>
          <w:rFonts w:ascii="Arial" w:hAnsi="Arial" w:cs="Arial"/>
          <w:sz w:val="24"/>
          <w:szCs w:val="24"/>
        </w:rPr>
        <w:t xml:space="preserve"> January 2022).</w:t>
      </w:r>
      <w:r w:rsidRPr="004B157E">
        <w:rPr>
          <w:rStyle w:val="Hyperlink"/>
          <w:rFonts w:ascii="Arial" w:hAnsi="Arial" w:cs="Arial"/>
          <w:sz w:val="24"/>
          <w:szCs w:val="24"/>
        </w:rPr>
        <w:t xml:space="preserve"> </w:t>
      </w:r>
    </w:p>
    <w:p w14:paraId="2C655710" w14:textId="77777777" w:rsidR="00DF5D4C" w:rsidRPr="004B157E" w:rsidRDefault="00DF5D4C" w:rsidP="00DF5D4C">
      <w:pPr>
        <w:pStyle w:val="Heading1"/>
        <w:pBdr>
          <w:left w:val="single" w:sz="48" w:space="8" w:color="FFE153"/>
        </w:pBdr>
        <w:shd w:val="clear" w:color="auto" w:fill="FFFFFF"/>
        <w:spacing w:before="0" w:after="60" w:line="360" w:lineRule="auto"/>
        <w:rPr>
          <w:rFonts w:ascii="Arial" w:hAnsi="Arial" w:cs="Arial"/>
          <w:sz w:val="24"/>
          <w:szCs w:val="24"/>
        </w:rPr>
      </w:pPr>
      <w:r w:rsidRPr="004B157E">
        <w:rPr>
          <w:rFonts w:ascii="Arial" w:hAnsi="Arial" w:cs="Arial"/>
          <w:color w:val="auto"/>
          <w:sz w:val="24"/>
          <w:szCs w:val="24"/>
        </w:rPr>
        <w:t xml:space="preserve">Information Commissioners Office (no date) </w:t>
      </w:r>
      <w:r w:rsidRPr="004B157E">
        <w:rPr>
          <w:rFonts w:ascii="Arial" w:eastAsia="Times New Roman" w:hAnsi="Arial" w:cs="Arial"/>
          <w:i/>
          <w:iCs/>
          <w:color w:val="auto"/>
          <w:kern w:val="36"/>
          <w:sz w:val="24"/>
          <w:szCs w:val="24"/>
          <w:lang w:eastAsia="en-GB"/>
        </w:rPr>
        <w:t xml:space="preserve">The United Nations Convention on the rights of the child and what it means for online services. </w:t>
      </w:r>
      <w:r w:rsidRPr="004B157E">
        <w:rPr>
          <w:rFonts w:ascii="Arial" w:eastAsia="Times New Roman" w:hAnsi="Arial" w:cs="Arial"/>
          <w:color w:val="auto"/>
          <w:kern w:val="36"/>
          <w:sz w:val="24"/>
          <w:szCs w:val="24"/>
          <w:lang w:eastAsia="en-GB"/>
        </w:rPr>
        <w:t xml:space="preserve">Available </w:t>
      </w:r>
      <w:proofErr w:type="spellStart"/>
      <w:r w:rsidRPr="004B157E">
        <w:rPr>
          <w:rFonts w:ascii="Arial" w:eastAsia="Times New Roman" w:hAnsi="Arial" w:cs="Arial"/>
          <w:color w:val="auto"/>
          <w:kern w:val="36"/>
          <w:sz w:val="24"/>
          <w:szCs w:val="24"/>
          <w:lang w:eastAsia="en-GB"/>
        </w:rPr>
        <w:t>at:</w:t>
      </w:r>
      <w:hyperlink r:id="rId9" w:history="1">
        <w:r w:rsidRPr="004B157E">
          <w:rPr>
            <w:rFonts w:ascii="Arial" w:hAnsi="Arial" w:cs="Arial"/>
            <w:color w:val="0000FF"/>
            <w:sz w:val="24"/>
            <w:szCs w:val="24"/>
            <w:u w:val="single"/>
          </w:rPr>
          <w:t>The</w:t>
        </w:r>
        <w:proofErr w:type="spellEnd"/>
        <w:r w:rsidRPr="004B157E">
          <w:rPr>
            <w:rFonts w:ascii="Arial" w:hAnsi="Arial" w:cs="Arial"/>
            <w:color w:val="0000FF"/>
            <w:sz w:val="24"/>
            <w:szCs w:val="24"/>
            <w:u w:val="single"/>
          </w:rPr>
          <w:t xml:space="preserve"> United Nations Convention on the rights of the child and what it means for online services | ICO</w:t>
        </w:r>
      </w:hyperlink>
      <w:r w:rsidRPr="004B157E">
        <w:rPr>
          <w:rFonts w:ascii="Arial" w:hAnsi="Arial" w:cs="Arial"/>
          <w:sz w:val="24"/>
          <w:szCs w:val="24"/>
        </w:rPr>
        <w:t xml:space="preserve"> (Accessed: 14</w:t>
      </w:r>
      <w:r w:rsidRPr="004B157E">
        <w:rPr>
          <w:rFonts w:ascii="Arial" w:hAnsi="Arial" w:cs="Arial"/>
          <w:sz w:val="24"/>
          <w:szCs w:val="24"/>
          <w:vertAlign w:val="superscript"/>
        </w:rPr>
        <w:t>th</w:t>
      </w:r>
      <w:r w:rsidRPr="004B157E">
        <w:rPr>
          <w:rFonts w:ascii="Arial" w:hAnsi="Arial" w:cs="Arial"/>
          <w:sz w:val="24"/>
          <w:szCs w:val="24"/>
        </w:rPr>
        <w:t xml:space="preserve"> January 2022).</w:t>
      </w:r>
    </w:p>
    <w:p w14:paraId="46C9CF90" w14:textId="77777777" w:rsidR="00DF5D4C" w:rsidRPr="004B157E" w:rsidRDefault="00DF5D4C" w:rsidP="00DF5D4C">
      <w:pPr>
        <w:spacing w:line="360" w:lineRule="auto"/>
        <w:rPr>
          <w:rFonts w:ascii="Arial" w:hAnsi="Arial" w:cs="Arial"/>
          <w:sz w:val="24"/>
          <w:szCs w:val="24"/>
        </w:rPr>
      </w:pPr>
      <w:r w:rsidRPr="004B157E">
        <w:rPr>
          <w:rFonts w:ascii="Arial" w:hAnsi="Arial" w:cs="Arial"/>
          <w:sz w:val="24"/>
          <w:szCs w:val="24"/>
        </w:rPr>
        <w:t xml:space="preserve">Leggett, N. and Newman, L. (2017) ‘Play: Challenging educators’ beliefs about play in the indoor and outdoor environment’, </w:t>
      </w:r>
      <w:r w:rsidRPr="004B157E">
        <w:rPr>
          <w:rFonts w:ascii="Arial" w:hAnsi="Arial" w:cs="Arial"/>
          <w:i/>
          <w:iCs/>
          <w:sz w:val="24"/>
          <w:szCs w:val="24"/>
        </w:rPr>
        <w:t>Australian Journal of Early Childhood</w:t>
      </w:r>
      <w:r w:rsidRPr="004B157E">
        <w:rPr>
          <w:rFonts w:ascii="Arial" w:hAnsi="Arial" w:cs="Arial"/>
          <w:sz w:val="24"/>
          <w:szCs w:val="24"/>
        </w:rPr>
        <w:t xml:space="preserve">, 42(1), pp24-32. </w:t>
      </w:r>
      <w:proofErr w:type="spellStart"/>
      <w:r w:rsidRPr="004B157E">
        <w:rPr>
          <w:rFonts w:ascii="Arial" w:hAnsi="Arial" w:cs="Arial"/>
          <w:sz w:val="24"/>
          <w:szCs w:val="24"/>
        </w:rPr>
        <w:t>doi</w:t>
      </w:r>
      <w:proofErr w:type="spellEnd"/>
      <w:r w:rsidRPr="004B157E">
        <w:rPr>
          <w:rFonts w:ascii="Arial" w:hAnsi="Arial" w:cs="Arial"/>
          <w:sz w:val="24"/>
          <w:szCs w:val="24"/>
        </w:rPr>
        <w:t>: 10.23965/AJEC.42.1.01</w:t>
      </w:r>
    </w:p>
    <w:p w14:paraId="472C9D7B" w14:textId="77777777" w:rsidR="00DF5D4C" w:rsidRPr="004B157E" w:rsidRDefault="00DF5D4C" w:rsidP="00DF5D4C">
      <w:pPr>
        <w:spacing w:line="360" w:lineRule="auto"/>
        <w:rPr>
          <w:rFonts w:ascii="Arial" w:hAnsi="Arial" w:cs="Arial"/>
          <w:sz w:val="24"/>
          <w:szCs w:val="24"/>
        </w:rPr>
      </w:pPr>
      <w:r w:rsidRPr="004B157E">
        <w:rPr>
          <w:rFonts w:ascii="Arial" w:hAnsi="Arial" w:cs="Arial"/>
          <w:sz w:val="24"/>
          <w:szCs w:val="24"/>
        </w:rPr>
        <w:t xml:space="preserve">Maynard, T. et al. (2013) ‘Evaluating the Foundation Phase: Policy Logic Model and Programme Theory’, Welsh Government Social Research, ISBN 978-0-7504-8080-2 available at: </w:t>
      </w:r>
      <w:hyperlink r:id="rId10" w:history="1">
        <w:r w:rsidRPr="004B157E">
          <w:rPr>
            <w:rStyle w:val="Hyperlink"/>
            <w:rFonts w:ascii="Arial" w:hAnsi="Arial" w:cs="Arial"/>
            <w:sz w:val="24"/>
            <w:szCs w:val="24"/>
          </w:rPr>
          <w:t>Evaluating the Foundation Phase: Policy Logic Model and Programme Theory (ioe.ac.uk)</w:t>
        </w:r>
      </w:hyperlink>
      <w:r w:rsidRPr="004B157E">
        <w:rPr>
          <w:rFonts w:ascii="Arial" w:hAnsi="Arial" w:cs="Arial"/>
          <w:sz w:val="24"/>
          <w:szCs w:val="24"/>
        </w:rPr>
        <w:t xml:space="preserve"> (Accessed: 7</w:t>
      </w:r>
      <w:r w:rsidRPr="004B157E">
        <w:rPr>
          <w:rFonts w:ascii="Arial" w:hAnsi="Arial" w:cs="Arial"/>
          <w:sz w:val="24"/>
          <w:szCs w:val="24"/>
          <w:vertAlign w:val="superscript"/>
        </w:rPr>
        <w:t>th</w:t>
      </w:r>
      <w:r w:rsidRPr="004B157E">
        <w:rPr>
          <w:rFonts w:ascii="Arial" w:hAnsi="Arial" w:cs="Arial"/>
          <w:sz w:val="24"/>
          <w:szCs w:val="24"/>
        </w:rPr>
        <w:t xml:space="preserve"> January 2022).</w:t>
      </w:r>
    </w:p>
    <w:p w14:paraId="15A24D2E" w14:textId="77777777" w:rsidR="00DF5D4C" w:rsidRPr="004B157E" w:rsidRDefault="00DF5D4C" w:rsidP="00DF5D4C">
      <w:pPr>
        <w:spacing w:line="360" w:lineRule="auto"/>
        <w:rPr>
          <w:rFonts w:ascii="Arial" w:hAnsi="Arial" w:cs="Arial"/>
          <w:sz w:val="24"/>
          <w:szCs w:val="24"/>
        </w:rPr>
      </w:pPr>
      <w:r w:rsidRPr="004B157E">
        <w:rPr>
          <w:rFonts w:ascii="Arial" w:hAnsi="Arial" w:cs="Arial"/>
          <w:sz w:val="24"/>
          <w:szCs w:val="24"/>
        </w:rPr>
        <w:t xml:space="preserve">Ministry of Education (2016). </w:t>
      </w:r>
      <w:proofErr w:type="spellStart"/>
      <w:r w:rsidRPr="004B157E">
        <w:rPr>
          <w:rFonts w:ascii="Arial" w:hAnsi="Arial" w:cs="Arial"/>
          <w:i/>
          <w:iCs/>
          <w:sz w:val="24"/>
          <w:szCs w:val="24"/>
        </w:rPr>
        <w:t>Te</w:t>
      </w:r>
      <w:proofErr w:type="spellEnd"/>
      <w:r w:rsidRPr="004B157E">
        <w:rPr>
          <w:rFonts w:ascii="Arial" w:hAnsi="Arial" w:cs="Arial"/>
          <w:i/>
          <w:iCs/>
          <w:sz w:val="24"/>
          <w:szCs w:val="24"/>
        </w:rPr>
        <w:t xml:space="preserve"> </w:t>
      </w:r>
      <w:proofErr w:type="spellStart"/>
      <w:r w:rsidRPr="004B157E">
        <w:rPr>
          <w:rFonts w:ascii="Arial" w:hAnsi="Arial" w:cs="Arial"/>
          <w:i/>
          <w:iCs/>
          <w:sz w:val="24"/>
          <w:szCs w:val="24"/>
        </w:rPr>
        <w:t>Tahuhu</w:t>
      </w:r>
      <w:proofErr w:type="spellEnd"/>
      <w:r w:rsidRPr="004B157E">
        <w:rPr>
          <w:rFonts w:ascii="Arial" w:hAnsi="Arial" w:cs="Arial"/>
          <w:i/>
          <w:iCs/>
          <w:sz w:val="24"/>
          <w:szCs w:val="24"/>
        </w:rPr>
        <w:t xml:space="preserve"> o </w:t>
      </w:r>
      <w:proofErr w:type="spellStart"/>
      <w:r w:rsidRPr="004B157E">
        <w:rPr>
          <w:rFonts w:ascii="Arial" w:hAnsi="Arial" w:cs="Arial"/>
          <w:i/>
          <w:iCs/>
          <w:sz w:val="24"/>
          <w:szCs w:val="24"/>
        </w:rPr>
        <w:t>te</w:t>
      </w:r>
      <w:proofErr w:type="spellEnd"/>
      <w:r w:rsidRPr="004B157E">
        <w:rPr>
          <w:rFonts w:ascii="Arial" w:hAnsi="Arial" w:cs="Arial"/>
          <w:i/>
          <w:iCs/>
          <w:sz w:val="24"/>
          <w:szCs w:val="24"/>
        </w:rPr>
        <w:t xml:space="preserve"> </w:t>
      </w:r>
      <w:proofErr w:type="spellStart"/>
      <w:r w:rsidRPr="004B157E">
        <w:rPr>
          <w:rFonts w:ascii="Arial" w:hAnsi="Arial" w:cs="Arial"/>
          <w:i/>
          <w:iCs/>
          <w:sz w:val="24"/>
          <w:szCs w:val="24"/>
        </w:rPr>
        <w:t>matauranga</w:t>
      </w:r>
      <w:proofErr w:type="spellEnd"/>
      <w:r w:rsidRPr="004B157E">
        <w:rPr>
          <w:rFonts w:ascii="Arial" w:hAnsi="Arial" w:cs="Arial"/>
          <w:sz w:val="24"/>
          <w:szCs w:val="24"/>
        </w:rPr>
        <w:t xml:space="preserve">. Available </w:t>
      </w:r>
      <w:proofErr w:type="gramStart"/>
      <w:r w:rsidRPr="004B157E">
        <w:rPr>
          <w:rFonts w:ascii="Arial" w:hAnsi="Arial" w:cs="Arial"/>
          <w:sz w:val="24"/>
          <w:szCs w:val="24"/>
        </w:rPr>
        <w:t>at:*</w:t>
      </w:r>
      <w:proofErr w:type="gramEnd"/>
      <w:r w:rsidRPr="004B157E">
        <w:rPr>
          <w:rFonts w:ascii="Arial" w:hAnsi="Arial" w:cs="Arial"/>
          <w:sz w:val="24"/>
          <w:szCs w:val="24"/>
        </w:rPr>
        <w:t>Te-Whariki-Early-Childhood-Curriculum-04-11-low-res.pdf (education.govt.nz)</w:t>
      </w:r>
      <w:r w:rsidRPr="004B157E">
        <w:rPr>
          <w:rStyle w:val="Hyperlink"/>
          <w:rFonts w:ascii="Arial" w:hAnsi="Arial" w:cs="Arial"/>
          <w:sz w:val="24"/>
          <w:szCs w:val="24"/>
        </w:rPr>
        <w:t>(Accessed: 14</w:t>
      </w:r>
      <w:r w:rsidRPr="004B157E">
        <w:rPr>
          <w:rStyle w:val="Hyperlink"/>
          <w:rFonts w:ascii="Arial" w:hAnsi="Arial" w:cs="Arial"/>
          <w:sz w:val="24"/>
          <w:szCs w:val="24"/>
          <w:vertAlign w:val="superscript"/>
        </w:rPr>
        <w:t>th</w:t>
      </w:r>
      <w:r w:rsidRPr="004B157E">
        <w:rPr>
          <w:rStyle w:val="Hyperlink"/>
          <w:rFonts w:ascii="Arial" w:hAnsi="Arial" w:cs="Arial"/>
          <w:sz w:val="24"/>
          <w:szCs w:val="24"/>
        </w:rPr>
        <w:t xml:space="preserve"> January 2022).</w:t>
      </w:r>
    </w:p>
    <w:p w14:paraId="0E779ADB" w14:textId="77777777" w:rsidR="00DF5D4C" w:rsidRPr="004B157E" w:rsidRDefault="00DF5D4C" w:rsidP="00DF5D4C">
      <w:pPr>
        <w:spacing w:line="360" w:lineRule="auto"/>
        <w:rPr>
          <w:rFonts w:ascii="Arial" w:hAnsi="Arial" w:cs="Arial"/>
          <w:color w:val="0000FF"/>
          <w:sz w:val="24"/>
          <w:szCs w:val="24"/>
          <w:u w:val="single"/>
        </w:rPr>
      </w:pPr>
      <w:r w:rsidRPr="004B157E">
        <w:rPr>
          <w:rFonts w:ascii="Arial" w:hAnsi="Arial" w:cs="Arial"/>
          <w:sz w:val="24"/>
          <w:szCs w:val="24"/>
        </w:rPr>
        <w:t xml:space="preserve">Ministry of Education (2022) </w:t>
      </w:r>
      <w:proofErr w:type="spellStart"/>
      <w:r w:rsidRPr="004B157E">
        <w:rPr>
          <w:rFonts w:ascii="Arial" w:hAnsi="Arial" w:cs="Arial"/>
          <w:i/>
          <w:iCs/>
          <w:sz w:val="24"/>
          <w:szCs w:val="24"/>
        </w:rPr>
        <w:t>Te</w:t>
      </w:r>
      <w:proofErr w:type="spellEnd"/>
      <w:r w:rsidRPr="004B157E">
        <w:rPr>
          <w:rFonts w:ascii="Arial" w:hAnsi="Arial" w:cs="Arial"/>
          <w:i/>
          <w:iCs/>
          <w:sz w:val="24"/>
          <w:szCs w:val="24"/>
        </w:rPr>
        <w:t xml:space="preserve"> </w:t>
      </w:r>
      <w:proofErr w:type="spellStart"/>
      <w:proofErr w:type="gramStart"/>
      <w:r w:rsidRPr="004B157E">
        <w:rPr>
          <w:rFonts w:ascii="Arial" w:hAnsi="Arial" w:cs="Arial"/>
          <w:i/>
          <w:iCs/>
          <w:sz w:val="24"/>
          <w:szCs w:val="24"/>
        </w:rPr>
        <w:t>Whariki</w:t>
      </w:r>
      <w:proofErr w:type="spellEnd"/>
      <w:r w:rsidRPr="004B157E">
        <w:rPr>
          <w:rFonts w:ascii="Arial" w:hAnsi="Arial" w:cs="Arial"/>
          <w:sz w:val="24"/>
          <w:szCs w:val="24"/>
        </w:rPr>
        <w:t xml:space="preserve"> .</w:t>
      </w:r>
      <w:proofErr w:type="gramEnd"/>
      <w:r w:rsidRPr="004B157E">
        <w:rPr>
          <w:rFonts w:ascii="Arial" w:hAnsi="Arial" w:cs="Arial"/>
          <w:sz w:val="24"/>
          <w:szCs w:val="24"/>
        </w:rPr>
        <w:t xml:space="preserve"> Available </w:t>
      </w:r>
      <w:proofErr w:type="spellStart"/>
      <w:r w:rsidRPr="004B157E">
        <w:rPr>
          <w:rFonts w:ascii="Arial" w:hAnsi="Arial" w:cs="Arial"/>
          <w:sz w:val="24"/>
          <w:szCs w:val="24"/>
        </w:rPr>
        <w:t>at:</w:t>
      </w:r>
      <w:hyperlink r:id="rId11" w:history="1">
        <w:r w:rsidRPr="004B157E">
          <w:rPr>
            <w:rStyle w:val="Hyperlink"/>
            <w:rFonts w:ascii="Arial" w:hAnsi="Arial" w:cs="Arial"/>
            <w:sz w:val="24"/>
            <w:szCs w:val="24"/>
          </w:rPr>
          <w:t>Te</w:t>
        </w:r>
        <w:proofErr w:type="spellEnd"/>
        <w:r w:rsidRPr="004B157E">
          <w:rPr>
            <w:rStyle w:val="Hyperlink"/>
            <w:rFonts w:ascii="Arial" w:hAnsi="Arial" w:cs="Arial"/>
            <w:sz w:val="24"/>
            <w:szCs w:val="24"/>
          </w:rPr>
          <w:t xml:space="preserve"> </w:t>
        </w:r>
        <w:proofErr w:type="spellStart"/>
        <w:r w:rsidRPr="004B157E">
          <w:rPr>
            <w:rStyle w:val="Hyperlink"/>
            <w:rFonts w:ascii="Arial" w:hAnsi="Arial" w:cs="Arial"/>
            <w:sz w:val="24"/>
            <w:szCs w:val="24"/>
          </w:rPr>
          <w:t>Whāriki</w:t>
        </w:r>
        <w:proofErr w:type="spellEnd"/>
        <w:r w:rsidRPr="004B157E">
          <w:rPr>
            <w:rStyle w:val="Hyperlink"/>
            <w:rFonts w:ascii="Arial" w:hAnsi="Arial" w:cs="Arial"/>
            <w:sz w:val="24"/>
            <w:szCs w:val="24"/>
          </w:rPr>
          <w:t xml:space="preserve"> – Education in New Zealand</w:t>
        </w:r>
      </w:hyperlink>
      <w:r w:rsidRPr="004B157E">
        <w:rPr>
          <w:rFonts w:ascii="Arial" w:hAnsi="Arial" w:cs="Arial"/>
          <w:sz w:val="24"/>
          <w:szCs w:val="24"/>
        </w:rPr>
        <w:t xml:space="preserve"> (Accessed 15</w:t>
      </w:r>
      <w:r w:rsidRPr="004B157E">
        <w:rPr>
          <w:rFonts w:ascii="Arial" w:hAnsi="Arial" w:cs="Arial"/>
          <w:sz w:val="24"/>
          <w:szCs w:val="24"/>
          <w:vertAlign w:val="superscript"/>
        </w:rPr>
        <w:t>th</w:t>
      </w:r>
      <w:r w:rsidRPr="004B157E">
        <w:rPr>
          <w:rFonts w:ascii="Arial" w:hAnsi="Arial" w:cs="Arial"/>
          <w:sz w:val="24"/>
          <w:szCs w:val="24"/>
        </w:rPr>
        <w:t xml:space="preserve"> January 2022).</w:t>
      </w:r>
    </w:p>
    <w:p w14:paraId="1D7C7F6E" w14:textId="77777777" w:rsidR="00DF5D4C" w:rsidRPr="004B157E" w:rsidRDefault="00DF5D4C" w:rsidP="00DF5D4C">
      <w:pPr>
        <w:pStyle w:val="Heading1"/>
        <w:shd w:val="clear" w:color="auto" w:fill="FFFFFF"/>
        <w:spacing w:line="360" w:lineRule="auto"/>
        <w:rPr>
          <w:rFonts w:ascii="Arial" w:hAnsi="Arial" w:cs="Arial"/>
          <w:sz w:val="24"/>
          <w:szCs w:val="24"/>
        </w:rPr>
      </w:pPr>
      <w:r w:rsidRPr="004B157E">
        <w:rPr>
          <w:rFonts w:ascii="Arial" w:hAnsi="Arial" w:cs="Arial"/>
          <w:color w:val="auto"/>
          <w:sz w:val="24"/>
          <w:szCs w:val="24"/>
        </w:rPr>
        <w:lastRenderedPageBreak/>
        <w:t xml:space="preserve">Ministry of Education (2022) </w:t>
      </w:r>
      <w:proofErr w:type="spellStart"/>
      <w:r w:rsidRPr="004B157E">
        <w:rPr>
          <w:rFonts w:ascii="Arial" w:hAnsi="Arial" w:cs="Arial"/>
          <w:i/>
          <w:iCs/>
          <w:color w:val="auto"/>
          <w:sz w:val="24"/>
          <w:szCs w:val="24"/>
        </w:rPr>
        <w:t>Te</w:t>
      </w:r>
      <w:proofErr w:type="spellEnd"/>
      <w:r w:rsidRPr="004B157E">
        <w:rPr>
          <w:rFonts w:ascii="Arial" w:hAnsi="Arial" w:cs="Arial"/>
          <w:i/>
          <w:iCs/>
          <w:color w:val="auto"/>
          <w:sz w:val="24"/>
          <w:szCs w:val="24"/>
        </w:rPr>
        <w:t xml:space="preserve"> </w:t>
      </w:r>
      <w:proofErr w:type="spellStart"/>
      <w:r w:rsidRPr="004B157E">
        <w:rPr>
          <w:rFonts w:ascii="Arial" w:hAnsi="Arial" w:cs="Arial"/>
          <w:i/>
          <w:iCs/>
          <w:color w:val="auto"/>
          <w:sz w:val="24"/>
          <w:szCs w:val="24"/>
        </w:rPr>
        <w:t>Whatu</w:t>
      </w:r>
      <w:proofErr w:type="spellEnd"/>
      <w:r w:rsidRPr="004B157E">
        <w:rPr>
          <w:rFonts w:ascii="Arial" w:hAnsi="Arial" w:cs="Arial"/>
          <w:i/>
          <w:iCs/>
          <w:color w:val="auto"/>
          <w:sz w:val="24"/>
          <w:szCs w:val="24"/>
        </w:rPr>
        <w:t xml:space="preserve"> </w:t>
      </w:r>
      <w:proofErr w:type="spellStart"/>
      <w:r w:rsidRPr="004B157E">
        <w:rPr>
          <w:rFonts w:ascii="Arial" w:hAnsi="Arial" w:cs="Arial"/>
          <w:i/>
          <w:iCs/>
          <w:color w:val="auto"/>
          <w:sz w:val="24"/>
          <w:szCs w:val="24"/>
        </w:rPr>
        <w:t>Pokeka</w:t>
      </w:r>
      <w:proofErr w:type="spellEnd"/>
      <w:r w:rsidRPr="004B157E">
        <w:rPr>
          <w:rFonts w:ascii="Arial" w:hAnsi="Arial" w:cs="Arial"/>
          <w:i/>
          <w:iCs/>
          <w:color w:val="auto"/>
          <w:sz w:val="24"/>
          <w:szCs w:val="24"/>
        </w:rPr>
        <w:t xml:space="preserve"> (</w:t>
      </w:r>
      <w:proofErr w:type="spellStart"/>
      <w:r w:rsidRPr="004B157E">
        <w:rPr>
          <w:rFonts w:ascii="Arial" w:hAnsi="Arial" w:cs="Arial"/>
          <w:i/>
          <w:iCs/>
          <w:color w:val="auto"/>
          <w:sz w:val="24"/>
          <w:szCs w:val="24"/>
        </w:rPr>
        <w:t>Maori</w:t>
      </w:r>
      <w:proofErr w:type="spellEnd"/>
      <w:r w:rsidRPr="004B157E">
        <w:rPr>
          <w:rFonts w:ascii="Arial" w:hAnsi="Arial" w:cs="Arial"/>
          <w:i/>
          <w:iCs/>
          <w:color w:val="auto"/>
          <w:sz w:val="24"/>
          <w:szCs w:val="24"/>
        </w:rPr>
        <w:t xml:space="preserve">). </w:t>
      </w:r>
      <w:r w:rsidRPr="004B157E">
        <w:rPr>
          <w:rFonts w:ascii="Arial" w:hAnsi="Arial" w:cs="Arial"/>
          <w:color w:val="auto"/>
          <w:sz w:val="24"/>
          <w:szCs w:val="24"/>
        </w:rPr>
        <w:t>Available at:</w:t>
      </w:r>
      <w:r w:rsidRPr="004B157E">
        <w:rPr>
          <w:rFonts w:ascii="Arial" w:hAnsi="Arial" w:cs="Arial"/>
          <w:sz w:val="24"/>
          <w:szCs w:val="24"/>
        </w:rPr>
        <w:t xml:space="preserve"> </w:t>
      </w:r>
      <w:hyperlink r:id="rId12" w:anchor="cd_2350_the-journey_Education\ComplexDocuments\Model\ComplexDocumentAccordionSection" w:history="1">
        <w:r w:rsidRPr="004B157E">
          <w:rPr>
            <w:rFonts w:ascii="Arial" w:hAnsi="Arial" w:cs="Arial"/>
            <w:color w:val="0000FF"/>
            <w:sz w:val="24"/>
            <w:szCs w:val="24"/>
            <w:u w:val="single"/>
          </w:rPr>
          <w:t xml:space="preserve">Mana Tamariki </w:t>
        </w:r>
        <w:proofErr w:type="spellStart"/>
        <w:r w:rsidRPr="004B157E">
          <w:rPr>
            <w:rFonts w:ascii="Arial" w:hAnsi="Arial" w:cs="Arial"/>
            <w:color w:val="0000FF"/>
            <w:sz w:val="24"/>
            <w:szCs w:val="24"/>
            <w:u w:val="single"/>
          </w:rPr>
          <w:t>Te</w:t>
        </w:r>
        <w:proofErr w:type="spellEnd"/>
        <w:r w:rsidRPr="004B157E">
          <w:rPr>
            <w:rFonts w:ascii="Arial" w:hAnsi="Arial" w:cs="Arial"/>
            <w:color w:val="0000FF"/>
            <w:sz w:val="24"/>
            <w:szCs w:val="24"/>
            <w:u w:val="single"/>
          </w:rPr>
          <w:t xml:space="preserve"> </w:t>
        </w:r>
        <w:proofErr w:type="spellStart"/>
        <w:r w:rsidRPr="004B157E">
          <w:rPr>
            <w:rFonts w:ascii="Arial" w:hAnsi="Arial" w:cs="Arial"/>
            <w:color w:val="0000FF"/>
            <w:sz w:val="24"/>
            <w:szCs w:val="24"/>
            <w:u w:val="single"/>
          </w:rPr>
          <w:t>Kōhanga</w:t>
        </w:r>
        <w:proofErr w:type="spellEnd"/>
        <w:r w:rsidRPr="004B157E">
          <w:rPr>
            <w:rFonts w:ascii="Arial" w:hAnsi="Arial" w:cs="Arial"/>
            <w:color w:val="0000FF"/>
            <w:sz w:val="24"/>
            <w:szCs w:val="24"/>
            <w:u w:val="single"/>
          </w:rPr>
          <w:t xml:space="preserve"> </w:t>
        </w:r>
        <w:proofErr w:type="spellStart"/>
        <w:r w:rsidRPr="004B157E">
          <w:rPr>
            <w:rFonts w:ascii="Arial" w:hAnsi="Arial" w:cs="Arial"/>
            <w:color w:val="0000FF"/>
            <w:sz w:val="24"/>
            <w:szCs w:val="24"/>
            <w:u w:val="single"/>
          </w:rPr>
          <w:t>Reo</w:t>
        </w:r>
        <w:proofErr w:type="spellEnd"/>
        <w:r w:rsidRPr="004B157E">
          <w:rPr>
            <w:rFonts w:ascii="Arial" w:hAnsi="Arial" w:cs="Arial"/>
            <w:color w:val="0000FF"/>
            <w:sz w:val="24"/>
            <w:szCs w:val="24"/>
            <w:u w:val="single"/>
          </w:rPr>
          <w:t xml:space="preserve"> me </w:t>
        </w:r>
        <w:proofErr w:type="spellStart"/>
        <w:r w:rsidRPr="004B157E">
          <w:rPr>
            <w:rFonts w:ascii="Arial" w:hAnsi="Arial" w:cs="Arial"/>
            <w:color w:val="0000FF"/>
            <w:sz w:val="24"/>
            <w:szCs w:val="24"/>
            <w:u w:val="single"/>
          </w:rPr>
          <w:t>Te</w:t>
        </w:r>
        <w:proofErr w:type="spellEnd"/>
        <w:r w:rsidRPr="004B157E">
          <w:rPr>
            <w:rFonts w:ascii="Arial" w:hAnsi="Arial" w:cs="Arial"/>
            <w:color w:val="0000FF"/>
            <w:sz w:val="24"/>
            <w:szCs w:val="24"/>
            <w:u w:val="single"/>
          </w:rPr>
          <w:t xml:space="preserve"> Kura Kaupapa Māori – Education in New Zealand</w:t>
        </w:r>
      </w:hyperlink>
      <w:r w:rsidRPr="004B157E">
        <w:rPr>
          <w:rFonts w:ascii="Arial" w:hAnsi="Arial" w:cs="Arial"/>
          <w:sz w:val="24"/>
          <w:szCs w:val="24"/>
        </w:rPr>
        <w:t xml:space="preserve"> 2022(Accessed 15</w:t>
      </w:r>
      <w:r w:rsidRPr="004B157E">
        <w:rPr>
          <w:rFonts w:ascii="Arial" w:hAnsi="Arial" w:cs="Arial"/>
          <w:sz w:val="24"/>
          <w:szCs w:val="24"/>
          <w:vertAlign w:val="superscript"/>
        </w:rPr>
        <w:t>th</w:t>
      </w:r>
      <w:r w:rsidRPr="004B157E">
        <w:rPr>
          <w:rFonts w:ascii="Arial" w:hAnsi="Arial" w:cs="Arial"/>
          <w:sz w:val="24"/>
          <w:szCs w:val="24"/>
        </w:rPr>
        <w:t xml:space="preserve"> January 2022).</w:t>
      </w:r>
    </w:p>
    <w:p w14:paraId="4C315775" w14:textId="77777777" w:rsidR="00DF5D4C" w:rsidRPr="004B157E" w:rsidRDefault="00DF5D4C" w:rsidP="00DF5D4C">
      <w:pPr>
        <w:spacing w:line="360" w:lineRule="auto"/>
        <w:rPr>
          <w:rFonts w:ascii="Arial" w:hAnsi="Arial" w:cs="Arial"/>
          <w:sz w:val="24"/>
          <w:szCs w:val="24"/>
        </w:rPr>
      </w:pPr>
      <w:r w:rsidRPr="004B157E">
        <w:rPr>
          <w:rFonts w:ascii="Arial" w:hAnsi="Arial" w:cs="Arial"/>
          <w:sz w:val="24"/>
          <w:szCs w:val="24"/>
        </w:rPr>
        <w:t xml:space="preserve">OECD (2014) </w:t>
      </w:r>
      <w:r w:rsidRPr="004B157E">
        <w:rPr>
          <w:rFonts w:ascii="Arial" w:hAnsi="Arial" w:cs="Arial"/>
          <w:i/>
          <w:iCs/>
          <w:sz w:val="24"/>
          <w:szCs w:val="24"/>
        </w:rPr>
        <w:t>Improving schools in Wales – An OECD Perspective</w:t>
      </w:r>
      <w:r w:rsidRPr="004B157E">
        <w:rPr>
          <w:rFonts w:ascii="Arial" w:hAnsi="Arial" w:cs="Arial"/>
          <w:sz w:val="24"/>
          <w:szCs w:val="24"/>
        </w:rPr>
        <w:t xml:space="preserve">. Available at: </w:t>
      </w:r>
      <w:hyperlink r:id="rId13" w:history="1">
        <w:r w:rsidRPr="004B157E">
          <w:rPr>
            <w:rStyle w:val="Hyperlink"/>
            <w:rFonts w:ascii="Arial" w:hAnsi="Arial" w:cs="Arial"/>
            <w:sz w:val="24"/>
            <w:szCs w:val="24"/>
          </w:rPr>
          <w:t>*Improving Schools in Wales - An OECD Perspective</w:t>
        </w:r>
      </w:hyperlink>
      <w:r w:rsidRPr="004B157E">
        <w:rPr>
          <w:rFonts w:ascii="Arial" w:hAnsi="Arial" w:cs="Arial"/>
          <w:sz w:val="24"/>
          <w:szCs w:val="24"/>
        </w:rPr>
        <w:t xml:space="preserve"> (Accessed: 14</w:t>
      </w:r>
      <w:r w:rsidRPr="004B157E">
        <w:rPr>
          <w:rFonts w:ascii="Arial" w:hAnsi="Arial" w:cs="Arial"/>
          <w:sz w:val="24"/>
          <w:szCs w:val="24"/>
          <w:vertAlign w:val="superscript"/>
        </w:rPr>
        <w:t>th</w:t>
      </w:r>
      <w:r w:rsidRPr="004B157E">
        <w:rPr>
          <w:rFonts w:ascii="Arial" w:hAnsi="Arial" w:cs="Arial"/>
          <w:sz w:val="24"/>
          <w:szCs w:val="24"/>
        </w:rPr>
        <w:t xml:space="preserve"> January 2022).</w:t>
      </w:r>
    </w:p>
    <w:p w14:paraId="1BF4FBB2" w14:textId="77777777" w:rsidR="00DF5D4C" w:rsidRPr="004B157E" w:rsidRDefault="00DF5D4C" w:rsidP="00DF5D4C">
      <w:pPr>
        <w:spacing w:line="360" w:lineRule="auto"/>
        <w:rPr>
          <w:rFonts w:ascii="Arial" w:hAnsi="Arial" w:cs="Arial"/>
          <w:color w:val="555555"/>
          <w:sz w:val="24"/>
          <w:szCs w:val="24"/>
          <w:shd w:val="clear" w:color="auto" w:fill="FFFFFF"/>
        </w:rPr>
      </w:pPr>
      <w:r w:rsidRPr="004B157E">
        <w:rPr>
          <w:rFonts w:ascii="Arial" w:hAnsi="Arial" w:cs="Arial"/>
          <w:color w:val="555555"/>
          <w:sz w:val="24"/>
          <w:szCs w:val="24"/>
          <w:shd w:val="clear" w:color="auto" w:fill="FFFFFF"/>
        </w:rPr>
        <w:t>Ouvry, M. and Furtado, A. (2019) </w:t>
      </w:r>
      <w:r w:rsidRPr="004B157E">
        <w:rPr>
          <w:rFonts w:ascii="Arial" w:hAnsi="Arial" w:cs="Arial"/>
          <w:i/>
          <w:iCs/>
          <w:color w:val="555555"/>
          <w:sz w:val="24"/>
          <w:szCs w:val="24"/>
        </w:rPr>
        <w:t xml:space="preserve">Exercising Muscles and </w:t>
      </w:r>
      <w:proofErr w:type="spellStart"/>
      <w:proofErr w:type="gramStart"/>
      <w:r w:rsidRPr="004B157E">
        <w:rPr>
          <w:rFonts w:ascii="Arial" w:hAnsi="Arial" w:cs="Arial"/>
          <w:i/>
          <w:iCs/>
          <w:color w:val="555555"/>
          <w:sz w:val="24"/>
          <w:szCs w:val="24"/>
        </w:rPr>
        <w:t>Minds:Outdoor</w:t>
      </w:r>
      <w:proofErr w:type="spellEnd"/>
      <w:proofErr w:type="gramEnd"/>
      <w:r w:rsidRPr="004B157E">
        <w:rPr>
          <w:rFonts w:ascii="Arial" w:hAnsi="Arial" w:cs="Arial"/>
          <w:i/>
          <w:iCs/>
          <w:color w:val="555555"/>
          <w:sz w:val="24"/>
          <w:szCs w:val="24"/>
        </w:rPr>
        <w:t xml:space="preserve"> Play and the Early Years Curriculum</w:t>
      </w:r>
      <w:r w:rsidRPr="004B157E">
        <w:rPr>
          <w:rFonts w:ascii="Arial" w:hAnsi="Arial" w:cs="Arial"/>
          <w:color w:val="555555"/>
          <w:sz w:val="24"/>
          <w:szCs w:val="24"/>
          <w:shd w:val="clear" w:color="auto" w:fill="FFFFFF"/>
        </w:rPr>
        <w:t>, second edition. Jessica Kingsley Publishers.</w:t>
      </w:r>
    </w:p>
    <w:p w14:paraId="2068AD7D" w14:textId="77777777" w:rsidR="00DF5D4C" w:rsidRPr="004B157E" w:rsidRDefault="00DF5D4C" w:rsidP="00DF5D4C">
      <w:pPr>
        <w:spacing w:line="360" w:lineRule="auto"/>
        <w:rPr>
          <w:rFonts w:ascii="Arial" w:hAnsi="Arial" w:cs="Arial"/>
          <w:sz w:val="24"/>
          <w:szCs w:val="24"/>
        </w:rPr>
      </w:pPr>
      <w:r w:rsidRPr="004B157E">
        <w:rPr>
          <w:rFonts w:ascii="Arial" w:hAnsi="Arial" w:cs="Arial"/>
          <w:sz w:val="24"/>
          <w:szCs w:val="24"/>
        </w:rPr>
        <w:t xml:space="preserve">Ridgway, A., &amp; Quinones, G. (2012). ‘How do early childhood students conceptualise play-based curriculum?’, </w:t>
      </w:r>
      <w:r w:rsidRPr="004B157E">
        <w:rPr>
          <w:rFonts w:ascii="Arial" w:hAnsi="Arial" w:cs="Arial"/>
          <w:i/>
          <w:iCs/>
          <w:sz w:val="24"/>
          <w:szCs w:val="24"/>
        </w:rPr>
        <w:t>Australian Journal of Teacher Education</w:t>
      </w:r>
      <w:r w:rsidRPr="004B157E">
        <w:rPr>
          <w:rFonts w:ascii="Arial" w:hAnsi="Arial" w:cs="Arial"/>
          <w:sz w:val="24"/>
          <w:szCs w:val="24"/>
        </w:rPr>
        <w:t xml:space="preserve">, 37(12), 45–56. </w:t>
      </w:r>
      <w:hyperlink r:id="rId14" w:history="1">
        <w:r w:rsidRPr="004B157E">
          <w:rPr>
            <w:rFonts w:ascii="Arial" w:hAnsi="Arial" w:cs="Arial"/>
            <w:color w:val="0000FF"/>
            <w:sz w:val="24"/>
            <w:szCs w:val="24"/>
            <w:u w:val="single"/>
          </w:rPr>
          <w:t>How do Early Childhood Students Conceptualize Play-Based Curriculum?</w:t>
        </w:r>
      </w:hyperlink>
      <w:r w:rsidRPr="004B157E">
        <w:rPr>
          <w:rFonts w:ascii="Arial" w:hAnsi="Arial" w:cs="Arial"/>
          <w:sz w:val="24"/>
          <w:szCs w:val="24"/>
        </w:rPr>
        <w:t xml:space="preserve"> </w:t>
      </w:r>
    </w:p>
    <w:p w14:paraId="6AD4555F" w14:textId="77777777" w:rsidR="00DF5D4C" w:rsidRPr="004B157E" w:rsidRDefault="00DF5D4C" w:rsidP="00DF5D4C">
      <w:pPr>
        <w:spacing w:line="360" w:lineRule="auto"/>
        <w:rPr>
          <w:rFonts w:ascii="Arial" w:hAnsi="Arial" w:cs="Arial"/>
          <w:sz w:val="24"/>
          <w:szCs w:val="24"/>
        </w:rPr>
      </w:pPr>
      <w:r w:rsidRPr="004B157E">
        <w:rPr>
          <w:rFonts w:ascii="Arial" w:hAnsi="Arial" w:cs="Arial"/>
          <w:sz w:val="24"/>
          <w:szCs w:val="24"/>
        </w:rPr>
        <w:t xml:space="preserve">Siraj, I. (2014) </w:t>
      </w:r>
      <w:r w:rsidRPr="004B157E">
        <w:rPr>
          <w:rFonts w:ascii="Arial" w:hAnsi="Arial" w:cs="Arial"/>
          <w:i/>
          <w:iCs/>
          <w:sz w:val="24"/>
          <w:szCs w:val="24"/>
        </w:rPr>
        <w:t xml:space="preserve">An independent stocktake of the Foundation Phase in Wales Final report September 2013 – March 2014. </w:t>
      </w:r>
      <w:r w:rsidRPr="004B157E">
        <w:rPr>
          <w:rFonts w:ascii="Arial" w:hAnsi="Arial" w:cs="Arial"/>
          <w:sz w:val="24"/>
          <w:szCs w:val="24"/>
        </w:rPr>
        <w:t xml:space="preserve">Available at: </w:t>
      </w:r>
      <w:hyperlink r:id="rId15" w:history="1">
        <w:r w:rsidRPr="004B157E">
          <w:rPr>
            <w:rFonts w:ascii="Arial" w:hAnsi="Arial" w:cs="Arial"/>
            <w:color w:val="0000FF"/>
            <w:sz w:val="24"/>
            <w:szCs w:val="24"/>
            <w:u w:val="single"/>
          </w:rPr>
          <w:t>*an-independent-stocktake-of-the-foundation-phase-in-wales-final-report (1).pdf</w:t>
        </w:r>
      </w:hyperlink>
      <w:r w:rsidRPr="004B157E">
        <w:rPr>
          <w:rFonts w:ascii="Arial" w:hAnsi="Arial" w:cs="Arial"/>
          <w:sz w:val="24"/>
          <w:szCs w:val="24"/>
        </w:rPr>
        <w:t xml:space="preserve"> (Accessed: 5</w:t>
      </w:r>
      <w:r w:rsidRPr="004B157E">
        <w:rPr>
          <w:rFonts w:ascii="Arial" w:hAnsi="Arial" w:cs="Arial"/>
          <w:sz w:val="24"/>
          <w:szCs w:val="24"/>
          <w:vertAlign w:val="superscript"/>
        </w:rPr>
        <w:t>th</w:t>
      </w:r>
      <w:r w:rsidRPr="004B157E">
        <w:rPr>
          <w:rFonts w:ascii="Arial" w:hAnsi="Arial" w:cs="Arial"/>
          <w:sz w:val="24"/>
          <w:szCs w:val="24"/>
        </w:rPr>
        <w:t xml:space="preserve"> January 2022).</w:t>
      </w:r>
    </w:p>
    <w:p w14:paraId="6EDC09DB" w14:textId="77777777" w:rsidR="00DF5D4C" w:rsidRPr="004B157E" w:rsidRDefault="00DF5D4C" w:rsidP="00DF5D4C">
      <w:pPr>
        <w:spacing w:line="360" w:lineRule="auto"/>
        <w:rPr>
          <w:rFonts w:ascii="Arial" w:hAnsi="Arial" w:cs="Arial"/>
          <w:sz w:val="24"/>
          <w:szCs w:val="24"/>
        </w:rPr>
      </w:pPr>
      <w:r w:rsidRPr="004B157E">
        <w:rPr>
          <w:rFonts w:ascii="Arial" w:hAnsi="Arial" w:cs="Arial"/>
          <w:sz w:val="24"/>
          <w:szCs w:val="24"/>
        </w:rPr>
        <w:t xml:space="preserve">Siraj-Blatchford, I. et al. (2006) Monitoring and Evaluation of The Effective Implementation </w:t>
      </w:r>
      <w:proofErr w:type="gramStart"/>
      <w:r w:rsidRPr="004B157E">
        <w:rPr>
          <w:rFonts w:ascii="Arial" w:hAnsi="Arial" w:cs="Arial"/>
          <w:sz w:val="24"/>
          <w:szCs w:val="24"/>
        </w:rPr>
        <w:t>Of</w:t>
      </w:r>
      <w:proofErr w:type="gramEnd"/>
      <w:r w:rsidRPr="004B157E">
        <w:rPr>
          <w:rFonts w:ascii="Arial" w:hAnsi="Arial" w:cs="Arial"/>
          <w:sz w:val="24"/>
          <w:szCs w:val="24"/>
        </w:rPr>
        <w:t xml:space="preserve"> The Foundation Phase (MEEI Foundation Phase) Project Across Wales – Foundation Phase Pilot: Final Evaluation Report Roll out age 3 – 6 (2004-2006), Cardiff: Welsh Assembly Government.</w:t>
      </w:r>
    </w:p>
    <w:p w14:paraId="0A730994" w14:textId="77777777" w:rsidR="00DF5D4C" w:rsidRPr="004B157E" w:rsidRDefault="00DF5D4C" w:rsidP="00DF5D4C">
      <w:pPr>
        <w:spacing w:line="360" w:lineRule="auto"/>
        <w:rPr>
          <w:rFonts w:ascii="Arial" w:hAnsi="Arial" w:cs="Arial"/>
          <w:color w:val="0000FF"/>
          <w:sz w:val="24"/>
          <w:szCs w:val="24"/>
          <w:u w:val="single"/>
        </w:rPr>
      </w:pPr>
      <w:r w:rsidRPr="004B157E">
        <w:rPr>
          <w:rFonts w:ascii="Arial" w:hAnsi="Arial" w:cs="Arial"/>
          <w:sz w:val="24"/>
          <w:szCs w:val="24"/>
        </w:rPr>
        <w:t>Sylva, K. et al. (2004) The Effective Provision of Pre-School Education [EPPE] Project Technical Paper 12 THE FINAL REPORT: EFFECTIVE PRE-SCHOOL. Available at: OUTLINE OF PURPOSES OF EARLY ANALYSIS OF EPPE RECEPTION DATA (</w:t>
      </w:r>
      <w:proofErr w:type="gramStart"/>
      <w:r w:rsidRPr="004B157E">
        <w:rPr>
          <w:rFonts w:ascii="Arial" w:hAnsi="Arial" w:cs="Arial"/>
          <w:sz w:val="24"/>
          <w:szCs w:val="24"/>
        </w:rPr>
        <w:t>ucl.ac.uk)</w:t>
      </w:r>
      <w:r w:rsidRPr="004B157E">
        <w:rPr>
          <w:rFonts w:ascii="Arial" w:hAnsi="Arial" w:cs="Arial"/>
          <w:color w:val="0000FF"/>
          <w:sz w:val="24"/>
          <w:szCs w:val="24"/>
          <w:u w:val="single"/>
        </w:rPr>
        <w:t>(</w:t>
      </w:r>
      <w:proofErr w:type="gramEnd"/>
      <w:r w:rsidRPr="004B157E">
        <w:rPr>
          <w:rFonts w:ascii="Arial" w:hAnsi="Arial" w:cs="Arial"/>
          <w:color w:val="0000FF"/>
          <w:sz w:val="24"/>
          <w:szCs w:val="24"/>
          <w:u w:val="single"/>
        </w:rPr>
        <w:t>Accessed: 8</w:t>
      </w:r>
      <w:r w:rsidRPr="004B157E">
        <w:rPr>
          <w:rFonts w:ascii="Arial" w:hAnsi="Arial" w:cs="Arial"/>
          <w:color w:val="0000FF"/>
          <w:sz w:val="24"/>
          <w:szCs w:val="24"/>
          <w:u w:val="single"/>
          <w:vertAlign w:val="superscript"/>
        </w:rPr>
        <w:t>th</w:t>
      </w:r>
      <w:r w:rsidRPr="004B157E">
        <w:rPr>
          <w:rFonts w:ascii="Arial" w:hAnsi="Arial" w:cs="Arial"/>
          <w:color w:val="0000FF"/>
          <w:sz w:val="24"/>
          <w:szCs w:val="24"/>
          <w:u w:val="single"/>
        </w:rPr>
        <w:t xml:space="preserve"> January 2022).</w:t>
      </w:r>
    </w:p>
    <w:p w14:paraId="7A431F58" w14:textId="77777777" w:rsidR="00DF5D4C" w:rsidRPr="004B157E" w:rsidRDefault="00DF5D4C" w:rsidP="00DF5D4C">
      <w:pPr>
        <w:spacing w:line="360" w:lineRule="auto"/>
        <w:rPr>
          <w:rFonts w:ascii="Arial" w:hAnsi="Arial" w:cs="Arial"/>
          <w:sz w:val="24"/>
          <w:szCs w:val="24"/>
        </w:rPr>
      </w:pPr>
      <w:r w:rsidRPr="004B157E">
        <w:rPr>
          <w:rFonts w:ascii="Arial" w:hAnsi="Arial" w:cs="Arial"/>
          <w:sz w:val="24"/>
          <w:szCs w:val="24"/>
        </w:rPr>
        <w:t xml:space="preserve">Sylva, K. et al. (2010) </w:t>
      </w:r>
      <w:r w:rsidRPr="004B157E">
        <w:rPr>
          <w:rFonts w:ascii="Arial" w:hAnsi="Arial" w:cs="Arial"/>
          <w:i/>
          <w:iCs/>
          <w:sz w:val="24"/>
          <w:szCs w:val="24"/>
        </w:rPr>
        <w:t>Early Childhood Matters: evidence from the Effective Pre-school and Primary Education project.</w:t>
      </w:r>
      <w:r w:rsidRPr="004B157E">
        <w:rPr>
          <w:rFonts w:ascii="Arial" w:hAnsi="Arial" w:cs="Arial"/>
          <w:sz w:val="24"/>
          <w:szCs w:val="24"/>
        </w:rPr>
        <w:t xml:space="preserve"> London: Routledge.</w:t>
      </w:r>
    </w:p>
    <w:p w14:paraId="7C167617" w14:textId="77777777" w:rsidR="00DF5D4C" w:rsidRPr="004B157E" w:rsidRDefault="00DF5D4C" w:rsidP="00DF5D4C">
      <w:pPr>
        <w:spacing w:line="360" w:lineRule="auto"/>
        <w:jc w:val="both"/>
        <w:rPr>
          <w:rFonts w:ascii="Arial" w:hAnsi="Arial" w:cs="Arial"/>
          <w:sz w:val="24"/>
          <w:szCs w:val="24"/>
        </w:rPr>
      </w:pPr>
      <w:r w:rsidRPr="004B157E">
        <w:rPr>
          <w:rFonts w:ascii="Arial" w:hAnsi="Arial" w:cs="Arial"/>
          <w:sz w:val="24"/>
          <w:szCs w:val="24"/>
        </w:rPr>
        <w:t xml:space="preserve">Tovey, H. (No date) </w:t>
      </w:r>
      <w:r w:rsidRPr="004B157E">
        <w:rPr>
          <w:rFonts w:ascii="Arial" w:hAnsi="Arial" w:cs="Arial"/>
          <w:i/>
          <w:iCs/>
          <w:sz w:val="24"/>
          <w:szCs w:val="24"/>
        </w:rPr>
        <w:t xml:space="preserve">Froebelian Principles. </w:t>
      </w:r>
      <w:r w:rsidRPr="004B157E">
        <w:rPr>
          <w:rFonts w:ascii="Arial" w:hAnsi="Arial" w:cs="Arial"/>
          <w:sz w:val="24"/>
          <w:szCs w:val="24"/>
        </w:rPr>
        <w:t xml:space="preserve">Available at: </w:t>
      </w:r>
      <w:hyperlink r:id="rId16" w:history="1">
        <w:r w:rsidRPr="004B157E">
          <w:rPr>
            <w:rStyle w:val="Hyperlink"/>
            <w:rFonts w:ascii="Arial" w:hAnsi="Arial" w:cs="Arial"/>
            <w:sz w:val="24"/>
            <w:szCs w:val="24"/>
          </w:rPr>
          <w:t>Froebel Trust | Froebelian principles</w:t>
        </w:r>
      </w:hyperlink>
      <w:r w:rsidRPr="004B157E">
        <w:rPr>
          <w:rFonts w:ascii="Arial" w:hAnsi="Arial" w:cs="Arial"/>
          <w:sz w:val="24"/>
          <w:szCs w:val="24"/>
        </w:rPr>
        <w:t xml:space="preserve"> (Accessed: 17 September 2021).</w:t>
      </w:r>
    </w:p>
    <w:p w14:paraId="04BD4BC4" w14:textId="77777777" w:rsidR="00DF5D4C" w:rsidRPr="004B157E" w:rsidRDefault="00DF5D4C" w:rsidP="00DF5D4C">
      <w:pPr>
        <w:pStyle w:val="Heading1"/>
        <w:shd w:val="clear" w:color="auto" w:fill="FFFFFF"/>
        <w:spacing w:before="300" w:after="150" w:line="360" w:lineRule="auto"/>
        <w:rPr>
          <w:rFonts w:ascii="Arial" w:hAnsi="Arial" w:cs="Arial"/>
          <w:color w:val="0000FF"/>
          <w:sz w:val="24"/>
          <w:szCs w:val="24"/>
          <w:u w:val="single"/>
        </w:rPr>
      </w:pPr>
      <w:proofErr w:type="spellStart"/>
      <w:r w:rsidRPr="004B157E">
        <w:rPr>
          <w:rFonts w:ascii="Arial" w:hAnsi="Arial" w:cs="Arial"/>
          <w:sz w:val="24"/>
          <w:szCs w:val="24"/>
        </w:rPr>
        <w:lastRenderedPageBreak/>
        <w:t>Veazey</w:t>
      </w:r>
      <w:proofErr w:type="spellEnd"/>
      <w:r w:rsidRPr="004B157E">
        <w:rPr>
          <w:rFonts w:ascii="Arial" w:hAnsi="Arial" w:cs="Arial"/>
          <w:sz w:val="24"/>
          <w:szCs w:val="24"/>
        </w:rPr>
        <w:t xml:space="preserve">, R. (2018) </w:t>
      </w:r>
      <w:proofErr w:type="spellStart"/>
      <w:r w:rsidRPr="004B157E">
        <w:rPr>
          <w:rFonts w:ascii="Arial" w:eastAsia="Times New Roman" w:hAnsi="Arial" w:cs="Arial"/>
          <w:i/>
          <w:iCs/>
          <w:color w:val="120A20"/>
          <w:kern w:val="36"/>
          <w:sz w:val="24"/>
          <w:szCs w:val="24"/>
          <w:lang w:eastAsia="en-GB"/>
        </w:rPr>
        <w:t>Te</w:t>
      </w:r>
      <w:proofErr w:type="spellEnd"/>
      <w:r w:rsidRPr="004B157E">
        <w:rPr>
          <w:rFonts w:ascii="Arial" w:eastAsia="Times New Roman" w:hAnsi="Arial" w:cs="Arial"/>
          <w:i/>
          <w:iCs/>
          <w:color w:val="120A20"/>
          <w:kern w:val="36"/>
          <w:sz w:val="24"/>
          <w:szCs w:val="24"/>
          <w:lang w:eastAsia="en-GB"/>
        </w:rPr>
        <w:t xml:space="preserve"> </w:t>
      </w:r>
      <w:proofErr w:type="spellStart"/>
      <w:proofErr w:type="gramStart"/>
      <w:r w:rsidRPr="004B157E">
        <w:rPr>
          <w:rFonts w:ascii="Arial" w:eastAsia="Times New Roman" w:hAnsi="Arial" w:cs="Arial"/>
          <w:i/>
          <w:iCs/>
          <w:color w:val="120A20"/>
          <w:kern w:val="36"/>
          <w:sz w:val="24"/>
          <w:szCs w:val="24"/>
          <w:lang w:eastAsia="en-GB"/>
        </w:rPr>
        <w:t>Whāriki:What</w:t>
      </w:r>
      <w:proofErr w:type="spellEnd"/>
      <w:proofErr w:type="gramEnd"/>
      <w:r w:rsidRPr="004B157E">
        <w:rPr>
          <w:rFonts w:ascii="Arial" w:eastAsia="Times New Roman" w:hAnsi="Arial" w:cs="Arial"/>
          <w:i/>
          <w:iCs/>
          <w:color w:val="120A20"/>
          <w:kern w:val="36"/>
          <w:sz w:val="24"/>
          <w:szCs w:val="24"/>
          <w:lang w:eastAsia="en-GB"/>
        </w:rPr>
        <w:t xml:space="preserve"> is New Zealand’s Early Years Curriculum?. </w:t>
      </w:r>
      <w:r w:rsidRPr="004B157E">
        <w:rPr>
          <w:rFonts w:ascii="Arial" w:eastAsia="Times New Roman" w:hAnsi="Arial" w:cs="Arial"/>
          <w:color w:val="120A20"/>
          <w:kern w:val="36"/>
          <w:sz w:val="24"/>
          <w:szCs w:val="24"/>
          <w:lang w:eastAsia="en-GB"/>
        </w:rPr>
        <w:t xml:space="preserve">Available </w:t>
      </w:r>
      <w:proofErr w:type="spellStart"/>
      <w:r w:rsidRPr="004B157E">
        <w:rPr>
          <w:rFonts w:ascii="Arial" w:eastAsia="Times New Roman" w:hAnsi="Arial" w:cs="Arial"/>
          <w:color w:val="120A20"/>
          <w:kern w:val="36"/>
          <w:sz w:val="24"/>
          <w:szCs w:val="24"/>
          <w:lang w:eastAsia="en-GB"/>
        </w:rPr>
        <w:t>at:</w:t>
      </w:r>
      <w:hyperlink r:id="rId17" w:history="1">
        <w:r w:rsidRPr="004B157E">
          <w:rPr>
            <w:rFonts w:ascii="Arial" w:hAnsi="Arial" w:cs="Arial"/>
            <w:color w:val="0000FF"/>
            <w:sz w:val="24"/>
            <w:szCs w:val="24"/>
            <w:u w:val="single"/>
          </w:rPr>
          <w:t>Te</w:t>
        </w:r>
        <w:proofErr w:type="spellEnd"/>
        <w:r w:rsidRPr="004B157E">
          <w:rPr>
            <w:rFonts w:ascii="Arial" w:hAnsi="Arial" w:cs="Arial"/>
            <w:color w:val="0000FF"/>
            <w:sz w:val="24"/>
            <w:szCs w:val="24"/>
            <w:u w:val="single"/>
          </w:rPr>
          <w:t xml:space="preserve"> </w:t>
        </w:r>
        <w:proofErr w:type="spellStart"/>
        <w:r w:rsidRPr="004B157E">
          <w:rPr>
            <w:rFonts w:ascii="Arial" w:hAnsi="Arial" w:cs="Arial"/>
            <w:color w:val="0000FF"/>
            <w:sz w:val="24"/>
            <w:szCs w:val="24"/>
            <w:u w:val="single"/>
          </w:rPr>
          <w:t>Whāriki</w:t>
        </w:r>
        <w:proofErr w:type="spellEnd"/>
        <w:r w:rsidRPr="004B157E">
          <w:rPr>
            <w:rFonts w:ascii="Arial" w:hAnsi="Arial" w:cs="Arial"/>
            <w:color w:val="0000FF"/>
            <w:sz w:val="24"/>
            <w:szCs w:val="24"/>
            <w:u w:val="single"/>
          </w:rPr>
          <w:t>: What is New Zealand’s Early Years Curriculum? (famly.co)</w:t>
        </w:r>
      </w:hyperlink>
      <w:r w:rsidRPr="004B157E">
        <w:rPr>
          <w:rFonts w:ascii="Arial" w:hAnsi="Arial" w:cs="Arial"/>
          <w:color w:val="0000FF"/>
          <w:sz w:val="24"/>
          <w:szCs w:val="24"/>
          <w:u w:val="single"/>
        </w:rPr>
        <w:t>(Accessed: 15</w:t>
      </w:r>
      <w:r w:rsidRPr="004B157E">
        <w:rPr>
          <w:rFonts w:ascii="Arial" w:hAnsi="Arial" w:cs="Arial"/>
          <w:color w:val="0000FF"/>
          <w:sz w:val="24"/>
          <w:szCs w:val="24"/>
          <w:u w:val="single"/>
          <w:vertAlign w:val="superscript"/>
        </w:rPr>
        <w:t>th</w:t>
      </w:r>
      <w:r w:rsidRPr="004B157E">
        <w:rPr>
          <w:rFonts w:ascii="Arial" w:hAnsi="Arial" w:cs="Arial"/>
          <w:color w:val="0000FF"/>
          <w:sz w:val="24"/>
          <w:szCs w:val="24"/>
          <w:u w:val="single"/>
        </w:rPr>
        <w:t xml:space="preserve"> January 2022). </w:t>
      </w:r>
    </w:p>
    <w:p w14:paraId="6D1057F8" w14:textId="77777777" w:rsidR="00DF5D4C" w:rsidRPr="004B157E" w:rsidRDefault="00DF5D4C" w:rsidP="00DF5D4C">
      <w:pPr>
        <w:spacing w:line="360" w:lineRule="auto"/>
        <w:rPr>
          <w:rFonts w:ascii="Arial" w:hAnsi="Arial" w:cs="Arial"/>
          <w:sz w:val="24"/>
          <w:szCs w:val="24"/>
        </w:rPr>
      </w:pPr>
      <w:r w:rsidRPr="004B157E">
        <w:rPr>
          <w:rFonts w:ascii="Arial" w:hAnsi="Arial" w:cs="Arial"/>
          <w:sz w:val="24"/>
          <w:szCs w:val="24"/>
        </w:rPr>
        <w:t>WAG (2008) Foundation Phase Framework for Children’s Learning for 3-7 years olds in Wales. Cardiff: Welsh Assembly Government.</w:t>
      </w:r>
    </w:p>
    <w:p w14:paraId="270BC705" w14:textId="77777777" w:rsidR="00DF5D4C" w:rsidRPr="004B157E" w:rsidRDefault="00DF5D4C" w:rsidP="00DF5D4C">
      <w:pPr>
        <w:spacing w:line="360" w:lineRule="auto"/>
        <w:rPr>
          <w:rFonts w:ascii="Arial" w:hAnsi="Arial" w:cs="Arial"/>
          <w:sz w:val="24"/>
          <w:szCs w:val="24"/>
        </w:rPr>
      </w:pPr>
      <w:r w:rsidRPr="004B157E">
        <w:rPr>
          <w:rFonts w:ascii="Arial" w:hAnsi="Arial" w:cs="Arial"/>
          <w:sz w:val="24"/>
          <w:szCs w:val="24"/>
        </w:rPr>
        <w:t xml:space="preserve">Waters, J. (2016) ‘The Foundation Phase in Wales - time to grow up?’, Future Education System in Wales: FP. Available at: </w:t>
      </w:r>
      <w:hyperlink r:id="rId18" w:history="1">
        <w:r w:rsidRPr="004B157E">
          <w:rPr>
            <w:rFonts w:ascii="Arial" w:hAnsi="Arial" w:cs="Arial"/>
            <w:color w:val="0000FF"/>
            <w:sz w:val="24"/>
            <w:szCs w:val="24"/>
            <w:u w:val="single"/>
          </w:rPr>
          <w:t>*Waters, J.(2016) The foundation phase in Wales - time to grow (1).pdf</w:t>
        </w:r>
      </w:hyperlink>
      <w:r w:rsidRPr="004B157E">
        <w:rPr>
          <w:rFonts w:ascii="Arial" w:hAnsi="Arial" w:cs="Arial"/>
          <w:sz w:val="24"/>
          <w:szCs w:val="24"/>
        </w:rPr>
        <w:t xml:space="preserve"> (Accessed: 4</w:t>
      </w:r>
      <w:r w:rsidRPr="004B157E">
        <w:rPr>
          <w:rFonts w:ascii="Arial" w:hAnsi="Arial" w:cs="Arial"/>
          <w:sz w:val="24"/>
          <w:szCs w:val="24"/>
          <w:vertAlign w:val="superscript"/>
        </w:rPr>
        <w:t>th</w:t>
      </w:r>
      <w:r w:rsidRPr="004B157E">
        <w:rPr>
          <w:rFonts w:ascii="Arial" w:hAnsi="Arial" w:cs="Arial"/>
          <w:sz w:val="24"/>
          <w:szCs w:val="24"/>
        </w:rPr>
        <w:t xml:space="preserve"> January 2022).</w:t>
      </w:r>
    </w:p>
    <w:p w14:paraId="09DEE376" w14:textId="77777777" w:rsidR="00DF5D4C" w:rsidRPr="004B157E" w:rsidRDefault="00DF5D4C" w:rsidP="00DF5D4C">
      <w:pPr>
        <w:spacing w:line="360" w:lineRule="auto"/>
        <w:rPr>
          <w:rFonts w:ascii="Arial" w:hAnsi="Arial" w:cs="Arial"/>
          <w:sz w:val="24"/>
          <w:szCs w:val="24"/>
        </w:rPr>
      </w:pPr>
      <w:r w:rsidRPr="004B157E">
        <w:rPr>
          <w:rFonts w:ascii="Arial" w:hAnsi="Arial" w:cs="Arial"/>
          <w:sz w:val="24"/>
          <w:szCs w:val="24"/>
        </w:rPr>
        <w:t xml:space="preserve">Welsh Assembly Government (2008) </w:t>
      </w:r>
      <w:r w:rsidRPr="004B157E">
        <w:rPr>
          <w:rFonts w:ascii="Arial" w:hAnsi="Arial" w:cs="Arial"/>
          <w:i/>
          <w:iCs/>
          <w:sz w:val="24"/>
          <w:szCs w:val="24"/>
        </w:rPr>
        <w:t>Learning and Teaching Pedagogy</w:t>
      </w:r>
      <w:r w:rsidRPr="004B157E">
        <w:rPr>
          <w:rFonts w:ascii="Arial" w:hAnsi="Arial" w:cs="Arial"/>
          <w:sz w:val="24"/>
          <w:szCs w:val="24"/>
        </w:rPr>
        <w:t xml:space="preserve">. Available at: </w:t>
      </w:r>
      <w:hyperlink r:id="rId19" w:history="1">
        <w:r w:rsidRPr="004B157E">
          <w:rPr>
            <w:rFonts w:ascii="Arial" w:hAnsi="Arial" w:cs="Arial"/>
            <w:color w:val="0000FF"/>
            <w:sz w:val="24"/>
            <w:szCs w:val="24"/>
            <w:u w:val="single"/>
          </w:rPr>
          <w:t xml:space="preserve">DCELLS FP Teaching Pedagogy report </w:t>
        </w:r>
        <w:proofErr w:type="spellStart"/>
        <w:r w:rsidRPr="004B157E">
          <w:rPr>
            <w:rFonts w:ascii="Arial" w:hAnsi="Arial" w:cs="Arial"/>
            <w:color w:val="0000FF"/>
            <w:sz w:val="24"/>
            <w:szCs w:val="24"/>
            <w:u w:val="single"/>
          </w:rPr>
          <w:t>E.indd</w:t>
        </w:r>
        <w:proofErr w:type="spellEnd"/>
        <w:r w:rsidRPr="004B157E">
          <w:rPr>
            <w:rFonts w:ascii="Arial" w:hAnsi="Arial" w:cs="Arial"/>
            <w:color w:val="0000FF"/>
            <w:sz w:val="24"/>
            <w:szCs w:val="24"/>
            <w:u w:val="single"/>
          </w:rPr>
          <w:t xml:space="preserve"> (</w:t>
        </w:r>
        <w:proofErr w:type="spellStart"/>
        <w:r w:rsidRPr="004B157E">
          <w:rPr>
            <w:rFonts w:ascii="Arial" w:hAnsi="Arial" w:cs="Arial"/>
            <w:color w:val="0000FF"/>
            <w:sz w:val="24"/>
            <w:szCs w:val="24"/>
            <w:u w:val="single"/>
          </w:rPr>
          <w:t>gov.wales</w:t>
        </w:r>
        <w:proofErr w:type="spellEnd"/>
        <w:r w:rsidRPr="004B157E">
          <w:rPr>
            <w:rFonts w:ascii="Arial" w:hAnsi="Arial" w:cs="Arial"/>
            <w:color w:val="0000FF"/>
            <w:sz w:val="24"/>
            <w:szCs w:val="24"/>
            <w:u w:val="single"/>
          </w:rPr>
          <w:t>)</w:t>
        </w:r>
      </w:hyperlink>
      <w:r w:rsidRPr="004B157E">
        <w:rPr>
          <w:rFonts w:ascii="Arial" w:hAnsi="Arial" w:cs="Arial"/>
          <w:color w:val="0000FF"/>
          <w:sz w:val="24"/>
          <w:szCs w:val="24"/>
          <w:u w:val="single"/>
        </w:rPr>
        <w:t xml:space="preserve"> (Accessed: 16</w:t>
      </w:r>
      <w:r w:rsidRPr="004B157E">
        <w:rPr>
          <w:rFonts w:ascii="Arial" w:hAnsi="Arial" w:cs="Arial"/>
          <w:color w:val="0000FF"/>
          <w:sz w:val="24"/>
          <w:szCs w:val="24"/>
          <w:u w:val="single"/>
          <w:vertAlign w:val="superscript"/>
        </w:rPr>
        <w:t>th</w:t>
      </w:r>
      <w:r w:rsidRPr="004B157E">
        <w:rPr>
          <w:rFonts w:ascii="Arial" w:hAnsi="Arial" w:cs="Arial"/>
          <w:color w:val="0000FF"/>
          <w:sz w:val="24"/>
          <w:szCs w:val="24"/>
          <w:u w:val="single"/>
        </w:rPr>
        <w:t xml:space="preserve"> January 2022).</w:t>
      </w:r>
    </w:p>
    <w:p w14:paraId="46C8D4C6" w14:textId="77777777" w:rsidR="00DF5D4C" w:rsidRPr="004B157E" w:rsidRDefault="00DF5D4C" w:rsidP="00DF5D4C">
      <w:pPr>
        <w:spacing w:line="360" w:lineRule="auto"/>
        <w:rPr>
          <w:rFonts w:ascii="Arial" w:hAnsi="Arial" w:cs="Arial"/>
          <w:color w:val="0000FF"/>
          <w:sz w:val="24"/>
          <w:szCs w:val="24"/>
          <w:u w:val="single"/>
        </w:rPr>
      </w:pPr>
      <w:r w:rsidRPr="004B157E">
        <w:rPr>
          <w:rFonts w:ascii="Arial" w:hAnsi="Arial" w:cs="Arial"/>
          <w:sz w:val="24"/>
          <w:szCs w:val="24"/>
        </w:rPr>
        <w:t xml:space="preserve">Welsh Government (2015) </w:t>
      </w:r>
      <w:r w:rsidRPr="004B157E">
        <w:rPr>
          <w:rFonts w:ascii="Arial" w:hAnsi="Arial" w:cs="Arial"/>
          <w:i/>
          <w:iCs/>
          <w:sz w:val="24"/>
          <w:szCs w:val="24"/>
        </w:rPr>
        <w:t>Curriculum for Wales: Foundation Phase Framework.</w:t>
      </w:r>
      <w:r w:rsidRPr="004B157E">
        <w:rPr>
          <w:rFonts w:ascii="Arial" w:hAnsi="Arial" w:cs="Arial"/>
          <w:sz w:val="24"/>
          <w:szCs w:val="24"/>
        </w:rPr>
        <w:t xml:space="preserve"> Available at:</w:t>
      </w:r>
      <w:hyperlink r:id="rId20" w:history="1">
        <w:r w:rsidRPr="004B157E">
          <w:rPr>
            <w:rFonts w:ascii="Arial" w:hAnsi="Arial" w:cs="Arial"/>
            <w:color w:val="0000FF"/>
            <w:sz w:val="24"/>
            <w:szCs w:val="24"/>
            <w:u w:val="single"/>
          </w:rPr>
          <w:t>*foundation-phase-framework.pdf (</w:t>
        </w:r>
        <w:proofErr w:type="spellStart"/>
        <w:proofErr w:type="gramStart"/>
        <w:r w:rsidRPr="004B157E">
          <w:rPr>
            <w:rFonts w:ascii="Arial" w:hAnsi="Arial" w:cs="Arial"/>
            <w:color w:val="0000FF"/>
            <w:sz w:val="24"/>
            <w:szCs w:val="24"/>
            <w:u w:val="single"/>
          </w:rPr>
          <w:t>gov.wales</w:t>
        </w:r>
        <w:proofErr w:type="spellEnd"/>
        <w:proofErr w:type="gramEnd"/>
        <w:r w:rsidRPr="004B157E">
          <w:rPr>
            <w:rFonts w:ascii="Arial" w:hAnsi="Arial" w:cs="Arial"/>
            <w:color w:val="0000FF"/>
            <w:sz w:val="24"/>
            <w:szCs w:val="24"/>
            <w:u w:val="single"/>
          </w:rPr>
          <w:t>)</w:t>
        </w:r>
      </w:hyperlink>
      <w:r w:rsidRPr="004B157E">
        <w:rPr>
          <w:rFonts w:ascii="Arial" w:hAnsi="Arial" w:cs="Arial"/>
          <w:color w:val="0000FF"/>
          <w:sz w:val="24"/>
          <w:szCs w:val="24"/>
          <w:u w:val="single"/>
        </w:rPr>
        <w:t xml:space="preserve"> (accessed: 15</w:t>
      </w:r>
      <w:r w:rsidRPr="004B157E">
        <w:rPr>
          <w:rFonts w:ascii="Arial" w:hAnsi="Arial" w:cs="Arial"/>
          <w:color w:val="0000FF"/>
          <w:sz w:val="24"/>
          <w:szCs w:val="24"/>
          <w:u w:val="single"/>
          <w:vertAlign w:val="superscript"/>
        </w:rPr>
        <w:t>th</w:t>
      </w:r>
      <w:r w:rsidRPr="004B157E">
        <w:rPr>
          <w:rFonts w:ascii="Arial" w:hAnsi="Arial" w:cs="Arial"/>
          <w:color w:val="0000FF"/>
          <w:sz w:val="24"/>
          <w:szCs w:val="24"/>
          <w:u w:val="single"/>
        </w:rPr>
        <w:t xml:space="preserve"> January 2022).</w:t>
      </w:r>
    </w:p>
    <w:p w14:paraId="21977E88" w14:textId="77777777" w:rsidR="00DF5D4C" w:rsidRPr="004B157E" w:rsidRDefault="00DF5D4C" w:rsidP="00DF5D4C">
      <w:pPr>
        <w:spacing w:line="360" w:lineRule="auto"/>
        <w:rPr>
          <w:rFonts w:ascii="Arial" w:hAnsi="Arial" w:cs="Arial"/>
          <w:sz w:val="24"/>
          <w:szCs w:val="24"/>
        </w:rPr>
      </w:pPr>
      <w:r w:rsidRPr="004B157E">
        <w:rPr>
          <w:rFonts w:ascii="Arial" w:hAnsi="Arial" w:cs="Arial"/>
          <w:sz w:val="24"/>
          <w:szCs w:val="24"/>
        </w:rPr>
        <w:t xml:space="preserve">Welsh Government (2015) </w:t>
      </w:r>
      <w:r w:rsidRPr="004B157E">
        <w:rPr>
          <w:rFonts w:ascii="Arial" w:hAnsi="Arial" w:cs="Arial"/>
          <w:i/>
          <w:iCs/>
          <w:sz w:val="24"/>
          <w:szCs w:val="24"/>
        </w:rPr>
        <w:t>Evaluating the Foundation Phase: Final Report</w:t>
      </w:r>
      <w:r w:rsidRPr="004B157E">
        <w:rPr>
          <w:rFonts w:ascii="Arial" w:hAnsi="Arial" w:cs="Arial"/>
          <w:sz w:val="24"/>
          <w:szCs w:val="24"/>
        </w:rPr>
        <w:t xml:space="preserve">. Available at: </w:t>
      </w:r>
      <w:hyperlink r:id="rId21" w:history="1">
        <w:r w:rsidRPr="004B157E">
          <w:rPr>
            <w:rFonts w:ascii="Arial" w:hAnsi="Arial" w:cs="Arial"/>
            <w:color w:val="0000FF"/>
            <w:sz w:val="24"/>
            <w:szCs w:val="24"/>
            <w:u w:val="single"/>
          </w:rPr>
          <w:t>Evaluating the Foundation Phase: Final report (</w:t>
        </w:r>
        <w:proofErr w:type="spellStart"/>
        <w:r w:rsidRPr="004B157E">
          <w:rPr>
            <w:rFonts w:ascii="Arial" w:hAnsi="Arial" w:cs="Arial"/>
            <w:color w:val="0000FF"/>
            <w:sz w:val="24"/>
            <w:szCs w:val="24"/>
            <w:u w:val="single"/>
          </w:rPr>
          <w:t>gov.wales</w:t>
        </w:r>
        <w:proofErr w:type="spellEnd"/>
        <w:r w:rsidRPr="004B157E">
          <w:rPr>
            <w:rFonts w:ascii="Arial" w:hAnsi="Arial" w:cs="Arial"/>
            <w:color w:val="0000FF"/>
            <w:sz w:val="24"/>
            <w:szCs w:val="24"/>
            <w:u w:val="single"/>
          </w:rPr>
          <w:t>)</w:t>
        </w:r>
      </w:hyperlink>
      <w:r w:rsidRPr="004B157E">
        <w:rPr>
          <w:rFonts w:ascii="Arial" w:hAnsi="Arial" w:cs="Arial"/>
          <w:sz w:val="24"/>
          <w:szCs w:val="24"/>
        </w:rPr>
        <w:t>(Accessed: 4</w:t>
      </w:r>
      <w:r w:rsidRPr="004B157E">
        <w:rPr>
          <w:rFonts w:ascii="Arial" w:hAnsi="Arial" w:cs="Arial"/>
          <w:sz w:val="24"/>
          <w:szCs w:val="24"/>
          <w:vertAlign w:val="superscript"/>
        </w:rPr>
        <w:t>th</w:t>
      </w:r>
      <w:r w:rsidRPr="004B157E">
        <w:rPr>
          <w:rFonts w:ascii="Arial" w:hAnsi="Arial" w:cs="Arial"/>
          <w:sz w:val="24"/>
          <w:szCs w:val="24"/>
        </w:rPr>
        <w:t xml:space="preserve"> January 2022).</w:t>
      </w:r>
    </w:p>
    <w:p w14:paraId="4BDDEFA3" w14:textId="77777777" w:rsidR="00DF5D4C" w:rsidRPr="004B157E" w:rsidRDefault="00DF5D4C" w:rsidP="00DF5D4C">
      <w:pPr>
        <w:spacing w:line="360" w:lineRule="auto"/>
        <w:rPr>
          <w:rFonts w:ascii="Arial" w:hAnsi="Arial" w:cs="Arial"/>
          <w:sz w:val="24"/>
          <w:szCs w:val="24"/>
        </w:rPr>
      </w:pPr>
      <w:r w:rsidRPr="004B157E">
        <w:rPr>
          <w:rFonts w:ascii="Arial" w:hAnsi="Arial" w:cs="Arial"/>
          <w:sz w:val="24"/>
          <w:szCs w:val="24"/>
        </w:rPr>
        <w:t xml:space="preserve">Welsh Government (2021) </w:t>
      </w:r>
      <w:r w:rsidRPr="004B157E">
        <w:rPr>
          <w:rFonts w:ascii="Arial" w:hAnsi="Arial" w:cs="Arial"/>
          <w:i/>
          <w:iCs/>
          <w:sz w:val="24"/>
          <w:szCs w:val="24"/>
        </w:rPr>
        <w:t>Enabling Pathways The period of learning leading to Progression Step 1</w:t>
      </w:r>
      <w:r w:rsidRPr="004B157E">
        <w:rPr>
          <w:rFonts w:ascii="Arial" w:hAnsi="Arial" w:cs="Arial"/>
          <w:sz w:val="24"/>
          <w:szCs w:val="24"/>
        </w:rPr>
        <w:t xml:space="preserve">. Available at: </w:t>
      </w:r>
      <w:hyperlink r:id="rId22" w:history="1">
        <w:r w:rsidRPr="004B157E">
          <w:rPr>
            <w:rStyle w:val="Hyperlink"/>
            <w:rFonts w:ascii="Arial" w:hAnsi="Arial" w:cs="Arial"/>
            <w:sz w:val="24"/>
            <w:szCs w:val="24"/>
          </w:rPr>
          <w:t>enabling-pathways-consultation-document_0.pdf (</w:t>
        </w:r>
        <w:proofErr w:type="spellStart"/>
        <w:r w:rsidRPr="004B157E">
          <w:rPr>
            <w:rStyle w:val="Hyperlink"/>
            <w:rFonts w:ascii="Arial" w:hAnsi="Arial" w:cs="Arial"/>
            <w:sz w:val="24"/>
            <w:szCs w:val="24"/>
          </w:rPr>
          <w:t>gov.wales</w:t>
        </w:r>
        <w:proofErr w:type="spellEnd"/>
        <w:r w:rsidRPr="004B157E">
          <w:rPr>
            <w:rStyle w:val="Hyperlink"/>
            <w:rFonts w:ascii="Arial" w:hAnsi="Arial" w:cs="Arial"/>
            <w:sz w:val="24"/>
            <w:szCs w:val="24"/>
          </w:rPr>
          <w:t>)</w:t>
        </w:r>
      </w:hyperlink>
      <w:r w:rsidRPr="004B157E">
        <w:rPr>
          <w:rFonts w:ascii="Arial" w:hAnsi="Arial" w:cs="Arial"/>
          <w:sz w:val="24"/>
          <w:szCs w:val="24"/>
        </w:rPr>
        <w:t xml:space="preserve"> (Accessed 4</w:t>
      </w:r>
      <w:r w:rsidRPr="004B157E">
        <w:rPr>
          <w:rFonts w:ascii="Arial" w:hAnsi="Arial" w:cs="Arial"/>
          <w:sz w:val="24"/>
          <w:szCs w:val="24"/>
          <w:vertAlign w:val="superscript"/>
        </w:rPr>
        <w:t>th</w:t>
      </w:r>
      <w:r w:rsidRPr="004B157E">
        <w:rPr>
          <w:rFonts w:ascii="Arial" w:hAnsi="Arial" w:cs="Arial"/>
          <w:sz w:val="24"/>
          <w:szCs w:val="24"/>
        </w:rPr>
        <w:t xml:space="preserve"> January 2022).</w:t>
      </w:r>
    </w:p>
    <w:p w14:paraId="1C3F1DF4" w14:textId="77777777" w:rsidR="00DF5D4C" w:rsidRPr="004B157E" w:rsidRDefault="00DF5D4C" w:rsidP="00DF5D4C">
      <w:pPr>
        <w:spacing w:line="360" w:lineRule="auto"/>
        <w:rPr>
          <w:rFonts w:ascii="Arial" w:hAnsi="Arial" w:cs="Arial"/>
          <w:sz w:val="24"/>
          <w:szCs w:val="24"/>
        </w:rPr>
      </w:pPr>
      <w:r w:rsidRPr="004B157E">
        <w:rPr>
          <w:rFonts w:ascii="Arial" w:hAnsi="Arial" w:cs="Arial"/>
          <w:sz w:val="24"/>
          <w:szCs w:val="24"/>
        </w:rPr>
        <w:t>Welsh Government (2022</w:t>
      </w:r>
      <w:r w:rsidRPr="004B157E">
        <w:rPr>
          <w:rFonts w:ascii="Arial" w:hAnsi="Arial" w:cs="Arial"/>
          <w:i/>
          <w:iCs/>
          <w:sz w:val="24"/>
          <w:szCs w:val="24"/>
        </w:rPr>
        <w:t>) Descriptions of learning</w:t>
      </w:r>
      <w:r w:rsidRPr="004B157E">
        <w:rPr>
          <w:rFonts w:ascii="Arial" w:hAnsi="Arial" w:cs="Arial"/>
          <w:sz w:val="24"/>
          <w:szCs w:val="24"/>
        </w:rPr>
        <w:t xml:space="preserve">. Available </w:t>
      </w:r>
      <w:proofErr w:type="spellStart"/>
      <w:r w:rsidRPr="004B157E">
        <w:rPr>
          <w:rFonts w:ascii="Arial" w:hAnsi="Arial" w:cs="Arial"/>
          <w:sz w:val="24"/>
          <w:szCs w:val="24"/>
        </w:rPr>
        <w:t>at:</w:t>
      </w:r>
      <w:hyperlink r:id="rId23" w:history="1">
        <w:r w:rsidRPr="004B157E">
          <w:rPr>
            <w:rFonts w:ascii="Arial" w:hAnsi="Arial" w:cs="Arial"/>
            <w:color w:val="0000FF"/>
            <w:sz w:val="24"/>
            <w:szCs w:val="24"/>
            <w:u w:val="single"/>
          </w:rPr>
          <w:t>Descriptions</w:t>
        </w:r>
        <w:proofErr w:type="spellEnd"/>
        <w:r w:rsidRPr="004B157E">
          <w:rPr>
            <w:rFonts w:ascii="Arial" w:hAnsi="Arial" w:cs="Arial"/>
            <w:color w:val="0000FF"/>
            <w:sz w:val="24"/>
            <w:szCs w:val="24"/>
            <w:u w:val="single"/>
          </w:rPr>
          <w:t xml:space="preserve"> of learning - Hwb (</w:t>
        </w:r>
        <w:proofErr w:type="spellStart"/>
        <w:r w:rsidRPr="004B157E">
          <w:rPr>
            <w:rFonts w:ascii="Arial" w:hAnsi="Arial" w:cs="Arial"/>
            <w:color w:val="0000FF"/>
            <w:sz w:val="24"/>
            <w:szCs w:val="24"/>
            <w:u w:val="single"/>
          </w:rPr>
          <w:t>gov.wales</w:t>
        </w:r>
        <w:proofErr w:type="spellEnd"/>
        <w:r w:rsidRPr="004B157E">
          <w:rPr>
            <w:rFonts w:ascii="Arial" w:hAnsi="Arial" w:cs="Arial"/>
            <w:color w:val="0000FF"/>
            <w:sz w:val="24"/>
            <w:szCs w:val="24"/>
            <w:u w:val="single"/>
          </w:rPr>
          <w:t>)</w:t>
        </w:r>
      </w:hyperlink>
      <w:r w:rsidRPr="004B157E">
        <w:rPr>
          <w:rFonts w:ascii="Arial" w:hAnsi="Arial" w:cs="Arial"/>
          <w:color w:val="0000FF"/>
          <w:sz w:val="24"/>
          <w:szCs w:val="24"/>
          <w:u w:val="single"/>
        </w:rPr>
        <w:t>(Accessed: 15</w:t>
      </w:r>
      <w:r w:rsidRPr="004B157E">
        <w:rPr>
          <w:rFonts w:ascii="Arial" w:hAnsi="Arial" w:cs="Arial"/>
          <w:color w:val="0000FF"/>
          <w:sz w:val="24"/>
          <w:szCs w:val="24"/>
          <w:u w:val="single"/>
          <w:vertAlign w:val="superscript"/>
        </w:rPr>
        <w:t>th</w:t>
      </w:r>
      <w:r w:rsidRPr="004B157E">
        <w:rPr>
          <w:rFonts w:ascii="Arial" w:hAnsi="Arial" w:cs="Arial"/>
          <w:color w:val="0000FF"/>
          <w:sz w:val="24"/>
          <w:szCs w:val="24"/>
          <w:u w:val="single"/>
        </w:rPr>
        <w:t xml:space="preserve"> January 2022).</w:t>
      </w:r>
    </w:p>
    <w:p w14:paraId="3C6CD609" w14:textId="77777777" w:rsidR="00DF5D4C" w:rsidRPr="004B157E" w:rsidRDefault="00DF5D4C" w:rsidP="00DF5D4C">
      <w:pPr>
        <w:spacing w:line="360" w:lineRule="auto"/>
        <w:rPr>
          <w:rFonts w:ascii="Arial" w:hAnsi="Arial" w:cs="Arial"/>
          <w:sz w:val="24"/>
          <w:szCs w:val="24"/>
        </w:rPr>
      </w:pPr>
      <w:r w:rsidRPr="004B157E">
        <w:rPr>
          <w:rFonts w:ascii="Arial" w:hAnsi="Arial" w:cs="Arial"/>
          <w:sz w:val="24"/>
          <w:szCs w:val="24"/>
        </w:rPr>
        <w:t xml:space="preserve">Welsh Government (2022) </w:t>
      </w:r>
      <w:r w:rsidRPr="004B157E">
        <w:rPr>
          <w:rFonts w:ascii="Arial" w:hAnsi="Arial" w:cs="Arial"/>
          <w:i/>
          <w:iCs/>
          <w:sz w:val="24"/>
          <w:szCs w:val="24"/>
        </w:rPr>
        <w:t>Developing a vision for curriculum design</w:t>
      </w:r>
      <w:r w:rsidRPr="004B157E">
        <w:rPr>
          <w:rFonts w:ascii="Arial" w:hAnsi="Arial" w:cs="Arial"/>
          <w:sz w:val="24"/>
          <w:szCs w:val="24"/>
        </w:rPr>
        <w:t xml:space="preserve">. Available </w:t>
      </w:r>
      <w:proofErr w:type="spellStart"/>
      <w:r w:rsidRPr="004B157E">
        <w:rPr>
          <w:rFonts w:ascii="Arial" w:hAnsi="Arial" w:cs="Arial"/>
          <w:sz w:val="24"/>
          <w:szCs w:val="24"/>
        </w:rPr>
        <w:t>at:</w:t>
      </w:r>
      <w:hyperlink r:id="rId24" w:anchor="assessment" w:history="1">
        <w:r w:rsidRPr="004B157E">
          <w:rPr>
            <w:rFonts w:ascii="Arial" w:hAnsi="Arial" w:cs="Arial"/>
            <w:color w:val="0000FF"/>
            <w:sz w:val="24"/>
            <w:szCs w:val="24"/>
            <w:u w:val="single"/>
          </w:rPr>
          <w:t>Developing</w:t>
        </w:r>
        <w:proofErr w:type="spellEnd"/>
        <w:r w:rsidRPr="004B157E">
          <w:rPr>
            <w:rFonts w:ascii="Arial" w:hAnsi="Arial" w:cs="Arial"/>
            <w:color w:val="0000FF"/>
            <w:sz w:val="24"/>
            <w:szCs w:val="24"/>
            <w:u w:val="single"/>
          </w:rPr>
          <w:t xml:space="preserve"> a vision for curriculum design - Hwb (</w:t>
        </w:r>
        <w:proofErr w:type="spellStart"/>
        <w:r w:rsidRPr="004B157E">
          <w:rPr>
            <w:rFonts w:ascii="Arial" w:hAnsi="Arial" w:cs="Arial"/>
            <w:color w:val="0000FF"/>
            <w:sz w:val="24"/>
            <w:szCs w:val="24"/>
            <w:u w:val="single"/>
          </w:rPr>
          <w:t>gov.wales</w:t>
        </w:r>
        <w:proofErr w:type="spellEnd"/>
        <w:r w:rsidRPr="004B157E">
          <w:rPr>
            <w:rFonts w:ascii="Arial" w:hAnsi="Arial" w:cs="Arial"/>
            <w:color w:val="0000FF"/>
            <w:sz w:val="24"/>
            <w:szCs w:val="24"/>
            <w:u w:val="single"/>
          </w:rPr>
          <w:t>)</w:t>
        </w:r>
      </w:hyperlink>
      <w:r w:rsidRPr="004B157E">
        <w:rPr>
          <w:rFonts w:ascii="Arial" w:hAnsi="Arial" w:cs="Arial"/>
          <w:color w:val="0000FF"/>
          <w:sz w:val="24"/>
          <w:szCs w:val="24"/>
          <w:u w:val="single"/>
        </w:rPr>
        <w:t xml:space="preserve"> (Accessed: 12</w:t>
      </w:r>
      <w:r w:rsidRPr="004B157E">
        <w:rPr>
          <w:rFonts w:ascii="Arial" w:hAnsi="Arial" w:cs="Arial"/>
          <w:color w:val="0000FF"/>
          <w:sz w:val="24"/>
          <w:szCs w:val="24"/>
          <w:u w:val="single"/>
          <w:vertAlign w:val="superscript"/>
        </w:rPr>
        <w:t>th</w:t>
      </w:r>
      <w:r w:rsidRPr="004B157E">
        <w:rPr>
          <w:rFonts w:ascii="Arial" w:hAnsi="Arial" w:cs="Arial"/>
          <w:color w:val="0000FF"/>
          <w:sz w:val="24"/>
          <w:szCs w:val="24"/>
          <w:u w:val="single"/>
        </w:rPr>
        <w:t xml:space="preserve"> January 2022).</w:t>
      </w:r>
    </w:p>
    <w:p w14:paraId="365BDA2E" w14:textId="77777777" w:rsidR="00DF5D4C" w:rsidRPr="004B157E" w:rsidRDefault="00DF5D4C" w:rsidP="00DF5D4C">
      <w:pPr>
        <w:spacing w:line="360" w:lineRule="auto"/>
        <w:rPr>
          <w:rFonts w:ascii="Arial" w:hAnsi="Arial" w:cs="Arial"/>
          <w:sz w:val="24"/>
          <w:szCs w:val="24"/>
        </w:rPr>
      </w:pPr>
      <w:r w:rsidRPr="004B157E">
        <w:rPr>
          <w:rFonts w:ascii="Arial" w:hAnsi="Arial" w:cs="Arial"/>
          <w:sz w:val="24"/>
          <w:szCs w:val="24"/>
        </w:rPr>
        <w:t xml:space="preserve">Welsh Government (2022) </w:t>
      </w:r>
      <w:r w:rsidRPr="004B157E">
        <w:rPr>
          <w:rFonts w:ascii="Arial" w:hAnsi="Arial" w:cs="Arial"/>
          <w:i/>
          <w:iCs/>
          <w:sz w:val="24"/>
          <w:szCs w:val="24"/>
        </w:rPr>
        <w:t>Science and Technology: Statements of what matters</w:t>
      </w:r>
      <w:r w:rsidRPr="004B157E">
        <w:rPr>
          <w:rFonts w:ascii="Arial" w:hAnsi="Arial" w:cs="Arial"/>
          <w:sz w:val="24"/>
          <w:szCs w:val="24"/>
        </w:rPr>
        <w:t xml:space="preserve">. Available </w:t>
      </w:r>
      <w:proofErr w:type="spellStart"/>
      <w:r w:rsidRPr="004B157E">
        <w:rPr>
          <w:rFonts w:ascii="Arial" w:hAnsi="Arial" w:cs="Arial"/>
          <w:sz w:val="24"/>
          <w:szCs w:val="24"/>
        </w:rPr>
        <w:t>at:</w:t>
      </w:r>
      <w:hyperlink r:id="rId25" w:history="1">
        <w:r w:rsidRPr="004B157E">
          <w:rPr>
            <w:rFonts w:ascii="Arial" w:hAnsi="Arial" w:cs="Arial"/>
            <w:color w:val="0000FF"/>
            <w:sz w:val="24"/>
            <w:szCs w:val="24"/>
            <w:u w:val="single"/>
          </w:rPr>
          <w:t>Science</w:t>
        </w:r>
        <w:proofErr w:type="spellEnd"/>
        <w:r w:rsidRPr="004B157E">
          <w:rPr>
            <w:rFonts w:ascii="Arial" w:hAnsi="Arial" w:cs="Arial"/>
            <w:color w:val="0000FF"/>
            <w:sz w:val="24"/>
            <w:szCs w:val="24"/>
            <w:u w:val="single"/>
          </w:rPr>
          <w:t xml:space="preserve"> and Technology: Statements of what matters - Hwb (</w:t>
        </w:r>
        <w:proofErr w:type="spellStart"/>
        <w:r w:rsidRPr="004B157E">
          <w:rPr>
            <w:rFonts w:ascii="Arial" w:hAnsi="Arial" w:cs="Arial"/>
            <w:color w:val="0000FF"/>
            <w:sz w:val="24"/>
            <w:szCs w:val="24"/>
            <w:u w:val="single"/>
          </w:rPr>
          <w:t>gov.wales</w:t>
        </w:r>
        <w:proofErr w:type="spellEnd"/>
        <w:r w:rsidRPr="004B157E">
          <w:rPr>
            <w:rFonts w:ascii="Arial" w:hAnsi="Arial" w:cs="Arial"/>
            <w:color w:val="0000FF"/>
            <w:sz w:val="24"/>
            <w:szCs w:val="24"/>
            <w:u w:val="single"/>
          </w:rPr>
          <w:t>)</w:t>
        </w:r>
      </w:hyperlink>
      <w:r w:rsidRPr="004B157E">
        <w:rPr>
          <w:rFonts w:ascii="Arial" w:hAnsi="Arial" w:cs="Arial"/>
          <w:color w:val="0000FF"/>
          <w:sz w:val="24"/>
          <w:szCs w:val="24"/>
          <w:u w:val="single"/>
        </w:rPr>
        <w:t xml:space="preserve"> (Accessed 16</w:t>
      </w:r>
      <w:r w:rsidRPr="004B157E">
        <w:rPr>
          <w:rFonts w:ascii="Arial" w:hAnsi="Arial" w:cs="Arial"/>
          <w:color w:val="0000FF"/>
          <w:sz w:val="24"/>
          <w:szCs w:val="24"/>
          <w:u w:val="single"/>
          <w:vertAlign w:val="superscript"/>
        </w:rPr>
        <w:t>th</w:t>
      </w:r>
      <w:r w:rsidRPr="004B157E">
        <w:rPr>
          <w:rFonts w:ascii="Arial" w:hAnsi="Arial" w:cs="Arial"/>
          <w:color w:val="0000FF"/>
          <w:sz w:val="24"/>
          <w:szCs w:val="24"/>
          <w:u w:val="single"/>
        </w:rPr>
        <w:t xml:space="preserve"> January 2022).</w:t>
      </w:r>
    </w:p>
    <w:p w14:paraId="7CCDF86A" w14:textId="77777777" w:rsidR="00DF5D4C" w:rsidRPr="004B157E" w:rsidRDefault="00DF5D4C" w:rsidP="00DF5D4C">
      <w:pPr>
        <w:spacing w:line="360" w:lineRule="auto"/>
        <w:rPr>
          <w:rFonts w:ascii="Arial" w:hAnsi="Arial" w:cs="Arial"/>
          <w:sz w:val="24"/>
          <w:szCs w:val="24"/>
        </w:rPr>
      </w:pPr>
      <w:r w:rsidRPr="004B157E">
        <w:rPr>
          <w:rFonts w:ascii="Arial" w:eastAsia="Times New Roman" w:hAnsi="Arial" w:cs="Arial"/>
          <w:color w:val="333333"/>
          <w:sz w:val="24"/>
          <w:szCs w:val="24"/>
          <w:lang w:eastAsia="en-GB"/>
        </w:rPr>
        <w:lastRenderedPageBreak/>
        <w:t xml:space="preserve">White, J. (No Date) </w:t>
      </w:r>
      <w:hyperlink r:id="rId26" w:tooltip="Jan White Natural Play" w:history="1">
        <w:r w:rsidRPr="004B157E">
          <w:rPr>
            <w:rFonts w:ascii="Arial" w:eastAsia="Times New Roman" w:hAnsi="Arial" w:cs="Arial"/>
            <w:caps/>
            <w:kern w:val="36"/>
            <w:sz w:val="24"/>
            <w:szCs w:val="24"/>
            <w:bdr w:val="none" w:sz="0" w:space="0" w:color="auto" w:frame="1"/>
            <w:lang w:eastAsia="en-GB"/>
          </w:rPr>
          <w:t>JAN WHITE NATURAL PLAY</w:t>
        </w:r>
      </w:hyperlink>
      <w:r w:rsidRPr="004B157E">
        <w:rPr>
          <w:rFonts w:ascii="Arial" w:eastAsia="Times New Roman" w:hAnsi="Arial" w:cs="Arial"/>
          <w:caps/>
          <w:kern w:val="36"/>
          <w:sz w:val="24"/>
          <w:szCs w:val="24"/>
          <w:lang w:eastAsia="en-GB"/>
        </w:rPr>
        <w:t xml:space="preserve"> </w:t>
      </w:r>
      <w:r w:rsidRPr="004B157E">
        <w:rPr>
          <w:rFonts w:ascii="Arial" w:eastAsia="Times New Roman" w:hAnsi="Arial" w:cs="Arial"/>
          <w:sz w:val="24"/>
          <w:szCs w:val="24"/>
          <w:lang w:eastAsia="en-GB"/>
        </w:rPr>
        <w:t xml:space="preserve">Natural Play, Natural Growth, in the Early Years. Available at: </w:t>
      </w:r>
      <w:hyperlink r:id="rId27" w:history="1">
        <w:r w:rsidRPr="004B157E">
          <w:rPr>
            <w:rStyle w:val="Hyperlink"/>
            <w:rFonts w:ascii="Arial" w:hAnsi="Arial" w:cs="Arial"/>
            <w:sz w:val="24"/>
            <w:szCs w:val="24"/>
          </w:rPr>
          <w:t>Vision and Values | Jan White Natural Play (wordpress.com)</w:t>
        </w:r>
      </w:hyperlink>
      <w:r w:rsidRPr="004B157E">
        <w:rPr>
          <w:rFonts w:ascii="Arial" w:hAnsi="Arial" w:cs="Arial"/>
          <w:sz w:val="24"/>
          <w:szCs w:val="24"/>
        </w:rPr>
        <w:t xml:space="preserve"> (Accessed: 20 September 2021)</w:t>
      </w:r>
    </w:p>
    <w:p w14:paraId="2E978961" w14:textId="067E1966" w:rsidR="00606028" w:rsidRDefault="00606028"/>
    <w:p w14:paraId="2EA100AC" w14:textId="71A39D2C" w:rsidR="00606028" w:rsidRDefault="00606028"/>
    <w:p w14:paraId="2CD1A742" w14:textId="020A55A3" w:rsidR="00606028" w:rsidRDefault="00606028"/>
    <w:p w14:paraId="61840CB4" w14:textId="21E841F7" w:rsidR="00606028" w:rsidRDefault="00606028"/>
    <w:p w14:paraId="78336028" w14:textId="77777777" w:rsidR="00606028" w:rsidRDefault="00606028"/>
    <w:p w14:paraId="0D348EE2" w14:textId="77777777" w:rsidR="00606028" w:rsidRDefault="00606028"/>
    <w:sectPr w:rsidR="00606028">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CEE0C" w14:textId="77777777" w:rsidR="00D25341" w:rsidRDefault="00D25341" w:rsidP="006A1E58">
      <w:pPr>
        <w:spacing w:after="0" w:line="240" w:lineRule="auto"/>
      </w:pPr>
      <w:r>
        <w:separator/>
      </w:r>
    </w:p>
  </w:endnote>
  <w:endnote w:type="continuationSeparator" w:id="0">
    <w:p w14:paraId="3DE4FE65" w14:textId="77777777" w:rsidR="00D25341" w:rsidRDefault="00D25341" w:rsidP="006A1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613290"/>
      <w:docPartObj>
        <w:docPartGallery w:val="Page Numbers (Bottom of Page)"/>
        <w:docPartUnique/>
      </w:docPartObj>
    </w:sdtPr>
    <w:sdtEndPr/>
    <w:sdtContent>
      <w:sdt>
        <w:sdtPr>
          <w:id w:val="1728636285"/>
          <w:docPartObj>
            <w:docPartGallery w:val="Page Numbers (Top of Page)"/>
            <w:docPartUnique/>
          </w:docPartObj>
        </w:sdtPr>
        <w:sdtEndPr/>
        <w:sdtContent>
          <w:p w14:paraId="0D436DF2" w14:textId="42F97505" w:rsidR="004A3352" w:rsidRDefault="004A335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EF20636" w14:textId="77777777" w:rsidR="004A3352" w:rsidRDefault="004A33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BF24E" w14:textId="77777777" w:rsidR="00D25341" w:rsidRDefault="00D25341" w:rsidP="006A1E58">
      <w:pPr>
        <w:spacing w:after="0" w:line="240" w:lineRule="auto"/>
      </w:pPr>
      <w:r>
        <w:separator/>
      </w:r>
    </w:p>
  </w:footnote>
  <w:footnote w:type="continuationSeparator" w:id="0">
    <w:p w14:paraId="41A2ADB3" w14:textId="77777777" w:rsidR="00D25341" w:rsidRDefault="00D25341" w:rsidP="006A1E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FD88E" w14:textId="178A4C26" w:rsidR="006A1E58" w:rsidRDefault="006A1E58">
    <w:pPr>
      <w:pStyle w:val="Header"/>
    </w:pPr>
    <w:r>
      <w:t>2011609</w:t>
    </w:r>
    <w:r w:rsidR="004A3352">
      <w:t xml:space="preserve">                                                          EYEC6007                                                        Word Count:</w:t>
    </w:r>
    <w:r w:rsidR="008F28E5">
      <w:t>3421</w:t>
    </w:r>
  </w:p>
  <w:p w14:paraId="42F922C5" w14:textId="77777777" w:rsidR="004A3352" w:rsidRDefault="004A33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0220B"/>
    <w:multiLevelType w:val="hybridMultilevel"/>
    <w:tmpl w:val="57DC0EDC"/>
    <w:lvl w:ilvl="0" w:tplc="7458F1EA">
      <w:start w:val="1"/>
      <w:numFmt w:val="bullet"/>
      <w:lvlText w:val="•"/>
      <w:lvlJc w:val="left"/>
      <w:pPr>
        <w:tabs>
          <w:tab w:val="num" w:pos="720"/>
        </w:tabs>
        <w:ind w:left="720" w:hanging="360"/>
      </w:pPr>
      <w:rPr>
        <w:rFonts w:ascii="Arial" w:hAnsi="Arial" w:hint="default"/>
      </w:rPr>
    </w:lvl>
    <w:lvl w:ilvl="1" w:tplc="2A1610BC">
      <w:numFmt w:val="bullet"/>
      <w:lvlText w:val="–"/>
      <w:lvlJc w:val="left"/>
      <w:pPr>
        <w:tabs>
          <w:tab w:val="num" w:pos="1440"/>
        </w:tabs>
        <w:ind w:left="1440" w:hanging="360"/>
      </w:pPr>
      <w:rPr>
        <w:rFonts w:ascii="Arial" w:hAnsi="Arial" w:hint="default"/>
      </w:rPr>
    </w:lvl>
    <w:lvl w:ilvl="2" w:tplc="409E38E6" w:tentative="1">
      <w:start w:val="1"/>
      <w:numFmt w:val="bullet"/>
      <w:lvlText w:val="•"/>
      <w:lvlJc w:val="left"/>
      <w:pPr>
        <w:tabs>
          <w:tab w:val="num" w:pos="2160"/>
        </w:tabs>
        <w:ind w:left="2160" w:hanging="360"/>
      </w:pPr>
      <w:rPr>
        <w:rFonts w:ascii="Arial" w:hAnsi="Arial" w:hint="default"/>
      </w:rPr>
    </w:lvl>
    <w:lvl w:ilvl="3" w:tplc="27CAFA64" w:tentative="1">
      <w:start w:val="1"/>
      <w:numFmt w:val="bullet"/>
      <w:lvlText w:val="•"/>
      <w:lvlJc w:val="left"/>
      <w:pPr>
        <w:tabs>
          <w:tab w:val="num" w:pos="2880"/>
        </w:tabs>
        <w:ind w:left="2880" w:hanging="360"/>
      </w:pPr>
      <w:rPr>
        <w:rFonts w:ascii="Arial" w:hAnsi="Arial" w:hint="default"/>
      </w:rPr>
    </w:lvl>
    <w:lvl w:ilvl="4" w:tplc="628ABC12" w:tentative="1">
      <w:start w:val="1"/>
      <w:numFmt w:val="bullet"/>
      <w:lvlText w:val="•"/>
      <w:lvlJc w:val="left"/>
      <w:pPr>
        <w:tabs>
          <w:tab w:val="num" w:pos="3600"/>
        </w:tabs>
        <w:ind w:left="3600" w:hanging="360"/>
      </w:pPr>
      <w:rPr>
        <w:rFonts w:ascii="Arial" w:hAnsi="Arial" w:hint="default"/>
      </w:rPr>
    </w:lvl>
    <w:lvl w:ilvl="5" w:tplc="81F4D35A" w:tentative="1">
      <w:start w:val="1"/>
      <w:numFmt w:val="bullet"/>
      <w:lvlText w:val="•"/>
      <w:lvlJc w:val="left"/>
      <w:pPr>
        <w:tabs>
          <w:tab w:val="num" w:pos="4320"/>
        </w:tabs>
        <w:ind w:left="4320" w:hanging="360"/>
      </w:pPr>
      <w:rPr>
        <w:rFonts w:ascii="Arial" w:hAnsi="Arial" w:hint="default"/>
      </w:rPr>
    </w:lvl>
    <w:lvl w:ilvl="6" w:tplc="DD86EE9E" w:tentative="1">
      <w:start w:val="1"/>
      <w:numFmt w:val="bullet"/>
      <w:lvlText w:val="•"/>
      <w:lvlJc w:val="left"/>
      <w:pPr>
        <w:tabs>
          <w:tab w:val="num" w:pos="5040"/>
        </w:tabs>
        <w:ind w:left="5040" w:hanging="360"/>
      </w:pPr>
      <w:rPr>
        <w:rFonts w:ascii="Arial" w:hAnsi="Arial" w:hint="default"/>
      </w:rPr>
    </w:lvl>
    <w:lvl w:ilvl="7" w:tplc="A168B04A" w:tentative="1">
      <w:start w:val="1"/>
      <w:numFmt w:val="bullet"/>
      <w:lvlText w:val="•"/>
      <w:lvlJc w:val="left"/>
      <w:pPr>
        <w:tabs>
          <w:tab w:val="num" w:pos="5760"/>
        </w:tabs>
        <w:ind w:left="5760" w:hanging="360"/>
      </w:pPr>
      <w:rPr>
        <w:rFonts w:ascii="Arial" w:hAnsi="Arial" w:hint="default"/>
      </w:rPr>
    </w:lvl>
    <w:lvl w:ilvl="8" w:tplc="9B0A3C3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195EB2"/>
    <w:multiLevelType w:val="hybridMultilevel"/>
    <w:tmpl w:val="227C4550"/>
    <w:lvl w:ilvl="0" w:tplc="7AC67436">
      <w:start w:val="1"/>
      <w:numFmt w:val="bullet"/>
      <w:lvlText w:val="-"/>
      <w:lvlJc w:val="left"/>
      <w:pPr>
        <w:tabs>
          <w:tab w:val="num" w:pos="720"/>
        </w:tabs>
        <w:ind w:left="720" w:hanging="360"/>
      </w:pPr>
      <w:rPr>
        <w:rFonts w:ascii="Times New Roman" w:hAnsi="Times New Roman" w:hint="default"/>
      </w:rPr>
    </w:lvl>
    <w:lvl w:ilvl="1" w:tplc="BB80A25A" w:tentative="1">
      <w:start w:val="1"/>
      <w:numFmt w:val="bullet"/>
      <w:lvlText w:val="-"/>
      <w:lvlJc w:val="left"/>
      <w:pPr>
        <w:tabs>
          <w:tab w:val="num" w:pos="1440"/>
        </w:tabs>
        <w:ind w:left="1440" w:hanging="360"/>
      </w:pPr>
      <w:rPr>
        <w:rFonts w:ascii="Times New Roman" w:hAnsi="Times New Roman" w:hint="default"/>
      </w:rPr>
    </w:lvl>
    <w:lvl w:ilvl="2" w:tplc="C984569A" w:tentative="1">
      <w:start w:val="1"/>
      <w:numFmt w:val="bullet"/>
      <w:lvlText w:val="-"/>
      <w:lvlJc w:val="left"/>
      <w:pPr>
        <w:tabs>
          <w:tab w:val="num" w:pos="2160"/>
        </w:tabs>
        <w:ind w:left="2160" w:hanging="360"/>
      </w:pPr>
      <w:rPr>
        <w:rFonts w:ascii="Times New Roman" w:hAnsi="Times New Roman" w:hint="default"/>
      </w:rPr>
    </w:lvl>
    <w:lvl w:ilvl="3" w:tplc="EB9A0570" w:tentative="1">
      <w:start w:val="1"/>
      <w:numFmt w:val="bullet"/>
      <w:lvlText w:val="-"/>
      <w:lvlJc w:val="left"/>
      <w:pPr>
        <w:tabs>
          <w:tab w:val="num" w:pos="2880"/>
        </w:tabs>
        <w:ind w:left="2880" w:hanging="360"/>
      </w:pPr>
      <w:rPr>
        <w:rFonts w:ascii="Times New Roman" w:hAnsi="Times New Roman" w:hint="default"/>
      </w:rPr>
    </w:lvl>
    <w:lvl w:ilvl="4" w:tplc="16D680D6" w:tentative="1">
      <w:start w:val="1"/>
      <w:numFmt w:val="bullet"/>
      <w:lvlText w:val="-"/>
      <w:lvlJc w:val="left"/>
      <w:pPr>
        <w:tabs>
          <w:tab w:val="num" w:pos="3600"/>
        </w:tabs>
        <w:ind w:left="3600" w:hanging="360"/>
      </w:pPr>
      <w:rPr>
        <w:rFonts w:ascii="Times New Roman" w:hAnsi="Times New Roman" w:hint="default"/>
      </w:rPr>
    </w:lvl>
    <w:lvl w:ilvl="5" w:tplc="F4AAE026" w:tentative="1">
      <w:start w:val="1"/>
      <w:numFmt w:val="bullet"/>
      <w:lvlText w:val="-"/>
      <w:lvlJc w:val="left"/>
      <w:pPr>
        <w:tabs>
          <w:tab w:val="num" w:pos="4320"/>
        </w:tabs>
        <w:ind w:left="4320" w:hanging="360"/>
      </w:pPr>
      <w:rPr>
        <w:rFonts w:ascii="Times New Roman" w:hAnsi="Times New Roman" w:hint="default"/>
      </w:rPr>
    </w:lvl>
    <w:lvl w:ilvl="6" w:tplc="8FD091DA" w:tentative="1">
      <w:start w:val="1"/>
      <w:numFmt w:val="bullet"/>
      <w:lvlText w:val="-"/>
      <w:lvlJc w:val="left"/>
      <w:pPr>
        <w:tabs>
          <w:tab w:val="num" w:pos="5040"/>
        </w:tabs>
        <w:ind w:left="5040" w:hanging="360"/>
      </w:pPr>
      <w:rPr>
        <w:rFonts w:ascii="Times New Roman" w:hAnsi="Times New Roman" w:hint="default"/>
      </w:rPr>
    </w:lvl>
    <w:lvl w:ilvl="7" w:tplc="E87EB360" w:tentative="1">
      <w:start w:val="1"/>
      <w:numFmt w:val="bullet"/>
      <w:lvlText w:val="-"/>
      <w:lvlJc w:val="left"/>
      <w:pPr>
        <w:tabs>
          <w:tab w:val="num" w:pos="5760"/>
        </w:tabs>
        <w:ind w:left="5760" w:hanging="360"/>
      </w:pPr>
      <w:rPr>
        <w:rFonts w:ascii="Times New Roman" w:hAnsi="Times New Roman" w:hint="default"/>
      </w:rPr>
    </w:lvl>
    <w:lvl w:ilvl="8" w:tplc="FF5E516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19F638A"/>
    <w:multiLevelType w:val="multilevel"/>
    <w:tmpl w:val="E0D60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46D5812"/>
    <w:multiLevelType w:val="multilevel"/>
    <w:tmpl w:val="F078A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A754B8"/>
    <w:rsid w:val="00000AC2"/>
    <w:rsid w:val="00003980"/>
    <w:rsid w:val="00004BB4"/>
    <w:rsid w:val="00010E0B"/>
    <w:rsid w:val="0001229C"/>
    <w:rsid w:val="00014A04"/>
    <w:rsid w:val="00014ADC"/>
    <w:rsid w:val="00014F01"/>
    <w:rsid w:val="00015751"/>
    <w:rsid w:val="000161A9"/>
    <w:rsid w:val="000172F9"/>
    <w:rsid w:val="000177EB"/>
    <w:rsid w:val="00023259"/>
    <w:rsid w:val="00026D09"/>
    <w:rsid w:val="00027B77"/>
    <w:rsid w:val="00027EC3"/>
    <w:rsid w:val="000347C2"/>
    <w:rsid w:val="00034CAE"/>
    <w:rsid w:val="00043E5D"/>
    <w:rsid w:val="00044234"/>
    <w:rsid w:val="0004544D"/>
    <w:rsid w:val="0004605C"/>
    <w:rsid w:val="00050CC1"/>
    <w:rsid w:val="00051087"/>
    <w:rsid w:val="0005165E"/>
    <w:rsid w:val="00052B9F"/>
    <w:rsid w:val="000657E6"/>
    <w:rsid w:val="000663BF"/>
    <w:rsid w:val="000735E1"/>
    <w:rsid w:val="00074641"/>
    <w:rsid w:val="00077801"/>
    <w:rsid w:val="00077912"/>
    <w:rsid w:val="00091043"/>
    <w:rsid w:val="0009232B"/>
    <w:rsid w:val="0009756B"/>
    <w:rsid w:val="000A165F"/>
    <w:rsid w:val="000A421D"/>
    <w:rsid w:val="000A48D6"/>
    <w:rsid w:val="000A4BE9"/>
    <w:rsid w:val="000A5773"/>
    <w:rsid w:val="000A61D3"/>
    <w:rsid w:val="000A72A7"/>
    <w:rsid w:val="000B02C5"/>
    <w:rsid w:val="000B15CB"/>
    <w:rsid w:val="000B4BF3"/>
    <w:rsid w:val="000B636E"/>
    <w:rsid w:val="000C3284"/>
    <w:rsid w:val="000C41AA"/>
    <w:rsid w:val="000C5694"/>
    <w:rsid w:val="000C5972"/>
    <w:rsid w:val="000C77FE"/>
    <w:rsid w:val="000D028F"/>
    <w:rsid w:val="000D2A80"/>
    <w:rsid w:val="000E068B"/>
    <w:rsid w:val="000E4078"/>
    <w:rsid w:val="000E65A1"/>
    <w:rsid w:val="000E6F1C"/>
    <w:rsid w:val="000E7159"/>
    <w:rsid w:val="000E78BE"/>
    <w:rsid w:val="000F068F"/>
    <w:rsid w:val="000F14B5"/>
    <w:rsid w:val="000F2394"/>
    <w:rsid w:val="000F3163"/>
    <w:rsid w:val="000F6338"/>
    <w:rsid w:val="000F7004"/>
    <w:rsid w:val="000F7BC5"/>
    <w:rsid w:val="000F7CF1"/>
    <w:rsid w:val="0010375F"/>
    <w:rsid w:val="0010539B"/>
    <w:rsid w:val="00112462"/>
    <w:rsid w:val="00112A2A"/>
    <w:rsid w:val="00115331"/>
    <w:rsid w:val="001155A9"/>
    <w:rsid w:val="00116C03"/>
    <w:rsid w:val="001259FF"/>
    <w:rsid w:val="00127F25"/>
    <w:rsid w:val="001312BA"/>
    <w:rsid w:val="001312E3"/>
    <w:rsid w:val="001343E9"/>
    <w:rsid w:val="00135281"/>
    <w:rsid w:val="00140AF1"/>
    <w:rsid w:val="00141FE4"/>
    <w:rsid w:val="00144FD5"/>
    <w:rsid w:val="00145F33"/>
    <w:rsid w:val="001469F9"/>
    <w:rsid w:val="001504D4"/>
    <w:rsid w:val="0015292E"/>
    <w:rsid w:val="001537C2"/>
    <w:rsid w:val="0015487E"/>
    <w:rsid w:val="001577BB"/>
    <w:rsid w:val="00160F54"/>
    <w:rsid w:val="00161658"/>
    <w:rsid w:val="00166005"/>
    <w:rsid w:val="00171F80"/>
    <w:rsid w:val="00175040"/>
    <w:rsid w:val="00175CDE"/>
    <w:rsid w:val="00177E1A"/>
    <w:rsid w:val="00181968"/>
    <w:rsid w:val="00182692"/>
    <w:rsid w:val="00184894"/>
    <w:rsid w:val="00186407"/>
    <w:rsid w:val="00190AA5"/>
    <w:rsid w:val="00193D7E"/>
    <w:rsid w:val="00195897"/>
    <w:rsid w:val="001A06DA"/>
    <w:rsid w:val="001A0730"/>
    <w:rsid w:val="001A2ECA"/>
    <w:rsid w:val="001A374B"/>
    <w:rsid w:val="001A458D"/>
    <w:rsid w:val="001A4BF5"/>
    <w:rsid w:val="001A55EF"/>
    <w:rsid w:val="001B03C1"/>
    <w:rsid w:val="001B18A2"/>
    <w:rsid w:val="001B472B"/>
    <w:rsid w:val="001B4DDB"/>
    <w:rsid w:val="001B733A"/>
    <w:rsid w:val="001C0688"/>
    <w:rsid w:val="001C1FDF"/>
    <w:rsid w:val="001C5AFE"/>
    <w:rsid w:val="001C7F07"/>
    <w:rsid w:val="001D1914"/>
    <w:rsid w:val="001D1ED5"/>
    <w:rsid w:val="001D40A3"/>
    <w:rsid w:val="001D40FB"/>
    <w:rsid w:val="001D462A"/>
    <w:rsid w:val="001D4F77"/>
    <w:rsid w:val="001D70FE"/>
    <w:rsid w:val="001E1FFF"/>
    <w:rsid w:val="001E2234"/>
    <w:rsid w:val="001E25EC"/>
    <w:rsid w:val="001E277B"/>
    <w:rsid w:val="001E2971"/>
    <w:rsid w:val="001E6D88"/>
    <w:rsid w:val="001F165C"/>
    <w:rsid w:val="001F217E"/>
    <w:rsid w:val="001F2237"/>
    <w:rsid w:val="001F5A18"/>
    <w:rsid w:val="001F5AE2"/>
    <w:rsid w:val="001F6036"/>
    <w:rsid w:val="0020100A"/>
    <w:rsid w:val="0020102C"/>
    <w:rsid w:val="00206769"/>
    <w:rsid w:val="002069DB"/>
    <w:rsid w:val="002073CC"/>
    <w:rsid w:val="00207779"/>
    <w:rsid w:val="002107EE"/>
    <w:rsid w:val="00210EFE"/>
    <w:rsid w:val="002123DB"/>
    <w:rsid w:val="00214262"/>
    <w:rsid w:val="002174A9"/>
    <w:rsid w:val="002225DF"/>
    <w:rsid w:val="00231979"/>
    <w:rsid w:val="002354DA"/>
    <w:rsid w:val="00236692"/>
    <w:rsid w:val="00236DF1"/>
    <w:rsid w:val="00242FD0"/>
    <w:rsid w:val="00243604"/>
    <w:rsid w:val="002500E4"/>
    <w:rsid w:val="00254BC3"/>
    <w:rsid w:val="00260582"/>
    <w:rsid w:val="00260703"/>
    <w:rsid w:val="00266605"/>
    <w:rsid w:val="00271098"/>
    <w:rsid w:val="0027678C"/>
    <w:rsid w:val="0027680D"/>
    <w:rsid w:val="00280511"/>
    <w:rsid w:val="00280C05"/>
    <w:rsid w:val="0028445E"/>
    <w:rsid w:val="00286C4F"/>
    <w:rsid w:val="00287DA6"/>
    <w:rsid w:val="0029341B"/>
    <w:rsid w:val="00294E70"/>
    <w:rsid w:val="00295E6B"/>
    <w:rsid w:val="00296F8E"/>
    <w:rsid w:val="0029781C"/>
    <w:rsid w:val="00297E0C"/>
    <w:rsid w:val="00297FD2"/>
    <w:rsid w:val="002A066C"/>
    <w:rsid w:val="002A1A6F"/>
    <w:rsid w:val="002A6323"/>
    <w:rsid w:val="002A7C67"/>
    <w:rsid w:val="002A7C76"/>
    <w:rsid w:val="002B1BB0"/>
    <w:rsid w:val="002B249F"/>
    <w:rsid w:val="002B30B8"/>
    <w:rsid w:val="002B52FD"/>
    <w:rsid w:val="002B5E97"/>
    <w:rsid w:val="002B6904"/>
    <w:rsid w:val="002B7F3C"/>
    <w:rsid w:val="002C1A2D"/>
    <w:rsid w:val="002C7A45"/>
    <w:rsid w:val="002D10C8"/>
    <w:rsid w:val="002D7679"/>
    <w:rsid w:val="002E1EE4"/>
    <w:rsid w:val="002E2E6E"/>
    <w:rsid w:val="002E3DF5"/>
    <w:rsid w:val="002F3F32"/>
    <w:rsid w:val="002F48DC"/>
    <w:rsid w:val="002F5E89"/>
    <w:rsid w:val="003000D1"/>
    <w:rsid w:val="003003E7"/>
    <w:rsid w:val="003008AA"/>
    <w:rsid w:val="00300985"/>
    <w:rsid w:val="00303C51"/>
    <w:rsid w:val="003079DF"/>
    <w:rsid w:val="00311306"/>
    <w:rsid w:val="00313863"/>
    <w:rsid w:val="003138B7"/>
    <w:rsid w:val="0031543A"/>
    <w:rsid w:val="00316AA1"/>
    <w:rsid w:val="00317DFF"/>
    <w:rsid w:val="003215D6"/>
    <w:rsid w:val="00325B94"/>
    <w:rsid w:val="0033079C"/>
    <w:rsid w:val="00330B62"/>
    <w:rsid w:val="003400CD"/>
    <w:rsid w:val="0034093A"/>
    <w:rsid w:val="00341B5A"/>
    <w:rsid w:val="00350EA1"/>
    <w:rsid w:val="003517E4"/>
    <w:rsid w:val="00354E08"/>
    <w:rsid w:val="0035543D"/>
    <w:rsid w:val="003556D7"/>
    <w:rsid w:val="00356052"/>
    <w:rsid w:val="00360E36"/>
    <w:rsid w:val="0036415C"/>
    <w:rsid w:val="0036462B"/>
    <w:rsid w:val="0036750A"/>
    <w:rsid w:val="003700BC"/>
    <w:rsid w:val="00371EA4"/>
    <w:rsid w:val="0037353A"/>
    <w:rsid w:val="003749B0"/>
    <w:rsid w:val="0037520D"/>
    <w:rsid w:val="00376E7D"/>
    <w:rsid w:val="0037775F"/>
    <w:rsid w:val="003809BF"/>
    <w:rsid w:val="00380DBC"/>
    <w:rsid w:val="00382521"/>
    <w:rsid w:val="003859A9"/>
    <w:rsid w:val="0039069E"/>
    <w:rsid w:val="00393365"/>
    <w:rsid w:val="00394980"/>
    <w:rsid w:val="00396BAB"/>
    <w:rsid w:val="003A2B53"/>
    <w:rsid w:val="003A3DA4"/>
    <w:rsid w:val="003A6392"/>
    <w:rsid w:val="003B39ED"/>
    <w:rsid w:val="003B4948"/>
    <w:rsid w:val="003C3245"/>
    <w:rsid w:val="003C6229"/>
    <w:rsid w:val="003C659E"/>
    <w:rsid w:val="003C73AB"/>
    <w:rsid w:val="003D3D95"/>
    <w:rsid w:val="003D43FA"/>
    <w:rsid w:val="003D48AA"/>
    <w:rsid w:val="003D6410"/>
    <w:rsid w:val="003E2BE3"/>
    <w:rsid w:val="003E531B"/>
    <w:rsid w:val="003E5922"/>
    <w:rsid w:val="003E5B87"/>
    <w:rsid w:val="003E6C50"/>
    <w:rsid w:val="003F1A5F"/>
    <w:rsid w:val="003F1C85"/>
    <w:rsid w:val="003F286E"/>
    <w:rsid w:val="003F5D2A"/>
    <w:rsid w:val="003F6776"/>
    <w:rsid w:val="003F734B"/>
    <w:rsid w:val="00401BAA"/>
    <w:rsid w:val="00402A91"/>
    <w:rsid w:val="004033F7"/>
    <w:rsid w:val="0041081B"/>
    <w:rsid w:val="00410E19"/>
    <w:rsid w:val="004136FC"/>
    <w:rsid w:val="004145BF"/>
    <w:rsid w:val="00414F6A"/>
    <w:rsid w:val="00415551"/>
    <w:rsid w:val="0041556E"/>
    <w:rsid w:val="00420365"/>
    <w:rsid w:val="00421489"/>
    <w:rsid w:val="00421700"/>
    <w:rsid w:val="00426501"/>
    <w:rsid w:val="00426A6C"/>
    <w:rsid w:val="004278BF"/>
    <w:rsid w:val="00434022"/>
    <w:rsid w:val="004375D0"/>
    <w:rsid w:val="00445CA3"/>
    <w:rsid w:val="00445EDE"/>
    <w:rsid w:val="004465EF"/>
    <w:rsid w:val="00450154"/>
    <w:rsid w:val="00450202"/>
    <w:rsid w:val="0045170F"/>
    <w:rsid w:val="00453131"/>
    <w:rsid w:val="004533C4"/>
    <w:rsid w:val="00453889"/>
    <w:rsid w:val="0045486A"/>
    <w:rsid w:val="00456BB8"/>
    <w:rsid w:val="00461357"/>
    <w:rsid w:val="0046304E"/>
    <w:rsid w:val="00464A52"/>
    <w:rsid w:val="0046547A"/>
    <w:rsid w:val="00466FF5"/>
    <w:rsid w:val="0047447E"/>
    <w:rsid w:val="00475CB6"/>
    <w:rsid w:val="0048059F"/>
    <w:rsid w:val="004831D5"/>
    <w:rsid w:val="00484E2C"/>
    <w:rsid w:val="00486626"/>
    <w:rsid w:val="00487138"/>
    <w:rsid w:val="004871EB"/>
    <w:rsid w:val="004875DF"/>
    <w:rsid w:val="00491B8A"/>
    <w:rsid w:val="0049364F"/>
    <w:rsid w:val="00493FAA"/>
    <w:rsid w:val="00494775"/>
    <w:rsid w:val="004A2402"/>
    <w:rsid w:val="004A3352"/>
    <w:rsid w:val="004A6B1D"/>
    <w:rsid w:val="004B299E"/>
    <w:rsid w:val="004B338D"/>
    <w:rsid w:val="004B3F86"/>
    <w:rsid w:val="004B6169"/>
    <w:rsid w:val="004B7375"/>
    <w:rsid w:val="004C01AF"/>
    <w:rsid w:val="004C28C8"/>
    <w:rsid w:val="004C3BE5"/>
    <w:rsid w:val="004C3CFA"/>
    <w:rsid w:val="004C6D28"/>
    <w:rsid w:val="004D014C"/>
    <w:rsid w:val="004D24BB"/>
    <w:rsid w:val="004D36E9"/>
    <w:rsid w:val="004D3ADD"/>
    <w:rsid w:val="004D3FCC"/>
    <w:rsid w:val="004E06EC"/>
    <w:rsid w:val="004E41F5"/>
    <w:rsid w:val="004E6BB4"/>
    <w:rsid w:val="004E6F6E"/>
    <w:rsid w:val="004F15C4"/>
    <w:rsid w:val="004F3F49"/>
    <w:rsid w:val="004F4276"/>
    <w:rsid w:val="004F5113"/>
    <w:rsid w:val="004F545B"/>
    <w:rsid w:val="004F59A3"/>
    <w:rsid w:val="00500069"/>
    <w:rsid w:val="005043C8"/>
    <w:rsid w:val="00504E93"/>
    <w:rsid w:val="00506139"/>
    <w:rsid w:val="00506798"/>
    <w:rsid w:val="00511AD7"/>
    <w:rsid w:val="0051439F"/>
    <w:rsid w:val="005170D6"/>
    <w:rsid w:val="00521347"/>
    <w:rsid w:val="00521679"/>
    <w:rsid w:val="005216EB"/>
    <w:rsid w:val="0052251A"/>
    <w:rsid w:val="00524ACE"/>
    <w:rsid w:val="00526250"/>
    <w:rsid w:val="005262C6"/>
    <w:rsid w:val="00527AAF"/>
    <w:rsid w:val="005345F2"/>
    <w:rsid w:val="00534696"/>
    <w:rsid w:val="0053756B"/>
    <w:rsid w:val="0053791E"/>
    <w:rsid w:val="00537B75"/>
    <w:rsid w:val="00542913"/>
    <w:rsid w:val="005634D6"/>
    <w:rsid w:val="005636B2"/>
    <w:rsid w:val="00565496"/>
    <w:rsid w:val="00570858"/>
    <w:rsid w:val="0057291F"/>
    <w:rsid w:val="00573066"/>
    <w:rsid w:val="00573FD2"/>
    <w:rsid w:val="005778FB"/>
    <w:rsid w:val="00577AA1"/>
    <w:rsid w:val="00577DF4"/>
    <w:rsid w:val="00584286"/>
    <w:rsid w:val="00584FDE"/>
    <w:rsid w:val="00587365"/>
    <w:rsid w:val="00590AAF"/>
    <w:rsid w:val="00591AE9"/>
    <w:rsid w:val="005932DC"/>
    <w:rsid w:val="00595000"/>
    <w:rsid w:val="005A07EC"/>
    <w:rsid w:val="005A14B4"/>
    <w:rsid w:val="005A3F70"/>
    <w:rsid w:val="005A60A4"/>
    <w:rsid w:val="005A6343"/>
    <w:rsid w:val="005A703B"/>
    <w:rsid w:val="005A72CD"/>
    <w:rsid w:val="005B08B8"/>
    <w:rsid w:val="005B0E18"/>
    <w:rsid w:val="005B2E1E"/>
    <w:rsid w:val="005B39E8"/>
    <w:rsid w:val="005C5FAC"/>
    <w:rsid w:val="005C7851"/>
    <w:rsid w:val="005D01B5"/>
    <w:rsid w:val="005D091F"/>
    <w:rsid w:val="005D0E9E"/>
    <w:rsid w:val="005D1EAE"/>
    <w:rsid w:val="005D22BA"/>
    <w:rsid w:val="005D57E3"/>
    <w:rsid w:val="005D59E5"/>
    <w:rsid w:val="005E1722"/>
    <w:rsid w:val="005E211F"/>
    <w:rsid w:val="005E2FF2"/>
    <w:rsid w:val="00601359"/>
    <w:rsid w:val="00604AC1"/>
    <w:rsid w:val="00604D2D"/>
    <w:rsid w:val="00604DEE"/>
    <w:rsid w:val="00606028"/>
    <w:rsid w:val="006138CC"/>
    <w:rsid w:val="00614C44"/>
    <w:rsid w:val="00615C5D"/>
    <w:rsid w:val="006174E8"/>
    <w:rsid w:val="006247CF"/>
    <w:rsid w:val="0063248F"/>
    <w:rsid w:val="00632798"/>
    <w:rsid w:val="00645497"/>
    <w:rsid w:val="00645538"/>
    <w:rsid w:val="00651445"/>
    <w:rsid w:val="00652E30"/>
    <w:rsid w:val="00652E7F"/>
    <w:rsid w:val="00653A76"/>
    <w:rsid w:val="006550AA"/>
    <w:rsid w:val="0065569D"/>
    <w:rsid w:val="00656AF4"/>
    <w:rsid w:val="00660D80"/>
    <w:rsid w:val="006669E1"/>
    <w:rsid w:val="00666A21"/>
    <w:rsid w:val="006709D7"/>
    <w:rsid w:val="00671F45"/>
    <w:rsid w:val="00672E72"/>
    <w:rsid w:val="00677B32"/>
    <w:rsid w:val="00680603"/>
    <w:rsid w:val="00680F97"/>
    <w:rsid w:val="006832A8"/>
    <w:rsid w:val="00683673"/>
    <w:rsid w:val="00683DDA"/>
    <w:rsid w:val="00687388"/>
    <w:rsid w:val="00687414"/>
    <w:rsid w:val="00692FD5"/>
    <w:rsid w:val="00693ED8"/>
    <w:rsid w:val="006965DF"/>
    <w:rsid w:val="006A1E58"/>
    <w:rsid w:val="006A2828"/>
    <w:rsid w:val="006A3AC7"/>
    <w:rsid w:val="006A719B"/>
    <w:rsid w:val="006A7C6B"/>
    <w:rsid w:val="006A7EA4"/>
    <w:rsid w:val="006B3C48"/>
    <w:rsid w:val="006B599B"/>
    <w:rsid w:val="006C08D5"/>
    <w:rsid w:val="006C146A"/>
    <w:rsid w:val="006C1645"/>
    <w:rsid w:val="006C171A"/>
    <w:rsid w:val="006C394A"/>
    <w:rsid w:val="006C3AB2"/>
    <w:rsid w:val="006C4D2B"/>
    <w:rsid w:val="006C58C4"/>
    <w:rsid w:val="006D1DC5"/>
    <w:rsid w:val="006D32FF"/>
    <w:rsid w:val="006D3DFF"/>
    <w:rsid w:val="006E204E"/>
    <w:rsid w:val="006E2E07"/>
    <w:rsid w:val="006E4781"/>
    <w:rsid w:val="006E73E1"/>
    <w:rsid w:val="006E7AE0"/>
    <w:rsid w:val="006F2336"/>
    <w:rsid w:val="006F2CD6"/>
    <w:rsid w:val="006F2D6E"/>
    <w:rsid w:val="006F3EA0"/>
    <w:rsid w:val="006F53C3"/>
    <w:rsid w:val="006F5722"/>
    <w:rsid w:val="006F7516"/>
    <w:rsid w:val="007042CC"/>
    <w:rsid w:val="00704434"/>
    <w:rsid w:val="00704E08"/>
    <w:rsid w:val="00706AB7"/>
    <w:rsid w:val="00706DC8"/>
    <w:rsid w:val="00712965"/>
    <w:rsid w:val="00715D96"/>
    <w:rsid w:val="00717164"/>
    <w:rsid w:val="00723E62"/>
    <w:rsid w:val="007242E9"/>
    <w:rsid w:val="007258B7"/>
    <w:rsid w:val="0073015B"/>
    <w:rsid w:val="00730624"/>
    <w:rsid w:val="007332F0"/>
    <w:rsid w:val="00734249"/>
    <w:rsid w:val="0073505C"/>
    <w:rsid w:val="007415B4"/>
    <w:rsid w:val="00742FCD"/>
    <w:rsid w:val="0074375A"/>
    <w:rsid w:val="007438C7"/>
    <w:rsid w:val="00743C6A"/>
    <w:rsid w:val="00745CD4"/>
    <w:rsid w:val="00745D40"/>
    <w:rsid w:val="007535FB"/>
    <w:rsid w:val="007558B9"/>
    <w:rsid w:val="00755D35"/>
    <w:rsid w:val="007560D6"/>
    <w:rsid w:val="00760E04"/>
    <w:rsid w:val="00765A9E"/>
    <w:rsid w:val="00766431"/>
    <w:rsid w:val="00773BD0"/>
    <w:rsid w:val="00777DF5"/>
    <w:rsid w:val="00783653"/>
    <w:rsid w:val="00784342"/>
    <w:rsid w:val="00785D2F"/>
    <w:rsid w:val="00790EC8"/>
    <w:rsid w:val="0079121B"/>
    <w:rsid w:val="00794262"/>
    <w:rsid w:val="007950CF"/>
    <w:rsid w:val="00795D8B"/>
    <w:rsid w:val="007A1AC7"/>
    <w:rsid w:val="007A3281"/>
    <w:rsid w:val="007A4D7E"/>
    <w:rsid w:val="007A553D"/>
    <w:rsid w:val="007A6C72"/>
    <w:rsid w:val="007A7BC8"/>
    <w:rsid w:val="007B03ED"/>
    <w:rsid w:val="007B0997"/>
    <w:rsid w:val="007B3DC8"/>
    <w:rsid w:val="007B6324"/>
    <w:rsid w:val="007C1244"/>
    <w:rsid w:val="007C600A"/>
    <w:rsid w:val="007D3C65"/>
    <w:rsid w:val="007D511A"/>
    <w:rsid w:val="007E1375"/>
    <w:rsid w:val="007E192B"/>
    <w:rsid w:val="007E26AA"/>
    <w:rsid w:val="007E32FF"/>
    <w:rsid w:val="007E3479"/>
    <w:rsid w:val="007E3839"/>
    <w:rsid w:val="007E439C"/>
    <w:rsid w:val="007E67CE"/>
    <w:rsid w:val="007E694F"/>
    <w:rsid w:val="007E7BD7"/>
    <w:rsid w:val="007F3B00"/>
    <w:rsid w:val="007F41C4"/>
    <w:rsid w:val="007F452D"/>
    <w:rsid w:val="007F601A"/>
    <w:rsid w:val="007F6925"/>
    <w:rsid w:val="007F6EC3"/>
    <w:rsid w:val="007F7FBA"/>
    <w:rsid w:val="008005E5"/>
    <w:rsid w:val="00804D88"/>
    <w:rsid w:val="00805217"/>
    <w:rsid w:val="00806230"/>
    <w:rsid w:val="008154BB"/>
    <w:rsid w:val="00822927"/>
    <w:rsid w:val="008256CD"/>
    <w:rsid w:val="00827499"/>
    <w:rsid w:val="00830184"/>
    <w:rsid w:val="008303D6"/>
    <w:rsid w:val="008310C5"/>
    <w:rsid w:val="00831815"/>
    <w:rsid w:val="00833A9C"/>
    <w:rsid w:val="00833AB2"/>
    <w:rsid w:val="00837AD6"/>
    <w:rsid w:val="00852216"/>
    <w:rsid w:val="0085298C"/>
    <w:rsid w:val="00853E65"/>
    <w:rsid w:val="00853F68"/>
    <w:rsid w:val="00854580"/>
    <w:rsid w:val="00854FC7"/>
    <w:rsid w:val="00863004"/>
    <w:rsid w:val="008644EF"/>
    <w:rsid w:val="00864C75"/>
    <w:rsid w:val="00867949"/>
    <w:rsid w:val="00870A94"/>
    <w:rsid w:val="008719A8"/>
    <w:rsid w:val="008736DF"/>
    <w:rsid w:val="00874028"/>
    <w:rsid w:val="008748B3"/>
    <w:rsid w:val="00874D1F"/>
    <w:rsid w:val="00875CA4"/>
    <w:rsid w:val="00875DA8"/>
    <w:rsid w:val="00876255"/>
    <w:rsid w:val="008842F6"/>
    <w:rsid w:val="008863C2"/>
    <w:rsid w:val="008875BD"/>
    <w:rsid w:val="00890C90"/>
    <w:rsid w:val="00893AA1"/>
    <w:rsid w:val="00896873"/>
    <w:rsid w:val="008A630D"/>
    <w:rsid w:val="008A7297"/>
    <w:rsid w:val="008A7BB1"/>
    <w:rsid w:val="008B142F"/>
    <w:rsid w:val="008B1840"/>
    <w:rsid w:val="008B3B3B"/>
    <w:rsid w:val="008C1F69"/>
    <w:rsid w:val="008C45D5"/>
    <w:rsid w:val="008C559E"/>
    <w:rsid w:val="008C5676"/>
    <w:rsid w:val="008C5792"/>
    <w:rsid w:val="008D111A"/>
    <w:rsid w:val="008D3175"/>
    <w:rsid w:val="008D41DA"/>
    <w:rsid w:val="008D425B"/>
    <w:rsid w:val="008D4E51"/>
    <w:rsid w:val="008D52F1"/>
    <w:rsid w:val="008D54C4"/>
    <w:rsid w:val="008E101E"/>
    <w:rsid w:val="008E1F3D"/>
    <w:rsid w:val="008E74EF"/>
    <w:rsid w:val="008F28E5"/>
    <w:rsid w:val="008F48D4"/>
    <w:rsid w:val="008F666F"/>
    <w:rsid w:val="008F7A80"/>
    <w:rsid w:val="008F7F27"/>
    <w:rsid w:val="009004BD"/>
    <w:rsid w:val="00901AD4"/>
    <w:rsid w:val="00902AF5"/>
    <w:rsid w:val="00914AF6"/>
    <w:rsid w:val="00914C32"/>
    <w:rsid w:val="00916269"/>
    <w:rsid w:val="00920CE2"/>
    <w:rsid w:val="009228DB"/>
    <w:rsid w:val="00923873"/>
    <w:rsid w:val="009239DB"/>
    <w:rsid w:val="00927E81"/>
    <w:rsid w:val="0093561F"/>
    <w:rsid w:val="009367DC"/>
    <w:rsid w:val="00937E40"/>
    <w:rsid w:val="00940ACB"/>
    <w:rsid w:val="00943F35"/>
    <w:rsid w:val="00943F81"/>
    <w:rsid w:val="009444BA"/>
    <w:rsid w:val="00952FD5"/>
    <w:rsid w:val="009617C3"/>
    <w:rsid w:val="00961983"/>
    <w:rsid w:val="00962821"/>
    <w:rsid w:val="00962C18"/>
    <w:rsid w:val="00964938"/>
    <w:rsid w:val="00965701"/>
    <w:rsid w:val="009662FB"/>
    <w:rsid w:val="009665E8"/>
    <w:rsid w:val="00967A1E"/>
    <w:rsid w:val="00971CAD"/>
    <w:rsid w:val="009755ED"/>
    <w:rsid w:val="00977B9C"/>
    <w:rsid w:val="009804F4"/>
    <w:rsid w:val="0098056A"/>
    <w:rsid w:val="00983C60"/>
    <w:rsid w:val="00985F6D"/>
    <w:rsid w:val="00986362"/>
    <w:rsid w:val="00991746"/>
    <w:rsid w:val="00993663"/>
    <w:rsid w:val="00994949"/>
    <w:rsid w:val="00996720"/>
    <w:rsid w:val="00997FA4"/>
    <w:rsid w:val="009A14BE"/>
    <w:rsid w:val="009A1BB8"/>
    <w:rsid w:val="009A368A"/>
    <w:rsid w:val="009B38AD"/>
    <w:rsid w:val="009B4F0A"/>
    <w:rsid w:val="009B5EFA"/>
    <w:rsid w:val="009C3733"/>
    <w:rsid w:val="009C387B"/>
    <w:rsid w:val="009C7499"/>
    <w:rsid w:val="009C7E99"/>
    <w:rsid w:val="009C7F1C"/>
    <w:rsid w:val="009D169E"/>
    <w:rsid w:val="009D1967"/>
    <w:rsid w:val="009D428F"/>
    <w:rsid w:val="009D623E"/>
    <w:rsid w:val="009D635E"/>
    <w:rsid w:val="009D77CA"/>
    <w:rsid w:val="009D7963"/>
    <w:rsid w:val="009D7AD5"/>
    <w:rsid w:val="009E0B0C"/>
    <w:rsid w:val="009E37F2"/>
    <w:rsid w:val="009E6B7A"/>
    <w:rsid w:val="009F09C2"/>
    <w:rsid w:val="009F162B"/>
    <w:rsid w:val="009F1784"/>
    <w:rsid w:val="009F3A1D"/>
    <w:rsid w:val="009F3C2C"/>
    <w:rsid w:val="009F47DB"/>
    <w:rsid w:val="009F6315"/>
    <w:rsid w:val="00A037EC"/>
    <w:rsid w:val="00A03856"/>
    <w:rsid w:val="00A04426"/>
    <w:rsid w:val="00A04E15"/>
    <w:rsid w:val="00A0595E"/>
    <w:rsid w:val="00A1450B"/>
    <w:rsid w:val="00A25F75"/>
    <w:rsid w:val="00A330AD"/>
    <w:rsid w:val="00A33C06"/>
    <w:rsid w:val="00A37B93"/>
    <w:rsid w:val="00A41D80"/>
    <w:rsid w:val="00A41E4D"/>
    <w:rsid w:val="00A43A05"/>
    <w:rsid w:val="00A441F9"/>
    <w:rsid w:val="00A470F3"/>
    <w:rsid w:val="00A508EE"/>
    <w:rsid w:val="00A51D01"/>
    <w:rsid w:val="00A57505"/>
    <w:rsid w:val="00A64FDB"/>
    <w:rsid w:val="00A6536B"/>
    <w:rsid w:val="00A653B2"/>
    <w:rsid w:val="00A657EB"/>
    <w:rsid w:val="00A66260"/>
    <w:rsid w:val="00A704A9"/>
    <w:rsid w:val="00A70D0E"/>
    <w:rsid w:val="00A71028"/>
    <w:rsid w:val="00A71A22"/>
    <w:rsid w:val="00A75257"/>
    <w:rsid w:val="00A754B8"/>
    <w:rsid w:val="00A76686"/>
    <w:rsid w:val="00A80547"/>
    <w:rsid w:val="00A81629"/>
    <w:rsid w:val="00A831F6"/>
    <w:rsid w:val="00A90DE0"/>
    <w:rsid w:val="00A92148"/>
    <w:rsid w:val="00A97A8E"/>
    <w:rsid w:val="00AA0956"/>
    <w:rsid w:val="00AA1CA6"/>
    <w:rsid w:val="00AA209B"/>
    <w:rsid w:val="00AA4603"/>
    <w:rsid w:val="00AA5678"/>
    <w:rsid w:val="00AA5DE3"/>
    <w:rsid w:val="00AA6761"/>
    <w:rsid w:val="00AB153A"/>
    <w:rsid w:val="00AB28DC"/>
    <w:rsid w:val="00AB4FB2"/>
    <w:rsid w:val="00AB59EC"/>
    <w:rsid w:val="00AB6206"/>
    <w:rsid w:val="00AB6461"/>
    <w:rsid w:val="00AD020D"/>
    <w:rsid w:val="00AD0EFD"/>
    <w:rsid w:val="00AD2805"/>
    <w:rsid w:val="00AD319A"/>
    <w:rsid w:val="00AD339F"/>
    <w:rsid w:val="00AD6AAF"/>
    <w:rsid w:val="00AE150A"/>
    <w:rsid w:val="00AE4A32"/>
    <w:rsid w:val="00AF5BC3"/>
    <w:rsid w:val="00B00290"/>
    <w:rsid w:val="00B00559"/>
    <w:rsid w:val="00B045C0"/>
    <w:rsid w:val="00B112B3"/>
    <w:rsid w:val="00B1463C"/>
    <w:rsid w:val="00B15173"/>
    <w:rsid w:val="00B15E2A"/>
    <w:rsid w:val="00B16273"/>
    <w:rsid w:val="00B164F6"/>
    <w:rsid w:val="00B200B4"/>
    <w:rsid w:val="00B21BF8"/>
    <w:rsid w:val="00B2418C"/>
    <w:rsid w:val="00B24522"/>
    <w:rsid w:val="00B24643"/>
    <w:rsid w:val="00B27D44"/>
    <w:rsid w:val="00B34DAE"/>
    <w:rsid w:val="00B44FA0"/>
    <w:rsid w:val="00B45052"/>
    <w:rsid w:val="00B46204"/>
    <w:rsid w:val="00B46C22"/>
    <w:rsid w:val="00B5201A"/>
    <w:rsid w:val="00B5214E"/>
    <w:rsid w:val="00B57003"/>
    <w:rsid w:val="00B5730F"/>
    <w:rsid w:val="00B63476"/>
    <w:rsid w:val="00B65392"/>
    <w:rsid w:val="00B6540F"/>
    <w:rsid w:val="00B71403"/>
    <w:rsid w:val="00B75969"/>
    <w:rsid w:val="00B77EBF"/>
    <w:rsid w:val="00B819C3"/>
    <w:rsid w:val="00B83DC6"/>
    <w:rsid w:val="00B87ED4"/>
    <w:rsid w:val="00B9044B"/>
    <w:rsid w:val="00B90944"/>
    <w:rsid w:val="00B9301B"/>
    <w:rsid w:val="00B947D6"/>
    <w:rsid w:val="00B95BCB"/>
    <w:rsid w:val="00BA2366"/>
    <w:rsid w:val="00BA434F"/>
    <w:rsid w:val="00BA4793"/>
    <w:rsid w:val="00BA50B2"/>
    <w:rsid w:val="00BA55C6"/>
    <w:rsid w:val="00BA607B"/>
    <w:rsid w:val="00BB022C"/>
    <w:rsid w:val="00BB18E4"/>
    <w:rsid w:val="00BB3AEC"/>
    <w:rsid w:val="00BB4AD8"/>
    <w:rsid w:val="00BB728B"/>
    <w:rsid w:val="00BB7784"/>
    <w:rsid w:val="00BC2635"/>
    <w:rsid w:val="00BC3B29"/>
    <w:rsid w:val="00BC43B8"/>
    <w:rsid w:val="00BC7F79"/>
    <w:rsid w:val="00BD5A3C"/>
    <w:rsid w:val="00BD76C3"/>
    <w:rsid w:val="00BE1191"/>
    <w:rsid w:val="00BE1BE6"/>
    <w:rsid w:val="00BE5820"/>
    <w:rsid w:val="00BE688F"/>
    <w:rsid w:val="00BF20DC"/>
    <w:rsid w:val="00BF3146"/>
    <w:rsid w:val="00BF3462"/>
    <w:rsid w:val="00C02397"/>
    <w:rsid w:val="00C0458E"/>
    <w:rsid w:val="00C073A9"/>
    <w:rsid w:val="00C10BF6"/>
    <w:rsid w:val="00C201F2"/>
    <w:rsid w:val="00C246E9"/>
    <w:rsid w:val="00C25E98"/>
    <w:rsid w:val="00C268E1"/>
    <w:rsid w:val="00C279BE"/>
    <w:rsid w:val="00C27D01"/>
    <w:rsid w:val="00C316E2"/>
    <w:rsid w:val="00C32155"/>
    <w:rsid w:val="00C32CFD"/>
    <w:rsid w:val="00C33803"/>
    <w:rsid w:val="00C34EBC"/>
    <w:rsid w:val="00C3560F"/>
    <w:rsid w:val="00C40971"/>
    <w:rsid w:val="00C51BA2"/>
    <w:rsid w:val="00C54156"/>
    <w:rsid w:val="00C56EC4"/>
    <w:rsid w:val="00C60323"/>
    <w:rsid w:val="00C64401"/>
    <w:rsid w:val="00C65A3B"/>
    <w:rsid w:val="00C71B9F"/>
    <w:rsid w:val="00C733B3"/>
    <w:rsid w:val="00C7567F"/>
    <w:rsid w:val="00C77D38"/>
    <w:rsid w:val="00C80386"/>
    <w:rsid w:val="00C8384D"/>
    <w:rsid w:val="00C83DE9"/>
    <w:rsid w:val="00C855B9"/>
    <w:rsid w:val="00C875E0"/>
    <w:rsid w:val="00C90F39"/>
    <w:rsid w:val="00C911FF"/>
    <w:rsid w:val="00C926D7"/>
    <w:rsid w:val="00C939E7"/>
    <w:rsid w:val="00C93EBC"/>
    <w:rsid w:val="00C9492D"/>
    <w:rsid w:val="00C95711"/>
    <w:rsid w:val="00C96313"/>
    <w:rsid w:val="00CA21CC"/>
    <w:rsid w:val="00CA678D"/>
    <w:rsid w:val="00CA6B99"/>
    <w:rsid w:val="00CA7415"/>
    <w:rsid w:val="00CA7BB0"/>
    <w:rsid w:val="00CB58C7"/>
    <w:rsid w:val="00CC488D"/>
    <w:rsid w:val="00CC4ADB"/>
    <w:rsid w:val="00CC4BF9"/>
    <w:rsid w:val="00CC5E47"/>
    <w:rsid w:val="00CC7B1D"/>
    <w:rsid w:val="00CD08DD"/>
    <w:rsid w:val="00CD4858"/>
    <w:rsid w:val="00CD53F3"/>
    <w:rsid w:val="00CE2908"/>
    <w:rsid w:val="00CE2A51"/>
    <w:rsid w:val="00CE2AA1"/>
    <w:rsid w:val="00CE2F52"/>
    <w:rsid w:val="00CE33AA"/>
    <w:rsid w:val="00CE36AB"/>
    <w:rsid w:val="00CE3726"/>
    <w:rsid w:val="00CE6688"/>
    <w:rsid w:val="00CF472C"/>
    <w:rsid w:val="00CF62BD"/>
    <w:rsid w:val="00CF696F"/>
    <w:rsid w:val="00CF70CE"/>
    <w:rsid w:val="00CF7F46"/>
    <w:rsid w:val="00D02798"/>
    <w:rsid w:val="00D04F7B"/>
    <w:rsid w:val="00D17407"/>
    <w:rsid w:val="00D22D27"/>
    <w:rsid w:val="00D25341"/>
    <w:rsid w:val="00D25E4D"/>
    <w:rsid w:val="00D26511"/>
    <w:rsid w:val="00D2774A"/>
    <w:rsid w:val="00D30E26"/>
    <w:rsid w:val="00D329BB"/>
    <w:rsid w:val="00D32EDF"/>
    <w:rsid w:val="00D35552"/>
    <w:rsid w:val="00D410AF"/>
    <w:rsid w:val="00D4272B"/>
    <w:rsid w:val="00D43D51"/>
    <w:rsid w:val="00D44020"/>
    <w:rsid w:val="00D46C14"/>
    <w:rsid w:val="00D51FE1"/>
    <w:rsid w:val="00D5483C"/>
    <w:rsid w:val="00D55414"/>
    <w:rsid w:val="00D56411"/>
    <w:rsid w:val="00D615C2"/>
    <w:rsid w:val="00D626A9"/>
    <w:rsid w:val="00D62BB3"/>
    <w:rsid w:val="00D62EBC"/>
    <w:rsid w:val="00D6347C"/>
    <w:rsid w:val="00D6484F"/>
    <w:rsid w:val="00D72DE5"/>
    <w:rsid w:val="00D7755A"/>
    <w:rsid w:val="00D80ED8"/>
    <w:rsid w:val="00D8175B"/>
    <w:rsid w:val="00D83DA3"/>
    <w:rsid w:val="00D83F50"/>
    <w:rsid w:val="00DA03A5"/>
    <w:rsid w:val="00DA343D"/>
    <w:rsid w:val="00DA3B13"/>
    <w:rsid w:val="00DA4012"/>
    <w:rsid w:val="00DA4DC9"/>
    <w:rsid w:val="00DA522F"/>
    <w:rsid w:val="00DA6891"/>
    <w:rsid w:val="00DB34A8"/>
    <w:rsid w:val="00DB385D"/>
    <w:rsid w:val="00DB5E27"/>
    <w:rsid w:val="00DB6F63"/>
    <w:rsid w:val="00DC12D7"/>
    <w:rsid w:val="00DC3135"/>
    <w:rsid w:val="00DC33D8"/>
    <w:rsid w:val="00DC61B0"/>
    <w:rsid w:val="00DC7511"/>
    <w:rsid w:val="00DD2575"/>
    <w:rsid w:val="00DD2BC1"/>
    <w:rsid w:val="00DD3B0B"/>
    <w:rsid w:val="00DD676E"/>
    <w:rsid w:val="00DE1E95"/>
    <w:rsid w:val="00DE2F8C"/>
    <w:rsid w:val="00DE42C5"/>
    <w:rsid w:val="00DE4587"/>
    <w:rsid w:val="00DF1922"/>
    <w:rsid w:val="00DF2447"/>
    <w:rsid w:val="00DF5D4C"/>
    <w:rsid w:val="00E00462"/>
    <w:rsid w:val="00E0101A"/>
    <w:rsid w:val="00E01110"/>
    <w:rsid w:val="00E01E57"/>
    <w:rsid w:val="00E0359C"/>
    <w:rsid w:val="00E11DEB"/>
    <w:rsid w:val="00E13D5C"/>
    <w:rsid w:val="00E15341"/>
    <w:rsid w:val="00E17737"/>
    <w:rsid w:val="00E23520"/>
    <w:rsid w:val="00E24FEB"/>
    <w:rsid w:val="00E26238"/>
    <w:rsid w:val="00E33776"/>
    <w:rsid w:val="00E33AEE"/>
    <w:rsid w:val="00E34F8A"/>
    <w:rsid w:val="00E36070"/>
    <w:rsid w:val="00E41202"/>
    <w:rsid w:val="00E43943"/>
    <w:rsid w:val="00E4460C"/>
    <w:rsid w:val="00E4467F"/>
    <w:rsid w:val="00E44FB5"/>
    <w:rsid w:val="00E47B06"/>
    <w:rsid w:val="00E53842"/>
    <w:rsid w:val="00E540D9"/>
    <w:rsid w:val="00E54702"/>
    <w:rsid w:val="00E547EE"/>
    <w:rsid w:val="00E61AF1"/>
    <w:rsid w:val="00E61E5F"/>
    <w:rsid w:val="00E6383C"/>
    <w:rsid w:val="00E639D5"/>
    <w:rsid w:val="00E64AF7"/>
    <w:rsid w:val="00E7183E"/>
    <w:rsid w:val="00E766E3"/>
    <w:rsid w:val="00E771E8"/>
    <w:rsid w:val="00E774E3"/>
    <w:rsid w:val="00E827CE"/>
    <w:rsid w:val="00E82812"/>
    <w:rsid w:val="00E848DD"/>
    <w:rsid w:val="00E849C1"/>
    <w:rsid w:val="00E8525A"/>
    <w:rsid w:val="00E87B15"/>
    <w:rsid w:val="00E900DF"/>
    <w:rsid w:val="00E91002"/>
    <w:rsid w:val="00E9245D"/>
    <w:rsid w:val="00E977C0"/>
    <w:rsid w:val="00EA5C0B"/>
    <w:rsid w:val="00EA67CD"/>
    <w:rsid w:val="00EB0CC1"/>
    <w:rsid w:val="00EB1926"/>
    <w:rsid w:val="00EB5A47"/>
    <w:rsid w:val="00EC09B6"/>
    <w:rsid w:val="00EC3564"/>
    <w:rsid w:val="00EC39BB"/>
    <w:rsid w:val="00EC7D4E"/>
    <w:rsid w:val="00EE0095"/>
    <w:rsid w:val="00EE0750"/>
    <w:rsid w:val="00EE13B7"/>
    <w:rsid w:val="00EE1FA6"/>
    <w:rsid w:val="00EE2141"/>
    <w:rsid w:val="00EE23CC"/>
    <w:rsid w:val="00EE5502"/>
    <w:rsid w:val="00EE6F04"/>
    <w:rsid w:val="00EF10E0"/>
    <w:rsid w:val="00EF170A"/>
    <w:rsid w:val="00EF4B38"/>
    <w:rsid w:val="00EF5C51"/>
    <w:rsid w:val="00EF6331"/>
    <w:rsid w:val="00EF736A"/>
    <w:rsid w:val="00F00D96"/>
    <w:rsid w:val="00F02835"/>
    <w:rsid w:val="00F126B6"/>
    <w:rsid w:val="00F13FCF"/>
    <w:rsid w:val="00F158B8"/>
    <w:rsid w:val="00F17CF1"/>
    <w:rsid w:val="00F20385"/>
    <w:rsid w:val="00F252DD"/>
    <w:rsid w:val="00F26F31"/>
    <w:rsid w:val="00F27AB9"/>
    <w:rsid w:val="00F304B8"/>
    <w:rsid w:val="00F30C6B"/>
    <w:rsid w:val="00F32707"/>
    <w:rsid w:val="00F33E9A"/>
    <w:rsid w:val="00F3430D"/>
    <w:rsid w:val="00F40A2D"/>
    <w:rsid w:val="00F40FD4"/>
    <w:rsid w:val="00F41019"/>
    <w:rsid w:val="00F41030"/>
    <w:rsid w:val="00F438D5"/>
    <w:rsid w:val="00F46498"/>
    <w:rsid w:val="00F50F49"/>
    <w:rsid w:val="00F515C2"/>
    <w:rsid w:val="00F540BD"/>
    <w:rsid w:val="00F54B89"/>
    <w:rsid w:val="00F60BF1"/>
    <w:rsid w:val="00F62A8C"/>
    <w:rsid w:val="00F63690"/>
    <w:rsid w:val="00F71C2C"/>
    <w:rsid w:val="00F71EFF"/>
    <w:rsid w:val="00F74FF2"/>
    <w:rsid w:val="00F77296"/>
    <w:rsid w:val="00F82497"/>
    <w:rsid w:val="00F84A17"/>
    <w:rsid w:val="00F84CD8"/>
    <w:rsid w:val="00F84DD5"/>
    <w:rsid w:val="00F84F69"/>
    <w:rsid w:val="00F8795F"/>
    <w:rsid w:val="00F90519"/>
    <w:rsid w:val="00F9330D"/>
    <w:rsid w:val="00F93E46"/>
    <w:rsid w:val="00F94BF4"/>
    <w:rsid w:val="00F95459"/>
    <w:rsid w:val="00F97A45"/>
    <w:rsid w:val="00FA0CD2"/>
    <w:rsid w:val="00FA165C"/>
    <w:rsid w:val="00FA1D1A"/>
    <w:rsid w:val="00FA6360"/>
    <w:rsid w:val="00FB2761"/>
    <w:rsid w:val="00FB33EB"/>
    <w:rsid w:val="00FC05DA"/>
    <w:rsid w:val="00FC3D5E"/>
    <w:rsid w:val="00FC76A1"/>
    <w:rsid w:val="00FD5166"/>
    <w:rsid w:val="00FD7E50"/>
    <w:rsid w:val="00FE0514"/>
    <w:rsid w:val="00FE3556"/>
    <w:rsid w:val="00FE4499"/>
    <w:rsid w:val="00FE6B41"/>
    <w:rsid w:val="00FE6C21"/>
    <w:rsid w:val="00FE6EB5"/>
    <w:rsid w:val="00FF023A"/>
    <w:rsid w:val="00FF0B08"/>
    <w:rsid w:val="00FF1B6C"/>
    <w:rsid w:val="00FF3B98"/>
    <w:rsid w:val="00FF6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133AE"/>
  <w15:chartTrackingRefBased/>
  <w15:docId w15:val="{D1B2136F-90FF-4816-B0DF-0CC6732B0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5D4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4D2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87414"/>
    <w:pPr>
      <w:spacing w:after="0" w:line="240" w:lineRule="auto"/>
      <w:ind w:left="720"/>
      <w:contextualSpacing/>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D626A9"/>
    <w:rPr>
      <w:sz w:val="16"/>
      <w:szCs w:val="16"/>
    </w:rPr>
  </w:style>
  <w:style w:type="paragraph" w:styleId="CommentText">
    <w:name w:val="annotation text"/>
    <w:basedOn w:val="Normal"/>
    <w:link w:val="CommentTextChar"/>
    <w:uiPriority w:val="99"/>
    <w:semiHidden/>
    <w:unhideWhenUsed/>
    <w:rsid w:val="00D626A9"/>
    <w:pPr>
      <w:spacing w:line="240" w:lineRule="auto"/>
    </w:pPr>
    <w:rPr>
      <w:sz w:val="20"/>
      <w:szCs w:val="20"/>
    </w:rPr>
  </w:style>
  <w:style w:type="character" w:customStyle="1" w:styleId="CommentTextChar">
    <w:name w:val="Comment Text Char"/>
    <w:basedOn w:val="DefaultParagraphFont"/>
    <w:link w:val="CommentText"/>
    <w:uiPriority w:val="99"/>
    <w:semiHidden/>
    <w:rsid w:val="00D626A9"/>
    <w:rPr>
      <w:sz w:val="20"/>
      <w:szCs w:val="20"/>
    </w:rPr>
  </w:style>
  <w:style w:type="paragraph" w:styleId="CommentSubject">
    <w:name w:val="annotation subject"/>
    <w:basedOn w:val="CommentText"/>
    <w:next w:val="CommentText"/>
    <w:link w:val="CommentSubjectChar"/>
    <w:uiPriority w:val="99"/>
    <w:semiHidden/>
    <w:unhideWhenUsed/>
    <w:rsid w:val="00D626A9"/>
    <w:rPr>
      <w:b/>
      <w:bCs/>
    </w:rPr>
  </w:style>
  <w:style w:type="character" w:customStyle="1" w:styleId="CommentSubjectChar">
    <w:name w:val="Comment Subject Char"/>
    <w:basedOn w:val="CommentTextChar"/>
    <w:link w:val="CommentSubject"/>
    <w:uiPriority w:val="99"/>
    <w:semiHidden/>
    <w:rsid w:val="00D626A9"/>
    <w:rPr>
      <w:b/>
      <w:bCs/>
      <w:sz w:val="20"/>
      <w:szCs w:val="20"/>
    </w:rPr>
  </w:style>
  <w:style w:type="character" w:styleId="Emphasis">
    <w:name w:val="Emphasis"/>
    <w:basedOn w:val="DefaultParagraphFont"/>
    <w:uiPriority w:val="20"/>
    <w:qFormat/>
    <w:rsid w:val="00C33803"/>
    <w:rPr>
      <w:i/>
      <w:iCs/>
    </w:rPr>
  </w:style>
  <w:style w:type="character" w:styleId="Strong">
    <w:name w:val="Strong"/>
    <w:basedOn w:val="DefaultParagraphFont"/>
    <w:uiPriority w:val="22"/>
    <w:qFormat/>
    <w:rsid w:val="00C33803"/>
    <w:rPr>
      <w:b/>
      <w:bCs/>
    </w:rPr>
  </w:style>
  <w:style w:type="paragraph" w:styleId="Header">
    <w:name w:val="header"/>
    <w:basedOn w:val="Normal"/>
    <w:link w:val="HeaderChar"/>
    <w:uiPriority w:val="99"/>
    <w:unhideWhenUsed/>
    <w:rsid w:val="006A1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E58"/>
  </w:style>
  <w:style w:type="paragraph" w:styleId="Footer">
    <w:name w:val="footer"/>
    <w:basedOn w:val="Normal"/>
    <w:link w:val="FooterChar"/>
    <w:uiPriority w:val="99"/>
    <w:unhideWhenUsed/>
    <w:rsid w:val="006A1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E58"/>
  </w:style>
  <w:style w:type="character" w:customStyle="1" w:styleId="Heading1Char">
    <w:name w:val="Heading 1 Char"/>
    <w:basedOn w:val="DefaultParagraphFont"/>
    <w:link w:val="Heading1"/>
    <w:uiPriority w:val="9"/>
    <w:rsid w:val="00DF5D4C"/>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DF5D4C"/>
    <w:rPr>
      <w:color w:val="0000FF"/>
      <w:u w:val="single"/>
    </w:rPr>
  </w:style>
  <w:style w:type="character" w:styleId="FollowedHyperlink">
    <w:name w:val="FollowedHyperlink"/>
    <w:basedOn w:val="DefaultParagraphFont"/>
    <w:uiPriority w:val="99"/>
    <w:semiHidden/>
    <w:unhideWhenUsed/>
    <w:rsid w:val="00DF5D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412296">
      <w:bodyDiv w:val="1"/>
      <w:marLeft w:val="0"/>
      <w:marRight w:val="0"/>
      <w:marTop w:val="0"/>
      <w:marBottom w:val="0"/>
      <w:divBdr>
        <w:top w:val="none" w:sz="0" w:space="0" w:color="auto"/>
        <w:left w:val="none" w:sz="0" w:space="0" w:color="auto"/>
        <w:bottom w:val="none" w:sz="0" w:space="0" w:color="auto"/>
        <w:right w:val="none" w:sz="0" w:space="0" w:color="auto"/>
      </w:divBdr>
    </w:div>
    <w:div w:id="423495026">
      <w:bodyDiv w:val="1"/>
      <w:marLeft w:val="0"/>
      <w:marRight w:val="0"/>
      <w:marTop w:val="0"/>
      <w:marBottom w:val="0"/>
      <w:divBdr>
        <w:top w:val="none" w:sz="0" w:space="0" w:color="auto"/>
        <w:left w:val="none" w:sz="0" w:space="0" w:color="auto"/>
        <w:bottom w:val="none" w:sz="0" w:space="0" w:color="auto"/>
        <w:right w:val="none" w:sz="0" w:space="0" w:color="auto"/>
      </w:divBdr>
    </w:div>
    <w:div w:id="560605385">
      <w:bodyDiv w:val="1"/>
      <w:marLeft w:val="0"/>
      <w:marRight w:val="0"/>
      <w:marTop w:val="0"/>
      <w:marBottom w:val="0"/>
      <w:divBdr>
        <w:top w:val="none" w:sz="0" w:space="0" w:color="auto"/>
        <w:left w:val="none" w:sz="0" w:space="0" w:color="auto"/>
        <w:bottom w:val="none" w:sz="0" w:space="0" w:color="auto"/>
        <w:right w:val="none" w:sz="0" w:space="0" w:color="auto"/>
      </w:divBdr>
    </w:div>
    <w:div w:id="627276338">
      <w:bodyDiv w:val="1"/>
      <w:marLeft w:val="0"/>
      <w:marRight w:val="0"/>
      <w:marTop w:val="0"/>
      <w:marBottom w:val="0"/>
      <w:divBdr>
        <w:top w:val="none" w:sz="0" w:space="0" w:color="auto"/>
        <w:left w:val="none" w:sz="0" w:space="0" w:color="auto"/>
        <w:bottom w:val="none" w:sz="0" w:space="0" w:color="auto"/>
        <w:right w:val="none" w:sz="0" w:space="0" w:color="auto"/>
      </w:divBdr>
    </w:div>
    <w:div w:id="738669225">
      <w:bodyDiv w:val="1"/>
      <w:marLeft w:val="0"/>
      <w:marRight w:val="0"/>
      <w:marTop w:val="0"/>
      <w:marBottom w:val="0"/>
      <w:divBdr>
        <w:top w:val="none" w:sz="0" w:space="0" w:color="auto"/>
        <w:left w:val="none" w:sz="0" w:space="0" w:color="auto"/>
        <w:bottom w:val="none" w:sz="0" w:space="0" w:color="auto"/>
        <w:right w:val="none" w:sz="0" w:space="0" w:color="auto"/>
      </w:divBdr>
    </w:div>
    <w:div w:id="1251894227">
      <w:bodyDiv w:val="1"/>
      <w:marLeft w:val="0"/>
      <w:marRight w:val="0"/>
      <w:marTop w:val="0"/>
      <w:marBottom w:val="0"/>
      <w:divBdr>
        <w:top w:val="none" w:sz="0" w:space="0" w:color="auto"/>
        <w:left w:val="none" w:sz="0" w:space="0" w:color="auto"/>
        <w:bottom w:val="none" w:sz="0" w:space="0" w:color="auto"/>
        <w:right w:val="none" w:sz="0" w:space="0" w:color="auto"/>
      </w:divBdr>
    </w:div>
    <w:div w:id="1266186511">
      <w:bodyDiv w:val="1"/>
      <w:marLeft w:val="0"/>
      <w:marRight w:val="0"/>
      <w:marTop w:val="0"/>
      <w:marBottom w:val="0"/>
      <w:divBdr>
        <w:top w:val="none" w:sz="0" w:space="0" w:color="auto"/>
        <w:left w:val="none" w:sz="0" w:space="0" w:color="auto"/>
        <w:bottom w:val="none" w:sz="0" w:space="0" w:color="auto"/>
        <w:right w:val="none" w:sz="0" w:space="0" w:color="auto"/>
      </w:divBdr>
      <w:divsChild>
        <w:div w:id="27534057">
          <w:marLeft w:val="360"/>
          <w:marRight w:val="0"/>
          <w:marTop w:val="200"/>
          <w:marBottom w:val="0"/>
          <w:divBdr>
            <w:top w:val="none" w:sz="0" w:space="0" w:color="auto"/>
            <w:left w:val="none" w:sz="0" w:space="0" w:color="auto"/>
            <w:bottom w:val="none" w:sz="0" w:space="0" w:color="auto"/>
            <w:right w:val="none" w:sz="0" w:space="0" w:color="auto"/>
          </w:divBdr>
        </w:div>
        <w:div w:id="945188777">
          <w:marLeft w:val="360"/>
          <w:marRight w:val="0"/>
          <w:marTop w:val="200"/>
          <w:marBottom w:val="0"/>
          <w:divBdr>
            <w:top w:val="none" w:sz="0" w:space="0" w:color="auto"/>
            <w:left w:val="none" w:sz="0" w:space="0" w:color="auto"/>
            <w:bottom w:val="none" w:sz="0" w:space="0" w:color="auto"/>
            <w:right w:val="none" w:sz="0" w:space="0" w:color="auto"/>
          </w:divBdr>
        </w:div>
      </w:divsChild>
    </w:div>
    <w:div w:id="1440683323">
      <w:bodyDiv w:val="1"/>
      <w:marLeft w:val="0"/>
      <w:marRight w:val="0"/>
      <w:marTop w:val="0"/>
      <w:marBottom w:val="0"/>
      <w:divBdr>
        <w:top w:val="none" w:sz="0" w:space="0" w:color="auto"/>
        <w:left w:val="none" w:sz="0" w:space="0" w:color="auto"/>
        <w:bottom w:val="none" w:sz="0" w:space="0" w:color="auto"/>
        <w:right w:val="none" w:sz="0" w:space="0" w:color="auto"/>
      </w:divBdr>
    </w:div>
    <w:div w:id="1979802255">
      <w:bodyDiv w:val="1"/>
      <w:marLeft w:val="0"/>
      <w:marRight w:val="0"/>
      <w:marTop w:val="0"/>
      <w:marBottom w:val="0"/>
      <w:divBdr>
        <w:top w:val="none" w:sz="0" w:space="0" w:color="auto"/>
        <w:left w:val="none" w:sz="0" w:space="0" w:color="auto"/>
        <w:bottom w:val="none" w:sz="0" w:space="0" w:color="auto"/>
        <w:right w:val="none" w:sz="0" w:space="0" w:color="auto"/>
      </w:divBdr>
    </w:div>
    <w:div w:id="1994067799">
      <w:bodyDiv w:val="1"/>
      <w:marLeft w:val="0"/>
      <w:marRight w:val="0"/>
      <w:marTop w:val="0"/>
      <w:marBottom w:val="0"/>
      <w:divBdr>
        <w:top w:val="none" w:sz="0" w:space="0" w:color="auto"/>
        <w:left w:val="none" w:sz="0" w:space="0" w:color="auto"/>
        <w:bottom w:val="none" w:sz="0" w:space="0" w:color="auto"/>
        <w:right w:val="none" w:sz="0" w:space="0" w:color="auto"/>
      </w:divBdr>
      <w:divsChild>
        <w:div w:id="1470316648">
          <w:marLeft w:val="0"/>
          <w:marRight w:val="0"/>
          <w:marTop w:val="105"/>
          <w:marBottom w:val="840"/>
          <w:divBdr>
            <w:top w:val="none" w:sz="0" w:space="0" w:color="auto"/>
            <w:left w:val="none" w:sz="0" w:space="0" w:color="auto"/>
            <w:bottom w:val="none" w:sz="0" w:space="0" w:color="auto"/>
            <w:right w:val="none" w:sz="0" w:space="0" w:color="auto"/>
          </w:divBdr>
        </w:div>
      </w:divsChild>
    </w:div>
    <w:div w:id="203006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0-07/The_Annual_Report_of_Her_Majestys_Chief_Inspector_of_Education_and_Training_in_Wales_2011-2012.pdf" TargetMode="External"/><Relationship Id="rId13" Type="http://schemas.openxmlformats.org/officeDocument/2006/relationships/hyperlink" Target="https://www.oecd.org/education/Improving-schools-in-Wales.pdf" TargetMode="External"/><Relationship Id="rId18" Type="http://schemas.openxmlformats.org/officeDocument/2006/relationships/hyperlink" Target="file:///C:\Users\user\Downloads\Waters,%20J.(2016)%20The%20foundation%20phase%20in%20Wales%20-%20time%20to%20grow%20(1).pdf" TargetMode="External"/><Relationship Id="rId26" Type="http://schemas.openxmlformats.org/officeDocument/2006/relationships/hyperlink" Target="https://janwhitenaturalplay.wordpress.com/" TargetMode="External"/><Relationship Id="rId3" Type="http://schemas.openxmlformats.org/officeDocument/2006/relationships/settings" Target="settings.xml"/><Relationship Id="rId21" Type="http://schemas.openxmlformats.org/officeDocument/2006/relationships/hyperlink" Target="https://gov.wales/sites/default/files/statistics-and-research/2019-07/150514-foundation-phase-final-en_0.pdf" TargetMode="External"/><Relationship Id="rId7" Type="http://schemas.openxmlformats.org/officeDocument/2006/relationships/hyperlink" Target="http://ceril.net/index.php/articulos?id=594" TargetMode="External"/><Relationship Id="rId12" Type="http://schemas.openxmlformats.org/officeDocument/2006/relationships/hyperlink" Target="https://www.education.govt.nz/early-childhood/teaching-and-learning/assessment-for-learning/te-whatu-pokeka-maori/mana-tamariki-te-kohanga-reo-me-te-kura-kaupapa-maori/" TargetMode="External"/><Relationship Id="rId17" Type="http://schemas.openxmlformats.org/officeDocument/2006/relationships/hyperlink" Target="https://www.famly.co/blog/te-whariki-new-zealand-early-years-curriculum" TargetMode="External"/><Relationship Id="rId25" Type="http://schemas.openxmlformats.org/officeDocument/2006/relationships/hyperlink" Target="https://hwb.gov.wales/curriculum-for-wales/science-and-technology/statements-of-what-matters/" TargetMode="External"/><Relationship Id="rId2" Type="http://schemas.openxmlformats.org/officeDocument/2006/relationships/styles" Target="styles.xml"/><Relationship Id="rId16" Type="http://schemas.openxmlformats.org/officeDocument/2006/relationships/hyperlink" Target="https://www.froebel.org.uk/about-us/froebelian-principles" TargetMode="External"/><Relationship Id="rId20" Type="http://schemas.openxmlformats.org/officeDocument/2006/relationships/hyperlink" Target="https://hwb.gov.wales/storage/d5d8e39c-b534-40cb-a3f5-7e2e126d8077/foundation-phase-framework.pd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ucation.govt.nz/early-childhood/teaching-and-learning/te-whariki/" TargetMode="External"/><Relationship Id="rId24" Type="http://schemas.openxmlformats.org/officeDocument/2006/relationships/hyperlink" Target="https://hwb.gov.wales/curriculum-for-wales/designing-your-curriculum/developing-a-vision-for-curriculum-design/" TargetMode="External"/><Relationship Id="rId5" Type="http://schemas.openxmlformats.org/officeDocument/2006/relationships/footnotes" Target="footnotes.xml"/><Relationship Id="rId15" Type="http://schemas.openxmlformats.org/officeDocument/2006/relationships/hyperlink" Target="file:///C:\Users\user\Downloads\an-independent-stocktake-of-the-foundation-phase-in-wales-final-report%20(1).pdf" TargetMode="External"/><Relationship Id="rId23" Type="http://schemas.openxmlformats.org/officeDocument/2006/relationships/hyperlink" Target="https://hwb.gov.wales/curriculum-for-wales/science-and-technology/descriptions-of-learning/" TargetMode="External"/><Relationship Id="rId28" Type="http://schemas.openxmlformats.org/officeDocument/2006/relationships/header" Target="header1.xml"/><Relationship Id="rId10" Type="http://schemas.openxmlformats.org/officeDocument/2006/relationships/hyperlink" Target="https://dera.ioe.ac.uk/18414/20/130318-evaluating-foundation-phase-policy-logic-model-programme-theory-en_Redacted.pdf" TargetMode="External"/><Relationship Id="rId19" Type="http://schemas.openxmlformats.org/officeDocument/2006/relationships/hyperlink" Target="https://hwb.gov.wales/api/storage/8f0b360f-f1f6-4bec-b11a-df88168007f9/learning-and-teaching-pedagogy.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co.org.uk/for-organisations/childrens-code-hub/additional-resources/the-united-nations-convention-on-the-rights-of-the-child/" TargetMode="External"/><Relationship Id="rId14" Type="http://schemas.openxmlformats.org/officeDocument/2006/relationships/hyperlink" Target="https://files.eric.ed.gov/fulltext/EJ995271.pdf" TargetMode="External"/><Relationship Id="rId22" Type="http://schemas.openxmlformats.org/officeDocument/2006/relationships/hyperlink" Target="https://gov.wales/sites/default/files/consultations/2021-05/enabling-pathways-consultation-document_0.pdf" TargetMode="External"/><Relationship Id="rId27" Type="http://schemas.openxmlformats.org/officeDocument/2006/relationships/hyperlink" Target="https://janwhitenaturalplay.wordpress.com/vision-and-valu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6756</TotalTime>
  <Pages>15</Pages>
  <Words>4488</Words>
  <Characters>25587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Matthews</dc:creator>
  <cp:keywords/>
  <dc:description/>
  <cp:lastModifiedBy>Kelly Matthews</cp:lastModifiedBy>
  <cp:revision>1046</cp:revision>
  <dcterms:created xsi:type="dcterms:W3CDTF">2022-01-07T09:28:00Z</dcterms:created>
  <dcterms:modified xsi:type="dcterms:W3CDTF">2022-01-16T23:45:00Z</dcterms:modified>
</cp:coreProperties>
</file>