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C5FB89" w14:textId="7E77761C" w:rsidR="00FE1F3E" w:rsidRDefault="00FE1F3E" w:rsidP="00FE1F3E">
      <w:r>
        <w:rPr>
          <w:noProof/>
        </w:rPr>
        <w:drawing>
          <wp:inline distT="0" distB="0" distL="0" distR="0" wp14:anchorId="684B8EF5" wp14:editId="1D130A1B">
            <wp:extent cx="2305050" cy="91948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5050" cy="919480"/>
                    </a:xfrm>
                    <a:prstGeom prst="rect">
                      <a:avLst/>
                    </a:prstGeom>
                    <a:noFill/>
                    <a:ln>
                      <a:noFill/>
                    </a:ln>
                  </pic:spPr>
                </pic:pic>
              </a:graphicData>
            </a:graphic>
          </wp:inline>
        </w:drawing>
      </w:r>
    </w:p>
    <w:p w14:paraId="794F8D15" w14:textId="77777777" w:rsidR="00FE1F3E" w:rsidRDefault="00FE1F3E" w:rsidP="00FE1F3E"/>
    <w:p w14:paraId="7BE4686B" w14:textId="77777777" w:rsidR="00FE1F3E" w:rsidRDefault="00FE1F3E" w:rsidP="00FE1F3E"/>
    <w:tbl>
      <w:tblPr>
        <w:tblW w:w="0" w:type="auto"/>
        <w:tblLook w:val="04A0" w:firstRow="1" w:lastRow="0" w:firstColumn="1" w:lastColumn="0" w:noHBand="0" w:noVBand="1"/>
      </w:tblPr>
      <w:tblGrid>
        <w:gridCol w:w="5103"/>
        <w:gridCol w:w="5103"/>
      </w:tblGrid>
      <w:tr w:rsidR="00FE1F3E" w:rsidRPr="005100C9" w14:paraId="65B9E179" w14:textId="77777777" w:rsidTr="008F738B">
        <w:trPr>
          <w:cantSplit/>
          <w:trHeight w:val="469"/>
        </w:trPr>
        <w:tc>
          <w:tcPr>
            <w:tcW w:w="4908" w:type="dxa"/>
            <w:shd w:val="clear" w:color="auto" w:fill="auto"/>
          </w:tcPr>
          <w:p w14:paraId="0486D293" w14:textId="77777777" w:rsidR="00FE1F3E" w:rsidRDefault="00FE1F3E" w:rsidP="008F738B">
            <w:pPr>
              <w:pStyle w:val="Year"/>
              <w:rPr>
                <w:sz w:val="24"/>
                <w:szCs w:val="24"/>
              </w:rPr>
            </w:pPr>
            <w:r>
              <w:rPr>
                <w:sz w:val="24"/>
                <w:szCs w:val="24"/>
              </w:rPr>
              <w:t>LOCATION:</w:t>
            </w:r>
            <w:r>
              <w:rPr>
                <w:b w:val="0"/>
                <w:sz w:val="24"/>
                <w:szCs w:val="24"/>
              </w:rPr>
              <w:t xml:space="preserve"> </w:t>
            </w:r>
            <w:r>
              <w:rPr>
                <w:sz w:val="24"/>
                <w:szCs w:val="24"/>
              </w:rPr>
              <w:t xml:space="preserve"> Swansea </w:t>
            </w:r>
          </w:p>
        </w:tc>
        <w:tc>
          <w:tcPr>
            <w:tcW w:w="4259" w:type="dxa"/>
            <w:shd w:val="clear" w:color="auto" w:fill="auto"/>
          </w:tcPr>
          <w:p w14:paraId="43491510" w14:textId="77777777" w:rsidR="00FE1F3E" w:rsidRDefault="00FE1F3E" w:rsidP="008F738B">
            <w:pPr>
              <w:pStyle w:val="Year"/>
              <w:jc w:val="right"/>
              <w:rPr>
                <w:b w:val="0"/>
                <w:sz w:val="24"/>
                <w:szCs w:val="24"/>
              </w:rPr>
            </w:pPr>
            <w:r>
              <w:rPr>
                <w:sz w:val="24"/>
                <w:szCs w:val="24"/>
              </w:rPr>
              <w:t xml:space="preserve">LLEOLIAD: </w:t>
            </w:r>
            <w:r>
              <w:rPr>
                <w:b w:val="0"/>
                <w:sz w:val="24"/>
                <w:szCs w:val="24"/>
              </w:rPr>
              <w:t xml:space="preserve"> </w:t>
            </w:r>
            <w:r>
              <w:rPr>
                <w:sz w:val="24"/>
                <w:szCs w:val="24"/>
              </w:rPr>
              <w:t>abertawe</w:t>
            </w:r>
          </w:p>
        </w:tc>
      </w:tr>
      <w:tr w:rsidR="00FE1F3E" w:rsidRPr="005100C9" w14:paraId="2C3D8918" w14:textId="77777777" w:rsidTr="008F738B">
        <w:trPr>
          <w:trHeight w:val="542"/>
        </w:trPr>
        <w:tc>
          <w:tcPr>
            <w:tcW w:w="4908" w:type="dxa"/>
            <w:shd w:val="clear" w:color="auto" w:fill="auto"/>
          </w:tcPr>
          <w:p w14:paraId="270BD6EB" w14:textId="77777777" w:rsidR="00FE1F3E" w:rsidRPr="005100C9" w:rsidRDefault="00FE1F3E" w:rsidP="008F738B">
            <w:pPr>
              <w:pStyle w:val="Trinity"/>
              <w:ind w:left="5760" w:hanging="5760"/>
            </w:pPr>
            <w:r w:rsidRPr="005100C9">
              <w:t xml:space="preserve">LEVEL </w:t>
            </w:r>
            <w:r>
              <w:t>6</w:t>
            </w:r>
          </w:p>
        </w:tc>
        <w:tc>
          <w:tcPr>
            <w:tcW w:w="4259" w:type="dxa"/>
            <w:shd w:val="clear" w:color="auto" w:fill="auto"/>
          </w:tcPr>
          <w:p w14:paraId="0C40C7CC" w14:textId="77777777" w:rsidR="00FE1F3E" w:rsidRPr="005100C9" w:rsidRDefault="00FE1F3E" w:rsidP="008F738B">
            <w:pPr>
              <w:pStyle w:val="Trinity"/>
              <w:ind w:left="5760" w:hanging="5760"/>
              <w:jc w:val="right"/>
            </w:pPr>
            <w:r w:rsidRPr="005100C9">
              <w:t xml:space="preserve">LEFEL </w:t>
            </w:r>
            <w:r>
              <w:t>6</w:t>
            </w:r>
          </w:p>
        </w:tc>
      </w:tr>
      <w:tr w:rsidR="00FE1F3E" w:rsidRPr="005100C9" w14:paraId="3628EA41" w14:textId="77777777" w:rsidTr="008F738B">
        <w:trPr>
          <w:trHeight w:val="302"/>
        </w:trPr>
        <w:tc>
          <w:tcPr>
            <w:tcW w:w="4908" w:type="dxa"/>
            <w:shd w:val="clear" w:color="auto" w:fill="auto"/>
          </w:tcPr>
          <w:p w14:paraId="4FC12919" w14:textId="77777777" w:rsidR="00FE1F3E" w:rsidRPr="005100C9" w:rsidRDefault="00FE1F3E" w:rsidP="008F738B">
            <w:pPr>
              <w:pStyle w:val="Exam"/>
            </w:pPr>
            <w:r w:rsidRPr="005100C9">
              <w:t>EXAMINATION PERIOD</w:t>
            </w:r>
          </w:p>
        </w:tc>
        <w:tc>
          <w:tcPr>
            <w:tcW w:w="4259" w:type="dxa"/>
            <w:shd w:val="clear" w:color="auto" w:fill="auto"/>
          </w:tcPr>
          <w:p w14:paraId="40527395" w14:textId="77777777" w:rsidR="00FE1F3E" w:rsidRPr="005100C9" w:rsidRDefault="00FE1F3E" w:rsidP="008F738B">
            <w:pPr>
              <w:pStyle w:val="Exam"/>
              <w:jc w:val="right"/>
            </w:pPr>
            <w:r w:rsidRPr="005100C9">
              <w:t>CYFNOD ARHOLIADAU</w:t>
            </w:r>
          </w:p>
        </w:tc>
      </w:tr>
      <w:tr w:rsidR="00FE1F3E" w:rsidRPr="005100C9" w14:paraId="1522F774" w14:textId="77777777" w:rsidTr="008F738B">
        <w:trPr>
          <w:trHeight w:val="863"/>
        </w:trPr>
        <w:tc>
          <w:tcPr>
            <w:tcW w:w="4908" w:type="dxa"/>
            <w:shd w:val="clear" w:color="auto" w:fill="auto"/>
          </w:tcPr>
          <w:p w14:paraId="5AAF9242" w14:textId="77777777" w:rsidR="00FE1F3E" w:rsidRPr="005100C9" w:rsidRDefault="00FE1F3E" w:rsidP="008F738B">
            <w:pPr>
              <w:pStyle w:val="Month"/>
              <w:jc w:val="both"/>
            </w:pPr>
            <w:r>
              <w:t>MAY</w:t>
            </w:r>
            <w:r w:rsidRPr="005100C9">
              <w:t xml:space="preserve"> 20</w:t>
            </w:r>
            <w:r>
              <w:t>23</w:t>
            </w:r>
          </w:p>
        </w:tc>
        <w:tc>
          <w:tcPr>
            <w:tcW w:w="4259" w:type="dxa"/>
            <w:shd w:val="clear" w:color="auto" w:fill="auto"/>
          </w:tcPr>
          <w:p w14:paraId="1C8AD53B" w14:textId="77777777" w:rsidR="00FE1F3E" w:rsidRPr="005100C9" w:rsidRDefault="00FE1F3E" w:rsidP="008F738B">
            <w:pPr>
              <w:pStyle w:val="Month"/>
              <w:jc w:val="right"/>
            </w:pPr>
            <w:r>
              <w:t>MAI</w:t>
            </w:r>
            <w:r w:rsidRPr="005100C9">
              <w:t xml:space="preserve"> </w:t>
            </w:r>
            <w:r>
              <w:t>2023</w:t>
            </w:r>
          </w:p>
        </w:tc>
      </w:tr>
    </w:tbl>
    <w:p w14:paraId="797BC766" w14:textId="77777777" w:rsidR="00FE1F3E" w:rsidRPr="005100C9" w:rsidRDefault="00FE1F3E" w:rsidP="00FE1F3E">
      <w:pPr>
        <w:pStyle w:val="Modcode"/>
      </w:pPr>
    </w:p>
    <w:p w14:paraId="1C9D7EFB" w14:textId="77777777" w:rsidR="00FE1F3E" w:rsidRDefault="00FE1F3E" w:rsidP="00FE1F3E">
      <w:pPr>
        <w:pStyle w:val="Modcode"/>
      </w:pPr>
      <w:r w:rsidRPr="005100C9">
        <w:t xml:space="preserve">MODULE CODE: </w:t>
      </w:r>
      <w:r>
        <w:t>ACCA6014</w:t>
      </w:r>
    </w:p>
    <w:p w14:paraId="611D1E73" w14:textId="77777777" w:rsidR="00FE1F3E" w:rsidRDefault="00FE1F3E" w:rsidP="00FE1F3E">
      <w:pPr>
        <w:pStyle w:val="Modcode"/>
      </w:pPr>
      <w:r>
        <w:t>GPU Programming</w:t>
      </w:r>
    </w:p>
    <w:p w14:paraId="3526159E" w14:textId="77777777" w:rsidR="00FE1F3E" w:rsidRPr="005100C9" w:rsidRDefault="00FE1F3E" w:rsidP="00FE1F3E">
      <w:pPr>
        <w:pStyle w:val="Modcode"/>
      </w:pPr>
    </w:p>
    <w:p w14:paraId="11182133" w14:textId="2F18D3C3" w:rsidR="00FE1F3E" w:rsidRDefault="00FE1F3E" w:rsidP="00FE1F3E">
      <w:pPr>
        <w:pStyle w:val="Time"/>
        <w:jc w:val="center"/>
      </w:pPr>
      <w:r w:rsidRPr="005100C9">
        <w:t xml:space="preserve">TIME: </w:t>
      </w:r>
      <w:proofErr w:type="gramStart"/>
      <w:r>
        <w:t>2  hOURS</w:t>
      </w:r>
      <w:proofErr w:type="gramEnd"/>
    </w:p>
    <w:p w14:paraId="66809B2E" w14:textId="6ECE2E84" w:rsidR="00DF6D85" w:rsidRDefault="00DF6D85" w:rsidP="00DF6D85">
      <w:pPr>
        <w:pStyle w:val="Answer"/>
      </w:pPr>
    </w:p>
    <w:p w14:paraId="76DB72FD" w14:textId="5BD7499F" w:rsidR="00DF6D85" w:rsidRDefault="00DF6D85" w:rsidP="00DF6D85">
      <w:pPr>
        <w:pStyle w:val="BodyText"/>
      </w:pPr>
    </w:p>
    <w:p w14:paraId="6D304063" w14:textId="77777777" w:rsidR="00DF6D85" w:rsidRPr="00DF6D85" w:rsidRDefault="00DF6D85" w:rsidP="00DF6D85">
      <w:pPr>
        <w:pStyle w:val="BodyText"/>
      </w:pPr>
    </w:p>
    <w:p w14:paraId="65BE49FD" w14:textId="77777777" w:rsidR="00FE1F3E" w:rsidRDefault="00FE1F3E" w:rsidP="00FE1F3E">
      <w:pPr>
        <w:pStyle w:val="Answer"/>
      </w:pPr>
      <w:r w:rsidRPr="005100C9">
        <w:t xml:space="preserve">answer </w:t>
      </w:r>
      <w:r>
        <w:rPr>
          <w:u w:val="single"/>
        </w:rPr>
        <w:t>3 out of 4</w:t>
      </w:r>
      <w:r>
        <w:t xml:space="preserve"> questions.</w:t>
      </w:r>
    </w:p>
    <w:p w14:paraId="50294C0C" w14:textId="77777777" w:rsidR="00FE1F3E" w:rsidRDefault="00FE1F3E" w:rsidP="00FE1F3E">
      <w:pPr>
        <w:pStyle w:val="Answer"/>
      </w:pPr>
      <w:r>
        <w:t>ALL QUESTION CARRY EQUAL MARKS</w:t>
      </w:r>
    </w:p>
    <w:p w14:paraId="5B5739BB" w14:textId="77777777" w:rsidR="00FE1F3E" w:rsidRDefault="00FE1F3E" w:rsidP="00FE1F3E">
      <w:pPr>
        <w:pStyle w:val="Answer"/>
      </w:pPr>
    </w:p>
    <w:p w14:paraId="3C4E9ED0" w14:textId="77777777" w:rsidR="00FE1F3E" w:rsidRPr="007E3A8E" w:rsidRDefault="00FE1F3E" w:rsidP="00FE1F3E">
      <w:pPr>
        <w:pStyle w:val="BodyText"/>
      </w:pPr>
    </w:p>
    <w:p w14:paraId="2F2F7046" w14:textId="77777777" w:rsidR="00FE1F3E" w:rsidRPr="001C60E5" w:rsidRDefault="00FE1F3E" w:rsidP="00FE1F3E">
      <w:pPr>
        <w:pStyle w:val="BodyText"/>
        <w:rPr>
          <w:i/>
        </w:rPr>
      </w:pPr>
      <w:r w:rsidRPr="001C60E5">
        <w:rPr>
          <w:i/>
        </w:rPr>
        <w:t>Equipment or materials required –</w:t>
      </w:r>
      <w:r>
        <w:rPr>
          <w:i/>
        </w:rPr>
        <w:t xml:space="preserve">Approved </w:t>
      </w:r>
      <w:proofErr w:type="gramStart"/>
      <w:r>
        <w:rPr>
          <w:i/>
        </w:rPr>
        <w:t>Calculators;</w:t>
      </w:r>
      <w:proofErr w:type="gramEnd"/>
      <w:r>
        <w:rPr>
          <w:i/>
        </w:rPr>
        <w:t xml:space="preserve"> Formula Sheet</w:t>
      </w:r>
    </w:p>
    <w:p w14:paraId="49F2F7AF" w14:textId="77777777" w:rsidR="00FE1F3E" w:rsidRPr="001C60E5" w:rsidRDefault="00FE1F3E" w:rsidP="00FE1F3E">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w:t>
      </w:r>
      <w:r>
        <w:rPr>
          <w:i/>
        </w:rPr>
        <w:t>Approved Calculators</w:t>
      </w:r>
    </w:p>
    <w:p w14:paraId="0914CEA4" w14:textId="77777777" w:rsidR="00FE1F3E" w:rsidRDefault="00FE1F3E" w:rsidP="00FE1F3E">
      <w:pPr>
        <w:pStyle w:val="BodyText"/>
        <w:ind w:left="720"/>
        <w:jc w:val="center"/>
        <w:rPr>
          <w:sz w:val="28"/>
        </w:rPr>
      </w:pPr>
    </w:p>
    <w:p w14:paraId="7E4829CA" w14:textId="77777777" w:rsidR="00FE1F3E" w:rsidRDefault="00FE1F3E" w:rsidP="00FE1F3E">
      <w:r>
        <w:br w:type="page"/>
      </w:r>
    </w:p>
    <w:p w14:paraId="31781DC6" w14:textId="77777777" w:rsidR="00FE1F3E" w:rsidRPr="0082679B" w:rsidRDefault="00FE1F3E" w:rsidP="00FE1F3E">
      <w:pPr>
        <w:pStyle w:val="SMUNORMALARIAL"/>
        <w:rPr>
          <w:rFonts w:ascii="Times New Roman" w:hAnsi="Times New Roman"/>
        </w:rPr>
      </w:pPr>
    </w:p>
    <w:p w14:paraId="681B0447" w14:textId="77777777" w:rsidR="00FE1F3E" w:rsidRPr="0082679B" w:rsidRDefault="00FE1F3E" w:rsidP="00FE1F3E">
      <w:pPr>
        <w:pStyle w:val="SMUNORMALARIAL"/>
        <w:ind w:firstLine="720"/>
        <w:rPr>
          <w:rFonts w:ascii="Times New Roman" w:hAnsi="Times New Roman"/>
          <w:b/>
        </w:rPr>
      </w:pPr>
      <w:r w:rsidRPr="0082679B">
        <w:rPr>
          <w:rFonts w:ascii="Times New Roman" w:hAnsi="Times New Roman"/>
          <w:b/>
        </w:rPr>
        <w:t>QUESTION ONE</w:t>
      </w:r>
    </w:p>
    <w:p w14:paraId="6F7FFF57" w14:textId="77777777" w:rsidR="00FE1F3E" w:rsidRDefault="00FE1F3E" w:rsidP="00FE1F3E">
      <w:pPr>
        <w:ind w:left="720"/>
        <w:jc w:val="both"/>
      </w:pPr>
    </w:p>
    <w:p w14:paraId="1C73ADDC" w14:textId="77777777" w:rsidR="00FE1F3E" w:rsidRDefault="00FE1F3E" w:rsidP="00FE1F3E">
      <w:pPr>
        <w:pStyle w:val="SMUNORMALARIAL"/>
      </w:pPr>
    </w:p>
    <w:p w14:paraId="1CE19123" w14:textId="6B73EDBB" w:rsidR="00FE1F3E" w:rsidRPr="0082679B" w:rsidRDefault="00FE1F3E" w:rsidP="00FE1F3E">
      <w:pPr>
        <w:ind w:left="720"/>
        <w:jc w:val="both"/>
        <w:rPr>
          <w:sz w:val="22"/>
          <w:szCs w:val="22"/>
        </w:rPr>
      </w:pPr>
      <w:r w:rsidRPr="0082679B">
        <w:rPr>
          <w:sz w:val="22"/>
          <w:szCs w:val="22"/>
        </w:rPr>
        <w:t>The ADS (</w:t>
      </w:r>
      <w:proofErr w:type="spellStart"/>
      <w:r w:rsidRPr="0082679B">
        <w:rPr>
          <w:sz w:val="22"/>
          <w:szCs w:val="22"/>
        </w:rPr>
        <w:t>Phong</w:t>
      </w:r>
      <w:proofErr w:type="spellEnd"/>
      <w:r w:rsidRPr="0082679B">
        <w:rPr>
          <w:sz w:val="22"/>
          <w:szCs w:val="22"/>
        </w:rPr>
        <w:t>)</w:t>
      </w:r>
      <w:r w:rsidR="00DF6D85">
        <w:rPr>
          <w:sz w:val="22"/>
          <w:szCs w:val="22"/>
        </w:rPr>
        <w:t xml:space="preserve"> </w:t>
      </w:r>
      <w:r w:rsidRPr="0082679B">
        <w:rPr>
          <w:sz w:val="22"/>
          <w:szCs w:val="22"/>
        </w:rPr>
        <w:t>Illumination model for one light source is described in equation 1 below. Explain the meaning of each term</w:t>
      </w:r>
      <w:r>
        <w:rPr>
          <w:sz w:val="22"/>
          <w:szCs w:val="22"/>
        </w:rPr>
        <w:t xml:space="preserve"> and illustrate </w:t>
      </w:r>
      <w:r w:rsidRPr="0082679B">
        <w:t>the relationship (if any) between the light source, the surface normal and the camera (or eye)</w:t>
      </w:r>
      <w:r>
        <w:t xml:space="preserve"> position</w:t>
      </w:r>
      <w:r w:rsidRPr="0082679B">
        <w:t>.  In your explanation draw diagrams to illustrate these relationships.</w:t>
      </w:r>
    </w:p>
    <w:p w14:paraId="02812060" w14:textId="77777777" w:rsidR="00FE1F3E" w:rsidRDefault="00FE1F3E" w:rsidP="005E7D37">
      <w:pPr>
        <w:jc w:val="both"/>
        <w:rPr>
          <w:b/>
        </w:rPr>
      </w:pPr>
    </w:p>
    <w:p w14:paraId="2EC3C410" w14:textId="77777777" w:rsidR="00FE1F3E" w:rsidRDefault="00FE1F3E" w:rsidP="00FE1F3E">
      <w:pPr>
        <w:ind w:left="709" w:hanging="709"/>
        <w:jc w:val="both"/>
        <w:rPr>
          <w:b/>
        </w:rPr>
      </w:pPr>
    </w:p>
    <w:tbl>
      <w:tblPr>
        <w:tblW w:w="9516" w:type="dxa"/>
        <w:tblInd w:w="709" w:type="dxa"/>
        <w:tblLook w:val="04A0" w:firstRow="1" w:lastRow="0" w:firstColumn="1" w:lastColumn="0" w:noHBand="0" w:noVBand="1"/>
      </w:tblPr>
      <w:tblGrid>
        <w:gridCol w:w="7088"/>
        <w:gridCol w:w="2428"/>
      </w:tblGrid>
      <w:tr w:rsidR="005E7D37" w14:paraId="70255522" w14:textId="77777777" w:rsidTr="005E7D37">
        <w:trPr>
          <w:trHeight w:val="733"/>
        </w:trPr>
        <w:tc>
          <w:tcPr>
            <w:tcW w:w="7088" w:type="dxa"/>
            <w:shd w:val="clear" w:color="auto" w:fill="auto"/>
          </w:tcPr>
          <w:p w14:paraId="274574B4" w14:textId="5598D934" w:rsidR="00FE1F3E" w:rsidRPr="005E7D37" w:rsidRDefault="00A73C78" w:rsidP="008F738B">
            <w:pPr>
              <w:jc w:val="both"/>
              <w:rPr>
                <w:b/>
                <w:sz w:val="28"/>
                <w:szCs w:val="28"/>
              </w:rPr>
            </w:pPr>
            <m:oMathPara>
              <m:oMath>
                <m:sSub>
                  <m:sSubPr>
                    <m:ctrlPr>
                      <w:rPr>
                        <w:rFonts w:ascii="Cambria Math" w:hAnsi="Cambria Math"/>
                        <w:b/>
                        <w:i/>
                        <w:sz w:val="28"/>
                        <w:szCs w:val="28"/>
                      </w:rPr>
                    </m:ctrlPr>
                  </m:sSubPr>
                  <m:e>
                    <m:r>
                      <m:rPr>
                        <m:sty m:val="bi"/>
                      </m:rPr>
                      <w:rPr>
                        <w:rFonts w:ascii="Cambria Math" w:hAnsi="Cambria Math"/>
                        <w:sz w:val="28"/>
                        <w:szCs w:val="28"/>
                      </w:rPr>
                      <m:t>I</m:t>
                    </m:r>
                  </m:e>
                  <m:sub>
                    <m:r>
                      <m:rPr>
                        <m:sty m:val="bi"/>
                      </m:rPr>
                      <w:rPr>
                        <w:rFonts w:ascii="Cambria Math" w:hAnsi="Cambria Math"/>
                        <w:sz w:val="28"/>
                        <w:szCs w:val="28"/>
                      </w:rPr>
                      <m:t>p</m:t>
                    </m:r>
                  </m:sub>
                </m:sSub>
                <m:r>
                  <m:rPr>
                    <m:sty m:val="bi"/>
                  </m:rPr>
                  <w:rPr>
                    <w:rFonts w:ascii="Cambria Math" w:hAnsi="Cambria Math"/>
                    <w:sz w:val="28"/>
                    <w:szCs w:val="28"/>
                  </w:rPr>
                  <m:t>=</m:t>
                </m:r>
                <m:sSub>
                  <m:sSubPr>
                    <m:ctrlPr>
                      <w:rPr>
                        <w:rFonts w:ascii="Cambria Math" w:hAnsi="Cambria Math"/>
                        <w:b/>
                        <w:i/>
                        <w:sz w:val="28"/>
                        <w:szCs w:val="28"/>
                      </w:rPr>
                    </m:ctrlPr>
                  </m:sSubPr>
                  <m:e>
                    <m:r>
                      <m:rPr>
                        <m:sty m:val="bi"/>
                      </m:rPr>
                      <w:rPr>
                        <w:rFonts w:ascii="Cambria Math" w:hAnsi="Cambria Math"/>
                        <w:sz w:val="28"/>
                        <w:szCs w:val="28"/>
                      </w:rPr>
                      <m:t>k</m:t>
                    </m:r>
                  </m:e>
                  <m:sub>
                    <m:r>
                      <m:rPr>
                        <m:sty m:val="bi"/>
                      </m:rPr>
                      <w:rPr>
                        <w:rFonts w:ascii="Cambria Math" w:hAnsi="Cambria Math"/>
                        <w:sz w:val="28"/>
                        <w:szCs w:val="28"/>
                      </w:rPr>
                      <m:t>a</m:t>
                    </m:r>
                  </m:sub>
                </m:sSub>
                <m:sSub>
                  <m:sSubPr>
                    <m:ctrlPr>
                      <w:rPr>
                        <w:rFonts w:ascii="Cambria Math" w:hAnsi="Cambria Math"/>
                        <w:b/>
                        <w:i/>
                        <w:sz w:val="28"/>
                        <w:szCs w:val="28"/>
                      </w:rPr>
                    </m:ctrlPr>
                  </m:sSubPr>
                  <m:e>
                    <m:r>
                      <m:rPr>
                        <m:sty m:val="bi"/>
                      </m:rPr>
                      <w:rPr>
                        <w:rFonts w:ascii="Cambria Math" w:hAnsi="Cambria Math"/>
                        <w:sz w:val="28"/>
                        <w:szCs w:val="28"/>
                      </w:rPr>
                      <m:t>i</m:t>
                    </m:r>
                  </m:e>
                  <m:sub>
                    <m:r>
                      <m:rPr>
                        <m:sty m:val="bi"/>
                      </m:rPr>
                      <w:rPr>
                        <w:rFonts w:ascii="Cambria Math" w:hAnsi="Cambria Math"/>
                        <w:sz w:val="28"/>
                        <w:szCs w:val="28"/>
                      </w:rPr>
                      <m:t>a</m:t>
                    </m:r>
                  </m:sub>
                </m:sSub>
                <m:r>
                  <m:rPr>
                    <m:sty m:val="b"/>
                  </m:rPr>
                  <w:rPr>
                    <w:rFonts w:ascii="Cambria Math" w:hAnsi="Cambria Math"/>
                    <w:sz w:val="28"/>
                    <w:szCs w:val="28"/>
                  </w:rPr>
                  <m:t xml:space="preserve"> +</m:t>
                </m:r>
                <m:nary>
                  <m:naryPr>
                    <m:chr m:val="∑"/>
                    <m:limLoc m:val="undOvr"/>
                    <m:supHide m:val="1"/>
                    <m:ctrlPr>
                      <w:rPr>
                        <w:rFonts w:ascii="Cambria Math" w:hAnsi="Cambria Math"/>
                        <w:b/>
                        <w:i/>
                        <w:sz w:val="28"/>
                        <w:szCs w:val="28"/>
                      </w:rPr>
                    </m:ctrlPr>
                  </m:naryPr>
                  <m:sub>
                    <m:r>
                      <m:rPr>
                        <m:sty m:val="bi"/>
                      </m:rPr>
                      <w:rPr>
                        <w:rFonts w:ascii="Cambria Math" w:hAnsi="Cambria Math"/>
                        <w:sz w:val="28"/>
                        <w:szCs w:val="28"/>
                      </w:rPr>
                      <m:t>m∈lights</m:t>
                    </m:r>
                  </m:sub>
                  <m:sup/>
                  <m:e>
                    <m:r>
                      <m:rPr>
                        <m:sty m:val="bi"/>
                      </m:rPr>
                      <w:rPr>
                        <w:rFonts w:ascii="Cambria Math" w:hAnsi="Cambria Math"/>
                        <w:sz w:val="28"/>
                        <w:szCs w:val="28"/>
                      </w:rPr>
                      <m:t>(</m:t>
                    </m:r>
                    <m:sSub>
                      <m:sSubPr>
                        <m:ctrlPr>
                          <w:rPr>
                            <w:rFonts w:ascii="Cambria Math" w:hAnsi="Cambria Math"/>
                            <w:b/>
                            <w:i/>
                            <w:sz w:val="28"/>
                            <w:szCs w:val="28"/>
                          </w:rPr>
                        </m:ctrlPr>
                      </m:sSubPr>
                      <m:e>
                        <m:r>
                          <m:rPr>
                            <m:sty m:val="bi"/>
                          </m:rPr>
                          <w:rPr>
                            <w:rFonts w:ascii="Cambria Math" w:hAnsi="Cambria Math"/>
                            <w:sz w:val="28"/>
                            <w:szCs w:val="28"/>
                          </w:rPr>
                          <m:t>k</m:t>
                        </m:r>
                      </m:e>
                      <m:sub>
                        <m:r>
                          <m:rPr>
                            <m:sty m:val="bi"/>
                          </m:rPr>
                          <w:rPr>
                            <w:rFonts w:ascii="Cambria Math" w:hAnsi="Cambria Math"/>
                            <w:sz w:val="28"/>
                            <w:szCs w:val="28"/>
                          </w:rPr>
                          <m:t>d</m:t>
                        </m:r>
                      </m:sub>
                    </m:sSub>
                    <m:sSub>
                      <m:sSubPr>
                        <m:ctrlPr>
                          <w:rPr>
                            <w:rFonts w:ascii="Cambria Math" w:hAnsi="Cambria Math"/>
                            <w:b/>
                            <w:i/>
                            <w:sz w:val="28"/>
                            <w:szCs w:val="28"/>
                          </w:rPr>
                        </m:ctrlPr>
                      </m:sSubPr>
                      <m:e>
                        <m:d>
                          <m:dPr>
                            <m:ctrlPr>
                              <w:rPr>
                                <w:rFonts w:ascii="Cambria Math" w:hAnsi="Cambria Math"/>
                                <w:b/>
                                <w:i/>
                                <w:sz w:val="28"/>
                                <w:szCs w:val="28"/>
                              </w:rPr>
                            </m:ctrlPr>
                          </m:dPr>
                          <m:e>
                            <m:sSub>
                              <m:sSubPr>
                                <m:ctrlPr>
                                  <w:rPr>
                                    <w:rFonts w:ascii="Cambria Math" w:hAnsi="Cambria Math"/>
                                    <w:b/>
                                    <w:i/>
                                    <w:sz w:val="28"/>
                                    <w:szCs w:val="28"/>
                                  </w:rPr>
                                </m:ctrlPr>
                              </m:sSubPr>
                              <m:e>
                                <m:r>
                                  <m:rPr>
                                    <m:sty m:val="bi"/>
                                  </m:rPr>
                                  <w:rPr>
                                    <w:rFonts w:ascii="Cambria Math" w:hAnsi="Cambria Math"/>
                                    <w:sz w:val="28"/>
                                    <w:szCs w:val="28"/>
                                  </w:rPr>
                                  <m:t>L</m:t>
                                </m:r>
                              </m:e>
                              <m:sub>
                                <m:r>
                                  <m:rPr>
                                    <m:sty m:val="bi"/>
                                  </m:rPr>
                                  <w:rPr>
                                    <w:rFonts w:ascii="Cambria Math" w:hAnsi="Cambria Math"/>
                                    <w:sz w:val="28"/>
                                    <w:szCs w:val="28"/>
                                  </w:rPr>
                                  <m:t>m</m:t>
                                </m:r>
                              </m:sub>
                            </m:sSub>
                            <m:r>
                              <m:rPr>
                                <m:sty m:val="bi"/>
                              </m:rPr>
                              <w:rPr>
                                <w:rFonts w:ascii="Cambria Math" w:hAnsi="Cambria Math"/>
                                <w:sz w:val="28"/>
                                <w:szCs w:val="28"/>
                              </w:rPr>
                              <m:t>∙N</m:t>
                            </m:r>
                          </m:e>
                        </m:d>
                        <m:r>
                          <m:rPr>
                            <m:sty m:val="bi"/>
                          </m:rPr>
                          <w:rPr>
                            <w:rFonts w:ascii="Cambria Math" w:hAnsi="Cambria Math"/>
                            <w:sz w:val="28"/>
                            <w:szCs w:val="28"/>
                          </w:rPr>
                          <m:t>i</m:t>
                        </m:r>
                      </m:e>
                      <m:sub>
                        <m:r>
                          <m:rPr>
                            <m:sty m:val="bi"/>
                          </m:rPr>
                          <w:rPr>
                            <w:rFonts w:ascii="Cambria Math" w:hAnsi="Cambria Math"/>
                            <w:sz w:val="28"/>
                            <w:szCs w:val="28"/>
                          </w:rPr>
                          <m:t>d</m:t>
                        </m:r>
                      </m:sub>
                    </m:sSub>
                    <m:r>
                      <m:rPr>
                        <m:sty m:val="bi"/>
                      </m:rPr>
                      <w:rPr>
                        <w:rFonts w:ascii="Cambria Math" w:hAnsi="Cambria Math"/>
                        <w:sz w:val="28"/>
                        <w:szCs w:val="28"/>
                      </w:rPr>
                      <m:t>+</m:t>
                    </m:r>
                    <m:sSub>
                      <m:sSubPr>
                        <m:ctrlPr>
                          <w:rPr>
                            <w:rFonts w:ascii="Cambria Math" w:hAnsi="Cambria Math"/>
                            <w:b/>
                            <w:i/>
                            <w:sz w:val="28"/>
                            <w:szCs w:val="28"/>
                          </w:rPr>
                        </m:ctrlPr>
                      </m:sSubPr>
                      <m:e>
                        <m:r>
                          <m:rPr>
                            <m:sty m:val="bi"/>
                          </m:rPr>
                          <w:rPr>
                            <w:rFonts w:ascii="Cambria Math" w:hAnsi="Cambria Math"/>
                            <w:sz w:val="28"/>
                            <w:szCs w:val="28"/>
                          </w:rPr>
                          <m:t>k</m:t>
                        </m:r>
                      </m:e>
                      <m:sub>
                        <m:r>
                          <m:rPr>
                            <m:sty m:val="bi"/>
                          </m:rPr>
                          <w:rPr>
                            <w:rFonts w:ascii="Cambria Math" w:hAnsi="Cambria Math"/>
                            <w:sz w:val="28"/>
                            <w:szCs w:val="28"/>
                          </w:rPr>
                          <m:t>s</m:t>
                        </m:r>
                      </m:sub>
                    </m:sSub>
                  </m:e>
                </m:nary>
                <m:r>
                  <m:rPr>
                    <m:sty m:val="bi"/>
                  </m:rPr>
                  <w:rPr>
                    <w:rFonts w:ascii="Cambria Math" w:hAnsi="Cambria Math"/>
                    <w:sz w:val="28"/>
                    <w:szCs w:val="28"/>
                  </w:rPr>
                  <m:t>(</m:t>
                </m:r>
                <m:sSub>
                  <m:sSubPr>
                    <m:ctrlPr>
                      <w:rPr>
                        <w:rFonts w:ascii="Cambria Math" w:hAnsi="Cambria Math"/>
                        <w:b/>
                        <w:i/>
                        <w:sz w:val="28"/>
                        <w:szCs w:val="28"/>
                      </w:rPr>
                    </m:ctrlPr>
                  </m:sSubPr>
                  <m:e>
                    <m:r>
                      <m:rPr>
                        <m:sty m:val="bi"/>
                      </m:rPr>
                      <w:rPr>
                        <w:rFonts w:ascii="Cambria Math" w:hAnsi="Cambria Math"/>
                        <w:sz w:val="28"/>
                        <w:szCs w:val="28"/>
                      </w:rPr>
                      <m:t>R</m:t>
                    </m:r>
                  </m:e>
                  <m:sub>
                    <m:r>
                      <m:rPr>
                        <m:sty m:val="bi"/>
                      </m:rPr>
                      <w:rPr>
                        <w:rFonts w:ascii="Cambria Math" w:hAnsi="Cambria Math"/>
                        <w:sz w:val="28"/>
                        <w:szCs w:val="28"/>
                      </w:rPr>
                      <m:t>m</m:t>
                    </m:r>
                  </m:sub>
                </m:sSub>
                <m:r>
                  <m:rPr>
                    <m:sty m:val="bi"/>
                  </m:rPr>
                  <w:rPr>
                    <w:rFonts w:ascii="Cambria Math" w:hAnsi="Cambria Math"/>
                    <w:sz w:val="28"/>
                    <w:szCs w:val="28"/>
                  </w:rPr>
                  <m:t>∙</m:t>
                </m:r>
                <m:sSup>
                  <m:sSupPr>
                    <m:ctrlPr>
                      <w:rPr>
                        <w:rFonts w:ascii="Cambria Math" w:hAnsi="Cambria Math"/>
                        <w:b/>
                        <w:i/>
                        <w:sz w:val="28"/>
                        <w:szCs w:val="28"/>
                      </w:rPr>
                    </m:ctrlPr>
                  </m:sSupPr>
                  <m:e>
                    <m:r>
                      <m:rPr>
                        <m:sty m:val="bi"/>
                      </m:rPr>
                      <w:rPr>
                        <w:rFonts w:ascii="Cambria Math" w:hAnsi="Cambria Math"/>
                        <w:sz w:val="28"/>
                        <w:szCs w:val="28"/>
                      </w:rPr>
                      <m:t>V)</m:t>
                    </m:r>
                  </m:e>
                  <m:sup>
                    <m:r>
                      <m:rPr>
                        <m:sty m:val="bi"/>
                      </m:rPr>
                      <w:rPr>
                        <w:rFonts w:ascii="Cambria Math" w:hAnsi="Cambria Math"/>
                        <w:sz w:val="28"/>
                        <w:szCs w:val="28"/>
                      </w:rPr>
                      <m:t>a</m:t>
                    </m:r>
                  </m:sup>
                </m:sSup>
                <m:sSub>
                  <m:sSubPr>
                    <m:ctrlPr>
                      <w:rPr>
                        <w:rFonts w:ascii="Cambria Math" w:hAnsi="Cambria Math"/>
                        <w:b/>
                        <w:i/>
                        <w:sz w:val="28"/>
                        <w:szCs w:val="28"/>
                      </w:rPr>
                    </m:ctrlPr>
                  </m:sSubPr>
                  <m:e>
                    <m:r>
                      <m:rPr>
                        <m:sty m:val="bi"/>
                      </m:rPr>
                      <w:rPr>
                        <w:rFonts w:ascii="Cambria Math" w:hAnsi="Cambria Math"/>
                        <w:sz w:val="28"/>
                        <w:szCs w:val="28"/>
                      </w:rPr>
                      <m:t>i</m:t>
                    </m:r>
                  </m:e>
                  <m:sub>
                    <m:r>
                      <m:rPr>
                        <m:sty m:val="bi"/>
                      </m:rPr>
                      <w:rPr>
                        <w:rFonts w:ascii="Cambria Math" w:hAnsi="Cambria Math"/>
                        <w:sz w:val="28"/>
                        <w:szCs w:val="28"/>
                      </w:rPr>
                      <m:t>s</m:t>
                    </m:r>
                  </m:sub>
                </m:sSub>
                <m:r>
                  <m:rPr>
                    <m:sty m:val="bi"/>
                  </m:rPr>
                  <w:rPr>
                    <w:rFonts w:ascii="Cambria Math" w:hAnsi="Cambria Math"/>
                    <w:sz w:val="28"/>
                    <w:szCs w:val="28"/>
                  </w:rPr>
                  <m:t>)</m:t>
                </m:r>
              </m:oMath>
            </m:oMathPara>
          </w:p>
        </w:tc>
        <w:tc>
          <w:tcPr>
            <w:tcW w:w="2428" w:type="dxa"/>
            <w:shd w:val="clear" w:color="auto" w:fill="auto"/>
          </w:tcPr>
          <w:p w14:paraId="2E9AF489" w14:textId="77777777" w:rsidR="00FE1F3E" w:rsidRDefault="00FE1F3E" w:rsidP="008F738B">
            <w:pPr>
              <w:jc w:val="right"/>
              <w:rPr>
                <w:b/>
              </w:rPr>
            </w:pPr>
          </w:p>
          <w:p w14:paraId="09A3E8C4" w14:textId="77777777" w:rsidR="00FE1F3E" w:rsidRDefault="00FE1F3E" w:rsidP="00A71A5B">
            <w:pPr>
              <w:jc w:val="center"/>
              <w:rPr>
                <w:b/>
              </w:rPr>
            </w:pPr>
            <w:r>
              <w:rPr>
                <w:b/>
              </w:rPr>
              <w:t>Equation 1</w:t>
            </w:r>
          </w:p>
        </w:tc>
      </w:tr>
    </w:tbl>
    <w:p w14:paraId="633FE073" w14:textId="77777777" w:rsidR="00FE1F3E" w:rsidRDefault="00FE1F3E" w:rsidP="00FE1F3E">
      <w:pPr>
        <w:ind w:left="709" w:hanging="709"/>
        <w:jc w:val="both"/>
        <w:rPr>
          <w:b/>
        </w:rPr>
      </w:pPr>
    </w:p>
    <w:p w14:paraId="24929995" w14:textId="77777777" w:rsidR="00FE1F3E" w:rsidRPr="003E498D" w:rsidRDefault="00FE1F3E" w:rsidP="00FE1F3E">
      <w:pPr>
        <w:ind w:left="709" w:hanging="709"/>
        <w:jc w:val="both"/>
        <w:rPr>
          <w:b/>
        </w:rPr>
      </w:pPr>
    </w:p>
    <w:p w14:paraId="271AC1FF" w14:textId="77777777" w:rsidR="00FE1F3E" w:rsidRPr="003E498D" w:rsidRDefault="00FE1F3E" w:rsidP="00FE1F3E">
      <w:pPr>
        <w:ind w:left="709" w:hanging="709"/>
        <w:jc w:val="right"/>
        <w:rPr>
          <w:b/>
        </w:rPr>
      </w:pPr>
      <w:r w:rsidRPr="003E498D">
        <w:rPr>
          <w:b/>
        </w:rPr>
        <w:tab/>
      </w:r>
      <w:r w:rsidRPr="003E498D">
        <w:rPr>
          <w:b/>
        </w:rPr>
        <w:tab/>
      </w:r>
      <w:r w:rsidRPr="003E498D">
        <w:rPr>
          <w:b/>
        </w:rPr>
        <w:tab/>
      </w:r>
      <w:r w:rsidRPr="003E498D">
        <w:rPr>
          <w:b/>
        </w:rPr>
        <w:tab/>
      </w:r>
      <w:r w:rsidRPr="003E498D">
        <w:rPr>
          <w:b/>
        </w:rPr>
        <w:tab/>
      </w:r>
      <w:r w:rsidRPr="003E498D">
        <w:rPr>
          <w:b/>
        </w:rPr>
        <w:tab/>
      </w:r>
      <w:r w:rsidRPr="003E498D">
        <w:rPr>
          <w:b/>
        </w:rPr>
        <w:tab/>
      </w:r>
      <w:r w:rsidRPr="003E498D">
        <w:rPr>
          <w:b/>
        </w:rPr>
        <w:tab/>
      </w:r>
      <w:r w:rsidRPr="003E498D">
        <w:rPr>
          <w:b/>
        </w:rPr>
        <w:tab/>
      </w:r>
      <w:r w:rsidRPr="003E498D">
        <w:rPr>
          <w:b/>
        </w:rPr>
        <w:tab/>
      </w:r>
      <w:r w:rsidRPr="003E498D">
        <w:rPr>
          <w:b/>
        </w:rPr>
        <w:tab/>
        <w:t>[</w:t>
      </w:r>
      <w:r>
        <w:rPr>
          <w:b/>
        </w:rPr>
        <w:t>15</w:t>
      </w:r>
      <w:r w:rsidRPr="003E498D">
        <w:rPr>
          <w:b/>
        </w:rPr>
        <w:t xml:space="preserve"> Marks]</w:t>
      </w:r>
    </w:p>
    <w:p w14:paraId="48911772" w14:textId="77777777" w:rsidR="00FE1F3E" w:rsidRPr="00230A65" w:rsidRDefault="00FE1F3E" w:rsidP="00FE1F3E">
      <w:pPr>
        <w:jc w:val="both"/>
      </w:pPr>
    </w:p>
    <w:p w14:paraId="013D5905" w14:textId="498415B2" w:rsidR="00FE1F3E" w:rsidRDefault="00FE1F3E" w:rsidP="00FE1F3E">
      <w:pPr>
        <w:ind w:left="709" w:hanging="709"/>
        <w:jc w:val="both"/>
      </w:pPr>
      <w:r w:rsidRPr="00230A65">
        <w:t xml:space="preserve">1b) </w:t>
      </w:r>
      <w:r>
        <w:tab/>
      </w:r>
      <w:r w:rsidRPr="00230A65">
        <w:t xml:space="preserve">The specular component used in </w:t>
      </w:r>
      <w:r w:rsidR="00DF6D85">
        <w:t xml:space="preserve">the </w:t>
      </w:r>
      <w:r>
        <w:t>ADS</w:t>
      </w:r>
      <w:r w:rsidRPr="00230A65">
        <w:t xml:space="preserve"> illumination model </w:t>
      </w:r>
      <w:r>
        <w:t>can also be</w:t>
      </w:r>
      <w:r w:rsidRPr="00230A65">
        <w:t xml:space="preserve"> gi</w:t>
      </w:r>
      <w:r>
        <w:t>ven by the equation</w:t>
      </w:r>
      <w:r w:rsidRPr="00230A65">
        <w:t xml:space="preserve"> </w:t>
      </w:r>
    </w:p>
    <w:p w14:paraId="298CB7CF" w14:textId="77777777" w:rsidR="00FE1F3E" w:rsidRPr="00B07C20" w:rsidRDefault="00FE1F3E" w:rsidP="00FE1F3E">
      <w:pPr>
        <w:ind w:left="709" w:firstLine="11"/>
        <w:jc w:val="both"/>
        <w:rPr>
          <w:b/>
        </w:rPr>
      </w:pPr>
      <w:proofErr w:type="spellStart"/>
      <w:r w:rsidRPr="00230A65">
        <w:t>I</w:t>
      </w:r>
      <w:r w:rsidRPr="00230A65">
        <w:rPr>
          <w:vertAlign w:val="subscript"/>
        </w:rPr>
        <w:t>spec</w:t>
      </w:r>
      <w:proofErr w:type="spellEnd"/>
      <w:r w:rsidRPr="00230A65">
        <w:t xml:space="preserve"> = </w:t>
      </w:r>
      <w:proofErr w:type="spellStart"/>
      <w:r w:rsidRPr="00230A65">
        <w:t>K</w:t>
      </w:r>
      <w:r w:rsidRPr="00230A65">
        <w:rPr>
          <w:vertAlign w:val="subscript"/>
        </w:rPr>
        <w:t>s</w:t>
      </w:r>
      <w:r w:rsidRPr="00230A65">
        <w:t>I</w:t>
      </w:r>
      <w:r>
        <w:rPr>
          <w:vertAlign w:val="subscript"/>
        </w:rPr>
        <w:t>s</w:t>
      </w:r>
      <w:r w:rsidRPr="00230A65">
        <w:t>cos</w:t>
      </w:r>
      <w:r w:rsidRPr="00230A65">
        <w:rPr>
          <w:vertAlign w:val="superscript"/>
        </w:rPr>
        <w:t>n</w:t>
      </w:r>
      <w:proofErr w:type="spellEnd"/>
      <w:r w:rsidRPr="00230A65">
        <w:t>(ɸ)</w:t>
      </w:r>
      <w:r>
        <w:t xml:space="preserve">.  </w:t>
      </w:r>
      <w:proofErr w:type="gramStart"/>
      <w:r>
        <w:t xml:space="preserve">Calculate </w:t>
      </w:r>
      <w:r w:rsidRPr="00230A65">
        <w:t xml:space="preserve"> </w:t>
      </w:r>
      <w:proofErr w:type="spellStart"/>
      <w:r w:rsidRPr="00230A65">
        <w:t>I</w:t>
      </w:r>
      <w:r w:rsidRPr="00230A65">
        <w:rPr>
          <w:vertAlign w:val="subscript"/>
        </w:rPr>
        <w:t>spec</w:t>
      </w:r>
      <w:proofErr w:type="spellEnd"/>
      <w:proofErr w:type="gramEnd"/>
      <w:r w:rsidRPr="00230A65">
        <w:t xml:space="preserve"> </w:t>
      </w:r>
      <w:r>
        <w:t xml:space="preserve">if </w:t>
      </w:r>
      <w:r w:rsidRPr="00230A65">
        <w:t>K</w:t>
      </w:r>
      <w:r w:rsidRPr="00230A65">
        <w:rPr>
          <w:vertAlign w:val="subscript"/>
        </w:rPr>
        <w:t>s</w:t>
      </w:r>
      <w:r>
        <w:rPr>
          <w:vertAlign w:val="subscript"/>
        </w:rPr>
        <w:t xml:space="preserve">  </w:t>
      </w:r>
      <w:r>
        <w:t xml:space="preserve">=0.6, </w:t>
      </w:r>
      <w:r w:rsidRPr="00230A65">
        <w:t>I</w:t>
      </w:r>
      <w:r w:rsidRPr="00230A65">
        <w:rPr>
          <w:vertAlign w:val="subscript"/>
        </w:rPr>
        <w:t>p</w:t>
      </w:r>
      <w:r>
        <w:rPr>
          <w:vertAlign w:val="subscript"/>
        </w:rPr>
        <w:t xml:space="preserve"> </w:t>
      </w:r>
      <w:r>
        <w:t xml:space="preserve">= 0.8, n= 2, and </w:t>
      </w:r>
      <w:r w:rsidRPr="00230A65">
        <w:t xml:space="preserve">ɸ </w:t>
      </w:r>
      <w:r>
        <w:t xml:space="preserve">= 15 degrees.  </w:t>
      </w:r>
    </w:p>
    <w:p w14:paraId="16745360" w14:textId="77777777" w:rsidR="00FE1F3E" w:rsidRPr="009F0668" w:rsidRDefault="00FE1F3E" w:rsidP="00FE1F3E">
      <w:pPr>
        <w:ind w:left="709" w:hanging="709"/>
        <w:jc w:val="right"/>
        <w:rPr>
          <w:b/>
        </w:rPr>
      </w:pPr>
      <w:r>
        <w:tab/>
      </w:r>
      <w:r>
        <w:tab/>
      </w:r>
      <w:r>
        <w:tab/>
      </w:r>
      <w:r>
        <w:tab/>
      </w:r>
      <w:r>
        <w:tab/>
      </w:r>
      <w:r>
        <w:tab/>
      </w:r>
      <w:r>
        <w:tab/>
      </w:r>
      <w:r>
        <w:tab/>
      </w:r>
      <w:r>
        <w:tab/>
      </w:r>
      <w:r>
        <w:tab/>
      </w:r>
      <w:r>
        <w:tab/>
      </w:r>
      <w:r>
        <w:rPr>
          <w:b/>
        </w:rPr>
        <w:t>[5</w:t>
      </w:r>
      <w:r w:rsidRPr="009F0668">
        <w:rPr>
          <w:b/>
        </w:rPr>
        <w:t xml:space="preserve"> Marks]</w:t>
      </w:r>
    </w:p>
    <w:p w14:paraId="07AF3A52" w14:textId="77777777" w:rsidR="00FE1F3E" w:rsidRDefault="00FE1F3E" w:rsidP="00FE1F3E">
      <w:pPr>
        <w:jc w:val="both"/>
      </w:pPr>
    </w:p>
    <w:p w14:paraId="685D0C9A" w14:textId="405E3176" w:rsidR="00FE1F3E" w:rsidRDefault="00FE1F3E" w:rsidP="00FE1F3E">
      <w:pPr>
        <w:ind w:left="709" w:hanging="709"/>
        <w:jc w:val="both"/>
        <w:rPr>
          <w:rFonts w:ascii="Arial" w:hAnsi="Arial" w:cs="Arial"/>
          <w:sz w:val="22"/>
          <w:szCs w:val="22"/>
        </w:rPr>
      </w:pPr>
      <w:r>
        <w:t>1d)</w:t>
      </w:r>
      <w:r>
        <w:tab/>
        <w:t>Explain why the specular component described in question 1b) is implemented as a dot product in equation 1</w:t>
      </w:r>
      <w:r w:rsidR="00DF6D85">
        <w:t>,</w:t>
      </w:r>
      <w:r>
        <w:t xml:space="preserve"> above.</w:t>
      </w:r>
    </w:p>
    <w:p w14:paraId="54B969F7" w14:textId="77777777" w:rsidR="00FE1F3E" w:rsidRDefault="00FE1F3E" w:rsidP="00FE1F3E">
      <w:pPr>
        <w:ind w:left="360" w:firstLine="360"/>
        <w:jc w:val="right"/>
        <w:rPr>
          <w:b/>
        </w:rPr>
      </w:pPr>
      <w:r>
        <w:tab/>
      </w:r>
      <w:r>
        <w:rPr>
          <w:b/>
        </w:rPr>
        <w:t>[5</w:t>
      </w:r>
      <w:r w:rsidRPr="009F0668">
        <w:rPr>
          <w:b/>
        </w:rPr>
        <w:t xml:space="preserve"> Marks]</w:t>
      </w:r>
    </w:p>
    <w:p w14:paraId="68230E2E" w14:textId="77777777" w:rsidR="00FE1F3E" w:rsidRDefault="00FE1F3E" w:rsidP="00FE1F3E">
      <w:pPr>
        <w:ind w:left="360" w:firstLine="360"/>
        <w:jc w:val="right"/>
        <w:rPr>
          <w:b/>
        </w:rPr>
      </w:pPr>
    </w:p>
    <w:p w14:paraId="23E3F8AB" w14:textId="77777777" w:rsidR="00FE1F3E" w:rsidRDefault="00FE1F3E" w:rsidP="00FE1F3E">
      <w:pPr>
        <w:ind w:left="360" w:firstLine="360"/>
        <w:jc w:val="right"/>
        <w:rPr>
          <w:b/>
        </w:rPr>
      </w:pPr>
    </w:p>
    <w:p w14:paraId="7BC7788E" w14:textId="77777777" w:rsidR="00FE1F3E" w:rsidRPr="00ED243A" w:rsidRDefault="00FE1F3E" w:rsidP="00FE1F3E">
      <w:pPr>
        <w:ind w:left="851" w:hanging="851"/>
        <w:jc w:val="right"/>
      </w:pPr>
    </w:p>
    <w:p w14:paraId="2E68E7E2" w14:textId="77777777" w:rsidR="00FE1F3E" w:rsidRPr="00ED243A" w:rsidRDefault="00FE1F3E" w:rsidP="00FE1F3E">
      <w:pPr>
        <w:ind w:left="851" w:hanging="851"/>
        <w:rPr>
          <w:b/>
          <w:bCs/>
        </w:rPr>
      </w:pPr>
      <w:r w:rsidRPr="00ED243A">
        <w:rPr>
          <w:b/>
          <w:bCs/>
        </w:rPr>
        <w:t>QUESTION 2</w:t>
      </w:r>
    </w:p>
    <w:p w14:paraId="09948C2B" w14:textId="77777777" w:rsidR="00FE1F3E" w:rsidRPr="00ED243A" w:rsidRDefault="00FE1F3E" w:rsidP="00FE1F3E">
      <w:pPr>
        <w:ind w:left="851" w:hanging="851"/>
        <w:rPr>
          <w:b/>
          <w:bCs/>
        </w:rPr>
      </w:pPr>
    </w:p>
    <w:p w14:paraId="22D1F08A" w14:textId="77777777" w:rsidR="00FE1F3E" w:rsidRDefault="00FE1F3E" w:rsidP="00FE1F3E">
      <w:pPr>
        <w:numPr>
          <w:ilvl w:val="0"/>
          <w:numId w:val="9"/>
        </w:numPr>
        <w:ind w:left="709" w:hanging="709"/>
      </w:pPr>
      <w:r w:rsidRPr="006560FA">
        <w:t xml:space="preserve">The </w:t>
      </w:r>
      <w:proofErr w:type="spellStart"/>
      <w:r w:rsidRPr="006560FA">
        <w:t>Phong</w:t>
      </w:r>
      <w:proofErr w:type="spellEnd"/>
      <w:r w:rsidRPr="006560FA">
        <w:t xml:space="preserve"> specular component can cause imperfect results when the angle between the view</w:t>
      </w:r>
      <w:r>
        <w:t xml:space="preserve"> </w:t>
      </w:r>
      <w:r w:rsidRPr="006560FA">
        <w:t xml:space="preserve">vector and the reflected ray vector is greater than 90 degrees.  Explain why this is the case and show how this can be </w:t>
      </w:r>
      <w:r>
        <w:t>resolved</w:t>
      </w:r>
      <w:r w:rsidRPr="006560FA">
        <w:t xml:space="preserve"> using the Blinn-</w:t>
      </w:r>
      <w:proofErr w:type="spellStart"/>
      <w:r w:rsidRPr="006560FA">
        <w:t>Phong</w:t>
      </w:r>
      <w:proofErr w:type="spellEnd"/>
      <w:r w:rsidRPr="006560FA">
        <w:t xml:space="preserve"> illumination model and the “halfway” vector.</w:t>
      </w:r>
    </w:p>
    <w:p w14:paraId="6B05AA55" w14:textId="77777777" w:rsidR="00FE1F3E" w:rsidRPr="006560FA" w:rsidRDefault="00FE1F3E" w:rsidP="00FE1F3E">
      <w:pPr>
        <w:ind w:left="851" w:hanging="851"/>
        <w:jc w:val="right"/>
      </w:pPr>
      <w:r>
        <w:rPr>
          <w:b/>
        </w:rPr>
        <w:t xml:space="preserve">[10 </w:t>
      </w:r>
      <w:r w:rsidRPr="009F0668">
        <w:rPr>
          <w:b/>
        </w:rPr>
        <w:t>Marks]</w:t>
      </w:r>
    </w:p>
    <w:p w14:paraId="536474AA" w14:textId="6491F0A8" w:rsidR="00FE1F3E" w:rsidRDefault="00FE1F3E" w:rsidP="00FE1F3E">
      <w:pPr>
        <w:ind w:left="851" w:hanging="851"/>
      </w:pPr>
    </w:p>
    <w:p w14:paraId="4DCA5969" w14:textId="77777777" w:rsidR="00DF6D85" w:rsidRPr="006560FA" w:rsidRDefault="00DF6D85" w:rsidP="00FE1F3E">
      <w:pPr>
        <w:ind w:left="851" w:hanging="851"/>
      </w:pPr>
    </w:p>
    <w:p w14:paraId="4FDC8C47" w14:textId="77777777" w:rsidR="00FE1F3E" w:rsidRDefault="00FE1F3E" w:rsidP="00FE1F3E">
      <w:pPr>
        <w:numPr>
          <w:ilvl w:val="0"/>
          <w:numId w:val="9"/>
        </w:numPr>
        <w:ind w:hanging="720"/>
      </w:pPr>
      <w:r w:rsidRPr="006560FA">
        <w:t>Adjust equation 1 above so that it represents the Blinn-</w:t>
      </w:r>
      <w:proofErr w:type="spellStart"/>
      <w:r w:rsidRPr="006560FA">
        <w:t>Phong</w:t>
      </w:r>
      <w:proofErr w:type="spellEnd"/>
      <w:r w:rsidRPr="006560FA">
        <w:t xml:space="preserve"> illumination model.</w:t>
      </w:r>
    </w:p>
    <w:p w14:paraId="5AFE568F" w14:textId="77777777" w:rsidR="00FE1F3E" w:rsidRPr="006560FA" w:rsidRDefault="00FE1F3E" w:rsidP="00FE1F3E">
      <w:pPr>
        <w:ind w:left="851" w:hanging="851"/>
      </w:pPr>
    </w:p>
    <w:p w14:paraId="6A4B92D3" w14:textId="77777777" w:rsidR="00FE1F3E" w:rsidRPr="006560FA" w:rsidRDefault="00FE1F3E" w:rsidP="00FE1F3E">
      <w:pPr>
        <w:ind w:left="851" w:hanging="851"/>
        <w:jc w:val="right"/>
      </w:pPr>
      <w:r>
        <w:rPr>
          <w:b/>
        </w:rPr>
        <w:t xml:space="preserve">[4 </w:t>
      </w:r>
      <w:r w:rsidRPr="009F0668">
        <w:rPr>
          <w:b/>
        </w:rPr>
        <w:t>Marks]</w:t>
      </w:r>
    </w:p>
    <w:p w14:paraId="704C918D" w14:textId="77777777" w:rsidR="00FE1F3E" w:rsidRPr="006560FA" w:rsidRDefault="00FE1F3E" w:rsidP="00FE1F3E">
      <w:pPr>
        <w:ind w:left="851" w:hanging="851"/>
        <w:jc w:val="both"/>
      </w:pPr>
    </w:p>
    <w:p w14:paraId="4478B373" w14:textId="77777777" w:rsidR="00FE1F3E" w:rsidRPr="00A90F93" w:rsidRDefault="00FE1F3E" w:rsidP="00FE1F3E">
      <w:pPr>
        <w:numPr>
          <w:ilvl w:val="0"/>
          <w:numId w:val="9"/>
        </w:numPr>
        <w:ind w:left="851" w:hanging="851"/>
        <w:jc w:val="both"/>
      </w:pPr>
      <w:r w:rsidRPr="006560FA">
        <w:t>In principle, the intensity of light from a point source is inversely proportional to the square of the distance from the source.</w:t>
      </w:r>
      <w:r>
        <w:t xml:space="preserve"> </w:t>
      </w:r>
      <w:r w:rsidRPr="006560FA">
        <w:t xml:space="preserve">Explain why this relationship exists. Use a simple diagram/s as </w:t>
      </w:r>
      <w:r w:rsidRPr="00A90F93">
        <w:t xml:space="preserve">part of your answer if required. </w:t>
      </w:r>
    </w:p>
    <w:p w14:paraId="65892BE6" w14:textId="77777777" w:rsidR="00FE1F3E" w:rsidRPr="00A90F93" w:rsidRDefault="00FE1F3E" w:rsidP="00FE1F3E">
      <w:pPr>
        <w:ind w:left="851" w:hanging="851"/>
        <w:jc w:val="both"/>
      </w:pPr>
    </w:p>
    <w:p w14:paraId="5A6610B0" w14:textId="77777777" w:rsidR="00FE1F3E" w:rsidRPr="00A90F93" w:rsidRDefault="00FE1F3E" w:rsidP="00FE1F3E">
      <w:pPr>
        <w:pStyle w:val="SMUNORMALARIAL"/>
        <w:ind w:left="851" w:hanging="851"/>
        <w:jc w:val="right"/>
        <w:rPr>
          <w:rFonts w:ascii="Times New Roman" w:hAnsi="Times New Roman"/>
          <w:sz w:val="24"/>
        </w:rPr>
      </w:pPr>
      <w:r w:rsidRPr="00A90F93">
        <w:rPr>
          <w:rFonts w:ascii="Times New Roman" w:hAnsi="Times New Roman"/>
          <w:b/>
        </w:rPr>
        <w:t>[6 Marks]</w:t>
      </w:r>
    </w:p>
    <w:p w14:paraId="189B0CA0" w14:textId="77777777" w:rsidR="00FE1F3E" w:rsidRPr="006560FA" w:rsidRDefault="00FE1F3E" w:rsidP="00FE1F3E">
      <w:pPr>
        <w:pStyle w:val="SMUNORMALARIAL"/>
        <w:ind w:left="851" w:hanging="851"/>
        <w:rPr>
          <w:rFonts w:ascii="Times New Roman" w:hAnsi="Times New Roman"/>
          <w:sz w:val="24"/>
        </w:rPr>
      </w:pPr>
    </w:p>
    <w:p w14:paraId="0F40240E" w14:textId="77777777" w:rsidR="00FE1F3E" w:rsidRDefault="00FE1F3E" w:rsidP="00FE1F3E">
      <w:pPr>
        <w:numPr>
          <w:ilvl w:val="0"/>
          <w:numId w:val="9"/>
        </w:numPr>
        <w:ind w:left="851" w:hanging="851"/>
      </w:pPr>
      <w:r w:rsidRPr="006560FA">
        <w:t>Re-write equation1 above to incorporate radial intensity attenuation</w:t>
      </w:r>
      <w:r>
        <w:t>.</w:t>
      </w:r>
    </w:p>
    <w:p w14:paraId="2AB3DCF7" w14:textId="77777777" w:rsidR="00FE1F3E" w:rsidRPr="006560FA" w:rsidRDefault="00FE1F3E" w:rsidP="00FE1F3E">
      <w:pPr>
        <w:ind w:left="851" w:hanging="851"/>
        <w:jc w:val="right"/>
      </w:pPr>
      <w:r>
        <w:rPr>
          <w:b/>
        </w:rPr>
        <w:t xml:space="preserve">[5 </w:t>
      </w:r>
      <w:r w:rsidRPr="009F0668">
        <w:rPr>
          <w:b/>
        </w:rPr>
        <w:t>Marks]</w:t>
      </w:r>
    </w:p>
    <w:p w14:paraId="5130CC31" w14:textId="77777777" w:rsidR="00FE1F3E" w:rsidRPr="006560FA" w:rsidRDefault="00FE1F3E" w:rsidP="00FE1F3E">
      <w:pPr>
        <w:ind w:left="851" w:hanging="851"/>
      </w:pPr>
    </w:p>
    <w:p w14:paraId="5816532F" w14:textId="77777777" w:rsidR="00FE1F3E" w:rsidRPr="006560FA" w:rsidRDefault="00FE1F3E" w:rsidP="00FE1F3E">
      <w:pPr>
        <w:pStyle w:val="SMUNORMALARIAL"/>
        <w:ind w:left="851" w:hanging="851"/>
        <w:rPr>
          <w:rFonts w:cs="Arial"/>
          <w:b/>
          <w:sz w:val="24"/>
        </w:rPr>
      </w:pPr>
    </w:p>
    <w:p w14:paraId="6B8214AD" w14:textId="77777777" w:rsidR="00FE1F3E" w:rsidRPr="00CE3475" w:rsidRDefault="00FE1F3E" w:rsidP="00FE1F3E">
      <w:pPr>
        <w:pStyle w:val="SMUNORMALARIAL"/>
        <w:ind w:left="851" w:hanging="851"/>
        <w:rPr>
          <w:rFonts w:cs="Arial"/>
          <w:b/>
          <w:szCs w:val="22"/>
        </w:rPr>
      </w:pPr>
    </w:p>
    <w:p w14:paraId="7860328C" w14:textId="77777777" w:rsidR="00FE1F3E" w:rsidRPr="00B0388F" w:rsidRDefault="00FE1F3E" w:rsidP="00FE1F3E">
      <w:pPr>
        <w:pStyle w:val="SMUNORMALARIAL"/>
        <w:ind w:firstLine="720"/>
      </w:pPr>
      <w:r w:rsidRPr="00CE3475">
        <w:rPr>
          <w:rFonts w:cs="Arial"/>
          <w:b/>
          <w:szCs w:val="22"/>
        </w:rPr>
        <w:br w:type="page"/>
      </w:r>
    </w:p>
    <w:p w14:paraId="1D800EE3" w14:textId="77777777" w:rsidR="00FE1F3E" w:rsidRDefault="00FE1F3E" w:rsidP="00FE1F3E">
      <w:pPr>
        <w:pStyle w:val="SMUNORMALARIAL"/>
        <w:ind w:left="1440"/>
        <w:jc w:val="both"/>
      </w:pPr>
    </w:p>
    <w:p w14:paraId="59797FE1" w14:textId="77777777" w:rsidR="00FE1F3E" w:rsidRPr="00A90F93" w:rsidRDefault="00FE1F3E" w:rsidP="00FE1F3E">
      <w:pPr>
        <w:pStyle w:val="SMUNORMALARIAL"/>
        <w:ind w:left="851" w:hanging="131"/>
        <w:rPr>
          <w:rFonts w:ascii="Times New Roman" w:hAnsi="Times New Roman"/>
          <w:b/>
          <w:sz w:val="24"/>
        </w:rPr>
      </w:pPr>
      <w:r w:rsidRPr="00A90F93">
        <w:rPr>
          <w:rFonts w:ascii="Times New Roman" w:hAnsi="Times New Roman"/>
          <w:b/>
          <w:sz w:val="24"/>
        </w:rPr>
        <w:t>QUESTION THREE</w:t>
      </w:r>
    </w:p>
    <w:p w14:paraId="252BBBFF" w14:textId="77777777" w:rsidR="00FE1F3E" w:rsidRPr="00A90F93" w:rsidRDefault="00FE1F3E" w:rsidP="00FE1F3E">
      <w:pPr>
        <w:pStyle w:val="SMUNORMALARIAL"/>
        <w:ind w:left="851" w:hanging="131"/>
        <w:rPr>
          <w:rFonts w:ascii="Times New Roman" w:hAnsi="Times New Roman"/>
          <w:sz w:val="24"/>
        </w:rPr>
      </w:pPr>
    </w:p>
    <w:p w14:paraId="19D7F6A3" w14:textId="1E7D65D3" w:rsidR="00FE1F3E" w:rsidRPr="00A90F93" w:rsidRDefault="00FE1F3E" w:rsidP="00FE1F3E">
      <w:pPr>
        <w:pStyle w:val="SMUNORMALARIAL"/>
        <w:numPr>
          <w:ilvl w:val="0"/>
          <w:numId w:val="1"/>
        </w:numPr>
        <w:ind w:left="567" w:hanging="556"/>
        <w:jc w:val="both"/>
        <w:rPr>
          <w:rFonts w:ascii="Times New Roman" w:hAnsi="Times New Roman"/>
          <w:sz w:val="24"/>
        </w:rPr>
      </w:pPr>
      <w:r w:rsidRPr="00A90F93">
        <w:rPr>
          <w:rFonts w:ascii="Times New Roman" w:hAnsi="Times New Roman"/>
          <w:sz w:val="24"/>
        </w:rPr>
        <w:t xml:space="preserve">Describe in detail what the causes the aliasing artefact in still </w:t>
      </w:r>
      <w:r w:rsidR="00A71A5B" w:rsidRPr="00A90F93">
        <w:rPr>
          <w:rFonts w:ascii="Times New Roman" w:hAnsi="Times New Roman"/>
          <w:sz w:val="24"/>
        </w:rPr>
        <w:t>images and</w:t>
      </w:r>
      <w:r w:rsidRPr="00A90F93">
        <w:rPr>
          <w:rFonts w:ascii="Times New Roman" w:hAnsi="Times New Roman"/>
          <w:sz w:val="24"/>
        </w:rPr>
        <w:t xml:space="preserve"> describe the two main approaches used to tackling aliasing. In your answer, identify the strengths and weaknesses of each approach drawing the readers’ attention to which approach is considered more appropriate for real-time games development. Give your reasons.</w:t>
      </w:r>
    </w:p>
    <w:p w14:paraId="0D1D8C42" w14:textId="77777777" w:rsidR="00FE1F3E" w:rsidRPr="00A90F93" w:rsidRDefault="00FE1F3E" w:rsidP="00FE1F3E">
      <w:pPr>
        <w:pStyle w:val="SMUNORMALARIAL"/>
        <w:ind w:left="567" w:hanging="556"/>
        <w:jc w:val="right"/>
        <w:rPr>
          <w:rFonts w:ascii="Times New Roman" w:hAnsi="Times New Roman"/>
          <w:b/>
          <w:sz w:val="24"/>
        </w:rPr>
      </w:pPr>
      <w:r w:rsidRPr="00A90F93">
        <w:rPr>
          <w:rFonts w:ascii="Times New Roman" w:hAnsi="Times New Roman"/>
          <w:b/>
          <w:sz w:val="24"/>
        </w:rPr>
        <w:t>[12 Marks]</w:t>
      </w:r>
    </w:p>
    <w:p w14:paraId="419A6691" w14:textId="77777777" w:rsidR="00FE1F3E" w:rsidRPr="00A90F93" w:rsidRDefault="00FE1F3E" w:rsidP="00FE1F3E">
      <w:pPr>
        <w:pStyle w:val="SMUNORMALARIAL"/>
        <w:ind w:left="567" w:hanging="556"/>
        <w:jc w:val="right"/>
        <w:rPr>
          <w:rFonts w:ascii="Times New Roman" w:hAnsi="Times New Roman"/>
          <w:sz w:val="24"/>
        </w:rPr>
      </w:pPr>
    </w:p>
    <w:p w14:paraId="5B5D910E" w14:textId="77777777" w:rsidR="00FE1F3E" w:rsidRPr="00A90F93" w:rsidRDefault="00FE1F3E" w:rsidP="00FE1F3E">
      <w:pPr>
        <w:pStyle w:val="SMUNORMALARIAL"/>
        <w:numPr>
          <w:ilvl w:val="0"/>
          <w:numId w:val="1"/>
        </w:numPr>
        <w:ind w:left="567" w:hanging="556"/>
        <w:jc w:val="both"/>
        <w:rPr>
          <w:rFonts w:ascii="Times New Roman" w:hAnsi="Times New Roman"/>
          <w:sz w:val="24"/>
        </w:rPr>
      </w:pPr>
      <w:r w:rsidRPr="00A90F93">
        <w:rPr>
          <w:rFonts w:ascii="Times New Roman" w:hAnsi="Times New Roman"/>
          <w:sz w:val="24"/>
        </w:rPr>
        <w:t xml:space="preserve">Describe in detail the effects caused by temporal aliasing within the moving image and its correlation to frame rate. </w:t>
      </w:r>
    </w:p>
    <w:p w14:paraId="2F92B1C2" w14:textId="77777777" w:rsidR="00FE1F3E" w:rsidRPr="00A90F93" w:rsidRDefault="00FE1F3E" w:rsidP="00FE1F3E">
      <w:pPr>
        <w:pStyle w:val="SMUNORMALARIAL"/>
        <w:ind w:left="567" w:hanging="556"/>
        <w:jc w:val="right"/>
        <w:rPr>
          <w:rFonts w:ascii="Times New Roman" w:hAnsi="Times New Roman"/>
          <w:b/>
          <w:sz w:val="24"/>
        </w:rPr>
      </w:pPr>
      <w:r w:rsidRPr="00A90F93">
        <w:rPr>
          <w:rFonts w:ascii="Times New Roman" w:hAnsi="Times New Roman"/>
          <w:b/>
          <w:sz w:val="24"/>
        </w:rPr>
        <w:t>[6 Marks]</w:t>
      </w:r>
    </w:p>
    <w:p w14:paraId="29BA39FE" w14:textId="77777777" w:rsidR="00FE1F3E" w:rsidRPr="00A90F93" w:rsidRDefault="00FE1F3E" w:rsidP="00FE1F3E">
      <w:pPr>
        <w:pStyle w:val="SMUNORMALARIAL"/>
        <w:ind w:left="567" w:hanging="556"/>
        <w:jc w:val="right"/>
        <w:rPr>
          <w:rFonts w:ascii="Times New Roman" w:hAnsi="Times New Roman"/>
          <w:sz w:val="24"/>
        </w:rPr>
      </w:pPr>
    </w:p>
    <w:p w14:paraId="684F88EE" w14:textId="77777777" w:rsidR="00FE1F3E" w:rsidRPr="00A90F93" w:rsidRDefault="00FE1F3E" w:rsidP="00FE1F3E">
      <w:pPr>
        <w:pStyle w:val="SMUNORMALARIAL"/>
        <w:numPr>
          <w:ilvl w:val="0"/>
          <w:numId w:val="1"/>
        </w:numPr>
        <w:ind w:left="567" w:hanging="556"/>
        <w:jc w:val="both"/>
        <w:rPr>
          <w:rFonts w:ascii="Times New Roman" w:hAnsi="Times New Roman"/>
          <w:sz w:val="24"/>
        </w:rPr>
      </w:pPr>
      <w:r w:rsidRPr="00A90F93">
        <w:rPr>
          <w:rFonts w:ascii="Times New Roman" w:hAnsi="Times New Roman"/>
          <w:sz w:val="24"/>
        </w:rPr>
        <w:t>Velocity maps and the use of the Accumulation buffer have been used to combat temporal aliasing. Compare and contrast each approach.</w:t>
      </w:r>
    </w:p>
    <w:p w14:paraId="4E45137D" w14:textId="0EBA06FE" w:rsidR="00FE1F3E" w:rsidRDefault="00FE1F3E" w:rsidP="00FE1F3E">
      <w:pPr>
        <w:pStyle w:val="SMUNORMALARIAL"/>
        <w:ind w:left="567" w:hanging="556"/>
        <w:jc w:val="right"/>
        <w:rPr>
          <w:rFonts w:ascii="Times New Roman" w:hAnsi="Times New Roman"/>
          <w:b/>
          <w:sz w:val="24"/>
        </w:rPr>
      </w:pPr>
      <w:r w:rsidRPr="00A90F93">
        <w:rPr>
          <w:rFonts w:ascii="Times New Roman" w:hAnsi="Times New Roman"/>
          <w:b/>
          <w:sz w:val="24"/>
        </w:rPr>
        <w:t>[7 Marks]</w:t>
      </w:r>
    </w:p>
    <w:p w14:paraId="11AAEDC8" w14:textId="6570CB46" w:rsidR="00C9777A" w:rsidRDefault="00C9777A">
      <w:pPr>
        <w:spacing w:after="160" w:line="259" w:lineRule="auto"/>
        <w:rPr>
          <w:b/>
        </w:rPr>
      </w:pPr>
      <w:r>
        <w:rPr>
          <w:b/>
        </w:rPr>
        <w:br w:type="page"/>
      </w:r>
    </w:p>
    <w:p w14:paraId="3333306B" w14:textId="77777777" w:rsidR="00C9777A" w:rsidRPr="00A90F93" w:rsidRDefault="00C9777A" w:rsidP="00FE1F3E">
      <w:pPr>
        <w:pStyle w:val="SMUNORMALARIAL"/>
        <w:ind w:left="567" w:hanging="556"/>
        <w:jc w:val="right"/>
        <w:rPr>
          <w:rFonts w:ascii="Times New Roman" w:hAnsi="Times New Roman"/>
          <w:sz w:val="24"/>
        </w:rPr>
      </w:pPr>
    </w:p>
    <w:p w14:paraId="4B097402" w14:textId="77777777" w:rsidR="00FE1F3E" w:rsidRPr="00A90F93" w:rsidRDefault="00FE1F3E" w:rsidP="00FE1F3E">
      <w:pPr>
        <w:pStyle w:val="SMUNORMALARIAL"/>
        <w:ind w:left="567" w:hanging="556"/>
        <w:rPr>
          <w:rFonts w:ascii="Times New Roman" w:hAnsi="Times New Roman"/>
          <w:sz w:val="24"/>
        </w:rPr>
      </w:pPr>
    </w:p>
    <w:p w14:paraId="44B44326" w14:textId="77777777" w:rsidR="00FE1F3E" w:rsidRDefault="00FE1F3E" w:rsidP="00FE1F3E">
      <w:pPr>
        <w:pStyle w:val="SMUNORMALARIAL"/>
        <w:ind w:left="567"/>
        <w:rPr>
          <w:rFonts w:ascii="Times New Roman" w:hAnsi="Times New Roman"/>
          <w:b/>
          <w:bCs/>
          <w:sz w:val="24"/>
        </w:rPr>
      </w:pPr>
      <w:r w:rsidRPr="00A90F93">
        <w:rPr>
          <w:rFonts w:ascii="Times New Roman" w:hAnsi="Times New Roman"/>
          <w:b/>
          <w:bCs/>
          <w:sz w:val="24"/>
        </w:rPr>
        <w:t>QUESTION FOUR</w:t>
      </w:r>
    </w:p>
    <w:p w14:paraId="5280DB26" w14:textId="77777777" w:rsidR="00FE1F3E" w:rsidRDefault="00FE1F3E" w:rsidP="00FE1F3E">
      <w:pPr>
        <w:ind w:left="709"/>
        <w:rPr>
          <w:lang w:val="en-US"/>
        </w:rPr>
      </w:pPr>
    </w:p>
    <w:p w14:paraId="3464328C" w14:textId="46C9F4D2" w:rsidR="00FE1F3E" w:rsidRPr="00FE1F3E" w:rsidRDefault="00FE1F3E" w:rsidP="00FE1F3E">
      <w:pPr>
        <w:pStyle w:val="ListParagraph"/>
        <w:numPr>
          <w:ilvl w:val="0"/>
          <w:numId w:val="11"/>
        </w:numPr>
        <w:ind w:left="567" w:hanging="501"/>
        <w:rPr>
          <w:lang w:val="en-US"/>
        </w:rPr>
      </w:pPr>
      <w:r w:rsidRPr="00FE1F3E">
        <w:rPr>
          <w:lang w:val="en-US"/>
        </w:rPr>
        <w:t>Several post processing effects rely upon local transforms that apply convolution methods using kernel masks.</w:t>
      </w:r>
      <w:r w:rsidRPr="00FE1F3E">
        <w:rPr>
          <w:lang w:val="en-US"/>
        </w:rPr>
        <w:tab/>
        <w:t>Explain how convolution methods could be used to apply a blur effect to an image prior to rendering. In your answer provide a suitable kernel that could achieve this.</w:t>
      </w:r>
      <w:r w:rsidRPr="00FE1F3E">
        <w:rPr>
          <w:lang w:val="en-US"/>
        </w:rPr>
        <w:tab/>
      </w:r>
    </w:p>
    <w:p w14:paraId="02F3F45D" w14:textId="77777777" w:rsidR="00FE1F3E" w:rsidRPr="00A90F93" w:rsidRDefault="00FE1F3E" w:rsidP="00FE1F3E">
      <w:pPr>
        <w:pStyle w:val="SMUNORMALARIAL"/>
        <w:ind w:left="720" w:right="120"/>
        <w:jc w:val="right"/>
        <w:rPr>
          <w:rFonts w:ascii="Times New Roman" w:hAnsi="Times New Roman"/>
          <w:sz w:val="24"/>
        </w:rPr>
      </w:pPr>
      <w:r w:rsidRPr="00A90F93">
        <w:rPr>
          <w:rFonts w:ascii="Times New Roman" w:hAnsi="Times New Roman"/>
          <w:b/>
          <w:sz w:val="24"/>
        </w:rPr>
        <w:t>[</w:t>
      </w:r>
      <w:r>
        <w:rPr>
          <w:rFonts w:ascii="Times New Roman" w:hAnsi="Times New Roman"/>
          <w:b/>
          <w:sz w:val="24"/>
        </w:rPr>
        <w:t xml:space="preserve">10 </w:t>
      </w:r>
      <w:r w:rsidRPr="00A90F93">
        <w:rPr>
          <w:rFonts w:ascii="Times New Roman" w:hAnsi="Times New Roman"/>
          <w:b/>
          <w:sz w:val="24"/>
        </w:rPr>
        <w:t>Marks]</w:t>
      </w:r>
    </w:p>
    <w:p w14:paraId="5F099982" w14:textId="77777777" w:rsidR="00FE1F3E" w:rsidRPr="005B3B6B" w:rsidRDefault="00FE1F3E" w:rsidP="00FE1F3E">
      <w:pPr>
        <w:rPr>
          <w:lang w:val="en-US"/>
        </w:rPr>
      </w:pPr>
    </w:p>
    <w:p w14:paraId="0E52E81F" w14:textId="103041C8" w:rsidR="00FE1F3E" w:rsidRDefault="00FE1F3E" w:rsidP="00FE1F3E">
      <w:pPr>
        <w:ind w:left="567" w:hanging="567"/>
      </w:pPr>
      <w:r>
        <w:t xml:space="preserve">b)  </w:t>
      </w:r>
      <w:r>
        <w:tab/>
        <w:t>What is meant by the term “edge detection” when applied to post processing of images. Illustrate your answer by showing how the Sobel convolution masks provided in figure 4i are used to calculate the new gradient magnitude of the pixel at Row2 Col3 of the input image pixel values shown in figure 4ii.</w:t>
      </w:r>
    </w:p>
    <w:p w14:paraId="41F4B329" w14:textId="77777777" w:rsidR="00A71A5B" w:rsidRDefault="00A71A5B" w:rsidP="00FE1F3E">
      <w:pPr>
        <w:ind w:left="567" w:hanging="567"/>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3"/>
        <w:gridCol w:w="655"/>
        <w:gridCol w:w="655"/>
        <w:gridCol w:w="649"/>
        <w:gridCol w:w="763"/>
        <w:gridCol w:w="763"/>
        <w:gridCol w:w="763"/>
        <w:gridCol w:w="649"/>
        <w:gridCol w:w="790"/>
        <w:gridCol w:w="683"/>
        <w:gridCol w:w="683"/>
        <w:gridCol w:w="683"/>
        <w:gridCol w:w="683"/>
        <w:gridCol w:w="683"/>
      </w:tblGrid>
      <w:tr w:rsidR="00FE1F3E" w14:paraId="56EBAE32" w14:textId="77777777" w:rsidTr="008F738B">
        <w:tc>
          <w:tcPr>
            <w:tcW w:w="651" w:type="dxa"/>
            <w:tcBorders>
              <w:top w:val="nil"/>
              <w:left w:val="nil"/>
              <w:right w:val="nil"/>
            </w:tcBorders>
            <w:shd w:val="clear" w:color="auto" w:fill="auto"/>
          </w:tcPr>
          <w:p w14:paraId="1D9FA336" w14:textId="77777777" w:rsidR="00FE1F3E" w:rsidRDefault="00FE1F3E" w:rsidP="008F738B">
            <w:pPr>
              <w:ind w:left="426" w:hanging="426"/>
            </w:pPr>
          </w:p>
        </w:tc>
        <w:tc>
          <w:tcPr>
            <w:tcW w:w="655" w:type="dxa"/>
            <w:tcBorders>
              <w:top w:val="nil"/>
              <w:left w:val="nil"/>
              <w:right w:val="nil"/>
            </w:tcBorders>
            <w:shd w:val="clear" w:color="auto" w:fill="auto"/>
          </w:tcPr>
          <w:p w14:paraId="10452011" w14:textId="77777777" w:rsidR="00FE1F3E" w:rsidRDefault="00FE1F3E" w:rsidP="008F738B">
            <w:pPr>
              <w:ind w:left="426" w:hanging="426"/>
            </w:pPr>
          </w:p>
        </w:tc>
        <w:tc>
          <w:tcPr>
            <w:tcW w:w="655" w:type="dxa"/>
            <w:tcBorders>
              <w:top w:val="nil"/>
              <w:left w:val="nil"/>
              <w:right w:val="nil"/>
            </w:tcBorders>
            <w:shd w:val="clear" w:color="auto" w:fill="auto"/>
          </w:tcPr>
          <w:p w14:paraId="46EBF0A9" w14:textId="77777777" w:rsidR="00FE1F3E" w:rsidRDefault="00FE1F3E" w:rsidP="008F738B">
            <w:pPr>
              <w:ind w:left="426" w:hanging="426"/>
            </w:pPr>
          </w:p>
        </w:tc>
        <w:tc>
          <w:tcPr>
            <w:tcW w:w="649" w:type="dxa"/>
            <w:tcBorders>
              <w:top w:val="nil"/>
              <w:left w:val="nil"/>
              <w:bottom w:val="nil"/>
              <w:right w:val="nil"/>
            </w:tcBorders>
            <w:shd w:val="clear" w:color="auto" w:fill="auto"/>
          </w:tcPr>
          <w:p w14:paraId="647C5DFB" w14:textId="77777777" w:rsidR="00FE1F3E" w:rsidRDefault="00FE1F3E" w:rsidP="008F738B">
            <w:pPr>
              <w:ind w:left="426" w:hanging="426"/>
            </w:pPr>
          </w:p>
        </w:tc>
        <w:tc>
          <w:tcPr>
            <w:tcW w:w="655" w:type="dxa"/>
            <w:tcBorders>
              <w:top w:val="nil"/>
              <w:left w:val="nil"/>
              <w:right w:val="nil"/>
            </w:tcBorders>
            <w:shd w:val="clear" w:color="auto" w:fill="auto"/>
          </w:tcPr>
          <w:p w14:paraId="122E572E" w14:textId="77777777" w:rsidR="00FE1F3E" w:rsidRDefault="00FE1F3E" w:rsidP="008F738B">
            <w:pPr>
              <w:ind w:left="426" w:hanging="426"/>
            </w:pPr>
          </w:p>
        </w:tc>
        <w:tc>
          <w:tcPr>
            <w:tcW w:w="655" w:type="dxa"/>
            <w:tcBorders>
              <w:top w:val="nil"/>
              <w:left w:val="nil"/>
              <w:right w:val="nil"/>
            </w:tcBorders>
            <w:shd w:val="clear" w:color="auto" w:fill="auto"/>
          </w:tcPr>
          <w:p w14:paraId="16D32FE5" w14:textId="77777777" w:rsidR="00FE1F3E" w:rsidRDefault="00FE1F3E" w:rsidP="008F738B">
            <w:pPr>
              <w:ind w:left="426" w:hanging="426"/>
            </w:pPr>
          </w:p>
        </w:tc>
        <w:tc>
          <w:tcPr>
            <w:tcW w:w="655" w:type="dxa"/>
            <w:tcBorders>
              <w:top w:val="nil"/>
              <w:left w:val="nil"/>
              <w:right w:val="nil"/>
            </w:tcBorders>
            <w:shd w:val="clear" w:color="auto" w:fill="auto"/>
          </w:tcPr>
          <w:p w14:paraId="3EE10FCD" w14:textId="77777777" w:rsidR="00FE1F3E" w:rsidRDefault="00FE1F3E" w:rsidP="008F738B">
            <w:pPr>
              <w:ind w:left="426" w:hanging="426"/>
            </w:pPr>
          </w:p>
        </w:tc>
        <w:tc>
          <w:tcPr>
            <w:tcW w:w="649" w:type="dxa"/>
            <w:tcBorders>
              <w:top w:val="nil"/>
              <w:left w:val="nil"/>
              <w:bottom w:val="nil"/>
              <w:right w:val="nil"/>
            </w:tcBorders>
            <w:shd w:val="clear" w:color="auto" w:fill="auto"/>
          </w:tcPr>
          <w:p w14:paraId="5B27FA5F" w14:textId="77777777" w:rsidR="00FE1F3E" w:rsidRDefault="00FE1F3E" w:rsidP="008F738B">
            <w:pPr>
              <w:ind w:left="426" w:hanging="426"/>
            </w:pPr>
          </w:p>
        </w:tc>
        <w:tc>
          <w:tcPr>
            <w:tcW w:w="721" w:type="dxa"/>
            <w:tcBorders>
              <w:top w:val="nil"/>
              <w:left w:val="nil"/>
              <w:right w:val="single" w:sz="4" w:space="0" w:color="000000"/>
            </w:tcBorders>
            <w:shd w:val="clear" w:color="auto" w:fill="auto"/>
          </w:tcPr>
          <w:p w14:paraId="27BCF29E" w14:textId="77777777" w:rsidR="00FE1F3E" w:rsidRDefault="00FE1F3E" w:rsidP="008F738B">
            <w:pPr>
              <w:ind w:left="426" w:hanging="426"/>
            </w:pPr>
          </w:p>
        </w:tc>
        <w:tc>
          <w:tcPr>
            <w:tcW w:w="659" w:type="dxa"/>
            <w:tcBorders>
              <w:left w:val="single" w:sz="4" w:space="0" w:color="000000"/>
            </w:tcBorders>
            <w:shd w:val="clear" w:color="auto" w:fill="auto"/>
          </w:tcPr>
          <w:p w14:paraId="16B464A7" w14:textId="77777777" w:rsidR="00FE1F3E" w:rsidRDefault="00FE1F3E" w:rsidP="008F738B">
            <w:pPr>
              <w:ind w:left="426" w:hanging="426"/>
            </w:pPr>
            <w:r>
              <w:t>Col1</w:t>
            </w:r>
          </w:p>
        </w:tc>
        <w:tc>
          <w:tcPr>
            <w:tcW w:w="659" w:type="dxa"/>
            <w:shd w:val="clear" w:color="auto" w:fill="auto"/>
          </w:tcPr>
          <w:p w14:paraId="21861890" w14:textId="77777777" w:rsidR="00FE1F3E" w:rsidRDefault="00FE1F3E" w:rsidP="008F738B">
            <w:pPr>
              <w:ind w:left="426" w:hanging="426"/>
            </w:pPr>
            <w:r>
              <w:t>Col2</w:t>
            </w:r>
          </w:p>
        </w:tc>
        <w:tc>
          <w:tcPr>
            <w:tcW w:w="659" w:type="dxa"/>
            <w:shd w:val="clear" w:color="auto" w:fill="auto"/>
          </w:tcPr>
          <w:p w14:paraId="30690123" w14:textId="77777777" w:rsidR="00FE1F3E" w:rsidRDefault="00FE1F3E" w:rsidP="008F738B">
            <w:pPr>
              <w:ind w:left="426" w:hanging="426"/>
            </w:pPr>
            <w:r>
              <w:t>Col3</w:t>
            </w:r>
          </w:p>
        </w:tc>
        <w:tc>
          <w:tcPr>
            <w:tcW w:w="660" w:type="dxa"/>
            <w:shd w:val="clear" w:color="auto" w:fill="auto"/>
          </w:tcPr>
          <w:p w14:paraId="475D77BA" w14:textId="77777777" w:rsidR="00FE1F3E" w:rsidRDefault="00FE1F3E" w:rsidP="008F738B">
            <w:pPr>
              <w:ind w:left="426" w:hanging="426"/>
            </w:pPr>
            <w:r>
              <w:t>Col4</w:t>
            </w:r>
          </w:p>
        </w:tc>
        <w:tc>
          <w:tcPr>
            <w:tcW w:w="660" w:type="dxa"/>
            <w:shd w:val="clear" w:color="auto" w:fill="auto"/>
          </w:tcPr>
          <w:p w14:paraId="67C6F681" w14:textId="77777777" w:rsidR="00FE1F3E" w:rsidRDefault="00FE1F3E" w:rsidP="008F738B">
            <w:pPr>
              <w:ind w:left="426" w:hanging="426"/>
            </w:pPr>
            <w:r>
              <w:t>Col5</w:t>
            </w:r>
          </w:p>
        </w:tc>
      </w:tr>
      <w:tr w:rsidR="00FE1F3E" w14:paraId="4FB26F80" w14:textId="77777777" w:rsidTr="008F738B">
        <w:tc>
          <w:tcPr>
            <w:tcW w:w="651" w:type="dxa"/>
            <w:shd w:val="clear" w:color="auto" w:fill="auto"/>
          </w:tcPr>
          <w:p w14:paraId="2A868D41" w14:textId="77777777" w:rsidR="00FE1F3E" w:rsidRDefault="00FE1F3E" w:rsidP="008F738B">
            <w:pPr>
              <w:ind w:left="426" w:hanging="426"/>
            </w:pPr>
            <w:r>
              <w:t>-1</w:t>
            </w:r>
          </w:p>
        </w:tc>
        <w:tc>
          <w:tcPr>
            <w:tcW w:w="655" w:type="dxa"/>
            <w:shd w:val="clear" w:color="auto" w:fill="auto"/>
          </w:tcPr>
          <w:p w14:paraId="06E5CF55" w14:textId="77777777" w:rsidR="00FE1F3E" w:rsidRDefault="00FE1F3E" w:rsidP="008F738B">
            <w:pPr>
              <w:ind w:left="426" w:hanging="426"/>
            </w:pPr>
            <w:r>
              <w:t>0</w:t>
            </w:r>
          </w:p>
        </w:tc>
        <w:tc>
          <w:tcPr>
            <w:tcW w:w="655" w:type="dxa"/>
            <w:shd w:val="clear" w:color="auto" w:fill="auto"/>
          </w:tcPr>
          <w:p w14:paraId="394FA5C1" w14:textId="77777777" w:rsidR="00FE1F3E" w:rsidRDefault="00FE1F3E" w:rsidP="008F738B">
            <w:pPr>
              <w:ind w:left="426" w:hanging="426"/>
            </w:pPr>
            <w:r>
              <w:t>+1</w:t>
            </w:r>
          </w:p>
        </w:tc>
        <w:tc>
          <w:tcPr>
            <w:tcW w:w="649" w:type="dxa"/>
            <w:tcBorders>
              <w:top w:val="nil"/>
              <w:bottom w:val="nil"/>
            </w:tcBorders>
            <w:shd w:val="clear" w:color="auto" w:fill="auto"/>
          </w:tcPr>
          <w:p w14:paraId="3F96A798" w14:textId="77777777" w:rsidR="00FE1F3E" w:rsidRDefault="00FE1F3E" w:rsidP="008F738B">
            <w:pPr>
              <w:ind w:left="426" w:hanging="426"/>
            </w:pPr>
          </w:p>
        </w:tc>
        <w:tc>
          <w:tcPr>
            <w:tcW w:w="655" w:type="dxa"/>
            <w:shd w:val="clear" w:color="auto" w:fill="auto"/>
          </w:tcPr>
          <w:p w14:paraId="11A83AD4" w14:textId="77777777" w:rsidR="00FE1F3E" w:rsidRDefault="00FE1F3E" w:rsidP="008F738B">
            <w:pPr>
              <w:ind w:left="426" w:hanging="426"/>
            </w:pPr>
            <w:r>
              <w:t>+1</w:t>
            </w:r>
          </w:p>
        </w:tc>
        <w:tc>
          <w:tcPr>
            <w:tcW w:w="655" w:type="dxa"/>
            <w:shd w:val="clear" w:color="auto" w:fill="auto"/>
          </w:tcPr>
          <w:p w14:paraId="7DE58ADD" w14:textId="77777777" w:rsidR="00FE1F3E" w:rsidRDefault="00FE1F3E" w:rsidP="008F738B">
            <w:pPr>
              <w:ind w:left="426" w:hanging="426"/>
            </w:pPr>
            <w:r>
              <w:t>+2</w:t>
            </w:r>
          </w:p>
        </w:tc>
        <w:tc>
          <w:tcPr>
            <w:tcW w:w="655" w:type="dxa"/>
            <w:shd w:val="clear" w:color="auto" w:fill="auto"/>
          </w:tcPr>
          <w:p w14:paraId="6A0D34CC" w14:textId="77777777" w:rsidR="00FE1F3E" w:rsidRDefault="00FE1F3E" w:rsidP="008F738B">
            <w:pPr>
              <w:ind w:left="426" w:hanging="426"/>
            </w:pPr>
            <w:r>
              <w:t>+1</w:t>
            </w:r>
          </w:p>
        </w:tc>
        <w:tc>
          <w:tcPr>
            <w:tcW w:w="649" w:type="dxa"/>
            <w:tcBorders>
              <w:top w:val="nil"/>
              <w:bottom w:val="nil"/>
            </w:tcBorders>
            <w:shd w:val="clear" w:color="auto" w:fill="auto"/>
          </w:tcPr>
          <w:p w14:paraId="17AF6156" w14:textId="77777777" w:rsidR="00FE1F3E" w:rsidRDefault="00FE1F3E" w:rsidP="008F738B">
            <w:pPr>
              <w:ind w:left="426" w:hanging="426"/>
            </w:pPr>
          </w:p>
        </w:tc>
        <w:tc>
          <w:tcPr>
            <w:tcW w:w="721" w:type="dxa"/>
            <w:shd w:val="clear" w:color="auto" w:fill="auto"/>
          </w:tcPr>
          <w:p w14:paraId="3E35D0F2" w14:textId="77777777" w:rsidR="00FE1F3E" w:rsidRDefault="00FE1F3E" w:rsidP="008F738B">
            <w:pPr>
              <w:ind w:left="426" w:hanging="426"/>
            </w:pPr>
            <w:r>
              <w:t>Row1</w:t>
            </w:r>
          </w:p>
        </w:tc>
        <w:tc>
          <w:tcPr>
            <w:tcW w:w="659" w:type="dxa"/>
            <w:shd w:val="clear" w:color="auto" w:fill="auto"/>
          </w:tcPr>
          <w:p w14:paraId="319DB04D" w14:textId="77777777" w:rsidR="00FE1F3E" w:rsidRDefault="00FE1F3E" w:rsidP="008F738B">
            <w:pPr>
              <w:ind w:left="426" w:hanging="426"/>
            </w:pPr>
            <w:r>
              <w:t>150</w:t>
            </w:r>
          </w:p>
        </w:tc>
        <w:tc>
          <w:tcPr>
            <w:tcW w:w="659" w:type="dxa"/>
            <w:shd w:val="clear" w:color="auto" w:fill="auto"/>
          </w:tcPr>
          <w:p w14:paraId="09815264" w14:textId="77777777" w:rsidR="00FE1F3E" w:rsidRDefault="00FE1F3E" w:rsidP="008F738B">
            <w:pPr>
              <w:ind w:left="426" w:hanging="426"/>
            </w:pPr>
            <w:r>
              <w:t>150</w:t>
            </w:r>
          </w:p>
        </w:tc>
        <w:tc>
          <w:tcPr>
            <w:tcW w:w="659" w:type="dxa"/>
            <w:shd w:val="clear" w:color="auto" w:fill="auto"/>
          </w:tcPr>
          <w:p w14:paraId="414286B1" w14:textId="77777777" w:rsidR="00FE1F3E" w:rsidRDefault="00FE1F3E" w:rsidP="008F738B">
            <w:pPr>
              <w:ind w:left="426" w:hanging="426"/>
            </w:pPr>
            <w:r>
              <w:t>150</w:t>
            </w:r>
          </w:p>
        </w:tc>
        <w:tc>
          <w:tcPr>
            <w:tcW w:w="660" w:type="dxa"/>
            <w:shd w:val="clear" w:color="auto" w:fill="auto"/>
          </w:tcPr>
          <w:p w14:paraId="30360F44" w14:textId="77777777" w:rsidR="00FE1F3E" w:rsidRDefault="00FE1F3E" w:rsidP="008F738B">
            <w:pPr>
              <w:ind w:left="426" w:hanging="426"/>
            </w:pPr>
            <w:r>
              <w:t>30</w:t>
            </w:r>
          </w:p>
        </w:tc>
        <w:tc>
          <w:tcPr>
            <w:tcW w:w="660" w:type="dxa"/>
            <w:shd w:val="clear" w:color="auto" w:fill="auto"/>
          </w:tcPr>
          <w:p w14:paraId="24F46AD0" w14:textId="77777777" w:rsidR="00FE1F3E" w:rsidRDefault="00FE1F3E" w:rsidP="008F738B">
            <w:pPr>
              <w:ind w:left="426" w:hanging="426"/>
            </w:pPr>
            <w:r>
              <w:t>30</w:t>
            </w:r>
          </w:p>
        </w:tc>
      </w:tr>
      <w:tr w:rsidR="00FE1F3E" w14:paraId="2A87E7FD" w14:textId="77777777" w:rsidTr="008F738B">
        <w:tc>
          <w:tcPr>
            <w:tcW w:w="651" w:type="dxa"/>
            <w:shd w:val="clear" w:color="auto" w:fill="auto"/>
          </w:tcPr>
          <w:p w14:paraId="0B6C5559" w14:textId="77777777" w:rsidR="00FE1F3E" w:rsidRDefault="00FE1F3E" w:rsidP="008F738B">
            <w:pPr>
              <w:ind w:left="426" w:hanging="426"/>
            </w:pPr>
            <w:r>
              <w:t>-2</w:t>
            </w:r>
          </w:p>
        </w:tc>
        <w:tc>
          <w:tcPr>
            <w:tcW w:w="655" w:type="dxa"/>
            <w:shd w:val="clear" w:color="auto" w:fill="auto"/>
          </w:tcPr>
          <w:p w14:paraId="5612F49F" w14:textId="77777777" w:rsidR="00FE1F3E" w:rsidRDefault="00FE1F3E" w:rsidP="008F738B">
            <w:pPr>
              <w:ind w:left="426" w:hanging="426"/>
            </w:pPr>
            <w:r>
              <w:t>0</w:t>
            </w:r>
          </w:p>
        </w:tc>
        <w:tc>
          <w:tcPr>
            <w:tcW w:w="655" w:type="dxa"/>
            <w:shd w:val="clear" w:color="auto" w:fill="auto"/>
          </w:tcPr>
          <w:p w14:paraId="303F67EE" w14:textId="77777777" w:rsidR="00FE1F3E" w:rsidRDefault="00FE1F3E" w:rsidP="008F738B">
            <w:pPr>
              <w:ind w:left="426" w:hanging="426"/>
            </w:pPr>
            <w:r>
              <w:t>+2</w:t>
            </w:r>
          </w:p>
        </w:tc>
        <w:tc>
          <w:tcPr>
            <w:tcW w:w="649" w:type="dxa"/>
            <w:tcBorders>
              <w:top w:val="nil"/>
              <w:bottom w:val="nil"/>
            </w:tcBorders>
            <w:shd w:val="clear" w:color="auto" w:fill="auto"/>
          </w:tcPr>
          <w:p w14:paraId="0B82EC15" w14:textId="77777777" w:rsidR="00FE1F3E" w:rsidRDefault="00FE1F3E" w:rsidP="008F738B">
            <w:pPr>
              <w:ind w:left="426" w:hanging="426"/>
            </w:pPr>
          </w:p>
        </w:tc>
        <w:tc>
          <w:tcPr>
            <w:tcW w:w="655" w:type="dxa"/>
            <w:shd w:val="clear" w:color="auto" w:fill="auto"/>
          </w:tcPr>
          <w:p w14:paraId="38A79435" w14:textId="77777777" w:rsidR="00FE1F3E" w:rsidRDefault="00FE1F3E" w:rsidP="008F738B">
            <w:pPr>
              <w:ind w:left="426" w:hanging="426"/>
            </w:pPr>
            <w:r>
              <w:t>0</w:t>
            </w:r>
          </w:p>
        </w:tc>
        <w:tc>
          <w:tcPr>
            <w:tcW w:w="655" w:type="dxa"/>
            <w:shd w:val="clear" w:color="auto" w:fill="auto"/>
          </w:tcPr>
          <w:p w14:paraId="0FED8009" w14:textId="77777777" w:rsidR="00FE1F3E" w:rsidRDefault="00FE1F3E" w:rsidP="008F738B">
            <w:pPr>
              <w:ind w:left="426" w:hanging="426"/>
            </w:pPr>
            <w:r>
              <w:t>0</w:t>
            </w:r>
          </w:p>
        </w:tc>
        <w:tc>
          <w:tcPr>
            <w:tcW w:w="655" w:type="dxa"/>
            <w:shd w:val="clear" w:color="auto" w:fill="auto"/>
          </w:tcPr>
          <w:p w14:paraId="25559763" w14:textId="77777777" w:rsidR="00FE1F3E" w:rsidRDefault="00FE1F3E" w:rsidP="008F738B">
            <w:pPr>
              <w:ind w:left="426" w:hanging="426"/>
            </w:pPr>
            <w:r>
              <w:t>0</w:t>
            </w:r>
          </w:p>
        </w:tc>
        <w:tc>
          <w:tcPr>
            <w:tcW w:w="649" w:type="dxa"/>
            <w:tcBorders>
              <w:top w:val="nil"/>
              <w:bottom w:val="nil"/>
            </w:tcBorders>
            <w:shd w:val="clear" w:color="auto" w:fill="auto"/>
          </w:tcPr>
          <w:p w14:paraId="5F9D7AB1" w14:textId="77777777" w:rsidR="00FE1F3E" w:rsidRDefault="00FE1F3E" w:rsidP="008F738B">
            <w:pPr>
              <w:ind w:left="426" w:hanging="426"/>
            </w:pPr>
          </w:p>
        </w:tc>
        <w:tc>
          <w:tcPr>
            <w:tcW w:w="721" w:type="dxa"/>
            <w:shd w:val="clear" w:color="auto" w:fill="auto"/>
          </w:tcPr>
          <w:p w14:paraId="3778CE50" w14:textId="77777777" w:rsidR="00FE1F3E" w:rsidRDefault="00FE1F3E" w:rsidP="008F738B">
            <w:pPr>
              <w:ind w:left="426" w:hanging="426"/>
            </w:pPr>
            <w:r>
              <w:t>Row2</w:t>
            </w:r>
          </w:p>
        </w:tc>
        <w:tc>
          <w:tcPr>
            <w:tcW w:w="659" w:type="dxa"/>
            <w:shd w:val="clear" w:color="auto" w:fill="auto"/>
          </w:tcPr>
          <w:p w14:paraId="308FB020" w14:textId="77777777" w:rsidR="00FE1F3E" w:rsidRDefault="00FE1F3E" w:rsidP="008F738B">
            <w:pPr>
              <w:ind w:left="426" w:hanging="426"/>
            </w:pPr>
            <w:r>
              <w:t>150</w:t>
            </w:r>
          </w:p>
        </w:tc>
        <w:tc>
          <w:tcPr>
            <w:tcW w:w="659" w:type="dxa"/>
            <w:shd w:val="clear" w:color="auto" w:fill="auto"/>
          </w:tcPr>
          <w:p w14:paraId="13648608" w14:textId="77777777" w:rsidR="00FE1F3E" w:rsidRDefault="00FE1F3E" w:rsidP="008F738B">
            <w:pPr>
              <w:ind w:left="426" w:hanging="426"/>
            </w:pPr>
            <w:r>
              <w:t>150</w:t>
            </w:r>
          </w:p>
        </w:tc>
        <w:tc>
          <w:tcPr>
            <w:tcW w:w="659" w:type="dxa"/>
            <w:shd w:val="clear" w:color="auto" w:fill="auto"/>
          </w:tcPr>
          <w:p w14:paraId="1276A28C" w14:textId="77777777" w:rsidR="00FE1F3E" w:rsidRDefault="00FE1F3E" w:rsidP="008F738B">
            <w:pPr>
              <w:ind w:left="426" w:hanging="426"/>
            </w:pPr>
            <w:r>
              <w:t>30</w:t>
            </w:r>
          </w:p>
        </w:tc>
        <w:tc>
          <w:tcPr>
            <w:tcW w:w="660" w:type="dxa"/>
            <w:shd w:val="clear" w:color="auto" w:fill="auto"/>
          </w:tcPr>
          <w:p w14:paraId="6C468CD4" w14:textId="77777777" w:rsidR="00FE1F3E" w:rsidRDefault="00FE1F3E" w:rsidP="008F738B">
            <w:pPr>
              <w:ind w:left="426" w:hanging="426"/>
            </w:pPr>
            <w:r>
              <w:t>30</w:t>
            </w:r>
          </w:p>
        </w:tc>
        <w:tc>
          <w:tcPr>
            <w:tcW w:w="660" w:type="dxa"/>
            <w:shd w:val="clear" w:color="auto" w:fill="auto"/>
          </w:tcPr>
          <w:p w14:paraId="69959527" w14:textId="77777777" w:rsidR="00FE1F3E" w:rsidRDefault="00FE1F3E" w:rsidP="008F738B">
            <w:pPr>
              <w:ind w:left="426" w:hanging="426"/>
            </w:pPr>
            <w:r>
              <w:t>15</w:t>
            </w:r>
          </w:p>
        </w:tc>
      </w:tr>
      <w:tr w:rsidR="00FE1F3E" w14:paraId="0F9F5A9D" w14:textId="77777777" w:rsidTr="008F738B">
        <w:tc>
          <w:tcPr>
            <w:tcW w:w="651" w:type="dxa"/>
            <w:shd w:val="clear" w:color="auto" w:fill="auto"/>
          </w:tcPr>
          <w:p w14:paraId="3ADBA130" w14:textId="77777777" w:rsidR="00FE1F3E" w:rsidRDefault="00FE1F3E" w:rsidP="008F738B">
            <w:pPr>
              <w:ind w:left="426" w:hanging="426"/>
            </w:pPr>
            <w:r>
              <w:t>-1</w:t>
            </w:r>
          </w:p>
        </w:tc>
        <w:tc>
          <w:tcPr>
            <w:tcW w:w="655" w:type="dxa"/>
            <w:shd w:val="clear" w:color="auto" w:fill="auto"/>
          </w:tcPr>
          <w:p w14:paraId="16C384D5" w14:textId="77777777" w:rsidR="00FE1F3E" w:rsidRDefault="00FE1F3E" w:rsidP="008F738B">
            <w:pPr>
              <w:ind w:left="426" w:hanging="426"/>
            </w:pPr>
            <w:r>
              <w:t>0</w:t>
            </w:r>
          </w:p>
        </w:tc>
        <w:tc>
          <w:tcPr>
            <w:tcW w:w="655" w:type="dxa"/>
            <w:shd w:val="clear" w:color="auto" w:fill="auto"/>
          </w:tcPr>
          <w:p w14:paraId="65CBA369" w14:textId="77777777" w:rsidR="00FE1F3E" w:rsidRDefault="00FE1F3E" w:rsidP="008F738B">
            <w:pPr>
              <w:ind w:left="426" w:hanging="426"/>
            </w:pPr>
            <w:r>
              <w:t>+1</w:t>
            </w:r>
          </w:p>
        </w:tc>
        <w:tc>
          <w:tcPr>
            <w:tcW w:w="649" w:type="dxa"/>
            <w:tcBorders>
              <w:top w:val="nil"/>
              <w:bottom w:val="nil"/>
            </w:tcBorders>
            <w:shd w:val="clear" w:color="auto" w:fill="auto"/>
          </w:tcPr>
          <w:p w14:paraId="5048F0A6" w14:textId="77777777" w:rsidR="00FE1F3E" w:rsidRDefault="00FE1F3E" w:rsidP="008F738B">
            <w:pPr>
              <w:ind w:left="426" w:hanging="426"/>
            </w:pPr>
          </w:p>
        </w:tc>
        <w:tc>
          <w:tcPr>
            <w:tcW w:w="655" w:type="dxa"/>
            <w:shd w:val="clear" w:color="auto" w:fill="auto"/>
          </w:tcPr>
          <w:p w14:paraId="1944F3AA" w14:textId="77777777" w:rsidR="00FE1F3E" w:rsidRDefault="00FE1F3E" w:rsidP="008F738B">
            <w:pPr>
              <w:ind w:left="426" w:hanging="426"/>
            </w:pPr>
            <w:r>
              <w:t>-1</w:t>
            </w:r>
          </w:p>
        </w:tc>
        <w:tc>
          <w:tcPr>
            <w:tcW w:w="655" w:type="dxa"/>
            <w:shd w:val="clear" w:color="auto" w:fill="auto"/>
          </w:tcPr>
          <w:p w14:paraId="05446EB1" w14:textId="77777777" w:rsidR="00FE1F3E" w:rsidRDefault="00FE1F3E" w:rsidP="008F738B">
            <w:pPr>
              <w:ind w:left="426" w:hanging="426"/>
            </w:pPr>
            <w:r>
              <w:t>-2</w:t>
            </w:r>
          </w:p>
        </w:tc>
        <w:tc>
          <w:tcPr>
            <w:tcW w:w="655" w:type="dxa"/>
            <w:shd w:val="clear" w:color="auto" w:fill="auto"/>
          </w:tcPr>
          <w:p w14:paraId="2D573D0A" w14:textId="77777777" w:rsidR="00FE1F3E" w:rsidRDefault="00FE1F3E" w:rsidP="008F738B">
            <w:pPr>
              <w:ind w:left="426" w:hanging="426"/>
            </w:pPr>
            <w:r>
              <w:t>-1</w:t>
            </w:r>
          </w:p>
        </w:tc>
        <w:tc>
          <w:tcPr>
            <w:tcW w:w="649" w:type="dxa"/>
            <w:tcBorders>
              <w:top w:val="nil"/>
              <w:bottom w:val="nil"/>
            </w:tcBorders>
            <w:shd w:val="clear" w:color="auto" w:fill="auto"/>
          </w:tcPr>
          <w:p w14:paraId="06CD8014" w14:textId="77777777" w:rsidR="00FE1F3E" w:rsidRDefault="00FE1F3E" w:rsidP="008F738B">
            <w:pPr>
              <w:ind w:left="426" w:hanging="426"/>
            </w:pPr>
          </w:p>
        </w:tc>
        <w:tc>
          <w:tcPr>
            <w:tcW w:w="721" w:type="dxa"/>
            <w:shd w:val="clear" w:color="auto" w:fill="auto"/>
          </w:tcPr>
          <w:p w14:paraId="14B731C5" w14:textId="77777777" w:rsidR="00FE1F3E" w:rsidRDefault="00FE1F3E" w:rsidP="008F738B">
            <w:pPr>
              <w:ind w:left="426" w:hanging="426"/>
            </w:pPr>
            <w:r>
              <w:t>Row3</w:t>
            </w:r>
          </w:p>
        </w:tc>
        <w:tc>
          <w:tcPr>
            <w:tcW w:w="659" w:type="dxa"/>
            <w:shd w:val="clear" w:color="auto" w:fill="auto"/>
          </w:tcPr>
          <w:p w14:paraId="52FD1660" w14:textId="77777777" w:rsidR="00FE1F3E" w:rsidRDefault="00FE1F3E" w:rsidP="008F738B">
            <w:pPr>
              <w:ind w:left="426" w:hanging="426"/>
            </w:pPr>
            <w:r>
              <w:t>150</w:t>
            </w:r>
          </w:p>
        </w:tc>
        <w:tc>
          <w:tcPr>
            <w:tcW w:w="659" w:type="dxa"/>
            <w:shd w:val="clear" w:color="auto" w:fill="auto"/>
          </w:tcPr>
          <w:p w14:paraId="52504979" w14:textId="77777777" w:rsidR="00FE1F3E" w:rsidRDefault="00FE1F3E" w:rsidP="008F738B">
            <w:pPr>
              <w:ind w:left="426" w:hanging="426"/>
            </w:pPr>
            <w:r>
              <w:t>30</w:t>
            </w:r>
          </w:p>
        </w:tc>
        <w:tc>
          <w:tcPr>
            <w:tcW w:w="659" w:type="dxa"/>
            <w:shd w:val="clear" w:color="auto" w:fill="auto"/>
          </w:tcPr>
          <w:p w14:paraId="6D1F96AC" w14:textId="77777777" w:rsidR="00FE1F3E" w:rsidRDefault="00FE1F3E" w:rsidP="008F738B">
            <w:pPr>
              <w:ind w:left="426" w:hanging="426"/>
            </w:pPr>
            <w:r>
              <w:t>30</w:t>
            </w:r>
          </w:p>
        </w:tc>
        <w:tc>
          <w:tcPr>
            <w:tcW w:w="660" w:type="dxa"/>
            <w:shd w:val="clear" w:color="auto" w:fill="auto"/>
          </w:tcPr>
          <w:p w14:paraId="6FE43E04" w14:textId="77777777" w:rsidR="00FE1F3E" w:rsidRDefault="00FE1F3E" w:rsidP="008F738B">
            <w:pPr>
              <w:ind w:left="426" w:hanging="426"/>
            </w:pPr>
            <w:r>
              <w:t>15</w:t>
            </w:r>
          </w:p>
        </w:tc>
        <w:tc>
          <w:tcPr>
            <w:tcW w:w="660" w:type="dxa"/>
            <w:shd w:val="clear" w:color="auto" w:fill="auto"/>
          </w:tcPr>
          <w:p w14:paraId="222C1145" w14:textId="77777777" w:rsidR="00FE1F3E" w:rsidRDefault="00FE1F3E" w:rsidP="008F738B">
            <w:pPr>
              <w:ind w:left="426" w:hanging="426"/>
            </w:pPr>
            <w:r>
              <w:t>0</w:t>
            </w:r>
          </w:p>
        </w:tc>
      </w:tr>
      <w:tr w:rsidR="00FE1F3E" w14:paraId="6FD87BB8" w14:textId="77777777" w:rsidTr="008F738B">
        <w:tc>
          <w:tcPr>
            <w:tcW w:w="651" w:type="dxa"/>
            <w:shd w:val="clear" w:color="auto" w:fill="auto"/>
          </w:tcPr>
          <w:p w14:paraId="6F63E4A4" w14:textId="77777777" w:rsidR="00FE1F3E" w:rsidRDefault="00FE1F3E" w:rsidP="008F738B">
            <w:pPr>
              <w:ind w:left="426" w:hanging="426"/>
            </w:pPr>
          </w:p>
        </w:tc>
        <w:tc>
          <w:tcPr>
            <w:tcW w:w="655" w:type="dxa"/>
            <w:shd w:val="clear" w:color="auto" w:fill="auto"/>
          </w:tcPr>
          <w:p w14:paraId="66475CD7" w14:textId="77777777" w:rsidR="00FE1F3E" w:rsidRDefault="00FE1F3E" w:rsidP="008F738B">
            <w:pPr>
              <w:ind w:left="426" w:hanging="426"/>
            </w:pPr>
            <w:r>
              <w:t>Gx</w:t>
            </w:r>
          </w:p>
        </w:tc>
        <w:tc>
          <w:tcPr>
            <w:tcW w:w="655" w:type="dxa"/>
            <w:shd w:val="clear" w:color="auto" w:fill="auto"/>
          </w:tcPr>
          <w:p w14:paraId="5AC18849" w14:textId="77777777" w:rsidR="00FE1F3E" w:rsidRDefault="00FE1F3E" w:rsidP="008F738B">
            <w:pPr>
              <w:ind w:left="426" w:hanging="426"/>
            </w:pPr>
          </w:p>
        </w:tc>
        <w:tc>
          <w:tcPr>
            <w:tcW w:w="649" w:type="dxa"/>
            <w:tcBorders>
              <w:top w:val="nil"/>
              <w:bottom w:val="nil"/>
            </w:tcBorders>
            <w:shd w:val="clear" w:color="auto" w:fill="auto"/>
          </w:tcPr>
          <w:p w14:paraId="4D962CBD" w14:textId="77777777" w:rsidR="00FE1F3E" w:rsidRDefault="00FE1F3E" w:rsidP="008F738B">
            <w:pPr>
              <w:ind w:left="426" w:hanging="426"/>
            </w:pPr>
          </w:p>
        </w:tc>
        <w:tc>
          <w:tcPr>
            <w:tcW w:w="655" w:type="dxa"/>
            <w:shd w:val="clear" w:color="auto" w:fill="auto"/>
          </w:tcPr>
          <w:p w14:paraId="153F2ECC" w14:textId="77777777" w:rsidR="00FE1F3E" w:rsidRDefault="00FE1F3E" w:rsidP="008F738B">
            <w:pPr>
              <w:ind w:left="426" w:hanging="426"/>
            </w:pPr>
          </w:p>
        </w:tc>
        <w:tc>
          <w:tcPr>
            <w:tcW w:w="655" w:type="dxa"/>
            <w:shd w:val="clear" w:color="auto" w:fill="auto"/>
          </w:tcPr>
          <w:p w14:paraId="33F2FD4F" w14:textId="77777777" w:rsidR="00FE1F3E" w:rsidRDefault="00FE1F3E" w:rsidP="008F738B">
            <w:pPr>
              <w:ind w:left="426" w:hanging="426"/>
            </w:pPr>
            <w:proofErr w:type="spellStart"/>
            <w:r>
              <w:t>Gy</w:t>
            </w:r>
            <w:proofErr w:type="spellEnd"/>
          </w:p>
        </w:tc>
        <w:tc>
          <w:tcPr>
            <w:tcW w:w="655" w:type="dxa"/>
            <w:shd w:val="clear" w:color="auto" w:fill="auto"/>
          </w:tcPr>
          <w:p w14:paraId="0BEC9831" w14:textId="77777777" w:rsidR="00FE1F3E" w:rsidRDefault="00FE1F3E" w:rsidP="008F738B">
            <w:pPr>
              <w:ind w:left="426" w:hanging="426"/>
            </w:pPr>
          </w:p>
        </w:tc>
        <w:tc>
          <w:tcPr>
            <w:tcW w:w="649" w:type="dxa"/>
            <w:tcBorders>
              <w:top w:val="nil"/>
              <w:bottom w:val="nil"/>
            </w:tcBorders>
            <w:shd w:val="clear" w:color="auto" w:fill="auto"/>
          </w:tcPr>
          <w:p w14:paraId="0E975723" w14:textId="77777777" w:rsidR="00FE1F3E" w:rsidRDefault="00FE1F3E" w:rsidP="008F738B">
            <w:pPr>
              <w:ind w:left="426" w:hanging="426"/>
            </w:pPr>
          </w:p>
        </w:tc>
        <w:tc>
          <w:tcPr>
            <w:tcW w:w="721" w:type="dxa"/>
            <w:shd w:val="clear" w:color="auto" w:fill="auto"/>
          </w:tcPr>
          <w:p w14:paraId="5EF68A31" w14:textId="77777777" w:rsidR="00FE1F3E" w:rsidRDefault="00FE1F3E" w:rsidP="008F738B">
            <w:pPr>
              <w:ind w:left="426" w:hanging="426"/>
            </w:pPr>
            <w:r>
              <w:t>Row4</w:t>
            </w:r>
          </w:p>
        </w:tc>
        <w:tc>
          <w:tcPr>
            <w:tcW w:w="659" w:type="dxa"/>
            <w:shd w:val="clear" w:color="auto" w:fill="auto"/>
          </w:tcPr>
          <w:p w14:paraId="332067A6" w14:textId="77777777" w:rsidR="00FE1F3E" w:rsidRDefault="00FE1F3E" w:rsidP="008F738B">
            <w:pPr>
              <w:ind w:left="426" w:hanging="426"/>
            </w:pPr>
            <w:r>
              <w:t>30</w:t>
            </w:r>
          </w:p>
        </w:tc>
        <w:tc>
          <w:tcPr>
            <w:tcW w:w="659" w:type="dxa"/>
            <w:shd w:val="clear" w:color="auto" w:fill="auto"/>
          </w:tcPr>
          <w:p w14:paraId="7D3509B7" w14:textId="77777777" w:rsidR="00FE1F3E" w:rsidRDefault="00FE1F3E" w:rsidP="008F738B">
            <w:pPr>
              <w:ind w:left="426" w:hanging="426"/>
            </w:pPr>
            <w:r>
              <w:t>30</w:t>
            </w:r>
          </w:p>
        </w:tc>
        <w:tc>
          <w:tcPr>
            <w:tcW w:w="659" w:type="dxa"/>
            <w:shd w:val="clear" w:color="auto" w:fill="auto"/>
          </w:tcPr>
          <w:p w14:paraId="76C2BD72" w14:textId="77777777" w:rsidR="00FE1F3E" w:rsidRDefault="00FE1F3E" w:rsidP="008F738B">
            <w:pPr>
              <w:ind w:left="426" w:hanging="426"/>
            </w:pPr>
            <w:r>
              <w:t>15</w:t>
            </w:r>
          </w:p>
        </w:tc>
        <w:tc>
          <w:tcPr>
            <w:tcW w:w="660" w:type="dxa"/>
            <w:shd w:val="clear" w:color="auto" w:fill="auto"/>
          </w:tcPr>
          <w:p w14:paraId="27EAA3F2" w14:textId="77777777" w:rsidR="00FE1F3E" w:rsidRDefault="00FE1F3E" w:rsidP="008F738B">
            <w:pPr>
              <w:ind w:left="426" w:hanging="426"/>
            </w:pPr>
            <w:r>
              <w:t>0</w:t>
            </w:r>
          </w:p>
        </w:tc>
        <w:tc>
          <w:tcPr>
            <w:tcW w:w="660" w:type="dxa"/>
            <w:shd w:val="clear" w:color="auto" w:fill="auto"/>
          </w:tcPr>
          <w:p w14:paraId="6FA0332F" w14:textId="77777777" w:rsidR="00FE1F3E" w:rsidRDefault="00FE1F3E" w:rsidP="008F738B">
            <w:pPr>
              <w:ind w:left="426" w:hanging="426"/>
            </w:pPr>
            <w:r>
              <w:t>0</w:t>
            </w:r>
          </w:p>
        </w:tc>
      </w:tr>
    </w:tbl>
    <w:p w14:paraId="5F0F468A" w14:textId="77777777" w:rsidR="00FE1F3E" w:rsidRDefault="00FE1F3E" w:rsidP="00FE1F3E">
      <w:pPr>
        <w:ind w:left="426" w:hanging="426"/>
      </w:pPr>
      <w:r>
        <w:t xml:space="preserve">                                   </w:t>
      </w:r>
    </w:p>
    <w:p w14:paraId="68121058" w14:textId="77777777" w:rsidR="00FE1F3E" w:rsidRPr="00A71A5B" w:rsidRDefault="00FE1F3E" w:rsidP="00FE1F3E">
      <w:pPr>
        <w:ind w:left="426" w:hanging="426"/>
        <w:rPr>
          <w:b/>
          <w:bCs/>
        </w:rPr>
      </w:pPr>
      <w:r>
        <w:t xml:space="preserve">                           </w:t>
      </w:r>
      <w:r w:rsidRPr="00A71A5B">
        <w:rPr>
          <w:b/>
          <w:bCs/>
        </w:rPr>
        <w:t xml:space="preserve">            figure 4i                                                                                    figure 4ii</w:t>
      </w:r>
    </w:p>
    <w:p w14:paraId="42B15BF5" w14:textId="77777777" w:rsidR="00A71A5B" w:rsidRDefault="00A71A5B" w:rsidP="00FE1F3E">
      <w:pPr>
        <w:pStyle w:val="SMUNORMALARIAL"/>
        <w:ind w:left="567" w:hanging="556"/>
        <w:jc w:val="right"/>
      </w:pPr>
    </w:p>
    <w:p w14:paraId="0B204615" w14:textId="77777777" w:rsidR="00A71A5B" w:rsidRDefault="00A71A5B" w:rsidP="00FE1F3E">
      <w:pPr>
        <w:pStyle w:val="SMUNORMALARIAL"/>
        <w:ind w:left="567"/>
        <w:rPr>
          <w:rFonts w:ascii="Times New Roman" w:hAnsi="Times New Roman"/>
          <w:bCs/>
          <w:sz w:val="24"/>
        </w:rPr>
      </w:pPr>
    </w:p>
    <w:p w14:paraId="01BD6FE0" w14:textId="2921A76A" w:rsidR="00FE1F3E" w:rsidRPr="00FE1F3E" w:rsidRDefault="00FE1F3E" w:rsidP="00FE1F3E">
      <w:pPr>
        <w:pStyle w:val="SMUNORMALARIAL"/>
        <w:ind w:left="567"/>
        <w:rPr>
          <w:rFonts w:ascii="Times New Roman" w:hAnsi="Times New Roman"/>
          <w:bCs/>
          <w:sz w:val="24"/>
        </w:rPr>
      </w:pPr>
      <w:r w:rsidRPr="00FE1F3E">
        <w:rPr>
          <w:rFonts w:ascii="Times New Roman" w:hAnsi="Times New Roman"/>
          <w:bCs/>
          <w:sz w:val="24"/>
        </w:rPr>
        <w:t>The formula for gradient magnitude is given in equation 2, below.</w:t>
      </w:r>
    </w:p>
    <w:tbl>
      <w:tblPr>
        <w:tblStyle w:val="TableGrid"/>
        <w:tblpPr w:leftFromText="180" w:rightFromText="180" w:vertAnchor="text" w:tblpY="6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4"/>
        <w:gridCol w:w="5221"/>
      </w:tblGrid>
      <w:tr w:rsidR="00FE1F3E" w14:paraId="7F4B4D40" w14:textId="77777777" w:rsidTr="00FE1F3E">
        <w:tc>
          <w:tcPr>
            <w:tcW w:w="4844" w:type="dxa"/>
          </w:tcPr>
          <w:p w14:paraId="4E7E429F" w14:textId="77777777" w:rsidR="00FE1F3E" w:rsidRDefault="00FE1F3E" w:rsidP="00FE1F3E">
            <w:pPr>
              <w:pStyle w:val="SMUNORMALARIAL"/>
              <w:rPr>
                <w:rFonts w:ascii="Times New Roman" w:hAnsi="Times New Roman"/>
                <w:b/>
                <w:bCs/>
                <w:sz w:val="24"/>
              </w:rPr>
            </w:pPr>
            <m:oMathPara>
              <m:oMath>
                <m:r>
                  <m:rPr>
                    <m:sty m:val="bi"/>
                  </m:rPr>
                  <w:rPr>
                    <w:rFonts w:ascii="Cambria Math" w:hAnsi="Cambria Math"/>
                    <w:sz w:val="24"/>
                  </w:rPr>
                  <m:t xml:space="preserve">G= </m:t>
                </m:r>
                <m:rad>
                  <m:radPr>
                    <m:degHide m:val="1"/>
                    <m:ctrlPr>
                      <w:rPr>
                        <w:rFonts w:ascii="Cambria Math" w:hAnsi="Cambria Math"/>
                        <w:b/>
                        <w:bCs/>
                        <w:i/>
                        <w:sz w:val="24"/>
                      </w:rPr>
                    </m:ctrlPr>
                  </m:radPr>
                  <m:deg/>
                  <m:e>
                    <m:sSup>
                      <m:sSupPr>
                        <m:ctrlPr>
                          <w:rPr>
                            <w:rFonts w:ascii="Cambria Math" w:hAnsi="Cambria Math"/>
                            <w:b/>
                            <w:bCs/>
                            <w:i/>
                            <w:sz w:val="24"/>
                          </w:rPr>
                        </m:ctrlPr>
                      </m:sSupPr>
                      <m:e>
                        <m:r>
                          <m:rPr>
                            <m:sty m:val="bi"/>
                          </m:rPr>
                          <w:rPr>
                            <w:rFonts w:ascii="Cambria Math" w:hAnsi="Cambria Math"/>
                            <w:sz w:val="24"/>
                          </w:rPr>
                          <m:t>Gx</m:t>
                        </m:r>
                      </m:e>
                      <m:sup>
                        <m:r>
                          <m:rPr>
                            <m:sty m:val="bi"/>
                          </m:rPr>
                          <w:rPr>
                            <w:rFonts w:ascii="Cambria Math" w:hAnsi="Cambria Math"/>
                            <w:sz w:val="24"/>
                          </w:rPr>
                          <m:t>2</m:t>
                        </m:r>
                      </m:sup>
                    </m:sSup>
                    <m:r>
                      <m:rPr>
                        <m:sty m:val="bi"/>
                      </m:rPr>
                      <w:rPr>
                        <w:rFonts w:ascii="Cambria Math" w:hAnsi="Cambria Math"/>
                        <w:sz w:val="24"/>
                      </w:rPr>
                      <m:t>+</m:t>
                    </m:r>
                    <m:sSup>
                      <m:sSupPr>
                        <m:ctrlPr>
                          <w:rPr>
                            <w:rFonts w:ascii="Cambria Math" w:hAnsi="Cambria Math"/>
                            <w:b/>
                            <w:bCs/>
                            <w:i/>
                            <w:sz w:val="24"/>
                          </w:rPr>
                        </m:ctrlPr>
                      </m:sSupPr>
                      <m:e>
                        <m:r>
                          <m:rPr>
                            <m:sty m:val="bi"/>
                          </m:rPr>
                          <w:rPr>
                            <w:rFonts w:ascii="Cambria Math" w:hAnsi="Cambria Math"/>
                            <w:sz w:val="24"/>
                          </w:rPr>
                          <m:t>Gy</m:t>
                        </m:r>
                      </m:e>
                      <m:sup>
                        <m:r>
                          <m:rPr>
                            <m:sty m:val="bi"/>
                          </m:rPr>
                          <w:rPr>
                            <w:rFonts w:ascii="Cambria Math" w:hAnsi="Cambria Math"/>
                            <w:sz w:val="24"/>
                          </w:rPr>
                          <m:t>2</m:t>
                        </m:r>
                      </m:sup>
                    </m:sSup>
                  </m:e>
                </m:rad>
              </m:oMath>
            </m:oMathPara>
          </w:p>
        </w:tc>
        <w:tc>
          <w:tcPr>
            <w:tcW w:w="5221" w:type="dxa"/>
          </w:tcPr>
          <w:p w14:paraId="5CCEA98C" w14:textId="24FC5144" w:rsidR="00FE1F3E" w:rsidRDefault="00A71A5B" w:rsidP="00A71A5B">
            <w:pPr>
              <w:pStyle w:val="SMUNORMALARIAL"/>
              <w:jc w:val="center"/>
              <w:rPr>
                <w:rFonts w:ascii="Times New Roman" w:hAnsi="Times New Roman"/>
                <w:b/>
                <w:bCs/>
                <w:sz w:val="24"/>
              </w:rPr>
            </w:pPr>
            <w:r>
              <w:rPr>
                <w:rFonts w:ascii="Times New Roman" w:hAnsi="Times New Roman"/>
                <w:b/>
                <w:bCs/>
                <w:sz w:val="24"/>
              </w:rPr>
              <w:t xml:space="preserve">       </w:t>
            </w:r>
            <w:r w:rsidR="00FE1F3E">
              <w:rPr>
                <w:rFonts w:ascii="Times New Roman" w:hAnsi="Times New Roman"/>
                <w:b/>
                <w:bCs/>
                <w:sz w:val="24"/>
              </w:rPr>
              <w:t>Equation 2</w:t>
            </w:r>
          </w:p>
        </w:tc>
      </w:tr>
      <w:tr w:rsidR="00A71A5B" w14:paraId="2AA95DD5" w14:textId="77777777" w:rsidTr="00FE1F3E">
        <w:tc>
          <w:tcPr>
            <w:tcW w:w="4844" w:type="dxa"/>
          </w:tcPr>
          <w:p w14:paraId="008CAE64" w14:textId="77777777" w:rsidR="00A71A5B" w:rsidRDefault="00A71A5B" w:rsidP="00FE1F3E">
            <w:pPr>
              <w:pStyle w:val="SMUNORMALARIAL"/>
              <w:rPr>
                <w:rFonts w:ascii="Times New Roman" w:hAnsi="Times New Roman"/>
                <w:b/>
                <w:bCs/>
                <w:sz w:val="24"/>
              </w:rPr>
            </w:pPr>
          </w:p>
        </w:tc>
        <w:tc>
          <w:tcPr>
            <w:tcW w:w="5221" w:type="dxa"/>
          </w:tcPr>
          <w:p w14:paraId="300AD565" w14:textId="77777777" w:rsidR="00A71A5B" w:rsidRDefault="00A71A5B" w:rsidP="00FE1F3E">
            <w:pPr>
              <w:pStyle w:val="SMUNORMALARIAL"/>
              <w:jc w:val="right"/>
              <w:rPr>
                <w:rFonts w:ascii="Times New Roman" w:hAnsi="Times New Roman"/>
                <w:b/>
                <w:bCs/>
                <w:sz w:val="24"/>
              </w:rPr>
            </w:pPr>
          </w:p>
        </w:tc>
      </w:tr>
    </w:tbl>
    <w:p w14:paraId="2A1A6077" w14:textId="108DAE7A" w:rsidR="00FE1F3E" w:rsidRDefault="00FE1F3E" w:rsidP="00FE1F3E">
      <w:pPr>
        <w:pStyle w:val="SMUNORMALARIAL"/>
        <w:rPr>
          <w:rFonts w:ascii="Times New Roman" w:hAnsi="Times New Roman"/>
          <w:sz w:val="24"/>
        </w:rPr>
      </w:pPr>
      <w:r>
        <w:rPr>
          <w:rFonts w:ascii="Times New Roman" w:hAnsi="Times New Roman"/>
          <w:sz w:val="24"/>
        </w:rPr>
        <w:tab/>
      </w:r>
    </w:p>
    <w:p w14:paraId="266B36E5" w14:textId="301F2738" w:rsidR="00FE1F3E" w:rsidRDefault="00FE1F3E" w:rsidP="00FE1F3E">
      <w:pPr>
        <w:pStyle w:val="SMUNORMALARIAL"/>
        <w:ind w:left="567" w:hanging="556"/>
        <w:rPr>
          <w:rFonts w:ascii="Times New Roman" w:hAnsi="Times New Roman"/>
          <w:b/>
          <w:bCs/>
          <w:sz w:val="24"/>
        </w:rPr>
      </w:pPr>
    </w:p>
    <w:p w14:paraId="76C324E6" w14:textId="6648B7A4" w:rsidR="00FE1F3E" w:rsidRPr="00C9777A" w:rsidRDefault="00FE1F3E" w:rsidP="00C9777A">
      <w:pPr>
        <w:pStyle w:val="SMUNORMALARIAL"/>
        <w:ind w:left="567" w:hanging="556"/>
        <w:jc w:val="right"/>
        <w:rPr>
          <w:rFonts w:ascii="Times New Roman" w:hAnsi="Times New Roman"/>
          <w:b/>
          <w:sz w:val="24"/>
        </w:rPr>
      </w:pPr>
      <w:r>
        <w:tab/>
      </w:r>
      <w:r>
        <w:tab/>
      </w:r>
      <w:r>
        <w:tab/>
      </w:r>
      <w:r>
        <w:tab/>
      </w:r>
      <w:r>
        <w:tab/>
      </w:r>
      <w:r>
        <w:tab/>
      </w:r>
      <w:r>
        <w:tab/>
      </w:r>
      <w:r>
        <w:tab/>
      </w:r>
      <w:r>
        <w:tab/>
      </w:r>
      <w:r>
        <w:tab/>
      </w:r>
      <w:r>
        <w:tab/>
      </w:r>
      <w:r>
        <w:tab/>
      </w:r>
      <w:r w:rsidRPr="00A90F93">
        <w:rPr>
          <w:rFonts w:ascii="Times New Roman" w:hAnsi="Times New Roman"/>
          <w:b/>
          <w:sz w:val="24"/>
        </w:rPr>
        <w:t>[</w:t>
      </w:r>
      <w:r>
        <w:rPr>
          <w:rFonts w:ascii="Times New Roman" w:hAnsi="Times New Roman"/>
          <w:b/>
          <w:sz w:val="24"/>
        </w:rPr>
        <w:t>10</w:t>
      </w:r>
      <w:r w:rsidRPr="00A90F93">
        <w:rPr>
          <w:rFonts w:ascii="Times New Roman" w:hAnsi="Times New Roman"/>
          <w:b/>
          <w:sz w:val="24"/>
        </w:rPr>
        <w:t xml:space="preserve"> Marks]</w:t>
      </w:r>
    </w:p>
    <w:p w14:paraId="31032B19" w14:textId="7B3C40E6" w:rsidR="00FE1F3E" w:rsidRDefault="00FE1F3E" w:rsidP="00FE1F3E">
      <w:pPr>
        <w:pStyle w:val="Heading1"/>
      </w:pPr>
      <w:r w:rsidRPr="00FE1F3E">
        <w:t>c)</w:t>
      </w:r>
      <w:r w:rsidRPr="00FE1F3E">
        <w:tab/>
        <w:t>Calculate the gradient angle using equation 3</w:t>
      </w:r>
      <w:r>
        <w:t xml:space="preserve"> below</w:t>
      </w:r>
      <w:r w:rsidRPr="00FE1F3E">
        <w:t>.</w:t>
      </w:r>
    </w:p>
    <w:p w14:paraId="4D98CF31" w14:textId="4BFF212F" w:rsidR="00FE1F3E" w:rsidRPr="00FE1F3E" w:rsidRDefault="00FE1F3E" w:rsidP="00FE1F3E"/>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9"/>
        <w:gridCol w:w="4649"/>
      </w:tblGrid>
      <w:tr w:rsidR="00FE1F3E" w14:paraId="1CD5B0B3" w14:textId="77777777" w:rsidTr="00FE1F3E">
        <w:tc>
          <w:tcPr>
            <w:tcW w:w="4849" w:type="dxa"/>
          </w:tcPr>
          <w:p w14:paraId="731BE277" w14:textId="2CF8B5B2" w:rsidR="00FE1F3E" w:rsidRDefault="00FE1F3E" w:rsidP="008F738B">
            <w:pPr>
              <w:pStyle w:val="SMUNORMALARIAL"/>
              <w:rPr>
                <w:rFonts w:ascii="Times New Roman" w:hAnsi="Times New Roman"/>
                <w:b/>
                <w:bCs/>
                <w:sz w:val="24"/>
              </w:rPr>
            </w:pPr>
            <m:oMathPara>
              <m:oMath>
                <m:r>
                  <m:rPr>
                    <m:sty m:val="bi"/>
                  </m:rPr>
                  <w:rPr>
                    <w:rFonts w:ascii="Cambria Math" w:hAnsi="Cambria Math"/>
                    <w:sz w:val="24"/>
                  </w:rPr>
                  <m:t xml:space="preserve">Ɵ= </m:t>
                </m:r>
                <m:func>
                  <m:funcPr>
                    <m:ctrlPr>
                      <w:rPr>
                        <w:rFonts w:ascii="Cambria Math" w:hAnsi="Cambria Math"/>
                        <w:b/>
                        <w:bCs/>
                        <w:i/>
                        <w:sz w:val="24"/>
                      </w:rPr>
                    </m:ctrlPr>
                  </m:funcPr>
                  <m:fName>
                    <m:sSup>
                      <m:sSupPr>
                        <m:ctrlPr>
                          <w:rPr>
                            <w:rFonts w:ascii="Cambria Math" w:hAnsi="Cambria Math"/>
                            <w:b/>
                            <w:bCs/>
                            <w:i/>
                            <w:sz w:val="24"/>
                          </w:rPr>
                        </m:ctrlPr>
                      </m:sSupPr>
                      <m:e>
                        <m:r>
                          <m:rPr>
                            <m:sty m:val="b"/>
                          </m:rPr>
                          <w:rPr>
                            <w:rFonts w:ascii="Cambria Math" w:hAnsi="Cambria Math"/>
                            <w:sz w:val="24"/>
                          </w:rPr>
                          <m:t>tan</m:t>
                        </m:r>
                      </m:e>
                      <m:sup>
                        <m:r>
                          <m:rPr>
                            <m:sty m:val="bi"/>
                          </m:rPr>
                          <w:rPr>
                            <w:rFonts w:ascii="Cambria Math" w:hAnsi="Cambria Math"/>
                            <w:sz w:val="24"/>
                          </w:rPr>
                          <m:t>-1</m:t>
                        </m:r>
                      </m:sup>
                    </m:sSup>
                  </m:fName>
                  <m:e>
                    <m:d>
                      <m:dPr>
                        <m:ctrlPr>
                          <w:rPr>
                            <w:rFonts w:ascii="Cambria Math" w:hAnsi="Cambria Math"/>
                            <w:b/>
                            <w:bCs/>
                            <w:i/>
                            <w:sz w:val="24"/>
                          </w:rPr>
                        </m:ctrlPr>
                      </m:dPr>
                      <m:e>
                        <m:f>
                          <m:fPr>
                            <m:ctrlPr>
                              <w:rPr>
                                <w:rFonts w:ascii="Cambria Math" w:hAnsi="Cambria Math"/>
                                <w:b/>
                                <w:bCs/>
                                <w:i/>
                                <w:sz w:val="24"/>
                              </w:rPr>
                            </m:ctrlPr>
                          </m:fPr>
                          <m:num>
                            <m:d>
                              <m:dPr>
                                <m:begChr m:val="⌈"/>
                                <m:endChr m:val="⌉"/>
                                <m:ctrlPr>
                                  <w:rPr>
                                    <w:rFonts w:ascii="Cambria Math" w:hAnsi="Cambria Math"/>
                                    <w:b/>
                                    <w:bCs/>
                                    <w:i/>
                                    <w:sz w:val="24"/>
                                  </w:rPr>
                                </m:ctrlPr>
                              </m:dPr>
                              <m:e>
                                <m:r>
                                  <m:rPr>
                                    <m:sty m:val="bi"/>
                                  </m:rPr>
                                  <w:rPr>
                                    <w:rFonts w:ascii="Cambria Math" w:hAnsi="Cambria Math"/>
                                    <w:sz w:val="24"/>
                                  </w:rPr>
                                  <m:t>Gy</m:t>
                                </m:r>
                              </m:e>
                            </m:d>
                          </m:num>
                          <m:den>
                            <m:d>
                              <m:dPr>
                                <m:begChr m:val="]"/>
                                <m:endChr m:val="]"/>
                                <m:ctrlPr>
                                  <w:rPr>
                                    <w:rFonts w:ascii="Cambria Math" w:hAnsi="Cambria Math"/>
                                    <w:b/>
                                    <w:bCs/>
                                    <w:i/>
                                    <w:sz w:val="24"/>
                                  </w:rPr>
                                </m:ctrlPr>
                              </m:dPr>
                              <m:e>
                                <m:r>
                                  <m:rPr>
                                    <m:sty m:val="bi"/>
                                  </m:rPr>
                                  <w:rPr>
                                    <w:rFonts w:ascii="Cambria Math" w:hAnsi="Cambria Math"/>
                                    <w:sz w:val="24"/>
                                  </w:rPr>
                                  <m:t>Gx</m:t>
                                </m:r>
                              </m:e>
                            </m:d>
                          </m:den>
                        </m:f>
                      </m:e>
                    </m:d>
                  </m:e>
                </m:func>
              </m:oMath>
            </m:oMathPara>
          </w:p>
        </w:tc>
        <w:tc>
          <w:tcPr>
            <w:tcW w:w="4649" w:type="dxa"/>
          </w:tcPr>
          <w:p w14:paraId="0FCBE9D1" w14:textId="34531D8D" w:rsidR="00FE1F3E" w:rsidRDefault="00FE1F3E" w:rsidP="00A71A5B">
            <w:pPr>
              <w:pStyle w:val="SMUNORMALARIAL"/>
              <w:jc w:val="center"/>
              <w:rPr>
                <w:rFonts w:ascii="Times New Roman" w:hAnsi="Times New Roman"/>
                <w:b/>
                <w:bCs/>
                <w:sz w:val="24"/>
              </w:rPr>
            </w:pPr>
            <w:r>
              <w:rPr>
                <w:rFonts w:ascii="Times New Roman" w:hAnsi="Times New Roman"/>
                <w:b/>
                <w:bCs/>
                <w:sz w:val="24"/>
              </w:rPr>
              <w:t>Equation 3</w:t>
            </w:r>
          </w:p>
        </w:tc>
      </w:tr>
      <w:tr w:rsidR="00FE1F3E" w14:paraId="429B1E85" w14:textId="77777777" w:rsidTr="00FE1F3E">
        <w:tc>
          <w:tcPr>
            <w:tcW w:w="4849" w:type="dxa"/>
          </w:tcPr>
          <w:p w14:paraId="669A2356" w14:textId="53EE9AF9" w:rsidR="00FE1F3E" w:rsidRDefault="00FE1F3E" w:rsidP="008F738B">
            <w:pPr>
              <w:pStyle w:val="SMUNORMALARIAL"/>
              <w:rPr>
                <w:rFonts w:ascii="Times New Roman" w:hAnsi="Times New Roman"/>
                <w:b/>
                <w:bCs/>
                <w:sz w:val="24"/>
              </w:rPr>
            </w:pPr>
          </w:p>
        </w:tc>
        <w:tc>
          <w:tcPr>
            <w:tcW w:w="4649" w:type="dxa"/>
          </w:tcPr>
          <w:p w14:paraId="424A974C" w14:textId="77777777" w:rsidR="00FE1F3E" w:rsidRDefault="00FE1F3E" w:rsidP="008F738B">
            <w:pPr>
              <w:pStyle w:val="SMUNORMALARIAL"/>
              <w:jc w:val="right"/>
              <w:rPr>
                <w:rFonts w:ascii="Times New Roman" w:hAnsi="Times New Roman"/>
                <w:b/>
                <w:bCs/>
                <w:sz w:val="24"/>
              </w:rPr>
            </w:pPr>
          </w:p>
        </w:tc>
      </w:tr>
    </w:tbl>
    <w:p w14:paraId="3D48DE38" w14:textId="130456D0" w:rsidR="00FE1F3E" w:rsidRDefault="00FE1F3E" w:rsidP="00FE1F3E">
      <w:pPr>
        <w:pStyle w:val="SMUNORMALARIAL"/>
        <w:ind w:left="567" w:hanging="556"/>
        <w:jc w:val="right"/>
        <w:rPr>
          <w:rFonts w:ascii="Times New Roman" w:hAnsi="Times New Roman"/>
          <w:b/>
          <w:sz w:val="24"/>
        </w:rPr>
      </w:pPr>
      <w:r>
        <w:tab/>
      </w:r>
      <w:r>
        <w:tab/>
      </w:r>
      <w:r>
        <w:tab/>
      </w:r>
      <w:r>
        <w:tab/>
      </w:r>
      <w:r>
        <w:tab/>
      </w:r>
      <w:r>
        <w:tab/>
      </w:r>
      <w:r>
        <w:tab/>
      </w:r>
      <w:r>
        <w:tab/>
      </w:r>
      <w:r>
        <w:tab/>
      </w:r>
      <w:r>
        <w:tab/>
      </w:r>
      <w:r>
        <w:tab/>
      </w:r>
      <w:r>
        <w:tab/>
      </w:r>
      <w:r w:rsidRPr="00A90F93">
        <w:rPr>
          <w:rFonts w:ascii="Times New Roman" w:hAnsi="Times New Roman"/>
          <w:b/>
          <w:sz w:val="24"/>
        </w:rPr>
        <w:t>[</w:t>
      </w:r>
      <w:r>
        <w:rPr>
          <w:rFonts w:ascii="Times New Roman" w:hAnsi="Times New Roman"/>
          <w:b/>
          <w:sz w:val="24"/>
        </w:rPr>
        <w:t>5</w:t>
      </w:r>
      <w:r w:rsidRPr="00A90F93">
        <w:rPr>
          <w:rFonts w:ascii="Times New Roman" w:hAnsi="Times New Roman"/>
          <w:b/>
          <w:sz w:val="24"/>
        </w:rPr>
        <w:t xml:space="preserve"> Marks]</w:t>
      </w:r>
    </w:p>
    <w:p w14:paraId="7B0568BA" w14:textId="0986B73C" w:rsidR="00FE1F3E" w:rsidRPr="00B0388F" w:rsidRDefault="00FE1F3E" w:rsidP="00A71A5B"/>
    <w:sectPr w:rsidR="00FE1F3E" w:rsidRPr="00B0388F">
      <w:footerReference w:type="default" r:id="rId8"/>
      <w:footerReference w:type="first" r:id="rId9"/>
      <w:pgSz w:w="11906" w:h="16838"/>
      <w:pgMar w:top="850" w:right="850" w:bottom="850" w:left="85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7DD790" w14:textId="77777777" w:rsidR="00A73C78" w:rsidRDefault="00A73C78">
      <w:r>
        <w:separator/>
      </w:r>
    </w:p>
  </w:endnote>
  <w:endnote w:type="continuationSeparator" w:id="0">
    <w:p w14:paraId="3E302B5D" w14:textId="77777777" w:rsidR="00A73C78" w:rsidRDefault="00A73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8F9F02" w14:textId="77777777" w:rsidR="008C6720" w:rsidRDefault="00A73C78">
    <w:pPr>
      <w:pStyle w:val="Footer"/>
      <w:jc w:val="right"/>
    </w:pPr>
    <w:r>
      <w:t xml:space="preserve">Page </w:t>
    </w:r>
    <w:r>
      <w:fldChar w:fldCharType="begin"/>
    </w:r>
    <w:r>
      <w:instrText xml:space="preserve"> PAGE </w:instrText>
    </w:r>
    <w:r>
      <w:fldChar w:fldCharType="separate"/>
    </w:r>
    <w:r>
      <w:rPr>
        <w:noProof/>
      </w:rPr>
      <w:t>9</w:t>
    </w:r>
    <w:r>
      <w:fldChar w:fldCharType="end"/>
    </w:r>
    <w:r>
      <w:t xml:space="preserve"> of </w:t>
    </w:r>
    <w:r>
      <w:fldChar w:fldCharType="begin"/>
    </w:r>
    <w:r>
      <w:instrText xml:space="preserve"> NUMPAGES </w:instrText>
    </w:r>
    <w:r>
      <w:fldChar w:fldCharType="separate"/>
    </w:r>
    <w:r>
      <w:rPr>
        <w:noProof/>
      </w:rPr>
      <w:t>9</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0DCFDF" w14:textId="77777777" w:rsidR="008C6720" w:rsidRDefault="00A73C78">
    <w:pPr>
      <w:pStyle w:val="Footer"/>
    </w:pPr>
    <w:r>
      <w:rPr>
        <w:rStyle w:val="PageNumber"/>
      </w:rPr>
      <w:t>Faculty Ref:</w:t>
    </w:r>
    <w:r>
      <w:rPr>
        <w:rStyle w:val="PageNumber"/>
      </w:rPr>
      <w:tab/>
    </w:r>
    <w:r>
      <w:rPr>
        <w:rStyle w:val="PageNumber"/>
      </w:rPr>
      <w:tab/>
    </w:r>
    <w:r>
      <w:rPr>
        <w:rStyle w:val="PageNumbe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9</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C8C9ED" w14:textId="77777777" w:rsidR="00A73C78" w:rsidRDefault="00A73C78">
      <w:r>
        <w:separator/>
      </w:r>
    </w:p>
  </w:footnote>
  <w:footnote w:type="continuationSeparator" w:id="0">
    <w:p w14:paraId="3C0697A0" w14:textId="77777777" w:rsidR="00A73C78" w:rsidRDefault="00A73C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412D8F"/>
    <w:multiLevelType w:val="hybridMultilevel"/>
    <w:tmpl w:val="3F8E9A86"/>
    <w:lvl w:ilvl="0" w:tplc="04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4261811"/>
    <w:multiLevelType w:val="hybridMultilevel"/>
    <w:tmpl w:val="97C60A82"/>
    <w:lvl w:ilvl="0" w:tplc="B9B85E2A">
      <w:start w:val="1"/>
      <w:numFmt w:val="lowerLetter"/>
      <w:lvlText w:val="%1."/>
      <w:lvlJc w:val="left"/>
      <w:pPr>
        <w:tabs>
          <w:tab w:val="num" w:pos="1440"/>
        </w:tabs>
        <w:ind w:left="144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50F4F"/>
    <w:multiLevelType w:val="hybridMultilevel"/>
    <w:tmpl w:val="F44824A2"/>
    <w:lvl w:ilvl="0" w:tplc="9D900ED2">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5037791"/>
    <w:multiLevelType w:val="hybridMultilevel"/>
    <w:tmpl w:val="C73AB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D06EAF"/>
    <w:multiLevelType w:val="hybridMultilevel"/>
    <w:tmpl w:val="F2AEBC12"/>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4DFF7740"/>
    <w:multiLevelType w:val="hybridMultilevel"/>
    <w:tmpl w:val="238C192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BA4174"/>
    <w:multiLevelType w:val="hybridMultilevel"/>
    <w:tmpl w:val="B442CCFE"/>
    <w:lvl w:ilvl="0" w:tplc="D152D23A">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595C6EC9"/>
    <w:multiLevelType w:val="hybridMultilevel"/>
    <w:tmpl w:val="4B6E3AA8"/>
    <w:lvl w:ilvl="0" w:tplc="04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765453E5"/>
    <w:multiLevelType w:val="hybridMultilevel"/>
    <w:tmpl w:val="7CE037F2"/>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start w:val="1"/>
      <w:numFmt w:val="bullet"/>
      <w:lvlText w:val=""/>
      <w:lvlJc w:val="left"/>
      <w:pPr>
        <w:ind w:left="4680" w:hanging="360"/>
      </w:pPr>
      <w:rPr>
        <w:rFonts w:ascii="Symbol" w:hAnsi="Symbol" w:hint="default"/>
      </w:rPr>
    </w:lvl>
    <w:lvl w:ilvl="4" w:tplc="08090003">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9" w15:restartNumberingAfterBreak="0">
    <w:nsid w:val="76921E9D"/>
    <w:multiLevelType w:val="hybridMultilevel"/>
    <w:tmpl w:val="AF0A870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C7156D8"/>
    <w:multiLevelType w:val="hybridMultilevel"/>
    <w:tmpl w:val="4D90E46A"/>
    <w:lvl w:ilvl="0" w:tplc="B3ECDE5E">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6"/>
  </w:num>
  <w:num w:numId="3">
    <w:abstractNumId w:val="4"/>
  </w:num>
  <w:num w:numId="4">
    <w:abstractNumId w:val="0"/>
  </w:num>
  <w:num w:numId="5">
    <w:abstractNumId w:val="8"/>
  </w:num>
  <w:num w:numId="6">
    <w:abstractNumId w:val="1"/>
  </w:num>
  <w:num w:numId="7">
    <w:abstractNumId w:val="7"/>
  </w:num>
  <w:num w:numId="8">
    <w:abstractNumId w:val="10"/>
  </w:num>
  <w:num w:numId="9">
    <w:abstractNumId w:val="5"/>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F3E"/>
    <w:rsid w:val="001C6FE2"/>
    <w:rsid w:val="00222586"/>
    <w:rsid w:val="00424CD2"/>
    <w:rsid w:val="005E7D37"/>
    <w:rsid w:val="00730A16"/>
    <w:rsid w:val="007716BF"/>
    <w:rsid w:val="00A71A5B"/>
    <w:rsid w:val="00A73C78"/>
    <w:rsid w:val="00C9777A"/>
    <w:rsid w:val="00D05E62"/>
    <w:rsid w:val="00DF104A"/>
    <w:rsid w:val="00DF6D85"/>
    <w:rsid w:val="00E23BA2"/>
    <w:rsid w:val="00E95688"/>
    <w:rsid w:val="00FE1F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24C37"/>
  <w15:chartTrackingRefBased/>
  <w15:docId w15:val="{EED9F533-54DC-4B65-BDDC-4DA739BAF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F3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autoRedefine/>
    <w:qFormat/>
    <w:rsid w:val="00FE1F3E"/>
    <w:pPr>
      <w:keepNext/>
      <w:spacing w:before="240" w:after="60"/>
      <w:ind w:left="567" w:hanging="567"/>
      <w:outlineLvl w:val="0"/>
    </w:pPr>
    <w:rPr>
      <w:kern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E1F3E"/>
    <w:rPr>
      <w:rFonts w:ascii="Times New Roman" w:eastAsia="Times New Roman" w:hAnsi="Times New Roman" w:cs="Times New Roman"/>
      <w:kern w:val="32"/>
      <w:sz w:val="24"/>
      <w:szCs w:val="24"/>
      <w:lang w:eastAsia="en-GB"/>
    </w:rPr>
  </w:style>
  <w:style w:type="paragraph" w:styleId="Footer">
    <w:name w:val="footer"/>
    <w:basedOn w:val="Normal"/>
    <w:link w:val="FooterChar"/>
    <w:semiHidden/>
    <w:rsid w:val="00FE1F3E"/>
    <w:pPr>
      <w:tabs>
        <w:tab w:val="center" w:pos="4153"/>
        <w:tab w:val="right" w:pos="8306"/>
      </w:tabs>
    </w:pPr>
  </w:style>
  <w:style w:type="character" w:customStyle="1" w:styleId="FooterChar">
    <w:name w:val="Footer Char"/>
    <w:basedOn w:val="DefaultParagraphFont"/>
    <w:link w:val="Footer"/>
    <w:semiHidden/>
    <w:rsid w:val="00FE1F3E"/>
    <w:rPr>
      <w:rFonts w:ascii="Times New Roman" w:eastAsia="Times New Roman" w:hAnsi="Times New Roman" w:cs="Times New Roman"/>
      <w:sz w:val="24"/>
      <w:szCs w:val="24"/>
      <w:lang w:eastAsia="en-GB"/>
    </w:rPr>
  </w:style>
  <w:style w:type="paragraph" w:customStyle="1" w:styleId="SMUNORMALARIAL">
    <w:name w:val="SMU NORMAL ARIAL"/>
    <w:basedOn w:val="Normal"/>
    <w:rsid w:val="00FE1F3E"/>
    <w:rPr>
      <w:rFonts w:ascii="Arial" w:hAnsi="Arial"/>
      <w:sz w:val="22"/>
    </w:rPr>
  </w:style>
  <w:style w:type="character" w:styleId="PageNumber">
    <w:name w:val="page number"/>
    <w:basedOn w:val="DefaultParagraphFont"/>
    <w:semiHidden/>
    <w:rsid w:val="00FE1F3E"/>
  </w:style>
  <w:style w:type="character" w:customStyle="1" w:styleId="detailimagedesc5">
    <w:name w:val="detailimagedesc5"/>
    <w:rsid w:val="00FE1F3E"/>
  </w:style>
  <w:style w:type="paragraph" w:customStyle="1" w:styleId="Year">
    <w:name w:val="Year"/>
    <w:basedOn w:val="Normal"/>
    <w:next w:val="Exam"/>
    <w:rsid w:val="00FE1F3E"/>
    <w:pPr>
      <w:spacing w:after="240"/>
    </w:pPr>
    <w:rPr>
      <w:b/>
      <w:caps/>
      <w:sz w:val="28"/>
      <w:szCs w:val="20"/>
    </w:rPr>
  </w:style>
  <w:style w:type="paragraph" w:customStyle="1" w:styleId="Exam">
    <w:name w:val="Exam"/>
    <w:basedOn w:val="Normal"/>
    <w:next w:val="Month"/>
    <w:rsid w:val="00FE1F3E"/>
    <w:rPr>
      <w:b/>
      <w:caps/>
      <w:szCs w:val="20"/>
    </w:rPr>
  </w:style>
  <w:style w:type="paragraph" w:customStyle="1" w:styleId="Modcode">
    <w:name w:val="Modcode"/>
    <w:basedOn w:val="Normal"/>
    <w:rsid w:val="00FE1F3E"/>
    <w:pPr>
      <w:jc w:val="center"/>
    </w:pPr>
    <w:rPr>
      <w:b/>
      <w:caps/>
      <w:sz w:val="28"/>
      <w:szCs w:val="20"/>
    </w:rPr>
  </w:style>
  <w:style w:type="paragraph" w:customStyle="1" w:styleId="Time">
    <w:name w:val="Time"/>
    <w:basedOn w:val="Normal"/>
    <w:next w:val="Answer"/>
    <w:rsid w:val="00FE1F3E"/>
    <w:pPr>
      <w:spacing w:after="240"/>
    </w:pPr>
    <w:rPr>
      <w:b/>
      <w:caps/>
      <w:sz w:val="28"/>
      <w:szCs w:val="20"/>
    </w:rPr>
  </w:style>
  <w:style w:type="paragraph" w:customStyle="1" w:styleId="Answer">
    <w:name w:val="Answer"/>
    <w:basedOn w:val="Normal"/>
    <w:next w:val="BodyText"/>
    <w:rsid w:val="00FE1F3E"/>
    <w:rPr>
      <w:b/>
      <w:caps/>
      <w:sz w:val="28"/>
      <w:szCs w:val="20"/>
    </w:rPr>
  </w:style>
  <w:style w:type="paragraph" w:customStyle="1" w:styleId="Trinity">
    <w:name w:val="Trinity"/>
    <w:basedOn w:val="Normal"/>
    <w:next w:val="Year"/>
    <w:rsid w:val="00FE1F3E"/>
    <w:pPr>
      <w:spacing w:after="240"/>
    </w:pPr>
    <w:rPr>
      <w:b/>
      <w:szCs w:val="20"/>
    </w:rPr>
  </w:style>
  <w:style w:type="paragraph" w:customStyle="1" w:styleId="Month">
    <w:name w:val="Month"/>
    <w:basedOn w:val="Normal"/>
    <w:next w:val="Modcode"/>
    <w:rsid w:val="00FE1F3E"/>
    <w:pPr>
      <w:spacing w:after="240"/>
    </w:pPr>
    <w:rPr>
      <w:b/>
      <w:caps/>
      <w:szCs w:val="20"/>
    </w:rPr>
  </w:style>
  <w:style w:type="paragraph" w:styleId="BodyText">
    <w:name w:val="Body Text"/>
    <w:basedOn w:val="Normal"/>
    <w:link w:val="BodyTextChar"/>
    <w:rsid w:val="00FE1F3E"/>
    <w:pPr>
      <w:spacing w:after="120"/>
    </w:pPr>
    <w:rPr>
      <w:szCs w:val="20"/>
    </w:rPr>
  </w:style>
  <w:style w:type="character" w:customStyle="1" w:styleId="BodyTextChar">
    <w:name w:val="Body Text Char"/>
    <w:basedOn w:val="DefaultParagraphFont"/>
    <w:link w:val="BodyText"/>
    <w:rsid w:val="00FE1F3E"/>
    <w:rPr>
      <w:rFonts w:ascii="Times New Roman" w:eastAsia="Times New Roman" w:hAnsi="Times New Roman" w:cs="Times New Roman"/>
      <w:sz w:val="24"/>
      <w:szCs w:val="20"/>
      <w:lang w:eastAsia="en-GB"/>
    </w:rPr>
  </w:style>
  <w:style w:type="character" w:styleId="PlaceholderText">
    <w:name w:val="Placeholder Text"/>
    <w:basedOn w:val="DefaultParagraphFont"/>
    <w:uiPriority w:val="99"/>
    <w:semiHidden/>
    <w:rsid w:val="00FE1F3E"/>
    <w:rPr>
      <w:color w:val="808080"/>
    </w:rPr>
  </w:style>
  <w:style w:type="table" w:styleId="TableGrid">
    <w:name w:val="Table Grid"/>
    <w:basedOn w:val="TableNormal"/>
    <w:uiPriority w:val="39"/>
    <w:rsid w:val="00FE1F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1F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4</Pages>
  <Words>569</Words>
  <Characters>3248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Dickers</dc:creator>
  <cp:keywords/>
  <dc:description/>
  <cp:lastModifiedBy>Gordon Dickers</cp:lastModifiedBy>
  <cp:revision>4</cp:revision>
  <dcterms:created xsi:type="dcterms:W3CDTF">2023-02-17T17:12:00Z</dcterms:created>
  <dcterms:modified xsi:type="dcterms:W3CDTF">2023-02-21T17:39:00Z</dcterms:modified>
</cp:coreProperties>
</file>