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CD8E9" w14:textId="77777777" w:rsidR="00C81D63" w:rsidRDefault="00894F83" w:rsidP="00FD6A62">
      <w:pPr>
        <w:spacing w:before="100" w:beforeAutospacing="1" w:after="100" w:afterAutospacing="1" w:line="360" w:lineRule="auto"/>
        <w:outlineLvl w:val="0"/>
        <w:rPr>
          <w:rFonts w:ascii="Arial" w:hAnsi="Arial" w:cs="Arial"/>
          <w:b/>
          <w:bCs/>
          <w:color w:val="000000" w:themeColor="text1"/>
          <w:kern w:val="36"/>
          <w:sz w:val="22"/>
          <w:szCs w:val="22"/>
        </w:rPr>
      </w:pPr>
      <w:r w:rsidRPr="00D44F9D">
        <w:rPr>
          <w:rFonts w:ascii="Arial" w:hAnsi="Arial" w:cs="Arial"/>
          <w:b/>
          <w:bCs/>
          <w:color w:val="000000" w:themeColor="text1"/>
          <w:kern w:val="36"/>
          <w:sz w:val="22"/>
          <w:szCs w:val="22"/>
        </w:rPr>
        <w:t>MA module 1 </w:t>
      </w:r>
      <w:r w:rsidR="00590721" w:rsidRPr="00D44F9D">
        <w:rPr>
          <w:rFonts w:ascii="Arial" w:hAnsi="Arial" w:cs="Arial"/>
          <w:b/>
          <w:bCs/>
          <w:color w:val="000000" w:themeColor="text1"/>
          <w:kern w:val="36"/>
          <w:sz w:val="22"/>
          <w:szCs w:val="22"/>
        </w:rPr>
        <w:t xml:space="preserve"> </w:t>
      </w:r>
      <w:r w:rsidR="00590721" w:rsidRPr="00D44F9D">
        <w:rPr>
          <w:rFonts w:ascii="Arial" w:hAnsi="Arial" w:cs="Arial"/>
          <w:b/>
          <w:bCs/>
          <w:color w:val="000000" w:themeColor="text1"/>
          <w:kern w:val="36"/>
          <w:sz w:val="22"/>
          <w:szCs w:val="22"/>
        </w:rPr>
        <w:tab/>
      </w:r>
      <w:r w:rsidR="00590721" w:rsidRPr="00D44F9D">
        <w:rPr>
          <w:rFonts w:ascii="Arial" w:hAnsi="Arial" w:cs="Arial"/>
          <w:b/>
          <w:bCs/>
          <w:color w:val="000000" w:themeColor="text1"/>
          <w:kern w:val="36"/>
          <w:sz w:val="22"/>
          <w:szCs w:val="22"/>
        </w:rPr>
        <w:tab/>
      </w:r>
    </w:p>
    <w:p w14:paraId="4E043FFB" w14:textId="1DE2CD13" w:rsidR="00894F83" w:rsidRPr="00D44F9D" w:rsidRDefault="00590721" w:rsidP="00FD6A62">
      <w:pPr>
        <w:spacing w:before="100" w:beforeAutospacing="1" w:after="100" w:afterAutospacing="1" w:line="360" w:lineRule="auto"/>
        <w:outlineLvl w:val="0"/>
        <w:rPr>
          <w:rFonts w:ascii="Arial" w:hAnsi="Arial" w:cs="Arial"/>
          <w:b/>
          <w:bCs/>
          <w:color w:val="000000" w:themeColor="text1"/>
          <w:kern w:val="36"/>
          <w:sz w:val="22"/>
          <w:szCs w:val="22"/>
        </w:rPr>
      </w:pPr>
      <w:r w:rsidRPr="00D44F9D">
        <w:rPr>
          <w:rFonts w:ascii="Arial" w:hAnsi="Arial" w:cs="Arial"/>
          <w:b/>
          <w:bCs/>
          <w:color w:val="000000" w:themeColor="text1"/>
          <w:kern w:val="36"/>
          <w:sz w:val="22"/>
          <w:szCs w:val="22"/>
        </w:rPr>
        <w:t xml:space="preserve">Yvette </w:t>
      </w:r>
      <w:proofErr w:type="gramStart"/>
      <w:r w:rsidRPr="00D44F9D">
        <w:rPr>
          <w:rFonts w:ascii="Arial" w:hAnsi="Arial" w:cs="Arial"/>
          <w:b/>
          <w:bCs/>
          <w:color w:val="000000" w:themeColor="text1"/>
          <w:kern w:val="36"/>
          <w:sz w:val="22"/>
          <w:szCs w:val="22"/>
        </w:rPr>
        <w:t xml:space="preserve">Cummings </w:t>
      </w:r>
      <w:r w:rsidR="00770300">
        <w:rPr>
          <w:rFonts w:ascii="Arial" w:hAnsi="Arial" w:cs="Arial"/>
          <w:b/>
          <w:bCs/>
          <w:color w:val="000000" w:themeColor="text1"/>
          <w:kern w:val="36"/>
          <w:sz w:val="22"/>
          <w:szCs w:val="22"/>
        </w:rPr>
        <w:t xml:space="preserve"> 2117960</w:t>
      </w:r>
      <w:proofErr w:type="gramEnd"/>
      <w:r w:rsidR="00770300">
        <w:rPr>
          <w:rFonts w:ascii="Arial" w:hAnsi="Arial" w:cs="Arial"/>
          <w:b/>
          <w:bCs/>
          <w:color w:val="000000" w:themeColor="text1"/>
          <w:kern w:val="36"/>
          <w:sz w:val="22"/>
          <w:szCs w:val="22"/>
        </w:rPr>
        <w:t xml:space="preserve">  </w:t>
      </w:r>
      <w:r w:rsidRPr="00D44F9D">
        <w:rPr>
          <w:rFonts w:ascii="Arial" w:hAnsi="Arial" w:cs="Arial"/>
          <w:b/>
          <w:bCs/>
          <w:color w:val="000000" w:themeColor="text1"/>
          <w:kern w:val="36"/>
          <w:sz w:val="22"/>
          <w:szCs w:val="22"/>
        </w:rPr>
        <w:t>Cohort H</w:t>
      </w:r>
    </w:p>
    <w:p w14:paraId="621010D8"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JACS code N200</w:t>
      </w:r>
    </w:p>
    <w:p w14:paraId="1D631AF8"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4500 words in total </w:t>
      </w:r>
    </w:p>
    <w:p w14:paraId="7E0E502A"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Part 1 approximately 2700 words</w:t>
      </w:r>
    </w:p>
    <w:p w14:paraId="062664AE"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Part 2 approximately 1800 words</w:t>
      </w:r>
    </w:p>
    <w:p w14:paraId="09F11FC9" w14:textId="77777777" w:rsidR="00894F83" w:rsidRPr="00D44F9D" w:rsidRDefault="00894F83" w:rsidP="00FD6A62">
      <w:pPr>
        <w:spacing w:line="360" w:lineRule="auto"/>
        <w:rPr>
          <w:rFonts w:ascii="Arial" w:hAnsi="Arial" w:cs="Arial"/>
          <w:color w:val="000000" w:themeColor="text1"/>
          <w:sz w:val="22"/>
          <w:szCs w:val="22"/>
        </w:rPr>
      </w:pPr>
    </w:p>
    <w:p w14:paraId="025D1AD2"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b/>
          <w:bCs/>
          <w:color w:val="000000" w:themeColor="text1"/>
          <w:sz w:val="22"/>
          <w:szCs w:val="22"/>
        </w:rPr>
        <w:t>BMPF 7003: Working and Learning: An Introduction to Work</w:t>
      </w:r>
      <w:r w:rsidRPr="00D44F9D">
        <w:rPr>
          <w:rFonts w:ascii="Arial" w:hAnsi="Arial" w:cs="Arial"/>
          <w:color w:val="000000" w:themeColor="text1"/>
          <w:sz w:val="22"/>
          <w:szCs w:val="22"/>
        </w:rPr>
        <w:t>-</w:t>
      </w:r>
      <w:r w:rsidRPr="00D44F9D">
        <w:rPr>
          <w:rFonts w:ascii="Arial" w:hAnsi="Arial" w:cs="Arial"/>
          <w:b/>
          <w:bCs/>
          <w:color w:val="000000" w:themeColor="text1"/>
          <w:sz w:val="22"/>
          <w:szCs w:val="22"/>
        </w:rPr>
        <w:t>Based Higher Education</w:t>
      </w:r>
    </w:p>
    <w:p w14:paraId="48DA91A0"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b/>
          <w:bCs/>
          <w:color w:val="000000" w:themeColor="text1"/>
          <w:sz w:val="22"/>
          <w:szCs w:val="22"/>
        </w:rPr>
        <w:t>This is a two - part assignment</w:t>
      </w:r>
    </w:p>
    <w:p w14:paraId="04118ED5"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b/>
          <w:bCs/>
          <w:color w:val="000000" w:themeColor="text1"/>
          <w:sz w:val="22"/>
          <w:szCs w:val="22"/>
        </w:rPr>
        <w:t>Part 1 </w:t>
      </w:r>
    </w:p>
    <w:p w14:paraId="30A1347B" w14:textId="77777777"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b/>
          <w:bCs/>
          <w:color w:val="000000" w:themeColor="text1"/>
          <w:sz w:val="22"/>
          <w:szCs w:val="22"/>
        </w:rPr>
        <w:t>Critically evaluate a range of theories and models that you have recently studied, explaining their relevance to your workplace practice and procedures and develop a strategy applying what you have learned to improve your practice.</w:t>
      </w:r>
    </w:p>
    <w:p w14:paraId="18EAF1E0" w14:textId="23AD3951" w:rsidR="00894F83" w:rsidRPr="00D44F9D" w:rsidRDefault="00894F83" w:rsidP="00FD6A62">
      <w:pPr>
        <w:spacing w:before="100" w:beforeAutospacing="1" w:after="100" w:afterAutospacing="1" w:line="360" w:lineRule="auto"/>
        <w:outlineLvl w:val="1"/>
        <w:rPr>
          <w:rFonts w:ascii="Arial" w:hAnsi="Arial" w:cs="Arial"/>
          <w:b/>
          <w:bCs/>
          <w:color w:val="000000" w:themeColor="text1"/>
          <w:sz w:val="22"/>
          <w:szCs w:val="22"/>
        </w:rPr>
      </w:pPr>
      <w:r w:rsidRPr="00D44F9D">
        <w:rPr>
          <w:rFonts w:ascii="Arial" w:hAnsi="Arial" w:cs="Arial"/>
          <w:b/>
          <w:bCs/>
          <w:color w:val="000000" w:themeColor="text1"/>
          <w:sz w:val="22"/>
          <w:szCs w:val="22"/>
        </w:rPr>
        <w:t>How can a voice teacher best facilitate pitch recognition and accurate duplication by a male student in</w:t>
      </w:r>
      <w:r w:rsidR="00144F35" w:rsidRPr="00D44F9D">
        <w:rPr>
          <w:rFonts w:ascii="Arial" w:hAnsi="Arial" w:cs="Arial"/>
          <w:b/>
          <w:bCs/>
          <w:color w:val="000000" w:themeColor="text1"/>
          <w:sz w:val="22"/>
          <w:szCs w:val="22"/>
        </w:rPr>
        <w:t xml:space="preserve"> mid to</w:t>
      </w:r>
      <w:r w:rsidRPr="00D44F9D">
        <w:rPr>
          <w:rFonts w:ascii="Arial" w:hAnsi="Arial" w:cs="Arial"/>
          <w:b/>
          <w:bCs/>
          <w:color w:val="000000" w:themeColor="text1"/>
          <w:sz w:val="22"/>
          <w:szCs w:val="22"/>
        </w:rPr>
        <w:t xml:space="preserve"> late adolescence</w:t>
      </w:r>
      <w:r w:rsidR="006D7B27" w:rsidRPr="00D44F9D">
        <w:rPr>
          <w:rFonts w:ascii="Arial" w:hAnsi="Arial" w:cs="Arial"/>
          <w:b/>
          <w:bCs/>
          <w:color w:val="000000" w:themeColor="text1"/>
          <w:sz w:val="22"/>
          <w:szCs w:val="22"/>
        </w:rPr>
        <w:t>?</w:t>
      </w:r>
      <w:r w:rsidRPr="00D44F9D">
        <w:rPr>
          <w:rFonts w:ascii="Arial" w:hAnsi="Arial" w:cs="Arial"/>
          <w:b/>
          <w:bCs/>
          <w:color w:val="000000" w:themeColor="text1"/>
          <w:sz w:val="22"/>
          <w:szCs w:val="22"/>
        </w:rPr>
        <w:t> </w:t>
      </w:r>
    </w:p>
    <w:p w14:paraId="0505E3DB" w14:textId="76FED9AA"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I am a singing teacher working at two specialist performing arts colleges, and an independent boarding school; I also have a private practice. The bulk of my students are aged between 16 and 22 and have a strong background in dance but not necessarily in singing. </w:t>
      </w:r>
      <w:r w:rsidR="00EE72C0" w:rsidRPr="00D44F9D">
        <w:rPr>
          <w:rFonts w:ascii="Arial" w:hAnsi="Arial" w:cs="Arial"/>
          <w:color w:val="000000" w:themeColor="text1"/>
          <w:sz w:val="22"/>
          <w:szCs w:val="22"/>
        </w:rPr>
        <w:t>The</w:t>
      </w:r>
      <w:r w:rsidRPr="00D44F9D">
        <w:rPr>
          <w:rFonts w:ascii="Arial" w:hAnsi="Arial" w:cs="Arial"/>
          <w:color w:val="000000" w:themeColor="text1"/>
          <w:sz w:val="22"/>
          <w:szCs w:val="22"/>
        </w:rPr>
        <w:t xml:space="preserve"> majority of the repertoire requested for study</w:t>
      </w:r>
      <w:r w:rsidR="00EE72C0" w:rsidRPr="00D44F9D">
        <w:rPr>
          <w:rFonts w:ascii="Arial" w:hAnsi="Arial" w:cs="Arial"/>
          <w:color w:val="000000" w:themeColor="text1"/>
          <w:sz w:val="22"/>
          <w:szCs w:val="22"/>
        </w:rPr>
        <w:t xml:space="preserve"> by my students</w:t>
      </w:r>
      <w:r w:rsidRPr="00D44F9D">
        <w:rPr>
          <w:rFonts w:ascii="Arial" w:hAnsi="Arial" w:cs="Arial"/>
          <w:color w:val="000000" w:themeColor="text1"/>
          <w:sz w:val="22"/>
          <w:szCs w:val="22"/>
        </w:rPr>
        <w:t>, is musical theatre and</w:t>
      </w:r>
      <w:r w:rsidR="00CD144C" w:rsidRPr="00D44F9D">
        <w:rPr>
          <w:rFonts w:ascii="Arial" w:hAnsi="Arial" w:cs="Arial"/>
          <w:color w:val="000000" w:themeColor="text1"/>
          <w:sz w:val="22"/>
          <w:szCs w:val="22"/>
        </w:rPr>
        <w:t xml:space="preserve"> contemporary, commercial music</w:t>
      </w:r>
      <w:r w:rsidRPr="00D44F9D">
        <w:rPr>
          <w:rFonts w:ascii="Arial" w:hAnsi="Arial" w:cs="Arial"/>
          <w:color w:val="000000" w:themeColor="text1"/>
          <w:sz w:val="22"/>
          <w:szCs w:val="22"/>
        </w:rPr>
        <w:t xml:space="preserve"> </w:t>
      </w:r>
      <w:r w:rsidR="00CD144C" w:rsidRPr="00D44F9D">
        <w:rPr>
          <w:rFonts w:ascii="Arial" w:hAnsi="Arial" w:cs="Arial"/>
          <w:color w:val="000000" w:themeColor="text1"/>
          <w:sz w:val="22"/>
          <w:szCs w:val="22"/>
        </w:rPr>
        <w:t>(</w:t>
      </w:r>
      <w:r w:rsidRPr="00D44F9D">
        <w:rPr>
          <w:rFonts w:ascii="Arial" w:hAnsi="Arial" w:cs="Arial"/>
          <w:color w:val="000000" w:themeColor="text1"/>
          <w:sz w:val="22"/>
          <w:szCs w:val="22"/>
        </w:rPr>
        <w:t>CCM</w:t>
      </w:r>
      <w:r w:rsidR="00CD144C" w:rsidRPr="00D44F9D">
        <w:rPr>
          <w:rFonts w:ascii="Arial" w:hAnsi="Arial" w:cs="Arial"/>
          <w:color w:val="000000" w:themeColor="text1"/>
          <w:sz w:val="22"/>
          <w:szCs w:val="22"/>
        </w:rPr>
        <w:t xml:space="preserve">). </w:t>
      </w:r>
      <w:r w:rsidR="00EE72C0" w:rsidRPr="00D44F9D">
        <w:rPr>
          <w:rFonts w:ascii="Arial" w:hAnsi="Arial" w:cs="Arial"/>
          <w:color w:val="000000" w:themeColor="text1"/>
          <w:sz w:val="22"/>
          <w:szCs w:val="22"/>
        </w:rPr>
        <w:t>Many</w:t>
      </w:r>
      <w:r w:rsidRPr="00D44F9D">
        <w:rPr>
          <w:rFonts w:ascii="Arial" w:hAnsi="Arial" w:cs="Arial"/>
          <w:color w:val="000000" w:themeColor="text1"/>
          <w:sz w:val="22"/>
          <w:szCs w:val="22"/>
        </w:rPr>
        <w:t xml:space="preserve"> of my students have had </w:t>
      </w:r>
      <w:r w:rsidR="00602614" w:rsidRPr="00D44F9D">
        <w:rPr>
          <w:rFonts w:ascii="Arial" w:hAnsi="Arial" w:cs="Arial"/>
          <w:color w:val="000000" w:themeColor="text1"/>
          <w:sz w:val="22"/>
          <w:szCs w:val="22"/>
        </w:rPr>
        <w:t xml:space="preserve">very </w:t>
      </w:r>
      <w:r w:rsidRPr="00D44F9D">
        <w:rPr>
          <w:rFonts w:ascii="Arial" w:hAnsi="Arial" w:cs="Arial"/>
          <w:color w:val="000000" w:themeColor="text1"/>
          <w:sz w:val="22"/>
          <w:szCs w:val="22"/>
        </w:rPr>
        <w:t>limited vocal training prior to having lessons with me</w:t>
      </w:r>
      <w:r w:rsidR="00EE72C0" w:rsidRPr="00D44F9D">
        <w:rPr>
          <w:rFonts w:ascii="Arial" w:hAnsi="Arial" w:cs="Arial"/>
          <w:color w:val="000000" w:themeColor="text1"/>
          <w:sz w:val="22"/>
          <w:szCs w:val="22"/>
        </w:rPr>
        <w:t>.</w:t>
      </w:r>
    </w:p>
    <w:p w14:paraId="4E03028D" w14:textId="375FA96E"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The challenges I face </w:t>
      </w:r>
      <w:r w:rsidR="008267F3" w:rsidRPr="00D44F9D">
        <w:rPr>
          <w:rFonts w:ascii="Arial" w:hAnsi="Arial" w:cs="Arial"/>
          <w:color w:val="000000" w:themeColor="text1"/>
          <w:sz w:val="22"/>
          <w:szCs w:val="22"/>
        </w:rPr>
        <w:t>in</w:t>
      </w:r>
      <w:r w:rsidRPr="00D44F9D">
        <w:rPr>
          <w:rFonts w:ascii="Arial" w:hAnsi="Arial" w:cs="Arial"/>
          <w:color w:val="000000" w:themeColor="text1"/>
          <w:sz w:val="22"/>
          <w:szCs w:val="22"/>
        </w:rPr>
        <w:t xml:space="preserve"> introducing new students to vocal studies</w:t>
      </w:r>
      <w:r w:rsidR="008267F3" w:rsidRPr="00D44F9D">
        <w:rPr>
          <w:rFonts w:ascii="Arial" w:hAnsi="Arial" w:cs="Arial"/>
          <w:color w:val="000000" w:themeColor="text1"/>
          <w:sz w:val="22"/>
          <w:szCs w:val="22"/>
        </w:rPr>
        <w:t xml:space="preserve"> are: </w:t>
      </w:r>
      <w:r w:rsidRPr="00D44F9D">
        <w:rPr>
          <w:rFonts w:ascii="Arial" w:hAnsi="Arial" w:cs="Arial"/>
          <w:color w:val="000000" w:themeColor="text1"/>
          <w:sz w:val="22"/>
          <w:szCs w:val="22"/>
        </w:rPr>
        <w:t>fostering a safe and reliable technique for all</w:t>
      </w:r>
      <w:r w:rsidR="008267F3" w:rsidRPr="00D44F9D">
        <w:rPr>
          <w:rFonts w:ascii="Arial" w:hAnsi="Arial" w:cs="Arial"/>
          <w:color w:val="000000" w:themeColor="text1"/>
          <w:sz w:val="22"/>
          <w:szCs w:val="22"/>
        </w:rPr>
        <w:t xml:space="preserve"> </w:t>
      </w:r>
      <w:r w:rsidRPr="00D44F9D">
        <w:rPr>
          <w:rFonts w:ascii="Arial" w:hAnsi="Arial" w:cs="Arial"/>
          <w:color w:val="000000" w:themeColor="text1"/>
          <w:sz w:val="22"/>
          <w:szCs w:val="22"/>
        </w:rPr>
        <w:t xml:space="preserve">and perfecting the various styles used in </w:t>
      </w:r>
      <w:r w:rsidR="002B5CCA" w:rsidRPr="00D44F9D">
        <w:rPr>
          <w:rFonts w:ascii="Arial" w:hAnsi="Arial" w:cs="Arial"/>
          <w:color w:val="000000" w:themeColor="text1"/>
          <w:sz w:val="22"/>
          <w:szCs w:val="22"/>
        </w:rPr>
        <w:t xml:space="preserve">musical theatre. </w:t>
      </w:r>
    </w:p>
    <w:p w14:paraId="6485CBB0" w14:textId="77777777" w:rsidR="00894F83" w:rsidRPr="00D44F9D" w:rsidRDefault="00894F83" w:rsidP="00FD6A62">
      <w:pPr>
        <w:spacing w:line="360" w:lineRule="auto"/>
        <w:rPr>
          <w:rFonts w:ascii="Arial" w:hAnsi="Arial" w:cs="Arial"/>
          <w:color w:val="000000" w:themeColor="text1"/>
          <w:sz w:val="22"/>
          <w:szCs w:val="22"/>
        </w:rPr>
      </w:pPr>
    </w:p>
    <w:p w14:paraId="7BE4116D" w14:textId="00C8F2A5" w:rsidR="00894F8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What I have frequently discovered when working with less experienced male singers, is their </w:t>
      </w:r>
      <w:r w:rsidR="008D3FCD">
        <w:rPr>
          <w:rFonts w:ascii="Arial" w:hAnsi="Arial" w:cs="Arial"/>
          <w:color w:val="000000" w:themeColor="text1"/>
          <w:sz w:val="22"/>
          <w:szCs w:val="22"/>
        </w:rPr>
        <w:t xml:space="preserve">difficulty in </w:t>
      </w:r>
      <w:r w:rsidRPr="00D44F9D">
        <w:rPr>
          <w:rFonts w:ascii="Arial" w:hAnsi="Arial" w:cs="Arial"/>
          <w:color w:val="000000" w:themeColor="text1"/>
          <w:sz w:val="22"/>
          <w:szCs w:val="22"/>
        </w:rPr>
        <w:t>accurately replicating a musical note played on a keyboard instrument or sung by a female voice teacher. The aim of this essay, is to investigate what might be causing this problem and to seek out possible remedies.</w:t>
      </w:r>
    </w:p>
    <w:p w14:paraId="777D716A" w14:textId="77777777" w:rsidR="00894F83" w:rsidRPr="00D44F9D" w:rsidRDefault="00894F83" w:rsidP="00FD6A62">
      <w:pPr>
        <w:spacing w:line="360" w:lineRule="auto"/>
        <w:rPr>
          <w:rFonts w:ascii="Arial" w:hAnsi="Arial" w:cs="Arial"/>
          <w:color w:val="000000" w:themeColor="text1"/>
          <w:sz w:val="22"/>
          <w:szCs w:val="22"/>
        </w:rPr>
      </w:pPr>
    </w:p>
    <w:p w14:paraId="5D7E91C1" w14:textId="77777777" w:rsidR="00C81D63" w:rsidRDefault="008D3FCD"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Firstly, </w:t>
      </w:r>
      <w:r w:rsidR="00864088" w:rsidRPr="00D44F9D">
        <w:rPr>
          <w:rFonts w:ascii="Arial" w:hAnsi="Arial" w:cs="Arial"/>
          <w:color w:val="000000" w:themeColor="text1"/>
          <w:sz w:val="22"/>
          <w:szCs w:val="22"/>
        </w:rPr>
        <w:t xml:space="preserve">I would first like to explore the background of the </w:t>
      </w:r>
      <w:r w:rsidR="00B47910" w:rsidRPr="00D44F9D">
        <w:rPr>
          <w:rFonts w:ascii="Arial" w:hAnsi="Arial" w:cs="Arial"/>
          <w:color w:val="000000" w:themeColor="text1"/>
          <w:sz w:val="22"/>
          <w:szCs w:val="22"/>
        </w:rPr>
        <w:t xml:space="preserve">adolescent </w:t>
      </w:r>
      <w:r w:rsidR="00864088" w:rsidRPr="00D44F9D">
        <w:rPr>
          <w:rFonts w:ascii="Arial" w:hAnsi="Arial" w:cs="Arial"/>
          <w:color w:val="000000" w:themeColor="text1"/>
          <w:sz w:val="22"/>
          <w:szCs w:val="22"/>
        </w:rPr>
        <w:t xml:space="preserve">student. </w:t>
      </w:r>
      <w:r w:rsidR="00B47910" w:rsidRPr="00D44F9D">
        <w:rPr>
          <w:rFonts w:ascii="Arial" w:hAnsi="Arial" w:cs="Arial"/>
          <w:color w:val="000000" w:themeColor="text1"/>
          <w:sz w:val="22"/>
          <w:szCs w:val="22"/>
        </w:rPr>
        <w:t xml:space="preserve">In her book </w:t>
      </w:r>
      <w:r w:rsidR="00B47910" w:rsidRPr="00AC3C23">
        <w:rPr>
          <w:rFonts w:ascii="Arial" w:hAnsi="Arial" w:cs="Arial"/>
          <w:color w:val="000000" w:themeColor="text1"/>
          <w:sz w:val="22"/>
          <w:szCs w:val="22"/>
        </w:rPr>
        <w:t xml:space="preserve">Williams </w:t>
      </w:r>
      <w:r w:rsidR="008267F3" w:rsidRPr="00AC3C23">
        <w:rPr>
          <w:rFonts w:ascii="Arial" w:hAnsi="Arial" w:cs="Arial"/>
          <w:color w:val="000000" w:themeColor="text1"/>
          <w:sz w:val="22"/>
          <w:szCs w:val="22"/>
        </w:rPr>
        <w:t>(2019)</w:t>
      </w:r>
      <w:r w:rsidR="00FB6833" w:rsidRPr="00AC3C23">
        <w:rPr>
          <w:rFonts w:ascii="Arial" w:hAnsi="Arial" w:cs="Arial"/>
          <w:color w:val="000000" w:themeColor="text1"/>
          <w:sz w:val="22"/>
          <w:szCs w:val="22"/>
        </w:rPr>
        <w:t>,</w:t>
      </w:r>
      <w:r w:rsidR="008267F3" w:rsidRPr="00AC3C23">
        <w:rPr>
          <w:rFonts w:ascii="Arial" w:hAnsi="Arial" w:cs="Arial"/>
          <w:color w:val="000000" w:themeColor="text1"/>
          <w:sz w:val="22"/>
          <w:szCs w:val="22"/>
        </w:rPr>
        <w:t xml:space="preserve"> </w:t>
      </w:r>
      <w:r w:rsidR="00B47910" w:rsidRPr="00D44F9D">
        <w:rPr>
          <w:rFonts w:ascii="Arial" w:hAnsi="Arial" w:cs="Arial"/>
          <w:color w:val="000000" w:themeColor="text1"/>
          <w:sz w:val="22"/>
          <w:szCs w:val="22"/>
        </w:rPr>
        <w:t>examines the vocal development of singers</w:t>
      </w:r>
      <w:r w:rsidR="00A47C94" w:rsidRPr="00D44F9D">
        <w:rPr>
          <w:rFonts w:ascii="Arial" w:hAnsi="Arial" w:cs="Arial"/>
          <w:color w:val="000000" w:themeColor="text1"/>
          <w:sz w:val="22"/>
          <w:szCs w:val="22"/>
        </w:rPr>
        <w:t xml:space="preserve"> from </w:t>
      </w:r>
      <w:r w:rsidR="00245A6C" w:rsidRPr="00D44F9D">
        <w:rPr>
          <w:rFonts w:ascii="Arial" w:hAnsi="Arial" w:cs="Arial"/>
          <w:color w:val="000000" w:themeColor="text1"/>
          <w:sz w:val="22"/>
          <w:szCs w:val="22"/>
        </w:rPr>
        <w:t>infant</w:t>
      </w:r>
      <w:r w:rsidR="00A47C94" w:rsidRPr="00D44F9D">
        <w:rPr>
          <w:rFonts w:ascii="Arial" w:hAnsi="Arial" w:cs="Arial"/>
          <w:color w:val="000000" w:themeColor="text1"/>
          <w:sz w:val="22"/>
          <w:szCs w:val="22"/>
        </w:rPr>
        <w:t xml:space="preserve"> to adulthood. She cites </w:t>
      </w:r>
      <w:r w:rsidR="00245A6C" w:rsidRPr="00D44F9D">
        <w:rPr>
          <w:rFonts w:ascii="Arial" w:hAnsi="Arial" w:cs="Arial"/>
          <w:color w:val="000000" w:themeColor="text1"/>
          <w:sz w:val="22"/>
          <w:szCs w:val="22"/>
        </w:rPr>
        <w:t xml:space="preserve">a </w:t>
      </w:r>
      <w:r w:rsidR="002E4F39">
        <w:rPr>
          <w:rFonts w:ascii="Arial" w:hAnsi="Arial" w:cs="Arial"/>
          <w:color w:val="000000" w:themeColor="text1"/>
          <w:sz w:val="22"/>
          <w:szCs w:val="22"/>
        </w:rPr>
        <w:t xml:space="preserve">paper </w:t>
      </w:r>
      <w:r w:rsidR="00245A6C" w:rsidRPr="00D44F9D">
        <w:rPr>
          <w:rFonts w:ascii="Arial" w:hAnsi="Arial" w:cs="Arial"/>
          <w:color w:val="000000" w:themeColor="text1"/>
          <w:sz w:val="22"/>
          <w:szCs w:val="22"/>
        </w:rPr>
        <w:t xml:space="preserve">by </w:t>
      </w:r>
      <w:r w:rsidR="00A47C94" w:rsidRPr="00AC3C23">
        <w:rPr>
          <w:rFonts w:ascii="Arial" w:hAnsi="Arial" w:cs="Arial"/>
          <w:color w:val="000000" w:themeColor="text1"/>
          <w:sz w:val="22"/>
          <w:szCs w:val="22"/>
        </w:rPr>
        <w:t>Welch et al</w:t>
      </w:r>
      <w:r w:rsidR="00951C91" w:rsidRPr="00AC3C23">
        <w:rPr>
          <w:rFonts w:ascii="Arial" w:hAnsi="Arial" w:cs="Arial"/>
          <w:color w:val="000000" w:themeColor="text1"/>
          <w:sz w:val="22"/>
          <w:szCs w:val="22"/>
        </w:rPr>
        <w:t xml:space="preserve"> (</w:t>
      </w:r>
      <w:r w:rsidR="00A47C94" w:rsidRPr="00AC3C23">
        <w:rPr>
          <w:rFonts w:ascii="Arial" w:hAnsi="Arial" w:cs="Arial"/>
          <w:color w:val="000000" w:themeColor="text1"/>
          <w:sz w:val="22"/>
          <w:szCs w:val="22"/>
        </w:rPr>
        <w:t>1997</w:t>
      </w:r>
      <w:r w:rsidR="008267F3" w:rsidRPr="00AC3C23">
        <w:rPr>
          <w:rFonts w:ascii="Arial" w:hAnsi="Arial" w:cs="Arial"/>
          <w:color w:val="000000" w:themeColor="text1"/>
          <w:sz w:val="22"/>
          <w:szCs w:val="22"/>
        </w:rPr>
        <w:t>, pp</w:t>
      </w:r>
      <w:r w:rsidR="00CD3D41" w:rsidRPr="00AC3C23">
        <w:rPr>
          <w:rFonts w:ascii="Arial" w:hAnsi="Arial" w:cs="Arial"/>
          <w:color w:val="000000" w:themeColor="text1"/>
          <w:sz w:val="22"/>
          <w:szCs w:val="22"/>
        </w:rPr>
        <w:t xml:space="preserve">. </w:t>
      </w:r>
      <w:r w:rsidR="008267F3" w:rsidRPr="00AC3C23">
        <w:rPr>
          <w:rFonts w:ascii="Arial" w:hAnsi="Arial" w:cs="Arial"/>
          <w:color w:val="000000" w:themeColor="text1"/>
          <w:sz w:val="22"/>
          <w:szCs w:val="22"/>
        </w:rPr>
        <w:t>153-160</w:t>
      </w:r>
      <w:r w:rsidR="00951C91" w:rsidRPr="00AC3C23">
        <w:rPr>
          <w:rFonts w:ascii="Arial" w:hAnsi="Arial" w:cs="Arial"/>
          <w:color w:val="000000" w:themeColor="text1"/>
          <w:sz w:val="22"/>
          <w:szCs w:val="22"/>
        </w:rPr>
        <w:t>)</w:t>
      </w:r>
      <w:r w:rsidR="008267F3" w:rsidRPr="00AC3C23">
        <w:rPr>
          <w:rFonts w:ascii="Arial" w:hAnsi="Arial" w:cs="Arial"/>
          <w:color w:val="000000" w:themeColor="text1"/>
          <w:sz w:val="22"/>
          <w:szCs w:val="22"/>
        </w:rPr>
        <w:t>,</w:t>
      </w:r>
      <w:r w:rsidR="008F6B08" w:rsidRPr="00AC3C23">
        <w:rPr>
          <w:rFonts w:ascii="Arial" w:hAnsi="Arial" w:cs="Arial"/>
          <w:color w:val="000000" w:themeColor="text1"/>
          <w:sz w:val="22"/>
          <w:szCs w:val="22"/>
        </w:rPr>
        <w:t xml:space="preserve"> </w:t>
      </w:r>
      <w:r w:rsidR="00245A6C" w:rsidRPr="00AC3C23">
        <w:rPr>
          <w:rFonts w:ascii="Arial" w:hAnsi="Arial" w:cs="Arial"/>
          <w:color w:val="000000" w:themeColor="text1"/>
          <w:sz w:val="22"/>
          <w:szCs w:val="22"/>
        </w:rPr>
        <w:t>which</w:t>
      </w:r>
      <w:r w:rsidR="00A47C94" w:rsidRPr="00AC3C23">
        <w:rPr>
          <w:rFonts w:ascii="Arial" w:hAnsi="Arial" w:cs="Arial"/>
          <w:color w:val="000000" w:themeColor="text1"/>
          <w:sz w:val="22"/>
          <w:szCs w:val="22"/>
        </w:rPr>
        <w:t xml:space="preserve"> </w:t>
      </w:r>
      <w:r w:rsidR="00245A6C" w:rsidRPr="00AC3C23">
        <w:rPr>
          <w:rFonts w:ascii="Arial" w:hAnsi="Arial" w:cs="Arial"/>
          <w:color w:val="000000" w:themeColor="text1"/>
          <w:sz w:val="22"/>
          <w:szCs w:val="22"/>
        </w:rPr>
        <w:t>investigate</w:t>
      </w:r>
      <w:r w:rsidR="009253CD" w:rsidRPr="00AC3C23">
        <w:rPr>
          <w:rFonts w:ascii="Arial" w:hAnsi="Arial" w:cs="Arial"/>
          <w:color w:val="000000" w:themeColor="text1"/>
          <w:sz w:val="22"/>
          <w:szCs w:val="22"/>
        </w:rPr>
        <w:t xml:space="preserve">d </w:t>
      </w:r>
      <w:r w:rsidR="00FB6833" w:rsidRPr="00AC3C23">
        <w:rPr>
          <w:rFonts w:ascii="Arial" w:hAnsi="Arial" w:cs="Arial"/>
          <w:color w:val="000000" w:themeColor="text1"/>
          <w:sz w:val="22"/>
          <w:szCs w:val="22"/>
        </w:rPr>
        <w:t xml:space="preserve">intonation at primary school level. </w:t>
      </w:r>
      <w:r w:rsidR="00951C91" w:rsidRPr="00AC3C23">
        <w:rPr>
          <w:rFonts w:ascii="Arial" w:hAnsi="Arial" w:cs="Arial"/>
          <w:color w:val="000000" w:themeColor="text1"/>
          <w:sz w:val="22"/>
          <w:szCs w:val="22"/>
        </w:rPr>
        <w:t xml:space="preserve">The study </w:t>
      </w:r>
      <w:r w:rsidR="00951C91" w:rsidRPr="00D44F9D">
        <w:rPr>
          <w:rFonts w:ascii="Arial" w:hAnsi="Arial" w:cs="Arial"/>
          <w:color w:val="000000" w:themeColor="text1"/>
          <w:sz w:val="22"/>
          <w:szCs w:val="22"/>
        </w:rPr>
        <w:t>concluded that</w:t>
      </w:r>
      <w:r w:rsidR="009253CD" w:rsidRPr="00D44F9D">
        <w:rPr>
          <w:rFonts w:ascii="Arial" w:hAnsi="Arial" w:cs="Arial"/>
          <w:color w:val="000000" w:themeColor="text1"/>
          <w:sz w:val="22"/>
          <w:szCs w:val="22"/>
        </w:rPr>
        <w:t xml:space="preserve"> a higher percentage of boys between the ages of seven and eleven </w:t>
      </w:r>
      <w:r w:rsidR="008F6B08" w:rsidRPr="00D44F9D">
        <w:rPr>
          <w:rFonts w:ascii="Arial" w:hAnsi="Arial" w:cs="Arial"/>
          <w:color w:val="000000" w:themeColor="text1"/>
          <w:sz w:val="22"/>
          <w:szCs w:val="22"/>
        </w:rPr>
        <w:t xml:space="preserve">were found to have pitching problems. </w:t>
      </w:r>
      <w:r w:rsidR="001751D0">
        <w:rPr>
          <w:rFonts w:ascii="Arial" w:hAnsi="Arial" w:cs="Arial"/>
          <w:color w:val="000000" w:themeColor="text1"/>
          <w:sz w:val="22"/>
          <w:szCs w:val="22"/>
        </w:rPr>
        <w:t>The extensive list of reasons for</w:t>
      </w:r>
    </w:p>
    <w:p w14:paraId="71C430DA" w14:textId="66E4402B" w:rsidR="002579C3" w:rsidRPr="00AC3C23" w:rsidRDefault="001751D0"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this included insufficient energy and muscular engagement</w:t>
      </w:r>
      <w:r w:rsidR="00D93406">
        <w:rPr>
          <w:rFonts w:ascii="Arial" w:hAnsi="Arial" w:cs="Arial"/>
          <w:color w:val="000000" w:themeColor="text1"/>
          <w:sz w:val="22"/>
          <w:szCs w:val="22"/>
        </w:rPr>
        <w:t xml:space="preserve">; </w:t>
      </w:r>
      <w:r>
        <w:rPr>
          <w:rFonts w:ascii="Arial" w:hAnsi="Arial" w:cs="Arial"/>
          <w:color w:val="000000" w:themeColor="text1"/>
          <w:sz w:val="22"/>
          <w:szCs w:val="22"/>
        </w:rPr>
        <w:t>inattention, acoustic and timbral issues</w:t>
      </w:r>
      <w:r w:rsidR="00D93406">
        <w:rPr>
          <w:rFonts w:ascii="Arial" w:hAnsi="Arial" w:cs="Arial"/>
          <w:color w:val="000000" w:themeColor="text1"/>
          <w:sz w:val="22"/>
          <w:szCs w:val="22"/>
        </w:rPr>
        <w:t>,</w:t>
      </w:r>
      <w:r>
        <w:rPr>
          <w:rFonts w:ascii="Arial" w:hAnsi="Arial" w:cs="Arial"/>
          <w:color w:val="000000" w:themeColor="text1"/>
          <w:sz w:val="22"/>
          <w:szCs w:val="22"/>
        </w:rPr>
        <w:t xml:space="preserve"> </w:t>
      </w:r>
      <w:r w:rsidR="00294915">
        <w:rPr>
          <w:rFonts w:ascii="Arial" w:hAnsi="Arial" w:cs="Arial"/>
          <w:color w:val="000000" w:themeColor="text1"/>
          <w:sz w:val="22"/>
          <w:szCs w:val="22"/>
        </w:rPr>
        <w:t xml:space="preserve">placement, </w:t>
      </w:r>
      <w:r>
        <w:rPr>
          <w:rFonts w:ascii="Arial" w:hAnsi="Arial" w:cs="Arial"/>
          <w:color w:val="000000" w:themeColor="text1"/>
          <w:sz w:val="22"/>
          <w:szCs w:val="22"/>
        </w:rPr>
        <w:t xml:space="preserve">and </w:t>
      </w:r>
      <w:r w:rsidRPr="00AC3C23">
        <w:rPr>
          <w:rFonts w:ascii="Arial" w:hAnsi="Arial" w:cs="Arial"/>
          <w:color w:val="000000" w:themeColor="text1"/>
          <w:sz w:val="22"/>
          <w:szCs w:val="22"/>
        </w:rPr>
        <w:t xml:space="preserve">tension </w:t>
      </w:r>
      <w:r w:rsidR="002579C3" w:rsidRPr="00AC3C23">
        <w:rPr>
          <w:rFonts w:ascii="Arial" w:hAnsi="Arial" w:cs="Arial"/>
          <w:color w:val="000000" w:themeColor="text1"/>
          <w:sz w:val="22"/>
          <w:szCs w:val="22"/>
        </w:rPr>
        <w:t>(Telfer, 1995).</w:t>
      </w:r>
    </w:p>
    <w:p w14:paraId="0F0901E5" w14:textId="4006B4C0" w:rsidR="00FB21A0" w:rsidRDefault="003675AB"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A study by </w:t>
      </w:r>
      <w:r w:rsidRPr="00AC3C23">
        <w:rPr>
          <w:rFonts w:ascii="Arial" w:hAnsi="Arial" w:cs="Arial"/>
          <w:color w:val="000000" w:themeColor="text1"/>
          <w:sz w:val="22"/>
          <w:szCs w:val="22"/>
        </w:rPr>
        <w:t>Willis and Kenny (2008)</w:t>
      </w:r>
      <w:r w:rsidR="00951C91" w:rsidRPr="00AC3C23">
        <w:rPr>
          <w:rFonts w:ascii="Arial" w:hAnsi="Arial" w:cs="Arial"/>
          <w:color w:val="000000" w:themeColor="text1"/>
          <w:sz w:val="22"/>
          <w:szCs w:val="22"/>
        </w:rPr>
        <w:t>,</w:t>
      </w:r>
      <w:r w:rsidRPr="00AC3C23">
        <w:rPr>
          <w:rFonts w:ascii="Arial" w:hAnsi="Arial" w:cs="Arial"/>
          <w:b/>
          <w:bCs/>
          <w:color w:val="000000" w:themeColor="text1"/>
          <w:sz w:val="22"/>
          <w:szCs w:val="22"/>
        </w:rPr>
        <w:t xml:space="preserve"> </w:t>
      </w:r>
      <w:r w:rsidRPr="00D44F9D">
        <w:rPr>
          <w:rFonts w:ascii="Arial" w:hAnsi="Arial" w:cs="Arial"/>
          <w:color w:val="000000" w:themeColor="text1"/>
          <w:sz w:val="22"/>
          <w:szCs w:val="22"/>
        </w:rPr>
        <w:t xml:space="preserve">found </w:t>
      </w:r>
      <w:r w:rsidRPr="00E42573">
        <w:rPr>
          <w:rFonts w:ascii="Arial" w:hAnsi="Arial" w:cs="Arial"/>
          <w:color w:val="000000" w:themeColor="text1"/>
          <w:sz w:val="22"/>
          <w:szCs w:val="22"/>
        </w:rPr>
        <w:t xml:space="preserve">that during and after puberty, substantial pitching inaccuracies were </w:t>
      </w:r>
      <w:r w:rsidR="00951C91" w:rsidRPr="00E42573">
        <w:rPr>
          <w:rFonts w:ascii="Arial" w:hAnsi="Arial" w:cs="Arial"/>
          <w:color w:val="000000" w:themeColor="text1"/>
          <w:sz w:val="22"/>
          <w:szCs w:val="22"/>
        </w:rPr>
        <w:t>discovered</w:t>
      </w:r>
      <w:r w:rsidR="00B47910" w:rsidRPr="00E42573">
        <w:rPr>
          <w:rFonts w:ascii="Arial" w:hAnsi="Arial" w:cs="Arial"/>
          <w:color w:val="000000" w:themeColor="text1"/>
          <w:sz w:val="22"/>
          <w:szCs w:val="22"/>
        </w:rPr>
        <w:t xml:space="preserve"> </w:t>
      </w:r>
      <w:r w:rsidRPr="00E42573">
        <w:rPr>
          <w:rFonts w:ascii="Arial" w:hAnsi="Arial" w:cs="Arial"/>
          <w:color w:val="000000" w:themeColor="text1"/>
          <w:sz w:val="22"/>
          <w:szCs w:val="22"/>
        </w:rPr>
        <w:t>to be the norm</w:t>
      </w:r>
      <w:r w:rsidR="0092412E" w:rsidRPr="00E42573">
        <w:rPr>
          <w:rFonts w:ascii="Arial" w:hAnsi="Arial" w:cs="Arial"/>
          <w:color w:val="000000" w:themeColor="text1"/>
          <w:sz w:val="22"/>
          <w:szCs w:val="22"/>
        </w:rPr>
        <w:t xml:space="preserve"> and “many boys cease singing</w:t>
      </w:r>
      <w:proofErr w:type="gramStart"/>
      <w:r w:rsidR="0092412E" w:rsidRPr="00E42573">
        <w:rPr>
          <w:rFonts w:ascii="Arial" w:hAnsi="Arial" w:cs="Arial"/>
          <w:color w:val="000000" w:themeColor="text1"/>
          <w:sz w:val="22"/>
          <w:szCs w:val="22"/>
        </w:rPr>
        <w:t>….because</w:t>
      </w:r>
      <w:proofErr w:type="gramEnd"/>
      <w:r w:rsidR="0092412E" w:rsidRPr="00E42573">
        <w:rPr>
          <w:rFonts w:ascii="Arial" w:hAnsi="Arial" w:cs="Arial"/>
          <w:color w:val="000000" w:themeColor="text1"/>
          <w:sz w:val="22"/>
          <w:szCs w:val="22"/>
        </w:rPr>
        <w:t xml:space="preserve"> they and their teachers believe they can no longer sing in tune”</w:t>
      </w:r>
      <w:r w:rsidR="001F46AD" w:rsidRPr="00E42573">
        <w:rPr>
          <w:rFonts w:ascii="Arial" w:hAnsi="Arial" w:cs="Arial"/>
          <w:color w:val="000000" w:themeColor="text1"/>
          <w:sz w:val="22"/>
          <w:szCs w:val="22"/>
        </w:rPr>
        <w:t xml:space="preserve"> (Willis and Kenny</w:t>
      </w:r>
      <w:r w:rsidR="00BF3F57" w:rsidRPr="00E42573">
        <w:rPr>
          <w:rFonts w:ascii="Arial" w:hAnsi="Arial" w:cs="Arial"/>
          <w:color w:val="000000" w:themeColor="text1"/>
          <w:sz w:val="22"/>
          <w:szCs w:val="22"/>
        </w:rPr>
        <w:t>,</w:t>
      </w:r>
      <w:r w:rsidR="001F46AD" w:rsidRPr="00E42573">
        <w:rPr>
          <w:rFonts w:ascii="Arial" w:hAnsi="Arial" w:cs="Arial"/>
          <w:color w:val="000000" w:themeColor="text1"/>
          <w:sz w:val="22"/>
          <w:szCs w:val="22"/>
        </w:rPr>
        <w:t xml:space="preserve"> 2008, p.116)</w:t>
      </w:r>
      <w:r w:rsidR="002E4F39" w:rsidRPr="00E42573">
        <w:rPr>
          <w:rFonts w:ascii="Arial" w:hAnsi="Arial" w:cs="Arial"/>
          <w:color w:val="000000" w:themeColor="text1"/>
          <w:sz w:val="22"/>
          <w:szCs w:val="22"/>
        </w:rPr>
        <w:t>.</w:t>
      </w:r>
      <w:r w:rsidR="0092412E" w:rsidRPr="00E42573">
        <w:rPr>
          <w:rFonts w:ascii="Arial" w:hAnsi="Arial" w:cs="Arial"/>
          <w:color w:val="000000" w:themeColor="text1"/>
          <w:sz w:val="22"/>
          <w:szCs w:val="22"/>
        </w:rPr>
        <w:t xml:space="preserve"> </w:t>
      </w:r>
      <w:r w:rsidRPr="00E42573">
        <w:rPr>
          <w:rFonts w:ascii="Arial" w:hAnsi="Arial" w:cs="Arial"/>
          <w:color w:val="000000" w:themeColor="text1"/>
          <w:sz w:val="22"/>
          <w:szCs w:val="22"/>
        </w:rPr>
        <w:t xml:space="preserve"> </w:t>
      </w:r>
      <w:r w:rsidR="002A686F" w:rsidRPr="00E42573">
        <w:rPr>
          <w:rFonts w:ascii="Arial" w:hAnsi="Arial" w:cs="Arial"/>
          <w:color w:val="000000" w:themeColor="text1"/>
          <w:sz w:val="22"/>
          <w:szCs w:val="22"/>
        </w:rPr>
        <w:t xml:space="preserve">There is evidence then, that students may have been told they have a </w:t>
      </w:r>
      <w:r w:rsidR="00282779" w:rsidRPr="00E42573">
        <w:rPr>
          <w:rFonts w:ascii="Arial" w:hAnsi="Arial" w:cs="Arial"/>
          <w:color w:val="000000" w:themeColor="text1"/>
          <w:sz w:val="22"/>
          <w:szCs w:val="22"/>
        </w:rPr>
        <w:t>“</w:t>
      </w:r>
      <w:r w:rsidR="002A686F" w:rsidRPr="00E42573">
        <w:rPr>
          <w:rFonts w:ascii="Arial" w:hAnsi="Arial" w:cs="Arial"/>
          <w:color w:val="000000" w:themeColor="text1"/>
          <w:sz w:val="22"/>
          <w:szCs w:val="22"/>
        </w:rPr>
        <w:t>problem</w:t>
      </w:r>
      <w:r w:rsidR="00282779" w:rsidRPr="00E42573">
        <w:rPr>
          <w:rFonts w:ascii="Arial" w:hAnsi="Arial" w:cs="Arial"/>
          <w:color w:val="000000" w:themeColor="text1"/>
          <w:sz w:val="22"/>
          <w:szCs w:val="22"/>
        </w:rPr>
        <w:t>”</w:t>
      </w:r>
      <w:r w:rsidR="002A686F" w:rsidRPr="00E42573">
        <w:rPr>
          <w:rFonts w:ascii="Arial" w:hAnsi="Arial" w:cs="Arial"/>
          <w:color w:val="000000" w:themeColor="text1"/>
          <w:sz w:val="22"/>
          <w:szCs w:val="22"/>
        </w:rPr>
        <w:t xml:space="preserve"> at an early age and have continued to foster this idea</w:t>
      </w:r>
      <w:r w:rsidR="00274AA9" w:rsidRPr="00E42573">
        <w:rPr>
          <w:rFonts w:ascii="Arial" w:hAnsi="Arial" w:cs="Arial"/>
          <w:color w:val="000000" w:themeColor="text1"/>
          <w:sz w:val="22"/>
          <w:szCs w:val="22"/>
        </w:rPr>
        <w:t xml:space="preserve"> (Welch et al. 2011</w:t>
      </w:r>
      <w:r w:rsidR="00BF3F57" w:rsidRPr="00E42573">
        <w:rPr>
          <w:rFonts w:ascii="Arial" w:hAnsi="Arial" w:cs="Arial"/>
          <w:color w:val="000000" w:themeColor="text1"/>
          <w:sz w:val="22"/>
          <w:szCs w:val="22"/>
        </w:rPr>
        <w:t xml:space="preserve">; </w:t>
      </w:r>
      <w:r w:rsidR="00A1365C" w:rsidRPr="00E42573">
        <w:rPr>
          <w:rFonts w:ascii="Arial" w:hAnsi="Arial" w:cs="Arial"/>
          <w:color w:val="000000" w:themeColor="text1"/>
          <w:sz w:val="22"/>
          <w:szCs w:val="22"/>
        </w:rPr>
        <w:t>Karpinski, 2000</w:t>
      </w:r>
      <w:r w:rsidR="001F46AD" w:rsidRPr="00E42573">
        <w:rPr>
          <w:rFonts w:ascii="Arial" w:hAnsi="Arial" w:cs="Arial"/>
          <w:color w:val="000000" w:themeColor="text1"/>
          <w:sz w:val="22"/>
          <w:szCs w:val="22"/>
        </w:rPr>
        <w:t xml:space="preserve">, </w:t>
      </w:r>
      <w:r w:rsidR="00A1365C" w:rsidRPr="00E42573">
        <w:rPr>
          <w:rFonts w:ascii="Arial" w:hAnsi="Arial" w:cs="Arial"/>
          <w:color w:val="000000" w:themeColor="text1"/>
          <w:sz w:val="22"/>
          <w:szCs w:val="22"/>
        </w:rPr>
        <w:t>Walker, 2010)</w:t>
      </w:r>
      <w:r w:rsidR="00D93406" w:rsidRPr="00E42573">
        <w:rPr>
          <w:rFonts w:ascii="Arial" w:hAnsi="Arial" w:cs="Arial"/>
          <w:color w:val="000000" w:themeColor="text1"/>
          <w:sz w:val="22"/>
          <w:szCs w:val="22"/>
        </w:rPr>
        <w:t>.</w:t>
      </w:r>
      <w:r w:rsidR="002A686F" w:rsidRPr="00E42573">
        <w:rPr>
          <w:rFonts w:ascii="Arial" w:hAnsi="Arial" w:cs="Arial"/>
          <w:color w:val="000000" w:themeColor="text1"/>
          <w:sz w:val="22"/>
          <w:szCs w:val="22"/>
        </w:rPr>
        <w:t xml:space="preserve"> Alternatively, the effect of puberty on intonation has never been overcome and the young singer has given up</w:t>
      </w:r>
      <w:r w:rsidR="00CE588D" w:rsidRPr="00E42573">
        <w:rPr>
          <w:rFonts w:ascii="Arial" w:hAnsi="Arial" w:cs="Arial"/>
          <w:color w:val="000000" w:themeColor="text1"/>
          <w:sz w:val="22"/>
          <w:szCs w:val="22"/>
        </w:rPr>
        <w:t xml:space="preserve">, in </w:t>
      </w:r>
      <w:r w:rsidR="002A686F" w:rsidRPr="00E42573">
        <w:rPr>
          <w:rFonts w:ascii="Arial" w:hAnsi="Arial" w:cs="Arial"/>
          <w:color w:val="000000" w:themeColor="text1"/>
          <w:sz w:val="22"/>
          <w:szCs w:val="22"/>
        </w:rPr>
        <w:t xml:space="preserve">the belief that they will never be able to sing in tune (Williams, 2019). </w:t>
      </w:r>
      <w:r w:rsidR="00894F83" w:rsidRPr="00E42573">
        <w:rPr>
          <w:rFonts w:ascii="Arial" w:hAnsi="Arial" w:cs="Arial"/>
          <w:color w:val="000000" w:themeColor="text1"/>
          <w:sz w:val="22"/>
          <w:szCs w:val="22"/>
        </w:rPr>
        <w:t xml:space="preserve">Anxiety </w:t>
      </w:r>
      <w:r w:rsidR="00713DDF" w:rsidRPr="00E42573">
        <w:rPr>
          <w:rFonts w:ascii="Arial" w:hAnsi="Arial" w:cs="Arial"/>
          <w:color w:val="000000" w:themeColor="text1"/>
          <w:sz w:val="22"/>
          <w:szCs w:val="22"/>
        </w:rPr>
        <w:t>brought about by historic di</w:t>
      </w:r>
      <w:r w:rsidR="00844631" w:rsidRPr="00E42573">
        <w:rPr>
          <w:rFonts w:ascii="Arial" w:hAnsi="Arial" w:cs="Arial"/>
          <w:color w:val="000000" w:themeColor="text1"/>
          <w:sz w:val="22"/>
          <w:szCs w:val="22"/>
        </w:rPr>
        <w:t xml:space="preserve">fficulties </w:t>
      </w:r>
      <w:r w:rsidR="002968E2" w:rsidRPr="00E42573">
        <w:rPr>
          <w:rFonts w:ascii="Arial" w:hAnsi="Arial" w:cs="Arial"/>
          <w:color w:val="000000" w:themeColor="text1"/>
          <w:sz w:val="22"/>
          <w:szCs w:val="22"/>
        </w:rPr>
        <w:t xml:space="preserve">concerning </w:t>
      </w:r>
      <w:r w:rsidR="00844631" w:rsidRPr="00D44F9D">
        <w:rPr>
          <w:rFonts w:ascii="Arial" w:hAnsi="Arial" w:cs="Arial"/>
          <w:color w:val="000000" w:themeColor="text1"/>
          <w:sz w:val="22"/>
          <w:szCs w:val="22"/>
        </w:rPr>
        <w:t xml:space="preserve">intonation, </w:t>
      </w:r>
      <w:r w:rsidR="00894F83" w:rsidRPr="00D44F9D">
        <w:rPr>
          <w:rFonts w:ascii="Arial" w:hAnsi="Arial" w:cs="Arial"/>
          <w:color w:val="000000" w:themeColor="text1"/>
          <w:sz w:val="22"/>
          <w:szCs w:val="22"/>
        </w:rPr>
        <w:t>could</w:t>
      </w:r>
      <w:r w:rsidR="00117267" w:rsidRPr="00D44F9D">
        <w:rPr>
          <w:rFonts w:ascii="Arial" w:hAnsi="Arial" w:cs="Arial"/>
          <w:color w:val="000000" w:themeColor="text1"/>
          <w:sz w:val="22"/>
          <w:szCs w:val="22"/>
        </w:rPr>
        <w:t xml:space="preserve"> therefore</w:t>
      </w:r>
      <w:r w:rsidR="00894F83" w:rsidRPr="00D44F9D">
        <w:rPr>
          <w:rFonts w:ascii="Arial" w:hAnsi="Arial" w:cs="Arial"/>
          <w:color w:val="000000" w:themeColor="text1"/>
          <w:sz w:val="22"/>
          <w:szCs w:val="22"/>
        </w:rPr>
        <w:t xml:space="preserve"> be an initial stumbling-block to accurate </w:t>
      </w:r>
      <w:r w:rsidR="00844631" w:rsidRPr="00D44F9D">
        <w:rPr>
          <w:rFonts w:ascii="Arial" w:hAnsi="Arial" w:cs="Arial"/>
          <w:color w:val="000000" w:themeColor="text1"/>
          <w:sz w:val="22"/>
          <w:szCs w:val="22"/>
        </w:rPr>
        <w:t>tuning</w:t>
      </w:r>
      <w:r w:rsidR="00894F83" w:rsidRPr="00D44F9D">
        <w:rPr>
          <w:rFonts w:ascii="Arial" w:hAnsi="Arial" w:cs="Arial"/>
          <w:color w:val="000000" w:themeColor="text1"/>
          <w:sz w:val="22"/>
          <w:szCs w:val="22"/>
        </w:rPr>
        <w:t xml:space="preserve"> for the less experienced </w:t>
      </w:r>
      <w:r w:rsidR="00885D3F" w:rsidRPr="00D44F9D">
        <w:rPr>
          <w:rFonts w:ascii="Arial" w:hAnsi="Arial" w:cs="Arial"/>
          <w:color w:val="000000" w:themeColor="text1"/>
          <w:sz w:val="22"/>
          <w:szCs w:val="22"/>
        </w:rPr>
        <w:t xml:space="preserve">young adult </w:t>
      </w:r>
      <w:r w:rsidR="00894F83" w:rsidRPr="00D44F9D">
        <w:rPr>
          <w:rFonts w:ascii="Arial" w:hAnsi="Arial" w:cs="Arial"/>
          <w:color w:val="000000" w:themeColor="text1"/>
          <w:sz w:val="22"/>
          <w:szCs w:val="22"/>
        </w:rPr>
        <w:t>voice student</w:t>
      </w:r>
      <w:r w:rsidR="002968E2" w:rsidRPr="00D44F9D">
        <w:rPr>
          <w:rFonts w:ascii="Arial" w:hAnsi="Arial" w:cs="Arial"/>
          <w:color w:val="000000" w:themeColor="text1"/>
          <w:sz w:val="22"/>
          <w:szCs w:val="22"/>
        </w:rPr>
        <w:t xml:space="preserve">. </w:t>
      </w:r>
    </w:p>
    <w:p w14:paraId="15E88C54" w14:textId="1CCE7674" w:rsidR="00894F83" w:rsidRPr="00A95430" w:rsidRDefault="00A1365C" w:rsidP="00FD6A62">
      <w:pPr>
        <w:spacing w:line="360" w:lineRule="auto"/>
        <w:rPr>
          <w:rFonts w:ascii="Arial" w:hAnsi="Arial" w:cs="Arial"/>
          <w:color w:val="000000" w:themeColor="text1"/>
          <w:sz w:val="22"/>
          <w:szCs w:val="22"/>
        </w:rPr>
      </w:pPr>
      <w:r w:rsidRPr="003B1A63">
        <w:rPr>
          <w:rFonts w:ascii="Arial" w:hAnsi="Arial" w:cs="Arial"/>
          <w:color w:val="000000" w:themeColor="text1"/>
          <w:sz w:val="22"/>
          <w:szCs w:val="22"/>
        </w:rPr>
        <w:t>Group singing in primary school</w:t>
      </w:r>
      <w:r w:rsidR="00FF4838" w:rsidRPr="003B1A63">
        <w:rPr>
          <w:rFonts w:ascii="Arial" w:hAnsi="Arial" w:cs="Arial"/>
          <w:color w:val="000000" w:themeColor="text1"/>
          <w:sz w:val="22"/>
          <w:szCs w:val="22"/>
        </w:rPr>
        <w:t>s</w:t>
      </w:r>
      <w:r w:rsidRPr="003B1A63">
        <w:rPr>
          <w:rFonts w:ascii="Arial" w:hAnsi="Arial" w:cs="Arial"/>
          <w:color w:val="000000" w:themeColor="text1"/>
          <w:sz w:val="22"/>
          <w:szCs w:val="22"/>
        </w:rPr>
        <w:t xml:space="preserve"> is </w:t>
      </w:r>
      <w:r w:rsidR="00894F83" w:rsidRPr="003B1A63">
        <w:rPr>
          <w:rFonts w:ascii="Arial" w:hAnsi="Arial" w:cs="Arial"/>
          <w:color w:val="000000" w:themeColor="text1"/>
          <w:sz w:val="22"/>
          <w:szCs w:val="22"/>
        </w:rPr>
        <w:t>typically delivered by classroom teachers whom, although they have a broad range of knowledge as educators, lack</w:t>
      </w:r>
      <w:r w:rsidR="00FF4838" w:rsidRPr="003B1A63">
        <w:rPr>
          <w:rFonts w:ascii="Arial" w:hAnsi="Arial" w:cs="Arial"/>
          <w:color w:val="000000" w:themeColor="text1"/>
          <w:sz w:val="22"/>
          <w:szCs w:val="22"/>
        </w:rPr>
        <w:t xml:space="preserve"> the</w:t>
      </w:r>
      <w:r w:rsidR="00894F83" w:rsidRPr="003B1A63">
        <w:rPr>
          <w:rFonts w:ascii="Arial" w:hAnsi="Arial" w:cs="Arial"/>
          <w:color w:val="000000" w:themeColor="text1"/>
          <w:sz w:val="22"/>
          <w:szCs w:val="22"/>
        </w:rPr>
        <w:t xml:space="preserve"> specialist skills to facilitate young singers</w:t>
      </w:r>
      <w:r w:rsidR="00ED59E5" w:rsidRPr="003B1A63">
        <w:rPr>
          <w:rFonts w:ascii="Arial" w:hAnsi="Arial" w:cs="Arial"/>
          <w:color w:val="000000" w:themeColor="text1"/>
          <w:sz w:val="22"/>
          <w:szCs w:val="22"/>
        </w:rPr>
        <w:t xml:space="preserve"> </w:t>
      </w:r>
      <w:r w:rsidR="00603F19" w:rsidRPr="003B1A63">
        <w:rPr>
          <w:rFonts w:ascii="Arial" w:hAnsi="Arial" w:cs="Arial"/>
          <w:color w:val="000000" w:themeColor="text1"/>
          <w:sz w:val="22"/>
          <w:szCs w:val="22"/>
        </w:rPr>
        <w:t>(</w:t>
      </w:r>
      <w:r w:rsidR="00603F19" w:rsidRPr="00A95430">
        <w:rPr>
          <w:rFonts w:ascii="Arial" w:hAnsi="Arial" w:cs="Arial"/>
          <w:color w:val="000000" w:themeColor="text1"/>
          <w:sz w:val="22"/>
          <w:szCs w:val="22"/>
        </w:rPr>
        <w:t>Welch, 2009</w:t>
      </w:r>
      <w:r w:rsidR="00BF3F57" w:rsidRPr="00A95430">
        <w:rPr>
          <w:rFonts w:ascii="Arial" w:hAnsi="Arial" w:cs="Arial"/>
          <w:color w:val="000000" w:themeColor="text1"/>
          <w:sz w:val="22"/>
          <w:szCs w:val="22"/>
        </w:rPr>
        <w:t xml:space="preserve">; </w:t>
      </w:r>
      <w:r w:rsidR="00ED59E5" w:rsidRPr="00A95430">
        <w:rPr>
          <w:rFonts w:ascii="Arial" w:hAnsi="Arial" w:cs="Arial"/>
          <w:color w:val="000000" w:themeColor="text1"/>
          <w:sz w:val="22"/>
          <w:szCs w:val="22"/>
        </w:rPr>
        <w:t>Ashley, 2013</w:t>
      </w:r>
      <w:r w:rsidR="001C3A67" w:rsidRPr="00A95430">
        <w:rPr>
          <w:rFonts w:ascii="Arial" w:hAnsi="Arial" w:cs="Arial"/>
          <w:color w:val="000000" w:themeColor="text1"/>
          <w:sz w:val="22"/>
          <w:szCs w:val="22"/>
        </w:rPr>
        <w:t xml:space="preserve">, </w:t>
      </w:r>
      <w:r w:rsidR="006268AC" w:rsidRPr="00A95430">
        <w:rPr>
          <w:rFonts w:ascii="Arial" w:eastAsiaTheme="minorHAnsi" w:hAnsi="Arial" w:cs="Arial"/>
          <w:color w:val="000000" w:themeColor="text1"/>
          <w:sz w:val="22"/>
          <w:szCs w:val="22"/>
          <w:lang w:eastAsia="en-US"/>
        </w:rPr>
        <w:t>pp. 311-327</w:t>
      </w:r>
      <w:r w:rsidR="00BF3F57" w:rsidRPr="00A95430">
        <w:rPr>
          <w:rFonts w:ascii="Arial" w:eastAsiaTheme="minorHAnsi" w:hAnsi="Arial" w:cs="Arial"/>
          <w:color w:val="000000" w:themeColor="text1"/>
          <w:sz w:val="22"/>
          <w:szCs w:val="22"/>
          <w:lang w:eastAsia="en-US"/>
        </w:rPr>
        <w:t>;</w:t>
      </w:r>
      <w:r w:rsidR="006268AC" w:rsidRPr="00A95430">
        <w:rPr>
          <w:rFonts w:ascii="Arial" w:eastAsiaTheme="minorHAnsi" w:hAnsi="Arial" w:cs="Arial"/>
          <w:color w:val="000000" w:themeColor="text1"/>
          <w:sz w:val="22"/>
          <w:szCs w:val="22"/>
          <w:lang w:eastAsia="en-US"/>
        </w:rPr>
        <w:t xml:space="preserve"> </w:t>
      </w:r>
      <w:r w:rsidR="001C3A67" w:rsidRPr="00A95430">
        <w:rPr>
          <w:rFonts w:ascii="Arial" w:hAnsi="Arial" w:cs="Arial"/>
          <w:color w:val="000000" w:themeColor="text1"/>
          <w:sz w:val="22"/>
          <w:szCs w:val="22"/>
        </w:rPr>
        <w:t>Walker</w:t>
      </w:r>
      <w:r w:rsidR="001F46AD" w:rsidRPr="00A95430">
        <w:rPr>
          <w:rFonts w:ascii="Arial" w:hAnsi="Arial" w:cs="Arial"/>
          <w:color w:val="000000" w:themeColor="text1"/>
          <w:sz w:val="22"/>
          <w:szCs w:val="22"/>
        </w:rPr>
        <w:t>, 2010</w:t>
      </w:r>
      <w:r w:rsidR="00ED59E5" w:rsidRPr="00A95430">
        <w:rPr>
          <w:rFonts w:ascii="Arial" w:hAnsi="Arial" w:cs="Arial"/>
          <w:color w:val="000000" w:themeColor="text1"/>
          <w:sz w:val="22"/>
          <w:szCs w:val="22"/>
        </w:rPr>
        <w:t>).</w:t>
      </w:r>
      <w:r w:rsidR="009422BB" w:rsidRPr="00A95430">
        <w:rPr>
          <w:rFonts w:ascii="Arial" w:hAnsi="Arial" w:cs="Arial"/>
          <w:color w:val="000000" w:themeColor="text1"/>
          <w:sz w:val="22"/>
          <w:szCs w:val="22"/>
        </w:rPr>
        <w:t xml:space="preserve"> Children who might be able to sing in tune if given </w:t>
      </w:r>
      <w:r w:rsidR="00FF4838" w:rsidRPr="00A95430">
        <w:rPr>
          <w:rFonts w:ascii="Arial" w:hAnsi="Arial" w:cs="Arial"/>
          <w:color w:val="000000" w:themeColor="text1"/>
          <w:sz w:val="22"/>
          <w:szCs w:val="22"/>
        </w:rPr>
        <w:t>technical</w:t>
      </w:r>
      <w:r w:rsidR="009422BB" w:rsidRPr="00A95430">
        <w:rPr>
          <w:rFonts w:ascii="Arial" w:hAnsi="Arial" w:cs="Arial"/>
          <w:color w:val="000000" w:themeColor="text1"/>
          <w:sz w:val="22"/>
          <w:szCs w:val="22"/>
        </w:rPr>
        <w:t xml:space="preserve"> guidance, then go </w:t>
      </w:r>
      <w:r w:rsidR="009422BB" w:rsidRPr="003B1A63">
        <w:rPr>
          <w:rFonts w:ascii="Arial" w:hAnsi="Arial" w:cs="Arial"/>
          <w:color w:val="000000" w:themeColor="text1"/>
          <w:sz w:val="22"/>
          <w:szCs w:val="22"/>
        </w:rPr>
        <w:t>on to believe that they lack musical ability</w:t>
      </w:r>
      <w:r w:rsidR="00FF4838" w:rsidRPr="003B1A63">
        <w:rPr>
          <w:rFonts w:ascii="Arial" w:hAnsi="Arial" w:cs="Arial"/>
          <w:color w:val="000000" w:themeColor="text1"/>
          <w:sz w:val="22"/>
          <w:szCs w:val="22"/>
        </w:rPr>
        <w:t xml:space="preserve"> (</w:t>
      </w:r>
      <w:proofErr w:type="spellStart"/>
      <w:r w:rsidR="00880055" w:rsidRPr="00A95430">
        <w:rPr>
          <w:rFonts w:ascii="Arial" w:hAnsi="Arial" w:cs="Arial"/>
          <w:color w:val="000000" w:themeColor="text1"/>
          <w:sz w:val="22"/>
          <w:szCs w:val="22"/>
        </w:rPr>
        <w:t>Wurgler</w:t>
      </w:r>
      <w:proofErr w:type="spellEnd"/>
      <w:r w:rsidR="00FF4838" w:rsidRPr="00A95430">
        <w:rPr>
          <w:rFonts w:ascii="Arial" w:hAnsi="Arial" w:cs="Arial"/>
          <w:color w:val="000000" w:themeColor="text1"/>
          <w:sz w:val="22"/>
          <w:szCs w:val="22"/>
        </w:rPr>
        <w:t>,</w:t>
      </w:r>
      <w:r w:rsidR="0060422E" w:rsidRPr="00A95430">
        <w:rPr>
          <w:rFonts w:ascii="Arial" w:hAnsi="Arial" w:cs="Arial"/>
          <w:color w:val="000000" w:themeColor="text1"/>
          <w:sz w:val="22"/>
          <w:szCs w:val="22"/>
        </w:rPr>
        <w:t xml:space="preserve"> </w:t>
      </w:r>
      <w:r w:rsidR="00880055" w:rsidRPr="00A95430">
        <w:rPr>
          <w:rFonts w:ascii="Arial" w:hAnsi="Arial" w:cs="Arial"/>
          <w:color w:val="000000" w:themeColor="text1"/>
          <w:sz w:val="22"/>
          <w:szCs w:val="22"/>
        </w:rPr>
        <w:t>1990</w:t>
      </w:r>
      <w:r w:rsidR="0033343A" w:rsidRPr="00A95430">
        <w:rPr>
          <w:rFonts w:ascii="Arial" w:hAnsi="Arial" w:cs="Arial"/>
          <w:color w:val="000000" w:themeColor="text1"/>
          <w:sz w:val="22"/>
          <w:szCs w:val="22"/>
        </w:rPr>
        <w:t>,</w:t>
      </w:r>
      <w:r w:rsidR="0060422E" w:rsidRPr="00A95430">
        <w:rPr>
          <w:rFonts w:ascii="Arial" w:hAnsi="Arial" w:cs="Arial"/>
          <w:color w:val="000000" w:themeColor="text1"/>
          <w:sz w:val="22"/>
          <w:szCs w:val="22"/>
        </w:rPr>
        <w:t xml:space="preserve"> p. 2</w:t>
      </w:r>
      <w:r w:rsidR="00BF3F57" w:rsidRPr="00A95430">
        <w:rPr>
          <w:rFonts w:ascii="Arial" w:hAnsi="Arial" w:cs="Arial"/>
          <w:color w:val="000000" w:themeColor="text1"/>
          <w:sz w:val="22"/>
          <w:szCs w:val="22"/>
        </w:rPr>
        <w:t>;</w:t>
      </w:r>
      <w:r w:rsidR="0033343A" w:rsidRPr="00A95430">
        <w:rPr>
          <w:rFonts w:ascii="Arial" w:hAnsi="Arial" w:cs="Arial"/>
          <w:color w:val="000000" w:themeColor="text1"/>
          <w:sz w:val="22"/>
          <w:szCs w:val="22"/>
        </w:rPr>
        <w:t xml:space="preserve"> Phillips, Williams and Edwin p</w:t>
      </w:r>
      <w:r w:rsidR="00A75D19" w:rsidRPr="00A95430">
        <w:rPr>
          <w:rFonts w:ascii="Arial" w:hAnsi="Arial" w:cs="Arial"/>
          <w:color w:val="000000" w:themeColor="text1"/>
          <w:sz w:val="22"/>
          <w:szCs w:val="22"/>
        </w:rPr>
        <w:t>.</w:t>
      </w:r>
      <w:r w:rsidR="0033343A" w:rsidRPr="00A95430">
        <w:rPr>
          <w:rFonts w:ascii="Arial" w:hAnsi="Arial" w:cs="Arial"/>
          <w:color w:val="000000" w:themeColor="text1"/>
          <w:sz w:val="22"/>
          <w:szCs w:val="22"/>
        </w:rPr>
        <w:t xml:space="preserve"> 47</w:t>
      </w:r>
      <w:r w:rsidR="00880055" w:rsidRPr="00A95430">
        <w:rPr>
          <w:rFonts w:ascii="Arial" w:hAnsi="Arial" w:cs="Arial"/>
          <w:color w:val="000000" w:themeColor="text1"/>
          <w:sz w:val="22"/>
          <w:szCs w:val="22"/>
        </w:rPr>
        <w:t>)</w:t>
      </w:r>
      <w:r w:rsidR="00FF4838" w:rsidRPr="00A95430">
        <w:rPr>
          <w:rFonts w:ascii="Arial" w:hAnsi="Arial" w:cs="Arial"/>
          <w:color w:val="000000" w:themeColor="text1"/>
          <w:sz w:val="22"/>
          <w:szCs w:val="22"/>
        </w:rPr>
        <w:t>.</w:t>
      </w:r>
      <w:r w:rsidR="00880055" w:rsidRPr="00A95430">
        <w:rPr>
          <w:rFonts w:ascii="Arial" w:hAnsi="Arial" w:cs="Arial"/>
          <w:color w:val="000000" w:themeColor="text1"/>
          <w:sz w:val="22"/>
          <w:szCs w:val="22"/>
        </w:rPr>
        <w:t xml:space="preserve"> </w:t>
      </w:r>
      <w:r w:rsidR="00D611C9" w:rsidRPr="00A95430">
        <w:rPr>
          <w:rFonts w:ascii="Arial" w:hAnsi="Arial" w:cs="Arial"/>
          <w:color w:val="000000" w:themeColor="text1"/>
          <w:sz w:val="22"/>
          <w:szCs w:val="22"/>
        </w:rPr>
        <w:t>Furthermore, songs</w:t>
      </w:r>
      <w:r w:rsidR="00894F83" w:rsidRPr="00A95430">
        <w:rPr>
          <w:rFonts w:ascii="Arial" w:hAnsi="Arial" w:cs="Arial"/>
          <w:color w:val="000000" w:themeColor="text1"/>
          <w:sz w:val="22"/>
          <w:szCs w:val="22"/>
        </w:rPr>
        <w:t xml:space="preserve"> are sung in unison </w:t>
      </w:r>
      <w:r w:rsidR="00071CAD" w:rsidRPr="00A95430">
        <w:rPr>
          <w:rFonts w:ascii="Arial" w:hAnsi="Arial" w:cs="Arial"/>
          <w:color w:val="000000" w:themeColor="text1"/>
          <w:sz w:val="22"/>
          <w:szCs w:val="22"/>
        </w:rPr>
        <w:t xml:space="preserve">in the classroom, </w:t>
      </w:r>
      <w:r w:rsidR="00894F83" w:rsidRPr="00A95430">
        <w:rPr>
          <w:rFonts w:ascii="Arial" w:hAnsi="Arial" w:cs="Arial"/>
          <w:color w:val="000000" w:themeColor="text1"/>
          <w:sz w:val="22"/>
          <w:szCs w:val="22"/>
        </w:rPr>
        <w:t xml:space="preserve">and are frequently in a range that </w:t>
      </w:r>
      <w:r w:rsidR="00894F83" w:rsidRPr="003B1A63">
        <w:rPr>
          <w:rFonts w:ascii="Arial" w:hAnsi="Arial" w:cs="Arial"/>
          <w:color w:val="000000" w:themeColor="text1"/>
          <w:sz w:val="22"/>
          <w:szCs w:val="22"/>
        </w:rPr>
        <w:t>is consistently too high or too low, in the instance of pop songs, for children whose voices are not yet developed enough to cope with an adult range (</w:t>
      </w:r>
      <w:r w:rsidR="003D0916" w:rsidRPr="00A95430">
        <w:rPr>
          <w:rFonts w:ascii="Arial" w:hAnsi="Arial" w:cs="Arial"/>
          <w:color w:val="000000" w:themeColor="text1"/>
          <w:sz w:val="22"/>
          <w:szCs w:val="22"/>
        </w:rPr>
        <w:t>Williams, 2019</w:t>
      </w:r>
      <w:r w:rsidR="00A75D19" w:rsidRPr="00A95430">
        <w:rPr>
          <w:rFonts w:ascii="Arial" w:hAnsi="Arial" w:cs="Arial"/>
          <w:color w:val="000000" w:themeColor="text1"/>
          <w:sz w:val="22"/>
          <w:szCs w:val="22"/>
        </w:rPr>
        <w:t>, p. 53</w:t>
      </w:r>
      <w:r w:rsidR="0087599D" w:rsidRPr="00A95430">
        <w:rPr>
          <w:rFonts w:ascii="Arial" w:hAnsi="Arial" w:cs="Arial"/>
          <w:color w:val="000000" w:themeColor="text1"/>
          <w:sz w:val="22"/>
          <w:szCs w:val="22"/>
        </w:rPr>
        <w:t>)</w:t>
      </w:r>
      <w:r w:rsidR="00894F83" w:rsidRPr="00A95430">
        <w:rPr>
          <w:rFonts w:ascii="Arial" w:hAnsi="Arial" w:cs="Arial"/>
          <w:color w:val="000000" w:themeColor="text1"/>
          <w:sz w:val="22"/>
          <w:szCs w:val="22"/>
        </w:rPr>
        <w:t>. </w:t>
      </w:r>
      <w:r w:rsidR="000C49F0" w:rsidRPr="00A95430">
        <w:rPr>
          <w:rFonts w:ascii="Arial" w:hAnsi="Arial" w:cs="Arial"/>
          <w:color w:val="000000" w:themeColor="text1"/>
          <w:sz w:val="22"/>
          <w:szCs w:val="22"/>
        </w:rPr>
        <w:t xml:space="preserve">Greater </w:t>
      </w:r>
      <w:r w:rsidR="000C49F0" w:rsidRPr="003B1A63">
        <w:rPr>
          <w:rFonts w:ascii="Arial" w:hAnsi="Arial" w:cs="Arial"/>
          <w:color w:val="000000" w:themeColor="text1"/>
          <w:sz w:val="22"/>
          <w:szCs w:val="22"/>
        </w:rPr>
        <w:t>accuracy was noted when young singers used a head voice strategy</w:t>
      </w:r>
      <w:r w:rsidR="00C913B8" w:rsidRPr="003B1A63">
        <w:rPr>
          <w:rFonts w:ascii="Arial" w:hAnsi="Arial" w:cs="Arial"/>
          <w:color w:val="000000" w:themeColor="text1"/>
          <w:sz w:val="22"/>
          <w:szCs w:val="22"/>
        </w:rPr>
        <w:t xml:space="preserve"> (</w:t>
      </w:r>
      <w:proofErr w:type="spellStart"/>
      <w:r w:rsidR="00C913B8" w:rsidRPr="00064BEE">
        <w:rPr>
          <w:rFonts w:ascii="Arial" w:hAnsi="Arial" w:cs="Arial"/>
          <w:color w:val="000000" w:themeColor="text1"/>
          <w:sz w:val="22"/>
          <w:szCs w:val="22"/>
        </w:rPr>
        <w:t>Hillestad</w:t>
      </w:r>
      <w:proofErr w:type="spellEnd"/>
      <w:r w:rsidR="00C913B8" w:rsidRPr="00064BEE">
        <w:rPr>
          <w:rFonts w:ascii="Arial" w:hAnsi="Arial" w:cs="Arial"/>
          <w:color w:val="000000" w:themeColor="text1"/>
          <w:sz w:val="22"/>
          <w:szCs w:val="22"/>
        </w:rPr>
        <w:t>, 2021)</w:t>
      </w:r>
      <w:r w:rsidR="008D340C" w:rsidRPr="00064BEE">
        <w:rPr>
          <w:rFonts w:ascii="Arial" w:hAnsi="Arial" w:cs="Arial"/>
          <w:color w:val="000000" w:themeColor="text1"/>
          <w:sz w:val="22"/>
          <w:szCs w:val="22"/>
        </w:rPr>
        <w:t>,</w:t>
      </w:r>
      <w:r w:rsidR="000C49F0" w:rsidRPr="00064BEE">
        <w:rPr>
          <w:rFonts w:ascii="Arial" w:hAnsi="Arial" w:cs="Arial"/>
          <w:color w:val="000000" w:themeColor="text1"/>
          <w:sz w:val="22"/>
          <w:szCs w:val="22"/>
        </w:rPr>
        <w:t xml:space="preserve"> but young males tend to</w:t>
      </w:r>
      <w:r w:rsidR="00FB21A0" w:rsidRPr="00064BEE">
        <w:rPr>
          <w:rFonts w:ascii="Arial" w:hAnsi="Arial" w:cs="Arial"/>
          <w:color w:val="000000" w:themeColor="text1"/>
          <w:sz w:val="22"/>
          <w:szCs w:val="22"/>
        </w:rPr>
        <w:t xml:space="preserve"> </w:t>
      </w:r>
      <w:r w:rsidR="00F71270" w:rsidRPr="00064BEE">
        <w:rPr>
          <w:rFonts w:ascii="Arial" w:hAnsi="Arial" w:cs="Arial"/>
          <w:color w:val="000000" w:themeColor="text1"/>
          <w:sz w:val="22"/>
          <w:szCs w:val="22"/>
        </w:rPr>
        <w:t xml:space="preserve">speak </w:t>
      </w:r>
      <w:r w:rsidR="000C49F0" w:rsidRPr="00064BEE">
        <w:rPr>
          <w:rFonts w:ascii="Arial" w:hAnsi="Arial" w:cs="Arial"/>
          <w:color w:val="000000" w:themeColor="text1"/>
          <w:sz w:val="22"/>
          <w:szCs w:val="22"/>
        </w:rPr>
        <w:t xml:space="preserve">using </w:t>
      </w:r>
      <w:r w:rsidR="00DF519D" w:rsidRPr="00064BEE">
        <w:rPr>
          <w:rFonts w:ascii="Arial" w:hAnsi="Arial" w:cs="Arial"/>
          <w:color w:val="000000" w:themeColor="text1"/>
          <w:sz w:val="22"/>
          <w:szCs w:val="22"/>
        </w:rPr>
        <w:t>a lowered larynx</w:t>
      </w:r>
      <w:r w:rsidR="00F71270" w:rsidRPr="00064BEE">
        <w:rPr>
          <w:rFonts w:ascii="Arial" w:hAnsi="Arial" w:cs="Arial"/>
          <w:color w:val="000000" w:themeColor="text1"/>
          <w:sz w:val="22"/>
          <w:szCs w:val="22"/>
        </w:rPr>
        <w:t xml:space="preserve"> (Williams,</w:t>
      </w:r>
      <w:r w:rsidR="00F40868" w:rsidRPr="00064BEE">
        <w:rPr>
          <w:rFonts w:ascii="Arial" w:hAnsi="Arial" w:cs="Arial"/>
          <w:color w:val="000000" w:themeColor="text1"/>
          <w:sz w:val="22"/>
          <w:szCs w:val="22"/>
        </w:rPr>
        <w:t xml:space="preserve"> </w:t>
      </w:r>
      <w:r w:rsidR="00F71270" w:rsidRPr="00064BEE">
        <w:rPr>
          <w:rFonts w:ascii="Arial" w:hAnsi="Arial" w:cs="Arial"/>
          <w:color w:val="000000" w:themeColor="text1"/>
          <w:sz w:val="22"/>
          <w:szCs w:val="22"/>
        </w:rPr>
        <w:t>2019</w:t>
      </w:r>
      <w:r w:rsidR="00F40868" w:rsidRPr="00064BEE">
        <w:rPr>
          <w:rFonts w:ascii="Arial" w:hAnsi="Arial" w:cs="Arial"/>
          <w:color w:val="000000" w:themeColor="text1"/>
          <w:sz w:val="22"/>
          <w:szCs w:val="22"/>
        </w:rPr>
        <w:t>, p. 13</w:t>
      </w:r>
      <w:r w:rsidR="00F71270" w:rsidRPr="00064BEE">
        <w:rPr>
          <w:rFonts w:ascii="Arial" w:hAnsi="Arial" w:cs="Arial"/>
          <w:color w:val="000000" w:themeColor="text1"/>
          <w:sz w:val="22"/>
          <w:szCs w:val="22"/>
        </w:rPr>
        <w:t>) and</w:t>
      </w:r>
      <w:r w:rsidR="00FB21A0" w:rsidRPr="00064BEE">
        <w:rPr>
          <w:rFonts w:ascii="Arial" w:hAnsi="Arial" w:cs="Arial"/>
          <w:color w:val="000000" w:themeColor="text1"/>
          <w:sz w:val="22"/>
          <w:szCs w:val="22"/>
        </w:rPr>
        <w:t xml:space="preserve"> </w:t>
      </w:r>
      <w:r w:rsidR="00F71270" w:rsidRPr="00064BEE">
        <w:rPr>
          <w:rFonts w:ascii="Arial" w:hAnsi="Arial" w:cs="Arial"/>
          <w:color w:val="000000" w:themeColor="text1"/>
          <w:sz w:val="22"/>
          <w:szCs w:val="22"/>
        </w:rPr>
        <w:t>as</w:t>
      </w:r>
      <w:r w:rsidR="00FB21A0" w:rsidRPr="00064BEE">
        <w:rPr>
          <w:rFonts w:ascii="Arial" w:hAnsi="Arial" w:cs="Arial"/>
          <w:color w:val="000000" w:themeColor="text1"/>
          <w:sz w:val="22"/>
          <w:szCs w:val="22"/>
        </w:rPr>
        <w:t xml:space="preserve"> </w:t>
      </w:r>
      <w:r w:rsidR="00F71270" w:rsidRPr="00064BEE">
        <w:rPr>
          <w:rFonts w:ascii="Arial" w:hAnsi="Arial" w:cs="Arial"/>
          <w:color w:val="000000" w:themeColor="text1"/>
          <w:sz w:val="22"/>
          <w:szCs w:val="22"/>
        </w:rPr>
        <w:t xml:space="preserve">speech </w:t>
      </w:r>
      <w:r w:rsidR="00F71270" w:rsidRPr="00A95430">
        <w:rPr>
          <w:rFonts w:ascii="Arial" w:hAnsi="Arial" w:cs="Arial"/>
          <w:color w:val="000000" w:themeColor="text1"/>
          <w:sz w:val="22"/>
          <w:szCs w:val="22"/>
        </w:rPr>
        <w:t>is</w:t>
      </w:r>
      <w:r w:rsidR="00897F74" w:rsidRPr="00A95430">
        <w:rPr>
          <w:rFonts w:ascii="Arial" w:hAnsi="Arial" w:cs="Arial"/>
          <w:color w:val="000000" w:themeColor="text1"/>
          <w:sz w:val="22"/>
          <w:szCs w:val="22"/>
        </w:rPr>
        <w:t xml:space="preserve"> </w:t>
      </w:r>
      <w:r w:rsidR="00DC1A26" w:rsidRPr="00A95430">
        <w:rPr>
          <w:rFonts w:ascii="Arial" w:hAnsi="Arial" w:cs="Arial"/>
          <w:color w:val="000000" w:themeColor="text1"/>
          <w:sz w:val="22"/>
          <w:szCs w:val="22"/>
        </w:rPr>
        <w:t>thyroarytenoid</w:t>
      </w:r>
      <w:r w:rsidR="00F71270" w:rsidRPr="00A95430">
        <w:rPr>
          <w:rFonts w:ascii="Arial" w:hAnsi="Arial" w:cs="Arial"/>
          <w:color w:val="000000" w:themeColor="text1"/>
          <w:sz w:val="22"/>
          <w:szCs w:val="22"/>
        </w:rPr>
        <w:t xml:space="preserve"> </w:t>
      </w:r>
      <w:r w:rsidR="00897F74" w:rsidRPr="00A95430">
        <w:rPr>
          <w:rFonts w:ascii="Arial" w:hAnsi="Arial" w:cs="Arial"/>
          <w:color w:val="000000" w:themeColor="text1"/>
          <w:sz w:val="22"/>
          <w:szCs w:val="22"/>
        </w:rPr>
        <w:t>(</w:t>
      </w:r>
      <w:r w:rsidR="00F71270" w:rsidRPr="00A95430">
        <w:rPr>
          <w:rFonts w:ascii="Arial" w:hAnsi="Arial" w:cs="Arial"/>
          <w:color w:val="000000" w:themeColor="text1"/>
          <w:sz w:val="22"/>
          <w:szCs w:val="22"/>
        </w:rPr>
        <w:t>TA</w:t>
      </w:r>
      <w:r w:rsidR="00897F74" w:rsidRPr="00A95430">
        <w:rPr>
          <w:rFonts w:ascii="Arial" w:hAnsi="Arial" w:cs="Arial"/>
          <w:color w:val="000000" w:themeColor="text1"/>
          <w:sz w:val="22"/>
          <w:szCs w:val="22"/>
        </w:rPr>
        <w:t>)</w:t>
      </w:r>
      <w:r w:rsidR="00F71270" w:rsidRPr="00A95430">
        <w:rPr>
          <w:rFonts w:ascii="Arial" w:hAnsi="Arial" w:cs="Arial"/>
          <w:color w:val="000000" w:themeColor="text1"/>
          <w:sz w:val="22"/>
          <w:szCs w:val="22"/>
        </w:rPr>
        <w:t xml:space="preserve"> dominant, substantial adjustment</w:t>
      </w:r>
      <w:r w:rsidR="00AA0301" w:rsidRPr="00A95430">
        <w:rPr>
          <w:rFonts w:ascii="Arial" w:hAnsi="Arial" w:cs="Arial"/>
          <w:color w:val="000000" w:themeColor="text1"/>
          <w:sz w:val="22"/>
          <w:szCs w:val="22"/>
        </w:rPr>
        <w:t xml:space="preserve"> must be made</w:t>
      </w:r>
      <w:r w:rsidR="00F71270" w:rsidRPr="00A95430">
        <w:rPr>
          <w:rFonts w:ascii="Arial" w:hAnsi="Arial" w:cs="Arial"/>
          <w:color w:val="000000" w:themeColor="text1"/>
          <w:sz w:val="22"/>
          <w:szCs w:val="22"/>
        </w:rPr>
        <w:t xml:space="preserve"> to discover their head voice</w:t>
      </w:r>
      <w:r w:rsidR="0003201B" w:rsidRPr="00A95430">
        <w:rPr>
          <w:rFonts w:ascii="Arial" w:hAnsi="Arial" w:cs="Arial"/>
          <w:color w:val="000000" w:themeColor="text1"/>
          <w:sz w:val="22"/>
          <w:szCs w:val="22"/>
        </w:rPr>
        <w:t xml:space="preserve"> (Williams, 2019)</w:t>
      </w:r>
      <w:r w:rsidR="009D142A" w:rsidRPr="00A95430">
        <w:rPr>
          <w:rFonts w:ascii="Arial" w:hAnsi="Arial" w:cs="Arial"/>
          <w:color w:val="000000" w:themeColor="text1"/>
          <w:sz w:val="22"/>
          <w:szCs w:val="22"/>
        </w:rPr>
        <w:t>.</w:t>
      </w:r>
      <w:r w:rsidR="008D340C" w:rsidRPr="00A95430">
        <w:rPr>
          <w:rFonts w:ascii="Arial" w:hAnsi="Arial" w:cs="Arial"/>
          <w:color w:val="000000" w:themeColor="text1"/>
          <w:sz w:val="22"/>
          <w:szCs w:val="22"/>
        </w:rPr>
        <w:t xml:space="preserve"> This means that longer and more specialised training </w:t>
      </w:r>
      <w:r w:rsidR="003B1A63" w:rsidRPr="00A95430">
        <w:rPr>
          <w:rFonts w:ascii="Arial" w:hAnsi="Arial" w:cs="Arial"/>
          <w:color w:val="000000" w:themeColor="text1"/>
          <w:sz w:val="22"/>
          <w:szCs w:val="22"/>
        </w:rPr>
        <w:t xml:space="preserve">may be </w:t>
      </w:r>
      <w:r w:rsidR="008D340C" w:rsidRPr="00A95430">
        <w:rPr>
          <w:rFonts w:ascii="Arial" w:hAnsi="Arial" w:cs="Arial"/>
          <w:color w:val="000000" w:themeColor="text1"/>
          <w:sz w:val="22"/>
          <w:szCs w:val="22"/>
        </w:rPr>
        <w:t>needed when teaching boys</w:t>
      </w:r>
      <w:r w:rsidR="00B852AD" w:rsidRPr="00A95430">
        <w:rPr>
          <w:rFonts w:ascii="Arial" w:hAnsi="Arial" w:cs="Arial"/>
          <w:color w:val="000000" w:themeColor="text1"/>
          <w:sz w:val="22"/>
          <w:szCs w:val="22"/>
        </w:rPr>
        <w:t>,</w:t>
      </w:r>
      <w:r w:rsidR="008D340C" w:rsidRPr="00A95430">
        <w:rPr>
          <w:rFonts w:ascii="Arial" w:hAnsi="Arial" w:cs="Arial"/>
          <w:color w:val="000000" w:themeColor="text1"/>
          <w:sz w:val="22"/>
          <w:szCs w:val="22"/>
        </w:rPr>
        <w:t xml:space="preserve"> as the head voice</w:t>
      </w:r>
      <w:r w:rsidR="00B852AD" w:rsidRPr="00A95430">
        <w:rPr>
          <w:rFonts w:ascii="Arial" w:hAnsi="Arial" w:cs="Arial"/>
          <w:color w:val="000000" w:themeColor="text1"/>
          <w:sz w:val="22"/>
          <w:szCs w:val="22"/>
        </w:rPr>
        <w:t>,</w:t>
      </w:r>
      <w:r w:rsidR="005808B8" w:rsidRPr="00A95430">
        <w:rPr>
          <w:rFonts w:ascii="Arial" w:hAnsi="Arial" w:cs="Arial"/>
          <w:color w:val="000000" w:themeColor="text1"/>
          <w:sz w:val="22"/>
          <w:szCs w:val="22"/>
        </w:rPr>
        <w:t xml:space="preserve"> which is cricothyroid dominant</w:t>
      </w:r>
      <w:r w:rsidR="00B852AD" w:rsidRPr="00A95430">
        <w:rPr>
          <w:rFonts w:ascii="Arial" w:hAnsi="Arial" w:cs="Arial"/>
          <w:color w:val="000000" w:themeColor="text1"/>
          <w:sz w:val="22"/>
          <w:szCs w:val="22"/>
        </w:rPr>
        <w:t>, must be developed to facilitate pitch accuracy and increase vocal range</w:t>
      </w:r>
      <w:r w:rsidR="001C6606" w:rsidRPr="00A95430">
        <w:rPr>
          <w:rFonts w:ascii="Arial" w:hAnsi="Arial" w:cs="Arial"/>
          <w:color w:val="000000" w:themeColor="text1"/>
          <w:sz w:val="22"/>
          <w:szCs w:val="22"/>
        </w:rPr>
        <w:t xml:space="preserve"> (Phillips, Williams and Edwin</w:t>
      </w:r>
      <w:r w:rsidR="00607C13" w:rsidRPr="00A95430">
        <w:rPr>
          <w:rFonts w:ascii="Arial" w:hAnsi="Arial" w:cs="Arial"/>
          <w:color w:val="000000" w:themeColor="text1"/>
          <w:sz w:val="22"/>
          <w:szCs w:val="22"/>
        </w:rPr>
        <w:t>, 2012</w:t>
      </w:r>
      <w:r w:rsidR="001C6606" w:rsidRPr="00A95430">
        <w:rPr>
          <w:rFonts w:ascii="Arial" w:hAnsi="Arial" w:cs="Arial"/>
          <w:color w:val="000000" w:themeColor="text1"/>
          <w:sz w:val="22"/>
          <w:szCs w:val="22"/>
        </w:rPr>
        <w:t>,</w:t>
      </w:r>
      <w:r w:rsidR="00607C13" w:rsidRPr="00A95430">
        <w:rPr>
          <w:rFonts w:ascii="Arial" w:hAnsi="Arial" w:cs="Arial"/>
          <w:color w:val="000000" w:themeColor="text1"/>
          <w:sz w:val="22"/>
          <w:szCs w:val="22"/>
        </w:rPr>
        <w:t xml:space="preserve"> p. 589</w:t>
      </w:r>
      <w:r w:rsidR="00BF3F57" w:rsidRPr="00A95430">
        <w:rPr>
          <w:rFonts w:ascii="Arial" w:hAnsi="Arial" w:cs="Arial"/>
          <w:color w:val="000000" w:themeColor="text1"/>
          <w:sz w:val="22"/>
          <w:szCs w:val="22"/>
        </w:rPr>
        <w:t>;</w:t>
      </w:r>
      <w:r w:rsidR="001C6606" w:rsidRPr="00A95430">
        <w:rPr>
          <w:rFonts w:ascii="Arial" w:hAnsi="Arial" w:cs="Arial"/>
          <w:color w:val="000000" w:themeColor="text1"/>
          <w:sz w:val="22"/>
          <w:szCs w:val="22"/>
        </w:rPr>
        <w:t xml:space="preserve"> </w:t>
      </w:r>
      <w:proofErr w:type="spellStart"/>
      <w:r w:rsidR="001C6606" w:rsidRPr="00A95430">
        <w:rPr>
          <w:rFonts w:ascii="Arial" w:hAnsi="Arial" w:cs="Arial"/>
          <w:color w:val="000000" w:themeColor="text1"/>
          <w:sz w:val="22"/>
          <w:szCs w:val="22"/>
        </w:rPr>
        <w:t>Wurgler</w:t>
      </w:r>
      <w:proofErr w:type="spellEnd"/>
      <w:r w:rsidR="001C6606" w:rsidRPr="00A95430">
        <w:rPr>
          <w:rFonts w:ascii="Arial" w:hAnsi="Arial" w:cs="Arial"/>
          <w:color w:val="000000" w:themeColor="text1"/>
          <w:sz w:val="22"/>
          <w:szCs w:val="22"/>
        </w:rPr>
        <w:t>, 1991</w:t>
      </w:r>
      <w:r w:rsidR="00AF707F" w:rsidRPr="00A95430">
        <w:rPr>
          <w:rFonts w:ascii="Arial" w:hAnsi="Arial" w:cs="Arial"/>
          <w:color w:val="000000" w:themeColor="text1"/>
          <w:sz w:val="22"/>
          <w:szCs w:val="22"/>
        </w:rPr>
        <w:t>, p. 6</w:t>
      </w:r>
      <w:r w:rsidR="001C6606" w:rsidRPr="00A95430">
        <w:rPr>
          <w:rFonts w:ascii="Arial" w:hAnsi="Arial" w:cs="Arial"/>
          <w:color w:val="000000" w:themeColor="text1"/>
          <w:sz w:val="22"/>
          <w:szCs w:val="22"/>
        </w:rPr>
        <w:t>).</w:t>
      </w:r>
      <w:r w:rsidR="00B852AD" w:rsidRPr="00A95430">
        <w:rPr>
          <w:rFonts w:ascii="Arial" w:hAnsi="Arial" w:cs="Arial"/>
          <w:color w:val="000000" w:themeColor="text1"/>
          <w:sz w:val="22"/>
          <w:szCs w:val="22"/>
        </w:rPr>
        <w:t xml:space="preserve"> </w:t>
      </w:r>
      <w:r w:rsidR="00413695" w:rsidRPr="00A95430">
        <w:rPr>
          <w:rFonts w:ascii="Arial" w:hAnsi="Arial" w:cs="Arial"/>
          <w:color w:val="000000" w:themeColor="text1"/>
          <w:sz w:val="22"/>
          <w:szCs w:val="22"/>
        </w:rPr>
        <w:t>Cricothyroid</w:t>
      </w:r>
      <w:r w:rsidR="0089653A" w:rsidRPr="00A95430">
        <w:rPr>
          <w:rFonts w:ascii="Arial" w:hAnsi="Arial" w:cs="Arial"/>
          <w:color w:val="000000" w:themeColor="text1"/>
          <w:sz w:val="22"/>
          <w:szCs w:val="22"/>
        </w:rPr>
        <w:t xml:space="preserve"> muscles lengthen and thin the vocal folds enabling access to higher pitches</w:t>
      </w:r>
      <w:r w:rsidR="003B1A63" w:rsidRPr="00A95430">
        <w:rPr>
          <w:rFonts w:ascii="Arial" w:hAnsi="Arial" w:cs="Arial"/>
          <w:color w:val="000000" w:themeColor="text1"/>
          <w:sz w:val="22"/>
          <w:szCs w:val="22"/>
        </w:rPr>
        <w:t>,</w:t>
      </w:r>
      <w:r w:rsidR="00AA0301" w:rsidRPr="00A95430">
        <w:rPr>
          <w:rFonts w:ascii="Arial" w:hAnsi="Arial" w:cs="Arial"/>
          <w:color w:val="000000" w:themeColor="text1"/>
          <w:sz w:val="22"/>
          <w:szCs w:val="22"/>
        </w:rPr>
        <w:t xml:space="preserve"> whereas</w:t>
      </w:r>
      <w:r w:rsidR="003B1A63" w:rsidRPr="00A95430">
        <w:rPr>
          <w:rFonts w:ascii="Arial" w:hAnsi="Arial" w:cs="Arial"/>
          <w:color w:val="000000" w:themeColor="text1"/>
          <w:sz w:val="22"/>
          <w:szCs w:val="22"/>
        </w:rPr>
        <w:t xml:space="preserve"> TAs shorten and thicken the folds</w:t>
      </w:r>
      <w:r w:rsidR="001C6606" w:rsidRPr="00A95430">
        <w:rPr>
          <w:rFonts w:ascii="Arial" w:hAnsi="Arial" w:cs="Arial"/>
          <w:color w:val="000000" w:themeColor="text1"/>
          <w:sz w:val="22"/>
          <w:szCs w:val="22"/>
        </w:rPr>
        <w:t>, (</w:t>
      </w:r>
      <w:r w:rsidR="0089653A" w:rsidRPr="00A95430">
        <w:rPr>
          <w:rFonts w:ascii="Arial" w:hAnsi="Arial" w:cs="Arial"/>
          <w:color w:val="000000" w:themeColor="text1"/>
          <w:sz w:val="22"/>
          <w:szCs w:val="22"/>
        </w:rPr>
        <w:t>Nair, 2021</w:t>
      </w:r>
      <w:r w:rsidR="001F3BB3" w:rsidRPr="00A95430">
        <w:rPr>
          <w:rFonts w:ascii="Arial" w:hAnsi="Arial" w:cs="Arial"/>
          <w:color w:val="000000" w:themeColor="text1"/>
          <w:sz w:val="22"/>
          <w:szCs w:val="22"/>
        </w:rPr>
        <w:t>, p. 266</w:t>
      </w:r>
      <w:r w:rsidR="0089653A" w:rsidRPr="00A95430">
        <w:rPr>
          <w:rFonts w:ascii="Arial" w:hAnsi="Arial" w:cs="Arial"/>
          <w:color w:val="000000" w:themeColor="text1"/>
          <w:sz w:val="22"/>
          <w:szCs w:val="22"/>
        </w:rPr>
        <w:t>)</w:t>
      </w:r>
      <w:r w:rsidR="003B1A63" w:rsidRPr="00A95430">
        <w:rPr>
          <w:rFonts w:ascii="Arial" w:hAnsi="Arial" w:cs="Arial"/>
          <w:color w:val="000000" w:themeColor="text1"/>
          <w:sz w:val="22"/>
          <w:szCs w:val="22"/>
        </w:rPr>
        <w:t>.</w:t>
      </w:r>
      <w:r w:rsidR="00413695" w:rsidRPr="00A95430">
        <w:rPr>
          <w:rFonts w:ascii="Arial" w:hAnsi="Arial" w:cs="Arial"/>
          <w:color w:val="000000" w:themeColor="text1"/>
          <w:sz w:val="22"/>
          <w:szCs w:val="22"/>
        </w:rPr>
        <w:t xml:space="preserve"> </w:t>
      </w:r>
      <w:r w:rsidR="00B852AD" w:rsidRPr="00A95430">
        <w:rPr>
          <w:rFonts w:ascii="Arial" w:hAnsi="Arial" w:cs="Arial"/>
          <w:color w:val="000000" w:themeColor="text1"/>
          <w:sz w:val="22"/>
          <w:szCs w:val="22"/>
        </w:rPr>
        <w:t xml:space="preserve"> </w:t>
      </w:r>
    </w:p>
    <w:p w14:paraId="15E675F1" w14:textId="77777777" w:rsidR="00C81D63" w:rsidRDefault="003B1A63" w:rsidP="00FD6A62">
      <w:pPr>
        <w:spacing w:line="360" w:lineRule="auto"/>
        <w:rPr>
          <w:rFonts w:ascii="Arial" w:hAnsi="Arial" w:cs="Arial"/>
          <w:color w:val="000000" w:themeColor="text1"/>
          <w:sz w:val="22"/>
          <w:szCs w:val="22"/>
        </w:rPr>
      </w:pPr>
      <w:r w:rsidRPr="00A95430">
        <w:rPr>
          <w:rFonts w:ascii="Arial" w:hAnsi="Arial" w:cs="Arial"/>
          <w:color w:val="000000" w:themeColor="text1"/>
          <w:sz w:val="22"/>
          <w:szCs w:val="22"/>
        </w:rPr>
        <w:t>Negative experiences</w:t>
      </w:r>
      <w:r w:rsidR="00AB62D5" w:rsidRPr="00A95430">
        <w:rPr>
          <w:rFonts w:ascii="Arial" w:hAnsi="Arial" w:cs="Arial"/>
          <w:color w:val="000000" w:themeColor="text1"/>
          <w:sz w:val="22"/>
          <w:szCs w:val="22"/>
        </w:rPr>
        <w:t xml:space="preserve"> due to unreliable tuning</w:t>
      </w:r>
      <w:r w:rsidR="00894F83" w:rsidRPr="00A95430">
        <w:rPr>
          <w:rFonts w:ascii="Arial" w:hAnsi="Arial" w:cs="Arial"/>
          <w:color w:val="000000" w:themeColor="text1"/>
          <w:sz w:val="22"/>
          <w:szCs w:val="22"/>
        </w:rPr>
        <w:t xml:space="preserve"> </w:t>
      </w:r>
      <w:r w:rsidR="00AB62D5" w:rsidRPr="00A95430">
        <w:rPr>
          <w:rFonts w:ascii="Arial" w:hAnsi="Arial" w:cs="Arial"/>
          <w:color w:val="000000" w:themeColor="text1"/>
          <w:sz w:val="22"/>
          <w:szCs w:val="22"/>
        </w:rPr>
        <w:t>during</w:t>
      </w:r>
      <w:r w:rsidR="00894F83" w:rsidRPr="00A95430">
        <w:rPr>
          <w:rFonts w:ascii="Arial" w:hAnsi="Arial" w:cs="Arial"/>
          <w:color w:val="000000" w:themeColor="text1"/>
          <w:sz w:val="22"/>
          <w:szCs w:val="22"/>
        </w:rPr>
        <w:t xml:space="preserve"> group singing lessons</w:t>
      </w:r>
      <w:r w:rsidR="00DA172C" w:rsidRPr="00A95430">
        <w:rPr>
          <w:rFonts w:ascii="Arial" w:hAnsi="Arial" w:cs="Arial"/>
          <w:color w:val="000000" w:themeColor="text1"/>
          <w:sz w:val="22"/>
          <w:szCs w:val="22"/>
        </w:rPr>
        <w:t>,</w:t>
      </w:r>
      <w:r w:rsidR="00894F83" w:rsidRPr="00A95430">
        <w:rPr>
          <w:rFonts w:ascii="Arial" w:hAnsi="Arial" w:cs="Arial"/>
          <w:color w:val="000000" w:themeColor="text1"/>
          <w:sz w:val="22"/>
          <w:szCs w:val="22"/>
        </w:rPr>
        <w:t xml:space="preserve"> lea</w:t>
      </w:r>
      <w:r w:rsidR="00DA172C" w:rsidRPr="00A95430">
        <w:rPr>
          <w:rFonts w:ascii="Arial" w:hAnsi="Arial" w:cs="Arial"/>
          <w:color w:val="000000" w:themeColor="text1"/>
          <w:sz w:val="22"/>
          <w:szCs w:val="22"/>
        </w:rPr>
        <w:t xml:space="preserve">ds to </w:t>
      </w:r>
      <w:r w:rsidR="00894F83" w:rsidRPr="00A95430">
        <w:rPr>
          <w:rFonts w:ascii="Arial" w:hAnsi="Arial" w:cs="Arial"/>
          <w:color w:val="000000" w:themeColor="text1"/>
          <w:sz w:val="22"/>
          <w:szCs w:val="22"/>
        </w:rPr>
        <w:t>an ongoing anxiety regarding pitch</w:t>
      </w:r>
      <w:r w:rsidR="00DC22F8" w:rsidRPr="00A95430">
        <w:rPr>
          <w:rFonts w:ascii="Arial" w:hAnsi="Arial" w:cs="Arial"/>
          <w:color w:val="000000" w:themeColor="text1"/>
          <w:sz w:val="22"/>
          <w:szCs w:val="22"/>
        </w:rPr>
        <w:t xml:space="preserve"> (Williams, 2019, p</w:t>
      </w:r>
      <w:r w:rsidR="00034AE8" w:rsidRPr="00A95430">
        <w:rPr>
          <w:rFonts w:ascii="Arial" w:hAnsi="Arial" w:cs="Arial"/>
          <w:color w:val="000000" w:themeColor="text1"/>
          <w:sz w:val="22"/>
          <w:szCs w:val="22"/>
        </w:rPr>
        <w:t>.</w:t>
      </w:r>
      <w:r w:rsidR="00DC22F8" w:rsidRPr="00A95430">
        <w:rPr>
          <w:rFonts w:ascii="Arial" w:hAnsi="Arial" w:cs="Arial"/>
          <w:color w:val="000000" w:themeColor="text1"/>
          <w:sz w:val="22"/>
          <w:szCs w:val="22"/>
        </w:rPr>
        <w:t xml:space="preserve"> 17)</w:t>
      </w:r>
      <w:r w:rsidR="00AB62D5" w:rsidRPr="00A95430">
        <w:rPr>
          <w:rFonts w:ascii="Arial" w:hAnsi="Arial" w:cs="Arial"/>
          <w:color w:val="000000" w:themeColor="text1"/>
          <w:sz w:val="22"/>
          <w:szCs w:val="22"/>
        </w:rPr>
        <w:t>.</w:t>
      </w:r>
      <w:r w:rsidR="00DC65AE" w:rsidRPr="00A95430">
        <w:rPr>
          <w:rFonts w:ascii="Arial" w:hAnsi="Arial" w:cs="Arial"/>
          <w:color w:val="000000" w:themeColor="text1"/>
          <w:sz w:val="22"/>
          <w:szCs w:val="22"/>
        </w:rPr>
        <w:t xml:space="preserve"> </w:t>
      </w:r>
      <w:r w:rsidR="00AB62D5" w:rsidRPr="00A95430">
        <w:rPr>
          <w:rFonts w:ascii="Arial" w:hAnsi="Arial" w:cs="Arial"/>
          <w:color w:val="000000" w:themeColor="text1"/>
          <w:sz w:val="22"/>
          <w:szCs w:val="22"/>
        </w:rPr>
        <w:t xml:space="preserve">This </w:t>
      </w:r>
      <w:r w:rsidR="00894F83" w:rsidRPr="00A95430">
        <w:rPr>
          <w:rFonts w:ascii="Arial" w:hAnsi="Arial" w:cs="Arial"/>
          <w:color w:val="000000" w:themeColor="text1"/>
          <w:sz w:val="22"/>
          <w:szCs w:val="22"/>
        </w:rPr>
        <w:t>intonational insecurity</w:t>
      </w:r>
      <w:r w:rsidR="00DC65AE" w:rsidRPr="00A95430">
        <w:rPr>
          <w:rFonts w:ascii="Arial" w:hAnsi="Arial" w:cs="Arial"/>
          <w:color w:val="000000" w:themeColor="text1"/>
          <w:sz w:val="22"/>
          <w:szCs w:val="22"/>
        </w:rPr>
        <w:t>,</w:t>
      </w:r>
      <w:r w:rsidR="00894F83" w:rsidRPr="00A95430">
        <w:rPr>
          <w:rFonts w:ascii="Arial" w:hAnsi="Arial" w:cs="Arial"/>
          <w:color w:val="000000" w:themeColor="text1"/>
          <w:sz w:val="22"/>
          <w:szCs w:val="22"/>
        </w:rPr>
        <w:t xml:space="preserve"> makes </w:t>
      </w:r>
      <w:r w:rsidR="00071CAD" w:rsidRPr="00A95430">
        <w:rPr>
          <w:rFonts w:ascii="Arial" w:hAnsi="Arial" w:cs="Arial"/>
          <w:color w:val="000000" w:themeColor="text1"/>
          <w:sz w:val="22"/>
          <w:szCs w:val="22"/>
        </w:rPr>
        <w:t>male students</w:t>
      </w:r>
      <w:r w:rsidR="00894F83" w:rsidRPr="00A95430">
        <w:rPr>
          <w:rFonts w:ascii="Arial" w:hAnsi="Arial" w:cs="Arial"/>
          <w:color w:val="000000" w:themeColor="text1"/>
          <w:sz w:val="22"/>
          <w:szCs w:val="22"/>
        </w:rPr>
        <w:t xml:space="preserve"> reluctant to explore their</w:t>
      </w:r>
      <w:r w:rsidR="00071CAD" w:rsidRPr="00A95430">
        <w:rPr>
          <w:rFonts w:ascii="Arial" w:hAnsi="Arial" w:cs="Arial"/>
          <w:color w:val="000000" w:themeColor="text1"/>
          <w:sz w:val="22"/>
          <w:szCs w:val="22"/>
        </w:rPr>
        <w:t xml:space="preserve"> voice</w:t>
      </w:r>
      <w:r w:rsidR="00AB62D5" w:rsidRPr="00A95430">
        <w:rPr>
          <w:rFonts w:ascii="Arial" w:hAnsi="Arial" w:cs="Arial"/>
          <w:color w:val="000000" w:themeColor="text1"/>
          <w:sz w:val="22"/>
          <w:szCs w:val="22"/>
        </w:rPr>
        <w:t xml:space="preserve"> and l</w:t>
      </w:r>
      <w:r w:rsidR="00894F83" w:rsidRPr="00A95430">
        <w:rPr>
          <w:rFonts w:ascii="Arial" w:hAnsi="Arial" w:cs="Arial"/>
          <w:color w:val="000000" w:themeColor="text1"/>
          <w:sz w:val="22"/>
          <w:szCs w:val="22"/>
        </w:rPr>
        <w:t>ack of familiarity manifests in limited control. They are either nervous of committing sufficient muscular energy to support their breath during phonation</w:t>
      </w:r>
      <w:r w:rsidR="006B2862" w:rsidRPr="00A95430">
        <w:rPr>
          <w:rFonts w:ascii="Arial" w:hAnsi="Arial" w:cs="Arial"/>
          <w:color w:val="000000" w:themeColor="text1"/>
          <w:sz w:val="22"/>
          <w:szCs w:val="22"/>
        </w:rPr>
        <w:t xml:space="preserve"> (</w:t>
      </w:r>
      <w:r w:rsidR="00895E3C" w:rsidRPr="00A95430">
        <w:rPr>
          <w:rFonts w:ascii="Arial" w:hAnsi="Arial" w:cs="Arial"/>
          <w:color w:val="000000" w:themeColor="text1"/>
          <w:sz w:val="22"/>
          <w:szCs w:val="22"/>
        </w:rPr>
        <w:t xml:space="preserve">Fisher &amp; </w:t>
      </w:r>
      <w:proofErr w:type="spellStart"/>
      <w:r w:rsidR="00895E3C" w:rsidRPr="00A95430">
        <w:rPr>
          <w:rFonts w:ascii="Arial" w:hAnsi="Arial" w:cs="Arial"/>
          <w:color w:val="000000" w:themeColor="text1"/>
          <w:sz w:val="22"/>
          <w:szCs w:val="22"/>
        </w:rPr>
        <w:t>Kayes</w:t>
      </w:r>
      <w:proofErr w:type="spellEnd"/>
      <w:r w:rsidR="00894F83" w:rsidRPr="00A95430">
        <w:rPr>
          <w:rFonts w:ascii="Arial" w:hAnsi="Arial" w:cs="Arial"/>
          <w:color w:val="000000" w:themeColor="text1"/>
          <w:sz w:val="22"/>
          <w:szCs w:val="22"/>
        </w:rPr>
        <w:t>,</w:t>
      </w:r>
      <w:r w:rsidR="003D0916" w:rsidRPr="00A95430">
        <w:rPr>
          <w:rFonts w:ascii="Arial" w:hAnsi="Arial" w:cs="Arial"/>
          <w:color w:val="000000" w:themeColor="text1"/>
          <w:sz w:val="22"/>
          <w:szCs w:val="22"/>
        </w:rPr>
        <w:t xml:space="preserve"> </w:t>
      </w:r>
      <w:r w:rsidR="00895E3C" w:rsidRPr="00A95430">
        <w:rPr>
          <w:rFonts w:ascii="Arial" w:hAnsi="Arial" w:cs="Arial"/>
          <w:color w:val="000000" w:themeColor="text1"/>
          <w:sz w:val="22"/>
          <w:szCs w:val="22"/>
        </w:rPr>
        <w:t>2018</w:t>
      </w:r>
      <w:r w:rsidR="0062301C" w:rsidRPr="00A95430">
        <w:rPr>
          <w:rFonts w:ascii="Arial" w:hAnsi="Arial" w:cs="Arial"/>
          <w:color w:val="000000" w:themeColor="text1"/>
          <w:sz w:val="22"/>
          <w:szCs w:val="22"/>
        </w:rPr>
        <w:t>, p. 32</w:t>
      </w:r>
      <w:r w:rsidR="00895E3C" w:rsidRPr="00A95430">
        <w:rPr>
          <w:rFonts w:ascii="Arial" w:hAnsi="Arial" w:cs="Arial"/>
          <w:color w:val="000000" w:themeColor="text1"/>
          <w:sz w:val="22"/>
          <w:szCs w:val="22"/>
        </w:rPr>
        <w:t>)</w:t>
      </w:r>
      <w:r w:rsidR="002056BA" w:rsidRPr="00A95430">
        <w:rPr>
          <w:rFonts w:ascii="Arial" w:hAnsi="Arial" w:cs="Arial"/>
          <w:color w:val="000000" w:themeColor="text1"/>
          <w:sz w:val="22"/>
          <w:szCs w:val="22"/>
        </w:rPr>
        <w:t>,</w:t>
      </w:r>
      <w:r w:rsidR="00895E3C" w:rsidRPr="00A95430">
        <w:rPr>
          <w:rFonts w:ascii="Arial" w:hAnsi="Arial" w:cs="Arial"/>
          <w:color w:val="000000" w:themeColor="text1"/>
          <w:sz w:val="22"/>
          <w:szCs w:val="22"/>
        </w:rPr>
        <w:t xml:space="preserve"> </w:t>
      </w:r>
      <w:r w:rsidR="00894F83" w:rsidRPr="00A95430">
        <w:rPr>
          <w:rFonts w:ascii="Arial" w:hAnsi="Arial" w:cs="Arial"/>
          <w:color w:val="000000" w:themeColor="text1"/>
          <w:sz w:val="22"/>
          <w:szCs w:val="22"/>
        </w:rPr>
        <w:t>or are reluctant to sing at</w:t>
      </w:r>
      <w:r w:rsidR="00894F83" w:rsidRPr="00034AE8">
        <w:rPr>
          <w:rFonts w:ascii="Arial" w:hAnsi="Arial" w:cs="Arial"/>
          <w:color w:val="000000" w:themeColor="text1"/>
          <w:sz w:val="22"/>
          <w:szCs w:val="22"/>
        </w:rPr>
        <w:t xml:space="preserve"> all</w:t>
      </w:r>
      <w:r w:rsidR="003D0916" w:rsidRPr="00034AE8">
        <w:rPr>
          <w:rFonts w:ascii="Arial" w:hAnsi="Arial" w:cs="Arial"/>
          <w:color w:val="000000" w:themeColor="text1"/>
          <w:sz w:val="22"/>
          <w:szCs w:val="22"/>
        </w:rPr>
        <w:t>.</w:t>
      </w:r>
      <w:r w:rsidR="00894F83" w:rsidRPr="00034AE8">
        <w:rPr>
          <w:rFonts w:ascii="Arial" w:hAnsi="Arial" w:cs="Arial"/>
          <w:color w:val="000000" w:themeColor="text1"/>
          <w:sz w:val="22"/>
          <w:szCs w:val="22"/>
        </w:rPr>
        <w:t xml:space="preserve"> </w:t>
      </w:r>
      <w:r w:rsidR="00FA39FD" w:rsidRPr="00034AE8">
        <w:rPr>
          <w:rFonts w:ascii="Arial" w:hAnsi="Arial" w:cs="Arial"/>
          <w:color w:val="000000" w:themeColor="text1"/>
          <w:sz w:val="22"/>
          <w:szCs w:val="22"/>
        </w:rPr>
        <w:t xml:space="preserve">A study by </w:t>
      </w:r>
      <w:r w:rsidR="00FA39FD" w:rsidRPr="00064BEE">
        <w:rPr>
          <w:rFonts w:ascii="Arial" w:hAnsi="Arial" w:cs="Arial"/>
          <w:color w:val="000000" w:themeColor="text1"/>
          <w:sz w:val="22"/>
          <w:szCs w:val="22"/>
        </w:rPr>
        <w:t>Greenburg (1970)</w:t>
      </w:r>
      <w:r w:rsidR="00FA39FD" w:rsidRPr="00034AE8">
        <w:rPr>
          <w:rFonts w:ascii="Arial" w:hAnsi="Arial" w:cs="Arial"/>
          <w:color w:val="000000" w:themeColor="text1"/>
          <w:sz w:val="22"/>
          <w:szCs w:val="22"/>
        </w:rPr>
        <w:t xml:space="preserve"> found a link between in</w:t>
      </w:r>
      <w:r w:rsidR="007E7A25" w:rsidRPr="00034AE8">
        <w:rPr>
          <w:rFonts w:ascii="Arial" w:hAnsi="Arial" w:cs="Arial"/>
          <w:color w:val="000000" w:themeColor="text1"/>
          <w:sz w:val="22"/>
          <w:szCs w:val="22"/>
        </w:rPr>
        <w:t>-</w:t>
      </w:r>
      <w:r w:rsidR="00FA39FD" w:rsidRPr="00034AE8">
        <w:rPr>
          <w:rFonts w:ascii="Arial" w:hAnsi="Arial" w:cs="Arial"/>
          <w:color w:val="000000" w:themeColor="text1"/>
          <w:sz w:val="22"/>
          <w:szCs w:val="22"/>
        </w:rPr>
        <w:t>accurate tuning and “self-concept”</w:t>
      </w:r>
      <w:r w:rsidR="00DA172C" w:rsidRPr="00034AE8">
        <w:rPr>
          <w:rFonts w:ascii="Arial" w:hAnsi="Arial" w:cs="Arial"/>
          <w:color w:val="000000" w:themeColor="text1"/>
          <w:sz w:val="22"/>
          <w:szCs w:val="22"/>
        </w:rPr>
        <w:t>.</w:t>
      </w:r>
      <w:r w:rsidR="00FA39FD" w:rsidRPr="00034AE8">
        <w:rPr>
          <w:rFonts w:ascii="Arial" w:hAnsi="Arial" w:cs="Arial"/>
          <w:color w:val="000000" w:themeColor="text1"/>
          <w:sz w:val="22"/>
          <w:szCs w:val="22"/>
        </w:rPr>
        <w:t xml:space="preserve"> He hypothesized that if a singer </w:t>
      </w:r>
      <w:r w:rsidR="007E7A25" w:rsidRPr="00034AE8">
        <w:rPr>
          <w:rFonts w:ascii="Arial" w:hAnsi="Arial" w:cs="Arial"/>
          <w:color w:val="000000" w:themeColor="text1"/>
          <w:sz w:val="22"/>
          <w:szCs w:val="22"/>
        </w:rPr>
        <w:t xml:space="preserve">had low “self-concept” in their aptitude for musical endeavours they were more likely to sing out of tune. </w:t>
      </w:r>
      <w:r w:rsidR="00894F83" w:rsidRPr="00034AE8">
        <w:rPr>
          <w:rFonts w:ascii="Arial" w:hAnsi="Arial" w:cs="Arial"/>
          <w:color w:val="000000" w:themeColor="text1"/>
          <w:sz w:val="22"/>
          <w:szCs w:val="22"/>
        </w:rPr>
        <w:t>Even when a singer has had success as a treble (pre-puberty), if they have ceased their training during their voice change, they often lose</w:t>
      </w:r>
    </w:p>
    <w:p w14:paraId="61F81887" w14:textId="354AE957" w:rsidR="00894F83" w:rsidRPr="00A95430" w:rsidRDefault="00894F83" w:rsidP="00FD6A62">
      <w:pPr>
        <w:spacing w:line="360" w:lineRule="auto"/>
        <w:rPr>
          <w:rFonts w:ascii="Arial" w:hAnsi="Arial" w:cs="Arial"/>
          <w:color w:val="000000" w:themeColor="text1"/>
          <w:sz w:val="22"/>
          <w:szCs w:val="22"/>
        </w:rPr>
      </w:pPr>
      <w:r w:rsidRPr="00034AE8">
        <w:rPr>
          <w:rFonts w:ascii="Arial" w:hAnsi="Arial" w:cs="Arial"/>
          <w:color w:val="000000" w:themeColor="text1"/>
          <w:sz w:val="22"/>
          <w:szCs w:val="22"/>
        </w:rPr>
        <w:lastRenderedPageBreak/>
        <w:t>momentum and find it difficult to control their burgeoning sound</w:t>
      </w:r>
      <w:r w:rsidR="002056BA" w:rsidRPr="00034AE8">
        <w:rPr>
          <w:rFonts w:ascii="Arial" w:hAnsi="Arial" w:cs="Arial"/>
          <w:color w:val="000000" w:themeColor="text1"/>
          <w:sz w:val="22"/>
          <w:szCs w:val="22"/>
        </w:rPr>
        <w:t xml:space="preserve"> </w:t>
      </w:r>
      <w:r w:rsidR="00E746E1" w:rsidRPr="00034AE8">
        <w:rPr>
          <w:rFonts w:ascii="Arial" w:hAnsi="Arial" w:cs="Arial"/>
          <w:color w:val="000000" w:themeColor="text1"/>
          <w:sz w:val="22"/>
          <w:szCs w:val="22"/>
        </w:rPr>
        <w:t>(</w:t>
      </w:r>
      <w:r w:rsidR="00E746E1" w:rsidRPr="00A95430">
        <w:rPr>
          <w:rFonts w:ascii="Arial" w:hAnsi="Arial" w:cs="Arial"/>
          <w:color w:val="000000" w:themeColor="text1"/>
          <w:sz w:val="22"/>
          <w:szCs w:val="22"/>
        </w:rPr>
        <w:t xml:space="preserve">Phillips, Williams </w:t>
      </w:r>
      <w:r w:rsidR="00BF3F57" w:rsidRPr="00A95430">
        <w:rPr>
          <w:rFonts w:ascii="Arial" w:hAnsi="Arial" w:cs="Arial"/>
          <w:color w:val="000000" w:themeColor="text1"/>
          <w:sz w:val="22"/>
          <w:szCs w:val="22"/>
        </w:rPr>
        <w:t>and</w:t>
      </w:r>
      <w:r w:rsidR="00E746E1" w:rsidRPr="00A95430">
        <w:rPr>
          <w:rFonts w:ascii="Arial" w:hAnsi="Arial" w:cs="Arial"/>
          <w:color w:val="000000" w:themeColor="text1"/>
          <w:sz w:val="22"/>
          <w:szCs w:val="22"/>
        </w:rPr>
        <w:t xml:space="preserve"> Edwin, 2012</w:t>
      </w:r>
      <w:r w:rsidR="00034AE8" w:rsidRPr="00A95430">
        <w:rPr>
          <w:rFonts w:ascii="Arial" w:hAnsi="Arial" w:cs="Arial"/>
          <w:color w:val="000000" w:themeColor="text1"/>
          <w:sz w:val="22"/>
          <w:szCs w:val="22"/>
        </w:rPr>
        <w:t>,</w:t>
      </w:r>
      <w:r w:rsidR="00A26758" w:rsidRPr="00A95430">
        <w:rPr>
          <w:rFonts w:ascii="Arial" w:hAnsi="Arial" w:cs="Arial"/>
          <w:color w:val="000000" w:themeColor="text1"/>
          <w:sz w:val="22"/>
          <w:szCs w:val="22"/>
        </w:rPr>
        <w:t xml:space="preserve"> p</w:t>
      </w:r>
      <w:r w:rsidR="00E07B56" w:rsidRPr="00A95430">
        <w:rPr>
          <w:rFonts w:ascii="Arial" w:hAnsi="Arial" w:cs="Arial"/>
          <w:color w:val="000000" w:themeColor="text1"/>
          <w:sz w:val="22"/>
          <w:szCs w:val="22"/>
        </w:rPr>
        <w:t>.</w:t>
      </w:r>
      <w:r w:rsidR="00034AE8" w:rsidRPr="00A95430">
        <w:rPr>
          <w:rFonts w:ascii="Arial" w:hAnsi="Arial" w:cs="Arial"/>
          <w:color w:val="000000" w:themeColor="text1"/>
          <w:sz w:val="22"/>
          <w:szCs w:val="22"/>
        </w:rPr>
        <w:t xml:space="preserve"> 607</w:t>
      </w:r>
      <w:r w:rsidR="00E746E1" w:rsidRPr="00A95430">
        <w:rPr>
          <w:rFonts w:ascii="Arial" w:hAnsi="Arial" w:cs="Arial"/>
          <w:color w:val="000000" w:themeColor="text1"/>
          <w:sz w:val="22"/>
          <w:szCs w:val="22"/>
        </w:rPr>
        <w:t>)</w:t>
      </w:r>
      <w:r w:rsidR="002056BA" w:rsidRPr="00A95430">
        <w:rPr>
          <w:rFonts w:ascii="Arial" w:hAnsi="Arial" w:cs="Arial"/>
          <w:color w:val="000000" w:themeColor="text1"/>
          <w:sz w:val="22"/>
          <w:szCs w:val="22"/>
        </w:rPr>
        <w:t>.</w:t>
      </w:r>
      <w:r w:rsidRPr="00A95430">
        <w:rPr>
          <w:rFonts w:ascii="Arial" w:hAnsi="Arial" w:cs="Arial"/>
          <w:color w:val="000000" w:themeColor="text1"/>
          <w:sz w:val="22"/>
          <w:szCs w:val="22"/>
        </w:rPr>
        <w:t> </w:t>
      </w:r>
    </w:p>
    <w:p w14:paraId="4D04847F" w14:textId="77777777" w:rsidR="00071CAD" w:rsidRPr="00D44F9D" w:rsidRDefault="00071CAD" w:rsidP="00FD6A62">
      <w:pPr>
        <w:spacing w:line="360" w:lineRule="auto"/>
        <w:rPr>
          <w:rFonts w:ascii="Arial" w:hAnsi="Arial" w:cs="Arial"/>
          <w:color w:val="000000" w:themeColor="text1"/>
          <w:sz w:val="22"/>
          <w:szCs w:val="22"/>
        </w:rPr>
      </w:pPr>
    </w:p>
    <w:p w14:paraId="4A12F672" w14:textId="6A00D8F5" w:rsidR="00071CAD"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Following on from </w:t>
      </w:r>
      <w:r w:rsidR="00FE6477" w:rsidRPr="00D44F9D">
        <w:rPr>
          <w:rFonts w:ascii="Arial" w:hAnsi="Arial" w:cs="Arial"/>
          <w:color w:val="000000" w:themeColor="text1"/>
          <w:sz w:val="22"/>
          <w:szCs w:val="22"/>
        </w:rPr>
        <w:t xml:space="preserve">potentially </w:t>
      </w:r>
      <w:r w:rsidRPr="00D44F9D">
        <w:rPr>
          <w:rFonts w:ascii="Arial" w:hAnsi="Arial" w:cs="Arial"/>
          <w:color w:val="000000" w:themeColor="text1"/>
          <w:sz w:val="22"/>
          <w:szCs w:val="22"/>
        </w:rPr>
        <w:t>negative experiences prior to formal training</w:t>
      </w:r>
      <w:r w:rsidR="00115588">
        <w:rPr>
          <w:rFonts w:ascii="Arial" w:hAnsi="Arial" w:cs="Arial"/>
          <w:color w:val="000000" w:themeColor="text1"/>
          <w:sz w:val="22"/>
          <w:szCs w:val="22"/>
        </w:rPr>
        <w:t xml:space="preserve"> (</w:t>
      </w:r>
      <w:r w:rsidR="00115588" w:rsidRPr="00A95430">
        <w:rPr>
          <w:rFonts w:ascii="Arial" w:hAnsi="Arial" w:cs="Arial"/>
          <w:color w:val="000000" w:themeColor="text1"/>
          <w:sz w:val="22"/>
          <w:szCs w:val="22"/>
        </w:rPr>
        <w:t>Phillips et al.</w:t>
      </w:r>
      <w:r w:rsidR="00034AE8" w:rsidRPr="00A95430">
        <w:rPr>
          <w:rFonts w:ascii="Arial" w:hAnsi="Arial" w:cs="Arial"/>
          <w:color w:val="000000" w:themeColor="text1"/>
          <w:sz w:val="22"/>
          <w:szCs w:val="22"/>
        </w:rPr>
        <w:t xml:space="preserve"> 2012)</w:t>
      </w:r>
      <w:r w:rsidRPr="00A95430">
        <w:rPr>
          <w:rFonts w:ascii="Arial" w:hAnsi="Arial" w:cs="Arial"/>
          <w:color w:val="000000" w:themeColor="text1"/>
          <w:sz w:val="22"/>
          <w:szCs w:val="22"/>
        </w:rPr>
        <w:t xml:space="preserve"> when boy’s voices have recently changed, they have a limited range which usually correlates to a baritone in pitch centredness</w:t>
      </w:r>
      <w:r w:rsidR="0049678E" w:rsidRPr="00A95430">
        <w:rPr>
          <w:rFonts w:ascii="Arial" w:hAnsi="Arial" w:cs="Arial"/>
          <w:color w:val="000000" w:themeColor="text1"/>
          <w:sz w:val="22"/>
          <w:szCs w:val="22"/>
        </w:rPr>
        <w:t xml:space="preserve"> (Cooksey, Beckett </w:t>
      </w:r>
      <w:r w:rsidR="00A26758" w:rsidRPr="00A95430">
        <w:rPr>
          <w:rFonts w:ascii="Arial" w:hAnsi="Arial" w:cs="Arial"/>
          <w:color w:val="000000" w:themeColor="text1"/>
          <w:sz w:val="22"/>
          <w:szCs w:val="22"/>
        </w:rPr>
        <w:t xml:space="preserve">and </w:t>
      </w:r>
      <w:r w:rsidR="0049678E" w:rsidRPr="00A95430">
        <w:rPr>
          <w:rFonts w:ascii="Arial" w:hAnsi="Arial" w:cs="Arial"/>
          <w:color w:val="000000" w:themeColor="text1"/>
          <w:sz w:val="22"/>
          <w:szCs w:val="22"/>
        </w:rPr>
        <w:t>Wiseman, 1985</w:t>
      </w:r>
      <w:r w:rsidR="007F234F" w:rsidRPr="00A95430">
        <w:rPr>
          <w:rFonts w:ascii="Arial" w:hAnsi="Arial" w:cs="Arial"/>
          <w:color w:val="000000" w:themeColor="text1"/>
          <w:sz w:val="22"/>
          <w:szCs w:val="22"/>
        </w:rPr>
        <w:t>, pp. 15 - 39</w:t>
      </w:r>
      <w:r w:rsidRPr="00A95430">
        <w:rPr>
          <w:rFonts w:ascii="Arial" w:hAnsi="Arial" w:cs="Arial"/>
          <w:color w:val="000000" w:themeColor="text1"/>
          <w:sz w:val="22"/>
          <w:szCs w:val="22"/>
        </w:rPr>
        <w:t>). Much of the popular music genres they are listening to correspond more to the tenor</w:t>
      </w:r>
      <w:r w:rsidR="00071CAD" w:rsidRPr="00A95430">
        <w:rPr>
          <w:rFonts w:ascii="Arial" w:hAnsi="Arial" w:cs="Arial"/>
          <w:color w:val="000000" w:themeColor="text1"/>
          <w:sz w:val="22"/>
          <w:szCs w:val="22"/>
        </w:rPr>
        <w:t xml:space="preserve"> </w:t>
      </w:r>
      <w:r w:rsidRPr="00A95430">
        <w:rPr>
          <w:rFonts w:ascii="Arial" w:hAnsi="Arial" w:cs="Arial"/>
          <w:color w:val="000000" w:themeColor="text1"/>
          <w:sz w:val="22"/>
          <w:szCs w:val="22"/>
        </w:rPr>
        <w:t>range</w:t>
      </w:r>
      <w:r w:rsidR="005345B8" w:rsidRPr="00A95430">
        <w:rPr>
          <w:rFonts w:ascii="Arial" w:hAnsi="Arial" w:cs="Arial"/>
          <w:color w:val="000000" w:themeColor="text1"/>
          <w:sz w:val="22"/>
          <w:szCs w:val="22"/>
        </w:rPr>
        <w:t>.</w:t>
      </w:r>
      <w:r w:rsidRPr="00A95430">
        <w:rPr>
          <w:rFonts w:ascii="Arial" w:hAnsi="Arial" w:cs="Arial"/>
          <w:color w:val="000000" w:themeColor="text1"/>
          <w:sz w:val="22"/>
          <w:szCs w:val="22"/>
        </w:rPr>
        <w:t xml:space="preserve"> </w:t>
      </w:r>
      <w:r w:rsidR="000573F7" w:rsidRPr="00A95430">
        <w:rPr>
          <w:rFonts w:ascii="Arial" w:hAnsi="Arial" w:cs="Arial"/>
          <w:color w:val="000000" w:themeColor="text1"/>
          <w:sz w:val="22"/>
          <w:szCs w:val="22"/>
        </w:rPr>
        <w:t>Sharma et al</w:t>
      </w:r>
      <w:r w:rsidR="00034AE8" w:rsidRPr="00A95430">
        <w:rPr>
          <w:rFonts w:ascii="Arial" w:hAnsi="Arial" w:cs="Arial"/>
          <w:color w:val="000000" w:themeColor="text1"/>
          <w:sz w:val="22"/>
          <w:szCs w:val="22"/>
        </w:rPr>
        <w:t>.</w:t>
      </w:r>
      <w:r w:rsidR="000573F7" w:rsidRPr="00A95430">
        <w:rPr>
          <w:rFonts w:ascii="Arial" w:hAnsi="Arial" w:cs="Arial"/>
          <w:color w:val="000000" w:themeColor="text1"/>
          <w:sz w:val="22"/>
          <w:szCs w:val="22"/>
        </w:rPr>
        <w:t xml:space="preserve"> (2020</w:t>
      </w:r>
      <w:r w:rsidR="00BC3F38" w:rsidRPr="00A95430">
        <w:rPr>
          <w:rFonts w:ascii="Arial" w:hAnsi="Arial" w:cs="Arial"/>
          <w:color w:val="000000" w:themeColor="text1"/>
          <w:sz w:val="22"/>
          <w:szCs w:val="22"/>
        </w:rPr>
        <w:t>, p. 8</w:t>
      </w:r>
      <w:r w:rsidR="000573F7" w:rsidRPr="00A95430">
        <w:rPr>
          <w:rFonts w:ascii="Arial" w:hAnsi="Arial" w:cs="Arial"/>
          <w:color w:val="000000" w:themeColor="text1"/>
          <w:sz w:val="22"/>
          <w:szCs w:val="22"/>
        </w:rPr>
        <w:t xml:space="preserve">) presented a database </w:t>
      </w:r>
      <w:r w:rsidR="003C1139" w:rsidRPr="00A95430">
        <w:rPr>
          <w:rFonts w:ascii="Arial" w:hAnsi="Arial" w:cs="Arial"/>
          <w:color w:val="000000" w:themeColor="text1"/>
          <w:sz w:val="22"/>
          <w:szCs w:val="22"/>
        </w:rPr>
        <w:t xml:space="preserve">of sung and spoken material </w:t>
      </w:r>
      <w:r w:rsidR="003C1139" w:rsidRPr="00D44F9D">
        <w:rPr>
          <w:rFonts w:ascii="Arial" w:hAnsi="Arial" w:cs="Arial"/>
          <w:color w:val="000000" w:themeColor="text1"/>
          <w:sz w:val="22"/>
          <w:szCs w:val="22"/>
        </w:rPr>
        <w:t>drawn from English pop songs and found that the mean range of male pop vocals was similar to female spoken fundamental frequency (F0).</w:t>
      </w:r>
      <w:r w:rsidR="00A26758" w:rsidRPr="00D44F9D">
        <w:rPr>
          <w:rFonts w:ascii="Arial" w:hAnsi="Arial" w:cs="Arial"/>
          <w:color w:val="000000" w:themeColor="text1"/>
          <w:sz w:val="22"/>
          <w:szCs w:val="22"/>
        </w:rPr>
        <w:t xml:space="preserve"> </w:t>
      </w:r>
      <w:r w:rsidR="0005304A">
        <w:rPr>
          <w:rFonts w:ascii="Arial" w:hAnsi="Arial" w:cs="Arial"/>
          <w:color w:val="000000" w:themeColor="text1"/>
          <w:sz w:val="22"/>
          <w:szCs w:val="22"/>
        </w:rPr>
        <w:t>The F0 is the speed of oscillation of the vocal folds that produce a</w:t>
      </w:r>
      <w:r w:rsidR="00D5033A">
        <w:rPr>
          <w:rFonts w:ascii="Arial" w:hAnsi="Arial" w:cs="Arial"/>
          <w:color w:val="000000" w:themeColor="text1"/>
          <w:sz w:val="22"/>
          <w:szCs w:val="22"/>
        </w:rPr>
        <w:t xml:space="preserve">n identifiable pitch for the listener. During normal speech </w:t>
      </w:r>
      <w:r w:rsidR="00DA7986">
        <w:rPr>
          <w:rFonts w:ascii="Arial" w:hAnsi="Arial" w:cs="Arial"/>
          <w:color w:val="000000" w:themeColor="text1"/>
          <w:sz w:val="22"/>
          <w:szCs w:val="22"/>
        </w:rPr>
        <w:t>the pitch of the F0 will vary as the speaker modulates their voice to express emotion, but one can take a mode average and use this as the individual’s F0.</w:t>
      </w:r>
    </w:p>
    <w:p w14:paraId="6B9222A1" w14:textId="3E39E50B" w:rsidR="007A10B3"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w:t>
      </w:r>
      <w:r w:rsidR="007A10B3" w:rsidRPr="00D44F9D">
        <w:rPr>
          <w:rFonts w:ascii="Arial" w:hAnsi="Arial" w:cs="Arial"/>
          <w:color w:val="000000" w:themeColor="text1"/>
          <w:sz w:val="22"/>
          <w:szCs w:val="22"/>
        </w:rPr>
        <w:t xml:space="preserve"> </w:t>
      </w:r>
    </w:p>
    <w:p w14:paraId="15DF9227" w14:textId="2B762DD4" w:rsidR="00894F83" w:rsidRPr="00D44F9D" w:rsidRDefault="00C83F62"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I have frequently found, that</w:t>
      </w:r>
      <w:r w:rsidR="00894F83" w:rsidRPr="00D44F9D">
        <w:rPr>
          <w:rFonts w:ascii="Arial" w:hAnsi="Arial" w:cs="Arial"/>
          <w:color w:val="000000" w:themeColor="text1"/>
          <w:sz w:val="22"/>
          <w:szCs w:val="22"/>
        </w:rPr>
        <w:t xml:space="preserve"> </w:t>
      </w:r>
      <w:r>
        <w:rPr>
          <w:rFonts w:ascii="Arial" w:hAnsi="Arial" w:cs="Arial"/>
          <w:color w:val="000000" w:themeColor="text1"/>
          <w:sz w:val="22"/>
          <w:szCs w:val="22"/>
        </w:rPr>
        <w:t xml:space="preserve">when </w:t>
      </w:r>
      <w:r w:rsidR="0089653A" w:rsidRPr="00D44F9D">
        <w:rPr>
          <w:rFonts w:ascii="Arial" w:hAnsi="Arial" w:cs="Arial"/>
          <w:color w:val="000000" w:themeColor="text1"/>
          <w:sz w:val="22"/>
          <w:szCs w:val="22"/>
        </w:rPr>
        <w:t xml:space="preserve">students </w:t>
      </w:r>
      <w:r w:rsidR="00894F83" w:rsidRPr="00D44F9D">
        <w:rPr>
          <w:rFonts w:ascii="Arial" w:hAnsi="Arial" w:cs="Arial"/>
          <w:color w:val="000000" w:themeColor="text1"/>
          <w:sz w:val="22"/>
          <w:szCs w:val="22"/>
        </w:rPr>
        <w:t xml:space="preserve">attempt to sing along to a </w:t>
      </w:r>
      <w:r w:rsidR="000926B8" w:rsidRPr="00D44F9D">
        <w:rPr>
          <w:rFonts w:ascii="Arial" w:hAnsi="Arial" w:cs="Arial"/>
          <w:color w:val="000000" w:themeColor="text1"/>
          <w:sz w:val="22"/>
          <w:szCs w:val="22"/>
        </w:rPr>
        <w:t>recording,</w:t>
      </w:r>
      <w:r w:rsidR="000926B8">
        <w:rPr>
          <w:rFonts w:ascii="Arial" w:hAnsi="Arial" w:cs="Arial"/>
          <w:color w:val="000000" w:themeColor="text1"/>
          <w:sz w:val="22"/>
          <w:szCs w:val="22"/>
        </w:rPr>
        <w:t xml:space="preserve"> and</w:t>
      </w:r>
      <w:r>
        <w:rPr>
          <w:rFonts w:ascii="Arial" w:hAnsi="Arial" w:cs="Arial"/>
          <w:color w:val="000000" w:themeColor="text1"/>
          <w:sz w:val="22"/>
          <w:szCs w:val="22"/>
        </w:rPr>
        <w:t xml:space="preserve"> </w:t>
      </w:r>
      <w:r w:rsidR="00894F83" w:rsidRPr="00D44F9D">
        <w:rPr>
          <w:rFonts w:ascii="Arial" w:hAnsi="Arial" w:cs="Arial"/>
          <w:color w:val="000000" w:themeColor="text1"/>
          <w:sz w:val="22"/>
          <w:szCs w:val="22"/>
        </w:rPr>
        <w:t xml:space="preserve">they are </w:t>
      </w:r>
      <w:r w:rsidR="000926B8">
        <w:rPr>
          <w:rFonts w:ascii="Arial" w:hAnsi="Arial" w:cs="Arial"/>
          <w:color w:val="000000" w:themeColor="text1"/>
          <w:sz w:val="22"/>
          <w:szCs w:val="22"/>
        </w:rPr>
        <w:t>un</w:t>
      </w:r>
      <w:r w:rsidR="00894F83" w:rsidRPr="00D44F9D">
        <w:rPr>
          <w:rFonts w:ascii="Arial" w:hAnsi="Arial" w:cs="Arial"/>
          <w:color w:val="000000" w:themeColor="text1"/>
          <w:sz w:val="22"/>
          <w:szCs w:val="22"/>
        </w:rPr>
        <w:t>able to sustain the high tessitura</w:t>
      </w:r>
      <w:r w:rsidR="0089653A" w:rsidRPr="00D44F9D">
        <w:rPr>
          <w:rFonts w:ascii="Arial" w:hAnsi="Arial" w:cs="Arial"/>
          <w:color w:val="000000" w:themeColor="text1"/>
          <w:sz w:val="22"/>
          <w:szCs w:val="22"/>
        </w:rPr>
        <w:t xml:space="preserve"> </w:t>
      </w:r>
      <w:r w:rsidR="00560812" w:rsidRPr="00D44F9D">
        <w:rPr>
          <w:rFonts w:ascii="Arial" w:hAnsi="Arial" w:cs="Arial"/>
          <w:color w:val="000000" w:themeColor="text1"/>
          <w:sz w:val="22"/>
          <w:szCs w:val="22"/>
        </w:rPr>
        <w:t>(average pitch range of the song)</w:t>
      </w:r>
      <w:r w:rsidR="000926B8">
        <w:rPr>
          <w:rFonts w:ascii="Arial" w:hAnsi="Arial" w:cs="Arial"/>
          <w:color w:val="000000" w:themeColor="text1"/>
          <w:sz w:val="22"/>
          <w:szCs w:val="22"/>
        </w:rPr>
        <w:t>, they</w:t>
      </w:r>
      <w:r w:rsidR="00894F83" w:rsidRPr="00D44F9D">
        <w:rPr>
          <w:rFonts w:ascii="Arial" w:hAnsi="Arial" w:cs="Arial"/>
          <w:color w:val="000000" w:themeColor="text1"/>
          <w:sz w:val="22"/>
          <w:szCs w:val="22"/>
        </w:rPr>
        <w:t xml:space="preserve"> drop an octave for the highest phrases</w:t>
      </w:r>
      <w:r w:rsidR="000926B8">
        <w:rPr>
          <w:rFonts w:ascii="Arial" w:hAnsi="Arial" w:cs="Arial"/>
          <w:color w:val="000000" w:themeColor="text1"/>
          <w:sz w:val="22"/>
          <w:szCs w:val="22"/>
        </w:rPr>
        <w:t xml:space="preserve">. </w:t>
      </w:r>
      <w:r w:rsidR="00E66F19">
        <w:rPr>
          <w:rFonts w:ascii="Arial" w:hAnsi="Arial" w:cs="Arial"/>
          <w:color w:val="000000" w:themeColor="text1"/>
          <w:sz w:val="22"/>
          <w:szCs w:val="22"/>
        </w:rPr>
        <w:t xml:space="preserve">This is mainly because of an inability to change vocal </w:t>
      </w:r>
      <w:r w:rsidR="00E66F19" w:rsidRPr="00A95430">
        <w:rPr>
          <w:rFonts w:ascii="Arial" w:hAnsi="Arial" w:cs="Arial"/>
          <w:color w:val="000000" w:themeColor="text1"/>
          <w:sz w:val="22"/>
          <w:szCs w:val="22"/>
        </w:rPr>
        <w:t>registers (Phillips et al</w:t>
      </w:r>
      <w:r w:rsidR="00115588" w:rsidRPr="00A95430">
        <w:rPr>
          <w:rFonts w:ascii="Arial" w:hAnsi="Arial" w:cs="Arial"/>
          <w:color w:val="000000" w:themeColor="text1"/>
          <w:sz w:val="22"/>
          <w:szCs w:val="22"/>
        </w:rPr>
        <w:t>.</w:t>
      </w:r>
      <w:r w:rsidR="00DF2FE4" w:rsidRPr="00A95430">
        <w:rPr>
          <w:rFonts w:ascii="Arial" w:hAnsi="Arial" w:cs="Arial"/>
          <w:color w:val="000000" w:themeColor="text1"/>
          <w:sz w:val="22"/>
          <w:szCs w:val="22"/>
        </w:rPr>
        <w:t xml:space="preserve"> 2012</w:t>
      </w:r>
      <w:r w:rsidR="00705196" w:rsidRPr="00A95430">
        <w:rPr>
          <w:rFonts w:ascii="Arial" w:hAnsi="Arial" w:cs="Arial"/>
          <w:color w:val="000000" w:themeColor="text1"/>
          <w:sz w:val="22"/>
          <w:szCs w:val="22"/>
        </w:rPr>
        <w:t>, p. 603</w:t>
      </w:r>
      <w:r w:rsidR="00E66F19" w:rsidRPr="00A95430">
        <w:rPr>
          <w:rFonts w:ascii="Arial" w:hAnsi="Arial" w:cs="Arial"/>
          <w:color w:val="000000" w:themeColor="text1"/>
          <w:sz w:val="22"/>
          <w:szCs w:val="22"/>
        </w:rPr>
        <w:t>)</w:t>
      </w:r>
      <w:r w:rsidR="00DF2FE4" w:rsidRPr="00A95430">
        <w:rPr>
          <w:rFonts w:ascii="Arial" w:hAnsi="Arial" w:cs="Arial"/>
          <w:color w:val="000000" w:themeColor="text1"/>
          <w:sz w:val="22"/>
          <w:szCs w:val="22"/>
        </w:rPr>
        <w:t xml:space="preserve"> which is a complex skill</w:t>
      </w:r>
      <w:r w:rsidR="00D0275D" w:rsidRPr="00A95430">
        <w:rPr>
          <w:rFonts w:ascii="Arial" w:hAnsi="Arial" w:cs="Arial"/>
          <w:color w:val="000000" w:themeColor="text1"/>
          <w:sz w:val="22"/>
          <w:szCs w:val="22"/>
        </w:rPr>
        <w:t xml:space="preserve"> requiring careful coordination</w:t>
      </w:r>
      <w:r w:rsidR="00DF2FE4" w:rsidRPr="00A95430">
        <w:rPr>
          <w:rFonts w:ascii="Arial" w:hAnsi="Arial" w:cs="Arial"/>
          <w:color w:val="000000" w:themeColor="text1"/>
          <w:sz w:val="22"/>
          <w:szCs w:val="22"/>
        </w:rPr>
        <w:t>.</w:t>
      </w:r>
      <w:r w:rsidR="00115588" w:rsidRPr="00A95430">
        <w:rPr>
          <w:rFonts w:ascii="Arial" w:hAnsi="Arial" w:cs="Arial"/>
          <w:color w:val="000000" w:themeColor="text1"/>
          <w:sz w:val="22"/>
          <w:szCs w:val="22"/>
        </w:rPr>
        <w:t xml:space="preserve"> </w:t>
      </w:r>
      <w:r w:rsidR="000926B8" w:rsidRPr="00A95430">
        <w:rPr>
          <w:rFonts w:ascii="Arial" w:hAnsi="Arial" w:cs="Arial"/>
          <w:color w:val="000000" w:themeColor="text1"/>
          <w:sz w:val="22"/>
          <w:szCs w:val="22"/>
        </w:rPr>
        <w:t>During</w:t>
      </w:r>
      <w:r w:rsidR="00894F83" w:rsidRPr="00A95430">
        <w:rPr>
          <w:rFonts w:ascii="Arial" w:hAnsi="Arial" w:cs="Arial"/>
          <w:color w:val="000000" w:themeColor="text1"/>
          <w:sz w:val="22"/>
          <w:szCs w:val="22"/>
        </w:rPr>
        <w:t xml:space="preserve"> the time it takes for them to </w:t>
      </w:r>
      <w:r w:rsidR="00B261D8" w:rsidRPr="00A95430">
        <w:rPr>
          <w:rFonts w:ascii="Arial" w:hAnsi="Arial" w:cs="Arial"/>
          <w:color w:val="000000" w:themeColor="text1"/>
          <w:sz w:val="22"/>
          <w:szCs w:val="22"/>
        </w:rPr>
        <w:t>descend</w:t>
      </w:r>
      <w:r w:rsidR="00894F83" w:rsidRPr="00D44F9D">
        <w:rPr>
          <w:rFonts w:ascii="Arial" w:hAnsi="Arial" w:cs="Arial"/>
          <w:color w:val="000000" w:themeColor="text1"/>
          <w:sz w:val="22"/>
          <w:szCs w:val="22"/>
        </w:rPr>
        <w:t>, they have lost track of the melody and consequently give up, believing that it is their imagined inability to sing in tune and not the range of the song that is at fault. This repeated failure, in what they consider to be a natural and basic task</w:t>
      </w:r>
      <w:r>
        <w:rPr>
          <w:rFonts w:ascii="Arial" w:hAnsi="Arial" w:cs="Arial"/>
          <w:color w:val="000000" w:themeColor="text1"/>
          <w:sz w:val="22"/>
          <w:szCs w:val="22"/>
        </w:rPr>
        <w:t xml:space="preserve"> </w:t>
      </w:r>
      <w:r w:rsidR="00612240">
        <w:rPr>
          <w:rFonts w:ascii="Arial" w:hAnsi="Arial" w:cs="Arial"/>
          <w:color w:val="000000" w:themeColor="text1"/>
          <w:sz w:val="22"/>
          <w:szCs w:val="22"/>
        </w:rPr>
        <w:t>(</w:t>
      </w:r>
      <w:r w:rsidRPr="00A95430">
        <w:rPr>
          <w:rFonts w:ascii="Arial" w:hAnsi="Arial" w:cs="Arial"/>
          <w:color w:val="000000" w:themeColor="text1"/>
          <w:sz w:val="22"/>
          <w:szCs w:val="22"/>
        </w:rPr>
        <w:t>Welch et al, 2005</w:t>
      </w:r>
      <w:r w:rsidR="00BF3F57" w:rsidRPr="00A95430">
        <w:rPr>
          <w:rFonts w:ascii="Arial" w:hAnsi="Arial" w:cs="Arial"/>
          <w:color w:val="000000" w:themeColor="text1"/>
          <w:sz w:val="22"/>
          <w:szCs w:val="22"/>
        </w:rPr>
        <w:t>;</w:t>
      </w:r>
      <w:r w:rsidRPr="00A95430">
        <w:rPr>
          <w:rFonts w:ascii="Arial" w:hAnsi="Arial" w:cs="Arial"/>
          <w:color w:val="000000" w:themeColor="text1"/>
          <w:sz w:val="22"/>
          <w:szCs w:val="22"/>
        </w:rPr>
        <w:t xml:space="preserve"> </w:t>
      </w:r>
      <w:r w:rsidRPr="00064BEE">
        <w:rPr>
          <w:rFonts w:ascii="Arial" w:hAnsi="Arial" w:cs="Arial"/>
          <w:color w:val="000000" w:themeColor="text1"/>
          <w:sz w:val="22"/>
          <w:szCs w:val="22"/>
        </w:rPr>
        <w:t xml:space="preserve">Dalla Bella et al. 2011), </w:t>
      </w:r>
      <w:r w:rsidR="00894F83" w:rsidRPr="00D44F9D">
        <w:rPr>
          <w:rFonts w:ascii="Arial" w:hAnsi="Arial" w:cs="Arial"/>
          <w:color w:val="000000" w:themeColor="text1"/>
          <w:sz w:val="22"/>
          <w:szCs w:val="22"/>
        </w:rPr>
        <w:t xml:space="preserve">leads to anxiety, manifested in lack of proper support due to the perceptual risk of failing to hit the note and/or voice ‘cracking’. </w:t>
      </w:r>
      <w:r w:rsidR="00096E49" w:rsidRPr="00D44F9D">
        <w:rPr>
          <w:rFonts w:ascii="Arial" w:hAnsi="Arial" w:cs="Arial"/>
          <w:color w:val="000000" w:themeColor="text1"/>
          <w:sz w:val="22"/>
          <w:szCs w:val="22"/>
        </w:rPr>
        <w:t xml:space="preserve">(Cracking is caused by a sudden and mismanaged change from TA to CT dominance caused by poor muscular coordination). </w:t>
      </w:r>
      <w:r w:rsidR="00894F83" w:rsidRPr="00D44F9D">
        <w:rPr>
          <w:rFonts w:ascii="Arial" w:hAnsi="Arial" w:cs="Arial"/>
          <w:color w:val="000000" w:themeColor="text1"/>
          <w:sz w:val="22"/>
          <w:szCs w:val="22"/>
        </w:rPr>
        <w:t>Added to this</w:t>
      </w:r>
      <w:r w:rsidR="00096E49"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constriction</w:t>
      </w:r>
      <w:r w:rsidR="00417EA2" w:rsidRPr="00D44F9D">
        <w:rPr>
          <w:rFonts w:ascii="Arial" w:hAnsi="Arial" w:cs="Arial"/>
          <w:color w:val="000000" w:themeColor="text1"/>
          <w:sz w:val="22"/>
          <w:szCs w:val="22"/>
        </w:rPr>
        <w:t xml:space="preserve"> is frequently </w:t>
      </w:r>
      <w:r w:rsidR="00096E49" w:rsidRPr="00D44F9D">
        <w:rPr>
          <w:rFonts w:ascii="Arial" w:hAnsi="Arial" w:cs="Arial"/>
          <w:color w:val="000000" w:themeColor="text1"/>
          <w:sz w:val="22"/>
          <w:szCs w:val="22"/>
        </w:rPr>
        <w:t xml:space="preserve">used </w:t>
      </w:r>
      <w:r w:rsidR="00B261D8" w:rsidRPr="00D44F9D">
        <w:rPr>
          <w:rFonts w:ascii="Arial" w:hAnsi="Arial" w:cs="Arial"/>
          <w:color w:val="000000" w:themeColor="text1"/>
          <w:sz w:val="22"/>
          <w:szCs w:val="22"/>
        </w:rPr>
        <w:t xml:space="preserve">as a strategy </w:t>
      </w:r>
      <w:r w:rsidR="00894F83" w:rsidRPr="00D44F9D">
        <w:rPr>
          <w:rFonts w:ascii="Arial" w:hAnsi="Arial" w:cs="Arial"/>
          <w:color w:val="000000" w:themeColor="text1"/>
          <w:sz w:val="22"/>
          <w:szCs w:val="22"/>
        </w:rPr>
        <w:t>to manipulate the pitch by applying pressure directly to the laryngeal area</w:t>
      </w:r>
      <w:r w:rsidR="00417EA2"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caus</w:t>
      </w:r>
      <w:r w:rsidR="00417EA2" w:rsidRPr="00D44F9D">
        <w:rPr>
          <w:rFonts w:ascii="Arial" w:hAnsi="Arial" w:cs="Arial"/>
          <w:color w:val="000000" w:themeColor="text1"/>
          <w:sz w:val="22"/>
          <w:szCs w:val="22"/>
        </w:rPr>
        <w:t>ing</w:t>
      </w:r>
      <w:r w:rsidR="00894F83" w:rsidRPr="00D44F9D">
        <w:rPr>
          <w:rFonts w:ascii="Arial" w:hAnsi="Arial" w:cs="Arial"/>
          <w:color w:val="000000" w:themeColor="text1"/>
          <w:sz w:val="22"/>
          <w:szCs w:val="22"/>
        </w:rPr>
        <w:t xml:space="preserve"> discomfort and a tendency for the </w:t>
      </w:r>
      <w:r w:rsidR="00B261D8" w:rsidRPr="00D44F9D">
        <w:rPr>
          <w:rFonts w:ascii="Arial" w:hAnsi="Arial" w:cs="Arial"/>
          <w:color w:val="000000" w:themeColor="text1"/>
          <w:sz w:val="22"/>
          <w:szCs w:val="22"/>
        </w:rPr>
        <w:t>notes</w:t>
      </w:r>
      <w:r w:rsidR="00894F83" w:rsidRPr="00D44F9D">
        <w:rPr>
          <w:rFonts w:ascii="Arial" w:hAnsi="Arial" w:cs="Arial"/>
          <w:color w:val="000000" w:themeColor="text1"/>
          <w:sz w:val="22"/>
          <w:szCs w:val="22"/>
        </w:rPr>
        <w:t xml:space="preserve"> to go ‘sharp</w:t>
      </w:r>
      <w:r w:rsidR="00621A9A">
        <w:rPr>
          <w:rFonts w:ascii="Arial" w:hAnsi="Arial" w:cs="Arial"/>
          <w:color w:val="000000" w:themeColor="text1"/>
          <w:sz w:val="22"/>
          <w:szCs w:val="22"/>
        </w:rPr>
        <w:t xml:space="preserve">’, </w:t>
      </w:r>
      <w:r w:rsidR="00560812" w:rsidRPr="00D44F9D">
        <w:rPr>
          <w:rFonts w:ascii="Arial" w:hAnsi="Arial" w:cs="Arial"/>
          <w:color w:val="000000" w:themeColor="text1"/>
          <w:sz w:val="22"/>
          <w:szCs w:val="22"/>
        </w:rPr>
        <w:t>(too high)</w:t>
      </w:r>
      <w:r w:rsidR="00DC0BFB" w:rsidRPr="00D44F9D">
        <w:rPr>
          <w:rFonts w:ascii="Arial" w:hAnsi="Arial" w:cs="Arial"/>
          <w:color w:val="000000" w:themeColor="text1"/>
          <w:sz w:val="22"/>
          <w:szCs w:val="22"/>
        </w:rPr>
        <w:t xml:space="preserve">. </w:t>
      </w:r>
      <w:r w:rsidR="00150480" w:rsidRPr="00D44F9D">
        <w:rPr>
          <w:rFonts w:ascii="Arial" w:hAnsi="Arial" w:cs="Arial"/>
          <w:color w:val="000000" w:themeColor="text1"/>
          <w:sz w:val="22"/>
          <w:szCs w:val="22"/>
        </w:rPr>
        <w:t>L</w:t>
      </w:r>
      <w:r w:rsidR="00894F83" w:rsidRPr="00D44F9D">
        <w:rPr>
          <w:rFonts w:ascii="Arial" w:hAnsi="Arial" w:cs="Arial"/>
          <w:color w:val="000000" w:themeColor="text1"/>
          <w:sz w:val="22"/>
          <w:szCs w:val="22"/>
        </w:rPr>
        <w:t xml:space="preserve">ack of familiarity with their instrument, poor vocal technique and inappropriate repertoire </w:t>
      </w:r>
      <w:r w:rsidR="00417EA2" w:rsidRPr="00D44F9D">
        <w:rPr>
          <w:rFonts w:ascii="Arial" w:hAnsi="Arial" w:cs="Arial"/>
          <w:color w:val="000000" w:themeColor="text1"/>
          <w:sz w:val="22"/>
          <w:szCs w:val="22"/>
        </w:rPr>
        <w:t xml:space="preserve">are </w:t>
      </w:r>
      <w:r w:rsidR="00EC70BE" w:rsidRPr="00D44F9D">
        <w:rPr>
          <w:rFonts w:ascii="Arial" w:hAnsi="Arial" w:cs="Arial"/>
          <w:color w:val="000000" w:themeColor="text1"/>
          <w:sz w:val="22"/>
          <w:szCs w:val="22"/>
        </w:rPr>
        <w:t xml:space="preserve">therefore, </w:t>
      </w:r>
      <w:r w:rsidR="00417EA2" w:rsidRPr="00D44F9D">
        <w:rPr>
          <w:rFonts w:ascii="Arial" w:hAnsi="Arial" w:cs="Arial"/>
          <w:color w:val="000000" w:themeColor="text1"/>
          <w:sz w:val="22"/>
          <w:szCs w:val="22"/>
        </w:rPr>
        <w:t xml:space="preserve">contributary factors concerning pitch </w:t>
      </w:r>
      <w:r w:rsidR="00417EA2" w:rsidRPr="00A95430">
        <w:rPr>
          <w:rFonts w:ascii="Arial" w:hAnsi="Arial" w:cs="Arial"/>
          <w:color w:val="000000" w:themeColor="text1"/>
          <w:sz w:val="22"/>
          <w:szCs w:val="22"/>
        </w:rPr>
        <w:t>in</w:t>
      </w:r>
      <w:r w:rsidR="00894F83" w:rsidRPr="00A95430">
        <w:rPr>
          <w:rFonts w:ascii="Arial" w:hAnsi="Arial" w:cs="Arial"/>
          <w:color w:val="000000" w:themeColor="text1"/>
          <w:sz w:val="22"/>
          <w:szCs w:val="22"/>
        </w:rPr>
        <w:t>accu</w:t>
      </w:r>
      <w:r w:rsidR="00417EA2" w:rsidRPr="00A95430">
        <w:rPr>
          <w:rFonts w:ascii="Arial" w:hAnsi="Arial" w:cs="Arial"/>
          <w:color w:val="000000" w:themeColor="text1"/>
          <w:sz w:val="22"/>
          <w:szCs w:val="22"/>
        </w:rPr>
        <w:t>rac</w:t>
      </w:r>
      <w:r w:rsidR="00894F83" w:rsidRPr="00A95430">
        <w:rPr>
          <w:rFonts w:ascii="Arial" w:hAnsi="Arial" w:cs="Arial"/>
          <w:color w:val="000000" w:themeColor="text1"/>
          <w:sz w:val="22"/>
          <w:szCs w:val="22"/>
        </w:rPr>
        <w:t>y</w:t>
      </w:r>
      <w:r w:rsidR="00433904" w:rsidRPr="00A95430">
        <w:rPr>
          <w:rFonts w:ascii="Arial" w:hAnsi="Arial" w:cs="Arial"/>
          <w:color w:val="000000" w:themeColor="text1"/>
          <w:sz w:val="22"/>
          <w:szCs w:val="22"/>
        </w:rPr>
        <w:t xml:space="preserve"> (Williams, 2019</w:t>
      </w:r>
      <w:r w:rsidR="0087398F" w:rsidRPr="00A95430">
        <w:rPr>
          <w:rFonts w:ascii="Arial" w:hAnsi="Arial" w:cs="Arial"/>
          <w:color w:val="000000" w:themeColor="text1"/>
          <w:sz w:val="22"/>
          <w:szCs w:val="22"/>
        </w:rPr>
        <w:t>, p. 73</w:t>
      </w:r>
      <w:r w:rsidR="00433904">
        <w:rPr>
          <w:rFonts w:ascii="Arial" w:hAnsi="Arial" w:cs="Arial"/>
          <w:color w:val="000000" w:themeColor="text1"/>
          <w:sz w:val="22"/>
          <w:szCs w:val="22"/>
        </w:rPr>
        <w:t>).</w:t>
      </w:r>
      <w:r w:rsidR="00433904" w:rsidRPr="00D44F9D">
        <w:rPr>
          <w:rFonts w:ascii="Arial" w:hAnsi="Arial" w:cs="Arial"/>
          <w:color w:val="000000" w:themeColor="text1"/>
          <w:sz w:val="22"/>
          <w:szCs w:val="22"/>
        </w:rPr>
        <w:t xml:space="preserve"> </w:t>
      </w:r>
    </w:p>
    <w:p w14:paraId="3CF699C4" w14:textId="77777777" w:rsidR="00894F83" w:rsidRPr="00D44F9D" w:rsidRDefault="00894F83" w:rsidP="00FD6A62">
      <w:pPr>
        <w:spacing w:line="360" w:lineRule="auto"/>
        <w:rPr>
          <w:rFonts w:ascii="Arial" w:hAnsi="Arial" w:cs="Arial"/>
          <w:color w:val="000000" w:themeColor="text1"/>
          <w:sz w:val="22"/>
          <w:szCs w:val="22"/>
        </w:rPr>
      </w:pPr>
    </w:p>
    <w:p w14:paraId="7D9B93BD" w14:textId="77777777" w:rsidR="00C81D63"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Female </w:t>
      </w:r>
      <w:r w:rsidR="003468E6" w:rsidRPr="00D44F9D">
        <w:rPr>
          <w:rFonts w:ascii="Arial" w:hAnsi="Arial" w:cs="Arial"/>
          <w:color w:val="000000" w:themeColor="text1"/>
          <w:sz w:val="22"/>
          <w:szCs w:val="22"/>
        </w:rPr>
        <w:t xml:space="preserve">students </w:t>
      </w:r>
      <w:r w:rsidRPr="00D44F9D">
        <w:rPr>
          <w:rFonts w:ascii="Arial" w:hAnsi="Arial" w:cs="Arial"/>
          <w:color w:val="000000" w:themeColor="text1"/>
          <w:sz w:val="22"/>
          <w:szCs w:val="22"/>
        </w:rPr>
        <w:t>do not generally seem to have the same degree of difficulty in pitch matching</w:t>
      </w:r>
      <w:r w:rsidR="003468E6" w:rsidRPr="00D44F9D">
        <w:rPr>
          <w:rFonts w:ascii="Arial" w:hAnsi="Arial" w:cs="Arial"/>
          <w:color w:val="000000" w:themeColor="text1"/>
          <w:sz w:val="22"/>
          <w:szCs w:val="22"/>
        </w:rPr>
        <w:t xml:space="preserve"> </w:t>
      </w:r>
      <w:r w:rsidR="00B76450" w:rsidRPr="00D44F9D">
        <w:rPr>
          <w:rFonts w:ascii="Arial" w:hAnsi="Arial" w:cs="Arial"/>
          <w:color w:val="000000" w:themeColor="text1"/>
          <w:sz w:val="22"/>
          <w:szCs w:val="22"/>
        </w:rPr>
        <w:t xml:space="preserve">a female voice </w:t>
      </w:r>
      <w:r w:rsidR="003468E6" w:rsidRPr="00D44F9D">
        <w:rPr>
          <w:rFonts w:ascii="Arial" w:hAnsi="Arial" w:cs="Arial"/>
          <w:color w:val="000000" w:themeColor="text1"/>
          <w:sz w:val="22"/>
          <w:szCs w:val="22"/>
        </w:rPr>
        <w:t>(</w:t>
      </w:r>
      <w:r w:rsidR="003468E6" w:rsidRPr="00AF707F">
        <w:rPr>
          <w:rFonts w:ascii="Arial" w:hAnsi="Arial" w:cs="Arial"/>
          <w:color w:val="000000" w:themeColor="text1"/>
          <w:sz w:val="22"/>
          <w:szCs w:val="22"/>
        </w:rPr>
        <w:t>Wurgler,1990</w:t>
      </w:r>
      <w:r w:rsidR="00AF707F" w:rsidRPr="00AF707F">
        <w:rPr>
          <w:rFonts w:ascii="Arial" w:hAnsi="Arial" w:cs="Arial"/>
          <w:color w:val="000000" w:themeColor="text1"/>
          <w:sz w:val="22"/>
          <w:szCs w:val="22"/>
        </w:rPr>
        <w:t>, p. 7</w:t>
      </w:r>
      <w:r w:rsidRPr="00AF707F">
        <w:rPr>
          <w:rFonts w:ascii="Arial" w:hAnsi="Arial" w:cs="Arial"/>
          <w:color w:val="000000" w:themeColor="text1"/>
          <w:sz w:val="22"/>
          <w:szCs w:val="22"/>
        </w:rPr>
        <w:t>)</w:t>
      </w:r>
      <w:r w:rsidR="00305D4C" w:rsidRPr="00AF707F">
        <w:rPr>
          <w:rFonts w:ascii="Arial" w:hAnsi="Arial" w:cs="Arial"/>
          <w:color w:val="000000" w:themeColor="text1"/>
          <w:sz w:val="22"/>
          <w:szCs w:val="22"/>
        </w:rPr>
        <w:t xml:space="preserve">. </w:t>
      </w:r>
      <w:r w:rsidR="005F2562" w:rsidRPr="00D44F9D">
        <w:rPr>
          <w:rFonts w:ascii="Arial" w:hAnsi="Arial" w:cs="Arial"/>
          <w:color w:val="000000" w:themeColor="text1"/>
          <w:sz w:val="22"/>
          <w:szCs w:val="22"/>
        </w:rPr>
        <w:t xml:space="preserve">A study of primary school children </w:t>
      </w:r>
      <w:r w:rsidR="00B436EC">
        <w:rPr>
          <w:rFonts w:ascii="Arial" w:hAnsi="Arial" w:cs="Arial"/>
          <w:color w:val="000000" w:themeColor="text1"/>
          <w:sz w:val="22"/>
          <w:szCs w:val="22"/>
        </w:rPr>
        <w:t xml:space="preserve">by </w:t>
      </w:r>
      <w:r w:rsidR="009565D4" w:rsidRPr="004B6ACB">
        <w:rPr>
          <w:rFonts w:ascii="Arial" w:hAnsi="Arial" w:cs="Arial"/>
          <w:color w:val="000000" w:themeColor="text1"/>
          <w:sz w:val="22"/>
          <w:szCs w:val="22"/>
        </w:rPr>
        <w:t>Green</w:t>
      </w:r>
      <w:r w:rsidR="00D0275D" w:rsidRPr="004B6ACB">
        <w:rPr>
          <w:rFonts w:ascii="Arial" w:hAnsi="Arial" w:cs="Arial"/>
          <w:color w:val="000000" w:themeColor="text1"/>
          <w:sz w:val="22"/>
          <w:szCs w:val="22"/>
        </w:rPr>
        <w:t xml:space="preserve"> (</w:t>
      </w:r>
      <w:r w:rsidR="009565D4" w:rsidRPr="004B6ACB">
        <w:rPr>
          <w:rFonts w:ascii="Arial" w:hAnsi="Arial" w:cs="Arial"/>
          <w:color w:val="000000" w:themeColor="text1"/>
          <w:sz w:val="22"/>
          <w:szCs w:val="22"/>
        </w:rPr>
        <w:t>1987)</w:t>
      </w:r>
      <w:r w:rsidR="005F2562" w:rsidRPr="004B6ACB">
        <w:rPr>
          <w:rFonts w:ascii="Arial" w:hAnsi="Arial" w:cs="Arial"/>
          <w:color w:val="000000" w:themeColor="text1"/>
          <w:sz w:val="22"/>
          <w:szCs w:val="22"/>
        </w:rPr>
        <w:t xml:space="preserve"> </w:t>
      </w:r>
      <w:r w:rsidR="00DC0BE2" w:rsidRPr="004B6ACB">
        <w:rPr>
          <w:rFonts w:ascii="Arial" w:hAnsi="Arial" w:cs="Arial"/>
          <w:color w:val="000000" w:themeColor="text1"/>
          <w:sz w:val="22"/>
          <w:szCs w:val="22"/>
        </w:rPr>
        <w:t xml:space="preserve">however, </w:t>
      </w:r>
      <w:r w:rsidR="005F2562" w:rsidRPr="004B6ACB">
        <w:rPr>
          <w:rFonts w:ascii="Arial" w:hAnsi="Arial" w:cs="Arial"/>
          <w:color w:val="000000" w:themeColor="text1"/>
          <w:sz w:val="22"/>
          <w:szCs w:val="22"/>
        </w:rPr>
        <w:t xml:space="preserve">found that the greatest </w:t>
      </w:r>
      <w:r w:rsidR="00305D4C" w:rsidRPr="004B6ACB">
        <w:rPr>
          <w:rFonts w:ascii="Arial" w:hAnsi="Arial" w:cs="Arial"/>
          <w:color w:val="000000" w:themeColor="text1"/>
          <w:sz w:val="22"/>
          <w:szCs w:val="22"/>
        </w:rPr>
        <w:t xml:space="preserve">tuning </w:t>
      </w:r>
      <w:r w:rsidR="005F2562" w:rsidRPr="004B6ACB">
        <w:rPr>
          <w:rFonts w:ascii="Arial" w:hAnsi="Arial" w:cs="Arial"/>
          <w:color w:val="000000" w:themeColor="text1"/>
          <w:sz w:val="22"/>
          <w:szCs w:val="22"/>
        </w:rPr>
        <w:t xml:space="preserve">accuracy in </w:t>
      </w:r>
      <w:r w:rsidR="00305D4C" w:rsidRPr="004B6ACB">
        <w:rPr>
          <w:rFonts w:ascii="Arial" w:hAnsi="Arial" w:cs="Arial"/>
          <w:color w:val="000000" w:themeColor="text1"/>
          <w:sz w:val="22"/>
          <w:szCs w:val="22"/>
        </w:rPr>
        <w:t xml:space="preserve">the participants, </w:t>
      </w:r>
      <w:r w:rsidR="005F2562" w:rsidRPr="004B6ACB">
        <w:rPr>
          <w:rFonts w:ascii="Arial" w:hAnsi="Arial" w:cs="Arial"/>
          <w:color w:val="000000" w:themeColor="text1"/>
          <w:sz w:val="22"/>
          <w:szCs w:val="22"/>
        </w:rPr>
        <w:t>was achieved when pitch matching to another child’s voice</w:t>
      </w:r>
      <w:r w:rsidR="00B76450" w:rsidRPr="004B6ACB">
        <w:rPr>
          <w:rFonts w:ascii="Arial" w:hAnsi="Arial" w:cs="Arial"/>
          <w:color w:val="000000" w:themeColor="text1"/>
          <w:sz w:val="22"/>
          <w:szCs w:val="22"/>
        </w:rPr>
        <w:t>.</w:t>
      </w:r>
      <w:r w:rsidR="0026544E" w:rsidRPr="004B6ACB">
        <w:rPr>
          <w:rFonts w:ascii="Arial" w:hAnsi="Arial" w:cs="Arial"/>
          <w:color w:val="000000" w:themeColor="text1"/>
          <w:sz w:val="22"/>
          <w:szCs w:val="22"/>
        </w:rPr>
        <w:t xml:space="preserve"> Using a female voice model</w:t>
      </w:r>
      <w:r w:rsidR="00DC0BE2" w:rsidRPr="004B6ACB">
        <w:rPr>
          <w:rFonts w:ascii="Arial" w:hAnsi="Arial" w:cs="Arial"/>
          <w:color w:val="000000" w:themeColor="text1"/>
          <w:sz w:val="22"/>
          <w:szCs w:val="22"/>
        </w:rPr>
        <w:t>,</w:t>
      </w:r>
      <w:r w:rsidR="0026544E" w:rsidRPr="004B6ACB">
        <w:rPr>
          <w:rFonts w:ascii="Arial" w:hAnsi="Arial" w:cs="Arial"/>
          <w:color w:val="000000" w:themeColor="text1"/>
          <w:sz w:val="22"/>
          <w:szCs w:val="22"/>
        </w:rPr>
        <w:t xml:space="preserve"> the children </w:t>
      </w:r>
      <w:r w:rsidR="00DC0BE2" w:rsidRPr="004B6ACB">
        <w:rPr>
          <w:rFonts w:ascii="Arial" w:hAnsi="Arial" w:cs="Arial"/>
          <w:color w:val="000000" w:themeColor="text1"/>
          <w:sz w:val="22"/>
          <w:szCs w:val="22"/>
        </w:rPr>
        <w:t>scored less well in the test, and matching the pitch of a male singer was found to be the</w:t>
      </w:r>
      <w:r w:rsidR="00DC0BE2" w:rsidRPr="00D44F9D">
        <w:rPr>
          <w:rFonts w:ascii="Arial" w:hAnsi="Arial" w:cs="Arial"/>
          <w:color w:val="000000" w:themeColor="text1"/>
          <w:sz w:val="22"/>
          <w:szCs w:val="22"/>
        </w:rPr>
        <w:t xml:space="preserve"> most difficult for the group.</w:t>
      </w:r>
      <w:r w:rsidR="0026544E" w:rsidRPr="00D44F9D">
        <w:rPr>
          <w:rFonts w:ascii="Arial" w:hAnsi="Arial" w:cs="Arial"/>
          <w:color w:val="000000" w:themeColor="text1"/>
          <w:sz w:val="22"/>
          <w:szCs w:val="22"/>
        </w:rPr>
        <w:t xml:space="preserve"> </w:t>
      </w:r>
      <w:r w:rsidRPr="00D44F9D">
        <w:rPr>
          <w:rFonts w:ascii="Arial" w:hAnsi="Arial" w:cs="Arial"/>
          <w:color w:val="000000" w:themeColor="text1"/>
          <w:sz w:val="22"/>
          <w:szCs w:val="22"/>
        </w:rPr>
        <w:t xml:space="preserve">Although </w:t>
      </w:r>
      <w:r w:rsidR="00B76450" w:rsidRPr="00D44F9D">
        <w:rPr>
          <w:rFonts w:ascii="Arial" w:hAnsi="Arial" w:cs="Arial"/>
          <w:color w:val="000000" w:themeColor="text1"/>
          <w:sz w:val="22"/>
          <w:szCs w:val="22"/>
        </w:rPr>
        <w:t>women’s</w:t>
      </w:r>
      <w:r w:rsidRPr="00D44F9D">
        <w:rPr>
          <w:rFonts w:ascii="Arial" w:hAnsi="Arial" w:cs="Arial"/>
          <w:color w:val="000000" w:themeColor="text1"/>
          <w:sz w:val="22"/>
          <w:szCs w:val="22"/>
        </w:rPr>
        <w:t xml:space="preserve"> voices </w:t>
      </w:r>
      <w:r w:rsidR="00510336" w:rsidRPr="00D44F9D">
        <w:rPr>
          <w:rFonts w:ascii="Arial" w:hAnsi="Arial" w:cs="Arial"/>
          <w:color w:val="000000" w:themeColor="text1"/>
          <w:sz w:val="22"/>
          <w:szCs w:val="22"/>
        </w:rPr>
        <w:t xml:space="preserve">also </w:t>
      </w:r>
      <w:r w:rsidRPr="00D44F9D">
        <w:rPr>
          <w:rFonts w:ascii="Arial" w:hAnsi="Arial" w:cs="Arial"/>
          <w:color w:val="000000" w:themeColor="text1"/>
          <w:sz w:val="22"/>
          <w:szCs w:val="22"/>
        </w:rPr>
        <w:t>change</w:t>
      </w:r>
      <w:r w:rsidR="00510336" w:rsidRPr="00D44F9D">
        <w:rPr>
          <w:rFonts w:ascii="Arial" w:hAnsi="Arial" w:cs="Arial"/>
          <w:color w:val="000000" w:themeColor="text1"/>
          <w:sz w:val="22"/>
          <w:szCs w:val="22"/>
        </w:rPr>
        <w:t xml:space="preserve"> as </w:t>
      </w:r>
      <w:r w:rsidRPr="00D44F9D">
        <w:rPr>
          <w:rFonts w:ascii="Arial" w:hAnsi="Arial" w:cs="Arial"/>
          <w:color w:val="000000" w:themeColor="text1"/>
          <w:sz w:val="22"/>
          <w:szCs w:val="22"/>
        </w:rPr>
        <w:t>a result of puberty (</w:t>
      </w:r>
      <w:proofErr w:type="spellStart"/>
      <w:r w:rsidR="00C160D8" w:rsidRPr="00BF3F57">
        <w:rPr>
          <w:rFonts w:ascii="Arial" w:hAnsi="Arial" w:cs="Arial"/>
          <w:color w:val="000000" w:themeColor="text1"/>
          <w:sz w:val="22"/>
          <w:szCs w:val="22"/>
        </w:rPr>
        <w:t>LeBorgne</w:t>
      </w:r>
      <w:proofErr w:type="spellEnd"/>
      <w:r w:rsidR="00C160D8" w:rsidRPr="00BF3F57">
        <w:rPr>
          <w:rFonts w:ascii="Arial" w:hAnsi="Arial" w:cs="Arial"/>
          <w:color w:val="000000" w:themeColor="text1"/>
          <w:sz w:val="22"/>
          <w:szCs w:val="22"/>
        </w:rPr>
        <w:t xml:space="preserve"> </w:t>
      </w:r>
      <w:r w:rsidR="00B436EC" w:rsidRPr="00BF3F57">
        <w:rPr>
          <w:rFonts w:ascii="Arial" w:hAnsi="Arial" w:cs="Arial"/>
          <w:color w:val="000000" w:themeColor="text1"/>
          <w:sz w:val="22"/>
          <w:szCs w:val="22"/>
        </w:rPr>
        <w:t>and</w:t>
      </w:r>
      <w:r w:rsidR="00C160D8" w:rsidRPr="00BF3F57">
        <w:rPr>
          <w:rFonts w:ascii="Arial" w:hAnsi="Arial" w:cs="Arial"/>
          <w:color w:val="000000" w:themeColor="text1"/>
          <w:sz w:val="22"/>
          <w:szCs w:val="22"/>
        </w:rPr>
        <w:t xml:space="preserve"> Rosenberg, 2021</w:t>
      </w:r>
      <w:r w:rsidR="00D0275D" w:rsidRPr="00BF3F57">
        <w:rPr>
          <w:rFonts w:ascii="Arial" w:hAnsi="Arial" w:cs="Arial"/>
          <w:color w:val="000000" w:themeColor="text1"/>
          <w:sz w:val="22"/>
          <w:szCs w:val="22"/>
        </w:rPr>
        <w:t>,</w:t>
      </w:r>
      <w:r w:rsidR="00A04646" w:rsidRPr="00BF3F57">
        <w:rPr>
          <w:rFonts w:ascii="Arial" w:hAnsi="Arial" w:cs="Arial"/>
          <w:color w:val="000000" w:themeColor="text1"/>
          <w:sz w:val="22"/>
          <w:szCs w:val="22"/>
        </w:rPr>
        <w:t xml:space="preserve"> p. 233</w:t>
      </w:r>
      <w:r w:rsidR="00BF3F57" w:rsidRPr="00BF3F57">
        <w:rPr>
          <w:rFonts w:ascii="Arial" w:hAnsi="Arial" w:cs="Arial"/>
          <w:color w:val="000000" w:themeColor="text1"/>
          <w:sz w:val="22"/>
          <w:szCs w:val="22"/>
        </w:rPr>
        <w:t>;</w:t>
      </w:r>
      <w:r w:rsidR="00D0275D" w:rsidRPr="00BF3F57">
        <w:rPr>
          <w:rFonts w:ascii="Arial" w:hAnsi="Arial" w:cs="Arial"/>
          <w:color w:val="000000" w:themeColor="text1"/>
          <w:sz w:val="22"/>
          <w:szCs w:val="22"/>
        </w:rPr>
        <w:t xml:space="preserve"> Williams, 2019</w:t>
      </w:r>
      <w:r w:rsidR="00AC3C23" w:rsidRPr="00BF3F57">
        <w:rPr>
          <w:rFonts w:ascii="Arial" w:hAnsi="Arial" w:cs="Arial"/>
          <w:color w:val="000000" w:themeColor="text1"/>
          <w:sz w:val="22"/>
          <w:szCs w:val="22"/>
        </w:rPr>
        <w:t>, pp. 63 - 64</w:t>
      </w:r>
      <w:r w:rsidRPr="00BF3F57">
        <w:rPr>
          <w:rFonts w:ascii="Arial" w:hAnsi="Arial" w:cs="Arial"/>
          <w:color w:val="000000" w:themeColor="text1"/>
          <w:sz w:val="22"/>
          <w:szCs w:val="22"/>
        </w:rPr>
        <w:t>)</w:t>
      </w:r>
      <w:r w:rsidR="00764F7C" w:rsidRPr="00BF3F57">
        <w:rPr>
          <w:rFonts w:ascii="Arial" w:hAnsi="Arial" w:cs="Arial"/>
          <w:color w:val="000000" w:themeColor="text1"/>
          <w:sz w:val="22"/>
          <w:szCs w:val="22"/>
        </w:rPr>
        <w:t>,</w:t>
      </w:r>
      <w:r w:rsidR="00A5025E" w:rsidRPr="00BF3F57">
        <w:rPr>
          <w:rFonts w:ascii="Arial" w:hAnsi="Arial" w:cs="Arial"/>
          <w:color w:val="000000" w:themeColor="text1"/>
          <w:sz w:val="22"/>
          <w:szCs w:val="22"/>
        </w:rPr>
        <w:t xml:space="preserve"> </w:t>
      </w:r>
      <w:r w:rsidR="00510336" w:rsidRPr="00BF3F57">
        <w:rPr>
          <w:rFonts w:ascii="Arial" w:hAnsi="Arial" w:cs="Arial"/>
          <w:color w:val="000000" w:themeColor="text1"/>
          <w:sz w:val="22"/>
          <w:szCs w:val="22"/>
        </w:rPr>
        <w:t>it is to a lesser degree</w:t>
      </w:r>
    </w:p>
    <w:p w14:paraId="5B75C580" w14:textId="5BAFAD63" w:rsidR="00894F83" w:rsidRPr="00B51175" w:rsidRDefault="00510336" w:rsidP="00FD6A62">
      <w:pPr>
        <w:spacing w:line="360" w:lineRule="auto"/>
        <w:rPr>
          <w:rFonts w:ascii="Arial" w:hAnsi="Arial" w:cs="Arial"/>
          <w:color w:val="000000" w:themeColor="text1"/>
          <w:sz w:val="22"/>
          <w:szCs w:val="22"/>
        </w:rPr>
      </w:pPr>
      <w:r w:rsidRPr="00BF3F57">
        <w:rPr>
          <w:rFonts w:ascii="Arial" w:hAnsi="Arial" w:cs="Arial"/>
          <w:color w:val="000000" w:themeColor="text1"/>
          <w:sz w:val="22"/>
          <w:szCs w:val="22"/>
        </w:rPr>
        <w:lastRenderedPageBreak/>
        <w:t xml:space="preserve">than males </w:t>
      </w:r>
      <w:r w:rsidRPr="00D44F9D">
        <w:rPr>
          <w:rFonts w:ascii="Arial" w:hAnsi="Arial" w:cs="Arial"/>
          <w:color w:val="000000" w:themeColor="text1"/>
          <w:sz w:val="22"/>
          <w:szCs w:val="22"/>
        </w:rPr>
        <w:t xml:space="preserve">so </w:t>
      </w:r>
      <w:r w:rsidR="00894F83" w:rsidRPr="00D44F9D">
        <w:rPr>
          <w:rFonts w:ascii="Arial" w:hAnsi="Arial" w:cs="Arial"/>
          <w:color w:val="000000" w:themeColor="text1"/>
          <w:sz w:val="22"/>
          <w:szCs w:val="22"/>
        </w:rPr>
        <w:t xml:space="preserve">they are able to maintain a range not dissimilar to the one enjoyed in their earlier years. They have not had to navigate a ‘new instrument’ and have </w:t>
      </w:r>
      <w:r w:rsidR="00B261D8" w:rsidRPr="00D44F9D">
        <w:rPr>
          <w:rFonts w:ascii="Arial" w:hAnsi="Arial" w:cs="Arial"/>
          <w:color w:val="000000" w:themeColor="text1"/>
          <w:sz w:val="22"/>
          <w:szCs w:val="22"/>
        </w:rPr>
        <w:t>often</w:t>
      </w:r>
      <w:r w:rsidR="00894F83" w:rsidRPr="00D44F9D">
        <w:rPr>
          <w:rFonts w:ascii="Arial" w:hAnsi="Arial" w:cs="Arial"/>
          <w:color w:val="000000" w:themeColor="text1"/>
          <w:sz w:val="22"/>
          <w:szCs w:val="22"/>
        </w:rPr>
        <w:t xml:space="preserve"> sung continuously during this </w:t>
      </w:r>
      <w:r w:rsidR="00894F83" w:rsidRPr="00B51175">
        <w:rPr>
          <w:rFonts w:ascii="Arial" w:hAnsi="Arial" w:cs="Arial"/>
          <w:color w:val="000000" w:themeColor="text1"/>
          <w:sz w:val="22"/>
          <w:szCs w:val="22"/>
        </w:rPr>
        <w:t>time</w:t>
      </w:r>
      <w:r w:rsidR="00764F7C" w:rsidRPr="00B51175">
        <w:rPr>
          <w:rFonts w:ascii="Arial" w:hAnsi="Arial" w:cs="Arial"/>
          <w:color w:val="000000" w:themeColor="text1"/>
          <w:sz w:val="22"/>
          <w:szCs w:val="22"/>
        </w:rPr>
        <w:t xml:space="preserve"> (Phillips, Williams </w:t>
      </w:r>
      <w:r w:rsidR="00B436EC" w:rsidRPr="00B51175">
        <w:rPr>
          <w:rFonts w:ascii="Arial" w:hAnsi="Arial" w:cs="Arial"/>
          <w:color w:val="000000" w:themeColor="text1"/>
          <w:sz w:val="22"/>
          <w:szCs w:val="22"/>
        </w:rPr>
        <w:t>and</w:t>
      </w:r>
      <w:r w:rsidR="00764F7C" w:rsidRPr="00B51175">
        <w:rPr>
          <w:rFonts w:ascii="Arial" w:hAnsi="Arial" w:cs="Arial"/>
          <w:color w:val="000000" w:themeColor="text1"/>
          <w:sz w:val="22"/>
          <w:szCs w:val="22"/>
        </w:rPr>
        <w:t xml:space="preserve"> Edwin, 2012)</w:t>
      </w:r>
      <w:r w:rsidR="00305D4C" w:rsidRPr="00B51175">
        <w:rPr>
          <w:rFonts w:ascii="Arial" w:hAnsi="Arial" w:cs="Arial"/>
          <w:color w:val="000000" w:themeColor="text1"/>
          <w:sz w:val="22"/>
          <w:szCs w:val="22"/>
        </w:rPr>
        <w:t>.</w:t>
      </w:r>
      <w:r w:rsidR="00C160D8" w:rsidRPr="00B51175">
        <w:rPr>
          <w:rFonts w:ascii="Arial" w:hAnsi="Arial" w:cs="Arial"/>
          <w:color w:val="000000" w:themeColor="text1"/>
          <w:sz w:val="22"/>
          <w:szCs w:val="22"/>
        </w:rPr>
        <w:t xml:space="preserve"> </w:t>
      </w:r>
    </w:p>
    <w:p w14:paraId="50269C69" w14:textId="77777777" w:rsidR="00894F83" w:rsidRPr="00D44F9D" w:rsidRDefault="00894F83" w:rsidP="00FD6A62">
      <w:pPr>
        <w:spacing w:line="360" w:lineRule="auto"/>
        <w:rPr>
          <w:rFonts w:ascii="Arial" w:hAnsi="Arial" w:cs="Arial"/>
          <w:color w:val="000000" w:themeColor="text1"/>
          <w:sz w:val="22"/>
          <w:szCs w:val="22"/>
        </w:rPr>
      </w:pPr>
    </w:p>
    <w:p w14:paraId="675D1BF4" w14:textId="6BFB9FD2" w:rsidR="00894F83" w:rsidRPr="00D44F9D" w:rsidRDefault="009B2D26"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Having examined the evidence that challenges in pitch matching is, and has been a wide</w:t>
      </w:r>
      <w:r w:rsidR="002068B6" w:rsidRPr="00D44F9D">
        <w:rPr>
          <w:rFonts w:ascii="Arial" w:hAnsi="Arial" w:cs="Arial"/>
          <w:color w:val="000000" w:themeColor="text1"/>
          <w:sz w:val="22"/>
          <w:szCs w:val="22"/>
        </w:rPr>
        <w:t xml:space="preserve"> spread phenomenon amongst </w:t>
      </w:r>
      <w:r w:rsidR="002068B6" w:rsidRPr="00B51175">
        <w:rPr>
          <w:rFonts w:ascii="Arial" w:hAnsi="Arial" w:cs="Arial"/>
          <w:color w:val="000000" w:themeColor="text1"/>
          <w:sz w:val="22"/>
          <w:szCs w:val="22"/>
        </w:rPr>
        <w:t>males</w:t>
      </w:r>
      <w:r w:rsidR="00940ADB" w:rsidRPr="00B51175">
        <w:rPr>
          <w:rFonts w:ascii="Arial" w:hAnsi="Arial" w:cs="Arial"/>
          <w:color w:val="000000" w:themeColor="text1"/>
          <w:sz w:val="22"/>
          <w:szCs w:val="22"/>
        </w:rPr>
        <w:t xml:space="preserve"> (Demorest </w:t>
      </w:r>
      <w:r w:rsidR="00B436EC" w:rsidRPr="00B51175">
        <w:rPr>
          <w:rFonts w:ascii="Arial" w:hAnsi="Arial" w:cs="Arial"/>
          <w:color w:val="000000" w:themeColor="text1"/>
          <w:sz w:val="22"/>
          <w:szCs w:val="22"/>
        </w:rPr>
        <w:t xml:space="preserve">and </w:t>
      </w:r>
      <w:r w:rsidR="00940ADB" w:rsidRPr="00B51175">
        <w:rPr>
          <w:rFonts w:ascii="Arial" w:hAnsi="Arial" w:cs="Arial"/>
          <w:color w:val="000000" w:themeColor="text1"/>
          <w:sz w:val="22"/>
          <w:szCs w:val="22"/>
        </w:rPr>
        <w:t>Clements, 2007)</w:t>
      </w:r>
      <w:r w:rsidR="002068B6" w:rsidRPr="00B51175">
        <w:rPr>
          <w:rFonts w:ascii="Arial" w:hAnsi="Arial" w:cs="Arial"/>
          <w:color w:val="000000" w:themeColor="text1"/>
          <w:sz w:val="22"/>
          <w:szCs w:val="22"/>
        </w:rPr>
        <w:t xml:space="preserve">, a </w:t>
      </w:r>
      <w:r w:rsidRPr="00B51175">
        <w:rPr>
          <w:rFonts w:ascii="Arial" w:hAnsi="Arial" w:cs="Arial"/>
          <w:color w:val="000000" w:themeColor="text1"/>
          <w:sz w:val="22"/>
          <w:szCs w:val="22"/>
        </w:rPr>
        <w:t xml:space="preserve">consideration </w:t>
      </w:r>
      <w:r w:rsidRPr="00D44F9D">
        <w:rPr>
          <w:rFonts w:ascii="Arial" w:hAnsi="Arial" w:cs="Arial"/>
          <w:color w:val="000000" w:themeColor="text1"/>
          <w:sz w:val="22"/>
          <w:szCs w:val="22"/>
        </w:rPr>
        <w:t xml:space="preserve">of </w:t>
      </w:r>
      <w:r w:rsidR="0057034C" w:rsidRPr="00D44F9D">
        <w:rPr>
          <w:rFonts w:ascii="Arial" w:hAnsi="Arial" w:cs="Arial"/>
          <w:color w:val="000000" w:themeColor="text1"/>
          <w:sz w:val="22"/>
          <w:szCs w:val="22"/>
        </w:rPr>
        <w:t xml:space="preserve">the causation of </w:t>
      </w:r>
      <w:r w:rsidRPr="00D44F9D">
        <w:rPr>
          <w:rFonts w:ascii="Arial" w:hAnsi="Arial" w:cs="Arial"/>
          <w:color w:val="000000" w:themeColor="text1"/>
          <w:sz w:val="22"/>
          <w:szCs w:val="22"/>
        </w:rPr>
        <w:t xml:space="preserve">neurological factors </w:t>
      </w:r>
      <w:r w:rsidR="002068B6" w:rsidRPr="00D44F9D">
        <w:rPr>
          <w:rFonts w:ascii="Arial" w:hAnsi="Arial" w:cs="Arial"/>
          <w:color w:val="000000" w:themeColor="text1"/>
          <w:sz w:val="22"/>
          <w:szCs w:val="22"/>
        </w:rPr>
        <w:t>must now be explored.</w:t>
      </w:r>
    </w:p>
    <w:p w14:paraId="31E8C466" w14:textId="77777777" w:rsidR="0057034C" w:rsidRPr="00D44F9D" w:rsidRDefault="0057034C" w:rsidP="00FD6A62">
      <w:pPr>
        <w:spacing w:line="360" w:lineRule="auto"/>
        <w:rPr>
          <w:rFonts w:ascii="Arial" w:hAnsi="Arial" w:cs="Arial"/>
          <w:color w:val="000000" w:themeColor="text1"/>
          <w:sz w:val="22"/>
          <w:szCs w:val="22"/>
        </w:rPr>
      </w:pPr>
    </w:p>
    <w:p w14:paraId="517C59D3" w14:textId="168C8C4C" w:rsidR="00894F83" w:rsidRPr="00B51175" w:rsidRDefault="00894F83"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 xml:space="preserve">A </w:t>
      </w:r>
      <w:r w:rsidR="00C20025" w:rsidRPr="00B51175">
        <w:rPr>
          <w:rFonts w:ascii="Arial" w:hAnsi="Arial" w:cs="Arial"/>
          <w:color w:val="000000" w:themeColor="text1"/>
          <w:sz w:val="22"/>
          <w:szCs w:val="22"/>
        </w:rPr>
        <w:t xml:space="preserve">neurological </w:t>
      </w:r>
      <w:r w:rsidRPr="00B51175">
        <w:rPr>
          <w:rFonts w:ascii="Arial" w:hAnsi="Arial" w:cs="Arial"/>
          <w:color w:val="000000" w:themeColor="text1"/>
          <w:sz w:val="22"/>
          <w:szCs w:val="22"/>
        </w:rPr>
        <w:t>study by Brun, Lepore et al</w:t>
      </w:r>
      <w:r w:rsidR="00C20025"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found that:</w:t>
      </w:r>
    </w:p>
    <w:p w14:paraId="2A8ED775" w14:textId="77777777" w:rsidR="00894F83" w:rsidRPr="00B51175" w:rsidRDefault="00894F83" w:rsidP="00FD6A62">
      <w:pPr>
        <w:spacing w:line="360" w:lineRule="auto"/>
        <w:rPr>
          <w:rFonts w:ascii="Arial" w:hAnsi="Arial" w:cs="Arial"/>
          <w:color w:val="000000" w:themeColor="text1"/>
          <w:sz w:val="22"/>
          <w:szCs w:val="22"/>
        </w:rPr>
      </w:pPr>
    </w:p>
    <w:p w14:paraId="72D104CA" w14:textId="77777777" w:rsidR="00325D25" w:rsidRPr="00B51175" w:rsidRDefault="00894F83" w:rsidP="00FD6A62">
      <w:pPr>
        <w:spacing w:line="360" w:lineRule="auto"/>
        <w:ind w:left="720"/>
        <w:rPr>
          <w:rFonts w:ascii="Arial" w:hAnsi="Arial" w:cs="Arial"/>
          <w:color w:val="000000" w:themeColor="text1"/>
          <w:sz w:val="22"/>
          <w:szCs w:val="22"/>
        </w:rPr>
      </w:pPr>
      <w:r w:rsidRPr="00B51175">
        <w:rPr>
          <w:rFonts w:ascii="Arial" w:hAnsi="Arial" w:cs="Arial"/>
          <w:color w:val="000000" w:themeColor="text1"/>
          <w:sz w:val="22"/>
          <w:szCs w:val="22"/>
        </w:rPr>
        <w:t>women had proportionally greater volumes for the left and the right superior temporal gyri (which house the primary auditory cortex)</w:t>
      </w:r>
    </w:p>
    <w:p w14:paraId="44EC7B3F" w14:textId="218FDB9D" w:rsidR="00894F83" w:rsidRPr="00B51175" w:rsidRDefault="00325D25" w:rsidP="00FD6A62">
      <w:pPr>
        <w:spacing w:line="360" w:lineRule="auto"/>
        <w:ind w:left="5760"/>
        <w:rPr>
          <w:rFonts w:ascii="Arial" w:hAnsi="Arial" w:cs="Arial"/>
          <w:color w:val="000000" w:themeColor="text1"/>
          <w:sz w:val="22"/>
          <w:szCs w:val="22"/>
        </w:rPr>
      </w:pPr>
      <w:r w:rsidRPr="00B51175">
        <w:rPr>
          <w:rFonts w:ascii="Arial" w:hAnsi="Arial" w:cs="Arial"/>
          <w:color w:val="000000" w:themeColor="text1"/>
          <w:sz w:val="22"/>
          <w:szCs w:val="22"/>
        </w:rPr>
        <w:t xml:space="preserve"> (Brun, Lepore et al</w:t>
      </w:r>
      <w:r w:rsidR="00C20025"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2009, p</w:t>
      </w:r>
      <w:r w:rsidR="00C20025"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4)</w:t>
      </w:r>
    </w:p>
    <w:p w14:paraId="3F40EE43" w14:textId="77777777" w:rsidR="00894F83" w:rsidRPr="00CB2DAF" w:rsidRDefault="00894F83" w:rsidP="00FD6A62">
      <w:pPr>
        <w:spacing w:line="360" w:lineRule="auto"/>
        <w:rPr>
          <w:rFonts w:ascii="Arial" w:hAnsi="Arial" w:cs="Arial"/>
          <w:color w:val="FF0000"/>
          <w:sz w:val="22"/>
          <w:szCs w:val="22"/>
        </w:rPr>
      </w:pPr>
    </w:p>
    <w:p w14:paraId="4B00B223" w14:textId="77777777" w:rsidR="00E07B56" w:rsidRPr="004B6ACB" w:rsidRDefault="00346950" w:rsidP="00FD6A62">
      <w:pPr>
        <w:autoSpaceDE w:val="0"/>
        <w:autoSpaceDN w:val="0"/>
        <w:adjustRightInd w:val="0"/>
        <w:spacing w:line="360" w:lineRule="auto"/>
        <w:rPr>
          <w:rFonts w:ascii="Arial" w:eastAsiaTheme="minorHAnsi" w:hAnsi="Arial" w:cs="Arial"/>
          <w:color w:val="000000" w:themeColor="text1"/>
          <w:sz w:val="22"/>
          <w:szCs w:val="22"/>
          <w:lang w:eastAsia="en-US"/>
        </w:rPr>
      </w:pPr>
      <w:r w:rsidRPr="00D44F9D">
        <w:rPr>
          <w:rFonts w:ascii="Arial" w:hAnsi="Arial" w:cs="Arial"/>
          <w:color w:val="000000" w:themeColor="text1"/>
          <w:sz w:val="22"/>
          <w:szCs w:val="22"/>
        </w:rPr>
        <w:t>The</w:t>
      </w:r>
      <w:r w:rsidR="00894F83" w:rsidRPr="00D44F9D">
        <w:rPr>
          <w:rFonts w:ascii="Arial" w:hAnsi="Arial" w:cs="Arial"/>
          <w:color w:val="000000" w:themeColor="text1"/>
          <w:sz w:val="22"/>
          <w:szCs w:val="22"/>
        </w:rPr>
        <w:t xml:space="preserve"> </w:t>
      </w:r>
      <w:r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primary auditory cortex</w:t>
      </w:r>
      <w:r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is the region of the brain which is responsible for processing sound and also for the perception of pitch</w:t>
      </w:r>
      <w:r w:rsidR="00D85A0B">
        <w:rPr>
          <w:rFonts w:ascii="Arial" w:hAnsi="Arial" w:cs="Arial"/>
          <w:color w:val="000000" w:themeColor="text1"/>
          <w:sz w:val="22"/>
          <w:szCs w:val="22"/>
        </w:rPr>
        <w:t xml:space="preserve"> (</w:t>
      </w:r>
      <w:proofErr w:type="spellStart"/>
      <w:r w:rsidR="00D85A0B" w:rsidRPr="00064BEE">
        <w:rPr>
          <w:rFonts w:ascii="Arial" w:hAnsi="Arial" w:cs="Arial"/>
          <w:color w:val="000000" w:themeColor="text1"/>
          <w:sz w:val="22"/>
          <w:szCs w:val="22"/>
        </w:rPr>
        <w:t>Zatorre</w:t>
      </w:r>
      <w:proofErr w:type="spellEnd"/>
      <w:r w:rsidR="00D85A0B" w:rsidRPr="00064BEE">
        <w:rPr>
          <w:rFonts w:ascii="Arial" w:hAnsi="Arial" w:cs="Arial"/>
          <w:color w:val="000000" w:themeColor="text1"/>
          <w:sz w:val="22"/>
          <w:szCs w:val="22"/>
        </w:rPr>
        <w:t xml:space="preserve"> and Belin, 2001)</w:t>
      </w:r>
      <w:r w:rsidR="00894F83" w:rsidRPr="00064BEE">
        <w:rPr>
          <w:rFonts w:ascii="Arial" w:hAnsi="Arial" w:cs="Arial"/>
          <w:color w:val="000000" w:themeColor="text1"/>
          <w:sz w:val="22"/>
          <w:szCs w:val="22"/>
        </w:rPr>
        <w:t>. </w:t>
      </w:r>
      <w:r w:rsidR="00B630EF" w:rsidRPr="00064BEE">
        <w:rPr>
          <w:rFonts w:ascii="Arial" w:hAnsi="Arial" w:cs="Arial"/>
          <w:color w:val="000000" w:themeColor="text1"/>
          <w:sz w:val="22"/>
          <w:szCs w:val="22"/>
        </w:rPr>
        <w:t xml:space="preserve">This </w:t>
      </w:r>
      <w:r w:rsidR="00894F83" w:rsidRPr="00D44F9D">
        <w:rPr>
          <w:rFonts w:ascii="Arial" w:hAnsi="Arial" w:cs="Arial"/>
          <w:color w:val="000000" w:themeColor="text1"/>
          <w:sz w:val="22"/>
          <w:szCs w:val="22"/>
        </w:rPr>
        <w:t>physical difference in brain composition between the sexes may account for the degree of difficulty for males</w:t>
      </w:r>
      <w:r w:rsidR="009B2D26"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relative to females</w:t>
      </w:r>
      <w:r w:rsidR="009B2D26"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in pitch matching</w:t>
      </w:r>
      <w:r w:rsidR="006B3EB8" w:rsidRPr="00D44F9D">
        <w:rPr>
          <w:rFonts w:ascii="Arial" w:hAnsi="Arial" w:cs="Arial"/>
          <w:color w:val="000000" w:themeColor="text1"/>
          <w:sz w:val="22"/>
          <w:szCs w:val="22"/>
        </w:rPr>
        <w:t xml:space="preserve"> tasks</w:t>
      </w:r>
      <w:r w:rsidR="00D85A0B">
        <w:rPr>
          <w:rFonts w:ascii="Arial" w:hAnsi="Arial" w:cs="Arial"/>
          <w:color w:val="000000" w:themeColor="text1"/>
          <w:sz w:val="22"/>
          <w:szCs w:val="22"/>
        </w:rPr>
        <w:t>.</w:t>
      </w:r>
      <w:r w:rsidR="0064315B">
        <w:rPr>
          <w:rFonts w:ascii="Arial" w:hAnsi="Arial" w:cs="Arial"/>
          <w:color w:val="000000" w:themeColor="text1"/>
          <w:sz w:val="22"/>
          <w:szCs w:val="22"/>
        </w:rPr>
        <w:t xml:space="preserve"> </w:t>
      </w:r>
      <w:r w:rsidR="00E07B56">
        <w:rPr>
          <w:rFonts w:ascii="Arial" w:eastAsiaTheme="minorHAnsi" w:hAnsi="Arial" w:cs="Arial"/>
          <w:color w:val="000000" w:themeColor="text1"/>
          <w:sz w:val="22"/>
          <w:szCs w:val="22"/>
          <w:lang w:eastAsia="en-US"/>
        </w:rPr>
        <w:t>There were also found to be differences between male and female brain functioning regions, concerning pitch memory in a different study</w:t>
      </w:r>
      <w:r w:rsidR="00E07B56" w:rsidRPr="004B6ACB">
        <w:rPr>
          <w:rFonts w:ascii="Arial" w:eastAsiaTheme="minorHAnsi" w:hAnsi="Arial" w:cs="Arial"/>
          <w:color w:val="000000" w:themeColor="text1"/>
          <w:sz w:val="22"/>
          <w:szCs w:val="22"/>
          <w:lang w:eastAsia="en-US"/>
        </w:rPr>
        <w:t xml:space="preserve"> (</w:t>
      </w:r>
      <w:proofErr w:type="spellStart"/>
      <w:r w:rsidR="00E07B56" w:rsidRPr="004B6ACB">
        <w:rPr>
          <w:rFonts w:ascii="Arial" w:eastAsiaTheme="minorHAnsi" w:hAnsi="Arial" w:cs="Arial"/>
          <w:color w:val="000000" w:themeColor="text1"/>
          <w:sz w:val="22"/>
          <w:szCs w:val="22"/>
          <w:lang w:eastAsia="en-US"/>
        </w:rPr>
        <w:t>Gaab</w:t>
      </w:r>
      <w:proofErr w:type="spellEnd"/>
      <w:r w:rsidR="00E07B56" w:rsidRPr="004B6ACB">
        <w:rPr>
          <w:rFonts w:ascii="Arial" w:eastAsiaTheme="minorHAnsi" w:hAnsi="Arial" w:cs="Arial"/>
          <w:color w:val="000000" w:themeColor="text1"/>
          <w:sz w:val="22"/>
          <w:szCs w:val="22"/>
          <w:lang w:eastAsia="en-US"/>
        </w:rPr>
        <w:t xml:space="preserve">, Keenan and </w:t>
      </w:r>
      <w:proofErr w:type="spellStart"/>
      <w:r w:rsidR="00E07B56" w:rsidRPr="004B6ACB">
        <w:rPr>
          <w:rFonts w:ascii="Arial" w:eastAsiaTheme="minorHAnsi" w:hAnsi="Arial" w:cs="Arial"/>
          <w:color w:val="000000" w:themeColor="text1"/>
          <w:sz w:val="22"/>
          <w:szCs w:val="22"/>
          <w:lang w:eastAsia="en-US"/>
        </w:rPr>
        <w:t>Schlaug</w:t>
      </w:r>
      <w:proofErr w:type="spellEnd"/>
      <w:r w:rsidR="00E07B56" w:rsidRPr="004B6ACB">
        <w:rPr>
          <w:rFonts w:ascii="Arial" w:eastAsiaTheme="minorHAnsi" w:hAnsi="Arial" w:cs="Arial"/>
          <w:color w:val="000000" w:themeColor="text1"/>
          <w:sz w:val="22"/>
          <w:szCs w:val="22"/>
          <w:lang w:eastAsia="en-US"/>
        </w:rPr>
        <w:t>, 2003).</w:t>
      </w:r>
    </w:p>
    <w:p w14:paraId="03E7A8A5" w14:textId="74BEB3F1" w:rsidR="00894F83" w:rsidRPr="004B6ACB" w:rsidRDefault="00894F83" w:rsidP="00FD6A62">
      <w:pPr>
        <w:spacing w:line="360" w:lineRule="auto"/>
        <w:rPr>
          <w:rFonts w:ascii="Arial" w:hAnsi="Arial" w:cs="Arial"/>
          <w:color w:val="000000" w:themeColor="text1"/>
          <w:sz w:val="22"/>
          <w:szCs w:val="22"/>
        </w:rPr>
      </w:pPr>
    </w:p>
    <w:p w14:paraId="0A4DB3DB" w14:textId="39390635" w:rsidR="00894F83" w:rsidRPr="00D44F9D" w:rsidRDefault="002572C5"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Researchers</w:t>
      </w:r>
      <w:r w:rsidR="00894F83" w:rsidRPr="00D44F9D">
        <w:rPr>
          <w:rFonts w:ascii="Arial" w:hAnsi="Arial" w:cs="Arial"/>
          <w:color w:val="000000" w:themeColor="text1"/>
          <w:sz w:val="22"/>
          <w:szCs w:val="22"/>
        </w:rPr>
        <w:t xml:space="preserve"> </w:t>
      </w:r>
      <w:r>
        <w:rPr>
          <w:rFonts w:ascii="Arial" w:hAnsi="Arial" w:cs="Arial"/>
          <w:color w:val="000000" w:themeColor="text1"/>
          <w:sz w:val="22"/>
          <w:szCs w:val="22"/>
        </w:rPr>
        <w:t>(</w:t>
      </w:r>
      <w:r w:rsidR="00894F83" w:rsidRPr="00B51175">
        <w:rPr>
          <w:rFonts w:ascii="Arial" w:hAnsi="Arial" w:cs="Arial"/>
          <w:color w:val="000000" w:themeColor="text1"/>
          <w:sz w:val="22"/>
          <w:szCs w:val="22"/>
        </w:rPr>
        <w:t>Schulte, Hong et al</w:t>
      </w:r>
      <w:r w:rsidR="00C20025"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w:t>
      </w:r>
      <w:r w:rsidR="00C318C8" w:rsidRPr="00B51175">
        <w:rPr>
          <w:rFonts w:ascii="Arial" w:hAnsi="Arial" w:cs="Arial"/>
          <w:color w:val="000000" w:themeColor="text1"/>
          <w:sz w:val="22"/>
          <w:szCs w:val="22"/>
        </w:rPr>
        <w:t>2009),</w:t>
      </w:r>
      <w:r w:rsidR="00894F83" w:rsidRPr="00B51175">
        <w:rPr>
          <w:rFonts w:ascii="Arial" w:hAnsi="Arial" w:cs="Arial"/>
          <w:color w:val="000000" w:themeColor="text1"/>
          <w:sz w:val="22"/>
          <w:szCs w:val="22"/>
        </w:rPr>
        <w:t xml:space="preserve"> </w:t>
      </w:r>
      <w:r w:rsidR="001A5272">
        <w:rPr>
          <w:rFonts w:ascii="Arial" w:hAnsi="Arial" w:cs="Arial"/>
          <w:color w:val="000000" w:themeColor="text1"/>
          <w:sz w:val="22"/>
          <w:szCs w:val="22"/>
        </w:rPr>
        <w:t>discovered</w:t>
      </w:r>
      <w:r w:rsidR="00894F83" w:rsidRPr="00D44F9D">
        <w:rPr>
          <w:rFonts w:ascii="Arial" w:hAnsi="Arial" w:cs="Arial"/>
          <w:color w:val="000000" w:themeColor="text1"/>
          <w:sz w:val="22"/>
          <w:szCs w:val="22"/>
        </w:rPr>
        <w:t xml:space="preserve"> that during puberty areas of the brain matured at different rates when comparing males </w:t>
      </w:r>
      <w:r w:rsidR="00505237" w:rsidRPr="00D44F9D">
        <w:rPr>
          <w:rFonts w:ascii="Arial" w:hAnsi="Arial" w:cs="Arial"/>
          <w:color w:val="000000" w:themeColor="text1"/>
          <w:sz w:val="22"/>
          <w:szCs w:val="22"/>
        </w:rPr>
        <w:t>to</w:t>
      </w:r>
      <w:r w:rsidR="00894F83" w:rsidRPr="00D44F9D">
        <w:rPr>
          <w:rFonts w:ascii="Arial" w:hAnsi="Arial" w:cs="Arial"/>
          <w:color w:val="000000" w:themeColor="text1"/>
          <w:sz w:val="22"/>
          <w:szCs w:val="22"/>
        </w:rPr>
        <w:t xml:space="preserve"> females. Furthermore, they </w:t>
      </w:r>
      <w:r w:rsidR="00C318C8" w:rsidRPr="00D44F9D">
        <w:rPr>
          <w:rFonts w:ascii="Arial" w:hAnsi="Arial" w:cs="Arial"/>
          <w:color w:val="000000" w:themeColor="text1"/>
          <w:sz w:val="22"/>
          <w:szCs w:val="22"/>
        </w:rPr>
        <w:t>concluded</w:t>
      </w:r>
      <w:r w:rsidR="00894F83" w:rsidRPr="00D44F9D">
        <w:rPr>
          <w:rFonts w:ascii="Arial" w:hAnsi="Arial" w:cs="Arial"/>
          <w:color w:val="000000" w:themeColor="text1"/>
          <w:sz w:val="22"/>
          <w:szCs w:val="22"/>
        </w:rPr>
        <w:t xml:space="preserve"> that the female participants in the study used a completely different area of the brain than males</w:t>
      </w:r>
      <w:r w:rsidR="00346950" w:rsidRPr="00D44F9D">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to complete an identical task (Stroop test)</w:t>
      </w:r>
      <w:r w:rsidR="00505237" w:rsidRPr="00D44F9D">
        <w:rPr>
          <w:rFonts w:ascii="Arial" w:hAnsi="Arial" w:cs="Arial"/>
          <w:color w:val="000000" w:themeColor="text1"/>
          <w:sz w:val="22"/>
          <w:szCs w:val="22"/>
        </w:rPr>
        <w:t>.</w:t>
      </w:r>
      <w:r w:rsidR="00CF2649" w:rsidRPr="00D44F9D">
        <w:rPr>
          <w:rFonts w:ascii="Arial" w:hAnsi="Arial" w:cs="Arial"/>
          <w:color w:val="000000" w:themeColor="text1"/>
          <w:sz w:val="22"/>
          <w:szCs w:val="22"/>
        </w:rPr>
        <w:t xml:space="preserve"> </w:t>
      </w:r>
      <w:r w:rsidR="00894F83" w:rsidRPr="00D44F9D">
        <w:rPr>
          <w:rFonts w:ascii="Arial" w:hAnsi="Arial" w:cs="Arial"/>
          <w:color w:val="000000" w:themeColor="text1"/>
          <w:sz w:val="22"/>
          <w:szCs w:val="22"/>
        </w:rPr>
        <w:t xml:space="preserve">The test results revealed an identical level of accuracy </w:t>
      </w:r>
      <w:r w:rsidR="00B630EF" w:rsidRPr="00D44F9D">
        <w:rPr>
          <w:rFonts w:ascii="Arial" w:hAnsi="Arial" w:cs="Arial"/>
          <w:color w:val="000000" w:themeColor="text1"/>
          <w:sz w:val="22"/>
          <w:szCs w:val="22"/>
        </w:rPr>
        <w:t xml:space="preserve">and speed </w:t>
      </w:r>
      <w:r w:rsidR="00894F83" w:rsidRPr="00D44F9D">
        <w:rPr>
          <w:rFonts w:ascii="Arial" w:hAnsi="Arial" w:cs="Arial"/>
          <w:color w:val="000000" w:themeColor="text1"/>
          <w:sz w:val="22"/>
          <w:szCs w:val="22"/>
        </w:rPr>
        <w:t>between the sexes</w:t>
      </w:r>
      <w:r w:rsidR="001A5272">
        <w:rPr>
          <w:rFonts w:ascii="Arial" w:hAnsi="Arial" w:cs="Arial"/>
          <w:color w:val="000000" w:themeColor="text1"/>
          <w:sz w:val="22"/>
          <w:szCs w:val="22"/>
        </w:rPr>
        <w:t xml:space="preserve"> in tasks</w:t>
      </w:r>
      <w:r w:rsidR="00894F83" w:rsidRPr="00D44F9D">
        <w:rPr>
          <w:rFonts w:ascii="Arial" w:hAnsi="Arial" w:cs="Arial"/>
          <w:color w:val="000000" w:themeColor="text1"/>
          <w:sz w:val="22"/>
          <w:szCs w:val="22"/>
        </w:rPr>
        <w:t>, but the boys used the motor control region of the brain</w:t>
      </w:r>
      <w:r w:rsidR="00917977" w:rsidRPr="00D44F9D">
        <w:rPr>
          <w:rFonts w:ascii="Arial" w:hAnsi="Arial" w:cs="Arial"/>
          <w:color w:val="000000" w:themeColor="text1"/>
          <w:sz w:val="22"/>
          <w:szCs w:val="22"/>
        </w:rPr>
        <w:t xml:space="preserve">, and had slight faster reaction times overall, </w:t>
      </w:r>
      <w:r w:rsidR="00894F83" w:rsidRPr="00D44F9D">
        <w:rPr>
          <w:rFonts w:ascii="Arial" w:hAnsi="Arial" w:cs="Arial"/>
          <w:color w:val="000000" w:themeColor="text1"/>
          <w:sz w:val="22"/>
          <w:szCs w:val="22"/>
        </w:rPr>
        <w:t>whereas the girls used a cognitive area. The brain regions under investigation were more developed in participants in a later stage of puberty and as it was found that the girls were roughly two years ahead in their sexual development</w:t>
      </w:r>
      <w:r w:rsidR="00254ABF">
        <w:rPr>
          <w:rFonts w:ascii="Arial" w:hAnsi="Arial" w:cs="Arial"/>
          <w:color w:val="000000" w:themeColor="text1"/>
          <w:sz w:val="22"/>
          <w:szCs w:val="22"/>
        </w:rPr>
        <w:t xml:space="preserve"> </w:t>
      </w:r>
      <w:r w:rsidR="00894F83" w:rsidRPr="00D44F9D">
        <w:rPr>
          <w:rFonts w:ascii="Arial" w:hAnsi="Arial" w:cs="Arial"/>
          <w:color w:val="000000" w:themeColor="text1"/>
          <w:sz w:val="22"/>
          <w:szCs w:val="22"/>
        </w:rPr>
        <w:t>when compared by age to the boys, the girls were more advanced neurologically</w:t>
      </w:r>
      <w:r w:rsidR="00254ABF">
        <w:rPr>
          <w:rFonts w:ascii="Arial" w:hAnsi="Arial" w:cs="Arial"/>
          <w:color w:val="000000" w:themeColor="text1"/>
          <w:sz w:val="22"/>
          <w:szCs w:val="22"/>
        </w:rPr>
        <w:t>,</w:t>
      </w:r>
      <w:r w:rsidR="00894F83" w:rsidRPr="00D44F9D">
        <w:rPr>
          <w:rFonts w:ascii="Arial" w:hAnsi="Arial" w:cs="Arial"/>
          <w:color w:val="000000" w:themeColor="text1"/>
          <w:sz w:val="22"/>
          <w:szCs w:val="22"/>
        </w:rPr>
        <w:t xml:space="preserve"> </w:t>
      </w:r>
      <w:r w:rsidR="00254ABF">
        <w:rPr>
          <w:rFonts w:ascii="Arial" w:hAnsi="Arial" w:cs="Arial"/>
          <w:color w:val="000000" w:themeColor="text1"/>
          <w:sz w:val="22"/>
          <w:szCs w:val="22"/>
        </w:rPr>
        <w:t xml:space="preserve">in the regions studied, </w:t>
      </w:r>
      <w:r w:rsidR="00894F83" w:rsidRPr="00D44F9D">
        <w:rPr>
          <w:rFonts w:ascii="Arial" w:hAnsi="Arial" w:cs="Arial"/>
          <w:color w:val="000000" w:themeColor="text1"/>
          <w:sz w:val="22"/>
          <w:szCs w:val="22"/>
        </w:rPr>
        <w:t xml:space="preserve">during adolescence. The cognitive area of the brain used by the girls to solve the task was the insular cortex which is used in auditory </w:t>
      </w:r>
      <w:r w:rsidR="00894F83" w:rsidRPr="00B51175">
        <w:rPr>
          <w:rFonts w:ascii="Arial" w:hAnsi="Arial" w:cs="Arial"/>
          <w:color w:val="000000" w:themeColor="text1"/>
          <w:sz w:val="22"/>
          <w:szCs w:val="22"/>
        </w:rPr>
        <w:t>processing</w:t>
      </w:r>
      <w:r w:rsidR="006B3EB8" w:rsidRPr="00B51175">
        <w:rPr>
          <w:rFonts w:ascii="Arial" w:hAnsi="Arial" w:cs="Arial"/>
          <w:color w:val="000000" w:themeColor="text1"/>
          <w:sz w:val="22"/>
          <w:szCs w:val="22"/>
        </w:rPr>
        <w:t xml:space="preserve"> (Uddin, Nomi et al. 2017</w:t>
      </w:r>
      <w:r w:rsidR="00353D9F" w:rsidRPr="00B51175">
        <w:rPr>
          <w:rFonts w:ascii="Arial" w:hAnsi="Arial" w:cs="Arial"/>
          <w:color w:val="000000" w:themeColor="text1"/>
          <w:sz w:val="22"/>
          <w:szCs w:val="22"/>
        </w:rPr>
        <w:t>).</w:t>
      </w:r>
      <w:r w:rsidR="004D0FED" w:rsidRPr="00B51175">
        <w:rPr>
          <w:rFonts w:ascii="Arial" w:hAnsi="Arial" w:cs="Arial"/>
          <w:color w:val="000000" w:themeColor="text1"/>
          <w:sz w:val="22"/>
          <w:szCs w:val="22"/>
        </w:rPr>
        <w:t xml:space="preserve"> </w:t>
      </w:r>
      <w:r w:rsidR="00386D30" w:rsidRPr="00B51175">
        <w:rPr>
          <w:rFonts w:ascii="Arial" w:hAnsi="Arial" w:cs="Arial"/>
          <w:color w:val="000000" w:themeColor="text1"/>
          <w:sz w:val="22"/>
          <w:szCs w:val="22"/>
        </w:rPr>
        <w:t>Phillips</w:t>
      </w:r>
      <w:r w:rsidR="003022E1" w:rsidRPr="00B51175">
        <w:rPr>
          <w:rFonts w:ascii="Arial" w:hAnsi="Arial" w:cs="Arial"/>
          <w:color w:val="000000" w:themeColor="text1"/>
          <w:sz w:val="22"/>
          <w:szCs w:val="22"/>
        </w:rPr>
        <w:t xml:space="preserve"> et al</w:t>
      </w:r>
      <w:r w:rsidR="00870319" w:rsidRPr="00B51175">
        <w:rPr>
          <w:rFonts w:ascii="Arial" w:hAnsi="Arial" w:cs="Arial"/>
          <w:color w:val="000000" w:themeColor="text1"/>
          <w:sz w:val="22"/>
          <w:szCs w:val="22"/>
        </w:rPr>
        <w:t>.</w:t>
      </w:r>
      <w:r w:rsidR="003022E1" w:rsidRPr="00B51175">
        <w:rPr>
          <w:rFonts w:ascii="Arial" w:hAnsi="Arial" w:cs="Arial"/>
          <w:color w:val="000000" w:themeColor="text1"/>
          <w:sz w:val="22"/>
          <w:szCs w:val="22"/>
        </w:rPr>
        <w:t xml:space="preserve"> (2012, p. 47) citing (Welch, 2009) </w:t>
      </w:r>
      <w:r w:rsidR="00386D30">
        <w:rPr>
          <w:rFonts w:ascii="Arial" w:hAnsi="Arial" w:cs="Arial"/>
          <w:color w:val="000000" w:themeColor="text1"/>
          <w:sz w:val="22"/>
          <w:szCs w:val="22"/>
        </w:rPr>
        <w:t xml:space="preserve">reported as fact that </w:t>
      </w:r>
      <w:r w:rsidR="003022E1">
        <w:rPr>
          <w:rFonts w:ascii="Arial" w:hAnsi="Arial" w:cs="Arial"/>
          <w:color w:val="000000" w:themeColor="text1"/>
          <w:sz w:val="22"/>
          <w:szCs w:val="22"/>
        </w:rPr>
        <w:t>a greater proportion of girls</w:t>
      </w:r>
      <w:r w:rsidR="00386D30">
        <w:rPr>
          <w:rFonts w:ascii="Arial" w:hAnsi="Arial" w:cs="Arial"/>
          <w:color w:val="000000" w:themeColor="text1"/>
          <w:sz w:val="22"/>
          <w:szCs w:val="22"/>
        </w:rPr>
        <w:t xml:space="preserve"> sing</w:t>
      </w:r>
      <w:r w:rsidR="003022E1">
        <w:rPr>
          <w:rFonts w:ascii="Arial" w:hAnsi="Arial" w:cs="Arial"/>
          <w:color w:val="000000" w:themeColor="text1"/>
          <w:sz w:val="22"/>
          <w:szCs w:val="22"/>
        </w:rPr>
        <w:t xml:space="preserve"> accurately </w:t>
      </w:r>
      <w:r w:rsidR="00386D30">
        <w:rPr>
          <w:rFonts w:ascii="Arial" w:hAnsi="Arial" w:cs="Arial"/>
          <w:color w:val="000000" w:themeColor="text1"/>
          <w:sz w:val="22"/>
          <w:szCs w:val="22"/>
        </w:rPr>
        <w:t xml:space="preserve">and that both sexes improved with “maturity”. </w:t>
      </w:r>
      <w:r w:rsidR="00373D4F">
        <w:rPr>
          <w:rStyle w:val="CommentReference"/>
          <w:rFonts w:ascii="Arial" w:hAnsi="Arial" w:cs="Arial"/>
          <w:sz w:val="22"/>
          <w:szCs w:val="22"/>
        </w:rPr>
        <w:t>S</w:t>
      </w:r>
      <w:r w:rsidR="005B10DF">
        <w:rPr>
          <w:rFonts w:ascii="Arial" w:hAnsi="Arial" w:cs="Arial"/>
          <w:color w:val="000000" w:themeColor="text1"/>
          <w:sz w:val="22"/>
          <w:szCs w:val="22"/>
        </w:rPr>
        <w:t>ince</w:t>
      </w:r>
      <w:r w:rsidR="0097052E" w:rsidRPr="00D44F9D">
        <w:rPr>
          <w:rFonts w:ascii="Arial" w:hAnsi="Arial" w:cs="Arial"/>
          <w:color w:val="000000" w:themeColor="text1"/>
          <w:sz w:val="22"/>
          <w:szCs w:val="22"/>
        </w:rPr>
        <w:t xml:space="preserve"> </w:t>
      </w:r>
      <w:r w:rsidR="00894F83" w:rsidRPr="00D44F9D">
        <w:rPr>
          <w:rFonts w:ascii="Arial" w:hAnsi="Arial" w:cs="Arial"/>
          <w:color w:val="000000" w:themeColor="text1"/>
          <w:sz w:val="22"/>
          <w:szCs w:val="22"/>
        </w:rPr>
        <w:t>there are developmental differences during puberty between male and female brains</w:t>
      </w:r>
      <w:r w:rsidR="00763E48">
        <w:rPr>
          <w:rFonts w:ascii="Arial" w:hAnsi="Arial" w:cs="Arial"/>
          <w:color w:val="000000" w:themeColor="text1"/>
          <w:sz w:val="22"/>
          <w:szCs w:val="22"/>
        </w:rPr>
        <w:t xml:space="preserve"> (</w:t>
      </w:r>
      <w:proofErr w:type="spellStart"/>
      <w:r w:rsidR="00763E48" w:rsidRPr="00B51175">
        <w:rPr>
          <w:rFonts w:ascii="Arial" w:hAnsi="Arial" w:cs="Arial"/>
          <w:color w:val="000000" w:themeColor="text1"/>
          <w:sz w:val="22"/>
          <w:szCs w:val="22"/>
        </w:rPr>
        <w:t>Shulte</w:t>
      </w:r>
      <w:proofErr w:type="spellEnd"/>
      <w:r w:rsidR="00763E48" w:rsidRPr="00B51175">
        <w:rPr>
          <w:rFonts w:ascii="Arial" w:hAnsi="Arial" w:cs="Arial"/>
          <w:color w:val="000000" w:themeColor="text1"/>
          <w:sz w:val="22"/>
          <w:szCs w:val="22"/>
        </w:rPr>
        <w:t>, Hong et al. 2009)</w:t>
      </w:r>
      <w:r w:rsidR="00894F83" w:rsidRPr="00B51175">
        <w:rPr>
          <w:rFonts w:ascii="Arial" w:hAnsi="Arial" w:cs="Arial"/>
          <w:color w:val="000000" w:themeColor="text1"/>
          <w:sz w:val="22"/>
          <w:szCs w:val="22"/>
        </w:rPr>
        <w:t xml:space="preserve"> and </w:t>
      </w:r>
      <w:r w:rsidR="00894F83" w:rsidRPr="00D44F9D">
        <w:rPr>
          <w:rFonts w:ascii="Arial" w:hAnsi="Arial" w:cs="Arial"/>
          <w:color w:val="000000" w:themeColor="text1"/>
          <w:sz w:val="22"/>
          <w:szCs w:val="22"/>
        </w:rPr>
        <w:t>the area of difference concerns auditory processing</w:t>
      </w:r>
      <w:r w:rsidR="005B10DF">
        <w:rPr>
          <w:rFonts w:ascii="Arial" w:hAnsi="Arial" w:cs="Arial"/>
          <w:color w:val="000000" w:themeColor="text1"/>
          <w:sz w:val="22"/>
          <w:szCs w:val="22"/>
        </w:rPr>
        <w:t xml:space="preserve">, I hypothesise that two students of the same age differing only in </w:t>
      </w:r>
      <w:r w:rsidR="005B10DF">
        <w:rPr>
          <w:rFonts w:ascii="Arial" w:hAnsi="Arial" w:cs="Arial"/>
          <w:color w:val="000000" w:themeColor="text1"/>
          <w:sz w:val="22"/>
          <w:szCs w:val="22"/>
        </w:rPr>
        <w:lastRenderedPageBreak/>
        <w:t xml:space="preserve">gender, </w:t>
      </w:r>
      <w:r w:rsidR="00E82A37">
        <w:rPr>
          <w:rFonts w:ascii="Arial" w:hAnsi="Arial" w:cs="Arial"/>
          <w:color w:val="000000" w:themeColor="text1"/>
          <w:sz w:val="22"/>
          <w:szCs w:val="22"/>
        </w:rPr>
        <w:t xml:space="preserve">could potentially have differing levels of ease with a pitch matching task. </w:t>
      </w:r>
      <w:r w:rsidR="001036AE">
        <w:rPr>
          <w:rFonts w:ascii="Arial" w:hAnsi="Arial" w:cs="Arial"/>
          <w:color w:val="000000" w:themeColor="text1"/>
          <w:sz w:val="22"/>
          <w:szCs w:val="22"/>
        </w:rPr>
        <w:t>Girls</w:t>
      </w:r>
      <w:r w:rsidR="00894F83" w:rsidRPr="00D44F9D">
        <w:rPr>
          <w:rFonts w:ascii="Arial" w:hAnsi="Arial" w:cs="Arial"/>
          <w:color w:val="000000" w:themeColor="text1"/>
          <w:sz w:val="22"/>
          <w:szCs w:val="22"/>
        </w:rPr>
        <w:t xml:space="preserve"> are roughly two years ahead in sexual development</w:t>
      </w:r>
      <w:r w:rsidR="009C6C37">
        <w:rPr>
          <w:rFonts w:ascii="Arial" w:hAnsi="Arial" w:cs="Arial"/>
          <w:color w:val="000000" w:themeColor="text1"/>
          <w:sz w:val="22"/>
          <w:szCs w:val="22"/>
        </w:rPr>
        <w:t xml:space="preserve"> (</w:t>
      </w:r>
      <w:r w:rsidR="009C6C37" w:rsidRPr="00064BEE">
        <w:rPr>
          <w:rFonts w:ascii="Arial" w:hAnsi="Arial" w:cs="Arial"/>
          <w:color w:val="000000" w:themeColor="text1"/>
          <w:sz w:val="22"/>
          <w:szCs w:val="22"/>
        </w:rPr>
        <w:t>Fechner, 2003, p.</w:t>
      </w:r>
      <w:r w:rsidR="00870319" w:rsidRPr="00064BEE">
        <w:rPr>
          <w:rFonts w:ascii="Arial" w:hAnsi="Arial" w:cs="Arial"/>
          <w:color w:val="000000" w:themeColor="text1"/>
          <w:sz w:val="22"/>
          <w:szCs w:val="22"/>
        </w:rPr>
        <w:t xml:space="preserve"> </w:t>
      </w:r>
      <w:r w:rsidR="009C6C37" w:rsidRPr="00064BEE">
        <w:rPr>
          <w:rFonts w:ascii="Arial" w:hAnsi="Arial" w:cs="Arial"/>
          <w:color w:val="000000" w:themeColor="text1"/>
          <w:sz w:val="22"/>
          <w:szCs w:val="22"/>
        </w:rPr>
        <w:t>22</w:t>
      </w:r>
      <w:r w:rsidR="00B51175" w:rsidRPr="00064BEE">
        <w:rPr>
          <w:rFonts w:ascii="Arial" w:hAnsi="Arial" w:cs="Arial"/>
          <w:color w:val="000000" w:themeColor="text1"/>
          <w:sz w:val="22"/>
          <w:szCs w:val="22"/>
        </w:rPr>
        <w:t xml:space="preserve">; </w:t>
      </w:r>
      <w:r w:rsidR="00576ED2" w:rsidRPr="00064BEE">
        <w:rPr>
          <w:rFonts w:ascii="Arial" w:hAnsi="Arial" w:cs="Arial"/>
          <w:color w:val="000000" w:themeColor="text1"/>
          <w:sz w:val="22"/>
          <w:szCs w:val="22"/>
        </w:rPr>
        <w:t>William</w:t>
      </w:r>
      <w:r w:rsidR="00B51175" w:rsidRPr="00064BEE">
        <w:rPr>
          <w:rFonts w:ascii="Arial" w:hAnsi="Arial" w:cs="Arial"/>
          <w:color w:val="000000" w:themeColor="text1"/>
          <w:sz w:val="22"/>
          <w:szCs w:val="22"/>
        </w:rPr>
        <w:t>s</w:t>
      </w:r>
      <w:r w:rsidR="00576ED2" w:rsidRPr="00064BEE">
        <w:rPr>
          <w:rFonts w:ascii="Arial" w:hAnsi="Arial" w:cs="Arial"/>
          <w:color w:val="000000" w:themeColor="text1"/>
          <w:sz w:val="22"/>
          <w:szCs w:val="22"/>
        </w:rPr>
        <w:t>, 2019, p. 52</w:t>
      </w:r>
      <w:r w:rsidR="009C6C37" w:rsidRPr="00064BEE">
        <w:rPr>
          <w:rFonts w:ascii="Arial" w:hAnsi="Arial" w:cs="Arial"/>
          <w:color w:val="000000" w:themeColor="text1"/>
          <w:sz w:val="22"/>
          <w:szCs w:val="22"/>
        </w:rPr>
        <w:t>)</w:t>
      </w:r>
      <w:r w:rsidR="00346950" w:rsidRPr="00064BEE">
        <w:rPr>
          <w:rFonts w:ascii="Arial" w:hAnsi="Arial" w:cs="Arial"/>
          <w:color w:val="000000" w:themeColor="text1"/>
          <w:sz w:val="22"/>
          <w:szCs w:val="22"/>
        </w:rPr>
        <w:t>,</w:t>
      </w:r>
      <w:r w:rsidR="00894F83" w:rsidRPr="00064BEE">
        <w:rPr>
          <w:rFonts w:ascii="Arial" w:hAnsi="Arial" w:cs="Arial"/>
          <w:color w:val="000000" w:themeColor="text1"/>
          <w:sz w:val="22"/>
          <w:szCs w:val="22"/>
        </w:rPr>
        <w:t xml:space="preserve"> </w:t>
      </w:r>
      <w:r w:rsidR="00716CD4" w:rsidRPr="00064BEE">
        <w:rPr>
          <w:rFonts w:ascii="Arial" w:hAnsi="Arial" w:cs="Arial"/>
          <w:color w:val="000000" w:themeColor="text1"/>
          <w:sz w:val="22"/>
          <w:szCs w:val="22"/>
        </w:rPr>
        <w:t xml:space="preserve">which, </w:t>
      </w:r>
      <w:r w:rsidR="00894F83" w:rsidRPr="00064BEE">
        <w:rPr>
          <w:rFonts w:ascii="Arial" w:hAnsi="Arial" w:cs="Arial"/>
          <w:color w:val="000000" w:themeColor="text1"/>
          <w:sz w:val="22"/>
          <w:szCs w:val="22"/>
        </w:rPr>
        <w:t xml:space="preserve">when links have been found between stages of puberty and brain </w:t>
      </w:r>
      <w:r w:rsidR="00894F83" w:rsidRPr="004B6ACB">
        <w:rPr>
          <w:rFonts w:ascii="Arial" w:hAnsi="Arial" w:cs="Arial"/>
          <w:color w:val="000000" w:themeColor="text1"/>
          <w:sz w:val="22"/>
          <w:szCs w:val="22"/>
        </w:rPr>
        <w:t>developmen</w:t>
      </w:r>
      <w:r w:rsidR="00894F83" w:rsidRPr="00D44F9D">
        <w:rPr>
          <w:rFonts w:ascii="Arial" w:hAnsi="Arial" w:cs="Arial"/>
          <w:color w:val="000000" w:themeColor="text1"/>
          <w:sz w:val="22"/>
          <w:szCs w:val="22"/>
        </w:rPr>
        <w:t>t</w:t>
      </w:r>
      <w:r w:rsidR="001036AE">
        <w:rPr>
          <w:rFonts w:ascii="Arial" w:hAnsi="Arial" w:cs="Arial"/>
          <w:color w:val="000000" w:themeColor="text1"/>
          <w:sz w:val="22"/>
          <w:szCs w:val="22"/>
        </w:rPr>
        <w:t xml:space="preserve"> support my hypothesis.</w:t>
      </w:r>
    </w:p>
    <w:p w14:paraId="0C212ADF" w14:textId="77777777" w:rsidR="009D2D35" w:rsidRPr="00D44F9D" w:rsidRDefault="009D2D35" w:rsidP="00FD6A62">
      <w:pPr>
        <w:autoSpaceDE w:val="0"/>
        <w:autoSpaceDN w:val="0"/>
        <w:adjustRightInd w:val="0"/>
        <w:spacing w:line="360" w:lineRule="auto"/>
        <w:rPr>
          <w:rFonts w:ascii="Arial" w:hAnsi="Arial" w:cs="Arial"/>
          <w:color w:val="000000" w:themeColor="text1"/>
          <w:sz w:val="22"/>
          <w:szCs w:val="22"/>
        </w:rPr>
      </w:pPr>
    </w:p>
    <w:p w14:paraId="711C42CA" w14:textId="4E012E0A" w:rsidR="007820D4" w:rsidRPr="00163B5E" w:rsidRDefault="00735BE3" w:rsidP="00FD6A62">
      <w:pPr>
        <w:autoSpaceDE w:val="0"/>
        <w:autoSpaceDN w:val="0"/>
        <w:adjustRightInd w:val="0"/>
        <w:spacing w:line="360" w:lineRule="auto"/>
        <w:rPr>
          <w:rFonts w:ascii="Arial" w:hAnsi="Arial" w:cs="Arial"/>
          <w:color w:val="FF0000"/>
          <w:sz w:val="22"/>
          <w:szCs w:val="22"/>
        </w:rPr>
      </w:pPr>
      <w:r w:rsidRPr="00D44F9D">
        <w:rPr>
          <w:rFonts w:ascii="Arial" w:hAnsi="Arial" w:cs="Arial"/>
          <w:color w:val="000000" w:themeColor="text1"/>
          <w:sz w:val="22"/>
          <w:szCs w:val="22"/>
        </w:rPr>
        <w:t>A study</w:t>
      </w:r>
      <w:r w:rsidR="00894F83" w:rsidRPr="00D44F9D">
        <w:rPr>
          <w:rFonts w:ascii="Arial" w:hAnsi="Arial" w:cs="Arial"/>
          <w:color w:val="000000" w:themeColor="text1"/>
          <w:sz w:val="22"/>
          <w:szCs w:val="22"/>
        </w:rPr>
        <w:t xml:space="preserve"> </w:t>
      </w:r>
      <w:r w:rsidR="00B74094" w:rsidRPr="00D44F9D">
        <w:rPr>
          <w:rFonts w:ascii="Arial" w:hAnsi="Arial" w:cs="Arial"/>
          <w:color w:val="000000" w:themeColor="text1"/>
          <w:sz w:val="22"/>
          <w:szCs w:val="22"/>
        </w:rPr>
        <w:t xml:space="preserve">by the </w:t>
      </w:r>
      <w:r w:rsidR="00894F83" w:rsidRPr="00D44F9D">
        <w:rPr>
          <w:rFonts w:ascii="Arial" w:hAnsi="Arial" w:cs="Arial"/>
          <w:color w:val="000000" w:themeColor="text1"/>
          <w:sz w:val="22"/>
          <w:szCs w:val="22"/>
        </w:rPr>
        <w:t>University of Sheffield found that</w:t>
      </w:r>
      <w:r w:rsidR="007C1FB0" w:rsidRPr="00D44F9D">
        <w:rPr>
          <w:rFonts w:ascii="Arial" w:hAnsi="Arial" w:cs="Arial"/>
          <w:color w:val="000000" w:themeColor="text1"/>
          <w:sz w:val="22"/>
          <w:szCs w:val="22"/>
        </w:rPr>
        <w:t xml:space="preserve"> due to the differences </w:t>
      </w:r>
      <w:r w:rsidR="00BD0D0D" w:rsidRPr="00D44F9D">
        <w:rPr>
          <w:rFonts w:ascii="Arial" w:hAnsi="Arial" w:cs="Arial"/>
          <w:color w:val="000000" w:themeColor="text1"/>
          <w:sz w:val="22"/>
          <w:szCs w:val="22"/>
        </w:rPr>
        <w:t xml:space="preserve">between the sexes </w:t>
      </w:r>
      <w:r w:rsidR="007C1FB0" w:rsidRPr="00D44F9D">
        <w:rPr>
          <w:rFonts w:ascii="Arial" w:hAnsi="Arial" w:cs="Arial"/>
          <w:color w:val="000000" w:themeColor="text1"/>
          <w:sz w:val="22"/>
          <w:szCs w:val="22"/>
        </w:rPr>
        <w:t>in physiology of the vocal apparatus post puberty</w:t>
      </w:r>
      <w:r w:rsidR="008616B1">
        <w:rPr>
          <w:rFonts w:ascii="Arial" w:hAnsi="Arial" w:cs="Arial"/>
          <w:color w:val="000000" w:themeColor="text1"/>
          <w:sz w:val="22"/>
          <w:szCs w:val="22"/>
        </w:rPr>
        <w:t xml:space="preserve">, </w:t>
      </w:r>
      <w:r w:rsidR="007C1FB0" w:rsidRPr="00D44F9D">
        <w:rPr>
          <w:rFonts w:ascii="Arial" w:hAnsi="Arial" w:cs="Arial"/>
          <w:color w:val="000000" w:themeColor="text1"/>
          <w:sz w:val="22"/>
          <w:szCs w:val="22"/>
        </w:rPr>
        <w:t>males hav</w:t>
      </w:r>
      <w:r w:rsidR="008616B1">
        <w:rPr>
          <w:rFonts w:ascii="Arial" w:hAnsi="Arial" w:cs="Arial"/>
          <w:color w:val="000000" w:themeColor="text1"/>
          <w:sz w:val="22"/>
          <w:szCs w:val="22"/>
        </w:rPr>
        <w:t>ing</w:t>
      </w:r>
      <w:r w:rsidR="007C1FB0" w:rsidRPr="00D44F9D">
        <w:rPr>
          <w:rFonts w:ascii="Arial" w:hAnsi="Arial" w:cs="Arial"/>
          <w:color w:val="000000" w:themeColor="text1"/>
          <w:sz w:val="22"/>
          <w:szCs w:val="22"/>
        </w:rPr>
        <w:t xml:space="preserve"> a larger larynx</w:t>
      </w:r>
      <w:r w:rsidR="00BD0D0D" w:rsidRPr="00D44F9D">
        <w:rPr>
          <w:rFonts w:ascii="Arial" w:hAnsi="Arial" w:cs="Arial"/>
          <w:color w:val="000000" w:themeColor="text1"/>
          <w:sz w:val="22"/>
          <w:szCs w:val="22"/>
        </w:rPr>
        <w:t xml:space="preserve"> and longer pharynx </w:t>
      </w:r>
      <w:r w:rsidR="008616B1">
        <w:rPr>
          <w:rFonts w:ascii="Arial" w:hAnsi="Arial" w:cs="Arial"/>
          <w:color w:val="000000" w:themeColor="text1"/>
          <w:sz w:val="22"/>
          <w:szCs w:val="22"/>
        </w:rPr>
        <w:t xml:space="preserve">on the </w:t>
      </w:r>
      <w:r w:rsidR="008616B1" w:rsidRPr="00B51175">
        <w:rPr>
          <w:rFonts w:ascii="Arial" w:hAnsi="Arial" w:cs="Arial"/>
          <w:color w:val="000000" w:themeColor="text1"/>
          <w:sz w:val="22"/>
          <w:szCs w:val="22"/>
        </w:rPr>
        <w:t>whole</w:t>
      </w:r>
      <w:r w:rsidR="001600F7" w:rsidRPr="00B51175">
        <w:rPr>
          <w:rFonts w:ascii="Arial" w:hAnsi="Arial" w:cs="Arial"/>
          <w:color w:val="000000" w:themeColor="text1"/>
          <w:sz w:val="22"/>
          <w:szCs w:val="22"/>
        </w:rPr>
        <w:t xml:space="preserve"> (</w:t>
      </w:r>
      <w:r w:rsidR="00F7018C" w:rsidRPr="00B51175">
        <w:rPr>
          <w:rFonts w:ascii="Arial" w:hAnsi="Arial" w:cs="Arial"/>
          <w:color w:val="000000" w:themeColor="text1"/>
          <w:sz w:val="22"/>
          <w:szCs w:val="22"/>
        </w:rPr>
        <w:t>Williams</w:t>
      </w:r>
      <w:r w:rsidR="00BD0D0D" w:rsidRPr="00B51175">
        <w:rPr>
          <w:rFonts w:ascii="Arial" w:hAnsi="Arial" w:cs="Arial"/>
          <w:color w:val="000000" w:themeColor="text1"/>
          <w:sz w:val="22"/>
          <w:szCs w:val="22"/>
        </w:rPr>
        <w:t>,</w:t>
      </w:r>
      <w:r w:rsidR="00F7018C" w:rsidRPr="00B51175">
        <w:rPr>
          <w:rFonts w:ascii="Arial" w:hAnsi="Arial" w:cs="Arial"/>
          <w:color w:val="000000" w:themeColor="text1"/>
          <w:sz w:val="22"/>
          <w:szCs w:val="22"/>
        </w:rPr>
        <w:t xml:space="preserve"> 2019</w:t>
      </w:r>
      <w:r w:rsidR="00163B5E" w:rsidRPr="00B51175">
        <w:rPr>
          <w:rFonts w:ascii="Arial" w:hAnsi="Arial" w:cs="Arial"/>
          <w:color w:val="000000" w:themeColor="text1"/>
          <w:sz w:val="22"/>
          <w:szCs w:val="22"/>
        </w:rPr>
        <w:t>, pp. 61 – 63</w:t>
      </w:r>
      <w:r w:rsidR="00F7018C" w:rsidRPr="00B51175">
        <w:rPr>
          <w:rFonts w:ascii="Arial" w:hAnsi="Arial" w:cs="Arial"/>
          <w:color w:val="000000" w:themeColor="text1"/>
          <w:sz w:val="22"/>
          <w:szCs w:val="22"/>
        </w:rPr>
        <w:t>)</w:t>
      </w:r>
      <w:r w:rsidR="00071278" w:rsidRPr="00B51175">
        <w:rPr>
          <w:rFonts w:ascii="Arial" w:hAnsi="Arial" w:cs="Arial"/>
          <w:color w:val="000000" w:themeColor="text1"/>
          <w:sz w:val="22"/>
          <w:szCs w:val="22"/>
        </w:rPr>
        <w:t xml:space="preserve">, </w:t>
      </w:r>
      <w:r w:rsidR="00BD0D0D" w:rsidRPr="00B51175">
        <w:rPr>
          <w:rFonts w:ascii="Arial" w:hAnsi="Arial" w:cs="Arial"/>
          <w:color w:val="000000" w:themeColor="text1"/>
          <w:sz w:val="22"/>
          <w:szCs w:val="22"/>
        </w:rPr>
        <w:t xml:space="preserve">females have </w:t>
      </w:r>
      <w:r w:rsidR="00BD0D0D" w:rsidRPr="00D44F9D">
        <w:rPr>
          <w:rFonts w:ascii="Arial" w:hAnsi="Arial" w:cs="Arial"/>
          <w:color w:val="000000" w:themeColor="text1"/>
          <w:sz w:val="22"/>
          <w:szCs w:val="22"/>
        </w:rPr>
        <w:t xml:space="preserve">more “melody” in their voices. </w:t>
      </w:r>
      <w:r w:rsidR="00B74094" w:rsidRPr="00D44F9D">
        <w:rPr>
          <w:rFonts w:ascii="Arial" w:hAnsi="Arial" w:cs="Arial"/>
          <w:color w:val="000000" w:themeColor="text1"/>
          <w:sz w:val="22"/>
          <w:szCs w:val="22"/>
        </w:rPr>
        <w:t xml:space="preserve">This </w:t>
      </w:r>
      <w:r w:rsidR="00BD0D0D" w:rsidRPr="00D44F9D">
        <w:rPr>
          <w:rFonts w:ascii="Arial" w:hAnsi="Arial" w:cs="Arial"/>
          <w:color w:val="000000" w:themeColor="text1"/>
          <w:sz w:val="22"/>
          <w:szCs w:val="22"/>
        </w:rPr>
        <w:t>refer</w:t>
      </w:r>
      <w:r w:rsidR="00B74094" w:rsidRPr="00D44F9D">
        <w:rPr>
          <w:rFonts w:ascii="Arial" w:hAnsi="Arial" w:cs="Arial"/>
          <w:color w:val="000000" w:themeColor="text1"/>
          <w:sz w:val="22"/>
          <w:szCs w:val="22"/>
        </w:rPr>
        <w:t>s</w:t>
      </w:r>
      <w:r w:rsidR="00BD0D0D" w:rsidRPr="00D44F9D">
        <w:rPr>
          <w:rFonts w:ascii="Arial" w:hAnsi="Arial" w:cs="Arial"/>
          <w:color w:val="000000" w:themeColor="text1"/>
          <w:sz w:val="22"/>
          <w:szCs w:val="22"/>
        </w:rPr>
        <w:t xml:space="preserve"> to</w:t>
      </w:r>
      <w:r w:rsidR="00E47D3B" w:rsidRPr="00D44F9D">
        <w:rPr>
          <w:rFonts w:ascii="Arial" w:hAnsi="Arial" w:cs="Arial"/>
          <w:color w:val="000000" w:themeColor="text1"/>
          <w:sz w:val="22"/>
          <w:szCs w:val="22"/>
        </w:rPr>
        <w:t xml:space="preserve"> a bias towards</w:t>
      </w:r>
      <w:r w:rsidR="00BD0D0D" w:rsidRPr="00D44F9D">
        <w:rPr>
          <w:rFonts w:ascii="Arial" w:hAnsi="Arial" w:cs="Arial"/>
          <w:color w:val="000000" w:themeColor="text1"/>
          <w:sz w:val="22"/>
          <w:szCs w:val="22"/>
        </w:rPr>
        <w:t xml:space="preserve"> CT dominance of female </w:t>
      </w:r>
      <w:r w:rsidR="00E47D3B" w:rsidRPr="00D44F9D">
        <w:rPr>
          <w:rFonts w:ascii="Arial" w:hAnsi="Arial" w:cs="Arial"/>
          <w:color w:val="000000" w:themeColor="text1"/>
          <w:sz w:val="22"/>
          <w:szCs w:val="22"/>
        </w:rPr>
        <w:t>speech leading to greater gradation of tone</w:t>
      </w:r>
      <w:r w:rsidR="004A774E" w:rsidRPr="00D44F9D">
        <w:rPr>
          <w:rFonts w:ascii="Arial" w:hAnsi="Arial" w:cs="Arial"/>
          <w:color w:val="000000" w:themeColor="text1"/>
          <w:sz w:val="22"/>
          <w:szCs w:val="22"/>
        </w:rPr>
        <w:t xml:space="preserve"> and pitch variance. </w:t>
      </w:r>
      <w:r w:rsidR="001600F7">
        <w:rPr>
          <w:rFonts w:ascii="Arial" w:hAnsi="Arial" w:cs="Arial"/>
          <w:color w:val="000000" w:themeColor="text1"/>
          <w:sz w:val="22"/>
          <w:szCs w:val="22"/>
        </w:rPr>
        <w:t>In the study, the</w:t>
      </w:r>
      <w:r w:rsidR="004A774E" w:rsidRPr="00D44F9D">
        <w:rPr>
          <w:rFonts w:ascii="Arial" w:hAnsi="Arial" w:cs="Arial"/>
          <w:color w:val="000000" w:themeColor="text1"/>
          <w:sz w:val="22"/>
          <w:szCs w:val="22"/>
        </w:rPr>
        <w:t xml:space="preserve"> part of the brain males used to </w:t>
      </w:r>
      <w:r w:rsidR="003410EB">
        <w:rPr>
          <w:rFonts w:ascii="Arial" w:hAnsi="Arial" w:cs="Arial"/>
          <w:color w:val="000000" w:themeColor="text1"/>
          <w:sz w:val="22"/>
          <w:szCs w:val="22"/>
        </w:rPr>
        <w:t>process</w:t>
      </w:r>
      <w:r w:rsidR="004A774E" w:rsidRPr="00D44F9D">
        <w:rPr>
          <w:rFonts w:ascii="Arial" w:hAnsi="Arial" w:cs="Arial"/>
          <w:color w:val="000000" w:themeColor="text1"/>
          <w:sz w:val="22"/>
          <w:szCs w:val="22"/>
        </w:rPr>
        <w:t xml:space="preserve"> a female voice </w:t>
      </w:r>
      <w:r w:rsidR="001600F7">
        <w:rPr>
          <w:rFonts w:ascii="Arial" w:hAnsi="Arial" w:cs="Arial"/>
          <w:color w:val="000000" w:themeColor="text1"/>
          <w:sz w:val="22"/>
          <w:szCs w:val="22"/>
        </w:rPr>
        <w:t>was</w:t>
      </w:r>
      <w:r w:rsidR="004A774E" w:rsidRPr="00D44F9D">
        <w:rPr>
          <w:rFonts w:ascii="Arial" w:hAnsi="Arial" w:cs="Arial"/>
          <w:color w:val="000000" w:themeColor="text1"/>
          <w:sz w:val="22"/>
          <w:szCs w:val="22"/>
        </w:rPr>
        <w:t xml:space="preserve"> the same region used to analyse sound and music.</w:t>
      </w:r>
      <w:r w:rsidR="00E47D3B" w:rsidRPr="00D44F9D">
        <w:rPr>
          <w:rFonts w:ascii="Arial" w:hAnsi="Arial" w:cs="Arial"/>
          <w:color w:val="000000" w:themeColor="text1"/>
          <w:sz w:val="22"/>
          <w:szCs w:val="22"/>
        </w:rPr>
        <w:t xml:space="preserve"> </w:t>
      </w:r>
      <w:r w:rsidR="00060DF0" w:rsidRPr="00D44F9D">
        <w:rPr>
          <w:rFonts w:ascii="Arial" w:hAnsi="Arial" w:cs="Arial"/>
          <w:color w:val="000000" w:themeColor="text1"/>
          <w:sz w:val="22"/>
          <w:szCs w:val="22"/>
        </w:rPr>
        <w:t xml:space="preserve">By contrast, the </w:t>
      </w:r>
      <w:r w:rsidR="00923070">
        <w:rPr>
          <w:rFonts w:ascii="Arial" w:hAnsi="Arial" w:cs="Arial"/>
          <w:color w:val="000000" w:themeColor="text1"/>
          <w:sz w:val="22"/>
          <w:szCs w:val="22"/>
        </w:rPr>
        <w:t>area of the brain</w:t>
      </w:r>
      <w:r w:rsidR="00060DF0" w:rsidRPr="00D44F9D">
        <w:rPr>
          <w:rFonts w:ascii="Arial" w:hAnsi="Arial" w:cs="Arial"/>
          <w:color w:val="000000" w:themeColor="text1"/>
          <w:sz w:val="22"/>
          <w:szCs w:val="22"/>
        </w:rPr>
        <w:t xml:space="preserve"> used by </w:t>
      </w:r>
      <w:r w:rsidR="00F7018C" w:rsidRPr="00D44F9D">
        <w:rPr>
          <w:rFonts w:ascii="Arial" w:hAnsi="Arial" w:cs="Arial"/>
          <w:color w:val="000000" w:themeColor="text1"/>
          <w:sz w:val="22"/>
          <w:szCs w:val="22"/>
        </w:rPr>
        <w:t>men</w:t>
      </w:r>
      <w:r w:rsidR="00060DF0" w:rsidRPr="00D44F9D">
        <w:rPr>
          <w:rFonts w:ascii="Arial" w:hAnsi="Arial" w:cs="Arial"/>
          <w:color w:val="000000" w:themeColor="text1"/>
          <w:sz w:val="22"/>
          <w:szCs w:val="22"/>
        </w:rPr>
        <w:t xml:space="preserve"> to process the sound of a masculine voice was </w:t>
      </w:r>
      <w:r w:rsidR="00923070">
        <w:rPr>
          <w:rFonts w:ascii="Arial" w:hAnsi="Arial" w:cs="Arial"/>
          <w:color w:val="000000" w:themeColor="text1"/>
          <w:sz w:val="22"/>
          <w:szCs w:val="22"/>
        </w:rPr>
        <w:t xml:space="preserve">situated </w:t>
      </w:r>
      <w:r w:rsidR="00B82098">
        <w:rPr>
          <w:rFonts w:ascii="Arial" w:hAnsi="Arial" w:cs="Arial"/>
          <w:color w:val="000000" w:themeColor="text1"/>
          <w:sz w:val="22"/>
          <w:szCs w:val="22"/>
        </w:rPr>
        <w:t>posterior</w:t>
      </w:r>
      <w:r w:rsidR="00923070">
        <w:rPr>
          <w:rFonts w:ascii="Arial" w:hAnsi="Arial" w:cs="Arial"/>
          <w:color w:val="000000" w:themeColor="text1"/>
          <w:sz w:val="22"/>
          <w:szCs w:val="22"/>
        </w:rPr>
        <w:t xml:space="preserve">ly; this </w:t>
      </w:r>
      <w:r w:rsidR="00060DF0" w:rsidRPr="00D44F9D">
        <w:rPr>
          <w:rFonts w:ascii="Arial" w:hAnsi="Arial" w:cs="Arial"/>
          <w:color w:val="000000" w:themeColor="text1"/>
          <w:sz w:val="22"/>
          <w:szCs w:val="22"/>
        </w:rPr>
        <w:t>region compares experiences, such as a heard voice, to perception of self.</w:t>
      </w:r>
      <w:r w:rsidR="00986703" w:rsidRPr="00D44F9D">
        <w:rPr>
          <w:rFonts w:ascii="Arial" w:hAnsi="Arial" w:cs="Arial"/>
          <w:color w:val="000000" w:themeColor="text1"/>
          <w:sz w:val="22"/>
          <w:szCs w:val="22"/>
        </w:rPr>
        <w:t xml:space="preserve"> </w:t>
      </w:r>
      <w:r w:rsidR="00B74094" w:rsidRPr="00D44F9D">
        <w:rPr>
          <w:rFonts w:ascii="Arial" w:hAnsi="Arial" w:cs="Arial"/>
          <w:color w:val="000000" w:themeColor="text1"/>
          <w:sz w:val="22"/>
          <w:szCs w:val="22"/>
        </w:rPr>
        <w:t>In essence, they</w:t>
      </w:r>
      <w:r w:rsidR="00986703" w:rsidRPr="00D44F9D">
        <w:rPr>
          <w:rFonts w:ascii="Arial" w:hAnsi="Arial" w:cs="Arial"/>
          <w:color w:val="000000" w:themeColor="text1"/>
          <w:sz w:val="22"/>
          <w:szCs w:val="22"/>
        </w:rPr>
        <w:t xml:space="preserve"> attempt to visualise the masculine speaker in order to compare and possibly rank him to themselves</w:t>
      </w:r>
      <w:r w:rsidR="007820D4" w:rsidRPr="00D44F9D">
        <w:rPr>
          <w:rFonts w:ascii="Arial" w:hAnsi="Arial" w:cs="Arial"/>
          <w:color w:val="000000" w:themeColor="text1"/>
          <w:sz w:val="22"/>
          <w:szCs w:val="22"/>
        </w:rPr>
        <w:t xml:space="preserve"> (</w:t>
      </w:r>
      <w:proofErr w:type="spellStart"/>
      <w:r w:rsidR="007820D4" w:rsidRPr="00B51175">
        <w:rPr>
          <w:rFonts w:ascii="Arial" w:eastAsiaTheme="minorHAnsi" w:hAnsi="Arial" w:cs="Arial"/>
          <w:color w:val="000000" w:themeColor="text1"/>
          <w:sz w:val="22"/>
          <w:szCs w:val="22"/>
          <w:lang w:eastAsia="en-US"/>
        </w:rPr>
        <w:t>Sokhi</w:t>
      </w:r>
      <w:proofErr w:type="spellEnd"/>
      <w:r w:rsidR="007820D4" w:rsidRPr="00B51175">
        <w:rPr>
          <w:rFonts w:ascii="Arial" w:eastAsiaTheme="minorHAnsi" w:hAnsi="Arial" w:cs="Arial"/>
          <w:color w:val="000000" w:themeColor="text1"/>
          <w:sz w:val="22"/>
          <w:szCs w:val="22"/>
          <w:lang w:eastAsia="en-US"/>
        </w:rPr>
        <w:t>, Hunter,</w:t>
      </w:r>
      <w:r w:rsidR="00B74094" w:rsidRPr="00B51175">
        <w:rPr>
          <w:rFonts w:ascii="Arial" w:eastAsiaTheme="minorHAnsi" w:hAnsi="Arial" w:cs="Arial"/>
          <w:color w:val="000000" w:themeColor="text1"/>
          <w:sz w:val="22"/>
          <w:szCs w:val="22"/>
          <w:lang w:eastAsia="en-US"/>
        </w:rPr>
        <w:t xml:space="preserve"> </w:t>
      </w:r>
      <w:r w:rsidR="007820D4" w:rsidRPr="00B51175">
        <w:rPr>
          <w:rFonts w:ascii="Arial" w:eastAsiaTheme="minorHAnsi" w:hAnsi="Arial" w:cs="Arial"/>
          <w:color w:val="000000" w:themeColor="text1"/>
          <w:sz w:val="22"/>
          <w:szCs w:val="22"/>
          <w:lang w:eastAsia="en-US"/>
        </w:rPr>
        <w:t>et al. 200</w:t>
      </w:r>
      <w:r w:rsidR="00F819FB" w:rsidRPr="00B51175">
        <w:rPr>
          <w:rFonts w:ascii="Arial" w:eastAsiaTheme="minorHAnsi" w:hAnsi="Arial" w:cs="Arial"/>
          <w:color w:val="000000" w:themeColor="text1"/>
          <w:sz w:val="22"/>
          <w:szCs w:val="22"/>
          <w:lang w:eastAsia="en-US"/>
        </w:rPr>
        <w:t>5</w:t>
      </w:r>
      <w:r w:rsidR="00923070" w:rsidRPr="00B51175">
        <w:rPr>
          <w:rFonts w:ascii="Arial" w:eastAsiaTheme="minorHAnsi" w:hAnsi="Arial" w:cs="Arial"/>
          <w:color w:val="000000" w:themeColor="text1"/>
          <w:sz w:val="22"/>
          <w:szCs w:val="22"/>
          <w:lang w:eastAsia="en-US"/>
        </w:rPr>
        <w:t>)</w:t>
      </w:r>
      <w:r w:rsidR="00E07B56" w:rsidRPr="00B51175">
        <w:rPr>
          <w:rFonts w:ascii="Arial" w:eastAsiaTheme="minorHAnsi" w:hAnsi="Arial" w:cs="Arial"/>
          <w:color w:val="000000" w:themeColor="text1"/>
          <w:sz w:val="22"/>
          <w:szCs w:val="22"/>
          <w:lang w:eastAsia="en-US"/>
        </w:rPr>
        <w:t>.</w:t>
      </w:r>
      <w:r w:rsidR="00923070" w:rsidRPr="00B51175">
        <w:rPr>
          <w:rFonts w:ascii="Arial" w:eastAsiaTheme="minorHAnsi" w:hAnsi="Arial" w:cs="Arial"/>
          <w:color w:val="000000" w:themeColor="text1"/>
          <w:sz w:val="22"/>
          <w:szCs w:val="22"/>
          <w:lang w:eastAsia="en-US"/>
        </w:rPr>
        <w:t xml:space="preserve"> </w:t>
      </w:r>
    </w:p>
    <w:p w14:paraId="6C8EA9A0" w14:textId="77777777" w:rsidR="00D872B2" w:rsidRPr="00CB2DAF" w:rsidRDefault="00D872B2" w:rsidP="00FD6A62">
      <w:pPr>
        <w:spacing w:line="360" w:lineRule="auto"/>
        <w:rPr>
          <w:rFonts w:ascii="Arial" w:hAnsi="Arial" w:cs="Arial"/>
          <w:color w:val="FF0000"/>
          <w:sz w:val="22"/>
          <w:szCs w:val="22"/>
        </w:rPr>
      </w:pPr>
    </w:p>
    <w:p w14:paraId="0685DB7C" w14:textId="713C2448" w:rsidR="00894F83" w:rsidRPr="00B51175" w:rsidRDefault="00894F83" w:rsidP="00FD6A62">
      <w:pPr>
        <w:spacing w:line="360" w:lineRule="auto"/>
        <w:rPr>
          <w:rFonts w:ascii="Arial" w:hAnsi="Arial" w:cs="Arial"/>
          <w:color w:val="000000" w:themeColor="text1"/>
          <w:sz w:val="22"/>
          <w:szCs w:val="22"/>
        </w:rPr>
      </w:pPr>
      <w:r w:rsidRPr="001600F7">
        <w:rPr>
          <w:rFonts w:ascii="Arial" w:hAnsi="Arial" w:cs="Arial"/>
          <w:color w:val="000000" w:themeColor="text1"/>
          <w:sz w:val="22"/>
          <w:szCs w:val="22"/>
        </w:rPr>
        <w:t>So</w:t>
      </w:r>
      <w:r w:rsidR="003A7EA4" w:rsidRPr="001600F7">
        <w:rPr>
          <w:rFonts w:ascii="Arial" w:hAnsi="Arial" w:cs="Arial"/>
          <w:color w:val="000000" w:themeColor="text1"/>
          <w:sz w:val="22"/>
          <w:szCs w:val="22"/>
        </w:rPr>
        <w:t>,</w:t>
      </w:r>
      <w:r w:rsidRPr="001600F7">
        <w:rPr>
          <w:rFonts w:ascii="Arial" w:hAnsi="Arial" w:cs="Arial"/>
          <w:color w:val="000000" w:themeColor="text1"/>
          <w:sz w:val="22"/>
          <w:szCs w:val="22"/>
        </w:rPr>
        <w:t xml:space="preserve"> men hear women’s voices differently to other men’s voices </w:t>
      </w:r>
      <w:r w:rsidR="00FC44A7" w:rsidRPr="001600F7">
        <w:rPr>
          <w:rFonts w:ascii="Arial" w:hAnsi="Arial" w:cs="Arial"/>
          <w:color w:val="000000" w:themeColor="text1"/>
          <w:sz w:val="22"/>
          <w:szCs w:val="22"/>
        </w:rPr>
        <w:t>(</w:t>
      </w:r>
      <w:proofErr w:type="spellStart"/>
      <w:r w:rsidR="00FC44A7" w:rsidRPr="00B51175">
        <w:rPr>
          <w:rFonts w:ascii="Arial" w:hAnsi="Arial" w:cs="Arial"/>
          <w:color w:val="000000" w:themeColor="text1"/>
          <w:sz w:val="22"/>
          <w:szCs w:val="22"/>
        </w:rPr>
        <w:t>Sokhi</w:t>
      </w:r>
      <w:proofErr w:type="spellEnd"/>
      <w:r w:rsidR="00FC44A7" w:rsidRPr="00B51175">
        <w:rPr>
          <w:rFonts w:ascii="Arial" w:hAnsi="Arial" w:cs="Arial"/>
          <w:color w:val="000000" w:themeColor="text1"/>
          <w:sz w:val="22"/>
          <w:szCs w:val="22"/>
        </w:rPr>
        <w:t>, Hunter et al.</w:t>
      </w:r>
      <w:r w:rsidR="001600F7" w:rsidRPr="00B51175">
        <w:rPr>
          <w:rFonts w:ascii="Arial" w:hAnsi="Arial" w:cs="Arial"/>
          <w:color w:val="000000" w:themeColor="text1"/>
          <w:sz w:val="22"/>
          <w:szCs w:val="22"/>
        </w:rPr>
        <w:t xml:space="preserve"> </w:t>
      </w:r>
      <w:r w:rsidR="00FC44A7" w:rsidRPr="00B51175">
        <w:rPr>
          <w:rFonts w:ascii="Arial" w:hAnsi="Arial" w:cs="Arial"/>
          <w:color w:val="000000" w:themeColor="text1"/>
          <w:sz w:val="22"/>
          <w:szCs w:val="22"/>
        </w:rPr>
        <w:t>200</w:t>
      </w:r>
      <w:r w:rsidR="00F819FB" w:rsidRPr="00B51175">
        <w:rPr>
          <w:rFonts w:ascii="Arial" w:hAnsi="Arial" w:cs="Arial"/>
          <w:color w:val="000000" w:themeColor="text1"/>
          <w:sz w:val="22"/>
          <w:szCs w:val="22"/>
        </w:rPr>
        <w:t>5</w:t>
      </w:r>
      <w:r w:rsidR="00FC44A7"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 xml:space="preserve">and even use a different region of the brain to process them. This </w:t>
      </w:r>
      <w:r w:rsidRPr="001600F7">
        <w:rPr>
          <w:rFonts w:ascii="Arial" w:hAnsi="Arial" w:cs="Arial"/>
          <w:color w:val="000000" w:themeColor="text1"/>
          <w:sz w:val="22"/>
          <w:szCs w:val="22"/>
        </w:rPr>
        <w:t xml:space="preserve">could explain the difficulty in pitch matching a female voice, added to the </w:t>
      </w:r>
      <w:r w:rsidR="001600F7">
        <w:rPr>
          <w:rFonts w:ascii="Arial" w:hAnsi="Arial" w:cs="Arial"/>
          <w:color w:val="000000" w:themeColor="text1"/>
          <w:sz w:val="22"/>
          <w:szCs w:val="22"/>
        </w:rPr>
        <w:t xml:space="preserve">difference in </w:t>
      </w:r>
      <w:r w:rsidRPr="001600F7">
        <w:rPr>
          <w:rFonts w:ascii="Arial" w:hAnsi="Arial" w:cs="Arial"/>
          <w:color w:val="000000" w:themeColor="text1"/>
          <w:sz w:val="22"/>
          <w:szCs w:val="22"/>
        </w:rPr>
        <w:t xml:space="preserve">perceived effort level and timbre. </w:t>
      </w:r>
      <w:r w:rsidR="0022721C" w:rsidRPr="001600F7">
        <w:rPr>
          <w:rFonts w:ascii="Arial" w:hAnsi="Arial" w:cs="Arial"/>
          <w:color w:val="000000" w:themeColor="text1"/>
          <w:sz w:val="22"/>
          <w:szCs w:val="22"/>
        </w:rPr>
        <w:t>Drawn from my experiences in the studio</w:t>
      </w:r>
      <w:r w:rsidR="001360C6">
        <w:rPr>
          <w:rFonts w:ascii="Arial" w:hAnsi="Arial" w:cs="Arial"/>
          <w:color w:val="000000" w:themeColor="text1"/>
          <w:sz w:val="22"/>
          <w:szCs w:val="22"/>
        </w:rPr>
        <w:t xml:space="preserve">, when </w:t>
      </w:r>
      <w:r w:rsidRPr="001600F7">
        <w:rPr>
          <w:rFonts w:ascii="Arial" w:hAnsi="Arial" w:cs="Arial"/>
          <w:color w:val="000000" w:themeColor="text1"/>
          <w:sz w:val="22"/>
          <w:szCs w:val="22"/>
        </w:rPr>
        <w:t xml:space="preserve">a woman sings a note at the same pitch as a man, it is very low in her range and her physical effort level in achieving it will be different to </w:t>
      </w:r>
      <w:r w:rsidR="005B0EA1" w:rsidRPr="001600F7">
        <w:rPr>
          <w:rFonts w:ascii="Arial" w:hAnsi="Arial" w:cs="Arial"/>
          <w:color w:val="000000" w:themeColor="text1"/>
          <w:sz w:val="22"/>
          <w:szCs w:val="22"/>
        </w:rPr>
        <w:t xml:space="preserve">his. The </w:t>
      </w:r>
      <w:r w:rsidRPr="001600F7">
        <w:rPr>
          <w:rFonts w:ascii="Arial" w:hAnsi="Arial" w:cs="Arial"/>
          <w:color w:val="000000" w:themeColor="text1"/>
          <w:sz w:val="22"/>
          <w:szCs w:val="22"/>
        </w:rPr>
        <w:t>male student will then try to copy the timbre and energy</w:t>
      </w:r>
      <w:r w:rsidR="001360C6">
        <w:rPr>
          <w:rFonts w:ascii="Arial" w:hAnsi="Arial" w:cs="Arial"/>
          <w:color w:val="000000" w:themeColor="text1"/>
          <w:sz w:val="22"/>
          <w:szCs w:val="22"/>
        </w:rPr>
        <w:t>,</w:t>
      </w:r>
      <w:r w:rsidRPr="001600F7">
        <w:rPr>
          <w:rFonts w:ascii="Arial" w:hAnsi="Arial" w:cs="Arial"/>
          <w:color w:val="000000" w:themeColor="text1"/>
          <w:sz w:val="22"/>
          <w:szCs w:val="22"/>
        </w:rPr>
        <w:t xml:space="preserve"> and will drop an octave in doing so</w:t>
      </w:r>
      <w:r w:rsidR="00870319">
        <w:rPr>
          <w:rFonts w:ascii="Arial" w:hAnsi="Arial" w:cs="Arial"/>
          <w:color w:val="000000" w:themeColor="text1"/>
          <w:sz w:val="22"/>
          <w:szCs w:val="22"/>
        </w:rPr>
        <w:t xml:space="preserve"> (Phillip, Williams and Edwin, 2012, p. 596) </w:t>
      </w:r>
      <w:r w:rsidRPr="001600F7">
        <w:rPr>
          <w:rFonts w:ascii="Arial" w:hAnsi="Arial" w:cs="Arial"/>
          <w:color w:val="000000" w:themeColor="text1"/>
          <w:sz w:val="22"/>
          <w:szCs w:val="22"/>
        </w:rPr>
        <w:t>If the female singer</w:t>
      </w:r>
      <w:r w:rsidR="0061149C" w:rsidRPr="001600F7">
        <w:rPr>
          <w:rFonts w:ascii="Arial" w:hAnsi="Arial" w:cs="Arial"/>
          <w:color w:val="000000" w:themeColor="text1"/>
          <w:sz w:val="22"/>
          <w:szCs w:val="22"/>
        </w:rPr>
        <w:t>,</w:t>
      </w:r>
      <w:r w:rsidRPr="001600F7">
        <w:rPr>
          <w:rFonts w:ascii="Arial" w:hAnsi="Arial" w:cs="Arial"/>
          <w:color w:val="000000" w:themeColor="text1"/>
          <w:sz w:val="22"/>
          <w:szCs w:val="22"/>
        </w:rPr>
        <w:t xml:space="preserve"> then attempts to simulate the timbre and effort required of the male singer by singing the chosen note an octave higher, the male will then switch to falsetto in an attempt to pitch match. </w:t>
      </w:r>
      <w:r w:rsidR="00036AEB" w:rsidRPr="001600F7">
        <w:rPr>
          <w:rFonts w:ascii="Arial" w:hAnsi="Arial" w:cs="Arial"/>
          <w:color w:val="000000" w:themeColor="text1"/>
          <w:sz w:val="22"/>
          <w:szCs w:val="22"/>
        </w:rPr>
        <w:t xml:space="preserve">Falsetto and female head voice use the same acoustic set up of the first formant coupling with the first </w:t>
      </w:r>
      <w:r w:rsidR="00036AEB" w:rsidRPr="00B51175">
        <w:rPr>
          <w:rFonts w:ascii="Arial" w:hAnsi="Arial" w:cs="Arial"/>
          <w:color w:val="000000" w:themeColor="text1"/>
          <w:sz w:val="22"/>
          <w:szCs w:val="22"/>
        </w:rPr>
        <w:t>harmonic (Bozeman</w:t>
      </w:r>
      <w:r w:rsidR="001553B6" w:rsidRPr="00B51175">
        <w:rPr>
          <w:rFonts w:ascii="Arial" w:hAnsi="Arial" w:cs="Arial"/>
          <w:color w:val="000000" w:themeColor="text1"/>
          <w:sz w:val="22"/>
          <w:szCs w:val="22"/>
        </w:rPr>
        <w:t>,</w:t>
      </w:r>
      <w:r w:rsidR="00036AEB" w:rsidRPr="00B51175">
        <w:rPr>
          <w:rFonts w:ascii="Arial" w:hAnsi="Arial" w:cs="Arial"/>
          <w:color w:val="000000" w:themeColor="text1"/>
          <w:sz w:val="22"/>
          <w:szCs w:val="22"/>
        </w:rPr>
        <w:t xml:space="preserve"> 2013</w:t>
      </w:r>
      <w:r w:rsidR="0092599B" w:rsidRPr="00B51175">
        <w:rPr>
          <w:rFonts w:ascii="Arial" w:hAnsi="Arial" w:cs="Arial"/>
          <w:color w:val="000000" w:themeColor="text1"/>
          <w:sz w:val="22"/>
          <w:szCs w:val="22"/>
        </w:rPr>
        <w:t xml:space="preserve"> p. 24</w:t>
      </w:r>
      <w:r w:rsidR="00036AEB" w:rsidRPr="00B51175">
        <w:rPr>
          <w:rFonts w:ascii="Arial" w:hAnsi="Arial" w:cs="Arial"/>
          <w:color w:val="000000" w:themeColor="text1"/>
          <w:sz w:val="22"/>
          <w:szCs w:val="22"/>
        </w:rPr>
        <w:t>).</w:t>
      </w:r>
      <w:r w:rsidR="001F6C14" w:rsidRPr="00B51175">
        <w:rPr>
          <w:rFonts w:ascii="Arial" w:hAnsi="Arial" w:cs="Arial"/>
          <w:color w:val="000000" w:themeColor="text1"/>
          <w:sz w:val="22"/>
          <w:szCs w:val="22"/>
        </w:rPr>
        <w:t xml:space="preserve"> </w:t>
      </w:r>
    </w:p>
    <w:p w14:paraId="6754C7DD" w14:textId="79DA8096" w:rsidR="00894F83" w:rsidRPr="00D44F9D" w:rsidRDefault="00894F83" w:rsidP="00FD6A62">
      <w:pPr>
        <w:spacing w:line="360" w:lineRule="auto"/>
        <w:rPr>
          <w:rFonts w:ascii="Arial" w:hAnsi="Arial" w:cs="Arial"/>
          <w:color w:val="000000" w:themeColor="text1"/>
          <w:sz w:val="22"/>
          <w:szCs w:val="22"/>
        </w:rPr>
      </w:pPr>
    </w:p>
    <w:p w14:paraId="3A8451C6" w14:textId="362C01E6" w:rsidR="00894F83" w:rsidRPr="00B51175"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The sound wave produced by a keyboard instrument is different to the pattern produced by a human voice</w:t>
      </w:r>
      <w:r w:rsidR="0061149C">
        <w:rPr>
          <w:rFonts w:ascii="Arial" w:hAnsi="Arial" w:cs="Arial"/>
          <w:color w:val="000000" w:themeColor="text1"/>
          <w:sz w:val="22"/>
          <w:szCs w:val="22"/>
        </w:rPr>
        <w:t>.</w:t>
      </w:r>
      <w:r w:rsidRPr="00D44F9D">
        <w:rPr>
          <w:rFonts w:ascii="Arial" w:hAnsi="Arial" w:cs="Arial"/>
          <w:color w:val="000000" w:themeColor="text1"/>
          <w:sz w:val="22"/>
          <w:szCs w:val="22"/>
        </w:rPr>
        <w:t xml:space="preserve"> If an instrument and a voice produce a note of an equal pitch to each other</w:t>
      </w:r>
      <w:r w:rsidR="00E14B90" w:rsidRPr="00D44F9D">
        <w:rPr>
          <w:rFonts w:ascii="Arial" w:hAnsi="Arial" w:cs="Arial"/>
          <w:color w:val="000000" w:themeColor="text1"/>
          <w:sz w:val="22"/>
          <w:szCs w:val="22"/>
        </w:rPr>
        <w:t>,</w:t>
      </w:r>
      <w:r w:rsidRPr="00D44F9D">
        <w:rPr>
          <w:rFonts w:ascii="Arial" w:hAnsi="Arial" w:cs="Arial"/>
          <w:color w:val="000000" w:themeColor="text1"/>
          <w:sz w:val="22"/>
          <w:szCs w:val="22"/>
        </w:rPr>
        <w:t xml:space="preserve"> then the fundamental frequency will be the same and an identical range of harmonics will also be produced. What makes their sounds entirely different </w:t>
      </w:r>
      <w:r w:rsidR="000E7110" w:rsidRPr="00D44F9D">
        <w:rPr>
          <w:rFonts w:ascii="Arial" w:hAnsi="Arial" w:cs="Arial"/>
          <w:color w:val="000000" w:themeColor="text1"/>
          <w:sz w:val="22"/>
          <w:szCs w:val="22"/>
        </w:rPr>
        <w:t xml:space="preserve">when compared, </w:t>
      </w:r>
      <w:r w:rsidRPr="00D44F9D">
        <w:rPr>
          <w:rFonts w:ascii="Arial" w:hAnsi="Arial" w:cs="Arial"/>
          <w:color w:val="000000" w:themeColor="text1"/>
          <w:sz w:val="22"/>
          <w:szCs w:val="22"/>
        </w:rPr>
        <w:t>is the relative volume of the various harmonics compared to each other</w:t>
      </w:r>
      <w:r w:rsidR="0061149C">
        <w:rPr>
          <w:rFonts w:ascii="Arial" w:hAnsi="Arial" w:cs="Arial"/>
          <w:color w:val="000000" w:themeColor="text1"/>
          <w:sz w:val="22"/>
          <w:szCs w:val="22"/>
        </w:rPr>
        <w:t xml:space="preserve"> </w:t>
      </w:r>
      <w:r w:rsidR="0061149C" w:rsidRPr="00B51175">
        <w:rPr>
          <w:rFonts w:ascii="Arial" w:hAnsi="Arial" w:cs="Arial"/>
          <w:color w:val="000000" w:themeColor="text1"/>
          <w:sz w:val="22"/>
          <w:szCs w:val="22"/>
        </w:rPr>
        <w:t>(Williams 2019, p</w:t>
      </w:r>
      <w:r w:rsidR="00441C7E" w:rsidRPr="00B51175">
        <w:rPr>
          <w:rFonts w:ascii="Arial" w:hAnsi="Arial" w:cs="Arial"/>
          <w:color w:val="000000" w:themeColor="text1"/>
          <w:sz w:val="22"/>
          <w:szCs w:val="22"/>
        </w:rPr>
        <w:t>.</w:t>
      </w:r>
      <w:r w:rsidR="0061149C" w:rsidRPr="00B51175">
        <w:rPr>
          <w:rFonts w:ascii="Arial" w:hAnsi="Arial" w:cs="Arial"/>
          <w:color w:val="000000" w:themeColor="text1"/>
          <w:sz w:val="22"/>
          <w:szCs w:val="22"/>
        </w:rPr>
        <w:t xml:space="preserve"> 18).</w:t>
      </w:r>
      <w:r w:rsidRPr="00B51175">
        <w:rPr>
          <w:rFonts w:ascii="Arial" w:hAnsi="Arial" w:cs="Arial"/>
          <w:color w:val="000000" w:themeColor="text1"/>
          <w:sz w:val="22"/>
          <w:szCs w:val="22"/>
        </w:rPr>
        <w:t> </w:t>
      </w:r>
    </w:p>
    <w:p w14:paraId="0141EB0E" w14:textId="2F4DA1A2" w:rsidR="00894F83" w:rsidRPr="004B6ACB" w:rsidRDefault="00894F83" w:rsidP="00FD6A62">
      <w:pPr>
        <w:spacing w:line="360" w:lineRule="auto"/>
        <w:rPr>
          <w:rFonts w:ascii="Arial" w:hAnsi="Arial" w:cs="Arial"/>
          <w:color w:val="000000" w:themeColor="text1"/>
          <w:sz w:val="22"/>
          <w:szCs w:val="22"/>
        </w:rPr>
      </w:pPr>
      <w:r w:rsidRPr="004B6ACB">
        <w:rPr>
          <w:rFonts w:ascii="Arial" w:hAnsi="Arial" w:cs="Arial"/>
          <w:color w:val="000000" w:themeColor="text1"/>
          <w:sz w:val="22"/>
          <w:szCs w:val="22"/>
        </w:rPr>
        <w:t>A wind instrument may sound closer to a voice</w:t>
      </w:r>
      <w:r w:rsidR="000E7110" w:rsidRPr="004B6ACB">
        <w:rPr>
          <w:rFonts w:ascii="Arial" w:hAnsi="Arial" w:cs="Arial"/>
          <w:color w:val="000000" w:themeColor="text1"/>
          <w:sz w:val="22"/>
          <w:szCs w:val="22"/>
        </w:rPr>
        <w:t>,</w:t>
      </w:r>
      <w:r w:rsidRPr="004B6ACB">
        <w:rPr>
          <w:rFonts w:ascii="Arial" w:hAnsi="Arial" w:cs="Arial"/>
          <w:color w:val="000000" w:themeColor="text1"/>
          <w:sz w:val="22"/>
          <w:szCs w:val="22"/>
        </w:rPr>
        <w:t xml:space="preserve"> as the way the initial wave form is produced is similar. A vibration, either at the mouth piece of a wind instrument or the larynx of a singer excites the air around it and this produces a waveform. This vibration travels along the tube of the instrument or the pharynx of the singer, and the reaction between the surface and the </w:t>
      </w:r>
      <w:r w:rsidRPr="004B6ACB">
        <w:rPr>
          <w:rFonts w:ascii="Arial" w:hAnsi="Arial" w:cs="Arial"/>
          <w:color w:val="000000" w:themeColor="text1"/>
          <w:sz w:val="22"/>
          <w:szCs w:val="22"/>
        </w:rPr>
        <w:lastRenderedPageBreak/>
        <w:t xml:space="preserve">air produces peaks of acoustic energy. Depending on the material that the sound is bouncing off (wood, metal or human tissue) different harmonics will be boosted and the perceived timbre will indicate the instrument or voice the sound is coming from. </w:t>
      </w:r>
      <w:r w:rsidR="00FE6D6E" w:rsidRPr="004B6ACB">
        <w:rPr>
          <w:rFonts w:ascii="Arial" w:hAnsi="Arial" w:cs="Arial"/>
          <w:color w:val="000000" w:themeColor="text1"/>
          <w:sz w:val="22"/>
          <w:szCs w:val="22"/>
        </w:rPr>
        <w:t>(Michael</w:t>
      </w:r>
      <w:r w:rsidR="00871DA1" w:rsidRPr="004B6ACB">
        <w:rPr>
          <w:rFonts w:ascii="Arial" w:hAnsi="Arial" w:cs="Arial"/>
          <w:color w:val="000000" w:themeColor="text1"/>
          <w:sz w:val="22"/>
          <w:szCs w:val="22"/>
        </w:rPr>
        <w:t xml:space="preserve"> and</w:t>
      </w:r>
      <w:r w:rsidR="00FE6D6E" w:rsidRPr="004B6ACB">
        <w:rPr>
          <w:rFonts w:ascii="Arial" w:hAnsi="Arial" w:cs="Arial"/>
          <w:color w:val="000000" w:themeColor="text1"/>
          <w:sz w:val="22"/>
          <w:szCs w:val="22"/>
        </w:rPr>
        <w:t xml:space="preserve"> Gilman, 2021</w:t>
      </w:r>
      <w:r w:rsidR="00F01A1B" w:rsidRPr="004B6ACB">
        <w:rPr>
          <w:rStyle w:val="a"/>
          <w:rFonts w:ascii="Arial" w:hAnsi="Arial" w:cs="Arial"/>
          <w:color w:val="000000" w:themeColor="text1"/>
          <w:sz w:val="22"/>
          <w:szCs w:val="22"/>
          <w:bdr w:val="none" w:sz="0" w:space="0" w:color="auto" w:frame="1"/>
        </w:rPr>
        <w:t xml:space="preserve"> pp 591-604</w:t>
      </w:r>
      <w:r w:rsidR="00FE6D6E" w:rsidRPr="004B6ACB">
        <w:rPr>
          <w:rFonts w:ascii="Arial" w:hAnsi="Arial" w:cs="Arial"/>
          <w:color w:val="000000" w:themeColor="text1"/>
          <w:sz w:val="22"/>
          <w:szCs w:val="22"/>
        </w:rPr>
        <w:t xml:space="preserve">). </w:t>
      </w:r>
      <w:r w:rsidRPr="004B6ACB">
        <w:rPr>
          <w:rFonts w:ascii="Arial" w:hAnsi="Arial" w:cs="Arial"/>
          <w:color w:val="000000" w:themeColor="text1"/>
          <w:sz w:val="22"/>
          <w:szCs w:val="22"/>
        </w:rPr>
        <w:t xml:space="preserve">With a piano, the vibration is produced when a felt covered hammer hits a string and the resulting waveform is propagated through the body of the piano and out into the </w:t>
      </w:r>
      <w:r w:rsidR="000E7110" w:rsidRPr="004B6ACB">
        <w:rPr>
          <w:rFonts w:ascii="Arial" w:hAnsi="Arial" w:cs="Arial"/>
          <w:color w:val="000000" w:themeColor="text1"/>
          <w:sz w:val="22"/>
          <w:szCs w:val="22"/>
        </w:rPr>
        <w:t>performance space</w:t>
      </w:r>
      <w:r w:rsidRPr="004B6ACB">
        <w:rPr>
          <w:rFonts w:ascii="Arial" w:hAnsi="Arial" w:cs="Arial"/>
          <w:color w:val="000000" w:themeColor="text1"/>
          <w:sz w:val="22"/>
          <w:szCs w:val="22"/>
        </w:rPr>
        <w:t>. This is an entirely different method of sound production and accordingly the wave form is very different</w:t>
      </w:r>
      <w:r w:rsidR="000E7110" w:rsidRPr="004B6ACB">
        <w:rPr>
          <w:rFonts w:ascii="Arial" w:hAnsi="Arial" w:cs="Arial"/>
          <w:color w:val="000000" w:themeColor="text1"/>
          <w:sz w:val="22"/>
          <w:szCs w:val="22"/>
        </w:rPr>
        <w:t xml:space="preserve"> (Wolfe, Gar</w:t>
      </w:r>
      <w:r w:rsidR="00E11006" w:rsidRPr="004B6ACB">
        <w:rPr>
          <w:rFonts w:ascii="Arial" w:hAnsi="Arial" w:cs="Arial"/>
          <w:color w:val="000000" w:themeColor="text1"/>
          <w:sz w:val="22"/>
          <w:szCs w:val="22"/>
        </w:rPr>
        <w:t>nier &amp; Smith, 2008</w:t>
      </w:r>
      <w:r w:rsidR="00B51175" w:rsidRPr="004B6ACB">
        <w:rPr>
          <w:rFonts w:ascii="Arial" w:hAnsi="Arial" w:cs="Arial"/>
          <w:color w:val="000000" w:themeColor="text1"/>
          <w:sz w:val="22"/>
          <w:szCs w:val="22"/>
        </w:rPr>
        <w:t>;</w:t>
      </w:r>
      <w:r w:rsidR="00871DA1" w:rsidRPr="004B6ACB">
        <w:rPr>
          <w:rFonts w:ascii="Arial" w:hAnsi="Arial" w:cs="Arial"/>
          <w:color w:val="000000" w:themeColor="text1"/>
          <w:sz w:val="22"/>
          <w:szCs w:val="22"/>
        </w:rPr>
        <w:t xml:space="preserve"> </w:t>
      </w:r>
      <w:r w:rsidR="00DB20AF" w:rsidRPr="004B6ACB">
        <w:rPr>
          <w:rFonts w:ascii="Arial" w:hAnsi="Arial" w:cs="Arial"/>
          <w:color w:val="000000" w:themeColor="text1"/>
          <w:sz w:val="22"/>
          <w:szCs w:val="22"/>
        </w:rPr>
        <w:t>Jian, 2012</w:t>
      </w:r>
      <w:r w:rsidR="00A04646" w:rsidRPr="004B6ACB">
        <w:rPr>
          <w:rFonts w:ascii="Arial" w:hAnsi="Arial" w:cs="Arial"/>
          <w:color w:val="000000" w:themeColor="text1"/>
          <w:sz w:val="22"/>
          <w:szCs w:val="22"/>
        </w:rPr>
        <w:t xml:space="preserve"> pp. 5 -9</w:t>
      </w:r>
      <w:r w:rsidR="00DB20AF" w:rsidRPr="004B6ACB">
        <w:rPr>
          <w:rFonts w:ascii="Arial" w:hAnsi="Arial" w:cs="Arial"/>
          <w:color w:val="000000" w:themeColor="text1"/>
          <w:sz w:val="22"/>
          <w:szCs w:val="22"/>
        </w:rPr>
        <w:t>)</w:t>
      </w:r>
      <w:r w:rsidR="00E11006" w:rsidRPr="004B6ACB">
        <w:rPr>
          <w:rFonts w:ascii="Arial" w:hAnsi="Arial" w:cs="Arial"/>
          <w:color w:val="000000" w:themeColor="text1"/>
          <w:sz w:val="22"/>
          <w:szCs w:val="22"/>
        </w:rPr>
        <w:t>.</w:t>
      </w:r>
    </w:p>
    <w:p w14:paraId="6269CA7B" w14:textId="0F89AB6D" w:rsidR="000D2F03" w:rsidRPr="00D44F9D" w:rsidRDefault="000D2F03" w:rsidP="00FD6A62">
      <w:pPr>
        <w:spacing w:line="360" w:lineRule="auto"/>
        <w:rPr>
          <w:rFonts w:ascii="Arial" w:hAnsi="Arial" w:cs="Arial"/>
          <w:color w:val="000000" w:themeColor="text1"/>
          <w:sz w:val="22"/>
          <w:szCs w:val="22"/>
        </w:rPr>
      </w:pPr>
    </w:p>
    <w:p w14:paraId="6987C204" w14:textId="23A1F0B7" w:rsidR="00A95934" w:rsidRPr="00D44F9D" w:rsidRDefault="000D2F0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Experienced singers rely on bodily feedback to achieve accurate tuning. </w:t>
      </w:r>
      <w:r w:rsidR="00CC4DF8" w:rsidRPr="005F0105">
        <w:rPr>
          <w:rFonts w:ascii="Arial" w:hAnsi="Arial" w:cs="Arial"/>
          <w:color w:val="000000" w:themeColor="text1"/>
          <w:sz w:val="22"/>
          <w:szCs w:val="22"/>
        </w:rPr>
        <w:t xml:space="preserve">Bunch </w:t>
      </w:r>
      <w:r w:rsidR="008358CF" w:rsidRPr="005F0105">
        <w:rPr>
          <w:rFonts w:ascii="Arial" w:hAnsi="Arial" w:cs="Arial"/>
          <w:color w:val="000000" w:themeColor="text1"/>
          <w:sz w:val="22"/>
          <w:szCs w:val="22"/>
        </w:rPr>
        <w:t>(1997</w:t>
      </w:r>
      <w:r w:rsidR="0092599B" w:rsidRPr="005F0105">
        <w:rPr>
          <w:rFonts w:ascii="Arial" w:hAnsi="Arial" w:cs="Arial"/>
          <w:color w:val="000000" w:themeColor="text1"/>
          <w:sz w:val="22"/>
          <w:szCs w:val="22"/>
        </w:rPr>
        <w:t xml:space="preserve"> p. 72)</w:t>
      </w:r>
      <w:r w:rsidR="008358CF" w:rsidRPr="005F0105">
        <w:rPr>
          <w:rFonts w:ascii="Arial" w:hAnsi="Arial" w:cs="Arial"/>
          <w:color w:val="000000" w:themeColor="text1"/>
          <w:sz w:val="22"/>
          <w:szCs w:val="22"/>
        </w:rPr>
        <w:t xml:space="preserve"> </w:t>
      </w:r>
      <w:r w:rsidR="008358CF" w:rsidRPr="00D44F9D">
        <w:rPr>
          <w:rFonts w:ascii="Arial" w:hAnsi="Arial" w:cs="Arial"/>
          <w:color w:val="000000" w:themeColor="text1"/>
          <w:sz w:val="22"/>
          <w:szCs w:val="22"/>
        </w:rPr>
        <w:t>d</w:t>
      </w:r>
      <w:r w:rsidR="00CC4DF8" w:rsidRPr="00D44F9D">
        <w:rPr>
          <w:rFonts w:ascii="Arial" w:hAnsi="Arial" w:cs="Arial"/>
          <w:color w:val="000000" w:themeColor="text1"/>
          <w:sz w:val="22"/>
          <w:szCs w:val="22"/>
        </w:rPr>
        <w:t xml:space="preserve">iscusses neurological factors governing phonation and cites </w:t>
      </w:r>
      <w:r w:rsidR="00213654" w:rsidRPr="005F0105">
        <w:rPr>
          <w:rFonts w:ascii="Arial" w:hAnsi="Arial" w:cs="Arial"/>
          <w:color w:val="000000" w:themeColor="text1"/>
          <w:sz w:val="22"/>
          <w:szCs w:val="22"/>
        </w:rPr>
        <w:t>Wyke (1976</w:t>
      </w:r>
      <w:r w:rsidR="005F0105" w:rsidRPr="005F0105">
        <w:rPr>
          <w:rFonts w:ascii="Arial" w:hAnsi="Arial" w:cs="Arial"/>
          <w:color w:val="000000" w:themeColor="text1"/>
          <w:sz w:val="22"/>
          <w:szCs w:val="22"/>
        </w:rPr>
        <w:t>, pp 528-537</w:t>
      </w:r>
      <w:r w:rsidR="00213654" w:rsidRPr="00D44F9D">
        <w:rPr>
          <w:rFonts w:ascii="Arial" w:hAnsi="Arial" w:cs="Arial"/>
          <w:color w:val="000000" w:themeColor="text1"/>
          <w:sz w:val="22"/>
          <w:szCs w:val="22"/>
        </w:rPr>
        <w:t xml:space="preserve">) and his findings that when a note is conceived by a singer, physical responses to the neural impetus are made prior to phonation. Muscles </w:t>
      </w:r>
      <w:r w:rsidR="00931F4C" w:rsidRPr="00D44F9D">
        <w:rPr>
          <w:rFonts w:ascii="Arial" w:hAnsi="Arial" w:cs="Arial"/>
          <w:color w:val="000000" w:themeColor="text1"/>
          <w:sz w:val="22"/>
          <w:szCs w:val="22"/>
        </w:rPr>
        <w:t xml:space="preserve">in the torso and larynx engage in preparation, the </w:t>
      </w:r>
      <w:r w:rsidR="00832CE5" w:rsidRPr="00D44F9D">
        <w:rPr>
          <w:rFonts w:ascii="Arial" w:hAnsi="Arial" w:cs="Arial"/>
          <w:color w:val="000000" w:themeColor="text1"/>
          <w:sz w:val="22"/>
          <w:szCs w:val="22"/>
        </w:rPr>
        <w:t xml:space="preserve">intended vocal quality is selected and the appropriate muscles (TA, CT) set up is chosen. </w:t>
      </w:r>
      <w:r w:rsidR="008F17D7" w:rsidRPr="00D44F9D">
        <w:rPr>
          <w:rFonts w:ascii="Arial" w:hAnsi="Arial" w:cs="Arial"/>
          <w:color w:val="000000" w:themeColor="text1"/>
          <w:sz w:val="22"/>
          <w:szCs w:val="22"/>
        </w:rPr>
        <w:t xml:space="preserve">Bunch writes that </w:t>
      </w:r>
      <w:r w:rsidR="00832CE5" w:rsidRPr="00D44F9D">
        <w:rPr>
          <w:rFonts w:ascii="Arial" w:hAnsi="Arial" w:cs="Arial"/>
          <w:color w:val="000000" w:themeColor="text1"/>
          <w:sz w:val="22"/>
          <w:szCs w:val="22"/>
        </w:rPr>
        <w:t>“</w:t>
      </w:r>
      <w:r w:rsidR="008F17D7" w:rsidRPr="00D44F9D">
        <w:rPr>
          <w:rFonts w:ascii="Arial" w:hAnsi="Arial" w:cs="Arial"/>
          <w:color w:val="000000" w:themeColor="text1"/>
          <w:sz w:val="22"/>
          <w:szCs w:val="22"/>
        </w:rPr>
        <w:t>a</w:t>
      </w:r>
      <w:r w:rsidR="00832CE5" w:rsidRPr="00D44F9D">
        <w:rPr>
          <w:rFonts w:ascii="Arial" w:hAnsi="Arial" w:cs="Arial"/>
          <w:color w:val="000000" w:themeColor="text1"/>
          <w:sz w:val="22"/>
          <w:szCs w:val="22"/>
        </w:rPr>
        <w:t xml:space="preserve">coustic auto-monitoring” </w:t>
      </w:r>
      <w:r w:rsidR="008F17D7" w:rsidRPr="00D44F9D">
        <w:rPr>
          <w:rFonts w:ascii="Arial" w:hAnsi="Arial" w:cs="Arial"/>
          <w:color w:val="000000" w:themeColor="text1"/>
          <w:sz w:val="22"/>
          <w:szCs w:val="22"/>
        </w:rPr>
        <w:t>is the last component</w:t>
      </w:r>
      <w:r w:rsidR="00944586" w:rsidRPr="00D44F9D">
        <w:rPr>
          <w:rFonts w:ascii="Arial" w:hAnsi="Arial" w:cs="Arial"/>
          <w:color w:val="000000" w:themeColor="text1"/>
          <w:sz w:val="22"/>
          <w:szCs w:val="22"/>
        </w:rPr>
        <w:t>,</w:t>
      </w:r>
      <w:r w:rsidR="008F17D7" w:rsidRPr="00D44F9D">
        <w:rPr>
          <w:rFonts w:ascii="Arial" w:hAnsi="Arial" w:cs="Arial"/>
          <w:color w:val="000000" w:themeColor="text1"/>
          <w:sz w:val="22"/>
          <w:szCs w:val="22"/>
        </w:rPr>
        <w:t xml:space="preserve"> </w:t>
      </w:r>
      <w:r w:rsidR="00944586" w:rsidRPr="00D44F9D">
        <w:rPr>
          <w:rFonts w:ascii="Arial" w:hAnsi="Arial" w:cs="Arial"/>
          <w:color w:val="000000" w:themeColor="text1"/>
          <w:sz w:val="22"/>
          <w:szCs w:val="22"/>
        </w:rPr>
        <w:t xml:space="preserve">and most useful to less experienced singers, </w:t>
      </w:r>
      <w:r w:rsidR="008F17D7" w:rsidRPr="00D44F9D">
        <w:rPr>
          <w:rFonts w:ascii="Arial" w:hAnsi="Arial" w:cs="Arial"/>
          <w:color w:val="000000" w:themeColor="text1"/>
          <w:sz w:val="22"/>
          <w:szCs w:val="22"/>
        </w:rPr>
        <w:t>in the control of phonation</w:t>
      </w:r>
      <w:r w:rsidR="00944586" w:rsidRPr="00D44F9D">
        <w:rPr>
          <w:rFonts w:ascii="Arial" w:hAnsi="Arial" w:cs="Arial"/>
          <w:color w:val="000000" w:themeColor="text1"/>
          <w:sz w:val="22"/>
          <w:szCs w:val="22"/>
        </w:rPr>
        <w:t xml:space="preserve">. In this way, the conceived sound is physically modelled prior to being voiced by a complex sequence of muscular engagement. </w:t>
      </w:r>
    </w:p>
    <w:p w14:paraId="39F9E9BD" w14:textId="742A64FE" w:rsidR="00894F83" w:rsidRPr="00B51175" w:rsidRDefault="00396131" w:rsidP="00FD6A62">
      <w:pPr>
        <w:spacing w:line="360" w:lineRule="auto"/>
        <w:ind w:left="720"/>
        <w:rPr>
          <w:rFonts w:ascii="Arial" w:hAnsi="Arial" w:cs="Arial"/>
          <w:color w:val="000000" w:themeColor="text1"/>
          <w:sz w:val="22"/>
          <w:szCs w:val="22"/>
        </w:rPr>
      </w:pPr>
      <w:r w:rsidRPr="00B51175">
        <w:rPr>
          <w:rFonts w:ascii="Arial" w:hAnsi="Arial" w:cs="Arial"/>
          <w:color w:val="000000" w:themeColor="text1"/>
          <w:sz w:val="22"/>
          <w:szCs w:val="22"/>
        </w:rPr>
        <w:t>The well</w:t>
      </w:r>
      <w:r w:rsidR="006A413E" w:rsidRPr="00B51175">
        <w:rPr>
          <w:rFonts w:ascii="Arial" w:hAnsi="Arial" w:cs="Arial"/>
          <w:color w:val="000000" w:themeColor="text1"/>
          <w:sz w:val="22"/>
          <w:szCs w:val="22"/>
        </w:rPr>
        <w:t>-</w:t>
      </w:r>
      <w:r w:rsidRPr="00B51175">
        <w:rPr>
          <w:rFonts w:ascii="Arial" w:hAnsi="Arial" w:cs="Arial"/>
          <w:color w:val="000000" w:themeColor="text1"/>
          <w:sz w:val="22"/>
          <w:szCs w:val="22"/>
        </w:rPr>
        <w:t>trained singer develops a kind of awareness of sound which comes from factors of sensation in the vocal tract, vibrations of the bones of the head and the mouth and face</w:t>
      </w:r>
      <w:proofErr w:type="gramStart"/>
      <w:r w:rsidRPr="00B51175">
        <w:rPr>
          <w:rFonts w:ascii="Arial" w:hAnsi="Arial" w:cs="Arial"/>
          <w:color w:val="000000" w:themeColor="text1"/>
          <w:sz w:val="22"/>
          <w:szCs w:val="22"/>
        </w:rPr>
        <w:t>….This</w:t>
      </w:r>
      <w:proofErr w:type="gramEnd"/>
      <w:r w:rsidRPr="00B51175">
        <w:rPr>
          <w:rFonts w:ascii="Arial" w:hAnsi="Arial" w:cs="Arial"/>
          <w:color w:val="000000" w:themeColor="text1"/>
          <w:sz w:val="22"/>
          <w:szCs w:val="22"/>
        </w:rPr>
        <w:t xml:space="preserve"> awareness of sound by feel rather than by auditory feedback enables the singer</w:t>
      </w:r>
      <w:r w:rsidR="006A413E" w:rsidRPr="00B51175">
        <w:rPr>
          <w:rFonts w:ascii="Arial" w:hAnsi="Arial" w:cs="Arial"/>
          <w:color w:val="000000" w:themeColor="text1"/>
          <w:sz w:val="22"/>
          <w:szCs w:val="22"/>
        </w:rPr>
        <w:t xml:space="preserve"> to sing under almost any circumstances (Bunch, 1997</w:t>
      </w:r>
      <w:r w:rsidR="008358CF" w:rsidRPr="00B51175">
        <w:rPr>
          <w:rFonts w:ascii="Arial" w:hAnsi="Arial" w:cs="Arial"/>
          <w:color w:val="000000" w:themeColor="text1"/>
          <w:sz w:val="22"/>
          <w:szCs w:val="22"/>
        </w:rPr>
        <w:t>, p</w:t>
      </w:r>
      <w:r w:rsidR="007F234F" w:rsidRPr="00B51175">
        <w:rPr>
          <w:rFonts w:ascii="Arial" w:hAnsi="Arial" w:cs="Arial"/>
          <w:color w:val="000000" w:themeColor="text1"/>
          <w:sz w:val="22"/>
          <w:szCs w:val="22"/>
        </w:rPr>
        <w:t xml:space="preserve">. </w:t>
      </w:r>
      <w:r w:rsidR="008358CF" w:rsidRPr="00B51175">
        <w:rPr>
          <w:rFonts w:ascii="Arial" w:hAnsi="Arial" w:cs="Arial"/>
          <w:color w:val="000000" w:themeColor="text1"/>
          <w:sz w:val="22"/>
          <w:szCs w:val="22"/>
        </w:rPr>
        <w:t>72</w:t>
      </w:r>
      <w:r w:rsidR="006A413E"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w:t>
      </w:r>
      <w:r w:rsidR="008F17D7" w:rsidRPr="00B51175">
        <w:rPr>
          <w:rFonts w:ascii="Arial" w:hAnsi="Arial" w:cs="Arial"/>
          <w:color w:val="000000" w:themeColor="text1"/>
          <w:sz w:val="22"/>
          <w:szCs w:val="22"/>
        </w:rPr>
        <w:t xml:space="preserve"> </w:t>
      </w:r>
      <w:r w:rsidR="00832CE5" w:rsidRPr="00B51175">
        <w:rPr>
          <w:rFonts w:ascii="Arial" w:hAnsi="Arial" w:cs="Arial"/>
          <w:color w:val="000000" w:themeColor="text1"/>
          <w:sz w:val="22"/>
          <w:szCs w:val="22"/>
        </w:rPr>
        <w:t xml:space="preserve"> </w:t>
      </w:r>
      <w:r w:rsidR="00931F4C" w:rsidRPr="00B51175">
        <w:rPr>
          <w:rFonts w:ascii="Arial" w:hAnsi="Arial" w:cs="Arial"/>
          <w:color w:val="000000" w:themeColor="text1"/>
          <w:sz w:val="22"/>
          <w:szCs w:val="22"/>
        </w:rPr>
        <w:t xml:space="preserve">   </w:t>
      </w:r>
    </w:p>
    <w:p w14:paraId="71CDA804" w14:textId="40B42047" w:rsidR="000D2F03" w:rsidRPr="00D44F9D" w:rsidRDefault="000D2F03" w:rsidP="00FD6A62">
      <w:pPr>
        <w:spacing w:line="360" w:lineRule="auto"/>
        <w:rPr>
          <w:rFonts w:ascii="Arial" w:hAnsi="Arial" w:cs="Arial"/>
          <w:color w:val="000000" w:themeColor="text1"/>
          <w:sz w:val="22"/>
          <w:szCs w:val="22"/>
        </w:rPr>
      </w:pPr>
    </w:p>
    <w:p w14:paraId="594719E2" w14:textId="35DB5DC7" w:rsidR="006114D1" w:rsidRPr="00D44F9D" w:rsidRDefault="006114D1"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When a task i</w:t>
      </w:r>
      <w:r w:rsidR="00D96D83" w:rsidRPr="00D44F9D">
        <w:rPr>
          <w:rFonts w:ascii="Arial" w:hAnsi="Arial" w:cs="Arial"/>
          <w:color w:val="000000" w:themeColor="text1"/>
          <w:sz w:val="22"/>
          <w:szCs w:val="22"/>
        </w:rPr>
        <w:t xml:space="preserve">s </w:t>
      </w:r>
      <w:r w:rsidRPr="00D44F9D">
        <w:rPr>
          <w:rFonts w:ascii="Arial" w:hAnsi="Arial" w:cs="Arial"/>
          <w:color w:val="000000" w:themeColor="text1"/>
          <w:sz w:val="22"/>
          <w:szCs w:val="22"/>
        </w:rPr>
        <w:t>new there is a high level of frontal lobe activity but this decreases and a different part of the brain is stimulated as soon as the task becomes routine. The brain moves from cognitive to motor</w:t>
      </w:r>
      <w:r w:rsidR="001D203A" w:rsidRPr="00D44F9D">
        <w:rPr>
          <w:rFonts w:ascii="Arial" w:hAnsi="Arial" w:cs="Arial"/>
          <w:color w:val="000000" w:themeColor="text1"/>
          <w:sz w:val="22"/>
          <w:szCs w:val="22"/>
        </w:rPr>
        <w:t xml:space="preserve"> function</w:t>
      </w:r>
      <w:r w:rsidRPr="00D44F9D">
        <w:rPr>
          <w:rFonts w:ascii="Arial" w:hAnsi="Arial" w:cs="Arial"/>
          <w:color w:val="000000" w:themeColor="text1"/>
          <w:sz w:val="22"/>
          <w:szCs w:val="22"/>
        </w:rPr>
        <w:t>.</w:t>
      </w:r>
      <w:r w:rsidR="006869A4" w:rsidRPr="00D44F9D">
        <w:rPr>
          <w:rFonts w:ascii="Arial" w:hAnsi="Arial" w:cs="Arial"/>
          <w:color w:val="000000" w:themeColor="text1"/>
          <w:sz w:val="22"/>
          <w:szCs w:val="22"/>
        </w:rPr>
        <w:t xml:space="preserve"> Motor learning theory,</w:t>
      </w:r>
      <w:r w:rsidR="007D6846" w:rsidRPr="00D44F9D">
        <w:rPr>
          <w:rFonts w:ascii="Arial" w:hAnsi="Arial" w:cs="Arial"/>
          <w:color w:val="000000" w:themeColor="text1"/>
          <w:sz w:val="22"/>
          <w:szCs w:val="22"/>
        </w:rPr>
        <w:t xml:space="preserve"> </w:t>
      </w:r>
      <w:r w:rsidR="006869A4" w:rsidRPr="00D44F9D">
        <w:rPr>
          <w:rFonts w:ascii="Arial" w:hAnsi="Arial" w:cs="Arial"/>
          <w:color w:val="000000" w:themeColor="text1"/>
          <w:sz w:val="22"/>
          <w:szCs w:val="22"/>
        </w:rPr>
        <w:t>therefore</w:t>
      </w:r>
      <w:r w:rsidR="007D6846" w:rsidRPr="00D44F9D">
        <w:rPr>
          <w:rFonts w:ascii="Arial" w:hAnsi="Arial" w:cs="Arial"/>
          <w:color w:val="000000" w:themeColor="text1"/>
          <w:sz w:val="22"/>
          <w:szCs w:val="22"/>
        </w:rPr>
        <w:t>,</w:t>
      </w:r>
      <w:r w:rsidR="006869A4" w:rsidRPr="00D44F9D">
        <w:rPr>
          <w:rFonts w:ascii="Arial" w:hAnsi="Arial" w:cs="Arial"/>
          <w:color w:val="000000" w:themeColor="text1"/>
          <w:sz w:val="22"/>
          <w:szCs w:val="22"/>
        </w:rPr>
        <w:t xml:space="preserve"> is </w:t>
      </w:r>
      <w:r w:rsidR="007D6846" w:rsidRPr="00D44F9D">
        <w:rPr>
          <w:rFonts w:ascii="Arial" w:hAnsi="Arial" w:cs="Arial"/>
          <w:color w:val="000000" w:themeColor="text1"/>
          <w:sz w:val="22"/>
          <w:szCs w:val="22"/>
        </w:rPr>
        <w:t>an important field of future study but beyond the scope of this essay.</w:t>
      </w:r>
    </w:p>
    <w:p w14:paraId="272E650D" w14:textId="2E0F6003" w:rsidR="00B85AFC" w:rsidRPr="00B51175" w:rsidRDefault="00B85AFC"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“As repeated procedures become more automatic, they require less cognitive control</w:t>
      </w:r>
      <w:r w:rsidR="006114D1" w:rsidRPr="00B51175">
        <w:rPr>
          <w:rFonts w:ascii="Arial" w:hAnsi="Arial" w:cs="Arial"/>
          <w:color w:val="000000" w:themeColor="text1"/>
          <w:sz w:val="22"/>
          <w:szCs w:val="22"/>
        </w:rPr>
        <w:t>” (Schulte, Hong et al</w:t>
      </w:r>
      <w:r w:rsidR="001D203A" w:rsidRPr="00B51175">
        <w:rPr>
          <w:rFonts w:ascii="Arial" w:hAnsi="Arial" w:cs="Arial"/>
          <w:color w:val="000000" w:themeColor="text1"/>
          <w:sz w:val="22"/>
          <w:szCs w:val="22"/>
        </w:rPr>
        <w:t>, 2020</w:t>
      </w:r>
      <w:r w:rsidR="006869A4" w:rsidRPr="00B51175">
        <w:rPr>
          <w:rFonts w:ascii="Arial" w:hAnsi="Arial" w:cs="Arial"/>
          <w:color w:val="000000" w:themeColor="text1"/>
          <w:sz w:val="22"/>
          <w:szCs w:val="22"/>
        </w:rPr>
        <w:t>, p.3)</w:t>
      </w:r>
    </w:p>
    <w:p w14:paraId="46CCA0BD" w14:textId="77777777" w:rsidR="006114D1" w:rsidRPr="00B51175" w:rsidRDefault="006114D1" w:rsidP="00FD6A62">
      <w:pPr>
        <w:spacing w:line="360" w:lineRule="auto"/>
        <w:rPr>
          <w:rFonts w:ascii="Arial" w:hAnsi="Arial" w:cs="Arial"/>
          <w:color w:val="000000" w:themeColor="text1"/>
          <w:sz w:val="22"/>
          <w:szCs w:val="22"/>
        </w:rPr>
      </w:pPr>
    </w:p>
    <w:p w14:paraId="1867953B" w14:textId="77777777" w:rsidR="00C81D63" w:rsidRDefault="006A413E"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In summary</w:t>
      </w:r>
      <w:r w:rsidR="00D100ED" w:rsidRPr="00D44F9D">
        <w:rPr>
          <w:rFonts w:ascii="Arial" w:hAnsi="Arial" w:cs="Arial"/>
          <w:color w:val="000000" w:themeColor="text1"/>
          <w:sz w:val="22"/>
          <w:szCs w:val="22"/>
        </w:rPr>
        <w:t xml:space="preserve">, the neurological factors brought to light </w:t>
      </w:r>
      <w:r w:rsidR="00D438D9" w:rsidRPr="00D44F9D">
        <w:rPr>
          <w:rFonts w:ascii="Arial" w:hAnsi="Arial" w:cs="Arial"/>
          <w:color w:val="000000" w:themeColor="text1"/>
          <w:sz w:val="22"/>
          <w:szCs w:val="22"/>
        </w:rPr>
        <w:t>in</w:t>
      </w:r>
      <w:r w:rsidR="00D100ED" w:rsidRPr="00D44F9D">
        <w:rPr>
          <w:rFonts w:ascii="Arial" w:hAnsi="Arial" w:cs="Arial"/>
          <w:color w:val="000000" w:themeColor="text1"/>
          <w:sz w:val="22"/>
          <w:szCs w:val="22"/>
        </w:rPr>
        <w:t xml:space="preserve"> my studies have emphasised </w:t>
      </w:r>
      <w:r w:rsidR="00D438D9" w:rsidRPr="00D44F9D">
        <w:rPr>
          <w:rFonts w:ascii="Arial" w:hAnsi="Arial" w:cs="Arial"/>
          <w:color w:val="000000" w:themeColor="text1"/>
          <w:sz w:val="22"/>
          <w:szCs w:val="22"/>
        </w:rPr>
        <w:t xml:space="preserve">for me, </w:t>
      </w:r>
      <w:r w:rsidR="00D100ED" w:rsidRPr="00D44F9D">
        <w:rPr>
          <w:rFonts w:ascii="Arial" w:hAnsi="Arial" w:cs="Arial"/>
          <w:color w:val="000000" w:themeColor="text1"/>
          <w:sz w:val="22"/>
          <w:szCs w:val="22"/>
        </w:rPr>
        <w:t xml:space="preserve">the complexity of the task of pitch matching, and clarified the disparity between genders. Male singers who lack sufficient experience, find it harder to </w:t>
      </w:r>
      <w:r w:rsidR="001A2D6B" w:rsidRPr="00D44F9D">
        <w:rPr>
          <w:rFonts w:ascii="Arial" w:hAnsi="Arial" w:cs="Arial"/>
          <w:color w:val="000000" w:themeColor="text1"/>
          <w:sz w:val="22"/>
          <w:szCs w:val="22"/>
        </w:rPr>
        <w:t xml:space="preserve">correctly </w:t>
      </w:r>
      <w:r w:rsidR="00D100ED" w:rsidRPr="00D44F9D">
        <w:rPr>
          <w:rFonts w:ascii="Arial" w:hAnsi="Arial" w:cs="Arial"/>
          <w:color w:val="000000" w:themeColor="text1"/>
          <w:sz w:val="22"/>
          <w:szCs w:val="22"/>
        </w:rPr>
        <w:t>perceive pitch</w:t>
      </w:r>
      <w:r w:rsidR="001A2D6B" w:rsidRPr="00D44F9D">
        <w:rPr>
          <w:rFonts w:ascii="Arial" w:hAnsi="Arial" w:cs="Arial"/>
          <w:color w:val="000000" w:themeColor="text1"/>
          <w:sz w:val="22"/>
          <w:szCs w:val="22"/>
        </w:rPr>
        <w:t>,</w:t>
      </w:r>
      <w:r w:rsidR="00D100ED" w:rsidRPr="00D44F9D">
        <w:rPr>
          <w:rFonts w:ascii="Arial" w:hAnsi="Arial" w:cs="Arial"/>
          <w:color w:val="000000" w:themeColor="text1"/>
          <w:sz w:val="22"/>
          <w:szCs w:val="22"/>
        </w:rPr>
        <w:t xml:space="preserve"> and </w:t>
      </w:r>
      <w:r w:rsidR="002D5FAB" w:rsidRPr="00D44F9D">
        <w:rPr>
          <w:rFonts w:ascii="Arial" w:hAnsi="Arial" w:cs="Arial"/>
          <w:color w:val="000000" w:themeColor="text1"/>
          <w:sz w:val="22"/>
          <w:szCs w:val="22"/>
        </w:rPr>
        <w:t>due to differences in acoustic wave-from patterns</w:t>
      </w:r>
      <w:r w:rsidR="00662E73" w:rsidRPr="00D44F9D">
        <w:rPr>
          <w:rFonts w:ascii="Arial" w:hAnsi="Arial" w:cs="Arial"/>
          <w:color w:val="000000" w:themeColor="text1"/>
          <w:sz w:val="22"/>
          <w:szCs w:val="22"/>
        </w:rPr>
        <w:t>,</w:t>
      </w:r>
      <w:r w:rsidR="002D5FAB" w:rsidRPr="00D44F9D">
        <w:rPr>
          <w:rFonts w:ascii="Arial" w:hAnsi="Arial" w:cs="Arial"/>
          <w:color w:val="000000" w:themeColor="text1"/>
          <w:sz w:val="22"/>
          <w:szCs w:val="22"/>
        </w:rPr>
        <w:t xml:space="preserve"> when compared with a human voice, are less likely to </w:t>
      </w:r>
      <w:r w:rsidR="00662E73" w:rsidRPr="00D44F9D">
        <w:rPr>
          <w:rFonts w:ascii="Arial" w:hAnsi="Arial" w:cs="Arial"/>
          <w:color w:val="000000" w:themeColor="text1"/>
          <w:sz w:val="22"/>
          <w:szCs w:val="22"/>
        </w:rPr>
        <w:t xml:space="preserve">pitch match </w:t>
      </w:r>
      <w:r w:rsidR="002D5FAB" w:rsidRPr="00D44F9D">
        <w:rPr>
          <w:rFonts w:ascii="Arial" w:hAnsi="Arial" w:cs="Arial"/>
          <w:color w:val="000000" w:themeColor="text1"/>
          <w:sz w:val="22"/>
          <w:szCs w:val="22"/>
        </w:rPr>
        <w:t>the note from a keyboard instrument. The area of their brain that processes music</w:t>
      </w:r>
      <w:r w:rsidR="00662E73" w:rsidRPr="00D44F9D">
        <w:rPr>
          <w:rFonts w:ascii="Arial" w:hAnsi="Arial" w:cs="Arial"/>
          <w:color w:val="000000" w:themeColor="text1"/>
          <w:sz w:val="22"/>
          <w:szCs w:val="22"/>
        </w:rPr>
        <w:t xml:space="preserve">, </w:t>
      </w:r>
      <w:r w:rsidR="002D5FAB" w:rsidRPr="00D44F9D">
        <w:rPr>
          <w:rFonts w:ascii="Arial" w:hAnsi="Arial" w:cs="Arial"/>
          <w:color w:val="000000" w:themeColor="text1"/>
          <w:sz w:val="22"/>
          <w:szCs w:val="22"/>
        </w:rPr>
        <w:t xml:space="preserve">also </w:t>
      </w:r>
      <w:r w:rsidR="00662E73" w:rsidRPr="00D44F9D">
        <w:rPr>
          <w:rFonts w:ascii="Arial" w:hAnsi="Arial" w:cs="Arial"/>
          <w:color w:val="000000" w:themeColor="text1"/>
          <w:sz w:val="22"/>
          <w:szCs w:val="22"/>
        </w:rPr>
        <w:t xml:space="preserve">processes female voice patterns; this region develops during puberty, which is later in males than females. </w:t>
      </w:r>
      <w:r w:rsidR="001A2D6B" w:rsidRPr="00D44F9D">
        <w:rPr>
          <w:rFonts w:ascii="Arial" w:hAnsi="Arial" w:cs="Arial"/>
          <w:color w:val="000000" w:themeColor="text1"/>
          <w:sz w:val="22"/>
          <w:szCs w:val="22"/>
        </w:rPr>
        <w:t xml:space="preserve">The complexity of the muscular sequence needed to then produce the correct pitch, having had very little prior singing experience, </w:t>
      </w:r>
      <w:r w:rsidR="008625DD" w:rsidRPr="00D44F9D">
        <w:rPr>
          <w:rFonts w:ascii="Arial" w:hAnsi="Arial" w:cs="Arial"/>
          <w:color w:val="000000" w:themeColor="text1"/>
          <w:sz w:val="22"/>
          <w:szCs w:val="22"/>
        </w:rPr>
        <w:t>and</w:t>
      </w:r>
      <w:r w:rsidR="001A2D6B" w:rsidRPr="00D44F9D">
        <w:rPr>
          <w:rFonts w:ascii="Arial" w:hAnsi="Arial" w:cs="Arial"/>
          <w:color w:val="000000" w:themeColor="text1"/>
          <w:sz w:val="22"/>
          <w:szCs w:val="22"/>
        </w:rPr>
        <w:t xml:space="preserve"> having to</w:t>
      </w:r>
    </w:p>
    <w:p w14:paraId="040F5BAC" w14:textId="44CD70A7" w:rsidR="00D100ED" w:rsidRPr="00D44F9D" w:rsidRDefault="001A2D6B"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lastRenderedPageBreak/>
        <w:t xml:space="preserve">navigate a larger post pubertal instrument, puts the immensity of the task in its proper </w:t>
      </w:r>
      <w:r w:rsidR="008625DD" w:rsidRPr="00D44F9D">
        <w:rPr>
          <w:rFonts w:ascii="Arial" w:hAnsi="Arial" w:cs="Arial"/>
          <w:color w:val="000000" w:themeColor="text1"/>
          <w:sz w:val="22"/>
          <w:szCs w:val="22"/>
        </w:rPr>
        <w:t>perspective</w:t>
      </w:r>
      <w:r w:rsidRPr="00D44F9D">
        <w:rPr>
          <w:rFonts w:ascii="Arial" w:hAnsi="Arial" w:cs="Arial"/>
          <w:color w:val="000000" w:themeColor="text1"/>
          <w:sz w:val="22"/>
          <w:szCs w:val="22"/>
        </w:rPr>
        <w:t xml:space="preserve">.    </w:t>
      </w:r>
      <w:r w:rsidR="002D5FAB" w:rsidRPr="00D44F9D">
        <w:rPr>
          <w:rFonts w:ascii="Arial" w:hAnsi="Arial" w:cs="Arial"/>
          <w:color w:val="000000" w:themeColor="text1"/>
          <w:sz w:val="22"/>
          <w:szCs w:val="22"/>
        </w:rPr>
        <w:t xml:space="preserve"> </w:t>
      </w:r>
    </w:p>
    <w:p w14:paraId="7CBDF9C6" w14:textId="5372301B" w:rsidR="006A413E" w:rsidRPr="00D44F9D" w:rsidRDefault="006A413E" w:rsidP="00FD6A62">
      <w:pPr>
        <w:spacing w:line="360" w:lineRule="auto"/>
        <w:rPr>
          <w:rFonts w:ascii="Arial" w:hAnsi="Arial" w:cs="Arial"/>
          <w:color w:val="000000" w:themeColor="text1"/>
          <w:sz w:val="22"/>
          <w:szCs w:val="22"/>
        </w:rPr>
      </w:pPr>
    </w:p>
    <w:p w14:paraId="71C516BC" w14:textId="77777777" w:rsidR="007F2BBB" w:rsidRPr="00D44F9D" w:rsidRDefault="007F2BBB" w:rsidP="00FD6A62">
      <w:pPr>
        <w:spacing w:line="360" w:lineRule="auto"/>
        <w:rPr>
          <w:rFonts w:ascii="Arial" w:hAnsi="Arial" w:cs="Arial"/>
          <w:color w:val="000000" w:themeColor="text1"/>
          <w:sz w:val="22"/>
          <w:szCs w:val="22"/>
        </w:rPr>
      </w:pPr>
    </w:p>
    <w:p w14:paraId="33B3E75B" w14:textId="73CDF304" w:rsidR="00522757" w:rsidRPr="00D44F9D" w:rsidRDefault="004521AC" w:rsidP="00FD6A62">
      <w:pPr>
        <w:spacing w:line="360" w:lineRule="auto"/>
        <w:rPr>
          <w:rFonts w:ascii="Arial" w:hAnsi="Arial" w:cs="Arial"/>
          <w:color w:val="000000" w:themeColor="text1"/>
          <w:sz w:val="22"/>
          <w:szCs w:val="22"/>
          <w:u w:val="single"/>
        </w:rPr>
      </w:pPr>
      <w:r w:rsidRPr="00D44F9D">
        <w:rPr>
          <w:rFonts w:ascii="Arial" w:hAnsi="Arial" w:cs="Arial"/>
          <w:color w:val="000000" w:themeColor="text1"/>
          <w:sz w:val="22"/>
          <w:szCs w:val="22"/>
          <w:u w:val="single"/>
        </w:rPr>
        <w:t xml:space="preserve">Proposed </w:t>
      </w:r>
      <w:r w:rsidR="00522757" w:rsidRPr="00D44F9D">
        <w:rPr>
          <w:rFonts w:ascii="Arial" w:hAnsi="Arial" w:cs="Arial"/>
          <w:color w:val="000000" w:themeColor="text1"/>
          <w:sz w:val="22"/>
          <w:szCs w:val="22"/>
          <w:u w:val="single"/>
        </w:rPr>
        <w:t xml:space="preserve">Teaching Strategy </w:t>
      </w:r>
    </w:p>
    <w:p w14:paraId="358A10E2" w14:textId="3AC6C7D7" w:rsidR="00DB20AF" w:rsidRPr="00D44F9D" w:rsidRDefault="00DB20AF"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It is of </w:t>
      </w:r>
      <w:r w:rsidR="001D6EE2" w:rsidRPr="00D44F9D">
        <w:rPr>
          <w:rFonts w:ascii="Arial" w:hAnsi="Arial" w:cs="Arial"/>
          <w:color w:val="000000" w:themeColor="text1"/>
          <w:sz w:val="22"/>
          <w:szCs w:val="22"/>
        </w:rPr>
        <w:t>maximum</w:t>
      </w:r>
      <w:r w:rsidRPr="00D44F9D">
        <w:rPr>
          <w:rFonts w:ascii="Arial" w:hAnsi="Arial" w:cs="Arial"/>
          <w:color w:val="000000" w:themeColor="text1"/>
          <w:sz w:val="22"/>
          <w:szCs w:val="22"/>
        </w:rPr>
        <w:t xml:space="preserve"> importance </w:t>
      </w:r>
      <w:r w:rsidR="00D438D9" w:rsidRPr="00D44F9D">
        <w:rPr>
          <w:rFonts w:ascii="Arial" w:hAnsi="Arial" w:cs="Arial"/>
          <w:color w:val="000000" w:themeColor="text1"/>
          <w:sz w:val="22"/>
          <w:szCs w:val="22"/>
        </w:rPr>
        <w:t xml:space="preserve">to me, </w:t>
      </w:r>
      <w:r w:rsidRPr="00D44F9D">
        <w:rPr>
          <w:rFonts w:ascii="Arial" w:hAnsi="Arial" w:cs="Arial"/>
          <w:color w:val="000000" w:themeColor="text1"/>
          <w:sz w:val="22"/>
          <w:szCs w:val="22"/>
        </w:rPr>
        <w:t xml:space="preserve">that I find a way of assimilating this research into my practice. </w:t>
      </w:r>
    </w:p>
    <w:p w14:paraId="79139BCF" w14:textId="77777777" w:rsidR="0015014C" w:rsidRPr="00D44F9D" w:rsidRDefault="0015014C" w:rsidP="00FD6A62">
      <w:pPr>
        <w:spacing w:line="360" w:lineRule="auto"/>
        <w:rPr>
          <w:rFonts w:ascii="Arial" w:hAnsi="Arial" w:cs="Arial"/>
          <w:color w:val="000000" w:themeColor="text1"/>
          <w:sz w:val="22"/>
          <w:szCs w:val="22"/>
        </w:rPr>
      </w:pPr>
    </w:p>
    <w:p w14:paraId="6A777BC7" w14:textId="5E64963F" w:rsidR="007634A5" w:rsidRPr="00D44F9D" w:rsidRDefault="00894F8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Principally, </w:t>
      </w:r>
      <w:r w:rsidR="00694EDB" w:rsidRPr="00D44F9D">
        <w:rPr>
          <w:rFonts w:ascii="Arial" w:hAnsi="Arial" w:cs="Arial"/>
          <w:color w:val="000000" w:themeColor="text1"/>
          <w:sz w:val="22"/>
          <w:szCs w:val="22"/>
        </w:rPr>
        <w:t>I need to be mindful of possible</w:t>
      </w:r>
      <w:r w:rsidR="00E46193" w:rsidRPr="00D44F9D">
        <w:rPr>
          <w:rFonts w:ascii="Arial" w:hAnsi="Arial" w:cs="Arial"/>
          <w:color w:val="000000" w:themeColor="text1"/>
          <w:sz w:val="22"/>
          <w:szCs w:val="22"/>
        </w:rPr>
        <w:t xml:space="preserve"> historical</w:t>
      </w:r>
      <w:r w:rsidR="00694EDB" w:rsidRPr="00D44F9D">
        <w:rPr>
          <w:rFonts w:ascii="Arial" w:hAnsi="Arial" w:cs="Arial"/>
          <w:color w:val="000000" w:themeColor="text1"/>
          <w:sz w:val="22"/>
          <w:szCs w:val="22"/>
        </w:rPr>
        <w:t xml:space="preserve"> negative experiences and their effect on the s</w:t>
      </w:r>
      <w:r w:rsidR="001D6EE2" w:rsidRPr="00D44F9D">
        <w:rPr>
          <w:rFonts w:ascii="Arial" w:hAnsi="Arial" w:cs="Arial"/>
          <w:color w:val="000000" w:themeColor="text1"/>
          <w:sz w:val="22"/>
          <w:szCs w:val="22"/>
        </w:rPr>
        <w:t>tudent singer</w:t>
      </w:r>
      <w:r w:rsidR="00694EDB" w:rsidRPr="00D44F9D">
        <w:rPr>
          <w:rFonts w:ascii="Arial" w:hAnsi="Arial" w:cs="Arial"/>
          <w:color w:val="000000" w:themeColor="text1"/>
          <w:sz w:val="22"/>
          <w:szCs w:val="22"/>
        </w:rPr>
        <w:t xml:space="preserve">. </w:t>
      </w:r>
      <w:r w:rsidR="008E7C3E" w:rsidRPr="00D44F9D">
        <w:rPr>
          <w:rFonts w:ascii="Arial" w:hAnsi="Arial" w:cs="Arial"/>
          <w:color w:val="000000" w:themeColor="text1"/>
          <w:sz w:val="22"/>
          <w:szCs w:val="22"/>
        </w:rPr>
        <w:t xml:space="preserve">Next, using </w:t>
      </w:r>
      <w:r w:rsidRPr="00D44F9D">
        <w:rPr>
          <w:rFonts w:ascii="Arial" w:hAnsi="Arial" w:cs="Arial"/>
          <w:color w:val="000000" w:themeColor="text1"/>
          <w:sz w:val="22"/>
          <w:szCs w:val="22"/>
        </w:rPr>
        <w:t>their speech</w:t>
      </w:r>
      <w:r w:rsidR="00E46193" w:rsidRPr="00D44F9D">
        <w:rPr>
          <w:rFonts w:ascii="Arial" w:hAnsi="Arial" w:cs="Arial"/>
          <w:color w:val="000000" w:themeColor="text1"/>
          <w:sz w:val="22"/>
          <w:szCs w:val="22"/>
        </w:rPr>
        <w:t xml:space="preserve"> F0</w:t>
      </w:r>
      <w:r w:rsidRPr="00D44F9D">
        <w:rPr>
          <w:rFonts w:ascii="Arial" w:hAnsi="Arial" w:cs="Arial"/>
          <w:color w:val="000000" w:themeColor="text1"/>
          <w:sz w:val="22"/>
          <w:szCs w:val="22"/>
        </w:rPr>
        <w:t xml:space="preserve"> as a pitch </w:t>
      </w:r>
      <w:r w:rsidRPr="00B51175">
        <w:rPr>
          <w:rFonts w:ascii="Arial" w:hAnsi="Arial" w:cs="Arial"/>
          <w:color w:val="000000" w:themeColor="text1"/>
          <w:sz w:val="22"/>
          <w:szCs w:val="22"/>
        </w:rPr>
        <w:t>centre</w:t>
      </w:r>
      <w:r w:rsidR="00B76521" w:rsidRPr="00B51175">
        <w:rPr>
          <w:rFonts w:ascii="Arial" w:hAnsi="Arial" w:cs="Arial"/>
          <w:color w:val="000000" w:themeColor="text1"/>
          <w:sz w:val="22"/>
          <w:szCs w:val="22"/>
        </w:rPr>
        <w:t xml:space="preserve"> (Willis &amp; Kenny 2008)</w:t>
      </w:r>
      <w:r w:rsidRPr="00B51175">
        <w:rPr>
          <w:rFonts w:ascii="Arial" w:hAnsi="Arial" w:cs="Arial"/>
          <w:color w:val="000000" w:themeColor="text1"/>
          <w:sz w:val="22"/>
          <w:szCs w:val="22"/>
        </w:rPr>
        <w:t xml:space="preserve">, I need to </w:t>
      </w:r>
      <w:r w:rsidR="00E46193" w:rsidRPr="00B51175">
        <w:rPr>
          <w:rFonts w:ascii="Arial" w:hAnsi="Arial" w:cs="Arial"/>
          <w:color w:val="000000" w:themeColor="text1"/>
          <w:sz w:val="22"/>
          <w:szCs w:val="22"/>
        </w:rPr>
        <w:t>formulate exercises</w:t>
      </w:r>
      <w:r w:rsidR="00441DEF" w:rsidRPr="00B51175">
        <w:rPr>
          <w:rFonts w:ascii="Arial" w:hAnsi="Arial" w:cs="Arial"/>
          <w:color w:val="000000" w:themeColor="text1"/>
          <w:sz w:val="22"/>
          <w:szCs w:val="22"/>
        </w:rPr>
        <w:t xml:space="preserve"> that extend outwards from this point. </w:t>
      </w:r>
      <w:r w:rsidR="00F7090C" w:rsidRPr="00B51175">
        <w:rPr>
          <w:rFonts w:ascii="Arial" w:hAnsi="Arial" w:cs="Arial"/>
          <w:color w:val="000000" w:themeColor="text1"/>
          <w:sz w:val="22"/>
          <w:szCs w:val="22"/>
        </w:rPr>
        <w:t xml:space="preserve"> </w:t>
      </w:r>
      <w:r w:rsidR="008E7C3E" w:rsidRPr="00B51175">
        <w:rPr>
          <w:rFonts w:ascii="Arial" w:hAnsi="Arial" w:cs="Arial"/>
          <w:color w:val="000000" w:themeColor="text1"/>
          <w:sz w:val="22"/>
          <w:szCs w:val="22"/>
        </w:rPr>
        <w:t xml:space="preserve">A </w:t>
      </w:r>
      <w:r w:rsidRPr="00B51175">
        <w:rPr>
          <w:rFonts w:ascii="Arial" w:hAnsi="Arial" w:cs="Arial"/>
          <w:color w:val="000000" w:themeColor="text1"/>
          <w:sz w:val="22"/>
          <w:szCs w:val="22"/>
        </w:rPr>
        <w:t>thorough warm up will help students to</w:t>
      </w:r>
      <w:r w:rsidR="001872E6" w:rsidRPr="00B51175">
        <w:rPr>
          <w:rFonts w:ascii="Arial" w:hAnsi="Arial" w:cs="Arial"/>
          <w:color w:val="000000" w:themeColor="text1"/>
          <w:sz w:val="22"/>
          <w:szCs w:val="22"/>
        </w:rPr>
        <w:t xml:space="preserve"> develop their “acoustic auto-monitoring”</w:t>
      </w:r>
      <w:r w:rsidR="0058459E" w:rsidRPr="00B51175">
        <w:rPr>
          <w:rFonts w:ascii="Arial" w:hAnsi="Arial" w:cs="Arial"/>
          <w:color w:val="000000" w:themeColor="text1"/>
          <w:sz w:val="22"/>
          <w:szCs w:val="22"/>
        </w:rPr>
        <w:t xml:space="preserve"> (Bunch 2013, p. 72)</w:t>
      </w:r>
      <w:r w:rsidR="001872E6"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when pitching</w:t>
      </w:r>
      <w:r w:rsidR="008E7C3E"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forg</w:t>
      </w:r>
      <w:r w:rsidR="008E7C3E" w:rsidRPr="00B51175">
        <w:rPr>
          <w:rFonts w:ascii="Arial" w:hAnsi="Arial" w:cs="Arial"/>
          <w:color w:val="000000" w:themeColor="text1"/>
          <w:sz w:val="22"/>
          <w:szCs w:val="22"/>
        </w:rPr>
        <w:t>ing</w:t>
      </w:r>
      <w:r w:rsidRPr="00B51175">
        <w:rPr>
          <w:rFonts w:ascii="Arial" w:hAnsi="Arial" w:cs="Arial"/>
          <w:color w:val="000000" w:themeColor="text1"/>
          <w:sz w:val="22"/>
          <w:szCs w:val="22"/>
        </w:rPr>
        <w:t xml:space="preserve"> the way towards a secure technique. </w:t>
      </w:r>
      <w:r w:rsidR="00F7090C" w:rsidRPr="00B51175">
        <w:rPr>
          <w:rFonts w:ascii="Arial" w:hAnsi="Arial" w:cs="Arial"/>
          <w:color w:val="000000" w:themeColor="text1"/>
          <w:sz w:val="22"/>
          <w:szCs w:val="22"/>
        </w:rPr>
        <w:t xml:space="preserve"> </w:t>
      </w:r>
      <w:r w:rsidR="00D5544F" w:rsidRPr="00B51175">
        <w:rPr>
          <w:rFonts w:ascii="Arial" w:hAnsi="Arial" w:cs="Arial"/>
          <w:color w:val="000000" w:themeColor="text1"/>
          <w:sz w:val="22"/>
          <w:szCs w:val="22"/>
        </w:rPr>
        <w:t xml:space="preserve">I should utilise </w:t>
      </w:r>
      <w:r w:rsidR="00120442" w:rsidRPr="00B51175">
        <w:rPr>
          <w:rFonts w:ascii="Arial" w:hAnsi="Arial" w:cs="Arial"/>
          <w:color w:val="000000" w:themeColor="text1"/>
          <w:sz w:val="22"/>
          <w:szCs w:val="22"/>
        </w:rPr>
        <w:t xml:space="preserve">gross motor function, </w:t>
      </w:r>
      <w:r w:rsidR="00F7090C" w:rsidRPr="0058459E">
        <w:rPr>
          <w:rFonts w:ascii="Arial" w:hAnsi="Arial" w:cs="Arial"/>
          <w:color w:val="000000" w:themeColor="text1"/>
          <w:sz w:val="22"/>
          <w:szCs w:val="22"/>
        </w:rPr>
        <w:t xml:space="preserve">by </w:t>
      </w:r>
      <w:r w:rsidR="00120442" w:rsidRPr="0058459E">
        <w:rPr>
          <w:rFonts w:ascii="Arial" w:hAnsi="Arial" w:cs="Arial"/>
          <w:color w:val="000000" w:themeColor="text1"/>
          <w:sz w:val="22"/>
          <w:szCs w:val="22"/>
        </w:rPr>
        <w:t>experiment</w:t>
      </w:r>
      <w:r w:rsidR="00F7090C" w:rsidRPr="0058459E">
        <w:rPr>
          <w:rFonts w:ascii="Arial" w:hAnsi="Arial" w:cs="Arial"/>
          <w:color w:val="000000" w:themeColor="text1"/>
          <w:sz w:val="22"/>
          <w:szCs w:val="22"/>
        </w:rPr>
        <w:t>ing</w:t>
      </w:r>
      <w:r w:rsidR="00120442" w:rsidRPr="0058459E">
        <w:rPr>
          <w:rFonts w:ascii="Arial" w:hAnsi="Arial" w:cs="Arial"/>
          <w:color w:val="000000" w:themeColor="text1"/>
          <w:sz w:val="22"/>
          <w:szCs w:val="22"/>
        </w:rPr>
        <w:t xml:space="preserve"> with movement to assist in pitch perception and replication.</w:t>
      </w:r>
      <w:r w:rsidR="00ED7250">
        <w:rPr>
          <w:rFonts w:ascii="Arial" w:hAnsi="Arial" w:cs="Arial"/>
          <w:color w:val="000000" w:themeColor="text1"/>
          <w:sz w:val="22"/>
          <w:szCs w:val="22"/>
        </w:rPr>
        <w:t xml:space="preserve"> </w:t>
      </w:r>
      <w:r w:rsidR="0032067A" w:rsidRPr="00D44F9D">
        <w:rPr>
          <w:rFonts w:ascii="Arial" w:hAnsi="Arial" w:cs="Arial"/>
          <w:color w:val="000000" w:themeColor="text1"/>
          <w:sz w:val="22"/>
          <w:szCs w:val="22"/>
        </w:rPr>
        <w:t>Investigat</w:t>
      </w:r>
      <w:r w:rsidR="00120442" w:rsidRPr="00D44F9D">
        <w:rPr>
          <w:rFonts w:ascii="Arial" w:hAnsi="Arial" w:cs="Arial"/>
          <w:color w:val="000000" w:themeColor="text1"/>
          <w:sz w:val="22"/>
          <w:szCs w:val="22"/>
        </w:rPr>
        <w:t xml:space="preserve">e </w:t>
      </w:r>
      <w:r w:rsidR="0032067A" w:rsidRPr="00D44F9D">
        <w:rPr>
          <w:rFonts w:ascii="Arial" w:hAnsi="Arial" w:cs="Arial"/>
          <w:color w:val="000000" w:themeColor="text1"/>
          <w:sz w:val="22"/>
          <w:szCs w:val="22"/>
        </w:rPr>
        <w:t>new and existing software and devices designed to assist in tuning</w:t>
      </w:r>
      <w:r w:rsidR="00ED7250">
        <w:rPr>
          <w:rFonts w:ascii="Arial" w:hAnsi="Arial" w:cs="Arial"/>
          <w:color w:val="000000" w:themeColor="text1"/>
          <w:sz w:val="22"/>
          <w:szCs w:val="22"/>
        </w:rPr>
        <w:t xml:space="preserve"> and consider using a recording of a male voice to pitch match to. </w:t>
      </w:r>
    </w:p>
    <w:p w14:paraId="309FD339" w14:textId="77777777" w:rsidR="0017511E" w:rsidRPr="00D44F9D" w:rsidRDefault="0017511E" w:rsidP="00FD6A62">
      <w:pPr>
        <w:spacing w:line="360" w:lineRule="auto"/>
        <w:rPr>
          <w:rFonts w:ascii="Arial" w:hAnsi="Arial" w:cs="Arial"/>
          <w:color w:val="000000" w:themeColor="text1"/>
          <w:sz w:val="22"/>
          <w:szCs w:val="22"/>
        </w:rPr>
      </w:pPr>
    </w:p>
    <w:p w14:paraId="349F5DC1" w14:textId="5343FDF2" w:rsidR="001872E6" w:rsidRPr="00D44F9D" w:rsidRDefault="007634A5"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I have found some of these str</w:t>
      </w:r>
      <w:r w:rsidR="000A4D98" w:rsidRPr="00D44F9D">
        <w:rPr>
          <w:rFonts w:ascii="Arial" w:hAnsi="Arial" w:cs="Arial"/>
          <w:color w:val="000000" w:themeColor="text1"/>
          <w:sz w:val="22"/>
          <w:szCs w:val="22"/>
        </w:rPr>
        <w:t>a</w:t>
      </w:r>
      <w:r w:rsidRPr="00D44F9D">
        <w:rPr>
          <w:rFonts w:ascii="Arial" w:hAnsi="Arial" w:cs="Arial"/>
          <w:color w:val="000000" w:themeColor="text1"/>
          <w:sz w:val="22"/>
          <w:szCs w:val="22"/>
        </w:rPr>
        <w:t xml:space="preserve">tegies useful </w:t>
      </w:r>
      <w:r w:rsidR="000A4D98" w:rsidRPr="00D44F9D">
        <w:rPr>
          <w:rFonts w:ascii="Arial" w:hAnsi="Arial" w:cs="Arial"/>
          <w:color w:val="000000" w:themeColor="text1"/>
          <w:sz w:val="22"/>
          <w:szCs w:val="22"/>
        </w:rPr>
        <w:t xml:space="preserve">in lessons previously, but have not made a detailed study of their efficacy or had the benefit scientific research </w:t>
      </w:r>
      <w:r w:rsidR="00447767" w:rsidRPr="00D44F9D">
        <w:rPr>
          <w:rFonts w:ascii="Arial" w:hAnsi="Arial" w:cs="Arial"/>
          <w:color w:val="000000" w:themeColor="text1"/>
          <w:sz w:val="22"/>
          <w:szCs w:val="22"/>
        </w:rPr>
        <w:t>with</w:t>
      </w:r>
      <w:r w:rsidR="000A4D98" w:rsidRPr="00D44F9D">
        <w:rPr>
          <w:rFonts w:ascii="Arial" w:hAnsi="Arial" w:cs="Arial"/>
          <w:color w:val="000000" w:themeColor="text1"/>
          <w:sz w:val="22"/>
          <w:szCs w:val="22"/>
        </w:rPr>
        <w:t xml:space="preserve"> which to explain why students were challenged by </w:t>
      </w:r>
      <w:r w:rsidR="00ED7250">
        <w:rPr>
          <w:rFonts w:ascii="Arial" w:hAnsi="Arial" w:cs="Arial"/>
          <w:color w:val="000000" w:themeColor="text1"/>
          <w:sz w:val="22"/>
          <w:szCs w:val="22"/>
        </w:rPr>
        <w:t>note replication</w:t>
      </w:r>
      <w:r w:rsidR="000A4D98" w:rsidRPr="00D44F9D">
        <w:rPr>
          <w:rFonts w:ascii="Arial" w:hAnsi="Arial" w:cs="Arial"/>
          <w:color w:val="000000" w:themeColor="text1"/>
          <w:sz w:val="22"/>
          <w:szCs w:val="22"/>
        </w:rPr>
        <w:t xml:space="preserve">. </w:t>
      </w:r>
      <w:r w:rsidR="0032067A" w:rsidRPr="00D44F9D">
        <w:rPr>
          <w:rFonts w:ascii="Arial" w:hAnsi="Arial" w:cs="Arial"/>
          <w:color w:val="000000" w:themeColor="text1"/>
          <w:sz w:val="22"/>
          <w:szCs w:val="22"/>
        </w:rPr>
        <w:t xml:space="preserve"> </w:t>
      </w:r>
      <w:r w:rsidR="00C64404" w:rsidRPr="00D44F9D">
        <w:rPr>
          <w:rFonts w:ascii="Arial" w:hAnsi="Arial" w:cs="Arial"/>
          <w:color w:val="000000" w:themeColor="text1"/>
          <w:sz w:val="22"/>
          <w:szCs w:val="22"/>
        </w:rPr>
        <w:t xml:space="preserve"> </w:t>
      </w:r>
    </w:p>
    <w:p w14:paraId="7B37C27F" w14:textId="656D2795" w:rsidR="003E1F87" w:rsidRPr="00D44F9D" w:rsidRDefault="003E1F87" w:rsidP="00FD6A62">
      <w:pPr>
        <w:spacing w:line="360" w:lineRule="auto"/>
        <w:rPr>
          <w:rFonts w:ascii="Arial" w:hAnsi="Arial" w:cs="Arial"/>
          <w:color w:val="000000" w:themeColor="text1"/>
          <w:sz w:val="22"/>
          <w:szCs w:val="22"/>
        </w:rPr>
      </w:pPr>
    </w:p>
    <w:p w14:paraId="5A8650F4" w14:textId="6DDC84E4" w:rsidR="002579C3" w:rsidRPr="00D44F9D" w:rsidRDefault="002579C3" w:rsidP="00FD6A62">
      <w:pPr>
        <w:spacing w:line="360" w:lineRule="auto"/>
        <w:rPr>
          <w:rFonts w:ascii="Arial" w:hAnsi="Arial" w:cs="Arial"/>
          <w:color w:val="000000"/>
          <w:sz w:val="22"/>
          <w:szCs w:val="22"/>
        </w:rPr>
      </w:pPr>
    </w:p>
    <w:p w14:paraId="3FE32061" w14:textId="075E0554" w:rsidR="002579C3" w:rsidRPr="00D44F9D" w:rsidRDefault="002579C3" w:rsidP="00FD6A62">
      <w:pPr>
        <w:spacing w:line="360" w:lineRule="auto"/>
        <w:rPr>
          <w:rFonts w:ascii="Arial" w:hAnsi="Arial" w:cs="Arial"/>
          <w:color w:val="000000"/>
          <w:sz w:val="22"/>
          <w:szCs w:val="22"/>
        </w:rPr>
      </w:pPr>
    </w:p>
    <w:p w14:paraId="0AACF333" w14:textId="75C496E5" w:rsidR="008B478F" w:rsidRPr="00D44F9D" w:rsidRDefault="008B478F" w:rsidP="00FD6A62">
      <w:pPr>
        <w:spacing w:line="360" w:lineRule="auto"/>
        <w:rPr>
          <w:rFonts w:ascii="Arial" w:hAnsi="Arial" w:cs="Arial"/>
          <w:color w:val="000000"/>
          <w:sz w:val="22"/>
          <w:szCs w:val="22"/>
        </w:rPr>
      </w:pPr>
    </w:p>
    <w:p w14:paraId="11DDD790" w14:textId="77777777" w:rsidR="000D7DA0" w:rsidRPr="00D44F9D" w:rsidRDefault="000D7DA0" w:rsidP="00FD6A62">
      <w:pPr>
        <w:spacing w:line="360" w:lineRule="auto"/>
        <w:rPr>
          <w:rFonts w:ascii="Arial" w:hAnsi="Arial" w:cs="Arial"/>
          <w:color w:val="000000"/>
          <w:sz w:val="22"/>
          <w:szCs w:val="22"/>
        </w:rPr>
      </w:pPr>
    </w:p>
    <w:p w14:paraId="070FC01F" w14:textId="77777777" w:rsidR="002628F4" w:rsidRPr="00D44F9D" w:rsidRDefault="002628F4" w:rsidP="00FD6A62">
      <w:pPr>
        <w:spacing w:line="360" w:lineRule="auto"/>
        <w:rPr>
          <w:rFonts w:ascii="Arial" w:hAnsi="Arial" w:cs="Arial"/>
          <w:b/>
          <w:bCs/>
          <w:color w:val="000000"/>
          <w:sz w:val="22"/>
          <w:szCs w:val="22"/>
        </w:rPr>
      </w:pPr>
    </w:p>
    <w:p w14:paraId="2FD03064" w14:textId="77777777" w:rsidR="003E1336" w:rsidRPr="00D44F9D" w:rsidRDefault="003E1336" w:rsidP="00FD6A62">
      <w:pPr>
        <w:spacing w:line="360" w:lineRule="auto"/>
        <w:rPr>
          <w:rFonts w:ascii="Arial" w:hAnsi="Arial" w:cs="Arial"/>
          <w:b/>
          <w:bCs/>
          <w:color w:val="000000"/>
          <w:sz w:val="22"/>
          <w:szCs w:val="22"/>
        </w:rPr>
      </w:pPr>
    </w:p>
    <w:p w14:paraId="236F5614" w14:textId="77777777" w:rsidR="003E1336" w:rsidRPr="00D44F9D" w:rsidRDefault="003E1336" w:rsidP="00FD6A62">
      <w:pPr>
        <w:spacing w:line="360" w:lineRule="auto"/>
        <w:rPr>
          <w:rFonts w:ascii="Arial" w:hAnsi="Arial" w:cs="Arial"/>
          <w:b/>
          <w:bCs/>
          <w:color w:val="000000"/>
          <w:sz w:val="22"/>
          <w:szCs w:val="22"/>
        </w:rPr>
      </w:pPr>
    </w:p>
    <w:p w14:paraId="78BA9AEF" w14:textId="20197F7F" w:rsidR="003E1336" w:rsidRPr="00D44F9D" w:rsidRDefault="003E1336" w:rsidP="00FD6A62">
      <w:pPr>
        <w:spacing w:line="360" w:lineRule="auto"/>
        <w:rPr>
          <w:rFonts w:ascii="Arial" w:hAnsi="Arial" w:cs="Arial"/>
          <w:b/>
          <w:bCs/>
          <w:color w:val="000000"/>
          <w:sz w:val="22"/>
          <w:szCs w:val="22"/>
        </w:rPr>
      </w:pPr>
    </w:p>
    <w:p w14:paraId="0D3CF4CB" w14:textId="7687D86C" w:rsidR="00497B11" w:rsidRPr="00D44F9D" w:rsidRDefault="00497B11" w:rsidP="00FD6A62">
      <w:pPr>
        <w:spacing w:line="360" w:lineRule="auto"/>
        <w:rPr>
          <w:rFonts w:ascii="Arial" w:hAnsi="Arial" w:cs="Arial"/>
          <w:b/>
          <w:bCs/>
          <w:color w:val="000000"/>
          <w:sz w:val="22"/>
          <w:szCs w:val="22"/>
        </w:rPr>
      </w:pPr>
    </w:p>
    <w:p w14:paraId="5486AEC7" w14:textId="4DEBF8C3" w:rsidR="00497B11" w:rsidRPr="00D44F9D" w:rsidRDefault="00497B11" w:rsidP="00FD6A62">
      <w:pPr>
        <w:spacing w:line="360" w:lineRule="auto"/>
        <w:rPr>
          <w:rFonts w:ascii="Arial" w:hAnsi="Arial" w:cs="Arial"/>
          <w:b/>
          <w:bCs/>
          <w:color w:val="000000"/>
          <w:sz w:val="22"/>
          <w:szCs w:val="22"/>
        </w:rPr>
      </w:pPr>
    </w:p>
    <w:p w14:paraId="70B31CF7" w14:textId="226B1E8D" w:rsidR="00497B11" w:rsidRPr="00D44F9D" w:rsidRDefault="00497B11" w:rsidP="00FD6A62">
      <w:pPr>
        <w:spacing w:line="360" w:lineRule="auto"/>
        <w:rPr>
          <w:rFonts w:ascii="Arial" w:hAnsi="Arial" w:cs="Arial"/>
          <w:b/>
          <w:bCs/>
          <w:color w:val="000000"/>
          <w:sz w:val="22"/>
          <w:szCs w:val="22"/>
        </w:rPr>
      </w:pPr>
    </w:p>
    <w:p w14:paraId="027FD394" w14:textId="7CE48BC2" w:rsidR="00497B11" w:rsidRPr="00D44F9D" w:rsidRDefault="00497B11" w:rsidP="00FD6A62">
      <w:pPr>
        <w:spacing w:line="360" w:lineRule="auto"/>
        <w:rPr>
          <w:rFonts w:ascii="Arial" w:hAnsi="Arial" w:cs="Arial"/>
          <w:b/>
          <w:bCs/>
          <w:color w:val="000000"/>
          <w:sz w:val="22"/>
          <w:szCs w:val="22"/>
        </w:rPr>
      </w:pPr>
    </w:p>
    <w:p w14:paraId="66D29E1E" w14:textId="3908D36B" w:rsidR="00497B11" w:rsidRPr="00D44F9D" w:rsidRDefault="00497B11" w:rsidP="00FD6A62">
      <w:pPr>
        <w:spacing w:line="360" w:lineRule="auto"/>
        <w:rPr>
          <w:rFonts w:ascii="Arial" w:hAnsi="Arial" w:cs="Arial"/>
          <w:b/>
          <w:bCs/>
          <w:color w:val="000000"/>
          <w:sz w:val="22"/>
          <w:szCs w:val="22"/>
        </w:rPr>
      </w:pPr>
    </w:p>
    <w:p w14:paraId="22A386A4" w14:textId="76710217" w:rsidR="00497B11" w:rsidRPr="00D44F9D" w:rsidRDefault="00497B11" w:rsidP="00FD6A62">
      <w:pPr>
        <w:spacing w:line="360" w:lineRule="auto"/>
        <w:rPr>
          <w:rFonts w:ascii="Arial" w:hAnsi="Arial" w:cs="Arial"/>
          <w:b/>
          <w:bCs/>
          <w:color w:val="000000"/>
          <w:sz w:val="22"/>
          <w:szCs w:val="22"/>
        </w:rPr>
      </w:pPr>
    </w:p>
    <w:p w14:paraId="686A1541" w14:textId="48BE43D7" w:rsidR="00497B11" w:rsidRPr="00D44F9D" w:rsidRDefault="00497B11" w:rsidP="00FD6A62">
      <w:pPr>
        <w:spacing w:line="360" w:lineRule="auto"/>
        <w:rPr>
          <w:rFonts w:ascii="Arial" w:hAnsi="Arial" w:cs="Arial"/>
          <w:b/>
          <w:bCs/>
          <w:color w:val="000000"/>
          <w:sz w:val="22"/>
          <w:szCs w:val="22"/>
        </w:rPr>
      </w:pPr>
    </w:p>
    <w:p w14:paraId="35DC40B5" w14:textId="77777777" w:rsidR="003505FF" w:rsidRDefault="003505FF" w:rsidP="00FD6A62">
      <w:pPr>
        <w:spacing w:line="360" w:lineRule="auto"/>
        <w:rPr>
          <w:rFonts w:ascii="Arial" w:hAnsi="Arial" w:cs="Arial"/>
          <w:b/>
          <w:bCs/>
          <w:color w:val="000000"/>
          <w:sz w:val="22"/>
          <w:szCs w:val="22"/>
        </w:rPr>
      </w:pPr>
    </w:p>
    <w:p w14:paraId="7DA4A0D2" w14:textId="3D49089D" w:rsidR="00894F83" w:rsidRPr="00D44F9D" w:rsidRDefault="00894F83" w:rsidP="00FD6A62">
      <w:pPr>
        <w:spacing w:line="360" w:lineRule="auto"/>
        <w:rPr>
          <w:rFonts w:ascii="Arial" w:hAnsi="Arial" w:cs="Arial"/>
          <w:color w:val="000000"/>
          <w:sz w:val="22"/>
          <w:szCs w:val="22"/>
        </w:rPr>
      </w:pPr>
      <w:r w:rsidRPr="00D44F9D">
        <w:rPr>
          <w:rFonts w:ascii="Arial" w:hAnsi="Arial" w:cs="Arial"/>
          <w:b/>
          <w:bCs/>
          <w:color w:val="000000"/>
          <w:sz w:val="22"/>
          <w:szCs w:val="22"/>
        </w:rPr>
        <w:lastRenderedPageBreak/>
        <w:t>Assignment 2</w:t>
      </w:r>
    </w:p>
    <w:p w14:paraId="2FBAA468" w14:textId="77777777" w:rsidR="00894F83" w:rsidRPr="00D44F9D" w:rsidRDefault="00894F83" w:rsidP="00FD6A62">
      <w:pPr>
        <w:spacing w:line="360" w:lineRule="auto"/>
        <w:rPr>
          <w:rFonts w:ascii="Arial" w:hAnsi="Arial" w:cs="Arial"/>
          <w:color w:val="000000"/>
          <w:sz w:val="22"/>
          <w:szCs w:val="22"/>
        </w:rPr>
      </w:pPr>
      <w:r w:rsidRPr="00D44F9D">
        <w:rPr>
          <w:rFonts w:ascii="Arial" w:hAnsi="Arial" w:cs="Arial"/>
          <w:color w:val="000000"/>
          <w:sz w:val="22"/>
          <w:szCs w:val="22"/>
        </w:rPr>
        <w:t>A Reflective Review Comprising of Two Parts:</w:t>
      </w:r>
    </w:p>
    <w:p w14:paraId="2641F709" w14:textId="77777777" w:rsidR="00894F83" w:rsidRPr="00D44F9D" w:rsidRDefault="00894F83" w:rsidP="00FD6A62">
      <w:pPr>
        <w:spacing w:line="360" w:lineRule="auto"/>
        <w:rPr>
          <w:rFonts w:ascii="Arial" w:hAnsi="Arial" w:cs="Arial"/>
          <w:color w:val="000000"/>
          <w:sz w:val="22"/>
          <w:szCs w:val="22"/>
        </w:rPr>
      </w:pPr>
      <w:r w:rsidRPr="00D44F9D">
        <w:rPr>
          <w:rFonts w:ascii="Arial" w:hAnsi="Arial" w:cs="Arial"/>
          <w:color w:val="000000"/>
          <w:sz w:val="22"/>
          <w:szCs w:val="22"/>
        </w:rPr>
        <w:t>a) Reflect on your recent learning experience, and the value of learning you acquired. Assess your current competencies and identify future development needs in the context of the work situation</w:t>
      </w:r>
    </w:p>
    <w:p w14:paraId="4BAED229" w14:textId="77777777" w:rsidR="00894F83" w:rsidRPr="00D44F9D" w:rsidRDefault="00894F83" w:rsidP="00FD6A62">
      <w:pPr>
        <w:spacing w:line="360" w:lineRule="auto"/>
        <w:rPr>
          <w:rFonts w:ascii="Arial" w:hAnsi="Arial" w:cs="Arial"/>
          <w:color w:val="000000"/>
          <w:sz w:val="22"/>
          <w:szCs w:val="22"/>
        </w:rPr>
      </w:pPr>
    </w:p>
    <w:p w14:paraId="0CC14A16" w14:textId="2605D3E7" w:rsidR="00894F83" w:rsidRPr="00D44F9D" w:rsidRDefault="00894F83" w:rsidP="00FD6A62">
      <w:pPr>
        <w:spacing w:line="360" w:lineRule="auto"/>
        <w:rPr>
          <w:rFonts w:ascii="Arial" w:hAnsi="Arial" w:cs="Arial"/>
          <w:color w:val="000000"/>
          <w:sz w:val="22"/>
          <w:szCs w:val="22"/>
        </w:rPr>
      </w:pPr>
      <w:r w:rsidRPr="00D44F9D">
        <w:rPr>
          <w:rFonts w:ascii="Arial" w:hAnsi="Arial" w:cs="Arial"/>
          <w:color w:val="000000"/>
          <w:sz w:val="22"/>
          <w:szCs w:val="22"/>
        </w:rPr>
        <w:t>b) Devise a detailed personal development plan which incorporates development objectives, activities to be undertaken, methods, resources review periods and timescales</w:t>
      </w:r>
      <w:r w:rsidR="00447767" w:rsidRPr="00D44F9D">
        <w:rPr>
          <w:rFonts w:ascii="Arial" w:hAnsi="Arial" w:cs="Arial"/>
          <w:color w:val="000000"/>
          <w:sz w:val="22"/>
          <w:szCs w:val="22"/>
        </w:rPr>
        <w:t>.</w:t>
      </w:r>
    </w:p>
    <w:p w14:paraId="6E43E3A3" w14:textId="77777777" w:rsidR="00894F83" w:rsidRPr="00D44F9D" w:rsidRDefault="00894F83" w:rsidP="00FD6A62">
      <w:pPr>
        <w:spacing w:line="360" w:lineRule="auto"/>
        <w:rPr>
          <w:rFonts w:ascii="Arial" w:hAnsi="Arial" w:cs="Arial"/>
          <w:color w:val="000000"/>
          <w:sz w:val="22"/>
          <w:szCs w:val="22"/>
        </w:rPr>
      </w:pPr>
    </w:p>
    <w:p w14:paraId="48AC2FD9" w14:textId="6E648FB7" w:rsidR="00ED3740" w:rsidRDefault="00894F83" w:rsidP="00FD6A62">
      <w:pPr>
        <w:spacing w:line="360" w:lineRule="auto"/>
        <w:rPr>
          <w:rFonts w:ascii="Arial" w:hAnsi="Arial" w:cs="Arial"/>
          <w:color w:val="000000" w:themeColor="text1"/>
          <w:sz w:val="22"/>
          <w:szCs w:val="22"/>
        </w:rPr>
      </w:pPr>
      <w:r w:rsidRPr="00BF7577">
        <w:rPr>
          <w:rFonts w:ascii="Arial" w:hAnsi="Arial" w:cs="Arial"/>
          <w:color w:val="000000" w:themeColor="text1"/>
          <w:sz w:val="22"/>
          <w:szCs w:val="22"/>
        </w:rPr>
        <w:t>Dewey asserted that reflection is</w:t>
      </w:r>
      <w:r w:rsidR="00ED3740">
        <w:rPr>
          <w:rFonts w:ascii="Arial" w:hAnsi="Arial" w:cs="Arial"/>
          <w:color w:val="000000" w:themeColor="text1"/>
          <w:sz w:val="22"/>
          <w:szCs w:val="22"/>
        </w:rPr>
        <w:t>:</w:t>
      </w:r>
    </w:p>
    <w:p w14:paraId="22EA5964" w14:textId="77777777" w:rsidR="00ED3740" w:rsidRDefault="00ED3740" w:rsidP="00FD6A62">
      <w:pPr>
        <w:spacing w:line="360" w:lineRule="auto"/>
        <w:rPr>
          <w:rFonts w:ascii="Arial" w:hAnsi="Arial" w:cs="Arial"/>
          <w:color w:val="000000" w:themeColor="text1"/>
          <w:sz w:val="22"/>
          <w:szCs w:val="22"/>
        </w:rPr>
      </w:pPr>
    </w:p>
    <w:p w14:paraId="35EDA808" w14:textId="7A117AC6" w:rsidR="00894F83" w:rsidRPr="00B51175" w:rsidRDefault="00ED3740" w:rsidP="00FD6A62">
      <w:pPr>
        <w:spacing w:line="360" w:lineRule="auto"/>
        <w:ind w:left="720"/>
        <w:rPr>
          <w:rFonts w:ascii="Arial" w:hAnsi="Arial" w:cs="Arial"/>
          <w:color w:val="000000" w:themeColor="text1"/>
          <w:sz w:val="22"/>
          <w:szCs w:val="22"/>
        </w:rPr>
      </w:pPr>
      <w:r w:rsidRPr="00B51175">
        <w:rPr>
          <w:rFonts w:ascii="Arial" w:hAnsi="Arial" w:cs="Arial"/>
          <w:color w:val="000000" w:themeColor="text1"/>
          <w:sz w:val="22"/>
          <w:szCs w:val="22"/>
        </w:rPr>
        <w:t xml:space="preserve">the </w:t>
      </w:r>
      <w:r w:rsidR="00862CD0" w:rsidRPr="00B51175">
        <w:rPr>
          <w:rFonts w:ascii="Arial" w:hAnsi="Arial" w:cs="Arial"/>
          <w:color w:val="000000" w:themeColor="text1"/>
          <w:sz w:val="22"/>
          <w:szCs w:val="22"/>
        </w:rPr>
        <w:t>active, persistent and careful consideration of any belief or supposed form of knowledge in the light of the grounds that support it, and further conclusions to which it leads</w:t>
      </w:r>
      <w:r w:rsidRPr="00B51175">
        <w:rPr>
          <w:rFonts w:ascii="Arial" w:hAnsi="Arial" w:cs="Arial"/>
          <w:color w:val="000000" w:themeColor="text1"/>
          <w:sz w:val="22"/>
          <w:szCs w:val="22"/>
        </w:rPr>
        <w:t xml:space="preserve"> </w:t>
      </w:r>
      <w:r w:rsidR="00862CD0" w:rsidRPr="00B51175">
        <w:rPr>
          <w:rFonts w:ascii="Arial" w:hAnsi="Arial" w:cs="Arial"/>
          <w:color w:val="000000" w:themeColor="text1"/>
          <w:sz w:val="22"/>
          <w:szCs w:val="22"/>
        </w:rPr>
        <w:t>(Dewey 1933 p. 118)</w:t>
      </w:r>
    </w:p>
    <w:p w14:paraId="0B9FF13F" w14:textId="77777777" w:rsidR="00ED3740" w:rsidRPr="00E01B04" w:rsidRDefault="00ED3740" w:rsidP="00FD6A62">
      <w:pPr>
        <w:spacing w:line="360" w:lineRule="auto"/>
        <w:ind w:left="720"/>
        <w:rPr>
          <w:rFonts w:ascii="Arial" w:hAnsi="Arial" w:cs="Arial"/>
          <w:color w:val="FF0000"/>
          <w:sz w:val="22"/>
          <w:szCs w:val="22"/>
        </w:rPr>
      </w:pPr>
    </w:p>
    <w:p w14:paraId="751DF033" w14:textId="63BE8BBF" w:rsidR="00E24892" w:rsidRDefault="008448D4"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What Dewey means by this statement is that we sh</w:t>
      </w:r>
      <w:r w:rsidR="00782683">
        <w:rPr>
          <w:rFonts w:ascii="Arial" w:hAnsi="Arial" w:cs="Arial"/>
          <w:color w:val="000000" w:themeColor="text1"/>
          <w:sz w:val="22"/>
          <w:szCs w:val="22"/>
        </w:rPr>
        <w:t>ould never be assured in our beliefs, but question them regularly and rigorously. The beliefs we might have about ourselves could be that we know enough</w:t>
      </w:r>
      <w:r w:rsidR="00A659A6">
        <w:rPr>
          <w:rFonts w:ascii="Arial" w:hAnsi="Arial" w:cs="Arial"/>
          <w:color w:val="000000" w:themeColor="text1"/>
          <w:sz w:val="22"/>
          <w:szCs w:val="22"/>
        </w:rPr>
        <w:t>,</w:t>
      </w:r>
      <w:r w:rsidR="00782683">
        <w:rPr>
          <w:rFonts w:ascii="Arial" w:hAnsi="Arial" w:cs="Arial"/>
          <w:color w:val="000000" w:themeColor="text1"/>
          <w:sz w:val="22"/>
          <w:szCs w:val="22"/>
        </w:rPr>
        <w:t xml:space="preserve"> or are good enough</w:t>
      </w:r>
      <w:r w:rsidR="00E24892">
        <w:rPr>
          <w:rFonts w:ascii="Arial" w:hAnsi="Arial" w:cs="Arial"/>
          <w:color w:val="000000" w:themeColor="text1"/>
          <w:sz w:val="22"/>
          <w:szCs w:val="22"/>
        </w:rPr>
        <w:t xml:space="preserve"> practitioners</w:t>
      </w:r>
      <w:r w:rsidR="00A659A6">
        <w:rPr>
          <w:rFonts w:ascii="Arial" w:hAnsi="Arial" w:cs="Arial"/>
          <w:color w:val="000000" w:themeColor="text1"/>
          <w:sz w:val="22"/>
          <w:szCs w:val="22"/>
        </w:rPr>
        <w:t xml:space="preserve">, </w:t>
      </w:r>
      <w:r w:rsidR="00782683">
        <w:rPr>
          <w:rFonts w:ascii="Arial" w:hAnsi="Arial" w:cs="Arial"/>
          <w:color w:val="000000" w:themeColor="text1"/>
          <w:sz w:val="22"/>
          <w:szCs w:val="22"/>
        </w:rPr>
        <w:t>and should not look for ways in which to develop</w:t>
      </w:r>
      <w:r w:rsidR="00A659A6">
        <w:rPr>
          <w:rFonts w:ascii="Arial" w:hAnsi="Arial" w:cs="Arial"/>
          <w:color w:val="000000" w:themeColor="text1"/>
          <w:sz w:val="22"/>
          <w:szCs w:val="22"/>
        </w:rPr>
        <w:t>. Th</w:t>
      </w:r>
      <w:r w:rsidR="00E24892">
        <w:rPr>
          <w:rFonts w:ascii="Arial" w:hAnsi="Arial" w:cs="Arial"/>
          <w:color w:val="000000" w:themeColor="text1"/>
          <w:sz w:val="22"/>
          <w:szCs w:val="22"/>
        </w:rPr>
        <w:t>ere is comfort in the tried and tested approach and experience can bring wisdom but only thro</w:t>
      </w:r>
      <w:r w:rsidR="0022030D">
        <w:rPr>
          <w:rFonts w:ascii="Arial" w:hAnsi="Arial" w:cs="Arial"/>
          <w:color w:val="000000" w:themeColor="text1"/>
          <w:sz w:val="22"/>
          <w:szCs w:val="22"/>
        </w:rPr>
        <w:t>ugh</w:t>
      </w:r>
      <w:r w:rsidR="00E24892">
        <w:rPr>
          <w:rFonts w:ascii="Arial" w:hAnsi="Arial" w:cs="Arial"/>
          <w:color w:val="000000" w:themeColor="text1"/>
          <w:sz w:val="22"/>
          <w:szCs w:val="22"/>
        </w:rPr>
        <w:t xml:space="preserve"> reflect</w:t>
      </w:r>
      <w:r w:rsidR="00EC03D6">
        <w:rPr>
          <w:rFonts w:ascii="Arial" w:hAnsi="Arial" w:cs="Arial"/>
          <w:color w:val="000000" w:themeColor="text1"/>
          <w:sz w:val="22"/>
          <w:szCs w:val="22"/>
        </w:rPr>
        <w:t xml:space="preserve">ion. </w:t>
      </w:r>
    </w:p>
    <w:p w14:paraId="7B7988AC" w14:textId="007D33F0" w:rsidR="00DD33EC" w:rsidRDefault="00DD33EC" w:rsidP="00FD6A62">
      <w:pPr>
        <w:spacing w:line="360" w:lineRule="auto"/>
        <w:rPr>
          <w:rFonts w:ascii="Arial" w:hAnsi="Arial" w:cs="Arial"/>
          <w:color w:val="000000" w:themeColor="text1"/>
          <w:sz w:val="22"/>
          <w:szCs w:val="22"/>
        </w:rPr>
      </w:pPr>
    </w:p>
    <w:p w14:paraId="5E3E1EA1" w14:textId="0C7AB219" w:rsidR="00DD33EC" w:rsidRDefault="00DD33EC"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“Reflection in action” and “reflection on action” is a strategy suggested by </w:t>
      </w:r>
      <w:r w:rsidR="00E27B5A" w:rsidRPr="00B51175">
        <w:rPr>
          <w:rFonts w:ascii="Arial" w:hAnsi="Arial" w:cs="Arial"/>
          <w:color w:val="000000" w:themeColor="text1"/>
          <w:sz w:val="22"/>
          <w:szCs w:val="22"/>
        </w:rPr>
        <w:t xml:space="preserve">Schön </w:t>
      </w:r>
      <w:r w:rsidRPr="00B51175">
        <w:rPr>
          <w:rFonts w:ascii="Arial" w:hAnsi="Arial" w:cs="Arial"/>
          <w:color w:val="000000" w:themeColor="text1"/>
          <w:sz w:val="22"/>
          <w:szCs w:val="22"/>
        </w:rPr>
        <w:t>(19</w:t>
      </w:r>
      <w:r w:rsidR="00697809" w:rsidRPr="00B51175">
        <w:rPr>
          <w:rFonts w:ascii="Arial" w:hAnsi="Arial" w:cs="Arial"/>
          <w:color w:val="000000" w:themeColor="text1"/>
          <w:sz w:val="22"/>
          <w:szCs w:val="22"/>
        </w:rPr>
        <w:t xml:space="preserve">83) </w:t>
      </w:r>
      <w:r w:rsidR="00697809">
        <w:rPr>
          <w:rFonts w:ascii="Arial" w:hAnsi="Arial" w:cs="Arial"/>
          <w:color w:val="000000" w:themeColor="text1"/>
          <w:sz w:val="22"/>
          <w:szCs w:val="22"/>
        </w:rPr>
        <w:t xml:space="preserve">whereby the individual considers an </w:t>
      </w:r>
      <w:r w:rsidR="0022030D">
        <w:rPr>
          <w:rFonts w:ascii="Arial" w:hAnsi="Arial" w:cs="Arial"/>
          <w:color w:val="000000" w:themeColor="text1"/>
          <w:sz w:val="22"/>
          <w:szCs w:val="22"/>
        </w:rPr>
        <w:t>emergent</w:t>
      </w:r>
      <w:r w:rsidR="00697809">
        <w:rPr>
          <w:rFonts w:ascii="Arial" w:hAnsi="Arial" w:cs="Arial"/>
          <w:color w:val="000000" w:themeColor="text1"/>
          <w:sz w:val="22"/>
          <w:szCs w:val="22"/>
        </w:rPr>
        <w:t xml:space="preserve"> problem and improvises a remedial re</w:t>
      </w:r>
      <w:r w:rsidR="0022030D">
        <w:rPr>
          <w:rFonts w:ascii="Arial" w:hAnsi="Arial" w:cs="Arial"/>
          <w:color w:val="000000" w:themeColor="text1"/>
          <w:sz w:val="22"/>
          <w:szCs w:val="22"/>
        </w:rPr>
        <w:t>action</w:t>
      </w:r>
      <w:r w:rsidR="00697809">
        <w:rPr>
          <w:rFonts w:ascii="Arial" w:hAnsi="Arial" w:cs="Arial"/>
          <w:color w:val="000000" w:themeColor="text1"/>
          <w:sz w:val="22"/>
          <w:szCs w:val="22"/>
        </w:rPr>
        <w:t xml:space="preserve"> to it, after which the consequences of the actions are </w:t>
      </w:r>
      <w:r w:rsidR="003D26CE">
        <w:rPr>
          <w:rFonts w:ascii="Arial" w:hAnsi="Arial" w:cs="Arial"/>
          <w:color w:val="000000" w:themeColor="text1"/>
          <w:sz w:val="22"/>
          <w:szCs w:val="22"/>
        </w:rPr>
        <w:t xml:space="preserve">analysed and their relative merits, or otherwise, evaluated. In teaching, one is faced with situations that need an almost instantaneous response. The student presents a problem and the teacher must quickly </w:t>
      </w:r>
      <w:r w:rsidR="000F7FA4">
        <w:rPr>
          <w:rFonts w:ascii="Arial" w:hAnsi="Arial" w:cs="Arial"/>
          <w:color w:val="000000" w:themeColor="text1"/>
          <w:sz w:val="22"/>
          <w:szCs w:val="22"/>
        </w:rPr>
        <w:t xml:space="preserve">posit </w:t>
      </w:r>
      <w:r w:rsidR="003D26CE">
        <w:rPr>
          <w:rFonts w:ascii="Arial" w:hAnsi="Arial" w:cs="Arial"/>
          <w:color w:val="000000" w:themeColor="text1"/>
          <w:sz w:val="22"/>
          <w:szCs w:val="22"/>
        </w:rPr>
        <w:t>a solution. Only after the teacher’s suggestion has be</w:t>
      </w:r>
      <w:r w:rsidR="000F7FA4">
        <w:rPr>
          <w:rFonts w:ascii="Arial" w:hAnsi="Arial" w:cs="Arial"/>
          <w:color w:val="000000" w:themeColor="text1"/>
          <w:sz w:val="22"/>
          <w:szCs w:val="22"/>
        </w:rPr>
        <w:t>en</w:t>
      </w:r>
      <w:r w:rsidR="003D26CE">
        <w:rPr>
          <w:rFonts w:ascii="Arial" w:hAnsi="Arial" w:cs="Arial"/>
          <w:color w:val="000000" w:themeColor="text1"/>
          <w:sz w:val="22"/>
          <w:szCs w:val="22"/>
        </w:rPr>
        <w:t xml:space="preserve"> tried can </w:t>
      </w:r>
      <w:r w:rsidR="000F7FA4">
        <w:rPr>
          <w:rFonts w:ascii="Arial" w:hAnsi="Arial" w:cs="Arial"/>
          <w:color w:val="000000" w:themeColor="text1"/>
          <w:sz w:val="22"/>
          <w:szCs w:val="22"/>
        </w:rPr>
        <w:t xml:space="preserve">both parties reflect on the outcome. </w:t>
      </w:r>
    </w:p>
    <w:p w14:paraId="32E9C72E" w14:textId="77777777" w:rsidR="00EC03D6" w:rsidRPr="00BF7577" w:rsidRDefault="00EC03D6" w:rsidP="00FD6A62">
      <w:pPr>
        <w:spacing w:line="360" w:lineRule="auto"/>
        <w:rPr>
          <w:rFonts w:ascii="Arial" w:hAnsi="Arial" w:cs="Arial"/>
          <w:color w:val="000000" w:themeColor="text1"/>
          <w:sz w:val="22"/>
          <w:szCs w:val="22"/>
        </w:rPr>
      </w:pPr>
    </w:p>
    <w:p w14:paraId="299E55B5" w14:textId="603A4ECF" w:rsidR="00894F83" w:rsidRPr="00B51175" w:rsidRDefault="00894F83"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My recent learning experiences have challenged some of my previously held views, inspiring me to investigate their root causes</w:t>
      </w:r>
      <w:r w:rsidR="00F37D41" w:rsidRPr="00B51175">
        <w:rPr>
          <w:rFonts w:ascii="Arial" w:hAnsi="Arial" w:cs="Arial"/>
          <w:color w:val="000000" w:themeColor="text1"/>
          <w:sz w:val="22"/>
          <w:szCs w:val="22"/>
        </w:rPr>
        <w:t xml:space="preserve"> which </w:t>
      </w:r>
      <w:r w:rsidR="002970E9" w:rsidRPr="00B51175">
        <w:rPr>
          <w:rFonts w:ascii="Arial" w:hAnsi="Arial" w:cs="Arial"/>
          <w:color w:val="000000" w:themeColor="text1"/>
          <w:sz w:val="22"/>
          <w:szCs w:val="22"/>
        </w:rPr>
        <w:t xml:space="preserve">is a philosophy that </w:t>
      </w:r>
      <w:r w:rsidR="00F37D41" w:rsidRPr="00B51175">
        <w:rPr>
          <w:rFonts w:ascii="Arial" w:hAnsi="Arial" w:cs="Arial"/>
          <w:color w:val="000000" w:themeColor="text1"/>
          <w:sz w:val="22"/>
          <w:szCs w:val="22"/>
        </w:rPr>
        <w:t xml:space="preserve">aligns with </w:t>
      </w:r>
      <w:r w:rsidR="00ED3740" w:rsidRPr="00B51175">
        <w:rPr>
          <w:rFonts w:ascii="Arial" w:hAnsi="Arial" w:cs="Arial"/>
          <w:color w:val="000000" w:themeColor="text1"/>
          <w:sz w:val="22"/>
          <w:szCs w:val="22"/>
        </w:rPr>
        <w:t>Dewey’s</w:t>
      </w:r>
      <w:r w:rsidR="002970E9" w:rsidRPr="00B51175">
        <w:rPr>
          <w:rFonts w:ascii="Arial" w:hAnsi="Arial" w:cs="Arial"/>
          <w:color w:val="000000" w:themeColor="text1"/>
          <w:sz w:val="22"/>
          <w:szCs w:val="22"/>
        </w:rPr>
        <w:t xml:space="preserve"> entreaty to persistently challenge our beliefs. (Dewey 1933 p.118). Whilst outlining a long</w:t>
      </w:r>
      <w:r w:rsidR="00ED3740" w:rsidRPr="00B51175">
        <w:rPr>
          <w:rFonts w:ascii="Arial" w:hAnsi="Arial" w:cs="Arial"/>
          <w:color w:val="000000" w:themeColor="text1"/>
          <w:sz w:val="22"/>
          <w:szCs w:val="22"/>
        </w:rPr>
        <w:t>-</w:t>
      </w:r>
      <w:r w:rsidR="002970E9" w:rsidRPr="00B51175">
        <w:rPr>
          <w:rFonts w:ascii="Arial" w:hAnsi="Arial" w:cs="Arial"/>
          <w:color w:val="000000" w:themeColor="text1"/>
          <w:sz w:val="22"/>
          <w:szCs w:val="22"/>
        </w:rPr>
        <w:t xml:space="preserve">held view in my formative essay I discovered evidence that caused me to entirely reverse my opinion. </w:t>
      </w:r>
      <w:r w:rsidR="00ED3740" w:rsidRPr="00B51175">
        <w:rPr>
          <w:rFonts w:ascii="Arial" w:hAnsi="Arial" w:cs="Arial"/>
          <w:color w:val="000000" w:themeColor="text1"/>
          <w:sz w:val="22"/>
          <w:szCs w:val="22"/>
        </w:rPr>
        <w:t>For me, this was a “lightbulb moment” which excited my interest in research.</w:t>
      </w:r>
    </w:p>
    <w:p w14:paraId="6E472992" w14:textId="77777777" w:rsidR="002970E9" w:rsidRPr="005047D4" w:rsidRDefault="002970E9" w:rsidP="00FD6A62">
      <w:pPr>
        <w:spacing w:line="360" w:lineRule="auto"/>
        <w:rPr>
          <w:rFonts w:ascii="Arial" w:hAnsi="Arial" w:cs="Arial"/>
          <w:sz w:val="22"/>
          <w:szCs w:val="22"/>
        </w:rPr>
      </w:pPr>
    </w:p>
    <w:p w14:paraId="33B7D56C" w14:textId="089481D6" w:rsidR="008F7B68" w:rsidRPr="00064BEE" w:rsidRDefault="00894F83" w:rsidP="00FD6A62">
      <w:pPr>
        <w:spacing w:line="360" w:lineRule="auto"/>
        <w:rPr>
          <w:rFonts w:ascii="Arial" w:hAnsi="Arial" w:cs="Arial"/>
          <w:color w:val="000000" w:themeColor="text1"/>
          <w:sz w:val="22"/>
          <w:szCs w:val="22"/>
        </w:rPr>
      </w:pPr>
      <w:r w:rsidRPr="005047D4">
        <w:rPr>
          <w:rFonts w:ascii="Arial" w:hAnsi="Arial" w:cs="Arial"/>
          <w:sz w:val="22"/>
          <w:szCs w:val="22"/>
        </w:rPr>
        <w:t xml:space="preserve">I find that having to critically evaluate the ideas of others has led me naturally down the path of reflective practice. </w:t>
      </w:r>
      <w:r w:rsidR="00C00902" w:rsidRPr="005047D4">
        <w:rPr>
          <w:rFonts w:ascii="Arial" w:hAnsi="Arial" w:cs="Arial"/>
          <w:sz w:val="22"/>
          <w:szCs w:val="22"/>
        </w:rPr>
        <w:t xml:space="preserve">As an introvert, my thoughts tend towards inward reflection but </w:t>
      </w:r>
      <w:r w:rsidR="00C00902" w:rsidRPr="005047D4">
        <w:rPr>
          <w:rFonts w:ascii="Arial" w:hAnsi="Arial" w:cs="Arial"/>
          <w:sz w:val="22"/>
          <w:szCs w:val="22"/>
        </w:rPr>
        <w:lastRenderedPageBreak/>
        <w:t>embarking upon an MA has interrupted this cycle, forcing m</w:t>
      </w:r>
      <w:r w:rsidR="00897112" w:rsidRPr="005047D4">
        <w:rPr>
          <w:rFonts w:ascii="Arial" w:hAnsi="Arial" w:cs="Arial"/>
          <w:sz w:val="22"/>
          <w:szCs w:val="22"/>
        </w:rPr>
        <w:t>e to</w:t>
      </w:r>
      <w:r w:rsidR="00C00902" w:rsidRPr="005047D4">
        <w:rPr>
          <w:rFonts w:ascii="Arial" w:hAnsi="Arial" w:cs="Arial"/>
          <w:sz w:val="22"/>
          <w:szCs w:val="22"/>
        </w:rPr>
        <w:t xml:space="preserve"> </w:t>
      </w:r>
      <w:r w:rsidR="00897112" w:rsidRPr="005047D4">
        <w:rPr>
          <w:rFonts w:ascii="Arial" w:hAnsi="Arial" w:cs="Arial"/>
          <w:sz w:val="22"/>
          <w:szCs w:val="22"/>
        </w:rPr>
        <w:t xml:space="preserve">shift my </w:t>
      </w:r>
      <w:r w:rsidR="00C00902" w:rsidRPr="005047D4">
        <w:rPr>
          <w:rFonts w:ascii="Arial" w:hAnsi="Arial" w:cs="Arial"/>
          <w:sz w:val="22"/>
          <w:szCs w:val="22"/>
        </w:rPr>
        <w:t xml:space="preserve">focus </w:t>
      </w:r>
      <w:r w:rsidR="00897112" w:rsidRPr="005047D4">
        <w:rPr>
          <w:rFonts w:ascii="Arial" w:hAnsi="Arial" w:cs="Arial"/>
          <w:sz w:val="22"/>
          <w:szCs w:val="22"/>
        </w:rPr>
        <w:t>outwards, and thereby becom</w:t>
      </w:r>
      <w:r w:rsidR="005047D4" w:rsidRPr="005047D4">
        <w:rPr>
          <w:rFonts w:ascii="Arial" w:hAnsi="Arial" w:cs="Arial"/>
          <w:sz w:val="22"/>
          <w:szCs w:val="22"/>
        </w:rPr>
        <w:t>e</w:t>
      </w:r>
      <w:r w:rsidR="00897112" w:rsidRPr="005047D4">
        <w:rPr>
          <w:rFonts w:ascii="Arial" w:hAnsi="Arial" w:cs="Arial"/>
          <w:sz w:val="22"/>
          <w:szCs w:val="22"/>
        </w:rPr>
        <w:t xml:space="preserve"> less insular as a practitioner</w:t>
      </w:r>
      <w:r w:rsidR="005047D4" w:rsidRPr="005047D4">
        <w:rPr>
          <w:rFonts w:ascii="Arial" w:hAnsi="Arial" w:cs="Arial"/>
          <w:sz w:val="22"/>
          <w:szCs w:val="22"/>
        </w:rPr>
        <w:t xml:space="preserve"> (</w:t>
      </w:r>
      <w:proofErr w:type="spellStart"/>
      <w:r w:rsidR="005047D4" w:rsidRPr="00064BEE">
        <w:rPr>
          <w:rFonts w:ascii="Arial" w:hAnsi="Arial" w:cs="Arial"/>
          <w:color w:val="000000" w:themeColor="text1"/>
          <w:sz w:val="22"/>
          <w:szCs w:val="22"/>
        </w:rPr>
        <w:t>Tuovinen</w:t>
      </w:r>
      <w:proofErr w:type="spellEnd"/>
      <w:r w:rsidR="005047D4" w:rsidRPr="00064BEE">
        <w:rPr>
          <w:rFonts w:ascii="Arial" w:hAnsi="Arial" w:cs="Arial"/>
          <w:color w:val="000000" w:themeColor="text1"/>
          <w:sz w:val="22"/>
          <w:szCs w:val="22"/>
        </w:rPr>
        <w:t xml:space="preserve">, Tang and </w:t>
      </w:r>
      <w:proofErr w:type="spellStart"/>
      <w:r w:rsidR="005047D4" w:rsidRPr="00064BEE">
        <w:rPr>
          <w:rFonts w:ascii="Arial" w:hAnsi="Arial" w:cs="Arial"/>
          <w:color w:val="000000" w:themeColor="text1"/>
          <w:sz w:val="22"/>
          <w:szCs w:val="22"/>
        </w:rPr>
        <w:t>Salmela-Aro</w:t>
      </w:r>
      <w:proofErr w:type="spellEnd"/>
      <w:r w:rsidR="005047D4" w:rsidRPr="00064BEE">
        <w:rPr>
          <w:rFonts w:ascii="Arial" w:hAnsi="Arial" w:cs="Arial"/>
          <w:color w:val="000000" w:themeColor="text1"/>
          <w:sz w:val="22"/>
          <w:szCs w:val="22"/>
        </w:rPr>
        <w:t>, 2020).</w:t>
      </w:r>
    </w:p>
    <w:p w14:paraId="7C1E9506" w14:textId="77777777" w:rsidR="005047D4" w:rsidRPr="005047D4" w:rsidRDefault="005047D4" w:rsidP="00FD6A62">
      <w:pPr>
        <w:spacing w:line="360" w:lineRule="auto"/>
        <w:rPr>
          <w:rFonts w:ascii="Arial" w:hAnsi="Arial" w:cs="Arial"/>
          <w:sz w:val="22"/>
          <w:szCs w:val="22"/>
        </w:rPr>
      </w:pPr>
    </w:p>
    <w:p w14:paraId="323853DD" w14:textId="77777777" w:rsidR="005E7D4E" w:rsidRPr="005047D4" w:rsidRDefault="005E7D4E" w:rsidP="00FD6A62">
      <w:pPr>
        <w:spacing w:line="360" w:lineRule="auto"/>
        <w:rPr>
          <w:rFonts w:ascii="Arial" w:hAnsi="Arial" w:cs="Arial"/>
          <w:sz w:val="22"/>
          <w:szCs w:val="22"/>
        </w:rPr>
      </w:pPr>
    </w:p>
    <w:p w14:paraId="3F80BEAC" w14:textId="38E6B57B" w:rsidR="007547B2" w:rsidRPr="00B51175" w:rsidRDefault="005E7D4E" w:rsidP="00FD6A62">
      <w:pPr>
        <w:spacing w:line="360" w:lineRule="auto"/>
        <w:ind w:left="720"/>
        <w:rPr>
          <w:rFonts w:ascii="Arial" w:hAnsi="Arial" w:cs="Arial"/>
          <w:color w:val="000000" w:themeColor="text1"/>
          <w:sz w:val="22"/>
          <w:szCs w:val="22"/>
        </w:rPr>
      </w:pPr>
      <w:r w:rsidRPr="00B51175">
        <w:rPr>
          <w:rFonts w:ascii="Arial" w:hAnsi="Arial" w:cs="Arial"/>
          <w:color w:val="000000" w:themeColor="text1"/>
          <w:sz w:val="22"/>
          <w:szCs w:val="22"/>
        </w:rPr>
        <w:t>“The practitioner allows himself to experience surprise, puzzlement, or confusion in a situation which he finds uncertain or unique. He reflects on the phenomenon before him, and on prior understandings which have been implicit in his behaviour. He carries out an experiment which serves to generate both a new understanding and a change in the situation”</w:t>
      </w:r>
      <w:r w:rsidR="009B69BE" w:rsidRPr="00B51175">
        <w:rPr>
          <w:rFonts w:ascii="Arial" w:hAnsi="Arial" w:cs="Arial"/>
          <w:color w:val="000000" w:themeColor="text1"/>
          <w:sz w:val="22"/>
          <w:szCs w:val="22"/>
        </w:rPr>
        <w:t xml:space="preserve"> (</w:t>
      </w:r>
      <w:r w:rsidR="00E27B5A" w:rsidRPr="00B51175">
        <w:rPr>
          <w:rFonts w:ascii="Arial" w:hAnsi="Arial" w:cs="Arial"/>
          <w:color w:val="000000" w:themeColor="text1"/>
          <w:sz w:val="22"/>
          <w:szCs w:val="22"/>
        </w:rPr>
        <w:t>Schön,</w:t>
      </w:r>
      <w:r w:rsidR="009B69BE" w:rsidRPr="00B51175">
        <w:rPr>
          <w:rFonts w:ascii="Arial" w:hAnsi="Arial" w:cs="Arial"/>
          <w:color w:val="000000" w:themeColor="text1"/>
          <w:sz w:val="22"/>
          <w:szCs w:val="22"/>
        </w:rPr>
        <w:t xml:space="preserve"> </w:t>
      </w:r>
      <w:r w:rsidR="00C86E5B" w:rsidRPr="00B51175">
        <w:rPr>
          <w:rFonts w:ascii="Arial" w:hAnsi="Arial" w:cs="Arial"/>
          <w:color w:val="000000" w:themeColor="text1"/>
          <w:sz w:val="22"/>
          <w:szCs w:val="22"/>
        </w:rPr>
        <w:t>1983</w:t>
      </w:r>
      <w:r w:rsidR="00E27B5A" w:rsidRPr="00B51175">
        <w:rPr>
          <w:rFonts w:ascii="Arial" w:hAnsi="Arial" w:cs="Arial"/>
          <w:color w:val="000000" w:themeColor="text1"/>
          <w:sz w:val="22"/>
          <w:szCs w:val="22"/>
        </w:rPr>
        <w:t>,</w:t>
      </w:r>
      <w:r w:rsidR="00C86E5B" w:rsidRPr="00B51175">
        <w:rPr>
          <w:rFonts w:ascii="Arial" w:hAnsi="Arial" w:cs="Arial"/>
          <w:color w:val="000000" w:themeColor="text1"/>
          <w:sz w:val="22"/>
          <w:szCs w:val="22"/>
        </w:rPr>
        <w:t xml:space="preserve"> p</w:t>
      </w:r>
      <w:r w:rsidR="00E27B5A" w:rsidRPr="00B51175">
        <w:rPr>
          <w:rFonts w:ascii="Arial" w:hAnsi="Arial" w:cs="Arial"/>
          <w:color w:val="000000" w:themeColor="text1"/>
          <w:sz w:val="22"/>
          <w:szCs w:val="22"/>
        </w:rPr>
        <w:t xml:space="preserve">. </w:t>
      </w:r>
      <w:r w:rsidR="00C86E5B" w:rsidRPr="00B51175">
        <w:rPr>
          <w:rFonts w:ascii="Arial" w:hAnsi="Arial" w:cs="Arial"/>
          <w:color w:val="000000" w:themeColor="text1"/>
          <w:sz w:val="22"/>
          <w:szCs w:val="22"/>
        </w:rPr>
        <w:t>68</w:t>
      </w:r>
      <w:r w:rsidR="009B69BE" w:rsidRPr="00B51175">
        <w:rPr>
          <w:rFonts w:ascii="Arial" w:hAnsi="Arial" w:cs="Arial"/>
          <w:color w:val="000000" w:themeColor="text1"/>
          <w:sz w:val="22"/>
          <w:szCs w:val="22"/>
        </w:rPr>
        <w:t>).</w:t>
      </w:r>
    </w:p>
    <w:p w14:paraId="2836BC7F" w14:textId="77777777" w:rsidR="009B69BE" w:rsidRPr="009B69BE" w:rsidRDefault="009B69BE" w:rsidP="00FD6A62">
      <w:pPr>
        <w:spacing w:line="360" w:lineRule="auto"/>
        <w:ind w:left="720"/>
        <w:rPr>
          <w:rFonts w:ascii="Arial" w:hAnsi="Arial" w:cs="Arial"/>
          <w:color w:val="000000" w:themeColor="text1"/>
          <w:sz w:val="22"/>
          <w:szCs w:val="22"/>
        </w:rPr>
      </w:pPr>
    </w:p>
    <w:p w14:paraId="2116E544" w14:textId="280EE355" w:rsidR="00825382" w:rsidRDefault="00825382" w:rsidP="00FD6A62">
      <w:pPr>
        <w:spacing w:line="360" w:lineRule="auto"/>
        <w:rPr>
          <w:rFonts w:ascii="Arial" w:hAnsi="Arial" w:cs="Arial"/>
          <w:color w:val="000000"/>
          <w:sz w:val="22"/>
          <w:szCs w:val="22"/>
        </w:rPr>
      </w:pPr>
      <w:r>
        <w:rPr>
          <w:rFonts w:ascii="Arial" w:hAnsi="Arial" w:cs="Arial"/>
          <w:color w:val="000000"/>
          <w:sz w:val="22"/>
          <w:szCs w:val="22"/>
        </w:rPr>
        <w:t xml:space="preserve">I find </w:t>
      </w:r>
      <w:r w:rsidR="00D42650">
        <w:rPr>
          <w:rFonts w:ascii="Arial" w:hAnsi="Arial" w:cs="Arial"/>
          <w:color w:val="000000"/>
          <w:sz w:val="22"/>
          <w:szCs w:val="22"/>
        </w:rPr>
        <w:t xml:space="preserve">the essence of </w:t>
      </w:r>
      <w:r>
        <w:rPr>
          <w:rFonts w:ascii="Arial" w:hAnsi="Arial" w:cs="Arial"/>
          <w:color w:val="000000"/>
          <w:sz w:val="22"/>
          <w:szCs w:val="22"/>
        </w:rPr>
        <w:t xml:space="preserve">Schon’s philosophy </w:t>
      </w:r>
      <w:r w:rsidR="00D42650">
        <w:rPr>
          <w:rFonts w:ascii="Arial" w:hAnsi="Arial" w:cs="Arial"/>
          <w:color w:val="000000"/>
          <w:sz w:val="22"/>
          <w:szCs w:val="22"/>
        </w:rPr>
        <w:t xml:space="preserve">defined above, </w:t>
      </w:r>
      <w:r>
        <w:rPr>
          <w:rFonts w:ascii="Arial" w:hAnsi="Arial" w:cs="Arial"/>
          <w:color w:val="000000"/>
          <w:sz w:val="22"/>
          <w:szCs w:val="22"/>
        </w:rPr>
        <w:t>resonates strongly with my existing teaching style</w:t>
      </w:r>
      <w:r w:rsidR="00D42650">
        <w:rPr>
          <w:rFonts w:ascii="Arial" w:hAnsi="Arial" w:cs="Arial"/>
          <w:color w:val="000000"/>
          <w:sz w:val="22"/>
          <w:szCs w:val="22"/>
        </w:rPr>
        <w:t xml:space="preserve">, </w:t>
      </w:r>
      <w:r>
        <w:rPr>
          <w:rFonts w:ascii="Arial" w:hAnsi="Arial" w:cs="Arial"/>
          <w:color w:val="000000"/>
          <w:sz w:val="22"/>
          <w:szCs w:val="22"/>
        </w:rPr>
        <w:t>a</w:t>
      </w:r>
      <w:r w:rsidR="00D42650">
        <w:rPr>
          <w:rFonts w:ascii="Arial" w:hAnsi="Arial" w:cs="Arial"/>
          <w:color w:val="000000"/>
          <w:sz w:val="22"/>
          <w:szCs w:val="22"/>
        </w:rPr>
        <w:t>nd I</w:t>
      </w:r>
      <w:r w:rsidR="00330B15">
        <w:rPr>
          <w:rFonts w:ascii="Arial" w:hAnsi="Arial" w:cs="Arial"/>
          <w:color w:val="000000"/>
          <w:sz w:val="22"/>
          <w:szCs w:val="22"/>
        </w:rPr>
        <w:t xml:space="preserve"> </w:t>
      </w:r>
      <w:r w:rsidR="00D42650">
        <w:rPr>
          <w:rFonts w:ascii="Arial" w:hAnsi="Arial" w:cs="Arial"/>
          <w:color w:val="000000"/>
          <w:sz w:val="22"/>
          <w:szCs w:val="22"/>
        </w:rPr>
        <w:t xml:space="preserve">provide </w:t>
      </w:r>
      <w:r w:rsidR="00330B15">
        <w:rPr>
          <w:rFonts w:ascii="Arial" w:hAnsi="Arial" w:cs="Arial"/>
          <w:color w:val="000000"/>
          <w:sz w:val="22"/>
          <w:szCs w:val="22"/>
        </w:rPr>
        <w:t xml:space="preserve">here, </w:t>
      </w:r>
      <w:r w:rsidR="00D42650">
        <w:rPr>
          <w:rFonts w:ascii="Arial" w:hAnsi="Arial" w:cs="Arial"/>
          <w:color w:val="000000"/>
          <w:sz w:val="22"/>
          <w:szCs w:val="22"/>
        </w:rPr>
        <w:t>an example</w:t>
      </w:r>
      <w:r w:rsidR="00330B15">
        <w:rPr>
          <w:rFonts w:ascii="Arial" w:hAnsi="Arial" w:cs="Arial"/>
          <w:color w:val="000000"/>
          <w:sz w:val="22"/>
          <w:szCs w:val="22"/>
        </w:rPr>
        <w:t xml:space="preserve"> of this.</w:t>
      </w:r>
    </w:p>
    <w:p w14:paraId="00329CE5" w14:textId="77777777" w:rsidR="000E3216" w:rsidRDefault="00894F83"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 xml:space="preserve">Having recently been </w:t>
      </w:r>
      <w:r w:rsidR="004E604D" w:rsidRPr="00B51175">
        <w:rPr>
          <w:rFonts w:ascii="Arial" w:hAnsi="Arial" w:cs="Arial"/>
          <w:color w:val="000000" w:themeColor="text1"/>
          <w:sz w:val="22"/>
          <w:szCs w:val="22"/>
        </w:rPr>
        <w:t>examining</w:t>
      </w:r>
      <w:r w:rsidRPr="00B51175">
        <w:rPr>
          <w:rFonts w:ascii="Arial" w:hAnsi="Arial" w:cs="Arial"/>
          <w:color w:val="000000" w:themeColor="text1"/>
          <w:sz w:val="22"/>
          <w:szCs w:val="22"/>
        </w:rPr>
        <w:t xml:space="preserve"> pitch matching</w:t>
      </w:r>
      <w:r w:rsidR="000851C4"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specifically to assist pupils like </w:t>
      </w:r>
      <w:r w:rsidR="000B4B07" w:rsidRPr="00B51175">
        <w:rPr>
          <w:rFonts w:ascii="Arial" w:hAnsi="Arial" w:cs="Arial"/>
          <w:color w:val="000000" w:themeColor="text1"/>
          <w:sz w:val="22"/>
          <w:szCs w:val="22"/>
        </w:rPr>
        <w:t>“s</w:t>
      </w:r>
      <w:r w:rsidRPr="00B51175">
        <w:rPr>
          <w:rFonts w:ascii="Arial" w:hAnsi="Arial" w:cs="Arial"/>
          <w:color w:val="000000" w:themeColor="text1"/>
          <w:sz w:val="22"/>
          <w:szCs w:val="22"/>
        </w:rPr>
        <w:t>tudent A</w:t>
      </w:r>
      <w:r w:rsidR="000B4B07"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w:t>
      </w:r>
      <w:r w:rsidR="00442977" w:rsidRPr="00B51175">
        <w:rPr>
          <w:rFonts w:ascii="Arial" w:hAnsi="Arial" w:cs="Arial"/>
          <w:color w:val="000000" w:themeColor="text1"/>
          <w:sz w:val="22"/>
          <w:szCs w:val="22"/>
        </w:rPr>
        <w:t>who is experiencing difficulties in this area, I</w:t>
      </w:r>
      <w:r w:rsidRPr="00B51175">
        <w:rPr>
          <w:rFonts w:ascii="Arial" w:hAnsi="Arial" w:cs="Arial"/>
          <w:color w:val="000000" w:themeColor="text1"/>
          <w:sz w:val="22"/>
          <w:szCs w:val="22"/>
        </w:rPr>
        <w:t xml:space="preserve"> revisited the study </w:t>
      </w:r>
      <w:r w:rsidR="000B4B07" w:rsidRPr="00B51175">
        <w:rPr>
          <w:rFonts w:ascii="Arial" w:hAnsi="Arial" w:cs="Arial"/>
          <w:color w:val="000000" w:themeColor="text1"/>
          <w:sz w:val="22"/>
          <w:szCs w:val="22"/>
        </w:rPr>
        <w:t xml:space="preserve">by Willis and Kenny (2008), </w:t>
      </w:r>
      <w:r w:rsidRPr="00B51175">
        <w:rPr>
          <w:rFonts w:ascii="Arial" w:hAnsi="Arial" w:cs="Arial"/>
          <w:color w:val="000000" w:themeColor="text1"/>
          <w:sz w:val="22"/>
          <w:szCs w:val="22"/>
        </w:rPr>
        <w:t xml:space="preserve">which found that males use the fundamental frequency of their speaking voice to establish pitch centre. I asked </w:t>
      </w:r>
      <w:r w:rsidR="000B4B07" w:rsidRPr="00B51175">
        <w:rPr>
          <w:rFonts w:ascii="Arial" w:hAnsi="Arial" w:cs="Arial"/>
          <w:color w:val="000000" w:themeColor="text1"/>
          <w:sz w:val="22"/>
          <w:szCs w:val="22"/>
        </w:rPr>
        <w:t>“s</w:t>
      </w:r>
      <w:r w:rsidRPr="00B51175">
        <w:rPr>
          <w:rFonts w:ascii="Arial" w:hAnsi="Arial" w:cs="Arial"/>
          <w:color w:val="000000" w:themeColor="text1"/>
          <w:sz w:val="22"/>
          <w:szCs w:val="22"/>
        </w:rPr>
        <w:t>tudent A</w:t>
      </w:r>
      <w:r w:rsidR="000B4B07"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to count to 10 slowly and was able to locate his F0</w:t>
      </w:r>
      <w:r w:rsidR="00AD5007" w:rsidRPr="00B51175">
        <w:rPr>
          <w:rFonts w:ascii="Arial" w:hAnsi="Arial" w:cs="Arial"/>
          <w:color w:val="000000" w:themeColor="text1"/>
          <w:sz w:val="22"/>
          <w:szCs w:val="22"/>
        </w:rPr>
        <w:t xml:space="preserve"> (Cooksey, Beckett and Wiseman</w:t>
      </w:r>
      <w:r w:rsidR="00825382" w:rsidRPr="00B51175">
        <w:rPr>
          <w:rFonts w:ascii="Arial" w:hAnsi="Arial" w:cs="Arial"/>
          <w:color w:val="000000" w:themeColor="text1"/>
          <w:sz w:val="22"/>
          <w:szCs w:val="22"/>
        </w:rPr>
        <w:t xml:space="preserve">, </w:t>
      </w:r>
      <w:r w:rsidR="00AD5007" w:rsidRPr="00B51175">
        <w:rPr>
          <w:rFonts w:ascii="Arial" w:hAnsi="Arial" w:cs="Arial"/>
          <w:color w:val="000000" w:themeColor="text1"/>
          <w:sz w:val="22"/>
          <w:szCs w:val="22"/>
        </w:rPr>
        <w:t>1985)</w:t>
      </w:r>
      <w:r w:rsidRPr="00B51175">
        <w:rPr>
          <w:rFonts w:ascii="Arial" w:hAnsi="Arial" w:cs="Arial"/>
          <w:color w:val="000000" w:themeColor="text1"/>
          <w:sz w:val="22"/>
          <w:szCs w:val="22"/>
        </w:rPr>
        <w:t>. Then he sang a scale of a fifth to establish the sensation of singing close to his pitch centre. Next</w:t>
      </w:r>
      <w:r w:rsidR="00825382"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I asked him to sing the same scale but to</w:t>
      </w:r>
    </w:p>
    <w:p w14:paraId="218E6F80" w14:textId="4E1E6C6E" w:rsidR="00894F83" w:rsidRPr="00B51175" w:rsidRDefault="00894F83"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 xml:space="preserve">imitate a woman’s voice. Having found that men use a different part to the brain to process female voices </w:t>
      </w:r>
      <w:r w:rsidR="000B4B07" w:rsidRPr="00B51175">
        <w:rPr>
          <w:rFonts w:ascii="Arial" w:hAnsi="Arial" w:cs="Arial"/>
          <w:color w:val="000000" w:themeColor="text1"/>
          <w:sz w:val="22"/>
          <w:szCs w:val="22"/>
        </w:rPr>
        <w:t>(</w:t>
      </w:r>
      <w:proofErr w:type="spellStart"/>
      <w:r w:rsidR="000B4B07" w:rsidRPr="00B51175">
        <w:rPr>
          <w:rFonts w:ascii="Arial" w:eastAsiaTheme="minorHAnsi" w:hAnsi="Arial" w:cs="Arial"/>
          <w:color w:val="000000" w:themeColor="text1"/>
          <w:sz w:val="22"/>
          <w:szCs w:val="22"/>
          <w:lang w:eastAsia="en-US"/>
        </w:rPr>
        <w:t>Sokhi</w:t>
      </w:r>
      <w:proofErr w:type="spellEnd"/>
      <w:r w:rsidR="000B4B07" w:rsidRPr="00B51175">
        <w:rPr>
          <w:rFonts w:ascii="Arial" w:eastAsiaTheme="minorHAnsi" w:hAnsi="Arial" w:cs="Arial"/>
          <w:color w:val="000000" w:themeColor="text1"/>
          <w:sz w:val="22"/>
          <w:szCs w:val="22"/>
          <w:lang w:eastAsia="en-US"/>
        </w:rPr>
        <w:t>, Hunter, et al.</w:t>
      </w:r>
      <w:r w:rsidR="00D84552" w:rsidRPr="00B51175">
        <w:rPr>
          <w:rFonts w:ascii="Arial" w:eastAsiaTheme="minorHAnsi" w:hAnsi="Arial" w:cs="Arial"/>
          <w:color w:val="000000" w:themeColor="text1"/>
          <w:sz w:val="22"/>
          <w:szCs w:val="22"/>
          <w:lang w:eastAsia="en-US"/>
        </w:rPr>
        <w:t xml:space="preserve"> 2005</w:t>
      </w:r>
      <w:r w:rsidR="000B4B07" w:rsidRPr="00B51175">
        <w:rPr>
          <w:rFonts w:ascii="Arial" w:eastAsiaTheme="minorHAnsi" w:hAnsi="Arial" w:cs="Arial"/>
          <w:color w:val="000000" w:themeColor="text1"/>
          <w:sz w:val="22"/>
          <w:szCs w:val="22"/>
          <w:lang w:eastAsia="en-US"/>
        </w:rPr>
        <w:t>),</w:t>
      </w:r>
      <w:r w:rsidR="000B4B07"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 xml:space="preserve">I wondered if by relating the student’s falsetto to female sound might interrupt his thoughts about his own voice to quickly access falsetto. This has been challenging for this student historically. As I expected, he pitched the </w:t>
      </w:r>
      <w:r w:rsidR="000B4B07" w:rsidRPr="00B51175">
        <w:rPr>
          <w:rFonts w:ascii="Arial" w:hAnsi="Arial" w:cs="Arial"/>
          <w:color w:val="000000" w:themeColor="text1"/>
          <w:sz w:val="22"/>
          <w:szCs w:val="22"/>
        </w:rPr>
        <w:t>“</w:t>
      </w:r>
      <w:r w:rsidRPr="00B51175">
        <w:rPr>
          <w:rFonts w:ascii="Arial" w:hAnsi="Arial" w:cs="Arial"/>
          <w:color w:val="000000" w:themeColor="text1"/>
          <w:sz w:val="22"/>
          <w:szCs w:val="22"/>
        </w:rPr>
        <w:t>same scale</w:t>
      </w:r>
      <w:r w:rsidR="000B4B07"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an octave higher and produced his falsetto. I then asked him to remain at the pitch of the falsetto but to make the sound more speech like but lighter than his usual speaking voice. I suggested that his head voice might seem like a lower female voice or a young</w:t>
      </w:r>
      <w:r w:rsidR="004E5241" w:rsidRPr="00B51175">
        <w:rPr>
          <w:rFonts w:ascii="Arial" w:hAnsi="Arial" w:cs="Arial"/>
          <w:color w:val="000000" w:themeColor="text1"/>
          <w:sz w:val="22"/>
          <w:szCs w:val="22"/>
        </w:rPr>
        <w:t>er</w:t>
      </w:r>
      <w:r w:rsidRPr="00B51175">
        <w:rPr>
          <w:rFonts w:ascii="Arial" w:hAnsi="Arial" w:cs="Arial"/>
          <w:color w:val="000000" w:themeColor="text1"/>
          <w:sz w:val="22"/>
          <w:szCs w:val="22"/>
        </w:rPr>
        <w:t xml:space="preserve"> male voice. He was able to produce a </w:t>
      </w:r>
      <w:r w:rsidR="00C05514" w:rsidRPr="00B51175">
        <w:rPr>
          <w:rFonts w:ascii="Arial" w:hAnsi="Arial" w:cs="Arial"/>
          <w:color w:val="000000" w:themeColor="text1"/>
          <w:sz w:val="22"/>
          <w:szCs w:val="22"/>
        </w:rPr>
        <w:t xml:space="preserve">sound like a </w:t>
      </w:r>
      <w:r w:rsidRPr="00B51175">
        <w:rPr>
          <w:rFonts w:ascii="Arial" w:hAnsi="Arial" w:cs="Arial"/>
          <w:color w:val="000000" w:themeColor="text1"/>
          <w:sz w:val="22"/>
          <w:szCs w:val="22"/>
        </w:rPr>
        <w:t>light tenor and reported a low effort level. We then set about evaluating what had occurred, how it felt, his perception of the sound and the thoughts and actions that led up to his discovery. We reflected that by changing the perception of the voice quality we were able to forestall the tendency to be TA dominant</w:t>
      </w:r>
      <w:r w:rsidR="00D84552" w:rsidRPr="00B51175">
        <w:rPr>
          <w:rFonts w:ascii="Arial" w:hAnsi="Arial" w:cs="Arial"/>
          <w:color w:val="000000" w:themeColor="text1"/>
          <w:sz w:val="22"/>
          <w:szCs w:val="22"/>
        </w:rPr>
        <w:t xml:space="preserve">, and that perhaps by linking falsetto to </w:t>
      </w:r>
      <w:r w:rsidR="00B71D9F" w:rsidRPr="00B51175">
        <w:rPr>
          <w:rFonts w:ascii="Arial" w:hAnsi="Arial" w:cs="Arial"/>
          <w:color w:val="000000" w:themeColor="text1"/>
          <w:sz w:val="22"/>
          <w:szCs w:val="22"/>
        </w:rPr>
        <w:t xml:space="preserve">a </w:t>
      </w:r>
      <w:r w:rsidR="00D84552" w:rsidRPr="00B51175">
        <w:rPr>
          <w:rFonts w:ascii="Arial" w:hAnsi="Arial" w:cs="Arial"/>
          <w:color w:val="000000" w:themeColor="text1"/>
          <w:sz w:val="22"/>
          <w:szCs w:val="22"/>
        </w:rPr>
        <w:t>female voice</w:t>
      </w:r>
      <w:r w:rsidR="007F2BBB" w:rsidRPr="00B51175">
        <w:rPr>
          <w:rFonts w:ascii="Arial" w:hAnsi="Arial" w:cs="Arial"/>
          <w:color w:val="000000" w:themeColor="text1"/>
          <w:sz w:val="22"/>
          <w:szCs w:val="22"/>
        </w:rPr>
        <w:t xml:space="preserve"> is a shortcut to finding he correct muscular setup.</w:t>
      </w:r>
      <w:r w:rsidRPr="00B51175">
        <w:rPr>
          <w:rFonts w:ascii="Arial" w:hAnsi="Arial" w:cs="Arial"/>
          <w:color w:val="000000" w:themeColor="text1"/>
          <w:sz w:val="22"/>
          <w:szCs w:val="22"/>
        </w:rPr>
        <w:t xml:space="preserve"> </w:t>
      </w:r>
    </w:p>
    <w:p w14:paraId="6CC54A32" w14:textId="6C661EA4" w:rsidR="000C2247" w:rsidRPr="00B51175" w:rsidRDefault="000D7229" w:rsidP="00FD6A62">
      <w:pPr>
        <w:spacing w:line="360" w:lineRule="auto"/>
        <w:rPr>
          <w:rFonts w:ascii="Arial" w:hAnsi="Arial" w:cs="Arial"/>
          <w:color w:val="000000" w:themeColor="text1"/>
          <w:sz w:val="22"/>
          <w:szCs w:val="22"/>
        </w:rPr>
      </w:pPr>
      <w:r w:rsidRPr="00B51175">
        <w:rPr>
          <w:rFonts w:ascii="Arial" w:hAnsi="Arial" w:cs="Arial"/>
          <w:color w:val="000000" w:themeColor="text1"/>
          <w:sz w:val="22"/>
          <w:szCs w:val="22"/>
        </w:rPr>
        <w:t xml:space="preserve">In analysis of the above lesson, I see that </w:t>
      </w:r>
      <w:r w:rsidR="00330B15" w:rsidRPr="00B51175">
        <w:rPr>
          <w:rFonts w:ascii="Arial" w:hAnsi="Arial" w:cs="Arial"/>
          <w:color w:val="000000" w:themeColor="text1"/>
          <w:sz w:val="22"/>
          <w:szCs w:val="22"/>
        </w:rPr>
        <w:t>I was “puzzled” by the student’s difficulty in pitch matching</w:t>
      </w:r>
      <w:r w:rsidR="00BE0A42" w:rsidRPr="00B51175">
        <w:rPr>
          <w:rFonts w:ascii="Arial" w:hAnsi="Arial" w:cs="Arial"/>
          <w:color w:val="000000" w:themeColor="text1"/>
          <w:sz w:val="22"/>
          <w:szCs w:val="22"/>
        </w:rPr>
        <w:t xml:space="preserve"> and “uncertain” how to remedy the situation. I “reflected” on the phenomenon and in the light of recent discoveries I had made in my research</w:t>
      </w:r>
      <w:r w:rsidR="00F313EF" w:rsidRPr="00B51175">
        <w:rPr>
          <w:rFonts w:ascii="Arial" w:hAnsi="Arial" w:cs="Arial"/>
          <w:color w:val="000000" w:themeColor="text1"/>
          <w:sz w:val="22"/>
          <w:szCs w:val="22"/>
        </w:rPr>
        <w:t>,</w:t>
      </w:r>
      <w:r w:rsidR="00BE0A42" w:rsidRPr="00B51175">
        <w:rPr>
          <w:rFonts w:ascii="Arial" w:hAnsi="Arial" w:cs="Arial"/>
          <w:color w:val="000000" w:themeColor="text1"/>
          <w:sz w:val="22"/>
          <w:szCs w:val="22"/>
        </w:rPr>
        <w:t xml:space="preserve"> </w:t>
      </w:r>
      <w:r w:rsidR="00F313EF" w:rsidRPr="00B51175">
        <w:rPr>
          <w:rFonts w:ascii="Arial" w:hAnsi="Arial" w:cs="Arial"/>
          <w:color w:val="000000" w:themeColor="text1"/>
          <w:sz w:val="22"/>
          <w:szCs w:val="22"/>
        </w:rPr>
        <w:t>I formulated an “experiment”. The result of the experiment was discussed with the student and reflected upon</w:t>
      </w:r>
      <w:r w:rsidR="00450268" w:rsidRPr="00B51175">
        <w:rPr>
          <w:rFonts w:ascii="Arial" w:hAnsi="Arial" w:cs="Arial"/>
          <w:color w:val="000000" w:themeColor="text1"/>
          <w:sz w:val="22"/>
          <w:szCs w:val="22"/>
        </w:rPr>
        <w:t xml:space="preserve"> (</w:t>
      </w:r>
      <w:r w:rsidR="00E27B5A" w:rsidRPr="00B51175">
        <w:rPr>
          <w:rFonts w:ascii="Arial" w:hAnsi="Arial" w:cs="Arial"/>
          <w:color w:val="000000" w:themeColor="text1"/>
          <w:sz w:val="22"/>
          <w:szCs w:val="22"/>
        </w:rPr>
        <w:t>Schön,</w:t>
      </w:r>
      <w:r w:rsidR="00450268" w:rsidRPr="00B51175">
        <w:rPr>
          <w:rFonts w:ascii="Arial" w:hAnsi="Arial" w:cs="Arial"/>
          <w:color w:val="000000" w:themeColor="text1"/>
          <w:sz w:val="22"/>
          <w:szCs w:val="22"/>
        </w:rPr>
        <w:t xml:space="preserve"> 1983</w:t>
      </w:r>
      <w:r w:rsidR="00E27B5A" w:rsidRPr="00B51175">
        <w:rPr>
          <w:rFonts w:ascii="Arial" w:hAnsi="Arial" w:cs="Arial"/>
          <w:color w:val="000000" w:themeColor="text1"/>
          <w:sz w:val="22"/>
          <w:szCs w:val="22"/>
        </w:rPr>
        <w:t>,</w:t>
      </w:r>
      <w:r w:rsidR="00450268" w:rsidRPr="00B51175">
        <w:rPr>
          <w:rFonts w:ascii="Arial" w:hAnsi="Arial" w:cs="Arial"/>
          <w:color w:val="000000" w:themeColor="text1"/>
          <w:sz w:val="22"/>
          <w:szCs w:val="22"/>
        </w:rPr>
        <w:t xml:space="preserve"> p</w:t>
      </w:r>
      <w:r w:rsidR="00E27B5A" w:rsidRPr="00B51175">
        <w:rPr>
          <w:rFonts w:ascii="Arial" w:hAnsi="Arial" w:cs="Arial"/>
          <w:color w:val="000000" w:themeColor="text1"/>
          <w:sz w:val="22"/>
          <w:szCs w:val="22"/>
        </w:rPr>
        <w:t xml:space="preserve">. </w:t>
      </w:r>
      <w:r w:rsidR="00450268" w:rsidRPr="00B51175">
        <w:rPr>
          <w:rFonts w:ascii="Arial" w:hAnsi="Arial" w:cs="Arial"/>
          <w:color w:val="000000" w:themeColor="text1"/>
          <w:sz w:val="22"/>
          <w:szCs w:val="22"/>
        </w:rPr>
        <w:t>68).</w:t>
      </w:r>
    </w:p>
    <w:p w14:paraId="0A72C663" w14:textId="77777777" w:rsidR="00330B15" w:rsidRPr="00E01B04" w:rsidRDefault="00330B15" w:rsidP="00FD6A62">
      <w:pPr>
        <w:spacing w:line="360" w:lineRule="auto"/>
        <w:rPr>
          <w:rFonts w:ascii="Arial" w:hAnsi="Arial" w:cs="Arial"/>
          <w:color w:val="FF0000"/>
          <w:sz w:val="22"/>
          <w:szCs w:val="22"/>
        </w:rPr>
      </w:pPr>
    </w:p>
    <w:p w14:paraId="2BB5050B" w14:textId="5EA07D5C" w:rsidR="005E7D4E" w:rsidRPr="00B51175" w:rsidRDefault="005E7D4E"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lastRenderedPageBreak/>
        <w:t xml:space="preserve">“The essence of critical thinking is suspended judgement” </w:t>
      </w:r>
      <w:r w:rsidRPr="00B51175">
        <w:rPr>
          <w:rFonts w:ascii="Arial" w:hAnsi="Arial" w:cs="Arial"/>
          <w:color w:val="000000" w:themeColor="text1"/>
          <w:sz w:val="22"/>
          <w:szCs w:val="22"/>
        </w:rPr>
        <w:t>(</w:t>
      </w:r>
      <w:r w:rsidR="00B71D9F" w:rsidRPr="00B51175">
        <w:rPr>
          <w:rFonts w:ascii="Arial" w:hAnsi="Arial" w:cs="Arial"/>
          <w:color w:val="000000" w:themeColor="text1"/>
          <w:sz w:val="22"/>
          <w:szCs w:val="22"/>
        </w:rPr>
        <w:t>Dewy,</w:t>
      </w:r>
      <w:r w:rsidR="00E27B5A"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1910</w:t>
      </w:r>
      <w:r w:rsidR="00B71D9F" w:rsidRPr="00B51175">
        <w:rPr>
          <w:rFonts w:ascii="Arial" w:hAnsi="Arial" w:cs="Arial"/>
          <w:color w:val="000000" w:themeColor="text1"/>
          <w:sz w:val="22"/>
          <w:szCs w:val="22"/>
        </w:rPr>
        <w:t>, p</w:t>
      </w:r>
      <w:r w:rsidR="00E27B5A" w:rsidRPr="00B51175">
        <w:rPr>
          <w:rFonts w:ascii="Arial" w:hAnsi="Arial" w:cs="Arial"/>
          <w:color w:val="000000" w:themeColor="text1"/>
          <w:sz w:val="22"/>
          <w:szCs w:val="22"/>
        </w:rPr>
        <w:t xml:space="preserve">. </w:t>
      </w:r>
      <w:r w:rsidR="00022D2E" w:rsidRPr="00B51175">
        <w:rPr>
          <w:rFonts w:ascii="Arial" w:hAnsi="Arial" w:cs="Arial"/>
          <w:color w:val="000000" w:themeColor="text1"/>
          <w:sz w:val="22"/>
          <w:szCs w:val="22"/>
        </w:rPr>
        <w:t>74</w:t>
      </w:r>
      <w:r w:rsidRPr="00B51175">
        <w:rPr>
          <w:rFonts w:ascii="Arial" w:hAnsi="Arial" w:cs="Arial"/>
          <w:color w:val="000000" w:themeColor="text1"/>
          <w:sz w:val="22"/>
          <w:szCs w:val="22"/>
        </w:rPr>
        <w:t>)</w:t>
      </w:r>
      <w:r w:rsidR="004F2C11" w:rsidRPr="00B51175">
        <w:rPr>
          <w:rFonts w:ascii="Arial" w:hAnsi="Arial" w:cs="Arial"/>
          <w:color w:val="000000" w:themeColor="text1"/>
          <w:sz w:val="22"/>
          <w:szCs w:val="22"/>
        </w:rPr>
        <w:t>.</w:t>
      </w:r>
      <w:r w:rsidRPr="00B51175">
        <w:rPr>
          <w:rFonts w:ascii="Arial" w:hAnsi="Arial" w:cs="Arial"/>
          <w:color w:val="000000" w:themeColor="text1"/>
          <w:sz w:val="22"/>
          <w:szCs w:val="22"/>
        </w:rPr>
        <w:t xml:space="preserve"> </w:t>
      </w:r>
    </w:p>
    <w:p w14:paraId="07D4B45E" w14:textId="38D37C8A" w:rsidR="00894F83" w:rsidRPr="00D44F9D" w:rsidRDefault="00431260" w:rsidP="00FD6A62">
      <w:pPr>
        <w:spacing w:line="360" w:lineRule="auto"/>
        <w:rPr>
          <w:rFonts w:ascii="Arial" w:hAnsi="Arial" w:cs="Arial"/>
          <w:color w:val="000000"/>
          <w:sz w:val="22"/>
          <w:szCs w:val="22"/>
        </w:rPr>
      </w:pPr>
      <w:r w:rsidRPr="00B51175">
        <w:rPr>
          <w:rFonts w:ascii="Arial" w:hAnsi="Arial" w:cs="Arial"/>
          <w:color w:val="000000" w:themeColor="text1"/>
          <w:sz w:val="22"/>
          <w:szCs w:val="22"/>
        </w:rPr>
        <w:t xml:space="preserve">We </w:t>
      </w:r>
      <w:r w:rsidR="00281CFC" w:rsidRPr="00B51175">
        <w:rPr>
          <w:rFonts w:ascii="Arial" w:hAnsi="Arial" w:cs="Arial"/>
          <w:color w:val="000000" w:themeColor="text1"/>
          <w:sz w:val="22"/>
          <w:szCs w:val="22"/>
        </w:rPr>
        <w:t>have evolved to make snap judgements about what</w:t>
      </w:r>
      <w:r w:rsidR="00281CFC">
        <w:rPr>
          <w:rFonts w:ascii="Arial" w:hAnsi="Arial" w:cs="Arial"/>
          <w:color w:val="000000"/>
          <w:sz w:val="22"/>
          <w:szCs w:val="22"/>
        </w:rPr>
        <w:t xml:space="preserve"> we see and hear as a protective measure: is what </w:t>
      </w:r>
      <w:r w:rsidR="00CE29C4">
        <w:rPr>
          <w:rFonts w:ascii="Arial" w:hAnsi="Arial" w:cs="Arial"/>
          <w:color w:val="000000"/>
          <w:sz w:val="22"/>
          <w:szCs w:val="22"/>
        </w:rPr>
        <w:t>I see or hear at this moment a threat or an advantage?</w:t>
      </w:r>
      <w:r>
        <w:rPr>
          <w:rFonts w:ascii="Arial" w:hAnsi="Arial" w:cs="Arial"/>
          <w:color w:val="000000"/>
          <w:sz w:val="22"/>
          <w:szCs w:val="22"/>
        </w:rPr>
        <w:t xml:space="preserve"> </w:t>
      </w:r>
      <w:r w:rsidR="00CE29C4">
        <w:rPr>
          <w:rFonts w:ascii="Arial" w:hAnsi="Arial" w:cs="Arial"/>
          <w:color w:val="000000"/>
          <w:sz w:val="22"/>
          <w:szCs w:val="22"/>
        </w:rPr>
        <w:t>Dewey entreats us to move beyond the primal workings of the am</w:t>
      </w:r>
      <w:r w:rsidR="007847A8">
        <w:rPr>
          <w:rFonts w:ascii="Arial" w:hAnsi="Arial" w:cs="Arial"/>
          <w:color w:val="000000"/>
          <w:sz w:val="22"/>
          <w:szCs w:val="22"/>
        </w:rPr>
        <w:t>ygdala (</w:t>
      </w:r>
      <w:r w:rsidR="007847A8" w:rsidRPr="00064BEE">
        <w:rPr>
          <w:rFonts w:ascii="Arial" w:hAnsi="Arial" w:cs="Arial"/>
          <w:color w:val="000000" w:themeColor="text1"/>
          <w:sz w:val="22"/>
          <w:szCs w:val="22"/>
        </w:rPr>
        <w:t>Bruce, 2012)</w:t>
      </w:r>
      <w:r w:rsidR="00C949D6" w:rsidRPr="00064BEE">
        <w:rPr>
          <w:rFonts w:ascii="Arial" w:hAnsi="Arial" w:cs="Arial"/>
          <w:color w:val="000000" w:themeColor="text1"/>
          <w:sz w:val="22"/>
          <w:szCs w:val="22"/>
        </w:rPr>
        <w:t xml:space="preserve"> and employ our cognitive function, suspending judgment </w:t>
      </w:r>
      <w:r w:rsidR="007A3A93" w:rsidRPr="00064BEE">
        <w:rPr>
          <w:rFonts w:ascii="Arial" w:hAnsi="Arial" w:cs="Arial"/>
          <w:color w:val="000000" w:themeColor="text1"/>
          <w:sz w:val="22"/>
          <w:szCs w:val="22"/>
        </w:rPr>
        <w:t xml:space="preserve">to fully evaluate a situation. </w:t>
      </w:r>
      <w:r w:rsidR="007A3A93">
        <w:rPr>
          <w:rFonts w:ascii="Arial" w:hAnsi="Arial" w:cs="Arial"/>
          <w:color w:val="000000"/>
          <w:sz w:val="22"/>
          <w:szCs w:val="22"/>
        </w:rPr>
        <w:t xml:space="preserve">As a teacher it is imperative to be unprejudiced and to see the student as multifaced human being </w:t>
      </w:r>
      <w:r w:rsidR="00AE7687">
        <w:rPr>
          <w:rFonts w:ascii="Arial" w:hAnsi="Arial" w:cs="Arial"/>
          <w:color w:val="000000"/>
          <w:sz w:val="22"/>
          <w:szCs w:val="22"/>
        </w:rPr>
        <w:t>regardless of first impressions. Judgments about the student’s age, race, gender, experience, and background</w:t>
      </w:r>
      <w:r w:rsidR="00B0601B">
        <w:rPr>
          <w:rFonts w:ascii="Arial" w:hAnsi="Arial" w:cs="Arial"/>
          <w:color w:val="000000"/>
          <w:sz w:val="22"/>
          <w:szCs w:val="22"/>
        </w:rPr>
        <w:t xml:space="preserve"> as well as musical taste, culture, and aspirations</w:t>
      </w:r>
      <w:r w:rsidR="00AE7687">
        <w:rPr>
          <w:rFonts w:ascii="Arial" w:hAnsi="Arial" w:cs="Arial"/>
          <w:color w:val="000000"/>
          <w:sz w:val="22"/>
          <w:szCs w:val="22"/>
        </w:rPr>
        <w:t xml:space="preserve"> can all be potential barriers to </w:t>
      </w:r>
      <w:r w:rsidR="00B0601B">
        <w:rPr>
          <w:rFonts w:ascii="Arial" w:hAnsi="Arial" w:cs="Arial"/>
          <w:color w:val="000000"/>
          <w:sz w:val="22"/>
          <w:szCs w:val="22"/>
        </w:rPr>
        <w:t xml:space="preserve">clear evaluation </w:t>
      </w:r>
      <w:r w:rsidR="00C1718C">
        <w:rPr>
          <w:rFonts w:ascii="Arial" w:hAnsi="Arial" w:cs="Arial"/>
          <w:color w:val="000000"/>
          <w:sz w:val="22"/>
          <w:szCs w:val="22"/>
        </w:rPr>
        <w:t xml:space="preserve">and advancement </w:t>
      </w:r>
      <w:r w:rsidR="00B0601B">
        <w:rPr>
          <w:rFonts w:ascii="Arial" w:hAnsi="Arial" w:cs="Arial"/>
          <w:color w:val="000000"/>
          <w:sz w:val="22"/>
          <w:szCs w:val="22"/>
        </w:rPr>
        <w:t>of the student’s skills</w:t>
      </w:r>
      <w:r w:rsidR="00A25451">
        <w:rPr>
          <w:rFonts w:ascii="Arial" w:hAnsi="Arial" w:cs="Arial"/>
          <w:color w:val="000000"/>
          <w:sz w:val="22"/>
          <w:szCs w:val="22"/>
        </w:rPr>
        <w:t xml:space="preserve"> </w:t>
      </w:r>
      <w:r w:rsidR="00A25451" w:rsidRPr="00064BEE">
        <w:rPr>
          <w:rFonts w:ascii="Arial" w:hAnsi="Arial" w:cs="Arial"/>
          <w:color w:val="000000" w:themeColor="text1"/>
          <w:sz w:val="22"/>
          <w:szCs w:val="22"/>
        </w:rPr>
        <w:t>(</w:t>
      </w:r>
      <w:proofErr w:type="spellStart"/>
      <w:r w:rsidR="00A25451" w:rsidRPr="00064BEE">
        <w:rPr>
          <w:rFonts w:ascii="Arial" w:hAnsi="Arial" w:cs="Arial"/>
          <w:color w:val="000000" w:themeColor="text1"/>
          <w:sz w:val="22"/>
          <w:szCs w:val="22"/>
        </w:rPr>
        <w:t>Akdogan</w:t>
      </w:r>
      <w:proofErr w:type="spellEnd"/>
      <w:r w:rsidR="00A25451" w:rsidRPr="00064BEE">
        <w:rPr>
          <w:rFonts w:ascii="Arial" w:hAnsi="Arial" w:cs="Arial"/>
          <w:color w:val="000000" w:themeColor="text1"/>
          <w:sz w:val="22"/>
          <w:szCs w:val="22"/>
        </w:rPr>
        <w:t xml:space="preserve">, </w:t>
      </w:r>
      <w:r w:rsidR="00A42559" w:rsidRPr="00064BEE">
        <w:rPr>
          <w:rFonts w:ascii="Arial" w:hAnsi="Arial" w:cs="Arial"/>
          <w:color w:val="000000" w:themeColor="text1"/>
          <w:sz w:val="22"/>
          <w:szCs w:val="22"/>
        </w:rPr>
        <w:t>2018</w:t>
      </w:r>
      <w:r w:rsidR="00A42559">
        <w:rPr>
          <w:rFonts w:ascii="Arial" w:hAnsi="Arial" w:cs="Arial"/>
          <w:color w:val="000000"/>
          <w:sz w:val="22"/>
          <w:szCs w:val="22"/>
        </w:rPr>
        <w:t xml:space="preserve">). </w:t>
      </w:r>
      <w:r w:rsidR="00894F83" w:rsidRPr="00D44F9D">
        <w:rPr>
          <w:rFonts w:ascii="Arial" w:hAnsi="Arial" w:cs="Arial"/>
          <w:color w:val="000000"/>
          <w:sz w:val="22"/>
          <w:szCs w:val="22"/>
        </w:rPr>
        <w:t>By engaging in a collaborative learning process, based on reflective practice</w:t>
      </w:r>
      <w:r w:rsidR="00B72D28" w:rsidRPr="00D44F9D">
        <w:rPr>
          <w:rFonts w:ascii="Arial" w:hAnsi="Arial" w:cs="Arial"/>
          <w:color w:val="000000"/>
          <w:sz w:val="22"/>
          <w:szCs w:val="22"/>
        </w:rPr>
        <w:t>,</w:t>
      </w:r>
      <w:r w:rsidR="00894F83" w:rsidRPr="00D44F9D">
        <w:rPr>
          <w:rFonts w:ascii="Arial" w:hAnsi="Arial" w:cs="Arial"/>
          <w:color w:val="000000"/>
          <w:sz w:val="22"/>
          <w:szCs w:val="22"/>
        </w:rPr>
        <w:t xml:space="preserve"> both the student and the teacher learn and there is a positive outcome for all. </w:t>
      </w:r>
    </w:p>
    <w:p w14:paraId="6124F76A" w14:textId="5FB19381" w:rsidR="004F2C11" w:rsidRDefault="004F2C11" w:rsidP="00FD6A62">
      <w:pPr>
        <w:pStyle w:val="NormalWeb"/>
        <w:spacing w:line="360" w:lineRule="auto"/>
        <w:rPr>
          <w:rFonts w:ascii="Arial" w:hAnsi="Arial" w:cs="Arial"/>
          <w:color w:val="000000"/>
          <w:sz w:val="22"/>
          <w:szCs w:val="22"/>
          <w:u w:val="single"/>
        </w:rPr>
      </w:pPr>
      <w:r w:rsidRPr="00D44F9D">
        <w:rPr>
          <w:rFonts w:ascii="Arial" w:hAnsi="Arial" w:cs="Arial"/>
          <w:color w:val="000000"/>
          <w:sz w:val="22"/>
          <w:szCs w:val="22"/>
          <w:u w:val="single"/>
        </w:rPr>
        <w:t>Conclusion</w:t>
      </w:r>
    </w:p>
    <w:p w14:paraId="3A74940E" w14:textId="4DF6084A" w:rsidR="00566AA6" w:rsidRPr="00566AA6" w:rsidRDefault="00566AA6" w:rsidP="00FD6A62">
      <w:pPr>
        <w:spacing w:line="360" w:lineRule="auto"/>
        <w:rPr>
          <w:rFonts w:ascii="Arial" w:hAnsi="Arial" w:cs="Arial"/>
          <w:color w:val="000000" w:themeColor="text1"/>
          <w:sz w:val="22"/>
          <w:szCs w:val="22"/>
        </w:rPr>
      </w:pPr>
      <w:r w:rsidRPr="00D44F9D">
        <w:rPr>
          <w:rFonts w:ascii="Arial" w:hAnsi="Arial" w:cs="Arial"/>
          <w:color w:val="000000"/>
          <w:sz w:val="22"/>
          <w:szCs w:val="22"/>
        </w:rPr>
        <w:t>Throughout my teaching career I have regularly updated my skills by attending seminars and workshops, however I decided that I wanted to completely revise and overhaul my practice on a fundamental level. There have been numerous discoveries in the field of voice science and acoustics in recent years, and I felt I needed to consolidate my knowledge and examine recent findings. I have never been attracted to academia believing that I lacked the focus</w:t>
      </w:r>
      <w:r w:rsidR="00C1718C">
        <w:rPr>
          <w:rFonts w:ascii="Arial" w:hAnsi="Arial" w:cs="Arial"/>
          <w:color w:val="000000"/>
          <w:sz w:val="22"/>
          <w:szCs w:val="22"/>
        </w:rPr>
        <w:t>, time,</w:t>
      </w:r>
      <w:r w:rsidRPr="00D44F9D">
        <w:rPr>
          <w:rFonts w:ascii="Arial" w:hAnsi="Arial" w:cs="Arial"/>
          <w:color w:val="000000"/>
          <w:sz w:val="22"/>
          <w:szCs w:val="22"/>
        </w:rPr>
        <w:t xml:space="preserve"> and intellect to pursue this path (</w:t>
      </w:r>
      <w:proofErr w:type="spellStart"/>
      <w:r w:rsidRPr="00064BEE">
        <w:rPr>
          <w:rFonts w:ascii="Arial" w:hAnsi="Arial" w:cs="Arial"/>
          <w:color w:val="000000" w:themeColor="text1"/>
          <w:sz w:val="22"/>
          <w:szCs w:val="22"/>
        </w:rPr>
        <w:t>Feenstra</w:t>
      </w:r>
      <w:proofErr w:type="spellEnd"/>
      <w:r w:rsidRPr="00064BEE">
        <w:rPr>
          <w:rFonts w:ascii="Arial" w:hAnsi="Arial" w:cs="Arial"/>
          <w:color w:val="000000" w:themeColor="text1"/>
          <w:sz w:val="22"/>
          <w:szCs w:val="22"/>
        </w:rPr>
        <w:t xml:space="preserve"> et al</w:t>
      </w:r>
      <w:r w:rsidR="00E27B5A" w:rsidRPr="00064BEE">
        <w:rPr>
          <w:rFonts w:ascii="Arial" w:hAnsi="Arial" w:cs="Arial"/>
          <w:color w:val="000000" w:themeColor="text1"/>
          <w:sz w:val="22"/>
          <w:szCs w:val="22"/>
        </w:rPr>
        <w:t>.</w:t>
      </w:r>
      <w:r w:rsidRPr="00064BEE">
        <w:rPr>
          <w:rFonts w:ascii="Arial" w:hAnsi="Arial" w:cs="Arial"/>
          <w:color w:val="000000" w:themeColor="text1"/>
          <w:sz w:val="22"/>
          <w:szCs w:val="22"/>
        </w:rPr>
        <w:t xml:space="preserve"> 2020). </w:t>
      </w:r>
      <w:r w:rsidRPr="00D44F9D">
        <w:rPr>
          <w:rFonts w:ascii="Arial" w:hAnsi="Arial" w:cs="Arial"/>
          <w:color w:val="000000"/>
          <w:sz w:val="22"/>
          <w:szCs w:val="22"/>
        </w:rPr>
        <w:t xml:space="preserve">I was daunted by the depth and quantity of research, study at MA level would entail, and could not envisage being able to assimilate this new knowledge. </w:t>
      </w:r>
      <w:r>
        <w:rPr>
          <w:rFonts w:ascii="Arial" w:hAnsi="Arial" w:cs="Arial"/>
          <w:color w:val="000000"/>
          <w:sz w:val="22"/>
          <w:szCs w:val="22"/>
        </w:rPr>
        <w:t xml:space="preserve">I have come to see that “imposter syndrome” can be a positive, motivator in my life and that by challenging this </w:t>
      </w:r>
      <w:r w:rsidRPr="00B51175">
        <w:rPr>
          <w:rFonts w:ascii="Arial" w:hAnsi="Arial" w:cs="Arial"/>
          <w:color w:val="000000" w:themeColor="text1"/>
          <w:sz w:val="22"/>
          <w:szCs w:val="22"/>
        </w:rPr>
        <w:t>belief (Dewey 1933 p. 118) through study and reflection I can evolve into a more effective and kn</w:t>
      </w:r>
      <w:r>
        <w:rPr>
          <w:rFonts w:ascii="Arial" w:hAnsi="Arial" w:cs="Arial"/>
          <w:color w:val="000000" w:themeColor="text1"/>
          <w:sz w:val="22"/>
          <w:szCs w:val="22"/>
        </w:rPr>
        <w:t xml:space="preserve">owledgeable practitioner. </w:t>
      </w:r>
      <w:r w:rsidRPr="00D44F9D">
        <w:rPr>
          <w:rFonts w:ascii="Arial" w:hAnsi="Arial" w:cs="Arial"/>
          <w:color w:val="000000"/>
          <w:sz w:val="22"/>
          <w:szCs w:val="22"/>
        </w:rPr>
        <w:t xml:space="preserve">Embarking on this path has been revelatory and I have become consumed with a desire to seek out and digest countless scientific papers given the merest opportunity. The negative effect of this intellectual euphoria is that I find it difficult to narrow my focus. I realise that by schooling myself to a more disciplined approach is part of my journey. </w:t>
      </w:r>
    </w:p>
    <w:p w14:paraId="0927A901" w14:textId="77777777" w:rsidR="000E3216" w:rsidRDefault="002A17E0" w:rsidP="00FD6A62">
      <w:pPr>
        <w:pStyle w:val="NormalWeb"/>
        <w:spacing w:line="360" w:lineRule="auto"/>
        <w:rPr>
          <w:rFonts w:ascii="Arial" w:hAnsi="Arial" w:cs="Arial"/>
          <w:color w:val="000000"/>
          <w:sz w:val="22"/>
          <w:szCs w:val="22"/>
        </w:rPr>
      </w:pPr>
      <w:r>
        <w:rPr>
          <w:rFonts w:ascii="Arial" w:hAnsi="Arial" w:cs="Arial"/>
          <w:color w:val="000000"/>
          <w:sz w:val="22"/>
          <w:szCs w:val="22"/>
        </w:rPr>
        <w:t>As</w:t>
      </w:r>
      <w:r w:rsidRPr="002A17E0">
        <w:rPr>
          <w:rFonts w:ascii="Arial" w:hAnsi="Arial" w:cs="Arial"/>
          <w:color w:val="000000"/>
          <w:sz w:val="22"/>
          <w:szCs w:val="22"/>
        </w:rPr>
        <w:t xml:space="preserve"> the </w:t>
      </w:r>
      <w:r w:rsidR="00C1718C">
        <w:rPr>
          <w:rFonts w:ascii="Arial" w:hAnsi="Arial" w:cs="Arial"/>
          <w:color w:val="000000"/>
          <w:sz w:val="22"/>
          <w:szCs w:val="22"/>
        </w:rPr>
        <w:t xml:space="preserve">subject </w:t>
      </w:r>
      <w:r w:rsidRPr="002A17E0">
        <w:rPr>
          <w:rFonts w:ascii="Arial" w:hAnsi="Arial" w:cs="Arial"/>
          <w:color w:val="000000"/>
          <w:sz w:val="22"/>
          <w:szCs w:val="22"/>
        </w:rPr>
        <w:t xml:space="preserve">of </w:t>
      </w:r>
      <w:r>
        <w:rPr>
          <w:rFonts w:ascii="Arial" w:hAnsi="Arial" w:cs="Arial"/>
          <w:color w:val="000000"/>
          <w:sz w:val="22"/>
          <w:szCs w:val="22"/>
        </w:rPr>
        <w:t xml:space="preserve">my first assignment, I chose pitch matching, as </w:t>
      </w:r>
      <w:r w:rsidR="00894F83" w:rsidRPr="002A17E0">
        <w:rPr>
          <w:rFonts w:ascii="Arial" w:hAnsi="Arial" w:cs="Arial"/>
          <w:color w:val="000000"/>
          <w:sz w:val="22"/>
          <w:szCs w:val="22"/>
        </w:rPr>
        <w:t>I could never understand why male students</w:t>
      </w:r>
      <w:r w:rsidR="00AD1356">
        <w:rPr>
          <w:rFonts w:ascii="Arial" w:hAnsi="Arial" w:cs="Arial"/>
          <w:color w:val="000000"/>
          <w:sz w:val="22"/>
          <w:szCs w:val="22"/>
        </w:rPr>
        <w:t>, in particular,</w:t>
      </w:r>
      <w:r w:rsidR="00894F83" w:rsidRPr="002A17E0">
        <w:rPr>
          <w:rFonts w:ascii="Arial" w:hAnsi="Arial" w:cs="Arial"/>
          <w:color w:val="000000"/>
          <w:sz w:val="22"/>
          <w:szCs w:val="22"/>
        </w:rPr>
        <w:t xml:space="preserve"> experience difficulty </w:t>
      </w:r>
      <w:r>
        <w:rPr>
          <w:rFonts w:ascii="Arial" w:hAnsi="Arial" w:cs="Arial"/>
          <w:color w:val="000000"/>
          <w:sz w:val="22"/>
          <w:szCs w:val="22"/>
        </w:rPr>
        <w:t>with this task.</w:t>
      </w:r>
      <w:r w:rsidR="00894F83" w:rsidRPr="002A17E0">
        <w:rPr>
          <w:rFonts w:ascii="Arial" w:hAnsi="Arial" w:cs="Arial"/>
          <w:color w:val="000000"/>
          <w:sz w:val="22"/>
          <w:szCs w:val="22"/>
        </w:rPr>
        <w:t xml:space="preserve"> </w:t>
      </w:r>
      <w:r w:rsidR="00AD1356">
        <w:rPr>
          <w:rFonts w:ascii="Arial" w:hAnsi="Arial" w:cs="Arial"/>
          <w:color w:val="000000"/>
          <w:sz w:val="22"/>
          <w:szCs w:val="22"/>
        </w:rPr>
        <w:t xml:space="preserve">Aural skills are </w:t>
      </w:r>
      <w:r w:rsidR="00894F83" w:rsidRPr="00D44F9D">
        <w:rPr>
          <w:rFonts w:ascii="Arial" w:hAnsi="Arial" w:cs="Arial"/>
          <w:color w:val="000000"/>
          <w:sz w:val="22"/>
          <w:szCs w:val="22"/>
        </w:rPr>
        <w:t xml:space="preserve">an essential </w:t>
      </w:r>
      <w:r w:rsidR="009E4A39" w:rsidRPr="00D44F9D">
        <w:rPr>
          <w:rFonts w:ascii="Arial" w:hAnsi="Arial" w:cs="Arial"/>
          <w:color w:val="000000"/>
          <w:sz w:val="22"/>
          <w:szCs w:val="22"/>
        </w:rPr>
        <w:t xml:space="preserve">and fundamental </w:t>
      </w:r>
      <w:r w:rsidR="00894F83" w:rsidRPr="00D44F9D">
        <w:rPr>
          <w:rFonts w:ascii="Arial" w:hAnsi="Arial" w:cs="Arial"/>
          <w:color w:val="000000"/>
          <w:sz w:val="22"/>
          <w:szCs w:val="22"/>
        </w:rPr>
        <w:t>part of training</w:t>
      </w:r>
      <w:r w:rsidR="00450268">
        <w:rPr>
          <w:rFonts w:ascii="Arial" w:hAnsi="Arial" w:cs="Arial"/>
          <w:color w:val="000000"/>
          <w:sz w:val="22"/>
          <w:szCs w:val="22"/>
        </w:rPr>
        <w:t xml:space="preserve">, </w:t>
      </w:r>
      <w:r>
        <w:rPr>
          <w:rFonts w:ascii="Arial" w:hAnsi="Arial" w:cs="Arial"/>
          <w:color w:val="000000"/>
          <w:sz w:val="22"/>
          <w:szCs w:val="22"/>
        </w:rPr>
        <w:t xml:space="preserve">and </w:t>
      </w:r>
      <w:r w:rsidR="00450268">
        <w:rPr>
          <w:rFonts w:ascii="Arial" w:hAnsi="Arial" w:cs="Arial"/>
          <w:color w:val="000000"/>
          <w:sz w:val="22"/>
          <w:szCs w:val="22"/>
        </w:rPr>
        <w:t xml:space="preserve">an effective strategy to tackle this </w:t>
      </w:r>
      <w:r w:rsidR="00AD1356">
        <w:rPr>
          <w:rFonts w:ascii="Arial" w:hAnsi="Arial" w:cs="Arial"/>
          <w:color w:val="000000"/>
          <w:sz w:val="22"/>
          <w:szCs w:val="22"/>
        </w:rPr>
        <w:t xml:space="preserve">deficiency </w:t>
      </w:r>
      <w:r w:rsidR="00450268">
        <w:rPr>
          <w:rFonts w:ascii="Arial" w:hAnsi="Arial" w:cs="Arial"/>
          <w:color w:val="000000"/>
          <w:sz w:val="22"/>
          <w:szCs w:val="22"/>
        </w:rPr>
        <w:t xml:space="preserve">must be </w:t>
      </w:r>
      <w:r w:rsidR="00450268" w:rsidRPr="00E42573">
        <w:rPr>
          <w:rFonts w:ascii="Arial" w:hAnsi="Arial" w:cs="Arial"/>
          <w:color w:val="000000" w:themeColor="text1"/>
          <w:sz w:val="22"/>
          <w:szCs w:val="22"/>
        </w:rPr>
        <w:t>found</w:t>
      </w:r>
      <w:r w:rsidR="00AD1356" w:rsidRPr="00E42573">
        <w:rPr>
          <w:rFonts w:ascii="Arial" w:hAnsi="Arial" w:cs="Arial"/>
          <w:color w:val="000000" w:themeColor="text1"/>
          <w:sz w:val="22"/>
          <w:szCs w:val="22"/>
        </w:rPr>
        <w:t xml:space="preserve"> (</w:t>
      </w:r>
      <w:proofErr w:type="spellStart"/>
      <w:r w:rsidR="00AD1356" w:rsidRPr="00E42573">
        <w:rPr>
          <w:rFonts w:ascii="Arial" w:hAnsi="Arial" w:cs="Arial"/>
          <w:color w:val="000000" w:themeColor="text1"/>
          <w:sz w:val="22"/>
          <w:szCs w:val="22"/>
        </w:rPr>
        <w:t>Karpinksi</w:t>
      </w:r>
      <w:proofErr w:type="spellEnd"/>
      <w:r w:rsidR="00AD1356" w:rsidRPr="00E42573">
        <w:rPr>
          <w:rFonts w:ascii="Arial" w:hAnsi="Arial" w:cs="Arial"/>
          <w:color w:val="000000" w:themeColor="text1"/>
          <w:sz w:val="22"/>
          <w:szCs w:val="22"/>
        </w:rPr>
        <w:t>, 2000)</w:t>
      </w:r>
      <w:r w:rsidR="00894F83" w:rsidRPr="00E42573">
        <w:rPr>
          <w:rFonts w:ascii="Arial" w:hAnsi="Arial" w:cs="Arial"/>
          <w:color w:val="000000" w:themeColor="text1"/>
          <w:sz w:val="22"/>
          <w:szCs w:val="22"/>
        </w:rPr>
        <w:t xml:space="preserve">. </w:t>
      </w:r>
      <w:r w:rsidRPr="00E42573">
        <w:rPr>
          <w:rFonts w:ascii="Arial" w:hAnsi="Arial" w:cs="Arial"/>
          <w:color w:val="000000" w:themeColor="text1"/>
          <w:sz w:val="22"/>
          <w:szCs w:val="22"/>
        </w:rPr>
        <w:t>This problem</w:t>
      </w:r>
      <w:r w:rsidR="00894F83" w:rsidRPr="00E42573">
        <w:rPr>
          <w:rFonts w:ascii="Arial" w:hAnsi="Arial" w:cs="Arial"/>
          <w:color w:val="000000" w:themeColor="text1"/>
          <w:sz w:val="22"/>
          <w:szCs w:val="22"/>
        </w:rPr>
        <w:t xml:space="preserve"> </w:t>
      </w:r>
      <w:r w:rsidR="00450268" w:rsidRPr="00E42573">
        <w:rPr>
          <w:rFonts w:ascii="Arial" w:hAnsi="Arial" w:cs="Arial"/>
          <w:color w:val="000000" w:themeColor="text1"/>
          <w:sz w:val="22"/>
          <w:szCs w:val="22"/>
        </w:rPr>
        <w:t>has been</w:t>
      </w:r>
      <w:r w:rsidR="00894F83" w:rsidRPr="00E42573">
        <w:rPr>
          <w:rFonts w:ascii="Arial" w:hAnsi="Arial" w:cs="Arial"/>
          <w:color w:val="000000" w:themeColor="text1"/>
          <w:sz w:val="22"/>
          <w:szCs w:val="22"/>
        </w:rPr>
        <w:t xml:space="preserve"> frustrating for both me and my </w:t>
      </w:r>
      <w:r w:rsidRPr="00E42573">
        <w:rPr>
          <w:rFonts w:ascii="Arial" w:hAnsi="Arial" w:cs="Arial"/>
          <w:color w:val="000000" w:themeColor="text1"/>
          <w:sz w:val="22"/>
          <w:szCs w:val="22"/>
        </w:rPr>
        <w:t>studen</w:t>
      </w:r>
      <w:r>
        <w:rPr>
          <w:rFonts w:ascii="Arial" w:hAnsi="Arial" w:cs="Arial"/>
          <w:color w:val="000000"/>
          <w:sz w:val="22"/>
          <w:szCs w:val="22"/>
        </w:rPr>
        <w:t xml:space="preserve">ts, so I was eager to </w:t>
      </w:r>
      <w:r w:rsidR="00297F3A">
        <w:rPr>
          <w:rFonts w:ascii="Arial" w:hAnsi="Arial" w:cs="Arial"/>
          <w:color w:val="000000"/>
          <w:sz w:val="22"/>
          <w:szCs w:val="22"/>
        </w:rPr>
        <w:t>commence my studies by looking into this topic</w:t>
      </w:r>
      <w:r w:rsidR="00894F83" w:rsidRPr="00D44F9D">
        <w:rPr>
          <w:rFonts w:ascii="Arial" w:hAnsi="Arial" w:cs="Arial"/>
          <w:color w:val="000000"/>
          <w:sz w:val="22"/>
          <w:szCs w:val="22"/>
        </w:rPr>
        <w:t xml:space="preserve">. I have discovered </w:t>
      </w:r>
      <w:r w:rsidR="000177D0" w:rsidRPr="00D44F9D">
        <w:rPr>
          <w:rFonts w:ascii="Arial" w:hAnsi="Arial" w:cs="Arial"/>
          <w:color w:val="000000"/>
          <w:sz w:val="22"/>
          <w:szCs w:val="22"/>
        </w:rPr>
        <w:t xml:space="preserve">through </w:t>
      </w:r>
      <w:r w:rsidR="00894F83" w:rsidRPr="00D44F9D">
        <w:rPr>
          <w:rFonts w:ascii="Arial" w:hAnsi="Arial" w:cs="Arial"/>
          <w:color w:val="000000"/>
          <w:sz w:val="22"/>
          <w:szCs w:val="22"/>
        </w:rPr>
        <w:t xml:space="preserve">my recent research, that </w:t>
      </w:r>
      <w:r w:rsidR="00AD1356">
        <w:rPr>
          <w:rFonts w:ascii="Arial" w:hAnsi="Arial" w:cs="Arial"/>
          <w:color w:val="000000"/>
          <w:sz w:val="22"/>
          <w:szCs w:val="22"/>
        </w:rPr>
        <w:t>accurately replicating a given pitch,</w:t>
      </w:r>
      <w:r w:rsidR="00894F83" w:rsidRPr="00D44F9D">
        <w:rPr>
          <w:rFonts w:ascii="Arial" w:hAnsi="Arial" w:cs="Arial"/>
          <w:color w:val="000000"/>
          <w:sz w:val="22"/>
          <w:szCs w:val="22"/>
        </w:rPr>
        <w:t xml:space="preserve"> is an</w:t>
      </w:r>
    </w:p>
    <w:p w14:paraId="6AB78C7B" w14:textId="5CD597A6" w:rsidR="00894F83" w:rsidRDefault="00894F83" w:rsidP="00FD6A62">
      <w:pPr>
        <w:pStyle w:val="NormalWeb"/>
        <w:spacing w:line="360" w:lineRule="auto"/>
        <w:rPr>
          <w:rFonts w:ascii="Arial" w:hAnsi="Arial" w:cs="Arial"/>
          <w:color w:val="000000"/>
          <w:sz w:val="22"/>
          <w:szCs w:val="22"/>
        </w:rPr>
      </w:pPr>
      <w:r w:rsidRPr="00D44F9D">
        <w:rPr>
          <w:rFonts w:ascii="Arial" w:hAnsi="Arial" w:cs="Arial"/>
          <w:color w:val="000000"/>
          <w:sz w:val="22"/>
          <w:szCs w:val="22"/>
        </w:rPr>
        <w:t xml:space="preserve">incredibly complex </w:t>
      </w:r>
      <w:r w:rsidR="00AD1356">
        <w:rPr>
          <w:rFonts w:ascii="Arial" w:hAnsi="Arial" w:cs="Arial"/>
          <w:color w:val="000000"/>
          <w:sz w:val="22"/>
          <w:szCs w:val="22"/>
        </w:rPr>
        <w:t>process</w:t>
      </w:r>
      <w:r w:rsidRPr="00D44F9D">
        <w:rPr>
          <w:rFonts w:ascii="Arial" w:hAnsi="Arial" w:cs="Arial"/>
          <w:color w:val="000000"/>
          <w:sz w:val="22"/>
          <w:szCs w:val="22"/>
        </w:rPr>
        <w:t xml:space="preserve">. Audiation </w:t>
      </w:r>
      <w:r w:rsidR="00B31620" w:rsidRPr="00D44F9D">
        <w:rPr>
          <w:rFonts w:ascii="Arial" w:hAnsi="Arial" w:cs="Arial"/>
          <w:color w:val="000000"/>
          <w:sz w:val="22"/>
          <w:szCs w:val="22"/>
        </w:rPr>
        <w:t>“</w:t>
      </w:r>
      <w:r w:rsidR="00B31620" w:rsidRPr="00D44F9D">
        <w:rPr>
          <w:rFonts w:ascii="Arial" w:hAnsi="Arial" w:cs="Arial"/>
          <w:sz w:val="22"/>
          <w:szCs w:val="22"/>
        </w:rPr>
        <w:t xml:space="preserve">That is, students hear what they intend to notate or perform before they notate or perform it” </w:t>
      </w:r>
      <w:r w:rsidR="00B31620" w:rsidRPr="00B51175">
        <w:rPr>
          <w:rFonts w:ascii="Arial" w:hAnsi="Arial" w:cs="Arial"/>
          <w:color w:val="000000" w:themeColor="text1"/>
          <w:sz w:val="22"/>
          <w:szCs w:val="22"/>
        </w:rPr>
        <w:t>(</w:t>
      </w:r>
      <w:r w:rsidR="000177D0" w:rsidRPr="00B51175">
        <w:rPr>
          <w:rFonts w:ascii="Arial" w:hAnsi="Arial" w:cs="Arial"/>
          <w:color w:val="000000" w:themeColor="text1"/>
          <w:sz w:val="22"/>
          <w:szCs w:val="22"/>
        </w:rPr>
        <w:t>Gordon 201</w:t>
      </w:r>
      <w:r w:rsidR="00B31620" w:rsidRPr="00B51175">
        <w:rPr>
          <w:rFonts w:ascii="Arial" w:hAnsi="Arial" w:cs="Arial"/>
          <w:color w:val="000000" w:themeColor="text1"/>
          <w:sz w:val="22"/>
          <w:szCs w:val="22"/>
        </w:rPr>
        <w:t>1</w:t>
      </w:r>
      <w:r w:rsidR="00686EB4" w:rsidRPr="00B51175">
        <w:rPr>
          <w:rFonts w:ascii="Arial" w:hAnsi="Arial" w:cs="Arial"/>
          <w:color w:val="000000" w:themeColor="text1"/>
          <w:sz w:val="22"/>
          <w:szCs w:val="22"/>
        </w:rPr>
        <w:t>, p. 15</w:t>
      </w:r>
      <w:r w:rsidR="00B31620" w:rsidRPr="00B51175">
        <w:rPr>
          <w:rFonts w:ascii="Arial" w:hAnsi="Arial" w:cs="Arial"/>
          <w:color w:val="000000" w:themeColor="text1"/>
          <w:sz w:val="22"/>
          <w:szCs w:val="22"/>
        </w:rPr>
        <w:t>),</w:t>
      </w:r>
      <w:r w:rsidR="000800BD" w:rsidRPr="00B51175">
        <w:rPr>
          <w:rFonts w:ascii="Arial" w:hAnsi="Arial" w:cs="Arial"/>
          <w:color w:val="000000" w:themeColor="text1"/>
          <w:sz w:val="22"/>
          <w:szCs w:val="22"/>
        </w:rPr>
        <w:t xml:space="preserve"> </w:t>
      </w:r>
      <w:r w:rsidRPr="00B51175">
        <w:rPr>
          <w:rFonts w:ascii="Arial" w:hAnsi="Arial" w:cs="Arial"/>
          <w:color w:val="000000" w:themeColor="text1"/>
          <w:sz w:val="22"/>
          <w:szCs w:val="22"/>
        </w:rPr>
        <w:t xml:space="preserve">is a </w:t>
      </w:r>
      <w:r w:rsidRPr="00D44F9D">
        <w:rPr>
          <w:rFonts w:ascii="Arial" w:hAnsi="Arial" w:cs="Arial"/>
          <w:color w:val="000000"/>
          <w:sz w:val="22"/>
          <w:szCs w:val="22"/>
        </w:rPr>
        <w:t xml:space="preserve">crucial step to correct </w:t>
      </w:r>
      <w:r w:rsidRPr="00D44F9D">
        <w:rPr>
          <w:rFonts w:ascii="Arial" w:hAnsi="Arial" w:cs="Arial"/>
          <w:color w:val="000000"/>
          <w:sz w:val="22"/>
          <w:szCs w:val="22"/>
        </w:rPr>
        <w:lastRenderedPageBreak/>
        <w:t xml:space="preserve">intonation and there are potentially many stumbling blocks to achieving this step. It is not enough for the teacher to ask the student to imagine the note before attempting to sing it, as the initial perception of the note can be skewed by neurological factors. How can a </w:t>
      </w:r>
      <w:r w:rsidR="00036450" w:rsidRPr="00D44F9D">
        <w:rPr>
          <w:rFonts w:ascii="Arial" w:hAnsi="Arial" w:cs="Arial"/>
          <w:color w:val="000000"/>
          <w:sz w:val="22"/>
          <w:szCs w:val="22"/>
        </w:rPr>
        <w:t>note</w:t>
      </w:r>
      <w:r w:rsidRPr="00D44F9D">
        <w:rPr>
          <w:rFonts w:ascii="Arial" w:hAnsi="Arial" w:cs="Arial"/>
          <w:color w:val="000000"/>
          <w:sz w:val="22"/>
          <w:szCs w:val="22"/>
        </w:rPr>
        <w:t xml:space="preserve"> be imagined if the heard </w:t>
      </w:r>
      <w:r w:rsidR="00036450" w:rsidRPr="00D44F9D">
        <w:rPr>
          <w:rFonts w:ascii="Arial" w:hAnsi="Arial" w:cs="Arial"/>
          <w:color w:val="000000"/>
          <w:sz w:val="22"/>
          <w:szCs w:val="22"/>
        </w:rPr>
        <w:t xml:space="preserve">demonstration of it </w:t>
      </w:r>
      <w:r w:rsidRPr="00D44F9D">
        <w:rPr>
          <w:rFonts w:ascii="Arial" w:hAnsi="Arial" w:cs="Arial"/>
          <w:color w:val="000000"/>
          <w:sz w:val="22"/>
          <w:szCs w:val="22"/>
        </w:rPr>
        <w:t>is incorrectly perceived?</w:t>
      </w:r>
    </w:p>
    <w:p w14:paraId="74EE7C23" w14:textId="77777777" w:rsidR="007F33FF" w:rsidRPr="00D44F9D" w:rsidRDefault="007F33FF" w:rsidP="00FD6A62">
      <w:pPr>
        <w:spacing w:line="360" w:lineRule="auto"/>
        <w:rPr>
          <w:rFonts w:ascii="Arial" w:hAnsi="Arial" w:cs="Arial"/>
          <w:color w:val="000000"/>
          <w:sz w:val="22"/>
          <w:szCs w:val="22"/>
        </w:rPr>
      </w:pPr>
      <w:r w:rsidRPr="00D44F9D">
        <w:rPr>
          <w:rFonts w:ascii="Arial" w:hAnsi="Arial" w:cs="Arial"/>
          <w:color w:val="000000"/>
          <w:sz w:val="22"/>
          <w:szCs w:val="22"/>
        </w:rPr>
        <w:t>I have many unanswered questions and have encountered so much fascinating research, that I have formulated a personal development plan which will direct my future studies. </w:t>
      </w:r>
    </w:p>
    <w:p w14:paraId="219370BE" w14:textId="77777777" w:rsidR="00A80474" w:rsidRPr="00D44F9D" w:rsidRDefault="00A80474" w:rsidP="00FD6A62">
      <w:pPr>
        <w:spacing w:line="360" w:lineRule="auto"/>
        <w:rPr>
          <w:rFonts w:ascii="Arial" w:hAnsi="Arial" w:cs="Arial"/>
          <w:color w:val="000000"/>
          <w:sz w:val="22"/>
          <w:szCs w:val="22"/>
        </w:rPr>
      </w:pPr>
    </w:p>
    <w:p w14:paraId="264DD0A5" w14:textId="55512BBC" w:rsidR="00894F83" w:rsidRPr="00D44F9D" w:rsidRDefault="00894F83" w:rsidP="00FD6A62">
      <w:pPr>
        <w:spacing w:line="360" w:lineRule="auto"/>
        <w:ind w:firstLine="360"/>
        <w:rPr>
          <w:rFonts w:ascii="Arial" w:hAnsi="Arial" w:cs="Arial"/>
          <w:b/>
          <w:bCs/>
          <w:color w:val="000000"/>
          <w:sz w:val="22"/>
          <w:szCs w:val="22"/>
        </w:rPr>
      </w:pPr>
      <w:r w:rsidRPr="00D44F9D">
        <w:rPr>
          <w:rFonts w:ascii="Arial" w:hAnsi="Arial" w:cs="Arial"/>
          <w:b/>
          <w:bCs/>
          <w:color w:val="000000"/>
          <w:sz w:val="22"/>
          <w:szCs w:val="22"/>
        </w:rPr>
        <w:t>Development Plan</w:t>
      </w:r>
    </w:p>
    <w:p w14:paraId="2607AFED" w14:textId="2EEEE9F9" w:rsidR="00307178" w:rsidRPr="00D44F9D" w:rsidRDefault="00307178" w:rsidP="00FD6A62">
      <w:pPr>
        <w:spacing w:line="360" w:lineRule="auto"/>
        <w:ind w:firstLine="360"/>
        <w:rPr>
          <w:rFonts w:ascii="Arial" w:hAnsi="Arial" w:cs="Arial"/>
          <w:color w:val="000000"/>
          <w:sz w:val="22"/>
          <w:szCs w:val="22"/>
        </w:rPr>
      </w:pPr>
      <w:r w:rsidRPr="00D44F9D">
        <w:rPr>
          <w:rFonts w:ascii="Arial" w:hAnsi="Arial" w:cs="Arial"/>
          <w:color w:val="000000"/>
          <w:sz w:val="22"/>
          <w:szCs w:val="22"/>
        </w:rPr>
        <w:t>My development plan is twofold</w:t>
      </w:r>
      <w:r w:rsidR="00076885" w:rsidRPr="00D44F9D">
        <w:rPr>
          <w:rFonts w:ascii="Arial" w:hAnsi="Arial" w:cs="Arial"/>
          <w:color w:val="000000"/>
          <w:sz w:val="22"/>
          <w:szCs w:val="22"/>
        </w:rPr>
        <w:t>, encompassing short and long-term goals.</w:t>
      </w:r>
    </w:p>
    <w:p w14:paraId="124A0AD5" w14:textId="10A5598F"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Continue to read academic studies about intonation and pitch matching</w:t>
      </w:r>
      <w:r w:rsidR="00035B89" w:rsidRPr="00D44F9D">
        <w:rPr>
          <w:rFonts w:ascii="Arial" w:hAnsi="Arial" w:cs="Arial"/>
          <w:color w:val="000000"/>
          <w:sz w:val="22"/>
          <w:szCs w:val="22"/>
        </w:rPr>
        <w:t xml:space="preserve"> (July 2022).</w:t>
      </w:r>
    </w:p>
    <w:p w14:paraId="3D8E4C65" w14:textId="156968D2"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Reflect upon and summarise my findings </w:t>
      </w:r>
      <w:r w:rsidR="00036450" w:rsidRPr="00D44F9D">
        <w:rPr>
          <w:rFonts w:ascii="Arial" w:hAnsi="Arial" w:cs="Arial"/>
          <w:color w:val="000000"/>
          <w:sz w:val="22"/>
          <w:szCs w:val="22"/>
        </w:rPr>
        <w:t>in writing</w:t>
      </w:r>
      <w:r w:rsidR="00035B89" w:rsidRPr="00D44F9D">
        <w:rPr>
          <w:rFonts w:ascii="Arial" w:hAnsi="Arial" w:cs="Arial"/>
          <w:color w:val="000000"/>
          <w:sz w:val="22"/>
          <w:szCs w:val="22"/>
        </w:rPr>
        <w:t xml:space="preserve"> (July 2022).</w:t>
      </w:r>
    </w:p>
    <w:p w14:paraId="17158F51" w14:textId="46D07EA4"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Devise a research project </w:t>
      </w:r>
      <w:r w:rsidR="00036450" w:rsidRPr="00D44F9D">
        <w:rPr>
          <w:rFonts w:ascii="Arial" w:hAnsi="Arial" w:cs="Arial"/>
          <w:color w:val="000000"/>
          <w:sz w:val="22"/>
          <w:szCs w:val="22"/>
        </w:rPr>
        <w:t>to investigate intonation, using refined versions of the exercises I outlined in part one as that basis for my experiments</w:t>
      </w:r>
      <w:r w:rsidR="00035B89" w:rsidRPr="00D44F9D">
        <w:rPr>
          <w:rFonts w:ascii="Arial" w:hAnsi="Arial" w:cs="Arial"/>
          <w:color w:val="000000"/>
          <w:sz w:val="22"/>
          <w:szCs w:val="22"/>
        </w:rPr>
        <w:t xml:space="preserve"> (August 2022).</w:t>
      </w:r>
      <w:r w:rsidR="00036450" w:rsidRPr="00D44F9D">
        <w:rPr>
          <w:rFonts w:ascii="Arial" w:hAnsi="Arial" w:cs="Arial"/>
          <w:color w:val="000000"/>
          <w:sz w:val="22"/>
          <w:szCs w:val="22"/>
        </w:rPr>
        <w:t xml:space="preserve"> </w:t>
      </w:r>
    </w:p>
    <w:p w14:paraId="3127DAFD" w14:textId="5EEE2355"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 xml:space="preserve">Submit a </w:t>
      </w:r>
      <w:r w:rsidR="0061078E" w:rsidRPr="00D44F9D">
        <w:rPr>
          <w:rFonts w:ascii="Arial" w:hAnsi="Arial" w:cs="Arial"/>
          <w:color w:val="000000"/>
          <w:sz w:val="22"/>
          <w:szCs w:val="22"/>
        </w:rPr>
        <w:t xml:space="preserve">research </w:t>
      </w:r>
      <w:r w:rsidRPr="00D44F9D">
        <w:rPr>
          <w:rFonts w:ascii="Arial" w:hAnsi="Arial" w:cs="Arial"/>
          <w:color w:val="000000"/>
          <w:sz w:val="22"/>
          <w:szCs w:val="22"/>
        </w:rPr>
        <w:t xml:space="preserve">proposal to the </w:t>
      </w:r>
      <w:r w:rsidR="00CF7DAF" w:rsidRPr="00D44F9D">
        <w:rPr>
          <w:rFonts w:ascii="Arial" w:hAnsi="Arial" w:cs="Arial"/>
          <w:color w:val="000000"/>
          <w:sz w:val="22"/>
          <w:szCs w:val="22"/>
        </w:rPr>
        <w:t>E</w:t>
      </w:r>
      <w:r w:rsidRPr="00D44F9D">
        <w:rPr>
          <w:rFonts w:ascii="Arial" w:hAnsi="Arial" w:cs="Arial"/>
          <w:color w:val="000000"/>
          <w:sz w:val="22"/>
          <w:szCs w:val="22"/>
        </w:rPr>
        <w:t xml:space="preserve">thics </w:t>
      </w:r>
      <w:r w:rsidR="00CF7DAF" w:rsidRPr="00D44F9D">
        <w:rPr>
          <w:rFonts w:ascii="Arial" w:hAnsi="Arial" w:cs="Arial"/>
          <w:color w:val="000000"/>
          <w:sz w:val="22"/>
          <w:szCs w:val="22"/>
        </w:rPr>
        <w:t>C</w:t>
      </w:r>
      <w:r w:rsidRPr="00D44F9D">
        <w:rPr>
          <w:rFonts w:ascii="Arial" w:hAnsi="Arial" w:cs="Arial"/>
          <w:color w:val="000000"/>
          <w:sz w:val="22"/>
          <w:szCs w:val="22"/>
        </w:rPr>
        <w:t>ommittee</w:t>
      </w:r>
      <w:r w:rsidR="00CF7DAF" w:rsidRPr="00D44F9D">
        <w:rPr>
          <w:rFonts w:ascii="Arial" w:hAnsi="Arial" w:cs="Arial"/>
          <w:color w:val="000000"/>
          <w:sz w:val="22"/>
          <w:szCs w:val="22"/>
        </w:rPr>
        <w:t>, University of Wales Trinity St David</w:t>
      </w:r>
      <w:r w:rsidR="00035B89" w:rsidRPr="00D44F9D">
        <w:rPr>
          <w:rFonts w:ascii="Arial" w:hAnsi="Arial" w:cs="Arial"/>
          <w:color w:val="000000"/>
          <w:sz w:val="22"/>
          <w:szCs w:val="22"/>
        </w:rPr>
        <w:t xml:space="preserve"> (5</w:t>
      </w:r>
      <w:r w:rsidR="00035B89" w:rsidRPr="00D44F9D">
        <w:rPr>
          <w:rFonts w:ascii="Arial" w:hAnsi="Arial" w:cs="Arial"/>
          <w:color w:val="000000"/>
          <w:sz w:val="22"/>
          <w:szCs w:val="22"/>
          <w:vertAlign w:val="superscript"/>
        </w:rPr>
        <w:t>th</w:t>
      </w:r>
      <w:r w:rsidR="00035B89" w:rsidRPr="00D44F9D">
        <w:rPr>
          <w:rFonts w:ascii="Arial" w:hAnsi="Arial" w:cs="Arial"/>
          <w:color w:val="000000"/>
          <w:sz w:val="22"/>
          <w:szCs w:val="22"/>
        </w:rPr>
        <w:t xml:space="preserve"> August 2022).</w:t>
      </w:r>
    </w:p>
    <w:p w14:paraId="6108D71A" w14:textId="351B226E" w:rsidR="00894F83" w:rsidRPr="00D44F9D" w:rsidRDefault="00DF62C9"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Subject to approval by the Ethics Committee, c</w:t>
      </w:r>
      <w:r w:rsidR="00894F83" w:rsidRPr="00D44F9D">
        <w:rPr>
          <w:rFonts w:ascii="Arial" w:hAnsi="Arial" w:cs="Arial"/>
          <w:color w:val="000000"/>
          <w:sz w:val="22"/>
          <w:szCs w:val="22"/>
        </w:rPr>
        <w:t>arry out research in the studio</w:t>
      </w:r>
      <w:r w:rsidR="00035B89" w:rsidRPr="00D44F9D">
        <w:rPr>
          <w:rFonts w:ascii="Arial" w:hAnsi="Arial" w:cs="Arial"/>
          <w:color w:val="000000"/>
          <w:sz w:val="22"/>
          <w:szCs w:val="22"/>
        </w:rPr>
        <w:t xml:space="preserve"> (September 2022).</w:t>
      </w:r>
    </w:p>
    <w:p w14:paraId="2B30ED51" w14:textId="6840987D"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Write up findings of the research project </w:t>
      </w:r>
      <w:r w:rsidR="00035B89" w:rsidRPr="00D44F9D">
        <w:rPr>
          <w:rFonts w:ascii="Arial" w:hAnsi="Arial" w:cs="Arial"/>
          <w:color w:val="000000"/>
          <w:sz w:val="22"/>
          <w:szCs w:val="22"/>
        </w:rPr>
        <w:t>(October 2022).</w:t>
      </w:r>
    </w:p>
    <w:p w14:paraId="0F0D1359" w14:textId="672E6D20" w:rsidR="00894F83" w:rsidRPr="00D44F9D" w:rsidRDefault="005E3C09"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Compose</w:t>
      </w:r>
      <w:r w:rsidR="00894F83" w:rsidRPr="00D44F9D">
        <w:rPr>
          <w:rFonts w:ascii="Arial" w:hAnsi="Arial" w:cs="Arial"/>
          <w:color w:val="000000"/>
          <w:sz w:val="22"/>
          <w:szCs w:val="22"/>
        </w:rPr>
        <w:t xml:space="preserve"> and circulate a survey about pitch matching to other voice teachers</w:t>
      </w:r>
      <w:r w:rsidR="00035B89" w:rsidRPr="00D44F9D">
        <w:rPr>
          <w:rFonts w:ascii="Arial" w:hAnsi="Arial" w:cs="Arial"/>
          <w:color w:val="000000"/>
          <w:sz w:val="22"/>
          <w:szCs w:val="22"/>
        </w:rPr>
        <w:t xml:space="preserve"> (September 2022).</w:t>
      </w:r>
      <w:r w:rsidR="00894F83" w:rsidRPr="00D44F9D">
        <w:rPr>
          <w:rFonts w:ascii="Arial" w:hAnsi="Arial" w:cs="Arial"/>
          <w:color w:val="000000"/>
          <w:sz w:val="22"/>
          <w:szCs w:val="22"/>
        </w:rPr>
        <w:t> </w:t>
      </w:r>
    </w:p>
    <w:p w14:paraId="527181EA" w14:textId="2DCC7791" w:rsidR="005E3C09" w:rsidRPr="00D44F9D" w:rsidRDefault="005E3C09"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Devise a teaching model as guidance in the training of post pubertal males, primarily to aid with intonation issues</w:t>
      </w:r>
      <w:r w:rsidR="00035B89" w:rsidRPr="00D44F9D">
        <w:rPr>
          <w:rFonts w:ascii="Arial" w:hAnsi="Arial" w:cs="Arial"/>
          <w:color w:val="000000"/>
          <w:sz w:val="22"/>
          <w:szCs w:val="22"/>
        </w:rPr>
        <w:t xml:space="preserve"> (October 2022).</w:t>
      </w:r>
    </w:p>
    <w:p w14:paraId="03ABE56C" w14:textId="246D363E" w:rsidR="00894F83" w:rsidRPr="00D44F9D" w:rsidRDefault="00894F83" w:rsidP="00FD6A62">
      <w:pPr>
        <w:numPr>
          <w:ilvl w:val="0"/>
          <w:numId w:val="1"/>
        </w:num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 xml:space="preserve">Collate the </w:t>
      </w:r>
      <w:r w:rsidR="0061078E" w:rsidRPr="00D44F9D">
        <w:rPr>
          <w:rFonts w:ascii="Arial" w:hAnsi="Arial" w:cs="Arial"/>
          <w:color w:val="000000"/>
          <w:sz w:val="22"/>
          <w:szCs w:val="22"/>
        </w:rPr>
        <w:t>reports</w:t>
      </w:r>
      <w:r w:rsidRPr="00D44F9D">
        <w:rPr>
          <w:rFonts w:ascii="Arial" w:hAnsi="Arial" w:cs="Arial"/>
          <w:color w:val="000000"/>
          <w:sz w:val="22"/>
          <w:szCs w:val="22"/>
        </w:rPr>
        <w:t xml:space="preserve"> </w:t>
      </w:r>
      <w:r w:rsidR="0061078E" w:rsidRPr="00D44F9D">
        <w:rPr>
          <w:rFonts w:ascii="Arial" w:hAnsi="Arial" w:cs="Arial"/>
          <w:color w:val="000000"/>
          <w:sz w:val="22"/>
          <w:szCs w:val="22"/>
        </w:rPr>
        <w:t xml:space="preserve">from </w:t>
      </w:r>
      <w:r w:rsidRPr="00D44F9D">
        <w:rPr>
          <w:rFonts w:ascii="Arial" w:hAnsi="Arial" w:cs="Arial"/>
          <w:color w:val="000000"/>
          <w:sz w:val="22"/>
          <w:szCs w:val="22"/>
        </w:rPr>
        <w:t xml:space="preserve">the survey and produce a presentation of my </w:t>
      </w:r>
      <w:r w:rsidR="00DF62C9" w:rsidRPr="00D44F9D">
        <w:rPr>
          <w:rFonts w:ascii="Arial" w:hAnsi="Arial" w:cs="Arial"/>
          <w:color w:val="000000"/>
          <w:sz w:val="22"/>
          <w:szCs w:val="22"/>
        </w:rPr>
        <w:t xml:space="preserve">overall </w:t>
      </w:r>
      <w:r w:rsidRPr="00D44F9D">
        <w:rPr>
          <w:rFonts w:ascii="Arial" w:hAnsi="Arial" w:cs="Arial"/>
          <w:color w:val="000000"/>
          <w:sz w:val="22"/>
          <w:szCs w:val="22"/>
        </w:rPr>
        <w:t xml:space="preserve">findings </w:t>
      </w:r>
      <w:r w:rsidR="00035B89" w:rsidRPr="00D44F9D">
        <w:rPr>
          <w:rFonts w:ascii="Arial" w:hAnsi="Arial" w:cs="Arial"/>
          <w:color w:val="000000"/>
          <w:sz w:val="22"/>
          <w:szCs w:val="22"/>
        </w:rPr>
        <w:t>(December/January 2022).</w:t>
      </w:r>
    </w:p>
    <w:p w14:paraId="070CBFF7" w14:textId="5957C2BD" w:rsidR="00CA70B3" w:rsidRDefault="00052F9E" w:rsidP="00FD6A62">
      <w:p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In the long term I wish to fill in gaps</w:t>
      </w:r>
      <w:r w:rsidR="00236FAF" w:rsidRPr="00D44F9D">
        <w:rPr>
          <w:rFonts w:ascii="Arial" w:hAnsi="Arial" w:cs="Arial"/>
          <w:color w:val="000000"/>
          <w:sz w:val="22"/>
          <w:szCs w:val="22"/>
        </w:rPr>
        <w:t xml:space="preserve"> in my skillset </w:t>
      </w:r>
      <w:r w:rsidR="00566AA6">
        <w:rPr>
          <w:rFonts w:ascii="Arial" w:hAnsi="Arial" w:cs="Arial"/>
          <w:color w:val="000000"/>
          <w:sz w:val="22"/>
          <w:szCs w:val="22"/>
        </w:rPr>
        <w:t>in order to facilitate the training of dancers as singers. I work mostly in the field of music theatre,</w:t>
      </w:r>
      <w:r w:rsidR="004A4CC8">
        <w:rPr>
          <w:rFonts w:ascii="Arial" w:hAnsi="Arial" w:cs="Arial"/>
          <w:color w:val="000000"/>
          <w:sz w:val="22"/>
          <w:szCs w:val="22"/>
        </w:rPr>
        <w:t xml:space="preserve"> and </w:t>
      </w:r>
      <w:r w:rsidR="00566AA6">
        <w:rPr>
          <w:rFonts w:ascii="Arial" w:hAnsi="Arial" w:cs="Arial"/>
          <w:color w:val="000000"/>
          <w:sz w:val="22"/>
          <w:szCs w:val="22"/>
        </w:rPr>
        <w:t xml:space="preserve">the cross </w:t>
      </w:r>
      <w:r w:rsidR="004A4CC8">
        <w:rPr>
          <w:rFonts w:ascii="Arial" w:hAnsi="Arial" w:cs="Arial"/>
          <w:color w:val="000000"/>
          <w:sz w:val="22"/>
          <w:szCs w:val="22"/>
        </w:rPr>
        <w:t>training</w:t>
      </w:r>
      <w:r w:rsidR="00566AA6">
        <w:rPr>
          <w:rFonts w:ascii="Arial" w:hAnsi="Arial" w:cs="Arial"/>
          <w:color w:val="000000"/>
          <w:sz w:val="22"/>
          <w:szCs w:val="22"/>
        </w:rPr>
        <w:t xml:space="preserve"> of</w:t>
      </w:r>
      <w:r w:rsidR="004A4CC8">
        <w:rPr>
          <w:rFonts w:ascii="Arial" w:hAnsi="Arial" w:cs="Arial"/>
          <w:color w:val="000000"/>
          <w:sz w:val="22"/>
          <w:szCs w:val="22"/>
        </w:rPr>
        <w:t xml:space="preserve"> different disciplines is a vital and possibly under researched area of expertise. I am keen to</w:t>
      </w:r>
      <w:r w:rsidRPr="00D44F9D">
        <w:rPr>
          <w:rFonts w:ascii="Arial" w:hAnsi="Arial" w:cs="Arial"/>
          <w:color w:val="000000"/>
          <w:sz w:val="22"/>
          <w:szCs w:val="22"/>
        </w:rPr>
        <w:t xml:space="preserve"> investig</w:t>
      </w:r>
      <w:r w:rsidR="004A4CC8">
        <w:rPr>
          <w:rFonts w:ascii="Arial" w:hAnsi="Arial" w:cs="Arial"/>
          <w:color w:val="000000"/>
          <w:sz w:val="22"/>
          <w:szCs w:val="22"/>
        </w:rPr>
        <w:t xml:space="preserve">ate </w:t>
      </w:r>
      <w:r w:rsidRPr="00D44F9D">
        <w:rPr>
          <w:rFonts w:ascii="Arial" w:hAnsi="Arial" w:cs="Arial"/>
          <w:color w:val="000000"/>
          <w:sz w:val="22"/>
          <w:szCs w:val="22"/>
        </w:rPr>
        <w:t xml:space="preserve">Motor </w:t>
      </w:r>
      <w:r w:rsidR="006B1FB9" w:rsidRPr="00D44F9D">
        <w:rPr>
          <w:rFonts w:ascii="Arial" w:hAnsi="Arial" w:cs="Arial"/>
          <w:color w:val="000000"/>
          <w:sz w:val="22"/>
          <w:szCs w:val="22"/>
        </w:rPr>
        <w:t>Learning</w:t>
      </w:r>
      <w:r w:rsidRPr="00D44F9D">
        <w:rPr>
          <w:rFonts w:ascii="Arial" w:hAnsi="Arial" w:cs="Arial"/>
          <w:color w:val="000000"/>
          <w:sz w:val="22"/>
          <w:szCs w:val="22"/>
        </w:rPr>
        <w:t xml:space="preserve"> </w:t>
      </w:r>
      <w:r w:rsidR="006B1FB9" w:rsidRPr="00D44F9D">
        <w:rPr>
          <w:rFonts w:ascii="Arial" w:hAnsi="Arial" w:cs="Arial"/>
          <w:color w:val="000000"/>
          <w:sz w:val="22"/>
          <w:szCs w:val="22"/>
        </w:rPr>
        <w:t>Theory</w:t>
      </w:r>
      <w:r w:rsidRPr="00D44F9D">
        <w:rPr>
          <w:rFonts w:ascii="Arial" w:hAnsi="Arial" w:cs="Arial"/>
          <w:color w:val="000000"/>
          <w:sz w:val="22"/>
          <w:szCs w:val="22"/>
        </w:rPr>
        <w:t>, Feldenkr</w:t>
      </w:r>
      <w:r w:rsidR="003C5027">
        <w:rPr>
          <w:rFonts w:ascii="Arial" w:hAnsi="Arial" w:cs="Arial"/>
          <w:color w:val="000000"/>
          <w:sz w:val="22"/>
          <w:szCs w:val="22"/>
        </w:rPr>
        <w:t>ais</w:t>
      </w:r>
      <w:r w:rsidRPr="00D44F9D">
        <w:rPr>
          <w:rFonts w:ascii="Arial" w:hAnsi="Arial" w:cs="Arial"/>
          <w:color w:val="000000"/>
          <w:sz w:val="22"/>
          <w:szCs w:val="22"/>
        </w:rPr>
        <w:t xml:space="preserve">, </w:t>
      </w:r>
      <w:proofErr w:type="spellStart"/>
      <w:r w:rsidRPr="00D44F9D">
        <w:rPr>
          <w:rFonts w:ascii="Arial" w:hAnsi="Arial" w:cs="Arial"/>
          <w:color w:val="000000"/>
          <w:sz w:val="22"/>
          <w:szCs w:val="22"/>
        </w:rPr>
        <w:t>Dalcr</w:t>
      </w:r>
      <w:r w:rsidR="003C5027">
        <w:rPr>
          <w:rFonts w:ascii="Arial" w:hAnsi="Arial" w:cs="Arial"/>
          <w:color w:val="000000"/>
          <w:sz w:val="22"/>
          <w:szCs w:val="22"/>
        </w:rPr>
        <w:t>oze</w:t>
      </w:r>
      <w:proofErr w:type="spellEnd"/>
      <w:r w:rsidRPr="00D44F9D">
        <w:rPr>
          <w:rFonts w:ascii="Arial" w:hAnsi="Arial" w:cs="Arial"/>
          <w:color w:val="000000"/>
          <w:sz w:val="22"/>
          <w:szCs w:val="22"/>
        </w:rPr>
        <w:t xml:space="preserve">, </w:t>
      </w:r>
      <w:r w:rsidR="004A4CC8">
        <w:rPr>
          <w:rFonts w:ascii="Arial" w:hAnsi="Arial" w:cs="Arial"/>
          <w:color w:val="000000"/>
          <w:sz w:val="22"/>
          <w:szCs w:val="22"/>
        </w:rPr>
        <w:t xml:space="preserve">and </w:t>
      </w:r>
      <w:r w:rsidR="004A4CC8" w:rsidRPr="00D44F9D">
        <w:rPr>
          <w:rFonts w:ascii="Arial" w:hAnsi="Arial" w:cs="Arial"/>
          <w:color w:val="000000"/>
          <w:sz w:val="22"/>
          <w:szCs w:val="22"/>
        </w:rPr>
        <w:t>Eurythmy</w:t>
      </w:r>
      <w:r w:rsidR="004A4CC8">
        <w:rPr>
          <w:rFonts w:ascii="Arial" w:hAnsi="Arial" w:cs="Arial"/>
          <w:color w:val="000000"/>
          <w:sz w:val="22"/>
          <w:szCs w:val="22"/>
        </w:rPr>
        <w:t xml:space="preserve"> to find out how the brain works </w:t>
      </w:r>
      <w:r w:rsidR="003C5027">
        <w:rPr>
          <w:rFonts w:ascii="Arial" w:hAnsi="Arial" w:cs="Arial"/>
          <w:color w:val="000000"/>
          <w:sz w:val="22"/>
          <w:szCs w:val="22"/>
        </w:rPr>
        <w:t>during movement and find possible links to the way humans process music. In my studio I have been able to facilitate the learning of vocal technique by apply</w:t>
      </w:r>
      <w:r w:rsidR="00CA70B3">
        <w:rPr>
          <w:rFonts w:ascii="Arial" w:hAnsi="Arial" w:cs="Arial"/>
          <w:color w:val="000000"/>
          <w:sz w:val="22"/>
          <w:szCs w:val="22"/>
        </w:rPr>
        <w:t>ing</w:t>
      </w:r>
      <w:r w:rsidR="003C5027">
        <w:rPr>
          <w:rFonts w:ascii="Arial" w:hAnsi="Arial" w:cs="Arial"/>
          <w:color w:val="000000"/>
          <w:sz w:val="22"/>
          <w:szCs w:val="22"/>
        </w:rPr>
        <w:t xml:space="preserve"> terms from the dance world</w:t>
      </w:r>
      <w:r w:rsidR="00CA70B3">
        <w:rPr>
          <w:rFonts w:ascii="Arial" w:hAnsi="Arial" w:cs="Arial"/>
          <w:color w:val="000000"/>
          <w:sz w:val="22"/>
          <w:szCs w:val="22"/>
        </w:rPr>
        <w:t>,</w:t>
      </w:r>
      <w:r w:rsidR="003C5027">
        <w:rPr>
          <w:rFonts w:ascii="Arial" w:hAnsi="Arial" w:cs="Arial"/>
          <w:color w:val="000000"/>
          <w:sz w:val="22"/>
          <w:szCs w:val="22"/>
        </w:rPr>
        <w:t xml:space="preserve"> </w:t>
      </w:r>
      <w:r w:rsidR="00CA70B3">
        <w:rPr>
          <w:rFonts w:ascii="Arial" w:hAnsi="Arial" w:cs="Arial"/>
          <w:color w:val="000000"/>
          <w:sz w:val="22"/>
          <w:szCs w:val="22"/>
        </w:rPr>
        <w:t>but as yet my findings are purely anecdotal.</w:t>
      </w:r>
    </w:p>
    <w:p w14:paraId="16D6B257" w14:textId="3D69238F" w:rsidR="00CA70B3" w:rsidRDefault="00CA70B3" w:rsidP="00FD6A62">
      <w:p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 xml:space="preserve">My recent studies have touched upon acoustics and psychoacoustics but this a huge and developing field and I find the literature difficult to assimilate. </w:t>
      </w:r>
      <w:r w:rsidR="00572112">
        <w:rPr>
          <w:rFonts w:ascii="Arial" w:hAnsi="Arial" w:cs="Arial"/>
          <w:color w:val="000000"/>
          <w:sz w:val="22"/>
          <w:szCs w:val="22"/>
        </w:rPr>
        <w:t xml:space="preserve">I have been frustrated and intrigued in equal measure so I will continue to research this field of science. </w:t>
      </w:r>
    </w:p>
    <w:p w14:paraId="0585F74D" w14:textId="04D6A9B8" w:rsidR="00572112" w:rsidRDefault="00572112" w:rsidP="00FD6A62">
      <w:p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lastRenderedPageBreak/>
        <w:t xml:space="preserve">A recurrent issue experienced by </w:t>
      </w:r>
      <w:r w:rsidR="000401AF">
        <w:rPr>
          <w:rFonts w:ascii="Arial" w:hAnsi="Arial" w:cs="Arial"/>
          <w:color w:val="000000"/>
          <w:sz w:val="22"/>
          <w:szCs w:val="22"/>
        </w:rPr>
        <w:t xml:space="preserve">my </w:t>
      </w:r>
      <w:r>
        <w:rPr>
          <w:rFonts w:ascii="Arial" w:hAnsi="Arial" w:cs="Arial"/>
          <w:color w:val="000000"/>
          <w:sz w:val="22"/>
          <w:szCs w:val="22"/>
        </w:rPr>
        <w:t>students is performance anxiety</w:t>
      </w:r>
      <w:r w:rsidR="000401AF">
        <w:rPr>
          <w:rFonts w:ascii="Arial" w:hAnsi="Arial" w:cs="Arial"/>
          <w:color w:val="000000"/>
          <w:sz w:val="22"/>
          <w:szCs w:val="22"/>
        </w:rPr>
        <w:t xml:space="preserve"> and although I try to assist them in alleviating this, I currently lack sufficient expertise in the task. I hope that by studying the relevant aspects of psychology I will be able to assist more effectively. </w:t>
      </w:r>
    </w:p>
    <w:p w14:paraId="233E1EF9" w14:textId="4DDAD098" w:rsidR="00052F9E" w:rsidRPr="00D44F9D" w:rsidRDefault="00236FAF" w:rsidP="00FD6A62">
      <w:pPr>
        <w:spacing w:before="100" w:beforeAutospacing="1" w:after="100" w:afterAutospacing="1" w:line="360" w:lineRule="auto"/>
        <w:rPr>
          <w:rFonts w:ascii="Arial" w:hAnsi="Arial" w:cs="Arial"/>
          <w:color w:val="000000"/>
          <w:sz w:val="22"/>
          <w:szCs w:val="22"/>
        </w:rPr>
      </w:pPr>
      <w:r w:rsidRPr="00D44F9D">
        <w:rPr>
          <w:rFonts w:ascii="Arial" w:hAnsi="Arial" w:cs="Arial"/>
          <w:color w:val="000000"/>
          <w:sz w:val="22"/>
          <w:szCs w:val="22"/>
        </w:rPr>
        <w:t xml:space="preserve">It is impossible </w:t>
      </w:r>
      <w:r w:rsidR="001934C3" w:rsidRPr="00D44F9D">
        <w:rPr>
          <w:rFonts w:ascii="Arial" w:hAnsi="Arial" w:cs="Arial"/>
          <w:color w:val="000000"/>
          <w:sz w:val="22"/>
          <w:szCs w:val="22"/>
        </w:rPr>
        <w:t>to set a timescale for completion of my studies as not only is my list extensive but new scientific discoveries are regularly made</w:t>
      </w:r>
      <w:r w:rsidR="003A26DB" w:rsidRPr="00D44F9D">
        <w:rPr>
          <w:rFonts w:ascii="Arial" w:hAnsi="Arial" w:cs="Arial"/>
          <w:color w:val="000000"/>
          <w:sz w:val="22"/>
          <w:szCs w:val="22"/>
        </w:rPr>
        <w:t xml:space="preserve">; it will be the work of a lifetime. </w:t>
      </w:r>
    </w:p>
    <w:p w14:paraId="6FF12D64" w14:textId="12675981" w:rsidR="000E3216" w:rsidRDefault="000E3216" w:rsidP="00FD6A62">
      <w:pPr>
        <w:spacing w:line="360" w:lineRule="auto"/>
        <w:rPr>
          <w:rFonts w:ascii="Arial" w:hAnsi="Arial" w:cs="Arial"/>
          <w:b/>
          <w:bCs/>
          <w:color w:val="000000"/>
          <w:sz w:val="22"/>
          <w:szCs w:val="22"/>
          <w:u w:val="single"/>
        </w:rPr>
      </w:pPr>
    </w:p>
    <w:p w14:paraId="2CB816EB" w14:textId="518B3BD7" w:rsidR="008A21C8" w:rsidRDefault="008A21C8" w:rsidP="00FD6A62">
      <w:pPr>
        <w:spacing w:line="360" w:lineRule="auto"/>
        <w:rPr>
          <w:rFonts w:ascii="Arial" w:hAnsi="Arial" w:cs="Arial"/>
          <w:b/>
          <w:bCs/>
          <w:color w:val="000000" w:themeColor="text1"/>
          <w:sz w:val="22"/>
          <w:szCs w:val="22"/>
          <w:u w:val="single"/>
        </w:rPr>
      </w:pPr>
      <w:r w:rsidRPr="00D44F9D">
        <w:rPr>
          <w:rFonts w:ascii="Arial" w:hAnsi="Arial" w:cs="Arial"/>
          <w:b/>
          <w:bCs/>
          <w:color w:val="000000" w:themeColor="text1"/>
          <w:sz w:val="22"/>
          <w:szCs w:val="22"/>
          <w:u w:val="single"/>
        </w:rPr>
        <w:t xml:space="preserve">References </w:t>
      </w:r>
    </w:p>
    <w:p w14:paraId="17809A69" w14:textId="3BB06225" w:rsidR="00064BEE" w:rsidRDefault="00064BEE" w:rsidP="00FD6A62">
      <w:pPr>
        <w:spacing w:line="360" w:lineRule="auto"/>
        <w:rPr>
          <w:rFonts w:ascii="Arial" w:hAnsi="Arial" w:cs="Arial"/>
          <w:b/>
          <w:bCs/>
          <w:color w:val="000000" w:themeColor="text1"/>
          <w:sz w:val="22"/>
          <w:szCs w:val="22"/>
          <w:u w:val="single"/>
        </w:rPr>
      </w:pPr>
    </w:p>
    <w:p w14:paraId="78B20186" w14:textId="2440A900" w:rsidR="00064BEE" w:rsidRPr="00422292" w:rsidRDefault="00064BEE" w:rsidP="00FD6A62">
      <w:pPr>
        <w:spacing w:line="360" w:lineRule="auto"/>
        <w:rPr>
          <w:rFonts w:ascii="Arial" w:hAnsi="Arial" w:cs="Arial"/>
          <w:color w:val="000000" w:themeColor="text1"/>
          <w:sz w:val="22"/>
          <w:szCs w:val="22"/>
        </w:rPr>
      </w:pPr>
      <w:proofErr w:type="spellStart"/>
      <w:r w:rsidRPr="00422292">
        <w:rPr>
          <w:rFonts w:ascii="Arial" w:hAnsi="Arial" w:cs="Arial"/>
          <w:color w:val="000000" w:themeColor="text1"/>
          <w:sz w:val="22"/>
          <w:szCs w:val="22"/>
        </w:rPr>
        <w:t>Akdogan</w:t>
      </w:r>
      <w:proofErr w:type="spellEnd"/>
      <w:r w:rsidR="00422292" w:rsidRPr="00422292">
        <w:rPr>
          <w:rFonts w:ascii="Arial" w:hAnsi="Arial" w:cs="Arial"/>
          <w:color w:val="000000" w:themeColor="text1"/>
          <w:sz w:val="22"/>
          <w:szCs w:val="22"/>
        </w:rPr>
        <w:t xml:space="preserve"> E, (2018) </w:t>
      </w:r>
      <w:r w:rsidR="00422292" w:rsidRPr="00422292">
        <w:rPr>
          <w:rFonts w:ascii="Arial" w:hAnsi="Arial" w:cs="Arial"/>
          <w:i/>
          <w:iCs/>
          <w:color w:val="000000" w:themeColor="text1"/>
          <w:sz w:val="22"/>
          <w:szCs w:val="22"/>
        </w:rPr>
        <w:t xml:space="preserve">Prejudice and ways to avoid it in </w:t>
      </w:r>
      <w:proofErr w:type="gramStart"/>
      <w:r w:rsidR="00422292" w:rsidRPr="00422292">
        <w:rPr>
          <w:rFonts w:ascii="Arial" w:hAnsi="Arial" w:cs="Arial"/>
          <w:i/>
          <w:iCs/>
          <w:color w:val="000000" w:themeColor="text1"/>
          <w:sz w:val="22"/>
          <w:szCs w:val="22"/>
        </w:rPr>
        <w:t xml:space="preserve">education </w:t>
      </w:r>
      <w:r w:rsidR="00422292">
        <w:rPr>
          <w:rFonts w:ascii="Arial" w:hAnsi="Arial" w:cs="Arial"/>
          <w:i/>
          <w:iCs/>
          <w:color w:val="000000" w:themeColor="text1"/>
          <w:sz w:val="22"/>
          <w:szCs w:val="22"/>
        </w:rPr>
        <w:t xml:space="preserve"> </w:t>
      </w:r>
      <w:r w:rsidR="00422292">
        <w:rPr>
          <w:rFonts w:ascii="Arial" w:hAnsi="Arial" w:cs="Arial"/>
          <w:color w:val="000000" w:themeColor="text1"/>
          <w:sz w:val="22"/>
          <w:szCs w:val="22"/>
        </w:rPr>
        <w:t>Conference</w:t>
      </w:r>
      <w:proofErr w:type="gramEnd"/>
      <w:r w:rsidR="00422292">
        <w:rPr>
          <w:rFonts w:ascii="Arial" w:hAnsi="Arial" w:cs="Arial"/>
          <w:color w:val="000000" w:themeColor="text1"/>
          <w:sz w:val="22"/>
          <w:szCs w:val="22"/>
        </w:rPr>
        <w:t xml:space="preserve"> of the International Journal of Arts and Sciences</w:t>
      </w:r>
    </w:p>
    <w:p w14:paraId="6C60DE16" w14:textId="77777777" w:rsidR="00064BEE" w:rsidRPr="00D44F9D" w:rsidRDefault="00064BEE" w:rsidP="00FD6A62">
      <w:pPr>
        <w:spacing w:line="360" w:lineRule="auto"/>
        <w:rPr>
          <w:rFonts w:ascii="Arial" w:hAnsi="Arial" w:cs="Arial"/>
          <w:b/>
          <w:bCs/>
          <w:color w:val="000000" w:themeColor="text1"/>
          <w:sz w:val="22"/>
          <w:szCs w:val="22"/>
          <w:u w:val="single"/>
        </w:rPr>
      </w:pPr>
    </w:p>
    <w:p w14:paraId="2D541069" w14:textId="77777777" w:rsidR="008A21C8" w:rsidRPr="00D44F9D" w:rsidRDefault="008A21C8" w:rsidP="00FD6A62">
      <w:pPr>
        <w:autoSpaceDE w:val="0"/>
        <w:autoSpaceDN w:val="0"/>
        <w:adjustRightInd w:val="0"/>
        <w:spacing w:line="360" w:lineRule="auto"/>
        <w:rPr>
          <w:rFonts w:ascii="Arial" w:eastAsiaTheme="minorHAnsi" w:hAnsi="Arial" w:cs="Arial"/>
          <w:i/>
          <w:iCs/>
          <w:color w:val="000000" w:themeColor="text1"/>
          <w:sz w:val="22"/>
          <w:szCs w:val="22"/>
          <w:lang w:eastAsia="en-US"/>
        </w:rPr>
      </w:pPr>
      <w:r w:rsidRPr="00D44F9D">
        <w:rPr>
          <w:rFonts w:ascii="Arial" w:eastAsiaTheme="minorHAnsi" w:hAnsi="Arial" w:cs="Arial"/>
          <w:color w:val="000000" w:themeColor="text1"/>
          <w:sz w:val="22"/>
          <w:szCs w:val="22"/>
          <w:lang w:eastAsia="en-US"/>
        </w:rPr>
        <w:t xml:space="preserve">Ashley MR (2013) </w:t>
      </w:r>
      <w:r w:rsidRPr="00D44F9D">
        <w:rPr>
          <w:rFonts w:ascii="Arial" w:eastAsiaTheme="minorHAnsi" w:hAnsi="Arial" w:cs="Arial"/>
          <w:i/>
          <w:iCs/>
          <w:color w:val="000000" w:themeColor="text1"/>
          <w:sz w:val="22"/>
          <w:szCs w:val="22"/>
          <w:lang w:eastAsia="en-US"/>
        </w:rPr>
        <w:t>Broken voices or a broken curriculum? The impact of research on UK</w:t>
      </w:r>
    </w:p>
    <w:p w14:paraId="0D065A39" w14:textId="5CDB167B" w:rsidR="008A21C8" w:rsidRPr="00D44F9D" w:rsidRDefault="008A21C8" w:rsidP="00FD6A62">
      <w:pPr>
        <w:autoSpaceDE w:val="0"/>
        <w:autoSpaceDN w:val="0"/>
        <w:adjustRightInd w:val="0"/>
        <w:spacing w:line="360" w:lineRule="auto"/>
        <w:rPr>
          <w:rFonts w:ascii="Arial" w:eastAsiaTheme="minorHAnsi" w:hAnsi="Arial" w:cs="Arial"/>
          <w:color w:val="000000" w:themeColor="text1"/>
          <w:sz w:val="22"/>
          <w:szCs w:val="22"/>
          <w:lang w:eastAsia="en-US"/>
        </w:rPr>
      </w:pPr>
      <w:r w:rsidRPr="00D44F9D">
        <w:rPr>
          <w:rFonts w:ascii="Arial" w:eastAsiaTheme="minorHAnsi" w:hAnsi="Arial" w:cs="Arial"/>
          <w:i/>
          <w:iCs/>
          <w:color w:val="000000" w:themeColor="text1"/>
          <w:sz w:val="22"/>
          <w:szCs w:val="22"/>
          <w:lang w:eastAsia="en-US"/>
        </w:rPr>
        <w:t>school choral practice with boys.</w:t>
      </w:r>
      <w:r w:rsidRPr="00D44F9D">
        <w:rPr>
          <w:rFonts w:ascii="Arial" w:eastAsiaTheme="minorHAnsi" w:hAnsi="Arial" w:cs="Arial"/>
          <w:color w:val="000000" w:themeColor="text1"/>
          <w:sz w:val="22"/>
          <w:szCs w:val="22"/>
          <w:lang w:eastAsia="en-US"/>
        </w:rPr>
        <w:t xml:space="preserve"> British Journal of Music Education, 30</w:t>
      </w:r>
    </w:p>
    <w:p w14:paraId="47BFFA86" w14:textId="77777777" w:rsidR="008A21C8" w:rsidRPr="00D44F9D" w:rsidRDefault="008A21C8" w:rsidP="00FD6A62">
      <w:pPr>
        <w:autoSpaceDE w:val="0"/>
        <w:autoSpaceDN w:val="0"/>
        <w:adjustRightInd w:val="0"/>
        <w:spacing w:line="360" w:lineRule="auto"/>
        <w:rPr>
          <w:rFonts w:ascii="Arial" w:eastAsiaTheme="minorHAnsi" w:hAnsi="Arial" w:cs="Arial"/>
          <w:color w:val="000000" w:themeColor="text1"/>
          <w:sz w:val="22"/>
          <w:szCs w:val="22"/>
          <w:lang w:eastAsia="en-US"/>
        </w:rPr>
      </w:pPr>
      <w:r w:rsidRPr="00D44F9D">
        <w:rPr>
          <w:rFonts w:ascii="Arial" w:eastAsiaTheme="minorHAnsi" w:hAnsi="Arial" w:cs="Arial"/>
          <w:color w:val="000000" w:themeColor="text1"/>
          <w:sz w:val="22"/>
          <w:szCs w:val="22"/>
          <w:lang w:eastAsia="en-US"/>
        </w:rPr>
        <w:t>doi:10.1017/S0265051713000090</w:t>
      </w:r>
    </w:p>
    <w:p w14:paraId="21A05177" w14:textId="77777777" w:rsidR="005A0F53" w:rsidRDefault="005A0F53" w:rsidP="00FD6A62">
      <w:pPr>
        <w:spacing w:line="360" w:lineRule="auto"/>
        <w:rPr>
          <w:rFonts w:ascii="Arial" w:hAnsi="Arial" w:cs="Arial"/>
          <w:color w:val="000000" w:themeColor="text1"/>
          <w:sz w:val="22"/>
          <w:szCs w:val="22"/>
        </w:rPr>
      </w:pPr>
    </w:p>
    <w:p w14:paraId="35D2D4FE" w14:textId="67FBCEAE" w:rsidR="005A0F53" w:rsidRPr="00D44F9D" w:rsidRDefault="005A0F5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Bozeman, K </w:t>
      </w:r>
      <w:r w:rsidRPr="00D44F9D">
        <w:rPr>
          <w:rFonts w:ascii="Arial" w:hAnsi="Arial" w:cs="Arial"/>
          <w:i/>
          <w:iCs/>
          <w:color w:val="000000" w:themeColor="text1"/>
          <w:sz w:val="22"/>
          <w:szCs w:val="22"/>
        </w:rPr>
        <w:t>Practical Vocal Acoustics</w:t>
      </w:r>
      <w:r w:rsidRPr="00D44F9D">
        <w:rPr>
          <w:rFonts w:ascii="Arial" w:hAnsi="Arial" w:cs="Arial"/>
          <w:color w:val="000000" w:themeColor="text1"/>
          <w:sz w:val="22"/>
          <w:szCs w:val="22"/>
        </w:rPr>
        <w:t xml:space="preserve"> Pendragon Press Hillsdale, NY</w:t>
      </w:r>
      <w:r w:rsidR="00111D3B">
        <w:rPr>
          <w:rFonts w:ascii="Arial" w:hAnsi="Arial" w:cs="Arial"/>
          <w:color w:val="000000" w:themeColor="text1"/>
          <w:sz w:val="22"/>
          <w:szCs w:val="22"/>
        </w:rPr>
        <w:t>.</w:t>
      </w:r>
      <w:r w:rsidRPr="00D44F9D">
        <w:rPr>
          <w:rFonts w:ascii="Arial" w:hAnsi="Arial" w:cs="Arial"/>
          <w:color w:val="000000" w:themeColor="text1"/>
          <w:sz w:val="22"/>
          <w:szCs w:val="22"/>
        </w:rPr>
        <w:t xml:space="preserve"> 2013</w:t>
      </w:r>
    </w:p>
    <w:p w14:paraId="3FDA44A5" w14:textId="77777777" w:rsidR="00064BEE" w:rsidRDefault="00064BEE" w:rsidP="00FD6A62">
      <w:pPr>
        <w:spacing w:line="360" w:lineRule="auto"/>
        <w:rPr>
          <w:rFonts w:ascii="Arial" w:hAnsi="Arial" w:cs="Arial"/>
          <w:color w:val="FF0000"/>
          <w:sz w:val="22"/>
          <w:szCs w:val="22"/>
        </w:rPr>
      </w:pPr>
    </w:p>
    <w:p w14:paraId="1E5D9CFA" w14:textId="6C9AEEE4" w:rsidR="0004732D" w:rsidRPr="0004732D" w:rsidRDefault="00064BEE" w:rsidP="00FD6A62">
      <w:pPr>
        <w:spacing w:line="360" w:lineRule="auto"/>
        <w:rPr>
          <w:rFonts w:ascii="Arial" w:hAnsi="Arial" w:cs="Arial"/>
          <w:color w:val="000000" w:themeColor="text1"/>
          <w:sz w:val="22"/>
          <w:szCs w:val="22"/>
          <w:shd w:val="clear" w:color="auto" w:fill="FFFFFF"/>
        </w:rPr>
      </w:pPr>
      <w:r w:rsidRPr="0004732D">
        <w:rPr>
          <w:rFonts w:ascii="Arial" w:hAnsi="Arial" w:cs="Arial"/>
          <w:color w:val="000000" w:themeColor="text1"/>
          <w:sz w:val="22"/>
          <w:szCs w:val="22"/>
        </w:rPr>
        <w:t>Bruce</w:t>
      </w:r>
      <w:r w:rsidR="0004732D" w:rsidRPr="0004732D">
        <w:rPr>
          <w:rFonts w:ascii="Arial" w:hAnsi="Arial" w:cs="Arial"/>
          <w:color w:val="000000" w:themeColor="text1"/>
          <w:sz w:val="22"/>
          <w:szCs w:val="22"/>
        </w:rPr>
        <w:t xml:space="preserve"> L, (</w:t>
      </w:r>
      <w:r w:rsidRPr="0004732D">
        <w:rPr>
          <w:rFonts w:ascii="Arial" w:hAnsi="Arial" w:cs="Arial"/>
          <w:color w:val="000000" w:themeColor="text1"/>
          <w:sz w:val="22"/>
          <w:szCs w:val="22"/>
        </w:rPr>
        <w:t>2012)</w:t>
      </w:r>
      <w:r w:rsidR="0004732D" w:rsidRPr="0004732D">
        <w:rPr>
          <w:rFonts w:ascii="Arial" w:hAnsi="Arial" w:cs="Arial"/>
          <w:color w:val="000000" w:themeColor="text1"/>
          <w:sz w:val="22"/>
          <w:szCs w:val="22"/>
        </w:rPr>
        <w:t xml:space="preserve"> </w:t>
      </w:r>
      <w:r w:rsidR="0004732D" w:rsidRPr="0004732D">
        <w:rPr>
          <w:rFonts w:ascii="Arial" w:hAnsi="Arial" w:cs="Arial"/>
          <w:i/>
          <w:iCs/>
          <w:color w:val="000000" w:themeColor="text1"/>
          <w:sz w:val="22"/>
          <w:szCs w:val="22"/>
        </w:rPr>
        <w:t xml:space="preserve">Evolution of the Amygdala </w:t>
      </w:r>
      <w:r w:rsidR="0004732D" w:rsidRPr="0004732D">
        <w:rPr>
          <w:rFonts w:ascii="Arial" w:hAnsi="Arial" w:cs="Arial"/>
          <w:color w:val="000000" w:themeColor="text1"/>
          <w:sz w:val="22"/>
          <w:szCs w:val="22"/>
        </w:rPr>
        <w:t>Nova Science Publishers, Inc.</w:t>
      </w:r>
    </w:p>
    <w:p w14:paraId="146E03E6" w14:textId="77777777" w:rsidR="00064BEE" w:rsidRPr="00D44F9D" w:rsidRDefault="00064BEE" w:rsidP="00FD6A62">
      <w:pPr>
        <w:spacing w:line="360" w:lineRule="auto"/>
        <w:rPr>
          <w:rFonts w:ascii="Arial" w:hAnsi="Arial" w:cs="Arial"/>
          <w:color w:val="000000" w:themeColor="text1"/>
          <w:sz w:val="22"/>
          <w:szCs w:val="22"/>
          <w:shd w:val="clear" w:color="auto" w:fill="FFFFFF"/>
        </w:rPr>
      </w:pPr>
    </w:p>
    <w:p w14:paraId="6FE0E9AF" w14:textId="7777777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shd w:val="clear" w:color="auto" w:fill="FFFFFF"/>
        </w:rPr>
        <w:t xml:space="preserve">Brun CC, </w:t>
      </w:r>
      <w:proofErr w:type="spellStart"/>
      <w:r w:rsidRPr="00D44F9D">
        <w:rPr>
          <w:rFonts w:ascii="Arial" w:hAnsi="Arial" w:cs="Arial"/>
          <w:color w:val="000000" w:themeColor="text1"/>
          <w:sz w:val="22"/>
          <w:szCs w:val="22"/>
          <w:shd w:val="clear" w:color="auto" w:fill="FFFFFF"/>
        </w:rPr>
        <w:t>Leporé</w:t>
      </w:r>
      <w:proofErr w:type="spellEnd"/>
      <w:r w:rsidRPr="00D44F9D">
        <w:rPr>
          <w:rFonts w:ascii="Arial" w:hAnsi="Arial" w:cs="Arial"/>
          <w:color w:val="000000" w:themeColor="text1"/>
          <w:sz w:val="22"/>
          <w:szCs w:val="22"/>
          <w:shd w:val="clear" w:color="auto" w:fill="FFFFFF"/>
        </w:rPr>
        <w:t xml:space="preserve"> N, </w:t>
      </w:r>
      <w:proofErr w:type="spellStart"/>
      <w:r w:rsidRPr="00D44F9D">
        <w:rPr>
          <w:rFonts w:ascii="Arial" w:hAnsi="Arial" w:cs="Arial"/>
          <w:color w:val="000000" w:themeColor="text1"/>
          <w:sz w:val="22"/>
          <w:szCs w:val="22"/>
          <w:shd w:val="clear" w:color="auto" w:fill="FFFFFF"/>
        </w:rPr>
        <w:t>Luders</w:t>
      </w:r>
      <w:proofErr w:type="spellEnd"/>
      <w:r w:rsidRPr="00D44F9D">
        <w:rPr>
          <w:rFonts w:ascii="Arial" w:hAnsi="Arial" w:cs="Arial"/>
          <w:color w:val="000000" w:themeColor="text1"/>
          <w:sz w:val="22"/>
          <w:szCs w:val="22"/>
          <w:shd w:val="clear" w:color="auto" w:fill="FFFFFF"/>
        </w:rPr>
        <w:t xml:space="preserve"> E, et al. (2009) </w:t>
      </w:r>
      <w:r w:rsidRPr="00D44F9D">
        <w:rPr>
          <w:rFonts w:ascii="Arial" w:hAnsi="Arial" w:cs="Arial"/>
          <w:i/>
          <w:iCs/>
          <w:color w:val="000000" w:themeColor="text1"/>
          <w:sz w:val="22"/>
          <w:szCs w:val="22"/>
          <w:shd w:val="clear" w:color="auto" w:fill="FFFFFF"/>
        </w:rPr>
        <w:t>Sex differences in brain structure in auditory and cingulate regions</w:t>
      </w:r>
      <w:r w:rsidRPr="00D44F9D">
        <w:rPr>
          <w:rFonts w:ascii="Arial" w:hAnsi="Arial" w:cs="Arial"/>
          <w:color w:val="000000" w:themeColor="text1"/>
          <w:sz w:val="22"/>
          <w:szCs w:val="22"/>
          <w:shd w:val="clear" w:color="auto" w:fill="FFFFFF"/>
        </w:rPr>
        <w:t>. </w:t>
      </w:r>
      <w:proofErr w:type="spellStart"/>
      <w:r w:rsidRPr="00D44F9D">
        <w:rPr>
          <w:rFonts w:ascii="Arial" w:hAnsi="Arial" w:cs="Arial"/>
          <w:color w:val="000000" w:themeColor="text1"/>
          <w:sz w:val="22"/>
          <w:szCs w:val="22"/>
        </w:rPr>
        <w:t>Neuroreport</w:t>
      </w:r>
      <w:proofErr w:type="spellEnd"/>
      <w:r w:rsidRPr="00D44F9D">
        <w:rPr>
          <w:rFonts w:ascii="Arial" w:hAnsi="Arial" w:cs="Arial"/>
          <w:color w:val="000000" w:themeColor="text1"/>
          <w:sz w:val="22"/>
          <w:szCs w:val="22"/>
          <w:shd w:val="clear" w:color="auto" w:fill="FFFFFF"/>
        </w:rPr>
        <w:t>. 930-935. doi:10.1097/wnr.0b013e32832c5e65</w:t>
      </w:r>
    </w:p>
    <w:p w14:paraId="2271E081" w14:textId="6E179E0F" w:rsidR="008A21C8" w:rsidRPr="00D44F9D" w:rsidRDefault="008A21C8" w:rsidP="00FD6A62">
      <w:pPr>
        <w:pStyle w:val="NormalWeb"/>
        <w:spacing w:line="360" w:lineRule="auto"/>
        <w:rPr>
          <w:rFonts w:ascii="Arial" w:hAnsi="Arial" w:cs="Arial"/>
          <w:color w:val="000000"/>
          <w:spacing w:val="-2"/>
          <w:sz w:val="22"/>
          <w:szCs w:val="22"/>
        </w:rPr>
      </w:pPr>
      <w:r w:rsidRPr="00D44F9D">
        <w:rPr>
          <w:rFonts w:ascii="Arial" w:hAnsi="Arial" w:cs="Arial"/>
          <w:color w:val="000000" w:themeColor="text1"/>
          <w:sz w:val="22"/>
          <w:szCs w:val="22"/>
        </w:rPr>
        <w:t xml:space="preserve">Bunch, </w:t>
      </w:r>
      <w:proofErr w:type="spellStart"/>
      <w:r w:rsidRPr="00D44F9D">
        <w:rPr>
          <w:rFonts w:ascii="Arial" w:hAnsi="Arial" w:cs="Arial"/>
          <w:color w:val="000000" w:themeColor="text1"/>
          <w:sz w:val="22"/>
          <w:szCs w:val="22"/>
        </w:rPr>
        <w:t>Meribeth</w:t>
      </w:r>
      <w:proofErr w:type="spellEnd"/>
      <w:r w:rsidRPr="00D44F9D">
        <w:rPr>
          <w:rFonts w:ascii="Arial" w:hAnsi="Arial" w:cs="Arial"/>
          <w:color w:val="000000" w:themeColor="text1"/>
          <w:sz w:val="22"/>
          <w:szCs w:val="22"/>
        </w:rPr>
        <w:t xml:space="preserve"> (1997) </w:t>
      </w:r>
      <w:r w:rsidRPr="00D44F9D">
        <w:rPr>
          <w:rFonts w:ascii="Arial" w:hAnsi="Arial" w:cs="Arial"/>
          <w:i/>
          <w:iCs/>
          <w:color w:val="000000" w:themeColor="text1"/>
          <w:sz w:val="22"/>
          <w:szCs w:val="22"/>
        </w:rPr>
        <w:t>Dynamics of the singing voice</w:t>
      </w:r>
      <w:r w:rsidRPr="00D44F9D">
        <w:rPr>
          <w:rFonts w:ascii="Arial" w:hAnsi="Arial" w:cs="Arial"/>
          <w:color w:val="000000" w:themeColor="text1"/>
          <w:sz w:val="22"/>
          <w:szCs w:val="22"/>
        </w:rPr>
        <w:t xml:space="preserve"> 4</w:t>
      </w:r>
      <w:r w:rsidRPr="00D44F9D">
        <w:rPr>
          <w:rFonts w:ascii="Arial" w:hAnsi="Arial" w:cs="Arial"/>
          <w:color w:val="000000" w:themeColor="text1"/>
          <w:sz w:val="22"/>
          <w:szCs w:val="22"/>
          <w:vertAlign w:val="superscript"/>
        </w:rPr>
        <w:t>th</w:t>
      </w:r>
      <w:r w:rsidRPr="00D44F9D">
        <w:rPr>
          <w:rFonts w:ascii="Arial" w:hAnsi="Arial" w:cs="Arial"/>
          <w:color w:val="000000" w:themeColor="text1"/>
          <w:sz w:val="22"/>
          <w:szCs w:val="22"/>
        </w:rPr>
        <w:t xml:space="preserve"> ed. Wien: New York: Springer, 1997</w:t>
      </w:r>
    </w:p>
    <w:p w14:paraId="05BE6725" w14:textId="7F3603EA" w:rsidR="008A21C8"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Cooksey, Beckett &amp; Wiseman, (1985) </w:t>
      </w:r>
      <w:r w:rsidRPr="00D44F9D">
        <w:rPr>
          <w:rFonts w:ascii="Arial" w:hAnsi="Arial" w:cs="Arial"/>
          <w:i/>
          <w:iCs/>
          <w:color w:val="000000" w:themeColor="text1"/>
          <w:sz w:val="22"/>
          <w:szCs w:val="22"/>
        </w:rPr>
        <w:t>Voice transformation in male adolescents</w:t>
      </w:r>
      <w:r w:rsidRPr="00D44F9D">
        <w:rPr>
          <w:rFonts w:ascii="Arial" w:hAnsi="Arial" w:cs="Arial"/>
          <w:color w:val="000000" w:themeColor="text1"/>
          <w:sz w:val="22"/>
          <w:szCs w:val="22"/>
        </w:rPr>
        <w:t xml:space="preserve"> </w:t>
      </w:r>
      <w:proofErr w:type="spellStart"/>
      <w:r w:rsidRPr="00D44F9D">
        <w:rPr>
          <w:rFonts w:ascii="Arial" w:hAnsi="Arial" w:cs="Arial"/>
          <w:color w:val="000000" w:themeColor="text1"/>
          <w:sz w:val="22"/>
          <w:szCs w:val="22"/>
        </w:rPr>
        <w:t>Bodymind</w:t>
      </w:r>
      <w:proofErr w:type="spellEnd"/>
      <w:r w:rsidRPr="00D44F9D">
        <w:rPr>
          <w:rFonts w:ascii="Arial" w:hAnsi="Arial" w:cs="Arial"/>
          <w:color w:val="000000" w:themeColor="text1"/>
          <w:sz w:val="22"/>
          <w:szCs w:val="22"/>
        </w:rPr>
        <w:t xml:space="preserve"> and Voice pub in Voice the journal of the British Voice Association Volume 2 Number 1, 1993</w:t>
      </w:r>
    </w:p>
    <w:p w14:paraId="564135FF" w14:textId="1EC15992" w:rsidR="00064BEE" w:rsidRDefault="00064BEE" w:rsidP="00FD6A62">
      <w:pPr>
        <w:spacing w:line="360" w:lineRule="auto"/>
        <w:rPr>
          <w:rFonts w:ascii="Arial" w:hAnsi="Arial" w:cs="Arial"/>
          <w:color w:val="000000" w:themeColor="text1"/>
          <w:sz w:val="22"/>
          <w:szCs w:val="22"/>
        </w:rPr>
      </w:pPr>
    </w:p>
    <w:p w14:paraId="7A95F906" w14:textId="7140C7D0" w:rsidR="00064BEE" w:rsidRPr="00AB71B1" w:rsidRDefault="00064BEE" w:rsidP="00FD6A62">
      <w:pPr>
        <w:spacing w:line="360" w:lineRule="auto"/>
        <w:rPr>
          <w:rFonts w:ascii="Arial" w:hAnsi="Arial" w:cs="Arial"/>
          <w:color w:val="000000" w:themeColor="text1"/>
          <w:sz w:val="22"/>
          <w:szCs w:val="22"/>
        </w:rPr>
      </w:pPr>
      <w:r w:rsidRPr="00AB71B1">
        <w:rPr>
          <w:rFonts w:ascii="Arial" w:hAnsi="Arial" w:cs="Arial"/>
          <w:color w:val="000000" w:themeColor="text1"/>
          <w:sz w:val="22"/>
          <w:szCs w:val="22"/>
        </w:rPr>
        <w:t xml:space="preserve">Dalla Bella </w:t>
      </w:r>
      <w:r w:rsidR="00AB71B1" w:rsidRPr="00AB71B1">
        <w:rPr>
          <w:rFonts w:ascii="Arial" w:hAnsi="Arial" w:cs="Arial"/>
          <w:color w:val="000000" w:themeColor="text1"/>
          <w:sz w:val="22"/>
          <w:szCs w:val="22"/>
        </w:rPr>
        <w:t xml:space="preserve">S, </w:t>
      </w:r>
      <w:proofErr w:type="spellStart"/>
      <w:r w:rsidR="00AB71B1" w:rsidRPr="00AB71B1">
        <w:rPr>
          <w:rFonts w:ascii="Arial" w:hAnsi="Arial" w:cs="Arial"/>
          <w:color w:val="000000" w:themeColor="text1"/>
          <w:sz w:val="22"/>
          <w:szCs w:val="22"/>
        </w:rPr>
        <w:t>Berkowska</w:t>
      </w:r>
      <w:proofErr w:type="spellEnd"/>
      <w:r w:rsidR="00AB71B1" w:rsidRPr="00AB71B1">
        <w:rPr>
          <w:rFonts w:ascii="Arial" w:hAnsi="Arial" w:cs="Arial"/>
          <w:color w:val="000000" w:themeColor="text1"/>
          <w:sz w:val="22"/>
          <w:szCs w:val="22"/>
        </w:rPr>
        <w:t xml:space="preserve"> M, and </w:t>
      </w:r>
      <w:proofErr w:type="spellStart"/>
      <w:r w:rsidR="00AB71B1" w:rsidRPr="00AB71B1">
        <w:rPr>
          <w:rFonts w:ascii="Arial" w:hAnsi="Arial" w:cs="Arial"/>
          <w:color w:val="000000" w:themeColor="text1"/>
          <w:sz w:val="22"/>
          <w:szCs w:val="22"/>
        </w:rPr>
        <w:t>Sowinski</w:t>
      </w:r>
      <w:proofErr w:type="spellEnd"/>
      <w:r w:rsidR="00AB71B1" w:rsidRPr="00AB71B1">
        <w:rPr>
          <w:rFonts w:ascii="Arial" w:hAnsi="Arial" w:cs="Arial"/>
          <w:color w:val="000000" w:themeColor="text1"/>
          <w:sz w:val="22"/>
          <w:szCs w:val="22"/>
        </w:rPr>
        <w:t xml:space="preserve"> J</w:t>
      </w:r>
      <w:r w:rsidRPr="00AB71B1">
        <w:rPr>
          <w:rFonts w:ascii="Arial" w:hAnsi="Arial" w:cs="Arial"/>
          <w:color w:val="000000" w:themeColor="text1"/>
          <w:sz w:val="22"/>
          <w:szCs w:val="22"/>
        </w:rPr>
        <w:t xml:space="preserve"> </w:t>
      </w:r>
      <w:r w:rsidR="00AB71B1" w:rsidRPr="00AB71B1">
        <w:rPr>
          <w:rFonts w:ascii="Arial" w:hAnsi="Arial" w:cs="Arial"/>
          <w:color w:val="000000" w:themeColor="text1"/>
          <w:sz w:val="22"/>
          <w:szCs w:val="22"/>
        </w:rPr>
        <w:t>(</w:t>
      </w:r>
      <w:r w:rsidRPr="00AB71B1">
        <w:rPr>
          <w:rFonts w:ascii="Arial" w:hAnsi="Arial" w:cs="Arial"/>
          <w:color w:val="000000" w:themeColor="text1"/>
          <w:sz w:val="22"/>
          <w:szCs w:val="22"/>
        </w:rPr>
        <w:t>2011)</w:t>
      </w:r>
      <w:r w:rsidR="00AB71B1" w:rsidRPr="00AB71B1">
        <w:rPr>
          <w:rFonts w:ascii="Arial" w:hAnsi="Arial" w:cs="Arial"/>
          <w:color w:val="000000" w:themeColor="text1"/>
          <w:sz w:val="22"/>
          <w:szCs w:val="22"/>
        </w:rPr>
        <w:t xml:space="preserve"> </w:t>
      </w:r>
      <w:r w:rsidR="00AB71B1" w:rsidRPr="00AB71B1">
        <w:rPr>
          <w:rFonts w:ascii="Arial" w:hAnsi="Arial" w:cs="Arial"/>
          <w:i/>
          <w:iCs/>
          <w:color w:val="000000" w:themeColor="text1"/>
          <w:sz w:val="22"/>
          <w:szCs w:val="22"/>
        </w:rPr>
        <w:t xml:space="preserve">Disorders of pitch production in tone deafness </w:t>
      </w:r>
      <w:r w:rsidR="00AB71B1" w:rsidRPr="00AB71B1">
        <w:rPr>
          <w:rFonts w:ascii="Arial" w:hAnsi="Arial" w:cs="Arial"/>
          <w:color w:val="000000" w:themeColor="text1"/>
          <w:sz w:val="22"/>
          <w:szCs w:val="22"/>
        </w:rPr>
        <w:t>https://doi.org/10.3389/fpsyg.2011.00164</w:t>
      </w:r>
    </w:p>
    <w:p w14:paraId="7487A558" w14:textId="77777777" w:rsidR="008A21C8" w:rsidRPr="00AB71B1" w:rsidRDefault="008A21C8" w:rsidP="00FD6A62">
      <w:pPr>
        <w:spacing w:line="360" w:lineRule="auto"/>
        <w:rPr>
          <w:rStyle w:val="a"/>
          <w:rFonts w:ascii="Arial" w:hAnsi="Arial" w:cs="Arial"/>
          <w:color w:val="000000" w:themeColor="text1"/>
          <w:sz w:val="22"/>
          <w:szCs w:val="22"/>
          <w:bdr w:val="none" w:sz="0" w:space="0" w:color="auto" w:frame="1"/>
        </w:rPr>
      </w:pPr>
    </w:p>
    <w:p w14:paraId="12DF15EF" w14:textId="2E331E39" w:rsidR="008A21C8"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Demorest SM, Clements A. (2007) </w:t>
      </w:r>
      <w:r w:rsidRPr="00D44F9D">
        <w:rPr>
          <w:rFonts w:ascii="Arial" w:hAnsi="Arial" w:cs="Arial"/>
          <w:i/>
          <w:iCs/>
          <w:color w:val="000000" w:themeColor="text1"/>
          <w:sz w:val="22"/>
          <w:szCs w:val="22"/>
        </w:rPr>
        <w:t>Factors Influencing the Pitch-Matching of Junior High Boys</w:t>
      </w:r>
      <w:r w:rsidRPr="00D44F9D">
        <w:rPr>
          <w:rFonts w:ascii="Arial" w:hAnsi="Arial" w:cs="Arial"/>
          <w:color w:val="000000" w:themeColor="text1"/>
          <w:sz w:val="22"/>
          <w:szCs w:val="22"/>
        </w:rPr>
        <w:t>.</w:t>
      </w:r>
      <w:r w:rsidRPr="00D44F9D">
        <w:rPr>
          <w:rStyle w:val="apple-converted-space"/>
          <w:rFonts w:ascii="Arial" w:hAnsi="Arial" w:cs="Arial"/>
          <w:color w:val="000000" w:themeColor="text1"/>
          <w:sz w:val="22"/>
          <w:szCs w:val="22"/>
        </w:rPr>
        <w:t> </w:t>
      </w:r>
      <w:r w:rsidRPr="00D44F9D">
        <w:rPr>
          <w:rFonts w:ascii="Arial" w:hAnsi="Arial" w:cs="Arial"/>
          <w:color w:val="000000" w:themeColor="text1"/>
          <w:sz w:val="22"/>
          <w:szCs w:val="22"/>
        </w:rPr>
        <w:t xml:space="preserve">Journal of Research in Music Education.55(3) </w:t>
      </w:r>
    </w:p>
    <w:p w14:paraId="0CBC0EAC" w14:textId="77777777" w:rsidR="003505FF" w:rsidRDefault="003505FF" w:rsidP="00FD6A62">
      <w:pPr>
        <w:spacing w:line="360" w:lineRule="auto"/>
        <w:rPr>
          <w:rFonts w:ascii="Arial" w:hAnsi="Arial" w:cs="Arial"/>
          <w:color w:val="000000" w:themeColor="text1"/>
          <w:sz w:val="22"/>
          <w:szCs w:val="22"/>
        </w:rPr>
      </w:pPr>
    </w:p>
    <w:p w14:paraId="5B827D2F" w14:textId="5DAB3924" w:rsidR="005A0F53" w:rsidRPr="00D44F9D" w:rsidRDefault="005A0F53" w:rsidP="00FD6A62">
      <w:pPr>
        <w:spacing w:line="360" w:lineRule="auto"/>
        <w:rPr>
          <w:rFonts w:ascii="Arial" w:hAnsi="Arial" w:cs="Arial"/>
          <w:color w:val="FF0000"/>
          <w:sz w:val="22"/>
          <w:szCs w:val="22"/>
        </w:rPr>
      </w:pPr>
      <w:r w:rsidRPr="00D44F9D">
        <w:rPr>
          <w:rFonts w:ascii="Arial" w:hAnsi="Arial" w:cs="Arial"/>
          <w:color w:val="000000"/>
          <w:sz w:val="22"/>
          <w:szCs w:val="22"/>
        </w:rPr>
        <w:lastRenderedPageBreak/>
        <w:t>Dewey, J. (1933) </w:t>
      </w:r>
      <w:r w:rsidRPr="00D44F9D">
        <w:rPr>
          <w:rFonts w:ascii="Arial" w:hAnsi="Arial" w:cs="Arial"/>
          <w:i/>
          <w:iCs/>
          <w:color w:val="000000"/>
          <w:sz w:val="22"/>
          <w:szCs w:val="22"/>
        </w:rPr>
        <w:t>How We Think</w:t>
      </w:r>
      <w:r w:rsidR="00A95430" w:rsidRPr="00A95430">
        <w:rPr>
          <w:rFonts w:ascii="Arial" w:hAnsi="Arial" w:cs="Arial"/>
          <w:i/>
          <w:iCs/>
          <w:color w:val="000000"/>
          <w:sz w:val="22"/>
          <w:szCs w:val="22"/>
        </w:rPr>
        <w:t>: a restatement of the relation of reflective thinking to the educative process.</w:t>
      </w:r>
      <w:r w:rsidRPr="00A95430">
        <w:rPr>
          <w:rFonts w:ascii="Arial" w:hAnsi="Arial" w:cs="Arial"/>
          <w:i/>
          <w:iCs/>
          <w:color w:val="000000"/>
          <w:sz w:val="22"/>
          <w:szCs w:val="22"/>
        </w:rPr>
        <w:t xml:space="preserve"> </w:t>
      </w:r>
      <w:r w:rsidR="00A95430">
        <w:rPr>
          <w:rFonts w:ascii="Arial" w:hAnsi="Arial" w:cs="Arial"/>
          <w:color w:val="000000"/>
          <w:sz w:val="22"/>
          <w:szCs w:val="22"/>
        </w:rPr>
        <w:t>Boston:</w:t>
      </w:r>
      <w:r w:rsidRPr="00D44F9D">
        <w:rPr>
          <w:rFonts w:ascii="Arial" w:hAnsi="Arial" w:cs="Arial"/>
          <w:color w:val="000000"/>
          <w:sz w:val="22"/>
          <w:szCs w:val="22"/>
        </w:rPr>
        <w:t xml:space="preserve"> </w:t>
      </w:r>
      <w:r w:rsidR="00A95430">
        <w:rPr>
          <w:rFonts w:ascii="Arial" w:hAnsi="Arial" w:cs="Arial"/>
          <w:color w:val="000000"/>
          <w:sz w:val="22"/>
          <w:szCs w:val="22"/>
        </w:rPr>
        <w:t>Heath and Company.</w:t>
      </w:r>
    </w:p>
    <w:p w14:paraId="0EB54771" w14:textId="4FEDFD9A" w:rsidR="005A0F53" w:rsidRDefault="005A0F53" w:rsidP="00FD6A62">
      <w:pPr>
        <w:spacing w:line="360" w:lineRule="auto"/>
        <w:rPr>
          <w:rStyle w:val="a"/>
          <w:rFonts w:ascii="Arial" w:hAnsi="Arial" w:cs="Arial"/>
          <w:color w:val="000000" w:themeColor="text1"/>
          <w:sz w:val="22"/>
          <w:szCs w:val="22"/>
          <w:bdr w:val="none" w:sz="0" w:space="0" w:color="auto" w:frame="1"/>
        </w:rPr>
      </w:pPr>
    </w:p>
    <w:p w14:paraId="7826D2BC" w14:textId="2AB2CEF4" w:rsidR="002B05E1" w:rsidRPr="009A0D36" w:rsidRDefault="002B05E1" w:rsidP="00FD6A62">
      <w:pPr>
        <w:spacing w:line="360" w:lineRule="auto"/>
        <w:rPr>
          <w:rStyle w:val="a"/>
          <w:rFonts w:ascii="Arial" w:hAnsi="Arial" w:cs="Arial"/>
          <w:color w:val="000000" w:themeColor="text1"/>
          <w:sz w:val="22"/>
          <w:szCs w:val="22"/>
          <w:bdr w:val="none" w:sz="0" w:space="0" w:color="auto" w:frame="1"/>
        </w:rPr>
      </w:pPr>
      <w:r w:rsidRPr="009A0D36">
        <w:rPr>
          <w:rFonts w:ascii="Arial" w:hAnsi="Arial" w:cs="Arial"/>
          <w:color w:val="000000" w:themeColor="text1"/>
          <w:sz w:val="22"/>
          <w:szCs w:val="22"/>
        </w:rPr>
        <w:t>Fechner</w:t>
      </w:r>
      <w:r w:rsidR="009A0D36">
        <w:rPr>
          <w:rFonts w:ascii="Arial" w:hAnsi="Arial" w:cs="Arial"/>
          <w:color w:val="000000" w:themeColor="text1"/>
          <w:sz w:val="22"/>
          <w:szCs w:val="22"/>
        </w:rPr>
        <w:t xml:space="preserve"> PY</w:t>
      </w:r>
      <w:r w:rsidRPr="009A0D36">
        <w:rPr>
          <w:rFonts w:ascii="Arial" w:hAnsi="Arial" w:cs="Arial"/>
          <w:color w:val="000000" w:themeColor="text1"/>
          <w:sz w:val="22"/>
          <w:szCs w:val="22"/>
        </w:rPr>
        <w:t xml:space="preserve">, </w:t>
      </w:r>
      <w:r w:rsidR="009A0D36">
        <w:rPr>
          <w:rFonts w:ascii="Arial" w:hAnsi="Arial" w:cs="Arial"/>
          <w:color w:val="000000" w:themeColor="text1"/>
          <w:sz w:val="22"/>
          <w:szCs w:val="22"/>
        </w:rPr>
        <w:t>(</w:t>
      </w:r>
      <w:r w:rsidRPr="009A0D36">
        <w:rPr>
          <w:rFonts w:ascii="Arial" w:hAnsi="Arial" w:cs="Arial"/>
          <w:color w:val="000000" w:themeColor="text1"/>
          <w:sz w:val="22"/>
          <w:szCs w:val="22"/>
        </w:rPr>
        <w:t>2003</w:t>
      </w:r>
      <w:r w:rsidR="009A0D36">
        <w:rPr>
          <w:rFonts w:ascii="Arial" w:hAnsi="Arial" w:cs="Arial"/>
          <w:color w:val="000000" w:themeColor="text1"/>
          <w:sz w:val="22"/>
          <w:szCs w:val="22"/>
        </w:rPr>
        <w:t xml:space="preserve">), </w:t>
      </w:r>
      <w:r w:rsidR="009A0D36" w:rsidRPr="009A0D36">
        <w:rPr>
          <w:rFonts w:ascii="Arial" w:hAnsi="Arial" w:cs="Arial"/>
          <w:i/>
          <w:iCs/>
          <w:color w:val="000000" w:themeColor="text1"/>
          <w:sz w:val="22"/>
          <w:szCs w:val="22"/>
        </w:rPr>
        <w:t xml:space="preserve">Gender Differences at Puberty ed. Chris Hayward Ch 2. </w:t>
      </w:r>
      <w:r w:rsidR="009A0D36">
        <w:rPr>
          <w:rFonts w:ascii="Arial" w:hAnsi="Arial" w:cs="Arial"/>
          <w:i/>
          <w:iCs/>
          <w:color w:val="000000" w:themeColor="text1"/>
          <w:sz w:val="22"/>
          <w:szCs w:val="22"/>
        </w:rPr>
        <w:t>The biology of puberty: new developments in sex differences</w:t>
      </w:r>
      <w:r w:rsidR="009A0D36">
        <w:rPr>
          <w:rFonts w:ascii="Arial" w:hAnsi="Arial" w:cs="Arial"/>
          <w:color w:val="000000" w:themeColor="text1"/>
          <w:sz w:val="22"/>
          <w:szCs w:val="22"/>
        </w:rPr>
        <w:t xml:space="preserve"> Cambrid</w:t>
      </w:r>
      <w:r w:rsidR="00360C6E">
        <w:rPr>
          <w:rFonts w:ascii="Arial" w:hAnsi="Arial" w:cs="Arial"/>
          <w:color w:val="000000" w:themeColor="text1"/>
          <w:sz w:val="22"/>
          <w:szCs w:val="22"/>
        </w:rPr>
        <w:t>ge University Press UK</w:t>
      </w:r>
    </w:p>
    <w:p w14:paraId="43023F98" w14:textId="422DC989" w:rsidR="002B05E1" w:rsidRDefault="002B05E1" w:rsidP="00FD6A62">
      <w:pPr>
        <w:spacing w:line="360" w:lineRule="auto"/>
        <w:rPr>
          <w:rStyle w:val="a"/>
          <w:rFonts w:ascii="Arial" w:hAnsi="Arial" w:cs="Arial"/>
          <w:color w:val="000000" w:themeColor="text1"/>
          <w:sz w:val="22"/>
          <w:szCs w:val="22"/>
          <w:bdr w:val="none" w:sz="0" w:space="0" w:color="auto" w:frame="1"/>
        </w:rPr>
      </w:pPr>
    </w:p>
    <w:p w14:paraId="7199590B" w14:textId="07C670A4" w:rsidR="002B05E1" w:rsidRPr="00794FA4" w:rsidRDefault="002B05E1" w:rsidP="00FD6A62">
      <w:pPr>
        <w:spacing w:line="360" w:lineRule="auto"/>
        <w:rPr>
          <w:rStyle w:val="a"/>
          <w:rFonts w:ascii="Arial" w:hAnsi="Arial" w:cs="Arial"/>
          <w:i/>
          <w:iCs/>
          <w:color w:val="000000" w:themeColor="text1"/>
          <w:sz w:val="22"/>
          <w:szCs w:val="22"/>
          <w:bdr w:val="none" w:sz="0" w:space="0" w:color="auto" w:frame="1"/>
        </w:rPr>
      </w:pPr>
      <w:proofErr w:type="spellStart"/>
      <w:r w:rsidRPr="00794FA4">
        <w:rPr>
          <w:rFonts w:ascii="Arial" w:hAnsi="Arial" w:cs="Arial"/>
          <w:color w:val="000000" w:themeColor="text1"/>
          <w:sz w:val="22"/>
          <w:szCs w:val="22"/>
        </w:rPr>
        <w:t>Feenstra</w:t>
      </w:r>
      <w:proofErr w:type="spellEnd"/>
      <w:r w:rsidRPr="00794FA4">
        <w:rPr>
          <w:rFonts w:ascii="Arial" w:hAnsi="Arial" w:cs="Arial"/>
          <w:color w:val="000000" w:themeColor="text1"/>
          <w:sz w:val="22"/>
          <w:szCs w:val="22"/>
        </w:rPr>
        <w:t xml:space="preserve"> </w:t>
      </w:r>
      <w:r w:rsidR="00794FA4">
        <w:rPr>
          <w:rFonts w:ascii="Arial" w:hAnsi="Arial" w:cs="Arial"/>
          <w:color w:val="000000" w:themeColor="text1"/>
          <w:sz w:val="22"/>
          <w:szCs w:val="22"/>
        </w:rPr>
        <w:t xml:space="preserve">S, </w:t>
      </w:r>
      <w:proofErr w:type="spellStart"/>
      <w:r w:rsidR="00794FA4">
        <w:rPr>
          <w:rFonts w:ascii="Arial" w:hAnsi="Arial" w:cs="Arial"/>
          <w:color w:val="000000" w:themeColor="text1"/>
          <w:sz w:val="22"/>
          <w:szCs w:val="22"/>
        </w:rPr>
        <w:t>Begeny</w:t>
      </w:r>
      <w:proofErr w:type="spellEnd"/>
      <w:r w:rsidR="00794FA4">
        <w:rPr>
          <w:rFonts w:ascii="Arial" w:hAnsi="Arial" w:cs="Arial"/>
          <w:color w:val="000000" w:themeColor="text1"/>
          <w:sz w:val="22"/>
          <w:szCs w:val="22"/>
        </w:rPr>
        <w:t xml:space="preserve"> CT, Ryan MK et al. (</w:t>
      </w:r>
      <w:r w:rsidRPr="00794FA4">
        <w:rPr>
          <w:rFonts w:ascii="Arial" w:hAnsi="Arial" w:cs="Arial"/>
          <w:color w:val="000000" w:themeColor="text1"/>
          <w:sz w:val="22"/>
          <w:szCs w:val="22"/>
        </w:rPr>
        <w:t>2020</w:t>
      </w:r>
      <w:r w:rsidRPr="00D44F9D">
        <w:rPr>
          <w:rFonts w:ascii="Arial" w:hAnsi="Arial" w:cs="Arial"/>
          <w:color w:val="000000"/>
          <w:sz w:val="22"/>
          <w:szCs w:val="22"/>
        </w:rPr>
        <w:t>)</w:t>
      </w:r>
      <w:r w:rsidR="00794FA4">
        <w:rPr>
          <w:rFonts w:ascii="Arial" w:hAnsi="Arial" w:cs="Arial"/>
          <w:color w:val="000000"/>
          <w:sz w:val="22"/>
          <w:szCs w:val="22"/>
        </w:rPr>
        <w:t xml:space="preserve"> </w:t>
      </w:r>
      <w:r w:rsidR="00794FA4" w:rsidRPr="00794FA4">
        <w:rPr>
          <w:rFonts w:ascii="Arial" w:hAnsi="Arial" w:cs="Arial"/>
          <w:i/>
          <w:iCs/>
          <w:color w:val="000000"/>
          <w:sz w:val="22"/>
          <w:szCs w:val="22"/>
        </w:rPr>
        <w:t>Contextualising the Imposter “Syndrome”</w:t>
      </w:r>
    </w:p>
    <w:p w14:paraId="6AA26B39" w14:textId="45B8AFB0" w:rsidR="002B05E1" w:rsidRPr="00D44F9D" w:rsidRDefault="00794FA4" w:rsidP="00FD6A62">
      <w:pPr>
        <w:spacing w:line="360" w:lineRule="auto"/>
        <w:rPr>
          <w:rStyle w:val="a"/>
          <w:rFonts w:ascii="Arial" w:hAnsi="Arial" w:cs="Arial"/>
          <w:color w:val="000000" w:themeColor="text1"/>
          <w:sz w:val="22"/>
          <w:szCs w:val="22"/>
          <w:bdr w:val="none" w:sz="0" w:space="0" w:color="auto" w:frame="1"/>
        </w:rPr>
      </w:pPr>
      <w:r>
        <w:rPr>
          <w:rStyle w:val="a"/>
          <w:rFonts w:ascii="Arial" w:hAnsi="Arial" w:cs="Arial"/>
          <w:color w:val="000000" w:themeColor="text1"/>
          <w:sz w:val="22"/>
          <w:szCs w:val="22"/>
          <w:bdr w:val="none" w:sz="0" w:space="0" w:color="auto" w:frame="1"/>
        </w:rPr>
        <w:t>Frontiers in Psychology volume 11 DOI=10.3389/fpsyg.2020.575024</w:t>
      </w:r>
    </w:p>
    <w:p w14:paraId="6117E8B1" w14:textId="564F9D53"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Fisher J &amp; </w:t>
      </w:r>
      <w:proofErr w:type="spellStart"/>
      <w:r w:rsidRPr="00D44F9D">
        <w:rPr>
          <w:rFonts w:ascii="Arial" w:hAnsi="Arial" w:cs="Arial"/>
          <w:color w:val="000000" w:themeColor="text1"/>
          <w:sz w:val="22"/>
          <w:szCs w:val="22"/>
        </w:rPr>
        <w:t>Kayes</w:t>
      </w:r>
      <w:proofErr w:type="spellEnd"/>
      <w:r w:rsidRPr="00D44F9D">
        <w:rPr>
          <w:rFonts w:ascii="Arial" w:hAnsi="Arial" w:cs="Arial"/>
          <w:color w:val="000000" w:themeColor="text1"/>
          <w:sz w:val="22"/>
          <w:szCs w:val="22"/>
        </w:rPr>
        <w:t xml:space="preserve"> G (2018) </w:t>
      </w:r>
      <w:r w:rsidRPr="00D44F9D">
        <w:rPr>
          <w:rFonts w:ascii="Arial" w:hAnsi="Arial" w:cs="Arial"/>
          <w:i/>
          <w:iCs/>
          <w:color w:val="000000" w:themeColor="text1"/>
          <w:sz w:val="22"/>
          <w:szCs w:val="22"/>
        </w:rPr>
        <w:t>This is a Voice</w:t>
      </w:r>
      <w:r w:rsidR="00111D3B">
        <w:rPr>
          <w:rFonts w:ascii="Arial" w:hAnsi="Arial" w:cs="Arial"/>
          <w:i/>
          <w:iCs/>
          <w:color w:val="000000" w:themeColor="text1"/>
          <w:sz w:val="22"/>
          <w:szCs w:val="22"/>
        </w:rPr>
        <w:t xml:space="preserve">, </w:t>
      </w:r>
      <w:r w:rsidRPr="00D44F9D">
        <w:rPr>
          <w:rFonts w:ascii="Arial" w:hAnsi="Arial" w:cs="Arial"/>
          <w:color w:val="000000" w:themeColor="text1"/>
          <w:sz w:val="22"/>
          <w:szCs w:val="22"/>
        </w:rPr>
        <w:t xml:space="preserve">pub. The </w:t>
      </w:r>
      <w:proofErr w:type="spellStart"/>
      <w:r w:rsidRPr="00D44F9D">
        <w:rPr>
          <w:rFonts w:ascii="Arial" w:hAnsi="Arial" w:cs="Arial"/>
          <w:color w:val="000000" w:themeColor="text1"/>
          <w:sz w:val="22"/>
          <w:szCs w:val="22"/>
        </w:rPr>
        <w:t>Wellcome</w:t>
      </w:r>
      <w:proofErr w:type="spellEnd"/>
      <w:r w:rsidRPr="00D44F9D">
        <w:rPr>
          <w:rFonts w:ascii="Arial" w:hAnsi="Arial" w:cs="Arial"/>
          <w:color w:val="000000" w:themeColor="text1"/>
          <w:sz w:val="22"/>
          <w:szCs w:val="22"/>
        </w:rPr>
        <w:t xml:space="preserve"> Collection, London </w:t>
      </w:r>
    </w:p>
    <w:p w14:paraId="6D46ACEF" w14:textId="77777777" w:rsidR="008A21C8" w:rsidRPr="00D44F9D" w:rsidRDefault="008A21C8" w:rsidP="00FD6A62">
      <w:pPr>
        <w:spacing w:line="360" w:lineRule="auto"/>
        <w:rPr>
          <w:rFonts w:ascii="Arial" w:hAnsi="Arial" w:cs="Arial"/>
          <w:color w:val="000000" w:themeColor="text1"/>
          <w:sz w:val="22"/>
          <w:szCs w:val="22"/>
        </w:rPr>
      </w:pPr>
    </w:p>
    <w:p w14:paraId="04E79E4C" w14:textId="7D4F8473" w:rsidR="008A21C8" w:rsidRDefault="008A21C8" w:rsidP="00FD6A62">
      <w:pPr>
        <w:spacing w:line="360" w:lineRule="auto"/>
        <w:rPr>
          <w:rFonts w:ascii="Arial" w:hAnsi="Arial" w:cs="Arial"/>
          <w:color w:val="000000" w:themeColor="text1"/>
          <w:sz w:val="22"/>
          <w:szCs w:val="22"/>
        </w:rPr>
      </w:pPr>
      <w:proofErr w:type="spellStart"/>
      <w:r w:rsidRPr="00D44F9D">
        <w:rPr>
          <w:rFonts w:ascii="Arial" w:hAnsi="Arial" w:cs="Arial"/>
          <w:color w:val="212121"/>
          <w:sz w:val="22"/>
          <w:szCs w:val="22"/>
          <w:shd w:val="clear" w:color="auto" w:fill="FFFFFF"/>
        </w:rPr>
        <w:t>Gaab</w:t>
      </w:r>
      <w:proofErr w:type="spellEnd"/>
      <w:r w:rsidRPr="00D44F9D">
        <w:rPr>
          <w:rFonts w:ascii="Arial" w:hAnsi="Arial" w:cs="Arial"/>
          <w:color w:val="212121"/>
          <w:sz w:val="22"/>
          <w:szCs w:val="22"/>
          <w:shd w:val="clear" w:color="auto" w:fill="FFFFFF"/>
        </w:rPr>
        <w:t xml:space="preserve"> N, Keenan JP, </w:t>
      </w:r>
      <w:proofErr w:type="spellStart"/>
      <w:r w:rsidRPr="00D44F9D">
        <w:rPr>
          <w:rFonts w:ascii="Arial" w:hAnsi="Arial" w:cs="Arial"/>
          <w:color w:val="212121"/>
          <w:sz w:val="22"/>
          <w:szCs w:val="22"/>
          <w:shd w:val="clear" w:color="auto" w:fill="FFFFFF"/>
        </w:rPr>
        <w:t>Schlaug</w:t>
      </w:r>
      <w:proofErr w:type="spellEnd"/>
      <w:r w:rsidRPr="00D44F9D">
        <w:rPr>
          <w:rFonts w:ascii="Arial" w:hAnsi="Arial" w:cs="Arial"/>
          <w:color w:val="212121"/>
          <w:sz w:val="22"/>
          <w:szCs w:val="22"/>
          <w:shd w:val="clear" w:color="auto" w:fill="FFFFFF"/>
        </w:rPr>
        <w:t xml:space="preserve"> </w:t>
      </w:r>
      <w:proofErr w:type="gramStart"/>
      <w:r w:rsidRPr="00D44F9D">
        <w:rPr>
          <w:rFonts w:ascii="Arial" w:hAnsi="Arial" w:cs="Arial"/>
          <w:color w:val="212121"/>
          <w:sz w:val="22"/>
          <w:szCs w:val="22"/>
          <w:shd w:val="clear" w:color="auto" w:fill="FFFFFF"/>
        </w:rPr>
        <w:t>G.(</w:t>
      </w:r>
      <w:proofErr w:type="gramEnd"/>
      <w:r w:rsidRPr="00D44F9D">
        <w:rPr>
          <w:rFonts w:ascii="Arial" w:hAnsi="Arial" w:cs="Arial"/>
          <w:color w:val="212121"/>
          <w:sz w:val="22"/>
          <w:szCs w:val="22"/>
          <w:shd w:val="clear" w:color="auto" w:fill="FFFFFF"/>
        </w:rPr>
        <w:t xml:space="preserve">2003) </w:t>
      </w:r>
      <w:r w:rsidRPr="00D44F9D">
        <w:rPr>
          <w:rFonts w:ascii="Arial" w:hAnsi="Arial" w:cs="Arial"/>
          <w:i/>
          <w:iCs/>
          <w:color w:val="212121"/>
          <w:sz w:val="22"/>
          <w:szCs w:val="22"/>
          <w:shd w:val="clear" w:color="auto" w:fill="FFFFFF"/>
        </w:rPr>
        <w:t xml:space="preserve">The effects of gender on the neural substrates of pitch memory. </w:t>
      </w:r>
      <w:r w:rsidRPr="00D44F9D">
        <w:rPr>
          <w:rFonts w:ascii="Arial" w:hAnsi="Arial" w:cs="Arial"/>
          <w:color w:val="212121"/>
          <w:sz w:val="22"/>
          <w:szCs w:val="22"/>
          <w:shd w:val="clear" w:color="auto" w:fill="FFFFFF"/>
        </w:rPr>
        <w:t xml:space="preserve">J </w:t>
      </w:r>
      <w:proofErr w:type="spellStart"/>
      <w:r w:rsidRPr="00D44F9D">
        <w:rPr>
          <w:rFonts w:ascii="Arial" w:hAnsi="Arial" w:cs="Arial"/>
          <w:color w:val="212121"/>
          <w:sz w:val="22"/>
          <w:szCs w:val="22"/>
          <w:shd w:val="clear" w:color="auto" w:fill="FFFFFF"/>
        </w:rPr>
        <w:t>Cogn</w:t>
      </w:r>
      <w:proofErr w:type="spellEnd"/>
      <w:r w:rsidRPr="00D44F9D">
        <w:rPr>
          <w:rFonts w:ascii="Arial" w:hAnsi="Arial" w:cs="Arial"/>
          <w:color w:val="212121"/>
          <w:sz w:val="22"/>
          <w:szCs w:val="22"/>
          <w:shd w:val="clear" w:color="auto" w:fill="FFFFFF"/>
        </w:rPr>
        <w:t xml:space="preserve"> </w:t>
      </w:r>
      <w:proofErr w:type="spellStart"/>
      <w:r w:rsidRPr="00D44F9D">
        <w:rPr>
          <w:rFonts w:ascii="Arial" w:hAnsi="Arial" w:cs="Arial"/>
          <w:color w:val="212121"/>
          <w:sz w:val="22"/>
          <w:szCs w:val="22"/>
          <w:shd w:val="clear" w:color="auto" w:fill="FFFFFF"/>
        </w:rPr>
        <w:t>Neurosci</w:t>
      </w:r>
      <w:proofErr w:type="spellEnd"/>
      <w:r w:rsidRPr="00D44F9D">
        <w:rPr>
          <w:rFonts w:ascii="Arial" w:hAnsi="Arial" w:cs="Arial"/>
          <w:color w:val="212121"/>
          <w:sz w:val="22"/>
          <w:szCs w:val="22"/>
          <w:shd w:val="clear" w:color="auto" w:fill="FFFFFF"/>
        </w:rPr>
        <w:t xml:space="preserve">. 2003 Aug 15;15(6):810-20. </w:t>
      </w:r>
      <w:proofErr w:type="spellStart"/>
      <w:r w:rsidRPr="00D44F9D">
        <w:rPr>
          <w:rFonts w:ascii="Arial" w:hAnsi="Arial" w:cs="Arial"/>
          <w:color w:val="212121"/>
          <w:sz w:val="22"/>
          <w:szCs w:val="22"/>
          <w:shd w:val="clear" w:color="auto" w:fill="FFFFFF"/>
        </w:rPr>
        <w:t>doi</w:t>
      </w:r>
      <w:proofErr w:type="spellEnd"/>
      <w:r w:rsidRPr="00D44F9D">
        <w:rPr>
          <w:rFonts w:ascii="Arial" w:hAnsi="Arial" w:cs="Arial"/>
          <w:color w:val="212121"/>
          <w:sz w:val="22"/>
          <w:szCs w:val="22"/>
          <w:shd w:val="clear" w:color="auto" w:fill="FFFFFF"/>
        </w:rPr>
        <w:t>: 10.1162/089892903322370735. PMID: 14511534</w:t>
      </w:r>
    </w:p>
    <w:p w14:paraId="50DD519D" w14:textId="2CEC38E5" w:rsidR="005A0F53" w:rsidRPr="00D44F9D" w:rsidRDefault="005A0F53" w:rsidP="00FD6A62">
      <w:pPr>
        <w:pStyle w:val="NormalWeb"/>
        <w:spacing w:line="360" w:lineRule="auto"/>
        <w:rPr>
          <w:rFonts w:ascii="Arial" w:hAnsi="Arial" w:cs="Arial"/>
          <w:color w:val="000000" w:themeColor="text1"/>
          <w:sz w:val="22"/>
          <w:szCs w:val="22"/>
        </w:rPr>
      </w:pPr>
      <w:r w:rsidRPr="00D44F9D">
        <w:rPr>
          <w:rFonts w:ascii="Arial" w:hAnsi="Arial" w:cs="Arial"/>
          <w:sz w:val="22"/>
          <w:szCs w:val="22"/>
        </w:rPr>
        <w:t xml:space="preserve">Gordon, E.E. (2011). </w:t>
      </w:r>
      <w:r w:rsidRPr="00D44F9D">
        <w:rPr>
          <w:rFonts w:ascii="Arial" w:hAnsi="Arial" w:cs="Arial"/>
          <w:i/>
          <w:iCs/>
          <w:sz w:val="22"/>
          <w:szCs w:val="22"/>
        </w:rPr>
        <w:t>Roots of music learning theory and audiation</w:t>
      </w:r>
      <w:r w:rsidRPr="00D44F9D">
        <w:rPr>
          <w:rFonts w:ascii="Arial" w:hAnsi="Arial" w:cs="Arial"/>
          <w:sz w:val="22"/>
          <w:szCs w:val="22"/>
        </w:rPr>
        <w:t>. Chicago: GIA Publications. © GIA Publications, 2011</w:t>
      </w:r>
    </w:p>
    <w:p w14:paraId="44B07106" w14:textId="7777777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Green, GA 1987. </w:t>
      </w:r>
      <w:r w:rsidRPr="00D44F9D">
        <w:rPr>
          <w:rFonts w:ascii="Arial" w:hAnsi="Arial" w:cs="Arial"/>
          <w:i/>
          <w:iCs/>
          <w:color w:val="000000" w:themeColor="text1"/>
          <w:sz w:val="22"/>
          <w:szCs w:val="22"/>
        </w:rPr>
        <w:t>The effect of vocal modelling on pitch-matching accuracy of children in grades one through six</w:t>
      </w:r>
      <w:r w:rsidRPr="00D44F9D">
        <w:rPr>
          <w:rFonts w:ascii="Arial" w:hAnsi="Arial" w:cs="Arial"/>
          <w:color w:val="000000" w:themeColor="text1"/>
          <w:sz w:val="22"/>
          <w:szCs w:val="22"/>
        </w:rPr>
        <w:t xml:space="preserve">. The Louisiana State University. </w:t>
      </w:r>
    </w:p>
    <w:p w14:paraId="3FECBB7C" w14:textId="77777777" w:rsidR="008A21C8" w:rsidRPr="00D44F9D" w:rsidRDefault="008A21C8" w:rsidP="00FD6A62">
      <w:pPr>
        <w:spacing w:line="360" w:lineRule="auto"/>
        <w:rPr>
          <w:rFonts w:ascii="Arial" w:hAnsi="Arial" w:cs="Arial"/>
          <w:color w:val="000000" w:themeColor="text1"/>
          <w:sz w:val="22"/>
          <w:szCs w:val="22"/>
        </w:rPr>
      </w:pPr>
    </w:p>
    <w:p w14:paraId="1D7C6C63" w14:textId="002E4D7B" w:rsidR="008A21C8" w:rsidRDefault="008A21C8" w:rsidP="00FD6A62">
      <w:pPr>
        <w:spacing w:line="360" w:lineRule="auto"/>
        <w:rPr>
          <w:rStyle w:val="Hyperlink"/>
          <w:rFonts w:ascii="Arial" w:hAnsi="Arial" w:cs="Arial"/>
          <w:color w:val="000000" w:themeColor="text1"/>
          <w:sz w:val="22"/>
          <w:szCs w:val="22"/>
        </w:rPr>
      </w:pPr>
      <w:r w:rsidRPr="00D44F9D">
        <w:rPr>
          <w:rFonts w:ascii="Arial" w:hAnsi="Arial" w:cs="Arial"/>
          <w:color w:val="000000" w:themeColor="text1"/>
          <w:sz w:val="22"/>
          <w:szCs w:val="22"/>
        </w:rPr>
        <w:t xml:space="preserve">Greenberg M. (1970) </w:t>
      </w:r>
      <w:r w:rsidRPr="00D44F9D">
        <w:rPr>
          <w:rFonts w:ascii="Arial" w:hAnsi="Arial" w:cs="Arial"/>
          <w:i/>
          <w:iCs/>
          <w:color w:val="000000" w:themeColor="text1"/>
          <w:sz w:val="22"/>
          <w:szCs w:val="22"/>
        </w:rPr>
        <w:t>Musical Achievement and the Self-Concept</w:t>
      </w:r>
      <w:r w:rsidRPr="00D44F9D">
        <w:rPr>
          <w:rFonts w:ascii="Arial" w:hAnsi="Arial" w:cs="Arial"/>
          <w:color w:val="000000" w:themeColor="text1"/>
          <w:sz w:val="22"/>
          <w:szCs w:val="22"/>
        </w:rPr>
        <w:t>.</w:t>
      </w:r>
      <w:r w:rsidRPr="00D44F9D">
        <w:rPr>
          <w:rStyle w:val="apple-converted-space"/>
          <w:rFonts w:ascii="Arial" w:hAnsi="Arial" w:cs="Arial"/>
          <w:color w:val="000000" w:themeColor="text1"/>
          <w:sz w:val="22"/>
          <w:szCs w:val="22"/>
        </w:rPr>
        <w:t> </w:t>
      </w:r>
      <w:r w:rsidRPr="00D44F9D">
        <w:rPr>
          <w:rFonts w:ascii="Arial" w:hAnsi="Arial" w:cs="Arial"/>
          <w:color w:val="000000" w:themeColor="text1"/>
          <w:sz w:val="22"/>
          <w:szCs w:val="22"/>
        </w:rPr>
        <w:t>Journal of Research in Music Education. 18(1):57-64. doi:</w:t>
      </w:r>
      <w:hyperlink r:id="rId8" w:history="1">
        <w:r w:rsidRPr="00D44F9D">
          <w:rPr>
            <w:rStyle w:val="Hyperlink"/>
            <w:rFonts w:ascii="Arial" w:hAnsi="Arial" w:cs="Arial"/>
            <w:color w:val="000000" w:themeColor="text1"/>
            <w:sz w:val="22"/>
            <w:szCs w:val="22"/>
          </w:rPr>
          <w:t>10.2307/3344358</w:t>
        </w:r>
      </w:hyperlink>
    </w:p>
    <w:p w14:paraId="0B5F273A" w14:textId="5C7090BF" w:rsidR="00064BEE" w:rsidRDefault="00064BEE" w:rsidP="00FD6A62">
      <w:pPr>
        <w:spacing w:line="360" w:lineRule="auto"/>
        <w:rPr>
          <w:rStyle w:val="Hyperlink"/>
          <w:rFonts w:ascii="Arial" w:hAnsi="Arial" w:cs="Arial"/>
          <w:color w:val="000000" w:themeColor="text1"/>
          <w:sz w:val="22"/>
          <w:szCs w:val="22"/>
        </w:rPr>
      </w:pPr>
    </w:p>
    <w:p w14:paraId="656DCBD6" w14:textId="79811CA0" w:rsidR="00064BEE" w:rsidRPr="009F3F41" w:rsidRDefault="00064BEE" w:rsidP="00FD6A62">
      <w:pPr>
        <w:spacing w:line="360" w:lineRule="auto"/>
        <w:rPr>
          <w:rStyle w:val="a"/>
          <w:rFonts w:ascii="Arial" w:hAnsi="Arial" w:cs="Arial"/>
          <w:color w:val="000000" w:themeColor="text1"/>
          <w:sz w:val="22"/>
          <w:szCs w:val="22"/>
          <w:bdr w:val="none" w:sz="0" w:space="0" w:color="auto" w:frame="1"/>
        </w:rPr>
      </w:pPr>
      <w:proofErr w:type="spellStart"/>
      <w:r w:rsidRPr="009F3F41">
        <w:rPr>
          <w:rFonts w:ascii="Arial" w:hAnsi="Arial" w:cs="Arial"/>
          <w:color w:val="000000" w:themeColor="text1"/>
          <w:sz w:val="22"/>
          <w:szCs w:val="22"/>
        </w:rPr>
        <w:t>Hillestad</w:t>
      </w:r>
      <w:proofErr w:type="spellEnd"/>
      <w:r w:rsidRPr="009F3F41">
        <w:rPr>
          <w:rFonts w:ascii="Arial" w:hAnsi="Arial" w:cs="Arial"/>
          <w:color w:val="000000" w:themeColor="text1"/>
          <w:sz w:val="22"/>
          <w:szCs w:val="22"/>
        </w:rPr>
        <w:t xml:space="preserve">, </w:t>
      </w:r>
      <w:r w:rsidR="009F3F41" w:rsidRPr="009F3F41">
        <w:rPr>
          <w:rFonts w:ascii="Arial" w:hAnsi="Arial" w:cs="Arial"/>
          <w:color w:val="000000" w:themeColor="text1"/>
          <w:sz w:val="22"/>
          <w:szCs w:val="22"/>
        </w:rPr>
        <w:t>K (</w:t>
      </w:r>
      <w:r w:rsidRPr="009F3F41">
        <w:rPr>
          <w:rFonts w:ascii="Arial" w:hAnsi="Arial" w:cs="Arial"/>
          <w:color w:val="000000" w:themeColor="text1"/>
          <w:sz w:val="22"/>
          <w:szCs w:val="22"/>
        </w:rPr>
        <w:t>2021),</w:t>
      </w:r>
      <w:r w:rsidR="009F3F41" w:rsidRPr="009F3F41">
        <w:rPr>
          <w:rFonts w:ascii="Arial" w:hAnsi="Arial" w:cs="Arial"/>
          <w:color w:val="000000" w:themeColor="text1"/>
          <w:sz w:val="22"/>
          <w:szCs w:val="22"/>
        </w:rPr>
        <w:t xml:space="preserve"> </w:t>
      </w:r>
      <w:r w:rsidR="009F3F41" w:rsidRPr="009F3F41">
        <w:rPr>
          <w:rFonts w:ascii="Arial" w:hAnsi="Arial" w:cs="Arial"/>
          <w:i/>
          <w:iCs/>
          <w:color w:val="000000" w:themeColor="text1"/>
          <w:sz w:val="22"/>
          <w:szCs w:val="22"/>
        </w:rPr>
        <w:t xml:space="preserve">The Effect of Vocal Exploration Exercises on Pitch-Matching Skills in First and Fourth Grade </w:t>
      </w:r>
      <w:r w:rsidR="009F3F41">
        <w:rPr>
          <w:rFonts w:ascii="Arial" w:hAnsi="Arial" w:cs="Arial"/>
          <w:i/>
          <w:iCs/>
          <w:color w:val="000000" w:themeColor="text1"/>
          <w:sz w:val="22"/>
          <w:szCs w:val="22"/>
        </w:rPr>
        <w:t>Students</w:t>
      </w:r>
      <w:r w:rsidR="00A36F2E">
        <w:rPr>
          <w:rFonts w:ascii="Arial" w:hAnsi="Arial" w:cs="Arial"/>
          <w:i/>
          <w:iCs/>
          <w:color w:val="000000" w:themeColor="text1"/>
          <w:sz w:val="22"/>
          <w:szCs w:val="22"/>
        </w:rPr>
        <w:t xml:space="preserve">, </w:t>
      </w:r>
      <w:r w:rsidR="009F3F41">
        <w:rPr>
          <w:rFonts w:ascii="Arial" w:hAnsi="Arial" w:cs="Arial"/>
          <w:color w:val="000000" w:themeColor="text1"/>
          <w:sz w:val="22"/>
          <w:szCs w:val="22"/>
        </w:rPr>
        <w:t>Dissertations, Thes</w:t>
      </w:r>
      <w:r w:rsidR="00A36F2E">
        <w:rPr>
          <w:rFonts w:ascii="Arial" w:hAnsi="Arial" w:cs="Arial"/>
          <w:color w:val="000000" w:themeColor="text1"/>
          <w:sz w:val="22"/>
          <w:szCs w:val="22"/>
        </w:rPr>
        <w:t>es</w:t>
      </w:r>
      <w:r w:rsidR="009F3F41">
        <w:rPr>
          <w:rFonts w:ascii="Arial" w:hAnsi="Arial" w:cs="Arial"/>
          <w:color w:val="000000" w:themeColor="text1"/>
          <w:sz w:val="22"/>
          <w:szCs w:val="22"/>
        </w:rPr>
        <w:t xml:space="preserve">, and projects. 430. </w:t>
      </w:r>
      <w:r w:rsidR="00A36F2E">
        <w:rPr>
          <w:rFonts w:ascii="Arial" w:hAnsi="Arial" w:cs="Arial"/>
          <w:color w:val="000000" w:themeColor="text1"/>
          <w:sz w:val="22"/>
          <w:szCs w:val="22"/>
        </w:rPr>
        <w:t>https://red.mnstate.edu/thesis/430</w:t>
      </w:r>
    </w:p>
    <w:p w14:paraId="6E531027" w14:textId="4144B765" w:rsidR="00AF707F" w:rsidRPr="00AF707F" w:rsidRDefault="008A21C8" w:rsidP="00FD6A62">
      <w:pPr>
        <w:pStyle w:val="NormalWeb"/>
        <w:spacing w:line="360" w:lineRule="auto"/>
        <w:rPr>
          <w:rStyle w:val="a"/>
          <w:rFonts w:ascii="Arial" w:hAnsi="Arial" w:cs="Arial"/>
          <w:color w:val="0000FF"/>
          <w:spacing w:val="-2"/>
          <w:sz w:val="22"/>
          <w:szCs w:val="22"/>
          <w:u w:val="single"/>
        </w:rPr>
      </w:pPr>
      <w:r w:rsidRPr="00D44F9D">
        <w:rPr>
          <w:rFonts w:ascii="Arial" w:hAnsi="Arial" w:cs="Arial"/>
          <w:color w:val="000000"/>
          <w:spacing w:val="-2"/>
          <w:sz w:val="22"/>
          <w:szCs w:val="22"/>
        </w:rPr>
        <w:t xml:space="preserve">Jian T W,  </w:t>
      </w:r>
      <w:r w:rsidRPr="00D44F9D">
        <w:rPr>
          <w:rFonts w:ascii="Arial" w:hAnsi="Arial" w:cs="Arial"/>
          <w:i/>
          <w:iCs/>
          <w:color w:val="000000"/>
          <w:spacing w:val="-2"/>
          <w:sz w:val="22"/>
          <w:szCs w:val="22"/>
        </w:rPr>
        <w:t>Piano sound synthesis with an emphasis on the modelling of the hammer and the piano wire acoustics of a piano</w:t>
      </w:r>
      <w:r w:rsidRPr="00D44F9D">
        <w:rPr>
          <w:rFonts w:ascii="Arial" w:hAnsi="Arial" w:cs="Arial"/>
          <w:color w:val="000000"/>
          <w:spacing w:val="-2"/>
          <w:sz w:val="22"/>
          <w:szCs w:val="22"/>
        </w:rPr>
        <w:t xml:space="preserve"> </w:t>
      </w:r>
      <w:r w:rsidRPr="00D44F9D">
        <w:rPr>
          <w:rFonts w:ascii="Arial" w:hAnsi="Arial" w:cs="Arial"/>
          <w:b/>
          <w:bCs/>
          <w:color w:val="000000"/>
          <w:spacing w:val="-2"/>
          <w:sz w:val="22"/>
          <w:szCs w:val="22"/>
        </w:rPr>
        <w:t xml:space="preserve"> </w:t>
      </w:r>
      <w:r w:rsidRPr="00D44F9D">
        <w:rPr>
          <w:rFonts w:ascii="Arial" w:hAnsi="Arial" w:cs="Arial"/>
          <w:color w:val="4C4C4C"/>
          <w:sz w:val="22"/>
          <w:szCs w:val="22"/>
        </w:rPr>
        <w:t xml:space="preserve">2012) </w:t>
      </w:r>
      <w:hyperlink r:id="rId9" w:history="1">
        <w:r w:rsidRPr="00D44F9D">
          <w:rPr>
            <w:rStyle w:val="Hyperlink"/>
            <w:rFonts w:ascii="Arial" w:hAnsi="Arial" w:cs="Arial"/>
            <w:spacing w:val="-2"/>
            <w:sz w:val="22"/>
            <w:szCs w:val="22"/>
          </w:rPr>
          <w:t>http://www.acoustics.ed.ac.uk/wp-content/uploads/AMT_MSc_FinalProjects/2012__Teng__AMT_MSc_FinalProject_PianoSynthesis.pdf</w:t>
        </w:r>
      </w:hyperlink>
    </w:p>
    <w:p w14:paraId="1DB71A1C" w14:textId="65C462E3" w:rsidR="00AF707F" w:rsidRDefault="00AF707F" w:rsidP="00FD6A62">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Karpinski, GS. (2000) </w:t>
      </w:r>
      <w:r>
        <w:rPr>
          <w:rFonts w:ascii="Arial" w:hAnsi="Arial" w:cs="Arial"/>
          <w:i/>
          <w:iCs/>
          <w:color w:val="000000" w:themeColor="text1"/>
          <w:sz w:val="22"/>
          <w:szCs w:val="22"/>
        </w:rPr>
        <w:t>Lessons f</w:t>
      </w:r>
      <w:r w:rsidR="00E42573">
        <w:rPr>
          <w:rFonts w:ascii="Arial" w:hAnsi="Arial" w:cs="Arial"/>
          <w:i/>
          <w:iCs/>
          <w:color w:val="000000" w:themeColor="text1"/>
          <w:sz w:val="22"/>
          <w:szCs w:val="22"/>
        </w:rPr>
        <w:t>rom the Past: Music Theory Pedagogy and the Future</w:t>
      </w:r>
      <w:r w:rsidR="00E42573">
        <w:rPr>
          <w:rFonts w:ascii="Arial" w:hAnsi="Arial" w:cs="Arial"/>
          <w:color w:val="000000" w:themeColor="text1"/>
          <w:sz w:val="22"/>
          <w:szCs w:val="22"/>
        </w:rPr>
        <w:t xml:space="preserve"> </w:t>
      </w:r>
      <w:proofErr w:type="spellStart"/>
      <w:r w:rsidR="00E42573">
        <w:rPr>
          <w:rFonts w:ascii="Arial" w:hAnsi="Arial" w:cs="Arial"/>
          <w:color w:val="000000" w:themeColor="text1"/>
          <w:sz w:val="22"/>
          <w:szCs w:val="22"/>
        </w:rPr>
        <w:t>pu</w:t>
      </w:r>
      <w:proofErr w:type="spellEnd"/>
      <w:r w:rsidR="00E42573">
        <w:rPr>
          <w:rFonts w:ascii="Arial" w:hAnsi="Arial" w:cs="Arial"/>
          <w:color w:val="000000" w:themeColor="text1"/>
          <w:sz w:val="22"/>
          <w:szCs w:val="22"/>
        </w:rPr>
        <w:t>. MTO A journal of the Society for Music Theory.</w:t>
      </w:r>
    </w:p>
    <w:p w14:paraId="3A127AC7" w14:textId="77777777" w:rsidR="00E42573" w:rsidRPr="00E42573" w:rsidRDefault="00E42573" w:rsidP="00FD6A62">
      <w:pPr>
        <w:spacing w:line="360" w:lineRule="auto"/>
        <w:rPr>
          <w:rFonts w:ascii="Arial" w:hAnsi="Arial" w:cs="Arial"/>
          <w:color w:val="000000" w:themeColor="text1"/>
          <w:sz w:val="22"/>
          <w:szCs w:val="22"/>
        </w:rPr>
      </w:pPr>
    </w:p>
    <w:p w14:paraId="14856F95" w14:textId="77777777" w:rsidR="003505FF" w:rsidRDefault="008A21C8" w:rsidP="00FD6A62">
      <w:pPr>
        <w:spacing w:line="360" w:lineRule="auto"/>
        <w:rPr>
          <w:rFonts w:ascii="Arial" w:hAnsi="Arial" w:cs="Arial"/>
          <w:color w:val="000000" w:themeColor="text1"/>
          <w:sz w:val="22"/>
          <w:szCs w:val="22"/>
        </w:rPr>
      </w:pPr>
      <w:proofErr w:type="spellStart"/>
      <w:r w:rsidRPr="00D44F9D">
        <w:rPr>
          <w:rFonts w:ascii="Arial" w:hAnsi="Arial" w:cs="Arial"/>
          <w:color w:val="000000" w:themeColor="text1"/>
          <w:sz w:val="22"/>
          <w:szCs w:val="22"/>
        </w:rPr>
        <w:t>LeBorgne</w:t>
      </w:r>
      <w:proofErr w:type="spellEnd"/>
      <w:r w:rsidRPr="00D44F9D">
        <w:rPr>
          <w:rFonts w:ascii="Arial" w:hAnsi="Arial" w:cs="Arial"/>
          <w:color w:val="000000" w:themeColor="text1"/>
          <w:sz w:val="22"/>
          <w:szCs w:val="22"/>
        </w:rPr>
        <w:t xml:space="preserve"> W &amp; Rosenberg M, </w:t>
      </w:r>
      <w:r w:rsidRPr="00D44F9D">
        <w:rPr>
          <w:rFonts w:ascii="Arial" w:hAnsi="Arial" w:cs="Arial"/>
          <w:i/>
          <w:iCs/>
          <w:color w:val="000000" w:themeColor="text1"/>
          <w:sz w:val="22"/>
          <w:szCs w:val="22"/>
        </w:rPr>
        <w:t xml:space="preserve">The Vocal Athlete </w:t>
      </w:r>
      <w:r w:rsidRPr="00D44F9D">
        <w:rPr>
          <w:rFonts w:ascii="Arial" w:hAnsi="Arial" w:cs="Arial"/>
          <w:color w:val="000000" w:themeColor="text1"/>
          <w:sz w:val="22"/>
          <w:szCs w:val="22"/>
        </w:rPr>
        <w:t>Plural Publishing Inc. 2</w:t>
      </w:r>
      <w:r w:rsidRPr="00D44F9D">
        <w:rPr>
          <w:rFonts w:ascii="Arial" w:hAnsi="Arial" w:cs="Arial"/>
          <w:color w:val="000000" w:themeColor="text1"/>
          <w:sz w:val="22"/>
          <w:szCs w:val="22"/>
          <w:vertAlign w:val="superscript"/>
        </w:rPr>
        <w:t>nd</w:t>
      </w:r>
      <w:r w:rsidRPr="00D44F9D">
        <w:rPr>
          <w:rFonts w:ascii="Arial" w:hAnsi="Arial" w:cs="Arial"/>
          <w:color w:val="000000" w:themeColor="text1"/>
          <w:sz w:val="22"/>
          <w:szCs w:val="22"/>
        </w:rPr>
        <w:t xml:space="preserve"> ed. Wendy D. 2021</w:t>
      </w:r>
    </w:p>
    <w:p w14:paraId="629C4106" w14:textId="74023A59" w:rsidR="008A21C8" w:rsidRPr="003505FF" w:rsidRDefault="008A21C8" w:rsidP="00FD6A62">
      <w:pPr>
        <w:spacing w:line="360" w:lineRule="auto"/>
        <w:rPr>
          <w:rStyle w:val="a"/>
          <w:rFonts w:ascii="Arial" w:hAnsi="Arial" w:cs="Arial"/>
          <w:color w:val="000000" w:themeColor="text1"/>
          <w:sz w:val="22"/>
          <w:szCs w:val="22"/>
        </w:rPr>
      </w:pPr>
      <w:r w:rsidRPr="00D44F9D">
        <w:rPr>
          <w:rStyle w:val="a"/>
          <w:rFonts w:ascii="Arial" w:hAnsi="Arial" w:cs="Arial"/>
          <w:color w:val="000000" w:themeColor="text1"/>
          <w:sz w:val="22"/>
          <w:szCs w:val="22"/>
          <w:bdr w:val="none" w:sz="0" w:space="0" w:color="auto" w:frame="1"/>
        </w:rPr>
        <w:lastRenderedPageBreak/>
        <w:t xml:space="preserve">Michael DD and Gilman M (2021) </w:t>
      </w:r>
      <w:r w:rsidRPr="00D44F9D">
        <w:rPr>
          <w:rStyle w:val="a"/>
          <w:rFonts w:ascii="Arial" w:hAnsi="Arial" w:cs="Arial"/>
          <w:i/>
          <w:iCs/>
          <w:color w:val="000000" w:themeColor="text1"/>
          <w:sz w:val="22"/>
          <w:szCs w:val="22"/>
          <w:bdr w:val="none" w:sz="0" w:space="0" w:color="auto" w:frame="1"/>
        </w:rPr>
        <w:t xml:space="preserve">The myth of intonation as an objective measure of singing quality </w:t>
      </w:r>
      <w:r w:rsidRPr="00D44F9D">
        <w:rPr>
          <w:rStyle w:val="a"/>
          <w:rFonts w:ascii="Arial" w:hAnsi="Arial" w:cs="Arial"/>
          <w:color w:val="000000" w:themeColor="text1"/>
          <w:sz w:val="22"/>
          <w:szCs w:val="22"/>
          <w:bdr w:val="none" w:sz="0" w:space="0" w:color="auto" w:frame="1"/>
        </w:rPr>
        <w:t xml:space="preserve">NATS Journal of singing May/June 2021 Volume 77, No 5 </w:t>
      </w:r>
    </w:p>
    <w:p w14:paraId="1F777260" w14:textId="77777777" w:rsidR="008A21C8" w:rsidRPr="00D44F9D" w:rsidRDefault="008A21C8" w:rsidP="00FD6A62">
      <w:pPr>
        <w:spacing w:line="360" w:lineRule="auto"/>
        <w:rPr>
          <w:rStyle w:val="a"/>
          <w:rFonts w:ascii="Arial" w:hAnsi="Arial" w:cs="Arial"/>
          <w:color w:val="000000" w:themeColor="text1"/>
          <w:sz w:val="22"/>
          <w:szCs w:val="22"/>
          <w:bdr w:val="none" w:sz="0" w:space="0" w:color="auto" w:frame="1"/>
        </w:rPr>
      </w:pPr>
    </w:p>
    <w:p w14:paraId="446B95A1" w14:textId="413B73B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Nair A. (2021) </w:t>
      </w:r>
      <w:r w:rsidRPr="00D44F9D">
        <w:rPr>
          <w:rFonts w:ascii="Arial" w:hAnsi="Arial" w:cs="Arial"/>
          <w:i/>
          <w:iCs/>
          <w:color w:val="000000" w:themeColor="text1"/>
          <w:sz w:val="22"/>
          <w:szCs w:val="22"/>
        </w:rPr>
        <w:t xml:space="preserve">The Tongue as a </w:t>
      </w:r>
      <w:r w:rsidR="00BC3F38">
        <w:rPr>
          <w:rFonts w:ascii="Arial" w:hAnsi="Arial" w:cs="Arial"/>
          <w:i/>
          <w:iCs/>
          <w:color w:val="000000" w:themeColor="text1"/>
          <w:sz w:val="22"/>
          <w:szCs w:val="22"/>
        </w:rPr>
        <w:t>G</w:t>
      </w:r>
      <w:r w:rsidRPr="00D44F9D">
        <w:rPr>
          <w:rFonts w:ascii="Arial" w:hAnsi="Arial" w:cs="Arial"/>
          <w:i/>
          <w:iCs/>
          <w:color w:val="000000" w:themeColor="text1"/>
          <w:sz w:val="22"/>
          <w:szCs w:val="22"/>
        </w:rPr>
        <w:t xml:space="preserve">ateway to </w:t>
      </w:r>
      <w:r w:rsidR="00BC3F38">
        <w:rPr>
          <w:rFonts w:ascii="Arial" w:hAnsi="Arial" w:cs="Arial"/>
          <w:i/>
          <w:iCs/>
          <w:color w:val="000000" w:themeColor="text1"/>
          <w:sz w:val="22"/>
          <w:szCs w:val="22"/>
        </w:rPr>
        <w:t>V</w:t>
      </w:r>
      <w:r w:rsidRPr="00D44F9D">
        <w:rPr>
          <w:rFonts w:ascii="Arial" w:hAnsi="Arial" w:cs="Arial"/>
          <w:i/>
          <w:iCs/>
          <w:color w:val="000000" w:themeColor="text1"/>
          <w:sz w:val="22"/>
          <w:szCs w:val="22"/>
        </w:rPr>
        <w:t>oice,</w:t>
      </w:r>
      <w:r w:rsidR="00BC3F38">
        <w:rPr>
          <w:rFonts w:ascii="Arial" w:hAnsi="Arial" w:cs="Arial"/>
          <w:i/>
          <w:iCs/>
          <w:color w:val="000000" w:themeColor="text1"/>
          <w:sz w:val="22"/>
          <w:szCs w:val="22"/>
        </w:rPr>
        <w:t xml:space="preserve"> R</w:t>
      </w:r>
      <w:r w:rsidRPr="00D44F9D">
        <w:rPr>
          <w:rFonts w:ascii="Arial" w:hAnsi="Arial" w:cs="Arial"/>
          <w:i/>
          <w:iCs/>
          <w:color w:val="000000" w:themeColor="text1"/>
          <w:sz w:val="22"/>
          <w:szCs w:val="22"/>
        </w:rPr>
        <w:t xml:space="preserve">esonance, </w:t>
      </w:r>
      <w:r w:rsidR="00BC3F38">
        <w:rPr>
          <w:rFonts w:ascii="Arial" w:hAnsi="Arial" w:cs="Arial"/>
          <w:i/>
          <w:iCs/>
          <w:color w:val="000000" w:themeColor="text1"/>
          <w:sz w:val="22"/>
          <w:szCs w:val="22"/>
        </w:rPr>
        <w:t>S</w:t>
      </w:r>
      <w:r w:rsidRPr="00D44F9D">
        <w:rPr>
          <w:rFonts w:ascii="Arial" w:hAnsi="Arial" w:cs="Arial"/>
          <w:i/>
          <w:iCs/>
          <w:color w:val="000000" w:themeColor="text1"/>
          <w:sz w:val="22"/>
          <w:szCs w:val="22"/>
        </w:rPr>
        <w:t xml:space="preserve">tyle, and </w:t>
      </w:r>
      <w:r w:rsidR="00BC3F38">
        <w:rPr>
          <w:rFonts w:ascii="Arial" w:hAnsi="Arial" w:cs="Arial"/>
          <w:i/>
          <w:iCs/>
          <w:color w:val="000000" w:themeColor="text1"/>
          <w:sz w:val="22"/>
          <w:szCs w:val="22"/>
        </w:rPr>
        <w:t>I</w:t>
      </w:r>
      <w:r w:rsidRPr="00D44F9D">
        <w:rPr>
          <w:rFonts w:ascii="Arial" w:hAnsi="Arial" w:cs="Arial"/>
          <w:i/>
          <w:iCs/>
          <w:color w:val="000000" w:themeColor="text1"/>
          <w:sz w:val="22"/>
          <w:szCs w:val="22"/>
        </w:rPr>
        <w:t>ntelligibility</w:t>
      </w:r>
      <w:r w:rsidRPr="00D44F9D">
        <w:rPr>
          <w:rFonts w:ascii="Arial" w:hAnsi="Arial" w:cs="Arial"/>
          <w:color w:val="000000" w:themeColor="text1"/>
          <w:sz w:val="22"/>
          <w:szCs w:val="22"/>
        </w:rPr>
        <w:t>,</w:t>
      </w:r>
      <w:r w:rsidR="00705196">
        <w:rPr>
          <w:rFonts w:ascii="Arial" w:hAnsi="Arial" w:cs="Arial"/>
          <w:color w:val="000000" w:themeColor="text1"/>
          <w:sz w:val="22"/>
          <w:szCs w:val="22"/>
        </w:rPr>
        <w:t xml:space="preserve"> Plural Publishing Inc. San Diego CA. U</w:t>
      </w:r>
      <w:r w:rsidR="00BC3F38">
        <w:rPr>
          <w:rFonts w:ascii="Arial" w:hAnsi="Arial" w:cs="Arial"/>
          <w:color w:val="000000" w:themeColor="text1"/>
          <w:sz w:val="22"/>
          <w:szCs w:val="22"/>
        </w:rPr>
        <w:t>SA</w:t>
      </w:r>
    </w:p>
    <w:p w14:paraId="6E5829A3" w14:textId="77777777" w:rsidR="008A21C8" w:rsidRPr="00D44F9D" w:rsidRDefault="008A21C8" w:rsidP="00FD6A62">
      <w:pPr>
        <w:spacing w:line="360" w:lineRule="auto"/>
        <w:rPr>
          <w:rFonts w:ascii="Arial" w:hAnsi="Arial" w:cs="Arial"/>
          <w:color w:val="000000" w:themeColor="text1"/>
          <w:sz w:val="22"/>
          <w:szCs w:val="22"/>
        </w:rPr>
      </w:pPr>
    </w:p>
    <w:p w14:paraId="47423E7C" w14:textId="122E1122"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Phillips, Williams &amp; Edwin </w:t>
      </w:r>
      <w:r w:rsidRPr="00D44F9D">
        <w:rPr>
          <w:rFonts w:ascii="Arial" w:hAnsi="Arial" w:cs="Arial"/>
          <w:i/>
          <w:iCs/>
          <w:color w:val="000000" w:themeColor="text1"/>
          <w:sz w:val="22"/>
          <w:szCs w:val="22"/>
        </w:rPr>
        <w:t>Oxford Handbook of Music Education</w:t>
      </w:r>
      <w:r w:rsidRPr="00D44F9D">
        <w:rPr>
          <w:rFonts w:ascii="Arial" w:hAnsi="Arial" w:cs="Arial"/>
          <w:color w:val="000000" w:themeColor="text1"/>
          <w:sz w:val="22"/>
          <w:szCs w:val="22"/>
        </w:rPr>
        <w:t>, 2012</w:t>
      </w:r>
      <w:r w:rsidR="00BC3F38">
        <w:rPr>
          <w:rFonts w:ascii="Arial" w:hAnsi="Arial" w:cs="Arial"/>
          <w:color w:val="000000" w:themeColor="text1"/>
          <w:sz w:val="22"/>
          <w:szCs w:val="22"/>
        </w:rPr>
        <w:t>, OUP, UK</w:t>
      </w:r>
    </w:p>
    <w:p w14:paraId="7E0883A4" w14:textId="77777777" w:rsidR="008A21C8" w:rsidRPr="00D44F9D" w:rsidRDefault="008A21C8" w:rsidP="00FD6A62">
      <w:pPr>
        <w:spacing w:line="360" w:lineRule="auto"/>
        <w:rPr>
          <w:rStyle w:val="a"/>
          <w:rFonts w:ascii="Arial" w:hAnsi="Arial" w:cs="Arial"/>
          <w:color w:val="000000" w:themeColor="text1"/>
          <w:sz w:val="22"/>
          <w:szCs w:val="22"/>
          <w:bdr w:val="none" w:sz="0" w:space="0" w:color="auto" w:frame="1"/>
        </w:rPr>
      </w:pPr>
    </w:p>
    <w:p w14:paraId="27AF2D1B" w14:textId="44F4E79E"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Sharma B, Gao X, Vijayan K, Tian X, Li H (2020)</w:t>
      </w:r>
      <w:r w:rsidRPr="00D44F9D">
        <w:rPr>
          <w:rFonts w:ascii="Arial" w:hAnsi="Arial" w:cs="Arial"/>
          <w:color w:val="000000" w:themeColor="text1"/>
          <w:sz w:val="22"/>
          <w:szCs w:val="22"/>
          <w:shd w:val="clear" w:color="auto" w:fill="F3F4FA"/>
        </w:rPr>
        <w:t xml:space="preserve">  </w:t>
      </w:r>
    </w:p>
    <w:p w14:paraId="06622879" w14:textId="77777777" w:rsidR="008A21C8" w:rsidRPr="00D44F9D" w:rsidRDefault="008A21C8" w:rsidP="00FD6A62">
      <w:pPr>
        <w:spacing w:line="360" w:lineRule="auto"/>
        <w:rPr>
          <w:rFonts w:ascii="Arial" w:hAnsi="Arial" w:cs="Arial"/>
          <w:color w:val="000000" w:themeColor="text1"/>
          <w:sz w:val="22"/>
          <w:szCs w:val="22"/>
        </w:rPr>
      </w:pPr>
      <w:r w:rsidRPr="00D44F9D">
        <w:rPr>
          <w:rStyle w:val="a"/>
          <w:rFonts w:ascii="Arial" w:hAnsi="Arial" w:cs="Arial"/>
          <w:color w:val="000000" w:themeColor="text1"/>
          <w:spacing w:val="30"/>
          <w:sz w:val="22"/>
          <w:szCs w:val="22"/>
          <w:bdr w:val="none" w:sz="0" w:space="0" w:color="auto" w:frame="1"/>
        </w:rPr>
        <w:t>NHSS: A Speech and Singing Parallel Database</w:t>
      </w:r>
    </w:p>
    <w:p w14:paraId="7EB75E41" w14:textId="77777777" w:rsidR="008A21C8" w:rsidRPr="00D44F9D" w:rsidRDefault="008A21C8" w:rsidP="00FD6A62">
      <w:pPr>
        <w:spacing w:line="360" w:lineRule="auto"/>
        <w:rPr>
          <w:rStyle w:val="a"/>
          <w:rFonts w:ascii="Arial" w:hAnsi="Arial" w:cs="Arial"/>
          <w:color w:val="000000" w:themeColor="text1"/>
          <w:sz w:val="22"/>
          <w:szCs w:val="22"/>
          <w:bdr w:val="none" w:sz="0" w:space="0" w:color="auto" w:frame="1"/>
        </w:rPr>
      </w:pPr>
      <w:r w:rsidRPr="00D44F9D">
        <w:rPr>
          <w:rStyle w:val="a"/>
          <w:rFonts w:ascii="Arial" w:hAnsi="Arial" w:cs="Arial"/>
          <w:color w:val="000000" w:themeColor="text1"/>
          <w:sz w:val="22"/>
          <w:szCs w:val="22"/>
          <w:bdr w:val="none" w:sz="0" w:space="0" w:color="auto" w:frame="1"/>
        </w:rPr>
        <w:t xml:space="preserve">Department of Electrical and Computer Engineering, National University of Singapore, </w:t>
      </w:r>
    </w:p>
    <w:p w14:paraId="5BA7DB92" w14:textId="77777777" w:rsidR="008A21C8" w:rsidRPr="00D44F9D" w:rsidRDefault="008C2692" w:rsidP="00FD6A62">
      <w:pPr>
        <w:spacing w:line="360" w:lineRule="auto"/>
        <w:rPr>
          <w:rFonts w:ascii="Arial" w:hAnsi="Arial" w:cs="Arial"/>
          <w:color w:val="000000" w:themeColor="text1"/>
          <w:sz w:val="22"/>
          <w:szCs w:val="22"/>
        </w:rPr>
      </w:pPr>
      <w:hyperlink r:id="rId10" w:tgtFrame="_blank" w:history="1">
        <w:r w:rsidR="008A21C8" w:rsidRPr="00D44F9D">
          <w:rPr>
            <w:rStyle w:val="Hyperlink"/>
            <w:rFonts w:ascii="Arial" w:hAnsi="Arial" w:cs="Arial"/>
            <w:i/>
            <w:iCs/>
            <w:color w:val="000000" w:themeColor="text1"/>
            <w:sz w:val="22"/>
            <w:szCs w:val="22"/>
            <w:bdr w:val="none" w:sz="0" w:space="0" w:color="auto" w:frame="1"/>
          </w:rPr>
          <w:t>  a</w:t>
        </w:r>
      </w:hyperlink>
      <w:hyperlink r:id="rId11" w:tgtFrame="_blank" w:history="1">
        <w:r w:rsidR="008A21C8" w:rsidRPr="00D44F9D">
          <w:rPr>
            <w:rStyle w:val="Hyperlink"/>
            <w:rFonts w:ascii="Arial" w:hAnsi="Arial" w:cs="Arial"/>
            <w:i/>
            <w:iCs/>
            <w:color w:val="000000" w:themeColor="text1"/>
            <w:sz w:val="22"/>
            <w:szCs w:val="22"/>
            <w:bdr w:val="none" w:sz="0" w:space="0" w:color="auto" w:frame="1"/>
          </w:rPr>
          <w:t>  r</w:t>
        </w:r>
      </w:hyperlink>
      <w:hyperlink r:id="rId12" w:tgtFrame="_blank" w:history="1">
        <w:r w:rsidR="008A21C8" w:rsidRPr="00D44F9D">
          <w:rPr>
            <w:rStyle w:val="Hyperlink"/>
            <w:rFonts w:ascii="Arial" w:hAnsi="Arial" w:cs="Arial"/>
            <w:i/>
            <w:iCs/>
            <w:color w:val="000000" w:themeColor="text1"/>
            <w:sz w:val="22"/>
            <w:szCs w:val="22"/>
            <w:bdr w:val="none" w:sz="0" w:space="0" w:color="auto" w:frame="1"/>
          </w:rPr>
          <w:t>   X</w:t>
        </w:r>
      </w:hyperlink>
      <w:hyperlink r:id="rId13" w:tgtFrame="_blank" w:history="1">
        <w:r w:rsidR="008A21C8" w:rsidRPr="00D44F9D">
          <w:rPr>
            <w:rStyle w:val="Hyperlink"/>
            <w:rFonts w:ascii="Arial" w:hAnsi="Arial" w:cs="Arial"/>
            <w:i/>
            <w:iCs/>
            <w:color w:val="000000" w:themeColor="text1"/>
            <w:sz w:val="22"/>
            <w:szCs w:val="22"/>
            <w:bdr w:val="none" w:sz="0" w:space="0" w:color="auto" w:frame="1"/>
          </w:rPr>
          <w:t>   i</w:t>
        </w:r>
      </w:hyperlink>
      <w:hyperlink r:id="rId14" w:tgtFrame="_blank" w:history="1">
        <w:r w:rsidR="008A21C8" w:rsidRPr="00D44F9D">
          <w:rPr>
            <w:rStyle w:val="Hyperlink"/>
            <w:rFonts w:ascii="Arial" w:hAnsi="Arial" w:cs="Arial"/>
            <w:i/>
            <w:iCs/>
            <w:color w:val="000000" w:themeColor="text1"/>
            <w:sz w:val="22"/>
            <w:szCs w:val="22"/>
            <w:bdr w:val="none" w:sz="0" w:space="0" w:color="auto" w:frame="1"/>
          </w:rPr>
          <w:t>  v</w:t>
        </w:r>
      </w:hyperlink>
      <w:hyperlink r:id="rId15" w:tgtFrame="_blank" w:history="1">
        <w:r w:rsidR="008A21C8" w:rsidRPr="00D44F9D">
          <w:rPr>
            <w:rStyle w:val="Hyperlink"/>
            <w:rFonts w:ascii="Arial" w:hAnsi="Arial" w:cs="Arial"/>
            <w:i/>
            <w:iCs/>
            <w:color w:val="000000" w:themeColor="text1"/>
            <w:sz w:val="22"/>
            <w:szCs w:val="22"/>
            <w:bdr w:val="none" w:sz="0" w:space="0" w:color="auto" w:frame="1"/>
          </w:rPr>
          <w:t>  :</w:t>
        </w:r>
      </w:hyperlink>
      <w:hyperlink r:id="rId16" w:tgtFrame="_blank" w:history="1">
        <w:r w:rsidR="008A21C8" w:rsidRPr="00D44F9D">
          <w:rPr>
            <w:rStyle w:val="Hyperlink"/>
            <w:rFonts w:ascii="Arial" w:hAnsi="Arial" w:cs="Arial"/>
            <w:i/>
            <w:iCs/>
            <w:color w:val="000000" w:themeColor="text1"/>
            <w:sz w:val="22"/>
            <w:szCs w:val="22"/>
            <w:bdr w:val="none" w:sz="0" w:space="0" w:color="auto" w:frame="1"/>
          </w:rPr>
          <w:t>   2</w:t>
        </w:r>
      </w:hyperlink>
      <w:hyperlink r:id="rId17" w:tgtFrame="_blank" w:history="1">
        <w:r w:rsidR="008A21C8" w:rsidRPr="00D44F9D">
          <w:rPr>
            <w:rStyle w:val="Hyperlink"/>
            <w:rFonts w:ascii="Arial" w:hAnsi="Arial" w:cs="Arial"/>
            <w:i/>
            <w:iCs/>
            <w:color w:val="000000" w:themeColor="text1"/>
            <w:sz w:val="22"/>
            <w:szCs w:val="22"/>
            <w:bdr w:val="none" w:sz="0" w:space="0" w:color="auto" w:frame="1"/>
          </w:rPr>
          <w:t>   0</w:t>
        </w:r>
      </w:hyperlink>
      <w:hyperlink r:id="rId18" w:tgtFrame="_blank" w:history="1">
        <w:r w:rsidR="008A21C8" w:rsidRPr="00D44F9D">
          <w:rPr>
            <w:rStyle w:val="Hyperlink"/>
            <w:rFonts w:ascii="Arial" w:hAnsi="Arial" w:cs="Arial"/>
            <w:i/>
            <w:iCs/>
            <w:color w:val="000000" w:themeColor="text1"/>
            <w:sz w:val="22"/>
            <w:szCs w:val="22"/>
            <w:bdr w:val="none" w:sz="0" w:space="0" w:color="auto" w:frame="1"/>
          </w:rPr>
          <w:t>   1</w:t>
        </w:r>
      </w:hyperlink>
      <w:hyperlink r:id="rId19" w:tgtFrame="_blank" w:history="1">
        <w:r w:rsidR="008A21C8" w:rsidRPr="00D44F9D">
          <w:rPr>
            <w:rStyle w:val="Hyperlink"/>
            <w:rFonts w:ascii="Arial" w:hAnsi="Arial" w:cs="Arial"/>
            <w:i/>
            <w:iCs/>
            <w:color w:val="000000" w:themeColor="text1"/>
            <w:sz w:val="22"/>
            <w:szCs w:val="22"/>
            <w:bdr w:val="none" w:sz="0" w:space="0" w:color="auto" w:frame="1"/>
          </w:rPr>
          <w:t>   2</w:t>
        </w:r>
      </w:hyperlink>
      <w:hyperlink r:id="rId20" w:tgtFrame="_blank" w:history="1">
        <w:r w:rsidR="008A21C8" w:rsidRPr="00D44F9D">
          <w:rPr>
            <w:rStyle w:val="Hyperlink"/>
            <w:rFonts w:ascii="Arial" w:hAnsi="Arial" w:cs="Arial"/>
            <w:i/>
            <w:iCs/>
            <w:color w:val="000000" w:themeColor="text1"/>
            <w:sz w:val="22"/>
            <w:szCs w:val="22"/>
            <w:bdr w:val="none" w:sz="0" w:space="0" w:color="auto" w:frame="1"/>
          </w:rPr>
          <w:t> .</w:t>
        </w:r>
      </w:hyperlink>
      <w:hyperlink r:id="rId21" w:tgtFrame="_blank" w:history="1">
        <w:r w:rsidR="008A21C8" w:rsidRPr="00D44F9D">
          <w:rPr>
            <w:rStyle w:val="Hyperlink"/>
            <w:rFonts w:ascii="Arial" w:hAnsi="Arial" w:cs="Arial"/>
            <w:i/>
            <w:iCs/>
            <w:color w:val="000000" w:themeColor="text1"/>
            <w:sz w:val="22"/>
            <w:szCs w:val="22"/>
            <w:bdr w:val="none" w:sz="0" w:space="0" w:color="auto" w:frame="1"/>
          </w:rPr>
          <w:t>   0</w:t>
        </w:r>
      </w:hyperlink>
      <w:hyperlink r:id="rId22" w:tgtFrame="_blank" w:history="1">
        <w:r w:rsidR="008A21C8" w:rsidRPr="00D44F9D">
          <w:rPr>
            <w:rStyle w:val="Hyperlink"/>
            <w:rFonts w:ascii="Arial" w:hAnsi="Arial" w:cs="Arial"/>
            <w:i/>
            <w:iCs/>
            <w:color w:val="000000" w:themeColor="text1"/>
            <w:sz w:val="22"/>
            <w:szCs w:val="22"/>
            <w:bdr w:val="none" w:sz="0" w:space="0" w:color="auto" w:frame="1"/>
          </w:rPr>
          <w:t>   0</w:t>
        </w:r>
      </w:hyperlink>
      <w:hyperlink r:id="rId23" w:tgtFrame="_blank" w:history="1">
        <w:r w:rsidR="008A21C8" w:rsidRPr="00D44F9D">
          <w:rPr>
            <w:rStyle w:val="Hyperlink"/>
            <w:rFonts w:ascii="Arial" w:hAnsi="Arial" w:cs="Arial"/>
            <w:i/>
            <w:iCs/>
            <w:color w:val="000000" w:themeColor="text1"/>
            <w:sz w:val="22"/>
            <w:szCs w:val="22"/>
            <w:bdr w:val="none" w:sz="0" w:space="0" w:color="auto" w:frame="1"/>
          </w:rPr>
          <w:t>   3</w:t>
        </w:r>
      </w:hyperlink>
      <w:hyperlink r:id="rId24" w:tgtFrame="_blank" w:history="1">
        <w:r w:rsidR="008A21C8" w:rsidRPr="00D44F9D">
          <w:rPr>
            <w:rStyle w:val="Hyperlink"/>
            <w:rFonts w:ascii="Arial" w:hAnsi="Arial" w:cs="Arial"/>
            <w:i/>
            <w:iCs/>
            <w:color w:val="000000" w:themeColor="text1"/>
            <w:sz w:val="22"/>
            <w:szCs w:val="22"/>
            <w:bdr w:val="none" w:sz="0" w:space="0" w:color="auto" w:frame="1"/>
          </w:rPr>
          <w:t>   3</w:t>
        </w:r>
      </w:hyperlink>
      <w:hyperlink r:id="rId25" w:tgtFrame="_blank" w:history="1">
        <w:r w:rsidR="008A21C8" w:rsidRPr="00D44F9D">
          <w:rPr>
            <w:rStyle w:val="Hyperlink"/>
            <w:rFonts w:ascii="Arial" w:hAnsi="Arial" w:cs="Arial"/>
            <w:i/>
            <w:iCs/>
            <w:color w:val="000000" w:themeColor="text1"/>
            <w:sz w:val="22"/>
            <w:szCs w:val="22"/>
            <w:bdr w:val="none" w:sz="0" w:space="0" w:color="auto" w:frame="1"/>
          </w:rPr>
          <w:t>   7</w:t>
        </w:r>
      </w:hyperlink>
      <w:hyperlink r:id="rId26" w:tgtFrame="_blank" w:history="1">
        <w:r w:rsidR="008A21C8" w:rsidRPr="00D44F9D">
          <w:rPr>
            <w:rStyle w:val="Hyperlink"/>
            <w:rFonts w:ascii="Arial" w:hAnsi="Arial" w:cs="Arial"/>
            <w:i/>
            <w:iCs/>
            <w:color w:val="000000" w:themeColor="text1"/>
            <w:sz w:val="22"/>
            <w:szCs w:val="22"/>
            <w:bdr w:val="none" w:sz="0" w:space="0" w:color="auto" w:frame="1"/>
          </w:rPr>
          <w:t>  v</w:t>
        </w:r>
      </w:hyperlink>
      <w:hyperlink r:id="rId27" w:tgtFrame="_blank" w:history="1">
        <w:r w:rsidR="008A21C8" w:rsidRPr="00D44F9D">
          <w:rPr>
            <w:rStyle w:val="Hyperlink"/>
            <w:rFonts w:ascii="Arial" w:hAnsi="Arial" w:cs="Arial"/>
            <w:i/>
            <w:iCs/>
            <w:color w:val="000000" w:themeColor="text1"/>
            <w:sz w:val="22"/>
            <w:szCs w:val="22"/>
            <w:bdr w:val="none" w:sz="0" w:space="0" w:color="auto" w:frame="1"/>
          </w:rPr>
          <w:t>   1</w:t>
        </w:r>
      </w:hyperlink>
      <w:hyperlink r:id="rId28" w:tgtFrame="_blank" w:history="1">
        <w:r w:rsidR="008A21C8" w:rsidRPr="00D44F9D">
          <w:rPr>
            <w:rStyle w:val="Hyperlink"/>
            <w:rFonts w:ascii="Arial" w:hAnsi="Arial" w:cs="Arial"/>
            <w:i/>
            <w:iCs/>
            <w:color w:val="000000" w:themeColor="text1"/>
            <w:sz w:val="22"/>
            <w:szCs w:val="22"/>
            <w:bdr w:val="none" w:sz="0" w:space="0" w:color="auto" w:frame="1"/>
          </w:rPr>
          <w:t>   [</w:t>
        </w:r>
      </w:hyperlink>
      <w:hyperlink r:id="rId29" w:tgtFrame="_blank" w:history="1">
        <w:r w:rsidR="008A21C8" w:rsidRPr="00D44F9D">
          <w:rPr>
            <w:rStyle w:val="Hyperlink"/>
            <w:rFonts w:ascii="Arial" w:hAnsi="Arial" w:cs="Arial"/>
            <w:i/>
            <w:iCs/>
            <w:color w:val="000000" w:themeColor="text1"/>
            <w:sz w:val="22"/>
            <w:szCs w:val="22"/>
            <w:bdr w:val="none" w:sz="0" w:space="0" w:color="auto" w:frame="1"/>
          </w:rPr>
          <w:t>  c</w:t>
        </w:r>
      </w:hyperlink>
      <w:hyperlink r:id="rId30" w:tgtFrame="_blank" w:history="1">
        <w:r w:rsidR="008A21C8" w:rsidRPr="00D44F9D">
          <w:rPr>
            <w:rStyle w:val="Hyperlink"/>
            <w:rFonts w:ascii="Arial" w:hAnsi="Arial" w:cs="Arial"/>
            <w:i/>
            <w:iCs/>
            <w:color w:val="000000" w:themeColor="text1"/>
            <w:sz w:val="22"/>
            <w:szCs w:val="22"/>
            <w:bdr w:val="none" w:sz="0" w:space="0" w:color="auto" w:frame="1"/>
          </w:rPr>
          <w:t>  s</w:t>
        </w:r>
      </w:hyperlink>
      <w:hyperlink r:id="rId31" w:tgtFrame="_blank" w:history="1">
        <w:r w:rsidR="008A21C8" w:rsidRPr="00D44F9D">
          <w:rPr>
            <w:rStyle w:val="Hyperlink"/>
            <w:rFonts w:ascii="Arial" w:hAnsi="Arial" w:cs="Arial"/>
            <w:i/>
            <w:iCs/>
            <w:color w:val="000000" w:themeColor="text1"/>
            <w:sz w:val="22"/>
            <w:szCs w:val="22"/>
            <w:bdr w:val="none" w:sz="0" w:space="0" w:color="auto" w:frame="1"/>
          </w:rPr>
          <w:t> .</w:t>
        </w:r>
      </w:hyperlink>
      <w:hyperlink r:id="rId32" w:tgtFrame="_blank" w:history="1">
        <w:r w:rsidR="008A21C8" w:rsidRPr="00D44F9D">
          <w:rPr>
            <w:rStyle w:val="Hyperlink"/>
            <w:rFonts w:ascii="Arial" w:hAnsi="Arial" w:cs="Arial"/>
            <w:i/>
            <w:iCs/>
            <w:color w:val="000000" w:themeColor="text1"/>
            <w:sz w:val="22"/>
            <w:szCs w:val="22"/>
            <w:bdr w:val="none" w:sz="0" w:space="0" w:color="auto" w:frame="1"/>
          </w:rPr>
          <w:t>   S</w:t>
        </w:r>
      </w:hyperlink>
      <w:hyperlink r:id="rId33" w:tgtFrame="_blank" w:history="1">
        <w:r w:rsidR="008A21C8" w:rsidRPr="00D44F9D">
          <w:rPr>
            <w:rStyle w:val="Hyperlink"/>
            <w:rFonts w:ascii="Arial" w:hAnsi="Arial" w:cs="Arial"/>
            <w:i/>
            <w:iCs/>
            <w:color w:val="000000" w:themeColor="text1"/>
            <w:sz w:val="22"/>
            <w:szCs w:val="22"/>
            <w:bdr w:val="none" w:sz="0" w:space="0" w:color="auto" w:frame="1"/>
          </w:rPr>
          <w:t>   D</w:t>
        </w:r>
      </w:hyperlink>
      <w:hyperlink r:id="rId34" w:tgtFrame="_blank" w:history="1">
        <w:r w:rsidR="008A21C8" w:rsidRPr="00D44F9D">
          <w:rPr>
            <w:rStyle w:val="Hyperlink"/>
            <w:rFonts w:ascii="Arial" w:hAnsi="Arial" w:cs="Arial"/>
            <w:i/>
            <w:iCs/>
            <w:color w:val="000000" w:themeColor="text1"/>
            <w:sz w:val="22"/>
            <w:szCs w:val="22"/>
            <w:bdr w:val="none" w:sz="0" w:space="0" w:color="auto" w:frame="1"/>
          </w:rPr>
          <w:t>   ]</w:t>
        </w:r>
      </w:hyperlink>
      <w:hyperlink r:id="rId35" w:tgtFrame="_blank" w:history="1">
        <w:r w:rsidR="008A21C8" w:rsidRPr="00D44F9D">
          <w:rPr>
            <w:rStyle w:val="Hyperlink"/>
            <w:rFonts w:ascii="Arial" w:hAnsi="Arial" w:cs="Arial"/>
            <w:i/>
            <w:iCs/>
            <w:color w:val="000000" w:themeColor="text1"/>
            <w:sz w:val="22"/>
            <w:szCs w:val="22"/>
            <w:bdr w:val="none" w:sz="0" w:space="0" w:color="auto" w:frame="1"/>
          </w:rPr>
          <w:t>   1</w:t>
        </w:r>
      </w:hyperlink>
      <w:hyperlink r:id="rId36" w:tgtFrame="_blank" w:history="1">
        <w:r w:rsidR="008A21C8" w:rsidRPr="00D44F9D">
          <w:rPr>
            <w:rStyle w:val="Hyperlink"/>
            <w:rFonts w:ascii="Arial" w:hAnsi="Arial" w:cs="Arial"/>
            <w:i/>
            <w:iCs/>
            <w:color w:val="000000" w:themeColor="text1"/>
            <w:sz w:val="22"/>
            <w:szCs w:val="22"/>
            <w:bdr w:val="none" w:sz="0" w:space="0" w:color="auto" w:frame="1"/>
          </w:rPr>
          <w:t>   D</w:t>
        </w:r>
      </w:hyperlink>
      <w:hyperlink r:id="rId37" w:tgtFrame="_blank" w:history="1">
        <w:r w:rsidR="008A21C8" w:rsidRPr="00D44F9D">
          <w:rPr>
            <w:rStyle w:val="Hyperlink"/>
            <w:rFonts w:ascii="Arial" w:hAnsi="Arial" w:cs="Arial"/>
            <w:i/>
            <w:iCs/>
            <w:color w:val="000000" w:themeColor="text1"/>
            <w:sz w:val="22"/>
            <w:szCs w:val="22"/>
            <w:bdr w:val="none" w:sz="0" w:space="0" w:color="auto" w:frame="1"/>
          </w:rPr>
          <w:t>  e</w:t>
        </w:r>
      </w:hyperlink>
      <w:hyperlink r:id="rId38" w:tgtFrame="_blank" w:history="1">
        <w:r w:rsidR="008A21C8" w:rsidRPr="00D44F9D">
          <w:rPr>
            <w:rStyle w:val="Hyperlink"/>
            <w:rFonts w:ascii="Arial" w:hAnsi="Arial" w:cs="Arial"/>
            <w:i/>
            <w:iCs/>
            <w:color w:val="000000" w:themeColor="text1"/>
            <w:sz w:val="22"/>
            <w:szCs w:val="22"/>
            <w:bdr w:val="none" w:sz="0" w:space="0" w:color="auto" w:frame="1"/>
          </w:rPr>
          <w:t>  c</w:t>
        </w:r>
      </w:hyperlink>
      <w:hyperlink r:id="rId39" w:tgtFrame="_blank" w:history="1">
        <w:r w:rsidR="008A21C8" w:rsidRPr="00D44F9D">
          <w:rPr>
            <w:rStyle w:val="Hyperlink"/>
            <w:rFonts w:ascii="Arial" w:hAnsi="Arial" w:cs="Arial"/>
            <w:i/>
            <w:iCs/>
            <w:color w:val="000000" w:themeColor="text1"/>
            <w:sz w:val="22"/>
            <w:szCs w:val="22"/>
            <w:bdr w:val="none" w:sz="0" w:space="0" w:color="auto" w:frame="1"/>
          </w:rPr>
          <w:t>   2</w:t>
        </w:r>
      </w:hyperlink>
      <w:hyperlink r:id="rId40" w:tgtFrame="_blank" w:history="1">
        <w:r w:rsidR="008A21C8" w:rsidRPr="00D44F9D">
          <w:rPr>
            <w:rStyle w:val="Hyperlink"/>
            <w:rFonts w:ascii="Arial" w:hAnsi="Arial" w:cs="Arial"/>
            <w:i/>
            <w:iCs/>
            <w:color w:val="000000" w:themeColor="text1"/>
            <w:sz w:val="22"/>
            <w:szCs w:val="22"/>
            <w:bdr w:val="none" w:sz="0" w:space="0" w:color="auto" w:frame="1"/>
          </w:rPr>
          <w:t>   0</w:t>
        </w:r>
      </w:hyperlink>
      <w:hyperlink r:id="rId41" w:tgtFrame="_blank" w:history="1">
        <w:r w:rsidR="008A21C8" w:rsidRPr="00D44F9D">
          <w:rPr>
            <w:rStyle w:val="Hyperlink"/>
            <w:rFonts w:ascii="Arial" w:hAnsi="Arial" w:cs="Arial"/>
            <w:i/>
            <w:iCs/>
            <w:color w:val="000000" w:themeColor="text1"/>
            <w:sz w:val="22"/>
            <w:szCs w:val="22"/>
            <w:bdr w:val="none" w:sz="0" w:space="0" w:color="auto" w:frame="1"/>
          </w:rPr>
          <w:t>   2</w:t>
        </w:r>
      </w:hyperlink>
      <w:hyperlink r:id="rId42" w:tgtFrame="_blank" w:history="1">
        <w:r w:rsidR="008A21C8" w:rsidRPr="00D44F9D">
          <w:rPr>
            <w:rStyle w:val="Hyperlink"/>
            <w:rFonts w:ascii="Arial" w:hAnsi="Arial" w:cs="Arial"/>
            <w:i/>
            <w:iCs/>
            <w:color w:val="000000" w:themeColor="text1"/>
            <w:sz w:val="22"/>
            <w:szCs w:val="22"/>
            <w:bdr w:val="none" w:sz="0" w:space="0" w:color="auto" w:frame="1"/>
          </w:rPr>
          <w:t>   0</w:t>
        </w:r>
      </w:hyperlink>
    </w:p>
    <w:p w14:paraId="519F68E6" w14:textId="45BBFF69" w:rsidR="008A21C8" w:rsidRDefault="008A21C8" w:rsidP="00FD6A62">
      <w:pPr>
        <w:spacing w:line="360" w:lineRule="auto"/>
        <w:rPr>
          <w:rStyle w:val="a"/>
          <w:rFonts w:ascii="Arial" w:hAnsi="Arial" w:cs="Arial"/>
          <w:color w:val="000000" w:themeColor="text1"/>
          <w:sz w:val="22"/>
          <w:szCs w:val="22"/>
          <w:bdr w:val="none" w:sz="0" w:space="0" w:color="auto" w:frame="1"/>
        </w:rPr>
      </w:pPr>
    </w:p>
    <w:p w14:paraId="7D54E6F3" w14:textId="48C41F8C" w:rsidR="005A0F53" w:rsidRDefault="005A0F53"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Schön, DA. </w:t>
      </w:r>
      <w:r w:rsidR="00E355FB">
        <w:rPr>
          <w:rFonts w:ascii="Arial" w:hAnsi="Arial" w:cs="Arial"/>
          <w:color w:val="000000" w:themeColor="text1"/>
          <w:sz w:val="22"/>
          <w:szCs w:val="22"/>
        </w:rPr>
        <w:t xml:space="preserve">(1983) </w:t>
      </w:r>
      <w:r w:rsidRPr="00E355FB">
        <w:rPr>
          <w:rFonts w:ascii="Arial" w:hAnsi="Arial" w:cs="Arial"/>
          <w:i/>
          <w:iCs/>
          <w:color w:val="000000" w:themeColor="text1"/>
          <w:sz w:val="22"/>
          <w:szCs w:val="22"/>
        </w:rPr>
        <w:t xml:space="preserve">The Reflective Practitioner: How professionals think in action </w:t>
      </w:r>
      <w:r w:rsidRPr="00D44F9D">
        <w:rPr>
          <w:rFonts w:ascii="Arial" w:hAnsi="Arial" w:cs="Arial"/>
          <w:color w:val="000000" w:themeColor="text1"/>
          <w:sz w:val="22"/>
          <w:szCs w:val="22"/>
        </w:rPr>
        <w:t>1987</w:t>
      </w:r>
      <w:r w:rsidR="00E355FB">
        <w:rPr>
          <w:rFonts w:ascii="Arial" w:hAnsi="Arial" w:cs="Arial"/>
          <w:color w:val="000000" w:themeColor="text1"/>
          <w:sz w:val="22"/>
          <w:szCs w:val="22"/>
        </w:rPr>
        <w:t xml:space="preserve"> pub.</w:t>
      </w:r>
      <w:r w:rsidRPr="00D44F9D">
        <w:rPr>
          <w:rFonts w:ascii="Arial" w:hAnsi="Arial" w:cs="Arial"/>
          <w:color w:val="000000" w:themeColor="text1"/>
          <w:sz w:val="22"/>
          <w:szCs w:val="22"/>
        </w:rPr>
        <w:t xml:space="preserve">  Basic Books</w:t>
      </w:r>
      <w:r w:rsidR="00E27B5A">
        <w:rPr>
          <w:rFonts w:ascii="Arial" w:hAnsi="Arial" w:cs="Arial"/>
          <w:color w:val="000000" w:themeColor="text1"/>
          <w:sz w:val="22"/>
          <w:szCs w:val="22"/>
        </w:rPr>
        <w:t>, NY.</w:t>
      </w:r>
    </w:p>
    <w:p w14:paraId="2F9B1B70" w14:textId="77777777" w:rsidR="00BC3F38" w:rsidRPr="00D44F9D" w:rsidRDefault="00BC3F38" w:rsidP="00FD6A62">
      <w:pPr>
        <w:spacing w:line="360" w:lineRule="auto"/>
        <w:rPr>
          <w:rFonts w:ascii="Arial" w:hAnsi="Arial" w:cs="Arial"/>
          <w:color w:val="000000" w:themeColor="text1"/>
          <w:sz w:val="22"/>
          <w:szCs w:val="22"/>
        </w:rPr>
      </w:pPr>
    </w:p>
    <w:p w14:paraId="6B8818DE" w14:textId="77777777" w:rsidR="008A21C8" w:rsidRPr="00D44F9D" w:rsidRDefault="008A21C8" w:rsidP="00FD6A62">
      <w:pPr>
        <w:spacing w:line="360" w:lineRule="auto"/>
        <w:rPr>
          <w:rFonts w:ascii="Arial" w:hAnsi="Arial" w:cs="Arial"/>
          <w:color w:val="000000" w:themeColor="text1"/>
          <w:sz w:val="22"/>
          <w:szCs w:val="22"/>
          <w:shd w:val="clear" w:color="auto" w:fill="FFFFFF"/>
        </w:rPr>
      </w:pPr>
      <w:r w:rsidRPr="00D44F9D">
        <w:rPr>
          <w:rFonts w:ascii="Arial" w:hAnsi="Arial" w:cs="Arial"/>
          <w:color w:val="000000" w:themeColor="text1"/>
          <w:sz w:val="22"/>
          <w:szCs w:val="22"/>
          <w:shd w:val="clear" w:color="auto" w:fill="FFFFFF"/>
        </w:rPr>
        <w:t xml:space="preserve">Schulte T, Hong JY, Sullivan EV, et al. (2020) </w:t>
      </w:r>
      <w:r w:rsidRPr="00D44F9D">
        <w:rPr>
          <w:rFonts w:ascii="Arial" w:hAnsi="Arial" w:cs="Arial"/>
          <w:i/>
          <w:iCs/>
          <w:color w:val="000000" w:themeColor="text1"/>
          <w:sz w:val="22"/>
          <w:szCs w:val="22"/>
          <w:shd w:val="clear" w:color="auto" w:fill="FFFFFF"/>
        </w:rPr>
        <w:t>Effects of age, sex, and puberty on neural efficiency of cognitive and motor control in adolescents.</w:t>
      </w:r>
      <w:r w:rsidRPr="00D44F9D">
        <w:rPr>
          <w:rFonts w:ascii="Arial" w:hAnsi="Arial" w:cs="Arial"/>
          <w:color w:val="000000" w:themeColor="text1"/>
          <w:sz w:val="22"/>
          <w:szCs w:val="22"/>
          <w:shd w:val="clear" w:color="auto" w:fill="FFFFFF"/>
        </w:rPr>
        <w:t> </w:t>
      </w:r>
      <w:r w:rsidRPr="00D44F9D">
        <w:rPr>
          <w:rFonts w:ascii="Arial" w:hAnsi="Arial" w:cs="Arial"/>
          <w:color w:val="000000" w:themeColor="text1"/>
          <w:sz w:val="22"/>
          <w:szCs w:val="22"/>
        </w:rPr>
        <w:t xml:space="preserve">Brain Imaging </w:t>
      </w:r>
      <w:proofErr w:type="spellStart"/>
      <w:r w:rsidRPr="00D44F9D">
        <w:rPr>
          <w:rFonts w:ascii="Arial" w:hAnsi="Arial" w:cs="Arial"/>
          <w:color w:val="000000" w:themeColor="text1"/>
          <w:sz w:val="22"/>
          <w:szCs w:val="22"/>
        </w:rPr>
        <w:t>Behav</w:t>
      </w:r>
      <w:proofErr w:type="spellEnd"/>
      <w:r w:rsidRPr="00D44F9D">
        <w:rPr>
          <w:rFonts w:ascii="Arial" w:hAnsi="Arial" w:cs="Arial"/>
          <w:color w:val="000000" w:themeColor="text1"/>
          <w:sz w:val="22"/>
          <w:szCs w:val="22"/>
          <w:shd w:val="clear" w:color="auto" w:fill="FFFFFF"/>
        </w:rPr>
        <w:t>. 14(4):1089-1107. doi:10.1007/s11682-019-00075-x</w:t>
      </w:r>
    </w:p>
    <w:p w14:paraId="5F2EEA44" w14:textId="77777777" w:rsidR="008A21C8" w:rsidRPr="00D44F9D" w:rsidRDefault="008A21C8" w:rsidP="00FD6A62">
      <w:pPr>
        <w:spacing w:line="360" w:lineRule="auto"/>
        <w:rPr>
          <w:rFonts w:ascii="Arial" w:hAnsi="Arial" w:cs="Arial"/>
          <w:color w:val="000000" w:themeColor="text1"/>
          <w:sz w:val="22"/>
          <w:szCs w:val="22"/>
        </w:rPr>
      </w:pPr>
    </w:p>
    <w:p w14:paraId="25DE2904" w14:textId="4ED6BB81" w:rsidR="008A21C8" w:rsidRDefault="008A21C8" w:rsidP="00FD6A62">
      <w:pPr>
        <w:spacing w:line="360" w:lineRule="auto"/>
        <w:rPr>
          <w:rFonts w:ascii="Arial" w:hAnsi="Arial" w:cs="Arial"/>
          <w:color w:val="000000" w:themeColor="text1"/>
          <w:sz w:val="22"/>
          <w:szCs w:val="22"/>
        </w:rPr>
      </w:pPr>
      <w:proofErr w:type="spellStart"/>
      <w:r w:rsidRPr="00D44F9D">
        <w:rPr>
          <w:rFonts w:ascii="Arial" w:hAnsi="Arial" w:cs="Arial"/>
          <w:color w:val="000000" w:themeColor="text1"/>
          <w:sz w:val="22"/>
          <w:szCs w:val="22"/>
        </w:rPr>
        <w:t>Sokhi</w:t>
      </w:r>
      <w:proofErr w:type="spellEnd"/>
      <w:r w:rsidRPr="00D44F9D">
        <w:rPr>
          <w:rFonts w:ascii="Arial" w:hAnsi="Arial" w:cs="Arial"/>
          <w:color w:val="000000" w:themeColor="text1"/>
          <w:sz w:val="22"/>
          <w:szCs w:val="22"/>
        </w:rPr>
        <w:t xml:space="preserve"> D. S, Hunter, MD Wilkinson ID &amp; Woodruff PWR (2004) </w:t>
      </w:r>
      <w:r w:rsidRPr="00D44F9D">
        <w:rPr>
          <w:rFonts w:ascii="Arial" w:hAnsi="Arial" w:cs="Arial"/>
          <w:i/>
          <w:iCs/>
          <w:color w:val="000000" w:themeColor="text1"/>
          <w:sz w:val="22"/>
          <w:szCs w:val="22"/>
        </w:rPr>
        <w:t xml:space="preserve">Male and female voices activate distinct regions in the male brain </w:t>
      </w:r>
      <w:r w:rsidRPr="00D44F9D">
        <w:rPr>
          <w:rFonts w:ascii="Arial" w:hAnsi="Arial" w:cs="Arial"/>
          <w:color w:val="000000" w:themeColor="text1"/>
          <w:sz w:val="22"/>
          <w:szCs w:val="22"/>
        </w:rPr>
        <w:t xml:space="preserve">2004 revised 2005. pub. </w:t>
      </w:r>
      <w:proofErr w:type="spellStart"/>
      <w:r w:rsidRPr="00D44F9D">
        <w:rPr>
          <w:rFonts w:ascii="Arial" w:hAnsi="Arial" w:cs="Arial"/>
          <w:color w:val="000000" w:themeColor="text1"/>
          <w:sz w:val="22"/>
          <w:szCs w:val="22"/>
        </w:rPr>
        <w:t>NeuroImage</w:t>
      </w:r>
      <w:proofErr w:type="spellEnd"/>
      <w:r w:rsidRPr="00D44F9D">
        <w:rPr>
          <w:rFonts w:ascii="Arial" w:hAnsi="Arial" w:cs="Arial"/>
          <w:color w:val="000000" w:themeColor="text1"/>
          <w:sz w:val="22"/>
          <w:szCs w:val="22"/>
        </w:rPr>
        <w:t xml:space="preserve"> 2005</w:t>
      </w:r>
    </w:p>
    <w:p w14:paraId="56D85106" w14:textId="77777777" w:rsidR="008A21C8" w:rsidRPr="00D44F9D" w:rsidRDefault="008A21C8" w:rsidP="00FD6A62">
      <w:pPr>
        <w:spacing w:line="360" w:lineRule="auto"/>
        <w:rPr>
          <w:rStyle w:val="a"/>
          <w:rFonts w:ascii="Arial" w:hAnsi="Arial" w:cs="Arial"/>
          <w:color w:val="000000" w:themeColor="text1"/>
          <w:sz w:val="22"/>
          <w:szCs w:val="22"/>
          <w:bdr w:val="none" w:sz="0" w:space="0" w:color="auto" w:frame="1"/>
        </w:rPr>
      </w:pPr>
    </w:p>
    <w:p w14:paraId="43A93376" w14:textId="77777777" w:rsidR="008A21C8" w:rsidRPr="00D44F9D" w:rsidRDefault="008A21C8" w:rsidP="00FD6A62">
      <w:pPr>
        <w:spacing w:line="360" w:lineRule="auto"/>
        <w:rPr>
          <w:rStyle w:val="apple-converted-space"/>
          <w:rFonts w:ascii="Arial" w:hAnsi="Arial" w:cs="Arial"/>
          <w:color w:val="000000" w:themeColor="text1"/>
          <w:sz w:val="22"/>
          <w:szCs w:val="22"/>
        </w:rPr>
      </w:pPr>
      <w:r w:rsidRPr="00D44F9D">
        <w:rPr>
          <w:rStyle w:val="a"/>
          <w:rFonts w:ascii="Arial" w:hAnsi="Arial" w:cs="Arial"/>
          <w:color w:val="000000" w:themeColor="text1"/>
          <w:sz w:val="22"/>
          <w:szCs w:val="22"/>
          <w:bdr w:val="none" w:sz="0" w:space="0" w:color="auto" w:frame="1"/>
        </w:rPr>
        <w:t>Telfer N (1995).</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i/>
          <w:iCs/>
          <w:color w:val="000000" w:themeColor="text1"/>
          <w:sz w:val="22"/>
          <w:szCs w:val="22"/>
          <w:bdr w:val="none" w:sz="0" w:space="0" w:color="auto" w:frame="1"/>
        </w:rPr>
        <w:t>Successful warm-ups, Book 1. Conductors Edition</w:t>
      </w:r>
      <w:r w:rsidRPr="00D44F9D">
        <w:rPr>
          <w:rStyle w:val="a"/>
          <w:rFonts w:ascii="Arial" w:hAnsi="Arial" w:cs="Arial"/>
          <w:color w:val="000000" w:themeColor="text1"/>
          <w:sz w:val="22"/>
          <w:szCs w:val="22"/>
          <w:bdr w:val="none" w:sz="0" w:space="0" w:color="auto" w:frame="1"/>
        </w:rPr>
        <w:t>. San Diego, California:</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 xml:space="preserve">Neil A. </w:t>
      </w:r>
      <w:proofErr w:type="spellStart"/>
      <w:r w:rsidRPr="00D44F9D">
        <w:rPr>
          <w:rStyle w:val="a"/>
          <w:rFonts w:ascii="Arial" w:hAnsi="Arial" w:cs="Arial"/>
          <w:color w:val="000000" w:themeColor="text1"/>
          <w:sz w:val="22"/>
          <w:szCs w:val="22"/>
          <w:bdr w:val="none" w:sz="0" w:space="0" w:color="auto" w:frame="1"/>
        </w:rPr>
        <w:t>Kjos</w:t>
      </w:r>
      <w:proofErr w:type="spellEnd"/>
      <w:r w:rsidRPr="00D44F9D">
        <w:rPr>
          <w:rStyle w:val="a"/>
          <w:rFonts w:ascii="Arial" w:hAnsi="Arial" w:cs="Arial"/>
          <w:color w:val="000000" w:themeColor="text1"/>
          <w:sz w:val="22"/>
          <w:szCs w:val="22"/>
          <w:bdr w:val="none" w:sz="0" w:space="0" w:color="auto" w:frame="1"/>
        </w:rPr>
        <w:t xml:space="preserve"> Music Company cited by Willis and Kenny.</w:t>
      </w:r>
    </w:p>
    <w:p w14:paraId="4D281F5E" w14:textId="2FDB1702" w:rsidR="008A21C8" w:rsidRDefault="008A21C8" w:rsidP="00FD6A62">
      <w:pPr>
        <w:spacing w:line="360" w:lineRule="auto"/>
        <w:rPr>
          <w:rFonts w:ascii="Arial" w:hAnsi="Arial" w:cs="Arial"/>
          <w:b/>
          <w:bCs/>
          <w:color w:val="000000" w:themeColor="text1"/>
          <w:sz w:val="22"/>
          <w:szCs w:val="22"/>
          <w:u w:val="single"/>
        </w:rPr>
      </w:pPr>
    </w:p>
    <w:p w14:paraId="030E62A0" w14:textId="2F860A87" w:rsidR="008D662A" w:rsidRPr="00E355FB" w:rsidRDefault="008D662A" w:rsidP="00FD6A62">
      <w:pPr>
        <w:spacing w:line="360" w:lineRule="auto"/>
        <w:rPr>
          <w:rFonts w:ascii="Arial" w:hAnsi="Arial" w:cs="Arial"/>
          <w:color w:val="000000" w:themeColor="text1"/>
          <w:sz w:val="22"/>
          <w:szCs w:val="22"/>
        </w:rPr>
      </w:pPr>
      <w:proofErr w:type="spellStart"/>
      <w:r w:rsidRPr="008D662A">
        <w:rPr>
          <w:rFonts w:ascii="Arial" w:hAnsi="Arial" w:cs="Arial"/>
          <w:color w:val="000000" w:themeColor="text1"/>
          <w:sz w:val="22"/>
          <w:szCs w:val="22"/>
        </w:rPr>
        <w:t>Tuovinen</w:t>
      </w:r>
      <w:proofErr w:type="spellEnd"/>
      <w:r>
        <w:rPr>
          <w:rFonts w:ascii="Arial" w:hAnsi="Arial" w:cs="Arial"/>
          <w:color w:val="000000" w:themeColor="text1"/>
          <w:sz w:val="22"/>
          <w:szCs w:val="22"/>
        </w:rPr>
        <w:t xml:space="preserve"> </w:t>
      </w:r>
      <w:r w:rsidRPr="008D662A">
        <w:rPr>
          <w:rFonts w:ascii="Arial" w:hAnsi="Arial" w:cs="Arial"/>
          <w:color w:val="000000" w:themeColor="text1"/>
          <w:sz w:val="22"/>
          <w:szCs w:val="22"/>
        </w:rPr>
        <w:t>S, Tang</w:t>
      </w:r>
      <w:r>
        <w:rPr>
          <w:rFonts w:ascii="Arial" w:hAnsi="Arial" w:cs="Arial"/>
          <w:color w:val="000000" w:themeColor="text1"/>
          <w:sz w:val="22"/>
          <w:szCs w:val="22"/>
        </w:rPr>
        <w:t xml:space="preserve"> </w:t>
      </w:r>
      <w:r w:rsidRPr="008D662A">
        <w:rPr>
          <w:rFonts w:ascii="Arial" w:hAnsi="Arial" w:cs="Arial"/>
          <w:color w:val="000000" w:themeColor="text1"/>
          <w:sz w:val="22"/>
          <w:szCs w:val="22"/>
        </w:rPr>
        <w:t>X</w:t>
      </w:r>
      <w:r>
        <w:rPr>
          <w:rFonts w:ascii="Arial" w:hAnsi="Arial" w:cs="Arial"/>
          <w:color w:val="000000" w:themeColor="text1"/>
          <w:sz w:val="22"/>
          <w:szCs w:val="22"/>
        </w:rPr>
        <w:t xml:space="preserve"> and </w:t>
      </w:r>
      <w:proofErr w:type="spellStart"/>
      <w:r>
        <w:rPr>
          <w:rFonts w:ascii="Arial" w:hAnsi="Arial" w:cs="Arial"/>
          <w:color w:val="000000" w:themeColor="text1"/>
          <w:sz w:val="22"/>
          <w:szCs w:val="22"/>
        </w:rPr>
        <w:t>Salmela-Aro</w:t>
      </w:r>
      <w:proofErr w:type="spellEnd"/>
      <w:r>
        <w:rPr>
          <w:rFonts w:ascii="Arial" w:hAnsi="Arial" w:cs="Arial"/>
          <w:color w:val="000000" w:themeColor="text1"/>
          <w:sz w:val="22"/>
          <w:szCs w:val="22"/>
        </w:rPr>
        <w:t xml:space="preserve"> K (2020)</w:t>
      </w:r>
      <w:r>
        <w:rPr>
          <w:rFonts w:ascii="Arial" w:hAnsi="Arial" w:cs="Arial"/>
          <w:i/>
          <w:iCs/>
          <w:color w:val="000000" w:themeColor="text1"/>
          <w:sz w:val="22"/>
          <w:szCs w:val="22"/>
        </w:rPr>
        <w:t xml:space="preserve"> Introversion and Social Engagement: Scale Validation, Their Interaction, and Positive Association </w:t>
      </w:r>
      <w:r w:rsidR="00E355FB">
        <w:rPr>
          <w:rFonts w:ascii="Arial" w:hAnsi="Arial" w:cs="Arial"/>
          <w:i/>
          <w:iCs/>
          <w:color w:val="000000" w:themeColor="text1"/>
          <w:sz w:val="22"/>
          <w:szCs w:val="22"/>
        </w:rPr>
        <w:t>with</w:t>
      </w:r>
      <w:r>
        <w:rPr>
          <w:rFonts w:ascii="Arial" w:hAnsi="Arial" w:cs="Arial"/>
          <w:i/>
          <w:iCs/>
          <w:color w:val="000000" w:themeColor="text1"/>
          <w:sz w:val="22"/>
          <w:szCs w:val="22"/>
        </w:rPr>
        <w:t xml:space="preserve"> Self Esteem. </w:t>
      </w:r>
      <w:r w:rsidRPr="00E355FB">
        <w:rPr>
          <w:rFonts w:ascii="Arial" w:hAnsi="Arial" w:cs="Arial"/>
          <w:color w:val="000000" w:themeColor="text1"/>
          <w:sz w:val="22"/>
          <w:szCs w:val="22"/>
        </w:rPr>
        <w:t>Front. Psy</w:t>
      </w:r>
      <w:r w:rsidR="00E355FB" w:rsidRPr="00E355FB">
        <w:rPr>
          <w:rFonts w:ascii="Arial" w:hAnsi="Arial" w:cs="Arial"/>
          <w:color w:val="000000" w:themeColor="text1"/>
          <w:sz w:val="22"/>
          <w:szCs w:val="22"/>
        </w:rPr>
        <w:t>chol.</w:t>
      </w:r>
      <w:r w:rsidR="00E355FB">
        <w:rPr>
          <w:rFonts w:ascii="Arial" w:hAnsi="Arial" w:cs="Arial"/>
          <w:color w:val="000000" w:themeColor="text1"/>
          <w:sz w:val="22"/>
          <w:szCs w:val="22"/>
        </w:rPr>
        <w:t xml:space="preserve">  11:590748. Doi:10.3389/fpsyg.2020.590748</w:t>
      </w:r>
    </w:p>
    <w:p w14:paraId="0A767FE2" w14:textId="77777777" w:rsidR="008D662A" w:rsidRPr="00D44F9D" w:rsidRDefault="008D662A" w:rsidP="00FD6A62">
      <w:pPr>
        <w:spacing w:line="360" w:lineRule="auto"/>
        <w:rPr>
          <w:rFonts w:ascii="Arial" w:hAnsi="Arial" w:cs="Arial"/>
          <w:b/>
          <w:bCs/>
          <w:color w:val="000000" w:themeColor="text1"/>
          <w:sz w:val="22"/>
          <w:szCs w:val="22"/>
          <w:u w:val="single"/>
        </w:rPr>
      </w:pPr>
    </w:p>
    <w:p w14:paraId="17482966" w14:textId="77777777" w:rsidR="008A21C8" w:rsidRPr="00D44F9D" w:rsidRDefault="008A21C8" w:rsidP="00FD6A62">
      <w:pPr>
        <w:spacing w:line="360" w:lineRule="auto"/>
        <w:rPr>
          <w:rFonts w:ascii="Arial" w:hAnsi="Arial" w:cs="Arial"/>
          <w:sz w:val="22"/>
          <w:szCs w:val="22"/>
        </w:rPr>
      </w:pPr>
      <w:r w:rsidRPr="00D44F9D">
        <w:rPr>
          <w:rFonts w:ascii="Arial" w:hAnsi="Arial" w:cs="Arial"/>
          <w:color w:val="000000" w:themeColor="text1"/>
          <w:sz w:val="22"/>
          <w:szCs w:val="22"/>
          <w:shd w:val="clear" w:color="auto" w:fill="FFFFFF"/>
        </w:rPr>
        <w:t>Uddin LQ, Nomi JS, Hébert-</w:t>
      </w:r>
      <w:proofErr w:type="spellStart"/>
      <w:r w:rsidRPr="00D44F9D">
        <w:rPr>
          <w:rFonts w:ascii="Arial" w:hAnsi="Arial" w:cs="Arial"/>
          <w:color w:val="000000" w:themeColor="text1"/>
          <w:sz w:val="22"/>
          <w:szCs w:val="22"/>
          <w:shd w:val="clear" w:color="auto" w:fill="FFFFFF"/>
        </w:rPr>
        <w:t>Seropian</w:t>
      </w:r>
      <w:proofErr w:type="spellEnd"/>
      <w:r w:rsidRPr="00D44F9D">
        <w:rPr>
          <w:rFonts w:ascii="Arial" w:hAnsi="Arial" w:cs="Arial"/>
          <w:color w:val="000000" w:themeColor="text1"/>
          <w:sz w:val="22"/>
          <w:szCs w:val="22"/>
          <w:shd w:val="clear" w:color="auto" w:fill="FFFFFF"/>
        </w:rPr>
        <w:t xml:space="preserve"> B, </w:t>
      </w:r>
      <w:proofErr w:type="spellStart"/>
      <w:r w:rsidRPr="00D44F9D">
        <w:rPr>
          <w:rFonts w:ascii="Arial" w:hAnsi="Arial" w:cs="Arial"/>
          <w:color w:val="000000" w:themeColor="text1"/>
          <w:sz w:val="22"/>
          <w:szCs w:val="22"/>
          <w:shd w:val="clear" w:color="auto" w:fill="FFFFFF"/>
        </w:rPr>
        <w:t>Ghaziri</w:t>
      </w:r>
      <w:proofErr w:type="spellEnd"/>
      <w:r w:rsidRPr="00D44F9D">
        <w:rPr>
          <w:rFonts w:ascii="Arial" w:hAnsi="Arial" w:cs="Arial"/>
          <w:color w:val="000000" w:themeColor="text1"/>
          <w:sz w:val="22"/>
          <w:szCs w:val="22"/>
          <w:shd w:val="clear" w:color="auto" w:fill="FFFFFF"/>
        </w:rPr>
        <w:t xml:space="preserve"> J, Boucher O. (2017) </w:t>
      </w:r>
      <w:r w:rsidRPr="00D44F9D">
        <w:rPr>
          <w:rFonts w:ascii="Arial" w:hAnsi="Arial" w:cs="Arial"/>
          <w:i/>
          <w:iCs/>
          <w:color w:val="000000" w:themeColor="text1"/>
          <w:sz w:val="22"/>
          <w:szCs w:val="22"/>
          <w:shd w:val="clear" w:color="auto" w:fill="FFFFFF"/>
        </w:rPr>
        <w:t>Structure and Function of the Human Insul</w:t>
      </w:r>
      <w:r w:rsidRPr="00D44F9D">
        <w:rPr>
          <w:rFonts w:ascii="Arial" w:hAnsi="Arial" w:cs="Arial"/>
          <w:i/>
          <w:iCs/>
          <w:color w:val="303030"/>
          <w:sz w:val="22"/>
          <w:szCs w:val="22"/>
          <w:shd w:val="clear" w:color="auto" w:fill="FFFFFF"/>
        </w:rPr>
        <w:t>a. </w:t>
      </w:r>
      <w:r w:rsidRPr="00D44F9D">
        <w:rPr>
          <w:rFonts w:ascii="Arial" w:hAnsi="Arial" w:cs="Arial"/>
          <w:color w:val="303030"/>
          <w:sz w:val="22"/>
          <w:szCs w:val="22"/>
        </w:rPr>
        <w:t xml:space="preserve">J Clin </w:t>
      </w:r>
      <w:proofErr w:type="spellStart"/>
      <w:r w:rsidRPr="00D44F9D">
        <w:rPr>
          <w:rFonts w:ascii="Arial" w:hAnsi="Arial" w:cs="Arial"/>
          <w:color w:val="303030"/>
          <w:sz w:val="22"/>
          <w:szCs w:val="22"/>
        </w:rPr>
        <w:t>Neurophysiol</w:t>
      </w:r>
      <w:proofErr w:type="spellEnd"/>
      <w:r w:rsidRPr="00D44F9D">
        <w:rPr>
          <w:rFonts w:ascii="Arial" w:hAnsi="Arial" w:cs="Arial"/>
          <w:color w:val="303030"/>
          <w:sz w:val="22"/>
          <w:szCs w:val="22"/>
          <w:shd w:val="clear" w:color="auto" w:fill="FFFFFF"/>
        </w:rPr>
        <w:t>. 2017;34(4):300-306. doi:10.1097/WNP.0000000000000377</w:t>
      </w:r>
    </w:p>
    <w:p w14:paraId="4668F623" w14:textId="77777777" w:rsidR="008A21C8" w:rsidRPr="00D44F9D" w:rsidRDefault="008A21C8" w:rsidP="00FD6A62">
      <w:pPr>
        <w:spacing w:line="360" w:lineRule="auto"/>
        <w:rPr>
          <w:rFonts w:ascii="Arial" w:hAnsi="Arial" w:cs="Arial"/>
          <w:b/>
          <w:bCs/>
          <w:color w:val="000000" w:themeColor="text1"/>
          <w:sz w:val="22"/>
          <w:szCs w:val="22"/>
          <w:u w:val="single"/>
        </w:rPr>
      </w:pPr>
    </w:p>
    <w:p w14:paraId="4317104B" w14:textId="383E6C25"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Welch, et al (1997) </w:t>
      </w:r>
      <w:r w:rsidRPr="00D44F9D">
        <w:rPr>
          <w:rFonts w:ascii="Arial" w:hAnsi="Arial" w:cs="Arial"/>
          <w:i/>
          <w:iCs/>
          <w:color w:val="000000" w:themeColor="text1"/>
          <w:sz w:val="22"/>
          <w:szCs w:val="22"/>
        </w:rPr>
        <w:t>Age, sex and vocal tasks as factors in singing ‘in tune’ during the first years of schooling</w:t>
      </w:r>
      <w:r w:rsidRPr="00D44F9D">
        <w:rPr>
          <w:rFonts w:ascii="Arial" w:hAnsi="Arial" w:cs="Arial"/>
          <w:color w:val="000000" w:themeColor="text1"/>
          <w:sz w:val="22"/>
          <w:szCs w:val="22"/>
        </w:rPr>
        <w:t xml:space="preserve">. Bulletin of the Council for research in Music Education, 1997 133: cited by Williams J in </w:t>
      </w:r>
      <w:r w:rsidRPr="00D44F9D">
        <w:rPr>
          <w:rFonts w:ascii="Arial" w:hAnsi="Arial" w:cs="Arial"/>
          <w:i/>
          <w:iCs/>
          <w:color w:val="000000" w:themeColor="text1"/>
          <w:sz w:val="22"/>
          <w:szCs w:val="22"/>
        </w:rPr>
        <w:t>Teaching Singing to Children and Young Adults.</w:t>
      </w:r>
    </w:p>
    <w:p w14:paraId="66D8D699" w14:textId="77777777" w:rsidR="008A21C8" w:rsidRPr="00D44F9D" w:rsidRDefault="008A21C8" w:rsidP="00FD6A62">
      <w:pPr>
        <w:spacing w:line="360" w:lineRule="auto"/>
        <w:rPr>
          <w:rStyle w:val="apple-converted-space"/>
          <w:rFonts w:ascii="Arial" w:hAnsi="Arial" w:cs="Arial"/>
          <w:color w:val="000000" w:themeColor="text1"/>
          <w:sz w:val="22"/>
          <w:szCs w:val="22"/>
          <w:bdr w:val="none" w:sz="0" w:space="0" w:color="auto" w:frame="1"/>
        </w:rPr>
      </w:pPr>
    </w:p>
    <w:p w14:paraId="27ADA51E" w14:textId="77777777" w:rsidR="008A21C8" w:rsidRPr="00D44F9D" w:rsidRDefault="008A21C8" w:rsidP="00FD6A62">
      <w:pPr>
        <w:spacing w:line="360" w:lineRule="auto"/>
        <w:rPr>
          <w:rFonts w:ascii="Arial" w:hAnsi="Arial" w:cs="Arial"/>
          <w:color w:val="000000" w:themeColor="text1"/>
          <w:sz w:val="22"/>
          <w:szCs w:val="22"/>
        </w:rPr>
      </w:pPr>
      <w:r w:rsidRPr="00D44F9D">
        <w:rPr>
          <w:rStyle w:val="a"/>
          <w:rFonts w:ascii="Arial" w:hAnsi="Arial" w:cs="Arial"/>
          <w:color w:val="000000" w:themeColor="text1"/>
          <w:sz w:val="22"/>
          <w:szCs w:val="22"/>
          <w:bdr w:val="none" w:sz="0" w:space="0" w:color="auto" w:frame="1"/>
        </w:rPr>
        <w:t xml:space="preserve">Welch, G. F. (1998). </w:t>
      </w:r>
      <w:r w:rsidRPr="00D44F9D">
        <w:rPr>
          <w:rStyle w:val="a"/>
          <w:rFonts w:ascii="Arial" w:hAnsi="Arial" w:cs="Arial"/>
          <w:i/>
          <w:iCs/>
          <w:color w:val="000000" w:themeColor="text1"/>
          <w:sz w:val="22"/>
          <w:szCs w:val="22"/>
          <w:bdr w:val="none" w:sz="0" w:space="0" w:color="auto" w:frame="1"/>
        </w:rPr>
        <w:t>Early childhood musical development</w:t>
      </w:r>
      <w:r w:rsidRPr="00D44F9D">
        <w:rPr>
          <w:rStyle w:val="a"/>
          <w:rFonts w:ascii="Arial" w:hAnsi="Arial" w:cs="Arial"/>
          <w:color w:val="000000" w:themeColor="text1"/>
          <w:sz w:val="22"/>
          <w:szCs w:val="22"/>
          <w:bdr w:val="none" w:sz="0" w:space="0" w:color="auto" w:frame="1"/>
        </w:rPr>
        <w:t>.</w:t>
      </w:r>
      <w:r w:rsidRPr="00D44F9D">
        <w:rPr>
          <w:rStyle w:val="apple-converted-space"/>
          <w:rFonts w:ascii="Arial" w:hAnsi="Arial" w:cs="Arial"/>
          <w:color w:val="000000" w:themeColor="text1"/>
          <w:sz w:val="22"/>
          <w:szCs w:val="22"/>
          <w:bdr w:val="none" w:sz="0" w:space="0" w:color="auto" w:frame="1"/>
        </w:rPr>
        <w:t> </w:t>
      </w:r>
    </w:p>
    <w:p w14:paraId="4BA43B33" w14:textId="0BC90F80" w:rsidR="008A21C8" w:rsidRPr="00D44F9D" w:rsidRDefault="008A21C8" w:rsidP="00FD6A62">
      <w:pPr>
        <w:spacing w:line="360" w:lineRule="auto"/>
        <w:rPr>
          <w:rFonts w:ascii="Arial" w:hAnsi="Arial" w:cs="Arial"/>
          <w:color w:val="000000" w:themeColor="text1"/>
          <w:sz w:val="22"/>
          <w:szCs w:val="22"/>
        </w:rPr>
      </w:pPr>
      <w:r w:rsidRPr="00D44F9D">
        <w:rPr>
          <w:rStyle w:val="a"/>
          <w:rFonts w:ascii="Arial" w:hAnsi="Arial" w:cs="Arial"/>
          <w:color w:val="000000" w:themeColor="text1"/>
          <w:sz w:val="22"/>
          <w:szCs w:val="22"/>
          <w:bdr w:val="none" w:sz="0" w:space="0" w:color="auto" w:frame="1"/>
        </w:rPr>
        <w:t>Research</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Studies</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in</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Music</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Education,</w:t>
      </w:r>
      <w:r w:rsidRPr="00D44F9D">
        <w:rPr>
          <w:rStyle w:val="apple-converted-space"/>
          <w:rFonts w:ascii="Arial" w:hAnsi="Arial" w:cs="Arial"/>
          <w:color w:val="000000" w:themeColor="text1"/>
          <w:sz w:val="22"/>
          <w:szCs w:val="22"/>
          <w:bdr w:val="none" w:sz="0" w:space="0" w:color="auto" w:frame="1"/>
        </w:rPr>
        <w:t> </w:t>
      </w:r>
      <w:r w:rsidRPr="00D44F9D">
        <w:rPr>
          <w:rStyle w:val="a"/>
          <w:rFonts w:ascii="Arial" w:hAnsi="Arial" w:cs="Arial"/>
          <w:color w:val="000000" w:themeColor="text1"/>
          <w:sz w:val="22"/>
          <w:szCs w:val="22"/>
          <w:bdr w:val="none" w:sz="0" w:space="0" w:color="auto" w:frame="1"/>
        </w:rPr>
        <w:t xml:space="preserve">11: 27-41 cited by Willis and Kenny. </w:t>
      </w:r>
    </w:p>
    <w:p w14:paraId="7680026B" w14:textId="77777777" w:rsidR="008A21C8" w:rsidRPr="00D44F9D" w:rsidRDefault="008A21C8" w:rsidP="00FD6A62">
      <w:pPr>
        <w:spacing w:line="360" w:lineRule="auto"/>
        <w:rPr>
          <w:rStyle w:val="a"/>
          <w:rFonts w:ascii="Arial" w:hAnsi="Arial" w:cs="Arial"/>
          <w:color w:val="000000" w:themeColor="text1"/>
          <w:spacing w:val="15"/>
          <w:sz w:val="22"/>
          <w:szCs w:val="22"/>
          <w:bdr w:val="none" w:sz="0" w:space="0" w:color="auto" w:frame="1"/>
        </w:rPr>
      </w:pPr>
      <w:r w:rsidRPr="00D44F9D">
        <w:rPr>
          <w:rStyle w:val="a"/>
          <w:rFonts w:ascii="Arial" w:hAnsi="Arial" w:cs="Arial"/>
          <w:color w:val="000000" w:themeColor="text1"/>
          <w:spacing w:val="15"/>
          <w:sz w:val="22"/>
          <w:szCs w:val="22"/>
          <w:bdr w:val="none" w:sz="0" w:space="0" w:color="auto" w:frame="1"/>
        </w:rPr>
        <w:t xml:space="preserve">Welch GF, Saunders J, </w:t>
      </w:r>
      <w:proofErr w:type="spellStart"/>
      <w:r w:rsidRPr="00D44F9D">
        <w:rPr>
          <w:rStyle w:val="a"/>
          <w:rFonts w:ascii="Arial" w:hAnsi="Arial" w:cs="Arial"/>
          <w:color w:val="000000" w:themeColor="text1"/>
          <w:spacing w:val="15"/>
          <w:sz w:val="22"/>
          <w:szCs w:val="22"/>
          <w:bdr w:val="none" w:sz="0" w:space="0" w:color="auto" w:frame="1"/>
        </w:rPr>
        <w:t>Papageorgi</w:t>
      </w:r>
      <w:proofErr w:type="spellEnd"/>
      <w:r w:rsidRPr="00D44F9D">
        <w:rPr>
          <w:rStyle w:val="a"/>
          <w:rFonts w:ascii="Arial" w:hAnsi="Arial" w:cs="Arial"/>
          <w:color w:val="000000" w:themeColor="text1"/>
          <w:spacing w:val="15"/>
          <w:sz w:val="22"/>
          <w:szCs w:val="22"/>
          <w:bdr w:val="none" w:sz="0" w:space="0" w:color="auto" w:frame="1"/>
        </w:rPr>
        <w:t xml:space="preserve"> I, </w:t>
      </w:r>
      <w:proofErr w:type="spellStart"/>
      <w:r w:rsidRPr="00D44F9D">
        <w:rPr>
          <w:rStyle w:val="a"/>
          <w:rFonts w:ascii="Arial" w:hAnsi="Arial" w:cs="Arial"/>
          <w:color w:val="000000" w:themeColor="text1"/>
          <w:spacing w:val="15"/>
          <w:sz w:val="22"/>
          <w:szCs w:val="22"/>
          <w:bdr w:val="none" w:sz="0" w:space="0" w:color="auto" w:frame="1"/>
        </w:rPr>
        <w:t>Himonides</w:t>
      </w:r>
      <w:proofErr w:type="spellEnd"/>
      <w:r w:rsidRPr="00D44F9D">
        <w:rPr>
          <w:rStyle w:val="a"/>
          <w:rFonts w:ascii="Arial" w:hAnsi="Arial" w:cs="Arial"/>
          <w:color w:val="000000" w:themeColor="text1"/>
          <w:spacing w:val="15"/>
          <w:sz w:val="22"/>
          <w:szCs w:val="22"/>
          <w:bdr w:val="none" w:sz="0" w:space="0" w:color="auto" w:frame="1"/>
        </w:rPr>
        <w:t xml:space="preserve"> E (</w:t>
      </w:r>
      <w:proofErr w:type="gramStart"/>
      <w:r w:rsidRPr="00D44F9D">
        <w:rPr>
          <w:rStyle w:val="a"/>
          <w:rFonts w:ascii="Arial" w:hAnsi="Arial" w:cs="Arial"/>
          <w:color w:val="000000" w:themeColor="text1"/>
          <w:spacing w:val="15"/>
          <w:sz w:val="22"/>
          <w:szCs w:val="22"/>
          <w:bdr w:val="none" w:sz="0" w:space="0" w:color="auto" w:frame="1"/>
        </w:rPr>
        <w:t>2011)p.</w:t>
      </w:r>
      <w:proofErr w:type="gramEnd"/>
      <w:r w:rsidRPr="00D44F9D">
        <w:rPr>
          <w:rStyle w:val="a"/>
          <w:rFonts w:ascii="Arial" w:hAnsi="Arial" w:cs="Arial"/>
          <w:color w:val="000000" w:themeColor="text1"/>
          <w:spacing w:val="15"/>
          <w:sz w:val="22"/>
          <w:szCs w:val="22"/>
          <w:bdr w:val="none" w:sz="0" w:space="0" w:color="auto" w:frame="1"/>
        </w:rPr>
        <w:t>1</w:t>
      </w:r>
    </w:p>
    <w:p w14:paraId="27E9BC7B" w14:textId="77777777" w:rsidR="008A21C8" w:rsidRPr="00D44F9D" w:rsidRDefault="008A21C8" w:rsidP="00FD6A62">
      <w:pPr>
        <w:spacing w:line="360" w:lineRule="auto"/>
        <w:rPr>
          <w:rFonts w:ascii="Arial" w:hAnsi="Arial" w:cs="Arial"/>
          <w:i/>
          <w:iCs/>
          <w:color w:val="000000" w:themeColor="text1"/>
          <w:sz w:val="22"/>
          <w:szCs w:val="22"/>
        </w:rPr>
      </w:pPr>
      <w:r w:rsidRPr="00D44F9D">
        <w:rPr>
          <w:rStyle w:val="a"/>
          <w:rFonts w:ascii="Arial" w:hAnsi="Arial" w:cs="Arial"/>
          <w:i/>
          <w:iCs/>
          <w:color w:val="000000" w:themeColor="text1"/>
          <w:spacing w:val="15"/>
          <w:sz w:val="22"/>
          <w:szCs w:val="22"/>
          <w:bdr w:val="none" w:sz="0" w:space="0" w:color="auto" w:frame="1"/>
        </w:rPr>
        <w:t xml:space="preserve">Sex, Gender and Singing Development: Making </w:t>
      </w:r>
      <w:r w:rsidRPr="00D44F9D">
        <w:rPr>
          <w:rStyle w:val="a"/>
          <w:rFonts w:ascii="Arial" w:hAnsi="Arial" w:cs="Arial"/>
          <w:i/>
          <w:iCs/>
          <w:color w:val="000000" w:themeColor="text1"/>
          <w:sz w:val="22"/>
          <w:szCs w:val="22"/>
          <w:bdr w:val="none" w:sz="0" w:space="0" w:color="auto" w:frame="1"/>
        </w:rPr>
        <w:t xml:space="preserve">a Positive Difference to Boys’ Singing Through </w:t>
      </w:r>
      <w:r w:rsidRPr="00D44F9D">
        <w:rPr>
          <w:rStyle w:val="a"/>
          <w:rFonts w:ascii="Arial" w:hAnsi="Arial" w:cs="Arial"/>
          <w:i/>
          <w:iCs/>
          <w:color w:val="000000" w:themeColor="text1"/>
          <w:spacing w:val="15"/>
          <w:sz w:val="22"/>
          <w:szCs w:val="22"/>
          <w:bdr w:val="none" w:sz="0" w:space="0" w:color="auto" w:frame="1"/>
        </w:rPr>
        <w:t>a National Programme in England</w:t>
      </w:r>
    </w:p>
    <w:p w14:paraId="4CF08D08" w14:textId="77777777" w:rsidR="008A21C8" w:rsidRPr="00D44F9D" w:rsidRDefault="008A21C8" w:rsidP="00FD6A62">
      <w:pPr>
        <w:spacing w:line="360" w:lineRule="auto"/>
        <w:rPr>
          <w:rFonts w:ascii="Arial" w:hAnsi="Arial" w:cs="Arial"/>
          <w:color w:val="000000" w:themeColor="text1"/>
          <w:sz w:val="22"/>
          <w:szCs w:val="22"/>
          <w:shd w:val="clear" w:color="auto" w:fill="F3F4FA"/>
        </w:rPr>
      </w:pPr>
    </w:p>
    <w:p w14:paraId="435F3749" w14:textId="7777777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Welch GF. (2000) </w:t>
      </w:r>
      <w:r w:rsidRPr="00D44F9D">
        <w:rPr>
          <w:rFonts w:ascii="Arial" w:hAnsi="Arial" w:cs="Arial"/>
          <w:i/>
          <w:iCs/>
          <w:color w:val="000000" w:themeColor="text1"/>
          <w:sz w:val="22"/>
          <w:szCs w:val="22"/>
        </w:rPr>
        <w:t>The Ontogenesis of Musical Behaviour: A Sociological Perspective1</w:t>
      </w:r>
      <w:r w:rsidRPr="00D44F9D">
        <w:rPr>
          <w:rFonts w:ascii="Arial" w:hAnsi="Arial" w:cs="Arial"/>
          <w:color w:val="000000" w:themeColor="text1"/>
          <w:sz w:val="22"/>
          <w:szCs w:val="22"/>
        </w:rPr>
        <w:t>.</w:t>
      </w:r>
      <w:r w:rsidRPr="00D44F9D">
        <w:rPr>
          <w:rStyle w:val="apple-converted-space"/>
          <w:rFonts w:ascii="Arial" w:hAnsi="Arial" w:cs="Arial"/>
          <w:color w:val="000000" w:themeColor="text1"/>
          <w:sz w:val="22"/>
          <w:szCs w:val="22"/>
        </w:rPr>
        <w:t> </w:t>
      </w:r>
      <w:r w:rsidRPr="00D44F9D">
        <w:rPr>
          <w:rFonts w:ascii="Arial" w:hAnsi="Arial" w:cs="Arial"/>
          <w:i/>
          <w:iCs/>
          <w:color w:val="000000" w:themeColor="text1"/>
          <w:sz w:val="22"/>
          <w:szCs w:val="22"/>
        </w:rPr>
        <w:t>Research Studies in Music Education</w:t>
      </w:r>
      <w:r w:rsidRPr="00D44F9D">
        <w:rPr>
          <w:rFonts w:ascii="Arial" w:hAnsi="Arial" w:cs="Arial"/>
          <w:color w:val="000000" w:themeColor="text1"/>
          <w:sz w:val="22"/>
          <w:szCs w:val="22"/>
        </w:rPr>
        <w:t>. 2000;14(1):1-13. doi:</w:t>
      </w:r>
      <w:hyperlink r:id="rId43" w:history="1">
        <w:r w:rsidRPr="00D44F9D">
          <w:rPr>
            <w:rStyle w:val="Hyperlink"/>
            <w:rFonts w:ascii="Arial" w:hAnsi="Arial" w:cs="Arial"/>
            <w:color w:val="000000" w:themeColor="text1"/>
            <w:sz w:val="22"/>
            <w:szCs w:val="22"/>
          </w:rPr>
          <w:t>10.1177/1321103X0001400101</w:t>
        </w:r>
      </w:hyperlink>
    </w:p>
    <w:p w14:paraId="36D8BB05" w14:textId="77777777" w:rsidR="008A21C8" w:rsidRPr="00D44F9D" w:rsidRDefault="008A21C8" w:rsidP="00FD6A62">
      <w:pPr>
        <w:spacing w:line="360" w:lineRule="auto"/>
        <w:rPr>
          <w:rFonts w:ascii="Arial" w:hAnsi="Arial" w:cs="Arial"/>
          <w:color w:val="000000" w:themeColor="text1"/>
          <w:sz w:val="22"/>
          <w:szCs w:val="22"/>
        </w:rPr>
      </w:pPr>
    </w:p>
    <w:p w14:paraId="338B7DF1" w14:textId="77777777" w:rsidR="008A21C8" w:rsidRPr="00D44F9D" w:rsidRDefault="008A21C8" w:rsidP="00FD6A62">
      <w:pPr>
        <w:autoSpaceDE w:val="0"/>
        <w:autoSpaceDN w:val="0"/>
        <w:adjustRightInd w:val="0"/>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Welch GF. Welch, (2009) </w:t>
      </w:r>
      <w:r w:rsidRPr="00D44F9D">
        <w:rPr>
          <w:rFonts w:ascii="Arial" w:hAnsi="Arial" w:cs="Arial"/>
          <w:i/>
          <w:iCs/>
          <w:color w:val="000000" w:themeColor="text1"/>
          <w:sz w:val="22"/>
          <w:szCs w:val="22"/>
        </w:rPr>
        <w:t>Evidence of the development of vocal pitch matching ability in children</w:t>
      </w:r>
      <w:r w:rsidRPr="00D44F9D">
        <w:rPr>
          <w:rFonts w:ascii="Arial" w:hAnsi="Arial" w:cs="Arial"/>
          <w:color w:val="000000" w:themeColor="text1"/>
          <w:sz w:val="22"/>
          <w:szCs w:val="22"/>
        </w:rPr>
        <w:t xml:space="preserve"> Japanese journal of music education research p.1</w:t>
      </w:r>
    </w:p>
    <w:p w14:paraId="096B5933" w14:textId="77777777" w:rsidR="008A21C8" w:rsidRPr="00D44F9D" w:rsidRDefault="008A21C8" w:rsidP="00FD6A62">
      <w:pPr>
        <w:spacing w:line="360" w:lineRule="auto"/>
        <w:rPr>
          <w:rFonts w:ascii="Arial" w:hAnsi="Arial" w:cs="Arial"/>
          <w:color w:val="000000"/>
          <w:sz w:val="22"/>
          <w:szCs w:val="22"/>
        </w:rPr>
      </w:pPr>
    </w:p>
    <w:p w14:paraId="7C2321A2" w14:textId="3EBAE705" w:rsidR="005A0F53" w:rsidRPr="00870319" w:rsidRDefault="008A21C8" w:rsidP="00FD6A62">
      <w:pPr>
        <w:spacing w:line="360" w:lineRule="auto"/>
        <w:rPr>
          <w:rFonts w:ascii="Arial" w:hAnsi="Arial" w:cs="Arial"/>
          <w:color w:val="FF0000"/>
          <w:sz w:val="22"/>
          <w:szCs w:val="22"/>
        </w:rPr>
      </w:pPr>
      <w:r w:rsidRPr="00D44F9D">
        <w:rPr>
          <w:rFonts w:ascii="Arial" w:hAnsi="Arial" w:cs="Arial"/>
          <w:color w:val="000000" w:themeColor="text1"/>
          <w:sz w:val="22"/>
          <w:szCs w:val="22"/>
        </w:rPr>
        <w:t>Williams J, (2019)</w:t>
      </w:r>
      <w:r w:rsidR="00847A52">
        <w:rPr>
          <w:rFonts w:ascii="Arial" w:hAnsi="Arial" w:cs="Arial"/>
          <w:color w:val="000000" w:themeColor="text1"/>
          <w:sz w:val="22"/>
          <w:szCs w:val="22"/>
        </w:rPr>
        <w:t xml:space="preserve"> </w:t>
      </w:r>
      <w:r w:rsidRPr="00D44F9D">
        <w:rPr>
          <w:rFonts w:ascii="Arial" w:hAnsi="Arial" w:cs="Arial"/>
          <w:i/>
          <w:iCs/>
          <w:color w:val="000000" w:themeColor="text1"/>
          <w:sz w:val="22"/>
          <w:szCs w:val="22"/>
        </w:rPr>
        <w:t xml:space="preserve">Teaching singing to children and young adults </w:t>
      </w:r>
      <w:r w:rsidRPr="00D44F9D">
        <w:rPr>
          <w:rFonts w:ascii="Arial" w:hAnsi="Arial" w:cs="Arial"/>
          <w:color w:val="000000" w:themeColor="text1"/>
          <w:sz w:val="22"/>
          <w:szCs w:val="22"/>
        </w:rPr>
        <w:t xml:space="preserve">Compton Publishing, pp. 13, 51, 52, </w:t>
      </w:r>
      <w:proofErr w:type="gramStart"/>
      <w:r w:rsidRPr="00D44F9D">
        <w:rPr>
          <w:rFonts w:ascii="Arial" w:hAnsi="Arial" w:cs="Arial"/>
          <w:color w:val="000000" w:themeColor="text1"/>
          <w:sz w:val="22"/>
          <w:szCs w:val="22"/>
        </w:rPr>
        <w:t>72</w:t>
      </w:r>
      <w:r w:rsidRPr="00D44F9D">
        <w:rPr>
          <w:rFonts w:ascii="Arial" w:hAnsi="Arial" w:cs="Arial"/>
          <w:color w:val="FF0000"/>
          <w:sz w:val="22"/>
          <w:szCs w:val="22"/>
        </w:rPr>
        <w:t xml:space="preserve"> </w:t>
      </w:r>
      <w:r w:rsidR="00870319">
        <w:rPr>
          <w:rFonts w:ascii="Arial" w:hAnsi="Arial" w:cs="Arial"/>
          <w:color w:val="FF0000"/>
          <w:sz w:val="22"/>
          <w:szCs w:val="22"/>
        </w:rPr>
        <w:t>,</w:t>
      </w:r>
      <w:proofErr w:type="gramEnd"/>
    </w:p>
    <w:p w14:paraId="058159E4" w14:textId="26113AF7" w:rsidR="008A21C8" w:rsidRPr="00D44F9D" w:rsidRDefault="008A21C8" w:rsidP="00FD6A62">
      <w:pPr>
        <w:spacing w:before="100" w:beforeAutospacing="1" w:after="100" w:afterAutospacing="1"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Willis EC &amp; Kenny DT, (2008) </w:t>
      </w:r>
      <w:r w:rsidRPr="00D44F9D">
        <w:rPr>
          <w:rFonts w:ascii="Arial" w:hAnsi="Arial" w:cs="Arial"/>
          <w:i/>
          <w:iCs/>
          <w:color w:val="000000" w:themeColor="text1"/>
          <w:sz w:val="22"/>
          <w:szCs w:val="22"/>
        </w:rPr>
        <w:t>Effect of Voice Change on Singing Pitch Accuracy in Young Male Singers</w:t>
      </w:r>
      <w:r w:rsidRPr="00D44F9D">
        <w:rPr>
          <w:rFonts w:ascii="Arial" w:hAnsi="Arial" w:cs="Arial"/>
          <w:color w:val="000000" w:themeColor="text1"/>
          <w:sz w:val="22"/>
          <w:szCs w:val="22"/>
        </w:rPr>
        <w:t xml:space="preserve"> Journal of interdisciplinary music studies spring/fall 2008, volume 2, issue 1&amp;2, art. #0821207, pp. 111-119</w:t>
      </w:r>
      <w:r w:rsidR="0060422E">
        <w:rPr>
          <w:rFonts w:ascii="Arial" w:hAnsi="Arial" w:cs="Arial"/>
          <w:color w:val="000000" w:themeColor="text1"/>
          <w:sz w:val="22"/>
          <w:szCs w:val="22"/>
        </w:rPr>
        <w:t xml:space="preserve"> </w:t>
      </w:r>
    </w:p>
    <w:p w14:paraId="4E622A29" w14:textId="77777777" w:rsidR="008A21C8" w:rsidRPr="00D44F9D" w:rsidRDefault="008A21C8" w:rsidP="00FD6A62">
      <w:pPr>
        <w:spacing w:line="360" w:lineRule="auto"/>
        <w:rPr>
          <w:rFonts w:ascii="Arial" w:hAnsi="Arial" w:cs="Arial"/>
          <w:sz w:val="22"/>
          <w:szCs w:val="22"/>
        </w:rPr>
      </w:pPr>
      <w:r w:rsidRPr="00D44F9D">
        <w:rPr>
          <w:rFonts w:ascii="Arial" w:hAnsi="Arial" w:cs="Arial"/>
          <w:color w:val="303030"/>
          <w:sz w:val="22"/>
          <w:szCs w:val="22"/>
          <w:shd w:val="clear" w:color="auto" w:fill="FFFFFF"/>
        </w:rPr>
        <w:t xml:space="preserve">Wolfe J, Garnier M, Smith J </w:t>
      </w:r>
      <w:r w:rsidRPr="00D44F9D">
        <w:rPr>
          <w:rFonts w:ascii="Arial" w:hAnsi="Arial" w:cs="Arial"/>
          <w:i/>
          <w:iCs/>
          <w:color w:val="303030"/>
          <w:sz w:val="22"/>
          <w:szCs w:val="22"/>
          <w:shd w:val="clear" w:color="auto" w:fill="FFFFFF"/>
        </w:rPr>
        <w:t>Vocal tract resonances in speech, singing, and playing musical instruments.</w:t>
      </w:r>
      <w:r w:rsidRPr="00D44F9D">
        <w:rPr>
          <w:rFonts w:ascii="Arial" w:hAnsi="Arial" w:cs="Arial"/>
          <w:color w:val="303030"/>
          <w:sz w:val="22"/>
          <w:szCs w:val="22"/>
          <w:shd w:val="clear" w:color="auto" w:fill="FFFFFF"/>
        </w:rPr>
        <w:t> </w:t>
      </w:r>
      <w:r w:rsidRPr="00D44F9D">
        <w:rPr>
          <w:rFonts w:ascii="Arial" w:hAnsi="Arial" w:cs="Arial"/>
          <w:i/>
          <w:iCs/>
          <w:color w:val="303030"/>
          <w:sz w:val="22"/>
          <w:szCs w:val="22"/>
        </w:rPr>
        <w:t>HFSP J</w:t>
      </w:r>
      <w:r w:rsidRPr="00D44F9D">
        <w:rPr>
          <w:rFonts w:ascii="Arial" w:hAnsi="Arial" w:cs="Arial"/>
          <w:color w:val="303030"/>
          <w:sz w:val="22"/>
          <w:szCs w:val="22"/>
          <w:shd w:val="clear" w:color="auto" w:fill="FFFFFF"/>
        </w:rPr>
        <w:t xml:space="preserve">. 2009;3(1):6-23. </w:t>
      </w:r>
      <w:proofErr w:type="gramStart"/>
      <w:r w:rsidRPr="00D44F9D">
        <w:rPr>
          <w:rFonts w:ascii="Arial" w:hAnsi="Arial" w:cs="Arial"/>
          <w:color w:val="303030"/>
          <w:sz w:val="22"/>
          <w:szCs w:val="22"/>
          <w:shd w:val="clear" w:color="auto" w:fill="FFFFFF"/>
        </w:rPr>
        <w:t>doi:10.2976/1.2998482</w:t>
      </w:r>
      <w:r w:rsidRPr="00D44F9D">
        <w:rPr>
          <w:rFonts w:ascii="Arial" w:hAnsi="Arial" w:cs="Arial"/>
          <w:color w:val="000000"/>
          <w:spacing w:val="-2"/>
          <w:sz w:val="22"/>
          <w:szCs w:val="22"/>
        </w:rPr>
        <w:t>Vocal</w:t>
      </w:r>
      <w:proofErr w:type="gramEnd"/>
      <w:r w:rsidRPr="00D44F9D">
        <w:rPr>
          <w:rFonts w:ascii="Arial" w:hAnsi="Arial" w:cs="Arial"/>
          <w:color w:val="000000"/>
          <w:spacing w:val="-2"/>
          <w:sz w:val="22"/>
          <w:szCs w:val="22"/>
        </w:rPr>
        <w:t xml:space="preserve"> tract resonances in speech, singing, and playing musical instruments</w:t>
      </w:r>
    </w:p>
    <w:p w14:paraId="26F858CA" w14:textId="77777777" w:rsidR="008A21C8" w:rsidRPr="00D44F9D" w:rsidRDefault="008C2692" w:rsidP="00FD6A62">
      <w:pPr>
        <w:spacing w:line="360" w:lineRule="auto"/>
        <w:rPr>
          <w:rFonts w:ascii="Arial" w:hAnsi="Arial" w:cs="Arial"/>
          <w:color w:val="000000" w:themeColor="text1"/>
          <w:sz w:val="22"/>
          <w:szCs w:val="22"/>
        </w:rPr>
      </w:pPr>
      <w:hyperlink r:id="rId44" w:history="1">
        <w:r w:rsidR="008A21C8" w:rsidRPr="00D44F9D">
          <w:rPr>
            <w:rFonts w:ascii="Arial" w:hAnsi="Arial" w:cs="Arial"/>
            <w:color w:val="0000FF"/>
            <w:sz w:val="22"/>
            <w:szCs w:val="22"/>
            <w:u w:val="single"/>
          </w:rPr>
          <w:t>https://www.ncbi.nlm.nih.gov/pmc/articles/PMC2689615/</w:t>
        </w:r>
      </w:hyperlink>
    </w:p>
    <w:p w14:paraId="2072F475" w14:textId="77777777" w:rsidR="008A21C8" w:rsidRPr="00D44F9D" w:rsidRDefault="008A21C8" w:rsidP="00FD6A62">
      <w:pPr>
        <w:spacing w:line="360" w:lineRule="auto"/>
        <w:rPr>
          <w:rFonts w:ascii="Arial" w:hAnsi="Arial" w:cs="Arial"/>
          <w:color w:val="000000" w:themeColor="text1"/>
          <w:sz w:val="22"/>
          <w:szCs w:val="22"/>
        </w:rPr>
      </w:pPr>
    </w:p>
    <w:p w14:paraId="7518F362" w14:textId="755B88DA" w:rsidR="008A21C8" w:rsidRPr="00D44F9D" w:rsidRDefault="008A21C8" w:rsidP="00FD6A62">
      <w:pPr>
        <w:spacing w:line="360" w:lineRule="auto"/>
        <w:rPr>
          <w:rFonts w:ascii="Arial" w:hAnsi="Arial" w:cs="Arial"/>
          <w:i/>
          <w:iCs/>
          <w:color w:val="000000" w:themeColor="text1"/>
          <w:sz w:val="22"/>
          <w:szCs w:val="22"/>
        </w:rPr>
      </w:pPr>
      <w:proofErr w:type="spellStart"/>
      <w:r w:rsidRPr="00D44F9D">
        <w:rPr>
          <w:rFonts w:ascii="Arial" w:hAnsi="Arial" w:cs="Arial"/>
          <w:color w:val="000000" w:themeColor="text1"/>
          <w:sz w:val="22"/>
          <w:szCs w:val="22"/>
        </w:rPr>
        <w:t>Wurgler</w:t>
      </w:r>
      <w:proofErr w:type="spellEnd"/>
      <w:r w:rsidRPr="00D44F9D">
        <w:rPr>
          <w:rFonts w:ascii="Arial" w:hAnsi="Arial" w:cs="Arial"/>
          <w:color w:val="000000" w:themeColor="text1"/>
          <w:sz w:val="22"/>
          <w:szCs w:val="22"/>
        </w:rPr>
        <w:t xml:space="preserve"> PS, (Dissertation 1990) </w:t>
      </w:r>
      <w:r w:rsidRPr="00D44F9D">
        <w:rPr>
          <w:rFonts w:ascii="Arial" w:hAnsi="Arial" w:cs="Arial"/>
          <w:i/>
          <w:iCs/>
          <w:color w:val="000000" w:themeColor="text1"/>
          <w:sz w:val="22"/>
          <w:szCs w:val="22"/>
        </w:rPr>
        <w:t xml:space="preserve">A Perceptual Study of Vocal Registers in the Singing Voices of Children </w:t>
      </w:r>
    </w:p>
    <w:p w14:paraId="593DF05C" w14:textId="7777777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w:t>
      </w:r>
    </w:p>
    <w:p w14:paraId="383AD9B5" w14:textId="60FC258E"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Wyke, B.D. (1976) </w:t>
      </w:r>
      <w:r w:rsidRPr="00D44F9D">
        <w:rPr>
          <w:rFonts w:ascii="Arial" w:hAnsi="Arial" w:cs="Arial"/>
          <w:i/>
          <w:iCs/>
          <w:color w:val="000000" w:themeColor="text1"/>
          <w:sz w:val="22"/>
          <w:szCs w:val="22"/>
        </w:rPr>
        <w:t>Laryngeal reflex mechanisms in phonation</w:t>
      </w:r>
      <w:r w:rsidRPr="00D44F9D">
        <w:rPr>
          <w:rFonts w:ascii="Arial" w:hAnsi="Arial" w:cs="Arial"/>
          <w:color w:val="000000" w:themeColor="text1"/>
          <w:sz w:val="22"/>
          <w:szCs w:val="22"/>
        </w:rPr>
        <w:t xml:space="preserve">. </w:t>
      </w:r>
      <w:proofErr w:type="spellStart"/>
      <w:r w:rsidRPr="00D44F9D">
        <w:rPr>
          <w:rFonts w:ascii="Arial" w:hAnsi="Arial" w:cs="Arial"/>
          <w:color w:val="000000" w:themeColor="text1"/>
          <w:sz w:val="22"/>
          <w:szCs w:val="22"/>
        </w:rPr>
        <w:t>XVIth</w:t>
      </w:r>
      <w:proofErr w:type="spellEnd"/>
      <w:r w:rsidRPr="00D44F9D">
        <w:rPr>
          <w:rFonts w:ascii="Arial" w:hAnsi="Arial" w:cs="Arial"/>
          <w:color w:val="000000" w:themeColor="text1"/>
          <w:sz w:val="22"/>
          <w:szCs w:val="22"/>
        </w:rPr>
        <w:t xml:space="preserve"> Int </w:t>
      </w:r>
      <w:proofErr w:type="spellStart"/>
      <w:r w:rsidRPr="00D44F9D">
        <w:rPr>
          <w:rFonts w:ascii="Arial" w:hAnsi="Arial" w:cs="Arial"/>
          <w:color w:val="000000" w:themeColor="text1"/>
          <w:sz w:val="22"/>
          <w:szCs w:val="22"/>
        </w:rPr>
        <w:t>Congr</w:t>
      </w:r>
      <w:proofErr w:type="spellEnd"/>
      <w:r w:rsidRPr="00D44F9D">
        <w:rPr>
          <w:rFonts w:ascii="Arial" w:hAnsi="Arial" w:cs="Arial"/>
          <w:color w:val="000000" w:themeColor="text1"/>
          <w:sz w:val="22"/>
          <w:szCs w:val="22"/>
        </w:rPr>
        <w:t xml:space="preserve"> of </w:t>
      </w:r>
      <w:proofErr w:type="spellStart"/>
      <w:r w:rsidRPr="00D44F9D">
        <w:rPr>
          <w:rFonts w:ascii="Arial" w:hAnsi="Arial" w:cs="Arial"/>
          <w:color w:val="000000" w:themeColor="text1"/>
          <w:sz w:val="22"/>
          <w:szCs w:val="22"/>
        </w:rPr>
        <w:t>Logopedics</w:t>
      </w:r>
      <w:proofErr w:type="spellEnd"/>
      <w:r w:rsidRPr="00D44F9D">
        <w:rPr>
          <w:rFonts w:ascii="Arial" w:hAnsi="Arial" w:cs="Arial"/>
          <w:color w:val="000000" w:themeColor="text1"/>
          <w:sz w:val="22"/>
          <w:szCs w:val="22"/>
        </w:rPr>
        <w:t xml:space="preserve"> and Phoniatrics</w:t>
      </w:r>
      <w:proofErr w:type="gramStart"/>
      <w:r w:rsidRPr="00D44F9D">
        <w:rPr>
          <w:rFonts w:ascii="Arial" w:hAnsi="Arial" w:cs="Arial"/>
          <w:color w:val="000000" w:themeColor="text1"/>
          <w:sz w:val="22"/>
          <w:szCs w:val="22"/>
        </w:rPr>
        <w:t xml:space="preserve">, </w:t>
      </w:r>
      <w:r w:rsidR="005F0105">
        <w:rPr>
          <w:rFonts w:ascii="Arial" w:hAnsi="Arial" w:cs="Arial"/>
          <w:color w:val="000000" w:themeColor="text1"/>
          <w:sz w:val="22"/>
          <w:szCs w:val="22"/>
        </w:rPr>
        <w:t>,</w:t>
      </w:r>
      <w:proofErr w:type="gramEnd"/>
    </w:p>
    <w:p w14:paraId="44BEB7E4" w14:textId="77777777" w:rsidR="008A21C8" w:rsidRPr="00D44F9D" w:rsidRDefault="008A21C8" w:rsidP="00FD6A62">
      <w:pPr>
        <w:spacing w:line="360" w:lineRule="auto"/>
        <w:rPr>
          <w:rFonts w:ascii="Arial" w:hAnsi="Arial" w:cs="Arial"/>
          <w:color w:val="000000"/>
          <w:sz w:val="22"/>
          <w:szCs w:val="22"/>
        </w:rPr>
      </w:pPr>
    </w:p>
    <w:p w14:paraId="73FFA712" w14:textId="1EECAC6D" w:rsidR="008A21C8" w:rsidRPr="004D13F5" w:rsidRDefault="00064BEE" w:rsidP="00FD6A62">
      <w:pPr>
        <w:spacing w:line="360" w:lineRule="auto"/>
        <w:rPr>
          <w:rFonts w:ascii="Arial" w:hAnsi="Arial" w:cs="Arial"/>
          <w:i/>
          <w:iCs/>
          <w:color w:val="000000" w:themeColor="text1"/>
          <w:sz w:val="22"/>
          <w:szCs w:val="22"/>
        </w:rPr>
      </w:pPr>
      <w:proofErr w:type="spellStart"/>
      <w:r w:rsidRPr="004D13F5">
        <w:rPr>
          <w:rFonts w:ascii="Arial" w:hAnsi="Arial" w:cs="Arial"/>
          <w:color w:val="000000" w:themeColor="text1"/>
          <w:sz w:val="22"/>
          <w:szCs w:val="22"/>
        </w:rPr>
        <w:t>Zatorre</w:t>
      </w:r>
      <w:proofErr w:type="spellEnd"/>
      <w:r w:rsidRPr="004D13F5">
        <w:rPr>
          <w:rFonts w:ascii="Arial" w:hAnsi="Arial" w:cs="Arial"/>
          <w:color w:val="000000" w:themeColor="text1"/>
          <w:sz w:val="22"/>
          <w:szCs w:val="22"/>
        </w:rPr>
        <w:t xml:space="preserve"> </w:t>
      </w:r>
      <w:r w:rsidR="00360C6E" w:rsidRPr="004D13F5">
        <w:rPr>
          <w:rFonts w:ascii="Arial" w:hAnsi="Arial" w:cs="Arial"/>
          <w:color w:val="000000" w:themeColor="text1"/>
          <w:sz w:val="22"/>
          <w:szCs w:val="22"/>
        </w:rPr>
        <w:t xml:space="preserve">RJ </w:t>
      </w:r>
      <w:r w:rsidRPr="004D13F5">
        <w:rPr>
          <w:rFonts w:ascii="Arial" w:hAnsi="Arial" w:cs="Arial"/>
          <w:color w:val="000000" w:themeColor="text1"/>
          <w:sz w:val="22"/>
          <w:szCs w:val="22"/>
        </w:rPr>
        <w:t>and Belin</w:t>
      </w:r>
      <w:r w:rsidR="00360C6E" w:rsidRPr="004D13F5">
        <w:rPr>
          <w:rFonts w:ascii="Arial" w:hAnsi="Arial" w:cs="Arial"/>
          <w:color w:val="000000" w:themeColor="text1"/>
          <w:sz w:val="22"/>
          <w:szCs w:val="22"/>
        </w:rPr>
        <w:t xml:space="preserve"> P</w:t>
      </w:r>
      <w:r w:rsidRPr="004D13F5">
        <w:rPr>
          <w:rFonts w:ascii="Arial" w:hAnsi="Arial" w:cs="Arial"/>
          <w:color w:val="000000" w:themeColor="text1"/>
          <w:sz w:val="22"/>
          <w:szCs w:val="22"/>
        </w:rPr>
        <w:t>,</w:t>
      </w:r>
      <w:r w:rsidR="00360C6E" w:rsidRPr="004D13F5">
        <w:rPr>
          <w:rFonts w:ascii="Arial" w:hAnsi="Arial" w:cs="Arial"/>
          <w:color w:val="000000" w:themeColor="text1"/>
          <w:sz w:val="22"/>
          <w:szCs w:val="22"/>
        </w:rPr>
        <w:t xml:space="preserve"> (</w:t>
      </w:r>
      <w:r w:rsidRPr="004D13F5">
        <w:rPr>
          <w:rFonts w:ascii="Arial" w:hAnsi="Arial" w:cs="Arial"/>
          <w:color w:val="000000" w:themeColor="text1"/>
          <w:sz w:val="22"/>
          <w:szCs w:val="22"/>
        </w:rPr>
        <w:t>2001</w:t>
      </w:r>
      <w:r w:rsidR="00360C6E" w:rsidRPr="004D13F5">
        <w:rPr>
          <w:rFonts w:ascii="Arial" w:hAnsi="Arial" w:cs="Arial"/>
          <w:color w:val="000000" w:themeColor="text1"/>
          <w:sz w:val="22"/>
          <w:szCs w:val="22"/>
        </w:rPr>
        <w:t xml:space="preserve">) </w:t>
      </w:r>
      <w:r w:rsidR="00360C6E" w:rsidRPr="004D13F5">
        <w:rPr>
          <w:rFonts w:ascii="Arial" w:hAnsi="Arial" w:cs="Arial"/>
          <w:i/>
          <w:iCs/>
          <w:color w:val="000000" w:themeColor="text1"/>
          <w:sz w:val="22"/>
          <w:szCs w:val="22"/>
        </w:rPr>
        <w:t>Spectral and temporal processing in human auditory cortex. Cerebral Cortex, 11(10), 946-953 https://doi.org/1093/cercor/11.10.</w:t>
      </w:r>
      <w:r w:rsidR="004D13F5" w:rsidRPr="004D13F5">
        <w:rPr>
          <w:rFonts w:ascii="Arial" w:hAnsi="Arial" w:cs="Arial"/>
          <w:i/>
          <w:iCs/>
          <w:color w:val="000000" w:themeColor="text1"/>
          <w:sz w:val="22"/>
          <w:szCs w:val="22"/>
        </w:rPr>
        <w:t>946</w:t>
      </w:r>
    </w:p>
    <w:p w14:paraId="5D49FA0A" w14:textId="77777777" w:rsidR="00064BEE" w:rsidRPr="00D44F9D" w:rsidRDefault="00064BEE" w:rsidP="00FD6A62">
      <w:pPr>
        <w:spacing w:line="360" w:lineRule="auto"/>
        <w:rPr>
          <w:rFonts w:ascii="Arial" w:hAnsi="Arial" w:cs="Arial"/>
          <w:b/>
          <w:bCs/>
          <w:color w:val="000000"/>
          <w:sz w:val="22"/>
          <w:szCs w:val="22"/>
        </w:rPr>
      </w:pPr>
    </w:p>
    <w:p w14:paraId="0108C706" w14:textId="77777777" w:rsidR="00521F7B" w:rsidRPr="00D44F9D" w:rsidRDefault="00521F7B"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This scope of this essay only relates to cisgender males as the studies used in my research do not relate directly to transgender neural function, which is a developing field of science. </w:t>
      </w:r>
    </w:p>
    <w:p w14:paraId="2BCA5C53" w14:textId="77777777" w:rsidR="008A21C8" w:rsidRPr="00D44F9D" w:rsidRDefault="008A21C8" w:rsidP="00FD6A62">
      <w:pPr>
        <w:spacing w:line="360" w:lineRule="auto"/>
        <w:rPr>
          <w:rFonts w:ascii="Arial" w:hAnsi="Arial" w:cs="Arial"/>
          <w:b/>
          <w:bCs/>
          <w:color w:val="000000"/>
          <w:sz w:val="22"/>
          <w:szCs w:val="22"/>
        </w:rPr>
      </w:pPr>
    </w:p>
    <w:p w14:paraId="0D44B505" w14:textId="7D114CEA" w:rsidR="008A21C8" w:rsidRPr="005A0F53" w:rsidRDefault="008A21C8" w:rsidP="00FD6A62">
      <w:pPr>
        <w:autoSpaceDE w:val="0"/>
        <w:autoSpaceDN w:val="0"/>
        <w:adjustRightInd w:val="0"/>
        <w:spacing w:line="360" w:lineRule="auto"/>
        <w:rPr>
          <w:rFonts w:ascii="Arial" w:eastAsiaTheme="minorHAnsi" w:hAnsi="Arial" w:cs="Arial"/>
          <w:sz w:val="22"/>
          <w:szCs w:val="22"/>
          <w:u w:val="single"/>
          <w:lang w:eastAsia="en-US"/>
        </w:rPr>
      </w:pPr>
      <w:r w:rsidRPr="005A0F53">
        <w:rPr>
          <w:rFonts w:ascii="Arial" w:eastAsiaTheme="minorHAnsi" w:hAnsi="Arial" w:cs="Arial"/>
          <w:sz w:val="22"/>
          <w:szCs w:val="22"/>
          <w:u w:val="single"/>
          <w:lang w:eastAsia="en-US"/>
        </w:rPr>
        <w:t xml:space="preserve">Appendix </w:t>
      </w:r>
    </w:p>
    <w:p w14:paraId="1BC09C6E" w14:textId="77777777" w:rsidR="005A0F53" w:rsidRPr="00D44F9D" w:rsidRDefault="005A0F53" w:rsidP="00FD6A62">
      <w:pPr>
        <w:autoSpaceDE w:val="0"/>
        <w:autoSpaceDN w:val="0"/>
        <w:adjustRightInd w:val="0"/>
        <w:spacing w:line="360" w:lineRule="auto"/>
        <w:rPr>
          <w:rFonts w:ascii="Arial" w:eastAsiaTheme="minorHAnsi" w:hAnsi="Arial" w:cs="Arial"/>
          <w:b/>
          <w:bCs/>
          <w:sz w:val="22"/>
          <w:szCs w:val="22"/>
          <w:lang w:eastAsia="en-US"/>
        </w:rPr>
      </w:pPr>
    </w:p>
    <w:p w14:paraId="1FE144A1" w14:textId="137519E8" w:rsidR="008A21C8" w:rsidRPr="00D44F9D" w:rsidRDefault="008A21C8" w:rsidP="00FD6A62">
      <w:pPr>
        <w:spacing w:line="360" w:lineRule="auto"/>
        <w:rPr>
          <w:rFonts w:ascii="Arial" w:hAnsi="Arial" w:cs="Arial"/>
          <w:color w:val="000000"/>
          <w:sz w:val="22"/>
          <w:szCs w:val="22"/>
        </w:rPr>
      </w:pPr>
      <w:r w:rsidRPr="00D44F9D">
        <w:rPr>
          <w:rFonts w:ascii="Arial" w:hAnsi="Arial" w:cs="Arial"/>
          <w:b/>
          <w:bCs/>
          <w:color w:val="000000"/>
          <w:sz w:val="22"/>
          <w:szCs w:val="22"/>
        </w:rPr>
        <w:t>(Wikipedia </w:t>
      </w:r>
      <w:hyperlink r:id="rId45" w:history="1">
        <w:r w:rsidRPr="00D44F9D">
          <w:rPr>
            <w:rFonts w:ascii="Arial" w:hAnsi="Arial" w:cs="Arial"/>
            <w:color w:val="0000FF"/>
            <w:sz w:val="22"/>
            <w:szCs w:val="22"/>
            <w:u w:val="single"/>
          </w:rPr>
          <w:t>https://en.wikipedia.org/wiki/Cisgender</w:t>
        </w:r>
      </w:hyperlink>
      <w:r w:rsidRPr="00D44F9D">
        <w:rPr>
          <w:rFonts w:ascii="Arial" w:hAnsi="Arial" w:cs="Arial"/>
          <w:color w:val="000000"/>
          <w:sz w:val="22"/>
          <w:szCs w:val="22"/>
        </w:rPr>
        <w:t> )</w:t>
      </w:r>
      <w:r w:rsidRPr="00D44F9D">
        <w:rPr>
          <w:rFonts w:ascii="Arial" w:hAnsi="Arial" w:cs="Arial"/>
          <w:b/>
          <w:bCs/>
          <w:color w:val="000000"/>
          <w:sz w:val="22"/>
          <w:szCs w:val="22"/>
        </w:rPr>
        <w:t>Cisgender</w:t>
      </w:r>
      <w:r w:rsidRPr="00D44F9D">
        <w:rPr>
          <w:rFonts w:ascii="Arial" w:hAnsi="Arial" w:cs="Arial"/>
          <w:color w:val="000000"/>
          <w:sz w:val="22"/>
          <w:szCs w:val="22"/>
        </w:rPr>
        <w:t> (sometimes </w:t>
      </w:r>
      <w:r w:rsidRPr="00D44F9D">
        <w:rPr>
          <w:rFonts w:ascii="Arial" w:hAnsi="Arial" w:cs="Arial"/>
          <w:b/>
          <w:bCs/>
          <w:color w:val="000000"/>
          <w:sz w:val="22"/>
          <w:szCs w:val="22"/>
        </w:rPr>
        <w:t>cissexual</w:t>
      </w:r>
      <w:r w:rsidRPr="00D44F9D">
        <w:rPr>
          <w:rFonts w:ascii="Arial" w:hAnsi="Arial" w:cs="Arial"/>
          <w:color w:val="000000"/>
          <w:sz w:val="22"/>
          <w:szCs w:val="22"/>
        </w:rPr>
        <w:t> or shortened to </w:t>
      </w:r>
      <w:r w:rsidRPr="00D44F9D">
        <w:rPr>
          <w:rFonts w:ascii="Arial" w:hAnsi="Arial" w:cs="Arial"/>
          <w:b/>
          <w:bCs/>
          <w:color w:val="000000"/>
          <w:sz w:val="22"/>
          <w:szCs w:val="22"/>
        </w:rPr>
        <w:t>cis</w:t>
      </w:r>
      <w:r w:rsidRPr="00D44F9D">
        <w:rPr>
          <w:rFonts w:ascii="Arial" w:hAnsi="Arial" w:cs="Arial"/>
          <w:color w:val="000000"/>
          <w:sz w:val="22"/>
          <w:szCs w:val="22"/>
        </w:rPr>
        <w:t>) describes a person whose gender identity is the same as their sex assigned at birth.</w:t>
      </w:r>
    </w:p>
    <w:p w14:paraId="201296BA" w14:textId="77777777" w:rsidR="008A21C8" w:rsidRPr="00D44F9D" w:rsidRDefault="008A21C8" w:rsidP="00FD6A62">
      <w:pPr>
        <w:spacing w:line="360" w:lineRule="auto"/>
        <w:rPr>
          <w:rFonts w:ascii="Arial" w:hAnsi="Arial" w:cs="Arial"/>
          <w:sz w:val="22"/>
          <w:szCs w:val="22"/>
        </w:rPr>
      </w:pPr>
    </w:p>
    <w:p w14:paraId="042D26EE" w14:textId="77777777" w:rsidR="008A21C8" w:rsidRPr="00D44F9D" w:rsidRDefault="008A21C8" w:rsidP="00FD6A62">
      <w:pPr>
        <w:spacing w:line="360" w:lineRule="auto"/>
        <w:rPr>
          <w:rFonts w:ascii="Arial" w:hAnsi="Arial" w:cs="Arial"/>
          <w:b/>
          <w:bCs/>
          <w:color w:val="000000"/>
          <w:sz w:val="22"/>
          <w:szCs w:val="22"/>
        </w:rPr>
      </w:pPr>
      <w:r w:rsidRPr="00D44F9D">
        <w:rPr>
          <w:rFonts w:ascii="Arial" w:hAnsi="Arial" w:cs="Arial"/>
          <w:b/>
          <w:bCs/>
          <w:color w:val="000000"/>
          <w:sz w:val="22"/>
          <w:szCs w:val="22"/>
        </w:rPr>
        <w:t>Stroop Test</w:t>
      </w:r>
    </w:p>
    <w:p w14:paraId="533B2544" w14:textId="0BDBB975"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Participants were asked to read from a display whilst in a fMRI scanner and the blood flow pattern, indicating brain activity was imaged. On a screen were the names of colours printed in different coloured fonts. If the colour font matched the colour indicated by the word, the participant pressed the “yes” button and if there was no match they pressed “no”. For example, the word ‘red’ printed in a red font would score a “yes” but printed in blue would score a “no”.</w:t>
      </w:r>
    </w:p>
    <w:p w14:paraId="07666DB0" w14:textId="789F9627" w:rsidR="008A21C8" w:rsidRDefault="008A21C8" w:rsidP="00FD6A62">
      <w:pPr>
        <w:spacing w:line="360" w:lineRule="auto"/>
        <w:rPr>
          <w:rFonts w:ascii="Arial" w:hAnsi="Arial" w:cs="Arial"/>
          <w:color w:val="000000" w:themeColor="text1"/>
          <w:sz w:val="22"/>
          <w:szCs w:val="22"/>
        </w:rPr>
      </w:pPr>
    </w:p>
    <w:p w14:paraId="1D505E17" w14:textId="77777777" w:rsidR="004D13F5" w:rsidRPr="00D44F9D" w:rsidRDefault="004D13F5" w:rsidP="00FD6A62">
      <w:pPr>
        <w:spacing w:line="360" w:lineRule="auto"/>
        <w:rPr>
          <w:rFonts w:ascii="Arial" w:hAnsi="Arial" w:cs="Arial"/>
          <w:color w:val="000000" w:themeColor="text1"/>
          <w:sz w:val="22"/>
          <w:szCs w:val="22"/>
        </w:rPr>
      </w:pPr>
    </w:p>
    <w:p w14:paraId="1F11935F" w14:textId="6AA9B6EE" w:rsidR="008A21C8" w:rsidRPr="00D44F9D" w:rsidRDefault="008A21C8" w:rsidP="00FD6A62">
      <w:pPr>
        <w:spacing w:line="360" w:lineRule="auto"/>
        <w:rPr>
          <w:rFonts w:ascii="Arial" w:hAnsi="Arial" w:cs="Arial"/>
          <w:b/>
          <w:bCs/>
          <w:sz w:val="22"/>
          <w:szCs w:val="22"/>
        </w:rPr>
      </w:pPr>
      <w:r w:rsidRPr="00D44F9D">
        <w:rPr>
          <w:rFonts w:ascii="Arial" w:hAnsi="Arial" w:cs="Arial"/>
          <w:b/>
          <w:bCs/>
          <w:sz w:val="22"/>
          <w:szCs w:val="22"/>
        </w:rPr>
        <w:t>Exercise</w:t>
      </w:r>
    </w:p>
    <w:p w14:paraId="004F6C0C" w14:textId="77777777" w:rsidR="008A21C8" w:rsidRPr="00D44F9D" w:rsidRDefault="008A21C8" w:rsidP="00FD6A62">
      <w:pPr>
        <w:spacing w:line="360" w:lineRule="auto"/>
        <w:rPr>
          <w:rFonts w:ascii="Arial" w:hAnsi="Arial" w:cs="Arial"/>
          <w:color w:val="000000" w:themeColor="text1"/>
          <w:sz w:val="22"/>
          <w:szCs w:val="22"/>
        </w:rPr>
      </w:pPr>
      <w:r w:rsidRPr="00D44F9D">
        <w:rPr>
          <w:rFonts w:ascii="Arial" w:hAnsi="Arial" w:cs="Arial"/>
          <w:color w:val="000000" w:themeColor="text1"/>
          <w:sz w:val="22"/>
          <w:szCs w:val="22"/>
        </w:rPr>
        <w:t xml:space="preserve">Utilising the students’ F0 as the starting point for a simple exercise. Example: singing a major scale over the range of a perfect fifth. As previous experiences with higher notes have possibly not been good ones, I should not attempt to take the singer too high in their range until they have gained confidence and motor control. Descending exercises, with small intervals such as chromatic scales would also be useful. </w:t>
      </w:r>
    </w:p>
    <w:p w14:paraId="01F0B53F" w14:textId="77777777" w:rsidR="008A21C8" w:rsidRPr="00D44F9D" w:rsidRDefault="008A21C8" w:rsidP="00FD6A62">
      <w:pPr>
        <w:spacing w:line="360" w:lineRule="auto"/>
        <w:rPr>
          <w:rFonts w:ascii="Arial" w:hAnsi="Arial" w:cs="Arial"/>
          <w:color w:val="000000"/>
          <w:sz w:val="22"/>
          <w:szCs w:val="22"/>
        </w:rPr>
      </w:pPr>
    </w:p>
    <w:p w14:paraId="0A65DDCD" w14:textId="77777777" w:rsidR="008A21C8" w:rsidRPr="00D44F9D" w:rsidRDefault="008A21C8" w:rsidP="00FD6A62">
      <w:pPr>
        <w:spacing w:line="360" w:lineRule="auto"/>
        <w:rPr>
          <w:rFonts w:ascii="Arial" w:hAnsi="Arial" w:cs="Arial"/>
          <w:color w:val="000000"/>
          <w:sz w:val="22"/>
          <w:szCs w:val="22"/>
          <w:bdr w:val="none" w:sz="0" w:space="0" w:color="auto" w:frame="1"/>
        </w:rPr>
      </w:pPr>
    </w:p>
    <w:p w14:paraId="00FAADE6" w14:textId="77777777" w:rsidR="008A21C8" w:rsidRPr="00D44F9D" w:rsidRDefault="008A21C8" w:rsidP="00FD6A62">
      <w:pPr>
        <w:spacing w:line="360" w:lineRule="auto"/>
        <w:rPr>
          <w:rFonts w:ascii="Arial" w:hAnsi="Arial" w:cs="Arial"/>
          <w:color w:val="000000"/>
          <w:sz w:val="22"/>
          <w:szCs w:val="22"/>
        </w:rPr>
      </w:pPr>
    </w:p>
    <w:p w14:paraId="2BEDF921" w14:textId="77777777" w:rsidR="008A21C8" w:rsidRPr="00D44F9D" w:rsidRDefault="008A21C8" w:rsidP="00FD6A62">
      <w:pPr>
        <w:spacing w:line="360" w:lineRule="auto"/>
        <w:rPr>
          <w:rFonts w:ascii="Arial" w:hAnsi="Arial" w:cs="Arial"/>
          <w:color w:val="000000"/>
          <w:sz w:val="22"/>
          <w:szCs w:val="22"/>
        </w:rPr>
      </w:pPr>
    </w:p>
    <w:p w14:paraId="637B3B65" w14:textId="77777777" w:rsidR="008A21C8" w:rsidRPr="00D44F9D" w:rsidRDefault="008A21C8" w:rsidP="00FD6A62">
      <w:pPr>
        <w:spacing w:line="360" w:lineRule="auto"/>
        <w:rPr>
          <w:rFonts w:ascii="Arial" w:hAnsi="Arial" w:cs="Arial"/>
          <w:color w:val="000000"/>
          <w:sz w:val="22"/>
          <w:szCs w:val="22"/>
        </w:rPr>
      </w:pPr>
    </w:p>
    <w:p w14:paraId="09A27B92" w14:textId="77777777" w:rsidR="008A21C8" w:rsidRPr="00D44F9D" w:rsidRDefault="008A21C8" w:rsidP="00FD6A62">
      <w:pPr>
        <w:spacing w:line="360" w:lineRule="auto"/>
        <w:rPr>
          <w:rFonts w:ascii="Arial" w:hAnsi="Arial" w:cs="Arial"/>
          <w:color w:val="000000"/>
          <w:sz w:val="22"/>
          <w:szCs w:val="22"/>
        </w:rPr>
      </w:pPr>
    </w:p>
    <w:p w14:paraId="396B3667" w14:textId="77777777" w:rsidR="008A21C8" w:rsidRPr="00D44F9D" w:rsidRDefault="008A21C8" w:rsidP="00FD6A62">
      <w:pPr>
        <w:spacing w:line="360" w:lineRule="auto"/>
        <w:rPr>
          <w:rFonts w:ascii="Arial" w:hAnsi="Arial" w:cs="Arial"/>
          <w:color w:val="000000"/>
          <w:sz w:val="22"/>
          <w:szCs w:val="22"/>
        </w:rPr>
      </w:pPr>
    </w:p>
    <w:p w14:paraId="6112E741" w14:textId="77777777" w:rsidR="008A21C8" w:rsidRPr="00D44F9D" w:rsidRDefault="008A21C8" w:rsidP="00FD6A62">
      <w:pPr>
        <w:spacing w:line="360" w:lineRule="auto"/>
        <w:rPr>
          <w:rFonts w:ascii="Arial" w:hAnsi="Arial" w:cs="Arial"/>
          <w:color w:val="000000"/>
          <w:sz w:val="22"/>
          <w:szCs w:val="22"/>
        </w:rPr>
      </w:pPr>
    </w:p>
    <w:p w14:paraId="2D3EA0A6" w14:textId="77777777" w:rsidR="008A21C8" w:rsidRPr="00D44F9D" w:rsidRDefault="008A21C8" w:rsidP="00FD6A62">
      <w:pPr>
        <w:spacing w:line="360" w:lineRule="auto"/>
        <w:rPr>
          <w:rFonts w:ascii="Arial" w:hAnsi="Arial" w:cs="Arial"/>
          <w:color w:val="000000"/>
          <w:sz w:val="22"/>
          <w:szCs w:val="22"/>
        </w:rPr>
      </w:pPr>
    </w:p>
    <w:p w14:paraId="56A5D9B1" w14:textId="77777777" w:rsidR="008A21C8" w:rsidRPr="00D44F9D" w:rsidRDefault="008A21C8" w:rsidP="00FD6A62">
      <w:pPr>
        <w:spacing w:line="360" w:lineRule="auto"/>
        <w:rPr>
          <w:rFonts w:ascii="Arial" w:hAnsi="Arial" w:cs="Arial"/>
          <w:color w:val="000000"/>
          <w:sz w:val="22"/>
          <w:szCs w:val="22"/>
        </w:rPr>
      </w:pPr>
    </w:p>
    <w:p w14:paraId="339D4FE4" w14:textId="77777777" w:rsidR="008A21C8" w:rsidRPr="00D44F9D" w:rsidRDefault="008A21C8" w:rsidP="00FD6A62">
      <w:pPr>
        <w:spacing w:line="360" w:lineRule="auto"/>
        <w:rPr>
          <w:rFonts w:ascii="Arial" w:hAnsi="Arial" w:cs="Arial"/>
          <w:color w:val="000000"/>
          <w:sz w:val="22"/>
          <w:szCs w:val="22"/>
        </w:rPr>
      </w:pPr>
    </w:p>
    <w:p w14:paraId="0D654C5A" w14:textId="77777777" w:rsidR="00F649E1" w:rsidRPr="00D44F9D" w:rsidRDefault="00F649E1" w:rsidP="00FD6A62">
      <w:pPr>
        <w:spacing w:line="360" w:lineRule="auto"/>
        <w:rPr>
          <w:rFonts w:ascii="Arial" w:hAnsi="Arial" w:cs="Arial"/>
          <w:color w:val="000000"/>
          <w:sz w:val="22"/>
          <w:szCs w:val="22"/>
        </w:rPr>
      </w:pPr>
    </w:p>
    <w:sectPr w:rsidR="00F649E1" w:rsidRPr="00D44F9D" w:rsidSect="00762F9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F6FEC" w14:textId="77777777" w:rsidR="008C2692" w:rsidRDefault="008C2692" w:rsidP="004B6ACB">
      <w:r>
        <w:separator/>
      </w:r>
    </w:p>
  </w:endnote>
  <w:endnote w:type="continuationSeparator" w:id="0">
    <w:p w14:paraId="760419FF" w14:textId="77777777" w:rsidR="008C2692" w:rsidRDefault="008C2692" w:rsidP="004B6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95659" w14:textId="77777777" w:rsidR="008C2692" w:rsidRDefault="008C2692" w:rsidP="004B6ACB">
      <w:r>
        <w:separator/>
      </w:r>
    </w:p>
  </w:footnote>
  <w:footnote w:type="continuationSeparator" w:id="0">
    <w:p w14:paraId="03936E42" w14:textId="77777777" w:rsidR="008C2692" w:rsidRDefault="008C2692" w:rsidP="004B6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76268"/>
    <w:multiLevelType w:val="multilevel"/>
    <w:tmpl w:val="E53CD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6158E1"/>
    <w:multiLevelType w:val="multilevel"/>
    <w:tmpl w:val="E344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3D429C"/>
    <w:multiLevelType w:val="multilevel"/>
    <w:tmpl w:val="2A8A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063575">
    <w:abstractNumId w:val="1"/>
  </w:num>
  <w:num w:numId="2" w16cid:durableId="337777594">
    <w:abstractNumId w:val="2"/>
  </w:num>
  <w:num w:numId="3" w16cid:durableId="1281380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F83"/>
    <w:rsid w:val="000004A0"/>
    <w:rsid w:val="000177D0"/>
    <w:rsid w:val="00022D2E"/>
    <w:rsid w:val="00023FF6"/>
    <w:rsid w:val="0003201B"/>
    <w:rsid w:val="00034AE8"/>
    <w:rsid w:val="00035B89"/>
    <w:rsid w:val="00036450"/>
    <w:rsid w:val="00036AEB"/>
    <w:rsid w:val="000401AF"/>
    <w:rsid w:val="0004719D"/>
    <w:rsid w:val="0004732D"/>
    <w:rsid w:val="00052F9E"/>
    <w:rsid w:val="0005304A"/>
    <w:rsid w:val="000573F7"/>
    <w:rsid w:val="00060DF0"/>
    <w:rsid w:val="00064BEE"/>
    <w:rsid w:val="000662D3"/>
    <w:rsid w:val="00070C1A"/>
    <w:rsid w:val="00071278"/>
    <w:rsid w:val="00071CAD"/>
    <w:rsid w:val="00073DD3"/>
    <w:rsid w:val="00076885"/>
    <w:rsid w:val="000800BD"/>
    <w:rsid w:val="000851C4"/>
    <w:rsid w:val="000926B8"/>
    <w:rsid w:val="00096E49"/>
    <w:rsid w:val="000A31CE"/>
    <w:rsid w:val="000A4D98"/>
    <w:rsid w:val="000B4B07"/>
    <w:rsid w:val="000C2247"/>
    <w:rsid w:val="000C49F0"/>
    <w:rsid w:val="000D2F03"/>
    <w:rsid w:val="000D4305"/>
    <w:rsid w:val="000D71C4"/>
    <w:rsid w:val="000D7229"/>
    <w:rsid w:val="000D7DA0"/>
    <w:rsid w:val="000E3216"/>
    <w:rsid w:val="000E7110"/>
    <w:rsid w:val="000F7FA4"/>
    <w:rsid w:val="001036AE"/>
    <w:rsid w:val="00111D3B"/>
    <w:rsid w:val="00112ED1"/>
    <w:rsid w:val="00112F75"/>
    <w:rsid w:val="00115588"/>
    <w:rsid w:val="00117267"/>
    <w:rsid w:val="00120442"/>
    <w:rsid w:val="00122D04"/>
    <w:rsid w:val="0012711E"/>
    <w:rsid w:val="001360C6"/>
    <w:rsid w:val="00144F35"/>
    <w:rsid w:val="0015014C"/>
    <w:rsid w:val="00150480"/>
    <w:rsid w:val="001553B6"/>
    <w:rsid w:val="001600F7"/>
    <w:rsid w:val="00163B5E"/>
    <w:rsid w:val="00174814"/>
    <w:rsid w:val="0017511E"/>
    <w:rsid w:val="001751D0"/>
    <w:rsid w:val="00177345"/>
    <w:rsid w:val="001872E6"/>
    <w:rsid w:val="001934C3"/>
    <w:rsid w:val="001A2D6B"/>
    <w:rsid w:val="001A5272"/>
    <w:rsid w:val="001A7306"/>
    <w:rsid w:val="001C3A67"/>
    <w:rsid w:val="001C6606"/>
    <w:rsid w:val="001D2038"/>
    <w:rsid w:val="001D203A"/>
    <w:rsid w:val="001D4156"/>
    <w:rsid w:val="001D6EE2"/>
    <w:rsid w:val="001E2817"/>
    <w:rsid w:val="001E337A"/>
    <w:rsid w:val="001E695D"/>
    <w:rsid w:val="001F3BB3"/>
    <w:rsid w:val="001F46AD"/>
    <w:rsid w:val="001F6C14"/>
    <w:rsid w:val="002056BA"/>
    <w:rsid w:val="0020625A"/>
    <w:rsid w:val="002068B6"/>
    <w:rsid w:val="00213654"/>
    <w:rsid w:val="002150C6"/>
    <w:rsid w:val="00215A67"/>
    <w:rsid w:val="0022030D"/>
    <w:rsid w:val="00224D4D"/>
    <w:rsid w:val="0022721C"/>
    <w:rsid w:val="00227D04"/>
    <w:rsid w:val="00236FAF"/>
    <w:rsid w:val="00241248"/>
    <w:rsid w:val="002417BA"/>
    <w:rsid w:val="00245A6C"/>
    <w:rsid w:val="00253268"/>
    <w:rsid w:val="002541DA"/>
    <w:rsid w:val="00254ABF"/>
    <w:rsid w:val="002572C5"/>
    <w:rsid w:val="002579C3"/>
    <w:rsid w:val="002628F4"/>
    <w:rsid w:val="0026544E"/>
    <w:rsid w:val="00272CFA"/>
    <w:rsid w:val="00274AA9"/>
    <w:rsid w:val="00281252"/>
    <w:rsid w:val="00281CFC"/>
    <w:rsid w:val="00282779"/>
    <w:rsid w:val="0028336F"/>
    <w:rsid w:val="00287D2A"/>
    <w:rsid w:val="00294915"/>
    <w:rsid w:val="002968E2"/>
    <w:rsid w:val="002970E9"/>
    <w:rsid w:val="00297F3A"/>
    <w:rsid w:val="002A17E0"/>
    <w:rsid w:val="002A686F"/>
    <w:rsid w:val="002B05E1"/>
    <w:rsid w:val="002B2ACE"/>
    <w:rsid w:val="002B2BA4"/>
    <w:rsid w:val="002B5CCA"/>
    <w:rsid w:val="002D4A5D"/>
    <w:rsid w:val="002D5FAB"/>
    <w:rsid w:val="002E4F39"/>
    <w:rsid w:val="002F219B"/>
    <w:rsid w:val="002F2698"/>
    <w:rsid w:val="003022E1"/>
    <w:rsid w:val="00305D4C"/>
    <w:rsid w:val="00307178"/>
    <w:rsid w:val="0032067A"/>
    <w:rsid w:val="00321348"/>
    <w:rsid w:val="00325D25"/>
    <w:rsid w:val="00330B15"/>
    <w:rsid w:val="0033343A"/>
    <w:rsid w:val="00337D18"/>
    <w:rsid w:val="003410EB"/>
    <w:rsid w:val="003468E6"/>
    <w:rsid w:val="00346950"/>
    <w:rsid w:val="003505FF"/>
    <w:rsid w:val="00353D9F"/>
    <w:rsid w:val="00360C6E"/>
    <w:rsid w:val="003675AB"/>
    <w:rsid w:val="00373D4F"/>
    <w:rsid w:val="0038285D"/>
    <w:rsid w:val="00386D30"/>
    <w:rsid w:val="00396131"/>
    <w:rsid w:val="00397417"/>
    <w:rsid w:val="003A0AFB"/>
    <w:rsid w:val="003A0EDF"/>
    <w:rsid w:val="003A26DB"/>
    <w:rsid w:val="003A7EA4"/>
    <w:rsid w:val="003B1A63"/>
    <w:rsid w:val="003B2FD2"/>
    <w:rsid w:val="003B63B4"/>
    <w:rsid w:val="003C1139"/>
    <w:rsid w:val="003C5027"/>
    <w:rsid w:val="003C7849"/>
    <w:rsid w:val="003D0916"/>
    <w:rsid w:val="003D26CE"/>
    <w:rsid w:val="003D4C21"/>
    <w:rsid w:val="003E1336"/>
    <w:rsid w:val="003E1F87"/>
    <w:rsid w:val="003F00A6"/>
    <w:rsid w:val="003F179B"/>
    <w:rsid w:val="003F326D"/>
    <w:rsid w:val="004064C6"/>
    <w:rsid w:val="00412DA9"/>
    <w:rsid w:val="00413695"/>
    <w:rsid w:val="00417EA2"/>
    <w:rsid w:val="00422292"/>
    <w:rsid w:val="00425EA6"/>
    <w:rsid w:val="00431260"/>
    <w:rsid w:val="00433904"/>
    <w:rsid w:val="00434A53"/>
    <w:rsid w:val="0044090B"/>
    <w:rsid w:val="00441C7E"/>
    <w:rsid w:val="00441DEF"/>
    <w:rsid w:val="00442977"/>
    <w:rsid w:val="00447767"/>
    <w:rsid w:val="00450268"/>
    <w:rsid w:val="004521AC"/>
    <w:rsid w:val="00456213"/>
    <w:rsid w:val="00456D8B"/>
    <w:rsid w:val="00463E21"/>
    <w:rsid w:val="0047274B"/>
    <w:rsid w:val="0049678E"/>
    <w:rsid w:val="00497B11"/>
    <w:rsid w:val="004A4CC8"/>
    <w:rsid w:val="004A774E"/>
    <w:rsid w:val="004B159E"/>
    <w:rsid w:val="004B6ACB"/>
    <w:rsid w:val="004C048E"/>
    <w:rsid w:val="004D021C"/>
    <w:rsid w:val="004D0FED"/>
    <w:rsid w:val="004D13F5"/>
    <w:rsid w:val="004D7247"/>
    <w:rsid w:val="004E4C34"/>
    <w:rsid w:val="004E5241"/>
    <w:rsid w:val="004E604D"/>
    <w:rsid w:val="004F2C11"/>
    <w:rsid w:val="005047D4"/>
    <w:rsid w:val="00505237"/>
    <w:rsid w:val="00505DD2"/>
    <w:rsid w:val="00510336"/>
    <w:rsid w:val="00521F7B"/>
    <w:rsid w:val="00522757"/>
    <w:rsid w:val="00525E8E"/>
    <w:rsid w:val="00533ABA"/>
    <w:rsid w:val="005345B8"/>
    <w:rsid w:val="00560812"/>
    <w:rsid w:val="00566AA6"/>
    <w:rsid w:val="0057034C"/>
    <w:rsid w:val="00572112"/>
    <w:rsid w:val="005762A0"/>
    <w:rsid w:val="00576ED2"/>
    <w:rsid w:val="005808B8"/>
    <w:rsid w:val="0058256A"/>
    <w:rsid w:val="0058459E"/>
    <w:rsid w:val="00585579"/>
    <w:rsid w:val="00590721"/>
    <w:rsid w:val="00593F94"/>
    <w:rsid w:val="005A0F53"/>
    <w:rsid w:val="005B0EA1"/>
    <w:rsid w:val="005B10DF"/>
    <w:rsid w:val="005D6C5F"/>
    <w:rsid w:val="005E3C09"/>
    <w:rsid w:val="005E7D4E"/>
    <w:rsid w:val="005F0105"/>
    <w:rsid w:val="005F1492"/>
    <w:rsid w:val="005F2562"/>
    <w:rsid w:val="005F5791"/>
    <w:rsid w:val="00602614"/>
    <w:rsid w:val="00603F19"/>
    <w:rsid w:val="0060422E"/>
    <w:rsid w:val="00607C13"/>
    <w:rsid w:val="0061078E"/>
    <w:rsid w:val="0061149C"/>
    <w:rsid w:val="006114D1"/>
    <w:rsid w:val="00612240"/>
    <w:rsid w:val="006211E8"/>
    <w:rsid w:val="00621A9A"/>
    <w:rsid w:val="0062301C"/>
    <w:rsid w:val="0062476F"/>
    <w:rsid w:val="006268AC"/>
    <w:rsid w:val="0064315B"/>
    <w:rsid w:val="00651EE3"/>
    <w:rsid w:val="00662E73"/>
    <w:rsid w:val="00671621"/>
    <w:rsid w:val="00673D50"/>
    <w:rsid w:val="006869A4"/>
    <w:rsid w:val="00686EB4"/>
    <w:rsid w:val="00694EDB"/>
    <w:rsid w:val="00697809"/>
    <w:rsid w:val="006A413E"/>
    <w:rsid w:val="006B1FB9"/>
    <w:rsid w:val="006B2862"/>
    <w:rsid w:val="006B3EB8"/>
    <w:rsid w:val="006C2BE7"/>
    <w:rsid w:val="006C3FC5"/>
    <w:rsid w:val="006C41FC"/>
    <w:rsid w:val="006D26C5"/>
    <w:rsid w:val="006D7B27"/>
    <w:rsid w:val="006E4C9E"/>
    <w:rsid w:val="006F1292"/>
    <w:rsid w:val="006F4738"/>
    <w:rsid w:val="006F74DC"/>
    <w:rsid w:val="00705196"/>
    <w:rsid w:val="007112EA"/>
    <w:rsid w:val="00713DDF"/>
    <w:rsid w:val="00714172"/>
    <w:rsid w:val="00716CD4"/>
    <w:rsid w:val="00735A8A"/>
    <w:rsid w:val="00735BE3"/>
    <w:rsid w:val="007374B9"/>
    <w:rsid w:val="007419E8"/>
    <w:rsid w:val="00747206"/>
    <w:rsid w:val="007547B2"/>
    <w:rsid w:val="00757F3B"/>
    <w:rsid w:val="00761B34"/>
    <w:rsid w:val="00762F96"/>
    <w:rsid w:val="007634A5"/>
    <w:rsid w:val="00763E48"/>
    <w:rsid w:val="007641CE"/>
    <w:rsid w:val="00764F7C"/>
    <w:rsid w:val="00770300"/>
    <w:rsid w:val="00772E0C"/>
    <w:rsid w:val="007734BE"/>
    <w:rsid w:val="007820D4"/>
    <w:rsid w:val="00782683"/>
    <w:rsid w:val="007847A8"/>
    <w:rsid w:val="00794077"/>
    <w:rsid w:val="00794FA4"/>
    <w:rsid w:val="007960A1"/>
    <w:rsid w:val="007A10B3"/>
    <w:rsid w:val="007A3A93"/>
    <w:rsid w:val="007B22A1"/>
    <w:rsid w:val="007C1FB0"/>
    <w:rsid w:val="007C4D19"/>
    <w:rsid w:val="007D1721"/>
    <w:rsid w:val="007D6846"/>
    <w:rsid w:val="007E7A25"/>
    <w:rsid w:val="007F0545"/>
    <w:rsid w:val="007F234F"/>
    <w:rsid w:val="007F2BBB"/>
    <w:rsid w:val="007F33FF"/>
    <w:rsid w:val="007F573C"/>
    <w:rsid w:val="008022AB"/>
    <w:rsid w:val="0080513E"/>
    <w:rsid w:val="00806FE0"/>
    <w:rsid w:val="008109A4"/>
    <w:rsid w:val="00825382"/>
    <w:rsid w:val="008267F3"/>
    <w:rsid w:val="00832CE5"/>
    <w:rsid w:val="008358CF"/>
    <w:rsid w:val="0084028E"/>
    <w:rsid w:val="00844631"/>
    <w:rsid w:val="008448D4"/>
    <w:rsid w:val="00847A52"/>
    <w:rsid w:val="008535AB"/>
    <w:rsid w:val="008616B1"/>
    <w:rsid w:val="008625DD"/>
    <w:rsid w:val="00862CD0"/>
    <w:rsid w:val="00864088"/>
    <w:rsid w:val="00864343"/>
    <w:rsid w:val="00870319"/>
    <w:rsid w:val="00871DA1"/>
    <w:rsid w:val="0087398F"/>
    <w:rsid w:val="0087599D"/>
    <w:rsid w:val="00880055"/>
    <w:rsid w:val="00885D3F"/>
    <w:rsid w:val="008876AD"/>
    <w:rsid w:val="008936EC"/>
    <w:rsid w:val="00894F83"/>
    <w:rsid w:val="00895E3C"/>
    <w:rsid w:val="0089653A"/>
    <w:rsid w:val="00897112"/>
    <w:rsid w:val="00897F74"/>
    <w:rsid w:val="008A21C8"/>
    <w:rsid w:val="008A3325"/>
    <w:rsid w:val="008B2B8F"/>
    <w:rsid w:val="008B478F"/>
    <w:rsid w:val="008C2692"/>
    <w:rsid w:val="008C5DA1"/>
    <w:rsid w:val="008D340C"/>
    <w:rsid w:val="008D3FCD"/>
    <w:rsid w:val="008D662A"/>
    <w:rsid w:val="008E7C3E"/>
    <w:rsid w:val="008F086D"/>
    <w:rsid w:val="008F17D7"/>
    <w:rsid w:val="008F2DFE"/>
    <w:rsid w:val="008F6B08"/>
    <w:rsid w:val="008F7B68"/>
    <w:rsid w:val="00912EA6"/>
    <w:rsid w:val="0091508A"/>
    <w:rsid w:val="00917977"/>
    <w:rsid w:val="0092179E"/>
    <w:rsid w:val="00923070"/>
    <w:rsid w:val="0092412E"/>
    <w:rsid w:val="009253CD"/>
    <w:rsid w:val="0092599B"/>
    <w:rsid w:val="00927DA6"/>
    <w:rsid w:val="00931F4C"/>
    <w:rsid w:val="00932456"/>
    <w:rsid w:val="00932DA3"/>
    <w:rsid w:val="009334C3"/>
    <w:rsid w:val="009377C5"/>
    <w:rsid w:val="00940ADB"/>
    <w:rsid w:val="009422BB"/>
    <w:rsid w:val="00942C0A"/>
    <w:rsid w:val="00944586"/>
    <w:rsid w:val="00951C91"/>
    <w:rsid w:val="009565D4"/>
    <w:rsid w:val="00970060"/>
    <w:rsid w:val="0097052E"/>
    <w:rsid w:val="00983FC7"/>
    <w:rsid w:val="00986703"/>
    <w:rsid w:val="009A0632"/>
    <w:rsid w:val="009A0D36"/>
    <w:rsid w:val="009A3502"/>
    <w:rsid w:val="009B2D26"/>
    <w:rsid w:val="009B69BE"/>
    <w:rsid w:val="009C6C37"/>
    <w:rsid w:val="009D142A"/>
    <w:rsid w:val="009D2D35"/>
    <w:rsid w:val="009E2FA9"/>
    <w:rsid w:val="009E4A39"/>
    <w:rsid w:val="009E5A2B"/>
    <w:rsid w:val="009F3F41"/>
    <w:rsid w:val="009F7C07"/>
    <w:rsid w:val="00A04646"/>
    <w:rsid w:val="00A1365C"/>
    <w:rsid w:val="00A22DD9"/>
    <w:rsid w:val="00A25451"/>
    <w:rsid w:val="00A26758"/>
    <w:rsid w:val="00A27D48"/>
    <w:rsid w:val="00A36F2E"/>
    <w:rsid w:val="00A42559"/>
    <w:rsid w:val="00A47046"/>
    <w:rsid w:val="00A4778F"/>
    <w:rsid w:val="00A47C94"/>
    <w:rsid w:val="00A5025E"/>
    <w:rsid w:val="00A529E9"/>
    <w:rsid w:val="00A61588"/>
    <w:rsid w:val="00A659A6"/>
    <w:rsid w:val="00A6610D"/>
    <w:rsid w:val="00A67446"/>
    <w:rsid w:val="00A7418E"/>
    <w:rsid w:val="00A75D19"/>
    <w:rsid w:val="00A80474"/>
    <w:rsid w:val="00A91335"/>
    <w:rsid w:val="00A95430"/>
    <w:rsid w:val="00A95934"/>
    <w:rsid w:val="00A96EAC"/>
    <w:rsid w:val="00AA0301"/>
    <w:rsid w:val="00AB611E"/>
    <w:rsid w:val="00AB62D5"/>
    <w:rsid w:val="00AB71B1"/>
    <w:rsid w:val="00AC1DAD"/>
    <w:rsid w:val="00AC3C23"/>
    <w:rsid w:val="00AD01EC"/>
    <w:rsid w:val="00AD1356"/>
    <w:rsid w:val="00AD5007"/>
    <w:rsid w:val="00AE3ABF"/>
    <w:rsid w:val="00AE7687"/>
    <w:rsid w:val="00AF0BA5"/>
    <w:rsid w:val="00AF0E01"/>
    <w:rsid w:val="00AF1C1F"/>
    <w:rsid w:val="00AF5410"/>
    <w:rsid w:val="00AF707F"/>
    <w:rsid w:val="00B0601B"/>
    <w:rsid w:val="00B2438D"/>
    <w:rsid w:val="00B261D8"/>
    <w:rsid w:val="00B31620"/>
    <w:rsid w:val="00B31D16"/>
    <w:rsid w:val="00B35DFA"/>
    <w:rsid w:val="00B436EC"/>
    <w:rsid w:val="00B47910"/>
    <w:rsid w:val="00B51175"/>
    <w:rsid w:val="00B630EF"/>
    <w:rsid w:val="00B644EE"/>
    <w:rsid w:val="00B6743D"/>
    <w:rsid w:val="00B71D9F"/>
    <w:rsid w:val="00B72C67"/>
    <w:rsid w:val="00B72D28"/>
    <w:rsid w:val="00B73DA5"/>
    <w:rsid w:val="00B74094"/>
    <w:rsid w:val="00B76450"/>
    <w:rsid w:val="00B76521"/>
    <w:rsid w:val="00B82098"/>
    <w:rsid w:val="00B852AD"/>
    <w:rsid w:val="00B85AFC"/>
    <w:rsid w:val="00BA3A0A"/>
    <w:rsid w:val="00BC3F38"/>
    <w:rsid w:val="00BC428D"/>
    <w:rsid w:val="00BC4BB6"/>
    <w:rsid w:val="00BD0D0D"/>
    <w:rsid w:val="00BD5F74"/>
    <w:rsid w:val="00BE0A42"/>
    <w:rsid w:val="00BF2631"/>
    <w:rsid w:val="00BF3F57"/>
    <w:rsid w:val="00BF691C"/>
    <w:rsid w:val="00BF7577"/>
    <w:rsid w:val="00C00902"/>
    <w:rsid w:val="00C02AAE"/>
    <w:rsid w:val="00C04BCB"/>
    <w:rsid w:val="00C05514"/>
    <w:rsid w:val="00C157B3"/>
    <w:rsid w:val="00C160D8"/>
    <w:rsid w:val="00C1718C"/>
    <w:rsid w:val="00C20025"/>
    <w:rsid w:val="00C318C8"/>
    <w:rsid w:val="00C32A7A"/>
    <w:rsid w:val="00C3770E"/>
    <w:rsid w:val="00C46626"/>
    <w:rsid w:val="00C53C40"/>
    <w:rsid w:val="00C64404"/>
    <w:rsid w:val="00C74395"/>
    <w:rsid w:val="00C81D63"/>
    <w:rsid w:val="00C83F62"/>
    <w:rsid w:val="00C86E5B"/>
    <w:rsid w:val="00C8726F"/>
    <w:rsid w:val="00C913B8"/>
    <w:rsid w:val="00C949D6"/>
    <w:rsid w:val="00CA4596"/>
    <w:rsid w:val="00CA70B3"/>
    <w:rsid w:val="00CB2DAF"/>
    <w:rsid w:val="00CC4DF8"/>
    <w:rsid w:val="00CD144C"/>
    <w:rsid w:val="00CD3D41"/>
    <w:rsid w:val="00CE29C4"/>
    <w:rsid w:val="00CE588D"/>
    <w:rsid w:val="00CF1420"/>
    <w:rsid w:val="00CF2649"/>
    <w:rsid w:val="00CF7DAF"/>
    <w:rsid w:val="00D0275D"/>
    <w:rsid w:val="00D0277F"/>
    <w:rsid w:val="00D027CA"/>
    <w:rsid w:val="00D100ED"/>
    <w:rsid w:val="00D179C6"/>
    <w:rsid w:val="00D20B9D"/>
    <w:rsid w:val="00D42650"/>
    <w:rsid w:val="00D438D9"/>
    <w:rsid w:val="00D44F9D"/>
    <w:rsid w:val="00D5033A"/>
    <w:rsid w:val="00D53725"/>
    <w:rsid w:val="00D53FB7"/>
    <w:rsid w:val="00D5544F"/>
    <w:rsid w:val="00D5547A"/>
    <w:rsid w:val="00D611C9"/>
    <w:rsid w:val="00D84552"/>
    <w:rsid w:val="00D85A0B"/>
    <w:rsid w:val="00D872B2"/>
    <w:rsid w:val="00D93406"/>
    <w:rsid w:val="00D9427E"/>
    <w:rsid w:val="00D96D83"/>
    <w:rsid w:val="00DA172C"/>
    <w:rsid w:val="00DA7986"/>
    <w:rsid w:val="00DB20AF"/>
    <w:rsid w:val="00DC0BE2"/>
    <w:rsid w:val="00DC0BFB"/>
    <w:rsid w:val="00DC1A26"/>
    <w:rsid w:val="00DC22F8"/>
    <w:rsid w:val="00DC65AE"/>
    <w:rsid w:val="00DD33EC"/>
    <w:rsid w:val="00DF1C37"/>
    <w:rsid w:val="00DF2FE4"/>
    <w:rsid w:val="00DF46BC"/>
    <w:rsid w:val="00DF519D"/>
    <w:rsid w:val="00DF62C9"/>
    <w:rsid w:val="00DF7FAB"/>
    <w:rsid w:val="00E01B04"/>
    <w:rsid w:val="00E07B56"/>
    <w:rsid w:val="00E11006"/>
    <w:rsid w:val="00E14B90"/>
    <w:rsid w:val="00E23E12"/>
    <w:rsid w:val="00E24892"/>
    <w:rsid w:val="00E26382"/>
    <w:rsid w:val="00E27B5A"/>
    <w:rsid w:val="00E31154"/>
    <w:rsid w:val="00E355FB"/>
    <w:rsid w:val="00E36A0E"/>
    <w:rsid w:val="00E42573"/>
    <w:rsid w:val="00E46193"/>
    <w:rsid w:val="00E47D3B"/>
    <w:rsid w:val="00E51422"/>
    <w:rsid w:val="00E60641"/>
    <w:rsid w:val="00E66F19"/>
    <w:rsid w:val="00E73CDE"/>
    <w:rsid w:val="00E74475"/>
    <w:rsid w:val="00E746E1"/>
    <w:rsid w:val="00E74873"/>
    <w:rsid w:val="00E803FE"/>
    <w:rsid w:val="00E82A37"/>
    <w:rsid w:val="00E90D27"/>
    <w:rsid w:val="00EA703C"/>
    <w:rsid w:val="00EC03D6"/>
    <w:rsid w:val="00EC70BE"/>
    <w:rsid w:val="00ED3740"/>
    <w:rsid w:val="00ED4B09"/>
    <w:rsid w:val="00ED59E5"/>
    <w:rsid w:val="00ED7250"/>
    <w:rsid w:val="00ED74ED"/>
    <w:rsid w:val="00EE1D5E"/>
    <w:rsid w:val="00EE6C6C"/>
    <w:rsid w:val="00EE72C0"/>
    <w:rsid w:val="00EF09CE"/>
    <w:rsid w:val="00EF22CD"/>
    <w:rsid w:val="00EF257C"/>
    <w:rsid w:val="00F01A1B"/>
    <w:rsid w:val="00F0338A"/>
    <w:rsid w:val="00F1383F"/>
    <w:rsid w:val="00F1426B"/>
    <w:rsid w:val="00F313EF"/>
    <w:rsid w:val="00F37D41"/>
    <w:rsid w:val="00F40868"/>
    <w:rsid w:val="00F649E1"/>
    <w:rsid w:val="00F67320"/>
    <w:rsid w:val="00F7018C"/>
    <w:rsid w:val="00F7090C"/>
    <w:rsid w:val="00F71270"/>
    <w:rsid w:val="00F819FB"/>
    <w:rsid w:val="00F9068D"/>
    <w:rsid w:val="00F948F9"/>
    <w:rsid w:val="00F963AA"/>
    <w:rsid w:val="00FA39FD"/>
    <w:rsid w:val="00FB00F8"/>
    <w:rsid w:val="00FB21A0"/>
    <w:rsid w:val="00FB6833"/>
    <w:rsid w:val="00FC44A7"/>
    <w:rsid w:val="00FC55AC"/>
    <w:rsid w:val="00FD6A62"/>
    <w:rsid w:val="00FE3621"/>
    <w:rsid w:val="00FE6477"/>
    <w:rsid w:val="00FE6D6E"/>
    <w:rsid w:val="00FE7F75"/>
    <w:rsid w:val="00FF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F13EF2"/>
  <w15:chartTrackingRefBased/>
  <w15:docId w15:val="{2AFAF1B1-7D68-C54F-9944-4FC312DF2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DA9"/>
    <w:rPr>
      <w:rFonts w:ascii="Times New Roman" w:eastAsia="Times New Roman" w:hAnsi="Times New Roman" w:cs="Times New Roman"/>
      <w:lang w:eastAsia="en-GB"/>
    </w:rPr>
  </w:style>
  <w:style w:type="paragraph" w:styleId="Heading1">
    <w:name w:val="heading 1"/>
    <w:basedOn w:val="Normal"/>
    <w:link w:val="Heading1Char"/>
    <w:uiPriority w:val="9"/>
    <w:qFormat/>
    <w:rsid w:val="00894F83"/>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894F8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F649E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F8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94F8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894F83"/>
  </w:style>
  <w:style w:type="character" w:styleId="HTMLTypewriter">
    <w:name w:val="HTML Typewriter"/>
    <w:basedOn w:val="DefaultParagraphFont"/>
    <w:uiPriority w:val="99"/>
    <w:semiHidden/>
    <w:unhideWhenUsed/>
    <w:rsid w:val="00894F83"/>
    <w:rPr>
      <w:rFonts w:ascii="Courier New" w:eastAsia="Times New Roman" w:hAnsi="Courier New" w:cs="Courier New"/>
      <w:sz w:val="20"/>
      <w:szCs w:val="20"/>
    </w:rPr>
  </w:style>
  <w:style w:type="character" w:styleId="Hyperlink">
    <w:name w:val="Hyperlink"/>
    <w:basedOn w:val="DefaultParagraphFont"/>
    <w:uiPriority w:val="99"/>
    <w:unhideWhenUsed/>
    <w:rsid w:val="00894F83"/>
    <w:rPr>
      <w:color w:val="0000FF"/>
      <w:u w:val="single"/>
    </w:rPr>
  </w:style>
  <w:style w:type="character" w:styleId="UnresolvedMention">
    <w:name w:val="Unresolved Mention"/>
    <w:basedOn w:val="DefaultParagraphFont"/>
    <w:uiPriority w:val="99"/>
    <w:semiHidden/>
    <w:unhideWhenUsed/>
    <w:rsid w:val="007A10B3"/>
    <w:rPr>
      <w:color w:val="605E5C"/>
      <w:shd w:val="clear" w:color="auto" w:fill="E1DFDD"/>
    </w:rPr>
  </w:style>
  <w:style w:type="character" w:styleId="FollowedHyperlink">
    <w:name w:val="FollowedHyperlink"/>
    <w:basedOn w:val="DefaultParagraphFont"/>
    <w:uiPriority w:val="99"/>
    <w:semiHidden/>
    <w:unhideWhenUsed/>
    <w:rsid w:val="007A10B3"/>
    <w:rPr>
      <w:color w:val="954F72" w:themeColor="followedHyperlink"/>
      <w:u w:val="single"/>
    </w:rPr>
  </w:style>
  <w:style w:type="character" w:customStyle="1" w:styleId="fm-citation-ids-label">
    <w:name w:val="fm-citation-ids-label"/>
    <w:basedOn w:val="DefaultParagraphFont"/>
    <w:rsid w:val="000A31CE"/>
  </w:style>
  <w:style w:type="character" w:styleId="Emphasis">
    <w:name w:val="Emphasis"/>
    <w:basedOn w:val="DefaultParagraphFont"/>
    <w:uiPriority w:val="20"/>
    <w:qFormat/>
    <w:rsid w:val="00864343"/>
    <w:rPr>
      <w:i/>
      <w:iCs/>
    </w:rPr>
  </w:style>
  <w:style w:type="character" w:customStyle="1" w:styleId="doi">
    <w:name w:val="doi"/>
    <w:basedOn w:val="DefaultParagraphFont"/>
    <w:rsid w:val="00864343"/>
  </w:style>
  <w:style w:type="character" w:customStyle="1" w:styleId="period">
    <w:name w:val="period"/>
    <w:basedOn w:val="DefaultParagraphFont"/>
    <w:rsid w:val="002B2BA4"/>
  </w:style>
  <w:style w:type="character" w:customStyle="1" w:styleId="cit">
    <w:name w:val="cit"/>
    <w:basedOn w:val="DefaultParagraphFont"/>
    <w:rsid w:val="002B2BA4"/>
  </w:style>
  <w:style w:type="character" w:customStyle="1" w:styleId="citation-doi">
    <w:name w:val="citation-doi"/>
    <w:basedOn w:val="DefaultParagraphFont"/>
    <w:rsid w:val="002B2BA4"/>
  </w:style>
  <w:style w:type="character" w:customStyle="1" w:styleId="authors-list-item">
    <w:name w:val="authors-list-item"/>
    <w:basedOn w:val="DefaultParagraphFont"/>
    <w:rsid w:val="002B2BA4"/>
  </w:style>
  <w:style w:type="character" w:customStyle="1" w:styleId="author-sup-separator">
    <w:name w:val="author-sup-separator"/>
    <w:basedOn w:val="DefaultParagraphFont"/>
    <w:rsid w:val="002B2BA4"/>
  </w:style>
  <w:style w:type="character" w:customStyle="1" w:styleId="comma">
    <w:name w:val="comma"/>
    <w:basedOn w:val="DefaultParagraphFont"/>
    <w:rsid w:val="002B2BA4"/>
  </w:style>
  <w:style w:type="paragraph" w:styleId="NormalWeb">
    <w:name w:val="Normal (Web)"/>
    <w:basedOn w:val="Normal"/>
    <w:uiPriority w:val="99"/>
    <w:unhideWhenUsed/>
    <w:rsid w:val="00B31D16"/>
    <w:pPr>
      <w:spacing w:before="100" w:beforeAutospacing="1" w:after="100" w:afterAutospacing="1"/>
    </w:pPr>
  </w:style>
  <w:style w:type="character" w:customStyle="1" w:styleId="a">
    <w:name w:val="a"/>
    <w:basedOn w:val="DefaultParagraphFont"/>
    <w:rsid w:val="00932456"/>
  </w:style>
  <w:style w:type="character" w:customStyle="1" w:styleId="l6">
    <w:name w:val="l6"/>
    <w:basedOn w:val="DefaultParagraphFont"/>
    <w:rsid w:val="00932456"/>
  </w:style>
  <w:style w:type="character" w:customStyle="1" w:styleId="l">
    <w:name w:val="l"/>
    <w:basedOn w:val="DefaultParagraphFont"/>
    <w:rsid w:val="00BC428D"/>
  </w:style>
  <w:style w:type="character" w:customStyle="1" w:styleId="l7">
    <w:name w:val="l7"/>
    <w:basedOn w:val="DefaultParagraphFont"/>
    <w:rsid w:val="00BC428D"/>
  </w:style>
  <w:style w:type="character" w:customStyle="1" w:styleId="l8">
    <w:name w:val="l8"/>
    <w:basedOn w:val="DefaultParagraphFont"/>
    <w:rsid w:val="00BC428D"/>
  </w:style>
  <w:style w:type="character" w:customStyle="1" w:styleId="l9">
    <w:name w:val="l9"/>
    <w:basedOn w:val="DefaultParagraphFont"/>
    <w:rsid w:val="00BC428D"/>
  </w:style>
  <w:style w:type="character" w:customStyle="1" w:styleId="l11">
    <w:name w:val="l11"/>
    <w:basedOn w:val="DefaultParagraphFont"/>
    <w:rsid w:val="00BC428D"/>
  </w:style>
  <w:style w:type="character" w:customStyle="1" w:styleId="work-card--stat-inner-wrapper">
    <w:name w:val="work-card--stat-inner-wrapper"/>
    <w:basedOn w:val="DefaultParagraphFont"/>
    <w:rsid w:val="00BC428D"/>
  </w:style>
  <w:style w:type="character" w:customStyle="1" w:styleId="clickable">
    <w:name w:val="clickable"/>
    <w:basedOn w:val="DefaultParagraphFont"/>
    <w:rsid w:val="00BC428D"/>
  </w:style>
  <w:style w:type="character" w:customStyle="1" w:styleId="Heading3Char">
    <w:name w:val="Heading 3 Char"/>
    <w:basedOn w:val="DefaultParagraphFont"/>
    <w:link w:val="Heading3"/>
    <w:uiPriority w:val="9"/>
    <w:semiHidden/>
    <w:rsid w:val="00F649E1"/>
    <w:rPr>
      <w:rFonts w:asciiTheme="majorHAnsi" w:eastAsiaTheme="majorEastAsia" w:hAnsiTheme="majorHAnsi" w:cstheme="majorBidi"/>
      <w:color w:val="1F3763" w:themeColor="accent1" w:themeShade="7F"/>
      <w:lang w:eastAsia="en-GB"/>
    </w:rPr>
  </w:style>
  <w:style w:type="character" w:customStyle="1" w:styleId="a-size-extra-large">
    <w:name w:val="a-size-extra-large"/>
    <w:basedOn w:val="DefaultParagraphFont"/>
    <w:rsid w:val="00EA703C"/>
  </w:style>
  <w:style w:type="character" w:styleId="CommentReference">
    <w:name w:val="annotation reference"/>
    <w:basedOn w:val="DefaultParagraphFont"/>
    <w:uiPriority w:val="99"/>
    <w:semiHidden/>
    <w:unhideWhenUsed/>
    <w:rsid w:val="00A61588"/>
    <w:rPr>
      <w:sz w:val="16"/>
      <w:szCs w:val="16"/>
    </w:rPr>
  </w:style>
  <w:style w:type="paragraph" w:styleId="CommentText">
    <w:name w:val="annotation text"/>
    <w:basedOn w:val="Normal"/>
    <w:link w:val="CommentTextChar"/>
    <w:uiPriority w:val="99"/>
    <w:semiHidden/>
    <w:unhideWhenUsed/>
    <w:rsid w:val="00A61588"/>
    <w:rPr>
      <w:sz w:val="20"/>
      <w:szCs w:val="20"/>
    </w:rPr>
  </w:style>
  <w:style w:type="character" w:customStyle="1" w:styleId="CommentTextChar">
    <w:name w:val="Comment Text Char"/>
    <w:basedOn w:val="DefaultParagraphFont"/>
    <w:link w:val="CommentText"/>
    <w:uiPriority w:val="99"/>
    <w:semiHidden/>
    <w:rsid w:val="00A6158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61588"/>
    <w:rPr>
      <w:b/>
      <w:bCs/>
    </w:rPr>
  </w:style>
  <w:style w:type="character" w:customStyle="1" w:styleId="CommentSubjectChar">
    <w:name w:val="Comment Subject Char"/>
    <w:basedOn w:val="CommentTextChar"/>
    <w:link w:val="CommentSubject"/>
    <w:uiPriority w:val="99"/>
    <w:semiHidden/>
    <w:rsid w:val="00A61588"/>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4B6ACB"/>
    <w:pPr>
      <w:tabs>
        <w:tab w:val="center" w:pos="4513"/>
        <w:tab w:val="right" w:pos="9026"/>
      </w:tabs>
    </w:pPr>
  </w:style>
  <w:style w:type="character" w:customStyle="1" w:styleId="HeaderChar">
    <w:name w:val="Header Char"/>
    <w:basedOn w:val="DefaultParagraphFont"/>
    <w:link w:val="Header"/>
    <w:uiPriority w:val="99"/>
    <w:rsid w:val="004B6ACB"/>
    <w:rPr>
      <w:rFonts w:ascii="Times New Roman" w:eastAsia="Times New Roman" w:hAnsi="Times New Roman" w:cs="Times New Roman"/>
      <w:lang w:eastAsia="en-GB"/>
    </w:rPr>
  </w:style>
  <w:style w:type="paragraph" w:styleId="Footer">
    <w:name w:val="footer"/>
    <w:basedOn w:val="Normal"/>
    <w:link w:val="FooterChar"/>
    <w:uiPriority w:val="99"/>
    <w:unhideWhenUsed/>
    <w:rsid w:val="004B6ACB"/>
    <w:pPr>
      <w:tabs>
        <w:tab w:val="center" w:pos="4513"/>
        <w:tab w:val="right" w:pos="9026"/>
      </w:tabs>
    </w:pPr>
  </w:style>
  <w:style w:type="character" w:customStyle="1" w:styleId="FooterChar">
    <w:name w:val="Footer Char"/>
    <w:basedOn w:val="DefaultParagraphFont"/>
    <w:link w:val="Footer"/>
    <w:uiPriority w:val="99"/>
    <w:rsid w:val="004B6ACB"/>
    <w:rPr>
      <w:rFonts w:ascii="Times New Roman" w:eastAsia="Times New Roman" w:hAnsi="Times New Roman" w:cs="Times New Roman"/>
      <w:lang w:eastAsia="en-GB"/>
    </w:rPr>
  </w:style>
  <w:style w:type="character" w:customStyle="1" w:styleId="prefix">
    <w:name w:val="prefix"/>
    <w:basedOn w:val="DefaultParagraphFont"/>
    <w:rsid w:val="0004732D"/>
  </w:style>
  <w:style w:type="character" w:customStyle="1" w:styleId="Date1">
    <w:name w:val="Date1"/>
    <w:basedOn w:val="DefaultParagraphFont"/>
    <w:rsid w:val="00047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9249">
      <w:bodyDiv w:val="1"/>
      <w:marLeft w:val="0"/>
      <w:marRight w:val="0"/>
      <w:marTop w:val="0"/>
      <w:marBottom w:val="0"/>
      <w:divBdr>
        <w:top w:val="none" w:sz="0" w:space="0" w:color="auto"/>
        <w:left w:val="none" w:sz="0" w:space="0" w:color="auto"/>
        <w:bottom w:val="none" w:sz="0" w:space="0" w:color="auto"/>
        <w:right w:val="none" w:sz="0" w:space="0" w:color="auto"/>
      </w:divBdr>
    </w:div>
    <w:div w:id="86923212">
      <w:bodyDiv w:val="1"/>
      <w:marLeft w:val="0"/>
      <w:marRight w:val="0"/>
      <w:marTop w:val="0"/>
      <w:marBottom w:val="0"/>
      <w:divBdr>
        <w:top w:val="none" w:sz="0" w:space="0" w:color="auto"/>
        <w:left w:val="none" w:sz="0" w:space="0" w:color="auto"/>
        <w:bottom w:val="none" w:sz="0" w:space="0" w:color="auto"/>
        <w:right w:val="none" w:sz="0" w:space="0" w:color="auto"/>
      </w:divBdr>
    </w:div>
    <w:div w:id="114061339">
      <w:bodyDiv w:val="1"/>
      <w:marLeft w:val="0"/>
      <w:marRight w:val="0"/>
      <w:marTop w:val="0"/>
      <w:marBottom w:val="0"/>
      <w:divBdr>
        <w:top w:val="none" w:sz="0" w:space="0" w:color="auto"/>
        <w:left w:val="none" w:sz="0" w:space="0" w:color="auto"/>
        <w:bottom w:val="none" w:sz="0" w:space="0" w:color="auto"/>
        <w:right w:val="none" w:sz="0" w:space="0" w:color="auto"/>
      </w:divBdr>
    </w:div>
    <w:div w:id="119501511">
      <w:bodyDiv w:val="1"/>
      <w:marLeft w:val="0"/>
      <w:marRight w:val="0"/>
      <w:marTop w:val="0"/>
      <w:marBottom w:val="0"/>
      <w:divBdr>
        <w:top w:val="none" w:sz="0" w:space="0" w:color="auto"/>
        <w:left w:val="none" w:sz="0" w:space="0" w:color="auto"/>
        <w:bottom w:val="none" w:sz="0" w:space="0" w:color="auto"/>
        <w:right w:val="none" w:sz="0" w:space="0" w:color="auto"/>
      </w:divBdr>
      <w:divsChild>
        <w:div w:id="1811047378">
          <w:marLeft w:val="0"/>
          <w:marRight w:val="0"/>
          <w:marTop w:val="0"/>
          <w:marBottom w:val="0"/>
          <w:divBdr>
            <w:top w:val="none" w:sz="0" w:space="0" w:color="auto"/>
            <w:left w:val="none" w:sz="0" w:space="0" w:color="auto"/>
            <w:bottom w:val="none" w:sz="0" w:space="0" w:color="auto"/>
            <w:right w:val="none" w:sz="0" w:space="0" w:color="auto"/>
          </w:divBdr>
        </w:div>
        <w:div w:id="572199193">
          <w:marLeft w:val="0"/>
          <w:marRight w:val="0"/>
          <w:marTop w:val="0"/>
          <w:marBottom w:val="0"/>
          <w:divBdr>
            <w:top w:val="none" w:sz="0" w:space="0" w:color="auto"/>
            <w:left w:val="none" w:sz="0" w:space="0" w:color="auto"/>
            <w:bottom w:val="none" w:sz="0" w:space="0" w:color="auto"/>
            <w:right w:val="none" w:sz="0" w:space="0" w:color="auto"/>
          </w:divBdr>
        </w:div>
        <w:div w:id="72552093">
          <w:marLeft w:val="0"/>
          <w:marRight w:val="0"/>
          <w:marTop w:val="0"/>
          <w:marBottom w:val="0"/>
          <w:divBdr>
            <w:top w:val="none" w:sz="0" w:space="0" w:color="auto"/>
            <w:left w:val="none" w:sz="0" w:space="0" w:color="auto"/>
            <w:bottom w:val="none" w:sz="0" w:space="0" w:color="auto"/>
            <w:right w:val="none" w:sz="0" w:space="0" w:color="auto"/>
          </w:divBdr>
        </w:div>
        <w:div w:id="722288852">
          <w:marLeft w:val="0"/>
          <w:marRight w:val="0"/>
          <w:marTop w:val="0"/>
          <w:marBottom w:val="0"/>
          <w:divBdr>
            <w:top w:val="none" w:sz="0" w:space="0" w:color="auto"/>
            <w:left w:val="none" w:sz="0" w:space="0" w:color="auto"/>
            <w:bottom w:val="none" w:sz="0" w:space="0" w:color="auto"/>
            <w:right w:val="none" w:sz="0" w:space="0" w:color="auto"/>
          </w:divBdr>
        </w:div>
        <w:div w:id="445929118">
          <w:marLeft w:val="0"/>
          <w:marRight w:val="0"/>
          <w:marTop w:val="0"/>
          <w:marBottom w:val="0"/>
          <w:divBdr>
            <w:top w:val="none" w:sz="0" w:space="0" w:color="auto"/>
            <w:left w:val="none" w:sz="0" w:space="0" w:color="auto"/>
            <w:bottom w:val="none" w:sz="0" w:space="0" w:color="auto"/>
            <w:right w:val="none" w:sz="0" w:space="0" w:color="auto"/>
          </w:divBdr>
        </w:div>
        <w:div w:id="517157431">
          <w:marLeft w:val="0"/>
          <w:marRight w:val="0"/>
          <w:marTop w:val="0"/>
          <w:marBottom w:val="0"/>
          <w:divBdr>
            <w:top w:val="none" w:sz="0" w:space="0" w:color="auto"/>
            <w:left w:val="none" w:sz="0" w:space="0" w:color="auto"/>
            <w:bottom w:val="none" w:sz="0" w:space="0" w:color="auto"/>
            <w:right w:val="none" w:sz="0" w:space="0" w:color="auto"/>
          </w:divBdr>
        </w:div>
        <w:div w:id="1921061646">
          <w:marLeft w:val="0"/>
          <w:marRight w:val="0"/>
          <w:marTop w:val="0"/>
          <w:marBottom w:val="0"/>
          <w:divBdr>
            <w:top w:val="none" w:sz="0" w:space="0" w:color="auto"/>
            <w:left w:val="none" w:sz="0" w:space="0" w:color="auto"/>
            <w:bottom w:val="none" w:sz="0" w:space="0" w:color="auto"/>
            <w:right w:val="none" w:sz="0" w:space="0" w:color="auto"/>
          </w:divBdr>
        </w:div>
      </w:divsChild>
    </w:div>
    <w:div w:id="144901074">
      <w:bodyDiv w:val="1"/>
      <w:marLeft w:val="0"/>
      <w:marRight w:val="0"/>
      <w:marTop w:val="0"/>
      <w:marBottom w:val="0"/>
      <w:divBdr>
        <w:top w:val="none" w:sz="0" w:space="0" w:color="auto"/>
        <w:left w:val="none" w:sz="0" w:space="0" w:color="auto"/>
        <w:bottom w:val="none" w:sz="0" w:space="0" w:color="auto"/>
        <w:right w:val="none" w:sz="0" w:space="0" w:color="auto"/>
      </w:divBdr>
    </w:div>
    <w:div w:id="188373175">
      <w:bodyDiv w:val="1"/>
      <w:marLeft w:val="0"/>
      <w:marRight w:val="0"/>
      <w:marTop w:val="0"/>
      <w:marBottom w:val="0"/>
      <w:divBdr>
        <w:top w:val="none" w:sz="0" w:space="0" w:color="auto"/>
        <w:left w:val="none" w:sz="0" w:space="0" w:color="auto"/>
        <w:bottom w:val="none" w:sz="0" w:space="0" w:color="auto"/>
        <w:right w:val="none" w:sz="0" w:space="0" w:color="auto"/>
      </w:divBdr>
      <w:divsChild>
        <w:div w:id="468321208">
          <w:marLeft w:val="0"/>
          <w:marRight w:val="0"/>
          <w:marTop w:val="0"/>
          <w:marBottom w:val="0"/>
          <w:divBdr>
            <w:top w:val="none" w:sz="0" w:space="0" w:color="auto"/>
            <w:left w:val="none" w:sz="0" w:space="0" w:color="auto"/>
            <w:bottom w:val="none" w:sz="0" w:space="0" w:color="auto"/>
            <w:right w:val="none" w:sz="0" w:space="0" w:color="auto"/>
          </w:divBdr>
        </w:div>
        <w:div w:id="869223590">
          <w:marLeft w:val="0"/>
          <w:marRight w:val="0"/>
          <w:marTop w:val="0"/>
          <w:marBottom w:val="0"/>
          <w:divBdr>
            <w:top w:val="none" w:sz="0" w:space="0" w:color="auto"/>
            <w:left w:val="none" w:sz="0" w:space="0" w:color="auto"/>
            <w:bottom w:val="none" w:sz="0" w:space="0" w:color="auto"/>
            <w:right w:val="none" w:sz="0" w:space="0" w:color="auto"/>
          </w:divBdr>
        </w:div>
      </w:divsChild>
    </w:div>
    <w:div w:id="194084048">
      <w:bodyDiv w:val="1"/>
      <w:marLeft w:val="0"/>
      <w:marRight w:val="0"/>
      <w:marTop w:val="0"/>
      <w:marBottom w:val="0"/>
      <w:divBdr>
        <w:top w:val="none" w:sz="0" w:space="0" w:color="auto"/>
        <w:left w:val="none" w:sz="0" w:space="0" w:color="auto"/>
        <w:bottom w:val="none" w:sz="0" w:space="0" w:color="auto"/>
        <w:right w:val="none" w:sz="0" w:space="0" w:color="auto"/>
      </w:divBdr>
      <w:divsChild>
        <w:div w:id="209340931">
          <w:marLeft w:val="0"/>
          <w:marRight w:val="0"/>
          <w:marTop w:val="0"/>
          <w:marBottom w:val="0"/>
          <w:divBdr>
            <w:top w:val="none" w:sz="0" w:space="0" w:color="auto"/>
            <w:left w:val="none" w:sz="0" w:space="0" w:color="auto"/>
            <w:bottom w:val="none" w:sz="0" w:space="0" w:color="auto"/>
            <w:right w:val="none" w:sz="0" w:space="0" w:color="auto"/>
          </w:divBdr>
        </w:div>
        <w:div w:id="1843861765">
          <w:marLeft w:val="0"/>
          <w:marRight w:val="0"/>
          <w:marTop w:val="0"/>
          <w:marBottom w:val="0"/>
          <w:divBdr>
            <w:top w:val="none" w:sz="0" w:space="0" w:color="auto"/>
            <w:left w:val="none" w:sz="0" w:space="0" w:color="auto"/>
            <w:bottom w:val="none" w:sz="0" w:space="0" w:color="auto"/>
            <w:right w:val="none" w:sz="0" w:space="0" w:color="auto"/>
          </w:divBdr>
        </w:div>
        <w:div w:id="1739400907">
          <w:marLeft w:val="0"/>
          <w:marRight w:val="0"/>
          <w:marTop w:val="0"/>
          <w:marBottom w:val="0"/>
          <w:divBdr>
            <w:top w:val="none" w:sz="0" w:space="0" w:color="auto"/>
            <w:left w:val="none" w:sz="0" w:space="0" w:color="auto"/>
            <w:bottom w:val="none" w:sz="0" w:space="0" w:color="auto"/>
            <w:right w:val="none" w:sz="0" w:space="0" w:color="auto"/>
          </w:divBdr>
        </w:div>
        <w:div w:id="1223325575">
          <w:marLeft w:val="0"/>
          <w:marRight w:val="0"/>
          <w:marTop w:val="0"/>
          <w:marBottom w:val="0"/>
          <w:divBdr>
            <w:top w:val="none" w:sz="0" w:space="0" w:color="auto"/>
            <w:left w:val="none" w:sz="0" w:space="0" w:color="auto"/>
            <w:bottom w:val="none" w:sz="0" w:space="0" w:color="auto"/>
            <w:right w:val="none" w:sz="0" w:space="0" w:color="auto"/>
          </w:divBdr>
        </w:div>
        <w:div w:id="444347993">
          <w:marLeft w:val="0"/>
          <w:marRight w:val="0"/>
          <w:marTop w:val="0"/>
          <w:marBottom w:val="0"/>
          <w:divBdr>
            <w:top w:val="none" w:sz="0" w:space="0" w:color="auto"/>
            <w:left w:val="none" w:sz="0" w:space="0" w:color="auto"/>
            <w:bottom w:val="none" w:sz="0" w:space="0" w:color="auto"/>
            <w:right w:val="none" w:sz="0" w:space="0" w:color="auto"/>
          </w:divBdr>
        </w:div>
        <w:div w:id="199779935">
          <w:marLeft w:val="0"/>
          <w:marRight w:val="0"/>
          <w:marTop w:val="0"/>
          <w:marBottom w:val="0"/>
          <w:divBdr>
            <w:top w:val="none" w:sz="0" w:space="0" w:color="auto"/>
            <w:left w:val="none" w:sz="0" w:space="0" w:color="auto"/>
            <w:bottom w:val="none" w:sz="0" w:space="0" w:color="auto"/>
            <w:right w:val="none" w:sz="0" w:space="0" w:color="auto"/>
          </w:divBdr>
        </w:div>
        <w:div w:id="1711610005">
          <w:marLeft w:val="0"/>
          <w:marRight w:val="0"/>
          <w:marTop w:val="0"/>
          <w:marBottom w:val="0"/>
          <w:divBdr>
            <w:top w:val="none" w:sz="0" w:space="0" w:color="auto"/>
            <w:left w:val="none" w:sz="0" w:space="0" w:color="auto"/>
            <w:bottom w:val="none" w:sz="0" w:space="0" w:color="auto"/>
            <w:right w:val="none" w:sz="0" w:space="0" w:color="auto"/>
          </w:divBdr>
        </w:div>
        <w:div w:id="592713893">
          <w:marLeft w:val="0"/>
          <w:marRight w:val="0"/>
          <w:marTop w:val="0"/>
          <w:marBottom w:val="0"/>
          <w:divBdr>
            <w:top w:val="none" w:sz="0" w:space="0" w:color="auto"/>
            <w:left w:val="none" w:sz="0" w:space="0" w:color="auto"/>
            <w:bottom w:val="none" w:sz="0" w:space="0" w:color="auto"/>
            <w:right w:val="none" w:sz="0" w:space="0" w:color="auto"/>
          </w:divBdr>
        </w:div>
        <w:div w:id="1983267832">
          <w:marLeft w:val="0"/>
          <w:marRight w:val="0"/>
          <w:marTop w:val="0"/>
          <w:marBottom w:val="0"/>
          <w:divBdr>
            <w:top w:val="none" w:sz="0" w:space="0" w:color="auto"/>
            <w:left w:val="none" w:sz="0" w:space="0" w:color="auto"/>
            <w:bottom w:val="none" w:sz="0" w:space="0" w:color="auto"/>
            <w:right w:val="none" w:sz="0" w:space="0" w:color="auto"/>
          </w:divBdr>
        </w:div>
        <w:div w:id="590894341">
          <w:marLeft w:val="0"/>
          <w:marRight w:val="0"/>
          <w:marTop w:val="0"/>
          <w:marBottom w:val="0"/>
          <w:divBdr>
            <w:top w:val="none" w:sz="0" w:space="0" w:color="auto"/>
            <w:left w:val="none" w:sz="0" w:space="0" w:color="auto"/>
            <w:bottom w:val="none" w:sz="0" w:space="0" w:color="auto"/>
            <w:right w:val="none" w:sz="0" w:space="0" w:color="auto"/>
          </w:divBdr>
        </w:div>
        <w:div w:id="977031555">
          <w:marLeft w:val="0"/>
          <w:marRight w:val="0"/>
          <w:marTop w:val="0"/>
          <w:marBottom w:val="0"/>
          <w:divBdr>
            <w:top w:val="none" w:sz="0" w:space="0" w:color="auto"/>
            <w:left w:val="none" w:sz="0" w:space="0" w:color="auto"/>
            <w:bottom w:val="none" w:sz="0" w:space="0" w:color="auto"/>
            <w:right w:val="none" w:sz="0" w:space="0" w:color="auto"/>
          </w:divBdr>
        </w:div>
        <w:div w:id="1077895621">
          <w:marLeft w:val="0"/>
          <w:marRight w:val="0"/>
          <w:marTop w:val="0"/>
          <w:marBottom w:val="0"/>
          <w:divBdr>
            <w:top w:val="none" w:sz="0" w:space="0" w:color="auto"/>
            <w:left w:val="none" w:sz="0" w:space="0" w:color="auto"/>
            <w:bottom w:val="none" w:sz="0" w:space="0" w:color="auto"/>
            <w:right w:val="none" w:sz="0" w:space="0" w:color="auto"/>
          </w:divBdr>
        </w:div>
        <w:div w:id="1760904647">
          <w:marLeft w:val="0"/>
          <w:marRight w:val="0"/>
          <w:marTop w:val="0"/>
          <w:marBottom w:val="0"/>
          <w:divBdr>
            <w:top w:val="none" w:sz="0" w:space="0" w:color="auto"/>
            <w:left w:val="none" w:sz="0" w:space="0" w:color="auto"/>
            <w:bottom w:val="none" w:sz="0" w:space="0" w:color="auto"/>
            <w:right w:val="none" w:sz="0" w:space="0" w:color="auto"/>
          </w:divBdr>
        </w:div>
        <w:div w:id="2011131804">
          <w:marLeft w:val="0"/>
          <w:marRight w:val="0"/>
          <w:marTop w:val="0"/>
          <w:marBottom w:val="0"/>
          <w:divBdr>
            <w:top w:val="none" w:sz="0" w:space="0" w:color="auto"/>
            <w:left w:val="none" w:sz="0" w:space="0" w:color="auto"/>
            <w:bottom w:val="none" w:sz="0" w:space="0" w:color="auto"/>
            <w:right w:val="none" w:sz="0" w:space="0" w:color="auto"/>
          </w:divBdr>
        </w:div>
        <w:div w:id="1316178727">
          <w:marLeft w:val="0"/>
          <w:marRight w:val="0"/>
          <w:marTop w:val="0"/>
          <w:marBottom w:val="0"/>
          <w:divBdr>
            <w:top w:val="none" w:sz="0" w:space="0" w:color="auto"/>
            <w:left w:val="none" w:sz="0" w:space="0" w:color="auto"/>
            <w:bottom w:val="none" w:sz="0" w:space="0" w:color="auto"/>
            <w:right w:val="none" w:sz="0" w:space="0" w:color="auto"/>
          </w:divBdr>
        </w:div>
        <w:div w:id="886572915">
          <w:marLeft w:val="0"/>
          <w:marRight w:val="0"/>
          <w:marTop w:val="0"/>
          <w:marBottom w:val="0"/>
          <w:divBdr>
            <w:top w:val="none" w:sz="0" w:space="0" w:color="auto"/>
            <w:left w:val="none" w:sz="0" w:space="0" w:color="auto"/>
            <w:bottom w:val="none" w:sz="0" w:space="0" w:color="auto"/>
            <w:right w:val="none" w:sz="0" w:space="0" w:color="auto"/>
          </w:divBdr>
        </w:div>
        <w:div w:id="1630043959">
          <w:marLeft w:val="0"/>
          <w:marRight w:val="0"/>
          <w:marTop w:val="0"/>
          <w:marBottom w:val="0"/>
          <w:divBdr>
            <w:top w:val="none" w:sz="0" w:space="0" w:color="auto"/>
            <w:left w:val="none" w:sz="0" w:space="0" w:color="auto"/>
            <w:bottom w:val="none" w:sz="0" w:space="0" w:color="auto"/>
            <w:right w:val="none" w:sz="0" w:space="0" w:color="auto"/>
          </w:divBdr>
        </w:div>
        <w:div w:id="275066883">
          <w:marLeft w:val="0"/>
          <w:marRight w:val="0"/>
          <w:marTop w:val="0"/>
          <w:marBottom w:val="0"/>
          <w:divBdr>
            <w:top w:val="none" w:sz="0" w:space="0" w:color="auto"/>
            <w:left w:val="none" w:sz="0" w:space="0" w:color="auto"/>
            <w:bottom w:val="none" w:sz="0" w:space="0" w:color="auto"/>
            <w:right w:val="none" w:sz="0" w:space="0" w:color="auto"/>
          </w:divBdr>
        </w:div>
        <w:div w:id="22218593">
          <w:marLeft w:val="0"/>
          <w:marRight w:val="0"/>
          <w:marTop w:val="0"/>
          <w:marBottom w:val="0"/>
          <w:divBdr>
            <w:top w:val="none" w:sz="0" w:space="0" w:color="auto"/>
            <w:left w:val="none" w:sz="0" w:space="0" w:color="auto"/>
            <w:bottom w:val="none" w:sz="0" w:space="0" w:color="auto"/>
            <w:right w:val="none" w:sz="0" w:space="0" w:color="auto"/>
          </w:divBdr>
        </w:div>
        <w:div w:id="567568529">
          <w:marLeft w:val="0"/>
          <w:marRight w:val="0"/>
          <w:marTop w:val="0"/>
          <w:marBottom w:val="0"/>
          <w:divBdr>
            <w:top w:val="none" w:sz="0" w:space="0" w:color="auto"/>
            <w:left w:val="none" w:sz="0" w:space="0" w:color="auto"/>
            <w:bottom w:val="none" w:sz="0" w:space="0" w:color="auto"/>
            <w:right w:val="none" w:sz="0" w:space="0" w:color="auto"/>
          </w:divBdr>
        </w:div>
        <w:div w:id="1010452232">
          <w:marLeft w:val="0"/>
          <w:marRight w:val="0"/>
          <w:marTop w:val="0"/>
          <w:marBottom w:val="0"/>
          <w:divBdr>
            <w:top w:val="none" w:sz="0" w:space="0" w:color="auto"/>
            <w:left w:val="none" w:sz="0" w:space="0" w:color="auto"/>
            <w:bottom w:val="none" w:sz="0" w:space="0" w:color="auto"/>
            <w:right w:val="none" w:sz="0" w:space="0" w:color="auto"/>
          </w:divBdr>
        </w:div>
        <w:div w:id="173038941">
          <w:marLeft w:val="0"/>
          <w:marRight w:val="0"/>
          <w:marTop w:val="0"/>
          <w:marBottom w:val="0"/>
          <w:divBdr>
            <w:top w:val="none" w:sz="0" w:space="0" w:color="auto"/>
            <w:left w:val="none" w:sz="0" w:space="0" w:color="auto"/>
            <w:bottom w:val="none" w:sz="0" w:space="0" w:color="auto"/>
            <w:right w:val="none" w:sz="0" w:space="0" w:color="auto"/>
          </w:divBdr>
        </w:div>
        <w:div w:id="1427995855">
          <w:marLeft w:val="0"/>
          <w:marRight w:val="0"/>
          <w:marTop w:val="0"/>
          <w:marBottom w:val="0"/>
          <w:divBdr>
            <w:top w:val="none" w:sz="0" w:space="0" w:color="auto"/>
            <w:left w:val="none" w:sz="0" w:space="0" w:color="auto"/>
            <w:bottom w:val="none" w:sz="0" w:space="0" w:color="auto"/>
            <w:right w:val="none" w:sz="0" w:space="0" w:color="auto"/>
          </w:divBdr>
        </w:div>
        <w:div w:id="1001544676">
          <w:marLeft w:val="0"/>
          <w:marRight w:val="0"/>
          <w:marTop w:val="0"/>
          <w:marBottom w:val="0"/>
          <w:divBdr>
            <w:top w:val="none" w:sz="0" w:space="0" w:color="auto"/>
            <w:left w:val="none" w:sz="0" w:space="0" w:color="auto"/>
            <w:bottom w:val="none" w:sz="0" w:space="0" w:color="auto"/>
            <w:right w:val="none" w:sz="0" w:space="0" w:color="auto"/>
          </w:divBdr>
        </w:div>
        <w:div w:id="1491602542">
          <w:marLeft w:val="0"/>
          <w:marRight w:val="0"/>
          <w:marTop w:val="0"/>
          <w:marBottom w:val="0"/>
          <w:divBdr>
            <w:top w:val="none" w:sz="0" w:space="0" w:color="auto"/>
            <w:left w:val="none" w:sz="0" w:space="0" w:color="auto"/>
            <w:bottom w:val="none" w:sz="0" w:space="0" w:color="auto"/>
            <w:right w:val="none" w:sz="0" w:space="0" w:color="auto"/>
          </w:divBdr>
        </w:div>
        <w:div w:id="1670711012">
          <w:marLeft w:val="0"/>
          <w:marRight w:val="0"/>
          <w:marTop w:val="0"/>
          <w:marBottom w:val="0"/>
          <w:divBdr>
            <w:top w:val="none" w:sz="0" w:space="0" w:color="auto"/>
            <w:left w:val="none" w:sz="0" w:space="0" w:color="auto"/>
            <w:bottom w:val="none" w:sz="0" w:space="0" w:color="auto"/>
            <w:right w:val="none" w:sz="0" w:space="0" w:color="auto"/>
          </w:divBdr>
        </w:div>
        <w:div w:id="1588684605">
          <w:marLeft w:val="0"/>
          <w:marRight w:val="0"/>
          <w:marTop w:val="0"/>
          <w:marBottom w:val="0"/>
          <w:divBdr>
            <w:top w:val="none" w:sz="0" w:space="0" w:color="auto"/>
            <w:left w:val="none" w:sz="0" w:space="0" w:color="auto"/>
            <w:bottom w:val="none" w:sz="0" w:space="0" w:color="auto"/>
            <w:right w:val="none" w:sz="0" w:space="0" w:color="auto"/>
          </w:divBdr>
        </w:div>
        <w:div w:id="934559156">
          <w:marLeft w:val="0"/>
          <w:marRight w:val="0"/>
          <w:marTop w:val="0"/>
          <w:marBottom w:val="0"/>
          <w:divBdr>
            <w:top w:val="none" w:sz="0" w:space="0" w:color="auto"/>
            <w:left w:val="none" w:sz="0" w:space="0" w:color="auto"/>
            <w:bottom w:val="none" w:sz="0" w:space="0" w:color="auto"/>
            <w:right w:val="none" w:sz="0" w:space="0" w:color="auto"/>
          </w:divBdr>
        </w:div>
        <w:div w:id="1075007986">
          <w:marLeft w:val="0"/>
          <w:marRight w:val="0"/>
          <w:marTop w:val="0"/>
          <w:marBottom w:val="0"/>
          <w:divBdr>
            <w:top w:val="none" w:sz="0" w:space="0" w:color="auto"/>
            <w:left w:val="none" w:sz="0" w:space="0" w:color="auto"/>
            <w:bottom w:val="none" w:sz="0" w:space="0" w:color="auto"/>
            <w:right w:val="none" w:sz="0" w:space="0" w:color="auto"/>
          </w:divBdr>
        </w:div>
        <w:div w:id="1157109085">
          <w:marLeft w:val="0"/>
          <w:marRight w:val="0"/>
          <w:marTop w:val="0"/>
          <w:marBottom w:val="0"/>
          <w:divBdr>
            <w:top w:val="none" w:sz="0" w:space="0" w:color="auto"/>
            <w:left w:val="none" w:sz="0" w:space="0" w:color="auto"/>
            <w:bottom w:val="none" w:sz="0" w:space="0" w:color="auto"/>
            <w:right w:val="none" w:sz="0" w:space="0" w:color="auto"/>
          </w:divBdr>
        </w:div>
        <w:div w:id="237256872">
          <w:marLeft w:val="0"/>
          <w:marRight w:val="0"/>
          <w:marTop w:val="0"/>
          <w:marBottom w:val="0"/>
          <w:divBdr>
            <w:top w:val="none" w:sz="0" w:space="0" w:color="auto"/>
            <w:left w:val="none" w:sz="0" w:space="0" w:color="auto"/>
            <w:bottom w:val="none" w:sz="0" w:space="0" w:color="auto"/>
            <w:right w:val="none" w:sz="0" w:space="0" w:color="auto"/>
          </w:divBdr>
        </w:div>
      </w:divsChild>
    </w:div>
    <w:div w:id="250745474">
      <w:bodyDiv w:val="1"/>
      <w:marLeft w:val="0"/>
      <w:marRight w:val="0"/>
      <w:marTop w:val="0"/>
      <w:marBottom w:val="0"/>
      <w:divBdr>
        <w:top w:val="none" w:sz="0" w:space="0" w:color="auto"/>
        <w:left w:val="none" w:sz="0" w:space="0" w:color="auto"/>
        <w:bottom w:val="none" w:sz="0" w:space="0" w:color="auto"/>
        <w:right w:val="none" w:sz="0" w:space="0" w:color="auto"/>
      </w:divBdr>
    </w:div>
    <w:div w:id="253250294">
      <w:bodyDiv w:val="1"/>
      <w:marLeft w:val="0"/>
      <w:marRight w:val="0"/>
      <w:marTop w:val="0"/>
      <w:marBottom w:val="0"/>
      <w:divBdr>
        <w:top w:val="none" w:sz="0" w:space="0" w:color="auto"/>
        <w:left w:val="none" w:sz="0" w:space="0" w:color="auto"/>
        <w:bottom w:val="none" w:sz="0" w:space="0" w:color="auto"/>
        <w:right w:val="none" w:sz="0" w:space="0" w:color="auto"/>
      </w:divBdr>
      <w:divsChild>
        <w:div w:id="1901206324">
          <w:marLeft w:val="0"/>
          <w:marRight w:val="0"/>
          <w:marTop w:val="0"/>
          <w:marBottom w:val="60"/>
          <w:divBdr>
            <w:top w:val="none" w:sz="0" w:space="0" w:color="auto"/>
            <w:left w:val="none" w:sz="0" w:space="0" w:color="auto"/>
            <w:bottom w:val="none" w:sz="0" w:space="0" w:color="auto"/>
            <w:right w:val="none" w:sz="0" w:space="0" w:color="auto"/>
          </w:divBdr>
          <w:divsChild>
            <w:div w:id="2113551097">
              <w:marLeft w:val="0"/>
              <w:marRight w:val="180"/>
              <w:marTop w:val="0"/>
              <w:marBottom w:val="0"/>
              <w:divBdr>
                <w:top w:val="none" w:sz="0" w:space="0" w:color="auto"/>
                <w:left w:val="none" w:sz="0" w:space="0" w:color="auto"/>
                <w:bottom w:val="none" w:sz="0" w:space="0" w:color="auto"/>
                <w:right w:val="none" w:sz="0" w:space="0" w:color="auto"/>
              </w:divBdr>
              <w:divsChild>
                <w:div w:id="784496218">
                  <w:marLeft w:val="0"/>
                  <w:marRight w:val="0"/>
                  <w:marTop w:val="0"/>
                  <w:marBottom w:val="0"/>
                  <w:divBdr>
                    <w:top w:val="none" w:sz="0" w:space="0" w:color="auto"/>
                    <w:left w:val="none" w:sz="0" w:space="0" w:color="auto"/>
                    <w:bottom w:val="none" w:sz="0" w:space="0" w:color="auto"/>
                    <w:right w:val="none" w:sz="0" w:space="0" w:color="auto"/>
                  </w:divBdr>
                  <w:divsChild>
                    <w:div w:id="264652196">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796337815">
          <w:marLeft w:val="0"/>
          <w:marRight w:val="0"/>
          <w:marTop w:val="0"/>
          <w:marBottom w:val="60"/>
          <w:divBdr>
            <w:top w:val="none" w:sz="0" w:space="0" w:color="auto"/>
            <w:left w:val="none" w:sz="0" w:space="0" w:color="auto"/>
            <w:bottom w:val="none" w:sz="0" w:space="0" w:color="auto"/>
            <w:right w:val="none" w:sz="0" w:space="0" w:color="auto"/>
          </w:divBdr>
        </w:div>
        <w:div w:id="1207568305">
          <w:marLeft w:val="0"/>
          <w:marRight w:val="0"/>
          <w:marTop w:val="0"/>
          <w:marBottom w:val="0"/>
          <w:divBdr>
            <w:top w:val="none" w:sz="0" w:space="0" w:color="auto"/>
            <w:left w:val="none" w:sz="0" w:space="0" w:color="auto"/>
            <w:bottom w:val="none" w:sz="0" w:space="0" w:color="auto"/>
            <w:right w:val="none" w:sz="0" w:space="0" w:color="auto"/>
          </w:divBdr>
          <w:divsChild>
            <w:div w:id="1908032315">
              <w:marLeft w:val="0"/>
              <w:marRight w:val="0"/>
              <w:marTop w:val="0"/>
              <w:marBottom w:val="60"/>
              <w:divBdr>
                <w:top w:val="none" w:sz="0" w:space="0" w:color="auto"/>
                <w:left w:val="none" w:sz="0" w:space="0" w:color="auto"/>
                <w:bottom w:val="none" w:sz="0" w:space="0" w:color="auto"/>
                <w:right w:val="none" w:sz="0" w:space="0" w:color="auto"/>
              </w:divBdr>
            </w:div>
            <w:div w:id="129205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602666">
      <w:bodyDiv w:val="1"/>
      <w:marLeft w:val="0"/>
      <w:marRight w:val="0"/>
      <w:marTop w:val="0"/>
      <w:marBottom w:val="0"/>
      <w:divBdr>
        <w:top w:val="none" w:sz="0" w:space="0" w:color="auto"/>
        <w:left w:val="none" w:sz="0" w:space="0" w:color="auto"/>
        <w:bottom w:val="none" w:sz="0" w:space="0" w:color="auto"/>
        <w:right w:val="none" w:sz="0" w:space="0" w:color="auto"/>
      </w:divBdr>
    </w:div>
    <w:div w:id="357045749">
      <w:bodyDiv w:val="1"/>
      <w:marLeft w:val="0"/>
      <w:marRight w:val="0"/>
      <w:marTop w:val="0"/>
      <w:marBottom w:val="0"/>
      <w:divBdr>
        <w:top w:val="none" w:sz="0" w:space="0" w:color="auto"/>
        <w:left w:val="none" w:sz="0" w:space="0" w:color="auto"/>
        <w:bottom w:val="none" w:sz="0" w:space="0" w:color="auto"/>
        <w:right w:val="none" w:sz="0" w:space="0" w:color="auto"/>
      </w:divBdr>
    </w:div>
    <w:div w:id="507257060">
      <w:bodyDiv w:val="1"/>
      <w:marLeft w:val="0"/>
      <w:marRight w:val="0"/>
      <w:marTop w:val="0"/>
      <w:marBottom w:val="0"/>
      <w:divBdr>
        <w:top w:val="none" w:sz="0" w:space="0" w:color="auto"/>
        <w:left w:val="none" w:sz="0" w:space="0" w:color="auto"/>
        <w:bottom w:val="none" w:sz="0" w:space="0" w:color="auto"/>
        <w:right w:val="none" w:sz="0" w:space="0" w:color="auto"/>
      </w:divBdr>
      <w:divsChild>
        <w:div w:id="290868475">
          <w:marLeft w:val="0"/>
          <w:marRight w:val="0"/>
          <w:marTop w:val="0"/>
          <w:marBottom w:val="0"/>
          <w:divBdr>
            <w:top w:val="none" w:sz="0" w:space="0" w:color="auto"/>
            <w:left w:val="none" w:sz="0" w:space="0" w:color="auto"/>
            <w:bottom w:val="none" w:sz="0" w:space="0" w:color="auto"/>
            <w:right w:val="none" w:sz="0" w:space="0" w:color="auto"/>
          </w:divBdr>
        </w:div>
        <w:div w:id="1208450251">
          <w:marLeft w:val="0"/>
          <w:marRight w:val="0"/>
          <w:marTop w:val="0"/>
          <w:marBottom w:val="0"/>
          <w:divBdr>
            <w:top w:val="none" w:sz="0" w:space="0" w:color="auto"/>
            <w:left w:val="none" w:sz="0" w:space="0" w:color="auto"/>
            <w:bottom w:val="none" w:sz="0" w:space="0" w:color="auto"/>
            <w:right w:val="none" w:sz="0" w:space="0" w:color="auto"/>
          </w:divBdr>
        </w:div>
        <w:div w:id="920025785">
          <w:marLeft w:val="0"/>
          <w:marRight w:val="0"/>
          <w:marTop w:val="0"/>
          <w:marBottom w:val="0"/>
          <w:divBdr>
            <w:top w:val="none" w:sz="0" w:space="0" w:color="auto"/>
            <w:left w:val="none" w:sz="0" w:space="0" w:color="auto"/>
            <w:bottom w:val="none" w:sz="0" w:space="0" w:color="auto"/>
            <w:right w:val="none" w:sz="0" w:space="0" w:color="auto"/>
          </w:divBdr>
        </w:div>
        <w:div w:id="1155798911">
          <w:marLeft w:val="0"/>
          <w:marRight w:val="0"/>
          <w:marTop w:val="0"/>
          <w:marBottom w:val="0"/>
          <w:divBdr>
            <w:top w:val="none" w:sz="0" w:space="0" w:color="auto"/>
            <w:left w:val="none" w:sz="0" w:space="0" w:color="auto"/>
            <w:bottom w:val="none" w:sz="0" w:space="0" w:color="auto"/>
            <w:right w:val="none" w:sz="0" w:space="0" w:color="auto"/>
          </w:divBdr>
        </w:div>
        <w:div w:id="66541218">
          <w:marLeft w:val="0"/>
          <w:marRight w:val="0"/>
          <w:marTop w:val="0"/>
          <w:marBottom w:val="0"/>
          <w:divBdr>
            <w:top w:val="none" w:sz="0" w:space="0" w:color="auto"/>
            <w:left w:val="none" w:sz="0" w:space="0" w:color="auto"/>
            <w:bottom w:val="none" w:sz="0" w:space="0" w:color="auto"/>
            <w:right w:val="none" w:sz="0" w:space="0" w:color="auto"/>
          </w:divBdr>
        </w:div>
        <w:div w:id="543445762">
          <w:marLeft w:val="0"/>
          <w:marRight w:val="0"/>
          <w:marTop w:val="0"/>
          <w:marBottom w:val="0"/>
          <w:divBdr>
            <w:top w:val="none" w:sz="0" w:space="0" w:color="auto"/>
            <w:left w:val="none" w:sz="0" w:space="0" w:color="auto"/>
            <w:bottom w:val="none" w:sz="0" w:space="0" w:color="auto"/>
            <w:right w:val="none" w:sz="0" w:space="0" w:color="auto"/>
          </w:divBdr>
        </w:div>
        <w:div w:id="244992762">
          <w:marLeft w:val="0"/>
          <w:marRight w:val="0"/>
          <w:marTop w:val="0"/>
          <w:marBottom w:val="0"/>
          <w:divBdr>
            <w:top w:val="none" w:sz="0" w:space="0" w:color="auto"/>
            <w:left w:val="none" w:sz="0" w:space="0" w:color="auto"/>
            <w:bottom w:val="none" w:sz="0" w:space="0" w:color="auto"/>
            <w:right w:val="none" w:sz="0" w:space="0" w:color="auto"/>
          </w:divBdr>
        </w:div>
        <w:div w:id="2033141319">
          <w:marLeft w:val="0"/>
          <w:marRight w:val="0"/>
          <w:marTop w:val="0"/>
          <w:marBottom w:val="0"/>
          <w:divBdr>
            <w:top w:val="none" w:sz="0" w:space="0" w:color="auto"/>
            <w:left w:val="none" w:sz="0" w:space="0" w:color="auto"/>
            <w:bottom w:val="none" w:sz="0" w:space="0" w:color="auto"/>
            <w:right w:val="none" w:sz="0" w:space="0" w:color="auto"/>
          </w:divBdr>
        </w:div>
        <w:div w:id="876358471">
          <w:marLeft w:val="0"/>
          <w:marRight w:val="0"/>
          <w:marTop w:val="0"/>
          <w:marBottom w:val="0"/>
          <w:divBdr>
            <w:top w:val="none" w:sz="0" w:space="0" w:color="auto"/>
            <w:left w:val="none" w:sz="0" w:space="0" w:color="auto"/>
            <w:bottom w:val="none" w:sz="0" w:space="0" w:color="auto"/>
            <w:right w:val="none" w:sz="0" w:space="0" w:color="auto"/>
          </w:divBdr>
        </w:div>
        <w:div w:id="1214544329">
          <w:marLeft w:val="0"/>
          <w:marRight w:val="0"/>
          <w:marTop w:val="0"/>
          <w:marBottom w:val="0"/>
          <w:divBdr>
            <w:top w:val="none" w:sz="0" w:space="0" w:color="auto"/>
            <w:left w:val="none" w:sz="0" w:space="0" w:color="auto"/>
            <w:bottom w:val="none" w:sz="0" w:space="0" w:color="auto"/>
            <w:right w:val="none" w:sz="0" w:space="0" w:color="auto"/>
          </w:divBdr>
        </w:div>
        <w:div w:id="1047990693">
          <w:marLeft w:val="0"/>
          <w:marRight w:val="0"/>
          <w:marTop w:val="0"/>
          <w:marBottom w:val="0"/>
          <w:divBdr>
            <w:top w:val="none" w:sz="0" w:space="0" w:color="auto"/>
            <w:left w:val="none" w:sz="0" w:space="0" w:color="auto"/>
            <w:bottom w:val="none" w:sz="0" w:space="0" w:color="auto"/>
            <w:right w:val="none" w:sz="0" w:space="0" w:color="auto"/>
          </w:divBdr>
        </w:div>
        <w:div w:id="1688285091">
          <w:marLeft w:val="0"/>
          <w:marRight w:val="0"/>
          <w:marTop w:val="0"/>
          <w:marBottom w:val="0"/>
          <w:divBdr>
            <w:top w:val="none" w:sz="0" w:space="0" w:color="auto"/>
            <w:left w:val="none" w:sz="0" w:space="0" w:color="auto"/>
            <w:bottom w:val="none" w:sz="0" w:space="0" w:color="auto"/>
            <w:right w:val="none" w:sz="0" w:space="0" w:color="auto"/>
          </w:divBdr>
        </w:div>
        <w:div w:id="200368085">
          <w:marLeft w:val="0"/>
          <w:marRight w:val="0"/>
          <w:marTop w:val="0"/>
          <w:marBottom w:val="0"/>
          <w:divBdr>
            <w:top w:val="none" w:sz="0" w:space="0" w:color="auto"/>
            <w:left w:val="none" w:sz="0" w:space="0" w:color="auto"/>
            <w:bottom w:val="none" w:sz="0" w:space="0" w:color="auto"/>
            <w:right w:val="none" w:sz="0" w:space="0" w:color="auto"/>
          </w:divBdr>
        </w:div>
        <w:div w:id="2166081">
          <w:marLeft w:val="0"/>
          <w:marRight w:val="0"/>
          <w:marTop w:val="0"/>
          <w:marBottom w:val="0"/>
          <w:divBdr>
            <w:top w:val="none" w:sz="0" w:space="0" w:color="auto"/>
            <w:left w:val="none" w:sz="0" w:space="0" w:color="auto"/>
            <w:bottom w:val="none" w:sz="0" w:space="0" w:color="auto"/>
            <w:right w:val="none" w:sz="0" w:space="0" w:color="auto"/>
          </w:divBdr>
        </w:div>
        <w:div w:id="182479553">
          <w:marLeft w:val="0"/>
          <w:marRight w:val="0"/>
          <w:marTop w:val="0"/>
          <w:marBottom w:val="0"/>
          <w:divBdr>
            <w:top w:val="none" w:sz="0" w:space="0" w:color="auto"/>
            <w:left w:val="none" w:sz="0" w:space="0" w:color="auto"/>
            <w:bottom w:val="none" w:sz="0" w:space="0" w:color="auto"/>
            <w:right w:val="none" w:sz="0" w:space="0" w:color="auto"/>
          </w:divBdr>
        </w:div>
      </w:divsChild>
    </w:div>
    <w:div w:id="526984498">
      <w:bodyDiv w:val="1"/>
      <w:marLeft w:val="0"/>
      <w:marRight w:val="0"/>
      <w:marTop w:val="0"/>
      <w:marBottom w:val="0"/>
      <w:divBdr>
        <w:top w:val="none" w:sz="0" w:space="0" w:color="auto"/>
        <w:left w:val="none" w:sz="0" w:space="0" w:color="auto"/>
        <w:bottom w:val="none" w:sz="0" w:space="0" w:color="auto"/>
        <w:right w:val="none" w:sz="0" w:space="0" w:color="auto"/>
      </w:divBdr>
      <w:divsChild>
        <w:div w:id="1087068779">
          <w:marLeft w:val="0"/>
          <w:marRight w:val="0"/>
          <w:marTop w:val="0"/>
          <w:marBottom w:val="0"/>
          <w:divBdr>
            <w:top w:val="none" w:sz="0" w:space="0" w:color="auto"/>
            <w:left w:val="none" w:sz="0" w:space="0" w:color="auto"/>
            <w:bottom w:val="none" w:sz="0" w:space="0" w:color="auto"/>
            <w:right w:val="none" w:sz="0" w:space="0" w:color="auto"/>
          </w:divBdr>
        </w:div>
        <w:div w:id="1348025697">
          <w:marLeft w:val="0"/>
          <w:marRight w:val="0"/>
          <w:marTop w:val="0"/>
          <w:marBottom w:val="0"/>
          <w:divBdr>
            <w:top w:val="none" w:sz="0" w:space="0" w:color="auto"/>
            <w:left w:val="none" w:sz="0" w:space="0" w:color="auto"/>
            <w:bottom w:val="none" w:sz="0" w:space="0" w:color="auto"/>
            <w:right w:val="none" w:sz="0" w:space="0" w:color="auto"/>
          </w:divBdr>
        </w:div>
        <w:div w:id="1559783819">
          <w:marLeft w:val="0"/>
          <w:marRight w:val="0"/>
          <w:marTop w:val="0"/>
          <w:marBottom w:val="0"/>
          <w:divBdr>
            <w:top w:val="none" w:sz="0" w:space="0" w:color="auto"/>
            <w:left w:val="none" w:sz="0" w:space="0" w:color="auto"/>
            <w:bottom w:val="none" w:sz="0" w:space="0" w:color="auto"/>
            <w:right w:val="none" w:sz="0" w:space="0" w:color="auto"/>
          </w:divBdr>
        </w:div>
        <w:div w:id="460726977">
          <w:marLeft w:val="0"/>
          <w:marRight w:val="0"/>
          <w:marTop w:val="0"/>
          <w:marBottom w:val="0"/>
          <w:divBdr>
            <w:top w:val="none" w:sz="0" w:space="0" w:color="auto"/>
            <w:left w:val="none" w:sz="0" w:space="0" w:color="auto"/>
            <w:bottom w:val="none" w:sz="0" w:space="0" w:color="auto"/>
            <w:right w:val="none" w:sz="0" w:space="0" w:color="auto"/>
          </w:divBdr>
        </w:div>
        <w:div w:id="1732188613">
          <w:marLeft w:val="0"/>
          <w:marRight w:val="0"/>
          <w:marTop w:val="0"/>
          <w:marBottom w:val="0"/>
          <w:divBdr>
            <w:top w:val="none" w:sz="0" w:space="0" w:color="auto"/>
            <w:left w:val="none" w:sz="0" w:space="0" w:color="auto"/>
            <w:bottom w:val="none" w:sz="0" w:space="0" w:color="auto"/>
            <w:right w:val="none" w:sz="0" w:space="0" w:color="auto"/>
          </w:divBdr>
        </w:div>
      </w:divsChild>
    </w:div>
    <w:div w:id="555626910">
      <w:bodyDiv w:val="1"/>
      <w:marLeft w:val="0"/>
      <w:marRight w:val="0"/>
      <w:marTop w:val="0"/>
      <w:marBottom w:val="0"/>
      <w:divBdr>
        <w:top w:val="none" w:sz="0" w:space="0" w:color="auto"/>
        <w:left w:val="none" w:sz="0" w:space="0" w:color="auto"/>
        <w:bottom w:val="none" w:sz="0" w:space="0" w:color="auto"/>
        <w:right w:val="none" w:sz="0" w:space="0" w:color="auto"/>
      </w:divBdr>
      <w:divsChild>
        <w:div w:id="1862426651">
          <w:marLeft w:val="0"/>
          <w:marRight w:val="0"/>
          <w:marTop w:val="0"/>
          <w:marBottom w:val="0"/>
          <w:divBdr>
            <w:top w:val="none" w:sz="0" w:space="0" w:color="auto"/>
            <w:left w:val="none" w:sz="0" w:space="0" w:color="auto"/>
            <w:bottom w:val="none" w:sz="0" w:space="0" w:color="auto"/>
            <w:right w:val="none" w:sz="0" w:space="0" w:color="auto"/>
          </w:divBdr>
        </w:div>
      </w:divsChild>
    </w:div>
    <w:div w:id="618881642">
      <w:bodyDiv w:val="1"/>
      <w:marLeft w:val="0"/>
      <w:marRight w:val="0"/>
      <w:marTop w:val="0"/>
      <w:marBottom w:val="0"/>
      <w:divBdr>
        <w:top w:val="none" w:sz="0" w:space="0" w:color="auto"/>
        <w:left w:val="none" w:sz="0" w:space="0" w:color="auto"/>
        <w:bottom w:val="none" w:sz="0" w:space="0" w:color="auto"/>
        <w:right w:val="none" w:sz="0" w:space="0" w:color="auto"/>
      </w:divBdr>
      <w:divsChild>
        <w:div w:id="989750987">
          <w:marLeft w:val="0"/>
          <w:marRight w:val="0"/>
          <w:marTop w:val="0"/>
          <w:marBottom w:val="0"/>
          <w:divBdr>
            <w:top w:val="none" w:sz="0" w:space="0" w:color="auto"/>
            <w:left w:val="none" w:sz="0" w:space="0" w:color="auto"/>
            <w:bottom w:val="none" w:sz="0" w:space="0" w:color="auto"/>
            <w:right w:val="none" w:sz="0" w:space="0" w:color="auto"/>
          </w:divBdr>
          <w:divsChild>
            <w:div w:id="1738549129">
              <w:marLeft w:val="0"/>
              <w:marRight w:val="0"/>
              <w:marTop w:val="0"/>
              <w:marBottom w:val="0"/>
              <w:divBdr>
                <w:top w:val="none" w:sz="0" w:space="0" w:color="auto"/>
                <w:left w:val="none" w:sz="0" w:space="0" w:color="auto"/>
                <w:bottom w:val="none" w:sz="0" w:space="0" w:color="auto"/>
                <w:right w:val="none" w:sz="0" w:space="0" w:color="auto"/>
              </w:divBdr>
              <w:divsChild>
                <w:div w:id="37238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753982">
      <w:bodyDiv w:val="1"/>
      <w:marLeft w:val="0"/>
      <w:marRight w:val="0"/>
      <w:marTop w:val="0"/>
      <w:marBottom w:val="0"/>
      <w:divBdr>
        <w:top w:val="none" w:sz="0" w:space="0" w:color="auto"/>
        <w:left w:val="none" w:sz="0" w:space="0" w:color="auto"/>
        <w:bottom w:val="none" w:sz="0" w:space="0" w:color="auto"/>
        <w:right w:val="none" w:sz="0" w:space="0" w:color="auto"/>
      </w:divBdr>
      <w:divsChild>
        <w:div w:id="775446766">
          <w:marLeft w:val="0"/>
          <w:marRight w:val="0"/>
          <w:marTop w:val="200"/>
          <w:marBottom w:val="200"/>
          <w:divBdr>
            <w:top w:val="none" w:sz="0" w:space="0" w:color="auto"/>
            <w:left w:val="none" w:sz="0" w:space="0" w:color="auto"/>
            <w:bottom w:val="none" w:sz="0" w:space="0" w:color="auto"/>
            <w:right w:val="none" w:sz="0" w:space="0" w:color="auto"/>
          </w:divBdr>
          <w:divsChild>
            <w:div w:id="1855201">
              <w:marLeft w:val="0"/>
              <w:marRight w:val="0"/>
              <w:marTop w:val="0"/>
              <w:marBottom w:val="0"/>
              <w:divBdr>
                <w:top w:val="none" w:sz="0" w:space="0" w:color="auto"/>
                <w:left w:val="none" w:sz="0" w:space="0" w:color="auto"/>
                <w:bottom w:val="none" w:sz="0" w:space="0" w:color="auto"/>
                <w:right w:val="none" w:sz="0" w:space="0" w:color="auto"/>
              </w:divBdr>
            </w:div>
            <w:div w:id="1845044901">
              <w:marLeft w:val="0"/>
              <w:marRight w:val="0"/>
              <w:marTop w:val="200"/>
              <w:marBottom w:val="200"/>
              <w:divBdr>
                <w:top w:val="none" w:sz="0" w:space="0" w:color="auto"/>
                <w:left w:val="none" w:sz="0" w:space="0" w:color="auto"/>
                <w:bottom w:val="none" w:sz="0" w:space="0" w:color="auto"/>
                <w:right w:val="none" w:sz="0" w:space="0" w:color="auto"/>
              </w:divBdr>
              <w:divsChild>
                <w:div w:id="49973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320411">
      <w:bodyDiv w:val="1"/>
      <w:marLeft w:val="0"/>
      <w:marRight w:val="0"/>
      <w:marTop w:val="0"/>
      <w:marBottom w:val="0"/>
      <w:divBdr>
        <w:top w:val="none" w:sz="0" w:space="0" w:color="auto"/>
        <w:left w:val="none" w:sz="0" w:space="0" w:color="auto"/>
        <w:bottom w:val="none" w:sz="0" w:space="0" w:color="auto"/>
        <w:right w:val="none" w:sz="0" w:space="0" w:color="auto"/>
      </w:divBdr>
    </w:div>
    <w:div w:id="776677988">
      <w:bodyDiv w:val="1"/>
      <w:marLeft w:val="0"/>
      <w:marRight w:val="0"/>
      <w:marTop w:val="0"/>
      <w:marBottom w:val="0"/>
      <w:divBdr>
        <w:top w:val="none" w:sz="0" w:space="0" w:color="auto"/>
        <w:left w:val="none" w:sz="0" w:space="0" w:color="auto"/>
        <w:bottom w:val="none" w:sz="0" w:space="0" w:color="auto"/>
        <w:right w:val="none" w:sz="0" w:space="0" w:color="auto"/>
      </w:divBdr>
    </w:div>
    <w:div w:id="820733204">
      <w:bodyDiv w:val="1"/>
      <w:marLeft w:val="0"/>
      <w:marRight w:val="0"/>
      <w:marTop w:val="0"/>
      <w:marBottom w:val="0"/>
      <w:divBdr>
        <w:top w:val="none" w:sz="0" w:space="0" w:color="auto"/>
        <w:left w:val="none" w:sz="0" w:space="0" w:color="auto"/>
        <w:bottom w:val="none" w:sz="0" w:space="0" w:color="auto"/>
        <w:right w:val="none" w:sz="0" w:space="0" w:color="auto"/>
      </w:divBdr>
      <w:divsChild>
        <w:div w:id="1674912117">
          <w:marLeft w:val="0"/>
          <w:marRight w:val="0"/>
          <w:marTop w:val="450"/>
          <w:marBottom w:val="450"/>
          <w:divBdr>
            <w:top w:val="none" w:sz="0" w:space="0" w:color="auto"/>
            <w:left w:val="none" w:sz="0" w:space="0" w:color="auto"/>
            <w:bottom w:val="none" w:sz="0" w:space="0" w:color="auto"/>
            <w:right w:val="none" w:sz="0" w:space="0" w:color="auto"/>
          </w:divBdr>
          <w:divsChild>
            <w:div w:id="615067177">
              <w:marLeft w:val="0"/>
              <w:marRight w:val="0"/>
              <w:marTop w:val="0"/>
              <w:marBottom w:val="0"/>
              <w:divBdr>
                <w:top w:val="none" w:sz="0" w:space="0" w:color="auto"/>
                <w:left w:val="none" w:sz="0" w:space="0" w:color="auto"/>
                <w:bottom w:val="none" w:sz="0" w:space="0" w:color="auto"/>
                <w:right w:val="none" w:sz="0" w:space="0" w:color="auto"/>
              </w:divBdr>
            </w:div>
          </w:divsChild>
        </w:div>
        <w:div w:id="891305069">
          <w:marLeft w:val="0"/>
          <w:marRight w:val="0"/>
          <w:marTop w:val="0"/>
          <w:marBottom w:val="0"/>
          <w:divBdr>
            <w:top w:val="none" w:sz="0" w:space="0" w:color="auto"/>
            <w:left w:val="none" w:sz="0" w:space="0" w:color="auto"/>
            <w:bottom w:val="none" w:sz="0" w:space="0" w:color="auto"/>
            <w:right w:val="none" w:sz="0" w:space="0" w:color="auto"/>
          </w:divBdr>
          <w:divsChild>
            <w:div w:id="34173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304175">
      <w:bodyDiv w:val="1"/>
      <w:marLeft w:val="0"/>
      <w:marRight w:val="0"/>
      <w:marTop w:val="0"/>
      <w:marBottom w:val="0"/>
      <w:divBdr>
        <w:top w:val="none" w:sz="0" w:space="0" w:color="auto"/>
        <w:left w:val="none" w:sz="0" w:space="0" w:color="auto"/>
        <w:bottom w:val="none" w:sz="0" w:space="0" w:color="auto"/>
        <w:right w:val="none" w:sz="0" w:space="0" w:color="auto"/>
      </w:divBdr>
      <w:divsChild>
        <w:div w:id="566575909">
          <w:marLeft w:val="0"/>
          <w:marRight w:val="0"/>
          <w:marTop w:val="0"/>
          <w:marBottom w:val="0"/>
          <w:divBdr>
            <w:top w:val="none" w:sz="0" w:space="0" w:color="auto"/>
            <w:left w:val="none" w:sz="0" w:space="0" w:color="auto"/>
            <w:bottom w:val="none" w:sz="0" w:space="0" w:color="auto"/>
            <w:right w:val="none" w:sz="0" w:space="0" w:color="auto"/>
          </w:divBdr>
          <w:divsChild>
            <w:div w:id="1102653525">
              <w:marLeft w:val="0"/>
              <w:marRight w:val="0"/>
              <w:marTop w:val="0"/>
              <w:marBottom w:val="0"/>
              <w:divBdr>
                <w:top w:val="none" w:sz="0" w:space="0" w:color="auto"/>
                <w:left w:val="none" w:sz="0" w:space="0" w:color="auto"/>
                <w:bottom w:val="none" w:sz="0" w:space="0" w:color="auto"/>
                <w:right w:val="none" w:sz="0" w:space="0" w:color="auto"/>
              </w:divBdr>
            </w:div>
            <w:div w:id="244144048">
              <w:marLeft w:val="0"/>
              <w:marRight w:val="0"/>
              <w:marTop w:val="0"/>
              <w:marBottom w:val="0"/>
              <w:divBdr>
                <w:top w:val="none" w:sz="0" w:space="0" w:color="auto"/>
                <w:left w:val="none" w:sz="0" w:space="0" w:color="auto"/>
                <w:bottom w:val="none" w:sz="0" w:space="0" w:color="auto"/>
                <w:right w:val="none" w:sz="0" w:space="0" w:color="auto"/>
              </w:divBdr>
              <w:divsChild>
                <w:div w:id="162935582">
                  <w:marLeft w:val="0"/>
                  <w:marRight w:val="0"/>
                  <w:marTop w:val="0"/>
                  <w:marBottom w:val="0"/>
                  <w:divBdr>
                    <w:top w:val="none" w:sz="0" w:space="0" w:color="auto"/>
                    <w:left w:val="none" w:sz="0" w:space="0" w:color="auto"/>
                    <w:bottom w:val="none" w:sz="0" w:space="0" w:color="auto"/>
                    <w:right w:val="none" w:sz="0" w:space="0" w:color="auto"/>
                  </w:divBdr>
                  <w:divsChild>
                    <w:div w:id="117415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828551">
          <w:marLeft w:val="0"/>
          <w:marRight w:val="0"/>
          <w:marTop w:val="0"/>
          <w:marBottom w:val="0"/>
          <w:divBdr>
            <w:top w:val="none" w:sz="0" w:space="0" w:color="auto"/>
            <w:left w:val="none" w:sz="0" w:space="0" w:color="auto"/>
            <w:bottom w:val="none" w:sz="0" w:space="0" w:color="auto"/>
            <w:right w:val="none" w:sz="0" w:space="0" w:color="auto"/>
          </w:divBdr>
          <w:divsChild>
            <w:div w:id="1886482408">
              <w:marLeft w:val="0"/>
              <w:marRight w:val="0"/>
              <w:marTop w:val="0"/>
              <w:marBottom w:val="0"/>
              <w:divBdr>
                <w:top w:val="none" w:sz="0" w:space="0" w:color="auto"/>
                <w:left w:val="none" w:sz="0" w:space="0" w:color="auto"/>
                <w:bottom w:val="none" w:sz="0" w:space="0" w:color="auto"/>
                <w:right w:val="none" w:sz="0" w:space="0" w:color="auto"/>
              </w:divBdr>
              <w:divsChild>
                <w:div w:id="183029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58632">
      <w:bodyDiv w:val="1"/>
      <w:marLeft w:val="0"/>
      <w:marRight w:val="0"/>
      <w:marTop w:val="0"/>
      <w:marBottom w:val="0"/>
      <w:divBdr>
        <w:top w:val="none" w:sz="0" w:space="0" w:color="auto"/>
        <w:left w:val="none" w:sz="0" w:space="0" w:color="auto"/>
        <w:bottom w:val="none" w:sz="0" w:space="0" w:color="auto"/>
        <w:right w:val="none" w:sz="0" w:space="0" w:color="auto"/>
      </w:divBdr>
      <w:divsChild>
        <w:div w:id="155077332">
          <w:marLeft w:val="0"/>
          <w:marRight w:val="0"/>
          <w:marTop w:val="0"/>
          <w:marBottom w:val="0"/>
          <w:divBdr>
            <w:top w:val="none" w:sz="0" w:space="0" w:color="auto"/>
            <w:left w:val="none" w:sz="0" w:space="0" w:color="auto"/>
            <w:bottom w:val="none" w:sz="0" w:space="0" w:color="auto"/>
            <w:right w:val="none" w:sz="0" w:space="0" w:color="auto"/>
          </w:divBdr>
          <w:divsChild>
            <w:div w:id="1913081351">
              <w:marLeft w:val="0"/>
              <w:marRight w:val="0"/>
              <w:marTop w:val="0"/>
              <w:marBottom w:val="0"/>
              <w:divBdr>
                <w:top w:val="none" w:sz="0" w:space="0" w:color="auto"/>
                <w:left w:val="none" w:sz="0" w:space="0" w:color="auto"/>
                <w:bottom w:val="none" w:sz="0" w:space="0" w:color="auto"/>
                <w:right w:val="none" w:sz="0" w:space="0" w:color="auto"/>
              </w:divBdr>
              <w:divsChild>
                <w:div w:id="187603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6353">
      <w:bodyDiv w:val="1"/>
      <w:marLeft w:val="0"/>
      <w:marRight w:val="0"/>
      <w:marTop w:val="0"/>
      <w:marBottom w:val="0"/>
      <w:divBdr>
        <w:top w:val="none" w:sz="0" w:space="0" w:color="auto"/>
        <w:left w:val="none" w:sz="0" w:space="0" w:color="auto"/>
        <w:bottom w:val="none" w:sz="0" w:space="0" w:color="auto"/>
        <w:right w:val="none" w:sz="0" w:space="0" w:color="auto"/>
      </w:divBdr>
    </w:div>
    <w:div w:id="1106928933">
      <w:bodyDiv w:val="1"/>
      <w:marLeft w:val="0"/>
      <w:marRight w:val="0"/>
      <w:marTop w:val="0"/>
      <w:marBottom w:val="0"/>
      <w:divBdr>
        <w:top w:val="none" w:sz="0" w:space="0" w:color="auto"/>
        <w:left w:val="none" w:sz="0" w:space="0" w:color="auto"/>
        <w:bottom w:val="none" w:sz="0" w:space="0" w:color="auto"/>
        <w:right w:val="none" w:sz="0" w:space="0" w:color="auto"/>
      </w:divBdr>
      <w:divsChild>
        <w:div w:id="1662929196">
          <w:marLeft w:val="0"/>
          <w:marRight w:val="0"/>
          <w:marTop w:val="0"/>
          <w:marBottom w:val="0"/>
          <w:divBdr>
            <w:top w:val="none" w:sz="0" w:space="0" w:color="auto"/>
            <w:left w:val="none" w:sz="0" w:space="0" w:color="auto"/>
            <w:bottom w:val="none" w:sz="0" w:space="0" w:color="auto"/>
            <w:right w:val="none" w:sz="0" w:space="0" w:color="auto"/>
          </w:divBdr>
          <w:divsChild>
            <w:div w:id="613942839">
              <w:marLeft w:val="0"/>
              <w:marRight w:val="0"/>
              <w:marTop w:val="0"/>
              <w:marBottom w:val="0"/>
              <w:divBdr>
                <w:top w:val="none" w:sz="0" w:space="0" w:color="auto"/>
                <w:left w:val="none" w:sz="0" w:space="0" w:color="auto"/>
                <w:bottom w:val="none" w:sz="0" w:space="0" w:color="auto"/>
                <w:right w:val="none" w:sz="0" w:space="0" w:color="auto"/>
              </w:divBdr>
              <w:divsChild>
                <w:div w:id="17099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061577">
      <w:bodyDiv w:val="1"/>
      <w:marLeft w:val="0"/>
      <w:marRight w:val="0"/>
      <w:marTop w:val="0"/>
      <w:marBottom w:val="0"/>
      <w:divBdr>
        <w:top w:val="none" w:sz="0" w:space="0" w:color="auto"/>
        <w:left w:val="none" w:sz="0" w:space="0" w:color="auto"/>
        <w:bottom w:val="none" w:sz="0" w:space="0" w:color="auto"/>
        <w:right w:val="none" w:sz="0" w:space="0" w:color="auto"/>
      </w:divBdr>
      <w:divsChild>
        <w:div w:id="390231684">
          <w:marLeft w:val="0"/>
          <w:marRight w:val="0"/>
          <w:marTop w:val="200"/>
          <w:marBottom w:val="200"/>
          <w:divBdr>
            <w:top w:val="none" w:sz="0" w:space="0" w:color="auto"/>
            <w:left w:val="none" w:sz="0" w:space="0" w:color="auto"/>
            <w:bottom w:val="none" w:sz="0" w:space="0" w:color="auto"/>
            <w:right w:val="none" w:sz="0" w:space="0" w:color="auto"/>
          </w:divBdr>
          <w:divsChild>
            <w:div w:id="21720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069428">
      <w:bodyDiv w:val="1"/>
      <w:marLeft w:val="0"/>
      <w:marRight w:val="0"/>
      <w:marTop w:val="0"/>
      <w:marBottom w:val="0"/>
      <w:divBdr>
        <w:top w:val="none" w:sz="0" w:space="0" w:color="auto"/>
        <w:left w:val="none" w:sz="0" w:space="0" w:color="auto"/>
        <w:bottom w:val="none" w:sz="0" w:space="0" w:color="auto"/>
        <w:right w:val="none" w:sz="0" w:space="0" w:color="auto"/>
      </w:divBdr>
      <w:divsChild>
        <w:div w:id="66269966">
          <w:marLeft w:val="0"/>
          <w:marRight w:val="0"/>
          <w:marTop w:val="200"/>
          <w:marBottom w:val="200"/>
          <w:divBdr>
            <w:top w:val="none" w:sz="0" w:space="0" w:color="auto"/>
            <w:left w:val="none" w:sz="0" w:space="0" w:color="auto"/>
            <w:bottom w:val="none" w:sz="0" w:space="0" w:color="auto"/>
            <w:right w:val="none" w:sz="0" w:space="0" w:color="auto"/>
          </w:divBdr>
          <w:divsChild>
            <w:div w:id="168998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410318">
      <w:bodyDiv w:val="1"/>
      <w:marLeft w:val="0"/>
      <w:marRight w:val="0"/>
      <w:marTop w:val="0"/>
      <w:marBottom w:val="0"/>
      <w:divBdr>
        <w:top w:val="none" w:sz="0" w:space="0" w:color="auto"/>
        <w:left w:val="none" w:sz="0" w:space="0" w:color="auto"/>
        <w:bottom w:val="none" w:sz="0" w:space="0" w:color="auto"/>
        <w:right w:val="none" w:sz="0" w:space="0" w:color="auto"/>
      </w:divBdr>
      <w:divsChild>
        <w:div w:id="1800147533">
          <w:marLeft w:val="0"/>
          <w:marRight w:val="0"/>
          <w:marTop w:val="0"/>
          <w:marBottom w:val="0"/>
          <w:divBdr>
            <w:top w:val="none" w:sz="0" w:space="0" w:color="auto"/>
            <w:left w:val="none" w:sz="0" w:space="0" w:color="auto"/>
            <w:bottom w:val="none" w:sz="0" w:space="0" w:color="auto"/>
            <w:right w:val="none" w:sz="0" w:space="0" w:color="auto"/>
          </w:divBdr>
        </w:div>
        <w:div w:id="713968886">
          <w:marLeft w:val="0"/>
          <w:marRight w:val="0"/>
          <w:marTop w:val="0"/>
          <w:marBottom w:val="0"/>
          <w:divBdr>
            <w:top w:val="none" w:sz="0" w:space="0" w:color="auto"/>
            <w:left w:val="none" w:sz="0" w:space="0" w:color="auto"/>
            <w:bottom w:val="none" w:sz="0" w:space="0" w:color="auto"/>
            <w:right w:val="none" w:sz="0" w:space="0" w:color="auto"/>
          </w:divBdr>
        </w:div>
        <w:div w:id="720445930">
          <w:marLeft w:val="0"/>
          <w:marRight w:val="0"/>
          <w:marTop w:val="0"/>
          <w:marBottom w:val="0"/>
          <w:divBdr>
            <w:top w:val="none" w:sz="0" w:space="0" w:color="auto"/>
            <w:left w:val="none" w:sz="0" w:space="0" w:color="auto"/>
            <w:bottom w:val="none" w:sz="0" w:space="0" w:color="auto"/>
            <w:right w:val="none" w:sz="0" w:space="0" w:color="auto"/>
          </w:divBdr>
        </w:div>
        <w:div w:id="531236740">
          <w:marLeft w:val="0"/>
          <w:marRight w:val="0"/>
          <w:marTop w:val="0"/>
          <w:marBottom w:val="0"/>
          <w:divBdr>
            <w:top w:val="none" w:sz="0" w:space="0" w:color="auto"/>
            <w:left w:val="none" w:sz="0" w:space="0" w:color="auto"/>
            <w:bottom w:val="none" w:sz="0" w:space="0" w:color="auto"/>
            <w:right w:val="none" w:sz="0" w:space="0" w:color="auto"/>
          </w:divBdr>
        </w:div>
      </w:divsChild>
    </w:div>
    <w:div w:id="1373769396">
      <w:bodyDiv w:val="1"/>
      <w:marLeft w:val="0"/>
      <w:marRight w:val="0"/>
      <w:marTop w:val="0"/>
      <w:marBottom w:val="0"/>
      <w:divBdr>
        <w:top w:val="none" w:sz="0" w:space="0" w:color="auto"/>
        <w:left w:val="none" w:sz="0" w:space="0" w:color="auto"/>
        <w:bottom w:val="none" w:sz="0" w:space="0" w:color="auto"/>
        <w:right w:val="none" w:sz="0" w:space="0" w:color="auto"/>
      </w:divBdr>
      <w:divsChild>
        <w:div w:id="365564027">
          <w:marLeft w:val="0"/>
          <w:marRight w:val="0"/>
          <w:marTop w:val="0"/>
          <w:marBottom w:val="0"/>
          <w:divBdr>
            <w:top w:val="none" w:sz="0" w:space="0" w:color="auto"/>
            <w:left w:val="none" w:sz="0" w:space="0" w:color="auto"/>
            <w:bottom w:val="none" w:sz="0" w:space="0" w:color="auto"/>
            <w:right w:val="none" w:sz="0" w:space="0" w:color="auto"/>
          </w:divBdr>
          <w:divsChild>
            <w:div w:id="1872105433">
              <w:marLeft w:val="0"/>
              <w:marRight w:val="0"/>
              <w:marTop w:val="0"/>
              <w:marBottom w:val="0"/>
              <w:divBdr>
                <w:top w:val="none" w:sz="0" w:space="0" w:color="auto"/>
                <w:left w:val="none" w:sz="0" w:space="0" w:color="auto"/>
                <w:bottom w:val="none" w:sz="0" w:space="0" w:color="auto"/>
                <w:right w:val="none" w:sz="0" w:space="0" w:color="auto"/>
              </w:divBdr>
              <w:divsChild>
                <w:div w:id="28804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660505">
      <w:bodyDiv w:val="1"/>
      <w:marLeft w:val="0"/>
      <w:marRight w:val="0"/>
      <w:marTop w:val="0"/>
      <w:marBottom w:val="0"/>
      <w:divBdr>
        <w:top w:val="none" w:sz="0" w:space="0" w:color="auto"/>
        <w:left w:val="none" w:sz="0" w:space="0" w:color="auto"/>
        <w:bottom w:val="none" w:sz="0" w:space="0" w:color="auto"/>
        <w:right w:val="none" w:sz="0" w:space="0" w:color="auto"/>
      </w:divBdr>
      <w:divsChild>
        <w:div w:id="279193912">
          <w:marLeft w:val="0"/>
          <w:marRight w:val="0"/>
          <w:marTop w:val="200"/>
          <w:marBottom w:val="200"/>
          <w:divBdr>
            <w:top w:val="none" w:sz="0" w:space="0" w:color="auto"/>
            <w:left w:val="none" w:sz="0" w:space="0" w:color="auto"/>
            <w:bottom w:val="none" w:sz="0" w:space="0" w:color="auto"/>
            <w:right w:val="none" w:sz="0" w:space="0" w:color="auto"/>
          </w:divBdr>
          <w:divsChild>
            <w:div w:id="206386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17652">
      <w:bodyDiv w:val="1"/>
      <w:marLeft w:val="0"/>
      <w:marRight w:val="0"/>
      <w:marTop w:val="0"/>
      <w:marBottom w:val="0"/>
      <w:divBdr>
        <w:top w:val="none" w:sz="0" w:space="0" w:color="auto"/>
        <w:left w:val="none" w:sz="0" w:space="0" w:color="auto"/>
        <w:bottom w:val="none" w:sz="0" w:space="0" w:color="auto"/>
        <w:right w:val="none" w:sz="0" w:space="0" w:color="auto"/>
      </w:divBdr>
    </w:div>
    <w:div w:id="1607225495">
      <w:bodyDiv w:val="1"/>
      <w:marLeft w:val="0"/>
      <w:marRight w:val="0"/>
      <w:marTop w:val="0"/>
      <w:marBottom w:val="0"/>
      <w:divBdr>
        <w:top w:val="none" w:sz="0" w:space="0" w:color="auto"/>
        <w:left w:val="none" w:sz="0" w:space="0" w:color="auto"/>
        <w:bottom w:val="none" w:sz="0" w:space="0" w:color="auto"/>
        <w:right w:val="none" w:sz="0" w:space="0" w:color="auto"/>
      </w:divBdr>
      <w:divsChild>
        <w:div w:id="961812559">
          <w:marLeft w:val="0"/>
          <w:marRight w:val="0"/>
          <w:marTop w:val="0"/>
          <w:marBottom w:val="0"/>
          <w:divBdr>
            <w:top w:val="none" w:sz="0" w:space="0" w:color="auto"/>
            <w:left w:val="none" w:sz="0" w:space="0" w:color="auto"/>
            <w:bottom w:val="none" w:sz="0" w:space="0" w:color="auto"/>
            <w:right w:val="none" w:sz="0" w:space="0" w:color="auto"/>
          </w:divBdr>
        </w:div>
        <w:div w:id="282927765">
          <w:marLeft w:val="0"/>
          <w:marRight w:val="0"/>
          <w:marTop w:val="0"/>
          <w:marBottom w:val="0"/>
          <w:divBdr>
            <w:top w:val="none" w:sz="0" w:space="0" w:color="auto"/>
            <w:left w:val="none" w:sz="0" w:space="0" w:color="auto"/>
            <w:bottom w:val="none" w:sz="0" w:space="0" w:color="auto"/>
            <w:right w:val="none" w:sz="0" w:space="0" w:color="auto"/>
          </w:divBdr>
        </w:div>
        <w:div w:id="1335953911">
          <w:marLeft w:val="0"/>
          <w:marRight w:val="0"/>
          <w:marTop w:val="0"/>
          <w:marBottom w:val="0"/>
          <w:divBdr>
            <w:top w:val="none" w:sz="0" w:space="0" w:color="auto"/>
            <w:left w:val="none" w:sz="0" w:space="0" w:color="auto"/>
            <w:bottom w:val="none" w:sz="0" w:space="0" w:color="auto"/>
            <w:right w:val="none" w:sz="0" w:space="0" w:color="auto"/>
          </w:divBdr>
        </w:div>
        <w:div w:id="1600479548">
          <w:marLeft w:val="0"/>
          <w:marRight w:val="0"/>
          <w:marTop w:val="0"/>
          <w:marBottom w:val="0"/>
          <w:divBdr>
            <w:top w:val="none" w:sz="0" w:space="0" w:color="auto"/>
            <w:left w:val="none" w:sz="0" w:space="0" w:color="auto"/>
            <w:bottom w:val="none" w:sz="0" w:space="0" w:color="auto"/>
            <w:right w:val="none" w:sz="0" w:space="0" w:color="auto"/>
          </w:divBdr>
        </w:div>
        <w:div w:id="1645352684">
          <w:marLeft w:val="0"/>
          <w:marRight w:val="0"/>
          <w:marTop w:val="0"/>
          <w:marBottom w:val="0"/>
          <w:divBdr>
            <w:top w:val="none" w:sz="0" w:space="0" w:color="auto"/>
            <w:left w:val="none" w:sz="0" w:space="0" w:color="auto"/>
            <w:bottom w:val="none" w:sz="0" w:space="0" w:color="auto"/>
            <w:right w:val="none" w:sz="0" w:space="0" w:color="auto"/>
          </w:divBdr>
        </w:div>
        <w:div w:id="1651133705">
          <w:marLeft w:val="0"/>
          <w:marRight w:val="0"/>
          <w:marTop w:val="0"/>
          <w:marBottom w:val="0"/>
          <w:divBdr>
            <w:top w:val="none" w:sz="0" w:space="0" w:color="auto"/>
            <w:left w:val="none" w:sz="0" w:space="0" w:color="auto"/>
            <w:bottom w:val="none" w:sz="0" w:space="0" w:color="auto"/>
            <w:right w:val="none" w:sz="0" w:space="0" w:color="auto"/>
          </w:divBdr>
        </w:div>
      </w:divsChild>
    </w:div>
    <w:div w:id="1643467211">
      <w:bodyDiv w:val="1"/>
      <w:marLeft w:val="0"/>
      <w:marRight w:val="0"/>
      <w:marTop w:val="0"/>
      <w:marBottom w:val="0"/>
      <w:divBdr>
        <w:top w:val="none" w:sz="0" w:space="0" w:color="auto"/>
        <w:left w:val="none" w:sz="0" w:space="0" w:color="auto"/>
        <w:bottom w:val="none" w:sz="0" w:space="0" w:color="auto"/>
        <w:right w:val="none" w:sz="0" w:space="0" w:color="auto"/>
      </w:divBdr>
      <w:divsChild>
        <w:div w:id="101657284">
          <w:marLeft w:val="0"/>
          <w:marRight w:val="0"/>
          <w:marTop w:val="0"/>
          <w:marBottom w:val="0"/>
          <w:divBdr>
            <w:top w:val="none" w:sz="0" w:space="0" w:color="auto"/>
            <w:left w:val="none" w:sz="0" w:space="0" w:color="auto"/>
            <w:bottom w:val="none" w:sz="0" w:space="0" w:color="auto"/>
            <w:right w:val="none" w:sz="0" w:space="0" w:color="auto"/>
          </w:divBdr>
          <w:divsChild>
            <w:div w:id="596989591">
              <w:marLeft w:val="0"/>
              <w:marRight w:val="0"/>
              <w:marTop w:val="0"/>
              <w:marBottom w:val="0"/>
              <w:divBdr>
                <w:top w:val="none" w:sz="0" w:space="0" w:color="auto"/>
                <w:left w:val="none" w:sz="0" w:space="0" w:color="auto"/>
                <w:bottom w:val="none" w:sz="0" w:space="0" w:color="auto"/>
                <w:right w:val="none" w:sz="0" w:space="0" w:color="auto"/>
              </w:divBdr>
            </w:div>
            <w:div w:id="231277737">
              <w:marLeft w:val="0"/>
              <w:marRight w:val="0"/>
              <w:marTop w:val="0"/>
              <w:marBottom w:val="0"/>
              <w:divBdr>
                <w:top w:val="none" w:sz="0" w:space="0" w:color="auto"/>
                <w:left w:val="none" w:sz="0" w:space="0" w:color="auto"/>
                <w:bottom w:val="none" w:sz="0" w:space="0" w:color="auto"/>
                <w:right w:val="none" w:sz="0" w:space="0" w:color="auto"/>
              </w:divBdr>
            </w:div>
            <w:div w:id="1559128393">
              <w:marLeft w:val="0"/>
              <w:marRight w:val="0"/>
              <w:marTop w:val="0"/>
              <w:marBottom w:val="0"/>
              <w:divBdr>
                <w:top w:val="none" w:sz="0" w:space="0" w:color="auto"/>
                <w:left w:val="none" w:sz="0" w:space="0" w:color="auto"/>
                <w:bottom w:val="none" w:sz="0" w:space="0" w:color="auto"/>
                <w:right w:val="none" w:sz="0" w:space="0" w:color="auto"/>
              </w:divBdr>
            </w:div>
            <w:div w:id="1190608983">
              <w:marLeft w:val="0"/>
              <w:marRight w:val="0"/>
              <w:marTop w:val="0"/>
              <w:marBottom w:val="0"/>
              <w:divBdr>
                <w:top w:val="none" w:sz="0" w:space="0" w:color="auto"/>
                <w:left w:val="none" w:sz="0" w:space="0" w:color="auto"/>
                <w:bottom w:val="none" w:sz="0" w:space="0" w:color="auto"/>
                <w:right w:val="none" w:sz="0" w:space="0" w:color="auto"/>
              </w:divBdr>
            </w:div>
            <w:div w:id="1873415285">
              <w:marLeft w:val="0"/>
              <w:marRight w:val="0"/>
              <w:marTop w:val="0"/>
              <w:marBottom w:val="0"/>
              <w:divBdr>
                <w:top w:val="none" w:sz="0" w:space="0" w:color="auto"/>
                <w:left w:val="none" w:sz="0" w:space="0" w:color="auto"/>
                <w:bottom w:val="none" w:sz="0" w:space="0" w:color="auto"/>
                <w:right w:val="none" w:sz="0" w:space="0" w:color="auto"/>
              </w:divBdr>
            </w:div>
            <w:div w:id="2129811672">
              <w:marLeft w:val="0"/>
              <w:marRight w:val="0"/>
              <w:marTop w:val="0"/>
              <w:marBottom w:val="0"/>
              <w:divBdr>
                <w:top w:val="none" w:sz="0" w:space="0" w:color="auto"/>
                <w:left w:val="none" w:sz="0" w:space="0" w:color="auto"/>
                <w:bottom w:val="none" w:sz="0" w:space="0" w:color="auto"/>
                <w:right w:val="none" w:sz="0" w:space="0" w:color="auto"/>
              </w:divBdr>
            </w:div>
            <w:div w:id="1926381551">
              <w:marLeft w:val="0"/>
              <w:marRight w:val="0"/>
              <w:marTop w:val="0"/>
              <w:marBottom w:val="0"/>
              <w:divBdr>
                <w:top w:val="none" w:sz="0" w:space="0" w:color="auto"/>
                <w:left w:val="none" w:sz="0" w:space="0" w:color="auto"/>
                <w:bottom w:val="none" w:sz="0" w:space="0" w:color="auto"/>
                <w:right w:val="none" w:sz="0" w:space="0" w:color="auto"/>
              </w:divBdr>
            </w:div>
            <w:div w:id="1233388363">
              <w:marLeft w:val="0"/>
              <w:marRight w:val="0"/>
              <w:marTop w:val="0"/>
              <w:marBottom w:val="0"/>
              <w:divBdr>
                <w:top w:val="none" w:sz="0" w:space="0" w:color="auto"/>
                <w:left w:val="none" w:sz="0" w:space="0" w:color="auto"/>
                <w:bottom w:val="none" w:sz="0" w:space="0" w:color="auto"/>
                <w:right w:val="none" w:sz="0" w:space="0" w:color="auto"/>
              </w:divBdr>
            </w:div>
            <w:div w:id="1835485846">
              <w:marLeft w:val="0"/>
              <w:marRight w:val="0"/>
              <w:marTop w:val="0"/>
              <w:marBottom w:val="0"/>
              <w:divBdr>
                <w:top w:val="none" w:sz="0" w:space="0" w:color="auto"/>
                <w:left w:val="none" w:sz="0" w:space="0" w:color="auto"/>
                <w:bottom w:val="none" w:sz="0" w:space="0" w:color="auto"/>
                <w:right w:val="none" w:sz="0" w:space="0" w:color="auto"/>
              </w:divBdr>
            </w:div>
            <w:div w:id="2141141993">
              <w:marLeft w:val="0"/>
              <w:marRight w:val="0"/>
              <w:marTop w:val="0"/>
              <w:marBottom w:val="0"/>
              <w:divBdr>
                <w:top w:val="none" w:sz="0" w:space="0" w:color="auto"/>
                <w:left w:val="none" w:sz="0" w:space="0" w:color="auto"/>
                <w:bottom w:val="none" w:sz="0" w:space="0" w:color="auto"/>
                <w:right w:val="none" w:sz="0" w:space="0" w:color="auto"/>
              </w:divBdr>
            </w:div>
            <w:div w:id="1868054939">
              <w:marLeft w:val="0"/>
              <w:marRight w:val="0"/>
              <w:marTop w:val="0"/>
              <w:marBottom w:val="0"/>
              <w:divBdr>
                <w:top w:val="none" w:sz="0" w:space="0" w:color="auto"/>
                <w:left w:val="none" w:sz="0" w:space="0" w:color="auto"/>
                <w:bottom w:val="none" w:sz="0" w:space="0" w:color="auto"/>
                <w:right w:val="none" w:sz="0" w:space="0" w:color="auto"/>
              </w:divBdr>
            </w:div>
            <w:div w:id="1677534442">
              <w:marLeft w:val="0"/>
              <w:marRight w:val="0"/>
              <w:marTop w:val="0"/>
              <w:marBottom w:val="0"/>
              <w:divBdr>
                <w:top w:val="none" w:sz="0" w:space="0" w:color="auto"/>
                <w:left w:val="none" w:sz="0" w:space="0" w:color="auto"/>
                <w:bottom w:val="none" w:sz="0" w:space="0" w:color="auto"/>
                <w:right w:val="none" w:sz="0" w:space="0" w:color="auto"/>
              </w:divBdr>
            </w:div>
            <w:div w:id="1207986985">
              <w:marLeft w:val="0"/>
              <w:marRight w:val="0"/>
              <w:marTop w:val="0"/>
              <w:marBottom w:val="0"/>
              <w:divBdr>
                <w:top w:val="none" w:sz="0" w:space="0" w:color="auto"/>
                <w:left w:val="none" w:sz="0" w:space="0" w:color="auto"/>
                <w:bottom w:val="none" w:sz="0" w:space="0" w:color="auto"/>
                <w:right w:val="none" w:sz="0" w:space="0" w:color="auto"/>
              </w:divBdr>
            </w:div>
            <w:div w:id="589852273">
              <w:marLeft w:val="0"/>
              <w:marRight w:val="0"/>
              <w:marTop w:val="0"/>
              <w:marBottom w:val="0"/>
              <w:divBdr>
                <w:top w:val="none" w:sz="0" w:space="0" w:color="auto"/>
                <w:left w:val="none" w:sz="0" w:space="0" w:color="auto"/>
                <w:bottom w:val="none" w:sz="0" w:space="0" w:color="auto"/>
                <w:right w:val="none" w:sz="0" w:space="0" w:color="auto"/>
              </w:divBdr>
            </w:div>
            <w:div w:id="417943663">
              <w:marLeft w:val="0"/>
              <w:marRight w:val="0"/>
              <w:marTop w:val="0"/>
              <w:marBottom w:val="0"/>
              <w:divBdr>
                <w:top w:val="none" w:sz="0" w:space="0" w:color="auto"/>
                <w:left w:val="none" w:sz="0" w:space="0" w:color="auto"/>
                <w:bottom w:val="none" w:sz="0" w:space="0" w:color="auto"/>
                <w:right w:val="none" w:sz="0" w:space="0" w:color="auto"/>
              </w:divBdr>
            </w:div>
            <w:div w:id="1361929909">
              <w:marLeft w:val="0"/>
              <w:marRight w:val="0"/>
              <w:marTop w:val="0"/>
              <w:marBottom w:val="0"/>
              <w:divBdr>
                <w:top w:val="none" w:sz="0" w:space="0" w:color="auto"/>
                <w:left w:val="none" w:sz="0" w:space="0" w:color="auto"/>
                <w:bottom w:val="none" w:sz="0" w:space="0" w:color="auto"/>
                <w:right w:val="none" w:sz="0" w:space="0" w:color="auto"/>
              </w:divBdr>
            </w:div>
            <w:div w:id="1472939888">
              <w:marLeft w:val="0"/>
              <w:marRight w:val="0"/>
              <w:marTop w:val="0"/>
              <w:marBottom w:val="0"/>
              <w:divBdr>
                <w:top w:val="none" w:sz="0" w:space="0" w:color="auto"/>
                <w:left w:val="none" w:sz="0" w:space="0" w:color="auto"/>
                <w:bottom w:val="none" w:sz="0" w:space="0" w:color="auto"/>
                <w:right w:val="none" w:sz="0" w:space="0" w:color="auto"/>
              </w:divBdr>
            </w:div>
            <w:div w:id="559099786">
              <w:marLeft w:val="0"/>
              <w:marRight w:val="0"/>
              <w:marTop w:val="0"/>
              <w:marBottom w:val="0"/>
              <w:divBdr>
                <w:top w:val="none" w:sz="0" w:space="0" w:color="auto"/>
                <w:left w:val="none" w:sz="0" w:space="0" w:color="auto"/>
                <w:bottom w:val="none" w:sz="0" w:space="0" w:color="auto"/>
                <w:right w:val="none" w:sz="0" w:space="0" w:color="auto"/>
              </w:divBdr>
            </w:div>
            <w:div w:id="1569726412">
              <w:marLeft w:val="0"/>
              <w:marRight w:val="0"/>
              <w:marTop w:val="0"/>
              <w:marBottom w:val="0"/>
              <w:divBdr>
                <w:top w:val="none" w:sz="0" w:space="0" w:color="auto"/>
                <w:left w:val="none" w:sz="0" w:space="0" w:color="auto"/>
                <w:bottom w:val="none" w:sz="0" w:space="0" w:color="auto"/>
                <w:right w:val="none" w:sz="0" w:space="0" w:color="auto"/>
              </w:divBdr>
            </w:div>
            <w:div w:id="1519588398">
              <w:marLeft w:val="0"/>
              <w:marRight w:val="0"/>
              <w:marTop w:val="0"/>
              <w:marBottom w:val="0"/>
              <w:divBdr>
                <w:top w:val="none" w:sz="0" w:space="0" w:color="auto"/>
                <w:left w:val="none" w:sz="0" w:space="0" w:color="auto"/>
                <w:bottom w:val="none" w:sz="0" w:space="0" w:color="auto"/>
                <w:right w:val="none" w:sz="0" w:space="0" w:color="auto"/>
              </w:divBdr>
            </w:div>
            <w:div w:id="635452640">
              <w:marLeft w:val="0"/>
              <w:marRight w:val="0"/>
              <w:marTop w:val="0"/>
              <w:marBottom w:val="0"/>
              <w:divBdr>
                <w:top w:val="none" w:sz="0" w:space="0" w:color="auto"/>
                <w:left w:val="none" w:sz="0" w:space="0" w:color="auto"/>
                <w:bottom w:val="none" w:sz="0" w:space="0" w:color="auto"/>
                <w:right w:val="none" w:sz="0" w:space="0" w:color="auto"/>
              </w:divBdr>
            </w:div>
            <w:div w:id="2125272219">
              <w:marLeft w:val="0"/>
              <w:marRight w:val="0"/>
              <w:marTop w:val="0"/>
              <w:marBottom w:val="0"/>
              <w:divBdr>
                <w:top w:val="none" w:sz="0" w:space="0" w:color="auto"/>
                <w:left w:val="none" w:sz="0" w:space="0" w:color="auto"/>
                <w:bottom w:val="none" w:sz="0" w:space="0" w:color="auto"/>
                <w:right w:val="none" w:sz="0" w:space="0" w:color="auto"/>
              </w:divBdr>
            </w:div>
            <w:div w:id="402412500">
              <w:marLeft w:val="0"/>
              <w:marRight w:val="0"/>
              <w:marTop w:val="0"/>
              <w:marBottom w:val="0"/>
              <w:divBdr>
                <w:top w:val="none" w:sz="0" w:space="0" w:color="auto"/>
                <w:left w:val="none" w:sz="0" w:space="0" w:color="auto"/>
                <w:bottom w:val="none" w:sz="0" w:space="0" w:color="auto"/>
                <w:right w:val="none" w:sz="0" w:space="0" w:color="auto"/>
              </w:divBdr>
            </w:div>
            <w:div w:id="2094234374">
              <w:marLeft w:val="0"/>
              <w:marRight w:val="0"/>
              <w:marTop w:val="0"/>
              <w:marBottom w:val="0"/>
              <w:divBdr>
                <w:top w:val="none" w:sz="0" w:space="0" w:color="auto"/>
                <w:left w:val="none" w:sz="0" w:space="0" w:color="auto"/>
                <w:bottom w:val="none" w:sz="0" w:space="0" w:color="auto"/>
                <w:right w:val="none" w:sz="0" w:space="0" w:color="auto"/>
              </w:divBdr>
            </w:div>
            <w:div w:id="985210143">
              <w:marLeft w:val="0"/>
              <w:marRight w:val="0"/>
              <w:marTop w:val="0"/>
              <w:marBottom w:val="0"/>
              <w:divBdr>
                <w:top w:val="none" w:sz="0" w:space="0" w:color="auto"/>
                <w:left w:val="none" w:sz="0" w:space="0" w:color="auto"/>
                <w:bottom w:val="none" w:sz="0" w:space="0" w:color="auto"/>
                <w:right w:val="none" w:sz="0" w:space="0" w:color="auto"/>
              </w:divBdr>
            </w:div>
            <w:div w:id="1308051871">
              <w:marLeft w:val="0"/>
              <w:marRight w:val="0"/>
              <w:marTop w:val="0"/>
              <w:marBottom w:val="0"/>
              <w:divBdr>
                <w:top w:val="none" w:sz="0" w:space="0" w:color="auto"/>
                <w:left w:val="none" w:sz="0" w:space="0" w:color="auto"/>
                <w:bottom w:val="none" w:sz="0" w:space="0" w:color="auto"/>
                <w:right w:val="none" w:sz="0" w:space="0" w:color="auto"/>
              </w:divBdr>
            </w:div>
            <w:div w:id="1836873242">
              <w:marLeft w:val="0"/>
              <w:marRight w:val="0"/>
              <w:marTop w:val="0"/>
              <w:marBottom w:val="0"/>
              <w:divBdr>
                <w:top w:val="none" w:sz="0" w:space="0" w:color="auto"/>
                <w:left w:val="none" w:sz="0" w:space="0" w:color="auto"/>
                <w:bottom w:val="none" w:sz="0" w:space="0" w:color="auto"/>
                <w:right w:val="none" w:sz="0" w:space="0" w:color="auto"/>
              </w:divBdr>
            </w:div>
            <w:div w:id="1955672194">
              <w:marLeft w:val="0"/>
              <w:marRight w:val="0"/>
              <w:marTop w:val="0"/>
              <w:marBottom w:val="0"/>
              <w:divBdr>
                <w:top w:val="none" w:sz="0" w:space="0" w:color="auto"/>
                <w:left w:val="none" w:sz="0" w:space="0" w:color="auto"/>
                <w:bottom w:val="none" w:sz="0" w:space="0" w:color="auto"/>
                <w:right w:val="none" w:sz="0" w:space="0" w:color="auto"/>
              </w:divBdr>
            </w:div>
            <w:div w:id="2107922090">
              <w:marLeft w:val="0"/>
              <w:marRight w:val="0"/>
              <w:marTop w:val="0"/>
              <w:marBottom w:val="0"/>
              <w:divBdr>
                <w:top w:val="none" w:sz="0" w:space="0" w:color="auto"/>
                <w:left w:val="none" w:sz="0" w:space="0" w:color="auto"/>
                <w:bottom w:val="none" w:sz="0" w:space="0" w:color="auto"/>
                <w:right w:val="none" w:sz="0" w:space="0" w:color="auto"/>
              </w:divBdr>
            </w:div>
            <w:div w:id="1680429112">
              <w:marLeft w:val="0"/>
              <w:marRight w:val="0"/>
              <w:marTop w:val="0"/>
              <w:marBottom w:val="0"/>
              <w:divBdr>
                <w:top w:val="none" w:sz="0" w:space="0" w:color="auto"/>
                <w:left w:val="none" w:sz="0" w:space="0" w:color="auto"/>
                <w:bottom w:val="none" w:sz="0" w:space="0" w:color="auto"/>
                <w:right w:val="none" w:sz="0" w:space="0" w:color="auto"/>
              </w:divBdr>
            </w:div>
            <w:div w:id="277496463">
              <w:marLeft w:val="0"/>
              <w:marRight w:val="0"/>
              <w:marTop w:val="0"/>
              <w:marBottom w:val="0"/>
              <w:divBdr>
                <w:top w:val="none" w:sz="0" w:space="0" w:color="auto"/>
                <w:left w:val="none" w:sz="0" w:space="0" w:color="auto"/>
                <w:bottom w:val="none" w:sz="0" w:space="0" w:color="auto"/>
                <w:right w:val="none" w:sz="0" w:space="0" w:color="auto"/>
              </w:divBdr>
            </w:div>
            <w:div w:id="2059238845">
              <w:marLeft w:val="0"/>
              <w:marRight w:val="0"/>
              <w:marTop w:val="0"/>
              <w:marBottom w:val="0"/>
              <w:divBdr>
                <w:top w:val="none" w:sz="0" w:space="0" w:color="auto"/>
                <w:left w:val="none" w:sz="0" w:space="0" w:color="auto"/>
                <w:bottom w:val="none" w:sz="0" w:space="0" w:color="auto"/>
                <w:right w:val="none" w:sz="0" w:space="0" w:color="auto"/>
              </w:divBdr>
            </w:div>
            <w:div w:id="1971010463">
              <w:marLeft w:val="0"/>
              <w:marRight w:val="0"/>
              <w:marTop w:val="0"/>
              <w:marBottom w:val="0"/>
              <w:divBdr>
                <w:top w:val="none" w:sz="0" w:space="0" w:color="auto"/>
                <w:left w:val="none" w:sz="0" w:space="0" w:color="auto"/>
                <w:bottom w:val="none" w:sz="0" w:space="0" w:color="auto"/>
                <w:right w:val="none" w:sz="0" w:space="0" w:color="auto"/>
              </w:divBdr>
            </w:div>
            <w:div w:id="1412115488">
              <w:marLeft w:val="0"/>
              <w:marRight w:val="0"/>
              <w:marTop w:val="0"/>
              <w:marBottom w:val="0"/>
              <w:divBdr>
                <w:top w:val="none" w:sz="0" w:space="0" w:color="auto"/>
                <w:left w:val="none" w:sz="0" w:space="0" w:color="auto"/>
                <w:bottom w:val="none" w:sz="0" w:space="0" w:color="auto"/>
                <w:right w:val="none" w:sz="0" w:space="0" w:color="auto"/>
              </w:divBdr>
            </w:div>
            <w:div w:id="1565485101">
              <w:marLeft w:val="0"/>
              <w:marRight w:val="0"/>
              <w:marTop w:val="0"/>
              <w:marBottom w:val="0"/>
              <w:divBdr>
                <w:top w:val="none" w:sz="0" w:space="0" w:color="auto"/>
                <w:left w:val="none" w:sz="0" w:space="0" w:color="auto"/>
                <w:bottom w:val="none" w:sz="0" w:space="0" w:color="auto"/>
                <w:right w:val="none" w:sz="0" w:space="0" w:color="auto"/>
              </w:divBdr>
            </w:div>
            <w:div w:id="455220253">
              <w:marLeft w:val="0"/>
              <w:marRight w:val="0"/>
              <w:marTop w:val="0"/>
              <w:marBottom w:val="0"/>
              <w:divBdr>
                <w:top w:val="none" w:sz="0" w:space="0" w:color="auto"/>
                <w:left w:val="none" w:sz="0" w:space="0" w:color="auto"/>
                <w:bottom w:val="none" w:sz="0" w:space="0" w:color="auto"/>
                <w:right w:val="none" w:sz="0" w:space="0" w:color="auto"/>
              </w:divBdr>
            </w:div>
            <w:div w:id="177693916">
              <w:marLeft w:val="0"/>
              <w:marRight w:val="0"/>
              <w:marTop w:val="0"/>
              <w:marBottom w:val="0"/>
              <w:divBdr>
                <w:top w:val="none" w:sz="0" w:space="0" w:color="auto"/>
                <w:left w:val="none" w:sz="0" w:space="0" w:color="auto"/>
                <w:bottom w:val="none" w:sz="0" w:space="0" w:color="auto"/>
                <w:right w:val="none" w:sz="0" w:space="0" w:color="auto"/>
              </w:divBdr>
            </w:div>
            <w:div w:id="78722835">
              <w:marLeft w:val="0"/>
              <w:marRight w:val="0"/>
              <w:marTop w:val="0"/>
              <w:marBottom w:val="0"/>
              <w:divBdr>
                <w:top w:val="none" w:sz="0" w:space="0" w:color="auto"/>
                <w:left w:val="none" w:sz="0" w:space="0" w:color="auto"/>
                <w:bottom w:val="none" w:sz="0" w:space="0" w:color="auto"/>
                <w:right w:val="none" w:sz="0" w:space="0" w:color="auto"/>
              </w:divBdr>
            </w:div>
            <w:div w:id="1683357759">
              <w:marLeft w:val="0"/>
              <w:marRight w:val="0"/>
              <w:marTop w:val="0"/>
              <w:marBottom w:val="0"/>
              <w:divBdr>
                <w:top w:val="none" w:sz="0" w:space="0" w:color="auto"/>
                <w:left w:val="none" w:sz="0" w:space="0" w:color="auto"/>
                <w:bottom w:val="none" w:sz="0" w:space="0" w:color="auto"/>
                <w:right w:val="none" w:sz="0" w:space="0" w:color="auto"/>
              </w:divBdr>
            </w:div>
            <w:div w:id="2058579037">
              <w:marLeft w:val="0"/>
              <w:marRight w:val="0"/>
              <w:marTop w:val="0"/>
              <w:marBottom w:val="0"/>
              <w:divBdr>
                <w:top w:val="none" w:sz="0" w:space="0" w:color="auto"/>
                <w:left w:val="none" w:sz="0" w:space="0" w:color="auto"/>
                <w:bottom w:val="none" w:sz="0" w:space="0" w:color="auto"/>
                <w:right w:val="none" w:sz="0" w:space="0" w:color="auto"/>
              </w:divBdr>
            </w:div>
            <w:div w:id="1148327437">
              <w:marLeft w:val="0"/>
              <w:marRight w:val="0"/>
              <w:marTop w:val="0"/>
              <w:marBottom w:val="0"/>
              <w:divBdr>
                <w:top w:val="none" w:sz="0" w:space="0" w:color="auto"/>
                <w:left w:val="none" w:sz="0" w:space="0" w:color="auto"/>
                <w:bottom w:val="none" w:sz="0" w:space="0" w:color="auto"/>
                <w:right w:val="none" w:sz="0" w:space="0" w:color="auto"/>
              </w:divBdr>
            </w:div>
            <w:div w:id="159780556">
              <w:marLeft w:val="0"/>
              <w:marRight w:val="0"/>
              <w:marTop w:val="0"/>
              <w:marBottom w:val="0"/>
              <w:divBdr>
                <w:top w:val="none" w:sz="0" w:space="0" w:color="auto"/>
                <w:left w:val="none" w:sz="0" w:space="0" w:color="auto"/>
                <w:bottom w:val="none" w:sz="0" w:space="0" w:color="auto"/>
                <w:right w:val="none" w:sz="0" w:space="0" w:color="auto"/>
              </w:divBdr>
            </w:div>
            <w:div w:id="1119295296">
              <w:marLeft w:val="0"/>
              <w:marRight w:val="0"/>
              <w:marTop w:val="0"/>
              <w:marBottom w:val="0"/>
              <w:divBdr>
                <w:top w:val="none" w:sz="0" w:space="0" w:color="auto"/>
                <w:left w:val="none" w:sz="0" w:space="0" w:color="auto"/>
                <w:bottom w:val="none" w:sz="0" w:space="0" w:color="auto"/>
                <w:right w:val="none" w:sz="0" w:space="0" w:color="auto"/>
              </w:divBdr>
            </w:div>
            <w:div w:id="2064401031">
              <w:marLeft w:val="0"/>
              <w:marRight w:val="0"/>
              <w:marTop w:val="0"/>
              <w:marBottom w:val="0"/>
              <w:divBdr>
                <w:top w:val="none" w:sz="0" w:space="0" w:color="auto"/>
                <w:left w:val="none" w:sz="0" w:space="0" w:color="auto"/>
                <w:bottom w:val="none" w:sz="0" w:space="0" w:color="auto"/>
                <w:right w:val="none" w:sz="0" w:space="0" w:color="auto"/>
              </w:divBdr>
            </w:div>
            <w:div w:id="1394620242">
              <w:marLeft w:val="0"/>
              <w:marRight w:val="0"/>
              <w:marTop w:val="0"/>
              <w:marBottom w:val="0"/>
              <w:divBdr>
                <w:top w:val="none" w:sz="0" w:space="0" w:color="auto"/>
                <w:left w:val="none" w:sz="0" w:space="0" w:color="auto"/>
                <w:bottom w:val="none" w:sz="0" w:space="0" w:color="auto"/>
                <w:right w:val="none" w:sz="0" w:space="0" w:color="auto"/>
              </w:divBdr>
            </w:div>
            <w:div w:id="1522237028">
              <w:marLeft w:val="0"/>
              <w:marRight w:val="0"/>
              <w:marTop w:val="0"/>
              <w:marBottom w:val="0"/>
              <w:divBdr>
                <w:top w:val="none" w:sz="0" w:space="0" w:color="auto"/>
                <w:left w:val="none" w:sz="0" w:space="0" w:color="auto"/>
                <w:bottom w:val="none" w:sz="0" w:space="0" w:color="auto"/>
                <w:right w:val="none" w:sz="0" w:space="0" w:color="auto"/>
              </w:divBdr>
            </w:div>
            <w:div w:id="1895966812">
              <w:marLeft w:val="0"/>
              <w:marRight w:val="0"/>
              <w:marTop w:val="0"/>
              <w:marBottom w:val="0"/>
              <w:divBdr>
                <w:top w:val="none" w:sz="0" w:space="0" w:color="auto"/>
                <w:left w:val="none" w:sz="0" w:space="0" w:color="auto"/>
                <w:bottom w:val="none" w:sz="0" w:space="0" w:color="auto"/>
                <w:right w:val="none" w:sz="0" w:space="0" w:color="auto"/>
              </w:divBdr>
            </w:div>
            <w:div w:id="1926643559">
              <w:marLeft w:val="0"/>
              <w:marRight w:val="0"/>
              <w:marTop w:val="0"/>
              <w:marBottom w:val="0"/>
              <w:divBdr>
                <w:top w:val="none" w:sz="0" w:space="0" w:color="auto"/>
                <w:left w:val="none" w:sz="0" w:space="0" w:color="auto"/>
                <w:bottom w:val="none" w:sz="0" w:space="0" w:color="auto"/>
                <w:right w:val="none" w:sz="0" w:space="0" w:color="auto"/>
              </w:divBdr>
            </w:div>
            <w:div w:id="1926261784">
              <w:marLeft w:val="0"/>
              <w:marRight w:val="0"/>
              <w:marTop w:val="0"/>
              <w:marBottom w:val="0"/>
              <w:divBdr>
                <w:top w:val="none" w:sz="0" w:space="0" w:color="auto"/>
                <w:left w:val="none" w:sz="0" w:space="0" w:color="auto"/>
                <w:bottom w:val="none" w:sz="0" w:space="0" w:color="auto"/>
                <w:right w:val="none" w:sz="0" w:space="0" w:color="auto"/>
              </w:divBdr>
            </w:div>
            <w:div w:id="2052223397">
              <w:marLeft w:val="0"/>
              <w:marRight w:val="0"/>
              <w:marTop w:val="0"/>
              <w:marBottom w:val="0"/>
              <w:divBdr>
                <w:top w:val="none" w:sz="0" w:space="0" w:color="auto"/>
                <w:left w:val="none" w:sz="0" w:space="0" w:color="auto"/>
                <w:bottom w:val="none" w:sz="0" w:space="0" w:color="auto"/>
                <w:right w:val="none" w:sz="0" w:space="0" w:color="auto"/>
              </w:divBdr>
            </w:div>
            <w:div w:id="1678843194">
              <w:marLeft w:val="0"/>
              <w:marRight w:val="0"/>
              <w:marTop w:val="0"/>
              <w:marBottom w:val="0"/>
              <w:divBdr>
                <w:top w:val="none" w:sz="0" w:space="0" w:color="auto"/>
                <w:left w:val="none" w:sz="0" w:space="0" w:color="auto"/>
                <w:bottom w:val="none" w:sz="0" w:space="0" w:color="auto"/>
                <w:right w:val="none" w:sz="0" w:space="0" w:color="auto"/>
              </w:divBdr>
            </w:div>
            <w:div w:id="1157764733">
              <w:marLeft w:val="0"/>
              <w:marRight w:val="0"/>
              <w:marTop w:val="0"/>
              <w:marBottom w:val="0"/>
              <w:divBdr>
                <w:top w:val="none" w:sz="0" w:space="0" w:color="auto"/>
                <w:left w:val="none" w:sz="0" w:space="0" w:color="auto"/>
                <w:bottom w:val="none" w:sz="0" w:space="0" w:color="auto"/>
                <w:right w:val="none" w:sz="0" w:space="0" w:color="auto"/>
              </w:divBdr>
            </w:div>
            <w:div w:id="1501844335">
              <w:marLeft w:val="0"/>
              <w:marRight w:val="0"/>
              <w:marTop w:val="0"/>
              <w:marBottom w:val="0"/>
              <w:divBdr>
                <w:top w:val="none" w:sz="0" w:space="0" w:color="auto"/>
                <w:left w:val="none" w:sz="0" w:space="0" w:color="auto"/>
                <w:bottom w:val="none" w:sz="0" w:space="0" w:color="auto"/>
                <w:right w:val="none" w:sz="0" w:space="0" w:color="auto"/>
              </w:divBdr>
            </w:div>
            <w:div w:id="1565483210">
              <w:marLeft w:val="0"/>
              <w:marRight w:val="0"/>
              <w:marTop w:val="0"/>
              <w:marBottom w:val="0"/>
              <w:divBdr>
                <w:top w:val="none" w:sz="0" w:space="0" w:color="auto"/>
                <w:left w:val="none" w:sz="0" w:space="0" w:color="auto"/>
                <w:bottom w:val="none" w:sz="0" w:space="0" w:color="auto"/>
                <w:right w:val="none" w:sz="0" w:space="0" w:color="auto"/>
              </w:divBdr>
            </w:div>
            <w:div w:id="985742020">
              <w:marLeft w:val="0"/>
              <w:marRight w:val="0"/>
              <w:marTop w:val="0"/>
              <w:marBottom w:val="0"/>
              <w:divBdr>
                <w:top w:val="none" w:sz="0" w:space="0" w:color="auto"/>
                <w:left w:val="none" w:sz="0" w:space="0" w:color="auto"/>
                <w:bottom w:val="none" w:sz="0" w:space="0" w:color="auto"/>
                <w:right w:val="none" w:sz="0" w:space="0" w:color="auto"/>
              </w:divBdr>
            </w:div>
            <w:div w:id="252713281">
              <w:marLeft w:val="0"/>
              <w:marRight w:val="0"/>
              <w:marTop w:val="0"/>
              <w:marBottom w:val="0"/>
              <w:divBdr>
                <w:top w:val="none" w:sz="0" w:space="0" w:color="auto"/>
                <w:left w:val="none" w:sz="0" w:space="0" w:color="auto"/>
                <w:bottom w:val="none" w:sz="0" w:space="0" w:color="auto"/>
                <w:right w:val="none" w:sz="0" w:space="0" w:color="auto"/>
              </w:divBdr>
            </w:div>
            <w:div w:id="1881628074">
              <w:marLeft w:val="0"/>
              <w:marRight w:val="0"/>
              <w:marTop w:val="0"/>
              <w:marBottom w:val="0"/>
              <w:divBdr>
                <w:top w:val="none" w:sz="0" w:space="0" w:color="auto"/>
                <w:left w:val="none" w:sz="0" w:space="0" w:color="auto"/>
                <w:bottom w:val="none" w:sz="0" w:space="0" w:color="auto"/>
                <w:right w:val="none" w:sz="0" w:space="0" w:color="auto"/>
              </w:divBdr>
            </w:div>
            <w:div w:id="1830753794">
              <w:marLeft w:val="0"/>
              <w:marRight w:val="0"/>
              <w:marTop w:val="0"/>
              <w:marBottom w:val="0"/>
              <w:divBdr>
                <w:top w:val="none" w:sz="0" w:space="0" w:color="auto"/>
                <w:left w:val="none" w:sz="0" w:space="0" w:color="auto"/>
                <w:bottom w:val="none" w:sz="0" w:space="0" w:color="auto"/>
                <w:right w:val="none" w:sz="0" w:space="0" w:color="auto"/>
              </w:divBdr>
            </w:div>
            <w:div w:id="1373190103">
              <w:marLeft w:val="0"/>
              <w:marRight w:val="0"/>
              <w:marTop w:val="0"/>
              <w:marBottom w:val="0"/>
              <w:divBdr>
                <w:top w:val="none" w:sz="0" w:space="0" w:color="auto"/>
                <w:left w:val="none" w:sz="0" w:space="0" w:color="auto"/>
                <w:bottom w:val="none" w:sz="0" w:space="0" w:color="auto"/>
                <w:right w:val="none" w:sz="0" w:space="0" w:color="auto"/>
              </w:divBdr>
            </w:div>
            <w:div w:id="1123499526">
              <w:marLeft w:val="0"/>
              <w:marRight w:val="0"/>
              <w:marTop w:val="0"/>
              <w:marBottom w:val="0"/>
              <w:divBdr>
                <w:top w:val="none" w:sz="0" w:space="0" w:color="auto"/>
                <w:left w:val="none" w:sz="0" w:space="0" w:color="auto"/>
                <w:bottom w:val="none" w:sz="0" w:space="0" w:color="auto"/>
                <w:right w:val="none" w:sz="0" w:space="0" w:color="auto"/>
              </w:divBdr>
            </w:div>
            <w:div w:id="2052420586">
              <w:marLeft w:val="0"/>
              <w:marRight w:val="0"/>
              <w:marTop w:val="0"/>
              <w:marBottom w:val="0"/>
              <w:divBdr>
                <w:top w:val="none" w:sz="0" w:space="0" w:color="auto"/>
                <w:left w:val="none" w:sz="0" w:space="0" w:color="auto"/>
                <w:bottom w:val="none" w:sz="0" w:space="0" w:color="auto"/>
                <w:right w:val="none" w:sz="0" w:space="0" w:color="auto"/>
              </w:divBdr>
            </w:div>
            <w:div w:id="1943683350">
              <w:marLeft w:val="0"/>
              <w:marRight w:val="0"/>
              <w:marTop w:val="0"/>
              <w:marBottom w:val="0"/>
              <w:divBdr>
                <w:top w:val="none" w:sz="0" w:space="0" w:color="auto"/>
                <w:left w:val="none" w:sz="0" w:space="0" w:color="auto"/>
                <w:bottom w:val="none" w:sz="0" w:space="0" w:color="auto"/>
                <w:right w:val="none" w:sz="0" w:space="0" w:color="auto"/>
              </w:divBdr>
            </w:div>
            <w:div w:id="5910166">
              <w:marLeft w:val="0"/>
              <w:marRight w:val="0"/>
              <w:marTop w:val="0"/>
              <w:marBottom w:val="0"/>
              <w:divBdr>
                <w:top w:val="none" w:sz="0" w:space="0" w:color="auto"/>
                <w:left w:val="none" w:sz="0" w:space="0" w:color="auto"/>
                <w:bottom w:val="none" w:sz="0" w:space="0" w:color="auto"/>
                <w:right w:val="none" w:sz="0" w:space="0" w:color="auto"/>
              </w:divBdr>
            </w:div>
            <w:div w:id="1042708259">
              <w:marLeft w:val="0"/>
              <w:marRight w:val="0"/>
              <w:marTop w:val="0"/>
              <w:marBottom w:val="0"/>
              <w:divBdr>
                <w:top w:val="none" w:sz="0" w:space="0" w:color="auto"/>
                <w:left w:val="none" w:sz="0" w:space="0" w:color="auto"/>
                <w:bottom w:val="none" w:sz="0" w:space="0" w:color="auto"/>
                <w:right w:val="none" w:sz="0" w:space="0" w:color="auto"/>
              </w:divBdr>
            </w:div>
            <w:div w:id="492988663">
              <w:marLeft w:val="0"/>
              <w:marRight w:val="0"/>
              <w:marTop w:val="0"/>
              <w:marBottom w:val="0"/>
              <w:divBdr>
                <w:top w:val="none" w:sz="0" w:space="0" w:color="auto"/>
                <w:left w:val="none" w:sz="0" w:space="0" w:color="auto"/>
                <w:bottom w:val="none" w:sz="0" w:space="0" w:color="auto"/>
                <w:right w:val="none" w:sz="0" w:space="0" w:color="auto"/>
              </w:divBdr>
            </w:div>
            <w:div w:id="2115977495">
              <w:marLeft w:val="0"/>
              <w:marRight w:val="0"/>
              <w:marTop w:val="0"/>
              <w:marBottom w:val="0"/>
              <w:divBdr>
                <w:top w:val="none" w:sz="0" w:space="0" w:color="auto"/>
                <w:left w:val="none" w:sz="0" w:space="0" w:color="auto"/>
                <w:bottom w:val="none" w:sz="0" w:space="0" w:color="auto"/>
                <w:right w:val="none" w:sz="0" w:space="0" w:color="auto"/>
              </w:divBdr>
            </w:div>
            <w:div w:id="564338779">
              <w:marLeft w:val="0"/>
              <w:marRight w:val="0"/>
              <w:marTop w:val="0"/>
              <w:marBottom w:val="0"/>
              <w:divBdr>
                <w:top w:val="none" w:sz="0" w:space="0" w:color="auto"/>
                <w:left w:val="none" w:sz="0" w:space="0" w:color="auto"/>
                <w:bottom w:val="none" w:sz="0" w:space="0" w:color="auto"/>
                <w:right w:val="none" w:sz="0" w:space="0" w:color="auto"/>
              </w:divBdr>
            </w:div>
            <w:div w:id="1259371514">
              <w:marLeft w:val="0"/>
              <w:marRight w:val="0"/>
              <w:marTop w:val="0"/>
              <w:marBottom w:val="0"/>
              <w:divBdr>
                <w:top w:val="none" w:sz="0" w:space="0" w:color="auto"/>
                <w:left w:val="none" w:sz="0" w:space="0" w:color="auto"/>
                <w:bottom w:val="none" w:sz="0" w:space="0" w:color="auto"/>
                <w:right w:val="none" w:sz="0" w:space="0" w:color="auto"/>
              </w:divBdr>
            </w:div>
            <w:div w:id="1642690754">
              <w:marLeft w:val="0"/>
              <w:marRight w:val="0"/>
              <w:marTop w:val="0"/>
              <w:marBottom w:val="0"/>
              <w:divBdr>
                <w:top w:val="none" w:sz="0" w:space="0" w:color="auto"/>
                <w:left w:val="none" w:sz="0" w:space="0" w:color="auto"/>
                <w:bottom w:val="none" w:sz="0" w:space="0" w:color="auto"/>
                <w:right w:val="none" w:sz="0" w:space="0" w:color="auto"/>
              </w:divBdr>
            </w:div>
            <w:div w:id="1464037853">
              <w:marLeft w:val="0"/>
              <w:marRight w:val="0"/>
              <w:marTop w:val="0"/>
              <w:marBottom w:val="0"/>
              <w:divBdr>
                <w:top w:val="none" w:sz="0" w:space="0" w:color="auto"/>
                <w:left w:val="none" w:sz="0" w:space="0" w:color="auto"/>
                <w:bottom w:val="none" w:sz="0" w:space="0" w:color="auto"/>
                <w:right w:val="none" w:sz="0" w:space="0" w:color="auto"/>
              </w:divBdr>
            </w:div>
            <w:div w:id="1336573928">
              <w:marLeft w:val="0"/>
              <w:marRight w:val="0"/>
              <w:marTop w:val="0"/>
              <w:marBottom w:val="0"/>
              <w:divBdr>
                <w:top w:val="none" w:sz="0" w:space="0" w:color="auto"/>
                <w:left w:val="none" w:sz="0" w:space="0" w:color="auto"/>
                <w:bottom w:val="none" w:sz="0" w:space="0" w:color="auto"/>
                <w:right w:val="none" w:sz="0" w:space="0" w:color="auto"/>
              </w:divBdr>
            </w:div>
            <w:div w:id="63384530">
              <w:marLeft w:val="0"/>
              <w:marRight w:val="0"/>
              <w:marTop w:val="0"/>
              <w:marBottom w:val="0"/>
              <w:divBdr>
                <w:top w:val="none" w:sz="0" w:space="0" w:color="auto"/>
                <w:left w:val="none" w:sz="0" w:space="0" w:color="auto"/>
                <w:bottom w:val="none" w:sz="0" w:space="0" w:color="auto"/>
                <w:right w:val="none" w:sz="0" w:space="0" w:color="auto"/>
              </w:divBdr>
            </w:div>
            <w:div w:id="422458582">
              <w:marLeft w:val="0"/>
              <w:marRight w:val="0"/>
              <w:marTop w:val="0"/>
              <w:marBottom w:val="0"/>
              <w:divBdr>
                <w:top w:val="none" w:sz="0" w:space="0" w:color="auto"/>
                <w:left w:val="none" w:sz="0" w:space="0" w:color="auto"/>
                <w:bottom w:val="none" w:sz="0" w:space="0" w:color="auto"/>
                <w:right w:val="none" w:sz="0" w:space="0" w:color="auto"/>
              </w:divBdr>
            </w:div>
            <w:div w:id="237131329">
              <w:marLeft w:val="0"/>
              <w:marRight w:val="0"/>
              <w:marTop w:val="0"/>
              <w:marBottom w:val="0"/>
              <w:divBdr>
                <w:top w:val="none" w:sz="0" w:space="0" w:color="auto"/>
                <w:left w:val="none" w:sz="0" w:space="0" w:color="auto"/>
                <w:bottom w:val="none" w:sz="0" w:space="0" w:color="auto"/>
                <w:right w:val="none" w:sz="0" w:space="0" w:color="auto"/>
              </w:divBdr>
            </w:div>
            <w:div w:id="259533985">
              <w:marLeft w:val="0"/>
              <w:marRight w:val="0"/>
              <w:marTop w:val="0"/>
              <w:marBottom w:val="0"/>
              <w:divBdr>
                <w:top w:val="none" w:sz="0" w:space="0" w:color="auto"/>
                <w:left w:val="none" w:sz="0" w:space="0" w:color="auto"/>
                <w:bottom w:val="none" w:sz="0" w:space="0" w:color="auto"/>
                <w:right w:val="none" w:sz="0" w:space="0" w:color="auto"/>
              </w:divBdr>
            </w:div>
            <w:div w:id="576091925">
              <w:marLeft w:val="0"/>
              <w:marRight w:val="0"/>
              <w:marTop w:val="0"/>
              <w:marBottom w:val="0"/>
              <w:divBdr>
                <w:top w:val="none" w:sz="0" w:space="0" w:color="auto"/>
                <w:left w:val="none" w:sz="0" w:space="0" w:color="auto"/>
                <w:bottom w:val="none" w:sz="0" w:space="0" w:color="auto"/>
                <w:right w:val="none" w:sz="0" w:space="0" w:color="auto"/>
              </w:divBdr>
            </w:div>
            <w:div w:id="445662457">
              <w:marLeft w:val="0"/>
              <w:marRight w:val="0"/>
              <w:marTop w:val="0"/>
              <w:marBottom w:val="0"/>
              <w:divBdr>
                <w:top w:val="none" w:sz="0" w:space="0" w:color="auto"/>
                <w:left w:val="none" w:sz="0" w:space="0" w:color="auto"/>
                <w:bottom w:val="none" w:sz="0" w:space="0" w:color="auto"/>
                <w:right w:val="none" w:sz="0" w:space="0" w:color="auto"/>
              </w:divBdr>
            </w:div>
            <w:div w:id="475419598">
              <w:marLeft w:val="0"/>
              <w:marRight w:val="0"/>
              <w:marTop w:val="0"/>
              <w:marBottom w:val="0"/>
              <w:divBdr>
                <w:top w:val="none" w:sz="0" w:space="0" w:color="auto"/>
                <w:left w:val="none" w:sz="0" w:space="0" w:color="auto"/>
                <w:bottom w:val="none" w:sz="0" w:space="0" w:color="auto"/>
                <w:right w:val="none" w:sz="0" w:space="0" w:color="auto"/>
              </w:divBdr>
            </w:div>
            <w:div w:id="795221934">
              <w:marLeft w:val="0"/>
              <w:marRight w:val="0"/>
              <w:marTop w:val="0"/>
              <w:marBottom w:val="0"/>
              <w:divBdr>
                <w:top w:val="none" w:sz="0" w:space="0" w:color="auto"/>
                <w:left w:val="none" w:sz="0" w:space="0" w:color="auto"/>
                <w:bottom w:val="none" w:sz="0" w:space="0" w:color="auto"/>
                <w:right w:val="none" w:sz="0" w:space="0" w:color="auto"/>
              </w:divBdr>
            </w:div>
            <w:div w:id="1636180665">
              <w:marLeft w:val="0"/>
              <w:marRight w:val="0"/>
              <w:marTop w:val="0"/>
              <w:marBottom w:val="0"/>
              <w:divBdr>
                <w:top w:val="none" w:sz="0" w:space="0" w:color="auto"/>
                <w:left w:val="none" w:sz="0" w:space="0" w:color="auto"/>
                <w:bottom w:val="none" w:sz="0" w:space="0" w:color="auto"/>
                <w:right w:val="none" w:sz="0" w:space="0" w:color="auto"/>
              </w:divBdr>
            </w:div>
            <w:div w:id="675575614">
              <w:marLeft w:val="0"/>
              <w:marRight w:val="0"/>
              <w:marTop w:val="0"/>
              <w:marBottom w:val="0"/>
              <w:divBdr>
                <w:top w:val="none" w:sz="0" w:space="0" w:color="auto"/>
                <w:left w:val="none" w:sz="0" w:space="0" w:color="auto"/>
                <w:bottom w:val="none" w:sz="0" w:space="0" w:color="auto"/>
                <w:right w:val="none" w:sz="0" w:space="0" w:color="auto"/>
              </w:divBdr>
            </w:div>
            <w:div w:id="590309813">
              <w:marLeft w:val="0"/>
              <w:marRight w:val="0"/>
              <w:marTop w:val="0"/>
              <w:marBottom w:val="0"/>
              <w:divBdr>
                <w:top w:val="none" w:sz="0" w:space="0" w:color="auto"/>
                <w:left w:val="none" w:sz="0" w:space="0" w:color="auto"/>
                <w:bottom w:val="none" w:sz="0" w:space="0" w:color="auto"/>
                <w:right w:val="none" w:sz="0" w:space="0" w:color="auto"/>
              </w:divBdr>
            </w:div>
            <w:div w:id="1740856959">
              <w:marLeft w:val="0"/>
              <w:marRight w:val="0"/>
              <w:marTop w:val="0"/>
              <w:marBottom w:val="0"/>
              <w:divBdr>
                <w:top w:val="none" w:sz="0" w:space="0" w:color="auto"/>
                <w:left w:val="none" w:sz="0" w:space="0" w:color="auto"/>
                <w:bottom w:val="none" w:sz="0" w:space="0" w:color="auto"/>
                <w:right w:val="none" w:sz="0" w:space="0" w:color="auto"/>
              </w:divBdr>
            </w:div>
            <w:div w:id="1204294741">
              <w:marLeft w:val="0"/>
              <w:marRight w:val="0"/>
              <w:marTop w:val="0"/>
              <w:marBottom w:val="0"/>
              <w:divBdr>
                <w:top w:val="none" w:sz="0" w:space="0" w:color="auto"/>
                <w:left w:val="none" w:sz="0" w:space="0" w:color="auto"/>
                <w:bottom w:val="none" w:sz="0" w:space="0" w:color="auto"/>
                <w:right w:val="none" w:sz="0" w:space="0" w:color="auto"/>
              </w:divBdr>
            </w:div>
            <w:div w:id="425809559">
              <w:marLeft w:val="0"/>
              <w:marRight w:val="0"/>
              <w:marTop w:val="0"/>
              <w:marBottom w:val="0"/>
              <w:divBdr>
                <w:top w:val="none" w:sz="0" w:space="0" w:color="auto"/>
                <w:left w:val="none" w:sz="0" w:space="0" w:color="auto"/>
                <w:bottom w:val="none" w:sz="0" w:space="0" w:color="auto"/>
                <w:right w:val="none" w:sz="0" w:space="0" w:color="auto"/>
              </w:divBdr>
            </w:div>
            <w:div w:id="216011942">
              <w:marLeft w:val="0"/>
              <w:marRight w:val="0"/>
              <w:marTop w:val="0"/>
              <w:marBottom w:val="0"/>
              <w:divBdr>
                <w:top w:val="none" w:sz="0" w:space="0" w:color="auto"/>
                <w:left w:val="none" w:sz="0" w:space="0" w:color="auto"/>
                <w:bottom w:val="none" w:sz="0" w:space="0" w:color="auto"/>
                <w:right w:val="none" w:sz="0" w:space="0" w:color="auto"/>
              </w:divBdr>
            </w:div>
            <w:div w:id="744184290">
              <w:marLeft w:val="0"/>
              <w:marRight w:val="0"/>
              <w:marTop w:val="0"/>
              <w:marBottom w:val="0"/>
              <w:divBdr>
                <w:top w:val="none" w:sz="0" w:space="0" w:color="auto"/>
                <w:left w:val="none" w:sz="0" w:space="0" w:color="auto"/>
                <w:bottom w:val="none" w:sz="0" w:space="0" w:color="auto"/>
                <w:right w:val="none" w:sz="0" w:space="0" w:color="auto"/>
              </w:divBdr>
            </w:div>
            <w:div w:id="1343046999">
              <w:marLeft w:val="0"/>
              <w:marRight w:val="0"/>
              <w:marTop w:val="0"/>
              <w:marBottom w:val="0"/>
              <w:divBdr>
                <w:top w:val="none" w:sz="0" w:space="0" w:color="auto"/>
                <w:left w:val="none" w:sz="0" w:space="0" w:color="auto"/>
                <w:bottom w:val="none" w:sz="0" w:space="0" w:color="auto"/>
                <w:right w:val="none" w:sz="0" w:space="0" w:color="auto"/>
              </w:divBdr>
            </w:div>
            <w:div w:id="1140879379">
              <w:marLeft w:val="0"/>
              <w:marRight w:val="0"/>
              <w:marTop w:val="0"/>
              <w:marBottom w:val="0"/>
              <w:divBdr>
                <w:top w:val="none" w:sz="0" w:space="0" w:color="auto"/>
                <w:left w:val="none" w:sz="0" w:space="0" w:color="auto"/>
                <w:bottom w:val="none" w:sz="0" w:space="0" w:color="auto"/>
                <w:right w:val="none" w:sz="0" w:space="0" w:color="auto"/>
              </w:divBdr>
            </w:div>
            <w:div w:id="858853725">
              <w:marLeft w:val="0"/>
              <w:marRight w:val="0"/>
              <w:marTop w:val="0"/>
              <w:marBottom w:val="0"/>
              <w:divBdr>
                <w:top w:val="none" w:sz="0" w:space="0" w:color="auto"/>
                <w:left w:val="none" w:sz="0" w:space="0" w:color="auto"/>
                <w:bottom w:val="none" w:sz="0" w:space="0" w:color="auto"/>
                <w:right w:val="none" w:sz="0" w:space="0" w:color="auto"/>
              </w:divBdr>
            </w:div>
            <w:div w:id="500630311">
              <w:marLeft w:val="0"/>
              <w:marRight w:val="0"/>
              <w:marTop w:val="0"/>
              <w:marBottom w:val="0"/>
              <w:divBdr>
                <w:top w:val="none" w:sz="0" w:space="0" w:color="auto"/>
                <w:left w:val="none" w:sz="0" w:space="0" w:color="auto"/>
                <w:bottom w:val="none" w:sz="0" w:space="0" w:color="auto"/>
                <w:right w:val="none" w:sz="0" w:space="0" w:color="auto"/>
              </w:divBdr>
            </w:div>
            <w:div w:id="159974869">
              <w:marLeft w:val="0"/>
              <w:marRight w:val="0"/>
              <w:marTop w:val="0"/>
              <w:marBottom w:val="0"/>
              <w:divBdr>
                <w:top w:val="none" w:sz="0" w:space="0" w:color="auto"/>
                <w:left w:val="none" w:sz="0" w:space="0" w:color="auto"/>
                <w:bottom w:val="none" w:sz="0" w:space="0" w:color="auto"/>
                <w:right w:val="none" w:sz="0" w:space="0" w:color="auto"/>
              </w:divBdr>
            </w:div>
            <w:div w:id="1265262565">
              <w:marLeft w:val="0"/>
              <w:marRight w:val="0"/>
              <w:marTop w:val="0"/>
              <w:marBottom w:val="0"/>
              <w:divBdr>
                <w:top w:val="none" w:sz="0" w:space="0" w:color="auto"/>
                <w:left w:val="none" w:sz="0" w:space="0" w:color="auto"/>
                <w:bottom w:val="none" w:sz="0" w:space="0" w:color="auto"/>
                <w:right w:val="none" w:sz="0" w:space="0" w:color="auto"/>
              </w:divBdr>
            </w:div>
            <w:div w:id="89082669">
              <w:marLeft w:val="0"/>
              <w:marRight w:val="0"/>
              <w:marTop w:val="0"/>
              <w:marBottom w:val="0"/>
              <w:divBdr>
                <w:top w:val="none" w:sz="0" w:space="0" w:color="auto"/>
                <w:left w:val="none" w:sz="0" w:space="0" w:color="auto"/>
                <w:bottom w:val="none" w:sz="0" w:space="0" w:color="auto"/>
                <w:right w:val="none" w:sz="0" w:space="0" w:color="auto"/>
              </w:divBdr>
            </w:div>
            <w:div w:id="223494132">
              <w:marLeft w:val="0"/>
              <w:marRight w:val="0"/>
              <w:marTop w:val="0"/>
              <w:marBottom w:val="0"/>
              <w:divBdr>
                <w:top w:val="none" w:sz="0" w:space="0" w:color="auto"/>
                <w:left w:val="none" w:sz="0" w:space="0" w:color="auto"/>
                <w:bottom w:val="none" w:sz="0" w:space="0" w:color="auto"/>
                <w:right w:val="none" w:sz="0" w:space="0" w:color="auto"/>
              </w:divBdr>
            </w:div>
            <w:div w:id="488324398">
              <w:marLeft w:val="0"/>
              <w:marRight w:val="0"/>
              <w:marTop w:val="0"/>
              <w:marBottom w:val="0"/>
              <w:divBdr>
                <w:top w:val="none" w:sz="0" w:space="0" w:color="auto"/>
                <w:left w:val="none" w:sz="0" w:space="0" w:color="auto"/>
                <w:bottom w:val="none" w:sz="0" w:space="0" w:color="auto"/>
                <w:right w:val="none" w:sz="0" w:space="0" w:color="auto"/>
              </w:divBdr>
            </w:div>
            <w:div w:id="822741031">
              <w:marLeft w:val="0"/>
              <w:marRight w:val="0"/>
              <w:marTop w:val="0"/>
              <w:marBottom w:val="0"/>
              <w:divBdr>
                <w:top w:val="none" w:sz="0" w:space="0" w:color="auto"/>
                <w:left w:val="none" w:sz="0" w:space="0" w:color="auto"/>
                <w:bottom w:val="none" w:sz="0" w:space="0" w:color="auto"/>
                <w:right w:val="none" w:sz="0" w:space="0" w:color="auto"/>
              </w:divBdr>
            </w:div>
            <w:div w:id="1300645306">
              <w:marLeft w:val="0"/>
              <w:marRight w:val="0"/>
              <w:marTop w:val="0"/>
              <w:marBottom w:val="0"/>
              <w:divBdr>
                <w:top w:val="none" w:sz="0" w:space="0" w:color="auto"/>
                <w:left w:val="none" w:sz="0" w:space="0" w:color="auto"/>
                <w:bottom w:val="none" w:sz="0" w:space="0" w:color="auto"/>
                <w:right w:val="none" w:sz="0" w:space="0" w:color="auto"/>
              </w:divBdr>
            </w:div>
            <w:div w:id="370541782">
              <w:marLeft w:val="0"/>
              <w:marRight w:val="0"/>
              <w:marTop w:val="0"/>
              <w:marBottom w:val="0"/>
              <w:divBdr>
                <w:top w:val="none" w:sz="0" w:space="0" w:color="auto"/>
                <w:left w:val="none" w:sz="0" w:space="0" w:color="auto"/>
                <w:bottom w:val="none" w:sz="0" w:space="0" w:color="auto"/>
                <w:right w:val="none" w:sz="0" w:space="0" w:color="auto"/>
              </w:divBdr>
            </w:div>
            <w:div w:id="303050080">
              <w:marLeft w:val="0"/>
              <w:marRight w:val="0"/>
              <w:marTop w:val="0"/>
              <w:marBottom w:val="0"/>
              <w:divBdr>
                <w:top w:val="none" w:sz="0" w:space="0" w:color="auto"/>
                <w:left w:val="none" w:sz="0" w:space="0" w:color="auto"/>
                <w:bottom w:val="none" w:sz="0" w:space="0" w:color="auto"/>
                <w:right w:val="none" w:sz="0" w:space="0" w:color="auto"/>
              </w:divBdr>
            </w:div>
            <w:div w:id="1402674360">
              <w:marLeft w:val="0"/>
              <w:marRight w:val="0"/>
              <w:marTop w:val="0"/>
              <w:marBottom w:val="0"/>
              <w:divBdr>
                <w:top w:val="none" w:sz="0" w:space="0" w:color="auto"/>
                <w:left w:val="none" w:sz="0" w:space="0" w:color="auto"/>
                <w:bottom w:val="none" w:sz="0" w:space="0" w:color="auto"/>
                <w:right w:val="none" w:sz="0" w:space="0" w:color="auto"/>
              </w:divBdr>
            </w:div>
            <w:div w:id="1590503770">
              <w:marLeft w:val="0"/>
              <w:marRight w:val="0"/>
              <w:marTop w:val="0"/>
              <w:marBottom w:val="0"/>
              <w:divBdr>
                <w:top w:val="none" w:sz="0" w:space="0" w:color="auto"/>
                <w:left w:val="none" w:sz="0" w:space="0" w:color="auto"/>
                <w:bottom w:val="none" w:sz="0" w:space="0" w:color="auto"/>
                <w:right w:val="none" w:sz="0" w:space="0" w:color="auto"/>
              </w:divBdr>
            </w:div>
            <w:div w:id="97220899">
              <w:marLeft w:val="0"/>
              <w:marRight w:val="0"/>
              <w:marTop w:val="0"/>
              <w:marBottom w:val="0"/>
              <w:divBdr>
                <w:top w:val="none" w:sz="0" w:space="0" w:color="auto"/>
                <w:left w:val="none" w:sz="0" w:space="0" w:color="auto"/>
                <w:bottom w:val="none" w:sz="0" w:space="0" w:color="auto"/>
                <w:right w:val="none" w:sz="0" w:space="0" w:color="auto"/>
              </w:divBdr>
            </w:div>
            <w:div w:id="1374623299">
              <w:marLeft w:val="0"/>
              <w:marRight w:val="0"/>
              <w:marTop w:val="0"/>
              <w:marBottom w:val="0"/>
              <w:divBdr>
                <w:top w:val="none" w:sz="0" w:space="0" w:color="auto"/>
                <w:left w:val="none" w:sz="0" w:space="0" w:color="auto"/>
                <w:bottom w:val="none" w:sz="0" w:space="0" w:color="auto"/>
                <w:right w:val="none" w:sz="0" w:space="0" w:color="auto"/>
              </w:divBdr>
            </w:div>
            <w:div w:id="75329616">
              <w:marLeft w:val="0"/>
              <w:marRight w:val="0"/>
              <w:marTop w:val="0"/>
              <w:marBottom w:val="0"/>
              <w:divBdr>
                <w:top w:val="none" w:sz="0" w:space="0" w:color="auto"/>
                <w:left w:val="none" w:sz="0" w:space="0" w:color="auto"/>
                <w:bottom w:val="none" w:sz="0" w:space="0" w:color="auto"/>
                <w:right w:val="none" w:sz="0" w:space="0" w:color="auto"/>
              </w:divBdr>
            </w:div>
            <w:div w:id="1135098044">
              <w:marLeft w:val="0"/>
              <w:marRight w:val="0"/>
              <w:marTop w:val="0"/>
              <w:marBottom w:val="0"/>
              <w:divBdr>
                <w:top w:val="none" w:sz="0" w:space="0" w:color="auto"/>
                <w:left w:val="none" w:sz="0" w:space="0" w:color="auto"/>
                <w:bottom w:val="none" w:sz="0" w:space="0" w:color="auto"/>
                <w:right w:val="none" w:sz="0" w:space="0" w:color="auto"/>
              </w:divBdr>
            </w:div>
            <w:div w:id="650989122">
              <w:marLeft w:val="0"/>
              <w:marRight w:val="0"/>
              <w:marTop w:val="0"/>
              <w:marBottom w:val="0"/>
              <w:divBdr>
                <w:top w:val="none" w:sz="0" w:space="0" w:color="auto"/>
                <w:left w:val="none" w:sz="0" w:space="0" w:color="auto"/>
                <w:bottom w:val="none" w:sz="0" w:space="0" w:color="auto"/>
                <w:right w:val="none" w:sz="0" w:space="0" w:color="auto"/>
              </w:divBdr>
            </w:div>
            <w:div w:id="1765102121">
              <w:marLeft w:val="0"/>
              <w:marRight w:val="0"/>
              <w:marTop w:val="0"/>
              <w:marBottom w:val="0"/>
              <w:divBdr>
                <w:top w:val="none" w:sz="0" w:space="0" w:color="auto"/>
                <w:left w:val="none" w:sz="0" w:space="0" w:color="auto"/>
                <w:bottom w:val="none" w:sz="0" w:space="0" w:color="auto"/>
                <w:right w:val="none" w:sz="0" w:space="0" w:color="auto"/>
              </w:divBdr>
            </w:div>
            <w:div w:id="500119435">
              <w:marLeft w:val="0"/>
              <w:marRight w:val="0"/>
              <w:marTop w:val="0"/>
              <w:marBottom w:val="0"/>
              <w:divBdr>
                <w:top w:val="none" w:sz="0" w:space="0" w:color="auto"/>
                <w:left w:val="none" w:sz="0" w:space="0" w:color="auto"/>
                <w:bottom w:val="none" w:sz="0" w:space="0" w:color="auto"/>
                <w:right w:val="none" w:sz="0" w:space="0" w:color="auto"/>
              </w:divBdr>
            </w:div>
            <w:div w:id="1728720902">
              <w:marLeft w:val="0"/>
              <w:marRight w:val="0"/>
              <w:marTop w:val="0"/>
              <w:marBottom w:val="0"/>
              <w:divBdr>
                <w:top w:val="none" w:sz="0" w:space="0" w:color="auto"/>
                <w:left w:val="none" w:sz="0" w:space="0" w:color="auto"/>
                <w:bottom w:val="none" w:sz="0" w:space="0" w:color="auto"/>
                <w:right w:val="none" w:sz="0" w:space="0" w:color="auto"/>
              </w:divBdr>
            </w:div>
            <w:div w:id="1916889384">
              <w:marLeft w:val="0"/>
              <w:marRight w:val="0"/>
              <w:marTop w:val="0"/>
              <w:marBottom w:val="0"/>
              <w:divBdr>
                <w:top w:val="none" w:sz="0" w:space="0" w:color="auto"/>
                <w:left w:val="none" w:sz="0" w:space="0" w:color="auto"/>
                <w:bottom w:val="none" w:sz="0" w:space="0" w:color="auto"/>
                <w:right w:val="none" w:sz="0" w:space="0" w:color="auto"/>
              </w:divBdr>
            </w:div>
            <w:div w:id="1561674876">
              <w:marLeft w:val="0"/>
              <w:marRight w:val="0"/>
              <w:marTop w:val="0"/>
              <w:marBottom w:val="0"/>
              <w:divBdr>
                <w:top w:val="none" w:sz="0" w:space="0" w:color="auto"/>
                <w:left w:val="none" w:sz="0" w:space="0" w:color="auto"/>
                <w:bottom w:val="none" w:sz="0" w:space="0" w:color="auto"/>
                <w:right w:val="none" w:sz="0" w:space="0" w:color="auto"/>
              </w:divBdr>
            </w:div>
            <w:div w:id="1773090589">
              <w:marLeft w:val="0"/>
              <w:marRight w:val="0"/>
              <w:marTop w:val="0"/>
              <w:marBottom w:val="0"/>
              <w:divBdr>
                <w:top w:val="none" w:sz="0" w:space="0" w:color="auto"/>
                <w:left w:val="none" w:sz="0" w:space="0" w:color="auto"/>
                <w:bottom w:val="none" w:sz="0" w:space="0" w:color="auto"/>
                <w:right w:val="none" w:sz="0" w:space="0" w:color="auto"/>
              </w:divBdr>
            </w:div>
            <w:div w:id="1966694936">
              <w:marLeft w:val="0"/>
              <w:marRight w:val="0"/>
              <w:marTop w:val="0"/>
              <w:marBottom w:val="0"/>
              <w:divBdr>
                <w:top w:val="none" w:sz="0" w:space="0" w:color="auto"/>
                <w:left w:val="none" w:sz="0" w:space="0" w:color="auto"/>
                <w:bottom w:val="none" w:sz="0" w:space="0" w:color="auto"/>
                <w:right w:val="none" w:sz="0" w:space="0" w:color="auto"/>
              </w:divBdr>
            </w:div>
            <w:div w:id="1772701638">
              <w:marLeft w:val="0"/>
              <w:marRight w:val="0"/>
              <w:marTop w:val="0"/>
              <w:marBottom w:val="0"/>
              <w:divBdr>
                <w:top w:val="none" w:sz="0" w:space="0" w:color="auto"/>
                <w:left w:val="none" w:sz="0" w:space="0" w:color="auto"/>
                <w:bottom w:val="none" w:sz="0" w:space="0" w:color="auto"/>
                <w:right w:val="none" w:sz="0" w:space="0" w:color="auto"/>
              </w:divBdr>
            </w:div>
            <w:div w:id="77751665">
              <w:marLeft w:val="0"/>
              <w:marRight w:val="0"/>
              <w:marTop w:val="0"/>
              <w:marBottom w:val="0"/>
              <w:divBdr>
                <w:top w:val="none" w:sz="0" w:space="0" w:color="auto"/>
                <w:left w:val="none" w:sz="0" w:space="0" w:color="auto"/>
                <w:bottom w:val="none" w:sz="0" w:space="0" w:color="auto"/>
                <w:right w:val="none" w:sz="0" w:space="0" w:color="auto"/>
              </w:divBdr>
            </w:div>
            <w:div w:id="1242332034">
              <w:marLeft w:val="0"/>
              <w:marRight w:val="0"/>
              <w:marTop w:val="0"/>
              <w:marBottom w:val="0"/>
              <w:divBdr>
                <w:top w:val="none" w:sz="0" w:space="0" w:color="auto"/>
                <w:left w:val="none" w:sz="0" w:space="0" w:color="auto"/>
                <w:bottom w:val="none" w:sz="0" w:space="0" w:color="auto"/>
                <w:right w:val="none" w:sz="0" w:space="0" w:color="auto"/>
              </w:divBdr>
            </w:div>
            <w:div w:id="1291478903">
              <w:marLeft w:val="0"/>
              <w:marRight w:val="0"/>
              <w:marTop w:val="0"/>
              <w:marBottom w:val="0"/>
              <w:divBdr>
                <w:top w:val="none" w:sz="0" w:space="0" w:color="auto"/>
                <w:left w:val="none" w:sz="0" w:space="0" w:color="auto"/>
                <w:bottom w:val="none" w:sz="0" w:space="0" w:color="auto"/>
                <w:right w:val="none" w:sz="0" w:space="0" w:color="auto"/>
              </w:divBdr>
            </w:div>
            <w:div w:id="1747074300">
              <w:marLeft w:val="0"/>
              <w:marRight w:val="0"/>
              <w:marTop w:val="0"/>
              <w:marBottom w:val="0"/>
              <w:divBdr>
                <w:top w:val="none" w:sz="0" w:space="0" w:color="auto"/>
                <w:left w:val="none" w:sz="0" w:space="0" w:color="auto"/>
                <w:bottom w:val="none" w:sz="0" w:space="0" w:color="auto"/>
                <w:right w:val="none" w:sz="0" w:space="0" w:color="auto"/>
              </w:divBdr>
            </w:div>
            <w:div w:id="401097398">
              <w:marLeft w:val="0"/>
              <w:marRight w:val="0"/>
              <w:marTop w:val="0"/>
              <w:marBottom w:val="0"/>
              <w:divBdr>
                <w:top w:val="none" w:sz="0" w:space="0" w:color="auto"/>
                <w:left w:val="none" w:sz="0" w:space="0" w:color="auto"/>
                <w:bottom w:val="none" w:sz="0" w:space="0" w:color="auto"/>
                <w:right w:val="none" w:sz="0" w:space="0" w:color="auto"/>
              </w:divBdr>
            </w:div>
            <w:div w:id="1689405634">
              <w:marLeft w:val="0"/>
              <w:marRight w:val="0"/>
              <w:marTop w:val="0"/>
              <w:marBottom w:val="0"/>
              <w:divBdr>
                <w:top w:val="none" w:sz="0" w:space="0" w:color="auto"/>
                <w:left w:val="none" w:sz="0" w:space="0" w:color="auto"/>
                <w:bottom w:val="none" w:sz="0" w:space="0" w:color="auto"/>
                <w:right w:val="none" w:sz="0" w:space="0" w:color="auto"/>
              </w:divBdr>
            </w:div>
            <w:div w:id="1279609503">
              <w:marLeft w:val="0"/>
              <w:marRight w:val="0"/>
              <w:marTop w:val="0"/>
              <w:marBottom w:val="0"/>
              <w:divBdr>
                <w:top w:val="none" w:sz="0" w:space="0" w:color="auto"/>
                <w:left w:val="none" w:sz="0" w:space="0" w:color="auto"/>
                <w:bottom w:val="none" w:sz="0" w:space="0" w:color="auto"/>
                <w:right w:val="none" w:sz="0" w:space="0" w:color="auto"/>
              </w:divBdr>
            </w:div>
            <w:div w:id="1435978543">
              <w:marLeft w:val="0"/>
              <w:marRight w:val="0"/>
              <w:marTop w:val="0"/>
              <w:marBottom w:val="0"/>
              <w:divBdr>
                <w:top w:val="none" w:sz="0" w:space="0" w:color="auto"/>
                <w:left w:val="none" w:sz="0" w:space="0" w:color="auto"/>
                <w:bottom w:val="none" w:sz="0" w:space="0" w:color="auto"/>
                <w:right w:val="none" w:sz="0" w:space="0" w:color="auto"/>
              </w:divBdr>
            </w:div>
            <w:div w:id="1705250444">
              <w:marLeft w:val="0"/>
              <w:marRight w:val="0"/>
              <w:marTop w:val="0"/>
              <w:marBottom w:val="0"/>
              <w:divBdr>
                <w:top w:val="none" w:sz="0" w:space="0" w:color="auto"/>
                <w:left w:val="none" w:sz="0" w:space="0" w:color="auto"/>
                <w:bottom w:val="none" w:sz="0" w:space="0" w:color="auto"/>
                <w:right w:val="none" w:sz="0" w:space="0" w:color="auto"/>
              </w:divBdr>
            </w:div>
            <w:div w:id="605187214">
              <w:marLeft w:val="0"/>
              <w:marRight w:val="0"/>
              <w:marTop w:val="0"/>
              <w:marBottom w:val="0"/>
              <w:divBdr>
                <w:top w:val="none" w:sz="0" w:space="0" w:color="auto"/>
                <w:left w:val="none" w:sz="0" w:space="0" w:color="auto"/>
                <w:bottom w:val="none" w:sz="0" w:space="0" w:color="auto"/>
                <w:right w:val="none" w:sz="0" w:space="0" w:color="auto"/>
              </w:divBdr>
            </w:div>
            <w:div w:id="557205444">
              <w:marLeft w:val="0"/>
              <w:marRight w:val="0"/>
              <w:marTop w:val="0"/>
              <w:marBottom w:val="0"/>
              <w:divBdr>
                <w:top w:val="none" w:sz="0" w:space="0" w:color="auto"/>
                <w:left w:val="none" w:sz="0" w:space="0" w:color="auto"/>
                <w:bottom w:val="none" w:sz="0" w:space="0" w:color="auto"/>
                <w:right w:val="none" w:sz="0" w:space="0" w:color="auto"/>
              </w:divBdr>
            </w:div>
            <w:div w:id="983852062">
              <w:marLeft w:val="0"/>
              <w:marRight w:val="0"/>
              <w:marTop w:val="0"/>
              <w:marBottom w:val="0"/>
              <w:divBdr>
                <w:top w:val="none" w:sz="0" w:space="0" w:color="auto"/>
                <w:left w:val="none" w:sz="0" w:space="0" w:color="auto"/>
                <w:bottom w:val="none" w:sz="0" w:space="0" w:color="auto"/>
                <w:right w:val="none" w:sz="0" w:space="0" w:color="auto"/>
              </w:divBdr>
            </w:div>
            <w:div w:id="128599972">
              <w:marLeft w:val="0"/>
              <w:marRight w:val="0"/>
              <w:marTop w:val="0"/>
              <w:marBottom w:val="0"/>
              <w:divBdr>
                <w:top w:val="none" w:sz="0" w:space="0" w:color="auto"/>
                <w:left w:val="none" w:sz="0" w:space="0" w:color="auto"/>
                <w:bottom w:val="none" w:sz="0" w:space="0" w:color="auto"/>
                <w:right w:val="none" w:sz="0" w:space="0" w:color="auto"/>
              </w:divBdr>
            </w:div>
            <w:div w:id="194661845">
              <w:marLeft w:val="0"/>
              <w:marRight w:val="0"/>
              <w:marTop w:val="0"/>
              <w:marBottom w:val="0"/>
              <w:divBdr>
                <w:top w:val="none" w:sz="0" w:space="0" w:color="auto"/>
                <w:left w:val="none" w:sz="0" w:space="0" w:color="auto"/>
                <w:bottom w:val="none" w:sz="0" w:space="0" w:color="auto"/>
                <w:right w:val="none" w:sz="0" w:space="0" w:color="auto"/>
              </w:divBdr>
            </w:div>
            <w:div w:id="312876484">
              <w:marLeft w:val="0"/>
              <w:marRight w:val="0"/>
              <w:marTop w:val="0"/>
              <w:marBottom w:val="0"/>
              <w:divBdr>
                <w:top w:val="none" w:sz="0" w:space="0" w:color="auto"/>
                <w:left w:val="none" w:sz="0" w:space="0" w:color="auto"/>
                <w:bottom w:val="none" w:sz="0" w:space="0" w:color="auto"/>
                <w:right w:val="none" w:sz="0" w:space="0" w:color="auto"/>
              </w:divBdr>
            </w:div>
            <w:div w:id="49886237">
              <w:marLeft w:val="0"/>
              <w:marRight w:val="0"/>
              <w:marTop w:val="0"/>
              <w:marBottom w:val="0"/>
              <w:divBdr>
                <w:top w:val="none" w:sz="0" w:space="0" w:color="auto"/>
                <w:left w:val="none" w:sz="0" w:space="0" w:color="auto"/>
                <w:bottom w:val="none" w:sz="0" w:space="0" w:color="auto"/>
                <w:right w:val="none" w:sz="0" w:space="0" w:color="auto"/>
              </w:divBdr>
            </w:div>
            <w:div w:id="1696157333">
              <w:marLeft w:val="0"/>
              <w:marRight w:val="0"/>
              <w:marTop w:val="0"/>
              <w:marBottom w:val="0"/>
              <w:divBdr>
                <w:top w:val="none" w:sz="0" w:space="0" w:color="auto"/>
                <w:left w:val="none" w:sz="0" w:space="0" w:color="auto"/>
                <w:bottom w:val="none" w:sz="0" w:space="0" w:color="auto"/>
                <w:right w:val="none" w:sz="0" w:space="0" w:color="auto"/>
              </w:divBdr>
            </w:div>
            <w:div w:id="1369987122">
              <w:marLeft w:val="0"/>
              <w:marRight w:val="0"/>
              <w:marTop w:val="0"/>
              <w:marBottom w:val="0"/>
              <w:divBdr>
                <w:top w:val="none" w:sz="0" w:space="0" w:color="auto"/>
                <w:left w:val="none" w:sz="0" w:space="0" w:color="auto"/>
                <w:bottom w:val="none" w:sz="0" w:space="0" w:color="auto"/>
                <w:right w:val="none" w:sz="0" w:space="0" w:color="auto"/>
              </w:divBdr>
            </w:div>
            <w:div w:id="259224536">
              <w:marLeft w:val="0"/>
              <w:marRight w:val="0"/>
              <w:marTop w:val="0"/>
              <w:marBottom w:val="0"/>
              <w:divBdr>
                <w:top w:val="none" w:sz="0" w:space="0" w:color="auto"/>
                <w:left w:val="none" w:sz="0" w:space="0" w:color="auto"/>
                <w:bottom w:val="none" w:sz="0" w:space="0" w:color="auto"/>
                <w:right w:val="none" w:sz="0" w:space="0" w:color="auto"/>
              </w:divBdr>
            </w:div>
            <w:div w:id="1322081022">
              <w:marLeft w:val="0"/>
              <w:marRight w:val="0"/>
              <w:marTop w:val="0"/>
              <w:marBottom w:val="0"/>
              <w:divBdr>
                <w:top w:val="none" w:sz="0" w:space="0" w:color="auto"/>
                <w:left w:val="none" w:sz="0" w:space="0" w:color="auto"/>
                <w:bottom w:val="none" w:sz="0" w:space="0" w:color="auto"/>
                <w:right w:val="none" w:sz="0" w:space="0" w:color="auto"/>
              </w:divBdr>
            </w:div>
            <w:div w:id="1822193612">
              <w:marLeft w:val="0"/>
              <w:marRight w:val="0"/>
              <w:marTop w:val="0"/>
              <w:marBottom w:val="0"/>
              <w:divBdr>
                <w:top w:val="none" w:sz="0" w:space="0" w:color="auto"/>
                <w:left w:val="none" w:sz="0" w:space="0" w:color="auto"/>
                <w:bottom w:val="none" w:sz="0" w:space="0" w:color="auto"/>
                <w:right w:val="none" w:sz="0" w:space="0" w:color="auto"/>
              </w:divBdr>
            </w:div>
            <w:div w:id="1931155662">
              <w:marLeft w:val="0"/>
              <w:marRight w:val="0"/>
              <w:marTop w:val="0"/>
              <w:marBottom w:val="0"/>
              <w:divBdr>
                <w:top w:val="none" w:sz="0" w:space="0" w:color="auto"/>
                <w:left w:val="none" w:sz="0" w:space="0" w:color="auto"/>
                <w:bottom w:val="none" w:sz="0" w:space="0" w:color="auto"/>
                <w:right w:val="none" w:sz="0" w:space="0" w:color="auto"/>
              </w:divBdr>
            </w:div>
            <w:div w:id="477959425">
              <w:marLeft w:val="0"/>
              <w:marRight w:val="0"/>
              <w:marTop w:val="0"/>
              <w:marBottom w:val="0"/>
              <w:divBdr>
                <w:top w:val="none" w:sz="0" w:space="0" w:color="auto"/>
                <w:left w:val="none" w:sz="0" w:space="0" w:color="auto"/>
                <w:bottom w:val="none" w:sz="0" w:space="0" w:color="auto"/>
                <w:right w:val="none" w:sz="0" w:space="0" w:color="auto"/>
              </w:divBdr>
            </w:div>
            <w:div w:id="1510100036">
              <w:marLeft w:val="0"/>
              <w:marRight w:val="0"/>
              <w:marTop w:val="0"/>
              <w:marBottom w:val="0"/>
              <w:divBdr>
                <w:top w:val="none" w:sz="0" w:space="0" w:color="auto"/>
                <w:left w:val="none" w:sz="0" w:space="0" w:color="auto"/>
                <w:bottom w:val="none" w:sz="0" w:space="0" w:color="auto"/>
                <w:right w:val="none" w:sz="0" w:space="0" w:color="auto"/>
              </w:divBdr>
            </w:div>
            <w:div w:id="2019429469">
              <w:marLeft w:val="0"/>
              <w:marRight w:val="0"/>
              <w:marTop w:val="0"/>
              <w:marBottom w:val="0"/>
              <w:divBdr>
                <w:top w:val="none" w:sz="0" w:space="0" w:color="auto"/>
                <w:left w:val="none" w:sz="0" w:space="0" w:color="auto"/>
                <w:bottom w:val="none" w:sz="0" w:space="0" w:color="auto"/>
                <w:right w:val="none" w:sz="0" w:space="0" w:color="auto"/>
              </w:divBdr>
            </w:div>
            <w:div w:id="1360427166">
              <w:marLeft w:val="0"/>
              <w:marRight w:val="0"/>
              <w:marTop w:val="0"/>
              <w:marBottom w:val="0"/>
              <w:divBdr>
                <w:top w:val="none" w:sz="0" w:space="0" w:color="auto"/>
                <w:left w:val="none" w:sz="0" w:space="0" w:color="auto"/>
                <w:bottom w:val="none" w:sz="0" w:space="0" w:color="auto"/>
                <w:right w:val="none" w:sz="0" w:space="0" w:color="auto"/>
              </w:divBdr>
            </w:div>
            <w:div w:id="1817140267">
              <w:marLeft w:val="0"/>
              <w:marRight w:val="0"/>
              <w:marTop w:val="0"/>
              <w:marBottom w:val="0"/>
              <w:divBdr>
                <w:top w:val="none" w:sz="0" w:space="0" w:color="auto"/>
                <w:left w:val="none" w:sz="0" w:space="0" w:color="auto"/>
                <w:bottom w:val="none" w:sz="0" w:space="0" w:color="auto"/>
                <w:right w:val="none" w:sz="0" w:space="0" w:color="auto"/>
              </w:divBdr>
            </w:div>
            <w:div w:id="2122917396">
              <w:marLeft w:val="0"/>
              <w:marRight w:val="0"/>
              <w:marTop w:val="0"/>
              <w:marBottom w:val="0"/>
              <w:divBdr>
                <w:top w:val="none" w:sz="0" w:space="0" w:color="auto"/>
                <w:left w:val="none" w:sz="0" w:space="0" w:color="auto"/>
                <w:bottom w:val="none" w:sz="0" w:space="0" w:color="auto"/>
                <w:right w:val="none" w:sz="0" w:space="0" w:color="auto"/>
              </w:divBdr>
            </w:div>
            <w:div w:id="1677921592">
              <w:marLeft w:val="0"/>
              <w:marRight w:val="0"/>
              <w:marTop w:val="0"/>
              <w:marBottom w:val="0"/>
              <w:divBdr>
                <w:top w:val="none" w:sz="0" w:space="0" w:color="auto"/>
                <w:left w:val="none" w:sz="0" w:space="0" w:color="auto"/>
                <w:bottom w:val="none" w:sz="0" w:space="0" w:color="auto"/>
                <w:right w:val="none" w:sz="0" w:space="0" w:color="auto"/>
              </w:divBdr>
            </w:div>
            <w:div w:id="445199282">
              <w:marLeft w:val="0"/>
              <w:marRight w:val="0"/>
              <w:marTop w:val="0"/>
              <w:marBottom w:val="0"/>
              <w:divBdr>
                <w:top w:val="none" w:sz="0" w:space="0" w:color="auto"/>
                <w:left w:val="none" w:sz="0" w:space="0" w:color="auto"/>
                <w:bottom w:val="none" w:sz="0" w:space="0" w:color="auto"/>
                <w:right w:val="none" w:sz="0" w:space="0" w:color="auto"/>
              </w:divBdr>
            </w:div>
            <w:div w:id="1308975333">
              <w:marLeft w:val="0"/>
              <w:marRight w:val="0"/>
              <w:marTop w:val="0"/>
              <w:marBottom w:val="0"/>
              <w:divBdr>
                <w:top w:val="none" w:sz="0" w:space="0" w:color="auto"/>
                <w:left w:val="none" w:sz="0" w:space="0" w:color="auto"/>
                <w:bottom w:val="none" w:sz="0" w:space="0" w:color="auto"/>
                <w:right w:val="none" w:sz="0" w:space="0" w:color="auto"/>
              </w:divBdr>
            </w:div>
            <w:div w:id="1716194014">
              <w:marLeft w:val="0"/>
              <w:marRight w:val="0"/>
              <w:marTop w:val="0"/>
              <w:marBottom w:val="0"/>
              <w:divBdr>
                <w:top w:val="none" w:sz="0" w:space="0" w:color="auto"/>
                <w:left w:val="none" w:sz="0" w:space="0" w:color="auto"/>
                <w:bottom w:val="none" w:sz="0" w:space="0" w:color="auto"/>
                <w:right w:val="none" w:sz="0" w:space="0" w:color="auto"/>
              </w:divBdr>
            </w:div>
            <w:div w:id="63795027">
              <w:marLeft w:val="0"/>
              <w:marRight w:val="0"/>
              <w:marTop w:val="0"/>
              <w:marBottom w:val="0"/>
              <w:divBdr>
                <w:top w:val="none" w:sz="0" w:space="0" w:color="auto"/>
                <w:left w:val="none" w:sz="0" w:space="0" w:color="auto"/>
                <w:bottom w:val="none" w:sz="0" w:space="0" w:color="auto"/>
                <w:right w:val="none" w:sz="0" w:space="0" w:color="auto"/>
              </w:divBdr>
            </w:div>
            <w:div w:id="1780829446">
              <w:marLeft w:val="0"/>
              <w:marRight w:val="0"/>
              <w:marTop w:val="0"/>
              <w:marBottom w:val="0"/>
              <w:divBdr>
                <w:top w:val="none" w:sz="0" w:space="0" w:color="auto"/>
                <w:left w:val="none" w:sz="0" w:space="0" w:color="auto"/>
                <w:bottom w:val="none" w:sz="0" w:space="0" w:color="auto"/>
                <w:right w:val="none" w:sz="0" w:space="0" w:color="auto"/>
              </w:divBdr>
            </w:div>
            <w:div w:id="1955357824">
              <w:marLeft w:val="0"/>
              <w:marRight w:val="0"/>
              <w:marTop w:val="0"/>
              <w:marBottom w:val="0"/>
              <w:divBdr>
                <w:top w:val="none" w:sz="0" w:space="0" w:color="auto"/>
                <w:left w:val="none" w:sz="0" w:space="0" w:color="auto"/>
                <w:bottom w:val="none" w:sz="0" w:space="0" w:color="auto"/>
                <w:right w:val="none" w:sz="0" w:space="0" w:color="auto"/>
              </w:divBdr>
            </w:div>
            <w:div w:id="749889132">
              <w:marLeft w:val="0"/>
              <w:marRight w:val="0"/>
              <w:marTop w:val="0"/>
              <w:marBottom w:val="0"/>
              <w:divBdr>
                <w:top w:val="none" w:sz="0" w:space="0" w:color="auto"/>
                <w:left w:val="none" w:sz="0" w:space="0" w:color="auto"/>
                <w:bottom w:val="none" w:sz="0" w:space="0" w:color="auto"/>
                <w:right w:val="none" w:sz="0" w:space="0" w:color="auto"/>
              </w:divBdr>
            </w:div>
            <w:div w:id="1717657047">
              <w:marLeft w:val="0"/>
              <w:marRight w:val="0"/>
              <w:marTop w:val="0"/>
              <w:marBottom w:val="0"/>
              <w:divBdr>
                <w:top w:val="none" w:sz="0" w:space="0" w:color="auto"/>
                <w:left w:val="none" w:sz="0" w:space="0" w:color="auto"/>
                <w:bottom w:val="none" w:sz="0" w:space="0" w:color="auto"/>
                <w:right w:val="none" w:sz="0" w:space="0" w:color="auto"/>
              </w:divBdr>
            </w:div>
            <w:div w:id="480315378">
              <w:marLeft w:val="0"/>
              <w:marRight w:val="0"/>
              <w:marTop w:val="0"/>
              <w:marBottom w:val="0"/>
              <w:divBdr>
                <w:top w:val="none" w:sz="0" w:space="0" w:color="auto"/>
                <w:left w:val="none" w:sz="0" w:space="0" w:color="auto"/>
                <w:bottom w:val="none" w:sz="0" w:space="0" w:color="auto"/>
                <w:right w:val="none" w:sz="0" w:space="0" w:color="auto"/>
              </w:divBdr>
            </w:div>
            <w:div w:id="1655138847">
              <w:marLeft w:val="0"/>
              <w:marRight w:val="0"/>
              <w:marTop w:val="0"/>
              <w:marBottom w:val="0"/>
              <w:divBdr>
                <w:top w:val="none" w:sz="0" w:space="0" w:color="auto"/>
                <w:left w:val="none" w:sz="0" w:space="0" w:color="auto"/>
                <w:bottom w:val="none" w:sz="0" w:space="0" w:color="auto"/>
                <w:right w:val="none" w:sz="0" w:space="0" w:color="auto"/>
              </w:divBdr>
            </w:div>
            <w:div w:id="1008556345">
              <w:marLeft w:val="0"/>
              <w:marRight w:val="0"/>
              <w:marTop w:val="0"/>
              <w:marBottom w:val="0"/>
              <w:divBdr>
                <w:top w:val="none" w:sz="0" w:space="0" w:color="auto"/>
                <w:left w:val="none" w:sz="0" w:space="0" w:color="auto"/>
                <w:bottom w:val="none" w:sz="0" w:space="0" w:color="auto"/>
                <w:right w:val="none" w:sz="0" w:space="0" w:color="auto"/>
              </w:divBdr>
            </w:div>
            <w:div w:id="307170770">
              <w:marLeft w:val="0"/>
              <w:marRight w:val="0"/>
              <w:marTop w:val="0"/>
              <w:marBottom w:val="0"/>
              <w:divBdr>
                <w:top w:val="none" w:sz="0" w:space="0" w:color="auto"/>
                <w:left w:val="none" w:sz="0" w:space="0" w:color="auto"/>
                <w:bottom w:val="none" w:sz="0" w:space="0" w:color="auto"/>
                <w:right w:val="none" w:sz="0" w:space="0" w:color="auto"/>
              </w:divBdr>
            </w:div>
            <w:div w:id="974456488">
              <w:marLeft w:val="0"/>
              <w:marRight w:val="0"/>
              <w:marTop w:val="0"/>
              <w:marBottom w:val="0"/>
              <w:divBdr>
                <w:top w:val="none" w:sz="0" w:space="0" w:color="auto"/>
                <w:left w:val="none" w:sz="0" w:space="0" w:color="auto"/>
                <w:bottom w:val="none" w:sz="0" w:space="0" w:color="auto"/>
                <w:right w:val="none" w:sz="0" w:space="0" w:color="auto"/>
              </w:divBdr>
            </w:div>
            <w:div w:id="1386758546">
              <w:marLeft w:val="0"/>
              <w:marRight w:val="0"/>
              <w:marTop w:val="0"/>
              <w:marBottom w:val="0"/>
              <w:divBdr>
                <w:top w:val="none" w:sz="0" w:space="0" w:color="auto"/>
                <w:left w:val="none" w:sz="0" w:space="0" w:color="auto"/>
                <w:bottom w:val="none" w:sz="0" w:space="0" w:color="auto"/>
                <w:right w:val="none" w:sz="0" w:space="0" w:color="auto"/>
              </w:divBdr>
            </w:div>
            <w:div w:id="277957126">
              <w:marLeft w:val="0"/>
              <w:marRight w:val="0"/>
              <w:marTop w:val="0"/>
              <w:marBottom w:val="0"/>
              <w:divBdr>
                <w:top w:val="none" w:sz="0" w:space="0" w:color="auto"/>
                <w:left w:val="none" w:sz="0" w:space="0" w:color="auto"/>
                <w:bottom w:val="none" w:sz="0" w:space="0" w:color="auto"/>
                <w:right w:val="none" w:sz="0" w:space="0" w:color="auto"/>
              </w:divBdr>
            </w:div>
            <w:div w:id="1730182249">
              <w:marLeft w:val="0"/>
              <w:marRight w:val="0"/>
              <w:marTop w:val="0"/>
              <w:marBottom w:val="0"/>
              <w:divBdr>
                <w:top w:val="none" w:sz="0" w:space="0" w:color="auto"/>
                <w:left w:val="none" w:sz="0" w:space="0" w:color="auto"/>
                <w:bottom w:val="none" w:sz="0" w:space="0" w:color="auto"/>
                <w:right w:val="none" w:sz="0" w:space="0" w:color="auto"/>
              </w:divBdr>
            </w:div>
            <w:div w:id="2064984615">
              <w:marLeft w:val="0"/>
              <w:marRight w:val="0"/>
              <w:marTop w:val="0"/>
              <w:marBottom w:val="0"/>
              <w:divBdr>
                <w:top w:val="none" w:sz="0" w:space="0" w:color="auto"/>
                <w:left w:val="none" w:sz="0" w:space="0" w:color="auto"/>
                <w:bottom w:val="none" w:sz="0" w:space="0" w:color="auto"/>
                <w:right w:val="none" w:sz="0" w:space="0" w:color="auto"/>
              </w:divBdr>
            </w:div>
            <w:div w:id="906382197">
              <w:marLeft w:val="0"/>
              <w:marRight w:val="0"/>
              <w:marTop w:val="0"/>
              <w:marBottom w:val="0"/>
              <w:divBdr>
                <w:top w:val="none" w:sz="0" w:space="0" w:color="auto"/>
                <w:left w:val="none" w:sz="0" w:space="0" w:color="auto"/>
                <w:bottom w:val="none" w:sz="0" w:space="0" w:color="auto"/>
                <w:right w:val="none" w:sz="0" w:space="0" w:color="auto"/>
              </w:divBdr>
            </w:div>
            <w:div w:id="2018993280">
              <w:marLeft w:val="0"/>
              <w:marRight w:val="0"/>
              <w:marTop w:val="0"/>
              <w:marBottom w:val="0"/>
              <w:divBdr>
                <w:top w:val="none" w:sz="0" w:space="0" w:color="auto"/>
                <w:left w:val="none" w:sz="0" w:space="0" w:color="auto"/>
                <w:bottom w:val="none" w:sz="0" w:space="0" w:color="auto"/>
                <w:right w:val="none" w:sz="0" w:space="0" w:color="auto"/>
              </w:divBdr>
            </w:div>
            <w:div w:id="620845256">
              <w:marLeft w:val="0"/>
              <w:marRight w:val="0"/>
              <w:marTop w:val="0"/>
              <w:marBottom w:val="0"/>
              <w:divBdr>
                <w:top w:val="none" w:sz="0" w:space="0" w:color="auto"/>
                <w:left w:val="none" w:sz="0" w:space="0" w:color="auto"/>
                <w:bottom w:val="none" w:sz="0" w:space="0" w:color="auto"/>
                <w:right w:val="none" w:sz="0" w:space="0" w:color="auto"/>
              </w:divBdr>
            </w:div>
            <w:div w:id="638917416">
              <w:marLeft w:val="0"/>
              <w:marRight w:val="0"/>
              <w:marTop w:val="0"/>
              <w:marBottom w:val="0"/>
              <w:divBdr>
                <w:top w:val="none" w:sz="0" w:space="0" w:color="auto"/>
                <w:left w:val="none" w:sz="0" w:space="0" w:color="auto"/>
                <w:bottom w:val="none" w:sz="0" w:space="0" w:color="auto"/>
                <w:right w:val="none" w:sz="0" w:space="0" w:color="auto"/>
              </w:divBdr>
            </w:div>
            <w:div w:id="1678074672">
              <w:marLeft w:val="0"/>
              <w:marRight w:val="0"/>
              <w:marTop w:val="0"/>
              <w:marBottom w:val="0"/>
              <w:divBdr>
                <w:top w:val="none" w:sz="0" w:space="0" w:color="auto"/>
                <w:left w:val="none" w:sz="0" w:space="0" w:color="auto"/>
                <w:bottom w:val="none" w:sz="0" w:space="0" w:color="auto"/>
                <w:right w:val="none" w:sz="0" w:space="0" w:color="auto"/>
              </w:divBdr>
            </w:div>
            <w:div w:id="1596479122">
              <w:marLeft w:val="0"/>
              <w:marRight w:val="0"/>
              <w:marTop w:val="0"/>
              <w:marBottom w:val="0"/>
              <w:divBdr>
                <w:top w:val="none" w:sz="0" w:space="0" w:color="auto"/>
                <w:left w:val="none" w:sz="0" w:space="0" w:color="auto"/>
                <w:bottom w:val="none" w:sz="0" w:space="0" w:color="auto"/>
                <w:right w:val="none" w:sz="0" w:space="0" w:color="auto"/>
              </w:divBdr>
            </w:div>
            <w:div w:id="993295546">
              <w:marLeft w:val="0"/>
              <w:marRight w:val="0"/>
              <w:marTop w:val="0"/>
              <w:marBottom w:val="0"/>
              <w:divBdr>
                <w:top w:val="none" w:sz="0" w:space="0" w:color="auto"/>
                <w:left w:val="none" w:sz="0" w:space="0" w:color="auto"/>
                <w:bottom w:val="none" w:sz="0" w:space="0" w:color="auto"/>
                <w:right w:val="none" w:sz="0" w:space="0" w:color="auto"/>
              </w:divBdr>
            </w:div>
            <w:div w:id="699428672">
              <w:marLeft w:val="0"/>
              <w:marRight w:val="0"/>
              <w:marTop w:val="0"/>
              <w:marBottom w:val="0"/>
              <w:divBdr>
                <w:top w:val="none" w:sz="0" w:space="0" w:color="auto"/>
                <w:left w:val="none" w:sz="0" w:space="0" w:color="auto"/>
                <w:bottom w:val="none" w:sz="0" w:space="0" w:color="auto"/>
                <w:right w:val="none" w:sz="0" w:space="0" w:color="auto"/>
              </w:divBdr>
            </w:div>
            <w:div w:id="357005809">
              <w:marLeft w:val="0"/>
              <w:marRight w:val="0"/>
              <w:marTop w:val="0"/>
              <w:marBottom w:val="0"/>
              <w:divBdr>
                <w:top w:val="none" w:sz="0" w:space="0" w:color="auto"/>
                <w:left w:val="none" w:sz="0" w:space="0" w:color="auto"/>
                <w:bottom w:val="none" w:sz="0" w:space="0" w:color="auto"/>
                <w:right w:val="none" w:sz="0" w:space="0" w:color="auto"/>
              </w:divBdr>
            </w:div>
            <w:div w:id="760419373">
              <w:marLeft w:val="0"/>
              <w:marRight w:val="0"/>
              <w:marTop w:val="0"/>
              <w:marBottom w:val="0"/>
              <w:divBdr>
                <w:top w:val="none" w:sz="0" w:space="0" w:color="auto"/>
                <w:left w:val="none" w:sz="0" w:space="0" w:color="auto"/>
                <w:bottom w:val="none" w:sz="0" w:space="0" w:color="auto"/>
                <w:right w:val="none" w:sz="0" w:space="0" w:color="auto"/>
              </w:divBdr>
            </w:div>
            <w:div w:id="252400416">
              <w:marLeft w:val="0"/>
              <w:marRight w:val="0"/>
              <w:marTop w:val="0"/>
              <w:marBottom w:val="0"/>
              <w:divBdr>
                <w:top w:val="none" w:sz="0" w:space="0" w:color="auto"/>
                <w:left w:val="none" w:sz="0" w:space="0" w:color="auto"/>
                <w:bottom w:val="none" w:sz="0" w:space="0" w:color="auto"/>
                <w:right w:val="none" w:sz="0" w:space="0" w:color="auto"/>
              </w:divBdr>
            </w:div>
            <w:div w:id="469061413">
              <w:marLeft w:val="0"/>
              <w:marRight w:val="0"/>
              <w:marTop w:val="0"/>
              <w:marBottom w:val="0"/>
              <w:divBdr>
                <w:top w:val="none" w:sz="0" w:space="0" w:color="auto"/>
                <w:left w:val="none" w:sz="0" w:space="0" w:color="auto"/>
                <w:bottom w:val="none" w:sz="0" w:space="0" w:color="auto"/>
                <w:right w:val="none" w:sz="0" w:space="0" w:color="auto"/>
              </w:divBdr>
            </w:div>
            <w:div w:id="1614244499">
              <w:marLeft w:val="0"/>
              <w:marRight w:val="0"/>
              <w:marTop w:val="0"/>
              <w:marBottom w:val="0"/>
              <w:divBdr>
                <w:top w:val="none" w:sz="0" w:space="0" w:color="auto"/>
                <w:left w:val="none" w:sz="0" w:space="0" w:color="auto"/>
                <w:bottom w:val="none" w:sz="0" w:space="0" w:color="auto"/>
                <w:right w:val="none" w:sz="0" w:space="0" w:color="auto"/>
              </w:divBdr>
            </w:div>
            <w:div w:id="978993141">
              <w:marLeft w:val="0"/>
              <w:marRight w:val="0"/>
              <w:marTop w:val="0"/>
              <w:marBottom w:val="0"/>
              <w:divBdr>
                <w:top w:val="none" w:sz="0" w:space="0" w:color="auto"/>
                <w:left w:val="none" w:sz="0" w:space="0" w:color="auto"/>
                <w:bottom w:val="none" w:sz="0" w:space="0" w:color="auto"/>
                <w:right w:val="none" w:sz="0" w:space="0" w:color="auto"/>
              </w:divBdr>
            </w:div>
            <w:div w:id="927929136">
              <w:marLeft w:val="0"/>
              <w:marRight w:val="0"/>
              <w:marTop w:val="0"/>
              <w:marBottom w:val="0"/>
              <w:divBdr>
                <w:top w:val="none" w:sz="0" w:space="0" w:color="auto"/>
                <w:left w:val="none" w:sz="0" w:space="0" w:color="auto"/>
                <w:bottom w:val="none" w:sz="0" w:space="0" w:color="auto"/>
                <w:right w:val="none" w:sz="0" w:space="0" w:color="auto"/>
              </w:divBdr>
            </w:div>
            <w:div w:id="934093997">
              <w:marLeft w:val="0"/>
              <w:marRight w:val="0"/>
              <w:marTop w:val="0"/>
              <w:marBottom w:val="0"/>
              <w:divBdr>
                <w:top w:val="none" w:sz="0" w:space="0" w:color="auto"/>
                <w:left w:val="none" w:sz="0" w:space="0" w:color="auto"/>
                <w:bottom w:val="none" w:sz="0" w:space="0" w:color="auto"/>
                <w:right w:val="none" w:sz="0" w:space="0" w:color="auto"/>
              </w:divBdr>
            </w:div>
            <w:div w:id="275793122">
              <w:marLeft w:val="0"/>
              <w:marRight w:val="0"/>
              <w:marTop w:val="0"/>
              <w:marBottom w:val="0"/>
              <w:divBdr>
                <w:top w:val="none" w:sz="0" w:space="0" w:color="auto"/>
                <w:left w:val="none" w:sz="0" w:space="0" w:color="auto"/>
                <w:bottom w:val="none" w:sz="0" w:space="0" w:color="auto"/>
                <w:right w:val="none" w:sz="0" w:space="0" w:color="auto"/>
              </w:divBdr>
            </w:div>
            <w:div w:id="1102918330">
              <w:marLeft w:val="0"/>
              <w:marRight w:val="0"/>
              <w:marTop w:val="0"/>
              <w:marBottom w:val="0"/>
              <w:divBdr>
                <w:top w:val="none" w:sz="0" w:space="0" w:color="auto"/>
                <w:left w:val="none" w:sz="0" w:space="0" w:color="auto"/>
                <w:bottom w:val="none" w:sz="0" w:space="0" w:color="auto"/>
                <w:right w:val="none" w:sz="0" w:space="0" w:color="auto"/>
              </w:divBdr>
            </w:div>
            <w:div w:id="738092187">
              <w:marLeft w:val="0"/>
              <w:marRight w:val="0"/>
              <w:marTop w:val="0"/>
              <w:marBottom w:val="0"/>
              <w:divBdr>
                <w:top w:val="none" w:sz="0" w:space="0" w:color="auto"/>
                <w:left w:val="none" w:sz="0" w:space="0" w:color="auto"/>
                <w:bottom w:val="none" w:sz="0" w:space="0" w:color="auto"/>
                <w:right w:val="none" w:sz="0" w:space="0" w:color="auto"/>
              </w:divBdr>
            </w:div>
            <w:div w:id="1081415287">
              <w:marLeft w:val="0"/>
              <w:marRight w:val="0"/>
              <w:marTop w:val="0"/>
              <w:marBottom w:val="0"/>
              <w:divBdr>
                <w:top w:val="none" w:sz="0" w:space="0" w:color="auto"/>
                <w:left w:val="none" w:sz="0" w:space="0" w:color="auto"/>
                <w:bottom w:val="none" w:sz="0" w:space="0" w:color="auto"/>
                <w:right w:val="none" w:sz="0" w:space="0" w:color="auto"/>
              </w:divBdr>
            </w:div>
            <w:div w:id="1455782987">
              <w:marLeft w:val="0"/>
              <w:marRight w:val="0"/>
              <w:marTop w:val="0"/>
              <w:marBottom w:val="0"/>
              <w:divBdr>
                <w:top w:val="none" w:sz="0" w:space="0" w:color="auto"/>
                <w:left w:val="none" w:sz="0" w:space="0" w:color="auto"/>
                <w:bottom w:val="none" w:sz="0" w:space="0" w:color="auto"/>
                <w:right w:val="none" w:sz="0" w:space="0" w:color="auto"/>
              </w:divBdr>
            </w:div>
            <w:div w:id="2112821965">
              <w:marLeft w:val="0"/>
              <w:marRight w:val="0"/>
              <w:marTop w:val="0"/>
              <w:marBottom w:val="0"/>
              <w:divBdr>
                <w:top w:val="none" w:sz="0" w:space="0" w:color="auto"/>
                <w:left w:val="none" w:sz="0" w:space="0" w:color="auto"/>
                <w:bottom w:val="none" w:sz="0" w:space="0" w:color="auto"/>
                <w:right w:val="none" w:sz="0" w:space="0" w:color="auto"/>
              </w:divBdr>
            </w:div>
            <w:div w:id="1253005005">
              <w:marLeft w:val="0"/>
              <w:marRight w:val="0"/>
              <w:marTop w:val="0"/>
              <w:marBottom w:val="0"/>
              <w:divBdr>
                <w:top w:val="none" w:sz="0" w:space="0" w:color="auto"/>
                <w:left w:val="none" w:sz="0" w:space="0" w:color="auto"/>
                <w:bottom w:val="none" w:sz="0" w:space="0" w:color="auto"/>
                <w:right w:val="none" w:sz="0" w:space="0" w:color="auto"/>
              </w:divBdr>
            </w:div>
            <w:div w:id="374701110">
              <w:marLeft w:val="0"/>
              <w:marRight w:val="0"/>
              <w:marTop w:val="0"/>
              <w:marBottom w:val="0"/>
              <w:divBdr>
                <w:top w:val="none" w:sz="0" w:space="0" w:color="auto"/>
                <w:left w:val="none" w:sz="0" w:space="0" w:color="auto"/>
                <w:bottom w:val="none" w:sz="0" w:space="0" w:color="auto"/>
                <w:right w:val="none" w:sz="0" w:space="0" w:color="auto"/>
              </w:divBdr>
            </w:div>
            <w:div w:id="1656453322">
              <w:marLeft w:val="0"/>
              <w:marRight w:val="0"/>
              <w:marTop w:val="0"/>
              <w:marBottom w:val="0"/>
              <w:divBdr>
                <w:top w:val="none" w:sz="0" w:space="0" w:color="auto"/>
                <w:left w:val="none" w:sz="0" w:space="0" w:color="auto"/>
                <w:bottom w:val="none" w:sz="0" w:space="0" w:color="auto"/>
                <w:right w:val="none" w:sz="0" w:space="0" w:color="auto"/>
              </w:divBdr>
            </w:div>
            <w:div w:id="1984306510">
              <w:marLeft w:val="0"/>
              <w:marRight w:val="0"/>
              <w:marTop w:val="0"/>
              <w:marBottom w:val="0"/>
              <w:divBdr>
                <w:top w:val="none" w:sz="0" w:space="0" w:color="auto"/>
                <w:left w:val="none" w:sz="0" w:space="0" w:color="auto"/>
                <w:bottom w:val="none" w:sz="0" w:space="0" w:color="auto"/>
                <w:right w:val="none" w:sz="0" w:space="0" w:color="auto"/>
              </w:divBdr>
            </w:div>
            <w:div w:id="1394548979">
              <w:marLeft w:val="0"/>
              <w:marRight w:val="0"/>
              <w:marTop w:val="0"/>
              <w:marBottom w:val="0"/>
              <w:divBdr>
                <w:top w:val="none" w:sz="0" w:space="0" w:color="auto"/>
                <w:left w:val="none" w:sz="0" w:space="0" w:color="auto"/>
                <w:bottom w:val="none" w:sz="0" w:space="0" w:color="auto"/>
                <w:right w:val="none" w:sz="0" w:space="0" w:color="auto"/>
              </w:divBdr>
            </w:div>
            <w:div w:id="782113681">
              <w:marLeft w:val="0"/>
              <w:marRight w:val="0"/>
              <w:marTop w:val="0"/>
              <w:marBottom w:val="0"/>
              <w:divBdr>
                <w:top w:val="none" w:sz="0" w:space="0" w:color="auto"/>
                <w:left w:val="none" w:sz="0" w:space="0" w:color="auto"/>
                <w:bottom w:val="none" w:sz="0" w:space="0" w:color="auto"/>
                <w:right w:val="none" w:sz="0" w:space="0" w:color="auto"/>
              </w:divBdr>
            </w:div>
            <w:div w:id="381909517">
              <w:marLeft w:val="0"/>
              <w:marRight w:val="0"/>
              <w:marTop w:val="0"/>
              <w:marBottom w:val="0"/>
              <w:divBdr>
                <w:top w:val="none" w:sz="0" w:space="0" w:color="auto"/>
                <w:left w:val="none" w:sz="0" w:space="0" w:color="auto"/>
                <w:bottom w:val="none" w:sz="0" w:space="0" w:color="auto"/>
                <w:right w:val="none" w:sz="0" w:space="0" w:color="auto"/>
              </w:divBdr>
            </w:div>
            <w:div w:id="2082483298">
              <w:marLeft w:val="0"/>
              <w:marRight w:val="0"/>
              <w:marTop w:val="0"/>
              <w:marBottom w:val="0"/>
              <w:divBdr>
                <w:top w:val="none" w:sz="0" w:space="0" w:color="auto"/>
                <w:left w:val="none" w:sz="0" w:space="0" w:color="auto"/>
                <w:bottom w:val="none" w:sz="0" w:space="0" w:color="auto"/>
                <w:right w:val="none" w:sz="0" w:space="0" w:color="auto"/>
              </w:divBdr>
            </w:div>
            <w:div w:id="1180703681">
              <w:marLeft w:val="0"/>
              <w:marRight w:val="0"/>
              <w:marTop w:val="0"/>
              <w:marBottom w:val="0"/>
              <w:divBdr>
                <w:top w:val="none" w:sz="0" w:space="0" w:color="auto"/>
                <w:left w:val="none" w:sz="0" w:space="0" w:color="auto"/>
                <w:bottom w:val="none" w:sz="0" w:space="0" w:color="auto"/>
                <w:right w:val="none" w:sz="0" w:space="0" w:color="auto"/>
              </w:divBdr>
            </w:div>
            <w:div w:id="967274740">
              <w:marLeft w:val="0"/>
              <w:marRight w:val="0"/>
              <w:marTop w:val="0"/>
              <w:marBottom w:val="0"/>
              <w:divBdr>
                <w:top w:val="none" w:sz="0" w:space="0" w:color="auto"/>
                <w:left w:val="none" w:sz="0" w:space="0" w:color="auto"/>
                <w:bottom w:val="none" w:sz="0" w:space="0" w:color="auto"/>
                <w:right w:val="none" w:sz="0" w:space="0" w:color="auto"/>
              </w:divBdr>
            </w:div>
            <w:div w:id="1842237883">
              <w:marLeft w:val="0"/>
              <w:marRight w:val="0"/>
              <w:marTop w:val="0"/>
              <w:marBottom w:val="0"/>
              <w:divBdr>
                <w:top w:val="none" w:sz="0" w:space="0" w:color="auto"/>
                <w:left w:val="none" w:sz="0" w:space="0" w:color="auto"/>
                <w:bottom w:val="none" w:sz="0" w:space="0" w:color="auto"/>
                <w:right w:val="none" w:sz="0" w:space="0" w:color="auto"/>
              </w:divBdr>
            </w:div>
            <w:div w:id="296035321">
              <w:marLeft w:val="0"/>
              <w:marRight w:val="0"/>
              <w:marTop w:val="0"/>
              <w:marBottom w:val="0"/>
              <w:divBdr>
                <w:top w:val="none" w:sz="0" w:space="0" w:color="auto"/>
                <w:left w:val="none" w:sz="0" w:space="0" w:color="auto"/>
                <w:bottom w:val="none" w:sz="0" w:space="0" w:color="auto"/>
                <w:right w:val="none" w:sz="0" w:space="0" w:color="auto"/>
              </w:divBdr>
            </w:div>
            <w:div w:id="306395736">
              <w:marLeft w:val="0"/>
              <w:marRight w:val="0"/>
              <w:marTop w:val="0"/>
              <w:marBottom w:val="0"/>
              <w:divBdr>
                <w:top w:val="none" w:sz="0" w:space="0" w:color="auto"/>
                <w:left w:val="none" w:sz="0" w:space="0" w:color="auto"/>
                <w:bottom w:val="none" w:sz="0" w:space="0" w:color="auto"/>
                <w:right w:val="none" w:sz="0" w:space="0" w:color="auto"/>
              </w:divBdr>
            </w:div>
            <w:div w:id="1582831333">
              <w:marLeft w:val="0"/>
              <w:marRight w:val="0"/>
              <w:marTop w:val="0"/>
              <w:marBottom w:val="0"/>
              <w:divBdr>
                <w:top w:val="none" w:sz="0" w:space="0" w:color="auto"/>
                <w:left w:val="none" w:sz="0" w:space="0" w:color="auto"/>
                <w:bottom w:val="none" w:sz="0" w:space="0" w:color="auto"/>
                <w:right w:val="none" w:sz="0" w:space="0" w:color="auto"/>
              </w:divBdr>
            </w:div>
            <w:div w:id="1812284226">
              <w:marLeft w:val="0"/>
              <w:marRight w:val="0"/>
              <w:marTop w:val="0"/>
              <w:marBottom w:val="0"/>
              <w:divBdr>
                <w:top w:val="none" w:sz="0" w:space="0" w:color="auto"/>
                <w:left w:val="none" w:sz="0" w:space="0" w:color="auto"/>
                <w:bottom w:val="none" w:sz="0" w:space="0" w:color="auto"/>
                <w:right w:val="none" w:sz="0" w:space="0" w:color="auto"/>
              </w:divBdr>
            </w:div>
            <w:div w:id="1628469400">
              <w:marLeft w:val="0"/>
              <w:marRight w:val="0"/>
              <w:marTop w:val="0"/>
              <w:marBottom w:val="0"/>
              <w:divBdr>
                <w:top w:val="none" w:sz="0" w:space="0" w:color="auto"/>
                <w:left w:val="none" w:sz="0" w:space="0" w:color="auto"/>
                <w:bottom w:val="none" w:sz="0" w:space="0" w:color="auto"/>
                <w:right w:val="none" w:sz="0" w:space="0" w:color="auto"/>
              </w:divBdr>
            </w:div>
            <w:div w:id="247348321">
              <w:marLeft w:val="0"/>
              <w:marRight w:val="0"/>
              <w:marTop w:val="0"/>
              <w:marBottom w:val="0"/>
              <w:divBdr>
                <w:top w:val="none" w:sz="0" w:space="0" w:color="auto"/>
                <w:left w:val="none" w:sz="0" w:space="0" w:color="auto"/>
                <w:bottom w:val="none" w:sz="0" w:space="0" w:color="auto"/>
                <w:right w:val="none" w:sz="0" w:space="0" w:color="auto"/>
              </w:divBdr>
            </w:div>
            <w:div w:id="1947033349">
              <w:marLeft w:val="0"/>
              <w:marRight w:val="0"/>
              <w:marTop w:val="0"/>
              <w:marBottom w:val="0"/>
              <w:divBdr>
                <w:top w:val="none" w:sz="0" w:space="0" w:color="auto"/>
                <w:left w:val="none" w:sz="0" w:space="0" w:color="auto"/>
                <w:bottom w:val="none" w:sz="0" w:space="0" w:color="auto"/>
                <w:right w:val="none" w:sz="0" w:space="0" w:color="auto"/>
              </w:divBdr>
            </w:div>
            <w:div w:id="1458139797">
              <w:marLeft w:val="0"/>
              <w:marRight w:val="0"/>
              <w:marTop w:val="0"/>
              <w:marBottom w:val="0"/>
              <w:divBdr>
                <w:top w:val="none" w:sz="0" w:space="0" w:color="auto"/>
                <w:left w:val="none" w:sz="0" w:space="0" w:color="auto"/>
                <w:bottom w:val="none" w:sz="0" w:space="0" w:color="auto"/>
                <w:right w:val="none" w:sz="0" w:space="0" w:color="auto"/>
              </w:divBdr>
            </w:div>
            <w:div w:id="1818569152">
              <w:marLeft w:val="0"/>
              <w:marRight w:val="0"/>
              <w:marTop w:val="0"/>
              <w:marBottom w:val="0"/>
              <w:divBdr>
                <w:top w:val="none" w:sz="0" w:space="0" w:color="auto"/>
                <w:left w:val="none" w:sz="0" w:space="0" w:color="auto"/>
                <w:bottom w:val="none" w:sz="0" w:space="0" w:color="auto"/>
                <w:right w:val="none" w:sz="0" w:space="0" w:color="auto"/>
              </w:divBdr>
            </w:div>
            <w:div w:id="1191801382">
              <w:marLeft w:val="0"/>
              <w:marRight w:val="0"/>
              <w:marTop w:val="0"/>
              <w:marBottom w:val="0"/>
              <w:divBdr>
                <w:top w:val="none" w:sz="0" w:space="0" w:color="auto"/>
                <w:left w:val="none" w:sz="0" w:space="0" w:color="auto"/>
                <w:bottom w:val="none" w:sz="0" w:space="0" w:color="auto"/>
                <w:right w:val="none" w:sz="0" w:space="0" w:color="auto"/>
              </w:divBdr>
            </w:div>
            <w:div w:id="1345980921">
              <w:marLeft w:val="0"/>
              <w:marRight w:val="0"/>
              <w:marTop w:val="0"/>
              <w:marBottom w:val="0"/>
              <w:divBdr>
                <w:top w:val="none" w:sz="0" w:space="0" w:color="auto"/>
                <w:left w:val="none" w:sz="0" w:space="0" w:color="auto"/>
                <w:bottom w:val="none" w:sz="0" w:space="0" w:color="auto"/>
                <w:right w:val="none" w:sz="0" w:space="0" w:color="auto"/>
              </w:divBdr>
            </w:div>
            <w:div w:id="627660477">
              <w:marLeft w:val="0"/>
              <w:marRight w:val="0"/>
              <w:marTop w:val="0"/>
              <w:marBottom w:val="0"/>
              <w:divBdr>
                <w:top w:val="none" w:sz="0" w:space="0" w:color="auto"/>
                <w:left w:val="none" w:sz="0" w:space="0" w:color="auto"/>
                <w:bottom w:val="none" w:sz="0" w:space="0" w:color="auto"/>
                <w:right w:val="none" w:sz="0" w:space="0" w:color="auto"/>
              </w:divBdr>
            </w:div>
            <w:div w:id="820972473">
              <w:marLeft w:val="0"/>
              <w:marRight w:val="0"/>
              <w:marTop w:val="0"/>
              <w:marBottom w:val="0"/>
              <w:divBdr>
                <w:top w:val="none" w:sz="0" w:space="0" w:color="auto"/>
                <w:left w:val="none" w:sz="0" w:space="0" w:color="auto"/>
                <w:bottom w:val="none" w:sz="0" w:space="0" w:color="auto"/>
                <w:right w:val="none" w:sz="0" w:space="0" w:color="auto"/>
              </w:divBdr>
            </w:div>
            <w:div w:id="868760030">
              <w:marLeft w:val="0"/>
              <w:marRight w:val="0"/>
              <w:marTop w:val="0"/>
              <w:marBottom w:val="0"/>
              <w:divBdr>
                <w:top w:val="none" w:sz="0" w:space="0" w:color="auto"/>
                <w:left w:val="none" w:sz="0" w:space="0" w:color="auto"/>
                <w:bottom w:val="none" w:sz="0" w:space="0" w:color="auto"/>
                <w:right w:val="none" w:sz="0" w:space="0" w:color="auto"/>
              </w:divBdr>
            </w:div>
            <w:div w:id="608662851">
              <w:marLeft w:val="0"/>
              <w:marRight w:val="0"/>
              <w:marTop w:val="0"/>
              <w:marBottom w:val="0"/>
              <w:divBdr>
                <w:top w:val="none" w:sz="0" w:space="0" w:color="auto"/>
                <w:left w:val="none" w:sz="0" w:space="0" w:color="auto"/>
                <w:bottom w:val="none" w:sz="0" w:space="0" w:color="auto"/>
                <w:right w:val="none" w:sz="0" w:space="0" w:color="auto"/>
              </w:divBdr>
            </w:div>
            <w:div w:id="1075275958">
              <w:marLeft w:val="0"/>
              <w:marRight w:val="0"/>
              <w:marTop w:val="0"/>
              <w:marBottom w:val="0"/>
              <w:divBdr>
                <w:top w:val="none" w:sz="0" w:space="0" w:color="auto"/>
                <w:left w:val="none" w:sz="0" w:space="0" w:color="auto"/>
                <w:bottom w:val="none" w:sz="0" w:space="0" w:color="auto"/>
                <w:right w:val="none" w:sz="0" w:space="0" w:color="auto"/>
              </w:divBdr>
            </w:div>
            <w:div w:id="1132600345">
              <w:marLeft w:val="0"/>
              <w:marRight w:val="0"/>
              <w:marTop w:val="0"/>
              <w:marBottom w:val="0"/>
              <w:divBdr>
                <w:top w:val="none" w:sz="0" w:space="0" w:color="auto"/>
                <w:left w:val="none" w:sz="0" w:space="0" w:color="auto"/>
                <w:bottom w:val="none" w:sz="0" w:space="0" w:color="auto"/>
                <w:right w:val="none" w:sz="0" w:space="0" w:color="auto"/>
              </w:divBdr>
            </w:div>
            <w:div w:id="1764452055">
              <w:marLeft w:val="0"/>
              <w:marRight w:val="0"/>
              <w:marTop w:val="0"/>
              <w:marBottom w:val="0"/>
              <w:divBdr>
                <w:top w:val="none" w:sz="0" w:space="0" w:color="auto"/>
                <w:left w:val="none" w:sz="0" w:space="0" w:color="auto"/>
                <w:bottom w:val="none" w:sz="0" w:space="0" w:color="auto"/>
                <w:right w:val="none" w:sz="0" w:space="0" w:color="auto"/>
              </w:divBdr>
            </w:div>
            <w:div w:id="1855879016">
              <w:marLeft w:val="0"/>
              <w:marRight w:val="0"/>
              <w:marTop w:val="0"/>
              <w:marBottom w:val="0"/>
              <w:divBdr>
                <w:top w:val="none" w:sz="0" w:space="0" w:color="auto"/>
                <w:left w:val="none" w:sz="0" w:space="0" w:color="auto"/>
                <w:bottom w:val="none" w:sz="0" w:space="0" w:color="auto"/>
                <w:right w:val="none" w:sz="0" w:space="0" w:color="auto"/>
              </w:divBdr>
            </w:div>
            <w:div w:id="237836502">
              <w:marLeft w:val="0"/>
              <w:marRight w:val="0"/>
              <w:marTop w:val="0"/>
              <w:marBottom w:val="0"/>
              <w:divBdr>
                <w:top w:val="none" w:sz="0" w:space="0" w:color="auto"/>
                <w:left w:val="none" w:sz="0" w:space="0" w:color="auto"/>
                <w:bottom w:val="none" w:sz="0" w:space="0" w:color="auto"/>
                <w:right w:val="none" w:sz="0" w:space="0" w:color="auto"/>
              </w:divBdr>
            </w:div>
            <w:div w:id="1721897795">
              <w:marLeft w:val="0"/>
              <w:marRight w:val="0"/>
              <w:marTop w:val="0"/>
              <w:marBottom w:val="0"/>
              <w:divBdr>
                <w:top w:val="none" w:sz="0" w:space="0" w:color="auto"/>
                <w:left w:val="none" w:sz="0" w:space="0" w:color="auto"/>
                <w:bottom w:val="none" w:sz="0" w:space="0" w:color="auto"/>
                <w:right w:val="none" w:sz="0" w:space="0" w:color="auto"/>
              </w:divBdr>
            </w:div>
            <w:div w:id="2003463226">
              <w:marLeft w:val="0"/>
              <w:marRight w:val="0"/>
              <w:marTop w:val="0"/>
              <w:marBottom w:val="0"/>
              <w:divBdr>
                <w:top w:val="none" w:sz="0" w:space="0" w:color="auto"/>
                <w:left w:val="none" w:sz="0" w:space="0" w:color="auto"/>
                <w:bottom w:val="none" w:sz="0" w:space="0" w:color="auto"/>
                <w:right w:val="none" w:sz="0" w:space="0" w:color="auto"/>
              </w:divBdr>
            </w:div>
            <w:div w:id="141502863">
              <w:marLeft w:val="0"/>
              <w:marRight w:val="0"/>
              <w:marTop w:val="0"/>
              <w:marBottom w:val="0"/>
              <w:divBdr>
                <w:top w:val="none" w:sz="0" w:space="0" w:color="auto"/>
                <w:left w:val="none" w:sz="0" w:space="0" w:color="auto"/>
                <w:bottom w:val="none" w:sz="0" w:space="0" w:color="auto"/>
                <w:right w:val="none" w:sz="0" w:space="0" w:color="auto"/>
              </w:divBdr>
            </w:div>
            <w:div w:id="1906793246">
              <w:marLeft w:val="0"/>
              <w:marRight w:val="0"/>
              <w:marTop w:val="0"/>
              <w:marBottom w:val="0"/>
              <w:divBdr>
                <w:top w:val="none" w:sz="0" w:space="0" w:color="auto"/>
                <w:left w:val="none" w:sz="0" w:space="0" w:color="auto"/>
                <w:bottom w:val="none" w:sz="0" w:space="0" w:color="auto"/>
                <w:right w:val="none" w:sz="0" w:space="0" w:color="auto"/>
              </w:divBdr>
            </w:div>
            <w:div w:id="1127622441">
              <w:marLeft w:val="0"/>
              <w:marRight w:val="0"/>
              <w:marTop w:val="0"/>
              <w:marBottom w:val="0"/>
              <w:divBdr>
                <w:top w:val="none" w:sz="0" w:space="0" w:color="auto"/>
                <w:left w:val="none" w:sz="0" w:space="0" w:color="auto"/>
                <w:bottom w:val="none" w:sz="0" w:space="0" w:color="auto"/>
                <w:right w:val="none" w:sz="0" w:space="0" w:color="auto"/>
              </w:divBdr>
            </w:div>
            <w:div w:id="1742368536">
              <w:marLeft w:val="0"/>
              <w:marRight w:val="0"/>
              <w:marTop w:val="0"/>
              <w:marBottom w:val="0"/>
              <w:divBdr>
                <w:top w:val="none" w:sz="0" w:space="0" w:color="auto"/>
                <w:left w:val="none" w:sz="0" w:space="0" w:color="auto"/>
                <w:bottom w:val="none" w:sz="0" w:space="0" w:color="auto"/>
                <w:right w:val="none" w:sz="0" w:space="0" w:color="auto"/>
              </w:divBdr>
            </w:div>
            <w:div w:id="157696873">
              <w:marLeft w:val="0"/>
              <w:marRight w:val="0"/>
              <w:marTop w:val="0"/>
              <w:marBottom w:val="0"/>
              <w:divBdr>
                <w:top w:val="none" w:sz="0" w:space="0" w:color="auto"/>
                <w:left w:val="none" w:sz="0" w:space="0" w:color="auto"/>
                <w:bottom w:val="none" w:sz="0" w:space="0" w:color="auto"/>
                <w:right w:val="none" w:sz="0" w:space="0" w:color="auto"/>
              </w:divBdr>
            </w:div>
            <w:div w:id="668750565">
              <w:marLeft w:val="0"/>
              <w:marRight w:val="0"/>
              <w:marTop w:val="0"/>
              <w:marBottom w:val="0"/>
              <w:divBdr>
                <w:top w:val="none" w:sz="0" w:space="0" w:color="auto"/>
                <w:left w:val="none" w:sz="0" w:space="0" w:color="auto"/>
                <w:bottom w:val="none" w:sz="0" w:space="0" w:color="auto"/>
                <w:right w:val="none" w:sz="0" w:space="0" w:color="auto"/>
              </w:divBdr>
            </w:div>
            <w:div w:id="1142307348">
              <w:marLeft w:val="0"/>
              <w:marRight w:val="0"/>
              <w:marTop w:val="0"/>
              <w:marBottom w:val="0"/>
              <w:divBdr>
                <w:top w:val="none" w:sz="0" w:space="0" w:color="auto"/>
                <w:left w:val="none" w:sz="0" w:space="0" w:color="auto"/>
                <w:bottom w:val="none" w:sz="0" w:space="0" w:color="auto"/>
                <w:right w:val="none" w:sz="0" w:space="0" w:color="auto"/>
              </w:divBdr>
            </w:div>
            <w:div w:id="849106808">
              <w:marLeft w:val="0"/>
              <w:marRight w:val="0"/>
              <w:marTop w:val="0"/>
              <w:marBottom w:val="0"/>
              <w:divBdr>
                <w:top w:val="none" w:sz="0" w:space="0" w:color="auto"/>
                <w:left w:val="none" w:sz="0" w:space="0" w:color="auto"/>
                <w:bottom w:val="none" w:sz="0" w:space="0" w:color="auto"/>
                <w:right w:val="none" w:sz="0" w:space="0" w:color="auto"/>
              </w:divBdr>
            </w:div>
            <w:div w:id="1103960619">
              <w:marLeft w:val="0"/>
              <w:marRight w:val="0"/>
              <w:marTop w:val="0"/>
              <w:marBottom w:val="0"/>
              <w:divBdr>
                <w:top w:val="none" w:sz="0" w:space="0" w:color="auto"/>
                <w:left w:val="none" w:sz="0" w:space="0" w:color="auto"/>
                <w:bottom w:val="none" w:sz="0" w:space="0" w:color="auto"/>
                <w:right w:val="none" w:sz="0" w:space="0" w:color="auto"/>
              </w:divBdr>
            </w:div>
            <w:div w:id="1737510108">
              <w:marLeft w:val="0"/>
              <w:marRight w:val="0"/>
              <w:marTop w:val="0"/>
              <w:marBottom w:val="0"/>
              <w:divBdr>
                <w:top w:val="none" w:sz="0" w:space="0" w:color="auto"/>
                <w:left w:val="none" w:sz="0" w:space="0" w:color="auto"/>
                <w:bottom w:val="none" w:sz="0" w:space="0" w:color="auto"/>
                <w:right w:val="none" w:sz="0" w:space="0" w:color="auto"/>
              </w:divBdr>
            </w:div>
            <w:div w:id="1080371553">
              <w:marLeft w:val="0"/>
              <w:marRight w:val="0"/>
              <w:marTop w:val="0"/>
              <w:marBottom w:val="0"/>
              <w:divBdr>
                <w:top w:val="none" w:sz="0" w:space="0" w:color="auto"/>
                <w:left w:val="none" w:sz="0" w:space="0" w:color="auto"/>
                <w:bottom w:val="none" w:sz="0" w:space="0" w:color="auto"/>
                <w:right w:val="none" w:sz="0" w:space="0" w:color="auto"/>
              </w:divBdr>
            </w:div>
            <w:div w:id="2036536672">
              <w:marLeft w:val="0"/>
              <w:marRight w:val="0"/>
              <w:marTop w:val="0"/>
              <w:marBottom w:val="0"/>
              <w:divBdr>
                <w:top w:val="none" w:sz="0" w:space="0" w:color="auto"/>
                <w:left w:val="none" w:sz="0" w:space="0" w:color="auto"/>
                <w:bottom w:val="none" w:sz="0" w:space="0" w:color="auto"/>
                <w:right w:val="none" w:sz="0" w:space="0" w:color="auto"/>
              </w:divBdr>
            </w:div>
            <w:div w:id="283317999">
              <w:marLeft w:val="0"/>
              <w:marRight w:val="0"/>
              <w:marTop w:val="0"/>
              <w:marBottom w:val="0"/>
              <w:divBdr>
                <w:top w:val="none" w:sz="0" w:space="0" w:color="auto"/>
                <w:left w:val="none" w:sz="0" w:space="0" w:color="auto"/>
                <w:bottom w:val="none" w:sz="0" w:space="0" w:color="auto"/>
                <w:right w:val="none" w:sz="0" w:space="0" w:color="auto"/>
              </w:divBdr>
            </w:div>
            <w:div w:id="1336490579">
              <w:marLeft w:val="0"/>
              <w:marRight w:val="0"/>
              <w:marTop w:val="0"/>
              <w:marBottom w:val="0"/>
              <w:divBdr>
                <w:top w:val="none" w:sz="0" w:space="0" w:color="auto"/>
                <w:left w:val="none" w:sz="0" w:space="0" w:color="auto"/>
                <w:bottom w:val="none" w:sz="0" w:space="0" w:color="auto"/>
                <w:right w:val="none" w:sz="0" w:space="0" w:color="auto"/>
              </w:divBdr>
            </w:div>
            <w:div w:id="263466259">
              <w:marLeft w:val="0"/>
              <w:marRight w:val="0"/>
              <w:marTop w:val="0"/>
              <w:marBottom w:val="0"/>
              <w:divBdr>
                <w:top w:val="none" w:sz="0" w:space="0" w:color="auto"/>
                <w:left w:val="none" w:sz="0" w:space="0" w:color="auto"/>
                <w:bottom w:val="none" w:sz="0" w:space="0" w:color="auto"/>
                <w:right w:val="none" w:sz="0" w:space="0" w:color="auto"/>
              </w:divBdr>
            </w:div>
            <w:div w:id="1104112950">
              <w:marLeft w:val="0"/>
              <w:marRight w:val="0"/>
              <w:marTop w:val="0"/>
              <w:marBottom w:val="0"/>
              <w:divBdr>
                <w:top w:val="none" w:sz="0" w:space="0" w:color="auto"/>
                <w:left w:val="none" w:sz="0" w:space="0" w:color="auto"/>
                <w:bottom w:val="none" w:sz="0" w:space="0" w:color="auto"/>
                <w:right w:val="none" w:sz="0" w:space="0" w:color="auto"/>
              </w:divBdr>
            </w:div>
            <w:div w:id="1410813526">
              <w:marLeft w:val="0"/>
              <w:marRight w:val="0"/>
              <w:marTop w:val="0"/>
              <w:marBottom w:val="0"/>
              <w:divBdr>
                <w:top w:val="none" w:sz="0" w:space="0" w:color="auto"/>
                <w:left w:val="none" w:sz="0" w:space="0" w:color="auto"/>
                <w:bottom w:val="none" w:sz="0" w:space="0" w:color="auto"/>
                <w:right w:val="none" w:sz="0" w:space="0" w:color="auto"/>
              </w:divBdr>
            </w:div>
            <w:div w:id="1334339859">
              <w:marLeft w:val="0"/>
              <w:marRight w:val="0"/>
              <w:marTop w:val="0"/>
              <w:marBottom w:val="0"/>
              <w:divBdr>
                <w:top w:val="none" w:sz="0" w:space="0" w:color="auto"/>
                <w:left w:val="none" w:sz="0" w:space="0" w:color="auto"/>
                <w:bottom w:val="none" w:sz="0" w:space="0" w:color="auto"/>
                <w:right w:val="none" w:sz="0" w:space="0" w:color="auto"/>
              </w:divBdr>
            </w:div>
            <w:div w:id="665672193">
              <w:marLeft w:val="0"/>
              <w:marRight w:val="0"/>
              <w:marTop w:val="0"/>
              <w:marBottom w:val="0"/>
              <w:divBdr>
                <w:top w:val="none" w:sz="0" w:space="0" w:color="auto"/>
                <w:left w:val="none" w:sz="0" w:space="0" w:color="auto"/>
                <w:bottom w:val="none" w:sz="0" w:space="0" w:color="auto"/>
                <w:right w:val="none" w:sz="0" w:space="0" w:color="auto"/>
              </w:divBdr>
            </w:div>
            <w:div w:id="240680022">
              <w:marLeft w:val="0"/>
              <w:marRight w:val="0"/>
              <w:marTop w:val="0"/>
              <w:marBottom w:val="0"/>
              <w:divBdr>
                <w:top w:val="none" w:sz="0" w:space="0" w:color="auto"/>
                <w:left w:val="none" w:sz="0" w:space="0" w:color="auto"/>
                <w:bottom w:val="none" w:sz="0" w:space="0" w:color="auto"/>
                <w:right w:val="none" w:sz="0" w:space="0" w:color="auto"/>
              </w:divBdr>
            </w:div>
            <w:div w:id="331757960">
              <w:marLeft w:val="0"/>
              <w:marRight w:val="0"/>
              <w:marTop w:val="0"/>
              <w:marBottom w:val="0"/>
              <w:divBdr>
                <w:top w:val="none" w:sz="0" w:space="0" w:color="auto"/>
                <w:left w:val="none" w:sz="0" w:space="0" w:color="auto"/>
                <w:bottom w:val="none" w:sz="0" w:space="0" w:color="auto"/>
                <w:right w:val="none" w:sz="0" w:space="0" w:color="auto"/>
              </w:divBdr>
            </w:div>
            <w:div w:id="654799312">
              <w:marLeft w:val="0"/>
              <w:marRight w:val="0"/>
              <w:marTop w:val="0"/>
              <w:marBottom w:val="0"/>
              <w:divBdr>
                <w:top w:val="none" w:sz="0" w:space="0" w:color="auto"/>
                <w:left w:val="none" w:sz="0" w:space="0" w:color="auto"/>
                <w:bottom w:val="none" w:sz="0" w:space="0" w:color="auto"/>
                <w:right w:val="none" w:sz="0" w:space="0" w:color="auto"/>
              </w:divBdr>
            </w:div>
            <w:div w:id="1879468054">
              <w:marLeft w:val="0"/>
              <w:marRight w:val="0"/>
              <w:marTop w:val="0"/>
              <w:marBottom w:val="0"/>
              <w:divBdr>
                <w:top w:val="none" w:sz="0" w:space="0" w:color="auto"/>
                <w:left w:val="none" w:sz="0" w:space="0" w:color="auto"/>
                <w:bottom w:val="none" w:sz="0" w:space="0" w:color="auto"/>
                <w:right w:val="none" w:sz="0" w:space="0" w:color="auto"/>
              </w:divBdr>
            </w:div>
            <w:div w:id="696542009">
              <w:marLeft w:val="0"/>
              <w:marRight w:val="0"/>
              <w:marTop w:val="0"/>
              <w:marBottom w:val="0"/>
              <w:divBdr>
                <w:top w:val="none" w:sz="0" w:space="0" w:color="auto"/>
                <w:left w:val="none" w:sz="0" w:space="0" w:color="auto"/>
                <w:bottom w:val="none" w:sz="0" w:space="0" w:color="auto"/>
                <w:right w:val="none" w:sz="0" w:space="0" w:color="auto"/>
              </w:divBdr>
            </w:div>
            <w:div w:id="592934592">
              <w:marLeft w:val="0"/>
              <w:marRight w:val="0"/>
              <w:marTop w:val="0"/>
              <w:marBottom w:val="0"/>
              <w:divBdr>
                <w:top w:val="none" w:sz="0" w:space="0" w:color="auto"/>
                <w:left w:val="none" w:sz="0" w:space="0" w:color="auto"/>
                <w:bottom w:val="none" w:sz="0" w:space="0" w:color="auto"/>
                <w:right w:val="none" w:sz="0" w:space="0" w:color="auto"/>
              </w:divBdr>
            </w:div>
            <w:div w:id="1273517012">
              <w:marLeft w:val="0"/>
              <w:marRight w:val="0"/>
              <w:marTop w:val="0"/>
              <w:marBottom w:val="0"/>
              <w:divBdr>
                <w:top w:val="none" w:sz="0" w:space="0" w:color="auto"/>
                <w:left w:val="none" w:sz="0" w:space="0" w:color="auto"/>
                <w:bottom w:val="none" w:sz="0" w:space="0" w:color="auto"/>
                <w:right w:val="none" w:sz="0" w:space="0" w:color="auto"/>
              </w:divBdr>
            </w:div>
            <w:div w:id="435176528">
              <w:marLeft w:val="0"/>
              <w:marRight w:val="0"/>
              <w:marTop w:val="0"/>
              <w:marBottom w:val="0"/>
              <w:divBdr>
                <w:top w:val="none" w:sz="0" w:space="0" w:color="auto"/>
                <w:left w:val="none" w:sz="0" w:space="0" w:color="auto"/>
                <w:bottom w:val="none" w:sz="0" w:space="0" w:color="auto"/>
                <w:right w:val="none" w:sz="0" w:space="0" w:color="auto"/>
              </w:divBdr>
            </w:div>
            <w:div w:id="1371148038">
              <w:marLeft w:val="0"/>
              <w:marRight w:val="0"/>
              <w:marTop w:val="0"/>
              <w:marBottom w:val="0"/>
              <w:divBdr>
                <w:top w:val="none" w:sz="0" w:space="0" w:color="auto"/>
                <w:left w:val="none" w:sz="0" w:space="0" w:color="auto"/>
                <w:bottom w:val="none" w:sz="0" w:space="0" w:color="auto"/>
                <w:right w:val="none" w:sz="0" w:space="0" w:color="auto"/>
              </w:divBdr>
            </w:div>
            <w:div w:id="1602375717">
              <w:marLeft w:val="0"/>
              <w:marRight w:val="0"/>
              <w:marTop w:val="0"/>
              <w:marBottom w:val="0"/>
              <w:divBdr>
                <w:top w:val="none" w:sz="0" w:space="0" w:color="auto"/>
                <w:left w:val="none" w:sz="0" w:space="0" w:color="auto"/>
                <w:bottom w:val="none" w:sz="0" w:space="0" w:color="auto"/>
                <w:right w:val="none" w:sz="0" w:space="0" w:color="auto"/>
              </w:divBdr>
            </w:div>
            <w:div w:id="1026517808">
              <w:marLeft w:val="0"/>
              <w:marRight w:val="0"/>
              <w:marTop w:val="0"/>
              <w:marBottom w:val="0"/>
              <w:divBdr>
                <w:top w:val="none" w:sz="0" w:space="0" w:color="auto"/>
                <w:left w:val="none" w:sz="0" w:space="0" w:color="auto"/>
                <w:bottom w:val="none" w:sz="0" w:space="0" w:color="auto"/>
                <w:right w:val="none" w:sz="0" w:space="0" w:color="auto"/>
              </w:divBdr>
            </w:div>
            <w:div w:id="790972610">
              <w:marLeft w:val="0"/>
              <w:marRight w:val="0"/>
              <w:marTop w:val="0"/>
              <w:marBottom w:val="0"/>
              <w:divBdr>
                <w:top w:val="none" w:sz="0" w:space="0" w:color="auto"/>
                <w:left w:val="none" w:sz="0" w:space="0" w:color="auto"/>
                <w:bottom w:val="none" w:sz="0" w:space="0" w:color="auto"/>
                <w:right w:val="none" w:sz="0" w:space="0" w:color="auto"/>
              </w:divBdr>
            </w:div>
            <w:div w:id="1769502253">
              <w:marLeft w:val="0"/>
              <w:marRight w:val="0"/>
              <w:marTop w:val="0"/>
              <w:marBottom w:val="0"/>
              <w:divBdr>
                <w:top w:val="none" w:sz="0" w:space="0" w:color="auto"/>
                <w:left w:val="none" w:sz="0" w:space="0" w:color="auto"/>
                <w:bottom w:val="none" w:sz="0" w:space="0" w:color="auto"/>
                <w:right w:val="none" w:sz="0" w:space="0" w:color="auto"/>
              </w:divBdr>
            </w:div>
            <w:div w:id="1185753633">
              <w:marLeft w:val="0"/>
              <w:marRight w:val="0"/>
              <w:marTop w:val="0"/>
              <w:marBottom w:val="0"/>
              <w:divBdr>
                <w:top w:val="none" w:sz="0" w:space="0" w:color="auto"/>
                <w:left w:val="none" w:sz="0" w:space="0" w:color="auto"/>
                <w:bottom w:val="none" w:sz="0" w:space="0" w:color="auto"/>
                <w:right w:val="none" w:sz="0" w:space="0" w:color="auto"/>
              </w:divBdr>
            </w:div>
            <w:div w:id="1499927491">
              <w:marLeft w:val="0"/>
              <w:marRight w:val="0"/>
              <w:marTop w:val="0"/>
              <w:marBottom w:val="0"/>
              <w:divBdr>
                <w:top w:val="none" w:sz="0" w:space="0" w:color="auto"/>
                <w:left w:val="none" w:sz="0" w:space="0" w:color="auto"/>
                <w:bottom w:val="none" w:sz="0" w:space="0" w:color="auto"/>
                <w:right w:val="none" w:sz="0" w:space="0" w:color="auto"/>
              </w:divBdr>
            </w:div>
            <w:div w:id="550120469">
              <w:marLeft w:val="0"/>
              <w:marRight w:val="0"/>
              <w:marTop w:val="0"/>
              <w:marBottom w:val="0"/>
              <w:divBdr>
                <w:top w:val="none" w:sz="0" w:space="0" w:color="auto"/>
                <w:left w:val="none" w:sz="0" w:space="0" w:color="auto"/>
                <w:bottom w:val="none" w:sz="0" w:space="0" w:color="auto"/>
                <w:right w:val="none" w:sz="0" w:space="0" w:color="auto"/>
              </w:divBdr>
            </w:div>
            <w:div w:id="776562560">
              <w:marLeft w:val="0"/>
              <w:marRight w:val="0"/>
              <w:marTop w:val="0"/>
              <w:marBottom w:val="0"/>
              <w:divBdr>
                <w:top w:val="none" w:sz="0" w:space="0" w:color="auto"/>
                <w:left w:val="none" w:sz="0" w:space="0" w:color="auto"/>
                <w:bottom w:val="none" w:sz="0" w:space="0" w:color="auto"/>
                <w:right w:val="none" w:sz="0" w:space="0" w:color="auto"/>
              </w:divBdr>
            </w:div>
            <w:div w:id="768433292">
              <w:marLeft w:val="0"/>
              <w:marRight w:val="0"/>
              <w:marTop w:val="0"/>
              <w:marBottom w:val="0"/>
              <w:divBdr>
                <w:top w:val="none" w:sz="0" w:space="0" w:color="auto"/>
                <w:left w:val="none" w:sz="0" w:space="0" w:color="auto"/>
                <w:bottom w:val="none" w:sz="0" w:space="0" w:color="auto"/>
                <w:right w:val="none" w:sz="0" w:space="0" w:color="auto"/>
              </w:divBdr>
            </w:div>
            <w:div w:id="255476738">
              <w:marLeft w:val="0"/>
              <w:marRight w:val="0"/>
              <w:marTop w:val="0"/>
              <w:marBottom w:val="0"/>
              <w:divBdr>
                <w:top w:val="none" w:sz="0" w:space="0" w:color="auto"/>
                <w:left w:val="none" w:sz="0" w:space="0" w:color="auto"/>
                <w:bottom w:val="none" w:sz="0" w:space="0" w:color="auto"/>
                <w:right w:val="none" w:sz="0" w:space="0" w:color="auto"/>
              </w:divBdr>
            </w:div>
            <w:div w:id="208610855">
              <w:marLeft w:val="0"/>
              <w:marRight w:val="0"/>
              <w:marTop w:val="0"/>
              <w:marBottom w:val="0"/>
              <w:divBdr>
                <w:top w:val="none" w:sz="0" w:space="0" w:color="auto"/>
                <w:left w:val="none" w:sz="0" w:space="0" w:color="auto"/>
                <w:bottom w:val="none" w:sz="0" w:space="0" w:color="auto"/>
                <w:right w:val="none" w:sz="0" w:space="0" w:color="auto"/>
              </w:divBdr>
            </w:div>
            <w:div w:id="851333770">
              <w:marLeft w:val="0"/>
              <w:marRight w:val="0"/>
              <w:marTop w:val="0"/>
              <w:marBottom w:val="0"/>
              <w:divBdr>
                <w:top w:val="none" w:sz="0" w:space="0" w:color="auto"/>
                <w:left w:val="none" w:sz="0" w:space="0" w:color="auto"/>
                <w:bottom w:val="none" w:sz="0" w:space="0" w:color="auto"/>
                <w:right w:val="none" w:sz="0" w:space="0" w:color="auto"/>
              </w:divBdr>
            </w:div>
            <w:div w:id="229072745">
              <w:marLeft w:val="0"/>
              <w:marRight w:val="0"/>
              <w:marTop w:val="0"/>
              <w:marBottom w:val="0"/>
              <w:divBdr>
                <w:top w:val="none" w:sz="0" w:space="0" w:color="auto"/>
                <w:left w:val="none" w:sz="0" w:space="0" w:color="auto"/>
                <w:bottom w:val="none" w:sz="0" w:space="0" w:color="auto"/>
                <w:right w:val="none" w:sz="0" w:space="0" w:color="auto"/>
              </w:divBdr>
            </w:div>
            <w:div w:id="1375546846">
              <w:marLeft w:val="0"/>
              <w:marRight w:val="0"/>
              <w:marTop w:val="0"/>
              <w:marBottom w:val="0"/>
              <w:divBdr>
                <w:top w:val="none" w:sz="0" w:space="0" w:color="auto"/>
                <w:left w:val="none" w:sz="0" w:space="0" w:color="auto"/>
                <w:bottom w:val="none" w:sz="0" w:space="0" w:color="auto"/>
                <w:right w:val="none" w:sz="0" w:space="0" w:color="auto"/>
              </w:divBdr>
            </w:div>
            <w:div w:id="538594021">
              <w:marLeft w:val="0"/>
              <w:marRight w:val="0"/>
              <w:marTop w:val="0"/>
              <w:marBottom w:val="0"/>
              <w:divBdr>
                <w:top w:val="none" w:sz="0" w:space="0" w:color="auto"/>
                <w:left w:val="none" w:sz="0" w:space="0" w:color="auto"/>
                <w:bottom w:val="none" w:sz="0" w:space="0" w:color="auto"/>
                <w:right w:val="none" w:sz="0" w:space="0" w:color="auto"/>
              </w:divBdr>
            </w:div>
            <w:div w:id="1423841262">
              <w:marLeft w:val="0"/>
              <w:marRight w:val="0"/>
              <w:marTop w:val="0"/>
              <w:marBottom w:val="0"/>
              <w:divBdr>
                <w:top w:val="none" w:sz="0" w:space="0" w:color="auto"/>
                <w:left w:val="none" w:sz="0" w:space="0" w:color="auto"/>
                <w:bottom w:val="none" w:sz="0" w:space="0" w:color="auto"/>
                <w:right w:val="none" w:sz="0" w:space="0" w:color="auto"/>
              </w:divBdr>
            </w:div>
            <w:div w:id="287977688">
              <w:marLeft w:val="0"/>
              <w:marRight w:val="0"/>
              <w:marTop w:val="0"/>
              <w:marBottom w:val="0"/>
              <w:divBdr>
                <w:top w:val="none" w:sz="0" w:space="0" w:color="auto"/>
                <w:left w:val="none" w:sz="0" w:space="0" w:color="auto"/>
                <w:bottom w:val="none" w:sz="0" w:space="0" w:color="auto"/>
                <w:right w:val="none" w:sz="0" w:space="0" w:color="auto"/>
              </w:divBdr>
            </w:div>
            <w:div w:id="1831141548">
              <w:marLeft w:val="0"/>
              <w:marRight w:val="0"/>
              <w:marTop w:val="0"/>
              <w:marBottom w:val="0"/>
              <w:divBdr>
                <w:top w:val="none" w:sz="0" w:space="0" w:color="auto"/>
                <w:left w:val="none" w:sz="0" w:space="0" w:color="auto"/>
                <w:bottom w:val="none" w:sz="0" w:space="0" w:color="auto"/>
                <w:right w:val="none" w:sz="0" w:space="0" w:color="auto"/>
              </w:divBdr>
            </w:div>
            <w:div w:id="1045442793">
              <w:marLeft w:val="0"/>
              <w:marRight w:val="0"/>
              <w:marTop w:val="0"/>
              <w:marBottom w:val="0"/>
              <w:divBdr>
                <w:top w:val="none" w:sz="0" w:space="0" w:color="auto"/>
                <w:left w:val="none" w:sz="0" w:space="0" w:color="auto"/>
                <w:bottom w:val="none" w:sz="0" w:space="0" w:color="auto"/>
                <w:right w:val="none" w:sz="0" w:space="0" w:color="auto"/>
              </w:divBdr>
            </w:div>
            <w:div w:id="1856731261">
              <w:marLeft w:val="0"/>
              <w:marRight w:val="0"/>
              <w:marTop w:val="0"/>
              <w:marBottom w:val="0"/>
              <w:divBdr>
                <w:top w:val="none" w:sz="0" w:space="0" w:color="auto"/>
                <w:left w:val="none" w:sz="0" w:space="0" w:color="auto"/>
                <w:bottom w:val="none" w:sz="0" w:space="0" w:color="auto"/>
                <w:right w:val="none" w:sz="0" w:space="0" w:color="auto"/>
              </w:divBdr>
            </w:div>
            <w:div w:id="249461705">
              <w:marLeft w:val="0"/>
              <w:marRight w:val="0"/>
              <w:marTop w:val="0"/>
              <w:marBottom w:val="0"/>
              <w:divBdr>
                <w:top w:val="none" w:sz="0" w:space="0" w:color="auto"/>
                <w:left w:val="none" w:sz="0" w:space="0" w:color="auto"/>
                <w:bottom w:val="none" w:sz="0" w:space="0" w:color="auto"/>
                <w:right w:val="none" w:sz="0" w:space="0" w:color="auto"/>
              </w:divBdr>
            </w:div>
            <w:div w:id="2073037730">
              <w:marLeft w:val="0"/>
              <w:marRight w:val="0"/>
              <w:marTop w:val="0"/>
              <w:marBottom w:val="0"/>
              <w:divBdr>
                <w:top w:val="none" w:sz="0" w:space="0" w:color="auto"/>
                <w:left w:val="none" w:sz="0" w:space="0" w:color="auto"/>
                <w:bottom w:val="none" w:sz="0" w:space="0" w:color="auto"/>
                <w:right w:val="none" w:sz="0" w:space="0" w:color="auto"/>
              </w:divBdr>
            </w:div>
            <w:div w:id="1522668170">
              <w:marLeft w:val="0"/>
              <w:marRight w:val="0"/>
              <w:marTop w:val="0"/>
              <w:marBottom w:val="0"/>
              <w:divBdr>
                <w:top w:val="none" w:sz="0" w:space="0" w:color="auto"/>
                <w:left w:val="none" w:sz="0" w:space="0" w:color="auto"/>
                <w:bottom w:val="none" w:sz="0" w:space="0" w:color="auto"/>
                <w:right w:val="none" w:sz="0" w:space="0" w:color="auto"/>
              </w:divBdr>
            </w:div>
            <w:div w:id="1272280866">
              <w:marLeft w:val="0"/>
              <w:marRight w:val="0"/>
              <w:marTop w:val="0"/>
              <w:marBottom w:val="0"/>
              <w:divBdr>
                <w:top w:val="none" w:sz="0" w:space="0" w:color="auto"/>
                <w:left w:val="none" w:sz="0" w:space="0" w:color="auto"/>
                <w:bottom w:val="none" w:sz="0" w:space="0" w:color="auto"/>
                <w:right w:val="none" w:sz="0" w:space="0" w:color="auto"/>
              </w:divBdr>
            </w:div>
            <w:div w:id="1819952670">
              <w:marLeft w:val="0"/>
              <w:marRight w:val="0"/>
              <w:marTop w:val="0"/>
              <w:marBottom w:val="0"/>
              <w:divBdr>
                <w:top w:val="none" w:sz="0" w:space="0" w:color="auto"/>
                <w:left w:val="none" w:sz="0" w:space="0" w:color="auto"/>
                <w:bottom w:val="none" w:sz="0" w:space="0" w:color="auto"/>
                <w:right w:val="none" w:sz="0" w:space="0" w:color="auto"/>
              </w:divBdr>
            </w:div>
            <w:div w:id="2142841470">
              <w:marLeft w:val="0"/>
              <w:marRight w:val="0"/>
              <w:marTop w:val="0"/>
              <w:marBottom w:val="0"/>
              <w:divBdr>
                <w:top w:val="none" w:sz="0" w:space="0" w:color="auto"/>
                <w:left w:val="none" w:sz="0" w:space="0" w:color="auto"/>
                <w:bottom w:val="none" w:sz="0" w:space="0" w:color="auto"/>
                <w:right w:val="none" w:sz="0" w:space="0" w:color="auto"/>
              </w:divBdr>
            </w:div>
            <w:div w:id="1217425442">
              <w:marLeft w:val="0"/>
              <w:marRight w:val="0"/>
              <w:marTop w:val="0"/>
              <w:marBottom w:val="0"/>
              <w:divBdr>
                <w:top w:val="none" w:sz="0" w:space="0" w:color="auto"/>
                <w:left w:val="none" w:sz="0" w:space="0" w:color="auto"/>
                <w:bottom w:val="none" w:sz="0" w:space="0" w:color="auto"/>
                <w:right w:val="none" w:sz="0" w:space="0" w:color="auto"/>
              </w:divBdr>
            </w:div>
            <w:div w:id="1726947807">
              <w:marLeft w:val="0"/>
              <w:marRight w:val="0"/>
              <w:marTop w:val="0"/>
              <w:marBottom w:val="0"/>
              <w:divBdr>
                <w:top w:val="none" w:sz="0" w:space="0" w:color="auto"/>
                <w:left w:val="none" w:sz="0" w:space="0" w:color="auto"/>
                <w:bottom w:val="none" w:sz="0" w:space="0" w:color="auto"/>
                <w:right w:val="none" w:sz="0" w:space="0" w:color="auto"/>
              </w:divBdr>
            </w:div>
            <w:div w:id="2046903666">
              <w:marLeft w:val="0"/>
              <w:marRight w:val="0"/>
              <w:marTop w:val="0"/>
              <w:marBottom w:val="0"/>
              <w:divBdr>
                <w:top w:val="none" w:sz="0" w:space="0" w:color="auto"/>
                <w:left w:val="none" w:sz="0" w:space="0" w:color="auto"/>
                <w:bottom w:val="none" w:sz="0" w:space="0" w:color="auto"/>
                <w:right w:val="none" w:sz="0" w:space="0" w:color="auto"/>
              </w:divBdr>
            </w:div>
            <w:div w:id="1304235409">
              <w:marLeft w:val="0"/>
              <w:marRight w:val="0"/>
              <w:marTop w:val="0"/>
              <w:marBottom w:val="0"/>
              <w:divBdr>
                <w:top w:val="none" w:sz="0" w:space="0" w:color="auto"/>
                <w:left w:val="none" w:sz="0" w:space="0" w:color="auto"/>
                <w:bottom w:val="none" w:sz="0" w:space="0" w:color="auto"/>
                <w:right w:val="none" w:sz="0" w:space="0" w:color="auto"/>
              </w:divBdr>
            </w:div>
            <w:div w:id="110318953">
              <w:marLeft w:val="0"/>
              <w:marRight w:val="0"/>
              <w:marTop w:val="0"/>
              <w:marBottom w:val="0"/>
              <w:divBdr>
                <w:top w:val="none" w:sz="0" w:space="0" w:color="auto"/>
                <w:left w:val="none" w:sz="0" w:space="0" w:color="auto"/>
                <w:bottom w:val="none" w:sz="0" w:space="0" w:color="auto"/>
                <w:right w:val="none" w:sz="0" w:space="0" w:color="auto"/>
              </w:divBdr>
            </w:div>
            <w:div w:id="1130709662">
              <w:marLeft w:val="0"/>
              <w:marRight w:val="0"/>
              <w:marTop w:val="0"/>
              <w:marBottom w:val="0"/>
              <w:divBdr>
                <w:top w:val="none" w:sz="0" w:space="0" w:color="auto"/>
                <w:left w:val="none" w:sz="0" w:space="0" w:color="auto"/>
                <w:bottom w:val="none" w:sz="0" w:space="0" w:color="auto"/>
                <w:right w:val="none" w:sz="0" w:space="0" w:color="auto"/>
              </w:divBdr>
            </w:div>
            <w:div w:id="870461998">
              <w:marLeft w:val="0"/>
              <w:marRight w:val="0"/>
              <w:marTop w:val="0"/>
              <w:marBottom w:val="0"/>
              <w:divBdr>
                <w:top w:val="none" w:sz="0" w:space="0" w:color="auto"/>
                <w:left w:val="none" w:sz="0" w:space="0" w:color="auto"/>
                <w:bottom w:val="none" w:sz="0" w:space="0" w:color="auto"/>
                <w:right w:val="none" w:sz="0" w:space="0" w:color="auto"/>
              </w:divBdr>
            </w:div>
            <w:div w:id="603194946">
              <w:marLeft w:val="0"/>
              <w:marRight w:val="0"/>
              <w:marTop w:val="0"/>
              <w:marBottom w:val="0"/>
              <w:divBdr>
                <w:top w:val="none" w:sz="0" w:space="0" w:color="auto"/>
                <w:left w:val="none" w:sz="0" w:space="0" w:color="auto"/>
                <w:bottom w:val="none" w:sz="0" w:space="0" w:color="auto"/>
                <w:right w:val="none" w:sz="0" w:space="0" w:color="auto"/>
              </w:divBdr>
            </w:div>
            <w:div w:id="477264644">
              <w:marLeft w:val="0"/>
              <w:marRight w:val="0"/>
              <w:marTop w:val="0"/>
              <w:marBottom w:val="0"/>
              <w:divBdr>
                <w:top w:val="none" w:sz="0" w:space="0" w:color="auto"/>
                <w:left w:val="none" w:sz="0" w:space="0" w:color="auto"/>
                <w:bottom w:val="none" w:sz="0" w:space="0" w:color="auto"/>
                <w:right w:val="none" w:sz="0" w:space="0" w:color="auto"/>
              </w:divBdr>
            </w:div>
            <w:div w:id="61489203">
              <w:marLeft w:val="0"/>
              <w:marRight w:val="0"/>
              <w:marTop w:val="0"/>
              <w:marBottom w:val="0"/>
              <w:divBdr>
                <w:top w:val="none" w:sz="0" w:space="0" w:color="auto"/>
                <w:left w:val="none" w:sz="0" w:space="0" w:color="auto"/>
                <w:bottom w:val="none" w:sz="0" w:space="0" w:color="auto"/>
                <w:right w:val="none" w:sz="0" w:space="0" w:color="auto"/>
              </w:divBdr>
            </w:div>
            <w:div w:id="42027021">
              <w:marLeft w:val="0"/>
              <w:marRight w:val="0"/>
              <w:marTop w:val="0"/>
              <w:marBottom w:val="0"/>
              <w:divBdr>
                <w:top w:val="none" w:sz="0" w:space="0" w:color="auto"/>
                <w:left w:val="none" w:sz="0" w:space="0" w:color="auto"/>
                <w:bottom w:val="none" w:sz="0" w:space="0" w:color="auto"/>
                <w:right w:val="none" w:sz="0" w:space="0" w:color="auto"/>
              </w:divBdr>
            </w:div>
            <w:div w:id="973874239">
              <w:marLeft w:val="0"/>
              <w:marRight w:val="0"/>
              <w:marTop w:val="0"/>
              <w:marBottom w:val="0"/>
              <w:divBdr>
                <w:top w:val="none" w:sz="0" w:space="0" w:color="auto"/>
                <w:left w:val="none" w:sz="0" w:space="0" w:color="auto"/>
                <w:bottom w:val="none" w:sz="0" w:space="0" w:color="auto"/>
                <w:right w:val="none" w:sz="0" w:space="0" w:color="auto"/>
              </w:divBdr>
            </w:div>
            <w:div w:id="478960106">
              <w:marLeft w:val="0"/>
              <w:marRight w:val="0"/>
              <w:marTop w:val="0"/>
              <w:marBottom w:val="0"/>
              <w:divBdr>
                <w:top w:val="none" w:sz="0" w:space="0" w:color="auto"/>
                <w:left w:val="none" w:sz="0" w:space="0" w:color="auto"/>
                <w:bottom w:val="none" w:sz="0" w:space="0" w:color="auto"/>
                <w:right w:val="none" w:sz="0" w:space="0" w:color="auto"/>
              </w:divBdr>
            </w:div>
            <w:div w:id="2130971353">
              <w:marLeft w:val="0"/>
              <w:marRight w:val="0"/>
              <w:marTop w:val="0"/>
              <w:marBottom w:val="0"/>
              <w:divBdr>
                <w:top w:val="none" w:sz="0" w:space="0" w:color="auto"/>
                <w:left w:val="none" w:sz="0" w:space="0" w:color="auto"/>
                <w:bottom w:val="none" w:sz="0" w:space="0" w:color="auto"/>
                <w:right w:val="none" w:sz="0" w:space="0" w:color="auto"/>
              </w:divBdr>
            </w:div>
            <w:div w:id="1104301426">
              <w:marLeft w:val="0"/>
              <w:marRight w:val="0"/>
              <w:marTop w:val="0"/>
              <w:marBottom w:val="0"/>
              <w:divBdr>
                <w:top w:val="none" w:sz="0" w:space="0" w:color="auto"/>
                <w:left w:val="none" w:sz="0" w:space="0" w:color="auto"/>
                <w:bottom w:val="none" w:sz="0" w:space="0" w:color="auto"/>
                <w:right w:val="none" w:sz="0" w:space="0" w:color="auto"/>
              </w:divBdr>
            </w:div>
            <w:div w:id="965501649">
              <w:marLeft w:val="0"/>
              <w:marRight w:val="0"/>
              <w:marTop w:val="0"/>
              <w:marBottom w:val="0"/>
              <w:divBdr>
                <w:top w:val="none" w:sz="0" w:space="0" w:color="auto"/>
                <w:left w:val="none" w:sz="0" w:space="0" w:color="auto"/>
                <w:bottom w:val="none" w:sz="0" w:space="0" w:color="auto"/>
                <w:right w:val="none" w:sz="0" w:space="0" w:color="auto"/>
              </w:divBdr>
            </w:div>
            <w:div w:id="29886691">
              <w:marLeft w:val="0"/>
              <w:marRight w:val="0"/>
              <w:marTop w:val="0"/>
              <w:marBottom w:val="0"/>
              <w:divBdr>
                <w:top w:val="none" w:sz="0" w:space="0" w:color="auto"/>
                <w:left w:val="none" w:sz="0" w:space="0" w:color="auto"/>
                <w:bottom w:val="none" w:sz="0" w:space="0" w:color="auto"/>
                <w:right w:val="none" w:sz="0" w:space="0" w:color="auto"/>
              </w:divBdr>
            </w:div>
            <w:div w:id="1693603022">
              <w:marLeft w:val="0"/>
              <w:marRight w:val="0"/>
              <w:marTop w:val="0"/>
              <w:marBottom w:val="0"/>
              <w:divBdr>
                <w:top w:val="none" w:sz="0" w:space="0" w:color="auto"/>
                <w:left w:val="none" w:sz="0" w:space="0" w:color="auto"/>
                <w:bottom w:val="none" w:sz="0" w:space="0" w:color="auto"/>
                <w:right w:val="none" w:sz="0" w:space="0" w:color="auto"/>
              </w:divBdr>
            </w:div>
            <w:div w:id="2104691612">
              <w:marLeft w:val="0"/>
              <w:marRight w:val="0"/>
              <w:marTop w:val="0"/>
              <w:marBottom w:val="0"/>
              <w:divBdr>
                <w:top w:val="none" w:sz="0" w:space="0" w:color="auto"/>
                <w:left w:val="none" w:sz="0" w:space="0" w:color="auto"/>
                <w:bottom w:val="none" w:sz="0" w:space="0" w:color="auto"/>
                <w:right w:val="none" w:sz="0" w:space="0" w:color="auto"/>
              </w:divBdr>
            </w:div>
            <w:div w:id="1827162221">
              <w:marLeft w:val="0"/>
              <w:marRight w:val="0"/>
              <w:marTop w:val="0"/>
              <w:marBottom w:val="0"/>
              <w:divBdr>
                <w:top w:val="none" w:sz="0" w:space="0" w:color="auto"/>
                <w:left w:val="none" w:sz="0" w:space="0" w:color="auto"/>
                <w:bottom w:val="none" w:sz="0" w:space="0" w:color="auto"/>
                <w:right w:val="none" w:sz="0" w:space="0" w:color="auto"/>
              </w:divBdr>
            </w:div>
            <w:div w:id="529030577">
              <w:marLeft w:val="0"/>
              <w:marRight w:val="0"/>
              <w:marTop w:val="0"/>
              <w:marBottom w:val="0"/>
              <w:divBdr>
                <w:top w:val="none" w:sz="0" w:space="0" w:color="auto"/>
                <w:left w:val="none" w:sz="0" w:space="0" w:color="auto"/>
                <w:bottom w:val="none" w:sz="0" w:space="0" w:color="auto"/>
                <w:right w:val="none" w:sz="0" w:space="0" w:color="auto"/>
              </w:divBdr>
            </w:div>
            <w:div w:id="2137408508">
              <w:marLeft w:val="0"/>
              <w:marRight w:val="0"/>
              <w:marTop w:val="0"/>
              <w:marBottom w:val="0"/>
              <w:divBdr>
                <w:top w:val="none" w:sz="0" w:space="0" w:color="auto"/>
                <w:left w:val="none" w:sz="0" w:space="0" w:color="auto"/>
                <w:bottom w:val="none" w:sz="0" w:space="0" w:color="auto"/>
                <w:right w:val="none" w:sz="0" w:space="0" w:color="auto"/>
              </w:divBdr>
            </w:div>
            <w:div w:id="1195923631">
              <w:marLeft w:val="0"/>
              <w:marRight w:val="0"/>
              <w:marTop w:val="0"/>
              <w:marBottom w:val="0"/>
              <w:divBdr>
                <w:top w:val="none" w:sz="0" w:space="0" w:color="auto"/>
                <w:left w:val="none" w:sz="0" w:space="0" w:color="auto"/>
                <w:bottom w:val="none" w:sz="0" w:space="0" w:color="auto"/>
                <w:right w:val="none" w:sz="0" w:space="0" w:color="auto"/>
              </w:divBdr>
            </w:div>
            <w:div w:id="1421293088">
              <w:marLeft w:val="0"/>
              <w:marRight w:val="0"/>
              <w:marTop w:val="0"/>
              <w:marBottom w:val="0"/>
              <w:divBdr>
                <w:top w:val="none" w:sz="0" w:space="0" w:color="auto"/>
                <w:left w:val="none" w:sz="0" w:space="0" w:color="auto"/>
                <w:bottom w:val="none" w:sz="0" w:space="0" w:color="auto"/>
                <w:right w:val="none" w:sz="0" w:space="0" w:color="auto"/>
              </w:divBdr>
            </w:div>
            <w:div w:id="20672927">
              <w:marLeft w:val="0"/>
              <w:marRight w:val="0"/>
              <w:marTop w:val="0"/>
              <w:marBottom w:val="0"/>
              <w:divBdr>
                <w:top w:val="none" w:sz="0" w:space="0" w:color="auto"/>
                <w:left w:val="none" w:sz="0" w:space="0" w:color="auto"/>
                <w:bottom w:val="none" w:sz="0" w:space="0" w:color="auto"/>
                <w:right w:val="none" w:sz="0" w:space="0" w:color="auto"/>
              </w:divBdr>
            </w:div>
            <w:div w:id="2015956676">
              <w:marLeft w:val="0"/>
              <w:marRight w:val="0"/>
              <w:marTop w:val="0"/>
              <w:marBottom w:val="0"/>
              <w:divBdr>
                <w:top w:val="none" w:sz="0" w:space="0" w:color="auto"/>
                <w:left w:val="none" w:sz="0" w:space="0" w:color="auto"/>
                <w:bottom w:val="none" w:sz="0" w:space="0" w:color="auto"/>
                <w:right w:val="none" w:sz="0" w:space="0" w:color="auto"/>
              </w:divBdr>
            </w:div>
            <w:div w:id="1935824501">
              <w:marLeft w:val="0"/>
              <w:marRight w:val="0"/>
              <w:marTop w:val="0"/>
              <w:marBottom w:val="0"/>
              <w:divBdr>
                <w:top w:val="none" w:sz="0" w:space="0" w:color="auto"/>
                <w:left w:val="none" w:sz="0" w:space="0" w:color="auto"/>
                <w:bottom w:val="none" w:sz="0" w:space="0" w:color="auto"/>
                <w:right w:val="none" w:sz="0" w:space="0" w:color="auto"/>
              </w:divBdr>
            </w:div>
            <w:div w:id="1861040587">
              <w:marLeft w:val="0"/>
              <w:marRight w:val="0"/>
              <w:marTop w:val="0"/>
              <w:marBottom w:val="0"/>
              <w:divBdr>
                <w:top w:val="none" w:sz="0" w:space="0" w:color="auto"/>
                <w:left w:val="none" w:sz="0" w:space="0" w:color="auto"/>
                <w:bottom w:val="none" w:sz="0" w:space="0" w:color="auto"/>
                <w:right w:val="none" w:sz="0" w:space="0" w:color="auto"/>
              </w:divBdr>
            </w:div>
            <w:div w:id="1249122657">
              <w:marLeft w:val="0"/>
              <w:marRight w:val="0"/>
              <w:marTop w:val="0"/>
              <w:marBottom w:val="0"/>
              <w:divBdr>
                <w:top w:val="none" w:sz="0" w:space="0" w:color="auto"/>
                <w:left w:val="none" w:sz="0" w:space="0" w:color="auto"/>
                <w:bottom w:val="none" w:sz="0" w:space="0" w:color="auto"/>
                <w:right w:val="none" w:sz="0" w:space="0" w:color="auto"/>
              </w:divBdr>
            </w:div>
            <w:div w:id="1000080858">
              <w:marLeft w:val="0"/>
              <w:marRight w:val="0"/>
              <w:marTop w:val="0"/>
              <w:marBottom w:val="0"/>
              <w:divBdr>
                <w:top w:val="none" w:sz="0" w:space="0" w:color="auto"/>
                <w:left w:val="none" w:sz="0" w:space="0" w:color="auto"/>
                <w:bottom w:val="none" w:sz="0" w:space="0" w:color="auto"/>
                <w:right w:val="none" w:sz="0" w:space="0" w:color="auto"/>
              </w:divBdr>
            </w:div>
            <w:div w:id="326330582">
              <w:marLeft w:val="0"/>
              <w:marRight w:val="0"/>
              <w:marTop w:val="0"/>
              <w:marBottom w:val="0"/>
              <w:divBdr>
                <w:top w:val="none" w:sz="0" w:space="0" w:color="auto"/>
                <w:left w:val="none" w:sz="0" w:space="0" w:color="auto"/>
                <w:bottom w:val="none" w:sz="0" w:space="0" w:color="auto"/>
                <w:right w:val="none" w:sz="0" w:space="0" w:color="auto"/>
              </w:divBdr>
            </w:div>
            <w:div w:id="1859856261">
              <w:marLeft w:val="0"/>
              <w:marRight w:val="0"/>
              <w:marTop w:val="0"/>
              <w:marBottom w:val="0"/>
              <w:divBdr>
                <w:top w:val="none" w:sz="0" w:space="0" w:color="auto"/>
                <w:left w:val="none" w:sz="0" w:space="0" w:color="auto"/>
                <w:bottom w:val="none" w:sz="0" w:space="0" w:color="auto"/>
                <w:right w:val="none" w:sz="0" w:space="0" w:color="auto"/>
              </w:divBdr>
            </w:div>
            <w:div w:id="1055811452">
              <w:marLeft w:val="0"/>
              <w:marRight w:val="0"/>
              <w:marTop w:val="0"/>
              <w:marBottom w:val="0"/>
              <w:divBdr>
                <w:top w:val="none" w:sz="0" w:space="0" w:color="auto"/>
                <w:left w:val="none" w:sz="0" w:space="0" w:color="auto"/>
                <w:bottom w:val="none" w:sz="0" w:space="0" w:color="auto"/>
                <w:right w:val="none" w:sz="0" w:space="0" w:color="auto"/>
              </w:divBdr>
            </w:div>
            <w:div w:id="623852252">
              <w:marLeft w:val="0"/>
              <w:marRight w:val="0"/>
              <w:marTop w:val="0"/>
              <w:marBottom w:val="0"/>
              <w:divBdr>
                <w:top w:val="none" w:sz="0" w:space="0" w:color="auto"/>
                <w:left w:val="none" w:sz="0" w:space="0" w:color="auto"/>
                <w:bottom w:val="none" w:sz="0" w:space="0" w:color="auto"/>
                <w:right w:val="none" w:sz="0" w:space="0" w:color="auto"/>
              </w:divBdr>
            </w:div>
            <w:div w:id="771633528">
              <w:marLeft w:val="0"/>
              <w:marRight w:val="0"/>
              <w:marTop w:val="0"/>
              <w:marBottom w:val="0"/>
              <w:divBdr>
                <w:top w:val="none" w:sz="0" w:space="0" w:color="auto"/>
                <w:left w:val="none" w:sz="0" w:space="0" w:color="auto"/>
                <w:bottom w:val="none" w:sz="0" w:space="0" w:color="auto"/>
                <w:right w:val="none" w:sz="0" w:space="0" w:color="auto"/>
              </w:divBdr>
            </w:div>
            <w:div w:id="1516379229">
              <w:marLeft w:val="0"/>
              <w:marRight w:val="0"/>
              <w:marTop w:val="0"/>
              <w:marBottom w:val="0"/>
              <w:divBdr>
                <w:top w:val="none" w:sz="0" w:space="0" w:color="auto"/>
                <w:left w:val="none" w:sz="0" w:space="0" w:color="auto"/>
                <w:bottom w:val="none" w:sz="0" w:space="0" w:color="auto"/>
                <w:right w:val="none" w:sz="0" w:space="0" w:color="auto"/>
              </w:divBdr>
            </w:div>
            <w:div w:id="772633559">
              <w:marLeft w:val="0"/>
              <w:marRight w:val="0"/>
              <w:marTop w:val="0"/>
              <w:marBottom w:val="0"/>
              <w:divBdr>
                <w:top w:val="none" w:sz="0" w:space="0" w:color="auto"/>
                <w:left w:val="none" w:sz="0" w:space="0" w:color="auto"/>
                <w:bottom w:val="none" w:sz="0" w:space="0" w:color="auto"/>
                <w:right w:val="none" w:sz="0" w:space="0" w:color="auto"/>
              </w:divBdr>
            </w:div>
            <w:div w:id="576400169">
              <w:marLeft w:val="0"/>
              <w:marRight w:val="0"/>
              <w:marTop w:val="0"/>
              <w:marBottom w:val="0"/>
              <w:divBdr>
                <w:top w:val="none" w:sz="0" w:space="0" w:color="auto"/>
                <w:left w:val="none" w:sz="0" w:space="0" w:color="auto"/>
                <w:bottom w:val="none" w:sz="0" w:space="0" w:color="auto"/>
                <w:right w:val="none" w:sz="0" w:space="0" w:color="auto"/>
              </w:divBdr>
            </w:div>
            <w:div w:id="1362434064">
              <w:marLeft w:val="0"/>
              <w:marRight w:val="0"/>
              <w:marTop w:val="0"/>
              <w:marBottom w:val="0"/>
              <w:divBdr>
                <w:top w:val="none" w:sz="0" w:space="0" w:color="auto"/>
                <w:left w:val="none" w:sz="0" w:space="0" w:color="auto"/>
                <w:bottom w:val="none" w:sz="0" w:space="0" w:color="auto"/>
                <w:right w:val="none" w:sz="0" w:space="0" w:color="auto"/>
              </w:divBdr>
            </w:div>
            <w:div w:id="586890450">
              <w:marLeft w:val="0"/>
              <w:marRight w:val="0"/>
              <w:marTop w:val="0"/>
              <w:marBottom w:val="0"/>
              <w:divBdr>
                <w:top w:val="none" w:sz="0" w:space="0" w:color="auto"/>
                <w:left w:val="none" w:sz="0" w:space="0" w:color="auto"/>
                <w:bottom w:val="none" w:sz="0" w:space="0" w:color="auto"/>
                <w:right w:val="none" w:sz="0" w:space="0" w:color="auto"/>
              </w:divBdr>
            </w:div>
            <w:div w:id="1823228528">
              <w:marLeft w:val="0"/>
              <w:marRight w:val="0"/>
              <w:marTop w:val="0"/>
              <w:marBottom w:val="0"/>
              <w:divBdr>
                <w:top w:val="none" w:sz="0" w:space="0" w:color="auto"/>
                <w:left w:val="none" w:sz="0" w:space="0" w:color="auto"/>
                <w:bottom w:val="none" w:sz="0" w:space="0" w:color="auto"/>
                <w:right w:val="none" w:sz="0" w:space="0" w:color="auto"/>
              </w:divBdr>
            </w:div>
            <w:div w:id="1897936719">
              <w:marLeft w:val="0"/>
              <w:marRight w:val="0"/>
              <w:marTop w:val="0"/>
              <w:marBottom w:val="0"/>
              <w:divBdr>
                <w:top w:val="none" w:sz="0" w:space="0" w:color="auto"/>
                <w:left w:val="none" w:sz="0" w:space="0" w:color="auto"/>
                <w:bottom w:val="none" w:sz="0" w:space="0" w:color="auto"/>
                <w:right w:val="none" w:sz="0" w:space="0" w:color="auto"/>
              </w:divBdr>
            </w:div>
            <w:div w:id="1473909491">
              <w:marLeft w:val="0"/>
              <w:marRight w:val="0"/>
              <w:marTop w:val="0"/>
              <w:marBottom w:val="0"/>
              <w:divBdr>
                <w:top w:val="none" w:sz="0" w:space="0" w:color="auto"/>
                <w:left w:val="none" w:sz="0" w:space="0" w:color="auto"/>
                <w:bottom w:val="none" w:sz="0" w:space="0" w:color="auto"/>
                <w:right w:val="none" w:sz="0" w:space="0" w:color="auto"/>
              </w:divBdr>
            </w:div>
            <w:div w:id="226066397">
              <w:marLeft w:val="0"/>
              <w:marRight w:val="0"/>
              <w:marTop w:val="0"/>
              <w:marBottom w:val="0"/>
              <w:divBdr>
                <w:top w:val="none" w:sz="0" w:space="0" w:color="auto"/>
                <w:left w:val="none" w:sz="0" w:space="0" w:color="auto"/>
                <w:bottom w:val="none" w:sz="0" w:space="0" w:color="auto"/>
                <w:right w:val="none" w:sz="0" w:space="0" w:color="auto"/>
              </w:divBdr>
            </w:div>
            <w:div w:id="1721053339">
              <w:marLeft w:val="0"/>
              <w:marRight w:val="0"/>
              <w:marTop w:val="0"/>
              <w:marBottom w:val="0"/>
              <w:divBdr>
                <w:top w:val="none" w:sz="0" w:space="0" w:color="auto"/>
                <w:left w:val="none" w:sz="0" w:space="0" w:color="auto"/>
                <w:bottom w:val="none" w:sz="0" w:space="0" w:color="auto"/>
                <w:right w:val="none" w:sz="0" w:space="0" w:color="auto"/>
              </w:divBdr>
            </w:div>
            <w:div w:id="1172455003">
              <w:marLeft w:val="0"/>
              <w:marRight w:val="0"/>
              <w:marTop w:val="0"/>
              <w:marBottom w:val="0"/>
              <w:divBdr>
                <w:top w:val="none" w:sz="0" w:space="0" w:color="auto"/>
                <w:left w:val="none" w:sz="0" w:space="0" w:color="auto"/>
                <w:bottom w:val="none" w:sz="0" w:space="0" w:color="auto"/>
                <w:right w:val="none" w:sz="0" w:space="0" w:color="auto"/>
              </w:divBdr>
            </w:div>
            <w:div w:id="1210730250">
              <w:marLeft w:val="0"/>
              <w:marRight w:val="0"/>
              <w:marTop w:val="0"/>
              <w:marBottom w:val="0"/>
              <w:divBdr>
                <w:top w:val="none" w:sz="0" w:space="0" w:color="auto"/>
                <w:left w:val="none" w:sz="0" w:space="0" w:color="auto"/>
                <w:bottom w:val="none" w:sz="0" w:space="0" w:color="auto"/>
                <w:right w:val="none" w:sz="0" w:space="0" w:color="auto"/>
              </w:divBdr>
            </w:div>
            <w:div w:id="1932662005">
              <w:marLeft w:val="0"/>
              <w:marRight w:val="0"/>
              <w:marTop w:val="0"/>
              <w:marBottom w:val="0"/>
              <w:divBdr>
                <w:top w:val="none" w:sz="0" w:space="0" w:color="auto"/>
                <w:left w:val="none" w:sz="0" w:space="0" w:color="auto"/>
                <w:bottom w:val="none" w:sz="0" w:space="0" w:color="auto"/>
                <w:right w:val="none" w:sz="0" w:space="0" w:color="auto"/>
              </w:divBdr>
            </w:div>
            <w:div w:id="142935999">
              <w:marLeft w:val="0"/>
              <w:marRight w:val="0"/>
              <w:marTop w:val="0"/>
              <w:marBottom w:val="0"/>
              <w:divBdr>
                <w:top w:val="none" w:sz="0" w:space="0" w:color="auto"/>
                <w:left w:val="none" w:sz="0" w:space="0" w:color="auto"/>
                <w:bottom w:val="none" w:sz="0" w:space="0" w:color="auto"/>
                <w:right w:val="none" w:sz="0" w:space="0" w:color="auto"/>
              </w:divBdr>
            </w:div>
            <w:div w:id="797995549">
              <w:marLeft w:val="0"/>
              <w:marRight w:val="0"/>
              <w:marTop w:val="0"/>
              <w:marBottom w:val="0"/>
              <w:divBdr>
                <w:top w:val="none" w:sz="0" w:space="0" w:color="auto"/>
                <w:left w:val="none" w:sz="0" w:space="0" w:color="auto"/>
                <w:bottom w:val="none" w:sz="0" w:space="0" w:color="auto"/>
                <w:right w:val="none" w:sz="0" w:space="0" w:color="auto"/>
              </w:divBdr>
            </w:div>
            <w:div w:id="1594707544">
              <w:marLeft w:val="0"/>
              <w:marRight w:val="0"/>
              <w:marTop w:val="0"/>
              <w:marBottom w:val="0"/>
              <w:divBdr>
                <w:top w:val="none" w:sz="0" w:space="0" w:color="auto"/>
                <w:left w:val="none" w:sz="0" w:space="0" w:color="auto"/>
                <w:bottom w:val="none" w:sz="0" w:space="0" w:color="auto"/>
                <w:right w:val="none" w:sz="0" w:space="0" w:color="auto"/>
              </w:divBdr>
            </w:div>
            <w:div w:id="775833321">
              <w:marLeft w:val="0"/>
              <w:marRight w:val="0"/>
              <w:marTop w:val="0"/>
              <w:marBottom w:val="0"/>
              <w:divBdr>
                <w:top w:val="none" w:sz="0" w:space="0" w:color="auto"/>
                <w:left w:val="none" w:sz="0" w:space="0" w:color="auto"/>
                <w:bottom w:val="none" w:sz="0" w:space="0" w:color="auto"/>
                <w:right w:val="none" w:sz="0" w:space="0" w:color="auto"/>
              </w:divBdr>
            </w:div>
            <w:div w:id="179244732">
              <w:marLeft w:val="0"/>
              <w:marRight w:val="0"/>
              <w:marTop w:val="0"/>
              <w:marBottom w:val="0"/>
              <w:divBdr>
                <w:top w:val="none" w:sz="0" w:space="0" w:color="auto"/>
                <w:left w:val="none" w:sz="0" w:space="0" w:color="auto"/>
                <w:bottom w:val="none" w:sz="0" w:space="0" w:color="auto"/>
                <w:right w:val="none" w:sz="0" w:space="0" w:color="auto"/>
              </w:divBdr>
            </w:div>
            <w:div w:id="1479423534">
              <w:marLeft w:val="0"/>
              <w:marRight w:val="0"/>
              <w:marTop w:val="0"/>
              <w:marBottom w:val="0"/>
              <w:divBdr>
                <w:top w:val="none" w:sz="0" w:space="0" w:color="auto"/>
                <w:left w:val="none" w:sz="0" w:space="0" w:color="auto"/>
                <w:bottom w:val="none" w:sz="0" w:space="0" w:color="auto"/>
                <w:right w:val="none" w:sz="0" w:space="0" w:color="auto"/>
              </w:divBdr>
            </w:div>
            <w:div w:id="529152849">
              <w:marLeft w:val="0"/>
              <w:marRight w:val="0"/>
              <w:marTop w:val="0"/>
              <w:marBottom w:val="0"/>
              <w:divBdr>
                <w:top w:val="none" w:sz="0" w:space="0" w:color="auto"/>
                <w:left w:val="none" w:sz="0" w:space="0" w:color="auto"/>
                <w:bottom w:val="none" w:sz="0" w:space="0" w:color="auto"/>
                <w:right w:val="none" w:sz="0" w:space="0" w:color="auto"/>
              </w:divBdr>
            </w:div>
            <w:div w:id="547030761">
              <w:marLeft w:val="0"/>
              <w:marRight w:val="0"/>
              <w:marTop w:val="0"/>
              <w:marBottom w:val="0"/>
              <w:divBdr>
                <w:top w:val="none" w:sz="0" w:space="0" w:color="auto"/>
                <w:left w:val="none" w:sz="0" w:space="0" w:color="auto"/>
                <w:bottom w:val="none" w:sz="0" w:space="0" w:color="auto"/>
                <w:right w:val="none" w:sz="0" w:space="0" w:color="auto"/>
              </w:divBdr>
            </w:div>
            <w:div w:id="370349410">
              <w:marLeft w:val="0"/>
              <w:marRight w:val="0"/>
              <w:marTop w:val="0"/>
              <w:marBottom w:val="0"/>
              <w:divBdr>
                <w:top w:val="none" w:sz="0" w:space="0" w:color="auto"/>
                <w:left w:val="none" w:sz="0" w:space="0" w:color="auto"/>
                <w:bottom w:val="none" w:sz="0" w:space="0" w:color="auto"/>
                <w:right w:val="none" w:sz="0" w:space="0" w:color="auto"/>
              </w:divBdr>
            </w:div>
            <w:div w:id="1317875660">
              <w:marLeft w:val="0"/>
              <w:marRight w:val="0"/>
              <w:marTop w:val="0"/>
              <w:marBottom w:val="0"/>
              <w:divBdr>
                <w:top w:val="none" w:sz="0" w:space="0" w:color="auto"/>
                <w:left w:val="none" w:sz="0" w:space="0" w:color="auto"/>
                <w:bottom w:val="none" w:sz="0" w:space="0" w:color="auto"/>
                <w:right w:val="none" w:sz="0" w:space="0" w:color="auto"/>
              </w:divBdr>
            </w:div>
            <w:div w:id="883172163">
              <w:marLeft w:val="0"/>
              <w:marRight w:val="0"/>
              <w:marTop w:val="0"/>
              <w:marBottom w:val="0"/>
              <w:divBdr>
                <w:top w:val="none" w:sz="0" w:space="0" w:color="auto"/>
                <w:left w:val="none" w:sz="0" w:space="0" w:color="auto"/>
                <w:bottom w:val="none" w:sz="0" w:space="0" w:color="auto"/>
                <w:right w:val="none" w:sz="0" w:space="0" w:color="auto"/>
              </w:divBdr>
            </w:div>
            <w:div w:id="1115514895">
              <w:marLeft w:val="0"/>
              <w:marRight w:val="0"/>
              <w:marTop w:val="0"/>
              <w:marBottom w:val="0"/>
              <w:divBdr>
                <w:top w:val="none" w:sz="0" w:space="0" w:color="auto"/>
                <w:left w:val="none" w:sz="0" w:space="0" w:color="auto"/>
                <w:bottom w:val="none" w:sz="0" w:space="0" w:color="auto"/>
                <w:right w:val="none" w:sz="0" w:space="0" w:color="auto"/>
              </w:divBdr>
            </w:div>
            <w:div w:id="499083370">
              <w:marLeft w:val="0"/>
              <w:marRight w:val="0"/>
              <w:marTop w:val="0"/>
              <w:marBottom w:val="0"/>
              <w:divBdr>
                <w:top w:val="none" w:sz="0" w:space="0" w:color="auto"/>
                <w:left w:val="none" w:sz="0" w:space="0" w:color="auto"/>
                <w:bottom w:val="none" w:sz="0" w:space="0" w:color="auto"/>
                <w:right w:val="none" w:sz="0" w:space="0" w:color="auto"/>
              </w:divBdr>
            </w:div>
            <w:div w:id="1479418636">
              <w:marLeft w:val="0"/>
              <w:marRight w:val="0"/>
              <w:marTop w:val="0"/>
              <w:marBottom w:val="0"/>
              <w:divBdr>
                <w:top w:val="none" w:sz="0" w:space="0" w:color="auto"/>
                <w:left w:val="none" w:sz="0" w:space="0" w:color="auto"/>
                <w:bottom w:val="none" w:sz="0" w:space="0" w:color="auto"/>
                <w:right w:val="none" w:sz="0" w:space="0" w:color="auto"/>
              </w:divBdr>
            </w:div>
            <w:div w:id="250049202">
              <w:marLeft w:val="0"/>
              <w:marRight w:val="0"/>
              <w:marTop w:val="0"/>
              <w:marBottom w:val="0"/>
              <w:divBdr>
                <w:top w:val="none" w:sz="0" w:space="0" w:color="auto"/>
                <w:left w:val="none" w:sz="0" w:space="0" w:color="auto"/>
                <w:bottom w:val="none" w:sz="0" w:space="0" w:color="auto"/>
                <w:right w:val="none" w:sz="0" w:space="0" w:color="auto"/>
              </w:divBdr>
            </w:div>
            <w:div w:id="1288901052">
              <w:marLeft w:val="0"/>
              <w:marRight w:val="0"/>
              <w:marTop w:val="0"/>
              <w:marBottom w:val="0"/>
              <w:divBdr>
                <w:top w:val="none" w:sz="0" w:space="0" w:color="auto"/>
                <w:left w:val="none" w:sz="0" w:space="0" w:color="auto"/>
                <w:bottom w:val="none" w:sz="0" w:space="0" w:color="auto"/>
                <w:right w:val="none" w:sz="0" w:space="0" w:color="auto"/>
              </w:divBdr>
            </w:div>
            <w:div w:id="1794135314">
              <w:marLeft w:val="0"/>
              <w:marRight w:val="0"/>
              <w:marTop w:val="0"/>
              <w:marBottom w:val="0"/>
              <w:divBdr>
                <w:top w:val="none" w:sz="0" w:space="0" w:color="auto"/>
                <w:left w:val="none" w:sz="0" w:space="0" w:color="auto"/>
                <w:bottom w:val="none" w:sz="0" w:space="0" w:color="auto"/>
                <w:right w:val="none" w:sz="0" w:space="0" w:color="auto"/>
              </w:divBdr>
            </w:div>
            <w:div w:id="777602379">
              <w:marLeft w:val="0"/>
              <w:marRight w:val="0"/>
              <w:marTop w:val="0"/>
              <w:marBottom w:val="0"/>
              <w:divBdr>
                <w:top w:val="none" w:sz="0" w:space="0" w:color="auto"/>
                <w:left w:val="none" w:sz="0" w:space="0" w:color="auto"/>
                <w:bottom w:val="none" w:sz="0" w:space="0" w:color="auto"/>
                <w:right w:val="none" w:sz="0" w:space="0" w:color="auto"/>
              </w:divBdr>
            </w:div>
            <w:div w:id="1945964907">
              <w:marLeft w:val="0"/>
              <w:marRight w:val="0"/>
              <w:marTop w:val="0"/>
              <w:marBottom w:val="0"/>
              <w:divBdr>
                <w:top w:val="none" w:sz="0" w:space="0" w:color="auto"/>
                <w:left w:val="none" w:sz="0" w:space="0" w:color="auto"/>
                <w:bottom w:val="none" w:sz="0" w:space="0" w:color="auto"/>
                <w:right w:val="none" w:sz="0" w:space="0" w:color="auto"/>
              </w:divBdr>
            </w:div>
            <w:div w:id="835606714">
              <w:marLeft w:val="0"/>
              <w:marRight w:val="0"/>
              <w:marTop w:val="0"/>
              <w:marBottom w:val="0"/>
              <w:divBdr>
                <w:top w:val="none" w:sz="0" w:space="0" w:color="auto"/>
                <w:left w:val="none" w:sz="0" w:space="0" w:color="auto"/>
                <w:bottom w:val="none" w:sz="0" w:space="0" w:color="auto"/>
                <w:right w:val="none" w:sz="0" w:space="0" w:color="auto"/>
              </w:divBdr>
            </w:div>
            <w:div w:id="154565514">
              <w:marLeft w:val="0"/>
              <w:marRight w:val="0"/>
              <w:marTop w:val="0"/>
              <w:marBottom w:val="0"/>
              <w:divBdr>
                <w:top w:val="none" w:sz="0" w:space="0" w:color="auto"/>
                <w:left w:val="none" w:sz="0" w:space="0" w:color="auto"/>
                <w:bottom w:val="none" w:sz="0" w:space="0" w:color="auto"/>
                <w:right w:val="none" w:sz="0" w:space="0" w:color="auto"/>
              </w:divBdr>
            </w:div>
            <w:div w:id="34741735">
              <w:marLeft w:val="0"/>
              <w:marRight w:val="0"/>
              <w:marTop w:val="0"/>
              <w:marBottom w:val="0"/>
              <w:divBdr>
                <w:top w:val="none" w:sz="0" w:space="0" w:color="auto"/>
                <w:left w:val="none" w:sz="0" w:space="0" w:color="auto"/>
                <w:bottom w:val="none" w:sz="0" w:space="0" w:color="auto"/>
                <w:right w:val="none" w:sz="0" w:space="0" w:color="auto"/>
              </w:divBdr>
            </w:div>
            <w:div w:id="1180852255">
              <w:marLeft w:val="0"/>
              <w:marRight w:val="0"/>
              <w:marTop w:val="0"/>
              <w:marBottom w:val="0"/>
              <w:divBdr>
                <w:top w:val="none" w:sz="0" w:space="0" w:color="auto"/>
                <w:left w:val="none" w:sz="0" w:space="0" w:color="auto"/>
                <w:bottom w:val="none" w:sz="0" w:space="0" w:color="auto"/>
                <w:right w:val="none" w:sz="0" w:space="0" w:color="auto"/>
              </w:divBdr>
            </w:div>
            <w:div w:id="977954052">
              <w:marLeft w:val="0"/>
              <w:marRight w:val="0"/>
              <w:marTop w:val="0"/>
              <w:marBottom w:val="0"/>
              <w:divBdr>
                <w:top w:val="none" w:sz="0" w:space="0" w:color="auto"/>
                <w:left w:val="none" w:sz="0" w:space="0" w:color="auto"/>
                <w:bottom w:val="none" w:sz="0" w:space="0" w:color="auto"/>
                <w:right w:val="none" w:sz="0" w:space="0" w:color="auto"/>
              </w:divBdr>
            </w:div>
            <w:div w:id="1867403746">
              <w:marLeft w:val="0"/>
              <w:marRight w:val="0"/>
              <w:marTop w:val="0"/>
              <w:marBottom w:val="0"/>
              <w:divBdr>
                <w:top w:val="none" w:sz="0" w:space="0" w:color="auto"/>
                <w:left w:val="none" w:sz="0" w:space="0" w:color="auto"/>
                <w:bottom w:val="none" w:sz="0" w:space="0" w:color="auto"/>
                <w:right w:val="none" w:sz="0" w:space="0" w:color="auto"/>
              </w:divBdr>
            </w:div>
            <w:div w:id="804733659">
              <w:marLeft w:val="0"/>
              <w:marRight w:val="0"/>
              <w:marTop w:val="0"/>
              <w:marBottom w:val="0"/>
              <w:divBdr>
                <w:top w:val="none" w:sz="0" w:space="0" w:color="auto"/>
                <w:left w:val="none" w:sz="0" w:space="0" w:color="auto"/>
                <w:bottom w:val="none" w:sz="0" w:space="0" w:color="auto"/>
                <w:right w:val="none" w:sz="0" w:space="0" w:color="auto"/>
              </w:divBdr>
            </w:div>
            <w:div w:id="1837379545">
              <w:marLeft w:val="0"/>
              <w:marRight w:val="0"/>
              <w:marTop w:val="0"/>
              <w:marBottom w:val="0"/>
              <w:divBdr>
                <w:top w:val="none" w:sz="0" w:space="0" w:color="auto"/>
                <w:left w:val="none" w:sz="0" w:space="0" w:color="auto"/>
                <w:bottom w:val="none" w:sz="0" w:space="0" w:color="auto"/>
                <w:right w:val="none" w:sz="0" w:space="0" w:color="auto"/>
              </w:divBdr>
            </w:div>
            <w:div w:id="995647073">
              <w:marLeft w:val="0"/>
              <w:marRight w:val="0"/>
              <w:marTop w:val="0"/>
              <w:marBottom w:val="0"/>
              <w:divBdr>
                <w:top w:val="none" w:sz="0" w:space="0" w:color="auto"/>
                <w:left w:val="none" w:sz="0" w:space="0" w:color="auto"/>
                <w:bottom w:val="none" w:sz="0" w:space="0" w:color="auto"/>
                <w:right w:val="none" w:sz="0" w:space="0" w:color="auto"/>
              </w:divBdr>
            </w:div>
            <w:div w:id="1549562234">
              <w:marLeft w:val="0"/>
              <w:marRight w:val="0"/>
              <w:marTop w:val="0"/>
              <w:marBottom w:val="0"/>
              <w:divBdr>
                <w:top w:val="none" w:sz="0" w:space="0" w:color="auto"/>
                <w:left w:val="none" w:sz="0" w:space="0" w:color="auto"/>
                <w:bottom w:val="none" w:sz="0" w:space="0" w:color="auto"/>
                <w:right w:val="none" w:sz="0" w:space="0" w:color="auto"/>
              </w:divBdr>
            </w:div>
            <w:div w:id="10451757">
              <w:marLeft w:val="0"/>
              <w:marRight w:val="0"/>
              <w:marTop w:val="0"/>
              <w:marBottom w:val="0"/>
              <w:divBdr>
                <w:top w:val="none" w:sz="0" w:space="0" w:color="auto"/>
                <w:left w:val="none" w:sz="0" w:space="0" w:color="auto"/>
                <w:bottom w:val="none" w:sz="0" w:space="0" w:color="auto"/>
                <w:right w:val="none" w:sz="0" w:space="0" w:color="auto"/>
              </w:divBdr>
            </w:div>
            <w:div w:id="408818722">
              <w:marLeft w:val="0"/>
              <w:marRight w:val="0"/>
              <w:marTop w:val="0"/>
              <w:marBottom w:val="0"/>
              <w:divBdr>
                <w:top w:val="none" w:sz="0" w:space="0" w:color="auto"/>
                <w:left w:val="none" w:sz="0" w:space="0" w:color="auto"/>
                <w:bottom w:val="none" w:sz="0" w:space="0" w:color="auto"/>
                <w:right w:val="none" w:sz="0" w:space="0" w:color="auto"/>
              </w:divBdr>
            </w:div>
            <w:div w:id="1670138358">
              <w:marLeft w:val="0"/>
              <w:marRight w:val="0"/>
              <w:marTop w:val="0"/>
              <w:marBottom w:val="0"/>
              <w:divBdr>
                <w:top w:val="none" w:sz="0" w:space="0" w:color="auto"/>
                <w:left w:val="none" w:sz="0" w:space="0" w:color="auto"/>
                <w:bottom w:val="none" w:sz="0" w:space="0" w:color="auto"/>
                <w:right w:val="none" w:sz="0" w:space="0" w:color="auto"/>
              </w:divBdr>
            </w:div>
          </w:divsChild>
        </w:div>
        <w:div w:id="1039551439">
          <w:marLeft w:val="0"/>
          <w:marRight w:val="0"/>
          <w:marTop w:val="0"/>
          <w:marBottom w:val="0"/>
          <w:divBdr>
            <w:top w:val="none" w:sz="0" w:space="0" w:color="auto"/>
            <w:left w:val="none" w:sz="0" w:space="0" w:color="auto"/>
            <w:bottom w:val="none" w:sz="0" w:space="0" w:color="auto"/>
            <w:right w:val="none" w:sz="0" w:space="0" w:color="auto"/>
          </w:divBdr>
        </w:div>
      </w:divsChild>
    </w:div>
    <w:div w:id="1697390873">
      <w:bodyDiv w:val="1"/>
      <w:marLeft w:val="0"/>
      <w:marRight w:val="0"/>
      <w:marTop w:val="0"/>
      <w:marBottom w:val="0"/>
      <w:divBdr>
        <w:top w:val="none" w:sz="0" w:space="0" w:color="auto"/>
        <w:left w:val="none" w:sz="0" w:space="0" w:color="auto"/>
        <w:bottom w:val="none" w:sz="0" w:space="0" w:color="auto"/>
        <w:right w:val="none" w:sz="0" w:space="0" w:color="auto"/>
      </w:divBdr>
      <w:divsChild>
        <w:div w:id="1825274595">
          <w:marLeft w:val="0"/>
          <w:marRight w:val="0"/>
          <w:marTop w:val="0"/>
          <w:marBottom w:val="0"/>
          <w:divBdr>
            <w:top w:val="none" w:sz="0" w:space="0" w:color="auto"/>
            <w:left w:val="none" w:sz="0" w:space="0" w:color="auto"/>
            <w:bottom w:val="none" w:sz="0" w:space="0" w:color="auto"/>
            <w:right w:val="none" w:sz="0" w:space="0" w:color="auto"/>
          </w:divBdr>
          <w:divsChild>
            <w:div w:id="1738091631">
              <w:marLeft w:val="0"/>
              <w:marRight w:val="0"/>
              <w:marTop w:val="0"/>
              <w:marBottom w:val="0"/>
              <w:divBdr>
                <w:top w:val="none" w:sz="0" w:space="0" w:color="auto"/>
                <w:left w:val="none" w:sz="0" w:space="0" w:color="auto"/>
                <w:bottom w:val="none" w:sz="0" w:space="0" w:color="auto"/>
                <w:right w:val="none" w:sz="0" w:space="0" w:color="auto"/>
              </w:divBdr>
              <w:divsChild>
                <w:div w:id="117578044">
                  <w:marLeft w:val="0"/>
                  <w:marRight w:val="0"/>
                  <w:marTop w:val="0"/>
                  <w:marBottom w:val="0"/>
                  <w:divBdr>
                    <w:top w:val="none" w:sz="0" w:space="0" w:color="auto"/>
                    <w:left w:val="none" w:sz="0" w:space="0" w:color="auto"/>
                    <w:bottom w:val="none" w:sz="0" w:space="0" w:color="auto"/>
                    <w:right w:val="none" w:sz="0" w:space="0" w:color="auto"/>
                  </w:divBdr>
                </w:div>
                <w:div w:id="802230983">
                  <w:marLeft w:val="120"/>
                  <w:marRight w:val="0"/>
                  <w:marTop w:val="0"/>
                  <w:marBottom w:val="0"/>
                  <w:divBdr>
                    <w:top w:val="none" w:sz="0" w:space="0" w:color="auto"/>
                    <w:left w:val="none" w:sz="0" w:space="0" w:color="auto"/>
                    <w:bottom w:val="none" w:sz="0" w:space="0" w:color="auto"/>
                    <w:right w:val="none" w:sz="0" w:space="0" w:color="auto"/>
                  </w:divBdr>
                  <w:divsChild>
                    <w:div w:id="61945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533693">
              <w:marLeft w:val="240"/>
              <w:marRight w:val="0"/>
              <w:marTop w:val="0"/>
              <w:marBottom w:val="0"/>
              <w:divBdr>
                <w:top w:val="none" w:sz="0" w:space="0" w:color="auto"/>
                <w:left w:val="none" w:sz="0" w:space="0" w:color="auto"/>
                <w:bottom w:val="none" w:sz="0" w:space="0" w:color="auto"/>
                <w:right w:val="none" w:sz="0" w:space="0" w:color="auto"/>
              </w:divBdr>
              <w:divsChild>
                <w:div w:id="991178309">
                  <w:marLeft w:val="0"/>
                  <w:marRight w:val="0"/>
                  <w:marTop w:val="0"/>
                  <w:marBottom w:val="0"/>
                  <w:divBdr>
                    <w:top w:val="none" w:sz="0" w:space="0" w:color="auto"/>
                    <w:left w:val="none" w:sz="0" w:space="0" w:color="auto"/>
                    <w:bottom w:val="none" w:sz="0" w:space="0" w:color="auto"/>
                    <w:right w:val="none" w:sz="0" w:space="0" w:color="auto"/>
                  </w:divBdr>
                </w:div>
                <w:div w:id="458307972">
                  <w:marLeft w:val="0"/>
                  <w:marRight w:val="0"/>
                  <w:marTop w:val="0"/>
                  <w:marBottom w:val="0"/>
                  <w:divBdr>
                    <w:top w:val="none" w:sz="0" w:space="0" w:color="auto"/>
                    <w:left w:val="none" w:sz="0" w:space="0" w:color="auto"/>
                    <w:bottom w:val="none" w:sz="0" w:space="0" w:color="auto"/>
                    <w:right w:val="none" w:sz="0" w:space="0" w:color="auto"/>
                  </w:divBdr>
                </w:div>
                <w:div w:id="22133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908138">
          <w:marLeft w:val="0"/>
          <w:marRight w:val="0"/>
          <w:marTop w:val="200"/>
          <w:marBottom w:val="200"/>
          <w:divBdr>
            <w:top w:val="none" w:sz="0" w:space="0" w:color="auto"/>
            <w:left w:val="none" w:sz="0" w:space="0" w:color="auto"/>
            <w:bottom w:val="none" w:sz="0" w:space="0" w:color="auto"/>
            <w:right w:val="none" w:sz="0" w:space="0" w:color="auto"/>
          </w:divBdr>
          <w:divsChild>
            <w:div w:id="202181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583075">
      <w:bodyDiv w:val="1"/>
      <w:marLeft w:val="0"/>
      <w:marRight w:val="0"/>
      <w:marTop w:val="0"/>
      <w:marBottom w:val="0"/>
      <w:divBdr>
        <w:top w:val="none" w:sz="0" w:space="0" w:color="auto"/>
        <w:left w:val="none" w:sz="0" w:space="0" w:color="auto"/>
        <w:bottom w:val="none" w:sz="0" w:space="0" w:color="auto"/>
        <w:right w:val="none" w:sz="0" w:space="0" w:color="auto"/>
      </w:divBdr>
      <w:divsChild>
        <w:div w:id="44724114">
          <w:marLeft w:val="0"/>
          <w:marRight w:val="0"/>
          <w:marTop w:val="0"/>
          <w:marBottom w:val="0"/>
          <w:divBdr>
            <w:top w:val="none" w:sz="0" w:space="0" w:color="auto"/>
            <w:left w:val="none" w:sz="0" w:space="0" w:color="auto"/>
            <w:bottom w:val="none" w:sz="0" w:space="0" w:color="auto"/>
            <w:right w:val="none" w:sz="0" w:space="0" w:color="auto"/>
          </w:divBdr>
          <w:divsChild>
            <w:div w:id="1785614095">
              <w:marLeft w:val="0"/>
              <w:marRight w:val="0"/>
              <w:marTop w:val="0"/>
              <w:marBottom w:val="0"/>
              <w:divBdr>
                <w:top w:val="none" w:sz="0" w:space="0" w:color="auto"/>
                <w:left w:val="none" w:sz="0" w:space="0" w:color="auto"/>
                <w:bottom w:val="none" w:sz="0" w:space="0" w:color="auto"/>
                <w:right w:val="none" w:sz="0" w:space="0" w:color="auto"/>
              </w:divBdr>
              <w:divsChild>
                <w:div w:id="206467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239001">
      <w:bodyDiv w:val="1"/>
      <w:marLeft w:val="0"/>
      <w:marRight w:val="0"/>
      <w:marTop w:val="0"/>
      <w:marBottom w:val="0"/>
      <w:divBdr>
        <w:top w:val="none" w:sz="0" w:space="0" w:color="auto"/>
        <w:left w:val="none" w:sz="0" w:space="0" w:color="auto"/>
        <w:bottom w:val="none" w:sz="0" w:space="0" w:color="auto"/>
        <w:right w:val="none" w:sz="0" w:space="0" w:color="auto"/>
      </w:divBdr>
    </w:div>
    <w:div w:id="1848980997">
      <w:bodyDiv w:val="1"/>
      <w:marLeft w:val="0"/>
      <w:marRight w:val="0"/>
      <w:marTop w:val="0"/>
      <w:marBottom w:val="0"/>
      <w:divBdr>
        <w:top w:val="none" w:sz="0" w:space="0" w:color="auto"/>
        <w:left w:val="none" w:sz="0" w:space="0" w:color="auto"/>
        <w:bottom w:val="none" w:sz="0" w:space="0" w:color="auto"/>
        <w:right w:val="none" w:sz="0" w:space="0" w:color="auto"/>
      </w:divBdr>
      <w:divsChild>
        <w:div w:id="151068888">
          <w:marLeft w:val="0"/>
          <w:marRight w:val="0"/>
          <w:marTop w:val="0"/>
          <w:marBottom w:val="0"/>
          <w:divBdr>
            <w:top w:val="none" w:sz="0" w:space="0" w:color="auto"/>
            <w:left w:val="none" w:sz="0" w:space="0" w:color="auto"/>
            <w:bottom w:val="none" w:sz="0" w:space="0" w:color="auto"/>
            <w:right w:val="none" w:sz="0" w:space="0" w:color="auto"/>
          </w:divBdr>
          <w:divsChild>
            <w:div w:id="1261257425">
              <w:marLeft w:val="0"/>
              <w:marRight w:val="0"/>
              <w:marTop w:val="0"/>
              <w:marBottom w:val="0"/>
              <w:divBdr>
                <w:top w:val="none" w:sz="0" w:space="0" w:color="auto"/>
                <w:left w:val="none" w:sz="0" w:space="0" w:color="auto"/>
                <w:bottom w:val="none" w:sz="0" w:space="0" w:color="auto"/>
                <w:right w:val="none" w:sz="0" w:space="0" w:color="auto"/>
              </w:divBdr>
              <w:divsChild>
                <w:div w:id="1189677829">
                  <w:marLeft w:val="120"/>
                  <w:marRight w:val="0"/>
                  <w:marTop w:val="0"/>
                  <w:marBottom w:val="0"/>
                  <w:divBdr>
                    <w:top w:val="none" w:sz="0" w:space="0" w:color="auto"/>
                    <w:left w:val="none" w:sz="0" w:space="0" w:color="auto"/>
                    <w:bottom w:val="none" w:sz="0" w:space="0" w:color="auto"/>
                    <w:right w:val="none" w:sz="0" w:space="0" w:color="auto"/>
                  </w:divBdr>
                  <w:divsChild>
                    <w:div w:id="132304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73108">
              <w:marLeft w:val="240"/>
              <w:marRight w:val="0"/>
              <w:marTop w:val="0"/>
              <w:marBottom w:val="0"/>
              <w:divBdr>
                <w:top w:val="none" w:sz="0" w:space="0" w:color="auto"/>
                <w:left w:val="none" w:sz="0" w:space="0" w:color="auto"/>
                <w:bottom w:val="none" w:sz="0" w:space="0" w:color="auto"/>
                <w:right w:val="none" w:sz="0" w:space="0" w:color="auto"/>
              </w:divBdr>
              <w:divsChild>
                <w:div w:id="1436634828">
                  <w:marLeft w:val="0"/>
                  <w:marRight w:val="0"/>
                  <w:marTop w:val="0"/>
                  <w:marBottom w:val="0"/>
                  <w:divBdr>
                    <w:top w:val="none" w:sz="0" w:space="0" w:color="auto"/>
                    <w:left w:val="none" w:sz="0" w:space="0" w:color="auto"/>
                    <w:bottom w:val="none" w:sz="0" w:space="0" w:color="auto"/>
                    <w:right w:val="none" w:sz="0" w:space="0" w:color="auto"/>
                  </w:divBdr>
                </w:div>
                <w:div w:id="1957104911">
                  <w:marLeft w:val="0"/>
                  <w:marRight w:val="0"/>
                  <w:marTop w:val="0"/>
                  <w:marBottom w:val="0"/>
                  <w:divBdr>
                    <w:top w:val="none" w:sz="0" w:space="0" w:color="auto"/>
                    <w:left w:val="none" w:sz="0" w:space="0" w:color="auto"/>
                    <w:bottom w:val="none" w:sz="0" w:space="0" w:color="auto"/>
                    <w:right w:val="none" w:sz="0" w:space="0" w:color="auto"/>
                  </w:divBdr>
                </w:div>
                <w:div w:id="8573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274736">
          <w:marLeft w:val="0"/>
          <w:marRight w:val="0"/>
          <w:marTop w:val="200"/>
          <w:marBottom w:val="200"/>
          <w:divBdr>
            <w:top w:val="none" w:sz="0" w:space="0" w:color="auto"/>
            <w:left w:val="none" w:sz="0" w:space="0" w:color="auto"/>
            <w:bottom w:val="none" w:sz="0" w:space="0" w:color="auto"/>
            <w:right w:val="none" w:sz="0" w:space="0" w:color="auto"/>
          </w:divBdr>
          <w:divsChild>
            <w:div w:id="50490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184540">
      <w:bodyDiv w:val="1"/>
      <w:marLeft w:val="0"/>
      <w:marRight w:val="0"/>
      <w:marTop w:val="0"/>
      <w:marBottom w:val="0"/>
      <w:divBdr>
        <w:top w:val="none" w:sz="0" w:space="0" w:color="auto"/>
        <w:left w:val="none" w:sz="0" w:space="0" w:color="auto"/>
        <w:bottom w:val="none" w:sz="0" w:space="0" w:color="auto"/>
        <w:right w:val="none" w:sz="0" w:space="0" w:color="auto"/>
      </w:divBdr>
    </w:div>
    <w:div w:id="2000188518">
      <w:bodyDiv w:val="1"/>
      <w:marLeft w:val="0"/>
      <w:marRight w:val="0"/>
      <w:marTop w:val="0"/>
      <w:marBottom w:val="0"/>
      <w:divBdr>
        <w:top w:val="none" w:sz="0" w:space="0" w:color="auto"/>
        <w:left w:val="none" w:sz="0" w:space="0" w:color="auto"/>
        <w:bottom w:val="none" w:sz="0" w:space="0" w:color="auto"/>
        <w:right w:val="none" w:sz="0" w:space="0" w:color="auto"/>
      </w:divBdr>
    </w:div>
    <w:div w:id="2019381388">
      <w:bodyDiv w:val="1"/>
      <w:marLeft w:val="0"/>
      <w:marRight w:val="0"/>
      <w:marTop w:val="0"/>
      <w:marBottom w:val="0"/>
      <w:divBdr>
        <w:top w:val="none" w:sz="0" w:space="0" w:color="auto"/>
        <w:left w:val="none" w:sz="0" w:space="0" w:color="auto"/>
        <w:bottom w:val="none" w:sz="0" w:space="0" w:color="auto"/>
        <w:right w:val="none" w:sz="0" w:space="0" w:color="auto"/>
      </w:divBdr>
    </w:div>
    <w:div w:id="2081827009">
      <w:bodyDiv w:val="1"/>
      <w:marLeft w:val="0"/>
      <w:marRight w:val="0"/>
      <w:marTop w:val="0"/>
      <w:marBottom w:val="0"/>
      <w:divBdr>
        <w:top w:val="none" w:sz="0" w:space="0" w:color="auto"/>
        <w:left w:val="none" w:sz="0" w:space="0" w:color="auto"/>
        <w:bottom w:val="none" w:sz="0" w:space="0" w:color="auto"/>
        <w:right w:val="none" w:sz="0" w:space="0" w:color="auto"/>
      </w:divBdr>
      <w:divsChild>
        <w:div w:id="1735933306">
          <w:marLeft w:val="0"/>
          <w:marRight w:val="0"/>
          <w:marTop w:val="0"/>
          <w:marBottom w:val="0"/>
          <w:divBdr>
            <w:top w:val="none" w:sz="0" w:space="0" w:color="auto"/>
            <w:left w:val="none" w:sz="0" w:space="0" w:color="auto"/>
            <w:bottom w:val="none" w:sz="0" w:space="0" w:color="auto"/>
            <w:right w:val="none" w:sz="0" w:space="0" w:color="auto"/>
          </w:divBdr>
          <w:divsChild>
            <w:div w:id="1849826859">
              <w:marLeft w:val="0"/>
              <w:marRight w:val="0"/>
              <w:marTop w:val="0"/>
              <w:marBottom w:val="0"/>
              <w:divBdr>
                <w:top w:val="none" w:sz="0" w:space="0" w:color="auto"/>
                <w:left w:val="none" w:sz="0" w:space="0" w:color="auto"/>
                <w:bottom w:val="none" w:sz="0" w:space="0" w:color="auto"/>
                <w:right w:val="none" w:sz="0" w:space="0" w:color="auto"/>
              </w:divBdr>
              <w:divsChild>
                <w:div w:id="33484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rxiv.org/abs/2012.00337v1" TargetMode="External"/><Relationship Id="rId18" Type="http://schemas.openxmlformats.org/officeDocument/2006/relationships/hyperlink" Target="http://arxiv.org/abs/2012.00337v1" TargetMode="External"/><Relationship Id="rId26" Type="http://schemas.openxmlformats.org/officeDocument/2006/relationships/hyperlink" Target="http://arxiv.org/abs/2012.00337v1" TargetMode="External"/><Relationship Id="rId39" Type="http://schemas.openxmlformats.org/officeDocument/2006/relationships/hyperlink" Target="http://arxiv.org/abs/2012.00337v1" TargetMode="External"/><Relationship Id="rId21" Type="http://schemas.openxmlformats.org/officeDocument/2006/relationships/hyperlink" Target="http://arxiv.org/abs/2012.00337v1" TargetMode="External"/><Relationship Id="rId34" Type="http://schemas.openxmlformats.org/officeDocument/2006/relationships/hyperlink" Target="http://arxiv.org/abs/2012.00337v1" TargetMode="External"/><Relationship Id="rId42" Type="http://schemas.openxmlformats.org/officeDocument/2006/relationships/hyperlink" Target="http://arxiv.org/abs/2012.00337v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arxiv.org/abs/2012.00337v1" TargetMode="External"/><Relationship Id="rId29" Type="http://schemas.openxmlformats.org/officeDocument/2006/relationships/hyperlink" Target="http://arxiv.org/abs/2012.00337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rxiv.org/abs/2012.00337v1" TargetMode="External"/><Relationship Id="rId24" Type="http://schemas.openxmlformats.org/officeDocument/2006/relationships/hyperlink" Target="http://arxiv.org/abs/2012.00337v1" TargetMode="External"/><Relationship Id="rId32" Type="http://schemas.openxmlformats.org/officeDocument/2006/relationships/hyperlink" Target="http://arxiv.org/abs/2012.00337v1" TargetMode="External"/><Relationship Id="rId37" Type="http://schemas.openxmlformats.org/officeDocument/2006/relationships/hyperlink" Target="http://arxiv.org/abs/2012.00337v1" TargetMode="External"/><Relationship Id="rId40" Type="http://schemas.openxmlformats.org/officeDocument/2006/relationships/hyperlink" Target="http://arxiv.org/abs/2012.00337v1" TargetMode="External"/><Relationship Id="rId45" Type="http://schemas.openxmlformats.org/officeDocument/2006/relationships/hyperlink" Target="https://en.wikipedia.org/wiki/Cisgender" TargetMode="External"/><Relationship Id="rId5" Type="http://schemas.openxmlformats.org/officeDocument/2006/relationships/webSettings" Target="webSettings.xml"/><Relationship Id="rId15" Type="http://schemas.openxmlformats.org/officeDocument/2006/relationships/hyperlink" Target="http://arxiv.org/abs/2012.00337v1" TargetMode="External"/><Relationship Id="rId23" Type="http://schemas.openxmlformats.org/officeDocument/2006/relationships/hyperlink" Target="http://arxiv.org/abs/2012.00337v1" TargetMode="External"/><Relationship Id="rId28" Type="http://schemas.openxmlformats.org/officeDocument/2006/relationships/hyperlink" Target="http://arxiv.org/abs/2012.00337v1" TargetMode="External"/><Relationship Id="rId36" Type="http://schemas.openxmlformats.org/officeDocument/2006/relationships/hyperlink" Target="http://arxiv.org/abs/2012.00337v1" TargetMode="External"/><Relationship Id="rId10" Type="http://schemas.openxmlformats.org/officeDocument/2006/relationships/hyperlink" Target="http://arxiv.org/abs/2012.00337v1" TargetMode="External"/><Relationship Id="rId19" Type="http://schemas.openxmlformats.org/officeDocument/2006/relationships/hyperlink" Target="http://arxiv.org/abs/2012.00337v1" TargetMode="External"/><Relationship Id="rId31" Type="http://schemas.openxmlformats.org/officeDocument/2006/relationships/hyperlink" Target="http://arxiv.org/abs/2012.00337v1" TargetMode="External"/><Relationship Id="rId44" Type="http://schemas.openxmlformats.org/officeDocument/2006/relationships/hyperlink" Target="https://www.ncbi.nlm.nih.gov/pmc/articles/PMC2689615/" TargetMode="External"/><Relationship Id="rId4" Type="http://schemas.openxmlformats.org/officeDocument/2006/relationships/settings" Target="settings.xml"/><Relationship Id="rId9" Type="http://schemas.openxmlformats.org/officeDocument/2006/relationships/hyperlink" Target="http://www.acoustics.ed.ac.uk/wp-content/uploads/AMT_MSc_FinalProjects/2012__Teng__AMT_MSc_FinalProject_PianoSynthesis.pdf" TargetMode="External"/><Relationship Id="rId14" Type="http://schemas.openxmlformats.org/officeDocument/2006/relationships/hyperlink" Target="http://arxiv.org/abs/2012.00337v1" TargetMode="External"/><Relationship Id="rId22" Type="http://schemas.openxmlformats.org/officeDocument/2006/relationships/hyperlink" Target="http://arxiv.org/abs/2012.00337v1" TargetMode="External"/><Relationship Id="rId27" Type="http://schemas.openxmlformats.org/officeDocument/2006/relationships/hyperlink" Target="http://arxiv.org/abs/2012.00337v1" TargetMode="External"/><Relationship Id="rId30" Type="http://schemas.openxmlformats.org/officeDocument/2006/relationships/hyperlink" Target="http://arxiv.org/abs/2012.00337v1" TargetMode="External"/><Relationship Id="rId35" Type="http://schemas.openxmlformats.org/officeDocument/2006/relationships/hyperlink" Target="http://arxiv.org/abs/2012.00337v1" TargetMode="External"/><Relationship Id="rId43" Type="http://schemas.openxmlformats.org/officeDocument/2006/relationships/hyperlink" Target="https://doi.org/10.1177/1321103X0001400101" TargetMode="External"/><Relationship Id="rId8" Type="http://schemas.openxmlformats.org/officeDocument/2006/relationships/hyperlink" Target="https://doi.org/10.2307/3344358" TargetMode="External"/><Relationship Id="rId3" Type="http://schemas.openxmlformats.org/officeDocument/2006/relationships/styles" Target="styles.xml"/><Relationship Id="rId12" Type="http://schemas.openxmlformats.org/officeDocument/2006/relationships/hyperlink" Target="http://arxiv.org/abs/2012.00337v1" TargetMode="External"/><Relationship Id="rId17" Type="http://schemas.openxmlformats.org/officeDocument/2006/relationships/hyperlink" Target="http://arxiv.org/abs/2012.00337v1" TargetMode="External"/><Relationship Id="rId25" Type="http://schemas.openxmlformats.org/officeDocument/2006/relationships/hyperlink" Target="http://arxiv.org/abs/2012.00337v1" TargetMode="External"/><Relationship Id="rId33" Type="http://schemas.openxmlformats.org/officeDocument/2006/relationships/hyperlink" Target="http://arxiv.org/abs/2012.00337v1" TargetMode="External"/><Relationship Id="rId38" Type="http://schemas.openxmlformats.org/officeDocument/2006/relationships/hyperlink" Target="http://arxiv.org/abs/2012.00337v1" TargetMode="External"/><Relationship Id="rId46" Type="http://schemas.openxmlformats.org/officeDocument/2006/relationships/fontTable" Target="fontTable.xml"/><Relationship Id="rId20" Type="http://schemas.openxmlformats.org/officeDocument/2006/relationships/hyperlink" Target="http://arxiv.org/abs/2012.00337v1" TargetMode="External"/><Relationship Id="rId41" Type="http://schemas.openxmlformats.org/officeDocument/2006/relationships/hyperlink" Target="http://arxiv.org/abs/2012.00337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2B5E3E-0036-4C8C-AB80-6F83BD9D6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11971</TotalTime>
  <Pages>16</Pages>
  <Words>5814</Words>
  <Characters>33141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Robinson</dc:creator>
  <cp:keywords/>
  <dc:description/>
  <cp:lastModifiedBy>Yvette Cummings</cp:lastModifiedBy>
  <cp:revision>62</cp:revision>
  <dcterms:created xsi:type="dcterms:W3CDTF">2022-04-06T08:44:00Z</dcterms:created>
  <dcterms:modified xsi:type="dcterms:W3CDTF">2022-04-14T22:00:00Z</dcterms:modified>
</cp:coreProperties>
</file>