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10ABD" w14:textId="2EDA3D0E" w:rsidR="00CC43E9" w:rsidRDefault="00ED3806" w:rsidP="00EB2D1D">
      <w:pPr>
        <w:spacing w:line="276" w:lineRule="auto"/>
        <w:jc w:val="both"/>
        <w:rPr>
          <w:rFonts w:ascii="Arial" w:hAnsi="Arial" w:cs="Arial"/>
          <w:b/>
          <w:bCs/>
          <w:sz w:val="24"/>
          <w:szCs w:val="24"/>
        </w:rPr>
      </w:pPr>
      <w:r>
        <w:rPr>
          <w:noProof/>
        </w:rPr>
        <w:drawing>
          <wp:inline distT="0" distB="0" distL="0" distR="0" wp14:anchorId="056516E9" wp14:editId="122C8D70">
            <wp:extent cx="5196840" cy="2068220"/>
            <wp:effectExtent l="0" t="0" r="3810" b="825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6D7820A9" w14:textId="77777777" w:rsidR="00CC43E9" w:rsidRDefault="00CC43E9" w:rsidP="00EB2D1D">
      <w:pPr>
        <w:spacing w:line="276" w:lineRule="auto"/>
        <w:jc w:val="both"/>
        <w:rPr>
          <w:rFonts w:ascii="Arial" w:hAnsi="Arial" w:cs="Arial"/>
          <w:b/>
          <w:bCs/>
          <w:sz w:val="24"/>
          <w:szCs w:val="24"/>
        </w:rPr>
      </w:pPr>
    </w:p>
    <w:p w14:paraId="2A89DAEC" w14:textId="77777777" w:rsidR="00CC43E9" w:rsidRDefault="00CC43E9" w:rsidP="00EB2D1D">
      <w:pPr>
        <w:spacing w:line="276" w:lineRule="auto"/>
        <w:jc w:val="both"/>
        <w:rPr>
          <w:rFonts w:ascii="Arial" w:hAnsi="Arial" w:cs="Arial"/>
          <w:b/>
          <w:bCs/>
          <w:sz w:val="24"/>
          <w:szCs w:val="24"/>
        </w:rPr>
      </w:pPr>
    </w:p>
    <w:p w14:paraId="740DB472" w14:textId="77777777" w:rsidR="00CC43E9" w:rsidRDefault="00CC43E9" w:rsidP="00EB2D1D">
      <w:pPr>
        <w:spacing w:line="276" w:lineRule="auto"/>
        <w:jc w:val="both"/>
        <w:rPr>
          <w:rFonts w:ascii="Arial" w:hAnsi="Arial" w:cs="Arial"/>
          <w:b/>
          <w:bCs/>
          <w:sz w:val="24"/>
          <w:szCs w:val="24"/>
        </w:rPr>
      </w:pPr>
    </w:p>
    <w:p w14:paraId="4EB876A1" w14:textId="77777777" w:rsidR="0055417E" w:rsidRPr="005B2AB0" w:rsidRDefault="0055417E" w:rsidP="005B2AB0">
      <w:pPr>
        <w:spacing w:line="360" w:lineRule="auto"/>
        <w:ind w:left="360"/>
        <w:jc w:val="both"/>
        <w:rPr>
          <w:rFonts w:ascii="Arial" w:hAnsi="Arial" w:cs="Arial"/>
          <w:sz w:val="24"/>
          <w:szCs w:val="24"/>
        </w:rPr>
      </w:pPr>
      <w:r w:rsidRPr="005B2AB0">
        <w:rPr>
          <w:rFonts w:ascii="Arial" w:hAnsi="Arial" w:cs="Arial"/>
          <w:b/>
          <w:bCs/>
          <w:sz w:val="24"/>
          <w:szCs w:val="24"/>
        </w:rPr>
        <w:t>Course:</w:t>
      </w:r>
      <w:r w:rsidRPr="005B2AB0">
        <w:rPr>
          <w:rFonts w:ascii="Arial" w:hAnsi="Arial" w:cs="Arial"/>
          <w:sz w:val="24"/>
          <w:szCs w:val="24"/>
        </w:rPr>
        <w:t xml:space="preserve"> Business management</w:t>
      </w:r>
    </w:p>
    <w:p w14:paraId="15ABEFB5" w14:textId="77777777" w:rsidR="0055417E" w:rsidRPr="005B2AB0" w:rsidRDefault="0055417E" w:rsidP="005B2AB0">
      <w:pPr>
        <w:spacing w:line="360" w:lineRule="auto"/>
        <w:ind w:left="360"/>
        <w:jc w:val="both"/>
        <w:rPr>
          <w:rFonts w:ascii="Arial" w:hAnsi="Arial" w:cs="Arial"/>
          <w:sz w:val="24"/>
          <w:szCs w:val="24"/>
        </w:rPr>
      </w:pPr>
      <w:r w:rsidRPr="005B2AB0">
        <w:rPr>
          <w:rFonts w:ascii="Arial" w:hAnsi="Arial" w:cs="Arial"/>
          <w:b/>
          <w:bCs/>
          <w:sz w:val="24"/>
          <w:szCs w:val="24"/>
        </w:rPr>
        <w:t>Module name:</w:t>
      </w:r>
      <w:r w:rsidRPr="005B2AB0">
        <w:rPr>
          <w:rFonts w:ascii="Arial" w:hAnsi="Arial" w:cs="Arial"/>
          <w:sz w:val="24"/>
          <w:szCs w:val="24"/>
        </w:rPr>
        <w:t xml:space="preserve"> Community engagement</w:t>
      </w:r>
    </w:p>
    <w:p w14:paraId="0017B7D8" w14:textId="77777777" w:rsidR="0055417E" w:rsidRPr="005B2AB0" w:rsidRDefault="0055417E" w:rsidP="005B2AB0">
      <w:pPr>
        <w:spacing w:line="360" w:lineRule="auto"/>
        <w:ind w:left="360"/>
        <w:jc w:val="both"/>
        <w:rPr>
          <w:rFonts w:ascii="Arial" w:hAnsi="Arial" w:cs="Arial"/>
          <w:sz w:val="24"/>
          <w:szCs w:val="24"/>
        </w:rPr>
      </w:pPr>
      <w:r w:rsidRPr="005B2AB0">
        <w:rPr>
          <w:rFonts w:ascii="Arial" w:hAnsi="Arial" w:cs="Arial"/>
          <w:b/>
          <w:bCs/>
          <w:sz w:val="24"/>
          <w:szCs w:val="24"/>
        </w:rPr>
        <w:t>Module code</w:t>
      </w:r>
      <w:r w:rsidRPr="005B2AB0">
        <w:rPr>
          <w:rFonts w:ascii="Arial" w:hAnsi="Arial" w:cs="Arial"/>
          <w:sz w:val="24"/>
          <w:szCs w:val="24"/>
        </w:rPr>
        <w:t>: LCBB4002</w:t>
      </w:r>
    </w:p>
    <w:p w14:paraId="28F478B7" w14:textId="77777777" w:rsidR="0055417E" w:rsidRPr="005B2AB0" w:rsidRDefault="0055417E" w:rsidP="005B2AB0">
      <w:pPr>
        <w:spacing w:line="360" w:lineRule="auto"/>
        <w:ind w:left="360"/>
        <w:jc w:val="both"/>
        <w:rPr>
          <w:rFonts w:ascii="Arial" w:hAnsi="Arial" w:cs="Arial"/>
          <w:sz w:val="24"/>
          <w:szCs w:val="24"/>
        </w:rPr>
      </w:pPr>
      <w:r w:rsidRPr="005B2AB0">
        <w:rPr>
          <w:rFonts w:ascii="Arial" w:hAnsi="Arial" w:cs="Arial"/>
          <w:b/>
          <w:bCs/>
          <w:sz w:val="24"/>
          <w:szCs w:val="24"/>
        </w:rPr>
        <w:t>Lecturer</w:t>
      </w:r>
      <w:r w:rsidRPr="005B2AB0">
        <w:rPr>
          <w:rFonts w:ascii="Arial" w:hAnsi="Arial" w:cs="Arial"/>
          <w:sz w:val="24"/>
          <w:szCs w:val="24"/>
        </w:rPr>
        <w:t>: Anita Nan</w:t>
      </w:r>
    </w:p>
    <w:p w14:paraId="45C7D481" w14:textId="6257279B" w:rsidR="0055417E" w:rsidRPr="005B2AB0" w:rsidRDefault="0055417E" w:rsidP="005B2AB0">
      <w:pPr>
        <w:spacing w:line="360" w:lineRule="auto"/>
        <w:ind w:left="360"/>
        <w:jc w:val="both"/>
        <w:rPr>
          <w:rFonts w:ascii="Arial" w:hAnsi="Arial" w:cs="Arial"/>
          <w:sz w:val="24"/>
          <w:szCs w:val="24"/>
        </w:rPr>
      </w:pPr>
      <w:r w:rsidRPr="005B2AB0">
        <w:rPr>
          <w:rFonts w:ascii="Arial" w:hAnsi="Arial" w:cs="Arial"/>
          <w:b/>
          <w:bCs/>
          <w:sz w:val="24"/>
          <w:szCs w:val="24"/>
        </w:rPr>
        <w:t>Title of report</w:t>
      </w:r>
      <w:r w:rsidRPr="005B2AB0">
        <w:rPr>
          <w:rFonts w:ascii="Arial" w:hAnsi="Arial" w:cs="Arial"/>
          <w:sz w:val="24"/>
          <w:szCs w:val="24"/>
        </w:rPr>
        <w:t xml:space="preserve">: </w:t>
      </w:r>
      <w:r w:rsidR="00FE056A" w:rsidRPr="005B2AB0">
        <w:rPr>
          <w:rFonts w:ascii="Arial" w:hAnsi="Arial" w:cs="Arial"/>
          <w:sz w:val="24"/>
          <w:szCs w:val="24"/>
        </w:rPr>
        <w:t>Unity makes strength</w:t>
      </w:r>
    </w:p>
    <w:p w14:paraId="1E30400B" w14:textId="77777777" w:rsidR="0055417E" w:rsidRPr="005B2AB0" w:rsidRDefault="0055417E" w:rsidP="005B2AB0">
      <w:pPr>
        <w:spacing w:line="360" w:lineRule="auto"/>
        <w:ind w:left="360"/>
        <w:jc w:val="both"/>
        <w:rPr>
          <w:rFonts w:ascii="Arial" w:hAnsi="Arial" w:cs="Arial"/>
          <w:sz w:val="24"/>
          <w:szCs w:val="24"/>
        </w:rPr>
      </w:pPr>
      <w:r w:rsidRPr="005B2AB0">
        <w:rPr>
          <w:rFonts w:ascii="Arial" w:hAnsi="Arial" w:cs="Arial"/>
          <w:b/>
          <w:bCs/>
          <w:sz w:val="24"/>
          <w:szCs w:val="24"/>
        </w:rPr>
        <w:t>Student:</w:t>
      </w:r>
      <w:r w:rsidRPr="005B2AB0">
        <w:rPr>
          <w:rFonts w:ascii="Arial" w:hAnsi="Arial" w:cs="Arial"/>
          <w:sz w:val="24"/>
          <w:szCs w:val="24"/>
        </w:rPr>
        <w:t xml:space="preserve"> </w:t>
      </w:r>
      <w:proofErr w:type="spellStart"/>
      <w:r w:rsidRPr="005B2AB0">
        <w:rPr>
          <w:rFonts w:ascii="Arial" w:hAnsi="Arial" w:cs="Arial"/>
          <w:sz w:val="24"/>
          <w:szCs w:val="24"/>
        </w:rPr>
        <w:t>Stanimira</w:t>
      </w:r>
      <w:proofErr w:type="spellEnd"/>
      <w:r w:rsidRPr="005B2AB0">
        <w:rPr>
          <w:rFonts w:ascii="Arial" w:hAnsi="Arial" w:cs="Arial"/>
          <w:sz w:val="24"/>
          <w:szCs w:val="24"/>
        </w:rPr>
        <w:t xml:space="preserve"> </w:t>
      </w:r>
      <w:proofErr w:type="spellStart"/>
      <w:r w:rsidRPr="005B2AB0">
        <w:rPr>
          <w:rFonts w:ascii="Arial" w:hAnsi="Arial" w:cs="Arial"/>
          <w:sz w:val="24"/>
          <w:szCs w:val="24"/>
        </w:rPr>
        <w:t>Nikolova</w:t>
      </w:r>
      <w:proofErr w:type="spellEnd"/>
      <w:r w:rsidRPr="005B2AB0">
        <w:rPr>
          <w:rFonts w:ascii="Arial" w:hAnsi="Arial" w:cs="Arial"/>
          <w:sz w:val="24"/>
          <w:szCs w:val="24"/>
        </w:rPr>
        <w:t xml:space="preserve"> </w:t>
      </w:r>
      <w:proofErr w:type="spellStart"/>
      <w:r w:rsidRPr="005B2AB0">
        <w:rPr>
          <w:rFonts w:ascii="Arial" w:hAnsi="Arial" w:cs="Arial"/>
          <w:sz w:val="24"/>
          <w:szCs w:val="24"/>
        </w:rPr>
        <w:t>Nikolova</w:t>
      </w:r>
      <w:proofErr w:type="spellEnd"/>
    </w:p>
    <w:p w14:paraId="3C159E0B" w14:textId="77777777" w:rsidR="0055417E" w:rsidRPr="005B2AB0" w:rsidRDefault="0055417E" w:rsidP="005B2AB0">
      <w:pPr>
        <w:spacing w:line="360" w:lineRule="auto"/>
        <w:ind w:left="360"/>
        <w:jc w:val="both"/>
        <w:rPr>
          <w:rFonts w:ascii="Arial" w:hAnsi="Arial" w:cs="Arial"/>
          <w:sz w:val="24"/>
          <w:szCs w:val="24"/>
        </w:rPr>
      </w:pPr>
      <w:r w:rsidRPr="005B2AB0">
        <w:rPr>
          <w:rFonts w:ascii="Arial" w:hAnsi="Arial" w:cs="Arial"/>
          <w:b/>
          <w:bCs/>
          <w:sz w:val="24"/>
          <w:szCs w:val="24"/>
        </w:rPr>
        <w:t>ID Number</w:t>
      </w:r>
      <w:r w:rsidRPr="005B2AB0">
        <w:rPr>
          <w:rFonts w:ascii="Arial" w:hAnsi="Arial" w:cs="Arial"/>
          <w:sz w:val="24"/>
          <w:szCs w:val="24"/>
        </w:rPr>
        <w:t>: 2118452</w:t>
      </w:r>
    </w:p>
    <w:p w14:paraId="7260F064" w14:textId="77777777" w:rsidR="00CC43E9" w:rsidRPr="005B2AB0" w:rsidRDefault="00CC43E9" w:rsidP="005B2AB0">
      <w:pPr>
        <w:spacing w:line="360" w:lineRule="auto"/>
        <w:jc w:val="both"/>
        <w:rPr>
          <w:rFonts w:ascii="Arial" w:hAnsi="Arial" w:cs="Arial"/>
          <w:b/>
          <w:bCs/>
          <w:sz w:val="24"/>
          <w:szCs w:val="24"/>
        </w:rPr>
      </w:pPr>
    </w:p>
    <w:p w14:paraId="08346F6F" w14:textId="77777777" w:rsidR="00CC43E9" w:rsidRPr="005B2AB0" w:rsidRDefault="00CC43E9" w:rsidP="005B2AB0">
      <w:pPr>
        <w:spacing w:line="360" w:lineRule="auto"/>
        <w:jc w:val="both"/>
        <w:rPr>
          <w:rFonts w:ascii="Arial" w:hAnsi="Arial" w:cs="Arial"/>
          <w:b/>
          <w:bCs/>
          <w:sz w:val="24"/>
          <w:szCs w:val="24"/>
        </w:rPr>
      </w:pPr>
    </w:p>
    <w:p w14:paraId="48222B8C" w14:textId="77777777" w:rsidR="00CC43E9" w:rsidRPr="005B2AB0" w:rsidRDefault="00CC43E9" w:rsidP="005B2AB0">
      <w:pPr>
        <w:spacing w:line="360" w:lineRule="auto"/>
        <w:jc w:val="both"/>
        <w:rPr>
          <w:rFonts w:ascii="Arial" w:hAnsi="Arial" w:cs="Arial"/>
          <w:b/>
          <w:bCs/>
          <w:sz w:val="24"/>
          <w:szCs w:val="24"/>
        </w:rPr>
      </w:pPr>
    </w:p>
    <w:p w14:paraId="706AA9F1" w14:textId="77777777" w:rsidR="00CC43E9" w:rsidRPr="005B2AB0" w:rsidRDefault="00CC43E9" w:rsidP="005B2AB0">
      <w:pPr>
        <w:spacing w:line="360" w:lineRule="auto"/>
        <w:jc w:val="both"/>
        <w:rPr>
          <w:rFonts w:ascii="Arial" w:hAnsi="Arial" w:cs="Arial"/>
          <w:b/>
          <w:bCs/>
          <w:sz w:val="24"/>
          <w:szCs w:val="24"/>
        </w:rPr>
      </w:pPr>
    </w:p>
    <w:p w14:paraId="5F8B1B2B" w14:textId="77777777" w:rsidR="00CC43E9" w:rsidRPr="005B2AB0" w:rsidRDefault="00CC43E9" w:rsidP="005B2AB0">
      <w:pPr>
        <w:spacing w:line="360" w:lineRule="auto"/>
        <w:jc w:val="both"/>
        <w:rPr>
          <w:rFonts w:ascii="Arial" w:hAnsi="Arial" w:cs="Arial"/>
          <w:b/>
          <w:bCs/>
          <w:sz w:val="24"/>
          <w:szCs w:val="24"/>
        </w:rPr>
      </w:pPr>
    </w:p>
    <w:p w14:paraId="2AA09015" w14:textId="77777777" w:rsidR="00CC43E9" w:rsidRPr="005B2AB0" w:rsidRDefault="00CC43E9" w:rsidP="005B2AB0">
      <w:pPr>
        <w:spacing w:line="360" w:lineRule="auto"/>
        <w:jc w:val="both"/>
        <w:rPr>
          <w:rFonts w:ascii="Arial" w:hAnsi="Arial" w:cs="Arial"/>
          <w:b/>
          <w:bCs/>
          <w:sz w:val="24"/>
          <w:szCs w:val="24"/>
        </w:rPr>
      </w:pPr>
    </w:p>
    <w:p w14:paraId="41DEC3A1" w14:textId="77777777" w:rsidR="00CC43E9" w:rsidRPr="005B2AB0" w:rsidRDefault="00CC43E9" w:rsidP="005B2AB0">
      <w:pPr>
        <w:spacing w:line="360" w:lineRule="auto"/>
        <w:jc w:val="both"/>
        <w:rPr>
          <w:rFonts w:ascii="Arial" w:hAnsi="Arial" w:cs="Arial"/>
          <w:b/>
          <w:bCs/>
          <w:sz w:val="24"/>
          <w:szCs w:val="24"/>
        </w:rPr>
      </w:pPr>
    </w:p>
    <w:p w14:paraId="1E4063AD" w14:textId="77777777" w:rsidR="00CC43E9" w:rsidRPr="005B2AB0" w:rsidRDefault="00CC43E9" w:rsidP="005B2AB0">
      <w:pPr>
        <w:spacing w:line="360" w:lineRule="auto"/>
        <w:jc w:val="both"/>
        <w:rPr>
          <w:rFonts w:ascii="Arial" w:hAnsi="Arial" w:cs="Arial"/>
          <w:b/>
          <w:bCs/>
          <w:sz w:val="24"/>
          <w:szCs w:val="24"/>
        </w:rPr>
      </w:pPr>
    </w:p>
    <w:p w14:paraId="5AA2DB88" w14:textId="77777777" w:rsidR="00CC43E9" w:rsidRPr="005B2AB0" w:rsidRDefault="00CC43E9" w:rsidP="005B2AB0">
      <w:pPr>
        <w:spacing w:line="360" w:lineRule="auto"/>
        <w:jc w:val="both"/>
        <w:rPr>
          <w:rFonts w:ascii="Arial" w:hAnsi="Arial" w:cs="Arial"/>
          <w:b/>
          <w:bCs/>
          <w:sz w:val="24"/>
          <w:szCs w:val="24"/>
        </w:rPr>
      </w:pPr>
    </w:p>
    <w:p w14:paraId="72D7E455" w14:textId="6330B0FE" w:rsidR="00F102A4" w:rsidRPr="005B2AB0" w:rsidRDefault="005B2AB0" w:rsidP="005B2AB0">
      <w:pPr>
        <w:spacing w:line="360" w:lineRule="auto"/>
        <w:jc w:val="both"/>
        <w:rPr>
          <w:rFonts w:ascii="Arial" w:hAnsi="Arial" w:cs="Arial"/>
          <w:b/>
          <w:bCs/>
          <w:sz w:val="24"/>
          <w:szCs w:val="24"/>
        </w:rPr>
      </w:pPr>
      <w:r>
        <w:rPr>
          <w:rFonts w:ascii="Arial" w:hAnsi="Arial" w:cs="Arial"/>
          <w:b/>
          <w:bCs/>
          <w:sz w:val="24"/>
          <w:szCs w:val="24"/>
        </w:rPr>
        <w:lastRenderedPageBreak/>
        <w:t xml:space="preserve">                                     </w:t>
      </w:r>
      <w:r w:rsidR="004033B5" w:rsidRPr="005B2AB0">
        <w:rPr>
          <w:rFonts w:ascii="Arial" w:hAnsi="Arial" w:cs="Arial"/>
          <w:b/>
          <w:bCs/>
          <w:sz w:val="24"/>
          <w:szCs w:val="24"/>
        </w:rPr>
        <w:t xml:space="preserve"> </w:t>
      </w:r>
      <w:r w:rsidR="00F102A4" w:rsidRPr="005B2AB0">
        <w:rPr>
          <w:rFonts w:ascii="Arial" w:hAnsi="Arial" w:cs="Arial"/>
          <w:b/>
          <w:bCs/>
          <w:sz w:val="24"/>
          <w:szCs w:val="24"/>
        </w:rPr>
        <w:t xml:space="preserve">TABLE OF </w:t>
      </w:r>
      <w:r w:rsidR="00AC3817" w:rsidRPr="005B2AB0">
        <w:rPr>
          <w:rFonts w:ascii="Arial" w:hAnsi="Arial" w:cs="Arial"/>
          <w:b/>
          <w:bCs/>
          <w:sz w:val="24"/>
          <w:szCs w:val="24"/>
        </w:rPr>
        <w:t>CONTEXT</w:t>
      </w:r>
    </w:p>
    <w:p w14:paraId="0D09E582" w14:textId="3F025E05" w:rsidR="004033B5" w:rsidRPr="005B2AB0" w:rsidRDefault="004033B5" w:rsidP="005B2AB0">
      <w:pPr>
        <w:spacing w:line="360" w:lineRule="auto"/>
        <w:jc w:val="both"/>
        <w:rPr>
          <w:rFonts w:ascii="Arial" w:hAnsi="Arial" w:cs="Arial"/>
          <w:b/>
          <w:bCs/>
          <w:sz w:val="24"/>
          <w:szCs w:val="24"/>
        </w:rPr>
      </w:pPr>
      <w:r w:rsidRPr="005B2AB0">
        <w:rPr>
          <w:rFonts w:ascii="Arial" w:hAnsi="Arial" w:cs="Arial"/>
          <w:b/>
          <w:bCs/>
          <w:sz w:val="24"/>
          <w:szCs w:val="24"/>
        </w:rPr>
        <w:t xml:space="preserve">              </w:t>
      </w:r>
      <w:r w:rsidR="00AA5B58" w:rsidRPr="005B2AB0">
        <w:rPr>
          <w:rFonts w:ascii="Arial" w:hAnsi="Arial" w:cs="Arial"/>
          <w:b/>
          <w:bCs/>
          <w:sz w:val="24"/>
          <w:szCs w:val="24"/>
        </w:rPr>
        <w:t xml:space="preserve">    </w:t>
      </w:r>
      <w:r w:rsidR="00FE056A" w:rsidRPr="005B2AB0">
        <w:rPr>
          <w:rFonts w:ascii="Arial" w:hAnsi="Arial" w:cs="Arial"/>
          <w:b/>
          <w:bCs/>
          <w:sz w:val="24"/>
          <w:szCs w:val="24"/>
        </w:rPr>
        <w:t xml:space="preserve">                    Unity makes strength</w:t>
      </w:r>
    </w:p>
    <w:p w14:paraId="1A71420A" w14:textId="02267193" w:rsidR="007751EB" w:rsidRPr="005B2AB0" w:rsidRDefault="007751EB" w:rsidP="005B2AB0">
      <w:pPr>
        <w:spacing w:line="360" w:lineRule="auto"/>
        <w:jc w:val="both"/>
        <w:rPr>
          <w:rFonts w:ascii="Arial" w:hAnsi="Arial" w:cs="Arial"/>
          <w:b/>
          <w:bCs/>
          <w:sz w:val="24"/>
          <w:szCs w:val="24"/>
        </w:rPr>
      </w:pPr>
      <w:r w:rsidRPr="005B2AB0">
        <w:rPr>
          <w:rFonts w:ascii="Arial" w:hAnsi="Arial" w:cs="Arial"/>
          <w:sz w:val="24"/>
          <w:szCs w:val="24"/>
        </w:rPr>
        <w:t>Introduction</w:t>
      </w:r>
      <w:r w:rsidRPr="005B2AB0">
        <w:rPr>
          <w:rFonts w:ascii="Arial" w:hAnsi="Arial" w:cs="Arial"/>
          <w:b/>
          <w:bCs/>
          <w:sz w:val="24"/>
          <w:szCs w:val="24"/>
        </w:rPr>
        <w:t>………………………………………………………………</w:t>
      </w:r>
      <w:r w:rsidR="00E2755B" w:rsidRPr="005B2AB0">
        <w:rPr>
          <w:rFonts w:ascii="Arial" w:hAnsi="Arial" w:cs="Arial"/>
          <w:b/>
          <w:bCs/>
          <w:sz w:val="24"/>
          <w:szCs w:val="24"/>
        </w:rPr>
        <w:t>…………</w:t>
      </w:r>
      <w:r w:rsidR="002949D6" w:rsidRPr="005B2AB0">
        <w:rPr>
          <w:rFonts w:ascii="Arial" w:hAnsi="Arial" w:cs="Arial"/>
          <w:b/>
          <w:bCs/>
          <w:sz w:val="24"/>
          <w:szCs w:val="24"/>
        </w:rPr>
        <w:t>…</w:t>
      </w:r>
      <w:r w:rsidR="00E2755B" w:rsidRPr="005B2AB0">
        <w:rPr>
          <w:rFonts w:ascii="Arial" w:hAnsi="Arial" w:cs="Arial"/>
          <w:sz w:val="24"/>
          <w:szCs w:val="24"/>
        </w:rPr>
        <w:t>page 3</w:t>
      </w:r>
    </w:p>
    <w:p w14:paraId="145C7DEE" w14:textId="3628002F" w:rsidR="007751EB" w:rsidRPr="005B2AB0" w:rsidRDefault="007751EB" w:rsidP="005B2AB0">
      <w:pPr>
        <w:spacing w:line="360" w:lineRule="auto"/>
        <w:jc w:val="both"/>
        <w:rPr>
          <w:rFonts w:ascii="Arial" w:hAnsi="Arial" w:cs="Arial"/>
          <w:b/>
          <w:bCs/>
          <w:sz w:val="24"/>
          <w:szCs w:val="24"/>
        </w:rPr>
      </w:pPr>
      <w:r w:rsidRPr="005B2AB0">
        <w:rPr>
          <w:rFonts w:ascii="Arial" w:hAnsi="Arial" w:cs="Arial"/>
          <w:sz w:val="24"/>
          <w:szCs w:val="24"/>
        </w:rPr>
        <w:t>About the project</w:t>
      </w:r>
      <w:r w:rsidRPr="005B2AB0">
        <w:rPr>
          <w:rFonts w:ascii="Arial" w:hAnsi="Arial" w:cs="Arial"/>
          <w:b/>
          <w:bCs/>
          <w:sz w:val="24"/>
          <w:szCs w:val="24"/>
        </w:rPr>
        <w:t>…………………………………………………………</w:t>
      </w:r>
      <w:r w:rsidR="00E2755B" w:rsidRPr="005B2AB0">
        <w:rPr>
          <w:rFonts w:ascii="Arial" w:hAnsi="Arial" w:cs="Arial"/>
          <w:b/>
          <w:bCs/>
          <w:sz w:val="24"/>
          <w:szCs w:val="24"/>
        </w:rPr>
        <w:t>……………</w:t>
      </w:r>
      <w:r w:rsidR="00E2755B" w:rsidRPr="005B2AB0">
        <w:rPr>
          <w:rFonts w:ascii="Arial" w:hAnsi="Arial" w:cs="Arial"/>
          <w:sz w:val="24"/>
          <w:szCs w:val="24"/>
        </w:rPr>
        <w:t>page 3</w:t>
      </w:r>
    </w:p>
    <w:p w14:paraId="5D1D3C23" w14:textId="17DFBAC5" w:rsidR="007751EB" w:rsidRPr="005B2AB0" w:rsidRDefault="007751EB" w:rsidP="005B2AB0">
      <w:pPr>
        <w:spacing w:line="360" w:lineRule="auto"/>
        <w:jc w:val="both"/>
        <w:rPr>
          <w:rFonts w:ascii="Arial" w:hAnsi="Arial" w:cs="Arial"/>
          <w:sz w:val="24"/>
          <w:szCs w:val="24"/>
        </w:rPr>
      </w:pPr>
      <w:r w:rsidRPr="005B2AB0">
        <w:rPr>
          <w:rFonts w:ascii="Arial" w:hAnsi="Arial" w:cs="Arial"/>
          <w:sz w:val="24"/>
          <w:szCs w:val="24"/>
        </w:rPr>
        <w:t>Evaluation of the project</w:t>
      </w:r>
      <w:r w:rsidRPr="005B2AB0">
        <w:rPr>
          <w:rFonts w:ascii="Arial" w:hAnsi="Arial" w:cs="Arial"/>
          <w:b/>
          <w:bCs/>
          <w:sz w:val="24"/>
          <w:szCs w:val="24"/>
        </w:rPr>
        <w:t>………………………………………………</w:t>
      </w:r>
      <w:r w:rsidR="00E2755B" w:rsidRPr="005B2AB0">
        <w:rPr>
          <w:rFonts w:ascii="Arial" w:hAnsi="Arial" w:cs="Arial"/>
          <w:b/>
          <w:bCs/>
          <w:sz w:val="24"/>
          <w:szCs w:val="24"/>
        </w:rPr>
        <w:t>…………….</w:t>
      </w:r>
      <w:r w:rsidR="002949D6" w:rsidRPr="005B2AB0">
        <w:rPr>
          <w:rFonts w:ascii="Arial" w:hAnsi="Arial" w:cs="Arial"/>
          <w:b/>
          <w:bCs/>
          <w:sz w:val="24"/>
          <w:szCs w:val="24"/>
        </w:rPr>
        <w:t>..</w:t>
      </w:r>
      <w:r w:rsidR="00932D44" w:rsidRPr="005B2AB0">
        <w:rPr>
          <w:rFonts w:ascii="Arial" w:hAnsi="Arial" w:cs="Arial"/>
          <w:sz w:val="24"/>
          <w:szCs w:val="24"/>
        </w:rPr>
        <w:t>page 4</w:t>
      </w:r>
    </w:p>
    <w:p w14:paraId="0C3E5524" w14:textId="4115FE00" w:rsidR="007751EB" w:rsidRPr="005B2AB0" w:rsidRDefault="007751EB" w:rsidP="005B2AB0">
      <w:pPr>
        <w:spacing w:line="360" w:lineRule="auto"/>
        <w:jc w:val="both"/>
        <w:rPr>
          <w:rFonts w:ascii="Arial" w:hAnsi="Arial" w:cs="Arial"/>
          <w:sz w:val="24"/>
          <w:szCs w:val="24"/>
        </w:rPr>
      </w:pPr>
      <w:r w:rsidRPr="005B2AB0">
        <w:rPr>
          <w:rFonts w:ascii="Arial" w:hAnsi="Arial" w:cs="Arial"/>
          <w:sz w:val="24"/>
          <w:szCs w:val="24"/>
        </w:rPr>
        <w:t>The importance of mentoring</w:t>
      </w:r>
      <w:r w:rsidRPr="005B2AB0">
        <w:rPr>
          <w:rFonts w:ascii="Arial" w:hAnsi="Arial" w:cs="Arial"/>
          <w:b/>
          <w:bCs/>
          <w:sz w:val="24"/>
          <w:szCs w:val="24"/>
        </w:rPr>
        <w:t xml:space="preserve"> …………………………………………</w:t>
      </w:r>
      <w:r w:rsidR="00932D44" w:rsidRPr="005B2AB0">
        <w:rPr>
          <w:rFonts w:ascii="Arial" w:hAnsi="Arial" w:cs="Arial"/>
          <w:b/>
          <w:bCs/>
          <w:sz w:val="24"/>
          <w:szCs w:val="24"/>
        </w:rPr>
        <w:t>……………</w:t>
      </w:r>
      <w:r w:rsidR="00932D44" w:rsidRPr="005B2AB0">
        <w:rPr>
          <w:rFonts w:ascii="Arial" w:hAnsi="Arial" w:cs="Arial"/>
          <w:sz w:val="24"/>
          <w:szCs w:val="24"/>
        </w:rPr>
        <w:t>page 5</w:t>
      </w:r>
    </w:p>
    <w:p w14:paraId="39921570" w14:textId="2BD983AF" w:rsidR="007751EB" w:rsidRPr="005B2AB0" w:rsidRDefault="007751EB" w:rsidP="005B2AB0">
      <w:pPr>
        <w:spacing w:line="360" w:lineRule="auto"/>
        <w:jc w:val="both"/>
        <w:rPr>
          <w:rFonts w:ascii="Arial" w:hAnsi="Arial" w:cs="Arial"/>
          <w:b/>
          <w:bCs/>
          <w:sz w:val="24"/>
          <w:szCs w:val="24"/>
        </w:rPr>
      </w:pPr>
      <w:r w:rsidRPr="005B2AB0">
        <w:rPr>
          <w:rFonts w:ascii="Arial" w:hAnsi="Arial" w:cs="Arial"/>
          <w:sz w:val="24"/>
          <w:szCs w:val="24"/>
        </w:rPr>
        <w:t>Analysis of the project</w:t>
      </w:r>
      <w:r w:rsidRPr="005B2AB0">
        <w:rPr>
          <w:rFonts w:ascii="Arial" w:hAnsi="Arial" w:cs="Arial"/>
          <w:b/>
          <w:bCs/>
          <w:sz w:val="24"/>
          <w:szCs w:val="24"/>
        </w:rPr>
        <w:t>………………………………………………………</w:t>
      </w:r>
      <w:r w:rsidR="00932D44" w:rsidRPr="005B2AB0">
        <w:rPr>
          <w:rFonts w:ascii="Arial" w:hAnsi="Arial" w:cs="Arial"/>
          <w:b/>
          <w:bCs/>
          <w:sz w:val="24"/>
          <w:szCs w:val="24"/>
        </w:rPr>
        <w:t>………</w:t>
      </w:r>
      <w:r w:rsidR="00612CB2" w:rsidRPr="005B2AB0">
        <w:rPr>
          <w:rFonts w:ascii="Arial" w:hAnsi="Arial" w:cs="Arial"/>
          <w:b/>
          <w:bCs/>
          <w:sz w:val="24"/>
          <w:szCs w:val="24"/>
        </w:rPr>
        <w:t>..</w:t>
      </w:r>
      <w:r w:rsidR="00960D29" w:rsidRPr="005B2AB0">
        <w:rPr>
          <w:rFonts w:ascii="Arial" w:hAnsi="Arial" w:cs="Arial"/>
          <w:b/>
          <w:bCs/>
          <w:sz w:val="24"/>
          <w:szCs w:val="24"/>
        </w:rPr>
        <w:t>.</w:t>
      </w:r>
      <w:r w:rsidR="00932D44" w:rsidRPr="005B2AB0">
        <w:rPr>
          <w:rFonts w:ascii="Arial" w:hAnsi="Arial" w:cs="Arial"/>
          <w:sz w:val="24"/>
          <w:szCs w:val="24"/>
        </w:rPr>
        <w:t>page 6</w:t>
      </w:r>
    </w:p>
    <w:p w14:paraId="4DD3157D" w14:textId="41F14B6E" w:rsidR="007751EB" w:rsidRPr="005B2AB0" w:rsidRDefault="007751EB" w:rsidP="005B2AB0">
      <w:pPr>
        <w:pStyle w:val="NormalWeb"/>
        <w:spacing w:line="360" w:lineRule="auto"/>
        <w:jc w:val="both"/>
        <w:rPr>
          <w:rFonts w:ascii="Arial" w:hAnsi="Arial" w:cs="Arial"/>
          <w:color w:val="252525"/>
        </w:rPr>
      </w:pPr>
      <w:r w:rsidRPr="005B2AB0">
        <w:rPr>
          <w:rFonts w:ascii="Arial" w:hAnsi="Arial" w:cs="Arial"/>
          <w:color w:val="252525"/>
        </w:rPr>
        <w:t>Conclusion………………………………………………………………</w:t>
      </w:r>
      <w:r w:rsidR="002949D6" w:rsidRPr="005B2AB0">
        <w:rPr>
          <w:rFonts w:ascii="Arial" w:hAnsi="Arial" w:cs="Arial"/>
          <w:color w:val="252525"/>
        </w:rPr>
        <w:t>……………page 8</w:t>
      </w:r>
    </w:p>
    <w:p w14:paraId="069AC918" w14:textId="6A96552E" w:rsidR="007751EB" w:rsidRPr="005B2AB0" w:rsidRDefault="007751EB" w:rsidP="005B2AB0">
      <w:pPr>
        <w:pStyle w:val="NormalWeb"/>
        <w:spacing w:line="360" w:lineRule="auto"/>
        <w:jc w:val="both"/>
        <w:rPr>
          <w:rFonts w:ascii="Arial" w:hAnsi="Arial" w:cs="Arial"/>
          <w:b/>
          <w:bCs/>
          <w:color w:val="252525"/>
        </w:rPr>
      </w:pPr>
      <w:r w:rsidRPr="005B2AB0">
        <w:rPr>
          <w:rFonts w:ascii="Arial" w:hAnsi="Arial" w:cs="Arial"/>
          <w:color w:val="252525"/>
        </w:rPr>
        <w:t>Reference list</w:t>
      </w:r>
      <w:r w:rsidRPr="005B2AB0">
        <w:rPr>
          <w:rFonts w:ascii="Arial" w:hAnsi="Arial" w:cs="Arial"/>
          <w:b/>
          <w:bCs/>
          <w:color w:val="252525"/>
        </w:rPr>
        <w:t>…………………………………………………………………</w:t>
      </w:r>
      <w:r w:rsidR="002949D6" w:rsidRPr="005B2AB0">
        <w:rPr>
          <w:rFonts w:ascii="Arial" w:hAnsi="Arial" w:cs="Arial"/>
          <w:b/>
          <w:bCs/>
          <w:color w:val="252525"/>
        </w:rPr>
        <w:t>……...</w:t>
      </w:r>
      <w:r w:rsidR="002949D6" w:rsidRPr="005B2AB0">
        <w:rPr>
          <w:rFonts w:ascii="Arial" w:hAnsi="Arial" w:cs="Arial"/>
          <w:color w:val="252525"/>
        </w:rPr>
        <w:t>page 10</w:t>
      </w:r>
    </w:p>
    <w:p w14:paraId="7DB61867" w14:textId="77777777" w:rsidR="007751EB" w:rsidRPr="005B2AB0" w:rsidRDefault="007751EB" w:rsidP="005B2AB0">
      <w:pPr>
        <w:spacing w:line="360" w:lineRule="auto"/>
        <w:jc w:val="both"/>
        <w:rPr>
          <w:rFonts w:ascii="Arial" w:hAnsi="Arial" w:cs="Arial"/>
          <w:sz w:val="24"/>
          <w:szCs w:val="24"/>
        </w:rPr>
      </w:pPr>
    </w:p>
    <w:p w14:paraId="211CA60A" w14:textId="77777777" w:rsidR="007751EB" w:rsidRDefault="007751EB" w:rsidP="00EB2D1D">
      <w:pPr>
        <w:spacing w:line="276" w:lineRule="auto"/>
        <w:jc w:val="both"/>
        <w:rPr>
          <w:rFonts w:ascii="Arial" w:hAnsi="Arial" w:cs="Arial"/>
          <w:b/>
          <w:bCs/>
          <w:sz w:val="24"/>
          <w:szCs w:val="24"/>
        </w:rPr>
      </w:pPr>
    </w:p>
    <w:p w14:paraId="13B3D2C2" w14:textId="77777777" w:rsidR="007751EB" w:rsidRDefault="007751EB" w:rsidP="00EB2D1D">
      <w:pPr>
        <w:spacing w:line="276" w:lineRule="auto"/>
        <w:jc w:val="both"/>
        <w:rPr>
          <w:rFonts w:ascii="Arial" w:hAnsi="Arial" w:cs="Arial"/>
          <w:b/>
          <w:bCs/>
          <w:sz w:val="24"/>
          <w:szCs w:val="24"/>
        </w:rPr>
      </w:pPr>
    </w:p>
    <w:p w14:paraId="6DB8821E" w14:textId="77777777" w:rsidR="00F102A4" w:rsidRDefault="00F102A4" w:rsidP="00EB2D1D">
      <w:pPr>
        <w:spacing w:line="276" w:lineRule="auto"/>
        <w:jc w:val="both"/>
        <w:rPr>
          <w:rFonts w:ascii="Arial" w:hAnsi="Arial" w:cs="Arial"/>
          <w:b/>
          <w:bCs/>
          <w:sz w:val="24"/>
          <w:szCs w:val="24"/>
        </w:rPr>
      </w:pPr>
    </w:p>
    <w:p w14:paraId="6468D443" w14:textId="77777777" w:rsidR="00F102A4" w:rsidRDefault="00F102A4" w:rsidP="00EB2D1D">
      <w:pPr>
        <w:spacing w:line="276" w:lineRule="auto"/>
        <w:jc w:val="both"/>
        <w:rPr>
          <w:rFonts w:ascii="Arial" w:hAnsi="Arial" w:cs="Arial"/>
          <w:b/>
          <w:bCs/>
          <w:sz w:val="24"/>
          <w:szCs w:val="24"/>
        </w:rPr>
      </w:pPr>
    </w:p>
    <w:p w14:paraId="43676C55" w14:textId="77777777" w:rsidR="00F102A4" w:rsidRDefault="00F102A4" w:rsidP="00EB2D1D">
      <w:pPr>
        <w:spacing w:line="276" w:lineRule="auto"/>
        <w:jc w:val="both"/>
        <w:rPr>
          <w:rFonts w:ascii="Arial" w:hAnsi="Arial" w:cs="Arial"/>
          <w:b/>
          <w:bCs/>
          <w:sz w:val="24"/>
          <w:szCs w:val="24"/>
        </w:rPr>
      </w:pPr>
    </w:p>
    <w:p w14:paraId="1D0BF2F9" w14:textId="77777777" w:rsidR="00F102A4" w:rsidRDefault="00F102A4" w:rsidP="00EB2D1D">
      <w:pPr>
        <w:spacing w:line="276" w:lineRule="auto"/>
        <w:jc w:val="both"/>
        <w:rPr>
          <w:rFonts w:ascii="Arial" w:hAnsi="Arial" w:cs="Arial"/>
          <w:b/>
          <w:bCs/>
          <w:sz w:val="24"/>
          <w:szCs w:val="24"/>
        </w:rPr>
      </w:pPr>
    </w:p>
    <w:p w14:paraId="1779B442" w14:textId="77777777" w:rsidR="00F102A4" w:rsidRDefault="00F102A4" w:rsidP="00EB2D1D">
      <w:pPr>
        <w:spacing w:line="276" w:lineRule="auto"/>
        <w:jc w:val="both"/>
        <w:rPr>
          <w:rFonts w:ascii="Arial" w:hAnsi="Arial" w:cs="Arial"/>
          <w:b/>
          <w:bCs/>
          <w:sz w:val="24"/>
          <w:szCs w:val="24"/>
        </w:rPr>
      </w:pPr>
    </w:p>
    <w:p w14:paraId="610CE45D" w14:textId="77777777" w:rsidR="00F102A4" w:rsidRDefault="00F102A4" w:rsidP="00EB2D1D">
      <w:pPr>
        <w:spacing w:line="276" w:lineRule="auto"/>
        <w:jc w:val="both"/>
        <w:rPr>
          <w:rFonts w:ascii="Arial" w:hAnsi="Arial" w:cs="Arial"/>
          <w:b/>
          <w:bCs/>
          <w:sz w:val="24"/>
          <w:szCs w:val="24"/>
        </w:rPr>
      </w:pPr>
    </w:p>
    <w:p w14:paraId="42C1026F" w14:textId="77777777" w:rsidR="00F102A4" w:rsidRDefault="00F102A4" w:rsidP="00EB2D1D">
      <w:pPr>
        <w:spacing w:line="276" w:lineRule="auto"/>
        <w:jc w:val="both"/>
        <w:rPr>
          <w:rFonts w:ascii="Arial" w:hAnsi="Arial" w:cs="Arial"/>
          <w:b/>
          <w:bCs/>
          <w:sz w:val="24"/>
          <w:szCs w:val="24"/>
        </w:rPr>
      </w:pPr>
    </w:p>
    <w:p w14:paraId="39AECC85" w14:textId="77777777" w:rsidR="00F102A4" w:rsidRDefault="00F102A4" w:rsidP="00EB2D1D">
      <w:pPr>
        <w:spacing w:line="276" w:lineRule="auto"/>
        <w:jc w:val="both"/>
        <w:rPr>
          <w:rFonts w:ascii="Arial" w:hAnsi="Arial" w:cs="Arial"/>
          <w:b/>
          <w:bCs/>
          <w:sz w:val="24"/>
          <w:szCs w:val="24"/>
        </w:rPr>
      </w:pPr>
    </w:p>
    <w:p w14:paraId="5C358A4F" w14:textId="77777777" w:rsidR="00F102A4" w:rsidRDefault="00F102A4" w:rsidP="00EB2D1D">
      <w:pPr>
        <w:spacing w:line="276" w:lineRule="auto"/>
        <w:jc w:val="both"/>
        <w:rPr>
          <w:rFonts w:ascii="Arial" w:hAnsi="Arial" w:cs="Arial"/>
          <w:b/>
          <w:bCs/>
          <w:sz w:val="24"/>
          <w:szCs w:val="24"/>
        </w:rPr>
      </w:pPr>
    </w:p>
    <w:p w14:paraId="7F9DC6E2" w14:textId="77777777" w:rsidR="00F102A4" w:rsidRDefault="00F102A4" w:rsidP="00EB2D1D">
      <w:pPr>
        <w:spacing w:line="276" w:lineRule="auto"/>
        <w:jc w:val="both"/>
        <w:rPr>
          <w:rFonts w:ascii="Arial" w:hAnsi="Arial" w:cs="Arial"/>
          <w:b/>
          <w:bCs/>
          <w:sz w:val="24"/>
          <w:szCs w:val="24"/>
        </w:rPr>
      </w:pPr>
    </w:p>
    <w:p w14:paraId="56FC6B46" w14:textId="77777777" w:rsidR="00F102A4" w:rsidRDefault="00F102A4" w:rsidP="00EB2D1D">
      <w:pPr>
        <w:spacing w:line="276" w:lineRule="auto"/>
        <w:jc w:val="both"/>
        <w:rPr>
          <w:rFonts w:ascii="Arial" w:hAnsi="Arial" w:cs="Arial"/>
          <w:b/>
          <w:bCs/>
          <w:sz w:val="24"/>
          <w:szCs w:val="24"/>
        </w:rPr>
      </w:pPr>
    </w:p>
    <w:p w14:paraId="66659E54" w14:textId="77777777" w:rsidR="00F102A4" w:rsidRDefault="00F102A4" w:rsidP="00EB2D1D">
      <w:pPr>
        <w:spacing w:line="276" w:lineRule="auto"/>
        <w:jc w:val="both"/>
        <w:rPr>
          <w:rFonts w:ascii="Arial" w:hAnsi="Arial" w:cs="Arial"/>
          <w:b/>
          <w:bCs/>
          <w:sz w:val="24"/>
          <w:szCs w:val="24"/>
        </w:rPr>
      </w:pPr>
    </w:p>
    <w:p w14:paraId="0D2F9022" w14:textId="77777777" w:rsidR="00F102A4" w:rsidRDefault="00F102A4" w:rsidP="00EB2D1D">
      <w:pPr>
        <w:spacing w:line="276" w:lineRule="auto"/>
        <w:jc w:val="both"/>
        <w:rPr>
          <w:rFonts w:ascii="Arial" w:hAnsi="Arial" w:cs="Arial"/>
          <w:b/>
          <w:bCs/>
          <w:sz w:val="24"/>
          <w:szCs w:val="24"/>
        </w:rPr>
      </w:pPr>
    </w:p>
    <w:p w14:paraId="7A81DBCD" w14:textId="77777777" w:rsidR="00F102A4" w:rsidRPr="00352FCC" w:rsidRDefault="00F102A4" w:rsidP="00352FCC">
      <w:pPr>
        <w:spacing w:line="360" w:lineRule="auto"/>
        <w:jc w:val="both"/>
        <w:rPr>
          <w:rFonts w:ascii="Arial" w:hAnsi="Arial" w:cs="Arial"/>
          <w:b/>
          <w:bCs/>
          <w:sz w:val="24"/>
          <w:szCs w:val="24"/>
        </w:rPr>
      </w:pPr>
    </w:p>
    <w:p w14:paraId="102E750D" w14:textId="2A03F6B2" w:rsidR="00B05677" w:rsidRPr="00352FCC" w:rsidRDefault="00B05677" w:rsidP="00352FCC">
      <w:pPr>
        <w:spacing w:line="360" w:lineRule="auto"/>
        <w:jc w:val="both"/>
        <w:rPr>
          <w:rFonts w:ascii="Arial" w:hAnsi="Arial" w:cs="Arial"/>
          <w:b/>
          <w:bCs/>
          <w:sz w:val="24"/>
          <w:szCs w:val="24"/>
        </w:rPr>
      </w:pPr>
      <w:r w:rsidRPr="00352FCC">
        <w:rPr>
          <w:rFonts w:ascii="Arial" w:hAnsi="Arial" w:cs="Arial"/>
          <w:b/>
          <w:bCs/>
          <w:sz w:val="24"/>
          <w:szCs w:val="24"/>
        </w:rPr>
        <w:lastRenderedPageBreak/>
        <w:t>Introduction</w:t>
      </w:r>
    </w:p>
    <w:p w14:paraId="667FE77C" w14:textId="4BA3B8BA" w:rsidR="004B6DEB" w:rsidRPr="00352FCC" w:rsidRDefault="00BB0A0C" w:rsidP="00352FCC">
      <w:pPr>
        <w:spacing w:line="360" w:lineRule="auto"/>
        <w:jc w:val="both"/>
        <w:rPr>
          <w:rFonts w:ascii="Arial" w:hAnsi="Arial" w:cs="Arial"/>
          <w:sz w:val="24"/>
          <w:szCs w:val="24"/>
        </w:rPr>
      </w:pPr>
      <w:r w:rsidRPr="00352FCC">
        <w:rPr>
          <w:rFonts w:ascii="Arial" w:hAnsi="Arial" w:cs="Arial"/>
          <w:sz w:val="24"/>
          <w:szCs w:val="24"/>
        </w:rPr>
        <w:t>Th</w:t>
      </w:r>
      <w:r w:rsidR="001D3397" w:rsidRPr="00352FCC">
        <w:rPr>
          <w:rFonts w:ascii="Arial" w:hAnsi="Arial" w:cs="Arial"/>
          <w:sz w:val="24"/>
          <w:szCs w:val="24"/>
        </w:rPr>
        <w:t xml:space="preserve">is report aims to discuss the importance of Grow </w:t>
      </w:r>
      <w:r w:rsidR="00BE7CD4" w:rsidRPr="00352FCC">
        <w:rPr>
          <w:rFonts w:ascii="Arial" w:hAnsi="Arial" w:cs="Arial"/>
          <w:sz w:val="24"/>
          <w:szCs w:val="24"/>
        </w:rPr>
        <w:t>B</w:t>
      </w:r>
      <w:r w:rsidR="001D3397" w:rsidRPr="00352FCC">
        <w:rPr>
          <w:rFonts w:ascii="Arial" w:hAnsi="Arial" w:cs="Arial"/>
          <w:sz w:val="24"/>
          <w:szCs w:val="24"/>
        </w:rPr>
        <w:t xml:space="preserve">ack </w:t>
      </w:r>
      <w:r w:rsidR="00BE7CD4" w:rsidRPr="00352FCC">
        <w:rPr>
          <w:rFonts w:ascii="Arial" w:hAnsi="Arial" w:cs="Arial"/>
          <w:sz w:val="24"/>
          <w:szCs w:val="24"/>
        </w:rPr>
        <w:t>G</w:t>
      </w:r>
      <w:r w:rsidR="001D3397" w:rsidRPr="00352FCC">
        <w:rPr>
          <w:rFonts w:ascii="Arial" w:hAnsi="Arial" w:cs="Arial"/>
          <w:sz w:val="24"/>
          <w:szCs w:val="24"/>
        </w:rPr>
        <w:t>reener fund</w:t>
      </w:r>
      <w:r w:rsidR="005E18BA" w:rsidRPr="00352FCC">
        <w:rPr>
          <w:rFonts w:ascii="Arial" w:hAnsi="Arial" w:cs="Arial"/>
          <w:sz w:val="24"/>
          <w:szCs w:val="24"/>
        </w:rPr>
        <w:t xml:space="preserve"> as a project</w:t>
      </w:r>
      <w:r w:rsidR="001D3397" w:rsidRPr="00352FCC">
        <w:rPr>
          <w:rFonts w:ascii="Arial" w:hAnsi="Arial" w:cs="Arial"/>
          <w:sz w:val="24"/>
          <w:szCs w:val="24"/>
        </w:rPr>
        <w:t xml:space="preserve"> </w:t>
      </w:r>
      <w:r w:rsidR="005B652B" w:rsidRPr="00352FCC">
        <w:rPr>
          <w:rFonts w:ascii="Arial" w:hAnsi="Arial" w:cs="Arial"/>
          <w:sz w:val="24"/>
          <w:szCs w:val="24"/>
        </w:rPr>
        <w:t>whose</w:t>
      </w:r>
      <w:r w:rsidR="001D3397" w:rsidRPr="00352FCC">
        <w:rPr>
          <w:rFonts w:ascii="Arial" w:hAnsi="Arial" w:cs="Arial"/>
          <w:sz w:val="24"/>
          <w:szCs w:val="24"/>
        </w:rPr>
        <w:t xml:space="preserve"> </w:t>
      </w:r>
      <w:r w:rsidR="00653A73" w:rsidRPr="00352FCC">
        <w:rPr>
          <w:rFonts w:ascii="Arial" w:hAnsi="Arial" w:cs="Arial"/>
          <w:sz w:val="24"/>
          <w:szCs w:val="24"/>
        </w:rPr>
        <w:t>main idea is to provide</w:t>
      </w:r>
      <w:r w:rsidR="005B652B" w:rsidRPr="00352FCC">
        <w:rPr>
          <w:rFonts w:ascii="Arial" w:hAnsi="Arial" w:cs="Arial"/>
          <w:sz w:val="24"/>
          <w:szCs w:val="24"/>
        </w:rPr>
        <w:t xml:space="preserve"> </w:t>
      </w:r>
      <w:r w:rsidR="00653A73" w:rsidRPr="00352FCC">
        <w:rPr>
          <w:rFonts w:ascii="Arial" w:hAnsi="Arial" w:cs="Arial"/>
          <w:sz w:val="24"/>
          <w:szCs w:val="24"/>
        </w:rPr>
        <w:t xml:space="preserve">a lot of green spaces </w:t>
      </w:r>
      <w:r w:rsidR="005B652B" w:rsidRPr="00352FCC">
        <w:rPr>
          <w:rFonts w:ascii="Arial" w:hAnsi="Arial" w:cs="Arial"/>
          <w:sz w:val="24"/>
          <w:szCs w:val="24"/>
        </w:rPr>
        <w:t xml:space="preserve">around London. </w:t>
      </w:r>
      <w:r w:rsidR="00352DE6" w:rsidRPr="00352FCC">
        <w:rPr>
          <w:rFonts w:ascii="Arial" w:hAnsi="Arial" w:cs="Arial"/>
          <w:sz w:val="24"/>
          <w:szCs w:val="24"/>
        </w:rPr>
        <w:t xml:space="preserve">Green spaces are essential to our lives because they are linked to numerous health advantages, including a reduction in premature mortality, an increase in life expectancy, a reduction in mental health issues, an improvement in cognitive function in children and the elderly, and healthier </w:t>
      </w:r>
      <w:r w:rsidR="00784493" w:rsidRPr="00352FCC">
        <w:rPr>
          <w:rFonts w:ascii="Arial" w:hAnsi="Arial" w:cs="Arial"/>
          <w:sz w:val="24"/>
          <w:szCs w:val="24"/>
        </w:rPr>
        <w:t>babies.</w:t>
      </w:r>
      <w:r w:rsidR="00623880" w:rsidRPr="00352FCC">
        <w:rPr>
          <w:rFonts w:ascii="Arial" w:hAnsi="Arial" w:cs="Arial"/>
          <w:sz w:val="24"/>
          <w:szCs w:val="24"/>
        </w:rPr>
        <w:t xml:space="preserve"> Additionally regulating high warmth and lowering waste, green spaces are healing and vital to our daily lives.</w:t>
      </w:r>
      <w:r w:rsidR="00F8095D" w:rsidRPr="00352FCC">
        <w:rPr>
          <w:rFonts w:ascii="Arial" w:hAnsi="Arial" w:cs="Arial"/>
          <w:sz w:val="24"/>
          <w:szCs w:val="24"/>
        </w:rPr>
        <w:t xml:space="preserve"> People must consider their health as well as the health of future generations.</w:t>
      </w:r>
      <w:r w:rsidR="00F030AA" w:rsidRPr="00352FCC">
        <w:rPr>
          <w:rFonts w:ascii="Arial" w:hAnsi="Arial" w:cs="Arial"/>
          <w:sz w:val="24"/>
          <w:szCs w:val="24"/>
        </w:rPr>
        <w:t xml:space="preserve"> The purpose of this report</w:t>
      </w:r>
      <w:r w:rsidR="008E3087" w:rsidRPr="00352FCC">
        <w:rPr>
          <w:rFonts w:ascii="Arial" w:hAnsi="Arial" w:cs="Arial"/>
          <w:sz w:val="24"/>
          <w:szCs w:val="24"/>
        </w:rPr>
        <w:t xml:space="preserve"> is to </w:t>
      </w:r>
      <w:r w:rsidR="000B0054" w:rsidRPr="00352FCC">
        <w:rPr>
          <w:rFonts w:ascii="Arial" w:hAnsi="Arial" w:cs="Arial"/>
          <w:sz w:val="24"/>
          <w:szCs w:val="24"/>
        </w:rPr>
        <w:t xml:space="preserve">discuss the </w:t>
      </w:r>
      <w:r w:rsidR="0073788F" w:rsidRPr="00352FCC">
        <w:rPr>
          <w:rFonts w:ascii="Arial" w:hAnsi="Arial" w:cs="Arial"/>
          <w:sz w:val="24"/>
          <w:szCs w:val="24"/>
        </w:rPr>
        <w:t xml:space="preserve">importance of green spaces around London </w:t>
      </w:r>
      <w:r w:rsidR="001B507D" w:rsidRPr="00352FCC">
        <w:rPr>
          <w:rFonts w:ascii="Arial" w:hAnsi="Arial" w:cs="Arial"/>
          <w:sz w:val="24"/>
          <w:szCs w:val="24"/>
        </w:rPr>
        <w:t>and</w:t>
      </w:r>
      <w:r w:rsidR="0014067A" w:rsidRPr="00352FCC">
        <w:rPr>
          <w:rFonts w:ascii="Arial" w:hAnsi="Arial" w:cs="Arial"/>
          <w:sz w:val="24"/>
          <w:szCs w:val="24"/>
        </w:rPr>
        <w:t xml:space="preserve"> I will also reflect </w:t>
      </w:r>
      <w:r w:rsidR="00D4153D" w:rsidRPr="00352FCC">
        <w:rPr>
          <w:rFonts w:ascii="Arial" w:hAnsi="Arial" w:cs="Arial"/>
          <w:sz w:val="24"/>
          <w:szCs w:val="24"/>
        </w:rPr>
        <w:t xml:space="preserve">on </w:t>
      </w:r>
      <w:r w:rsidR="00406F13" w:rsidRPr="00352FCC">
        <w:rPr>
          <w:rFonts w:ascii="Arial" w:hAnsi="Arial" w:cs="Arial"/>
          <w:sz w:val="24"/>
          <w:szCs w:val="24"/>
        </w:rPr>
        <w:t>the main factors for its success</w:t>
      </w:r>
      <w:r w:rsidR="001B507D" w:rsidRPr="00352FCC">
        <w:rPr>
          <w:rFonts w:ascii="Arial" w:hAnsi="Arial" w:cs="Arial"/>
          <w:sz w:val="24"/>
          <w:szCs w:val="24"/>
        </w:rPr>
        <w:t>.</w:t>
      </w:r>
      <w:r w:rsidR="004B6DEB" w:rsidRPr="00352FCC">
        <w:rPr>
          <w:rFonts w:ascii="Arial" w:hAnsi="Arial" w:cs="Arial"/>
          <w:sz w:val="24"/>
          <w:szCs w:val="24"/>
        </w:rPr>
        <w:t xml:space="preserve"> Its benefits</w:t>
      </w:r>
      <w:r w:rsidR="00F31FBD" w:rsidRPr="00352FCC">
        <w:rPr>
          <w:rFonts w:ascii="Arial" w:hAnsi="Arial" w:cs="Arial"/>
          <w:sz w:val="24"/>
          <w:szCs w:val="24"/>
        </w:rPr>
        <w:t xml:space="preserve"> will be reached our future generation if they are successful.</w:t>
      </w:r>
    </w:p>
    <w:p w14:paraId="614D2D6A" w14:textId="77777777" w:rsidR="00B05677" w:rsidRPr="00352FCC" w:rsidRDefault="00B05677" w:rsidP="00352FCC">
      <w:pPr>
        <w:spacing w:line="360" w:lineRule="auto"/>
        <w:jc w:val="both"/>
        <w:rPr>
          <w:rFonts w:ascii="Arial" w:hAnsi="Arial" w:cs="Arial"/>
          <w:sz w:val="24"/>
          <w:szCs w:val="24"/>
        </w:rPr>
      </w:pPr>
    </w:p>
    <w:p w14:paraId="68D43677" w14:textId="77777777" w:rsidR="00B05677" w:rsidRPr="00352FCC" w:rsidRDefault="00B05677" w:rsidP="00352FCC">
      <w:pPr>
        <w:spacing w:line="360" w:lineRule="auto"/>
        <w:jc w:val="both"/>
        <w:rPr>
          <w:rFonts w:ascii="Arial" w:hAnsi="Arial" w:cs="Arial"/>
          <w:b/>
          <w:bCs/>
          <w:sz w:val="24"/>
          <w:szCs w:val="24"/>
        </w:rPr>
      </w:pPr>
      <w:r w:rsidRPr="00352FCC">
        <w:rPr>
          <w:rFonts w:ascii="Arial" w:hAnsi="Arial" w:cs="Arial"/>
          <w:b/>
          <w:bCs/>
          <w:sz w:val="24"/>
          <w:szCs w:val="24"/>
        </w:rPr>
        <w:t>About the project</w:t>
      </w:r>
    </w:p>
    <w:p w14:paraId="303A4FD8" w14:textId="20ABE4F8" w:rsidR="00B05677" w:rsidRPr="00352FCC" w:rsidRDefault="00B05677" w:rsidP="00352FCC">
      <w:pPr>
        <w:spacing w:line="360" w:lineRule="auto"/>
        <w:jc w:val="both"/>
        <w:rPr>
          <w:rFonts w:ascii="Arial" w:hAnsi="Arial" w:cs="Arial"/>
          <w:sz w:val="24"/>
          <w:szCs w:val="24"/>
        </w:rPr>
      </w:pPr>
      <w:r w:rsidRPr="00352FCC">
        <w:rPr>
          <w:rFonts w:ascii="Arial" w:hAnsi="Arial" w:cs="Arial"/>
          <w:sz w:val="24"/>
          <w:szCs w:val="24"/>
        </w:rPr>
        <w:t>As part of the green recovery from Covid-19, the Mayor's Grow Back Greener Fund has awarded about £700 000 to 34 community projects that are enhancing and establishing green areas throughout London. In addition to addressing ecological crises and the environment, programs provide Londoner’s possibilities for training and voluntary work</w:t>
      </w:r>
      <w:r w:rsidR="002D2BE8" w:rsidRPr="00352FCC">
        <w:rPr>
          <w:rFonts w:ascii="Arial" w:hAnsi="Arial" w:cs="Arial"/>
          <w:sz w:val="24"/>
          <w:szCs w:val="24"/>
        </w:rPr>
        <w:t xml:space="preserve"> </w:t>
      </w:r>
      <w:r w:rsidRPr="00352FCC">
        <w:rPr>
          <w:rFonts w:ascii="Arial" w:hAnsi="Arial" w:cs="Arial"/>
          <w:sz w:val="24"/>
          <w:szCs w:val="24"/>
        </w:rPr>
        <w:t xml:space="preserve">(Greater London Authority A, 2022). </w:t>
      </w:r>
      <w:r w:rsidR="00125E54" w:rsidRPr="00352FCC">
        <w:rPr>
          <w:rFonts w:ascii="Arial" w:hAnsi="Arial" w:cs="Arial"/>
          <w:sz w:val="24"/>
          <w:szCs w:val="24"/>
        </w:rPr>
        <w:t>According to Greater London Authority B</w:t>
      </w:r>
      <w:r w:rsidR="00037900" w:rsidRPr="00352FCC">
        <w:rPr>
          <w:rFonts w:ascii="Arial" w:hAnsi="Arial" w:cs="Arial"/>
          <w:sz w:val="24"/>
          <w:szCs w:val="24"/>
        </w:rPr>
        <w:t xml:space="preserve"> (</w:t>
      </w:r>
      <w:r w:rsidR="00125E54" w:rsidRPr="00352FCC">
        <w:rPr>
          <w:rFonts w:ascii="Arial" w:hAnsi="Arial" w:cs="Arial"/>
          <w:sz w:val="24"/>
          <w:szCs w:val="24"/>
        </w:rPr>
        <w:t>2022</w:t>
      </w:r>
      <w:r w:rsidR="00037900" w:rsidRPr="00352FCC">
        <w:rPr>
          <w:rFonts w:ascii="Arial" w:hAnsi="Arial" w:cs="Arial"/>
          <w:sz w:val="24"/>
          <w:szCs w:val="24"/>
        </w:rPr>
        <w:t>)</w:t>
      </w:r>
      <w:r w:rsidR="00E370AD" w:rsidRPr="00352FCC">
        <w:rPr>
          <w:rFonts w:ascii="Arial" w:hAnsi="Arial" w:cs="Arial"/>
          <w:sz w:val="24"/>
          <w:szCs w:val="24"/>
        </w:rPr>
        <w:t>,</w:t>
      </w:r>
      <w:r w:rsidR="00037900" w:rsidRPr="00352FCC">
        <w:rPr>
          <w:rFonts w:ascii="Arial" w:hAnsi="Arial" w:cs="Arial"/>
          <w:sz w:val="24"/>
          <w:szCs w:val="24"/>
        </w:rPr>
        <w:t xml:space="preserve"> t</w:t>
      </w:r>
      <w:r w:rsidRPr="00352FCC">
        <w:rPr>
          <w:rFonts w:ascii="Arial" w:hAnsi="Arial" w:cs="Arial"/>
          <w:sz w:val="24"/>
          <w:szCs w:val="24"/>
        </w:rPr>
        <w:t>his project is about green space in London since Covid-19 has made it clearer than ever before just how important London's parks and green spaces are. The Major is funding initiatives as part of his Green New Deal that expand and enhance green and blue spaces and make us more resilient to the effects of climate change. Numerous initiatives are being supported by these programs such as community-led action, creating new gardens, wildlife havens, and growing spaces; to bigger creative schemes that transform our parks. The Grow Back Greener Fund 2022 will assist London's communities in creating and improving green areas, planting trees and providing shade, and boosting climate resilience. The fund will prioritize projects in areas of the city with poor tree coverage, where residents of London must drive more than 10 minutes to reach green space, and in regions with high climate risk. The Grow Back Greener Fund is currently accepting submissions for this cycle, with a deadline of Monday, September 26, 2022, at 5 p.m</w:t>
      </w:r>
      <w:r w:rsidR="00143C33" w:rsidRPr="00352FCC">
        <w:rPr>
          <w:rFonts w:ascii="Arial" w:hAnsi="Arial" w:cs="Arial"/>
          <w:sz w:val="24"/>
          <w:szCs w:val="24"/>
        </w:rPr>
        <w:t xml:space="preserve">. </w:t>
      </w:r>
      <w:r w:rsidRPr="00352FCC">
        <w:rPr>
          <w:rFonts w:ascii="Arial" w:hAnsi="Arial" w:cs="Arial"/>
          <w:sz w:val="24"/>
          <w:szCs w:val="24"/>
        </w:rPr>
        <w:t xml:space="preserve">(Greater London Authority B, </w:t>
      </w:r>
      <w:r w:rsidRPr="00352FCC">
        <w:rPr>
          <w:rFonts w:ascii="Arial" w:hAnsi="Arial" w:cs="Arial"/>
          <w:sz w:val="24"/>
          <w:szCs w:val="24"/>
        </w:rPr>
        <w:lastRenderedPageBreak/>
        <w:t>2022).</w:t>
      </w:r>
      <w:r w:rsidR="00C44E80" w:rsidRPr="00352FCC">
        <w:rPr>
          <w:rFonts w:ascii="Arial" w:hAnsi="Arial" w:cs="Arial"/>
          <w:sz w:val="24"/>
          <w:szCs w:val="24"/>
        </w:rPr>
        <w:t xml:space="preserve"> Therefore</w:t>
      </w:r>
      <w:r w:rsidRPr="00352FCC">
        <w:rPr>
          <w:rFonts w:ascii="Arial" w:hAnsi="Arial" w:cs="Arial"/>
          <w:sz w:val="24"/>
          <w:szCs w:val="24"/>
        </w:rPr>
        <w:t>, it's a terrific initiative that will both enable people to live in a healthy environment and protect the wildlife that supports a variety of species.</w:t>
      </w:r>
    </w:p>
    <w:p w14:paraId="077DD144" w14:textId="3923279F" w:rsidR="000A60E5" w:rsidRPr="00352FCC" w:rsidRDefault="000A60E5" w:rsidP="00352FCC">
      <w:pPr>
        <w:spacing w:line="360" w:lineRule="auto"/>
        <w:jc w:val="both"/>
        <w:rPr>
          <w:rFonts w:ascii="Arial" w:hAnsi="Arial" w:cs="Arial"/>
          <w:sz w:val="24"/>
          <w:szCs w:val="24"/>
        </w:rPr>
      </w:pPr>
      <w:r w:rsidRPr="00352FCC">
        <w:rPr>
          <w:rFonts w:ascii="Arial" w:hAnsi="Arial" w:cs="Arial"/>
          <w:sz w:val="24"/>
          <w:szCs w:val="24"/>
        </w:rPr>
        <w:t xml:space="preserve">I believe </w:t>
      </w:r>
      <w:r w:rsidR="006274EC" w:rsidRPr="00352FCC">
        <w:rPr>
          <w:rFonts w:ascii="Arial" w:hAnsi="Arial" w:cs="Arial"/>
          <w:sz w:val="24"/>
          <w:szCs w:val="24"/>
        </w:rPr>
        <w:t>this is such a great project with many</w:t>
      </w:r>
      <w:r w:rsidRPr="00352FCC">
        <w:rPr>
          <w:rFonts w:ascii="Arial" w:hAnsi="Arial" w:cs="Arial"/>
          <w:sz w:val="24"/>
          <w:szCs w:val="24"/>
        </w:rPr>
        <w:t xml:space="preserve"> benefits for our health,</w:t>
      </w:r>
      <w:r w:rsidR="006B2E4B" w:rsidRPr="00352FCC">
        <w:rPr>
          <w:rFonts w:ascii="Arial" w:hAnsi="Arial" w:cs="Arial"/>
          <w:sz w:val="24"/>
          <w:szCs w:val="24"/>
        </w:rPr>
        <w:t xml:space="preserve"> </w:t>
      </w:r>
      <w:r w:rsidR="00E33C7D" w:rsidRPr="00352FCC">
        <w:rPr>
          <w:rFonts w:ascii="Arial" w:hAnsi="Arial" w:cs="Arial"/>
          <w:sz w:val="24"/>
          <w:szCs w:val="24"/>
        </w:rPr>
        <w:t>life,</w:t>
      </w:r>
      <w:r w:rsidRPr="00352FCC">
        <w:rPr>
          <w:rFonts w:ascii="Arial" w:hAnsi="Arial" w:cs="Arial"/>
          <w:sz w:val="24"/>
          <w:szCs w:val="24"/>
        </w:rPr>
        <w:t xml:space="preserve"> </w:t>
      </w:r>
      <w:proofErr w:type="spellStart"/>
      <w:r w:rsidR="00B20C83" w:rsidRPr="00352FCC">
        <w:rPr>
          <w:rFonts w:ascii="Arial" w:hAnsi="Arial" w:cs="Arial"/>
          <w:sz w:val="24"/>
          <w:szCs w:val="24"/>
        </w:rPr>
        <w:t>neighborhood</w:t>
      </w:r>
      <w:proofErr w:type="spellEnd"/>
      <w:r w:rsidRPr="00352FCC">
        <w:rPr>
          <w:rFonts w:ascii="Arial" w:hAnsi="Arial" w:cs="Arial"/>
          <w:sz w:val="24"/>
          <w:szCs w:val="24"/>
        </w:rPr>
        <w:t>, society, and even our future generation. Green spaces are important for humans, as well as they are vital for community health</w:t>
      </w:r>
      <w:r w:rsidR="006B2E4B" w:rsidRPr="00352FCC">
        <w:rPr>
          <w:rFonts w:ascii="Arial" w:hAnsi="Arial" w:cs="Arial"/>
          <w:sz w:val="24"/>
          <w:szCs w:val="24"/>
        </w:rPr>
        <w:t>. C</w:t>
      </w:r>
      <w:r w:rsidRPr="00352FCC">
        <w:rPr>
          <w:rFonts w:ascii="Arial" w:hAnsi="Arial" w:cs="Arial"/>
          <w:sz w:val="24"/>
          <w:szCs w:val="24"/>
        </w:rPr>
        <w:t>ities are</w:t>
      </w:r>
      <w:r w:rsidR="006B2E4B" w:rsidRPr="00352FCC">
        <w:rPr>
          <w:rFonts w:ascii="Arial" w:hAnsi="Arial" w:cs="Arial"/>
          <w:sz w:val="24"/>
          <w:szCs w:val="24"/>
        </w:rPr>
        <w:t xml:space="preserve"> also</w:t>
      </w:r>
      <w:r w:rsidRPr="00352FCC">
        <w:rPr>
          <w:rFonts w:ascii="Arial" w:hAnsi="Arial" w:cs="Arial"/>
          <w:sz w:val="24"/>
          <w:szCs w:val="24"/>
        </w:rPr>
        <w:t xml:space="preserve"> more resilient with healthy community forests and green areas. Green spaces in London are homes for many animals and species that are</w:t>
      </w:r>
      <w:r w:rsidR="000F112A" w:rsidRPr="00352FCC">
        <w:rPr>
          <w:rFonts w:ascii="Arial" w:hAnsi="Arial" w:cs="Arial"/>
          <w:sz w:val="24"/>
          <w:szCs w:val="24"/>
        </w:rPr>
        <w:t xml:space="preserve"> an </w:t>
      </w:r>
      <w:r w:rsidRPr="00352FCC">
        <w:rPr>
          <w:rFonts w:ascii="Arial" w:hAnsi="Arial" w:cs="Arial"/>
          <w:sz w:val="24"/>
          <w:szCs w:val="24"/>
        </w:rPr>
        <w:t xml:space="preserve">important part of our life, and as human </w:t>
      </w:r>
      <w:r w:rsidR="00443FF6" w:rsidRPr="00352FCC">
        <w:rPr>
          <w:rFonts w:ascii="Arial" w:hAnsi="Arial" w:cs="Arial"/>
          <w:sz w:val="24"/>
          <w:szCs w:val="24"/>
        </w:rPr>
        <w:t>beings,</w:t>
      </w:r>
      <w:r w:rsidRPr="00352FCC">
        <w:rPr>
          <w:rFonts w:ascii="Arial" w:hAnsi="Arial" w:cs="Arial"/>
          <w:sz w:val="24"/>
          <w:szCs w:val="24"/>
        </w:rPr>
        <w:t xml:space="preserve"> </w:t>
      </w:r>
      <w:r w:rsidR="00373CE6" w:rsidRPr="00352FCC">
        <w:rPr>
          <w:rFonts w:ascii="Arial" w:hAnsi="Arial" w:cs="Arial"/>
          <w:sz w:val="24"/>
          <w:szCs w:val="24"/>
        </w:rPr>
        <w:t>we</w:t>
      </w:r>
      <w:r w:rsidRPr="00352FCC">
        <w:rPr>
          <w:rFonts w:ascii="Arial" w:hAnsi="Arial" w:cs="Arial"/>
          <w:sz w:val="24"/>
          <w:szCs w:val="24"/>
        </w:rPr>
        <w:t xml:space="preserve"> have to think about and protect the animals and their habitat. Therefore, animals have a vital role in the biosphere and ecosystem</w:t>
      </w:r>
      <w:r w:rsidR="006274EC" w:rsidRPr="00352FCC">
        <w:rPr>
          <w:rFonts w:ascii="Arial" w:hAnsi="Arial" w:cs="Arial"/>
          <w:sz w:val="24"/>
          <w:szCs w:val="24"/>
        </w:rPr>
        <w:t>, making</w:t>
      </w:r>
      <w:r w:rsidRPr="00352FCC">
        <w:rPr>
          <w:rFonts w:ascii="Arial" w:hAnsi="Arial" w:cs="Arial"/>
          <w:sz w:val="24"/>
          <w:szCs w:val="24"/>
        </w:rPr>
        <w:t xml:space="preserve"> our human life possible on Earth. Protecting animals and their habitats </w:t>
      </w:r>
      <w:r w:rsidR="00C4717C" w:rsidRPr="00352FCC">
        <w:rPr>
          <w:rFonts w:ascii="Arial" w:hAnsi="Arial" w:cs="Arial"/>
          <w:sz w:val="24"/>
          <w:szCs w:val="24"/>
        </w:rPr>
        <w:t xml:space="preserve">is </w:t>
      </w:r>
      <w:r w:rsidRPr="00352FCC">
        <w:rPr>
          <w:rFonts w:ascii="Arial" w:hAnsi="Arial" w:cs="Arial"/>
          <w:sz w:val="24"/>
          <w:szCs w:val="24"/>
        </w:rPr>
        <w:t xml:space="preserve">essential for us. Animals are </w:t>
      </w:r>
      <w:r w:rsidR="00D93A16" w:rsidRPr="00352FCC">
        <w:rPr>
          <w:rFonts w:ascii="Arial" w:hAnsi="Arial" w:cs="Arial"/>
          <w:sz w:val="24"/>
          <w:szCs w:val="24"/>
        </w:rPr>
        <w:t>living</w:t>
      </w:r>
      <w:r w:rsidRPr="00352FCC">
        <w:rPr>
          <w:rFonts w:ascii="Arial" w:hAnsi="Arial" w:cs="Arial"/>
          <w:sz w:val="24"/>
          <w:szCs w:val="24"/>
        </w:rPr>
        <w:t xml:space="preserve"> things that are aware, sensitive, and intelligent, they help keep forests healthy, help pollinate, and control pests. Our lovely nature is a place where our children grow up and learn new things about the environment and as </w:t>
      </w:r>
      <w:r w:rsidR="005F6E80" w:rsidRPr="00352FCC">
        <w:rPr>
          <w:rFonts w:ascii="Arial" w:hAnsi="Arial" w:cs="Arial"/>
          <w:sz w:val="24"/>
          <w:szCs w:val="24"/>
        </w:rPr>
        <w:t>parents</w:t>
      </w:r>
      <w:r w:rsidR="00897C4B" w:rsidRPr="00352FCC">
        <w:rPr>
          <w:rFonts w:ascii="Arial" w:hAnsi="Arial" w:cs="Arial"/>
          <w:sz w:val="24"/>
          <w:szCs w:val="24"/>
        </w:rPr>
        <w:t>,</w:t>
      </w:r>
      <w:r w:rsidRPr="00352FCC">
        <w:rPr>
          <w:rFonts w:ascii="Arial" w:hAnsi="Arial" w:cs="Arial"/>
          <w:sz w:val="24"/>
          <w:szCs w:val="24"/>
        </w:rPr>
        <w:t xml:space="preserve"> we have to motivate them to keep our nature clean and safe. That is why every Londoner should pay attention and be part of such a project as together people are strong and resilient.</w:t>
      </w:r>
      <w:r w:rsidR="00971161" w:rsidRPr="00352FCC">
        <w:rPr>
          <w:rFonts w:ascii="Arial" w:hAnsi="Arial" w:cs="Arial"/>
          <w:sz w:val="24"/>
          <w:szCs w:val="24"/>
        </w:rPr>
        <w:t xml:space="preserve"> </w:t>
      </w:r>
      <w:r w:rsidR="00C438B3" w:rsidRPr="00352FCC">
        <w:rPr>
          <w:rFonts w:ascii="Arial" w:hAnsi="Arial" w:cs="Arial"/>
          <w:sz w:val="24"/>
          <w:szCs w:val="24"/>
        </w:rPr>
        <w:t>W</w:t>
      </w:r>
      <w:r w:rsidR="000620F3" w:rsidRPr="00352FCC">
        <w:rPr>
          <w:rFonts w:ascii="Arial" w:hAnsi="Arial" w:cs="Arial"/>
          <w:sz w:val="24"/>
          <w:szCs w:val="24"/>
        </w:rPr>
        <w:t>ell-maintained,</w:t>
      </w:r>
      <w:r w:rsidR="00971161" w:rsidRPr="00352FCC">
        <w:rPr>
          <w:rFonts w:ascii="Arial" w:hAnsi="Arial" w:cs="Arial"/>
          <w:sz w:val="24"/>
          <w:szCs w:val="24"/>
        </w:rPr>
        <w:t xml:space="preserve"> </w:t>
      </w:r>
      <w:r w:rsidR="000620F3" w:rsidRPr="00352FCC">
        <w:rPr>
          <w:rFonts w:ascii="Arial" w:hAnsi="Arial" w:cs="Arial"/>
          <w:sz w:val="24"/>
          <w:szCs w:val="24"/>
        </w:rPr>
        <w:t>high</w:t>
      </w:r>
      <w:r w:rsidR="00971161" w:rsidRPr="00352FCC">
        <w:rPr>
          <w:rFonts w:ascii="Arial" w:hAnsi="Arial" w:cs="Arial"/>
          <w:sz w:val="24"/>
          <w:szCs w:val="24"/>
        </w:rPr>
        <w:t>-</w:t>
      </w:r>
      <w:r w:rsidR="000620F3" w:rsidRPr="00352FCC">
        <w:rPr>
          <w:rFonts w:ascii="Arial" w:hAnsi="Arial" w:cs="Arial"/>
          <w:sz w:val="24"/>
          <w:szCs w:val="24"/>
        </w:rPr>
        <w:t>quality green spaces and parks provide a lot of benefits</w:t>
      </w:r>
      <w:r w:rsidR="005C318A" w:rsidRPr="00352FCC">
        <w:rPr>
          <w:rFonts w:ascii="Arial" w:hAnsi="Arial" w:cs="Arial"/>
          <w:sz w:val="24"/>
          <w:szCs w:val="24"/>
        </w:rPr>
        <w:t xml:space="preserve"> for people with disabilities and learning difficulties.</w:t>
      </w:r>
    </w:p>
    <w:p w14:paraId="091CA7F7" w14:textId="77777777" w:rsidR="00B05677" w:rsidRPr="00352FCC" w:rsidRDefault="00B05677" w:rsidP="00352FCC">
      <w:pPr>
        <w:spacing w:line="360" w:lineRule="auto"/>
        <w:jc w:val="both"/>
        <w:rPr>
          <w:rFonts w:ascii="Arial" w:hAnsi="Arial" w:cs="Arial"/>
          <w:b/>
          <w:bCs/>
          <w:sz w:val="24"/>
          <w:szCs w:val="24"/>
        </w:rPr>
      </w:pPr>
      <w:r w:rsidRPr="00352FCC">
        <w:rPr>
          <w:rFonts w:ascii="Arial" w:hAnsi="Arial" w:cs="Arial"/>
          <w:b/>
          <w:bCs/>
          <w:sz w:val="24"/>
          <w:szCs w:val="24"/>
        </w:rPr>
        <w:t>Evaluation of the project</w:t>
      </w:r>
    </w:p>
    <w:p w14:paraId="0FE73746" w14:textId="33DD7E60" w:rsidR="00053582" w:rsidRPr="00352FCC" w:rsidRDefault="00585B60" w:rsidP="00352FCC">
      <w:pPr>
        <w:spacing w:line="360" w:lineRule="auto"/>
        <w:jc w:val="both"/>
        <w:rPr>
          <w:rFonts w:ascii="Arial" w:hAnsi="Arial" w:cs="Arial"/>
          <w:sz w:val="24"/>
          <w:szCs w:val="24"/>
        </w:rPr>
      </w:pPr>
      <w:r w:rsidRPr="00352FCC">
        <w:rPr>
          <w:rFonts w:ascii="Arial" w:hAnsi="Arial" w:cs="Arial"/>
          <w:sz w:val="24"/>
          <w:szCs w:val="24"/>
        </w:rPr>
        <w:t xml:space="preserve"> Catherine</w:t>
      </w:r>
      <w:r w:rsidR="00C0634E" w:rsidRPr="00352FCC">
        <w:rPr>
          <w:rFonts w:ascii="Arial" w:hAnsi="Arial" w:cs="Arial"/>
          <w:sz w:val="24"/>
          <w:szCs w:val="24"/>
        </w:rPr>
        <w:t xml:space="preserve"> </w:t>
      </w:r>
      <w:r w:rsidR="00A0458D" w:rsidRPr="00352FCC">
        <w:rPr>
          <w:rFonts w:ascii="Arial" w:hAnsi="Arial" w:cs="Arial"/>
          <w:sz w:val="24"/>
          <w:szCs w:val="24"/>
        </w:rPr>
        <w:t>(</w:t>
      </w:r>
      <w:r w:rsidRPr="00352FCC">
        <w:rPr>
          <w:rFonts w:ascii="Arial" w:hAnsi="Arial" w:cs="Arial"/>
          <w:sz w:val="24"/>
          <w:szCs w:val="24"/>
        </w:rPr>
        <w:t>2020)</w:t>
      </w:r>
      <w:r w:rsidR="005F620D" w:rsidRPr="00352FCC">
        <w:rPr>
          <w:rFonts w:ascii="Arial" w:hAnsi="Arial" w:cs="Arial"/>
          <w:sz w:val="24"/>
          <w:szCs w:val="24"/>
        </w:rPr>
        <w:t xml:space="preserve"> states that</w:t>
      </w:r>
      <w:r w:rsidR="00B05677" w:rsidRPr="00352FCC">
        <w:rPr>
          <w:rFonts w:ascii="Arial" w:hAnsi="Arial" w:cs="Arial"/>
          <w:sz w:val="24"/>
          <w:szCs w:val="24"/>
        </w:rPr>
        <w:t xml:space="preserve"> </w:t>
      </w:r>
      <w:r w:rsidRPr="00352FCC">
        <w:rPr>
          <w:rFonts w:ascii="Arial" w:hAnsi="Arial" w:cs="Arial"/>
          <w:sz w:val="24"/>
          <w:szCs w:val="24"/>
        </w:rPr>
        <w:t>g</w:t>
      </w:r>
      <w:r w:rsidR="00B05677" w:rsidRPr="00352FCC">
        <w:rPr>
          <w:rFonts w:ascii="Arial" w:hAnsi="Arial" w:cs="Arial"/>
          <w:sz w:val="24"/>
          <w:szCs w:val="24"/>
        </w:rPr>
        <w:t>reen space</w:t>
      </w:r>
      <w:r w:rsidRPr="00352FCC">
        <w:rPr>
          <w:rFonts w:ascii="Arial" w:hAnsi="Arial" w:cs="Arial"/>
          <w:sz w:val="24"/>
          <w:szCs w:val="24"/>
        </w:rPr>
        <w:t>s</w:t>
      </w:r>
      <w:r w:rsidR="00B05677" w:rsidRPr="00352FCC">
        <w:rPr>
          <w:rFonts w:ascii="Arial" w:hAnsi="Arial" w:cs="Arial"/>
          <w:sz w:val="24"/>
          <w:szCs w:val="24"/>
        </w:rPr>
        <w:t xml:space="preserve"> in London </w:t>
      </w:r>
      <w:r w:rsidR="005F620D" w:rsidRPr="00352FCC">
        <w:rPr>
          <w:rFonts w:ascii="Arial" w:hAnsi="Arial" w:cs="Arial"/>
          <w:sz w:val="24"/>
          <w:szCs w:val="24"/>
        </w:rPr>
        <w:t>are</w:t>
      </w:r>
      <w:r w:rsidR="00B05677" w:rsidRPr="00352FCC">
        <w:rPr>
          <w:rFonts w:ascii="Arial" w:hAnsi="Arial" w:cs="Arial"/>
          <w:sz w:val="24"/>
          <w:szCs w:val="24"/>
        </w:rPr>
        <w:t xml:space="preserve"> crucial for </w:t>
      </w:r>
      <w:r w:rsidR="00DD66A7" w:rsidRPr="00352FCC">
        <w:rPr>
          <w:rFonts w:ascii="Arial" w:hAnsi="Arial" w:cs="Arial"/>
          <w:sz w:val="24"/>
          <w:szCs w:val="24"/>
        </w:rPr>
        <w:t>several</w:t>
      </w:r>
      <w:r w:rsidR="00B05677" w:rsidRPr="00352FCC">
        <w:rPr>
          <w:rFonts w:ascii="Arial" w:hAnsi="Arial" w:cs="Arial"/>
          <w:sz w:val="24"/>
          <w:szCs w:val="24"/>
        </w:rPr>
        <w:t xml:space="preserve"> reasons, including the fact that it contributes to better air. This is important in a city where air pollution is a major issue and there are many vehicles on the road. Large parks in the capital</w:t>
      </w:r>
      <w:r w:rsidR="008227B3" w:rsidRPr="00352FCC">
        <w:rPr>
          <w:rFonts w:ascii="Arial" w:hAnsi="Arial" w:cs="Arial"/>
          <w:sz w:val="24"/>
          <w:szCs w:val="24"/>
        </w:rPr>
        <w:t xml:space="preserve"> also</w:t>
      </w:r>
      <w:r w:rsidR="00B05677" w:rsidRPr="00352FCC">
        <w:rPr>
          <w:rFonts w:ascii="Arial" w:hAnsi="Arial" w:cs="Arial"/>
          <w:sz w:val="24"/>
          <w:szCs w:val="24"/>
        </w:rPr>
        <w:t xml:space="preserve"> support limiting traffic congestion as well as trees and vegetation can reduce air temperature and remove pollutants. Another significant benefit of green space is that it offers areas for people to relax, enjoy nature, and establish some distance. Many parks around London are also educational places with exhibitions, activities, and information about wildlife that provide important learning opportunities for children, the importance of nature, and protecting the environment. The park</w:t>
      </w:r>
      <w:r w:rsidR="00EA68AA" w:rsidRPr="00352FCC">
        <w:rPr>
          <w:rFonts w:ascii="Arial" w:hAnsi="Arial" w:cs="Arial"/>
          <w:sz w:val="24"/>
          <w:szCs w:val="24"/>
        </w:rPr>
        <w:t xml:space="preserve"> </w:t>
      </w:r>
      <w:r w:rsidR="00B05677" w:rsidRPr="00352FCC">
        <w:rPr>
          <w:rFonts w:ascii="Arial" w:hAnsi="Arial" w:cs="Arial"/>
          <w:sz w:val="24"/>
          <w:szCs w:val="24"/>
        </w:rPr>
        <w:t>provides</w:t>
      </w:r>
      <w:r w:rsidR="003A466A" w:rsidRPr="00352FCC">
        <w:rPr>
          <w:rFonts w:ascii="Arial" w:hAnsi="Arial" w:cs="Arial"/>
          <w:sz w:val="24"/>
          <w:szCs w:val="24"/>
        </w:rPr>
        <w:t xml:space="preserve"> as well</w:t>
      </w:r>
      <w:r w:rsidR="00B05677" w:rsidRPr="00352FCC">
        <w:rPr>
          <w:rFonts w:ascii="Arial" w:hAnsi="Arial" w:cs="Arial"/>
          <w:sz w:val="24"/>
          <w:szCs w:val="24"/>
        </w:rPr>
        <w:t xml:space="preserve"> a good location for kids to play, which is </w:t>
      </w:r>
      <w:r w:rsidR="00D9463E" w:rsidRPr="00352FCC">
        <w:rPr>
          <w:rFonts w:ascii="Arial" w:hAnsi="Arial" w:cs="Arial"/>
          <w:sz w:val="24"/>
          <w:szCs w:val="24"/>
        </w:rPr>
        <w:t>essential</w:t>
      </w:r>
      <w:r w:rsidR="00B05677" w:rsidRPr="00352FCC">
        <w:rPr>
          <w:rFonts w:ascii="Arial" w:hAnsi="Arial" w:cs="Arial"/>
          <w:sz w:val="24"/>
          <w:szCs w:val="24"/>
        </w:rPr>
        <w:t xml:space="preserve"> for their growth and overall mental and physical well-being. Green space in London offers a haven for a variety of animals, and residents also have the opportunity to interact with the city's wildlife</w:t>
      </w:r>
      <w:bookmarkStart w:id="0" w:name="_Hlk111819461"/>
      <w:r w:rsidR="007971E5" w:rsidRPr="00352FCC">
        <w:rPr>
          <w:rFonts w:ascii="Arial" w:hAnsi="Arial" w:cs="Arial"/>
          <w:sz w:val="24"/>
          <w:szCs w:val="24"/>
        </w:rPr>
        <w:t xml:space="preserve"> </w:t>
      </w:r>
      <w:r w:rsidR="00B05677" w:rsidRPr="00352FCC">
        <w:rPr>
          <w:rFonts w:ascii="Arial" w:hAnsi="Arial" w:cs="Arial"/>
          <w:sz w:val="24"/>
          <w:szCs w:val="24"/>
        </w:rPr>
        <w:t>(Catherine, 2020)</w:t>
      </w:r>
      <w:bookmarkEnd w:id="0"/>
      <w:r w:rsidR="00B05677" w:rsidRPr="00352FCC">
        <w:rPr>
          <w:rFonts w:ascii="Arial" w:hAnsi="Arial" w:cs="Arial"/>
          <w:sz w:val="24"/>
          <w:szCs w:val="24"/>
        </w:rPr>
        <w:t>.</w:t>
      </w:r>
    </w:p>
    <w:p w14:paraId="2B646475" w14:textId="4DD7BAA3" w:rsidR="00B05677" w:rsidRPr="00352FCC" w:rsidRDefault="008A4419" w:rsidP="00352FCC">
      <w:pPr>
        <w:spacing w:line="360" w:lineRule="auto"/>
        <w:jc w:val="both"/>
        <w:rPr>
          <w:rFonts w:ascii="Arial" w:hAnsi="Arial" w:cs="Arial"/>
          <w:sz w:val="24"/>
          <w:szCs w:val="24"/>
        </w:rPr>
      </w:pPr>
      <w:r w:rsidRPr="00352FCC">
        <w:rPr>
          <w:rFonts w:ascii="Arial" w:hAnsi="Arial" w:cs="Arial"/>
          <w:sz w:val="24"/>
          <w:szCs w:val="24"/>
        </w:rPr>
        <w:lastRenderedPageBreak/>
        <w:t xml:space="preserve"> </w:t>
      </w:r>
      <w:proofErr w:type="spellStart"/>
      <w:r w:rsidR="00B05677" w:rsidRPr="00352FCC">
        <w:rPr>
          <w:rFonts w:ascii="Arial" w:hAnsi="Arial" w:cs="Arial"/>
          <w:sz w:val="24"/>
          <w:szCs w:val="24"/>
        </w:rPr>
        <w:t>Lehberger</w:t>
      </w:r>
      <w:proofErr w:type="spellEnd"/>
      <w:r w:rsidR="00B05677" w:rsidRPr="00352FCC">
        <w:rPr>
          <w:rFonts w:ascii="Arial" w:hAnsi="Arial" w:cs="Arial"/>
          <w:sz w:val="24"/>
          <w:szCs w:val="24"/>
        </w:rPr>
        <w:t xml:space="preserve">, </w:t>
      </w:r>
      <w:proofErr w:type="spellStart"/>
      <w:r w:rsidR="00B05677" w:rsidRPr="00352FCC">
        <w:rPr>
          <w:rFonts w:ascii="Arial" w:hAnsi="Arial" w:cs="Arial"/>
          <w:sz w:val="24"/>
          <w:szCs w:val="24"/>
        </w:rPr>
        <w:t>Kleih</w:t>
      </w:r>
      <w:proofErr w:type="spellEnd"/>
      <w:r w:rsidR="00B05677" w:rsidRPr="00352FCC">
        <w:rPr>
          <w:rFonts w:ascii="Arial" w:hAnsi="Arial" w:cs="Arial"/>
          <w:sz w:val="24"/>
          <w:szCs w:val="24"/>
        </w:rPr>
        <w:t>, and Sparke</w:t>
      </w:r>
      <w:r w:rsidR="00F142CB" w:rsidRPr="00352FCC">
        <w:rPr>
          <w:rFonts w:ascii="Arial" w:hAnsi="Arial" w:cs="Arial"/>
          <w:sz w:val="24"/>
          <w:szCs w:val="24"/>
        </w:rPr>
        <w:t xml:space="preserve"> </w:t>
      </w:r>
      <w:r w:rsidR="006A0947" w:rsidRPr="00352FCC">
        <w:rPr>
          <w:rFonts w:ascii="Arial" w:hAnsi="Arial" w:cs="Arial"/>
          <w:sz w:val="24"/>
          <w:szCs w:val="24"/>
        </w:rPr>
        <w:t>(</w:t>
      </w:r>
      <w:r w:rsidR="00B05677" w:rsidRPr="00352FCC">
        <w:rPr>
          <w:rFonts w:ascii="Arial" w:hAnsi="Arial" w:cs="Arial"/>
          <w:sz w:val="24"/>
          <w:szCs w:val="24"/>
        </w:rPr>
        <w:t xml:space="preserve">2021) state that exposure to public green spaces is associated with a range of beneficial health outcomes, such as a decrease in the risk of developing diabetes and a reduction in diastolic blood pressure, salivary cortisol, and heart rate. Additionally, there is a positive correlation between mental and hedonistic well-being and public green spaces, as well as lower levels of stress, less depressive symptoms, happier moods, better emotional well-being, better mental and </w:t>
      </w:r>
      <w:proofErr w:type="spellStart"/>
      <w:r w:rsidR="00B05677" w:rsidRPr="00352FCC">
        <w:rPr>
          <w:rFonts w:ascii="Arial" w:hAnsi="Arial" w:cs="Arial"/>
          <w:sz w:val="24"/>
          <w:szCs w:val="24"/>
        </w:rPr>
        <w:t>behavioral</w:t>
      </w:r>
      <w:proofErr w:type="spellEnd"/>
      <w:r w:rsidR="00B05677" w:rsidRPr="00352FCC">
        <w:rPr>
          <w:rFonts w:ascii="Arial" w:hAnsi="Arial" w:cs="Arial"/>
          <w:sz w:val="24"/>
          <w:szCs w:val="24"/>
        </w:rPr>
        <w:t xml:space="preserve"> health, and reduced psychological suffering</w:t>
      </w:r>
      <w:r w:rsidR="00143C33" w:rsidRPr="00352FCC">
        <w:rPr>
          <w:rFonts w:ascii="Arial" w:hAnsi="Arial" w:cs="Arial"/>
          <w:sz w:val="24"/>
          <w:szCs w:val="24"/>
        </w:rPr>
        <w:t xml:space="preserve"> </w:t>
      </w:r>
      <w:r w:rsidR="00B05677" w:rsidRPr="00352FCC">
        <w:rPr>
          <w:rFonts w:ascii="Arial" w:hAnsi="Arial" w:cs="Arial"/>
          <w:sz w:val="24"/>
          <w:szCs w:val="24"/>
        </w:rPr>
        <w:t>(</w:t>
      </w:r>
      <w:proofErr w:type="spellStart"/>
      <w:r w:rsidR="00B05677" w:rsidRPr="00352FCC">
        <w:rPr>
          <w:rFonts w:ascii="Arial" w:hAnsi="Arial" w:cs="Arial"/>
          <w:sz w:val="24"/>
          <w:szCs w:val="24"/>
        </w:rPr>
        <w:t>Lehberger</w:t>
      </w:r>
      <w:proofErr w:type="spellEnd"/>
      <w:r w:rsidR="00B05677" w:rsidRPr="00352FCC">
        <w:rPr>
          <w:rFonts w:ascii="Arial" w:hAnsi="Arial" w:cs="Arial"/>
          <w:sz w:val="24"/>
          <w:szCs w:val="24"/>
        </w:rPr>
        <w:t xml:space="preserve">, </w:t>
      </w:r>
      <w:proofErr w:type="spellStart"/>
      <w:r w:rsidR="00B05677" w:rsidRPr="00352FCC">
        <w:rPr>
          <w:rFonts w:ascii="Arial" w:hAnsi="Arial" w:cs="Arial"/>
          <w:sz w:val="24"/>
          <w:szCs w:val="24"/>
        </w:rPr>
        <w:t>Kleih</w:t>
      </w:r>
      <w:proofErr w:type="spellEnd"/>
      <w:r w:rsidR="00B05677" w:rsidRPr="00352FCC">
        <w:rPr>
          <w:rFonts w:ascii="Arial" w:hAnsi="Arial" w:cs="Arial"/>
          <w:sz w:val="24"/>
          <w:szCs w:val="24"/>
        </w:rPr>
        <w:t>, and Sparke, 2021).</w:t>
      </w:r>
      <w:r w:rsidR="00DB2724" w:rsidRPr="00352FCC">
        <w:rPr>
          <w:rFonts w:ascii="Arial" w:hAnsi="Arial" w:cs="Arial"/>
          <w:sz w:val="24"/>
          <w:szCs w:val="24"/>
        </w:rPr>
        <w:t xml:space="preserve"> Therefore, g</w:t>
      </w:r>
      <w:r w:rsidR="00B05677" w:rsidRPr="00352FCC">
        <w:rPr>
          <w:rFonts w:ascii="Arial" w:hAnsi="Arial" w:cs="Arial"/>
          <w:sz w:val="24"/>
          <w:szCs w:val="24"/>
        </w:rPr>
        <w:t xml:space="preserve">reen areas are </w:t>
      </w:r>
      <w:r w:rsidR="00DB2724" w:rsidRPr="00352FCC">
        <w:rPr>
          <w:rFonts w:ascii="Arial" w:hAnsi="Arial" w:cs="Arial"/>
          <w:sz w:val="24"/>
          <w:szCs w:val="24"/>
        </w:rPr>
        <w:t xml:space="preserve">vital </w:t>
      </w:r>
      <w:r w:rsidR="00B05677" w:rsidRPr="00352FCC">
        <w:rPr>
          <w:rFonts w:ascii="Arial" w:hAnsi="Arial" w:cs="Arial"/>
          <w:sz w:val="24"/>
          <w:szCs w:val="24"/>
        </w:rPr>
        <w:t>in London for a variety of reasons. Projects that are in place to increase the number of London’s green spaces in the coming years will bring a lot of advantages to everyone in this growing city</w:t>
      </w:r>
      <w:r w:rsidR="00143C33" w:rsidRPr="00352FCC">
        <w:rPr>
          <w:rFonts w:ascii="Arial" w:hAnsi="Arial" w:cs="Arial"/>
          <w:sz w:val="24"/>
          <w:szCs w:val="24"/>
        </w:rPr>
        <w:t xml:space="preserve"> </w:t>
      </w:r>
      <w:r w:rsidR="00B05677" w:rsidRPr="00352FCC">
        <w:rPr>
          <w:rFonts w:ascii="Arial" w:hAnsi="Arial" w:cs="Arial"/>
          <w:sz w:val="24"/>
          <w:szCs w:val="24"/>
        </w:rPr>
        <w:t xml:space="preserve">(Catherine, 2020). According to the gov.UK (2011), the health benefit of living close to green space can affect house values, mental well-being, water, and air quality. It can also provide natural flood </w:t>
      </w:r>
      <w:proofErr w:type="spellStart"/>
      <w:r w:rsidR="00B05677" w:rsidRPr="00352FCC">
        <w:rPr>
          <w:rFonts w:ascii="Arial" w:hAnsi="Arial" w:cs="Arial"/>
          <w:sz w:val="24"/>
          <w:szCs w:val="24"/>
        </w:rPr>
        <w:t>defenses</w:t>
      </w:r>
      <w:proofErr w:type="spellEnd"/>
      <w:r w:rsidR="00B05677" w:rsidRPr="00352FCC">
        <w:rPr>
          <w:rFonts w:ascii="Arial" w:hAnsi="Arial" w:cs="Arial"/>
          <w:sz w:val="24"/>
          <w:szCs w:val="24"/>
        </w:rPr>
        <w:t xml:space="preserve">, drainage, and carbon absorption. </w:t>
      </w:r>
      <w:r w:rsidR="00B05677" w:rsidRPr="00352FCC">
        <w:rPr>
          <w:rFonts w:ascii="Arial" w:hAnsi="Arial" w:cs="Arial"/>
          <w:color w:val="0B0C0C"/>
          <w:sz w:val="24"/>
          <w:szCs w:val="24"/>
          <w:shd w:val="clear" w:color="auto" w:fill="FFFFFF"/>
        </w:rPr>
        <w:t>The planning system will also continue to protect the natural environment.</w:t>
      </w:r>
      <w:r w:rsidR="00B05677" w:rsidRPr="00352FCC">
        <w:rPr>
          <w:rFonts w:ascii="Arial" w:hAnsi="Arial" w:cs="Arial"/>
          <w:sz w:val="24"/>
          <w:szCs w:val="24"/>
        </w:rPr>
        <w:t xml:space="preserve"> </w:t>
      </w:r>
      <w:r w:rsidR="00B05677" w:rsidRPr="00352FCC">
        <w:rPr>
          <w:rFonts w:ascii="Arial" w:hAnsi="Arial" w:cs="Arial"/>
          <w:color w:val="0B0C0C"/>
          <w:sz w:val="24"/>
          <w:szCs w:val="24"/>
          <w:shd w:val="clear" w:color="auto" w:fill="FFFFFF"/>
        </w:rPr>
        <w:t xml:space="preserve">Local communities will be allowed to designate local </w:t>
      </w:r>
      <w:r w:rsidR="00751F36" w:rsidRPr="00352FCC">
        <w:rPr>
          <w:rFonts w:ascii="Arial" w:hAnsi="Arial" w:cs="Arial"/>
          <w:color w:val="0B0C0C"/>
          <w:sz w:val="24"/>
          <w:szCs w:val="24"/>
          <w:shd w:val="clear" w:color="auto" w:fill="FFFFFF"/>
        </w:rPr>
        <w:t>‘</w:t>
      </w:r>
      <w:r w:rsidR="00B05677" w:rsidRPr="00352FCC">
        <w:rPr>
          <w:rFonts w:ascii="Arial" w:hAnsi="Arial" w:cs="Arial"/>
          <w:color w:val="0B0C0C"/>
          <w:sz w:val="24"/>
          <w:szCs w:val="24"/>
          <w:shd w:val="clear" w:color="auto" w:fill="FFFFFF"/>
        </w:rPr>
        <w:t>green space</w:t>
      </w:r>
      <w:r w:rsidR="00751F36" w:rsidRPr="00352FCC">
        <w:rPr>
          <w:rFonts w:ascii="Arial" w:hAnsi="Arial" w:cs="Arial"/>
          <w:color w:val="0B0C0C"/>
          <w:sz w:val="24"/>
          <w:szCs w:val="24"/>
          <w:shd w:val="clear" w:color="auto" w:fill="FFFFFF"/>
        </w:rPr>
        <w:t>’</w:t>
      </w:r>
      <w:r w:rsidR="00B05677" w:rsidRPr="00352FCC">
        <w:rPr>
          <w:rFonts w:ascii="Arial" w:hAnsi="Arial" w:cs="Arial"/>
          <w:color w:val="0B0C0C"/>
          <w:sz w:val="24"/>
          <w:szCs w:val="24"/>
          <w:shd w:val="clear" w:color="auto" w:fill="FFFFFF"/>
        </w:rPr>
        <w:t xml:space="preserve"> land for special attention - regardless of its worth in terms of its natural beauty, its historic resonances, its recreational value, its tranquillity, or its significance as wildlife habitat</w:t>
      </w:r>
      <w:r w:rsidR="00EA1312" w:rsidRPr="00352FCC">
        <w:rPr>
          <w:rFonts w:ascii="Arial" w:hAnsi="Arial" w:cs="Arial"/>
          <w:color w:val="0B0C0C"/>
          <w:sz w:val="24"/>
          <w:szCs w:val="24"/>
          <w:shd w:val="clear" w:color="auto" w:fill="FFFFFF"/>
        </w:rPr>
        <w:t xml:space="preserve"> </w:t>
      </w:r>
      <w:r w:rsidR="00B05677" w:rsidRPr="00352FCC">
        <w:rPr>
          <w:rFonts w:ascii="Arial" w:hAnsi="Arial" w:cs="Arial"/>
          <w:color w:val="0B0C0C"/>
          <w:sz w:val="24"/>
          <w:szCs w:val="24"/>
          <w:shd w:val="clear" w:color="auto" w:fill="FFFFFF"/>
        </w:rPr>
        <w:t xml:space="preserve">(gov. UK, 2011). </w:t>
      </w:r>
      <w:r w:rsidR="00B05677" w:rsidRPr="00352FCC">
        <w:rPr>
          <w:rFonts w:ascii="Arial" w:hAnsi="Arial" w:cs="Arial"/>
          <w:sz w:val="24"/>
          <w:szCs w:val="24"/>
        </w:rPr>
        <w:t>Mirza</w:t>
      </w:r>
      <w:r w:rsidR="00143C33" w:rsidRPr="00352FCC">
        <w:rPr>
          <w:rFonts w:ascii="Arial" w:hAnsi="Arial" w:cs="Arial"/>
          <w:sz w:val="24"/>
          <w:szCs w:val="24"/>
        </w:rPr>
        <w:t xml:space="preserve"> </w:t>
      </w:r>
      <w:r w:rsidR="00616693" w:rsidRPr="00352FCC">
        <w:rPr>
          <w:rFonts w:ascii="Arial" w:hAnsi="Arial" w:cs="Arial"/>
          <w:sz w:val="24"/>
          <w:szCs w:val="24"/>
        </w:rPr>
        <w:t>(</w:t>
      </w:r>
      <w:r w:rsidR="00B05677" w:rsidRPr="00352FCC">
        <w:rPr>
          <w:rFonts w:ascii="Arial" w:hAnsi="Arial" w:cs="Arial"/>
          <w:sz w:val="24"/>
          <w:szCs w:val="24"/>
        </w:rPr>
        <w:t xml:space="preserve">2022), </w:t>
      </w:r>
      <w:r w:rsidR="00D40C68" w:rsidRPr="00352FCC">
        <w:rPr>
          <w:rFonts w:ascii="Arial" w:hAnsi="Arial" w:cs="Arial"/>
          <w:sz w:val="24"/>
          <w:szCs w:val="24"/>
        </w:rPr>
        <w:t>points</w:t>
      </w:r>
      <w:r w:rsidR="00B05677" w:rsidRPr="00352FCC">
        <w:rPr>
          <w:rFonts w:ascii="Arial" w:hAnsi="Arial" w:cs="Arial"/>
          <w:sz w:val="24"/>
          <w:szCs w:val="24"/>
        </w:rPr>
        <w:t xml:space="preserve"> out </w:t>
      </w:r>
      <w:r w:rsidR="00B05677" w:rsidRPr="00352FCC">
        <w:rPr>
          <w:rFonts w:ascii="Arial" w:hAnsi="Arial" w:cs="Arial"/>
          <w:color w:val="0B0C0C"/>
          <w:sz w:val="24"/>
          <w:szCs w:val="24"/>
          <w:shd w:val="clear" w:color="auto" w:fill="FFFFFF"/>
        </w:rPr>
        <w:t xml:space="preserve">that there is an important element in the project's success. </w:t>
      </w:r>
      <w:r w:rsidR="003970A0" w:rsidRPr="00352FCC">
        <w:rPr>
          <w:rFonts w:ascii="Arial" w:hAnsi="Arial" w:cs="Arial"/>
          <w:sz w:val="24"/>
          <w:szCs w:val="24"/>
        </w:rPr>
        <w:t>According to the research and how it operates, mentoring is a key factor in one project's success</w:t>
      </w:r>
      <w:r w:rsidR="00B05677" w:rsidRPr="00352FCC">
        <w:rPr>
          <w:rFonts w:ascii="Arial" w:hAnsi="Arial" w:cs="Arial"/>
          <w:sz w:val="24"/>
          <w:szCs w:val="24"/>
        </w:rPr>
        <w:t>.</w:t>
      </w:r>
    </w:p>
    <w:p w14:paraId="49F49BE1" w14:textId="77777777" w:rsidR="00EF4CB8" w:rsidRPr="00352FCC" w:rsidRDefault="00EF4CB8" w:rsidP="00352FCC">
      <w:pPr>
        <w:spacing w:line="360" w:lineRule="auto"/>
        <w:jc w:val="both"/>
        <w:rPr>
          <w:rFonts w:ascii="Arial" w:hAnsi="Arial" w:cs="Arial"/>
          <w:b/>
          <w:bCs/>
          <w:sz w:val="24"/>
          <w:szCs w:val="24"/>
        </w:rPr>
      </w:pPr>
      <w:bookmarkStart w:id="1" w:name="_Hlk112883309"/>
    </w:p>
    <w:p w14:paraId="456E990C" w14:textId="0DBDEB32" w:rsidR="00B05677" w:rsidRPr="00352FCC" w:rsidRDefault="0013501E" w:rsidP="00352FCC">
      <w:pPr>
        <w:spacing w:line="360" w:lineRule="auto"/>
        <w:jc w:val="both"/>
        <w:rPr>
          <w:rFonts w:ascii="Arial" w:hAnsi="Arial" w:cs="Arial"/>
          <w:b/>
          <w:bCs/>
          <w:sz w:val="24"/>
          <w:szCs w:val="24"/>
        </w:rPr>
      </w:pPr>
      <w:r w:rsidRPr="00352FCC">
        <w:rPr>
          <w:rFonts w:ascii="Arial" w:hAnsi="Arial" w:cs="Arial"/>
          <w:b/>
          <w:bCs/>
          <w:sz w:val="24"/>
          <w:szCs w:val="24"/>
        </w:rPr>
        <w:t xml:space="preserve">The importance of mentoring </w:t>
      </w:r>
    </w:p>
    <w:bookmarkEnd w:id="1"/>
    <w:p w14:paraId="0EC89157" w14:textId="4696DF65" w:rsidR="005D30A5" w:rsidRPr="00352FCC" w:rsidRDefault="00B05677" w:rsidP="00352FCC">
      <w:pPr>
        <w:spacing w:line="360" w:lineRule="auto"/>
        <w:jc w:val="both"/>
        <w:rPr>
          <w:rFonts w:ascii="Arial" w:hAnsi="Arial" w:cs="Arial"/>
          <w:sz w:val="24"/>
          <w:szCs w:val="24"/>
        </w:rPr>
      </w:pPr>
      <w:r w:rsidRPr="00352FCC">
        <w:rPr>
          <w:rFonts w:ascii="Arial" w:hAnsi="Arial" w:cs="Arial"/>
          <w:sz w:val="24"/>
          <w:szCs w:val="24"/>
        </w:rPr>
        <w:t>Mirza</w:t>
      </w:r>
      <w:r w:rsidR="00B735A9" w:rsidRPr="00352FCC">
        <w:rPr>
          <w:rFonts w:ascii="Arial" w:hAnsi="Arial" w:cs="Arial"/>
          <w:sz w:val="24"/>
          <w:szCs w:val="24"/>
        </w:rPr>
        <w:t xml:space="preserve"> </w:t>
      </w:r>
      <w:r w:rsidR="00B6228D" w:rsidRPr="00352FCC">
        <w:rPr>
          <w:rFonts w:ascii="Arial" w:hAnsi="Arial" w:cs="Arial"/>
          <w:sz w:val="24"/>
          <w:szCs w:val="24"/>
        </w:rPr>
        <w:t>(</w:t>
      </w:r>
      <w:r w:rsidR="00AB4798" w:rsidRPr="00352FCC">
        <w:rPr>
          <w:rFonts w:ascii="Arial" w:hAnsi="Arial" w:cs="Arial"/>
          <w:sz w:val="24"/>
          <w:szCs w:val="24"/>
        </w:rPr>
        <w:t>2</w:t>
      </w:r>
      <w:r w:rsidRPr="00352FCC">
        <w:rPr>
          <w:rFonts w:ascii="Arial" w:hAnsi="Arial" w:cs="Arial"/>
          <w:sz w:val="24"/>
          <w:szCs w:val="24"/>
        </w:rPr>
        <w:t>022)</w:t>
      </w:r>
      <w:r w:rsidR="00AB4798" w:rsidRPr="00352FCC">
        <w:rPr>
          <w:rFonts w:ascii="Arial" w:hAnsi="Arial" w:cs="Arial"/>
          <w:sz w:val="24"/>
          <w:szCs w:val="24"/>
        </w:rPr>
        <w:t xml:space="preserve"> states that</w:t>
      </w:r>
      <w:r w:rsidRPr="00352FCC">
        <w:rPr>
          <w:rFonts w:ascii="Arial" w:hAnsi="Arial" w:cs="Arial"/>
          <w:sz w:val="24"/>
          <w:szCs w:val="24"/>
        </w:rPr>
        <w:t xml:space="preserve"> there are many responsibilities, demands, and deadlines in the field of project management. Whether it is making decisions, giving presentations, or managing a team, a project professional is always active. </w:t>
      </w:r>
      <w:r w:rsidR="00D40C68" w:rsidRPr="00352FCC">
        <w:rPr>
          <w:rFonts w:ascii="Arial" w:hAnsi="Arial" w:cs="Arial"/>
          <w:sz w:val="24"/>
          <w:szCs w:val="24"/>
        </w:rPr>
        <w:t>Mirza</w:t>
      </w:r>
      <w:r w:rsidR="00143C33" w:rsidRPr="00352FCC">
        <w:rPr>
          <w:rFonts w:ascii="Arial" w:hAnsi="Arial" w:cs="Arial"/>
          <w:sz w:val="24"/>
          <w:szCs w:val="24"/>
        </w:rPr>
        <w:t xml:space="preserve"> </w:t>
      </w:r>
      <w:r w:rsidR="00AC32A1" w:rsidRPr="00352FCC">
        <w:rPr>
          <w:rFonts w:ascii="Arial" w:hAnsi="Arial" w:cs="Arial"/>
          <w:sz w:val="24"/>
          <w:szCs w:val="24"/>
        </w:rPr>
        <w:t>(</w:t>
      </w:r>
      <w:r w:rsidRPr="00352FCC">
        <w:rPr>
          <w:rFonts w:ascii="Arial" w:hAnsi="Arial" w:cs="Arial"/>
          <w:sz w:val="24"/>
          <w:szCs w:val="24"/>
        </w:rPr>
        <w:t xml:space="preserve">2022) claims that mentoring is crucial to the project profession and may be advantageous for everyone, from improving project profession delivery to improving the learning environment. A mentor is someone who can offer guidance to others who feel powerless, particularly in the workplace. It is a partnership that encourages learning and experimenting as well as the potential development of each person. A mentor is someone who can help </w:t>
      </w:r>
      <w:r w:rsidR="007A12C3" w:rsidRPr="00352FCC">
        <w:rPr>
          <w:rFonts w:ascii="Arial" w:hAnsi="Arial" w:cs="Arial"/>
          <w:sz w:val="24"/>
          <w:szCs w:val="24"/>
        </w:rPr>
        <w:t>someone</w:t>
      </w:r>
      <w:r w:rsidRPr="00352FCC">
        <w:rPr>
          <w:rFonts w:ascii="Arial" w:hAnsi="Arial" w:cs="Arial"/>
          <w:sz w:val="24"/>
          <w:szCs w:val="24"/>
        </w:rPr>
        <w:t xml:space="preserve"> with issues </w:t>
      </w:r>
      <w:r w:rsidR="007A12C3" w:rsidRPr="00352FCC">
        <w:rPr>
          <w:rFonts w:ascii="Arial" w:hAnsi="Arial" w:cs="Arial"/>
          <w:sz w:val="24"/>
          <w:szCs w:val="24"/>
        </w:rPr>
        <w:t>that</w:t>
      </w:r>
      <w:r w:rsidRPr="00352FCC">
        <w:rPr>
          <w:rFonts w:ascii="Arial" w:hAnsi="Arial" w:cs="Arial"/>
          <w:sz w:val="24"/>
          <w:szCs w:val="24"/>
        </w:rPr>
        <w:t xml:space="preserve"> are encountering and provide guidance and assistance. It has been found that there is a higher possibility to build a more inclusive workplace because there will always be someone with a different take on it. As a result, everyone </w:t>
      </w:r>
      <w:r w:rsidRPr="00352FCC">
        <w:rPr>
          <w:rFonts w:ascii="Arial" w:hAnsi="Arial" w:cs="Arial"/>
          <w:sz w:val="24"/>
          <w:szCs w:val="24"/>
        </w:rPr>
        <w:lastRenderedPageBreak/>
        <w:t>benefits in the long run, and projects with various diversity considerations are delivered</w:t>
      </w:r>
      <w:r w:rsidR="00EA1312" w:rsidRPr="00352FCC">
        <w:rPr>
          <w:rFonts w:ascii="Arial" w:hAnsi="Arial" w:cs="Arial"/>
          <w:sz w:val="24"/>
          <w:szCs w:val="24"/>
        </w:rPr>
        <w:t xml:space="preserve"> </w:t>
      </w:r>
      <w:r w:rsidR="005D30A5" w:rsidRPr="00352FCC">
        <w:rPr>
          <w:rFonts w:ascii="Arial" w:hAnsi="Arial" w:cs="Arial"/>
          <w:sz w:val="24"/>
          <w:szCs w:val="24"/>
        </w:rPr>
        <w:t xml:space="preserve">(Mirza,2022). </w:t>
      </w:r>
    </w:p>
    <w:p w14:paraId="6C7CF4B7" w14:textId="09579E98" w:rsidR="00B05677" w:rsidRPr="00352FCC" w:rsidRDefault="00AC6CD6" w:rsidP="00352FCC">
      <w:pPr>
        <w:spacing w:line="360" w:lineRule="auto"/>
        <w:jc w:val="both"/>
        <w:rPr>
          <w:rFonts w:ascii="Arial" w:hAnsi="Arial" w:cs="Arial"/>
          <w:sz w:val="24"/>
          <w:szCs w:val="24"/>
        </w:rPr>
      </w:pPr>
      <w:r w:rsidRPr="00352FCC">
        <w:rPr>
          <w:rFonts w:ascii="Arial" w:hAnsi="Arial" w:cs="Arial"/>
          <w:sz w:val="24"/>
          <w:szCs w:val="24"/>
        </w:rPr>
        <w:t>According to Mirza</w:t>
      </w:r>
      <w:r w:rsidR="00B735A9" w:rsidRPr="00352FCC">
        <w:rPr>
          <w:rFonts w:ascii="Arial" w:hAnsi="Arial" w:cs="Arial"/>
          <w:sz w:val="24"/>
          <w:szCs w:val="24"/>
        </w:rPr>
        <w:t xml:space="preserve"> </w:t>
      </w:r>
      <w:r w:rsidRPr="00352FCC">
        <w:rPr>
          <w:rFonts w:ascii="Arial" w:hAnsi="Arial" w:cs="Arial"/>
          <w:sz w:val="24"/>
          <w:szCs w:val="24"/>
        </w:rPr>
        <w:t>(2022)</w:t>
      </w:r>
      <w:r w:rsidR="005D30A5" w:rsidRPr="00352FCC">
        <w:rPr>
          <w:rFonts w:ascii="Arial" w:hAnsi="Arial" w:cs="Arial"/>
          <w:sz w:val="24"/>
          <w:szCs w:val="24"/>
        </w:rPr>
        <w:t>,</w:t>
      </w:r>
      <w:r w:rsidR="00B05677" w:rsidRPr="00352FCC">
        <w:rPr>
          <w:rFonts w:ascii="Arial" w:hAnsi="Arial" w:cs="Arial"/>
          <w:sz w:val="24"/>
          <w:szCs w:val="24"/>
        </w:rPr>
        <w:t xml:space="preserve"> </w:t>
      </w:r>
      <w:r w:rsidRPr="00352FCC">
        <w:rPr>
          <w:rFonts w:ascii="Arial" w:hAnsi="Arial" w:cs="Arial"/>
          <w:sz w:val="24"/>
          <w:szCs w:val="24"/>
        </w:rPr>
        <w:t>a</w:t>
      </w:r>
      <w:r w:rsidR="00B05677" w:rsidRPr="00352FCC">
        <w:rPr>
          <w:rFonts w:ascii="Arial" w:hAnsi="Arial" w:cs="Arial"/>
          <w:sz w:val="24"/>
          <w:szCs w:val="24"/>
        </w:rPr>
        <w:t xml:space="preserve">s there is always more to learn and invest in your professional development, it is also a risk-softening approach against project failure. According to the research, it also provides </w:t>
      </w:r>
      <w:r w:rsidR="00B82F44" w:rsidRPr="00352FCC">
        <w:rPr>
          <w:rFonts w:ascii="Arial" w:hAnsi="Arial" w:cs="Arial"/>
          <w:sz w:val="24"/>
          <w:szCs w:val="24"/>
        </w:rPr>
        <w:t xml:space="preserve">a </w:t>
      </w:r>
      <w:r w:rsidR="00B05677" w:rsidRPr="00352FCC">
        <w:rPr>
          <w:rFonts w:ascii="Arial" w:hAnsi="Arial" w:cs="Arial"/>
          <w:sz w:val="24"/>
          <w:szCs w:val="24"/>
        </w:rPr>
        <w:t>chance to develop a healthy balance and improve your abilities as a project professional. A SMART mentoring relationship helps to ensure that mentoring sessions are concentrated on resolving a pressing issue. Additionally, it means that meetings can proceed smoothly and conclude, sparing mentors and mentees from having to put in an endless amount of time. Because every project is different, mentoring allows</w:t>
      </w:r>
      <w:r w:rsidR="003E72E3" w:rsidRPr="00352FCC">
        <w:rPr>
          <w:rFonts w:ascii="Arial" w:hAnsi="Arial" w:cs="Arial"/>
          <w:sz w:val="24"/>
          <w:szCs w:val="24"/>
        </w:rPr>
        <w:t xml:space="preserve"> </w:t>
      </w:r>
      <w:r w:rsidR="0092102F" w:rsidRPr="00352FCC">
        <w:rPr>
          <w:rFonts w:ascii="Arial" w:hAnsi="Arial" w:cs="Arial"/>
          <w:sz w:val="24"/>
          <w:szCs w:val="24"/>
        </w:rPr>
        <w:t>receiving</w:t>
      </w:r>
      <w:r w:rsidR="00B05677" w:rsidRPr="00352FCC">
        <w:rPr>
          <w:rFonts w:ascii="Arial" w:hAnsi="Arial" w:cs="Arial"/>
          <w:sz w:val="24"/>
          <w:szCs w:val="24"/>
        </w:rPr>
        <w:t xml:space="preserve"> guidance that is both specialized and useful. </w:t>
      </w:r>
      <w:r w:rsidR="0092102F" w:rsidRPr="00352FCC">
        <w:rPr>
          <w:rFonts w:ascii="Arial" w:hAnsi="Arial" w:cs="Arial"/>
          <w:sz w:val="24"/>
          <w:szCs w:val="24"/>
        </w:rPr>
        <w:t>People</w:t>
      </w:r>
      <w:r w:rsidR="00B05677" w:rsidRPr="00352FCC">
        <w:rPr>
          <w:rFonts w:ascii="Arial" w:hAnsi="Arial" w:cs="Arial"/>
          <w:sz w:val="24"/>
          <w:szCs w:val="24"/>
        </w:rPr>
        <w:t xml:space="preserve"> can get </w:t>
      </w:r>
      <w:r w:rsidR="00CB4BC0" w:rsidRPr="00352FCC">
        <w:rPr>
          <w:rFonts w:ascii="Arial" w:hAnsi="Arial" w:cs="Arial"/>
          <w:sz w:val="24"/>
          <w:szCs w:val="24"/>
        </w:rPr>
        <w:t xml:space="preserve">a </w:t>
      </w:r>
      <w:r w:rsidR="00D1573A" w:rsidRPr="00352FCC">
        <w:rPr>
          <w:rFonts w:ascii="Arial" w:hAnsi="Arial" w:cs="Arial"/>
          <w:sz w:val="24"/>
          <w:szCs w:val="24"/>
        </w:rPr>
        <w:t>response</w:t>
      </w:r>
      <w:r w:rsidR="00B05677" w:rsidRPr="00352FCC">
        <w:rPr>
          <w:rFonts w:ascii="Arial" w:hAnsi="Arial" w:cs="Arial"/>
          <w:sz w:val="24"/>
          <w:szCs w:val="24"/>
        </w:rPr>
        <w:t xml:space="preserve"> to a problem </w:t>
      </w:r>
      <w:r w:rsidR="00D1573A" w:rsidRPr="00352FCC">
        <w:rPr>
          <w:rFonts w:ascii="Arial" w:hAnsi="Arial" w:cs="Arial"/>
          <w:sz w:val="24"/>
          <w:szCs w:val="24"/>
        </w:rPr>
        <w:t xml:space="preserve">which </w:t>
      </w:r>
      <w:r w:rsidR="00B05677" w:rsidRPr="00352FCC">
        <w:rPr>
          <w:rFonts w:ascii="Arial" w:hAnsi="Arial" w:cs="Arial"/>
          <w:sz w:val="24"/>
          <w:szCs w:val="24"/>
        </w:rPr>
        <w:t xml:space="preserve">is a combination of experience and knowledge. </w:t>
      </w:r>
      <w:r w:rsidR="008143D0" w:rsidRPr="00352FCC">
        <w:rPr>
          <w:rFonts w:ascii="Arial" w:hAnsi="Arial" w:cs="Arial"/>
          <w:sz w:val="24"/>
          <w:szCs w:val="24"/>
        </w:rPr>
        <w:t>A</w:t>
      </w:r>
      <w:r w:rsidR="00B05677" w:rsidRPr="00352FCC">
        <w:rPr>
          <w:rFonts w:ascii="Arial" w:hAnsi="Arial" w:cs="Arial"/>
          <w:sz w:val="24"/>
          <w:szCs w:val="24"/>
        </w:rPr>
        <w:t xml:space="preserve"> mentor</w:t>
      </w:r>
      <w:r w:rsidR="008143D0" w:rsidRPr="00352FCC">
        <w:rPr>
          <w:rFonts w:ascii="Arial" w:hAnsi="Arial" w:cs="Arial"/>
          <w:sz w:val="24"/>
          <w:szCs w:val="24"/>
        </w:rPr>
        <w:t xml:space="preserve"> does</w:t>
      </w:r>
      <w:r w:rsidR="00690D54" w:rsidRPr="00352FCC">
        <w:rPr>
          <w:rFonts w:ascii="Arial" w:hAnsi="Arial" w:cs="Arial"/>
          <w:sz w:val="24"/>
          <w:szCs w:val="24"/>
        </w:rPr>
        <w:t xml:space="preserve"> no</w:t>
      </w:r>
      <w:r w:rsidR="00B05677" w:rsidRPr="00352FCC">
        <w:rPr>
          <w:rFonts w:ascii="Arial" w:hAnsi="Arial" w:cs="Arial"/>
          <w:sz w:val="24"/>
          <w:szCs w:val="24"/>
        </w:rPr>
        <w:t xml:space="preserve">t have to be an expert in everything; instead, </w:t>
      </w:r>
      <w:r w:rsidR="007713DA" w:rsidRPr="00352FCC">
        <w:rPr>
          <w:rFonts w:ascii="Arial" w:hAnsi="Arial" w:cs="Arial"/>
          <w:sz w:val="24"/>
          <w:szCs w:val="24"/>
        </w:rPr>
        <w:t xml:space="preserve">a </w:t>
      </w:r>
      <w:r w:rsidR="00260B94" w:rsidRPr="00352FCC">
        <w:rPr>
          <w:rFonts w:ascii="Arial" w:hAnsi="Arial" w:cs="Arial"/>
          <w:sz w:val="24"/>
          <w:szCs w:val="24"/>
        </w:rPr>
        <w:t>mentor</w:t>
      </w:r>
      <w:r w:rsidR="00B05677" w:rsidRPr="00352FCC">
        <w:rPr>
          <w:rFonts w:ascii="Arial" w:hAnsi="Arial" w:cs="Arial"/>
          <w:sz w:val="24"/>
          <w:szCs w:val="24"/>
        </w:rPr>
        <w:t xml:space="preserve"> should help your mentee determine the best approach to problem-solving, perhaps by suggesting several points of view or gathering various stakeholders. This can assist your mentee in developing their answers to the problem they have recognized.</w:t>
      </w:r>
      <w:r w:rsidR="00765005" w:rsidRPr="00352FCC">
        <w:rPr>
          <w:rFonts w:ascii="Arial" w:hAnsi="Arial" w:cs="Arial"/>
          <w:sz w:val="24"/>
          <w:szCs w:val="24"/>
        </w:rPr>
        <w:t xml:space="preserve"> Therefore</w:t>
      </w:r>
      <w:r w:rsidR="00B05677" w:rsidRPr="00352FCC">
        <w:rPr>
          <w:rFonts w:ascii="Arial" w:hAnsi="Arial" w:cs="Arial"/>
          <w:sz w:val="24"/>
          <w:szCs w:val="24"/>
        </w:rPr>
        <w:t>, it becomes a fantastic tool to encourage your mentee to take charge of managing their own problem-solvin</w:t>
      </w:r>
      <w:r w:rsidR="009625A1" w:rsidRPr="00352FCC">
        <w:rPr>
          <w:rFonts w:ascii="Arial" w:hAnsi="Arial" w:cs="Arial"/>
          <w:sz w:val="24"/>
          <w:szCs w:val="24"/>
        </w:rPr>
        <w:t>g</w:t>
      </w:r>
      <w:r w:rsidR="00205976" w:rsidRPr="00352FCC">
        <w:rPr>
          <w:rFonts w:ascii="Arial" w:hAnsi="Arial" w:cs="Arial"/>
          <w:sz w:val="24"/>
          <w:szCs w:val="24"/>
        </w:rPr>
        <w:t xml:space="preserve"> </w:t>
      </w:r>
      <w:r w:rsidR="00B05677" w:rsidRPr="00352FCC">
        <w:rPr>
          <w:rFonts w:ascii="Arial" w:hAnsi="Arial" w:cs="Arial"/>
          <w:sz w:val="24"/>
          <w:szCs w:val="24"/>
        </w:rPr>
        <w:t>(Mirza, 2022). Mentoring has advantages for mentors, mentees, and their organizations.</w:t>
      </w:r>
    </w:p>
    <w:p w14:paraId="5471194D" w14:textId="246A89B7" w:rsidR="00C71802" w:rsidRPr="00352FCC" w:rsidRDefault="00C71802" w:rsidP="00352FCC">
      <w:pPr>
        <w:spacing w:line="360" w:lineRule="auto"/>
        <w:jc w:val="both"/>
        <w:rPr>
          <w:rFonts w:ascii="Arial" w:hAnsi="Arial" w:cs="Arial"/>
          <w:sz w:val="24"/>
          <w:szCs w:val="24"/>
        </w:rPr>
      </w:pPr>
      <w:bookmarkStart w:id="2" w:name="_Hlk112883334"/>
      <w:r w:rsidRPr="00352FCC">
        <w:rPr>
          <w:rFonts w:ascii="Arial" w:hAnsi="Arial" w:cs="Arial"/>
          <w:b/>
          <w:bCs/>
          <w:sz w:val="24"/>
          <w:szCs w:val="24"/>
        </w:rPr>
        <w:t>Analysis of the project</w:t>
      </w:r>
    </w:p>
    <w:bookmarkEnd w:id="2"/>
    <w:p w14:paraId="10C50C0A" w14:textId="78F2D225" w:rsidR="00B05677" w:rsidRPr="00352FCC" w:rsidRDefault="00B05677" w:rsidP="00352FCC">
      <w:pPr>
        <w:spacing w:line="360" w:lineRule="auto"/>
        <w:jc w:val="both"/>
        <w:rPr>
          <w:rFonts w:ascii="Arial" w:hAnsi="Arial" w:cs="Arial"/>
          <w:sz w:val="24"/>
          <w:szCs w:val="24"/>
        </w:rPr>
      </w:pPr>
      <w:r w:rsidRPr="00352FCC">
        <w:rPr>
          <w:rFonts w:ascii="Arial" w:hAnsi="Arial" w:cs="Arial"/>
          <w:sz w:val="24"/>
          <w:szCs w:val="24"/>
        </w:rPr>
        <w:t xml:space="preserve">Based on the literature that I have mentioned in assignment 1 social network is </w:t>
      </w:r>
      <w:r w:rsidR="00ED3F42" w:rsidRPr="00352FCC">
        <w:rPr>
          <w:rFonts w:ascii="Arial" w:hAnsi="Arial" w:cs="Arial"/>
          <w:sz w:val="24"/>
          <w:szCs w:val="24"/>
        </w:rPr>
        <w:t xml:space="preserve">also </w:t>
      </w:r>
      <w:r w:rsidRPr="00352FCC">
        <w:rPr>
          <w:rFonts w:ascii="Arial" w:hAnsi="Arial" w:cs="Arial"/>
          <w:sz w:val="24"/>
          <w:szCs w:val="24"/>
        </w:rPr>
        <w:t xml:space="preserve">important in the planning process. Through Facebook, Twitter, and </w:t>
      </w:r>
      <w:proofErr w:type="spellStart"/>
      <w:r w:rsidRPr="00352FCC">
        <w:rPr>
          <w:rFonts w:ascii="Arial" w:hAnsi="Arial" w:cs="Arial"/>
          <w:sz w:val="24"/>
          <w:szCs w:val="24"/>
        </w:rPr>
        <w:t>Youtube</w:t>
      </w:r>
      <w:proofErr w:type="spellEnd"/>
      <w:r w:rsidRPr="00352FCC">
        <w:rPr>
          <w:rFonts w:ascii="Arial" w:hAnsi="Arial" w:cs="Arial"/>
          <w:sz w:val="24"/>
          <w:szCs w:val="24"/>
        </w:rPr>
        <w:t xml:space="preserve"> many stakeholders can be included. The fact that planners can discuss planning-related topics, may also lead to successful participation</w:t>
      </w:r>
      <w:r w:rsidR="0040086A" w:rsidRPr="00352FCC">
        <w:rPr>
          <w:rFonts w:ascii="Arial" w:hAnsi="Arial" w:cs="Arial"/>
          <w:sz w:val="24"/>
          <w:szCs w:val="24"/>
        </w:rPr>
        <w:t xml:space="preserve"> </w:t>
      </w:r>
      <w:r w:rsidRPr="00352FCC">
        <w:rPr>
          <w:rFonts w:ascii="Arial" w:hAnsi="Arial" w:cs="Arial"/>
          <w:sz w:val="24"/>
          <w:szCs w:val="24"/>
        </w:rPr>
        <w:t>(Evans- Cowley,2010). Face-to-face interaction is also particularly crucial because it enables people to support one another with challenges related to psychological motivation, socialization and learning, and incentive issues. In cases with limited information, it is essential</w:t>
      </w:r>
      <w:bookmarkStart w:id="3" w:name="_Hlk111676583"/>
      <w:r w:rsidR="0040086A" w:rsidRPr="00352FCC">
        <w:rPr>
          <w:rFonts w:ascii="Arial" w:hAnsi="Arial" w:cs="Arial"/>
          <w:sz w:val="24"/>
          <w:szCs w:val="24"/>
        </w:rPr>
        <w:t xml:space="preserve"> </w:t>
      </w:r>
      <w:r w:rsidR="00B04C74" w:rsidRPr="00352FCC">
        <w:rPr>
          <w:rFonts w:ascii="Arial" w:hAnsi="Arial" w:cs="Arial"/>
          <w:sz w:val="24"/>
          <w:szCs w:val="24"/>
        </w:rPr>
        <w:t>(</w:t>
      </w:r>
      <w:proofErr w:type="spellStart"/>
      <w:r w:rsidRPr="00352FCC">
        <w:rPr>
          <w:rFonts w:ascii="Arial" w:hAnsi="Arial" w:cs="Arial"/>
          <w:sz w:val="24"/>
          <w:szCs w:val="24"/>
        </w:rPr>
        <w:t>Storper</w:t>
      </w:r>
      <w:proofErr w:type="spellEnd"/>
      <w:r w:rsidR="00E81B58" w:rsidRPr="00352FCC">
        <w:rPr>
          <w:rFonts w:ascii="Arial" w:hAnsi="Arial" w:cs="Arial"/>
          <w:sz w:val="24"/>
          <w:szCs w:val="24"/>
        </w:rPr>
        <w:t xml:space="preserve"> and Venables</w:t>
      </w:r>
      <w:r w:rsidRPr="00352FCC">
        <w:rPr>
          <w:rFonts w:ascii="Arial" w:hAnsi="Arial" w:cs="Arial"/>
          <w:sz w:val="24"/>
          <w:szCs w:val="24"/>
        </w:rPr>
        <w:t>,2004)</w:t>
      </w:r>
      <w:bookmarkEnd w:id="3"/>
      <w:r w:rsidR="00BA4117" w:rsidRPr="00352FCC">
        <w:rPr>
          <w:rFonts w:ascii="Arial" w:hAnsi="Arial" w:cs="Arial"/>
          <w:sz w:val="24"/>
          <w:szCs w:val="24"/>
        </w:rPr>
        <w:t xml:space="preserve">. </w:t>
      </w:r>
      <w:r w:rsidRPr="00352FCC">
        <w:rPr>
          <w:rFonts w:ascii="Arial" w:hAnsi="Arial" w:cs="Arial"/>
          <w:sz w:val="24"/>
          <w:szCs w:val="24"/>
        </w:rPr>
        <w:t>Bates</w:t>
      </w:r>
      <w:r w:rsidR="001070C6" w:rsidRPr="00352FCC">
        <w:rPr>
          <w:rFonts w:ascii="Arial" w:hAnsi="Arial" w:cs="Arial"/>
          <w:sz w:val="24"/>
          <w:szCs w:val="24"/>
        </w:rPr>
        <w:t xml:space="preserve"> </w:t>
      </w:r>
      <w:r w:rsidR="00717613" w:rsidRPr="00352FCC">
        <w:rPr>
          <w:rFonts w:ascii="Arial" w:hAnsi="Arial" w:cs="Arial"/>
          <w:sz w:val="24"/>
          <w:szCs w:val="24"/>
        </w:rPr>
        <w:t>(</w:t>
      </w:r>
      <w:r w:rsidRPr="00352FCC">
        <w:rPr>
          <w:rFonts w:ascii="Arial" w:hAnsi="Arial" w:cs="Arial"/>
          <w:sz w:val="24"/>
          <w:szCs w:val="24"/>
        </w:rPr>
        <w:t xml:space="preserve">2019) </w:t>
      </w:r>
      <w:r w:rsidR="00717613" w:rsidRPr="00352FCC">
        <w:rPr>
          <w:rFonts w:ascii="Arial" w:hAnsi="Arial" w:cs="Arial"/>
          <w:sz w:val="24"/>
          <w:szCs w:val="24"/>
        </w:rPr>
        <w:t>states</w:t>
      </w:r>
      <w:r w:rsidRPr="00352FCC">
        <w:rPr>
          <w:rFonts w:ascii="Arial" w:hAnsi="Arial" w:cs="Arial"/>
          <w:sz w:val="24"/>
          <w:szCs w:val="24"/>
        </w:rPr>
        <w:t xml:space="preserve"> that </w:t>
      </w:r>
      <w:r w:rsidR="00717613" w:rsidRPr="00352FCC">
        <w:rPr>
          <w:rFonts w:ascii="Arial" w:hAnsi="Arial" w:cs="Arial"/>
          <w:sz w:val="24"/>
          <w:szCs w:val="24"/>
        </w:rPr>
        <w:t xml:space="preserve">the </w:t>
      </w:r>
      <w:r w:rsidRPr="00352FCC">
        <w:rPr>
          <w:rFonts w:ascii="Arial" w:hAnsi="Arial" w:cs="Arial"/>
          <w:sz w:val="24"/>
          <w:szCs w:val="24"/>
        </w:rPr>
        <w:t xml:space="preserve">engagement of the community can change a community. Encouraging people to take part in initiatives that benefit society promotes fair, impartial, and long-lasting outcomes. Any government, organization, or person leading projects that will have an impact on the community must use it as a key decision-making tool. Community issues are complex, and it's essential to make the problem-solving process thorough so that decision-makers have a better grasp of </w:t>
      </w:r>
      <w:r w:rsidRPr="00352FCC">
        <w:rPr>
          <w:rFonts w:ascii="Arial" w:hAnsi="Arial" w:cs="Arial"/>
          <w:sz w:val="24"/>
          <w:szCs w:val="24"/>
        </w:rPr>
        <w:lastRenderedPageBreak/>
        <w:t xml:space="preserve">their community's needs and goals before deciding on a course of action. Community engagement is an ongoing dialog between decision-makers and stakeholders. The outcomes are only advantageous to one group and can be decided by the community as a whole when the engagement project is overrun with input from those with the loudest voice or strong opinions. Without enabling a variety of viewpoints to be opened, decision-makers may be swayed by the loudest voices and direct their attention in the wrong direction. Understanding the viewpoint of the </w:t>
      </w:r>
      <w:proofErr w:type="spellStart"/>
      <w:r w:rsidR="00311883" w:rsidRPr="00352FCC">
        <w:rPr>
          <w:rFonts w:ascii="Arial" w:hAnsi="Arial" w:cs="Arial"/>
          <w:sz w:val="24"/>
          <w:szCs w:val="24"/>
        </w:rPr>
        <w:t>neighborhood</w:t>
      </w:r>
      <w:proofErr w:type="spellEnd"/>
      <w:r w:rsidRPr="00352FCC">
        <w:rPr>
          <w:rFonts w:ascii="Arial" w:hAnsi="Arial" w:cs="Arial"/>
          <w:sz w:val="24"/>
          <w:szCs w:val="24"/>
        </w:rPr>
        <w:t xml:space="preserve"> can help you frame and promote your effort in </w:t>
      </w:r>
      <w:r w:rsidR="00B661CD" w:rsidRPr="00352FCC">
        <w:rPr>
          <w:rFonts w:ascii="Arial" w:hAnsi="Arial" w:cs="Arial"/>
          <w:sz w:val="24"/>
          <w:szCs w:val="24"/>
        </w:rPr>
        <w:t>an effective way</w:t>
      </w:r>
      <w:r w:rsidRPr="00352FCC">
        <w:rPr>
          <w:rFonts w:ascii="Arial" w:hAnsi="Arial" w:cs="Arial"/>
          <w:sz w:val="24"/>
          <w:szCs w:val="24"/>
        </w:rPr>
        <w:t xml:space="preserve"> and </w:t>
      </w:r>
      <w:r w:rsidR="00190F3B" w:rsidRPr="00352FCC">
        <w:rPr>
          <w:rFonts w:ascii="Arial" w:hAnsi="Arial" w:cs="Arial"/>
          <w:sz w:val="24"/>
          <w:szCs w:val="24"/>
        </w:rPr>
        <w:t xml:space="preserve">in </w:t>
      </w:r>
      <w:r w:rsidRPr="00352FCC">
        <w:rPr>
          <w:rFonts w:ascii="Arial" w:hAnsi="Arial" w:cs="Arial"/>
          <w:sz w:val="24"/>
          <w:szCs w:val="24"/>
        </w:rPr>
        <w:t>line with the most important concerns of the general population</w:t>
      </w:r>
      <w:r w:rsidR="0040086A" w:rsidRPr="00352FCC">
        <w:rPr>
          <w:rFonts w:ascii="Arial" w:hAnsi="Arial" w:cs="Arial"/>
          <w:sz w:val="24"/>
          <w:szCs w:val="24"/>
        </w:rPr>
        <w:t xml:space="preserve"> </w:t>
      </w:r>
      <w:r w:rsidRPr="00352FCC">
        <w:rPr>
          <w:rFonts w:ascii="Arial" w:hAnsi="Arial" w:cs="Arial"/>
          <w:sz w:val="24"/>
          <w:szCs w:val="24"/>
        </w:rPr>
        <w:t>(Bates,2019)</w:t>
      </w:r>
      <w:r w:rsidR="00DD0D95" w:rsidRPr="00352FCC">
        <w:rPr>
          <w:rFonts w:ascii="Arial" w:hAnsi="Arial" w:cs="Arial"/>
          <w:sz w:val="24"/>
          <w:szCs w:val="24"/>
        </w:rPr>
        <w:t>.</w:t>
      </w:r>
      <w:r w:rsidRPr="00352FCC">
        <w:rPr>
          <w:rFonts w:ascii="Arial" w:hAnsi="Arial" w:cs="Arial"/>
          <w:sz w:val="24"/>
          <w:szCs w:val="24"/>
        </w:rPr>
        <w:t xml:space="preserve"> </w:t>
      </w:r>
    </w:p>
    <w:p w14:paraId="702C55D0" w14:textId="77777777" w:rsidR="005C2644" w:rsidRPr="00352FCC" w:rsidRDefault="008D6EAE" w:rsidP="00352FCC">
      <w:pPr>
        <w:spacing w:line="360" w:lineRule="auto"/>
        <w:jc w:val="both"/>
        <w:rPr>
          <w:rFonts w:ascii="Arial" w:hAnsi="Arial" w:cs="Arial"/>
          <w:color w:val="252525"/>
          <w:sz w:val="24"/>
          <w:szCs w:val="24"/>
        </w:rPr>
      </w:pPr>
      <w:r w:rsidRPr="00352FCC">
        <w:rPr>
          <w:rFonts w:ascii="Arial" w:hAnsi="Arial" w:cs="Arial"/>
          <w:color w:val="252525"/>
          <w:sz w:val="24"/>
          <w:szCs w:val="24"/>
        </w:rPr>
        <w:t>Bates</w:t>
      </w:r>
      <w:r w:rsidR="00CD4C6A" w:rsidRPr="00352FCC">
        <w:rPr>
          <w:rFonts w:ascii="Arial" w:hAnsi="Arial" w:cs="Arial"/>
          <w:color w:val="252525"/>
          <w:sz w:val="24"/>
          <w:szCs w:val="24"/>
        </w:rPr>
        <w:t xml:space="preserve"> </w:t>
      </w:r>
      <w:r w:rsidR="00072AAF" w:rsidRPr="00352FCC">
        <w:rPr>
          <w:rFonts w:ascii="Arial" w:hAnsi="Arial" w:cs="Arial"/>
          <w:color w:val="252525"/>
          <w:sz w:val="24"/>
          <w:szCs w:val="24"/>
        </w:rPr>
        <w:t>(2019) points out that p</w:t>
      </w:r>
      <w:r w:rsidR="00B05677" w:rsidRPr="00352FCC">
        <w:rPr>
          <w:rFonts w:ascii="Arial" w:hAnsi="Arial" w:cs="Arial"/>
          <w:color w:val="252525"/>
          <w:sz w:val="24"/>
          <w:szCs w:val="24"/>
        </w:rPr>
        <w:t xml:space="preserve">eople of all backgrounds, motivations, and persuasions should be heard in community engagement projects. </w:t>
      </w:r>
      <w:r w:rsidR="00A520F5" w:rsidRPr="00352FCC">
        <w:rPr>
          <w:rFonts w:ascii="Arial" w:hAnsi="Arial" w:cs="Arial"/>
          <w:color w:val="252525"/>
          <w:sz w:val="24"/>
          <w:szCs w:val="24"/>
        </w:rPr>
        <w:t>People</w:t>
      </w:r>
      <w:r w:rsidR="00B05677" w:rsidRPr="00352FCC">
        <w:rPr>
          <w:rFonts w:ascii="Arial" w:hAnsi="Arial" w:cs="Arial"/>
          <w:color w:val="252525"/>
          <w:sz w:val="24"/>
          <w:szCs w:val="24"/>
        </w:rPr>
        <w:t xml:space="preserve"> should seek out marginalized or overlooked voices and create avenues for people to speak up. That will give </w:t>
      </w:r>
      <w:r w:rsidR="00BB523C" w:rsidRPr="00352FCC">
        <w:rPr>
          <w:rFonts w:ascii="Arial" w:hAnsi="Arial" w:cs="Arial"/>
          <w:color w:val="252525"/>
          <w:sz w:val="24"/>
          <w:szCs w:val="24"/>
        </w:rPr>
        <w:t>people</w:t>
      </w:r>
      <w:r w:rsidR="00B05677" w:rsidRPr="00352FCC">
        <w:rPr>
          <w:rFonts w:ascii="Arial" w:hAnsi="Arial" w:cs="Arial"/>
          <w:color w:val="252525"/>
          <w:sz w:val="24"/>
          <w:szCs w:val="24"/>
        </w:rPr>
        <w:t xml:space="preserve"> a balanced understanding of the community's views and enhance the value of the final decision.</w:t>
      </w:r>
      <w:r w:rsidR="00790D79" w:rsidRPr="00352FCC">
        <w:rPr>
          <w:rFonts w:ascii="Arial" w:hAnsi="Arial" w:cs="Arial"/>
          <w:color w:val="252525"/>
          <w:sz w:val="24"/>
          <w:szCs w:val="24"/>
        </w:rPr>
        <w:t xml:space="preserve"> </w:t>
      </w:r>
      <w:r w:rsidR="00B05677" w:rsidRPr="00352FCC">
        <w:rPr>
          <w:rFonts w:ascii="Arial" w:hAnsi="Arial" w:cs="Arial"/>
          <w:color w:val="252525"/>
          <w:sz w:val="24"/>
          <w:szCs w:val="24"/>
        </w:rPr>
        <w:t xml:space="preserve">Community engagement can improve public sentiment around an initiative that </w:t>
      </w:r>
      <w:r w:rsidR="00446399" w:rsidRPr="00352FCC">
        <w:rPr>
          <w:rFonts w:ascii="Arial" w:hAnsi="Arial" w:cs="Arial"/>
          <w:color w:val="252525"/>
          <w:sz w:val="24"/>
          <w:szCs w:val="24"/>
        </w:rPr>
        <w:t xml:space="preserve">people </w:t>
      </w:r>
      <w:r w:rsidR="00B05677" w:rsidRPr="00352FCC">
        <w:rPr>
          <w:rFonts w:ascii="Arial" w:hAnsi="Arial" w:cs="Arial"/>
          <w:color w:val="252525"/>
          <w:sz w:val="24"/>
          <w:szCs w:val="24"/>
        </w:rPr>
        <w:t xml:space="preserve">are driving. </w:t>
      </w:r>
      <w:r w:rsidR="00326B88" w:rsidRPr="00352FCC">
        <w:rPr>
          <w:rFonts w:ascii="Arial" w:hAnsi="Arial" w:cs="Arial"/>
          <w:color w:val="252525"/>
          <w:sz w:val="24"/>
          <w:szCs w:val="24"/>
        </w:rPr>
        <w:t>Engaging,</w:t>
      </w:r>
      <w:r w:rsidR="00B05677" w:rsidRPr="00352FCC">
        <w:rPr>
          <w:rFonts w:ascii="Arial" w:hAnsi="Arial" w:cs="Arial"/>
          <w:color w:val="252525"/>
          <w:sz w:val="24"/>
          <w:szCs w:val="24"/>
        </w:rPr>
        <w:t xml:space="preserve"> all stakeholders in public policy projects can deepen democracy.</w:t>
      </w:r>
      <w:r w:rsidR="00E116F2" w:rsidRPr="00352FCC">
        <w:rPr>
          <w:rFonts w:ascii="Arial" w:hAnsi="Arial" w:cs="Arial"/>
          <w:color w:val="252525"/>
          <w:sz w:val="24"/>
          <w:szCs w:val="24"/>
        </w:rPr>
        <w:t xml:space="preserve"> Public opinion of an effort can be significantly improved by knowing that all thoughts and inputs have been fairly addressed and taken into account.</w:t>
      </w:r>
      <w:r w:rsidR="00B05677" w:rsidRPr="00352FCC">
        <w:rPr>
          <w:rFonts w:ascii="Arial" w:hAnsi="Arial" w:cs="Arial"/>
          <w:color w:val="252525"/>
          <w:sz w:val="24"/>
          <w:szCs w:val="24"/>
        </w:rPr>
        <w:t xml:space="preserve"> It can also ensure that people have a say in decisions that impact their lives</w:t>
      </w:r>
      <w:r w:rsidR="0040086A" w:rsidRPr="00352FCC">
        <w:rPr>
          <w:rFonts w:ascii="Arial" w:hAnsi="Arial" w:cs="Arial"/>
          <w:color w:val="252525"/>
          <w:sz w:val="24"/>
          <w:szCs w:val="24"/>
        </w:rPr>
        <w:t xml:space="preserve"> </w:t>
      </w:r>
      <w:r w:rsidR="001B461C" w:rsidRPr="00352FCC">
        <w:rPr>
          <w:rFonts w:ascii="Arial" w:hAnsi="Arial" w:cs="Arial"/>
          <w:color w:val="252525"/>
          <w:sz w:val="24"/>
          <w:szCs w:val="24"/>
        </w:rPr>
        <w:t>(</w:t>
      </w:r>
      <w:r w:rsidR="00B05677" w:rsidRPr="00352FCC">
        <w:rPr>
          <w:rFonts w:ascii="Arial" w:hAnsi="Arial" w:cs="Arial"/>
          <w:color w:val="252525"/>
          <w:sz w:val="24"/>
          <w:szCs w:val="24"/>
        </w:rPr>
        <w:t>Bates</w:t>
      </w:r>
      <w:r w:rsidR="00B4449B" w:rsidRPr="00352FCC">
        <w:rPr>
          <w:rFonts w:ascii="Arial" w:hAnsi="Arial" w:cs="Arial"/>
          <w:color w:val="252525"/>
          <w:sz w:val="24"/>
          <w:szCs w:val="24"/>
        </w:rPr>
        <w:t>,</w:t>
      </w:r>
      <w:r w:rsidR="00B05677" w:rsidRPr="00352FCC">
        <w:rPr>
          <w:rFonts w:ascii="Arial" w:hAnsi="Arial" w:cs="Arial"/>
          <w:color w:val="252525"/>
          <w:sz w:val="24"/>
          <w:szCs w:val="24"/>
        </w:rPr>
        <w:t>2019)</w:t>
      </w:r>
      <w:r w:rsidR="009955B0" w:rsidRPr="00352FCC">
        <w:rPr>
          <w:rFonts w:ascii="Arial" w:hAnsi="Arial" w:cs="Arial"/>
          <w:color w:val="252525"/>
          <w:sz w:val="24"/>
          <w:szCs w:val="24"/>
        </w:rPr>
        <w:t xml:space="preserve">. </w:t>
      </w:r>
      <w:r w:rsidR="00B05677" w:rsidRPr="00352FCC">
        <w:rPr>
          <w:rFonts w:ascii="Arial" w:hAnsi="Arial" w:cs="Arial"/>
          <w:color w:val="252525"/>
          <w:sz w:val="24"/>
          <w:szCs w:val="24"/>
        </w:rPr>
        <w:t>Theoretical literature from my first assignment helps us to understand things a bit better and why things should or should not happen.</w:t>
      </w:r>
    </w:p>
    <w:p w14:paraId="342D3EB7" w14:textId="288778A7" w:rsidR="00FE6FF4" w:rsidRPr="00352FCC" w:rsidRDefault="00A56861" w:rsidP="00352FCC">
      <w:pPr>
        <w:spacing w:line="360" w:lineRule="auto"/>
        <w:jc w:val="both"/>
        <w:rPr>
          <w:rFonts w:ascii="Arial" w:hAnsi="Arial" w:cs="Arial"/>
          <w:sz w:val="24"/>
          <w:szCs w:val="24"/>
        </w:rPr>
      </w:pPr>
      <w:r w:rsidRPr="00352FCC">
        <w:rPr>
          <w:rFonts w:ascii="Arial" w:hAnsi="Arial" w:cs="Arial"/>
          <w:color w:val="252525"/>
          <w:sz w:val="24"/>
          <w:szCs w:val="24"/>
        </w:rPr>
        <w:t xml:space="preserve"> </w:t>
      </w:r>
      <w:r w:rsidR="00B05677" w:rsidRPr="00352FCC">
        <w:rPr>
          <w:rFonts w:ascii="Arial" w:hAnsi="Arial" w:cs="Arial"/>
          <w:color w:val="252525"/>
          <w:sz w:val="24"/>
          <w:szCs w:val="24"/>
        </w:rPr>
        <w:t>Gilchrist</w:t>
      </w:r>
      <w:r w:rsidR="00CD4C6A" w:rsidRPr="00352FCC">
        <w:rPr>
          <w:rFonts w:ascii="Arial" w:hAnsi="Arial" w:cs="Arial"/>
          <w:color w:val="252525"/>
          <w:sz w:val="24"/>
          <w:szCs w:val="24"/>
        </w:rPr>
        <w:t xml:space="preserve"> (</w:t>
      </w:r>
      <w:r w:rsidR="00B05677" w:rsidRPr="00352FCC">
        <w:rPr>
          <w:rFonts w:ascii="Arial" w:hAnsi="Arial" w:cs="Arial"/>
          <w:color w:val="252525"/>
          <w:sz w:val="24"/>
          <w:szCs w:val="24"/>
        </w:rPr>
        <w:t xml:space="preserve">2009) points out that cohesion and the creation of a </w:t>
      </w:r>
      <w:r w:rsidR="00B05677" w:rsidRPr="00352FCC">
        <w:rPr>
          <w:rStyle w:val="Strong"/>
          <w:rFonts w:ascii="Arial" w:hAnsi="Arial" w:cs="Arial"/>
          <w:color w:val="252525"/>
          <w:sz w:val="24"/>
          <w:szCs w:val="24"/>
        </w:rPr>
        <w:t>stronger community</w:t>
      </w:r>
      <w:r w:rsidR="00B05677" w:rsidRPr="00352FCC">
        <w:rPr>
          <w:rFonts w:ascii="Arial" w:hAnsi="Arial" w:cs="Arial"/>
          <w:color w:val="252525"/>
          <w:sz w:val="24"/>
          <w:szCs w:val="24"/>
        </w:rPr>
        <w:t xml:space="preserve"> are promoted through effective community engagement. </w:t>
      </w:r>
      <w:r w:rsidR="00B05677" w:rsidRPr="00352FCC">
        <w:rPr>
          <w:rStyle w:val="Strong"/>
          <w:rFonts w:ascii="Arial" w:hAnsi="Arial" w:cs="Arial"/>
          <w:color w:val="252525"/>
          <w:sz w:val="24"/>
          <w:szCs w:val="24"/>
        </w:rPr>
        <w:t>Collaboration</w:t>
      </w:r>
      <w:r w:rsidR="00B05677" w:rsidRPr="00352FCC">
        <w:rPr>
          <w:rFonts w:ascii="Arial" w:hAnsi="Arial" w:cs="Arial"/>
          <w:color w:val="252525"/>
          <w:sz w:val="24"/>
          <w:szCs w:val="24"/>
        </w:rPr>
        <w:t xml:space="preserve"> and </w:t>
      </w:r>
      <w:r w:rsidR="00B05677" w:rsidRPr="00352FCC">
        <w:rPr>
          <w:rFonts w:ascii="Arial" w:hAnsi="Arial" w:cs="Arial"/>
          <w:b/>
          <w:bCs/>
          <w:color w:val="252525"/>
          <w:sz w:val="24"/>
          <w:szCs w:val="24"/>
        </w:rPr>
        <w:t>participation</w:t>
      </w:r>
      <w:r w:rsidR="00B05677" w:rsidRPr="00352FCC">
        <w:rPr>
          <w:rFonts w:ascii="Arial" w:hAnsi="Arial" w:cs="Arial"/>
          <w:color w:val="252525"/>
          <w:sz w:val="24"/>
          <w:szCs w:val="24"/>
        </w:rPr>
        <w:t xml:space="preserve"> within the community are also increased. Additionally, it promotes a healthy society, increases accountability among coalition members and partners, and enhances outcomes, service delivery, effectiveness, and efficiency. Because they inspire many people to take up civic roles and make it possible for those who do to </w:t>
      </w:r>
      <w:proofErr w:type="spellStart"/>
      <w:r w:rsidR="00B05677" w:rsidRPr="00352FCC">
        <w:rPr>
          <w:rFonts w:ascii="Arial" w:hAnsi="Arial" w:cs="Arial"/>
          <w:color w:val="252525"/>
          <w:sz w:val="24"/>
          <w:szCs w:val="24"/>
        </w:rPr>
        <w:t>fulfill</w:t>
      </w:r>
      <w:proofErr w:type="spellEnd"/>
      <w:r w:rsidR="00B05677" w:rsidRPr="00352FCC">
        <w:rPr>
          <w:rFonts w:ascii="Arial" w:hAnsi="Arial" w:cs="Arial"/>
          <w:color w:val="252525"/>
          <w:sz w:val="24"/>
          <w:szCs w:val="24"/>
        </w:rPr>
        <w:t xml:space="preserve"> their obligations as community leaders and representatives. </w:t>
      </w:r>
      <w:r w:rsidR="00B05677" w:rsidRPr="00352FCC">
        <w:rPr>
          <w:rFonts w:ascii="Arial" w:hAnsi="Arial" w:cs="Arial"/>
          <w:b/>
          <w:bCs/>
          <w:color w:val="252525"/>
          <w:sz w:val="24"/>
          <w:szCs w:val="24"/>
        </w:rPr>
        <w:t>Strong</w:t>
      </w:r>
      <w:r w:rsidR="00B05677" w:rsidRPr="00352FCC">
        <w:rPr>
          <w:rFonts w:ascii="Arial" w:hAnsi="Arial" w:cs="Arial"/>
          <w:color w:val="252525"/>
          <w:sz w:val="24"/>
          <w:szCs w:val="24"/>
        </w:rPr>
        <w:t xml:space="preserve">, </w:t>
      </w:r>
      <w:r w:rsidR="00B05677" w:rsidRPr="00352FCC">
        <w:rPr>
          <w:rStyle w:val="Strong"/>
          <w:rFonts w:ascii="Arial" w:hAnsi="Arial" w:cs="Arial"/>
          <w:color w:val="252525"/>
          <w:sz w:val="24"/>
          <w:szCs w:val="24"/>
        </w:rPr>
        <w:t>diverse</w:t>
      </w:r>
      <w:r w:rsidR="00B05677" w:rsidRPr="00352FCC">
        <w:rPr>
          <w:rFonts w:ascii="Arial" w:hAnsi="Arial" w:cs="Arial"/>
          <w:color w:val="252525"/>
          <w:sz w:val="24"/>
          <w:szCs w:val="24"/>
        </w:rPr>
        <w:t xml:space="preserve"> community </w:t>
      </w:r>
      <w:r w:rsidR="00B927C4" w:rsidRPr="00352FCC">
        <w:rPr>
          <w:rFonts w:ascii="Arial" w:hAnsi="Arial" w:cs="Arial"/>
          <w:color w:val="252525"/>
          <w:sz w:val="24"/>
          <w:szCs w:val="24"/>
        </w:rPr>
        <w:t>engagement</w:t>
      </w:r>
      <w:r w:rsidR="001B1712" w:rsidRPr="00352FCC">
        <w:rPr>
          <w:rFonts w:ascii="Arial" w:hAnsi="Arial" w:cs="Arial"/>
          <w:color w:val="252525"/>
          <w:sz w:val="24"/>
          <w:szCs w:val="24"/>
        </w:rPr>
        <w:t xml:space="preserve"> is</w:t>
      </w:r>
      <w:r w:rsidR="00B05677" w:rsidRPr="00352FCC">
        <w:rPr>
          <w:rFonts w:ascii="Arial" w:hAnsi="Arial" w:cs="Arial"/>
          <w:color w:val="252525"/>
          <w:sz w:val="24"/>
          <w:szCs w:val="24"/>
        </w:rPr>
        <w:t xml:space="preserve"> essential for inclusive and </w:t>
      </w:r>
      <w:r w:rsidR="00B05677" w:rsidRPr="00352FCC">
        <w:rPr>
          <w:rStyle w:val="Strong"/>
          <w:rFonts w:ascii="Arial" w:hAnsi="Arial" w:cs="Arial"/>
          <w:color w:val="252525"/>
          <w:sz w:val="24"/>
          <w:szCs w:val="24"/>
        </w:rPr>
        <w:t>effective empowerment</w:t>
      </w:r>
      <w:r w:rsidR="00B05677" w:rsidRPr="00352FCC">
        <w:rPr>
          <w:rFonts w:ascii="Arial" w:hAnsi="Arial" w:cs="Arial"/>
          <w:color w:val="252525"/>
          <w:sz w:val="24"/>
          <w:szCs w:val="24"/>
        </w:rPr>
        <w:t>. A long-term, value-based process called community development tries to resolve power imbalances and bring about change based on social justice, equality, and inclusion. Information also becomes intelligence about the present situation and knowledge through communication and dialogue inside an organization. This is crucial for immediate problem-solving and word-change adaptation</w:t>
      </w:r>
      <w:r w:rsidR="006308C9" w:rsidRPr="00352FCC">
        <w:rPr>
          <w:rFonts w:ascii="Arial" w:hAnsi="Arial" w:cs="Arial"/>
          <w:color w:val="252525"/>
          <w:sz w:val="24"/>
          <w:szCs w:val="24"/>
        </w:rPr>
        <w:t xml:space="preserve"> </w:t>
      </w:r>
      <w:r w:rsidR="009C1386" w:rsidRPr="00352FCC">
        <w:rPr>
          <w:rFonts w:ascii="Arial" w:hAnsi="Arial" w:cs="Arial"/>
          <w:color w:val="252525"/>
          <w:sz w:val="24"/>
          <w:szCs w:val="24"/>
        </w:rPr>
        <w:t>(</w:t>
      </w:r>
      <w:r w:rsidR="00B05677" w:rsidRPr="00352FCC">
        <w:rPr>
          <w:rFonts w:ascii="Arial" w:hAnsi="Arial" w:cs="Arial"/>
          <w:color w:val="252525"/>
          <w:sz w:val="24"/>
          <w:szCs w:val="24"/>
        </w:rPr>
        <w:t>Gilchrist</w:t>
      </w:r>
      <w:r w:rsidR="00AB1D97" w:rsidRPr="00352FCC">
        <w:rPr>
          <w:rFonts w:ascii="Arial" w:hAnsi="Arial" w:cs="Arial"/>
          <w:color w:val="252525"/>
          <w:sz w:val="24"/>
          <w:szCs w:val="24"/>
        </w:rPr>
        <w:t>,</w:t>
      </w:r>
      <w:r w:rsidR="00B05677" w:rsidRPr="00352FCC">
        <w:rPr>
          <w:rFonts w:ascii="Arial" w:hAnsi="Arial" w:cs="Arial"/>
          <w:color w:val="252525"/>
          <w:sz w:val="24"/>
          <w:szCs w:val="24"/>
        </w:rPr>
        <w:t>2009).</w:t>
      </w:r>
      <w:bookmarkStart w:id="4" w:name="_Hlk112882891"/>
      <w:r w:rsidR="004275A0" w:rsidRPr="00352FCC">
        <w:rPr>
          <w:rFonts w:ascii="Arial" w:hAnsi="Arial" w:cs="Arial"/>
          <w:color w:val="252525"/>
          <w:sz w:val="24"/>
          <w:szCs w:val="24"/>
        </w:rPr>
        <w:t xml:space="preserve"> </w:t>
      </w:r>
      <w:r w:rsidR="00C50A5C" w:rsidRPr="00352FCC">
        <w:rPr>
          <w:rFonts w:ascii="Arial" w:hAnsi="Arial" w:cs="Arial"/>
          <w:sz w:val="24"/>
          <w:szCs w:val="24"/>
        </w:rPr>
        <w:t xml:space="preserve">Groundwork </w:t>
      </w:r>
      <w:r w:rsidR="00C50A5C" w:rsidRPr="00352FCC">
        <w:rPr>
          <w:rFonts w:ascii="Arial" w:hAnsi="Arial" w:cs="Arial"/>
          <w:sz w:val="24"/>
          <w:szCs w:val="24"/>
        </w:rPr>
        <w:lastRenderedPageBreak/>
        <w:t>UK</w:t>
      </w:r>
      <w:r w:rsidR="008B405F" w:rsidRPr="00352FCC">
        <w:rPr>
          <w:rFonts w:ascii="Arial" w:hAnsi="Arial" w:cs="Arial"/>
          <w:sz w:val="24"/>
          <w:szCs w:val="24"/>
        </w:rPr>
        <w:t xml:space="preserve"> </w:t>
      </w:r>
      <w:r w:rsidR="00C50A5C" w:rsidRPr="00352FCC">
        <w:rPr>
          <w:rFonts w:ascii="Arial" w:hAnsi="Arial" w:cs="Arial"/>
          <w:sz w:val="24"/>
          <w:szCs w:val="24"/>
        </w:rPr>
        <w:t>(2016)</w:t>
      </w:r>
      <w:r w:rsidR="000D4BF2" w:rsidRPr="00352FCC">
        <w:rPr>
          <w:rFonts w:ascii="Arial" w:hAnsi="Arial" w:cs="Arial"/>
          <w:sz w:val="24"/>
          <w:szCs w:val="24"/>
        </w:rPr>
        <w:t xml:space="preserve"> </w:t>
      </w:r>
      <w:bookmarkEnd w:id="4"/>
      <w:r w:rsidR="00292C4B" w:rsidRPr="00352FCC">
        <w:rPr>
          <w:rFonts w:ascii="Arial" w:hAnsi="Arial" w:cs="Arial"/>
          <w:sz w:val="24"/>
          <w:szCs w:val="24"/>
        </w:rPr>
        <w:t>warns</w:t>
      </w:r>
      <w:r w:rsidR="000D4BF2" w:rsidRPr="00352FCC">
        <w:rPr>
          <w:rFonts w:ascii="Arial" w:hAnsi="Arial" w:cs="Arial"/>
          <w:sz w:val="24"/>
          <w:szCs w:val="24"/>
        </w:rPr>
        <w:t xml:space="preserve"> that parks and green spaces </w:t>
      </w:r>
      <w:r w:rsidR="00C94B7B" w:rsidRPr="00352FCC">
        <w:rPr>
          <w:rFonts w:ascii="Arial" w:hAnsi="Arial" w:cs="Arial"/>
          <w:sz w:val="24"/>
          <w:szCs w:val="24"/>
        </w:rPr>
        <w:t xml:space="preserve">are at serious risk of being lost or decline </w:t>
      </w:r>
      <w:r w:rsidR="00292C4B" w:rsidRPr="00352FCC">
        <w:rPr>
          <w:rFonts w:ascii="Arial" w:hAnsi="Arial" w:cs="Arial"/>
          <w:sz w:val="24"/>
          <w:szCs w:val="24"/>
        </w:rPr>
        <w:t xml:space="preserve">to </w:t>
      </w:r>
      <w:r w:rsidR="00C94B7B" w:rsidRPr="00352FCC">
        <w:rPr>
          <w:rFonts w:ascii="Arial" w:hAnsi="Arial" w:cs="Arial"/>
          <w:sz w:val="24"/>
          <w:szCs w:val="24"/>
        </w:rPr>
        <w:t>the public forever.</w:t>
      </w:r>
      <w:r w:rsidR="008B405F" w:rsidRPr="00352FCC">
        <w:rPr>
          <w:rFonts w:ascii="Arial" w:hAnsi="Arial" w:cs="Arial"/>
          <w:sz w:val="24"/>
          <w:szCs w:val="24"/>
        </w:rPr>
        <w:t xml:space="preserve"> </w:t>
      </w:r>
      <w:r w:rsidR="008D5F1F" w:rsidRPr="00352FCC">
        <w:rPr>
          <w:rFonts w:ascii="Arial" w:hAnsi="Arial" w:cs="Arial"/>
          <w:sz w:val="24"/>
          <w:szCs w:val="24"/>
        </w:rPr>
        <w:t>Ergo,</w:t>
      </w:r>
      <w:r w:rsidR="008B405F" w:rsidRPr="00352FCC">
        <w:rPr>
          <w:rFonts w:ascii="Arial" w:hAnsi="Arial" w:cs="Arial"/>
          <w:sz w:val="24"/>
          <w:szCs w:val="24"/>
        </w:rPr>
        <w:t xml:space="preserve"> </w:t>
      </w:r>
      <w:r w:rsidR="008D5F1F" w:rsidRPr="00352FCC">
        <w:rPr>
          <w:rFonts w:ascii="Arial" w:hAnsi="Arial" w:cs="Arial"/>
          <w:sz w:val="24"/>
          <w:szCs w:val="24"/>
        </w:rPr>
        <w:t>providing fa</w:t>
      </w:r>
      <w:r w:rsidR="00AC7F63" w:rsidRPr="00352FCC">
        <w:rPr>
          <w:rFonts w:ascii="Arial" w:hAnsi="Arial" w:cs="Arial"/>
          <w:sz w:val="24"/>
          <w:szCs w:val="24"/>
        </w:rPr>
        <w:t xml:space="preserve">cilities for young people and children should be a priority so local communities </w:t>
      </w:r>
      <w:r w:rsidR="007C68B0" w:rsidRPr="00352FCC">
        <w:rPr>
          <w:rFonts w:ascii="Arial" w:hAnsi="Arial" w:cs="Arial"/>
          <w:sz w:val="24"/>
          <w:szCs w:val="24"/>
        </w:rPr>
        <w:t xml:space="preserve">have to do something for themselves if people want to see these </w:t>
      </w:r>
      <w:r w:rsidR="008B405F" w:rsidRPr="00352FCC">
        <w:rPr>
          <w:rFonts w:ascii="Arial" w:hAnsi="Arial" w:cs="Arial"/>
          <w:sz w:val="24"/>
          <w:szCs w:val="24"/>
        </w:rPr>
        <w:t>services</w:t>
      </w:r>
      <w:r w:rsidR="007C68B0" w:rsidRPr="00352FCC">
        <w:rPr>
          <w:rFonts w:ascii="Arial" w:hAnsi="Arial" w:cs="Arial"/>
          <w:sz w:val="24"/>
          <w:szCs w:val="24"/>
        </w:rPr>
        <w:t xml:space="preserve"> sustained.</w:t>
      </w:r>
      <w:r w:rsidR="00E009F7" w:rsidRPr="00352FCC">
        <w:rPr>
          <w:rFonts w:ascii="Arial" w:hAnsi="Arial" w:cs="Arial"/>
          <w:sz w:val="24"/>
          <w:szCs w:val="24"/>
        </w:rPr>
        <w:t xml:space="preserve"> If people want our green spaces and parks to continue benefiting </w:t>
      </w:r>
      <w:r w:rsidR="00341663" w:rsidRPr="00352FCC">
        <w:rPr>
          <w:rFonts w:ascii="Arial" w:hAnsi="Arial" w:cs="Arial"/>
          <w:sz w:val="24"/>
          <w:szCs w:val="24"/>
        </w:rPr>
        <w:t xml:space="preserve">us environmentally and socially long into the future the </w:t>
      </w:r>
      <w:r w:rsidR="00262CDE" w:rsidRPr="00352FCC">
        <w:rPr>
          <w:rFonts w:ascii="Arial" w:hAnsi="Arial" w:cs="Arial"/>
          <w:sz w:val="24"/>
          <w:szCs w:val="24"/>
        </w:rPr>
        <w:t xml:space="preserve">young people have to </w:t>
      </w:r>
      <w:r w:rsidR="008B405F" w:rsidRPr="00352FCC">
        <w:rPr>
          <w:rFonts w:ascii="Arial" w:hAnsi="Arial" w:cs="Arial"/>
          <w:sz w:val="24"/>
          <w:szCs w:val="24"/>
        </w:rPr>
        <w:t>be enthused</w:t>
      </w:r>
      <w:r w:rsidR="00262CDE" w:rsidRPr="00352FCC">
        <w:rPr>
          <w:rFonts w:ascii="Arial" w:hAnsi="Arial" w:cs="Arial"/>
          <w:sz w:val="24"/>
          <w:szCs w:val="24"/>
        </w:rPr>
        <w:t xml:space="preserve"> to become their champions and cus</w:t>
      </w:r>
      <w:r w:rsidR="00E12AAA" w:rsidRPr="00352FCC">
        <w:rPr>
          <w:rFonts w:ascii="Arial" w:hAnsi="Arial" w:cs="Arial"/>
          <w:sz w:val="24"/>
          <w:szCs w:val="24"/>
        </w:rPr>
        <w:t xml:space="preserve">todians, as young people can be integral </w:t>
      </w:r>
      <w:r w:rsidR="008B405F" w:rsidRPr="00352FCC">
        <w:rPr>
          <w:rFonts w:ascii="Arial" w:hAnsi="Arial" w:cs="Arial"/>
          <w:sz w:val="24"/>
          <w:szCs w:val="24"/>
        </w:rPr>
        <w:t>to national movements for political change (Groundwork UK,2016)</w:t>
      </w:r>
      <w:r w:rsidR="00FC56C2" w:rsidRPr="00352FCC">
        <w:rPr>
          <w:rFonts w:ascii="Arial" w:hAnsi="Arial" w:cs="Arial"/>
          <w:sz w:val="24"/>
          <w:szCs w:val="24"/>
        </w:rPr>
        <w:t>.</w:t>
      </w:r>
      <w:r w:rsidR="00CC28A7" w:rsidRPr="00352FCC">
        <w:rPr>
          <w:rFonts w:ascii="Arial" w:hAnsi="Arial" w:cs="Arial"/>
          <w:sz w:val="24"/>
          <w:szCs w:val="24"/>
        </w:rPr>
        <w:t xml:space="preserve"> </w:t>
      </w:r>
    </w:p>
    <w:p w14:paraId="4FCB9618" w14:textId="4845906E" w:rsidR="00C95CC6" w:rsidRPr="00352FCC" w:rsidRDefault="00FE6FF4" w:rsidP="00352FCC">
      <w:pPr>
        <w:spacing w:line="360" w:lineRule="auto"/>
        <w:jc w:val="both"/>
        <w:rPr>
          <w:rFonts w:ascii="Arial" w:hAnsi="Arial" w:cs="Arial"/>
          <w:sz w:val="24"/>
          <w:szCs w:val="24"/>
        </w:rPr>
      </w:pPr>
      <w:r w:rsidRPr="00352FCC">
        <w:rPr>
          <w:rFonts w:ascii="Arial" w:hAnsi="Arial" w:cs="Arial"/>
          <w:sz w:val="24"/>
          <w:szCs w:val="24"/>
        </w:rPr>
        <w:t xml:space="preserve">From the proof above as parks and green spaces are at serious risk, it is extremely important for everyone to be part of such a project </w:t>
      </w:r>
      <w:r w:rsidR="003E29E8" w:rsidRPr="00352FCC">
        <w:rPr>
          <w:rFonts w:ascii="Arial" w:hAnsi="Arial" w:cs="Arial"/>
          <w:sz w:val="24"/>
          <w:szCs w:val="24"/>
        </w:rPr>
        <w:t xml:space="preserve">as </w:t>
      </w:r>
      <w:r w:rsidRPr="00352FCC">
        <w:rPr>
          <w:rFonts w:ascii="Arial" w:hAnsi="Arial" w:cs="Arial"/>
          <w:sz w:val="24"/>
          <w:szCs w:val="24"/>
        </w:rPr>
        <w:t>its success depends on us.</w:t>
      </w:r>
      <w:r w:rsidR="00D551D5" w:rsidRPr="00352FCC">
        <w:rPr>
          <w:rFonts w:ascii="Arial" w:hAnsi="Arial" w:cs="Arial"/>
          <w:sz w:val="24"/>
          <w:szCs w:val="24"/>
        </w:rPr>
        <w:t xml:space="preserve"> Being an example</w:t>
      </w:r>
      <w:r w:rsidR="00C11D65">
        <w:rPr>
          <w:rFonts w:ascii="Arial" w:hAnsi="Arial" w:cs="Arial"/>
          <w:sz w:val="24"/>
          <w:szCs w:val="24"/>
        </w:rPr>
        <w:t xml:space="preserve"> and showing people the importance of green spaces</w:t>
      </w:r>
      <w:r w:rsidR="00D551D5" w:rsidRPr="00352FCC">
        <w:rPr>
          <w:rFonts w:ascii="Arial" w:hAnsi="Arial" w:cs="Arial"/>
          <w:sz w:val="24"/>
          <w:szCs w:val="24"/>
        </w:rPr>
        <w:t xml:space="preserve"> is a great way </w:t>
      </w:r>
      <w:r w:rsidR="00AD1C08" w:rsidRPr="00352FCC">
        <w:rPr>
          <w:rFonts w:ascii="Arial" w:hAnsi="Arial" w:cs="Arial"/>
          <w:sz w:val="24"/>
          <w:szCs w:val="24"/>
        </w:rPr>
        <w:t xml:space="preserve">to inspire people to act, change their lives for </w:t>
      </w:r>
      <w:r w:rsidR="00DB1909" w:rsidRPr="00352FCC">
        <w:rPr>
          <w:rFonts w:ascii="Arial" w:hAnsi="Arial" w:cs="Arial"/>
          <w:sz w:val="24"/>
          <w:szCs w:val="24"/>
        </w:rPr>
        <w:t xml:space="preserve">the </w:t>
      </w:r>
      <w:r w:rsidR="00AD1C08" w:rsidRPr="00352FCC">
        <w:rPr>
          <w:rFonts w:ascii="Arial" w:hAnsi="Arial" w:cs="Arial"/>
          <w:sz w:val="24"/>
          <w:szCs w:val="24"/>
        </w:rPr>
        <w:t>better</w:t>
      </w:r>
      <w:r w:rsidR="00F17D17" w:rsidRPr="00352FCC">
        <w:rPr>
          <w:rFonts w:ascii="Arial" w:hAnsi="Arial" w:cs="Arial"/>
          <w:sz w:val="24"/>
          <w:szCs w:val="24"/>
        </w:rPr>
        <w:t xml:space="preserve">, </w:t>
      </w:r>
      <w:proofErr w:type="spellStart"/>
      <w:r w:rsidR="00DB1909" w:rsidRPr="00352FCC">
        <w:rPr>
          <w:rFonts w:ascii="Arial" w:hAnsi="Arial" w:cs="Arial"/>
          <w:sz w:val="24"/>
          <w:szCs w:val="24"/>
        </w:rPr>
        <w:t>fulfill</w:t>
      </w:r>
      <w:proofErr w:type="spellEnd"/>
      <w:r w:rsidR="00F17D17" w:rsidRPr="00352FCC">
        <w:rPr>
          <w:rFonts w:ascii="Arial" w:hAnsi="Arial" w:cs="Arial"/>
          <w:sz w:val="24"/>
          <w:szCs w:val="24"/>
        </w:rPr>
        <w:t xml:space="preserve"> their dreams</w:t>
      </w:r>
      <w:r w:rsidR="00DB1909" w:rsidRPr="00352FCC">
        <w:rPr>
          <w:rFonts w:ascii="Arial" w:hAnsi="Arial" w:cs="Arial"/>
          <w:sz w:val="24"/>
          <w:szCs w:val="24"/>
        </w:rPr>
        <w:t>,</w:t>
      </w:r>
      <w:r w:rsidR="00F17D17" w:rsidRPr="00352FCC">
        <w:rPr>
          <w:rFonts w:ascii="Arial" w:hAnsi="Arial" w:cs="Arial"/>
          <w:sz w:val="24"/>
          <w:szCs w:val="24"/>
        </w:rPr>
        <w:t xml:space="preserve"> and discover their </w:t>
      </w:r>
      <w:r w:rsidR="00DB1909" w:rsidRPr="00352FCC">
        <w:rPr>
          <w:rFonts w:ascii="Arial" w:hAnsi="Arial" w:cs="Arial"/>
          <w:sz w:val="24"/>
          <w:szCs w:val="24"/>
        </w:rPr>
        <w:t>destinies</w:t>
      </w:r>
      <w:r w:rsidR="00F17D17" w:rsidRPr="00352FCC">
        <w:rPr>
          <w:rFonts w:ascii="Arial" w:hAnsi="Arial" w:cs="Arial"/>
          <w:sz w:val="24"/>
          <w:szCs w:val="24"/>
        </w:rPr>
        <w:t>.</w:t>
      </w:r>
      <w:r w:rsidR="008F4C17" w:rsidRPr="00352FCC">
        <w:rPr>
          <w:rFonts w:ascii="Arial" w:hAnsi="Arial" w:cs="Arial"/>
          <w:sz w:val="24"/>
          <w:szCs w:val="24"/>
        </w:rPr>
        <w:t xml:space="preserve"> </w:t>
      </w:r>
      <w:r w:rsidR="0034790C" w:rsidRPr="0034790C">
        <w:rPr>
          <w:rFonts w:ascii="Arial" w:hAnsi="Arial" w:cs="Arial"/>
          <w:sz w:val="24"/>
          <w:szCs w:val="24"/>
        </w:rPr>
        <w:t>The best way to be followed is to lead by example.</w:t>
      </w:r>
      <w:r w:rsidR="0034790C">
        <w:rPr>
          <w:rFonts w:ascii="Arial" w:hAnsi="Arial" w:cs="Arial"/>
          <w:sz w:val="24"/>
          <w:szCs w:val="24"/>
        </w:rPr>
        <w:t xml:space="preserve"> </w:t>
      </w:r>
      <w:r w:rsidR="008F4C17" w:rsidRPr="00352FCC">
        <w:rPr>
          <w:rFonts w:ascii="Arial" w:hAnsi="Arial" w:cs="Arial"/>
          <w:sz w:val="24"/>
          <w:szCs w:val="24"/>
        </w:rPr>
        <w:t xml:space="preserve">Someone who leads by example </w:t>
      </w:r>
      <w:r w:rsidR="00DB1909" w:rsidRPr="00352FCC">
        <w:rPr>
          <w:rFonts w:ascii="Arial" w:hAnsi="Arial" w:cs="Arial"/>
          <w:sz w:val="24"/>
          <w:szCs w:val="24"/>
        </w:rPr>
        <w:t>can expect to receive respect and trust from others.</w:t>
      </w:r>
      <w:r w:rsidR="00D551D5" w:rsidRPr="00352FCC">
        <w:rPr>
          <w:rFonts w:ascii="Arial" w:hAnsi="Arial" w:cs="Arial"/>
          <w:sz w:val="24"/>
          <w:szCs w:val="24"/>
        </w:rPr>
        <w:t xml:space="preserve"> </w:t>
      </w:r>
      <w:r w:rsidRPr="00352FCC">
        <w:rPr>
          <w:rFonts w:ascii="Arial" w:hAnsi="Arial" w:cs="Arial"/>
          <w:sz w:val="24"/>
          <w:szCs w:val="24"/>
        </w:rPr>
        <w:t xml:space="preserve">That is why face-to-face meetings are crucial where people can communicate with each other and motivate themselves to achieve their goals as we are the main power </w:t>
      </w:r>
      <w:r w:rsidR="00F63376" w:rsidRPr="00352FCC">
        <w:rPr>
          <w:rFonts w:ascii="Arial" w:hAnsi="Arial" w:cs="Arial"/>
          <w:sz w:val="24"/>
          <w:szCs w:val="24"/>
        </w:rPr>
        <w:t xml:space="preserve">of any positive </w:t>
      </w:r>
      <w:r w:rsidRPr="00352FCC">
        <w:rPr>
          <w:rFonts w:ascii="Arial" w:hAnsi="Arial" w:cs="Arial"/>
          <w:sz w:val="24"/>
          <w:szCs w:val="24"/>
        </w:rPr>
        <w:t>change</w:t>
      </w:r>
      <w:r w:rsidR="00F63376" w:rsidRPr="00352FCC">
        <w:rPr>
          <w:rFonts w:ascii="Arial" w:hAnsi="Arial" w:cs="Arial"/>
          <w:sz w:val="24"/>
          <w:szCs w:val="24"/>
        </w:rPr>
        <w:t>s</w:t>
      </w:r>
      <w:r w:rsidRPr="00352FCC">
        <w:rPr>
          <w:rFonts w:ascii="Arial" w:hAnsi="Arial" w:cs="Arial"/>
          <w:sz w:val="24"/>
          <w:szCs w:val="24"/>
        </w:rPr>
        <w:t>.</w:t>
      </w:r>
      <w:r w:rsidR="00F63376" w:rsidRPr="00352FCC">
        <w:rPr>
          <w:rFonts w:ascii="Arial" w:hAnsi="Arial" w:cs="Arial"/>
          <w:sz w:val="24"/>
          <w:szCs w:val="24"/>
        </w:rPr>
        <w:t xml:space="preserve"> </w:t>
      </w:r>
      <w:r w:rsidR="005B576C" w:rsidRPr="00352FCC">
        <w:rPr>
          <w:rFonts w:ascii="Arial" w:hAnsi="Arial" w:cs="Arial"/>
          <w:color w:val="252525"/>
          <w:sz w:val="24"/>
          <w:szCs w:val="24"/>
        </w:rPr>
        <w:t xml:space="preserve">Face-to-face meetings are essential for trust, and loyalty and are more productive, focused, and effective.  A face-to-face meeting is a key to building a strong relationship and tends to provide clearer direction, as seeing each other allows us to pick up on nonverbal cues and body language which </w:t>
      </w:r>
      <w:r w:rsidR="008F7C5D" w:rsidRPr="00352FCC">
        <w:rPr>
          <w:rFonts w:ascii="Arial" w:hAnsi="Arial" w:cs="Arial"/>
          <w:color w:val="252525"/>
          <w:sz w:val="24"/>
          <w:szCs w:val="24"/>
        </w:rPr>
        <w:t>will help</w:t>
      </w:r>
      <w:r w:rsidR="005B576C" w:rsidRPr="00352FCC">
        <w:rPr>
          <w:rFonts w:ascii="Arial" w:hAnsi="Arial" w:cs="Arial"/>
          <w:color w:val="252525"/>
          <w:sz w:val="24"/>
          <w:szCs w:val="24"/>
        </w:rPr>
        <w:t xml:space="preserve"> us to understand better our needs and wants</w:t>
      </w:r>
      <w:r w:rsidR="0029425D" w:rsidRPr="00352FCC">
        <w:rPr>
          <w:rFonts w:ascii="Arial" w:hAnsi="Arial" w:cs="Arial"/>
          <w:color w:val="252525"/>
          <w:sz w:val="24"/>
          <w:szCs w:val="24"/>
        </w:rPr>
        <w:t xml:space="preserve"> as</w:t>
      </w:r>
      <w:r w:rsidR="00E71F78" w:rsidRPr="00352FCC">
        <w:rPr>
          <w:rFonts w:ascii="Arial" w:hAnsi="Arial" w:cs="Arial"/>
          <w:color w:val="252525"/>
          <w:sz w:val="24"/>
          <w:szCs w:val="24"/>
        </w:rPr>
        <w:t xml:space="preserve"> it is one of the main factors for its success.</w:t>
      </w:r>
      <w:r w:rsidR="00C46F5A" w:rsidRPr="00352FCC">
        <w:rPr>
          <w:rFonts w:ascii="Arial" w:hAnsi="Arial" w:cs="Arial"/>
          <w:sz w:val="24"/>
          <w:szCs w:val="24"/>
        </w:rPr>
        <w:t xml:space="preserve"> </w:t>
      </w:r>
      <w:r w:rsidR="00C46F5A" w:rsidRPr="00352FCC">
        <w:rPr>
          <w:rFonts w:ascii="Arial" w:hAnsi="Arial" w:cs="Arial"/>
          <w:color w:val="252525"/>
          <w:sz w:val="24"/>
          <w:szCs w:val="24"/>
        </w:rPr>
        <w:t>Therefore, we must be strong, cohesive, and persistent in our efforts to save our land, which is a part of us</w:t>
      </w:r>
      <w:r w:rsidR="00F16AAA" w:rsidRPr="00352FCC">
        <w:rPr>
          <w:rFonts w:ascii="Arial" w:hAnsi="Arial" w:cs="Arial"/>
          <w:color w:val="252525"/>
          <w:sz w:val="24"/>
          <w:szCs w:val="24"/>
        </w:rPr>
        <w:t>,</w:t>
      </w:r>
      <w:r w:rsidR="00C46F5A" w:rsidRPr="00352FCC">
        <w:rPr>
          <w:rFonts w:ascii="Arial" w:hAnsi="Arial" w:cs="Arial"/>
          <w:color w:val="252525"/>
          <w:sz w:val="24"/>
          <w:szCs w:val="24"/>
        </w:rPr>
        <w:t xml:space="preserve"> and where our children will live for a better future</w:t>
      </w:r>
      <w:r w:rsidR="007B20CC" w:rsidRPr="00352FCC">
        <w:rPr>
          <w:rFonts w:ascii="Arial" w:hAnsi="Arial" w:cs="Arial"/>
          <w:color w:val="252525"/>
          <w:sz w:val="24"/>
          <w:szCs w:val="24"/>
          <w:lang w:val="bg-BG"/>
        </w:rPr>
        <w:t>,</w:t>
      </w:r>
      <w:r w:rsidR="002867B7" w:rsidRPr="00352FCC">
        <w:rPr>
          <w:rFonts w:ascii="Arial" w:hAnsi="Arial" w:cs="Arial"/>
          <w:color w:val="252525"/>
          <w:sz w:val="24"/>
          <w:szCs w:val="24"/>
        </w:rPr>
        <w:t xml:space="preserve"> </w:t>
      </w:r>
      <w:r w:rsidR="007B20CC" w:rsidRPr="00352FCC">
        <w:rPr>
          <w:rFonts w:ascii="Arial" w:hAnsi="Arial" w:cs="Arial"/>
          <w:color w:val="252525"/>
          <w:sz w:val="24"/>
          <w:szCs w:val="24"/>
          <w:lang w:val="bg-BG"/>
        </w:rPr>
        <w:t>а</w:t>
      </w:r>
      <w:r w:rsidR="007B20CC" w:rsidRPr="00352FCC">
        <w:rPr>
          <w:rFonts w:ascii="Arial" w:hAnsi="Arial" w:cs="Arial"/>
          <w:color w:val="252525"/>
          <w:sz w:val="24"/>
          <w:szCs w:val="24"/>
        </w:rPr>
        <w:t xml:space="preserve">s successful </w:t>
      </w:r>
      <w:r w:rsidR="00F16AAA" w:rsidRPr="00352FCC">
        <w:rPr>
          <w:rFonts w:ascii="Arial" w:hAnsi="Arial" w:cs="Arial"/>
          <w:color w:val="252525"/>
          <w:sz w:val="24"/>
          <w:szCs w:val="24"/>
        </w:rPr>
        <w:t>project will have a big impact on all society as a whole.</w:t>
      </w:r>
    </w:p>
    <w:p w14:paraId="5FDB8E2F" w14:textId="4B90CAB5" w:rsidR="00B05677" w:rsidRPr="0034790C" w:rsidRDefault="00B05677" w:rsidP="00352FCC">
      <w:pPr>
        <w:spacing w:line="360" w:lineRule="auto"/>
        <w:jc w:val="both"/>
        <w:rPr>
          <w:rFonts w:ascii="Arial" w:hAnsi="Arial" w:cs="Arial"/>
          <w:color w:val="252525"/>
          <w:sz w:val="24"/>
          <w:szCs w:val="24"/>
        </w:rPr>
      </w:pPr>
      <w:r w:rsidRPr="00352FCC">
        <w:rPr>
          <w:rFonts w:ascii="Arial" w:hAnsi="Arial" w:cs="Arial"/>
          <w:b/>
          <w:bCs/>
          <w:color w:val="252525"/>
          <w:sz w:val="24"/>
          <w:szCs w:val="24"/>
        </w:rPr>
        <w:t>Conclusion</w:t>
      </w:r>
    </w:p>
    <w:p w14:paraId="04EA92AB" w14:textId="51061A6B" w:rsidR="00B05677" w:rsidRPr="00352FCC" w:rsidRDefault="00B05677" w:rsidP="00352FCC">
      <w:pPr>
        <w:spacing w:line="360" w:lineRule="auto"/>
        <w:jc w:val="both"/>
        <w:rPr>
          <w:rFonts w:ascii="Arial" w:hAnsi="Arial" w:cs="Arial"/>
          <w:sz w:val="24"/>
          <w:szCs w:val="24"/>
        </w:rPr>
      </w:pPr>
      <w:r w:rsidRPr="00352FCC">
        <w:rPr>
          <w:rFonts w:ascii="Arial" w:hAnsi="Arial" w:cs="Arial"/>
          <w:sz w:val="24"/>
          <w:szCs w:val="24"/>
        </w:rPr>
        <w:t>The theories</w:t>
      </w:r>
      <w:r w:rsidR="00ED3334" w:rsidRPr="00352FCC">
        <w:rPr>
          <w:rFonts w:ascii="Arial" w:hAnsi="Arial" w:cs="Arial"/>
          <w:sz w:val="24"/>
          <w:szCs w:val="24"/>
        </w:rPr>
        <w:t xml:space="preserve"> </w:t>
      </w:r>
      <w:r w:rsidRPr="00352FCC">
        <w:rPr>
          <w:rFonts w:ascii="Arial" w:hAnsi="Arial" w:cs="Arial"/>
          <w:sz w:val="24"/>
          <w:szCs w:val="24"/>
        </w:rPr>
        <w:t xml:space="preserve">demonstrated how crucial </w:t>
      </w:r>
      <w:r w:rsidR="00F31B78" w:rsidRPr="00352FCC">
        <w:rPr>
          <w:rFonts w:ascii="Arial" w:hAnsi="Arial" w:cs="Arial"/>
          <w:sz w:val="24"/>
          <w:szCs w:val="24"/>
        </w:rPr>
        <w:t>community engagement</w:t>
      </w:r>
      <w:r w:rsidRPr="00352FCC">
        <w:rPr>
          <w:rFonts w:ascii="Arial" w:hAnsi="Arial" w:cs="Arial"/>
          <w:sz w:val="24"/>
          <w:szCs w:val="24"/>
        </w:rPr>
        <w:t xml:space="preserve"> </w:t>
      </w:r>
      <w:r w:rsidR="00865FA1" w:rsidRPr="00352FCC">
        <w:rPr>
          <w:rFonts w:ascii="Arial" w:hAnsi="Arial" w:cs="Arial"/>
          <w:sz w:val="24"/>
          <w:szCs w:val="24"/>
        </w:rPr>
        <w:t>is</w:t>
      </w:r>
      <w:r w:rsidRPr="00352FCC">
        <w:rPr>
          <w:rFonts w:ascii="Arial" w:hAnsi="Arial" w:cs="Arial"/>
          <w:sz w:val="24"/>
          <w:szCs w:val="24"/>
        </w:rPr>
        <w:t xml:space="preserve"> to our day-to-day functioning as well as the control of society as a whole. By joining together, people can change their circumstances and oppose unfair treatment. Through community engagement, their connected knowledge is strengthened, and as a result, people gain confidence and are friendlier in making decisions, which is essential for a successful outcome. When it comes to community participation, a solid relationship is essential for long-term success since, without it, the intended outcome will not be reached.</w:t>
      </w:r>
      <w:r w:rsidR="00DE5E90" w:rsidRPr="00352FCC">
        <w:rPr>
          <w:rFonts w:ascii="Arial" w:hAnsi="Arial" w:cs="Arial"/>
          <w:sz w:val="24"/>
          <w:szCs w:val="24"/>
        </w:rPr>
        <w:t xml:space="preserve"> As </w:t>
      </w:r>
      <w:r w:rsidR="00ED3334" w:rsidRPr="00352FCC">
        <w:rPr>
          <w:rFonts w:ascii="Arial" w:hAnsi="Arial" w:cs="Arial"/>
          <w:sz w:val="24"/>
          <w:szCs w:val="24"/>
        </w:rPr>
        <w:lastRenderedPageBreak/>
        <w:t>human beings,</w:t>
      </w:r>
      <w:r w:rsidR="00DE5E90" w:rsidRPr="00352FCC">
        <w:rPr>
          <w:rFonts w:ascii="Arial" w:hAnsi="Arial" w:cs="Arial"/>
          <w:sz w:val="24"/>
          <w:szCs w:val="24"/>
        </w:rPr>
        <w:t xml:space="preserve"> </w:t>
      </w:r>
      <w:r w:rsidR="008356F3" w:rsidRPr="00352FCC">
        <w:rPr>
          <w:rFonts w:ascii="Arial" w:hAnsi="Arial" w:cs="Arial"/>
          <w:sz w:val="24"/>
          <w:szCs w:val="24"/>
        </w:rPr>
        <w:t xml:space="preserve">people </w:t>
      </w:r>
      <w:r w:rsidR="00F22800" w:rsidRPr="00352FCC">
        <w:rPr>
          <w:rFonts w:ascii="Arial" w:hAnsi="Arial" w:cs="Arial"/>
          <w:sz w:val="24"/>
          <w:szCs w:val="24"/>
        </w:rPr>
        <w:t>have to be part of such a pr</w:t>
      </w:r>
      <w:r w:rsidR="003E40F7" w:rsidRPr="00352FCC">
        <w:rPr>
          <w:rFonts w:ascii="Arial" w:hAnsi="Arial" w:cs="Arial"/>
          <w:sz w:val="24"/>
          <w:szCs w:val="24"/>
        </w:rPr>
        <w:t>oject</w:t>
      </w:r>
      <w:r w:rsidR="00F22800" w:rsidRPr="00352FCC">
        <w:rPr>
          <w:rFonts w:ascii="Arial" w:hAnsi="Arial" w:cs="Arial"/>
          <w:sz w:val="24"/>
          <w:szCs w:val="24"/>
        </w:rPr>
        <w:t xml:space="preserve"> as green spaces</w:t>
      </w:r>
      <w:r w:rsidR="00776BF4" w:rsidRPr="00352FCC">
        <w:rPr>
          <w:rFonts w:ascii="Arial" w:hAnsi="Arial" w:cs="Arial"/>
          <w:sz w:val="24"/>
          <w:szCs w:val="24"/>
        </w:rPr>
        <w:t xml:space="preserve"> </w:t>
      </w:r>
      <w:r w:rsidR="00D941FF" w:rsidRPr="00352FCC">
        <w:rPr>
          <w:rFonts w:ascii="Arial" w:hAnsi="Arial" w:cs="Arial"/>
          <w:sz w:val="24"/>
          <w:szCs w:val="24"/>
        </w:rPr>
        <w:t>will</w:t>
      </w:r>
      <w:r w:rsidR="0069747B" w:rsidRPr="00352FCC">
        <w:rPr>
          <w:rFonts w:ascii="Arial" w:hAnsi="Arial" w:cs="Arial"/>
          <w:sz w:val="24"/>
          <w:szCs w:val="24"/>
        </w:rPr>
        <w:t xml:space="preserve"> have a positive impact on the Earth.</w:t>
      </w:r>
      <w:r w:rsidR="00B62E9C" w:rsidRPr="00352FCC">
        <w:rPr>
          <w:rFonts w:ascii="Arial" w:hAnsi="Arial" w:cs="Arial"/>
          <w:sz w:val="24"/>
          <w:szCs w:val="24"/>
        </w:rPr>
        <w:t xml:space="preserve"> </w:t>
      </w:r>
      <w:r w:rsidR="000E1AC1" w:rsidRPr="00352FCC">
        <w:rPr>
          <w:rFonts w:ascii="Arial" w:hAnsi="Arial" w:cs="Arial"/>
          <w:sz w:val="24"/>
          <w:szCs w:val="24"/>
        </w:rPr>
        <w:t xml:space="preserve">Therefore, </w:t>
      </w:r>
      <w:r w:rsidR="00473412" w:rsidRPr="00352FCC">
        <w:rPr>
          <w:rFonts w:ascii="Arial" w:hAnsi="Arial" w:cs="Arial"/>
          <w:sz w:val="24"/>
          <w:szCs w:val="24"/>
        </w:rPr>
        <w:t xml:space="preserve">working </w:t>
      </w:r>
      <w:r w:rsidR="00473412" w:rsidRPr="00352FCC">
        <w:rPr>
          <w:rFonts w:ascii="Arial" w:hAnsi="Arial" w:cs="Arial"/>
          <w:b/>
          <w:bCs/>
          <w:sz w:val="24"/>
          <w:szCs w:val="24"/>
        </w:rPr>
        <w:t>collaboratively</w:t>
      </w:r>
      <w:r w:rsidR="009B5515" w:rsidRPr="00352FCC">
        <w:rPr>
          <w:rFonts w:ascii="Arial" w:hAnsi="Arial" w:cs="Arial"/>
          <w:sz w:val="24"/>
          <w:szCs w:val="24"/>
        </w:rPr>
        <w:t xml:space="preserve"> </w:t>
      </w:r>
      <w:r w:rsidR="000E1AC1" w:rsidRPr="00352FCC">
        <w:rPr>
          <w:rFonts w:ascii="Arial" w:hAnsi="Arial" w:cs="Arial"/>
          <w:sz w:val="24"/>
          <w:szCs w:val="24"/>
        </w:rPr>
        <w:t>with</w:t>
      </w:r>
      <w:r w:rsidR="009B5515" w:rsidRPr="00352FCC">
        <w:rPr>
          <w:rFonts w:ascii="Arial" w:hAnsi="Arial" w:cs="Arial"/>
          <w:sz w:val="24"/>
          <w:szCs w:val="24"/>
        </w:rPr>
        <w:t xml:space="preserve"> stakeholders</w:t>
      </w:r>
      <w:r w:rsidR="00542831" w:rsidRPr="00352FCC">
        <w:rPr>
          <w:rFonts w:ascii="Arial" w:hAnsi="Arial" w:cs="Arial"/>
          <w:sz w:val="24"/>
          <w:szCs w:val="24"/>
        </w:rPr>
        <w:t xml:space="preserve"> and</w:t>
      </w:r>
      <w:r w:rsidR="000E1AC1" w:rsidRPr="00352FCC">
        <w:rPr>
          <w:rFonts w:ascii="Arial" w:hAnsi="Arial" w:cs="Arial"/>
          <w:sz w:val="24"/>
          <w:szCs w:val="24"/>
        </w:rPr>
        <w:t xml:space="preserve"> </w:t>
      </w:r>
      <w:r w:rsidR="00D544A8" w:rsidRPr="00352FCC">
        <w:rPr>
          <w:rFonts w:ascii="Arial" w:hAnsi="Arial" w:cs="Arial"/>
          <w:sz w:val="24"/>
          <w:szCs w:val="24"/>
        </w:rPr>
        <w:t>motivat</w:t>
      </w:r>
      <w:r w:rsidR="00530E47" w:rsidRPr="00352FCC">
        <w:rPr>
          <w:rFonts w:ascii="Arial" w:hAnsi="Arial" w:cs="Arial"/>
          <w:sz w:val="24"/>
          <w:szCs w:val="24"/>
        </w:rPr>
        <w:t>e</w:t>
      </w:r>
      <w:r w:rsidR="00D544A8" w:rsidRPr="00352FCC">
        <w:rPr>
          <w:rFonts w:ascii="Arial" w:hAnsi="Arial" w:cs="Arial"/>
          <w:sz w:val="24"/>
          <w:szCs w:val="24"/>
        </w:rPr>
        <w:t xml:space="preserve"> </w:t>
      </w:r>
      <w:r w:rsidR="000E1AC1" w:rsidRPr="00352FCC">
        <w:rPr>
          <w:rFonts w:ascii="Arial" w:hAnsi="Arial" w:cs="Arial"/>
          <w:sz w:val="24"/>
          <w:szCs w:val="24"/>
        </w:rPr>
        <w:t>to connect with others</w:t>
      </w:r>
      <w:r w:rsidR="00B95D29" w:rsidRPr="00352FCC">
        <w:rPr>
          <w:rFonts w:ascii="Arial" w:hAnsi="Arial" w:cs="Arial"/>
          <w:sz w:val="24"/>
          <w:szCs w:val="24"/>
        </w:rPr>
        <w:t xml:space="preserve"> </w:t>
      </w:r>
      <w:r w:rsidR="007253E8" w:rsidRPr="00352FCC">
        <w:rPr>
          <w:rFonts w:ascii="Arial" w:hAnsi="Arial" w:cs="Arial"/>
          <w:sz w:val="24"/>
          <w:szCs w:val="24"/>
        </w:rPr>
        <w:t xml:space="preserve">is </w:t>
      </w:r>
      <w:r w:rsidR="003B2849" w:rsidRPr="00352FCC">
        <w:rPr>
          <w:rFonts w:ascii="Arial" w:hAnsi="Arial" w:cs="Arial"/>
          <w:sz w:val="24"/>
          <w:szCs w:val="24"/>
        </w:rPr>
        <w:t xml:space="preserve">essential </w:t>
      </w:r>
      <w:r w:rsidR="00F74A0A" w:rsidRPr="00352FCC">
        <w:rPr>
          <w:rFonts w:ascii="Arial" w:hAnsi="Arial" w:cs="Arial"/>
          <w:sz w:val="24"/>
          <w:szCs w:val="24"/>
        </w:rPr>
        <w:t>for its success.</w:t>
      </w:r>
      <w:r w:rsidR="007253E8" w:rsidRPr="00352FCC">
        <w:rPr>
          <w:rFonts w:ascii="Arial" w:hAnsi="Arial" w:cs="Arial"/>
          <w:sz w:val="24"/>
          <w:szCs w:val="24"/>
        </w:rPr>
        <w:t xml:space="preserve"> </w:t>
      </w:r>
      <w:r w:rsidRPr="00352FCC">
        <w:rPr>
          <w:rFonts w:ascii="Arial" w:hAnsi="Arial" w:cs="Arial"/>
          <w:sz w:val="24"/>
          <w:szCs w:val="24"/>
        </w:rPr>
        <w:t>When the project is successful it</w:t>
      </w:r>
      <w:r w:rsidR="0043455E" w:rsidRPr="00352FCC">
        <w:rPr>
          <w:rFonts w:ascii="Arial" w:hAnsi="Arial" w:cs="Arial"/>
          <w:sz w:val="24"/>
          <w:szCs w:val="24"/>
        </w:rPr>
        <w:t xml:space="preserve"> </w:t>
      </w:r>
      <w:r w:rsidRPr="00352FCC">
        <w:rPr>
          <w:rFonts w:ascii="Arial" w:hAnsi="Arial" w:cs="Arial"/>
          <w:sz w:val="24"/>
          <w:szCs w:val="24"/>
        </w:rPr>
        <w:t xml:space="preserve">can be implemented in another project as </w:t>
      </w:r>
      <w:r w:rsidR="00ED3334" w:rsidRPr="00352FCC">
        <w:rPr>
          <w:rFonts w:ascii="Arial" w:hAnsi="Arial" w:cs="Arial"/>
          <w:sz w:val="24"/>
          <w:szCs w:val="24"/>
        </w:rPr>
        <w:t>the natural</w:t>
      </w:r>
      <w:r w:rsidR="00845BE8" w:rsidRPr="00352FCC">
        <w:rPr>
          <w:rFonts w:ascii="Arial" w:hAnsi="Arial" w:cs="Arial"/>
          <w:sz w:val="24"/>
          <w:szCs w:val="24"/>
        </w:rPr>
        <w:t xml:space="preserve"> environment</w:t>
      </w:r>
      <w:r w:rsidRPr="00352FCC">
        <w:rPr>
          <w:rFonts w:ascii="Arial" w:hAnsi="Arial" w:cs="Arial"/>
          <w:sz w:val="24"/>
          <w:szCs w:val="24"/>
        </w:rPr>
        <w:t xml:space="preserve"> is important. It is </w:t>
      </w:r>
      <w:r w:rsidR="0043455E" w:rsidRPr="00352FCC">
        <w:rPr>
          <w:rFonts w:ascii="Arial" w:hAnsi="Arial" w:cs="Arial"/>
          <w:sz w:val="24"/>
          <w:szCs w:val="24"/>
        </w:rPr>
        <w:t>crucial</w:t>
      </w:r>
      <w:r w:rsidRPr="00352FCC">
        <w:rPr>
          <w:rFonts w:ascii="Arial" w:hAnsi="Arial" w:cs="Arial"/>
          <w:sz w:val="24"/>
          <w:szCs w:val="24"/>
        </w:rPr>
        <w:t xml:space="preserve"> for </w:t>
      </w:r>
      <w:r w:rsidR="005278B0" w:rsidRPr="00352FCC">
        <w:rPr>
          <w:rFonts w:ascii="Arial" w:hAnsi="Arial" w:cs="Arial"/>
          <w:sz w:val="24"/>
          <w:szCs w:val="24"/>
        </w:rPr>
        <w:t xml:space="preserve">the </w:t>
      </w:r>
      <w:r w:rsidRPr="00352FCC">
        <w:rPr>
          <w:rFonts w:ascii="Arial" w:hAnsi="Arial" w:cs="Arial"/>
          <w:sz w:val="24"/>
          <w:szCs w:val="24"/>
        </w:rPr>
        <w:t>community</w:t>
      </w:r>
      <w:r w:rsidR="005278B0" w:rsidRPr="00352FCC">
        <w:rPr>
          <w:rFonts w:ascii="Arial" w:hAnsi="Arial" w:cs="Arial"/>
          <w:sz w:val="24"/>
          <w:szCs w:val="24"/>
        </w:rPr>
        <w:t xml:space="preserve">, </w:t>
      </w:r>
      <w:r w:rsidRPr="00352FCC">
        <w:rPr>
          <w:rFonts w:ascii="Arial" w:hAnsi="Arial" w:cs="Arial"/>
          <w:sz w:val="24"/>
          <w:szCs w:val="24"/>
        </w:rPr>
        <w:t>human health</w:t>
      </w:r>
      <w:r w:rsidR="005278B0" w:rsidRPr="00352FCC">
        <w:rPr>
          <w:rFonts w:ascii="Arial" w:hAnsi="Arial" w:cs="Arial"/>
          <w:sz w:val="24"/>
          <w:szCs w:val="24"/>
        </w:rPr>
        <w:t xml:space="preserve">, and many </w:t>
      </w:r>
      <w:r w:rsidR="006E287D" w:rsidRPr="00352FCC">
        <w:rPr>
          <w:rFonts w:ascii="Arial" w:hAnsi="Arial" w:cs="Arial"/>
          <w:sz w:val="24"/>
          <w:szCs w:val="24"/>
        </w:rPr>
        <w:t xml:space="preserve">animals and </w:t>
      </w:r>
      <w:r w:rsidR="005278B0" w:rsidRPr="00352FCC">
        <w:rPr>
          <w:rFonts w:ascii="Arial" w:hAnsi="Arial" w:cs="Arial"/>
          <w:sz w:val="24"/>
          <w:szCs w:val="24"/>
        </w:rPr>
        <w:t>species.</w:t>
      </w:r>
      <w:r w:rsidR="001C4E80" w:rsidRPr="00352FCC">
        <w:rPr>
          <w:rFonts w:ascii="Arial" w:hAnsi="Arial" w:cs="Arial"/>
          <w:sz w:val="24"/>
          <w:szCs w:val="24"/>
        </w:rPr>
        <w:t xml:space="preserve"> </w:t>
      </w:r>
      <w:r w:rsidR="00B661CD" w:rsidRPr="00352FCC">
        <w:rPr>
          <w:rFonts w:ascii="Arial" w:hAnsi="Arial" w:cs="Arial"/>
          <w:sz w:val="24"/>
          <w:szCs w:val="24"/>
        </w:rPr>
        <w:t>To</w:t>
      </w:r>
      <w:r w:rsidR="001C4E80" w:rsidRPr="00352FCC">
        <w:rPr>
          <w:rFonts w:ascii="Arial" w:hAnsi="Arial" w:cs="Arial"/>
          <w:sz w:val="24"/>
          <w:szCs w:val="24"/>
        </w:rPr>
        <w:t xml:space="preserve"> maintain the environment, people, and prosperity, there must be sustainable community engagement.</w:t>
      </w:r>
      <w:r w:rsidR="008F4F5A" w:rsidRPr="00352FCC">
        <w:rPr>
          <w:rFonts w:ascii="Arial" w:hAnsi="Arial" w:cs="Arial"/>
          <w:sz w:val="24"/>
          <w:szCs w:val="24"/>
        </w:rPr>
        <w:t xml:space="preserve"> </w:t>
      </w:r>
      <w:r w:rsidR="00DA01D4" w:rsidRPr="00352FCC">
        <w:rPr>
          <w:rFonts w:ascii="Arial" w:hAnsi="Arial" w:cs="Arial"/>
          <w:sz w:val="24"/>
          <w:szCs w:val="24"/>
        </w:rPr>
        <w:t>Ergo, f</w:t>
      </w:r>
      <w:r w:rsidR="0057764D" w:rsidRPr="00352FCC">
        <w:rPr>
          <w:rFonts w:ascii="Arial" w:hAnsi="Arial" w:cs="Arial"/>
          <w:sz w:val="24"/>
          <w:szCs w:val="24"/>
        </w:rPr>
        <w:t xml:space="preserve">or a successful result of the project face to face </w:t>
      </w:r>
      <w:r w:rsidR="0037492F" w:rsidRPr="00352FCC">
        <w:rPr>
          <w:rFonts w:ascii="Arial" w:hAnsi="Arial" w:cs="Arial"/>
          <w:sz w:val="24"/>
          <w:szCs w:val="24"/>
        </w:rPr>
        <w:t>meetings</w:t>
      </w:r>
      <w:r w:rsidR="0057764D" w:rsidRPr="00352FCC">
        <w:rPr>
          <w:rFonts w:ascii="Arial" w:hAnsi="Arial" w:cs="Arial"/>
          <w:sz w:val="24"/>
          <w:szCs w:val="24"/>
        </w:rPr>
        <w:t xml:space="preserve"> are vital</w:t>
      </w:r>
      <w:r w:rsidR="00155A5F" w:rsidRPr="00352FCC">
        <w:rPr>
          <w:rFonts w:ascii="Arial" w:hAnsi="Arial" w:cs="Arial"/>
          <w:sz w:val="24"/>
          <w:szCs w:val="24"/>
        </w:rPr>
        <w:t xml:space="preserve"> to implementing your ideas as when the project is successful will have a huge impact </w:t>
      </w:r>
      <w:r w:rsidR="0037492F" w:rsidRPr="00352FCC">
        <w:rPr>
          <w:rFonts w:ascii="Arial" w:hAnsi="Arial" w:cs="Arial"/>
          <w:sz w:val="24"/>
          <w:szCs w:val="24"/>
        </w:rPr>
        <w:t>on all society.</w:t>
      </w:r>
      <w:r w:rsidR="008558CF" w:rsidRPr="00352FCC">
        <w:rPr>
          <w:rFonts w:ascii="Arial" w:hAnsi="Arial" w:cs="Arial"/>
          <w:sz w:val="24"/>
          <w:szCs w:val="24"/>
        </w:rPr>
        <w:t xml:space="preserve"> Therefore, what matters to everyone is everyone’s responsibility.</w:t>
      </w:r>
    </w:p>
    <w:p w14:paraId="36096BAF" w14:textId="77777777" w:rsidR="00B05677" w:rsidRPr="00E2504C" w:rsidRDefault="00B05677" w:rsidP="00E2504C">
      <w:pPr>
        <w:spacing w:line="360" w:lineRule="auto"/>
        <w:jc w:val="both"/>
        <w:rPr>
          <w:rFonts w:ascii="Arial" w:hAnsi="Arial" w:cs="Arial"/>
          <w:sz w:val="24"/>
          <w:szCs w:val="24"/>
        </w:rPr>
      </w:pPr>
    </w:p>
    <w:p w14:paraId="196D8676" w14:textId="77777777" w:rsidR="00446566" w:rsidRPr="00E2504C" w:rsidRDefault="00446566" w:rsidP="00E2504C">
      <w:pPr>
        <w:spacing w:line="360" w:lineRule="auto"/>
        <w:jc w:val="both"/>
        <w:rPr>
          <w:rFonts w:ascii="Arial" w:hAnsi="Arial" w:cs="Arial"/>
          <w:sz w:val="24"/>
          <w:szCs w:val="24"/>
        </w:rPr>
      </w:pPr>
    </w:p>
    <w:p w14:paraId="6FB50D12" w14:textId="77777777" w:rsidR="00175477" w:rsidRPr="00E2504C" w:rsidRDefault="00175477" w:rsidP="00E2504C">
      <w:pPr>
        <w:spacing w:line="360" w:lineRule="auto"/>
        <w:jc w:val="both"/>
        <w:rPr>
          <w:rFonts w:ascii="Arial" w:hAnsi="Arial" w:cs="Arial"/>
          <w:sz w:val="24"/>
          <w:szCs w:val="24"/>
        </w:rPr>
      </w:pPr>
    </w:p>
    <w:p w14:paraId="53CD4F04" w14:textId="77777777" w:rsidR="00175477" w:rsidRDefault="00175477" w:rsidP="00B05677"/>
    <w:p w14:paraId="3F30F5CE" w14:textId="77777777" w:rsidR="00175477" w:rsidRDefault="00175477" w:rsidP="00B05677"/>
    <w:p w14:paraId="051FCE39" w14:textId="77777777" w:rsidR="00175477" w:rsidRDefault="00175477" w:rsidP="00B05677"/>
    <w:p w14:paraId="782475A3" w14:textId="77777777" w:rsidR="00175477" w:rsidRDefault="00175477" w:rsidP="00B05677"/>
    <w:p w14:paraId="0F62F684" w14:textId="77777777" w:rsidR="00175477" w:rsidRDefault="00175477" w:rsidP="00B05677"/>
    <w:p w14:paraId="778E3658" w14:textId="77777777" w:rsidR="00175477" w:rsidRDefault="00175477" w:rsidP="00B05677"/>
    <w:p w14:paraId="7BFE2E02" w14:textId="77777777" w:rsidR="00175477" w:rsidRDefault="00175477" w:rsidP="00B05677"/>
    <w:p w14:paraId="3C53DC1A" w14:textId="77777777" w:rsidR="00175477" w:rsidRDefault="00175477" w:rsidP="00B05677"/>
    <w:p w14:paraId="58DBF4E7" w14:textId="77777777" w:rsidR="00175477" w:rsidRDefault="00175477" w:rsidP="00B05677"/>
    <w:p w14:paraId="3F6C3F29" w14:textId="77777777" w:rsidR="00175477" w:rsidRDefault="00175477" w:rsidP="00B05677"/>
    <w:p w14:paraId="792447E6" w14:textId="77777777" w:rsidR="00175477" w:rsidRDefault="00175477" w:rsidP="00B05677"/>
    <w:p w14:paraId="646C3012" w14:textId="77777777" w:rsidR="00175477" w:rsidRDefault="00175477" w:rsidP="00B05677"/>
    <w:p w14:paraId="46E5272B" w14:textId="77777777" w:rsidR="00175477" w:rsidRDefault="00175477" w:rsidP="00563C6E">
      <w:pPr>
        <w:spacing w:line="360" w:lineRule="auto"/>
        <w:jc w:val="both"/>
        <w:rPr>
          <w:rFonts w:ascii="Arial" w:hAnsi="Arial" w:cs="Arial"/>
          <w:sz w:val="24"/>
          <w:szCs w:val="24"/>
        </w:rPr>
      </w:pPr>
    </w:p>
    <w:p w14:paraId="31413D3D" w14:textId="77777777" w:rsidR="00EF4CB8" w:rsidRDefault="00EF4CB8" w:rsidP="00563C6E">
      <w:pPr>
        <w:spacing w:line="360" w:lineRule="auto"/>
        <w:jc w:val="both"/>
        <w:rPr>
          <w:rFonts w:ascii="Arial" w:hAnsi="Arial" w:cs="Arial"/>
          <w:sz w:val="24"/>
          <w:szCs w:val="24"/>
        </w:rPr>
      </w:pPr>
    </w:p>
    <w:p w14:paraId="0D96FF6F" w14:textId="77777777" w:rsidR="00EF4CB8" w:rsidRDefault="00EF4CB8" w:rsidP="00563C6E">
      <w:pPr>
        <w:spacing w:line="360" w:lineRule="auto"/>
        <w:jc w:val="both"/>
        <w:rPr>
          <w:rFonts w:ascii="Arial" w:hAnsi="Arial" w:cs="Arial"/>
          <w:sz w:val="24"/>
          <w:szCs w:val="24"/>
        </w:rPr>
      </w:pPr>
    </w:p>
    <w:p w14:paraId="3656C13D" w14:textId="77777777" w:rsidR="00EF4CB8" w:rsidRDefault="00EF4CB8" w:rsidP="00563C6E">
      <w:pPr>
        <w:spacing w:line="360" w:lineRule="auto"/>
        <w:jc w:val="both"/>
        <w:rPr>
          <w:rFonts w:ascii="Arial" w:hAnsi="Arial" w:cs="Arial"/>
          <w:sz w:val="24"/>
          <w:szCs w:val="24"/>
        </w:rPr>
      </w:pPr>
    </w:p>
    <w:p w14:paraId="2153FB7D" w14:textId="4DCF85AA" w:rsidR="00A43857" w:rsidRPr="00563C6E" w:rsidRDefault="00F90300" w:rsidP="00563C6E">
      <w:pPr>
        <w:spacing w:line="360" w:lineRule="auto"/>
        <w:jc w:val="both"/>
        <w:rPr>
          <w:rFonts w:ascii="Arial" w:hAnsi="Arial" w:cs="Arial"/>
          <w:sz w:val="24"/>
          <w:szCs w:val="24"/>
        </w:rPr>
      </w:pPr>
      <w:r w:rsidRPr="00563C6E">
        <w:rPr>
          <w:rFonts w:ascii="Arial" w:hAnsi="Arial" w:cs="Arial"/>
          <w:sz w:val="24"/>
          <w:szCs w:val="24"/>
        </w:rPr>
        <w:lastRenderedPageBreak/>
        <w:t xml:space="preserve"> R</w:t>
      </w:r>
      <w:r w:rsidR="00A43857" w:rsidRPr="00563C6E">
        <w:rPr>
          <w:rFonts w:ascii="Arial" w:hAnsi="Arial" w:cs="Arial"/>
          <w:sz w:val="24"/>
          <w:szCs w:val="24"/>
        </w:rPr>
        <w:t>eference</w:t>
      </w:r>
      <w:r w:rsidR="00563C6E" w:rsidRPr="00563C6E">
        <w:rPr>
          <w:rFonts w:ascii="Arial" w:hAnsi="Arial" w:cs="Arial"/>
          <w:sz w:val="24"/>
          <w:szCs w:val="24"/>
        </w:rPr>
        <w:t xml:space="preserve"> list:</w:t>
      </w:r>
    </w:p>
    <w:p w14:paraId="2A317F30" w14:textId="327B0593" w:rsidR="00B65940" w:rsidRPr="00563C6E" w:rsidRDefault="00B05677" w:rsidP="00563C6E">
      <w:pPr>
        <w:spacing w:line="360" w:lineRule="auto"/>
        <w:jc w:val="both"/>
        <w:rPr>
          <w:rFonts w:ascii="Arial" w:hAnsi="Arial" w:cs="Arial"/>
          <w:sz w:val="24"/>
          <w:szCs w:val="24"/>
        </w:rPr>
      </w:pPr>
      <w:r w:rsidRPr="00563C6E">
        <w:rPr>
          <w:rFonts w:ascii="Arial" w:hAnsi="Arial" w:cs="Arial"/>
          <w:sz w:val="24"/>
          <w:szCs w:val="24"/>
        </w:rPr>
        <w:t>Mirza</w:t>
      </w:r>
      <w:r w:rsidR="00B7683F" w:rsidRPr="00563C6E">
        <w:rPr>
          <w:rFonts w:ascii="Arial" w:hAnsi="Arial" w:cs="Arial"/>
          <w:sz w:val="24"/>
          <w:szCs w:val="24"/>
        </w:rPr>
        <w:t>, A</w:t>
      </w:r>
      <w:r w:rsidR="00C877DA" w:rsidRPr="00563C6E">
        <w:rPr>
          <w:rFonts w:ascii="Arial" w:hAnsi="Arial" w:cs="Arial"/>
          <w:sz w:val="24"/>
          <w:szCs w:val="24"/>
        </w:rPr>
        <w:t>.</w:t>
      </w:r>
      <w:r w:rsidR="00FB3E1C" w:rsidRPr="00563C6E">
        <w:rPr>
          <w:rFonts w:ascii="Arial" w:hAnsi="Arial" w:cs="Arial"/>
          <w:sz w:val="24"/>
          <w:szCs w:val="24"/>
        </w:rPr>
        <w:t xml:space="preserve"> </w:t>
      </w:r>
      <w:r w:rsidR="00B7683F" w:rsidRPr="00563C6E">
        <w:rPr>
          <w:rFonts w:ascii="Arial" w:hAnsi="Arial" w:cs="Arial"/>
          <w:sz w:val="24"/>
          <w:szCs w:val="24"/>
        </w:rPr>
        <w:t>(</w:t>
      </w:r>
      <w:r w:rsidRPr="00563C6E">
        <w:rPr>
          <w:rFonts w:ascii="Arial" w:hAnsi="Arial" w:cs="Arial"/>
          <w:sz w:val="24"/>
          <w:szCs w:val="24"/>
        </w:rPr>
        <w:t>2022</w:t>
      </w:r>
      <w:r w:rsidR="00B7683F" w:rsidRPr="00563C6E">
        <w:rPr>
          <w:rFonts w:ascii="Arial" w:hAnsi="Arial" w:cs="Arial"/>
          <w:sz w:val="24"/>
          <w:szCs w:val="24"/>
        </w:rPr>
        <w:t xml:space="preserve">) </w:t>
      </w:r>
      <w:r w:rsidR="00B7683F" w:rsidRPr="00563C6E">
        <w:rPr>
          <w:rFonts w:ascii="Arial" w:hAnsi="Arial" w:cs="Arial"/>
          <w:i/>
          <w:iCs/>
          <w:sz w:val="24"/>
          <w:szCs w:val="24"/>
        </w:rPr>
        <w:t>The importance of mentoring in project management</w:t>
      </w:r>
      <w:r w:rsidR="00370305" w:rsidRPr="00563C6E">
        <w:rPr>
          <w:rFonts w:ascii="Arial" w:hAnsi="Arial" w:cs="Arial"/>
          <w:i/>
          <w:iCs/>
          <w:sz w:val="24"/>
          <w:szCs w:val="24"/>
        </w:rPr>
        <w:t xml:space="preserve"> and how to make the most of </w:t>
      </w:r>
      <w:r w:rsidR="00A1074A" w:rsidRPr="00563C6E">
        <w:rPr>
          <w:rFonts w:ascii="Arial" w:hAnsi="Arial" w:cs="Arial"/>
          <w:i/>
          <w:iCs/>
          <w:sz w:val="24"/>
          <w:szCs w:val="24"/>
        </w:rPr>
        <w:t>it</w:t>
      </w:r>
      <w:r w:rsidR="00370305" w:rsidRPr="00563C6E">
        <w:rPr>
          <w:rFonts w:ascii="Arial" w:hAnsi="Arial" w:cs="Arial"/>
          <w:sz w:val="24"/>
          <w:szCs w:val="24"/>
        </w:rPr>
        <w:t xml:space="preserve">, </w:t>
      </w:r>
      <w:r w:rsidR="00684594" w:rsidRPr="00563C6E">
        <w:rPr>
          <w:rFonts w:ascii="Arial" w:hAnsi="Arial" w:cs="Arial"/>
          <w:i/>
          <w:iCs/>
          <w:sz w:val="24"/>
          <w:szCs w:val="24"/>
        </w:rPr>
        <w:t xml:space="preserve"> </w:t>
      </w:r>
      <w:r w:rsidR="00676D31" w:rsidRPr="00563C6E">
        <w:rPr>
          <w:rFonts w:ascii="Arial" w:hAnsi="Arial" w:cs="Arial"/>
          <w:sz w:val="24"/>
          <w:szCs w:val="24"/>
        </w:rPr>
        <w:t xml:space="preserve">[Online] </w:t>
      </w:r>
      <w:r w:rsidR="00684594" w:rsidRPr="00563C6E">
        <w:rPr>
          <w:rFonts w:ascii="Arial" w:hAnsi="Arial" w:cs="Arial"/>
          <w:sz w:val="24"/>
          <w:szCs w:val="24"/>
        </w:rPr>
        <w:t>Available at</w:t>
      </w:r>
      <w:r w:rsidR="002F1653" w:rsidRPr="00563C6E">
        <w:rPr>
          <w:rFonts w:ascii="Arial" w:hAnsi="Arial" w:cs="Arial"/>
          <w:sz w:val="24"/>
          <w:szCs w:val="24"/>
        </w:rPr>
        <w:t xml:space="preserve">: </w:t>
      </w:r>
      <w:hyperlink r:id="rId7" w:history="1">
        <w:r w:rsidR="00A1074A" w:rsidRPr="00563C6E">
          <w:rPr>
            <w:rStyle w:val="Hyperlink"/>
            <w:rFonts w:ascii="Arial" w:hAnsi="Arial" w:cs="Arial"/>
            <w:sz w:val="24"/>
            <w:szCs w:val="24"/>
          </w:rPr>
          <w:t>https://www.apm.org.uk/blog/the-importance-of-mentoring-in-project-management-and-how-to-make-the-most-of-it/</w:t>
        </w:r>
      </w:hyperlink>
      <w:r w:rsidR="00A1074A" w:rsidRPr="00563C6E">
        <w:rPr>
          <w:rFonts w:ascii="Arial" w:hAnsi="Arial" w:cs="Arial"/>
          <w:sz w:val="24"/>
          <w:szCs w:val="24"/>
        </w:rPr>
        <w:t xml:space="preserve">  (Accessed: </w:t>
      </w:r>
      <w:r w:rsidR="00FB3E1C" w:rsidRPr="00563C6E">
        <w:rPr>
          <w:rFonts w:ascii="Arial" w:hAnsi="Arial" w:cs="Arial"/>
          <w:sz w:val="24"/>
          <w:szCs w:val="24"/>
        </w:rPr>
        <w:t>31</w:t>
      </w:r>
      <w:r w:rsidR="00FB3E1C" w:rsidRPr="00563C6E">
        <w:rPr>
          <w:rFonts w:ascii="Arial" w:hAnsi="Arial" w:cs="Arial"/>
          <w:sz w:val="24"/>
          <w:szCs w:val="24"/>
          <w:vertAlign w:val="superscript"/>
        </w:rPr>
        <w:t>st</w:t>
      </w:r>
      <w:r w:rsidR="00FB3E1C" w:rsidRPr="00563C6E">
        <w:rPr>
          <w:rFonts w:ascii="Arial" w:hAnsi="Arial" w:cs="Arial"/>
          <w:sz w:val="24"/>
          <w:szCs w:val="24"/>
        </w:rPr>
        <w:t xml:space="preserve"> </w:t>
      </w:r>
      <w:r w:rsidR="00A1074A" w:rsidRPr="00563C6E">
        <w:rPr>
          <w:rFonts w:ascii="Arial" w:hAnsi="Arial" w:cs="Arial"/>
          <w:sz w:val="24"/>
          <w:szCs w:val="24"/>
        </w:rPr>
        <w:t>August 2022)</w:t>
      </w:r>
      <w:r w:rsidR="00B23329" w:rsidRPr="00563C6E">
        <w:rPr>
          <w:rFonts w:ascii="Arial" w:hAnsi="Arial" w:cs="Arial"/>
          <w:sz w:val="24"/>
          <w:szCs w:val="24"/>
        </w:rPr>
        <w:t xml:space="preserve"> </w:t>
      </w:r>
    </w:p>
    <w:p w14:paraId="68980347" w14:textId="77777777" w:rsidR="00A366B6" w:rsidRPr="00563C6E" w:rsidRDefault="00A366B6" w:rsidP="00563C6E">
      <w:pPr>
        <w:spacing w:line="360" w:lineRule="auto"/>
        <w:jc w:val="both"/>
        <w:rPr>
          <w:rFonts w:ascii="Arial" w:hAnsi="Arial" w:cs="Arial"/>
          <w:sz w:val="24"/>
          <w:szCs w:val="24"/>
        </w:rPr>
      </w:pPr>
    </w:p>
    <w:p w14:paraId="2488EF85" w14:textId="77777777" w:rsidR="004B6EB8" w:rsidRPr="00563C6E" w:rsidRDefault="004B6EB8" w:rsidP="00563C6E">
      <w:pPr>
        <w:spacing w:line="360" w:lineRule="auto"/>
        <w:jc w:val="both"/>
        <w:rPr>
          <w:rFonts w:ascii="Arial" w:hAnsi="Arial" w:cs="Arial"/>
          <w:sz w:val="24"/>
          <w:szCs w:val="24"/>
        </w:rPr>
      </w:pPr>
    </w:p>
    <w:p w14:paraId="34597F22" w14:textId="77777777" w:rsidR="004B6EB8" w:rsidRPr="00563C6E" w:rsidRDefault="004B6EB8" w:rsidP="00563C6E">
      <w:pPr>
        <w:spacing w:line="360" w:lineRule="auto"/>
        <w:jc w:val="both"/>
        <w:rPr>
          <w:rFonts w:ascii="Arial" w:hAnsi="Arial" w:cs="Arial"/>
          <w:sz w:val="24"/>
          <w:szCs w:val="24"/>
        </w:rPr>
      </w:pPr>
      <w:r w:rsidRPr="00563C6E">
        <w:rPr>
          <w:rFonts w:ascii="Arial" w:hAnsi="Arial" w:cs="Arial"/>
          <w:sz w:val="24"/>
          <w:szCs w:val="24"/>
        </w:rPr>
        <w:t xml:space="preserve">Groundwork UK (2016) </w:t>
      </w:r>
      <w:r w:rsidRPr="00563C6E">
        <w:rPr>
          <w:rFonts w:ascii="Arial" w:hAnsi="Arial" w:cs="Arial"/>
          <w:i/>
          <w:iCs/>
          <w:sz w:val="24"/>
          <w:szCs w:val="24"/>
        </w:rPr>
        <w:t xml:space="preserve">Young Green Leaders, </w:t>
      </w:r>
      <w:r w:rsidRPr="00563C6E">
        <w:rPr>
          <w:rFonts w:ascii="Arial" w:hAnsi="Arial" w:cs="Arial"/>
          <w:sz w:val="24"/>
          <w:szCs w:val="24"/>
        </w:rPr>
        <w:t>[Online], Available at:</w:t>
      </w:r>
    </w:p>
    <w:p w14:paraId="686F0F92" w14:textId="77777777" w:rsidR="004B6EB8" w:rsidRPr="00563C6E" w:rsidRDefault="001E1046" w:rsidP="00563C6E">
      <w:pPr>
        <w:spacing w:line="360" w:lineRule="auto"/>
        <w:jc w:val="both"/>
        <w:rPr>
          <w:rFonts w:ascii="Arial" w:hAnsi="Arial" w:cs="Arial"/>
          <w:sz w:val="24"/>
          <w:szCs w:val="24"/>
        </w:rPr>
      </w:pPr>
      <w:hyperlink r:id="rId8" w:history="1">
        <w:r w:rsidR="004B6EB8" w:rsidRPr="00563C6E">
          <w:rPr>
            <w:rStyle w:val="Hyperlink"/>
            <w:rFonts w:ascii="Arial" w:hAnsi="Arial" w:cs="Arial"/>
            <w:sz w:val="24"/>
            <w:szCs w:val="24"/>
          </w:rPr>
          <w:t>https://www.groundwork.org.uk/wp-content/uploads/2019/08/Young-Green-Leaders.pdf</w:t>
        </w:r>
      </w:hyperlink>
      <w:r w:rsidR="004B6EB8" w:rsidRPr="00563C6E">
        <w:rPr>
          <w:rFonts w:ascii="Arial" w:hAnsi="Arial" w:cs="Arial"/>
          <w:sz w:val="24"/>
          <w:szCs w:val="24"/>
        </w:rPr>
        <w:t xml:space="preserve"> </w:t>
      </w:r>
    </w:p>
    <w:p w14:paraId="07B5342D" w14:textId="77777777" w:rsidR="004B6EB8" w:rsidRDefault="004B6EB8" w:rsidP="00563C6E">
      <w:pPr>
        <w:spacing w:line="360" w:lineRule="auto"/>
        <w:jc w:val="both"/>
        <w:rPr>
          <w:rFonts w:ascii="Arial" w:hAnsi="Arial" w:cs="Arial"/>
          <w:sz w:val="24"/>
          <w:szCs w:val="24"/>
        </w:rPr>
      </w:pPr>
      <w:r w:rsidRPr="00563C6E">
        <w:rPr>
          <w:rFonts w:ascii="Arial" w:hAnsi="Arial" w:cs="Arial"/>
          <w:sz w:val="24"/>
          <w:szCs w:val="24"/>
        </w:rPr>
        <w:t>(Accessed:1</w:t>
      </w:r>
      <w:r w:rsidRPr="00563C6E">
        <w:rPr>
          <w:rFonts w:ascii="Arial" w:hAnsi="Arial" w:cs="Arial"/>
          <w:sz w:val="24"/>
          <w:szCs w:val="24"/>
          <w:vertAlign w:val="superscript"/>
        </w:rPr>
        <w:t>st</w:t>
      </w:r>
      <w:r w:rsidRPr="00563C6E">
        <w:rPr>
          <w:rFonts w:ascii="Arial" w:hAnsi="Arial" w:cs="Arial"/>
          <w:sz w:val="24"/>
          <w:szCs w:val="24"/>
        </w:rPr>
        <w:t xml:space="preserve"> September 2022)</w:t>
      </w:r>
    </w:p>
    <w:p w14:paraId="531F7553" w14:textId="77777777" w:rsidR="00B65940" w:rsidRPr="00563C6E" w:rsidRDefault="00B65940" w:rsidP="00563C6E">
      <w:pPr>
        <w:spacing w:line="360" w:lineRule="auto"/>
        <w:jc w:val="both"/>
        <w:rPr>
          <w:rFonts w:ascii="Arial" w:hAnsi="Arial" w:cs="Arial"/>
          <w:sz w:val="24"/>
          <w:szCs w:val="24"/>
        </w:rPr>
      </w:pPr>
    </w:p>
    <w:p w14:paraId="7B8F9573" w14:textId="025A2643" w:rsidR="00B05677" w:rsidRPr="00563C6E" w:rsidRDefault="00B05677" w:rsidP="00563C6E">
      <w:pPr>
        <w:spacing w:line="360" w:lineRule="auto"/>
        <w:jc w:val="both"/>
        <w:rPr>
          <w:rFonts w:ascii="Arial" w:hAnsi="Arial" w:cs="Arial"/>
          <w:sz w:val="24"/>
          <w:szCs w:val="24"/>
        </w:rPr>
      </w:pPr>
    </w:p>
    <w:p w14:paraId="29D9033B" w14:textId="77777777" w:rsidR="00C80627" w:rsidRPr="00563C6E" w:rsidRDefault="00C80627" w:rsidP="00563C6E">
      <w:pPr>
        <w:tabs>
          <w:tab w:val="left" w:pos="2448"/>
        </w:tabs>
        <w:spacing w:line="360" w:lineRule="auto"/>
        <w:jc w:val="both"/>
        <w:rPr>
          <w:rFonts w:ascii="Arial" w:hAnsi="Arial" w:cs="Arial"/>
          <w:sz w:val="24"/>
          <w:szCs w:val="24"/>
        </w:rPr>
      </w:pPr>
    </w:p>
    <w:p w14:paraId="4E656479" w14:textId="24B4F08A" w:rsidR="00B05677" w:rsidRDefault="00C80627" w:rsidP="00563C6E">
      <w:pPr>
        <w:tabs>
          <w:tab w:val="left" w:pos="2448"/>
        </w:tabs>
        <w:spacing w:line="360" w:lineRule="auto"/>
        <w:jc w:val="both"/>
        <w:rPr>
          <w:rFonts w:ascii="Arial" w:hAnsi="Arial" w:cs="Arial"/>
          <w:sz w:val="24"/>
          <w:szCs w:val="24"/>
        </w:rPr>
      </w:pPr>
      <w:r w:rsidRPr="00563C6E">
        <w:rPr>
          <w:rFonts w:ascii="Arial" w:hAnsi="Arial" w:cs="Arial"/>
          <w:sz w:val="24"/>
          <w:szCs w:val="24"/>
        </w:rPr>
        <w:t>Evans-Cowley, J. (2010)</w:t>
      </w:r>
      <w:r w:rsidR="002845EF" w:rsidRPr="00563C6E">
        <w:rPr>
          <w:rFonts w:ascii="Arial" w:hAnsi="Arial" w:cs="Arial"/>
          <w:sz w:val="24"/>
          <w:szCs w:val="24"/>
        </w:rPr>
        <w:t xml:space="preserve"> </w:t>
      </w:r>
      <w:r w:rsidRPr="00563C6E">
        <w:rPr>
          <w:rFonts w:ascii="Arial" w:hAnsi="Arial" w:cs="Arial"/>
          <w:i/>
          <w:iCs/>
          <w:sz w:val="24"/>
          <w:szCs w:val="24"/>
        </w:rPr>
        <w:t>Planning in the age of Facebook: the role of social networking in planning processes</w:t>
      </w:r>
      <w:r w:rsidR="002845EF" w:rsidRPr="00563C6E">
        <w:rPr>
          <w:rFonts w:ascii="Arial" w:hAnsi="Arial" w:cs="Arial"/>
          <w:sz w:val="24"/>
          <w:szCs w:val="24"/>
        </w:rPr>
        <w:t xml:space="preserve">, </w:t>
      </w:r>
      <w:r w:rsidRPr="00563C6E">
        <w:rPr>
          <w:rFonts w:ascii="Arial" w:hAnsi="Arial" w:cs="Arial"/>
          <w:sz w:val="24"/>
          <w:szCs w:val="24"/>
        </w:rPr>
        <w:t>[Online] Available at:</w:t>
      </w:r>
      <w:r w:rsidR="00873D29" w:rsidRPr="00563C6E">
        <w:rPr>
          <w:rFonts w:ascii="Arial" w:hAnsi="Arial" w:cs="Arial"/>
          <w:sz w:val="24"/>
          <w:szCs w:val="24"/>
        </w:rPr>
        <w:t xml:space="preserve"> </w:t>
      </w:r>
      <w:hyperlink r:id="rId9" w:history="1">
        <w:r w:rsidR="00873D29" w:rsidRPr="00563C6E">
          <w:rPr>
            <w:rStyle w:val="Hyperlink"/>
            <w:rFonts w:ascii="Arial" w:hAnsi="Arial" w:cs="Arial"/>
            <w:sz w:val="24"/>
            <w:szCs w:val="24"/>
          </w:rPr>
          <w:t>https://link.springer.com/article/10.1007/s10708-010-9388-0</w:t>
        </w:r>
      </w:hyperlink>
      <w:r w:rsidR="00873D29" w:rsidRPr="00563C6E">
        <w:rPr>
          <w:rFonts w:ascii="Arial" w:hAnsi="Arial" w:cs="Arial"/>
          <w:sz w:val="24"/>
          <w:szCs w:val="24"/>
        </w:rPr>
        <w:t xml:space="preserve">  </w:t>
      </w:r>
      <w:r w:rsidR="003D7C6A" w:rsidRPr="00563C6E">
        <w:rPr>
          <w:rFonts w:ascii="Arial" w:hAnsi="Arial" w:cs="Arial"/>
          <w:sz w:val="24"/>
          <w:szCs w:val="24"/>
        </w:rPr>
        <w:t xml:space="preserve">( Accessed: </w:t>
      </w:r>
      <w:r w:rsidR="002845EF" w:rsidRPr="00563C6E">
        <w:rPr>
          <w:rFonts w:ascii="Arial" w:hAnsi="Arial" w:cs="Arial"/>
          <w:sz w:val="24"/>
          <w:szCs w:val="24"/>
        </w:rPr>
        <w:t>31</w:t>
      </w:r>
      <w:r w:rsidR="002845EF" w:rsidRPr="00563C6E">
        <w:rPr>
          <w:rFonts w:ascii="Arial" w:hAnsi="Arial" w:cs="Arial"/>
          <w:sz w:val="24"/>
          <w:szCs w:val="24"/>
          <w:vertAlign w:val="superscript"/>
        </w:rPr>
        <w:t>st</w:t>
      </w:r>
      <w:r w:rsidR="002845EF" w:rsidRPr="00563C6E">
        <w:rPr>
          <w:rFonts w:ascii="Arial" w:hAnsi="Arial" w:cs="Arial"/>
          <w:sz w:val="24"/>
          <w:szCs w:val="24"/>
        </w:rPr>
        <w:t xml:space="preserve"> </w:t>
      </w:r>
      <w:r w:rsidR="003D7C6A" w:rsidRPr="00563C6E">
        <w:rPr>
          <w:rFonts w:ascii="Arial" w:hAnsi="Arial" w:cs="Arial"/>
          <w:sz w:val="24"/>
          <w:szCs w:val="24"/>
        </w:rPr>
        <w:t>August 2022)</w:t>
      </w:r>
      <w:r w:rsidR="00BF4001" w:rsidRPr="00563C6E">
        <w:rPr>
          <w:rFonts w:ascii="Arial" w:hAnsi="Arial" w:cs="Arial"/>
          <w:sz w:val="24"/>
          <w:szCs w:val="24"/>
        </w:rPr>
        <w:t xml:space="preserve"> </w:t>
      </w:r>
    </w:p>
    <w:p w14:paraId="7F7F7F15" w14:textId="77777777" w:rsidR="00B65940" w:rsidRPr="00563C6E" w:rsidRDefault="00B65940" w:rsidP="00563C6E">
      <w:pPr>
        <w:tabs>
          <w:tab w:val="left" w:pos="2448"/>
        </w:tabs>
        <w:spacing w:line="360" w:lineRule="auto"/>
        <w:jc w:val="both"/>
        <w:rPr>
          <w:rFonts w:ascii="Arial" w:hAnsi="Arial" w:cs="Arial"/>
          <w:sz w:val="24"/>
          <w:szCs w:val="24"/>
        </w:rPr>
      </w:pPr>
    </w:p>
    <w:p w14:paraId="22737698" w14:textId="77777777" w:rsidR="00477589" w:rsidRPr="00563C6E" w:rsidRDefault="00477589" w:rsidP="00563C6E">
      <w:pPr>
        <w:tabs>
          <w:tab w:val="left" w:pos="2448"/>
        </w:tabs>
        <w:spacing w:line="360" w:lineRule="auto"/>
        <w:jc w:val="both"/>
        <w:rPr>
          <w:rFonts w:ascii="Arial" w:hAnsi="Arial" w:cs="Arial"/>
          <w:sz w:val="24"/>
          <w:szCs w:val="24"/>
        </w:rPr>
      </w:pPr>
    </w:p>
    <w:p w14:paraId="6E6AB61F" w14:textId="77777777" w:rsidR="001F5E40" w:rsidRPr="00563C6E" w:rsidRDefault="001F5E40" w:rsidP="00563C6E">
      <w:pPr>
        <w:spacing w:line="360" w:lineRule="auto"/>
        <w:jc w:val="both"/>
        <w:rPr>
          <w:rFonts w:ascii="Arial" w:hAnsi="Arial" w:cs="Arial"/>
          <w:sz w:val="24"/>
          <w:szCs w:val="24"/>
        </w:rPr>
      </w:pPr>
    </w:p>
    <w:p w14:paraId="22CC4E00" w14:textId="179411DC" w:rsidR="00B05677" w:rsidRPr="00563C6E" w:rsidRDefault="00B05677" w:rsidP="00563C6E">
      <w:pPr>
        <w:spacing w:line="360" w:lineRule="auto"/>
        <w:jc w:val="both"/>
        <w:rPr>
          <w:rFonts w:ascii="Arial" w:hAnsi="Arial" w:cs="Arial"/>
          <w:sz w:val="24"/>
          <w:szCs w:val="24"/>
        </w:rPr>
      </w:pPr>
      <w:proofErr w:type="spellStart"/>
      <w:r w:rsidRPr="00563C6E">
        <w:rPr>
          <w:rFonts w:ascii="Arial" w:hAnsi="Arial" w:cs="Arial"/>
          <w:sz w:val="24"/>
          <w:szCs w:val="24"/>
        </w:rPr>
        <w:t>Storper</w:t>
      </w:r>
      <w:proofErr w:type="spellEnd"/>
      <w:r w:rsidR="008721D9" w:rsidRPr="00563C6E">
        <w:rPr>
          <w:rFonts w:ascii="Arial" w:hAnsi="Arial" w:cs="Arial"/>
          <w:sz w:val="24"/>
          <w:szCs w:val="24"/>
        </w:rPr>
        <w:t>, M,</w:t>
      </w:r>
      <w:r w:rsidR="00B153EB" w:rsidRPr="00563C6E">
        <w:rPr>
          <w:rFonts w:ascii="Arial" w:hAnsi="Arial" w:cs="Arial"/>
          <w:sz w:val="24"/>
          <w:szCs w:val="24"/>
        </w:rPr>
        <w:t xml:space="preserve"> </w:t>
      </w:r>
      <w:r w:rsidR="008721D9" w:rsidRPr="00563C6E">
        <w:rPr>
          <w:rFonts w:ascii="Arial" w:hAnsi="Arial" w:cs="Arial"/>
          <w:sz w:val="24"/>
          <w:szCs w:val="24"/>
        </w:rPr>
        <w:t>Venables,</w:t>
      </w:r>
      <w:r w:rsidR="00B153EB" w:rsidRPr="00563C6E">
        <w:rPr>
          <w:rFonts w:ascii="Arial" w:hAnsi="Arial" w:cs="Arial"/>
          <w:sz w:val="24"/>
          <w:szCs w:val="24"/>
        </w:rPr>
        <w:t xml:space="preserve"> </w:t>
      </w:r>
      <w:r w:rsidR="008721D9" w:rsidRPr="00563C6E">
        <w:rPr>
          <w:rFonts w:ascii="Arial" w:hAnsi="Arial" w:cs="Arial"/>
          <w:sz w:val="24"/>
          <w:szCs w:val="24"/>
        </w:rPr>
        <w:t>A</w:t>
      </w:r>
      <w:r w:rsidR="00B153EB" w:rsidRPr="00563C6E">
        <w:rPr>
          <w:rFonts w:ascii="Arial" w:hAnsi="Arial" w:cs="Arial"/>
          <w:sz w:val="24"/>
          <w:szCs w:val="24"/>
        </w:rPr>
        <w:t xml:space="preserve"> (</w:t>
      </w:r>
      <w:r w:rsidRPr="00563C6E">
        <w:rPr>
          <w:rFonts w:ascii="Arial" w:hAnsi="Arial" w:cs="Arial"/>
          <w:sz w:val="24"/>
          <w:szCs w:val="24"/>
        </w:rPr>
        <w:t xml:space="preserve">2004) </w:t>
      </w:r>
      <w:r w:rsidR="00570E5C" w:rsidRPr="00563C6E">
        <w:rPr>
          <w:rFonts w:ascii="Arial" w:hAnsi="Arial" w:cs="Arial"/>
          <w:i/>
          <w:iCs/>
          <w:sz w:val="24"/>
          <w:szCs w:val="24"/>
        </w:rPr>
        <w:t>B</w:t>
      </w:r>
      <w:r w:rsidR="00B153EB" w:rsidRPr="00563C6E">
        <w:rPr>
          <w:rFonts w:ascii="Arial" w:hAnsi="Arial" w:cs="Arial"/>
          <w:i/>
          <w:iCs/>
          <w:sz w:val="24"/>
          <w:szCs w:val="24"/>
        </w:rPr>
        <w:t>uzz</w:t>
      </w:r>
      <w:r w:rsidR="00C95CBA" w:rsidRPr="00563C6E">
        <w:rPr>
          <w:rFonts w:ascii="Arial" w:hAnsi="Arial" w:cs="Arial"/>
          <w:i/>
          <w:iCs/>
          <w:sz w:val="24"/>
          <w:szCs w:val="24"/>
        </w:rPr>
        <w:t>: face-to-face</w:t>
      </w:r>
      <w:r w:rsidR="00C12DB8" w:rsidRPr="00563C6E">
        <w:rPr>
          <w:rFonts w:ascii="Arial" w:hAnsi="Arial" w:cs="Arial"/>
          <w:i/>
          <w:iCs/>
          <w:sz w:val="24"/>
          <w:szCs w:val="24"/>
        </w:rPr>
        <w:t xml:space="preserve">-contact and the urban </w:t>
      </w:r>
      <w:r w:rsidR="00653AAB" w:rsidRPr="00563C6E">
        <w:rPr>
          <w:rFonts w:ascii="Arial" w:hAnsi="Arial" w:cs="Arial"/>
          <w:i/>
          <w:iCs/>
          <w:sz w:val="24"/>
          <w:szCs w:val="24"/>
        </w:rPr>
        <w:t>economy</w:t>
      </w:r>
      <w:r w:rsidR="00653AAB" w:rsidRPr="00563C6E">
        <w:rPr>
          <w:rFonts w:ascii="Arial" w:hAnsi="Arial" w:cs="Arial"/>
          <w:sz w:val="24"/>
          <w:szCs w:val="24"/>
        </w:rPr>
        <w:t>,</w:t>
      </w:r>
      <w:r w:rsidR="00570E5C" w:rsidRPr="00563C6E">
        <w:rPr>
          <w:rFonts w:ascii="Arial" w:hAnsi="Arial" w:cs="Arial"/>
          <w:sz w:val="24"/>
          <w:szCs w:val="24"/>
        </w:rPr>
        <w:t xml:space="preserve"> </w:t>
      </w:r>
      <w:r w:rsidR="00182529" w:rsidRPr="00563C6E">
        <w:rPr>
          <w:rFonts w:ascii="Arial" w:hAnsi="Arial" w:cs="Arial"/>
          <w:sz w:val="24"/>
          <w:szCs w:val="24"/>
        </w:rPr>
        <w:t>[Online] Available at:</w:t>
      </w:r>
      <w:r w:rsidR="004979DB" w:rsidRPr="00563C6E">
        <w:rPr>
          <w:rFonts w:ascii="Arial" w:hAnsi="Arial" w:cs="Arial"/>
          <w:sz w:val="24"/>
          <w:szCs w:val="24"/>
        </w:rPr>
        <w:t xml:space="preserve"> </w:t>
      </w:r>
      <w:hyperlink r:id="rId10" w:history="1">
        <w:r w:rsidR="00163D31" w:rsidRPr="00563C6E">
          <w:rPr>
            <w:rStyle w:val="Hyperlink"/>
            <w:rFonts w:ascii="Arial" w:hAnsi="Arial" w:cs="Arial"/>
            <w:sz w:val="24"/>
            <w:szCs w:val="24"/>
          </w:rPr>
          <w:t>https://academic.oup.com/joeg/article-abstract/4/4/351/1005137</w:t>
        </w:r>
      </w:hyperlink>
      <w:r w:rsidR="00163D31" w:rsidRPr="00563C6E">
        <w:rPr>
          <w:rFonts w:ascii="Arial" w:hAnsi="Arial" w:cs="Arial"/>
          <w:sz w:val="24"/>
          <w:szCs w:val="24"/>
        </w:rPr>
        <w:t xml:space="preserve"> </w:t>
      </w:r>
      <w:r w:rsidR="00BE4F82" w:rsidRPr="00563C6E">
        <w:rPr>
          <w:rFonts w:ascii="Arial" w:hAnsi="Arial" w:cs="Arial"/>
          <w:sz w:val="24"/>
          <w:szCs w:val="24"/>
        </w:rPr>
        <w:t>(Accessed:</w:t>
      </w:r>
      <w:r w:rsidR="00570E5C" w:rsidRPr="00563C6E">
        <w:rPr>
          <w:rFonts w:ascii="Arial" w:hAnsi="Arial" w:cs="Arial"/>
          <w:sz w:val="24"/>
          <w:szCs w:val="24"/>
        </w:rPr>
        <w:t xml:space="preserve">31st </w:t>
      </w:r>
      <w:r w:rsidR="00BE4F82" w:rsidRPr="00563C6E">
        <w:rPr>
          <w:rFonts w:ascii="Arial" w:hAnsi="Arial" w:cs="Arial"/>
          <w:sz w:val="24"/>
          <w:szCs w:val="24"/>
        </w:rPr>
        <w:t>August 2022)</w:t>
      </w:r>
      <w:r w:rsidR="00653AAB" w:rsidRPr="00563C6E">
        <w:rPr>
          <w:rFonts w:ascii="Arial" w:hAnsi="Arial" w:cs="Arial"/>
          <w:sz w:val="24"/>
          <w:szCs w:val="24"/>
        </w:rPr>
        <w:t xml:space="preserve"> </w:t>
      </w:r>
    </w:p>
    <w:p w14:paraId="12D919E3" w14:textId="77777777" w:rsidR="00B05677" w:rsidRPr="00563C6E" w:rsidRDefault="00B05677" w:rsidP="00563C6E">
      <w:pPr>
        <w:spacing w:line="360" w:lineRule="auto"/>
        <w:jc w:val="both"/>
        <w:rPr>
          <w:rFonts w:ascii="Arial" w:hAnsi="Arial" w:cs="Arial"/>
          <w:sz w:val="24"/>
          <w:szCs w:val="24"/>
        </w:rPr>
      </w:pPr>
    </w:p>
    <w:p w14:paraId="1278F8FB" w14:textId="77777777" w:rsidR="00477589" w:rsidRPr="00563C6E" w:rsidRDefault="00477589" w:rsidP="00563C6E">
      <w:pPr>
        <w:spacing w:line="360" w:lineRule="auto"/>
        <w:jc w:val="both"/>
        <w:rPr>
          <w:rFonts w:ascii="Arial" w:hAnsi="Arial" w:cs="Arial"/>
          <w:sz w:val="24"/>
          <w:szCs w:val="24"/>
        </w:rPr>
      </w:pPr>
    </w:p>
    <w:p w14:paraId="3CA81986" w14:textId="2BE8796B" w:rsidR="003A71BC" w:rsidRPr="00563C6E" w:rsidRDefault="003A71BC" w:rsidP="00563C6E">
      <w:pPr>
        <w:tabs>
          <w:tab w:val="left" w:pos="2448"/>
        </w:tabs>
        <w:spacing w:line="360" w:lineRule="auto"/>
        <w:jc w:val="both"/>
        <w:rPr>
          <w:rFonts w:ascii="Arial" w:hAnsi="Arial" w:cs="Arial"/>
          <w:sz w:val="24"/>
          <w:szCs w:val="24"/>
        </w:rPr>
      </w:pPr>
      <w:r w:rsidRPr="00563C6E">
        <w:rPr>
          <w:rFonts w:ascii="Arial" w:hAnsi="Arial" w:cs="Arial"/>
          <w:sz w:val="24"/>
          <w:szCs w:val="24"/>
        </w:rPr>
        <w:lastRenderedPageBreak/>
        <w:t xml:space="preserve"> Gilchrist, A (2009) </w:t>
      </w:r>
      <w:r w:rsidRPr="00563C6E">
        <w:rPr>
          <w:rFonts w:ascii="Arial" w:hAnsi="Arial" w:cs="Arial"/>
          <w:i/>
          <w:iCs/>
          <w:sz w:val="24"/>
          <w:szCs w:val="24"/>
        </w:rPr>
        <w:t>The-well connected community: A network approach to community development</w:t>
      </w:r>
      <w:r w:rsidRPr="00563C6E">
        <w:rPr>
          <w:rFonts w:ascii="Arial" w:hAnsi="Arial" w:cs="Arial"/>
          <w:sz w:val="24"/>
          <w:szCs w:val="24"/>
        </w:rPr>
        <w:t xml:space="preserve"> 2</w:t>
      </w:r>
      <w:r w:rsidRPr="00563C6E">
        <w:rPr>
          <w:rFonts w:ascii="Arial" w:hAnsi="Arial" w:cs="Arial"/>
          <w:sz w:val="24"/>
          <w:szCs w:val="24"/>
          <w:vertAlign w:val="superscript"/>
        </w:rPr>
        <w:t>nd</w:t>
      </w:r>
      <w:r w:rsidRPr="00563C6E">
        <w:rPr>
          <w:rFonts w:ascii="Arial" w:hAnsi="Arial" w:cs="Arial"/>
          <w:sz w:val="24"/>
          <w:szCs w:val="24"/>
        </w:rPr>
        <w:t xml:space="preserve"> Ed., Bristol: Policy Press</w:t>
      </w:r>
    </w:p>
    <w:p w14:paraId="287EA5B8" w14:textId="17E8046C" w:rsidR="00B05677" w:rsidRPr="00563C6E" w:rsidRDefault="00B05677" w:rsidP="00563C6E">
      <w:pPr>
        <w:spacing w:line="360" w:lineRule="auto"/>
        <w:jc w:val="both"/>
        <w:rPr>
          <w:rFonts w:ascii="Arial" w:hAnsi="Arial" w:cs="Arial"/>
          <w:sz w:val="24"/>
          <w:szCs w:val="24"/>
        </w:rPr>
      </w:pPr>
    </w:p>
    <w:p w14:paraId="1DA85764" w14:textId="77777777" w:rsidR="00B05677" w:rsidRPr="00563C6E" w:rsidRDefault="00B05677" w:rsidP="00563C6E">
      <w:pPr>
        <w:spacing w:line="360" w:lineRule="auto"/>
        <w:jc w:val="both"/>
        <w:rPr>
          <w:rFonts w:ascii="Arial" w:hAnsi="Arial" w:cs="Arial"/>
          <w:sz w:val="24"/>
          <w:szCs w:val="24"/>
        </w:rPr>
      </w:pPr>
    </w:p>
    <w:p w14:paraId="5E2D5F1C" w14:textId="77777777" w:rsidR="00B05677" w:rsidRPr="00563C6E" w:rsidRDefault="00B05677" w:rsidP="00563C6E">
      <w:pPr>
        <w:spacing w:line="360" w:lineRule="auto"/>
        <w:jc w:val="both"/>
        <w:rPr>
          <w:rFonts w:ascii="Arial" w:hAnsi="Arial" w:cs="Arial"/>
          <w:sz w:val="24"/>
          <w:szCs w:val="24"/>
        </w:rPr>
      </w:pPr>
    </w:p>
    <w:p w14:paraId="0DA68F77" w14:textId="267DED87" w:rsidR="00B05677" w:rsidRPr="00563C6E" w:rsidRDefault="00B05677" w:rsidP="00563C6E">
      <w:pPr>
        <w:spacing w:line="360" w:lineRule="auto"/>
        <w:jc w:val="both"/>
        <w:rPr>
          <w:rFonts w:ascii="Arial" w:hAnsi="Arial" w:cs="Arial"/>
          <w:sz w:val="24"/>
          <w:szCs w:val="24"/>
        </w:rPr>
      </w:pPr>
      <w:r w:rsidRPr="00563C6E">
        <w:rPr>
          <w:rFonts w:ascii="Arial" w:hAnsi="Arial" w:cs="Arial"/>
          <w:sz w:val="24"/>
          <w:szCs w:val="24"/>
        </w:rPr>
        <w:t>Greater London Authority A (2022)</w:t>
      </w:r>
      <w:r w:rsidR="008D5295" w:rsidRPr="00563C6E">
        <w:rPr>
          <w:rFonts w:ascii="Arial" w:hAnsi="Arial" w:cs="Arial"/>
          <w:sz w:val="24"/>
          <w:szCs w:val="24"/>
        </w:rPr>
        <w:t xml:space="preserve"> </w:t>
      </w:r>
      <w:r w:rsidR="008D5295" w:rsidRPr="00563C6E">
        <w:rPr>
          <w:rFonts w:ascii="Arial" w:hAnsi="Arial" w:cs="Arial"/>
          <w:i/>
          <w:iCs/>
          <w:sz w:val="24"/>
          <w:szCs w:val="24"/>
        </w:rPr>
        <w:t xml:space="preserve">Grow </w:t>
      </w:r>
      <w:r w:rsidR="00F21311" w:rsidRPr="00563C6E">
        <w:rPr>
          <w:rFonts w:ascii="Arial" w:hAnsi="Arial" w:cs="Arial"/>
          <w:i/>
          <w:iCs/>
          <w:sz w:val="24"/>
          <w:szCs w:val="24"/>
        </w:rPr>
        <w:t>Back Greener Fund,</w:t>
      </w:r>
      <w:r w:rsidR="00570E5C" w:rsidRPr="00563C6E">
        <w:rPr>
          <w:rFonts w:ascii="Arial" w:hAnsi="Arial" w:cs="Arial"/>
          <w:i/>
          <w:iCs/>
          <w:sz w:val="24"/>
          <w:szCs w:val="24"/>
        </w:rPr>
        <w:t xml:space="preserve"> </w:t>
      </w:r>
      <w:r w:rsidR="001B3920" w:rsidRPr="00563C6E">
        <w:rPr>
          <w:rFonts w:ascii="Arial" w:hAnsi="Arial" w:cs="Arial"/>
          <w:sz w:val="24"/>
          <w:szCs w:val="24"/>
        </w:rPr>
        <w:t>[</w:t>
      </w:r>
      <w:r w:rsidR="007F0400" w:rsidRPr="00563C6E">
        <w:rPr>
          <w:rFonts w:ascii="Arial" w:hAnsi="Arial" w:cs="Arial"/>
          <w:sz w:val="24"/>
          <w:szCs w:val="24"/>
        </w:rPr>
        <w:t>O</w:t>
      </w:r>
      <w:r w:rsidR="001B3920" w:rsidRPr="00563C6E">
        <w:rPr>
          <w:rFonts w:ascii="Arial" w:hAnsi="Arial" w:cs="Arial"/>
          <w:sz w:val="24"/>
          <w:szCs w:val="24"/>
        </w:rPr>
        <w:t>nline]</w:t>
      </w:r>
      <w:r w:rsidR="00F21311" w:rsidRPr="00563C6E">
        <w:rPr>
          <w:rFonts w:ascii="Arial" w:hAnsi="Arial" w:cs="Arial"/>
          <w:sz w:val="24"/>
          <w:szCs w:val="24"/>
        </w:rPr>
        <w:t>Available at:</w:t>
      </w:r>
    </w:p>
    <w:p w14:paraId="49DA76FC" w14:textId="77777777" w:rsidR="00B05677" w:rsidRPr="00563C6E" w:rsidRDefault="001E1046" w:rsidP="00563C6E">
      <w:pPr>
        <w:spacing w:line="360" w:lineRule="auto"/>
        <w:jc w:val="both"/>
        <w:rPr>
          <w:rFonts w:ascii="Arial" w:hAnsi="Arial" w:cs="Arial"/>
          <w:sz w:val="24"/>
          <w:szCs w:val="24"/>
        </w:rPr>
      </w:pPr>
      <w:hyperlink r:id="rId11" w:history="1">
        <w:r w:rsidR="00B05677" w:rsidRPr="00563C6E">
          <w:rPr>
            <w:rStyle w:val="Hyperlink"/>
            <w:rFonts w:ascii="Arial" w:hAnsi="Arial" w:cs="Arial"/>
            <w:sz w:val="24"/>
            <w:szCs w:val="24"/>
          </w:rPr>
          <w:t>https://www.london.gov.uk/what-we-do/environment/parks-green-spaces-and-biodiversity/green-space-funding/grow-back-greener-fund-2020</w:t>
        </w:r>
      </w:hyperlink>
    </w:p>
    <w:p w14:paraId="5D138892" w14:textId="28FA5A63" w:rsidR="00B05677" w:rsidRPr="00563C6E" w:rsidRDefault="00F21311" w:rsidP="00563C6E">
      <w:pPr>
        <w:spacing w:line="360" w:lineRule="auto"/>
        <w:jc w:val="both"/>
        <w:rPr>
          <w:rFonts w:ascii="Arial" w:hAnsi="Arial" w:cs="Arial"/>
          <w:sz w:val="24"/>
          <w:szCs w:val="24"/>
        </w:rPr>
      </w:pPr>
      <w:r w:rsidRPr="00563C6E">
        <w:rPr>
          <w:rFonts w:ascii="Arial" w:hAnsi="Arial" w:cs="Arial"/>
          <w:sz w:val="24"/>
          <w:szCs w:val="24"/>
        </w:rPr>
        <w:t xml:space="preserve">(Accessed: </w:t>
      </w:r>
      <w:r w:rsidR="00D44C0F" w:rsidRPr="00563C6E">
        <w:rPr>
          <w:rFonts w:ascii="Arial" w:hAnsi="Arial" w:cs="Arial"/>
          <w:sz w:val="24"/>
          <w:szCs w:val="24"/>
        </w:rPr>
        <w:t>31</w:t>
      </w:r>
      <w:r w:rsidR="00D44C0F" w:rsidRPr="00563C6E">
        <w:rPr>
          <w:rFonts w:ascii="Arial" w:hAnsi="Arial" w:cs="Arial"/>
          <w:sz w:val="24"/>
          <w:szCs w:val="24"/>
          <w:vertAlign w:val="superscript"/>
        </w:rPr>
        <w:t>st</w:t>
      </w:r>
      <w:r w:rsidR="00D44C0F" w:rsidRPr="00563C6E">
        <w:rPr>
          <w:rFonts w:ascii="Arial" w:hAnsi="Arial" w:cs="Arial"/>
          <w:sz w:val="24"/>
          <w:szCs w:val="24"/>
        </w:rPr>
        <w:t xml:space="preserve"> </w:t>
      </w:r>
      <w:r w:rsidRPr="00563C6E">
        <w:rPr>
          <w:rFonts w:ascii="Arial" w:hAnsi="Arial" w:cs="Arial"/>
          <w:sz w:val="24"/>
          <w:szCs w:val="24"/>
        </w:rPr>
        <w:t>August 2022)</w:t>
      </w:r>
      <w:r w:rsidR="003E09AA" w:rsidRPr="00563C6E">
        <w:rPr>
          <w:rFonts w:ascii="Arial" w:hAnsi="Arial" w:cs="Arial"/>
          <w:sz w:val="24"/>
          <w:szCs w:val="24"/>
        </w:rPr>
        <w:t xml:space="preserve"> </w:t>
      </w:r>
    </w:p>
    <w:p w14:paraId="45AA74C5" w14:textId="77777777" w:rsidR="00E415FC" w:rsidRPr="00563C6E" w:rsidRDefault="00E415FC" w:rsidP="00563C6E">
      <w:pPr>
        <w:spacing w:line="360" w:lineRule="auto"/>
        <w:jc w:val="both"/>
        <w:rPr>
          <w:rFonts w:ascii="Arial" w:hAnsi="Arial" w:cs="Arial"/>
          <w:sz w:val="24"/>
          <w:szCs w:val="24"/>
        </w:rPr>
      </w:pPr>
    </w:p>
    <w:p w14:paraId="4992C8E4" w14:textId="77777777" w:rsidR="00F21311" w:rsidRPr="00563C6E" w:rsidRDefault="00F21311" w:rsidP="00563C6E">
      <w:pPr>
        <w:spacing w:line="360" w:lineRule="auto"/>
        <w:jc w:val="both"/>
        <w:rPr>
          <w:rFonts w:ascii="Arial" w:hAnsi="Arial" w:cs="Arial"/>
          <w:sz w:val="24"/>
          <w:szCs w:val="24"/>
        </w:rPr>
      </w:pPr>
    </w:p>
    <w:p w14:paraId="516B3FE0" w14:textId="69F7465C" w:rsidR="00B05677" w:rsidRPr="00563C6E" w:rsidRDefault="00B05677" w:rsidP="00563C6E">
      <w:pPr>
        <w:spacing w:line="360" w:lineRule="auto"/>
        <w:jc w:val="both"/>
        <w:rPr>
          <w:rFonts w:ascii="Arial" w:hAnsi="Arial" w:cs="Arial"/>
          <w:sz w:val="24"/>
          <w:szCs w:val="24"/>
        </w:rPr>
      </w:pPr>
      <w:r w:rsidRPr="00563C6E">
        <w:rPr>
          <w:rFonts w:ascii="Arial" w:hAnsi="Arial" w:cs="Arial"/>
          <w:sz w:val="24"/>
          <w:szCs w:val="24"/>
        </w:rPr>
        <w:t>Greater London Authority B (2022)</w:t>
      </w:r>
      <w:r w:rsidR="00E415FC" w:rsidRPr="00563C6E">
        <w:rPr>
          <w:rFonts w:ascii="Arial" w:hAnsi="Arial" w:cs="Arial"/>
          <w:sz w:val="24"/>
          <w:szCs w:val="24"/>
        </w:rPr>
        <w:t xml:space="preserve"> </w:t>
      </w:r>
      <w:r w:rsidR="00E415FC" w:rsidRPr="00563C6E">
        <w:rPr>
          <w:rFonts w:ascii="Arial" w:hAnsi="Arial" w:cs="Arial"/>
          <w:i/>
          <w:iCs/>
          <w:sz w:val="24"/>
          <w:szCs w:val="24"/>
        </w:rPr>
        <w:t xml:space="preserve">Green space funding, </w:t>
      </w:r>
      <w:r w:rsidR="007F0400" w:rsidRPr="00563C6E">
        <w:rPr>
          <w:rFonts w:ascii="Arial" w:hAnsi="Arial" w:cs="Arial"/>
          <w:sz w:val="24"/>
          <w:szCs w:val="24"/>
        </w:rPr>
        <w:t>[Online]</w:t>
      </w:r>
      <w:r w:rsidR="00E415FC" w:rsidRPr="00563C6E">
        <w:rPr>
          <w:rFonts w:ascii="Arial" w:hAnsi="Arial" w:cs="Arial"/>
          <w:sz w:val="24"/>
          <w:szCs w:val="24"/>
        </w:rPr>
        <w:t>Available at:</w:t>
      </w:r>
    </w:p>
    <w:p w14:paraId="7B042038" w14:textId="16134A02" w:rsidR="00B05677" w:rsidRPr="00563C6E" w:rsidRDefault="001E1046" w:rsidP="00563C6E">
      <w:pPr>
        <w:spacing w:line="360" w:lineRule="auto"/>
        <w:jc w:val="both"/>
        <w:rPr>
          <w:rFonts w:ascii="Arial" w:hAnsi="Arial" w:cs="Arial"/>
          <w:sz w:val="24"/>
          <w:szCs w:val="24"/>
        </w:rPr>
      </w:pPr>
      <w:hyperlink r:id="rId12" w:history="1">
        <w:r w:rsidR="00B05677" w:rsidRPr="00563C6E">
          <w:rPr>
            <w:rStyle w:val="Hyperlink"/>
            <w:rFonts w:ascii="Arial" w:hAnsi="Arial" w:cs="Arial"/>
            <w:sz w:val="24"/>
            <w:szCs w:val="24"/>
          </w:rPr>
          <w:t>https://www.london.gov.uk/what-we-do/environment/parks-green-spaces-and-biodiversity/green-space-funding</w:t>
        </w:r>
      </w:hyperlink>
      <w:r w:rsidR="007D5B78" w:rsidRPr="00563C6E">
        <w:rPr>
          <w:rFonts w:ascii="Arial" w:hAnsi="Arial" w:cs="Arial"/>
          <w:sz w:val="24"/>
          <w:szCs w:val="24"/>
        </w:rPr>
        <w:t xml:space="preserve">, </w:t>
      </w:r>
      <w:r w:rsidR="00E415FC" w:rsidRPr="00563C6E">
        <w:rPr>
          <w:rFonts w:ascii="Arial" w:hAnsi="Arial" w:cs="Arial"/>
          <w:sz w:val="24"/>
          <w:szCs w:val="24"/>
        </w:rPr>
        <w:t>(Accessed:</w:t>
      </w:r>
      <w:r w:rsidR="00D213B5" w:rsidRPr="00563C6E">
        <w:rPr>
          <w:rFonts w:ascii="Arial" w:hAnsi="Arial" w:cs="Arial"/>
          <w:sz w:val="24"/>
          <w:szCs w:val="24"/>
        </w:rPr>
        <w:t xml:space="preserve">31st </w:t>
      </w:r>
      <w:r w:rsidR="00E415FC" w:rsidRPr="00563C6E">
        <w:rPr>
          <w:rFonts w:ascii="Arial" w:hAnsi="Arial" w:cs="Arial"/>
          <w:sz w:val="24"/>
          <w:szCs w:val="24"/>
        </w:rPr>
        <w:t>August 2022)</w:t>
      </w:r>
      <w:r w:rsidR="003E09AA" w:rsidRPr="00563C6E">
        <w:rPr>
          <w:rFonts w:ascii="Arial" w:hAnsi="Arial" w:cs="Arial"/>
          <w:sz w:val="24"/>
          <w:szCs w:val="24"/>
        </w:rPr>
        <w:t xml:space="preserve"> </w:t>
      </w:r>
    </w:p>
    <w:p w14:paraId="6854F077" w14:textId="77777777" w:rsidR="00B05677" w:rsidRPr="00563C6E" w:rsidRDefault="00B05677" w:rsidP="00563C6E">
      <w:pPr>
        <w:spacing w:line="360" w:lineRule="auto"/>
        <w:jc w:val="both"/>
        <w:rPr>
          <w:rFonts w:ascii="Arial" w:hAnsi="Arial" w:cs="Arial"/>
          <w:sz w:val="24"/>
          <w:szCs w:val="24"/>
        </w:rPr>
      </w:pPr>
    </w:p>
    <w:p w14:paraId="1D99E345" w14:textId="77777777" w:rsidR="00B05677" w:rsidRPr="00563C6E" w:rsidRDefault="00B05677" w:rsidP="00563C6E">
      <w:pPr>
        <w:spacing w:line="360" w:lineRule="auto"/>
        <w:jc w:val="both"/>
        <w:rPr>
          <w:rFonts w:ascii="Arial" w:hAnsi="Arial" w:cs="Arial"/>
          <w:sz w:val="24"/>
          <w:szCs w:val="24"/>
        </w:rPr>
      </w:pPr>
    </w:p>
    <w:p w14:paraId="6BD3D399" w14:textId="77777777" w:rsidR="00E2504C" w:rsidRDefault="00B05677" w:rsidP="00563C6E">
      <w:pPr>
        <w:spacing w:line="360" w:lineRule="auto"/>
        <w:jc w:val="both"/>
        <w:rPr>
          <w:rStyle w:val="Hyperlink"/>
          <w:rFonts w:ascii="Arial" w:hAnsi="Arial" w:cs="Arial"/>
          <w:color w:val="auto"/>
          <w:sz w:val="24"/>
          <w:szCs w:val="24"/>
        </w:rPr>
      </w:pPr>
      <w:r w:rsidRPr="00563C6E">
        <w:rPr>
          <w:rFonts w:ascii="Arial" w:hAnsi="Arial" w:cs="Arial"/>
          <w:sz w:val="24"/>
          <w:szCs w:val="24"/>
        </w:rPr>
        <w:t>Catherine</w:t>
      </w:r>
      <w:r w:rsidR="005F3AA7" w:rsidRPr="00563C6E">
        <w:rPr>
          <w:rFonts w:ascii="Arial" w:hAnsi="Arial" w:cs="Arial"/>
          <w:sz w:val="24"/>
          <w:szCs w:val="24"/>
        </w:rPr>
        <w:t xml:space="preserve"> </w:t>
      </w:r>
      <w:r w:rsidRPr="00563C6E">
        <w:rPr>
          <w:rFonts w:ascii="Arial" w:hAnsi="Arial" w:cs="Arial"/>
          <w:sz w:val="24"/>
          <w:szCs w:val="24"/>
        </w:rPr>
        <w:t>(2020)</w:t>
      </w:r>
      <w:r w:rsidR="00DB5541" w:rsidRPr="00563C6E">
        <w:rPr>
          <w:rFonts w:ascii="Arial" w:hAnsi="Arial" w:cs="Arial"/>
          <w:sz w:val="24"/>
          <w:szCs w:val="24"/>
        </w:rPr>
        <w:t xml:space="preserve"> </w:t>
      </w:r>
      <w:r w:rsidR="00DB5541" w:rsidRPr="00563C6E">
        <w:rPr>
          <w:rFonts w:ascii="Arial" w:hAnsi="Arial" w:cs="Arial"/>
          <w:i/>
          <w:iCs/>
          <w:sz w:val="24"/>
          <w:szCs w:val="24"/>
        </w:rPr>
        <w:t>The importance of green space in London</w:t>
      </w:r>
      <w:r w:rsidR="00FC11B5" w:rsidRPr="00563C6E">
        <w:rPr>
          <w:rFonts w:ascii="Arial" w:hAnsi="Arial" w:cs="Arial"/>
          <w:i/>
          <w:iCs/>
          <w:sz w:val="24"/>
          <w:szCs w:val="24"/>
        </w:rPr>
        <w:t>,</w:t>
      </w:r>
      <w:r w:rsidR="00FC11B5" w:rsidRPr="00563C6E">
        <w:rPr>
          <w:rFonts w:ascii="Arial" w:hAnsi="Arial" w:cs="Arial"/>
          <w:sz w:val="24"/>
          <w:szCs w:val="24"/>
        </w:rPr>
        <w:t xml:space="preserve"> [Online] Available at: </w:t>
      </w:r>
      <w:hyperlink r:id="rId13" w:history="1">
        <w:r w:rsidRPr="00563C6E">
          <w:rPr>
            <w:rStyle w:val="Hyperlink"/>
            <w:rFonts w:ascii="Arial" w:hAnsi="Arial" w:cs="Arial"/>
            <w:sz w:val="24"/>
            <w:szCs w:val="24"/>
          </w:rPr>
          <w:t>https://growingfamily.co.uk/travel/the-importance-of-green-space-in-london/</w:t>
        </w:r>
      </w:hyperlink>
      <w:r w:rsidR="008A7F28" w:rsidRPr="00563C6E">
        <w:rPr>
          <w:rStyle w:val="Hyperlink"/>
          <w:rFonts w:ascii="Arial" w:hAnsi="Arial" w:cs="Arial"/>
          <w:sz w:val="24"/>
          <w:szCs w:val="24"/>
        </w:rPr>
        <w:t xml:space="preserve">, </w:t>
      </w:r>
      <w:r w:rsidR="008A7F28" w:rsidRPr="00563C6E">
        <w:rPr>
          <w:rStyle w:val="Hyperlink"/>
          <w:rFonts w:ascii="Arial" w:hAnsi="Arial" w:cs="Arial"/>
          <w:color w:val="auto"/>
          <w:sz w:val="24"/>
          <w:szCs w:val="24"/>
        </w:rPr>
        <w:t xml:space="preserve">(Accessed: </w:t>
      </w:r>
      <w:r w:rsidR="00225113" w:rsidRPr="00563C6E">
        <w:rPr>
          <w:rStyle w:val="Hyperlink"/>
          <w:rFonts w:ascii="Arial" w:hAnsi="Arial" w:cs="Arial"/>
          <w:color w:val="auto"/>
          <w:sz w:val="24"/>
          <w:szCs w:val="24"/>
        </w:rPr>
        <w:t>31</w:t>
      </w:r>
      <w:r w:rsidR="00225113" w:rsidRPr="00563C6E">
        <w:rPr>
          <w:rStyle w:val="Hyperlink"/>
          <w:rFonts w:ascii="Arial" w:hAnsi="Arial" w:cs="Arial"/>
          <w:color w:val="auto"/>
          <w:sz w:val="24"/>
          <w:szCs w:val="24"/>
          <w:vertAlign w:val="superscript"/>
        </w:rPr>
        <w:t>st</w:t>
      </w:r>
      <w:r w:rsidR="00225113" w:rsidRPr="00563C6E">
        <w:rPr>
          <w:rStyle w:val="Hyperlink"/>
          <w:rFonts w:ascii="Arial" w:hAnsi="Arial" w:cs="Arial"/>
          <w:color w:val="auto"/>
          <w:sz w:val="24"/>
          <w:szCs w:val="24"/>
        </w:rPr>
        <w:t xml:space="preserve"> </w:t>
      </w:r>
      <w:r w:rsidR="008A7F28" w:rsidRPr="00563C6E">
        <w:rPr>
          <w:rStyle w:val="Hyperlink"/>
          <w:rFonts w:ascii="Arial" w:hAnsi="Arial" w:cs="Arial"/>
          <w:color w:val="auto"/>
          <w:sz w:val="24"/>
          <w:szCs w:val="24"/>
        </w:rPr>
        <w:t>August 2022)</w:t>
      </w:r>
      <w:r w:rsidR="003E09AA" w:rsidRPr="00563C6E">
        <w:rPr>
          <w:rStyle w:val="Hyperlink"/>
          <w:rFonts w:ascii="Arial" w:hAnsi="Arial" w:cs="Arial"/>
          <w:color w:val="auto"/>
          <w:sz w:val="24"/>
          <w:szCs w:val="24"/>
        </w:rPr>
        <w:t xml:space="preserve">  </w:t>
      </w:r>
    </w:p>
    <w:p w14:paraId="152A25E3" w14:textId="4D164EA4" w:rsidR="00B05677" w:rsidRPr="00563C6E" w:rsidRDefault="003E09AA" w:rsidP="00563C6E">
      <w:pPr>
        <w:spacing w:line="360" w:lineRule="auto"/>
        <w:jc w:val="both"/>
        <w:rPr>
          <w:rFonts w:ascii="Arial" w:hAnsi="Arial" w:cs="Arial"/>
          <w:sz w:val="24"/>
          <w:szCs w:val="24"/>
        </w:rPr>
      </w:pPr>
      <w:r w:rsidRPr="00563C6E">
        <w:rPr>
          <w:rStyle w:val="Hyperlink"/>
          <w:rFonts w:ascii="Arial" w:hAnsi="Arial" w:cs="Arial"/>
          <w:color w:val="auto"/>
          <w:sz w:val="24"/>
          <w:szCs w:val="24"/>
        </w:rPr>
        <w:t xml:space="preserve"> </w:t>
      </w:r>
    </w:p>
    <w:p w14:paraId="0CFC324F" w14:textId="1C5C09D7" w:rsidR="00B05677" w:rsidRPr="00563C6E" w:rsidRDefault="003E09AA" w:rsidP="00563C6E">
      <w:pPr>
        <w:spacing w:line="360" w:lineRule="auto"/>
        <w:jc w:val="both"/>
        <w:rPr>
          <w:rFonts w:ascii="Arial" w:hAnsi="Arial" w:cs="Arial"/>
          <w:sz w:val="24"/>
          <w:szCs w:val="24"/>
        </w:rPr>
      </w:pPr>
      <w:r w:rsidRPr="00563C6E">
        <w:rPr>
          <w:rFonts w:ascii="Arial" w:hAnsi="Arial" w:cs="Arial"/>
          <w:sz w:val="24"/>
          <w:szCs w:val="24"/>
        </w:rPr>
        <w:t xml:space="preserve"> </w:t>
      </w:r>
    </w:p>
    <w:p w14:paraId="2B9B1C56" w14:textId="0DF2C906" w:rsidR="00820C07" w:rsidRPr="00563C6E" w:rsidRDefault="0000112A" w:rsidP="00563C6E">
      <w:pPr>
        <w:spacing w:line="360" w:lineRule="auto"/>
        <w:jc w:val="both"/>
        <w:rPr>
          <w:rStyle w:val="Hyperlink"/>
          <w:rFonts w:ascii="Arial" w:hAnsi="Arial" w:cs="Arial"/>
          <w:sz w:val="24"/>
          <w:szCs w:val="24"/>
        </w:rPr>
      </w:pPr>
      <w:proofErr w:type="spellStart"/>
      <w:r w:rsidRPr="00563C6E">
        <w:rPr>
          <w:rFonts w:ascii="Arial" w:hAnsi="Arial" w:cs="Arial"/>
          <w:sz w:val="24"/>
          <w:szCs w:val="24"/>
        </w:rPr>
        <w:t>Lehberger</w:t>
      </w:r>
      <w:proofErr w:type="spellEnd"/>
      <w:r w:rsidR="0078386F" w:rsidRPr="00563C6E">
        <w:rPr>
          <w:rFonts w:ascii="Arial" w:hAnsi="Arial" w:cs="Arial"/>
          <w:sz w:val="24"/>
          <w:szCs w:val="24"/>
        </w:rPr>
        <w:t>,</w:t>
      </w:r>
      <w:r w:rsidR="00D0280E" w:rsidRPr="00563C6E">
        <w:rPr>
          <w:rFonts w:ascii="Arial" w:hAnsi="Arial" w:cs="Arial"/>
          <w:sz w:val="24"/>
          <w:szCs w:val="24"/>
        </w:rPr>
        <w:t xml:space="preserve"> </w:t>
      </w:r>
      <w:r w:rsidR="0078386F" w:rsidRPr="00563C6E">
        <w:rPr>
          <w:rFonts w:ascii="Arial" w:hAnsi="Arial" w:cs="Arial"/>
          <w:sz w:val="24"/>
          <w:szCs w:val="24"/>
        </w:rPr>
        <w:t xml:space="preserve">M, </w:t>
      </w:r>
      <w:proofErr w:type="spellStart"/>
      <w:r w:rsidR="0078386F" w:rsidRPr="00563C6E">
        <w:rPr>
          <w:rFonts w:ascii="Arial" w:hAnsi="Arial" w:cs="Arial"/>
          <w:sz w:val="24"/>
          <w:szCs w:val="24"/>
        </w:rPr>
        <w:t>Kleih</w:t>
      </w:r>
      <w:proofErr w:type="spellEnd"/>
      <w:r w:rsidR="0078386F" w:rsidRPr="00563C6E">
        <w:rPr>
          <w:rFonts w:ascii="Arial" w:hAnsi="Arial" w:cs="Arial"/>
          <w:sz w:val="24"/>
          <w:szCs w:val="24"/>
        </w:rPr>
        <w:t>, A, Sparke, K (2021)</w:t>
      </w:r>
      <w:r w:rsidR="00872152" w:rsidRPr="00563C6E">
        <w:rPr>
          <w:rFonts w:ascii="Arial" w:hAnsi="Arial" w:cs="Arial"/>
          <w:sz w:val="24"/>
          <w:szCs w:val="24"/>
        </w:rPr>
        <w:t xml:space="preserve"> </w:t>
      </w:r>
      <w:r w:rsidR="00872152" w:rsidRPr="00563C6E">
        <w:rPr>
          <w:rFonts w:ascii="Arial" w:hAnsi="Arial" w:cs="Arial"/>
          <w:i/>
          <w:iCs/>
          <w:sz w:val="24"/>
          <w:szCs w:val="24"/>
        </w:rPr>
        <w:t xml:space="preserve">Self-reported well-being and the importance of green </w:t>
      </w:r>
      <w:r w:rsidR="000B5820" w:rsidRPr="00563C6E">
        <w:rPr>
          <w:rFonts w:ascii="Arial" w:hAnsi="Arial" w:cs="Arial"/>
          <w:i/>
          <w:iCs/>
          <w:sz w:val="24"/>
          <w:szCs w:val="24"/>
        </w:rPr>
        <w:t>spaces- A comparison</w:t>
      </w:r>
      <w:r w:rsidR="00266C54" w:rsidRPr="00563C6E">
        <w:rPr>
          <w:rFonts w:ascii="Arial" w:hAnsi="Arial" w:cs="Arial"/>
          <w:i/>
          <w:iCs/>
          <w:sz w:val="24"/>
          <w:szCs w:val="24"/>
        </w:rPr>
        <w:t xml:space="preserve"> of garden owners and non-garden owners in times of COVID-19</w:t>
      </w:r>
      <w:r w:rsidR="00C24E50" w:rsidRPr="00563C6E">
        <w:rPr>
          <w:rFonts w:ascii="Arial" w:hAnsi="Arial" w:cs="Arial"/>
          <w:sz w:val="24"/>
          <w:szCs w:val="24"/>
        </w:rPr>
        <w:t xml:space="preserve">, </w:t>
      </w:r>
      <w:r w:rsidR="00D8720D" w:rsidRPr="00563C6E">
        <w:rPr>
          <w:rFonts w:ascii="Arial" w:hAnsi="Arial" w:cs="Arial"/>
          <w:sz w:val="24"/>
          <w:szCs w:val="24"/>
        </w:rPr>
        <w:t>[Online] Available at:</w:t>
      </w:r>
      <w:r w:rsidR="00D8720D" w:rsidRPr="00563C6E">
        <w:rPr>
          <w:rFonts w:ascii="Arial" w:hAnsi="Arial" w:cs="Arial"/>
          <w:i/>
          <w:iCs/>
          <w:sz w:val="24"/>
          <w:szCs w:val="24"/>
        </w:rPr>
        <w:t xml:space="preserve"> </w:t>
      </w:r>
      <w:hyperlink r:id="rId14" w:history="1">
        <w:r w:rsidR="00D8720D" w:rsidRPr="00563C6E">
          <w:rPr>
            <w:rStyle w:val="Hyperlink"/>
            <w:rFonts w:ascii="Arial" w:hAnsi="Arial" w:cs="Arial"/>
            <w:sz w:val="24"/>
            <w:szCs w:val="24"/>
          </w:rPr>
          <w:t>https://www.sciencedirect.com/science/article/abs/pii/S0169204621000712</w:t>
        </w:r>
      </w:hyperlink>
      <w:r w:rsidR="00820C07" w:rsidRPr="00563C6E">
        <w:rPr>
          <w:rStyle w:val="Hyperlink"/>
          <w:rFonts w:ascii="Arial" w:hAnsi="Arial" w:cs="Arial"/>
          <w:sz w:val="24"/>
          <w:szCs w:val="24"/>
        </w:rPr>
        <w:t xml:space="preserve">,   </w:t>
      </w:r>
    </w:p>
    <w:p w14:paraId="2CC380D5" w14:textId="7D00B6A2" w:rsidR="00820C07" w:rsidRPr="00563C6E" w:rsidRDefault="00820C07" w:rsidP="00563C6E">
      <w:pPr>
        <w:spacing w:line="360" w:lineRule="auto"/>
        <w:jc w:val="both"/>
        <w:rPr>
          <w:rFonts w:ascii="Arial" w:hAnsi="Arial" w:cs="Arial"/>
          <w:sz w:val="24"/>
          <w:szCs w:val="24"/>
          <w:u w:val="single"/>
        </w:rPr>
      </w:pPr>
      <w:r w:rsidRPr="00563C6E">
        <w:rPr>
          <w:rStyle w:val="Hyperlink"/>
          <w:rFonts w:ascii="Arial" w:hAnsi="Arial" w:cs="Arial"/>
          <w:color w:val="auto"/>
          <w:sz w:val="24"/>
          <w:szCs w:val="24"/>
        </w:rPr>
        <w:t>(Accessed:</w:t>
      </w:r>
      <w:r w:rsidR="00D0280E" w:rsidRPr="00563C6E">
        <w:rPr>
          <w:rStyle w:val="Hyperlink"/>
          <w:rFonts w:ascii="Arial" w:hAnsi="Arial" w:cs="Arial"/>
          <w:color w:val="auto"/>
          <w:sz w:val="24"/>
          <w:szCs w:val="24"/>
        </w:rPr>
        <w:t>31</w:t>
      </w:r>
      <w:r w:rsidR="00D0280E" w:rsidRPr="00563C6E">
        <w:rPr>
          <w:rStyle w:val="Hyperlink"/>
          <w:rFonts w:ascii="Arial" w:hAnsi="Arial" w:cs="Arial"/>
          <w:color w:val="auto"/>
          <w:sz w:val="24"/>
          <w:szCs w:val="24"/>
          <w:vertAlign w:val="superscript"/>
        </w:rPr>
        <w:t>st</w:t>
      </w:r>
      <w:r w:rsidR="00D0280E" w:rsidRPr="00563C6E">
        <w:rPr>
          <w:rStyle w:val="Hyperlink"/>
          <w:rFonts w:ascii="Arial" w:hAnsi="Arial" w:cs="Arial"/>
          <w:color w:val="auto"/>
          <w:sz w:val="24"/>
          <w:szCs w:val="24"/>
        </w:rPr>
        <w:t xml:space="preserve"> </w:t>
      </w:r>
      <w:r w:rsidRPr="00563C6E">
        <w:rPr>
          <w:rStyle w:val="Hyperlink"/>
          <w:rFonts w:ascii="Arial" w:hAnsi="Arial" w:cs="Arial"/>
          <w:color w:val="auto"/>
          <w:sz w:val="24"/>
          <w:szCs w:val="24"/>
        </w:rPr>
        <w:t>August 2022)</w:t>
      </w:r>
    </w:p>
    <w:p w14:paraId="3DFC79A7" w14:textId="394B850A" w:rsidR="00B05677" w:rsidRPr="00563C6E" w:rsidRDefault="00B05677" w:rsidP="00563C6E">
      <w:pPr>
        <w:spacing w:line="360" w:lineRule="auto"/>
        <w:jc w:val="both"/>
        <w:rPr>
          <w:rFonts w:ascii="Arial" w:hAnsi="Arial" w:cs="Arial"/>
          <w:sz w:val="24"/>
          <w:szCs w:val="24"/>
        </w:rPr>
      </w:pPr>
    </w:p>
    <w:p w14:paraId="19D3DB94" w14:textId="77777777" w:rsidR="00B05677" w:rsidRPr="00563C6E" w:rsidRDefault="00B05677" w:rsidP="00563C6E">
      <w:pPr>
        <w:spacing w:line="360" w:lineRule="auto"/>
        <w:jc w:val="both"/>
        <w:rPr>
          <w:rFonts w:ascii="Arial" w:hAnsi="Arial" w:cs="Arial"/>
          <w:sz w:val="24"/>
          <w:szCs w:val="24"/>
        </w:rPr>
      </w:pPr>
    </w:p>
    <w:p w14:paraId="6F9B836C" w14:textId="77777777" w:rsidR="00B05677" w:rsidRPr="00563C6E" w:rsidRDefault="00B05677" w:rsidP="00563C6E">
      <w:pPr>
        <w:spacing w:line="360" w:lineRule="auto"/>
        <w:jc w:val="both"/>
        <w:rPr>
          <w:rFonts w:ascii="Arial" w:hAnsi="Arial" w:cs="Arial"/>
          <w:sz w:val="24"/>
          <w:szCs w:val="24"/>
        </w:rPr>
      </w:pPr>
    </w:p>
    <w:p w14:paraId="3C0DAB17" w14:textId="77777777" w:rsidR="00B05677" w:rsidRPr="00563C6E" w:rsidRDefault="00B05677" w:rsidP="00563C6E">
      <w:pPr>
        <w:spacing w:line="360" w:lineRule="auto"/>
        <w:jc w:val="both"/>
        <w:rPr>
          <w:rFonts w:ascii="Arial" w:hAnsi="Arial" w:cs="Arial"/>
          <w:sz w:val="24"/>
          <w:szCs w:val="24"/>
        </w:rPr>
      </w:pPr>
    </w:p>
    <w:p w14:paraId="736957B6" w14:textId="4EB47B7F" w:rsidR="00B05677" w:rsidRPr="00563C6E" w:rsidRDefault="00B05677" w:rsidP="00563C6E">
      <w:pPr>
        <w:spacing w:line="360" w:lineRule="auto"/>
        <w:jc w:val="both"/>
        <w:rPr>
          <w:rFonts w:ascii="Arial" w:hAnsi="Arial" w:cs="Arial"/>
          <w:sz w:val="24"/>
          <w:szCs w:val="24"/>
        </w:rPr>
      </w:pPr>
      <w:r w:rsidRPr="00563C6E">
        <w:rPr>
          <w:rFonts w:ascii="Arial" w:hAnsi="Arial" w:cs="Arial"/>
          <w:sz w:val="24"/>
          <w:szCs w:val="24"/>
        </w:rPr>
        <w:t>Gov.UK (2011)</w:t>
      </w:r>
      <w:r w:rsidR="00F635E8" w:rsidRPr="00563C6E">
        <w:rPr>
          <w:rFonts w:ascii="Arial" w:hAnsi="Arial" w:cs="Arial"/>
          <w:sz w:val="24"/>
          <w:szCs w:val="24"/>
        </w:rPr>
        <w:t xml:space="preserve"> </w:t>
      </w:r>
      <w:r w:rsidR="00F635E8" w:rsidRPr="00563C6E">
        <w:rPr>
          <w:rFonts w:ascii="Arial" w:hAnsi="Arial" w:cs="Arial"/>
          <w:i/>
          <w:iCs/>
          <w:sz w:val="24"/>
          <w:szCs w:val="24"/>
        </w:rPr>
        <w:t xml:space="preserve">Community </w:t>
      </w:r>
      <w:r w:rsidR="006B5AE6" w:rsidRPr="00563C6E">
        <w:rPr>
          <w:rFonts w:ascii="Arial" w:hAnsi="Arial" w:cs="Arial"/>
          <w:i/>
          <w:iCs/>
          <w:sz w:val="24"/>
          <w:szCs w:val="24"/>
        </w:rPr>
        <w:t>get power to protect green spaces</w:t>
      </w:r>
      <w:r w:rsidR="00151A18" w:rsidRPr="00563C6E">
        <w:rPr>
          <w:rFonts w:ascii="Arial" w:hAnsi="Arial" w:cs="Arial"/>
          <w:sz w:val="24"/>
          <w:szCs w:val="24"/>
        </w:rPr>
        <w:t xml:space="preserve">, </w:t>
      </w:r>
      <w:r w:rsidR="009F73E0" w:rsidRPr="00563C6E">
        <w:rPr>
          <w:rFonts w:ascii="Arial" w:hAnsi="Arial" w:cs="Arial"/>
          <w:sz w:val="24"/>
          <w:szCs w:val="24"/>
        </w:rPr>
        <w:t>[Online]</w:t>
      </w:r>
      <w:r w:rsidR="00151A18" w:rsidRPr="00563C6E">
        <w:rPr>
          <w:rFonts w:ascii="Arial" w:hAnsi="Arial" w:cs="Arial"/>
          <w:sz w:val="24"/>
          <w:szCs w:val="24"/>
        </w:rPr>
        <w:t>Available at:</w:t>
      </w:r>
    </w:p>
    <w:p w14:paraId="3ED9B462" w14:textId="4EE73D38" w:rsidR="00D44AA2" w:rsidRDefault="001E1046" w:rsidP="00563C6E">
      <w:pPr>
        <w:spacing w:line="360" w:lineRule="auto"/>
        <w:jc w:val="both"/>
        <w:rPr>
          <w:rFonts w:ascii="Arial" w:hAnsi="Arial" w:cs="Arial"/>
          <w:sz w:val="24"/>
          <w:szCs w:val="24"/>
        </w:rPr>
      </w:pPr>
      <w:hyperlink r:id="rId15" w:history="1">
        <w:r w:rsidR="00D44AA2" w:rsidRPr="00E34602">
          <w:rPr>
            <w:rStyle w:val="Hyperlink"/>
            <w:rFonts w:ascii="Arial" w:hAnsi="Arial" w:cs="Arial"/>
            <w:sz w:val="24"/>
            <w:szCs w:val="24"/>
          </w:rPr>
          <w:t>https://www.gov.uk/government/news/communities-get-power-to-protect-green-spaces</w:t>
        </w:r>
      </w:hyperlink>
      <w:r w:rsidR="00151A18" w:rsidRPr="00563C6E">
        <w:rPr>
          <w:rFonts w:ascii="Arial" w:hAnsi="Arial" w:cs="Arial"/>
          <w:sz w:val="24"/>
          <w:szCs w:val="24"/>
        </w:rPr>
        <w:t>,</w:t>
      </w:r>
    </w:p>
    <w:p w14:paraId="2B56D076" w14:textId="63032B64" w:rsidR="00B05677" w:rsidRPr="00563C6E" w:rsidRDefault="00151A18" w:rsidP="00563C6E">
      <w:pPr>
        <w:spacing w:line="360" w:lineRule="auto"/>
        <w:jc w:val="both"/>
        <w:rPr>
          <w:rFonts w:ascii="Arial" w:hAnsi="Arial" w:cs="Arial"/>
          <w:sz w:val="24"/>
          <w:szCs w:val="24"/>
        </w:rPr>
      </w:pPr>
      <w:r w:rsidRPr="00563C6E">
        <w:rPr>
          <w:rFonts w:ascii="Arial" w:hAnsi="Arial" w:cs="Arial"/>
          <w:sz w:val="24"/>
          <w:szCs w:val="24"/>
        </w:rPr>
        <w:t xml:space="preserve"> (Accessed</w:t>
      </w:r>
      <w:r w:rsidR="00D9611B" w:rsidRPr="00563C6E">
        <w:rPr>
          <w:rFonts w:ascii="Arial" w:hAnsi="Arial" w:cs="Arial"/>
          <w:sz w:val="24"/>
          <w:szCs w:val="24"/>
        </w:rPr>
        <w:t>:</w:t>
      </w:r>
      <w:r w:rsidR="003531E7">
        <w:rPr>
          <w:rFonts w:ascii="Arial" w:hAnsi="Arial" w:cs="Arial"/>
          <w:sz w:val="24"/>
          <w:szCs w:val="24"/>
        </w:rPr>
        <w:t>7th</w:t>
      </w:r>
      <w:r w:rsidR="00D9611B" w:rsidRPr="00563C6E">
        <w:rPr>
          <w:rFonts w:ascii="Arial" w:hAnsi="Arial" w:cs="Arial"/>
          <w:sz w:val="24"/>
          <w:szCs w:val="24"/>
        </w:rPr>
        <w:t xml:space="preserve"> </w:t>
      </w:r>
      <w:r w:rsidR="003531E7">
        <w:rPr>
          <w:rFonts w:ascii="Arial" w:hAnsi="Arial" w:cs="Arial"/>
          <w:sz w:val="24"/>
          <w:szCs w:val="24"/>
        </w:rPr>
        <w:t>September</w:t>
      </w:r>
      <w:r w:rsidR="00D9611B" w:rsidRPr="00563C6E">
        <w:rPr>
          <w:rFonts w:ascii="Arial" w:hAnsi="Arial" w:cs="Arial"/>
          <w:sz w:val="24"/>
          <w:szCs w:val="24"/>
        </w:rPr>
        <w:t xml:space="preserve"> 2022)</w:t>
      </w:r>
    </w:p>
    <w:p w14:paraId="099646AE" w14:textId="77777777" w:rsidR="00847DFC" w:rsidRPr="00563C6E" w:rsidRDefault="00847DFC" w:rsidP="00563C6E">
      <w:pPr>
        <w:spacing w:line="360" w:lineRule="auto"/>
        <w:jc w:val="both"/>
        <w:rPr>
          <w:rFonts w:ascii="Arial" w:hAnsi="Arial" w:cs="Arial"/>
          <w:sz w:val="24"/>
          <w:szCs w:val="24"/>
        </w:rPr>
      </w:pPr>
    </w:p>
    <w:p w14:paraId="6C99B21D" w14:textId="77777777" w:rsidR="00847DFC" w:rsidRPr="00563C6E" w:rsidRDefault="00847DFC" w:rsidP="00563C6E">
      <w:pPr>
        <w:spacing w:line="360" w:lineRule="auto"/>
        <w:jc w:val="both"/>
        <w:rPr>
          <w:rFonts w:ascii="Arial" w:hAnsi="Arial" w:cs="Arial"/>
          <w:sz w:val="24"/>
          <w:szCs w:val="24"/>
        </w:rPr>
      </w:pPr>
    </w:p>
    <w:p w14:paraId="692E8A62" w14:textId="77316F10" w:rsidR="0048322B" w:rsidRPr="00563C6E" w:rsidRDefault="00847DFC" w:rsidP="00563C6E">
      <w:pPr>
        <w:spacing w:line="360" w:lineRule="auto"/>
        <w:jc w:val="both"/>
        <w:rPr>
          <w:rFonts w:ascii="Arial" w:hAnsi="Arial" w:cs="Arial"/>
          <w:sz w:val="24"/>
          <w:szCs w:val="24"/>
        </w:rPr>
      </w:pPr>
      <w:r w:rsidRPr="00563C6E">
        <w:rPr>
          <w:rFonts w:ascii="Arial" w:hAnsi="Arial" w:cs="Arial"/>
          <w:sz w:val="24"/>
          <w:szCs w:val="24"/>
        </w:rPr>
        <w:t>Bates</w:t>
      </w:r>
      <w:r w:rsidR="00207198" w:rsidRPr="00563C6E">
        <w:rPr>
          <w:rFonts w:ascii="Arial" w:hAnsi="Arial" w:cs="Arial"/>
          <w:sz w:val="24"/>
          <w:szCs w:val="24"/>
        </w:rPr>
        <w:t>,</w:t>
      </w:r>
      <w:r w:rsidR="00D651B7" w:rsidRPr="00563C6E">
        <w:rPr>
          <w:rFonts w:ascii="Arial" w:hAnsi="Arial" w:cs="Arial"/>
          <w:sz w:val="24"/>
          <w:szCs w:val="24"/>
        </w:rPr>
        <w:t xml:space="preserve"> </w:t>
      </w:r>
      <w:r w:rsidR="00207198" w:rsidRPr="00563C6E">
        <w:rPr>
          <w:rFonts w:ascii="Arial" w:hAnsi="Arial" w:cs="Arial"/>
          <w:sz w:val="24"/>
          <w:szCs w:val="24"/>
        </w:rPr>
        <w:t>O</w:t>
      </w:r>
      <w:r w:rsidRPr="00563C6E">
        <w:rPr>
          <w:rFonts w:ascii="Arial" w:hAnsi="Arial" w:cs="Arial"/>
          <w:sz w:val="24"/>
          <w:szCs w:val="24"/>
        </w:rPr>
        <w:t xml:space="preserve"> (2019),</w:t>
      </w:r>
      <w:r w:rsidR="00207198" w:rsidRPr="00563C6E">
        <w:rPr>
          <w:rFonts w:ascii="Arial" w:hAnsi="Arial" w:cs="Arial"/>
          <w:sz w:val="24"/>
          <w:szCs w:val="24"/>
        </w:rPr>
        <w:t xml:space="preserve"> 6 Reason why public participation </w:t>
      </w:r>
      <w:r w:rsidR="00F85211" w:rsidRPr="00563C6E">
        <w:rPr>
          <w:rFonts w:ascii="Arial" w:hAnsi="Arial" w:cs="Arial"/>
          <w:sz w:val="24"/>
          <w:szCs w:val="24"/>
        </w:rPr>
        <w:t xml:space="preserve">and community engagement are important [Online] Available at: </w:t>
      </w:r>
      <w:hyperlink r:id="rId16" w:history="1">
        <w:r w:rsidR="00B21588" w:rsidRPr="00563C6E">
          <w:rPr>
            <w:rStyle w:val="Hyperlink"/>
            <w:rFonts w:ascii="Arial" w:hAnsi="Arial" w:cs="Arial"/>
            <w:sz w:val="24"/>
            <w:szCs w:val="24"/>
          </w:rPr>
          <w:t>https://www.socialpinpoint.com/blog/6-reasons-to-participate-community-engagement/</w:t>
        </w:r>
      </w:hyperlink>
      <w:r w:rsidR="00B21588" w:rsidRPr="00563C6E">
        <w:rPr>
          <w:rFonts w:ascii="Arial" w:hAnsi="Arial" w:cs="Arial"/>
          <w:sz w:val="24"/>
          <w:szCs w:val="24"/>
        </w:rPr>
        <w:t>, (Accessed:</w:t>
      </w:r>
      <w:r w:rsidR="0057262E" w:rsidRPr="00563C6E">
        <w:rPr>
          <w:rFonts w:ascii="Arial" w:hAnsi="Arial" w:cs="Arial"/>
          <w:sz w:val="24"/>
          <w:szCs w:val="24"/>
        </w:rPr>
        <w:t>31</w:t>
      </w:r>
      <w:r w:rsidR="0057262E" w:rsidRPr="00563C6E">
        <w:rPr>
          <w:rFonts w:ascii="Arial" w:hAnsi="Arial" w:cs="Arial"/>
          <w:sz w:val="24"/>
          <w:szCs w:val="24"/>
          <w:vertAlign w:val="superscript"/>
        </w:rPr>
        <w:t>st</w:t>
      </w:r>
      <w:r w:rsidR="0057262E" w:rsidRPr="00563C6E">
        <w:rPr>
          <w:rFonts w:ascii="Arial" w:hAnsi="Arial" w:cs="Arial"/>
          <w:sz w:val="24"/>
          <w:szCs w:val="24"/>
        </w:rPr>
        <w:t xml:space="preserve"> </w:t>
      </w:r>
      <w:r w:rsidR="00B21588" w:rsidRPr="00563C6E">
        <w:rPr>
          <w:rFonts w:ascii="Arial" w:hAnsi="Arial" w:cs="Arial"/>
          <w:sz w:val="24"/>
          <w:szCs w:val="24"/>
        </w:rPr>
        <w:t>August 2022)</w:t>
      </w:r>
      <w:r w:rsidR="000649C6" w:rsidRPr="00563C6E">
        <w:rPr>
          <w:rFonts w:ascii="Arial" w:hAnsi="Arial" w:cs="Arial"/>
          <w:sz w:val="24"/>
          <w:szCs w:val="24"/>
        </w:rPr>
        <w:t xml:space="preserve">  </w:t>
      </w:r>
    </w:p>
    <w:sectPr w:rsidR="0048322B" w:rsidRPr="00563C6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02087" w14:textId="77777777" w:rsidR="00EF4CB8" w:rsidRDefault="00EF4CB8" w:rsidP="00EF4CB8">
      <w:pPr>
        <w:spacing w:after="0" w:line="240" w:lineRule="auto"/>
      </w:pPr>
      <w:r>
        <w:separator/>
      </w:r>
    </w:p>
  </w:endnote>
  <w:endnote w:type="continuationSeparator" w:id="0">
    <w:p w14:paraId="0E498D70" w14:textId="77777777" w:rsidR="00EF4CB8" w:rsidRDefault="00EF4CB8" w:rsidP="00EF4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884554"/>
      <w:docPartObj>
        <w:docPartGallery w:val="Page Numbers (Bottom of Page)"/>
        <w:docPartUnique/>
      </w:docPartObj>
    </w:sdtPr>
    <w:sdtEndPr>
      <w:rPr>
        <w:noProof/>
      </w:rPr>
    </w:sdtEndPr>
    <w:sdtContent>
      <w:p w14:paraId="46BECDC8" w14:textId="2EB1F373" w:rsidR="00EF4CB8" w:rsidRDefault="00EF4CB8">
        <w:pPr>
          <w:pStyle w:val="Footer"/>
        </w:pPr>
        <w:r>
          <w:fldChar w:fldCharType="begin"/>
        </w:r>
        <w:r>
          <w:instrText xml:space="preserve"> PAGE   \* MERGEFORMAT </w:instrText>
        </w:r>
        <w:r>
          <w:fldChar w:fldCharType="separate"/>
        </w:r>
        <w:r>
          <w:rPr>
            <w:noProof/>
          </w:rPr>
          <w:t>2</w:t>
        </w:r>
        <w:r>
          <w:rPr>
            <w:noProof/>
          </w:rPr>
          <w:fldChar w:fldCharType="end"/>
        </w:r>
      </w:p>
    </w:sdtContent>
  </w:sdt>
  <w:p w14:paraId="09951B7E" w14:textId="77777777" w:rsidR="00EF4CB8" w:rsidRDefault="00EF4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ACBE" w14:textId="77777777" w:rsidR="00EF4CB8" w:rsidRDefault="00EF4CB8" w:rsidP="00EF4CB8">
      <w:pPr>
        <w:spacing w:after="0" w:line="240" w:lineRule="auto"/>
      </w:pPr>
      <w:r>
        <w:separator/>
      </w:r>
    </w:p>
  </w:footnote>
  <w:footnote w:type="continuationSeparator" w:id="0">
    <w:p w14:paraId="6478AC33" w14:textId="77777777" w:rsidR="00EF4CB8" w:rsidRDefault="00EF4CB8" w:rsidP="00EF4C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22B"/>
    <w:rsid w:val="0000112A"/>
    <w:rsid w:val="00037900"/>
    <w:rsid w:val="00044666"/>
    <w:rsid w:val="00053582"/>
    <w:rsid w:val="000553DC"/>
    <w:rsid w:val="00060B1A"/>
    <w:rsid w:val="000620F3"/>
    <w:rsid w:val="000649C6"/>
    <w:rsid w:val="00072AAF"/>
    <w:rsid w:val="00076814"/>
    <w:rsid w:val="00093D38"/>
    <w:rsid w:val="0009590D"/>
    <w:rsid w:val="00096F79"/>
    <w:rsid w:val="000A4E5D"/>
    <w:rsid w:val="000A60E5"/>
    <w:rsid w:val="000B0054"/>
    <w:rsid w:val="000B2F04"/>
    <w:rsid w:val="000B5820"/>
    <w:rsid w:val="000D4A16"/>
    <w:rsid w:val="000D4BF2"/>
    <w:rsid w:val="000E1AC1"/>
    <w:rsid w:val="000E3903"/>
    <w:rsid w:val="000F112A"/>
    <w:rsid w:val="000F20A4"/>
    <w:rsid w:val="000F24C3"/>
    <w:rsid w:val="001070C6"/>
    <w:rsid w:val="0012544D"/>
    <w:rsid w:val="00125E54"/>
    <w:rsid w:val="0013501E"/>
    <w:rsid w:val="0014067A"/>
    <w:rsid w:val="00143C33"/>
    <w:rsid w:val="00151A18"/>
    <w:rsid w:val="00155A1E"/>
    <w:rsid w:val="00155A5F"/>
    <w:rsid w:val="00163D31"/>
    <w:rsid w:val="00175477"/>
    <w:rsid w:val="00182529"/>
    <w:rsid w:val="001851BA"/>
    <w:rsid w:val="0018642F"/>
    <w:rsid w:val="00190F3B"/>
    <w:rsid w:val="001A0DBD"/>
    <w:rsid w:val="001A1801"/>
    <w:rsid w:val="001B1712"/>
    <w:rsid w:val="001B3920"/>
    <w:rsid w:val="001B461C"/>
    <w:rsid w:val="001B507D"/>
    <w:rsid w:val="001C446D"/>
    <w:rsid w:val="001C4E80"/>
    <w:rsid w:val="001C65D6"/>
    <w:rsid w:val="001D28B4"/>
    <w:rsid w:val="001D3397"/>
    <w:rsid w:val="001D59EF"/>
    <w:rsid w:val="001F1748"/>
    <w:rsid w:val="001F2DB9"/>
    <w:rsid w:val="001F3C0A"/>
    <w:rsid w:val="001F5E40"/>
    <w:rsid w:val="001F5FFE"/>
    <w:rsid w:val="001F6E69"/>
    <w:rsid w:val="00205976"/>
    <w:rsid w:val="00207198"/>
    <w:rsid w:val="00211688"/>
    <w:rsid w:val="00214433"/>
    <w:rsid w:val="00225113"/>
    <w:rsid w:val="00241D6D"/>
    <w:rsid w:val="00241D86"/>
    <w:rsid w:val="0024316C"/>
    <w:rsid w:val="002438CB"/>
    <w:rsid w:val="00244F4E"/>
    <w:rsid w:val="00260B94"/>
    <w:rsid w:val="00262CDE"/>
    <w:rsid w:val="00266C54"/>
    <w:rsid w:val="002845EF"/>
    <w:rsid w:val="002867B7"/>
    <w:rsid w:val="00292C4B"/>
    <w:rsid w:val="0029425D"/>
    <w:rsid w:val="002949D6"/>
    <w:rsid w:val="002A04CB"/>
    <w:rsid w:val="002A0D99"/>
    <w:rsid w:val="002C331C"/>
    <w:rsid w:val="002D2BE8"/>
    <w:rsid w:val="002E1DC2"/>
    <w:rsid w:val="002F1653"/>
    <w:rsid w:val="00302C05"/>
    <w:rsid w:val="00305DE9"/>
    <w:rsid w:val="00311883"/>
    <w:rsid w:val="00312154"/>
    <w:rsid w:val="0032024A"/>
    <w:rsid w:val="00326B88"/>
    <w:rsid w:val="00332CE4"/>
    <w:rsid w:val="00340C53"/>
    <w:rsid w:val="00341663"/>
    <w:rsid w:val="003474E3"/>
    <w:rsid w:val="0034790C"/>
    <w:rsid w:val="00352DE6"/>
    <w:rsid w:val="00352FCC"/>
    <w:rsid w:val="003531E7"/>
    <w:rsid w:val="003622CE"/>
    <w:rsid w:val="00370305"/>
    <w:rsid w:val="0037182F"/>
    <w:rsid w:val="00373CE6"/>
    <w:rsid w:val="0037492F"/>
    <w:rsid w:val="0038366A"/>
    <w:rsid w:val="00395BA1"/>
    <w:rsid w:val="003970A0"/>
    <w:rsid w:val="003A1229"/>
    <w:rsid w:val="003A466A"/>
    <w:rsid w:val="003A71BC"/>
    <w:rsid w:val="003B2849"/>
    <w:rsid w:val="003D0E9D"/>
    <w:rsid w:val="003D686E"/>
    <w:rsid w:val="003D7C6A"/>
    <w:rsid w:val="003E09AA"/>
    <w:rsid w:val="003E29E8"/>
    <w:rsid w:val="003E40F7"/>
    <w:rsid w:val="003E72E3"/>
    <w:rsid w:val="0040086A"/>
    <w:rsid w:val="004033B5"/>
    <w:rsid w:val="00406F13"/>
    <w:rsid w:val="0042472D"/>
    <w:rsid w:val="004275A0"/>
    <w:rsid w:val="00432A44"/>
    <w:rsid w:val="0043455E"/>
    <w:rsid w:val="00443AD1"/>
    <w:rsid w:val="00443FF6"/>
    <w:rsid w:val="00446399"/>
    <w:rsid w:val="00446566"/>
    <w:rsid w:val="00466F49"/>
    <w:rsid w:val="00473412"/>
    <w:rsid w:val="00477589"/>
    <w:rsid w:val="0048322B"/>
    <w:rsid w:val="004979DB"/>
    <w:rsid w:val="004B6DEB"/>
    <w:rsid w:val="004B6EB8"/>
    <w:rsid w:val="004C2830"/>
    <w:rsid w:val="004C4AD1"/>
    <w:rsid w:val="004C613A"/>
    <w:rsid w:val="004D1C3C"/>
    <w:rsid w:val="004D3E52"/>
    <w:rsid w:val="004D5B88"/>
    <w:rsid w:val="004E0F17"/>
    <w:rsid w:val="004E4BE9"/>
    <w:rsid w:val="004E4D71"/>
    <w:rsid w:val="004E63AF"/>
    <w:rsid w:val="004F5294"/>
    <w:rsid w:val="005066DA"/>
    <w:rsid w:val="00512AD9"/>
    <w:rsid w:val="00516F33"/>
    <w:rsid w:val="005278B0"/>
    <w:rsid w:val="00530E47"/>
    <w:rsid w:val="00530F28"/>
    <w:rsid w:val="00542831"/>
    <w:rsid w:val="005446C4"/>
    <w:rsid w:val="0055417E"/>
    <w:rsid w:val="00555145"/>
    <w:rsid w:val="00563C6E"/>
    <w:rsid w:val="005663A5"/>
    <w:rsid w:val="00570E5C"/>
    <w:rsid w:val="0057262E"/>
    <w:rsid w:val="0057764D"/>
    <w:rsid w:val="00581F9E"/>
    <w:rsid w:val="00585B60"/>
    <w:rsid w:val="00587D94"/>
    <w:rsid w:val="00587E36"/>
    <w:rsid w:val="005B09EE"/>
    <w:rsid w:val="005B1824"/>
    <w:rsid w:val="005B2AB0"/>
    <w:rsid w:val="005B361C"/>
    <w:rsid w:val="005B512E"/>
    <w:rsid w:val="005B576C"/>
    <w:rsid w:val="005B652B"/>
    <w:rsid w:val="005C2644"/>
    <w:rsid w:val="005C318A"/>
    <w:rsid w:val="005C3909"/>
    <w:rsid w:val="005D30A5"/>
    <w:rsid w:val="005D5FBC"/>
    <w:rsid w:val="005E18BA"/>
    <w:rsid w:val="005E5097"/>
    <w:rsid w:val="005E5236"/>
    <w:rsid w:val="005F3AA7"/>
    <w:rsid w:val="005F620D"/>
    <w:rsid w:val="005F6E80"/>
    <w:rsid w:val="00602E90"/>
    <w:rsid w:val="00607862"/>
    <w:rsid w:val="00612CB2"/>
    <w:rsid w:val="00614B49"/>
    <w:rsid w:val="006153B9"/>
    <w:rsid w:val="00616693"/>
    <w:rsid w:val="00617C4A"/>
    <w:rsid w:val="00623880"/>
    <w:rsid w:val="006274EC"/>
    <w:rsid w:val="006308C9"/>
    <w:rsid w:val="00630FDD"/>
    <w:rsid w:val="00646F07"/>
    <w:rsid w:val="00653A73"/>
    <w:rsid w:val="00653AAB"/>
    <w:rsid w:val="00674402"/>
    <w:rsid w:val="00676D31"/>
    <w:rsid w:val="00684594"/>
    <w:rsid w:val="00690D54"/>
    <w:rsid w:val="00693458"/>
    <w:rsid w:val="0069747B"/>
    <w:rsid w:val="006A0947"/>
    <w:rsid w:val="006B1D84"/>
    <w:rsid w:val="006B2E4B"/>
    <w:rsid w:val="006B5AE6"/>
    <w:rsid w:val="006C2B08"/>
    <w:rsid w:val="006D581A"/>
    <w:rsid w:val="006E287D"/>
    <w:rsid w:val="006F1CD0"/>
    <w:rsid w:val="006F65B3"/>
    <w:rsid w:val="006F675D"/>
    <w:rsid w:val="007137A2"/>
    <w:rsid w:val="00714424"/>
    <w:rsid w:val="00717613"/>
    <w:rsid w:val="00717E6B"/>
    <w:rsid w:val="007225A7"/>
    <w:rsid w:val="007253E8"/>
    <w:rsid w:val="00730EE0"/>
    <w:rsid w:val="00732C85"/>
    <w:rsid w:val="0073788F"/>
    <w:rsid w:val="0074325B"/>
    <w:rsid w:val="007460A8"/>
    <w:rsid w:val="00747D6A"/>
    <w:rsid w:val="00751F36"/>
    <w:rsid w:val="00762DD1"/>
    <w:rsid w:val="00765005"/>
    <w:rsid w:val="007713DA"/>
    <w:rsid w:val="007751EB"/>
    <w:rsid w:val="00776BF4"/>
    <w:rsid w:val="0078386F"/>
    <w:rsid w:val="00784493"/>
    <w:rsid w:val="00790D79"/>
    <w:rsid w:val="007971E5"/>
    <w:rsid w:val="007A12C3"/>
    <w:rsid w:val="007B20CC"/>
    <w:rsid w:val="007B5EEF"/>
    <w:rsid w:val="007B6606"/>
    <w:rsid w:val="007C68B0"/>
    <w:rsid w:val="007D5B78"/>
    <w:rsid w:val="007E7471"/>
    <w:rsid w:val="007F0400"/>
    <w:rsid w:val="007F727C"/>
    <w:rsid w:val="008143D0"/>
    <w:rsid w:val="00820C07"/>
    <w:rsid w:val="008227B3"/>
    <w:rsid w:val="0082290E"/>
    <w:rsid w:val="00822C79"/>
    <w:rsid w:val="008356F3"/>
    <w:rsid w:val="00840433"/>
    <w:rsid w:val="00845BE8"/>
    <w:rsid w:val="00847DFC"/>
    <w:rsid w:val="00852C17"/>
    <w:rsid w:val="008558CF"/>
    <w:rsid w:val="0086050D"/>
    <w:rsid w:val="00865FA1"/>
    <w:rsid w:val="0086613D"/>
    <w:rsid w:val="00870629"/>
    <w:rsid w:val="00872152"/>
    <w:rsid w:val="008721D9"/>
    <w:rsid w:val="008731E9"/>
    <w:rsid w:val="00873D29"/>
    <w:rsid w:val="00875A49"/>
    <w:rsid w:val="0089623A"/>
    <w:rsid w:val="008971F0"/>
    <w:rsid w:val="00897C4B"/>
    <w:rsid w:val="008A4419"/>
    <w:rsid w:val="008A7F28"/>
    <w:rsid w:val="008B03E1"/>
    <w:rsid w:val="008B405F"/>
    <w:rsid w:val="008C52C8"/>
    <w:rsid w:val="008D5295"/>
    <w:rsid w:val="008D5F1F"/>
    <w:rsid w:val="008D6EAE"/>
    <w:rsid w:val="008E3087"/>
    <w:rsid w:val="008F0173"/>
    <w:rsid w:val="008F076D"/>
    <w:rsid w:val="008F4C17"/>
    <w:rsid w:val="008F4F5A"/>
    <w:rsid w:val="008F7C5D"/>
    <w:rsid w:val="00901CDE"/>
    <w:rsid w:val="00905C92"/>
    <w:rsid w:val="00914A94"/>
    <w:rsid w:val="00914E3F"/>
    <w:rsid w:val="0092102F"/>
    <w:rsid w:val="00932D44"/>
    <w:rsid w:val="00940CE0"/>
    <w:rsid w:val="0094718F"/>
    <w:rsid w:val="009569E0"/>
    <w:rsid w:val="00960D29"/>
    <w:rsid w:val="009625A1"/>
    <w:rsid w:val="00971161"/>
    <w:rsid w:val="009841DF"/>
    <w:rsid w:val="009866DC"/>
    <w:rsid w:val="00995558"/>
    <w:rsid w:val="009955B0"/>
    <w:rsid w:val="009A73DC"/>
    <w:rsid w:val="009B0371"/>
    <w:rsid w:val="009B2CA7"/>
    <w:rsid w:val="009B4850"/>
    <w:rsid w:val="009B5515"/>
    <w:rsid w:val="009C1386"/>
    <w:rsid w:val="009D67DD"/>
    <w:rsid w:val="009E0D5B"/>
    <w:rsid w:val="009E5AC7"/>
    <w:rsid w:val="009F73E0"/>
    <w:rsid w:val="00A0458D"/>
    <w:rsid w:val="00A0483E"/>
    <w:rsid w:val="00A1074A"/>
    <w:rsid w:val="00A10759"/>
    <w:rsid w:val="00A15D69"/>
    <w:rsid w:val="00A366B6"/>
    <w:rsid w:val="00A435FA"/>
    <w:rsid w:val="00A43857"/>
    <w:rsid w:val="00A520F5"/>
    <w:rsid w:val="00A56861"/>
    <w:rsid w:val="00A56CD0"/>
    <w:rsid w:val="00A872F0"/>
    <w:rsid w:val="00A959A4"/>
    <w:rsid w:val="00AA1F9E"/>
    <w:rsid w:val="00AA499D"/>
    <w:rsid w:val="00AA5B58"/>
    <w:rsid w:val="00AB1D97"/>
    <w:rsid w:val="00AB3DAC"/>
    <w:rsid w:val="00AB3F03"/>
    <w:rsid w:val="00AB4798"/>
    <w:rsid w:val="00AC32A1"/>
    <w:rsid w:val="00AC3817"/>
    <w:rsid w:val="00AC6CD6"/>
    <w:rsid w:val="00AC7F63"/>
    <w:rsid w:val="00AD1C08"/>
    <w:rsid w:val="00AE31A4"/>
    <w:rsid w:val="00B04C74"/>
    <w:rsid w:val="00B05677"/>
    <w:rsid w:val="00B153EB"/>
    <w:rsid w:val="00B20C83"/>
    <w:rsid w:val="00B21588"/>
    <w:rsid w:val="00B23329"/>
    <w:rsid w:val="00B371D3"/>
    <w:rsid w:val="00B4428E"/>
    <w:rsid w:val="00B4449B"/>
    <w:rsid w:val="00B6228D"/>
    <w:rsid w:val="00B62E9C"/>
    <w:rsid w:val="00B64A03"/>
    <w:rsid w:val="00B65940"/>
    <w:rsid w:val="00B661CD"/>
    <w:rsid w:val="00B6700E"/>
    <w:rsid w:val="00B735A9"/>
    <w:rsid w:val="00B7683F"/>
    <w:rsid w:val="00B82F44"/>
    <w:rsid w:val="00B842A8"/>
    <w:rsid w:val="00B927C4"/>
    <w:rsid w:val="00B95D29"/>
    <w:rsid w:val="00BA2B1E"/>
    <w:rsid w:val="00BA4117"/>
    <w:rsid w:val="00BB0A0C"/>
    <w:rsid w:val="00BB4FC0"/>
    <w:rsid w:val="00BB51FD"/>
    <w:rsid w:val="00BB523C"/>
    <w:rsid w:val="00BC4E7A"/>
    <w:rsid w:val="00BE4F82"/>
    <w:rsid w:val="00BE5DA9"/>
    <w:rsid w:val="00BE74AB"/>
    <w:rsid w:val="00BE7CD4"/>
    <w:rsid w:val="00BF4001"/>
    <w:rsid w:val="00C02C1D"/>
    <w:rsid w:val="00C046C2"/>
    <w:rsid w:val="00C0634E"/>
    <w:rsid w:val="00C06939"/>
    <w:rsid w:val="00C11D65"/>
    <w:rsid w:val="00C126F8"/>
    <w:rsid w:val="00C12DB8"/>
    <w:rsid w:val="00C148AF"/>
    <w:rsid w:val="00C24E50"/>
    <w:rsid w:val="00C26614"/>
    <w:rsid w:val="00C438B3"/>
    <w:rsid w:val="00C44E80"/>
    <w:rsid w:val="00C46F5A"/>
    <w:rsid w:val="00C4717C"/>
    <w:rsid w:val="00C50A5C"/>
    <w:rsid w:val="00C52F74"/>
    <w:rsid w:val="00C61299"/>
    <w:rsid w:val="00C71802"/>
    <w:rsid w:val="00C76C0B"/>
    <w:rsid w:val="00C80627"/>
    <w:rsid w:val="00C819BE"/>
    <w:rsid w:val="00C8304A"/>
    <w:rsid w:val="00C877DA"/>
    <w:rsid w:val="00C94B7B"/>
    <w:rsid w:val="00C95310"/>
    <w:rsid w:val="00C95CBA"/>
    <w:rsid w:val="00C95CC6"/>
    <w:rsid w:val="00CA54AC"/>
    <w:rsid w:val="00CB4BC0"/>
    <w:rsid w:val="00CC28A7"/>
    <w:rsid w:val="00CC43E9"/>
    <w:rsid w:val="00CC5F90"/>
    <w:rsid w:val="00CD4C6A"/>
    <w:rsid w:val="00D0280E"/>
    <w:rsid w:val="00D072F5"/>
    <w:rsid w:val="00D1573A"/>
    <w:rsid w:val="00D213B5"/>
    <w:rsid w:val="00D40C68"/>
    <w:rsid w:val="00D4153D"/>
    <w:rsid w:val="00D42B7E"/>
    <w:rsid w:val="00D44AA2"/>
    <w:rsid w:val="00D44C0F"/>
    <w:rsid w:val="00D544A8"/>
    <w:rsid w:val="00D551D5"/>
    <w:rsid w:val="00D646A7"/>
    <w:rsid w:val="00D651B7"/>
    <w:rsid w:val="00D709F7"/>
    <w:rsid w:val="00D8720D"/>
    <w:rsid w:val="00D87D63"/>
    <w:rsid w:val="00D93A16"/>
    <w:rsid w:val="00D941FF"/>
    <w:rsid w:val="00D9463E"/>
    <w:rsid w:val="00D9611B"/>
    <w:rsid w:val="00DA01D4"/>
    <w:rsid w:val="00DB1909"/>
    <w:rsid w:val="00DB2724"/>
    <w:rsid w:val="00DB2F5A"/>
    <w:rsid w:val="00DB527F"/>
    <w:rsid w:val="00DB5541"/>
    <w:rsid w:val="00DC7B95"/>
    <w:rsid w:val="00DD0D95"/>
    <w:rsid w:val="00DD66A7"/>
    <w:rsid w:val="00DE5E90"/>
    <w:rsid w:val="00DF060D"/>
    <w:rsid w:val="00DF4D79"/>
    <w:rsid w:val="00E009F7"/>
    <w:rsid w:val="00E03441"/>
    <w:rsid w:val="00E0547F"/>
    <w:rsid w:val="00E10A64"/>
    <w:rsid w:val="00E116F2"/>
    <w:rsid w:val="00E12AAA"/>
    <w:rsid w:val="00E24662"/>
    <w:rsid w:val="00E2504C"/>
    <w:rsid w:val="00E2755B"/>
    <w:rsid w:val="00E33C7D"/>
    <w:rsid w:val="00E370AD"/>
    <w:rsid w:val="00E415FC"/>
    <w:rsid w:val="00E470BD"/>
    <w:rsid w:val="00E50292"/>
    <w:rsid w:val="00E536B4"/>
    <w:rsid w:val="00E64168"/>
    <w:rsid w:val="00E71F78"/>
    <w:rsid w:val="00E74C23"/>
    <w:rsid w:val="00E8121C"/>
    <w:rsid w:val="00E81B58"/>
    <w:rsid w:val="00E92335"/>
    <w:rsid w:val="00E933D1"/>
    <w:rsid w:val="00EA1312"/>
    <w:rsid w:val="00EA4E1E"/>
    <w:rsid w:val="00EA5385"/>
    <w:rsid w:val="00EA68AA"/>
    <w:rsid w:val="00EB2D1D"/>
    <w:rsid w:val="00EB70BB"/>
    <w:rsid w:val="00ED3334"/>
    <w:rsid w:val="00ED3806"/>
    <w:rsid w:val="00ED3F42"/>
    <w:rsid w:val="00EF4CB8"/>
    <w:rsid w:val="00F030AA"/>
    <w:rsid w:val="00F102A4"/>
    <w:rsid w:val="00F142CB"/>
    <w:rsid w:val="00F16AAA"/>
    <w:rsid w:val="00F17D17"/>
    <w:rsid w:val="00F21311"/>
    <w:rsid w:val="00F22800"/>
    <w:rsid w:val="00F31B78"/>
    <w:rsid w:val="00F31FBD"/>
    <w:rsid w:val="00F41785"/>
    <w:rsid w:val="00F435B7"/>
    <w:rsid w:val="00F4778B"/>
    <w:rsid w:val="00F63376"/>
    <w:rsid w:val="00F635E8"/>
    <w:rsid w:val="00F7070C"/>
    <w:rsid w:val="00F7475A"/>
    <w:rsid w:val="00F74A0A"/>
    <w:rsid w:val="00F8095D"/>
    <w:rsid w:val="00F85211"/>
    <w:rsid w:val="00F90300"/>
    <w:rsid w:val="00FA4000"/>
    <w:rsid w:val="00FB3E1C"/>
    <w:rsid w:val="00FC11B5"/>
    <w:rsid w:val="00FC2FBE"/>
    <w:rsid w:val="00FC56C2"/>
    <w:rsid w:val="00FC619D"/>
    <w:rsid w:val="00FE056A"/>
    <w:rsid w:val="00FE6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1D254"/>
  <w15:chartTrackingRefBased/>
  <w15:docId w15:val="{02831DE8-6206-422D-B9A3-E1B11E192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6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5677"/>
    <w:rPr>
      <w:color w:val="0563C1" w:themeColor="hyperlink"/>
      <w:u w:val="single"/>
    </w:rPr>
  </w:style>
  <w:style w:type="paragraph" w:styleId="NormalWeb">
    <w:name w:val="Normal (Web)"/>
    <w:basedOn w:val="Normal"/>
    <w:uiPriority w:val="99"/>
    <w:semiHidden/>
    <w:unhideWhenUsed/>
    <w:rsid w:val="00B056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05677"/>
    <w:rPr>
      <w:b/>
      <w:bCs/>
    </w:rPr>
  </w:style>
  <w:style w:type="character" w:styleId="UnresolvedMention">
    <w:name w:val="Unresolved Mention"/>
    <w:basedOn w:val="DefaultParagraphFont"/>
    <w:uiPriority w:val="99"/>
    <w:semiHidden/>
    <w:unhideWhenUsed/>
    <w:rsid w:val="00A1074A"/>
    <w:rPr>
      <w:color w:val="605E5C"/>
      <w:shd w:val="clear" w:color="auto" w:fill="E1DFDD"/>
    </w:rPr>
  </w:style>
  <w:style w:type="paragraph" w:styleId="Header">
    <w:name w:val="header"/>
    <w:basedOn w:val="Normal"/>
    <w:link w:val="HeaderChar"/>
    <w:uiPriority w:val="99"/>
    <w:unhideWhenUsed/>
    <w:rsid w:val="00EF4C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CB8"/>
  </w:style>
  <w:style w:type="paragraph" w:styleId="Footer">
    <w:name w:val="footer"/>
    <w:basedOn w:val="Normal"/>
    <w:link w:val="FooterChar"/>
    <w:uiPriority w:val="99"/>
    <w:unhideWhenUsed/>
    <w:rsid w:val="00EF4C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C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oundwork.org.uk/wp-content/uploads/2019/08/Young-Green-Leaders.pdf" TargetMode="External"/><Relationship Id="rId13" Type="http://schemas.openxmlformats.org/officeDocument/2006/relationships/hyperlink" Target="https://growingfamily.co.uk/travel/the-importance-of-green-space-in-londo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pm.org.uk/blog/the-importance-of-mentoring-in-project-management-and-how-to-make-the-most-of-it/" TargetMode="External"/><Relationship Id="rId12" Type="http://schemas.openxmlformats.org/officeDocument/2006/relationships/hyperlink" Target="https://www.london.gov.uk/what-we-do/environment/parks-green-spaces-and-biodiversity/green-space-funding"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socialpinpoint.com/blog/6-reasons-to-participate-community-engagement/"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london.gov.uk/what-we-do/environment/parks-green-spaces-and-biodiversity/green-space-funding/grow-back-greener-fund-2020" TargetMode="External"/><Relationship Id="rId5" Type="http://schemas.openxmlformats.org/officeDocument/2006/relationships/endnotes" Target="endnotes.xml"/><Relationship Id="rId15" Type="http://schemas.openxmlformats.org/officeDocument/2006/relationships/hyperlink" Target="https://www.gov.uk/government/news/communities-get-power-to-protect-green-spaces" TargetMode="External"/><Relationship Id="rId10" Type="http://schemas.openxmlformats.org/officeDocument/2006/relationships/hyperlink" Target="https://academic.oup.com/joeg/article-abstract/4/4/351/1005137"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link.springer.com/article/10.1007/s10708-010-9388-0" TargetMode="External"/><Relationship Id="rId14" Type="http://schemas.openxmlformats.org/officeDocument/2006/relationships/hyperlink" Target="https://www.sciencedirect.com/science/article/abs/pii/S01692046210007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2990</Words>
  <Characters>17045</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stanimiran82@outlook.com</dc:creator>
  <cp:keywords/>
  <dc:description/>
  <cp:lastModifiedBy>stanimiran82@outlook.com</cp:lastModifiedBy>
  <cp:revision>2</cp:revision>
  <dcterms:created xsi:type="dcterms:W3CDTF">2022-09-07T21:01:00Z</dcterms:created>
  <dcterms:modified xsi:type="dcterms:W3CDTF">2022-09-07T21:01:00Z</dcterms:modified>
</cp:coreProperties>
</file>