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2AB1B" w14:textId="77777777" w:rsidR="008B2208" w:rsidRPr="00451674" w:rsidRDefault="008B2208" w:rsidP="008B2208">
      <w:pPr>
        <w:spacing w:before="120" w:after="120" w:line="480" w:lineRule="auto"/>
        <w:rPr>
          <w:rFonts w:ascii="Arial" w:hAnsi="Arial" w:cs="Arial"/>
          <w:sz w:val="24"/>
          <w:szCs w:val="24"/>
        </w:rPr>
      </w:pPr>
    </w:p>
    <w:p w14:paraId="3ED2AB1C" w14:textId="77777777" w:rsidR="008B2208" w:rsidRPr="00451674" w:rsidRDefault="008B2208" w:rsidP="008B2208">
      <w:pPr>
        <w:spacing w:before="120" w:after="120" w:line="480" w:lineRule="auto"/>
        <w:jc w:val="center"/>
        <w:rPr>
          <w:rFonts w:ascii="Arial" w:hAnsi="Arial" w:cs="Arial"/>
          <w:sz w:val="24"/>
          <w:szCs w:val="24"/>
        </w:rPr>
      </w:pPr>
    </w:p>
    <w:p w14:paraId="3ED2AB1D" w14:textId="77777777" w:rsidR="008B2208" w:rsidRPr="00451674" w:rsidRDefault="008B2208" w:rsidP="008B2208">
      <w:pPr>
        <w:spacing w:before="120" w:after="120" w:line="480" w:lineRule="auto"/>
        <w:jc w:val="center"/>
        <w:rPr>
          <w:rFonts w:ascii="Arial" w:hAnsi="Arial" w:cs="Arial"/>
          <w:sz w:val="24"/>
          <w:szCs w:val="24"/>
        </w:rPr>
      </w:pPr>
    </w:p>
    <w:p w14:paraId="3ED2AB1E" w14:textId="77777777" w:rsidR="008B2208" w:rsidRPr="00451674" w:rsidRDefault="008B2208" w:rsidP="008B2208">
      <w:pPr>
        <w:spacing w:before="120" w:after="120" w:line="480" w:lineRule="auto"/>
        <w:jc w:val="center"/>
        <w:rPr>
          <w:rFonts w:ascii="Arial" w:hAnsi="Arial" w:cs="Arial"/>
          <w:sz w:val="24"/>
          <w:szCs w:val="24"/>
        </w:rPr>
      </w:pPr>
    </w:p>
    <w:p w14:paraId="3ED2AB1F" w14:textId="77777777" w:rsidR="008B2208" w:rsidRPr="00C41B67" w:rsidRDefault="008B2208" w:rsidP="008B2208">
      <w:pPr>
        <w:spacing w:before="120" w:after="120"/>
        <w:jc w:val="center"/>
        <w:rPr>
          <w:rFonts w:ascii="Arial" w:hAnsi="Arial" w:cs="Arial"/>
          <w:b/>
          <w:sz w:val="52"/>
          <w:szCs w:val="52"/>
        </w:rPr>
      </w:pPr>
      <w:r w:rsidRPr="00C41B67">
        <w:rPr>
          <w:rFonts w:ascii="Arial" w:hAnsi="Arial" w:cs="Arial"/>
          <w:b/>
          <w:sz w:val="52"/>
          <w:szCs w:val="52"/>
        </w:rPr>
        <w:t>Local vs. Global Sourcing</w:t>
      </w:r>
    </w:p>
    <w:p w14:paraId="3ED2AB20" w14:textId="77777777" w:rsidR="008B2208" w:rsidRPr="00451674" w:rsidRDefault="008B2208" w:rsidP="008B2208">
      <w:pPr>
        <w:spacing w:before="120" w:after="120"/>
        <w:jc w:val="center"/>
        <w:rPr>
          <w:rFonts w:ascii="Arial" w:hAnsi="Arial" w:cs="Arial"/>
          <w:b/>
          <w:sz w:val="24"/>
          <w:szCs w:val="24"/>
        </w:rPr>
      </w:pPr>
    </w:p>
    <w:p w14:paraId="3ED2AB21" w14:textId="77777777" w:rsidR="008B2208" w:rsidRPr="00451674" w:rsidRDefault="008B2208" w:rsidP="008B2208">
      <w:pPr>
        <w:spacing w:before="120" w:after="120"/>
        <w:jc w:val="center"/>
        <w:rPr>
          <w:rFonts w:ascii="Arial" w:hAnsi="Arial" w:cs="Arial"/>
          <w:b/>
          <w:sz w:val="24"/>
          <w:szCs w:val="24"/>
        </w:rPr>
      </w:pPr>
    </w:p>
    <w:p w14:paraId="3ED2AB22" w14:textId="415A8B44" w:rsidR="008B2208" w:rsidRPr="00451674" w:rsidRDefault="008B2208" w:rsidP="008B2208">
      <w:pPr>
        <w:spacing w:before="120" w:after="120" w:line="480" w:lineRule="auto"/>
        <w:jc w:val="center"/>
        <w:rPr>
          <w:rFonts w:ascii="Arial" w:hAnsi="Arial" w:cs="Arial"/>
          <w:sz w:val="24"/>
          <w:szCs w:val="24"/>
        </w:rPr>
      </w:pPr>
      <w:r w:rsidRPr="00451674">
        <w:rPr>
          <w:rFonts w:ascii="Arial" w:hAnsi="Arial" w:cs="Arial"/>
          <w:sz w:val="24"/>
          <w:szCs w:val="24"/>
        </w:rPr>
        <w:t>Name:</w:t>
      </w:r>
      <w:r w:rsidR="00141671">
        <w:rPr>
          <w:rFonts w:ascii="Arial" w:hAnsi="Arial" w:cs="Arial"/>
          <w:sz w:val="24"/>
          <w:szCs w:val="24"/>
        </w:rPr>
        <w:t xml:space="preserve"> Raluca Georgiana Chiparus-Zosan</w:t>
      </w:r>
    </w:p>
    <w:p w14:paraId="3ED2AB23" w14:textId="4A2ADB39" w:rsidR="008B2208" w:rsidRPr="00451674" w:rsidRDefault="008B2208" w:rsidP="008B2208">
      <w:pPr>
        <w:spacing w:before="120" w:after="120" w:line="480" w:lineRule="auto"/>
        <w:jc w:val="center"/>
        <w:rPr>
          <w:rFonts w:ascii="Arial" w:hAnsi="Arial" w:cs="Arial"/>
          <w:sz w:val="24"/>
          <w:szCs w:val="24"/>
        </w:rPr>
      </w:pPr>
      <w:r w:rsidRPr="00451674">
        <w:rPr>
          <w:rFonts w:ascii="Arial" w:hAnsi="Arial" w:cs="Arial"/>
          <w:sz w:val="24"/>
          <w:szCs w:val="24"/>
        </w:rPr>
        <w:t>Student ID:</w:t>
      </w:r>
      <w:r w:rsidR="00141671">
        <w:rPr>
          <w:rFonts w:ascii="Arial" w:hAnsi="Arial" w:cs="Arial"/>
          <w:sz w:val="24"/>
          <w:szCs w:val="24"/>
        </w:rPr>
        <w:t>22</w:t>
      </w:r>
      <w:r w:rsidR="000B6C59">
        <w:rPr>
          <w:rFonts w:ascii="Arial" w:hAnsi="Arial" w:cs="Arial"/>
          <w:sz w:val="24"/>
          <w:szCs w:val="24"/>
        </w:rPr>
        <w:t>39463</w:t>
      </w:r>
    </w:p>
    <w:p w14:paraId="3ED2AB24" w14:textId="77777777" w:rsidR="008B2208" w:rsidRPr="00451674" w:rsidRDefault="008B2208" w:rsidP="008B2208">
      <w:pPr>
        <w:spacing w:before="120" w:after="120" w:line="480" w:lineRule="auto"/>
        <w:jc w:val="center"/>
        <w:rPr>
          <w:rFonts w:ascii="Arial" w:hAnsi="Arial" w:cs="Arial"/>
          <w:sz w:val="24"/>
          <w:szCs w:val="24"/>
        </w:rPr>
      </w:pPr>
      <w:r w:rsidRPr="00451674">
        <w:rPr>
          <w:rFonts w:ascii="Arial" w:hAnsi="Arial" w:cs="Arial"/>
          <w:sz w:val="24"/>
          <w:szCs w:val="24"/>
        </w:rPr>
        <w:t>Course: Produce, Provenance and Sourcing BMGM4005</w:t>
      </w:r>
    </w:p>
    <w:p w14:paraId="3ED2AB25" w14:textId="77777777" w:rsidR="008B2208" w:rsidRDefault="008B2208" w:rsidP="008B2208">
      <w:pPr>
        <w:spacing w:before="120" w:after="120" w:line="480" w:lineRule="auto"/>
        <w:jc w:val="center"/>
        <w:rPr>
          <w:rFonts w:ascii="Arial" w:hAnsi="Arial" w:cs="Arial"/>
          <w:sz w:val="24"/>
          <w:szCs w:val="24"/>
        </w:rPr>
      </w:pPr>
      <w:r w:rsidRPr="00451674">
        <w:rPr>
          <w:rFonts w:ascii="Arial" w:hAnsi="Arial" w:cs="Arial"/>
          <w:sz w:val="24"/>
          <w:szCs w:val="24"/>
        </w:rPr>
        <w:t>Lecturer: Ben Chong</w:t>
      </w:r>
    </w:p>
    <w:p w14:paraId="478D9057" w14:textId="77777777" w:rsidR="00FE0180" w:rsidRDefault="00FE0180" w:rsidP="008B2208">
      <w:pPr>
        <w:spacing w:before="120" w:after="120" w:line="480" w:lineRule="auto"/>
        <w:jc w:val="center"/>
        <w:rPr>
          <w:rFonts w:ascii="Arial" w:hAnsi="Arial" w:cs="Arial"/>
          <w:sz w:val="24"/>
          <w:szCs w:val="24"/>
        </w:rPr>
      </w:pPr>
    </w:p>
    <w:p w14:paraId="6EB2D6CE" w14:textId="77777777" w:rsidR="00FE0180" w:rsidRDefault="00FE0180" w:rsidP="008B2208">
      <w:pPr>
        <w:spacing w:before="120" w:after="120" w:line="480" w:lineRule="auto"/>
        <w:jc w:val="center"/>
        <w:rPr>
          <w:rFonts w:ascii="Arial" w:hAnsi="Arial" w:cs="Arial"/>
          <w:sz w:val="24"/>
          <w:szCs w:val="24"/>
        </w:rPr>
      </w:pPr>
    </w:p>
    <w:p w14:paraId="1780B167" w14:textId="77777777" w:rsidR="00FE0180" w:rsidRDefault="00FE0180" w:rsidP="008B2208">
      <w:pPr>
        <w:spacing w:before="120" w:after="120" w:line="480" w:lineRule="auto"/>
        <w:jc w:val="center"/>
        <w:rPr>
          <w:rFonts w:ascii="Arial" w:hAnsi="Arial" w:cs="Arial"/>
          <w:sz w:val="24"/>
          <w:szCs w:val="24"/>
        </w:rPr>
      </w:pPr>
    </w:p>
    <w:p w14:paraId="5A6E0149" w14:textId="140A6A9F" w:rsidR="00FE0180" w:rsidRPr="00451674" w:rsidRDefault="00FE0180" w:rsidP="003F2A25">
      <w:pPr>
        <w:spacing w:before="120" w:after="120" w:line="480" w:lineRule="auto"/>
        <w:rPr>
          <w:rFonts w:ascii="Arial" w:hAnsi="Arial" w:cs="Arial"/>
          <w:sz w:val="24"/>
          <w:szCs w:val="24"/>
        </w:rPr>
      </w:pPr>
    </w:p>
    <w:p w14:paraId="3ED2AB26" w14:textId="77777777" w:rsidR="008B2208" w:rsidRPr="00451674" w:rsidRDefault="008B2208" w:rsidP="008B2208">
      <w:pPr>
        <w:spacing w:before="120" w:after="120" w:line="480" w:lineRule="auto"/>
        <w:jc w:val="center"/>
        <w:rPr>
          <w:rFonts w:ascii="Arial" w:hAnsi="Arial" w:cs="Arial"/>
          <w:b/>
          <w:sz w:val="24"/>
          <w:szCs w:val="24"/>
        </w:rPr>
      </w:pPr>
    </w:p>
    <w:p w14:paraId="3ED2AB27" w14:textId="77777777" w:rsidR="008B2208" w:rsidRPr="00451674" w:rsidRDefault="008B2208" w:rsidP="008B2208">
      <w:pPr>
        <w:spacing w:before="120" w:after="120" w:line="480" w:lineRule="auto"/>
        <w:jc w:val="center"/>
        <w:rPr>
          <w:rFonts w:ascii="Arial" w:hAnsi="Arial" w:cs="Arial"/>
          <w:b/>
          <w:sz w:val="24"/>
          <w:szCs w:val="24"/>
        </w:rPr>
      </w:pPr>
    </w:p>
    <w:p w14:paraId="3ED2AB28" w14:textId="77777777" w:rsidR="008B2208" w:rsidRPr="00451674" w:rsidRDefault="008B2208" w:rsidP="008B2208">
      <w:pPr>
        <w:spacing w:before="120" w:after="120" w:line="480" w:lineRule="auto"/>
        <w:jc w:val="center"/>
        <w:rPr>
          <w:rFonts w:ascii="Arial" w:hAnsi="Arial" w:cs="Arial"/>
          <w:b/>
          <w:sz w:val="24"/>
          <w:szCs w:val="24"/>
        </w:rPr>
      </w:pPr>
    </w:p>
    <w:p w14:paraId="04A442C2" w14:textId="3BD8B443" w:rsidR="00EC1026" w:rsidRPr="00451674" w:rsidRDefault="00EC1026" w:rsidP="00EC1026">
      <w:pPr>
        <w:spacing w:before="120" w:after="120" w:line="480" w:lineRule="auto"/>
        <w:rPr>
          <w:rFonts w:ascii="Arial" w:hAnsi="Arial" w:cs="Arial"/>
          <w:sz w:val="24"/>
          <w:szCs w:val="24"/>
        </w:rPr>
      </w:pPr>
      <w:r w:rsidRPr="00EC1026">
        <w:rPr>
          <w:rFonts w:ascii="Arial" w:hAnsi="Arial" w:cs="Arial"/>
          <w:sz w:val="24"/>
          <w:szCs w:val="24"/>
        </w:rPr>
        <w:t xml:space="preserve"> </w:t>
      </w:r>
      <w:r>
        <w:rPr>
          <w:rFonts w:ascii="Arial" w:hAnsi="Arial" w:cs="Arial"/>
          <w:sz w:val="24"/>
          <w:szCs w:val="24"/>
        </w:rPr>
        <w:t>Wordcount: 159</w:t>
      </w:r>
      <w:r w:rsidR="00F90C8C">
        <w:rPr>
          <w:rFonts w:ascii="Arial" w:hAnsi="Arial" w:cs="Arial"/>
          <w:sz w:val="24"/>
          <w:szCs w:val="24"/>
        </w:rPr>
        <w:t>7</w:t>
      </w:r>
    </w:p>
    <w:p w14:paraId="3ED2AB2E" w14:textId="2CA1AE45" w:rsidR="008B2208" w:rsidRDefault="008B2208" w:rsidP="00451674">
      <w:pPr>
        <w:spacing w:before="120" w:after="120" w:line="480" w:lineRule="auto"/>
        <w:rPr>
          <w:rFonts w:ascii="Arial" w:hAnsi="Arial" w:cs="Arial"/>
          <w:b/>
          <w:sz w:val="24"/>
          <w:szCs w:val="24"/>
        </w:rPr>
      </w:pPr>
    </w:p>
    <w:p w14:paraId="10DCD566" w14:textId="77777777" w:rsidR="00EC1026" w:rsidRPr="00451674" w:rsidRDefault="00EC1026" w:rsidP="00451674">
      <w:pPr>
        <w:spacing w:before="120" w:after="120" w:line="480" w:lineRule="auto"/>
        <w:rPr>
          <w:rFonts w:ascii="Arial" w:hAnsi="Arial" w:cs="Arial"/>
          <w:b/>
          <w:sz w:val="24"/>
          <w:szCs w:val="24"/>
        </w:rPr>
      </w:pPr>
    </w:p>
    <w:p w14:paraId="3ED2AB2F" w14:textId="77777777" w:rsidR="006875DF" w:rsidRPr="00451674" w:rsidRDefault="00EF2695" w:rsidP="00B724B5">
      <w:pPr>
        <w:spacing w:before="120" w:after="120" w:line="360" w:lineRule="auto"/>
        <w:jc w:val="center"/>
        <w:rPr>
          <w:rFonts w:ascii="Arial" w:hAnsi="Arial" w:cs="Arial"/>
          <w:b/>
          <w:sz w:val="24"/>
          <w:szCs w:val="24"/>
        </w:rPr>
      </w:pPr>
      <w:r w:rsidRPr="00451674">
        <w:rPr>
          <w:rFonts w:ascii="Arial" w:hAnsi="Arial" w:cs="Arial"/>
          <w:b/>
          <w:sz w:val="24"/>
          <w:szCs w:val="24"/>
        </w:rPr>
        <w:t>Local vs. Global Sourcing</w:t>
      </w:r>
    </w:p>
    <w:p w14:paraId="3ED2AB30" w14:textId="77777777" w:rsidR="006875DF" w:rsidRPr="00451674" w:rsidRDefault="006875DF" w:rsidP="00B724B5">
      <w:pPr>
        <w:spacing w:before="120" w:after="120" w:line="360" w:lineRule="auto"/>
        <w:ind w:firstLine="720"/>
        <w:jc w:val="both"/>
        <w:rPr>
          <w:rFonts w:ascii="Arial" w:hAnsi="Arial" w:cs="Arial"/>
          <w:sz w:val="24"/>
          <w:szCs w:val="24"/>
        </w:rPr>
      </w:pPr>
      <w:r w:rsidRPr="00451674">
        <w:rPr>
          <w:rFonts w:ascii="Arial" w:hAnsi="Arial" w:cs="Arial"/>
          <w:sz w:val="24"/>
          <w:szCs w:val="24"/>
        </w:rPr>
        <w:t xml:space="preserve">There is an ever-raging debate on locally versus globally sourced food in the UK. Some concerns about locally sourced produce </w:t>
      </w:r>
      <w:r w:rsidR="00E6594E">
        <w:rPr>
          <w:rFonts w:ascii="Arial" w:hAnsi="Arial" w:cs="Arial"/>
          <w:sz w:val="24"/>
          <w:szCs w:val="24"/>
        </w:rPr>
        <w:t>are they are</w:t>
      </w:r>
      <w:r w:rsidRPr="00451674">
        <w:rPr>
          <w:rFonts w:ascii="Arial" w:hAnsi="Arial" w:cs="Arial"/>
          <w:sz w:val="24"/>
          <w:szCs w:val="24"/>
        </w:rPr>
        <w:t xml:space="preserve"> fresh and </w:t>
      </w:r>
      <w:r w:rsidR="00E6594E">
        <w:rPr>
          <w:rFonts w:ascii="Arial" w:hAnsi="Arial" w:cs="Arial"/>
          <w:sz w:val="24"/>
          <w:szCs w:val="24"/>
        </w:rPr>
        <w:t>high-</w:t>
      </w:r>
      <w:r w:rsidRPr="00451674">
        <w:rPr>
          <w:rFonts w:ascii="Arial" w:hAnsi="Arial" w:cs="Arial"/>
          <w:sz w:val="24"/>
          <w:szCs w:val="24"/>
        </w:rPr>
        <w:t xml:space="preserve">quality, and the study puts these concerns to rest. Also, the study reviews the environmental impact of the two sources concerning sustainability and carbon footprint, specifically focusing on food miles. The study concludes with customer preferences and reviews two case studies of global vs. local sourcing. The study is crucial in providing an evidence-based guide that can help restaurants during their procurement process of either local or international </w:t>
      </w:r>
      <w:r w:rsidR="00E6594E">
        <w:rPr>
          <w:rFonts w:ascii="Arial" w:hAnsi="Arial" w:cs="Arial"/>
          <w:sz w:val="24"/>
          <w:szCs w:val="24"/>
        </w:rPr>
        <w:t>products</w:t>
      </w:r>
      <w:r w:rsidRPr="00451674">
        <w:rPr>
          <w:rFonts w:ascii="Arial" w:hAnsi="Arial" w:cs="Arial"/>
          <w:sz w:val="24"/>
          <w:szCs w:val="24"/>
        </w:rPr>
        <w:t>.</w:t>
      </w:r>
    </w:p>
    <w:p w14:paraId="3ED2AB31" w14:textId="77777777" w:rsidR="006875DF" w:rsidRPr="00451674" w:rsidRDefault="006875DF" w:rsidP="00B724B5">
      <w:pPr>
        <w:spacing w:before="120" w:after="120" w:line="360" w:lineRule="auto"/>
        <w:jc w:val="both"/>
        <w:rPr>
          <w:rFonts w:ascii="Arial" w:hAnsi="Arial" w:cs="Arial"/>
          <w:b/>
          <w:sz w:val="24"/>
          <w:szCs w:val="24"/>
        </w:rPr>
      </w:pPr>
      <w:r w:rsidRPr="00451674">
        <w:rPr>
          <w:rFonts w:ascii="Arial" w:hAnsi="Arial" w:cs="Arial"/>
          <w:b/>
          <w:sz w:val="24"/>
          <w:szCs w:val="24"/>
        </w:rPr>
        <w:t xml:space="preserve">Definition </w:t>
      </w:r>
      <w:r w:rsidR="00426510">
        <w:rPr>
          <w:rFonts w:ascii="Arial" w:hAnsi="Arial" w:cs="Arial"/>
          <w:b/>
          <w:sz w:val="24"/>
          <w:szCs w:val="24"/>
        </w:rPr>
        <w:t>of Term</w:t>
      </w:r>
      <w:r w:rsidR="004543EE">
        <w:rPr>
          <w:rFonts w:ascii="Arial" w:hAnsi="Arial" w:cs="Arial"/>
          <w:b/>
          <w:sz w:val="24"/>
          <w:szCs w:val="24"/>
        </w:rPr>
        <w:t>s</w:t>
      </w:r>
    </w:p>
    <w:p w14:paraId="3ED2AB32" w14:textId="77777777" w:rsidR="006875DF" w:rsidRPr="00451674" w:rsidRDefault="006875DF" w:rsidP="00B724B5">
      <w:pPr>
        <w:spacing w:before="120" w:after="120" w:line="360" w:lineRule="auto"/>
        <w:jc w:val="both"/>
        <w:rPr>
          <w:rFonts w:ascii="Arial" w:hAnsi="Arial" w:cs="Arial"/>
          <w:b/>
          <w:sz w:val="24"/>
          <w:szCs w:val="24"/>
        </w:rPr>
      </w:pPr>
      <w:r w:rsidRPr="00451674">
        <w:rPr>
          <w:rFonts w:ascii="Arial" w:hAnsi="Arial" w:cs="Arial"/>
          <w:b/>
          <w:sz w:val="24"/>
          <w:szCs w:val="24"/>
        </w:rPr>
        <w:t>Food miles:</w:t>
      </w:r>
      <w:r w:rsidR="004543EE">
        <w:rPr>
          <w:rFonts w:ascii="Arial" w:hAnsi="Arial" w:cs="Arial"/>
          <w:sz w:val="24"/>
          <w:szCs w:val="24"/>
        </w:rPr>
        <w:t xml:space="preserve"> T</w:t>
      </w:r>
      <w:r w:rsidRPr="00451674">
        <w:rPr>
          <w:rFonts w:ascii="Arial" w:hAnsi="Arial" w:cs="Arial"/>
          <w:sz w:val="24"/>
          <w:szCs w:val="24"/>
        </w:rPr>
        <w:t xml:space="preserve">he distance food travels between production </w:t>
      </w:r>
      <w:r w:rsidR="001077F9">
        <w:rPr>
          <w:rFonts w:ascii="Arial" w:hAnsi="Arial" w:cs="Arial"/>
          <w:sz w:val="24"/>
          <w:szCs w:val="24"/>
        </w:rPr>
        <w:t>to the</w:t>
      </w:r>
      <w:r w:rsidR="000062E9">
        <w:rPr>
          <w:rFonts w:ascii="Arial" w:hAnsi="Arial" w:cs="Arial"/>
          <w:sz w:val="24"/>
          <w:szCs w:val="24"/>
        </w:rPr>
        <w:t xml:space="preserve"> end consumers (</w:t>
      </w:r>
      <w:proofErr w:type="spellStart"/>
      <w:r w:rsidR="000062E9">
        <w:rPr>
          <w:rFonts w:ascii="Arial" w:hAnsi="Arial" w:cs="Arial"/>
          <w:sz w:val="24"/>
          <w:szCs w:val="24"/>
        </w:rPr>
        <w:t>Drut</w:t>
      </w:r>
      <w:proofErr w:type="spellEnd"/>
      <w:r w:rsidR="000062E9">
        <w:rPr>
          <w:rFonts w:ascii="Arial" w:hAnsi="Arial" w:cs="Arial"/>
          <w:sz w:val="24"/>
          <w:szCs w:val="24"/>
        </w:rPr>
        <w:t xml:space="preserve"> et al., 20</w:t>
      </w:r>
      <w:r w:rsidRPr="00451674">
        <w:rPr>
          <w:rFonts w:ascii="Arial" w:hAnsi="Arial" w:cs="Arial"/>
          <w:sz w:val="24"/>
          <w:szCs w:val="24"/>
        </w:rPr>
        <w:t>21, p. 128)</w:t>
      </w:r>
    </w:p>
    <w:p w14:paraId="3ED2AB33" w14:textId="77777777" w:rsidR="00267656" w:rsidRPr="00451674" w:rsidRDefault="00EF385F" w:rsidP="00B724B5">
      <w:pPr>
        <w:spacing w:before="120" w:after="120" w:line="360" w:lineRule="auto"/>
        <w:jc w:val="center"/>
        <w:rPr>
          <w:rFonts w:ascii="Arial" w:hAnsi="Arial" w:cs="Arial"/>
          <w:b/>
          <w:sz w:val="24"/>
          <w:szCs w:val="24"/>
        </w:rPr>
      </w:pPr>
      <w:r w:rsidRPr="00451674">
        <w:rPr>
          <w:rFonts w:ascii="Arial" w:hAnsi="Arial" w:cs="Arial"/>
          <w:b/>
          <w:sz w:val="24"/>
          <w:szCs w:val="24"/>
        </w:rPr>
        <w:t xml:space="preserve">The </w:t>
      </w:r>
      <w:r w:rsidR="00010F2B" w:rsidRPr="00451674">
        <w:rPr>
          <w:rFonts w:ascii="Arial" w:hAnsi="Arial" w:cs="Arial"/>
          <w:b/>
          <w:sz w:val="24"/>
          <w:szCs w:val="24"/>
        </w:rPr>
        <w:t>Freshness and Quality of Sourced Produce</w:t>
      </w:r>
    </w:p>
    <w:p w14:paraId="3ED2AB35" w14:textId="5DD01827" w:rsidR="00481E1E" w:rsidRPr="00451674" w:rsidRDefault="00F53546" w:rsidP="00B724B5">
      <w:pPr>
        <w:spacing w:before="120" w:after="120" w:line="360" w:lineRule="auto"/>
        <w:ind w:firstLine="720"/>
        <w:jc w:val="both"/>
        <w:rPr>
          <w:rFonts w:ascii="Arial" w:hAnsi="Arial" w:cs="Arial"/>
          <w:sz w:val="24"/>
          <w:szCs w:val="24"/>
        </w:rPr>
      </w:pPr>
      <w:r w:rsidRPr="00451674">
        <w:rPr>
          <w:rFonts w:ascii="Arial" w:hAnsi="Arial" w:cs="Arial"/>
          <w:sz w:val="24"/>
          <w:szCs w:val="24"/>
        </w:rPr>
        <w:t xml:space="preserve">Locally sourced produce </w:t>
      </w:r>
      <w:r w:rsidR="00C31FB9" w:rsidRPr="00451674">
        <w:rPr>
          <w:rFonts w:ascii="Arial" w:hAnsi="Arial" w:cs="Arial"/>
          <w:sz w:val="24"/>
          <w:szCs w:val="24"/>
        </w:rPr>
        <w:t>is</w:t>
      </w:r>
      <w:r w:rsidRPr="00451674">
        <w:rPr>
          <w:rFonts w:ascii="Arial" w:hAnsi="Arial" w:cs="Arial"/>
          <w:sz w:val="24"/>
          <w:szCs w:val="24"/>
        </w:rPr>
        <w:t xml:space="preserve"> </w:t>
      </w:r>
      <w:r w:rsidR="009D64B5" w:rsidRPr="00451674">
        <w:rPr>
          <w:rFonts w:ascii="Arial" w:hAnsi="Arial" w:cs="Arial"/>
          <w:sz w:val="24"/>
          <w:szCs w:val="24"/>
        </w:rPr>
        <w:t>considered</w:t>
      </w:r>
      <w:r w:rsidRPr="00451674">
        <w:rPr>
          <w:rFonts w:ascii="Arial" w:hAnsi="Arial" w:cs="Arial"/>
          <w:sz w:val="24"/>
          <w:szCs w:val="24"/>
        </w:rPr>
        <w:t xml:space="preserve"> fresh and </w:t>
      </w:r>
      <w:r w:rsidR="00835FB9">
        <w:rPr>
          <w:rFonts w:ascii="Arial" w:hAnsi="Arial" w:cs="Arial"/>
          <w:sz w:val="24"/>
          <w:szCs w:val="24"/>
        </w:rPr>
        <w:t>high-</w:t>
      </w:r>
      <w:r w:rsidRPr="00451674">
        <w:rPr>
          <w:rFonts w:ascii="Arial" w:hAnsi="Arial" w:cs="Arial"/>
          <w:sz w:val="24"/>
          <w:szCs w:val="24"/>
        </w:rPr>
        <w:t xml:space="preserve">quality </w:t>
      </w:r>
      <w:r w:rsidR="00826989">
        <w:rPr>
          <w:rFonts w:ascii="Arial" w:hAnsi="Arial" w:cs="Arial"/>
          <w:sz w:val="24"/>
          <w:szCs w:val="24"/>
        </w:rPr>
        <w:t>than</w:t>
      </w:r>
      <w:r w:rsidRPr="00451674">
        <w:rPr>
          <w:rFonts w:ascii="Arial" w:hAnsi="Arial" w:cs="Arial"/>
          <w:sz w:val="24"/>
          <w:szCs w:val="24"/>
        </w:rPr>
        <w:t xml:space="preserve"> g</w:t>
      </w:r>
      <w:r w:rsidR="00C31FB9" w:rsidRPr="00451674">
        <w:rPr>
          <w:rFonts w:ascii="Arial" w:hAnsi="Arial" w:cs="Arial"/>
          <w:sz w:val="24"/>
          <w:szCs w:val="24"/>
        </w:rPr>
        <w:t>l</w:t>
      </w:r>
      <w:r w:rsidRPr="00451674">
        <w:rPr>
          <w:rFonts w:ascii="Arial" w:hAnsi="Arial" w:cs="Arial"/>
          <w:sz w:val="24"/>
          <w:szCs w:val="24"/>
        </w:rPr>
        <w:t>obally sourced produce.</w:t>
      </w:r>
      <w:r w:rsidR="00C31FB9" w:rsidRPr="00451674">
        <w:rPr>
          <w:rFonts w:ascii="Arial" w:hAnsi="Arial" w:cs="Arial"/>
          <w:sz w:val="24"/>
          <w:szCs w:val="24"/>
        </w:rPr>
        <w:t xml:space="preserve"> </w:t>
      </w:r>
      <w:proofErr w:type="spellStart"/>
      <w:r w:rsidRPr="00451674">
        <w:rPr>
          <w:rFonts w:ascii="Arial" w:hAnsi="Arial" w:cs="Arial"/>
          <w:sz w:val="24"/>
          <w:szCs w:val="24"/>
        </w:rPr>
        <w:t>Envothen</w:t>
      </w:r>
      <w:proofErr w:type="spellEnd"/>
      <w:r w:rsidRPr="00451674">
        <w:rPr>
          <w:rFonts w:ascii="Arial" w:hAnsi="Arial" w:cs="Arial"/>
          <w:sz w:val="24"/>
          <w:szCs w:val="24"/>
        </w:rPr>
        <w:t xml:space="preserve"> and Van den </w:t>
      </w:r>
      <w:proofErr w:type="spellStart"/>
      <w:r w:rsidRPr="00451674">
        <w:rPr>
          <w:rFonts w:ascii="Arial" w:hAnsi="Arial" w:cs="Arial"/>
          <w:sz w:val="24"/>
          <w:szCs w:val="24"/>
        </w:rPr>
        <w:t>Vroeck</w:t>
      </w:r>
      <w:proofErr w:type="spellEnd"/>
      <w:r w:rsidRPr="00451674">
        <w:rPr>
          <w:rFonts w:ascii="Arial" w:hAnsi="Arial" w:cs="Arial"/>
          <w:sz w:val="24"/>
          <w:szCs w:val="24"/>
        </w:rPr>
        <w:t xml:space="preserve"> (2021) highlight that UK local food</w:t>
      </w:r>
      <w:r w:rsidR="00C31FB9" w:rsidRPr="00451674">
        <w:rPr>
          <w:rFonts w:ascii="Arial" w:hAnsi="Arial" w:cs="Arial"/>
          <w:sz w:val="24"/>
          <w:szCs w:val="24"/>
        </w:rPr>
        <w:t>,</w:t>
      </w:r>
      <w:r w:rsidRPr="00451674">
        <w:rPr>
          <w:rFonts w:ascii="Arial" w:hAnsi="Arial" w:cs="Arial"/>
          <w:sz w:val="24"/>
          <w:szCs w:val="24"/>
        </w:rPr>
        <w:t xml:space="preserve"> particularly dai</w:t>
      </w:r>
      <w:r w:rsidR="00C31FB9" w:rsidRPr="00451674">
        <w:rPr>
          <w:rFonts w:ascii="Arial" w:hAnsi="Arial" w:cs="Arial"/>
          <w:sz w:val="24"/>
          <w:szCs w:val="24"/>
        </w:rPr>
        <w:t>r</w:t>
      </w:r>
      <w:r w:rsidRPr="00451674">
        <w:rPr>
          <w:rFonts w:ascii="Arial" w:hAnsi="Arial" w:cs="Arial"/>
          <w:sz w:val="24"/>
          <w:szCs w:val="24"/>
        </w:rPr>
        <w:t>y, m</w:t>
      </w:r>
      <w:r w:rsidR="00C31FB9" w:rsidRPr="00451674">
        <w:rPr>
          <w:rFonts w:ascii="Arial" w:hAnsi="Arial" w:cs="Arial"/>
          <w:sz w:val="24"/>
          <w:szCs w:val="24"/>
        </w:rPr>
        <w:t>e</w:t>
      </w:r>
      <w:r w:rsidRPr="00451674">
        <w:rPr>
          <w:rFonts w:ascii="Arial" w:hAnsi="Arial" w:cs="Arial"/>
          <w:sz w:val="24"/>
          <w:szCs w:val="24"/>
        </w:rPr>
        <w:t>at, vegetable</w:t>
      </w:r>
      <w:r w:rsidR="00C31FB9" w:rsidRPr="00451674">
        <w:rPr>
          <w:rFonts w:ascii="Arial" w:hAnsi="Arial" w:cs="Arial"/>
          <w:sz w:val="24"/>
          <w:szCs w:val="24"/>
        </w:rPr>
        <w:t>s</w:t>
      </w:r>
      <w:r w:rsidR="00346733" w:rsidRPr="00451674">
        <w:rPr>
          <w:rFonts w:ascii="Arial" w:hAnsi="Arial" w:cs="Arial"/>
          <w:sz w:val="24"/>
          <w:szCs w:val="24"/>
        </w:rPr>
        <w:t>,</w:t>
      </w:r>
      <w:r w:rsidRPr="00451674">
        <w:rPr>
          <w:rFonts w:ascii="Arial" w:hAnsi="Arial" w:cs="Arial"/>
          <w:sz w:val="24"/>
          <w:szCs w:val="24"/>
        </w:rPr>
        <w:t xml:space="preserve"> and fruits</w:t>
      </w:r>
      <w:r w:rsidR="00C31FB9" w:rsidRPr="00451674">
        <w:rPr>
          <w:rFonts w:ascii="Arial" w:hAnsi="Arial" w:cs="Arial"/>
          <w:sz w:val="24"/>
          <w:szCs w:val="24"/>
        </w:rPr>
        <w:t>,</w:t>
      </w:r>
      <w:r w:rsidRPr="00451674">
        <w:rPr>
          <w:rFonts w:ascii="Arial" w:hAnsi="Arial" w:cs="Arial"/>
          <w:sz w:val="24"/>
          <w:szCs w:val="24"/>
        </w:rPr>
        <w:t xml:space="preserve"> are generally perceived a</w:t>
      </w:r>
      <w:r w:rsidR="00622294" w:rsidRPr="00451674">
        <w:rPr>
          <w:rFonts w:ascii="Arial" w:hAnsi="Arial" w:cs="Arial"/>
          <w:sz w:val="24"/>
          <w:szCs w:val="24"/>
        </w:rPr>
        <w:t>s</w:t>
      </w:r>
      <w:r w:rsidRPr="00451674">
        <w:rPr>
          <w:rFonts w:ascii="Arial" w:hAnsi="Arial" w:cs="Arial"/>
          <w:sz w:val="24"/>
          <w:szCs w:val="24"/>
        </w:rPr>
        <w:t xml:space="preserve"> fresh since the</w:t>
      </w:r>
      <w:r w:rsidR="00835FB9">
        <w:rPr>
          <w:rFonts w:ascii="Arial" w:hAnsi="Arial" w:cs="Arial"/>
          <w:sz w:val="24"/>
          <w:szCs w:val="24"/>
        </w:rPr>
        <w:t>y</w:t>
      </w:r>
      <w:r w:rsidR="00826989">
        <w:rPr>
          <w:rFonts w:ascii="Arial" w:hAnsi="Arial" w:cs="Arial"/>
          <w:sz w:val="24"/>
          <w:szCs w:val="24"/>
        </w:rPr>
        <w:t xml:space="preserve"> have</w:t>
      </w:r>
      <w:r w:rsidRPr="00451674">
        <w:rPr>
          <w:rFonts w:ascii="Arial" w:hAnsi="Arial" w:cs="Arial"/>
          <w:sz w:val="24"/>
          <w:szCs w:val="24"/>
        </w:rPr>
        <w:t xml:space="preserve"> limited added sugars and low processing</w:t>
      </w:r>
      <w:r w:rsidR="00622294" w:rsidRPr="00451674">
        <w:rPr>
          <w:rFonts w:ascii="Arial" w:hAnsi="Arial" w:cs="Arial"/>
          <w:sz w:val="24"/>
          <w:szCs w:val="24"/>
        </w:rPr>
        <w:t>,</w:t>
      </w:r>
      <w:r w:rsidRPr="00451674">
        <w:rPr>
          <w:rFonts w:ascii="Arial" w:hAnsi="Arial" w:cs="Arial"/>
          <w:sz w:val="24"/>
          <w:szCs w:val="24"/>
        </w:rPr>
        <w:t xml:space="preserve"> thus con</w:t>
      </w:r>
      <w:r w:rsidR="00622294" w:rsidRPr="00451674">
        <w:rPr>
          <w:rFonts w:ascii="Arial" w:hAnsi="Arial" w:cs="Arial"/>
          <w:sz w:val="24"/>
          <w:szCs w:val="24"/>
        </w:rPr>
        <w:t>side</w:t>
      </w:r>
      <w:r w:rsidRPr="00451674">
        <w:rPr>
          <w:rFonts w:ascii="Arial" w:hAnsi="Arial" w:cs="Arial"/>
          <w:sz w:val="24"/>
          <w:szCs w:val="24"/>
        </w:rPr>
        <w:t>red</w:t>
      </w:r>
      <w:r w:rsidR="00622294" w:rsidRPr="00451674">
        <w:rPr>
          <w:rFonts w:ascii="Arial" w:hAnsi="Arial" w:cs="Arial"/>
          <w:sz w:val="24"/>
          <w:szCs w:val="24"/>
        </w:rPr>
        <w:t xml:space="preserve"> </w:t>
      </w:r>
      <w:r w:rsidRPr="00451674">
        <w:rPr>
          <w:rFonts w:ascii="Arial" w:hAnsi="Arial" w:cs="Arial"/>
          <w:sz w:val="24"/>
          <w:szCs w:val="24"/>
        </w:rPr>
        <w:t>he</w:t>
      </w:r>
      <w:r w:rsidR="00622294" w:rsidRPr="00451674">
        <w:rPr>
          <w:rFonts w:ascii="Arial" w:hAnsi="Arial" w:cs="Arial"/>
          <w:sz w:val="24"/>
          <w:szCs w:val="24"/>
        </w:rPr>
        <w:t>al</w:t>
      </w:r>
      <w:r w:rsidRPr="00451674">
        <w:rPr>
          <w:rFonts w:ascii="Arial" w:hAnsi="Arial" w:cs="Arial"/>
          <w:sz w:val="24"/>
          <w:szCs w:val="24"/>
        </w:rPr>
        <w:t xml:space="preserve">thy food options. </w:t>
      </w:r>
      <w:r w:rsidR="00346733" w:rsidRPr="00451674">
        <w:rPr>
          <w:rFonts w:ascii="Arial" w:hAnsi="Arial" w:cs="Arial"/>
          <w:sz w:val="24"/>
          <w:szCs w:val="24"/>
        </w:rPr>
        <w:t>Unlike globally sourced produce, local foods are mainly fresh because the distance between consumers and producers is shorter</w:t>
      </w:r>
      <w:r w:rsidRPr="00451674">
        <w:rPr>
          <w:rFonts w:ascii="Arial" w:hAnsi="Arial" w:cs="Arial"/>
          <w:sz w:val="24"/>
          <w:szCs w:val="24"/>
        </w:rPr>
        <w:t>.</w:t>
      </w:r>
      <w:r w:rsidR="000775E5" w:rsidRPr="00451674">
        <w:rPr>
          <w:rFonts w:ascii="Arial" w:hAnsi="Arial" w:cs="Arial"/>
          <w:sz w:val="24"/>
          <w:szCs w:val="24"/>
        </w:rPr>
        <w:t xml:space="preserve"> </w:t>
      </w:r>
      <w:r w:rsidR="00622294" w:rsidRPr="00451674">
        <w:rPr>
          <w:rFonts w:ascii="Arial" w:hAnsi="Arial" w:cs="Arial"/>
          <w:sz w:val="24"/>
          <w:szCs w:val="24"/>
        </w:rPr>
        <w:t>However</w:t>
      </w:r>
      <w:r w:rsidR="000775E5" w:rsidRPr="00451674">
        <w:rPr>
          <w:rFonts w:ascii="Arial" w:hAnsi="Arial" w:cs="Arial"/>
          <w:sz w:val="24"/>
          <w:szCs w:val="24"/>
        </w:rPr>
        <w:t>, critics argue that it isn</w:t>
      </w:r>
      <w:r w:rsidR="001011CF">
        <w:rPr>
          <w:rFonts w:ascii="Arial" w:hAnsi="Arial" w:cs="Arial"/>
          <w:sz w:val="24"/>
          <w:szCs w:val="24"/>
        </w:rPr>
        <w:t>’</w:t>
      </w:r>
      <w:r w:rsidR="000775E5" w:rsidRPr="00451674">
        <w:rPr>
          <w:rFonts w:ascii="Arial" w:hAnsi="Arial" w:cs="Arial"/>
          <w:sz w:val="24"/>
          <w:szCs w:val="24"/>
        </w:rPr>
        <w:t>t automatic that locally produce</w:t>
      </w:r>
      <w:r w:rsidR="00622294" w:rsidRPr="00451674">
        <w:rPr>
          <w:rFonts w:ascii="Arial" w:hAnsi="Arial" w:cs="Arial"/>
          <w:sz w:val="24"/>
          <w:szCs w:val="24"/>
        </w:rPr>
        <w:t>d</w:t>
      </w:r>
      <w:r w:rsidR="000775E5" w:rsidRPr="00451674">
        <w:rPr>
          <w:rFonts w:ascii="Arial" w:hAnsi="Arial" w:cs="Arial"/>
          <w:sz w:val="24"/>
          <w:szCs w:val="24"/>
        </w:rPr>
        <w:t xml:space="preserve"> foods are fresh </w:t>
      </w:r>
      <w:r w:rsidR="00622294" w:rsidRPr="00451674">
        <w:rPr>
          <w:rFonts w:ascii="Arial" w:hAnsi="Arial" w:cs="Arial"/>
          <w:sz w:val="24"/>
          <w:szCs w:val="24"/>
        </w:rPr>
        <w:t>or</w:t>
      </w:r>
      <w:r w:rsidR="000775E5" w:rsidRPr="00451674">
        <w:rPr>
          <w:rFonts w:ascii="Arial" w:hAnsi="Arial" w:cs="Arial"/>
          <w:sz w:val="24"/>
          <w:szCs w:val="24"/>
        </w:rPr>
        <w:t xml:space="preserve"> unprocess</w:t>
      </w:r>
      <w:r w:rsidR="00622294" w:rsidRPr="00451674">
        <w:rPr>
          <w:rFonts w:ascii="Arial" w:hAnsi="Arial" w:cs="Arial"/>
          <w:sz w:val="24"/>
          <w:szCs w:val="24"/>
        </w:rPr>
        <w:t>ed</w:t>
      </w:r>
      <w:r w:rsidR="000775E5" w:rsidRPr="00451674">
        <w:rPr>
          <w:rFonts w:ascii="Arial" w:hAnsi="Arial" w:cs="Arial"/>
          <w:sz w:val="24"/>
          <w:szCs w:val="24"/>
        </w:rPr>
        <w:t xml:space="preserve"> compared to </w:t>
      </w:r>
      <w:r w:rsidR="00826989">
        <w:rPr>
          <w:rFonts w:ascii="Arial" w:hAnsi="Arial" w:cs="Arial"/>
          <w:sz w:val="24"/>
          <w:szCs w:val="24"/>
        </w:rPr>
        <w:t>global</w:t>
      </w:r>
      <w:r w:rsidR="000775E5" w:rsidRPr="00451674">
        <w:rPr>
          <w:rFonts w:ascii="Arial" w:hAnsi="Arial" w:cs="Arial"/>
          <w:sz w:val="24"/>
          <w:szCs w:val="24"/>
        </w:rPr>
        <w:t xml:space="preserve"> food </w:t>
      </w:r>
      <w:r w:rsidR="009F0A06">
        <w:rPr>
          <w:rFonts w:ascii="Arial" w:hAnsi="Arial" w:cs="Arial"/>
          <w:sz w:val="24"/>
          <w:szCs w:val="24"/>
        </w:rPr>
        <w:t>production</w:t>
      </w:r>
      <w:r w:rsidR="000775E5" w:rsidRPr="00451674">
        <w:rPr>
          <w:rFonts w:ascii="Arial" w:hAnsi="Arial" w:cs="Arial"/>
          <w:sz w:val="24"/>
          <w:szCs w:val="24"/>
        </w:rPr>
        <w:t xml:space="preserve">. For instance, frozen or canned products can be equally nutritious or </w:t>
      </w:r>
      <w:r w:rsidR="001011CF">
        <w:rPr>
          <w:rFonts w:ascii="Arial" w:hAnsi="Arial" w:cs="Arial"/>
          <w:sz w:val="24"/>
          <w:szCs w:val="24"/>
        </w:rPr>
        <w:t>‘</w:t>
      </w:r>
      <w:r w:rsidR="000775E5" w:rsidRPr="00451674">
        <w:rPr>
          <w:rFonts w:ascii="Arial" w:hAnsi="Arial" w:cs="Arial"/>
          <w:sz w:val="24"/>
          <w:szCs w:val="24"/>
        </w:rPr>
        <w:t>fresh.</w:t>
      </w:r>
      <w:r w:rsidR="001011CF">
        <w:rPr>
          <w:rFonts w:ascii="Arial" w:hAnsi="Arial" w:cs="Arial"/>
          <w:sz w:val="24"/>
          <w:szCs w:val="24"/>
        </w:rPr>
        <w:t>’</w:t>
      </w:r>
      <w:r w:rsidR="000775E5" w:rsidRPr="00451674">
        <w:rPr>
          <w:rFonts w:ascii="Arial" w:hAnsi="Arial" w:cs="Arial"/>
          <w:sz w:val="24"/>
          <w:szCs w:val="24"/>
        </w:rPr>
        <w:t xml:space="preserve"> </w:t>
      </w:r>
      <w:r w:rsidR="00FC6C31" w:rsidRPr="00451674">
        <w:rPr>
          <w:rFonts w:ascii="Arial" w:hAnsi="Arial" w:cs="Arial"/>
          <w:sz w:val="24"/>
          <w:szCs w:val="24"/>
        </w:rPr>
        <w:t>However, Jackson et al. (2018) highlight that globally sourced produce can be con</w:t>
      </w:r>
      <w:r w:rsidR="00622294" w:rsidRPr="00451674">
        <w:rPr>
          <w:rFonts w:ascii="Arial" w:hAnsi="Arial" w:cs="Arial"/>
          <w:sz w:val="24"/>
          <w:szCs w:val="24"/>
        </w:rPr>
        <w:t>sidere</w:t>
      </w:r>
      <w:r w:rsidR="00FC6C31" w:rsidRPr="00451674">
        <w:rPr>
          <w:rFonts w:ascii="Arial" w:hAnsi="Arial" w:cs="Arial"/>
          <w:sz w:val="24"/>
          <w:szCs w:val="24"/>
        </w:rPr>
        <w:t>d less fresh because of their transp</w:t>
      </w:r>
      <w:r w:rsidR="00622294" w:rsidRPr="00451674">
        <w:rPr>
          <w:rFonts w:ascii="Arial" w:hAnsi="Arial" w:cs="Arial"/>
          <w:sz w:val="24"/>
          <w:szCs w:val="24"/>
        </w:rPr>
        <w:t>ortat</w:t>
      </w:r>
      <w:r w:rsidR="00FC6C31" w:rsidRPr="00451674">
        <w:rPr>
          <w:rFonts w:ascii="Arial" w:hAnsi="Arial" w:cs="Arial"/>
          <w:sz w:val="24"/>
          <w:szCs w:val="24"/>
        </w:rPr>
        <w:t>ion, storage</w:t>
      </w:r>
      <w:r w:rsidR="00346733" w:rsidRPr="00451674">
        <w:rPr>
          <w:rFonts w:ascii="Arial" w:hAnsi="Arial" w:cs="Arial"/>
          <w:sz w:val="24"/>
          <w:szCs w:val="24"/>
        </w:rPr>
        <w:t>,</w:t>
      </w:r>
      <w:r w:rsidR="00FC6C31" w:rsidRPr="00451674">
        <w:rPr>
          <w:rFonts w:ascii="Arial" w:hAnsi="Arial" w:cs="Arial"/>
          <w:sz w:val="24"/>
          <w:szCs w:val="24"/>
        </w:rPr>
        <w:t xml:space="preserve"> and </w:t>
      </w:r>
      <w:r w:rsidR="001011CF">
        <w:rPr>
          <w:rFonts w:ascii="Arial" w:hAnsi="Arial" w:cs="Arial"/>
          <w:sz w:val="24"/>
          <w:szCs w:val="24"/>
        </w:rPr>
        <w:t>‘</w:t>
      </w:r>
      <w:r w:rsidR="00FC6C31" w:rsidRPr="00451674">
        <w:rPr>
          <w:rFonts w:ascii="Arial" w:hAnsi="Arial" w:cs="Arial"/>
          <w:sz w:val="24"/>
          <w:szCs w:val="24"/>
        </w:rPr>
        <w:t>rejuv</w:t>
      </w:r>
      <w:r w:rsidR="00622294" w:rsidRPr="00451674">
        <w:rPr>
          <w:rFonts w:ascii="Arial" w:hAnsi="Arial" w:cs="Arial"/>
          <w:sz w:val="24"/>
          <w:szCs w:val="24"/>
        </w:rPr>
        <w:t>en</w:t>
      </w:r>
      <w:r w:rsidR="00FC6C31" w:rsidRPr="00451674">
        <w:rPr>
          <w:rFonts w:ascii="Arial" w:hAnsi="Arial" w:cs="Arial"/>
          <w:sz w:val="24"/>
          <w:szCs w:val="24"/>
        </w:rPr>
        <w:t>ation</w:t>
      </w:r>
      <w:r w:rsidR="001011CF">
        <w:rPr>
          <w:rFonts w:ascii="Arial" w:hAnsi="Arial" w:cs="Arial"/>
          <w:sz w:val="24"/>
          <w:szCs w:val="24"/>
        </w:rPr>
        <w:t>’</w:t>
      </w:r>
      <w:r w:rsidR="00FC6C31" w:rsidRPr="00451674">
        <w:rPr>
          <w:rFonts w:ascii="Arial" w:hAnsi="Arial" w:cs="Arial"/>
          <w:sz w:val="24"/>
          <w:szCs w:val="24"/>
        </w:rPr>
        <w:t xml:space="preserve"> processes. For</w:t>
      </w:r>
      <w:r w:rsidR="00826989">
        <w:rPr>
          <w:rFonts w:ascii="Arial" w:hAnsi="Arial" w:cs="Arial"/>
          <w:sz w:val="24"/>
          <w:szCs w:val="24"/>
        </w:rPr>
        <w:t xml:space="preserve"> example, Tesco globally source</w:t>
      </w:r>
      <w:r w:rsidR="00835FB9">
        <w:rPr>
          <w:rFonts w:ascii="Arial" w:hAnsi="Arial" w:cs="Arial"/>
          <w:sz w:val="24"/>
          <w:szCs w:val="24"/>
        </w:rPr>
        <w:t>s</w:t>
      </w:r>
      <w:r w:rsidR="00FC6C31" w:rsidRPr="00451674">
        <w:rPr>
          <w:rFonts w:ascii="Arial" w:hAnsi="Arial" w:cs="Arial"/>
          <w:sz w:val="24"/>
          <w:szCs w:val="24"/>
        </w:rPr>
        <w:t xml:space="preserve"> banana</w:t>
      </w:r>
      <w:r w:rsidR="00622294" w:rsidRPr="00451674">
        <w:rPr>
          <w:rFonts w:ascii="Arial" w:hAnsi="Arial" w:cs="Arial"/>
          <w:sz w:val="24"/>
          <w:szCs w:val="24"/>
        </w:rPr>
        <w:t>s</w:t>
      </w:r>
      <w:r w:rsidR="00FC6C31" w:rsidRPr="00451674">
        <w:rPr>
          <w:rFonts w:ascii="Arial" w:hAnsi="Arial" w:cs="Arial"/>
          <w:sz w:val="24"/>
          <w:szCs w:val="24"/>
        </w:rPr>
        <w:t>, but they need to delay the ripening of bananas. Therefore, the banana</w:t>
      </w:r>
      <w:r w:rsidR="00622294" w:rsidRPr="00451674">
        <w:rPr>
          <w:rFonts w:ascii="Arial" w:hAnsi="Arial" w:cs="Arial"/>
          <w:sz w:val="24"/>
          <w:szCs w:val="24"/>
        </w:rPr>
        <w:t>s</w:t>
      </w:r>
      <w:r w:rsidR="00826989">
        <w:rPr>
          <w:rFonts w:ascii="Arial" w:hAnsi="Arial" w:cs="Arial"/>
          <w:sz w:val="24"/>
          <w:szCs w:val="24"/>
        </w:rPr>
        <w:t xml:space="preserve"> are</w:t>
      </w:r>
      <w:r w:rsidR="00FC6C31" w:rsidRPr="00451674">
        <w:rPr>
          <w:rFonts w:ascii="Arial" w:hAnsi="Arial" w:cs="Arial"/>
          <w:sz w:val="24"/>
          <w:szCs w:val="24"/>
        </w:rPr>
        <w:t xml:space="preserve"> stored in</w:t>
      </w:r>
      <w:r w:rsidR="00622294" w:rsidRPr="00451674">
        <w:rPr>
          <w:rFonts w:ascii="Arial" w:hAnsi="Arial" w:cs="Arial"/>
          <w:sz w:val="24"/>
          <w:szCs w:val="24"/>
        </w:rPr>
        <w:t xml:space="preserve"> </w:t>
      </w:r>
      <w:r w:rsidR="00FC6C31" w:rsidRPr="00451674">
        <w:rPr>
          <w:rFonts w:ascii="Arial" w:hAnsi="Arial" w:cs="Arial"/>
          <w:sz w:val="24"/>
          <w:szCs w:val="24"/>
        </w:rPr>
        <w:t>a chilled enviro</w:t>
      </w:r>
      <w:r w:rsidR="00622294" w:rsidRPr="00451674">
        <w:rPr>
          <w:rFonts w:ascii="Arial" w:hAnsi="Arial" w:cs="Arial"/>
          <w:sz w:val="24"/>
          <w:szCs w:val="24"/>
        </w:rPr>
        <w:t>nm</w:t>
      </w:r>
      <w:r w:rsidR="00FC6C31" w:rsidRPr="00451674">
        <w:rPr>
          <w:rFonts w:ascii="Arial" w:hAnsi="Arial" w:cs="Arial"/>
          <w:sz w:val="24"/>
          <w:szCs w:val="24"/>
        </w:rPr>
        <w:t>ent</w:t>
      </w:r>
      <w:r w:rsidR="00622294" w:rsidRPr="00451674">
        <w:rPr>
          <w:rFonts w:ascii="Arial" w:hAnsi="Arial" w:cs="Arial"/>
          <w:sz w:val="24"/>
          <w:szCs w:val="24"/>
        </w:rPr>
        <w:t>,</w:t>
      </w:r>
      <w:r w:rsidR="00FC6C31" w:rsidRPr="00451674">
        <w:rPr>
          <w:rFonts w:ascii="Arial" w:hAnsi="Arial" w:cs="Arial"/>
          <w:sz w:val="24"/>
          <w:szCs w:val="24"/>
        </w:rPr>
        <w:t xml:space="preserve"> but when they get to the UK, they are </w:t>
      </w:r>
      <w:r w:rsidR="001011CF">
        <w:rPr>
          <w:rFonts w:ascii="Arial" w:hAnsi="Arial" w:cs="Arial"/>
          <w:sz w:val="24"/>
          <w:szCs w:val="24"/>
        </w:rPr>
        <w:t>‘</w:t>
      </w:r>
      <w:r w:rsidR="00FC6C31" w:rsidRPr="00451674">
        <w:rPr>
          <w:rFonts w:ascii="Arial" w:hAnsi="Arial" w:cs="Arial"/>
          <w:sz w:val="24"/>
          <w:szCs w:val="24"/>
        </w:rPr>
        <w:t>rejuv</w:t>
      </w:r>
      <w:r w:rsidR="00622294" w:rsidRPr="00451674">
        <w:rPr>
          <w:rFonts w:ascii="Arial" w:hAnsi="Arial" w:cs="Arial"/>
          <w:sz w:val="24"/>
          <w:szCs w:val="24"/>
        </w:rPr>
        <w:t>e</w:t>
      </w:r>
      <w:r w:rsidR="00FC6C31" w:rsidRPr="00451674">
        <w:rPr>
          <w:rFonts w:ascii="Arial" w:hAnsi="Arial" w:cs="Arial"/>
          <w:sz w:val="24"/>
          <w:szCs w:val="24"/>
        </w:rPr>
        <w:t>nated</w:t>
      </w:r>
      <w:r w:rsidR="001011CF">
        <w:rPr>
          <w:rFonts w:ascii="Arial" w:hAnsi="Arial" w:cs="Arial"/>
          <w:sz w:val="24"/>
          <w:szCs w:val="24"/>
        </w:rPr>
        <w:t>’</w:t>
      </w:r>
      <w:r w:rsidR="00FC6C31" w:rsidRPr="00451674">
        <w:rPr>
          <w:rFonts w:ascii="Arial" w:hAnsi="Arial" w:cs="Arial"/>
          <w:sz w:val="24"/>
          <w:szCs w:val="24"/>
        </w:rPr>
        <w:t xml:space="preserve"> or </w:t>
      </w:r>
      <w:r w:rsidR="001011CF">
        <w:rPr>
          <w:rFonts w:ascii="Arial" w:hAnsi="Arial" w:cs="Arial"/>
          <w:sz w:val="24"/>
          <w:szCs w:val="24"/>
        </w:rPr>
        <w:t>‘</w:t>
      </w:r>
      <w:r w:rsidR="00FC6C31" w:rsidRPr="00451674">
        <w:rPr>
          <w:rFonts w:ascii="Arial" w:hAnsi="Arial" w:cs="Arial"/>
          <w:sz w:val="24"/>
          <w:szCs w:val="24"/>
        </w:rPr>
        <w:t xml:space="preserve">woken up; using ethylene. </w:t>
      </w:r>
      <w:r w:rsidR="00826989">
        <w:rPr>
          <w:rFonts w:ascii="Arial" w:hAnsi="Arial" w:cs="Arial"/>
          <w:sz w:val="24"/>
          <w:szCs w:val="24"/>
        </w:rPr>
        <w:t>The banana illustration demonstrates that</w:t>
      </w:r>
      <w:r w:rsidR="00FC6C31" w:rsidRPr="00451674">
        <w:rPr>
          <w:rFonts w:ascii="Arial" w:hAnsi="Arial" w:cs="Arial"/>
          <w:sz w:val="24"/>
          <w:szCs w:val="24"/>
        </w:rPr>
        <w:t xml:space="preserve"> </w:t>
      </w:r>
      <w:r w:rsidR="00826989">
        <w:rPr>
          <w:rFonts w:ascii="Arial" w:hAnsi="Arial" w:cs="Arial"/>
          <w:sz w:val="24"/>
          <w:szCs w:val="24"/>
        </w:rPr>
        <w:t>bananas in the UK aren</w:t>
      </w:r>
      <w:r w:rsidR="001011CF">
        <w:rPr>
          <w:rFonts w:ascii="Arial" w:hAnsi="Arial" w:cs="Arial"/>
          <w:sz w:val="24"/>
          <w:szCs w:val="24"/>
        </w:rPr>
        <w:t>’</w:t>
      </w:r>
      <w:r w:rsidR="00826989">
        <w:rPr>
          <w:rFonts w:ascii="Arial" w:hAnsi="Arial" w:cs="Arial"/>
          <w:sz w:val="24"/>
          <w:szCs w:val="24"/>
        </w:rPr>
        <w:t xml:space="preserve">t technically </w:t>
      </w:r>
      <w:r w:rsidR="001011CF">
        <w:rPr>
          <w:rFonts w:ascii="Arial" w:hAnsi="Arial" w:cs="Arial"/>
          <w:sz w:val="24"/>
          <w:szCs w:val="24"/>
        </w:rPr>
        <w:t>‘</w:t>
      </w:r>
      <w:r w:rsidR="00826989">
        <w:rPr>
          <w:rFonts w:ascii="Arial" w:hAnsi="Arial" w:cs="Arial"/>
          <w:sz w:val="24"/>
          <w:szCs w:val="24"/>
        </w:rPr>
        <w:t>fresh</w:t>
      </w:r>
      <w:r w:rsidR="001011CF">
        <w:rPr>
          <w:rFonts w:ascii="Arial" w:hAnsi="Arial" w:cs="Arial"/>
          <w:sz w:val="24"/>
          <w:szCs w:val="24"/>
        </w:rPr>
        <w:t>’</w:t>
      </w:r>
      <w:r w:rsidR="00826989">
        <w:rPr>
          <w:rFonts w:ascii="Arial" w:hAnsi="Arial" w:cs="Arial"/>
          <w:sz w:val="24"/>
          <w:szCs w:val="24"/>
        </w:rPr>
        <w:t xml:space="preserve"> due to their nature of processing</w:t>
      </w:r>
      <w:r w:rsidR="00FC6C31" w:rsidRPr="00451674">
        <w:rPr>
          <w:rFonts w:ascii="Arial" w:hAnsi="Arial" w:cs="Arial"/>
          <w:sz w:val="24"/>
          <w:szCs w:val="24"/>
        </w:rPr>
        <w:t xml:space="preserve">. </w:t>
      </w:r>
      <w:r w:rsidR="00FF3901" w:rsidRPr="00FF3901">
        <w:rPr>
          <w:rFonts w:ascii="Arial" w:hAnsi="Arial" w:cs="Arial"/>
          <w:sz w:val="24"/>
          <w:szCs w:val="24"/>
        </w:rPr>
        <w:t xml:space="preserve">Locally sourced produce tends to be fresher than food that </w:t>
      </w:r>
      <w:r w:rsidR="00FF3901" w:rsidRPr="00FF3901">
        <w:rPr>
          <w:rFonts w:ascii="Arial" w:hAnsi="Arial" w:cs="Arial"/>
          <w:sz w:val="24"/>
          <w:szCs w:val="24"/>
        </w:rPr>
        <w:lastRenderedPageBreak/>
        <w:t>has been sourced globally.</w:t>
      </w:r>
      <w:r w:rsidR="00FF3901">
        <w:rPr>
          <w:rFonts w:ascii="Arial" w:hAnsi="Arial" w:cs="Arial"/>
          <w:sz w:val="24"/>
          <w:szCs w:val="24"/>
        </w:rPr>
        <w:t xml:space="preserve"> Moreover,</w:t>
      </w:r>
      <w:r w:rsidR="00803C7C" w:rsidRPr="00451674">
        <w:rPr>
          <w:rFonts w:ascii="Arial" w:hAnsi="Arial" w:cs="Arial"/>
          <w:sz w:val="24"/>
          <w:szCs w:val="24"/>
        </w:rPr>
        <w:t xml:space="preserve"> when it comes to quality, locally sourced produce</w:t>
      </w:r>
      <w:r w:rsidR="00622294" w:rsidRPr="00451674">
        <w:rPr>
          <w:rFonts w:ascii="Arial" w:hAnsi="Arial" w:cs="Arial"/>
          <w:sz w:val="24"/>
          <w:szCs w:val="24"/>
        </w:rPr>
        <w:t xml:space="preserve"> </w:t>
      </w:r>
      <w:r w:rsidR="00826989">
        <w:rPr>
          <w:rFonts w:ascii="Arial" w:hAnsi="Arial" w:cs="Arial"/>
          <w:sz w:val="24"/>
          <w:szCs w:val="24"/>
        </w:rPr>
        <w:t>still ha</w:t>
      </w:r>
      <w:r w:rsidR="00835FB9">
        <w:rPr>
          <w:rFonts w:ascii="Arial" w:hAnsi="Arial" w:cs="Arial"/>
          <w:sz w:val="24"/>
          <w:szCs w:val="24"/>
        </w:rPr>
        <w:t>s</w:t>
      </w:r>
      <w:r w:rsidR="00803C7C" w:rsidRPr="00451674">
        <w:rPr>
          <w:rFonts w:ascii="Arial" w:hAnsi="Arial" w:cs="Arial"/>
          <w:sz w:val="24"/>
          <w:szCs w:val="24"/>
        </w:rPr>
        <w:t xml:space="preserve"> higher quality than globally sourced produce. </w:t>
      </w:r>
      <w:r w:rsidR="00A21F7C" w:rsidRPr="00451674">
        <w:rPr>
          <w:rFonts w:ascii="Arial" w:hAnsi="Arial" w:cs="Arial"/>
          <w:sz w:val="24"/>
          <w:szCs w:val="24"/>
        </w:rPr>
        <w:t>Locally sourced produce ha</w:t>
      </w:r>
      <w:r w:rsidR="00622294" w:rsidRPr="00451674">
        <w:rPr>
          <w:rFonts w:ascii="Arial" w:hAnsi="Arial" w:cs="Arial"/>
          <w:sz w:val="24"/>
          <w:szCs w:val="24"/>
        </w:rPr>
        <w:t>s</w:t>
      </w:r>
      <w:r w:rsidR="00A21F7C" w:rsidRPr="00451674">
        <w:rPr>
          <w:rFonts w:ascii="Arial" w:hAnsi="Arial" w:cs="Arial"/>
          <w:sz w:val="24"/>
          <w:szCs w:val="24"/>
        </w:rPr>
        <w:t xml:space="preserve"> a higher quality due to the small distance between farm to table</w:t>
      </w:r>
      <w:r w:rsidR="00622294" w:rsidRPr="00451674">
        <w:rPr>
          <w:rFonts w:ascii="Arial" w:hAnsi="Arial" w:cs="Arial"/>
          <w:sz w:val="24"/>
          <w:szCs w:val="24"/>
        </w:rPr>
        <w:t>,</w:t>
      </w:r>
      <w:r w:rsidR="00A21F7C" w:rsidRPr="00451674">
        <w:rPr>
          <w:rFonts w:ascii="Arial" w:hAnsi="Arial" w:cs="Arial"/>
          <w:sz w:val="24"/>
          <w:szCs w:val="24"/>
        </w:rPr>
        <w:t xml:space="preserve"> and produce tend</w:t>
      </w:r>
      <w:r w:rsidR="00622294" w:rsidRPr="00451674">
        <w:rPr>
          <w:rFonts w:ascii="Arial" w:hAnsi="Arial" w:cs="Arial"/>
          <w:sz w:val="24"/>
          <w:szCs w:val="24"/>
        </w:rPr>
        <w:t>s</w:t>
      </w:r>
      <w:r w:rsidR="00A21F7C" w:rsidRPr="00451674">
        <w:rPr>
          <w:rFonts w:ascii="Arial" w:hAnsi="Arial" w:cs="Arial"/>
          <w:sz w:val="24"/>
          <w:szCs w:val="24"/>
        </w:rPr>
        <w:t xml:space="preserve"> to maint</w:t>
      </w:r>
      <w:r w:rsidR="00622294" w:rsidRPr="00451674">
        <w:rPr>
          <w:rFonts w:ascii="Arial" w:hAnsi="Arial" w:cs="Arial"/>
          <w:sz w:val="24"/>
          <w:szCs w:val="24"/>
        </w:rPr>
        <w:t>ai</w:t>
      </w:r>
      <w:r w:rsidR="00A21F7C" w:rsidRPr="00451674">
        <w:rPr>
          <w:rFonts w:ascii="Arial" w:hAnsi="Arial" w:cs="Arial"/>
          <w:sz w:val="24"/>
          <w:szCs w:val="24"/>
        </w:rPr>
        <w:t>n its nutritious quality (</w:t>
      </w:r>
      <w:proofErr w:type="spellStart"/>
      <w:r w:rsidR="00A21F7C" w:rsidRPr="00451674">
        <w:rPr>
          <w:rFonts w:ascii="Arial" w:hAnsi="Arial" w:cs="Arial"/>
          <w:sz w:val="24"/>
          <w:szCs w:val="24"/>
        </w:rPr>
        <w:t>Envothen</w:t>
      </w:r>
      <w:proofErr w:type="spellEnd"/>
      <w:r w:rsidR="00A21F7C" w:rsidRPr="00451674">
        <w:rPr>
          <w:rFonts w:ascii="Arial" w:hAnsi="Arial" w:cs="Arial"/>
          <w:sz w:val="24"/>
          <w:szCs w:val="24"/>
        </w:rPr>
        <w:t xml:space="preserve"> &amp; Van den </w:t>
      </w:r>
      <w:proofErr w:type="spellStart"/>
      <w:r w:rsidR="00A21F7C" w:rsidRPr="00451674">
        <w:rPr>
          <w:rFonts w:ascii="Arial" w:hAnsi="Arial" w:cs="Arial"/>
          <w:sz w:val="24"/>
          <w:szCs w:val="24"/>
        </w:rPr>
        <w:t>Vroeck</w:t>
      </w:r>
      <w:proofErr w:type="spellEnd"/>
      <w:r w:rsidR="00A21F7C" w:rsidRPr="00451674">
        <w:rPr>
          <w:rFonts w:ascii="Arial" w:hAnsi="Arial" w:cs="Arial"/>
          <w:sz w:val="24"/>
          <w:szCs w:val="24"/>
        </w:rPr>
        <w:t>, 2021). Globally sourced food also tend</w:t>
      </w:r>
      <w:r w:rsidR="00622294" w:rsidRPr="00451674">
        <w:rPr>
          <w:rFonts w:ascii="Arial" w:hAnsi="Arial" w:cs="Arial"/>
          <w:sz w:val="24"/>
          <w:szCs w:val="24"/>
        </w:rPr>
        <w:t>s</w:t>
      </w:r>
      <w:r w:rsidR="00A21F7C" w:rsidRPr="00451674">
        <w:rPr>
          <w:rFonts w:ascii="Arial" w:hAnsi="Arial" w:cs="Arial"/>
          <w:sz w:val="24"/>
          <w:szCs w:val="24"/>
        </w:rPr>
        <w:t xml:space="preserve"> to have similar nutr</w:t>
      </w:r>
      <w:r w:rsidR="00622294" w:rsidRPr="00451674">
        <w:rPr>
          <w:rFonts w:ascii="Arial" w:hAnsi="Arial" w:cs="Arial"/>
          <w:sz w:val="24"/>
          <w:szCs w:val="24"/>
        </w:rPr>
        <w:t>it</w:t>
      </w:r>
      <w:r w:rsidR="00A21F7C" w:rsidRPr="00451674">
        <w:rPr>
          <w:rFonts w:ascii="Arial" w:hAnsi="Arial" w:cs="Arial"/>
          <w:sz w:val="24"/>
          <w:szCs w:val="24"/>
        </w:rPr>
        <w:t>ious quality since importe</w:t>
      </w:r>
      <w:r w:rsidR="00622294" w:rsidRPr="00451674">
        <w:rPr>
          <w:rFonts w:ascii="Arial" w:hAnsi="Arial" w:cs="Arial"/>
          <w:sz w:val="24"/>
          <w:szCs w:val="24"/>
        </w:rPr>
        <w:t>d</w:t>
      </w:r>
      <w:r w:rsidR="00A21F7C" w:rsidRPr="00451674">
        <w:rPr>
          <w:rFonts w:ascii="Arial" w:hAnsi="Arial" w:cs="Arial"/>
          <w:sz w:val="24"/>
          <w:szCs w:val="24"/>
        </w:rPr>
        <w:t xml:space="preserve"> agrifood prod</w:t>
      </w:r>
      <w:r w:rsidR="00826989">
        <w:rPr>
          <w:rFonts w:ascii="Arial" w:hAnsi="Arial" w:cs="Arial"/>
          <w:sz w:val="24"/>
          <w:szCs w:val="24"/>
        </w:rPr>
        <w:t>uce</w:t>
      </w:r>
      <w:r w:rsidR="00A21F7C" w:rsidRPr="00451674">
        <w:rPr>
          <w:rFonts w:ascii="Arial" w:hAnsi="Arial" w:cs="Arial"/>
          <w:sz w:val="24"/>
          <w:szCs w:val="24"/>
        </w:rPr>
        <w:t xml:space="preserve"> in the UK ha</w:t>
      </w:r>
      <w:r w:rsidR="00835FB9">
        <w:rPr>
          <w:rFonts w:ascii="Arial" w:hAnsi="Arial" w:cs="Arial"/>
          <w:sz w:val="24"/>
          <w:szCs w:val="24"/>
        </w:rPr>
        <w:t>s</w:t>
      </w:r>
      <w:r w:rsidR="00A21F7C" w:rsidRPr="00451674">
        <w:rPr>
          <w:rFonts w:ascii="Arial" w:hAnsi="Arial" w:cs="Arial"/>
          <w:sz w:val="24"/>
          <w:szCs w:val="24"/>
        </w:rPr>
        <w:t xml:space="preserve"> strict food quality requir</w:t>
      </w:r>
      <w:r w:rsidR="00622294" w:rsidRPr="00451674">
        <w:rPr>
          <w:rFonts w:ascii="Arial" w:hAnsi="Arial" w:cs="Arial"/>
          <w:sz w:val="24"/>
          <w:szCs w:val="24"/>
        </w:rPr>
        <w:t>e</w:t>
      </w:r>
      <w:r w:rsidR="00A21F7C" w:rsidRPr="00451674">
        <w:rPr>
          <w:rFonts w:ascii="Arial" w:hAnsi="Arial" w:cs="Arial"/>
          <w:sz w:val="24"/>
          <w:szCs w:val="24"/>
        </w:rPr>
        <w:t>ments. The strict food requirement</w:t>
      </w:r>
      <w:r w:rsidR="00622294" w:rsidRPr="00451674">
        <w:rPr>
          <w:rFonts w:ascii="Arial" w:hAnsi="Arial" w:cs="Arial"/>
          <w:sz w:val="24"/>
          <w:szCs w:val="24"/>
        </w:rPr>
        <w:t>s</w:t>
      </w:r>
      <w:r w:rsidR="00A21F7C" w:rsidRPr="00451674">
        <w:rPr>
          <w:rFonts w:ascii="Arial" w:hAnsi="Arial" w:cs="Arial"/>
          <w:sz w:val="24"/>
          <w:szCs w:val="24"/>
        </w:rPr>
        <w:t xml:space="preserve"> don</w:t>
      </w:r>
      <w:r w:rsidR="001011CF">
        <w:rPr>
          <w:rFonts w:ascii="Arial" w:hAnsi="Arial" w:cs="Arial"/>
          <w:sz w:val="24"/>
          <w:szCs w:val="24"/>
        </w:rPr>
        <w:t>’</w:t>
      </w:r>
      <w:r w:rsidR="00A21F7C" w:rsidRPr="00451674">
        <w:rPr>
          <w:rFonts w:ascii="Arial" w:hAnsi="Arial" w:cs="Arial"/>
          <w:sz w:val="24"/>
          <w:szCs w:val="24"/>
        </w:rPr>
        <w:t>t apply to locally sourced food</w:t>
      </w:r>
      <w:r w:rsidR="00622294" w:rsidRPr="00451674">
        <w:rPr>
          <w:rFonts w:ascii="Arial" w:hAnsi="Arial" w:cs="Arial"/>
          <w:sz w:val="24"/>
          <w:szCs w:val="24"/>
        </w:rPr>
        <w:t>,</w:t>
      </w:r>
      <w:r w:rsidR="00A21F7C" w:rsidRPr="00451674">
        <w:rPr>
          <w:rFonts w:ascii="Arial" w:hAnsi="Arial" w:cs="Arial"/>
          <w:sz w:val="24"/>
          <w:szCs w:val="24"/>
        </w:rPr>
        <w:t xml:space="preserve"> and the </w:t>
      </w:r>
      <w:r w:rsidR="00826989">
        <w:rPr>
          <w:rFonts w:ascii="Arial" w:hAnsi="Arial" w:cs="Arial"/>
          <w:sz w:val="24"/>
          <w:szCs w:val="24"/>
        </w:rPr>
        <w:t xml:space="preserve">local </w:t>
      </w:r>
      <w:r w:rsidR="009D64B5" w:rsidRPr="00451674">
        <w:rPr>
          <w:rFonts w:ascii="Arial" w:hAnsi="Arial" w:cs="Arial"/>
          <w:sz w:val="24"/>
          <w:szCs w:val="24"/>
        </w:rPr>
        <w:t xml:space="preserve">quality </w:t>
      </w:r>
      <w:r w:rsidR="00826989">
        <w:rPr>
          <w:rFonts w:ascii="Arial" w:hAnsi="Arial" w:cs="Arial"/>
          <w:sz w:val="24"/>
          <w:szCs w:val="24"/>
        </w:rPr>
        <w:t>concerns</w:t>
      </w:r>
      <w:r w:rsidR="00A21F7C" w:rsidRPr="00451674">
        <w:rPr>
          <w:rFonts w:ascii="Arial" w:hAnsi="Arial" w:cs="Arial"/>
          <w:sz w:val="24"/>
          <w:szCs w:val="24"/>
        </w:rPr>
        <w:t xml:space="preserve"> </w:t>
      </w:r>
      <w:r w:rsidR="00622294" w:rsidRPr="00451674">
        <w:rPr>
          <w:rFonts w:ascii="Arial" w:hAnsi="Arial" w:cs="Arial"/>
          <w:sz w:val="24"/>
          <w:szCs w:val="24"/>
        </w:rPr>
        <w:t>are</w:t>
      </w:r>
      <w:r w:rsidR="00A21F7C" w:rsidRPr="00451674">
        <w:rPr>
          <w:rFonts w:ascii="Arial" w:hAnsi="Arial" w:cs="Arial"/>
          <w:sz w:val="24"/>
          <w:szCs w:val="24"/>
        </w:rPr>
        <w:t xml:space="preserve"> bas</w:t>
      </w:r>
      <w:r w:rsidR="00622294" w:rsidRPr="00451674">
        <w:rPr>
          <w:rFonts w:ascii="Arial" w:hAnsi="Arial" w:cs="Arial"/>
          <w:sz w:val="24"/>
          <w:szCs w:val="24"/>
        </w:rPr>
        <w:t>e</w:t>
      </w:r>
      <w:r w:rsidR="00A21F7C" w:rsidRPr="00451674">
        <w:rPr>
          <w:rFonts w:ascii="Arial" w:hAnsi="Arial" w:cs="Arial"/>
          <w:sz w:val="24"/>
          <w:szCs w:val="24"/>
        </w:rPr>
        <w:t xml:space="preserve">d on </w:t>
      </w:r>
      <w:r w:rsidR="00622294" w:rsidRPr="00451674">
        <w:rPr>
          <w:rFonts w:ascii="Arial" w:hAnsi="Arial" w:cs="Arial"/>
          <w:sz w:val="24"/>
          <w:szCs w:val="24"/>
        </w:rPr>
        <w:t>the</w:t>
      </w:r>
      <w:r w:rsidR="00A21F7C" w:rsidRPr="00451674">
        <w:rPr>
          <w:rFonts w:ascii="Arial" w:hAnsi="Arial" w:cs="Arial"/>
          <w:sz w:val="24"/>
          <w:szCs w:val="24"/>
        </w:rPr>
        <w:t xml:space="preserve"> mutual trust of th</w:t>
      </w:r>
      <w:r w:rsidR="00622294" w:rsidRPr="00451674">
        <w:rPr>
          <w:rFonts w:ascii="Arial" w:hAnsi="Arial" w:cs="Arial"/>
          <w:sz w:val="24"/>
          <w:szCs w:val="24"/>
        </w:rPr>
        <w:t>e</w:t>
      </w:r>
      <w:r w:rsidR="00A21F7C" w:rsidRPr="00451674">
        <w:rPr>
          <w:rFonts w:ascii="Arial" w:hAnsi="Arial" w:cs="Arial"/>
          <w:sz w:val="24"/>
          <w:szCs w:val="24"/>
        </w:rPr>
        <w:t xml:space="preserve"> </w:t>
      </w:r>
      <w:r w:rsidR="00826989">
        <w:rPr>
          <w:rFonts w:ascii="Arial" w:hAnsi="Arial" w:cs="Arial"/>
          <w:sz w:val="24"/>
          <w:szCs w:val="24"/>
        </w:rPr>
        <w:t xml:space="preserve">local </w:t>
      </w:r>
      <w:r w:rsidR="00A21F7C" w:rsidRPr="00451674">
        <w:rPr>
          <w:rFonts w:ascii="Arial" w:hAnsi="Arial" w:cs="Arial"/>
          <w:sz w:val="24"/>
          <w:szCs w:val="24"/>
        </w:rPr>
        <w:t xml:space="preserve">producers. </w:t>
      </w:r>
      <w:r w:rsidR="00622294" w:rsidRPr="00451674">
        <w:rPr>
          <w:rFonts w:ascii="Arial" w:hAnsi="Arial" w:cs="Arial"/>
          <w:sz w:val="24"/>
          <w:szCs w:val="24"/>
        </w:rPr>
        <w:t>However,</w:t>
      </w:r>
      <w:r w:rsidR="00A21F7C" w:rsidRPr="00451674">
        <w:rPr>
          <w:rFonts w:ascii="Arial" w:hAnsi="Arial" w:cs="Arial"/>
          <w:sz w:val="24"/>
          <w:szCs w:val="24"/>
        </w:rPr>
        <w:t xml:space="preserve"> this doesn</w:t>
      </w:r>
      <w:r w:rsidR="001011CF">
        <w:rPr>
          <w:rFonts w:ascii="Arial" w:hAnsi="Arial" w:cs="Arial"/>
          <w:sz w:val="24"/>
          <w:szCs w:val="24"/>
        </w:rPr>
        <w:t>’</w:t>
      </w:r>
      <w:r w:rsidR="00A21F7C" w:rsidRPr="00451674">
        <w:rPr>
          <w:rFonts w:ascii="Arial" w:hAnsi="Arial" w:cs="Arial"/>
          <w:sz w:val="24"/>
          <w:szCs w:val="24"/>
        </w:rPr>
        <w:t>t mean the food quality is poor</w:t>
      </w:r>
      <w:r w:rsidR="00826989">
        <w:rPr>
          <w:rFonts w:ascii="Arial" w:hAnsi="Arial" w:cs="Arial"/>
          <w:sz w:val="24"/>
          <w:szCs w:val="24"/>
        </w:rPr>
        <w:t>, considering locally sourced foods</w:t>
      </w:r>
      <w:r w:rsidR="001011CF">
        <w:rPr>
          <w:rFonts w:ascii="Arial" w:hAnsi="Arial" w:cs="Arial"/>
          <w:sz w:val="24"/>
          <w:szCs w:val="24"/>
        </w:rPr>
        <w:t>’</w:t>
      </w:r>
      <w:r w:rsidR="00A21F7C" w:rsidRPr="00451674">
        <w:rPr>
          <w:rFonts w:ascii="Arial" w:hAnsi="Arial" w:cs="Arial"/>
          <w:sz w:val="24"/>
          <w:szCs w:val="24"/>
        </w:rPr>
        <w:t xml:space="preserve"> quality is maintained during production through standards </w:t>
      </w:r>
      <w:r w:rsidR="00346733" w:rsidRPr="00451674">
        <w:rPr>
          <w:rFonts w:ascii="Arial" w:hAnsi="Arial" w:cs="Arial"/>
          <w:sz w:val="24"/>
          <w:szCs w:val="24"/>
        </w:rPr>
        <w:t>and other stringent farming practices</w:t>
      </w:r>
      <w:r w:rsidR="00A21F7C" w:rsidRPr="00451674">
        <w:rPr>
          <w:rFonts w:ascii="Arial" w:hAnsi="Arial" w:cs="Arial"/>
          <w:sz w:val="24"/>
          <w:szCs w:val="24"/>
        </w:rPr>
        <w:t>.</w:t>
      </w:r>
      <w:r w:rsidR="005615DA" w:rsidRPr="00451674">
        <w:rPr>
          <w:rFonts w:ascii="Arial" w:hAnsi="Arial" w:cs="Arial"/>
          <w:sz w:val="24"/>
          <w:szCs w:val="24"/>
        </w:rPr>
        <w:t xml:space="preserve"> The quality of locally sour</w:t>
      </w:r>
      <w:r w:rsidR="00622294" w:rsidRPr="00451674">
        <w:rPr>
          <w:rFonts w:ascii="Arial" w:hAnsi="Arial" w:cs="Arial"/>
          <w:sz w:val="24"/>
          <w:szCs w:val="24"/>
        </w:rPr>
        <w:t>c</w:t>
      </w:r>
      <w:r w:rsidR="005615DA" w:rsidRPr="00451674">
        <w:rPr>
          <w:rFonts w:ascii="Arial" w:hAnsi="Arial" w:cs="Arial"/>
          <w:sz w:val="24"/>
          <w:szCs w:val="24"/>
        </w:rPr>
        <w:t>ed produce surpa</w:t>
      </w:r>
      <w:r w:rsidR="00622294" w:rsidRPr="00451674">
        <w:rPr>
          <w:rFonts w:ascii="Arial" w:hAnsi="Arial" w:cs="Arial"/>
          <w:sz w:val="24"/>
          <w:szCs w:val="24"/>
        </w:rPr>
        <w:t>s</w:t>
      </w:r>
      <w:r w:rsidR="005615DA" w:rsidRPr="00451674">
        <w:rPr>
          <w:rFonts w:ascii="Arial" w:hAnsi="Arial" w:cs="Arial"/>
          <w:sz w:val="24"/>
          <w:szCs w:val="24"/>
        </w:rPr>
        <w:t xml:space="preserve">ses globally sourced produce </w:t>
      </w:r>
      <w:r w:rsidR="00826989">
        <w:rPr>
          <w:rFonts w:ascii="Arial" w:hAnsi="Arial" w:cs="Arial"/>
          <w:sz w:val="24"/>
          <w:szCs w:val="24"/>
        </w:rPr>
        <w:t xml:space="preserve">during transportation </w:t>
      </w:r>
      <w:r w:rsidR="005615DA" w:rsidRPr="00451674">
        <w:rPr>
          <w:rFonts w:ascii="Arial" w:hAnsi="Arial" w:cs="Arial"/>
          <w:sz w:val="24"/>
          <w:szCs w:val="24"/>
        </w:rPr>
        <w:t xml:space="preserve">because </w:t>
      </w:r>
      <w:r w:rsidR="00835FB9">
        <w:rPr>
          <w:rFonts w:ascii="Arial" w:hAnsi="Arial" w:cs="Arial"/>
          <w:sz w:val="24"/>
          <w:szCs w:val="24"/>
        </w:rPr>
        <w:t xml:space="preserve">the </w:t>
      </w:r>
      <w:r w:rsidR="00826989">
        <w:rPr>
          <w:rFonts w:ascii="Arial" w:hAnsi="Arial" w:cs="Arial"/>
          <w:sz w:val="24"/>
          <w:szCs w:val="24"/>
        </w:rPr>
        <w:t xml:space="preserve">quality </w:t>
      </w:r>
      <w:r w:rsidR="00A94F50">
        <w:rPr>
          <w:rFonts w:ascii="Arial" w:hAnsi="Arial" w:cs="Arial"/>
          <w:sz w:val="24"/>
          <w:szCs w:val="24"/>
        </w:rPr>
        <w:t>is compromised</w:t>
      </w:r>
      <w:r w:rsidR="00826989">
        <w:rPr>
          <w:rFonts w:ascii="Arial" w:hAnsi="Arial" w:cs="Arial"/>
          <w:sz w:val="24"/>
          <w:szCs w:val="24"/>
        </w:rPr>
        <w:t xml:space="preserve"> due to </w:t>
      </w:r>
      <w:r w:rsidR="005615DA" w:rsidRPr="00451674">
        <w:rPr>
          <w:rFonts w:ascii="Arial" w:hAnsi="Arial" w:cs="Arial"/>
          <w:sz w:val="24"/>
          <w:szCs w:val="24"/>
        </w:rPr>
        <w:t xml:space="preserve">mechanical </w:t>
      </w:r>
      <w:r w:rsidR="00826989">
        <w:rPr>
          <w:rFonts w:ascii="Arial" w:hAnsi="Arial" w:cs="Arial"/>
          <w:sz w:val="24"/>
          <w:szCs w:val="24"/>
        </w:rPr>
        <w:t xml:space="preserve">damage </w:t>
      </w:r>
      <w:r w:rsidR="005615DA" w:rsidRPr="00451674">
        <w:rPr>
          <w:rFonts w:ascii="Arial" w:hAnsi="Arial" w:cs="Arial"/>
          <w:sz w:val="24"/>
          <w:szCs w:val="24"/>
        </w:rPr>
        <w:t xml:space="preserve">(Al-Dairi et al., 2022). </w:t>
      </w:r>
      <w:r w:rsidR="00787572" w:rsidRPr="00451674">
        <w:rPr>
          <w:rFonts w:ascii="Arial" w:hAnsi="Arial" w:cs="Arial"/>
          <w:sz w:val="24"/>
          <w:szCs w:val="24"/>
        </w:rPr>
        <w:t>G</w:t>
      </w:r>
      <w:r w:rsidR="00405A9C" w:rsidRPr="00451674">
        <w:rPr>
          <w:rFonts w:ascii="Arial" w:hAnsi="Arial" w:cs="Arial"/>
          <w:sz w:val="24"/>
          <w:szCs w:val="24"/>
        </w:rPr>
        <w:t>l</w:t>
      </w:r>
      <w:r w:rsidR="00787572" w:rsidRPr="00451674">
        <w:rPr>
          <w:rFonts w:ascii="Arial" w:hAnsi="Arial" w:cs="Arial"/>
          <w:sz w:val="24"/>
          <w:szCs w:val="24"/>
        </w:rPr>
        <w:t>obal food supply chain</w:t>
      </w:r>
      <w:r w:rsidR="00622294" w:rsidRPr="00451674">
        <w:rPr>
          <w:rFonts w:ascii="Arial" w:hAnsi="Arial" w:cs="Arial"/>
          <w:sz w:val="24"/>
          <w:szCs w:val="24"/>
        </w:rPr>
        <w:t>s</w:t>
      </w:r>
      <w:r w:rsidR="00787572" w:rsidRPr="00451674">
        <w:rPr>
          <w:rFonts w:ascii="Arial" w:hAnsi="Arial" w:cs="Arial"/>
          <w:sz w:val="24"/>
          <w:szCs w:val="24"/>
        </w:rPr>
        <w:t xml:space="preserve"> such as storing, hand</w:t>
      </w:r>
      <w:r w:rsidR="00622294" w:rsidRPr="00451674">
        <w:rPr>
          <w:rFonts w:ascii="Arial" w:hAnsi="Arial" w:cs="Arial"/>
          <w:sz w:val="24"/>
          <w:szCs w:val="24"/>
        </w:rPr>
        <w:t>l</w:t>
      </w:r>
      <w:r w:rsidR="00787572" w:rsidRPr="00451674">
        <w:rPr>
          <w:rFonts w:ascii="Arial" w:hAnsi="Arial" w:cs="Arial"/>
          <w:sz w:val="24"/>
          <w:szCs w:val="24"/>
        </w:rPr>
        <w:t>ing, pa</w:t>
      </w:r>
      <w:r w:rsidR="00622294" w:rsidRPr="00451674">
        <w:rPr>
          <w:rFonts w:ascii="Arial" w:hAnsi="Arial" w:cs="Arial"/>
          <w:sz w:val="24"/>
          <w:szCs w:val="24"/>
        </w:rPr>
        <w:t>c</w:t>
      </w:r>
      <w:r w:rsidR="00787572" w:rsidRPr="00451674">
        <w:rPr>
          <w:rFonts w:ascii="Arial" w:hAnsi="Arial" w:cs="Arial"/>
          <w:sz w:val="24"/>
          <w:szCs w:val="24"/>
        </w:rPr>
        <w:t>kaging</w:t>
      </w:r>
      <w:r w:rsidR="00622294" w:rsidRPr="00451674">
        <w:rPr>
          <w:rFonts w:ascii="Arial" w:hAnsi="Arial" w:cs="Arial"/>
          <w:sz w:val="24"/>
          <w:szCs w:val="24"/>
        </w:rPr>
        <w:t>,</w:t>
      </w:r>
      <w:r w:rsidR="00787572" w:rsidRPr="00451674">
        <w:rPr>
          <w:rFonts w:ascii="Arial" w:hAnsi="Arial" w:cs="Arial"/>
          <w:sz w:val="24"/>
          <w:szCs w:val="24"/>
        </w:rPr>
        <w:t xml:space="preserve"> </w:t>
      </w:r>
      <w:r w:rsidR="00622294" w:rsidRPr="00451674">
        <w:rPr>
          <w:rFonts w:ascii="Arial" w:hAnsi="Arial" w:cs="Arial"/>
          <w:sz w:val="24"/>
          <w:szCs w:val="24"/>
        </w:rPr>
        <w:t>a</w:t>
      </w:r>
      <w:r w:rsidR="00787572" w:rsidRPr="00451674">
        <w:rPr>
          <w:rFonts w:ascii="Arial" w:hAnsi="Arial" w:cs="Arial"/>
          <w:sz w:val="24"/>
          <w:szCs w:val="24"/>
        </w:rPr>
        <w:t>nd transportation mechanically damage fresh produce</w:t>
      </w:r>
      <w:r w:rsidR="00622294" w:rsidRPr="00451674">
        <w:rPr>
          <w:rFonts w:ascii="Arial" w:hAnsi="Arial" w:cs="Arial"/>
          <w:sz w:val="24"/>
          <w:szCs w:val="24"/>
        </w:rPr>
        <w:t>,</w:t>
      </w:r>
      <w:r w:rsidR="00787572" w:rsidRPr="00451674">
        <w:rPr>
          <w:rFonts w:ascii="Arial" w:hAnsi="Arial" w:cs="Arial"/>
          <w:sz w:val="24"/>
          <w:szCs w:val="24"/>
        </w:rPr>
        <w:t xml:space="preserve"> thus c</w:t>
      </w:r>
      <w:r w:rsidR="00EC04E6">
        <w:rPr>
          <w:rFonts w:ascii="Arial" w:hAnsi="Arial" w:cs="Arial"/>
          <w:sz w:val="24"/>
          <w:szCs w:val="24"/>
        </w:rPr>
        <w:t>ompromising</w:t>
      </w:r>
      <w:r w:rsidR="00787572" w:rsidRPr="00451674">
        <w:rPr>
          <w:rFonts w:ascii="Arial" w:hAnsi="Arial" w:cs="Arial"/>
          <w:sz w:val="24"/>
          <w:szCs w:val="24"/>
        </w:rPr>
        <w:t xml:space="preserve"> quality.</w:t>
      </w:r>
      <w:r w:rsidR="00B4306E" w:rsidRPr="00451674">
        <w:rPr>
          <w:rFonts w:ascii="Arial" w:hAnsi="Arial" w:cs="Arial"/>
          <w:sz w:val="24"/>
          <w:szCs w:val="24"/>
        </w:rPr>
        <w:t xml:space="preserve"> Vibration during transportation, </w:t>
      </w:r>
      <w:r w:rsidR="00622294" w:rsidRPr="00451674">
        <w:rPr>
          <w:rFonts w:ascii="Arial" w:hAnsi="Arial" w:cs="Arial"/>
          <w:sz w:val="24"/>
          <w:szCs w:val="24"/>
        </w:rPr>
        <w:t xml:space="preserve">the </w:t>
      </w:r>
      <w:r w:rsidR="00B4306E" w:rsidRPr="00451674">
        <w:rPr>
          <w:rFonts w:ascii="Arial" w:hAnsi="Arial" w:cs="Arial"/>
          <w:sz w:val="24"/>
          <w:szCs w:val="24"/>
        </w:rPr>
        <w:t>surface of packaging, speed of transport</w:t>
      </w:r>
      <w:r w:rsidR="00622294" w:rsidRPr="00451674">
        <w:rPr>
          <w:rFonts w:ascii="Arial" w:hAnsi="Arial" w:cs="Arial"/>
          <w:sz w:val="24"/>
          <w:szCs w:val="24"/>
        </w:rPr>
        <w:t>at</w:t>
      </w:r>
      <w:r w:rsidR="00B4306E" w:rsidRPr="00451674">
        <w:rPr>
          <w:rFonts w:ascii="Arial" w:hAnsi="Arial" w:cs="Arial"/>
          <w:sz w:val="24"/>
          <w:szCs w:val="24"/>
        </w:rPr>
        <w:t xml:space="preserve">ion, </w:t>
      </w:r>
      <w:r w:rsidR="00622294" w:rsidRPr="00451674">
        <w:rPr>
          <w:rFonts w:ascii="Arial" w:hAnsi="Arial" w:cs="Arial"/>
          <w:sz w:val="24"/>
          <w:szCs w:val="24"/>
        </w:rPr>
        <w:t>refrigerat</w:t>
      </w:r>
      <w:r w:rsidR="00B4306E" w:rsidRPr="00451674">
        <w:rPr>
          <w:rFonts w:ascii="Arial" w:hAnsi="Arial" w:cs="Arial"/>
          <w:sz w:val="24"/>
          <w:szCs w:val="24"/>
        </w:rPr>
        <w:t>ion</w:t>
      </w:r>
      <w:r w:rsidR="00346733" w:rsidRPr="00451674">
        <w:rPr>
          <w:rFonts w:ascii="Arial" w:hAnsi="Arial" w:cs="Arial"/>
          <w:sz w:val="24"/>
          <w:szCs w:val="24"/>
        </w:rPr>
        <w:t>,</w:t>
      </w:r>
      <w:r w:rsidR="00B4306E" w:rsidRPr="00451674">
        <w:rPr>
          <w:rFonts w:ascii="Arial" w:hAnsi="Arial" w:cs="Arial"/>
          <w:sz w:val="24"/>
          <w:szCs w:val="24"/>
        </w:rPr>
        <w:t xml:space="preserve"> </w:t>
      </w:r>
      <w:r w:rsidR="00622294" w:rsidRPr="00451674">
        <w:rPr>
          <w:rFonts w:ascii="Arial" w:hAnsi="Arial" w:cs="Arial"/>
          <w:sz w:val="24"/>
          <w:szCs w:val="24"/>
        </w:rPr>
        <w:t>a</w:t>
      </w:r>
      <w:r w:rsidR="00B4306E" w:rsidRPr="00451674">
        <w:rPr>
          <w:rFonts w:ascii="Arial" w:hAnsi="Arial" w:cs="Arial"/>
          <w:sz w:val="24"/>
          <w:szCs w:val="24"/>
        </w:rPr>
        <w:t>nd other factors are likely to distort th</w:t>
      </w:r>
      <w:r w:rsidR="00622294" w:rsidRPr="00451674">
        <w:rPr>
          <w:rFonts w:ascii="Arial" w:hAnsi="Arial" w:cs="Arial"/>
          <w:sz w:val="24"/>
          <w:szCs w:val="24"/>
        </w:rPr>
        <w:t>e</w:t>
      </w:r>
      <w:r w:rsidR="00B4306E" w:rsidRPr="00451674">
        <w:rPr>
          <w:rFonts w:ascii="Arial" w:hAnsi="Arial" w:cs="Arial"/>
          <w:sz w:val="24"/>
          <w:szCs w:val="24"/>
        </w:rPr>
        <w:t xml:space="preserve"> shape </w:t>
      </w:r>
      <w:r w:rsidR="00EC04E6">
        <w:rPr>
          <w:rFonts w:ascii="Arial" w:hAnsi="Arial" w:cs="Arial"/>
          <w:sz w:val="24"/>
          <w:szCs w:val="24"/>
        </w:rPr>
        <w:t xml:space="preserve">and quality </w:t>
      </w:r>
      <w:r w:rsidR="00B4306E" w:rsidRPr="00451674">
        <w:rPr>
          <w:rFonts w:ascii="Arial" w:hAnsi="Arial" w:cs="Arial"/>
          <w:sz w:val="24"/>
          <w:szCs w:val="24"/>
        </w:rPr>
        <w:t xml:space="preserve">of the fresh produce. Al-Dairi et al. (2022) note that </w:t>
      </w:r>
      <w:r w:rsidR="00835FB9">
        <w:rPr>
          <w:rFonts w:ascii="Arial" w:hAnsi="Arial" w:cs="Arial"/>
          <w:sz w:val="24"/>
          <w:szCs w:val="24"/>
        </w:rPr>
        <w:t xml:space="preserve">approximately 20% </w:t>
      </w:r>
      <w:r w:rsidR="002A235A">
        <w:rPr>
          <w:rFonts w:ascii="Arial" w:hAnsi="Arial" w:cs="Arial"/>
          <w:sz w:val="24"/>
          <w:szCs w:val="24"/>
        </w:rPr>
        <w:t xml:space="preserve">of </w:t>
      </w:r>
      <w:r w:rsidR="00A94F50">
        <w:rPr>
          <w:rFonts w:ascii="Arial" w:hAnsi="Arial" w:cs="Arial"/>
          <w:sz w:val="24"/>
          <w:szCs w:val="24"/>
        </w:rPr>
        <w:t xml:space="preserve">tomato </w:t>
      </w:r>
      <w:r w:rsidR="00835FB9">
        <w:rPr>
          <w:rFonts w:ascii="Arial" w:hAnsi="Arial" w:cs="Arial"/>
          <w:sz w:val="24"/>
          <w:szCs w:val="24"/>
        </w:rPr>
        <w:t>quality is lost during transportation</w:t>
      </w:r>
      <w:r w:rsidR="00B4306E" w:rsidRPr="00451674">
        <w:rPr>
          <w:rFonts w:ascii="Arial" w:hAnsi="Arial" w:cs="Arial"/>
          <w:sz w:val="24"/>
          <w:szCs w:val="24"/>
        </w:rPr>
        <w:t>. The visu</w:t>
      </w:r>
      <w:r w:rsidR="00622294" w:rsidRPr="00451674">
        <w:rPr>
          <w:rFonts w:ascii="Arial" w:hAnsi="Arial" w:cs="Arial"/>
          <w:sz w:val="24"/>
          <w:szCs w:val="24"/>
        </w:rPr>
        <w:t>a</w:t>
      </w:r>
      <w:r w:rsidR="00B4306E" w:rsidRPr="00451674">
        <w:rPr>
          <w:rFonts w:ascii="Arial" w:hAnsi="Arial" w:cs="Arial"/>
          <w:sz w:val="24"/>
          <w:szCs w:val="24"/>
        </w:rPr>
        <w:t>l defects of fresh produce make them lose thei</w:t>
      </w:r>
      <w:r w:rsidR="00622294" w:rsidRPr="00451674">
        <w:rPr>
          <w:rFonts w:ascii="Arial" w:hAnsi="Arial" w:cs="Arial"/>
          <w:sz w:val="24"/>
          <w:szCs w:val="24"/>
        </w:rPr>
        <w:t>r</w:t>
      </w:r>
      <w:r w:rsidR="00B4306E" w:rsidRPr="00451674">
        <w:rPr>
          <w:rFonts w:ascii="Arial" w:hAnsi="Arial" w:cs="Arial"/>
          <w:sz w:val="24"/>
          <w:szCs w:val="24"/>
        </w:rPr>
        <w:t xml:space="preserve"> quality exponen</w:t>
      </w:r>
      <w:r w:rsidR="00622294" w:rsidRPr="00451674">
        <w:rPr>
          <w:rFonts w:ascii="Arial" w:hAnsi="Arial" w:cs="Arial"/>
          <w:sz w:val="24"/>
          <w:szCs w:val="24"/>
        </w:rPr>
        <w:t>t</w:t>
      </w:r>
      <w:r w:rsidR="00B4306E" w:rsidRPr="00451674">
        <w:rPr>
          <w:rFonts w:ascii="Arial" w:hAnsi="Arial" w:cs="Arial"/>
          <w:sz w:val="24"/>
          <w:szCs w:val="24"/>
        </w:rPr>
        <w:t>ially</w:t>
      </w:r>
      <w:r w:rsidR="00622294" w:rsidRPr="00451674">
        <w:rPr>
          <w:rFonts w:ascii="Arial" w:hAnsi="Arial" w:cs="Arial"/>
          <w:sz w:val="24"/>
          <w:szCs w:val="24"/>
        </w:rPr>
        <w:t>,</w:t>
      </w:r>
      <w:r w:rsidR="00B4306E" w:rsidRPr="00451674">
        <w:rPr>
          <w:rFonts w:ascii="Arial" w:hAnsi="Arial" w:cs="Arial"/>
          <w:sz w:val="24"/>
          <w:szCs w:val="24"/>
        </w:rPr>
        <w:t xml:space="preserve"> and abr</w:t>
      </w:r>
      <w:r w:rsidR="00622294" w:rsidRPr="00451674">
        <w:rPr>
          <w:rFonts w:ascii="Arial" w:hAnsi="Arial" w:cs="Arial"/>
          <w:sz w:val="24"/>
          <w:szCs w:val="24"/>
        </w:rPr>
        <w:t>a</w:t>
      </w:r>
      <w:r w:rsidR="00B4306E" w:rsidRPr="00451674">
        <w:rPr>
          <w:rFonts w:ascii="Arial" w:hAnsi="Arial" w:cs="Arial"/>
          <w:sz w:val="24"/>
          <w:szCs w:val="24"/>
        </w:rPr>
        <w:t xml:space="preserve">sion can lead to </w:t>
      </w:r>
      <w:r w:rsidR="00622294" w:rsidRPr="00451674">
        <w:rPr>
          <w:rFonts w:ascii="Arial" w:hAnsi="Arial" w:cs="Arial"/>
          <w:sz w:val="24"/>
          <w:szCs w:val="24"/>
        </w:rPr>
        <w:t xml:space="preserve">the </w:t>
      </w:r>
      <w:r w:rsidR="00B4306E" w:rsidRPr="00451674">
        <w:rPr>
          <w:rFonts w:ascii="Arial" w:hAnsi="Arial" w:cs="Arial"/>
          <w:sz w:val="24"/>
          <w:szCs w:val="24"/>
        </w:rPr>
        <w:t>remov</w:t>
      </w:r>
      <w:r w:rsidR="00622294" w:rsidRPr="00451674">
        <w:rPr>
          <w:rFonts w:ascii="Arial" w:hAnsi="Arial" w:cs="Arial"/>
          <w:sz w:val="24"/>
          <w:szCs w:val="24"/>
        </w:rPr>
        <w:t>a</w:t>
      </w:r>
      <w:r w:rsidR="00B4306E" w:rsidRPr="00451674">
        <w:rPr>
          <w:rFonts w:ascii="Arial" w:hAnsi="Arial" w:cs="Arial"/>
          <w:sz w:val="24"/>
          <w:szCs w:val="24"/>
        </w:rPr>
        <w:t>l of f</w:t>
      </w:r>
      <w:r w:rsidR="006C2F76" w:rsidRPr="00451674">
        <w:rPr>
          <w:rFonts w:ascii="Arial" w:hAnsi="Arial" w:cs="Arial"/>
          <w:sz w:val="24"/>
          <w:szCs w:val="24"/>
        </w:rPr>
        <w:t>r</w:t>
      </w:r>
      <w:r w:rsidR="00B4306E" w:rsidRPr="00451674">
        <w:rPr>
          <w:rFonts w:ascii="Arial" w:hAnsi="Arial" w:cs="Arial"/>
          <w:sz w:val="24"/>
          <w:szCs w:val="24"/>
        </w:rPr>
        <w:t>esh produce surfaces.</w:t>
      </w:r>
      <w:r w:rsidR="00C53658" w:rsidRPr="00451674">
        <w:rPr>
          <w:rFonts w:ascii="Arial" w:hAnsi="Arial" w:cs="Arial"/>
          <w:sz w:val="24"/>
          <w:szCs w:val="24"/>
        </w:rPr>
        <w:t xml:space="preserve"> </w:t>
      </w:r>
      <w:r w:rsidR="00EC04E6">
        <w:rPr>
          <w:rFonts w:ascii="Arial" w:hAnsi="Arial" w:cs="Arial"/>
          <w:sz w:val="24"/>
          <w:szCs w:val="24"/>
        </w:rPr>
        <w:t>Also</w:t>
      </w:r>
      <w:r w:rsidR="001C325B" w:rsidRPr="00451674">
        <w:rPr>
          <w:rFonts w:ascii="Arial" w:hAnsi="Arial" w:cs="Arial"/>
          <w:sz w:val="24"/>
          <w:szCs w:val="24"/>
        </w:rPr>
        <w:t xml:space="preserve">, </w:t>
      </w:r>
      <w:proofErr w:type="gramStart"/>
      <w:r w:rsidR="001C325B" w:rsidRPr="00451674">
        <w:rPr>
          <w:rFonts w:ascii="Arial" w:hAnsi="Arial" w:cs="Arial"/>
          <w:sz w:val="24"/>
          <w:szCs w:val="24"/>
        </w:rPr>
        <w:t>Manage</w:t>
      </w:r>
      <w:proofErr w:type="gramEnd"/>
      <w:r w:rsidR="001C325B" w:rsidRPr="00451674">
        <w:rPr>
          <w:rFonts w:ascii="Arial" w:hAnsi="Arial" w:cs="Arial"/>
          <w:sz w:val="24"/>
          <w:szCs w:val="24"/>
        </w:rPr>
        <w:t xml:space="preserve"> et al. (2018) highlight that the transportation </w:t>
      </w:r>
      <w:r w:rsidR="00622294" w:rsidRPr="00451674">
        <w:rPr>
          <w:rFonts w:ascii="Arial" w:hAnsi="Arial" w:cs="Arial"/>
          <w:sz w:val="24"/>
          <w:szCs w:val="24"/>
        </w:rPr>
        <w:t>a</w:t>
      </w:r>
      <w:r w:rsidR="001C325B" w:rsidRPr="00451674">
        <w:rPr>
          <w:rFonts w:ascii="Arial" w:hAnsi="Arial" w:cs="Arial"/>
          <w:sz w:val="24"/>
          <w:szCs w:val="24"/>
        </w:rPr>
        <w:t>nd storage of lettuce often lead to loss of fresh weight,</w:t>
      </w:r>
      <w:r w:rsidR="00EC04E6">
        <w:rPr>
          <w:rFonts w:ascii="Arial" w:hAnsi="Arial" w:cs="Arial"/>
          <w:sz w:val="24"/>
          <w:szCs w:val="24"/>
        </w:rPr>
        <w:t xml:space="preserve"> </w:t>
      </w:r>
      <w:proofErr w:type="spellStart"/>
      <w:r w:rsidR="001C325B" w:rsidRPr="00451674">
        <w:rPr>
          <w:rFonts w:ascii="Arial" w:hAnsi="Arial" w:cs="Arial"/>
          <w:sz w:val="24"/>
          <w:szCs w:val="24"/>
        </w:rPr>
        <w:t>phytonu</w:t>
      </w:r>
      <w:r w:rsidR="00622294" w:rsidRPr="00451674">
        <w:rPr>
          <w:rFonts w:ascii="Arial" w:hAnsi="Arial" w:cs="Arial"/>
          <w:sz w:val="24"/>
          <w:szCs w:val="24"/>
        </w:rPr>
        <w:t>tr</w:t>
      </w:r>
      <w:r w:rsidR="001C325B" w:rsidRPr="00451674">
        <w:rPr>
          <w:rFonts w:ascii="Arial" w:hAnsi="Arial" w:cs="Arial"/>
          <w:sz w:val="24"/>
          <w:szCs w:val="24"/>
        </w:rPr>
        <w:t>ition</w:t>
      </w:r>
      <w:proofErr w:type="spellEnd"/>
      <w:r w:rsidR="001C325B" w:rsidRPr="00451674">
        <w:rPr>
          <w:rFonts w:ascii="Arial" w:hAnsi="Arial" w:cs="Arial"/>
          <w:sz w:val="24"/>
          <w:szCs w:val="24"/>
        </w:rPr>
        <w:t xml:space="preserve"> properties</w:t>
      </w:r>
      <w:r w:rsidR="00346733" w:rsidRPr="00451674">
        <w:rPr>
          <w:rFonts w:ascii="Arial" w:hAnsi="Arial" w:cs="Arial"/>
          <w:sz w:val="24"/>
          <w:szCs w:val="24"/>
        </w:rPr>
        <w:t>,</w:t>
      </w:r>
      <w:r w:rsidR="001C325B" w:rsidRPr="00451674">
        <w:rPr>
          <w:rFonts w:ascii="Arial" w:hAnsi="Arial" w:cs="Arial"/>
          <w:sz w:val="24"/>
          <w:szCs w:val="24"/>
        </w:rPr>
        <w:t xml:space="preserve"> and visual quality</w:t>
      </w:r>
      <w:r w:rsidR="00622294" w:rsidRPr="00451674">
        <w:rPr>
          <w:rFonts w:ascii="Arial" w:hAnsi="Arial" w:cs="Arial"/>
          <w:sz w:val="24"/>
          <w:szCs w:val="24"/>
        </w:rPr>
        <w:t>,</w:t>
      </w:r>
      <w:r w:rsidR="001C325B" w:rsidRPr="00451674">
        <w:rPr>
          <w:rFonts w:ascii="Arial" w:hAnsi="Arial" w:cs="Arial"/>
          <w:sz w:val="24"/>
          <w:szCs w:val="24"/>
        </w:rPr>
        <w:t xml:space="preserve"> thus affecting i</w:t>
      </w:r>
      <w:r w:rsidR="00622294" w:rsidRPr="00451674">
        <w:rPr>
          <w:rFonts w:ascii="Arial" w:hAnsi="Arial" w:cs="Arial"/>
          <w:sz w:val="24"/>
          <w:szCs w:val="24"/>
        </w:rPr>
        <w:t>t</w:t>
      </w:r>
      <w:r w:rsidR="001C325B" w:rsidRPr="00451674">
        <w:rPr>
          <w:rFonts w:ascii="Arial" w:hAnsi="Arial" w:cs="Arial"/>
          <w:sz w:val="24"/>
          <w:szCs w:val="24"/>
        </w:rPr>
        <w:t xml:space="preserve">s overall quality. </w:t>
      </w:r>
    </w:p>
    <w:p w14:paraId="3ED2AB36" w14:textId="77777777" w:rsidR="00C53658" w:rsidRPr="00451674" w:rsidRDefault="00876B2D" w:rsidP="00B724B5">
      <w:pPr>
        <w:spacing w:before="120" w:after="120" w:line="360" w:lineRule="auto"/>
        <w:jc w:val="center"/>
        <w:rPr>
          <w:rFonts w:ascii="Arial" w:hAnsi="Arial" w:cs="Arial"/>
          <w:b/>
          <w:sz w:val="24"/>
          <w:szCs w:val="24"/>
        </w:rPr>
      </w:pPr>
      <w:r w:rsidRPr="00451674">
        <w:rPr>
          <w:rFonts w:ascii="Arial" w:hAnsi="Arial" w:cs="Arial"/>
          <w:b/>
          <w:sz w:val="24"/>
          <w:szCs w:val="24"/>
        </w:rPr>
        <w:t>Enviro</w:t>
      </w:r>
      <w:r w:rsidR="00622294" w:rsidRPr="00451674">
        <w:rPr>
          <w:rFonts w:ascii="Arial" w:hAnsi="Arial" w:cs="Arial"/>
          <w:b/>
          <w:sz w:val="24"/>
          <w:szCs w:val="24"/>
        </w:rPr>
        <w:t>n</w:t>
      </w:r>
      <w:r w:rsidRPr="00451674">
        <w:rPr>
          <w:rFonts w:ascii="Arial" w:hAnsi="Arial" w:cs="Arial"/>
          <w:b/>
          <w:sz w:val="24"/>
          <w:szCs w:val="24"/>
        </w:rPr>
        <w:t xml:space="preserve">mental </w:t>
      </w:r>
      <w:r w:rsidR="00C024D9" w:rsidRPr="00451674">
        <w:rPr>
          <w:rFonts w:ascii="Arial" w:hAnsi="Arial" w:cs="Arial"/>
          <w:b/>
          <w:sz w:val="24"/>
          <w:szCs w:val="24"/>
        </w:rPr>
        <w:t>Impact of Sourced Produce</w:t>
      </w:r>
    </w:p>
    <w:p w14:paraId="3ED2AB37" w14:textId="3B779588" w:rsidR="00876B2D" w:rsidRPr="00451674" w:rsidRDefault="00F95309" w:rsidP="00B724B5">
      <w:pPr>
        <w:spacing w:before="120" w:after="120" w:line="360" w:lineRule="auto"/>
        <w:ind w:firstLine="720"/>
        <w:jc w:val="both"/>
        <w:rPr>
          <w:rFonts w:ascii="Arial" w:hAnsi="Arial" w:cs="Arial"/>
          <w:sz w:val="24"/>
          <w:szCs w:val="24"/>
        </w:rPr>
      </w:pPr>
      <w:r w:rsidRPr="00451674">
        <w:rPr>
          <w:rFonts w:ascii="Arial" w:hAnsi="Arial" w:cs="Arial"/>
          <w:sz w:val="24"/>
          <w:szCs w:val="24"/>
        </w:rPr>
        <w:t xml:space="preserve">Food </w:t>
      </w:r>
      <w:r w:rsidR="00540D71" w:rsidRPr="00451674">
        <w:rPr>
          <w:rFonts w:ascii="Arial" w:hAnsi="Arial" w:cs="Arial"/>
          <w:sz w:val="24"/>
          <w:szCs w:val="24"/>
        </w:rPr>
        <w:t>sourced loca</w:t>
      </w:r>
      <w:r w:rsidR="00622294" w:rsidRPr="00451674">
        <w:rPr>
          <w:rFonts w:ascii="Arial" w:hAnsi="Arial" w:cs="Arial"/>
          <w:sz w:val="24"/>
          <w:szCs w:val="24"/>
        </w:rPr>
        <w:t>l</w:t>
      </w:r>
      <w:r w:rsidRPr="00451674">
        <w:rPr>
          <w:rFonts w:ascii="Arial" w:hAnsi="Arial" w:cs="Arial"/>
          <w:sz w:val="24"/>
          <w:szCs w:val="24"/>
        </w:rPr>
        <w:t>ly allows food to be acces</w:t>
      </w:r>
      <w:r w:rsidR="00622294" w:rsidRPr="00451674">
        <w:rPr>
          <w:rFonts w:ascii="Arial" w:hAnsi="Arial" w:cs="Arial"/>
          <w:sz w:val="24"/>
          <w:szCs w:val="24"/>
        </w:rPr>
        <w:t xml:space="preserve">sed </w:t>
      </w:r>
      <w:r w:rsidR="00EC04E6">
        <w:rPr>
          <w:rFonts w:ascii="Arial" w:hAnsi="Arial" w:cs="Arial"/>
          <w:sz w:val="24"/>
          <w:szCs w:val="24"/>
        </w:rPr>
        <w:t>easily and quickly</w:t>
      </w:r>
      <w:r w:rsidRPr="00451674">
        <w:rPr>
          <w:rFonts w:ascii="Arial" w:hAnsi="Arial" w:cs="Arial"/>
          <w:sz w:val="24"/>
          <w:szCs w:val="24"/>
        </w:rPr>
        <w:t xml:space="preserve"> through location-bas</w:t>
      </w:r>
      <w:r w:rsidR="00540D71" w:rsidRPr="00451674">
        <w:rPr>
          <w:rFonts w:ascii="Arial" w:hAnsi="Arial" w:cs="Arial"/>
          <w:sz w:val="24"/>
          <w:szCs w:val="24"/>
        </w:rPr>
        <w:t>e</w:t>
      </w:r>
      <w:r w:rsidRPr="00451674">
        <w:rPr>
          <w:rFonts w:ascii="Arial" w:hAnsi="Arial" w:cs="Arial"/>
          <w:sz w:val="24"/>
          <w:szCs w:val="24"/>
        </w:rPr>
        <w:t>d transportatio</w:t>
      </w:r>
      <w:r w:rsidR="00540D71" w:rsidRPr="00451674">
        <w:rPr>
          <w:rFonts w:ascii="Arial" w:hAnsi="Arial" w:cs="Arial"/>
          <w:sz w:val="24"/>
          <w:szCs w:val="24"/>
        </w:rPr>
        <w:t>n</w:t>
      </w:r>
      <w:r w:rsidRPr="00451674">
        <w:rPr>
          <w:rFonts w:ascii="Arial" w:hAnsi="Arial" w:cs="Arial"/>
          <w:sz w:val="24"/>
          <w:szCs w:val="24"/>
        </w:rPr>
        <w:t xml:space="preserve"> systems</w:t>
      </w:r>
      <w:r w:rsidR="00622294" w:rsidRPr="00451674">
        <w:rPr>
          <w:rFonts w:ascii="Arial" w:hAnsi="Arial" w:cs="Arial"/>
          <w:sz w:val="24"/>
          <w:szCs w:val="24"/>
        </w:rPr>
        <w:t>,</w:t>
      </w:r>
      <w:r w:rsidRPr="00451674">
        <w:rPr>
          <w:rFonts w:ascii="Arial" w:hAnsi="Arial" w:cs="Arial"/>
          <w:sz w:val="24"/>
          <w:szCs w:val="24"/>
        </w:rPr>
        <w:t xml:space="preserve"> mai</w:t>
      </w:r>
      <w:r w:rsidR="00622294" w:rsidRPr="00451674">
        <w:rPr>
          <w:rFonts w:ascii="Arial" w:hAnsi="Arial" w:cs="Arial"/>
          <w:sz w:val="24"/>
          <w:szCs w:val="24"/>
        </w:rPr>
        <w:t>n</w:t>
      </w:r>
      <w:r w:rsidRPr="00451674">
        <w:rPr>
          <w:rFonts w:ascii="Arial" w:hAnsi="Arial" w:cs="Arial"/>
          <w:sz w:val="24"/>
          <w:szCs w:val="24"/>
        </w:rPr>
        <w:t>ly through surface trans</w:t>
      </w:r>
      <w:r w:rsidR="00622294" w:rsidRPr="00451674">
        <w:rPr>
          <w:rFonts w:ascii="Arial" w:hAnsi="Arial" w:cs="Arial"/>
          <w:sz w:val="24"/>
          <w:szCs w:val="24"/>
        </w:rPr>
        <w:t>portat</w:t>
      </w:r>
      <w:r w:rsidRPr="00451674">
        <w:rPr>
          <w:rFonts w:ascii="Arial" w:hAnsi="Arial" w:cs="Arial"/>
          <w:sz w:val="24"/>
          <w:szCs w:val="24"/>
        </w:rPr>
        <w:t>ion</w:t>
      </w:r>
      <w:r w:rsidR="00622294" w:rsidRPr="00451674">
        <w:rPr>
          <w:rFonts w:ascii="Arial" w:hAnsi="Arial" w:cs="Arial"/>
          <w:sz w:val="24"/>
          <w:szCs w:val="24"/>
        </w:rPr>
        <w:t>,</w:t>
      </w:r>
      <w:r w:rsidRPr="00451674">
        <w:rPr>
          <w:rFonts w:ascii="Arial" w:hAnsi="Arial" w:cs="Arial"/>
          <w:sz w:val="24"/>
          <w:szCs w:val="24"/>
        </w:rPr>
        <w:t xml:space="preserve"> thus </w:t>
      </w:r>
      <w:r w:rsidR="009D64B5" w:rsidRPr="00451674">
        <w:rPr>
          <w:rFonts w:ascii="Arial" w:hAnsi="Arial" w:cs="Arial"/>
          <w:sz w:val="24"/>
          <w:szCs w:val="24"/>
        </w:rPr>
        <w:t>reducing</w:t>
      </w:r>
      <w:r w:rsidRPr="00451674">
        <w:rPr>
          <w:rFonts w:ascii="Arial" w:hAnsi="Arial" w:cs="Arial"/>
          <w:sz w:val="24"/>
          <w:szCs w:val="24"/>
        </w:rPr>
        <w:t xml:space="preserve"> emissions</w:t>
      </w:r>
      <w:r w:rsidR="00434F87" w:rsidRPr="00451674">
        <w:rPr>
          <w:rFonts w:ascii="Arial" w:hAnsi="Arial" w:cs="Arial"/>
          <w:sz w:val="24"/>
          <w:szCs w:val="24"/>
        </w:rPr>
        <w:t xml:space="preserve"> (</w:t>
      </w:r>
      <w:proofErr w:type="spellStart"/>
      <w:r w:rsidR="00434F87" w:rsidRPr="00451674">
        <w:rPr>
          <w:rFonts w:ascii="Arial" w:hAnsi="Arial" w:cs="Arial"/>
          <w:sz w:val="24"/>
          <w:szCs w:val="24"/>
        </w:rPr>
        <w:t>Striebig</w:t>
      </w:r>
      <w:proofErr w:type="spellEnd"/>
      <w:r w:rsidR="00434F87" w:rsidRPr="00451674">
        <w:rPr>
          <w:rFonts w:ascii="Arial" w:hAnsi="Arial" w:cs="Arial"/>
          <w:sz w:val="24"/>
          <w:szCs w:val="24"/>
        </w:rPr>
        <w:t xml:space="preserve"> et al., 2019)</w:t>
      </w:r>
      <w:r w:rsidRPr="00451674">
        <w:rPr>
          <w:rFonts w:ascii="Arial" w:hAnsi="Arial" w:cs="Arial"/>
          <w:sz w:val="24"/>
          <w:szCs w:val="24"/>
        </w:rPr>
        <w:t xml:space="preserve">. </w:t>
      </w:r>
      <w:r w:rsidR="00EC04E6">
        <w:rPr>
          <w:rFonts w:ascii="Arial" w:hAnsi="Arial" w:cs="Arial"/>
          <w:sz w:val="24"/>
          <w:szCs w:val="24"/>
        </w:rPr>
        <w:t xml:space="preserve">The food or produce </w:t>
      </w:r>
      <w:r w:rsidR="00835FB9">
        <w:rPr>
          <w:rFonts w:ascii="Arial" w:hAnsi="Arial" w:cs="Arial"/>
          <w:sz w:val="24"/>
          <w:szCs w:val="24"/>
        </w:rPr>
        <w:t>is</w:t>
      </w:r>
      <w:r w:rsidR="0011330F" w:rsidRPr="00451674">
        <w:rPr>
          <w:rFonts w:ascii="Arial" w:hAnsi="Arial" w:cs="Arial"/>
          <w:sz w:val="24"/>
          <w:szCs w:val="24"/>
        </w:rPr>
        <w:t xml:space="preserve"> </w:t>
      </w:r>
      <w:r w:rsidR="00EC04E6">
        <w:rPr>
          <w:rFonts w:ascii="Arial" w:hAnsi="Arial" w:cs="Arial"/>
          <w:sz w:val="24"/>
          <w:szCs w:val="24"/>
        </w:rPr>
        <w:t>transported over</w:t>
      </w:r>
      <w:r w:rsidR="0011330F" w:rsidRPr="00451674">
        <w:rPr>
          <w:rFonts w:ascii="Arial" w:hAnsi="Arial" w:cs="Arial"/>
          <w:sz w:val="24"/>
          <w:szCs w:val="24"/>
        </w:rPr>
        <w:t xml:space="preserve"> shorter </w:t>
      </w:r>
      <w:r w:rsidR="004B1D51">
        <w:rPr>
          <w:rFonts w:ascii="Arial" w:hAnsi="Arial" w:cs="Arial"/>
          <w:sz w:val="24"/>
          <w:szCs w:val="24"/>
        </w:rPr>
        <w:t>distances</w:t>
      </w:r>
      <w:r w:rsidR="00835FB9">
        <w:rPr>
          <w:rFonts w:ascii="Arial" w:hAnsi="Arial" w:cs="Arial"/>
          <w:sz w:val="24"/>
          <w:szCs w:val="24"/>
        </w:rPr>
        <w:t>,</w:t>
      </w:r>
      <w:r w:rsidR="0011330F" w:rsidRPr="00451674">
        <w:rPr>
          <w:rFonts w:ascii="Arial" w:hAnsi="Arial" w:cs="Arial"/>
          <w:sz w:val="24"/>
          <w:szCs w:val="24"/>
        </w:rPr>
        <w:t xml:space="preserve"> </w:t>
      </w:r>
      <w:r w:rsidR="004B1D51">
        <w:rPr>
          <w:rFonts w:ascii="Arial" w:hAnsi="Arial" w:cs="Arial"/>
          <w:sz w:val="24"/>
          <w:szCs w:val="24"/>
        </w:rPr>
        <w:t>which</w:t>
      </w:r>
      <w:r w:rsidR="0011330F" w:rsidRPr="00451674">
        <w:rPr>
          <w:rFonts w:ascii="Arial" w:hAnsi="Arial" w:cs="Arial"/>
          <w:sz w:val="24"/>
          <w:szCs w:val="24"/>
        </w:rPr>
        <w:t xml:space="preserve"> generate</w:t>
      </w:r>
      <w:r w:rsidR="004B1D51">
        <w:rPr>
          <w:rFonts w:ascii="Arial" w:hAnsi="Arial" w:cs="Arial"/>
          <w:sz w:val="24"/>
          <w:szCs w:val="24"/>
        </w:rPr>
        <w:t>s</w:t>
      </w:r>
      <w:r w:rsidR="0011330F" w:rsidRPr="00451674">
        <w:rPr>
          <w:rFonts w:ascii="Arial" w:hAnsi="Arial" w:cs="Arial"/>
          <w:sz w:val="24"/>
          <w:szCs w:val="24"/>
        </w:rPr>
        <w:t xml:space="preserve"> less-transport-related emissions (</w:t>
      </w:r>
      <w:proofErr w:type="spellStart"/>
      <w:r w:rsidR="0011330F" w:rsidRPr="00451674">
        <w:rPr>
          <w:rFonts w:ascii="Arial" w:hAnsi="Arial" w:cs="Arial"/>
          <w:sz w:val="24"/>
          <w:szCs w:val="24"/>
        </w:rPr>
        <w:t>Drut</w:t>
      </w:r>
      <w:proofErr w:type="spellEnd"/>
      <w:r w:rsidR="0011330F" w:rsidRPr="00451674">
        <w:rPr>
          <w:rFonts w:ascii="Arial" w:hAnsi="Arial" w:cs="Arial"/>
          <w:sz w:val="24"/>
          <w:szCs w:val="24"/>
        </w:rPr>
        <w:t xml:space="preserve"> et al., 2021).</w:t>
      </w:r>
      <w:r w:rsidR="00E02DDF" w:rsidRPr="00451674">
        <w:rPr>
          <w:rFonts w:ascii="Arial" w:hAnsi="Arial" w:cs="Arial"/>
          <w:sz w:val="24"/>
          <w:szCs w:val="24"/>
        </w:rPr>
        <w:t xml:space="preserve"> However, Yu et al. (2023) </w:t>
      </w:r>
      <w:r w:rsidR="004B1D51">
        <w:rPr>
          <w:rFonts w:ascii="Arial" w:hAnsi="Arial" w:cs="Arial"/>
          <w:sz w:val="24"/>
          <w:szCs w:val="24"/>
        </w:rPr>
        <w:t xml:space="preserve">highlight that </w:t>
      </w:r>
      <w:r w:rsidR="00E02DDF" w:rsidRPr="00451674">
        <w:rPr>
          <w:rFonts w:ascii="Arial" w:hAnsi="Arial" w:cs="Arial"/>
          <w:sz w:val="24"/>
          <w:szCs w:val="24"/>
        </w:rPr>
        <w:t>local food transportation in China</w:t>
      </w:r>
      <w:r w:rsidR="00C028F3" w:rsidRPr="00451674">
        <w:rPr>
          <w:rFonts w:ascii="Arial" w:hAnsi="Arial" w:cs="Arial"/>
          <w:sz w:val="24"/>
          <w:szCs w:val="24"/>
        </w:rPr>
        <w:t xml:space="preserve"> </w:t>
      </w:r>
      <w:r w:rsidR="00A13750" w:rsidRPr="00451674">
        <w:rPr>
          <w:rFonts w:ascii="Arial" w:hAnsi="Arial" w:cs="Arial"/>
          <w:sz w:val="24"/>
          <w:szCs w:val="24"/>
        </w:rPr>
        <w:t>produced more emission</w:t>
      </w:r>
      <w:r w:rsidR="00E02DDF" w:rsidRPr="00451674">
        <w:rPr>
          <w:rFonts w:ascii="Arial" w:hAnsi="Arial" w:cs="Arial"/>
          <w:sz w:val="24"/>
          <w:szCs w:val="24"/>
        </w:rPr>
        <w:t xml:space="preserve"> </w:t>
      </w:r>
      <w:r w:rsidR="00A13750" w:rsidRPr="00451674">
        <w:rPr>
          <w:rFonts w:ascii="Arial" w:hAnsi="Arial" w:cs="Arial"/>
          <w:sz w:val="24"/>
          <w:szCs w:val="24"/>
        </w:rPr>
        <w:t xml:space="preserve">due to </w:t>
      </w:r>
      <w:r w:rsidR="00E02DDF" w:rsidRPr="00451674">
        <w:rPr>
          <w:rFonts w:ascii="Arial" w:hAnsi="Arial" w:cs="Arial"/>
          <w:sz w:val="24"/>
          <w:szCs w:val="24"/>
        </w:rPr>
        <w:t>varied tr</w:t>
      </w:r>
      <w:r w:rsidR="00622294" w:rsidRPr="00451674">
        <w:rPr>
          <w:rFonts w:ascii="Arial" w:hAnsi="Arial" w:cs="Arial"/>
          <w:sz w:val="24"/>
          <w:szCs w:val="24"/>
        </w:rPr>
        <w:t>ansportat</w:t>
      </w:r>
      <w:r w:rsidR="004B1D51">
        <w:rPr>
          <w:rFonts w:ascii="Arial" w:hAnsi="Arial" w:cs="Arial"/>
          <w:sz w:val="24"/>
          <w:szCs w:val="24"/>
        </w:rPr>
        <w:t>ion tasks for</w:t>
      </w:r>
      <w:r w:rsidR="00E02DDF" w:rsidRPr="00451674">
        <w:rPr>
          <w:rFonts w:ascii="Arial" w:hAnsi="Arial" w:cs="Arial"/>
          <w:sz w:val="24"/>
          <w:szCs w:val="24"/>
        </w:rPr>
        <w:t xml:space="preserve"> grain-based</w:t>
      </w:r>
      <w:r w:rsidR="004B1D51">
        <w:rPr>
          <w:rFonts w:ascii="Arial" w:hAnsi="Arial" w:cs="Arial"/>
          <w:sz w:val="24"/>
          <w:szCs w:val="24"/>
        </w:rPr>
        <w:t xml:space="preserve"> produce</w:t>
      </w:r>
      <w:r w:rsidR="00622294" w:rsidRPr="00451674">
        <w:rPr>
          <w:rFonts w:ascii="Arial" w:hAnsi="Arial" w:cs="Arial"/>
          <w:sz w:val="24"/>
          <w:szCs w:val="24"/>
        </w:rPr>
        <w:t>,</w:t>
      </w:r>
      <w:r w:rsidR="00E02DDF" w:rsidRPr="00451674">
        <w:rPr>
          <w:rFonts w:ascii="Arial" w:hAnsi="Arial" w:cs="Arial"/>
          <w:sz w:val="24"/>
          <w:szCs w:val="24"/>
        </w:rPr>
        <w:t xml:space="preserve"> </w:t>
      </w:r>
      <w:r w:rsidR="00A13750" w:rsidRPr="00451674">
        <w:rPr>
          <w:rFonts w:ascii="Arial" w:hAnsi="Arial" w:cs="Arial"/>
          <w:sz w:val="24"/>
          <w:szCs w:val="24"/>
        </w:rPr>
        <w:t>whose local</w:t>
      </w:r>
      <w:r w:rsidR="00E02DDF" w:rsidRPr="00451674">
        <w:rPr>
          <w:rFonts w:ascii="Arial" w:hAnsi="Arial" w:cs="Arial"/>
          <w:sz w:val="24"/>
          <w:szCs w:val="24"/>
        </w:rPr>
        <w:t xml:space="preserve"> emissions </w:t>
      </w:r>
      <w:r w:rsidR="00A13750" w:rsidRPr="00451674">
        <w:rPr>
          <w:rFonts w:ascii="Arial" w:hAnsi="Arial" w:cs="Arial"/>
          <w:sz w:val="24"/>
          <w:szCs w:val="24"/>
        </w:rPr>
        <w:t xml:space="preserve">was </w:t>
      </w:r>
      <w:r w:rsidR="00E02DDF" w:rsidRPr="00451674">
        <w:rPr>
          <w:rFonts w:ascii="Arial" w:hAnsi="Arial" w:cs="Arial"/>
          <w:sz w:val="24"/>
          <w:szCs w:val="24"/>
        </w:rPr>
        <w:t>1.4 times higher than intern</w:t>
      </w:r>
      <w:r w:rsidR="00622294" w:rsidRPr="00451674">
        <w:rPr>
          <w:rFonts w:ascii="Arial" w:hAnsi="Arial" w:cs="Arial"/>
          <w:sz w:val="24"/>
          <w:szCs w:val="24"/>
        </w:rPr>
        <w:t>at</w:t>
      </w:r>
      <w:r w:rsidR="00E02DDF" w:rsidRPr="00451674">
        <w:rPr>
          <w:rFonts w:ascii="Arial" w:hAnsi="Arial" w:cs="Arial"/>
          <w:sz w:val="24"/>
          <w:szCs w:val="24"/>
        </w:rPr>
        <w:t>ional food</w:t>
      </w:r>
      <w:r w:rsidR="00622294" w:rsidRPr="00451674">
        <w:rPr>
          <w:rFonts w:ascii="Arial" w:hAnsi="Arial" w:cs="Arial"/>
          <w:sz w:val="24"/>
          <w:szCs w:val="24"/>
        </w:rPr>
        <w:t xml:space="preserve"> </w:t>
      </w:r>
      <w:r w:rsidR="00E02DDF" w:rsidRPr="00451674">
        <w:rPr>
          <w:rFonts w:ascii="Arial" w:hAnsi="Arial" w:cs="Arial"/>
          <w:sz w:val="24"/>
          <w:szCs w:val="24"/>
        </w:rPr>
        <w:t xml:space="preserve">miles. </w:t>
      </w:r>
      <w:r w:rsidR="00DF0898" w:rsidRPr="00DF0898">
        <w:rPr>
          <w:rFonts w:ascii="Arial" w:hAnsi="Arial" w:cs="Arial"/>
          <w:sz w:val="24"/>
          <w:szCs w:val="24"/>
        </w:rPr>
        <w:t xml:space="preserve">Due to the massive distances between urban areas where food is consumed and remote rural grain production areas, the issue with food distribution in China could be attributed to the </w:t>
      </w:r>
      <w:r w:rsidR="00DF0898" w:rsidRPr="00DF0898">
        <w:rPr>
          <w:rFonts w:ascii="Arial" w:hAnsi="Arial" w:cs="Arial"/>
          <w:sz w:val="24"/>
          <w:szCs w:val="24"/>
        </w:rPr>
        <w:lastRenderedPageBreak/>
        <w:t>large geographical area</w:t>
      </w:r>
      <w:r w:rsidR="00E02DDF" w:rsidRPr="00451674">
        <w:rPr>
          <w:rFonts w:ascii="Arial" w:hAnsi="Arial" w:cs="Arial"/>
          <w:sz w:val="24"/>
          <w:szCs w:val="24"/>
        </w:rPr>
        <w:t>.</w:t>
      </w:r>
      <w:r w:rsidR="00A611DF" w:rsidRPr="00451674">
        <w:rPr>
          <w:rFonts w:ascii="Arial" w:hAnsi="Arial" w:cs="Arial"/>
          <w:sz w:val="24"/>
          <w:szCs w:val="24"/>
        </w:rPr>
        <w:t xml:space="preserve"> </w:t>
      </w:r>
      <w:r w:rsidR="00145A60" w:rsidRPr="00451674">
        <w:rPr>
          <w:rFonts w:ascii="Arial" w:hAnsi="Arial" w:cs="Arial"/>
          <w:sz w:val="24"/>
          <w:szCs w:val="24"/>
        </w:rPr>
        <w:t xml:space="preserve">Yu et al. (2023) </w:t>
      </w:r>
      <w:r w:rsidR="009F0A06" w:rsidRPr="00451674">
        <w:rPr>
          <w:rFonts w:ascii="Arial" w:hAnsi="Arial" w:cs="Arial"/>
          <w:sz w:val="24"/>
          <w:szCs w:val="24"/>
        </w:rPr>
        <w:t>notes</w:t>
      </w:r>
      <w:r w:rsidR="00145A60" w:rsidRPr="00451674">
        <w:rPr>
          <w:rFonts w:ascii="Arial" w:hAnsi="Arial" w:cs="Arial"/>
          <w:sz w:val="24"/>
          <w:szCs w:val="24"/>
        </w:rPr>
        <w:t xml:space="preserve"> that the distance between croplands and population settings </w:t>
      </w:r>
      <w:r w:rsidR="00A719CE" w:rsidRPr="00451674">
        <w:rPr>
          <w:rFonts w:ascii="Arial" w:hAnsi="Arial" w:cs="Arial"/>
          <w:sz w:val="24"/>
          <w:szCs w:val="24"/>
        </w:rPr>
        <w:t>is</w:t>
      </w:r>
      <w:r w:rsidR="00A13750" w:rsidRPr="00451674">
        <w:rPr>
          <w:rFonts w:ascii="Arial" w:hAnsi="Arial" w:cs="Arial"/>
          <w:sz w:val="24"/>
          <w:szCs w:val="24"/>
        </w:rPr>
        <w:t xml:space="preserve"> approximately</w:t>
      </w:r>
      <w:r w:rsidR="00145A60" w:rsidRPr="00451674">
        <w:rPr>
          <w:rFonts w:ascii="Arial" w:hAnsi="Arial" w:cs="Arial"/>
          <w:sz w:val="24"/>
          <w:szCs w:val="24"/>
        </w:rPr>
        <w:t xml:space="preserve"> 321 km. </w:t>
      </w:r>
      <w:r w:rsidR="00A611DF" w:rsidRPr="00451674">
        <w:rPr>
          <w:rFonts w:ascii="Arial" w:hAnsi="Arial" w:cs="Arial"/>
          <w:sz w:val="24"/>
          <w:szCs w:val="24"/>
        </w:rPr>
        <w:t xml:space="preserve">This </w:t>
      </w:r>
      <w:r w:rsidR="00145A60" w:rsidRPr="00451674">
        <w:rPr>
          <w:rFonts w:ascii="Arial" w:hAnsi="Arial" w:cs="Arial"/>
          <w:sz w:val="24"/>
          <w:szCs w:val="24"/>
        </w:rPr>
        <w:t>is a</w:t>
      </w:r>
      <w:r w:rsidR="00A611DF" w:rsidRPr="00451674">
        <w:rPr>
          <w:rFonts w:ascii="Arial" w:hAnsi="Arial" w:cs="Arial"/>
          <w:sz w:val="24"/>
          <w:szCs w:val="24"/>
        </w:rPr>
        <w:t xml:space="preserve"> different</w:t>
      </w:r>
      <w:r w:rsidR="00145A60" w:rsidRPr="00451674">
        <w:rPr>
          <w:rFonts w:ascii="Arial" w:hAnsi="Arial" w:cs="Arial"/>
          <w:sz w:val="24"/>
          <w:szCs w:val="24"/>
        </w:rPr>
        <w:t xml:space="preserve"> case for</w:t>
      </w:r>
      <w:r w:rsidR="00A611DF" w:rsidRPr="00451674">
        <w:rPr>
          <w:rFonts w:ascii="Arial" w:hAnsi="Arial" w:cs="Arial"/>
          <w:sz w:val="24"/>
          <w:szCs w:val="24"/>
        </w:rPr>
        <w:t xml:space="preserve"> UK food miles. </w:t>
      </w:r>
      <w:r w:rsidR="00770507" w:rsidRPr="00451674">
        <w:rPr>
          <w:rFonts w:ascii="Arial" w:hAnsi="Arial" w:cs="Arial"/>
          <w:sz w:val="24"/>
          <w:szCs w:val="24"/>
        </w:rPr>
        <w:t>In</w:t>
      </w:r>
      <w:r w:rsidR="00622294" w:rsidRPr="00451674">
        <w:rPr>
          <w:rFonts w:ascii="Arial" w:hAnsi="Arial" w:cs="Arial"/>
          <w:sz w:val="24"/>
          <w:szCs w:val="24"/>
        </w:rPr>
        <w:t xml:space="preserve"> </w:t>
      </w:r>
      <w:r w:rsidR="00770507" w:rsidRPr="00451674">
        <w:rPr>
          <w:rFonts w:ascii="Arial" w:hAnsi="Arial" w:cs="Arial"/>
          <w:sz w:val="24"/>
          <w:szCs w:val="24"/>
        </w:rPr>
        <w:t xml:space="preserve">fact, </w:t>
      </w:r>
      <w:proofErr w:type="spellStart"/>
      <w:r w:rsidR="00770507" w:rsidRPr="00451674">
        <w:rPr>
          <w:rFonts w:ascii="Arial" w:hAnsi="Arial" w:cs="Arial"/>
          <w:sz w:val="24"/>
          <w:szCs w:val="24"/>
        </w:rPr>
        <w:t>Drut</w:t>
      </w:r>
      <w:proofErr w:type="spellEnd"/>
      <w:r w:rsidR="00770507" w:rsidRPr="00451674">
        <w:rPr>
          <w:rFonts w:ascii="Arial" w:hAnsi="Arial" w:cs="Arial"/>
          <w:sz w:val="24"/>
          <w:szCs w:val="24"/>
        </w:rPr>
        <w:t xml:space="preserve"> et al. (2021) note that </w:t>
      </w:r>
      <w:r w:rsidR="009D64B5" w:rsidRPr="00451674">
        <w:rPr>
          <w:rFonts w:ascii="Arial" w:hAnsi="Arial" w:cs="Arial"/>
          <w:sz w:val="24"/>
          <w:szCs w:val="24"/>
        </w:rPr>
        <w:t>food travels relatively shorter distances in the UK</w:t>
      </w:r>
      <w:r w:rsidR="004B1D51" w:rsidRPr="00451674">
        <w:rPr>
          <w:rFonts w:ascii="Arial" w:hAnsi="Arial" w:cs="Arial"/>
          <w:sz w:val="24"/>
          <w:szCs w:val="24"/>
        </w:rPr>
        <w:t>, thus</w:t>
      </w:r>
      <w:r w:rsidR="00770507" w:rsidRPr="00451674">
        <w:rPr>
          <w:rFonts w:ascii="Arial" w:hAnsi="Arial" w:cs="Arial"/>
          <w:sz w:val="24"/>
          <w:szCs w:val="24"/>
        </w:rPr>
        <w:t xml:space="preserve"> less transport-related em</w:t>
      </w:r>
      <w:r w:rsidR="00622294" w:rsidRPr="00451674">
        <w:rPr>
          <w:rFonts w:ascii="Arial" w:hAnsi="Arial" w:cs="Arial"/>
          <w:sz w:val="24"/>
          <w:szCs w:val="24"/>
        </w:rPr>
        <w:t>is</w:t>
      </w:r>
      <w:r w:rsidR="00770507" w:rsidRPr="00451674">
        <w:rPr>
          <w:rFonts w:ascii="Arial" w:hAnsi="Arial" w:cs="Arial"/>
          <w:sz w:val="24"/>
          <w:szCs w:val="24"/>
        </w:rPr>
        <w:t xml:space="preserve">sions. </w:t>
      </w:r>
      <w:r w:rsidR="004B1D51">
        <w:rPr>
          <w:rFonts w:ascii="Arial" w:hAnsi="Arial" w:cs="Arial"/>
          <w:sz w:val="24"/>
          <w:szCs w:val="24"/>
        </w:rPr>
        <w:t>On the other hand</w:t>
      </w:r>
      <w:r w:rsidR="00A611DF" w:rsidRPr="00451674">
        <w:rPr>
          <w:rFonts w:ascii="Arial" w:hAnsi="Arial" w:cs="Arial"/>
          <w:sz w:val="24"/>
          <w:szCs w:val="24"/>
        </w:rPr>
        <w:t>, Li et al. (2022) hig</w:t>
      </w:r>
      <w:r w:rsidR="00770507" w:rsidRPr="00451674">
        <w:rPr>
          <w:rFonts w:ascii="Arial" w:hAnsi="Arial" w:cs="Arial"/>
          <w:sz w:val="24"/>
          <w:szCs w:val="24"/>
        </w:rPr>
        <w:t>hlight that global</w:t>
      </w:r>
      <w:r w:rsidR="00A611DF" w:rsidRPr="00451674">
        <w:rPr>
          <w:rFonts w:ascii="Arial" w:hAnsi="Arial" w:cs="Arial"/>
          <w:sz w:val="24"/>
          <w:szCs w:val="24"/>
        </w:rPr>
        <w:t xml:space="preserve"> em</w:t>
      </w:r>
      <w:r w:rsidR="00622294" w:rsidRPr="00451674">
        <w:rPr>
          <w:rFonts w:ascii="Arial" w:hAnsi="Arial" w:cs="Arial"/>
          <w:sz w:val="24"/>
          <w:szCs w:val="24"/>
        </w:rPr>
        <w:t>issi</w:t>
      </w:r>
      <w:r w:rsidR="00A611DF" w:rsidRPr="00451674">
        <w:rPr>
          <w:rFonts w:ascii="Arial" w:hAnsi="Arial" w:cs="Arial"/>
          <w:sz w:val="24"/>
          <w:szCs w:val="24"/>
        </w:rPr>
        <w:t xml:space="preserve">ons related to food transportation </w:t>
      </w:r>
      <w:r w:rsidR="00622294" w:rsidRPr="00451674">
        <w:rPr>
          <w:rFonts w:ascii="Arial" w:hAnsi="Arial" w:cs="Arial"/>
          <w:sz w:val="24"/>
          <w:szCs w:val="24"/>
        </w:rPr>
        <w:t>a</w:t>
      </w:r>
      <w:r w:rsidR="00A611DF" w:rsidRPr="00451674">
        <w:rPr>
          <w:rFonts w:ascii="Arial" w:hAnsi="Arial" w:cs="Arial"/>
          <w:sz w:val="24"/>
          <w:szCs w:val="24"/>
        </w:rPr>
        <w:t xml:space="preserve">ccount for 19% of carbon emissions. In addition, </w:t>
      </w:r>
      <w:r w:rsidR="00622294" w:rsidRPr="00451674">
        <w:rPr>
          <w:rFonts w:ascii="Arial" w:hAnsi="Arial" w:cs="Arial"/>
          <w:sz w:val="24"/>
          <w:szCs w:val="24"/>
        </w:rPr>
        <w:t xml:space="preserve">the </w:t>
      </w:r>
      <w:r w:rsidR="00A611DF" w:rsidRPr="00451674">
        <w:rPr>
          <w:rFonts w:ascii="Arial" w:hAnsi="Arial" w:cs="Arial"/>
          <w:sz w:val="24"/>
          <w:szCs w:val="24"/>
        </w:rPr>
        <w:t>UK h</w:t>
      </w:r>
      <w:r w:rsidR="003D4609" w:rsidRPr="00451674">
        <w:rPr>
          <w:rFonts w:ascii="Arial" w:hAnsi="Arial" w:cs="Arial"/>
          <w:sz w:val="24"/>
          <w:szCs w:val="24"/>
        </w:rPr>
        <w:t>eavi</w:t>
      </w:r>
      <w:r w:rsidR="00A611DF" w:rsidRPr="00451674">
        <w:rPr>
          <w:rFonts w:ascii="Arial" w:hAnsi="Arial" w:cs="Arial"/>
          <w:sz w:val="24"/>
          <w:szCs w:val="24"/>
        </w:rPr>
        <w:t xml:space="preserve">ly </w:t>
      </w:r>
      <w:r w:rsidR="00145A60" w:rsidRPr="00451674">
        <w:rPr>
          <w:rFonts w:ascii="Arial" w:hAnsi="Arial" w:cs="Arial"/>
          <w:sz w:val="24"/>
          <w:szCs w:val="24"/>
        </w:rPr>
        <w:t>depends on imported vegetable</w:t>
      </w:r>
      <w:r w:rsidR="00A611DF" w:rsidRPr="00451674">
        <w:rPr>
          <w:rFonts w:ascii="Arial" w:hAnsi="Arial" w:cs="Arial"/>
          <w:sz w:val="24"/>
          <w:szCs w:val="24"/>
        </w:rPr>
        <w:t>s and fruits</w:t>
      </w:r>
      <w:r w:rsidR="00622294" w:rsidRPr="00451674">
        <w:rPr>
          <w:rFonts w:ascii="Arial" w:hAnsi="Arial" w:cs="Arial"/>
          <w:sz w:val="24"/>
          <w:szCs w:val="24"/>
        </w:rPr>
        <w:t>,</w:t>
      </w:r>
      <w:r w:rsidR="00A611DF" w:rsidRPr="00451674">
        <w:rPr>
          <w:rFonts w:ascii="Arial" w:hAnsi="Arial" w:cs="Arial"/>
          <w:sz w:val="24"/>
          <w:szCs w:val="24"/>
        </w:rPr>
        <w:t xml:space="preserve"> yet these accoun</w:t>
      </w:r>
      <w:r w:rsidR="00622294" w:rsidRPr="00451674">
        <w:rPr>
          <w:rFonts w:ascii="Arial" w:hAnsi="Arial" w:cs="Arial"/>
          <w:sz w:val="24"/>
          <w:szCs w:val="24"/>
        </w:rPr>
        <w:t>te</w:t>
      </w:r>
      <w:r w:rsidR="00A611DF" w:rsidRPr="00451674">
        <w:rPr>
          <w:rFonts w:ascii="Arial" w:hAnsi="Arial" w:cs="Arial"/>
          <w:sz w:val="24"/>
          <w:szCs w:val="24"/>
        </w:rPr>
        <w:t>d for nearly 36% of food-mile emissions</w:t>
      </w:r>
      <w:r w:rsidR="002E4838" w:rsidRPr="00451674">
        <w:rPr>
          <w:rFonts w:ascii="Arial" w:hAnsi="Arial" w:cs="Arial"/>
          <w:sz w:val="24"/>
          <w:szCs w:val="24"/>
        </w:rPr>
        <w:t xml:space="preserve"> (</w:t>
      </w:r>
      <w:proofErr w:type="spellStart"/>
      <w:r w:rsidR="002E4838" w:rsidRPr="00451674">
        <w:rPr>
          <w:rFonts w:ascii="Arial" w:hAnsi="Arial" w:cs="Arial"/>
          <w:sz w:val="24"/>
          <w:szCs w:val="24"/>
        </w:rPr>
        <w:t>Scheelbeek</w:t>
      </w:r>
      <w:proofErr w:type="spellEnd"/>
      <w:r w:rsidR="002E4838" w:rsidRPr="00451674">
        <w:rPr>
          <w:rFonts w:ascii="Arial" w:hAnsi="Arial" w:cs="Arial"/>
          <w:sz w:val="24"/>
          <w:szCs w:val="24"/>
        </w:rPr>
        <w:t xml:space="preserve"> et al., 2020; Li et al., 2022)</w:t>
      </w:r>
      <w:r w:rsidR="00A611DF" w:rsidRPr="00451674">
        <w:rPr>
          <w:rFonts w:ascii="Arial" w:hAnsi="Arial" w:cs="Arial"/>
          <w:sz w:val="24"/>
          <w:szCs w:val="24"/>
        </w:rPr>
        <w:t xml:space="preserve">. </w:t>
      </w:r>
      <w:r w:rsidR="004B1D51">
        <w:rPr>
          <w:rFonts w:ascii="Arial" w:hAnsi="Arial" w:cs="Arial"/>
          <w:sz w:val="24"/>
          <w:szCs w:val="24"/>
        </w:rPr>
        <w:t xml:space="preserve">Ultimately, </w:t>
      </w:r>
      <w:r w:rsidR="00A611DF" w:rsidRPr="00451674">
        <w:rPr>
          <w:rFonts w:ascii="Arial" w:hAnsi="Arial" w:cs="Arial"/>
          <w:sz w:val="24"/>
          <w:szCs w:val="24"/>
        </w:rPr>
        <w:t xml:space="preserve">Li et al. (2022) </w:t>
      </w:r>
      <w:r w:rsidR="004B1D51">
        <w:rPr>
          <w:rFonts w:ascii="Arial" w:hAnsi="Arial" w:cs="Arial"/>
          <w:sz w:val="24"/>
          <w:szCs w:val="24"/>
        </w:rPr>
        <w:t>acknowledge</w:t>
      </w:r>
      <w:r w:rsidR="00A611DF" w:rsidRPr="00451674">
        <w:rPr>
          <w:rFonts w:ascii="Arial" w:hAnsi="Arial" w:cs="Arial"/>
          <w:sz w:val="24"/>
          <w:szCs w:val="24"/>
        </w:rPr>
        <w:t xml:space="preserve"> that loc</w:t>
      </w:r>
      <w:r w:rsidR="00622294" w:rsidRPr="00451674">
        <w:rPr>
          <w:rFonts w:ascii="Arial" w:hAnsi="Arial" w:cs="Arial"/>
          <w:sz w:val="24"/>
          <w:szCs w:val="24"/>
        </w:rPr>
        <w:t>a</w:t>
      </w:r>
      <w:r w:rsidR="00A611DF" w:rsidRPr="00451674">
        <w:rPr>
          <w:rFonts w:ascii="Arial" w:hAnsi="Arial" w:cs="Arial"/>
          <w:sz w:val="24"/>
          <w:szCs w:val="24"/>
        </w:rPr>
        <w:t xml:space="preserve">lly produced items might </w:t>
      </w:r>
      <w:r w:rsidR="00835FB9">
        <w:rPr>
          <w:rFonts w:ascii="Arial" w:hAnsi="Arial" w:cs="Arial"/>
          <w:sz w:val="24"/>
          <w:szCs w:val="24"/>
        </w:rPr>
        <w:t>produce</w:t>
      </w:r>
      <w:r w:rsidR="00A611DF" w:rsidRPr="00451674">
        <w:rPr>
          <w:rFonts w:ascii="Arial" w:hAnsi="Arial" w:cs="Arial"/>
          <w:sz w:val="24"/>
          <w:szCs w:val="24"/>
        </w:rPr>
        <w:t xml:space="preserve"> </w:t>
      </w:r>
      <w:r w:rsidR="005F3CED">
        <w:rPr>
          <w:rFonts w:ascii="Arial" w:hAnsi="Arial" w:cs="Arial"/>
          <w:sz w:val="24"/>
          <w:szCs w:val="24"/>
        </w:rPr>
        <w:t xml:space="preserve">emissions of food miles, but they can’t surpass international transportation of </w:t>
      </w:r>
      <w:r w:rsidR="004B1D51">
        <w:rPr>
          <w:rFonts w:ascii="Arial" w:hAnsi="Arial" w:cs="Arial"/>
          <w:sz w:val="24"/>
          <w:szCs w:val="24"/>
        </w:rPr>
        <w:t>food miles</w:t>
      </w:r>
      <w:r w:rsidR="00A611DF" w:rsidRPr="00451674">
        <w:rPr>
          <w:rFonts w:ascii="Arial" w:hAnsi="Arial" w:cs="Arial"/>
          <w:sz w:val="24"/>
          <w:szCs w:val="24"/>
        </w:rPr>
        <w:t>. Moreover, international food</w:t>
      </w:r>
      <w:r w:rsidR="00622294" w:rsidRPr="00451674">
        <w:rPr>
          <w:rFonts w:ascii="Arial" w:hAnsi="Arial" w:cs="Arial"/>
          <w:sz w:val="24"/>
          <w:szCs w:val="24"/>
        </w:rPr>
        <w:t xml:space="preserve"> </w:t>
      </w:r>
      <w:r w:rsidR="00A611DF" w:rsidRPr="00451674">
        <w:rPr>
          <w:rFonts w:ascii="Arial" w:hAnsi="Arial" w:cs="Arial"/>
          <w:sz w:val="24"/>
          <w:szCs w:val="24"/>
        </w:rPr>
        <w:t xml:space="preserve">miles often </w:t>
      </w:r>
      <w:r w:rsidR="00622294" w:rsidRPr="00451674">
        <w:rPr>
          <w:rFonts w:ascii="Arial" w:hAnsi="Arial" w:cs="Arial"/>
          <w:sz w:val="24"/>
          <w:szCs w:val="24"/>
        </w:rPr>
        <w:t>entail</w:t>
      </w:r>
      <w:r w:rsidR="00A611DF" w:rsidRPr="00451674">
        <w:rPr>
          <w:rFonts w:ascii="Arial" w:hAnsi="Arial" w:cs="Arial"/>
          <w:sz w:val="24"/>
          <w:szCs w:val="24"/>
        </w:rPr>
        <w:t xml:space="preserve"> longer dist</w:t>
      </w:r>
      <w:r w:rsidR="00622294" w:rsidRPr="00451674">
        <w:rPr>
          <w:rFonts w:ascii="Arial" w:hAnsi="Arial" w:cs="Arial"/>
          <w:sz w:val="24"/>
          <w:szCs w:val="24"/>
        </w:rPr>
        <w:t>a</w:t>
      </w:r>
      <w:r w:rsidR="00A611DF" w:rsidRPr="00451674">
        <w:rPr>
          <w:rFonts w:ascii="Arial" w:hAnsi="Arial" w:cs="Arial"/>
          <w:sz w:val="24"/>
          <w:szCs w:val="24"/>
        </w:rPr>
        <w:t xml:space="preserve">nces since they </w:t>
      </w:r>
      <w:r w:rsidR="009D64B5" w:rsidRPr="00451674">
        <w:rPr>
          <w:rFonts w:ascii="Arial" w:hAnsi="Arial" w:cs="Arial"/>
          <w:sz w:val="24"/>
          <w:szCs w:val="24"/>
        </w:rPr>
        <w:t>must first be transported locally</w:t>
      </w:r>
      <w:r w:rsidR="00A611DF" w:rsidRPr="00451674">
        <w:rPr>
          <w:rFonts w:ascii="Arial" w:hAnsi="Arial" w:cs="Arial"/>
          <w:sz w:val="24"/>
          <w:szCs w:val="24"/>
        </w:rPr>
        <w:t xml:space="preserve"> to their points of departure</w:t>
      </w:r>
      <w:r w:rsidR="000E3C60" w:rsidRPr="00451674">
        <w:rPr>
          <w:rFonts w:ascii="Arial" w:hAnsi="Arial" w:cs="Arial"/>
          <w:sz w:val="24"/>
          <w:szCs w:val="24"/>
        </w:rPr>
        <w:t>,</w:t>
      </w:r>
      <w:r w:rsidR="00A611DF" w:rsidRPr="00451674">
        <w:rPr>
          <w:rFonts w:ascii="Arial" w:hAnsi="Arial" w:cs="Arial"/>
          <w:sz w:val="24"/>
          <w:szCs w:val="24"/>
        </w:rPr>
        <w:t xml:space="preserve"> su</w:t>
      </w:r>
      <w:r w:rsidR="00622294" w:rsidRPr="00451674">
        <w:rPr>
          <w:rFonts w:ascii="Arial" w:hAnsi="Arial" w:cs="Arial"/>
          <w:sz w:val="24"/>
          <w:szCs w:val="24"/>
        </w:rPr>
        <w:t>c</w:t>
      </w:r>
      <w:r w:rsidR="00A611DF" w:rsidRPr="00451674">
        <w:rPr>
          <w:rFonts w:ascii="Arial" w:hAnsi="Arial" w:cs="Arial"/>
          <w:sz w:val="24"/>
          <w:szCs w:val="24"/>
        </w:rPr>
        <w:t>h as airports and sea ports</w:t>
      </w:r>
      <w:r w:rsidR="000E3C60" w:rsidRPr="00451674">
        <w:rPr>
          <w:rFonts w:ascii="Arial" w:hAnsi="Arial" w:cs="Arial"/>
          <w:sz w:val="24"/>
          <w:szCs w:val="24"/>
        </w:rPr>
        <w:t>,</w:t>
      </w:r>
      <w:r w:rsidR="00A611DF" w:rsidRPr="00451674">
        <w:rPr>
          <w:rFonts w:ascii="Arial" w:hAnsi="Arial" w:cs="Arial"/>
          <w:sz w:val="24"/>
          <w:szCs w:val="24"/>
        </w:rPr>
        <w:t xml:space="preserve"> before raking up further em</w:t>
      </w:r>
      <w:r w:rsidR="00622294" w:rsidRPr="00451674">
        <w:rPr>
          <w:rFonts w:ascii="Arial" w:hAnsi="Arial" w:cs="Arial"/>
          <w:sz w:val="24"/>
          <w:szCs w:val="24"/>
        </w:rPr>
        <w:t>issions</w:t>
      </w:r>
      <w:r w:rsidR="00145A60" w:rsidRPr="00451674">
        <w:rPr>
          <w:rFonts w:ascii="Arial" w:hAnsi="Arial" w:cs="Arial"/>
          <w:sz w:val="24"/>
          <w:szCs w:val="24"/>
        </w:rPr>
        <w:t xml:space="preserve"> f</w:t>
      </w:r>
      <w:r w:rsidR="000E3C60" w:rsidRPr="00451674">
        <w:rPr>
          <w:rFonts w:ascii="Arial" w:hAnsi="Arial" w:cs="Arial"/>
          <w:sz w:val="24"/>
          <w:szCs w:val="24"/>
        </w:rPr>
        <w:t>ro</w:t>
      </w:r>
      <w:r w:rsidR="00145A60" w:rsidRPr="00451674">
        <w:rPr>
          <w:rFonts w:ascii="Arial" w:hAnsi="Arial" w:cs="Arial"/>
          <w:sz w:val="24"/>
          <w:szCs w:val="24"/>
        </w:rPr>
        <w:t>m air or sea transporta</w:t>
      </w:r>
      <w:r w:rsidR="00A611DF" w:rsidRPr="00451674">
        <w:rPr>
          <w:rFonts w:ascii="Arial" w:hAnsi="Arial" w:cs="Arial"/>
          <w:sz w:val="24"/>
          <w:szCs w:val="24"/>
        </w:rPr>
        <w:t>tion.</w:t>
      </w:r>
    </w:p>
    <w:p w14:paraId="3ED2AB38" w14:textId="6C8F7CE9" w:rsidR="009837B1" w:rsidRPr="00451674" w:rsidRDefault="003E648A" w:rsidP="00B724B5">
      <w:pPr>
        <w:spacing w:before="120" w:after="120" w:line="360" w:lineRule="auto"/>
        <w:ind w:firstLine="720"/>
        <w:jc w:val="both"/>
        <w:rPr>
          <w:rFonts w:ascii="Arial" w:hAnsi="Arial" w:cs="Arial"/>
          <w:sz w:val="24"/>
          <w:szCs w:val="24"/>
        </w:rPr>
      </w:pPr>
      <w:r w:rsidRPr="00451674">
        <w:rPr>
          <w:rFonts w:ascii="Arial" w:hAnsi="Arial" w:cs="Arial"/>
          <w:sz w:val="24"/>
          <w:szCs w:val="24"/>
        </w:rPr>
        <w:t xml:space="preserve">Kinnunen et al. (2020) highlight that </w:t>
      </w:r>
      <w:r w:rsidR="009D64B5" w:rsidRPr="00451674">
        <w:rPr>
          <w:rFonts w:ascii="Arial" w:hAnsi="Arial" w:cs="Arial"/>
          <w:sz w:val="24"/>
          <w:szCs w:val="24"/>
        </w:rPr>
        <w:t xml:space="preserve">the integrity of </w:t>
      </w:r>
      <w:r w:rsidR="00A27DEF" w:rsidRPr="00451674">
        <w:rPr>
          <w:rFonts w:ascii="Arial" w:hAnsi="Arial" w:cs="Arial"/>
          <w:sz w:val="24"/>
          <w:szCs w:val="24"/>
        </w:rPr>
        <w:t>food</w:t>
      </w:r>
      <w:r w:rsidR="009D64B5" w:rsidRPr="00451674">
        <w:rPr>
          <w:rFonts w:ascii="Arial" w:hAnsi="Arial" w:cs="Arial"/>
          <w:sz w:val="24"/>
          <w:szCs w:val="24"/>
        </w:rPr>
        <w:t xml:space="preserve"> chains sometimes </w:t>
      </w:r>
      <w:r w:rsidR="00A82387">
        <w:rPr>
          <w:rFonts w:ascii="Arial" w:hAnsi="Arial" w:cs="Arial"/>
          <w:sz w:val="24"/>
          <w:szCs w:val="24"/>
        </w:rPr>
        <w:t>influences</w:t>
      </w:r>
      <w:r w:rsidR="009D64B5" w:rsidRPr="00451674">
        <w:rPr>
          <w:rFonts w:ascii="Arial" w:hAnsi="Arial" w:cs="Arial"/>
          <w:sz w:val="24"/>
          <w:szCs w:val="24"/>
        </w:rPr>
        <w:t xml:space="preserve"> sustainability narrative</w:t>
      </w:r>
      <w:r w:rsidRPr="00451674">
        <w:rPr>
          <w:rFonts w:ascii="Arial" w:hAnsi="Arial" w:cs="Arial"/>
          <w:sz w:val="24"/>
          <w:szCs w:val="24"/>
        </w:rPr>
        <w:t xml:space="preserve">s. </w:t>
      </w:r>
      <w:r w:rsidR="004B1D51" w:rsidRPr="00451674">
        <w:rPr>
          <w:rFonts w:ascii="Arial" w:hAnsi="Arial" w:cs="Arial"/>
          <w:sz w:val="24"/>
          <w:szCs w:val="24"/>
        </w:rPr>
        <w:t>On</w:t>
      </w:r>
      <w:r w:rsidR="009837B1" w:rsidRPr="00451674">
        <w:rPr>
          <w:rFonts w:ascii="Arial" w:hAnsi="Arial" w:cs="Arial"/>
          <w:sz w:val="24"/>
          <w:szCs w:val="24"/>
        </w:rPr>
        <w:t xml:space="preserve"> </w:t>
      </w:r>
      <w:r w:rsidR="00835FB9">
        <w:rPr>
          <w:rFonts w:ascii="Arial" w:hAnsi="Arial" w:cs="Arial"/>
          <w:sz w:val="24"/>
          <w:szCs w:val="24"/>
        </w:rPr>
        <w:t xml:space="preserve">the </w:t>
      </w:r>
      <w:r w:rsidR="009837B1" w:rsidRPr="00451674">
        <w:rPr>
          <w:rFonts w:ascii="Arial" w:hAnsi="Arial" w:cs="Arial"/>
          <w:sz w:val="24"/>
          <w:szCs w:val="24"/>
        </w:rPr>
        <w:t>sustainability</w:t>
      </w:r>
      <w:r w:rsidR="00A82387">
        <w:rPr>
          <w:rFonts w:ascii="Arial" w:hAnsi="Arial" w:cs="Arial"/>
          <w:sz w:val="24"/>
          <w:szCs w:val="24"/>
        </w:rPr>
        <w:t xml:space="preserve"> facet</w:t>
      </w:r>
      <w:r w:rsidR="009837B1" w:rsidRPr="00451674">
        <w:rPr>
          <w:rFonts w:ascii="Arial" w:hAnsi="Arial" w:cs="Arial"/>
          <w:sz w:val="24"/>
          <w:szCs w:val="24"/>
        </w:rPr>
        <w:t>, Stein and Santini (2022) highlight that UK</w:t>
      </w:r>
      <w:r w:rsidR="000E3C60" w:rsidRPr="00451674">
        <w:rPr>
          <w:rFonts w:ascii="Arial" w:hAnsi="Arial" w:cs="Arial"/>
          <w:sz w:val="24"/>
          <w:szCs w:val="24"/>
        </w:rPr>
        <w:t>-</w:t>
      </w:r>
      <w:r w:rsidR="009837B1" w:rsidRPr="00451674">
        <w:rPr>
          <w:rFonts w:ascii="Arial" w:hAnsi="Arial" w:cs="Arial"/>
          <w:sz w:val="24"/>
          <w:szCs w:val="24"/>
        </w:rPr>
        <w:t xml:space="preserve">produced local </w:t>
      </w:r>
      <w:r w:rsidRPr="00451674">
        <w:rPr>
          <w:rFonts w:ascii="Arial" w:hAnsi="Arial" w:cs="Arial"/>
          <w:sz w:val="24"/>
          <w:szCs w:val="24"/>
        </w:rPr>
        <w:t>food isn</w:t>
      </w:r>
      <w:r w:rsidR="001011CF">
        <w:rPr>
          <w:rFonts w:ascii="Arial" w:hAnsi="Arial" w:cs="Arial"/>
          <w:sz w:val="24"/>
          <w:szCs w:val="24"/>
        </w:rPr>
        <w:t>’</w:t>
      </w:r>
      <w:r w:rsidR="009837B1" w:rsidRPr="00451674">
        <w:rPr>
          <w:rFonts w:ascii="Arial" w:hAnsi="Arial" w:cs="Arial"/>
          <w:sz w:val="24"/>
          <w:szCs w:val="24"/>
        </w:rPr>
        <w:t xml:space="preserve">t sustainable. </w:t>
      </w:r>
      <w:r w:rsidRPr="00451674">
        <w:rPr>
          <w:rFonts w:ascii="Arial" w:hAnsi="Arial" w:cs="Arial"/>
          <w:sz w:val="24"/>
          <w:szCs w:val="24"/>
        </w:rPr>
        <w:t>Kinnunen et al. (2020</w:t>
      </w:r>
      <w:r w:rsidR="00F53209" w:rsidRPr="00451674">
        <w:rPr>
          <w:rFonts w:ascii="Arial" w:hAnsi="Arial" w:cs="Arial"/>
          <w:sz w:val="24"/>
          <w:szCs w:val="24"/>
        </w:rPr>
        <w:t>) confirm</w:t>
      </w:r>
      <w:r w:rsidRPr="00451674">
        <w:rPr>
          <w:rFonts w:ascii="Arial" w:hAnsi="Arial" w:cs="Arial"/>
          <w:sz w:val="24"/>
          <w:szCs w:val="24"/>
        </w:rPr>
        <w:t xml:space="preserve"> that this isn</w:t>
      </w:r>
      <w:r w:rsidR="001011CF">
        <w:rPr>
          <w:rFonts w:ascii="Arial" w:hAnsi="Arial" w:cs="Arial"/>
          <w:sz w:val="24"/>
          <w:szCs w:val="24"/>
        </w:rPr>
        <w:t>’</w:t>
      </w:r>
      <w:r w:rsidRPr="00451674">
        <w:rPr>
          <w:rFonts w:ascii="Arial" w:hAnsi="Arial" w:cs="Arial"/>
          <w:sz w:val="24"/>
          <w:szCs w:val="24"/>
        </w:rPr>
        <w:t xml:space="preserve">t a local problem but a </w:t>
      </w:r>
      <w:r w:rsidR="00A82387">
        <w:rPr>
          <w:rFonts w:ascii="Arial" w:hAnsi="Arial" w:cs="Arial"/>
          <w:sz w:val="24"/>
          <w:szCs w:val="24"/>
        </w:rPr>
        <w:t>global</w:t>
      </w:r>
      <w:r w:rsidRPr="00451674">
        <w:rPr>
          <w:rFonts w:ascii="Arial" w:hAnsi="Arial" w:cs="Arial"/>
          <w:sz w:val="24"/>
          <w:szCs w:val="24"/>
        </w:rPr>
        <w:t xml:space="preserve"> problem since most loc</w:t>
      </w:r>
      <w:r w:rsidR="000E3C60" w:rsidRPr="00451674">
        <w:rPr>
          <w:rFonts w:ascii="Arial" w:hAnsi="Arial" w:cs="Arial"/>
          <w:sz w:val="24"/>
          <w:szCs w:val="24"/>
        </w:rPr>
        <w:t>a</w:t>
      </w:r>
      <w:r w:rsidRPr="00451674">
        <w:rPr>
          <w:rFonts w:ascii="Arial" w:hAnsi="Arial" w:cs="Arial"/>
          <w:sz w:val="24"/>
          <w:szCs w:val="24"/>
        </w:rPr>
        <w:t>l food production can</w:t>
      </w:r>
      <w:r w:rsidR="001011CF">
        <w:rPr>
          <w:rFonts w:ascii="Arial" w:hAnsi="Arial" w:cs="Arial"/>
          <w:sz w:val="24"/>
          <w:szCs w:val="24"/>
        </w:rPr>
        <w:t>’</w:t>
      </w:r>
      <w:r w:rsidRPr="00451674">
        <w:rPr>
          <w:rFonts w:ascii="Arial" w:hAnsi="Arial" w:cs="Arial"/>
          <w:sz w:val="24"/>
          <w:szCs w:val="24"/>
        </w:rPr>
        <w:t>t meet the demands of their local radius</w:t>
      </w:r>
      <w:r w:rsidR="000E3C60" w:rsidRPr="00451674">
        <w:rPr>
          <w:rFonts w:ascii="Arial" w:hAnsi="Arial" w:cs="Arial"/>
          <w:sz w:val="24"/>
          <w:szCs w:val="24"/>
        </w:rPr>
        <w:t>,</w:t>
      </w:r>
      <w:r w:rsidRPr="00451674">
        <w:rPr>
          <w:rFonts w:ascii="Arial" w:hAnsi="Arial" w:cs="Arial"/>
          <w:sz w:val="24"/>
          <w:szCs w:val="24"/>
        </w:rPr>
        <w:t xml:space="preserve"> and </w:t>
      </w:r>
      <w:r w:rsidR="00A82387">
        <w:rPr>
          <w:rFonts w:ascii="Arial" w:hAnsi="Arial" w:cs="Arial"/>
          <w:sz w:val="24"/>
          <w:szCs w:val="24"/>
        </w:rPr>
        <w:t>the dependence</w:t>
      </w:r>
      <w:r w:rsidRPr="00451674">
        <w:rPr>
          <w:rFonts w:ascii="Arial" w:hAnsi="Arial" w:cs="Arial"/>
          <w:sz w:val="24"/>
          <w:szCs w:val="24"/>
        </w:rPr>
        <w:t xml:space="preserve"> o</w:t>
      </w:r>
      <w:r w:rsidR="000E3C60" w:rsidRPr="00451674">
        <w:rPr>
          <w:rFonts w:ascii="Arial" w:hAnsi="Arial" w:cs="Arial"/>
          <w:sz w:val="24"/>
          <w:szCs w:val="24"/>
        </w:rPr>
        <w:t>n</w:t>
      </w:r>
      <w:r w:rsidRPr="00451674">
        <w:rPr>
          <w:rFonts w:ascii="Arial" w:hAnsi="Arial" w:cs="Arial"/>
          <w:sz w:val="24"/>
          <w:szCs w:val="24"/>
        </w:rPr>
        <w:t xml:space="preserve"> specific food items f</w:t>
      </w:r>
      <w:r w:rsidR="000E3C60" w:rsidRPr="00451674">
        <w:rPr>
          <w:rFonts w:ascii="Arial" w:hAnsi="Arial" w:cs="Arial"/>
          <w:sz w:val="24"/>
          <w:szCs w:val="24"/>
        </w:rPr>
        <w:t>ro</w:t>
      </w:r>
      <w:r w:rsidRPr="00451674">
        <w:rPr>
          <w:rFonts w:ascii="Arial" w:hAnsi="Arial" w:cs="Arial"/>
          <w:sz w:val="24"/>
          <w:szCs w:val="24"/>
        </w:rPr>
        <w:t>m other regions is ty</w:t>
      </w:r>
      <w:r w:rsidR="000E3C60" w:rsidRPr="00451674">
        <w:rPr>
          <w:rFonts w:ascii="Arial" w:hAnsi="Arial" w:cs="Arial"/>
          <w:sz w:val="24"/>
          <w:szCs w:val="24"/>
        </w:rPr>
        <w:t>pical</w:t>
      </w:r>
      <w:r w:rsidRPr="00451674">
        <w:rPr>
          <w:rFonts w:ascii="Arial" w:hAnsi="Arial" w:cs="Arial"/>
          <w:sz w:val="24"/>
          <w:szCs w:val="24"/>
        </w:rPr>
        <w:t xml:space="preserve">ly high. </w:t>
      </w:r>
      <w:r w:rsidR="009837B1" w:rsidRPr="00451674">
        <w:rPr>
          <w:rFonts w:ascii="Arial" w:hAnsi="Arial" w:cs="Arial"/>
          <w:sz w:val="24"/>
          <w:szCs w:val="24"/>
        </w:rPr>
        <w:t xml:space="preserve">Bedford (2023) highlights that only about 58% of food consumers in the UK are locally sourced. Local food sourcing </w:t>
      </w:r>
      <w:r w:rsidR="000E3C60" w:rsidRPr="00451674">
        <w:rPr>
          <w:rFonts w:ascii="Arial" w:hAnsi="Arial" w:cs="Arial"/>
          <w:sz w:val="24"/>
          <w:szCs w:val="24"/>
        </w:rPr>
        <w:t>is</w:t>
      </w:r>
      <w:r w:rsidR="009837B1" w:rsidRPr="00451674">
        <w:rPr>
          <w:rFonts w:ascii="Arial" w:hAnsi="Arial" w:cs="Arial"/>
          <w:sz w:val="24"/>
          <w:szCs w:val="24"/>
        </w:rPr>
        <w:t xml:space="preserve"> ne</w:t>
      </w:r>
      <w:r w:rsidR="000E3C60" w:rsidRPr="00451674">
        <w:rPr>
          <w:rFonts w:ascii="Arial" w:hAnsi="Arial" w:cs="Arial"/>
          <w:sz w:val="24"/>
          <w:szCs w:val="24"/>
        </w:rPr>
        <w:t>i</w:t>
      </w:r>
      <w:r w:rsidR="009837B1" w:rsidRPr="00451674">
        <w:rPr>
          <w:rFonts w:ascii="Arial" w:hAnsi="Arial" w:cs="Arial"/>
          <w:sz w:val="24"/>
          <w:szCs w:val="24"/>
        </w:rPr>
        <w:t>ther resilient nor insp</w:t>
      </w:r>
      <w:r w:rsidR="000E3C60" w:rsidRPr="00451674">
        <w:rPr>
          <w:rFonts w:ascii="Arial" w:hAnsi="Arial" w:cs="Arial"/>
          <w:sz w:val="24"/>
          <w:szCs w:val="24"/>
        </w:rPr>
        <w:t>ires</w:t>
      </w:r>
      <w:r w:rsidR="009837B1" w:rsidRPr="00451674">
        <w:rPr>
          <w:rFonts w:ascii="Arial" w:hAnsi="Arial" w:cs="Arial"/>
          <w:sz w:val="24"/>
          <w:szCs w:val="24"/>
        </w:rPr>
        <w:t xml:space="preserve"> confidence in food security</w:t>
      </w:r>
      <w:r w:rsidR="00835FB9">
        <w:rPr>
          <w:rFonts w:ascii="Arial" w:hAnsi="Arial" w:cs="Arial"/>
          <w:sz w:val="24"/>
          <w:szCs w:val="24"/>
        </w:rPr>
        <w:t>,</w:t>
      </w:r>
      <w:r w:rsidR="009837B1" w:rsidRPr="00451674">
        <w:rPr>
          <w:rFonts w:ascii="Arial" w:hAnsi="Arial" w:cs="Arial"/>
          <w:sz w:val="24"/>
          <w:szCs w:val="24"/>
        </w:rPr>
        <w:t xml:space="preserve"> </w:t>
      </w:r>
      <w:r w:rsidR="00A82387">
        <w:rPr>
          <w:rFonts w:ascii="Arial" w:hAnsi="Arial" w:cs="Arial"/>
          <w:sz w:val="24"/>
          <w:szCs w:val="24"/>
        </w:rPr>
        <w:t>which has to be supplemented</w:t>
      </w:r>
      <w:r w:rsidR="009837B1" w:rsidRPr="00451674">
        <w:rPr>
          <w:rFonts w:ascii="Arial" w:hAnsi="Arial" w:cs="Arial"/>
          <w:sz w:val="24"/>
          <w:szCs w:val="24"/>
        </w:rPr>
        <w:t xml:space="preserve"> </w:t>
      </w:r>
      <w:r w:rsidR="00A82387">
        <w:rPr>
          <w:rFonts w:ascii="Arial" w:hAnsi="Arial" w:cs="Arial"/>
          <w:sz w:val="24"/>
          <w:szCs w:val="24"/>
        </w:rPr>
        <w:t>with</w:t>
      </w:r>
      <w:r w:rsidR="009837B1" w:rsidRPr="00451674">
        <w:rPr>
          <w:rFonts w:ascii="Arial" w:hAnsi="Arial" w:cs="Arial"/>
          <w:sz w:val="24"/>
          <w:szCs w:val="24"/>
        </w:rPr>
        <w:t xml:space="preserve"> supp</w:t>
      </w:r>
      <w:r w:rsidR="000E3C60" w:rsidRPr="00451674">
        <w:rPr>
          <w:rFonts w:ascii="Arial" w:hAnsi="Arial" w:cs="Arial"/>
          <w:sz w:val="24"/>
          <w:szCs w:val="24"/>
        </w:rPr>
        <w:t>l</w:t>
      </w:r>
      <w:r w:rsidR="009837B1" w:rsidRPr="00451674">
        <w:rPr>
          <w:rFonts w:ascii="Arial" w:hAnsi="Arial" w:cs="Arial"/>
          <w:sz w:val="24"/>
          <w:szCs w:val="24"/>
        </w:rPr>
        <w:t>y from international markets.</w:t>
      </w:r>
    </w:p>
    <w:p w14:paraId="3ED2AB39" w14:textId="77777777" w:rsidR="00117527" w:rsidRPr="00451674" w:rsidRDefault="00C024D9" w:rsidP="00B724B5">
      <w:pPr>
        <w:spacing w:before="120" w:after="120" w:line="360" w:lineRule="auto"/>
        <w:jc w:val="center"/>
        <w:rPr>
          <w:rFonts w:ascii="Arial" w:hAnsi="Arial" w:cs="Arial"/>
          <w:b/>
          <w:sz w:val="24"/>
          <w:szCs w:val="24"/>
        </w:rPr>
      </w:pPr>
      <w:r w:rsidRPr="00451674">
        <w:rPr>
          <w:rFonts w:ascii="Arial" w:hAnsi="Arial" w:cs="Arial"/>
          <w:b/>
          <w:sz w:val="24"/>
          <w:szCs w:val="24"/>
        </w:rPr>
        <w:t>Customer P</w:t>
      </w:r>
      <w:r w:rsidR="00EC1A86" w:rsidRPr="00451674">
        <w:rPr>
          <w:rFonts w:ascii="Arial" w:hAnsi="Arial" w:cs="Arial"/>
          <w:b/>
          <w:sz w:val="24"/>
          <w:szCs w:val="24"/>
        </w:rPr>
        <w:t>references</w:t>
      </w:r>
    </w:p>
    <w:p w14:paraId="3ED2AB3A" w14:textId="3AB0F0DC" w:rsidR="00A078C3" w:rsidRPr="00451674" w:rsidRDefault="009D64B5" w:rsidP="00B724B5">
      <w:pPr>
        <w:spacing w:before="120" w:after="120" w:line="360" w:lineRule="auto"/>
        <w:ind w:firstLine="720"/>
        <w:jc w:val="both"/>
        <w:rPr>
          <w:rFonts w:ascii="Arial" w:hAnsi="Arial" w:cs="Arial"/>
          <w:sz w:val="24"/>
          <w:szCs w:val="24"/>
        </w:rPr>
      </w:pPr>
      <w:r w:rsidRPr="00451674">
        <w:rPr>
          <w:rFonts w:ascii="Arial" w:hAnsi="Arial" w:cs="Arial"/>
          <w:sz w:val="24"/>
          <w:szCs w:val="24"/>
        </w:rPr>
        <w:t>Many factors</w:t>
      </w:r>
      <w:r w:rsidR="00082B1C" w:rsidRPr="00451674">
        <w:rPr>
          <w:rFonts w:ascii="Arial" w:hAnsi="Arial" w:cs="Arial"/>
          <w:sz w:val="24"/>
          <w:szCs w:val="24"/>
        </w:rPr>
        <w:t xml:space="preserve"> infl</w:t>
      </w:r>
      <w:r w:rsidR="000E3C60" w:rsidRPr="00451674">
        <w:rPr>
          <w:rFonts w:ascii="Arial" w:hAnsi="Arial" w:cs="Arial"/>
          <w:sz w:val="24"/>
          <w:szCs w:val="24"/>
        </w:rPr>
        <w:t>uence</w:t>
      </w:r>
      <w:r w:rsidR="00082B1C" w:rsidRPr="00451674">
        <w:rPr>
          <w:rFonts w:ascii="Arial" w:hAnsi="Arial" w:cs="Arial"/>
          <w:sz w:val="24"/>
          <w:szCs w:val="24"/>
        </w:rPr>
        <w:t xml:space="preserve"> c</w:t>
      </w:r>
      <w:r w:rsidR="00FD4AA1" w:rsidRPr="00451674">
        <w:rPr>
          <w:rFonts w:ascii="Arial" w:hAnsi="Arial" w:cs="Arial"/>
          <w:sz w:val="24"/>
          <w:szCs w:val="24"/>
        </w:rPr>
        <w:t>u</w:t>
      </w:r>
      <w:r w:rsidR="00082B1C" w:rsidRPr="00451674">
        <w:rPr>
          <w:rFonts w:ascii="Arial" w:hAnsi="Arial" w:cs="Arial"/>
          <w:sz w:val="24"/>
          <w:szCs w:val="24"/>
        </w:rPr>
        <w:t>s</w:t>
      </w:r>
      <w:r w:rsidR="00FD4AA1" w:rsidRPr="00451674">
        <w:rPr>
          <w:rFonts w:ascii="Arial" w:hAnsi="Arial" w:cs="Arial"/>
          <w:sz w:val="24"/>
          <w:szCs w:val="24"/>
        </w:rPr>
        <w:t>tomer pr</w:t>
      </w:r>
      <w:r w:rsidR="00082B1C" w:rsidRPr="00451674">
        <w:rPr>
          <w:rFonts w:ascii="Arial" w:hAnsi="Arial" w:cs="Arial"/>
          <w:sz w:val="24"/>
          <w:szCs w:val="24"/>
        </w:rPr>
        <w:t>eference</w:t>
      </w:r>
      <w:r w:rsidR="00FD4AA1" w:rsidRPr="00451674">
        <w:rPr>
          <w:rFonts w:ascii="Arial" w:hAnsi="Arial" w:cs="Arial"/>
          <w:sz w:val="24"/>
          <w:szCs w:val="24"/>
        </w:rPr>
        <w:t xml:space="preserve"> for local vers</w:t>
      </w:r>
      <w:r w:rsidR="000E3C60" w:rsidRPr="00451674">
        <w:rPr>
          <w:rFonts w:ascii="Arial" w:hAnsi="Arial" w:cs="Arial"/>
          <w:sz w:val="24"/>
          <w:szCs w:val="24"/>
        </w:rPr>
        <w:t>u</w:t>
      </w:r>
      <w:r w:rsidR="00FD4AA1" w:rsidRPr="00451674">
        <w:rPr>
          <w:rFonts w:ascii="Arial" w:hAnsi="Arial" w:cs="Arial"/>
          <w:sz w:val="24"/>
          <w:szCs w:val="24"/>
        </w:rPr>
        <w:t>s globally sourced produce. Th</w:t>
      </w:r>
      <w:r w:rsidR="000E3C60" w:rsidRPr="00451674">
        <w:rPr>
          <w:rFonts w:ascii="Arial" w:hAnsi="Arial" w:cs="Arial"/>
          <w:sz w:val="24"/>
          <w:szCs w:val="24"/>
        </w:rPr>
        <w:t>ese</w:t>
      </w:r>
      <w:r w:rsidR="00FD4AA1" w:rsidRPr="00451674">
        <w:rPr>
          <w:rFonts w:ascii="Arial" w:hAnsi="Arial" w:cs="Arial"/>
          <w:sz w:val="24"/>
          <w:szCs w:val="24"/>
        </w:rPr>
        <w:t xml:space="preserve"> </w:t>
      </w:r>
      <w:r w:rsidR="00245FB3" w:rsidRPr="00451674">
        <w:rPr>
          <w:rFonts w:ascii="Arial" w:hAnsi="Arial" w:cs="Arial"/>
          <w:sz w:val="24"/>
          <w:szCs w:val="24"/>
        </w:rPr>
        <w:t>factors inclu</w:t>
      </w:r>
      <w:r w:rsidR="00FD4AA1" w:rsidRPr="00451674">
        <w:rPr>
          <w:rFonts w:ascii="Arial" w:hAnsi="Arial" w:cs="Arial"/>
          <w:sz w:val="24"/>
          <w:szCs w:val="24"/>
        </w:rPr>
        <w:t>d</w:t>
      </w:r>
      <w:r w:rsidR="00245FB3" w:rsidRPr="00451674">
        <w:rPr>
          <w:rFonts w:ascii="Arial" w:hAnsi="Arial" w:cs="Arial"/>
          <w:sz w:val="24"/>
          <w:szCs w:val="24"/>
        </w:rPr>
        <w:t>e</w:t>
      </w:r>
      <w:r w:rsidR="00FD4AA1" w:rsidRPr="00451674">
        <w:rPr>
          <w:rFonts w:ascii="Arial" w:hAnsi="Arial" w:cs="Arial"/>
          <w:sz w:val="24"/>
          <w:szCs w:val="24"/>
        </w:rPr>
        <w:t xml:space="preserve"> ta</w:t>
      </w:r>
      <w:r w:rsidR="00055266" w:rsidRPr="00451674">
        <w:rPr>
          <w:rFonts w:ascii="Arial" w:hAnsi="Arial" w:cs="Arial"/>
          <w:sz w:val="24"/>
          <w:szCs w:val="24"/>
        </w:rPr>
        <w:t>ste and q</w:t>
      </w:r>
      <w:r w:rsidR="00FD4AA1" w:rsidRPr="00451674">
        <w:rPr>
          <w:rFonts w:ascii="Arial" w:hAnsi="Arial" w:cs="Arial"/>
          <w:sz w:val="24"/>
          <w:szCs w:val="24"/>
        </w:rPr>
        <w:t>uality and enviro</w:t>
      </w:r>
      <w:r w:rsidR="000E3C60" w:rsidRPr="00451674">
        <w:rPr>
          <w:rFonts w:ascii="Arial" w:hAnsi="Arial" w:cs="Arial"/>
          <w:sz w:val="24"/>
          <w:szCs w:val="24"/>
        </w:rPr>
        <w:t>nmen</w:t>
      </w:r>
      <w:r w:rsidR="00FD4AA1" w:rsidRPr="00451674">
        <w:rPr>
          <w:rFonts w:ascii="Arial" w:hAnsi="Arial" w:cs="Arial"/>
          <w:sz w:val="24"/>
          <w:szCs w:val="24"/>
        </w:rPr>
        <w:t>tal concerns.</w:t>
      </w:r>
      <w:r w:rsidR="0049019B" w:rsidRPr="00451674">
        <w:rPr>
          <w:rFonts w:ascii="Arial" w:hAnsi="Arial" w:cs="Arial"/>
          <w:sz w:val="24"/>
          <w:szCs w:val="24"/>
        </w:rPr>
        <w:t xml:space="preserve"> </w:t>
      </w:r>
      <w:r w:rsidR="00AA2098" w:rsidRPr="00451674">
        <w:rPr>
          <w:rFonts w:ascii="Arial" w:hAnsi="Arial" w:cs="Arial"/>
          <w:sz w:val="24"/>
          <w:szCs w:val="24"/>
        </w:rPr>
        <w:t>D</w:t>
      </w:r>
      <w:r w:rsidR="001011CF">
        <w:rPr>
          <w:rFonts w:ascii="Arial" w:hAnsi="Arial" w:cs="Arial"/>
          <w:sz w:val="24"/>
          <w:szCs w:val="24"/>
        </w:rPr>
        <w:t>’</w:t>
      </w:r>
      <w:r w:rsidR="000E3C60" w:rsidRPr="00451674">
        <w:rPr>
          <w:rFonts w:ascii="Arial" w:hAnsi="Arial" w:cs="Arial"/>
          <w:sz w:val="24"/>
          <w:szCs w:val="24"/>
        </w:rPr>
        <w:t>A</w:t>
      </w:r>
      <w:r w:rsidR="0049019B" w:rsidRPr="00451674">
        <w:rPr>
          <w:rFonts w:ascii="Arial" w:hAnsi="Arial" w:cs="Arial"/>
          <w:sz w:val="24"/>
          <w:szCs w:val="24"/>
        </w:rPr>
        <w:t>ngelo et al. (2020)</w:t>
      </w:r>
      <w:r w:rsidR="000E3C60" w:rsidRPr="00451674">
        <w:rPr>
          <w:rFonts w:ascii="Arial" w:hAnsi="Arial" w:cs="Arial"/>
          <w:sz w:val="24"/>
          <w:szCs w:val="24"/>
        </w:rPr>
        <w:t>,</w:t>
      </w:r>
      <w:r w:rsidR="0049019B" w:rsidRPr="00451674">
        <w:rPr>
          <w:rFonts w:ascii="Arial" w:hAnsi="Arial" w:cs="Arial"/>
          <w:sz w:val="24"/>
          <w:szCs w:val="24"/>
        </w:rPr>
        <w:t xml:space="preserve"> in </w:t>
      </w:r>
      <w:r w:rsidR="00F53209">
        <w:rPr>
          <w:rFonts w:ascii="Arial" w:hAnsi="Arial" w:cs="Arial"/>
          <w:sz w:val="24"/>
          <w:szCs w:val="24"/>
        </w:rPr>
        <w:t>a</w:t>
      </w:r>
      <w:r w:rsidR="000E3C60" w:rsidRPr="00451674">
        <w:rPr>
          <w:rFonts w:ascii="Arial" w:hAnsi="Arial" w:cs="Arial"/>
          <w:sz w:val="24"/>
          <w:szCs w:val="24"/>
        </w:rPr>
        <w:t xml:space="preserve"> </w:t>
      </w:r>
      <w:r w:rsidR="00F53209" w:rsidRPr="00F53209">
        <w:rPr>
          <w:rFonts w:ascii="Arial" w:hAnsi="Arial" w:cs="Arial"/>
          <w:i/>
          <w:sz w:val="24"/>
          <w:szCs w:val="24"/>
        </w:rPr>
        <w:t xml:space="preserve">2020 </w:t>
      </w:r>
      <w:r w:rsidR="0049019B" w:rsidRPr="00F53209">
        <w:rPr>
          <w:rFonts w:ascii="Arial" w:hAnsi="Arial" w:cs="Arial"/>
          <w:i/>
          <w:sz w:val="24"/>
          <w:szCs w:val="24"/>
        </w:rPr>
        <w:t>RAND report</w:t>
      </w:r>
      <w:r w:rsidR="000E3C60" w:rsidRPr="00451674">
        <w:rPr>
          <w:rFonts w:ascii="Arial" w:hAnsi="Arial" w:cs="Arial"/>
          <w:sz w:val="24"/>
          <w:szCs w:val="24"/>
        </w:rPr>
        <w:t>,</w:t>
      </w:r>
      <w:r w:rsidR="0049019B" w:rsidRPr="00451674">
        <w:rPr>
          <w:rFonts w:ascii="Arial" w:hAnsi="Arial" w:cs="Arial"/>
          <w:sz w:val="24"/>
          <w:szCs w:val="24"/>
        </w:rPr>
        <w:t xml:space="preserve"> noted that UK customer</w:t>
      </w:r>
      <w:r w:rsidR="000E3C60" w:rsidRPr="00451674">
        <w:rPr>
          <w:rFonts w:ascii="Arial" w:hAnsi="Arial" w:cs="Arial"/>
          <w:sz w:val="24"/>
          <w:szCs w:val="24"/>
        </w:rPr>
        <w:t>s</w:t>
      </w:r>
      <w:r w:rsidR="001011CF">
        <w:rPr>
          <w:rFonts w:ascii="Arial" w:hAnsi="Arial" w:cs="Arial"/>
          <w:sz w:val="24"/>
          <w:szCs w:val="24"/>
        </w:rPr>
        <w:t>’</w:t>
      </w:r>
      <w:r w:rsidR="0049019B" w:rsidRPr="00451674">
        <w:rPr>
          <w:rFonts w:ascii="Arial" w:hAnsi="Arial" w:cs="Arial"/>
          <w:sz w:val="24"/>
          <w:szCs w:val="24"/>
        </w:rPr>
        <w:t xml:space="preserve"> attitude towards locally produced foods is high</w:t>
      </w:r>
      <w:r w:rsidR="000E3C60" w:rsidRPr="00451674">
        <w:rPr>
          <w:rFonts w:ascii="Arial" w:hAnsi="Arial" w:cs="Arial"/>
          <w:sz w:val="24"/>
          <w:szCs w:val="24"/>
        </w:rPr>
        <w:t>,</w:t>
      </w:r>
      <w:r w:rsidR="0049019B" w:rsidRPr="00451674">
        <w:rPr>
          <w:rFonts w:ascii="Arial" w:hAnsi="Arial" w:cs="Arial"/>
          <w:sz w:val="24"/>
          <w:szCs w:val="24"/>
        </w:rPr>
        <w:t xml:space="preserve"> as approximately 59% of the population purchased loc</w:t>
      </w:r>
      <w:r w:rsidR="00245FB3" w:rsidRPr="00451674">
        <w:rPr>
          <w:rFonts w:ascii="Arial" w:hAnsi="Arial" w:cs="Arial"/>
          <w:sz w:val="24"/>
          <w:szCs w:val="24"/>
        </w:rPr>
        <w:t>a</w:t>
      </w:r>
      <w:r w:rsidR="0049019B" w:rsidRPr="00451674">
        <w:rPr>
          <w:rFonts w:ascii="Arial" w:hAnsi="Arial" w:cs="Arial"/>
          <w:sz w:val="24"/>
          <w:szCs w:val="24"/>
        </w:rPr>
        <w:t xml:space="preserve">lly due to </w:t>
      </w:r>
      <w:r w:rsidR="00835FB9">
        <w:rPr>
          <w:rFonts w:ascii="Arial" w:hAnsi="Arial" w:cs="Arial"/>
          <w:sz w:val="24"/>
          <w:szCs w:val="24"/>
        </w:rPr>
        <w:t xml:space="preserve">a </w:t>
      </w:r>
      <w:r w:rsidR="0049019B" w:rsidRPr="00451674">
        <w:rPr>
          <w:rFonts w:ascii="Arial" w:hAnsi="Arial" w:cs="Arial"/>
          <w:sz w:val="24"/>
          <w:szCs w:val="24"/>
        </w:rPr>
        <w:t xml:space="preserve">perception of </w:t>
      </w:r>
      <w:r w:rsidR="00F53209">
        <w:rPr>
          <w:rFonts w:ascii="Arial" w:hAnsi="Arial" w:cs="Arial"/>
          <w:sz w:val="24"/>
          <w:szCs w:val="24"/>
        </w:rPr>
        <w:t xml:space="preserve">better </w:t>
      </w:r>
      <w:r w:rsidR="0049019B" w:rsidRPr="00451674">
        <w:rPr>
          <w:rFonts w:ascii="Arial" w:hAnsi="Arial" w:cs="Arial"/>
          <w:sz w:val="24"/>
          <w:szCs w:val="24"/>
        </w:rPr>
        <w:t>food quality</w:t>
      </w:r>
      <w:r w:rsidR="00F53209">
        <w:rPr>
          <w:rFonts w:ascii="Arial" w:hAnsi="Arial" w:cs="Arial"/>
          <w:sz w:val="24"/>
          <w:szCs w:val="24"/>
        </w:rPr>
        <w:t xml:space="preserve"> </w:t>
      </w:r>
      <w:r w:rsidR="00835FB9">
        <w:rPr>
          <w:rFonts w:ascii="Arial" w:hAnsi="Arial" w:cs="Arial"/>
          <w:sz w:val="24"/>
          <w:szCs w:val="24"/>
        </w:rPr>
        <w:t>than</w:t>
      </w:r>
      <w:r w:rsidR="00F53209">
        <w:rPr>
          <w:rFonts w:ascii="Arial" w:hAnsi="Arial" w:cs="Arial"/>
          <w:sz w:val="24"/>
          <w:szCs w:val="24"/>
        </w:rPr>
        <w:t xml:space="preserve"> global produce</w:t>
      </w:r>
      <w:r w:rsidR="0049019B" w:rsidRPr="00451674">
        <w:rPr>
          <w:rFonts w:ascii="Arial" w:hAnsi="Arial" w:cs="Arial"/>
          <w:sz w:val="24"/>
          <w:szCs w:val="24"/>
        </w:rPr>
        <w:t xml:space="preserve">. </w:t>
      </w:r>
      <w:proofErr w:type="spellStart"/>
      <w:r w:rsidR="009928EF" w:rsidRPr="00451674">
        <w:rPr>
          <w:rFonts w:ascii="Arial" w:hAnsi="Arial" w:cs="Arial"/>
          <w:sz w:val="24"/>
          <w:szCs w:val="24"/>
        </w:rPr>
        <w:t>Sogunro</w:t>
      </w:r>
      <w:proofErr w:type="spellEnd"/>
      <w:r w:rsidR="009928EF" w:rsidRPr="00451674">
        <w:rPr>
          <w:rFonts w:ascii="Arial" w:hAnsi="Arial" w:cs="Arial"/>
          <w:sz w:val="24"/>
          <w:szCs w:val="24"/>
        </w:rPr>
        <w:t xml:space="preserve"> (2023)</w:t>
      </w:r>
      <w:r w:rsidR="00A719CE" w:rsidRPr="00451674">
        <w:rPr>
          <w:rFonts w:ascii="Arial" w:hAnsi="Arial" w:cs="Arial"/>
          <w:sz w:val="24"/>
          <w:szCs w:val="24"/>
        </w:rPr>
        <w:t>,</w:t>
      </w:r>
      <w:r w:rsidR="009928EF" w:rsidRPr="00451674">
        <w:rPr>
          <w:rFonts w:ascii="Arial" w:hAnsi="Arial" w:cs="Arial"/>
          <w:sz w:val="24"/>
          <w:szCs w:val="24"/>
        </w:rPr>
        <w:t xml:space="preserve"> in his </w:t>
      </w:r>
      <w:r w:rsidR="00F53209">
        <w:rPr>
          <w:rFonts w:ascii="Arial" w:hAnsi="Arial" w:cs="Arial"/>
          <w:sz w:val="24"/>
          <w:szCs w:val="24"/>
        </w:rPr>
        <w:t>piece</w:t>
      </w:r>
      <w:r w:rsidR="009928EF" w:rsidRPr="00451674">
        <w:rPr>
          <w:rFonts w:ascii="Arial" w:hAnsi="Arial" w:cs="Arial"/>
          <w:sz w:val="24"/>
          <w:szCs w:val="24"/>
        </w:rPr>
        <w:t xml:space="preserve"> on </w:t>
      </w:r>
      <w:r w:rsidR="009928EF" w:rsidRPr="00451674">
        <w:rPr>
          <w:rFonts w:ascii="Arial" w:hAnsi="Arial" w:cs="Arial"/>
          <w:i/>
          <w:sz w:val="24"/>
          <w:szCs w:val="24"/>
        </w:rPr>
        <w:t>The Caterer</w:t>
      </w:r>
      <w:r w:rsidR="00A719CE" w:rsidRPr="00451674">
        <w:rPr>
          <w:rFonts w:ascii="Arial" w:hAnsi="Arial" w:cs="Arial"/>
          <w:i/>
          <w:sz w:val="24"/>
          <w:szCs w:val="24"/>
        </w:rPr>
        <w:t>,</w:t>
      </w:r>
      <w:r w:rsidR="009928EF" w:rsidRPr="00451674">
        <w:rPr>
          <w:rFonts w:ascii="Arial" w:hAnsi="Arial" w:cs="Arial"/>
          <w:sz w:val="24"/>
          <w:szCs w:val="24"/>
        </w:rPr>
        <w:t xml:space="preserve"> reported that even today</w:t>
      </w:r>
      <w:r w:rsidR="001011CF">
        <w:rPr>
          <w:rFonts w:ascii="Arial" w:hAnsi="Arial" w:cs="Arial"/>
          <w:sz w:val="24"/>
          <w:szCs w:val="24"/>
        </w:rPr>
        <w:t>’</w:t>
      </w:r>
      <w:r w:rsidR="009928EF" w:rsidRPr="00451674">
        <w:rPr>
          <w:rFonts w:ascii="Arial" w:hAnsi="Arial" w:cs="Arial"/>
          <w:sz w:val="24"/>
          <w:szCs w:val="24"/>
        </w:rPr>
        <w:t xml:space="preserve">s </w:t>
      </w:r>
      <w:r w:rsidR="00F53209">
        <w:rPr>
          <w:rFonts w:ascii="Arial" w:hAnsi="Arial" w:cs="Arial"/>
          <w:sz w:val="24"/>
          <w:szCs w:val="24"/>
        </w:rPr>
        <w:t xml:space="preserve">UK-based </w:t>
      </w:r>
      <w:r w:rsidR="009928EF" w:rsidRPr="00451674">
        <w:rPr>
          <w:rFonts w:ascii="Arial" w:hAnsi="Arial" w:cs="Arial"/>
          <w:sz w:val="24"/>
          <w:szCs w:val="24"/>
        </w:rPr>
        <w:t xml:space="preserve">African cuisines rely on local </w:t>
      </w:r>
      <w:r w:rsidR="00F53209">
        <w:rPr>
          <w:rFonts w:ascii="Arial" w:hAnsi="Arial" w:cs="Arial"/>
          <w:sz w:val="24"/>
          <w:szCs w:val="24"/>
        </w:rPr>
        <w:t xml:space="preserve">(UK) </w:t>
      </w:r>
      <w:r w:rsidR="009928EF" w:rsidRPr="00451674">
        <w:rPr>
          <w:rFonts w:ascii="Arial" w:hAnsi="Arial" w:cs="Arial"/>
          <w:sz w:val="24"/>
          <w:szCs w:val="24"/>
        </w:rPr>
        <w:t>sourcing to receive fresh produce, support the local economy</w:t>
      </w:r>
      <w:r w:rsidR="00A719CE" w:rsidRPr="00451674">
        <w:rPr>
          <w:rFonts w:ascii="Arial" w:hAnsi="Arial" w:cs="Arial"/>
          <w:sz w:val="24"/>
          <w:szCs w:val="24"/>
        </w:rPr>
        <w:t>,</w:t>
      </w:r>
      <w:r w:rsidR="009928EF" w:rsidRPr="00451674">
        <w:rPr>
          <w:rFonts w:ascii="Arial" w:hAnsi="Arial" w:cs="Arial"/>
          <w:sz w:val="24"/>
          <w:szCs w:val="24"/>
        </w:rPr>
        <w:t xml:space="preserve"> and receive high</w:t>
      </w:r>
      <w:r w:rsidR="00A719CE" w:rsidRPr="00451674">
        <w:rPr>
          <w:rFonts w:ascii="Arial" w:hAnsi="Arial" w:cs="Arial"/>
          <w:sz w:val="24"/>
          <w:szCs w:val="24"/>
        </w:rPr>
        <w:t>-</w:t>
      </w:r>
      <w:r w:rsidR="009928EF" w:rsidRPr="00451674">
        <w:rPr>
          <w:rFonts w:ascii="Arial" w:hAnsi="Arial" w:cs="Arial"/>
          <w:sz w:val="24"/>
          <w:szCs w:val="24"/>
        </w:rPr>
        <w:t xml:space="preserve">quality ingredients. </w:t>
      </w:r>
      <w:r w:rsidR="0049019B" w:rsidRPr="00451674">
        <w:rPr>
          <w:rFonts w:ascii="Arial" w:hAnsi="Arial" w:cs="Arial"/>
          <w:sz w:val="24"/>
          <w:szCs w:val="24"/>
        </w:rPr>
        <w:t>Customers beli</w:t>
      </w:r>
      <w:r w:rsidR="000E3C60" w:rsidRPr="00451674">
        <w:rPr>
          <w:rFonts w:ascii="Arial" w:hAnsi="Arial" w:cs="Arial"/>
          <w:sz w:val="24"/>
          <w:szCs w:val="24"/>
        </w:rPr>
        <w:t>ev</w:t>
      </w:r>
      <w:r w:rsidR="0049019B" w:rsidRPr="00451674">
        <w:rPr>
          <w:rFonts w:ascii="Arial" w:hAnsi="Arial" w:cs="Arial"/>
          <w:sz w:val="24"/>
          <w:szCs w:val="24"/>
        </w:rPr>
        <w:t>e buying locally implies that food travel</w:t>
      </w:r>
      <w:r w:rsidR="000E3C60" w:rsidRPr="00451674">
        <w:rPr>
          <w:rFonts w:ascii="Arial" w:hAnsi="Arial" w:cs="Arial"/>
          <w:sz w:val="24"/>
          <w:szCs w:val="24"/>
        </w:rPr>
        <w:t>s</w:t>
      </w:r>
      <w:r w:rsidR="0049019B" w:rsidRPr="00451674">
        <w:rPr>
          <w:rFonts w:ascii="Arial" w:hAnsi="Arial" w:cs="Arial"/>
          <w:sz w:val="24"/>
          <w:szCs w:val="24"/>
        </w:rPr>
        <w:t xml:space="preserve"> shorter distance</w:t>
      </w:r>
      <w:r w:rsidR="000E3C60" w:rsidRPr="00451674">
        <w:rPr>
          <w:rFonts w:ascii="Arial" w:hAnsi="Arial" w:cs="Arial"/>
          <w:sz w:val="24"/>
          <w:szCs w:val="24"/>
        </w:rPr>
        <w:t>s</w:t>
      </w:r>
      <w:r w:rsidR="0049019B" w:rsidRPr="00451674">
        <w:rPr>
          <w:rFonts w:ascii="Arial" w:hAnsi="Arial" w:cs="Arial"/>
          <w:sz w:val="24"/>
          <w:szCs w:val="24"/>
        </w:rPr>
        <w:t xml:space="preserve"> </w:t>
      </w:r>
      <w:r w:rsidR="0049019B" w:rsidRPr="00451674">
        <w:rPr>
          <w:rFonts w:ascii="Arial" w:hAnsi="Arial" w:cs="Arial"/>
          <w:sz w:val="24"/>
          <w:szCs w:val="24"/>
        </w:rPr>
        <w:lastRenderedPageBreak/>
        <w:t>since they beli</w:t>
      </w:r>
      <w:r w:rsidR="000E3C60" w:rsidRPr="00451674">
        <w:rPr>
          <w:rFonts w:ascii="Arial" w:hAnsi="Arial" w:cs="Arial"/>
          <w:sz w:val="24"/>
          <w:szCs w:val="24"/>
        </w:rPr>
        <w:t>e</w:t>
      </w:r>
      <w:r w:rsidR="0049019B" w:rsidRPr="00451674">
        <w:rPr>
          <w:rFonts w:ascii="Arial" w:hAnsi="Arial" w:cs="Arial"/>
          <w:sz w:val="24"/>
          <w:szCs w:val="24"/>
        </w:rPr>
        <w:t>ve food</w:t>
      </w:r>
      <w:r w:rsidR="000E3C60" w:rsidRPr="00451674">
        <w:rPr>
          <w:rFonts w:ascii="Arial" w:hAnsi="Arial" w:cs="Arial"/>
          <w:sz w:val="24"/>
          <w:szCs w:val="24"/>
        </w:rPr>
        <w:t xml:space="preserve"> is less processed</w:t>
      </w:r>
      <w:r w:rsidRPr="00451674">
        <w:rPr>
          <w:rFonts w:ascii="Arial" w:hAnsi="Arial" w:cs="Arial"/>
          <w:sz w:val="24"/>
          <w:szCs w:val="24"/>
        </w:rPr>
        <w:t xml:space="preserve"> and</w:t>
      </w:r>
      <w:r w:rsidR="0049019B" w:rsidRPr="00451674">
        <w:rPr>
          <w:rFonts w:ascii="Arial" w:hAnsi="Arial" w:cs="Arial"/>
          <w:sz w:val="24"/>
          <w:szCs w:val="24"/>
        </w:rPr>
        <w:t xml:space="preserve"> are </w:t>
      </w:r>
      <w:proofErr w:type="spellStart"/>
      <w:r w:rsidR="009F0A06">
        <w:rPr>
          <w:rFonts w:ascii="Arial" w:hAnsi="Arial" w:cs="Arial"/>
          <w:sz w:val="24"/>
          <w:szCs w:val="24"/>
        </w:rPr>
        <w:t>sceptical</w:t>
      </w:r>
      <w:proofErr w:type="spellEnd"/>
      <w:r w:rsidR="0049019B" w:rsidRPr="00451674">
        <w:rPr>
          <w:rFonts w:ascii="Arial" w:hAnsi="Arial" w:cs="Arial"/>
          <w:sz w:val="24"/>
          <w:szCs w:val="24"/>
        </w:rPr>
        <w:t xml:space="preserve"> about </w:t>
      </w:r>
      <w:r w:rsidR="000E3C60" w:rsidRPr="00451674">
        <w:rPr>
          <w:rFonts w:ascii="Arial" w:hAnsi="Arial" w:cs="Arial"/>
          <w:sz w:val="24"/>
          <w:szCs w:val="24"/>
        </w:rPr>
        <w:t xml:space="preserve">the </w:t>
      </w:r>
      <w:r w:rsidR="0049019B" w:rsidRPr="00451674">
        <w:rPr>
          <w:rFonts w:ascii="Arial" w:hAnsi="Arial" w:cs="Arial"/>
          <w:sz w:val="24"/>
          <w:szCs w:val="24"/>
        </w:rPr>
        <w:t>production process. Consequently, some customer</w:t>
      </w:r>
      <w:r w:rsidR="000E3C60" w:rsidRPr="00451674">
        <w:rPr>
          <w:rFonts w:ascii="Arial" w:hAnsi="Arial" w:cs="Arial"/>
          <w:sz w:val="24"/>
          <w:szCs w:val="24"/>
        </w:rPr>
        <w:t>s</w:t>
      </w:r>
      <w:r w:rsidR="0049019B" w:rsidRPr="00451674">
        <w:rPr>
          <w:rFonts w:ascii="Arial" w:hAnsi="Arial" w:cs="Arial"/>
          <w:sz w:val="24"/>
          <w:szCs w:val="24"/>
        </w:rPr>
        <w:t xml:space="preserve"> cite </w:t>
      </w:r>
      <w:r w:rsidR="000E3C60" w:rsidRPr="00451674">
        <w:rPr>
          <w:rFonts w:ascii="Arial" w:hAnsi="Arial" w:cs="Arial"/>
          <w:sz w:val="24"/>
          <w:szCs w:val="24"/>
        </w:rPr>
        <w:t xml:space="preserve">the </w:t>
      </w:r>
      <w:r w:rsidR="001011CF">
        <w:rPr>
          <w:rFonts w:ascii="Arial" w:hAnsi="Arial" w:cs="Arial"/>
          <w:sz w:val="24"/>
          <w:szCs w:val="24"/>
        </w:rPr>
        <w:t>‘</w:t>
      </w:r>
      <w:r w:rsidR="000E3C60" w:rsidRPr="00451674">
        <w:rPr>
          <w:rFonts w:ascii="Arial" w:hAnsi="Arial" w:cs="Arial"/>
          <w:sz w:val="24"/>
          <w:szCs w:val="24"/>
        </w:rPr>
        <w:t>value-action ga</w:t>
      </w:r>
      <w:r w:rsidR="0049019B" w:rsidRPr="00451674">
        <w:rPr>
          <w:rFonts w:ascii="Arial" w:hAnsi="Arial" w:cs="Arial"/>
          <w:sz w:val="24"/>
          <w:szCs w:val="24"/>
        </w:rPr>
        <w:t>p</w:t>
      </w:r>
      <w:r w:rsidR="00346733" w:rsidRPr="00451674">
        <w:rPr>
          <w:rFonts w:ascii="Arial" w:hAnsi="Arial" w:cs="Arial"/>
          <w:sz w:val="24"/>
          <w:szCs w:val="24"/>
        </w:rPr>
        <w:t>,</w:t>
      </w:r>
      <w:r w:rsidR="001011CF">
        <w:rPr>
          <w:rFonts w:ascii="Arial" w:hAnsi="Arial" w:cs="Arial"/>
          <w:sz w:val="24"/>
          <w:szCs w:val="24"/>
        </w:rPr>
        <w:t>’</w:t>
      </w:r>
      <w:r w:rsidR="0049019B" w:rsidRPr="00451674">
        <w:rPr>
          <w:rFonts w:ascii="Arial" w:hAnsi="Arial" w:cs="Arial"/>
          <w:sz w:val="24"/>
          <w:szCs w:val="24"/>
        </w:rPr>
        <w:t xml:space="preserve"> where they consider ethical and sustainable pra</w:t>
      </w:r>
      <w:r w:rsidR="000E3C60" w:rsidRPr="00451674">
        <w:rPr>
          <w:rFonts w:ascii="Arial" w:hAnsi="Arial" w:cs="Arial"/>
          <w:sz w:val="24"/>
          <w:szCs w:val="24"/>
        </w:rPr>
        <w:t>ctic</w:t>
      </w:r>
      <w:r w:rsidR="0049019B" w:rsidRPr="00451674">
        <w:rPr>
          <w:rFonts w:ascii="Arial" w:hAnsi="Arial" w:cs="Arial"/>
          <w:sz w:val="24"/>
          <w:szCs w:val="24"/>
        </w:rPr>
        <w:t xml:space="preserve">es of locally sourced products </w:t>
      </w:r>
      <w:r w:rsidR="00F53209">
        <w:rPr>
          <w:rFonts w:ascii="Arial" w:hAnsi="Arial" w:cs="Arial"/>
          <w:sz w:val="24"/>
          <w:szCs w:val="24"/>
        </w:rPr>
        <w:t>better than</w:t>
      </w:r>
      <w:r w:rsidR="0049019B" w:rsidRPr="00451674">
        <w:rPr>
          <w:rFonts w:ascii="Arial" w:hAnsi="Arial" w:cs="Arial"/>
          <w:sz w:val="24"/>
          <w:szCs w:val="24"/>
        </w:rPr>
        <w:t xml:space="preserve"> globally source</w:t>
      </w:r>
      <w:r w:rsidR="000E3C60" w:rsidRPr="00451674">
        <w:rPr>
          <w:rFonts w:ascii="Arial" w:hAnsi="Arial" w:cs="Arial"/>
          <w:sz w:val="24"/>
          <w:szCs w:val="24"/>
        </w:rPr>
        <w:t>d</w:t>
      </w:r>
      <w:r w:rsidR="0049019B" w:rsidRPr="00451674">
        <w:rPr>
          <w:rFonts w:ascii="Arial" w:hAnsi="Arial" w:cs="Arial"/>
          <w:sz w:val="24"/>
          <w:szCs w:val="24"/>
        </w:rPr>
        <w:t xml:space="preserve"> produ</w:t>
      </w:r>
      <w:r w:rsidR="000E3C60" w:rsidRPr="00451674">
        <w:rPr>
          <w:rFonts w:ascii="Arial" w:hAnsi="Arial" w:cs="Arial"/>
          <w:sz w:val="24"/>
          <w:szCs w:val="24"/>
        </w:rPr>
        <w:t>ce</w:t>
      </w:r>
      <w:r w:rsidR="0049019B" w:rsidRPr="00451674">
        <w:rPr>
          <w:rFonts w:ascii="Arial" w:hAnsi="Arial" w:cs="Arial"/>
          <w:sz w:val="24"/>
          <w:szCs w:val="24"/>
        </w:rPr>
        <w:t>. These concerns often stem f</w:t>
      </w:r>
      <w:r w:rsidR="000E3C60" w:rsidRPr="00451674">
        <w:rPr>
          <w:rFonts w:ascii="Arial" w:hAnsi="Arial" w:cs="Arial"/>
          <w:sz w:val="24"/>
          <w:szCs w:val="24"/>
        </w:rPr>
        <w:t>ro</w:t>
      </w:r>
      <w:r w:rsidR="0049019B" w:rsidRPr="00451674">
        <w:rPr>
          <w:rFonts w:ascii="Arial" w:hAnsi="Arial" w:cs="Arial"/>
          <w:sz w:val="24"/>
          <w:szCs w:val="24"/>
        </w:rPr>
        <w:t>m</w:t>
      </w:r>
      <w:r w:rsidR="000E3C60" w:rsidRPr="00451674">
        <w:rPr>
          <w:rFonts w:ascii="Arial" w:hAnsi="Arial" w:cs="Arial"/>
          <w:sz w:val="24"/>
          <w:szCs w:val="24"/>
        </w:rPr>
        <w:t xml:space="preserve"> ethical </w:t>
      </w:r>
      <w:r w:rsidR="0049019B" w:rsidRPr="00451674">
        <w:rPr>
          <w:rFonts w:ascii="Arial" w:hAnsi="Arial" w:cs="Arial"/>
          <w:sz w:val="24"/>
          <w:szCs w:val="24"/>
        </w:rPr>
        <w:t>issue</w:t>
      </w:r>
      <w:r w:rsidR="000E3C60" w:rsidRPr="00451674">
        <w:rPr>
          <w:rFonts w:ascii="Arial" w:hAnsi="Arial" w:cs="Arial"/>
          <w:sz w:val="24"/>
          <w:szCs w:val="24"/>
        </w:rPr>
        <w:t>s</w:t>
      </w:r>
      <w:r w:rsidR="0049019B" w:rsidRPr="00451674">
        <w:rPr>
          <w:rFonts w:ascii="Arial" w:hAnsi="Arial" w:cs="Arial"/>
          <w:sz w:val="24"/>
          <w:szCs w:val="24"/>
        </w:rPr>
        <w:t xml:space="preserve"> such as sustainability, animal welfare</w:t>
      </w:r>
      <w:r w:rsidR="00346733" w:rsidRPr="00451674">
        <w:rPr>
          <w:rFonts w:ascii="Arial" w:hAnsi="Arial" w:cs="Arial"/>
          <w:sz w:val="24"/>
          <w:szCs w:val="24"/>
        </w:rPr>
        <w:t>,</w:t>
      </w:r>
      <w:r w:rsidR="0049019B" w:rsidRPr="00451674">
        <w:rPr>
          <w:rFonts w:ascii="Arial" w:hAnsi="Arial" w:cs="Arial"/>
          <w:sz w:val="24"/>
          <w:szCs w:val="24"/>
        </w:rPr>
        <w:t xml:space="preserve"> and ethical production</w:t>
      </w:r>
      <w:r w:rsidR="00F53209">
        <w:rPr>
          <w:rFonts w:ascii="Arial" w:hAnsi="Arial" w:cs="Arial"/>
          <w:sz w:val="24"/>
          <w:szCs w:val="24"/>
        </w:rPr>
        <w:t xml:space="preserve"> among global produce</w:t>
      </w:r>
      <w:r w:rsidR="0049019B" w:rsidRPr="00451674">
        <w:rPr>
          <w:rFonts w:ascii="Arial" w:hAnsi="Arial" w:cs="Arial"/>
          <w:sz w:val="24"/>
          <w:szCs w:val="24"/>
        </w:rPr>
        <w:t xml:space="preserve">. For example, Morrissy-Swan (2023) reported </w:t>
      </w:r>
      <w:r w:rsidR="000E3C60" w:rsidRPr="00451674">
        <w:rPr>
          <w:rFonts w:ascii="Arial" w:hAnsi="Arial" w:cs="Arial"/>
          <w:sz w:val="24"/>
          <w:szCs w:val="24"/>
        </w:rPr>
        <w:t>i</w:t>
      </w:r>
      <w:r w:rsidR="0049019B" w:rsidRPr="00451674">
        <w:rPr>
          <w:rFonts w:ascii="Arial" w:hAnsi="Arial" w:cs="Arial"/>
          <w:sz w:val="24"/>
          <w:szCs w:val="24"/>
        </w:rPr>
        <w:t xml:space="preserve">n the </w:t>
      </w:r>
      <w:r w:rsidR="0049019B" w:rsidRPr="00451674">
        <w:rPr>
          <w:rFonts w:ascii="Arial" w:hAnsi="Arial" w:cs="Arial"/>
          <w:i/>
          <w:sz w:val="24"/>
          <w:szCs w:val="24"/>
        </w:rPr>
        <w:t>Guardian</w:t>
      </w:r>
      <w:r w:rsidR="0049019B" w:rsidRPr="00451674">
        <w:rPr>
          <w:rFonts w:ascii="Arial" w:hAnsi="Arial" w:cs="Arial"/>
          <w:sz w:val="24"/>
          <w:szCs w:val="24"/>
        </w:rPr>
        <w:t xml:space="preserve"> that UK chefs had refused to buy Salmon</w:t>
      </w:r>
      <w:r w:rsidR="002E7C19" w:rsidRPr="00451674">
        <w:rPr>
          <w:rFonts w:ascii="Arial" w:hAnsi="Arial" w:cs="Arial"/>
          <w:sz w:val="24"/>
          <w:szCs w:val="24"/>
        </w:rPr>
        <w:t xml:space="preserve"> from Scotland because of ethical issue</w:t>
      </w:r>
      <w:r w:rsidR="000E3C60" w:rsidRPr="00451674">
        <w:rPr>
          <w:rFonts w:ascii="Arial" w:hAnsi="Arial" w:cs="Arial"/>
          <w:sz w:val="24"/>
          <w:szCs w:val="24"/>
        </w:rPr>
        <w:t>s</w:t>
      </w:r>
      <w:r w:rsidR="002E7C19" w:rsidRPr="00451674">
        <w:rPr>
          <w:rFonts w:ascii="Arial" w:hAnsi="Arial" w:cs="Arial"/>
          <w:sz w:val="24"/>
          <w:szCs w:val="24"/>
        </w:rPr>
        <w:t xml:space="preserve"> ste</w:t>
      </w:r>
      <w:r w:rsidR="000E3C60" w:rsidRPr="00451674">
        <w:rPr>
          <w:rFonts w:ascii="Arial" w:hAnsi="Arial" w:cs="Arial"/>
          <w:sz w:val="24"/>
          <w:szCs w:val="24"/>
        </w:rPr>
        <w:t>m</w:t>
      </w:r>
      <w:r w:rsidR="002E7C19" w:rsidRPr="00451674">
        <w:rPr>
          <w:rFonts w:ascii="Arial" w:hAnsi="Arial" w:cs="Arial"/>
          <w:sz w:val="24"/>
          <w:szCs w:val="24"/>
        </w:rPr>
        <w:t>ming f</w:t>
      </w:r>
      <w:r w:rsidR="000E3C60" w:rsidRPr="00451674">
        <w:rPr>
          <w:rFonts w:ascii="Arial" w:hAnsi="Arial" w:cs="Arial"/>
          <w:sz w:val="24"/>
          <w:szCs w:val="24"/>
        </w:rPr>
        <w:t>ro</w:t>
      </w:r>
      <w:r w:rsidR="002E7C19" w:rsidRPr="00451674">
        <w:rPr>
          <w:rFonts w:ascii="Arial" w:hAnsi="Arial" w:cs="Arial"/>
          <w:sz w:val="24"/>
          <w:szCs w:val="24"/>
        </w:rPr>
        <w:t>m animal welfare during farmi</w:t>
      </w:r>
      <w:r w:rsidR="000E3C60" w:rsidRPr="00451674">
        <w:rPr>
          <w:rFonts w:ascii="Arial" w:hAnsi="Arial" w:cs="Arial"/>
          <w:sz w:val="24"/>
          <w:szCs w:val="24"/>
        </w:rPr>
        <w:t>n</w:t>
      </w:r>
      <w:r w:rsidR="002E7C19" w:rsidRPr="00451674">
        <w:rPr>
          <w:rFonts w:ascii="Arial" w:hAnsi="Arial" w:cs="Arial"/>
          <w:sz w:val="24"/>
          <w:szCs w:val="24"/>
        </w:rPr>
        <w:t>g and sustainability of the fish.</w:t>
      </w:r>
      <w:r w:rsidR="001B2B1A" w:rsidRPr="00451674">
        <w:rPr>
          <w:rFonts w:ascii="Arial" w:hAnsi="Arial" w:cs="Arial"/>
          <w:sz w:val="24"/>
          <w:szCs w:val="24"/>
        </w:rPr>
        <w:t xml:space="preserve"> </w:t>
      </w:r>
    </w:p>
    <w:p w14:paraId="3ED2AB3B" w14:textId="77777777" w:rsidR="008E1FC7" w:rsidRPr="00451674" w:rsidRDefault="00201E0A" w:rsidP="00B724B5">
      <w:pPr>
        <w:spacing w:before="120" w:after="120" w:line="360" w:lineRule="auto"/>
        <w:jc w:val="center"/>
        <w:rPr>
          <w:rFonts w:ascii="Arial" w:hAnsi="Arial" w:cs="Arial"/>
          <w:b/>
          <w:sz w:val="24"/>
          <w:szCs w:val="24"/>
        </w:rPr>
      </w:pPr>
      <w:r w:rsidRPr="00451674">
        <w:rPr>
          <w:rFonts w:ascii="Arial" w:hAnsi="Arial" w:cs="Arial"/>
          <w:b/>
          <w:sz w:val="24"/>
          <w:szCs w:val="24"/>
        </w:rPr>
        <w:t>Case Studies</w:t>
      </w:r>
    </w:p>
    <w:p w14:paraId="3ED2AB3C" w14:textId="77777777" w:rsidR="00275F9D" w:rsidRPr="00451674" w:rsidRDefault="00D86894" w:rsidP="00B724B5">
      <w:pPr>
        <w:spacing w:before="120" w:after="120" w:line="360" w:lineRule="auto"/>
        <w:jc w:val="both"/>
        <w:rPr>
          <w:rFonts w:ascii="Arial" w:hAnsi="Arial" w:cs="Arial"/>
          <w:b/>
          <w:sz w:val="24"/>
          <w:szCs w:val="24"/>
        </w:rPr>
      </w:pPr>
      <w:r w:rsidRPr="00451674">
        <w:rPr>
          <w:rFonts w:ascii="Arial" w:hAnsi="Arial" w:cs="Arial"/>
          <w:b/>
          <w:sz w:val="24"/>
          <w:szCs w:val="24"/>
        </w:rPr>
        <w:t>The Orange Tree Bar and Grill: Local Sourcing</w:t>
      </w:r>
    </w:p>
    <w:p w14:paraId="3ED2AB3D" w14:textId="311505E2" w:rsidR="00D86894" w:rsidRPr="00451674" w:rsidRDefault="00F10DA1" w:rsidP="00B724B5">
      <w:pPr>
        <w:spacing w:before="120" w:after="120" w:line="360" w:lineRule="auto"/>
        <w:ind w:firstLine="720"/>
        <w:jc w:val="both"/>
        <w:rPr>
          <w:rFonts w:ascii="Arial" w:hAnsi="Arial" w:cs="Arial"/>
          <w:sz w:val="24"/>
          <w:szCs w:val="24"/>
        </w:rPr>
      </w:pPr>
      <w:r w:rsidRPr="00451674">
        <w:rPr>
          <w:rFonts w:ascii="Arial" w:hAnsi="Arial" w:cs="Arial"/>
          <w:sz w:val="24"/>
          <w:szCs w:val="24"/>
        </w:rPr>
        <w:t>The Orange Bar and Grill represent</w:t>
      </w:r>
      <w:r w:rsidR="001329F5" w:rsidRPr="00451674">
        <w:rPr>
          <w:rFonts w:ascii="Arial" w:hAnsi="Arial" w:cs="Arial"/>
          <w:sz w:val="24"/>
          <w:szCs w:val="24"/>
        </w:rPr>
        <w:t>s</w:t>
      </w:r>
      <w:r w:rsidRPr="00451674">
        <w:rPr>
          <w:rFonts w:ascii="Arial" w:hAnsi="Arial" w:cs="Arial"/>
          <w:sz w:val="24"/>
          <w:szCs w:val="24"/>
        </w:rPr>
        <w:t xml:space="preserve"> a business that obtains its produce through local sourcing.</w:t>
      </w:r>
      <w:r w:rsidR="001329F5" w:rsidRPr="00451674">
        <w:rPr>
          <w:rFonts w:ascii="Arial" w:hAnsi="Arial" w:cs="Arial"/>
          <w:sz w:val="24"/>
          <w:szCs w:val="24"/>
        </w:rPr>
        <w:t xml:space="preserve"> </w:t>
      </w:r>
      <w:r w:rsidR="00702369" w:rsidRPr="00451674">
        <w:rPr>
          <w:rFonts w:ascii="Arial" w:hAnsi="Arial" w:cs="Arial"/>
          <w:sz w:val="24"/>
          <w:szCs w:val="24"/>
        </w:rPr>
        <w:t>According</w:t>
      </w:r>
      <w:r w:rsidR="001329F5" w:rsidRPr="00451674">
        <w:rPr>
          <w:rFonts w:ascii="Arial" w:hAnsi="Arial" w:cs="Arial"/>
          <w:sz w:val="24"/>
          <w:szCs w:val="24"/>
        </w:rPr>
        <w:t xml:space="preserve"> to Orange </w:t>
      </w:r>
      <w:r w:rsidR="001F4091" w:rsidRPr="00451674">
        <w:rPr>
          <w:rFonts w:ascii="Arial" w:hAnsi="Arial" w:cs="Arial"/>
          <w:sz w:val="24"/>
          <w:szCs w:val="24"/>
        </w:rPr>
        <w:t xml:space="preserve">Tree </w:t>
      </w:r>
      <w:r w:rsidR="001329F5" w:rsidRPr="00451674">
        <w:rPr>
          <w:rFonts w:ascii="Arial" w:hAnsi="Arial" w:cs="Arial"/>
          <w:sz w:val="24"/>
          <w:szCs w:val="24"/>
        </w:rPr>
        <w:t xml:space="preserve">(2023), the </w:t>
      </w:r>
      <w:r w:rsidR="00AB6FFB" w:rsidRPr="00451674">
        <w:rPr>
          <w:rFonts w:ascii="Arial" w:hAnsi="Arial" w:cs="Arial"/>
          <w:sz w:val="24"/>
          <w:szCs w:val="24"/>
        </w:rPr>
        <w:t>restaurant delights</w:t>
      </w:r>
      <w:r w:rsidR="001329F5" w:rsidRPr="00451674">
        <w:rPr>
          <w:rFonts w:ascii="Arial" w:hAnsi="Arial" w:cs="Arial"/>
          <w:sz w:val="24"/>
          <w:szCs w:val="24"/>
        </w:rPr>
        <w:t xml:space="preserve"> in </w:t>
      </w:r>
      <w:r w:rsidR="001011CF">
        <w:rPr>
          <w:rFonts w:ascii="Arial" w:hAnsi="Arial" w:cs="Arial"/>
          <w:sz w:val="24"/>
          <w:szCs w:val="24"/>
        </w:rPr>
        <w:t>“</w:t>
      </w:r>
      <w:r w:rsidR="001329F5" w:rsidRPr="00451674">
        <w:rPr>
          <w:rFonts w:ascii="Arial" w:hAnsi="Arial" w:cs="Arial"/>
          <w:sz w:val="24"/>
          <w:szCs w:val="24"/>
        </w:rPr>
        <w:t xml:space="preserve">the freshest, locally sourced ingredients, expertly prepared, </w:t>
      </w:r>
      <w:r w:rsidR="00072F49" w:rsidRPr="00451674">
        <w:rPr>
          <w:rFonts w:ascii="Arial" w:hAnsi="Arial" w:cs="Arial"/>
          <w:sz w:val="24"/>
          <w:szCs w:val="24"/>
        </w:rPr>
        <w:t>skillfully</w:t>
      </w:r>
      <w:r w:rsidR="001329F5" w:rsidRPr="00451674">
        <w:rPr>
          <w:rFonts w:ascii="Arial" w:hAnsi="Arial" w:cs="Arial"/>
          <w:sz w:val="24"/>
          <w:szCs w:val="24"/>
        </w:rPr>
        <w:t xml:space="preserve"> cooked and beautifully presented.</w:t>
      </w:r>
      <w:r w:rsidR="001011CF">
        <w:rPr>
          <w:rFonts w:ascii="Arial" w:hAnsi="Arial" w:cs="Arial"/>
          <w:sz w:val="24"/>
          <w:szCs w:val="24"/>
        </w:rPr>
        <w:t>”</w:t>
      </w:r>
      <w:r w:rsidR="001329F5" w:rsidRPr="00451674">
        <w:rPr>
          <w:rFonts w:ascii="Arial" w:hAnsi="Arial" w:cs="Arial"/>
          <w:sz w:val="24"/>
          <w:szCs w:val="24"/>
        </w:rPr>
        <w:t xml:space="preserve"> </w:t>
      </w:r>
      <w:r w:rsidR="00702369" w:rsidRPr="00451674">
        <w:rPr>
          <w:rFonts w:ascii="Arial" w:hAnsi="Arial" w:cs="Arial"/>
          <w:sz w:val="24"/>
          <w:szCs w:val="24"/>
        </w:rPr>
        <w:t>The restaurant delights in preparing food from local recipes by making local trips to butchers and receiving fresh deliveries f</w:t>
      </w:r>
      <w:r w:rsidR="00A719CE" w:rsidRPr="00451674">
        <w:rPr>
          <w:rFonts w:ascii="Arial" w:hAnsi="Arial" w:cs="Arial"/>
          <w:sz w:val="24"/>
          <w:szCs w:val="24"/>
        </w:rPr>
        <w:t>ro</w:t>
      </w:r>
      <w:r w:rsidR="00702369" w:rsidRPr="00451674">
        <w:rPr>
          <w:rFonts w:ascii="Arial" w:hAnsi="Arial" w:cs="Arial"/>
          <w:sz w:val="24"/>
          <w:szCs w:val="24"/>
        </w:rPr>
        <w:t xml:space="preserve">m local farmers to deliver fresh homemade feeds. The restaurant </w:t>
      </w:r>
      <w:r w:rsidR="00346733" w:rsidRPr="00451674">
        <w:rPr>
          <w:rFonts w:ascii="Arial" w:hAnsi="Arial" w:cs="Arial"/>
          <w:sz w:val="24"/>
          <w:szCs w:val="24"/>
        </w:rPr>
        <w:t>collaborates with fishermen to receive the fresh fish</w:t>
      </w:r>
      <w:r w:rsidR="00702369" w:rsidRPr="00451674">
        <w:rPr>
          <w:rFonts w:ascii="Arial" w:hAnsi="Arial" w:cs="Arial"/>
          <w:sz w:val="24"/>
          <w:szCs w:val="24"/>
        </w:rPr>
        <w:t xml:space="preserve"> caught using sustainable practices. They source their produce in the UK f</w:t>
      </w:r>
      <w:r w:rsidR="00346733" w:rsidRPr="00451674">
        <w:rPr>
          <w:rFonts w:ascii="Arial" w:hAnsi="Arial" w:cs="Arial"/>
          <w:sz w:val="24"/>
          <w:szCs w:val="24"/>
        </w:rPr>
        <w:t>ro</w:t>
      </w:r>
      <w:r w:rsidR="00702369" w:rsidRPr="00451674">
        <w:rPr>
          <w:rFonts w:ascii="Arial" w:hAnsi="Arial" w:cs="Arial"/>
          <w:sz w:val="24"/>
          <w:szCs w:val="24"/>
        </w:rPr>
        <w:t>m nearby farmers, butchers</w:t>
      </w:r>
      <w:r w:rsidR="00346733" w:rsidRPr="00451674">
        <w:rPr>
          <w:rFonts w:ascii="Arial" w:hAnsi="Arial" w:cs="Arial"/>
          <w:sz w:val="24"/>
          <w:szCs w:val="24"/>
        </w:rPr>
        <w:t>,</w:t>
      </w:r>
      <w:r w:rsidR="00702369" w:rsidRPr="00451674">
        <w:rPr>
          <w:rFonts w:ascii="Arial" w:hAnsi="Arial" w:cs="Arial"/>
          <w:sz w:val="24"/>
          <w:szCs w:val="24"/>
        </w:rPr>
        <w:t xml:space="preserve"> and suppliers. They offer cheap vegetarian and vegan options for environmentally conscious customers</w:t>
      </w:r>
      <w:r w:rsidR="00C6087F">
        <w:rPr>
          <w:rFonts w:ascii="Arial" w:hAnsi="Arial" w:cs="Arial"/>
          <w:sz w:val="24"/>
          <w:szCs w:val="24"/>
        </w:rPr>
        <w:t>—t</w:t>
      </w:r>
      <w:r w:rsidR="00895541" w:rsidRPr="00451674">
        <w:rPr>
          <w:rFonts w:ascii="Arial" w:hAnsi="Arial" w:cs="Arial"/>
          <w:sz w:val="24"/>
          <w:szCs w:val="24"/>
        </w:rPr>
        <w:t>he</w:t>
      </w:r>
      <w:r w:rsidR="00346733" w:rsidRPr="00451674">
        <w:rPr>
          <w:rFonts w:ascii="Arial" w:hAnsi="Arial" w:cs="Arial"/>
          <w:sz w:val="24"/>
          <w:szCs w:val="24"/>
        </w:rPr>
        <w:t>ir local sourcing results in customers enjoying fresh produce</w:t>
      </w:r>
      <w:r w:rsidR="00895541" w:rsidRPr="00451674">
        <w:rPr>
          <w:rFonts w:ascii="Arial" w:hAnsi="Arial" w:cs="Arial"/>
          <w:sz w:val="24"/>
          <w:szCs w:val="24"/>
        </w:rPr>
        <w:t xml:space="preserve"> </w:t>
      </w:r>
      <w:r w:rsidR="00AB6FFB" w:rsidRPr="00451674">
        <w:rPr>
          <w:rFonts w:ascii="Arial" w:hAnsi="Arial" w:cs="Arial"/>
          <w:sz w:val="24"/>
          <w:szCs w:val="24"/>
        </w:rPr>
        <w:t>suited</w:t>
      </w:r>
      <w:r w:rsidR="00895541" w:rsidRPr="00451674">
        <w:rPr>
          <w:rFonts w:ascii="Arial" w:hAnsi="Arial" w:cs="Arial"/>
          <w:sz w:val="24"/>
          <w:szCs w:val="24"/>
        </w:rPr>
        <w:t xml:space="preserve"> for </w:t>
      </w:r>
      <w:r w:rsidR="00346733" w:rsidRPr="00451674">
        <w:rPr>
          <w:rFonts w:ascii="Arial" w:hAnsi="Arial" w:cs="Arial"/>
          <w:sz w:val="24"/>
          <w:szCs w:val="24"/>
        </w:rPr>
        <w:t xml:space="preserve">the </w:t>
      </w:r>
      <w:r w:rsidR="00895541" w:rsidRPr="00451674">
        <w:rPr>
          <w:rFonts w:ascii="Arial" w:hAnsi="Arial" w:cs="Arial"/>
          <w:sz w:val="24"/>
          <w:szCs w:val="24"/>
        </w:rPr>
        <w:t xml:space="preserve">English palate. The </w:t>
      </w:r>
      <w:r w:rsidR="00AB6FFB" w:rsidRPr="00451674">
        <w:rPr>
          <w:rFonts w:ascii="Arial" w:hAnsi="Arial" w:cs="Arial"/>
          <w:sz w:val="24"/>
          <w:szCs w:val="24"/>
        </w:rPr>
        <w:t>restaurant receives</w:t>
      </w:r>
      <w:r w:rsidR="00895541" w:rsidRPr="00451674">
        <w:rPr>
          <w:rFonts w:ascii="Arial" w:hAnsi="Arial" w:cs="Arial"/>
          <w:sz w:val="24"/>
          <w:szCs w:val="24"/>
        </w:rPr>
        <w:t xml:space="preserve"> positive reviews on </w:t>
      </w:r>
      <w:r w:rsidR="00AB6FFB" w:rsidRPr="00451674">
        <w:rPr>
          <w:rFonts w:ascii="Arial" w:hAnsi="Arial" w:cs="Arial"/>
          <w:sz w:val="24"/>
          <w:szCs w:val="24"/>
        </w:rPr>
        <w:t>Trip Advisor</w:t>
      </w:r>
      <w:r w:rsidR="00895541" w:rsidRPr="00451674">
        <w:rPr>
          <w:rFonts w:ascii="Arial" w:hAnsi="Arial" w:cs="Arial"/>
          <w:sz w:val="24"/>
          <w:szCs w:val="24"/>
        </w:rPr>
        <w:t xml:space="preserve"> about their healthy food options with fresh, </w:t>
      </w:r>
      <w:r w:rsidR="00AB6FFB" w:rsidRPr="00451674">
        <w:rPr>
          <w:rFonts w:ascii="Arial" w:hAnsi="Arial" w:cs="Arial"/>
          <w:sz w:val="24"/>
          <w:szCs w:val="24"/>
        </w:rPr>
        <w:t>organic</w:t>
      </w:r>
      <w:r w:rsidR="00895541" w:rsidRPr="00451674">
        <w:rPr>
          <w:rFonts w:ascii="Arial" w:hAnsi="Arial" w:cs="Arial"/>
          <w:sz w:val="24"/>
          <w:szCs w:val="24"/>
        </w:rPr>
        <w:t xml:space="preserve"> </w:t>
      </w:r>
      <w:r w:rsidR="00AB6FFB" w:rsidRPr="00451674">
        <w:rPr>
          <w:rFonts w:ascii="Arial" w:hAnsi="Arial" w:cs="Arial"/>
          <w:sz w:val="24"/>
          <w:szCs w:val="24"/>
        </w:rPr>
        <w:t>sources</w:t>
      </w:r>
      <w:r w:rsidR="00895541" w:rsidRPr="00451674">
        <w:rPr>
          <w:rFonts w:ascii="Arial" w:hAnsi="Arial" w:cs="Arial"/>
          <w:sz w:val="24"/>
          <w:szCs w:val="24"/>
        </w:rPr>
        <w:t xml:space="preserve"> and sustainable menus. </w:t>
      </w:r>
      <w:r w:rsidR="00294F2A" w:rsidRPr="00451674">
        <w:rPr>
          <w:rFonts w:ascii="Arial" w:hAnsi="Arial" w:cs="Arial"/>
          <w:sz w:val="24"/>
          <w:szCs w:val="24"/>
        </w:rPr>
        <w:t xml:space="preserve">Some of the reviews on </w:t>
      </w:r>
      <w:r w:rsidR="00346733" w:rsidRPr="00451674">
        <w:rPr>
          <w:rFonts w:ascii="Arial" w:hAnsi="Arial" w:cs="Arial"/>
          <w:sz w:val="24"/>
          <w:szCs w:val="24"/>
        </w:rPr>
        <w:t>Trip A</w:t>
      </w:r>
      <w:r w:rsidR="00294F2A" w:rsidRPr="00451674">
        <w:rPr>
          <w:rFonts w:ascii="Arial" w:hAnsi="Arial" w:cs="Arial"/>
          <w:sz w:val="24"/>
          <w:szCs w:val="24"/>
        </w:rPr>
        <w:t xml:space="preserve">dvisor commended their </w:t>
      </w:r>
      <w:r w:rsidR="001011CF">
        <w:rPr>
          <w:rFonts w:ascii="Arial" w:hAnsi="Arial" w:cs="Arial"/>
          <w:sz w:val="24"/>
          <w:szCs w:val="24"/>
        </w:rPr>
        <w:t>“</w:t>
      </w:r>
      <w:r w:rsidR="00294F2A" w:rsidRPr="00451674">
        <w:rPr>
          <w:rFonts w:ascii="Arial" w:hAnsi="Arial" w:cs="Arial"/>
          <w:sz w:val="24"/>
          <w:szCs w:val="24"/>
        </w:rPr>
        <w:t>Delicious, fresh food served fast,</w:t>
      </w:r>
      <w:r w:rsidR="001011CF">
        <w:rPr>
          <w:rFonts w:ascii="Arial" w:hAnsi="Arial" w:cs="Arial"/>
          <w:sz w:val="24"/>
          <w:szCs w:val="24"/>
        </w:rPr>
        <w:t>”</w:t>
      </w:r>
      <w:r w:rsidR="00294F2A" w:rsidRPr="00451674">
        <w:rPr>
          <w:rFonts w:ascii="Arial" w:hAnsi="Arial" w:cs="Arial"/>
          <w:sz w:val="24"/>
          <w:szCs w:val="24"/>
        </w:rPr>
        <w:t xml:space="preserve"> and </w:t>
      </w:r>
      <w:r w:rsidR="001011CF">
        <w:rPr>
          <w:rFonts w:ascii="Arial" w:hAnsi="Arial" w:cs="Arial"/>
          <w:sz w:val="24"/>
          <w:szCs w:val="24"/>
        </w:rPr>
        <w:t>“</w:t>
      </w:r>
      <w:r w:rsidR="00294F2A" w:rsidRPr="00451674">
        <w:rPr>
          <w:rFonts w:ascii="Arial" w:hAnsi="Arial" w:cs="Arial"/>
          <w:sz w:val="24"/>
          <w:szCs w:val="24"/>
        </w:rPr>
        <w:t>The food was delicious and fresh, and as a vegetarian</w:t>
      </w:r>
      <w:r w:rsidR="00346733" w:rsidRPr="00451674">
        <w:rPr>
          <w:rFonts w:ascii="Arial" w:hAnsi="Arial" w:cs="Arial"/>
          <w:sz w:val="24"/>
          <w:szCs w:val="24"/>
        </w:rPr>
        <w:t>,</w:t>
      </w:r>
      <w:r w:rsidR="00294F2A" w:rsidRPr="00451674">
        <w:rPr>
          <w:rFonts w:ascii="Arial" w:hAnsi="Arial" w:cs="Arial"/>
          <w:sz w:val="24"/>
          <w:szCs w:val="24"/>
        </w:rPr>
        <w:t xml:space="preserve"> I felt there were great options.</w:t>
      </w:r>
      <w:r w:rsidR="001011CF">
        <w:rPr>
          <w:rFonts w:ascii="Arial" w:hAnsi="Arial" w:cs="Arial"/>
          <w:sz w:val="24"/>
          <w:szCs w:val="24"/>
        </w:rPr>
        <w:t>”</w:t>
      </w:r>
    </w:p>
    <w:p w14:paraId="3ED2AB3E" w14:textId="77777777" w:rsidR="00ED06CF" w:rsidRPr="00451674" w:rsidRDefault="00203842" w:rsidP="00B724B5">
      <w:pPr>
        <w:spacing w:before="120" w:after="120" w:line="360" w:lineRule="auto"/>
        <w:jc w:val="both"/>
        <w:rPr>
          <w:rFonts w:ascii="Arial" w:hAnsi="Arial" w:cs="Arial"/>
          <w:b/>
          <w:sz w:val="24"/>
          <w:szCs w:val="24"/>
        </w:rPr>
      </w:pPr>
      <w:r w:rsidRPr="00451674">
        <w:rPr>
          <w:rFonts w:ascii="Arial" w:hAnsi="Arial" w:cs="Arial"/>
          <w:b/>
          <w:sz w:val="24"/>
          <w:szCs w:val="24"/>
        </w:rPr>
        <w:t>Costa Coffee: Local and Global Sourcing</w:t>
      </w:r>
    </w:p>
    <w:p w14:paraId="3ED2AB3F" w14:textId="77777777" w:rsidR="00203842" w:rsidRPr="00451674" w:rsidRDefault="00FA0C06" w:rsidP="00B724B5">
      <w:pPr>
        <w:spacing w:before="120" w:after="120" w:line="360" w:lineRule="auto"/>
        <w:ind w:firstLine="720"/>
        <w:jc w:val="both"/>
        <w:rPr>
          <w:rFonts w:ascii="Arial" w:hAnsi="Arial" w:cs="Arial"/>
          <w:sz w:val="24"/>
          <w:szCs w:val="24"/>
        </w:rPr>
      </w:pPr>
      <w:r w:rsidRPr="00451674">
        <w:rPr>
          <w:rFonts w:ascii="Arial" w:hAnsi="Arial" w:cs="Arial"/>
          <w:sz w:val="24"/>
          <w:szCs w:val="24"/>
        </w:rPr>
        <w:t>Costa Coffee is a beverage organization in the UK.</w:t>
      </w:r>
      <w:r w:rsidR="00C142FA" w:rsidRPr="00451674">
        <w:rPr>
          <w:rFonts w:ascii="Arial" w:hAnsi="Arial" w:cs="Arial"/>
          <w:sz w:val="24"/>
          <w:szCs w:val="24"/>
        </w:rPr>
        <w:t xml:space="preserve"> Costa Coffee (2022) highlights that the organization sources its produce f</w:t>
      </w:r>
      <w:r w:rsidR="00346733" w:rsidRPr="00451674">
        <w:rPr>
          <w:rFonts w:ascii="Arial" w:hAnsi="Arial" w:cs="Arial"/>
          <w:sz w:val="24"/>
          <w:szCs w:val="24"/>
        </w:rPr>
        <w:t>ro</w:t>
      </w:r>
      <w:r w:rsidR="00C142FA" w:rsidRPr="00451674">
        <w:rPr>
          <w:rFonts w:ascii="Arial" w:hAnsi="Arial" w:cs="Arial"/>
          <w:sz w:val="24"/>
          <w:szCs w:val="24"/>
        </w:rPr>
        <w:t>m local and global farms. About 73% of its produce is grown locally</w:t>
      </w:r>
      <w:r w:rsidR="00346733" w:rsidRPr="00451674">
        <w:rPr>
          <w:rFonts w:ascii="Arial" w:hAnsi="Arial" w:cs="Arial"/>
          <w:sz w:val="24"/>
          <w:szCs w:val="24"/>
        </w:rPr>
        <w:t>,</w:t>
      </w:r>
      <w:r w:rsidR="00C142FA" w:rsidRPr="00451674">
        <w:rPr>
          <w:rFonts w:ascii="Arial" w:hAnsi="Arial" w:cs="Arial"/>
          <w:sz w:val="24"/>
          <w:szCs w:val="24"/>
        </w:rPr>
        <w:t xml:space="preserve"> and 14% comes from international farms in Australia, Morocco</w:t>
      </w:r>
      <w:r w:rsidR="00346733" w:rsidRPr="00451674">
        <w:rPr>
          <w:rFonts w:ascii="Arial" w:hAnsi="Arial" w:cs="Arial"/>
          <w:sz w:val="24"/>
          <w:szCs w:val="24"/>
        </w:rPr>
        <w:t>,</w:t>
      </w:r>
      <w:r w:rsidR="00C142FA" w:rsidRPr="00451674">
        <w:rPr>
          <w:rFonts w:ascii="Arial" w:hAnsi="Arial" w:cs="Arial"/>
          <w:sz w:val="24"/>
          <w:szCs w:val="24"/>
        </w:rPr>
        <w:t xml:space="preserve"> and China.</w:t>
      </w:r>
      <w:r w:rsidR="00DC73C3" w:rsidRPr="00451674">
        <w:rPr>
          <w:rFonts w:ascii="Arial" w:hAnsi="Arial" w:cs="Arial"/>
          <w:sz w:val="24"/>
          <w:szCs w:val="24"/>
        </w:rPr>
        <w:t xml:space="preserve"> Costa </w:t>
      </w:r>
      <w:r w:rsidR="00322071" w:rsidRPr="00451674">
        <w:rPr>
          <w:rFonts w:ascii="Arial" w:hAnsi="Arial" w:cs="Arial"/>
          <w:sz w:val="24"/>
          <w:szCs w:val="24"/>
        </w:rPr>
        <w:t>Coffee</w:t>
      </w:r>
      <w:r w:rsidR="00DC73C3" w:rsidRPr="00451674">
        <w:rPr>
          <w:rFonts w:ascii="Arial" w:hAnsi="Arial" w:cs="Arial"/>
          <w:sz w:val="24"/>
          <w:szCs w:val="24"/>
        </w:rPr>
        <w:t xml:space="preserve"> has an </w:t>
      </w:r>
      <w:r w:rsidR="00322071" w:rsidRPr="00451674">
        <w:rPr>
          <w:rFonts w:ascii="Arial" w:hAnsi="Arial" w:cs="Arial"/>
          <w:sz w:val="24"/>
          <w:szCs w:val="24"/>
        </w:rPr>
        <w:t>ethically</w:t>
      </w:r>
      <w:r w:rsidR="00DC73C3" w:rsidRPr="00451674">
        <w:rPr>
          <w:rFonts w:ascii="Arial" w:hAnsi="Arial" w:cs="Arial"/>
          <w:sz w:val="24"/>
          <w:szCs w:val="24"/>
        </w:rPr>
        <w:t xml:space="preserve"> </w:t>
      </w:r>
      <w:r w:rsidR="00322071" w:rsidRPr="00451674">
        <w:rPr>
          <w:rFonts w:ascii="Arial" w:hAnsi="Arial" w:cs="Arial"/>
          <w:sz w:val="24"/>
          <w:szCs w:val="24"/>
        </w:rPr>
        <w:t>scouring</w:t>
      </w:r>
      <w:r w:rsidR="00DC73C3" w:rsidRPr="00451674">
        <w:rPr>
          <w:rFonts w:ascii="Arial" w:hAnsi="Arial" w:cs="Arial"/>
          <w:sz w:val="24"/>
          <w:szCs w:val="24"/>
        </w:rPr>
        <w:t xml:space="preserve"> committee that ensure</w:t>
      </w:r>
      <w:r w:rsidR="00346733" w:rsidRPr="00451674">
        <w:rPr>
          <w:rFonts w:ascii="Arial" w:hAnsi="Arial" w:cs="Arial"/>
          <w:sz w:val="24"/>
          <w:szCs w:val="24"/>
        </w:rPr>
        <w:t>s</w:t>
      </w:r>
      <w:r w:rsidR="00DC73C3" w:rsidRPr="00451674">
        <w:rPr>
          <w:rFonts w:ascii="Arial" w:hAnsi="Arial" w:cs="Arial"/>
          <w:sz w:val="24"/>
          <w:szCs w:val="24"/>
        </w:rPr>
        <w:t xml:space="preserve"> its farming practices ar</w:t>
      </w:r>
      <w:r w:rsidR="00322071" w:rsidRPr="00451674">
        <w:rPr>
          <w:rFonts w:ascii="Arial" w:hAnsi="Arial" w:cs="Arial"/>
          <w:sz w:val="24"/>
          <w:szCs w:val="24"/>
        </w:rPr>
        <w:t>e</w:t>
      </w:r>
      <w:r w:rsidR="00DC73C3" w:rsidRPr="00451674">
        <w:rPr>
          <w:rFonts w:ascii="Arial" w:hAnsi="Arial" w:cs="Arial"/>
          <w:sz w:val="24"/>
          <w:szCs w:val="24"/>
        </w:rPr>
        <w:t xml:space="preserve"> </w:t>
      </w:r>
      <w:r w:rsidR="00322071" w:rsidRPr="00451674">
        <w:rPr>
          <w:rFonts w:ascii="Arial" w:hAnsi="Arial" w:cs="Arial"/>
          <w:sz w:val="24"/>
          <w:szCs w:val="24"/>
        </w:rPr>
        <w:t>environmentally</w:t>
      </w:r>
      <w:r w:rsidR="00DC73C3" w:rsidRPr="00451674">
        <w:rPr>
          <w:rFonts w:ascii="Arial" w:hAnsi="Arial" w:cs="Arial"/>
          <w:sz w:val="24"/>
          <w:szCs w:val="24"/>
        </w:rPr>
        <w:t xml:space="preserve"> </w:t>
      </w:r>
      <w:r w:rsidR="008B32F1" w:rsidRPr="00451674">
        <w:rPr>
          <w:rFonts w:ascii="Arial" w:hAnsi="Arial" w:cs="Arial"/>
          <w:sz w:val="24"/>
          <w:szCs w:val="24"/>
        </w:rPr>
        <w:t>sustainable;</w:t>
      </w:r>
      <w:r w:rsidR="00DC73C3" w:rsidRPr="00451674">
        <w:rPr>
          <w:rFonts w:ascii="Arial" w:hAnsi="Arial" w:cs="Arial"/>
          <w:sz w:val="24"/>
          <w:szCs w:val="24"/>
        </w:rPr>
        <w:t xml:space="preserve"> its </w:t>
      </w:r>
      <w:r w:rsidR="00322071" w:rsidRPr="00451674">
        <w:rPr>
          <w:rFonts w:ascii="Arial" w:hAnsi="Arial" w:cs="Arial"/>
          <w:sz w:val="24"/>
          <w:szCs w:val="24"/>
        </w:rPr>
        <w:t>operations</w:t>
      </w:r>
      <w:r w:rsidR="00DC73C3" w:rsidRPr="00451674">
        <w:rPr>
          <w:rFonts w:ascii="Arial" w:hAnsi="Arial" w:cs="Arial"/>
          <w:sz w:val="24"/>
          <w:szCs w:val="24"/>
        </w:rPr>
        <w:t xml:space="preserve"> don</w:t>
      </w:r>
      <w:r w:rsidR="001011CF">
        <w:rPr>
          <w:rFonts w:ascii="Arial" w:hAnsi="Arial" w:cs="Arial"/>
          <w:sz w:val="24"/>
          <w:szCs w:val="24"/>
        </w:rPr>
        <w:t>’</w:t>
      </w:r>
      <w:r w:rsidR="00DC73C3" w:rsidRPr="00451674">
        <w:rPr>
          <w:rFonts w:ascii="Arial" w:hAnsi="Arial" w:cs="Arial"/>
          <w:sz w:val="24"/>
          <w:szCs w:val="24"/>
        </w:rPr>
        <w:t xml:space="preserve">t </w:t>
      </w:r>
      <w:r w:rsidR="00DC73C3" w:rsidRPr="00451674">
        <w:rPr>
          <w:rFonts w:ascii="Arial" w:hAnsi="Arial" w:cs="Arial"/>
          <w:sz w:val="24"/>
          <w:szCs w:val="24"/>
        </w:rPr>
        <w:lastRenderedPageBreak/>
        <w:t xml:space="preserve">contribute to </w:t>
      </w:r>
      <w:r w:rsidR="00322071" w:rsidRPr="00451674">
        <w:rPr>
          <w:rFonts w:ascii="Arial" w:hAnsi="Arial" w:cs="Arial"/>
          <w:sz w:val="24"/>
          <w:szCs w:val="24"/>
        </w:rPr>
        <w:t>climate</w:t>
      </w:r>
      <w:r w:rsidR="00DC73C3" w:rsidRPr="00451674">
        <w:rPr>
          <w:rFonts w:ascii="Arial" w:hAnsi="Arial" w:cs="Arial"/>
          <w:sz w:val="24"/>
          <w:szCs w:val="24"/>
        </w:rPr>
        <w:t xml:space="preserve"> change and ensur</w:t>
      </w:r>
      <w:r w:rsidR="00346733" w:rsidRPr="00451674">
        <w:rPr>
          <w:rFonts w:ascii="Arial" w:hAnsi="Arial" w:cs="Arial"/>
          <w:sz w:val="24"/>
          <w:szCs w:val="24"/>
        </w:rPr>
        <w:t>e</w:t>
      </w:r>
      <w:r w:rsidR="00DC73C3" w:rsidRPr="00451674">
        <w:rPr>
          <w:rFonts w:ascii="Arial" w:hAnsi="Arial" w:cs="Arial"/>
          <w:sz w:val="24"/>
          <w:szCs w:val="24"/>
        </w:rPr>
        <w:t xml:space="preserve"> social sustainability.</w:t>
      </w:r>
      <w:r w:rsidR="00322071" w:rsidRPr="00451674">
        <w:rPr>
          <w:rFonts w:ascii="Arial" w:hAnsi="Arial" w:cs="Arial"/>
          <w:sz w:val="24"/>
          <w:szCs w:val="24"/>
        </w:rPr>
        <w:t xml:space="preserve"> The outcomes of ethical sourcing have m</w:t>
      </w:r>
      <w:r w:rsidR="00053412" w:rsidRPr="00451674">
        <w:rPr>
          <w:rFonts w:ascii="Arial" w:hAnsi="Arial" w:cs="Arial"/>
          <w:sz w:val="24"/>
          <w:szCs w:val="24"/>
        </w:rPr>
        <w:t>a</w:t>
      </w:r>
      <w:r w:rsidR="00322071" w:rsidRPr="00451674">
        <w:rPr>
          <w:rFonts w:ascii="Arial" w:hAnsi="Arial" w:cs="Arial"/>
          <w:sz w:val="24"/>
          <w:szCs w:val="24"/>
        </w:rPr>
        <w:t>de Costa Coffer a leader in Sustainable Commercial Farming (SCF)</w:t>
      </w:r>
      <w:r w:rsidR="00346733" w:rsidRPr="00451674">
        <w:rPr>
          <w:rFonts w:ascii="Arial" w:hAnsi="Arial" w:cs="Arial"/>
          <w:sz w:val="24"/>
          <w:szCs w:val="24"/>
        </w:rPr>
        <w:t>,</w:t>
      </w:r>
      <w:r w:rsidR="00322071" w:rsidRPr="00451674">
        <w:rPr>
          <w:rFonts w:ascii="Arial" w:hAnsi="Arial" w:cs="Arial"/>
          <w:sz w:val="24"/>
          <w:szCs w:val="24"/>
        </w:rPr>
        <w:t xml:space="preserve"> thus creating a strong brand image for being sustainable. Also, the increased transparency on its sustainability reporting has increased </w:t>
      </w:r>
      <w:r w:rsidR="00346733" w:rsidRPr="00451674">
        <w:rPr>
          <w:rFonts w:ascii="Arial" w:hAnsi="Arial" w:cs="Arial"/>
          <w:sz w:val="24"/>
          <w:szCs w:val="24"/>
        </w:rPr>
        <w:t>customers</w:t>
      </w:r>
      <w:r w:rsidR="001011CF">
        <w:rPr>
          <w:rFonts w:ascii="Arial" w:hAnsi="Arial" w:cs="Arial"/>
          <w:sz w:val="24"/>
          <w:szCs w:val="24"/>
        </w:rPr>
        <w:t>’</w:t>
      </w:r>
      <w:r w:rsidR="00346733" w:rsidRPr="00451674">
        <w:rPr>
          <w:rFonts w:ascii="Arial" w:hAnsi="Arial" w:cs="Arial"/>
          <w:sz w:val="24"/>
          <w:szCs w:val="24"/>
        </w:rPr>
        <w:t xml:space="preserve"> trust</w:t>
      </w:r>
      <w:r w:rsidR="00322071" w:rsidRPr="00451674">
        <w:rPr>
          <w:rFonts w:ascii="Arial" w:hAnsi="Arial" w:cs="Arial"/>
          <w:sz w:val="24"/>
          <w:szCs w:val="24"/>
        </w:rPr>
        <w:t xml:space="preserve"> </w:t>
      </w:r>
      <w:r w:rsidR="00346733" w:rsidRPr="00451674">
        <w:rPr>
          <w:rFonts w:ascii="Arial" w:hAnsi="Arial" w:cs="Arial"/>
          <w:sz w:val="24"/>
          <w:szCs w:val="24"/>
        </w:rPr>
        <w:t>in</w:t>
      </w:r>
      <w:r w:rsidR="00322071" w:rsidRPr="00451674">
        <w:rPr>
          <w:rFonts w:ascii="Arial" w:hAnsi="Arial" w:cs="Arial"/>
          <w:sz w:val="24"/>
          <w:szCs w:val="24"/>
        </w:rPr>
        <w:t xml:space="preserve"> the Costa Coffee Brand.</w:t>
      </w:r>
      <w:r w:rsidR="00053412" w:rsidRPr="00451674">
        <w:rPr>
          <w:rFonts w:ascii="Arial" w:hAnsi="Arial" w:cs="Arial"/>
          <w:sz w:val="24"/>
          <w:szCs w:val="24"/>
        </w:rPr>
        <w:t xml:space="preserve"> Finally, </w:t>
      </w:r>
      <w:r w:rsidR="00346733" w:rsidRPr="00451674">
        <w:rPr>
          <w:rFonts w:ascii="Arial" w:hAnsi="Arial" w:cs="Arial"/>
          <w:sz w:val="24"/>
          <w:szCs w:val="24"/>
        </w:rPr>
        <w:t>combining global and local sourcing ensures</w:t>
      </w:r>
      <w:r w:rsidR="00053412" w:rsidRPr="00451674">
        <w:rPr>
          <w:rFonts w:ascii="Arial" w:hAnsi="Arial" w:cs="Arial"/>
          <w:sz w:val="24"/>
          <w:szCs w:val="24"/>
        </w:rPr>
        <w:t xml:space="preserve"> that </w:t>
      </w:r>
      <w:r w:rsidR="00346733" w:rsidRPr="00451674">
        <w:rPr>
          <w:rFonts w:ascii="Arial" w:hAnsi="Arial" w:cs="Arial"/>
          <w:sz w:val="24"/>
          <w:szCs w:val="24"/>
        </w:rPr>
        <w:t xml:space="preserve">the </w:t>
      </w:r>
      <w:r w:rsidR="00053412" w:rsidRPr="00451674">
        <w:rPr>
          <w:rFonts w:ascii="Arial" w:hAnsi="Arial" w:cs="Arial"/>
          <w:sz w:val="24"/>
          <w:szCs w:val="24"/>
        </w:rPr>
        <w:t>brewer provide</w:t>
      </w:r>
      <w:r w:rsidR="00346733" w:rsidRPr="00451674">
        <w:rPr>
          <w:rFonts w:ascii="Arial" w:hAnsi="Arial" w:cs="Arial"/>
          <w:sz w:val="24"/>
          <w:szCs w:val="24"/>
        </w:rPr>
        <w:t>s</w:t>
      </w:r>
      <w:r w:rsidR="00053412" w:rsidRPr="00451674">
        <w:rPr>
          <w:rFonts w:ascii="Arial" w:hAnsi="Arial" w:cs="Arial"/>
          <w:sz w:val="24"/>
          <w:szCs w:val="24"/>
        </w:rPr>
        <w:t xml:space="preserve"> fresh produce with assured sustainability in its supply chain to meet its demands.</w:t>
      </w:r>
    </w:p>
    <w:p w14:paraId="3ED2AB40" w14:textId="77777777" w:rsidR="007D0D65" w:rsidRPr="00451674" w:rsidRDefault="007D0D65" w:rsidP="00B724B5">
      <w:pPr>
        <w:spacing w:before="120" w:after="120" w:line="360" w:lineRule="auto"/>
        <w:jc w:val="center"/>
        <w:rPr>
          <w:rFonts w:ascii="Arial" w:hAnsi="Arial" w:cs="Arial"/>
          <w:b/>
          <w:sz w:val="24"/>
          <w:szCs w:val="24"/>
        </w:rPr>
      </w:pPr>
      <w:r w:rsidRPr="00451674">
        <w:rPr>
          <w:rFonts w:ascii="Arial" w:hAnsi="Arial" w:cs="Arial"/>
          <w:b/>
          <w:sz w:val="24"/>
          <w:szCs w:val="24"/>
        </w:rPr>
        <w:t>Conclusion</w:t>
      </w:r>
    </w:p>
    <w:p w14:paraId="3ED2AB41" w14:textId="77777777" w:rsidR="007D0D65" w:rsidRDefault="007D0D65" w:rsidP="00B724B5">
      <w:pPr>
        <w:spacing w:before="120" w:after="120" w:line="360" w:lineRule="auto"/>
        <w:ind w:firstLine="720"/>
        <w:jc w:val="both"/>
        <w:rPr>
          <w:rFonts w:ascii="Arial" w:hAnsi="Arial" w:cs="Arial"/>
          <w:sz w:val="24"/>
          <w:szCs w:val="24"/>
        </w:rPr>
      </w:pPr>
      <w:r w:rsidRPr="00451674">
        <w:rPr>
          <w:rFonts w:ascii="Arial" w:hAnsi="Arial" w:cs="Arial"/>
          <w:sz w:val="24"/>
          <w:szCs w:val="24"/>
        </w:rPr>
        <w:t>Locally sourced produce seems to be of higher quality and freshness than globally sourced produce. Moreover, locally sourced produce was found to produce low food miles emission compared to international produce due to shorter travel distance. Still, local food wasn</w:t>
      </w:r>
      <w:r w:rsidR="001011CF">
        <w:rPr>
          <w:rFonts w:ascii="Arial" w:hAnsi="Arial" w:cs="Arial"/>
          <w:sz w:val="24"/>
          <w:szCs w:val="24"/>
        </w:rPr>
        <w:t>’</w:t>
      </w:r>
      <w:r w:rsidRPr="00451674">
        <w:rPr>
          <w:rFonts w:ascii="Arial" w:hAnsi="Arial" w:cs="Arial"/>
          <w:sz w:val="24"/>
          <w:szCs w:val="24"/>
        </w:rPr>
        <w:t>t sustainable as it didn</w:t>
      </w:r>
      <w:r w:rsidR="001011CF">
        <w:rPr>
          <w:rFonts w:ascii="Arial" w:hAnsi="Arial" w:cs="Arial"/>
          <w:sz w:val="24"/>
          <w:szCs w:val="24"/>
        </w:rPr>
        <w:t>’</w:t>
      </w:r>
      <w:r w:rsidRPr="00451674">
        <w:rPr>
          <w:rFonts w:ascii="Arial" w:hAnsi="Arial" w:cs="Arial"/>
          <w:sz w:val="24"/>
          <w:szCs w:val="24"/>
        </w:rPr>
        <w:t>t effectively meet local demands. Customers preferred locally sourced produce because they perceived it was fresh, promoted the local economy, and enhanced environmental sustainability. Through all merits, locally sourced produce is the recommended course of procurement for UK restaurants, but something has to be done to improve its sustainability. The Orange Tree Bar and Restaurant used local sourcing, providing fresh and quality products that improved its reputation. In contrast, Costa Coffee used a combination of local and global ethical sourcing, which enhanced its brand reputation and ensured sustainable produce procurement.</w:t>
      </w:r>
    </w:p>
    <w:p w14:paraId="3ED2AB42" w14:textId="77777777" w:rsidR="001B6395" w:rsidRDefault="001B6395" w:rsidP="00B724B5">
      <w:pPr>
        <w:spacing w:before="120" w:after="120" w:line="360" w:lineRule="auto"/>
        <w:ind w:firstLine="720"/>
        <w:jc w:val="both"/>
        <w:rPr>
          <w:rFonts w:ascii="Arial" w:hAnsi="Arial" w:cs="Arial"/>
          <w:sz w:val="24"/>
          <w:szCs w:val="24"/>
        </w:rPr>
      </w:pPr>
    </w:p>
    <w:p w14:paraId="3ED2AB43" w14:textId="77777777" w:rsidR="001B6395" w:rsidRDefault="001B6395" w:rsidP="00B91E2A">
      <w:pPr>
        <w:spacing w:before="120" w:after="120" w:line="360" w:lineRule="auto"/>
        <w:jc w:val="both"/>
        <w:rPr>
          <w:rFonts w:ascii="Arial" w:hAnsi="Arial" w:cs="Arial"/>
          <w:sz w:val="24"/>
          <w:szCs w:val="24"/>
        </w:rPr>
      </w:pPr>
    </w:p>
    <w:p w14:paraId="3ED2AB44" w14:textId="77777777" w:rsidR="00B91E2A" w:rsidRDefault="00B91E2A" w:rsidP="00B91E2A">
      <w:pPr>
        <w:spacing w:before="120" w:after="120" w:line="360" w:lineRule="auto"/>
        <w:jc w:val="both"/>
        <w:rPr>
          <w:rFonts w:ascii="Arial" w:hAnsi="Arial" w:cs="Arial"/>
          <w:sz w:val="24"/>
          <w:szCs w:val="24"/>
        </w:rPr>
      </w:pPr>
    </w:p>
    <w:p w14:paraId="3ED2AB45" w14:textId="77777777" w:rsidR="001B6395" w:rsidRDefault="001B6395" w:rsidP="00B724B5">
      <w:pPr>
        <w:spacing w:before="120" w:after="120" w:line="360" w:lineRule="auto"/>
        <w:ind w:firstLine="720"/>
        <w:jc w:val="both"/>
        <w:rPr>
          <w:rFonts w:ascii="Arial" w:hAnsi="Arial" w:cs="Arial"/>
          <w:sz w:val="24"/>
          <w:szCs w:val="24"/>
        </w:rPr>
      </w:pPr>
    </w:p>
    <w:p w14:paraId="3ED2AB46" w14:textId="77777777" w:rsidR="00FA264C" w:rsidRDefault="00FA264C" w:rsidP="00B724B5">
      <w:pPr>
        <w:spacing w:before="120" w:after="120" w:line="360" w:lineRule="auto"/>
        <w:ind w:firstLine="720"/>
        <w:jc w:val="both"/>
        <w:rPr>
          <w:rFonts w:ascii="Arial" w:hAnsi="Arial" w:cs="Arial"/>
          <w:sz w:val="24"/>
          <w:szCs w:val="24"/>
        </w:rPr>
      </w:pPr>
    </w:p>
    <w:p w14:paraId="3ED2AB47" w14:textId="77777777" w:rsidR="00FA264C" w:rsidRDefault="00FA264C" w:rsidP="00B724B5">
      <w:pPr>
        <w:spacing w:before="120" w:after="120" w:line="360" w:lineRule="auto"/>
        <w:ind w:firstLine="720"/>
        <w:jc w:val="both"/>
        <w:rPr>
          <w:rFonts w:ascii="Arial" w:hAnsi="Arial" w:cs="Arial"/>
          <w:sz w:val="24"/>
          <w:szCs w:val="24"/>
        </w:rPr>
      </w:pPr>
    </w:p>
    <w:p w14:paraId="3ED2AB48" w14:textId="77777777" w:rsidR="00FA264C" w:rsidRDefault="00FA264C" w:rsidP="00B724B5">
      <w:pPr>
        <w:spacing w:before="120" w:after="120" w:line="360" w:lineRule="auto"/>
        <w:ind w:firstLine="720"/>
        <w:jc w:val="both"/>
        <w:rPr>
          <w:rFonts w:ascii="Arial" w:hAnsi="Arial" w:cs="Arial"/>
          <w:sz w:val="24"/>
          <w:szCs w:val="24"/>
        </w:rPr>
      </w:pPr>
    </w:p>
    <w:p w14:paraId="3ED2AB49" w14:textId="77777777" w:rsidR="00FA264C" w:rsidRPr="00451674" w:rsidRDefault="00FA264C" w:rsidP="00B724B5">
      <w:pPr>
        <w:spacing w:before="120" w:after="120" w:line="360" w:lineRule="auto"/>
        <w:ind w:firstLine="720"/>
        <w:jc w:val="both"/>
        <w:rPr>
          <w:rFonts w:ascii="Arial" w:hAnsi="Arial" w:cs="Arial"/>
          <w:sz w:val="24"/>
          <w:szCs w:val="24"/>
        </w:rPr>
      </w:pPr>
    </w:p>
    <w:p w14:paraId="3ED2AB4A" w14:textId="77777777" w:rsidR="00F84510" w:rsidRPr="00451674" w:rsidRDefault="00F84510" w:rsidP="00B724B5">
      <w:pPr>
        <w:spacing w:line="360" w:lineRule="auto"/>
        <w:jc w:val="center"/>
        <w:rPr>
          <w:rFonts w:ascii="Arial" w:hAnsi="Arial" w:cs="Arial"/>
          <w:b/>
          <w:sz w:val="24"/>
          <w:szCs w:val="24"/>
        </w:rPr>
      </w:pPr>
      <w:r w:rsidRPr="00451674">
        <w:rPr>
          <w:rFonts w:ascii="Arial" w:hAnsi="Arial" w:cs="Arial"/>
          <w:b/>
          <w:sz w:val="24"/>
          <w:szCs w:val="24"/>
        </w:rPr>
        <w:lastRenderedPageBreak/>
        <w:t>References</w:t>
      </w:r>
    </w:p>
    <w:p w14:paraId="3ED2AB4B" w14:textId="77777777" w:rsidR="00C67B7C" w:rsidRPr="00451674" w:rsidRDefault="00C67B7C" w:rsidP="00B724B5">
      <w:pPr>
        <w:spacing w:after="0" w:line="360" w:lineRule="auto"/>
        <w:ind w:left="720" w:hanging="720"/>
        <w:rPr>
          <w:rFonts w:ascii="Arial" w:hAnsi="Arial" w:cs="Arial"/>
          <w:sz w:val="24"/>
          <w:szCs w:val="24"/>
        </w:rPr>
      </w:pPr>
      <w:r w:rsidRPr="00451674">
        <w:rPr>
          <w:rFonts w:ascii="Arial" w:hAnsi="Arial" w:cs="Arial"/>
          <w:sz w:val="24"/>
          <w:szCs w:val="24"/>
        </w:rPr>
        <w:t xml:space="preserve">Al-Dairi, M., </w:t>
      </w:r>
      <w:proofErr w:type="spellStart"/>
      <w:r w:rsidRPr="00451674">
        <w:rPr>
          <w:rFonts w:ascii="Arial" w:hAnsi="Arial" w:cs="Arial"/>
          <w:sz w:val="24"/>
          <w:szCs w:val="24"/>
        </w:rPr>
        <w:t>Pathare</w:t>
      </w:r>
      <w:proofErr w:type="spellEnd"/>
      <w:r w:rsidRPr="00451674">
        <w:rPr>
          <w:rFonts w:ascii="Arial" w:hAnsi="Arial" w:cs="Arial"/>
          <w:sz w:val="24"/>
          <w:szCs w:val="24"/>
        </w:rPr>
        <w:t>, P.B.,</w:t>
      </w:r>
      <w:r>
        <w:rPr>
          <w:rFonts w:ascii="Arial" w:hAnsi="Arial" w:cs="Arial"/>
          <w:sz w:val="24"/>
          <w:szCs w:val="24"/>
        </w:rPr>
        <w:t xml:space="preserve"> Al-</w:t>
      </w:r>
      <w:proofErr w:type="spellStart"/>
      <w:r>
        <w:rPr>
          <w:rFonts w:ascii="Arial" w:hAnsi="Arial" w:cs="Arial"/>
          <w:sz w:val="24"/>
          <w:szCs w:val="24"/>
        </w:rPr>
        <w:t>Yahyai</w:t>
      </w:r>
      <w:proofErr w:type="spellEnd"/>
      <w:r>
        <w:rPr>
          <w:rFonts w:ascii="Arial" w:hAnsi="Arial" w:cs="Arial"/>
          <w:sz w:val="24"/>
          <w:szCs w:val="24"/>
        </w:rPr>
        <w:t>, R. and Opara, U</w:t>
      </w:r>
      <w:r w:rsidR="001011CF">
        <w:rPr>
          <w:rFonts w:ascii="Arial" w:hAnsi="Arial" w:cs="Arial"/>
          <w:sz w:val="24"/>
          <w:szCs w:val="24"/>
        </w:rPr>
        <w:t>L</w:t>
      </w:r>
      <w:r>
        <w:rPr>
          <w:rFonts w:ascii="Arial" w:hAnsi="Arial" w:cs="Arial"/>
          <w:sz w:val="24"/>
          <w:szCs w:val="24"/>
        </w:rPr>
        <w:t xml:space="preserve"> (</w:t>
      </w:r>
      <w:r w:rsidRPr="00451674">
        <w:rPr>
          <w:rFonts w:ascii="Arial" w:hAnsi="Arial" w:cs="Arial"/>
          <w:sz w:val="24"/>
          <w:szCs w:val="24"/>
        </w:rPr>
        <w:t>2022</w:t>
      </w:r>
      <w:r>
        <w:rPr>
          <w:rFonts w:ascii="Arial" w:hAnsi="Arial" w:cs="Arial"/>
          <w:sz w:val="24"/>
          <w:szCs w:val="24"/>
        </w:rPr>
        <w:t>)</w:t>
      </w:r>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Mechanical damage of fresh produce in postharvest transportation: Curr</w:t>
      </w:r>
      <w:r>
        <w:rPr>
          <w:rFonts w:ascii="Arial" w:hAnsi="Arial" w:cs="Arial"/>
          <w:sz w:val="24"/>
          <w:szCs w:val="24"/>
        </w:rPr>
        <w:t>ent status and future prospects’,</w:t>
      </w:r>
      <w:r w:rsidRPr="00451674">
        <w:rPr>
          <w:rFonts w:ascii="Arial" w:hAnsi="Arial" w:cs="Arial"/>
          <w:sz w:val="24"/>
          <w:szCs w:val="24"/>
        </w:rPr>
        <w:t> </w:t>
      </w:r>
      <w:r w:rsidRPr="00451674">
        <w:rPr>
          <w:rFonts w:ascii="Arial" w:hAnsi="Arial" w:cs="Arial"/>
          <w:i/>
          <w:iCs/>
          <w:sz w:val="24"/>
          <w:szCs w:val="24"/>
        </w:rPr>
        <w:t>Trends in Food Science &amp; Technology</w:t>
      </w:r>
      <w:r w:rsidRPr="00451674">
        <w:rPr>
          <w:rFonts w:ascii="Arial" w:hAnsi="Arial" w:cs="Arial"/>
          <w:sz w:val="24"/>
          <w:szCs w:val="24"/>
        </w:rPr>
        <w:t>, </w:t>
      </w:r>
      <w:r w:rsidRPr="00451674">
        <w:rPr>
          <w:rFonts w:ascii="Arial" w:hAnsi="Arial" w:cs="Arial"/>
          <w:i/>
          <w:iCs/>
          <w:sz w:val="24"/>
          <w:szCs w:val="24"/>
        </w:rPr>
        <w:t>124</w:t>
      </w:r>
      <w:r w:rsidRPr="00451674">
        <w:rPr>
          <w:rFonts w:ascii="Arial" w:hAnsi="Arial" w:cs="Arial"/>
          <w:sz w:val="24"/>
          <w:szCs w:val="24"/>
        </w:rPr>
        <w:t xml:space="preserve">, pp.195-207. Available at: </w:t>
      </w:r>
      <w:hyperlink r:id="rId6" w:history="1">
        <w:r w:rsidRPr="00451674">
          <w:rPr>
            <w:rStyle w:val="Hyperlink"/>
            <w:rFonts w:ascii="Arial" w:hAnsi="Arial" w:cs="Arial"/>
            <w:sz w:val="24"/>
            <w:szCs w:val="24"/>
          </w:rPr>
          <w:t>https://doi.org/10.1016/j.tifs.2022.04.018</w:t>
        </w:r>
      </w:hyperlink>
      <w:r>
        <w:rPr>
          <w:rStyle w:val="Hyperlink"/>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Assessed on October 16</w:t>
      </w:r>
      <w:r>
        <w:rPr>
          <w:rFonts w:ascii="Arial" w:hAnsi="Arial" w:cs="Arial"/>
          <w:sz w:val="24"/>
          <w:szCs w:val="24"/>
        </w:rPr>
        <w:t>, 2023).</w:t>
      </w:r>
    </w:p>
    <w:p w14:paraId="3ED2AB4C" w14:textId="77777777" w:rsidR="00C67B7C" w:rsidRPr="00451674" w:rsidRDefault="00C67B7C" w:rsidP="00B724B5">
      <w:pPr>
        <w:spacing w:after="0" w:line="360" w:lineRule="auto"/>
        <w:ind w:left="720" w:hanging="720"/>
        <w:rPr>
          <w:rFonts w:ascii="Arial" w:hAnsi="Arial" w:cs="Arial"/>
          <w:sz w:val="24"/>
          <w:szCs w:val="24"/>
        </w:rPr>
      </w:pPr>
      <w:r w:rsidRPr="00451674">
        <w:rPr>
          <w:rFonts w:ascii="Arial" w:hAnsi="Arial" w:cs="Arial"/>
          <w:sz w:val="24"/>
          <w:szCs w:val="24"/>
        </w:rPr>
        <w:t>Bedford, E. (2023</w:t>
      </w:r>
      <w:r>
        <w:rPr>
          <w:rFonts w:ascii="Arial" w:hAnsi="Arial" w:cs="Arial"/>
          <w:sz w:val="24"/>
          <w:szCs w:val="24"/>
        </w:rPr>
        <w:t>)</w:t>
      </w:r>
      <w:r w:rsidRPr="00451674">
        <w:rPr>
          <w:rFonts w:ascii="Arial" w:hAnsi="Arial" w:cs="Arial"/>
          <w:sz w:val="24"/>
          <w:szCs w:val="24"/>
        </w:rPr>
        <w:t> </w:t>
      </w:r>
      <w:r>
        <w:rPr>
          <w:rFonts w:ascii="Arial" w:hAnsi="Arial" w:cs="Arial"/>
          <w:sz w:val="24"/>
          <w:szCs w:val="24"/>
        </w:rPr>
        <w:t>‘</w:t>
      </w:r>
      <w:r w:rsidRPr="008571BB">
        <w:rPr>
          <w:rFonts w:ascii="Arial" w:hAnsi="Arial" w:cs="Arial"/>
          <w:iCs/>
          <w:sz w:val="24"/>
          <w:szCs w:val="24"/>
        </w:rPr>
        <w:t>Fresh and local food market in the UK - statistics &amp; facts</w:t>
      </w:r>
      <w:r>
        <w:rPr>
          <w:rFonts w:ascii="Arial" w:hAnsi="Arial" w:cs="Arial"/>
          <w:sz w:val="24"/>
          <w:szCs w:val="24"/>
        </w:rPr>
        <w:t>’,</w:t>
      </w:r>
      <w:r w:rsidRPr="00451674">
        <w:rPr>
          <w:rFonts w:ascii="Arial" w:hAnsi="Arial" w:cs="Arial"/>
          <w:sz w:val="24"/>
          <w:szCs w:val="24"/>
        </w:rPr>
        <w:t xml:space="preserve"> </w:t>
      </w:r>
      <w:r w:rsidRPr="008571BB">
        <w:rPr>
          <w:rFonts w:ascii="Arial" w:hAnsi="Arial" w:cs="Arial"/>
          <w:i/>
          <w:sz w:val="24"/>
          <w:szCs w:val="24"/>
        </w:rPr>
        <w:t>Statista</w:t>
      </w:r>
      <w:r w:rsidRPr="00451674">
        <w:rPr>
          <w:rFonts w:ascii="Arial" w:hAnsi="Arial" w:cs="Arial"/>
          <w:sz w:val="24"/>
          <w:szCs w:val="24"/>
        </w:rPr>
        <w:t>, February 24</w:t>
      </w:r>
      <w:r>
        <w:rPr>
          <w:rFonts w:ascii="Arial" w:hAnsi="Arial" w:cs="Arial"/>
          <w:sz w:val="24"/>
          <w:szCs w:val="24"/>
        </w:rPr>
        <w:t>. Available at:</w:t>
      </w:r>
      <w:r w:rsidRPr="00451674">
        <w:rPr>
          <w:rFonts w:ascii="Arial" w:hAnsi="Arial" w:cs="Arial"/>
          <w:sz w:val="24"/>
          <w:szCs w:val="24"/>
        </w:rPr>
        <w:t> </w:t>
      </w:r>
      <w:hyperlink r:id="rId7" w:anchor="topicOverview" w:history="1">
        <w:r w:rsidRPr="00451674">
          <w:rPr>
            <w:rStyle w:val="Hyperlink"/>
            <w:rFonts w:ascii="Arial" w:hAnsi="Arial" w:cs="Arial"/>
            <w:sz w:val="24"/>
            <w:szCs w:val="24"/>
          </w:rPr>
          <w:t>https://www.statista.com/topics/8919/fresh-and-local-food-market/#topicOverview</w:t>
        </w:r>
      </w:hyperlink>
      <w:r>
        <w:rPr>
          <w:rFonts w:ascii="Arial" w:hAnsi="Arial" w:cs="Arial"/>
          <w:sz w:val="24"/>
          <w:szCs w:val="24"/>
        </w:rPr>
        <w:t xml:space="preserve"> (</w:t>
      </w:r>
      <w:r w:rsidRPr="00451674">
        <w:rPr>
          <w:rFonts w:ascii="Arial" w:hAnsi="Arial" w:cs="Arial"/>
          <w:sz w:val="24"/>
          <w:szCs w:val="24"/>
        </w:rPr>
        <w:t>Assessed on October 16</w:t>
      </w:r>
      <w:r>
        <w:rPr>
          <w:rFonts w:ascii="Arial" w:hAnsi="Arial" w:cs="Arial"/>
          <w:sz w:val="24"/>
          <w:szCs w:val="24"/>
        </w:rPr>
        <w:t>, 2023).</w:t>
      </w:r>
    </w:p>
    <w:p w14:paraId="3ED2AB4D" w14:textId="77777777" w:rsidR="00C67B7C" w:rsidRPr="00451674" w:rsidRDefault="00C67B7C" w:rsidP="00B724B5">
      <w:pPr>
        <w:spacing w:after="0" w:line="360" w:lineRule="auto"/>
        <w:ind w:left="720" w:hanging="720"/>
        <w:rPr>
          <w:rFonts w:ascii="Arial" w:hAnsi="Arial" w:cs="Arial"/>
          <w:sz w:val="24"/>
          <w:szCs w:val="24"/>
        </w:rPr>
      </w:pPr>
      <w:r w:rsidRPr="00451674">
        <w:rPr>
          <w:rFonts w:ascii="Arial" w:hAnsi="Arial" w:cs="Arial"/>
          <w:sz w:val="24"/>
          <w:szCs w:val="24"/>
        </w:rPr>
        <w:t>Cos</w:t>
      </w:r>
      <w:r>
        <w:rPr>
          <w:rFonts w:ascii="Arial" w:hAnsi="Arial" w:cs="Arial"/>
          <w:sz w:val="24"/>
          <w:szCs w:val="24"/>
        </w:rPr>
        <w:t>tar Coffee PLC (2022)</w:t>
      </w:r>
      <w:r w:rsidRPr="00451674">
        <w:rPr>
          <w:rFonts w:ascii="Arial" w:hAnsi="Arial" w:cs="Arial"/>
          <w:sz w:val="24"/>
          <w:szCs w:val="24"/>
        </w:rPr>
        <w:t xml:space="preserve"> </w:t>
      </w:r>
      <w:r>
        <w:rPr>
          <w:rFonts w:ascii="Arial" w:hAnsi="Arial" w:cs="Arial"/>
          <w:sz w:val="24"/>
          <w:szCs w:val="24"/>
        </w:rPr>
        <w:t>‘Annual Report 2022’,</w:t>
      </w:r>
      <w:r w:rsidRPr="00451674">
        <w:rPr>
          <w:rFonts w:ascii="Arial" w:hAnsi="Arial" w:cs="Arial"/>
          <w:sz w:val="24"/>
          <w:szCs w:val="24"/>
        </w:rPr>
        <w:t xml:space="preserve"> </w:t>
      </w:r>
      <w:r>
        <w:rPr>
          <w:rFonts w:ascii="Arial" w:hAnsi="Arial" w:cs="Arial"/>
          <w:sz w:val="24"/>
          <w:szCs w:val="24"/>
        </w:rPr>
        <w:t xml:space="preserve">Available at: </w:t>
      </w:r>
      <w:hyperlink r:id="rId8" w:history="1">
        <w:r w:rsidRPr="00451674">
          <w:rPr>
            <w:rStyle w:val="Hyperlink"/>
            <w:rFonts w:ascii="Arial" w:hAnsi="Arial" w:cs="Arial"/>
            <w:sz w:val="24"/>
            <w:szCs w:val="24"/>
          </w:rPr>
          <w:t>https://investors.costagroup.com.au/DownloadFile.axd?file=/Report/ComNews/20230421/02656723.pdf</w:t>
        </w:r>
      </w:hyperlink>
      <w:r>
        <w:rPr>
          <w:rFonts w:ascii="Arial" w:hAnsi="Arial" w:cs="Arial"/>
          <w:sz w:val="24"/>
          <w:szCs w:val="24"/>
        </w:rPr>
        <w:t xml:space="preserve"> (</w:t>
      </w:r>
      <w:r w:rsidRPr="00451674">
        <w:rPr>
          <w:rFonts w:ascii="Arial" w:hAnsi="Arial" w:cs="Arial"/>
          <w:sz w:val="24"/>
          <w:szCs w:val="24"/>
        </w:rPr>
        <w:t>Assessed on October 16</w:t>
      </w:r>
      <w:r>
        <w:rPr>
          <w:rFonts w:ascii="Arial" w:hAnsi="Arial" w:cs="Arial"/>
          <w:sz w:val="24"/>
          <w:szCs w:val="24"/>
        </w:rPr>
        <w:t>, 2023).</w:t>
      </w:r>
    </w:p>
    <w:p w14:paraId="3ED2AB4E" w14:textId="77777777" w:rsidR="00C67B7C" w:rsidRPr="00451674" w:rsidRDefault="00C67B7C" w:rsidP="00B724B5">
      <w:pPr>
        <w:spacing w:after="0" w:line="360" w:lineRule="auto"/>
        <w:ind w:left="720" w:hanging="720"/>
        <w:rPr>
          <w:rFonts w:ascii="Arial" w:hAnsi="Arial" w:cs="Arial"/>
          <w:sz w:val="24"/>
          <w:szCs w:val="24"/>
        </w:rPr>
      </w:pPr>
      <w:r w:rsidRPr="00451674">
        <w:rPr>
          <w:rFonts w:ascii="Arial" w:hAnsi="Arial" w:cs="Arial"/>
          <w:sz w:val="24"/>
          <w:szCs w:val="24"/>
        </w:rPr>
        <w:t>D</w:t>
      </w:r>
      <w:r w:rsidR="001011CF">
        <w:rPr>
          <w:rFonts w:ascii="Arial" w:hAnsi="Arial" w:cs="Arial"/>
          <w:sz w:val="24"/>
          <w:szCs w:val="24"/>
        </w:rPr>
        <w:t>’</w:t>
      </w:r>
      <w:r w:rsidRPr="00451674">
        <w:rPr>
          <w:rFonts w:ascii="Arial" w:hAnsi="Arial" w:cs="Arial"/>
          <w:sz w:val="24"/>
          <w:szCs w:val="24"/>
        </w:rPr>
        <w:t xml:space="preserve">Angelo, C., </w:t>
      </w:r>
      <w:proofErr w:type="spellStart"/>
      <w:r w:rsidRPr="00451674">
        <w:rPr>
          <w:rFonts w:ascii="Arial" w:hAnsi="Arial" w:cs="Arial"/>
          <w:sz w:val="24"/>
          <w:szCs w:val="24"/>
        </w:rPr>
        <w:t>Gloinson</w:t>
      </w:r>
      <w:proofErr w:type="spellEnd"/>
      <w:r w:rsidRPr="00451674">
        <w:rPr>
          <w:rFonts w:ascii="Arial" w:hAnsi="Arial" w:cs="Arial"/>
          <w:sz w:val="24"/>
          <w:szCs w:val="24"/>
        </w:rPr>
        <w:t>, E. R., Drape, A., and</w:t>
      </w:r>
      <w:r>
        <w:rPr>
          <w:rFonts w:ascii="Arial" w:hAnsi="Arial" w:cs="Arial"/>
          <w:sz w:val="24"/>
          <w:szCs w:val="24"/>
        </w:rPr>
        <w:t xml:space="preserve"> Guthrie, S. (2020)</w:t>
      </w:r>
      <w:r w:rsidRPr="00451674">
        <w:rPr>
          <w:rFonts w:ascii="Arial" w:hAnsi="Arial" w:cs="Arial"/>
          <w:sz w:val="24"/>
          <w:szCs w:val="24"/>
        </w:rPr>
        <w:t> </w:t>
      </w:r>
      <w:r w:rsidRPr="00451674">
        <w:rPr>
          <w:rFonts w:ascii="Arial" w:hAnsi="Arial" w:cs="Arial"/>
          <w:i/>
          <w:iCs/>
          <w:sz w:val="24"/>
          <w:szCs w:val="24"/>
        </w:rPr>
        <w:t>Food consumption in the UK: Trends, attitudes and drivers</w:t>
      </w:r>
      <w:r w:rsidRPr="00451674">
        <w:rPr>
          <w:rFonts w:ascii="Arial" w:hAnsi="Arial" w:cs="Arial"/>
          <w:sz w:val="24"/>
          <w:szCs w:val="24"/>
        </w:rPr>
        <w:t xml:space="preserve">. RAND Corporation. </w:t>
      </w:r>
      <w:r>
        <w:rPr>
          <w:rFonts w:ascii="Arial" w:hAnsi="Arial" w:cs="Arial"/>
          <w:sz w:val="24"/>
          <w:szCs w:val="24"/>
        </w:rPr>
        <w:t xml:space="preserve">Available at: </w:t>
      </w:r>
      <w:hyperlink r:id="rId9" w:history="1">
        <w:r w:rsidRPr="00451674">
          <w:rPr>
            <w:rStyle w:val="Hyperlink"/>
            <w:rFonts w:ascii="Arial" w:hAnsi="Arial" w:cs="Arial"/>
            <w:sz w:val="24"/>
            <w:szCs w:val="24"/>
          </w:rPr>
          <w:t>https://www.rand.org/content/dam/rand/pubs/research_reports/RR4300/RR4379/RAND_RR4379.pdf</w:t>
        </w:r>
      </w:hyperlink>
      <w:r>
        <w:rPr>
          <w:rFonts w:ascii="Arial" w:hAnsi="Arial" w:cs="Arial"/>
          <w:sz w:val="24"/>
          <w:szCs w:val="24"/>
        </w:rPr>
        <w:t xml:space="preserve"> (</w:t>
      </w:r>
      <w:r w:rsidRPr="00451674">
        <w:rPr>
          <w:rFonts w:ascii="Arial" w:hAnsi="Arial" w:cs="Arial"/>
          <w:sz w:val="24"/>
          <w:szCs w:val="24"/>
        </w:rPr>
        <w:t>Assessed on October 16</w:t>
      </w:r>
      <w:r>
        <w:rPr>
          <w:rFonts w:ascii="Arial" w:hAnsi="Arial" w:cs="Arial"/>
          <w:sz w:val="24"/>
          <w:szCs w:val="24"/>
        </w:rPr>
        <w:t>, 2023).</w:t>
      </w:r>
    </w:p>
    <w:p w14:paraId="3ED2AB4F" w14:textId="77777777" w:rsidR="00C67B7C" w:rsidRPr="00451674" w:rsidRDefault="00C67B7C" w:rsidP="00B724B5">
      <w:pPr>
        <w:spacing w:after="0" w:line="360" w:lineRule="auto"/>
        <w:ind w:left="720" w:hanging="720"/>
        <w:rPr>
          <w:rFonts w:ascii="Arial" w:hAnsi="Arial" w:cs="Arial"/>
          <w:sz w:val="24"/>
          <w:szCs w:val="24"/>
        </w:rPr>
      </w:pPr>
      <w:proofErr w:type="spellStart"/>
      <w:r w:rsidRPr="00451674">
        <w:rPr>
          <w:rFonts w:ascii="Arial" w:hAnsi="Arial" w:cs="Arial"/>
          <w:sz w:val="24"/>
          <w:szCs w:val="24"/>
        </w:rPr>
        <w:t>Drut</w:t>
      </w:r>
      <w:proofErr w:type="spellEnd"/>
      <w:r w:rsidRPr="00451674">
        <w:rPr>
          <w:rFonts w:ascii="Arial" w:hAnsi="Arial" w:cs="Arial"/>
          <w:sz w:val="24"/>
          <w:szCs w:val="24"/>
        </w:rPr>
        <w:t xml:space="preserve">, M., Antonioli, F., Böhm, M., </w:t>
      </w:r>
      <w:proofErr w:type="spellStart"/>
      <w:r w:rsidRPr="00451674">
        <w:rPr>
          <w:rFonts w:ascii="Arial" w:hAnsi="Arial" w:cs="Arial"/>
          <w:sz w:val="24"/>
          <w:szCs w:val="24"/>
        </w:rPr>
        <w:t>Brečić</w:t>
      </w:r>
      <w:proofErr w:type="spellEnd"/>
      <w:r w:rsidRPr="00451674">
        <w:rPr>
          <w:rFonts w:ascii="Arial" w:hAnsi="Arial" w:cs="Arial"/>
          <w:sz w:val="24"/>
          <w:szCs w:val="24"/>
        </w:rPr>
        <w:t xml:space="preserve">, R., Dries, L., Ferrer-Pérez, H., </w:t>
      </w:r>
      <w:proofErr w:type="spellStart"/>
      <w:r w:rsidRPr="00451674">
        <w:rPr>
          <w:rFonts w:ascii="Arial" w:hAnsi="Arial" w:cs="Arial"/>
          <w:sz w:val="24"/>
          <w:szCs w:val="24"/>
        </w:rPr>
        <w:t>Gauvrit</w:t>
      </w:r>
      <w:proofErr w:type="spellEnd"/>
      <w:r w:rsidRPr="00451674">
        <w:rPr>
          <w:rFonts w:ascii="Arial" w:hAnsi="Arial" w:cs="Arial"/>
          <w:sz w:val="24"/>
          <w:szCs w:val="24"/>
        </w:rPr>
        <w:t xml:space="preserve">, L., Hoàng, V., Steinnes, K.K., </w:t>
      </w:r>
      <w:proofErr w:type="spellStart"/>
      <w:r w:rsidRPr="00451674">
        <w:rPr>
          <w:rFonts w:ascii="Arial" w:hAnsi="Arial" w:cs="Arial"/>
          <w:sz w:val="24"/>
          <w:szCs w:val="24"/>
        </w:rPr>
        <w:t>Lilav</w:t>
      </w:r>
      <w:r>
        <w:rPr>
          <w:rFonts w:ascii="Arial" w:hAnsi="Arial" w:cs="Arial"/>
          <w:sz w:val="24"/>
          <w:szCs w:val="24"/>
        </w:rPr>
        <w:t>anichakul</w:t>
      </w:r>
      <w:proofErr w:type="spellEnd"/>
      <w:r>
        <w:rPr>
          <w:rFonts w:ascii="Arial" w:hAnsi="Arial" w:cs="Arial"/>
          <w:sz w:val="24"/>
          <w:szCs w:val="24"/>
        </w:rPr>
        <w:t>, A. and Majewski, E. (</w:t>
      </w:r>
      <w:r w:rsidRPr="00451674">
        <w:rPr>
          <w:rFonts w:ascii="Arial" w:hAnsi="Arial" w:cs="Arial"/>
          <w:sz w:val="24"/>
          <w:szCs w:val="24"/>
        </w:rPr>
        <w:t>2020</w:t>
      </w:r>
      <w:r>
        <w:rPr>
          <w:rFonts w:ascii="Arial" w:hAnsi="Arial" w:cs="Arial"/>
          <w:sz w:val="24"/>
          <w:szCs w:val="24"/>
        </w:rPr>
        <w:t>)</w:t>
      </w:r>
      <w:r w:rsidRPr="00451674">
        <w:rPr>
          <w:rFonts w:ascii="Arial" w:hAnsi="Arial" w:cs="Arial"/>
          <w:sz w:val="24"/>
          <w:szCs w:val="24"/>
        </w:rPr>
        <w:t xml:space="preserve"> </w:t>
      </w:r>
      <w:r>
        <w:rPr>
          <w:rFonts w:ascii="Arial" w:hAnsi="Arial" w:cs="Arial"/>
          <w:sz w:val="24"/>
          <w:szCs w:val="24"/>
        </w:rPr>
        <w:t>‘</w:t>
      </w:r>
      <w:proofErr w:type="spellStart"/>
      <w:r w:rsidRPr="00451674">
        <w:rPr>
          <w:rFonts w:ascii="Arial" w:hAnsi="Arial" w:cs="Arial"/>
          <w:sz w:val="24"/>
          <w:szCs w:val="24"/>
        </w:rPr>
        <w:t>Foodmiles</w:t>
      </w:r>
      <w:proofErr w:type="spellEnd"/>
      <w:r w:rsidRPr="00451674">
        <w:rPr>
          <w:rFonts w:ascii="Arial" w:hAnsi="Arial" w:cs="Arial"/>
          <w:sz w:val="24"/>
          <w:szCs w:val="24"/>
        </w:rPr>
        <w:t xml:space="preserve">: the logistics of food chains </w:t>
      </w:r>
      <w:r>
        <w:rPr>
          <w:rFonts w:ascii="Arial" w:hAnsi="Arial" w:cs="Arial"/>
          <w:sz w:val="24"/>
          <w:szCs w:val="24"/>
        </w:rPr>
        <w:t>applied to food quality schemes’,</w:t>
      </w:r>
      <w:r w:rsidRPr="00451674">
        <w:rPr>
          <w:rFonts w:ascii="Arial" w:hAnsi="Arial" w:cs="Arial"/>
          <w:sz w:val="24"/>
          <w:szCs w:val="24"/>
        </w:rPr>
        <w:t> </w:t>
      </w:r>
      <w:r w:rsidRPr="00451674">
        <w:rPr>
          <w:rFonts w:ascii="Arial" w:hAnsi="Arial" w:cs="Arial"/>
          <w:i/>
          <w:iCs/>
          <w:sz w:val="24"/>
          <w:szCs w:val="24"/>
        </w:rPr>
        <w:t>Journal of Agricultural &amp; Food Industrial Organization</w:t>
      </w:r>
      <w:r w:rsidRPr="00451674">
        <w:rPr>
          <w:rFonts w:ascii="Arial" w:hAnsi="Arial" w:cs="Arial"/>
          <w:sz w:val="24"/>
          <w:szCs w:val="24"/>
        </w:rPr>
        <w:t>, </w:t>
      </w:r>
      <w:r w:rsidRPr="00451674">
        <w:rPr>
          <w:rFonts w:ascii="Arial" w:hAnsi="Arial" w:cs="Arial"/>
          <w:i/>
          <w:iCs/>
          <w:sz w:val="24"/>
          <w:szCs w:val="24"/>
        </w:rPr>
        <w:t>19</w:t>
      </w:r>
      <w:r w:rsidRPr="00451674">
        <w:rPr>
          <w:rFonts w:ascii="Arial" w:hAnsi="Arial" w:cs="Arial"/>
          <w:sz w:val="24"/>
          <w:szCs w:val="24"/>
        </w:rPr>
        <w:t xml:space="preserve">(2), pp.127-143. Available at: </w:t>
      </w:r>
      <w:hyperlink r:id="rId10" w:history="1">
        <w:r w:rsidRPr="00451674">
          <w:rPr>
            <w:rStyle w:val="Hyperlink"/>
            <w:rFonts w:ascii="Arial" w:hAnsi="Arial" w:cs="Arial"/>
            <w:sz w:val="24"/>
            <w:szCs w:val="24"/>
          </w:rPr>
          <w:t>https://doi.org/10.1515/jafio-2019-0040</w:t>
        </w:r>
      </w:hyperlink>
      <w:r>
        <w:rPr>
          <w:rStyle w:val="Hyperlink"/>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Assessed on October 16</w:t>
      </w:r>
      <w:r>
        <w:rPr>
          <w:rFonts w:ascii="Arial" w:hAnsi="Arial" w:cs="Arial"/>
          <w:sz w:val="24"/>
          <w:szCs w:val="24"/>
        </w:rPr>
        <w:t>, 2023).</w:t>
      </w:r>
    </w:p>
    <w:p w14:paraId="3ED2AB50" w14:textId="77777777" w:rsidR="00C67B7C" w:rsidRPr="00451674" w:rsidRDefault="00C67B7C" w:rsidP="00B724B5">
      <w:pPr>
        <w:spacing w:after="0" w:line="360" w:lineRule="auto"/>
        <w:ind w:left="720" w:hanging="720"/>
        <w:rPr>
          <w:rFonts w:ascii="Arial" w:hAnsi="Arial" w:cs="Arial"/>
          <w:sz w:val="24"/>
          <w:szCs w:val="24"/>
        </w:rPr>
      </w:pPr>
      <w:proofErr w:type="spellStart"/>
      <w:r w:rsidRPr="00451674">
        <w:rPr>
          <w:rFonts w:ascii="Arial" w:hAnsi="Arial" w:cs="Arial"/>
          <w:sz w:val="24"/>
          <w:szCs w:val="24"/>
        </w:rPr>
        <w:t>Enthoven</w:t>
      </w:r>
      <w:proofErr w:type="spellEnd"/>
      <w:r w:rsidRPr="00451674">
        <w:rPr>
          <w:rFonts w:ascii="Arial" w:hAnsi="Arial" w:cs="Arial"/>
          <w:sz w:val="24"/>
          <w:szCs w:val="24"/>
        </w:rPr>
        <w:t xml:space="preserve">, L. and Van den </w:t>
      </w:r>
      <w:r>
        <w:rPr>
          <w:rFonts w:ascii="Arial" w:hAnsi="Arial" w:cs="Arial"/>
          <w:sz w:val="24"/>
          <w:szCs w:val="24"/>
        </w:rPr>
        <w:t>Broeck, G.</w:t>
      </w:r>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2021</w:t>
      </w:r>
      <w:r>
        <w:rPr>
          <w:rFonts w:ascii="Arial" w:hAnsi="Arial" w:cs="Arial"/>
          <w:sz w:val="24"/>
          <w:szCs w:val="24"/>
        </w:rPr>
        <w:t>)</w:t>
      </w:r>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Local food systems: Re</w:t>
      </w:r>
      <w:r>
        <w:rPr>
          <w:rFonts w:ascii="Arial" w:hAnsi="Arial" w:cs="Arial"/>
          <w:sz w:val="24"/>
          <w:szCs w:val="24"/>
        </w:rPr>
        <w:t>viewing two decades of research’,</w:t>
      </w:r>
      <w:r w:rsidRPr="00451674">
        <w:rPr>
          <w:rFonts w:ascii="Arial" w:hAnsi="Arial" w:cs="Arial"/>
          <w:sz w:val="24"/>
          <w:szCs w:val="24"/>
        </w:rPr>
        <w:t> </w:t>
      </w:r>
      <w:r w:rsidRPr="00451674">
        <w:rPr>
          <w:rFonts w:ascii="Arial" w:hAnsi="Arial" w:cs="Arial"/>
          <w:i/>
          <w:iCs/>
          <w:sz w:val="24"/>
          <w:szCs w:val="24"/>
        </w:rPr>
        <w:t>Agricultural Systems</w:t>
      </w:r>
      <w:r w:rsidRPr="00451674">
        <w:rPr>
          <w:rFonts w:ascii="Arial" w:hAnsi="Arial" w:cs="Arial"/>
          <w:sz w:val="24"/>
          <w:szCs w:val="24"/>
        </w:rPr>
        <w:t>, </w:t>
      </w:r>
      <w:r w:rsidRPr="00451674">
        <w:rPr>
          <w:rFonts w:ascii="Arial" w:hAnsi="Arial" w:cs="Arial"/>
          <w:i/>
          <w:iCs/>
          <w:sz w:val="24"/>
          <w:szCs w:val="24"/>
        </w:rPr>
        <w:t>193</w:t>
      </w:r>
      <w:r w:rsidRPr="00451674">
        <w:rPr>
          <w:rFonts w:ascii="Arial" w:hAnsi="Arial" w:cs="Arial"/>
          <w:sz w:val="24"/>
          <w:szCs w:val="24"/>
        </w:rPr>
        <w:t xml:space="preserve">, p.103226. Available at: </w:t>
      </w:r>
      <w:hyperlink r:id="rId11" w:history="1">
        <w:r w:rsidRPr="00451674">
          <w:rPr>
            <w:rStyle w:val="Hyperlink"/>
            <w:rFonts w:ascii="Arial" w:hAnsi="Arial" w:cs="Arial"/>
            <w:sz w:val="24"/>
            <w:szCs w:val="24"/>
          </w:rPr>
          <w:t>https://doi.org/10.1016/j.agsy.2021.103226</w:t>
        </w:r>
      </w:hyperlink>
      <w:r>
        <w:rPr>
          <w:rStyle w:val="Hyperlink"/>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Assessed on October 16</w:t>
      </w:r>
      <w:r>
        <w:rPr>
          <w:rFonts w:ascii="Arial" w:hAnsi="Arial" w:cs="Arial"/>
          <w:sz w:val="24"/>
          <w:szCs w:val="24"/>
        </w:rPr>
        <w:t>, 2023).</w:t>
      </w:r>
    </w:p>
    <w:p w14:paraId="3ED2AB51" w14:textId="77777777" w:rsidR="00C67B7C" w:rsidRPr="00451674" w:rsidRDefault="00C67B7C" w:rsidP="00B724B5">
      <w:pPr>
        <w:spacing w:after="0" w:line="360" w:lineRule="auto"/>
        <w:ind w:left="720" w:hanging="720"/>
        <w:rPr>
          <w:rFonts w:ascii="Arial" w:hAnsi="Arial" w:cs="Arial"/>
          <w:sz w:val="24"/>
          <w:szCs w:val="24"/>
        </w:rPr>
      </w:pPr>
      <w:r w:rsidRPr="00451674">
        <w:rPr>
          <w:rFonts w:ascii="Arial" w:hAnsi="Arial" w:cs="Arial"/>
          <w:sz w:val="24"/>
          <w:szCs w:val="24"/>
        </w:rPr>
        <w:t xml:space="preserve">Jackson, P., Evans, D.M., </w:t>
      </w:r>
      <w:proofErr w:type="spellStart"/>
      <w:r w:rsidRPr="00451674">
        <w:rPr>
          <w:rFonts w:ascii="Arial" w:hAnsi="Arial" w:cs="Arial"/>
          <w:sz w:val="24"/>
          <w:szCs w:val="24"/>
        </w:rPr>
        <w:t>Truninger</w:t>
      </w:r>
      <w:proofErr w:type="spellEnd"/>
      <w:r w:rsidRPr="00451674">
        <w:rPr>
          <w:rFonts w:ascii="Arial" w:hAnsi="Arial" w:cs="Arial"/>
          <w:sz w:val="24"/>
          <w:szCs w:val="24"/>
        </w:rPr>
        <w:t>, M</w:t>
      </w:r>
      <w:r>
        <w:rPr>
          <w:rFonts w:ascii="Arial" w:hAnsi="Arial" w:cs="Arial"/>
          <w:sz w:val="24"/>
          <w:szCs w:val="24"/>
        </w:rPr>
        <w:t>., Meah, A. and Baptista, J.A. (</w:t>
      </w:r>
      <w:r w:rsidRPr="00451674">
        <w:rPr>
          <w:rFonts w:ascii="Arial" w:hAnsi="Arial" w:cs="Arial"/>
          <w:sz w:val="24"/>
          <w:szCs w:val="24"/>
        </w:rPr>
        <w:t>2019</w:t>
      </w:r>
      <w:r>
        <w:rPr>
          <w:rFonts w:ascii="Arial" w:hAnsi="Arial" w:cs="Arial"/>
          <w:sz w:val="24"/>
          <w:szCs w:val="24"/>
        </w:rPr>
        <w:t>)</w:t>
      </w:r>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The multiple ontologies of freshness in the UK and Portuguese agri</w:t>
      </w:r>
      <w:r w:rsidRPr="00451674">
        <w:rPr>
          <w:rFonts w:ascii="Cambria Math" w:hAnsi="Cambria Math" w:cs="Cambria Math"/>
          <w:sz w:val="24"/>
          <w:szCs w:val="24"/>
        </w:rPr>
        <w:t>‐</w:t>
      </w:r>
      <w:r>
        <w:rPr>
          <w:rFonts w:ascii="Arial" w:hAnsi="Arial" w:cs="Arial"/>
          <w:sz w:val="24"/>
          <w:szCs w:val="24"/>
        </w:rPr>
        <w:t>food sectors’,</w:t>
      </w:r>
      <w:r w:rsidRPr="00451674">
        <w:rPr>
          <w:rFonts w:ascii="Arial" w:hAnsi="Arial" w:cs="Arial"/>
          <w:sz w:val="24"/>
          <w:szCs w:val="24"/>
        </w:rPr>
        <w:t> </w:t>
      </w:r>
      <w:r w:rsidRPr="00451674">
        <w:rPr>
          <w:rFonts w:ascii="Arial" w:hAnsi="Arial" w:cs="Arial"/>
          <w:i/>
          <w:iCs/>
          <w:sz w:val="24"/>
          <w:szCs w:val="24"/>
        </w:rPr>
        <w:t>Transactions of the Institute of British Geographers</w:t>
      </w:r>
      <w:r w:rsidRPr="00451674">
        <w:rPr>
          <w:rFonts w:ascii="Arial" w:hAnsi="Arial" w:cs="Arial"/>
          <w:sz w:val="24"/>
          <w:szCs w:val="24"/>
        </w:rPr>
        <w:t>, </w:t>
      </w:r>
      <w:r w:rsidRPr="00451674">
        <w:rPr>
          <w:rFonts w:ascii="Arial" w:hAnsi="Arial" w:cs="Arial"/>
          <w:i/>
          <w:iCs/>
          <w:sz w:val="24"/>
          <w:szCs w:val="24"/>
        </w:rPr>
        <w:t>44</w:t>
      </w:r>
      <w:r w:rsidRPr="00451674">
        <w:rPr>
          <w:rFonts w:ascii="Arial" w:hAnsi="Arial" w:cs="Arial"/>
          <w:sz w:val="24"/>
          <w:szCs w:val="24"/>
        </w:rPr>
        <w:t xml:space="preserve">(1), pp.79-93. Available at: </w:t>
      </w:r>
      <w:hyperlink r:id="rId12" w:history="1">
        <w:r w:rsidRPr="00451674">
          <w:rPr>
            <w:rStyle w:val="Hyperlink"/>
            <w:rFonts w:ascii="Arial" w:hAnsi="Arial" w:cs="Arial"/>
            <w:sz w:val="24"/>
            <w:szCs w:val="24"/>
          </w:rPr>
          <w:t>https://doi.org/10.1111/tran.12260</w:t>
        </w:r>
      </w:hyperlink>
      <w:r>
        <w:rPr>
          <w:rStyle w:val="Hyperlink"/>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Assessed on October 16</w:t>
      </w:r>
      <w:r>
        <w:rPr>
          <w:rFonts w:ascii="Arial" w:hAnsi="Arial" w:cs="Arial"/>
          <w:sz w:val="24"/>
          <w:szCs w:val="24"/>
        </w:rPr>
        <w:t>, 2023).</w:t>
      </w:r>
    </w:p>
    <w:p w14:paraId="3ED2AB52" w14:textId="77777777" w:rsidR="00C67B7C" w:rsidRPr="00451674" w:rsidRDefault="00C67B7C" w:rsidP="00B724B5">
      <w:pPr>
        <w:spacing w:after="0" w:line="360" w:lineRule="auto"/>
        <w:ind w:left="720" w:hanging="720"/>
        <w:rPr>
          <w:rFonts w:ascii="Arial" w:hAnsi="Arial" w:cs="Arial"/>
          <w:sz w:val="24"/>
          <w:szCs w:val="24"/>
        </w:rPr>
      </w:pPr>
      <w:r w:rsidRPr="00451674">
        <w:rPr>
          <w:rFonts w:ascii="Arial" w:hAnsi="Arial" w:cs="Arial"/>
          <w:sz w:val="24"/>
          <w:szCs w:val="24"/>
        </w:rPr>
        <w:t xml:space="preserve">Kinnunen, P., Guillaume, J.H., Taka, M., </w:t>
      </w:r>
      <w:proofErr w:type="spellStart"/>
      <w:r w:rsidRPr="00451674">
        <w:rPr>
          <w:rFonts w:ascii="Arial" w:hAnsi="Arial" w:cs="Arial"/>
          <w:sz w:val="24"/>
          <w:szCs w:val="24"/>
        </w:rPr>
        <w:t>D’odorico</w:t>
      </w:r>
      <w:proofErr w:type="spellEnd"/>
      <w:r w:rsidRPr="00451674">
        <w:rPr>
          <w:rFonts w:ascii="Arial" w:hAnsi="Arial" w:cs="Arial"/>
          <w:sz w:val="24"/>
          <w:szCs w:val="24"/>
        </w:rPr>
        <w:t>, P., Siebert, S., Puma,</w:t>
      </w:r>
      <w:r>
        <w:rPr>
          <w:rFonts w:ascii="Arial" w:hAnsi="Arial" w:cs="Arial"/>
          <w:sz w:val="24"/>
          <w:szCs w:val="24"/>
        </w:rPr>
        <w:t xml:space="preserve"> M.J., Jalava, M. and </w:t>
      </w:r>
      <w:proofErr w:type="spellStart"/>
      <w:r>
        <w:rPr>
          <w:rFonts w:ascii="Arial" w:hAnsi="Arial" w:cs="Arial"/>
          <w:sz w:val="24"/>
          <w:szCs w:val="24"/>
        </w:rPr>
        <w:t>Kummu</w:t>
      </w:r>
      <w:proofErr w:type="spellEnd"/>
      <w:r>
        <w:rPr>
          <w:rFonts w:ascii="Arial" w:hAnsi="Arial" w:cs="Arial"/>
          <w:sz w:val="24"/>
          <w:szCs w:val="24"/>
        </w:rPr>
        <w:t>, M.</w:t>
      </w:r>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2020</w:t>
      </w:r>
      <w:r>
        <w:rPr>
          <w:rFonts w:ascii="Arial" w:hAnsi="Arial" w:cs="Arial"/>
          <w:sz w:val="24"/>
          <w:szCs w:val="24"/>
        </w:rPr>
        <w:t>)</w:t>
      </w:r>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Local food crop production can fulfil demand for less t</w:t>
      </w:r>
      <w:r>
        <w:rPr>
          <w:rFonts w:ascii="Arial" w:hAnsi="Arial" w:cs="Arial"/>
          <w:sz w:val="24"/>
          <w:szCs w:val="24"/>
        </w:rPr>
        <w:t>han one-third of the population’,</w:t>
      </w:r>
      <w:r w:rsidRPr="00451674">
        <w:rPr>
          <w:rFonts w:ascii="Arial" w:hAnsi="Arial" w:cs="Arial"/>
          <w:sz w:val="24"/>
          <w:szCs w:val="24"/>
        </w:rPr>
        <w:t> </w:t>
      </w:r>
      <w:r w:rsidRPr="00451674">
        <w:rPr>
          <w:rFonts w:ascii="Arial" w:hAnsi="Arial" w:cs="Arial"/>
          <w:i/>
          <w:iCs/>
          <w:sz w:val="24"/>
          <w:szCs w:val="24"/>
        </w:rPr>
        <w:t xml:space="preserve">Nature </w:t>
      </w:r>
      <w:r>
        <w:rPr>
          <w:rFonts w:ascii="Arial" w:hAnsi="Arial" w:cs="Arial"/>
          <w:i/>
          <w:iCs/>
          <w:sz w:val="24"/>
          <w:szCs w:val="24"/>
        </w:rPr>
        <w:t>F</w:t>
      </w:r>
      <w:r w:rsidRPr="00451674">
        <w:rPr>
          <w:rFonts w:ascii="Arial" w:hAnsi="Arial" w:cs="Arial"/>
          <w:i/>
          <w:iCs/>
          <w:sz w:val="24"/>
          <w:szCs w:val="24"/>
        </w:rPr>
        <w:t>ood</w:t>
      </w:r>
      <w:r w:rsidRPr="00451674">
        <w:rPr>
          <w:rFonts w:ascii="Arial" w:hAnsi="Arial" w:cs="Arial"/>
          <w:sz w:val="24"/>
          <w:szCs w:val="24"/>
        </w:rPr>
        <w:t>, </w:t>
      </w:r>
      <w:r w:rsidRPr="00451674">
        <w:rPr>
          <w:rFonts w:ascii="Arial" w:hAnsi="Arial" w:cs="Arial"/>
          <w:i/>
          <w:iCs/>
          <w:sz w:val="24"/>
          <w:szCs w:val="24"/>
        </w:rPr>
        <w:t>1</w:t>
      </w:r>
      <w:r w:rsidRPr="00451674">
        <w:rPr>
          <w:rFonts w:ascii="Arial" w:hAnsi="Arial" w:cs="Arial"/>
          <w:sz w:val="24"/>
          <w:szCs w:val="24"/>
        </w:rPr>
        <w:t xml:space="preserve">(4), pp.229-237. Available at: </w:t>
      </w:r>
      <w:hyperlink r:id="rId13" w:history="1">
        <w:r w:rsidRPr="00451674">
          <w:rPr>
            <w:rStyle w:val="Hyperlink"/>
            <w:rFonts w:ascii="Arial" w:hAnsi="Arial" w:cs="Arial"/>
            <w:sz w:val="24"/>
            <w:szCs w:val="24"/>
          </w:rPr>
          <w:t>https://doi.org/10.1038/s43016-020-0060-7</w:t>
        </w:r>
      </w:hyperlink>
      <w:r>
        <w:rPr>
          <w:rStyle w:val="Hyperlink"/>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Assessed on October 16</w:t>
      </w:r>
      <w:r>
        <w:rPr>
          <w:rFonts w:ascii="Arial" w:hAnsi="Arial" w:cs="Arial"/>
          <w:sz w:val="24"/>
          <w:szCs w:val="24"/>
        </w:rPr>
        <w:t>, 2023).</w:t>
      </w:r>
    </w:p>
    <w:p w14:paraId="3ED2AB53" w14:textId="77777777" w:rsidR="00C67B7C" w:rsidRPr="00451674" w:rsidRDefault="00C67B7C" w:rsidP="00B724B5">
      <w:pPr>
        <w:spacing w:after="0" w:line="360" w:lineRule="auto"/>
        <w:ind w:left="720" w:hanging="720"/>
        <w:rPr>
          <w:rFonts w:ascii="Arial" w:hAnsi="Arial" w:cs="Arial"/>
          <w:sz w:val="24"/>
          <w:szCs w:val="24"/>
        </w:rPr>
      </w:pPr>
      <w:r w:rsidRPr="00451674">
        <w:rPr>
          <w:rFonts w:ascii="Arial" w:hAnsi="Arial" w:cs="Arial"/>
          <w:sz w:val="24"/>
          <w:szCs w:val="24"/>
        </w:rPr>
        <w:lastRenderedPageBreak/>
        <w:t>Li, M., Jia, N., Lenzen, M., Malik, A., Wei, L.</w:t>
      </w:r>
      <w:r>
        <w:rPr>
          <w:rFonts w:ascii="Arial" w:hAnsi="Arial" w:cs="Arial"/>
          <w:sz w:val="24"/>
          <w:szCs w:val="24"/>
        </w:rPr>
        <w:t xml:space="preserve">, Jin, Y. and </w:t>
      </w:r>
      <w:proofErr w:type="spellStart"/>
      <w:r>
        <w:rPr>
          <w:rFonts w:ascii="Arial" w:hAnsi="Arial" w:cs="Arial"/>
          <w:sz w:val="24"/>
          <w:szCs w:val="24"/>
        </w:rPr>
        <w:t>Raubenheimer</w:t>
      </w:r>
      <w:proofErr w:type="spellEnd"/>
      <w:r>
        <w:rPr>
          <w:rFonts w:ascii="Arial" w:hAnsi="Arial" w:cs="Arial"/>
          <w:sz w:val="24"/>
          <w:szCs w:val="24"/>
        </w:rPr>
        <w:t>, D. (</w:t>
      </w:r>
      <w:r w:rsidRPr="00451674">
        <w:rPr>
          <w:rFonts w:ascii="Arial" w:hAnsi="Arial" w:cs="Arial"/>
          <w:sz w:val="24"/>
          <w:szCs w:val="24"/>
        </w:rPr>
        <w:t>2022</w:t>
      </w:r>
      <w:r>
        <w:rPr>
          <w:rFonts w:ascii="Arial" w:hAnsi="Arial" w:cs="Arial"/>
          <w:sz w:val="24"/>
          <w:szCs w:val="24"/>
        </w:rPr>
        <w:t>)</w:t>
      </w:r>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 xml:space="preserve">Global food-miles account for nearly 20% </w:t>
      </w:r>
      <w:r>
        <w:rPr>
          <w:rFonts w:ascii="Arial" w:hAnsi="Arial" w:cs="Arial"/>
          <w:sz w:val="24"/>
          <w:szCs w:val="24"/>
        </w:rPr>
        <w:t>of total food-systems emissions’,</w:t>
      </w:r>
      <w:r w:rsidRPr="00451674">
        <w:rPr>
          <w:rFonts w:ascii="Arial" w:hAnsi="Arial" w:cs="Arial"/>
          <w:sz w:val="24"/>
          <w:szCs w:val="24"/>
        </w:rPr>
        <w:t> </w:t>
      </w:r>
      <w:r w:rsidRPr="00451674">
        <w:rPr>
          <w:rFonts w:ascii="Arial" w:hAnsi="Arial" w:cs="Arial"/>
          <w:i/>
          <w:iCs/>
          <w:sz w:val="24"/>
          <w:szCs w:val="24"/>
        </w:rPr>
        <w:t xml:space="preserve">Nature </w:t>
      </w:r>
      <w:r>
        <w:rPr>
          <w:rFonts w:ascii="Arial" w:hAnsi="Arial" w:cs="Arial"/>
          <w:i/>
          <w:iCs/>
          <w:sz w:val="24"/>
          <w:szCs w:val="24"/>
        </w:rPr>
        <w:t>F</w:t>
      </w:r>
      <w:r w:rsidRPr="00451674">
        <w:rPr>
          <w:rFonts w:ascii="Arial" w:hAnsi="Arial" w:cs="Arial"/>
          <w:i/>
          <w:iCs/>
          <w:sz w:val="24"/>
          <w:szCs w:val="24"/>
        </w:rPr>
        <w:t>ood</w:t>
      </w:r>
      <w:r w:rsidRPr="00451674">
        <w:rPr>
          <w:rFonts w:ascii="Arial" w:hAnsi="Arial" w:cs="Arial"/>
          <w:sz w:val="24"/>
          <w:szCs w:val="24"/>
        </w:rPr>
        <w:t>, </w:t>
      </w:r>
      <w:r w:rsidRPr="00451674">
        <w:rPr>
          <w:rFonts w:ascii="Arial" w:hAnsi="Arial" w:cs="Arial"/>
          <w:i/>
          <w:iCs/>
          <w:sz w:val="24"/>
          <w:szCs w:val="24"/>
        </w:rPr>
        <w:t>3</w:t>
      </w:r>
      <w:r w:rsidRPr="00451674">
        <w:rPr>
          <w:rFonts w:ascii="Arial" w:hAnsi="Arial" w:cs="Arial"/>
          <w:sz w:val="24"/>
          <w:szCs w:val="24"/>
        </w:rPr>
        <w:t xml:space="preserve">(6), pp.445-453. Available at: </w:t>
      </w:r>
      <w:hyperlink r:id="rId14" w:history="1">
        <w:r w:rsidRPr="00451674">
          <w:rPr>
            <w:rStyle w:val="Hyperlink"/>
            <w:rFonts w:ascii="Arial" w:hAnsi="Arial" w:cs="Arial"/>
            <w:sz w:val="24"/>
            <w:szCs w:val="24"/>
          </w:rPr>
          <w:t>https://doi.org/10.1038/s43016-022-00531-w</w:t>
        </w:r>
      </w:hyperlink>
      <w:r>
        <w:rPr>
          <w:rStyle w:val="Hyperlink"/>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Assessed on October 16</w:t>
      </w:r>
      <w:r>
        <w:rPr>
          <w:rFonts w:ascii="Arial" w:hAnsi="Arial" w:cs="Arial"/>
          <w:sz w:val="24"/>
          <w:szCs w:val="24"/>
        </w:rPr>
        <w:t>, 2023).</w:t>
      </w:r>
    </w:p>
    <w:p w14:paraId="3ED2AB54" w14:textId="77777777" w:rsidR="00C67B7C" w:rsidRPr="00451674" w:rsidRDefault="00C67B7C" w:rsidP="00B724B5">
      <w:pPr>
        <w:spacing w:after="0" w:line="360" w:lineRule="auto"/>
        <w:ind w:left="720" w:hanging="720"/>
        <w:rPr>
          <w:rFonts w:ascii="Arial" w:hAnsi="Arial" w:cs="Arial"/>
          <w:sz w:val="24"/>
          <w:szCs w:val="24"/>
        </w:rPr>
      </w:pPr>
      <w:r w:rsidRPr="00451674">
        <w:rPr>
          <w:rFonts w:ascii="Arial" w:hAnsi="Arial" w:cs="Arial"/>
          <w:sz w:val="24"/>
          <w:szCs w:val="24"/>
        </w:rPr>
        <w:t xml:space="preserve">Managa, M.G., </w:t>
      </w:r>
      <w:proofErr w:type="spellStart"/>
      <w:r w:rsidRPr="00451674">
        <w:rPr>
          <w:rFonts w:ascii="Arial" w:hAnsi="Arial" w:cs="Arial"/>
          <w:sz w:val="24"/>
          <w:szCs w:val="24"/>
        </w:rPr>
        <w:t>Tinyani</w:t>
      </w:r>
      <w:proofErr w:type="spellEnd"/>
      <w:r w:rsidRPr="00451674">
        <w:rPr>
          <w:rFonts w:ascii="Arial" w:hAnsi="Arial" w:cs="Arial"/>
          <w:sz w:val="24"/>
          <w:szCs w:val="24"/>
        </w:rPr>
        <w:t xml:space="preserve">, P.P., </w:t>
      </w:r>
      <w:proofErr w:type="spellStart"/>
      <w:r w:rsidRPr="00451674">
        <w:rPr>
          <w:rFonts w:ascii="Arial" w:hAnsi="Arial" w:cs="Arial"/>
          <w:sz w:val="24"/>
          <w:szCs w:val="24"/>
        </w:rPr>
        <w:t>Senyolo</w:t>
      </w:r>
      <w:proofErr w:type="spellEnd"/>
      <w:r w:rsidRPr="00451674">
        <w:rPr>
          <w:rFonts w:ascii="Arial" w:hAnsi="Arial" w:cs="Arial"/>
          <w:sz w:val="24"/>
          <w:szCs w:val="24"/>
        </w:rPr>
        <w:t xml:space="preserve">, G.M., </w:t>
      </w:r>
      <w:proofErr w:type="spellStart"/>
      <w:r w:rsidRPr="00451674">
        <w:rPr>
          <w:rFonts w:ascii="Arial" w:hAnsi="Arial" w:cs="Arial"/>
          <w:sz w:val="24"/>
          <w:szCs w:val="24"/>
        </w:rPr>
        <w:t>Soundy</w:t>
      </w:r>
      <w:proofErr w:type="spellEnd"/>
      <w:r w:rsidRPr="00451674">
        <w:rPr>
          <w:rFonts w:ascii="Arial" w:hAnsi="Arial" w:cs="Arial"/>
          <w:sz w:val="24"/>
          <w:szCs w:val="24"/>
        </w:rPr>
        <w:t xml:space="preserve">, P., </w:t>
      </w:r>
      <w:proofErr w:type="spellStart"/>
      <w:r w:rsidRPr="00451674">
        <w:rPr>
          <w:rFonts w:ascii="Arial" w:hAnsi="Arial" w:cs="Arial"/>
          <w:sz w:val="24"/>
          <w:szCs w:val="24"/>
        </w:rPr>
        <w:t>S</w:t>
      </w:r>
      <w:r>
        <w:rPr>
          <w:rFonts w:ascii="Arial" w:hAnsi="Arial" w:cs="Arial"/>
          <w:sz w:val="24"/>
          <w:szCs w:val="24"/>
        </w:rPr>
        <w:t>ultanbawa</w:t>
      </w:r>
      <w:proofErr w:type="spellEnd"/>
      <w:r>
        <w:rPr>
          <w:rFonts w:ascii="Arial" w:hAnsi="Arial" w:cs="Arial"/>
          <w:sz w:val="24"/>
          <w:szCs w:val="24"/>
        </w:rPr>
        <w:t>, Y. and Sivakumar, D.</w:t>
      </w:r>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2018</w:t>
      </w:r>
      <w:r>
        <w:rPr>
          <w:rFonts w:ascii="Arial" w:hAnsi="Arial" w:cs="Arial"/>
          <w:sz w:val="24"/>
          <w:szCs w:val="24"/>
        </w:rPr>
        <w:t>)</w:t>
      </w:r>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 xml:space="preserve">Impact of transportation, storage, and retail shelf conditions on lettuce quality and phytonutrients losses in the supply </w:t>
      </w:r>
      <w:r>
        <w:rPr>
          <w:rFonts w:ascii="Arial" w:hAnsi="Arial" w:cs="Arial"/>
          <w:sz w:val="24"/>
          <w:szCs w:val="24"/>
        </w:rPr>
        <w:t>chain’,</w:t>
      </w:r>
      <w:r w:rsidRPr="00451674">
        <w:rPr>
          <w:rFonts w:ascii="Arial" w:hAnsi="Arial" w:cs="Arial"/>
          <w:sz w:val="24"/>
          <w:szCs w:val="24"/>
        </w:rPr>
        <w:t> </w:t>
      </w:r>
      <w:r w:rsidRPr="00451674">
        <w:rPr>
          <w:rFonts w:ascii="Arial" w:hAnsi="Arial" w:cs="Arial"/>
          <w:i/>
          <w:iCs/>
          <w:sz w:val="24"/>
          <w:szCs w:val="24"/>
        </w:rPr>
        <w:t>Food science &amp; nutrition</w:t>
      </w:r>
      <w:r w:rsidRPr="00451674">
        <w:rPr>
          <w:rFonts w:ascii="Arial" w:hAnsi="Arial" w:cs="Arial"/>
          <w:sz w:val="24"/>
          <w:szCs w:val="24"/>
        </w:rPr>
        <w:t>, </w:t>
      </w:r>
      <w:r w:rsidRPr="00451674">
        <w:rPr>
          <w:rFonts w:ascii="Arial" w:hAnsi="Arial" w:cs="Arial"/>
          <w:i/>
          <w:iCs/>
          <w:sz w:val="24"/>
          <w:szCs w:val="24"/>
        </w:rPr>
        <w:t>6</w:t>
      </w:r>
      <w:r w:rsidRPr="00451674">
        <w:rPr>
          <w:rFonts w:ascii="Arial" w:hAnsi="Arial" w:cs="Arial"/>
          <w:sz w:val="24"/>
          <w:szCs w:val="24"/>
        </w:rPr>
        <w:t xml:space="preserve">(6), pp.1527-1536. Available at: </w:t>
      </w:r>
      <w:hyperlink r:id="rId15" w:history="1">
        <w:r w:rsidRPr="00451674">
          <w:rPr>
            <w:rStyle w:val="Hyperlink"/>
            <w:rFonts w:ascii="Arial" w:hAnsi="Arial" w:cs="Arial"/>
            <w:sz w:val="24"/>
            <w:szCs w:val="24"/>
          </w:rPr>
          <w:t>https://doi.org/10.1002/fsn3.685</w:t>
        </w:r>
      </w:hyperlink>
      <w:r>
        <w:rPr>
          <w:rStyle w:val="Hyperlink"/>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Assessed on October 16</w:t>
      </w:r>
      <w:r>
        <w:rPr>
          <w:rFonts w:ascii="Arial" w:hAnsi="Arial" w:cs="Arial"/>
          <w:sz w:val="24"/>
          <w:szCs w:val="24"/>
        </w:rPr>
        <w:t>, 2023).</w:t>
      </w:r>
    </w:p>
    <w:p w14:paraId="3ED2AB55" w14:textId="77777777" w:rsidR="00C67B7C" w:rsidRPr="00451674" w:rsidRDefault="00C67B7C" w:rsidP="00B724B5">
      <w:pPr>
        <w:spacing w:after="0" w:line="360" w:lineRule="auto"/>
        <w:ind w:left="720" w:hanging="720"/>
        <w:rPr>
          <w:rFonts w:ascii="Arial" w:hAnsi="Arial" w:cs="Arial"/>
          <w:sz w:val="24"/>
          <w:szCs w:val="24"/>
        </w:rPr>
      </w:pPr>
      <w:r w:rsidRPr="00451674">
        <w:rPr>
          <w:rFonts w:ascii="Arial" w:hAnsi="Arial" w:cs="Arial"/>
          <w:sz w:val="24"/>
          <w:szCs w:val="24"/>
        </w:rPr>
        <w:t>Morrissy-Swan, T. (2023</w:t>
      </w:r>
      <w:r>
        <w:rPr>
          <w:rFonts w:ascii="Arial" w:hAnsi="Arial" w:cs="Arial"/>
          <w:sz w:val="24"/>
          <w:szCs w:val="24"/>
        </w:rPr>
        <w:t>)</w:t>
      </w:r>
      <w:r w:rsidRPr="00451674">
        <w:rPr>
          <w:rFonts w:ascii="Arial" w:hAnsi="Arial" w:cs="Arial"/>
          <w:sz w:val="24"/>
          <w:szCs w:val="24"/>
        </w:rPr>
        <w:t> </w:t>
      </w:r>
      <w:r w:rsidR="001011CF">
        <w:rPr>
          <w:rFonts w:ascii="Arial" w:hAnsi="Arial" w:cs="Arial"/>
          <w:sz w:val="24"/>
          <w:szCs w:val="24"/>
        </w:rPr>
        <w:t>“</w:t>
      </w:r>
      <w:r w:rsidRPr="008571BB">
        <w:rPr>
          <w:rFonts w:ascii="Arial" w:hAnsi="Arial" w:cs="Arial"/>
          <w:iCs/>
          <w:sz w:val="24"/>
          <w:szCs w:val="24"/>
        </w:rPr>
        <w:t>We won</w:t>
      </w:r>
      <w:r w:rsidR="001011CF">
        <w:rPr>
          <w:rFonts w:ascii="Arial" w:hAnsi="Arial" w:cs="Arial"/>
          <w:iCs/>
          <w:sz w:val="24"/>
          <w:szCs w:val="24"/>
        </w:rPr>
        <w:t>’</w:t>
      </w:r>
      <w:r w:rsidRPr="008571BB">
        <w:rPr>
          <w:rFonts w:ascii="Arial" w:hAnsi="Arial" w:cs="Arial"/>
          <w:iCs/>
          <w:sz w:val="24"/>
          <w:szCs w:val="24"/>
        </w:rPr>
        <w:t>t serve it</w:t>
      </w:r>
      <w:r w:rsidR="001011CF">
        <w:rPr>
          <w:rFonts w:ascii="Arial" w:hAnsi="Arial" w:cs="Arial"/>
          <w:iCs/>
          <w:sz w:val="24"/>
          <w:szCs w:val="24"/>
        </w:rPr>
        <w:t>’</w:t>
      </w:r>
      <w:r w:rsidRPr="008571BB">
        <w:rPr>
          <w:rFonts w:ascii="Arial" w:hAnsi="Arial" w:cs="Arial"/>
          <w:iCs/>
          <w:sz w:val="24"/>
          <w:szCs w:val="24"/>
        </w:rPr>
        <w:t>: Leading UK chefs join campaign to cast farmed salmon off menu’</w:t>
      </w:r>
      <w:r w:rsidRPr="008571BB">
        <w:rPr>
          <w:rFonts w:ascii="Arial" w:hAnsi="Arial" w:cs="Arial"/>
          <w:sz w:val="24"/>
          <w:szCs w:val="24"/>
        </w:rPr>
        <w:t>,</w:t>
      </w:r>
      <w:r w:rsidRPr="00451674">
        <w:rPr>
          <w:rFonts w:ascii="Arial" w:hAnsi="Arial" w:cs="Arial"/>
          <w:sz w:val="24"/>
          <w:szCs w:val="24"/>
        </w:rPr>
        <w:t xml:space="preserve"> </w:t>
      </w:r>
      <w:r w:rsidRPr="008571BB">
        <w:rPr>
          <w:rFonts w:ascii="Arial" w:hAnsi="Arial" w:cs="Arial"/>
          <w:i/>
          <w:sz w:val="24"/>
          <w:szCs w:val="24"/>
        </w:rPr>
        <w:t>The Guardian,</w:t>
      </w:r>
      <w:r w:rsidRPr="00451674">
        <w:rPr>
          <w:rFonts w:ascii="Arial" w:hAnsi="Arial" w:cs="Arial"/>
          <w:sz w:val="24"/>
          <w:szCs w:val="24"/>
        </w:rPr>
        <w:t xml:space="preserve"> October 14</w:t>
      </w:r>
      <w:r>
        <w:rPr>
          <w:rFonts w:ascii="Arial" w:hAnsi="Arial" w:cs="Arial"/>
          <w:sz w:val="24"/>
          <w:szCs w:val="24"/>
        </w:rPr>
        <w:t xml:space="preserve">. Available at: </w:t>
      </w:r>
      <w:r w:rsidRPr="00451674">
        <w:rPr>
          <w:rFonts w:ascii="Arial" w:hAnsi="Arial" w:cs="Arial"/>
          <w:sz w:val="24"/>
          <w:szCs w:val="24"/>
        </w:rPr>
        <w:t> </w:t>
      </w:r>
      <w:hyperlink r:id="rId16" w:history="1">
        <w:r w:rsidRPr="00451674">
          <w:rPr>
            <w:rStyle w:val="Hyperlink"/>
            <w:rFonts w:ascii="Arial" w:hAnsi="Arial" w:cs="Arial"/>
            <w:sz w:val="24"/>
            <w:szCs w:val="24"/>
          </w:rPr>
          <w:t>https://www.theguardian.com/environment/2023/oct/14/its-a-poor-product-leading-uk-chefs-join-campaign-to-cast-farmed-salmon-off-menu</w:t>
        </w:r>
      </w:hyperlink>
      <w:r>
        <w:rPr>
          <w:rFonts w:ascii="Arial" w:hAnsi="Arial" w:cs="Arial"/>
          <w:sz w:val="24"/>
          <w:szCs w:val="24"/>
        </w:rPr>
        <w:t xml:space="preserve"> (</w:t>
      </w:r>
      <w:r w:rsidRPr="00451674">
        <w:rPr>
          <w:rFonts w:ascii="Arial" w:hAnsi="Arial" w:cs="Arial"/>
          <w:sz w:val="24"/>
          <w:szCs w:val="24"/>
        </w:rPr>
        <w:t>Assessed on October 16</w:t>
      </w:r>
      <w:r>
        <w:rPr>
          <w:rFonts w:ascii="Arial" w:hAnsi="Arial" w:cs="Arial"/>
          <w:sz w:val="24"/>
          <w:szCs w:val="24"/>
        </w:rPr>
        <w:t>, 2023).</w:t>
      </w:r>
    </w:p>
    <w:p w14:paraId="3ED2AB56" w14:textId="77777777" w:rsidR="00C67B7C" w:rsidRPr="00451674" w:rsidRDefault="00C67B7C" w:rsidP="00B724B5">
      <w:pPr>
        <w:spacing w:after="0" w:line="360" w:lineRule="auto"/>
        <w:ind w:left="720" w:hanging="720"/>
        <w:rPr>
          <w:rFonts w:ascii="Arial" w:hAnsi="Arial" w:cs="Arial"/>
          <w:sz w:val="24"/>
          <w:szCs w:val="24"/>
        </w:rPr>
      </w:pPr>
      <w:proofErr w:type="spellStart"/>
      <w:r w:rsidRPr="00451674">
        <w:rPr>
          <w:rFonts w:ascii="Arial" w:hAnsi="Arial" w:cs="Arial"/>
          <w:sz w:val="24"/>
          <w:szCs w:val="24"/>
        </w:rPr>
        <w:t>Scheelbeek</w:t>
      </w:r>
      <w:proofErr w:type="spellEnd"/>
      <w:r w:rsidRPr="00451674">
        <w:rPr>
          <w:rFonts w:ascii="Arial" w:hAnsi="Arial" w:cs="Arial"/>
          <w:sz w:val="24"/>
          <w:szCs w:val="24"/>
        </w:rPr>
        <w:t xml:space="preserve">, P.F., Moss, C., Kastner, T., Alae-Carew, C., </w:t>
      </w:r>
      <w:proofErr w:type="spellStart"/>
      <w:r w:rsidRPr="00451674">
        <w:rPr>
          <w:rFonts w:ascii="Arial" w:hAnsi="Arial" w:cs="Arial"/>
          <w:sz w:val="24"/>
          <w:szCs w:val="24"/>
        </w:rPr>
        <w:t>Jarmul</w:t>
      </w:r>
      <w:proofErr w:type="spellEnd"/>
      <w:r w:rsidRPr="00451674">
        <w:rPr>
          <w:rFonts w:ascii="Arial" w:hAnsi="Arial" w:cs="Arial"/>
          <w:sz w:val="24"/>
          <w:szCs w:val="24"/>
        </w:rPr>
        <w:t>, S., Green, R., Taylor, A.</w:t>
      </w:r>
      <w:r>
        <w:rPr>
          <w:rFonts w:ascii="Arial" w:hAnsi="Arial" w:cs="Arial"/>
          <w:sz w:val="24"/>
          <w:szCs w:val="24"/>
        </w:rPr>
        <w:t xml:space="preserve">, Haines, A. and </w:t>
      </w:r>
      <w:proofErr w:type="spellStart"/>
      <w:r>
        <w:rPr>
          <w:rFonts w:ascii="Arial" w:hAnsi="Arial" w:cs="Arial"/>
          <w:sz w:val="24"/>
          <w:szCs w:val="24"/>
        </w:rPr>
        <w:t>Dangour</w:t>
      </w:r>
      <w:proofErr w:type="spellEnd"/>
      <w:r>
        <w:rPr>
          <w:rFonts w:ascii="Arial" w:hAnsi="Arial" w:cs="Arial"/>
          <w:sz w:val="24"/>
          <w:szCs w:val="24"/>
        </w:rPr>
        <w:t>, A.D. (</w:t>
      </w:r>
      <w:r w:rsidRPr="00451674">
        <w:rPr>
          <w:rFonts w:ascii="Arial" w:hAnsi="Arial" w:cs="Arial"/>
          <w:sz w:val="24"/>
          <w:szCs w:val="24"/>
        </w:rPr>
        <w:t>2020</w:t>
      </w:r>
      <w:r>
        <w:rPr>
          <w:rFonts w:ascii="Arial" w:hAnsi="Arial" w:cs="Arial"/>
          <w:sz w:val="24"/>
          <w:szCs w:val="24"/>
        </w:rPr>
        <w:t>)</w:t>
      </w:r>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United Kingdom</w:t>
      </w:r>
      <w:r w:rsidR="001011CF">
        <w:rPr>
          <w:rFonts w:ascii="Arial" w:hAnsi="Arial" w:cs="Arial"/>
          <w:sz w:val="24"/>
          <w:szCs w:val="24"/>
        </w:rPr>
        <w:t>’</w:t>
      </w:r>
      <w:r w:rsidRPr="00451674">
        <w:rPr>
          <w:rFonts w:ascii="Arial" w:hAnsi="Arial" w:cs="Arial"/>
          <w:sz w:val="24"/>
          <w:szCs w:val="24"/>
        </w:rPr>
        <w:t>s fruit and vegetable supply is increasingly dependent on imports from climate</w:t>
      </w:r>
      <w:r>
        <w:rPr>
          <w:rFonts w:ascii="Arial" w:hAnsi="Arial" w:cs="Arial"/>
          <w:sz w:val="24"/>
          <w:szCs w:val="24"/>
        </w:rPr>
        <w:t>-vulnerable producing countries’,</w:t>
      </w:r>
      <w:r w:rsidRPr="00451674">
        <w:rPr>
          <w:rFonts w:ascii="Arial" w:hAnsi="Arial" w:cs="Arial"/>
          <w:sz w:val="24"/>
          <w:szCs w:val="24"/>
        </w:rPr>
        <w:t> </w:t>
      </w:r>
      <w:r w:rsidRPr="00451674">
        <w:rPr>
          <w:rFonts w:ascii="Arial" w:hAnsi="Arial" w:cs="Arial"/>
          <w:i/>
          <w:iCs/>
          <w:sz w:val="24"/>
          <w:szCs w:val="24"/>
        </w:rPr>
        <w:t xml:space="preserve">Nature </w:t>
      </w:r>
      <w:r>
        <w:rPr>
          <w:rFonts w:ascii="Arial" w:hAnsi="Arial" w:cs="Arial"/>
          <w:i/>
          <w:iCs/>
          <w:sz w:val="24"/>
          <w:szCs w:val="24"/>
        </w:rPr>
        <w:t>F</w:t>
      </w:r>
      <w:r w:rsidRPr="00451674">
        <w:rPr>
          <w:rFonts w:ascii="Arial" w:hAnsi="Arial" w:cs="Arial"/>
          <w:i/>
          <w:iCs/>
          <w:sz w:val="24"/>
          <w:szCs w:val="24"/>
        </w:rPr>
        <w:t>ood</w:t>
      </w:r>
      <w:r w:rsidRPr="00451674">
        <w:rPr>
          <w:rFonts w:ascii="Arial" w:hAnsi="Arial" w:cs="Arial"/>
          <w:sz w:val="24"/>
          <w:szCs w:val="24"/>
        </w:rPr>
        <w:t>, </w:t>
      </w:r>
      <w:r w:rsidRPr="00451674">
        <w:rPr>
          <w:rFonts w:ascii="Arial" w:hAnsi="Arial" w:cs="Arial"/>
          <w:i/>
          <w:iCs/>
          <w:sz w:val="24"/>
          <w:szCs w:val="24"/>
        </w:rPr>
        <w:t>1</w:t>
      </w:r>
      <w:r w:rsidRPr="00451674">
        <w:rPr>
          <w:rFonts w:ascii="Arial" w:hAnsi="Arial" w:cs="Arial"/>
          <w:sz w:val="24"/>
          <w:szCs w:val="24"/>
        </w:rPr>
        <w:t>(11), pp.705-712.</w:t>
      </w:r>
      <w:r>
        <w:rPr>
          <w:rFonts w:ascii="Arial" w:hAnsi="Arial" w:cs="Arial"/>
          <w:sz w:val="24"/>
          <w:szCs w:val="24"/>
        </w:rPr>
        <w:t xml:space="preserve"> Available at:</w:t>
      </w:r>
      <w:r w:rsidRPr="00451674">
        <w:rPr>
          <w:rFonts w:ascii="Arial" w:hAnsi="Arial" w:cs="Arial"/>
          <w:sz w:val="24"/>
          <w:szCs w:val="24"/>
        </w:rPr>
        <w:t xml:space="preserve"> </w:t>
      </w:r>
      <w:hyperlink r:id="rId17" w:history="1">
        <w:r w:rsidRPr="00451674">
          <w:rPr>
            <w:rStyle w:val="Hyperlink"/>
            <w:rFonts w:ascii="Arial" w:hAnsi="Arial" w:cs="Arial"/>
            <w:sz w:val="24"/>
            <w:szCs w:val="24"/>
          </w:rPr>
          <w:t>https://doi.org/10.1038/s43016-020-00179-4</w:t>
        </w:r>
      </w:hyperlink>
      <w:r>
        <w:rPr>
          <w:rStyle w:val="Hyperlink"/>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Assessed on October 16</w:t>
      </w:r>
      <w:r>
        <w:rPr>
          <w:rFonts w:ascii="Arial" w:hAnsi="Arial" w:cs="Arial"/>
          <w:sz w:val="24"/>
          <w:szCs w:val="24"/>
        </w:rPr>
        <w:t>, 2023).</w:t>
      </w:r>
    </w:p>
    <w:p w14:paraId="3ED2AB57" w14:textId="77777777" w:rsidR="00C67B7C" w:rsidRPr="00451674" w:rsidRDefault="00C67B7C" w:rsidP="00B724B5">
      <w:pPr>
        <w:spacing w:after="0" w:line="360" w:lineRule="auto"/>
        <w:ind w:left="720" w:hanging="720"/>
        <w:rPr>
          <w:rFonts w:ascii="Arial" w:hAnsi="Arial" w:cs="Arial"/>
          <w:sz w:val="24"/>
          <w:szCs w:val="24"/>
        </w:rPr>
      </w:pPr>
      <w:proofErr w:type="spellStart"/>
      <w:r w:rsidRPr="00451674">
        <w:rPr>
          <w:rFonts w:ascii="Arial" w:hAnsi="Arial" w:cs="Arial"/>
          <w:sz w:val="24"/>
          <w:szCs w:val="24"/>
        </w:rPr>
        <w:t>Sogunro</w:t>
      </w:r>
      <w:proofErr w:type="spellEnd"/>
      <w:r w:rsidRPr="00451674">
        <w:rPr>
          <w:rFonts w:ascii="Arial" w:hAnsi="Arial" w:cs="Arial"/>
          <w:sz w:val="24"/>
          <w:szCs w:val="24"/>
        </w:rPr>
        <w:t>, E. (2023</w:t>
      </w:r>
      <w:r>
        <w:rPr>
          <w:rFonts w:ascii="Arial" w:hAnsi="Arial" w:cs="Arial"/>
          <w:sz w:val="24"/>
          <w:szCs w:val="24"/>
        </w:rPr>
        <w:t>)</w:t>
      </w:r>
      <w:r w:rsidRPr="00451674">
        <w:rPr>
          <w:rFonts w:ascii="Arial" w:hAnsi="Arial" w:cs="Arial"/>
          <w:sz w:val="24"/>
          <w:szCs w:val="24"/>
        </w:rPr>
        <w:t> </w:t>
      </w:r>
      <w:r>
        <w:rPr>
          <w:rFonts w:ascii="Arial" w:hAnsi="Arial" w:cs="Arial"/>
          <w:sz w:val="24"/>
          <w:szCs w:val="24"/>
        </w:rPr>
        <w:t>‘</w:t>
      </w:r>
      <w:r w:rsidRPr="008571BB">
        <w:rPr>
          <w:rFonts w:ascii="Arial" w:hAnsi="Arial" w:cs="Arial"/>
          <w:iCs/>
          <w:sz w:val="24"/>
          <w:szCs w:val="24"/>
        </w:rPr>
        <w:t>Viewpoint: It</w:t>
      </w:r>
      <w:r w:rsidR="001011CF">
        <w:rPr>
          <w:rFonts w:ascii="Arial" w:hAnsi="Arial" w:cs="Arial"/>
          <w:iCs/>
          <w:sz w:val="24"/>
          <w:szCs w:val="24"/>
        </w:rPr>
        <w:t>’</w:t>
      </w:r>
      <w:r w:rsidRPr="008571BB">
        <w:rPr>
          <w:rFonts w:ascii="Arial" w:hAnsi="Arial" w:cs="Arial"/>
          <w:iCs/>
          <w:sz w:val="24"/>
          <w:szCs w:val="24"/>
        </w:rPr>
        <w:t>s time to rid ourselves of</w:t>
      </w:r>
      <w:r w:rsidRPr="008571BB">
        <w:rPr>
          <w:rFonts w:ascii="Arial" w:hAnsi="Arial" w:cs="Arial"/>
          <w:sz w:val="24"/>
          <w:szCs w:val="24"/>
        </w:rPr>
        <w:t xml:space="preserve"> </w:t>
      </w:r>
      <w:r>
        <w:rPr>
          <w:rFonts w:ascii="Arial" w:hAnsi="Arial" w:cs="Arial"/>
          <w:iCs/>
          <w:sz w:val="24"/>
          <w:szCs w:val="24"/>
        </w:rPr>
        <w:t>reductive views on African food’,</w:t>
      </w:r>
      <w:r w:rsidRPr="00451674">
        <w:rPr>
          <w:rFonts w:ascii="Arial" w:hAnsi="Arial" w:cs="Arial"/>
          <w:i/>
          <w:iCs/>
          <w:sz w:val="24"/>
          <w:szCs w:val="24"/>
        </w:rPr>
        <w:t xml:space="preserve"> </w:t>
      </w:r>
      <w:r w:rsidRPr="008571BB">
        <w:rPr>
          <w:rFonts w:ascii="Arial" w:hAnsi="Arial" w:cs="Arial"/>
          <w:i/>
          <w:sz w:val="24"/>
          <w:szCs w:val="24"/>
        </w:rPr>
        <w:t>The Caterer</w:t>
      </w:r>
      <w:r w:rsidRPr="00451674">
        <w:rPr>
          <w:rFonts w:ascii="Arial" w:hAnsi="Arial" w:cs="Arial"/>
          <w:sz w:val="24"/>
          <w:szCs w:val="24"/>
        </w:rPr>
        <w:t>, October 12</w:t>
      </w:r>
      <w:r>
        <w:rPr>
          <w:rFonts w:ascii="Arial" w:hAnsi="Arial" w:cs="Arial"/>
          <w:sz w:val="24"/>
          <w:szCs w:val="24"/>
        </w:rPr>
        <w:t>.</w:t>
      </w:r>
      <w:r w:rsidRPr="00451674">
        <w:rPr>
          <w:rFonts w:ascii="Arial" w:hAnsi="Arial" w:cs="Arial"/>
          <w:sz w:val="24"/>
          <w:szCs w:val="24"/>
        </w:rPr>
        <w:t> </w:t>
      </w:r>
      <w:r>
        <w:rPr>
          <w:rFonts w:ascii="Arial" w:hAnsi="Arial" w:cs="Arial"/>
          <w:sz w:val="24"/>
          <w:szCs w:val="24"/>
        </w:rPr>
        <w:t xml:space="preserve">Available at: </w:t>
      </w:r>
      <w:hyperlink r:id="rId18" w:history="1">
        <w:r w:rsidRPr="00451674">
          <w:rPr>
            <w:rStyle w:val="Hyperlink"/>
            <w:rFonts w:ascii="Arial" w:hAnsi="Arial" w:cs="Arial"/>
            <w:sz w:val="24"/>
            <w:szCs w:val="24"/>
          </w:rPr>
          <w:t>https://www.thecaterer.com/news/in-depth/viewpoint-reductive-views-african-food</w:t>
        </w:r>
      </w:hyperlink>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Assessed on October 16</w:t>
      </w:r>
      <w:r>
        <w:rPr>
          <w:rFonts w:ascii="Arial" w:hAnsi="Arial" w:cs="Arial"/>
          <w:sz w:val="24"/>
          <w:szCs w:val="24"/>
        </w:rPr>
        <w:t>, 2023).</w:t>
      </w:r>
    </w:p>
    <w:p w14:paraId="3ED2AB58" w14:textId="77777777" w:rsidR="00C67B7C" w:rsidRPr="00451674" w:rsidRDefault="00C67B7C" w:rsidP="00B724B5">
      <w:pPr>
        <w:spacing w:after="0" w:line="360" w:lineRule="auto"/>
        <w:ind w:left="720" w:hanging="720"/>
        <w:rPr>
          <w:rFonts w:ascii="Arial" w:hAnsi="Arial" w:cs="Arial"/>
          <w:sz w:val="24"/>
          <w:szCs w:val="24"/>
        </w:rPr>
      </w:pPr>
      <w:r w:rsidRPr="00451674">
        <w:rPr>
          <w:rFonts w:ascii="Arial" w:hAnsi="Arial" w:cs="Arial"/>
          <w:sz w:val="24"/>
          <w:szCs w:val="24"/>
        </w:rPr>
        <w:t>Stein, A. J., and</w:t>
      </w:r>
      <w:r>
        <w:rPr>
          <w:rFonts w:ascii="Arial" w:hAnsi="Arial" w:cs="Arial"/>
          <w:sz w:val="24"/>
          <w:szCs w:val="24"/>
        </w:rPr>
        <w:t xml:space="preserve"> Santini, F. (2021)</w:t>
      </w:r>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 xml:space="preserve">The sustainability of </w:t>
      </w:r>
      <w:r w:rsidR="001011CF">
        <w:rPr>
          <w:rFonts w:ascii="Arial" w:hAnsi="Arial" w:cs="Arial"/>
          <w:sz w:val="24"/>
          <w:szCs w:val="24"/>
        </w:rPr>
        <w:t>“</w:t>
      </w:r>
      <w:r w:rsidRPr="00451674">
        <w:rPr>
          <w:rFonts w:ascii="Arial" w:hAnsi="Arial" w:cs="Arial"/>
          <w:sz w:val="24"/>
          <w:szCs w:val="24"/>
        </w:rPr>
        <w:t>local</w:t>
      </w:r>
      <w:r w:rsidR="001011CF">
        <w:rPr>
          <w:rFonts w:ascii="Arial" w:hAnsi="Arial" w:cs="Arial"/>
          <w:sz w:val="24"/>
          <w:szCs w:val="24"/>
        </w:rPr>
        <w:t>”</w:t>
      </w:r>
      <w:r w:rsidRPr="00451674">
        <w:rPr>
          <w:rFonts w:ascii="Arial" w:hAnsi="Arial" w:cs="Arial"/>
          <w:sz w:val="24"/>
          <w:szCs w:val="24"/>
        </w:rPr>
        <w:t xml:space="preserve"> f</w:t>
      </w:r>
      <w:r>
        <w:rPr>
          <w:rFonts w:ascii="Arial" w:hAnsi="Arial" w:cs="Arial"/>
          <w:sz w:val="24"/>
          <w:szCs w:val="24"/>
        </w:rPr>
        <w:t xml:space="preserve">ood: A review for </w:t>
      </w:r>
      <w:proofErr w:type="gramStart"/>
      <w:r>
        <w:rPr>
          <w:rFonts w:ascii="Arial" w:hAnsi="Arial" w:cs="Arial"/>
          <w:sz w:val="24"/>
          <w:szCs w:val="24"/>
        </w:rPr>
        <w:t>policy-makers</w:t>
      </w:r>
      <w:proofErr w:type="gramEnd"/>
      <w:r>
        <w:rPr>
          <w:rFonts w:ascii="Arial" w:hAnsi="Arial" w:cs="Arial"/>
          <w:sz w:val="24"/>
          <w:szCs w:val="24"/>
        </w:rPr>
        <w:t>’,</w:t>
      </w:r>
      <w:r w:rsidRPr="00451674">
        <w:rPr>
          <w:rFonts w:ascii="Arial" w:hAnsi="Arial" w:cs="Arial"/>
          <w:sz w:val="24"/>
          <w:szCs w:val="24"/>
        </w:rPr>
        <w:t> </w:t>
      </w:r>
      <w:r w:rsidRPr="00451674">
        <w:rPr>
          <w:rFonts w:ascii="Arial" w:hAnsi="Arial" w:cs="Arial"/>
          <w:i/>
          <w:iCs/>
          <w:sz w:val="24"/>
          <w:szCs w:val="24"/>
        </w:rPr>
        <w:t>Review of Agricultural, Food and Environmental Studies</w:t>
      </w:r>
      <w:r w:rsidRPr="00451674">
        <w:rPr>
          <w:rFonts w:ascii="Arial" w:hAnsi="Arial" w:cs="Arial"/>
          <w:sz w:val="24"/>
          <w:szCs w:val="24"/>
        </w:rPr>
        <w:t>, </w:t>
      </w:r>
      <w:r w:rsidRPr="00451674">
        <w:rPr>
          <w:rFonts w:ascii="Arial" w:hAnsi="Arial" w:cs="Arial"/>
          <w:i/>
          <w:iCs/>
          <w:sz w:val="24"/>
          <w:szCs w:val="24"/>
        </w:rPr>
        <w:t>103</w:t>
      </w:r>
      <w:r w:rsidRPr="00451674">
        <w:rPr>
          <w:rFonts w:ascii="Arial" w:hAnsi="Arial" w:cs="Arial"/>
          <w:sz w:val="24"/>
          <w:szCs w:val="24"/>
        </w:rPr>
        <w:t xml:space="preserve">(1), pp. 77-89.  Available at: </w:t>
      </w:r>
      <w:hyperlink r:id="rId19" w:history="1">
        <w:r w:rsidRPr="00451674">
          <w:rPr>
            <w:rStyle w:val="Hyperlink"/>
            <w:rFonts w:ascii="Arial" w:hAnsi="Arial" w:cs="Arial"/>
            <w:sz w:val="24"/>
            <w:szCs w:val="24"/>
          </w:rPr>
          <w:t>https://doi.org/10.1007/s41130-021-00148-w</w:t>
        </w:r>
      </w:hyperlink>
      <w:r>
        <w:rPr>
          <w:rStyle w:val="Hyperlink"/>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Assessed on October 16</w:t>
      </w:r>
      <w:r>
        <w:rPr>
          <w:rFonts w:ascii="Arial" w:hAnsi="Arial" w:cs="Arial"/>
          <w:sz w:val="24"/>
          <w:szCs w:val="24"/>
        </w:rPr>
        <w:t>, 2023).</w:t>
      </w:r>
    </w:p>
    <w:p w14:paraId="3ED2AB59" w14:textId="77777777" w:rsidR="00C67B7C" w:rsidRPr="00451674" w:rsidRDefault="00C67B7C" w:rsidP="00B724B5">
      <w:pPr>
        <w:spacing w:after="0" w:line="360" w:lineRule="auto"/>
        <w:ind w:left="720" w:hanging="720"/>
        <w:rPr>
          <w:rFonts w:ascii="Arial" w:hAnsi="Arial" w:cs="Arial"/>
          <w:sz w:val="24"/>
          <w:szCs w:val="24"/>
        </w:rPr>
      </w:pPr>
      <w:proofErr w:type="spellStart"/>
      <w:r w:rsidRPr="00451674">
        <w:rPr>
          <w:rFonts w:ascii="Arial" w:hAnsi="Arial" w:cs="Arial"/>
          <w:sz w:val="24"/>
          <w:szCs w:val="24"/>
        </w:rPr>
        <w:t>Striebig</w:t>
      </w:r>
      <w:proofErr w:type="spellEnd"/>
      <w:r w:rsidRPr="00451674">
        <w:rPr>
          <w:rFonts w:ascii="Arial" w:hAnsi="Arial" w:cs="Arial"/>
          <w:sz w:val="24"/>
          <w:szCs w:val="24"/>
        </w:rPr>
        <w:t>,</w:t>
      </w:r>
      <w:r>
        <w:rPr>
          <w:rFonts w:ascii="Arial" w:hAnsi="Arial" w:cs="Arial"/>
          <w:sz w:val="24"/>
          <w:szCs w:val="24"/>
        </w:rPr>
        <w:t xml:space="preserve"> B., </w:t>
      </w:r>
      <w:proofErr w:type="spellStart"/>
      <w:r>
        <w:rPr>
          <w:rFonts w:ascii="Arial" w:hAnsi="Arial" w:cs="Arial"/>
          <w:sz w:val="24"/>
          <w:szCs w:val="24"/>
        </w:rPr>
        <w:t>Smitts</w:t>
      </w:r>
      <w:proofErr w:type="spellEnd"/>
      <w:r>
        <w:rPr>
          <w:rFonts w:ascii="Arial" w:hAnsi="Arial" w:cs="Arial"/>
          <w:sz w:val="24"/>
          <w:szCs w:val="24"/>
        </w:rPr>
        <w:t>, E. and Morton, S. (</w:t>
      </w:r>
      <w:r w:rsidRPr="00451674">
        <w:rPr>
          <w:rFonts w:ascii="Arial" w:hAnsi="Arial" w:cs="Arial"/>
          <w:sz w:val="24"/>
          <w:szCs w:val="24"/>
        </w:rPr>
        <w:t>2019</w:t>
      </w:r>
      <w:r>
        <w:rPr>
          <w:rFonts w:ascii="Arial" w:hAnsi="Arial" w:cs="Arial"/>
          <w:sz w:val="24"/>
          <w:szCs w:val="24"/>
        </w:rPr>
        <w:t>)</w:t>
      </w:r>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Impact of transportation on carbon dioxide emissions from locally vs. non-local</w:t>
      </w:r>
      <w:r>
        <w:rPr>
          <w:rFonts w:ascii="Arial" w:hAnsi="Arial" w:cs="Arial"/>
          <w:sz w:val="24"/>
          <w:szCs w:val="24"/>
        </w:rPr>
        <w:t>ly sourced food’,</w:t>
      </w:r>
      <w:r w:rsidRPr="00451674">
        <w:rPr>
          <w:rFonts w:ascii="Arial" w:hAnsi="Arial" w:cs="Arial"/>
          <w:sz w:val="24"/>
          <w:szCs w:val="24"/>
        </w:rPr>
        <w:t> </w:t>
      </w:r>
      <w:r w:rsidRPr="00451674">
        <w:rPr>
          <w:rFonts w:ascii="Arial" w:hAnsi="Arial" w:cs="Arial"/>
          <w:i/>
          <w:iCs/>
          <w:sz w:val="24"/>
          <w:szCs w:val="24"/>
        </w:rPr>
        <w:t>Emerging Science Journal</w:t>
      </w:r>
      <w:r w:rsidRPr="00451674">
        <w:rPr>
          <w:rFonts w:ascii="Arial" w:hAnsi="Arial" w:cs="Arial"/>
          <w:sz w:val="24"/>
          <w:szCs w:val="24"/>
        </w:rPr>
        <w:t>, </w:t>
      </w:r>
      <w:r w:rsidRPr="00451674">
        <w:rPr>
          <w:rFonts w:ascii="Arial" w:hAnsi="Arial" w:cs="Arial"/>
          <w:i/>
          <w:iCs/>
          <w:sz w:val="24"/>
          <w:szCs w:val="24"/>
        </w:rPr>
        <w:t>3</w:t>
      </w:r>
      <w:r w:rsidRPr="00451674">
        <w:rPr>
          <w:rFonts w:ascii="Arial" w:hAnsi="Arial" w:cs="Arial"/>
          <w:sz w:val="24"/>
          <w:szCs w:val="24"/>
        </w:rPr>
        <w:t xml:space="preserve">(4), pp.222-234. Available at: </w:t>
      </w:r>
      <w:hyperlink r:id="rId20" w:history="1">
        <w:r w:rsidRPr="00451674">
          <w:rPr>
            <w:rStyle w:val="Hyperlink"/>
            <w:rFonts w:ascii="Arial" w:hAnsi="Arial" w:cs="Arial"/>
            <w:sz w:val="24"/>
            <w:szCs w:val="24"/>
          </w:rPr>
          <w:t>http://dx.doi.org/10.28991/esj-2019-01184</w:t>
        </w:r>
      </w:hyperlink>
      <w:r>
        <w:rPr>
          <w:rStyle w:val="Hyperlink"/>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Assessed on October 16</w:t>
      </w:r>
      <w:r>
        <w:rPr>
          <w:rFonts w:ascii="Arial" w:hAnsi="Arial" w:cs="Arial"/>
          <w:sz w:val="24"/>
          <w:szCs w:val="24"/>
        </w:rPr>
        <w:t>, 2023).</w:t>
      </w:r>
    </w:p>
    <w:p w14:paraId="3ED2AB5A" w14:textId="77777777" w:rsidR="00C67B7C" w:rsidRPr="00451674" w:rsidRDefault="00C67B7C" w:rsidP="00B724B5">
      <w:pPr>
        <w:spacing w:after="0" w:line="360" w:lineRule="auto"/>
        <w:ind w:left="720" w:hanging="720"/>
        <w:rPr>
          <w:rFonts w:ascii="Arial" w:hAnsi="Arial" w:cs="Arial"/>
          <w:sz w:val="24"/>
          <w:szCs w:val="24"/>
        </w:rPr>
      </w:pPr>
      <w:r w:rsidRPr="00451674">
        <w:rPr>
          <w:rFonts w:ascii="Arial" w:hAnsi="Arial" w:cs="Arial"/>
          <w:sz w:val="24"/>
          <w:szCs w:val="24"/>
        </w:rPr>
        <w:lastRenderedPageBreak/>
        <w:t>The Orange Tree. (2023</w:t>
      </w:r>
      <w:r>
        <w:rPr>
          <w:rFonts w:ascii="Arial" w:hAnsi="Arial" w:cs="Arial"/>
          <w:sz w:val="24"/>
          <w:szCs w:val="24"/>
        </w:rPr>
        <w:t>)</w:t>
      </w:r>
      <w:r w:rsidRPr="00451674">
        <w:rPr>
          <w:rFonts w:ascii="Arial" w:hAnsi="Arial" w:cs="Arial"/>
          <w:sz w:val="24"/>
          <w:szCs w:val="24"/>
        </w:rPr>
        <w:t> </w:t>
      </w:r>
      <w:r>
        <w:rPr>
          <w:rFonts w:ascii="Arial" w:hAnsi="Arial" w:cs="Arial"/>
          <w:sz w:val="24"/>
          <w:szCs w:val="24"/>
        </w:rPr>
        <w:t>‘</w:t>
      </w:r>
      <w:r w:rsidRPr="008571BB">
        <w:rPr>
          <w:rFonts w:ascii="Arial" w:hAnsi="Arial" w:cs="Arial"/>
          <w:iCs/>
          <w:sz w:val="24"/>
          <w:szCs w:val="24"/>
        </w:rPr>
        <w:t>Our Story</w:t>
      </w:r>
      <w:r w:rsidRPr="008571BB">
        <w:rPr>
          <w:rFonts w:ascii="Arial" w:hAnsi="Arial" w:cs="Arial"/>
          <w:sz w:val="24"/>
          <w:szCs w:val="24"/>
        </w:rPr>
        <w:t>’</w:t>
      </w:r>
      <w:r>
        <w:rPr>
          <w:rFonts w:ascii="Arial" w:hAnsi="Arial" w:cs="Arial"/>
          <w:sz w:val="24"/>
          <w:szCs w:val="24"/>
        </w:rPr>
        <w:t>,</w:t>
      </w:r>
      <w:r w:rsidRPr="00451674">
        <w:rPr>
          <w:rFonts w:ascii="Arial" w:hAnsi="Arial" w:cs="Arial"/>
          <w:sz w:val="24"/>
          <w:szCs w:val="24"/>
        </w:rPr>
        <w:t xml:space="preserve"> Available at: </w:t>
      </w:r>
      <w:hyperlink r:id="rId21" w:history="1">
        <w:r w:rsidRPr="00451674">
          <w:rPr>
            <w:rStyle w:val="Hyperlink"/>
            <w:rFonts w:ascii="Arial" w:hAnsi="Arial" w:cs="Arial"/>
            <w:sz w:val="24"/>
            <w:szCs w:val="24"/>
          </w:rPr>
          <w:t>https://theorangetreebarandgrill.co.uk/</w:t>
        </w:r>
      </w:hyperlink>
      <w:r>
        <w:rPr>
          <w:rFonts w:ascii="Arial" w:hAnsi="Arial" w:cs="Arial"/>
          <w:sz w:val="24"/>
          <w:szCs w:val="24"/>
        </w:rPr>
        <w:t xml:space="preserve"> (</w:t>
      </w:r>
      <w:r w:rsidRPr="00451674">
        <w:rPr>
          <w:rFonts w:ascii="Arial" w:hAnsi="Arial" w:cs="Arial"/>
          <w:sz w:val="24"/>
          <w:szCs w:val="24"/>
        </w:rPr>
        <w:t>Assessed on October 16</w:t>
      </w:r>
      <w:r>
        <w:rPr>
          <w:rFonts w:ascii="Arial" w:hAnsi="Arial" w:cs="Arial"/>
          <w:sz w:val="24"/>
          <w:szCs w:val="24"/>
        </w:rPr>
        <w:t>, 2023).</w:t>
      </w:r>
    </w:p>
    <w:p w14:paraId="3ED2AB5B" w14:textId="77777777" w:rsidR="00C67B7C" w:rsidRPr="00451674" w:rsidRDefault="00C67B7C" w:rsidP="00B724B5">
      <w:pPr>
        <w:spacing w:after="0" w:line="360" w:lineRule="auto"/>
        <w:ind w:left="720" w:hanging="720"/>
        <w:rPr>
          <w:rFonts w:ascii="Arial" w:hAnsi="Arial" w:cs="Arial"/>
          <w:sz w:val="24"/>
          <w:szCs w:val="24"/>
        </w:rPr>
      </w:pPr>
      <w:r>
        <w:rPr>
          <w:rFonts w:ascii="Arial" w:hAnsi="Arial" w:cs="Arial"/>
          <w:sz w:val="24"/>
          <w:szCs w:val="24"/>
        </w:rPr>
        <w:t>Trip Advisor. (2023)</w:t>
      </w:r>
      <w:r w:rsidRPr="00451674">
        <w:rPr>
          <w:rFonts w:ascii="Arial" w:hAnsi="Arial" w:cs="Arial"/>
          <w:sz w:val="24"/>
          <w:szCs w:val="24"/>
        </w:rPr>
        <w:t> </w:t>
      </w:r>
      <w:r w:rsidRPr="008571BB">
        <w:rPr>
          <w:rFonts w:ascii="Arial" w:hAnsi="Arial" w:cs="Arial"/>
          <w:sz w:val="24"/>
          <w:szCs w:val="24"/>
        </w:rPr>
        <w:t>‘</w:t>
      </w:r>
      <w:r w:rsidRPr="008571BB">
        <w:rPr>
          <w:rFonts w:ascii="Arial" w:hAnsi="Arial" w:cs="Arial"/>
          <w:iCs/>
          <w:sz w:val="24"/>
          <w:szCs w:val="24"/>
        </w:rPr>
        <w:t>The Orange Tree Bar and Grill</w:t>
      </w:r>
      <w:r w:rsidRPr="008571BB">
        <w:rPr>
          <w:rFonts w:ascii="Arial" w:hAnsi="Arial" w:cs="Arial"/>
          <w:sz w:val="24"/>
          <w:szCs w:val="24"/>
        </w:rPr>
        <w:t>.’</w:t>
      </w:r>
      <w:r>
        <w:rPr>
          <w:rFonts w:ascii="Arial" w:hAnsi="Arial" w:cs="Arial"/>
          <w:sz w:val="24"/>
          <w:szCs w:val="24"/>
        </w:rPr>
        <w:t xml:space="preserve"> Available at: </w:t>
      </w:r>
      <w:r w:rsidRPr="00451674">
        <w:rPr>
          <w:rFonts w:ascii="Arial" w:hAnsi="Arial" w:cs="Arial"/>
          <w:sz w:val="24"/>
          <w:szCs w:val="24"/>
        </w:rPr>
        <w:t> </w:t>
      </w:r>
      <w:hyperlink r:id="rId22" w:history="1">
        <w:r w:rsidRPr="00451674">
          <w:rPr>
            <w:rStyle w:val="Hyperlink"/>
            <w:rFonts w:ascii="Arial" w:hAnsi="Arial" w:cs="Arial"/>
            <w:sz w:val="24"/>
            <w:szCs w:val="24"/>
          </w:rPr>
          <w:t>https://www.tripadvisor.com/Restaurant_Review-g186378-d4758077-Reviews-The_Orange_Tree_Bar_and_Grill-Stoke_on_Trent_Staffordshire_England.html</w:t>
        </w:r>
      </w:hyperlink>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Assessed on October 16</w:t>
      </w:r>
      <w:r>
        <w:rPr>
          <w:rFonts w:ascii="Arial" w:hAnsi="Arial" w:cs="Arial"/>
          <w:sz w:val="24"/>
          <w:szCs w:val="24"/>
        </w:rPr>
        <w:t>, 2023).</w:t>
      </w:r>
    </w:p>
    <w:p w14:paraId="3ED2AB5C" w14:textId="77777777" w:rsidR="00C67B7C" w:rsidRPr="00451674" w:rsidRDefault="00C67B7C" w:rsidP="00B724B5">
      <w:pPr>
        <w:spacing w:after="0" w:line="360" w:lineRule="auto"/>
        <w:ind w:left="720" w:hanging="720"/>
        <w:rPr>
          <w:rFonts w:ascii="Arial" w:hAnsi="Arial" w:cs="Arial"/>
          <w:sz w:val="24"/>
          <w:szCs w:val="24"/>
        </w:rPr>
      </w:pPr>
      <w:r>
        <w:rPr>
          <w:rFonts w:ascii="Arial" w:hAnsi="Arial" w:cs="Arial"/>
          <w:sz w:val="24"/>
          <w:szCs w:val="24"/>
        </w:rPr>
        <w:t>Yu, Q., Wu, W. and Tang, H. (</w:t>
      </w:r>
      <w:r w:rsidRPr="00451674">
        <w:rPr>
          <w:rFonts w:ascii="Arial" w:hAnsi="Arial" w:cs="Arial"/>
          <w:sz w:val="24"/>
          <w:szCs w:val="24"/>
        </w:rPr>
        <w:t>2023</w:t>
      </w:r>
      <w:r>
        <w:rPr>
          <w:rFonts w:ascii="Arial" w:hAnsi="Arial" w:cs="Arial"/>
          <w:sz w:val="24"/>
          <w:szCs w:val="24"/>
        </w:rPr>
        <w:t>)</w:t>
      </w:r>
      <w:r w:rsidRPr="00451674">
        <w:rPr>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Increased foo</w:t>
      </w:r>
      <w:r>
        <w:rPr>
          <w:rFonts w:ascii="Arial" w:hAnsi="Arial" w:cs="Arial"/>
          <w:sz w:val="24"/>
          <w:szCs w:val="24"/>
        </w:rPr>
        <w:t>d-miles and transport emissions’,</w:t>
      </w:r>
      <w:r w:rsidRPr="00451674">
        <w:rPr>
          <w:rFonts w:ascii="Arial" w:hAnsi="Arial" w:cs="Arial"/>
          <w:sz w:val="24"/>
          <w:szCs w:val="24"/>
        </w:rPr>
        <w:t> </w:t>
      </w:r>
      <w:r w:rsidRPr="00451674">
        <w:rPr>
          <w:rFonts w:ascii="Arial" w:hAnsi="Arial" w:cs="Arial"/>
          <w:i/>
          <w:iCs/>
          <w:sz w:val="24"/>
          <w:szCs w:val="24"/>
        </w:rPr>
        <w:t>Nature Food</w:t>
      </w:r>
      <w:r w:rsidRPr="00451674">
        <w:rPr>
          <w:rFonts w:ascii="Arial" w:hAnsi="Arial" w:cs="Arial"/>
          <w:sz w:val="24"/>
          <w:szCs w:val="24"/>
        </w:rPr>
        <w:t>, </w:t>
      </w:r>
      <w:r w:rsidRPr="00451674">
        <w:rPr>
          <w:rFonts w:ascii="Arial" w:hAnsi="Arial" w:cs="Arial"/>
          <w:i/>
          <w:iCs/>
          <w:sz w:val="24"/>
          <w:szCs w:val="24"/>
        </w:rPr>
        <w:t>4</w:t>
      </w:r>
      <w:r w:rsidRPr="00451674">
        <w:rPr>
          <w:rFonts w:ascii="Arial" w:hAnsi="Arial" w:cs="Arial"/>
          <w:sz w:val="24"/>
          <w:szCs w:val="24"/>
        </w:rPr>
        <w:t xml:space="preserve">(3), pp.207-208. Available at: </w:t>
      </w:r>
      <w:hyperlink r:id="rId23" w:history="1">
        <w:r w:rsidRPr="00451674">
          <w:rPr>
            <w:rStyle w:val="Hyperlink"/>
            <w:rFonts w:ascii="Arial" w:hAnsi="Arial" w:cs="Arial"/>
            <w:sz w:val="24"/>
            <w:szCs w:val="24"/>
          </w:rPr>
          <w:t>https://doi.org/10.1038/s43016-023-00715-y</w:t>
        </w:r>
      </w:hyperlink>
      <w:r>
        <w:rPr>
          <w:rStyle w:val="Hyperlink"/>
          <w:rFonts w:ascii="Arial" w:hAnsi="Arial" w:cs="Arial"/>
          <w:sz w:val="24"/>
          <w:szCs w:val="24"/>
        </w:rPr>
        <w:t xml:space="preserve"> </w:t>
      </w:r>
      <w:r>
        <w:rPr>
          <w:rFonts w:ascii="Arial" w:hAnsi="Arial" w:cs="Arial"/>
          <w:sz w:val="24"/>
          <w:szCs w:val="24"/>
        </w:rPr>
        <w:t>(</w:t>
      </w:r>
      <w:r w:rsidRPr="00451674">
        <w:rPr>
          <w:rFonts w:ascii="Arial" w:hAnsi="Arial" w:cs="Arial"/>
          <w:sz w:val="24"/>
          <w:szCs w:val="24"/>
        </w:rPr>
        <w:t>Assessed on October 16</w:t>
      </w:r>
      <w:r>
        <w:rPr>
          <w:rFonts w:ascii="Arial" w:hAnsi="Arial" w:cs="Arial"/>
          <w:sz w:val="24"/>
          <w:szCs w:val="24"/>
        </w:rPr>
        <w:t>, 2023).</w:t>
      </w:r>
    </w:p>
    <w:p w14:paraId="3ED2AB5D" w14:textId="77777777" w:rsidR="00865D7A" w:rsidRPr="00451674" w:rsidRDefault="00865D7A" w:rsidP="0046119E">
      <w:pPr>
        <w:spacing w:after="0"/>
        <w:ind w:left="720" w:hanging="720"/>
        <w:rPr>
          <w:rFonts w:ascii="Arial" w:hAnsi="Arial" w:cs="Arial"/>
          <w:sz w:val="24"/>
          <w:szCs w:val="24"/>
        </w:rPr>
      </w:pPr>
    </w:p>
    <w:sectPr w:rsidR="00865D7A" w:rsidRPr="00451674" w:rsidSect="00DD410F">
      <w:headerReference w:type="even" r:id="rId24"/>
      <w:headerReference w:type="default" r:id="rId25"/>
      <w:footerReference w:type="even" r:id="rId26"/>
      <w:footerReference w:type="default" r:id="rId27"/>
      <w:headerReference w:type="first" r:id="rId28"/>
      <w:footerReference w:type="first" r:id="rId29"/>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6D830A" w14:textId="77777777" w:rsidR="00454AC3" w:rsidRDefault="00454AC3" w:rsidP="00DD410F">
      <w:pPr>
        <w:spacing w:after="0" w:line="240" w:lineRule="auto"/>
      </w:pPr>
      <w:r>
        <w:separator/>
      </w:r>
    </w:p>
  </w:endnote>
  <w:endnote w:type="continuationSeparator" w:id="0">
    <w:p w14:paraId="3FFC069B" w14:textId="77777777" w:rsidR="00454AC3" w:rsidRDefault="00454AC3" w:rsidP="00DD410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Bell MT">
    <w:panose1 w:val="02020503060305020303"/>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2AB64" w14:textId="77777777" w:rsidR="002E61AB" w:rsidRDefault="002E61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896432529"/>
      <w:docPartObj>
        <w:docPartGallery w:val="Page Numbers (Bottom of Page)"/>
        <w:docPartUnique/>
      </w:docPartObj>
    </w:sdtPr>
    <w:sdtEndPr>
      <w:rPr>
        <w:rFonts w:ascii="Bell MT" w:hAnsi="Bell MT"/>
        <w:color w:val="808080" w:themeColor="background1" w:themeShade="80"/>
        <w:spacing w:val="60"/>
      </w:rPr>
    </w:sdtEndPr>
    <w:sdtContent>
      <w:p w14:paraId="3ED2AB65" w14:textId="77777777" w:rsidR="002E61AB" w:rsidRPr="002E61AB" w:rsidRDefault="002E61AB">
        <w:pPr>
          <w:pStyle w:val="Footer"/>
          <w:pBdr>
            <w:top w:val="single" w:sz="4" w:space="1" w:color="D9D9D9" w:themeColor="background1" w:themeShade="D9"/>
          </w:pBdr>
          <w:jc w:val="right"/>
          <w:rPr>
            <w:rFonts w:ascii="Bell MT" w:hAnsi="Bell MT"/>
          </w:rPr>
        </w:pPr>
        <w:r w:rsidRPr="002E61AB">
          <w:rPr>
            <w:rFonts w:ascii="Bell MT" w:hAnsi="Bell MT"/>
          </w:rPr>
          <w:fldChar w:fldCharType="begin"/>
        </w:r>
        <w:r w:rsidRPr="002E61AB">
          <w:rPr>
            <w:rFonts w:ascii="Bell MT" w:hAnsi="Bell MT"/>
          </w:rPr>
          <w:instrText xml:space="preserve"> PAGE   \* MERGEFORMAT </w:instrText>
        </w:r>
        <w:r w:rsidRPr="002E61AB">
          <w:rPr>
            <w:rFonts w:ascii="Bell MT" w:hAnsi="Bell MT"/>
          </w:rPr>
          <w:fldChar w:fldCharType="separate"/>
        </w:r>
        <w:r w:rsidR="001011CF">
          <w:rPr>
            <w:rFonts w:ascii="Bell MT" w:hAnsi="Bell MT"/>
            <w:noProof/>
          </w:rPr>
          <w:t>9</w:t>
        </w:r>
        <w:r w:rsidRPr="002E61AB">
          <w:rPr>
            <w:rFonts w:ascii="Bell MT" w:hAnsi="Bell MT"/>
            <w:noProof/>
          </w:rPr>
          <w:fldChar w:fldCharType="end"/>
        </w:r>
        <w:r w:rsidRPr="002E61AB">
          <w:rPr>
            <w:rFonts w:ascii="Bell MT" w:hAnsi="Bell MT"/>
          </w:rPr>
          <w:t xml:space="preserve"> | </w:t>
        </w:r>
        <w:r w:rsidRPr="002E61AB">
          <w:rPr>
            <w:rFonts w:ascii="Bell MT" w:hAnsi="Bell MT"/>
            <w:color w:val="808080" w:themeColor="background1" w:themeShade="80"/>
            <w:spacing w:val="60"/>
          </w:rPr>
          <w:t>Page</w:t>
        </w:r>
      </w:p>
    </w:sdtContent>
  </w:sdt>
  <w:p w14:paraId="3ED2AB66" w14:textId="77777777" w:rsidR="002E61AB" w:rsidRDefault="002E61A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2AB68" w14:textId="77777777" w:rsidR="00DD410F" w:rsidRPr="00DD410F" w:rsidRDefault="00DD410F">
    <w:pPr>
      <w:pStyle w:val="Footer"/>
      <w:pBdr>
        <w:top w:val="single" w:sz="4" w:space="1" w:color="D9D9D9" w:themeColor="background1" w:themeShade="D9"/>
      </w:pBdr>
      <w:jc w:val="right"/>
      <w:rPr>
        <w:rFonts w:ascii="Arial" w:hAnsi="Arial" w:cs="Arial"/>
      </w:rPr>
    </w:pPr>
  </w:p>
  <w:p w14:paraId="3ED2AB69" w14:textId="77777777" w:rsidR="00DD410F" w:rsidRDefault="00DD410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5B679" w14:textId="77777777" w:rsidR="00454AC3" w:rsidRDefault="00454AC3" w:rsidP="00DD410F">
      <w:pPr>
        <w:spacing w:after="0" w:line="240" w:lineRule="auto"/>
      </w:pPr>
      <w:r>
        <w:separator/>
      </w:r>
    </w:p>
  </w:footnote>
  <w:footnote w:type="continuationSeparator" w:id="0">
    <w:p w14:paraId="31D402D1" w14:textId="77777777" w:rsidR="00454AC3" w:rsidRDefault="00454AC3" w:rsidP="00DD410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2AB62" w14:textId="77777777" w:rsidR="002E61AB" w:rsidRDefault="002E61A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2AB63" w14:textId="77777777" w:rsidR="002E61AB" w:rsidRDefault="002E61AB">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ED2AB67" w14:textId="77777777" w:rsidR="002E61AB" w:rsidRDefault="002E61AB">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MTQzMTc3MjSzsDQwMzdV0lEKTi0uzszPAymwrAUAzp+hHywAAAA="/>
  </w:docVars>
  <w:rsids>
    <w:rsidRoot w:val="00EE16C7"/>
    <w:rsid w:val="000062E9"/>
    <w:rsid w:val="00010F2B"/>
    <w:rsid w:val="00012F7B"/>
    <w:rsid w:val="00053412"/>
    <w:rsid w:val="00055266"/>
    <w:rsid w:val="00055B72"/>
    <w:rsid w:val="00072F49"/>
    <w:rsid w:val="000775E5"/>
    <w:rsid w:val="00082A95"/>
    <w:rsid w:val="00082B1C"/>
    <w:rsid w:val="00086A63"/>
    <w:rsid w:val="00094F80"/>
    <w:rsid w:val="000A338C"/>
    <w:rsid w:val="000B6C59"/>
    <w:rsid w:val="000C00A5"/>
    <w:rsid w:val="000C34AD"/>
    <w:rsid w:val="000D18BA"/>
    <w:rsid w:val="000E3C60"/>
    <w:rsid w:val="000E3FDE"/>
    <w:rsid w:val="000F13B2"/>
    <w:rsid w:val="000F2987"/>
    <w:rsid w:val="000F758D"/>
    <w:rsid w:val="001011CF"/>
    <w:rsid w:val="001077F9"/>
    <w:rsid w:val="00113084"/>
    <w:rsid w:val="0011330F"/>
    <w:rsid w:val="00113890"/>
    <w:rsid w:val="00117527"/>
    <w:rsid w:val="00124A7A"/>
    <w:rsid w:val="001329F5"/>
    <w:rsid w:val="00132E8B"/>
    <w:rsid w:val="00141671"/>
    <w:rsid w:val="00141F62"/>
    <w:rsid w:val="00145A60"/>
    <w:rsid w:val="00153710"/>
    <w:rsid w:val="00157EFB"/>
    <w:rsid w:val="001612AA"/>
    <w:rsid w:val="001663A6"/>
    <w:rsid w:val="0017344A"/>
    <w:rsid w:val="00180F7B"/>
    <w:rsid w:val="001914F8"/>
    <w:rsid w:val="0019650F"/>
    <w:rsid w:val="001A50C1"/>
    <w:rsid w:val="001A683A"/>
    <w:rsid w:val="001B2B1A"/>
    <w:rsid w:val="001B3741"/>
    <w:rsid w:val="001B5535"/>
    <w:rsid w:val="001B5CA3"/>
    <w:rsid w:val="001B6395"/>
    <w:rsid w:val="001C166E"/>
    <w:rsid w:val="001C325B"/>
    <w:rsid w:val="001E03E3"/>
    <w:rsid w:val="001F4091"/>
    <w:rsid w:val="001F4E35"/>
    <w:rsid w:val="001F747E"/>
    <w:rsid w:val="002013DE"/>
    <w:rsid w:val="00201E0A"/>
    <w:rsid w:val="00203842"/>
    <w:rsid w:val="00206253"/>
    <w:rsid w:val="00232CF4"/>
    <w:rsid w:val="00245FB3"/>
    <w:rsid w:val="00267656"/>
    <w:rsid w:val="00275F9D"/>
    <w:rsid w:val="00285403"/>
    <w:rsid w:val="00294F2A"/>
    <w:rsid w:val="002A08CB"/>
    <w:rsid w:val="002A235A"/>
    <w:rsid w:val="002A276B"/>
    <w:rsid w:val="002B4795"/>
    <w:rsid w:val="002C04CD"/>
    <w:rsid w:val="002D4057"/>
    <w:rsid w:val="002E4838"/>
    <w:rsid w:val="002E61AB"/>
    <w:rsid w:val="002E7C19"/>
    <w:rsid w:val="00322071"/>
    <w:rsid w:val="00323241"/>
    <w:rsid w:val="0033061C"/>
    <w:rsid w:val="00344701"/>
    <w:rsid w:val="00346733"/>
    <w:rsid w:val="0036329C"/>
    <w:rsid w:val="0036739B"/>
    <w:rsid w:val="00392960"/>
    <w:rsid w:val="003A1D73"/>
    <w:rsid w:val="003A4E85"/>
    <w:rsid w:val="003D2C6A"/>
    <w:rsid w:val="003D4609"/>
    <w:rsid w:val="003E648A"/>
    <w:rsid w:val="003E7EBB"/>
    <w:rsid w:val="003F2A25"/>
    <w:rsid w:val="003F3B5F"/>
    <w:rsid w:val="003F5C48"/>
    <w:rsid w:val="00405A9C"/>
    <w:rsid w:val="00426510"/>
    <w:rsid w:val="0043313D"/>
    <w:rsid w:val="00434F87"/>
    <w:rsid w:val="00441143"/>
    <w:rsid w:val="00451674"/>
    <w:rsid w:val="004543EE"/>
    <w:rsid w:val="00454AC3"/>
    <w:rsid w:val="00456A1C"/>
    <w:rsid w:val="0046119E"/>
    <w:rsid w:val="00474A81"/>
    <w:rsid w:val="00481E1E"/>
    <w:rsid w:val="0049019B"/>
    <w:rsid w:val="004B1D51"/>
    <w:rsid w:val="00540D71"/>
    <w:rsid w:val="00556337"/>
    <w:rsid w:val="00556495"/>
    <w:rsid w:val="005615DA"/>
    <w:rsid w:val="0056179F"/>
    <w:rsid w:val="0057326D"/>
    <w:rsid w:val="00580CB6"/>
    <w:rsid w:val="0058467F"/>
    <w:rsid w:val="005D7370"/>
    <w:rsid w:val="005F2A96"/>
    <w:rsid w:val="005F3CED"/>
    <w:rsid w:val="005F4509"/>
    <w:rsid w:val="00611506"/>
    <w:rsid w:val="006138E5"/>
    <w:rsid w:val="0061626F"/>
    <w:rsid w:val="00622294"/>
    <w:rsid w:val="006268A5"/>
    <w:rsid w:val="00656922"/>
    <w:rsid w:val="006875DF"/>
    <w:rsid w:val="00690F54"/>
    <w:rsid w:val="0069265C"/>
    <w:rsid w:val="0069551F"/>
    <w:rsid w:val="006A4F33"/>
    <w:rsid w:val="006A5242"/>
    <w:rsid w:val="006A71A1"/>
    <w:rsid w:val="006C2F6C"/>
    <w:rsid w:val="006C2F76"/>
    <w:rsid w:val="006E021F"/>
    <w:rsid w:val="006F136B"/>
    <w:rsid w:val="0070159F"/>
    <w:rsid w:val="00702369"/>
    <w:rsid w:val="0070560E"/>
    <w:rsid w:val="00737257"/>
    <w:rsid w:val="007376BC"/>
    <w:rsid w:val="0076490A"/>
    <w:rsid w:val="00770507"/>
    <w:rsid w:val="0078023F"/>
    <w:rsid w:val="00780C08"/>
    <w:rsid w:val="00787572"/>
    <w:rsid w:val="007931DC"/>
    <w:rsid w:val="007A3AFC"/>
    <w:rsid w:val="007A78A1"/>
    <w:rsid w:val="007B2610"/>
    <w:rsid w:val="007D0D65"/>
    <w:rsid w:val="007D583B"/>
    <w:rsid w:val="007E1028"/>
    <w:rsid w:val="007F2E74"/>
    <w:rsid w:val="007F6AB1"/>
    <w:rsid w:val="00803C7C"/>
    <w:rsid w:val="00821372"/>
    <w:rsid w:val="00821F52"/>
    <w:rsid w:val="00823E59"/>
    <w:rsid w:val="00826989"/>
    <w:rsid w:val="0083444F"/>
    <w:rsid w:val="0083498A"/>
    <w:rsid w:val="00835EBF"/>
    <w:rsid w:val="00835FB9"/>
    <w:rsid w:val="00841508"/>
    <w:rsid w:val="00854D93"/>
    <w:rsid w:val="008571BB"/>
    <w:rsid w:val="00865D7A"/>
    <w:rsid w:val="00876B2D"/>
    <w:rsid w:val="0089472A"/>
    <w:rsid w:val="00895541"/>
    <w:rsid w:val="008A6228"/>
    <w:rsid w:val="008B2208"/>
    <w:rsid w:val="008B32F1"/>
    <w:rsid w:val="008C2B40"/>
    <w:rsid w:val="008C63E8"/>
    <w:rsid w:val="008C7F53"/>
    <w:rsid w:val="008D1FB1"/>
    <w:rsid w:val="008E1FC7"/>
    <w:rsid w:val="008F50EE"/>
    <w:rsid w:val="00905712"/>
    <w:rsid w:val="00940772"/>
    <w:rsid w:val="00970612"/>
    <w:rsid w:val="009837B1"/>
    <w:rsid w:val="009928EF"/>
    <w:rsid w:val="00995437"/>
    <w:rsid w:val="009A344B"/>
    <w:rsid w:val="009B4812"/>
    <w:rsid w:val="009D1CF0"/>
    <w:rsid w:val="009D4A02"/>
    <w:rsid w:val="009D64B5"/>
    <w:rsid w:val="009F0A06"/>
    <w:rsid w:val="00A00839"/>
    <w:rsid w:val="00A03BC4"/>
    <w:rsid w:val="00A078C3"/>
    <w:rsid w:val="00A13750"/>
    <w:rsid w:val="00A16BE7"/>
    <w:rsid w:val="00A21F7C"/>
    <w:rsid w:val="00A26C12"/>
    <w:rsid w:val="00A27DEF"/>
    <w:rsid w:val="00A41F1B"/>
    <w:rsid w:val="00A440AD"/>
    <w:rsid w:val="00A45082"/>
    <w:rsid w:val="00A611DF"/>
    <w:rsid w:val="00A65A99"/>
    <w:rsid w:val="00A719CE"/>
    <w:rsid w:val="00A82387"/>
    <w:rsid w:val="00A84216"/>
    <w:rsid w:val="00A87C95"/>
    <w:rsid w:val="00A90F91"/>
    <w:rsid w:val="00A920F1"/>
    <w:rsid w:val="00A94F50"/>
    <w:rsid w:val="00AA2098"/>
    <w:rsid w:val="00AA698F"/>
    <w:rsid w:val="00AA7B67"/>
    <w:rsid w:val="00AB6FFB"/>
    <w:rsid w:val="00AE34E6"/>
    <w:rsid w:val="00AE5857"/>
    <w:rsid w:val="00B111C6"/>
    <w:rsid w:val="00B26037"/>
    <w:rsid w:val="00B2775C"/>
    <w:rsid w:val="00B4306E"/>
    <w:rsid w:val="00B46088"/>
    <w:rsid w:val="00B724B5"/>
    <w:rsid w:val="00B85E97"/>
    <w:rsid w:val="00B91E2A"/>
    <w:rsid w:val="00B935A3"/>
    <w:rsid w:val="00B97428"/>
    <w:rsid w:val="00BA321E"/>
    <w:rsid w:val="00BC4FC8"/>
    <w:rsid w:val="00BC505A"/>
    <w:rsid w:val="00BE3BF8"/>
    <w:rsid w:val="00C024D9"/>
    <w:rsid w:val="00C028F3"/>
    <w:rsid w:val="00C06E37"/>
    <w:rsid w:val="00C07CFC"/>
    <w:rsid w:val="00C142FA"/>
    <w:rsid w:val="00C26A6A"/>
    <w:rsid w:val="00C30B94"/>
    <w:rsid w:val="00C31FB9"/>
    <w:rsid w:val="00C35724"/>
    <w:rsid w:val="00C41B67"/>
    <w:rsid w:val="00C51F05"/>
    <w:rsid w:val="00C53658"/>
    <w:rsid w:val="00C6087F"/>
    <w:rsid w:val="00C67B7C"/>
    <w:rsid w:val="00C82116"/>
    <w:rsid w:val="00C84DC3"/>
    <w:rsid w:val="00C91A74"/>
    <w:rsid w:val="00C92AD5"/>
    <w:rsid w:val="00CA0E38"/>
    <w:rsid w:val="00CB18E4"/>
    <w:rsid w:val="00CC198C"/>
    <w:rsid w:val="00CC3E47"/>
    <w:rsid w:val="00CC4D5A"/>
    <w:rsid w:val="00CD1413"/>
    <w:rsid w:val="00CD45CD"/>
    <w:rsid w:val="00D020C1"/>
    <w:rsid w:val="00D17248"/>
    <w:rsid w:val="00D46EC4"/>
    <w:rsid w:val="00D52379"/>
    <w:rsid w:val="00D524B5"/>
    <w:rsid w:val="00D52F63"/>
    <w:rsid w:val="00D66899"/>
    <w:rsid w:val="00D75DB4"/>
    <w:rsid w:val="00D76970"/>
    <w:rsid w:val="00D86894"/>
    <w:rsid w:val="00D904A4"/>
    <w:rsid w:val="00DA2962"/>
    <w:rsid w:val="00DB17E8"/>
    <w:rsid w:val="00DB2601"/>
    <w:rsid w:val="00DC73C3"/>
    <w:rsid w:val="00DD410F"/>
    <w:rsid w:val="00DE2E1A"/>
    <w:rsid w:val="00DE5D4E"/>
    <w:rsid w:val="00DF0898"/>
    <w:rsid w:val="00E02DDF"/>
    <w:rsid w:val="00E1346F"/>
    <w:rsid w:val="00E14CCB"/>
    <w:rsid w:val="00E16D50"/>
    <w:rsid w:val="00E228BF"/>
    <w:rsid w:val="00E2727C"/>
    <w:rsid w:val="00E356C1"/>
    <w:rsid w:val="00E6594E"/>
    <w:rsid w:val="00E66A9D"/>
    <w:rsid w:val="00EB5488"/>
    <w:rsid w:val="00EB57F2"/>
    <w:rsid w:val="00EB5E12"/>
    <w:rsid w:val="00EC04E6"/>
    <w:rsid w:val="00EC1026"/>
    <w:rsid w:val="00EC1A86"/>
    <w:rsid w:val="00ED06CF"/>
    <w:rsid w:val="00EE16C7"/>
    <w:rsid w:val="00EF2695"/>
    <w:rsid w:val="00EF30EF"/>
    <w:rsid w:val="00EF385F"/>
    <w:rsid w:val="00F0643B"/>
    <w:rsid w:val="00F07B13"/>
    <w:rsid w:val="00F10DA1"/>
    <w:rsid w:val="00F27D84"/>
    <w:rsid w:val="00F30AFF"/>
    <w:rsid w:val="00F53209"/>
    <w:rsid w:val="00F53546"/>
    <w:rsid w:val="00F84510"/>
    <w:rsid w:val="00F87E3D"/>
    <w:rsid w:val="00F90C8C"/>
    <w:rsid w:val="00F95309"/>
    <w:rsid w:val="00FA0C06"/>
    <w:rsid w:val="00FA264C"/>
    <w:rsid w:val="00FA2F72"/>
    <w:rsid w:val="00FB2C18"/>
    <w:rsid w:val="00FC0EF5"/>
    <w:rsid w:val="00FC1162"/>
    <w:rsid w:val="00FC6C31"/>
    <w:rsid w:val="00FD1C14"/>
    <w:rsid w:val="00FD4AA1"/>
    <w:rsid w:val="00FE0180"/>
    <w:rsid w:val="00FF3901"/>
    <w:rsid w:val="00FF74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ED2AB1B"/>
  <w15:docId w15:val="{A275B8DE-F737-4339-A8D4-24FAEC3DC2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153710"/>
    <w:rPr>
      <w:color w:val="0000FF" w:themeColor="hyperlink"/>
      <w:u w:val="single"/>
    </w:rPr>
  </w:style>
  <w:style w:type="paragraph" w:styleId="Header">
    <w:name w:val="header"/>
    <w:basedOn w:val="Normal"/>
    <w:link w:val="HeaderChar"/>
    <w:uiPriority w:val="99"/>
    <w:unhideWhenUsed/>
    <w:rsid w:val="00DD410F"/>
    <w:pPr>
      <w:tabs>
        <w:tab w:val="center" w:pos="4680"/>
        <w:tab w:val="right" w:pos="9360"/>
      </w:tabs>
      <w:spacing w:after="0" w:line="240" w:lineRule="auto"/>
    </w:pPr>
  </w:style>
  <w:style w:type="character" w:customStyle="1" w:styleId="HeaderChar">
    <w:name w:val="Header Char"/>
    <w:basedOn w:val="DefaultParagraphFont"/>
    <w:link w:val="Header"/>
    <w:uiPriority w:val="99"/>
    <w:rsid w:val="00DD410F"/>
  </w:style>
  <w:style w:type="paragraph" w:styleId="Footer">
    <w:name w:val="footer"/>
    <w:basedOn w:val="Normal"/>
    <w:link w:val="FooterChar"/>
    <w:uiPriority w:val="99"/>
    <w:unhideWhenUsed/>
    <w:rsid w:val="00DD410F"/>
    <w:pPr>
      <w:tabs>
        <w:tab w:val="center" w:pos="4680"/>
        <w:tab w:val="right" w:pos="9360"/>
      </w:tabs>
      <w:spacing w:after="0" w:line="240" w:lineRule="auto"/>
    </w:pPr>
  </w:style>
  <w:style w:type="character" w:customStyle="1" w:styleId="FooterChar">
    <w:name w:val="Footer Char"/>
    <w:basedOn w:val="DefaultParagraphFont"/>
    <w:link w:val="Footer"/>
    <w:uiPriority w:val="99"/>
    <w:rsid w:val="00DD410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vestors.costagroup.com.au/DownloadFile.axd?file=/Report/ComNews/20230421/02656723.pdf" TargetMode="External"/><Relationship Id="rId13" Type="http://schemas.openxmlformats.org/officeDocument/2006/relationships/hyperlink" Target="https://doi.org/10.1038/s43016-020-0060-7" TargetMode="External"/><Relationship Id="rId18" Type="http://schemas.openxmlformats.org/officeDocument/2006/relationships/hyperlink" Target="https://www.thecaterer.com/news/in-depth/viewpoint-reductive-views-african-food" TargetMode="External"/><Relationship Id="rId26" Type="http://schemas.openxmlformats.org/officeDocument/2006/relationships/footer" Target="footer1.xml"/><Relationship Id="rId3" Type="http://schemas.openxmlformats.org/officeDocument/2006/relationships/webSettings" Target="webSettings.xml"/><Relationship Id="rId21" Type="http://schemas.openxmlformats.org/officeDocument/2006/relationships/hyperlink" Target="https://theorangetreebarandgrill.co.uk/" TargetMode="External"/><Relationship Id="rId7" Type="http://schemas.openxmlformats.org/officeDocument/2006/relationships/hyperlink" Target="https://www.statista.com/topics/8919/fresh-and-local-food-market/" TargetMode="External"/><Relationship Id="rId12" Type="http://schemas.openxmlformats.org/officeDocument/2006/relationships/hyperlink" Target="https://doi.org/10.1111/tran.12260" TargetMode="External"/><Relationship Id="rId17" Type="http://schemas.openxmlformats.org/officeDocument/2006/relationships/hyperlink" Target="https://doi.org/10.1038/s43016-020-00179-4" TargetMode="External"/><Relationship Id="rId25" Type="http://schemas.openxmlformats.org/officeDocument/2006/relationships/header" Target="header2.xml"/><Relationship Id="rId2" Type="http://schemas.openxmlformats.org/officeDocument/2006/relationships/settings" Target="settings.xml"/><Relationship Id="rId16" Type="http://schemas.openxmlformats.org/officeDocument/2006/relationships/hyperlink" Target="https://www.theguardian.com/environment/2023/oct/14/its-a-poor-product-leading-uk-chefs-join-campaign-to-cast-farmed-salmon-off-menu" TargetMode="External"/><Relationship Id="rId20" Type="http://schemas.openxmlformats.org/officeDocument/2006/relationships/hyperlink" Target="http://dx.doi.org/10.28991/esj-2019-01184" TargetMode="External"/><Relationship Id="rId29" Type="http://schemas.openxmlformats.org/officeDocument/2006/relationships/footer" Target="footer3.xml"/><Relationship Id="rId1" Type="http://schemas.openxmlformats.org/officeDocument/2006/relationships/styles" Target="styles.xml"/><Relationship Id="rId6" Type="http://schemas.openxmlformats.org/officeDocument/2006/relationships/hyperlink" Target="https://doi.org/10.1016/j.tifs.2022.04.018" TargetMode="External"/><Relationship Id="rId11" Type="http://schemas.openxmlformats.org/officeDocument/2006/relationships/hyperlink" Target="https://doi.org/10.1016/j.agsy.2021.103226" TargetMode="External"/><Relationship Id="rId24" Type="http://schemas.openxmlformats.org/officeDocument/2006/relationships/header" Target="header1.xml"/><Relationship Id="rId5" Type="http://schemas.openxmlformats.org/officeDocument/2006/relationships/endnotes" Target="endnotes.xml"/><Relationship Id="rId15" Type="http://schemas.openxmlformats.org/officeDocument/2006/relationships/hyperlink" Target="https://doi.org/10.1002/fsn3.685" TargetMode="External"/><Relationship Id="rId23" Type="http://schemas.openxmlformats.org/officeDocument/2006/relationships/hyperlink" Target="https://doi.org/10.1038/s43016-023-00715-y" TargetMode="External"/><Relationship Id="rId28" Type="http://schemas.openxmlformats.org/officeDocument/2006/relationships/header" Target="header3.xml"/><Relationship Id="rId10" Type="http://schemas.openxmlformats.org/officeDocument/2006/relationships/hyperlink" Target="https://doi.org/10.1515/jafio-2019-0040" TargetMode="External"/><Relationship Id="rId19" Type="http://schemas.openxmlformats.org/officeDocument/2006/relationships/hyperlink" Target="https://doi.org/10.1007/s41130-021-00148-w" TargetMode="External"/><Relationship Id="rId31"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rand.org/content/dam/rand/pubs/research_reports/RR4300/RR4379/RAND_RR4379.pdf" TargetMode="External"/><Relationship Id="rId14" Type="http://schemas.openxmlformats.org/officeDocument/2006/relationships/hyperlink" Target="https://doi.org/10.1038/s43016-022-00531-w" TargetMode="External"/><Relationship Id="rId22" Type="http://schemas.openxmlformats.org/officeDocument/2006/relationships/hyperlink" Target="https://www.tripadvisor.com/Restaurant_Review-g186378-d4758077-Reviews-The_Orange_Tree_Bar_and_Grill-Stoke_on_Trent_Staffordshire_England.html" TargetMode="External"/><Relationship Id="rId27" Type="http://schemas.openxmlformats.org/officeDocument/2006/relationships/footer" Target="footer2.xml"/><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9</Pages>
  <Words>2402</Words>
  <Characters>14943</Characters>
  <Application>Microsoft Office Word</Application>
  <DocSecurity>0</DocSecurity>
  <Lines>262</Lines>
  <Paragraphs>54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GODDY</dc:creator>
  <cp:lastModifiedBy>Ovidiu Chiparus</cp:lastModifiedBy>
  <cp:revision>25</cp:revision>
  <dcterms:created xsi:type="dcterms:W3CDTF">2023-10-17T15:42:00Z</dcterms:created>
  <dcterms:modified xsi:type="dcterms:W3CDTF">2023-10-22T17:49:00Z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0763b5163486800441bba49cc33260d2e71a388af99f77a47585fe6057562455</vt:lpwstr>
  </property>
</Properties>
</file>