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B3DCE1" w14:textId="65033625" w:rsidR="001E7483" w:rsidRPr="00D45540" w:rsidRDefault="001E7483">
      <w:pPr>
        <w:rPr>
          <w:rFonts w:ascii="Arial" w:hAnsi="Arial" w:cs="Arial"/>
          <w:sz w:val="24"/>
          <w:szCs w:val="24"/>
        </w:rPr>
      </w:pPr>
      <w:bookmarkStart w:id="0" w:name="_Hlk30354055"/>
      <w:bookmarkEnd w:id="0"/>
    </w:p>
    <w:p w14:paraId="47412902" w14:textId="29CF01C0" w:rsidR="00E77308" w:rsidRPr="00D45540" w:rsidRDefault="00E77308">
      <w:pPr>
        <w:rPr>
          <w:rFonts w:ascii="Arial" w:hAnsi="Arial" w:cs="Arial"/>
          <w:sz w:val="24"/>
          <w:szCs w:val="24"/>
        </w:rPr>
      </w:pPr>
    </w:p>
    <w:p w14:paraId="0582FC4B" w14:textId="0D157F0C" w:rsidR="00E77308" w:rsidRPr="00D45540" w:rsidRDefault="00E77308">
      <w:pPr>
        <w:rPr>
          <w:rFonts w:ascii="Arial" w:hAnsi="Arial" w:cs="Arial"/>
          <w:sz w:val="24"/>
          <w:szCs w:val="24"/>
        </w:rPr>
      </w:pPr>
    </w:p>
    <w:p w14:paraId="0CB7B2E0" w14:textId="7E55E1BC" w:rsidR="00E77308" w:rsidRPr="00D45540" w:rsidRDefault="00E77308">
      <w:pPr>
        <w:rPr>
          <w:rFonts w:ascii="Arial" w:hAnsi="Arial" w:cs="Arial"/>
          <w:sz w:val="24"/>
          <w:szCs w:val="24"/>
        </w:rPr>
      </w:pPr>
    </w:p>
    <w:p w14:paraId="3FC1E980" w14:textId="0D27A540" w:rsidR="00E77308" w:rsidRPr="00D45540" w:rsidRDefault="00E77308">
      <w:pPr>
        <w:rPr>
          <w:rFonts w:ascii="Arial" w:hAnsi="Arial" w:cs="Arial"/>
          <w:sz w:val="24"/>
          <w:szCs w:val="24"/>
        </w:rPr>
      </w:pPr>
    </w:p>
    <w:p w14:paraId="25E2C067" w14:textId="06FBF7E1" w:rsidR="00E77308" w:rsidRPr="00D45540" w:rsidRDefault="00E77308">
      <w:pPr>
        <w:rPr>
          <w:rFonts w:ascii="Arial" w:hAnsi="Arial" w:cs="Arial"/>
          <w:sz w:val="24"/>
          <w:szCs w:val="24"/>
        </w:rPr>
      </w:pPr>
    </w:p>
    <w:p w14:paraId="0B6118A8" w14:textId="26FB9510" w:rsidR="00E77308" w:rsidRPr="00D45540" w:rsidRDefault="00E77308">
      <w:pPr>
        <w:rPr>
          <w:rFonts w:ascii="Arial" w:hAnsi="Arial" w:cs="Arial"/>
          <w:sz w:val="24"/>
          <w:szCs w:val="24"/>
        </w:rPr>
      </w:pPr>
    </w:p>
    <w:p w14:paraId="1C924ADA" w14:textId="334E3DFA" w:rsidR="00E77308" w:rsidRPr="00D45540" w:rsidRDefault="00E77308">
      <w:pPr>
        <w:rPr>
          <w:rFonts w:ascii="Arial" w:hAnsi="Arial" w:cs="Arial"/>
          <w:sz w:val="24"/>
          <w:szCs w:val="24"/>
        </w:rPr>
      </w:pPr>
    </w:p>
    <w:p w14:paraId="5BAC5CD0" w14:textId="7E716BDA" w:rsidR="00E77308" w:rsidRPr="00D45540" w:rsidRDefault="00E77308">
      <w:pPr>
        <w:rPr>
          <w:rFonts w:ascii="Arial" w:hAnsi="Arial" w:cs="Arial"/>
          <w:sz w:val="24"/>
          <w:szCs w:val="24"/>
        </w:rPr>
      </w:pPr>
    </w:p>
    <w:p w14:paraId="604397A9" w14:textId="7B2E7133" w:rsidR="00E77308" w:rsidRPr="00D45540" w:rsidRDefault="00E77308">
      <w:pPr>
        <w:rPr>
          <w:rFonts w:ascii="Arial" w:hAnsi="Arial" w:cs="Arial"/>
          <w:sz w:val="24"/>
          <w:szCs w:val="24"/>
        </w:rPr>
      </w:pPr>
    </w:p>
    <w:p w14:paraId="3FB9B926" w14:textId="5300B7F4" w:rsidR="00F91448" w:rsidRPr="00D45540" w:rsidRDefault="00F91448">
      <w:pPr>
        <w:rPr>
          <w:rFonts w:ascii="Arial" w:hAnsi="Arial" w:cs="Arial"/>
          <w:sz w:val="24"/>
          <w:szCs w:val="24"/>
        </w:rPr>
      </w:pPr>
    </w:p>
    <w:p w14:paraId="5D9DDA9D" w14:textId="77777777" w:rsidR="00F91448" w:rsidRPr="00D45540" w:rsidRDefault="00F91448">
      <w:pPr>
        <w:rPr>
          <w:rFonts w:ascii="Arial" w:hAnsi="Arial" w:cs="Arial"/>
          <w:sz w:val="24"/>
          <w:szCs w:val="24"/>
        </w:rPr>
      </w:pPr>
    </w:p>
    <w:p w14:paraId="46D2BB9B" w14:textId="1D74137C" w:rsidR="00E77308" w:rsidRPr="00D45540" w:rsidRDefault="00E77308">
      <w:pPr>
        <w:rPr>
          <w:rFonts w:ascii="Arial" w:hAnsi="Arial" w:cs="Arial"/>
          <w:sz w:val="24"/>
          <w:szCs w:val="24"/>
        </w:rPr>
      </w:pPr>
    </w:p>
    <w:p w14:paraId="1B8E3FE0" w14:textId="36710ED5" w:rsidR="00E77308" w:rsidRPr="00D45540" w:rsidRDefault="00E77308" w:rsidP="00E6560A">
      <w:pPr>
        <w:jc w:val="center"/>
        <w:rPr>
          <w:rFonts w:ascii="Arial" w:hAnsi="Arial" w:cs="Arial"/>
          <w:sz w:val="24"/>
          <w:szCs w:val="24"/>
        </w:rPr>
      </w:pPr>
      <w:r w:rsidRPr="00D45540">
        <w:rPr>
          <w:rFonts w:ascii="Arial" w:hAnsi="Arial" w:cs="Arial"/>
          <w:sz w:val="24"/>
          <w:szCs w:val="24"/>
        </w:rPr>
        <w:t xml:space="preserve">Matthew </w:t>
      </w:r>
      <w:r w:rsidR="00626DCB" w:rsidRPr="00D45540">
        <w:rPr>
          <w:rFonts w:ascii="Arial" w:hAnsi="Arial" w:cs="Arial"/>
          <w:sz w:val="24"/>
          <w:szCs w:val="24"/>
        </w:rPr>
        <w:t xml:space="preserve">John </w:t>
      </w:r>
      <w:proofErr w:type="spellStart"/>
      <w:r w:rsidRPr="00D45540">
        <w:rPr>
          <w:rFonts w:ascii="Arial" w:hAnsi="Arial" w:cs="Arial"/>
          <w:sz w:val="24"/>
          <w:szCs w:val="24"/>
        </w:rPr>
        <w:t>Permintella</w:t>
      </w:r>
      <w:proofErr w:type="spellEnd"/>
      <w:r w:rsidRPr="00D45540">
        <w:rPr>
          <w:rFonts w:ascii="Arial" w:hAnsi="Arial" w:cs="Arial"/>
          <w:sz w:val="24"/>
          <w:szCs w:val="24"/>
        </w:rPr>
        <w:t xml:space="preserve"> | </w:t>
      </w:r>
      <w:r w:rsidR="005A020C" w:rsidRPr="00D45540">
        <w:rPr>
          <w:rFonts w:ascii="Arial" w:hAnsi="Arial" w:cs="Arial"/>
          <w:sz w:val="24"/>
          <w:szCs w:val="24"/>
        </w:rPr>
        <w:t>Mechanical E</w:t>
      </w:r>
      <w:r w:rsidRPr="00D45540">
        <w:rPr>
          <w:rFonts w:ascii="Arial" w:hAnsi="Arial" w:cs="Arial"/>
          <w:sz w:val="24"/>
          <w:szCs w:val="24"/>
        </w:rPr>
        <w:t xml:space="preserve">ngineering HND | </w:t>
      </w:r>
      <w:r w:rsidR="002E65E0">
        <w:rPr>
          <w:rFonts w:ascii="Arial" w:hAnsi="Arial" w:cs="Arial"/>
          <w:sz w:val="24"/>
          <w:szCs w:val="24"/>
        </w:rPr>
        <w:t>13</w:t>
      </w:r>
      <w:r w:rsidRPr="00D45540">
        <w:rPr>
          <w:rFonts w:ascii="Arial" w:hAnsi="Arial" w:cs="Arial"/>
          <w:sz w:val="24"/>
          <w:szCs w:val="24"/>
        </w:rPr>
        <w:t>/</w:t>
      </w:r>
      <w:r w:rsidR="00A03F78">
        <w:rPr>
          <w:rFonts w:ascii="Arial" w:hAnsi="Arial" w:cs="Arial"/>
          <w:sz w:val="24"/>
          <w:szCs w:val="24"/>
        </w:rPr>
        <w:t>11</w:t>
      </w:r>
      <w:r w:rsidRPr="00D45540">
        <w:rPr>
          <w:rFonts w:ascii="Arial" w:hAnsi="Arial" w:cs="Arial"/>
          <w:sz w:val="24"/>
          <w:szCs w:val="24"/>
        </w:rPr>
        <w:t>/19</w:t>
      </w:r>
    </w:p>
    <w:p w14:paraId="091C3E4A" w14:textId="3B35478C" w:rsidR="00E77308" w:rsidRPr="00D45540" w:rsidRDefault="00E77308">
      <w:pPr>
        <w:rPr>
          <w:rFonts w:ascii="Arial" w:hAnsi="Arial" w:cs="Arial"/>
          <w:sz w:val="24"/>
          <w:szCs w:val="24"/>
        </w:rPr>
      </w:pPr>
    </w:p>
    <w:p w14:paraId="57B77CD5" w14:textId="353CD08B" w:rsidR="00CF3952" w:rsidRPr="00E6560A" w:rsidRDefault="00CF3952" w:rsidP="00CF3952">
      <w:pPr>
        <w:jc w:val="center"/>
        <w:rPr>
          <w:rFonts w:ascii="Arial" w:hAnsi="Arial" w:cs="Arial"/>
          <w:sz w:val="40"/>
          <w:szCs w:val="40"/>
        </w:rPr>
      </w:pPr>
      <w:r w:rsidRPr="00E6560A">
        <w:rPr>
          <w:rFonts w:ascii="Arial" w:hAnsi="Arial" w:cs="Arial"/>
          <w:sz w:val="40"/>
          <w:szCs w:val="40"/>
        </w:rPr>
        <w:t>Condition based monitoring</w:t>
      </w:r>
    </w:p>
    <w:p w14:paraId="0606912B" w14:textId="35A36070" w:rsidR="00E77308" w:rsidRPr="00D45540" w:rsidRDefault="00E77308" w:rsidP="00CF3952">
      <w:pPr>
        <w:jc w:val="center"/>
        <w:rPr>
          <w:rFonts w:ascii="Arial" w:hAnsi="Arial" w:cs="Arial"/>
          <w:sz w:val="24"/>
          <w:szCs w:val="24"/>
        </w:rPr>
      </w:pPr>
    </w:p>
    <w:p w14:paraId="091FD8A2" w14:textId="25C66AC3" w:rsidR="00E77308" w:rsidRPr="00D45540" w:rsidRDefault="00E77308">
      <w:pPr>
        <w:rPr>
          <w:rFonts w:ascii="Arial" w:hAnsi="Arial" w:cs="Arial"/>
          <w:sz w:val="24"/>
          <w:szCs w:val="24"/>
        </w:rPr>
      </w:pPr>
    </w:p>
    <w:p w14:paraId="47FA7F40" w14:textId="6FF08DDE" w:rsidR="00E77308" w:rsidRPr="00D45540" w:rsidRDefault="00E77308">
      <w:pPr>
        <w:rPr>
          <w:rFonts w:ascii="Arial" w:hAnsi="Arial" w:cs="Arial"/>
          <w:sz w:val="24"/>
          <w:szCs w:val="24"/>
        </w:rPr>
      </w:pPr>
    </w:p>
    <w:p w14:paraId="7A7F72C2" w14:textId="06627916" w:rsidR="00E77308" w:rsidRPr="00D45540" w:rsidRDefault="00E77308">
      <w:pPr>
        <w:rPr>
          <w:rFonts w:ascii="Arial" w:hAnsi="Arial" w:cs="Arial"/>
          <w:sz w:val="24"/>
          <w:szCs w:val="24"/>
        </w:rPr>
      </w:pPr>
    </w:p>
    <w:p w14:paraId="0ACBF72B" w14:textId="4DD5EC9C" w:rsidR="00E77308" w:rsidRPr="00D45540" w:rsidRDefault="00E77308">
      <w:pPr>
        <w:rPr>
          <w:rFonts w:ascii="Arial" w:hAnsi="Arial" w:cs="Arial"/>
          <w:sz w:val="24"/>
          <w:szCs w:val="24"/>
        </w:rPr>
      </w:pPr>
    </w:p>
    <w:p w14:paraId="22E2FB29" w14:textId="78CA093E" w:rsidR="00E77308" w:rsidRPr="00D45540" w:rsidRDefault="00E77308">
      <w:pPr>
        <w:rPr>
          <w:rFonts w:ascii="Arial" w:hAnsi="Arial" w:cs="Arial"/>
          <w:sz w:val="24"/>
          <w:szCs w:val="24"/>
        </w:rPr>
      </w:pPr>
    </w:p>
    <w:p w14:paraId="79D175F2" w14:textId="73A6D0CD" w:rsidR="00E77308" w:rsidRPr="00D45540" w:rsidRDefault="00E77308">
      <w:pPr>
        <w:rPr>
          <w:rFonts w:ascii="Arial" w:hAnsi="Arial" w:cs="Arial"/>
          <w:sz w:val="24"/>
          <w:szCs w:val="24"/>
        </w:rPr>
      </w:pPr>
    </w:p>
    <w:p w14:paraId="61A54D78" w14:textId="1D99DE52" w:rsidR="00E77308" w:rsidRPr="00D45540" w:rsidRDefault="00E77308">
      <w:pPr>
        <w:rPr>
          <w:rFonts w:ascii="Arial" w:hAnsi="Arial" w:cs="Arial"/>
          <w:sz w:val="24"/>
          <w:szCs w:val="24"/>
        </w:rPr>
      </w:pPr>
    </w:p>
    <w:p w14:paraId="32F2AE95" w14:textId="232045D9" w:rsidR="00E77308" w:rsidRPr="00D45540" w:rsidRDefault="00E77308">
      <w:pPr>
        <w:rPr>
          <w:rFonts w:ascii="Arial" w:hAnsi="Arial" w:cs="Arial"/>
          <w:sz w:val="24"/>
          <w:szCs w:val="24"/>
        </w:rPr>
      </w:pPr>
    </w:p>
    <w:p w14:paraId="282466C2" w14:textId="1786DA8C" w:rsidR="00E77308" w:rsidRPr="00D45540" w:rsidRDefault="00E77308">
      <w:pPr>
        <w:rPr>
          <w:rFonts w:ascii="Arial" w:hAnsi="Arial" w:cs="Arial"/>
          <w:sz w:val="24"/>
          <w:szCs w:val="24"/>
        </w:rPr>
      </w:pPr>
    </w:p>
    <w:p w14:paraId="2B7AFDEF" w14:textId="286C81D5" w:rsidR="00E77308" w:rsidRPr="00D45540" w:rsidRDefault="00E77308">
      <w:pPr>
        <w:rPr>
          <w:rFonts w:ascii="Arial" w:hAnsi="Arial" w:cs="Arial"/>
          <w:sz w:val="24"/>
          <w:szCs w:val="24"/>
        </w:rPr>
      </w:pPr>
    </w:p>
    <w:p w14:paraId="72D6FCA6" w14:textId="0BD8A41C" w:rsidR="00E77308" w:rsidRPr="00D45540" w:rsidRDefault="00E77308">
      <w:pPr>
        <w:rPr>
          <w:rFonts w:ascii="Arial" w:hAnsi="Arial" w:cs="Arial"/>
          <w:sz w:val="24"/>
          <w:szCs w:val="24"/>
        </w:rPr>
      </w:pPr>
    </w:p>
    <w:p w14:paraId="111C8F4E" w14:textId="77777777" w:rsidR="00F91448" w:rsidRPr="00D45540" w:rsidRDefault="00F91448">
      <w:pPr>
        <w:rPr>
          <w:rFonts w:ascii="Arial" w:hAnsi="Arial" w:cs="Arial"/>
          <w:sz w:val="24"/>
          <w:szCs w:val="24"/>
        </w:rPr>
      </w:pPr>
    </w:p>
    <w:p w14:paraId="7E45459B" w14:textId="428C59F9" w:rsidR="00E77308" w:rsidRPr="00D45540" w:rsidRDefault="00E77308">
      <w:pPr>
        <w:rPr>
          <w:rFonts w:ascii="Arial" w:hAnsi="Arial" w:cs="Arial"/>
          <w:sz w:val="24"/>
          <w:szCs w:val="24"/>
        </w:rPr>
      </w:pPr>
    </w:p>
    <w:p w14:paraId="37851502" w14:textId="77777777" w:rsidR="00E77308" w:rsidRPr="00D45540" w:rsidRDefault="00E77308" w:rsidP="00E77308">
      <w:pPr>
        <w:rPr>
          <w:rFonts w:ascii="Arial" w:hAnsi="Arial" w:cs="Arial"/>
          <w:b/>
          <w:sz w:val="24"/>
          <w:szCs w:val="24"/>
          <w:u w:val="single"/>
        </w:rPr>
      </w:pPr>
      <w:r w:rsidRPr="00D45540">
        <w:rPr>
          <w:rFonts w:ascii="Arial" w:hAnsi="Arial" w:cs="Arial"/>
          <w:b/>
          <w:sz w:val="24"/>
          <w:szCs w:val="24"/>
          <w:u w:val="single"/>
        </w:rPr>
        <w:lastRenderedPageBreak/>
        <w:t>Contents</w:t>
      </w:r>
    </w:p>
    <w:p w14:paraId="0783BF8D" w14:textId="20A570EB" w:rsidR="00E77308" w:rsidRPr="00D45540" w:rsidRDefault="00E77308" w:rsidP="00E77308">
      <w:pPr>
        <w:rPr>
          <w:rFonts w:ascii="Arial" w:hAnsi="Arial" w:cs="Arial"/>
          <w:sz w:val="24"/>
          <w:szCs w:val="24"/>
        </w:rPr>
      </w:pPr>
      <w:r w:rsidRPr="00D45540">
        <w:rPr>
          <w:rFonts w:ascii="Arial" w:hAnsi="Arial" w:cs="Arial"/>
          <w:sz w:val="24"/>
          <w:szCs w:val="24"/>
        </w:rPr>
        <w:t>1.0 Introduction</w:t>
      </w:r>
      <w:r w:rsidR="00F91448" w:rsidRPr="00D45540">
        <w:rPr>
          <w:rFonts w:ascii="Arial" w:hAnsi="Arial" w:cs="Arial"/>
          <w:sz w:val="24"/>
          <w:szCs w:val="24"/>
        </w:rPr>
        <w:t>………………………………………………………………</w:t>
      </w:r>
      <w:r w:rsidR="00BC07DB">
        <w:rPr>
          <w:rFonts w:ascii="Arial" w:hAnsi="Arial" w:cs="Arial"/>
          <w:sz w:val="24"/>
          <w:szCs w:val="24"/>
        </w:rPr>
        <w:t>……….</w:t>
      </w:r>
      <w:r w:rsidRPr="00D45540">
        <w:rPr>
          <w:rFonts w:ascii="Arial" w:hAnsi="Arial" w:cs="Arial"/>
          <w:sz w:val="24"/>
          <w:szCs w:val="24"/>
        </w:rPr>
        <w:t>Page 2</w:t>
      </w:r>
    </w:p>
    <w:p w14:paraId="2963086C" w14:textId="68182007" w:rsidR="00E77308" w:rsidRPr="00D45540" w:rsidRDefault="0028480D" w:rsidP="00E77308">
      <w:pPr>
        <w:rPr>
          <w:rFonts w:ascii="Arial" w:hAnsi="Arial" w:cs="Arial"/>
          <w:sz w:val="24"/>
          <w:szCs w:val="24"/>
        </w:rPr>
      </w:pPr>
      <w:r w:rsidRPr="00D45540">
        <w:rPr>
          <w:rFonts w:ascii="Arial" w:hAnsi="Arial" w:cs="Arial"/>
          <w:sz w:val="24"/>
          <w:szCs w:val="24"/>
        </w:rPr>
        <w:t>2</w:t>
      </w:r>
      <w:r w:rsidR="00E77308" w:rsidRPr="00D45540">
        <w:rPr>
          <w:rFonts w:ascii="Arial" w:hAnsi="Arial" w:cs="Arial"/>
          <w:sz w:val="24"/>
          <w:szCs w:val="24"/>
        </w:rPr>
        <w:t xml:space="preserve">.0 </w:t>
      </w:r>
      <w:r w:rsidR="004745D4" w:rsidRPr="00D45540">
        <w:rPr>
          <w:rFonts w:ascii="Arial" w:hAnsi="Arial" w:cs="Arial"/>
          <w:sz w:val="24"/>
          <w:szCs w:val="24"/>
        </w:rPr>
        <w:t>Equipment failure</w:t>
      </w:r>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r w:rsidR="00E77308" w:rsidRPr="00D45540">
        <w:rPr>
          <w:rFonts w:ascii="Arial" w:hAnsi="Arial" w:cs="Arial"/>
          <w:sz w:val="24"/>
          <w:szCs w:val="24"/>
        </w:rPr>
        <w:t xml:space="preserve">Page </w:t>
      </w:r>
      <w:r w:rsidR="00BC07DB">
        <w:rPr>
          <w:rFonts w:ascii="Arial" w:hAnsi="Arial" w:cs="Arial"/>
          <w:sz w:val="24"/>
          <w:szCs w:val="24"/>
        </w:rPr>
        <w:t>2</w:t>
      </w:r>
    </w:p>
    <w:p w14:paraId="209BB326" w14:textId="52AF92CC" w:rsidR="006E372D" w:rsidRPr="00D45540" w:rsidRDefault="004745D4" w:rsidP="00E77308">
      <w:pPr>
        <w:rPr>
          <w:rFonts w:ascii="Arial" w:hAnsi="Arial" w:cs="Arial"/>
          <w:b/>
          <w:sz w:val="24"/>
          <w:szCs w:val="24"/>
          <w:u w:val="single"/>
        </w:rPr>
      </w:pPr>
      <w:r w:rsidRPr="00D45540">
        <w:rPr>
          <w:rFonts w:ascii="Arial" w:hAnsi="Arial" w:cs="Arial"/>
          <w:sz w:val="24"/>
          <w:szCs w:val="24"/>
        </w:rPr>
        <w:t xml:space="preserve">3.0 </w:t>
      </w:r>
      <w:r w:rsidRPr="00D45540">
        <w:rPr>
          <w:rFonts w:ascii="Arial" w:hAnsi="Arial" w:cs="Arial"/>
          <w:bCs/>
          <w:sz w:val="24"/>
          <w:szCs w:val="24"/>
        </w:rPr>
        <w:t>Potential failure, P.F diagrams and task frequency</w:t>
      </w:r>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r w:rsidR="006E372D" w:rsidRPr="00D45540">
        <w:rPr>
          <w:rFonts w:ascii="Arial" w:hAnsi="Arial" w:cs="Arial"/>
          <w:sz w:val="24"/>
          <w:szCs w:val="24"/>
        </w:rPr>
        <w:t xml:space="preserve">Page </w:t>
      </w:r>
      <w:r w:rsidR="00BC07DB">
        <w:rPr>
          <w:rFonts w:ascii="Arial" w:hAnsi="Arial" w:cs="Arial"/>
          <w:sz w:val="24"/>
          <w:szCs w:val="24"/>
        </w:rPr>
        <w:t>3</w:t>
      </w:r>
    </w:p>
    <w:p w14:paraId="59876A86" w14:textId="181B92B8" w:rsidR="004745D4" w:rsidRPr="00D45540" w:rsidRDefault="004745D4" w:rsidP="004745D4">
      <w:pPr>
        <w:rPr>
          <w:rFonts w:ascii="Arial" w:hAnsi="Arial" w:cs="Arial"/>
          <w:b/>
          <w:sz w:val="24"/>
          <w:szCs w:val="24"/>
          <w:u w:val="single"/>
        </w:rPr>
      </w:pPr>
      <w:r w:rsidRPr="00D45540">
        <w:rPr>
          <w:rFonts w:ascii="Arial" w:hAnsi="Arial" w:cs="Arial"/>
          <w:bCs/>
          <w:sz w:val="24"/>
          <w:szCs w:val="24"/>
        </w:rPr>
        <w:t>4.0 Temperature measurements</w:t>
      </w:r>
      <w:proofErr w:type="gramStart"/>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proofErr w:type="gramEnd"/>
      <w:r w:rsidRPr="00D45540">
        <w:rPr>
          <w:rFonts w:ascii="Arial" w:hAnsi="Arial" w:cs="Arial"/>
          <w:sz w:val="24"/>
          <w:szCs w:val="24"/>
        </w:rPr>
        <w:t xml:space="preserve">Page </w:t>
      </w:r>
      <w:r w:rsidR="00BC07DB">
        <w:rPr>
          <w:rFonts w:ascii="Arial" w:hAnsi="Arial" w:cs="Arial"/>
          <w:sz w:val="24"/>
          <w:szCs w:val="24"/>
        </w:rPr>
        <w:t>3-4</w:t>
      </w:r>
    </w:p>
    <w:p w14:paraId="5746E3BC" w14:textId="3A15A2CF" w:rsidR="00E77308" w:rsidRPr="00D45540" w:rsidRDefault="004745D4" w:rsidP="00E77308">
      <w:pPr>
        <w:rPr>
          <w:rFonts w:ascii="Arial" w:hAnsi="Arial" w:cs="Arial"/>
          <w:sz w:val="24"/>
          <w:szCs w:val="24"/>
        </w:rPr>
      </w:pPr>
      <w:r w:rsidRPr="00D45540">
        <w:rPr>
          <w:rFonts w:ascii="Arial" w:hAnsi="Arial" w:cs="Arial"/>
          <w:sz w:val="24"/>
          <w:szCs w:val="24"/>
        </w:rPr>
        <w:t>5.0 Dynamic monitoring</w:t>
      </w:r>
      <w:proofErr w:type="gramStart"/>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proofErr w:type="gramEnd"/>
      <w:r w:rsidR="00F91448" w:rsidRPr="00D45540">
        <w:rPr>
          <w:rFonts w:ascii="Arial" w:hAnsi="Arial" w:cs="Arial"/>
          <w:sz w:val="24"/>
          <w:szCs w:val="24"/>
        </w:rPr>
        <w:t>..</w:t>
      </w:r>
      <w:r w:rsidRPr="00D45540">
        <w:rPr>
          <w:rFonts w:ascii="Arial" w:hAnsi="Arial" w:cs="Arial"/>
          <w:sz w:val="24"/>
          <w:szCs w:val="24"/>
        </w:rPr>
        <w:t>Page 5</w:t>
      </w:r>
      <w:r w:rsidR="00BC07DB">
        <w:rPr>
          <w:rFonts w:ascii="Arial" w:hAnsi="Arial" w:cs="Arial"/>
          <w:sz w:val="24"/>
          <w:szCs w:val="24"/>
        </w:rPr>
        <w:t>-7</w:t>
      </w:r>
    </w:p>
    <w:p w14:paraId="7A3B0472" w14:textId="3226DB79" w:rsidR="006E372D" w:rsidRPr="00D45540" w:rsidRDefault="004745D4" w:rsidP="00E77308">
      <w:pPr>
        <w:rPr>
          <w:rFonts w:ascii="Arial" w:hAnsi="Arial" w:cs="Arial"/>
          <w:sz w:val="24"/>
          <w:szCs w:val="24"/>
        </w:rPr>
      </w:pPr>
      <w:r w:rsidRPr="00D45540">
        <w:rPr>
          <w:rFonts w:ascii="Arial" w:hAnsi="Arial" w:cs="Arial"/>
          <w:sz w:val="24"/>
          <w:szCs w:val="24"/>
        </w:rPr>
        <w:t>6.0 Oil analysis</w:t>
      </w:r>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r w:rsidR="00E77308" w:rsidRPr="00D45540">
        <w:rPr>
          <w:rFonts w:ascii="Arial" w:hAnsi="Arial" w:cs="Arial"/>
          <w:sz w:val="24"/>
          <w:szCs w:val="24"/>
        </w:rPr>
        <w:t xml:space="preserve">Page </w:t>
      </w:r>
      <w:r w:rsidR="00BC07DB">
        <w:rPr>
          <w:rFonts w:ascii="Arial" w:hAnsi="Arial" w:cs="Arial"/>
          <w:sz w:val="24"/>
          <w:szCs w:val="24"/>
        </w:rPr>
        <w:t>7-9</w:t>
      </w:r>
    </w:p>
    <w:p w14:paraId="029AA4FB" w14:textId="733EE472" w:rsidR="0043191A" w:rsidRPr="00D45540" w:rsidRDefault="004745D4" w:rsidP="0043191A">
      <w:pPr>
        <w:rPr>
          <w:rFonts w:ascii="Arial" w:hAnsi="Arial" w:cs="Arial"/>
          <w:sz w:val="24"/>
          <w:szCs w:val="24"/>
        </w:rPr>
      </w:pPr>
      <w:r w:rsidRPr="00D45540">
        <w:rPr>
          <w:rFonts w:ascii="Arial" w:hAnsi="Arial" w:cs="Arial"/>
          <w:sz w:val="24"/>
          <w:szCs w:val="24"/>
        </w:rPr>
        <w:t>7.0</w:t>
      </w:r>
      <w:r w:rsidR="0043191A" w:rsidRPr="00D45540">
        <w:rPr>
          <w:rFonts w:ascii="Arial" w:hAnsi="Arial" w:cs="Arial"/>
          <w:sz w:val="24"/>
          <w:szCs w:val="24"/>
        </w:rPr>
        <w:t xml:space="preserve"> </w:t>
      </w:r>
      <w:r w:rsidRPr="00D45540">
        <w:rPr>
          <w:rFonts w:ascii="Arial" w:hAnsi="Arial" w:cs="Arial"/>
          <w:sz w:val="24"/>
          <w:szCs w:val="24"/>
        </w:rPr>
        <w:t>Corrosive monitoring</w:t>
      </w:r>
      <w:proofErr w:type="gramStart"/>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proofErr w:type="gramEnd"/>
      <w:r w:rsidR="0043191A" w:rsidRPr="00D45540">
        <w:rPr>
          <w:rFonts w:ascii="Arial" w:hAnsi="Arial" w:cs="Arial"/>
          <w:sz w:val="24"/>
          <w:szCs w:val="24"/>
        </w:rPr>
        <w:t xml:space="preserve">Page </w:t>
      </w:r>
      <w:r w:rsidR="00BC07DB">
        <w:rPr>
          <w:rFonts w:ascii="Arial" w:hAnsi="Arial" w:cs="Arial"/>
          <w:sz w:val="24"/>
          <w:szCs w:val="24"/>
        </w:rPr>
        <w:t>9-10</w:t>
      </w:r>
    </w:p>
    <w:p w14:paraId="578ACB00" w14:textId="445067C1" w:rsidR="0043191A" w:rsidRPr="00D45540" w:rsidRDefault="004745D4" w:rsidP="00E77308">
      <w:pPr>
        <w:rPr>
          <w:rFonts w:ascii="Arial" w:hAnsi="Arial" w:cs="Arial"/>
          <w:sz w:val="24"/>
          <w:szCs w:val="24"/>
        </w:rPr>
      </w:pPr>
      <w:r w:rsidRPr="00D45540">
        <w:rPr>
          <w:rFonts w:ascii="Arial" w:hAnsi="Arial" w:cs="Arial"/>
          <w:sz w:val="24"/>
          <w:szCs w:val="24"/>
        </w:rPr>
        <w:t>8.0 Non-destructive testing</w:t>
      </w:r>
      <w:r w:rsidR="0043191A" w:rsidRPr="00D45540">
        <w:rPr>
          <w:rFonts w:ascii="Arial" w:hAnsi="Arial" w:cs="Arial"/>
          <w:sz w:val="24"/>
          <w:szCs w:val="24"/>
        </w:rPr>
        <w:tab/>
      </w:r>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r w:rsidR="0043191A" w:rsidRPr="00D45540">
        <w:rPr>
          <w:rFonts w:ascii="Arial" w:hAnsi="Arial" w:cs="Arial"/>
          <w:sz w:val="24"/>
          <w:szCs w:val="24"/>
        </w:rPr>
        <w:t xml:space="preserve">Page </w:t>
      </w:r>
      <w:r w:rsidR="00BC07DB">
        <w:rPr>
          <w:rFonts w:ascii="Arial" w:hAnsi="Arial" w:cs="Arial"/>
          <w:sz w:val="24"/>
          <w:szCs w:val="24"/>
        </w:rPr>
        <w:t>10-11</w:t>
      </w:r>
    </w:p>
    <w:p w14:paraId="10B5D9A0" w14:textId="1262549B" w:rsidR="00E77308" w:rsidRPr="00D45540" w:rsidRDefault="004745D4" w:rsidP="00E77308">
      <w:pPr>
        <w:rPr>
          <w:rFonts w:ascii="Arial" w:hAnsi="Arial" w:cs="Arial"/>
          <w:sz w:val="24"/>
          <w:szCs w:val="24"/>
        </w:rPr>
      </w:pPr>
      <w:r w:rsidRPr="00D45540">
        <w:rPr>
          <w:rFonts w:ascii="Arial" w:hAnsi="Arial" w:cs="Arial"/>
          <w:sz w:val="24"/>
          <w:szCs w:val="24"/>
        </w:rPr>
        <w:t>9.0</w:t>
      </w:r>
      <w:r w:rsidR="00E77308" w:rsidRPr="00D45540">
        <w:rPr>
          <w:rFonts w:ascii="Arial" w:hAnsi="Arial" w:cs="Arial"/>
          <w:sz w:val="24"/>
          <w:szCs w:val="24"/>
        </w:rPr>
        <w:t xml:space="preserve"> Conclusion</w:t>
      </w:r>
      <w:proofErr w:type="gramStart"/>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proofErr w:type="gramEnd"/>
      <w:r w:rsidR="00E77308" w:rsidRPr="00D45540">
        <w:rPr>
          <w:rFonts w:ascii="Arial" w:hAnsi="Arial" w:cs="Arial"/>
          <w:sz w:val="24"/>
          <w:szCs w:val="24"/>
        </w:rPr>
        <w:t xml:space="preserve">Page </w:t>
      </w:r>
      <w:r w:rsidR="00BC07DB">
        <w:rPr>
          <w:rFonts w:ascii="Arial" w:hAnsi="Arial" w:cs="Arial"/>
          <w:sz w:val="24"/>
          <w:szCs w:val="24"/>
        </w:rPr>
        <w:t>1</w:t>
      </w:r>
      <w:r w:rsidR="00226514">
        <w:rPr>
          <w:rFonts w:ascii="Arial" w:hAnsi="Arial" w:cs="Arial"/>
          <w:sz w:val="24"/>
          <w:szCs w:val="24"/>
        </w:rPr>
        <w:t>2</w:t>
      </w:r>
    </w:p>
    <w:p w14:paraId="0F17063D" w14:textId="0214C97D" w:rsidR="00E77308" w:rsidRPr="00D45540" w:rsidRDefault="004745D4" w:rsidP="00981427">
      <w:pPr>
        <w:rPr>
          <w:rFonts w:ascii="Arial" w:hAnsi="Arial" w:cs="Arial"/>
          <w:sz w:val="24"/>
          <w:szCs w:val="24"/>
        </w:rPr>
      </w:pPr>
      <w:r w:rsidRPr="00D45540">
        <w:rPr>
          <w:rFonts w:ascii="Arial" w:hAnsi="Arial" w:cs="Arial"/>
          <w:sz w:val="24"/>
          <w:szCs w:val="24"/>
        </w:rPr>
        <w:t>10.0</w:t>
      </w:r>
      <w:r w:rsidR="00E77308" w:rsidRPr="00D45540">
        <w:rPr>
          <w:rFonts w:ascii="Arial" w:hAnsi="Arial" w:cs="Arial"/>
          <w:sz w:val="24"/>
          <w:szCs w:val="24"/>
        </w:rPr>
        <w:t xml:space="preserve"> Bibliography</w:t>
      </w:r>
      <w:proofErr w:type="gramStart"/>
      <w:r w:rsidR="00F91448" w:rsidRPr="00D45540">
        <w:rPr>
          <w:rFonts w:ascii="Arial" w:hAnsi="Arial" w:cs="Arial"/>
          <w:sz w:val="24"/>
          <w:szCs w:val="24"/>
        </w:rPr>
        <w:t>………………………………………………………</w:t>
      </w:r>
      <w:r w:rsidR="00BC07DB">
        <w:rPr>
          <w:rFonts w:ascii="Arial" w:hAnsi="Arial" w:cs="Arial"/>
          <w:sz w:val="24"/>
          <w:szCs w:val="24"/>
        </w:rPr>
        <w:t>…….</w:t>
      </w:r>
      <w:r w:rsidR="00F91448" w:rsidRPr="00D45540">
        <w:rPr>
          <w:rFonts w:ascii="Arial" w:hAnsi="Arial" w:cs="Arial"/>
          <w:sz w:val="24"/>
          <w:szCs w:val="24"/>
        </w:rPr>
        <w:t>……...</w:t>
      </w:r>
      <w:proofErr w:type="gramEnd"/>
      <w:r w:rsidR="00E77308" w:rsidRPr="00D45540">
        <w:rPr>
          <w:rFonts w:ascii="Arial" w:hAnsi="Arial" w:cs="Arial"/>
          <w:sz w:val="24"/>
          <w:szCs w:val="24"/>
        </w:rPr>
        <w:t xml:space="preserve">Page </w:t>
      </w:r>
      <w:r w:rsidR="00BC07DB">
        <w:rPr>
          <w:rFonts w:ascii="Arial" w:hAnsi="Arial" w:cs="Arial"/>
          <w:sz w:val="24"/>
          <w:szCs w:val="24"/>
        </w:rPr>
        <w:t>1</w:t>
      </w:r>
      <w:r w:rsidR="00226514">
        <w:rPr>
          <w:rFonts w:ascii="Arial" w:hAnsi="Arial" w:cs="Arial"/>
          <w:sz w:val="24"/>
          <w:szCs w:val="24"/>
        </w:rPr>
        <w:t>4</w:t>
      </w:r>
    </w:p>
    <w:p w14:paraId="1D64794E" w14:textId="328E62A1" w:rsidR="00E77308" w:rsidRPr="00D45540" w:rsidRDefault="00E77308">
      <w:pPr>
        <w:rPr>
          <w:rFonts w:ascii="Arial" w:hAnsi="Arial" w:cs="Arial"/>
          <w:sz w:val="24"/>
          <w:szCs w:val="24"/>
        </w:rPr>
      </w:pPr>
    </w:p>
    <w:p w14:paraId="1B6A844C" w14:textId="606207DD" w:rsidR="00E77308" w:rsidRPr="00D45540" w:rsidRDefault="00E77308">
      <w:pPr>
        <w:rPr>
          <w:rFonts w:ascii="Arial" w:hAnsi="Arial" w:cs="Arial"/>
          <w:sz w:val="24"/>
          <w:szCs w:val="24"/>
        </w:rPr>
      </w:pPr>
    </w:p>
    <w:p w14:paraId="2BD4823A" w14:textId="1294B5DA" w:rsidR="00E77308" w:rsidRPr="00D45540" w:rsidRDefault="00E77308">
      <w:pPr>
        <w:rPr>
          <w:rFonts w:ascii="Arial" w:hAnsi="Arial" w:cs="Arial"/>
          <w:sz w:val="24"/>
          <w:szCs w:val="24"/>
        </w:rPr>
      </w:pPr>
    </w:p>
    <w:p w14:paraId="6E112A4F" w14:textId="239108CB" w:rsidR="00E77308" w:rsidRPr="00D45540" w:rsidRDefault="00E77308">
      <w:pPr>
        <w:rPr>
          <w:rFonts w:ascii="Arial" w:hAnsi="Arial" w:cs="Arial"/>
          <w:sz w:val="24"/>
          <w:szCs w:val="24"/>
        </w:rPr>
      </w:pPr>
    </w:p>
    <w:p w14:paraId="0E0B2366" w14:textId="5C59B6C0" w:rsidR="00E77308" w:rsidRPr="00D45540" w:rsidRDefault="00E77308">
      <w:pPr>
        <w:rPr>
          <w:rFonts w:ascii="Arial" w:hAnsi="Arial" w:cs="Arial"/>
          <w:sz w:val="24"/>
          <w:szCs w:val="24"/>
        </w:rPr>
      </w:pPr>
    </w:p>
    <w:p w14:paraId="78C4D484" w14:textId="3219B3F4" w:rsidR="00E77308" w:rsidRPr="00D45540" w:rsidRDefault="00E77308">
      <w:pPr>
        <w:rPr>
          <w:rFonts w:ascii="Arial" w:hAnsi="Arial" w:cs="Arial"/>
          <w:sz w:val="24"/>
          <w:szCs w:val="24"/>
        </w:rPr>
      </w:pPr>
    </w:p>
    <w:p w14:paraId="1F1975FA" w14:textId="2ECFC599" w:rsidR="00E77308" w:rsidRPr="00D45540" w:rsidRDefault="00E77308">
      <w:pPr>
        <w:rPr>
          <w:rFonts w:ascii="Arial" w:hAnsi="Arial" w:cs="Arial"/>
          <w:sz w:val="24"/>
          <w:szCs w:val="24"/>
        </w:rPr>
      </w:pPr>
    </w:p>
    <w:p w14:paraId="73DC46E3" w14:textId="6498572B" w:rsidR="00E77308" w:rsidRPr="00D45540" w:rsidRDefault="00E77308">
      <w:pPr>
        <w:rPr>
          <w:rFonts w:ascii="Arial" w:hAnsi="Arial" w:cs="Arial"/>
          <w:sz w:val="24"/>
          <w:szCs w:val="24"/>
        </w:rPr>
      </w:pPr>
    </w:p>
    <w:p w14:paraId="4354EB41" w14:textId="2BD20644" w:rsidR="00E77308" w:rsidRPr="00D45540" w:rsidRDefault="00E77308">
      <w:pPr>
        <w:rPr>
          <w:rFonts w:ascii="Arial" w:hAnsi="Arial" w:cs="Arial"/>
          <w:sz w:val="24"/>
          <w:szCs w:val="24"/>
        </w:rPr>
      </w:pPr>
    </w:p>
    <w:p w14:paraId="33471687" w14:textId="4937F8E2" w:rsidR="00E77308" w:rsidRPr="00D45540" w:rsidRDefault="00E77308">
      <w:pPr>
        <w:rPr>
          <w:rFonts w:ascii="Arial" w:hAnsi="Arial" w:cs="Arial"/>
          <w:sz w:val="24"/>
          <w:szCs w:val="24"/>
        </w:rPr>
      </w:pPr>
    </w:p>
    <w:p w14:paraId="0353C6A7" w14:textId="3FF8B242" w:rsidR="00E77308" w:rsidRPr="00D45540" w:rsidRDefault="00E77308">
      <w:pPr>
        <w:rPr>
          <w:rFonts w:ascii="Arial" w:hAnsi="Arial" w:cs="Arial"/>
          <w:sz w:val="24"/>
          <w:szCs w:val="24"/>
        </w:rPr>
      </w:pPr>
    </w:p>
    <w:p w14:paraId="42DB73A8" w14:textId="77F0D12A" w:rsidR="00E77308" w:rsidRPr="00D45540" w:rsidRDefault="00E77308">
      <w:pPr>
        <w:rPr>
          <w:rFonts w:ascii="Arial" w:hAnsi="Arial" w:cs="Arial"/>
          <w:sz w:val="24"/>
          <w:szCs w:val="24"/>
        </w:rPr>
      </w:pPr>
    </w:p>
    <w:p w14:paraId="60EB250E" w14:textId="77777777" w:rsidR="00EA42F0" w:rsidRPr="00D45540" w:rsidRDefault="00EA42F0" w:rsidP="00E77308">
      <w:pPr>
        <w:rPr>
          <w:rFonts w:ascii="Arial" w:hAnsi="Arial" w:cs="Arial"/>
          <w:b/>
          <w:sz w:val="24"/>
          <w:szCs w:val="24"/>
          <w:u w:val="single"/>
        </w:rPr>
      </w:pPr>
    </w:p>
    <w:p w14:paraId="7860EB66" w14:textId="77777777" w:rsidR="00EA42F0" w:rsidRPr="00D45540" w:rsidRDefault="00EA42F0" w:rsidP="00E77308">
      <w:pPr>
        <w:rPr>
          <w:rFonts w:ascii="Arial" w:hAnsi="Arial" w:cs="Arial"/>
          <w:b/>
          <w:sz w:val="24"/>
          <w:szCs w:val="24"/>
          <w:u w:val="single"/>
        </w:rPr>
      </w:pPr>
    </w:p>
    <w:p w14:paraId="0F5D2B9F" w14:textId="77777777" w:rsidR="00EA42F0" w:rsidRPr="00D45540" w:rsidRDefault="00EA42F0" w:rsidP="00E77308">
      <w:pPr>
        <w:rPr>
          <w:rFonts w:ascii="Arial" w:hAnsi="Arial" w:cs="Arial"/>
          <w:b/>
          <w:sz w:val="24"/>
          <w:szCs w:val="24"/>
          <w:u w:val="single"/>
        </w:rPr>
      </w:pPr>
    </w:p>
    <w:p w14:paraId="520B5B2B" w14:textId="77777777" w:rsidR="00EA42F0" w:rsidRPr="00D45540" w:rsidRDefault="00EA42F0" w:rsidP="00E77308">
      <w:pPr>
        <w:rPr>
          <w:rFonts w:ascii="Arial" w:hAnsi="Arial" w:cs="Arial"/>
          <w:b/>
          <w:sz w:val="24"/>
          <w:szCs w:val="24"/>
          <w:u w:val="single"/>
        </w:rPr>
      </w:pPr>
    </w:p>
    <w:p w14:paraId="7F28A060" w14:textId="77777777" w:rsidR="00EA42F0" w:rsidRPr="00D45540" w:rsidRDefault="00EA42F0" w:rsidP="00E77308">
      <w:pPr>
        <w:rPr>
          <w:rFonts w:ascii="Arial" w:hAnsi="Arial" w:cs="Arial"/>
          <w:b/>
          <w:sz w:val="24"/>
          <w:szCs w:val="24"/>
          <w:u w:val="single"/>
        </w:rPr>
      </w:pPr>
    </w:p>
    <w:p w14:paraId="36C0AA5C" w14:textId="77777777" w:rsidR="00EA42F0" w:rsidRPr="00D45540" w:rsidRDefault="00EA42F0" w:rsidP="00E77308">
      <w:pPr>
        <w:rPr>
          <w:rFonts w:ascii="Arial" w:hAnsi="Arial" w:cs="Arial"/>
          <w:b/>
          <w:sz w:val="24"/>
          <w:szCs w:val="24"/>
          <w:u w:val="single"/>
        </w:rPr>
      </w:pPr>
    </w:p>
    <w:p w14:paraId="77B23909" w14:textId="77777777" w:rsidR="00EA42F0" w:rsidRPr="00D45540" w:rsidRDefault="00EA42F0" w:rsidP="00E77308">
      <w:pPr>
        <w:rPr>
          <w:rFonts w:ascii="Arial" w:hAnsi="Arial" w:cs="Arial"/>
          <w:b/>
          <w:sz w:val="24"/>
          <w:szCs w:val="24"/>
          <w:u w:val="single"/>
        </w:rPr>
      </w:pPr>
    </w:p>
    <w:p w14:paraId="72D666A5" w14:textId="77777777" w:rsidR="00626DCB" w:rsidRPr="00D45540" w:rsidRDefault="00626DCB" w:rsidP="00E77308">
      <w:pPr>
        <w:rPr>
          <w:rFonts w:ascii="Arial" w:hAnsi="Arial" w:cs="Arial"/>
          <w:b/>
          <w:sz w:val="24"/>
          <w:szCs w:val="24"/>
          <w:u w:val="single"/>
        </w:rPr>
      </w:pPr>
    </w:p>
    <w:p w14:paraId="6A35D1FF" w14:textId="504B4657" w:rsidR="00E77308" w:rsidRPr="00D45540" w:rsidRDefault="00E77308" w:rsidP="00E77308">
      <w:pPr>
        <w:rPr>
          <w:rFonts w:ascii="Arial" w:hAnsi="Arial" w:cs="Arial"/>
          <w:b/>
          <w:sz w:val="24"/>
          <w:szCs w:val="24"/>
          <w:u w:val="single"/>
        </w:rPr>
      </w:pPr>
      <w:r w:rsidRPr="00D45540">
        <w:rPr>
          <w:rFonts w:ascii="Arial" w:hAnsi="Arial" w:cs="Arial"/>
          <w:b/>
          <w:sz w:val="24"/>
          <w:szCs w:val="24"/>
          <w:u w:val="single"/>
        </w:rPr>
        <w:t>1.0 Introduction</w:t>
      </w:r>
    </w:p>
    <w:p w14:paraId="02A801B3" w14:textId="11D8A914" w:rsidR="00E77308" w:rsidRPr="00D45540" w:rsidRDefault="00E45975">
      <w:pPr>
        <w:rPr>
          <w:rFonts w:ascii="Arial" w:hAnsi="Arial" w:cs="Arial"/>
          <w:sz w:val="24"/>
          <w:szCs w:val="24"/>
        </w:rPr>
      </w:pPr>
      <w:r w:rsidRPr="00D45540">
        <w:rPr>
          <w:rFonts w:ascii="Arial" w:hAnsi="Arial" w:cs="Arial"/>
          <w:sz w:val="24"/>
          <w:szCs w:val="24"/>
        </w:rPr>
        <w:t xml:space="preserve">Condition Based Monitoring (CBM) is a type of predictive maintenance that involves </w:t>
      </w:r>
      <w:r w:rsidRPr="002C7849">
        <w:rPr>
          <w:rFonts w:ascii="Arial" w:hAnsi="Arial" w:cs="Arial"/>
          <w:sz w:val="24"/>
          <w:szCs w:val="24"/>
          <w:highlight w:val="yellow"/>
        </w:rPr>
        <w:t xml:space="preserve">using sensors to measure the status of an asset over time while it is in operation. The data collected </w:t>
      </w:r>
      <w:proofErr w:type="gramStart"/>
      <w:r w:rsidRPr="002C7849">
        <w:rPr>
          <w:rFonts w:ascii="Arial" w:hAnsi="Arial" w:cs="Arial"/>
          <w:sz w:val="24"/>
          <w:szCs w:val="24"/>
          <w:highlight w:val="yellow"/>
        </w:rPr>
        <w:t>can be used</w:t>
      </w:r>
      <w:proofErr w:type="gramEnd"/>
      <w:r w:rsidRPr="002C7849">
        <w:rPr>
          <w:rFonts w:ascii="Arial" w:hAnsi="Arial" w:cs="Arial"/>
          <w:sz w:val="24"/>
          <w:szCs w:val="24"/>
          <w:highlight w:val="yellow"/>
        </w:rPr>
        <w:t xml:space="preserve"> to establish trends, predict failure, and calculate remaining life of an asset.</w:t>
      </w:r>
    </w:p>
    <w:p w14:paraId="317EDAA3" w14:textId="6A966FC1" w:rsidR="00E77308" w:rsidRPr="00D45540" w:rsidRDefault="00E77308">
      <w:pPr>
        <w:rPr>
          <w:rFonts w:ascii="Arial" w:hAnsi="Arial" w:cs="Arial"/>
          <w:sz w:val="24"/>
          <w:szCs w:val="24"/>
        </w:rPr>
      </w:pPr>
    </w:p>
    <w:p w14:paraId="53B86358" w14:textId="62286140" w:rsidR="001B3C80" w:rsidRPr="00D45540" w:rsidRDefault="00E77308" w:rsidP="00010F86">
      <w:pPr>
        <w:spacing w:after="0" w:line="240" w:lineRule="auto"/>
        <w:rPr>
          <w:rFonts w:ascii="Arial" w:hAnsi="Arial" w:cs="Arial"/>
          <w:b/>
          <w:sz w:val="24"/>
          <w:szCs w:val="24"/>
          <w:u w:val="single"/>
        </w:rPr>
      </w:pPr>
      <w:r w:rsidRPr="00D45540">
        <w:rPr>
          <w:rFonts w:ascii="Arial" w:hAnsi="Arial" w:cs="Arial"/>
          <w:b/>
          <w:sz w:val="24"/>
          <w:szCs w:val="24"/>
          <w:u w:val="single"/>
        </w:rPr>
        <w:t xml:space="preserve">2.0 </w:t>
      </w:r>
      <w:r w:rsidR="00EB6150" w:rsidRPr="00D45540">
        <w:rPr>
          <w:rFonts w:ascii="Arial" w:hAnsi="Arial" w:cs="Arial"/>
          <w:b/>
          <w:sz w:val="24"/>
          <w:szCs w:val="24"/>
          <w:u w:val="single"/>
        </w:rPr>
        <w:t>Equipment failure</w:t>
      </w:r>
    </w:p>
    <w:p w14:paraId="3A054965" w14:textId="77777777" w:rsidR="00010F86" w:rsidRPr="00D45540" w:rsidRDefault="00010F86" w:rsidP="00010F86">
      <w:pPr>
        <w:spacing w:after="0" w:line="240" w:lineRule="auto"/>
        <w:rPr>
          <w:rFonts w:ascii="Arial" w:hAnsi="Arial" w:cs="Arial"/>
          <w:b/>
          <w:sz w:val="24"/>
          <w:szCs w:val="24"/>
          <w:u w:val="single"/>
        </w:rPr>
      </w:pPr>
    </w:p>
    <w:p w14:paraId="30D9C9C8" w14:textId="5BFE0BB2" w:rsidR="00136AE6" w:rsidRPr="00D45540" w:rsidRDefault="00BB59AE" w:rsidP="00136AE6">
      <w:pPr>
        <w:spacing w:after="0" w:line="240" w:lineRule="auto"/>
        <w:rPr>
          <w:rFonts w:ascii="Arial" w:hAnsi="Arial" w:cs="Arial"/>
          <w:sz w:val="24"/>
          <w:szCs w:val="24"/>
        </w:rPr>
      </w:pPr>
      <w:r w:rsidRPr="00D45540">
        <w:rPr>
          <w:rFonts w:ascii="Arial" w:hAnsi="Arial" w:cs="Arial"/>
          <w:sz w:val="24"/>
          <w:szCs w:val="24"/>
        </w:rPr>
        <w:t xml:space="preserve">There are many potential reasons why equipment failure occurs the likely ones </w:t>
      </w:r>
      <w:proofErr w:type="gramStart"/>
      <w:r w:rsidRPr="00D45540">
        <w:rPr>
          <w:rFonts w:ascii="Arial" w:hAnsi="Arial" w:cs="Arial"/>
          <w:sz w:val="24"/>
          <w:szCs w:val="24"/>
        </w:rPr>
        <w:t>are listed</w:t>
      </w:r>
      <w:proofErr w:type="gramEnd"/>
      <w:r w:rsidRPr="00D45540">
        <w:rPr>
          <w:rFonts w:ascii="Arial" w:hAnsi="Arial" w:cs="Arial"/>
          <w:sz w:val="24"/>
          <w:szCs w:val="24"/>
        </w:rPr>
        <w:t xml:space="preserve"> below:</w:t>
      </w:r>
    </w:p>
    <w:p w14:paraId="3C13A426" w14:textId="588D22A4" w:rsidR="00BB59AE" w:rsidRPr="00D45540" w:rsidRDefault="00BB59AE" w:rsidP="00136AE6">
      <w:pPr>
        <w:spacing w:after="0" w:line="240" w:lineRule="auto"/>
        <w:rPr>
          <w:rFonts w:ascii="Arial" w:hAnsi="Arial" w:cs="Arial"/>
          <w:sz w:val="24"/>
          <w:szCs w:val="24"/>
        </w:rPr>
      </w:pPr>
    </w:p>
    <w:p w14:paraId="3976C971" w14:textId="777D4C41" w:rsidR="00BB59AE" w:rsidRPr="002C7849" w:rsidRDefault="00BB59AE" w:rsidP="00BB59AE">
      <w:pPr>
        <w:pStyle w:val="ListParagraph"/>
        <w:numPr>
          <w:ilvl w:val="0"/>
          <w:numId w:val="11"/>
        </w:numPr>
        <w:spacing w:after="0" w:line="240" w:lineRule="auto"/>
        <w:rPr>
          <w:rFonts w:ascii="Arial" w:hAnsi="Arial" w:cs="Arial"/>
          <w:sz w:val="24"/>
          <w:szCs w:val="24"/>
          <w:highlight w:val="yellow"/>
        </w:rPr>
      </w:pPr>
      <w:r w:rsidRPr="002C7849">
        <w:rPr>
          <w:rFonts w:ascii="Arial" w:hAnsi="Arial" w:cs="Arial"/>
          <w:sz w:val="24"/>
          <w:szCs w:val="24"/>
          <w:highlight w:val="yellow"/>
        </w:rPr>
        <w:t>Design error.</w:t>
      </w:r>
    </w:p>
    <w:p w14:paraId="27A29B1B" w14:textId="75D495A2" w:rsidR="00BB59AE" w:rsidRPr="002C7849" w:rsidRDefault="00BB59AE" w:rsidP="00BB59AE">
      <w:pPr>
        <w:pStyle w:val="ListParagraph"/>
        <w:numPr>
          <w:ilvl w:val="0"/>
          <w:numId w:val="11"/>
        </w:numPr>
        <w:spacing w:after="0" w:line="240" w:lineRule="auto"/>
        <w:rPr>
          <w:rFonts w:ascii="Arial" w:hAnsi="Arial" w:cs="Arial"/>
          <w:sz w:val="24"/>
          <w:szCs w:val="24"/>
          <w:highlight w:val="yellow"/>
        </w:rPr>
      </w:pPr>
      <w:r w:rsidRPr="002C7849">
        <w:rPr>
          <w:rFonts w:ascii="Arial" w:hAnsi="Arial" w:cs="Arial"/>
          <w:sz w:val="24"/>
          <w:szCs w:val="24"/>
          <w:highlight w:val="yellow"/>
        </w:rPr>
        <w:t>Improper installation.</w:t>
      </w:r>
    </w:p>
    <w:p w14:paraId="32225DF2" w14:textId="0CE68C69" w:rsidR="00BB59AE" w:rsidRPr="002C7849" w:rsidRDefault="00BB59AE" w:rsidP="00BB59AE">
      <w:pPr>
        <w:pStyle w:val="ListParagraph"/>
        <w:numPr>
          <w:ilvl w:val="0"/>
          <w:numId w:val="11"/>
        </w:numPr>
        <w:spacing w:after="0" w:line="240" w:lineRule="auto"/>
        <w:rPr>
          <w:rFonts w:ascii="Arial" w:hAnsi="Arial" w:cs="Arial"/>
          <w:sz w:val="24"/>
          <w:szCs w:val="24"/>
          <w:highlight w:val="yellow"/>
        </w:rPr>
      </w:pPr>
      <w:r w:rsidRPr="002C7849">
        <w:rPr>
          <w:rFonts w:ascii="Arial" w:hAnsi="Arial" w:cs="Arial"/>
          <w:sz w:val="24"/>
          <w:szCs w:val="24"/>
          <w:highlight w:val="yellow"/>
        </w:rPr>
        <w:t>Improper operation.</w:t>
      </w:r>
    </w:p>
    <w:p w14:paraId="71818E8F" w14:textId="03A541A9" w:rsidR="00BB59AE" w:rsidRPr="002C7849" w:rsidRDefault="00BB59AE" w:rsidP="00BB59AE">
      <w:pPr>
        <w:pStyle w:val="ListParagraph"/>
        <w:numPr>
          <w:ilvl w:val="0"/>
          <w:numId w:val="11"/>
        </w:numPr>
        <w:spacing w:after="0" w:line="240" w:lineRule="auto"/>
        <w:rPr>
          <w:rFonts w:ascii="Arial" w:hAnsi="Arial" w:cs="Arial"/>
          <w:sz w:val="24"/>
          <w:szCs w:val="24"/>
          <w:highlight w:val="yellow"/>
        </w:rPr>
      </w:pPr>
      <w:r w:rsidRPr="002C7849">
        <w:rPr>
          <w:rFonts w:ascii="Arial" w:hAnsi="Arial" w:cs="Arial"/>
          <w:sz w:val="24"/>
          <w:szCs w:val="24"/>
          <w:highlight w:val="yellow"/>
        </w:rPr>
        <w:t>Faulty material.</w:t>
      </w:r>
    </w:p>
    <w:p w14:paraId="0909B6CB" w14:textId="0D017B5E" w:rsidR="00BB59AE" w:rsidRPr="00D45540" w:rsidRDefault="00BB59AE" w:rsidP="00BB59AE">
      <w:pPr>
        <w:pStyle w:val="ListParagraph"/>
        <w:numPr>
          <w:ilvl w:val="0"/>
          <w:numId w:val="11"/>
        </w:numPr>
        <w:spacing w:after="0" w:line="240" w:lineRule="auto"/>
        <w:rPr>
          <w:rFonts w:ascii="Arial" w:hAnsi="Arial" w:cs="Arial"/>
          <w:sz w:val="24"/>
          <w:szCs w:val="24"/>
        </w:rPr>
      </w:pPr>
      <w:r w:rsidRPr="002C7849">
        <w:rPr>
          <w:rFonts w:ascii="Arial" w:hAnsi="Arial" w:cs="Arial"/>
          <w:sz w:val="24"/>
          <w:szCs w:val="24"/>
          <w:highlight w:val="yellow"/>
        </w:rPr>
        <w:t>Improper fabrication and construction</w:t>
      </w:r>
      <w:r w:rsidRPr="00D45540">
        <w:rPr>
          <w:rFonts w:ascii="Arial" w:hAnsi="Arial" w:cs="Arial"/>
          <w:sz w:val="24"/>
          <w:szCs w:val="24"/>
        </w:rPr>
        <w:t>.</w:t>
      </w:r>
    </w:p>
    <w:p w14:paraId="7E7DB7E3" w14:textId="61E04E98" w:rsidR="00BB59AE" w:rsidRPr="00D45540" w:rsidRDefault="00BB59AE" w:rsidP="00BB59AE">
      <w:pPr>
        <w:pStyle w:val="ListParagraph"/>
        <w:numPr>
          <w:ilvl w:val="0"/>
          <w:numId w:val="11"/>
        </w:numPr>
        <w:spacing w:after="0" w:line="240" w:lineRule="auto"/>
        <w:rPr>
          <w:rFonts w:ascii="Arial" w:hAnsi="Arial" w:cs="Arial"/>
          <w:sz w:val="24"/>
          <w:szCs w:val="24"/>
        </w:rPr>
      </w:pPr>
      <w:r w:rsidRPr="00D45540">
        <w:rPr>
          <w:rFonts w:ascii="Arial" w:hAnsi="Arial" w:cs="Arial"/>
          <w:sz w:val="24"/>
          <w:szCs w:val="24"/>
        </w:rPr>
        <w:t>Inadequate maintenance or errors.</w:t>
      </w:r>
    </w:p>
    <w:p w14:paraId="75340B49" w14:textId="75500269" w:rsidR="00BB59AE" w:rsidRPr="00D45540" w:rsidRDefault="00BB59AE" w:rsidP="00BB59AE">
      <w:pPr>
        <w:spacing w:after="0" w:line="240" w:lineRule="auto"/>
        <w:rPr>
          <w:rFonts w:ascii="Arial" w:hAnsi="Arial" w:cs="Arial"/>
          <w:sz w:val="24"/>
          <w:szCs w:val="24"/>
        </w:rPr>
      </w:pPr>
    </w:p>
    <w:p w14:paraId="197973E0" w14:textId="012C4057" w:rsidR="00BB59AE" w:rsidRPr="002C7849" w:rsidRDefault="00BB59AE" w:rsidP="00BB59AE">
      <w:pPr>
        <w:spacing w:after="0" w:line="240" w:lineRule="auto"/>
        <w:rPr>
          <w:rFonts w:ascii="Arial" w:hAnsi="Arial" w:cs="Arial"/>
          <w:color w:val="FF0000"/>
          <w:sz w:val="24"/>
          <w:szCs w:val="24"/>
        </w:rPr>
      </w:pPr>
      <w:r w:rsidRPr="00D45540">
        <w:rPr>
          <w:rFonts w:ascii="Arial" w:hAnsi="Arial" w:cs="Arial"/>
          <w:sz w:val="24"/>
          <w:szCs w:val="24"/>
        </w:rPr>
        <w:t>“</w:t>
      </w:r>
      <w:r w:rsidR="00DE0DB0" w:rsidRPr="00D45540">
        <w:rPr>
          <w:rFonts w:ascii="Arial" w:hAnsi="Arial" w:cs="Arial"/>
          <w:sz w:val="24"/>
          <w:szCs w:val="24"/>
        </w:rPr>
        <w:t>T</w:t>
      </w:r>
      <w:r w:rsidRPr="00D45540">
        <w:rPr>
          <w:rFonts w:ascii="Arial" w:hAnsi="Arial" w:cs="Arial"/>
          <w:sz w:val="24"/>
          <w:szCs w:val="24"/>
        </w:rPr>
        <w:t>o effectively improve equipment reliability through maintenance, design changes, or operation improvement. An understanding of potential equipment failure mechanisms, their causes and associated, system impacts is required</w:t>
      </w:r>
      <w:r w:rsidR="00DE0DB0" w:rsidRPr="00D45540">
        <w:rPr>
          <w:rFonts w:ascii="Arial" w:hAnsi="Arial" w:cs="Arial"/>
          <w:sz w:val="24"/>
          <w:szCs w:val="24"/>
        </w:rPr>
        <w:t xml:space="preserve">. Equipment failure </w:t>
      </w:r>
      <w:proofErr w:type="gramStart"/>
      <w:r w:rsidR="00DE0DB0" w:rsidRPr="00D45540">
        <w:rPr>
          <w:rFonts w:ascii="Arial" w:hAnsi="Arial" w:cs="Arial"/>
          <w:sz w:val="24"/>
          <w:szCs w:val="24"/>
        </w:rPr>
        <w:t>should be defined</w:t>
      </w:r>
      <w:proofErr w:type="gramEnd"/>
      <w:r w:rsidR="00DE0DB0" w:rsidRPr="00D45540">
        <w:rPr>
          <w:rFonts w:ascii="Arial" w:hAnsi="Arial" w:cs="Arial"/>
          <w:sz w:val="24"/>
          <w:szCs w:val="24"/>
        </w:rPr>
        <w:t xml:space="preserve"> as a state or condition in which a component no longer satisfies some aspect of it design intent (</w:t>
      </w:r>
      <w:r w:rsidR="009F46FE" w:rsidRPr="00D45540">
        <w:rPr>
          <w:rFonts w:ascii="Arial" w:hAnsi="Arial" w:cs="Arial"/>
          <w:sz w:val="24"/>
          <w:szCs w:val="24"/>
        </w:rPr>
        <w:t>i.e.</w:t>
      </w:r>
      <w:r w:rsidR="00DE0DB0" w:rsidRPr="00D45540">
        <w:rPr>
          <w:rFonts w:ascii="Arial" w:hAnsi="Arial" w:cs="Arial"/>
          <w:sz w:val="24"/>
          <w:szCs w:val="24"/>
        </w:rPr>
        <w:t xml:space="preserve"> functional failure has occurred due to the equipment failure).  Condition-monitoring tasks can identify impending equipment/ component failures that may result in functional failures</w:t>
      </w:r>
      <w:r w:rsidR="00DE0DB0" w:rsidRPr="002C7849">
        <w:rPr>
          <w:rFonts w:ascii="Arial" w:hAnsi="Arial" w:cs="Arial"/>
          <w:color w:val="FF0000"/>
          <w:sz w:val="24"/>
          <w:szCs w:val="24"/>
        </w:rPr>
        <w:t xml:space="preserve">.” </w:t>
      </w:r>
      <w:r w:rsidR="00DE0DB0" w:rsidRPr="002C7849">
        <w:rPr>
          <w:rStyle w:val="selectable"/>
          <w:rFonts w:ascii="Arial" w:hAnsi="Arial" w:cs="Arial"/>
          <w:color w:val="FF0000"/>
          <w:sz w:val="24"/>
          <w:szCs w:val="24"/>
        </w:rPr>
        <w:t>(</w:t>
      </w:r>
      <w:proofErr w:type="gramStart"/>
      <w:r w:rsidR="00DE0DB0" w:rsidRPr="002C7849">
        <w:rPr>
          <w:rStyle w:val="selectable"/>
          <w:rFonts w:ascii="Arial" w:hAnsi="Arial" w:cs="Arial"/>
          <w:color w:val="FF0000"/>
          <w:sz w:val="24"/>
          <w:szCs w:val="24"/>
        </w:rPr>
        <w:t>abs-</w:t>
      </w:r>
      <w:proofErr w:type="spellStart"/>
      <w:r w:rsidR="00DE0DB0" w:rsidRPr="002C7849">
        <w:rPr>
          <w:rStyle w:val="selectable"/>
          <w:rFonts w:ascii="Arial" w:hAnsi="Arial" w:cs="Arial"/>
          <w:color w:val="FF0000"/>
          <w:sz w:val="24"/>
          <w:szCs w:val="24"/>
        </w:rPr>
        <w:t>equipment_condition_monitoring</w:t>
      </w:r>
      <w:proofErr w:type="spellEnd"/>
      <w:proofErr w:type="gramEnd"/>
      <w:r w:rsidR="00DE0DB0" w:rsidRPr="002C7849">
        <w:rPr>
          <w:rStyle w:val="selectable"/>
          <w:rFonts w:ascii="Arial" w:hAnsi="Arial" w:cs="Arial"/>
          <w:color w:val="FF0000"/>
          <w:sz w:val="24"/>
          <w:szCs w:val="24"/>
        </w:rPr>
        <w:t>, 2019 Page 7)</w:t>
      </w:r>
    </w:p>
    <w:p w14:paraId="7E63352B" w14:textId="77777777" w:rsidR="00E11187" w:rsidRPr="00D45540" w:rsidRDefault="00E11187" w:rsidP="00BB59AE">
      <w:pPr>
        <w:spacing w:after="0" w:line="240" w:lineRule="auto"/>
        <w:rPr>
          <w:rFonts w:ascii="Arial" w:hAnsi="Arial" w:cs="Arial"/>
          <w:sz w:val="24"/>
          <w:szCs w:val="24"/>
        </w:rPr>
      </w:pPr>
    </w:p>
    <w:p w14:paraId="7BC7E54A" w14:textId="77777777" w:rsidR="001B3C80" w:rsidRPr="00D45540" w:rsidRDefault="001B3C80" w:rsidP="00010F86">
      <w:pPr>
        <w:spacing w:after="0" w:line="240" w:lineRule="auto"/>
        <w:rPr>
          <w:rFonts w:ascii="Arial" w:hAnsi="Arial" w:cs="Arial"/>
          <w:sz w:val="24"/>
          <w:szCs w:val="24"/>
        </w:rPr>
      </w:pPr>
    </w:p>
    <w:p w14:paraId="699711FD" w14:textId="7FC0A7C9" w:rsidR="003E7555" w:rsidRPr="00D45540" w:rsidRDefault="00AB3D8C" w:rsidP="00010F86">
      <w:pPr>
        <w:spacing w:after="0" w:line="240" w:lineRule="auto"/>
        <w:rPr>
          <w:rFonts w:ascii="Arial" w:hAnsi="Arial" w:cs="Arial"/>
          <w:b/>
          <w:sz w:val="24"/>
          <w:szCs w:val="24"/>
          <w:u w:val="single"/>
        </w:rPr>
      </w:pPr>
      <w:r>
        <w:rPr>
          <w:rFonts w:ascii="Arial" w:hAnsi="Arial" w:cs="Arial"/>
          <w:b/>
          <w:sz w:val="24"/>
          <w:szCs w:val="24"/>
          <w:u w:val="single"/>
        </w:rPr>
        <w:t>2.1</w:t>
      </w:r>
      <w:r w:rsidR="00875AD0" w:rsidRPr="00D45540">
        <w:rPr>
          <w:rFonts w:ascii="Arial" w:hAnsi="Arial" w:cs="Arial"/>
          <w:b/>
          <w:sz w:val="24"/>
          <w:szCs w:val="24"/>
          <w:u w:val="single"/>
        </w:rPr>
        <w:t xml:space="preserve"> </w:t>
      </w:r>
      <w:r w:rsidR="00EB6150" w:rsidRPr="00D45540">
        <w:rPr>
          <w:rFonts w:ascii="Arial" w:hAnsi="Arial" w:cs="Arial"/>
          <w:b/>
          <w:sz w:val="24"/>
          <w:szCs w:val="24"/>
          <w:u w:val="single"/>
        </w:rPr>
        <w:t>Potential failure, P.F diagrams and task frequency</w:t>
      </w:r>
    </w:p>
    <w:p w14:paraId="7536BCE2" w14:textId="43432465" w:rsidR="00E42D03" w:rsidRPr="00995C76" w:rsidRDefault="00E42D03" w:rsidP="00010F86">
      <w:pPr>
        <w:spacing w:after="0" w:line="240" w:lineRule="auto"/>
        <w:rPr>
          <w:rFonts w:ascii="Arial" w:hAnsi="Arial" w:cs="Arial"/>
          <w:bCs/>
          <w:sz w:val="24"/>
          <w:szCs w:val="24"/>
        </w:rPr>
      </w:pPr>
    </w:p>
    <w:p w14:paraId="01D81029" w14:textId="7EEAC40C" w:rsidR="00995C76" w:rsidRDefault="00995C76" w:rsidP="00010F86">
      <w:pPr>
        <w:spacing w:after="0" w:line="240" w:lineRule="auto"/>
        <w:rPr>
          <w:rFonts w:ascii="Arial" w:hAnsi="Arial" w:cs="Arial"/>
          <w:bCs/>
          <w:sz w:val="24"/>
          <w:szCs w:val="24"/>
        </w:rPr>
      </w:pPr>
      <w:r w:rsidRPr="00995C76">
        <w:rPr>
          <w:rFonts w:ascii="Arial" w:hAnsi="Arial" w:cs="Arial"/>
          <w:bCs/>
          <w:sz w:val="24"/>
          <w:szCs w:val="24"/>
        </w:rPr>
        <w:t xml:space="preserve">It </w:t>
      </w:r>
      <w:proofErr w:type="gramStart"/>
      <w:r w:rsidRPr="00995C76">
        <w:rPr>
          <w:rFonts w:ascii="Arial" w:hAnsi="Arial" w:cs="Arial"/>
          <w:bCs/>
          <w:sz w:val="24"/>
          <w:szCs w:val="24"/>
        </w:rPr>
        <w:t>can be said</w:t>
      </w:r>
      <w:proofErr w:type="gramEnd"/>
      <w:r w:rsidRPr="00995C76">
        <w:rPr>
          <w:rFonts w:ascii="Arial" w:hAnsi="Arial" w:cs="Arial"/>
          <w:bCs/>
          <w:sz w:val="24"/>
          <w:szCs w:val="24"/>
        </w:rPr>
        <w:t xml:space="preserve"> that most failures are not age related, but often there are warning signs before equipment breaks down. </w:t>
      </w:r>
      <w:r w:rsidRPr="002C7849">
        <w:rPr>
          <w:rFonts w:ascii="Arial" w:hAnsi="Arial" w:cs="Arial"/>
          <w:bCs/>
          <w:sz w:val="24"/>
          <w:szCs w:val="24"/>
          <w:highlight w:val="yellow"/>
        </w:rPr>
        <w:t>The P-F curve</w:t>
      </w:r>
      <w:r w:rsidRPr="00995C76">
        <w:rPr>
          <w:rFonts w:ascii="Arial" w:hAnsi="Arial" w:cs="Arial"/>
          <w:bCs/>
          <w:sz w:val="24"/>
          <w:szCs w:val="24"/>
        </w:rPr>
        <w:t xml:space="preserve"> is essential aspect for it can allow one to understand reliability and maintenance life span of an asset.  Failure within a component is generally recognisable before it gets to the point of failure, by examining the P-F we can understand when it may occur and act upon this before the cost increases. </w:t>
      </w:r>
      <w:r w:rsidR="007739AC">
        <w:rPr>
          <w:rFonts w:ascii="Arial" w:hAnsi="Arial" w:cs="Arial"/>
          <w:bCs/>
          <w:sz w:val="24"/>
          <w:szCs w:val="24"/>
        </w:rPr>
        <w:t xml:space="preserve">By recognising there is an </w:t>
      </w:r>
      <w:proofErr w:type="gramStart"/>
      <w:r w:rsidR="007739AC">
        <w:rPr>
          <w:rFonts w:ascii="Arial" w:hAnsi="Arial" w:cs="Arial"/>
          <w:bCs/>
          <w:sz w:val="24"/>
          <w:szCs w:val="24"/>
        </w:rPr>
        <w:t>issue</w:t>
      </w:r>
      <w:proofErr w:type="gramEnd"/>
      <w:r w:rsidR="00A734A0">
        <w:rPr>
          <w:rFonts w:ascii="Arial" w:hAnsi="Arial" w:cs="Arial"/>
          <w:bCs/>
          <w:sz w:val="24"/>
          <w:szCs w:val="24"/>
        </w:rPr>
        <w:t xml:space="preserve"> it</w:t>
      </w:r>
      <w:r w:rsidR="007739AC">
        <w:rPr>
          <w:rFonts w:ascii="Arial" w:hAnsi="Arial" w:cs="Arial"/>
          <w:bCs/>
          <w:sz w:val="24"/>
          <w:szCs w:val="24"/>
        </w:rPr>
        <w:t xml:space="preserve"> can lead to planned </w:t>
      </w:r>
      <w:r w:rsidR="007739AC" w:rsidRPr="00995C76">
        <w:rPr>
          <w:rFonts w:ascii="Arial" w:hAnsi="Arial" w:cs="Arial"/>
          <w:bCs/>
          <w:sz w:val="24"/>
          <w:szCs w:val="24"/>
        </w:rPr>
        <w:t>maintenance</w:t>
      </w:r>
      <w:r w:rsidR="007739AC">
        <w:rPr>
          <w:rFonts w:ascii="Arial" w:hAnsi="Arial" w:cs="Arial"/>
          <w:bCs/>
          <w:sz w:val="24"/>
          <w:szCs w:val="24"/>
        </w:rPr>
        <w:t xml:space="preserve"> at a lower cost before a component get</w:t>
      </w:r>
      <w:r w:rsidR="00A734A0">
        <w:rPr>
          <w:rFonts w:ascii="Arial" w:hAnsi="Arial" w:cs="Arial"/>
          <w:bCs/>
          <w:sz w:val="24"/>
          <w:szCs w:val="24"/>
        </w:rPr>
        <w:t>s</w:t>
      </w:r>
      <w:r w:rsidR="007739AC">
        <w:rPr>
          <w:rFonts w:ascii="Arial" w:hAnsi="Arial" w:cs="Arial"/>
          <w:bCs/>
          <w:sz w:val="24"/>
          <w:szCs w:val="24"/>
        </w:rPr>
        <w:t xml:space="preserve"> to complete failure.</w:t>
      </w:r>
    </w:p>
    <w:p w14:paraId="7E45B5D5" w14:textId="535DB665" w:rsidR="00995C76" w:rsidRDefault="00995C76" w:rsidP="00010F86">
      <w:pPr>
        <w:spacing w:after="0" w:line="240" w:lineRule="auto"/>
        <w:rPr>
          <w:rFonts w:ascii="Arial" w:hAnsi="Arial" w:cs="Arial"/>
          <w:bCs/>
          <w:sz w:val="24"/>
          <w:szCs w:val="24"/>
        </w:rPr>
      </w:pPr>
    </w:p>
    <w:p w14:paraId="4D2B3102" w14:textId="0D03FE49" w:rsidR="00995C76" w:rsidRDefault="00995C76" w:rsidP="00010F86">
      <w:pPr>
        <w:spacing w:after="0" w:line="240" w:lineRule="auto"/>
        <w:rPr>
          <w:rFonts w:ascii="Arial" w:hAnsi="Arial" w:cs="Arial"/>
          <w:bCs/>
          <w:sz w:val="24"/>
          <w:szCs w:val="24"/>
        </w:rPr>
      </w:pPr>
    </w:p>
    <w:p w14:paraId="6D3EE0DA" w14:textId="736EBB35" w:rsidR="00995C76" w:rsidRDefault="00995C76" w:rsidP="00010F86">
      <w:pPr>
        <w:spacing w:after="0" w:line="240" w:lineRule="auto"/>
        <w:rPr>
          <w:rFonts w:ascii="Arial" w:hAnsi="Arial" w:cs="Arial"/>
          <w:bCs/>
          <w:sz w:val="24"/>
          <w:szCs w:val="24"/>
        </w:rPr>
      </w:pPr>
    </w:p>
    <w:p w14:paraId="11AE126E" w14:textId="5E05CCD7" w:rsidR="00995C76" w:rsidRDefault="00995C76" w:rsidP="00010F86">
      <w:pPr>
        <w:spacing w:after="0" w:line="240" w:lineRule="auto"/>
        <w:rPr>
          <w:rFonts w:ascii="Arial" w:hAnsi="Arial" w:cs="Arial"/>
          <w:bCs/>
          <w:sz w:val="24"/>
          <w:szCs w:val="24"/>
        </w:rPr>
      </w:pPr>
    </w:p>
    <w:p w14:paraId="1F904DDE" w14:textId="7E07F77D" w:rsidR="00995C76" w:rsidRDefault="00995C76" w:rsidP="00010F86">
      <w:pPr>
        <w:spacing w:after="0" w:line="240" w:lineRule="auto"/>
        <w:rPr>
          <w:rFonts w:ascii="Arial" w:hAnsi="Arial" w:cs="Arial"/>
          <w:bCs/>
          <w:sz w:val="24"/>
          <w:szCs w:val="24"/>
        </w:rPr>
      </w:pPr>
    </w:p>
    <w:p w14:paraId="12AE7F4F" w14:textId="4B56A7C8" w:rsidR="00995C76" w:rsidRDefault="00995C76" w:rsidP="00010F86">
      <w:pPr>
        <w:spacing w:after="0" w:line="240" w:lineRule="auto"/>
        <w:rPr>
          <w:rFonts w:ascii="Arial" w:hAnsi="Arial" w:cs="Arial"/>
          <w:bCs/>
          <w:sz w:val="24"/>
          <w:szCs w:val="24"/>
        </w:rPr>
      </w:pPr>
    </w:p>
    <w:p w14:paraId="566F7254" w14:textId="0C81F615" w:rsidR="00995C76" w:rsidRDefault="00995C76" w:rsidP="00010F86">
      <w:pPr>
        <w:spacing w:after="0" w:line="240" w:lineRule="auto"/>
        <w:rPr>
          <w:rFonts w:ascii="Arial" w:hAnsi="Arial" w:cs="Arial"/>
          <w:bCs/>
          <w:sz w:val="24"/>
          <w:szCs w:val="24"/>
        </w:rPr>
      </w:pPr>
    </w:p>
    <w:p w14:paraId="70CA36E1" w14:textId="238F00A0" w:rsidR="00995C76" w:rsidRDefault="007739AC" w:rsidP="00010F86">
      <w:pPr>
        <w:spacing w:after="0" w:line="240" w:lineRule="auto"/>
        <w:rPr>
          <w:rFonts w:ascii="Arial" w:hAnsi="Arial" w:cs="Arial"/>
          <w:bCs/>
          <w:sz w:val="24"/>
          <w:szCs w:val="24"/>
        </w:rPr>
      </w:pPr>
      <w:r w:rsidRPr="00D45540">
        <w:rPr>
          <w:rFonts w:ascii="Arial" w:hAnsi="Arial" w:cs="Arial"/>
          <w:bCs/>
          <w:noProof/>
          <w:sz w:val="24"/>
          <w:szCs w:val="24"/>
          <w:lang w:eastAsia="en-GB"/>
        </w:rPr>
        <w:lastRenderedPageBreak/>
        <w:drawing>
          <wp:inline distT="0" distB="0" distL="0" distR="0" wp14:anchorId="4017B0E6" wp14:editId="201032E7">
            <wp:extent cx="4295553" cy="2640143"/>
            <wp:effectExtent l="0" t="0" r="0" b="8255"/>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f diagram.PNG"/>
                    <pic:cNvPicPr/>
                  </pic:nvPicPr>
                  <pic:blipFill>
                    <a:blip r:embed="rId8">
                      <a:extLst>
                        <a:ext uri="{28A0092B-C50C-407E-A947-70E740481C1C}">
                          <a14:useLocalDpi xmlns:a14="http://schemas.microsoft.com/office/drawing/2010/main" val="0"/>
                        </a:ext>
                      </a:extLst>
                    </a:blip>
                    <a:stretch>
                      <a:fillRect/>
                    </a:stretch>
                  </pic:blipFill>
                  <pic:spPr>
                    <a:xfrm>
                      <a:off x="0" y="0"/>
                      <a:ext cx="4325845" cy="2658761"/>
                    </a:xfrm>
                    <a:prstGeom prst="rect">
                      <a:avLst/>
                    </a:prstGeom>
                  </pic:spPr>
                </pic:pic>
              </a:graphicData>
            </a:graphic>
          </wp:inline>
        </w:drawing>
      </w:r>
    </w:p>
    <w:p w14:paraId="089A827B" w14:textId="2A8C5664" w:rsidR="00995C76" w:rsidRDefault="00995C76" w:rsidP="00010F86">
      <w:pPr>
        <w:spacing w:after="0" w:line="240" w:lineRule="auto"/>
        <w:rPr>
          <w:rFonts w:ascii="Arial" w:hAnsi="Arial" w:cs="Arial"/>
          <w:bCs/>
          <w:sz w:val="24"/>
          <w:szCs w:val="24"/>
        </w:rPr>
      </w:pPr>
    </w:p>
    <w:p w14:paraId="0E6703AA" w14:textId="5F7CE375" w:rsidR="007739AC" w:rsidRPr="002C7849" w:rsidRDefault="007739AC" w:rsidP="007739AC">
      <w:pPr>
        <w:spacing w:after="0" w:line="240" w:lineRule="auto"/>
        <w:rPr>
          <w:rStyle w:val="selectable"/>
          <w:rFonts w:ascii="Arial" w:hAnsi="Arial" w:cs="Arial"/>
          <w:color w:val="FF0000"/>
          <w:sz w:val="24"/>
          <w:szCs w:val="24"/>
        </w:rPr>
      </w:pPr>
      <w:r w:rsidRPr="002C7849">
        <w:rPr>
          <w:rFonts w:ascii="Arial" w:hAnsi="Arial" w:cs="Arial"/>
          <w:bCs/>
          <w:color w:val="FF0000"/>
          <w:sz w:val="24"/>
          <w:szCs w:val="24"/>
        </w:rPr>
        <w:t>Fig (</w:t>
      </w:r>
      <w:r w:rsidR="001B072A" w:rsidRPr="002C7849">
        <w:rPr>
          <w:rFonts w:ascii="Arial" w:hAnsi="Arial" w:cs="Arial"/>
          <w:bCs/>
          <w:color w:val="FF0000"/>
          <w:sz w:val="24"/>
          <w:szCs w:val="24"/>
        </w:rPr>
        <w:t>1</w:t>
      </w:r>
      <w:r w:rsidRPr="002C7849">
        <w:rPr>
          <w:rFonts w:ascii="Arial" w:hAnsi="Arial" w:cs="Arial"/>
          <w:bCs/>
          <w:color w:val="FF0000"/>
          <w:sz w:val="24"/>
          <w:szCs w:val="24"/>
        </w:rPr>
        <w:t xml:space="preserve">) P-F diagram </w:t>
      </w:r>
      <w:r w:rsidRPr="002C7849">
        <w:rPr>
          <w:rStyle w:val="selectable"/>
          <w:rFonts w:ascii="Arial" w:hAnsi="Arial" w:cs="Arial"/>
          <w:color w:val="FF0000"/>
          <w:sz w:val="24"/>
          <w:szCs w:val="24"/>
        </w:rPr>
        <w:t>(abs-</w:t>
      </w:r>
      <w:proofErr w:type="spellStart"/>
      <w:r w:rsidRPr="002C7849">
        <w:rPr>
          <w:rStyle w:val="selectable"/>
          <w:rFonts w:ascii="Arial" w:hAnsi="Arial" w:cs="Arial"/>
          <w:color w:val="FF0000"/>
          <w:sz w:val="24"/>
          <w:szCs w:val="24"/>
        </w:rPr>
        <w:t>equipment_condition_monitoring</w:t>
      </w:r>
      <w:proofErr w:type="spellEnd"/>
      <w:r w:rsidRPr="002C7849">
        <w:rPr>
          <w:rStyle w:val="selectable"/>
          <w:rFonts w:ascii="Arial" w:hAnsi="Arial" w:cs="Arial"/>
          <w:color w:val="FF0000"/>
          <w:sz w:val="24"/>
          <w:szCs w:val="24"/>
        </w:rPr>
        <w:t>, 2019)</w:t>
      </w:r>
    </w:p>
    <w:p w14:paraId="40624FA6" w14:textId="0B573D58" w:rsidR="001B072A" w:rsidRPr="00002191" w:rsidRDefault="001B072A" w:rsidP="007739AC">
      <w:pPr>
        <w:spacing w:after="0" w:line="240" w:lineRule="auto"/>
        <w:rPr>
          <w:rStyle w:val="selectable"/>
          <w:rFonts w:ascii="Arial" w:hAnsi="Arial" w:cs="Arial"/>
          <w:color w:val="000000"/>
          <w:sz w:val="24"/>
          <w:szCs w:val="24"/>
        </w:rPr>
      </w:pPr>
    </w:p>
    <w:p w14:paraId="0C57EBFE" w14:textId="5568DC46" w:rsidR="001B072A" w:rsidRPr="00002191" w:rsidRDefault="001B072A" w:rsidP="001B072A">
      <w:pPr>
        <w:spacing w:before="100" w:beforeAutospacing="1" w:after="100" w:afterAutospacing="1" w:line="240" w:lineRule="auto"/>
        <w:rPr>
          <w:rFonts w:ascii="Arial" w:eastAsia="Times New Roman" w:hAnsi="Arial" w:cs="Arial"/>
          <w:color w:val="2E2E2E"/>
          <w:spacing w:val="-4"/>
          <w:sz w:val="24"/>
          <w:szCs w:val="24"/>
          <w:lang w:val="en" w:eastAsia="en-GB"/>
        </w:rPr>
      </w:pPr>
      <w:r w:rsidRPr="00002191">
        <w:rPr>
          <w:rFonts w:ascii="Arial" w:eastAsia="Times New Roman" w:hAnsi="Arial" w:cs="Arial"/>
          <w:color w:val="2E2E2E"/>
          <w:spacing w:val="-4"/>
          <w:sz w:val="24"/>
          <w:szCs w:val="24"/>
          <w:lang w:val="en" w:eastAsia="en-GB"/>
        </w:rPr>
        <w:t>There are two main points of the P-F (</w:t>
      </w:r>
      <w:proofErr w:type="gramStart"/>
      <w:r w:rsidRPr="00002191">
        <w:rPr>
          <w:rFonts w:ascii="Arial" w:eastAsia="Times New Roman" w:hAnsi="Arial" w:cs="Arial"/>
          <w:color w:val="2E2E2E"/>
          <w:spacing w:val="-4"/>
          <w:sz w:val="24"/>
          <w:szCs w:val="24"/>
          <w:lang w:val="en" w:eastAsia="en-GB"/>
        </w:rPr>
        <w:t>Fig(</w:t>
      </w:r>
      <w:proofErr w:type="gramEnd"/>
      <w:r w:rsidR="00E0645F">
        <w:rPr>
          <w:rFonts w:ascii="Arial" w:eastAsia="Times New Roman" w:hAnsi="Arial" w:cs="Arial"/>
          <w:color w:val="2E2E2E"/>
          <w:spacing w:val="-4"/>
          <w:sz w:val="24"/>
          <w:szCs w:val="24"/>
          <w:lang w:val="en" w:eastAsia="en-GB"/>
        </w:rPr>
        <w:t>1</w:t>
      </w:r>
      <w:r w:rsidRPr="00002191">
        <w:rPr>
          <w:rFonts w:ascii="Arial" w:eastAsia="Times New Roman" w:hAnsi="Arial" w:cs="Arial"/>
          <w:color w:val="2E2E2E"/>
          <w:spacing w:val="-4"/>
          <w:sz w:val="24"/>
          <w:szCs w:val="24"/>
          <w:lang w:val="en" w:eastAsia="en-GB"/>
        </w:rPr>
        <w:t>)) curve that need to be identified:</w:t>
      </w:r>
    </w:p>
    <w:p w14:paraId="7DC9BA93" w14:textId="5C65526D" w:rsidR="001B072A" w:rsidRPr="00002191" w:rsidRDefault="001B072A" w:rsidP="001B072A">
      <w:pPr>
        <w:pStyle w:val="ListParagraph"/>
        <w:numPr>
          <w:ilvl w:val="0"/>
          <w:numId w:val="19"/>
        </w:numPr>
        <w:spacing w:before="100" w:beforeAutospacing="1" w:after="100" w:afterAutospacing="1" w:line="240" w:lineRule="auto"/>
        <w:rPr>
          <w:rFonts w:ascii="Arial" w:eastAsia="Times New Roman" w:hAnsi="Arial" w:cs="Arial"/>
          <w:color w:val="2E2E2E"/>
          <w:spacing w:val="-4"/>
          <w:sz w:val="24"/>
          <w:szCs w:val="24"/>
          <w:lang w:val="en" w:eastAsia="en-GB"/>
        </w:rPr>
      </w:pPr>
      <w:r w:rsidRPr="00002191">
        <w:rPr>
          <w:rFonts w:ascii="Arial" w:eastAsia="Times New Roman" w:hAnsi="Arial" w:cs="Arial"/>
          <w:color w:val="2E2E2E"/>
          <w:spacing w:val="-4"/>
          <w:sz w:val="24"/>
          <w:szCs w:val="24"/>
          <w:lang w:val="en" w:eastAsia="en-GB"/>
        </w:rPr>
        <w:t>Potential failure gives at indication that the equipment is starting to fail and deteriorate.</w:t>
      </w:r>
    </w:p>
    <w:p w14:paraId="36181982" w14:textId="0DFBB6B3" w:rsidR="001B072A" w:rsidRPr="00002191" w:rsidRDefault="001B072A" w:rsidP="001B072A">
      <w:pPr>
        <w:pStyle w:val="ListParagraph"/>
        <w:numPr>
          <w:ilvl w:val="0"/>
          <w:numId w:val="19"/>
        </w:numPr>
        <w:spacing w:before="100" w:beforeAutospacing="1" w:after="100" w:afterAutospacing="1" w:line="240" w:lineRule="auto"/>
        <w:rPr>
          <w:rFonts w:ascii="Arial" w:eastAsia="Times New Roman" w:hAnsi="Arial" w:cs="Arial"/>
          <w:color w:val="2E2E2E"/>
          <w:spacing w:val="-4"/>
          <w:sz w:val="24"/>
          <w:szCs w:val="24"/>
          <w:lang w:val="en" w:eastAsia="en-GB"/>
        </w:rPr>
      </w:pPr>
      <w:r w:rsidRPr="00002191">
        <w:rPr>
          <w:rFonts w:ascii="Arial" w:eastAsia="Times New Roman" w:hAnsi="Arial" w:cs="Arial"/>
          <w:color w:val="2E2E2E"/>
          <w:spacing w:val="-4"/>
          <w:sz w:val="24"/>
          <w:szCs w:val="24"/>
          <w:lang w:val="en" w:eastAsia="en-GB"/>
        </w:rPr>
        <w:t>Functional failure gives indication that the equipment has reached its useful limit and will no longer be operational.</w:t>
      </w:r>
    </w:p>
    <w:p w14:paraId="2CD918BC" w14:textId="77777777" w:rsidR="001B072A" w:rsidRPr="00D45540" w:rsidRDefault="001B072A" w:rsidP="007739AC">
      <w:pPr>
        <w:spacing w:after="0" w:line="240" w:lineRule="auto"/>
        <w:rPr>
          <w:rFonts w:ascii="Arial" w:hAnsi="Arial" w:cs="Arial"/>
          <w:bCs/>
          <w:sz w:val="24"/>
          <w:szCs w:val="24"/>
        </w:rPr>
      </w:pPr>
    </w:p>
    <w:p w14:paraId="64DB0C86" w14:textId="21044489" w:rsidR="00995C76" w:rsidRDefault="00995C76" w:rsidP="00010F86">
      <w:pPr>
        <w:spacing w:after="0" w:line="240" w:lineRule="auto"/>
        <w:rPr>
          <w:rFonts w:ascii="Arial" w:hAnsi="Arial" w:cs="Arial"/>
          <w:bCs/>
          <w:sz w:val="24"/>
          <w:szCs w:val="24"/>
        </w:rPr>
      </w:pPr>
    </w:p>
    <w:p w14:paraId="36C1F0CA" w14:textId="366C138C" w:rsidR="00995C76" w:rsidRDefault="00995C76" w:rsidP="00010F86">
      <w:pPr>
        <w:spacing w:after="0" w:line="240" w:lineRule="auto"/>
        <w:rPr>
          <w:rFonts w:ascii="Arial" w:hAnsi="Arial" w:cs="Arial"/>
          <w:bCs/>
          <w:sz w:val="24"/>
          <w:szCs w:val="24"/>
        </w:rPr>
      </w:pPr>
    </w:p>
    <w:p w14:paraId="6B36B195" w14:textId="4ECC3C40" w:rsidR="007739AC" w:rsidRPr="00995C76" w:rsidRDefault="007739AC" w:rsidP="00010F86">
      <w:pPr>
        <w:spacing w:after="0" w:line="240" w:lineRule="auto"/>
        <w:rPr>
          <w:rFonts w:ascii="Arial" w:hAnsi="Arial" w:cs="Arial"/>
          <w:bCs/>
          <w:sz w:val="24"/>
          <w:szCs w:val="24"/>
        </w:rPr>
      </w:pPr>
      <w:r>
        <w:rPr>
          <w:rFonts w:ascii="Arial" w:hAnsi="Arial" w:cs="Arial"/>
          <w:bCs/>
          <w:noProof/>
          <w:sz w:val="24"/>
          <w:szCs w:val="24"/>
          <w:lang w:eastAsia="en-GB"/>
        </w:rPr>
        <w:drawing>
          <wp:inline distT="0" distB="0" distL="0" distR="0" wp14:anchorId="0C305299" wp14:editId="2321B72C">
            <wp:extent cx="4125433" cy="3264731"/>
            <wp:effectExtent l="0" t="0" r="889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f.PNG"/>
                    <pic:cNvPicPr/>
                  </pic:nvPicPr>
                  <pic:blipFill>
                    <a:blip r:embed="rId9">
                      <a:extLst>
                        <a:ext uri="{28A0092B-C50C-407E-A947-70E740481C1C}">
                          <a14:useLocalDpi xmlns:a14="http://schemas.microsoft.com/office/drawing/2010/main" val="0"/>
                        </a:ext>
                      </a:extLst>
                    </a:blip>
                    <a:stretch>
                      <a:fillRect/>
                    </a:stretch>
                  </pic:blipFill>
                  <pic:spPr>
                    <a:xfrm>
                      <a:off x="0" y="0"/>
                      <a:ext cx="4167436" cy="3297971"/>
                    </a:xfrm>
                    <a:prstGeom prst="rect">
                      <a:avLst/>
                    </a:prstGeom>
                  </pic:spPr>
                </pic:pic>
              </a:graphicData>
            </a:graphic>
          </wp:inline>
        </w:drawing>
      </w:r>
    </w:p>
    <w:p w14:paraId="70F3631D" w14:textId="552EDC7D" w:rsidR="001B072A" w:rsidRPr="00D45540" w:rsidRDefault="001B072A" w:rsidP="001B072A">
      <w:pPr>
        <w:spacing w:after="0" w:line="240" w:lineRule="auto"/>
        <w:rPr>
          <w:rFonts w:ascii="Arial" w:hAnsi="Arial" w:cs="Arial"/>
          <w:bCs/>
          <w:sz w:val="24"/>
          <w:szCs w:val="24"/>
        </w:rPr>
      </w:pPr>
      <w:r w:rsidRPr="00D45540">
        <w:rPr>
          <w:rFonts w:ascii="Arial" w:hAnsi="Arial" w:cs="Arial"/>
          <w:bCs/>
          <w:sz w:val="24"/>
          <w:szCs w:val="24"/>
        </w:rPr>
        <w:t>Fig (</w:t>
      </w:r>
      <w:r>
        <w:rPr>
          <w:rFonts w:ascii="Arial" w:hAnsi="Arial" w:cs="Arial"/>
          <w:bCs/>
          <w:sz w:val="24"/>
          <w:szCs w:val="24"/>
        </w:rPr>
        <w:t>2</w:t>
      </w:r>
      <w:r w:rsidRPr="00D45540">
        <w:rPr>
          <w:rFonts w:ascii="Arial" w:hAnsi="Arial" w:cs="Arial"/>
          <w:bCs/>
          <w:sz w:val="24"/>
          <w:szCs w:val="24"/>
        </w:rPr>
        <w:t>)</w:t>
      </w:r>
      <w:r>
        <w:rPr>
          <w:rFonts w:ascii="Arial" w:hAnsi="Arial" w:cs="Arial"/>
          <w:bCs/>
          <w:sz w:val="24"/>
          <w:szCs w:val="24"/>
        </w:rPr>
        <w:t xml:space="preserve"> Equipment performance vs. Time</w:t>
      </w:r>
    </w:p>
    <w:p w14:paraId="212FAE3F" w14:textId="14B35E1F" w:rsidR="00E42D03" w:rsidRPr="00D45540" w:rsidRDefault="00E42D03" w:rsidP="00010F86">
      <w:pPr>
        <w:spacing w:after="0" w:line="240" w:lineRule="auto"/>
        <w:rPr>
          <w:rFonts w:ascii="Arial" w:hAnsi="Arial" w:cs="Arial"/>
          <w:bCs/>
          <w:sz w:val="24"/>
          <w:szCs w:val="24"/>
        </w:rPr>
      </w:pPr>
    </w:p>
    <w:p w14:paraId="4CEAB16B" w14:textId="58B73749" w:rsidR="00E42D03" w:rsidRPr="00995C76" w:rsidRDefault="00995C76" w:rsidP="00010F86">
      <w:pPr>
        <w:spacing w:after="0" w:line="240" w:lineRule="auto"/>
        <w:rPr>
          <w:rFonts w:ascii="Arial" w:hAnsi="Arial" w:cs="Arial"/>
          <w:bCs/>
          <w:sz w:val="24"/>
          <w:szCs w:val="24"/>
        </w:rPr>
      </w:pPr>
      <w:r w:rsidRPr="00995C76">
        <w:rPr>
          <w:rFonts w:ascii="Arial" w:hAnsi="Arial" w:cs="Arial"/>
          <w:color w:val="000000"/>
          <w:sz w:val="24"/>
          <w:szCs w:val="24"/>
          <w:lang w:val="en-US"/>
        </w:rPr>
        <w:lastRenderedPageBreak/>
        <w:t xml:space="preserve">Along the X-axis of the P-F curve is time. At the start of the axis is when failure starts to occur; at the end of the axis is when the machine fails. Along the </w:t>
      </w:r>
      <w:proofErr w:type="gramStart"/>
      <w:r w:rsidRPr="00995C76">
        <w:rPr>
          <w:rFonts w:ascii="Arial" w:hAnsi="Arial" w:cs="Arial"/>
          <w:color w:val="000000"/>
          <w:sz w:val="24"/>
          <w:szCs w:val="24"/>
          <w:lang w:val="en-US"/>
        </w:rPr>
        <w:t>X-axis</w:t>
      </w:r>
      <w:proofErr w:type="gramEnd"/>
      <w:r w:rsidRPr="00995C76">
        <w:rPr>
          <w:rFonts w:ascii="Arial" w:hAnsi="Arial" w:cs="Arial"/>
          <w:color w:val="000000"/>
          <w:sz w:val="24"/>
          <w:szCs w:val="24"/>
          <w:lang w:val="en-US"/>
        </w:rPr>
        <w:t xml:space="preserve"> there are </w:t>
      </w:r>
      <w:r w:rsidR="007739AC" w:rsidRPr="00995C76">
        <w:rPr>
          <w:rFonts w:ascii="Arial" w:hAnsi="Arial" w:cs="Arial"/>
          <w:color w:val="000000"/>
          <w:sz w:val="24"/>
          <w:szCs w:val="24"/>
          <w:lang w:val="en-US"/>
        </w:rPr>
        <w:t>several</w:t>
      </w:r>
      <w:r w:rsidRPr="00995C76">
        <w:rPr>
          <w:rFonts w:ascii="Arial" w:hAnsi="Arial" w:cs="Arial"/>
          <w:color w:val="000000"/>
          <w:sz w:val="24"/>
          <w:szCs w:val="24"/>
          <w:lang w:val="en-US"/>
        </w:rPr>
        <w:t xml:space="preserve"> instances during which the faults can be detected before the point of failure</w:t>
      </w:r>
      <w:r w:rsidR="001B072A">
        <w:rPr>
          <w:rFonts w:ascii="Arial" w:hAnsi="Arial" w:cs="Arial"/>
          <w:color w:val="000000"/>
          <w:sz w:val="24"/>
          <w:szCs w:val="24"/>
          <w:lang w:val="en-US"/>
        </w:rPr>
        <w:t>.</w:t>
      </w:r>
    </w:p>
    <w:p w14:paraId="54148A28" w14:textId="01DD1133" w:rsidR="00E42D03" w:rsidRPr="00D45540" w:rsidRDefault="00E42D03" w:rsidP="00010F86">
      <w:pPr>
        <w:spacing w:after="0" w:line="240" w:lineRule="auto"/>
        <w:rPr>
          <w:rFonts w:ascii="Arial" w:hAnsi="Arial" w:cs="Arial"/>
          <w:bCs/>
          <w:sz w:val="24"/>
          <w:szCs w:val="24"/>
        </w:rPr>
      </w:pPr>
    </w:p>
    <w:p w14:paraId="507A46E9" w14:textId="7DFF4849" w:rsidR="00E42D03" w:rsidRPr="00D45540" w:rsidRDefault="00E42D03" w:rsidP="00010F86">
      <w:pPr>
        <w:spacing w:after="0" w:line="240" w:lineRule="auto"/>
        <w:rPr>
          <w:rFonts w:ascii="Arial" w:hAnsi="Arial" w:cs="Arial"/>
          <w:b/>
          <w:sz w:val="24"/>
          <w:szCs w:val="24"/>
          <w:u w:val="single"/>
        </w:rPr>
      </w:pPr>
    </w:p>
    <w:p w14:paraId="45850B16" w14:textId="73A48739" w:rsidR="00E42D03" w:rsidRPr="00D45540" w:rsidRDefault="00E42D03" w:rsidP="00010F86">
      <w:pPr>
        <w:spacing w:after="0" w:line="240" w:lineRule="auto"/>
        <w:rPr>
          <w:rFonts w:ascii="Arial" w:hAnsi="Arial" w:cs="Arial"/>
          <w:b/>
          <w:sz w:val="24"/>
          <w:szCs w:val="24"/>
          <w:u w:val="single"/>
        </w:rPr>
      </w:pPr>
    </w:p>
    <w:p w14:paraId="10249055" w14:textId="19AD0BB2" w:rsidR="001B3C80" w:rsidRDefault="00AB3D8C" w:rsidP="003E7555">
      <w:pPr>
        <w:rPr>
          <w:rFonts w:ascii="Arial" w:hAnsi="Arial" w:cs="Arial"/>
          <w:b/>
          <w:sz w:val="24"/>
          <w:szCs w:val="24"/>
          <w:u w:val="single"/>
        </w:rPr>
      </w:pPr>
      <w:r>
        <w:rPr>
          <w:rFonts w:ascii="Arial" w:hAnsi="Arial" w:cs="Arial"/>
          <w:b/>
          <w:sz w:val="24"/>
          <w:szCs w:val="24"/>
          <w:u w:val="single"/>
        </w:rPr>
        <w:t>3</w:t>
      </w:r>
      <w:r w:rsidR="00267412" w:rsidRPr="00D45540">
        <w:rPr>
          <w:rFonts w:ascii="Arial" w:hAnsi="Arial" w:cs="Arial"/>
          <w:b/>
          <w:sz w:val="24"/>
          <w:szCs w:val="24"/>
          <w:u w:val="single"/>
        </w:rPr>
        <w:t>.0</w:t>
      </w:r>
      <w:r w:rsidR="003E7555" w:rsidRPr="00D45540">
        <w:rPr>
          <w:rFonts w:ascii="Arial" w:hAnsi="Arial" w:cs="Arial"/>
          <w:b/>
          <w:sz w:val="24"/>
          <w:szCs w:val="24"/>
          <w:u w:val="single"/>
        </w:rPr>
        <w:t xml:space="preserve"> </w:t>
      </w:r>
      <w:r w:rsidR="00267412" w:rsidRPr="00D45540">
        <w:rPr>
          <w:rFonts w:ascii="Arial" w:hAnsi="Arial" w:cs="Arial"/>
          <w:b/>
          <w:sz w:val="24"/>
          <w:szCs w:val="24"/>
          <w:u w:val="single"/>
        </w:rPr>
        <w:t>Temperature</w:t>
      </w:r>
      <w:r w:rsidR="00EB6150" w:rsidRPr="00D45540">
        <w:rPr>
          <w:rFonts w:ascii="Arial" w:hAnsi="Arial" w:cs="Arial"/>
          <w:b/>
          <w:sz w:val="24"/>
          <w:szCs w:val="24"/>
          <w:u w:val="single"/>
        </w:rPr>
        <w:t xml:space="preserve"> </w:t>
      </w:r>
      <w:r w:rsidR="00267412" w:rsidRPr="00D45540">
        <w:rPr>
          <w:rFonts w:ascii="Arial" w:hAnsi="Arial" w:cs="Arial"/>
          <w:b/>
          <w:sz w:val="24"/>
          <w:szCs w:val="24"/>
          <w:u w:val="single"/>
        </w:rPr>
        <w:t>measurements</w:t>
      </w:r>
    </w:p>
    <w:p w14:paraId="1EA66716" w14:textId="4E6CD3E5" w:rsidR="009F46FE" w:rsidRPr="009F46FE" w:rsidRDefault="009F46FE" w:rsidP="003E7555">
      <w:pPr>
        <w:rPr>
          <w:rFonts w:ascii="Arial" w:hAnsi="Arial" w:cs="Arial"/>
          <w:bCs/>
          <w:sz w:val="24"/>
          <w:szCs w:val="24"/>
        </w:rPr>
      </w:pPr>
      <w:r w:rsidRPr="009F46FE">
        <w:rPr>
          <w:rFonts w:ascii="Arial" w:hAnsi="Arial" w:cs="Arial"/>
          <w:bCs/>
          <w:sz w:val="24"/>
          <w:szCs w:val="24"/>
        </w:rPr>
        <w:t xml:space="preserve">Temperature measurement within condition-based monitoring can help indicate there is a potential failure related to the change in temperature in the mechanical equipment, any changes identify </w:t>
      </w:r>
      <w:r w:rsidRPr="002C7849">
        <w:rPr>
          <w:rFonts w:ascii="Arial" w:hAnsi="Arial" w:cs="Arial"/>
          <w:bCs/>
          <w:sz w:val="24"/>
          <w:szCs w:val="24"/>
          <w:highlight w:val="yellow"/>
        </w:rPr>
        <w:t>excessive mechanical friction (i.e. inadequate lubrication or faulty bearings), degraded heat transfer (i.e. fouling in a heat exchanger) and even poor electrical connections (i.e. oxidized connections or loose).</w:t>
      </w:r>
    </w:p>
    <w:p w14:paraId="0B68BD6F" w14:textId="7CADDA45" w:rsidR="00B26803" w:rsidRDefault="00B26803" w:rsidP="003E7555">
      <w:pPr>
        <w:rPr>
          <w:rFonts w:ascii="Arial" w:hAnsi="Arial" w:cs="Arial"/>
          <w:b/>
          <w:sz w:val="24"/>
          <w:szCs w:val="24"/>
          <w:u w:val="single"/>
        </w:rPr>
      </w:pPr>
    </w:p>
    <w:p w14:paraId="1B67ADF3" w14:textId="3BBC7160" w:rsidR="00B26803" w:rsidRPr="00B26803" w:rsidRDefault="00B26803" w:rsidP="003E7555">
      <w:pPr>
        <w:rPr>
          <w:rFonts w:ascii="Arial" w:hAnsi="Arial" w:cs="Arial"/>
          <w:bCs/>
          <w:sz w:val="24"/>
          <w:szCs w:val="24"/>
        </w:rPr>
      </w:pPr>
      <w:r w:rsidRPr="00B26803">
        <w:rPr>
          <w:rFonts w:ascii="Arial" w:hAnsi="Arial" w:cs="Arial"/>
          <w:bCs/>
          <w:sz w:val="24"/>
          <w:szCs w:val="24"/>
        </w:rPr>
        <w:t xml:space="preserve">Below is </w:t>
      </w:r>
      <w:r w:rsidR="009F46FE">
        <w:rPr>
          <w:rFonts w:ascii="Arial" w:hAnsi="Arial" w:cs="Arial"/>
          <w:bCs/>
          <w:sz w:val="24"/>
          <w:szCs w:val="24"/>
        </w:rPr>
        <w:t xml:space="preserve">a table </w:t>
      </w:r>
      <w:r w:rsidRPr="00B26803">
        <w:rPr>
          <w:rFonts w:ascii="Arial" w:hAnsi="Arial" w:cs="Arial"/>
          <w:bCs/>
          <w:sz w:val="24"/>
          <w:szCs w:val="24"/>
        </w:rPr>
        <w:t xml:space="preserve">of the </w:t>
      </w:r>
      <w:r w:rsidR="009F46FE">
        <w:rPr>
          <w:rFonts w:ascii="Arial" w:hAnsi="Arial" w:cs="Arial"/>
          <w:bCs/>
          <w:sz w:val="24"/>
          <w:szCs w:val="24"/>
        </w:rPr>
        <w:t xml:space="preserve">more common </w:t>
      </w:r>
      <w:r w:rsidRPr="00B26803">
        <w:rPr>
          <w:rFonts w:ascii="Arial" w:hAnsi="Arial" w:cs="Arial"/>
          <w:bCs/>
          <w:sz w:val="24"/>
          <w:szCs w:val="24"/>
        </w:rPr>
        <w:t>methods used to analysis temperature in mechanical systems.</w:t>
      </w:r>
    </w:p>
    <w:tbl>
      <w:tblPr>
        <w:tblStyle w:val="TableGrid"/>
        <w:tblW w:w="0" w:type="auto"/>
        <w:tblLook w:val="04A0" w:firstRow="1" w:lastRow="0" w:firstColumn="1" w:lastColumn="0" w:noHBand="0" w:noVBand="1"/>
      </w:tblPr>
      <w:tblGrid>
        <w:gridCol w:w="3005"/>
        <w:gridCol w:w="3005"/>
        <w:gridCol w:w="3006"/>
      </w:tblGrid>
      <w:tr w:rsidR="00A734A0" w14:paraId="41293DA9" w14:textId="77777777" w:rsidTr="00A734A0">
        <w:tc>
          <w:tcPr>
            <w:tcW w:w="3005" w:type="dxa"/>
          </w:tcPr>
          <w:p w14:paraId="60F2566C" w14:textId="1BF2D78A" w:rsidR="00A734A0" w:rsidRPr="00A734A0" w:rsidRDefault="00A734A0" w:rsidP="003E7555">
            <w:pPr>
              <w:rPr>
                <w:rFonts w:ascii="Arial" w:hAnsi="Arial" w:cs="Arial"/>
                <w:bCs/>
                <w:sz w:val="24"/>
                <w:szCs w:val="24"/>
              </w:rPr>
            </w:pPr>
            <w:r w:rsidRPr="00A734A0">
              <w:rPr>
                <w:rFonts w:ascii="Arial" w:hAnsi="Arial" w:cs="Arial"/>
                <w:bCs/>
                <w:sz w:val="24"/>
                <w:szCs w:val="24"/>
              </w:rPr>
              <w:t>Method</w:t>
            </w:r>
          </w:p>
        </w:tc>
        <w:tc>
          <w:tcPr>
            <w:tcW w:w="3005" w:type="dxa"/>
          </w:tcPr>
          <w:p w14:paraId="4BEA58FB" w14:textId="7CD2FC1A" w:rsidR="00A734A0" w:rsidRPr="00A734A0" w:rsidRDefault="00A734A0" w:rsidP="003E7555">
            <w:pPr>
              <w:rPr>
                <w:rFonts w:ascii="Arial" w:hAnsi="Arial" w:cs="Arial"/>
                <w:bCs/>
                <w:sz w:val="24"/>
                <w:szCs w:val="24"/>
              </w:rPr>
            </w:pPr>
            <w:r w:rsidRPr="00A734A0">
              <w:rPr>
                <w:rFonts w:ascii="Arial" w:hAnsi="Arial" w:cs="Arial"/>
                <w:bCs/>
                <w:sz w:val="24"/>
                <w:szCs w:val="24"/>
              </w:rPr>
              <w:t>Description</w:t>
            </w:r>
          </w:p>
        </w:tc>
        <w:tc>
          <w:tcPr>
            <w:tcW w:w="3006" w:type="dxa"/>
          </w:tcPr>
          <w:p w14:paraId="786476AA" w14:textId="7A406539" w:rsidR="00A734A0" w:rsidRPr="00A734A0" w:rsidRDefault="00A734A0" w:rsidP="003E7555">
            <w:pPr>
              <w:rPr>
                <w:rFonts w:ascii="Arial" w:hAnsi="Arial" w:cs="Arial"/>
                <w:bCs/>
                <w:sz w:val="24"/>
                <w:szCs w:val="24"/>
              </w:rPr>
            </w:pPr>
            <w:r>
              <w:rPr>
                <w:rFonts w:ascii="Arial" w:hAnsi="Arial" w:cs="Arial"/>
                <w:bCs/>
                <w:sz w:val="24"/>
                <w:szCs w:val="24"/>
              </w:rPr>
              <w:t>Applications</w:t>
            </w:r>
          </w:p>
        </w:tc>
      </w:tr>
      <w:tr w:rsidR="00A734A0" w14:paraId="68B1CE04" w14:textId="77777777" w:rsidTr="00A734A0">
        <w:tc>
          <w:tcPr>
            <w:tcW w:w="3005" w:type="dxa"/>
          </w:tcPr>
          <w:p w14:paraId="662F576E" w14:textId="3FA4D9A0" w:rsidR="00A734A0" w:rsidRPr="00B26803" w:rsidRDefault="00A734A0" w:rsidP="003E7555">
            <w:pPr>
              <w:rPr>
                <w:rFonts w:ascii="Arial" w:hAnsi="Arial" w:cs="Arial"/>
                <w:bCs/>
                <w:sz w:val="24"/>
                <w:szCs w:val="24"/>
              </w:rPr>
            </w:pPr>
            <w:r w:rsidRPr="00B26803">
              <w:rPr>
                <w:rFonts w:ascii="Arial" w:hAnsi="Arial" w:cs="Arial"/>
                <w:bCs/>
                <w:sz w:val="24"/>
                <w:szCs w:val="24"/>
              </w:rPr>
              <w:t>Point temperature</w:t>
            </w:r>
          </w:p>
        </w:tc>
        <w:tc>
          <w:tcPr>
            <w:tcW w:w="3005" w:type="dxa"/>
          </w:tcPr>
          <w:p w14:paraId="413A0B66" w14:textId="79C76C2C" w:rsidR="00A734A0" w:rsidRPr="00B26803" w:rsidRDefault="00A734A0" w:rsidP="003E7555">
            <w:pPr>
              <w:rPr>
                <w:rFonts w:ascii="Arial" w:hAnsi="Arial" w:cs="Arial"/>
                <w:bCs/>
                <w:sz w:val="24"/>
                <w:szCs w:val="24"/>
              </w:rPr>
            </w:pPr>
            <w:r w:rsidRPr="00B26803">
              <w:rPr>
                <w:rFonts w:ascii="Arial" w:hAnsi="Arial" w:cs="Arial"/>
                <w:bCs/>
                <w:sz w:val="24"/>
                <w:szCs w:val="24"/>
              </w:rPr>
              <w:t xml:space="preserve">Normally a thermocouple or RTD ‘imbedded’, </w:t>
            </w:r>
            <w:proofErr w:type="gramStart"/>
            <w:r w:rsidRPr="00B26803">
              <w:rPr>
                <w:rFonts w:ascii="Arial" w:hAnsi="Arial" w:cs="Arial"/>
                <w:bCs/>
                <w:sz w:val="24"/>
                <w:szCs w:val="24"/>
              </w:rPr>
              <w:t>can be provided</w:t>
            </w:r>
            <w:proofErr w:type="gramEnd"/>
            <w:r w:rsidRPr="00B26803">
              <w:rPr>
                <w:rFonts w:ascii="Arial" w:hAnsi="Arial" w:cs="Arial"/>
                <w:bCs/>
                <w:sz w:val="24"/>
                <w:szCs w:val="24"/>
              </w:rPr>
              <w:t xml:space="preserve"> as an encapsulated sensor for permanent fit.</w:t>
            </w:r>
          </w:p>
        </w:tc>
        <w:tc>
          <w:tcPr>
            <w:tcW w:w="3006" w:type="dxa"/>
          </w:tcPr>
          <w:p w14:paraId="6AD42C3B" w14:textId="194CBFD7" w:rsidR="00A734A0" w:rsidRPr="00B26803" w:rsidRDefault="00A734A0" w:rsidP="003E7555">
            <w:pPr>
              <w:rPr>
                <w:rFonts w:ascii="Arial" w:hAnsi="Arial" w:cs="Arial"/>
                <w:bCs/>
                <w:sz w:val="24"/>
                <w:szCs w:val="24"/>
              </w:rPr>
            </w:pPr>
            <w:proofErr w:type="gramStart"/>
            <w:r w:rsidRPr="00B26803">
              <w:rPr>
                <w:rFonts w:ascii="Arial" w:hAnsi="Arial" w:cs="Arial"/>
                <w:bCs/>
                <w:sz w:val="24"/>
                <w:szCs w:val="24"/>
              </w:rPr>
              <w:t>Can be used</w:t>
            </w:r>
            <w:proofErr w:type="gramEnd"/>
            <w:r w:rsidRPr="00B26803">
              <w:rPr>
                <w:rFonts w:ascii="Arial" w:hAnsi="Arial" w:cs="Arial"/>
                <w:bCs/>
                <w:sz w:val="24"/>
                <w:szCs w:val="24"/>
              </w:rPr>
              <w:t xml:space="preserve"> on all accessible surfaces</w:t>
            </w:r>
            <w:r w:rsidR="00B26803" w:rsidRPr="00B26803">
              <w:rPr>
                <w:rFonts w:ascii="Arial" w:hAnsi="Arial" w:cs="Arial"/>
                <w:bCs/>
                <w:sz w:val="24"/>
                <w:szCs w:val="24"/>
              </w:rPr>
              <w:t>. Walk around versions take time to settle and are less robust than the pyrometer.</w:t>
            </w:r>
          </w:p>
        </w:tc>
      </w:tr>
      <w:tr w:rsidR="00A734A0" w14:paraId="42699319" w14:textId="77777777" w:rsidTr="00A734A0">
        <w:tc>
          <w:tcPr>
            <w:tcW w:w="3005" w:type="dxa"/>
          </w:tcPr>
          <w:p w14:paraId="08394F97" w14:textId="699EEC32" w:rsidR="00A734A0" w:rsidRPr="00B26803" w:rsidRDefault="00B26803" w:rsidP="003E7555">
            <w:pPr>
              <w:rPr>
                <w:rFonts w:ascii="Arial" w:hAnsi="Arial" w:cs="Arial"/>
                <w:bCs/>
                <w:sz w:val="24"/>
                <w:szCs w:val="24"/>
              </w:rPr>
            </w:pPr>
            <w:r>
              <w:rPr>
                <w:rFonts w:ascii="Arial" w:hAnsi="Arial" w:cs="Arial"/>
                <w:bCs/>
                <w:sz w:val="24"/>
                <w:szCs w:val="24"/>
              </w:rPr>
              <w:t>Area Pyrometer</w:t>
            </w:r>
          </w:p>
        </w:tc>
        <w:tc>
          <w:tcPr>
            <w:tcW w:w="3005" w:type="dxa"/>
          </w:tcPr>
          <w:p w14:paraId="19AF090F" w14:textId="1F3BF55D" w:rsidR="00A734A0" w:rsidRPr="00B26803" w:rsidRDefault="00B26803" w:rsidP="003E7555">
            <w:pPr>
              <w:rPr>
                <w:rFonts w:ascii="Arial" w:hAnsi="Arial" w:cs="Arial"/>
                <w:bCs/>
                <w:sz w:val="24"/>
                <w:szCs w:val="24"/>
              </w:rPr>
            </w:pPr>
            <w:r>
              <w:rPr>
                <w:rFonts w:ascii="Arial" w:hAnsi="Arial" w:cs="Arial"/>
                <w:bCs/>
                <w:sz w:val="24"/>
                <w:szCs w:val="24"/>
              </w:rPr>
              <w:t>Measure the emitted IR radiation from a surface. Often with a laser sight or area indicator.</w:t>
            </w:r>
          </w:p>
        </w:tc>
        <w:tc>
          <w:tcPr>
            <w:tcW w:w="3006" w:type="dxa"/>
          </w:tcPr>
          <w:p w14:paraId="6AFB3693" w14:textId="46FC65F8" w:rsidR="00A734A0" w:rsidRPr="00B26803" w:rsidRDefault="00B26803" w:rsidP="003E7555">
            <w:pPr>
              <w:rPr>
                <w:rFonts w:ascii="Arial" w:hAnsi="Arial" w:cs="Arial"/>
                <w:bCs/>
                <w:sz w:val="24"/>
                <w:szCs w:val="24"/>
              </w:rPr>
            </w:pPr>
            <w:r>
              <w:rPr>
                <w:rFonts w:ascii="Arial" w:hAnsi="Arial" w:cs="Arial"/>
                <w:bCs/>
                <w:sz w:val="24"/>
                <w:szCs w:val="24"/>
              </w:rPr>
              <w:t>Very good for walk around temperature checks on machines and panels.</w:t>
            </w:r>
          </w:p>
        </w:tc>
      </w:tr>
      <w:tr w:rsidR="00A734A0" w14:paraId="7DE61318" w14:textId="77777777" w:rsidTr="00A734A0">
        <w:tc>
          <w:tcPr>
            <w:tcW w:w="3005" w:type="dxa"/>
          </w:tcPr>
          <w:p w14:paraId="673CFCEC" w14:textId="1BA0A3B9" w:rsidR="00A734A0" w:rsidRPr="00B26803" w:rsidRDefault="00B26803" w:rsidP="003E7555">
            <w:pPr>
              <w:rPr>
                <w:rFonts w:ascii="Arial" w:hAnsi="Arial" w:cs="Arial"/>
                <w:bCs/>
                <w:sz w:val="24"/>
                <w:szCs w:val="24"/>
              </w:rPr>
            </w:pPr>
            <w:r>
              <w:rPr>
                <w:rFonts w:ascii="Arial" w:hAnsi="Arial" w:cs="Arial"/>
                <w:bCs/>
                <w:sz w:val="24"/>
                <w:szCs w:val="24"/>
              </w:rPr>
              <w:t>Temperature paint / stickers</w:t>
            </w:r>
          </w:p>
        </w:tc>
        <w:tc>
          <w:tcPr>
            <w:tcW w:w="3005" w:type="dxa"/>
          </w:tcPr>
          <w:p w14:paraId="29BFD795" w14:textId="09DB0360" w:rsidR="00A734A0" w:rsidRPr="00B26803" w:rsidRDefault="00B26803" w:rsidP="003E7555">
            <w:pPr>
              <w:rPr>
                <w:rFonts w:ascii="Arial" w:hAnsi="Arial" w:cs="Arial"/>
                <w:bCs/>
                <w:sz w:val="24"/>
                <w:szCs w:val="24"/>
              </w:rPr>
            </w:pPr>
            <w:r>
              <w:rPr>
                <w:rFonts w:ascii="Arial" w:hAnsi="Arial" w:cs="Arial"/>
                <w:bCs/>
                <w:sz w:val="24"/>
                <w:szCs w:val="24"/>
              </w:rPr>
              <w:t>Chemical indicators calibrated to change colour at specific temperature.</w:t>
            </w:r>
          </w:p>
        </w:tc>
        <w:tc>
          <w:tcPr>
            <w:tcW w:w="3006" w:type="dxa"/>
          </w:tcPr>
          <w:p w14:paraId="3FBE2D8B" w14:textId="0421C980" w:rsidR="00A734A0" w:rsidRPr="00B26803" w:rsidRDefault="00B26803" w:rsidP="003E7555">
            <w:pPr>
              <w:rPr>
                <w:rFonts w:ascii="Arial" w:hAnsi="Arial" w:cs="Arial"/>
                <w:bCs/>
                <w:sz w:val="24"/>
                <w:szCs w:val="24"/>
              </w:rPr>
            </w:pPr>
            <w:r>
              <w:rPr>
                <w:rFonts w:ascii="Arial" w:hAnsi="Arial" w:cs="Arial"/>
                <w:bCs/>
                <w:sz w:val="24"/>
                <w:szCs w:val="24"/>
              </w:rPr>
              <w:t>Good for inspection rounds.</w:t>
            </w:r>
          </w:p>
        </w:tc>
      </w:tr>
      <w:tr w:rsidR="00A734A0" w14:paraId="1AC1449B" w14:textId="77777777" w:rsidTr="00A734A0">
        <w:tc>
          <w:tcPr>
            <w:tcW w:w="3005" w:type="dxa"/>
          </w:tcPr>
          <w:p w14:paraId="7E778B9B" w14:textId="4A706F3C" w:rsidR="00A734A0" w:rsidRPr="00B26803" w:rsidRDefault="00B26803" w:rsidP="003E7555">
            <w:pPr>
              <w:rPr>
                <w:rFonts w:ascii="Arial" w:hAnsi="Arial" w:cs="Arial"/>
                <w:bCs/>
                <w:sz w:val="24"/>
                <w:szCs w:val="24"/>
              </w:rPr>
            </w:pPr>
            <w:r>
              <w:rPr>
                <w:rFonts w:ascii="Arial" w:hAnsi="Arial" w:cs="Arial"/>
                <w:bCs/>
                <w:sz w:val="24"/>
                <w:szCs w:val="24"/>
              </w:rPr>
              <w:t>Thermography</w:t>
            </w:r>
          </w:p>
        </w:tc>
        <w:tc>
          <w:tcPr>
            <w:tcW w:w="3005" w:type="dxa"/>
          </w:tcPr>
          <w:p w14:paraId="4B33BE4E" w14:textId="0C1F4CEA" w:rsidR="00A734A0" w:rsidRPr="00B26803" w:rsidRDefault="00B26803" w:rsidP="003E7555">
            <w:pPr>
              <w:rPr>
                <w:rFonts w:ascii="Arial" w:hAnsi="Arial" w:cs="Arial"/>
                <w:bCs/>
                <w:sz w:val="24"/>
                <w:szCs w:val="24"/>
              </w:rPr>
            </w:pPr>
            <w:r>
              <w:rPr>
                <w:rFonts w:ascii="Arial" w:hAnsi="Arial" w:cs="Arial"/>
                <w:bCs/>
                <w:sz w:val="24"/>
                <w:szCs w:val="24"/>
              </w:rPr>
              <w:t>Handheld still or video camera sensitive to emitted IR.</w:t>
            </w:r>
          </w:p>
        </w:tc>
        <w:tc>
          <w:tcPr>
            <w:tcW w:w="3006" w:type="dxa"/>
          </w:tcPr>
          <w:p w14:paraId="2842E82B" w14:textId="77777777" w:rsidR="00A734A0" w:rsidRDefault="00B26803" w:rsidP="003E7555">
            <w:pPr>
              <w:rPr>
                <w:rFonts w:ascii="Arial" w:hAnsi="Arial" w:cs="Arial"/>
                <w:bCs/>
                <w:sz w:val="24"/>
                <w:szCs w:val="24"/>
              </w:rPr>
            </w:pPr>
            <w:r>
              <w:rPr>
                <w:rFonts w:ascii="Arial" w:hAnsi="Arial" w:cs="Arial"/>
                <w:bCs/>
                <w:sz w:val="24"/>
                <w:szCs w:val="24"/>
              </w:rPr>
              <w:t xml:space="preserve">The ultimate, </w:t>
            </w:r>
            <w:proofErr w:type="gramStart"/>
            <w:r>
              <w:rPr>
                <w:rFonts w:ascii="Arial" w:hAnsi="Arial" w:cs="Arial"/>
                <w:bCs/>
                <w:sz w:val="24"/>
                <w:szCs w:val="24"/>
              </w:rPr>
              <w:t>high resolution</w:t>
            </w:r>
            <w:proofErr w:type="gramEnd"/>
            <w:r>
              <w:rPr>
                <w:rFonts w:ascii="Arial" w:hAnsi="Arial" w:cs="Arial"/>
                <w:bCs/>
                <w:sz w:val="24"/>
                <w:szCs w:val="24"/>
              </w:rPr>
              <w:t xml:space="preserve"> thermal picture, camera costs £10k up, service £500 per day.</w:t>
            </w:r>
          </w:p>
          <w:p w14:paraId="1B18A010" w14:textId="2C171221" w:rsidR="00B26803" w:rsidRPr="00B26803" w:rsidRDefault="00B26803" w:rsidP="003E7555">
            <w:pPr>
              <w:rPr>
                <w:rFonts w:ascii="Arial" w:hAnsi="Arial" w:cs="Arial"/>
                <w:bCs/>
                <w:sz w:val="24"/>
                <w:szCs w:val="24"/>
              </w:rPr>
            </w:pPr>
            <w:r>
              <w:rPr>
                <w:rFonts w:ascii="Arial" w:hAnsi="Arial" w:cs="Arial"/>
                <w:bCs/>
                <w:sz w:val="24"/>
                <w:szCs w:val="24"/>
              </w:rPr>
              <w:t>Camera use and interpretation does require high level of expertise.</w:t>
            </w:r>
          </w:p>
        </w:tc>
      </w:tr>
    </w:tbl>
    <w:p w14:paraId="5D2D49C2" w14:textId="31E6EA07" w:rsidR="00A734A0" w:rsidRPr="000C580E" w:rsidRDefault="000C580E" w:rsidP="003E7555">
      <w:pPr>
        <w:rPr>
          <w:rFonts w:ascii="Arial" w:hAnsi="Arial" w:cs="Arial"/>
          <w:b/>
          <w:sz w:val="24"/>
          <w:szCs w:val="24"/>
          <w:u w:val="single"/>
        </w:rPr>
      </w:pPr>
      <w:r w:rsidRPr="000C580E">
        <w:rPr>
          <w:rStyle w:val="selectable"/>
          <w:rFonts w:ascii="Arial" w:hAnsi="Arial" w:cs="Arial"/>
          <w:color w:val="000000"/>
          <w:sz w:val="24"/>
          <w:szCs w:val="24"/>
        </w:rPr>
        <w:t>(semanticscholar.org, 20</w:t>
      </w:r>
      <w:r>
        <w:rPr>
          <w:rStyle w:val="selectable"/>
          <w:rFonts w:ascii="Arial" w:hAnsi="Arial" w:cs="Arial"/>
          <w:color w:val="000000"/>
          <w:sz w:val="24"/>
          <w:szCs w:val="24"/>
        </w:rPr>
        <w:t>19</w:t>
      </w:r>
      <w:r w:rsidRPr="000C580E">
        <w:rPr>
          <w:rStyle w:val="selectable"/>
          <w:rFonts w:ascii="Arial" w:hAnsi="Arial" w:cs="Arial"/>
          <w:color w:val="000000"/>
          <w:sz w:val="24"/>
          <w:szCs w:val="24"/>
        </w:rPr>
        <w:t>)</w:t>
      </w:r>
    </w:p>
    <w:p w14:paraId="4C86B71B" w14:textId="30D84C59" w:rsidR="003E7555" w:rsidRPr="00D45540" w:rsidRDefault="003E7555" w:rsidP="003E7555">
      <w:pPr>
        <w:rPr>
          <w:rFonts w:ascii="Arial" w:hAnsi="Arial" w:cs="Arial"/>
          <w:color w:val="FF0000"/>
          <w:sz w:val="24"/>
          <w:szCs w:val="24"/>
        </w:rPr>
      </w:pPr>
    </w:p>
    <w:p w14:paraId="0EED995F" w14:textId="27D66714" w:rsidR="00267412" w:rsidRPr="00D45540" w:rsidRDefault="00267412" w:rsidP="003E7555">
      <w:pPr>
        <w:rPr>
          <w:rFonts w:ascii="Arial" w:hAnsi="Arial" w:cs="Arial"/>
          <w:color w:val="FF0000"/>
          <w:sz w:val="24"/>
          <w:szCs w:val="24"/>
        </w:rPr>
      </w:pPr>
    </w:p>
    <w:p w14:paraId="4016CBA1" w14:textId="77777777" w:rsidR="00267412" w:rsidRPr="00D45540" w:rsidRDefault="00267412" w:rsidP="003E7555">
      <w:pPr>
        <w:rPr>
          <w:rFonts w:ascii="Arial" w:hAnsi="Arial" w:cs="Arial"/>
          <w:color w:val="FF0000"/>
          <w:sz w:val="24"/>
          <w:szCs w:val="24"/>
        </w:rPr>
      </w:pPr>
    </w:p>
    <w:p w14:paraId="5370CD7F" w14:textId="77777777" w:rsidR="009F46FE" w:rsidRDefault="009F46FE" w:rsidP="003E7555">
      <w:pPr>
        <w:rPr>
          <w:rFonts w:ascii="Arial" w:hAnsi="Arial" w:cs="Arial"/>
          <w:b/>
          <w:sz w:val="24"/>
          <w:szCs w:val="24"/>
          <w:u w:val="single"/>
        </w:rPr>
      </w:pPr>
    </w:p>
    <w:p w14:paraId="726F93F3" w14:textId="5078848F" w:rsidR="009F46FE" w:rsidRDefault="009F46FE" w:rsidP="003E7555">
      <w:pPr>
        <w:rPr>
          <w:rFonts w:ascii="Arial" w:hAnsi="Arial" w:cs="Arial"/>
          <w:b/>
          <w:sz w:val="24"/>
          <w:szCs w:val="24"/>
          <w:u w:val="single"/>
        </w:rPr>
      </w:pPr>
    </w:p>
    <w:p w14:paraId="3A8232CC" w14:textId="2FE39593" w:rsidR="00374355" w:rsidRDefault="00374355" w:rsidP="003E7555">
      <w:pPr>
        <w:rPr>
          <w:rFonts w:ascii="Arial" w:hAnsi="Arial" w:cs="Arial"/>
          <w:b/>
          <w:sz w:val="24"/>
          <w:szCs w:val="24"/>
          <w:u w:val="single"/>
        </w:rPr>
      </w:pPr>
    </w:p>
    <w:p w14:paraId="48EDFD98" w14:textId="7CC7415C" w:rsidR="00374355" w:rsidRDefault="00374355" w:rsidP="003E7555">
      <w:pPr>
        <w:rPr>
          <w:rFonts w:ascii="Arial" w:hAnsi="Arial" w:cs="Arial"/>
          <w:b/>
          <w:sz w:val="24"/>
          <w:szCs w:val="24"/>
          <w:u w:val="single"/>
        </w:rPr>
      </w:pPr>
      <w:r w:rsidRPr="00374355">
        <w:rPr>
          <w:rFonts w:ascii="Arial" w:hAnsi="Arial" w:cs="Arial"/>
          <w:bCs/>
          <w:noProof/>
          <w:sz w:val="24"/>
          <w:szCs w:val="24"/>
          <w:lang w:eastAsia="en-GB"/>
        </w:rPr>
        <w:drawing>
          <wp:inline distT="0" distB="0" distL="0" distR="0" wp14:anchorId="0959CC63" wp14:editId="20E7EEF7">
            <wp:extent cx="5731510" cy="3141345"/>
            <wp:effectExtent l="0" t="0" r="2540" b="190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emp pictur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p w14:paraId="03235924" w14:textId="382E27A6" w:rsidR="00374355" w:rsidRPr="00451590" w:rsidRDefault="00374355" w:rsidP="003E7555">
      <w:pPr>
        <w:rPr>
          <w:rFonts w:ascii="Arial" w:hAnsi="Arial" w:cs="Arial"/>
          <w:bCs/>
          <w:sz w:val="24"/>
          <w:szCs w:val="24"/>
        </w:rPr>
      </w:pPr>
      <w:r w:rsidRPr="00451590">
        <w:rPr>
          <w:rFonts w:ascii="Arial" w:hAnsi="Arial" w:cs="Arial"/>
          <w:bCs/>
          <w:sz w:val="24"/>
          <w:szCs w:val="24"/>
        </w:rPr>
        <w:t>Fig (</w:t>
      </w:r>
      <w:r w:rsidR="00451590">
        <w:rPr>
          <w:rFonts w:ascii="Arial" w:hAnsi="Arial" w:cs="Arial"/>
          <w:bCs/>
          <w:sz w:val="24"/>
          <w:szCs w:val="24"/>
        </w:rPr>
        <w:t>3</w:t>
      </w:r>
      <w:r w:rsidRPr="00451590">
        <w:rPr>
          <w:rFonts w:ascii="Arial" w:hAnsi="Arial" w:cs="Arial"/>
          <w:bCs/>
          <w:sz w:val="24"/>
          <w:szCs w:val="24"/>
        </w:rPr>
        <w:t xml:space="preserve">) </w:t>
      </w:r>
      <w:proofErr w:type="gramStart"/>
      <w:r w:rsidRPr="00451590">
        <w:rPr>
          <w:rFonts w:ascii="Arial" w:hAnsi="Arial" w:cs="Arial"/>
          <w:bCs/>
          <w:sz w:val="24"/>
          <w:szCs w:val="24"/>
        </w:rPr>
        <w:t>Shows</w:t>
      </w:r>
      <w:proofErr w:type="gramEnd"/>
      <w:r w:rsidRPr="00451590">
        <w:rPr>
          <w:rFonts w:ascii="Arial" w:hAnsi="Arial" w:cs="Arial"/>
          <w:bCs/>
          <w:sz w:val="24"/>
          <w:szCs w:val="24"/>
        </w:rPr>
        <w:t xml:space="preserve"> hot bearing using infrared </w:t>
      </w:r>
      <w:proofErr w:type="spellStart"/>
      <w:r w:rsidRPr="00451590">
        <w:rPr>
          <w:rFonts w:ascii="Arial" w:hAnsi="Arial" w:cs="Arial"/>
          <w:bCs/>
          <w:sz w:val="24"/>
          <w:szCs w:val="24"/>
        </w:rPr>
        <w:t>thermographer</w:t>
      </w:r>
      <w:proofErr w:type="spellEnd"/>
      <w:r w:rsidR="00451590">
        <w:rPr>
          <w:rFonts w:ascii="Arial" w:hAnsi="Arial" w:cs="Arial"/>
          <w:bCs/>
          <w:sz w:val="24"/>
          <w:szCs w:val="24"/>
        </w:rPr>
        <w:t>.</w:t>
      </w:r>
    </w:p>
    <w:p w14:paraId="71551DD0" w14:textId="77777777" w:rsidR="00226514" w:rsidRDefault="00226514" w:rsidP="003E7555">
      <w:pPr>
        <w:rPr>
          <w:rFonts w:ascii="Arial" w:hAnsi="Arial" w:cs="Arial"/>
          <w:b/>
          <w:sz w:val="24"/>
          <w:szCs w:val="24"/>
          <w:u w:val="single"/>
        </w:rPr>
      </w:pPr>
    </w:p>
    <w:p w14:paraId="7E38EA62" w14:textId="79594912" w:rsidR="0022161D" w:rsidRDefault="00AB3D8C" w:rsidP="003E7555">
      <w:pPr>
        <w:rPr>
          <w:rFonts w:ascii="Arial" w:hAnsi="Arial" w:cs="Arial"/>
          <w:b/>
          <w:sz w:val="24"/>
          <w:szCs w:val="24"/>
          <w:u w:val="single"/>
        </w:rPr>
      </w:pPr>
      <w:r>
        <w:rPr>
          <w:rFonts w:ascii="Arial" w:hAnsi="Arial" w:cs="Arial"/>
          <w:b/>
          <w:sz w:val="24"/>
          <w:szCs w:val="24"/>
          <w:u w:val="single"/>
        </w:rPr>
        <w:t>4</w:t>
      </w:r>
      <w:r w:rsidR="00267412" w:rsidRPr="00D45540">
        <w:rPr>
          <w:rFonts w:ascii="Arial" w:hAnsi="Arial" w:cs="Arial"/>
          <w:b/>
          <w:sz w:val="24"/>
          <w:szCs w:val="24"/>
          <w:u w:val="single"/>
        </w:rPr>
        <w:t>.0</w:t>
      </w:r>
      <w:r w:rsidR="003E7555" w:rsidRPr="00D45540">
        <w:rPr>
          <w:rFonts w:ascii="Arial" w:hAnsi="Arial" w:cs="Arial"/>
          <w:b/>
          <w:sz w:val="24"/>
          <w:szCs w:val="24"/>
          <w:u w:val="single"/>
        </w:rPr>
        <w:t xml:space="preserve"> </w:t>
      </w:r>
      <w:r w:rsidR="00EB6150" w:rsidRPr="00D45540">
        <w:rPr>
          <w:rFonts w:ascii="Arial" w:hAnsi="Arial" w:cs="Arial"/>
          <w:b/>
          <w:sz w:val="24"/>
          <w:szCs w:val="24"/>
          <w:u w:val="single"/>
        </w:rPr>
        <w:t>Dynamic monitoring</w:t>
      </w:r>
    </w:p>
    <w:p w14:paraId="4355D839" w14:textId="5BAA8BC6" w:rsidR="0022161D" w:rsidRPr="000C580E" w:rsidRDefault="00B26803" w:rsidP="003E7555">
      <w:pPr>
        <w:rPr>
          <w:rFonts w:ascii="Arial" w:hAnsi="Arial" w:cs="Arial"/>
          <w:bCs/>
          <w:sz w:val="24"/>
          <w:szCs w:val="24"/>
        </w:rPr>
      </w:pPr>
      <w:r w:rsidRPr="00B26803">
        <w:rPr>
          <w:rFonts w:ascii="Arial" w:hAnsi="Arial" w:cs="Arial"/>
          <w:bCs/>
          <w:sz w:val="24"/>
          <w:szCs w:val="24"/>
        </w:rPr>
        <w:t xml:space="preserve">Dynamic monitoring is a technique that involves analysing and </w:t>
      </w:r>
      <w:proofErr w:type="spellStart"/>
      <w:r w:rsidRPr="00B26803">
        <w:rPr>
          <w:rFonts w:ascii="Arial" w:hAnsi="Arial" w:cs="Arial"/>
          <w:bCs/>
          <w:sz w:val="24"/>
          <w:szCs w:val="24"/>
        </w:rPr>
        <w:t>montoring</w:t>
      </w:r>
      <w:proofErr w:type="spellEnd"/>
      <w:r w:rsidRPr="00B26803">
        <w:rPr>
          <w:rFonts w:ascii="Arial" w:hAnsi="Arial" w:cs="Arial"/>
          <w:bCs/>
          <w:sz w:val="24"/>
          <w:szCs w:val="24"/>
        </w:rPr>
        <w:t xml:space="preserve"> energy emitted from mechanical equipment, there are many forms measured these include pulses, vibration and acoustic effects. As well as measured changes in vibrations.</w:t>
      </w:r>
      <w:r>
        <w:rPr>
          <w:rFonts w:ascii="Arial" w:hAnsi="Arial" w:cs="Arial"/>
          <w:bCs/>
          <w:sz w:val="24"/>
          <w:szCs w:val="24"/>
        </w:rPr>
        <w:t xml:space="preserve">  The changes in </w:t>
      </w:r>
      <w:proofErr w:type="gramStart"/>
      <w:r>
        <w:rPr>
          <w:rFonts w:ascii="Arial" w:hAnsi="Arial" w:cs="Arial"/>
          <w:bCs/>
          <w:sz w:val="24"/>
          <w:szCs w:val="24"/>
        </w:rPr>
        <w:t>characteristics  can</w:t>
      </w:r>
      <w:proofErr w:type="gramEnd"/>
      <w:r>
        <w:rPr>
          <w:rFonts w:ascii="Arial" w:hAnsi="Arial" w:cs="Arial"/>
          <w:bCs/>
          <w:sz w:val="24"/>
          <w:szCs w:val="24"/>
        </w:rPr>
        <w:t xml:space="preserve"> indicate problems such an imbalance, wear and misalignment or damage.</w:t>
      </w:r>
    </w:p>
    <w:p w14:paraId="2708ADAD" w14:textId="62B11496" w:rsidR="00DD6B24" w:rsidRDefault="00DD6B24" w:rsidP="00DD6B24">
      <w:pPr>
        <w:spacing w:after="0" w:line="240" w:lineRule="auto"/>
        <w:rPr>
          <w:rFonts w:ascii="Arial" w:eastAsia="Times New Roman" w:hAnsi="Arial" w:cs="Arial"/>
          <w:sz w:val="24"/>
          <w:szCs w:val="24"/>
          <w:lang w:eastAsia="en-GB"/>
        </w:rPr>
      </w:pPr>
    </w:p>
    <w:p w14:paraId="3E6FBCBF" w14:textId="77777777" w:rsidR="000C580E" w:rsidRPr="00D45540" w:rsidRDefault="000C580E" w:rsidP="00DD6B24">
      <w:pPr>
        <w:spacing w:after="0" w:line="240" w:lineRule="auto"/>
        <w:rPr>
          <w:rFonts w:ascii="Arial" w:eastAsia="Times New Roman" w:hAnsi="Arial" w:cs="Arial"/>
          <w:sz w:val="24"/>
          <w:szCs w:val="24"/>
          <w:lang w:eastAsia="en-GB"/>
        </w:rPr>
      </w:pPr>
    </w:p>
    <w:p w14:paraId="34726F98" w14:textId="63814177" w:rsidR="0009071B" w:rsidRPr="00D45540" w:rsidRDefault="00AB3D8C" w:rsidP="00DD6B24">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4</w:t>
      </w:r>
      <w:r w:rsidR="0022161D" w:rsidRPr="00D45540">
        <w:rPr>
          <w:rFonts w:ascii="Arial" w:eastAsia="Times New Roman" w:hAnsi="Arial" w:cs="Arial"/>
          <w:b/>
          <w:bCs/>
          <w:sz w:val="24"/>
          <w:szCs w:val="24"/>
          <w:u w:val="single"/>
          <w:lang w:eastAsia="en-GB"/>
        </w:rPr>
        <w:t>.</w:t>
      </w:r>
      <w:r w:rsidR="000C580E">
        <w:rPr>
          <w:rFonts w:ascii="Arial" w:eastAsia="Times New Roman" w:hAnsi="Arial" w:cs="Arial"/>
          <w:b/>
          <w:bCs/>
          <w:sz w:val="24"/>
          <w:szCs w:val="24"/>
          <w:u w:val="single"/>
          <w:lang w:eastAsia="en-GB"/>
        </w:rPr>
        <w:t>1</w:t>
      </w:r>
      <w:r w:rsidR="0022161D" w:rsidRPr="00D45540">
        <w:rPr>
          <w:rFonts w:ascii="Arial" w:eastAsia="Times New Roman" w:hAnsi="Arial" w:cs="Arial"/>
          <w:b/>
          <w:bCs/>
          <w:sz w:val="24"/>
          <w:szCs w:val="24"/>
          <w:u w:val="single"/>
          <w:lang w:eastAsia="en-GB"/>
        </w:rPr>
        <w:t xml:space="preserve"> </w:t>
      </w:r>
      <w:r w:rsidR="0009071B" w:rsidRPr="00D45540">
        <w:rPr>
          <w:rFonts w:ascii="Arial" w:eastAsia="Times New Roman" w:hAnsi="Arial" w:cs="Arial"/>
          <w:b/>
          <w:bCs/>
          <w:sz w:val="24"/>
          <w:szCs w:val="24"/>
          <w:u w:val="single"/>
          <w:lang w:eastAsia="en-GB"/>
        </w:rPr>
        <w:t>Ultrasonic analysis</w:t>
      </w:r>
    </w:p>
    <w:p w14:paraId="63F69172" w14:textId="77777777" w:rsidR="0009071B" w:rsidRPr="00D45540" w:rsidRDefault="0009071B" w:rsidP="00DD6B24">
      <w:pPr>
        <w:spacing w:after="0" w:line="240" w:lineRule="auto"/>
        <w:rPr>
          <w:rFonts w:ascii="Arial" w:eastAsia="Times New Roman" w:hAnsi="Arial" w:cs="Arial"/>
          <w:sz w:val="24"/>
          <w:szCs w:val="24"/>
          <w:lang w:eastAsia="en-GB"/>
        </w:rPr>
      </w:pPr>
    </w:p>
    <w:p w14:paraId="3101B4DB" w14:textId="6B45F40C" w:rsidR="004D7DA9" w:rsidRPr="00D45540" w:rsidRDefault="002E7663" w:rsidP="00DD6B24">
      <w:pPr>
        <w:spacing w:after="0" w:line="240" w:lineRule="auto"/>
        <w:rPr>
          <w:rFonts w:ascii="Arial" w:eastAsia="Times New Roman" w:hAnsi="Arial" w:cs="Arial"/>
          <w:sz w:val="24"/>
          <w:szCs w:val="24"/>
          <w:lang w:eastAsia="en-GB"/>
        </w:rPr>
      </w:pPr>
      <w:r w:rsidRPr="00D45540">
        <w:rPr>
          <w:rFonts w:ascii="Arial" w:eastAsia="Times New Roman" w:hAnsi="Arial" w:cs="Arial"/>
          <w:sz w:val="24"/>
          <w:szCs w:val="24"/>
          <w:lang w:eastAsia="en-GB"/>
        </w:rPr>
        <w:t>Ultrasonic analysis allows changes in sound patterns to be detected</w:t>
      </w:r>
      <w:r w:rsidR="0009071B" w:rsidRPr="00D45540">
        <w:rPr>
          <w:rFonts w:ascii="Arial" w:eastAsia="Times New Roman" w:hAnsi="Arial" w:cs="Arial"/>
          <w:sz w:val="24"/>
          <w:szCs w:val="24"/>
          <w:lang w:eastAsia="en-GB"/>
        </w:rPr>
        <w:t xml:space="preserve"> these pattern changes </w:t>
      </w:r>
      <w:proofErr w:type="gramStart"/>
      <w:r w:rsidR="0009071B" w:rsidRPr="00D45540">
        <w:rPr>
          <w:rFonts w:ascii="Arial" w:eastAsia="Times New Roman" w:hAnsi="Arial" w:cs="Arial"/>
          <w:sz w:val="24"/>
          <w:szCs w:val="24"/>
          <w:lang w:eastAsia="en-GB"/>
        </w:rPr>
        <w:t>are caused</w:t>
      </w:r>
      <w:proofErr w:type="gramEnd"/>
      <w:r w:rsidR="0009071B" w:rsidRPr="00D45540">
        <w:rPr>
          <w:rFonts w:ascii="Arial" w:eastAsia="Times New Roman" w:hAnsi="Arial" w:cs="Arial"/>
          <w:sz w:val="24"/>
          <w:szCs w:val="24"/>
          <w:lang w:eastAsia="en-GB"/>
        </w:rPr>
        <w:t xml:space="preserve"> by wear, fatigue and deterioration. Ultra-high frequency in the region of </w:t>
      </w:r>
      <w:proofErr w:type="gramStart"/>
      <w:r w:rsidR="0009071B" w:rsidRPr="00D45540">
        <w:rPr>
          <w:rFonts w:ascii="Arial" w:eastAsia="Times New Roman" w:hAnsi="Arial" w:cs="Arial"/>
          <w:sz w:val="24"/>
          <w:szCs w:val="24"/>
          <w:lang w:eastAsia="en-GB"/>
        </w:rPr>
        <w:t>20kHz</w:t>
      </w:r>
      <w:proofErr w:type="gramEnd"/>
      <w:r w:rsidR="0009071B" w:rsidRPr="00D45540">
        <w:rPr>
          <w:rFonts w:ascii="Arial" w:eastAsia="Times New Roman" w:hAnsi="Arial" w:cs="Arial"/>
          <w:sz w:val="24"/>
          <w:szCs w:val="24"/>
          <w:lang w:eastAsia="en-GB"/>
        </w:rPr>
        <w:t xml:space="preserve"> to 100kHz is used with a translator, its converted to visual or audible output. </w:t>
      </w:r>
      <w:r w:rsidR="0009071B" w:rsidRPr="002C7849">
        <w:rPr>
          <w:rFonts w:ascii="Arial" w:eastAsia="Times New Roman" w:hAnsi="Arial" w:cs="Arial"/>
          <w:sz w:val="24"/>
          <w:szCs w:val="24"/>
          <w:highlight w:val="yellow"/>
          <w:lang w:eastAsia="en-GB"/>
        </w:rPr>
        <w:t xml:space="preserve">Often this technique </w:t>
      </w:r>
      <w:proofErr w:type="gramStart"/>
      <w:r w:rsidR="0009071B" w:rsidRPr="002C7849">
        <w:rPr>
          <w:rFonts w:ascii="Arial" w:eastAsia="Times New Roman" w:hAnsi="Arial" w:cs="Arial"/>
          <w:sz w:val="24"/>
          <w:szCs w:val="24"/>
          <w:highlight w:val="yellow"/>
          <w:lang w:eastAsia="en-GB"/>
        </w:rPr>
        <w:t>is used</w:t>
      </w:r>
      <w:proofErr w:type="gramEnd"/>
      <w:r w:rsidR="0009071B" w:rsidRPr="002C7849">
        <w:rPr>
          <w:rFonts w:ascii="Arial" w:eastAsia="Times New Roman" w:hAnsi="Arial" w:cs="Arial"/>
          <w:sz w:val="24"/>
          <w:szCs w:val="24"/>
          <w:highlight w:val="yellow"/>
          <w:lang w:eastAsia="en-GB"/>
        </w:rPr>
        <w:t xml:space="preserve"> to condition monitor bearing wear or fatigue.</w:t>
      </w:r>
    </w:p>
    <w:p w14:paraId="75B04E2B" w14:textId="07B3B159" w:rsidR="00F91448" w:rsidRPr="00D45540" w:rsidRDefault="00F91448" w:rsidP="00DD6B24">
      <w:pPr>
        <w:spacing w:after="0" w:line="240" w:lineRule="auto"/>
        <w:rPr>
          <w:rFonts w:ascii="Arial" w:eastAsia="Times New Roman" w:hAnsi="Arial" w:cs="Arial"/>
          <w:sz w:val="24"/>
          <w:szCs w:val="24"/>
          <w:lang w:eastAsia="en-GB"/>
        </w:rPr>
      </w:pPr>
    </w:p>
    <w:p w14:paraId="13A76233" w14:textId="176F0137" w:rsidR="00F91448" w:rsidRPr="00D45540" w:rsidRDefault="00F91448" w:rsidP="00DD6B24">
      <w:pPr>
        <w:spacing w:after="0" w:line="240" w:lineRule="auto"/>
        <w:rPr>
          <w:rFonts w:ascii="Arial" w:eastAsia="Times New Roman" w:hAnsi="Arial" w:cs="Arial"/>
          <w:sz w:val="24"/>
          <w:szCs w:val="24"/>
          <w:lang w:eastAsia="en-GB"/>
        </w:rPr>
      </w:pPr>
    </w:p>
    <w:p w14:paraId="188E67C9" w14:textId="2A304477" w:rsidR="00F91448" w:rsidRPr="00D45540" w:rsidRDefault="00F91448" w:rsidP="00DD6B24">
      <w:pPr>
        <w:spacing w:after="0" w:line="240" w:lineRule="auto"/>
        <w:rPr>
          <w:rFonts w:ascii="Arial" w:eastAsia="Times New Roman" w:hAnsi="Arial" w:cs="Arial"/>
          <w:sz w:val="24"/>
          <w:szCs w:val="24"/>
          <w:lang w:eastAsia="en-GB"/>
        </w:rPr>
      </w:pPr>
    </w:p>
    <w:p w14:paraId="18BF56C9" w14:textId="11546CF2" w:rsidR="00F91448" w:rsidRDefault="00AB3D8C" w:rsidP="00DD6B24">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4</w:t>
      </w:r>
      <w:r w:rsidR="0022161D" w:rsidRPr="00D45540">
        <w:rPr>
          <w:rFonts w:ascii="Arial" w:eastAsia="Times New Roman" w:hAnsi="Arial" w:cs="Arial"/>
          <w:b/>
          <w:bCs/>
          <w:sz w:val="24"/>
          <w:szCs w:val="24"/>
          <w:u w:val="single"/>
          <w:lang w:eastAsia="en-GB"/>
        </w:rPr>
        <w:t>.</w:t>
      </w:r>
      <w:r w:rsidR="000C580E">
        <w:rPr>
          <w:rFonts w:ascii="Arial" w:eastAsia="Times New Roman" w:hAnsi="Arial" w:cs="Arial"/>
          <w:b/>
          <w:bCs/>
          <w:sz w:val="24"/>
          <w:szCs w:val="24"/>
          <w:u w:val="single"/>
          <w:lang w:eastAsia="en-GB"/>
        </w:rPr>
        <w:t>2</w:t>
      </w:r>
      <w:r w:rsidR="0022161D" w:rsidRPr="00D45540">
        <w:rPr>
          <w:rFonts w:ascii="Arial" w:eastAsia="Times New Roman" w:hAnsi="Arial" w:cs="Arial"/>
          <w:b/>
          <w:bCs/>
          <w:sz w:val="24"/>
          <w:szCs w:val="24"/>
          <w:u w:val="single"/>
          <w:lang w:eastAsia="en-GB"/>
        </w:rPr>
        <w:t xml:space="preserve"> </w:t>
      </w:r>
      <w:r w:rsidR="00F91448" w:rsidRPr="00D45540">
        <w:rPr>
          <w:rFonts w:ascii="Arial" w:eastAsia="Times New Roman" w:hAnsi="Arial" w:cs="Arial"/>
          <w:b/>
          <w:bCs/>
          <w:sz w:val="24"/>
          <w:szCs w:val="24"/>
          <w:u w:val="single"/>
          <w:lang w:eastAsia="en-GB"/>
        </w:rPr>
        <w:t>Shock pulse analysis</w:t>
      </w:r>
    </w:p>
    <w:p w14:paraId="57FF64AC" w14:textId="7BC5F7B1" w:rsidR="00F70BE3" w:rsidRDefault="00F70BE3" w:rsidP="00DD6B24">
      <w:pPr>
        <w:spacing w:after="0" w:line="240" w:lineRule="auto"/>
        <w:rPr>
          <w:rFonts w:ascii="Arial" w:eastAsia="Times New Roman" w:hAnsi="Arial" w:cs="Arial"/>
          <w:b/>
          <w:bCs/>
          <w:sz w:val="24"/>
          <w:szCs w:val="24"/>
          <w:u w:val="single"/>
          <w:lang w:eastAsia="en-GB"/>
        </w:rPr>
      </w:pPr>
    </w:p>
    <w:p w14:paraId="74BC4000" w14:textId="65986CF6" w:rsidR="00F70BE3" w:rsidRDefault="00F70BE3" w:rsidP="00DD6B24">
      <w:pPr>
        <w:spacing w:after="0" w:line="240" w:lineRule="auto"/>
        <w:rPr>
          <w:rFonts w:ascii="Arial" w:eastAsia="Times New Roman" w:hAnsi="Arial" w:cs="Arial"/>
          <w:sz w:val="24"/>
          <w:szCs w:val="24"/>
          <w:lang w:eastAsia="en-GB"/>
        </w:rPr>
      </w:pPr>
      <w:r w:rsidRPr="00F70BE3">
        <w:rPr>
          <w:rFonts w:ascii="Arial" w:eastAsia="Times New Roman" w:hAnsi="Arial" w:cs="Arial"/>
          <w:sz w:val="24"/>
          <w:szCs w:val="24"/>
          <w:lang w:eastAsia="en-GB"/>
        </w:rPr>
        <w:t xml:space="preserve">Shock pulse analysis is used when a </w:t>
      </w:r>
      <w:proofErr w:type="gramStart"/>
      <w:r w:rsidRPr="002C7849">
        <w:rPr>
          <w:rFonts w:ascii="Arial" w:eastAsia="Times New Roman" w:hAnsi="Arial" w:cs="Arial"/>
          <w:sz w:val="24"/>
          <w:szCs w:val="24"/>
          <w:highlight w:val="yellow"/>
          <w:lang w:eastAsia="en-GB"/>
        </w:rPr>
        <w:t>metal to metal</w:t>
      </w:r>
      <w:proofErr w:type="gramEnd"/>
      <w:r w:rsidRPr="002C7849">
        <w:rPr>
          <w:rFonts w:ascii="Arial" w:eastAsia="Times New Roman" w:hAnsi="Arial" w:cs="Arial"/>
          <w:sz w:val="24"/>
          <w:szCs w:val="24"/>
          <w:highlight w:val="yellow"/>
          <w:lang w:eastAsia="en-GB"/>
        </w:rPr>
        <w:t xml:space="preserve"> contact is source of wear, it is typically used on roller bearings, impact tools or engine valves.</w:t>
      </w:r>
      <w:r w:rsidRPr="00F70BE3">
        <w:rPr>
          <w:rFonts w:ascii="Arial" w:eastAsia="Times New Roman" w:hAnsi="Arial" w:cs="Arial"/>
          <w:sz w:val="24"/>
          <w:szCs w:val="24"/>
          <w:lang w:eastAsia="en-GB"/>
        </w:rPr>
        <w:t xml:space="preserve"> A shock pulse analyser it set up the specific type of component / equipment being analysed, it is useful in identifying problems with lubricant, oil seals, incorrect bearing alignment.</w:t>
      </w:r>
    </w:p>
    <w:p w14:paraId="23991813" w14:textId="433D4A4C" w:rsidR="00F70BE3" w:rsidRDefault="00F70BE3" w:rsidP="00DD6B24">
      <w:pPr>
        <w:spacing w:after="0" w:line="240" w:lineRule="auto"/>
        <w:rPr>
          <w:rFonts w:ascii="Arial" w:eastAsia="Times New Roman" w:hAnsi="Arial" w:cs="Arial"/>
          <w:sz w:val="24"/>
          <w:szCs w:val="24"/>
          <w:lang w:eastAsia="en-GB"/>
        </w:rPr>
      </w:pPr>
    </w:p>
    <w:p w14:paraId="215824B2" w14:textId="583112CA" w:rsidR="00F70BE3" w:rsidRPr="002C7849" w:rsidRDefault="00F70BE3" w:rsidP="00DD6B24">
      <w:pPr>
        <w:spacing w:after="0" w:line="240" w:lineRule="auto"/>
        <w:rPr>
          <w:rFonts w:ascii="Arial" w:hAnsi="Arial" w:cs="Arial"/>
          <w:color w:val="FF0000"/>
          <w:sz w:val="24"/>
          <w:szCs w:val="24"/>
        </w:rPr>
      </w:pPr>
      <w:r w:rsidRPr="00F70BE3">
        <w:rPr>
          <w:rFonts w:ascii="Arial" w:hAnsi="Arial" w:cs="Arial"/>
          <w:sz w:val="24"/>
          <w:szCs w:val="24"/>
        </w:rPr>
        <w:lastRenderedPageBreak/>
        <w:t>“SPM stands for shock pulse monitoring. The term “shock pulse” describes what is produced when a ridge or asperity from one surface contacts a ridge or asperity of another surface when the lubricant film, designed to separate those surfaces, is lost.”</w:t>
      </w:r>
      <w:r w:rsidR="00A95DC9">
        <w:rPr>
          <w:rFonts w:ascii="Arial" w:hAnsi="Arial" w:cs="Arial"/>
          <w:sz w:val="24"/>
          <w:szCs w:val="24"/>
        </w:rPr>
        <w:t xml:space="preserve"> </w:t>
      </w:r>
      <w:r w:rsidR="00A95DC9" w:rsidRPr="002C7849">
        <w:rPr>
          <w:rStyle w:val="selectable"/>
          <w:rFonts w:ascii="Arial" w:hAnsi="Arial" w:cs="Arial"/>
          <w:color w:val="FF0000"/>
          <w:sz w:val="24"/>
          <w:szCs w:val="24"/>
        </w:rPr>
        <w:t>(Machinerylubrication.com, 2020)</w:t>
      </w:r>
    </w:p>
    <w:p w14:paraId="6954E850" w14:textId="79613514" w:rsidR="00F70BE3" w:rsidRPr="002C7849" w:rsidRDefault="00F70BE3" w:rsidP="00DD6B24">
      <w:pPr>
        <w:spacing w:after="0" w:line="240" w:lineRule="auto"/>
        <w:rPr>
          <w:rFonts w:ascii="Arial" w:hAnsi="Arial" w:cs="Arial"/>
          <w:color w:val="FF0000"/>
          <w:sz w:val="24"/>
          <w:szCs w:val="24"/>
        </w:rPr>
      </w:pPr>
    </w:p>
    <w:p w14:paraId="49C81141" w14:textId="3E84D66D" w:rsidR="00F91448" w:rsidRPr="00D45540" w:rsidRDefault="00F91448" w:rsidP="00DD6B24">
      <w:pPr>
        <w:spacing w:after="0" w:line="240" w:lineRule="auto"/>
        <w:rPr>
          <w:rFonts w:ascii="Arial" w:eastAsia="Times New Roman" w:hAnsi="Arial" w:cs="Arial"/>
          <w:b/>
          <w:bCs/>
          <w:sz w:val="24"/>
          <w:szCs w:val="24"/>
          <w:u w:val="single"/>
          <w:lang w:eastAsia="en-GB"/>
        </w:rPr>
      </w:pPr>
    </w:p>
    <w:p w14:paraId="202E4161" w14:textId="298EEF85" w:rsidR="00F91448" w:rsidRPr="00D45540" w:rsidRDefault="00F91448" w:rsidP="00DD6B24">
      <w:pPr>
        <w:spacing w:after="0" w:line="240" w:lineRule="auto"/>
        <w:rPr>
          <w:rFonts w:ascii="Arial" w:eastAsia="Times New Roman" w:hAnsi="Arial" w:cs="Arial"/>
          <w:b/>
          <w:bCs/>
          <w:sz w:val="24"/>
          <w:szCs w:val="24"/>
          <w:u w:val="single"/>
          <w:lang w:eastAsia="en-GB"/>
        </w:rPr>
      </w:pPr>
    </w:p>
    <w:p w14:paraId="6B878D84" w14:textId="437D5609" w:rsidR="00F91448" w:rsidRPr="00D45540" w:rsidRDefault="00AB3D8C" w:rsidP="00DD6B24">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4</w:t>
      </w:r>
      <w:r w:rsidR="0022161D" w:rsidRPr="00D45540">
        <w:rPr>
          <w:rFonts w:ascii="Arial" w:eastAsia="Times New Roman" w:hAnsi="Arial" w:cs="Arial"/>
          <w:b/>
          <w:bCs/>
          <w:sz w:val="24"/>
          <w:szCs w:val="24"/>
          <w:u w:val="single"/>
          <w:lang w:eastAsia="en-GB"/>
        </w:rPr>
        <w:t>.</w:t>
      </w:r>
      <w:r w:rsidR="000C580E">
        <w:rPr>
          <w:rFonts w:ascii="Arial" w:eastAsia="Times New Roman" w:hAnsi="Arial" w:cs="Arial"/>
          <w:b/>
          <w:bCs/>
          <w:sz w:val="24"/>
          <w:szCs w:val="24"/>
          <w:u w:val="single"/>
          <w:lang w:eastAsia="en-GB"/>
        </w:rPr>
        <w:t>3</w:t>
      </w:r>
      <w:r w:rsidR="0022161D" w:rsidRPr="00D45540">
        <w:rPr>
          <w:rFonts w:ascii="Arial" w:eastAsia="Times New Roman" w:hAnsi="Arial" w:cs="Arial"/>
          <w:b/>
          <w:bCs/>
          <w:sz w:val="24"/>
          <w:szCs w:val="24"/>
          <w:u w:val="single"/>
          <w:lang w:eastAsia="en-GB"/>
        </w:rPr>
        <w:t xml:space="preserve"> </w:t>
      </w:r>
      <w:r w:rsidR="00F91448" w:rsidRPr="00D45540">
        <w:rPr>
          <w:rFonts w:ascii="Arial" w:eastAsia="Times New Roman" w:hAnsi="Arial" w:cs="Arial"/>
          <w:b/>
          <w:bCs/>
          <w:sz w:val="24"/>
          <w:szCs w:val="24"/>
          <w:u w:val="single"/>
          <w:lang w:eastAsia="en-GB"/>
        </w:rPr>
        <w:t>Spectrum analysis</w:t>
      </w:r>
    </w:p>
    <w:p w14:paraId="4B821B7C" w14:textId="6C074DB3" w:rsidR="00EB380F" w:rsidRPr="00D45540" w:rsidRDefault="00EB380F" w:rsidP="00DD6B24">
      <w:pPr>
        <w:spacing w:after="0" w:line="240" w:lineRule="auto"/>
        <w:rPr>
          <w:rFonts w:ascii="Arial" w:eastAsia="Times New Roman" w:hAnsi="Arial" w:cs="Arial"/>
          <w:b/>
          <w:bCs/>
          <w:sz w:val="24"/>
          <w:szCs w:val="24"/>
          <w:u w:val="single"/>
          <w:lang w:eastAsia="en-GB"/>
        </w:rPr>
      </w:pPr>
    </w:p>
    <w:p w14:paraId="380E719A" w14:textId="37CDAEFC" w:rsidR="00477CAD" w:rsidRDefault="00A95DC9" w:rsidP="009F46FE">
      <w:pPr>
        <w:spacing w:after="0" w:line="240" w:lineRule="auto"/>
        <w:rPr>
          <w:rFonts w:ascii="Arial" w:eastAsia="Times New Roman" w:hAnsi="Arial" w:cs="Arial"/>
          <w:sz w:val="24"/>
          <w:szCs w:val="24"/>
          <w:lang w:eastAsia="en-GB"/>
        </w:rPr>
      </w:pPr>
      <w:r w:rsidRPr="00A95DC9">
        <w:rPr>
          <w:rFonts w:ascii="Arial" w:eastAsia="Times New Roman" w:hAnsi="Arial" w:cs="Arial"/>
          <w:sz w:val="24"/>
          <w:szCs w:val="24"/>
          <w:lang w:eastAsia="en-GB"/>
        </w:rPr>
        <w:t>Spectrum analysis transforms data that are in the time domain to frequency domain using FFT.</w:t>
      </w:r>
      <w:r>
        <w:rPr>
          <w:rFonts w:ascii="Arial" w:eastAsia="Times New Roman" w:hAnsi="Arial" w:cs="Arial"/>
          <w:sz w:val="24"/>
          <w:szCs w:val="24"/>
          <w:lang w:eastAsia="en-GB"/>
        </w:rPr>
        <w:t xml:space="preserve">  </w:t>
      </w:r>
      <w:r w:rsidR="00F70BE3">
        <w:rPr>
          <w:rFonts w:ascii="Arial" w:eastAsia="Times New Roman" w:hAnsi="Arial" w:cs="Arial"/>
          <w:sz w:val="24"/>
          <w:szCs w:val="24"/>
          <w:lang w:eastAsia="en-GB"/>
        </w:rPr>
        <w:t>Fast Fourier transformation is a method of viewing the signal of vibration, which is more useful for analysis, the signal is broken down into specific amplitudes at component frequencies.</w:t>
      </w:r>
    </w:p>
    <w:p w14:paraId="68BEBEA1" w14:textId="78A41275" w:rsidR="009F46FE" w:rsidRDefault="009F46FE" w:rsidP="009F46FE">
      <w:pPr>
        <w:spacing w:after="0" w:line="240" w:lineRule="auto"/>
        <w:rPr>
          <w:rFonts w:ascii="Arial" w:eastAsia="Times New Roman" w:hAnsi="Arial" w:cs="Arial"/>
          <w:sz w:val="24"/>
          <w:szCs w:val="24"/>
          <w:lang w:eastAsia="en-GB"/>
        </w:rPr>
      </w:pPr>
    </w:p>
    <w:p w14:paraId="410E12C8" w14:textId="77777777" w:rsidR="009F46FE" w:rsidRDefault="009F46FE" w:rsidP="009F46FE">
      <w:pPr>
        <w:spacing w:after="0" w:line="240" w:lineRule="auto"/>
        <w:rPr>
          <w:rFonts w:ascii="Arial" w:eastAsia="Times New Roman" w:hAnsi="Arial" w:cs="Arial"/>
          <w:sz w:val="24"/>
          <w:szCs w:val="24"/>
          <w:lang w:eastAsia="en-GB"/>
        </w:rPr>
      </w:pPr>
    </w:p>
    <w:p w14:paraId="59429574" w14:textId="4510FEDE" w:rsidR="009F056C" w:rsidRPr="00F70BE3" w:rsidRDefault="00F70BE3" w:rsidP="009F056C">
      <w:pPr>
        <w:spacing w:before="100" w:beforeAutospacing="1" w:after="100" w:afterAutospacing="1" w:line="240" w:lineRule="auto"/>
        <w:rPr>
          <w:rFonts w:ascii="Arial" w:eastAsia="Times New Roman" w:hAnsi="Arial" w:cs="Arial"/>
          <w:sz w:val="24"/>
          <w:szCs w:val="24"/>
          <w:lang w:eastAsia="en-GB"/>
        </w:rPr>
      </w:pPr>
      <w:r w:rsidRPr="00F70BE3">
        <w:rPr>
          <w:rFonts w:ascii="Arial" w:eastAsia="Times New Roman" w:hAnsi="Arial" w:cs="Arial"/>
          <w:sz w:val="24"/>
          <w:szCs w:val="24"/>
          <w:lang w:eastAsia="en-GB"/>
        </w:rPr>
        <w:t>W</w:t>
      </w:r>
      <w:r w:rsidR="009F056C" w:rsidRPr="00F70BE3">
        <w:rPr>
          <w:rFonts w:ascii="Arial" w:eastAsia="Times New Roman" w:hAnsi="Arial" w:cs="Arial"/>
          <w:sz w:val="24"/>
          <w:szCs w:val="24"/>
          <w:lang w:eastAsia="en-GB"/>
        </w:rPr>
        <w:t>e</w:t>
      </w:r>
      <w:r w:rsidRPr="00F70BE3">
        <w:rPr>
          <w:rFonts w:ascii="Arial" w:eastAsia="Times New Roman" w:hAnsi="Arial" w:cs="Arial"/>
          <w:sz w:val="24"/>
          <w:szCs w:val="24"/>
          <w:lang w:eastAsia="en-GB"/>
        </w:rPr>
        <w:t xml:space="preserve"> can</w:t>
      </w:r>
      <w:r w:rsidR="009F056C" w:rsidRPr="00F70BE3">
        <w:rPr>
          <w:rFonts w:ascii="Arial" w:eastAsia="Times New Roman" w:hAnsi="Arial" w:cs="Arial"/>
          <w:sz w:val="24"/>
          <w:szCs w:val="24"/>
          <w:lang w:eastAsia="en-GB"/>
        </w:rPr>
        <w:t xml:space="preserve"> measure the signal’s amplitude at 10 Hz, then again at 20 Hz, etc., until we have a list of values for each frequency contained in the signal. These values or amplitudes </w:t>
      </w:r>
      <w:proofErr w:type="gramStart"/>
      <w:r w:rsidR="009F056C" w:rsidRPr="00F70BE3">
        <w:rPr>
          <w:rFonts w:ascii="Arial" w:eastAsia="Times New Roman" w:hAnsi="Arial" w:cs="Arial"/>
          <w:sz w:val="24"/>
          <w:szCs w:val="24"/>
          <w:lang w:eastAsia="en-GB"/>
        </w:rPr>
        <w:t>are then plotted</w:t>
      </w:r>
      <w:proofErr w:type="gramEnd"/>
      <w:r w:rsidR="009F056C" w:rsidRPr="00F70BE3">
        <w:rPr>
          <w:rFonts w:ascii="Arial" w:eastAsia="Times New Roman" w:hAnsi="Arial" w:cs="Arial"/>
          <w:sz w:val="24"/>
          <w:szCs w:val="24"/>
          <w:lang w:eastAsia="en-GB"/>
        </w:rPr>
        <w:t xml:space="preserve"> over the frequency scale. The number of component frequencies the waveform </w:t>
      </w:r>
      <w:proofErr w:type="gramStart"/>
      <w:r w:rsidR="009F056C" w:rsidRPr="00F70BE3">
        <w:rPr>
          <w:rFonts w:ascii="Arial" w:eastAsia="Times New Roman" w:hAnsi="Arial" w:cs="Arial"/>
          <w:sz w:val="24"/>
          <w:szCs w:val="24"/>
          <w:lang w:eastAsia="en-GB"/>
        </w:rPr>
        <w:t>is divided</w:t>
      </w:r>
      <w:proofErr w:type="gramEnd"/>
      <w:r w:rsidR="009F056C" w:rsidRPr="00F70BE3">
        <w:rPr>
          <w:rFonts w:ascii="Arial" w:eastAsia="Times New Roman" w:hAnsi="Arial" w:cs="Arial"/>
          <w:sz w:val="24"/>
          <w:szCs w:val="24"/>
          <w:lang w:eastAsia="en-GB"/>
        </w:rPr>
        <w:t xml:space="preserve"> into is referred to as the number of lines of resolution. The resulting plot </w:t>
      </w:r>
      <w:proofErr w:type="gramStart"/>
      <w:r w:rsidR="009F056C" w:rsidRPr="00F70BE3">
        <w:rPr>
          <w:rFonts w:ascii="Arial" w:eastAsia="Times New Roman" w:hAnsi="Arial" w:cs="Arial"/>
          <w:sz w:val="24"/>
          <w:szCs w:val="24"/>
          <w:lang w:eastAsia="en-GB"/>
        </w:rPr>
        <w:t>is called</w:t>
      </w:r>
      <w:proofErr w:type="gramEnd"/>
      <w:r w:rsidR="009F056C" w:rsidRPr="00F70BE3">
        <w:rPr>
          <w:rFonts w:ascii="Arial" w:eastAsia="Times New Roman" w:hAnsi="Arial" w:cs="Arial"/>
          <w:sz w:val="24"/>
          <w:szCs w:val="24"/>
          <w:lang w:eastAsia="en-GB"/>
        </w:rPr>
        <w:t xml:space="preserve"> an FFT spectrum.</w:t>
      </w:r>
    </w:p>
    <w:p w14:paraId="2BDAF942" w14:textId="0A992C27" w:rsidR="009F056C" w:rsidRPr="00D45540" w:rsidRDefault="009F056C" w:rsidP="009F056C">
      <w:pPr>
        <w:spacing w:before="100" w:beforeAutospacing="1" w:after="100" w:afterAutospacing="1" w:line="240" w:lineRule="auto"/>
        <w:rPr>
          <w:rFonts w:ascii="Arial" w:eastAsia="Times New Roman" w:hAnsi="Arial" w:cs="Arial"/>
          <w:sz w:val="24"/>
          <w:szCs w:val="24"/>
          <w:lang w:eastAsia="en-GB"/>
        </w:rPr>
      </w:pPr>
    </w:p>
    <w:p w14:paraId="313F791C" w14:textId="74BEAB49" w:rsidR="009F056C" w:rsidRPr="00D45540" w:rsidRDefault="009F056C" w:rsidP="009F056C">
      <w:pPr>
        <w:spacing w:before="100" w:beforeAutospacing="1" w:after="100" w:afterAutospacing="1" w:line="240" w:lineRule="auto"/>
        <w:rPr>
          <w:rFonts w:ascii="Arial" w:eastAsia="Times New Roman" w:hAnsi="Arial" w:cs="Arial"/>
          <w:sz w:val="24"/>
          <w:szCs w:val="24"/>
          <w:lang w:eastAsia="en-GB"/>
        </w:rPr>
      </w:pPr>
      <w:r w:rsidRPr="00D45540">
        <w:rPr>
          <w:rFonts w:ascii="Arial" w:eastAsia="Times New Roman" w:hAnsi="Arial" w:cs="Arial"/>
          <w:noProof/>
          <w:sz w:val="24"/>
          <w:szCs w:val="24"/>
          <w:lang w:eastAsia="en-GB"/>
        </w:rPr>
        <w:drawing>
          <wp:inline distT="0" distB="0" distL="0" distR="0" wp14:anchorId="778E028F" wp14:editId="4B8EC957">
            <wp:extent cx="4582164" cy="1895740"/>
            <wp:effectExtent l="0" t="0" r="0" b="9525"/>
            <wp:docPr id="20" name="Picture 20" descr="A close up of a c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mplitude.PNG"/>
                    <pic:cNvPicPr/>
                  </pic:nvPicPr>
                  <pic:blipFill>
                    <a:blip r:embed="rId11">
                      <a:extLst>
                        <a:ext uri="{28A0092B-C50C-407E-A947-70E740481C1C}">
                          <a14:useLocalDpi xmlns:a14="http://schemas.microsoft.com/office/drawing/2010/main" val="0"/>
                        </a:ext>
                      </a:extLst>
                    </a:blip>
                    <a:stretch>
                      <a:fillRect/>
                    </a:stretch>
                  </pic:blipFill>
                  <pic:spPr>
                    <a:xfrm>
                      <a:off x="0" y="0"/>
                      <a:ext cx="4582164" cy="1895740"/>
                    </a:xfrm>
                    <a:prstGeom prst="rect">
                      <a:avLst/>
                    </a:prstGeom>
                  </pic:spPr>
                </pic:pic>
              </a:graphicData>
            </a:graphic>
          </wp:inline>
        </w:drawing>
      </w:r>
    </w:p>
    <w:p w14:paraId="51BE0442" w14:textId="6FB2702C" w:rsidR="009F056C" w:rsidRPr="00D45540" w:rsidRDefault="009F056C" w:rsidP="009F056C">
      <w:pPr>
        <w:spacing w:before="100" w:beforeAutospacing="1" w:after="100" w:afterAutospacing="1" w:line="240" w:lineRule="auto"/>
        <w:rPr>
          <w:rFonts w:ascii="Arial" w:eastAsia="Times New Roman" w:hAnsi="Arial" w:cs="Arial"/>
          <w:sz w:val="24"/>
          <w:szCs w:val="24"/>
          <w:lang w:eastAsia="en-GB"/>
        </w:rPr>
      </w:pPr>
      <w:r w:rsidRPr="00D45540">
        <w:rPr>
          <w:rFonts w:ascii="Arial" w:eastAsia="Times New Roman" w:hAnsi="Arial" w:cs="Arial"/>
          <w:sz w:val="24"/>
          <w:szCs w:val="24"/>
          <w:lang w:eastAsia="en-GB"/>
        </w:rPr>
        <w:t>Fig (</w:t>
      </w:r>
      <w:r w:rsidR="00451590">
        <w:rPr>
          <w:rFonts w:ascii="Arial" w:eastAsia="Times New Roman" w:hAnsi="Arial" w:cs="Arial"/>
          <w:sz w:val="24"/>
          <w:szCs w:val="24"/>
          <w:lang w:eastAsia="en-GB"/>
        </w:rPr>
        <w:t>4</w:t>
      </w:r>
      <w:r w:rsidRPr="00D45540">
        <w:rPr>
          <w:rFonts w:ascii="Arial" w:eastAsia="Times New Roman" w:hAnsi="Arial" w:cs="Arial"/>
          <w:sz w:val="24"/>
          <w:szCs w:val="24"/>
          <w:lang w:eastAsia="en-GB"/>
        </w:rPr>
        <w:t>) shows amplitude</w:t>
      </w:r>
      <w:r w:rsidR="00D45540" w:rsidRPr="00D45540">
        <w:rPr>
          <w:rFonts w:ascii="Arial" w:hAnsi="Arial" w:cs="Arial"/>
          <w:color w:val="000000"/>
          <w:sz w:val="24"/>
          <w:szCs w:val="24"/>
        </w:rPr>
        <w:t xml:space="preserve"> </w:t>
      </w:r>
      <w:r w:rsidR="00D45540" w:rsidRPr="00D45540">
        <w:rPr>
          <w:rStyle w:val="selectable"/>
          <w:rFonts w:ascii="Arial" w:hAnsi="Arial" w:cs="Arial"/>
          <w:color w:val="000000"/>
          <w:sz w:val="24"/>
          <w:szCs w:val="24"/>
        </w:rPr>
        <w:t>(Skf.com, 2019)</w:t>
      </w:r>
    </w:p>
    <w:p w14:paraId="7D6809B9" w14:textId="2F774DCC" w:rsidR="009F056C" w:rsidRPr="00D45540" w:rsidRDefault="009F056C" w:rsidP="009F056C">
      <w:pPr>
        <w:spacing w:before="100" w:beforeAutospacing="1" w:after="100" w:afterAutospacing="1" w:line="240" w:lineRule="auto"/>
        <w:rPr>
          <w:rFonts w:ascii="Arial" w:eastAsia="Times New Roman" w:hAnsi="Arial" w:cs="Arial"/>
          <w:sz w:val="24"/>
          <w:szCs w:val="24"/>
          <w:lang w:eastAsia="en-GB"/>
        </w:rPr>
      </w:pPr>
      <w:r w:rsidRPr="00D45540">
        <w:rPr>
          <w:rFonts w:ascii="Arial" w:eastAsia="Times New Roman" w:hAnsi="Arial" w:cs="Arial"/>
          <w:noProof/>
          <w:sz w:val="24"/>
          <w:szCs w:val="24"/>
          <w:lang w:eastAsia="en-GB"/>
        </w:rPr>
        <w:drawing>
          <wp:inline distT="0" distB="0" distL="0" distR="0" wp14:anchorId="0C615A28" wp14:editId="2CDB50FC">
            <wp:extent cx="4782217" cy="1571844"/>
            <wp:effectExtent l="0" t="0" r="0" b="9525"/>
            <wp:docPr id="21" name="Picture 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requency.PNG"/>
                    <pic:cNvPicPr/>
                  </pic:nvPicPr>
                  <pic:blipFill>
                    <a:blip r:embed="rId12">
                      <a:extLst>
                        <a:ext uri="{28A0092B-C50C-407E-A947-70E740481C1C}">
                          <a14:useLocalDpi xmlns:a14="http://schemas.microsoft.com/office/drawing/2010/main" val="0"/>
                        </a:ext>
                      </a:extLst>
                    </a:blip>
                    <a:stretch>
                      <a:fillRect/>
                    </a:stretch>
                  </pic:blipFill>
                  <pic:spPr>
                    <a:xfrm>
                      <a:off x="0" y="0"/>
                      <a:ext cx="4782217" cy="1571844"/>
                    </a:xfrm>
                    <a:prstGeom prst="rect">
                      <a:avLst/>
                    </a:prstGeom>
                  </pic:spPr>
                </pic:pic>
              </a:graphicData>
            </a:graphic>
          </wp:inline>
        </w:drawing>
      </w:r>
    </w:p>
    <w:p w14:paraId="7322A5EA" w14:textId="77777777" w:rsidR="00226514" w:rsidRDefault="009F056C" w:rsidP="00A95DC9">
      <w:pPr>
        <w:spacing w:before="100" w:beforeAutospacing="1" w:after="100" w:afterAutospacing="1" w:line="240" w:lineRule="auto"/>
        <w:rPr>
          <w:rFonts w:ascii="Arial" w:eastAsia="Times New Roman" w:hAnsi="Arial" w:cs="Arial"/>
          <w:sz w:val="24"/>
          <w:szCs w:val="24"/>
          <w:lang w:eastAsia="en-GB"/>
        </w:rPr>
      </w:pPr>
      <w:r w:rsidRPr="00D45540">
        <w:rPr>
          <w:rFonts w:ascii="Arial" w:eastAsia="Times New Roman" w:hAnsi="Arial" w:cs="Arial"/>
          <w:sz w:val="24"/>
          <w:szCs w:val="24"/>
          <w:lang w:eastAsia="en-GB"/>
        </w:rPr>
        <w:t>Fig (</w:t>
      </w:r>
      <w:r w:rsidR="00451590">
        <w:rPr>
          <w:rFonts w:ascii="Arial" w:eastAsia="Times New Roman" w:hAnsi="Arial" w:cs="Arial"/>
          <w:sz w:val="24"/>
          <w:szCs w:val="24"/>
          <w:lang w:eastAsia="en-GB"/>
        </w:rPr>
        <w:t>5</w:t>
      </w:r>
      <w:r w:rsidRPr="00D45540">
        <w:rPr>
          <w:rFonts w:ascii="Arial" w:eastAsia="Times New Roman" w:hAnsi="Arial" w:cs="Arial"/>
          <w:sz w:val="24"/>
          <w:szCs w:val="24"/>
          <w:lang w:eastAsia="en-GB"/>
        </w:rPr>
        <w:t>) shows waves lengths</w:t>
      </w:r>
      <w:r w:rsidR="00D45540" w:rsidRPr="00D45540">
        <w:rPr>
          <w:rFonts w:ascii="Arial" w:eastAsia="Times New Roman" w:hAnsi="Arial" w:cs="Arial"/>
          <w:sz w:val="24"/>
          <w:szCs w:val="24"/>
          <w:lang w:eastAsia="en-GB"/>
        </w:rPr>
        <w:t xml:space="preserve"> </w:t>
      </w:r>
      <w:r w:rsidR="00D45540" w:rsidRPr="00D45540">
        <w:rPr>
          <w:rStyle w:val="selectable"/>
          <w:rFonts w:ascii="Arial" w:hAnsi="Arial" w:cs="Arial"/>
          <w:color w:val="000000"/>
          <w:sz w:val="24"/>
          <w:szCs w:val="24"/>
        </w:rPr>
        <w:t>(Skf.com, 2019)</w:t>
      </w:r>
    </w:p>
    <w:p w14:paraId="22C7B6D2" w14:textId="7D7E58D4" w:rsidR="00F91448" w:rsidRPr="00226514" w:rsidRDefault="00AB3D8C" w:rsidP="00A95DC9">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b/>
          <w:bCs/>
          <w:sz w:val="24"/>
          <w:szCs w:val="24"/>
          <w:u w:val="single"/>
          <w:lang w:eastAsia="en-GB"/>
        </w:rPr>
        <w:lastRenderedPageBreak/>
        <w:t>4</w:t>
      </w:r>
      <w:r w:rsidR="0022161D" w:rsidRPr="00D45540">
        <w:rPr>
          <w:rFonts w:ascii="Arial" w:eastAsia="Times New Roman" w:hAnsi="Arial" w:cs="Arial"/>
          <w:b/>
          <w:bCs/>
          <w:sz w:val="24"/>
          <w:szCs w:val="24"/>
          <w:u w:val="single"/>
          <w:lang w:eastAsia="en-GB"/>
        </w:rPr>
        <w:t>.</w:t>
      </w:r>
      <w:r w:rsidR="000C580E">
        <w:rPr>
          <w:rFonts w:ascii="Arial" w:eastAsia="Times New Roman" w:hAnsi="Arial" w:cs="Arial"/>
          <w:b/>
          <w:bCs/>
          <w:sz w:val="24"/>
          <w:szCs w:val="24"/>
          <w:u w:val="single"/>
          <w:lang w:eastAsia="en-GB"/>
        </w:rPr>
        <w:t>4</w:t>
      </w:r>
      <w:r w:rsidR="0022161D" w:rsidRPr="00D45540">
        <w:rPr>
          <w:rFonts w:ascii="Arial" w:eastAsia="Times New Roman" w:hAnsi="Arial" w:cs="Arial"/>
          <w:b/>
          <w:bCs/>
          <w:sz w:val="24"/>
          <w:szCs w:val="24"/>
          <w:u w:val="single"/>
          <w:lang w:eastAsia="en-GB"/>
        </w:rPr>
        <w:t xml:space="preserve"> </w:t>
      </w:r>
      <w:r w:rsidR="00F91448" w:rsidRPr="00D45540">
        <w:rPr>
          <w:rFonts w:ascii="Arial" w:eastAsia="Times New Roman" w:hAnsi="Arial" w:cs="Arial"/>
          <w:b/>
          <w:bCs/>
          <w:sz w:val="24"/>
          <w:szCs w:val="24"/>
          <w:u w:val="single"/>
          <w:lang w:eastAsia="en-GB"/>
        </w:rPr>
        <w:t>Board band vibration analysis</w:t>
      </w:r>
    </w:p>
    <w:p w14:paraId="78697312" w14:textId="5CEDFCB9" w:rsidR="00301591" w:rsidRPr="00BC07DB" w:rsidRDefault="00301591" w:rsidP="00BC07DB">
      <w:pPr>
        <w:spacing w:after="0" w:line="240" w:lineRule="auto"/>
        <w:rPr>
          <w:rFonts w:ascii="Arial" w:eastAsia="Times New Roman" w:hAnsi="Arial" w:cs="Arial"/>
          <w:sz w:val="24"/>
          <w:szCs w:val="24"/>
          <w:lang w:eastAsia="en-GB"/>
        </w:rPr>
      </w:pPr>
      <w:r w:rsidRPr="00BC07DB">
        <w:rPr>
          <w:rFonts w:ascii="Arial" w:eastAsia="Times New Roman" w:hAnsi="Arial" w:cs="Arial"/>
          <w:sz w:val="24"/>
          <w:szCs w:val="24"/>
          <w:lang w:eastAsia="en-GB"/>
        </w:rPr>
        <w:t xml:space="preserve">Broadband vibration measurement </w:t>
      </w:r>
      <w:proofErr w:type="gramStart"/>
      <w:r w:rsidRPr="00BC07DB">
        <w:rPr>
          <w:rFonts w:ascii="Arial" w:eastAsia="Times New Roman" w:hAnsi="Arial" w:cs="Arial"/>
          <w:sz w:val="24"/>
          <w:szCs w:val="24"/>
          <w:lang w:eastAsia="en-GB"/>
        </w:rPr>
        <w:t>is considered</w:t>
      </w:r>
      <w:proofErr w:type="gramEnd"/>
      <w:r w:rsidRPr="00BC07DB">
        <w:rPr>
          <w:rFonts w:ascii="Arial" w:eastAsia="Times New Roman" w:hAnsi="Arial" w:cs="Arial"/>
          <w:sz w:val="24"/>
          <w:szCs w:val="24"/>
          <w:lang w:eastAsia="en-GB"/>
        </w:rPr>
        <w:t xml:space="preserve"> a </w:t>
      </w:r>
      <w:r w:rsidR="00BC07DB" w:rsidRPr="00BC07DB">
        <w:rPr>
          <w:rFonts w:ascii="Arial" w:eastAsia="Times New Roman" w:hAnsi="Arial" w:cs="Arial"/>
          <w:sz w:val="24"/>
          <w:szCs w:val="24"/>
          <w:lang w:eastAsia="en-GB"/>
        </w:rPr>
        <w:t>cost-effective</w:t>
      </w:r>
      <w:r w:rsidRPr="00BC07DB">
        <w:rPr>
          <w:rFonts w:ascii="Arial" w:eastAsia="Times New Roman" w:hAnsi="Arial" w:cs="Arial"/>
          <w:sz w:val="24"/>
          <w:szCs w:val="24"/>
          <w:lang w:eastAsia="en-GB"/>
        </w:rPr>
        <w:t xml:space="preserve"> method for diagnosing machine condition or state</w:t>
      </w:r>
      <w:r w:rsidR="00BC07DB" w:rsidRPr="00BC07DB">
        <w:rPr>
          <w:rFonts w:ascii="Arial" w:eastAsia="Times New Roman" w:hAnsi="Arial" w:cs="Arial"/>
          <w:sz w:val="24"/>
          <w:szCs w:val="24"/>
          <w:lang w:eastAsia="en-GB"/>
        </w:rPr>
        <w:t xml:space="preserve">, it is the most commonly used.  </w:t>
      </w:r>
      <w:r w:rsidR="00BC07DB" w:rsidRPr="002C7849">
        <w:rPr>
          <w:rFonts w:ascii="Arial" w:eastAsia="Times New Roman" w:hAnsi="Arial" w:cs="Arial"/>
          <w:sz w:val="24"/>
          <w:szCs w:val="24"/>
          <w:highlight w:val="yellow"/>
          <w:lang w:eastAsia="en-GB"/>
        </w:rPr>
        <w:t xml:space="preserve">BVM </w:t>
      </w:r>
      <w:proofErr w:type="gramStart"/>
      <w:r w:rsidR="00BC07DB" w:rsidRPr="002C7849">
        <w:rPr>
          <w:rFonts w:ascii="Arial" w:eastAsia="Times New Roman" w:hAnsi="Arial" w:cs="Arial"/>
          <w:sz w:val="24"/>
          <w:szCs w:val="24"/>
          <w:highlight w:val="yellow"/>
          <w:lang w:eastAsia="en-GB"/>
        </w:rPr>
        <w:t>is considered</w:t>
      </w:r>
      <w:proofErr w:type="gramEnd"/>
      <w:r w:rsidR="00BC07DB" w:rsidRPr="002C7849">
        <w:rPr>
          <w:rFonts w:ascii="Arial" w:eastAsia="Times New Roman" w:hAnsi="Arial" w:cs="Arial"/>
          <w:sz w:val="24"/>
          <w:szCs w:val="24"/>
          <w:highlight w:val="yellow"/>
          <w:lang w:eastAsia="en-GB"/>
        </w:rPr>
        <w:t xml:space="preserve"> reliable and is used to determine common machine faults such as loose part, structural weakness, imbalance turbulence etc.</w:t>
      </w:r>
      <w:r w:rsidR="00BC07DB">
        <w:rPr>
          <w:rFonts w:ascii="Arial" w:eastAsia="Times New Roman" w:hAnsi="Arial" w:cs="Arial"/>
          <w:sz w:val="24"/>
          <w:szCs w:val="24"/>
          <w:lang w:eastAsia="en-GB"/>
        </w:rPr>
        <w:t xml:space="preserve">  It </w:t>
      </w:r>
      <w:proofErr w:type="gramStart"/>
      <w:r w:rsidR="00BC07DB">
        <w:rPr>
          <w:rFonts w:ascii="Arial" w:eastAsia="Times New Roman" w:hAnsi="Arial" w:cs="Arial"/>
          <w:sz w:val="24"/>
          <w:szCs w:val="24"/>
          <w:lang w:eastAsia="en-GB"/>
        </w:rPr>
        <w:t>can be used</w:t>
      </w:r>
      <w:proofErr w:type="gramEnd"/>
      <w:r w:rsidR="00BC07DB">
        <w:rPr>
          <w:rFonts w:ascii="Arial" w:eastAsia="Times New Roman" w:hAnsi="Arial" w:cs="Arial"/>
          <w:sz w:val="24"/>
          <w:szCs w:val="24"/>
          <w:lang w:eastAsia="en-GB"/>
        </w:rPr>
        <w:t xml:space="preserve"> to monitor engines, belts, journal bearings, roller bears, electric motors, pumps and turbines.</w:t>
      </w:r>
    </w:p>
    <w:p w14:paraId="1805B0D4" w14:textId="77777777" w:rsidR="00301591" w:rsidRPr="00D45540" w:rsidRDefault="00301591" w:rsidP="00DD6B24">
      <w:pPr>
        <w:spacing w:after="0" w:line="240" w:lineRule="auto"/>
        <w:rPr>
          <w:rFonts w:ascii="Arial" w:eastAsia="Times New Roman" w:hAnsi="Arial" w:cs="Arial"/>
          <w:b/>
          <w:bCs/>
          <w:sz w:val="24"/>
          <w:szCs w:val="24"/>
          <w:u w:val="single"/>
          <w:lang w:eastAsia="en-GB"/>
        </w:rPr>
      </w:pPr>
    </w:p>
    <w:p w14:paraId="67561135" w14:textId="77777777" w:rsidR="00BC07DB" w:rsidRPr="00D45540" w:rsidRDefault="00BC07DB" w:rsidP="00DD6B24">
      <w:pPr>
        <w:spacing w:after="0" w:line="240" w:lineRule="auto"/>
        <w:rPr>
          <w:rFonts w:ascii="Arial" w:eastAsia="Times New Roman" w:hAnsi="Arial" w:cs="Arial"/>
          <w:sz w:val="24"/>
          <w:szCs w:val="24"/>
          <w:lang w:eastAsia="en-GB"/>
        </w:rPr>
      </w:pPr>
    </w:p>
    <w:p w14:paraId="60EAEE21" w14:textId="77777777" w:rsidR="00F91448" w:rsidRPr="00D45540" w:rsidRDefault="00F91448" w:rsidP="00DD6B24">
      <w:pPr>
        <w:spacing w:after="0" w:line="240" w:lineRule="auto"/>
        <w:rPr>
          <w:rFonts w:ascii="Arial" w:eastAsia="Times New Roman" w:hAnsi="Arial" w:cs="Arial"/>
          <w:sz w:val="24"/>
          <w:szCs w:val="24"/>
          <w:lang w:eastAsia="en-GB"/>
        </w:rPr>
      </w:pPr>
    </w:p>
    <w:p w14:paraId="71EA1D31" w14:textId="31BB81BD" w:rsidR="004D7DA9" w:rsidRPr="00D45540" w:rsidRDefault="00AB3D8C" w:rsidP="00DD6B24">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4</w:t>
      </w:r>
      <w:r w:rsidR="0022161D" w:rsidRPr="00D45540">
        <w:rPr>
          <w:rFonts w:ascii="Arial" w:eastAsia="Times New Roman" w:hAnsi="Arial" w:cs="Arial"/>
          <w:b/>
          <w:bCs/>
          <w:sz w:val="24"/>
          <w:szCs w:val="24"/>
          <w:u w:val="single"/>
          <w:lang w:eastAsia="en-GB"/>
        </w:rPr>
        <w:t>.</w:t>
      </w:r>
      <w:r w:rsidR="000C580E">
        <w:rPr>
          <w:rFonts w:ascii="Arial" w:eastAsia="Times New Roman" w:hAnsi="Arial" w:cs="Arial"/>
          <w:b/>
          <w:bCs/>
          <w:sz w:val="24"/>
          <w:szCs w:val="24"/>
          <w:u w:val="single"/>
          <w:lang w:eastAsia="en-GB"/>
        </w:rPr>
        <w:t>5</w:t>
      </w:r>
      <w:r w:rsidR="0022161D" w:rsidRPr="00D45540">
        <w:rPr>
          <w:rFonts w:ascii="Arial" w:eastAsia="Times New Roman" w:hAnsi="Arial" w:cs="Arial"/>
          <w:b/>
          <w:bCs/>
          <w:sz w:val="24"/>
          <w:szCs w:val="24"/>
          <w:u w:val="single"/>
          <w:lang w:eastAsia="en-GB"/>
        </w:rPr>
        <w:t xml:space="preserve"> </w:t>
      </w:r>
      <w:r w:rsidR="00F91448" w:rsidRPr="00D45540">
        <w:rPr>
          <w:rFonts w:ascii="Arial" w:eastAsia="Times New Roman" w:hAnsi="Arial" w:cs="Arial"/>
          <w:b/>
          <w:bCs/>
          <w:sz w:val="24"/>
          <w:szCs w:val="24"/>
          <w:u w:val="single"/>
          <w:lang w:eastAsia="en-GB"/>
        </w:rPr>
        <w:t>Time waveform analysis</w:t>
      </w:r>
    </w:p>
    <w:p w14:paraId="5471238B" w14:textId="136D6676" w:rsidR="0022161D" w:rsidRPr="00D45540" w:rsidRDefault="0022161D" w:rsidP="00DD6B24">
      <w:pPr>
        <w:spacing w:after="0" w:line="240" w:lineRule="auto"/>
        <w:rPr>
          <w:rFonts w:ascii="Arial" w:eastAsia="Times New Roman" w:hAnsi="Arial" w:cs="Arial"/>
          <w:b/>
          <w:bCs/>
          <w:sz w:val="24"/>
          <w:szCs w:val="24"/>
          <w:u w:val="single"/>
          <w:lang w:eastAsia="en-GB"/>
        </w:rPr>
      </w:pPr>
    </w:p>
    <w:p w14:paraId="670083F9" w14:textId="4C8B992C" w:rsidR="0022161D" w:rsidRDefault="0022161D" w:rsidP="00DD6B24">
      <w:pPr>
        <w:spacing w:after="0" w:line="240" w:lineRule="auto"/>
        <w:rPr>
          <w:rFonts w:ascii="Arial" w:eastAsia="Times New Roman" w:hAnsi="Arial" w:cs="Arial"/>
          <w:sz w:val="24"/>
          <w:szCs w:val="24"/>
          <w:lang w:eastAsia="en-GB"/>
        </w:rPr>
      </w:pPr>
      <w:r w:rsidRPr="00D45540">
        <w:rPr>
          <w:rFonts w:ascii="Arial" w:eastAsia="Times New Roman" w:hAnsi="Arial" w:cs="Arial"/>
          <w:sz w:val="24"/>
          <w:szCs w:val="24"/>
          <w:lang w:eastAsia="en-GB"/>
        </w:rPr>
        <w:t xml:space="preserve">This technique utilizes </w:t>
      </w:r>
      <w:r w:rsidR="004470BA" w:rsidRPr="00D45540">
        <w:rPr>
          <w:rFonts w:ascii="Arial" w:eastAsia="Times New Roman" w:hAnsi="Arial" w:cs="Arial"/>
          <w:sz w:val="24"/>
          <w:szCs w:val="24"/>
          <w:lang w:eastAsia="en-GB"/>
        </w:rPr>
        <w:t>accelerometers placed at critical points on bearings, motor</w:t>
      </w:r>
      <w:r w:rsidR="00D45540">
        <w:rPr>
          <w:rFonts w:ascii="Arial" w:eastAsia="Times New Roman" w:hAnsi="Arial" w:cs="Arial"/>
          <w:sz w:val="24"/>
          <w:szCs w:val="24"/>
          <w:lang w:eastAsia="en-GB"/>
        </w:rPr>
        <w:t>s</w:t>
      </w:r>
      <w:r w:rsidR="004470BA" w:rsidRPr="00D45540">
        <w:rPr>
          <w:rFonts w:ascii="Arial" w:eastAsia="Times New Roman" w:hAnsi="Arial" w:cs="Arial"/>
          <w:sz w:val="24"/>
          <w:szCs w:val="24"/>
          <w:lang w:eastAsia="en-GB"/>
        </w:rPr>
        <w:t xml:space="preserve"> to analyse acceleration and </w:t>
      </w:r>
      <w:proofErr w:type="gramStart"/>
      <w:r w:rsidR="004470BA" w:rsidRPr="00D45540">
        <w:rPr>
          <w:rFonts w:ascii="Arial" w:eastAsia="Times New Roman" w:hAnsi="Arial" w:cs="Arial"/>
          <w:sz w:val="24"/>
          <w:szCs w:val="24"/>
          <w:lang w:eastAsia="en-GB"/>
        </w:rPr>
        <w:t>velocity which can be recorded to plot graphs, amplitude vs time</w:t>
      </w:r>
      <w:proofErr w:type="gramEnd"/>
      <w:r w:rsidR="004470BA" w:rsidRPr="00D45540">
        <w:rPr>
          <w:rFonts w:ascii="Arial" w:eastAsia="Times New Roman" w:hAnsi="Arial" w:cs="Arial"/>
          <w:sz w:val="24"/>
          <w:szCs w:val="24"/>
          <w:lang w:eastAsia="en-GB"/>
        </w:rPr>
        <w:t xml:space="preserve"> is often referred to as time waveform. This technique can identify instabilities, looseness, misalignment </w:t>
      </w:r>
      <w:proofErr w:type="gramStart"/>
      <w:r w:rsidR="004470BA" w:rsidRPr="00D45540">
        <w:rPr>
          <w:rFonts w:ascii="Arial" w:eastAsia="Times New Roman" w:hAnsi="Arial" w:cs="Arial"/>
          <w:sz w:val="24"/>
          <w:szCs w:val="24"/>
          <w:lang w:eastAsia="en-GB"/>
        </w:rPr>
        <w:t>and  also</w:t>
      </w:r>
      <w:proofErr w:type="gramEnd"/>
      <w:r w:rsidR="004470BA" w:rsidRPr="00D45540">
        <w:rPr>
          <w:rFonts w:ascii="Arial" w:eastAsia="Times New Roman" w:hAnsi="Arial" w:cs="Arial"/>
          <w:sz w:val="24"/>
          <w:szCs w:val="24"/>
          <w:lang w:eastAsia="en-GB"/>
        </w:rPr>
        <w:t xml:space="preserve"> chipped, cracked or broken teeth.</w:t>
      </w:r>
      <w:r w:rsidR="00B003B9" w:rsidRPr="00D45540">
        <w:rPr>
          <w:rFonts w:ascii="Arial" w:eastAsia="Times New Roman" w:hAnsi="Arial" w:cs="Arial"/>
          <w:sz w:val="24"/>
          <w:szCs w:val="24"/>
          <w:lang w:eastAsia="en-GB"/>
        </w:rPr>
        <w:t xml:space="preserve"> Generally, </w:t>
      </w:r>
      <w:proofErr w:type="gramStart"/>
      <w:r w:rsidR="00B003B9" w:rsidRPr="00D45540">
        <w:rPr>
          <w:rFonts w:ascii="Arial" w:eastAsia="Times New Roman" w:hAnsi="Arial" w:cs="Arial"/>
          <w:sz w:val="24"/>
          <w:szCs w:val="24"/>
          <w:lang w:eastAsia="en-GB"/>
        </w:rPr>
        <w:t>this techniques</w:t>
      </w:r>
      <w:proofErr w:type="gramEnd"/>
      <w:r w:rsidR="00B003B9" w:rsidRPr="00D45540">
        <w:rPr>
          <w:rFonts w:ascii="Arial" w:eastAsia="Times New Roman" w:hAnsi="Arial" w:cs="Arial"/>
          <w:sz w:val="24"/>
          <w:szCs w:val="24"/>
          <w:lang w:eastAsia="en-GB"/>
        </w:rPr>
        <w:t xml:space="preserve"> can monitor gearboxes, roller bearings and pumps.</w:t>
      </w:r>
    </w:p>
    <w:p w14:paraId="546F0E1B" w14:textId="1D28EA74" w:rsidR="00D45540" w:rsidRDefault="00D45540" w:rsidP="00D4554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 below fig (</w:t>
      </w:r>
      <w:r w:rsidR="00477CAD">
        <w:rPr>
          <w:rFonts w:ascii="Arial" w:eastAsia="Times New Roman" w:hAnsi="Arial" w:cs="Arial"/>
          <w:sz w:val="24"/>
          <w:szCs w:val="24"/>
          <w:lang w:eastAsia="en-GB"/>
        </w:rPr>
        <w:t>7</w:t>
      </w:r>
      <w:r>
        <w:rPr>
          <w:rFonts w:ascii="Arial" w:eastAsia="Times New Roman" w:hAnsi="Arial" w:cs="Arial"/>
          <w:sz w:val="24"/>
          <w:szCs w:val="24"/>
          <w:lang w:eastAsia="en-GB"/>
        </w:rPr>
        <w:t xml:space="preserve">) </w:t>
      </w:r>
      <w:r w:rsidR="002803DD">
        <w:rPr>
          <w:rFonts w:ascii="Arial" w:eastAsia="Times New Roman" w:hAnsi="Arial" w:cs="Arial"/>
          <w:sz w:val="24"/>
          <w:szCs w:val="24"/>
          <w:lang w:eastAsia="en-GB"/>
        </w:rPr>
        <w:t>shows a signal from an accelerometer or velocity probe as it appears amplitude vs time, it is also known as a time domain graph or plot.</w:t>
      </w:r>
    </w:p>
    <w:p w14:paraId="126F5799" w14:textId="7127E8D9" w:rsidR="00D45540" w:rsidRPr="00D45540" w:rsidRDefault="002803DD" w:rsidP="002803DD">
      <w:pPr>
        <w:spacing w:after="0" w:line="240" w:lineRule="auto"/>
        <w:rPr>
          <w:rFonts w:ascii="Arial" w:eastAsia="Times New Roman" w:hAnsi="Arial" w:cs="Arial"/>
          <w:sz w:val="24"/>
          <w:szCs w:val="24"/>
          <w:lang w:eastAsia="en-GB"/>
        </w:rPr>
      </w:pPr>
      <w:r w:rsidRPr="00D45540">
        <w:rPr>
          <w:rFonts w:ascii="Arial" w:hAnsi="Arial" w:cs="Arial"/>
          <w:sz w:val="24"/>
          <w:szCs w:val="24"/>
        </w:rPr>
        <w:t xml:space="preserve"> </w:t>
      </w:r>
      <w:r w:rsidR="00D45540" w:rsidRPr="00D45540">
        <w:rPr>
          <w:rFonts w:ascii="Arial" w:hAnsi="Arial" w:cs="Arial"/>
          <w:sz w:val="24"/>
          <w:szCs w:val="24"/>
        </w:rPr>
        <w:t xml:space="preserve">“Time waveforms display a short time sample of the raw vibration. Though typically not as useful as other analysis formats, time waveform analysis can provide clues to machine condition that are not always evident in the frequency spectrum and, when available, should be used as part of your analysis program.” </w:t>
      </w:r>
      <w:r w:rsidR="00D45540" w:rsidRPr="00D45540">
        <w:rPr>
          <w:rStyle w:val="selectable"/>
          <w:rFonts w:ascii="Arial" w:hAnsi="Arial" w:cs="Arial"/>
          <w:sz w:val="24"/>
          <w:szCs w:val="24"/>
        </w:rPr>
        <w:t>(</w:t>
      </w:r>
      <w:r w:rsidR="00D45540" w:rsidRPr="002C7849">
        <w:rPr>
          <w:rStyle w:val="selectable"/>
          <w:rFonts w:ascii="Arial" w:hAnsi="Arial" w:cs="Arial"/>
          <w:color w:val="FF0000"/>
          <w:sz w:val="24"/>
          <w:szCs w:val="24"/>
        </w:rPr>
        <w:t>Skf.com, 2019</w:t>
      </w:r>
      <w:r w:rsidR="00D45540" w:rsidRPr="00D45540">
        <w:rPr>
          <w:rStyle w:val="selectable"/>
          <w:rFonts w:ascii="Arial" w:hAnsi="Arial" w:cs="Arial"/>
          <w:sz w:val="24"/>
          <w:szCs w:val="24"/>
        </w:rPr>
        <w:t>)</w:t>
      </w:r>
    </w:p>
    <w:p w14:paraId="548038C3" w14:textId="77777777" w:rsidR="00D45540" w:rsidRPr="00D45540" w:rsidRDefault="00D45540" w:rsidP="00D45540">
      <w:pPr>
        <w:spacing w:after="0" w:line="240" w:lineRule="auto"/>
        <w:rPr>
          <w:rFonts w:ascii="Arial" w:eastAsia="Times New Roman" w:hAnsi="Arial" w:cs="Arial"/>
          <w:b/>
          <w:bCs/>
          <w:sz w:val="24"/>
          <w:szCs w:val="24"/>
          <w:u w:val="single"/>
          <w:lang w:eastAsia="en-GB"/>
        </w:rPr>
      </w:pPr>
    </w:p>
    <w:p w14:paraId="3BDF8403" w14:textId="74A570D0" w:rsidR="00D45540" w:rsidRPr="00D45540" w:rsidRDefault="00D45540" w:rsidP="00D45540">
      <w:pPr>
        <w:spacing w:after="0" w:line="240" w:lineRule="auto"/>
        <w:rPr>
          <w:rFonts w:ascii="Arial" w:eastAsia="Times New Roman" w:hAnsi="Arial" w:cs="Arial"/>
          <w:b/>
          <w:bCs/>
          <w:color w:val="FF0000"/>
          <w:sz w:val="24"/>
          <w:szCs w:val="24"/>
          <w:u w:val="single"/>
          <w:lang w:eastAsia="en-GB"/>
        </w:rPr>
      </w:pPr>
    </w:p>
    <w:p w14:paraId="6CE0394D" w14:textId="71032E77" w:rsidR="00B003B9" w:rsidRPr="00D45540" w:rsidRDefault="00B003B9" w:rsidP="00DD6B24">
      <w:pPr>
        <w:spacing w:after="0" w:line="240" w:lineRule="auto"/>
        <w:rPr>
          <w:rFonts w:ascii="Arial" w:eastAsia="Times New Roman" w:hAnsi="Arial" w:cs="Arial"/>
          <w:sz w:val="24"/>
          <w:szCs w:val="24"/>
          <w:lang w:eastAsia="en-GB"/>
        </w:rPr>
      </w:pPr>
    </w:p>
    <w:p w14:paraId="221A6FDC" w14:textId="62F798C7" w:rsidR="00B003B9" w:rsidRPr="00D45540" w:rsidRDefault="00B003B9" w:rsidP="00B003B9">
      <w:pPr>
        <w:spacing w:after="0" w:line="240" w:lineRule="auto"/>
        <w:jc w:val="center"/>
        <w:rPr>
          <w:rFonts w:ascii="Arial" w:eastAsia="Times New Roman" w:hAnsi="Arial" w:cs="Arial"/>
          <w:sz w:val="24"/>
          <w:szCs w:val="24"/>
          <w:lang w:eastAsia="en-GB"/>
        </w:rPr>
      </w:pPr>
      <w:r w:rsidRPr="00D45540">
        <w:rPr>
          <w:rFonts w:ascii="Arial" w:eastAsia="Times New Roman" w:hAnsi="Arial" w:cs="Arial"/>
          <w:noProof/>
          <w:sz w:val="24"/>
          <w:szCs w:val="24"/>
          <w:lang w:eastAsia="en-GB"/>
        </w:rPr>
        <w:drawing>
          <wp:inline distT="0" distB="0" distL="0" distR="0" wp14:anchorId="0EB0CC32" wp14:editId="424B6F3F">
            <wp:extent cx="4791744" cy="1810003"/>
            <wp:effectExtent l="0" t="0" r="0" b="0"/>
            <wp:docPr id="18" name="Picture 18" descr="A picture containing fen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inusodial wave.PNG"/>
                    <pic:cNvPicPr/>
                  </pic:nvPicPr>
                  <pic:blipFill>
                    <a:blip r:embed="rId13">
                      <a:extLst>
                        <a:ext uri="{28A0092B-C50C-407E-A947-70E740481C1C}">
                          <a14:useLocalDpi xmlns:a14="http://schemas.microsoft.com/office/drawing/2010/main" val="0"/>
                        </a:ext>
                      </a:extLst>
                    </a:blip>
                    <a:stretch>
                      <a:fillRect/>
                    </a:stretch>
                  </pic:blipFill>
                  <pic:spPr>
                    <a:xfrm>
                      <a:off x="0" y="0"/>
                      <a:ext cx="4791744" cy="1810003"/>
                    </a:xfrm>
                    <a:prstGeom prst="rect">
                      <a:avLst/>
                    </a:prstGeom>
                  </pic:spPr>
                </pic:pic>
              </a:graphicData>
            </a:graphic>
          </wp:inline>
        </w:drawing>
      </w:r>
    </w:p>
    <w:p w14:paraId="4FAD02C7" w14:textId="5A5EE31F" w:rsidR="00B003B9" w:rsidRPr="00D45540" w:rsidRDefault="00B003B9" w:rsidP="00B003B9">
      <w:pPr>
        <w:spacing w:after="0" w:line="240" w:lineRule="auto"/>
        <w:jc w:val="center"/>
        <w:rPr>
          <w:rFonts w:ascii="Arial" w:eastAsia="Times New Roman" w:hAnsi="Arial" w:cs="Arial"/>
          <w:sz w:val="24"/>
          <w:szCs w:val="24"/>
          <w:lang w:eastAsia="en-GB"/>
        </w:rPr>
      </w:pPr>
      <w:r w:rsidRPr="00D45540">
        <w:rPr>
          <w:rFonts w:ascii="Arial" w:eastAsia="Times New Roman" w:hAnsi="Arial" w:cs="Arial"/>
          <w:sz w:val="24"/>
          <w:szCs w:val="24"/>
          <w:lang w:eastAsia="en-GB"/>
        </w:rPr>
        <w:t>Fig (</w:t>
      </w:r>
      <w:r w:rsidR="00451590">
        <w:rPr>
          <w:rFonts w:ascii="Arial" w:eastAsia="Times New Roman" w:hAnsi="Arial" w:cs="Arial"/>
          <w:sz w:val="24"/>
          <w:szCs w:val="24"/>
          <w:lang w:eastAsia="en-GB"/>
        </w:rPr>
        <w:t>6</w:t>
      </w:r>
      <w:r w:rsidRPr="00D45540">
        <w:rPr>
          <w:rFonts w:ascii="Arial" w:eastAsia="Times New Roman" w:hAnsi="Arial" w:cs="Arial"/>
          <w:sz w:val="24"/>
          <w:szCs w:val="24"/>
          <w:lang w:eastAsia="en-GB"/>
        </w:rPr>
        <w:t>) Amp vs. time</w:t>
      </w:r>
      <w:r w:rsidR="00D45540" w:rsidRPr="00D45540">
        <w:rPr>
          <w:rFonts w:ascii="Arial" w:hAnsi="Arial" w:cs="Arial"/>
          <w:color w:val="000000"/>
          <w:sz w:val="24"/>
          <w:szCs w:val="24"/>
        </w:rPr>
        <w:t xml:space="preserve"> </w:t>
      </w:r>
      <w:r w:rsidR="00D45540" w:rsidRPr="00D45540">
        <w:rPr>
          <w:rStyle w:val="selectable"/>
          <w:rFonts w:ascii="Arial" w:hAnsi="Arial" w:cs="Arial"/>
          <w:color w:val="000000"/>
          <w:sz w:val="24"/>
          <w:szCs w:val="24"/>
        </w:rPr>
        <w:t>(Skf.com, 2019)</w:t>
      </w:r>
    </w:p>
    <w:p w14:paraId="5BBAFF46" w14:textId="2FE00DE7" w:rsidR="00E2770D" w:rsidRPr="00D45540" w:rsidRDefault="00E2770D" w:rsidP="00DD6B24">
      <w:pPr>
        <w:spacing w:after="0" w:line="240" w:lineRule="auto"/>
        <w:rPr>
          <w:rFonts w:ascii="Arial" w:eastAsia="Times New Roman" w:hAnsi="Arial" w:cs="Arial"/>
          <w:b/>
          <w:bCs/>
          <w:sz w:val="24"/>
          <w:szCs w:val="24"/>
          <w:u w:val="single"/>
          <w:lang w:eastAsia="en-GB"/>
        </w:rPr>
      </w:pPr>
    </w:p>
    <w:p w14:paraId="3112B223" w14:textId="081F7E32" w:rsidR="00F91448" w:rsidRDefault="00F91448" w:rsidP="00DD6B24">
      <w:pPr>
        <w:spacing w:after="0" w:line="240" w:lineRule="auto"/>
        <w:rPr>
          <w:rFonts w:ascii="Arial" w:eastAsia="Times New Roman" w:hAnsi="Arial" w:cs="Arial"/>
          <w:b/>
          <w:bCs/>
          <w:sz w:val="24"/>
          <w:szCs w:val="24"/>
          <w:u w:val="single"/>
          <w:lang w:eastAsia="en-GB"/>
        </w:rPr>
      </w:pPr>
    </w:p>
    <w:p w14:paraId="1D28AD87" w14:textId="77777777" w:rsidR="00477CAD" w:rsidRDefault="00477CAD" w:rsidP="008F12C0">
      <w:pPr>
        <w:spacing w:after="300" w:line="240" w:lineRule="auto"/>
        <w:rPr>
          <w:rFonts w:ascii="Arial" w:eastAsia="Times New Roman" w:hAnsi="Arial" w:cs="Arial"/>
          <w:b/>
          <w:bCs/>
          <w:sz w:val="24"/>
          <w:szCs w:val="24"/>
          <w:u w:val="single"/>
          <w:lang w:eastAsia="en-GB"/>
        </w:rPr>
      </w:pPr>
    </w:p>
    <w:p w14:paraId="2F0AD1EC" w14:textId="77777777" w:rsidR="00226514" w:rsidRDefault="00226514" w:rsidP="008F12C0">
      <w:pPr>
        <w:spacing w:after="300" w:line="240" w:lineRule="auto"/>
        <w:rPr>
          <w:rFonts w:ascii="Arial" w:hAnsi="Arial" w:cs="Arial"/>
          <w:b/>
          <w:sz w:val="24"/>
          <w:szCs w:val="24"/>
          <w:u w:val="single"/>
        </w:rPr>
      </w:pPr>
    </w:p>
    <w:p w14:paraId="7DB3178C" w14:textId="77777777" w:rsidR="00226514" w:rsidRDefault="00226514" w:rsidP="008F12C0">
      <w:pPr>
        <w:spacing w:after="300" w:line="240" w:lineRule="auto"/>
        <w:rPr>
          <w:rFonts w:ascii="Arial" w:hAnsi="Arial" w:cs="Arial"/>
          <w:b/>
          <w:sz w:val="24"/>
          <w:szCs w:val="24"/>
          <w:u w:val="single"/>
        </w:rPr>
      </w:pPr>
    </w:p>
    <w:p w14:paraId="69BAD3B1" w14:textId="77777777" w:rsidR="00226514" w:rsidRDefault="00226514" w:rsidP="008F12C0">
      <w:pPr>
        <w:spacing w:after="300" w:line="240" w:lineRule="auto"/>
        <w:rPr>
          <w:rFonts w:ascii="Arial" w:hAnsi="Arial" w:cs="Arial"/>
          <w:b/>
          <w:sz w:val="24"/>
          <w:szCs w:val="24"/>
          <w:u w:val="single"/>
        </w:rPr>
      </w:pPr>
    </w:p>
    <w:p w14:paraId="14595536" w14:textId="44E03E17" w:rsidR="00267412" w:rsidRPr="00D45540" w:rsidRDefault="00AB3D8C" w:rsidP="008F12C0">
      <w:pPr>
        <w:spacing w:after="300" w:line="240" w:lineRule="auto"/>
        <w:rPr>
          <w:rFonts w:ascii="Arial" w:hAnsi="Arial" w:cs="Arial"/>
          <w:b/>
          <w:sz w:val="24"/>
          <w:szCs w:val="24"/>
          <w:u w:val="single"/>
        </w:rPr>
      </w:pPr>
      <w:r>
        <w:rPr>
          <w:rFonts w:ascii="Arial" w:hAnsi="Arial" w:cs="Arial"/>
          <w:b/>
          <w:sz w:val="24"/>
          <w:szCs w:val="24"/>
          <w:u w:val="single"/>
        </w:rPr>
        <w:lastRenderedPageBreak/>
        <w:t>5</w:t>
      </w:r>
      <w:r w:rsidR="00267412" w:rsidRPr="00D45540">
        <w:rPr>
          <w:rFonts w:ascii="Arial" w:hAnsi="Arial" w:cs="Arial"/>
          <w:b/>
          <w:sz w:val="24"/>
          <w:szCs w:val="24"/>
          <w:u w:val="single"/>
        </w:rPr>
        <w:t>.0</w:t>
      </w:r>
      <w:r w:rsidR="00EB6150" w:rsidRPr="00D45540">
        <w:rPr>
          <w:rFonts w:ascii="Arial" w:hAnsi="Arial" w:cs="Arial"/>
          <w:b/>
          <w:sz w:val="24"/>
          <w:szCs w:val="24"/>
          <w:u w:val="single"/>
        </w:rPr>
        <w:t xml:space="preserve"> Oil analysis</w:t>
      </w:r>
    </w:p>
    <w:p w14:paraId="0A4BC6E4" w14:textId="79637552" w:rsidR="00F70BE3" w:rsidRDefault="004D7DA9" w:rsidP="008F12C0">
      <w:pPr>
        <w:spacing w:after="300" w:line="240" w:lineRule="auto"/>
        <w:rPr>
          <w:rStyle w:val="e24kjd"/>
          <w:rFonts w:ascii="Arial" w:hAnsi="Arial" w:cs="Arial"/>
          <w:sz w:val="24"/>
          <w:szCs w:val="24"/>
        </w:rPr>
      </w:pPr>
      <w:r w:rsidRPr="00D45540">
        <w:rPr>
          <w:rStyle w:val="e24kjd"/>
          <w:rFonts w:ascii="Arial" w:hAnsi="Arial" w:cs="Arial"/>
          <w:sz w:val="24"/>
          <w:szCs w:val="24"/>
        </w:rPr>
        <w:t xml:space="preserve">Oil analysis is a condition technique for monitoring oil deterioration it involves laboratory analysis of the </w:t>
      </w:r>
      <w:r w:rsidR="00E45975" w:rsidRPr="00D45540">
        <w:rPr>
          <w:rStyle w:val="e24kjd"/>
          <w:rFonts w:ascii="Arial" w:hAnsi="Arial" w:cs="Arial"/>
          <w:sz w:val="24"/>
          <w:szCs w:val="24"/>
        </w:rPr>
        <w:t>lubricant’s</w:t>
      </w:r>
      <w:r w:rsidRPr="00D45540">
        <w:rPr>
          <w:rStyle w:val="e24kjd"/>
          <w:rFonts w:ascii="Arial" w:hAnsi="Arial" w:cs="Arial"/>
          <w:sz w:val="24"/>
          <w:szCs w:val="24"/>
        </w:rPr>
        <w:t xml:space="preserve"> properties, </w:t>
      </w:r>
      <w:r w:rsidR="00E45975" w:rsidRPr="00D45540">
        <w:rPr>
          <w:rStyle w:val="e24kjd"/>
          <w:rFonts w:ascii="Arial" w:hAnsi="Arial" w:cs="Arial"/>
          <w:sz w:val="24"/>
          <w:szCs w:val="24"/>
        </w:rPr>
        <w:t xml:space="preserve">wear debris and suspended contaminants.  Generally, it </w:t>
      </w:r>
      <w:proofErr w:type="gramStart"/>
      <w:r w:rsidR="00E45975" w:rsidRPr="00D45540">
        <w:rPr>
          <w:rStyle w:val="e24kjd"/>
          <w:rFonts w:ascii="Arial" w:hAnsi="Arial" w:cs="Arial"/>
          <w:sz w:val="24"/>
          <w:szCs w:val="24"/>
        </w:rPr>
        <w:t>is performed</w:t>
      </w:r>
      <w:proofErr w:type="gramEnd"/>
      <w:r w:rsidR="00E45975" w:rsidRPr="00D45540">
        <w:rPr>
          <w:rStyle w:val="e24kjd"/>
          <w:rFonts w:ascii="Arial" w:hAnsi="Arial" w:cs="Arial"/>
          <w:sz w:val="24"/>
          <w:szCs w:val="24"/>
        </w:rPr>
        <w:t xml:space="preserve"> during routine predictive maintenance.  It gives vital information on </w:t>
      </w:r>
      <w:proofErr w:type="gramStart"/>
      <w:r w:rsidR="00E45975" w:rsidRPr="00D45540">
        <w:rPr>
          <w:rStyle w:val="e24kjd"/>
          <w:rFonts w:ascii="Arial" w:hAnsi="Arial" w:cs="Arial"/>
          <w:sz w:val="24"/>
          <w:szCs w:val="24"/>
        </w:rPr>
        <w:t>the lubricate</w:t>
      </w:r>
      <w:proofErr w:type="gramEnd"/>
      <w:r w:rsidR="00E45975" w:rsidRPr="00D45540">
        <w:rPr>
          <w:rStyle w:val="e24kjd"/>
          <w:rFonts w:ascii="Arial" w:hAnsi="Arial" w:cs="Arial"/>
          <w:sz w:val="24"/>
          <w:szCs w:val="24"/>
        </w:rPr>
        <w:t xml:space="preserve"> and machine state.</w:t>
      </w:r>
    </w:p>
    <w:p w14:paraId="30AB7EEA" w14:textId="3D62A1C1" w:rsidR="00F70BE3" w:rsidRDefault="00F70BE3" w:rsidP="008F12C0">
      <w:pPr>
        <w:spacing w:after="300" w:line="240" w:lineRule="auto"/>
        <w:rPr>
          <w:rStyle w:val="e24kjd"/>
          <w:rFonts w:ascii="Arial" w:hAnsi="Arial" w:cs="Arial"/>
          <w:sz w:val="24"/>
          <w:szCs w:val="24"/>
        </w:rPr>
      </w:pPr>
      <w:r>
        <w:rPr>
          <w:rStyle w:val="e24kjd"/>
          <w:rFonts w:ascii="Arial" w:hAnsi="Arial" w:cs="Arial"/>
          <w:sz w:val="24"/>
          <w:szCs w:val="24"/>
        </w:rPr>
        <w:t>There are many sensors available for oil-based monitoring some of these are:</w:t>
      </w:r>
    </w:p>
    <w:p w14:paraId="7F016F6C" w14:textId="42517319" w:rsidR="00F70BE3" w:rsidRPr="00F70BE3" w:rsidRDefault="00F70BE3" w:rsidP="00F70BE3">
      <w:pPr>
        <w:pStyle w:val="ListParagraph"/>
        <w:numPr>
          <w:ilvl w:val="0"/>
          <w:numId w:val="12"/>
        </w:numPr>
        <w:spacing w:after="300" w:line="240" w:lineRule="auto"/>
        <w:rPr>
          <w:rStyle w:val="e24kjd"/>
          <w:rFonts w:ascii="Arial" w:hAnsi="Arial" w:cs="Arial"/>
          <w:sz w:val="24"/>
          <w:szCs w:val="24"/>
        </w:rPr>
      </w:pPr>
      <w:r w:rsidRPr="00F70BE3">
        <w:rPr>
          <w:rStyle w:val="e24kjd"/>
          <w:rFonts w:ascii="Arial" w:hAnsi="Arial" w:cs="Arial"/>
          <w:sz w:val="24"/>
          <w:szCs w:val="24"/>
        </w:rPr>
        <w:t>Water-content sensors</w:t>
      </w:r>
    </w:p>
    <w:p w14:paraId="49B956C8" w14:textId="09603BE3" w:rsidR="00F70BE3" w:rsidRPr="00F70BE3" w:rsidRDefault="00F70BE3" w:rsidP="00F70BE3">
      <w:pPr>
        <w:pStyle w:val="ListParagraph"/>
        <w:numPr>
          <w:ilvl w:val="0"/>
          <w:numId w:val="12"/>
        </w:numPr>
        <w:spacing w:after="300" w:line="240" w:lineRule="auto"/>
        <w:rPr>
          <w:rFonts w:ascii="Arial" w:hAnsi="Arial" w:cs="Arial"/>
          <w:sz w:val="24"/>
          <w:szCs w:val="24"/>
        </w:rPr>
      </w:pPr>
      <w:r w:rsidRPr="00F70BE3">
        <w:rPr>
          <w:rFonts w:ascii="Arial" w:hAnsi="Arial" w:cs="Arial"/>
          <w:sz w:val="24"/>
          <w:szCs w:val="24"/>
        </w:rPr>
        <w:t>Particle-concentration sensors</w:t>
      </w:r>
    </w:p>
    <w:p w14:paraId="4BE633C1" w14:textId="628B05A5" w:rsidR="00F70BE3" w:rsidRPr="00F70BE3" w:rsidRDefault="00F70BE3" w:rsidP="00F70BE3">
      <w:pPr>
        <w:pStyle w:val="ListParagraph"/>
        <w:numPr>
          <w:ilvl w:val="0"/>
          <w:numId w:val="12"/>
        </w:numPr>
        <w:spacing w:after="300" w:line="240" w:lineRule="auto"/>
        <w:rPr>
          <w:rFonts w:ascii="Arial" w:hAnsi="Arial" w:cs="Arial"/>
          <w:sz w:val="24"/>
          <w:szCs w:val="24"/>
        </w:rPr>
      </w:pPr>
      <w:r w:rsidRPr="00F70BE3">
        <w:rPr>
          <w:rFonts w:ascii="Arial" w:hAnsi="Arial" w:cs="Arial"/>
          <w:sz w:val="24"/>
          <w:szCs w:val="24"/>
        </w:rPr>
        <w:t>Particle-counter sensors</w:t>
      </w:r>
    </w:p>
    <w:p w14:paraId="0A647ABD" w14:textId="0783647D" w:rsidR="00F70BE3" w:rsidRPr="00F70BE3" w:rsidRDefault="00F70BE3" w:rsidP="00F70BE3">
      <w:pPr>
        <w:pStyle w:val="ListParagraph"/>
        <w:numPr>
          <w:ilvl w:val="0"/>
          <w:numId w:val="12"/>
        </w:numPr>
        <w:spacing w:after="300" w:line="240" w:lineRule="auto"/>
        <w:rPr>
          <w:rFonts w:ascii="Arial" w:hAnsi="Arial" w:cs="Arial"/>
          <w:sz w:val="24"/>
          <w:szCs w:val="24"/>
        </w:rPr>
      </w:pPr>
      <w:r w:rsidRPr="00F70BE3">
        <w:rPr>
          <w:rFonts w:ascii="Arial" w:hAnsi="Arial" w:cs="Arial"/>
          <w:sz w:val="24"/>
          <w:szCs w:val="24"/>
        </w:rPr>
        <w:t>Dielectric constant sensors</w:t>
      </w:r>
    </w:p>
    <w:p w14:paraId="56B2C056" w14:textId="4A7B580F" w:rsidR="00F70BE3" w:rsidRPr="00F70BE3" w:rsidRDefault="00F70BE3" w:rsidP="00F70BE3">
      <w:pPr>
        <w:pStyle w:val="ListParagraph"/>
        <w:numPr>
          <w:ilvl w:val="0"/>
          <w:numId w:val="12"/>
        </w:numPr>
        <w:spacing w:after="300" w:line="240" w:lineRule="auto"/>
        <w:rPr>
          <w:rFonts w:ascii="Arial" w:hAnsi="Arial" w:cs="Arial"/>
          <w:sz w:val="24"/>
          <w:szCs w:val="24"/>
        </w:rPr>
      </w:pPr>
      <w:r w:rsidRPr="00F70BE3">
        <w:rPr>
          <w:rFonts w:ascii="Arial" w:hAnsi="Arial" w:cs="Arial"/>
          <w:sz w:val="24"/>
          <w:szCs w:val="24"/>
        </w:rPr>
        <w:t>Viscosity sensors</w:t>
      </w:r>
    </w:p>
    <w:p w14:paraId="78EE1D6C" w14:textId="4129DAE1" w:rsidR="00F70BE3" w:rsidRPr="00F70BE3" w:rsidRDefault="00F70BE3" w:rsidP="00F70BE3">
      <w:pPr>
        <w:pStyle w:val="ListParagraph"/>
        <w:numPr>
          <w:ilvl w:val="0"/>
          <w:numId w:val="12"/>
        </w:numPr>
        <w:spacing w:after="300" w:line="240" w:lineRule="auto"/>
        <w:rPr>
          <w:rFonts w:ascii="Arial" w:hAnsi="Arial" w:cs="Arial"/>
          <w:sz w:val="24"/>
          <w:szCs w:val="24"/>
        </w:rPr>
      </w:pPr>
      <w:r w:rsidRPr="00F70BE3">
        <w:rPr>
          <w:rFonts w:ascii="Arial" w:hAnsi="Arial" w:cs="Arial"/>
          <w:sz w:val="24"/>
          <w:szCs w:val="24"/>
        </w:rPr>
        <w:t>Oil-quality and oil-properties sensors</w:t>
      </w:r>
    </w:p>
    <w:p w14:paraId="7DBEBE67" w14:textId="77777777" w:rsidR="00F70BE3" w:rsidRPr="00F70BE3" w:rsidRDefault="00F70BE3" w:rsidP="00F70BE3">
      <w:pPr>
        <w:pStyle w:val="ListParagraph"/>
        <w:spacing w:after="300" w:line="240" w:lineRule="auto"/>
        <w:rPr>
          <w:rFonts w:ascii="Arial" w:hAnsi="Arial" w:cs="Arial"/>
          <w:b/>
          <w:sz w:val="24"/>
          <w:szCs w:val="24"/>
          <w:u w:val="single"/>
        </w:rPr>
      </w:pPr>
    </w:p>
    <w:p w14:paraId="5D555C8F" w14:textId="14A62277" w:rsidR="00E45975" w:rsidRDefault="00AB3D8C" w:rsidP="008F12C0">
      <w:pPr>
        <w:spacing w:after="300" w:line="240" w:lineRule="auto"/>
        <w:rPr>
          <w:rFonts w:ascii="Arial" w:hAnsi="Arial" w:cs="Arial"/>
          <w:b/>
          <w:sz w:val="24"/>
          <w:szCs w:val="24"/>
          <w:u w:val="single"/>
        </w:rPr>
      </w:pPr>
      <w:r>
        <w:rPr>
          <w:rFonts w:ascii="Arial" w:hAnsi="Arial" w:cs="Arial"/>
          <w:b/>
          <w:sz w:val="24"/>
          <w:szCs w:val="24"/>
          <w:u w:val="single"/>
        </w:rPr>
        <w:t>5</w:t>
      </w:r>
      <w:r w:rsidR="00F91448" w:rsidRPr="00D45540">
        <w:rPr>
          <w:rFonts w:ascii="Arial" w:hAnsi="Arial" w:cs="Arial"/>
          <w:b/>
          <w:sz w:val="24"/>
          <w:szCs w:val="24"/>
          <w:u w:val="single"/>
        </w:rPr>
        <w:t xml:space="preserve">.1 </w:t>
      </w:r>
      <w:r w:rsidR="00037418" w:rsidRPr="00D45540">
        <w:rPr>
          <w:rFonts w:ascii="Arial" w:hAnsi="Arial" w:cs="Arial"/>
          <w:b/>
          <w:sz w:val="24"/>
          <w:szCs w:val="24"/>
          <w:u w:val="single"/>
        </w:rPr>
        <w:t>A</w:t>
      </w:r>
      <w:r w:rsidR="00F91448" w:rsidRPr="00D45540">
        <w:rPr>
          <w:rFonts w:ascii="Arial" w:hAnsi="Arial" w:cs="Arial"/>
          <w:b/>
          <w:sz w:val="24"/>
          <w:szCs w:val="24"/>
          <w:u w:val="single"/>
        </w:rPr>
        <w:t>t</w:t>
      </w:r>
      <w:r w:rsidR="00037418" w:rsidRPr="00D45540">
        <w:rPr>
          <w:rFonts w:ascii="Arial" w:hAnsi="Arial" w:cs="Arial"/>
          <w:b/>
          <w:sz w:val="24"/>
          <w:szCs w:val="24"/>
          <w:u w:val="single"/>
        </w:rPr>
        <w:t>omic emissions spectroscopy</w:t>
      </w:r>
    </w:p>
    <w:p w14:paraId="28C951B6" w14:textId="444DFBC9" w:rsidR="001B072A" w:rsidRDefault="00301591" w:rsidP="008F12C0">
      <w:pPr>
        <w:spacing w:after="300" w:line="240" w:lineRule="auto"/>
        <w:rPr>
          <w:rFonts w:ascii="Arial" w:hAnsi="Arial" w:cs="Arial"/>
          <w:bCs/>
          <w:sz w:val="24"/>
          <w:szCs w:val="24"/>
        </w:rPr>
      </w:pPr>
      <w:r w:rsidRPr="00301591">
        <w:rPr>
          <w:rFonts w:ascii="Arial" w:hAnsi="Arial" w:cs="Arial"/>
          <w:bCs/>
          <w:sz w:val="24"/>
          <w:szCs w:val="24"/>
        </w:rPr>
        <w:t xml:space="preserve">This technique involves chemical analysis of a </w:t>
      </w:r>
      <w:proofErr w:type="gramStart"/>
      <w:r w:rsidRPr="00301591">
        <w:rPr>
          <w:rFonts w:ascii="Arial" w:hAnsi="Arial" w:cs="Arial"/>
          <w:bCs/>
          <w:sz w:val="24"/>
          <w:szCs w:val="24"/>
        </w:rPr>
        <w:t>sample,</w:t>
      </w:r>
      <w:proofErr w:type="gramEnd"/>
      <w:r w:rsidRPr="00301591">
        <w:rPr>
          <w:rFonts w:ascii="Arial" w:hAnsi="Arial" w:cs="Arial"/>
          <w:bCs/>
          <w:sz w:val="24"/>
          <w:szCs w:val="24"/>
        </w:rPr>
        <w:t xml:space="preserve"> the sample is subjected to high energy and temperature conditions.  Under these conditions the quantity of an element can be determined</w:t>
      </w:r>
      <w:proofErr w:type="gramStart"/>
      <w:r w:rsidRPr="00301591">
        <w:rPr>
          <w:rFonts w:ascii="Arial" w:hAnsi="Arial" w:cs="Arial"/>
          <w:bCs/>
          <w:sz w:val="24"/>
          <w:szCs w:val="24"/>
        </w:rPr>
        <w:t>,  elements</w:t>
      </w:r>
      <w:proofErr w:type="gramEnd"/>
      <w:r w:rsidRPr="00301591">
        <w:rPr>
          <w:rFonts w:ascii="Arial" w:hAnsi="Arial" w:cs="Arial"/>
          <w:bCs/>
          <w:sz w:val="24"/>
          <w:szCs w:val="24"/>
        </w:rPr>
        <w:t xml:space="preserve"> of interest include iron, aluminium, copper, tin, silver.  This technique </w:t>
      </w:r>
      <w:proofErr w:type="gramStart"/>
      <w:r w:rsidRPr="00301591">
        <w:rPr>
          <w:rFonts w:ascii="Arial" w:hAnsi="Arial" w:cs="Arial"/>
          <w:bCs/>
          <w:sz w:val="24"/>
          <w:szCs w:val="24"/>
        </w:rPr>
        <w:t>can be used</w:t>
      </w:r>
      <w:proofErr w:type="gramEnd"/>
      <w:r w:rsidRPr="00301591">
        <w:rPr>
          <w:rFonts w:ascii="Arial" w:hAnsi="Arial" w:cs="Arial"/>
          <w:bCs/>
          <w:sz w:val="24"/>
          <w:szCs w:val="24"/>
        </w:rPr>
        <w:t xml:space="preserve"> to analyse diesel and gasoline engines, hydraulic systems and gearboxes.</w:t>
      </w:r>
    </w:p>
    <w:p w14:paraId="7EC11A4B" w14:textId="77777777" w:rsidR="00301591" w:rsidRPr="00301591" w:rsidRDefault="00301591" w:rsidP="008F12C0">
      <w:pPr>
        <w:spacing w:after="300" w:line="240" w:lineRule="auto"/>
        <w:rPr>
          <w:rFonts w:ascii="Arial" w:hAnsi="Arial" w:cs="Arial"/>
          <w:bCs/>
          <w:sz w:val="24"/>
          <w:szCs w:val="24"/>
        </w:rPr>
      </w:pPr>
    </w:p>
    <w:p w14:paraId="39FAB375" w14:textId="05824CE4" w:rsidR="00F91448" w:rsidRPr="00D45540" w:rsidRDefault="00AB3D8C" w:rsidP="008F12C0">
      <w:pPr>
        <w:spacing w:after="300" w:line="240" w:lineRule="auto"/>
        <w:rPr>
          <w:rFonts w:ascii="Arial" w:hAnsi="Arial" w:cs="Arial"/>
          <w:b/>
          <w:sz w:val="24"/>
          <w:szCs w:val="24"/>
          <w:u w:val="single"/>
        </w:rPr>
      </w:pPr>
      <w:r>
        <w:rPr>
          <w:rFonts w:ascii="Arial" w:hAnsi="Arial" w:cs="Arial"/>
          <w:b/>
          <w:sz w:val="24"/>
          <w:szCs w:val="24"/>
          <w:u w:val="single"/>
        </w:rPr>
        <w:t>5</w:t>
      </w:r>
      <w:r w:rsidR="00F91448" w:rsidRPr="00D45540">
        <w:rPr>
          <w:rFonts w:ascii="Arial" w:hAnsi="Arial" w:cs="Arial"/>
          <w:b/>
          <w:sz w:val="24"/>
          <w:szCs w:val="24"/>
          <w:u w:val="single"/>
        </w:rPr>
        <w:t>.2 Dielectric strength tests</w:t>
      </w:r>
    </w:p>
    <w:p w14:paraId="1D856C5E" w14:textId="511AAC00" w:rsidR="00267412" w:rsidRDefault="00EB380F" w:rsidP="008F12C0">
      <w:pPr>
        <w:spacing w:after="300" w:line="240" w:lineRule="auto"/>
        <w:rPr>
          <w:rFonts w:ascii="Arial" w:hAnsi="Arial" w:cs="Arial"/>
          <w:bCs/>
          <w:sz w:val="24"/>
          <w:szCs w:val="24"/>
        </w:rPr>
      </w:pPr>
      <w:r w:rsidRPr="00D45540">
        <w:rPr>
          <w:rFonts w:ascii="Arial" w:hAnsi="Arial" w:cs="Arial"/>
          <w:bCs/>
          <w:sz w:val="24"/>
          <w:szCs w:val="24"/>
        </w:rPr>
        <w:t xml:space="preserve">Dielectric strength tests </w:t>
      </w:r>
      <w:proofErr w:type="gramStart"/>
      <w:r w:rsidRPr="00D45540">
        <w:rPr>
          <w:rFonts w:ascii="Arial" w:hAnsi="Arial" w:cs="Arial"/>
          <w:bCs/>
          <w:sz w:val="24"/>
          <w:szCs w:val="24"/>
        </w:rPr>
        <w:t>are utilized</w:t>
      </w:r>
      <w:proofErr w:type="gramEnd"/>
      <w:r w:rsidRPr="00D45540">
        <w:rPr>
          <w:rFonts w:ascii="Arial" w:hAnsi="Arial" w:cs="Arial"/>
          <w:bCs/>
          <w:sz w:val="24"/>
          <w:szCs w:val="24"/>
        </w:rPr>
        <w:t xml:space="preserve"> when measuring </w:t>
      </w:r>
      <w:r w:rsidR="00932950" w:rsidRPr="00D45540">
        <w:rPr>
          <w:rFonts w:ascii="Arial" w:hAnsi="Arial" w:cs="Arial"/>
          <w:bCs/>
          <w:sz w:val="24"/>
          <w:szCs w:val="24"/>
        </w:rPr>
        <w:t xml:space="preserve">insulating quality of the oils.  The quality of the oils can deteriorate when the oil breaks down or contamination occurs.  </w:t>
      </w:r>
      <w:r w:rsidR="00932950" w:rsidRPr="002C7849">
        <w:rPr>
          <w:rFonts w:ascii="Arial" w:hAnsi="Arial" w:cs="Arial"/>
          <w:bCs/>
          <w:sz w:val="24"/>
          <w:szCs w:val="24"/>
          <w:highlight w:val="yellow"/>
        </w:rPr>
        <w:t xml:space="preserve">The oil is subjected to electrical stress at a set </w:t>
      </w:r>
      <w:proofErr w:type="gramStart"/>
      <w:r w:rsidR="00932950" w:rsidRPr="002C7849">
        <w:rPr>
          <w:rFonts w:ascii="Arial" w:hAnsi="Arial" w:cs="Arial"/>
          <w:bCs/>
          <w:sz w:val="24"/>
          <w:szCs w:val="24"/>
          <w:highlight w:val="yellow"/>
        </w:rPr>
        <w:t>temperature,</w:t>
      </w:r>
      <w:proofErr w:type="gramEnd"/>
      <w:r w:rsidR="00932950" w:rsidRPr="002C7849">
        <w:rPr>
          <w:rFonts w:ascii="Arial" w:hAnsi="Arial" w:cs="Arial"/>
          <w:bCs/>
          <w:sz w:val="24"/>
          <w:szCs w:val="24"/>
          <w:highlight w:val="yellow"/>
        </w:rPr>
        <w:t xml:space="preserve"> voltage is passed through the tested sample.</w:t>
      </w:r>
      <w:r w:rsidR="00932950" w:rsidRPr="00D45540">
        <w:rPr>
          <w:rFonts w:ascii="Arial" w:hAnsi="Arial" w:cs="Arial"/>
          <w:bCs/>
          <w:sz w:val="24"/>
          <w:szCs w:val="24"/>
        </w:rPr>
        <w:t xml:space="preserve">  This technique is useful in testing oils in transformers, cables and breakers.</w:t>
      </w:r>
    </w:p>
    <w:p w14:paraId="052BB490" w14:textId="77777777" w:rsidR="002D6064" w:rsidRDefault="002D6064" w:rsidP="008F12C0">
      <w:pPr>
        <w:spacing w:after="300" w:line="240" w:lineRule="auto"/>
        <w:rPr>
          <w:rFonts w:ascii="Arial" w:hAnsi="Arial" w:cs="Arial"/>
          <w:bCs/>
          <w:sz w:val="24"/>
          <w:szCs w:val="24"/>
        </w:rPr>
      </w:pPr>
    </w:p>
    <w:p w14:paraId="3180C5F2" w14:textId="77777777" w:rsidR="00226514" w:rsidRDefault="00226514" w:rsidP="008F12C0">
      <w:pPr>
        <w:spacing w:after="300" w:line="240" w:lineRule="auto"/>
        <w:rPr>
          <w:rFonts w:ascii="Arial" w:hAnsi="Arial" w:cs="Arial"/>
          <w:b/>
          <w:sz w:val="24"/>
          <w:szCs w:val="24"/>
          <w:u w:val="single"/>
        </w:rPr>
      </w:pPr>
    </w:p>
    <w:p w14:paraId="303CDAE6" w14:textId="77777777" w:rsidR="00226514" w:rsidRDefault="00226514" w:rsidP="008F12C0">
      <w:pPr>
        <w:spacing w:after="300" w:line="240" w:lineRule="auto"/>
        <w:rPr>
          <w:rFonts w:ascii="Arial" w:hAnsi="Arial" w:cs="Arial"/>
          <w:b/>
          <w:sz w:val="24"/>
          <w:szCs w:val="24"/>
          <w:u w:val="single"/>
        </w:rPr>
      </w:pPr>
    </w:p>
    <w:p w14:paraId="73733237" w14:textId="77777777" w:rsidR="00226514" w:rsidRDefault="00226514" w:rsidP="008F12C0">
      <w:pPr>
        <w:spacing w:after="300" w:line="240" w:lineRule="auto"/>
        <w:rPr>
          <w:rFonts w:ascii="Arial" w:hAnsi="Arial" w:cs="Arial"/>
          <w:b/>
          <w:sz w:val="24"/>
          <w:szCs w:val="24"/>
          <w:u w:val="single"/>
        </w:rPr>
      </w:pPr>
    </w:p>
    <w:p w14:paraId="168719D4" w14:textId="77777777" w:rsidR="00226514" w:rsidRDefault="00226514" w:rsidP="008F12C0">
      <w:pPr>
        <w:spacing w:after="300" w:line="240" w:lineRule="auto"/>
        <w:rPr>
          <w:rFonts w:ascii="Arial" w:hAnsi="Arial" w:cs="Arial"/>
          <w:b/>
          <w:sz w:val="24"/>
          <w:szCs w:val="24"/>
          <w:u w:val="single"/>
        </w:rPr>
      </w:pPr>
    </w:p>
    <w:p w14:paraId="2B7BEB78" w14:textId="77777777" w:rsidR="00226514" w:rsidRDefault="00226514" w:rsidP="008F12C0">
      <w:pPr>
        <w:spacing w:after="300" w:line="240" w:lineRule="auto"/>
        <w:rPr>
          <w:rFonts w:ascii="Arial" w:hAnsi="Arial" w:cs="Arial"/>
          <w:b/>
          <w:sz w:val="24"/>
          <w:szCs w:val="24"/>
          <w:u w:val="single"/>
        </w:rPr>
      </w:pPr>
    </w:p>
    <w:p w14:paraId="7C6652C3" w14:textId="77777777" w:rsidR="00226514" w:rsidRDefault="00226514" w:rsidP="008F12C0">
      <w:pPr>
        <w:spacing w:after="300" w:line="240" w:lineRule="auto"/>
        <w:rPr>
          <w:rFonts w:ascii="Arial" w:hAnsi="Arial" w:cs="Arial"/>
          <w:b/>
          <w:sz w:val="24"/>
          <w:szCs w:val="24"/>
          <w:u w:val="single"/>
        </w:rPr>
      </w:pPr>
    </w:p>
    <w:p w14:paraId="4A8F944A" w14:textId="4C0524EC" w:rsidR="00F91448" w:rsidRDefault="00AB3D8C" w:rsidP="008F12C0">
      <w:pPr>
        <w:spacing w:after="300" w:line="240" w:lineRule="auto"/>
        <w:rPr>
          <w:rFonts w:ascii="Arial" w:hAnsi="Arial" w:cs="Arial"/>
          <w:b/>
          <w:sz w:val="24"/>
          <w:szCs w:val="24"/>
          <w:u w:val="single"/>
        </w:rPr>
      </w:pPr>
      <w:r>
        <w:rPr>
          <w:rFonts w:ascii="Arial" w:hAnsi="Arial" w:cs="Arial"/>
          <w:b/>
          <w:sz w:val="24"/>
          <w:szCs w:val="24"/>
          <w:u w:val="single"/>
        </w:rPr>
        <w:lastRenderedPageBreak/>
        <w:t>5</w:t>
      </w:r>
      <w:r w:rsidR="00F91448" w:rsidRPr="00D45540">
        <w:rPr>
          <w:rFonts w:ascii="Arial" w:hAnsi="Arial" w:cs="Arial"/>
          <w:b/>
          <w:sz w:val="24"/>
          <w:szCs w:val="24"/>
          <w:u w:val="single"/>
        </w:rPr>
        <w:t xml:space="preserve">.3 </w:t>
      </w:r>
      <w:proofErr w:type="spellStart"/>
      <w:r w:rsidR="00F91448" w:rsidRPr="00D45540">
        <w:rPr>
          <w:rFonts w:ascii="Arial" w:hAnsi="Arial" w:cs="Arial"/>
          <w:b/>
          <w:sz w:val="24"/>
          <w:szCs w:val="24"/>
          <w:u w:val="single"/>
        </w:rPr>
        <w:t>Ferrography</w:t>
      </w:r>
      <w:proofErr w:type="spellEnd"/>
    </w:p>
    <w:p w14:paraId="10014798" w14:textId="2A75D027" w:rsidR="00AB3D8C" w:rsidRPr="00AB3D8C" w:rsidRDefault="00AB3D8C" w:rsidP="008F12C0">
      <w:pPr>
        <w:spacing w:after="300" w:line="240" w:lineRule="auto"/>
        <w:rPr>
          <w:rFonts w:ascii="Arial" w:hAnsi="Arial" w:cs="Arial"/>
          <w:bCs/>
          <w:sz w:val="24"/>
          <w:szCs w:val="24"/>
          <w:u w:val="single"/>
        </w:rPr>
      </w:pPr>
      <w:proofErr w:type="spellStart"/>
      <w:r w:rsidRPr="00AB3D8C">
        <w:rPr>
          <w:rStyle w:val="e24kjd"/>
          <w:rFonts w:ascii="Arial" w:hAnsi="Arial" w:cs="Arial"/>
          <w:bCs/>
          <w:sz w:val="24"/>
          <w:szCs w:val="24"/>
        </w:rPr>
        <w:t>Ferrography</w:t>
      </w:r>
      <w:proofErr w:type="spellEnd"/>
      <w:r w:rsidRPr="00AB3D8C">
        <w:rPr>
          <w:rStyle w:val="e24kjd"/>
          <w:rFonts w:ascii="Arial" w:hAnsi="Arial" w:cs="Arial"/>
          <w:bCs/>
          <w:sz w:val="24"/>
          <w:szCs w:val="24"/>
        </w:rPr>
        <w:t xml:space="preserve"> is a specialized type of oil analysis used to study particle wear on machine components through analysis of contaminants in lubricating oil. It </w:t>
      </w:r>
      <w:proofErr w:type="gramStart"/>
      <w:r w:rsidRPr="00AB3D8C">
        <w:rPr>
          <w:rStyle w:val="e24kjd"/>
          <w:rFonts w:ascii="Arial" w:hAnsi="Arial" w:cs="Arial"/>
          <w:bCs/>
          <w:sz w:val="24"/>
          <w:szCs w:val="24"/>
        </w:rPr>
        <w:t>can be used</w:t>
      </w:r>
      <w:proofErr w:type="gramEnd"/>
      <w:r w:rsidRPr="00AB3D8C">
        <w:rPr>
          <w:rStyle w:val="e24kjd"/>
          <w:rFonts w:ascii="Arial" w:hAnsi="Arial" w:cs="Arial"/>
          <w:bCs/>
          <w:sz w:val="24"/>
          <w:szCs w:val="24"/>
        </w:rPr>
        <w:t xml:space="preserve"> to diagnose or predict errors occurring on machinery. This </w:t>
      </w:r>
      <w:proofErr w:type="gramStart"/>
      <w:r w:rsidRPr="00AB3D8C">
        <w:rPr>
          <w:rStyle w:val="e24kjd"/>
          <w:rFonts w:ascii="Arial" w:hAnsi="Arial" w:cs="Arial"/>
          <w:bCs/>
          <w:sz w:val="24"/>
          <w:szCs w:val="24"/>
        </w:rPr>
        <w:t>techniques</w:t>
      </w:r>
      <w:proofErr w:type="gramEnd"/>
      <w:r w:rsidRPr="00AB3D8C">
        <w:rPr>
          <w:rStyle w:val="e24kjd"/>
          <w:rFonts w:ascii="Arial" w:hAnsi="Arial" w:cs="Arial"/>
          <w:bCs/>
          <w:sz w:val="24"/>
          <w:szCs w:val="24"/>
        </w:rPr>
        <w:t xml:space="preserve"> is closely related to tribology, which is essentially the study of friction between two interacting mating surfaces.</w:t>
      </w:r>
    </w:p>
    <w:p w14:paraId="2AB4F209" w14:textId="438AD1E0" w:rsidR="00A95DC9" w:rsidRPr="00C67C6A" w:rsidRDefault="00AB3D8C" w:rsidP="008F12C0">
      <w:pPr>
        <w:spacing w:after="300" w:line="240" w:lineRule="auto"/>
        <w:rPr>
          <w:rFonts w:ascii="Arial" w:hAnsi="Arial" w:cs="Arial"/>
          <w:bCs/>
          <w:noProof/>
          <w:sz w:val="24"/>
          <w:szCs w:val="24"/>
        </w:rPr>
      </w:pPr>
      <w:r w:rsidRPr="00C67C6A">
        <w:rPr>
          <w:rFonts w:ascii="Arial" w:hAnsi="Arial" w:cs="Arial"/>
          <w:bCs/>
          <w:noProof/>
          <w:sz w:val="24"/>
          <w:szCs w:val="24"/>
        </w:rPr>
        <w:t>Pratical composition can be broken down into six catorgories:</w:t>
      </w:r>
    </w:p>
    <w:p w14:paraId="3FA25751" w14:textId="5C168868" w:rsidR="00AB3D8C" w:rsidRPr="002C7849" w:rsidRDefault="00AB3D8C" w:rsidP="00AB3D8C">
      <w:pPr>
        <w:pStyle w:val="ListParagraph"/>
        <w:numPr>
          <w:ilvl w:val="0"/>
          <w:numId w:val="17"/>
        </w:numPr>
        <w:spacing w:after="300" w:line="240" w:lineRule="auto"/>
        <w:rPr>
          <w:rFonts w:ascii="Arial" w:hAnsi="Arial" w:cs="Arial"/>
          <w:b/>
          <w:noProof/>
          <w:sz w:val="24"/>
          <w:szCs w:val="24"/>
          <w:highlight w:val="yellow"/>
        </w:rPr>
      </w:pPr>
      <w:r w:rsidRPr="002C7849">
        <w:rPr>
          <w:rFonts w:ascii="Arial" w:hAnsi="Arial" w:cs="Arial"/>
          <w:sz w:val="24"/>
          <w:szCs w:val="24"/>
          <w:highlight w:val="yellow"/>
        </w:rPr>
        <w:t>Contaminants</w:t>
      </w:r>
    </w:p>
    <w:p w14:paraId="156B778F" w14:textId="61B80AD4" w:rsidR="00AB3D8C" w:rsidRPr="002C7849" w:rsidRDefault="00AB3D8C" w:rsidP="00AB3D8C">
      <w:pPr>
        <w:pStyle w:val="ListParagraph"/>
        <w:numPr>
          <w:ilvl w:val="0"/>
          <w:numId w:val="16"/>
        </w:numPr>
        <w:spacing w:after="300" w:line="240" w:lineRule="auto"/>
        <w:rPr>
          <w:rFonts w:ascii="Arial" w:hAnsi="Arial" w:cs="Arial"/>
          <w:b/>
          <w:sz w:val="24"/>
          <w:szCs w:val="24"/>
          <w:highlight w:val="yellow"/>
          <w:u w:val="single"/>
        </w:rPr>
      </w:pPr>
      <w:r w:rsidRPr="002C7849">
        <w:rPr>
          <w:rFonts w:ascii="Arial" w:hAnsi="Arial" w:cs="Arial"/>
          <w:sz w:val="24"/>
          <w:szCs w:val="24"/>
          <w:highlight w:val="yellow"/>
        </w:rPr>
        <w:t>White nonferrous</w:t>
      </w:r>
    </w:p>
    <w:p w14:paraId="784E5725" w14:textId="62153EE2" w:rsidR="00AB3D8C" w:rsidRPr="002C7849" w:rsidRDefault="00AB3D8C" w:rsidP="00AB3D8C">
      <w:pPr>
        <w:pStyle w:val="ListParagraph"/>
        <w:numPr>
          <w:ilvl w:val="0"/>
          <w:numId w:val="16"/>
        </w:numPr>
        <w:spacing w:after="300" w:line="240" w:lineRule="auto"/>
        <w:rPr>
          <w:rFonts w:ascii="Arial" w:hAnsi="Arial" w:cs="Arial"/>
          <w:b/>
          <w:sz w:val="24"/>
          <w:szCs w:val="24"/>
          <w:highlight w:val="yellow"/>
          <w:u w:val="single"/>
        </w:rPr>
      </w:pPr>
      <w:r w:rsidRPr="002C7849">
        <w:rPr>
          <w:rFonts w:ascii="Arial" w:hAnsi="Arial" w:cs="Arial"/>
          <w:sz w:val="24"/>
          <w:szCs w:val="24"/>
          <w:highlight w:val="yellow"/>
        </w:rPr>
        <w:t>Copper</w:t>
      </w:r>
    </w:p>
    <w:p w14:paraId="7B64582C" w14:textId="2A59B07B" w:rsidR="00AB3D8C" w:rsidRPr="002C7849" w:rsidRDefault="00AB3D8C" w:rsidP="00AB3D8C">
      <w:pPr>
        <w:pStyle w:val="ListParagraph"/>
        <w:numPr>
          <w:ilvl w:val="0"/>
          <w:numId w:val="16"/>
        </w:numPr>
        <w:spacing w:after="300" w:line="240" w:lineRule="auto"/>
        <w:rPr>
          <w:rFonts w:ascii="Arial" w:hAnsi="Arial" w:cs="Arial"/>
          <w:b/>
          <w:sz w:val="24"/>
          <w:szCs w:val="24"/>
          <w:highlight w:val="yellow"/>
          <w:u w:val="single"/>
        </w:rPr>
      </w:pPr>
      <w:r w:rsidRPr="002C7849">
        <w:rPr>
          <w:rFonts w:ascii="Arial" w:hAnsi="Arial" w:cs="Arial"/>
          <w:sz w:val="24"/>
          <w:szCs w:val="24"/>
          <w:highlight w:val="yellow"/>
        </w:rPr>
        <w:t>Babbitt</w:t>
      </w:r>
    </w:p>
    <w:p w14:paraId="6777CBB8" w14:textId="52FBDF8E" w:rsidR="00AB3D8C" w:rsidRPr="002C7849" w:rsidRDefault="00C67C6A" w:rsidP="00AB3D8C">
      <w:pPr>
        <w:pStyle w:val="ListParagraph"/>
        <w:numPr>
          <w:ilvl w:val="0"/>
          <w:numId w:val="16"/>
        </w:numPr>
        <w:spacing w:after="300" w:line="240" w:lineRule="auto"/>
        <w:rPr>
          <w:rFonts w:ascii="Arial" w:hAnsi="Arial" w:cs="Arial"/>
          <w:b/>
          <w:sz w:val="24"/>
          <w:szCs w:val="24"/>
          <w:highlight w:val="yellow"/>
          <w:u w:val="single"/>
        </w:rPr>
      </w:pPr>
      <w:r w:rsidRPr="002C7849">
        <w:rPr>
          <w:rFonts w:ascii="Arial" w:hAnsi="Arial" w:cs="Arial"/>
          <w:sz w:val="24"/>
          <w:szCs w:val="24"/>
          <w:highlight w:val="yellow"/>
        </w:rPr>
        <w:t>F</w:t>
      </w:r>
      <w:r w:rsidR="00AB3D8C" w:rsidRPr="002C7849">
        <w:rPr>
          <w:rFonts w:ascii="Arial" w:hAnsi="Arial" w:cs="Arial"/>
          <w:sz w:val="24"/>
          <w:szCs w:val="24"/>
          <w:highlight w:val="yellow"/>
        </w:rPr>
        <w:t>errous wear</w:t>
      </w:r>
    </w:p>
    <w:p w14:paraId="757F869D" w14:textId="23BC3DD4" w:rsidR="00AB3D8C" w:rsidRPr="002C7849" w:rsidRDefault="00AB3D8C" w:rsidP="00AB3D8C">
      <w:pPr>
        <w:pStyle w:val="ListParagraph"/>
        <w:numPr>
          <w:ilvl w:val="0"/>
          <w:numId w:val="16"/>
        </w:numPr>
        <w:spacing w:after="300" w:line="240" w:lineRule="auto"/>
        <w:rPr>
          <w:rFonts w:ascii="Arial" w:hAnsi="Arial" w:cs="Arial"/>
          <w:b/>
          <w:sz w:val="24"/>
          <w:szCs w:val="24"/>
          <w:highlight w:val="yellow"/>
          <w:u w:val="single"/>
        </w:rPr>
      </w:pPr>
      <w:r w:rsidRPr="002C7849">
        <w:rPr>
          <w:rFonts w:ascii="Arial" w:hAnsi="Arial" w:cs="Arial"/>
          <w:sz w:val="24"/>
          <w:szCs w:val="24"/>
          <w:highlight w:val="yellow"/>
        </w:rPr>
        <w:t>Fibres</w:t>
      </w:r>
    </w:p>
    <w:p w14:paraId="079CAF6F" w14:textId="28ADDD9B" w:rsidR="00C67C6A" w:rsidRDefault="00C67C6A" w:rsidP="00C67C6A">
      <w:pPr>
        <w:spacing w:after="300" w:line="240" w:lineRule="auto"/>
        <w:rPr>
          <w:rStyle w:val="selectable"/>
          <w:rFonts w:ascii="Arial" w:hAnsi="Arial" w:cs="Arial"/>
          <w:color w:val="000000"/>
          <w:sz w:val="24"/>
          <w:szCs w:val="24"/>
        </w:rPr>
      </w:pPr>
      <w:r>
        <w:rPr>
          <w:rFonts w:ascii="Arial" w:hAnsi="Arial" w:cs="Arial"/>
          <w:sz w:val="24"/>
          <w:szCs w:val="24"/>
        </w:rPr>
        <w:t>“</w:t>
      </w:r>
      <w:r w:rsidRPr="00C67C6A">
        <w:rPr>
          <w:rFonts w:ascii="Arial" w:hAnsi="Arial" w:cs="Arial"/>
          <w:sz w:val="24"/>
          <w:szCs w:val="24"/>
        </w:rPr>
        <w:t>Analysing the size, shape, colour, magnetism light effects and surface detail of wear particles, a skilled analyst can paint a picture above the nature, severity and root cause of abnormal wear. This information enables maintenance to implement effective corrective action.</w:t>
      </w:r>
      <w:r>
        <w:rPr>
          <w:rFonts w:ascii="Arial" w:hAnsi="Arial" w:cs="Arial"/>
          <w:sz w:val="24"/>
          <w:szCs w:val="24"/>
        </w:rPr>
        <w:t>”</w:t>
      </w:r>
      <w:r w:rsidRPr="00C67C6A">
        <w:rPr>
          <w:color w:val="000000"/>
        </w:rPr>
        <w:t xml:space="preserve"> </w:t>
      </w:r>
      <w:r w:rsidRPr="00C67C6A">
        <w:rPr>
          <w:rStyle w:val="selectable"/>
          <w:rFonts w:ascii="Arial" w:hAnsi="Arial" w:cs="Arial"/>
          <w:color w:val="000000"/>
          <w:sz w:val="24"/>
          <w:szCs w:val="24"/>
        </w:rPr>
        <w:t>(</w:t>
      </w:r>
      <w:r w:rsidRPr="002C7849">
        <w:rPr>
          <w:rStyle w:val="selectable"/>
          <w:rFonts w:ascii="Arial" w:hAnsi="Arial" w:cs="Arial"/>
          <w:color w:val="000000"/>
          <w:sz w:val="24"/>
          <w:szCs w:val="24"/>
          <w:highlight w:val="yellow"/>
        </w:rPr>
        <w:t>Machinerylubrication.com, 2020).</w:t>
      </w:r>
    </w:p>
    <w:p w14:paraId="5F0BE1C4" w14:textId="77777777" w:rsidR="002D6064" w:rsidRDefault="002D6064" w:rsidP="008F12C0">
      <w:pPr>
        <w:spacing w:after="300" w:line="240" w:lineRule="auto"/>
        <w:rPr>
          <w:rFonts w:ascii="Arial" w:hAnsi="Arial" w:cs="Arial"/>
          <w:b/>
          <w:sz w:val="24"/>
          <w:szCs w:val="24"/>
          <w:u w:val="single"/>
        </w:rPr>
      </w:pPr>
    </w:p>
    <w:p w14:paraId="78A25259" w14:textId="2E03B38D" w:rsidR="00F91448" w:rsidRPr="00D45540" w:rsidRDefault="00AB3D8C" w:rsidP="008F12C0">
      <w:pPr>
        <w:spacing w:after="300" w:line="240" w:lineRule="auto"/>
        <w:rPr>
          <w:rFonts w:ascii="Arial" w:hAnsi="Arial" w:cs="Arial"/>
          <w:b/>
          <w:sz w:val="24"/>
          <w:szCs w:val="24"/>
          <w:u w:val="single"/>
        </w:rPr>
      </w:pPr>
      <w:r>
        <w:rPr>
          <w:rFonts w:ascii="Arial" w:hAnsi="Arial" w:cs="Arial"/>
          <w:b/>
          <w:sz w:val="24"/>
          <w:szCs w:val="24"/>
          <w:u w:val="single"/>
        </w:rPr>
        <w:t>5</w:t>
      </w:r>
      <w:r w:rsidR="00F91448" w:rsidRPr="00D45540">
        <w:rPr>
          <w:rFonts w:ascii="Arial" w:hAnsi="Arial" w:cs="Arial"/>
          <w:b/>
          <w:sz w:val="24"/>
          <w:szCs w:val="24"/>
          <w:u w:val="single"/>
        </w:rPr>
        <w:t>.4 Moisture measurement</w:t>
      </w:r>
    </w:p>
    <w:p w14:paraId="4EE9F9B0" w14:textId="154252F5" w:rsidR="00932950" w:rsidRDefault="00932950" w:rsidP="008F12C0">
      <w:pPr>
        <w:spacing w:after="300" w:line="240" w:lineRule="auto"/>
        <w:rPr>
          <w:rFonts w:ascii="Arial" w:hAnsi="Arial" w:cs="Arial"/>
          <w:bCs/>
          <w:sz w:val="24"/>
          <w:szCs w:val="24"/>
        </w:rPr>
      </w:pPr>
      <w:r w:rsidRPr="00D45540">
        <w:rPr>
          <w:rFonts w:ascii="Arial" w:hAnsi="Arial" w:cs="Arial"/>
          <w:bCs/>
          <w:sz w:val="24"/>
          <w:szCs w:val="24"/>
        </w:rPr>
        <w:t xml:space="preserve">Moisture detected in lubricating oils or hydraulics even in small quantities can have consequences as degradation of lubricants, component surfaces and additives.  This leads to accelerated wear due to reduced fluid film </w:t>
      </w:r>
      <w:r w:rsidR="00F70BE3" w:rsidRPr="00D45540">
        <w:rPr>
          <w:rFonts w:ascii="Arial" w:hAnsi="Arial" w:cs="Arial"/>
          <w:bCs/>
          <w:sz w:val="24"/>
          <w:szCs w:val="24"/>
        </w:rPr>
        <w:t>strength</w:t>
      </w:r>
      <w:r w:rsidR="00F70BE3">
        <w:rPr>
          <w:rFonts w:ascii="Arial" w:hAnsi="Arial" w:cs="Arial"/>
          <w:bCs/>
          <w:sz w:val="24"/>
          <w:szCs w:val="24"/>
        </w:rPr>
        <w:t>;</w:t>
      </w:r>
      <w:r w:rsidR="002803DD">
        <w:rPr>
          <w:rFonts w:ascii="Arial" w:hAnsi="Arial" w:cs="Arial"/>
          <w:bCs/>
          <w:sz w:val="24"/>
          <w:szCs w:val="24"/>
        </w:rPr>
        <w:t xml:space="preserve"> the </w:t>
      </w:r>
      <w:proofErr w:type="gramStart"/>
      <w:r w:rsidR="002803DD">
        <w:rPr>
          <w:rFonts w:ascii="Arial" w:hAnsi="Arial" w:cs="Arial"/>
          <w:bCs/>
          <w:sz w:val="24"/>
          <w:szCs w:val="24"/>
        </w:rPr>
        <w:t>limits of moisture are set by the system designer or manufacturer</w:t>
      </w:r>
      <w:proofErr w:type="gramEnd"/>
      <w:r w:rsidR="002803DD">
        <w:rPr>
          <w:rFonts w:ascii="Arial" w:hAnsi="Arial" w:cs="Arial"/>
          <w:bCs/>
          <w:sz w:val="24"/>
          <w:szCs w:val="24"/>
        </w:rPr>
        <w:t>.</w:t>
      </w:r>
    </w:p>
    <w:p w14:paraId="65989F91" w14:textId="3C95DD53" w:rsidR="00B003B9" w:rsidRPr="00D45540" w:rsidRDefault="00AB3D8C" w:rsidP="008F12C0">
      <w:pPr>
        <w:spacing w:after="300" w:line="240" w:lineRule="auto"/>
        <w:rPr>
          <w:rFonts w:ascii="Arial" w:hAnsi="Arial" w:cs="Arial"/>
          <w:b/>
          <w:sz w:val="24"/>
          <w:szCs w:val="24"/>
          <w:u w:val="single"/>
        </w:rPr>
      </w:pPr>
      <w:r>
        <w:rPr>
          <w:rFonts w:ascii="Arial" w:hAnsi="Arial" w:cs="Arial"/>
          <w:b/>
          <w:sz w:val="24"/>
          <w:szCs w:val="24"/>
          <w:u w:val="single"/>
        </w:rPr>
        <w:t>5</w:t>
      </w:r>
      <w:r w:rsidR="00F91448" w:rsidRPr="00D45540">
        <w:rPr>
          <w:rFonts w:ascii="Arial" w:hAnsi="Arial" w:cs="Arial"/>
          <w:b/>
          <w:sz w:val="24"/>
          <w:szCs w:val="24"/>
          <w:u w:val="single"/>
        </w:rPr>
        <w:t>.5 Kinematic viscosity test</w:t>
      </w:r>
    </w:p>
    <w:p w14:paraId="7278A72D" w14:textId="0F318814" w:rsidR="00B003B9" w:rsidRPr="002803DD" w:rsidRDefault="002803DD" w:rsidP="008F12C0">
      <w:pPr>
        <w:spacing w:after="300" w:line="240" w:lineRule="auto"/>
        <w:rPr>
          <w:rFonts w:ascii="Arial" w:hAnsi="Arial" w:cs="Arial"/>
          <w:bCs/>
          <w:sz w:val="24"/>
          <w:szCs w:val="24"/>
        </w:rPr>
      </w:pPr>
      <w:r w:rsidRPr="002803DD">
        <w:rPr>
          <w:rFonts w:ascii="Arial" w:hAnsi="Arial" w:cs="Arial"/>
          <w:bCs/>
          <w:sz w:val="24"/>
          <w:szCs w:val="24"/>
        </w:rPr>
        <w:t xml:space="preserve">A kinematic viscosity test is a useful technique in analysing oil contamination or deterioration over a </w:t>
      </w:r>
      <w:proofErr w:type="gramStart"/>
      <w:r w:rsidRPr="002803DD">
        <w:rPr>
          <w:rFonts w:ascii="Arial" w:hAnsi="Arial" w:cs="Arial"/>
          <w:bCs/>
          <w:sz w:val="24"/>
          <w:szCs w:val="24"/>
        </w:rPr>
        <w:t>time period</w:t>
      </w:r>
      <w:proofErr w:type="gramEnd"/>
      <w:r w:rsidRPr="002803DD">
        <w:rPr>
          <w:rFonts w:ascii="Arial" w:hAnsi="Arial" w:cs="Arial"/>
          <w:bCs/>
          <w:sz w:val="24"/>
          <w:szCs w:val="24"/>
        </w:rPr>
        <w:t>, these tests are completed using a viscometer, results are useful in calculating the dynamic viscosity of a sample.</w:t>
      </w:r>
      <w:r>
        <w:rPr>
          <w:rFonts w:ascii="Arial" w:hAnsi="Arial" w:cs="Arial"/>
          <w:bCs/>
          <w:sz w:val="24"/>
          <w:szCs w:val="24"/>
        </w:rPr>
        <w:t xml:space="preserve">  </w:t>
      </w:r>
      <w:r w:rsidRPr="002C7849">
        <w:rPr>
          <w:rFonts w:ascii="Arial" w:hAnsi="Arial" w:cs="Arial"/>
          <w:bCs/>
          <w:sz w:val="24"/>
          <w:szCs w:val="24"/>
          <w:highlight w:val="yellow"/>
        </w:rPr>
        <w:t xml:space="preserve">This technique </w:t>
      </w:r>
      <w:proofErr w:type="gramStart"/>
      <w:r w:rsidRPr="002C7849">
        <w:rPr>
          <w:rFonts w:ascii="Arial" w:hAnsi="Arial" w:cs="Arial"/>
          <w:bCs/>
          <w:sz w:val="24"/>
          <w:szCs w:val="24"/>
          <w:highlight w:val="yellow"/>
        </w:rPr>
        <w:t>can be used</w:t>
      </w:r>
      <w:proofErr w:type="gramEnd"/>
      <w:r w:rsidRPr="002C7849">
        <w:rPr>
          <w:rFonts w:ascii="Arial" w:hAnsi="Arial" w:cs="Arial"/>
          <w:bCs/>
          <w:sz w:val="24"/>
          <w:szCs w:val="24"/>
          <w:highlight w:val="yellow"/>
        </w:rPr>
        <w:t xml:space="preserve"> to test oil in engines, transmissions, gearboxes, compressors and</w:t>
      </w:r>
      <w:r>
        <w:rPr>
          <w:rFonts w:ascii="Arial" w:hAnsi="Arial" w:cs="Arial"/>
          <w:bCs/>
          <w:sz w:val="24"/>
          <w:szCs w:val="24"/>
        </w:rPr>
        <w:t xml:space="preserve"> various systems.</w:t>
      </w:r>
    </w:p>
    <w:p w14:paraId="24061FF3" w14:textId="77777777" w:rsidR="00226514" w:rsidRDefault="00226514">
      <w:pPr>
        <w:rPr>
          <w:rFonts w:ascii="Arial" w:hAnsi="Arial" w:cs="Arial"/>
          <w:b/>
          <w:bCs/>
          <w:iCs/>
          <w:sz w:val="24"/>
          <w:szCs w:val="24"/>
          <w:u w:val="single"/>
        </w:rPr>
      </w:pPr>
    </w:p>
    <w:p w14:paraId="35009DC9" w14:textId="77777777" w:rsidR="00226514" w:rsidRDefault="00226514">
      <w:pPr>
        <w:rPr>
          <w:rFonts w:ascii="Arial" w:hAnsi="Arial" w:cs="Arial"/>
          <w:b/>
          <w:bCs/>
          <w:iCs/>
          <w:sz w:val="24"/>
          <w:szCs w:val="24"/>
          <w:u w:val="single"/>
        </w:rPr>
      </w:pPr>
    </w:p>
    <w:p w14:paraId="0EECE75F" w14:textId="77777777" w:rsidR="00226514" w:rsidRDefault="00226514">
      <w:pPr>
        <w:rPr>
          <w:rFonts w:ascii="Arial" w:hAnsi="Arial" w:cs="Arial"/>
          <w:b/>
          <w:bCs/>
          <w:iCs/>
          <w:sz w:val="24"/>
          <w:szCs w:val="24"/>
          <w:u w:val="single"/>
        </w:rPr>
      </w:pPr>
    </w:p>
    <w:p w14:paraId="6EA543AE" w14:textId="77777777" w:rsidR="00226514" w:rsidRDefault="00226514">
      <w:pPr>
        <w:rPr>
          <w:rFonts w:ascii="Arial" w:hAnsi="Arial" w:cs="Arial"/>
          <w:b/>
          <w:bCs/>
          <w:iCs/>
          <w:sz w:val="24"/>
          <w:szCs w:val="24"/>
          <w:u w:val="single"/>
        </w:rPr>
      </w:pPr>
    </w:p>
    <w:p w14:paraId="1FA7AC51" w14:textId="77777777" w:rsidR="00226514" w:rsidRDefault="00226514">
      <w:pPr>
        <w:rPr>
          <w:rFonts w:ascii="Arial" w:hAnsi="Arial" w:cs="Arial"/>
          <w:b/>
          <w:bCs/>
          <w:iCs/>
          <w:sz w:val="24"/>
          <w:szCs w:val="24"/>
          <w:u w:val="single"/>
        </w:rPr>
      </w:pPr>
    </w:p>
    <w:p w14:paraId="1C0594CF" w14:textId="77777777" w:rsidR="00226514" w:rsidRDefault="00226514">
      <w:pPr>
        <w:rPr>
          <w:rFonts w:ascii="Arial" w:hAnsi="Arial" w:cs="Arial"/>
          <w:b/>
          <w:bCs/>
          <w:iCs/>
          <w:sz w:val="24"/>
          <w:szCs w:val="24"/>
          <w:u w:val="single"/>
        </w:rPr>
      </w:pPr>
    </w:p>
    <w:p w14:paraId="48A41E44" w14:textId="7E8A55AC" w:rsidR="004470BA" w:rsidRPr="00D45540" w:rsidRDefault="00AB3D8C">
      <w:pPr>
        <w:rPr>
          <w:rFonts w:ascii="Arial" w:hAnsi="Arial" w:cs="Arial"/>
          <w:b/>
          <w:bCs/>
          <w:iCs/>
          <w:sz w:val="24"/>
          <w:szCs w:val="24"/>
          <w:u w:val="single"/>
        </w:rPr>
      </w:pPr>
      <w:r>
        <w:rPr>
          <w:rFonts w:ascii="Arial" w:hAnsi="Arial" w:cs="Arial"/>
          <w:b/>
          <w:bCs/>
          <w:iCs/>
          <w:sz w:val="24"/>
          <w:szCs w:val="24"/>
          <w:u w:val="single"/>
        </w:rPr>
        <w:lastRenderedPageBreak/>
        <w:t>6</w:t>
      </w:r>
      <w:r w:rsidR="00267412" w:rsidRPr="00D45540">
        <w:rPr>
          <w:rFonts w:ascii="Arial" w:hAnsi="Arial" w:cs="Arial"/>
          <w:b/>
          <w:bCs/>
          <w:iCs/>
          <w:sz w:val="24"/>
          <w:szCs w:val="24"/>
          <w:u w:val="single"/>
        </w:rPr>
        <w:t>.0</w:t>
      </w:r>
      <w:r w:rsidR="00EB6150" w:rsidRPr="00D45540">
        <w:rPr>
          <w:rFonts w:ascii="Arial" w:hAnsi="Arial" w:cs="Arial"/>
          <w:b/>
          <w:bCs/>
          <w:iCs/>
          <w:sz w:val="24"/>
          <w:szCs w:val="24"/>
          <w:u w:val="single"/>
        </w:rPr>
        <w:t xml:space="preserve"> Corrosion monitoring </w:t>
      </w:r>
    </w:p>
    <w:p w14:paraId="5355007B" w14:textId="29BD3A9C" w:rsidR="00E2770D" w:rsidRDefault="004470BA">
      <w:pPr>
        <w:rPr>
          <w:rFonts w:ascii="Arial" w:hAnsi="Arial" w:cs="Arial"/>
          <w:sz w:val="24"/>
          <w:szCs w:val="24"/>
        </w:rPr>
      </w:pPr>
      <w:r w:rsidRPr="00D45540">
        <w:rPr>
          <w:rFonts w:ascii="Arial" w:hAnsi="Arial" w:cs="Arial"/>
          <w:sz w:val="24"/>
          <w:szCs w:val="24"/>
        </w:rPr>
        <w:t xml:space="preserve">Corrosion monitoring is a useful process that can give indication of corrosion to which extent, as well as corrosion rate and state of material. Corrosion coupons, corrosion meter </w:t>
      </w:r>
      <w:proofErr w:type="gramStart"/>
      <w:r w:rsidR="00B003B9" w:rsidRPr="00D45540">
        <w:rPr>
          <w:rFonts w:ascii="Arial" w:hAnsi="Arial" w:cs="Arial"/>
          <w:sz w:val="24"/>
          <w:szCs w:val="24"/>
        </w:rPr>
        <w:t>is</w:t>
      </w:r>
      <w:r w:rsidRPr="00D45540">
        <w:rPr>
          <w:rFonts w:ascii="Arial" w:hAnsi="Arial" w:cs="Arial"/>
          <w:sz w:val="24"/>
          <w:szCs w:val="24"/>
        </w:rPr>
        <w:t xml:space="preserve"> used</w:t>
      </w:r>
      <w:proofErr w:type="gramEnd"/>
      <w:r w:rsidRPr="00D45540">
        <w:rPr>
          <w:rFonts w:ascii="Arial" w:hAnsi="Arial" w:cs="Arial"/>
          <w:sz w:val="24"/>
          <w:szCs w:val="24"/>
        </w:rPr>
        <w:t xml:space="preserve"> to gather information on corrosion states.</w:t>
      </w:r>
    </w:p>
    <w:p w14:paraId="7A6BA721" w14:textId="1522ECFB" w:rsidR="00F70BE3" w:rsidRPr="00F70BE3" w:rsidRDefault="00F70BE3">
      <w:pPr>
        <w:rPr>
          <w:rFonts w:ascii="Arial" w:hAnsi="Arial" w:cs="Arial"/>
          <w:sz w:val="24"/>
          <w:szCs w:val="24"/>
        </w:rPr>
      </w:pPr>
      <w:r w:rsidRPr="002C7849">
        <w:rPr>
          <w:rFonts w:ascii="Arial" w:hAnsi="Arial" w:cs="Arial"/>
          <w:sz w:val="24"/>
          <w:szCs w:val="24"/>
          <w:highlight w:val="yellow"/>
        </w:rPr>
        <w:t>Benefits of corrosion monitoring may include:</w:t>
      </w:r>
    </w:p>
    <w:p w14:paraId="5FD7AC90" w14:textId="0A6A66C8" w:rsidR="00F70BE3" w:rsidRPr="002C7849" w:rsidRDefault="00287691" w:rsidP="00F70BE3">
      <w:pPr>
        <w:pStyle w:val="NormalWeb"/>
        <w:numPr>
          <w:ilvl w:val="0"/>
          <w:numId w:val="13"/>
        </w:numPr>
        <w:rPr>
          <w:rFonts w:ascii="Arial" w:hAnsi="Arial" w:cs="Arial"/>
          <w:highlight w:val="yellow"/>
        </w:rPr>
      </w:pPr>
      <w:r w:rsidRPr="002C7849">
        <w:rPr>
          <w:rFonts w:ascii="Arial" w:hAnsi="Arial" w:cs="Arial"/>
          <w:highlight w:val="yellow"/>
        </w:rPr>
        <w:t>A</w:t>
      </w:r>
      <w:r w:rsidR="00F70BE3" w:rsidRPr="002C7849">
        <w:rPr>
          <w:rFonts w:ascii="Arial" w:hAnsi="Arial" w:cs="Arial"/>
          <w:highlight w:val="yellow"/>
        </w:rPr>
        <w:t>voiding unplanned shutdowns of plants by providing the state of the operational equipment;</w:t>
      </w:r>
    </w:p>
    <w:p w14:paraId="65651BDC" w14:textId="22EA07EC" w:rsidR="00F70BE3" w:rsidRPr="002C7849" w:rsidRDefault="00287691" w:rsidP="00F70BE3">
      <w:pPr>
        <w:pStyle w:val="NormalWeb"/>
        <w:numPr>
          <w:ilvl w:val="0"/>
          <w:numId w:val="13"/>
        </w:numPr>
        <w:rPr>
          <w:rFonts w:ascii="Arial" w:hAnsi="Arial" w:cs="Arial"/>
          <w:highlight w:val="yellow"/>
        </w:rPr>
      </w:pPr>
      <w:r w:rsidRPr="002C7849">
        <w:rPr>
          <w:rFonts w:ascii="Arial" w:hAnsi="Arial" w:cs="Arial"/>
          <w:highlight w:val="yellow"/>
        </w:rPr>
        <w:t>P</w:t>
      </w:r>
      <w:r w:rsidR="00F70BE3" w:rsidRPr="002C7849">
        <w:rPr>
          <w:rFonts w:ascii="Arial" w:hAnsi="Arial" w:cs="Arial"/>
          <w:highlight w:val="yellow"/>
        </w:rPr>
        <w:t>revention of safety failures and potential disasters;</w:t>
      </w:r>
    </w:p>
    <w:p w14:paraId="49681D67" w14:textId="0CFD9B9D" w:rsidR="00F70BE3" w:rsidRPr="002C7849" w:rsidRDefault="00287691" w:rsidP="00F70BE3">
      <w:pPr>
        <w:pStyle w:val="NormalWeb"/>
        <w:numPr>
          <w:ilvl w:val="0"/>
          <w:numId w:val="13"/>
        </w:numPr>
        <w:rPr>
          <w:rFonts w:ascii="Arial" w:hAnsi="Arial" w:cs="Arial"/>
          <w:highlight w:val="yellow"/>
        </w:rPr>
      </w:pPr>
      <w:r w:rsidRPr="002C7849">
        <w:rPr>
          <w:rFonts w:ascii="Arial" w:hAnsi="Arial" w:cs="Arial"/>
          <w:highlight w:val="yellow"/>
        </w:rPr>
        <w:t>A</w:t>
      </w:r>
      <w:r w:rsidR="00F70BE3" w:rsidRPr="002C7849">
        <w:rPr>
          <w:rFonts w:ascii="Arial" w:hAnsi="Arial" w:cs="Arial"/>
          <w:highlight w:val="yellow"/>
        </w:rPr>
        <w:t>ssessing the remaining life or life extension of infrastructures;</w:t>
      </w:r>
    </w:p>
    <w:p w14:paraId="4D51DD82" w14:textId="6BE63316" w:rsidR="00F70BE3" w:rsidRPr="002C7849" w:rsidRDefault="00287691" w:rsidP="00F70BE3">
      <w:pPr>
        <w:pStyle w:val="NormalWeb"/>
        <w:numPr>
          <w:ilvl w:val="0"/>
          <w:numId w:val="13"/>
        </w:numPr>
        <w:rPr>
          <w:rFonts w:ascii="Arial" w:hAnsi="Arial" w:cs="Arial"/>
          <w:highlight w:val="yellow"/>
        </w:rPr>
      </w:pPr>
      <w:r w:rsidRPr="002C7849">
        <w:rPr>
          <w:rFonts w:ascii="Arial" w:hAnsi="Arial" w:cs="Arial"/>
          <w:highlight w:val="yellow"/>
        </w:rPr>
        <w:t>P</w:t>
      </w:r>
      <w:r w:rsidR="00F70BE3" w:rsidRPr="002C7849">
        <w:rPr>
          <w:rFonts w:ascii="Arial" w:hAnsi="Arial" w:cs="Arial"/>
          <w:highlight w:val="yellow"/>
        </w:rPr>
        <w:t>roduct quality control by minimizing contamination caused by corrosion;</w:t>
      </w:r>
    </w:p>
    <w:p w14:paraId="4EC68B96" w14:textId="13C39B94" w:rsidR="00F70BE3" w:rsidRPr="00F70BE3" w:rsidRDefault="00F70BE3" w:rsidP="00F70BE3">
      <w:pPr>
        <w:pStyle w:val="NormalWeb"/>
        <w:rPr>
          <w:rFonts w:ascii="Arial" w:hAnsi="Arial" w:cs="Arial"/>
        </w:rPr>
      </w:pPr>
      <w:r w:rsidRPr="00F70BE3">
        <w:rPr>
          <w:rFonts w:ascii="Arial" w:hAnsi="Arial" w:cs="Arial"/>
        </w:rPr>
        <w:t xml:space="preserve">There are many </w:t>
      </w:r>
      <w:proofErr w:type="gramStart"/>
      <w:r w:rsidRPr="00F70BE3">
        <w:rPr>
          <w:rFonts w:ascii="Arial" w:hAnsi="Arial" w:cs="Arial"/>
        </w:rPr>
        <w:t>corrosion monitoring</w:t>
      </w:r>
      <w:proofErr w:type="gramEnd"/>
      <w:r w:rsidRPr="00F70BE3">
        <w:rPr>
          <w:rFonts w:ascii="Arial" w:hAnsi="Arial" w:cs="Arial"/>
        </w:rPr>
        <w:t xml:space="preserve"> techniques </w:t>
      </w:r>
      <w:r w:rsidR="0017079D">
        <w:rPr>
          <w:rFonts w:ascii="Arial" w:hAnsi="Arial" w:cs="Arial"/>
        </w:rPr>
        <w:t xml:space="preserve">each with </w:t>
      </w:r>
      <w:r w:rsidR="009F46FE">
        <w:rPr>
          <w:rFonts w:ascii="Arial" w:hAnsi="Arial" w:cs="Arial"/>
        </w:rPr>
        <w:t>their own</w:t>
      </w:r>
      <w:r w:rsidR="0017079D">
        <w:rPr>
          <w:rFonts w:ascii="Arial" w:hAnsi="Arial" w:cs="Arial"/>
        </w:rPr>
        <w:t xml:space="preserve"> application and limitations</w:t>
      </w:r>
      <w:r w:rsidR="009F46FE">
        <w:rPr>
          <w:rFonts w:ascii="Arial" w:hAnsi="Arial" w:cs="Arial"/>
        </w:rPr>
        <w:t>, time and cost considerations.</w:t>
      </w:r>
    </w:p>
    <w:tbl>
      <w:tblPr>
        <w:tblStyle w:val="TableGrid"/>
        <w:tblW w:w="0" w:type="auto"/>
        <w:tblInd w:w="-5" w:type="dxa"/>
        <w:tblLook w:val="04A0" w:firstRow="1" w:lastRow="0" w:firstColumn="1" w:lastColumn="0" w:noHBand="0" w:noVBand="1"/>
      </w:tblPr>
      <w:tblGrid>
        <w:gridCol w:w="4174"/>
        <w:gridCol w:w="4122"/>
      </w:tblGrid>
      <w:tr w:rsidR="00F70BE3" w:rsidRPr="00F70BE3" w14:paraId="00D138D9" w14:textId="77777777" w:rsidTr="00F70BE3">
        <w:tc>
          <w:tcPr>
            <w:tcW w:w="4174" w:type="dxa"/>
          </w:tcPr>
          <w:p w14:paraId="6D51A7DC" w14:textId="002925BC" w:rsidR="00F70BE3" w:rsidRPr="00F70BE3" w:rsidRDefault="00F70BE3" w:rsidP="00F70BE3">
            <w:pPr>
              <w:pStyle w:val="NormalWeb"/>
              <w:rPr>
                <w:rFonts w:ascii="Arial" w:hAnsi="Arial" w:cs="Arial"/>
              </w:rPr>
            </w:pPr>
            <w:r w:rsidRPr="00F70BE3">
              <w:rPr>
                <w:rFonts w:ascii="Arial" w:hAnsi="Arial" w:cs="Arial"/>
              </w:rPr>
              <w:t>Technique</w:t>
            </w:r>
          </w:p>
        </w:tc>
        <w:tc>
          <w:tcPr>
            <w:tcW w:w="4122" w:type="dxa"/>
          </w:tcPr>
          <w:p w14:paraId="70A18DFE" w14:textId="4F162F8C" w:rsidR="00F70BE3" w:rsidRPr="00F70BE3" w:rsidRDefault="00F70BE3" w:rsidP="00F70BE3">
            <w:pPr>
              <w:pStyle w:val="NormalWeb"/>
              <w:rPr>
                <w:rFonts w:ascii="Arial" w:hAnsi="Arial" w:cs="Arial"/>
              </w:rPr>
            </w:pPr>
            <w:r w:rsidRPr="00F70BE3">
              <w:rPr>
                <w:rFonts w:ascii="Arial" w:hAnsi="Arial" w:cs="Arial"/>
              </w:rPr>
              <w:t>Parameter</w:t>
            </w:r>
          </w:p>
        </w:tc>
      </w:tr>
      <w:tr w:rsidR="00F70BE3" w:rsidRPr="00F70BE3" w14:paraId="3551E366" w14:textId="77777777" w:rsidTr="00F70BE3">
        <w:tc>
          <w:tcPr>
            <w:tcW w:w="4174" w:type="dxa"/>
          </w:tcPr>
          <w:p w14:paraId="757E7BC6" w14:textId="63AA77C2" w:rsidR="00F70BE3" w:rsidRPr="00F70BE3" w:rsidRDefault="00F70BE3" w:rsidP="00F70BE3">
            <w:pPr>
              <w:pStyle w:val="NormalWeb"/>
              <w:rPr>
                <w:rFonts w:ascii="Arial" w:hAnsi="Arial" w:cs="Arial"/>
              </w:rPr>
            </w:pPr>
            <w:r w:rsidRPr="00F70BE3">
              <w:rPr>
                <w:rFonts w:ascii="Arial" w:hAnsi="Arial" w:cs="Arial"/>
              </w:rPr>
              <w:t>Corrosion coupons</w:t>
            </w:r>
          </w:p>
        </w:tc>
        <w:tc>
          <w:tcPr>
            <w:tcW w:w="4122" w:type="dxa"/>
          </w:tcPr>
          <w:p w14:paraId="105F5BD0" w14:textId="3FD0C116" w:rsidR="00F70BE3" w:rsidRPr="00F70BE3" w:rsidRDefault="00F70BE3" w:rsidP="00F70BE3">
            <w:pPr>
              <w:pStyle w:val="NormalWeb"/>
              <w:rPr>
                <w:rFonts w:ascii="Arial" w:hAnsi="Arial" w:cs="Arial"/>
              </w:rPr>
            </w:pPr>
            <w:r w:rsidRPr="00F70BE3">
              <w:rPr>
                <w:rFonts w:ascii="Arial" w:hAnsi="Arial" w:cs="Arial"/>
              </w:rPr>
              <w:t>Weight loss, visual appearance, corrosion rate</w:t>
            </w:r>
          </w:p>
        </w:tc>
      </w:tr>
      <w:tr w:rsidR="00F70BE3" w:rsidRPr="00F70BE3" w14:paraId="38A83501" w14:textId="77777777" w:rsidTr="00F70BE3">
        <w:tc>
          <w:tcPr>
            <w:tcW w:w="4174" w:type="dxa"/>
          </w:tcPr>
          <w:p w14:paraId="218D99AC" w14:textId="75BC427B" w:rsidR="00F70BE3" w:rsidRPr="00F70BE3" w:rsidRDefault="00F70BE3" w:rsidP="00F70BE3">
            <w:pPr>
              <w:pStyle w:val="NormalWeb"/>
              <w:rPr>
                <w:rFonts w:ascii="Arial" w:hAnsi="Arial" w:cs="Arial"/>
              </w:rPr>
            </w:pPr>
            <w:r w:rsidRPr="00F70BE3">
              <w:rPr>
                <w:rFonts w:ascii="Arial" w:hAnsi="Arial" w:cs="Arial"/>
              </w:rPr>
              <w:t>Electrical resistance (ER)</w:t>
            </w:r>
          </w:p>
        </w:tc>
        <w:tc>
          <w:tcPr>
            <w:tcW w:w="4122" w:type="dxa"/>
            <w:vAlign w:val="center"/>
          </w:tcPr>
          <w:p w14:paraId="504D1840" w14:textId="364A8588" w:rsidR="00F70BE3" w:rsidRPr="00F70BE3" w:rsidRDefault="00F70BE3" w:rsidP="00F70BE3">
            <w:pPr>
              <w:pStyle w:val="NormalWeb"/>
              <w:rPr>
                <w:rFonts w:ascii="Arial" w:hAnsi="Arial" w:cs="Arial"/>
              </w:rPr>
            </w:pPr>
            <w:r w:rsidRPr="00F70BE3">
              <w:rPr>
                <w:rFonts w:ascii="Arial" w:hAnsi="Arial" w:cs="Arial"/>
              </w:rPr>
              <w:t xml:space="preserve">Change in </w:t>
            </w:r>
            <w:proofErr w:type="spellStart"/>
            <w:r w:rsidRPr="00F70BE3">
              <w:rPr>
                <w:rFonts w:ascii="Arial" w:hAnsi="Arial" w:cs="Arial"/>
              </w:rPr>
              <w:t>Ohmic</w:t>
            </w:r>
            <w:proofErr w:type="spellEnd"/>
            <w:r w:rsidRPr="00F70BE3">
              <w:rPr>
                <w:rFonts w:ascii="Arial" w:hAnsi="Arial" w:cs="Arial"/>
              </w:rPr>
              <w:t xml:space="preserve"> resistance, metal loss, corrosion rate</w:t>
            </w:r>
          </w:p>
        </w:tc>
      </w:tr>
      <w:tr w:rsidR="00F70BE3" w:rsidRPr="00F70BE3" w14:paraId="4FEAD14A" w14:textId="77777777" w:rsidTr="00F70BE3">
        <w:tc>
          <w:tcPr>
            <w:tcW w:w="4174" w:type="dxa"/>
          </w:tcPr>
          <w:p w14:paraId="28063477" w14:textId="2B066CB0" w:rsidR="00F70BE3" w:rsidRPr="00F70BE3" w:rsidRDefault="00F70BE3" w:rsidP="00F70BE3">
            <w:pPr>
              <w:pStyle w:val="NormalWeb"/>
              <w:rPr>
                <w:rFonts w:ascii="Arial" w:hAnsi="Arial" w:cs="Arial"/>
              </w:rPr>
            </w:pPr>
            <w:r w:rsidRPr="00F70BE3">
              <w:rPr>
                <w:rFonts w:ascii="Arial" w:hAnsi="Arial" w:cs="Arial"/>
              </w:rPr>
              <w:t>Linear polarization resistance (LPR)</w:t>
            </w:r>
          </w:p>
        </w:tc>
        <w:tc>
          <w:tcPr>
            <w:tcW w:w="4122" w:type="dxa"/>
          </w:tcPr>
          <w:p w14:paraId="11178F8D" w14:textId="40F228D9" w:rsidR="00F70BE3" w:rsidRPr="00F70BE3" w:rsidRDefault="00F70BE3" w:rsidP="00F70BE3">
            <w:pPr>
              <w:pStyle w:val="NormalWeb"/>
              <w:rPr>
                <w:rFonts w:ascii="Arial" w:hAnsi="Arial" w:cs="Arial"/>
              </w:rPr>
            </w:pPr>
            <w:r w:rsidRPr="00F70BE3">
              <w:rPr>
                <w:rFonts w:ascii="Arial" w:hAnsi="Arial" w:cs="Arial"/>
              </w:rPr>
              <w:t>Potential and current, instantaneous corrosion rate</w:t>
            </w:r>
          </w:p>
        </w:tc>
      </w:tr>
      <w:tr w:rsidR="00F70BE3" w:rsidRPr="00F70BE3" w14:paraId="7478141F" w14:textId="77777777" w:rsidTr="00F70BE3">
        <w:tc>
          <w:tcPr>
            <w:tcW w:w="4174" w:type="dxa"/>
          </w:tcPr>
          <w:p w14:paraId="7E6BDF24" w14:textId="60CB8EBF" w:rsidR="00F70BE3" w:rsidRPr="00F70BE3" w:rsidRDefault="00F70BE3" w:rsidP="00F70BE3">
            <w:pPr>
              <w:pStyle w:val="NormalWeb"/>
              <w:rPr>
                <w:rFonts w:ascii="Arial" w:hAnsi="Arial" w:cs="Arial"/>
              </w:rPr>
            </w:pPr>
            <w:r w:rsidRPr="00F70BE3">
              <w:rPr>
                <w:rFonts w:ascii="Arial" w:hAnsi="Arial" w:cs="Arial"/>
              </w:rPr>
              <w:t>Zero-resistance ammeter (ZRA)</w:t>
            </w:r>
          </w:p>
        </w:tc>
        <w:tc>
          <w:tcPr>
            <w:tcW w:w="4122" w:type="dxa"/>
          </w:tcPr>
          <w:p w14:paraId="0B5C716D" w14:textId="7FE20D77" w:rsidR="00F70BE3" w:rsidRPr="00F70BE3" w:rsidRDefault="00F70BE3" w:rsidP="00F70BE3">
            <w:pPr>
              <w:pStyle w:val="NormalWeb"/>
              <w:rPr>
                <w:rFonts w:ascii="Arial" w:hAnsi="Arial" w:cs="Arial"/>
              </w:rPr>
            </w:pPr>
            <w:r w:rsidRPr="00F70BE3">
              <w:rPr>
                <w:rFonts w:ascii="Arial" w:hAnsi="Arial" w:cs="Arial"/>
              </w:rPr>
              <w:t>Galvanic current, corrosion rate</w:t>
            </w:r>
          </w:p>
        </w:tc>
      </w:tr>
      <w:tr w:rsidR="00F70BE3" w:rsidRPr="00F70BE3" w14:paraId="2DAD5CB3" w14:textId="77777777" w:rsidTr="00F70BE3">
        <w:tc>
          <w:tcPr>
            <w:tcW w:w="4174" w:type="dxa"/>
          </w:tcPr>
          <w:p w14:paraId="3DA8EBF0" w14:textId="2075C321" w:rsidR="00F70BE3" w:rsidRPr="00F70BE3" w:rsidRDefault="00F70BE3" w:rsidP="00F70BE3">
            <w:pPr>
              <w:pStyle w:val="NormalWeb"/>
              <w:rPr>
                <w:rFonts w:ascii="Arial" w:hAnsi="Arial" w:cs="Arial"/>
              </w:rPr>
            </w:pPr>
            <w:r w:rsidRPr="00F70BE3">
              <w:rPr>
                <w:rFonts w:ascii="Arial" w:hAnsi="Arial" w:cs="Arial"/>
              </w:rPr>
              <w:t>Potential monitoring (PM)</w:t>
            </w:r>
          </w:p>
        </w:tc>
        <w:tc>
          <w:tcPr>
            <w:tcW w:w="4122" w:type="dxa"/>
          </w:tcPr>
          <w:p w14:paraId="147027A3" w14:textId="6C851D96" w:rsidR="00F70BE3" w:rsidRPr="00F70BE3" w:rsidRDefault="00F70BE3" w:rsidP="00F70BE3">
            <w:pPr>
              <w:pStyle w:val="NormalWeb"/>
              <w:rPr>
                <w:rFonts w:ascii="Arial" w:hAnsi="Arial" w:cs="Arial"/>
              </w:rPr>
            </w:pPr>
            <w:r w:rsidRPr="00F70BE3">
              <w:rPr>
                <w:rFonts w:ascii="Arial" w:hAnsi="Arial" w:cs="Arial"/>
              </w:rPr>
              <w:t>Potential of materials</w:t>
            </w:r>
          </w:p>
        </w:tc>
      </w:tr>
      <w:tr w:rsidR="00F70BE3" w:rsidRPr="00F70BE3" w14:paraId="39401C16" w14:textId="77777777" w:rsidTr="00F70BE3">
        <w:tc>
          <w:tcPr>
            <w:tcW w:w="4174" w:type="dxa"/>
          </w:tcPr>
          <w:p w14:paraId="6ECA199D" w14:textId="22D08882" w:rsidR="00F70BE3" w:rsidRPr="00F70BE3" w:rsidRDefault="00F70BE3" w:rsidP="00F70BE3">
            <w:pPr>
              <w:pStyle w:val="NormalWeb"/>
              <w:rPr>
                <w:rFonts w:ascii="Arial" w:hAnsi="Arial" w:cs="Arial"/>
              </w:rPr>
            </w:pPr>
            <w:r w:rsidRPr="00F70BE3">
              <w:rPr>
                <w:rFonts w:ascii="Arial" w:hAnsi="Arial" w:cs="Arial"/>
              </w:rPr>
              <w:t>Electrochemical impedance spectroscopy (EIS)</w:t>
            </w:r>
          </w:p>
        </w:tc>
        <w:tc>
          <w:tcPr>
            <w:tcW w:w="4122" w:type="dxa"/>
            <w:vAlign w:val="center"/>
          </w:tcPr>
          <w:p w14:paraId="5A458D07" w14:textId="63A6D538" w:rsidR="00F70BE3" w:rsidRPr="00F70BE3" w:rsidRDefault="00F70BE3" w:rsidP="00F70BE3">
            <w:pPr>
              <w:pStyle w:val="NormalWeb"/>
              <w:rPr>
                <w:rFonts w:ascii="Arial" w:hAnsi="Arial" w:cs="Arial"/>
              </w:rPr>
            </w:pPr>
            <w:r w:rsidRPr="00F70BE3">
              <w:rPr>
                <w:rFonts w:ascii="Arial" w:hAnsi="Arial" w:cs="Arial"/>
              </w:rPr>
              <w:t>Current through the cell induced by an AC potential, corrosion rate of coated substrates</w:t>
            </w:r>
          </w:p>
        </w:tc>
      </w:tr>
      <w:tr w:rsidR="00F70BE3" w:rsidRPr="00F70BE3" w14:paraId="719A9FAA" w14:textId="77777777" w:rsidTr="00F70BE3">
        <w:tc>
          <w:tcPr>
            <w:tcW w:w="4174" w:type="dxa"/>
          </w:tcPr>
          <w:p w14:paraId="6B8249F6" w14:textId="4272E0E2" w:rsidR="00F70BE3" w:rsidRPr="00F70BE3" w:rsidRDefault="00F70BE3" w:rsidP="00F70BE3">
            <w:pPr>
              <w:pStyle w:val="NormalWeb"/>
              <w:rPr>
                <w:rFonts w:ascii="Arial" w:hAnsi="Arial" w:cs="Arial"/>
              </w:rPr>
            </w:pPr>
            <w:r w:rsidRPr="00F70BE3">
              <w:rPr>
                <w:rFonts w:ascii="Arial" w:hAnsi="Arial" w:cs="Arial"/>
              </w:rPr>
              <w:t>Potential-dynamic polarization</w:t>
            </w:r>
          </w:p>
        </w:tc>
        <w:tc>
          <w:tcPr>
            <w:tcW w:w="4122" w:type="dxa"/>
          </w:tcPr>
          <w:p w14:paraId="005C57A2" w14:textId="32AC0651" w:rsidR="00F70BE3" w:rsidRPr="00F70BE3" w:rsidRDefault="00F70BE3" w:rsidP="00F70BE3">
            <w:pPr>
              <w:pStyle w:val="NormalWeb"/>
              <w:rPr>
                <w:rFonts w:ascii="Arial" w:hAnsi="Arial" w:cs="Arial"/>
              </w:rPr>
            </w:pPr>
            <w:r w:rsidRPr="00F70BE3">
              <w:rPr>
                <w:rFonts w:ascii="Arial" w:hAnsi="Arial" w:cs="Arial"/>
              </w:rPr>
              <w:t>Current response as a function of potential, passivation, breakdown and re-passivation potentials, critical current densities of passivation</w:t>
            </w:r>
          </w:p>
        </w:tc>
      </w:tr>
      <w:tr w:rsidR="00F70BE3" w:rsidRPr="00F70BE3" w14:paraId="2062E965" w14:textId="77777777" w:rsidTr="00F70BE3">
        <w:tc>
          <w:tcPr>
            <w:tcW w:w="4174" w:type="dxa"/>
          </w:tcPr>
          <w:p w14:paraId="53EC3757" w14:textId="13C56557" w:rsidR="00F70BE3" w:rsidRPr="00F70BE3" w:rsidRDefault="00F70BE3" w:rsidP="00F70BE3">
            <w:pPr>
              <w:pStyle w:val="NormalWeb"/>
              <w:rPr>
                <w:rFonts w:ascii="Arial" w:hAnsi="Arial" w:cs="Arial"/>
              </w:rPr>
            </w:pPr>
            <w:r w:rsidRPr="00F70BE3">
              <w:rPr>
                <w:rFonts w:ascii="Arial" w:hAnsi="Arial" w:cs="Arial"/>
              </w:rPr>
              <w:t>Thin-layer activation (TLA) or gamma radiometry</w:t>
            </w:r>
          </w:p>
        </w:tc>
        <w:tc>
          <w:tcPr>
            <w:tcW w:w="4122" w:type="dxa"/>
          </w:tcPr>
          <w:p w14:paraId="2813F320" w14:textId="73B92636" w:rsidR="00F70BE3" w:rsidRPr="00F70BE3" w:rsidRDefault="00F70BE3" w:rsidP="00F70BE3">
            <w:pPr>
              <w:pStyle w:val="NormalWeb"/>
              <w:rPr>
                <w:rFonts w:ascii="Arial" w:hAnsi="Arial" w:cs="Arial"/>
              </w:rPr>
            </w:pPr>
            <w:r w:rsidRPr="00F70BE3">
              <w:rPr>
                <w:rFonts w:ascii="Arial" w:hAnsi="Arial" w:cs="Arial"/>
              </w:rPr>
              <w:t>The change in gamma radiation, metal loss, erosion and pitting corrosion</w:t>
            </w:r>
          </w:p>
        </w:tc>
      </w:tr>
      <w:tr w:rsidR="00F70BE3" w:rsidRPr="00F70BE3" w14:paraId="33B4F99D" w14:textId="77777777" w:rsidTr="00F70BE3">
        <w:tc>
          <w:tcPr>
            <w:tcW w:w="4174" w:type="dxa"/>
          </w:tcPr>
          <w:p w14:paraId="0DA08835" w14:textId="6FFD6CA7" w:rsidR="00F70BE3" w:rsidRPr="00F70BE3" w:rsidRDefault="00F70BE3" w:rsidP="00F70BE3">
            <w:pPr>
              <w:pStyle w:val="NormalWeb"/>
              <w:rPr>
                <w:rFonts w:ascii="Arial" w:hAnsi="Arial" w:cs="Arial"/>
              </w:rPr>
            </w:pPr>
            <w:r w:rsidRPr="00F70BE3">
              <w:rPr>
                <w:rFonts w:ascii="Arial" w:hAnsi="Arial" w:cs="Arial"/>
              </w:rPr>
              <w:t>Hydrogen probe</w:t>
            </w:r>
          </w:p>
        </w:tc>
        <w:tc>
          <w:tcPr>
            <w:tcW w:w="4122" w:type="dxa"/>
          </w:tcPr>
          <w:p w14:paraId="62961BCA" w14:textId="207A1C77" w:rsidR="00F70BE3" w:rsidRPr="00F70BE3" w:rsidRDefault="00F70BE3" w:rsidP="00F70BE3">
            <w:pPr>
              <w:pStyle w:val="NormalWeb"/>
              <w:rPr>
                <w:rFonts w:ascii="Arial" w:hAnsi="Arial" w:cs="Arial"/>
              </w:rPr>
            </w:pPr>
            <w:r w:rsidRPr="00F70BE3">
              <w:rPr>
                <w:rFonts w:ascii="Arial" w:hAnsi="Arial" w:cs="Arial"/>
              </w:rPr>
              <w:t>Hydrogen diffusion through metal</w:t>
            </w:r>
          </w:p>
        </w:tc>
      </w:tr>
      <w:tr w:rsidR="00F70BE3" w:rsidRPr="00F70BE3" w14:paraId="2D1D0989" w14:textId="77777777" w:rsidTr="00F70BE3">
        <w:tc>
          <w:tcPr>
            <w:tcW w:w="4174" w:type="dxa"/>
          </w:tcPr>
          <w:p w14:paraId="40D8BEB9" w14:textId="2099D2D9" w:rsidR="00F70BE3" w:rsidRPr="00F70BE3" w:rsidRDefault="00F70BE3" w:rsidP="00F70BE3">
            <w:pPr>
              <w:pStyle w:val="NormalWeb"/>
              <w:rPr>
                <w:rFonts w:ascii="Arial" w:hAnsi="Arial" w:cs="Arial"/>
              </w:rPr>
            </w:pPr>
            <w:r w:rsidRPr="00F70BE3">
              <w:rPr>
                <w:rFonts w:ascii="Arial" w:hAnsi="Arial" w:cs="Arial"/>
              </w:rPr>
              <w:t>Ultra</w:t>
            </w:r>
            <w:r>
              <w:rPr>
                <w:rFonts w:ascii="Arial" w:hAnsi="Arial" w:cs="Arial"/>
              </w:rPr>
              <w:t>-</w:t>
            </w:r>
            <w:proofErr w:type="spellStart"/>
            <w:r w:rsidRPr="00F70BE3">
              <w:rPr>
                <w:rFonts w:ascii="Arial" w:hAnsi="Arial" w:cs="Arial"/>
              </w:rPr>
              <w:t>sonics</w:t>
            </w:r>
            <w:proofErr w:type="spellEnd"/>
          </w:p>
        </w:tc>
        <w:tc>
          <w:tcPr>
            <w:tcW w:w="4122" w:type="dxa"/>
          </w:tcPr>
          <w:p w14:paraId="56198C02" w14:textId="5531BE6C" w:rsidR="00F70BE3" w:rsidRPr="00F70BE3" w:rsidRDefault="00F70BE3" w:rsidP="00F70BE3">
            <w:pPr>
              <w:pStyle w:val="NormalWeb"/>
              <w:rPr>
                <w:rFonts w:ascii="Arial" w:hAnsi="Arial" w:cs="Arial"/>
              </w:rPr>
            </w:pPr>
            <w:r w:rsidRPr="00F70BE3">
              <w:rPr>
                <w:rFonts w:ascii="Arial" w:hAnsi="Arial" w:cs="Arial"/>
              </w:rPr>
              <w:t>Wall thickness and cracks</w:t>
            </w:r>
          </w:p>
        </w:tc>
      </w:tr>
      <w:tr w:rsidR="00F70BE3" w:rsidRPr="00F70BE3" w14:paraId="7DFBB349" w14:textId="77777777" w:rsidTr="00F70BE3">
        <w:tc>
          <w:tcPr>
            <w:tcW w:w="4174" w:type="dxa"/>
          </w:tcPr>
          <w:p w14:paraId="4E039A52" w14:textId="21FAA0FB" w:rsidR="00F70BE3" w:rsidRPr="00F70BE3" w:rsidRDefault="00F70BE3" w:rsidP="00F70BE3">
            <w:pPr>
              <w:pStyle w:val="NormalWeb"/>
              <w:rPr>
                <w:rFonts w:ascii="Arial" w:hAnsi="Arial" w:cs="Arial"/>
              </w:rPr>
            </w:pPr>
            <w:r w:rsidRPr="00F70BE3">
              <w:rPr>
                <w:rFonts w:ascii="Arial" w:hAnsi="Arial" w:cs="Arial"/>
              </w:rPr>
              <w:t>Radiography</w:t>
            </w:r>
          </w:p>
        </w:tc>
        <w:tc>
          <w:tcPr>
            <w:tcW w:w="4122" w:type="dxa"/>
          </w:tcPr>
          <w:p w14:paraId="7B44158D" w14:textId="70632374" w:rsidR="00F70BE3" w:rsidRPr="00F70BE3" w:rsidRDefault="00F70BE3" w:rsidP="00F70BE3">
            <w:pPr>
              <w:pStyle w:val="NormalWeb"/>
              <w:rPr>
                <w:rFonts w:ascii="Arial" w:hAnsi="Arial" w:cs="Arial"/>
              </w:rPr>
            </w:pPr>
            <w:r w:rsidRPr="00F70BE3">
              <w:rPr>
                <w:rFonts w:ascii="Arial" w:hAnsi="Arial" w:cs="Arial"/>
              </w:rPr>
              <w:t>Wall thickness and cracks</w:t>
            </w:r>
          </w:p>
        </w:tc>
      </w:tr>
      <w:tr w:rsidR="00F70BE3" w:rsidRPr="00F70BE3" w14:paraId="2BE63088" w14:textId="77777777" w:rsidTr="00F70BE3">
        <w:tc>
          <w:tcPr>
            <w:tcW w:w="4174" w:type="dxa"/>
          </w:tcPr>
          <w:p w14:paraId="3C19FB78" w14:textId="3DA755DE" w:rsidR="00F70BE3" w:rsidRPr="00F70BE3" w:rsidRDefault="00F70BE3" w:rsidP="00F70BE3">
            <w:pPr>
              <w:pStyle w:val="NormalWeb"/>
              <w:rPr>
                <w:rFonts w:ascii="Arial" w:hAnsi="Arial" w:cs="Arial"/>
              </w:rPr>
            </w:pPr>
            <w:r w:rsidRPr="00F70BE3">
              <w:rPr>
                <w:rFonts w:ascii="Arial" w:hAnsi="Arial" w:cs="Arial"/>
              </w:rPr>
              <w:t>Thermography</w:t>
            </w:r>
          </w:p>
        </w:tc>
        <w:tc>
          <w:tcPr>
            <w:tcW w:w="4122" w:type="dxa"/>
          </w:tcPr>
          <w:p w14:paraId="4BD0FF7D" w14:textId="4A789DA2" w:rsidR="00F70BE3" w:rsidRPr="00F70BE3" w:rsidRDefault="00F70BE3" w:rsidP="00F70BE3">
            <w:pPr>
              <w:pStyle w:val="NormalWeb"/>
              <w:rPr>
                <w:rFonts w:ascii="Arial" w:hAnsi="Arial" w:cs="Arial"/>
              </w:rPr>
            </w:pPr>
            <w:r w:rsidRPr="00F70BE3">
              <w:rPr>
                <w:rFonts w:ascii="Arial" w:hAnsi="Arial" w:cs="Arial"/>
              </w:rPr>
              <w:t>Local hot spots and leaks</w:t>
            </w:r>
          </w:p>
        </w:tc>
      </w:tr>
      <w:tr w:rsidR="00F70BE3" w:rsidRPr="00F70BE3" w14:paraId="16AA0FF8" w14:textId="77777777" w:rsidTr="00F70BE3">
        <w:tc>
          <w:tcPr>
            <w:tcW w:w="4174" w:type="dxa"/>
          </w:tcPr>
          <w:p w14:paraId="38E0AE3E" w14:textId="3900B079" w:rsidR="00F70BE3" w:rsidRPr="00F70BE3" w:rsidRDefault="00F70BE3" w:rsidP="00F70BE3">
            <w:pPr>
              <w:pStyle w:val="NormalWeb"/>
              <w:rPr>
                <w:rFonts w:ascii="Arial" w:hAnsi="Arial" w:cs="Arial"/>
              </w:rPr>
            </w:pPr>
            <w:r w:rsidRPr="00F70BE3">
              <w:rPr>
                <w:rFonts w:ascii="Arial" w:hAnsi="Arial" w:cs="Arial"/>
              </w:rPr>
              <w:t>Acoustic emission</w:t>
            </w:r>
          </w:p>
        </w:tc>
        <w:tc>
          <w:tcPr>
            <w:tcW w:w="4122" w:type="dxa"/>
            <w:vAlign w:val="center"/>
          </w:tcPr>
          <w:p w14:paraId="1E895C63" w14:textId="70795106" w:rsidR="00F70BE3" w:rsidRPr="00F70BE3" w:rsidRDefault="00F70BE3" w:rsidP="00F70BE3">
            <w:pPr>
              <w:pStyle w:val="NormalWeb"/>
              <w:rPr>
                <w:rFonts w:ascii="Arial" w:hAnsi="Arial" w:cs="Arial"/>
              </w:rPr>
            </w:pPr>
            <w:r w:rsidRPr="00F70BE3">
              <w:rPr>
                <w:rFonts w:ascii="Arial" w:hAnsi="Arial" w:cs="Arial"/>
              </w:rPr>
              <w:t>Impingement, leaks and cracks</w:t>
            </w:r>
          </w:p>
        </w:tc>
      </w:tr>
      <w:tr w:rsidR="00F70BE3" w:rsidRPr="00F70BE3" w14:paraId="36E93696" w14:textId="77777777" w:rsidTr="00F70BE3">
        <w:tc>
          <w:tcPr>
            <w:tcW w:w="4174" w:type="dxa"/>
            <w:vAlign w:val="center"/>
          </w:tcPr>
          <w:p w14:paraId="153353F2" w14:textId="2D9479A9" w:rsidR="00F70BE3" w:rsidRPr="00F70BE3" w:rsidRDefault="00F70BE3" w:rsidP="00F70BE3">
            <w:pPr>
              <w:pStyle w:val="NormalWeb"/>
              <w:rPr>
                <w:rFonts w:ascii="Arial" w:hAnsi="Arial" w:cs="Arial"/>
              </w:rPr>
            </w:pPr>
            <w:r w:rsidRPr="00F70BE3">
              <w:rPr>
                <w:rFonts w:ascii="Arial" w:hAnsi="Arial" w:cs="Arial"/>
              </w:rPr>
              <w:t>Eddy current</w:t>
            </w:r>
          </w:p>
        </w:tc>
        <w:tc>
          <w:tcPr>
            <w:tcW w:w="4122" w:type="dxa"/>
            <w:vAlign w:val="center"/>
          </w:tcPr>
          <w:p w14:paraId="6D281CE4" w14:textId="4F9532CD" w:rsidR="00F70BE3" w:rsidRPr="00F70BE3" w:rsidRDefault="00F70BE3" w:rsidP="00F70BE3">
            <w:pPr>
              <w:pStyle w:val="NormalWeb"/>
              <w:rPr>
                <w:rFonts w:ascii="Arial" w:hAnsi="Arial" w:cs="Arial"/>
              </w:rPr>
            </w:pPr>
            <w:r w:rsidRPr="00F70BE3">
              <w:rPr>
                <w:rFonts w:ascii="Arial" w:hAnsi="Arial" w:cs="Arial"/>
              </w:rPr>
              <w:t>Wall thickness and cracks</w:t>
            </w:r>
          </w:p>
        </w:tc>
      </w:tr>
      <w:tr w:rsidR="00F70BE3" w:rsidRPr="00F70BE3" w14:paraId="18CB5ABE" w14:textId="77777777" w:rsidTr="00F70BE3">
        <w:tc>
          <w:tcPr>
            <w:tcW w:w="4174" w:type="dxa"/>
          </w:tcPr>
          <w:p w14:paraId="2BDFF7BA" w14:textId="2E82653C" w:rsidR="00F70BE3" w:rsidRPr="00F70BE3" w:rsidRDefault="00F70BE3" w:rsidP="00F70BE3">
            <w:pPr>
              <w:pStyle w:val="NormalWeb"/>
              <w:rPr>
                <w:rFonts w:ascii="Arial" w:hAnsi="Arial" w:cs="Arial"/>
              </w:rPr>
            </w:pPr>
            <w:r w:rsidRPr="00F70BE3">
              <w:rPr>
                <w:rFonts w:ascii="Arial" w:hAnsi="Arial" w:cs="Arial"/>
              </w:rPr>
              <w:t>Borescope</w:t>
            </w:r>
          </w:p>
        </w:tc>
        <w:tc>
          <w:tcPr>
            <w:tcW w:w="4122" w:type="dxa"/>
          </w:tcPr>
          <w:p w14:paraId="4A2F6F3D" w14:textId="40B62BB9" w:rsidR="00F70BE3" w:rsidRPr="00F70BE3" w:rsidRDefault="00F70BE3" w:rsidP="00F70BE3">
            <w:pPr>
              <w:pStyle w:val="NormalWeb"/>
              <w:rPr>
                <w:rFonts w:ascii="Arial" w:hAnsi="Arial" w:cs="Arial"/>
              </w:rPr>
            </w:pPr>
            <w:r w:rsidRPr="00F70BE3">
              <w:rPr>
                <w:rFonts w:ascii="Arial" w:hAnsi="Arial" w:cs="Arial"/>
              </w:rPr>
              <w:t>Visual appearance</w:t>
            </w:r>
          </w:p>
        </w:tc>
      </w:tr>
      <w:tr w:rsidR="00F70BE3" w:rsidRPr="00F70BE3" w14:paraId="192E8AF6" w14:textId="77777777" w:rsidTr="00F70BE3">
        <w:tc>
          <w:tcPr>
            <w:tcW w:w="4174" w:type="dxa"/>
            <w:vAlign w:val="center"/>
          </w:tcPr>
          <w:p w14:paraId="4C64EDDC" w14:textId="6D265A63" w:rsidR="00F70BE3" w:rsidRPr="00F70BE3" w:rsidRDefault="00F70BE3" w:rsidP="00F70BE3">
            <w:pPr>
              <w:pStyle w:val="NormalWeb"/>
              <w:rPr>
                <w:rFonts w:ascii="Arial" w:hAnsi="Arial" w:cs="Arial"/>
              </w:rPr>
            </w:pPr>
            <w:r w:rsidRPr="00F70BE3">
              <w:rPr>
                <w:rFonts w:ascii="Arial" w:hAnsi="Arial" w:cs="Arial"/>
              </w:rPr>
              <w:t>Magnetic flux leakage (MFL)</w:t>
            </w:r>
          </w:p>
        </w:tc>
        <w:tc>
          <w:tcPr>
            <w:tcW w:w="4122" w:type="dxa"/>
          </w:tcPr>
          <w:p w14:paraId="5705EBA9" w14:textId="67540C20" w:rsidR="00F70BE3" w:rsidRPr="00F70BE3" w:rsidRDefault="00F70BE3" w:rsidP="00F70BE3">
            <w:pPr>
              <w:pStyle w:val="NormalWeb"/>
              <w:rPr>
                <w:rFonts w:ascii="Arial" w:hAnsi="Arial" w:cs="Arial"/>
              </w:rPr>
            </w:pPr>
            <w:r w:rsidRPr="00F70BE3">
              <w:rPr>
                <w:rFonts w:ascii="Arial" w:hAnsi="Arial" w:cs="Arial"/>
              </w:rPr>
              <w:t>Wall loss</w:t>
            </w:r>
          </w:p>
        </w:tc>
      </w:tr>
      <w:tr w:rsidR="00F70BE3" w:rsidRPr="00F70BE3" w14:paraId="5F078553" w14:textId="77777777" w:rsidTr="00F70BE3">
        <w:tc>
          <w:tcPr>
            <w:tcW w:w="4174" w:type="dxa"/>
          </w:tcPr>
          <w:p w14:paraId="2995CDAB" w14:textId="2CDF68F4" w:rsidR="00F70BE3" w:rsidRPr="00F70BE3" w:rsidRDefault="00F70BE3" w:rsidP="00F70BE3">
            <w:pPr>
              <w:pStyle w:val="NormalWeb"/>
              <w:rPr>
                <w:rFonts w:ascii="Arial" w:hAnsi="Arial" w:cs="Arial"/>
              </w:rPr>
            </w:pPr>
            <w:r w:rsidRPr="00F70BE3">
              <w:rPr>
                <w:rFonts w:ascii="Arial" w:hAnsi="Arial" w:cs="Arial"/>
              </w:rPr>
              <w:t>Pipeline inspection gage (PIG)</w:t>
            </w:r>
          </w:p>
        </w:tc>
        <w:tc>
          <w:tcPr>
            <w:tcW w:w="4122" w:type="dxa"/>
          </w:tcPr>
          <w:p w14:paraId="72FFEBD7" w14:textId="66FCFAF7" w:rsidR="00F70BE3" w:rsidRPr="00F70BE3" w:rsidRDefault="00F70BE3" w:rsidP="00F70BE3">
            <w:pPr>
              <w:pStyle w:val="NormalWeb"/>
              <w:rPr>
                <w:rFonts w:ascii="Arial" w:hAnsi="Arial" w:cs="Arial"/>
              </w:rPr>
            </w:pPr>
            <w:r w:rsidRPr="00F70BE3">
              <w:rPr>
                <w:rFonts w:ascii="Arial" w:hAnsi="Arial" w:cs="Arial"/>
              </w:rPr>
              <w:t>Detection and sizing of cracks, corrosion, dents, and other surface defects using a variety of NDT techniques</w:t>
            </w:r>
          </w:p>
        </w:tc>
      </w:tr>
    </w:tbl>
    <w:p w14:paraId="3FB2F924" w14:textId="77777777" w:rsidR="002D6064" w:rsidRDefault="00A95DC9">
      <w:pPr>
        <w:rPr>
          <w:rStyle w:val="selectable"/>
          <w:rFonts w:ascii="Arial" w:hAnsi="Arial" w:cs="Arial"/>
          <w:color w:val="000000"/>
          <w:sz w:val="24"/>
          <w:szCs w:val="24"/>
        </w:rPr>
      </w:pPr>
      <w:r w:rsidRPr="001B072A">
        <w:rPr>
          <w:rStyle w:val="selectable"/>
          <w:rFonts w:ascii="Arial" w:hAnsi="Arial" w:cs="Arial"/>
          <w:color w:val="000000"/>
          <w:sz w:val="24"/>
          <w:szCs w:val="24"/>
        </w:rPr>
        <w:t>(Sciencedirect.com, 2020).</w:t>
      </w:r>
    </w:p>
    <w:p w14:paraId="47D2C6A0" w14:textId="2F2BD5B9" w:rsidR="00EB6150" w:rsidRDefault="00AB3D8C">
      <w:pPr>
        <w:rPr>
          <w:rFonts w:ascii="Arial" w:hAnsi="Arial" w:cs="Arial"/>
          <w:b/>
          <w:bCs/>
          <w:iCs/>
          <w:sz w:val="24"/>
          <w:szCs w:val="24"/>
          <w:u w:val="single"/>
        </w:rPr>
      </w:pPr>
      <w:r>
        <w:rPr>
          <w:rFonts w:ascii="Arial" w:hAnsi="Arial" w:cs="Arial"/>
          <w:b/>
          <w:bCs/>
          <w:iCs/>
          <w:sz w:val="24"/>
          <w:szCs w:val="24"/>
          <w:u w:val="single"/>
        </w:rPr>
        <w:lastRenderedPageBreak/>
        <w:t>7</w:t>
      </w:r>
      <w:r w:rsidR="00267412" w:rsidRPr="00D45540">
        <w:rPr>
          <w:rFonts w:ascii="Arial" w:hAnsi="Arial" w:cs="Arial"/>
          <w:b/>
          <w:bCs/>
          <w:iCs/>
          <w:sz w:val="24"/>
          <w:szCs w:val="24"/>
          <w:u w:val="single"/>
        </w:rPr>
        <w:t>.0</w:t>
      </w:r>
      <w:r w:rsidR="00EB6150" w:rsidRPr="00D45540">
        <w:rPr>
          <w:rFonts w:ascii="Arial" w:hAnsi="Arial" w:cs="Arial"/>
          <w:b/>
          <w:bCs/>
          <w:iCs/>
          <w:sz w:val="24"/>
          <w:szCs w:val="24"/>
          <w:u w:val="single"/>
        </w:rPr>
        <w:t xml:space="preserve"> Non-destructive testing </w:t>
      </w:r>
    </w:p>
    <w:p w14:paraId="4FD943D4" w14:textId="303650ED" w:rsidR="00A95DC9" w:rsidRPr="003547DF" w:rsidRDefault="00A95DC9">
      <w:pPr>
        <w:rPr>
          <w:rFonts w:ascii="Arial" w:hAnsi="Arial" w:cs="Arial"/>
          <w:iCs/>
          <w:sz w:val="24"/>
          <w:szCs w:val="24"/>
        </w:rPr>
      </w:pPr>
      <w:proofErr w:type="spellStart"/>
      <w:proofErr w:type="gramStart"/>
      <w:r w:rsidRPr="003547DF">
        <w:rPr>
          <w:rFonts w:ascii="Arial" w:hAnsi="Arial" w:cs="Arial"/>
          <w:iCs/>
          <w:sz w:val="24"/>
          <w:szCs w:val="24"/>
        </w:rPr>
        <w:t>Non destructive</w:t>
      </w:r>
      <w:proofErr w:type="spellEnd"/>
      <w:proofErr w:type="gramEnd"/>
      <w:r w:rsidRPr="003547DF">
        <w:rPr>
          <w:rFonts w:ascii="Arial" w:hAnsi="Arial" w:cs="Arial"/>
          <w:iCs/>
          <w:sz w:val="24"/>
          <w:szCs w:val="24"/>
        </w:rPr>
        <w:t xml:space="preserve"> testing</w:t>
      </w:r>
      <w:r w:rsidR="003547DF" w:rsidRPr="003547DF">
        <w:rPr>
          <w:rFonts w:ascii="Arial" w:hAnsi="Arial" w:cs="Arial"/>
          <w:iCs/>
          <w:sz w:val="24"/>
          <w:szCs w:val="24"/>
        </w:rPr>
        <w:t xml:space="preserve"> consists of various non-invasive techniques, this technique is used to evaluate components, material properties or an entire process unit, this process can detect or measure the presence of damaged components (e.g. cracks or corrosion).  NDT is a safe cost affective, reliable way of monitoring equipment many times without causing down time or damage to equipment.</w:t>
      </w:r>
    </w:p>
    <w:p w14:paraId="57FE7AF2" w14:textId="77777777" w:rsidR="00AB3D8C" w:rsidRDefault="00AB3D8C" w:rsidP="00AB3D8C">
      <w:pPr>
        <w:rPr>
          <w:rFonts w:ascii="Arial" w:eastAsia="Times New Roman" w:hAnsi="Arial" w:cs="Arial"/>
          <w:sz w:val="24"/>
          <w:szCs w:val="24"/>
          <w:lang w:eastAsia="en-GB"/>
        </w:rPr>
      </w:pPr>
    </w:p>
    <w:p w14:paraId="30FB7772" w14:textId="58BF7034" w:rsidR="00267412" w:rsidRPr="002C7849" w:rsidRDefault="0017079D" w:rsidP="00AB3D8C">
      <w:p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 xml:space="preserve">Conventional </w:t>
      </w:r>
      <w:r w:rsidR="00A451D2" w:rsidRPr="002C7849">
        <w:rPr>
          <w:rFonts w:ascii="Arial" w:eastAsia="Times New Roman" w:hAnsi="Arial" w:cs="Arial"/>
          <w:sz w:val="24"/>
          <w:szCs w:val="24"/>
          <w:highlight w:val="yellow"/>
          <w:lang w:eastAsia="en-GB"/>
        </w:rPr>
        <w:t xml:space="preserve">NDT are general simpler than the advanced methods of non-destructive testing techniques. Some of the conventional ones </w:t>
      </w:r>
      <w:proofErr w:type="gramStart"/>
      <w:r w:rsidR="00A451D2" w:rsidRPr="002C7849">
        <w:rPr>
          <w:rFonts w:ascii="Arial" w:eastAsia="Times New Roman" w:hAnsi="Arial" w:cs="Arial"/>
          <w:sz w:val="24"/>
          <w:szCs w:val="24"/>
          <w:highlight w:val="yellow"/>
          <w:lang w:eastAsia="en-GB"/>
        </w:rPr>
        <w:t>are listed</w:t>
      </w:r>
      <w:proofErr w:type="gramEnd"/>
      <w:r w:rsidR="00A451D2" w:rsidRPr="002C7849">
        <w:rPr>
          <w:rFonts w:ascii="Arial" w:eastAsia="Times New Roman" w:hAnsi="Arial" w:cs="Arial"/>
          <w:sz w:val="24"/>
          <w:szCs w:val="24"/>
          <w:highlight w:val="yellow"/>
          <w:lang w:eastAsia="en-GB"/>
        </w:rPr>
        <w:t xml:space="preserve"> below:</w:t>
      </w:r>
    </w:p>
    <w:p w14:paraId="127897D7" w14:textId="77777777" w:rsidR="00A451D2" w:rsidRPr="002C7849" w:rsidRDefault="00A451D2" w:rsidP="00A451D2">
      <w:pPr>
        <w:pStyle w:val="ListParagraph"/>
        <w:rPr>
          <w:rFonts w:ascii="Arial" w:eastAsia="Times New Roman" w:hAnsi="Arial" w:cs="Arial"/>
          <w:sz w:val="24"/>
          <w:szCs w:val="24"/>
          <w:highlight w:val="yellow"/>
          <w:lang w:eastAsia="en-GB"/>
        </w:rPr>
      </w:pPr>
    </w:p>
    <w:p w14:paraId="6B56272A" w14:textId="3D694647" w:rsidR="0017079D" w:rsidRPr="002C7849" w:rsidRDefault="0017079D"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 xml:space="preserve">Acoustic </w:t>
      </w:r>
      <w:r w:rsidR="00A451D2" w:rsidRPr="002C7849">
        <w:rPr>
          <w:rFonts w:ascii="Arial" w:eastAsia="Times New Roman" w:hAnsi="Arial" w:cs="Arial"/>
          <w:sz w:val="24"/>
          <w:szCs w:val="24"/>
          <w:highlight w:val="yellow"/>
          <w:lang w:eastAsia="en-GB"/>
        </w:rPr>
        <w:t>e</w:t>
      </w:r>
      <w:r w:rsidRPr="002C7849">
        <w:rPr>
          <w:rFonts w:ascii="Arial" w:eastAsia="Times New Roman" w:hAnsi="Arial" w:cs="Arial"/>
          <w:sz w:val="24"/>
          <w:szCs w:val="24"/>
          <w:highlight w:val="yellow"/>
          <w:lang w:eastAsia="en-GB"/>
        </w:rPr>
        <w:t>mission testing</w:t>
      </w:r>
      <w:r w:rsidR="00A451D2" w:rsidRPr="002C7849">
        <w:rPr>
          <w:rFonts w:ascii="Arial" w:eastAsia="Times New Roman" w:hAnsi="Arial" w:cs="Arial"/>
          <w:sz w:val="24"/>
          <w:szCs w:val="24"/>
          <w:highlight w:val="yellow"/>
          <w:lang w:eastAsia="en-GB"/>
        </w:rPr>
        <w:t xml:space="preserve"> (AET)</w:t>
      </w:r>
    </w:p>
    <w:p w14:paraId="62875DD0" w14:textId="43CF4169"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Infrared testing (IR)</w:t>
      </w:r>
    </w:p>
    <w:p w14:paraId="00F94F1D" w14:textId="78CE16B2"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Leak testing (LT)</w:t>
      </w:r>
    </w:p>
    <w:p w14:paraId="7BDEDAA4" w14:textId="194156B4"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Liquid penetrant testing (PT)</w:t>
      </w:r>
    </w:p>
    <w:p w14:paraId="638558A6" w14:textId="0CFB71D4"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Electromagnetic testing (ET)</w:t>
      </w:r>
    </w:p>
    <w:p w14:paraId="2BB5693C" w14:textId="723AEFC6"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Magnetic particle testing (MPT)</w:t>
      </w:r>
    </w:p>
    <w:p w14:paraId="7374F13C" w14:textId="73E07861"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Radiographic testing (RT)</w:t>
      </w:r>
    </w:p>
    <w:p w14:paraId="5DFCC4A6" w14:textId="14A9DD4C"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Film radiography (FR)</w:t>
      </w:r>
    </w:p>
    <w:p w14:paraId="328D6AB7" w14:textId="42A0932D"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Ultrasonic testing (UT)</w:t>
      </w:r>
    </w:p>
    <w:p w14:paraId="39E4F53A" w14:textId="02588084"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Straight beam</w:t>
      </w:r>
    </w:p>
    <w:p w14:paraId="18470300" w14:textId="524A4D62" w:rsidR="00A451D2" w:rsidRPr="002C7849" w:rsidRDefault="00A451D2" w:rsidP="00A451D2">
      <w:pPr>
        <w:pStyle w:val="ListParagraph"/>
        <w:numPr>
          <w:ilvl w:val="0"/>
          <w:numId w:val="15"/>
        </w:numPr>
        <w:rPr>
          <w:rFonts w:ascii="Arial" w:eastAsia="Times New Roman" w:hAnsi="Arial" w:cs="Arial"/>
          <w:sz w:val="24"/>
          <w:szCs w:val="24"/>
          <w:highlight w:val="yellow"/>
          <w:lang w:eastAsia="en-GB"/>
        </w:rPr>
      </w:pPr>
      <w:r w:rsidRPr="002C7849">
        <w:rPr>
          <w:rFonts w:ascii="Arial" w:eastAsia="Times New Roman" w:hAnsi="Arial" w:cs="Arial"/>
          <w:sz w:val="24"/>
          <w:szCs w:val="24"/>
          <w:highlight w:val="yellow"/>
          <w:lang w:eastAsia="en-GB"/>
        </w:rPr>
        <w:t>Vibration analysis (VA)</w:t>
      </w:r>
    </w:p>
    <w:p w14:paraId="0D30354A" w14:textId="335CEEAE" w:rsidR="00A451D2" w:rsidRDefault="00A451D2" w:rsidP="00A451D2">
      <w:pPr>
        <w:pStyle w:val="ListParagraph"/>
        <w:numPr>
          <w:ilvl w:val="0"/>
          <w:numId w:val="15"/>
        </w:numPr>
        <w:rPr>
          <w:rFonts w:ascii="Arial" w:eastAsia="Times New Roman" w:hAnsi="Arial" w:cs="Arial"/>
          <w:sz w:val="24"/>
          <w:szCs w:val="24"/>
          <w:lang w:eastAsia="en-GB"/>
        </w:rPr>
      </w:pPr>
      <w:r w:rsidRPr="002C7849">
        <w:rPr>
          <w:rFonts w:ascii="Arial" w:eastAsia="Times New Roman" w:hAnsi="Arial" w:cs="Arial"/>
          <w:sz w:val="24"/>
          <w:szCs w:val="24"/>
          <w:highlight w:val="yellow"/>
          <w:lang w:eastAsia="en-GB"/>
        </w:rPr>
        <w:t>Visual inspection (VI)</w:t>
      </w:r>
    </w:p>
    <w:p w14:paraId="0F3D509F" w14:textId="4F16785E" w:rsidR="00A451D2" w:rsidRPr="00FA6878" w:rsidRDefault="00A451D2" w:rsidP="00A451D2">
      <w:pPr>
        <w:pStyle w:val="ListParagraph"/>
        <w:rPr>
          <w:rFonts w:ascii="Arial" w:eastAsia="Times New Roman" w:hAnsi="Arial" w:cs="Arial"/>
          <w:sz w:val="24"/>
          <w:szCs w:val="24"/>
          <w:lang w:eastAsia="en-GB"/>
        </w:rPr>
      </w:pPr>
    </w:p>
    <w:p w14:paraId="446E43B9" w14:textId="50023E6E" w:rsidR="00A451D2" w:rsidRDefault="00FA6878">
      <w:pPr>
        <w:rPr>
          <w:rFonts w:ascii="Arial" w:hAnsi="Arial" w:cs="Arial"/>
          <w:sz w:val="24"/>
          <w:szCs w:val="24"/>
        </w:rPr>
      </w:pPr>
      <w:r>
        <w:rPr>
          <w:rFonts w:ascii="Arial" w:hAnsi="Arial" w:cs="Arial"/>
          <w:sz w:val="24"/>
          <w:szCs w:val="24"/>
        </w:rPr>
        <w:t>“</w:t>
      </w:r>
      <w:r w:rsidRPr="00FA6878">
        <w:rPr>
          <w:rFonts w:ascii="Arial" w:hAnsi="Arial" w:cs="Arial"/>
          <w:sz w:val="24"/>
          <w:szCs w:val="24"/>
        </w:rPr>
        <w:t xml:space="preserve">Overall, NDT offers many advantages compared to destructive testing. The testing equipment is often portable and </w:t>
      </w:r>
      <w:proofErr w:type="gramStart"/>
      <w:r w:rsidRPr="00FA6878">
        <w:rPr>
          <w:rFonts w:ascii="Arial" w:hAnsi="Arial" w:cs="Arial"/>
          <w:sz w:val="24"/>
          <w:szCs w:val="24"/>
        </w:rPr>
        <w:t>can be performed</w:t>
      </w:r>
      <w:proofErr w:type="gramEnd"/>
      <w:r w:rsidRPr="00FA6878">
        <w:rPr>
          <w:rFonts w:ascii="Arial" w:hAnsi="Arial" w:cs="Arial"/>
          <w:sz w:val="24"/>
          <w:szCs w:val="24"/>
        </w:rPr>
        <w:t xml:space="preserve"> numerous times on a single component. The component itself </w:t>
      </w:r>
      <w:proofErr w:type="gramStart"/>
      <w:r w:rsidRPr="00FA6878">
        <w:rPr>
          <w:rFonts w:ascii="Arial" w:hAnsi="Arial" w:cs="Arial"/>
          <w:sz w:val="24"/>
          <w:szCs w:val="24"/>
        </w:rPr>
        <w:t>can be thoroughly evaluated</w:t>
      </w:r>
      <w:proofErr w:type="gramEnd"/>
      <w:r w:rsidRPr="00FA6878">
        <w:rPr>
          <w:rFonts w:ascii="Arial" w:hAnsi="Arial" w:cs="Arial"/>
          <w:sz w:val="24"/>
          <w:szCs w:val="24"/>
        </w:rPr>
        <w:t xml:space="preserve"> externally and internally for harmful flaws. The disadvantage is that the results are often qualitative and may be repeated and interpreted differently by various inspectors.</w:t>
      </w:r>
      <w:r>
        <w:rPr>
          <w:rFonts w:ascii="Arial" w:hAnsi="Arial" w:cs="Arial"/>
          <w:sz w:val="24"/>
          <w:szCs w:val="24"/>
        </w:rPr>
        <w:t>”</w:t>
      </w:r>
      <w:r w:rsidRPr="00FA6878">
        <w:rPr>
          <w:color w:val="000000"/>
        </w:rPr>
        <w:t xml:space="preserve"> </w:t>
      </w:r>
      <w:r w:rsidRPr="00FA6878">
        <w:rPr>
          <w:rStyle w:val="selectable"/>
          <w:rFonts w:ascii="Arial" w:hAnsi="Arial" w:cs="Arial"/>
          <w:color w:val="000000"/>
          <w:sz w:val="24"/>
          <w:szCs w:val="24"/>
        </w:rPr>
        <w:t>(Inspectioneering.com, 2020)</w:t>
      </w:r>
    </w:p>
    <w:p w14:paraId="4DD23B86" w14:textId="77777777" w:rsidR="003547DF" w:rsidRDefault="003547DF">
      <w:pPr>
        <w:rPr>
          <w:rFonts w:ascii="Arial" w:eastAsia="Times New Roman" w:hAnsi="Arial" w:cs="Arial"/>
          <w:sz w:val="24"/>
          <w:szCs w:val="24"/>
          <w:lang w:eastAsia="en-GB"/>
        </w:rPr>
      </w:pPr>
    </w:p>
    <w:p w14:paraId="3BCCF6DD" w14:textId="2E3E52F5" w:rsidR="00EB6150" w:rsidRPr="00D45540" w:rsidRDefault="00AB3D8C">
      <w:pPr>
        <w:rPr>
          <w:rFonts w:ascii="Arial" w:hAnsi="Arial" w:cs="Arial"/>
          <w:b/>
          <w:bCs/>
          <w:iCs/>
          <w:sz w:val="24"/>
          <w:szCs w:val="24"/>
          <w:u w:val="single"/>
        </w:rPr>
      </w:pPr>
      <w:r>
        <w:rPr>
          <w:rFonts w:ascii="Arial" w:hAnsi="Arial" w:cs="Arial"/>
          <w:b/>
          <w:bCs/>
          <w:iCs/>
          <w:sz w:val="24"/>
          <w:szCs w:val="24"/>
          <w:u w:val="single"/>
        </w:rPr>
        <w:t>8</w:t>
      </w:r>
      <w:r w:rsidR="00267412" w:rsidRPr="00D45540">
        <w:rPr>
          <w:rFonts w:ascii="Arial" w:hAnsi="Arial" w:cs="Arial"/>
          <w:b/>
          <w:bCs/>
          <w:iCs/>
          <w:sz w:val="24"/>
          <w:szCs w:val="24"/>
          <w:u w:val="single"/>
        </w:rPr>
        <w:t>.0 Conclusion</w:t>
      </w:r>
    </w:p>
    <w:p w14:paraId="3A851562" w14:textId="2F3DFA21" w:rsidR="0043191A" w:rsidRPr="00D45540" w:rsidRDefault="006E372D">
      <w:pPr>
        <w:rPr>
          <w:rFonts w:ascii="Arial" w:hAnsi="Arial" w:cs="Arial"/>
          <w:sz w:val="24"/>
          <w:szCs w:val="24"/>
        </w:rPr>
      </w:pPr>
      <w:r w:rsidRPr="00D45540">
        <w:rPr>
          <w:rFonts w:ascii="Arial" w:hAnsi="Arial" w:cs="Arial"/>
          <w:sz w:val="24"/>
          <w:szCs w:val="24"/>
        </w:rPr>
        <w:t xml:space="preserve">Having completed extensive research on </w:t>
      </w:r>
      <w:r w:rsidR="00DF1E09" w:rsidRPr="00D45540">
        <w:rPr>
          <w:rFonts w:ascii="Arial" w:hAnsi="Arial" w:cs="Arial"/>
          <w:sz w:val="24"/>
          <w:szCs w:val="24"/>
        </w:rPr>
        <w:t>condition-based</w:t>
      </w:r>
      <w:r w:rsidR="00267412" w:rsidRPr="00D45540">
        <w:rPr>
          <w:rFonts w:ascii="Arial" w:hAnsi="Arial" w:cs="Arial"/>
          <w:sz w:val="24"/>
          <w:szCs w:val="24"/>
        </w:rPr>
        <w:t xml:space="preserve"> monitoring there are a vas</w:t>
      </w:r>
      <w:r w:rsidR="00DF1E09" w:rsidRPr="00D45540">
        <w:rPr>
          <w:rFonts w:ascii="Arial" w:hAnsi="Arial" w:cs="Arial"/>
          <w:sz w:val="24"/>
          <w:szCs w:val="24"/>
        </w:rPr>
        <w:t xml:space="preserve">t </w:t>
      </w:r>
      <w:r w:rsidR="00267412" w:rsidRPr="00D45540">
        <w:rPr>
          <w:rFonts w:ascii="Arial" w:hAnsi="Arial" w:cs="Arial"/>
          <w:sz w:val="24"/>
          <w:szCs w:val="24"/>
        </w:rPr>
        <w:t>amount of technique</w:t>
      </w:r>
      <w:r w:rsidR="00DF1E09" w:rsidRPr="00D45540">
        <w:rPr>
          <w:rFonts w:ascii="Arial" w:hAnsi="Arial" w:cs="Arial"/>
          <w:sz w:val="24"/>
          <w:szCs w:val="24"/>
        </w:rPr>
        <w:t>s</w:t>
      </w:r>
      <w:r w:rsidR="00267412" w:rsidRPr="00D45540">
        <w:rPr>
          <w:rFonts w:ascii="Arial" w:hAnsi="Arial" w:cs="Arial"/>
          <w:sz w:val="24"/>
          <w:szCs w:val="24"/>
        </w:rPr>
        <w:t xml:space="preserve"> and methods of evaluating equipment/parts each have its own advantages and disadvantages and cost </w:t>
      </w:r>
      <w:r w:rsidR="000C580E" w:rsidRPr="00D45540">
        <w:rPr>
          <w:rFonts w:ascii="Arial" w:hAnsi="Arial" w:cs="Arial"/>
          <w:sz w:val="24"/>
          <w:szCs w:val="24"/>
        </w:rPr>
        <w:t>association,</w:t>
      </w:r>
      <w:r w:rsidR="000C580E">
        <w:rPr>
          <w:rFonts w:ascii="Arial" w:hAnsi="Arial" w:cs="Arial"/>
          <w:sz w:val="24"/>
          <w:szCs w:val="24"/>
        </w:rPr>
        <w:t xml:space="preserve"> and some have limitations and viability</w:t>
      </w:r>
      <w:r w:rsidR="00267412" w:rsidRPr="00D45540">
        <w:rPr>
          <w:rFonts w:ascii="Arial" w:hAnsi="Arial" w:cs="Arial"/>
          <w:sz w:val="24"/>
          <w:szCs w:val="24"/>
        </w:rPr>
        <w:t xml:space="preserve">. </w:t>
      </w:r>
    </w:p>
    <w:p w14:paraId="6DD6A623" w14:textId="77777777" w:rsidR="002803DD" w:rsidRPr="00D45540" w:rsidRDefault="002803DD">
      <w:pPr>
        <w:rPr>
          <w:rFonts w:ascii="Arial" w:hAnsi="Arial" w:cs="Arial"/>
          <w:b/>
          <w:sz w:val="24"/>
          <w:szCs w:val="24"/>
          <w:u w:val="single"/>
        </w:rPr>
      </w:pPr>
    </w:p>
    <w:p w14:paraId="202F650F" w14:textId="77777777" w:rsidR="00477CAD" w:rsidRDefault="00477CAD">
      <w:pPr>
        <w:rPr>
          <w:rFonts w:ascii="Arial" w:hAnsi="Arial" w:cs="Arial"/>
          <w:b/>
          <w:sz w:val="24"/>
          <w:szCs w:val="24"/>
          <w:u w:val="single"/>
        </w:rPr>
      </w:pPr>
    </w:p>
    <w:p w14:paraId="132B26DD" w14:textId="77777777" w:rsidR="002D6064" w:rsidRDefault="002D6064">
      <w:pPr>
        <w:rPr>
          <w:rFonts w:ascii="Arial" w:hAnsi="Arial" w:cs="Arial"/>
          <w:b/>
          <w:sz w:val="24"/>
          <w:szCs w:val="24"/>
          <w:u w:val="single"/>
        </w:rPr>
      </w:pPr>
    </w:p>
    <w:p w14:paraId="0BD79597" w14:textId="77777777" w:rsidR="002D6064" w:rsidRDefault="002D6064">
      <w:pPr>
        <w:rPr>
          <w:rFonts w:ascii="Arial" w:hAnsi="Arial" w:cs="Arial"/>
          <w:b/>
          <w:sz w:val="24"/>
          <w:szCs w:val="24"/>
          <w:u w:val="single"/>
        </w:rPr>
      </w:pPr>
    </w:p>
    <w:p w14:paraId="66DA6287" w14:textId="797EAD9F" w:rsidR="001B072A" w:rsidRDefault="00AB3D8C">
      <w:pPr>
        <w:rPr>
          <w:rFonts w:ascii="Arial" w:hAnsi="Arial" w:cs="Arial"/>
          <w:b/>
          <w:sz w:val="24"/>
          <w:szCs w:val="24"/>
          <w:u w:val="single"/>
        </w:rPr>
      </w:pPr>
      <w:r>
        <w:rPr>
          <w:rFonts w:ascii="Arial" w:hAnsi="Arial" w:cs="Arial"/>
          <w:b/>
          <w:sz w:val="24"/>
          <w:szCs w:val="24"/>
          <w:u w:val="single"/>
        </w:rPr>
        <w:lastRenderedPageBreak/>
        <w:t>9</w:t>
      </w:r>
      <w:r w:rsidR="00267412" w:rsidRPr="00D45540">
        <w:rPr>
          <w:rFonts w:ascii="Arial" w:hAnsi="Arial" w:cs="Arial"/>
          <w:b/>
          <w:sz w:val="24"/>
          <w:szCs w:val="24"/>
          <w:u w:val="single"/>
        </w:rPr>
        <w:t>.0</w:t>
      </w:r>
      <w:r w:rsidR="001B072A">
        <w:rPr>
          <w:rFonts w:ascii="Arial" w:hAnsi="Arial" w:cs="Arial"/>
          <w:b/>
          <w:sz w:val="24"/>
          <w:szCs w:val="24"/>
          <w:u w:val="single"/>
        </w:rPr>
        <w:t xml:space="preserve"> References</w:t>
      </w:r>
      <w:bookmarkStart w:id="1" w:name="_GoBack"/>
      <w:bookmarkEnd w:id="1"/>
    </w:p>
    <w:p w14:paraId="7AF55918" w14:textId="77777777" w:rsidR="001B072A" w:rsidRPr="002C7849" w:rsidRDefault="001B072A" w:rsidP="001B072A">
      <w:pPr>
        <w:rPr>
          <w:rFonts w:ascii="Arial" w:hAnsi="Arial" w:cs="Arial"/>
          <w:color w:val="FF0000"/>
          <w:sz w:val="24"/>
          <w:szCs w:val="24"/>
        </w:rPr>
      </w:pPr>
      <w:proofErr w:type="gramStart"/>
      <w:r w:rsidRPr="002C7849">
        <w:rPr>
          <w:rStyle w:val="selectable"/>
          <w:rFonts w:ascii="Arial" w:hAnsi="Arial" w:cs="Arial"/>
          <w:color w:val="FF0000"/>
          <w:sz w:val="24"/>
          <w:szCs w:val="24"/>
        </w:rPr>
        <w:t>abs-</w:t>
      </w:r>
      <w:proofErr w:type="spellStart"/>
      <w:r w:rsidRPr="002C7849">
        <w:rPr>
          <w:rStyle w:val="selectable"/>
          <w:rFonts w:ascii="Arial" w:hAnsi="Arial" w:cs="Arial"/>
          <w:color w:val="FF0000"/>
          <w:sz w:val="24"/>
          <w:szCs w:val="24"/>
        </w:rPr>
        <w:t>equipment_condition_monitoring</w:t>
      </w:r>
      <w:proofErr w:type="spellEnd"/>
      <w:proofErr w:type="gramEnd"/>
      <w:r w:rsidRPr="002C7849">
        <w:rPr>
          <w:rStyle w:val="selectable"/>
          <w:rFonts w:ascii="Arial" w:hAnsi="Arial" w:cs="Arial"/>
          <w:color w:val="FF0000"/>
          <w:sz w:val="24"/>
          <w:szCs w:val="24"/>
        </w:rPr>
        <w:t>. (2019). abs-</w:t>
      </w:r>
      <w:proofErr w:type="spellStart"/>
      <w:r w:rsidRPr="002C7849">
        <w:rPr>
          <w:rStyle w:val="selectable"/>
          <w:rFonts w:ascii="Arial" w:hAnsi="Arial" w:cs="Arial"/>
          <w:color w:val="FF0000"/>
          <w:sz w:val="24"/>
          <w:szCs w:val="24"/>
        </w:rPr>
        <w:t>equipment_condition_monitoring</w:t>
      </w:r>
      <w:proofErr w:type="spellEnd"/>
      <w:r w:rsidRPr="002C7849">
        <w:rPr>
          <w:rStyle w:val="selectable"/>
          <w:rFonts w:ascii="Arial" w:hAnsi="Arial" w:cs="Arial"/>
          <w:color w:val="FF0000"/>
          <w:sz w:val="24"/>
          <w:szCs w:val="24"/>
        </w:rPr>
        <w:t>. [</w:t>
      </w:r>
      <w:proofErr w:type="gramStart"/>
      <w:r w:rsidRPr="002C7849">
        <w:rPr>
          <w:rStyle w:val="selectable"/>
          <w:rFonts w:ascii="Arial" w:hAnsi="Arial" w:cs="Arial"/>
          <w:color w:val="FF0000"/>
          <w:sz w:val="24"/>
          <w:szCs w:val="24"/>
        </w:rPr>
        <w:t>online</w:t>
      </w:r>
      <w:proofErr w:type="gramEnd"/>
      <w:r w:rsidRPr="002C7849">
        <w:rPr>
          <w:rStyle w:val="selectable"/>
          <w:rFonts w:ascii="Arial" w:hAnsi="Arial" w:cs="Arial"/>
          <w:color w:val="FF0000"/>
          <w:sz w:val="24"/>
          <w:szCs w:val="24"/>
        </w:rPr>
        <w:t>] Available at: https://maritimecyprus.files.wordpress.com/2016/05/abs-equipment_condition_monitoring.pdf [Accessed 13 Nov. 2019].</w:t>
      </w:r>
    </w:p>
    <w:p w14:paraId="7B3087B4" w14:textId="5E17D167" w:rsidR="001B072A" w:rsidRPr="002C7849" w:rsidRDefault="001B072A" w:rsidP="001B072A">
      <w:pPr>
        <w:rPr>
          <w:rStyle w:val="selectable"/>
          <w:rFonts w:ascii="Arial" w:hAnsi="Arial" w:cs="Arial"/>
          <w:color w:val="FF0000"/>
          <w:sz w:val="24"/>
          <w:szCs w:val="24"/>
        </w:rPr>
      </w:pPr>
      <w:r w:rsidRPr="002C7849">
        <w:rPr>
          <w:rStyle w:val="selectable"/>
          <w:rFonts w:ascii="Arial" w:hAnsi="Arial" w:cs="Arial"/>
          <w:color w:val="FF0000"/>
          <w:sz w:val="24"/>
          <w:szCs w:val="24"/>
        </w:rPr>
        <w:t>Sciencedirect.com. (20</w:t>
      </w:r>
      <w:r w:rsidR="002D6064" w:rsidRPr="002C7849">
        <w:rPr>
          <w:rStyle w:val="selectable"/>
          <w:rFonts w:ascii="Arial" w:hAnsi="Arial" w:cs="Arial"/>
          <w:color w:val="FF0000"/>
          <w:sz w:val="24"/>
          <w:szCs w:val="24"/>
        </w:rPr>
        <w:t>19</w:t>
      </w:r>
      <w:r w:rsidRPr="002C7849">
        <w:rPr>
          <w:rStyle w:val="selectable"/>
          <w:rFonts w:ascii="Arial" w:hAnsi="Arial" w:cs="Arial"/>
          <w:color w:val="FF0000"/>
          <w:sz w:val="24"/>
          <w:szCs w:val="24"/>
        </w:rPr>
        <w:t xml:space="preserve">). Corrosion Monitoring - an overview | </w:t>
      </w:r>
      <w:proofErr w:type="spellStart"/>
      <w:r w:rsidRPr="002C7849">
        <w:rPr>
          <w:rStyle w:val="selectable"/>
          <w:rFonts w:ascii="Arial" w:hAnsi="Arial" w:cs="Arial"/>
          <w:color w:val="FF0000"/>
          <w:sz w:val="24"/>
          <w:szCs w:val="24"/>
        </w:rPr>
        <w:t>ScienceDirect</w:t>
      </w:r>
      <w:proofErr w:type="spellEnd"/>
      <w:r w:rsidRPr="002C7849">
        <w:rPr>
          <w:rStyle w:val="selectable"/>
          <w:rFonts w:ascii="Arial" w:hAnsi="Arial" w:cs="Arial"/>
          <w:color w:val="FF0000"/>
          <w:sz w:val="24"/>
          <w:szCs w:val="24"/>
        </w:rPr>
        <w:t xml:space="preserve"> Topics. [</w:t>
      </w:r>
      <w:proofErr w:type="gramStart"/>
      <w:r w:rsidRPr="002C7849">
        <w:rPr>
          <w:rStyle w:val="selectable"/>
          <w:rFonts w:ascii="Arial" w:hAnsi="Arial" w:cs="Arial"/>
          <w:color w:val="FF0000"/>
          <w:sz w:val="24"/>
          <w:szCs w:val="24"/>
        </w:rPr>
        <w:t>online</w:t>
      </w:r>
      <w:proofErr w:type="gramEnd"/>
      <w:r w:rsidRPr="002C7849">
        <w:rPr>
          <w:rStyle w:val="selectable"/>
          <w:rFonts w:ascii="Arial" w:hAnsi="Arial" w:cs="Arial"/>
          <w:color w:val="FF0000"/>
          <w:sz w:val="24"/>
          <w:szCs w:val="24"/>
        </w:rPr>
        <w:t>] Available at: https://www.sciencedirect.com/topics/materials-science/corrosion-monitoring [Accessed 13 Nov. 2019].</w:t>
      </w:r>
    </w:p>
    <w:p w14:paraId="2AA98C52" w14:textId="7BC283B7" w:rsidR="001B072A" w:rsidRPr="002C7849" w:rsidRDefault="001B072A" w:rsidP="001B072A">
      <w:pPr>
        <w:rPr>
          <w:rFonts w:ascii="Arial" w:hAnsi="Arial" w:cs="Arial"/>
          <w:color w:val="FF0000"/>
          <w:sz w:val="24"/>
          <w:szCs w:val="24"/>
        </w:rPr>
      </w:pPr>
      <w:r w:rsidRPr="002C7849">
        <w:rPr>
          <w:rStyle w:val="selectable"/>
          <w:rFonts w:ascii="Arial" w:hAnsi="Arial" w:cs="Arial"/>
          <w:color w:val="FF0000"/>
          <w:sz w:val="24"/>
          <w:szCs w:val="24"/>
        </w:rPr>
        <w:t>Machinerylubrication.com. (20</w:t>
      </w:r>
      <w:r w:rsidR="002D6064" w:rsidRPr="002C7849">
        <w:rPr>
          <w:rStyle w:val="selectable"/>
          <w:rFonts w:ascii="Arial" w:hAnsi="Arial" w:cs="Arial"/>
          <w:color w:val="FF0000"/>
          <w:sz w:val="24"/>
          <w:szCs w:val="24"/>
        </w:rPr>
        <w:t>19</w:t>
      </w:r>
      <w:r w:rsidRPr="002C7849">
        <w:rPr>
          <w:rStyle w:val="selectable"/>
          <w:rFonts w:ascii="Arial" w:hAnsi="Arial" w:cs="Arial"/>
          <w:color w:val="FF0000"/>
          <w:sz w:val="24"/>
          <w:szCs w:val="24"/>
        </w:rPr>
        <w:t xml:space="preserve">). Analytical </w:t>
      </w:r>
      <w:proofErr w:type="spellStart"/>
      <w:r w:rsidRPr="002C7849">
        <w:rPr>
          <w:rStyle w:val="selectable"/>
          <w:rFonts w:ascii="Arial" w:hAnsi="Arial" w:cs="Arial"/>
          <w:color w:val="FF0000"/>
          <w:sz w:val="24"/>
          <w:szCs w:val="24"/>
        </w:rPr>
        <w:t>Ferrography</w:t>
      </w:r>
      <w:proofErr w:type="spellEnd"/>
      <w:r w:rsidRPr="002C7849">
        <w:rPr>
          <w:rStyle w:val="selectable"/>
          <w:rFonts w:ascii="Arial" w:hAnsi="Arial" w:cs="Arial"/>
          <w:color w:val="FF0000"/>
          <w:sz w:val="24"/>
          <w:szCs w:val="24"/>
        </w:rPr>
        <w:t xml:space="preserve"> - Make It Work </w:t>
      </w:r>
      <w:proofErr w:type="gramStart"/>
      <w:r w:rsidRPr="002C7849">
        <w:rPr>
          <w:rStyle w:val="selectable"/>
          <w:rFonts w:ascii="Arial" w:hAnsi="Arial" w:cs="Arial"/>
          <w:color w:val="FF0000"/>
          <w:sz w:val="24"/>
          <w:szCs w:val="24"/>
        </w:rPr>
        <w:t>For</w:t>
      </w:r>
      <w:proofErr w:type="gramEnd"/>
      <w:r w:rsidRPr="002C7849">
        <w:rPr>
          <w:rStyle w:val="selectable"/>
          <w:rFonts w:ascii="Arial" w:hAnsi="Arial" w:cs="Arial"/>
          <w:color w:val="FF0000"/>
          <w:sz w:val="24"/>
          <w:szCs w:val="24"/>
        </w:rPr>
        <w:t xml:space="preserve"> You. [</w:t>
      </w:r>
      <w:proofErr w:type="gramStart"/>
      <w:r w:rsidRPr="002C7849">
        <w:rPr>
          <w:rStyle w:val="selectable"/>
          <w:rFonts w:ascii="Arial" w:hAnsi="Arial" w:cs="Arial"/>
          <w:color w:val="FF0000"/>
          <w:sz w:val="24"/>
          <w:szCs w:val="24"/>
        </w:rPr>
        <w:t>online</w:t>
      </w:r>
      <w:proofErr w:type="gramEnd"/>
      <w:r w:rsidRPr="002C7849">
        <w:rPr>
          <w:rStyle w:val="selectable"/>
          <w:rFonts w:ascii="Arial" w:hAnsi="Arial" w:cs="Arial"/>
          <w:color w:val="FF0000"/>
          <w:sz w:val="24"/>
          <w:szCs w:val="24"/>
        </w:rPr>
        <w:t>] Available at: https://www.machinerylubrication.com/Read/5/analytical-ferrography [Accessed 17 Nov. 2019].</w:t>
      </w:r>
    </w:p>
    <w:p w14:paraId="02538F28" w14:textId="77777777" w:rsidR="001B072A" w:rsidRPr="002C7849" w:rsidRDefault="001B072A" w:rsidP="001B072A">
      <w:pPr>
        <w:rPr>
          <w:rStyle w:val="selectable"/>
          <w:rFonts w:ascii="Arial" w:hAnsi="Arial" w:cs="Arial"/>
          <w:color w:val="FF0000"/>
          <w:sz w:val="24"/>
          <w:szCs w:val="24"/>
        </w:rPr>
      </w:pPr>
      <w:r w:rsidRPr="002C7849">
        <w:rPr>
          <w:rStyle w:val="selectable"/>
          <w:rFonts w:ascii="Arial" w:hAnsi="Arial" w:cs="Arial"/>
          <w:color w:val="FF0000"/>
          <w:sz w:val="24"/>
          <w:szCs w:val="24"/>
        </w:rPr>
        <w:t>Skf.com. (2019). Introduction to condition monitoring. [</w:t>
      </w:r>
      <w:proofErr w:type="gramStart"/>
      <w:r w:rsidRPr="002C7849">
        <w:rPr>
          <w:rStyle w:val="selectable"/>
          <w:rFonts w:ascii="Arial" w:hAnsi="Arial" w:cs="Arial"/>
          <w:color w:val="FF0000"/>
          <w:sz w:val="24"/>
          <w:szCs w:val="24"/>
        </w:rPr>
        <w:t>online</w:t>
      </w:r>
      <w:proofErr w:type="gramEnd"/>
      <w:r w:rsidRPr="002C7849">
        <w:rPr>
          <w:rStyle w:val="selectable"/>
          <w:rFonts w:ascii="Arial" w:hAnsi="Arial" w:cs="Arial"/>
          <w:color w:val="FF0000"/>
          <w:sz w:val="24"/>
          <w:szCs w:val="24"/>
        </w:rPr>
        <w:t>] Available at: https://www.skf.com/group/services/services-and-solutions/introduction-to-condition-monitoring/time-waveform-analysis-and-fft-spectrum-analysis.html [Accessed 14 Nov. 2019].</w:t>
      </w:r>
    </w:p>
    <w:p w14:paraId="760F28AF" w14:textId="77777777" w:rsidR="00D258C9" w:rsidRPr="00D258C9" w:rsidRDefault="00D258C9">
      <w:pPr>
        <w:rPr>
          <w:rFonts w:ascii="Arial" w:hAnsi="Arial" w:cs="Arial"/>
          <w:bCs/>
          <w:sz w:val="24"/>
          <w:szCs w:val="24"/>
        </w:rPr>
      </w:pPr>
    </w:p>
    <w:p w14:paraId="79F14379" w14:textId="23E41912" w:rsidR="002803DD" w:rsidRDefault="001B072A">
      <w:pPr>
        <w:rPr>
          <w:rFonts w:ascii="Arial" w:hAnsi="Arial" w:cs="Arial"/>
          <w:b/>
          <w:sz w:val="24"/>
          <w:szCs w:val="24"/>
          <w:u w:val="single"/>
        </w:rPr>
      </w:pPr>
      <w:r>
        <w:rPr>
          <w:rFonts w:ascii="Arial" w:hAnsi="Arial" w:cs="Arial"/>
          <w:b/>
          <w:sz w:val="24"/>
          <w:szCs w:val="24"/>
          <w:u w:val="single"/>
        </w:rPr>
        <w:t>10.0</w:t>
      </w:r>
      <w:r w:rsidR="0043191A" w:rsidRPr="00D45540">
        <w:rPr>
          <w:rFonts w:ascii="Arial" w:hAnsi="Arial" w:cs="Arial"/>
          <w:b/>
          <w:sz w:val="24"/>
          <w:szCs w:val="24"/>
          <w:u w:val="single"/>
        </w:rPr>
        <w:t xml:space="preserve"> </w:t>
      </w:r>
      <w:r w:rsidR="00DF4E75" w:rsidRPr="00D45540">
        <w:rPr>
          <w:rFonts w:ascii="Arial" w:hAnsi="Arial" w:cs="Arial"/>
          <w:b/>
          <w:sz w:val="24"/>
          <w:szCs w:val="24"/>
          <w:u w:val="single"/>
        </w:rPr>
        <w:t xml:space="preserve">Bibliography </w:t>
      </w:r>
    </w:p>
    <w:p w14:paraId="0FEAE64C" w14:textId="77777777" w:rsidR="002E65E0" w:rsidRPr="002E65E0" w:rsidRDefault="002E65E0" w:rsidP="002E65E0">
      <w:pPr>
        <w:rPr>
          <w:rStyle w:val="selectable"/>
          <w:rFonts w:ascii="Arial" w:hAnsi="Arial" w:cs="Arial"/>
          <w:color w:val="000000"/>
          <w:sz w:val="24"/>
          <w:szCs w:val="24"/>
          <w:lang w:val="en"/>
        </w:rPr>
      </w:pPr>
      <w:r w:rsidRPr="002E65E0">
        <w:rPr>
          <w:rStyle w:val="selectable"/>
          <w:rFonts w:ascii="Arial" w:hAnsi="Arial" w:cs="Arial"/>
          <w:color w:val="000000"/>
          <w:sz w:val="24"/>
          <w:szCs w:val="24"/>
          <w:lang w:val="en"/>
        </w:rPr>
        <w:t xml:space="preserve">Nptel.ac.in. (2019). </w:t>
      </w:r>
      <w:proofErr w:type="gramStart"/>
      <w:r w:rsidRPr="002E65E0">
        <w:rPr>
          <w:rStyle w:val="selectable"/>
          <w:rFonts w:ascii="Arial" w:hAnsi="Arial" w:cs="Arial"/>
          <w:color w:val="000000"/>
          <w:sz w:val="24"/>
          <w:szCs w:val="24"/>
          <w:lang w:val="en"/>
        </w:rPr>
        <w:t>NPTEL :</w:t>
      </w:r>
      <w:proofErr w:type="gramEnd"/>
      <w:r w:rsidRPr="002E65E0">
        <w:rPr>
          <w:rStyle w:val="selectable"/>
          <w:rFonts w:ascii="Arial" w:hAnsi="Arial" w:cs="Arial"/>
          <w:color w:val="000000"/>
          <w:sz w:val="24"/>
          <w:szCs w:val="24"/>
          <w:lang w:val="en"/>
        </w:rPr>
        <w:t xml:space="preserve">: Mechanical Engineering - </w:t>
      </w:r>
      <w:proofErr w:type="spellStart"/>
      <w:r w:rsidRPr="002E65E0">
        <w:rPr>
          <w:rStyle w:val="selectable"/>
          <w:rFonts w:ascii="Arial" w:hAnsi="Arial" w:cs="Arial"/>
          <w:color w:val="000000"/>
          <w:sz w:val="24"/>
          <w:szCs w:val="24"/>
          <w:lang w:val="en"/>
        </w:rPr>
        <w:t>NOC:Machinery</w:t>
      </w:r>
      <w:proofErr w:type="spellEnd"/>
      <w:r w:rsidRPr="002E65E0">
        <w:rPr>
          <w:rStyle w:val="selectable"/>
          <w:rFonts w:ascii="Arial" w:hAnsi="Arial" w:cs="Arial"/>
          <w:color w:val="000000"/>
          <w:sz w:val="24"/>
          <w:szCs w:val="24"/>
          <w:lang w:val="en"/>
        </w:rPr>
        <w:t xml:space="preserve"> Fault Diagnosis and Signal Processing. [</w:t>
      </w:r>
      <w:proofErr w:type="gramStart"/>
      <w:r w:rsidRPr="002E65E0">
        <w:rPr>
          <w:rStyle w:val="selectable"/>
          <w:rFonts w:ascii="Arial" w:hAnsi="Arial" w:cs="Arial"/>
          <w:color w:val="000000"/>
          <w:sz w:val="24"/>
          <w:szCs w:val="24"/>
          <w:lang w:val="en"/>
        </w:rPr>
        <w:t>online</w:t>
      </w:r>
      <w:proofErr w:type="gramEnd"/>
      <w:r w:rsidRPr="002E65E0">
        <w:rPr>
          <w:rStyle w:val="selectable"/>
          <w:rFonts w:ascii="Arial" w:hAnsi="Arial" w:cs="Arial"/>
          <w:color w:val="000000"/>
          <w:sz w:val="24"/>
          <w:szCs w:val="24"/>
          <w:lang w:val="en"/>
        </w:rPr>
        <w:t>] Available at: https://nptel.ac.in/courses/112/105/112105232/ [Accessed 13 Nov. 2019].</w:t>
      </w:r>
    </w:p>
    <w:p w14:paraId="3608EFF9" w14:textId="0B998D1E" w:rsidR="002E65E0" w:rsidRPr="002E65E0" w:rsidRDefault="002E65E0">
      <w:pPr>
        <w:rPr>
          <w:rFonts w:ascii="Arial" w:hAnsi="Arial" w:cs="Arial"/>
          <w:b/>
          <w:sz w:val="24"/>
          <w:szCs w:val="24"/>
          <w:u w:val="single"/>
        </w:rPr>
      </w:pPr>
      <w:r w:rsidRPr="002E65E0">
        <w:rPr>
          <w:rStyle w:val="selectable"/>
          <w:rFonts w:ascii="Arial" w:hAnsi="Arial" w:cs="Arial"/>
          <w:color w:val="000000"/>
          <w:sz w:val="24"/>
          <w:szCs w:val="24"/>
          <w:lang w:val="en"/>
        </w:rPr>
        <w:t>Mobiusinstitute.com. (2019). Reliability Improvement &amp; Vibration Analysis - Mobius Institute. [</w:t>
      </w:r>
      <w:proofErr w:type="gramStart"/>
      <w:r w:rsidRPr="002E65E0">
        <w:rPr>
          <w:rStyle w:val="selectable"/>
          <w:rFonts w:ascii="Arial" w:hAnsi="Arial" w:cs="Arial"/>
          <w:color w:val="000000"/>
          <w:sz w:val="24"/>
          <w:szCs w:val="24"/>
          <w:lang w:val="en"/>
        </w:rPr>
        <w:t>online</w:t>
      </w:r>
      <w:proofErr w:type="gramEnd"/>
      <w:r w:rsidRPr="002E65E0">
        <w:rPr>
          <w:rStyle w:val="selectable"/>
          <w:rFonts w:ascii="Arial" w:hAnsi="Arial" w:cs="Arial"/>
          <w:color w:val="000000"/>
          <w:sz w:val="24"/>
          <w:szCs w:val="24"/>
          <w:lang w:val="en"/>
        </w:rPr>
        <w:t>] Available at: https://www.mobiusinstitute.com/site2/default.asp [Accessed 13 Nov. 2019].</w:t>
      </w:r>
    </w:p>
    <w:p w14:paraId="3AA87A74" w14:textId="77777777" w:rsidR="002803DD" w:rsidRPr="002E65E0" w:rsidRDefault="002803DD" w:rsidP="002803DD">
      <w:pPr>
        <w:rPr>
          <w:rFonts w:ascii="Arial" w:hAnsi="Arial" w:cs="Arial"/>
          <w:sz w:val="24"/>
          <w:szCs w:val="24"/>
        </w:rPr>
      </w:pPr>
      <w:proofErr w:type="gramStart"/>
      <w:r w:rsidRPr="002E65E0">
        <w:rPr>
          <w:rStyle w:val="selectable"/>
          <w:rFonts w:ascii="Arial" w:hAnsi="Arial" w:cs="Arial"/>
          <w:color w:val="000000"/>
          <w:sz w:val="24"/>
          <w:szCs w:val="24"/>
        </w:rPr>
        <w:t>abs-</w:t>
      </w:r>
      <w:proofErr w:type="spellStart"/>
      <w:r w:rsidRPr="002E65E0">
        <w:rPr>
          <w:rStyle w:val="selectable"/>
          <w:rFonts w:ascii="Arial" w:hAnsi="Arial" w:cs="Arial"/>
          <w:color w:val="000000"/>
          <w:sz w:val="24"/>
          <w:szCs w:val="24"/>
        </w:rPr>
        <w:t>equipment_condition_monitoring</w:t>
      </w:r>
      <w:proofErr w:type="spellEnd"/>
      <w:proofErr w:type="gramEnd"/>
      <w:r w:rsidRPr="002E65E0">
        <w:rPr>
          <w:rStyle w:val="selectable"/>
          <w:rFonts w:ascii="Arial" w:hAnsi="Arial" w:cs="Arial"/>
          <w:color w:val="000000"/>
          <w:sz w:val="24"/>
          <w:szCs w:val="24"/>
        </w:rPr>
        <w:t>. (2019). abs-</w:t>
      </w:r>
      <w:proofErr w:type="spellStart"/>
      <w:r w:rsidRPr="002E65E0">
        <w:rPr>
          <w:rStyle w:val="selectable"/>
          <w:rFonts w:ascii="Arial" w:hAnsi="Arial" w:cs="Arial"/>
          <w:color w:val="000000"/>
          <w:sz w:val="24"/>
          <w:szCs w:val="24"/>
        </w:rPr>
        <w:t>equipment_condition_monitoring</w:t>
      </w:r>
      <w:proofErr w:type="spellEnd"/>
      <w:r w:rsidRPr="002E65E0">
        <w:rPr>
          <w:rStyle w:val="selectable"/>
          <w:rFonts w:ascii="Arial" w:hAnsi="Arial" w:cs="Arial"/>
          <w:color w:val="000000"/>
          <w:sz w:val="24"/>
          <w:szCs w:val="24"/>
        </w:rPr>
        <w:t>. [</w:t>
      </w:r>
      <w:proofErr w:type="gramStart"/>
      <w:r w:rsidRPr="002E65E0">
        <w:rPr>
          <w:rStyle w:val="selectable"/>
          <w:rFonts w:ascii="Arial" w:hAnsi="Arial" w:cs="Arial"/>
          <w:color w:val="000000"/>
          <w:sz w:val="24"/>
          <w:szCs w:val="24"/>
        </w:rPr>
        <w:t>online</w:t>
      </w:r>
      <w:proofErr w:type="gramEnd"/>
      <w:r w:rsidRPr="002E65E0">
        <w:rPr>
          <w:rStyle w:val="selectable"/>
          <w:rFonts w:ascii="Arial" w:hAnsi="Arial" w:cs="Arial"/>
          <w:color w:val="000000"/>
          <w:sz w:val="24"/>
          <w:szCs w:val="24"/>
        </w:rPr>
        <w:t>] Available at: https://maritimecyprus.files.wordpress.com/2016/05/abs-equipment_condition_monitoring.pdf [Accessed 13 Nov. 2019].</w:t>
      </w:r>
    </w:p>
    <w:p w14:paraId="79CEB6FF" w14:textId="00752D01" w:rsidR="00706C62" w:rsidRPr="002E65E0" w:rsidRDefault="00FA6878">
      <w:pPr>
        <w:rPr>
          <w:rStyle w:val="selectable"/>
          <w:rFonts w:ascii="Arial" w:hAnsi="Arial" w:cs="Arial"/>
          <w:color w:val="000000"/>
          <w:sz w:val="24"/>
          <w:szCs w:val="24"/>
        </w:rPr>
      </w:pPr>
      <w:r w:rsidRPr="002E65E0">
        <w:rPr>
          <w:rStyle w:val="selectable"/>
          <w:rFonts w:ascii="Arial" w:hAnsi="Arial" w:cs="Arial"/>
          <w:color w:val="000000"/>
          <w:sz w:val="24"/>
          <w:szCs w:val="24"/>
        </w:rPr>
        <w:t>Inspectioneering.com. (20</w:t>
      </w:r>
      <w:r w:rsidR="002D6064">
        <w:rPr>
          <w:rStyle w:val="selectable"/>
          <w:rFonts w:ascii="Arial" w:hAnsi="Arial" w:cs="Arial"/>
          <w:color w:val="000000"/>
          <w:sz w:val="24"/>
          <w:szCs w:val="24"/>
        </w:rPr>
        <w:t>19</w:t>
      </w:r>
      <w:r w:rsidRPr="002E65E0">
        <w:rPr>
          <w:rStyle w:val="selectable"/>
          <w:rFonts w:ascii="Arial" w:hAnsi="Arial" w:cs="Arial"/>
          <w:color w:val="000000"/>
          <w:sz w:val="24"/>
          <w:szCs w:val="24"/>
        </w:rPr>
        <w:t xml:space="preserve">). Overview of </w:t>
      </w:r>
      <w:proofErr w:type="spellStart"/>
      <w:r w:rsidRPr="002E65E0">
        <w:rPr>
          <w:rStyle w:val="selectable"/>
          <w:rFonts w:ascii="Arial" w:hAnsi="Arial" w:cs="Arial"/>
          <w:color w:val="000000"/>
          <w:sz w:val="24"/>
          <w:szCs w:val="24"/>
        </w:rPr>
        <w:t>Nondestructive</w:t>
      </w:r>
      <w:proofErr w:type="spellEnd"/>
      <w:r w:rsidRPr="002E65E0">
        <w:rPr>
          <w:rStyle w:val="selectable"/>
          <w:rFonts w:ascii="Arial" w:hAnsi="Arial" w:cs="Arial"/>
          <w:color w:val="000000"/>
          <w:sz w:val="24"/>
          <w:szCs w:val="24"/>
        </w:rPr>
        <w:t xml:space="preserve"> Testing (NDT). [</w:t>
      </w:r>
      <w:proofErr w:type="gramStart"/>
      <w:r w:rsidRPr="002E65E0">
        <w:rPr>
          <w:rStyle w:val="selectable"/>
          <w:rFonts w:ascii="Arial" w:hAnsi="Arial" w:cs="Arial"/>
          <w:color w:val="000000"/>
          <w:sz w:val="24"/>
          <w:szCs w:val="24"/>
        </w:rPr>
        <w:t>online</w:t>
      </w:r>
      <w:proofErr w:type="gramEnd"/>
      <w:r w:rsidRPr="002E65E0">
        <w:rPr>
          <w:rStyle w:val="selectable"/>
          <w:rFonts w:ascii="Arial" w:hAnsi="Arial" w:cs="Arial"/>
          <w:color w:val="000000"/>
          <w:sz w:val="24"/>
          <w:szCs w:val="24"/>
        </w:rPr>
        <w:t>] Available at: https://inspectioneering.com/tag/nondestructive+testing [Accessed</w:t>
      </w:r>
      <w:r w:rsidR="00A95DC9" w:rsidRPr="002E65E0">
        <w:rPr>
          <w:rStyle w:val="selectable"/>
          <w:rFonts w:ascii="Arial" w:hAnsi="Arial" w:cs="Arial"/>
          <w:color w:val="000000"/>
          <w:sz w:val="24"/>
          <w:szCs w:val="24"/>
        </w:rPr>
        <w:t xml:space="preserve"> 13 </w:t>
      </w:r>
      <w:proofErr w:type="gramStart"/>
      <w:r w:rsidR="00A95DC9" w:rsidRPr="002E65E0">
        <w:rPr>
          <w:rStyle w:val="selectable"/>
          <w:rFonts w:ascii="Arial" w:hAnsi="Arial" w:cs="Arial"/>
          <w:color w:val="000000"/>
          <w:sz w:val="24"/>
          <w:szCs w:val="24"/>
        </w:rPr>
        <w:t>Nov</w:t>
      </w:r>
      <w:r w:rsidRPr="002E65E0">
        <w:rPr>
          <w:rStyle w:val="selectable"/>
          <w:rFonts w:ascii="Arial" w:hAnsi="Arial" w:cs="Arial"/>
          <w:color w:val="000000"/>
          <w:sz w:val="24"/>
          <w:szCs w:val="24"/>
        </w:rPr>
        <w:t xml:space="preserve"> .</w:t>
      </w:r>
      <w:proofErr w:type="gramEnd"/>
      <w:r w:rsidRPr="002E65E0">
        <w:rPr>
          <w:rStyle w:val="selectable"/>
          <w:rFonts w:ascii="Arial" w:hAnsi="Arial" w:cs="Arial"/>
          <w:color w:val="000000"/>
          <w:sz w:val="24"/>
          <w:szCs w:val="24"/>
        </w:rPr>
        <w:t xml:space="preserve"> 20</w:t>
      </w:r>
      <w:r w:rsidR="00A95DC9" w:rsidRPr="002E65E0">
        <w:rPr>
          <w:rStyle w:val="selectable"/>
          <w:rFonts w:ascii="Arial" w:hAnsi="Arial" w:cs="Arial"/>
          <w:color w:val="000000"/>
          <w:sz w:val="24"/>
          <w:szCs w:val="24"/>
        </w:rPr>
        <w:t>19</w:t>
      </w:r>
      <w:r w:rsidRPr="002E65E0">
        <w:rPr>
          <w:rStyle w:val="selectable"/>
          <w:rFonts w:ascii="Arial" w:hAnsi="Arial" w:cs="Arial"/>
          <w:color w:val="000000"/>
          <w:sz w:val="24"/>
          <w:szCs w:val="24"/>
        </w:rPr>
        <w:t>].</w:t>
      </w:r>
    </w:p>
    <w:p w14:paraId="1FE6288D" w14:textId="7954408F" w:rsidR="00A95DC9" w:rsidRPr="002E65E0" w:rsidRDefault="00A95DC9">
      <w:pPr>
        <w:rPr>
          <w:rStyle w:val="selectable"/>
          <w:rFonts w:ascii="Arial" w:hAnsi="Arial" w:cs="Arial"/>
          <w:color w:val="000000"/>
          <w:sz w:val="24"/>
          <w:szCs w:val="24"/>
        </w:rPr>
      </w:pPr>
      <w:r w:rsidRPr="002E65E0">
        <w:rPr>
          <w:rStyle w:val="selectable"/>
          <w:rFonts w:ascii="Arial" w:hAnsi="Arial" w:cs="Arial"/>
          <w:color w:val="000000"/>
          <w:sz w:val="24"/>
          <w:szCs w:val="24"/>
        </w:rPr>
        <w:t>Citeseerx.ist.psu.edu. (20</w:t>
      </w:r>
      <w:r w:rsidR="002D6064">
        <w:rPr>
          <w:rStyle w:val="selectable"/>
          <w:rFonts w:ascii="Arial" w:hAnsi="Arial" w:cs="Arial"/>
          <w:color w:val="000000"/>
          <w:sz w:val="24"/>
          <w:szCs w:val="24"/>
        </w:rPr>
        <w:t>19</w:t>
      </w:r>
      <w:r w:rsidRPr="002E65E0">
        <w:rPr>
          <w:rStyle w:val="selectable"/>
          <w:rFonts w:ascii="Arial" w:hAnsi="Arial" w:cs="Arial"/>
          <w:color w:val="000000"/>
          <w:sz w:val="24"/>
          <w:szCs w:val="24"/>
        </w:rPr>
        <w:t>). [</w:t>
      </w:r>
      <w:proofErr w:type="gramStart"/>
      <w:r w:rsidRPr="002E65E0">
        <w:rPr>
          <w:rStyle w:val="selectable"/>
          <w:rFonts w:ascii="Arial" w:hAnsi="Arial" w:cs="Arial"/>
          <w:color w:val="000000"/>
          <w:sz w:val="24"/>
          <w:szCs w:val="24"/>
        </w:rPr>
        <w:t>online</w:t>
      </w:r>
      <w:proofErr w:type="gramEnd"/>
      <w:r w:rsidRPr="002E65E0">
        <w:rPr>
          <w:rStyle w:val="selectable"/>
          <w:rFonts w:ascii="Arial" w:hAnsi="Arial" w:cs="Arial"/>
          <w:color w:val="000000"/>
          <w:sz w:val="24"/>
          <w:szCs w:val="24"/>
        </w:rPr>
        <w:t>] Available at: http://citeseerx.ist.psu.edu/viewdoc/download?doi=10.1.1.120.2857&amp;rep=rep1&amp;type=pdf [Accessed 13 Nov. 2019].</w:t>
      </w:r>
    </w:p>
    <w:p w14:paraId="27B46777" w14:textId="08AEFAD6" w:rsidR="002E65E0" w:rsidRDefault="002E65E0" w:rsidP="002E65E0">
      <w:pPr>
        <w:rPr>
          <w:rStyle w:val="selectable"/>
          <w:rFonts w:ascii="Arial" w:hAnsi="Arial" w:cs="Arial"/>
          <w:color w:val="000000"/>
          <w:sz w:val="24"/>
          <w:szCs w:val="24"/>
          <w:lang w:val="en"/>
        </w:rPr>
      </w:pPr>
      <w:r w:rsidRPr="002E65E0">
        <w:rPr>
          <w:rStyle w:val="selectable"/>
          <w:rFonts w:ascii="Arial" w:hAnsi="Arial" w:cs="Arial"/>
          <w:color w:val="000000"/>
          <w:sz w:val="24"/>
          <w:szCs w:val="24"/>
          <w:lang w:val="en"/>
        </w:rPr>
        <w:t xml:space="preserve">Uesystems.com. (2019). Understanding the P-F curve and its impact on </w:t>
      </w:r>
      <w:proofErr w:type="gramStart"/>
      <w:r w:rsidRPr="002E65E0">
        <w:rPr>
          <w:rStyle w:val="selectable"/>
          <w:rFonts w:ascii="Arial" w:hAnsi="Arial" w:cs="Arial"/>
          <w:color w:val="000000"/>
          <w:sz w:val="24"/>
          <w:szCs w:val="24"/>
          <w:lang w:val="en"/>
        </w:rPr>
        <w:t>reliability centered</w:t>
      </w:r>
      <w:proofErr w:type="gramEnd"/>
      <w:r w:rsidRPr="002E65E0">
        <w:rPr>
          <w:rStyle w:val="selectable"/>
          <w:rFonts w:ascii="Arial" w:hAnsi="Arial" w:cs="Arial"/>
          <w:color w:val="000000"/>
          <w:sz w:val="24"/>
          <w:szCs w:val="24"/>
          <w:lang w:val="en"/>
        </w:rPr>
        <w:t xml:space="preserve"> maintenance – UE Systems. [</w:t>
      </w:r>
      <w:proofErr w:type="gramStart"/>
      <w:r w:rsidRPr="002E65E0">
        <w:rPr>
          <w:rStyle w:val="selectable"/>
          <w:rFonts w:ascii="Arial" w:hAnsi="Arial" w:cs="Arial"/>
          <w:color w:val="000000"/>
          <w:sz w:val="24"/>
          <w:szCs w:val="24"/>
          <w:lang w:val="en"/>
        </w:rPr>
        <w:t>online</w:t>
      </w:r>
      <w:proofErr w:type="gramEnd"/>
      <w:r w:rsidRPr="002E65E0">
        <w:rPr>
          <w:rStyle w:val="selectable"/>
          <w:rFonts w:ascii="Arial" w:hAnsi="Arial" w:cs="Arial"/>
          <w:color w:val="000000"/>
          <w:sz w:val="24"/>
          <w:szCs w:val="24"/>
          <w:lang w:val="en"/>
        </w:rPr>
        <w:t>] Available at: https://www.uesystems.com/understanding-the-p-f-curve-and-its-impact-on-reliability-centered-maintenance/ [Accessed 13 Nov. 2019].</w:t>
      </w:r>
    </w:p>
    <w:p w14:paraId="07FB83F5" w14:textId="015070C2" w:rsidR="000C580E" w:rsidRDefault="000C580E" w:rsidP="000C580E">
      <w:pPr>
        <w:rPr>
          <w:rStyle w:val="selectable"/>
          <w:rFonts w:ascii="Arial" w:hAnsi="Arial" w:cs="Arial"/>
          <w:color w:val="000000"/>
          <w:sz w:val="24"/>
          <w:szCs w:val="24"/>
        </w:rPr>
      </w:pPr>
      <w:r w:rsidRPr="00D258C9">
        <w:rPr>
          <w:rStyle w:val="selectable"/>
          <w:rFonts w:ascii="Arial" w:hAnsi="Arial" w:cs="Arial"/>
          <w:color w:val="000000"/>
          <w:sz w:val="24"/>
          <w:szCs w:val="24"/>
        </w:rPr>
        <w:t>Skf.com. (2019). Introduction to condition monitoring. [</w:t>
      </w:r>
      <w:proofErr w:type="gramStart"/>
      <w:r w:rsidRPr="00D258C9">
        <w:rPr>
          <w:rStyle w:val="selectable"/>
          <w:rFonts w:ascii="Arial" w:hAnsi="Arial" w:cs="Arial"/>
          <w:color w:val="000000"/>
          <w:sz w:val="24"/>
          <w:szCs w:val="24"/>
        </w:rPr>
        <w:t>online</w:t>
      </w:r>
      <w:proofErr w:type="gramEnd"/>
      <w:r w:rsidRPr="00D258C9">
        <w:rPr>
          <w:rStyle w:val="selectable"/>
          <w:rFonts w:ascii="Arial" w:hAnsi="Arial" w:cs="Arial"/>
          <w:color w:val="000000"/>
          <w:sz w:val="24"/>
          <w:szCs w:val="24"/>
        </w:rPr>
        <w:t>] Available at: https://www.skf.com/group/services/services-and-solutions/introduction-to-condition-monitoring/time-waveform-analysis-and-fft-spectrum-analysis.html [Accessed 14 Nov. 2019].</w:t>
      </w:r>
    </w:p>
    <w:p w14:paraId="28095C97" w14:textId="43A5BA6D" w:rsidR="000C580E" w:rsidRDefault="000C580E" w:rsidP="000C580E">
      <w:pPr>
        <w:rPr>
          <w:rStyle w:val="selectable"/>
          <w:rFonts w:ascii="Arial" w:hAnsi="Arial" w:cs="Arial"/>
          <w:color w:val="000000"/>
          <w:sz w:val="24"/>
          <w:szCs w:val="24"/>
        </w:rPr>
      </w:pPr>
      <w:r w:rsidRPr="00D258C9">
        <w:rPr>
          <w:rStyle w:val="selectable"/>
          <w:rFonts w:ascii="Arial" w:hAnsi="Arial" w:cs="Arial"/>
          <w:color w:val="000000"/>
          <w:sz w:val="24"/>
          <w:szCs w:val="24"/>
        </w:rPr>
        <w:lastRenderedPageBreak/>
        <w:t>Sciencedirect.com. (20</w:t>
      </w:r>
      <w:r w:rsidR="002D6064">
        <w:rPr>
          <w:rStyle w:val="selectable"/>
          <w:rFonts w:ascii="Arial" w:hAnsi="Arial" w:cs="Arial"/>
          <w:color w:val="000000"/>
          <w:sz w:val="24"/>
          <w:szCs w:val="24"/>
        </w:rPr>
        <w:t>19</w:t>
      </w:r>
      <w:r w:rsidRPr="00D258C9">
        <w:rPr>
          <w:rStyle w:val="selectable"/>
          <w:rFonts w:ascii="Arial" w:hAnsi="Arial" w:cs="Arial"/>
          <w:color w:val="000000"/>
          <w:sz w:val="24"/>
          <w:szCs w:val="24"/>
        </w:rPr>
        <w:t xml:space="preserve">). Corrosion Monitoring - an overview | </w:t>
      </w:r>
      <w:proofErr w:type="spellStart"/>
      <w:r w:rsidRPr="00D258C9">
        <w:rPr>
          <w:rStyle w:val="selectable"/>
          <w:rFonts w:ascii="Arial" w:hAnsi="Arial" w:cs="Arial"/>
          <w:color w:val="000000"/>
          <w:sz w:val="24"/>
          <w:szCs w:val="24"/>
        </w:rPr>
        <w:t>ScienceDirect</w:t>
      </w:r>
      <w:proofErr w:type="spellEnd"/>
      <w:r w:rsidRPr="00D258C9">
        <w:rPr>
          <w:rStyle w:val="selectable"/>
          <w:rFonts w:ascii="Arial" w:hAnsi="Arial" w:cs="Arial"/>
          <w:color w:val="000000"/>
          <w:sz w:val="24"/>
          <w:szCs w:val="24"/>
        </w:rPr>
        <w:t xml:space="preserve"> Topics. [</w:t>
      </w:r>
      <w:proofErr w:type="gramStart"/>
      <w:r w:rsidRPr="00D258C9">
        <w:rPr>
          <w:rStyle w:val="selectable"/>
          <w:rFonts w:ascii="Arial" w:hAnsi="Arial" w:cs="Arial"/>
          <w:color w:val="000000"/>
          <w:sz w:val="24"/>
          <w:szCs w:val="24"/>
        </w:rPr>
        <w:t>online</w:t>
      </w:r>
      <w:proofErr w:type="gramEnd"/>
      <w:r w:rsidRPr="00D258C9">
        <w:rPr>
          <w:rStyle w:val="selectable"/>
          <w:rFonts w:ascii="Arial" w:hAnsi="Arial" w:cs="Arial"/>
          <w:color w:val="000000"/>
          <w:sz w:val="24"/>
          <w:szCs w:val="24"/>
        </w:rPr>
        <w:t>] Available at: https://www.sciencedirect.com/topics/materials-science/corrosion-monitoring [Accessed 13 Nov. 2019].</w:t>
      </w:r>
    </w:p>
    <w:p w14:paraId="4E400D53" w14:textId="7F558FC3" w:rsidR="000C580E" w:rsidRPr="00D258C9" w:rsidRDefault="000C580E" w:rsidP="000C580E">
      <w:pPr>
        <w:rPr>
          <w:rFonts w:ascii="Arial" w:hAnsi="Arial" w:cs="Arial"/>
          <w:sz w:val="24"/>
          <w:szCs w:val="24"/>
        </w:rPr>
      </w:pPr>
      <w:r w:rsidRPr="00D258C9">
        <w:rPr>
          <w:rStyle w:val="selectable"/>
          <w:rFonts w:ascii="Arial" w:hAnsi="Arial" w:cs="Arial"/>
          <w:color w:val="000000"/>
          <w:sz w:val="24"/>
          <w:szCs w:val="24"/>
        </w:rPr>
        <w:t>Machinerylubrication.com. (20</w:t>
      </w:r>
      <w:r w:rsidR="002D6064">
        <w:rPr>
          <w:rStyle w:val="selectable"/>
          <w:rFonts w:ascii="Arial" w:hAnsi="Arial" w:cs="Arial"/>
          <w:color w:val="000000"/>
          <w:sz w:val="24"/>
          <w:szCs w:val="24"/>
        </w:rPr>
        <w:t>19</w:t>
      </w:r>
      <w:r w:rsidRPr="00D258C9">
        <w:rPr>
          <w:rStyle w:val="selectable"/>
          <w:rFonts w:ascii="Arial" w:hAnsi="Arial" w:cs="Arial"/>
          <w:color w:val="000000"/>
          <w:sz w:val="24"/>
          <w:szCs w:val="24"/>
        </w:rPr>
        <w:t xml:space="preserve">). Analytical </w:t>
      </w:r>
      <w:proofErr w:type="spellStart"/>
      <w:r w:rsidRPr="00D258C9">
        <w:rPr>
          <w:rStyle w:val="selectable"/>
          <w:rFonts w:ascii="Arial" w:hAnsi="Arial" w:cs="Arial"/>
          <w:color w:val="000000"/>
          <w:sz w:val="24"/>
          <w:szCs w:val="24"/>
        </w:rPr>
        <w:t>Ferrography</w:t>
      </w:r>
      <w:proofErr w:type="spellEnd"/>
      <w:r w:rsidRPr="00D258C9">
        <w:rPr>
          <w:rStyle w:val="selectable"/>
          <w:rFonts w:ascii="Arial" w:hAnsi="Arial" w:cs="Arial"/>
          <w:color w:val="000000"/>
          <w:sz w:val="24"/>
          <w:szCs w:val="24"/>
        </w:rPr>
        <w:t xml:space="preserve"> - Make It Work </w:t>
      </w:r>
      <w:proofErr w:type="gramStart"/>
      <w:r w:rsidRPr="00D258C9">
        <w:rPr>
          <w:rStyle w:val="selectable"/>
          <w:rFonts w:ascii="Arial" w:hAnsi="Arial" w:cs="Arial"/>
          <w:color w:val="000000"/>
          <w:sz w:val="24"/>
          <w:szCs w:val="24"/>
        </w:rPr>
        <w:t>For</w:t>
      </w:r>
      <w:proofErr w:type="gramEnd"/>
      <w:r w:rsidRPr="00D258C9">
        <w:rPr>
          <w:rStyle w:val="selectable"/>
          <w:rFonts w:ascii="Arial" w:hAnsi="Arial" w:cs="Arial"/>
          <w:color w:val="000000"/>
          <w:sz w:val="24"/>
          <w:szCs w:val="24"/>
        </w:rPr>
        <w:t xml:space="preserve"> You. [</w:t>
      </w:r>
      <w:proofErr w:type="gramStart"/>
      <w:r w:rsidRPr="00D258C9">
        <w:rPr>
          <w:rStyle w:val="selectable"/>
          <w:rFonts w:ascii="Arial" w:hAnsi="Arial" w:cs="Arial"/>
          <w:color w:val="000000"/>
          <w:sz w:val="24"/>
          <w:szCs w:val="24"/>
        </w:rPr>
        <w:t>online</w:t>
      </w:r>
      <w:proofErr w:type="gramEnd"/>
      <w:r w:rsidRPr="00D258C9">
        <w:rPr>
          <w:rStyle w:val="selectable"/>
          <w:rFonts w:ascii="Arial" w:hAnsi="Arial" w:cs="Arial"/>
          <w:color w:val="000000"/>
          <w:sz w:val="24"/>
          <w:szCs w:val="24"/>
        </w:rPr>
        <w:t>] Available at: https://www.machinerylubrication.com/Read/5/analytical-ferrography [Accessed 17 Nov. 2019].</w:t>
      </w:r>
    </w:p>
    <w:p w14:paraId="0F4B13B7" w14:textId="7D13264B" w:rsidR="000C580E" w:rsidRPr="000C580E" w:rsidRDefault="000C580E" w:rsidP="000C580E">
      <w:pPr>
        <w:rPr>
          <w:rStyle w:val="selectable"/>
          <w:rFonts w:ascii="Arial" w:hAnsi="Arial" w:cs="Arial"/>
          <w:color w:val="000000"/>
          <w:sz w:val="24"/>
          <w:szCs w:val="24"/>
        </w:rPr>
      </w:pPr>
      <w:r w:rsidRPr="000C580E">
        <w:rPr>
          <w:rStyle w:val="selectable"/>
          <w:rFonts w:ascii="Arial" w:hAnsi="Arial" w:cs="Arial"/>
          <w:color w:val="000000"/>
          <w:sz w:val="24"/>
          <w:szCs w:val="24"/>
        </w:rPr>
        <w:t>semanticscholar.org. (20</w:t>
      </w:r>
      <w:r>
        <w:rPr>
          <w:rStyle w:val="selectable"/>
          <w:rFonts w:ascii="Arial" w:hAnsi="Arial" w:cs="Arial"/>
          <w:color w:val="000000"/>
          <w:sz w:val="24"/>
          <w:szCs w:val="24"/>
        </w:rPr>
        <w:t>19</w:t>
      </w:r>
      <w:r w:rsidRPr="000C580E">
        <w:rPr>
          <w:rStyle w:val="selectable"/>
          <w:rFonts w:ascii="Arial" w:hAnsi="Arial" w:cs="Arial"/>
          <w:color w:val="000000"/>
          <w:sz w:val="24"/>
          <w:szCs w:val="24"/>
        </w:rPr>
        <w:t xml:space="preserve">). </w:t>
      </w:r>
      <w:r w:rsidRPr="000C580E">
        <w:rPr>
          <w:rStyle w:val="selectable"/>
          <w:rFonts w:ascii="Arial" w:hAnsi="Arial" w:cs="Arial"/>
          <w:i/>
          <w:iCs/>
          <w:color w:val="000000"/>
          <w:sz w:val="24"/>
          <w:szCs w:val="24"/>
        </w:rPr>
        <w:t>Condition-based monitoring</w:t>
      </w:r>
      <w:r w:rsidRPr="000C580E">
        <w:rPr>
          <w:rStyle w:val="selectable"/>
          <w:rFonts w:ascii="Arial" w:hAnsi="Arial" w:cs="Arial"/>
          <w:color w:val="000000"/>
          <w:sz w:val="24"/>
          <w:szCs w:val="24"/>
        </w:rPr>
        <w:t>. [</w:t>
      </w:r>
      <w:proofErr w:type="gramStart"/>
      <w:r w:rsidRPr="000C580E">
        <w:rPr>
          <w:rStyle w:val="selectable"/>
          <w:rFonts w:ascii="Arial" w:hAnsi="Arial" w:cs="Arial"/>
          <w:color w:val="000000"/>
          <w:sz w:val="24"/>
          <w:szCs w:val="24"/>
        </w:rPr>
        <w:t>online</w:t>
      </w:r>
      <w:proofErr w:type="gramEnd"/>
      <w:r w:rsidRPr="000C580E">
        <w:rPr>
          <w:rStyle w:val="selectable"/>
          <w:rFonts w:ascii="Arial" w:hAnsi="Arial" w:cs="Arial"/>
          <w:color w:val="000000"/>
          <w:sz w:val="24"/>
          <w:szCs w:val="24"/>
        </w:rPr>
        <w:t xml:space="preserve">] Available at: https://pdfs.semanticscholar.org/c6e7/4996883c8bbbef9f6226d64da77d1ac6abef.pdf [Accessed 23 </w:t>
      </w:r>
      <w:r>
        <w:rPr>
          <w:rStyle w:val="selectable"/>
          <w:rFonts w:ascii="Arial" w:hAnsi="Arial" w:cs="Arial"/>
          <w:color w:val="000000"/>
          <w:sz w:val="24"/>
          <w:szCs w:val="24"/>
        </w:rPr>
        <w:t>Dec</w:t>
      </w:r>
      <w:r w:rsidRPr="000C580E">
        <w:rPr>
          <w:rStyle w:val="selectable"/>
          <w:rFonts w:ascii="Arial" w:hAnsi="Arial" w:cs="Arial"/>
          <w:color w:val="000000"/>
          <w:sz w:val="24"/>
          <w:szCs w:val="24"/>
        </w:rPr>
        <w:t>. 20</w:t>
      </w:r>
      <w:r>
        <w:rPr>
          <w:rStyle w:val="selectable"/>
          <w:rFonts w:ascii="Arial" w:hAnsi="Arial" w:cs="Arial"/>
          <w:color w:val="000000"/>
          <w:sz w:val="24"/>
          <w:szCs w:val="24"/>
        </w:rPr>
        <w:t>19</w:t>
      </w:r>
      <w:r w:rsidRPr="000C580E">
        <w:rPr>
          <w:rStyle w:val="selectable"/>
          <w:rFonts w:ascii="Arial" w:hAnsi="Arial" w:cs="Arial"/>
          <w:color w:val="000000"/>
          <w:sz w:val="24"/>
          <w:szCs w:val="24"/>
        </w:rPr>
        <w:t>].</w:t>
      </w:r>
    </w:p>
    <w:p w14:paraId="060279DA" w14:textId="77777777" w:rsidR="000C580E" w:rsidRPr="00D258C9" w:rsidRDefault="000C580E" w:rsidP="000C580E">
      <w:pPr>
        <w:rPr>
          <w:rStyle w:val="selectable"/>
          <w:rFonts w:ascii="Arial" w:hAnsi="Arial" w:cs="Arial"/>
          <w:color w:val="000000"/>
          <w:sz w:val="24"/>
          <w:szCs w:val="24"/>
        </w:rPr>
      </w:pPr>
    </w:p>
    <w:p w14:paraId="6EDF4F8B" w14:textId="77777777" w:rsidR="000C580E" w:rsidRPr="002E65E0" w:rsidRDefault="000C580E" w:rsidP="002E65E0">
      <w:pPr>
        <w:rPr>
          <w:rStyle w:val="selectable"/>
          <w:rFonts w:ascii="Arial" w:hAnsi="Arial" w:cs="Arial"/>
          <w:color w:val="000000"/>
          <w:sz w:val="24"/>
          <w:szCs w:val="24"/>
        </w:rPr>
      </w:pPr>
    </w:p>
    <w:sectPr w:rsidR="000C580E" w:rsidRPr="002E65E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EFAF20" w14:textId="77777777" w:rsidR="00BF3785" w:rsidRDefault="00BF3785" w:rsidP="000C580E">
      <w:pPr>
        <w:spacing w:after="0" w:line="240" w:lineRule="auto"/>
      </w:pPr>
      <w:r>
        <w:separator/>
      </w:r>
    </w:p>
  </w:endnote>
  <w:endnote w:type="continuationSeparator" w:id="0">
    <w:p w14:paraId="69E77936" w14:textId="77777777" w:rsidR="00BF3785" w:rsidRDefault="00BF3785" w:rsidP="000C5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3161079"/>
      <w:docPartObj>
        <w:docPartGallery w:val="Page Numbers (Bottom of Page)"/>
        <w:docPartUnique/>
      </w:docPartObj>
    </w:sdtPr>
    <w:sdtEndPr>
      <w:rPr>
        <w:color w:val="7F7F7F" w:themeColor="background1" w:themeShade="7F"/>
        <w:spacing w:val="60"/>
      </w:rPr>
    </w:sdtEndPr>
    <w:sdtContent>
      <w:p w14:paraId="46072510" w14:textId="12BAF26E" w:rsidR="000C580E" w:rsidRPr="000C580E" w:rsidRDefault="000C580E">
        <w:pPr>
          <w:pStyle w:val="Footer"/>
          <w:pBdr>
            <w:top w:val="single" w:sz="4" w:space="1" w:color="D9D9D9" w:themeColor="background1" w:themeShade="D9"/>
          </w:pBdr>
        </w:pPr>
        <w:r>
          <w:fldChar w:fldCharType="begin"/>
        </w:r>
        <w:r>
          <w:instrText xml:space="preserve"> PAGE   \* MERGEFORMAT </w:instrText>
        </w:r>
        <w:r>
          <w:fldChar w:fldCharType="separate"/>
        </w:r>
        <w:r w:rsidR="002C7849" w:rsidRPr="002C7849">
          <w:rPr>
            <w:b/>
            <w:bCs/>
            <w:noProof/>
          </w:rPr>
          <w:t>14</w:t>
        </w:r>
        <w:r>
          <w:rPr>
            <w:b/>
            <w:bCs/>
            <w:noProof/>
          </w:rPr>
          <w:fldChar w:fldCharType="end"/>
        </w:r>
        <w:r>
          <w:rPr>
            <w:b/>
            <w:bCs/>
          </w:rPr>
          <w:t xml:space="preserve"> | </w:t>
        </w:r>
        <w:r>
          <w:rPr>
            <w:color w:val="7F7F7F" w:themeColor="background1" w:themeShade="7F"/>
            <w:spacing w:val="60"/>
          </w:rPr>
          <w:t>Page</w:t>
        </w:r>
      </w:p>
    </w:sdtContent>
  </w:sdt>
  <w:p w14:paraId="78790E76" w14:textId="77777777" w:rsidR="000C580E" w:rsidRDefault="000C5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176037" w14:textId="77777777" w:rsidR="00BF3785" w:rsidRDefault="00BF3785" w:rsidP="000C580E">
      <w:pPr>
        <w:spacing w:after="0" w:line="240" w:lineRule="auto"/>
      </w:pPr>
      <w:r>
        <w:separator/>
      </w:r>
    </w:p>
  </w:footnote>
  <w:footnote w:type="continuationSeparator" w:id="0">
    <w:p w14:paraId="5C492728" w14:textId="77777777" w:rsidR="00BF3785" w:rsidRDefault="00BF3785" w:rsidP="000C58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44B95"/>
    <w:multiLevelType w:val="hybridMultilevel"/>
    <w:tmpl w:val="D0386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10D46"/>
    <w:multiLevelType w:val="hybridMultilevel"/>
    <w:tmpl w:val="E06E7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437EF"/>
    <w:multiLevelType w:val="multilevel"/>
    <w:tmpl w:val="244E1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1A2692"/>
    <w:multiLevelType w:val="hybridMultilevel"/>
    <w:tmpl w:val="F70E6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4771D"/>
    <w:multiLevelType w:val="hybridMultilevel"/>
    <w:tmpl w:val="A49C5EE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2D2E6DB9"/>
    <w:multiLevelType w:val="multilevel"/>
    <w:tmpl w:val="51F0EF7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6" w15:restartNumberingAfterBreak="0">
    <w:nsid w:val="385B42EE"/>
    <w:multiLevelType w:val="hybridMultilevel"/>
    <w:tmpl w:val="D7D0F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EA5F28"/>
    <w:multiLevelType w:val="hybridMultilevel"/>
    <w:tmpl w:val="A07A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6B2A0C"/>
    <w:multiLevelType w:val="multilevel"/>
    <w:tmpl w:val="1C902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270B05"/>
    <w:multiLevelType w:val="hybridMultilevel"/>
    <w:tmpl w:val="C0620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C76CB1"/>
    <w:multiLevelType w:val="hybridMultilevel"/>
    <w:tmpl w:val="87C2B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DF5995"/>
    <w:multiLevelType w:val="hybridMultilevel"/>
    <w:tmpl w:val="E2BE2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B47D2"/>
    <w:multiLevelType w:val="multilevel"/>
    <w:tmpl w:val="20DC1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2"/>
    <w:lvlOverride w:ilvl="0">
      <w:startOverride w:val="2"/>
    </w:lvlOverride>
  </w:num>
  <w:num w:numId="3">
    <w:abstractNumId w:val="2"/>
    <w:lvlOverride w:ilvl="0">
      <w:startOverride w:val="3"/>
    </w:lvlOverride>
  </w:num>
  <w:num w:numId="4">
    <w:abstractNumId w:val="2"/>
    <w:lvlOverride w:ilvl="0">
      <w:startOverride w:val="4"/>
    </w:lvlOverride>
  </w:num>
  <w:num w:numId="5">
    <w:abstractNumId w:val="2"/>
    <w:lvlOverride w:ilvl="0">
      <w:startOverride w:val="5"/>
    </w:lvlOverride>
  </w:num>
  <w:num w:numId="6">
    <w:abstractNumId w:val="2"/>
    <w:lvlOverride w:ilvl="0">
      <w:startOverride w:val="6"/>
    </w:lvlOverride>
  </w:num>
  <w:num w:numId="7">
    <w:abstractNumId w:val="2"/>
    <w:lvlOverride w:ilvl="0">
      <w:startOverride w:val="7"/>
    </w:lvlOverride>
  </w:num>
  <w:num w:numId="8">
    <w:abstractNumId w:val="10"/>
  </w:num>
  <w:num w:numId="9">
    <w:abstractNumId w:val="5"/>
  </w:num>
  <w:num w:numId="10">
    <w:abstractNumId w:val="7"/>
  </w:num>
  <w:num w:numId="11">
    <w:abstractNumId w:val="3"/>
  </w:num>
  <w:num w:numId="12">
    <w:abstractNumId w:val="0"/>
  </w:num>
  <w:num w:numId="13">
    <w:abstractNumId w:val="11"/>
  </w:num>
  <w:num w:numId="14">
    <w:abstractNumId w:val="8"/>
  </w:num>
  <w:num w:numId="15">
    <w:abstractNumId w:val="1"/>
  </w:num>
  <w:num w:numId="16">
    <w:abstractNumId w:val="6"/>
  </w:num>
  <w:num w:numId="17">
    <w:abstractNumId w:val="9"/>
  </w:num>
  <w:num w:numId="18">
    <w:abstractNumId w:val="12"/>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308"/>
    <w:rsid w:val="00002191"/>
    <w:rsid w:val="0000408F"/>
    <w:rsid w:val="00010F86"/>
    <w:rsid w:val="00037418"/>
    <w:rsid w:val="00056CDD"/>
    <w:rsid w:val="00082A9D"/>
    <w:rsid w:val="0009071B"/>
    <w:rsid w:val="000C580E"/>
    <w:rsid w:val="000E3B24"/>
    <w:rsid w:val="001021BE"/>
    <w:rsid w:val="00136AE6"/>
    <w:rsid w:val="0017079D"/>
    <w:rsid w:val="001A0683"/>
    <w:rsid w:val="001B072A"/>
    <w:rsid w:val="001B3C80"/>
    <w:rsid w:val="001E7483"/>
    <w:rsid w:val="0022161D"/>
    <w:rsid w:val="00226514"/>
    <w:rsid w:val="002305DD"/>
    <w:rsid w:val="00267412"/>
    <w:rsid w:val="002803DD"/>
    <w:rsid w:val="0028480D"/>
    <w:rsid w:val="00287691"/>
    <w:rsid w:val="00293E72"/>
    <w:rsid w:val="002C7849"/>
    <w:rsid w:val="002D6064"/>
    <w:rsid w:val="002E65E0"/>
    <w:rsid w:val="002E7663"/>
    <w:rsid w:val="00301591"/>
    <w:rsid w:val="0032668F"/>
    <w:rsid w:val="003547DF"/>
    <w:rsid w:val="0036336D"/>
    <w:rsid w:val="00374355"/>
    <w:rsid w:val="003E507F"/>
    <w:rsid w:val="003E7555"/>
    <w:rsid w:val="00425340"/>
    <w:rsid w:val="0043191A"/>
    <w:rsid w:val="00441C45"/>
    <w:rsid w:val="0044205C"/>
    <w:rsid w:val="004470BA"/>
    <w:rsid w:val="00451590"/>
    <w:rsid w:val="004745D4"/>
    <w:rsid w:val="00477CAD"/>
    <w:rsid w:val="004B45D2"/>
    <w:rsid w:val="004D7DA9"/>
    <w:rsid w:val="005074C0"/>
    <w:rsid w:val="0057168F"/>
    <w:rsid w:val="00575890"/>
    <w:rsid w:val="00581143"/>
    <w:rsid w:val="005A020C"/>
    <w:rsid w:val="005E6F2D"/>
    <w:rsid w:val="0060578E"/>
    <w:rsid w:val="00626DCB"/>
    <w:rsid w:val="00665958"/>
    <w:rsid w:val="00666083"/>
    <w:rsid w:val="006665A2"/>
    <w:rsid w:val="006A30CA"/>
    <w:rsid w:val="006B7CD5"/>
    <w:rsid w:val="006C051B"/>
    <w:rsid w:val="006E372D"/>
    <w:rsid w:val="006E5A34"/>
    <w:rsid w:val="00706C62"/>
    <w:rsid w:val="007700B2"/>
    <w:rsid w:val="007739AC"/>
    <w:rsid w:val="007E12A8"/>
    <w:rsid w:val="0080352B"/>
    <w:rsid w:val="0084456B"/>
    <w:rsid w:val="00853B81"/>
    <w:rsid w:val="00875AD0"/>
    <w:rsid w:val="008F12C0"/>
    <w:rsid w:val="00932950"/>
    <w:rsid w:val="009361B1"/>
    <w:rsid w:val="00981427"/>
    <w:rsid w:val="00995C76"/>
    <w:rsid w:val="009F056C"/>
    <w:rsid w:val="009F46FE"/>
    <w:rsid w:val="009F491D"/>
    <w:rsid w:val="00A03F78"/>
    <w:rsid w:val="00A451D2"/>
    <w:rsid w:val="00A637D1"/>
    <w:rsid w:val="00A734A0"/>
    <w:rsid w:val="00A92C80"/>
    <w:rsid w:val="00A95DC9"/>
    <w:rsid w:val="00AB3D8C"/>
    <w:rsid w:val="00B003B9"/>
    <w:rsid w:val="00B26803"/>
    <w:rsid w:val="00BB59AE"/>
    <w:rsid w:val="00BC07DB"/>
    <w:rsid w:val="00BF3785"/>
    <w:rsid w:val="00C0423B"/>
    <w:rsid w:val="00C24454"/>
    <w:rsid w:val="00C26DFF"/>
    <w:rsid w:val="00C67C6A"/>
    <w:rsid w:val="00CC620A"/>
    <w:rsid w:val="00CF3952"/>
    <w:rsid w:val="00D00933"/>
    <w:rsid w:val="00D258C9"/>
    <w:rsid w:val="00D45540"/>
    <w:rsid w:val="00DD6B24"/>
    <w:rsid w:val="00DE0DB0"/>
    <w:rsid w:val="00DE5AAD"/>
    <w:rsid w:val="00DF1E09"/>
    <w:rsid w:val="00DF4E75"/>
    <w:rsid w:val="00E0645F"/>
    <w:rsid w:val="00E11187"/>
    <w:rsid w:val="00E2770D"/>
    <w:rsid w:val="00E42D03"/>
    <w:rsid w:val="00E45975"/>
    <w:rsid w:val="00E63C0F"/>
    <w:rsid w:val="00E6560A"/>
    <w:rsid w:val="00E77308"/>
    <w:rsid w:val="00EA42F0"/>
    <w:rsid w:val="00EB380F"/>
    <w:rsid w:val="00EB6150"/>
    <w:rsid w:val="00F02F12"/>
    <w:rsid w:val="00F05F0D"/>
    <w:rsid w:val="00F267B5"/>
    <w:rsid w:val="00F35B15"/>
    <w:rsid w:val="00F41197"/>
    <w:rsid w:val="00F70BE3"/>
    <w:rsid w:val="00F91448"/>
    <w:rsid w:val="00FA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50B19"/>
  <w15:chartTrackingRefBased/>
  <w15:docId w15:val="{BA7DFFB6-F8EB-4B71-BDCC-461E6AD7B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308"/>
  </w:style>
  <w:style w:type="paragraph" w:styleId="Heading4">
    <w:name w:val="heading 4"/>
    <w:basedOn w:val="Normal"/>
    <w:link w:val="Heading4Char"/>
    <w:uiPriority w:val="9"/>
    <w:qFormat/>
    <w:rsid w:val="0017079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7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E7555"/>
    <w:rPr>
      <w:b/>
      <w:bCs/>
    </w:rPr>
  </w:style>
  <w:style w:type="paragraph" w:styleId="ListParagraph">
    <w:name w:val="List Paragraph"/>
    <w:basedOn w:val="Normal"/>
    <w:uiPriority w:val="34"/>
    <w:qFormat/>
    <w:rsid w:val="00575890"/>
    <w:pPr>
      <w:ind w:left="720"/>
      <w:contextualSpacing/>
    </w:pPr>
  </w:style>
  <w:style w:type="character" w:styleId="Hyperlink">
    <w:name w:val="Hyperlink"/>
    <w:basedOn w:val="DefaultParagraphFont"/>
    <w:uiPriority w:val="99"/>
    <w:unhideWhenUsed/>
    <w:rsid w:val="00A92C80"/>
    <w:rPr>
      <w:color w:val="0563C1" w:themeColor="hyperlink"/>
      <w:u w:val="single"/>
    </w:rPr>
  </w:style>
  <w:style w:type="character" w:customStyle="1" w:styleId="UnresolvedMention">
    <w:name w:val="Unresolved Mention"/>
    <w:basedOn w:val="DefaultParagraphFont"/>
    <w:uiPriority w:val="99"/>
    <w:semiHidden/>
    <w:unhideWhenUsed/>
    <w:rsid w:val="00A92C80"/>
    <w:rPr>
      <w:color w:val="605E5C"/>
      <w:shd w:val="clear" w:color="auto" w:fill="E1DFDD"/>
    </w:rPr>
  </w:style>
  <w:style w:type="character" w:customStyle="1" w:styleId="selectable">
    <w:name w:val="selectable"/>
    <w:basedOn w:val="DefaultParagraphFont"/>
    <w:rsid w:val="0032668F"/>
  </w:style>
  <w:style w:type="paragraph" w:customStyle="1" w:styleId="trt0xe">
    <w:name w:val="trt0xe"/>
    <w:basedOn w:val="Normal"/>
    <w:rsid w:val="008F12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B6150"/>
    <w:rPr>
      <w:color w:val="954F72" w:themeColor="followedHyperlink"/>
      <w:u w:val="single"/>
    </w:rPr>
  </w:style>
  <w:style w:type="character" w:customStyle="1" w:styleId="e24kjd">
    <w:name w:val="e24kjd"/>
    <w:basedOn w:val="DefaultParagraphFont"/>
    <w:rsid w:val="004D7DA9"/>
  </w:style>
  <w:style w:type="character" w:styleId="Emphasis">
    <w:name w:val="Emphasis"/>
    <w:basedOn w:val="DefaultParagraphFont"/>
    <w:uiPriority w:val="20"/>
    <w:qFormat/>
    <w:rsid w:val="00F70BE3"/>
    <w:rPr>
      <w:i/>
      <w:iCs/>
    </w:rPr>
  </w:style>
  <w:style w:type="table" w:styleId="TableGrid">
    <w:name w:val="Table Grid"/>
    <w:basedOn w:val="TableNormal"/>
    <w:uiPriority w:val="39"/>
    <w:rsid w:val="00F70B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7079D"/>
    <w:rPr>
      <w:rFonts w:ascii="Times New Roman" w:eastAsia="Times New Roman" w:hAnsi="Times New Roman" w:cs="Times New Roman"/>
      <w:b/>
      <w:bCs/>
      <w:sz w:val="24"/>
      <w:szCs w:val="24"/>
      <w:lang w:eastAsia="en-GB"/>
    </w:rPr>
  </w:style>
  <w:style w:type="character" w:customStyle="1" w:styleId="bold1">
    <w:name w:val="bold1"/>
    <w:basedOn w:val="DefaultParagraphFont"/>
    <w:rsid w:val="001B072A"/>
    <w:rPr>
      <w:b/>
      <w:bCs/>
    </w:rPr>
  </w:style>
  <w:style w:type="paragraph" w:customStyle="1" w:styleId="lead">
    <w:name w:val="lead"/>
    <w:basedOn w:val="Normal"/>
    <w:rsid w:val="003015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C5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80E"/>
  </w:style>
  <w:style w:type="paragraph" w:styleId="Footer">
    <w:name w:val="footer"/>
    <w:basedOn w:val="Normal"/>
    <w:link w:val="FooterChar"/>
    <w:uiPriority w:val="99"/>
    <w:unhideWhenUsed/>
    <w:rsid w:val="000C5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251521">
      <w:bodyDiv w:val="1"/>
      <w:marLeft w:val="0"/>
      <w:marRight w:val="0"/>
      <w:marTop w:val="0"/>
      <w:marBottom w:val="0"/>
      <w:divBdr>
        <w:top w:val="none" w:sz="0" w:space="0" w:color="auto"/>
        <w:left w:val="none" w:sz="0" w:space="0" w:color="auto"/>
        <w:bottom w:val="none" w:sz="0" w:space="0" w:color="auto"/>
        <w:right w:val="none" w:sz="0" w:space="0" w:color="auto"/>
      </w:divBdr>
      <w:divsChild>
        <w:div w:id="665985877">
          <w:marLeft w:val="0"/>
          <w:marRight w:val="0"/>
          <w:marTop w:val="0"/>
          <w:marBottom w:val="0"/>
          <w:divBdr>
            <w:top w:val="none" w:sz="0" w:space="0" w:color="auto"/>
            <w:left w:val="none" w:sz="0" w:space="0" w:color="auto"/>
            <w:bottom w:val="none" w:sz="0" w:space="0" w:color="auto"/>
            <w:right w:val="none" w:sz="0" w:space="0" w:color="auto"/>
          </w:divBdr>
          <w:divsChild>
            <w:div w:id="1193231112">
              <w:marLeft w:val="0"/>
              <w:marRight w:val="0"/>
              <w:marTop w:val="0"/>
              <w:marBottom w:val="0"/>
              <w:divBdr>
                <w:top w:val="none" w:sz="0" w:space="0" w:color="auto"/>
                <w:left w:val="none" w:sz="0" w:space="0" w:color="auto"/>
                <w:bottom w:val="none" w:sz="0" w:space="0" w:color="auto"/>
                <w:right w:val="none" w:sz="0" w:space="0" w:color="auto"/>
              </w:divBdr>
              <w:divsChild>
                <w:div w:id="826165822">
                  <w:marLeft w:val="0"/>
                  <w:marRight w:val="0"/>
                  <w:marTop w:val="0"/>
                  <w:marBottom w:val="0"/>
                  <w:divBdr>
                    <w:top w:val="none" w:sz="0" w:space="0" w:color="auto"/>
                    <w:left w:val="none" w:sz="0" w:space="0" w:color="auto"/>
                    <w:bottom w:val="none" w:sz="0" w:space="0" w:color="auto"/>
                    <w:right w:val="none" w:sz="0" w:space="0" w:color="auto"/>
                  </w:divBdr>
                  <w:divsChild>
                    <w:div w:id="1784497985">
                      <w:marLeft w:val="0"/>
                      <w:marRight w:val="0"/>
                      <w:marTop w:val="0"/>
                      <w:marBottom w:val="0"/>
                      <w:divBdr>
                        <w:top w:val="none" w:sz="0" w:space="0" w:color="auto"/>
                        <w:left w:val="none" w:sz="0" w:space="0" w:color="auto"/>
                        <w:bottom w:val="none" w:sz="0" w:space="0" w:color="auto"/>
                        <w:right w:val="none" w:sz="0" w:space="0" w:color="auto"/>
                      </w:divBdr>
                      <w:divsChild>
                        <w:div w:id="364527293">
                          <w:marLeft w:val="0"/>
                          <w:marRight w:val="0"/>
                          <w:marTop w:val="0"/>
                          <w:marBottom w:val="0"/>
                          <w:divBdr>
                            <w:top w:val="none" w:sz="0" w:space="0" w:color="auto"/>
                            <w:left w:val="none" w:sz="0" w:space="0" w:color="auto"/>
                            <w:bottom w:val="none" w:sz="0" w:space="0" w:color="auto"/>
                            <w:right w:val="none" w:sz="0" w:space="0" w:color="auto"/>
                          </w:divBdr>
                          <w:divsChild>
                            <w:div w:id="861015925">
                              <w:marLeft w:val="0"/>
                              <w:marRight w:val="0"/>
                              <w:marTop w:val="0"/>
                              <w:marBottom w:val="0"/>
                              <w:divBdr>
                                <w:top w:val="none" w:sz="0" w:space="0" w:color="auto"/>
                                <w:left w:val="none" w:sz="0" w:space="0" w:color="auto"/>
                                <w:bottom w:val="none" w:sz="0" w:space="0" w:color="auto"/>
                                <w:right w:val="none" w:sz="0" w:space="0" w:color="auto"/>
                              </w:divBdr>
                              <w:divsChild>
                                <w:div w:id="3185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8748480">
      <w:bodyDiv w:val="1"/>
      <w:marLeft w:val="0"/>
      <w:marRight w:val="0"/>
      <w:marTop w:val="0"/>
      <w:marBottom w:val="0"/>
      <w:divBdr>
        <w:top w:val="none" w:sz="0" w:space="0" w:color="auto"/>
        <w:left w:val="none" w:sz="0" w:space="0" w:color="auto"/>
        <w:bottom w:val="none" w:sz="0" w:space="0" w:color="auto"/>
        <w:right w:val="none" w:sz="0" w:space="0" w:color="auto"/>
      </w:divBdr>
    </w:div>
    <w:div w:id="835731605">
      <w:bodyDiv w:val="1"/>
      <w:marLeft w:val="0"/>
      <w:marRight w:val="0"/>
      <w:marTop w:val="0"/>
      <w:marBottom w:val="0"/>
      <w:divBdr>
        <w:top w:val="none" w:sz="0" w:space="0" w:color="auto"/>
        <w:left w:val="none" w:sz="0" w:space="0" w:color="auto"/>
        <w:bottom w:val="none" w:sz="0" w:space="0" w:color="auto"/>
        <w:right w:val="none" w:sz="0" w:space="0" w:color="auto"/>
      </w:divBdr>
      <w:divsChild>
        <w:div w:id="1209680038">
          <w:marLeft w:val="0"/>
          <w:marRight w:val="0"/>
          <w:marTop w:val="0"/>
          <w:marBottom w:val="0"/>
          <w:divBdr>
            <w:top w:val="none" w:sz="0" w:space="0" w:color="auto"/>
            <w:left w:val="none" w:sz="0" w:space="0" w:color="auto"/>
            <w:bottom w:val="none" w:sz="0" w:space="0" w:color="auto"/>
            <w:right w:val="none" w:sz="0" w:space="0" w:color="auto"/>
          </w:divBdr>
        </w:div>
        <w:div w:id="1411730749">
          <w:marLeft w:val="0"/>
          <w:marRight w:val="0"/>
          <w:marTop w:val="0"/>
          <w:marBottom w:val="0"/>
          <w:divBdr>
            <w:top w:val="none" w:sz="0" w:space="0" w:color="auto"/>
            <w:left w:val="none" w:sz="0" w:space="0" w:color="auto"/>
            <w:bottom w:val="none" w:sz="0" w:space="0" w:color="auto"/>
            <w:right w:val="none" w:sz="0" w:space="0" w:color="auto"/>
          </w:divBdr>
        </w:div>
      </w:divsChild>
    </w:div>
    <w:div w:id="869731553">
      <w:bodyDiv w:val="1"/>
      <w:marLeft w:val="0"/>
      <w:marRight w:val="0"/>
      <w:marTop w:val="0"/>
      <w:marBottom w:val="0"/>
      <w:divBdr>
        <w:top w:val="none" w:sz="0" w:space="0" w:color="auto"/>
        <w:left w:val="none" w:sz="0" w:space="0" w:color="auto"/>
        <w:bottom w:val="none" w:sz="0" w:space="0" w:color="auto"/>
        <w:right w:val="none" w:sz="0" w:space="0" w:color="auto"/>
      </w:divBdr>
      <w:divsChild>
        <w:div w:id="67075883">
          <w:marLeft w:val="0"/>
          <w:marRight w:val="0"/>
          <w:marTop w:val="0"/>
          <w:marBottom w:val="0"/>
          <w:divBdr>
            <w:top w:val="none" w:sz="0" w:space="0" w:color="auto"/>
            <w:left w:val="none" w:sz="0" w:space="0" w:color="auto"/>
            <w:bottom w:val="none" w:sz="0" w:space="0" w:color="auto"/>
            <w:right w:val="none" w:sz="0" w:space="0" w:color="auto"/>
          </w:divBdr>
        </w:div>
      </w:divsChild>
    </w:div>
    <w:div w:id="1005205985">
      <w:bodyDiv w:val="1"/>
      <w:marLeft w:val="0"/>
      <w:marRight w:val="0"/>
      <w:marTop w:val="0"/>
      <w:marBottom w:val="0"/>
      <w:divBdr>
        <w:top w:val="none" w:sz="0" w:space="0" w:color="auto"/>
        <w:left w:val="none" w:sz="0" w:space="0" w:color="auto"/>
        <w:bottom w:val="none" w:sz="0" w:space="0" w:color="auto"/>
        <w:right w:val="none" w:sz="0" w:space="0" w:color="auto"/>
      </w:divBdr>
    </w:div>
    <w:div w:id="1017079293">
      <w:bodyDiv w:val="1"/>
      <w:marLeft w:val="0"/>
      <w:marRight w:val="0"/>
      <w:marTop w:val="0"/>
      <w:marBottom w:val="0"/>
      <w:divBdr>
        <w:top w:val="none" w:sz="0" w:space="0" w:color="auto"/>
        <w:left w:val="none" w:sz="0" w:space="0" w:color="auto"/>
        <w:bottom w:val="none" w:sz="0" w:space="0" w:color="auto"/>
        <w:right w:val="none" w:sz="0" w:space="0" w:color="auto"/>
      </w:divBdr>
    </w:div>
    <w:div w:id="1122579610">
      <w:bodyDiv w:val="1"/>
      <w:marLeft w:val="0"/>
      <w:marRight w:val="0"/>
      <w:marTop w:val="0"/>
      <w:marBottom w:val="0"/>
      <w:divBdr>
        <w:top w:val="none" w:sz="0" w:space="0" w:color="auto"/>
        <w:left w:val="none" w:sz="0" w:space="0" w:color="auto"/>
        <w:bottom w:val="none" w:sz="0" w:space="0" w:color="auto"/>
        <w:right w:val="none" w:sz="0" w:space="0" w:color="auto"/>
      </w:divBdr>
    </w:div>
    <w:div w:id="2051488340">
      <w:bodyDiv w:val="1"/>
      <w:marLeft w:val="0"/>
      <w:marRight w:val="0"/>
      <w:marTop w:val="0"/>
      <w:marBottom w:val="0"/>
      <w:divBdr>
        <w:top w:val="none" w:sz="0" w:space="0" w:color="auto"/>
        <w:left w:val="none" w:sz="0" w:space="0" w:color="auto"/>
        <w:bottom w:val="none" w:sz="0" w:space="0" w:color="auto"/>
        <w:right w:val="none" w:sz="0" w:space="0" w:color="auto"/>
      </w:divBdr>
    </w:div>
    <w:div w:id="2080981702">
      <w:bodyDiv w:val="1"/>
      <w:marLeft w:val="0"/>
      <w:marRight w:val="0"/>
      <w:marTop w:val="0"/>
      <w:marBottom w:val="0"/>
      <w:divBdr>
        <w:top w:val="none" w:sz="0" w:space="0" w:color="auto"/>
        <w:left w:val="none" w:sz="0" w:space="0" w:color="auto"/>
        <w:bottom w:val="none" w:sz="0" w:space="0" w:color="auto"/>
        <w:right w:val="none" w:sz="0" w:space="0" w:color="auto"/>
      </w:divBdr>
    </w:div>
    <w:div w:id="2140955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9EBD4A-D5B0-4356-A0EC-4F0F393FAD4B}">
  <ds:schemaRefs>
    <ds:schemaRef ds:uri="http://schemas.openxmlformats.org/officeDocument/2006/bibliography"/>
  </ds:schemaRefs>
</ds:datastoreItem>
</file>

<file path=customXml/itemProps2.xml><?xml version="1.0" encoding="utf-8"?>
<ds:datastoreItem xmlns:ds="http://schemas.openxmlformats.org/officeDocument/2006/customXml" ds:itemID="{49FF6D78-B904-4D71-AE84-7216A1DDB105}"/>
</file>

<file path=customXml/itemProps3.xml><?xml version="1.0" encoding="utf-8"?>
<ds:datastoreItem xmlns:ds="http://schemas.openxmlformats.org/officeDocument/2006/customXml" ds:itemID="{3513A004-DC11-4095-A902-41E2AA8B8E56}"/>
</file>

<file path=customXml/itemProps4.xml><?xml version="1.0" encoding="utf-8"?>
<ds:datastoreItem xmlns:ds="http://schemas.openxmlformats.org/officeDocument/2006/customXml" ds:itemID="{2960F5D1-9F69-4D63-B4C4-AD041460FDAA}"/>
</file>

<file path=docProps/app.xml><?xml version="1.0" encoding="utf-8"?>
<Properties xmlns="http://schemas.openxmlformats.org/officeDocument/2006/extended-properties" xmlns:vt="http://schemas.openxmlformats.org/officeDocument/2006/docPropsVTypes">
  <Template>Normal</Template>
  <TotalTime>5</TotalTime>
  <Pages>14</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permintella</dc:creator>
  <cp:keywords/>
  <dc:description/>
  <cp:lastModifiedBy>Windows User</cp:lastModifiedBy>
  <cp:revision>3</cp:revision>
  <dcterms:created xsi:type="dcterms:W3CDTF">2020-05-06T15:02:00Z</dcterms:created>
  <dcterms:modified xsi:type="dcterms:W3CDTF">2020-06-11T10:43:00Z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