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47355084"/>
        <w:docPartObj>
          <w:docPartGallery w:val="Cover Pages"/>
          <w:docPartUnique/>
        </w:docPartObj>
      </w:sdtPr>
      <w:sdtEndPr>
        <w:rPr>
          <w:caps/>
          <w:color w:val="4472C4" w:themeColor="accent1"/>
          <w:sz w:val="64"/>
          <w:szCs w:val="64"/>
        </w:rPr>
      </w:sdtEndPr>
      <w:sdtContent>
        <w:p w14:paraId="0F44FEC7" w14:textId="2A0FECEC" w:rsidR="00241EAC" w:rsidRDefault="00241EAC">
          <w:r>
            <w:rPr>
              <w:noProof/>
            </w:rPr>
            <mc:AlternateContent>
              <mc:Choice Requires="wpg">
                <w:drawing>
                  <wp:anchor distT="0" distB="0" distL="114300" distR="114300" simplePos="0" relativeHeight="251659264" behindDoc="1" locked="0" layoutInCell="1" allowOverlap="1" wp14:anchorId="64EEC1CD" wp14:editId="368DC77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502EFF4" w14:textId="40AD3E08" w:rsidR="00241EAC" w:rsidRDefault="00241EAC">
                                      <w:pPr>
                                        <w:pStyle w:val="NoSpacing"/>
                                        <w:spacing w:before="120"/>
                                        <w:jc w:val="center"/>
                                        <w:rPr>
                                          <w:color w:val="FFFFFF" w:themeColor="background1"/>
                                        </w:rPr>
                                      </w:pPr>
                                      <w:r>
                                        <w:rPr>
                                          <w:color w:val="FFFFFF" w:themeColor="background1"/>
                                        </w:rPr>
                                        <w:t>Ovidiu-Ioan Paulencu</w:t>
                                      </w:r>
                                    </w:p>
                                  </w:sdtContent>
                                </w:sdt>
                                <w:p w14:paraId="7CBC2400" w14:textId="5DABB816" w:rsidR="00241EAC" w:rsidRDefault="00241EA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1816786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8BE1553" w14:textId="14921296" w:rsidR="00241EAC" w:rsidRDefault="00241EA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Effective team working and communication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EEC1C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502EFF4" w14:textId="40AD3E08" w:rsidR="00241EAC" w:rsidRDefault="00241EAC">
                                <w:pPr>
                                  <w:pStyle w:val="NoSpacing"/>
                                  <w:spacing w:before="120"/>
                                  <w:jc w:val="center"/>
                                  <w:rPr>
                                    <w:color w:val="FFFFFF" w:themeColor="background1"/>
                                  </w:rPr>
                                </w:pPr>
                                <w:r>
                                  <w:rPr>
                                    <w:color w:val="FFFFFF" w:themeColor="background1"/>
                                  </w:rPr>
                                  <w:t>Ovidiu-Ioan Paulencu</w:t>
                                </w:r>
                              </w:p>
                            </w:sdtContent>
                          </w:sdt>
                          <w:p w14:paraId="7CBC2400" w14:textId="5DABB816" w:rsidR="00241EAC" w:rsidRDefault="00241EA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1816786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8BE1553" w14:textId="14921296" w:rsidR="00241EAC" w:rsidRDefault="00241EA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Effective team working and communication</w:t>
                                </w:r>
                              </w:p>
                            </w:sdtContent>
                          </w:sdt>
                        </w:txbxContent>
                      </v:textbox>
                    </v:shape>
                    <w10:wrap anchorx="page" anchory="page"/>
                  </v:group>
                </w:pict>
              </mc:Fallback>
            </mc:AlternateContent>
          </w:r>
        </w:p>
        <w:p w14:paraId="6E03DB5A" w14:textId="2DDA482F" w:rsidR="00241EAC" w:rsidRDefault="00241EAC">
          <w:pPr>
            <w:rPr>
              <w:caps/>
              <w:color w:val="4472C4" w:themeColor="accent1"/>
              <w:sz w:val="64"/>
              <w:szCs w:val="64"/>
            </w:rPr>
          </w:pPr>
          <w:r>
            <w:rPr>
              <w:caps/>
              <w:color w:val="4472C4" w:themeColor="accent1"/>
              <w:sz w:val="64"/>
              <w:szCs w:val="64"/>
            </w:rPr>
            <w:br w:type="page"/>
          </w:r>
        </w:p>
      </w:sdtContent>
    </w:sdt>
    <w:sdt>
      <w:sdtPr>
        <w:rPr>
          <w:rFonts w:ascii="Times New Roman" w:eastAsiaTheme="minorEastAsia" w:hAnsi="Times New Roman" w:cs="Times New Roman"/>
          <w:color w:val="auto"/>
          <w:sz w:val="24"/>
          <w:szCs w:val="24"/>
          <w:lang w:val="en-GB" w:eastAsia="zh-CN"/>
        </w:rPr>
        <w:id w:val="2070601368"/>
        <w:docPartObj>
          <w:docPartGallery w:val="Table of Contents"/>
          <w:docPartUnique/>
        </w:docPartObj>
      </w:sdtPr>
      <w:sdtEndPr>
        <w:rPr>
          <w:b/>
          <w:bCs/>
          <w:noProof/>
        </w:rPr>
      </w:sdtEndPr>
      <w:sdtContent>
        <w:p w14:paraId="0D09FB07" w14:textId="0076F0E3" w:rsidR="00CB0FD4" w:rsidRPr="00241EAC" w:rsidRDefault="00CB0FD4">
          <w:pPr>
            <w:pStyle w:val="TOCHeading"/>
            <w:rPr>
              <w:rFonts w:ascii="Times New Roman" w:hAnsi="Times New Roman" w:cs="Times New Roman"/>
              <w:sz w:val="24"/>
              <w:szCs w:val="24"/>
            </w:rPr>
          </w:pPr>
          <w:r w:rsidRPr="00241EAC">
            <w:rPr>
              <w:rFonts w:ascii="Times New Roman" w:hAnsi="Times New Roman" w:cs="Times New Roman"/>
              <w:sz w:val="24"/>
              <w:szCs w:val="24"/>
            </w:rPr>
            <w:t>Contents</w:t>
          </w:r>
        </w:p>
        <w:p w14:paraId="591A4C83" w14:textId="59F0D27A" w:rsidR="00CB0FD4" w:rsidRPr="00241EAC" w:rsidRDefault="00CB0FD4">
          <w:pPr>
            <w:pStyle w:val="TOC1"/>
            <w:tabs>
              <w:tab w:val="right" w:leader="dot" w:pos="9016"/>
            </w:tabs>
            <w:rPr>
              <w:rFonts w:ascii="Times New Roman" w:hAnsi="Times New Roman" w:cs="Times New Roman"/>
              <w:noProof/>
              <w:sz w:val="24"/>
              <w:szCs w:val="24"/>
            </w:rPr>
          </w:pPr>
          <w:r w:rsidRPr="00241EAC">
            <w:rPr>
              <w:rFonts w:ascii="Times New Roman" w:hAnsi="Times New Roman" w:cs="Times New Roman"/>
              <w:sz w:val="24"/>
              <w:szCs w:val="24"/>
            </w:rPr>
            <w:fldChar w:fldCharType="begin"/>
          </w:r>
          <w:r w:rsidRPr="00241EAC">
            <w:rPr>
              <w:rFonts w:ascii="Times New Roman" w:hAnsi="Times New Roman" w:cs="Times New Roman"/>
              <w:sz w:val="24"/>
              <w:szCs w:val="24"/>
            </w:rPr>
            <w:instrText xml:space="preserve"> TOC \o "1-3" \h \z \u </w:instrText>
          </w:r>
          <w:r w:rsidRPr="00241EAC">
            <w:rPr>
              <w:rFonts w:ascii="Times New Roman" w:hAnsi="Times New Roman" w:cs="Times New Roman"/>
              <w:sz w:val="24"/>
              <w:szCs w:val="24"/>
            </w:rPr>
            <w:fldChar w:fldCharType="separate"/>
          </w:r>
          <w:hyperlink w:anchor="_Toc120789757" w:history="1">
            <w:r w:rsidRPr="00241EAC">
              <w:rPr>
                <w:rStyle w:val="Hyperlink"/>
                <w:rFonts w:ascii="Times New Roman" w:hAnsi="Times New Roman" w:cs="Times New Roman"/>
                <w:noProof/>
                <w:sz w:val="24"/>
                <w:szCs w:val="24"/>
              </w:rPr>
              <w:t>Introduction</w:t>
            </w:r>
            <w:r w:rsidRPr="00241EAC">
              <w:rPr>
                <w:rFonts w:ascii="Times New Roman" w:hAnsi="Times New Roman" w:cs="Times New Roman"/>
                <w:noProof/>
                <w:webHidden/>
                <w:sz w:val="24"/>
                <w:szCs w:val="24"/>
              </w:rPr>
              <w:tab/>
            </w:r>
            <w:r w:rsidRPr="00241EAC">
              <w:rPr>
                <w:rFonts w:ascii="Times New Roman" w:hAnsi="Times New Roman" w:cs="Times New Roman"/>
                <w:noProof/>
                <w:webHidden/>
                <w:sz w:val="24"/>
                <w:szCs w:val="24"/>
              </w:rPr>
              <w:fldChar w:fldCharType="begin"/>
            </w:r>
            <w:r w:rsidRPr="00241EAC">
              <w:rPr>
                <w:rFonts w:ascii="Times New Roman" w:hAnsi="Times New Roman" w:cs="Times New Roman"/>
                <w:noProof/>
                <w:webHidden/>
                <w:sz w:val="24"/>
                <w:szCs w:val="24"/>
              </w:rPr>
              <w:instrText xml:space="preserve"> PAGEREF _Toc120789757 \h </w:instrText>
            </w:r>
            <w:r w:rsidRPr="00241EAC">
              <w:rPr>
                <w:rFonts w:ascii="Times New Roman" w:hAnsi="Times New Roman" w:cs="Times New Roman"/>
                <w:noProof/>
                <w:webHidden/>
                <w:sz w:val="24"/>
                <w:szCs w:val="24"/>
              </w:rPr>
            </w:r>
            <w:r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2</w:t>
            </w:r>
            <w:r w:rsidRPr="00241EAC">
              <w:rPr>
                <w:rFonts w:ascii="Times New Roman" w:hAnsi="Times New Roman" w:cs="Times New Roman"/>
                <w:noProof/>
                <w:webHidden/>
                <w:sz w:val="24"/>
                <w:szCs w:val="24"/>
              </w:rPr>
              <w:fldChar w:fldCharType="end"/>
            </w:r>
          </w:hyperlink>
        </w:p>
        <w:p w14:paraId="60F6231E" w14:textId="027DE2DB" w:rsidR="00CB0FD4" w:rsidRPr="00241EAC" w:rsidRDefault="00000000">
          <w:pPr>
            <w:pStyle w:val="TOC1"/>
            <w:tabs>
              <w:tab w:val="right" w:leader="dot" w:pos="9016"/>
            </w:tabs>
            <w:rPr>
              <w:rFonts w:ascii="Times New Roman" w:hAnsi="Times New Roman" w:cs="Times New Roman"/>
              <w:noProof/>
              <w:sz w:val="24"/>
              <w:szCs w:val="24"/>
            </w:rPr>
          </w:pPr>
          <w:hyperlink w:anchor="_Toc120789758" w:history="1">
            <w:r w:rsidR="00CB0FD4" w:rsidRPr="00241EAC">
              <w:rPr>
                <w:rStyle w:val="Hyperlink"/>
                <w:rFonts w:ascii="Times New Roman" w:hAnsi="Times New Roman" w:cs="Times New Roman"/>
                <w:noProof/>
                <w:sz w:val="24"/>
                <w:szCs w:val="24"/>
              </w:rPr>
              <w:t>Main findings</w:t>
            </w:r>
            <w:r w:rsidR="00CB0FD4" w:rsidRPr="00241EAC">
              <w:rPr>
                <w:rFonts w:ascii="Times New Roman" w:hAnsi="Times New Roman" w:cs="Times New Roman"/>
                <w:noProof/>
                <w:webHidden/>
                <w:sz w:val="24"/>
                <w:szCs w:val="24"/>
              </w:rPr>
              <w:tab/>
            </w:r>
            <w:r w:rsidR="00CB0FD4" w:rsidRPr="00241EAC">
              <w:rPr>
                <w:rFonts w:ascii="Times New Roman" w:hAnsi="Times New Roman" w:cs="Times New Roman"/>
                <w:noProof/>
                <w:webHidden/>
                <w:sz w:val="24"/>
                <w:szCs w:val="24"/>
              </w:rPr>
              <w:fldChar w:fldCharType="begin"/>
            </w:r>
            <w:r w:rsidR="00CB0FD4" w:rsidRPr="00241EAC">
              <w:rPr>
                <w:rFonts w:ascii="Times New Roman" w:hAnsi="Times New Roman" w:cs="Times New Roman"/>
                <w:noProof/>
                <w:webHidden/>
                <w:sz w:val="24"/>
                <w:szCs w:val="24"/>
              </w:rPr>
              <w:instrText xml:space="preserve"> PAGEREF _Toc120789758 \h </w:instrText>
            </w:r>
            <w:r w:rsidR="00CB0FD4" w:rsidRPr="00241EAC">
              <w:rPr>
                <w:rFonts w:ascii="Times New Roman" w:hAnsi="Times New Roman" w:cs="Times New Roman"/>
                <w:noProof/>
                <w:webHidden/>
                <w:sz w:val="24"/>
                <w:szCs w:val="24"/>
              </w:rPr>
            </w:r>
            <w:r w:rsidR="00CB0FD4"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3</w:t>
            </w:r>
            <w:r w:rsidR="00CB0FD4" w:rsidRPr="00241EAC">
              <w:rPr>
                <w:rFonts w:ascii="Times New Roman" w:hAnsi="Times New Roman" w:cs="Times New Roman"/>
                <w:noProof/>
                <w:webHidden/>
                <w:sz w:val="24"/>
                <w:szCs w:val="24"/>
              </w:rPr>
              <w:fldChar w:fldCharType="end"/>
            </w:r>
          </w:hyperlink>
        </w:p>
        <w:p w14:paraId="5DAE1475" w14:textId="4A31A411" w:rsidR="00CB0FD4" w:rsidRPr="00241EAC" w:rsidRDefault="00000000">
          <w:pPr>
            <w:pStyle w:val="TOC2"/>
            <w:tabs>
              <w:tab w:val="right" w:leader="dot" w:pos="9016"/>
            </w:tabs>
            <w:rPr>
              <w:rFonts w:ascii="Times New Roman" w:hAnsi="Times New Roman" w:cs="Times New Roman"/>
              <w:noProof/>
              <w:sz w:val="24"/>
              <w:szCs w:val="24"/>
            </w:rPr>
          </w:pPr>
          <w:hyperlink w:anchor="_Toc120789759" w:history="1">
            <w:r w:rsidR="00CB0FD4" w:rsidRPr="00241EAC">
              <w:rPr>
                <w:rStyle w:val="Hyperlink"/>
                <w:rFonts w:ascii="Times New Roman" w:hAnsi="Times New Roman" w:cs="Times New Roman"/>
                <w:noProof/>
                <w:sz w:val="24"/>
                <w:szCs w:val="24"/>
              </w:rPr>
              <w:t>Team Dynamics</w:t>
            </w:r>
            <w:r w:rsidR="00CB0FD4" w:rsidRPr="00241EAC">
              <w:rPr>
                <w:rFonts w:ascii="Times New Roman" w:hAnsi="Times New Roman" w:cs="Times New Roman"/>
                <w:noProof/>
                <w:webHidden/>
                <w:sz w:val="24"/>
                <w:szCs w:val="24"/>
              </w:rPr>
              <w:tab/>
            </w:r>
            <w:r w:rsidR="00CB0FD4" w:rsidRPr="00241EAC">
              <w:rPr>
                <w:rFonts w:ascii="Times New Roman" w:hAnsi="Times New Roman" w:cs="Times New Roman"/>
                <w:noProof/>
                <w:webHidden/>
                <w:sz w:val="24"/>
                <w:szCs w:val="24"/>
              </w:rPr>
              <w:fldChar w:fldCharType="begin"/>
            </w:r>
            <w:r w:rsidR="00CB0FD4" w:rsidRPr="00241EAC">
              <w:rPr>
                <w:rFonts w:ascii="Times New Roman" w:hAnsi="Times New Roman" w:cs="Times New Roman"/>
                <w:noProof/>
                <w:webHidden/>
                <w:sz w:val="24"/>
                <w:szCs w:val="24"/>
              </w:rPr>
              <w:instrText xml:space="preserve"> PAGEREF _Toc120789759 \h </w:instrText>
            </w:r>
            <w:r w:rsidR="00CB0FD4" w:rsidRPr="00241EAC">
              <w:rPr>
                <w:rFonts w:ascii="Times New Roman" w:hAnsi="Times New Roman" w:cs="Times New Roman"/>
                <w:noProof/>
                <w:webHidden/>
                <w:sz w:val="24"/>
                <w:szCs w:val="24"/>
              </w:rPr>
            </w:r>
            <w:r w:rsidR="00CB0FD4"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3</w:t>
            </w:r>
            <w:r w:rsidR="00CB0FD4" w:rsidRPr="00241EAC">
              <w:rPr>
                <w:rFonts w:ascii="Times New Roman" w:hAnsi="Times New Roman" w:cs="Times New Roman"/>
                <w:noProof/>
                <w:webHidden/>
                <w:sz w:val="24"/>
                <w:szCs w:val="24"/>
              </w:rPr>
              <w:fldChar w:fldCharType="end"/>
            </w:r>
          </w:hyperlink>
        </w:p>
        <w:p w14:paraId="7A53AF2E" w14:textId="371734A6" w:rsidR="00CB0FD4" w:rsidRPr="00241EAC" w:rsidRDefault="00000000">
          <w:pPr>
            <w:pStyle w:val="TOC2"/>
            <w:tabs>
              <w:tab w:val="right" w:leader="dot" w:pos="9016"/>
            </w:tabs>
            <w:rPr>
              <w:rFonts w:ascii="Times New Roman" w:hAnsi="Times New Roman" w:cs="Times New Roman"/>
              <w:noProof/>
              <w:sz w:val="24"/>
              <w:szCs w:val="24"/>
            </w:rPr>
          </w:pPr>
          <w:hyperlink w:anchor="_Toc120789760" w:history="1">
            <w:r w:rsidR="00CB0FD4" w:rsidRPr="00241EAC">
              <w:rPr>
                <w:rStyle w:val="Hyperlink"/>
                <w:rFonts w:ascii="Times New Roman" w:hAnsi="Times New Roman" w:cs="Times New Roman"/>
                <w:noProof/>
                <w:sz w:val="24"/>
                <w:szCs w:val="24"/>
              </w:rPr>
              <w:t>Team formation &amp; Communication</w:t>
            </w:r>
            <w:r w:rsidR="00CB0FD4" w:rsidRPr="00241EAC">
              <w:rPr>
                <w:rFonts w:ascii="Times New Roman" w:hAnsi="Times New Roman" w:cs="Times New Roman"/>
                <w:noProof/>
                <w:webHidden/>
                <w:sz w:val="24"/>
                <w:szCs w:val="24"/>
              </w:rPr>
              <w:tab/>
            </w:r>
            <w:r w:rsidR="00CB0FD4" w:rsidRPr="00241EAC">
              <w:rPr>
                <w:rFonts w:ascii="Times New Roman" w:hAnsi="Times New Roman" w:cs="Times New Roman"/>
                <w:noProof/>
                <w:webHidden/>
                <w:sz w:val="24"/>
                <w:szCs w:val="24"/>
              </w:rPr>
              <w:fldChar w:fldCharType="begin"/>
            </w:r>
            <w:r w:rsidR="00CB0FD4" w:rsidRPr="00241EAC">
              <w:rPr>
                <w:rFonts w:ascii="Times New Roman" w:hAnsi="Times New Roman" w:cs="Times New Roman"/>
                <w:noProof/>
                <w:webHidden/>
                <w:sz w:val="24"/>
                <w:szCs w:val="24"/>
              </w:rPr>
              <w:instrText xml:space="preserve"> PAGEREF _Toc120789760 \h </w:instrText>
            </w:r>
            <w:r w:rsidR="00CB0FD4" w:rsidRPr="00241EAC">
              <w:rPr>
                <w:rFonts w:ascii="Times New Roman" w:hAnsi="Times New Roman" w:cs="Times New Roman"/>
                <w:noProof/>
                <w:webHidden/>
                <w:sz w:val="24"/>
                <w:szCs w:val="24"/>
              </w:rPr>
            </w:r>
            <w:r w:rsidR="00CB0FD4"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4</w:t>
            </w:r>
            <w:r w:rsidR="00CB0FD4" w:rsidRPr="00241EAC">
              <w:rPr>
                <w:rFonts w:ascii="Times New Roman" w:hAnsi="Times New Roman" w:cs="Times New Roman"/>
                <w:noProof/>
                <w:webHidden/>
                <w:sz w:val="24"/>
                <w:szCs w:val="24"/>
              </w:rPr>
              <w:fldChar w:fldCharType="end"/>
            </w:r>
          </w:hyperlink>
        </w:p>
        <w:p w14:paraId="77748061" w14:textId="605C0400" w:rsidR="00CB0FD4" w:rsidRPr="00241EAC" w:rsidRDefault="00000000">
          <w:pPr>
            <w:pStyle w:val="TOC1"/>
            <w:tabs>
              <w:tab w:val="right" w:leader="dot" w:pos="9016"/>
            </w:tabs>
            <w:rPr>
              <w:rFonts w:ascii="Times New Roman" w:hAnsi="Times New Roman" w:cs="Times New Roman"/>
              <w:noProof/>
              <w:sz w:val="24"/>
              <w:szCs w:val="24"/>
            </w:rPr>
          </w:pPr>
          <w:hyperlink w:anchor="_Toc120789761" w:history="1">
            <w:r w:rsidR="00CB0FD4" w:rsidRPr="00241EAC">
              <w:rPr>
                <w:rStyle w:val="Hyperlink"/>
                <w:rFonts w:ascii="Times New Roman" w:hAnsi="Times New Roman" w:cs="Times New Roman"/>
                <w:noProof/>
                <w:sz w:val="24"/>
                <w:szCs w:val="24"/>
              </w:rPr>
              <w:t>Conclusion</w:t>
            </w:r>
            <w:r w:rsidR="00CB0FD4" w:rsidRPr="00241EAC">
              <w:rPr>
                <w:rFonts w:ascii="Times New Roman" w:hAnsi="Times New Roman" w:cs="Times New Roman"/>
                <w:noProof/>
                <w:webHidden/>
                <w:sz w:val="24"/>
                <w:szCs w:val="24"/>
              </w:rPr>
              <w:tab/>
            </w:r>
            <w:r w:rsidR="00CB0FD4" w:rsidRPr="00241EAC">
              <w:rPr>
                <w:rFonts w:ascii="Times New Roman" w:hAnsi="Times New Roman" w:cs="Times New Roman"/>
                <w:noProof/>
                <w:webHidden/>
                <w:sz w:val="24"/>
                <w:szCs w:val="24"/>
              </w:rPr>
              <w:fldChar w:fldCharType="begin"/>
            </w:r>
            <w:r w:rsidR="00CB0FD4" w:rsidRPr="00241EAC">
              <w:rPr>
                <w:rFonts w:ascii="Times New Roman" w:hAnsi="Times New Roman" w:cs="Times New Roman"/>
                <w:noProof/>
                <w:webHidden/>
                <w:sz w:val="24"/>
                <w:szCs w:val="24"/>
              </w:rPr>
              <w:instrText xml:space="preserve"> PAGEREF _Toc120789761 \h </w:instrText>
            </w:r>
            <w:r w:rsidR="00CB0FD4" w:rsidRPr="00241EAC">
              <w:rPr>
                <w:rFonts w:ascii="Times New Roman" w:hAnsi="Times New Roman" w:cs="Times New Roman"/>
                <w:noProof/>
                <w:webHidden/>
                <w:sz w:val="24"/>
                <w:szCs w:val="24"/>
              </w:rPr>
            </w:r>
            <w:r w:rsidR="00CB0FD4"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6</w:t>
            </w:r>
            <w:r w:rsidR="00CB0FD4" w:rsidRPr="00241EAC">
              <w:rPr>
                <w:rFonts w:ascii="Times New Roman" w:hAnsi="Times New Roman" w:cs="Times New Roman"/>
                <w:noProof/>
                <w:webHidden/>
                <w:sz w:val="24"/>
                <w:szCs w:val="24"/>
              </w:rPr>
              <w:fldChar w:fldCharType="end"/>
            </w:r>
          </w:hyperlink>
        </w:p>
        <w:p w14:paraId="4B6DEF11" w14:textId="1ADEE6FA" w:rsidR="00CB0FD4" w:rsidRPr="00241EAC" w:rsidRDefault="00000000">
          <w:pPr>
            <w:pStyle w:val="TOC1"/>
            <w:tabs>
              <w:tab w:val="right" w:leader="dot" w:pos="9016"/>
            </w:tabs>
            <w:rPr>
              <w:rFonts w:ascii="Times New Roman" w:hAnsi="Times New Roman" w:cs="Times New Roman"/>
              <w:noProof/>
              <w:sz w:val="24"/>
              <w:szCs w:val="24"/>
            </w:rPr>
          </w:pPr>
          <w:hyperlink w:anchor="_Toc120789762" w:history="1">
            <w:r w:rsidR="00CB0FD4" w:rsidRPr="00241EAC">
              <w:rPr>
                <w:rStyle w:val="Hyperlink"/>
                <w:rFonts w:ascii="Times New Roman" w:hAnsi="Times New Roman" w:cs="Times New Roman"/>
                <w:noProof/>
                <w:sz w:val="24"/>
                <w:szCs w:val="24"/>
              </w:rPr>
              <w:t>Recommendations</w:t>
            </w:r>
            <w:r w:rsidR="00CB0FD4" w:rsidRPr="00241EAC">
              <w:rPr>
                <w:rFonts w:ascii="Times New Roman" w:hAnsi="Times New Roman" w:cs="Times New Roman"/>
                <w:noProof/>
                <w:webHidden/>
                <w:sz w:val="24"/>
                <w:szCs w:val="24"/>
              </w:rPr>
              <w:tab/>
            </w:r>
            <w:r w:rsidR="00CB0FD4" w:rsidRPr="00241EAC">
              <w:rPr>
                <w:rFonts w:ascii="Times New Roman" w:hAnsi="Times New Roman" w:cs="Times New Roman"/>
                <w:noProof/>
                <w:webHidden/>
                <w:sz w:val="24"/>
                <w:szCs w:val="24"/>
              </w:rPr>
              <w:fldChar w:fldCharType="begin"/>
            </w:r>
            <w:r w:rsidR="00CB0FD4" w:rsidRPr="00241EAC">
              <w:rPr>
                <w:rFonts w:ascii="Times New Roman" w:hAnsi="Times New Roman" w:cs="Times New Roman"/>
                <w:noProof/>
                <w:webHidden/>
                <w:sz w:val="24"/>
                <w:szCs w:val="24"/>
              </w:rPr>
              <w:instrText xml:space="preserve"> PAGEREF _Toc120789762 \h </w:instrText>
            </w:r>
            <w:r w:rsidR="00CB0FD4" w:rsidRPr="00241EAC">
              <w:rPr>
                <w:rFonts w:ascii="Times New Roman" w:hAnsi="Times New Roman" w:cs="Times New Roman"/>
                <w:noProof/>
                <w:webHidden/>
                <w:sz w:val="24"/>
                <w:szCs w:val="24"/>
              </w:rPr>
            </w:r>
            <w:r w:rsidR="00CB0FD4"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6</w:t>
            </w:r>
            <w:r w:rsidR="00CB0FD4" w:rsidRPr="00241EAC">
              <w:rPr>
                <w:rFonts w:ascii="Times New Roman" w:hAnsi="Times New Roman" w:cs="Times New Roman"/>
                <w:noProof/>
                <w:webHidden/>
                <w:sz w:val="24"/>
                <w:szCs w:val="24"/>
              </w:rPr>
              <w:fldChar w:fldCharType="end"/>
            </w:r>
          </w:hyperlink>
        </w:p>
        <w:p w14:paraId="52F00293" w14:textId="71C9839E" w:rsidR="00CB0FD4" w:rsidRPr="00241EAC" w:rsidRDefault="00CB0FD4">
          <w:pPr>
            <w:rPr>
              <w:rFonts w:ascii="Times New Roman" w:hAnsi="Times New Roman" w:cs="Times New Roman"/>
              <w:sz w:val="24"/>
              <w:szCs w:val="24"/>
            </w:rPr>
          </w:pPr>
          <w:r w:rsidRPr="00241EAC">
            <w:rPr>
              <w:rFonts w:ascii="Times New Roman" w:hAnsi="Times New Roman" w:cs="Times New Roman"/>
              <w:b/>
              <w:bCs/>
              <w:noProof/>
              <w:sz w:val="24"/>
              <w:szCs w:val="24"/>
            </w:rPr>
            <w:fldChar w:fldCharType="end"/>
          </w:r>
        </w:p>
      </w:sdtContent>
    </w:sdt>
    <w:p w14:paraId="66189442" w14:textId="77777777" w:rsidR="00CB0FD4" w:rsidRPr="00241EAC" w:rsidRDefault="00CB0FD4">
      <w:pPr>
        <w:rPr>
          <w:rFonts w:ascii="Times New Roman" w:eastAsiaTheme="majorEastAsia" w:hAnsi="Times New Roman" w:cs="Times New Roman"/>
          <w:color w:val="2F5496" w:themeColor="accent1" w:themeShade="BF"/>
          <w:sz w:val="24"/>
          <w:szCs w:val="24"/>
        </w:rPr>
      </w:pPr>
      <w:r w:rsidRPr="00241EAC">
        <w:rPr>
          <w:rFonts w:ascii="Times New Roman" w:hAnsi="Times New Roman" w:cs="Times New Roman"/>
          <w:sz w:val="24"/>
          <w:szCs w:val="24"/>
        </w:rPr>
        <w:br w:type="page"/>
      </w:r>
    </w:p>
    <w:p w14:paraId="62EC14D2" w14:textId="53831063" w:rsidR="00CB0FD4" w:rsidRPr="00241EAC" w:rsidRDefault="00CB0FD4" w:rsidP="00CB0FD4">
      <w:pPr>
        <w:pStyle w:val="Heading1"/>
        <w:rPr>
          <w:rFonts w:ascii="Times New Roman" w:hAnsi="Times New Roman" w:cs="Times New Roman"/>
          <w:sz w:val="24"/>
          <w:szCs w:val="24"/>
        </w:rPr>
      </w:pPr>
      <w:bookmarkStart w:id="0" w:name="_Toc120789757"/>
      <w:r w:rsidRPr="00241EAC">
        <w:rPr>
          <w:rFonts w:ascii="Times New Roman" w:hAnsi="Times New Roman" w:cs="Times New Roman"/>
          <w:sz w:val="24"/>
          <w:szCs w:val="24"/>
        </w:rPr>
        <w:lastRenderedPageBreak/>
        <w:t>Introduction</w:t>
      </w:r>
      <w:bookmarkEnd w:id="0"/>
    </w:p>
    <w:p w14:paraId="0F34E7C5" w14:textId="186D69E9" w:rsidR="00CB0FD4" w:rsidRPr="00241EAC" w:rsidRDefault="003D7758">
      <w:pPr>
        <w:rPr>
          <w:rFonts w:ascii="Times New Roman" w:eastAsiaTheme="majorEastAsia" w:hAnsi="Times New Roman" w:cs="Times New Roman"/>
          <w:color w:val="2F5496" w:themeColor="accent1" w:themeShade="BF"/>
          <w:sz w:val="24"/>
          <w:szCs w:val="24"/>
        </w:rPr>
      </w:pPr>
      <w:r w:rsidRPr="00241EAC">
        <w:rPr>
          <w:rFonts w:ascii="Times New Roman" w:hAnsi="Times New Roman" w:cs="Times New Roman"/>
          <w:sz w:val="24"/>
          <w:szCs w:val="24"/>
        </w:rPr>
        <w:t xml:space="preserve">This report was requested by Christopher Felices on 16 of December 2022. Is based on Case study showing a lot of problems through the organisation. Andreea Jones, </w:t>
      </w:r>
      <w:r w:rsidRPr="00241EAC">
        <w:rPr>
          <w:rFonts w:ascii="Times New Roman" w:hAnsi="Times New Roman" w:cs="Times New Roman"/>
          <w:sz w:val="24"/>
          <w:szCs w:val="24"/>
        </w:rPr>
        <w:t>Head of Social Services in the local Council</w:t>
      </w:r>
      <w:r w:rsidRPr="00241EAC">
        <w:rPr>
          <w:rFonts w:ascii="Times New Roman" w:hAnsi="Times New Roman" w:cs="Times New Roman"/>
          <w:sz w:val="24"/>
          <w:szCs w:val="24"/>
        </w:rPr>
        <w:t xml:space="preserve">, is facing with lack of communication between the team members, lack of trust and was used only one way of communication. </w:t>
      </w:r>
      <w:r w:rsidR="008D7853" w:rsidRPr="00241EAC">
        <w:rPr>
          <w:rFonts w:ascii="Times New Roman" w:hAnsi="Times New Roman" w:cs="Times New Roman"/>
          <w:sz w:val="24"/>
          <w:szCs w:val="24"/>
        </w:rPr>
        <w:t>A team is typically characterized as a group of individuals who work together to achieve a common goal.</w:t>
      </w:r>
      <w:r w:rsidR="008D7853" w:rsidRPr="00241EAC">
        <w:rPr>
          <w:rFonts w:ascii="Times New Roman" w:hAnsi="Times New Roman" w:cs="Times New Roman"/>
          <w:sz w:val="24"/>
          <w:szCs w:val="24"/>
        </w:rPr>
        <w:t xml:space="preserve"> Andreea was facing teams with different types of problems. </w:t>
      </w:r>
      <w:r w:rsidR="00833A39" w:rsidRPr="00241EAC">
        <w:rPr>
          <w:rFonts w:ascii="Times New Roman" w:hAnsi="Times New Roman" w:cs="Times New Roman"/>
          <w:sz w:val="24"/>
          <w:szCs w:val="24"/>
        </w:rPr>
        <w:t xml:space="preserve">Since pandemic most of the staff wants to work from home, some of them do not event come to work. Other problem is lack of staff. This and other team working difficulties will be discussed further. </w:t>
      </w:r>
      <w:r w:rsidR="00CB0FD4" w:rsidRPr="00241EAC">
        <w:rPr>
          <w:rFonts w:ascii="Times New Roman" w:hAnsi="Times New Roman" w:cs="Times New Roman"/>
          <w:sz w:val="24"/>
          <w:szCs w:val="24"/>
        </w:rPr>
        <w:br w:type="page"/>
      </w:r>
    </w:p>
    <w:p w14:paraId="427A31FA" w14:textId="627A2ADB" w:rsidR="00CB0FD4" w:rsidRPr="00241EAC" w:rsidRDefault="00CB0FD4" w:rsidP="00CB0FD4">
      <w:pPr>
        <w:pStyle w:val="Heading1"/>
        <w:rPr>
          <w:rFonts w:ascii="Times New Roman" w:hAnsi="Times New Roman" w:cs="Times New Roman"/>
          <w:sz w:val="24"/>
          <w:szCs w:val="24"/>
        </w:rPr>
      </w:pPr>
      <w:bookmarkStart w:id="1" w:name="_Toc120789758"/>
      <w:r w:rsidRPr="00241EAC">
        <w:rPr>
          <w:rFonts w:ascii="Times New Roman" w:hAnsi="Times New Roman" w:cs="Times New Roman"/>
          <w:sz w:val="24"/>
          <w:szCs w:val="24"/>
        </w:rPr>
        <w:lastRenderedPageBreak/>
        <w:t>Main findings</w:t>
      </w:r>
      <w:bookmarkEnd w:id="1"/>
    </w:p>
    <w:p w14:paraId="10B19C91" w14:textId="5D3EFBCA" w:rsidR="00580034" w:rsidRPr="00241EAC" w:rsidRDefault="00AB4319" w:rsidP="00CB0FD4">
      <w:pPr>
        <w:rPr>
          <w:rFonts w:ascii="Times New Roman" w:hAnsi="Times New Roman" w:cs="Times New Roman"/>
          <w:sz w:val="24"/>
          <w:szCs w:val="24"/>
        </w:rPr>
      </w:pPr>
      <w:r w:rsidRPr="00241EAC">
        <w:rPr>
          <w:rFonts w:ascii="Times New Roman" w:hAnsi="Times New Roman" w:cs="Times New Roman"/>
          <w:sz w:val="24"/>
          <w:szCs w:val="24"/>
        </w:rPr>
        <w:t>Through this section will be discussed different types of theories that would help the team to perform</w:t>
      </w:r>
      <w:r w:rsidR="00580034" w:rsidRPr="00241EAC">
        <w:rPr>
          <w:rFonts w:ascii="Times New Roman" w:hAnsi="Times New Roman" w:cs="Times New Roman"/>
          <w:sz w:val="24"/>
          <w:szCs w:val="24"/>
        </w:rPr>
        <w:t>,</w:t>
      </w:r>
      <w:r w:rsidRPr="00241EAC">
        <w:rPr>
          <w:rFonts w:ascii="Times New Roman" w:hAnsi="Times New Roman" w:cs="Times New Roman"/>
          <w:sz w:val="24"/>
          <w:szCs w:val="24"/>
        </w:rPr>
        <w:t xml:space="preserve"> in the case study that this report is based on. The Belbin’s 9 Team Roles will help each member of the team to </w:t>
      </w:r>
      <w:r w:rsidR="00580034" w:rsidRPr="00241EAC">
        <w:rPr>
          <w:rFonts w:ascii="Times New Roman" w:hAnsi="Times New Roman" w:cs="Times New Roman"/>
          <w:sz w:val="24"/>
          <w:szCs w:val="24"/>
        </w:rPr>
        <w:t>understand their role in the team and to balance it. The Tuckman’s theory is helping to r</w:t>
      </w:r>
      <w:r w:rsidR="00580034" w:rsidRPr="00241EAC">
        <w:rPr>
          <w:rFonts w:ascii="Times New Roman" w:hAnsi="Times New Roman" w:cs="Times New Roman"/>
          <w:sz w:val="24"/>
          <w:szCs w:val="24"/>
        </w:rPr>
        <w:t xml:space="preserve">ecognize the team's level of growth and give help to boost team development and project success. Once established, </w:t>
      </w:r>
      <w:r w:rsidR="00580034" w:rsidRPr="00241EAC">
        <w:rPr>
          <w:rFonts w:ascii="Times New Roman" w:hAnsi="Times New Roman" w:cs="Times New Roman"/>
          <w:sz w:val="24"/>
          <w:szCs w:val="24"/>
        </w:rPr>
        <w:t xml:space="preserve">is necessary to </w:t>
      </w:r>
      <w:r w:rsidR="00580034" w:rsidRPr="00241EAC">
        <w:rPr>
          <w:rFonts w:ascii="Times New Roman" w:hAnsi="Times New Roman" w:cs="Times New Roman"/>
          <w:sz w:val="24"/>
          <w:szCs w:val="24"/>
        </w:rPr>
        <w:t xml:space="preserve">apply methods to advance </w:t>
      </w:r>
      <w:r w:rsidR="00580034" w:rsidRPr="00241EAC">
        <w:rPr>
          <w:rFonts w:ascii="Times New Roman" w:hAnsi="Times New Roman" w:cs="Times New Roman"/>
          <w:sz w:val="24"/>
          <w:szCs w:val="24"/>
        </w:rPr>
        <w:t>the</w:t>
      </w:r>
      <w:r w:rsidR="00580034" w:rsidRPr="00241EAC">
        <w:rPr>
          <w:rFonts w:ascii="Times New Roman" w:hAnsi="Times New Roman" w:cs="Times New Roman"/>
          <w:sz w:val="24"/>
          <w:szCs w:val="24"/>
        </w:rPr>
        <w:t xml:space="preserve"> team's formation.</w:t>
      </w:r>
      <w:r w:rsidR="00580034" w:rsidRPr="00241EAC">
        <w:rPr>
          <w:rFonts w:ascii="Times New Roman" w:hAnsi="Times New Roman" w:cs="Times New Roman"/>
          <w:sz w:val="24"/>
          <w:szCs w:val="24"/>
        </w:rPr>
        <w:t xml:space="preserve"> A brief analysis of the communication models will be discussed to help the team to find a better communication between members and to build trust. </w:t>
      </w:r>
      <w:r w:rsidR="003D7758" w:rsidRPr="00241EAC">
        <w:rPr>
          <w:rFonts w:ascii="Times New Roman" w:hAnsi="Times New Roman" w:cs="Times New Roman"/>
          <w:sz w:val="24"/>
          <w:szCs w:val="24"/>
        </w:rPr>
        <w:t xml:space="preserve">These theories will help the team to collaborate with each other in a new different way. </w:t>
      </w:r>
    </w:p>
    <w:p w14:paraId="71D7E6A5" w14:textId="77777777" w:rsidR="003D7758" w:rsidRPr="00241EAC" w:rsidRDefault="003D7758" w:rsidP="00CB0FD4">
      <w:pPr>
        <w:rPr>
          <w:rFonts w:ascii="Times New Roman" w:hAnsi="Times New Roman" w:cs="Times New Roman"/>
          <w:sz w:val="24"/>
          <w:szCs w:val="24"/>
        </w:rPr>
      </w:pPr>
    </w:p>
    <w:p w14:paraId="6367B5A9" w14:textId="0136F7C7" w:rsidR="00CB0FD4" w:rsidRPr="00241EAC" w:rsidRDefault="00CB0FD4" w:rsidP="00CB0FD4">
      <w:pPr>
        <w:pStyle w:val="Heading2"/>
        <w:rPr>
          <w:rFonts w:ascii="Times New Roman" w:hAnsi="Times New Roman" w:cs="Times New Roman"/>
          <w:sz w:val="24"/>
          <w:szCs w:val="24"/>
        </w:rPr>
      </w:pPr>
      <w:bookmarkStart w:id="2" w:name="_Toc120789759"/>
      <w:r w:rsidRPr="00241EAC">
        <w:rPr>
          <w:rFonts w:ascii="Times New Roman" w:hAnsi="Times New Roman" w:cs="Times New Roman"/>
          <w:sz w:val="24"/>
          <w:szCs w:val="24"/>
        </w:rPr>
        <w:t>Team Dynamics</w:t>
      </w:r>
      <w:bookmarkEnd w:id="2"/>
    </w:p>
    <w:p w14:paraId="7C529AAE" w14:textId="10505F22" w:rsidR="004F6B20" w:rsidRPr="00241EAC" w:rsidRDefault="004F6B20" w:rsidP="00792DA9">
      <w:pPr>
        <w:rPr>
          <w:rFonts w:ascii="Times New Roman" w:hAnsi="Times New Roman" w:cs="Times New Roman"/>
          <w:sz w:val="24"/>
          <w:szCs w:val="24"/>
        </w:rPr>
      </w:pPr>
      <w:r w:rsidRPr="00241EAC">
        <w:rPr>
          <w:rFonts w:ascii="Times New Roman" w:hAnsi="Times New Roman" w:cs="Times New Roman"/>
          <w:sz w:val="24"/>
          <w:szCs w:val="24"/>
        </w:rPr>
        <w:t xml:space="preserve">How does a </w:t>
      </w:r>
      <w:r w:rsidRPr="00241EAC">
        <w:rPr>
          <w:rFonts w:ascii="Times New Roman" w:hAnsi="Times New Roman" w:cs="Times New Roman"/>
          <w:sz w:val="24"/>
          <w:szCs w:val="24"/>
        </w:rPr>
        <w:t xml:space="preserve">team </w:t>
      </w:r>
      <w:r w:rsidRPr="00241EAC">
        <w:rPr>
          <w:rFonts w:ascii="Times New Roman" w:hAnsi="Times New Roman" w:cs="Times New Roman"/>
          <w:sz w:val="24"/>
          <w:szCs w:val="24"/>
        </w:rPr>
        <w:t xml:space="preserve">get things done? According to </w:t>
      </w:r>
      <w:r w:rsidRPr="00241EAC">
        <w:rPr>
          <w:rFonts w:ascii="Times New Roman" w:hAnsi="Times New Roman" w:cs="Times New Roman"/>
          <w:sz w:val="24"/>
          <w:szCs w:val="24"/>
        </w:rPr>
        <w:t>Meyers</w:t>
      </w:r>
      <w:r w:rsidRPr="00241EAC">
        <w:rPr>
          <w:rFonts w:ascii="Times New Roman" w:hAnsi="Times New Roman" w:cs="Times New Roman"/>
          <w:sz w:val="24"/>
          <w:szCs w:val="24"/>
        </w:rPr>
        <w:t xml:space="preserve"> S. P. (2013), team dynamics are the unconsciously influenced psychological factors that have an effect on how a team behaves and how well it completes its tasks.</w:t>
      </w:r>
      <w:r w:rsidRPr="00241EAC">
        <w:rPr>
          <w:rFonts w:ascii="Times New Roman" w:hAnsi="Times New Roman" w:cs="Times New Roman"/>
          <w:sz w:val="24"/>
          <w:szCs w:val="24"/>
        </w:rPr>
        <w:t xml:space="preserve"> </w:t>
      </w:r>
      <w:r w:rsidRPr="00241EAC">
        <w:rPr>
          <w:rFonts w:ascii="Times New Roman" w:hAnsi="Times New Roman" w:cs="Times New Roman"/>
          <w:sz w:val="24"/>
          <w:szCs w:val="24"/>
        </w:rPr>
        <w:t>The nature of the tasks that are completed by the team, the members of the team, the manner in which they communicate with one another, and the setting in which they conduct their work all contribute to the dynamics of the team.</w:t>
      </w:r>
      <w:r w:rsidR="00792DA9" w:rsidRPr="00241EAC">
        <w:rPr>
          <w:rFonts w:ascii="Times New Roman" w:hAnsi="Times New Roman" w:cs="Times New Roman"/>
          <w:sz w:val="24"/>
          <w:szCs w:val="24"/>
        </w:rPr>
        <w:t xml:space="preserve"> During the pandemic, most of the employees within the organisation worked from home</w:t>
      </w:r>
      <w:r w:rsidR="002E045F" w:rsidRPr="00241EAC">
        <w:rPr>
          <w:rFonts w:ascii="Times New Roman" w:hAnsi="Times New Roman" w:cs="Times New Roman"/>
          <w:sz w:val="24"/>
          <w:szCs w:val="24"/>
        </w:rPr>
        <w:t xml:space="preserve">. Working online from home and not from the office creates staff shortage, due to mental health or emotional state. </w:t>
      </w:r>
    </w:p>
    <w:p w14:paraId="11AF2D6F" w14:textId="4071AA80" w:rsidR="00833A39" w:rsidRPr="00241EAC" w:rsidRDefault="004F6B20" w:rsidP="00792DA9">
      <w:pPr>
        <w:rPr>
          <w:rFonts w:ascii="Times New Roman" w:hAnsi="Times New Roman" w:cs="Times New Roman"/>
          <w:sz w:val="24"/>
          <w:szCs w:val="24"/>
        </w:rPr>
      </w:pPr>
      <w:r w:rsidRPr="00241EAC">
        <w:rPr>
          <w:rFonts w:ascii="Times New Roman" w:hAnsi="Times New Roman" w:cs="Times New Roman"/>
          <w:sz w:val="24"/>
          <w:szCs w:val="24"/>
        </w:rPr>
        <w:t>There are times when the dynamics of a team may be seen as positive, such as when they assist the team as a whole perform better or when they bring out the best in each individual member of the team. They may sometimes be detrimental, such as when they result in conflict that serves no useful purpose, cause individuals to lose interest, or prevent a team from achieving its objectives.</w:t>
      </w:r>
    </w:p>
    <w:p w14:paraId="52B3A94A" w14:textId="765E6621" w:rsidR="00833A39" w:rsidRPr="00241EAC" w:rsidRDefault="004F6B20" w:rsidP="00792DA9">
      <w:pPr>
        <w:rPr>
          <w:rFonts w:ascii="Times New Roman" w:hAnsi="Times New Roman" w:cs="Times New Roman"/>
          <w:sz w:val="24"/>
          <w:szCs w:val="24"/>
        </w:rPr>
      </w:pPr>
      <w:r w:rsidRPr="00241EAC">
        <w:rPr>
          <w:rFonts w:ascii="Times New Roman" w:hAnsi="Times New Roman" w:cs="Times New Roman"/>
          <w:sz w:val="24"/>
          <w:szCs w:val="24"/>
        </w:rPr>
        <w:t xml:space="preserve">The structure of the teams within the organisation </w:t>
      </w:r>
      <w:r w:rsidR="004323B3" w:rsidRPr="00241EAC">
        <w:rPr>
          <w:rFonts w:ascii="Times New Roman" w:hAnsi="Times New Roman" w:cs="Times New Roman"/>
          <w:sz w:val="24"/>
          <w:szCs w:val="24"/>
        </w:rPr>
        <w:t>was not structured correctly</w:t>
      </w:r>
      <w:r w:rsidR="009C0260" w:rsidRPr="00241EAC">
        <w:rPr>
          <w:rFonts w:ascii="Times New Roman" w:hAnsi="Times New Roman" w:cs="Times New Roman"/>
          <w:sz w:val="24"/>
          <w:szCs w:val="24"/>
        </w:rPr>
        <w:t xml:space="preserve">. </w:t>
      </w:r>
      <w:r w:rsidR="009C0260" w:rsidRPr="00241EAC">
        <w:rPr>
          <w:rFonts w:ascii="Times New Roman" w:hAnsi="Times New Roman" w:cs="Times New Roman"/>
          <w:sz w:val="24"/>
          <w:szCs w:val="24"/>
        </w:rPr>
        <w:br/>
      </w:r>
      <w:r w:rsidR="009C0260" w:rsidRPr="00241EAC">
        <w:rPr>
          <w:rFonts w:ascii="Times New Roman" w:hAnsi="Times New Roman" w:cs="Times New Roman"/>
          <w:sz w:val="24"/>
          <w:szCs w:val="24"/>
        </w:rPr>
        <w:t>The Belbin</w:t>
      </w:r>
      <w:r w:rsidR="00792DA9" w:rsidRPr="00241EAC">
        <w:rPr>
          <w:rFonts w:ascii="Times New Roman" w:hAnsi="Times New Roman" w:cs="Times New Roman"/>
          <w:sz w:val="24"/>
          <w:szCs w:val="24"/>
        </w:rPr>
        <w:t xml:space="preserve">’s 9 </w:t>
      </w:r>
      <w:r w:rsidR="009C0260" w:rsidRPr="00241EAC">
        <w:rPr>
          <w:rFonts w:ascii="Times New Roman" w:hAnsi="Times New Roman" w:cs="Times New Roman"/>
          <w:sz w:val="24"/>
          <w:szCs w:val="24"/>
        </w:rPr>
        <w:t>Team Role Inventory is a kind of psychometric exam that may be presented to members of a team in order to get understanding into their personalities, preferences, and capabilities. This exam also assesses the individual's degree of compatibility with the working environment and the profession. It is helpful to position people in the roles that will allow them to contribute the most effectively to the team.</w:t>
      </w:r>
      <w:r w:rsidR="00792DA9" w:rsidRPr="00241EAC">
        <w:rPr>
          <w:rFonts w:ascii="Times New Roman" w:hAnsi="Times New Roman" w:cs="Times New Roman"/>
          <w:sz w:val="24"/>
          <w:szCs w:val="24"/>
        </w:rPr>
        <w:t xml:space="preserve"> </w:t>
      </w:r>
    </w:p>
    <w:p w14:paraId="78752C5C" w14:textId="77777777" w:rsidR="002E045F" w:rsidRPr="00241EAC" w:rsidRDefault="002E045F" w:rsidP="002E045F">
      <w:pPr>
        <w:rPr>
          <w:rFonts w:ascii="Times New Roman" w:hAnsi="Times New Roman" w:cs="Times New Roman"/>
          <w:sz w:val="24"/>
          <w:szCs w:val="24"/>
        </w:rPr>
      </w:pPr>
      <w:r w:rsidRPr="00241EAC">
        <w:rPr>
          <w:rFonts w:ascii="Times New Roman" w:hAnsi="Times New Roman" w:cs="Times New Roman"/>
          <w:sz w:val="24"/>
          <w:szCs w:val="24"/>
        </w:rPr>
        <w:t>Bruce Tuckman, a psychologist, first identified four stages of team formation in the middle of the 1960s. Formation, storming, norming, and performance are these phases. They characterise the process teams go through as members form bonds and learn to function successfully together.</w:t>
      </w:r>
    </w:p>
    <w:p w14:paraId="1E80E478" w14:textId="4233C95F" w:rsidR="002E045F" w:rsidRPr="00241EAC" w:rsidRDefault="002E045F" w:rsidP="002E045F">
      <w:pPr>
        <w:rPr>
          <w:rFonts w:ascii="Times New Roman" w:hAnsi="Times New Roman" w:cs="Times New Roman"/>
          <w:sz w:val="24"/>
          <w:szCs w:val="24"/>
        </w:rPr>
      </w:pPr>
      <w:r w:rsidRPr="00241EAC">
        <w:rPr>
          <w:rFonts w:ascii="Times New Roman" w:hAnsi="Times New Roman" w:cs="Times New Roman"/>
          <w:sz w:val="24"/>
          <w:szCs w:val="24"/>
        </w:rPr>
        <w:t xml:space="preserve">The majority of team members are enthusiastic and amicable throughout the stage of team formation, while a minority may experience anxiety. During this time, people make an attempt to become acquainted. The next step is the storming phase. Individuals are currently pushing the limits. As individuals become irritated with one another's traits and tactics, personality and working style differences can result in conflict. Some individuals may even dispute the team's goals and avoid performing their assigned duties. Some organisations never get past the storming phase. Normalization is step three. This is when people begin to resolve their differences, capitalise on one another's skills, and recognise your leadership. Performance is the concluding step. The team members have reached this level when they </w:t>
      </w:r>
      <w:r w:rsidRPr="00241EAC">
        <w:rPr>
          <w:rFonts w:ascii="Times New Roman" w:hAnsi="Times New Roman" w:cs="Times New Roman"/>
          <w:sz w:val="24"/>
          <w:szCs w:val="24"/>
        </w:rPr>
        <w:lastRenderedPageBreak/>
        <w:t>can achieve the group's mission without disagreement. Later, the last stage begins. As a leader at this level, you may delegate more work and commit more time to maximising the potential of each team member.</w:t>
      </w:r>
    </w:p>
    <w:p w14:paraId="75CA38D7" w14:textId="2DA77A41" w:rsidR="00CB0FD4" w:rsidRPr="00241EAC" w:rsidRDefault="00CB0FD4" w:rsidP="00CB0FD4">
      <w:pPr>
        <w:pStyle w:val="Heading2"/>
        <w:rPr>
          <w:rFonts w:ascii="Times New Roman" w:hAnsi="Times New Roman" w:cs="Times New Roman"/>
          <w:sz w:val="24"/>
          <w:szCs w:val="24"/>
        </w:rPr>
      </w:pPr>
      <w:bookmarkStart w:id="3" w:name="_Toc120789760"/>
      <w:r w:rsidRPr="00241EAC">
        <w:rPr>
          <w:rFonts w:ascii="Times New Roman" w:hAnsi="Times New Roman" w:cs="Times New Roman"/>
          <w:sz w:val="24"/>
          <w:szCs w:val="24"/>
        </w:rPr>
        <w:t>Team formation &amp; Communication</w:t>
      </w:r>
      <w:bookmarkEnd w:id="3"/>
    </w:p>
    <w:p w14:paraId="0D09DFCA" w14:textId="77777777" w:rsidR="007D6659" w:rsidRPr="00241EAC" w:rsidRDefault="007D6659" w:rsidP="007D6659">
      <w:pPr>
        <w:rPr>
          <w:rFonts w:ascii="Times New Roman" w:hAnsi="Times New Roman" w:cs="Times New Roman"/>
          <w:sz w:val="24"/>
          <w:szCs w:val="24"/>
        </w:rPr>
      </w:pPr>
    </w:p>
    <w:p w14:paraId="4FCC3F99" w14:textId="77364A5F" w:rsidR="000B4918" w:rsidRPr="00241EAC" w:rsidRDefault="000B4918" w:rsidP="000B4918">
      <w:pPr>
        <w:rPr>
          <w:rFonts w:ascii="Times New Roman" w:hAnsi="Times New Roman" w:cs="Times New Roman"/>
          <w:sz w:val="24"/>
          <w:szCs w:val="24"/>
        </w:rPr>
      </w:pPr>
      <w:r w:rsidRPr="00241EAC">
        <w:rPr>
          <w:rFonts w:ascii="Times New Roman" w:hAnsi="Times New Roman" w:cs="Times New Roman"/>
          <w:sz w:val="24"/>
          <w:szCs w:val="24"/>
        </w:rPr>
        <w:t>The Thomas Kilman Dispute Mode Instrument is useful during the conflict's storming phase. The TKI is a self-report questionnaire that measures an individual's capacity to handle interpersonal conflict. Simply, conflict arises when the interests of two or more parties appear to conflict. The extent to which you seek to satisfy your own desires is a measure of your assertiveness. Cooperativeness is proportionate to one's efforts to make others happy. This results in five methods for resolving conflicts: avoiding the problem, attempting to meet someone else's needs at the expense of your own, attempting to find a solution that is acceptable to both sides but only partially solves their problems, and attempting to get what you want at the expense of what others want.</w:t>
      </w:r>
    </w:p>
    <w:p w14:paraId="3C5B2251" w14:textId="4408210E" w:rsidR="000B4918" w:rsidRPr="00241EAC" w:rsidRDefault="000B4918" w:rsidP="000B4918">
      <w:pPr>
        <w:rPr>
          <w:rFonts w:ascii="Times New Roman" w:hAnsi="Times New Roman" w:cs="Times New Roman"/>
          <w:sz w:val="24"/>
          <w:szCs w:val="24"/>
        </w:rPr>
      </w:pPr>
      <w:r w:rsidRPr="00241EAC">
        <w:rPr>
          <w:rFonts w:ascii="Times New Roman" w:hAnsi="Times New Roman" w:cs="Times New Roman"/>
          <w:sz w:val="24"/>
          <w:szCs w:val="24"/>
        </w:rPr>
        <w:t>Teams should be encouraged and helped to build their own communication rules. This may include how often to have in-person meetings, what technology to utilise for meetings and non-simultaneous work, and how to engage everyone in communication.</w:t>
      </w:r>
      <w:r w:rsidR="007D6659" w:rsidRPr="00241EAC">
        <w:rPr>
          <w:rFonts w:ascii="Times New Roman" w:hAnsi="Times New Roman" w:cs="Times New Roman"/>
          <w:sz w:val="24"/>
          <w:szCs w:val="24"/>
        </w:rPr>
        <w:t xml:space="preserve"> </w:t>
      </w:r>
      <w:r w:rsidRPr="00241EAC">
        <w:rPr>
          <w:rFonts w:ascii="Times New Roman" w:hAnsi="Times New Roman" w:cs="Times New Roman"/>
          <w:sz w:val="24"/>
          <w:szCs w:val="24"/>
        </w:rPr>
        <w:t>Regular opportunities for social and human connection may help employees feel a part of the team and contribute to its growth.</w:t>
      </w:r>
    </w:p>
    <w:p w14:paraId="258565E8" w14:textId="0F40541F" w:rsidR="002E045F" w:rsidRPr="00241EAC" w:rsidRDefault="000B4918" w:rsidP="000B4918">
      <w:pPr>
        <w:rPr>
          <w:rFonts w:ascii="Times New Roman" w:hAnsi="Times New Roman" w:cs="Times New Roman"/>
          <w:sz w:val="24"/>
          <w:szCs w:val="24"/>
        </w:rPr>
      </w:pPr>
      <w:r w:rsidRPr="00241EAC">
        <w:rPr>
          <w:rFonts w:ascii="Times New Roman" w:hAnsi="Times New Roman" w:cs="Times New Roman"/>
          <w:sz w:val="24"/>
          <w:szCs w:val="24"/>
        </w:rPr>
        <w:t>Individuals' accomplishments within teams are greatly facilitated by trust. The presence of trust is essential for the effectiveness of hybrid teams. Trust develops through time and can have different meanings for different team members. People become a more powerful unit with trust (Cheng et al. 213a).</w:t>
      </w:r>
    </w:p>
    <w:p w14:paraId="35B54523" w14:textId="10FEDE3B" w:rsidR="009553CA" w:rsidRPr="00241EAC" w:rsidRDefault="007D6659" w:rsidP="009553CA">
      <w:pPr>
        <w:rPr>
          <w:rFonts w:ascii="Times New Roman" w:hAnsi="Times New Roman" w:cs="Times New Roman"/>
          <w:sz w:val="24"/>
          <w:szCs w:val="24"/>
        </w:rPr>
      </w:pPr>
      <w:r w:rsidRPr="00241EAC">
        <w:rPr>
          <w:rFonts w:ascii="Times New Roman" w:hAnsi="Times New Roman" w:cs="Times New Roman"/>
          <w:sz w:val="24"/>
          <w:szCs w:val="24"/>
        </w:rPr>
        <w:t xml:space="preserve">Being communication on of the organisational problems, Andreea Jones can use 3 models of Effective Communication: </w:t>
      </w:r>
      <w:r w:rsidRPr="00241EAC">
        <w:rPr>
          <w:rFonts w:ascii="Times New Roman" w:hAnsi="Times New Roman" w:cs="Times New Roman"/>
          <w:sz w:val="24"/>
          <w:szCs w:val="24"/>
        </w:rPr>
        <w:t>Berlo, Shannon-Weaver, Schram</w:t>
      </w:r>
      <w:r w:rsidRPr="00241EAC">
        <w:rPr>
          <w:rFonts w:ascii="Times New Roman" w:hAnsi="Times New Roman" w:cs="Times New Roman"/>
          <w:sz w:val="24"/>
          <w:szCs w:val="24"/>
        </w:rPr>
        <w:t xml:space="preserve">. </w:t>
      </w:r>
    </w:p>
    <w:p w14:paraId="1CA03722" w14:textId="23708C7F" w:rsidR="007D6659" w:rsidRPr="00241EAC" w:rsidRDefault="004569EE" w:rsidP="00806534">
      <w:pPr>
        <w:pStyle w:val="ListParagraph"/>
        <w:numPr>
          <w:ilvl w:val="0"/>
          <w:numId w:val="4"/>
        </w:numPr>
        <w:rPr>
          <w:rFonts w:ascii="Times New Roman" w:hAnsi="Times New Roman" w:cs="Times New Roman"/>
          <w:sz w:val="24"/>
          <w:szCs w:val="24"/>
        </w:rPr>
      </w:pPr>
      <w:r w:rsidRPr="00241EAC">
        <w:rPr>
          <w:rFonts w:ascii="Times New Roman" w:hAnsi="Times New Roman" w:cs="Times New Roman"/>
          <w:sz w:val="24"/>
          <w:szCs w:val="24"/>
        </w:rPr>
        <w:t>Shannon-Weaver Mathematical model established in 1949</w:t>
      </w:r>
      <w:r w:rsidRPr="00241EAC">
        <w:rPr>
          <w:rFonts w:ascii="Times New Roman" w:hAnsi="Times New Roman" w:cs="Times New Roman"/>
          <w:sz w:val="24"/>
          <w:szCs w:val="24"/>
        </w:rPr>
        <w:t xml:space="preserve"> is especially designed to develop the effective communication between sender and receiver. They also identified the factor that affect communication process called “noise”. </w:t>
      </w:r>
    </w:p>
    <w:p w14:paraId="6284BB0E" w14:textId="6A02B493" w:rsidR="004569EE" w:rsidRPr="00241EAC" w:rsidRDefault="00F466CB" w:rsidP="007A3941">
      <w:pPr>
        <w:jc w:val="center"/>
        <w:rPr>
          <w:rFonts w:ascii="Times New Roman" w:hAnsi="Times New Roman" w:cs="Times New Roman"/>
          <w:sz w:val="24"/>
          <w:szCs w:val="24"/>
        </w:rPr>
      </w:pPr>
      <w:r w:rsidRPr="00241EAC">
        <w:rPr>
          <w:rFonts w:ascii="Times New Roman" w:hAnsi="Times New Roman" w:cs="Times New Roman"/>
          <w:noProof/>
          <w:sz w:val="24"/>
          <w:szCs w:val="24"/>
        </w:rPr>
        <w:drawing>
          <wp:inline distT="0" distB="0" distL="0" distR="0" wp14:anchorId="6D98CB54" wp14:editId="2EE9D1A9">
            <wp:extent cx="3458308" cy="1729154"/>
            <wp:effectExtent l="0" t="0" r="8890" b="4445"/>
            <wp:docPr id="2" name="Picture 2" descr="Shannon and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nnon and Weaver communication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9326" cy="1734663"/>
                    </a:xfrm>
                    <a:prstGeom prst="rect">
                      <a:avLst/>
                    </a:prstGeom>
                    <a:noFill/>
                    <a:ln>
                      <a:noFill/>
                    </a:ln>
                  </pic:spPr>
                </pic:pic>
              </a:graphicData>
            </a:graphic>
          </wp:inline>
        </w:drawing>
      </w:r>
    </w:p>
    <w:p w14:paraId="1EA93169" w14:textId="77777777" w:rsidR="0067292C" w:rsidRPr="00241EAC" w:rsidRDefault="00F466CB" w:rsidP="00F466CB">
      <w:pPr>
        <w:rPr>
          <w:rFonts w:ascii="Times New Roman" w:hAnsi="Times New Roman" w:cs="Times New Roman"/>
          <w:sz w:val="24"/>
          <w:szCs w:val="24"/>
        </w:rPr>
      </w:pPr>
      <w:r w:rsidRPr="00241EAC">
        <w:rPr>
          <w:rFonts w:ascii="Times New Roman" w:hAnsi="Times New Roman" w:cs="Times New Roman"/>
          <w:sz w:val="24"/>
          <w:szCs w:val="24"/>
        </w:rPr>
        <w:t xml:space="preserve">The model is simple, people are complicated. </w:t>
      </w:r>
      <w:r w:rsidRPr="00241EAC">
        <w:rPr>
          <w:rFonts w:ascii="Times New Roman" w:hAnsi="Times New Roman" w:cs="Times New Roman"/>
          <w:sz w:val="24"/>
          <w:szCs w:val="24"/>
        </w:rPr>
        <w:t>The person sending the message turns it into a code and sends it to the person receiving it through a technological channel, such as the telephone or telegraph. The sender changes the message into a code that the machine can understand. The message is sent through a medium using codes.</w:t>
      </w:r>
      <w:r w:rsidRPr="00241EAC">
        <w:rPr>
          <w:rFonts w:ascii="Times New Roman" w:hAnsi="Times New Roman" w:cs="Times New Roman"/>
          <w:sz w:val="24"/>
          <w:szCs w:val="24"/>
        </w:rPr>
        <w:t xml:space="preserve"> </w:t>
      </w:r>
      <w:r w:rsidRPr="00241EAC">
        <w:rPr>
          <w:rFonts w:ascii="Times New Roman" w:hAnsi="Times New Roman" w:cs="Times New Roman"/>
          <w:sz w:val="24"/>
          <w:szCs w:val="24"/>
        </w:rPr>
        <w:t xml:space="preserve">The person who gets the message has to "decode" it before they can understand and make sense of it. Some of the </w:t>
      </w:r>
      <w:r w:rsidRPr="00241EAC">
        <w:rPr>
          <w:rFonts w:ascii="Times New Roman" w:hAnsi="Times New Roman" w:cs="Times New Roman"/>
          <w:sz w:val="24"/>
          <w:szCs w:val="24"/>
        </w:rPr>
        <w:lastRenderedPageBreak/>
        <w:t>time, the receptor machine can also be used as a decoder. There could be noise on the channel, and the receiver might not be able to decode, which could make it hard to talk.</w:t>
      </w:r>
      <w:r w:rsidRPr="00241EAC">
        <w:rPr>
          <w:rFonts w:ascii="Times New Roman" w:hAnsi="Times New Roman" w:cs="Times New Roman"/>
          <w:sz w:val="24"/>
          <w:szCs w:val="24"/>
        </w:rPr>
        <w:t xml:space="preserve"> Feedback is two-way communication. In the organisation was used only one way of communication and all the inform</w:t>
      </w:r>
      <w:r w:rsidR="0067292C" w:rsidRPr="00241EAC">
        <w:rPr>
          <w:rFonts w:ascii="Times New Roman" w:hAnsi="Times New Roman" w:cs="Times New Roman"/>
          <w:sz w:val="24"/>
          <w:szCs w:val="24"/>
        </w:rPr>
        <w:t xml:space="preserve">ation was send via e-mail. Almost all the time employees don’t get the response back. </w:t>
      </w:r>
    </w:p>
    <w:p w14:paraId="38E606B3" w14:textId="77777777" w:rsidR="0067292C" w:rsidRPr="00241EAC" w:rsidRDefault="0067292C" w:rsidP="00F466CB">
      <w:pPr>
        <w:rPr>
          <w:rFonts w:ascii="Times New Roman" w:hAnsi="Times New Roman" w:cs="Times New Roman"/>
          <w:sz w:val="24"/>
          <w:szCs w:val="24"/>
        </w:rPr>
      </w:pPr>
    </w:p>
    <w:p w14:paraId="09BFC62E" w14:textId="68C6FD71" w:rsidR="0067292C" w:rsidRPr="00241EAC" w:rsidRDefault="0067292C" w:rsidP="00806534">
      <w:pPr>
        <w:pStyle w:val="ListParagraph"/>
        <w:numPr>
          <w:ilvl w:val="0"/>
          <w:numId w:val="4"/>
        </w:numPr>
        <w:rPr>
          <w:rFonts w:ascii="Times New Roman" w:hAnsi="Times New Roman" w:cs="Times New Roman"/>
          <w:sz w:val="24"/>
          <w:szCs w:val="24"/>
        </w:rPr>
      </w:pPr>
      <w:r w:rsidRPr="00241EAC">
        <w:rPr>
          <w:rFonts w:ascii="Times New Roman" w:hAnsi="Times New Roman" w:cs="Times New Roman"/>
          <w:sz w:val="24"/>
          <w:szCs w:val="24"/>
        </w:rPr>
        <w:t xml:space="preserve">David Kenneth Berlo’s model of communication </w:t>
      </w:r>
    </w:p>
    <w:p w14:paraId="7DA17107" w14:textId="79905B4C" w:rsidR="0067292C" w:rsidRPr="00241EAC" w:rsidRDefault="0067292C" w:rsidP="00F466CB">
      <w:pPr>
        <w:rPr>
          <w:rFonts w:ascii="Times New Roman" w:hAnsi="Times New Roman" w:cs="Times New Roman"/>
          <w:sz w:val="24"/>
          <w:szCs w:val="24"/>
        </w:rPr>
      </w:pPr>
      <w:r w:rsidRPr="00241EAC">
        <w:rPr>
          <w:rFonts w:ascii="Times New Roman" w:hAnsi="Times New Roman" w:cs="Times New Roman"/>
          <w:sz w:val="24"/>
          <w:szCs w:val="24"/>
        </w:rPr>
        <w:t xml:space="preserve">Berlo's Model </w:t>
      </w:r>
      <w:r w:rsidRPr="00241EAC">
        <w:rPr>
          <w:rFonts w:ascii="Times New Roman" w:hAnsi="Times New Roman" w:cs="Times New Roman"/>
          <w:sz w:val="24"/>
          <w:szCs w:val="24"/>
        </w:rPr>
        <w:t xml:space="preserve">(SMCR Model) </w:t>
      </w:r>
      <w:r w:rsidRPr="00241EAC">
        <w:rPr>
          <w:rFonts w:ascii="Times New Roman" w:hAnsi="Times New Roman" w:cs="Times New Roman"/>
          <w:sz w:val="24"/>
          <w:szCs w:val="24"/>
        </w:rPr>
        <w:t>is mostly made up of four parts that explain how communication works. There's the sender, the message, the channel, and the receiver. There are many things that affect each part.</w:t>
      </w:r>
      <w:r w:rsidRPr="00241EAC">
        <w:rPr>
          <w:rFonts w:ascii="Times New Roman" w:hAnsi="Times New Roman" w:cs="Times New Roman"/>
          <w:sz w:val="24"/>
          <w:szCs w:val="24"/>
        </w:rPr>
        <w:t xml:space="preserve"> </w:t>
      </w:r>
    </w:p>
    <w:p w14:paraId="7C18291E" w14:textId="04D664B7" w:rsidR="0067292C" w:rsidRPr="00241EAC" w:rsidRDefault="0067292C" w:rsidP="007A3941">
      <w:pPr>
        <w:jc w:val="center"/>
        <w:rPr>
          <w:rFonts w:ascii="Times New Roman" w:hAnsi="Times New Roman" w:cs="Times New Roman"/>
          <w:sz w:val="24"/>
          <w:szCs w:val="24"/>
        </w:rPr>
      </w:pPr>
      <w:r w:rsidRPr="00241EAC">
        <w:rPr>
          <w:rFonts w:ascii="Times New Roman" w:hAnsi="Times New Roman" w:cs="Times New Roman"/>
          <w:noProof/>
          <w:sz w:val="24"/>
          <w:szCs w:val="24"/>
        </w:rPr>
        <w:drawing>
          <wp:inline distT="0" distB="0" distL="0" distR="0" wp14:anchorId="0E6B858A" wp14:editId="536E2967">
            <wp:extent cx="2661557" cy="2393219"/>
            <wp:effectExtent l="0" t="0" r="5715" b="7620"/>
            <wp:docPr id="3" name="Picture 3"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model of communic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7983" cy="2416980"/>
                    </a:xfrm>
                    <a:prstGeom prst="rect">
                      <a:avLst/>
                    </a:prstGeom>
                    <a:noFill/>
                    <a:ln>
                      <a:noFill/>
                    </a:ln>
                  </pic:spPr>
                </pic:pic>
              </a:graphicData>
            </a:graphic>
          </wp:inline>
        </w:drawing>
      </w:r>
    </w:p>
    <w:p w14:paraId="13F553C9" w14:textId="77777777" w:rsidR="0067292C" w:rsidRPr="00241EAC" w:rsidRDefault="0067292C" w:rsidP="00F466CB">
      <w:pPr>
        <w:rPr>
          <w:rFonts w:ascii="Times New Roman" w:hAnsi="Times New Roman" w:cs="Times New Roman"/>
          <w:sz w:val="24"/>
          <w:szCs w:val="24"/>
        </w:rPr>
      </w:pPr>
    </w:p>
    <w:p w14:paraId="735E082C" w14:textId="77777777" w:rsidR="0067292C" w:rsidRPr="00241EAC" w:rsidRDefault="0067292C" w:rsidP="0067292C">
      <w:pPr>
        <w:rPr>
          <w:rFonts w:ascii="Times New Roman" w:hAnsi="Times New Roman" w:cs="Times New Roman"/>
          <w:sz w:val="24"/>
          <w:szCs w:val="24"/>
        </w:rPr>
      </w:pPr>
      <w:r w:rsidRPr="00241EAC">
        <w:rPr>
          <w:rFonts w:ascii="Times New Roman" w:hAnsi="Times New Roman" w:cs="Times New Roman"/>
          <w:sz w:val="24"/>
          <w:szCs w:val="24"/>
        </w:rPr>
        <w:t>Since there is no idea of feedback, the effect is not taken into account.</w:t>
      </w:r>
      <w:r w:rsidRPr="00241EAC">
        <w:rPr>
          <w:rFonts w:ascii="Times New Roman" w:hAnsi="Times New Roman" w:cs="Times New Roman"/>
          <w:sz w:val="24"/>
          <w:szCs w:val="24"/>
        </w:rPr>
        <w:t xml:space="preserve"> </w:t>
      </w:r>
      <w:r w:rsidRPr="00241EAC">
        <w:rPr>
          <w:rFonts w:ascii="Times New Roman" w:hAnsi="Times New Roman" w:cs="Times New Roman"/>
          <w:sz w:val="24"/>
          <w:szCs w:val="24"/>
        </w:rPr>
        <w:t>There is no noise or anything else that could get in the way of communication.</w:t>
      </w:r>
      <w:r w:rsidRPr="00241EAC">
        <w:rPr>
          <w:rFonts w:ascii="Times New Roman" w:hAnsi="Times New Roman" w:cs="Times New Roman"/>
          <w:sz w:val="24"/>
          <w:szCs w:val="24"/>
        </w:rPr>
        <w:t xml:space="preserve"> </w:t>
      </w:r>
      <w:r w:rsidRPr="00241EAC">
        <w:rPr>
          <w:rFonts w:ascii="Times New Roman" w:hAnsi="Times New Roman" w:cs="Times New Roman"/>
          <w:sz w:val="24"/>
          <w:szCs w:val="24"/>
        </w:rPr>
        <w:t>It's a one-way model of communication, so you can't talk back and forth.</w:t>
      </w:r>
      <w:r w:rsidRPr="00241EAC">
        <w:rPr>
          <w:rFonts w:ascii="Times New Roman" w:hAnsi="Times New Roman" w:cs="Times New Roman"/>
          <w:sz w:val="24"/>
          <w:szCs w:val="24"/>
        </w:rPr>
        <w:t xml:space="preserve"> </w:t>
      </w:r>
      <w:r w:rsidRPr="00241EAC">
        <w:rPr>
          <w:rFonts w:ascii="Times New Roman" w:hAnsi="Times New Roman" w:cs="Times New Roman"/>
          <w:sz w:val="24"/>
          <w:szCs w:val="24"/>
        </w:rPr>
        <w:t>All of the things listed above show that the two people must be alike.</w:t>
      </w:r>
      <w:r w:rsidRPr="00241EAC">
        <w:rPr>
          <w:rFonts w:ascii="Times New Roman" w:hAnsi="Times New Roman" w:cs="Times New Roman"/>
          <w:sz w:val="24"/>
          <w:szCs w:val="24"/>
        </w:rPr>
        <w:t xml:space="preserve"> </w:t>
      </w:r>
    </w:p>
    <w:p w14:paraId="502B7DE1" w14:textId="77777777" w:rsidR="0067292C" w:rsidRPr="00241EAC" w:rsidRDefault="0067292C" w:rsidP="0067292C">
      <w:pPr>
        <w:rPr>
          <w:rFonts w:ascii="Times New Roman" w:hAnsi="Times New Roman" w:cs="Times New Roman"/>
          <w:sz w:val="24"/>
          <w:szCs w:val="24"/>
        </w:rPr>
      </w:pPr>
    </w:p>
    <w:p w14:paraId="56504B4F" w14:textId="299F6125" w:rsidR="007A3941" w:rsidRPr="00241EAC" w:rsidRDefault="00806534" w:rsidP="00806534">
      <w:pPr>
        <w:pStyle w:val="ListParagraph"/>
        <w:numPr>
          <w:ilvl w:val="0"/>
          <w:numId w:val="4"/>
        </w:numPr>
        <w:rPr>
          <w:rFonts w:ascii="Times New Roman" w:hAnsi="Times New Roman" w:cs="Times New Roman"/>
          <w:sz w:val="24"/>
          <w:szCs w:val="24"/>
        </w:rPr>
      </w:pPr>
      <w:r w:rsidRPr="00241EAC">
        <w:rPr>
          <w:rFonts w:ascii="Times New Roman" w:hAnsi="Times New Roman" w:cs="Times New Roman"/>
          <w:sz w:val="24"/>
          <w:szCs w:val="24"/>
        </w:rPr>
        <w:t>Schram ‘s Model of communication</w:t>
      </w:r>
      <w:r w:rsidR="007A3941" w:rsidRPr="00241EAC">
        <w:rPr>
          <w:rFonts w:ascii="Times New Roman" w:hAnsi="Times New Roman" w:cs="Times New Roman"/>
          <w:sz w:val="24"/>
          <w:szCs w:val="24"/>
        </w:rPr>
        <w:t xml:space="preserve"> established</w:t>
      </w:r>
      <w:r w:rsidRPr="00241EAC">
        <w:rPr>
          <w:rFonts w:ascii="Times New Roman" w:hAnsi="Times New Roman" w:cs="Times New Roman"/>
          <w:sz w:val="24"/>
          <w:szCs w:val="24"/>
        </w:rPr>
        <w:t xml:space="preserve"> in 1954</w:t>
      </w:r>
    </w:p>
    <w:p w14:paraId="35696A25" w14:textId="77777777" w:rsidR="007A3941" w:rsidRPr="00241EAC" w:rsidRDefault="007A3941" w:rsidP="007A3941">
      <w:pPr>
        <w:rPr>
          <w:rFonts w:ascii="Times New Roman" w:hAnsi="Times New Roman" w:cs="Times New Roman"/>
          <w:sz w:val="24"/>
          <w:szCs w:val="24"/>
        </w:rPr>
      </w:pPr>
      <w:r w:rsidRPr="00241EAC">
        <w:rPr>
          <w:rFonts w:ascii="Times New Roman" w:hAnsi="Times New Roman" w:cs="Times New Roman"/>
          <w:sz w:val="24"/>
          <w:szCs w:val="24"/>
        </w:rPr>
        <w:t>The act of carefully putting information into words and communicating it to others is necessary before the information may be of any benefit. The act of encoding is particularly significant because it kicks off the process of communication by transforming the thinking into the material that is being transmitted. When the information is sent to the recipient, it is his primary duty to interpret what the sender of the message means to communicate. In practise, the message is of no use whatsoever until and until the receiving party is in a position to comprehend or decode the information that the sender wishes to share with them.</w:t>
      </w:r>
    </w:p>
    <w:p w14:paraId="2819CE8E" w14:textId="77777777" w:rsidR="007A3941" w:rsidRPr="00241EAC" w:rsidRDefault="007A3941" w:rsidP="007A3941">
      <w:pPr>
        <w:rPr>
          <w:rFonts w:ascii="Times New Roman" w:hAnsi="Times New Roman" w:cs="Times New Roman"/>
          <w:sz w:val="24"/>
          <w:szCs w:val="24"/>
        </w:rPr>
      </w:pPr>
    </w:p>
    <w:p w14:paraId="0115F183" w14:textId="77777777" w:rsidR="007A3941" w:rsidRPr="00241EAC" w:rsidRDefault="007A3941" w:rsidP="007A3941">
      <w:pPr>
        <w:rPr>
          <w:rFonts w:ascii="Times New Roman" w:hAnsi="Times New Roman" w:cs="Times New Roman"/>
          <w:sz w:val="24"/>
          <w:szCs w:val="24"/>
        </w:rPr>
      </w:pPr>
      <w:r w:rsidRPr="00241EAC">
        <w:rPr>
          <w:rFonts w:ascii="Times New Roman" w:hAnsi="Times New Roman" w:cs="Times New Roman"/>
          <w:sz w:val="24"/>
          <w:szCs w:val="24"/>
        </w:rPr>
        <w:t xml:space="preserve">Therefore, encoding and decoding are the two most fundamental aspects of an efficient communication, without which information can never move between two different persons. The model developed by Schramm is based, similarly, on the premise described above. </w:t>
      </w:r>
      <w:r w:rsidRPr="00241EAC">
        <w:rPr>
          <w:rFonts w:ascii="Times New Roman" w:hAnsi="Times New Roman" w:cs="Times New Roman"/>
          <w:sz w:val="24"/>
          <w:szCs w:val="24"/>
        </w:rPr>
        <w:lastRenderedPageBreak/>
        <w:t>According to the paradigm developed by Schramm, the two processes of coding and decoding are the two fundamental building blocks of efficient communication.</w:t>
      </w:r>
    </w:p>
    <w:p w14:paraId="41DECC7D" w14:textId="77777777" w:rsidR="007A3941" w:rsidRPr="00241EAC" w:rsidRDefault="007A3941" w:rsidP="007A3941">
      <w:pPr>
        <w:rPr>
          <w:rFonts w:ascii="Times New Roman" w:hAnsi="Times New Roman" w:cs="Times New Roman"/>
          <w:sz w:val="24"/>
          <w:szCs w:val="24"/>
        </w:rPr>
      </w:pPr>
    </w:p>
    <w:p w14:paraId="1806339E" w14:textId="14FBFFE2" w:rsidR="00CB0FD4" w:rsidRPr="00241EAC" w:rsidRDefault="007A3941" w:rsidP="007A3941">
      <w:pPr>
        <w:rPr>
          <w:rFonts w:ascii="Times New Roman" w:hAnsi="Times New Roman" w:cs="Times New Roman"/>
          <w:sz w:val="24"/>
          <w:szCs w:val="24"/>
        </w:rPr>
      </w:pPr>
      <w:r w:rsidRPr="00241EAC">
        <w:rPr>
          <w:rFonts w:ascii="Times New Roman" w:hAnsi="Times New Roman" w:cs="Times New Roman"/>
          <w:sz w:val="24"/>
          <w:szCs w:val="24"/>
        </w:rPr>
        <w:t xml:space="preserve">He also stresses that the communication is not complete until and until the sender obtains </w:t>
      </w:r>
      <w:r w:rsidRPr="00241EAC">
        <w:rPr>
          <w:rFonts w:ascii="Times New Roman" w:hAnsi="Times New Roman" w:cs="Times New Roman"/>
          <w:sz w:val="24"/>
          <w:szCs w:val="24"/>
        </w:rPr>
        <w:t>feedback</w:t>
      </w:r>
      <w:r w:rsidRPr="00241EAC">
        <w:rPr>
          <w:rFonts w:ascii="Times New Roman" w:hAnsi="Times New Roman" w:cs="Times New Roman"/>
          <w:sz w:val="24"/>
          <w:szCs w:val="24"/>
        </w:rPr>
        <w:t xml:space="preserve"> from the recipient. This is a point that he places a lot of emphasis on. Imagine a situation in which a person is talking about their views with their buddy, but their friend does not reply to them. Is there nothing further to say on this matter? NO. Schramm was of the opinion that communication is in fact a process that goes in both directions between the first party and the second party.</w:t>
      </w:r>
    </w:p>
    <w:p w14:paraId="44DF114A" w14:textId="1ACD959D" w:rsidR="00CB0FD4" w:rsidRPr="00241EAC" w:rsidRDefault="00CB0FD4" w:rsidP="00CB0FD4">
      <w:pPr>
        <w:pStyle w:val="Heading1"/>
        <w:rPr>
          <w:rFonts w:ascii="Times New Roman" w:hAnsi="Times New Roman" w:cs="Times New Roman"/>
          <w:sz w:val="24"/>
          <w:szCs w:val="24"/>
        </w:rPr>
      </w:pPr>
      <w:bookmarkStart w:id="4" w:name="_Toc120789761"/>
      <w:r w:rsidRPr="00241EAC">
        <w:rPr>
          <w:rFonts w:ascii="Times New Roman" w:hAnsi="Times New Roman" w:cs="Times New Roman"/>
          <w:sz w:val="24"/>
          <w:szCs w:val="24"/>
        </w:rPr>
        <w:t>Conclusion</w:t>
      </w:r>
      <w:bookmarkEnd w:id="4"/>
    </w:p>
    <w:p w14:paraId="4E6A4AC4" w14:textId="462B013D" w:rsidR="007A3941" w:rsidRPr="00241EAC" w:rsidRDefault="007A3941" w:rsidP="00CB0FD4">
      <w:pPr>
        <w:pStyle w:val="Heading1"/>
        <w:rPr>
          <w:rFonts w:ascii="Times New Roman" w:hAnsi="Times New Roman" w:cs="Times New Roman"/>
          <w:sz w:val="24"/>
          <w:szCs w:val="24"/>
        </w:rPr>
      </w:pPr>
      <w:bookmarkStart w:id="5" w:name="_Toc120789762"/>
      <w:r w:rsidRPr="00241EAC">
        <w:rPr>
          <w:rStyle w:val="normaltextrun"/>
          <w:rFonts w:ascii="Times New Roman" w:hAnsi="Times New Roman" w:cs="Times New Roman"/>
          <w:color w:val="000000"/>
          <w:sz w:val="24"/>
          <w:szCs w:val="24"/>
          <w:shd w:val="clear" w:color="auto" w:fill="FFFFFF"/>
        </w:rPr>
        <w:t xml:space="preserve">In conclusion, with the help of the theories presented above, the problems identified in the case study will be </w:t>
      </w:r>
      <w:r w:rsidRPr="00241EAC">
        <w:rPr>
          <w:rStyle w:val="normaltextrun"/>
          <w:rFonts w:ascii="Times New Roman" w:hAnsi="Times New Roman" w:cs="Times New Roman"/>
          <w:color w:val="000000"/>
          <w:sz w:val="24"/>
          <w:szCs w:val="24"/>
          <w:shd w:val="clear" w:color="auto" w:fill="FFFFFF"/>
        </w:rPr>
        <w:t>easier to be solved. Is essential to know where each of a team member belongs. Is also essential to build trust between workers and co-</w:t>
      </w:r>
      <w:r w:rsidR="00241EAC" w:rsidRPr="00241EAC">
        <w:rPr>
          <w:rStyle w:val="normaltextrun"/>
          <w:rFonts w:ascii="Times New Roman" w:hAnsi="Times New Roman" w:cs="Times New Roman"/>
          <w:color w:val="000000"/>
          <w:sz w:val="24"/>
          <w:szCs w:val="24"/>
          <w:shd w:val="clear" w:color="auto" w:fill="FFFFFF"/>
        </w:rPr>
        <w:t xml:space="preserve">workers. An Effective Communication model can be helpful in solving misunderstanding withing the employees and organisation. Using the theories discussed above, </w:t>
      </w:r>
      <w:proofErr w:type="gramStart"/>
      <w:r w:rsidR="00241EAC" w:rsidRPr="00241EAC">
        <w:rPr>
          <w:rStyle w:val="normaltextrun"/>
          <w:rFonts w:ascii="Times New Roman" w:hAnsi="Times New Roman" w:cs="Times New Roman"/>
          <w:color w:val="000000"/>
          <w:sz w:val="24"/>
          <w:szCs w:val="24"/>
          <w:shd w:val="clear" w:color="auto" w:fill="FFFFFF"/>
        </w:rPr>
        <w:t xml:space="preserve">is could </w:t>
      </w:r>
      <w:r w:rsidR="00241EAC">
        <w:rPr>
          <w:rStyle w:val="normaltextrun"/>
          <w:rFonts w:ascii="Times New Roman" w:hAnsi="Times New Roman" w:cs="Times New Roman"/>
          <w:color w:val="000000"/>
          <w:sz w:val="24"/>
          <w:szCs w:val="24"/>
          <w:shd w:val="clear" w:color="auto" w:fill="FFFFFF"/>
        </w:rPr>
        <w:t>be</w:t>
      </w:r>
      <w:proofErr w:type="gramEnd"/>
      <w:r w:rsidR="00241EAC" w:rsidRPr="00241EAC">
        <w:rPr>
          <w:rStyle w:val="normaltextrun"/>
          <w:rFonts w:ascii="Times New Roman" w:hAnsi="Times New Roman" w:cs="Times New Roman"/>
          <w:color w:val="000000"/>
          <w:sz w:val="24"/>
          <w:szCs w:val="24"/>
          <w:shd w:val="clear" w:color="auto" w:fill="FFFFFF"/>
        </w:rPr>
        <w:t xml:space="preserve"> possibl</w:t>
      </w:r>
      <w:r w:rsidR="00241EAC">
        <w:rPr>
          <w:rStyle w:val="normaltextrun"/>
          <w:rFonts w:ascii="Times New Roman" w:hAnsi="Times New Roman" w:cs="Times New Roman"/>
          <w:color w:val="000000"/>
          <w:sz w:val="24"/>
          <w:szCs w:val="24"/>
          <w:shd w:val="clear" w:color="auto" w:fill="FFFFFF"/>
        </w:rPr>
        <w:t xml:space="preserve">e to </w:t>
      </w:r>
      <w:r w:rsidR="00241EAC" w:rsidRPr="00241EAC">
        <w:rPr>
          <w:rStyle w:val="normaltextrun"/>
          <w:rFonts w:ascii="Times New Roman" w:hAnsi="Times New Roman" w:cs="Times New Roman"/>
          <w:color w:val="000000"/>
          <w:sz w:val="24"/>
          <w:szCs w:val="24"/>
          <w:shd w:val="clear" w:color="auto" w:fill="FFFFFF"/>
        </w:rPr>
        <w:t xml:space="preserve">discover </w:t>
      </w:r>
      <w:r w:rsidR="00241EAC">
        <w:rPr>
          <w:rStyle w:val="normaltextrun"/>
          <w:rFonts w:ascii="Times New Roman" w:hAnsi="Times New Roman" w:cs="Times New Roman"/>
          <w:color w:val="000000"/>
          <w:sz w:val="24"/>
          <w:szCs w:val="24"/>
          <w:shd w:val="clear" w:color="auto" w:fill="FFFFFF"/>
        </w:rPr>
        <w:t xml:space="preserve">a </w:t>
      </w:r>
      <w:r w:rsidR="00241EAC" w:rsidRPr="00241EAC">
        <w:rPr>
          <w:rStyle w:val="normaltextrun"/>
          <w:rFonts w:ascii="Times New Roman" w:hAnsi="Times New Roman" w:cs="Times New Roman"/>
          <w:color w:val="000000"/>
          <w:sz w:val="24"/>
          <w:szCs w:val="24"/>
          <w:shd w:val="clear" w:color="auto" w:fill="FFFFFF"/>
        </w:rPr>
        <w:t xml:space="preserve">good team. </w:t>
      </w:r>
    </w:p>
    <w:p w14:paraId="7C9E15ED" w14:textId="77777777" w:rsidR="007A3941" w:rsidRPr="00241EAC" w:rsidRDefault="007A3941" w:rsidP="00CB0FD4">
      <w:pPr>
        <w:pStyle w:val="Heading1"/>
        <w:rPr>
          <w:rFonts w:ascii="Times New Roman" w:hAnsi="Times New Roman" w:cs="Times New Roman"/>
          <w:sz w:val="24"/>
          <w:szCs w:val="24"/>
        </w:rPr>
      </w:pPr>
    </w:p>
    <w:p w14:paraId="660162F6" w14:textId="77777777" w:rsidR="007A3941" w:rsidRPr="00241EAC" w:rsidRDefault="007A3941" w:rsidP="00CB0FD4">
      <w:pPr>
        <w:pStyle w:val="Heading1"/>
        <w:rPr>
          <w:rFonts w:ascii="Times New Roman" w:hAnsi="Times New Roman" w:cs="Times New Roman"/>
          <w:sz w:val="24"/>
          <w:szCs w:val="24"/>
        </w:rPr>
      </w:pPr>
    </w:p>
    <w:p w14:paraId="613A7FC2" w14:textId="57BC1869" w:rsidR="00CB0FD4" w:rsidRPr="00241EAC" w:rsidRDefault="00CB0FD4" w:rsidP="00CB0FD4">
      <w:pPr>
        <w:pStyle w:val="Heading1"/>
        <w:rPr>
          <w:rFonts w:ascii="Times New Roman" w:hAnsi="Times New Roman" w:cs="Times New Roman"/>
          <w:sz w:val="24"/>
          <w:szCs w:val="24"/>
        </w:rPr>
      </w:pPr>
      <w:r w:rsidRPr="00241EAC">
        <w:rPr>
          <w:rFonts w:ascii="Times New Roman" w:hAnsi="Times New Roman" w:cs="Times New Roman"/>
          <w:sz w:val="24"/>
          <w:szCs w:val="24"/>
        </w:rPr>
        <w:t>Recommendations</w:t>
      </w:r>
      <w:bookmarkEnd w:id="5"/>
    </w:p>
    <w:p w14:paraId="4BB901FC" w14:textId="4313FBB4" w:rsidR="00F90B6F" w:rsidRPr="00241EAC" w:rsidRDefault="00241EAC" w:rsidP="00F90B6F">
      <w:pPr>
        <w:rPr>
          <w:rFonts w:ascii="Times New Roman" w:hAnsi="Times New Roman" w:cs="Times New Roman"/>
          <w:sz w:val="24"/>
          <w:szCs w:val="24"/>
        </w:rPr>
      </w:pPr>
      <w:r w:rsidRPr="00241EAC">
        <w:rPr>
          <w:rFonts w:ascii="Times New Roman" w:hAnsi="Times New Roman" w:cs="Times New Roman"/>
          <w:sz w:val="24"/>
          <w:szCs w:val="24"/>
        </w:rPr>
        <w:t>Recommendation:</w:t>
      </w:r>
    </w:p>
    <w:p w14:paraId="2D1EEFEB" w14:textId="2CC96577" w:rsidR="00241EAC" w:rsidRPr="00241EAC" w:rsidRDefault="00241EAC" w:rsidP="00241EAC">
      <w:pPr>
        <w:pStyle w:val="ListParagraph"/>
        <w:numPr>
          <w:ilvl w:val="0"/>
          <w:numId w:val="5"/>
        </w:numPr>
        <w:rPr>
          <w:rFonts w:ascii="Times New Roman" w:hAnsi="Times New Roman" w:cs="Times New Roman"/>
          <w:sz w:val="24"/>
          <w:szCs w:val="24"/>
        </w:rPr>
      </w:pPr>
      <w:r w:rsidRPr="00241EAC">
        <w:rPr>
          <w:rFonts w:ascii="Times New Roman" w:hAnsi="Times New Roman" w:cs="Times New Roman"/>
          <w:sz w:val="24"/>
          <w:szCs w:val="24"/>
        </w:rPr>
        <w:t>Reduce stress and provide wellbeing support</w:t>
      </w:r>
    </w:p>
    <w:p w14:paraId="45464C4A" w14:textId="75D6CDAB" w:rsidR="00241EAC" w:rsidRPr="00241EAC" w:rsidRDefault="00241EAC" w:rsidP="00241EAC">
      <w:pPr>
        <w:pStyle w:val="ListParagraph"/>
        <w:numPr>
          <w:ilvl w:val="0"/>
          <w:numId w:val="5"/>
        </w:numPr>
        <w:rPr>
          <w:rFonts w:ascii="Times New Roman" w:hAnsi="Times New Roman" w:cs="Times New Roman"/>
          <w:sz w:val="24"/>
          <w:szCs w:val="24"/>
        </w:rPr>
      </w:pPr>
      <w:r w:rsidRPr="00241EAC">
        <w:rPr>
          <w:rFonts w:ascii="Times New Roman" w:hAnsi="Times New Roman" w:cs="Times New Roman"/>
          <w:sz w:val="24"/>
          <w:szCs w:val="24"/>
        </w:rPr>
        <w:t>Flexible and remote working through improved technology</w:t>
      </w:r>
    </w:p>
    <w:p w14:paraId="4C9D17C0" w14:textId="5199C91A" w:rsidR="00241EAC" w:rsidRPr="00241EAC" w:rsidRDefault="00241EAC" w:rsidP="00241EAC">
      <w:pPr>
        <w:pStyle w:val="ListParagraph"/>
        <w:numPr>
          <w:ilvl w:val="0"/>
          <w:numId w:val="5"/>
        </w:numPr>
        <w:rPr>
          <w:rFonts w:ascii="Times New Roman" w:hAnsi="Times New Roman" w:cs="Times New Roman"/>
          <w:sz w:val="24"/>
          <w:szCs w:val="24"/>
        </w:rPr>
      </w:pPr>
      <w:r w:rsidRPr="00241EAC">
        <w:rPr>
          <w:rFonts w:ascii="Times New Roman" w:hAnsi="Times New Roman" w:cs="Times New Roman"/>
          <w:sz w:val="24"/>
          <w:szCs w:val="24"/>
        </w:rPr>
        <w:t>positive professional working conditions to provide the best services</w:t>
      </w:r>
    </w:p>
    <w:p w14:paraId="5771240A" w14:textId="2A808048" w:rsidR="00806534" w:rsidRPr="00241EAC" w:rsidRDefault="00806534" w:rsidP="00F90B6F">
      <w:pPr>
        <w:rPr>
          <w:rFonts w:ascii="Times New Roman" w:hAnsi="Times New Roman" w:cs="Times New Roman"/>
          <w:sz w:val="24"/>
          <w:szCs w:val="24"/>
        </w:rPr>
      </w:pPr>
    </w:p>
    <w:p w14:paraId="1EC60C2C" w14:textId="2ECDA870" w:rsidR="00806534" w:rsidRPr="00241EAC" w:rsidRDefault="00806534" w:rsidP="00F90B6F">
      <w:pPr>
        <w:rPr>
          <w:rFonts w:ascii="Times New Roman" w:hAnsi="Times New Roman" w:cs="Times New Roman"/>
          <w:sz w:val="24"/>
          <w:szCs w:val="24"/>
        </w:rPr>
      </w:pPr>
    </w:p>
    <w:p w14:paraId="22C389DC" w14:textId="428C871A" w:rsidR="00806534" w:rsidRPr="00241EAC" w:rsidRDefault="00806534" w:rsidP="00F90B6F">
      <w:pPr>
        <w:rPr>
          <w:rFonts w:ascii="Times New Roman" w:hAnsi="Times New Roman" w:cs="Times New Roman"/>
          <w:sz w:val="24"/>
          <w:szCs w:val="24"/>
        </w:rPr>
      </w:pPr>
    </w:p>
    <w:p w14:paraId="2427C38B" w14:textId="24856FD5" w:rsidR="00806534" w:rsidRPr="00241EAC" w:rsidRDefault="00806534" w:rsidP="00F90B6F">
      <w:pPr>
        <w:rPr>
          <w:rFonts w:ascii="Times New Roman" w:hAnsi="Times New Roman" w:cs="Times New Roman"/>
          <w:sz w:val="24"/>
          <w:szCs w:val="24"/>
        </w:rPr>
      </w:pPr>
    </w:p>
    <w:p w14:paraId="2E200B08" w14:textId="1E5404C8" w:rsidR="00806534" w:rsidRPr="00241EAC" w:rsidRDefault="00806534" w:rsidP="00F90B6F">
      <w:pPr>
        <w:rPr>
          <w:rFonts w:ascii="Times New Roman" w:hAnsi="Times New Roman" w:cs="Times New Roman"/>
          <w:sz w:val="24"/>
          <w:szCs w:val="24"/>
        </w:rPr>
      </w:pPr>
    </w:p>
    <w:p w14:paraId="18481C17" w14:textId="216A5102" w:rsidR="00806534" w:rsidRPr="00241EAC" w:rsidRDefault="00806534" w:rsidP="00F90B6F">
      <w:pPr>
        <w:rPr>
          <w:rFonts w:ascii="Times New Roman" w:hAnsi="Times New Roman" w:cs="Times New Roman"/>
          <w:sz w:val="24"/>
          <w:szCs w:val="24"/>
        </w:rPr>
      </w:pPr>
    </w:p>
    <w:p w14:paraId="06B28B7A" w14:textId="0A9D8152" w:rsidR="00806534" w:rsidRPr="00241EAC" w:rsidRDefault="00806534" w:rsidP="00F90B6F">
      <w:pPr>
        <w:rPr>
          <w:rFonts w:ascii="Times New Roman" w:hAnsi="Times New Roman" w:cs="Times New Roman"/>
          <w:sz w:val="24"/>
          <w:szCs w:val="24"/>
        </w:rPr>
      </w:pPr>
    </w:p>
    <w:p w14:paraId="5776CA87" w14:textId="03448F8A" w:rsidR="00806534" w:rsidRPr="00241EAC" w:rsidRDefault="00806534" w:rsidP="00F90B6F">
      <w:pPr>
        <w:rPr>
          <w:rFonts w:ascii="Times New Roman" w:hAnsi="Times New Roman" w:cs="Times New Roman"/>
          <w:sz w:val="24"/>
          <w:szCs w:val="24"/>
        </w:rPr>
      </w:pPr>
    </w:p>
    <w:p w14:paraId="78434339" w14:textId="4776D459" w:rsidR="00806534" w:rsidRPr="00241EAC" w:rsidRDefault="00806534" w:rsidP="00F90B6F">
      <w:pPr>
        <w:rPr>
          <w:rFonts w:ascii="Times New Roman" w:hAnsi="Times New Roman" w:cs="Times New Roman"/>
          <w:sz w:val="24"/>
          <w:szCs w:val="24"/>
        </w:rPr>
      </w:pPr>
    </w:p>
    <w:p w14:paraId="34BD47CE" w14:textId="5C786BC5" w:rsidR="00806534" w:rsidRPr="00241EAC" w:rsidRDefault="00806534" w:rsidP="00F90B6F">
      <w:pPr>
        <w:rPr>
          <w:rFonts w:ascii="Times New Roman" w:hAnsi="Times New Roman" w:cs="Times New Roman"/>
          <w:sz w:val="24"/>
          <w:szCs w:val="24"/>
        </w:rPr>
      </w:pPr>
    </w:p>
    <w:p w14:paraId="114B562B" w14:textId="1235662C" w:rsidR="004F6B20" w:rsidRPr="00241EAC" w:rsidRDefault="004F6B20" w:rsidP="00F90B6F">
      <w:pPr>
        <w:rPr>
          <w:rFonts w:ascii="Times New Roman" w:hAnsi="Times New Roman" w:cs="Times New Roman"/>
          <w:sz w:val="24"/>
          <w:szCs w:val="24"/>
        </w:rPr>
      </w:pPr>
    </w:p>
    <w:p w14:paraId="259D6274" w14:textId="21D6C606" w:rsidR="004F6B20" w:rsidRPr="00241EAC" w:rsidRDefault="004F6B20" w:rsidP="00F90B6F">
      <w:pPr>
        <w:rPr>
          <w:rFonts w:ascii="Times New Roman" w:hAnsi="Times New Roman" w:cs="Times New Roman"/>
          <w:sz w:val="24"/>
          <w:szCs w:val="24"/>
        </w:rPr>
      </w:pPr>
    </w:p>
    <w:p w14:paraId="47778B67" w14:textId="75E9A396" w:rsidR="004F6B20" w:rsidRPr="00241EAC" w:rsidRDefault="004F6B20" w:rsidP="004F6B20">
      <w:pPr>
        <w:pStyle w:val="Heading1"/>
        <w:rPr>
          <w:rFonts w:ascii="Times New Roman" w:hAnsi="Times New Roman" w:cs="Times New Roman"/>
          <w:sz w:val="24"/>
          <w:szCs w:val="24"/>
        </w:rPr>
      </w:pPr>
      <w:r w:rsidRPr="00241EAC">
        <w:rPr>
          <w:rFonts w:ascii="Times New Roman" w:hAnsi="Times New Roman" w:cs="Times New Roman"/>
          <w:sz w:val="24"/>
          <w:szCs w:val="24"/>
        </w:rPr>
        <w:t>References:</w:t>
      </w:r>
    </w:p>
    <w:p w14:paraId="1F35A2B6" w14:textId="3C28D214" w:rsidR="004F6B20" w:rsidRPr="00241EAC" w:rsidRDefault="004F6B20" w:rsidP="004F6B20">
      <w:pPr>
        <w:pStyle w:val="ListParagraph"/>
        <w:numPr>
          <w:ilvl w:val="0"/>
          <w:numId w:val="2"/>
        </w:numPr>
        <w:rPr>
          <w:rFonts w:ascii="Times New Roman" w:hAnsi="Times New Roman" w:cs="Times New Roman"/>
          <w:sz w:val="24"/>
          <w:szCs w:val="24"/>
        </w:rPr>
      </w:pPr>
      <w:r w:rsidRPr="00241EAC">
        <w:rPr>
          <w:rFonts w:ascii="Times New Roman" w:hAnsi="Times New Roman" w:cs="Times New Roman"/>
          <w:color w:val="232323"/>
          <w:sz w:val="24"/>
          <w:szCs w:val="24"/>
          <w:shd w:val="clear" w:color="auto" w:fill="FFFFFF"/>
        </w:rPr>
        <w:t xml:space="preserve">Meyers, E. M., Erickson, I., &amp; Small, R. V. (2013). Digital Literacy and Informal Learning Environments: An Introduction. Learning, </w:t>
      </w:r>
      <w:proofErr w:type="gramStart"/>
      <w:r w:rsidRPr="00241EAC">
        <w:rPr>
          <w:rFonts w:ascii="Times New Roman" w:hAnsi="Times New Roman" w:cs="Times New Roman"/>
          <w:color w:val="232323"/>
          <w:sz w:val="24"/>
          <w:szCs w:val="24"/>
          <w:shd w:val="clear" w:color="auto" w:fill="FFFFFF"/>
        </w:rPr>
        <w:t>Media</w:t>
      </w:r>
      <w:proofErr w:type="gramEnd"/>
      <w:r w:rsidRPr="00241EAC">
        <w:rPr>
          <w:rFonts w:ascii="Times New Roman" w:hAnsi="Times New Roman" w:cs="Times New Roman"/>
          <w:color w:val="232323"/>
          <w:sz w:val="24"/>
          <w:szCs w:val="24"/>
          <w:shd w:val="clear" w:color="auto" w:fill="FFFFFF"/>
        </w:rPr>
        <w:t xml:space="preserve"> and Technology, 38, 355-367.</w:t>
      </w:r>
    </w:p>
    <w:p w14:paraId="1FBD43BF" w14:textId="77777777" w:rsidR="0067292C" w:rsidRPr="00241EAC" w:rsidRDefault="0067292C" w:rsidP="0067292C">
      <w:pPr>
        <w:pStyle w:val="ListParagraph"/>
        <w:widowControl w:val="0"/>
        <w:numPr>
          <w:ilvl w:val="0"/>
          <w:numId w:val="2"/>
        </w:numPr>
        <w:autoSpaceDE w:val="0"/>
        <w:autoSpaceDN w:val="0"/>
        <w:spacing w:after="0" w:line="240" w:lineRule="auto"/>
        <w:contextualSpacing w:val="0"/>
        <w:rPr>
          <w:rFonts w:ascii="Times New Roman" w:hAnsi="Times New Roman" w:cs="Times New Roman"/>
          <w:color w:val="000000"/>
          <w:sz w:val="24"/>
          <w:szCs w:val="24"/>
        </w:rPr>
      </w:pPr>
      <w:r w:rsidRPr="00241EAC">
        <w:rPr>
          <w:rFonts w:ascii="Times New Roman" w:hAnsi="Times New Roman" w:cs="Times New Roman"/>
          <w:color w:val="000000"/>
          <w:sz w:val="24"/>
          <w:szCs w:val="24"/>
        </w:rPr>
        <w:t>Belbin, R. Meredith, </w:t>
      </w:r>
      <w:r w:rsidRPr="00241EAC">
        <w:rPr>
          <w:rFonts w:ascii="Times New Roman" w:hAnsi="Times New Roman" w:cs="Times New Roman"/>
          <w:i/>
          <w:iCs/>
          <w:color w:val="000000"/>
          <w:sz w:val="24"/>
          <w:szCs w:val="24"/>
        </w:rPr>
        <w:t xml:space="preserve">Management Teams: Why They Succeed or Fail. </w:t>
      </w:r>
      <w:r w:rsidRPr="00241EAC">
        <w:rPr>
          <w:rFonts w:ascii="Times New Roman" w:hAnsi="Times New Roman" w:cs="Times New Roman"/>
          <w:color w:val="000000"/>
          <w:sz w:val="24"/>
          <w:szCs w:val="24"/>
        </w:rPr>
        <w:t>Butterworth Heinemann, 3rd ed., 2010</w:t>
      </w:r>
    </w:p>
    <w:p w14:paraId="3ADCC2BD" w14:textId="77777777" w:rsidR="0067292C" w:rsidRPr="00241EAC" w:rsidRDefault="0067292C" w:rsidP="0067292C">
      <w:pPr>
        <w:pStyle w:val="ListParagraph"/>
        <w:widowControl w:val="0"/>
        <w:numPr>
          <w:ilvl w:val="0"/>
          <w:numId w:val="2"/>
        </w:numPr>
        <w:autoSpaceDE w:val="0"/>
        <w:autoSpaceDN w:val="0"/>
        <w:spacing w:after="0" w:line="240" w:lineRule="auto"/>
        <w:contextualSpacing w:val="0"/>
        <w:rPr>
          <w:rFonts w:ascii="Times New Roman" w:hAnsi="Times New Roman" w:cs="Times New Roman"/>
          <w:sz w:val="24"/>
          <w:szCs w:val="24"/>
        </w:rPr>
      </w:pPr>
      <w:r w:rsidRPr="00241EAC">
        <w:rPr>
          <w:rFonts w:ascii="Times New Roman" w:hAnsi="Times New Roman" w:cs="Times New Roman"/>
          <w:sz w:val="24"/>
          <w:szCs w:val="24"/>
        </w:rPr>
        <w:t xml:space="preserve">Cheng X, Macaulay L, Zarifis A (2013a) </w:t>
      </w:r>
      <w:proofErr w:type="spellStart"/>
      <w:r w:rsidRPr="00241EAC">
        <w:rPr>
          <w:rFonts w:ascii="Times New Roman" w:hAnsi="Times New Roman" w:cs="Times New Roman"/>
          <w:i/>
          <w:iCs/>
          <w:sz w:val="24"/>
          <w:szCs w:val="24"/>
        </w:rPr>
        <w:t>Modeling</w:t>
      </w:r>
      <w:proofErr w:type="spellEnd"/>
      <w:r w:rsidRPr="00241EAC">
        <w:rPr>
          <w:rFonts w:ascii="Times New Roman" w:hAnsi="Times New Roman" w:cs="Times New Roman"/>
          <w:i/>
          <w:iCs/>
          <w:sz w:val="24"/>
          <w:szCs w:val="24"/>
        </w:rPr>
        <w:t xml:space="preserve"> individual trust in computer mediated teams: a comparison of approaches</w:t>
      </w:r>
      <w:r w:rsidRPr="00241EAC">
        <w:rPr>
          <w:rFonts w:ascii="Times New Roman" w:hAnsi="Times New Roman" w:cs="Times New Roman"/>
          <w:sz w:val="24"/>
          <w:szCs w:val="24"/>
        </w:rPr>
        <w:t xml:space="preserve">. </w:t>
      </w:r>
      <w:proofErr w:type="spellStart"/>
      <w:r w:rsidRPr="00241EAC">
        <w:rPr>
          <w:rFonts w:ascii="Times New Roman" w:hAnsi="Times New Roman" w:cs="Times New Roman"/>
          <w:sz w:val="24"/>
          <w:szCs w:val="24"/>
        </w:rPr>
        <w:t>Comput</w:t>
      </w:r>
      <w:proofErr w:type="spellEnd"/>
      <w:r w:rsidRPr="00241EAC">
        <w:rPr>
          <w:rFonts w:ascii="Times New Roman" w:hAnsi="Times New Roman" w:cs="Times New Roman"/>
          <w:sz w:val="24"/>
          <w:szCs w:val="24"/>
        </w:rPr>
        <w:t xml:space="preserve"> Hum </w:t>
      </w:r>
      <w:proofErr w:type="spellStart"/>
      <w:r w:rsidRPr="00241EAC">
        <w:rPr>
          <w:rFonts w:ascii="Times New Roman" w:hAnsi="Times New Roman" w:cs="Times New Roman"/>
          <w:sz w:val="24"/>
          <w:szCs w:val="24"/>
        </w:rPr>
        <w:t>Behav</w:t>
      </w:r>
      <w:proofErr w:type="spellEnd"/>
      <w:r w:rsidRPr="00241EAC">
        <w:rPr>
          <w:rFonts w:ascii="Times New Roman" w:hAnsi="Times New Roman" w:cs="Times New Roman"/>
          <w:sz w:val="24"/>
          <w:szCs w:val="24"/>
        </w:rPr>
        <w:t xml:space="preserve"> 29(4):1733–1741</w:t>
      </w:r>
    </w:p>
    <w:p w14:paraId="4227AA05" w14:textId="77777777" w:rsidR="0067292C" w:rsidRPr="00241EAC" w:rsidRDefault="0067292C" w:rsidP="0067292C">
      <w:pPr>
        <w:pStyle w:val="NormalWeb"/>
        <w:numPr>
          <w:ilvl w:val="0"/>
          <w:numId w:val="2"/>
        </w:numPr>
      </w:pPr>
      <w:r w:rsidRPr="00241EAC">
        <w:t xml:space="preserve">Cheng, X. </w:t>
      </w:r>
      <w:r w:rsidRPr="00241EAC">
        <w:rPr>
          <w:i/>
          <w:iCs/>
        </w:rPr>
        <w:t>et al.</w:t>
      </w:r>
      <w:r w:rsidRPr="00241EAC">
        <w:t xml:space="preserve"> (2015) </w:t>
      </w:r>
      <w:r w:rsidRPr="00241EAC">
        <w:rPr>
          <w:i/>
          <w:iCs/>
        </w:rPr>
        <w:t>Trust evolvement in hybrid team collaboration: A longitudinal case study - group decision and negotiation</w:t>
      </w:r>
      <w:r w:rsidRPr="00241EAC">
        <w:t xml:space="preserve">, </w:t>
      </w:r>
      <w:r w:rsidRPr="00241EAC">
        <w:rPr>
          <w:i/>
          <w:iCs/>
        </w:rPr>
        <w:t>SpringerLink</w:t>
      </w:r>
      <w:r w:rsidRPr="00241EAC">
        <w:t xml:space="preserve">. Springer Netherlands. Available at: </w:t>
      </w:r>
      <w:hyperlink r:id="rId11" w:history="1">
        <w:r w:rsidRPr="00241EAC">
          <w:rPr>
            <w:rStyle w:val="Hyperlink"/>
          </w:rPr>
          <w:t>https://link.springer.com/article/10.1007/s10726-015-9442-x</w:t>
        </w:r>
      </w:hyperlink>
      <w:r w:rsidRPr="00241EAC">
        <w:t xml:space="preserve"> (Accessed: November 15, 2022). </w:t>
      </w:r>
    </w:p>
    <w:p w14:paraId="06B26819" w14:textId="77777777" w:rsidR="0067292C" w:rsidRPr="00241EAC" w:rsidRDefault="0067292C" w:rsidP="0067292C">
      <w:pPr>
        <w:pStyle w:val="NormalWeb"/>
        <w:numPr>
          <w:ilvl w:val="0"/>
          <w:numId w:val="2"/>
        </w:numPr>
      </w:pPr>
      <w:r w:rsidRPr="00241EAC">
        <w:t>CIPD (n.d.) “</w:t>
      </w:r>
      <w:r w:rsidRPr="00241EAC">
        <w:rPr>
          <w:i/>
          <w:iCs/>
        </w:rPr>
        <w:t>Planning for hybrid working”</w:t>
      </w:r>
      <w:r w:rsidRPr="00241EAC">
        <w:t xml:space="preserve">. Available at: </w:t>
      </w:r>
      <w:hyperlink r:id="rId12" w:anchor="gref" w:history="1">
        <w:r w:rsidRPr="00241EAC">
          <w:rPr>
            <w:rStyle w:val="Hyperlink"/>
          </w:rPr>
          <w:t>https://www.cipd.co.uk/knowledge/fundamentals/relations/flexible-working/planning-hybrid-working#gref</w:t>
        </w:r>
      </w:hyperlink>
      <w:r w:rsidRPr="00241EAC">
        <w:t xml:space="preserve"> (Accessed: November 19, 2022). </w:t>
      </w:r>
    </w:p>
    <w:p w14:paraId="0550383D" w14:textId="77777777" w:rsidR="0067292C" w:rsidRPr="00241EAC" w:rsidRDefault="0067292C" w:rsidP="0067292C">
      <w:pPr>
        <w:pStyle w:val="NormalWeb"/>
        <w:numPr>
          <w:ilvl w:val="0"/>
          <w:numId w:val="2"/>
        </w:numPr>
      </w:pPr>
      <w:r w:rsidRPr="00241EAC">
        <w:t xml:space="preserve">Day, I. (2012) “Conflict and challenge (The Thomas Kilmann Model),” </w:t>
      </w:r>
      <w:r w:rsidRPr="00241EAC">
        <w:rPr>
          <w:i/>
          <w:iCs/>
        </w:rPr>
        <w:t>Challenging Coaching</w:t>
      </w:r>
      <w:r w:rsidRPr="00241EAC">
        <w:t xml:space="preserve">, 13 July. Available at: </w:t>
      </w:r>
      <w:hyperlink r:id="rId13" w:history="1">
        <w:r w:rsidRPr="00241EAC">
          <w:rPr>
            <w:rStyle w:val="Hyperlink"/>
          </w:rPr>
          <w:t>https://challengingcoaching.co.uk/author/ian/</w:t>
        </w:r>
      </w:hyperlink>
      <w:r w:rsidRPr="00241EAC">
        <w:t xml:space="preserve"> (Accessed: November 10, 2022). </w:t>
      </w:r>
    </w:p>
    <w:p w14:paraId="718A35A1" w14:textId="77777777" w:rsidR="0067292C" w:rsidRPr="00241EAC" w:rsidRDefault="0067292C" w:rsidP="0067292C">
      <w:pPr>
        <w:pStyle w:val="NormalWeb"/>
        <w:numPr>
          <w:ilvl w:val="0"/>
          <w:numId w:val="2"/>
        </w:numPr>
      </w:pPr>
      <w:r w:rsidRPr="00241EAC">
        <w:t>MindTools</w:t>
      </w:r>
      <w:r w:rsidRPr="00241EAC">
        <w:rPr>
          <w:i/>
          <w:iCs/>
        </w:rPr>
        <w:t xml:space="preserve"> </w:t>
      </w:r>
      <w:r w:rsidRPr="00241EAC">
        <w:t>(2020) “</w:t>
      </w:r>
      <w:r w:rsidRPr="00241EAC">
        <w:rPr>
          <w:i/>
          <w:iCs/>
        </w:rPr>
        <w:t>Forming, Storming, Norming, and Performing</w:t>
      </w:r>
      <w:r w:rsidRPr="00241EAC">
        <w:t xml:space="preserve">”. Available at: </w:t>
      </w:r>
      <w:hyperlink r:id="rId14" w:history="1">
        <w:r w:rsidRPr="00241EAC">
          <w:rPr>
            <w:rStyle w:val="Hyperlink"/>
          </w:rPr>
          <w:t>https://www.mindtools.com/abyj5fi/forming-storming-norming-and-performing</w:t>
        </w:r>
      </w:hyperlink>
      <w:r w:rsidRPr="00241EAC">
        <w:t xml:space="preserve"> (Accessed: November 13, 2022). </w:t>
      </w:r>
    </w:p>
    <w:p w14:paraId="5E38478A" w14:textId="77777777" w:rsidR="0067292C" w:rsidRPr="00241EAC" w:rsidRDefault="0067292C" w:rsidP="0067292C">
      <w:pPr>
        <w:pStyle w:val="NormalWeb"/>
        <w:numPr>
          <w:ilvl w:val="0"/>
          <w:numId w:val="2"/>
        </w:numPr>
      </w:pPr>
      <w:r w:rsidRPr="00241EAC">
        <w:t xml:space="preserve">Steinborn, M. (2021) </w:t>
      </w:r>
      <w:r w:rsidRPr="00241EAC">
        <w:rPr>
          <w:i/>
          <w:iCs/>
        </w:rPr>
        <w:t>5 ways of approaching disagreements and conflict | Thomas Kilmann Conflict Model</w:t>
      </w:r>
      <w:r w:rsidRPr="00241EAC">
        <w:t xml:space="preserve">, </w:t>
      </w:r>
      <w:r w:rsidRPr="00241EAC">
        <w:rPr>
          <w:i/>
          <w:iCs/>
        </w:rPr>
        <w:t>YouTube</w:t>
      </w:r>
      <w:r w:rsidRPr="00241EAC">
        <w:t xml:space="preserve">. YouTube. Available at: </w:t>
      </w:r>
      <w:hyperlink r:id="rId15" w:history="1">
        <w:r w:rsidRPr="00241EAC">
          <w:rPr>
            <w:rStyle w:val="Hyperlink"/>
          </w:rPr>
          <w:t>https://www.youtube.com/watch?v=Cd8N57Mnuqg</w:t>
        </w:r>
      </w:hyperlink>
      <w:r w:rsidRPr="00241EAC">
        <w:t xml:space="preserve"> (Accessed: November 6, 2022). </w:t>
      </w:r>
    </w:p>
    <w:p w14:paraId="051029B4" w14:textId="78EDD580" w:rsidR="004F6B20" w:rsidRPr="00241EAC" w:rsidRDefault="0067292C" w:rsidP="00806534">
      <w:pPr>
        <w:pStyle w:val="ListParagraph"/>
        <w:widowControl w:val="0"/>
        <w:numPr>
          <w:ilvl w:val="0"/>
          <w:numId w:val="2"/>
        </w:numPr>
        <w:autoSpaceDE w:val="0"/>
        <w:autoSpaceDN w:val="0"/>
        <w:spacing w:after="0" w:line="240" w:lineRule="auto"/>
        <w:contextualSpacing w:val="0"/>
        <w:rPr>
          <w:rFonts w:ascii="Times New Roman" w:hAnsi="Times New Roman" w:cs="Times New Roman"/>
          <w:color w:val="000000"/>
          <w:sz w:val="24"/>
          <w:szCs w:val="24"/>
        </w:rPr>
      </w:pPr>
      <w:r w:rsidRPr="00241EAC">
        <w:rPr>
          <w:rFonts w:ascii="Times New Roman" w:hAnsi="Times New Roman" w:cs="Times New Roman"/>
          <w:spacing w:val="8"/>
          <w:sz w:val="24"/>
          <w:szCs w:val="24"/>
        </w:rPr>
        <w:t xml:space="preserve">Tuckman, B.W. (1965). 'Developmental Sequence in Small Groups,' </w:t>
      </w:r>
      <w:r w:rsidRPr="00241EAC">
        <w:rPr>
          <w:rFonts w:ascii="Times New Roman" w:hAnsi="Times New Roman" w:cs="Times New Roman"/>
          <w:i/>
          <w:iCs/>
          <w:spacing w:val="8"/>
          <w:sz w:val="24"/>
          <w:szCs w:val="24"/>
        </w:rPr>
        <w:t>Psychological Bulletin</w:t>
      </w:r>
      <w:r w:rsidRPr="00241EAC">
        <w:rPr>
          <w:rFonts w:ascii="Times New Roman" w:hAnsi="Times New Roman" w:cs="Times New Roman"/>
          <w:spacing w:val="8"/>
          <w:sz w:val="24"/>
          <w:szCs w:val="24"/>
        </w:rPr>
        <w:t>, 63(6).</w:t>
      </w:r>
    </w:p>
    <w:p w14:paraId="6A6BF3FB" w14:textId="77777777" w:rsidR="00806534" w:rsidRPr="00241EAC" w:rsidRDefault="00806534" w:rsidP="00806534">
      <w:pPr>
        <w:pStyle w:val="ListParagraph"/>
        <w:widowControl w:val="0"/>
        <w:numPr>
          <w:ilvl w:val="0"/>
          <w:numId w:val="2"/>
        </w:numPr>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Maund, A. and Schriek, M. (2017) ‘Certificate in higher education: Skills for the</w:t>
      </w:r>
    </w:p>
    <w:p w14:paraId="4A7BCD62" w14:textId="53B90F77" w:rsidR="00806534" w:rsidRPr="00241EAC" w:rsidRDefault="00806534" w:rsidP="00806534">
      <w:pPr>
        <w:pStyle w:val="ListParagraph"/>
        <w:widowControl w:val="0"/>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workplace Student Yearbook’. 1</w:t>
      </w:r>
      <w:r w:rsidRPr="00241EAC">
        <w:rPr>
          <w:rFonts w:ascii="Times New Roman" w:hAnsi="Times New Roman" w:cs="Times New Roman"/>
          <w:color w:val="000000"/>
          <w:sz w:val="24"/>
          <w:szCs w:val="24"/>
        </w:rPr>
        <w:t>st Ed.</w:t>
      </w:r>
      <w:r w:rsidRPr="00241EAC">
        <w:rPr>
          <w:rFonts w:ascii="Times New Roman" w:hAnsi="Times New Roman" w:cs="Times New Roman"/>
          <w:color w:val="000000"/>
          <w:sz w:val="24"/>
          <w:szCs w:val="24"/>
        </w:rPr>
        <w:t xml:space="preserve"> SAGE Publication Ltd. </w:t>
      </w:r>
    </w:p>
    <w:p w14:paraId="5F23F92B" w14:textId="7D931A59" w:rsidR="00806534" w:rsidRPr="00241EAC" w:rsidRDefault="00806534" w:rsidP="00806534">
      <w:pPr>
        <w:pStyle w:val="ListParagraph"/>
        <w:widowControl w:val="0"/>
        <w:numPr>
          <w:ilvl w:val="0"/>
          <w:numId w:val="2"/>
        </w:numPr>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Morgan, P (2017) ‘The business student’s guide to study and employability’. 1st</w:t>
      </w:r>
      <w:r w:rsidRPr="00241EAC">
        <w:rPr>
          <w:rFonts w:ascii="Times New Roman" w:hAnsi="Times New Roman" w:cs="Times New Roman"/>
          <w:color w:val="000000"/>
          <w:sz w:val="24"/>
          <w:szCs w:val="24"/>
        </w:rPr>
        <w:t xml:space="preserve"> </w:t>
      </w:r>
      <w:r w:rsidRPr="00241EAC">
        <w:rPr>
          <w:rFonts w:ascii="Times New Roman" w:hAnsi="Times New Roman" w:cs="Times New Roman"/>
          <w:color w:val="000000"/>
          <w:sz w:val="24"/>
          <w:szCs w:val="24"/>
        </w:rPr>
        <w:t>Ed.</w:t>
      </w:r>
      <w:r w:rsidRPr="00241EAC">
        <w:rPr>
          <w:rFonts w:ascii="Times New Roman" w:hAnsi="Times New Roman" w:cs="Times New Roman"/>
          <w:color w:val="000000"/>
          <w:sz w:val="24"/>
          <w:szCs w:val="24"/>
        </w:rPr>
        <w:t xml:space="preserve"> </w:t>
      </w:r>
      <w:r w:rsidRPr="00241EAC">
        <w:rPr>
          <w:rFonts w:ascii="Times New Roman" w:hAnsi="Times New Roman" w:cs="Times New Roman"/>
          <w:color w:val="000000"/>
          <w:sz w:val="24"/>
          <w:szCs w:val="24"/>
        </w:rPr>
        <w:t>SAGE Publication Ltd. </w:t>
      </w:r>
    </w:p>
    <w:p w14:paraId="5B5B523D" w14:textId="4C84845E" w:rsidR="00806534" w:rsidRPr="00241EAC" w:rsidRDefault="00806534" w:rsidP="00806534">
      <w:pPr>
        <w:pStyle w:val="ListParagraph"/>
        <w:widowControl w:val="0"/>
        <w:numPr>
          <w:ilvl w:val="0"/>
          <w:numId w:val="2"/>
        </w:numPr>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R. Meredith Belbin, Management Teams: Why They Succeed or Fail (Routledge – Taylor</w:t>
      </w:r>
      <w:r w:rsidRPr="00241EAC">
        <w:rPr>
          <w:rFonts w:ascii="Times New Roman" w:hAnsi="Times New Roman" w:cs="Times New Roman"/>
          <w:color w:val="000000"/>
          <w:sz w:val="24"/>
          <w:szCs w:val="24"/>
        </w:rPr>
        <w:t xml:space="preserve"> </w:t>
      </w:r>
      <w:r w:rsidRPr="00241EAC">
        <w:rPr>
          <w:rFonts w:ascii="Times New Roman" w:hAnsi="Times New Roman" w:cs="Times New Roman"/>
          <w:color w:val="000000"/>
          <w:sz w:val="24"/>
          <w:szCs w:val="24"/>
        </w:rPr>
        <w:t>&amp;amp; Francis, 3rd ed., 2010.)</w:t>
      </w:r>
    </w:p>
    <w:p w14:paraId="596EDC61" w14:textId="13AC23D4" w:rsidR="00806534" w:rsidRPr="00241EAC" w:rsidRDefault="00806534" w:rsidP="00806534">
      <w:pPr>
        <w:pStyle w:val="ListParagraph"/>
        <w:widowControl w:val="0"/>
        <w:numPr>
          <w:ilvl w:val="0"/>
          <w:numId w:val="2"/>
        </w:numPr>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R. Meredith Belbin, Team Roles at Work (Routledge – Taylor &amp;amp; Francis, 2nd ed., 2010.)</w:t>
      </w:r>
    </w:p>
    <w:p w14:paraId="0D096D80" w14:textId="6AD2F688" w:rsidR="00806534" w:rsidRPr="00241EAC" w:rsidRDefault="00806534" w:rsidP="00806534">
      <w:pPr>
        <w:pStyle w:val="ListParagraph"/>
        <w:widowControl w:val="0"/>
        <w:numPr>
          <w:ilvl w:val="0"/>
          <w:numId w:val="2"/>
        </w:numPr>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Susan M. Heathfield. ‘How to Build a Successful Work Team’. (Accessed by</w:t>
      </w:r>
    </w:p>
    <w:p w14:paraId="43D7AFDC" w14:textId="7BED2755" w:rsidR="00806534" w:rsidRPr="00241EAC" w:rsidRDefault="00806534" w:rsidP="00806534">
      <w:pPr>
        <w:pStyle w:val="ListParagraph"/>
        <w:widowControl w:val="0"/>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28.1</w:t>
      </w:r>
      <w:r w:rsidRPr="00241EAC">
        <w:rPr>
          <w:rFonts w:ascii="Times New Roman" w:hAnsi="Times New Roman" w:cs="Times New Roman"/>
          <w:color w:val="000000"/>
          <w:sz w:val="24"/>
          <w:szCs w:val="24"/>
        </w:rPr>
        <w:t>1</w:t>
      </w:r>
      <w:r w:rsidRPr="00241EAC">
        <w:rPr>
          <w:rFonts w:ascii="Times New Roman" w:hAnsi="Times New Roman" w:cs="Times New Roman"/>
          <w:color w:val="000000"/>
          <w:sz w:val="24"/>
          <w:szCs w:val="24"/>
        </w:rPr>
        <w:t>.20</w:t>
      </w:r>
      <w:r w:rsidRPr="00241EAC">
        <w:rPr>
          <w:rFonts w:ascii="Times New Roman" w:hAnsi="Times New Roman" w:cs="Times New Roman"/>
          <w:color w:val="000000"/>
          <w:sz w:val="24"/>
          <w:szCs w:val="24"/>
        </w:rPr>
        <w:t>22</w:t>
      </w:r>
      <w:r w:rsidRPr="00241EAC">
        <w:rPr>
          <w:rFonts w:ascii="Times New Roman" w:hAnsi="Times New Roman" w:cs="Times New Roman"/>
          <w:color w:val="000000"/>
          <w:sz w:val="24"/>
          <w:szCs w:val="24"/>
        </w:rPr>
        <w:t xml:space="preserve">) </w:t>
      </w:r>
      <w:hyperlink r:id="rId16" w:history="1">
        <w:r w:rsidRPr="00241EAC">
          <w:rPr>
            <w:rStyle w:val="Hyperlink"/>
            <w:rFonts w:ascii="Times New Roman" w:hAnsi="Times New Roman" w:cs="Times New Roman"/>
            <w:sz w:val="24"/>
            <w:szCs w:val="24"/>
          </w:rPr>
          <w:t>https://www.thebalancecareers.com/how-to-build-a-successful-work-team-</w:t>
        </w:r>
        <w:r w:rsidRPr="00241EAC">
          <w:rPr>
            <w:rStyle w:val="Hyperlink"/>
            <w:rFonts w:ascii="Times New Roman" w:hAnsi="Times New Roman" w:cs="Times New Roman"/>
            <w:sz w:val="24"/>
            <w:szCs w:val="24"/>
          </w:rPr>
          <w:t>1918515</w:t>
        </w:r>
      </w:hyperlink>
      <w:r w:rsidRPr="00241EAC">
        <w:rPr>
          <w:rFonts w:ascii="Times New Roman" w:hAnsi="Times New Roman" w:cs="Times New Roman"/>
          <w:color w:val="000000"/>
          <w:sz w:val="24"/>
          <w:szCs w:val="24"/>
        </w:rPr>
        <w:t xml:space="preserve"> </w:t>
      </w:r>
    </w:p>
    <w:p w14:paraId="540AD8F2" w14:textId="3DCE448C" w:rsidR="00806534" w:rsidRPr="00241EAC" w:rsidRDefault="00806534" w:rsidP="00806534">
      <w:pPr>
        <w:pStyle w:val="ListParagraph"/>
        <w:widowControl w:val="0"/>
        <w:autoSpaceDE w:val="0"/>
        <w:autoSpaceDN w:val="0"/>
        <w:spacing w:after="0" w:line="240" w:lineRule="auto"/>
        <w:rPr>
          <w:rFonts w:ascii="Times New Roman" w:hAnsi="Times New Roman" w:cs="Times New Roman"/>
          <w:color w:val="000000"/>
          <w:sz w:val="24"/>
          <w:szCs w:val="24"/>
        </w:rPr>
      </w:pPr>
    </w:p>
    <w:sectPr w:rsidR="00806534" w:rsidRPr="00241EAC" w:rsidSect="00CB0F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F2BB0"/>
    <w:multiLevelType w:val="hybridMultilevel"/>
    <w:tmpl w:val="5466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37B6C"/>
    <w:multiLevelType w:val="hybridMultilevel"/>
    <w:tmpl w:val="CEEE1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8936D7"/>
    <w:multiLevelType w:val="hybridMultilevel"/>
    <w:tmpl w:val="4F98E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A264C2"/>
    <w:multiLevelType w:val="hybridMultilevel"/>
    <w:tmpl w:val="867E1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DD3606"/>
    <w:multiLevelType w:val="hybridMultilevel"/>
    <w:tmpl w:val="A8F67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7591340">
    <w:abstractNumId w:val="0"/>
  </w:num>
  <w:num w:numId="2" w16cid:durableId="1357582625">
    <w:abstractNumId w:val="3"/>
  </w:num>
  <w:num w:numId="3" w16cid:durableId="1204899427">
    <w:abstractNumId w:val="2"/>
  </w:num>
  <w:num w:numId="4" w16cid:durableId="539517089">
    <w:abstractNumId w:val="4"/>
  </w:num>
  <w:num w:numId="5" w16cid:durableId="573659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FD4"/>
    <w:rsid w:val="000B4918"/>
    <w:rsid w:val="00241EAC"/>
    <w:rsid w:val="002E045F"/>
    <w:rsid w:val="003D7758"/>
    <w:rsid w:val="004323B3"/>
    <w:rsid w:val="004569EE"/>
    <w:rsid w:val="004F6B20"/>
    <w:rsid w:val="00580034"/>
    <w:rsid w:val="0067292C"/>
    <w:rsid w:val="00792DA9"/>
    <w:rsid w:val="007A3941"/>
    <w:rsid w:val="007D6659"/>
    <w:rsid w:val="00806534"/>
    <w:rsid w:val="00833A39"/>
    <w:rsid w:val="008D7853"/>
    <w:rsid w:val="009553CA"/>
    <w:rsid w:val="009C0260"/>
    <w:rsid w:val="00AB4319"/>
    <w:rsid w:val="00CB0FD4"/>
    <w:rsid w:val="00F466CB"/>
    <w:rsid w:val="00F90B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C23B"/>
  <w15:chartTrackingRefBased/>
  <w15:docId w15:val="{4CD60CA4-C613-4CAA-B80E-6EACE1C8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F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0F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F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0FD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B0FD4"/>
    <w:pPr>
      <w:outlineLvl w:val="9"/>
    </w:pPr>
    <w:rPr>
      <w:lang w:val="en-US" w:eastAsia="en-US"/>
    </w:rPr>
  </w:style>
  <w:style w:type="paragraph" w:styleId="TOC1">
    <w:name w:val="toc 1"/>
    <w:basedOn w:val="Normal"/>
    <w:next w:val="Normal"/>
    <w:autoRedefine/>
    <w:uiPriority w:val="39"/>
    <w:unhideWhenUsed/>
    <w:rsid w:val="00CB0FD4"/>
    <w:pPr>
      <w:spacing w:after="100"/>
    </w:pPr>
  </w:style>
  <w:style w:type="paragraph" w:styleId="TOC2">
    <w:name w:val="toc 2"/>
    <w:basedOn w:val="Normal"/>
    <w:next w:val="Normal"/>
    <w:autoRedefine/>
    <w:uiPriority w:val="39"/>
    <w:unhideWhenUsed/>
    <w:rsid w:val="00CB0FD4"/>
    <w:pPr>
      <w:spacing w:after="100"/>
      <w:ind w:left="220"/>
    </w:pPr>
  </w:style>
  <w:style w:type="character" w:styleId="Hyperlink">
    <w:name w:val="Hyperlink"/>
    <w:basedOn w:val="DefaultParagraphFont"/>
    <w:uiPriority w:val="99"/>
    <w:unhideWhenUsed/>
    <w:rsid w:val="00CB0FD4"/>
    <w:rPr>
      <w:color w:val="0563C1" w:themeColor="hyperlink"/>
      <w:u w:val="single"/>
    </w:rPr>
  </w:style>
  <w:style w:type="paragraph" w:styleId="NoSpacing">
    <w:name w:val="No Spacing"/>
    <w:link w:val="NoSpacingChar"/>
    <w:uiPriority w:val="1"/>
    <w:qFormat/>
    <w:rsid w:val="00CB0FD4"/>
    <w:pPr>
      <w:spacing w:after="0" w:line="240" w:lineRule="auto"/>
    </w:pPr>
    <w:rPr>
      <w:lang w:val="en-US" w:eastAsia="en-US"/>
    </w:rPr>
  </w:style>
  <w:style w:type="character" w:customStyle="1" w:styleId="NoSpacingChar">
    <w:name w:val="No Spacing Char"/>
    <w:basedOn w:val="DefaultParagraphFont"/>
    <w:link w:val="NoSpacing"/>
    <w:uiPriority w:val="1"/>
    <w:rsid w:val="00CB0FD4"/>
    <w:rPr>
      <w:lang w:val="en-US" w:eastAsia="en-US"/>
    </w:rPr>
  </w:style>
  <w:style w:type="paragraph" w:styleId="ListParagraph">
    <w:name w:val="List Paragraph"/>
    <w:basedOn w:val="Normal"/>
    <w:uiPriority w:val="1"/>
    <w:qFormat/>
    <w:rsid w:val="009553CA"/>
    <w:pPr>
      <w:ind w:left="720"/>
      <w:contextualSpacing/>
    </w:pPr>
  </w:style>
  <w:style w:type="paragraph" w:styleId="NormalWeb">
    <w:name w:val="Normal (Web)"/>
    <w:basedOn w:val="Normal"/>
    <w:uiPriority w:val="99"/>
    <w:unhideWhenUsed/>
    <w:rsid w:val="006729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06534"/>
    <w:rPr>
      <w:color w:val="605E5C"/>
      <w:shd w:val="clear" w:color="auto" w:fill="E1DFDD"/>
    </w:rPr>
  </w:style>
  <w:style w:type="character" w:styleId="Emphasis">
    <w:name w:val="Emphasis"/>
    <w:basedOn w:val="DefaultParagraphFont"/>
    <w:uiPriority w:val="20"/>
    <w:qFormat/>
    <w:rsid w:val="00806534"/>
    <w:rPr>
      <w:i/>
      <w:iCs/>
    </w:rPr>
  </w:style>
  <w:style w:type="character" w:customStyle="1" w:styleId="normaltextrun">
    <w:name w:val="normaltextrun"/>
    <w:basedOn w:val="DefaultParagraphFont"/>
    <w:rsid w:val="007A3941"/>
  </w:style>
  <w:style w:type="character" w:customStyle="1" w:styleId="eop">
    <w:name w:val="eop"/>
    <w:basedOn w:val="DefaultParagraphFont"/>
    <w:rsid w:val="007A3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71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allengingcoaching.co.uk/author/ia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pd.co.uk/knowledge/fundamentals/relations/flexible-working/planning-hybrid-worki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balancecareers.com/how-to-build-a-successful-work-team-191851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nk.springer.com/article/10.1007/s10726-015-9442-x" TargetMode="External"/><Relationship Id="rId5" Type="http://schemas.openxmlformats.org/officeDocument/2006/relationships/numbering" Target="numbering.xml"/><Relationship Id="rId15" Type="http://schemas.openxmlformats.org/officeDocument/2006/relationships/hyperlink" Target="https://www.youtube.com/watch?v=Cd8N57Mnuqg" TargetMode="External"/><Relationship Id="rId10" Type="http://schemas.openxmlformats.org/officeDocument/2006/relationships/image" Target="media/image2.gif"/><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mindtools.com/abyj5fi/forming-storming-norming-and-perfor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1816786</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1" ma:contentTypeDescription="Create a new document." ma:contentTypeScope="" ma:versionID="7f06c2b165f9d743e2086e462852a57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541af0440954a97e5ca92c3b8b1fdee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557bda-6f70-4621-91fe-c9e355d7c97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D80281-9437-48B4-B217-06EA31CDA947}">
  <ds:schemaRefs>
    <ds:schemaRef ds:uri="http://schemas.microsoft.com/sharepoint/v3/contenttype/forms"/>
  </ds:schemaRefs>
</ds:datastoreItem>
</file>

<file path=customXml/itemProps3.xml><?xml version="1.0" encoding="utf-8"?>
<ds:datastoreItem xmlns:ds="http://schemas.openxmlformats.org/officeDocument/2006/customXml" ds:itemID="{D70C7D09-07F6-4C2F-9133-BF262D30F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CF7DEF-50F4-407E-97A4-67C0E535B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8</Pages>
  <Words>1945</Words>
  <Characters>11089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Ovidiu-Ioan Paulencu</dc:creator>
  <cp:keywords/>
  <dc:description/>
  <cp:lastModifiedBy>Natalia Dedu (1816782)</cp:lastModifiedBy>
  <cp:revision>2</cp:revision>
  <dcterms:created xsi:type="dcterms:W3CDTF">2022-12-01T12:19:00Z</dcterms:created>
  <dcterms:modified xsi:type="dcterms:W3CDTF">2022-12-16T00:28:00Z</dcterms:modified>
</cp:coreProperties>
</file>