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3A94DB" w14:textId="77777777" w:rsidR="00210392" w:rsidRDefault="00210392" w:rsidP="00210392">
      <w:pPr>
        <w:pStyle w:val="Heading1"/>
      </w:pPr>
      <w:r>
        <w:t xml:space="preserve">Nikolay </w:t>
      </w:r>
      <w:proofErr w:type="spellStart"/>
      <w:r>
        <w:t>Zorov</w:t>
      </w:r>
      <w:proofErr w:type="spellEnd"/>
      <w:r>
        <w:t xml:space="preserve"> -1920421</w:t>
      </w:r>
      <w:bookmarkStart w:id="0" w:name="_GoBack"/>
      <w:bookmarkEnd w:id="0"/>
    </w:p>
    <w:p w14:paraId="596D8114" w14:textId="77777777" w:rsidR="00210392" w:rsidRDefault="00210392" w:rsidP="00210392">
      <w:pPr>
        <w:pStyle w:val="Heading1"/>
      </w:pPr>
      <w:r>
        <w:t xml:space="preserve"> Lecturer: </w:t>
      </w:r>
      <w:proofErr w:type="spellStart"/>
      <w:r>
        <w:t>Rula</w:t>
      </w:r>
      <w:proofErr w:type="spellEnd"/>
      <w:r>
        <w:t xml:space="preserve"> </w:t>
      </w:r>
      <w:proofErr w:type="spellStart"/>
      <w:r>
        <w:t>Alousi</w:t>
      </w:r>
      <w:proofErr w:type="spellEnd"/>
    </w:p>
    <w:p w14:paraId="5094593A" w14:textId="77777777" w:rsidR="0085336A" w:rsidRDefault="0085336A" w:rsidP="001E0C18">
      <w:pPr>
        <w:spacing w:line="360" w:lineRule="auto"/>
        <w:jc w:val="both"/>
        <w:rPr>
          <w:rFonts w:ascii="Times New Roman" w:hAnsi="Times New Roman" w:cs="Times New Roman"/>
          <w:sz w:val="24"/>
          <w:szCs w:val="32"/>
        </w:rPr>
      </w:pPr>
    </w:p>
    <w:p w14:paraId="548B6C61" w14:textId="77777777" w:rsidR="0085336A" w:rsidRDefault="0085336A" w:rsidP="001E0C18">
      <w:pPr>
        <w:spacing w:line="360" w:lineRule="auto"/>
        <w:jc w:val="both"/>
        <w:rPr>
          <w:rFonts w:ascii="Times New Roman" w:hAnsi="Times New Roman" w:cs="Times New Roman"/>
          <w:sz w:val="24"/>
          <w:szCs w:val="32"/>
        </w:rPr>
      </w:pPr>
    </w:p>
    <w:p w14:paraId="67F9FEAB" w14:textId="77777777" w:rsidR="0085336A" w:rsidRDefault="0085336A" w:rsidP="001E0C18">
      <w:pPr>
        <w:spacing w:line="360" w:lineRule="auto"/>
        <w:jc w:val="both"/>
        <w:rPr>
          <w:rFonts w:ascii="Times New Roman" w:hAnsi="Times New Roman" w:cs="Times New Roman"/>
          <w:sz w:val="24"/>
          <w:szCs w:val="32"/>
        </w:rPr>
      </w:pPr>
    </w:p>
    <w:p w14:paraId="6922F629" w14:textId="4CC8A5A2" w:rsidR="0085336A" w:rsidRPr="0085336A" w:rsidRDefault="0085336A" w:rsidP="0085336A">
      <w:pPr>
        <w:spacing w:line="360" w:lineRule="auto"/>
        <w:jc w:val="center"/>
        <w:rPr>
          <w:rFonts w:ascii="Times New Roman" w:hAnsi="Times New Roman" w:cs="Times New Roman"/>
          <w:sz w:val="36"/>
          <w:szCs w:val="44"/>
        </w:rPr>
      </w:pPr>
      <w:r w:rsidRPr="0085336A">
        <w:rPr>
          <w:rFonts w:ascii="Times New Roman" w:hAnsi="Times New Roman" w:cs="Times New Roman"/>
          <w:sz w:val="36"/>
          <w:szCs w:val="44"/>
        </w:rPr>
        <w:t>Module code: LCBB4002</w:t>
      </w:r>
    </w:p>
    <w:p w14:paraId="143C5E70" w14:textId="77777777" w:rsidR="001E0C18" w:rsidRPr="0085336A" w:rsidRDefault="001E0C18" w:rsidP="0085336A">
      <w:pPr>
        <w:spacing w:line="360" w:lineRule="auto"/>
        <w:jc w:val="center"/>
        <w:rPr>
          <w:rFonts w:ascii="Times New Roman" w:hAnsi="Times New Roman" w:cs="Times New Roman"/>
          <w:sz w:val="36"/>
          <w:szCs w:val="44"/>
        </w:rPr>
      </w:pPr>
      <w:r w:rsidRPr="0085336A">
        <w:rPr>
          <w:rFonts w:ascii="Times New Roman" w:hAnsi="Times New Roman" w:cs="Times New Roman"/>
          <w:sz w:val="36"/>
          <w:szCs w:val="44"/>
        </w:rPr>
        <w:t>Assessment 1</w:t>
      </w:r>
    </w:p>
    <w:p w14:paraId="6AFFB08C" w14:textId="2E313E78" w:rsidR="001E0C18" w:rsidRPr="0085336A" w:rsidRDefault="001E0C18" w:rsidP="0085336A">
      <w:pPr>
        <w:spacing w:line="360" w:lineRule="auto"/>
        <w:jc w:val="center"/>
        <w:rPr>
          <w:rFonts w:ascii="Times New Roman" w:hAnsi="Times New Roman" w:cs="Times New Roman"/>
          <w:color w:val="222222"/>
          <w:sz w:val="36"/>
          <w:szCs w:val="44"/>
          <w:shd w:val="clear" w:color="auto" w:fill="FFFFFF"/>
        </w:rPr>
      </w:pPr>
      <w:r w:rsidRPr="0085336A">
        <w:rPr>
          <w:rFonts w:ascii="Times New Roman" w:hAnsi="Times New Roman" w:cs="Times New Roman"/>
          <w:sz w:val="36"/>
          <w:szCs w:val="44"/>
        </w:rPr>
        <w:t xml:space="preserve">Topic: </w:t>
      </w:r>
      <w:r w:rsidR="0085336A">
        <w:rPr>
          <w:rFonts w:ascii="Times New Roman" w:hAnsi="Times New Roman" w:cs="Times New Roman"/>
          <w:sz w:val="36"/>
          <w:szCs w:val="44"/>
        </w:rPr>
        <w:t>H</w:t>
      </w:r>
      <w:r w:rsidRPr="0085336A">
        <w:rPr>
          <w:rFonts w:ascii="Times New Roman" w:hAnsi="Times New Roman" w:cs="Times New Roman"/>
          <w:color w:val="222222"/>
          <w:sz w:val="36"/>
          <w:szCs w:val="44"/>
          <w:shd w:val="clear" w:color="auto" w:fill="FFFFFF"/>
        </w:rPr>
        <w:t>ow Oxfam is combating climate changes.</w:t>
      </w:r>
    </w:p>
    <w:p w14:paraId="6E24DE19" w14:textId="68FF032F" w:rsidR="001E0C18" w:rsidRPr="00153F0E" w:rsidRDefault="00292D26" w:rsidP="0085336A">
      <w:pPr>
        <w:jc w:val="center"/>
        <w:rPr>
          <w:rFonts w:ascii="Times New Roman" w:hAnsi="Times New Roman" w:cs="Times New Roman"/>
          <w:color w:val="222222"/>
          <w:sz w:val="24"/>
          <w:szCs w:val="32"/>
          <w:shd w:val="clear" w:color="auto" w:fill="FFFFFF"/>
        </w:rPr>
      </w:pPr>
      <w:r w:rsidRPr="0085336A">
        <w:rPr>
          <w:rFonts w:ascii="Times New Roman" w:hAnsi="Times New Roman" w:cs="Times New Roman"/>
          <w:color w:val="222222"/>
          <w:sz w:val="36"/>
          <w:szCs w:val="44"/>
          <w:shd w:val="clear" w:color="auto" w:fill="FFFFFF"/>
        </w:rPr>
        <w:t>Word count: 2247</w:t>
      </w:r>
      <w:r w:rsidR="001E0C18" w:rsidRPr="00153F0E">
        <w:rPr>
          <w:rFonts w:ascii="Times New Roman" w:hAnsi="Times New Roman" w:cs="Times New Roman"/>
          <w:color w:val="222222"/>
          <w:sz w:val="24"/>
          <w:szCs w:val="32"/>
          <w:shd w:val="clear" w:color="auto" w:fill="FFFFFF"/>
        </w:rPr>
        <w:br w:type="page"/>
      </w:r>
    </w:p>
    <w:sdt>
      <w:sdtPr>
        <w:rPr>
          <w:rFonts w:asciiTheme="minorHAnsi" w:eastAsiaTheme="minorHAnsi" w:hAnsiTheme="minorHAnsi" w:cs="Vrinda"/>
          <w:color w:val="auto"/>
          <w:sz w:val="22"/>
          <w:szCs w:val="28"/>
          <w:lang w:val="en-GB" w:bidi="bn-IN"/>
        </w:rPr>
        <w:id w:val="1723394568"/>
        <w:docPartObj>
          <w:docPartGallery w:val="Table of Contents"/>
          <w:docPartUnique/>
        </w:docPartObj>
      </w:sdtPr>
      <w:sdtEndPr>
        <w:rPr>
          <w:b/>
          <w:bCs/>
          <w:noProof/>
        </w:rPr>
      </w:sdtEndPr>
      <w:sdtContent>
        <w:p w14:paraId="17694D03" w14:textId="77777777" w:rsidR="00F876AB" w:rsidRPr="00F876AB" w:rsidRDefault="00F876AB" w:rsidP="00292D26">
          <w:pPr>
            <w:pStyle w:val="TOCHeading"/>
            <w:spacing w:line="360" w:lineRule="auto"/>
            <w:jc w:val="center"/>
            <w:rPr>
              <w:rFonts w:ascii="Times New Roman" w:hAnsi="Times New Roman" w:cs="Times New Roman"/>
              <w:b/>
              <w:bCs/>
              <w:color w:val="000000" w:themeColor="text1"/>
            </w:rPr>
          </w:pPr>
          <w:r w:rsidRPr="00F876AB">
            <w:rPr>
              <w:rFonts w:ascii="Times New Roman" w:hAnsi="Times New Roman" w:cs="Times New Roman"/>
              <w:b/>
              <w:bCs/>
              <w:color w:val="000000" w:themeColor="text1"/>
            </w:rPr>
            <w:t>Table of Contents</w:t>
          </w:r>
        </w:p>
        <w:p w14:paraId="3DBC1D2B" w14:textId="77777777" w:rsidR="00F876AB" w:rsidRPr="00F876AB" w:rsidRDefault="00F876AB" w:rsidP="00F876AB">
          <w:pPr>
            <w:pStyle w:val="TOC1"/>
            <w:tabs>
              <w:tab w:val="right" w:leader="dot" w:pos="9016"/>
            </w:tabs>
            <w:spacing w:line="360" w:lineRule="auto"/>
            <w:jc w:val="both"/>
            <w:rPr>
              <w:rFonts w:ascii="Times New Roman" w:hAnsi="Times New Roman" w:cs="Times New Roman"/>
              <w:noProof/>
              <w:sz w:val="24"/>
              <w:szCs w:val="32"/>
            </w:rPr>
          </w:pPr>
          <w:r w:rsidRPr="00F876AB">
            <w:rPr>
              <w:rFonts w:ascii="Times New Roman" w:hAnsi="Times New Roman" w:cs="Times New Roman"/>
              <w:sz w:val="24"/>
              <w:szCs w:val="32"/>
            </w:rPr>
            <w:fldChar w:fldCharType="begin"/>
          </w:r>
          <w:r w:rsidRPr="00F876AB">
            <w:rPr>
              <w:rFonts w:ascii="Times New Roman" w:hAnsi="Times New Roman" w:cs="Times New Roman"/>
              <w:sz w:val="24"/>
              <w:szCs w:val="32"/>
            </w:rPr>
            <w:instrText xml:space="preserve"> TOC \o "1-3" \h \z \u </w:instrText>
          </w:r>
          <w:r w:rsidRPr="00F876AB">
            <w:rPr>
              <w:rFonts w:ascii="Times New Roman" w:hAnsi="Times New Roman" w:cs="Times New Roman"/>
              <w:sz w:val="24"/>
              <w:szCs w:val="32"/>
            </w:rPr>
            <w:fldChar w:fldCharType="separate"/>
          </w:r>
          <w:hyperlink w:anchor="_Toc70981948" w:history="1">
            <w:r w:rsidRPr="00F876AB">
              <w:rPr>
                <w:rStyle w:val="Hyperlink"/>
                <w:rFonts w:ascii="Times New Roman" w:hAnsi="Times New Roman" w:cs="Times New Roman"/>
                <w:noProof/>
                <w:sz w:val="24"/>
                <w:szCs w:val="32"/>
              </w:rPr>
              <w:t>Introduction</w:t>
            </w:r>
            <w:r w:rsidRPr="00F876AB">
              <w:rPr>
                <w:rFonts w:ascii="Times New Roman" w:hAnsi="Times New Roman" w:cs="Times New Roman"/>
                <w:noProof/>
                <w:webHidden/>
                <w:sz w:val="24"/>
                <w:szCs w:val="32"/>
              </w:rPr>
              <w:tab/>
            </w:r>
            <w:r w:rsidRPr="00F876AB">
              <w:rPr>
                <w:rFonts w:ascii="Times New Roman" w:hAnsi="Times New Roman" w:cs="Times New Roman"/>
                <w:noProof/>
                <w:webHidden/>
                <w:sz w:val="24"/>
                <w:szCs w:val="32"/>
              </w:rPr>
              <w:fldChar w:fldCharType="begin"/>
            </w:r>
            <w:r w:rsidRPr="00F876AB">
              <w:rPr>
                <w:rFonts w:ascii="Times New Roman" w:hAnsi="Times New Roman" w:cs="Times New Roman"/>
                <w:noProof/>
                <w:webHidden/>
                <w:sz w:val="24"/>
                <w:szCs w:val="32"/>
              </w:rPr>
              <w:instrText xml:space="preserve"> PAGEREF _Toc70981948 \h </w:instrText>
            </w:r>
            <w:r w:rsidRPr="00F876AB">
              <w:rPr>
                <w:rFonts w:ascii="Times New Roman" w:hAnsi="Times New Roman" w:cs="Times New Roman"/>
                <w:noProof/>
                <w:webHidden/>
                <w:sz w:val="24"/>
                <w:szCs w:val="32"/>
              </w:rPr>
            </w:r>
            <w:r w:rsidRPr="00F876AB">
              <w:rPr>
                <w:rFonts w:ascii="Times New Roman" w:hAnsi="Times New Roman" w:cs="Times New Roman"/>
                <w:noProof/>
                <w:webHidden/>
                <w:sz w:val="24"/>
                <w:szCs w:val="32"/>
              </w:rPr>
              <w:fldChar w:fldCharType="separate"/>
            </w:r>
            <w:r w:rsidRPr="00F876AB">
              <w:rPr>
                <w:rFonts w:ascii="Times New Roman" w:hAnsi="Times New Roman" w:cs="Times New Roman"/>
                <w:noProof/>
                <w:webHidden/>
                <w:sz w:val="24"/>
                <w:szCs w:val="32"/>
              </w:rPr>
              <w:t>3</w:t>
            </w:r>
            <w:r w:rsidRPr="00F876AB">
              <w:rPr>
                <w:rFonts w:ascii="Times New Roman" w:hAnsi="Times New Roman" w:cs="Times New Roman"/>
                <w:noProof/>
                <w:webHidden/>
                <w:sz w:val="24"/>
                <w:szCs w:val="32"/>
              </w:rPr>
              <w:fldChar w:fldCharType="end"/>
            </w:r>
          </w:hyperlink>
        </w:p>
        <w:p w14:paraId="74B7D37C"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49" w:history="1">
            <w:r w:rsidR="00F876AB" w:rsidRPr="00F876AB">
              <w:rPr>
                <w:rStyle w:val="Hyperlink"/>
                <w:rFonts w:ascii="Times New Roman" w:hAnsi="Times New Roman" w:cs="Times New Roman"/>
                <w:noProof/>
                <w:sz w:val="24"/>
                <w:szCs w:val="32"/>
              </w:rPr>
              <w:t>Identifying &amp; Assessing the Relationship between Oxfam &amp; Stakeholders</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_Toc70981949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4</w:t>
            </w:r>
            <w:r w:rsidR="00F876AB" w:rsidRPr="00F876AB">
              <w:rPr>
                <w:rFonts w:ascii="Times New Roman" w:hAnsi="Times New Roman" w:cs="Times New Roman"/>
                <w:noProof/>
                <w:webHidden/>
                <w:sz w:val="24"/>
                <w:szCs w:val="32"/>
              </w:rPr>
              <w:fldChar w:fldCharType="end"/>
            </w:r>
          </w:hyperlink>
        </w:p>
        <w:p w14:paraId="4B392638"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0" w:history="1">
            <w:r w:rsidR="00F876AB" w:rsidRPr="00F876AB">
              <w:rPr>
                <w:rStyle w:val="Hyperlink"/>
                <w:rFonts w:ascii="Times New Roman" w:hAnsi="Times New Roman" w:cs="Times New Roman"/>
                <w:noProof/>
                <w:sz w:val="24"/>
                <w:szCs w:val="32"/>
              </w:rPr>
              <w:t>How Oxfam Engages Communities</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_Toc70981950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5</w:t>
            </w:r>
            <w:r w:rsidR="00F876AB" w:rsidRPr="00F876AB">
              <w:rPr>
                <w:rFonts w:ascii="Times New Roman" w:hAnsi="Times New Roman" w:cs="Times New Roman"/>
                <w:noProof/>
                <w:webHidden/>
                <w:sz w:val="24"/>
                <w:szCs w:val="32"/>
              </w:rPr>
              <w:fldChar w:fldCharType="end"/>
            </w:r>
          </w:hyperlink>
        </w:p>
        <w:p w14:paraId="6A7C1B04"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1" w:history="1">
            <w:r w:rsidR="00F876AB" w:rsidRPr="00F876AB">
              <w:rPr>
                <w:rStyle w:val="Hyperlink"/>
                <w:rFonts w:ascii="Times New Roman" w:hAnsi="Times New Roman" w:cs="Times New Roman"/>
                <w:noProof/>
                <w:sz w:val="24"/>
                <w:szCs w:val="32"/>
              </w:rPr>
              <w:t>Assessing the Evolvement of Community Engagement in Oxfam for the Combating Climate Change Project</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_Toc70981951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5</w:t>
            </w:r>
            <w:r w:rsidR="00F876AB" w:rsidRPr="00F876AB">
              <w:rPr>
                <w:rFonts w:ascii="Times New Roman" w:hAnsi="Times New Roman" w:cs="Times New Roman"/>
                <w:noProof/>
                <w:webHidden/>
                <w:sz w:val="24"/>
                <w:szCs w:val="32"/>
              </w:rPr>
              <w:fldChar w:fldCharType="end"/>
            </w:r>
          </w:hyperlink>
        </w:p>
        <w:p w14:paraId="36255F24"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2" w:history="1">
            <w:r w:rsidR="00F876AB" w:rsidRPr="00F876AB">
              <w:rPr>
                <w:rStyle w:val="Hyperlink"/>
                <w:rFonts w:ascii="Times New Roman" w:hAnsi="Times New Roman" w:cs="Times New Roman"/>
                <w:noProof/>
                <w:sz w:val="24"/>
                <w:szCs w:val="32"/>
              </w:rPr>
              <w:t>Essential Skills, Knowledge and Strategies required by Oxfam Employees</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_Toc70981952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6</w:t>
            </w:r>
            <w:r w:rsidR="00F876AB" w:rsidRPr="00F876AB">
              <w:rPr>
                <w:rFonts w:ascii="Times New Roman" w:hAnsi="Times New Roman" w:cs="Times New Roman"/>
                <w:noProof/>
                <w:webHidden/>
                <w:sz w:val="24"/>
                <w:szCs w:val="32"/>
              </w:rPr>
              <w:fldChar w:fldCharType="end"/>
            </w:r>
          </w:hyperlink>
        </w:p>
        <w:p w14:paraId="52BFB720"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3" w:history="1">
            <w:r w:rsidR="00F876AB" w:rsidRPr="00F876AB">
              <w:rPr>
                <w:rStyle w:val="Hyperlink"/>
                <w:rFonts w:ascii="Times New Roman" w:hAnsi="Times New Roman" w:cs="Times New Roman"/>
                <w:noProof/>
                <w:sz w:val="24"/>
                <w:szCs w:val="32"/>
              </w:rPr>
              <w:t>The Use of Social Media Platforms in Oxfam for ensuring Community Engagement</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_Toc70981953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7</w:t>
            </w:r>
            <w:r w:rsidR="00F876AB" w:rsidRPr="00F876AB">
              <w:rPr>
                <w:rFonts w:ascii="Times New Roman" w:hAnsi="Times New Roman" w:cs="Times New Roman"/>
                <w:noProof/>
                <w:webHidden/>
                <w:sz w:val="24"/>
                <w:szCs w:val="32"/>
              </w:rPr>
              <w:fldChar w:fldCharType="end"/>
            </w:r>
          </w:hyperlink>
        </w:p>
        <w:p w14:paraId="1FE138AB"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4" w:history="1">
            <w:r w:rsidR="00F876AB" w:rsidRPr="00F876AB">
              <w:rPr>
                <w:rStyle w:val="Hyperlink"/>
                <w:rFonts w:ascii="Times New Roman" w:hAnsi="Times New Roman" w:cs="Times New Roman"/>
                <w:noProof/>
                <w:sz w:val="24"/>
                <w:szCs w:val="32"/>
              </w:rPr>
              <w:t>Training &amp; Development Programmes for dealing with Socio-Cultural Issues</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_Toc70981954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7</w:t>
            </w:r>
            <w:r w:rsidR="00F876AB" w:rsidRPr="00F876AB">
              <w:rPr>
                <w:rFonts w:ascii="Times New Roman" w:hAnsi="Times New Roman" w:cs="Times New Roman"/>
                <w:noProof/>
                <w:webHidden/>
                <w:sz w:val="24"/>
                <w:szCs w:val="32"/>
              </w:rPr>
              <w:fldChar w:fldCharType="end"/>
            </w:r>
          </w:hyperlink>
        </w:p>
        <w:p w14:paraId="1E47BD22"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5" w:history="1">
            <w:r w:rsidR="00F876AB" w:rsidRPr="00F876AB">
              <w:rPr>
                <w:rStyle w:val="Hyperlink"/>
                <w:rFonts w:ascii="Times New Roman" w:hAnsi="Times New Roman" w:cs="Times New Roman"/>
                <w:noProof/>
                <w:sz w:val="24"/>
                <w:szCs w:val="32"/>
              </w:rPr>
              <w:t>Multiculturalism Practice among Oxfam Employees</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_Toc70981955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8</w:t>
            </w:r>
            <w:r w:rsidR="00F876AB" w:rsidRPr="00F876AB">
              <w:rPr>
                <w:rFonts w:ascii="Times New Roman" w:hAnsi="Times New Roman" w:cs="Times New Roman"/>
                <w:noProof/>
                <w:webHidden/>
                <w:sz w:val="24"/>
                <w:szCs w:val="32"/>
              </w:rPr>
              <w:fldChar w:fldCharType="end"/>
            </w:r>
          </w:hyperlink>
        </w:p>
        <w:p w14:paraId="412F7FFE"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6" w:history="1">
            <w:r w:rsidR="00F876AB" w:rsidRPr="00F876AB">
              <w:rPr>
                <w:rStyle w:val="Hyperlink"/>
                <w:rFonts w:ascii="Times New Roman" w:hAnsi="Times New Roman" w:cs="Times New Roman"/>
                <w:noProof/>
                <w:sz w:val="24"/>
                <w:szCs w:val="32"/>
              </w:rPr>
              <w:t>External Factors that can impact Oxfam’s Initiative for Combating Climate Change</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_Toc70981956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8</w:t>
            </w:r>
            <w:r w:rsidR="00F876AB" w:rsidRPr="00F876AB">
              <w:rPr>
                <w:rFonts w:ascii="Times New Roman" w:hAnsi="Times New Roman" w:cs="Times New Roman"/>
                <w:noProof/>
                <w:webHidden/>
                <w:sz w:val="24"/>
                <w:szCs w:val="32"/>
              </w:rPr>
              <w:fldChar w:fldCharType="end"/>
            </w:r>
          </w:hyperlink>
        </w:p>
        <w:p w14:paraId="564E076B"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7" w:history="1">
            <w:r w:rsidR="00F876AB" w:rsidRPr="00F876AB">
              <w:rPr>
                <w:rStyle w:val="Hyperlink"/>
                <w:rFonts w:ascii="Times New Roman" w:hAnsi="Times New Roman" w:cs="Times New Roman"/>
                <w:noProof/>
                <w:sz w:val="24"/>
                <w:szCs w:val="32"/>
              </w:rPr>
              <w:t>Conclusion</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_Toc70981957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9</w:t>
            </w:r>
            <w:r w:rsidR="00F876AB" w:rsidRPr="00F876AB">
              <w:rPr>
                <w:rFonts w:ascii="Times New Roman" w:hAnsi="Times New Roman" w:cs="Times New Roman"/>
                <w:noProof/>
                <w:webHidden/>
                <w:sz w:val="24"/>
                <w:szCs w:val="32"/>
              </w:rPr>
              <w:fldChar w:fldCharType="end"/>
            </w:r>
          </w:hyperlink>
        </w:p>
        <w:p w14:paraId="0A7F6D0A"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8" w:history="1">
            <w:r w:rsidR="00F876AB" w:rsidRPr="00F876AB">
              <w:rPr>
                <w:rStyle w:val="Hyperlink"/>
                <w:rFonts w:ascii="Times New Roman" w:hAnsi="Times New Roman" w:cs="Times New Roman"/>
                <w:noProof/>
                <w:sz w:val="24"/>
                <w:szCs w:val="32"/>
              </w:rPr>
              <w:t>Recommendations</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_Toc70981958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9</w:t>
            </w:r>
            <w:r w:rsidR="00F876AB" w:rsidRPr="00F876AB">
              <w:rPr>
                <w:rFonts w:ascii="Times New Roman" w:hAnsi="Times New Roman" w:cs="Times New Roman"/>
                <w:noProof/>
                <w:webHidden/>
                <w:sz w:val="24"/>
                <w:szCs w:val="32"/>
              </w:rPr>
              <w:fldChar w:fldCharType="end"/>
            </w:r>
          </w:hyperlink>
        </w:p>
        <w:p w14:paraId="5586D1F4" w14:textId="77777777" w:rsidR="00F876AB" w:rsidRPr="00F876AB" w:rsidRDefault="00003D75" w:rsidP="00F876AB">
          <w:pPr>
            <w:pStyle w:val="TOC1"/>
            <w:tabs>
              <w:tab w:val="right" w:leader="dot" w:pos="9016"/>
            </w:tabs>
            <w:spacing w:line="360" w:lineRule="auto"/>
            <w:jc w:val="both"/>
            <w:rPr>
              <w:rFonts w:ascii="Times New Roman" w:hAnsi="Times New Roman" w:cs="Times New Roman"/>
              <w:noProof/>
              <w:sz w:val="24"/>
              <w:szCs w:val="32"/>
            </w:rPr>
          </w:pPr>
          <w:hyperlink w:anchor="_Toc70981959" w:history="1">
            <w:r w:rsidR="00F876AB" w:rsidRPr="00F876AB">
              <w:rPr>
                <w:rStyle w:val="Hyperlink"/>
                <w:rFonts w:ascii="Times New Roman" w:eastAsia="Times New Roman" w:hAnsi="Times New Roman" w:cs="Times New Roman"/>
                <w:noProof/>
                <w:sz w:val="24"/>
                <w:szCs w:val="32"/>
                <w:lang w:val="en-US"/>
              </w:rPr>
              <w:t>References</w:t>
            </w:r>
            <w:r w:rsidR="00F876AB" w:rsidRPr="00F876AB">
              <w:rPr>
                <w:rFonts w:ascii="Times New Roman" w:hAnsi="Times New Roman" w:cs="Times New Roman"/>
                <w:noProof/>
                <w:webHidden/>
                <w:sz w:val="24"/>
                <w:szCs w:val="32"/>
              </w:rPr>
              <w:tab/>
            </w:r>
            <w:r w:rsidR="00F876AB" w:rsidRPr="00F876AB">
              <w:rPr>
                <w:rFonts w:ascii="Times New Roman" w:hAnsi="Times New Roman" w:cs="Times New Roman"/>
                <w:noProof/>
                <w:webHidden/>
                <w:sz w:val="24"/>
                <w:szCs w:val="32"/>
              </w:rPr>
              <w:fldChar w:fldCharType="begin"/>
            </w:r>
            <w:r w:rsidR="00F876AB" w:rsidRPr="00F876AB">
              <w:rPr>
                <w:rFonts w:ascii="Times New Roman" w:hAnsi="Times New Roman" w:cs="Times New Roman"/>
                <w:noProof/>
                <w:webHidden/>
                <w:sz w:val="24"/>
                <w:szCs w:val="32"/>
              </w:rPr>
              <w:instrText xml:space="preserve"> PAGEREF _Toc70981959 \h </w:instrText>
            </w:r>
            <w:r w:rsidR="00F876AB" w:rsidRPr="00F876AB">
              <w:rPr>
                <w:rFonts w:ascii="Times New Roman" w:hAnsi="Times New Roman" w:cs="Times New Roman"/>
                <w:noProof/>
                <w:webHidden/>
                <w:sz w:val="24"/>
                <w:szCs w:val="32"/>
              </w:rPr>
            </w:r>
            <w:r w:rsidR="00F876AB" w:rsidRPr="00F876AB">
              <w:rPr>
                <w:rFonts w:ascii="Times New Roman" w:hAnsi="Times New Roman" w:cs="Times New Roman"/>
                <w:noProof/>
                <w:webHidden/>
                <w:sz w:val="24"/>
                <w:szCs w:val="32"/>
              </w:rPr>
              <w:fldChar w:fldCharType="separate"/>
            </w:r>
            <w:r w:rsidR="00F876AB" w:rsidRPr="00F876AB">
              <w:rPr>
                <w:rFonts w:ascii="Times New Roman" w:hAnsi="Times New Roman" w:cs="Times New Roman"/>
                <w:noProof/>
                <w:webHidden/>
                <w:sz w:val="24"/>
                <w:szCs w:val="32"/>
              </w:rPr>
              <w:t>10</w:t>
            </w:r>
            <w:r w:rsidR="00F876AB" w:rsidRPr="00F876AB">
              <w:rPr>
                <w:rFonts w:ascii="Times New Roman" w:hAnsi="Times New Roman" w:cs="Times New Roman"/>
                <w:noProof/>
                <w:webHidden/>
                <w:sz w:val="24"/>
                <w:szCs w:val="32"/>
              </w:rPr>
              <w:fldChar w:fldCharType="end"/>
            </w:r>
          </w:hyperlink>
        </w:p>
        <w:p w14:paraId="303155C2" w14:textId="77777777" w:rsidR="00F876AB" w:rsidRDefault="00F876AB" w:rsidP="00F876AB">
          <w:pPr>
            <w:spacing w:line="360" w:lineRule="auto"/>
            <w:jc w:val="both"/>
          </w:pPr>
          <w:r w:rsidRPr="00F876AB">
            <w:rPr>
              <w:rFonts w:ascii="Times New Roman" w:hAnsi="Times New Roman" w:cs="Times New Roman"/>
              <w:b/>
              <w:bCs/>
              <w:noProof/>
              <w:sz w:val="24"/>
              <w:szCs w:val="32"/>
            </w:rPr>
            <w:fldChar w:fldCharType="end"/>
          </w:r>
        </w:p>
      </w:sdtContent>
    </w:sdt>
    <w:p w14:paraId="6FB3BE54" w14:textId="77777777" w:rsidR="001E0C18" w:rsidRPr="00153F0E" w:rsidRDefault="001E0C18">
      <w:pPr>
        <w:rPr>
          <w:rFonts w:ascii="Times New Roman" w:hAnsi="Times New Roman" w:cs="Times New Roman"/>
          <w:sz w:val="24"/>
          <w:szCs w:val="32"/>
        </w:rPr>
      </w:pPr>
      <w:r w:rsidRPr="00153F0E">
        <w:rPr>
          <w:rFonts w:ascii="Times New Roman" w:hAnsi="Times New Roman" w:cs="Times New Roman"/>
          <w:sz w:val="24"/>
          <w:szCs w:val="32"/>
        </w:rPr>
        <w:br w:type="page"/>
      </w:r>
    </w:p>
    <w:p w14:paraId="5D9987F6" w14:textId="77777777" w:rsidR="001E0C18" w:rsidRPr="00153F0E" w:rsidRDefault="001E0C18" w:rsidP="00F876AB">
      <w:pPr>
        <w:pStyle w:val="Heading1"/>
        <w:rPr>
          <w:rFonts w:cs="Arial Unicode MS"/>
        </w:rPr>
      </w:pPr>
      <w:bookmarkStart w:id="1" w:name="_Toc70981948"/>
      <w:r w:rsidRPr="00153F0E">
        <w:lastRenderedPageBreak/>
        <w:t>Introduction</w:t>
      </w:r>
      <w:bookmarkEnd w:id="1"/>
    </w:p>
    <w:p w14:paraId="0C635DF3" w14:textId="77777777" w:rsidR="00F42FD3" w:rsidRDefault="00CB062A" w:rsidP="001E0C18">
      <w:pPr>
        <w:spacing w:line="360" w:lineRule="auto"/>
        <w:jc w:val="both"/>
        <w:rPr>
          <w:rFonts w:ascii="Times New Roman" w:hAnsi="Times New Roman" w:cs="Arial Unicode MS"/>
          <w:sz w:val="24"/>
          <w:szCs w:val="32"/>
        </w:rPr>
      </w:pPr>
      <w:r w:rsidRPr="00153F0E">
        <w:rPr>
          <w:rFonts w:ascii="Times New Roman" w:hAnsi="Times New Roman" w:cs="Arial Unicode MS"/>
          <w:sz w:val="24"/>
          <w:szCs w:val="32"/>
        </w:rPr>
        <w:t>Community is a significant part for us which indicates the people with common culture, nature, race, region, characteristics, religions, practices, etc. However, it can be determined from different perspectives.</w:t>
      </w:r>
      <w:r w:rsidR="00153F0E" w:rsidRPr="00153F0E">
        <w:rPr>
          <w:rFonts w:ascii="Times New Roman" w:hAnsi="Times New Roman" w:cs="Arial Unicode MS"/>
          <w:sz w:val="24"/>
          <w:szCs w:val="32"/>
        </w:rPr>
        <w:t xml:space="preserve"> In social science, </w:t>
      </w:r>
      <w:r w:rsidR="00F876AB">
        <w:rPr>
          <w:rFonts w:ascii="Times New Roman" w:hAnsi="Times New Roman" w:cs="Arial Unicode MS"/>
          <w:sz w:val="24"/>
          <w:szCs w:val="32"/>
        </w:rPr>
        <w:t xml:space="preserve">the </w:t>
      </w:r>
      <w:r w:rsidR="00153F0E" w:rsidRPr="00153F0E">
        <w:rPr>
          <w:rFonts w:ascii="Times New Roman" w:hAnsi="Times New Roman" w:cs="Arial Unicode MS"/>
          <w:sz w:val="24"/>
          <w:szCs w:val="32"/>
        </w:rPr>
        <w:t>community is considered as the social groups with similar or almost si</w:t>
      </w:r>
      <w:r w:rsidR="00153F0E">
        <w:rPr>
          <w:rFonts w:ascii="Times New Roman" w:hAnsi="Times New Roman" w:cs="Arial Unicode MS"/>
          <w:sz w:val="24"/>
          <w:szCs w:val="32"/>
        </w:rPr>
        <w:t xml:space="preserve">milar practices and behaviours. </w:t>
      </w:r>
      <w:r w:rsidR="003773D5">
        <w:rPr>
          <w:rFonts w:ascii="Times New Roman" w:hAnsi="Times New Roman" w:cs="Arial Unicode MS"/>
          <w:sz w:val="24"/>
          <w:szCs w:val="32"/>
        </w:rPr>
        <w:t>On the contr</w:t>
      </w:r>
      <w:r w:rsidR="008E7D28">
        <w:rPr>
          <w:rFonts w:ascii="Times New Roman" w:hAnsi="Times New Roman" w:cs="Arial Unicode MS"/>
          <w:sz w:val="24"/>
          <w:szCs w:val="32"/>
        </w:rPr>
        <w:t>ary, community engagement is connecting people of the same belie</w:t>
      </w:r>
      <w:r w:rsidR="00F876AB">
        <w:rPr>
          <w:rFonts w:ascii="Times New Roman" w:hAnsi="Times New Roman" w:cs="Arial Unicode MS"/>
          <w:sz w:val="24"/>
          <w:szCs w:val="32"/>
        </w:rPr>
        <w:t>f</w:t>
      </w:r>
      <w:r w:rsidR="008E7D28">
        <w:rPr>
          <w:rFonts w:ascii="Times New Roman" w:hAnsi="Times New Roman" w:cs="Arial Unicode MS"/>
          <w:sz w:val="24"/>
          <w:szCs w:val="32"/>
        </w:rPr>
        <w:t xml:space="preserve">s, situations, and practices with the activities of a particular organisation’s activities for mutual benefits. There is no doubt the Oxfam </w:t>
      </w:r>
      <w:r w:rsidR="00254356">
        <w:rPr>
          <w:rFonts w:ascii="Times New Roman" w:hAnsi="Times New Roman" w:cs="Arial Unicode MS"/>
          <w:sz w:val="24"/>
          <w:szCs w:val="32"/>
        </w:rPr>
        <w:t>is a leading charitable organisation across the globe and it prioritises different activities including alleviation of poverty, mitigating climate change, disaster management, etc. This company started its journey from Oxford, England but it is headquartered in Nairobi, Kenya. Oxfam conducts campaign all over the world for raising awareness</w:t>
      </w:r>
      <w:r w:rsidR="00F876AB" w:rsidRPr="00F876AB">
        <w:t xml:space="preserve"> </w:t>
      </w:r>
      <w:r w:rsidR="00F876AB" w:rsidRPr="00F876AB">
        <w:rPr>
          <w:rFonts w:ascii="Times New Roman" w:hAnsi="Times New Roman" w:cs="Arial Unicode MS"/>
          <w:sz w:val="24"/>
          <w:szCs w:val="32"/>
        </w:rPr>
        <w:t>(Evaluation of Oxfam GB's Climate Change Campaign, 2021)</w:t>
      </w:r>
      <w:r w:rsidR="00254356">
        <w:rPr>
          <w:rFonts w:ascii="Times New Roman" w:hAnsi="Times New Roman" w:cs="Arial Unicode MS"/>
          <w:sz w:val="24"/>
          <w:szCs w:val="32"/>
        </w:rPr>
        <w:t>. This organisation connects the communities who are affected by climate change and raises voices for compensat</w:t>
      </w:r>
      <w:r w:rsidR="00A01EDA">
        <w:rPr>
          <w:rFonts w:ascii="Times New Roman" w:hAnsi="Times New Roman" w:cs="Arial Unicode MS"/>
          <w:sz w:val="24"/>
          <w:szCs w:val="32"/>
        </w:rPr>
        <w:t>ion for the communities. Besides, it also conducts promotional activities for awareness against environment</w:t>
      </w:r>
      <w:r w:rsidR="00F876AB">
        <w:rPr>
          <w:rFonts w:ascii="Times New Roman" w:hAnsi="Times New Roman" w:cs="Arial Unicode MS"/>
          <w:sz w:val="24"/>
          <w:szCs w:val="32"/>
        </w:rPr>
        <w:t>al</w:t>
      </w:r>
      <w:r w:rsidR="00A01EDA">
        <w:rPr>
          <w:rFonts w:ascii="Times New Roman" w:hAnsi="Times New Roman" w:cs="Arial Unicode MS"/>
          <w:sz w:val="24"/>
          <w:szCs w:val="32"/>
        </w:rPr>
        <w:t xml:space="preserve"> changes and pollutions to a great extent. In different countries, </w:t>
      </w:r>
    </w:p>
    <w:p w14:paraId="6601D47D" w14:textId="1266CA16" w:rsidR="00FA409D" w:rsidRDefault="00A01EDA"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Oxfam worked for communities. In Ethiopia, this organisation introduced micro</w:t>
      </w:r>
      <w:r w:rsidR="00F876AB">
        <w:rPr>
          <w:rFonts w:ascii="Times New Roman" w:hAnsi="Times New Roman" w:cs="Arial Unicode MS"/>
          <w:sz w:val="24"/>
          <w:szCs w:val="32"/>
        </w:rPr>
        <w:t>-</w:t>
      </w:r>
      <w:r>
        <w:rPr>
          <w:rFonts w:ascii="Times New Roman" w:hAnsi="Times New Roman" w:cs="Arial Unicode MS"/>
          <w:sz w:val="24"/>
          <w:szCs w:val="32"/>
        </w:rPr>
        <w:t xml:space="preserve">insurance, for small farmers to cope with droughts. In South Africa and some other African countries, Oxfam is trying to popularise solar energy which will decrease the dependency </w:t>
      </w:r>
      <w:r w:rsidR="00F876AB">
        <w:rPr>
          <w:rFonts w:ascii="Times New Roman" w:hAnsi="Times New Roman" w:cs="Arial Unicode MS"/>
          <w:sz w:val="24"/>
          <w:szCs w:val="32"/>
        </w:rPr>
        <w:t>on</w:t>
      </w:r>
      <w:r>
        <w:rPr>
          <w:rFonts w:ascii="Times New Roman" w:hAnsi="Times New Roman" w:cs="Arial Unicode MS"/>
          <w:sz w:val="24"/>
          <w:szCs w:val="32"/>
        </w:rPr>
        <w:t xml:space="preserve"> coal</w:t>
      </w:r>
      <w:r w:rsidR="00F876AB">
        <w:rPr>
          <w:rFonts w:ascii="Times New Roman" w:hAnsi="Times New Roman" w:cs="Arial Unicode MS"/>
          <w:sz w:val="24"/>
          <w:szCs w:val="32"/>
        </w:rPr>
        <w:t>-</w:t>
      </w:r>
      <w:r>
        <w:rPr>
          <w:rFonts w:ascii="Times New Roman" w:hAnsi="Times New Roman" w:cs="Arial Unicode MS"/>
          <w:sz w:val="24"/>
          <w:szCs w:val="32"/>
        </w:rPr>
        <w:t>fired energy to a great extent</w:t>
      </w:r>
      <w:r w:rsidRPr="00A01EDA">
        <w:t xml:space="preserve"> </w:t>
      </w:r>
      <w:r w:rsidRPr="00A01EDA">
        <w:rPr>
          <w:rFonts w:ascii="Times New Roman" w:hAnsi="Times New Roman" w:cs="Arial Unicode MS"/>
          <w:sz w:val="24"/>
          <w:szCs w:val="32"/>
        </w:rPr>
        <w:t>(Tackling the climate crisis | Oxfam International, 2021)</w:t>
      </w:r>
      <w:r>
        <w:rPr>
          <w:rFonts w:ascii="Times New Roman" w:hAnsi="Times New Roman" w:cs="Arial Unicode MS"/>
          <w:sz w:val="24"/>
          <w:szCs w:val="32"/>
        </w:rPr>
        <w:t xml:space="preserve">. These activities indicate that Oxfam has </w:t>
      </w:r>
      <w:r w:rsidR="00F876AB">
        <w:rPr>
          <w:rFonts w:ascii="Times New Roman" w:hAnsi="Times New Roman" w:cs="Arial Unicode MS"/>
          <w:sz w:val="24"/>
          <w:szCs w:val="32"/>
        </w:rPr>
        <w:t xml:space="preserve">a </w:t>
      </w:r>
      <w:r>
        <w:rPr>
          <w:rFonts w:ascii="Times New Roman" w:hAnsi="Times New Roman" w:cs="Arial Unicode MS"/>
          <w:sz w:val="24"/>
          <w:szCs w:val="32"/>
        </w:rPr>
        <w:t>direct contribution to mitigat</w:t>
      </w:r>
      <w:r w:rsidR="00F876AB">
        <w:rPr>
          <w:rFonts w:ascii="Times New Roman" w:hAnsi="Times New Roman" w:cs="Arial Unicode MS"/>
          <w:sz w:val="24"/>
          <w:szCs w:val="32"/>
        </w:rPr>
        <w:t>ing</w:t>
      </w:r>
      <w:r>
        <w:rPr>
          <w:rFonts w:ascii="Times New Roman" w:hAnsi="Times New Roman" w:cs="Arial Unicode MS"/>
          <w:sz w:val="24"/>
          <w:szCs w:val="32"/>
        </w:rPr>
        <w:t xml:space="preserve"> the impact of climate change on rural communities all over the world. Again, Oxfam has also contribut</w:t>
      </w:r>
      <w:r w:rsidR="00F876AB">
        <w:rPr>
          <w:rFonts w:ascii="Times New Roman" w:hAnsi="Times New Roman" w:cs="Arial Unicode MS"/>
          <w:sz w:val="24"/>
          <w:szCs w:val="32"/>
        </w:rPr>
        <w:t>ed</w:t>
      </w:r>
      <w:r>
        <w:rPr>
          <w:rFonts w:ascii="Times New Roman" w:hAnsi="Times New Roman" w:cs="Arial Unicode MS"/>
          <w:sz w:val="24"/>
          <w:szCs w:val="32"/>
        </w:rPr>
        <w:t xml:space="preserve"> to aware global communities against climate change and leading to sustainable changes. Nowadays, many multi-national </w:t>
      </w:r>
      <w:r w:rsidR="00FA409D">
        <w:rPr>
          <w:rFonts w:ascii="Times New Roman" w:hAnsi="Times New Roman" w:cs="Arial Unicode MS"/>
          <w:sz w:val="24"/>
          <w:szCs w:val="32"/>
        </w:rPr>
        <w:t>organisations across the globe are shifting to green factories and environment</w:t>
      </w:r>
      <w:r w:rsidR="00F876AB">
        <w:rPr>
          <w:rFonts w:ascii="Times New Roman" w:hAnsi="Times New Roman" w:cs="Arial Unicode MS"/>
          <w:sz w:val="24"/>
          <w:szCs w:val="32"/>
        </w:rPr>
        <w:t>-</w:t>
      </w:r>
      <w:r w:rsidR="00FA409D">
        <w:rPr>
          <w:rFonts w:ascii="Times New Roman" w:hAnsi="Times New Roman" w:cs="Arial Unicode MS"/>
          <w:sz w:val="24"/>
          <w:szCs w:val="32"/>
        </w:rPr>
        <w:t>friendly elements to a large extent.</w:t>
      </w:r>
    </w:p>
    <w:p w14:paraId="6F419D5E" w14:textId="77777777" w:rsidR="00FA409D" w:rsidRDefault="00FA409D">
      <w:pPr>
        <w:rPr>
          <w:rFonts w:ascii="Times New Roman" w:hAnsi="Times New Roman" w:cs="Arial Unicode MS"/>
          <w:sz w:val="24"/>
          <w:szCs w:val="32"/>
        </w:rPr>
      </w:pPr>
      <w:r>
        <w:rPr>
          <w:rFonts w:ascii="Times New Roman" w:hAnsi="Times New Roman" w:cs="Arial Unicode MS"/>
          <w:sz w:val="24"/>
          <w:szCs w:val="32"/>
        </w:rPr>
        <w:br w:type="page"/>
      </w:r>
    </w:p>
    <w:p w14:paraId="433F16CF" w14:textId="77777777" w:rsidR="00CB062A" w:rsidRDefault="00FA409D" w:rsidP="00F876AB">
      <w:pPr>
        <w:pStyle w:val="Heading1"/>
      </w:pPr>
      <w:bookmarkStart w:id="2" w:name="_Toc70981949"/>
      <w:r>
        <w:lastRenderedPageBreak/>
        <w:t>Identify</w:t>
      </w:r>
      <w:r w:rsidR="00F876AB">
        <w:t>ing</w:t>
      </w:r>
      <w:r>
        <w:t xml:space="preserve"> &amp; Assessing the Relationship between Oxfam &amp; Stakeholders</w:t>
      </w:r>
      <w:bookmarkEnd w:id="2"/>
    </w:p>
    <w:p w14:paraId="665AE02F" w14:textId="77777777" w:rsidR="00FA409D" w:rsidRDefault="00FA409D"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 xml:space="preserve">Oxfam depends a lot on its stakeholders for implementing different activities </w:t>
      </w:r>
      <w:r w:rsidR="004A20AA">
        <w:rPr>
          <w:rFonts w:ascii="Times New Roman" w:hAnsi="Times New Roman" w:cs="Arial Unicode MS"/>
          <w:sz w:val="24"/>
          <w:szCs w:val="32"/>
        </w:rPr>
        <w:t>and goals effectively for sprea</w:t>
      </w:r>
      <w:r w:rsidR="008C7ACA">
        <w:rPr>
          <w:rFonts w:ascii="Times New Roman" w:hAnsi="Times New Roman" w:cs="Arial Unicode MS"/>
          <w:sz w:val="24"/>
          <w:szCs w:val="32"/>
        </w:rPr>
        <w:t xml:space="preserve">ding environment protection initiatives. Different types of people are considered as the stakeholders including governments, donators, employees, target groups, rural communities, </w:t>
      </w:r>
      <w:r w:rsidR="0055123E">
        <w:rPr>
          <w:rFonts w:ascii="Times New Roman" w:hAnsi="Times New Roman" w:cs="Arial Unicode MS"/>
          <w:sz w:val="24"/>
          <w:szCs w:val="32"/>
        </w:rPr>
        <w:t xml:space="preserve">etc. </w:t>
      </w:r>
      <w:r w:rsidR="00AF169D">
        <w:rPr>
          <w:rFonts w:ascii="Times New Roman" w:hAnsi="Times New Roman" w:cs="Arial Unicode MS"/>
          <w:sz w:val="24"/>
          <w:szCs w:val="32"/>
        </w:rPr>
        <w:t xml:space="preserve">Therefore, the relationship with different stakeholders </w:t>
      </w:r>
      <w:r w:rsidR="00F876AB">
        <w:rPr>
          <w:rFonts w:ascii="Times New Roman" w:hAnsi="Times New Roman" w:cs="Arial Unicode MS"/>
          <w:sz w:val="24"/>
          <w:szCs w:val="32"/>
        </w:rPr>
        <w:t>is</w:t>
      </w:r>
      <w:r w:rsidR="00AF169D">
        <w:rPr>
          <w:rFonts w:ascii="Times New Roman" w:hAnsi="Times New Roman" w:cs="Arial Unicode MS"/>
          <w:sz w:val="24"/>
          <w:szCs w:val="32"/>
        </w:rPr>
        <w:t xml:space="preserve"> also different.</w:t>
      </w:r>
    </w:p>
    <w:p w14:paraId="475754DF" w14:textId="77777777" w:rsidR="00AF169D" w:rsidRDefault="00AF169D"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Generally, Oxfam always prioritise</w:t>
      </w:r>
      <w:r w:rsidR="00F876AB">
        <w:rPr>
          <w:rFonts w:ascii="Times New Roman" w:hAnsi="Times New Roman" w:cs="Arial Unicode MS"/>
          <w:sz w:val="24"/>
          <w:szCs w:val="32"/>
        </w:rPr>
        <w:t>s</w:t>
      </w:r>
      <w:r>
        <w:rPr>
          <w:rFonts w:ascii="Times New Roman" w:hAnsi="Times New Roman" w:cs="Arial Unicode MS"/>
          <w:sz w:val="24"/>
          <w:szCs w:val="32"/>
        </w:rPr>
        <w:t xml:space="preserve"> solving the problems of communities according to their goals. It keeps </w:t>
      </w:r>
      <w:r w:rsidR="00F876AB">
        <w:rPr>
          <w:rFonts w:ascii="Times New Roman" w:hAnsi="Times New Roman" w:cs="Arial Unicode MS"/>
          <w:sz w:val="24"/>
          <w:szCs w:val="32"/>
        </w:rPr>
        <w:t xml:space="preserve">a </w:t>
      </w:r>
      <w:r>
        <w:rPr>
          <w:rFonts w:ascii="Times New Roman" w:hAnsi="Times New Roman" w:cs="Arial Unicode MS"/>
          <w:sz w:val="24"/>
          <w:szCs w:val="32"/>
        </w:rPr>
        <w:t>warm relationship with rural communities and provide</w:t>
      </w:r>
      <w:r w:rsidR="00F876AB">
        <w:rPr>
          <w:rFonts w:ascii="Times New Roman" w:hAnsi="Times New Roman" w:cs="Arial Unicode MS"/>
          <w:sz w:val="24"/>
          <w:szCs w:val="32"/>
        </w:rPr>
        <w:t>s</w:t>
      </w:r>
      <w:r>
        <w:rPr>
          <w:rFonts w:ascii="Times New Roman" w:hAnsi="Times New Roman" w:cs="Arial Unicode MS"/>
          <w:sz w:val="24"/>
          <w:szCs w:val="32"/>
        </w:rPr>
        <w:t xml:space="preserve"> feasible solutions from time to time. I</w:t>
      </w:r>
      <w:r w:rsidR="00F876AB">
        <w:rPr>
          <w:rFonts w:ascii="Times New Roman" w:hAnsi="Times New Roman" w:cs="Arial Unicode MS"/>
          <w:sz w:val="24"/>
          <w:szCs w:val="32"/>
        </w:rPr>
        <w:t>n</w:t>
      </w:r>
      <w:r>
        <w:rPr>
          <w:rFonts w:ascii="Times New Roman" w:hAnsi="Times New Roman" w:cs="Arial Unicode MS"/>
          <w:sz w:val="24"/>
          <w:szCs w:val="32"/>
        </w:rPr>
        <w:t xml:space="preserve"> different countries, Oxfam introduced solar energy, </w:t>
      </w:r>
      <w:r w:rsidR="00F876AB">
        <w:rPr>
          <w:rFonts w:ascii="Times New Roman" w:hAnsi="Times New Roman" w:cs="Arial Unicode MS"/>
          <w:sz w:val="24"/>
          <w:szCs w:val="32"/>
        </w:rPr>
        <w:t xml:space="preserve">a </w:t>
      </w:r>
      <w:r>
        <w:rPr>
          <w:rFonts w:ascii="Times New Roman" w:hAnsi="Times New Roman" w:cs="Arial Unicode MS"/>
          <w:sz w:val="24"/>
          <w:szCs w:val="32"/>
        </w:rPr>
        <w:t>water reserving system to tackle droughts, disaster management facilities, etc. different countries to mitigate the impact of climate change</w:t>
      </w:r>
      <w:r w:rsidR="00F876AB" w:rsidRPr="00F876AB">
        <w:t xml:space="preserve"> </w:t>
      </w:r>
      <w:r w:rsidR="00F876AB" w:rsidRPr="00F876AB">
        <w:rPr>
          <w:rFonts w:ascii="Times New Roman" w:hAnsi="Times New Roman" w:cs="Arial Unicode MS"/>
          <w:sz w:val="24"/>
          <w:szCs w:val="32"/>
        </w:rPr>
        <w:t>(Starling, 2016)</w:t>
      </w:r>
      <w:r>
        <w:rPr>
          <w:rFonts w:ascii="Times New Roman" w:hAnsi="Times New Roman" w:cs="Arial Unicode MS"/>
          <w:sz w:val="24"/>
          <w:szCs w:val="32"/>
        </w:rPr>
        <w:t>. Besides, the organisation prioritises long-run relationship with people for environment</w:t>
      </w:r>
      <w:r w:rsidR="00F876AB">
        <w:rPr>
          <w:rFonts w:ascii="Times New Roman" w:hAnsi="Times New Roman" w:cs="Arial Unicode MS"/>
          <w:sz w:val="24"/>
          <w:szCs w:val="32"/>
        </w:rPr>
        <w:t>-</w:t>
      </w:r>
      <w:r>
        <w:rPr>
          <w:rFonts w:ascii="Times New Roman" w:hAnsi="Times New Roman" w:cs="Arial Unicode MS"/>
          <w:sz w:val="24"/>
          <w:szCs w:val="32"/>
        </w:rPr>
        <w:t xml:space="preserve">friendly initiatives in agriculture, factories, business organisations, etc. </w:t>
      </w:r>
    </w:p>
    <w:p w14:paraId="7C5FDB21" w14:textId="77777777" w:rsidR="000B0323" w:rsidRDefault="000B0323"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 xml:space="preserve">Integrity is an inherent part </w:t>
      </w:r>
      <w:r w:rsidR="00F876AB">
        <w:rPr>
          <w:rFonts w:ascii="Times New Roman" w:hAnsi="Times New Roman" w:cs="Arial Unicode MS"/>
          <w:sz w:val="24"/>
          <w:szCs w:val="32"/>
        </w:rPr>
        <w:t>of</w:t>
      </w:r>
      <w:r>
        <w:rPr>
          <w:rFonts w:ascii="Times New Roman" w:hAnsi="Times New Roman" w:cs="Arial Unicode MS"/>
          <w:sz w:val="24"/>
          <w:szCs w:val="32"/>
        </w:rPr>
        <w:t xml:space="preserve"> communities and Oxfam always respects the culture and beliefs of local or rural communities. It ensures that their contribution will not hamper the lifestyle of the stakeholders</w:t>
      </w:r>
      <w:r w:rsidR="00F876AB" w:rsidRPr="00F876AB">
        <w:t xml:space="preserve"> </w:t>
      </w:r>
      <w:r w:rsidR="00F876AB" w:rsidRPr="00F876AB">
        <w:rPr>
          <w:rFonts w:ascii="Times New Roman" w:hAnsi="Times New Roman" w:cs="Arial Unicode MS"/>
          <w:sz w:val="24"/>
          <w:szCs w:val="32"/>
        </w:rPr>
        <w:t>(Evaluation of Oxfam GB's Climate Change Campaign, 2021)</w:t>
      </w:r>
      <w:r>
        <w:rPr>
          <w:rFonts w:ascii="Times New Roman" w:hAnsi="Times New Roman" w:cs="Arial Unicode MS"/>
          <w:sz w:val="24"/>
          <w:szCs w:val="32"/>
        </w:rPr>
        <w:t>. Oxfam wants to be a part of the cultur</w:t>
      </w:r>
      <w:r w:rsidR="00F876AB">
        <w:rPr>
          <w:rFonts w:ascii="Times New Roman" w:hAnsi="Times New Roman" w:cs="Arial Unicode MS"/>
          <w:sz w:val="24"/>
          <w:szCs w:val="32"/>
        </w:rPr>
        <w:t>e</w:t>
      </w:r>
      <w:r>
        <w:rPr>
          <w:rFonts w:ascii="Times New Roman" w:hAnsi="Times New Roman" w:cs="Arial Unicode MS"/>
          <w:sz w:val="24"/>
          <w:szCs w:val="32"/>
        </w:rPr>
        <w:t xml:space="preserve"> o</w:t>
      </w:r>
      <w:r w:rsidR="00F876AB">
        <w:rPr>
          <w:rFonts w:ascii="Times New Roman" w:hAnsi="Times New Roman" w:cs="Arial Unicode MS"/>
          <w:sz w:val="24"/>
          <w:szCs w:val="32"/>
        </w:rPr>
        <w:t>f</w:t>
      </w:r>
      <w:r>
        <w:rPr>
          <w:rFonts w:ascii="Times New Roman" w:hAnsi="Times New Roman" w:cs="Arial Unicode MS"/>
          <w:sz w:val="24"/>
          <w:szCs w:val="32"/>
        </w:rPr>
        <w:t xml:space="preserve"> integrity by taking further responsibilities and bringing in life-long benefits from the global community.</w:t>
      </w:r>
    </w:p>
    <w:p w14:paraId="04668551" w14:textId="77777777" w:rsidR="00AF169D" w:rsidRDefault="000B0323"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Oxfam also keeps tie with governments by introducing different policies which can save the planet from climate change. It advocates for not launching coal</w:t>
      </w:r>
      <w:r w:rsidR="00F876AB">
        <w:rPr>
          <w:rFonts w:ascii="Times New Roman" w:hAnsi="Times New Roman" w:cs="Arial Unicode MS"/>
          <w:sz w:val="24"/>
          <w:szCs w:val="32"/>
        </w:rPr>
        <w:t>-</w:t>
      </w:r>
      <w:r>
        <w:rPr>
          <w:rFonts w:ascii="Times New Roman" w:hAnsi="Times New Roman" w:cs="Arial Unicode MS"/>
          <w:sz w:val="24"/>
          <w:szCs w:val="32"/>
        </w:rPr>
        <w:t>fired energy plant and less use of fossil fire</w:t>
      </w:r>
      <w:r w:rsidR="00F876AB" w:rsidRPr="00F876AB">
        <w:t xml:space="preserve"> </w:t>
      </w:r>
      <w:r w:rsidR="00F876AB" w:rsidRPr="00F876AB">
        <w:rPr>
          <w:rFonts w:ascii="Times New Roman" w:hAnsi="Times New Roman" w:cs="Arial Unicode MS"/>
          <w:sz w:val="24"/>
          <w:szCs w:val="32"/>
        </w:rPr>
        <w:t>(Starling, 2016)</w:t>
      </w:r>
      <w:r>
        <w:rPr>
          <w:rFonts w:ascii="Times New Roman" w:hAnsi="Times New Roman" w:cs="Arial Unicode MS"/>
          <w:sz w:val="24"/>
          <w:szCs w:val="32"/>
        </w:rPr>
        <w:t>. Besides, the organisation also abides by the regulation given by the government in a particular country. Otherwise, the process will not be possible.</w:t>
      </w:r>
    </w:p>
    <w:p w14:paraId="6C151F82" w14:textId="77777777" w:rsidR="000B0323" w:rsidRDefault="000B0323"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Again, Oxfam generally receives donations from different organisations, groups and individuals. This company always prepares crystal clear plans and reports the activities through websites, social media platforms, and direct emails</w:t>
      </w:r>
      <w:r w:rsidR="00F876AB" w:rsidRPr="00F876AB">
        <w:t xml:space="preserve"> </w:t>
      </w:r>
      <w:r w:rsidR="00F876AB" w:rsidRPr="00F876AB">
        <w:rPr>
          <w:rFonts w:ascii="Times New Roman" w:hAnsi="Times New Roman" w:cs="Arial Unicode MS"/>
          <w:sz w:val="24"/>
          <w:szCs w:val="32"/>
        </w:rPr>
        <w:t>(Starling, 2016)</w:t>
      </w:r>
      <w:r>
        <w:rPr>
          <w:rFonts w:ascii="Times New Roman" w:hAnsi="Times New Roman" w:cs="Arial Unicode MS"/>
          <w:sz w:val="24"/>
          <w:szCs w:val="32"/>
        </w:rPr>
        <w:t>. The accountability of Oxfam also makes the company reliable to many groups and individuals for long-run donation.</w:t>
      </w:r>
    </w:p>
    <w:p w14:paraId="0166A914" w14:textId="77777777" w:rsidR="00EE2754" w:rsidRDefault="000904F2"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 xml:space="preserve">On the contrary, employees are also sensitive </w:t>
      </w:r>
      <w:r w:rsidR="00055651">
        <w:rPr>
          <w:rFonts w:ascii="Times New Roman" w:hAnsi="Times New Roman" w:cs="Arial Unicode MS"/>
          <w:sz w:val="24"/>
          <w:szCs w:val="32"/>
        </w:rPr>
        <w:t xml:space="preserve">stakeholder. Oxfam arranges training and development sessions frequently to keep the updated and skilled in the industry. It </w:t>
      </w:r>
      <w:r w:rsidR="00EE2754">
        <w:rPr>
          <w:rFonts w:ascii="Times New Roman" w:hAnsi="Times New Roman" w:cs="Arial Unicode MS"/>
          <w:sz w:val="24"/>
          <w:szCs w:val="32"/>
        </w:rPr>
        <w:t xml:space="preserve">focuses on the capabilities which may lead the employees to </w:t>
      </w:r>
      <w:r w:rsidR="00F876AB">
        <w:rPr>
          <w:rFonts w:ascii="Times New Roman" w:hAnsi="Times New Roman" w:cs="Arial Unicode MS"/>
          <w:sz w:val="24"/>
          <w:szCs w:val="32"/>
        </w:rPr>
        <w:t>a</w:t>
      </w:r>
      <w:r w:rsidR="00EE2754">
        <w:rPr>
          <w:rFonts w:ascii="Times New Roman" w:hAnsi="Times New Roman" w:cs="Arial Unicode MS"/>
          <w:sz w:val="24"/>
          <w:szCs w:val="32"/>
        </w:rPr>
        <w:t xml:space="preserve"> sustainable career. However, sufficient compensation, bonus, remuneration, increments, leaves and vacations are also provided to ensure maximum job satisfaction.</w:t>
      </w:r>
    </w:p>
    <w:p w14:paraId="5A7118A4" w14:textId="77777777" w:rsidR="00EE2754" w:rsidRDefault="00EE2754">
      <w:pPr>
        <w:rPr>
          <w:rFonts w:ascii="Times New Roman" w:hAnsi="Times New Roman" w:cs="Arial Unicode MS"/>
          <w:sz w:val="24"/>
          <w:szCs w:val="32"/>
        </w:rPr>
      </w:pPr>
      <w:r>
        <w:rPr>
          <w:rFonts w:ascii="Times New Roman" w:hAnsi="Times New Roman" w:cs="Arial Unicode MS"/>
          <w:sz w:val="24"/>
          <w:szCs w:val="32"/>
        </w:rPr>
        <w:br w:type="page"/>
      </w:r>
    </w:p>
    <w:p w14:paraId="3FCB2425" w14:textId="77777777" w:rsidR="00EE2754" w:rsidRPr="005A034A" w:rsidRDefault="00EE2754" w:rsidP="00F876AB">
      <w:pPr>
        <w:pStyle w:val="Heading1"/>
      </w:pPr>
      <w:bookmarkStart w:id="3" w:name="_Toc70981950"/>
      <w:r w:rsidRPr="005A034A">
        <w:lastRenderedPageBreak/>
        <w:t>How Oxfam Engages Communities</w:t>
      </w:r>
      <w:bookmarkEnd w:id="3"/>
      <w:r w:rsidRPr="005A034A">
        <w:t xml:space="preserve"> </w:t>
      </w:r>
    </w:p>
    <w:p w14:paraId="6F367934" w14:textId="77777777" w:rsidR="00EE2754" w:rsidRDefault="00EE2754"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 xml:space="preserve">Oxfam engages different communities </w:t>
      </w:r>
      <w:r w:rsidR="00F876AB">
        <w:rPr>
          <w:rFonts w:ascii="Times New Roman" w:hAnsi="Times New Roman" w:cs="Arial Unicode MS"/>
          <w:sz w:val="24"/>
          <w:szCs w:val="32"/>
        </w:rPr>
        <w:t xml:space="preserve">by </w:t>
      </w:r>
      <w:r>
        <w:rPr>
          <w:rFonts w:ascii="Times New Roman" w:hAnsi="Times New Roman" w:cs="Arial Unicode MS"/>
          <w:sz w:val="24"/>
          <w:szCs w:val="32"/>
        </w:rPr>
        <w:t xml:space="preserve">applying different strategies. To connect the global communities of modern society, Oxfam conducts awareness campaign both online and offline. Social Media Platforms are the most effective tools nowadays which can connect employees by providing all sorts of necessary documentaries, proofs, discussions, etc. It also allows the organisation to communicate directly with stakeholders. </w:t>
      </w:r>
      <w:r w:rsidR="004872EF">
        <w:rPr>
          <w:rFonts w:ascii="Times New Roman" w:hAnsi="Times New Roman" w:cs="Arial Unicode MS"/>
          <w:sz w:val="24"/>
          <w:szCs w:val="32"/>
        </w:rPr>
        <w:t xml:space="preserve">Social Media allows </w:t>
      </w:r>
      <w:r w:rsidR="000F18F3">
        <w:rPr>
          <w:rFonts w:ascii="Times New Roman" w:hAnsi="Times New Roman" w:cs="Arial Unicode MS"/>
          <w:sz w:val="24"/>
          <w:szCs w:val="32"/>
        </w:rPr>
        <w:t>paid promotion to reach the target audience for proper promotion</w:t>
      </w:r>
      <w:r w:rsidR="00F876AB" w:rsidRPr="00F876AB">
        <w:t xml:space="preserve"> </w:t>
      </w:r>
      <w:r w:rsidR="00F876AB">
        <w:rPr>
          <w:rFonts w:ascii="Times New Roman" w:hAnsi="Times New Roman" w:cs="Arial Unicode MS"/>
          <w:sz w:val="24"/>
          <w:szCs w:val="32"/>
        </w:rPr>
        <w:t>(Edwards &amp;</w:t>
      </w:r>
      <w:r w:rsidR="00F876AB" w:rsidRPr="00F876AB">
        <w:rPr>
          <w:rFonts w:ascii="Times New Roman" w:hAnsi="Times New Roman" w:cs="Arial Unicode MS"/>
          <w:sz w:val="24"/>
          <w:szCs w:val="32"/>
        </w:rPr>
        <w:t xml:space="preserve"> Edwards, 2017)</w:t>
      </w:r>
      <w:r w:rsidR="000F18F3">
        <w:rPr>
          <w:rFonts w:ascii="Times New Roman" w:hAnsi="Times New Roman" w:cs="Arial Unicode MS"/>
          <w:sz w:val="24"/>
          <w:szCs w:val="32"/>
        </w:rPr>
        <w:t>.</w:t>
      </w:r>
      <w:r w:rsidR="005A034A">
        <w:rPr>
          <w:rFonts w:ascii="Times New Roman" w:hAnsi="Times New Roman" w:cs="Arial Unicode MS"/>
          <w:sz w:val="24"/>
          <w:szCs w:val="32"/>
        </w:rPr>
        <w:t xml:space="preserve"> </w:t>
      </w:r>
      <w:r w:rsidR="00F876AB">
        <w:rPr>
          <w:rFonts w:ascii="Times New Roman" w:hAnsi="Times New Roman" w:cs="Arial Unicode MS"/>
          <w:sz w:val="24"/>
          <w:szCs w:val="32"/>
        </w:rPr>
        <w:t>O</w:t>
      </w:r>
      <w:r w:rsidR="005A034A">
        <w:rPr>
          <w:rFonts w:ascii="Times New Roman" w:hAnsi="Times New Roman" w:cs="Arial Unicode MS"/>
          <w:sz w:val="24"/>
          <w:szCs w:val="32"/>
        </w:rPr>
        <w:t xml:space="preserve">n different platforms, </w:t>
      </w:r>
      <w:r w:rsidR="00F876AB">
        <w:rPr>
          <w:rFonts w:ascii="Times New Roman" w:hAnsi="Times New Roman" w:cs="Arial Unicode MS"/>
          <w:sz w:val="24"/>
          <w:szCs w:val="32"/>
        </w:rPr>
        <w:t xml:space="preserve">the </w:t>
      </w:r>
      <w:r w:rsidR="005A034A">
        <w:rPr>
          <w:rFonts w:ascii="Times New Roman" w:hAnsi="Times New Roman" w:cs="Arial Unicode MS"/>
          <w:sz w:val="24"/>
          <w:szCs w:val="32"/>
        </w:rPr>
        <w:t>#ClimateChangers event has become popular and trending.</w:t>
      </w:r>
      <w:r w:rsidR="000F18F3">
        <w:rPr>
          <w:rFonts w:ascii="Times New Roman" w:hAnsi="Times New Roman" w:cs="Arial Unicode MS"/>
          <w:sz w:val="24"/>
          <w:szCs w:val="32"/>
        </w:rPr>
        <w:t xml:space="preserve"> Besides, offline campaigns are also operated along with local and international events to grab the attention and engagement of employees to a great extent.</w:t>
      </w:r>
      <w:r w:rsidR="005A034A">
        <w:rPr>
          <w:rFonts w:ascii="Times New Roman" w:hAnsi="Times New Roman" w:cs="Arial Unicode MS"/>
          <w:sz w:val="24"/>
          <w:szCs w:val="32"/>
        </w:rPr>
        <w:t xml:space="preserve"> It also has fundraising events, virtual events, etc. to raise the essential money. </w:t>
      </w:r>
    </w:p>
    <w:p w14:paraId="17D4B0F6" w14:textId="77777777" w:rsidR="000F18F3" w:rsidRPr="005A034A" w:rsidRDefault="005A034A" w:rsidP="00F876AB">
      <w:pPr>
        <w:pStyle w:val="Heading1"/>
      </w:pPr>
      <w:bookmarkStart w:id="4" w:name="_Toc70981951"/>
      <w:r w:rsidRPr="005A034A">
        <w:t xml:space="preserve">Assessing the Evolvement of </w:t>
      </w:r>
      <w:r>
        <w:t xml:space="preserve">Community Engagement in </w:t>
      </w:r>
      <w:r w:rsidRPr="005A034A">
        <w:t>Oxfam</w:t>
      </w:r>
      <w:r>
        <w:t xml:space="preserve"> for the</w:t>
      </w:r>
      <w:r w:rsidRPr="005A034A">
        <w:t xml:space="preserve"> Combating Climate Change Project</w:t>
      </w:r>
      <w:bookmarkEnd w:id="4"/>
    </w:p>
    <w:p w14:paraId="55958497" w14:textId="77777777" w:rsidR="005A034A" w:rsidRDefault="00F876AB"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C</w:t>
      </w:r>
      <w:r w:rsidR="005A034A">
        <w:rPr>
          <w:rFonts w:ascii="Times New Roman" w:hAnsi="Times New Roman" w:cs="Arial Unicode MS"/>
          <w:sz w:val="24"/>
          <w:szCs w:val="32"/>
        </w:rPr>
        <w:t xml:space="preserve">ommunity engagement is an inherent part </w:t>
      </w:r>
      <w:r>
        <w:rPr>
          <w:rFonts w:ascii="Times New Roman" w:hAnsi="Times New Roman" w:cs="Arial Unicode MS"/>
          <w:sz w:val="24"/>
          <w:szCs w:val="32"/>
        </w:rPr>
        <w:t>of</w:t>
      </w:r>
      <w:r w:rsidR="005A034A">
        <w:rPr>
          <w:rFonts w:ascii="Times New Roman" w:hAnsi="Times New Roman" w:cs="Arial Unicode MS"/>
          <w:sz w:val="24"/>
          <w:szCs w:val="32"/>
        </w:rPr>
        <w:t xml:space="preserve"> Oxfam’s combating climate change initiatives</w:t>
      </w:r>
      <w:r w:rsidR="00B0035E">
        <w:rPr>
          <w:rFonts w:ascii="Times New Roman" w:hAnsi="Times New Roman" w:cs="Arial Unicode MS"/>
          <w:sz w:val="24"/>
          <w:szCs w:val="32"/>
        </w:rPr>
        <w:t>. As a reputed charity organisation, Oxfam receives sufficient contribution and assistance from the communities. Here, some social and organisational drivers exist for the evolvement.</w:t>
      </w:r>
    </w:p>
    <w:p w14:paraId="640C69AC" w14:textId="77777777" w:rsidR="00B0035E" w:rsidRDefault="00B0035E" w:rsidP="001E0C18">
      <w:pPr>
        <w:spacing w:line="360" w:lineRule="auto"/>
        <w:jc w:val="both"/>
        <w:rPr>
          <w:rFonts w:ascii="Times New Roman" w:hAnsi="Times New Roman" w:cs="Arial Unicode MS"/>
          <w:sz w:val="24"/>
          <w:szCs w:val="32"/>
        </w:rPr>
      </w:pPr>
      <w:r w:rsidRPr="00BD5906">
        <w:rPr>
          <w:rFonts w:ascii="Times New Roman" w:hAnsi="Times New Roman" w:cs="Arial Unicode MS"/>
          <w:b/>
          <w:bCs/>
          <w:i/>
          <w:iCs/>
          <w:sz w:val="24"/>
          <w:szCs w:val="32"/>
        </w:rPr>
        <w:t>Interests of Community:</w:t>
      </w:r>
      <w:r>
        <w:rPr>
          <w:rFonts w:ascii="Times New Roman" w:hAnsi="Times New Roman" w:cs="Arial Unicode MS"/>
          <w:sz w:val="24"/>
          <w:szCs w:val="32"/>
        </w:rPr>
        <w:t xml:space="preserve"> Generally, communities collaborate where they have benefits or their interests are protected. </w:t>
      </w:r>
      <w:r w:rsidR="00F876AB">
        <w:rPr>
          <w:rFonts w:ascii="Times New Roman" w:hAnsi="Times New Roman" w:cs="Arial Unicode MS"/>
          <w:sz w:val="24"/>
          <w:szCs w:val="32"/>
        </w:rPr>
        <w:t>C</w:t>
      </w:r>
      <w:r>
        <w:rPr>
          <w:rFonts w:ascii="Times New Roman" w:hAnsi="Times New Roman" w:cs="Arial Unicode MS"/>
          <w:sz w:val="24"/>
          <w:szCs w:val="32"/>
        </w:rPr>
        <w:t xml:space="preserve">limate change is a global problem </w:t>
      </w:r>
      <w:r w:rsidR="00F876AB">
        <w:rPr>
          <w:rFonts w:ascii="Times New Roman" w:hAnsi="Times New Roman" w:cs="Arial Unicode MS"/>
          <w:sz w:val="24"/>
          <w:szCs w:val="32"/>
        </w:rPr>
        <w:t>that</w:t>
      </w:r>
      <w:r>
        <w:rPr>
          <w:rFonts w:ascii="Times New Roman" w:hAnsi="Times New Roman" w:cs="Arial Unicode MS"/>
          <w:sz w:val="24"/>
          <w:szCs w:val="32"/>
        </w:rPr>
        <w:t xml:space="preserve"> is a threat </w:t>
      </w:r>
      <w:r w:rsidR="00F876AB">
        <w:rPr>
          <w:rFonts w:ascii="Times New Roman" w:hAnsi="Times New Roman" w:cs="Arial Unicode MS"/>
          <w:sz w:val="24"/>
          <w:szCs w:val="32"/>
        </w:rPr>
        <w:t>to</w:t>
      </w:r>
      <w:r>
        <w:rPr>
          <w:rFonts w:ascii="Times New Roman" w:hAnsi="Times New Roman" w:cs="Arial Unicode MS"/>
          <w:sz w:val="24"/>
          <w:szCs w:val="32"/>
        </w:rPr>
        <w:t xml:space="preserve"> the whole </w:t>
      </w:r>
      <w:r w:rsidR="00F876AB">
        <w:rPr>
          <w:rFonts w:ascii="Times New Roman" w:hAnsi="Times New Roman" w:cs="Arial Unicode MS"/>
          <w:sz w:val="24"/>
          <w:szCs w:val="32"/>
        </w:rPr>
        <w:t xml:space="preserve">of </w:t>
      </w:r>
      <w:r>
        <w:rPr>
          <w:rFonts w:ascii="Times New Roman" w:hAnsi="Times New Roman" w:cs="Arial Unicode MS"/>
          <w:sz w:val="24"/>
          <w:szCs w:val="32"/>
        </w:rPr>
        <w:t>mankind in the upcoming future. Oxfam connects the global communities to work for combating climate change through feasible initiatives</w:t>
      </w:r>
      <w:r w:rsidR="00F876AB">
        <w:rPr>
          <w:rFonts w:ascii="Times New Roman" w:hAnsi="Times New Roman" w:cs="Arial Unicode MS"/>
          <w:sz w:val="24"/>
          <w:szCs w:val="32"/>
        </w:rPr>
        <w:t xml:space="preserve"> (</w:t>
      </w:r>
      <w:proofErr w:type="spellStart"/>
      <w:r w:rsidR="00F876AB">
        <w:rPr>
          <w:rFonts w:ascii="Times New Roman" w:hAnsi="Times New Roman" w:cs="Arial Unicode MS"/>
          <w:sz w:val="24"/>
          <w:szCs w:val="32"/>
        </w:rPr>
        <w:t>Dostilio</w:t>
      </w:r>
      <w:proofErr w:type="spellEnd"/>
      <w:r w:rsidR="00F876AB">
        <w:rPr>
          <w:rFonts w:ascii="Times New Roman" w:hAnsi="Times New Roman" w:cs="Arial Unicode MS"/>
          <w:sz w:val="24"/>
          <w:szCs w:val="32"/>
        </w:rPr>
        <w:t xml:space="preserve"> &amp;</w:t>
      </w:r>
      <w:r w:rsidR="00F876AB" w:rsidRPr="00F876AB">
        <w:rPr>
          <w:rFonts w:ascii="Times New Roman" w:hAnsi="Times New Roman" w:cs="Arial Unicode MS"/>
          <w:sz w:val="24"/>
          <w:szCs w:val="32"/>
        </w:rPr>
        <w:t xml:space="preserve"> Welch, 2019)</w:t>
      </w:r>
      <w:r>
        <w:rPr>
          <w:rFonts w:ascii="Times New Roman" w:hAnsi="Times New Roman" w:cs="Arial Unicode MS"/>
          <w:sz w:val="24"/>
          <w:szCs w:val="32"/>
        </w:rPr>
        <w:t>. It encourages the use of clean and green energy. In the rural communities, Oxfam offers long</w:t>
      </w:r>
      <w:r w:rsidR="00F876AB">
        <w:rPr>
          <w:rFonts w:ascii="Times New Roman" w:hAnsi="Times New Roman" w:cs="Arial Unicode MS"/>
          <w:sz w:val="24"/>
          <w:szCs w:val="32"/>
        </w:rPr>
        <w:t>-</w:t>
      </w:r>
      <w:r>
        <w:rPr>
          <w:rFonts w:ascii="Times New Roman" w:hAnsi="Times New Roman" w:cs="Arial Unicode MS"/>
          <w:sz w:val="24"/>
          <w:szCs w:val="32"/>
        </w:rPr>
        <w:t xml:space="preserve">lasting solutions. It advocates for </w:t>
      </w:r>
      <w:r w:rsidR="00F876AB">
        <w:rPr>
          <w:rFonts w:ascii="Times New Roman" w:hAnsi="Times New Roman" w:cs="Arial Unicode MS"/>
          <w:sz w:val="24"/>
          <w:szCs w:val="32"/>
        </w:rPr>
        <w:t xml:space="preserve">the </w:t>
      </w:r>
      <w:r>
        <w:rPr>
          <w:rFonts w:ascii="Times New Roman" w:hAnsi="Times New Roman" w:cs="Arial Unicode MS"/>
          <w:sz w:val="24"/>
          <w:szCs w:val="32"/>
        </w:rPr>
        <w:t xml:space="preserve">carbon tax or green tax to help the country </w:t>
      </w:r>
      <w:r w:rsidR="00F876AB">
        <w:rPr>
          <w:rFonts w:ascii="Times New Roman" w:hAnsi="Times New Roman" w:cs="Arial Unicode MS"/>
          <w:sz w:val="24"/>
          <w:szCs w:val="32"/>
        </w:rPr>
        <w:t>that</w:t>
      </w:r>
      <w:r>
        <w:rPr>
          <w:rFonts w:ascii="Times New Roman" w:hAnsi="Times New Roman" w:cs="Arial Unicode MS"/>
          <w:sz w:val="24"/>
          <w:szCs w:val="32"/>
        </w:rPr>
        <w:t xml:space="preserve"> are sufferers of climate change to a large extent.  Oxfam always prioritise</w:t>
      </w:r>
      <w:r w:rsidR="00F876AB">
        <w:rPr>
          <w:rFonts w:ascii="Times New Roman" w:hAnsi="Times New Roman" w:cs="Arial Unicode MS"/>
          <w:sz w:val="24"/>
          <w:szCs w:val="32"/>
        </w:rPr>
        <w:t>s</w:t>
      </w:r>
      <w:r>
        <w:rPr>
          <w:rFonts w:ascii="Times New Roman" w:hAnsi="Times New Roman" w:cs="Arial Unicode MS"/>
          <w:sz w:val="24"/>
          <w:szCs w:val="32"/>
        </w:rPr>
        <w:t xml:space="preserve"> what communities desire and connect it with their activities.</w:t>
      </w:r>
    </w:p>
    <w:p w14:paraId="4B3EDD00" w14:textId="77777777" w:rsidR="00B0035E" w:rsidRDefault="00B0035E" w:rsidP="001E0C18">
      <w:pPr>
        <w:spacing w:line="360" w:lineRule="auto"/>
        <w:jc w:val="both"/>
        <w:rPr>
          <w:rFonts w:ascii="Times New Roman" w:hAnsi="Times New Roman" w:cs="Arial Unicode MS"/>
          <w:sz w:val="24"/>
          <w:szCs w:val="32"/>
        </w:rPr>
      </w:pPr>
      <w:r w:rsidRPr="00BD5906">
        <w:rPr>
          <w:rFonts w:ascii="Times New Roman" w:hAnsi="Times New Roman" w:cs="Arial Unicode MS"/>
          <w:b/>
          <w:bCs/>
          <w:i/>
          <w:iCs/>
          <w:sz w:val="24"/>
          <w:szCs w:val="32"/>
        </w:rPr>
        <w:t>Goals and Vision:</w:t>
      </w:r>
      <w:r>
        <w:rPr>
          <w:rFonts w:ascii="Times New Roman" w:hAnsi="Times New Roman" w:cs="Arial Unicode MS"/>
          <w:sz w:val="24"/>
          <w:szCs w:val="32"/>
        </w:rPr>
        <w:t xml:space="preserve"> There is no doubt that </w:t>
      </w:r>
      <w:r w:rsidR="00F876AB">
        <w:rPr>
          <w:rFonts w:ascii="Times New Roman" w:hAnsi="Times New Roman" w:cs="Arial Unicode MS"/>
          <w:sz w:val="24"/>
          <w:szCs w:val="32"/>
        </w:rPr>
        <w:t xml:space="preserve">the </w:t>
      </w:r>
      <w:r>
        <w:rPr>
          <w:rFonts w:ascii="Times New Roman" w:hAnsi="Times New Roman" w:cs="Arial Unicode MS"/>
          <w:sz w:val="24"/>
          <w:szCs w:val="32"/>
        </w:rPr>
        <w:t xml:space="preserve">poorest countries are the great sufferers of climate change but the developed nations are responsible for it. </w:t>
      </w:r>
      <w:r w:rsidR="00E848E7">
        <w:rPr>
          <w:rFonts w:ascii="Times New Roman" w:hAnsi="Times New Roman" w:cs="Arial Unicode MS"/>
          <w:sz w:val="24"/>
          <w:szCs w:val="32"/>
        </w:rPr>
        <w:t xml:space="preserve">Therefore, Oxfam works for reducing emission and minimising the increase </w:t>
      </w:r>
      <w:r w:rsidR="00F876AB">
        <w:rPr>
          <w:rFonts w:ascii="Times New Roman" w:hAnsi="Times New Roman" w:cs="Arial Unicode MS"/>
          <w:sz w:val="24"/>
          <w:szCs w:val="32"/>
        </w:rPr>
        <w:t>in</w:t>
      </w:r>
      <w:r w:rsidR="00E848E7">
        <w:rPr>
          <w:rFonts w:ascii="Times New Roman" w:hAnsi="Times New Roman" w:cs="Arial Unicode MS"/>
          <w:sz w:val="24"/>
          <w:szCs w:val="32"/>
        </w:rPr>
        <w:t xml:space="preserve"> temperature. This organisation creates awareness among people living in developed nations for combating climate change by modifying our daily practices</w:t>
      </w:r>
      <w:r w:rsidR="00F876AB">
        <w:rPr>
          <w:rFonts w:ascii="Times New Roman" w:hAnsi="Times New Roman" w:cs="Arial Unicode MS"/>
          <w:sz w:val="24"/>
          <w:szCs w:val="32"/>
        </w:rPr>
        <w:t xml:space="preserve"> </w:t>
      </w:r>
      <w:r w:rsidR="00F876AB" w:rsidRPr="00F876AB">
        <w:rPr>
          <w:rFonts w:ascii="Times New Roman" w:hAnsi="Times New Roman" w:cs="Arial Unicode MS"/>
          <w:sz w:val="24"/>
          <w:szCs w:val="32"/>
        </w:rPr>
        <w:t xml:space="preserve">(Organ </w:t>
      </w:r>
      <w:r w:rsidR="00F876AB">
        <w:rPr>
          <w:rFonts w:ascii="Times New Roman" w:hAnsi="Times New Roman" w:cs="Arial Unicode MS"/>
          <w:sz w:val="24"/>
          <w:szCs w:val="32"/>
        </w:rPr>
        <w:t>&amp;</w:t>
      </w:r>
      <w:r w:rsidR="00F876AB" w:rsidRPr="00F876AB">
        <w:rPr>
          <w:rFonts w:ascii="Times New Roman" w:hAnsi="Times New Roman" w:cs="Arial Unicode MS"/>
          <w:sz w:val="24"/>
          <w:szCs w:val="32"/>
        </w:rPr>
        <w:t xml:space="preserve"> Bateman, 2019)</w:t>
      </w:r>
      <w:r w:rsidR="00E848E7">
        <w:rPr>
          <w:rFonts w:ascii="Times New Roman" w:hAnsi="Times New Roman" w:cs="Arial Unicode MS"/>
          <w:sz w:val="24"/>
          <w:szCs w:val="32"/>
        </w:rPr>
        <w:t xml:space="preserve">. It also leads people </w:t>
      </w:r>
      <w:r w:rsidR="00F876AB">
        <w:rPr>
          <w:rFonts w:ascii="Times New Roman" w:hAnsi="Times New Roman" w:cs="Arial Unicode MS"/>
          <w:sz w:val="24"/>
          <w:szCs w:val="32"/>
        </w:rPr>
        <w:t>to</w:t>
      </w:r>
      <w:r w:rsidR="00E848E7">
        <w:rPr>
          <w:rFonts w:ascii="Times New Roman" w:hAnsi="Times New Roman" w:cs="Arial Unicode MS"/>
          <w:sz w:val="24"/>
          <w:szCs w:val="32"/>
        </w:rPr>
        <w:t xml:space="preserve"> </w:t>
      </w:r>
      <w:r w:rsidR="00F876AB">
        <w:rPr>
          <w:rFonts w:ascii="Times New Roman" w:hAnsi="Times New Roman" w:cs="Arial Unicode MS"/>
          <w:sz w:val="24"/>
          <w:szCs w:val="32"/>
        </w:rPr>
        <w:t>donations</w:t>
      </w:r>
      <w:r w:rsidR="00E848E7">
        <w:rPr>
          <w:rFonts w:ascii="Times New Roman" w:hAnsi="Times New Roman" w:cs="Arial Unicode MS"/>
          <w:sz w:val="24"/>
          <w:szCs w:val="32"/>
        </w:rPr>
        <w:t xml:space="preserve"> for the victims of climate change. Oxfam also collaborates with governments and organisations for considering the impact on climate changes to a great extent. The vision of the project is </w:t>
      </w:r>
      <w:r w:rsidR="00F876AB">
        <w:rPr>
          <w:rFonts w:ascii="Times New Roman" w:hAnsi="Times New Roman" w:cs="Arial Unicode MS"/>
          <w:sz w:val="24"/>
          <w:szCs w:val="32"/>
        </w:rPr>
        <w:t>to control</w:t>
      </w:r>
      <w:r w:rsidR="00E848E7">
        <w:rPr>
          <w:rFonts w:ascii="Times New Roman" w:hAnsi="Times New Roman" w:cs="Arial Unicode MS"/>
          <w:sz w:val="24"/>
          <w:szCs w:val="32"/>
        </w:rPr>
        <w:t xml:space="preserve"> climate change for </w:t>
      </w:r>
      <w:r w:rsidR="00BD5906">
        <w:rPr>
          <w:rFonts w:ascii="Times New Roman" w:hAnsi="Times New Roman" w:cs="Arial Unicode MS"/>
          <w:sz w:val="24"/>
          <w:szCs w:val="32"/>
        </w:rPr>
        <w:t xml:space="preserve">ensuring </w:t>
      </w:r>
      <w:r w:rsidR="00E848E7">
        <w:rPr>
          <w:rFonts w:ascii="Times New Roman" w:hAnsi="Times New Roman" w:cs="Arial Unicode MS"/>
          <w:sz w:val="24"/>
          <w:szCs w:val="32"/>
        </w:rPr>
        <w:t>a pleasant and suitable en</w:t>
      </w:r>
      <w:r w:rsidR="00BD5906">
        <w:rPr>
          <w:rFonts w:ascii="Times New Roman" w:hAnsi="Times New Roman" w:cs="Arial Unicode MS"/>
          <w:sz w:val="24"/>
          <w:szCs w:val="32"/>
        </w:rPr>
        <w:t>vironment for the future generation.</w:t>
      </w:r>
    </w:p>
    <w:p w14:paraId="45B129F5" w14:textId="77777777" w:rsidR="00BD5906" w:rsidRDefault="00BD5906" w:rsidP="001E0C18">
      <w:pPr>
        <w:spacing w:line="360" w:lineRule="auto"/>
        <w:jc w:val="both"/>
        <w:rPr>
          <w:rFonts w:ascii="Times New Roman" w:hAnsi="Times New Roman" w:cs="Arial Unicode MS"/>
          <w:sz w:val="24"/>
          <w:szCs w:val="32"/>
        </w:rPr>
      </w:pPr>
      <w:r w:rsidRPr="001511EF">
        <w:rPr>
          <w:rFonts w:ascii="Times New Roman" w:hAnsi="Times New Roman" w:cs="Arial Unicode MS"/>
          <w:b/>
          <w:bCs/>
          <w:i/>
          <w:iCs/>
          <w:sz w:val="24"/>
          <w:szCs w:val="32"/>
        </w:rPr>
        <w:lastRenderedPageBreak/>
        <w:t>Connecting Dreams &amp; Aspirations:</w:t>
      </w:r>
      <w:r>
        <w:rPr>
          <w:rFonts w:ascii="Times New Roman" w:hAnsi="Times New Roman" w:cs="Arial Unicode MS"/>
          <w:sz w:val="24"/>
          <w:szCs w:val="32"/>
        </w:rPr>
        <w:t xml:space="preserve"> Communities all over the world are effectively connected when their dreams and aspirations are connected with the activities of an organisation. This tactic is highly utilised by Oxfam. Due to global climate change, the world has observed many disasters</w:t>
      </w:r>
      <w:r w:rsidR="00F876AB">
        <w:rPr>
          <w:rFonts w:ascii="Times New Roman" w:hAnsi="Times New Roman" w:cs="Arial Unicode MS"/>
          <w:sz w:val="24"/>
          <w:szCs w:val="32"/>
        </w:rPr>
        <w:t xml:space="preserve"> (</w:t>
      </w:r>
      <w:proofErr w:type="spellStart"/>
      <w:r w:rsidR="00F876AB">
        <w:rPr>
          <w:rFonts w:ascii="Times New Roman" w:hAnsi="Times New Roman" w:cs="Arial Unicode MS"/>
          <w:sz w:val="24"/>
          <w:szCs w:val="32"/>
        </w:rPr>
        <w:t>Dostilio</w:t>
      </w:r>
      <w:proofErr w:type="spellEnd"/>
      <w:r w:rsidR="00F876AB">
        <w:rPr>
          <w:rFonts w:ascii="Times New Roman" w:hAnsi="Times New Roman" w:cs="Arial Unicode MS"/>
          <w:sz w:val="24"/>
          <w:szCs w:val="32"/>
        </w:rPr>
        <w:t xml:space="preserve"> &amp;</w:t>
      </w:r>
      <w:r w:rsidR="00F876AB" w:rsidRPr="00F876AB">
        <w:rPr>
          <w:rFonts w:ascii="Times New Roman" w:hAnsi="Times New Roman" w:cs="Arial Unicode MS"/>
          <w:sz w:val="24"/>
          <w:szCs w:val="32"/>
        </w:rPr>
        <w:t xml:space="preserve"> Welch, 2019)</w:t>
      </w:r>
      <w:r>
        <w:rPr>
          <w:rFonts w:ascii="Times New Roman" w:hAnsi="Times New Roman" w:cs="Arial Unicode MS"/>
          <w:sz w:val="24"/>
          <w:szCs w:val="32"/>
        </w:rPr>
        <w:t>. The developed countries are also anxious about the problem. Again, poor countries are sufferer and they face drought, flood, river erosion, cyclones, etc.</w:t>
      </w:r>
      <w:r w:rsidR="00F876AB">
        <w:rPr>
          <w:rFonts w:ascii="Times New Roman" w:hAnsi="Times New Roman" w:cs="Arial Unicode MS"/>
          <w:sz w:val="24"/>
          <w:szCs w:val="32"/>
        </w:rPr>
        <w:t xml:space="preserve"> </w:t>
      </w:r>
      <w:r>
        <w:rPr>
          <w:rFonts w:ascii="Times New Roman" w:hAnsi="Times New Roman" w:cs="Arial Unicode MS"/>
          <w:sz w:val="24"/>
          <w:szCs w:val="32"/>
        </w:rPr>
        <w:t xml:space="preserve">to a large extent. Oxfam advocates for sustainable solutions </w:t>
      </w:r>
      <w:r w:rsidR="00F876AB">
        <w:rPr>
          <w:rFonts w:ascii="Times New Roman" w:hAnsi="Times New Roman" w:cs="Arial Unicode MS"/>
          <w:sz w:val="24"/>
          <w:szCs w:val="32"/>
        </w:rPr>
        <w:t>to</w:t>
      </w:r>
      <w:r>
        <w:rPr>
          <w:rFonts w:ascii="Times New Roman" w:hAnsi="Times New Roman" w:cs="Arial Unicode MS"/>
          <w:sz w:val="24"/>
          <w:szCs w:val="32"/>
        </w:rPr>
        <w:t xml:space="preserve"> climate change has already implemented some initiative</w:t>
      </w:r>
      <w:r w:rsidR="001511EF">
        <w:rPr>
          <w:rFonts w:ascii="Times New Roman" w:hAnsi="Times New Roman" w:cs="Arial Unicode MS"/>
          <w:sz w:val="24"/>
          <w:szCs w:val="32"/>
        </w:rPr>
        <w:t>s. As a result, communities respond to the initiative to a great extent.</w:t>
      </w:r>
    </w:p>
    <w:p w14:paraId="38A3777E" w14:textId="77777777" w:rsidR="001511EF" w:rsidRPr="00F876AB" w:rsidRDefault="001511EF" w:rsidP="00F876AB">
      <w:pPr>
        <w:pStyle w:val="Heading1"/>
      </w:pPr>
      <w:bookmarkStart w:id="5" w:name="_Toc70981952"/>
      <w:r w:rsidRPr="00F876AB">
        <w:t>Essential Skills, Knowledge and Strategies required by Oxfam Employees</w:t>
      </w:r>
      <w:bookmarkEnd w:id="5"/>
    </w:p>
    <w:p w14:paraId="722BEE4B" w14:textId="77777777" w:rsidR="001511EF" w:rsidRDefault="001511EF"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Oxfam has become one of the most reliable charity organisation across the globe for its outstanding social and humanitarian activities. However, the skills, knowledge and strategies developed by the employees have shaped the success and lead to a sustainable organisation. These are briefly illustrated below.</w:t>
      </w:r>
    </w:p>
    <w:p w14:paraId="1A61A511" w14:textId="77777777" w:rsidR="0052765F" w:rsidRDefault="001511EF" w:rsidP="001E0C18">
      <w:pPr>
        <w:spacing w:line="360" w:lineRule="auto"/>
        <w:jc w:val="both"/>
        <w:rPr>
          <w:rFonts w:ascii="Times New Roman" w:hAnsi="Times New Roman" w:cs="Arial Unicode MS"/>
          <w:sz w:val="24"/>
          <w:szCs w:val="32"/>
        </w:rPr>
      </w:pPr>
      <w:r w:rsidRPr="00B44103">
        <w:rPr>
          <w:rFonts w:ascii="Times New Roman" w:hAnsi="Times New Roman" w:cs="Arial Unicode MS"/>
          <w:b/>
          <w:bCs/>
          <w:i/>
          <w:iCs/>
          <w:sz w:val="24"/>
          <w:szCs w:val="32"/>
        </w:rPr>
        <w:t>Skills:</w:t>
      </w:r>
      <w:r>
        <w:rPr>
          <w:rFonts w:ascii="Times New Roman" w:hAnsi="Times New Roman" w:cs="Arial Unicode MS"/>
          <w:sz w:val="24"/>
          <w:szCs w:val="32"/>
        </w:rPr>
        <w:t xml:space="preserve"> Diverse skills are required by employees for working in Oxfam. Employees should have effective communication skills including public speaking, negotiation, </w:t>
      </w:r>
      <w:r w:rsidR="0052765F">
        <w:rPr>
          <w:rFonts w:ascii="Times New Roman" w:hAnsi="Times New Roman" w:cs="Arial Unicode MS"/>
          <w:sz w:val="24"/>
          <w:szCs w:val="32"/>
        </w:rPr>
        <w:t>public relationship, etc. to position the messages in people. Employees may have to communicate with rural communities, donators, and other stakeholders where effective communication skill is a must</w:t>
      </w:r>
      <w:r w:rsidR="00F876AB">
        <w:rPr>
          <w:rFonts w:ascii="Times New Roman" w:hAnsi="Times New Roman" w:cs="Arial Unicode MS"/>
          <w:sz w:val="24"/>
          <w:szCs w:val="32"/>
        </w:rPr>
        <w:t xml:space="preserve"> </w:t>
      </w:r>
      <w:r w:rsidR="00F876AB" w:rsidRPr="00F876AB">
        <w:rPr>
          <w:rFonts w:ascii="Times New Roman" w:hAnsi="Times New Roman" w:cs="Arial Unicode MS"/>
          <w:sz w:val="24"/>
          <w:szCs w:val="32"/>
        </w:rPr>
        <w:t>(Organ &amp; Bateman, 2019)</w:t>
      </w:r>
      <w:r w:rsidR="0052765F">
        <w:rPr>
          <w:rFonts w:ascii="Times New Roman" w:hAnsi="Times New Roman" w:cs="Arial Unicode MS"/>
          <w:sz w:val="24"/>
          <w:szCs w:val="32"/>
        </w:rPr>
        <w:t>. Again, some technical skills are crucial for Oxfam to provide solutions for combating climate change in the long run including geography, and environmental sciences.</w:t>
      </w:r>
    </w:p>
    <w:p w14:paraId="2F062D5B" w14:textId="77777777" w:rsidR="001511EF" w:rsidRDefault="009074EB" w:rsidP="001E0C18">
      <w:pPr>
        <w:spacing w:line="360" w:lineRule="auto"/>
        <w:jc w:val="both"/>
        <w:rPr>
          <w:rFonts w:ascii="Times New Roman" w:hAnsi="Times New Roman" w:cs="Arial Unicode MS"/>
          <w:sz w:val="24"/>
          <w:szCs w:val="32"/>
        </w:rPr>
      </w:pPr>
      <w:r w:rsidRPr="00B44103">
        <w:rPr>
          <w:rFonts w:ascii="Times New Roman" w:hAnsi="Times New Roman" w:cs="Arial Unicode MS"/>
          <w:b/>
          <w:bCs/>
          <w:i/>
          <w:iCs/>
          <w:sz w:val="24"/>
          <w:szCs w:val="32"/>
        </w:rPr>
        <w:t>Knowledge:</w:t>
      </w:r>
      <w:r>
        <w:rPr>
          <w:rFonts w:ascii="Times New Roman" w:hAnsi="Times New Roman" w:cs="Arial Unicode MS"/>
          <w:sz w:val="24"/>
          <w:szCs w:val="32"/>
        </w:rPr>
        <w:t xml:space="preserve"> Knowledge makes employees mature and innovative for coping with new situations and leading to the goals and objectives.</w:t>
      </w:r>
      <w:r w:rsidR="00B86953">
        <w:rPr>
          <w:rFonts w:ascii="Times New Roman" w:hAnsi="Times New Roman" w:cs="Arial Unicode MS"/>
          <w:sz w:val="24"/>
          <w:szCs w:val="32"/>
        </w:rPr>
        <w:t xml:space="preserve"> In Oxfam, diverse knowledge is required in the fields of non-government organisations, local culture, the impact of climate change, initiatives taken by different organisations, etc.</w:t>
      </w:r>
      <w:r w:rsidR="00F876AB" w:rsidRPr="00F876AB">
        <w:t xml:space="preserve"> </w:t>
      </w:r>
      <w:r w:rsidR="00F876AB">
        <w:rPr>
          <w:rFonts w:ascii="Times New Roman" w:hAnsi="Times New Roman" w:cs="Arial Unicode MS"/>
          <w:sz w:val="24"/>
          <w:szCs w:val="32"/>
        </w:rPr>
        <w:t>(Ivancevich &amp;</w:t>
      </w:r>
      <w:r w:rsidR="00F876AB" w:rsidRPr="00F876AB">
        <w:rPr>
          <w:rFonts w:ascii="Times New Roman" w:hAnsi="Times New Roman" w:cs="Arial Unicode MS"/>
          <w:sz w:val="24"/>
          <w:szCs w:val="32"/>
        </w:rPr>
        <w:t xml:space="preserve"> Konopaske, 2016)</w:t>
      </w:r>
      <w:r w:rsidR="00F876AB">
        <w:rPr>
          <w:rFonts w:ascii="Times New Roman" w:hAnsi="Times New Roman" w:cs="Arial Unicode MS"/>
          <w:sz w:val="24"/>
          <w:szCs w:val="32"/>
        </w:rPr>
        <w:t>.</w:t>
      </w:r>
      <w:r w:rsidR="00B86953">
        <w:rPr>
          <w:rFonts w:ascii="Times New Roman" w:hAnsi="Times New Roman" w:cs="Arial Unicode MS"/>
          <w:sz w:val="24"/>
          <w:szCs w:val="32"/>
        </w:rPr>
        <w:t xml:space="preserve"> The depth of the knowledge may reflect on the performance of the employees to a great extent. </w:t>
      </w:r>
    </w:p>
    <w:p w14:paraId="1B06CE08" w14:textId="77777777" w:rsidR="00B86953" w:rsidRDefault="00B86953" w:rsidP="001E0C18">
      <w:pPr>
        <w:spacing w:line="360" w:lineRule="auto"/>
        <w:jc w:val="both"/>
        <w:rPr>
          <w:rFonts w:ascii="Times New Roman" w:hAnsi="Times New Roman" w:cs="Arial Unicode MS"/>
          <w:sz w:val="24"/>
          <w:szCs w:val="32"/>
        </w:rPr>
      </w:pPr>
      <w:r w:rsidRPr="00B44103">
        <w:rPr>
          <w:rFonts w:ascii="Times New Roman" w:hAnsi="Times New Roman" w:cs="Arial Unicode MS"/>
          <w:b/>
          <w:bCs/>
          <w:i/>
          <w:iCs/>
          <w:sz w:val="24"/>
          <w:szCs w:val="32"/>
        </w:rPr>
        <w:t>Strategies:</w:t>
      </w:r>
      <w:r>
        <w:rPr>
          <w:rFonts w:ascii="Times New Roman" w:hAnsi="Times New Roman" w:cs="Arial Unicode MS"/>
          <w:sz w:val="24"/>
          <w:szCs w:val="32"/>
        </w:rPr>
        <w:t xml:space="preserve"> Various strategies can be taken by employees to bring in advantages for Oxfam to a great extent. However, the strategy may vary from region to region and community to community. In rural communities, one to one communication is effective for engaging communities</w:t>
      </w:r>
      <w:r w:rsidR="00F876AB">
        <w:rPr>
          <w:rFonts w:ascii="Times New Roman" w:hAnsi="Times New Roman" w:cs="Arial Unicode MS"/>
          <w:sz w:val="24"/>
          <w:szCs w:val="32"/>
        </w:rPr>
        <w:t xml:space="preserve"> </w:t>
      </w:r>
      <w:r w:rsidR="00F876AB" w:rsidRPr="00F876AB">
        <w:rPr>
          <w:rFonts w:ascii="Times New Roman" w:hAnsi="Times New Roman" w:cs="Arial Unicode MS"/>
          <w:sz w:val="24"/>
          <w:szCs w:val="32"/>
        </w:rPr>
        <w:t>(Organ &amp; Bateman, 2019)</w:t>
      </w:r>
      <w:r>
        <w:rPr>
          <w:rFonts w:ascii="Times New Roman" w:hAnsi="Times New Roman" w:cs="Arial Unicode MS"/>
          <w:sz w:val="24"/>
          <w:szCs w:val="32"/>
        </w:rPr>
        <w:t xml:space="preserve">. However, people are highly busy in cities and it is easier to connect them through social media platforms and </w:t>
      </w:r>
      <w:r w:rsidR="00F876AB">
        <w:rPr>
          <w:rFonts w:ascii="Times New Roman" w:hAnsi="Times New Roman" w:cs="Arial Unicode MS"/>
          <w:sz w:val="24"/>
          <w:szCs w:val="32"/>
        </w:rPr>
        <w:t xml:space="preserve">the </w:t>
      </w:r>
      <w:r>
        <w:rPr>
          <w:rFonts w:ascii="Times New Roman" w:hAnsi="Times New Roman" w:cs="Arial Unicode MS"/>
          <w:sz w:val="24"/>
          <w:szCs w:val="32"/>
        </w:rPr>
        <w:t>internet. Different situations may lead employees to different strategies to a great extent.</w:t>
      </w:r>
    </w:p>
    <w:p w14:paraId="6F1AD7CE" w14:textId="77777777" w:rsidR="00B86953" w:rsidRPr="00F876AB" w:rsidRDefault="00B44103" w:rsidP="00F876AB">
      <w:pPr>
        <w:pStyle w:val="Heading1"/>
      </w:pPr>
      <w:bookmarkStart w:id="6" w:name="_Toc70981953"/>
      <w:r w:rsidRPr="00F876AB">
        <w:lastRenderedPageBreak/>
        <w:t>The Use of Social Media Platforms in Oxfam for ensuring Community Engagement</w:t>
      </w:r>
      <w:bookmarkEnd w:id="6"/>
    </w:p>
    <w:p w14:paraId="73D5DDF0" w14:textId="77777777" w:rsidR="00B44103" w:rsidRPr="009A0E68" w:rsidRDefault="00B44103" w:rsidP="009A0E68">
      <w:pPr>
        <w:spacing w:line="360" w:lineRule="auto"/>
        <w:jc w:val="both"/>
        <w:rPr>
          <w:rFonts w:ascii="Times New Roman" w:hAnsi="Times New Roman" w:cs="Arial Unicode MS"/>
          <w:sz w:val="24"/>
          <w:szCs w:val="32"/>
        </w:rPr>
      </w:pPr>
      <w:r>
        <w:rPr>
          <w:rFonts w:ascii="Times New Roman" w:hAnsi="Times New Roman" w:cs="Arial Unicode MS"/>
          <w:sz w:val="24"/>
          <w:szCs w:val="32"/>
        </w:rPr>
        <w:t>Social Media Platforms are powerful tools for any organisation nowadays. As the number of users is more than four billion and people give a lot of time, these platforms are highly effective for engaging communities. Oxfam utilises many social media platforms including Facebook, Instagram, Twitter, LinkedIn, etc. for spreading awareness campaigns and motives. Besides, they promote videos, infographics, documentary videos, etc. for attracting target group for both donations as well as po</w:t>
      </w:r>
      <w:r w:rsidR="009A0E68">
        <w:rPr>
          <w:rFonts w:ascii="Times New Roman" w:hAnsi="Times New Roman" w:cs="Arial Unicode MS"/>
          <w:sz w:val="24"/>
          <w:szCs w:val="32"/>
        </w:rPr>
        <w:t>sitioning activities in people minds</w:t>
      </w:r>
      <w:r w:rsidR="00F876AB">
        <w:rPr>
          <w:rFonts w:ascii="Times New Roman" w:hAnsi="Times New Roman" w:cs="Arial Unicode MS"/>
          <w:sz w:val="24"/>
          <w:szCs w:val="32"/>
        </w:rPr>
        <w:t xml:space="preserve"> </w:t>
      </w:r>
      <w:r w:rsidR="00F876AB" w:rsidRPr="00F876AB">
        <w:rPr>
          <w:rFonts w:ascii="Times New Roman" w:hAnsi="Times New Roman" w:cs="Arial Unicode MS"/>
          <w:sz w:val="24"/>
          <w:szCs w:val="32"/>
        </w:rPr>
        <w:t>(Edwards &amp; Edwards, 2017)</w:t>
      </w:r>
      <w:r w:rsidR="009A0E68">
        <w:rPr>
          <w:rFonts w:ascii="Times New Roman" w:hAnsi="Times New Roman" w:cs="Arial Unicode MS"/>
          <w:sz w:val="24"/>
          <w:szCs w:val="32"/>
        </w:rPr>
        <w:t>.</w:t>
      </w:r>
      <w:r w:rsidR="009A0E68" w:rsidRPr="009A0E68">
        <w:t xml:space="preserve"> </w:t>
      </w:r>
      <w:r w:rsidR="009A0E68" w:rsidRPr="009A0E68">
        <w:rPr>
          <w:rFonts w:ascii="Times New Roman" w:hAnsi="Times New Roman" w:cs="Arial Unicode MS"/>
          <w:sz w:val="24"/>
          <w:szCs w:val="32"/>
        </w:rPr>
        <w:t xml:space="preserve">It also allows the organisation to communicate directly with stakeholders. Social Media allows paid promotion to reach the target audience for proper promotion. </w:t>
      </w:r>
      <w:r w:rsidR="00F876AB">
        <w:rPr>
          <w:rFonts w:ascii="Times New Roman" w:hAnsi="Times New Roman" w:cs="Arial Unicode MS"/>
          <w:sz w:val="24"/>
          <w:szCs w:val="32"/>
        </w:rPr>
        <w:t>O</w:t>
      </w:r>
      <w:r w:rsidR="009A0E68" w:rsidRPr="009A0E68">
        <w:rPr>
          <w:rFonts w:ascii="Times New Roman" w:hAnsi="Times New Roman" w:cs="Arial Unicode MS"/>
          <w:sz w:val="24"/>
          <w:szCs w:val="32"/>
        </w:rPr>
        <w:t xml:space="preserve">n different platforms, </w:t>
      </w:r>
      <w:r w:rsidR="00F876AB">
        <w:rPr>
          <w:rFonts w:ascii="Times New Roman" w:hAnsi="Times New Roman" w:cs="Arial Unicode MS"/>
          <w:sz w:val="24"/>
          <w:szCs w:val="32"/>
        </w:rPr>
        <w:t xml:space="preserve">the </w:t>
      </w:r>
      <w:r w:rsidR="009A0E68" w:rsidRPr="009A0E68">
        <w:rPr>
          <w:rFonts w:ascii="Times New Roman" w:hAnsi="Times New Roman" w:cs="Arial Unicode MS"/>
          <w:sz w:val="24"/>
          <w:szCs w:val="32"/>
        </w:rPr>
        <w:t>#ClimateChangers event has become popular and trending.</w:t>
      </w:r>
    </w:p>
    <w:p w14:paraId="6EB033CD" w14:textId="77777777" w:rsidR="00B44103" w:rsidRDefault="009A0E68" w:rsidP="00F876AB">
      <w:pPr>
        <w:pStyle w:val="Heading1"/>
      </w:pPr>
      <w:bookmarkStart w:id="7" w:name="_Toc70981954"/>
      <w:r>
        <w:t>Training &amp; Development Programmes for dealing with Socio-Cultural Issues</w:t>
      </w:r>
      <w:bookmarkEnd w:id="7"/>
    </w:p>
    <w:p w14:paraId="78C023CC" w14:textId="77777777" w:rsidR="009A0E68" w:rsidRDefault="009A0E68"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Different societies have different values, customs and priorities which differentiate the behaviours and attitudes of communities all over the world. Therefore, training and development programmes are required to deal with the most sensitive parts of society in the long</w:t>
      </w:r>
      <w:r w:rsidR="00F876AB">
        <w:rPr>
          <w:rFonts w:ascii="Times New Roman" w:hAnsi="Times New Roman" w:cs="Arial Unicode MS"/>
          <w:sz w:val="24"/>
          <w:szCs w:val="32"/>
        </w:rPr>
        <w:t xml:space="preserve"> </w:t>
      </w:r>
      <w:r>
        <w:rPr>
          <w:rFonts w:ascii="Times New Roman" w:hAnsi="Times New Roman" w:cs="Arial Unicode MS"/>
          <w:sz w:val="24"/>
          <w:szCs w:val="32"/>
        </w:rPr>
        <w:t>run. These are briefly illustrated below.</w:t>
      </w:r>
    </w:p>
    <w:p w14:paraId="7E2A51B3" w14:textId="77777777" w:rsidR="009A0E68" w:rsidRDefault="009A0E68" w:rsidP="001E0C18">
      <w:pPr>
        <w:spacing w:line="360" w:lineRule="auto"/>
        <w:jc w:val="both"/>
        <w:rPr>
          <w:rFonts w:ascii="Times New Roman" w:hAnsi="Times New Roman" w:cs="Arial Unicode MS"/>
          <w:sz w:val="24"/>
          <w:szCs w:val="32"/>
        </w:rPr>
      </w:pPr>
      <w:r w:rsidRPr="008D5954">
        <w:rPr>
          <w:rFonts w:ascii="Times New Roman" w:hAnsi="Times New Roman" w:cs="Arial Unicode MS"/>
          <w:i/>
          <w:iCs/>
          <w:sz w:val="24"/>
          <w:szCs w:val="32"/>
        </w:rPr>
        <w:t>Assessing the Culture</w:t>
      </w:r>
      <w:r>
        <w:rPr>
          <w:rFonts w:ascii="Times New Roman" w:hAnsi="Times New Roman" w:cs="Arial Unicode MS"/>
          <w:sz w:val="24"/>
          <w:szCs w:val="32"/>
        </w:rPr>
        <w:t>: The training and development programmes should help the employee to assess the culture and the custom of the rural people effectively and efficiently. It will also help to know what people value the most in the region</w:t>
      </w:r>
      <w:r w:rsidR="00F876AB">
        <w:rPr>
          <w:rFonts w:ascii="Times New Roman" w:hAnsi="Times New Roman" w:cs="Arial Unicode MS"/>
          <w:sz w:val="24"/>
          <w:szCs w:val="32"/>
        </w:rPr>
        <w:t xml:space="preserve"> (Hatcher &amp;</w:t>
      </w:r>
      <w:r w:rsidR="00F876AB" w:rsidRPr="00F876AB">
        <w:rPr>
          <w:rFonts w:ascii="Times New Roman" w:hAnsi="Times New Roman" w:cs="Arial Unicode MS"/>
          <w:sz w:val="24"/>
          <w:szCs w:val="32"/>
        </w:rPr>
        <w:t xml:space="preserve"> </w:t>
      </w:r>
      <w:proofErr w:type="spellStart"/>
      <w:r w:rsidR="00F876AB" w:rsidRPr="00F876AB">
        <w:rPr>
          <w:rFonts w:ascii="Times New Roman" w:hAnsi="Times New Roman" w:cs="Arial Unicode MS"/>
          <w:sz w:val="24"/>
          <w:szCs w:val="32"/>
        </w:rPr>
        <w:t>Bringle</w:t>
      </w:r>
      <w:proofErr w:type="spellEnd"/>
      <w:r w:rsidR="00F876AB" w:rsidRPr="00F876AB">
        <w:rPr>
          <w:rFonts w:ascii="Times New Roman" w:hAnsi="Times New Roman" w:cs="Arial Unicode MS"/>
          <w:sz w:val="24"/>
          <w:szCs w:val="32"/>
        </w:rPr>
        <w:t>, 2019)</w:t>
      </w:r>
      <w:r>
        <w:rPr>
          <w:rFonts w:ascii="Times New Roman" w:hAnsi="Times New Roman" w:cs="Arial Unicode MS"/>
          <w:sz w:val="24"/>
          <w:szCs w:val="32"/>
        </w:rPr>
        <w:t xml:space="preserve">. </w:t>
      </w:r>
      <w:r w:rsidR="008D5954">
        <w:rPr>
          <w:rFonts w:ascii="Times New Roman" w:hAnsi="Times New Roman" w:cs="Arial Unicode MS"/>
          <w:sz w:val="24"/>
          <w:szCs w:val="32"/>
        </w:rPr>
        <w:t>As a result, it will easier for the employees to communicate and conduct activities coping with the culture to a great extent. Therefore, people can be engaged easily when organisational practice does not go against the culture.</w:t>
      </w:r>
    </w:p>
    <w:p w14:paraId="388D4553" w14:textId="77777777" w:rsidR="00B86953" w:rsidRDefault="008D5954" w:rsidP="001E0C18">
      <w:pPr>
        <w:spacing w:line="360" w:lineRule="auto"/>
        <w:jc w:val="both"/>
        <w:rPr>
          <w:rFonts w:ascii="Times New Roman" w:hAnsi="Times New Roman" w:cs="Arial Unicode MS"/>
          <w:sz w:val="24"/>
          <w:szCs w:val="32"/>
        </w:rPr>
      </w:pPr>
      <w:r w:rsidRPr="008D5954">
        <w:rPr>
          <w:rFonts w:ascii="Times New Roman" w:hAnsi="Times New Roman" w:cs="Arial Unicode MS"/>
          <w:i/>
          <w:iCs/>
          <w:sz w:val="24"/>
          <w:szCs w:val="32"/>
        </w:rPr>
        <w:t>Local Languages:</w:t>
      </w:r>
      <w:r>
        <w:rPr>
          <w:rFonts w:ascii="Times New Roman" w:hAnsi="Times New Roman" w:cs="Arial Unicode MS"/>
          <w:sz w:val="24"/>
          <w:szCs w:val="32"/>
        </w:rPr>
        <w:t xml:space="preserve"> The awareness programmes should be operated in the local languages to connect people more effectively and efficiently. As a result, it will be easier to position messages most effectively and efficiently. The feedback received from the target groups can be assessed by employees easily.</w:t>
      </w:r>
    </w:p>
    <w:p w14:paraId="62E38AA2" w14:textId="3C853DCF" w:rsidR="008D5954" w:rsidRDefault="008D5954" w:rsidP="001E0C18">
      <w:pPr>
        <w:spacing w:line="360" w:lineRule="auto"/>
        <w:jc w:val="both"/>
        <w:rPr>
          <w:rFonts w:ascii="Times New Roman" w:hAnsi="Times New Roman" w:cs="Arial Unicode MS"/>
          <w:sz w:val="24"/>
          <w:szCs w:val="32"/>
        </w:rPr>
      </w:pPr>
      <w:r w:rsidRPr="008D5954">
        <w:rPr>
          <w:rFonts w:ascii="Times New Roman" w:hAnsi="Times New Roman" w:cs="Arial Unicode MS"/>
          <w:i/>
          <w:iCs/>
          <w:sz w:val="24"/>
          <w:szCs w:val="32"/>
        </w:rPr>
        <w:t>Macro Environments:</w:t>
      </w:r>
      <w:r>
        <w:rPr>
          <w:rFonts w:ascii="Times New Roman" w:hAnsi="Times New Roman" w:cs="Arial Unicode MS"/>
          <w:sz w:val="24"/>
          <w:szCs w:val="32"/>
        </w:rPr>
        <w:t xml:space="preserve">  Employees also need to know properly the economic condition, political systems, practices and trends in the society, legal aspects regarding different issues and the impact of technology and environment on the society</w:t>
      </w:r>
      <w:r w:rsidR="00F876AB">
        <w:rPr>
          <w:rFonts w:ascii="Times New Roman" w:hAnsi="Times New Roman" w:cs="Arial Unicode MS"/>
          <w:sz w:val="24"/>
          <w:szCs w:val="32"/>
        </w:rPr>
        <w:t xml:space="preserve"> (Hatcher &amp;</w:t>
      </w:r>
      <w:r w:rsidR="00F876AB" w:rsidRPr="00F876AB">
        <w:rPr>
          <w:rFonts w:ascii="Times New Roman" w:hAnsi="Times New Roman" w:cs="Arial Unicode MS"/>
          <w:sz w:val="24"/>
          <w:szCs w:val="32"/>
        </w:rPr>
        <w:t xml:space="preserve"> </w:t>
      </w:r>
      <w:proofErr w:type="spellStart"/>
      <w:r w:rsidR="00F876AB" w:rsidRPr="00F876AB">
        <w:rPr>
          <w:rFonts w:ascii="Times New Roman" w:hAnsi="Times New Roman" w:cs="Arial Unicode MS"/>
          <w:sz w:val="24"/>
          <w:szCs w:val="32"/>
        </w:rPr>
        <w:t>Bringle</w:t>
      </w:r>
      <w:proofErr w:type="spellEnd"/>
      <w:r w:rsidR="00F876AB" w:rsidRPr="00F876AB">
        <w:rPr>
          <w:rFonts w:ascii="Times New Roman" w:hAnsi="Times New Roman" w:cs="Arial Unicode MS"/>
          <w:sz w:val="24"/>
          <w:szCs w:val="32"/>
        </w:rPr>
        <w:t>, 2019)</w:t>
      </w:r>
      <w:r>
        <w:rPr>
          <w:rFonts w:ascii="Times New Roman" w:hAnsi="Times New Roman" w:cs="Arial Unicode MS"/>
          <w:sz w:val="24"/>
          <w:szCs w:val="32"/>
        </w:rPr>
        <w:t xml:space="preserve">. It will help employees to make effective decisions without conflicting with any party. </w:t>
      </w:r>
    </w:p>
    <w:p w14:paraId="4E4A4C6E" w14:textId="77777777" w:rsidR="008D5954" w:rsidRDefault="00F411EF" w:rsidP="00F876AB">
      <w:pPr>
        <w:pStyle w:val="Heading1"/>
      </w:pPr>
      <w:bookmarkStart w:id="8" w:name="_Toc70981955"/>
      <w:r>
        <w:lastRenderedPageBreak/>
        <w:t>Multiculturalism Practice among Oxfam Employees</w:t>
      </w:r>
      <w:bookmarkEnd w:id="8"/>
    </w:p>
    <w:p w14:paraId="1363012A" w14:textId="77777777" w:rsidR="00F411EF" w:rsidRDefault="00F411EF"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 xml:space="preserve">Oxfam has operations in more </w:t>
      </w:r>
      <w:r w:rsidR="00F876AB">
        <w:rPr>
          <w:rFonts w:ascii="Times New Roman" w:hAnsi="Times New Roman" w:cs="Arial Unicode MS"/>
          <w:sz w:val="24"/>
          <w:szCs w:val="32"/>
        </w:rPr>
        <w:t xml:space="preserve">than </w:t>
      </w:r>
      <w:r>
        <w:rPr>
          <w:rFonts w:ascii="Times New Roman" w:hAnsi="Times New Roman" w:cs="Arial Unicode MS"/>
          <w:sz w:val="24"/>
          <w:szCs w:val="32"/>
        </w:rPr>
        <w:t xml:space="preserve">150 countries and it deals with both employees and target groups from various nations. As a result, the employees need sufficient knowledge to deal with multiculturalism both inside and outside of the organisation. The term “multiculturalism” refers to people from different culture, regions, societies, beliefs, natures, practices, and races are working together under </w:t>
      </w:r>
      <w:r w:rsidR="00F876AB">
        <w:rPr>
          <w:rFonts w:ascii="Times New Roman" w:hAnsi="Times New Roman" w:cs="Arial Unicode MS"/>
          <w:sz w:val="24"/>
          <w:szCs w:val="32"/>
        </w:rPr>
        <w:t>the</w:t>
      </w:r>
      <w:r>
        <w:rPr>
          <w:rFonts w:ascii="Times New Roman" w:hAnsi="Times New Roman" w:cs="Arial Unicode MS"/>
          <w:sz w:val="24"/>
          <w:szCs w:val="32"/>
        </w:rPr>
        <w:t xml:space="preserve"> same umbrella</w:t>
      </w:r>
      <w:r w:rsidR="00F876AB">
        <w:rPr>
          <w:rFonts w:ascii="Times New Roman" w:hAnsi="Times New Roman" w:cs="Arial Unicode MS"/>
          <w:sz w:val="24"/>
          <w:szCs w:val="32"/>
        </w:rPr>
        <w:t xml:space="preserve"> (Long &amp;</w:t>
      </w:r>
      <w:r w:rsidR="00F876AB" w:rsidRPr="00F876AB">
        <w:rPr>
          <w:rFonts w:ascii="Times New Roman" w:hAnsi="Times New Roman" w:cs="Arial Unicode MS"/>
          <w:sz w:val="24"/>
          <w:szCs w:val="32"/>
        </w:rPr>
        <w:t xml:space="preserve"> </w:t>
      </w:r>
      <w:proofErr w:type="spellStart"/>
      <w:r w:rsidR="00F876AB" w:rsidRPr="00F876AB">
        <w:rPr>
          <w:rFonts w:ascii="Times New Roman" w:hAnsi="Times New Roman" w:cs="Arial Unicode MS"/>
          <w:sz w:val="24"/>
          <w:szCs w:val="32"/>
        </w:rPr>
        <w:t>Holle</w:t>
      </w:r>
      <w:proofErr w:type="spellEnd"/>
      <w:r w:rsidR="00F876AB" w:rsidRPr="00F876AB">
        <w:rPr>
          <w:rFonts w:ascii="Times New Roman" w:hAnsi="Times New Roman" w:cs="Arial Unicode MS"/>
          <w:sz w:val="24"/>
          <w:szCs w:val="32"/>
        </w:rPr>
        <w:t>, 2015)</w:t>
      </w:r>
      <w:r>
        <w:rPr>
          <w:rFonts w:ascii="Times New Roman" w:hAnsi="Times New Roman" w:cs="Arial Unicode MS"/>
          <w:sz w:val="24"/>
          <w:szCs w:val="32"/>
        </w:rPr>
        <w:t>. Oxfam needs to provide intensive training on multiculturalism for making them ready to face people from any part of the world. Moreover, climate change is a global problem where friendly contributions are required from people all over the world.</w:t>
      </w:r>
    </w:p>
    <w:p w14:paraId="58305CA2" w14:textId="77777777" w:rsidR="00F411EF" w:rsidRDefault="00F411EF" w:rsidP="00F876AB">
      <w:pPr>
        <w:pStyle w:val="Heading1"/>
      </w:pPr>
      <w:bookmarkStart w:id="9" w:name="_Toc70981956"/>
      <w:r>
        <w:t>External Factors that can impact Oxfam’s Initiative for Combating Climate Change</w:t>
      </w:r>
      <w:bookmarkEnd w:id="9"/>
    </w:p>
    <w:p w14:paraId="525E8B6A" w14:textId="77777777" w:rsidR="00A86B2F" w:rsidRDefault="0072049B"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Combating Climate Change is one of the most challenging initiatives taken by Oxfam to a great extent. A lot of challenges are surrounded by it. The most challenging threat is political factors. Many countries in the world do not recognise climate change and they back industries run by fossil fuels</w:t>
      </w:r>
      <w:r w:rsidR="00F876AB">
        <w:rPr>
          <w:rFonts w:ascii="Times New Roman" w:hAnsi="Times New Roman" w:cs="Arial Unicode MS"/>
          <w:sz w:val="24"/>
          <w:szCs w:val="32"/>
        </w:rPr>
        <w:t xml:space="preserve"> (Long &amp;</w:t>
      </w:r>
      <w:r w:rsidR="00F876AB" w:rsidRPr="00F876AB">
        <w:rPr>
          <w:rFonts w:ascii="Times New Roman" w:hAnsi="Times New Roman" w:cs="Arial Unicode MS"/>
          <w:sz w:val="24"/>
          <w:szCs w:val="32"/>
        </w:rPr>
        <w:t xml:space="preserve"> </w:t>
      </w:r>
      <w:proofErr w:type="spellStart"/>
      <w:r w:rsidR="00F876AB" w:rsidRPr="00F876AB">
        <w:rPr>
          <w:rFonts w:ascii="Times New Roman" w:hAnsi="Times New Roman" w:cs="Arial Unicode MS"/>
          <w:sz w:val="24"/>
          <w:szCs w:val="32"/>
        </w:rPr>
        <w:t>Holle</w:t>
      </w:r>
      <w:proofErr w:type="spellEnd"/>
      <w:r w:rsidR="00F876AB" w:rsidRPr="00F876AB">
        <w:rPr>
          <w:rFonts w:ascii="Times New Roman" w:hAnsi="Times New Roman" w:cs="Arial Unicode MS"/>
          <w:sz w:val="24"/>
          <w:szCs w:val="32"/>
        </w:rPr>
        <w:t>, 2015)</w:t>
      </w:r>
      <w:r>
        <w:rPr>
          <w:rFonts w:ascii="Times New Roman" w:hAnsi="Times New Roman" w:cs="Arial Unicode MS"/>
          <w:sz w:val="24"/>
          <w:szCs w:val="32"/>
        </w:rPr>
        <w:t xml:space="preserve">. However, some countries are helpful in this matter which can be utilised by Oxfam as examples. On the contrary, the pandemic has decreased the donation and the funds for </w:t>
      </w:r>
      <w:r w:rsidR="00F876AB">
        <w:rPr>
          <w:rFonts w:ascii="Times New Roman" w:hAnsi="Times New Roman" w:cs="Arial Unicode MS"/>
          <w:sz w:val="24"/>
          <w:szCs w:val="32"/>
        </w:rPr>
        <w:t xml:space="preserve">the </w:t>
      </w:r>
      <w:r>
        <w:rPr>
          <w:rFonts w:ascii="Times New Roman" w:hAnsi="Times New Roman" w:cs="Arial Unicode MS"/>
          <w:sz w:val="24"/>
          <w:szCs w:val="32"/>
        </w:rPr>
        <w:t>Climate Change initiative of Oxfam. Therefore, it will be difficult to finance some projects and continuing the initiative. However, society is getting aware of climate change day by day and many organisations are willing to adopt green factories and organisation. Finally, Oxfam may also face legal barriers in some countries to promote against fossil</w:t>
      </w:r>
      <w:r w:rsidR="00F876AB">
        <w:rPr>
          <w:rFonts w:ascii="Times New Roman" w:hAnsi="Times New Roman" w:cs="Arial Unicode MS"/>
          <w:sz w:val="24"/>
          <w:szCs w:val="32"/>
        </w:rPr>
        <w:t xml:space="preserve"> </w:t>
      </w:r>
      <w:r>
        <w:rPr>
          <w:rFonts w:ascii="Times New Roman" w:hAnsi="Times New Roman" w:cs="Arial Unicode MS"/>
          <w:sz w:val="24"/>
          <w:szCs w:val="32"/>
        </w:rPr>
        <w:t>fuels and coal</w:t>
      </w:r>
      <w:r w:rsidR="00F876AB">
        <w:rPr>
          <w:rFonts w:ascii="Times New Roman" w:hAnsi="Times New Roman" w:cs="Arial Unicode MS"/>
          <w:sz w:val="24"/>
          <w:szCs w:val="32"/>
        </w:rPr>
        <w:t>-</w:t>
      </w:r>
      <w:r>
        <w:rPr>
          <w:rFonts w:ascii="Times New Roman" w:hAnsi="Times New Roman" w:cs="Arial Unicode MS"/>
          <w:sz w:val="24"/>
          <w:szCs w:val="32"/>
        </w:rPr>
        <w:t>fired energy. Above all, the initiative taken by Oxfam will create significant benefits for</w:t>
      </w:r>
      <w:r w:rsidR="00A86B2F">
        <w:rPr>
          <w:rFonts w:ascii="Times New Roman" w:hAnsi="Times New Roman" w:cs="Arial Unicode MS"/>
          <w:sz w:val="24"/>
          <w:szCs w:val="32"/>
        </w:rPr>
        <w:t xml:space="preserve"> all of us in the upcoming future.</w:t>
      </w:r>
    </w:p>
    <w:p w14:paraId="1017562D" w14:textId="77777777" w:rsidR="00A86B2F" w:rsidRDefault="00A86B2F">
      <w:pPr>
        <w:rPr>
          <w:rFonts w:ascii="Times New Roman" w:hAnsi="Times New Roman" w:cs="Arial Unicode MS"/>
          <w:sz w:val="24"/>
          <w:szCs w:val="32"/>
        </w:rPr>
      </w:pPr>
      <w:r>
        <w:rPr>
          <w:rFonts w:ascii="Times New Roman" w:hAnsi="Times New Roman" w:cs="Arial Unicode MS"/>
          <w:sz w:val="24"/>
          <w:szCs w:val="32"/>
        </w:rPr>
        <w:br w:type="page"/>
      </w:r>
    </w:p>
    <w:p w14:paraId="6A51A8B4" w14:textId="77777777" w:rsidR="00F411EF" w:rsidRDefault="00A86B2F" w:rsidP="00F876AB">
      <w:pPr>
        <w:pStyle w:val="Heading1"/>
      </w:pPr>
      <w:bookmarkStart w:id="10" w:name="_Toc70981957"/>
      <w:r>
        <w:lastRenderedPageBreak/>
        <w:t>Conclusion</w:t>
      </w:r>
      <w:bookmarkEnd w:id="10"/>
    </w:p>
    <w:p w14:paraId="59C1EF9C" w14:textId="77777777" w:rsidR="00A86B2F" w:rsidRDefault="00A86B2F"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 xml:space="preserve">Organisations need to cope with communities and engage them </w:t>
      </w:r>
      <w:r w:rsidR="00F876AB">
        <w:rPr>
          <w:rFonts w:ascii="Times New Roman" w:hAnsi="Times New Roman" w:cs="Arial Unicode MS"/>
          <w:sz w:val="24"/>
          <w:szCs w:val="32"/>
        </w:rPr>
        <w:t>in</w:t>
      </w:r>
      <w:r>
        <w:rPr>
          <w:rFonts w:ascii="Times New Roman" w:hAnsi="Times New Roman" w:cs="Arial Unicode MS"/>
          <w:sz w:val="24"/>
          <w:szCs w:val="32"/>
        </w:rPr>
        <w:t xml:space="preserve"> the activities for bringing out the utmost result. Oxfam is undoubtedly a reputed organisation but it cannot deny the importance of community engagement to a great extent. It is crucial to maintain </w:t>
      </w:r>
      <w:r w:rsidR="00F876AB">
        <w:rPr>
          <w:rFonts w:ascii="Times New Roman" w:hAnsi="Times New Roman" w:cs="Arial Unicode MS"/>
          <w:sz w:val="24"/>
          <w:szCs w:val="32"/>
        </w:rPr>
        <w:t xml:space="preserve">a </w:t>
      </w:r>
      <w:r>
        <w:rPr>
          <w:rFonts w:ascii="Times New Roman" w:hAnsi="Times New Roman" w:cs="Arial Unicode MS"/>
          <w:sz w:val="24"/>
          <w:szCs w:val="32"/>
        </w:rPr>
        <w:t xml:space="preserve">warm relationship with all sorts of stakeholders </w:t>
      </w:r>
      <w:r w:rsidR="00F876AB">
        <w:rPr>
          <w:rFonts w:ascii="Times New Roman" w:hAnsi="Times New Roman" w:cs="Arial Unicode MS"/>
          <w:sz w:val="24"/>
          <w:szCs w:val="32"/>
        </w:rPr>
        <w:t>to</w:t>
      </w:r>
      <w:r>
        <w:rPr>
          <w:rFonts w:ascii="Times New Roman" w:hAnsi="Times New Roman" w:cs="Arial Unicode MS"/>
          <w:sz w:val="24"/>
          <w:szCs w:val="32"/>
        </w:rPr>
        <w:t xml:space="preserve"> maximising engagement. Besides, different skills, knowledge and strategy may play </w:t>
      </w:r>
      <w:r w:rsidR="00F876AB">
        <w:rPr>
          <w:rFonts w:ascii="Times New Roman" w:hAnsi="Times New Roman" w:cs="Arial Unicode MS"/>
          <w:sz w:val="24"/>
          <w:szCs w:val="32"/>
        </w:rPr>
        <w:t xml:space="preserve">a </w:t>
      </w:r>
      <w:r>
        <w:rPr>
          <w:rFonts w:ascii="Times New Roman" w:hAnsi="Times New Roman" w:cs="Arial Unicode MS"/>
          <w:sz w:val="24"/>
          <w:szCs w:val="32"/>
        </w:rPr>
        <w:t xml:space="preserve">significant role </w:t>
      </w:r>
      <w:r w:rsidR="00F876AB">
        <w:rPr>
          <w:rFonts w:ascii="Times New Roman" w:hAnsi="Times New Roman" w:cs="Arial Unicode MS"/>
          <w:sz w:val="24"/>
          <w:szCs w:val="32"/>
        </w:rPr>
        <w:t>i</w:t>
      </w:r>
      <w:r>
        <w:rPr>
          <w:rFonts w:ascii="Times New Roman" w:hAnsi="Times New Roman" w:cs="Arial Unicode MS"/>
          <w:sz w:val="24"/>
          <w:szCs w:val="32"/>
        </w:rPr>
        <w:t xml:space="preserve">n Oxfam’s initiatives for combating climate change which </w:t>
      </w:r>
      <w:r w:rsidR="00F876AB">
        <w:rPr>
          <w:rFonts w:ascii="Times New Roman" w:hAnsi="Times New Roman" w:cs="Arial Unicode MS"/>
          <w:sz w:val="24"/>
          <w:szCs w:val="32"/>
        </w:rPr>
        <w:t>is</w:t>
      </w:r>
      <w:r>
        <w:rPr>
          <w:rFonts w:ascii="Times New Roman" w:hAnsi="Times New Roman" w:cs="Arial Unicode MS"/>
          <w:sz w:val="24"/>
          <w:szCs w:val="32"/>
        </w:rPr>
        <w:t xml:space="preserve"> briefly explained in this assignments. Training programmes should cope with the socio-cultural aspects as well as multiculturalism to a great extent.</w:t>
      </w:r>
      <w:r w:rsidR="00533BA8" w:rsidRPr="00533BA8">
        <w:rPr>
          <w:rFonts w:ascii="Times New Roman" w:hAnsi="Times New Roman" w:cs="Arial Unicode MS"/>
          <w:sz w:val="24"/>
          <w:szCs w:val="32"/>
        </w:rPr>
        <w:t xml:space="preserve"> </w:t>
      </w:r>
      <w:r w:rsidR="00533BA8">
        <w:rPr>
          <w:rFonts w:ascii="Times New Roman" w:hAnsi="Times New Roman" w:cs="Arial Unicode MS"/>
          <w:sz w:val="24"/>
          <w:szCs w:val="32"/>
        </w:rPr>
        <w:t>This organisation connects the communities who are affected by climate change and raises voices for compensation for the communities. Besides, it also conducts promotional activities for awareness against environment</w:t>
      </w:r>
      <w:r w:rsidR="00F876AB">
        <w:rPr>
          <w:rFonts w:ascii="Times New Roman" w:hAnsi="Times New Roman" w:cs="Arial Unicode MS"/>
          <w:sz w:val="24"/>
          <w:szCs w:val="32"/>
        </w:rPr>
        <w:t>al</w:t>
      </w:r>
      <w:r w:rsidR="00533BA8">
        <w:rPr>
          <w:rFonts w:ascii="Times New Roman" w:hAnsi="Times New Roman" w:cs="Arial Unicode MS"/>
          <w:sz w:val="24"/>
          <w:szCs w:val="32"/>
        </w:rPr>
        <w:t xml:space="preserve"> changes and pollutions to a great extent.</w:t>
      </w:r>
    </w:p>
    <w:p w14:paraId="001214EF" w14:textId="77777777" w:rsidR="00533BA8" w:rsidRDefault="00533BA8" w:rsidP="00F876AB">
      <w:pPr>
        <w:pStyle w:val="Heading1"/>
      </w:pPr>
      <w:bookmarkStart w:id="11" w:name="_Toc70981958"/>
      <w:r>
        <w:t>Recommendations</w:t>
      </w:r>
      <w:bookmarkEnd w:id="11"/>
    </w:p>
    <w:p w14:paraId="50B9BF75" w14:textId="77777777" w:rsidR="00F876AB" w:rsidRDefault="00533BA8" w:rsidP="001E0C18">
      <w:pPr>
        <w:spacing w:line="360" w:lineRule="auto"/>
        <w:jc w:val="both"/>
        <w:rPr>
          <w:rFonts w:ascii="Times New Roman" w:hAnsi="Times New Roman" w:cs="Arial Unicode MS"/>
          <w:sz w:val="24"/>
          <w:szCs w:val="32"/>
        </w:rPr>
      </w:pPr>
      <w:r>
        <w:rPr>
          <w:rFonts w:ascii="Times New Roman" w:hAnsi="Times New Roman" w:cs="Arial Unicode MS"/>
          <w:sz w:val="24"/>
          <w:szCs w:val="32"/>
        </w:rPr>
        <w:t xml:space="preserve">Oxfam </w:t>
      </w:r>
      <w:r w:rsidR="00F876AB">
        <w:rPr>
          <w:rFonts w:ascii="Times New Roman" w:hAnsi="Times New Roman" w:cs="Arial Unicode MS"/>
          <w:sz w:val="24"/>
          <w:szCs w:val="32"/>
        </w:rPr>
        <w:t>should prioritise employees who can cope with any situation across the globe and have fast learning skill. Besides, different strategies should be taken for different target groups and communities. There are many activities and practices which are responsible for climate change. Oxfam should take the necessary steps to create awareness against these practices and activities by engaging different communities from all over the world.</w:t>
      </w:r>
    </w:p>
    <w:p w14:paraId="00F2D2E9" w14:textId="77777777" w:rsidR="00F876AB" w:rsidRDefault="00F876AB">
      <w:pPr>
        <w:rPr>
          <w:rFonts w:ascii="Times New Roman" w:hAnsi="Times New Roman" w:cs="Arial Unicode MS"/>
          <w:sz w:val="24"/>
          <w:szCs w:val="32"/>
        </w:rPr>
      </w:pPr>
      <w:r>
        <w:rPr>
          <w:rFonts w:ascii="Times New Roman" w:hAnsi="Times New Roman" w:cs="Arial Unicode MS"/>
          <w:sz w:val="24"/>
          <w:szCs w:val="32"/>
        </w:rPr>
        <w:br w:type="page"/>
      </w:r>
    </w:p>
    <w:p w14:paraId="7E91E8DE" w14:textId="77777777" w:rsidR="00F876AB" w:rsidRPr="00F876AB" w:rsidRDefault="00F876AB" w:rsidP="00F876AB">
      <w:pPr>
        <w:pStyle w:val="Heading1"/>
        <w:rPr>
          <w:rFonts w:eastAsia="Times New Roman"/>
          <w:lang w:val="en-US"/>
        </w:rPr>
      </w:pPr>
      <w:bookmarkStart w:id="12" w:name="_Toc70981959"/>
      <w:r w:rsidRPr="00F876AB">
        <w:rPr>
          <w:rFonts w:eastAsia="Times New Roman"/>
          <w:lang w:val="en-US"/>
        </w:rPr>
        <w:lastRenderedPageBreak/>
        <w:t>References</w:t>
      </w:r>
      <w:bookmarkEnd w:id="12"/>
    </w:p>
    <w:p w14:paraId="1F09F98C" w14:textId="77777777" w:rsidR="0085336A" w:rsidRPr="00153F0E" w:rsidRDefault="0085336A" w:rsidP="001E0C18">
      <w:pPr>
        <w:spacing w:line="360" w:lineRule="auto"/>
        <w:jc w:val="both"/>
        <w:rPr>
          <w:rFonts w:ascii="Times New Roman" w:hAnsi="Times New Roman" w:cs="Arial Unicode MS"/>
          <w:sz w:val="24"/>
          <w:szCs w:val="32"/>
        </w:rPr>
      </w:pPr>
    </w:p>
    <w:p w14:paraId="5CB74414"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proofErr w:type="spellStart"/>
      <w:r w:rsidRPr="00F876AB">
        <w:rPr>
          <w:rFonts w:ascii="Times New Roman" w:eastAsia="Times New Roman" w:hAnsi="Times New Roman" w:cs="Times New Roman"/>
          <w:color w:val="000000"/>
          <w:sz w:val="24"/>
          <w:szCs w:val="24"/>
          <w:lang w:val="en-US"/>
        </w:rPr>
        <w:t>Dostilio</w:t>
      </w:r>
      <w:proofErr w:type="spellEnd"/>
      <w:r w:rsidRPr="00F876AB">
        <w:rPr>
          <w:rFonts w:ascii="Times New Roman" w:eastAsia="Times New Roman" w:hAnsi="Times New Roman" w:cs="Times New Roman"/>
          <w:color w:val="000000"/>
          <w:sz w:val="24"/>
          <w:szCs w:val="24"/>
          <w:lang w:val="en-US"/>
        </w:rPr>
        <w:t>, L. and Welch, M., 2019. </w:t>
      </w:r>
      <w:r w:rsidRPr="00F876AB">
        <w:rPr>
          <w:rFonts w:ascii="Times New Roman" w:eastAsia="Times New Roman" w:hAnsi="Times New Roman" w:cs="Times New Roman"/>
          <w:i/>
          <w:iCs/>
          <w:color w:val="000000"/>
          <w:sz w:val="24"/>
          <w:szCs w:val="24"/>
          <w:lang w:val="en-US"/>
        </w:rPr>
        <w:t>The Community Engagement Professional's Guidebook</w:t>
      </w:r>
      <w:r w:rsidRPr="00F876AB">
        <w:rPr>
          <w:rFonts w:ascii="Times New Roman" w:eastAsia="Times New Roman" w:hAnsi="Times New Roman" w:cs="Times New Roman"/>
          <w:color w:val="000000"/>
          <w:sz w:val="24"/>
          <w:szCs w:val="24"/>
          <w:lang w:val="en-US"/>
        </w:rPr>
        <w:t>. Bloomfield: Campus Compact.</w:t>
      </w:r>
    </w:p>
    <w:p w14:paraId="7DBB9365"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Edwards, P. and Edwards, S., 2017. </w:t>
      </w:r>
      <w:r w:rsidRPr="00F876AB">
        <w:rPr>
          <w:rFonts w:ascii="Times New Roman" w:eastAsia="Times New Roman" w:hAnsi="Times New Roman" w:cs="Times New Roman"/>
          <w:i/>
          <w:iCs/>
          <w:color w:val="000000"/>
          <w:sz w:val="24"/>
          <w:szCs w:val="24"/>
          <w:lang w:val="en-US"/>
        </w:rPr>
        <w:t>Social media marketing</w:t>
      </w:r>
      <w:r w:rsidRPr="00F876AB">
        <w:rPr>
          <w:rFonts w:ascii="Times New Roman" w:eastAsia="Times New Roman" w:hAnsi="Times New Roman" w:cs="Times New Roman"/>
          <w:color w:val="000000"/>
          <w:sz w:val="24"/>
          <w:szCs w:val="24"/>
          <w:lang w:val="en-US"/>
        </w:rPr>
        <w:t>. 9th ed. London: Bar Charts, Inc.</w:t>
      </w:r>
    </w:p>
    <w:p w14:paraId="20128B9F"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 xml:space="preserve">Hatcher, J. and </w:t>
      </w:r>
      <w:proofErr w:type="spellStart"/>
      <w:r w:rsidRPr="00F876AB">
        <w:rPr>
          <w:rFonts w:ascii="Times New Roman" w:eastAsia="Times New Roman" w:hAnsi="Times New Roman" w:cs="Times New Roman"/>
          <w:color w:val="000000"/>
          <w:sz w:val="24"/>
          <w:szCs w:val="24"/>
          <w:lang w:val="en-US"/>
        </w:rPr>
        <w:t>Bringle</w:t>
      </w:r>
      <w:proofErr w:type="spellEnd"/>
      <w:r w:rsidRPr="00F876AB">
        <w:rPr>
          <w:rFonts w:ascii="Times New Roman" w:eastAsia="Times New Roman" w:hAnsi="Times New Roman" w:cs="Times New Roman"/>
          <w:color w:val="000000"/>
          <w:sz w:val="24"/>
          <w:szCs w:val="24"/>
          <w:lang w:val="en-US"/>
        </w:rPr>
        <w:t>, R., 2019. </w:t>
      </w:r>
      <w:r w:rsidRPr="00F876AB">
        <w:rPr>
          <w:rFonts w:ascii="Times New Roman" w:eastAsia="Times New Roman" w:hAnsi="Times New Roman" w:cs="Times New Roman"/>
          <w:i/>
          <w:iCs/>
          <w:color w:val="000000"/>
          <w:sz w:val="24"/>
          <w:szCs w:val="24"/>
          <w:lang w:val="en-US"/>
        </w:rPr>
        <w:t>Understanding service-learning and community engagement</w:t>
      </w:r>
      <w:r w:rsidRPr="00F876AB">
        <w:rPr>
          <w:rFonts w:ascii="Times New Roman" w:eastAsia="Times New Roman" w:hAnsi="Times New Roman" w:cs="Times New Roman"/>
          <w:color w:val="000000"/>
          <w:sz w:val="24"/>
          <w:szCs w:val="24"/>
          <w:lang w:val="en-US"/>
        </w:rPr>
        <w:t>. Charlotte, N.C.: Information Age Pub.</w:t>
      </w:r>
    </w:p>
    <w:p w14:paraId="0283050B"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Ivancevich, J. and Konopaske, R., 2016. </w:t>
      </w:r>
      <w:r w:rsidRPr="00F876AB">
        <w:rPr>
          <w:rFonts w:ascii="Times New Roman" w:eastAsia="Times New Roman" w:hAnsi="Times New Roman" w:cs="Times New Roman"/>
          <w:i/>
          <w:iCs/>
          <w:color w:val="000000"/>
          <w:sz w:val="24"/>
          <w:szCs w:val="24"/>
          <w:lang w:val="en-US"/>
        </w:rPr>
        <w:t>Human resource management</w:t>
      </w:r>
      <w:r w:rsidRPr="00F876AB">
        <w:rPr>
          <w:rFonts w:ascii="Times New Roman" w:eastAsia="Times New Roman" w:hAnsi="Times New Roman" w:cs="Times New Roman"/>
          <w:color w:val="000000"/>
          <w:sz w:val="24"/>
          <w:szCs w:val="24"/>
          <w:lang w:val="en-US"/>
        </w:rPr>
        <w:t>. New York, NY: McGraw-Hill Irwin.</w:t>
      </w:r>
    </w:p>
    <w:p w14:paraId="776525E6"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 xml:space="preserve">Long, D. and </w:t>
      </w:r>
      <w:proofErr w:type="spellStart"/>
      <w:r w:rsidRPr="00F876AB">
        <w:rPr>
          <w:rFonts w:ascii="Times New Roman" w:eastAsia="Times New Roman" w:hAnsi="Times New Roman" w:cs="Times New Roman"/>
          <w:color w:val="000000"/>
          <w:sz w:val="24"/>
          <w:szCs w:val="24"/>
          <w:lang w:val="en-US"/>
        </w:rPr>
        <w:t>Holle</w:t>
      </w:r>
      <w:proofErr w:type="spellEnd"/>
      <w:r w:rsidRPr="00F876AB">
        <w:rPr>
          <w:rFonts w:ascii="Times New Roman" w:eastAsia="Times New Roman" w:hAnsi="Times New Roman" w:cs="Times New Roman"/>
          <w:color w:val="000000"/>
          <w:sz w:val="24"/>
          <w:szCs w:val="24"/>
          <w:lang w:val="en-US"/>
        </w:rPr>
        <w:t>, M., 2015. </w:t>
      </w:r>
      <w:r w:rsidRPr="00F876AB">
        <w:rPr>
          <w:rFonts w:ascii="Times New Roman" w:eastAsia="Times New Roman" w:hAnsi="Times New Roman" w:cs="Times New Roman"/>
          <w:i/>
          <w:iCs/>
          <w:color w:val="000000"/>
          <w:sz w:val="24"/>
          <w:szCs w:val="24"/>
          <w:lang w:val="en-US"/>
        </w:rPr>
        <w:t>Macro systems in the social environment</w:t>
      </w:r>
      <w:r w:rsidRPr="00F876AB">
        <w:rPr>
          <w:rFonts w:ascii="Times New Roman" w:eastAsia="Times New Roman" w:hAnsi="Times New Roman" w:cs="Times New Roman"/>
          <w:color w:val="000000"/>
          <w:sz w:val="24"/>
          <w:szCs w:val="24"/>
          <w:lang w:val="en-US"/>
        </w:rPr>
        <w:t>. Belmont, CA: Thomson Higher Education.</w:t>
      </w:r>
    </w:p>
    <w:p w14:paraId="7E6BDD84"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Organ, D. and Bateman, T., 2019. </w:t>
      </w:r>
      <w:r w:rsidRPr="00F876AB">
        <w:rPr>
          <w:rFonts w:ascii="Times New Roman" w:eastAsia="Times New Roman" w:hAnsi="Times New Roman" w:cs="Times New Roman"/>
          <w:i/>
          <w:iCs/>
          <w:color w:val="000000"/>
          <w:sz w:val="24"/>
          <w:szCs w:val="24"/>
          <w:lang w:val="en-US"/>
        </w:rPr>
        <w:t>Organizational behavior</w:t>
      </w:r>
      <w:r w:rsidRPr="00F876AB">
        <w:rPr>
          <w:rFonts w:ascii="Times New Roman" w:eastAsia="Times New Roman" w:hAnsi="Times New Roman" w:cs="Times New Roman"/>
          <w:color w:val="000000"/>
          <w:sz w:val="24"/>
          <w:szCs w:val="24"/>
          <w:lang w:val="en-US"/>
        </w:rPr>
        <w:t>. Homewood, IL: IRWIN.</w:t>
      </w:r>
    </w:p>
    <w:p w14:paraId="0B1E168E"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Oxfam International. 2021. </w:t>
      </w:r>
      <w:r w:rsidRPr="00F876AB">
        <w:rPr>
          <w:rFonts w:ascii="Times New Roman" w:eastAsia="Times New Roman" w:hAnsi="Times New Roman" w:cs="Times New Roman"/>
          <w:i/>
          <w:iCs/>
          <w:color w:val="000000"/>
          <w:sz w:val="24"/>
          <w:szCs w:val="24"/>
          <w:lang w:val="en-US"/>
        </w:rPr>
        <w:t>Tackling the climate crisis | Oxfam International</w:t>
      </w:r>
      <w:r w:rsidRPr="00F876AB">
        <w:rPr>
          <w:rFonts w:ascii="Times New Roman" w:eastAsia="Times New Roman" w:hAnsi="Times New Roman" w:cs="Times New Roman"/>
          <w:color w:val="000000"/>
          <w:sz w:val="24"/>
          <w:szCs w:val="24"/>
          <w:lang w:val="en-US"/>
        </w:rPr>
        <w:t>. [online] Available at: &lt;https://www.oxfam.org/en/what-we-do/issues/tackling-climate [Accessed 3 May 2021].</w:t>
      </w:r>
    </w:p>
    <w:p w14:paraId="1C53F3F8"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Oxfamilibrary.openrepository.com. 2021. [online] Available at: &lt;https://oxfamilibrary.openrepository.com/bitstream/handle/10546/119438/er-climate-change-campaign&gt; [Accessed 3 May 2021].</w:t>
      </w:r>
    </w:p>
    <w:p w14:paraId="5BC33547"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Oxfamilibrary.openrepository.com. 2021. </w:t>
      </w:r>
      <w:r w:rsidRPr="00F876AB">
        <w:rPr>
          <w:rFonts w:ascii="Times New Roman" w:eastAsia="Times New Roman" w:hAnsi="Times New Roman" w:cs="Times New Roman"/>
          <w:i/>
          <w:iCs/>
          <w:color w:val="000000"/>
          <w:sz w:val="24"/>
          <w:szCs w:val="24"/>
          <w:lang w:val="en-US"/>
        </w:rPr>
        <w:t>Evaluation of Oxfam GB's Climate Change Campaign</w:t>
      </w:r>
      <w:r w:rsidRPr="00F876AB">
        <w:rPr>
          <w:rFonts w:ascii="Times New Roman" w:eastAsia="Times New Roman" w:hAnsi="Times New Roman" w:cs="Times New Roman"/>
          <w:color w:val="000000"/>
          <w:sz w:val="24"/>
          <w:szCs w:val="24"/>
          <w:lang w:val="en-US"/>
        </w:rPr>
        <w:t>. [online] Available at: &lt;https://oxfamilibrary.openrepository.com/bitstream/handle/10546/119438/er-climate-change-campaign&gt; [Accessed 3 May 2021].</w:t>
      </w:r>
    </w:p>
    <w:p w14:paraId="6ADFC9DE" w14:textId="77777777" w:rsidR="0085336A" w:rsidRPr="00F876AB" w:rsidRDefault="0085336A" w:rsidP="00F876AB">
      <w:pPr>
        <w:spacing w:after="180" w:line="360" w:lineRule="auto"/>
        <w:ind w:left="450" w:hanging="450"/>
        <w:jc w:val="both"/>
        <w:rPr>
          <w:rFonts w:ascii="Times New Roman" w:eastAsia="Times New Roman" w:hAnsi="Times New Roman" w:cs="Times New Roman"/>
          <w:color w:val="000000"/>
          <w:sz w:val="24"/>
          <w:szCs w:val="24"/>
          <w:lang w:val="en-US"/>
        </w:rPr>
      </w:pPr>
      <w:r w:rsidRPr="00F876AB">
        <w:rPr>
          <w:rFonts w:ascii="Times New Roman" w:eastAsia="Times New Roman" w:hAnsi="Times New Roman" w:cs="Times New Roman"/>
          <w:color w:val="000000"/>
          <w:sz w:val="24"/>
          <w:szCs w:val="24"/>
          <w:lang w:val="en-US"/>
        </w:rPr>
        <w:t>Starling, S., 2016. Monitoring and evaluating advocacy: lessons from Oxfam GB's Climate Change campaign. </w:t>
      </w:r>
      <w:r w:rsidRPr="00F876AB">
        <w:rPr>
          <w:rFonts w:ascii="Times New Roman" w:eastAsia="Times New Roman" w:hAnsi="Times New Roman" w:cs="Times New Roman"/>
          <w:i/>
          <w:iCs/>
          <w:color w:val="000000"/>
          <w:sz w:val="24"/>
          <w:szCs w:val="24"/>
          <w:lang w:val="en-US"/>
        </w:rPr>
        <w:t>Development in Practice</w:t>
      </w:r>
      <w:r w:rsidRPr="00F876AB">
        <w:rPr>
          <w:rFonts w:ascii="Times New Roman" w:eastAsia="Times New Roman" w:hAnsi="Times New Roman" w:cs="Times New Roman"/>
          <w:color w:val="000000"/>
          <w:sz w:val="24"/>
          <w:szCs w:val="24"/>
          <w:lang w:val="en-US"/>
        </w:rPr>
        <w:t>, 20(2), pp.277-286.</w:t>
      </w:r>
    </w:p>
    <w:sectPr w:rsidR="0085336A" w:rsidRPr="00F876AB" w:rsidSect="001E0C18">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B7B2C" w14:textId="77777777" w:rsidR="00003D75" w:rsidRDefault="00003D75" w:rsidP="00D2509D">
      <w:pPr>
        <w:spacing w:after="0" w:line="240" w:lineRule="auto"/>
      </w:pPr>
      <w:r>
        <w:separator/>
      </w:r>
    </w:p>
  </w:endnote>
  <w:endnote w:type="continuationSeparator" w:id="0">
    <w:p w14:paraId="318B14A2" w14:textId="77777777" w:rsidR="00003D75" w:rsidRDefault="00003D75" w:rsidP="00D25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950864"/>
      <w:docPartObj>
        <w:docPartGallery w:val="Page Numbers (Bottom of Page)"/>
        <w:docPartUnique/>
      </w:docPartObj>
    </w:sdtPr>
    <w:sdtEndPr>
      <w:rPr>
        <w:noProof/>
      </w:rPr>
    </w:sdtEndPr>
    <w:sdtContent>
      <w:p w14:paraId="19EBA5B3" w14:textId="66E28A4A" w:rsidR="0085336A" w:rsidRDefault="0085336A">
        <w:pPr>
          <w:pStyle w:val="Footer"/>
          <w:jc w:val="center"/>
        </w:pPr>
        <w:r>
          <w:fldChar w:fldCharType="begin"/>
        </w:r>
        <w:r>
          <w:instrText xml:space="preserve"> PAGE   \* MERGEFORMAT </w:instrText>
        </w:r>
        <w:r>
          <w:fldChar w:fldCharType="separate"/>
        </w:r>
        <w:r w:rsidR="00210392">
          <w:rPr>
            <w:noProof/>
          </w:rPr>
          <w:t>2</w:t>
        </w:r>
        <w:r>
          <w:rPr>
            <w:noProof/>
          </w:rPr>
          <w:fldChar w:fldCharType="end"/>
        </w:r>
      </w:p>
    </w:sdtContent>
  </w:sdt>
  <w:p w14:paraId="2C91D947" w14:textId="77777777" w:rsidR="0085336A" w:rsidRDefault="00853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3760A" w14:textId="77777777" w:rsidR="00003D75" w:rsidRDefault="00003D75" w:rsidP="00D2509D">
      <w:pPr>
        <w:spacing w:after="0" w:line="240" w:lineRule="auto"/>
      </w:pPr>
      <w:r>
        <w:separator/>
      </w:r>
    </w:p>
  </w:footnote>
  <w:footnote w:type="continuationSeparator" w:id="0">
    <w:p w14:paraId="6DF03008" w14:textId="77777777" w:rsidR="00003D75" w:rsidRDefault="00003D75" w:rsidP="00D250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xN7EwMzI1tzQ3NDZW0lEKTi0uzszPAykwqgUAa7w2KSwAAAA="/>
  </w:docVars>
  <w:rsids>
    <w:rsidRoot w:val="001E0C18"/>
    <w:rsid w:val="0000075E"/>
    <w:rsid w:val="00003D75"/>
    <w:rsid w:val="00007467"/>
    <w:rsid w:val="00007522"/>
    <w:rsid w:val="00023145"/>
    <w:rsid w:val="00042F34"/>
    <w:rsid w:val="0004617F"/>
    <w:rsid w:val="00055651"/>
    <w:rsid w:val="000700CF"/>
    <w:rsid w:val="000904F2"/>
    <w:rsid w:val="000921ED"/>
    <w:rsid w:val="00094387"/>
    <w:rsid w:val="000B0323"/>
    <w:rsid w:val="000C47F9"/>
    <w:rsid w:val="000D5416"/>
    <w:rsid w:val="000F18F3"/>
    <w:rsid w:val="00105968"/>
    <w:rsid w:val="00113E30"/>
    <w:rsid w:val="00143340"/>
    <w:rsid w:val="001511EF"/>
    <w:rsid w:val="00153F0E"/>
    <w:rsid w:val="0016572C"/>
    <w:rsid w:val="001E0C18"/>
    <w:rsid w:val="00210392"/>
    <w:rsid w:val="002209B1"/>
    <w:rsid w:val="00254356"/>
    <w:rsid w:val="00256DEC"/>
    <w:rsid w:val="002872C4"/>
    <w:rsid w:val="00292D26"/>
    <w:rsid w:val="002E1243"/>
    <w:rsid w:val="00361777"/>
    <w:rsid w:val="003773D5"/>
    <w:rsid w:val="003A6BD8"/>
    <w:rsid w:val="003A6C7E"/>
    <w:rsid w:val="003C60DD"/>
    <w:rsid w:val="004202F4"/>
    <w:rsid w:val="0042694A"/>
    <w:rsid w:val="00430734"/>
    <w:rsid w:val="00435A90"/>
    <w:rsid w:val="0043655F"/>
    <w:rsid w:val="004604B6"/>
    <w:rsid w:val="0048689F"/>
    <w:rsid w:val="004872EF"/>
    <w:rsid w:val="004A20AA"/>
    <w:rsid w:val="004C2A1B"/>
    <w:rsid w:val="004D449C"/>
    <w:rsid w:val="004D6182"/>
    <w:rsid w:val="004D65CD"/>
    <w:rsid w:val="005037B0"/>
    <w:rsid w:val="0052765F"/>
    <w:rsid w:val="00533BA8"/>
    <w:rsid w:val="0054046D"/>
    <w:rsid w:val="00547251"/>
    <w:rsid w:val="0055123E"/>
    <w:rsid w:val="00582994"/>
    <w:rsid w:val="00585C0B"/>
    <w:rsid w:val="0059527B"/>
    <w:rsid w:val="005A034A"/>
    <w:rsid w:val="005B708C"/>
    <w:rsid w:val="005B737F"/>
    <w:rsid w:val="00652926"/>
    <w:rsid w:val="00656B76"/>
    <w:rsid w:val="00686DE7"/>
    <w:rsid w:val="006C6A4E"/>
    <w:rsid w:val="006D5E69"/>
    <w:rsid w:val="007067A6"/>
    <w:rsid w:val="00710C07"/>
    <w:rsid w:val="007111A4"/>
    <w:rsid w:val="0072049B"/>
    <w:rsid w:val="00723B51"/>
    <w:rsid w:val="00736CFA"/>
    <w:rsid w:val="00775871"/>
    <w:rsid w:val="007A4AA1"/>
    <w:rsid w:val="007B5F97"/>
    <w:rsid w:val="007D66D5"/>
    <w:rsid w:val="007E00F3"/>
    <w:rsid w:val="007E1028"/>
    <w:rsid w:val="007F2F57"/>
    <w:rsid w:val="00824C7F"/>
    <w:rsid w:val="00851265"/>
    <w:rsid w:val="0085336A"/>
    <w:rsid w:val="00856BCD"/>
    <w:rsid w:val="008A189A"/>
    <w:rsid w:val="008C7ACA"/>
    <w:rsid w:val="008D5954"/>
    <w:rsid w:val="008E7D28"/>
    <w:rsid w:val="008F7027"/>
    <w:rsid w:val="00904BDE"/>
    <w:rsid w:val="009074EB"/>
    <w:rsid w:val="00956D87"/>
    <w:rsid w:val="009A0E68"/>
    <w:rsid w:val="009B5BE6"/>
    <w:rsid w:val="009C65D8"/>
    <w:rsid w:val="00A01EDA"/>
    <w:rsid w:val="00A05354"/>
    <w:rsid w:val="00A076C4"/>
    <w:rsid w:val="00A52A2D"/>
    <w:rsid w:val="00A600A6"/>
    <w:rsid w:val="00A719A0"/>
    <w:rsid w:val="00A71EA1"/>
    <w:rsid w:val="00A86B2F"/>
    <w:rsid w:val="00AA1910"/>
    <w:rsid w:val="00AB59C1"/>
    <w:rsid w:val="00AF169D"/>
    <w:rsid w:val="00B0035E"/>
    <w:rsid w:val="00B0476E"/>
    <w:rsid w:val="00B150B4"/>
    <w:rsid w:val="00B44103"/>
    <w:rsid w:val="00B577B2"/>
    <w:rsid w:val="00B73668"/>
    <w:rsid w:val="00B86953"/>
    <w:rsid w:val="00B96584"/>
    <w:rsid w:val="00BD5906"/>
    <w:rsid w:val="00C12D56"/>
    <w:rsid w:val="00C24A88"/>
    <w:rsid w:val="00C312A4"/>
    <w:rsid w:val="00C320DC"/>
    <w:rsid w:val="00C323FB"/>
    <w:rsid w:val="00C42BDD"/>
    <w:rsid w:val="00C863AB"/>
    <w:rsid w:val="00C95398"/>
    <w:rsid w:val="00CA4754"/>
    <w:rsid w:val="00CB062A"/>
    <w:rsid w:val="00CB3F7D"/>
    <w:rsid w:val="00CC3753"/>
    <w:rsid w:val="00CD3D83"/>
    <w:rsid w:val="00CD7B2F"/>
    <w:rsid w:val="00D2509D"/>
    <w:rsid w:val="00D55F34"/>
    <w:rsid w:val="00D629FA"/>
    <w:rsid w:val="00D715B6"/>
    <w:rsid w:val="00D73EA2"/>
    <w:rsid w:val="00E12E2D"/>
    <w:rsid w:val="00E42886"/>
    <w:rsid w:val="00E70FD6"/>
    <w:rsid w:val="00E848E7"/>
    <w:rsid w:val="00EA28DF"/>
    <w:rsid w:val="00EB74CE"/>
    <w:rsid w:val="00ED0F99"/>
    <w:rsid w:val="00EE2754"/>
    <w:rsid w:val="00F14E70"/>
    <w:rsid w:val="00F33D59"/>
    <w:rsid w:val="00F411EF"/>
    <w:rsid w:val="00F42FD3"/>
    <w:rsid w:val="00F52567"/>
    <w:rsid w:val="00F82CB8"/>
    <w:rsid w:val="00F876AB"/>
    <w:rsid w:val="00F911D8"/>
    <w:rsid w:val="00F92065"/>
    <w:rsid w:val="00F975B6"/>
    <w:rsid w:val="00FA409D"/>
    <w:rsid w:val="00FC7AB5"/>
    <w:rsid w:val="00FE78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682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lang w:val="en-GB"/>
    </w:rPr>
  </w:style>
  <w:style w:type="paragraph" w:styleId="Heading1">
    <w:name w:val="heading 1"/>
    <w:basedOn w:val="Normal"/>
    <w:next w:val="Normal"/>
    <w:link w:val="Heading1Char"/>
    <w:uiPriority w:val="9"/>
    <w:qFormat/>
    <w:rsid w:val="00F876AB"/>
    <w:pPr>
      <w:keepNext/>
      <w:keepLines/>
      <w:spacing w:before="240" w:after="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210392"/>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6AB"/>
    <w:rPr>
      <w:rFonts w:ascii="Times New Roman" w:eastAsiaTheme="majorEastAsia" w:hAnsi="Times New Roman" w:cstheme="majorBidi"/>
      <w:b/>
      <w:color w:val="000000" w:themeColor="text1"/>
      <w:sz w:val="28"/>
      <w:szCs w:val="40"/>
      <w:lang w:val="en-GB"/>
    </w:rPr>
  </w:style>
  <w:style w:type="paragraph" w:styleId="TOCHeading">
    <w:name w:val="TOC Heading"/>
    <w:basedOn w:val="Heading1"/>
    <w:next w:val="Normal"/>
    <w:uiPriority w:val="39"/>
    <w:unhideWhenUsed/>
    <w:qFormat/>
    <w:rsid w:val="00F876AB"/>
    <w:pPr>
      <w:spacing w:line="259" w:lineRule="auto"/>
      <w:jc w:val="left"/>
      <w:outlineLvl w:val="9"/>
    </w:pPr>
    <w:rPr>
      <w:rFonts w:asciiTheme="majorHAnsi" w:hAnsiTheme="majorHAnsi"/>
      <w:b w:val="0"/>
      <w:color w:val="2E74B5" w:themeColor="accent1" w:themeShade="BF"/>
      <w:sz w:val="32"/>
      <w:szCs w:val="32"/>
      <w:lang w:val="en-US" w:bidi="ar-SA"/>
    </w:rPr>
  </w:style>
  <w:style w:type="paragraph" w:styleId="TOC1">
    <w:name w:val="toc 1"/>
    <w:basedOn w:val="Normal"/>
    <w:next w:val="Normal"/>
    <w:autoRedefine/>
    <w:uiPriority w:val="39"/>
    <w:unhideWhenUsed/>
    <w:rsid w:val="00F876AB"/>
    <w:pPr>
      <w:spacing w:after="100"/>
    </w:pPr>
  </w:style>
  <w:style w:type="character" w:styleId="Hyperlink">
    <w:name w:val="Hyperlink"/>
    <w:basedOn w:val="DefaultParagraphFont"/>
    <w:uiPriority w:val="99"/>
    <w:unhideWhenUsed/>
    <w:rsid w:val="00F876AB"/>
    <w:rPr>
      <w:color w:val="0563C1" w:themeColor="hyperlink"/>
      <w:u w:val="single"/>
    </w:rPr>
  </w:style>
  <w:style w:type="paragraph" w:styleId="Header">
    <w:name w:val="header"/>
    <w:basedOn w:val="Normal"/>
    <w:link w:val="HeaderChar"/>
    <w:uiPriority w:val="99"/>
    <w:unhideWhenUsed/>
    <w:rsid w:val="00D250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509D"/>
    <w:rPr>
      <w:rFonts w:cs="Vrinda"/>
      <w:lang w:val="en-GB"/>
    </w:rPr>
  </w:style>
  <w:style w:type="paragraph" w:styleId="Footer">
    <w:name w:val="footer"/>
    <w:basedOn w:val="Normal"/>
    <w:link w:val="FooterChar"/>
    <w:uiPriority w:val="99"/>
    <w:unhideWhenUsed/>
    <w:rsid w:val="00D250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509D"/>
    <w:rPr>
      <w:rFonts w:cs="Vrinda"/>
      <w:lang w:val="en-GB"/>
    </w:rPr>
  </w:style>
  <w:style w:type="character" w:customStyle="1" w:styleId="Heading2Char">
    <w:name w:val="Heading 2 Char"/>
    <w:basedOn w:val="DefaultParagraphFont"/>
    <w:link w:val="Heading2"/>
    <w:uiPriority w:val="9"/>
    <w:semiHidden/>
    <w:rsid w:val="00210392"/>
    <w:rPr>
      <w:rFonts w:asciiTheme="majorHAnsi" w:eastAsiaTheme="majorEastAsia" w:hAnsiTheme="majorHAnsi" w:cstheme="majorBidi"/>
      <w:color w:val="2E74B5" w:themeColor="accent1" w:themeShade="BF"/>
      <w:sz w:val="26"/>
      <w:szCs w:val="3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575223">
      <w:bodyDiv w:val="1"/>
      <w:marLeft w:val="0"/>
      <w:marRight w:val="0"/>
      <w:marTop w:val="0"/>
      <w:marBottom w:val="0"/>
      <w:divBdr>
        <w:top w:val="none" w:sz="0" w:space="0" w:color="auto"/>
        <w:left w:val="none" w:sz="0" w:space="0" w:color="auto"/>
        <w:bottom w:val="none" w:sz="0" w:space="0" w:color="auto"/>
        <w:right w:val="none" w:sz="0" w:space="0" w:color="auto"/>
      </w:divBdr>
    </w:div>
    <w:div w:id="140695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EE3B6-E2A7-4512-BEAA-1FF134767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2736</Words>
  <Characters>15599</Characters>
  <Application>Microsoft Office Word</Application>
  <DocSecurity>0</DocSecurity>
  <Lines>129</Lines>
  <Paragraphs>36</Paragraphs>
  <ScaleCrop>false</ScaleCrop>
  <Company/>
  <LinksUpToDate>false</LinksUpToDate>
  <CharactersWithSpaces>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2021-05-04T04:57:00Z</dcterms:created>
  <dcterms:modified xsi:type="dcterms:W3CDTF">2021-05-04T21:23:00Z</dcterms:modified>
</cp:coreProperties>
</file>