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1BE90" w14:textId="77777777" w:rsidR="008C09C9" w:rsidRPr="007232FD" w:rsidRDefault="008C09C9" w:rsidP="007232FD">
      <w:pPr>
        <w:spacing w:line="360" w:lineRule="auto"/>
        <w:jc w:val="center"/>
        <w:rPr>
          <w:b/>
        </w:rPr>
      </w:pPr>
    </w:p>
    <w:p w14:paraId="00DAC15F" w14:textId="77777777" w:rsidR="008C09C9" w:rsidRPr="007232FD" w:rsidRDefault="008C09C9" w:rsidP="007232FD">
      <w:pPr>
        <w:spacing w:line="360" w:lineRule="auto"/>
        <w:jc w:val="center"/>
        <w:rPr>
          <w:b/>
        </w:rPr>
      </w:pPr>
    </w:p>
    <w:p w14:paraId="1FE7A9BF" w14:textId="77777777" w:rsidR="008C09C9" w:rsidRPr="007232FD" w:rsidRDefault="008C09C9" w:rsidP="007232FD">
      <w:pPr>
        <w:spacing w:line="360" w:lineRule="auto"/>
        <w:jc w:val="center"/>
        <w:rPr>
          <w:b/>
        </w:rPr>
      </w:pPr>
    </w:p>
    <w:p w14:paraId="4B947673" w14:textId="2DC1C0EC" w:rsidR="008C09C9" w:rsidRPr="007232FD" w:rsidRDefault="008C09C9" w:rsidP="007232FD">
      <w:pPr>
        <w:spacing w:line="360" w:lineRule="auto"/>
        <w:jc w:val="center"/>
        <w:rPr>
          <w:b/>
        </w:rPr>
      </w:pPr>
      <w:r w:rsidRPr="007232FD">
        <w:rPr>
          <w:b/>
        </w:rPr>
        <w:t>Student number: 1018170</w:t>
      </w:r>
    </w:p>
    <w:p w14:paraId="6B06AD3D" w14:textId="0DEEB734" w:rsidR="008C09C9" w:rsidRPr="007232FD" w:rsidRDefault="008C09C9" w:rsidP="007232FD">
      <w:pPr>
        <w:spacing w:line="360" w:lineRule="auto"/>
        <w:jc w:val="center"/>
        <w:rPr>
          <w:b/>
        </w:rPr>
      </w:pPr>
      <w:r w:rsidRPr="007232FD">
        <w:rPr>
          <w:b/>
        </w:rPr>
        <w:t xml:space="preserve">Name: Samuel </w:t>
      </w:r>
      <w:proofErr w:type="spellStart"/>
      <w:r w:rsidRPr="007232FD">
        <w:rPr>
          <w:b/>
        </w:rPr>
        <w:t>Aina</w:t>
      </w:r>
      <w:proofErr w:type="spellEnd"/>
    </w:p>
    <w:p w14:paraId="40CB94B1" w14:textId="4AE29C11" w:rsidR="008C09C9" w:rsidRPr="007232FD" w:rsidRDefault="008C09C9" w:rsidP="007232FD">
      <w:pPr>
        <w:spacing w:line="360" w:lineRule="auto"/>
        <w:jc w:val="center"/>
        <w:rPr>
          <w:b/>
        </w:rPr>
      </w:pPr>
      <w:r w:rsidRPr="007232FD">
        <w:rPr>
          <w:b/>
        </w:rPr>
        <w:t>Semester 2: Development</w:t>
      </w:r>
    </w:p>
    <w:p w14:paraId="69D4FE13" w14:textId="08DD2C26" w:rsidR="008C09C9" w:rsidRPr="007232FD" w:rsidRDefault="008C09C9" w:rsidP="007232FD">
      <w:pPr>
        <w:spacing w:line="360" w:lineRule="auto"/>
        <w:jc w:val="center"/>
        <w:rPr>
          <w:b/>
        </w:rPr>
      </w:pPr>
      <w:r w:rsidRPr="007232FD">
        <w:rPr>
          <w:b/>
        </w:rPr>
        <w:t>Element 2b: Essay</w:t>
      </w:r>
    </w:p>
    <w:p w14:paraId="20B0C42D" w14:textId="3708D01B" w:rsidR="008C09C9" w:rsidRPr="007232FD" w:rsidRDefault="00622FA3" w:rsidP="007232FD">
      <w:pPr>
        <w:spacing w:line="360" w:lineRule="auto"/>
        <w:jc w:val="center"/>
        <w:rPr>
          <w:b/>
        </w:rPr>
      </w:pPr>
      <w:r w:rsidRPr="007232FD">
        <w:rPr>
          <w:b/>
        </w:rPr>
        <w:t>Module Code: ADAD7005_LON</w:t>
      </w:r>
    </w:p>
    <w:p w14:paraId="3F29772A" w14:textId="77777777" w:rsidR="008C09C9" w:rsidRPr="007232FD" w:rsidRDefault="008C09C9" w:rsidP="007232FD">
      <w:pPr>
        <w:spacing w:line="360" w:lineRule="auto"/>
        <w:jc w:val="center"/>
        <w:rPr>
          <w:b/>
        </w:rPr>
      </w:pPr>
    </w:p>
    <w:p w14:paraId="45BE72D3" w14:textId="77777777" w:rsidR="008C09C9" w:rsidRPr="007232FD" w:rsidRDefault="008C09C9" w:rsidP="007232FD">
      <w:pPr>
        <w:spacing w:line="360" w:lineRule="auto"/>
        <w:jc w:val="center"/>
        <w:rPr>
          <w:b/>
        </w:rPr>
      </w:pPr>
    </w:p>
    <w:p w14:paraId="7D19A0D7" w14:textId="77777777" w:rsidR="008C09C9" w:rsidRPr="007232FD" w:rsidRDefault="008C09C9" w:rsidP="007232FD">
      <w:pPr>
        <w:spacing w:line="360" w:lineRule="auto"/>
        <w:jc w:val="center"/>
        <w:rPr>
          <w:b/>
        </w:rPr>
      </w:pPr>
    </w:p>
    <w:p w14:paraId="35AA19B9" w14:textId="77777777" w:rsidR="008C09C9" w:rsidRPr="007232FD" w:rsidRDefault="008C09C9" w:rsidP="007232FD">
      <w:pPr>
        <w:spacing w:line="360" w:lineRule="auto"/>
        <w:jc w:val="center"/>
        <w:rPr>
          <w:b/>
        </w:rPr>
      </w:pPr>
    </w:p>
    <w:p w14:paraId="5A3C6194" w14:textId="77777777" w:rsidR="008C09C9" w:rsidRPr="007232FD" w:rsidRDefault="008C09C9" w:rsidP="007232FD">
      <w:pPr>
        <w:spacing w:line="360" w:lineRule="auto"/>
        <w:jc w:val="center"/>
        <w:rPr>
          <w:b/>
        </w:rPr>
      </w:pPr>
    </w:p>
    <w:p w14:paraId="752C28A4" w14:textId="77777777" w:rsidR="008C09C9" w:rsidRPr="007232FD" w:rsidRDefault="008C09C9" w:rsidP="007232FD">
      <w:pPr>
        <w:spacing w:line="360" w:lineRule="auto"/>
        <w:jc w:val="center"/>
        <w:rPr>
          <w:b/>
        </w:rPr>
      </w:pPr>
    </w:p>
    <w:p w14:paraId="7DE7AD30" w14:textId="77777777" w:rsidR="008C09C9" w:rsidRPr="007232FD" w:rsidRDefault="008C09C9" w:rsidP="007232FD">
      <w:pPr>
        <w:spacing w:line="360" w:lineRule="auto"/>
        <w:jc w:val="center"/>
        <w:rPr>
          <w:b/>
        </w:rPr>
      </w:pPr>
    </w:p>
    <w:p w14:paraId="6A389DB3" w14:textId="77777777" w:rsidR="008C09C9" w:rsidRPr="007232FD" w:rsidRDefault="008C09C9" w:rsidP="007232FD">
      <w:pPr>
        <w:spacing w:line="360" w:lineRule="auto"/>
        <w:jc w:val="center"/>
        <w:rPr>
          <w:b/>
        </w:rPr>
      </w:pPr>
    </w:p>
    <w:p w14:paraId="332DE3CB" w14:textId="77777777" w:rsidR="008C09C9" w:rsidRPr="007232FD" w:rsidRDefault="008C09C9" w:rsidP="007232FD">
      <w:pPr>
        <w:spacing w:line="360" w:lineRule="auto"/>
        <w:jc w:val="center"/>
        <w:rPr>
          <w:b/>
        </w:rPr>
      </w:pPr>
    </w:p>
    <w:p w14:paraId="5161878E" w14:textId="77777777" w:rsidR="008C09C9" w:rsidRPr="007232FD" w:rsidRDefault="008C09C9" w:rsidP="007232FD">
      <w:pPr>
        <w:spacing w:line="360" w:lineRule="auto"/>
        <w:jc w:val="center"/>
        <w:rPr>
          <w:b/>
        </w:rPr>
      </w:pPr>
    </w:p>
    <w:p w14:paraId="2556E968" w14:textId="77777777" w:rsidR="008C09C9" w:rsidRPr="007232FD" w:rsidRDefault="008C09C9" w:rsidP="007232FD">
      <w:pPr>
        <w:spacing w:line="360" w:lineRule="auto"/>
        <w:jc w:val="center"/>
        <w:rPr>
          <w:b/>
        </w:rPr>
      </w:pPr>
    </w:p>
    <w:p w14:paraId="7B4C9670" w14:textId="77777777" w:rsidR="008C09C9" w:rsidRPr="007232FD" w:rsidRDefault="008C09C9" w:rsidP="007232FD">
      <w:pPr>
        <w:spacing w:line="360" w:lineRule="auto"/>
        <w:jc w:val="center"/>
        <w:rPr>
          <w:b/>
        </w:rPr>
      </w:pPr>
    </w:p>
    <w:p w14:paraId="20F2D438" w14:textId="77777777" w:rsidR="008C09C9" w:rsidRPr="007232FD" w:rsidRDefault="008C09C9" w:rsidP="007232FD">
      <w:pPr>
        <w:spacing w:line="360" w:lineRule="auto"/>
        <w:jc w:val="center"/>
        <w:rPr>
          <w:b/>
        </w:rPr>
      </w:pPr>
    </w:p>
    <w:p w14:paraId="68CA46A7" w14:textId="77777777" w:rsidR="008C09C9" w:rsidRPr="007232FD" w:rsidRDefault="008C09C9" w:rsidP="007232FD">
      <w:pPr>
        <w:spacing w:line="360" w:lineRule="auto"/>
        <w:jc w:val="center"/>
        <w:rPr>
          <w:b/>
        </w:rPr>
      </w:pPr>
    </w:p>
    <w:p w14:paraId="6EC9B593" w14:textId="77777777" w:rsidR="008C09C9" w:rsidRPr="007232FD" w:rsidRDefault="008C09C9" w:rsidP="007232FD">
      <w:pPr>
        <w:spacing w:line="360" w:lineRule="auto"/>
        <w:jc w:val="center"/>
        <w:rPr>
          <w:b/>
        </w:rPr>
      </w:pPr>
    </w:p>
    <w:p w14:paraId="4DD871BB" w14:textId="77777777" w:rsidR="008C09C9" w:rsidRPr="007232FD" w:rsidRDefault="008C09C9" w:rsidP="007232FD">
      <w:pPr>
        <w:spacing w:line="360" w:lineRule="auto"/>
        <w:rPr>
          <w:b/>
        </w:rPr>
      </w:pPr>
    </w:p>
    <w:p w14:paraId="2240240D" w14:textId="695DC842" w:rsidR="00B63728" w:rsidRPr="007232FD" w:rsidRDefault="008C09C9" w:rsidP="007232FD">
      <w:pPr>
        <w:spacing w:line="360" w:lineRule="auto"/>
        <w:jc w:val="center"/>
        <w:rPr>
          <w:b/>
        </w:rPr>
      </w:pPr>
      <w:r w:rsidRPr="007232FD">
        <w:rPr>
          <w:b/>
        </w:rPr>
        <w:lastRenderedPageBreak/>
        <w:t>Semester 2 software instrument essay: Reversing Key Synth</w:t>
      </w:r>
    </w:p>
    <w:p w14:paraId="01B5A794" w14:textId="6C7D695E" w:rsidR="00FA221D" w:rsidRPr="007232FD" w:rsidRDefault="00E9043E" w:rsidP="007232FD">
      <w:pPr>
        <w:spacing w:line="360" w:lineRule="auto"/>
      </w:pPr>
      <w:r w:rsidRPr="007232FD">
        <w:t xml:space="preserve">Over the course of </w:t>
      </w:r>
      <w:r w:rsidR="00663B80" w:rsidRPr="007232FD">
        <w:t>the past month</w:t>
      </w:r>
      <w:r w:rsidRPr="007232FD">
        <w:t xml:space="preserve">, I have </w:t>
      </w:r>
      <w:r w:rsidR="00DF7BCA" w:rsidRPr="007232FD">
        <w:t xml:space="preserve">developed a digital software instrument to be used by producers of both commercial and cinematic music. The instrument in question is a “reversing synth”, which has been designed to sound as if a key is being played in reverse. </w:t>
      </w:r>
      <w:r w:rsidR="002658D3" w:rsidRPr="007232FD">
        <w:t xml:space="preserve">The purpose of the reversing synth is to make it easier and more convenient for </w:t>
      </w:r>
      <w:r w:rsidR="00687082" w:rsidRPr="007232FD">
        <w:t>creative to use this type of sound in their projects, without hav</w:t>
      </w:r>
      <w:r w:rsidR="006860E7" w:rsidRPr="007232FD">
        <w:t>ing</w:t>
      </w:r>
      <w:r w:rsidR="00687082" w:rsidRPr="007232FD">
        <w:t xml:space="preserve"> to spend excess time and energy using samplers and other means to reverse sounds and get the same desired effect</w:t>
      </w:r>
      <w:r w:rsidR="006860E7" w:rsidRPr="007232FD">
        <w:t>.</w:t>
      </w:r>
      <w:r w:rsidR="00186A19" w:rsidRPr="007232FD">
        <w:t xml:space="preserve"> </w:t>
      </w:r>
    </w:p>
    <w:p w14:paraId="0CA7C123" w14:textId="77777777" w:rsidR="00A844FC" w:rsidRPr="007232FD" w:rsidRDefault="00A844FC" w:rsidP="007232FD">
      <w:pPr>
        <w:spacing w:line="360" w:lineRule="auto"/>
      </w:pPr>
    </w:p>
    <w:p w14:paraId="70403B43" w14:textId="655F51C1" w:rsidR="00A844FC" w:rsidRPr="007232FD" w:rsidRDefault="00A844FC" w:rsidP="007232FD">
      <w:pPr>
        <w:spacing w:line="360" w:lineRule="auto"/>
      </w:pPr>
      <w:r w:rsidRPr="007232FD">
        <w:rPr>
          <w:b/>
        </w:rPr>
        <w:t>Why a reversing key synth?</w:t>
      </w:r>
      <w:r w:rsidR="00663B80" w:rsidRPr="007232FD">
        <w:tab/>
      </w:r>
    </w:p>
    <w:p w14:paraId="30EA96BC" w14:textId="4C0A7E2C" w:rsidR="00663B80" w:rsidRPr="007232FD" w:rsidRDefault="008E34B2" w:rsidP="007232FD">
      <w:pPr>
        <w:spacing w:line="360" w:lineRule="auto"/>
        <w:ind w:firstLine="720"/>
      </w:pPr>
      <w:r w:rsidRPr="007232FD">
        <w:t xml:space="preserve">My initial inspiration for creating the reversing synth was hearing a number of contemporary pieces of commercial music, where </w:t>
      </w:r>
      <w:r w:rsidR="00522D29" w:rsidRPr="007232FD">
        <w:t xml:space="preserve">similar sounds were used as one of the main elements of the production, examples including, but not limited to </w:t>
      </w:r>
      <w:r w:rsidR="001929D2" w:rsidRPr="007232FD">
        <w:t>“I’m Not Racist” by Joyner Lucas</w:t>
      </w:r>
      <w:r w:rsidR="00522D29" w:rsidRPr="007232FD">
        <w:t xml:space="preserve"> and “Gun Lean” by Russ. </w:t>
      </w:r>
      <w:r w:rsidR="007134D4" w:rsidRPr="007232FD">
        <w:t>While it is unclear with synths of samples were used to create those</w:t>
      </w:r>
      <w:r w:rsidR="007536FF" w:rsidRPr="007232FD">
        <w:t xml:space="preserve"> </w:t>
      </w:r>
      <w:r w:rsidR="007134D4" w:rsidRPr="007232FD">
        <w:t xml:space="preserve">sounds, they succeed in giving the production in both songs a dark and eerie tone. </w:t>
      </w:r>
      <w:r w:rsidR="007536FF" w:rsidRPr="007232FD">
        <w:t xml:space="preserve"> When trying to recreate the elements for my own projects within a DAW, I found that scrolling through synth </w:t>
      </w:r>
      <w:proofErr w:type="spellStart"/>
      <w:r w:rsidR="007536FF" w:rsidRPr="007232FD">
        <w:t>presets</w:t>
      </w:r>
      <w:proofErr w:type="spellEnd"/>
      <w:r w:rsidR="00907FC0" w:rsidRPr="007232FD">
        <w:t>,</w:t>
      </w:r>
      <w:r w:rsidR="007536FF" w:rsidRPr="007232FD">
        <w:t xml:space="preserve"> trying to recreate them using VSTs</w:t>
      </w:r>
      <w:r w:rsidR="00907FC0" w:rsidRPr="007232FD">
        <w:t xml:space="preserve"> or using samplers to manipulate sounds individually</w:t>
      </w:r>
      <w:r w:rsidR="007536FF" w:rsidRPr="007232FD">
        <w:t xml:space="preserve"> may be time consuming</w:t>
      </w:r>
      <w:r w:rsidR="009A004F" w:rsidRPr="007232FD">
        <w:t xml:space="preserve">, especially for creatives with limited knowledge of sound shaping. Because of its wide use within commercial music, creating an instrument dedicated to “reversed keys” </w:t>
      </w:r>
      <w:r w:rsidR="003C791A" w:rsidRPr="007232FD">
        <w:t xml:space="preserve">would be a useful </w:t>
      </w:r>
      <w:r w:rsidR="00395850" w:rsidRPr="007232FD">
        <w:t xml:space="preserve">production tool, as it would leave the producer more time to focus on creating their piece of music, rather than trying to create the sounds they need. A </w:t>
      </w:r>
      <w:r w:rsidR="00907FC0" w:rsidRPr="007232FD">
        <w:t>good</w:t>
      </w:r>
      <w:r w:rsidR="00395850" w:rsidRPr="007232FD">
        <w:t xml:space="preserve"> analogy for this problem would be </w:t>
      </w:r>
      <w:r w:rsidR="00907FC0" w:rsidRPr="007232FD">
        <w:t xml:space="preserve">to spend more time tuning a physical instrument, such as a guitar or piano, than </w:t>
      </w:r>
      <w:proofErr w:type="gramStart"/>
      <w:r w:rsidR="00907FC0" w:rsidRPr="007232FD">
        <w:t>actually playing</w:t>
      </w:r>
      <w:proofErr w:type="gramEnd"/>
      <w:r w:rsidR="00907FC0" w:rsidRPr="007232FD">
        <w:t xml:space="preserve"> it.</w:t>
      </w:r>
    </w:p>
    <w:p w14:paraId="49973726" w14:textId="77777777" w:rsidR="00A844FC" w:rsidRPr="007232FD" w:rsidRDefault="00A844FC" w:rsidP="007232FD">
      <w:pPr>
        <w:spacing w:line="360" w:lineRule="auto"/>
        <w:ind w:firstLine="720"/>
      </w:pPr>
    </w:p>
    <w:p w14:paraId="14A3D0C5" w14:textId="13B2C3B4" w:rsidR="00A844FC" w:rsidRPr="007232FD" w:rsidRDefault="00A844FC" w:rsidP="007232FD">
      <w:pPr>
        <w:spacing w:line="360" w:lineRule="auto"/>
        <w:rPr>
          <w:b/>
        </w:rPr>
      </w:pPr>
      <w:r w:rsidRPr="007232FD">
        <w:rPr>
          <w:b/>
        </w:rPr>
        <w:t>Background Research</w:t>
      </w:r>
    </w:p>
    <w:p w14:paraId="597C2376" w14:textId="0ADC243F" w:rsidR="00B25F7B" w:rsidRDefault="005B2CA5" w:rsidP="007232FD">
      <w:pPr>
        <w:spacing w:line="360" w:lineRule="auto"/>
      </w:pPr>
      <w:r w:rsidRPr="007232FD">
        <w:tab/>
      </w:r>
      <w:r w:rsidR="00B36590" w:rsidRPr="007232FD">
        <w:t>The concept of reversing sounds for creative effect has been used since the 1950s, with the emergence of an experimental music genre name “musique concrete”</w:t>
      </w:r>
      <w:r w:rsidR="0029295E" w:rsidRPr="007232FD">
        <w:t xml:space="preserve">, which uses abstract recorded sounds to form a type of “sound collage”. The technique, known as reverse tape effects, began being used as </w:t>
      </w:r>
      <w:r w:rsidR="00B11BF0" w:rsidRPr="007232FD">
        <w:t>tape recorders in studios and tape compositions became more popular, and is done by recording sound onto magnetic tape and then physically reversing it</w:t>
      </w:r>
      <w:r w:rsidR="00594E50" w:rsidRPr="007232FD">
        <w:t xml:space="preserve"> </w:t>
      </w:r>
      <w:sdt>
        <w:sdtPr>
          <w:id w:val="1976094779"/>
          <w:citation/>
        </w:sdtPr>
        <w:sdtContent>
          <w:r w:rsidR="00594E50" w:rsidRPr="007232FD">
            <w:fldChar w:fldCharType="begin"/>
          </w:r>
          <w:r w:rsidR="00594E50" w:rsidRPr="007232FD">
            <w:instrText xml:space="preserve"> CITATION Bat07 \l 2057 </w:instrText>
          </w:r>
          <w:r w:rsidR="00594E50" w:rsidRPr="007232FD">
            <w:fldChar w:fldCharType="separate"/>
          </w:r>
          <w:r w:rsidR="00594E50" w:rsidRPr="007232FD">
            <w:rPr>
              <w:noProof/>
            </w:rPr>
            <w:t>(Battier, 2007)</w:t>
          </w:r>
          <w:r w:rsidR="00594E50" w:rsidRPr="007232FD">
            <w:fldChar w:fldCharType="end"/>
          </w:r>
        </w:sdtContent>
      </w:sdt>
      <w:r w:rsidR="00594E50" w:rsidRPr="007232FD">
        <w:t xml:space="preserve"> </w:t>
      </w:r>
      <w:r w:rsidR="00B11BF0" w:rsidRPr="007232FD">
        <w:t xml:space="preserve"> The technique was used a lot during the mid to late 1960s during the psychedelic rock era</w:t>
      </w:r>
      <w:r w:rsidR="00594E50" w:rsidRPr="007232FD">
        <w:t xml:space="preserve"> </w:t>
      </w:r>
      <w:sdt>
        <w:sdtPr>
          <w:id w:val="107932646"/>
          <w:citation/>
        </w:sdtPr>
        <w:sdtContent>
          <w:r w:rsidR="00594E50" w:rsidRPr="007232FD">
            <w:fldChar w:fldCharType="begin"/>
          </w:r>
          <w:r w:rsidR="00594E50" w:rsidRPr="007232FD">
            <w:instrText xml:space="preserve"> CITATION Leo16 \l 2057 </w:instrText>
          </w:r>
          <w:r w:rsidR="00594E50" w:rsidRPr="007232FD">
            <w:fldChar w:fldCharType="separate"/>
          </w:r>
          <w:r w:rsidR="00594E50" w:rsidRPr="007232FD">
            <w:rPr>
              <w:noProof/>
            </w:rPr>
            <w:t>(Cooper, 2016)</w:t>
          </w:r>
          <w:r w:rsidR="00594E50" w:rsidRPr="007232FD">
            <w:fldChar w:fldCharType="end"/>
          </w:r>
        </w:sdtContent>
      </w:sdt>
      <w:r w:rsidR="00B11BF0" w:rsidRPr="007232FD">
        <w:t xml:space="preserve">. Examples of this can be </w:t>
      </w:r>
      <w:r w:rsidR="00C74D38" w:rsidRPr="007232FD">
        <w:t xml:space="preserve">heard in The Beatles’ 1976 song “Strawberry Fields Forever”, where the drums and cymbals during the verses were reversed to create </w:t>
      </w:r>
      <w:r w:rsidR="00E05C0B" w:rsidRPr="007232FD">
        <w:t>a</w:t>
      </w:r>
      <w:r w:rsidR="00602B64" w:rsidRPr="007232FD">
        <w:t xml:space="preserve"> </w:t>
      </w:r>
      <w:r w:rsidR="00E05C0B" w:rsidRPr="007232FD">
        <w:t>”swooshing</w:t>
      </w:r>
      <w:r w:rsidR="00C74D38" w:rsidRPr="007232FD">
        <w:t xml:space="preserve">” sound to accompany John </w:t>
      </w:r>
      <w:r w:rsidR="00C74D38" w:rsidRPr="007232FD">
        <w:lastRenderedPageBreak/>
        <w:t>Lennon’s vocals</w:t>
      </w:r>
      <w:r w:rsidR="00594E50" w:rsidRPr="007232FD">
        <w:t xml:space="preserve"> </w:t>
      </w:r>
      <w:sdt>
        <w:sdtPr>
          <w:id w:val="-1730686626"/>
          <w:citation/>
        </w:sdtPr>
        <w:sdtContent>
          <w:r w:rsidR="00594E50" w:rsidRPr="007232FD">
            <w:fldChar w:fldCharType="begin"/>
          </w:r>
          <w:r w:rsidR="00594E50" w:rsidRPr="007232FD">
            <w:instrText xml:space="preserve"> CITATION Leo16 \l 2057 </w:instrText>
          </w:r>
          <w:r w:rsidR="00594E50" w:rsidRPr="007232FD">
            <w:fldChar w:fldCharType="separate"/>
          </w:r>
          <w:r w:rsidR="00594E50" w:rsidRPr="007232FD">
            <w:rPr>
              <w:noProof/>
            </w:rPr>
            <w:t>(Cooper, 2016)</w:t>
          </w:r>
          <w:r w:rsidR="00594E50" w:rsidRPr="007232FD">
            <w:fldChar w:fldCharType="end"/>
          </w:r>
        </w:sdtContent>
      </w:sdt>
      <w:r w:rsidR="00C74D38" w:rsidRPr="007232FD">
        <w:t>. These percussion elements were edited into the master recording in sync with the music</w:t>
      </w:r>
      <w:r w:rsidR="00594E50" w:rsidRPr="007232FD">
        <w:t xml:space="preserve"> </w:t>
      </w:r>
      <w:sdt>
        <w:sdtPr>
          <w:id w:val="-1846706099"/>
          <w:citation/>
        </w:sdtPr>
        <w:sdtContent>
          <w:r w:rsidR="00594E50" w:rsidRPr="007232FD">
            <w:fldChar w:fldCharType="begin"/>
          </w:r>
          <w:r w:rsidR="00594E50" w:rsidRPr="007232FD">
            <w:instrText xml:space="preserve"> CITATION Leo16 \l 2057 </w:instrText>
          </w:r>
          <w:r w:rsidR="00594E50" w:rsidRPr="007232FD">
            <w:fldChar w:fldCharType="separate"/>
          </w:r>
          <w:r w:rsidR="00594E50" w:rsidRPr="007232FD">
            <w:rPr>
              <w:noProof/>
            </w:rPr>
            <w:t>(Cooper, 2016)</w:t>
          </w:r>
          <w:r w:rsidR="00594E50" w:rsidRPr="007232FD">
            <w:fldChar w:fldCharType="end"/>
          </w:r>
        </w:sdtContent>
      </w:sdt>
      <w:r w:rsidR="00C74D38" w:rsidRPr="007232FD">
        <w:t xml:space="preserve">. The band also had several other songs where sitars, guitars and bird sound effects were </w:t>
      </w:r>
      <w:r w:rsidR="00D06CCE" w:rsidRPr="007232FD">
        <w:t>reversed in a similar fashion</w:t>
      </w:r>
      <w:r w:rsidR="00594E50" w:rsidRPr="007232FD">
        <w:t xml:space="preserve"> </w:t>
      </w:r>
      <w:sdt>
        <w:sdtPr>
          <w:id w:val="-1319028843"/>
          <w:citation/>
        </w:sdtPr>
        <w:sdtContent>
          <w:r w:rsidR="00594E50" w:rsidRPr="007232FD">
            <w:fldChar w:fldCharType="begin"/>
          </w:r>
          <w:r w:rsidR="00594E50" w:rsidRPr="007232FD">
            <w:instrText xml:space="preserve"> CITATION Leo16 \l 2057 </w:instrText>
          </w:r>
          <w:r w:rsidR="00594E50" w:rsidRPr="007232FD">
            <w:fldChar w:fldCharType="separate"/>
          </w:r>
          <w:r w:rsidR="00594E50" w:rsidRPr="007232FD">
            <w:rPr>
              <w:noProof/>
            </w:rPr>
            <w:t>(Cooper, 2016)</w:t>
          </w:r>
          <w:r w:rsidR="00594E50" w:rsidRPr="007232FD">
            <w:fldChar w:fldCharType="end"/>
          </w:r>
        </w:sdtContent>
      </w:sdt>
      <w:r w:rsidR="00D06CCE" w:rsidRPr="007232FD">
        <w:t>. Jimi Hendrix also a reversed guitar solo in his 1976 song “Castles Made of Sand”</w:t>
      </w:r>
      <w:sdt>
        <w:sdtPr>
          <w:id w:val="-1215970015"/>
          <w:citation/>
        </w:sdtPr>
        <w:sdtContent>
          <w:r w:rsidR="000F09E8" w:rsidRPr="007232FD">
            <w:fldChar w:fldCharType="begin"/>
          </w:r>
          <w:r w:rsidR="000F09E8" w:rsidRPr="007232FD">
            <w:instrText xml:space="preserve"> CITATION Chr07 \l 2057 </w:instrText>
          </w:r>
          <w:r w:rsidR="000F09E8" w:rsidRPr="007232FD">
            <w:fldChar w:fldCharType="separate"/>
          </w:r>
          <w:r w:rsidR="000F09E8" w:rsidRPr="007232FD">
            <w:rPr>
              <w:noProof/>
            </w:rPr>
            <w:t xml:space="preserve"> (Jones, 2007)</w:t>
          </w:r>
          <w:r w:rsidR="000F09E8" w:rsidRPr="007232FD">
            <w:fldChar w:fldCharType="end"/>
          </w:r>
        </w:sdtContent>
      </w:sdt>
      <w:r w:rsidR="00D06CCE" w:rsidRPr="007232FD">
        <w:t xml:space="preserve">. </w:t>
      </w:r>
      <w:r w:rsidR="00186A19" w:rsidRPr="007232FD">
        <w:t xml:space="preserve">As technology has progressed, </w:t>
      </w:r>
      <w:r w:rsidR="00E05C0B" w:rsidRPr="007232FD">
        <w:t xml:space="preserve">with the introduction of </w:t>
      </w:r>
      <w:r w:rsidR="00602B64" w:rsidRPr="007232FD">
        <w:t>d</w:t>
      </w:r>
      <w:r w:rsidR="00E05C0B" w:rsidRPr="007232FD">
        <w:t>igital methods of recording and editing audio, inverting recorded sounds has become a straightforward task.</w:t>
      </w:r>
      <w:r w:rsidR="004B02AC" w:rsidRPr="007232FD">
        <w:t xml:space="preserve"> </w:t>
      </w:r>
      <w:r w:rsidR="00602B64" w:rsidRPr="007232FD">
        <w:t xml:space="preserve">It is possible to reverse audio using most samplers, and there are a huge number of </w:t>
      </w:r>
      <w:r w:rsidR="005740B1" w:rsidRPr="007232FD">
        <w:t>synth-based</w:t>
      </w:r>
      <w:r w:rsidR="00602B64" w:rsidRPr="007232FD">
        <w:t xml:space="preserve"> </w:t>
      </w:r>
      <w:r w:rsidR="005740B1" w:rsidRPr="007232FD">
        <w:t xml:space="preserve">instruments on the market that can imitate reverse effects. The problem with each of these types of product is that, with the synth products, they are designed to generate multiple types of sounds and are not specifically designed for the purpose of sounding like a reversed instrument. </w:t>
      </w:r>
      <w:r w:rsidR="00A844FC" w:rsidRPr="007232FD">
        <w:t>Often</w:t>
      </w:r>
      <w:r w:rsidR="005740B1" w:rsidRPr="007232FD">
        <w:t xml:space="preserve"> there are a large quantity of controllable parameters and pre-sets, which can make things more complicated and time consuming for the </w:t>
      </w:r>
      <w:r w:rsidR="00745434" w:rsidRPr="007232FD">
        <w:t xml:space="preserve">user, in proportion to what </w:t>
      </w:r>
      <w:proofErr w:type="gramStart"/>
      <w:r w:rsidR="00745434" w:rsidRPr="007232FD">
        <w:t>the end result</w:t>
      </w:r>
      <w:proofErr w:type="gramEnd"/>
      <w:r w:rsidR="00745434" w:rsidRPr="007232FD">
        <w:t xml:space="preserve"> would be.</w:t>
      </w:r>
      <w:r w:rsidR="00475288" w:rsidRPr="007232FD">
        <w:t xml:space="preserve"> With the </w:t>
      </w:r>
      <w:r w:rsidR="004A13F7" w:rsidRPr="007232FD">
        <w:t>sampler-based</w:t>
      </w:r>
      <w:r w:rsidR="00475288" w:rsidRPr="007232FD">
        <w:t xml:space="preserve"> products, while it is possible to use the inverted samples as notes and play them using a midi controller, it is much hard to control </w:t>
      </w:r>
      <w:r w:rsidR="00365665" w:rsidRPr="007232FD">
        <w:t xml:space="preserve">characteristics such as the </w:t>
      </w:r>
      <w:r w:rsidR="00526CD0" w:rsidRPr="007232FD">
        <w:t xml:space="preserve">note length </w:t>
      </w:r>
      <w:r w:rsidR="004A13F7" w:rsidRPr="007232FD">
        <w:t>while playing. Also, playing pitches significantly different from the original sample can cause the notes to sound warped and distorted.</w:t>
      </w:r>
    </w:p>
    <w:p w14:paraId="3A674148" w14:textId="77777777" w:rsidR="007232FD" w:rsidRPr="007232FD" w:rsidRDefault="007232FD" w:rsidP="007232FD">
      <w:pPr>
        <w:spacing w:line="360" w:lineRule="auto"/>
      </w:pPr>
    </w:p>
    <w:p w14:paraId="26B96F87" w14:textId="5BF84C1D" w:rsidR="00A844FC" w:rsidRPr="007232FD" w:rsidRDefault="00A844FC" w:rsidP="007232FD">
      <w:pPr>
        <w:spacing w:line="360" w:lineRule="auto"/>
        <w:rPr>
          <w:b/>
        </w:rPr>
      </w:pPr>
      <w:r w:rsidRPr="007232FD">
        <w:rPr>
          <w:b/>
        </w:rPr>
        <w:t>Designing the instrument</w:t>
      </w:r>
    </w:p>
    <w:p w14:paraId="32A56618" w14:textId="0BD22D15" w:rsidR="00601B28" w:rsidRPr="007232FD" w:rsidRDefault="003D6D5F" w:rsidP="007232FD">
      <w:pPr>
        <w:spacing w:line="360" w:lineRule="auto"/>
        <w:ind w:firstLine="720"/>
      </w:pPr>
      <w:r w:rsidRPr="007232FD">
        <w:t xml:space="preserve">Before beginning the creation of the instrument, </w:t>
      </w:r>
      <w:r w:rsidR="00383B5A" w:rsidRPr="007232FD">
        <w:t>its timbre, which is the instrument’s characteristics</w:t>
      </w:r>
      <w:r w:rsidR="00120F56" w:rsidRPr="007232FD">
        <w:t xml:space="preserve">, had to be decided. The original concept was for the note, when played, to have a similar sound to a </w:t>
      </w:r>
      <w:r w:rsidR="00FF01D0" w:rsidRPr="007232FD">
        <w:t>struck chordophone string instrument, such as a piano</w:t>
      </w:r>
      <w:r w:rsidR="00601B28" w:rsidRPr="007232FD">
        <w:t>, being played in reverse</w:t>
      </w:r>
      <w:r w:rsidR="00025C76" w:rsidRPr="007232FD">
        <w:t>.</w:t>
      </w:r>
      <w:r w:rsidR="00165DEC" w:rsidRPr="007232FD">
        <w:t xml:space="preserve"> </w:t>
      </w:r>
      <w:r w:rsidR="00B329E5" w:rsidRPr="007232FD">
        <w:t>Consequently,</w:t>
      </w:r>
      <w:r w:rsidR="00165DEC" w:rsidRPr="007232FD">
        <w:t xml:space="preserve"> the instrument would also be polyphonic so that the user would be able to play chords, as they would with the </w:t>
      </w:r>
      <w:proofErr w:type="gramStart"/>
      <w:r w:rsidR="00165DEC" w:rsidRPr="007232FD">
        <w:t>aforementioned example</w:t>
      </w:r>
      <w:proofErr w:type="gramEnd"/>
      <w:r w:rsidR="00165DEC" w:rsidRPr="007232FD">
        <w:t>.</w:t>
      </w:r>
      <w:r w:rsidR="0081251C" w:rsidRPr="007232FD">
        <w:t xml:space="preserve"> </w:t>
      </w:r>
      <w:r w:rsidR="00B329E5" w:rsidRPr="007232FD">
        <w:t>One of the main differences, however, is that whilst with a regular keyboard style instrument the</w:t>
      </w:r>
      <w:r w:rsidR="00E533A4" w:rsidRPr="007232FD">
        <w:t xml:space="preserve"> </w:t>
      </w:r>
      <w:r w:rsidR="003D0D55" w:rsidRPr="007232FD">
        <w:t>note would</w:t>
      </w:r>
      <w:r w:rsidR="00EF4E2A" w:rsidRPr="007232FD">
        <w:t xml:space="preserve"> </w:t>
      </w:r>
      <w:r w:rsidR="00890B7D" w:rsidRPr="007232FD">
        <w:t>eventually fade as the note is held down, the reversing synth w</w:t>
      </w:r>
      <w:r w:rsidR="00CB4CD8" w:rsidRPr="007232FD">
        <w:t>ould</w:t>
      </w:r>
      <w:r w:rsidR="00890B7D" w:rsidRPr="007232FD">
        <w:t xml:space="preserve"> continue to sustain the note indefinitely until the note is released, after which the note w</w:t>
      </w:r>
      <w:r w:rsidR="00CB4CD8" w:rsidRPr="007232FD">
        <w:t>ould</w:t>
      </w:r>
      <w:r w:rsidR="00890B7D" w:rsidRPr="007232FD">
        <w:t xml:space="preserve"> almost immediately cut off</w:t>
      </w:r>
      <w:r w:rsidR="000F69DB" w:rsidRPr="007232FD">
        <w:t xml:space="preserve"> </w:t>
      </w:r>
      <w:sdt>
        <w:sdtPr>
          <w:id w:val="1725788935"/>
          <w:citation/>
        </w:sdtPr>
        <w:sdtContent>
          <w:r w:rsidR="000F69DB" w:rsidRPr="007232FD">
            <w:fldChar w:fldCharType="begin"/>
          </w:r>
          <w:r w:rsidR="000F69DB" w:rsidRPr="007232FD">
            <w:instrText xml:space="preserve"> CITATION Mar08 \l 2057 </w:instrText>
          </w:r>
          <w:r w:rsidR="000F69DB" w:rsidRPr="007232FD">
            <w:fldChar w:fldCharType="separate"/>
          </w:r>
          <w:r w:rsidR="000F69DB" w:rsidRPr="007232FD">
            <w:rPr>
              <w:noProof/>
            </w:rPr>
            <w:t>(Martinez-Zorrilla, 2008)</w:t>
          </w:r>
          <w:r w:rsidR="000F69DB" w:rsidRPr="007232FD">
            <w:fldChar w:fldCharType="end"/>
          </w:r>
        </w:sdtContent>
      </w:sdt>
      <w:r w:rsidR="00890B7D" w:rsidRPr="007232FD">
        <w:t>.</w:t>
      </w:r>
      <w:r w:rsidR="008B083A" w:rsidRPr="007232FD">
        <w:t xml:space="preserve"> In order to understand the nature of the instruments that the reverse keys are based on, it is necessary to consider the Attack Decay Sustain Release</w:t>
      </w:r>
      <w:r w:rsidR="000F69DB" w:rsidRPr="007232FD">
        <w:t xml:space="preserve"> (ASDR)</w:t>
      </w:r>
      <w:r w:rsidR="008B083A" w:rsidRPr="007232FD">
        <w:t xml:space="preserve"> envelope</w:t>
      </w:r>
      <w:r w:rsidR="008E6A98" w:rsidRPr="007232FD">
        <w:t>. The attack is time taken for the note’s volume level to go from zero to peak upon being triggered, the decay is the time taken for the level to decrease from the attack level to a chosen sustain level, at which it will remain until the note is released</w:t>
      </w:r>
      <w:sdt>
        <w:sdtPr>
          <w:id w:val="-2065010042"/>
          <w:citation/>
        </w:sdtPr>
        <w:sdtContent>
          <w:r w:rsidR="000F69DB" w:rsidRPr="007232FD">
            <w:fldChar w:fldCharType="begin"/>
          </w:r>
          <w:r w:rsidR="000F69DB" w:rsidRPr="007232FD">
            <w:instrText xml:space="preserve"> CITATION Sim07 \l 2057 </w:instrText>
          </w:r>
          <w:r w:rsidR="000F69DB" w:rsidRPr="007232FD">
            <w:fldChar w:fldCharType="separate"/>
          </w:r>
          <w:r w:rsidR="000F69DB" w:rsidRPr="007232FD">
            <w:rPr>
              <w:noProof/>
            </w:rPr>
            <w:t xml:space="preserve"> (Cann, 2007)</w:t>
          </w:r>
          <w:r w:rsidR="000F69DB" w:rsidRPr="007232FD">
            <w:fldChar w:fldCharType="end"/>
          </w:r>
        </w:sdtContent>
      </w:sdt>
      <w:r w:rsidR="008E6A98" w:rsidRPr="007232FD">
        <w:t xml:space="preserve">. The release is </w:t>
      </w:r>
      <w:r w:rsidR="0064773A" w:rsidRPr="007232FD">
        <w:t>the time taken for the level to return to zero</w:t>
      </w:r>
      <w:r w:rsidR="000F69DB" w:rsidRPr="007232FD">
        <w:t xml:space="preserve"> </w:t>
      </w:r>
      <w:sdt>
        <w:sdtPr>
          <w:id w:val="1878743919"/>
          <w:citation/>
        </w:sdtPr>
        <w:sdtContent>
          <w:r w:rsidR="000F69DB" w:rsidRPr="007232FD">
            <w:fldChar w:fldCharType="begin"/>
          </w:r>
          <w:r w:rsidR="000F69DB" w:rsidRPr="007232FD">
            <w:instrText xml:space="preserve"> CITATION Sim07 \l 2057 </w:instrText>
          </w:r>
          <w:r w:rsidR="000F69DB" w:rsidRPr="007232FD">
            <w:fldChar w:fldCharType="separate"/>
          </w:r>
          <w:r w:rsidR="000F69DB" w:rsidRPr="007232FD">
            <w:rPr>
              <w:noProof/>
            </w:rPr>
            <w:t>(Cann, 2007)</w:t>
          </w:r>
          <w:r w:rsidR="000F69DB" w:rsidRPr="007232FD">
            <w:fldChar w:fldCharType="end"/>
          </w:r>
        </w:sdtContent>
      </w:sdt>
      <w:r w:rsidR="0064773A" w:rsidRPr="007232FD">
        <w:t>.</w:t>
      </w:r>
      <w:r w:rsidR="007A2A6E" w:rsidRPr="007232FD">
        <w:t xml:space="preserve"> </w:t>
      </w:r>
      <w:r w:rsidR="00510A3C" w:rsidRPr="007232FD">
        <w:t xml:space="preserve">For key based instruments such as </w:t>
      </w:r>
      <w:r w:rsidR="00FD608A" w:rsidRPr="007232FD">
        <w:t>a piano, each note has a very fast attack, gradually fading to a sustain level of zero</w:t>
      </w:r>
      <w:r w:rsidR="000F69DB" w:rsidRPr="007232FD">
        <w:t xml:space="preserve"> </w:t>
      </w:r>
      <w:sdt>
        <w:sdtPr>
          <w:id w:val="923840773"/>
          <w:citation/>
        </w:sdtPr>
        <w:sdtContent>
          <w:r w:rsidR="000F69DB" w:rsidRPr="007232FD">
            <w:fldChar w:fldCharType="begin"/>
          </w:r>
          <w:r w:rsidR="000F69DB" w:rsidRPr="007232FD">
            <w:instrText xml:space="preserve"> CITATION Mar08 \l 2057 </w:instrText>
          </w:r>
          <w:r w:rsidR="000F69DB" w:rsidRPr="007232FD">
            <w:fldChar w:fldCharType="separate"/>
          </w:r>
          <w:r w:rsidR="000F69DB" w:rsidRPr="007232FD">
            <w:rPr>
              <w:noProof/>
            </w:rPr>
            <w:t>(Martinez-Zorrilla, 2008)</w:t>
          </w:r>
          <w:r w:rsidR="000F69DB" w:rsidRPr="007232FD">
            <w:fldChar w:fldCharType="end"/>
          </w:r>
        </w:sdtContent>
      </w:sdt>
      <w:r w:rsidR="00E126C7" w:rsidRPr="007232FD">
        <w:t xml:space="preserve">. </w:t>
      </w:r>
      <w:r w:rsidR="002D53A1" w:rsidRPr="007232FD">
        <w:t xml:space="preserve">For the reverse </w:t>
      </w:r>
      <w:r w:rsidR="00B54428" w:rsidRPr="007232FD">
        <w:t>keys</w:t>
      </w:r>
      <w:r w:rsidR="002D53A1" w:rsidRPr="007232FD">
        <w:t>, this</w:t>
      </w:r>
      <w:r w:rsidR="00B54428" w:rsidRPr="007232FD">
        <w:t xml:space="preserve"> would</w:t>
      </w:r>
      <w:r w:rsidR="002D53A1" w:rsidRPr="007232FD">
        <w:t xml:space="preserve"> happen in the opposite order, with a very long attack to represent what would have been a long decay, resulting in the note slowly </w:t>
      </w:r>
      <w:r w:rsidR="002D53A1" w:rsidRPr="007232FD">
        <w:lastRenderedPageBreak/>
        <w:t>increasing in volume instead of decreasing, and a short, almost immediate release time replacing the short attack</w:t>
      </w:r>
      <w:r w:rsidR="00B54428" w:rsidRPr="007232FD">
        <w:t xml:space="preserve">. In this way </w:t>
      </w:r>
      <w:r w:rsidR="0005073D" w:rsidRPr="007232FD">
        <w:t xml:space="preserve">the note would sound like a reverse version of a piano note, at least in the sense of dynamics. </w:t>
      </w:r>
      <w:r w:rsidR="00D76C24" w:rsidRPr="007232FD">
        <w:t xml:space="preserve">A handful of methods for making an instrument with such a timbre were considered. One of these methods was </w:t>
      </w:r>
      <w:r w:rsidR="00154CC6" w:rsidRPr="007232FD">
        <w:t xml:space="preserve">to program it as a sampler, which would take pre-recorded </w:t>
      </w:r>
      <w:r w:rsidR="008D41C5" w:rsidRPr="007232FD">
        <w:t xml:space="preserve">audio files and invert them. It was decided that this would not be the best method for </w:t>
      </w:r>
      <w:proofErr w:type="gramStart"/>
      <w:r w:rsidR="008D41C5" w:rsidRPr="007232FD">
        <w:t>a number of</w:t>
      </w:r>
      <w:proofErr w:type="gramEnd"/>
      <w:r w:rsidR="008D41C5" w:rsidRPr="007232FD">
        <w:t xml:space="preserve"> reasons. Firstly,</w:t>
      </w:r>
      <w:r w:rsidR="00607D6F" w:rsidRPr="007232FD">
        <w:t xml:space="preserve"> because audio samples are always a fixed length, it wouldn’t be possible to hold a note indefinitely</w:t>
      </w:r>
      <w:r w:rsidR="00B32E9E" w:rsidRPr="007232FD">
        <w:t xml:space="preserve"> as the note length would be limited. While it would potentially possible to loop the end of a sample to make it longer, this only works </w:t>
      </w:r>
      <w:r w:rsidR="00D0069A" w:rsidRPr="007232FD">
        <w:t xml:space="preserve">when a significant length of the </w:t>
      </w:r>
      <w:r w:rsidR="007B06DB" w:rsidRPr="007232FD">
        <w:t xml:space="preserve">sample is at a constant volume level, i.e. the sustain level. </w:t>
      </w:r>
      <w:r w:rsidR="00D4231F" w:rsidRPr="007232FD">
        <w:t>A note from a chordophone instrument doesn’t have this, because its level decays until it reaches zero, even if the note is never released, therefore there is no part of the note where the level is constant.</w:t>
      </w:r>
      <w:r w:rsidR="008E4E1D" w:rsidRPr="007232FD">
        <w:t xml:space="preserve"> Furthermore, changing the pitch and length of a sample can cause unwanted distortion, glitches and artefacts. Ultimately, it was decided that </w:t>
      </w:r>
      <w:r w:rsidR="005E15C5" w:rsidRPr="007232FD">
        <w:t>the instrument would act purely as a</w:t>
      </w:r>
      <w:r w:rsidR="00F16DE2" w:rsidRPr="007232FD">
        <w:t xml:space="preserve"> </w:t>
      </w:r>
      <w:r w:rsidR="00755103" w:rsidRPr="007232FD">
        <w:t>polyphonic</w:t>
      </w:r>
      <w:r w:rsidR="005E15C5" w:rsidRPr="007232FD">
        <w:t xml:space="preserve"> synthesiser, generating a</w:t>
      </w:r>
      <w:r w:rsidR="009B4366" w:rsidRPr="007232FD">
        <w:t>n</w:t>
      </w:r>
      <w:r w:rsidR="005E15C5" w:rsidRPr="007232FD">
        <w:t xml:space="preserve"> inverted version of a chordophone’s ASDR envelope</w:t>
      </w:r>
      <w:r w:rsidR="00F16DE2" w:rsidRPr="007232FD">
        <w:t xml:space="preserve">. Although a synth would not be able to truly recreate the sound of an acoustic instrument, it is more versatile when it comes to sound shaping and playability. For </w:t>
      </w:r>
      <w:r w:rsidR="00BB1123" w:rsidRPr="007232FD">
        <w:t>example,</w:t>
      </w:r>
      <w:r w:rsidR="00F16DE2" w:rsidRPr="007232FD">
        <w:t xml:space="preserve"> it would be possible to hold on to a note indefinitely and play notes of varying lengths with more ease.</w:t>
      </w:r>
    </w:p>
    <w:p w14:paraId="240868C0" w14:textId="71A74AAA" w:rsidR="00A844FC" w:rsidRPr="007232FD" w:rsidRDefault="00A844FC" w:rsidP="007232FD">
      <w:pPr>
        <w:spacing w:line="360" w:lineRule="auto"/>
      </w:pPr>
    </w:p>
    <w:p w14:paraId="39E84F73" w14:textId="3CE9870F" w:rsidR="00A844FC" w:rsidRPr="007232FD" w:rsidRDefault="00A844FC" w:rsidP="007232FD">
      <w:pPr>
        <w:spacing w:line="360" w:lineRule="auto"/>
        <w:rPr>
          <w:b/>
        </w:rPr>
      </w:pPr>
      <w:r w:rsidRPr="007232FD">
        <w:rPr>
          <w:b/>
        </w:rPr>
        <w:t>The process of programming the synth</w:t>
      </w:r>
    </w:p>
    <w:p w14:paraId="0E4A6F41" w14:textId="73E48B60" w:rsidR="00D53B10" w:rsidRPr="007232FD" w:rsidRDefault="00BB1123" w:rsidP="007232FD">
      <w:pPr>
        <w:spacing w:line="360" w:lineRule="auto"/>
      </w:pPr>
      <w:r w:rsidRPr="007232FD">
        <w:tab/>
        <w:t xml:space="preserve">When progressing to the stage of programming the synth, </w:t>
      </w:r>
      <w:r w:rsidR="009E4F39" w:rsidRPr="007232FD">
        <w:t xml:space="preserve">there was no questioning that it would be software based, as </w:t>
      </w:r>
      <w:proofErr w:type="gramStart"/>
      <w:r w:rsidR="009E4F39" w:rsidRPr="007232FD">
        <w:t>the majority of</w:t>
      </w:r>
      <w:proofErr w:type="gramEnd"/>
      <w:r w:rsidR="009E4F39" w:rsidRPr="007232FD">
        <w:t xml:space="preserve"> producers in the present day rely on software VSTs and instruments, which are generally less expensive</w:t>
      </w:r>
      <w:r w:rsidR="003F4A08" w:rsidRPr="007232FD">
        <w:t xml:space="preserve">, </w:t>
      </w:r>
      <w:r w:rsidR="009E4F39" w:rsidRPr="007232FD">
        <w:t>more versatile</w:t>
      </w:r>
      <w:r w:rsidR="003F4A08" w:rsidRPr="007232FD">
        <w:t xml:space="preserve"> and</w:t>
      </w:r>
      <w:r w:rsidR="006F645F" w:rsidRPr="007232FD">
        <w:t xml:space="preserve"> </w:t>
      </w:r>
      <w:r w:rsidR="003F4A08" w:rsidRPr="007232FD">
        <w:t>easier to integrate into a DAW</w:t>
      </w:r>
      <w:r w:rsidR="009E4F39" w:rsidRPr="007232FD">
        <w:t>.</w:t>
      </w:r>
      <w:r w:rsidR="003F4A08" w:rsidRPr="007232FD">
        <w:t xml:space="preserve"> </w:t>
      </w:r>
      <w:r w:rsidR="006F645F" w:rsidRPr="007232FD">
        <w:t>The synth was programmed using Max, a visual programming language</w:t>
      </w:r>
      <w:r w:rsidR="00612D09" w:rsidRPr="007232FD">
        <w:t xml:space="preserve"> for music</w:t>
      </w:r>
      <w:r w:rsidR="006F645F" w:rsidRPr="007232FD">
        <w:t xml:space="preserve"> that </w:t>
      </w:r>
      <w:r w:rsidR="00EE23E5" w:rsidRPr="007232FD">
        <w:t>uses connected building blocks known as “objects” to transmit messages</w:t>
      </w:r>
      <w:r w:rsidR="00755103" w:rsidRPr="007232FD">
        <w:t xml:space="preserve"> </w:t>
      </w:r>
      <w:sdt>
        <w:sdtPr>
          <w:id w:val="-1554151769"/>
          <w:citation/>
        </w:sdtPr>
        <w:sdtContent>
          <w:r w:rsidR="00755103" w:rsidRPr="007232FD">
            <w:fldChar w:fldCharType="begin"/>
          </w:r>
          <w:r w:rsidR="00755103" w:rsidRPr="007232FD">
            <w:instrText xml:space="preserve"> CITATION Mik19 \l 2057 </w:instrText>
          </w:r>
          <w:r w:rsidR="00755103" w:rsidRPr="007232FD">
            <w:fldChar w:fldCharType="separate"/>
          </w:r>
          <w:r w:rsidR="00755103" w:rsidRPr="007232FD">
            <w:rPr>
              <w:noProof/>
            </w:rPr>
            <w:t>(Sheffield, n.d.)</w:t>
          </w:r>
          <w:r w:rsidR="00755103" w:rsidRPr="007232FD">
            <w:fldChar w:fldCharType="end"/>
          </w:r>
        </w:sdtContent>
      </w:sdt>
      <w:r w:rsidR="00612D09" w:rsidRPr="007232FD">
        <w:t xml:space="preserve">. This programming language was chosen </w:t>
      </w:r>
      <w:r w:rsidR="005F2391" w:rsidRPr="007232FD">
        <w:t xml:space="preserve">to build the reverse keys instrument because of its ability to interact with MIDI instruments, </w:t>
      </w:r>
      <w:r w:rsidR="00F23C35" w:rsidRPr="007232FD">
        <w:t xml:space="preserve">therefore making it playable.as an instrument. Other similar languages such as Pure Data were considered, but </w:t>
      </w:r>
      <w:r w:rsidR="00D53B10" w:rsidRPr="007232FD">
        <w:t>Max was chosen over them, as it is easier to run Max programs, or patches as they are referred to, within DAWs</w:t>
      </w:r>
      <w:r w:rsidR="00755103" w:rsidRPr="007232FD">
        <w:t xml:space="preserve"> </w:t>
      </w:r>
      <w:sdt>
        <w:sdtPr>
          <w:id w:val="-368379511"/>
          <w:citation/>
        </w:sdtPr>
        <w:sdtContent>
          <w:r w:rsidR="00755103" w:rsidRPr="007232FD">
            <w:fldChar w:fldCharType="begin"/>
          </w:r>
          <w:r w:rsidR="00755103" w:rsidRPr="007232FD">
            <w:instrText xml:space="preserve"> CITATION Mik19 \l 2057 </w:instrText>
          </w:r>
          <w:r w:rsidR="00755103" w:rsidRPr="007232FD">
            <w:fldChar w:fldCharType="separate"/>
          </w:r>
          <w:r w:rsidR="00755103" w:rsidRPr="007232FD">
            <w:rPr>
              <w:noProof/>
            </w:rPr>
            <w:t>(Sheffield, n.d.)</w:t>
          </w:r>
          <w:r w:rsidR="00755103" w:rsidRPr="007232FD">
            <w:fldChar w:fldCharType="end"/>
          </w:r>
        </w:sdtContent>
      </w:sdt>
      <w:r w:rsidR="00D53B10" w:rsidRPr="007232FD">
        <w:t>.</w:t>
      </w:r>
    </w:p>
    <w:p w14:paraId="6728CDA0" w14:textId="4BB7F7D0" w:rsidR="00E8732E" w:rsidRPr="007232FD" w:rsidRDefault="00D53B10" w:rsidP="007232FD">
      <w:pPr>
        <w:spacing w:line="360" w:lineRule="auto"/>
      </w:pPr>
      <w:r w:rsidRPr="007232FD">
        <w:tab/>
      </w:r>
      <w:r w:rsidR="00CC36D4" w:rsidRPr="007232FD">
        <w:t>During the development process, the instrument started of as a simple monophonic synth. In order to make it controllable by midi, a “</w:t>
      </w:r>
      <w:proofErr w:type="spellStart"/>
      <w:r w:rsidR="00CC36D4" w:rsidRPr="007232FD">
        <w:t>notein</w:t>
      </w:r>
      <w:proofErr w:type="spellEnd"/>
      <w:r w:rsidR="00CC36D4" w:rsidRPr="007232FD">
        <w:t>” object was used, which transmits information about the pitch of the pressed key and the velocity at which it was hit</w:t>
      </w:r>
      <w:r w:rsidR="00755103" w:rsidRPr="007232FD">
        <w:t xml:space="preserve"> </w:t>
      </w:r>
      <w:sdt>
        <w:sdtPr>
          <w:id w:val="-2125221974"/>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(Cycling74, 2011)</w:t>
          </w:r>
          <w:r w:rsidR="00755103" w:rsidRPr="007232FD">
            <w:fldChar w:fldCharType="end"/>
          </w:r>
        </w:sdtContent>
      </w:sdt>
      <w:r w:rsidR="00CC36D4" w:rsidRPr="007232FD">
        <w:t xml:space="preserve">. </w:t>
      </w:r>
      <w:r w:rsidR="00D50BBD" w:rsidRPr="007232FD">
        <w:t>A value of zero for velocity means the note signal is switched off</w:t>
      </w:r>
      <w:r w:rsidR="00755103" w:rsidRPr="007232FD">
        <w:t xml:space="preserve"> </w:t>
      </w:r>
      <w:sdt>
        <w:sdtPr>
          <w:id w:val="-1438522678"/>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(Cycling74, 2011)</w:t>
          </w:r>
          <w:r w:rsidR="00755103" w:rsidRPr="007232FD">
            <w:fldChar w:fldCharType="end"/>
          </w:r>
        </w:sdtContent>
      </w:sdt>
      <w:r w:rsidR="00D50BBD" w:rsidRPr="007232FD">
        <w:t xml:space="preserve">. </w:t>
      </w:r>
      <w:r w:rsidR="00CA673B" w:rsidRPr="007232FD">
        <w:t xml:space="preserve">This is run through a “pack” </w:t>
      </w:r>
      <w:r w:rsidR="00CA673B" w:rsidRPr="007232FD">
        <w:lastRenderedPageBreak/>
        <w:t>and</w:t>
      </w:r>
      <w:r w:rsidR="00CE0B6C" w:rsidRPr="007232FD">
        <w:t xml:space="preserve"> then an</w:t>
      </w:r>
      <w:r w:rsidR="00CA673B" w:rsidRPr="007232FD">
        <w:t xml:space="preserve"> “unpack”</w:t>
      </w:r>
      <w:r w:rsidR="00CE0B6C" w:rsidRPr="007232FD">
        <w:t xml:space="preserve"> object to convert the two pieces on information into a single list for all note related messages</w:t>
      </w:r>
      <w:sdt>
        <w:sdtPr>
          <w:id w:val="881219134"/>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 xml:space="preserve"> (Cycling74, 2011)</w:t>
          </w:r>
          <w:r w:rsidR="00755103" w:rsidRPr="007232FD">
            <w:fldChar w:fldCharType="end"/>
          </w:r>
        </w:sdtContent>
      </w:sdt>
      <w:r w:rsidR="00CE0B6C" w:rsidRPr="007232FD">
        <w:t xml:space="preserve">. </w:t>
      </w:r>
      <w:r w:rsidR="003133E6" w:rsidRPr="007232FD">
        <w:t>The midi information is then converted into wave frequency information using the “</w:t>
      </w:r>
      <w:proofErr w:type="spellStart"/>
      <w:r w:rsidR="003133E6" w:rsidRPr="007232FD">
        <w:t>mtof</w:t>
      </w:r>
      <w:proofErr w:type="spellEnd"/>
      <w:r w:rsidR="003133E6" w:rsidRPr="007232FD">
        <w:t>” object, which aptly stands for “Midi to Frequency”</w:t>
      </w:r>
      <w:sdt>
        <w:sdtPr>
          <w:id w:val="64774040"/>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 xml:space="preserve"> (Cycling74, 2011)</w:t>
          </w:r>
          <w:r w:rsidR="00755103" w:rsidRPr="007232FD">
            <w:fldChar w:fldCharType="end"/>
          </w:r>
        </w:sdtContent>
      </w:sdt>
      <w:r w:rsidR="003133E6" w:rsidRPr="007232FD">
        <w:t>. Next, a synthesis module, which determines what shape the synth wave will be, is added</w:t>
      </w:r>
      <w:r w:rsidR="00755103" w:rsidRPr="007232FD">
        <w:t xml:space="preserve"> </w:t>
      </w:r>
      <w:sdt>
        <w:sdtPr>
          <w:id w:val="-512291816"/>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(Cycling74, 2011)</w:t>
          </w:r>
          <w:r w:rsidR="00755103" w:rsidRPr="007232FD">
            <w:fldChar w:fldCharType="end"/>
          </w:r>
        </w:sdtContent>
      </w:sdt>
      <w:r w:rsidR="003133E6" w:rsidRPr="007232FD">
        <w:t>. In this case I chose a “</w:t>
      </w:r>
      <w:r w:rsidR="001D370B" w:rsidRPr="007232FD">
        <w:t xml:space="preserve">cycle~” object as the module, to generate a </w:t>
      </w:r>
      <w:r w:rsidR="000139FB" w:rsidRPr="007232FD">
        <w:t xml:space="preserve">sine wave. </w:t>
      </w:r>
      <w:r w:rsidR="00D71B3D" w:rsidRPr="007232FD">
        <w:t>It should be noted that every synthesis module ob</w:t>
      </w:r>
      <w:r w:rsidR="00850B70" w:rsidRPr="007232FD">
        <w:t>ject is marked with a “~” sign to symbolise an audio wave</w:t>
      </w:r>
      <w:r w:rsidR="00755103" w:rsidRPr="007232FD">
        <w:t xml:space="preserve"> </w:t>
      </w:r>
      <w:sdt>
        <w:sdtPr>
          <w:id w:val="-1836221292"/>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(Cycling74, 2011)</w:t>
          </w:r>
          <w:r w:rsidR="00755103" w:rsidRPr="007232FD">
            <w:fldChar w:fldCharType="end"/>
          </w:r>
        </w:sdtContent>
      </w:sdt>
      <w:r w:rsidR="00850B70" w:rsidRPr="007232FD">
        <w:t xml:space="preserve">. </w:t>
      </w:r>
      <w:r w:rsidR="000139FB" w:rsidRPr="007232FD">
        <w:t xml:space="preserve">The reason I chose to use a sine wave was because </w:t>
      </w:r>
      <w:r w:rsidR="009F1379" w:rsidRPr="007232FD">
        <w:t>I felt it was the cleanest sounding out of all the available types of waves, thus leaving more room for customisation</w:t>
      </w:r>
      <w:r w:rsidR="00D71B3D" w:rsidRPr="007232FD">
        <w:t xml:space="preserve"> using audio effects. </w:t>
      </w:r>
      <w:r w:rsidR="008B5E28" w:rsidRPr="007232FD">
        <w:t>At this point the synth was still just a monophonic sine wave</w:t>
      </w:r>
      <w:r w:rsidR="007A15DC" w:rsidRPr="007232FD">
        <w:t xml:space="preserve"> rather than an instrument. While the pitch and velocity could be changed by a midi keyboard, the note signal would permanently remain on, so that the wave could still be heard regardless of whether a key had been pressed.</w:t>
      </w:r>
      <w:r w:rsidR="00052E51" w:rsidRPr="007232FD">
        <w:t xml:space="preserve"> An “</w:t>
      </w:r>
      <w:proofErr w:type="spellStart"/>
      <w:r w:rsidR="00052E51" w:rsidRPr="007232FD">
        <w:t>asdr</w:t>
      </w:r>
      <w:proofErr w:type="spellEnd"/>
      <w:r w:rsidR="00052E51" w:rsidRPr="007232FD">
        <w:t xml:space="preserve">~” amplitude envelope played a significant part in fixing this </w:t>
      </w:r>
      <w:r w:rsidR="00A657F7" w:rsidRPr="007232FD">
        <w:t>problem and</w:t>
      </w:r>
      <w:r w:rsidR="00052E51" w:rsidRPr="007232FD">
        <w:t xml:space="preserve"> progressing the synth from a basic sine wave to </w:t>
      </w:r>
      <w:r w:rsidR="00A657F7" w:rsidRPr="007232FD">
        <w:t xml:space="preserve">the reversing keys synth that I aimed to create.  </w:t>
      </w:r>
      <w:r w:rsidR="00B61C3C" w:rsidRPr="007232FD">
        <w:t>Key velocity is usually scaled from zero to 127, so a “/127” object was connected to the trigger input of the</w:t>
      </w:r>
      <w:r w:rsidR="003454CD" w:rsidRPr="007232FD">
        <w:t xml:space="preserve"> “</w:t>
      </w:r>
      <w:proofErr w:type="spellStart"/>
      <w:r w:rsidR="003454CD" w:rsidRPr="007232FD">
        <w:t>asdr</w:t>
      </w:r>
      <w:proofErr w:type="spellEnd"/>
      <w:r w:rsidR="003454CD" w:rsidRPr="007232FD">
        <w:t>~” object</w:t>
      </w:r>
      <w:r w:rsidR="00755103" w:rsidRPr="007232FD">
        <w:t xml:space="preserve"> </w:t>
      </w:r>
      <w:sdt>
        <w:sdtPr>
          <w:id w:val="1567379217"/>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(Cycling74, 2011)</w:t>
          </w:r>
          <w:r w:rsidR="00755103" w:rsidRPr="007232FD">
            <w:fldChar w:fldCharType="end"/>
          </w:r>
        </w:sdtContent>
      </w:sdt>
      <w:r w:rsidR="003454CD" w:rsidRPr="007232FD">
        <w:t xml:space="preserve">. This is then connected to the audio output through a “*~” object, which outputs the </w:t>
      </w:r>
      <w:r w:rsidR="00E8732E" w:rsidRPr="007232FD">
        <w:t>amplitude information as an audio signal which can be multiplied by the output of the oscillator to generate an amplitude envelope</w:t>
      </w:r>
      <w:sdt>
        <w:sdtPr>
          <w:id w:val="-2012832574"/>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 xml:space="preserve"> (Cycling74, 2011)</w:t>
          </w:r>
          <w:r w:rsidR="00755103" w:rsidRPr="007232FD">
            <w:fldChar w:fldCharType="end"/>
          </w:r>
        </w:sdtContent>
      </w:sdt>
      <w:r w:rsidR="00E8732E" w:rsidRPr="007232FD">
        <w:t xml:space="preserve">. Upon testing, the synth is now fully playable, which produces a sine wave when the key is pressed and goes silent when it’s released. To develop the instrument from monophonic to polyphonic the main part of the patch, including the synthesis and </w:t>
      </w:r>
      <w:proofErr w:type="spellStart"/>
      <w:r w:rsidR="00E8732E" w:rsidRPr="007232FD">
        <w:t>asdr</w:t>
      </w:r>
      <w:proofErr w:type="spellEnd"/>
      <w:r w:rsidR="00E8732E" w:rsidRPr="007232FD">
        <w:t xml:space="preserve"> envelope modules, are encapsulated and saved as a separate sub patch, which would go on to become one of sixteen “voices” used by the synth. When the file name of the sub patch is typed into an object in the original patch, Max can find it and use it as part of the instrument’s coding as an abstraction</w:t>
      </w:r>
      <w:sdt>
        <w:sdtPr>
          <w:id w:val="1489131129"/>
          <w:citation/>
        </w:sdtPr>
        <w:sdtContent>
          <w:r w:rsidR="00755103" w:rsidRPr="007232FD">
            <w:fldChar w:fldCharType="begin"/>
          </w:r>
          <w:r w:rsidR="00755103" w:rsidRPr="007232FD">
            <w:instrText xml:space="preserve"> CITATION Cyc11 \l 2057 </w:instrText>
          </w:r>
          <w:r w:rsidR="00755103" w:rsidRPr="007232FD">
            <w:fldChar w:fldCharType="separate"/>
          </w:r>
          <w:r w:rsidR="00755103" w:rsidRPr="007232FD">
            <w:rPr>
              <w:noProof/>
            </w:rPr>
            <w:t xml:space="preserve"> (Cycling74, 2011)</w:t>
          </w:r>
          <w:r w:rsidR="00755103" w:rsidRPr="007232FD">
            <w:fldChar w:fldCharType="end"/>
          </w:r>
        </w:sdtContent>
      </w:sdt>
      <w:r w:rsidR="00E8732E" w:rsidRPr="007232FD">
        <w:t>. The reverse synth is made polyphonic by using multiple copies of the abstraction, titled “</w:t>
      </w:r>
      <w:proofErr w:type="spellStart"/>
      <w:r w:rsidR="00E8732E" w:rsidRPr="007232FD">
        <w:t>singlevoice</w:t>
      </w:r>
      <w:proofErr w:type="spellEnd"/>
      <w:r w:rsidR="00E8732E" w:rsidRPr="007232FD">
        <w:t xml:space="preserve">”.  A system was then programmed to manage incoming </w:t>
      </w:r>
      <w:r w:rsidR="00755103" w:rsidRPr="007232FD">
        <w:t>notes and</w:t>
      </w:r>
      <w:r w:rsidR="00E8732E" w:rsidRPr="007232FD">
        <w:t xml:space="preserve"> decide which of the voices will play each note</w:t>
      </w:r>
      <w:sdt>
        <w:sdtPr>
          <w:id w:val="2078549018"/>
          <w:citation/>
        </w:sdtPr>
        <w:sdtContent>
          <w:r w:rsidR="001A3ADD" w:rsidRPr="007232FD">
            <w:fldChar w:fldCharType="begin"/>
          </w:r>
          <w:r w:rsidR="001A3ADD" w:rsidRPr="007232FD">
            <w:instrText xml:space="preserve"> CITATION Cyc11 \l 2057 </w:instrText>
          </w:r>
          <w:r w:rsidR="001A3ADD" w:rsidRPr="007232FD">
            <w:fldChar w:fldCharType="separate"/>
          </w:r>
          <w:r w:rsidR="001A3ADD" w:rsidRPr="007232FD">
            <w:rPr>
              <w:noProof/>
            </w:rPr>
            <w:t xml:space="preserve"> (Cycling74, 2011)</w:t>
          </w:r>
          <w:r w:rsidR="001A3ADD" w:rsidRPr="007232FD">
            <w:fldChar w:fldCharType="end"/>
          </w:r>
        </w:sdtContent>
      </w:sdt>
      <w:r w:rsidR="00E8732E" w:rsidRPr="007232FD">
        <w:t>. This was done by placing the abstraction file name into a “poly~” object as one of two arguments, the second argument being</w:t>
      </w:r>
      <w:r w:rsidR="002F6E19" w:rsidRPr="007232FD">
        <w:t xml:space="preserve"> “16” the number of copies of the abstraction within the object, and thus the number of notes that can be played at once</w:t>
      </w:r>
      <w:r w:rsidR="001A3ADD" w:rsidRPr="007232FD">
        <w:t xml:space="preserve"> </w:t>
      </w:r>
      <w:sdt>
        <w:sdtPr>
          <w:id w:val="62691558"/>
          <w:citation/>
        </w:sdtPr>
        <w:sdtContent>
          <w:r w:rsidR="001A3ADD" w:rsidRPr="007232FD">
            <w:fldChar w:fldCharType="begin"/>
          </w:r>
          <w:r w:rsidR="001A3ADD" w:rsidRPr="007232FD">
            <w:instrText xml:space="preserve"> CITATION Cyc11 \l 2057 </w:instrText>
          </w:r>
          <w:r w:rsidR="001A3ADD" w:rsidRPr="007232FD">
            <w:fldChar w:fldCharType="separate"/>
          </w:r>
          <w:r w:rsidR="001A3ADD" w:rsidRPr="007232FD">
            <w:rPr>
              <w:noProof/>
            </w:rPr>
            <w:t>(Cycling74, 2011)</w:t>
          </w:r>
          <w:r w:rsidR="001A3ADD" w:rsidRPr="007232FD">
            <w:fldChar w:fldCharType="end"/>
          </w:r>
        </w:sdtContent>
      </w:sdt>
      <w:r w:rsidR="002F6E19" w:rsidRPr="007232FD">
        <w:t xml:space="preserve">. To use the “poly~” note management system, a </w:t>
      </w:r>
      <w:r w:rsidR="003178F1" w:rsidRPr="007232FD">
        <w:t>“</w:t>
      </w:r>
      <w:proofErr w:type="spellStart"/>
      <w:r w:rsidR="002F6E19" w:rsidRPr="007232FD">
        <w:t>midinote</w:t>
      </w:r>
      <w:proofErr w:type="spellEnd"/>
      <w:r w:rsidR="003178F1" w:rsidRPr="007232FD">
        <w:t>"</w:t>
      </w:r>
      <w:r w:rsidR="002F6E19" w:rsidRPr="007232FD">
        <w:t xml:space="preserve"> command was added </w:t>
      </w:r>
      <w:r w:rsidR="003178F1" w:rsidRPr="007232FD">
        <w:t xml:space="preserve">before each of the pitch/velocity lists, using a “prepend </w:t>
      </w:r>
      <w:proofErr w:type="spellStart"/>
      <w:r w:rsidR="003178F1" w:rsidRPr="007232FD">
        <w:t>midinote</w:t>
      </w:r>
      <w:proofErr w:type="spellEnd"/>
      <w:r w:rsidR="003178F1" w:rsidRPr="007232FD">
        <w:t>” object. Voice stealing was also enabled, meaning if the number of notes played exceeds the limit of 16, the oldest notes will automatically be terminated to make room for new ones</w:t>
      </w:r>
      <w:r w:rsidR="001A3ADD" w:rsidRPr="007232FD">
        <w:t xml:space="preserve"> </w:t>
      </w:r>
      <w:sdt>
        <w:sdtPr>
          <w:id w:val="2100908565"/>
          <w:citation/>
        </w:sdtPr>
        <w:sdtContent>
          <w:r w:rsidR="001A3ADD" w:rsidRPr="007232FD">
            <w:fldChar w:fldCharType="begin"/>
          </w:r>
          <w:r w:rsidR="001A3ADD" w:rsidRPr="007232FD">
            <w:instrText xml:space="preserve"> CITATION Cyc11 \l 2057 </w:instrText>
          </w:r>
          <w:r w:rsidR="001A3ADD" w:rsidRPr="007232FD">
            <w:fldChar w:fldCharType="separate"/>
          </w:r>
          <w:r w:rsidR="001A3ADD" w:rsidRPr="007232FD">
            <w:rPr>
              <w:noProof/>
            </w:rPr>
            <w:t>(Cycling74, 2011)</w:t>
          </w:r>
          <w:r w:rsidR="001A3ADD" w:rsidRPr="007232FD">
            <w:fldChar w:fldCharType="end"/>
          </w:r>
        </w:sdtContent>
      </w:sdt>
      <w:r w:rsidR="003178F1" w:rsidRPr="007232FD">
        <w:t>. After replacing the abstraction inlets and outlets with “in 1” and “out~1” respectively</w:t>
      </w:r>
      <w:proofErr w:type="gramStart"/>
      <w:r w:rsidR="003178F1" w:rsidRPr="007232FD">
        <w:t>”</w:t>
      </w:r>
      <w:r w:rsidR="00587D3A" w:rsidRPr="007232FD">
        <w:t>, and</w:t>
      </w:r>
      <w:proofErr w:type="gramEnd"/>
      <w:r w:rsidR="00587D3A" w:rsidRPr="007232FD">
        <w:t xml:space="preserve"> connecting a “</w:t>
      </w:r>
      <w:proofErr w:type="spellStart"/>
      <w:r w:rsidR="00587D3A" w:rsidRPr="007232FD">
        <w:t>thispoly</w:t>
      </w:r>
      <w:proofErr w:type="spellEnd"/>
      <w:r w:rsidR="00587D3A" w:rsidRPr="007232FD">
        <w:t xml:space="preserve">” object to the </w:t>
      </w:r>
      <w:r w:rsidR="001B154A" w:rsidRPr="007232FD">
        <w:t xml:space="preserve">ASDR module in the abstraction to manage communication between the “poly~” object and each of the voices. When the velocity signal reads </w:t>
      </w:r>
      <w:r w:rsidR="001B154A" w:rsidRPr="007232FD">
        <w:lastRenderedPageBreak/>
        <w:t>as zero, the “poly~” will know that the voice isn’t active and is available</w:t>
      </w:r>
      <w:r w:rsidR="001A3ADD" w:rsidRPr="007232FD">
        <w:t xml:space="preserve"> </w:t>
      </w:r>
      <w:sdt>
        <w:sdtPr>
          <w:id w:val="-339854483"/>
          <w:citation/>
        </w:sdtPr>
        <w:sdtContent>
          <w:r w:rsidR="001A3ADD" w:rsidRPr="007232FD">
            <w:fldChar w:fldCharType="begin"/>
          </w:r>
          <w:r w:rsidR="001A3ADD" w:rsidRPr="007232FD">
            <w:instrText xml:space="preserve"> CITATION Cyc11 \l 2057 </w:instrText>
          </w:r>
          <w:r w:rsidR="001A3ADD" w:rsidRPr="007232FD">
            <w:fldChar w:fldCharType="separate"/>
          </w:r>
          <w:r w:rsidR="001A3ADD" w:rsidRPr="007232FD">
            <w:rPr>
              <w:noProof/>
            </w:rPr>
            <w:t>(Cycling74, 2011)</w:t>
          </w:r>
          <w:r w:rsidR="001A3ADD" w:rsidRPr="007232FD">
            <w:fldChar w:fldCharType="end"/>
          </w:r>
        </w:sdtContent>
      </w:sdt>
      <w:r w:rsidR="001B154A" w:rsidRPr="007232FD">
        <w:t>. If the value is not zero, “poly~” will know it is already occupied and chose another voice</w:t>
      </w:r>
      <w:r w:rsidR="001A3ADD" w:rsidRPr="007232FD">
        <w:t xml:space="preserve"> </w:t>
      </w:r>
      <w:sdt>
        <w:sdtPr>
          <w:id w:val="1182858946"/>
          <w:citation/>
        </w:sdtPr>
        <w:sdtContent>
          <w:r w:rsidR="001A3ADD" w:rsidRPr="007232FD">
            <w:fldChar w:fldCharType="begin"/>
          </w:r>
          <w:r w:rsidR="001A3ADD" w:rsidRPr="007232FD">
            <w:instrText xml:space="preserve"> CITATION Cyc11 \l 2057 </w:instrText>
          </w:r>
          <w:r w:rsidR="001A3ADD" w:rsidRPr="007232FD">
            <w:fldChar w:fldCharType="separate"/>
          </w:r>
          <w:r w:rsidR="001A3ADD" w:rsidRPr="007232FD">
            <w:rPr>
              <w:noProof/>
            </w:rPr>
            <w:t>(Cycling74, 2011)</w:t>
          </w:r>
          <w:r w:rsidR="001A3ADD" w:rsidRPr="007232FD">
            <w:fldChar w:fldCharType="end"/>
          </w:r>
        </w:sdtContent>
      </w:sdt>
      <w:r w:rsidR="001B154A" w:rsidRPr="007232FD">
        <w:t xml:space="preserve">. The result at this stage is a polyphonic synth that can play chords when multiple keys are pressed. A gain slider was added to manage the overall volume of the instrument. </w:t>
      </w:r>
      <w:r w:rsidR="00C344BF" w:rsidRPr="007232FD">
        <w:t>To improve and refine the synth’s performance, the third outlet of the “</w:t>
      </w:r>
      <w:proofErr w:type="spellStart"/>
      <w:r w:rsidR="00C344BF" w:rsidRPr="007232FD">
        <w:t>asdr</w:t>
      </w:r>
      <w:proofErr w:type="spellEnd"/>
      <w:r w:rsidR="00C344BF" w:rsidRPr="007232FD">
        <w:t>~” is connected to the “</w:t>
      </w:r>
      <w:proofErr w:type="spellStart"/>
      <w:r w:rsidR="00C344BF" w:rsidRPr="007232FD">
        <w:t>thispoly</w:t>
      </w:r>
      <w:proofErr w:type="spellEnd"/>
      <w:r w:rsidR="00C344BF" w:rsidRPr="007232FD">
        <w:t xml:space="preserve">” object. This will mean when the voices </w:t>
      </w:r>
      <w:r w:rsidR="002E7F39" w:rsidRPr="007232FD">
        <w:t>are</w:t>
      </w:r>
      <w:r w:rsidR="00C344BF" w:rsidRPr="007232FD">
        <w:t xml:space="preserve"> not playing, their local signal processing is turned off, making it less straining on the computer’s CPU</w:t>
      </w:r>
      <w:r w:rsidR="00B63728" w:rsidRPr="007232FD">
        <w:t xml:space="preserve"> </w:t>
      </w:r>
      <w:sdt>
        <w:sdtPr>
          <w:id w:val="-1133406676"/>
          <w:citation/>
        </w:sdtPr>
        <w:sdtContent>
          <w:r w:rsidR="00B63728" w:rsidRPr="007232FD">
            <w:fldChar w:fldCharType="begin"/>
          </w:r>
          <w:r w:rsidR="00B63728" w:rsidRPr="007232FD">
            <w:instrText xml:space="preserve"> CITATION Cyc11 \l 2057 </w:instrText>
          </w:r>
          <w:r w:rsidR="00B63728" w:rsidRPr="007232FD">
            <w:fldChar w:fldCharType="separate"/>
          </w:r>
          <w:r w:rsidR="00B63728" w:rsidRPr="007232FD">
            <w:rPr>
              <w:noProof/>
            </w:rPr>
            <w:t>(Cycling74, 2011)</w:t>
          </w:r>
          <w:r w:rsidR="00B63728" w:rsidRPr="007232FD">
            <w:fldChar w:fldCharType="end"/>
          </w:r>
        </w:sdtContent>
      </w:sdt>
      <w:r w:rsidR="00C344BF" w:rsidRPr="007232FD">
        <w:t xml:space="preserve">. </w:t>
      </w:r>
      <w:r w:rsidR="008E01C0" w:rsidRPr="007232FD">
        <w:t xml:space="preserve">The voice steal function of the instrument is further developed by </w:t>
      </w:r>
      <w:r w:rsidR="008C103D" w:rsidRPr="007232FD">
        <w:t>programming it to quickly change the pitch of the oscillator when replacing an old note with a new one. Replacing “unpack” with the “swap” object,</w:t>
      </w:r>
      <w:r w:rsidR="007E269D" w:rsidRPr="007232FD">
        <w:t xml:space="preserve"> </w:t>
      </w:r>
      <w:r w:rsidR="008C103D" w:rsidRPr="007232FD">
        <w:t xml:space="preserve">and adding the </w:t>
      </w:r>
      <w:r w:rsidR="00DF0CB3" w:rsidRPr="007232FD">
        <w:t>“e</w:t>
      </w:r>
      <w:r w:rsidR="008C103D" w:rsidRPr="007232FD">
        <w:t xml:space="preserve">dge” and “float” objects to the </w:t>
      </w:r>
      <w:proofErr w:type="spellStart"/>
      <w:r w:rsidR="008C103D" w:rsidRPr="007232FD">
        <w:t>singlevoice</w:t>
      </w:r>
      <w:proofErr w:type="spellEnd"/>
      <w:r w:rsidR="008C103D" w:rsidRPr="007232FD">
        <w:t xml:space="preserve"> abstraction allow it to store information on pitch and velocity and release them at the correct time to cut off old notes and generate new ones</w:t>
      </w:r>
      <w:r w:rsidR="00B63728" w:rsidRPr="007232FD">
        <w:t xml:space="preserve"> </w:t>
      </w:r>
      <w:sdt>
        <w:sdtPr>
          <w:id w:val="172533273"/>
          <w:citation/>
        </w:sdtPr>
        <w:sdtContent>
          <w:r w:rsidR="00B63728" w:rsidRPr="007232FD">
            <w:fldChar w:fldCharType="begin"/>
          </w:r>
          <w:r w:rsidR="00B63728" w:rsidRPr="007232FD">
            <w:instrText xml:space="preserve"> CITATION Cyc11 \l 2057 </w:instrText>
          </w:r>
          <w:r w:rsidR="00B63728" w:rsidRPr="007232FD">
            <w:fldChar w:fldCharType="separate"/>
          </w:r>
          <w:r w:rsidR="00B63728" w:rsidRPr="007232FD">
            <w:rPr>
              <w:noProof/>
            </w:rPr>
            <w:t>(Cycling74, 2011)</w:t>
          </w:r>
          <w:r w:rsidR="00B63728" w:rsidRPr="007232FD">
            <w:fldChar w:fldCharType="end"/>
          </w:r>
        </w:sdtContent>
      </w:sdt>
      <w:r w:rsidR="008C103D" w:rsidRPr="007232FD">
        <w:t>. This results in minimal noise clipping whenever notes are changed</w:t>
      </w:r>
      <w:r w:rsidR="00B63728" w:rsidRPr="007232FD">
        <w:t xml:space="preserve"> </w:t>
      </w:r>
      <w:sdt>
        <w:sdtPr>
          <w:id w:val="-700085019"/>
          <w:citation/>
        </w:sdtPr>
        <w:sdtContent>
          <w:r w:rsidR="00B63728" w:rsidRPr="007232FD">
            <w:fldChar w:fldCharType="begin"/>
          </w:r>
          <w:r w:rsidR="00B63728" w:rsidRPr="007232FD">
            <w:instrText xml:space="preserve"> CITATION Cyc11 \l 2057 </w:instrText>
          </w:r>
          <w:r w:rsidR="00B63728" w:rsidRPr="007232FD">
            <w:fldChar w:fldCharType="separate"/>
          </w:r>
          <w:r w:rsidR="00B63728" w:rsidRPr="007232FD">
            <w:rPr>
              <w:noProof/>
            </w:rPr>
            <w:t>(Cycling74, 2011)</w:t>
          </w:r>
          <w:r w:rsidR="00B63728" w:rsidRPr="007232FD">
            <w:fldChar w:fldCharType="end"/>
          </w:r>
        </w:sdtContent>
      </w:sdt>
      <w:r w:rsidR="008C103D" w:rsidRPr="007232FD">
        <w:t>. At this stage, th</w:t>
      </w:r>
      <w:r w:rsidR="00AF7B80" w:rsidRPr="007232FD">
        <w:t xml:space="preserve">e instrument is a robust polyphonic synth. To make it into the reversing key synth, the parameters for the </w:t>
      </w:r>
      <w:r w:rsidR="00DF0CB3" w:rsidRPr="007232FD">
        <w:t>“</w:t>
      </w:r>
      <w:proofErr w:type="spellStart"/>
      <w:r w:rsidR="00DF0CB3" w:rsidRPr="007232FD">
        <w:t>asdr</w:t>
      </w:r>
      <w:proofErr w:type="spellEnd"/>
      <w:r w:rsidR="00DF0CB3" w:rsidRPr="007232FD">
        <w:t>~” object were changed. This was done by adding a set of four numbers to the end of the object as arguments, which are in fact values for the four ADSR values; Attack, Decay, Sustain and Release. The first number, for the Attack value, was set to 1500, meaning that upon pressing the key, it would take the note 1500 milliseconds, or one and a half seconds, to reach its full amplitude, resulting in a note that sounds like it’s fading in rather than out.</w:t>
      </w:r>
      <w:r w:rsidR="004E3027" w:rsidRPr="007232FD">
        <w:t xml:space="preserve"> </w:t>
      </w:r>
      <w:r w:rsidR="003A3980" w:rsidRPr="007232FD">
        <w:t>The second value, the Decay, is set to zero because th</w:t>
      </w:r>
      <w:r w:rsidR="007E269D" w:rsidRPr="007232FD">
        <w:t>ere is no</w:t>
      </w:r>
      <w:r w:rsidR="00A6492B" w:rsidRPr="007232FD">
        <w:t xml:space="preserve"> part of the intended envelope where the amplitude decreases, unless the note is released, since the synth is meant to emulate the envelope of a reversed piano note, which </w:t>
      </w:r>
      <w:r w:rsidR="00A651D6" w:rsidRPr="007232FD">
        <w:t>doesn’t have a sustain level and instead decays to zero, and that part of the note is already covered by the reverse key synth’s attack, there is no need for a decay time. The third parameter, the Sust</w:t>
      </w:r>
      <w:r w:rsidR="00FD5FFB" w:rsidRPr="007232FD">
        <w:t xml:space="preserve">ain value, </w:t>
      </w:r>
      <w:r w:rsidR="00AB711B" w:rsidRPr="007232FD">
        <w:t xml:space="preserve">was set at 1. This </w:t>
      </w:r>
      <w:r w:rsidR="000D3C11" w:rsidRPr="007232FD">
        <w:t>value</w:t>
      </w:r>
      <w:r w:rsidR="00AB711B" w:rsidRPr="007232FD">
        <w:t xml:space="preserve"> represents the amplitude of the sustain level, which in Max is scaled between zero and 1, with 1 being 100% of the note’s volume and zero meaning the note is off. It was intended </w:t>
      </w:r>
      <w:r w:rsidR="000D3C11" w:rsidRPr="007232FD">
        <w:t xml:space="preserve">that once the note reaches 100% output it would remain at that level until the note is released, thus why the value is set at 1. The final value, the note’s release value </w:t>
      </w:r>
      <w:r w:rsidR="00CC2EB5" w:rsidRPr="007232FD">
        <w:t xml:space="preserve">was set at on 1, meaning it takes 1 millisecond for the note to completely cut out on release, ending it abruptly and </w:t>
      </w:r>
      <w:r w:rsidR="00D06CCE" w:rsidRPr="007232FD">
        <w:t xml:space="preserve">also resulting in </w:t>
      </w:r>
      <w:r w:rsidR="00186A19" w:rsidRPr="007232FD">
        <w:t xml:space="preserve">the faint but audible “swooshing” sound that is sometimes heard when recorded sounds are reversed, thus adding to the </w:t>
      </w:r>
      <w:r w:rsidR="002B7FC9" w:rsidRPr="007232FD">
        <w:t>aesthetic of the instrument. I initially set this value at zero, but that led to an unwanted clicking sound at the end of the note</w:t>
      </w:r>
      <w:r w:rsidR="00851FA7" w:rsidRPr="007232FD">
        <w:t xml:space="preserve"> that made the synth sound unpolished. </w:t>
      </w:r>
      <w:r w:rsidR="00662ECD" w:rsidRPr="007232FD">
        <w:t>The result</w:t>
      </w:r>
      <w:r w:rsidR="00186A19" w:rsidRPr="007232FD">
        <w:t xml:space="preserve"> was an instrument that when used, sounds </w:t>
      </w:r>
      <w:proofErr w:type="gramStart"/>
      <w:r w:rsidR="00186A19" w:rsidRPr="007232FD">
        <w:t>similar to</w:t>
      </w:r>
      <w:proofErr w:type="gramEnd"/>
      <w:r w:rsidR="00186A19" w:rsidRPr="007232FD">
        <w:t xml:space="preserve"> a simple keyboard notes being played backwards.</w:t>
      </w:r>
    </w:p>
    <w:p w14:paraId="480F03A5" w14:textId="77777777" w:rsidR="00A844FC" w:rsidRPr="007232FD" w:rsidRDefault="00A844FC" w:rsidP="007232FD">
      <w:pPr>
        <w:spacing w:line="360" w:lineRule="auto"/>
      </w:pPr>
    </w:p>
    <w:p w14:paraId="243E6650" w14:textId="5484C3B5" w:rsidR="00A844FC" w:rsidRPr="007232FD" w:rsidRDefault="00A844FC" w:rsidP="007232FD">
      <w:pPr>
        <w:spacing w:line="360" w:lineRule="auto"/>
      </w:pPr>
      <w:r w:rsidRPr="007232FD">
        <w:rPr>
          <w:b/>
        </w:rPr>
        <w:lastRenderedPageBreak/>
        <w:t xml:space="preserve">Feedback and areas for </w:t>
      </w:r>
      <w:proofErr w:type="spellStart"/>
      <w:r w:rsidRPr="007232FD">
        <w:rPr>
          <w:b/>
        </w:rPr>
        <w:t>improvment</w:t>
      </w:r>
      <w:proofErr w:type="spellEnd"/>
      <w:r w:rsidR="000B239A" w:rsidRPr="007232FD">
        <w:tab/>
      </w:r>
    </w:p>
    <w:p w14:paraId="183F34BD" w14:textId="5D720D10" w:rsidR="004F2200" w:rsidRPr="007232FD" w:rsidRDefault="00E77CDC" w:rsidP="007232FD">
      <w:pPr>
        <w:spacing w:line="360" w:lineRule="auto"/>
        <w:ind w:firstLine="720"/>
      </w:pPr>
      <w:r w:rsidRPr="007232FD">
        <w:t xml:space="preserve">After </w:t>
      </w:r>
      <w:r w:rsidR="00662ECD" w:rsidRPr="007232FD">
        <w:t xml:space="preserve">the process of programming the instrument was finished, it was tested by </w:t>
      </w:r>
      <w:proofErr w:type="gramStart"/>
      <w:r w:rsidR="00662ECD" w:rsidRPr="007232FD">
        <w:t>a number of</w:t>
      </w:r>
      <w:proofErr w:type="gramEnd"/>
      <w:r w:rsidR="00662ECD" w:rsidRPr="007232FD">
        <w:t xml:space="preserve"> people. The main question I asked them, to determine the overall success of my instrument</w:t>
      </w:r>
      <w:r w:rsidR="00CA7770" w:rsidRPr="007232FD">
        <w:t>, was “When you play notes, do they sound as if they are reversed?”. T</w:t>
      </w:r>
      <w:r w:rsidR="00A068DE" w:rsidRPr="007232FD">
        <w:t>he majority of those who tested the instrument agreed that the notes sounded as if they were reversed when played.</w:t>
      </w:r>
      <w:r w:rsidR="000A0AFE" w:rsidRPr="007232FD">
        <w:t xml:space="preserve">  Through this, I can establish that fundamentally, the instrument does its job well.  However, there are </w:t>
      </w:r>
      <w:proofErr w:type="gramStart"/>
      <w:r w:rsidR="000A0AFE" w:rsidRPr="007232FD">
        <w:t>a number of</w:t>
      </w:r>
      <w:proofErr w:type="gramEnd"/>
      <w:r w:rsidR="000A0AFE" w:rsidRPr="007232FD">
        <w:t xml:space="preserve"> improvements that could be made to the reversing keys synth, especially if it were to become a commercial product that other producers would be able to use. The first necessary improvement would be the ability to control </w:t>
      </w:r>
      <w:r w:rsidR="00B019E8" w:rsidRPr="007232FD">
        <w:t xml:space="preserve">the length of the attack of the ASDR envelope, which is responsible for notes fading in. This would allow the user more control over the length and </w:t>
      </w:r>
      <w:r w:rsidR="0035001F" w:rsidRPr="007232FD">
        <w:t>timbre of the notes, as well as making the instrument ore versatile. For example, making the attack quite short might make the instrument sound as if a mallet or percussive type instrument note is being reversed rather than that of a piano or keyboard type of instrument. Anoth</w:t>
      </w:r>
      <w:r w:rsidR="00D70F62" w:rsidRPr="007232FD">
        <w:t xml:space="preserve">er shortcoming limiting the reverse keys synth from reaching its full potential as an instrument is its lack of variety in terms of the types of sounds that can be made with it. This stems from only using sine waves as part of the oscillator, making it sound somewhat basic. As mentioned before, part of the objective of this was to make something that sounds “clean” and give producers more room to add their own effects without completely muddying the sound, but this backfired to an extent, because now the instrument sounds more like a reverse sine wave generator than </w:t>
      </w:r>
      <w:r w:rsidR="00731B98" w:rsidRPr="007232FD">
        <w:t xml:space="preserve">an actual keyboard. </w:t>
      </w:r>
      <w:r w:rsidR="0048050B" w:rsidRPr="007232FD">
        <w:t>A few</w:t>
      </w:r>
      <w:r w:rsidR="00731B98" w:rsidRPr="007232FD">
        <w:t xml:space="preserve"> things could be done to negate this problem. One of which would be to</w:t>
      </w:r>
      <w:r w:rsidR="004F2200" w:rsidRPr="007232FD">
        <w:t xml:space="preserve"> either to blend a variety of sound waves and oscillators together to make the instrument sound more </w:t>
      </w:r>
      <w:r w:rsidR="00BF7BA5" w:rsidRPr="007232FD">
        <w:t>interesting or</w:t>
      </w:r>
      <w:r w:rsidR="004F2200" w:rsidRPr="007232FD">
        <w:t xml:space="preserve"> give the user the option to chose which waves t</w:t>
      </w:r>
      <w:r w:rsidR="00BF7BA5" w:rsidRPr="007232FD">
        <w:t>hey want to use, or even import their own pre-sets if they wish. While I did decline to make a sampled instrument, one way of making it sound</w:t>
      </w:r>
      <w:r w:rsidR="002D6F80" w:rsidRPr="007232FD">
        <w:t xml:space="preserve"> less synthetic would be to program it to loop a reversed sample of, for instance, tape sound effects, to give the illusion of actual reverse tape effects. These samples could be toggled on or off according to the user’s preferences.</w:t>
      </w:r>
      <w:r w:rsidR="00A662DA" w:rsidRPr="007232FD">
        <w:t xml:space="preserve"> In hindsight, using a piano type note as the basis of the instrument limited my options for designing it. Basing it on a</w:t>
      </w:r>
      <w:r w:rsidR="000241CD" w:rsidRPr="007232FD">
        <w:t xml:space="preserve"> physical instrument</w:t>
      </w:r>
      <w:r w:rsidR="00A662DA" w:rsidRPr="007232FD">
        <w:t xml:space="preserve"> </w:t>
      </w:r>
      <w:r w:rsidR="000241CD" w:rsidRPr="007232FD">
        <w:t>that has a sustain level other then zero, such as a flute, violin or even vocals would make it much easier to make a sample based instrument with the same concept</w:t>
      </w:r>
      <w:r w:rsidR="005828A9" w:rsidRPr="007232FD">
        <w:t xml:space="preserve">, something I would definitely attempt if I were to revisit this concept in the future. Another key improvement for the reverse </w:t>
      </w:r>
      <w:proofErr w:type="gramStart"/>
      <w:r w:rsidR="005828A9" w:rsidRPr="007232FD">
        <w:t>keys</w:t>
      </w:r>
      <w:proofErr w:type="gramEnd"/>
      <w:r w:rsidR="005828A9" w:rsidRPr="007232FD">
        <w:t xml:space="preserve"> synth would be user interface. </w:t>
      </w:r>
      <w:proofErr w:type="gramStart"/>
      <w:r w:rsidR="005828A9" w:rsidRPr="007232FD">
        <w:t>A</w:t>
      </w:r>
      <w:r w:rsidR="00702705" w:rsidRPr="007232FD">
        <w:t>t the moment</w:t>
      </w:r>
      <w:proofErr w:type="gramEnd"/>
      <w:r w:rsidR="00702705" w:rsidRPr="007232FD">
        <w:t xml:space="preserve">, the </w:t>
      </w:r>
      <w:r w:rsidR="00416E56" w:rsidRPr="007232FD">
        <w:t xml:space="preserve">instrument is in the form of a Max patch, which shows all of the underlying code, objects, and connections. Generally, when using virtual instruments and VSTs, </w:t>
      </w:r>
      <w:r w:rsidR="00722CD8" w:rsidRPr="007232FD">
        <w:t>these elements aren’t normally visible.</w:t>
      </w:r>
      <w:r w:rsidR="00F42391" w:rsidRPr="007232FD">
        <w:t xml:space="preserve"> If given more time to complete the project, a user interface, including a gain control knob </w:t>
      </w:r>
      <w:r w:rsidR="00F42391" w:rsidRPr="007232FD">
        <w:lastRenderedPageBreak/>
        <w:t>and another knob to control the instrument’s attack, would have been designed, both for ease of use and aesthetic reasons. Despite the instrument’s shortcomings and room for improvement, I believe that overall, the current project was a success.</w:t>
      </w:r>
    </w:p>
    <w:p w14:paraId="138F5F78" w14:textId="7E4E3477" w:rsidR="00B63728" w:rsidRPr="007232FD" w:rsidRDefault="00B63728" w:rsidP="007232FD">
      <w:pPr>
        <w:spacing w:line="360" w:lineRule="auto"/>
      </w:pPr>
    </w:p>
    <w:p w14:paraId="193FAA13" w14:textId="3A6C63A9" w:rsidR="00B63728" w:rsidRPr="007232FD" w:rsidRDefault="00B63728" w:rsidP="007232FD">
      <w:pPr>
        <w:spacing w:line="360" w:lineRule="auto"/>
      </w:pPr>
    </w:p>
    <w:p w14:paraId="6B380C2E" w14:textId="60382CFB" w:rsidR="00B63728" w:rsidRPr="007232FD" w:rsidRDefault="00B63728" w:rsidP="007232FD">
      <w:pPr>
        <w:spacing w:line="360" w:lineRule="auto"/>
      </w:pPr>
    </w:p>
    <w:p w14:paraId="66228527" w14:textId="555B1F8E" w:rsidR="00B63728" w:rsidRPr="007232FD" w:rsidRDefault="00B63728" w:rsidP="007232FD">
      <w:pPr>
        <w:spacing w:line="360" w:lineRule="auto"/>
      </w:pPr>
    </w:p>
    <w:p w14:paraId="23D66421" w14:textId="72CBFBC9" w:rsidR="00B63728" w:rsidRPr="007232FD" w:rsidRDefault="00B63728" w:rsidP="007232FD">
      <w:pPr>
        <w:spacing w:line="360" w:lineRule="auto"/>
      </w:pPr>
    </w:p>
    <w:p w14:paraId="168737E5" w14:textId="5C7818FE" w:rsidR="00B63728" w:rsidRPr="007232FD" w:rsidRDefault="00B63728" w:rsidP="007232FD">
      <w:pPr>
        <w:spacing w:line="360" w:lineRule="auto"/>
      </w:pPr>
    </w:p>
    <w:p w14:paraId="0663A916" w14:textId="385A582E" w:rsidR="00B63728" w:rsidRPr="007232FD" w:rsidRDefault="00B63728" w:rsidP="007232FD">
      <w:pPr>
        <w:spacing w:line="360" w:lineRule="auto"/>
      </w:pPr>
    </w:p>
    <w:p w14:paraId="7CF5B679" w14:textId="79663105" w:rsidR="00B63728" w:rsidRPr="007232FD" w:rsidRDefault="00B63728" w:rsidP="007232FD">
      <w:pPr>
        <w:spacing w:line="360" w:lineRule="auto"/>
      </w:pPr>
    </w:p>
    <w:p w14:paraId="607390C3" w14:textId="4C858419" w:rsidR="00B63728" w:rsidRPr="007232FD" w:rsidRDefault="00B63728" w:rsidP="007232FD">
      <w:pPr>
        <w:spacing w:line="360" w:lineRule="auto"/>
      </w:pPr>
    </w:p>
    <w:p w14:paraId="39298534" w14:textId="08E7F8BB" w:rsidR="00B63728" w:rsidRPr="007232FD" w:rsidRDefault="00B63728" w:rsidP="007232FD">
      <w:pPr>
        <w:spacing w:line="360" w:lineRule="auto"/>
      </w:pPr>
    </w:p>
    <w:p w14:paraId="463DD36F" w14:textId="4CE51753" w:rsidR="00B63728" w:rsidRPr="007232FD" w:rsidRDefault="00B63728" w:rsidP="007232FD">
      <w:pPr>
        <w:spacing w:line="360" w:lineRule="auto"/>
      </w:pPr>
    </w:p>
    <w:p w14:paraId="0BBCA85E" w14:textId="5F93D020" w:rsidR="00B63728" w:rsidRPr="007232FD" w:rsidRDefault="00B63728" w:rsidP="007232FD">
      <w:pPr>
        <w:spacing w:line="360" w:lineRule="auto"/>
      </w:pPr>
    </w:p>
    <w:p w14:paraId="44A43B62" w14:textId="6B86FDAF" w:rsidR="00B63728" w:rsidRPr="007232FD" w:rsidRDefault="00B63728" w:rsidP="007232FD">
      <w:pPr>
        <w:spacing w:line="360" w:lineRule="auto"/>
      </w:pPr>
    </w:p>
    <w:p w14:paraId="34BF0FAC" w14:textId="20C8FEF2" w:rsidR="00B63728" w:rsidRPr="007232FD" w:rsidRDefault="00B63728" w:rsidP="007232FD">
      <w:pPr>
        <w:spacing w:line="360" w:lineRule="auto"/>
      </w:pPr>
    </w:p>
    <w:p w14:paraId="59E94C00" w14:textId="66157DC8" w:rsidR="00B63728" w:rsidRPr="007232FD" w:rsidRDefault="00B63728" w:rsidP="007232FD">
      <w:pPr>
        <w:spacing w:line="360" w:lineRule="auto"/>
      </w:pPr>
    </w:p>
    <w:p w14:paraId="61873D11" w14:textId="1C3EA618" w:rsidR="00B63728" w:rsidRPr="007232FD" w:rsidRDefault="00B63728" w:rsidP="007232FD">
      <w:pPr>
        <w:spacing w:line="360" w:lineRule="auto"/>
      </w:pPr>
    </w:p>
    <w:p w14:paraId="3DADAFFB" w14:textId="667648D5" w:rsidR="00B63728" w:rsidRDefault="00B63728" w:rsidP="007232FD">
      <w:pPr>
        <w:spacing w:line="360" w:lineRule="auto"/>
      </w:pPr>
    </w:p>
    <w:p w14:paraId="62D4F469" w14:textId="1EB1429A" w:rsidR="007232FD" w:rsidRDefault="007232FD" w:rsidP="007232FD">
      <w:pPr>
        <w:spacing w:line="360" w:lineRule="auto"/>
      </w:pPr>
    </w:p>
    <w:p w14:paraId="1154DB59" w14:textId="7F6FB128" w:rsidR="007232FD" w:rsidRDefault="007232FD" w:rsidP="007232FD">
      <w:pPr>
        <w:spacing w:line="360" w:lineRule="auto"/>
      </w:pPr>
    </w:p>
    <w:p w14:paraId="7AEC44D6" w14:textId="5519C8F1" w:rsidR="007232FD" w:rsidRDefault="007232FD" w:rsidP="007232FD">
      <w:pPr>
        <w:spacing w:line="360" w:lineRule="auto"/>
      </w:pPr>
    </w:p>
    <w:p w14:paraId="593EA17D" w14:textId="52C60D61" w:rsidR="007232FD" w:rsidRDefault="007232FD" w:rsidP="007232FD">
      <w:pPr>
        <w:spacing w:line="360" w:lineRule="auto"/>
      </w:pPr>
    </w:p>
    <w:p w14:paraId="39ADBD35" w14:textId="77777777" w:rsidR="007232FD" w:rsidRPr="007232FD" w:rsidRDefault="007232FD" w:rsidP="007232FD">
      <w:pPr>
        <w:spacing w:line="360" w:lineRule="auto"/>
      </w:pPr>
      <w:bookmarkStart w:id="0" w:name="_GoBack"/>
      <w:bookmarkEnd w:id="0"/>
    </w:p>
    <w:sdt>
      <w:sdtPr>
        <w:rPr>
          <w:color w:val="auto"/>
        </w:rPr>
        <w:id w:val="2109537649"/>
        <w:docPartObj>
          <w:docPartGallery w:val="Bibliographies"/>
          <w:docPartUnique/>
        </w:docPartObj>
      </w:sdtPr>
      <w:sdtEndPr>
        <w:rPr>
          <w:rFonts w:asciiTheme="minorHAnsi" w:eastAsiaTheme="minorHAnsi" w:hAnsiTheme="minorHAnsi" w:cstheme="minorBidi"/>
          <w:sz w:val="22"/>
          <w:szCs w:val="22"/>
          <w:lang w:val="en-GB"/>
        </w:rPr>
      </w:sdtEndPr>
      <w:sdtContent>
        <w:p w14:paraId="11845297" w14:textId="7AF90917" w:rsidR="00B63728" w:rsidRPr="007232FD" w:rsidRDefault="00B63728" w:rsidP="007232FD">
          <w:pPr>
            <w:pStyle w:val="Heading1"/>
            <w:spacing w:line="360" w:lineRule="auto"/>
            <w:jc w:val="center"/>
            <w:rPr>
              <w:rFonts w:asciiTheme="minorHAnsi" w:hAnsiTheme="minorHAnsi" w:cstheme="minorHAnsi"/>
              <w:b/>
              <w:color w:val="auto"/>
              <w:sz w:val="24"/>
              <w:szCs w:val="24"/>
            </w:rPr>
          </w:pPr>
          <w:r w:rsidRPr="007232FD">
            <w:rPr>
              <w:rFonts w:asciiTheme="minorHAnsi" w:hAnsiTheme="minorHAnsi" w:cstheme="minorHAnsi"/>
              <w:b/>
              <w:color w:val="auto"/>
              <w:sz w:val="24"/>
              <w:szCs w:val="24"/>
            </w:rPr>
            <w:t>References</w:t>
          </w:r>
        </w:p>
        <w:sdt>
          <w:sdtPr>
            <w:rPr>
              <w:rFonts w:cstheme="minorHAnsi"/>
              <w:sz w:val="24"/>
              <w:szCs w:val="24"/>
            </w:rPr>
            <w:id w:val="-573587230"/>
            <w:bibliography/>
          </w:sdtPr>
          <w:sdtContent>
            <w:p w14:paraId="6003ECB7"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sz w:val="24"/>
                  <w:szCs w:val="24"/>
                </w:rPr>
                <w:fldChar w:fldCharType="begin"/>
              </w:r>
              <w:r w:rsidRPr="007232FD">
                <w:rPr>
                  <w:rFonts w:cstheme="minorHAnsi"/>
                  <w:sz w:val="24"/>
                  <w:szCs w:val="24"/>
                </w:rPr>
                <w:instrText xml:space="preserve"> BIBLIOGRAPHY </w:instrText>
              </w:r>
              <w:r w:rsidRPr="007232FD">
                <w:rPr>
                  <w:rFonts w:cstheme="minorHAnsi"/>
                  <w:sz w:val="24"/>
                  <w:szCs w:val="24"/>
                </w:rPr>
                <w:fldChar w:fldCharType="separate"/>
              </w:r>
              <w:r w:rsidRPr="007232FD">
                <w:rPr>
                  <w:rFonts w:cstheme="minorHAnsi"/>
                  <w:noProof/>
                  <w:sz w:val="24"/>
                  <w:szCs w:val="24"/>
                  <w:lang w:val="en-US"/>
                </w:rPr>
                <w:t xml:space="preserve">Battier, M., 2007. What the GRM Brought to Music: From Musique Concrète to Acousmatic Music. </w:t>
              </w:r>
              <w:r w:rsidRPr="007232FD">
                <w:rPr>
                  <w:rFonts w:cstheme="minorHAnsi"/>
                  <w:i/>
                  <w:iCs/>
                  <w:noProof/>
                  <w:sz w:val="24"/>
                  <w:szCs w:val="24"/>
                  <w:lang w:val="en-US"/>
                </w:rPr>
                <w:t xml:space="preserve">Organised Sound, </w:t>
              </w:r>
              <w:r w:rsidRPr="007232FD">
                <w:rPr>
                  <w:rFonts w:cstheme="minorHAnsi"/>
                  <w:noProof/>
                  <w:sz w:val="24"/>
                  <w:szCs w:val="24"/>
                  <w:lang w:val="en-US"/>
                </w:rPr>
                <w:t>12(3), p. 189–202.</w:t>
              </w:r>
            </w:p>
            <w:p w14:paraId="119D14FB"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Cann, S., 2007. </w:t>
              </w:r>
              <w:r w:rsidRPr="007232FD">
                <w:rPr>
                  <w:rFonts w:cstheme="minorHAnsi"/>
                  <w:i/>
                  <w:iCs/>
                  <w:noProof/>
                  <w:sz w:val="24"/>
                  <w:szCs w:val="24"/>
                  <w:lang w:val="en-US"/>
                </w:rPr>
                <w:t xml:space="preserve">How to Make a Noise: A Comprehensive Guide to Synthesizer Programming. </w:t>
              </w:r>
              <w:r w:rsidRPr="007232FD">
                <w:rPr>
                  <w:rFonts w:cstheme="minorHAnsi"/>
                  <w:noProof/>
                  <w:sz w:val="24"/>
                  <w:szCs w:val="24"/>
                  <w:lang w:val="en-US"/>
                </w:rPr>
                <w:t>Revised ed ed. London: Coombe Hill Publishing.</w:t>
              </w:r>
            </w:p>
            <w:p w14:paraId="523A9542"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Cooper, L., 2016. </w:t>
              </w:r>
              <w:r w:rsidRPr="007232FD">
                <w:rPr>
                  <w:rFonts w:cstheme="minorHAnsi"/>
                  <w:i/>
                  <w:iCs/>
                  <w:noProof/>
                  <w:sz w:val="24"/>
                  <w:szCs w:val="24"/>
                  <w:lang w:val="en-US"/>
                </w:rPr>
                <w:t xml:space="preserve">20 Things You Didn’t Know About The Beatles’ ‘Revolver’. </w:t>
              </w:r>
              <w:r w:rsidRPr="007232FD">
                <w:rPr>
                  <w:rFonts w:cstheme="minorHAnsi"/>
                  <w:noProof/>
                  <w:sz w:val="24"/>
                  <w:szCs w:val="24"/>
                  <w:lang w:val="en-US"/>
                </w:rPr>
                <w:t xml:space="preserve">[Online] </w:t>
              </w:r>
              <w:r w:rsidRPr="007232FD">
                <w:rPr>
                  <w:rFonts w:cstheme="minorHAnsi"/>
                  <w:noProof/>
                  <w:sz w:val="24"/>
                  <w:szCs w:val="24"/>
                  <w:lang w:val="en-US"/>
                </w:rPr>
                <w:br/>
                <w:t xml:space="preserve">Available at: </w:t>
              </w:r>
              <w:r w:rsidRPr="007232FD">
                <w:rPr>
                  <w:rFonts w:cstheme="minorHAnsi"/>
                  <w:noProof/>
                  <w:sz w:val="24"/>
                  <w:szCs w:val="24"/>
                  <w:u w:val="single"/>
                  <w:lang w:val="en-US"/>
                </w:rPr>
                <w:t>https://www.nme.com/blogs/nme-blogs/20-things-you-didn-t-know-about-the-beatles-revolver-768757</w:t>
              </w:r>
              <w:r w:rsidRPr="007232FD">
                <w:rPr>
                  <w:rFonts w:cstheme="minorHAnsi"/>
                  <w:noProof/>
                  <w:sz w:val="24"/>
                  <w:szCs w:val="24"/>
                  <w:lang w:val="en-US"/>
                </w:rPr>
                <w:br/>
                <w:t>[Accessed 2 April 2019].</w:t>
              </w:r>
            </w:p>
            <w:p w14:paraId="2C7CE809"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Cycling74, 2011. </w:t>
              </w:r>
              <w:r w:rsidRPr="007232FD">
                <w:rPr>
                  <w:rFonts w:cstheme="minorHAnsi"/>
                  <w:i/>
                  <w:iCs/>
                  <w:noProof/>
                  <w:sz w:val="24"/>
                  <w:szCs w:val="24"/>
                  <w:lang w:val="en-US"/>
                </w:rPr>
                <w:t xml:space="preserve">Cycling74 Max/MSP/Jitter Tutorials: Polyphonic Synth. </w:t>
              </w:r>
              <w:r w:rsidRPr="007232FD">
                <w:rPr>
                  <w:rFonts w:cstheme="minorHAnsi"/>
                  <w:noProof/>
                  <w:sz w:val="24"/>
                  <w:szCs w:val="24"/>
                  <w:lang w:val="en-US"/>
                </w:rPr>
                <w:t xml:space="preserve">[Online] </w:t>
              </w:r>
              <w:r w:rsidRPr="007232FD">
                <w:rPr>
                  <w:rFonts w:cstheme="minorHAnsi"/>
                  <w:noProof/>
                  <w:sz w:val="24"/>
                  <w:szCs w:val="24"/>
                  <w:lang w:val="en-US"/>
                </w:rPr>
                <w:br/>
                <w:t xml:space="preserve">Available at: </w:t>
              </w:r>
              <w:r w:rsidRPr="007232FD">
                <w:rPr>
                  <w:rFonts w:cstheme="minorHAnsi"/>
                  <w:noProof/>
                  <w:sz w:val="24"/>
                  <w:szCs w:val="24"/>
                  <w:u w:val="single"/>
                  <w:lang w:val="en-US"/>
                </w:rPr>
                <w:t>https://www.youtube.com/watch?v=y0mcWhrFrEY</w:t>
              </w:r>
              <w:r w:rsidRPr="007232FD">
                <w:rPr>
                  <w:rFonts w:cstheme="minorHAnsi"/>
                  <w:noProof/>
                  <w:sz w:val="24"/>
                  <w:szCs w:val="24"/>
                  <w:lang w:val="en-US"/>
                </w:rPr>
                <w:br/>
                <w:t>[Accessed 29 March 2019].</w:t>
              </w:r>
            </w:p>
            <w:p w14:paraId="4EDE59B1"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Jones, C., 2007. </w:t>
              </w:r>
              <w:r w:rsidRPr="007232FD">
                <w:rPr>
                  <w:rFonts w:cstheme="minorHAnsi"/>
                  <w:i/>
                  <w:iCs/>
                  <w:noProof/>
                  <w:sz w:val="24"/>
                  <w:szCs w:val="24"/>
                  <w:lang w:val="en-US"/>
                </w:rPr>
                <w:t xml:space="preserve">Jimi Hendrix, Axis Bold As Love: Review. </w:t>
              </w:r>
              <w:r w:rsidRPr="007232FD">
                <w:rPr>
                  <w:rFonts w:cstheme="minorHAnsi"/>
                  <w:noProof/>
                  <w:sz w:val="24"/>
                  <w:szCs w:val="24"/>
                  <w:lang w:val="en-US"/>
                </w:rPr>
                <w:t xml:space="preserve">[Online] </w:t>
              </w:r>
              <w:r w:rsidRPr="007232FD">
                <w:rPr>
                  <w:rFonts w:cstheme="minorHAnsi"/>
                  <w:noProof/>
                  <w:sz w:val="24"/>
                  <w:szCs w:val="24"/>
                  <w:lang w:val="en-US"/>
                </w:rPr>
                <w:br/>
                <w:t xml:space="preserve">Available at: </w:t>
              </w:r>
              <w:r w:rsidRPr="007232FD">
                <w:rPr>
                  <w:rFonts w:cstheme="minorHAnsi"/>
                  <w:noProof/>
                  <w:sz w:val="24"/>
                  <w:szCs w:val="24"/>
                  <w:u w:val="single"/>
                  <w:lang w:val="en-US"/>
                </w:rPr>
                <w:t>https://www.bbc.co.uk/music/reviews/rmjw/</w:t>
              </w:r>
              <w:r w:rsidRPr="007232FD">
                <w:rPr>
                  <w:rFonts w:cstheme="minorHAnsi"/>
                  <w:noProof/>
                  <w:sz w:val="24"/>
                  <w:szCs w:val="24"/>
                  <w:lang w:val="en-US"/>
                </w:rPr>
                <w:br/>
                <w:t>[Accessed 1 April 2019].</w:t>
              </w:r>
            </w:p>
            <w:p w14:paraId="4323AC86"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Martinez-Zorrilla, D., 2008. </w:t>
              </w:r>
              <w:r w:rsidRPr="007232FD">
                <w:rPr>
                  <w:rFonts w:cstheme="minorHAnsi"/>
                  <w:i/>
                  <w:iCs/>
                  <w:noProof/>
                  <w:sz w:val="24"/>
                  <w:szCs w:val="24"/>
                  <w:lang w:val="en-US"/>
                </w:rPr>
                <w:t xml:space="preserve">Synthesizers: A Brief Introductio. </w:t>
              </w:r>
              <w:r w:rsidRPr="007232FD">
                <w:rPr>
                  <w:rFonts w:cstheme="minorHAnsi"/>
                  <w:noProof/>
                  <w:sz w:val="24"/>
                  <w:szCs w:val="24"/>
                  <w:lang w:val="en-US"/>
                </w:rPr>
                <w:t>s.l.:Lulu.</w:t>
              </w:r>
            </w:p>
            <w:p w14:paraId="4A9E669F"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Peters, M., 1996. </w:t>
              </w:r>
              <w:r w:rsidRPr="007232FD">
                <w:rPr>
                  <w:rFonts w:cstheme="minorHAnsi"/>
                  <w:i/>
                  <w:iCs/>
                  <w:noProof/>
                  <w:sz w:val="24"/>
                  <w:szCs w:val="24"/>
                  <w:lang w:val="en-US"/>
                </w:rPr>
                <w:t xml:space="preserve">The Birth of Loop. </w:t>
              </w:r>
              <w:r w:rsidRPr="007232FD">
                <w:rPr>
                  <w:rFonts w:cstheme="minorHAnsi"/>
                  <w:noProof/>
                  <w:sz w:val="24"/>
                  <w:szCs w:val="24"/>
                  <w:lang w:val="en-US"/>
                </w:rPr>
                <w:t xml:space="preserve">[Online] </w:t>
              </w:r>
              <w:r w:rsidRPr="007232FD">
                <w:rPr>
                  <w:rFonts w:cstheme="minorHAnsi"/>
                  <w:noProof/>
                  <w:sz w:val="24"/>
                  <w:szCs w:val="24"/>
                  <w:lang w:val="en-US"/>
                </w:rPr>
                <w:br/>
                <w:t xml:space="preserve">Available at: </w:t>
              </w:r>
              <w:r w:rsidRPr="007232FD">
                <w:rPr>
                  <w:rFonts w:cstheme="minorHAnsi"/>
                  <w:noProof/>
                  <w:sz w:val="24"/>
                  <w:szCs w:val="24"/>
                  <w:u w:val="single"/>
                  <w:lang w:val="en-US"/>
                </w:rPr>
                <w:t>http://www.loopers-delight.com/history/Loophist.html</w:t>
              </w:r>
              <w:r w:rsidRPr="007232FD">
                <w:rPr>
                  <w:rFonts w:cstheme="minorHAnsi"/>
                  <w:noProof/>
                  <w:sz w:val="24"/>
                  <w:szCs w:val="24"/>
                  <w:lang w:val="en-US"/>
                </w:rPr>
                <w:br/>
                <w:t>[Accessed 1 April 2019].</w:t>
              </w:r>
            </w:p>
            <w:p w14:paraId="39D3C8B7" w14:textId="77777777" w:rsidR="00B63728" w:rsidRPr="007232FD" w:rsidRDefault="00B63728" w:rsidP="007232FD">
              <w:pPr>
                <w:pStyle w:val="Bibliography"/>
                <w:spacing w:line="360" w:lineRule="auto"/>
                <w:rPr>
                  <w:rFonts w:cstheme="minorHAnsi"/>
                  <w:noProof/>
                  <w:sz w:val="24"/>
                  <w:szCs w:val="24"/>
                  <w:lang w:val="en-US"/>
                </w:rPr>
              </w:pPr>
              <w:r w:rsidRPr="007232FD">
                <w:rPr>
                  <w:rFonts w:cstheme="minorHAnsi"/>
                  <w:noProof/>
                  <w:sz w:val="24"/>
                  <w:szCs w:val="24"/>
                  <w:lang w:val="en-US"/>
                </w:rPr>
                <w:t xml:space="preserve">Sheffield, M., n.d. </w:t>
              </w:r>
              <w:r w:rsidRPr="007232FD">
                <w:rPr>
                  <w:rFonts w:cstheme="minorHAnsi"/>
                  <w:i/>
                  <w:iCs/>
                  <w:noProof/>
                  <w:sz w:val="24"/>
                  <w:szCs w:val="24"/>
                  <w:lang w:val="en-US"/>
                </w:rPr>
                <w:t xml:space="preserve">Max/MSP for average music junkies. </w:t>
              </w:r>
              <w:r w:rsidRPr="007232FD">
                <w:rPr>
                  <w:rFonts w:cstheme="minorHAnsi"/>
                  <w:noProof/>
                  <w:sz w:val="24"/>
                  <w:szCs w:val="24"/>
                  <w:lang w:val="en-US"/>
                </w:rPr>
                <w:t xml:space="preserve">[Online] </w:t>
              </w:r>
              <w:r w:rsidRPr="007232FD">
                <w:rPr>
                  <w:rFonts w:cstheme="minorHAnsi"/>
                  <w:noProof/>
                  <w:sz w:val="24"/>
                  <w:szCs w:val="24"/>
                  <w:lang w:val="en-US"/>
                </w:rPr>
                <w:br/>
                <w:t xml:space="preserve">Available at: </w:t>
              </w:r>
              <w:r w:rsidRPr="007232FD">
                <w:rPr>
                  <w:rFonts w:cstheme="minorHAnsi"/>
                  <w:noProof/>
                  <w:sz w:val="24"/>
                  <w:szCs w:val="24"/>
                  <w:u w:val="single"/>
                  <w:lang w:val="en-US"/>
                </w:rPr>
                <w:t>http://www.hopesandfears.com/hopes/culture/music/168579-max-msp-primer</w:t>
              </w:r>
              <w:r w:rsidRPr="007232FD">
                <w:rPr>
                  <w:rFonts w:cstheme="minorHAnsi"/>
                  <w:noProof/>
                  <w:sz w:val="24"/>
                  <w:szCs w:val="24"/>
                  <w:lang w:val="en-US"/>
                </w:rPr>
                <w:br/>
                <w:t>[Accessed 27 March 2019].</w:t>
              </w:r>
            </w:p>
            <w:p w14:paraId="1C612AB2" w14:textId="6A9BEDA7" w:rsidR="00B63728" w:rsidRPr="007232FD" w:rsidRDefault="00B63728" w:rsidP="007232FD">
              <w:pPr>
                <w:spacing w:line="360" w:lineRule="auto"/>
              </w:pPr>
              <w:r w:rsidRPr="007232FD">
                <w:rPr>
                  <w:rFonts w:cstheme="minorHAnsi"/>
                  <w:b/>
                  <w:bCs/>
                  <w:noProof/>
                  <w:sz w:val="24"/>
                  <w:szCs w:val="24"/>
                </w:rPr>
                <w:fldChar w:fldCharType="end"/>
              </w:r>
            </w:p>
          </w:sdtContent>
        </w:sdt>
      </w:sdtContent>
    </w:sdt>
    <w:p w14:paraId="33565193" w14:textId="77777777" w:rsidR="00B63728" w:rsidRPr="007232FD" w:rsidRDefault="00B63728" w:rsidP="007232FD">
      <w:pPr>
        <w:spacing w:line="360" w:lineRule="auto"/>
      </w:pPr>
    </w:p>
    <w:sectPr w:rsidR="00B63728" w:rsidRPr="007232F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E4E60" w14:textId="77777777" w:rsidR="003D2F9F" w:rsidRDefault="003D2F9F" w:rsidP="00622FA3">
      <w:pPr>
        <w:spacing w:after="0" w:line="240" w:lineRule="auto"/>
      </w:pPr>
      <w:r>
        <w:separator/>
      </w:r>
    </w:p>
  </w:endnote>
  <w:endnote w:type="continuationSeparator" w:id="0">
    <w:p w14:paraId="050FE6AD" w14:textId="77777777" w:rsidR="003D2F9F" w:rsidRDefault="003D2F9F" w:rsidP="0062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C56DE" w14:textId="77777777" w:rsidR="003D2F9F" w:rsidRDefault="003D2F9F" w:rsidP="00622FA3">
      <w:pPr>
        <w:spacing w:after="0" w:line="240" w:lineRule="auto"/>
      </w:pPr>
      <w:r>
        <w:separator/>
      </w:r>
    </w:p>
  </w:footnote>
  <w:footnote w:type="continuationSeparator" w:id="0">
    <w:p w14:paraId="73BB25A0" w14:textId="77777777" w:rsidR="003D2F9F" w:rsidRDefault="003D2F9F" w:rsidP="00622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0189"/>
      <w:docPartObj>
        <w:docPartGallery w:val="Page Numbers (Top of Page)"/>
        <w:docPartUnique/>
      </w:docPartObj>
    </w:sdtPr>
    <w:sdtEndPr>
      <w:rPr>
        <w:noProof/>
      </w:rPr>
    </w:sdtEndPr>
    <w:sdtContent>
      <w:p w14:paraId="58C7380F" w14:textId="3D4C5E38" w:rsidR="00622FA3" w:rsidRDefault="00622FA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3F4D79" w14:textId="77777777" w:rsidR="00622FA3" w:rsidRDefault="00622FA3" w:rsidP="00622FA3">
    <w:pPr>
      <w:rPr>
        <w:b/>
      </w:rPr>
    </w:pPr>
    <w:r>
      <w:rPr>
        <w:b/>
      </w:rPr>
      <w:t>Element 2b: Essay</w:t>
    </w:r>
  </w:p>
  <w:p w14:paraId="05D86052" w14:textId="77777777" w:rsidR="00622FA3" w:rsidRDefault="00622F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1D"/>
    <w:rsid w:val="000139FB"/>
    <w:rsid w:val="000241CD"/>
    <w:rsid w:val="00025C76"/>
    <w:rsid w:val="0005073D"/>
    <w:rsid w:val="00052E51"/>
    <w:rsid w:val="000A0AFE"/>
    <w:rsid w:val="000A7AB2"/>
    <w:rsid w:val="000B239A"/>
    <w:rsid w:val="000D3C11"/>
    <w:rsid w:val="000F09E8"/>
    <w:rsid w:val="000F69DB"/>
    <w:rsid w:val="00120F56"/>
    <w:rsid w:val="00154CC6"/>
    <w:rsid w:val="00165DEC"/>
    <w:rsid w:val="00186A19"/>
    <w:rsid w:val="001929D2"/>
    <w:rsid w:val="001A3ADD"/>
    <w:rsid w:val="001B154A"/>
    <w:rsid w:val="001D370B"/>
    <w:rsid w:val="002032AB"/>
    <w:rsid w:val="00211E66"/>
    <w:rsid w:val="002658D3"/>
    <w:rsid w:val="0029295E"/>
    <w:rsid w:val="002B7FC9"/>
    <w:rsid w:val="002D53A1"/>
    <w:rsid w:val="002D6F80"/>
    <w:rsid w:val="002E7F39"/>
    <w:rsid w:val="002F6E19"/>
    <w:rsid w:val="003133E6"/>
    <w:rsid w:val="003178F1"/>
    <w:rsid w:val="003454CD"/>
    <w:rsid w:val="0035001F"/>
    <w:rsid w:val="00365665"/>
    <w:rsid w:val="00383B5A"/>
    <w:rsid w:val="00395850"/>
    <w:rsid w:val="003A3980"/>
    <w:rsid w:val="003C791A"/>
    <w:rsid w:val="003D0D55"/>
    <w:rsid w:val="003D2F9F"/>
    <w:rsid w:val="003D6D5F"/>
    <w:rsid w:val="003F4A08"/>
    <w:rsid w:val="00416E56"/>
    <w:rsid w:val="00417CD1"/>
    <w:rsid w:val="00431861"/>
    <w:rsid w:val="00475288"/>
    <w:rsid w:val="0048050B"/>
    <w:rsid w:val="004A13F7"/>
    <w:rsid w:val="004B02AC"/>
    <w:rsid w:val="004E2DD2"/>
    <w:rsid w:val="004E3027"/>
    <w:rsid w:val="004F2200"/>
    <w:rsid w:val="00510A3C"/>
    <w:rsid w:val="00522D29"/>
    <w:rsid w:val="00526CD0"/>
    <w:rsid w:val="005740B1"/>
    <w:rsid w:val="005828A9"/>
    <w:rsid w:val="00587D3A"/>
    <w:rsid w:val="00594E50"/>
    <w:rsid w:val="005B2CA5"/>
    <w:rsid w:val="005C1A61"/>
    <w:rsid w:val="005E15C5"/>
    <w:rsid w:val="005F2391"/>
    <w:rsid w:val="00601B28"/>
    <w:rsid w:val="00602B64"/>
    <w:rsid w:val="00607D6F"/>
    <w:rsid w:val="00612D09"/>
    <w:rsid w:val="00622FA3"/>
    <w:rsid w:val="00640504"/>
    <w:rsid w:val="0064773A"/>
    <w:rsid w:val="00651EEA"/>
    <w:rsid w:val="00662ECD"/>
    <w:rsid w:val="00663B80"/>
    <w:rsid w:val="006860E7"/>
    <w:rsid w:val="00687082"/>
    <w:rsid w:val="006F34DB"/>
    <w:rsid w:val="006F645F"/>
    <w:rsid w:val="00702705"/>
    <w:rsid w:val="007134D4"/>
    <w:rsid w:val="00722CD8"/>
    <w:rsid w:val="007232FD"/>
    <w:rsid w:val="00731B98"/>
    <w:rsid w:val="0074294B"/>
    <w:rsid w:val="00745434"/>
    <w:rsid w:val="007536FF"/>
    <w:rsid w:val="00755103"/>
    <w:rsid w:val="00787232"/>
    <w:rsid w:val="00792F90"/>
    <w:rsid w:val="007A15DC"/>
    <w:rsid w:val="007A2A6E"/>
    <w:rsid w:val="007B06DB"/>
    <w:rsid w:val="007D16BF"/>
    <w:rsid w:val="007E269D"/>
    <w:rsid w:val="0081251C"/>
    <w:rsid w:val="00850B70"/>
    <w:rsid w:val="00851FA7"/>
    <w:rsid w:val="00890B7D"/>
    <w:rsid w:val="008B083A"/>
    <w:rsid w:val="008B5E28"/>
    <w:rsid w:val="008C09C9"/>
    <w:rsid w:val="008C103D"/>
    <w:rsid w:val="008D41C5"/>
    <w:rsid w:val="008E01C0"/>
    <w:rsid w:val="008E34B2"/>
    <w:rsid w:val="008E4E1D"/>
    <w:rsid w:val="008E6A98"/>
    <w:rsid w:val="00907FC0"/>
    <w:rsid w:val="009305D6"/>
    <w:rsid w:val="009A004F"/>
    <w:rsid w:val="009B4366"/>
    <w:rsid w:val="009E4F39"/>
    <w:rsid w:val="009F1379"/>
    <w:rsid w:val="00A068DE"/>
    <w:rsid w:val="00A6492B"/>
    <w:rsid w:val="00A651D6"/>
    <w:rsid w:val="00A657F7"/>
    <w:rsid w:val="00A662DA"/>
    <w:rsid w:val="00A844FC"/>
    <w:rsid w:val="00A86968"/>
    <w:rsid w:val="00AA67CE"/>
    <w:rsid w:val="00AB711B"/>
    <w:rsid w:val="00AF7B80"/>
    <w:rsid w:val="00B019E8"/>
    <w:rsid w:val="00B11BF0"/>
    <w:rsid w:val="00B25F7B"/>
    <w:rsid w:val="00B329E5"/>
    <w:rsid w:val="00B32E9E"/>
    <w:rsid w:val="00B36590"/>
    <w:rsid w:val="00B54428"/>
    <w:rsid w:val="00B61C3C"/>
    <w:rsid w:val="00B6269A"/>
    <w:rsid w:val="00B63728"/>
    <w:rsid w:val="00BB1123"/>
    <w:rsid w:val="00BF7BA5"/>
    <w:rsid w:val="00C344BF"/>
    <w:rsid w:val="00C353AE"/>
    <w:rsid w:val="00C74D38"/>
    <w:rsid w:val="00CA673B"/>
    <w:rsid w:val="00CA7770"/>
    <w:rsid w:val="00CB4CD8"/>
    <w:rsid w:val="00CC2EB5"/>
    <w:rsid w:val="00CC36D4"/>
    <w:rsid w:val="00CD4DA2"/>
    <w:rsid w:val="00CE0B6C"/>
    <w:rsid w:val="00CF49D3"/>
    <w:rsid w:val="00D0069A"/>
    <w:rsid w:val="00D06CCE"/>
    <w:rsid w:val="00D368CE"/>
    <w:rsid w:val="00D4231F"/>
    <w:rsid w:val="00D50BBD"/>
    <w:rsid w:val="00D53B10"/>
    <w:rsid w:val="00D70F62"/>
    <w:rsid w:val="00D71B3D"/>
    <w:rsid w:val="00D76C24"/>
    <w:rsid w:val="00DF0CB3"/>
    <w:rsid w:val="00DF7BCA"/>
    <w:rsid w:val="00E05C0B"/>
    <w:rsid w:val="00E126C7"/>
    <w:rsid w:val="00E533A4"/>
    <w:rsid w:val="00E77CDC"/>
    <w:rsid w:val="00E858A3"/>
    <w:rsid w:val="00E8732E"/>
    <w:rsid w:val="00E9043E"/>
    <w:rsid w:val="00EE23E5"/>
    <w:rsid w:val="00EF4E2A"/>
    <w:rsid w:val="00F16DE2"/>
    <w:rsid w:val="00F23C35"/>
    <w:rsid w:val="00F42391"/>
    <w:rsid w:val="00F840EC"/>
    <w:rsid w:val="00FA221D"/>
    <w:rsid w:val="00FD5FFB"/>
    <w:rsid w:val="00FD608A"/>
    <w:rsid w:val="00FF0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7636"/>
  <w15:chartTrackingRefBased/>
  <w15:docId w15:val="{A0ED1A8C-EF72-4DA7-AAE1-591E46889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7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7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63728"/>
  </w:style>
  <w:style w:type="paragraph" w:styleId="Header">
    <w:name w:val="header"/>
    <w:basedOn w:val="Normal"/>
    <w:link w:val="HeaderChar"/>
    <w:uiPriority w:val="99"/>
    <w:unhideWhenUsed/>
    <w:rsid w:val="00622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FA3"/>
  </w:style>
  <w:style w:type="paragraph" w:styleId="Footer">
    <w:name w:val="footer"/>
    <w:basedOn w:val="Normal"/>
    <w:link w:val="FooterChar"/>
    <w:uiPriority w:val="99"/>
    <w:unhideWhenUsed/>
    <w:rsid w:val="00622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46862">
      <w:bodyDiv w:val="1"/>
      <w:marLeft w:val="0"/>
      <w:marRight w:val="0"/>
      <w:marTop w:val="0"/>
      <w:marBottom w:val="0"/>
      <w:divBdr>
        <w:top w:val="none" w:sz="0" w:space="0" w:color="auto"/>
        <w:left w:val="none" w:sz="0" w:space="0" w:color="auto"/>
        <w:bottom w:val="none" w:sz="0" w:space="0" w:color="auto"/>
        <w:right w:val="none" w:sz="0" w:space="0" w:color="auto"/>
      </w:divBdr>
    </w:div>
    <w:div w:id="188371742">
      <w:bodyDiv w:val="1"/>
      <w:marLeft w:val="0"/>
      <w:marRight w:val="0"/>
      <w:marTop w:val="0"/>
      <w:marBottom w:val="0"/>
      <w:divBdr>
        <w:top w:val="none" w:sz="0" w:space="0" w:color="auto"/>
        <w:left w:val="none" w:sz="0" w:space="0" w:color="auto"/>
        <w:bottom w:val="none" w:sz="0" w:space="0" w:color="auto"/>
        <w:right w:val="none" w:sz="0" w:space="0" w:color="auto"/>
      </w:divBdr>
    </w:div>
    <w:div w:id="210118913">
      <w:bodyDiv w:val="1"/>
      <w:marLeft w:val="0"/>
      <w:marRight w:val="0"/>
      <w:marTop w:val="0"/>
      <w:marBottom w:val="0"/>
      <w:divBdr>
        <w:top w:val="none" w:sz="0" w:space="0" w:color="auto"/>
        <w:left w:val="none" w:sz="0" w:space="0" w:color="auto"/>
        <w:bottom w:val="none" w:sz="0" w:space="0" w:color="auto"/>
        <w:right w:val="none" w:sz="0" w:space="0" w:color="auto"/>
      </w:divBdr>
    </w:div>
    <w:div w:id="317736045">
      <w:bodyDiv w:val="1"/>
      <w:marLeft w:val="0"/>
      <w:marRight w:val="0"/>
      <w:marTop w:val="0"/>
      <w:marBottom w:val="0"/>
      <w:divBdr>
        <w:top w:val="none" w:sz="0" w:space="0" w:color="auto"/>
        <w:left w:val="none" w:sz="0" w:space="0" w:color="auto"/>
        <w:bottom w:val="none" w:sz="0" w:space="0" w:color="auto"/>
        <w:right w:val="none" w:sz="0" w:space="0" w:color="auto"/>
      </w:divBdr>
    </w:div>
    <w:div w:id="427890029">
      <w:bodyDiv w:val="1"/>
      <w:marLeft w:val="0"/>
      <w:marRight w:val="0"/>
      <w:marTop w:val="0"/>
      <w:marBottom w:val="0"/>
      <w:divBdr>
        <w:top w:val="none" w:sz="0" w:space="0" w:color="auto"/>
        <w:left w:val="none" w:sz="0" w:space="0" w:color="auto"/>
        <w:bottom w:val="none" w:sz="0" w:space="0" w:color="auto"/>
        <w:right w:val="none" w:sz="0" w:space="0" w:color="auto"/>
      </w:divBdr>
    </w:div>
    <w:div w:id="437603357">
      <w:bodyDiv w:val="1"/>
      <w:marLeft w:val="0"/>
      <w:marRight w:val="0"/>
      <w:marTop w:val="0"/>
      <w:marBottom w:val="0"/>
      <w:divBdr>
        <w:top w:val="none" w:sz="0" w:space="0" w:color="auto"/>
        <w:left w:val="none" w:sz="0" w:space="0" w:color="auto"/>
        <w:bottom w:val="none" w:sz="0" w:space="0" w:color="auto"/>
        <w:right w:val="none" w:sz="0" w:space="0" w:color="auto"/>
      </w:divBdr>
    </w:div>
    <w:div w:id="498620053">
      <w:bodyDiv w:val="1"/>
      <w:marLeft w:val="0"/>
      <w:marRight w:val="0"/>
      <w:marTop w:val="0"/>
      <w:marBottom w:val="0"/>
      <w:divBdr>
        <w:top w:val="none" w:sz="0" w:space="0" w:color="auto"/>
        <w:left w:val="none" w:sz="0" w:space="0" w:color="auto"/>
        <w:bottom w:val="none" w:sz="0" w:space="0" w:color="auto"/>
        <w:right w:val="none" w:sz="0" w:space="0" w:color="auto"/>
      </w:divBdr>
    </w:div>
    <w:div w:id="504439154">
      <w:bodyDiv w:val="1"/>
      <w:marLeft w:val="0"/>
      <w:marRight w:val="0"/>
      <w:marTop w:val="0"/>
      <w:marBottom w:val="0"/>
      <w:divBdr>
        <w:top w:val="none" w:sz="0" w:space="0" w:color="auto"/>
        <w:left w:val="none" w:sz="0" w:space="0" w:color="auto"/>
        <w:bottom w:val="none" w:sz="0" w:space="0" w:color="auto"/>
        <w:right w:val="none" w:sz="0" w:space="0" w:color="auto"/>
      </w:divBdr>
    </w:div>
    <w:div w:id="512498849">
      <w:bodyDiv w:val="1"/>
      <w:marLeft w:val="0"/>
      <w:marRight w:val="0"/>
      <w:marTop w:val="0"/>
      <w:marBottom w:val="0"/>
      <w:divBdr>
        <w:top w:val="none" w:sz="0" w:space="0" w:color="auto"/>
        <w:left w:val="none" w:sz="0" w:space="0" w:color="auto"/>
        <w:bottom w:val="none" w:sz="0" w:space="0" w:color="auto"/>
        <w:right w:val="none" w:sz="0" w:space="0" w:color="auto"/>
      </w:divBdr>
    </w:div>
    <w:div w:id="604074627">
      <w:bodyDiv w:val="1"/>
      <w:marLeft w:val="0"/>
      <w:marRight w:val="0"/>
      <w:marTop w:val="0"/>
      <w:marBottom w:val="0"/>
      <w:divBdr>
        <w:top w:val="none" w:sz="0" w:space="0" w:color="auto"/>
        <w:left w:val="none" w:sz="0" w:space="0" w:color="auto"/>
        <w:bottom w:val="none" w:sz="0" w:space="0" w:color="auto"/>
        <w:right w:val="none" w:sz="0" w:space="0" w:color="auto"/>
      </w:divBdr>
    </w:div>
    <w:div w:id="616104408">
      <w:bodyDiv w:val="1"/>
      <w:marLeft w:val="0"/>
      <w:marRight w:val="0"/>
      <w:marTop w:val="0"/>
      <w:marBottom w:val="0"/>
      <w:divBdr>
        <w:top w:val="none" w:sz="0" w:space="0" w:color="auto"/>
        <w:left w:val="none" w:sz="0" w:space="0" w:color="auto"/>
        <w:bottom w:val="none" w:sz="0" w:space="0" w:color="auto"/>
        <w:right w:val="none" w:sz="0" w:space="0" w:color="auto"/>
      </w:divBdr>
    </w:div>
    <w:div w:id="683094228">
      <w:bodyDiv w:val="1"/>
      <w:marLeft w:val="0"/>
      <w:marRight w:val="0"/>
      <w:marTop w:val="0"/>
      <w:marBottom w:val="0"/>
      <w:divBdr>
        <w:top w:val="none" w:sz="0" w:space="0" w:color="auto"/>
        <w:left w:val="none" w:sz="0" w:space="0" w:color="auto"/>
        <w:bottom w:val="none" w:sz="0" w:space="0" w:color="auto"/>
        <w:right w:val="none" w:sz="0" w:space="0" w:color="auto"/>
      </w:divBdr>
    </w:div>
    <w:div w:id="769013785">
      <w:bodyDiv w:val="1"/>
      <w:marLeft w:val="0"/>
      <w:marRight w:val="0"/>
      <w:marTop w:val="0"/>
      <w:marBottom w:val="0"/>
      <w:divBdr>
        <w:top w:val="none" w:sz="0" w:space="0" w:color="auto"/>
        <w:left w:val="none" w:sz="0" w:space="0" w:color="auto"/>
        <w:bottom w:val="none" w:sz="0" w:space="0" w:color="auto"/>
        <w:right w:val="none" w:sz="0" w:space="0" w:color="auto"/>
      </w:divBdr>
    </w:div>
    <w:div w:id="839856708">
      <w:bodyDiv w:val="1"/>
      <w:marLeft w:val="0"/>
      <w:marRight w:val="0"/>
      <w:marTop w:val="0"/>
      <w:marBottom w:val="0"/>
      <w:divBdr>
        <w:top w:val="none" w:sz="0" w:space="0" w:color="auto"/>
        <w:left w:val="none" w:sz="0" w:space="0" w:color="auto"/>
        <w:bottom w:val="none" w:sz="0" w:space="0" w:color="auto"/>
        <w:right w:val="none" w:sz="0" w:space="0" w:color="auto"/>
      </w:divBdr>
    </w:div>
    <w:div w:id="864906069">
      <w:bodyDiv w:val="1"/>
      <w:marLeft w:val="0"/>
      <w:marRight w:val="0"/>
      <w:marTop w:val="0"/>
      <w:marBottom w:val="0"/>
      <w:divBdr>
        <w:top w:val="none" w:sz="0" w:space="0" w:color="auto"/>
        <w:left w:val="none" w:sz="0" w:space="0" w:color="auto"/>
        <w:bottom w:val="none" w:sz="0" w:space="0" w:color="auto"/>
        <w:right w:val="none" w:sz="0" w:space="0" w:color="auto"/>
      </w:divBdr>
    </w:div>
    <w:div w:id="874346053">
      <w:bodyDiv w:val="1"/>
      <w:marLeft w:val="0"/>
      <w:marRight w:val="0"/>
      <w:marTop w:val="0"/>
      <w:marBottom w:val="0"/>
      <w:divBdr>
        <w:top w:val="none" w:sz="0" w:space="0" w:color="auto"/>
        <w:left w:val="none" w:sz="0" w:space="0" w:color="auto"/>
        <w:bottom w:val="none" w:sz="0" w:space="0" w:color="auto"/>
        <w:right w:val="none" w:sz="0" w:space="0" w:color="auto"/>
      </w:divBdr>
    </w:div>
    <w:div w:id="911549089">
      <w:bodyDiv w:val="1"/>
      <w:marLeft w:val="0"/>
      <w:marRight w:val="0"/>
      <w:marTop w:val="0"/>
      <w:marBottom w:val="0"/>
      <w:divBdr>
        <w:top w:val="none" w:sz="0" w:space="0" w:color="auto"/>
        <w:left w:val="none" w:sz="0" w:space="0" w:color="auto"/>
        <w:bottom w:val="none" w:sz="0" w:space="0" w:color="auto"/>
        <w:right w:val="none" w:sz="0" w:space="0" w:color="auto"/>
      </w:divBdr>
    </w:div>
    <w:div w:id="980036069">
      <w:bodyDiv w:val="1"/>
      <w:marLeft w:val="0"/>
      <w:marRight w:val="0"/>
      <w:marTop w:val="0"/>
      <w:marBottom w:val="0"/>
      <w:divBdr>
        <w:top w:val="none" w:sz="0" w:space="0" w:color="auto"/>
        <w:left w:val="none" w:sz="0" w:space="0" w:color="auto"/>
        <w:bottom w:val="none" w:sz="0" w:space="0" w:color="auto"/>
        <w:right w:val="none" w:sz="0" w:space="0" w:color="auto"/>
      </w:divBdr>
    </w:div>
    <w:div w:id="1043217165">
      <w:bodyDiv w:val="1"/>
      <w:marLeft w:val="0"/>
      <w:marRight w:val="0"/>
      <w:marTop w:val="0"/>
      <w:marBottom w:val="0"/>
      <w:divBdr>
        <w:top w:val="none" w:sz="0" w:space="0" w:color="auto"/>
        <w:left w:val="none" w:sz="0" w:space="0" w:color="auto"/>
        <w:bottom w:val="none" w:sz="0" w:space="0" w:color="auto"/>
        <w:right w:val="none" w:sz="0" w:space="0" w:color="auto"/>
      </w:divBdr>
    </w:div>
    <w:div w:id="1070998799">
      <w:bodyDiv w:val="1"/>
      <w:marLeft w:val="0"/>
      <w:marRight w:val="0"/>
      <w:marTop w:val="0"/>
      <w:marBottom w:val="0"/>
      <w:divBdr>
        <w:top w:val="none" w:sz="0" w:space="0" w:color="auto"/>
        <w:left w:val="none" w:sz="0" w:space="0" w:color="auto"/>
        <w:bottom w:val="none" w:sz="0" w:space="0" w:color="auto"/>
        <w:right w:val="none" w:sz="0" w:space="0" w:color="auto"/>
      </w:divBdr>
    </w:div>
    <w:div w:id="1106539395">
      <w:bodyDiv w:val="1"/>
      <w:marLeft w:val="0"/>
      <w:marRight w:val="0"/>
      <w:marTop w:val="0"/>
      <w:marBottom w:val="0"/>
      <w:divBdr>
        <w:top w:val="none" w:sz="0" w:space="0" w:color="auto"/>
        <w:left w:val="none" w:sz="0" w:space="0" w:color="auto"/>
        <w:bottom w:val="none" w:sz="0" w:space="0" w:color="auto"/>
        <w:right w:val="none" w:sz="0" w:space="0" w:color="auto"/>
      </w:divBdr>
    </w:div>
    <w:div w:id="1263873822">
      <w:bodyDiv w:val="1"/>
      <w:marLeft w:val="0"/>
      <w:marRight w:val="0"/>
      <w:marTop w:val="0"/>
      <w:marBottom w:val="0"/>
      <w:divBdr>
        <w:top w:val="none" w:sz="0" w:space="0" w:color="auto"/>
        <w:left w:val="none" w:sz="0" w:space="0" w:color="auto"/>
        <w:bottom w:val="none" w:sz="0" w:space="0" w:color="auto"/>
        <w:right w:val="none" w:sz="0" w:space="0" w:color="auto"/>
      </w:divBdr>
    </w:div>
    <w:div w:id="1320691156">
      <w:bodyDiv w:val="1"/>
      <w:marLeft w:val="0"/>
      <w:marRight w:val="0"/>
      <w:marTop w:val="0"/>
      <w:marBottom w:val="0"/>
      <w:divBdr>
        <w:top w:val="none" w:sz="0" w:space="0" w:color="auto"/>
        <w:left w:val="none" w:sz="0" w:space="0" w:color="auto"/>
        <w:bottom w:val="none" w:sz="0" w:space="0" w:color="auto"/>
        <w:right w:val="none" w:sz="0" w:space="0" w:color="auto"/>
      </w:divBdr>
    </w:div>
    <w:div w:id="1454321480">
      <w:bodyDiv w:val="1"/>
      <w:marLeft w:val="0"/>
      <w:marRight w:val="0"/>
      <w:marTop w:val="0"/>
      <w:marBottom w:val="0"/>
      <w:divBdr>
        <w:top w:val="none" w:sz="0" w:space="0" w:color="auto"/>
        <w:left w:val="none" w:sz="0" w:space="0" w:color="auto"/>
        <w:bottom w:val="none" w:sz="0" w:space="0" w:color="auto"/>
        <w:right w:val="none" w:sz="0" w:space="0" w:color="auto"/>
      </w:divBdr>
    </w:div>
    <w:div w:id="1607926149">
      <w:bodyDiv w:val="1"/>
      <w:marLeft w:val="0"/>
      <w:marRight w:val="0"/>
      <w:marTop w:val="0"/>
      <w:marBottom w:val="0"/>
      <w:divBdr>
        <w:top w:val="none" w:sz="0" w:space="0" w:color="auto"/>
        <w:left w:val="none" w:sz="0" w:space="0" w:color="auto"/>
        <w:bottom w:val="none" w:sz="0" w:space="0" w:color="auto"/>
        <w:right w:val="none" w:sz="0" w:space="0" w:color="auto"/>
      </w:divBdr>
    </w:div>
    <w:div w:id="1630742782">
      <w:bodyDiv w:val="1"/>
      <w:marLeft w:val="0"/>
      <w:marRight w:val="0"/>
      <w:marTop w:val="0"/>
      <w:marBottom w:val="0"/>
      <w:divBdr>
        <w:top w:val="none" w:sz="0" w:space="0" w:color="auto"/>
        <w:left w:val="none" w:sz="0" w:space="0" w:color="auto"/>
        <w:bottom w:val="none" w:sz="0" w:space="0" w:color="auto"/>
        <w:right w:val="none" w:sz="0" w:space="0" w:color="auto"/>
      </w:divBdr>
    </w:div>
    <w:div w:id="1661501081">
      <w:bodyDiv w:val="1"/>
      <w:marLeft w:val="0"/>
      <w:marRight w:val="0"/>
      <w:marTop w:val="0"/>
      <w:marBottom w:val="0"/>
      <w:divBdr>
        <w:top w:val="none" w:sz="0" w:space="0" w:color="auto"/>
        <w:left w:val="none" w:sz="0" w:space="0" w:color="auto"/>
        <w:bottom w:val="none" w:sz="0" w:space="0" w:color="auto"/>
        <w:right w:val="none" w:sz="0" w:space="0" w:color="auto"/>
      </w:divBdr>
    </w:div>
    <w:div w:id="1805808530">
      <w:bodyDiv w:val="1"/>
      <w:marLeft w:val="0"/>
      <w:marRight w:val="0"/>
      <w:marTop w:val="0"/>
      <w:marBottom w:val="0"/>
      <w:divBdr>
        <w:top w:val="none" w:sz="0" w:space="0" w:color="auto"/>
        <w:left w:val="none" w:sz="0" w:space="0" w:color="auto"/>
        <w:bottom w:val="none" w:sz="0" w:space="0" w:color="auto"/>
        <w:right w:val="none" w:sz="0" w:space="0" w:color="auto"/>
      </w:divBdr>
    </w:div>
    <w:div w:id="1846431229">
      <w:bodyDiv w:val="1"/>
      <w:marLeft w:val="0"/>
      <w:marRight w:val="0"/>
      <w:marTop w:val="0"/>
      <w:marBottom w:val="0"/>
      <w:divBdr>
        <w:top w:val="none" w:sz="0" w:space="0" w:color="auto"/>
        <w:left w:val="none" w:sz="0" w:space="0" w:color="auto"/>
        <w:bottom w:val="none" w:sz="0" w:space="0" w:color="auto"/>
        <w:right w:val="none" w:sz="0" w:space="0" w:color="auto"/>
      </w:divBdr>
    </w:div>
    <w:div w:id="1869484540">
      <w:bodyDiv w:val="1"/>
      <w:marLeft w:val="0"/>
      <w:marRight w:val="0"/>
      <w:marTop w:val="0"/>
      <w:marBottom w:val="0"/>
      <w:divBdr>
        <w:top w:val="none" w:sz="0" w:space="0" w:color="auto"/>
        <w:left w:val="none" w:sz="0" w:space="0" w:color="auto"/>
        <w:bottom w:val="none" w:sz="0" w:space="0" w:color="auto"/>
        <w:right w:val="none" w:sz="0" w:space="0" w:color="auto"/>
      </w:divBdr>
    </w:div>
    <w:div w:id="1957102539">
      <w:bodyDiv w:val="1"/>
      <w:marLeft w:val="0"/>
      <w:marRight w:val="0"/>
      <w:marTop w:val="0"/>
      <w:marBottom w:val="0"/>
      <w:divBdr>
        <w:top w:val="none" w:sz="0" w:space="0" w:color="auto"/>
        <w:left w:val="none" w:sz="0" w:space="0" w:color="auto"/>
        <w:bottom w:val="none" w:sz="0" w:space="0" w:color="auto"/>
        <w:right w:val="none" w:sz="0" w:space="0" w:color="auto"/>
      </w:divBdr>
    </w:div>
    <w:div w:id="1981574087">
      <w:bodyDiv w:val="1"/>
      <w:marLeft w:val="0"/>
      <w:marRight w:val="0"/>
      <w:marTop w:val="0"/>
      <w:marBottom w:val="0"/>
      <w:divBdr>
        <w:top w:val="none" w:sz="0" w:space="0" w:color="auto"/>
        <w:left w:val="none" w:sz="0" w:space="0" w:color="auto"/>
        <w:bottom w:val="none" w:sz="0" w:space="0" w:color="auto"/>
        <w:right w:val="none" w:sz="0" w:space="0" w:color="auto"/>
      </w:divBdr>
    </w:div>
    <w:div w:id="2002349354">
      <w:bodyDiv w:val="1"/>
      <w:marLeft w:val="0"/>
      <w:marRight w:val="0"/>
      <w:marTop w:val="0"/>
      <w:marBottom w:val="0"/>
      <w:divBdr>
        <w:top w:val="none" w:sz="0" w:space="0" w:color="auto"/>
        <w:left w:val="none" w:sz="0" w:space="0" w:color="auto"/>
        <w:bottom w:val="none" w:sz="0" w:space="0" w:color="auto"/>
        <w:right w:val="none" w:sz="0" w:space="0" w:color="auto"/>
      </w:divBdr>
    </w:div>
    <w:div w:id="206166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Cyc11</b:Tag>
    <b:SourceType>DocumentFromInternetSite</b:SourceType>
    <b:Guid>{1DF42248-32C9-4983-88C5-6A272F32B675}</b:Guid>
    <b:Title>Cycling74 Max/MSP/Jitter Tutorials: Polyphonic Synth</b:Title>
    <b:Year>2011</b:Year>
    <b:YearAccessed>2019</b:YearAccessed>
    <b:MonthAccessed>March</b:MonthAccessed>
    <b:DayAccessed>29</b:DayAccessed>
    <b:URL>https://www.youtube.com/watch?v=y0mcWhrFrEY</b:URL>
    <b:Author>
      <b:Author>
        <b:NameList>
          <b:Person>
            <b:Last>Cycling74</b:Last>
          </b:Person>
        </b:NameList>
      </b:Author>
    </b:Author>
    <b:Month>January</b:Month>
    <b:Day>10</b:Day>
    <b:RefOrder>7</b:RefOrder>
  </b:Source>
  <b:Source>
    <b:Tag>Pet96</b:Tag>
    <b:SourceType>DocumentFromInternetSite</b:SourceType>
    <b:Guid>{BBBE2E34-C134-4976-878B-DE507E4F14C4}</b:Guid>
    <b:Title>The Birth of Loop</b:Title>
    <b:Year>1996</b:Year>
    <b:Month>October</b:Month>
    <b:Day>13</b:Day>
    <b:YearAccessed>2019</b:YearAccessed>
    <b:MonthAccessed>April</b:MonthAccessed>
    <b:DayAccessed>1</b:DayAccessed>
    <b:URL>http://www.loopers-delight.com/history/Loophist.html</b:URL>
    <b:Author>
      <b:Author>
        <b:NameList>
          <b:Person>
            <b:Last>Peters</b:Last>
            <b:First>Michael</b:First>
          </b:Person>
        </b:NameList>
      </b:Author>
    </b:Author>
    <b:RefOrder>8</b:RefOrder>
  </b:Source>
  <b:Source>
    <b:Tag>Bat07</b:Tag>
    <b:SourceType>JournalArticle</b:SourceType>
    <b:Guid>{5FC5177E-F678-4AC8-8F8B-C49E1AD68CEF}</b:Guid>
    <b:Title>What the GRM Brought to Music: From Musique Concrète to Acousmatic Music</b:Title>
    <b:Year>2007</b:Year>
    <b:Author>
      <b:Author>
        <b:NameList>
          <b:Person>
            <b:Last>Battier</b:Last>
            <b:First>Marc</b:First>
          </b:Person>
        </b:NameList>
      </b:Author>
    </b:Author>
    <b:JournalName>Organised Sound</b:JournalName>
    <b:Pages>189–202</b:Pages>
    <b:Volume>12</b:Volume>
    <b:Issue>3</b:Issue>
    <b:RefOrder>1</b:RefOrder>
  </b:Source>
  <b:Source>
    <b:Tag>Leo16</b:Tag>
    <b:SourceType>DocumentFromInternetSite</b:SourceType>
    <b:Guid>{A7E99643-CE6B-4702-ABF5-47C9228F1E9C}</b:Guid>
    <b:Title>20 Things You Didn’t Know About The Beatles’ ‘Revolver’</b:Title>
    <b:Year>2016</b:Year>
    <b:Author>
      <b:Author>
        <b:NameList>
          <b:Person>
            <b:Last>Cooper</b:Last>
            <b:First>Leonie</b:First>
          </b:Person>
        </b:NameList>
      </b:Author>
    </b:Author>
    <b:Month>August</b:Month>
    <b:Day>3</b:Day>
    <b:YearAccessed>2019</b:YearAccessed>
    <b:MonthAccessed>April</b:MonthAccessed>
    <b:DayAccessed>2</b:DayAccessed>
    <b:URL>https://www.nme.com/blogs/nme-blogs/20-things-you-didn-t-know-about-the-beatles-revolver-768757</b:URL>
    <b:RefOrder>2</b:RefOrder>
  </b:Source>
  <b:Source>
    <b:Tag>Mar08</b:Tag>
    <b:SourceType>Book</b:SourceType>
    <b:Guid>{1E341A79-FE5C-4149-943D-BDD0F0AAE114}</b:Guid>
    <b:Title>Synthesizers: A Brief Introductio</b:Title>
    <b:Year>2008</b:Year>
    <b:Author>
      <b:Author>
        <b:NameList>
          <b:Person>
            <b:Last>Martinez-Zorrilla</b:Last>
            <b:First>David</b:First>
          </b:Person>
        </b:NameList>
      </b:Author>
    </b:Author>
    <b:Publisher>Lulu</b:Publisher>
    <b:RefOrder>4</b:RefOrder>
  </b:Source>
  <b:Source>
    <b:Tag>Sim07</b:Tag>
    <b:SourceType>Book</b:SourceType>
    <b:Guid>{265D375A-7BEE-4BF8-8606-2992482B17DF}</b:Guid>
    <b:Author>
      <b:Author>
        <b:NameList>
          <b:Person>
            <b:Last>Cann</b:Last>
            <b:First>Simon</b:First>
          </b:Person>
        </b:NameList>
      </b:Author>
    </b:Author>
    <b:Title>How to Make a Noise: A Comprehensive Guide to Synthesizer Programming</b:Title>
    <b:Year>2007</b:Year>
    <b:City>London</b:City>
    <b:Publisher>Coombe Hill Publishing</b:Publisher>
    <b:Edition>Revised ed</b:Edition>
    <b:RefOrder>5</b:RefOrder>
  </b:Source>
  <b:Source>
    <b:Tag>Mik19</b:Tag>
    <b:SourceType>DocumentFromInternetSite</b:SourceType>
    <b:Guid>{69ED21D8-447D-48AE-9CB7-F9F0AA7B3DF3}</b:Guid>
    <b:Title>Max/MSP for average music junkies</b:Title>
    <b:Author>
      <b:Author>
        <b:NameList>
          <b:Person>
            <b:Last>Sheffield</b:Last>
            <b:First>Mike</b:First>
          </b:Person>
        </b:NameList>
      </b:Author>
    </b:Author>
    <b:YearAccessed>2019</b:YearAccessed>
    <b:MonthAccessed>March</b:MonthAccessed>
    <b:DayAccessed>27</b:DayAccessed>
    <b:URL>http://www.hopesandfears.com/hopes/culture/music/168579-max-msp-primer</b:URL>
    <b:RefOrder>6</b:RefOrder>
  </b:Source>
  <b:Source>
    <b:Tag>Chr07</b:Tag>
    <b:SourceType>DocumentFromInternetSite</b:SourceType>
    <b:Guid>{17B99F88-6F79-4402-AFDC-696208F34538}</b:Guid>
    <b:Author>
      <b:Author>
        <b:NameList>
          <b:Person>
            <b:Last>Jones</b:Last>
            <b:First>Chris</b:First>
          </b:Person>
        </b:NameList>
      </b:Author>
    </b:Author>
    <b:Title>Jimi Hendrix, Axis Bold As Love: Review</b:Title>
    <b:Year>2007</b:Year>
    <b:YearAccessed>2019</b:YearAccessed>
    <b:MonthAccessed>April</b:MonthAccessed>
    <b:DayAccessed>1</b:DayAccessed>
    <b:URL>https://www.bbc.co.uk/music/reviews/rmjw/</b:URL>
    <b:RefOrder>3</b:RefOrder>
  </b:Source>
</b:Sources>
</file>

<file path=customXml/itemProps1.xml><?xml version="1.0" encoding="utf-8"?>
<ds:datastoreItem xmlns:ds="http://schemas.openxmlformats.org/officeDocument/2006/customXml" ds:itemID="{F7716725-1286-45D8-B8FF-92C06576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4133</TotalTime>
  <Pages>9</Pages>
  <Words>3059</Words>
  <Characters>17441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Niyi</dc:creator>
  <cp:keywords/>
  <dc:description/>
  <cp:lastModifiedBy>Niyi</cp:lastModifiedBy>
  <cp:revision>16</cp:revision>
  <dcterms:created xsi:type="dcterms:W3CDTF">2019-04-01T10:46:00Z</dcterms:created>
  <dcterms:modified xsi:type="dcterms:W3CDTF">2019-04-05T22:45:00Z</dcterms:modified>
</cp:coreProperties>
</file>