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353FB" w:rsidRPr="00CC4E02" w:rsidRDefault="003353FB" w:rsidP="00304C84">
      <w:pPr>
        <w:rPr>
          <w:rFonts w:cs="Times New Roman"/>
          <w:color w:val="333333"/>
          <w:sz w:val="72"/>
          <w:szCs w:val="72"/>
          <w:shd w:val="clear" w:color="auto" w:fill="FFFFFF"/>
        </w:rPr>
      </w:pPr>
      <w:bookmarkStart w:id="0" w:name="_GoBack"/>
      <w:bookmarkEnd w:id="0"/>
    </w:p>
    <w:p w:rsidR="003353FB" w:rsidRPr="00CC4E02" w:rsidRDefault="003353FB" w:rsidP="00304C84">
      <w:pPr>
        <w:rPr>
          <w:rFonts w:cs="Times New Roman"/>
          <w:color w:val="333333"/>
          <w:sz w:val="72"/>
          <w:szCs w:val="72"/>
          <w:shd w:val="clear" w:color="auto" w:fill="FFFFFF"/>
        </w:rPr>
      </w:pPr>
    </w:p>
    <w:p w:rsidR="003353FB" w:rsidRPr="00CC4E02" w:rsidRDefault="003353FB" w:rsidP="00304C84">
      <w:pPr>
        <w:rPr>
          <w:rFonts w:cs="Times New Roman"/>
          <w:color w:val="333333"/>
          <w:sz w:val="72"/>
          <w:szCs w:val="72"/>
          <w:shd w:val="clear" w:color="auto" w:fill="FFFFFF"/>
        </w:rPr>
      </w:pPr>
    </w:p>
    <w:p w:rsidR="003353FB" w:rsidRPr="00CC4E02" w:rsidRDefault="003353FB" w:rsidP="00304C84">
      <w:pPr>
        <w:rPr>
          <w:rFonts w:cs="Times New Roman"/>
          <w:b/>
          <w:i/>
          <w:color w:val="333333"/>
          <w:sz w:val="72"/>
          <w:szCs w:val="72"/>
          <w:shd w:val="clear" w:color="auto" w:fill="FFFFFF"/>
        </w:rPr>
      </w:pPr>
      <w:r w:rsidRPr="00CC4E02">
        <w:rPr>
          <w:rFonts w:cs="Times New Roman"/>
          <w:b/>
          <w:color w:val="333333"/>
          <w:sz w:val="72"/>
          <w:szCs w:val="72"/>
          <w:shd w:val="clear" w:color="auto" w:fill="FFFFFF"/>
        </w:rPr>
        <w:t>LCHS4001 Academic and Employability skills</w:t>
      </w:r>
      <w:r w:rsidRPr="00CC4E02">
        <w:rPr>
          <w:rFonts w:cs="Times New Roman"/>
          <w:b/>
          <w:i/>
          <w:color w:val="333333"/>
          <w:sz w:val="72"/>
          <w:szCs w:val="72"/>
          <w:shd w:val="clear" w:color="auto" w:fill="FFFFFF"/>
        </w:rPr>
        <w:br w:type="page"/>
      </w:r>
    </w:p>
    <w:p w:rsidR="003353FB" w:rsidRPr="00CC4E02" w:rsidRDefault="003353FB" w:rsidP="00304C84">
      <w:pPr>
        <w:pStyle w:val="TOCHeading"/>
        <w:spacing w:line="360" w:lineRule="auto"/>
        <w:jc w:val="both"/>
        <w:rPr>
          <w:rFonts w:ascii="Times New Roman" w:hAnsi="Times New Roman" w:cs="Times New Roman"/>
        </w:rPr>
      </w:pPr>
      <w:r w:rsidRPr="00CC4E02">
        <w:rPr>
          <w:rFonts w:ascii="Times New Roman" w:hAnsi="Times New Roman" w:cs="Times New Roman"/>
        </w:rPr>
        <w:lastRenderedPageBreak/>
        <w:t>Contents</w:t>
      </w:r>
    </w:p>
    <w:p w:rsidR="0057685A" w:rsidRDefault="003353FB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</w:rPr>
      </w:pPr>
      <w:r w:rsidRPr="00CC4E02">
        <w:rPr>
          <w:rFonts w:cs="Times New Roman"/>
        </w:rPr>
        <w:fldChar w:fldCharType="begin"/>
      </w:r>
      <w:r w:rsidRPr="00CC4E02">
        <w:rPr>
          <w:rFonts w:cs="Times New Roman"/>
        </w:rPr>
        <w:instrText xml:space="preserve"> TOC \o "1-3" \h \z \u </w:instrText>
      </w:r>
      <w:r w:rsidRPr="00CC4E02">
        <w:rPr>
          <w:rFonts w:cs="Times New Roman"/>
        </w:rPr>
        <w:fldChar w:fldCharType="separate"/>
      </w:r>
      <w:hyperlink w:anchor="_Toc211948514" w:history="1">
        <w:r w:rsidR="0057685A" w:rsidRPr="008B2257">
          <w:rPr>
            <w:rStyle w:val="Hyperlink"/>
            <w:noProof/>
          </w:rPr>
          <w:t>Task 2: Reflection Activity Reflective skill: Research and planning skills.</w:t>
        </w:r>
        <w:r w:rsidR="0057685A">
          <w:rPr>
            <w:noProof/>
            <w:webHidden/>
          </w:rPr>
          <w:tab/>
        </w:r>
        <w:r w:rsidR="0057685A">
          <w:rPr>
            <w:noProof/>
            <w:webHidden/>
          </w:rPr>
          <w:fldChar w:fldCharType="begin"/>
        </w:r>
        <w:r w:rsidR="0057685A">
          <w:rPr>
            <w:noProof/>
            <w:webHidden/>
          </w:rPr>
          <w:instrText xml:space="preserve"> PAGEREF _Toc211948514 \h </w:instrText>
        </w:r>
        <w:r w:rsidR="0057685A">
          <w:rPr>
            <w:noProof/>
            <w:webHidden/>
          </w:rPr>
        </w:r>
        <w:r w:rsidR="0057685A">
          <w:rPr>
            <w:noProof/>
            <w:webHidden/>
          </w:rPr>
          <w:fldChar w:fldCharType="separate"/>
        </w:r>
        <w:r w:rsidR="0057685A">
          <w:rPr>
            <w:noProof/>
            <w:webHidden/>
          </w:rPr>
          <w:t>3</w:t>
        </w:r>
        <w:r w:rsidR="0057685A">
          <w:rPr>
            <w:noProof/>
            <w:webHidden/>
          </w:rPr>
          <w:fldChar w:fldCharType="end"/>
        </w:r>
      </w:hyperlink>
    </w:p>
    <w:p w:rsidR="0057685A" w:rsidRDefault="003B367C">
      <w:pPr>
        <w:pStyle w:val="TOC1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</w:rPr>
      </w:pPr>
      <w:hyperlink w:anchor="_Toc211948515" w:history="1">
        <w:r w:rsidR="0057685A" w:rsidRPr="008B2257">
          <w:rPr>
            <w:rStyle w:val="Hyperlink"/>
            <w:noProof/>
          </w:rPr>
          <w:t>References</w:t>
        </w:r>
        <w:r w:rsidR="0057685A">
          <w:rPr>
            <w:noProof/>
            <w:webHidden/>
          </w:rPr>
          <w:tab/>
        </w:r>
        <w:r w:rsidR="0057685A">
          <w:rPr>
            <w:noProof/>
            <w:webHidden/>
          </w:rPr>
          <w:fldChar w:fldCharType="begin"/>
        </w:r>
        <w:r w:rsidR="0057685A">
          <w:rPr>
            <w:noProof/>
            <w:webHidden/>
          </w:rPr>
          <w:instrText xml:space="preserve"> PAGEREF _Toc211948515 \h </w:instrText>
        </w:r>
        <w:r w:rsidR="0057685A">
          <w:rPr>
            <w:noProof/>
            <w:webHidden/>
          </w:rPr>
        </w:r>
        <w:r w:rsidR="0057685A">
          <w:rPr>
            <w:noProof/>
            <w:webHidden/>
          </w:rPr>
          <w:fldChar w:fldCharType="separate"/>
        </w:r>
        <w:r w:rsidR="0057685A">
          <w:rPr>
            <w:noProof/>
            <w:webHidden/>
          </w:rPr>
          <w:t>4</w:t>
        </w:r>
        <w:r w:rsidR="0057685A">
          <w:rPr>
            <w:noProof/>
            <w:webHidden/>
          </w:rPr>
          <w:fldChar w:fldCharType="end"/>
        </w:r>
      </w:hyperlink>
    </w:p>
    <w:p w:rsidR="003353FB" w:rsidRPr="00CC4E02" w:rsidRDefault="003353FB" w:rsidP="00304C84">
      <w:pPr>
        <w:rPr>
          <w:rFonts w:cs="Times New Roman"/>
        </w:rPr>
      </w:pPr>
      <w:r w:rsidRPr="00CC4E02">
        <w:rPr>
          <w:rFonts w:cs="Times New Roman"/>
          <w:b/>
          <w:bCs/>
          <w:noProof/>
        </w:rPr>
        <w:fldChar w:fldCharType="end"/>
      </w:r>
    </w:p>
    <w:p w:rsidR="003353FB" w:rsidRPr="00CC4E02" w:rsidRDefault="003353FB" w:rsidP="00304C84">
      <w:pPr>
        <w:pStyle w:val="Heading1"/>
      </w:pPr>
    </w:p>
    <w:p w:rsidR="003353FB" w:rsidRPr="00CC4E02" w:rsidRDefault="003353FB" w:rsidP="00304C84">
      <w:pPr>
        <w:pStyle w:val="Heading1"/>
      </w:pPr>
    </w:p>
    <w:p w:rsidR="003353FB" w:rsidRPr="00CC4E02" w:rsidRDefault="003353FB" w:rsidP="00304C84">
      <w:pPr>
        <w:pStyle w:val="Heading1"/>
      </w:pPr>
    </w:p>
    <w:p w:rsidR="003353FB" w:rsidRPr="00CC4E02" w:rsidRDefault="003353FB" w:rsidP="00304C84">
      <w:pPr>
        <w:pStyle w:val="Heading1"/>
      </w:pPr>
    </w:p>
    <w:p w:rsidR="003353FB" w:rsidRPr="00CC4E02" w:rsidRDefault="003353FB" w:rsidP="00304C84">
      <w:pPr>
        <w:pStyle w:val="Heading1"/>
      </w:pPr>
    </w:p>
    <w:p w:rsidR="003353FB" w:rsidRPr="00CC4E02" w:rsidRDefault="003353FB" w:rsidP="00304C84">
      <w:pPr>
        <w:rPr>
          <w:rFonts w:cs="Times New Roman"/>
        </w:rPr>
      </w:pPr>
    </w:p>
    <w:p w:rsidR="003353FB" w:rsidRPr="00CC4E02" w:rsidRDefault="003353FB" w:rsidP="00304C84">
      <w:pPr>
        <w:rPr>
          <w:rFonts w:cs="Times New Roman"/>
        </w:rPr>
      </w:pPr>
    </w:p>
    <w:p w:rsidR="003353FB" w:rsidRDefault="003353FB" w:rsidP="00304C84">
      <w:pPr>
        <w:rPr>
          <w:rFonts w:cs="Times New Roman"/>
        </w:rPr>
      </w:pPr>
    </w:p>
    <w:p w:rsidR="003353FB" w:rsidRDefault="003353FB" w:rsidP="00304C84">
      <w:pPr>
        <w:rPr>
          <w:rFonts w:cs="Times New Roman"/>
        </w:rPr>
      </w:pPr>
    </w:p>
    <w:p w:rsidR="003353FB" w:rsidRDefault="003353FB" w:rsidP="00304C84">
      <w:pPr>
        <w:rPr>
          <w:rFonts w:cs="Times New Roman"/>
        </w:rPr>
      </w:pPr>
    </w:p>
    <w:p w:rsidR="003353FB" w:rsidRDefault="003353FB" w:rsidP="00304C84">
      <w:pPr>
        <w:rPr>
          <w:rFonts w:cs="Times New Roman"/>
        </w:rPr>
      </w:pPr>
    </w:p>
    <w:p w:rsidR="003353FB" w:rsidRDefault="003353FB" w:rsidP="00304C84">
      <w:pPr>
        <w:rPr>
          <w:rFonts w:cs="Times New Roman"/>
        </w:rPr>
      </w:pPr>
    </w:p>
    <w:p w:rsidR="008B1A5D" w:rsidRDefault="008B1A5D" w:rsidP="00304C84">
      <w:pPr>
        <w:rPr>
          <w:rFonts w:cs="Times New Roman"/>
        </w:rPr>
      </w:pPr>
    </w:p>
    <w:p w:rsidR="008B1A5D" w:rsidRDefault="008B1A5D" w:rsidP="00304C84">
      <w:pPr>
        <w:rPr>
          <w:rFonts w:cs="Times New Roman"/>
        </w:rPr>
      </w:pPr>
    </w:p>
    <w:p w:rsidR="008B1A5D" w:rsidRDefault="008B1A5D" w:rsidP="00304C84">
      <w:pPr>
        <w:rPr>
          <w:rFonts w:cs="Times New Roman"/>
        </w:rPr>
      </w:pPr>
    </w:p>
    <w:p w:rsidR="003353FB" w:rsidRPr="00CC4E02" w:rsidRDefault="003353FB" w:rsidP="00304C84">
      <w:pPr>
        <w:rPr>
          <w:rFonts w:cs="Times New Roman"/>
        </w:rPr>
      </w:pPr>
    </w:p>
    <w:p w:rsidR="003353FB" w:rsidRPr="00CC4E02" w:rsidRDefault="003353FB" w:rsidP="00304C84">
      <w:pPr>
        <w:pStyle w:val="Heading1"/>
      </w:pPr>
      <w:bookmarkStart w:id="1" w:name="_Toc211948514"/>
      <w:r w:rsidRPr="00CC4E02">
        <w:lastRenderedPageBreak/>
        <w:t>Task 2: Reflection Activity Reflective skill: Research and planning skills.</w:t>
      </w:r>
      <w:bookmarkEnd w:id="1"/>
    </w:p>
    <w:p w:rsidR="003353FB" w:rsidRPr="00CC4E02" w:rsidRDefault="003353FB" w:rsidP="00304C84">
      <w:pPr>
        <w:rPr>
          <w:rFonts w:cs="Times New Roman"/>
        </w:rPr>
      </w:pPr>
      <w:r w:rsidRPr="00CC4E02">
        <w:rPr>
          <w:rFonts w:cs="Times New Roman"/>
        </w:rPr>
        <w:t xml:space="preserve">When starting research on the Caring Assistant position to make my presentation, I used credible websites, including the NHS Careers site and Skills for Care. The CRAAP test allowed me to discover up-to-date and reliable data regarding responsibilities, the skills needed, and ethical obligations. First, I had problems distinguishing between informal blogs and formal advice. Nevertheless, once having </w:t>
      </w:r>
      <w:proofErr w:type="spellStart"/>
      <w:r w:rsidRPr="00CC4E02">
        <w:rPr>
          <w:rFonts w:cs="Times New Roman"/>
        </w:rPr>
        <w:t>practised</w:t>
      </w:r>
      <w:proofErr w:type="spellEnd"/>
      <w:r w:rsidRPr="00CC4E02">
        <w:rPr>
          <w:rFonts w:cs="Times New Roman"/>
        </w:rPr>
        <w:t xml:space="preserve"> the CRAAP requirements, it became possible to become more confident about assessing websites and identifying credible information (</w:t>
      </w:r>
      <w:proofErr w:type="spellStart"/>
      <w:r w:rsidRPr="00CC4E02">
        <w:rPr>
          <w:rFonts w:cs="Times New Roman"/>
        </w:rPr>
        <w:t>Nembhard</w:t>
      </w:r>
      <w:proofErr w:type="spellEnd"/>
      <w:r w:rsidRPr="00CC4E02">
        <w:rPr>
          <w:rFonts w:cs="Times New Roman"/>
        </w:rPr>
        <w:t xml:space="preserve"> et al., 2022). In my case of the video presentation, I used cue cards and </w:t>
      </w:r>
      <w:proofErr w:type="spellStart"/>
      <w:r w:rsidRPr="00CC4E02">
        <w:rPr>
          <w:rFonts w:cs="Times New Roman"/>
        </w:rPr>
        <w:t>practised</w:t>
      </w:r>
      <w:proofErr w:type="spellEnd"/>
      <w:r w:rsidRPr="00CC4E02">
        <w:rPr>
          <w:rFonts w:cs="Times New Roman"/>
        </w:rPr>
        <w:t xml:space="preserve"> a few times in order to enhance fluency and clarity. I have placed my slides in a way that brings out important points as opposed to reading through big portions of text. Addressing a classroom audience was also a source of anxiety that I managed to overcome by rehearsing with colleagues. In the future, I would take care of my timing and provide visual examples to make my points more attractive.</w:t>
      </w:r>
      <w:r w:rsidR="001671C9">
        <w:rPr>
          <w:rFonts w:cs="Times New Roman"/>
        </w:rPr>
        <w:t xml:space="preserve"> </w:t>
      </w:r>
      <w:r w:rsidRPr="00CC4E02">
        <w:rPr>
          <w:rFonts w:cs="Times New Roman"/>
        </w:rPr>
        <w:t xml:space="preserve">My greatest problem was time management when conducting research and preparing the presentation. I also found some confusion in reference in the beginning. The comments provided by my lecturer enabled me to learn how to reference sources properly and compose thoughts in a logical manner. I am now more certain, yet I still have to work on my abilities of </w:t>
      </w:r>
      <w:proofErr w:type="spellStart"/>
      <w:r w:rsidRPr="00CC4E02">
        <w:rPr>
          <w:rFonts w:cs="Times New Roman"/>
        </w:rPr>
        <w:t>summarising</w:t>
      </w:r>
      <w:proofErr w:type="spellEnd"/>
      <w:r w:rsidRPr="00CC4E02">
        <w:rPr>
          <w:rFonts w:cs="Times New Roman"/>
        </w:rPr>
        <w:t xml:space="preserve"> information when </w:t>
      </w:r>
      <w:proofErr w:type="spellStart"/>
      <w:r w:rsidRPr="00CC4E02">
        <w:rPr>
          <w:rFonts w:cs="Times New Roman"/>
        </w:rPr>
        <w:t>analysing</w:t>
      </w:r>
      <w:proofErr w:type="spellEnd"/>
      <w:r w:rsidRPr="00CC4E02">
        <w:rPr>
          <w:rFonts w:cs="Times New Roman"/>
        </w:rPr>
        <w:t xml:space="preserve"> data obtained in several sources.</w:t>
      </w:r>
      <w:r w:rsidR="001671C9">
        <w:rPr>
          <w:rFonts w:cs="Times New Roman"/>
        </w:rPr>
        <w:t xml:space="preserve"> </w:t>
      </w:r>
      <w:r w:rsidRPr="00CC4E02">
        <w:rPr>
          <w:rFonts w:cs="Times New Roman"/>
        </w:rPr>
        <w:t xml:space="preserve">Prior to Task 3, I will enhance my skills in academic writing, and referencing in workshops and with library support. I will also train myself to write notes and paraphrase to become more understandable in writing. Weekly research goals will also help me to be </w:t>
      </w:r>
      <w:proofErr w:type="spellStart"/>
      <w:r w:rsidRPr="00CC4E02">
        <w:rPr>
          <w:rFonts w:cs="Times New Roman"/>
        </w:rPr>
        <w:t>organised</w:t>
      </w:r>
      <w:proofErr w:type="spellEnd"/>
      <w:r w:rsidRPr="00CC4E02">
        <w:rPr>
          <w:rFonts w:cs="Times New Roman"/>
        </w:rPr>
        <w:t xml:space="preserve"> and eliminate stress.</w:t>
      </w:r>
      <w:r w:rsidR="001671C9">
        <w:rPr>
          <w:rFonts w:cs="Times New Roman"/>
        </w:rPr>
        <w:t xml:space="preserve"> </w:t>
      </w:r>
      <w:r w:rsidRPr="00CC4E02">
        <w:rPr>
          <w:rFonts w:cs="Times New Roman"/>
        </w:rPr>
        <w:t>In the next report, I will consider three of the key competencies of a Caring Assistant such as communication, empathy and teamwork and investigate what can be done to enhance them. I will maintain CRAAP test all the time and keep a journal of the research and write my report early so that I have time to elicit feedback and proofreading</w:t>
      </w:r>
      <w:r w:rsidR="00B52CD6">
        <w:rPr>
          <w:rFonts w:cs="Times New Roman"/>
        </w:rPr>
        <w:t xml:space="preserve"> </w:t>
      </w:r>
      <w:r w:rsidR="00B52CD6" w:rsidRPr="00B52CD6">
        <w:rPr>
          <w:rFonts w:cs="Times New Roman"/>
        </w:rPr>
        <w:t>(Webb, Cox and Mallory, 2024)</w:t>
      </w:r>
      <w:r w:rsidRPr="00CC4E02">
        <w:rPr>
          <w:rFonts w:cs="Times New Roman"/>
        </w:rPr>
        <w:t>.</w:t>
      </w:r>
    </w:p>
    <w:p w:rsidR="00EC26E1" w:rsidRDefault="00EC26E1" w:rsidP="00304C84"/>
    <w:p w:rsidR="00F260FF" w:rsidRDefault="00F260FF" w:rsidP="00304C84"/>
    <w:p w:rsidR="00F260FF" w:rsidRDefault="00F260FF" w:rsidP="00304C84"/>
    <w:p w:rsidR="00F260FF" w:rsidRDefault="00F260FF" w:rsidP="00304C84"/>
    <w:p w:rsidR="00F260FF" w:rsidRDefault="00F260FF" w:rsidP="00304C84"/>
    <w:p w:rsidR="00F260FF" w:rsidRDefault="00F260FF" w:rsidP="00304C84">
      <w:pPr>
        <w:pStyle w:val="Heading1"/>
      </w:pPr>
      <w:bookmarkStart w:id="2" w:name="_Toc211948515"/>
      <w:r>
        <w:lastRenderedPageBreak/>
        <w:t>References</w:t>
      </w:r>
      <w:bookmarkEnd w:id="2"/>
    </w:p>
    <w:p w:rsidR="00F260FF" w:rsidRDefault="00F260FF" w:rsidP="00304C84"/>
    <w:p w:rsidR="00F260FF" w:rsidRPr="00CC4E02" w:rsidRDefault="00F260FF" w:rsidP="00304C84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proofErr w:type="spellStart"/>
      <w:r w:rsidRPr="00CC4E02">
        <w:t>Nembhard</w:t>
      </w:r>
      <w:proofErr w:type="spellEnd"/>
      <w:r w:rsidRPr="00CC4E02">
        <w:t xml:space="preserve">, I.M., David, G., </w:t>
      </w:r>
      <w:proofErr w:type="spellStart"/>
      <w:r w:rsidRPr="00CC4E02">
        <w:t>Ezzeddine</w:t>
      </w:r>
      <w:proofErr w:type="spellEnd"/>
      <w:r w:rsidRPr="00CC4E02">
        <w:t xml:space="preserve">, I., Betts, D. and </w:t>
      </w:r>
      <w:proofErr w:type="spellStart"/>
      <w:r w:rsidRPr="00CC4E02">
        <w:t>Radin</w:t>
      </w:r>
      <w:proofErr w:type="spellEnd"/>
      <w:r w:rsidRPr="00CC4E02">
        <w:t xml:space="preserve">, J. (2022). A systematic review of research on empathy in health care. </w:t>
      </w:r>
      <w:r w:rsidRPr="00CC4E02">
        <w:rPr>
          <w:i/>
          <w:iCs/>
        </w:rPr>
        <w:t>Health Services Research</w:t>
      </w:r>
      <w:r w:rsidRPr="00CC4E02">
        <w:t xml:space="preserve">, [online] 58(2), pp.250–263. </w:t>
      </w:r>
      <w:proofErr w:type="spellStart"/>
      <w:proofErr w:type="gramStart"/>
      <w:r w:rsidRPr="00CC4E02">
        <w:t>doi</w:t>
      </w:r>
      <w:proofErr w:type="spellEnd"/>
      <w:proofErr w:type="gramEnd"/>
      <w:r w:rsidRPr="00CC4E02">
        <w:t xml:space="preserve">: </w:t>
      </w:r>
      <w:hyperlink r:id="rId6" w:history="1">
        <w:r w:rsidRPr="00CC4E02">
          <w:rPr>
            <w:rStyle w:val="Hyperlink"/>
          </w:rPr>
          <w:t>https://doi.org/10.1111/1475-6773.14016</w:t>
        </w:r>
      </w:hyperlink>
      <w:r w:rsidRPr="00CC4E02">
        <w:t xml:space="preserve">.   </w:t>
      </w:r>
    </w:p>
    <w:p w:rsidR="00304C84" w:rsidRDefault="00304C84" w:rsidP="00304C84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Webb, A., Cox, M. and Mallory, M. (2024). CRAAP or Substance? Nudging Students to Evaluate Information on Social Media. </w:t>
      </w:r>
      <w:r>
        <w:rPr>
          <w:i/>
          <w:iCs/>
        </w:rPr>
        <w:t>Research Day</w:t>
      </w:r>
      <w:r>
        <w:t>. [</w:t>
      </w:r>
      <w:proofErr w:type="gramStart"/>
      <w:r>
        <w:t>online</w:t>
      </w:r>
      <w:proofErr w:type="gramEnd"/>
      <w:r>
        <w:t>] Available at: https://kb.gcsu.edu/researchday/2024/all/59/.</w:t>
      </w:r>
    </w:p>
    <w:p w:rsidR="00F260FF" w:rsidRPr="00F260FF" w:rsidRDefault="00F260FF" w:rsidP="00304C84"/>
    <w:sectPr w:rsidR="00F260FF" w:rsidRPr="00F260FF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B367C" w:rsidRDefault="003B367C" w:rsidP="00B852AC">
      <w:pPr>
        <w:spacing w:after="0" w:line="240" w:lineRule="auto"/>
      </w:pPr>
      <w:r>
        <w:separator/>
      </w:r>
    </w:p>
  </w:endnote>
  <w:endnote w:type="continuationSeparator" w:id="0">
    <w:p w:rsidR="003B367C" w:rsidRDefault="003B367C" w:rsidP="00B852A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98766035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852AC" w:rsidRDefault="00B852A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B852AC" w:rsidRDefault="00B852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B367C" w:rsidRDefault="003B367C" w:rsidP="00B852AC">
      <w:pPr>
        <w:spacing w:after="0" w:line="240" w:lineRule="auto"/>
      </w:pPr>
      <w:r>
        <w:separator/>
      </w:r>
    </w:p>
  </w:footnote>
  <w:footnote w:type="continuationSeparator" w:id="0">
    <w:p w:rsidR="003B367C" w:rsidRDefault="003B367C" w:rsidP="00B852A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53FB"/>
    <w:rsid w:val="001671C9"/>
    <w:rsid w:val="00304C84"/>
    <w:rsid w:val="003353FB"/>
    <w:rsid w:val="003B367C"/>
    <w:rsid w:val="0057685A"/>
    <w:rsid w:val="008B1A5D"/>
    <w:rsid w:val="00B52CD6"/>
    <w:rsid w:val="00B81C0F"/>
    <w:rsid w:val="00B852AC"/>
    <w:rsid w:val="00CE6374"/>
    <w:rsid w:val="00EC26E1"/>
    <w:rsid w:val="00F260FF"/>
    <w:rsid w:val="00FB44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759F2D8-B5F3-4D6A-9A6F-ECE632DEDB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353FB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B44F7"/>
    <w:pPr>
      <w:keepNext/>
      <w:keepLines/>
      <w:spacing w:before="240" w:after="0"/>
      <w:outlineLvl w:val="0"/>
    </w:pPr>
    <w:rPr>
      <w:rFonts w:eastAsiaTheme="majorEastAsia" w:cs="Times New Roman"/>
      <w:b/>
      <w:sz w:val="28"/>
      <w:szCs w:val="24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B44F7"/>
    <w:pPr>
      <w:keepNext/>
      <w:keepLines/>
      <w:spacing w:before="40" w:after="0"/>
      <w:outlineLvl w:val="1"/>
    </w:pPr>
    <w:rPr>
      <w:rFonts w:eastAsiaTheme="majorEastAsia" w:cstheme="majorBidi"/>
      <w:b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B81C0F"/>
    <w:pPr>
      <w:spacing w:before="100" w:beforeAutospacing="1" w:after="100" w:afterAutospacing="1" w:line="240" w:lineRule="auto"/>
      <w:jc w:val="left"/>
      <w:outlineLvl w:val="2"/>
    </w:pPr>
    <w:rPr>
      <w:rFonts w:eastAsia="Times New Roman" w:cs="Times New Roman"/>
      <w:b/>
      <w:bCs/>
      <w:i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44F7"/>
    <w:rPr>
      <w:rFonts w:ascii="Times New Roman" w:eastAsiaTheme="majorEastAsia" w:hAnsi="Times New Roman" w:cs="Times New Roman"/>
      <w:b/>
      <w:sz w:val="28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FB44F7"/>
    <w:rPr>
      <w:rFonts w:ascii="Times New Roman" w:eastAsiaTheme="majorEastAsia" w:hAnsi="Times New Roman" w:cstheme="majorBidi"/>
      <w:b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81C0F"/>
    <w:rPr>
      <w:rFonts w:ascii="Times New Roman" w:eastAsia="Times New Roman" w:hAnsi="Times New Roman" w:cs="Times New Roman"/>
      <w:b/>
      <w:bCs/>
      <w:i/>
      <w:sz w:val="24"/>
      <w:szCs w:val="27"/>
    </w:rPr>
  </w:style>
  <w:style w:type="character" w:styleId="Hyperlink">
    <w:name w:val="Hyperlink"/>
    <w:basedOn w:val="DefaultParagraphFont"/>
    <w:uiPriority w:val="99"/>
    <w:unhideWhenUsed/>
    <w:rsid w:val="003353FB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353FB"/>
    <w:pPr>
      <w:spacing w:line="254" w:lineRule="auto"/>
      <w:jc w:val="left"/>
      <w:outlineLvl w:val="9"/>
    </w:pPr>
    <w:rPr>
      <w:rFonts w:asciiTheme="majorHAnsi" w:eastAsia="Times New Roman" w:hAnsiTheme="majorHAnsi" w:cstheme="majorBidi"/>
      <w:b w:val="0"/>
      <w:color w:val="2E74B5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3353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353FB"/>
    <w:pPr>
      <w:spacing w:after="100"/>
      <w:ind w:left="240"/>
    </w:pPr>
  </w:style>
  <w:style w:type="paragraph" w:styleId="NormalWeb">
    <w:name w:val="Normal (Web)"/>
    <w:basedOn w:val="Normal"/>
    <w:uiPriority w:val="99"/>
    <w:semiHidden/>
    <w:unhideWhenUsed/>
    <w:rsid w:val="00F260FF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paragraph" w:styleId="Header">
    <w:name w:val="header"/>
    <w:basedOn w:val="Normal"/>
    <w:link w:val="HeaderChar"/>
    <w:uiPriority w:val="99"/>
    <w:unhideWhenUsed/>
    <w:rsid w:val="00B852A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52AC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B852A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52AC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0470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3564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3320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111/1475-6773.14016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452</Words>
  <Characters>2581</Characters>
  <Application>Microsoft Office Word</Application>
  <DocSecurity>0</DocSecurity>
  <Lines>21</Lines>
  <Paragraphs>6</Paragraphs>
  <ScaleCrop>false</ScaleCrop>
  <Company/>
  <LinksUpToDate>false</LinksUpToDate>
  <CharactersWithSpaces>3027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9</cp:revision>
  <dcterms:created xsi:type="dcterms:W3CDTF">2025-10-21T08:39:00Z</dcterms:created>
  <dcterms:modified xsi:type="dcterms:W3CDTF">2025-10-21T08:47:00Z</dcterms:modified>
</cp:coreProperties>
</file>