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10C77" w:rsidRPr="00C10C77" w:rsidRDefault="00C10C77" w:rsidP="00C10C77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Rhestr</w:t>
      </w:r>
      <w:proofErr w:type="spellEnd"/>
      <w:r w:rsidRPr="00C10C7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gyfeiriadau</w:t>
      </w:r>
      <w:bookmarkStart w:id="0" w:name="_GoBack"/>
      <w:bookmarkEnd w:id="0"/>
      <w:proofErr w:type="spellEnd"/>
    </w:p>
    <w:p w:rsid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Cymwysterau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 (2003)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Datblygu’r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http://www.wasacre.org.uk/publications/wag/W-developingthecurriculumcymreig.pdf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10ed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Ragfyr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r w:rsidRPr="00C10C77">
        <w:rPr>
          <w:rFonts w:ascii="Times New Roman" w:hAnsi="Times New Roman" w:cs="Times New Roman"/>
          <w:sz w:val="24"/>
          <w:szCs w:val="24"/>
        </w:rPr>
        <w:t xml:space="preserve">Barnes, J. (2015) Cross- Curricular Learning 3-14. 3ydd Arg. London: SAGE. 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t>Bermingham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, B. (2014) PROS and CONS of Thematic Teaching.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http://theartoflearning-bermingham.blogspot.com/2014/07/pros-and-cons-of-thematic-teaching.html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6ed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Ragfyr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2018). 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r w:rsidRPr="00C10C77">
        <w:rPr>
          <w:rFonts w:ascii="Times New Roman" w:hAnsi="Times New Roman" w:cs="Times New Roman"/>
          <w:sz w:val="24"/>
          <w:szCs w:val="24"/>
        </w:rPr>
        <w:t xml:space="preserve">Carroll, K. (2007) A Guide to Great Field Trips. Chicago: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Zephur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Press. 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r w:rsidRPr="00C10C77">
        <w:rPr>
          <w:rFonts w:ascii="Times New Roman" w:hAnsi="Times New Roman" w:cs="Times New Roman"/>
          <w:sz w:val="24"/>
          <w:szCs w:val="24"/>
        </w:rPr>
        <w:t xml:space="preserve">Donaldson, G. (2015)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 (2014)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http://learning.gov.wales/resources/browse-all/nlnf/framework?lang=cy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23ain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Dachwedd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 (2016)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http://learning.gov.wales/resources/browse-all/digital-competence-framework/framework?lang=cy&amp;year=year_4&amp;selectedYear=col_10&amp;lang=cy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23ain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Dachwedd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r w:rsidRPr="00C10C77">
        <w:rPr>
          <w:rFonts w:ascii="Times New Roman" w:hAnsi="Times New Roman" w:cs="Times New Roman"/>
          <w:sz w:val="24"/>
          <w:szCs w:val="24"/>
        </w:rPr>
        <w:t xml:space="preserve">Palmer, S. (2010) How to teach writing across the curriculum: Ages 8-14. 2il Arg. Routledge: David Fulton. 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(2013)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(2016)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Cyfnodau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2-4.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http://learning.gov.wales/docs/learningwales/publications/150717-nc-welsh-cy-ve3.pdf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1af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Ragfyr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 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Cerddoriaeth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nghwricwlwm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http://learning.gov.wales/docs/learningwales/publications/130424-music-in-the-national-curriculum-cy-v2.pdf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1af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Ragfyr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 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thechnoleg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nghwricwlwm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http://learning.gov.wales/docs/learningwales/publications/130424-design-and-technology-in-the-national-curriculum-cy-v2.pdf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5ed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Ragfyr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 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Gwyddoniaeth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nghwricwlwm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http://learning.gov.wales/docs/learningwales/publications/140624-science-in-the-national-curriculum-cy-v3.pdf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2ail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Ragfyr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 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10C77">
        <w:rPr>
          <w:rFonts w:ascii="Times New Roman" w:hAnsi="Times New Roman" w:cs="Times New Roman"/>
          <w:sz w:val="24"/>
          <w:szCs w:val="24"/>
        </w:rPr>
        <w:lastRenderedPageBreak/>
        <w:t>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(2008) Hanes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nghwricwlwm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http://learning.gov.wales/docs/learningwales/publications/130424-history-in-the-national-curriculum-for-wales-cy-v2.pdf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: 6ed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Ragfyr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</w:t>
      </w:r>
    </w:p>
    <w:p w:rsidR="00C10C77" w:rsidRPr="00C10C77" w:rsidRDefault="00C10C77" w:rsidP="00C10C77">
      <w:pPr>
        <w:rPr>
          <w:rFonts w:ascii="Times New Roman" w:hAnsi="Times New Roman" w:cs="Times New Roman"/>
          <w:sz w:val="24"/>
          <w:szCs w:val="24"/>
        </w:rPr>
      </w:pPr>
      <w:r w:rsidRPr="00C10C77">
        <w:rPr>
          <w:rFonts w:ascii="Times New Roman" w:hAnsi="Times New Roman" w:cs="Times New Roman"/>
          <w:sz w:val="24"/>
          <w:szCs w:val="24"/>
        </w:rPr>
        <w:t xml:space="preserve">Ysgol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Brynaman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) Healthy School.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>: http://www.brynaman.amdro.org.uk/cartref/gwybodaeth/ysgolion-iach/ (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7ed o </w:t>
      </w:r>
      <w:proofErr w:type="spellStart"/>
      <w:r w:rsidRPr="00C10C77">
        <w:rPr>
          <w:rFonts w:ascii="Times New Roman" w:hAnsi="Times New Roman" w:cs="Times New Roman"/>
          <w:sz w:val="24"/>
          <w:szCs w:val="24"/>
        </w:rPr>
        <w:t>Ragfyr</w:t>
      </w:r>
      <w:proofErr w:type="spellEnd"/>
      <w:r w:rsidRPr="00C10C77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C10C77" w:rsidRDefault="00C10C77" w:rsidP="00C10C77"/>
    <w:p w:rsidR="00C10C77" w:rsidRDefault="00C10C77" w:rsidP="00C10C77"/>
    <w:p w:rsidR="00C10C77" w:rsidRDefault="00C10C77"/>
    <w:sectPr w:rsidR="00C10C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0C77"/>
    <w:rsid w:val="00C10C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A6FE6"/>
  <w15:chartTrackingRefBased/>
  <w15:docId w15:val="{E3480C80-D7BB-4E0B-B595-3469E14EC1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450</Words>
  <Characters>2571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 impey</dc:creator>
  <cp:keywords/>
  <dc:description/>
  <cp:lastModifiedBy>celyn impey</cp:lastModifiedBy>
  <cp:revision>1</cp:revision>
  <dcterms:created xsi:type="dcterms:W3CDTF">2018-12-13T16:31:00Z</dcterms:created>
  <dcterms:modified xsi:type="dcterms:W3CDTF">2018-12-13T16:32:00Z</dcterms:modified>
</cp:coreProperties>
</file>