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2CD9E" w14:textId="396AB851" w:rsidR="001834FC" w:rsidRDefault="00867E04" w:rsidP="00AA187A">
      <w:pPr>
        <w:jc w:val="center"/>
      </w:pPr>
      <w:r>
        <w:rPr>
          <w:rFonts w:asciiTheme="majorHAnsi" w:eastAsiaTheme="majorEastAsia" w:hAnsiTheme="majorHAnsi" w:cstheme="majorBidi"/>
          <w:color w:val="auto"/>
          <w:spacing w:val="-10"/>
          <w:kern w:val="28"/>
          <w:sz w:val="56"/>
          <w:szCs w:val="56"/>
        </w:rPr>
        <w:t>Professional Career Development</w:t>
      </w:r>
    </w:p>
    <w:p w14:paraId="1E746217" w14:textId="77777777" w:rsidR="002B0614" w:rsidRDefault="00E2731B">
      <w:r>
        <w:t xml:space="preserve">Student Name: Daniela Carmen Nicoleta Dumitru </w:t>
      </w:r>
    </w:p>
    <w:p w14:paraId="519B7F16" w14:textId="77777777" w:rsidR="006E73DB" w:rsidRDefault="002B0614">
      <w:r>
        <w:t xml:space="preserve">Student </w:t>
      </w:r>
      <w:proofErr w:type="gramStart"/>
      <w:r>
        <w:t>ID :</w:t>
      </w:r>
      <w:proofErr w:type="gramEnd"/>
      <w:r>
        <w:t xml:space="preserve"> 1916141</w:t>
      </w:r>
    </w:p>
    <w:p w14:paraId="3C67747A" w14:textId="232AEF2B" w:rsidR="001834FC" w:rsidRDefault="006E73DB">
      <w:r>
        <w:t xml:space="preserve">Lecture Name: Afzal </w:t>
      </w:r>
      <w:r w:rsidR="005248A3">
        <w:t>Munna</w:t>
      </w:r>
      <w:r w:rsidR="001834FC">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itlucuprins"/>
          </w:pPr>
          <w:r>
            <w:t>Table of Contents</w:t>
          </w:r>
        </w:p>
        <w:p w14:paraId="6F89ED16" w14:textId="6B20F8ED" w:rsidR="00867E04" w:rsidRDefault="001834FC">
          <w:pPr>
            <w:pStyle w:val="Cuprins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9266435" w:history="1">
            <w:r w:rsidR="00867E04" w:rsidRPr="00830555">
              <w:rPr>
                <w:rStyle w:val="Hyperlink"/>
                <w:noProof/>
              </w:rPr>
              <w:t>Introduction</w:t>
            </w:r>
            <w:r w:rsidR="00867E04">
              <w:rPr>
                <w:noProof/>
                <w:webHidden/>
              </w:rPr>
              <w:tab/>
            </w:r>
            <w:r w:rsidR="00867E04">
              <w:rPr>
                <w:noProof/>
                <w:webHidden/>
              </w:rPr>
              <w:fldChar w:fldCharType="begin"/>
            </w:r>
            <w:r w:rsidR="00867E04">
              <w:rPr>
                <w:noProof/>
                <w:webHidden/>
              </w:rPr>
              <w:instrText xml:space="preserve"> PAGEREF _Toc59266435 \h </w:instrText>
            </w:r>
            <w:r w:rsidR="00867E04">
              <w:rPr>
                <w:noProof/>
                <w:webHidden/>
              </w:rPr>
            </w:r>
            <w:r w:rsidR="00867E04">
              <w:rPr>
                <w:noProof/>
                <w:webHidden/>
              </w:rPr>
              <w:fldChar w:fldCharType="separate"/>
            </w:r>
            <w:r w:rsidR="00867E04">
              <w:rPr>
                <w:noProof/>
                <w:webHidden/>
              </w:rPr>
              <w:t>1</w:t>
            </w:r>
            <w:r w:rsidR="00867E04">
              <w:rPr>
                <w:noProof/>
                <w:webHidden/>
              </w:rPr>
              <w:fldChar w:fldCharType="end"/>
            </w:r>
          </w:hyperlink>
        </w:p>
        <w:p w14:paraId="19594E1F" w14:textId="5D57FF61"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36" w:history="1">
            <w:r w:rsidR="00867E04" w:rsidRPr="00830555">
              <w:rPr>
                <w:rStyle w:val="Hyperlink"/>
                <w:noProof/>
              </w:rPr>
              <w:t>Research process and methodology</w:t>
            </w:r>
            <w:r w:rsidR="00867E04">
              <w:rPr>
                <w:noProof/>
                <w:webHidden/>
              </w:rPr>
              <w:tab/>
            </w:r>
            <w:r w:rsidR="00867E04">
              <w:rPr>
                <w:noProof/>
                <w:webHidden/>
              </w:rPr>
              <w:fldChar w:fldCharType="begin"/>
            </w:r>
            <w:r w:rsidR="00867E04">
              <w:rPr>
                <w:noProof/>
                <w:webHidden/>
              </w:rPr>
              <w:instrText xml:space="preserve"> PAGEREF _Toc59266436 \h </w:instrText>
            </w:r>
            <w:r w:rsidR="00867E04">
              <w:rPr>
                <w:noProof/>
                <w:webHidden/>
              </w:rPr>
            </w:r>
            <w:r w:rsidR="00867E04">
              <w:rPr>
                <w:noProof/>
                <w:webHidden/>
              </w:rPr>
              <w:fldChar w:fldCharType="separate"/>
            </w:r>
            <w:r w:rsidR="00867E04">
              <w:rPr>
                <w:noProof/>
                <w:webHidden/>
              </w:rPr>
              <w:t>2</w:t>
            </w:r>
            <w:r w:rsidR="00867E04">
              <w:rPr>
                <w:noProof/>
                <w:webHidden/>
              </w:rPr>
              <w:fldChar w:fldCharType="end"/>
            </w:r>
          </w:hyperlink>
        </w:p>
        <w:p w14:paraId="1216A8BF" w14:textId="243FD762"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37" w:history="1">
            <w:r w:rsidR="00867E04" w:rsidRPr="00830555">
              <w:rPr>
                <w:rStyle w:val="Hyperlink"/>
                <w:noProof/>
              </w:rPr>
              <w:t>Understanding the context of gathering knowledge</w:t>
            </w:r>
            <w:r w:rsidR="00867E04">
              <w:rPr>
                <w:noProof/>
                <w:webHidden/>
              </w:rPr>
              <w:tab/>
            </w:r>
            <w:r w:rsidR="00867E04">
              <w:rPr>
                <w:noProof/>
                <w:webHidden/>
              </w:rPr>
              <w:fldChar w:fldCharType="begin"/>
            </w:r>
            <w:r w:rsidR="00867E04">
              <w:rPr>
                <w:noProof/>
                <w:webHidden/>
              </w:rPr>
              <w:instrText xml:space="preserve"> PAGEREF _Toc59266437 \h </w:instrText>
            </w:r>
            <w:r w:rsidR="00867E04">
              <w:rPr>
                <w:noProof/>
                <w:webHidden/>
              </w:rPr>
            </w:r>
            <w:r w:rsidR="00867E04">
              <w:rPr>
                <w:noProof/>
                <w:webHidden/>
              </w:rPr>
              <w:fldChar w:fldCharType="separate"/>
            </w:r>
            <w:r w:rsidR="00867E04">
              <w:rPr>
                <w:noProof/>
                <w:webHidden/>
              </w:rPr>
              <w:t>2</w:t>
            </w:r>
            <w:r w:rsidR="00867E04">
              <w:rPr>
                <w:noProof/>
                <w:webHidden/>
              </w:rPr>
              <w:fldChar w:fldCharType="end"/>
            </w:r>
          </w:hyperlink>
        </w:p>
        <w:p w14:paraId="0A5464AF" w14:textId="28FCE3D2"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38" w:history="1">
            <w:r w:rsidR="00867E04" w:rsidRPr="00830555">
              <w:rPr>
                <w:rStyle w:val="Hyperlink"/>
                <w:noProof/>
              </w:rPr>
              <w:t>Professional skill development analysis</w:t>
            </w:r>
            <w:r w:rsidR="00867E04">
              <w:rPr>
                <w:noProof/>
                <w:webHidden/>
              </w:rPr>
              <w:tab/>
            </w:r>
            <w:r w:rsidR="00867E04">
              <w:rPr>
                <w:noProof/>
                <w:webHidden/>
              </w:rPr>
              <w:fldChar w:fldCharType="begin"/>
            </w:r>
            <w:r w:rsidR="00867E04">
              <w:rPr>
                <w:noProof/>
                <w:webHidden/>
              </w:rPr>
              <w:instrText xml:space="preserve"> PAGEREF _Toc59266438 \h </w:instrText>
            </w:r>
            <w:r w:rsidR="00867E04">
              <w:rPr>
                <w:noProof/>
                <w:webHidden/>
              </w:rPr>
            </w:r>
            <w:r w:rsidR="00867E04">
              <w:rPr>
                <w:noProof/>
                <w:webHidden/>
              </w:rPr>
              <w:fldChar w:fldCharType="separate"/>
            </w:r>
            <w:r w:rsidR="00867E04">
              <w:rPr>
                <w:noProof/>
                <w:webHidden/>
              </w:rPr>
              <w:t>3</w:t>
            </w:r>
            <w:r w:rsidR="00867E04">
              <w:rPr>
                <w:noProof/>
                <w:webHidden/>
              </w:rPr>
              <w:fldChar w:fldCharType="end"/>
            </w:r>
          </w:hyperlink>
        </w:p>
        <w:p w14:paraId="62A73103" w14:textId="67BA3E8E"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39" w:history="1">
            <w:r w:rsidR="00867E04" w:rsidRPr="00830555">
              <w:rPr>
                <w:rStyle w:val="Hyperlink"/>
                <w:noProof/>
              </w:rPr>
              <w:t>Practical implementation</w:t>
            </w:r>
            <w:r w:rsidR="00867E04">
              <w:rPr>
                <w:noProof/>
                <w:webHidden/>
              </w:rPr>
              <w:tab/>
            </w:r>
            <w:r w:rsidR="00867E04">
              <w:rPr>
                <w:noProof/>
                <w:webHidden/>
              </w:rPr>
              <w:fldChar w:fldCharType="begin"/>
            </w:r>
            <w:r w:rsidR="00867E04">
              <w:rPr>
                <w:noProof/>
                <w:webHidden/>
              </w:rPr>
              <w:instrText xml:space="preserve"> PAGEREF _Toc59266439 \h </w:instrText>
            </w:r>
            <w:r w:rsidR="00867E04">
              <w:rPr>
                <w:noProof/>
                <w:webHidden/>
              </w:rPr>
            </w:r>
            <w:r w:rsidR="00867E04">
              <w:rPr>
                <w:noProof/>
                <w:webHidden/>
              </w:rPr>
              <w:fldChar w:fldCharType="separate"/>
            </w:r>
            <w:r w:rsidR="00867E04">
              <w:rPr>
                <w:noProof/>
                <w:webHidden/>
              </w:rPr>
              <w:t>4</w:t>
            </w:r>
            <w:r w:rsidR="00867E04">
              <w:rPr>
                <w:noProof/>
                <w:webHidden/>
              </w:rPr>
              <w:fldChar w:fldCharType="end"/>
            </w:r>
          </w:hyperlink>
        </w:p>
        <w:p w14:paraId="43103D12" w14:textId="3F890B7C"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40" w:history="1">
            <w:r w:rsidR="00867E04" w:rsidRPr="00830555">
              <w:rPr>
                <w:rStyle w:val="Hyperlink"/>
                <w:noProof/>
              </w:rPr>
              <w:t>Conclusion</w:t>
            </w:r>
            <w:r w:rsidR="00867E04">
              <w:rPr>
                <w:noProof/>
                <w:webHidden/>
              </w:rPr>
              <w:tab/>
            </w:r>
            <w:r w:rsidR="00867E04">
              <w:rPr>
                <w:noProof/>
                <w:webHidden/>
              </w:rPr>
              <w:fldChar w:fldCharType="begin"/>
            </w:r>
            <w:r w:rsidR="00867E04">
              <w:rPr>
                <w:noProof/>
                <w:webHidden/>
              </w:rPr>
              <w:instrText xml:space="preserve"> PAGEREF _Toc59266440 \h </w:instrText>
            </w:r>
            <w:r w:rsidR="00867E04">
              <w:rPr>
                <w:noProof/>
                <w:webHidden/>
              </w:rPr>
            </w:r>
            <w:r w:rsidR="00867E04">
              <w:rPr>
                <w:noProof/>
                <w:webHidden/>
              </w:rPr>
              <w:fldChar w:fldCharType="separate"/>
            </w:r>
            <w:r w:rsidR="00867E04">
              <w:rPr>
                <w:noProof/>
                <w:webHidden/>
              </w:rPr>
              <w:t>6</w:t>
            </w:r>
            <w:r w:rsidR="00867E04">
              <w:rPr>
                <w:noProof/>
                <w:webHidden/>
              </w:rPr>
              <w:fldChar w:fldCharType="end"/>
            </w:r>
          </w:hyperlink>
        </w:p>
        <w:p w14:paraId="6103B47A" w14:textId="56A89E54" w:rsidR="00867E04" w:rsidRDefault="005248A3">
          <w:pPr>
            <w:pStyle w:val="Cuprins1"/>
            <w:tabs>
              <w:tab w:val="right" w:leader="dot" w:pos="9350"/>
            </w:tabs>
            <w:rPr>
              <w:rFonts w:asciiTheme="minorHAnsi" w:eastAsiaTheme="minorEastAsia" w:hAnsiTheme="minorHAnsi"/>
              <w:noProof/>
              <w:color w:val="auto"/>
              <w:sz w:val="22"/>
              <w:lang w:val="en-US"/>
            </w:rPr>
          </w:pPr>
          <w:hyperlink w:anchor="_Toc59266441" w:history="1">
            <w:r w:rsidR="00867E04" w:rsidRPr="00830555">
              <w:rPr>
                <w:rStyle w:val="Hyperlink"/>
                <w:noProof/>
              </w:rPr>
              <w:t>References</w:t>
            </w:r>
            <w:r w:rsidR="00867E04">
              <w:rPr>
                <w:noProof/>
                <w:webHidden/>
              </w:rPr>
              <w:tab/>
            </w:r>
            <w:r w:rsidR="00867E04">
              <w:rPr>
                <w:noProof/>
                <w:webHidden/>
              </w:rPr>
              <w:fldChar w:fldCharType="begin"/>
            </w:r>
            <w:r w:rsidR="00867E04">
              <w:rPr>
                <w:noProof/>
                <w:webHidden/>
              </w:rPr>
              <w:instrText xml:space="preserve"> PAGEREF _Toc59266441 \h </w:instrText>
            </w:r>
            <w:r w:rsidR="00867E04">
              <w:rPr>
                <w:noProof/>
                <w:webHidden/>
              </w:rPr>
            </w:r>
            <w:r w:rsidR="00867E04">
              <w:rPr>
                <w:noProof/>
                <w:webHidden/>
              </w:rPr>
              <w:fldChar w:fldCharType="separate"/>
            </w:r>
            <w:r w:rsidR="00867E04">
              <w:rPr>
                <w:noProof/>
                <w:webHidden/>
              </w:rPr>
              <w:t>7</w:t>
            </w:r>
            <w:r w:rsidR="00867E04">
              <w:rPr>
                <w:noProof/>
                <w:webHidden/>
              </w:rPr>
              <w:fldChar w:fldCharType="end"/>
            </w:r>
          </w:hyperlink>
        </w:p>
        <w:p w14:paraId="11FB9FCD" w14:textId="2AF7627C" w:rsidR="001834FC" w:rsidRDefault="001834FC">
          <w:r>
            <w:rPr>
              <w:b/>
              <w:bCs/>
              <w:noProof/>
            </w:rPr>
            <w:fldChar w:fldCharType="end"/>
          </w:r>
        </w:p>
      </w:sdtContent>
    </w:sdt>
    <w:p w14:paraId="0E64312A" w14:textId="73F329D3" w:rsidR="001834FC" w:rsidRDefault="001834FC"/>
    <w:p w14:paraId="0BEB37EE" w14:textId="33A6FD8D" w:rsidR="001834FC" w:rsidRDefault="001834FC" w:rsidP="00E24296">
      <w:pPr>
        <w:sectPr w:rsidR="001834FC" w:rsidSect="001834FC">
          <w:footerReference w:type="default" r:id="rId8"/>
          <w:pgSz w:w="12240" w:h="15840"/>
          <w:pgMar w:top="1440" w:right="1440" w:bottom="1440" w:left="1440" w:header="720" w:footer="720" w:gutter="0"/>
          <w:pgNumType w:fmt="lowerRoman"/>
          <w:cols w:space="720"/>
          <w:docGrid w:linePitch="360"/>
        </w:sectPr>
      </w:pPr>
      <w:r>
        <w:br w:type="page"/>
      </w:r>
    </w:p>
    <w:p w14:paraId="75B88547" w14:textId="550D3C4B" w:rsidR="003E73C6" w:rsidRDefault="001834FC" w:rsidP="003E73C6">
      <w:pPr>
        <w:pStyle w:val="Titlu1"/>
      </w:pPr>
      <w:bookmarkStart w:id="0" w:name="_Toc59266435"/>
      <w:r w:rsidRPr="00E24296">
        <w:lastRenderedPageBreak/>
        <w:t>Introduction</w:t>
      </w:r>
      <w:bookmarkEnd w:id="0"/>
      <w:r w:rsidRPr="00E24296">
        <w:t xml:space="preserve"> </w:t>
      </w:r>
    </w:p>
    <w:p w14:paraId="55B3E77D" w14:textId="45221125" w:rsidR="003E73C6" w:rsidRDefault="003E73C6" w:rsidP="003E73C6">
      <w:r>
        <w:t>For modern-day business organizations, human resource management is a big factor that requires great development and it ensures the individual level upgrade of different professionals. Human resource management ensures a certain level of personal and professional skill development based on their skill implementation and knowledge gathered for implementation within the workplace. Understanding the efficiency level of the work and to employ all the skills required to achieve the business targets are the main factor of this type of Human resource management skill implementation</w:t>
      </w:r>
      <w:r w:rsidR="008B4F04">
        <w:t xml:space="preserve"> (</w:t>
      </w:r>
      <w:r w:rsidR="008B4F04" w:rsidRPr="00867E04">
        <w:t>Varlejs and Walton, 2019</w:t>
      </w:r>
      <w:r w:rsidR="008B4F04">
        <w:t>)</w:t>
      </w:r>
      <w:r>
        <w:t>. This business report will provide a detailed demonstration of employability and advancement in career and profession along with individual growth for a proper understanding of different types of benefits and knowledge-oriented implementation in business. Through this report, understanding the importance of implementation of the skills for developing certain types of personal and professional growth for achieving the business objectives will be described.</w:t>
      </w:r>
    </w:p>
    <w:p w14:paraId="36A4246B" w14:textId="77777777" w:rsidR="003E73C6" w:rsidRDefault="003E73C6">
      <w:pPr>
        <w:spacing w:line="259" w:lineRule="auto"/>
        <w:jc w:val="left"/>
      </w:pPr>
      <w:r>
        <w:br w:type="page"/>
      </w:r>
    </w:p>
    <w:p w14:paraId="71C478AE" w14:textId="1C5336EB" w:rsidR="003E73C6" w:rsidRDefault="008B4F04" w:rsidP="003E73C6">
      <w:pPr>
        <w:pStyle w:val="Titlu1"/>
      </w:pPr>
      <w:bookmarkStart w:id="1" w:name="_Toc59266436"/>
      <w:r>
        <w:lastRenderedPageBreak/>
        <w:t xml:space="preserve">1. </w:t>
      </w:r>
      <w:r w:rsidR="003E73C6">
        <w:t>Research process and methodology</w:t>
      </w:r>
      <w:bookmarkEnd w:id="1"/>
    </w:p>
    <w:p w14:paraId="195695FD" w14:textId="04E7F660" w:rsidR="003E73C6" w:rsidRDefault="003E73C6" w:rsidP="003E73C6">
      <w:r>
        <w:t>Selection and recruitment are a crucial factor while implementing human resource management skills within a business organization. Through this, a business organization provides its effort and resources for getting the best employee with expert skill and knowledge from the market. This enables the business organization to get the most qualified candidate on board for conducting the targeted business objectives</w:t>
      </w:r>
      <w:r w:rsidR="00867E04">
        <w:t xml:space="preserve"> </w:t>
      </w:r>
      <w:r w:rsidR="00867E04" w:rsidRPr="00867E04">
        <w:t>(Varlejs and Walton, 2019)</w:t>
      </w:r>
      <w:r>
        <w:t>. For my passion for becoming a successful human resource manager, I have to understand the availability of employee skills and their interest in gathering knowledge based on their targeted job is a vital factor for my development. Based on the scenario provided, my role as an interviewer shares the concept of the management team will I have to perform for getting the most expert business employee from the market to achieve the business vision and aim.</w:t>
      </w:r>
    </w:p>
    <w:p w14:paraId="0A2C3493" w14:textId="7F61B1E5" w:rsidR="003E73C6" w:rsidRDefault="003E73C6" w:rsidP="003E73C6">
      <w:r>
        <w:t>For getting the most expert employee from the market, I have to ensure proper research based on the knowledge of primary and secondary sources. For this reason, I have gathered the information required through the meetings and strategic planning themes briefing for getting the exact idea of the nature of the job sector. Face to face communication and person to person communication has increased my capability for gathering the primary research information easily. On the other hand, I have used secondary sources for gathering information for getting a proper strategic approach to have the most efficient worker</w:t>
      </w:r>
      <w:r w:rsidR="00867E04">
        <w:t xml:space="preserve"> </w:t>
      </w:r>
      <w:r w:rsidR="00867E04" w:rsidRPr="00867E04">
        <w:t>(Ohlsson and Borg, 2012)</w:t>
      </w:r>
      <w:r>
        <w:t>. For this, I have used different human resource management books based on the recruitment and selection process as well as skimming all the important factors from the business organization's website to develop an innovative approach for the recruitment process. I also use personal experience sharing and brainstorming process with the theoretical approach for playing the role of an interviewer.</w:t>
      </w:r>
    </w:p>
    <w:p w14:paraId="08EB7624" w14:textId="63E81465" w:rsidR="003E73C6" w:rsidRDefault="008B4F04" w:rsidP="003E73C6">
      <w:pPr>
        <w:pStyle w:val="Titlu1"/>
      </w:pPr>
      <w:bookmarkStart w:id="2" w:name="_Toc59266437"/>
      <w:r>
        <w:t xml:space="preserve">2. </w:t>
      </w:r>
      <w:r w:rsidR="003E73C6">
        <w:t>Understanding the context of gathering knowledge</w:t>
      </w:r>
      <w:bookmarkEnd w:id="2"/>
    </w:p>
    <w:p w14:paraId="7ECFD373" w14:textId="3A523FCB" w:rsidR="003E73C6" w:rsidRDefault="003E73C6" w:rsidP="003E73C6">
      <w:r>
        <w:t xml:space="preserve">For the proper understanding of the subject, the proper understanding of the context and gathering knowledge is a must. Therefore, according to the research methodology, I have to ensure proper research and analysis from different sectors. For primary source-based knowledge-gathering, I have to ensure the proper development of a particular questionnaire to meet the targeted objectives of the recruitment. At this stage, gathering knowledge from expert human resource managers and the strategy development team has increased the efficiency of the mine. Through this, getting the idea from different experts based on their personal experience and knowledge has enriched me to </w:t>
      </w:r>
      <w:r>
        <w:lastRenderedPageBreak/>
        <w:t>make the process easier for the recruiters. It has a great impact on the development of my knowledge gathering and sharing all the skill implementation processes. person to person communication has enabled me to develop my communication skills which will be able to provide great support to achieve the targeted outcome of this selection and recruitment process.</w:t>
      </w:r>
      <w:r w:rsidR="00867E04">
        <w:t xml:space="preserve"> </w:t>
      </w:r>
      <w:r w:rsidR="00867E04" w:rsidRPr="00867E04">
        <w:t>Identify the measures of time-oriented strategy development and ensuring the practical implementation of the knowledge and skills, in reality, can ensure the development of any individual in this sector. Proper analysis of the skills and understanding the context of every knowledge is a must.</w:t>
      </w:r>
    </w:p>
    <w:p w14:paraId="666B340E" w14:textId="2B754EE0" w:rsidR="003E73C6" w:rsidRDefault="003E73C6" w:rsidP="003E73C6">
      <w:r>
        <w:t>On the other hand, secondary data sources have a crucial role in achieving targeted objectives. For example, I have gone through the previous reports of the recruitment and selection process. It has enabled me to understand the leggings and the errors of decision making while conducting a selection and recruitment process for any business organization. Job recruitment and advertisement have a great impact on the process of gathering data from different secondary sectors</w:t>
      </w:r>
      <w:r w:rsidR="00867E04">
        <w:t xml:space="preserve"> </w:t>
      </w:r>
      <w:r w:rsidR="00867E04" w:rsidRPr="00867E04">
        <w:t>(McLeod and McLeod, 2014)</w:t>
      </w:r>
      <w:r>
        <w:t xml:space="preserve">. This increases the efficiency level for making the right decision from the scratch. A piece of proper knowledge and data gathering from secondary sources like company websites, the internet, company magazines, and other books related to the topics have enabled me for becoming an expert human resource manager in the future.  </w:t>
      </w:r>
    </w:p>
    <w:p w14:paraId="06AC2AA6" w14:textId="16B98161" w:rsidR="003E73C6" w:rsidRDefault="008B4F04" w:rsidP="003E73C6">
      <w:pPr>
        <w:pStyle w:val="Titlu1"/>
      </w:pPr>
      <w:bookmarkStart w:id="3" w:name="_Toc59266438"/>
      <w:r>
        <w:t xml:space="preserve">3. </w:t>
      </w:r>
      <w:r w:rsidR="003E73C6">
        <w:t>Professional skill development analysis</w:t>
      </w:r>
      <w:bookmarkEnd w:id="3"/>
    </w:p>
    <w:p w14:paraId="38D536B6" w14:textId="0CC7CCFD" w:rsidR="003E73C6" w:rsidRDefault="003E73C6" w:rsidP="003E73C6">
      <w:r>
        <w:t xml:space="preserve">A business organization has to deal with a lot of factors for maintaining the targeted outcome from every employee. A human resource manager is a crucial part of the team.  I have to perform as a human resource manager and interviewer, and therefore understanding the personal and professional skill development is quite important for me. For understanding the strengths, weaknesses, opportunities, and threats from the perspective of my professional skill development, I have implemented the SWOT analysis process. </w:t>
      </w:r>
    </w:p>
    <w:p w14:paraId="3C6E16AA" w14:textId="7D8FD053" w:rsidR="003E73C6" w:rsidRDefault="003E73C6" w:rsidP="003E73C6">
      <w:r>
        <w:t>Proper communication establishment and choosing the most efficient medium of communication is the strongest point of my professional skills. Through this skill, I can easily communicate with the management team and the candidates</w:t>
      </w:r>
      <w:r w:rsidR="00867E04">
        <w:t xml:space="preserve"> </w:t>
      </w:r>
      <w:r w:rsidR="00867E04" w:rsidRPr="00867E04">
        <w:t>(Ivancevich and Konopaske, 2013)</w:t>
      </w:r>
      <w:r>
        <w:t>. Also, understanding the nature of the business to business communication and business customer communication has a great impact on my professional career.</w:t>
      </w:r>
      <w:r w:rsidR="00867E04">
        <w:t xml:space="preserve"> </w:t>
      </w:r>
      <w:r w:rsidR="00867E04" w:rsidRPr="00867E04">
        <w:t>I have to specify the problem and the solution by implementing my skills and knowledge while recruiting.</w:t>
      </w:r>
    </w:p>
    <w:p w14:paraId="4965BF65" w14:textId="6A2DC593" w:rsidR="003E73C6" w:rsidRDefault="003E73C6" w:rsidP="003E73C6">
      <w:r>
        <w:lastRenderedPageBreak/>
        <w:t>Allocation of resources is a great weakness of mine. Measuring the volume of the work and making a balance allocation of different types of resources such as finances, human resources, other resources required for functioning the business organization properly is a vital factor of my professional skills. For example, I have to understand the allocation of the people based on the volume of the work so that every business employee feels the same and they have to face the same amount of work. But for the development of this part of my professional skills, I have to ensure proper learning through different sectors</w:t>
      </w:r>
      <w:r w:rsidR="00867E04">
        <w:t xml:space="preserve"> </w:t>
      </w:r>
      <w:r w:rsidR="00867E04" w:rsidRPr="00867E04">
        <w:t>(Ekonen and Vattulainen, 2016)</w:t>
      </w:r>
      <w:r>
        <w:t>. A lifelong learning process, understanding the resource amount measurement, and reviewing any project before implementation can make this weakness of mine into a strong point of my personal and professional skill.</w:t>
      </w:r>
    </w:p>
    <w:p w14:paraId="5AF2FD94" w14:textId="0AB488B7" w:rsidR="003E73C6" w:rsidRDefault="003E73C6" w:rsidP="003E73C6">
      <w:r>
        <w:t>As I know how to develop a professional career through the implementation of knowledge and skill, sharing my thoughts and implementing the knowledge-based experiences while performing will create a vital possibility of mine for becoming a successful human resource manager</w:t>
      </w:r>
      <w:r w:rsidR="00867E04">
        <w:t xml:space="preserve"> </w:t>
      </w:r>
      <w:r w:rsidR="00867E04" w:rsidRPr="00867E04">
        <w:t>(Dessler, 2020)</w:t>
      </w:r>
      <w:r>
        <w:t>. This enables me to understand the situation and budget-making process for the strategic approach to support providing through my professional skills within the business organization.</w:t>
      </w:r>
    </w:p>
    <w:p w14:paraId="16CD3955" w14:textId="56732F0B" w:rsidR="003E73C6" w:rsidRDefault="003E73C6" w:rsidP="003E73C6">
      <w:r>
        <w:t>According to the analysis, preparing a business budget for any particular business event or project is its challenging part of my professional career. Budget making ensures the proper allocation of financial resources for any particular business operation</w:t>
      </w:r>
      <w:r w:rsidR="00867E04">
        <w:t xml:space="preserve"> </w:t>
      </w:r>
      <w:r w:rsidR="00867E04" w:rsidRPr="00867E04">
        <w:t>(DeCenzo and Verhulst, 2015)</w:t>
      </w:r>
      <w:r>
        <w:t>. But this scale of mine requires more development and observation for reducing the threat factors. It will also increase the efficiency level for performing a particular project with a well-developed budget for maximizing the outcome.</w:t>
      </w:r>
    </w:p>
    <w:p w14:paraId="29FB5392" w14:textId="7B9F241D" w:rsidR="003E73C6" w:rsidRDefault="008B4F04" w:rsidP="003E73C6">
      <w:pPr>
        <w:pStyle w:val="Titlu1"/>
      </w:pPr>
      <w:bookmarkStart w:id="4" w:name="_Toc59266439"/>
      <w:r>
        <w:t xml:space="preserve">4. </w:t>
      </w:r>
      <w:r w:rsidR="003E73C6">
        <w:t>Practical implementation</w:t>
      </w:r>
      <w:bookmarkEnd w:id="4"/>
    </w:p>
    <w:p w14:paraId="0B0988AF" w14:textId="4BB14234" w:rsidR="003E73C6" w:rsidRDefault="003E73C6" w:rsidP="003E73C6">
      <w:r>
        <w:t>Every knowledge and skill have a great impact on the business organization while an employee is performing with enthusiasm. As I have identified A certain number of professional skill diversity in my case, it will enable me to understand the volume and importance of the work. This will generate a resonance for employing all the basic skills and knowledge I have along with practical implementation within the organization</w:t>
      </w:r>
      <w:r w:rsidR="00867E04">
        <w:t xml:space="preserve"> </w:t>
      </w:r>
      <w:r w:rsidR="00867E04" w:rsidRPr="00867E04">
        <w:t>(Dean, 2018)</w:t>
      </w:r>
      <w:r>
        <w:t xml:space="preserve">. Weakness and threats are crucial for any business employee. As a team member of the recruitment and selection process, I have to ensure the proper questioning scope for everyone. This will reduce the risk of the budget-making threat. proper discussion with the support team and strategy development team will increase the efficiency </w:t>
      </w:r>
      <w:r>
        <w:lastRenderedPageBreak/>
        <w:t>level why implementing the professional skills in work practices. On the other hand, understanding, the market will increase the process of dealing with expert employees. Within a business organization, proper allocation of resources and implying the shared knowledge will easily boost the process of decision making and strategy development.</w:t>
      </w:r>
    </w:p>
    <w:p w14:paraId="6DE26742" w14:textId="0006A5C2" w:rsidR="003E73C6" w:rsidRDefault="003E73C6" w:rsidP="003E73C6">
      <w:r>
        <w:t>The SMART objective has a great impact while implementing any targeted strategy within a business organization</w:t>
      </w:r>
      <w:r w:rsidR="00867E04">
        <w:t xml:space="preserve"> </w:t>
      </w:r>
      <w:r w:rsidR="00867E04" w:rsidRPr="00867E04">
        <w:t>(Briller and Goldmacher, 2020)</w:t>
      </w:r>
      <w:r>
        <w:t>. In my case, I have to understand the targeted goal of the business organization for meeting all the requirements. For fulfilling the selection process, I have to specify the problem and the solution by implementing my skills and knowledge while recruiting. After that, I have to measure the possibilities and the benefits of the strategic approach chosen for achieving the target of getting the expert employee. The whole process must have to be relevant to the business organization's objective and as an interviewer, I have to meet the time-oriented target for the recruitment process to meet all the objectives of the organization in time.</w:t>
      </w:r>
    </w:p>
    <w:p w14:paraId="1DCE0C40" w14:textId="5477F805" w:rsidR="003E73C6" w:rsidRDefault="003E73C6" w:rsidP="003E73C6">
      <w:r>
        <w:t>As a human resource manager, I have to understand the professional skills record for a business organization's development. Along with that, I have to deal with the selection process for ensuring the best employee selection within the limited budget</w:t>
      </w:r>
      <w:r w:rsidR="00867E04">
        <w:t xml:space="preserve"> </w:t>
      </w:r>
      <w:r w:rsidR="00867E04" w:rsidRPr="00867E04">
        <w:t>(Boxall and Purcell, 2018)</w:t>
      </w:r>
      <w:r>
        <w:t>.</w:t>
      </w:r>
      <w:r w:rsidR="00867E04">
        <w:t xml:space="preserve"> </w:t>
      </w:r>
      <w:r w:rsidR="00867E04" w:rsidRPr="00867E04">
        <w:t>It has enabled me to understand the leggings and the errors of decision making while conducting a selection and recruitment process for any business organization.</w:t>
      </w:r>
      <w:r>
        <w:t xml:space="preserve"> This implementation process will increase the opportunity of getting the most expert business employee. As a result, the development process of my career will be easily achieved. Practical implementation from an organizational perspective has a great impact on the development of the career of any individual. It enhances the possibility for the organization and also ensures the personal growth of the particular business employee according to their planning.</w:t>
      </w:r>
    </w:p>
    <w:p w14:paraId="3B10A396" w14:textId="77777777" w:rsidR="003E73C6" w:rsidRDefault="003E73C6">
      <w:pPr>
        <w:spacing w:line="259" w:lineRule="auto"/>
        <w:jc w:val="left"/>
      </w:pPr>
      <w:r>
        <w:br w:type="page"/>
      </w:r>
    </w:p>
    <w:p w14:paraId="3E5EF706" w14:textId="633F4CFF" w:rsidR="003E73C6" w:rsidRDefault="003E73C6" w:rsidP="003E73C6">
      <w:pPr>
        <w:pStyle w:val="Titlu1"/>
      </w:pPr>
      <w:bookmarkStart w:id="5" w:name="_Toc59266440"/>
      <w:r>
        <w:lastRenderedPageBreak/>
        <w:t>Conclusion</w:t>
      </w:r>
      <w:bookmarkEnd w:id="5"/>
    </w:p>
    <w:p w14:paraId="1CF1EF79" w14:textId="2493A57F" w:rsidR="00867E04" w:rsidRDefault="003E73C6" w:rsidP="003E73C6">
      <w:r>
        <w:t>Personal development in the business organization is its challenging sector. human resource manager has to deal with a lot of critical situations and conflict minimizing measures are required for dealing with those situations. The human resource manager has to ensure proper motivation, controlling and nurturing with proper skill implementation and knowledge sharing with every individual member of the team. This increases the possibility of achieving the business objectives easily and ensures the individual’s growth in professional sectors. For an individual, conducting research and understanding the situation based on their personal and professional skill implementation can boost their personal growth within a business organization. Also, sharing the concept and through lifelong learning achieving different skills and nurturing the existing skills will increase the opportunity of achieving the targeted development in a professional career of a human resource manager.</w:t>
      </w:r>
    </w:p>
    <w:p w14:paraId="24E0DD0B" w14:textId="77777777" w:rsidR="00867E04" w:rsidRDefault="00867E04">
      <w:pPr>
        <w:spacing w:line="259" w:lineRule="auto"/>
        <w:jc w:val="left"/>
      </w:pPr>
      <w:r>
        <w:br w:type="page"/>
      </w:r>
    </w:p>
    <w:p w14:paraId="366CA259" w14:textId="4F2F6E45" w:rsidR="003E73C6" w:rsidRDefault="00867E04" w:rsidP="00867E04">
      <w:pPr>
        <w:pStyle w:val="Titlu1"/>
      </w:pPr>
      <w:bookmarkStart w:id="6" w:name="_Toc59266441"/>
      <w:r>
        <w:lastRenderedPageBreak/>
        <w:t>References</w:t>
      </w:r>
      <w:bookmarkEnd w:id="6"/>
    </w:p>
    <w:p w14:paraId="69A6360A" w14:textId="0EA5CF24" w:rsidR="00867E04" w:rsidRDefault="00867E04" w:rsidP="00867E04">
      <w:r w:rsidRPr="00867E04">
        <w:t>Boxall, P. and Purcell, J., 2018. Strategy and Human Resource Management.</w:t>
      </w:r>
    </w:p>
    <w:p w14:paraId="53D7452B" w14:textId="7A0B267B" w:rsidR="00867E04" w:rsidRDefault="00867E04" w:rsidP="00867E04">
      <w:r w:rsidRPr="00867E04">
        <w:t>Briller, S. and Goldmacher, A., 2020. Designing A Human Resource Manager. Blue Ridge Summit: Rowman &amp; Littlefield Publishers.</w:t>
      </w:r>
    </w:p>
    <w:p w14:paraId="4755C94F" w14:textId="0EB6ECBD" w:rsidR="00867E04" w:rsidRDefault="00867E04" w:rsidP="00867E04">
      <w:r w:rsidRPr="00867E04">
        <w:t>Dean, J., 2018. Professional Development In HRM. Milton Keynes: Open University Press.</w:t>
      </w:r>
    </w:p>
    <w:p w14:paraId="1AA4D266" w14:textId="069D2F26" w:rsidR="00867E04" w:rsidRDefault="00867E04" w:rsidP="00867E04">
      <w:r w:rsidRPr="00867E04">
        <w:t>DeCenzo, D. and Verhulst, S., 2015. Fundamentals of Human Resource Management.</w:t>
      </w:r>
    </w:p>
    <w:p w14:paraId="408E381C" w14:textId="4CFC1699" w:rsidR="00867E04" w:rsidRDefault="00867E04" w:rsidP="00867E04">
      <w:r w:rsidRPr="00867E04">
        <w:t>Dessler, G., 2020. Human Resource Management. New York: Pearson.</w:t>
      </w:r>
    </w:p>
    <w:p w14:paraId="7DFBD9A6" w14:textId="43733483" w:rsidR="00867E04" w:rsidRDefault="00867E04" w:rsidP="00867E04">
      <w:r w:rsidRPr="00867E04">
        <w:t>Ekonen, K. and Vattulainen, P., 2016. Continuing Professional Development. Berlin: Walter de Gruyter.</w:t>
      </w:r>
    </w:p>
    <w:p w14:paraId="35B2553D" w14:textId="3018359F" w:rsidR="00867E04" w:rsidRDefault="00867E04" w:rsidP="00867E04">
      <w:r w:rsidRPr="00867E04">
        <w:t>Ivancevich, J. and Konopaske, R., 2013. Human Resource Management. New York: McGraw-Hill Irwin.</w:t>
      </w:r>
    </w:p>
    <w:p w14:paraId="2BCDD19B" w14:textId="795FD9A5" w:rsidR="00867E04" w:rsidRDefault="00867E04" w:rsidP="00867E04">
      <w:r w:rsidRPr="00867E04">
        <w:t>McLeod, J. and McLeod, J., 2014. Personal and Professional Development. Maidenhead: McGraw-Hill Education.</w:t>
      </w:r>
    </w:p>
    <w:p w14:paraId="19F874F3" w14:textId="65DF43B2" w:rsidR="00867E04" w:rsidRDefault="00867E04" w:rsidP="00867E04">
      <w:r w:rsidRPr="00867E04">
        <w:t>Ohlsson, H. and Borg, H., 2012. Career Development.</w:t>
      </w:r>
    </w:p>
    <w:p w14:paraId="41350238" w14:textId="06D3BBE3" w:rsidR="00867E04" w:rsidRPr="00867E04" w:rsidRDefault="00867E04" w:rsidP="00867E04">
      <w:r w:rsidRPr="00867E04">
        <w:t>Varlejs, J. and Walton, G., 2019. Strategies for Professions. München: Saur.</w:t>
      </w:r>
    </w:p>
    <w:sectPr w:rsidR="00867E04" w:rsidRPr="00867E0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35654" w14:textId="77777777" w:rsidR="00857356" w:rsidRDefault="00857356" w:rsidP="001834FC">
      <w:pPr>
        <w:spacing w:after="0" w:line="240" w:lineRule="auto"/>
      </w:pPr>
      <w:r>
        <w:separator/>
      </w:r>
    </w:p>
  </w:endnote>
  <w:endnote w:type="continuationSeparator" w:id="0">
    <w:p w14:paraId="50268D97" w14:textId="77777777" w:rsidR="00857356" w:rsidRDefault="0085735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A5B4F19" w:rsidR="001834FC" w:rsidRDefault="001834FC">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F0D77" w14:textId="77777777" w:rsidR="00857356" w:rsidRDefault="00857356" w:rsidP="001834FC">
      <w:pPr>
        <w:spacing w:after="0" w:line="240" w:lineRule="auto"/>
      </w:pPr>
      <w:r>
        <w:separator/>
      </w:r>
    </w:p>
  </w:footnote>
  <w:footnote w:type="continuationSeparator" w:id="0">
    <w:p w14:paraId="73623CC4" w14:textId="77777777" w:rsidR="00857356" w:rsidRDefault="0085735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BD6265"/>
    <w:multiLevelType w:val="hybridMultilevel"/>
    <w:tmpl w:val="0B7025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removePersonalInformation/>
  <w:removeDateAndTime/>
  <w:proofState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wUAjh5TXiwAAAA="/>
  </w:docVars>
  <w:rsids>
    <w:rsidRoot w:val="00A60069"/>
    <w:rsid w:val="000446AD"/>
    <w:rsid w:val="000E047C"/>
    <w:rsid w:val="000F02BF"/>
    <w:rsid w:val="001834FC"/>
    <w:rsid w:val="001D16F6"/>
    <w:rsid w:val="0022399E"/>
    <w:rsid w:val="00252195"/>
    <w:rsid w:val="00277268"/>
    <w:rsid w:val="002B0614"/>
    <w:rsid w:val="00371A41"/>
    <w:rsid w:val="003E73C6"/>
    <w:rsid w:val="00455D12"/>
    <w:rsid w:val="00490F9A"/>
    <w:rsid w:val="004F1BC9"/>
    <w:rsid w:val="005248A3"/>
    <w:rsid w:val="005B2620"/>
    <w:rsid w:val="00601758"/>
    <w:rsid w:val="00610131"/>
    <w:rsid w:val="006E73DB"/>
    <w:rsid w:val="006F3E7B"/>
    <w:rsid w:val="007644DB"/>
    <w:rsid w:val="007A1D91"/>
    <w:rsid w:val="008362F9"/>
    <w:rsid w:val="00857356"/>
    <w:rsid w:val="00867290"/>
    <w:rsid w:val="00867E04"/>
    <w:rsid w:val="00881CB1"/>
    <w:rsid w:val="008B4F04"/>
    <w:rsid w:val="008C315C"/>
    <w:rsid w:val="00913C8F"/>
    <w:rsid w:val="00975554"/>
    <w:rsid w:val="00A46B3E"/>
    <w:rsid w:val="00A60069"/>
    <w:rsid w:val="00AA187A"/>
    <w:rsid w:val="00AE78D0"/>
    <w:rsid w:val="00BB6D54"/>
    <w:rsid w:val="00BF6526"/>
    <w:rsid w:val="00BF7FDF"/>
    <w:rsid w:val="00CA1E04"/>
    <w:rsid w:val="00CF2C8D"/>
    <w:rsid w:val="00D05138"/>
    <w:rsid w:val="00D92B88"/>
    <w:rsid w:val="00D96181"/>
    <w:rsid w:val="00DB470B"/>
    <w:rsid w:val="00E24296"/>
    <w:rsid w:val="00E2731B"/>
    <w:rsid w:val="00E530C9"/>
    <w:rsid w:val="00E96787"/>
    <w:rsid w:val="00EB7A2D"/>
    <w:rsid w:val="00EC16C3"/>
    <w:rsid w:val="00F24B6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paragraph" w:styleId="Cuprins2">
    <w:name w:val="toc 2"/>
    <w:basedOn w:val="Normal"/>
    <w:next w:val="Normal"/>
    <w:autoRedefine/>
    <w:uiPriority w:val="39"/>
    <w:unhideWhenUsed/>
    <w:rsid w:val="00E2429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5454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546A62-ED77-42B7-A525-8B11E897F7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2017</Words>
  <Characters>11699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2020-12-29T23:58:00Z</dcterms:created>
  <dcterms:modified xsi:type="dcterms:W3CDTF">2020-12-29T23:58:00Z</dcterms:modified>
</cp:coreProperties>
</file>