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9C5572" w:rsidRDefault="00F643BE">
      <w:pPr>
        <w:rPr>
          <w:rFonts w:cstheme="minorHAnsi"/>
        </w:rPr>
      </w:pPr>
      <w:r w:rsidRPr="009C5572">
        <w:rPr>
          <w:rFonts w:cstheme="minorHAnsi"/>
        </w:rPr>
        <w:t xml:space="preserve">NAME: </w:t>
      </w:r>
      <w:r w:rsidR="00BA4B8B" w:rsidRPr="009C5572">
        <w:rPr>
          <w:rFonts w:cstheme="minorHAnsi"/>
        </w:rPr>
        <w:t>Nicholas Beynon</w:t>
      </w:r>
    </w:p>
    <w:p w:rsidR="007E4409" w:rsidRPr="009C5572" w:rsidRDefault="00BA4B8B">
      <w:pPr>
        <w:rPr>
          <w:rFonts w:cstheme="minorHAnsi"/>
        </w:rPr>
      </w:pPr>
      <w:r w:rsidRPr="009C5572">
        <w:rPr>
          <w:rFonts w:cstheme="minorHAnsi"/>
        </w:rPr>
        <w:t>PC 6680</w:t>
      </w:r>
      <w:r w:rsidR="00E41B08" w:rsidRPr="009C5572">
        <w:rPr>
          <w:rFonts w:cstheme="minorHAnsi"/>
        </w:rPr>
        <w:t xml:space="preserve"> - </w:t>
      </w:r>
      <w:r w:rsidR="007E4409" w:rsidRPr="009C5572">
        <w:rPr>
          <w:rFonts w:cstheme="minorHAnsi"/>
        </w:rPr>
        <w:t>South Wales Police</w:t>
      </w:r>
    </w:p>
    <w:p w:rsidR="00AB1364" w:rsidRPr="009C5572" w:rsidRDefault="007E4409">
      <w:pPr>
        <w:rPr>
          <w:rFonts w:cstheme="minorHAnsi"/>
        </w:rPr>
      </w:pPr>
      <w:r w:rsidRPr="009C5572">
        <w:rPr>
          <w:rFonts w:cstheme="minorHAnsi"/>
        </w:rPr>
        <w:t xml:space="preserve">Student Number: </w:t>
      </w:r>
      <w:r w:rsidR="00BA4B8B" w:rsidRPr="009C5572">
        <w:rPr>
          <w:rFonts w:cstheme="minorHAnsi"/>
        </w:rPr>
        <w:t>1922454</w:t>
      </w:r>
    </w:p>
    <w:p w:rsidR="007E4409" w:rsidRPr="009C5572" w:rsidRDefault="00F643BE">
      <w:pPr>
        <w:rPr>
          <w:rFonts w:cstheme="minorHAnsi"/>
        </w:rPr>
      </w:pPr>
      <w:r w:rsidRPr="009C5572">
        <w:rPr>
          <w:rFonts w:cstheme="minorHAnsi"/>
        </w:rPr>
        <w:t>Exam 1</w:t>
      </w:r>
      <w:r w:rsidR="00544969" w:rsidRPr="009C5572">
        <w:rPr>
          <w:rFonts w:cstheme="minorHAnsi"/>
        </w:rPr>
        <w:t xml:space="preserve"> – </w:t>
      </w:r>
      <w:r w:rsidRPr="009C5572">
        <w:rPr>
          <w:rFonts w:cstheme="minorHAnsi"/>
        </w:rPr>
        <w:t>04</w:t>
      </w:r>
      <w:r w:rsidR="00544969" w:rsidRPr="009C5572">
        <w:rPr>
          <w:rFonts w:cstheme="minorHAnsi"/>
        </w:rPr>
        <w:t>/</w:t>
      </w:r>
      <w:r w:rsidRPr="009C5572">
        <w:rPr>
          <w:rFonts w:cstheme="minorHAnsi"/>
        </w:rPr>
        <w:t>09</w:t>
      </w:r>
      <w:r w:rsidR="007E4409" w:rsidRPr="009C5572">
        <w:rPr>
          <w:rFonts w:cstheme="minorHAnsi"/>
        </w:rPr>
        <w:t>/2020</w:t>
      </w:r>
    </w:p>
    <w:p w:rsidR="00682F3B" w:rsidRPr="009C5572" w:rsidRDefault="00682F3B">
      <w:pPr>
        <w:rPr>
          <w:rFonts w:cstheme="minorHAnsi"/>
        </w:rPr>
      </w:pPr>
      <w:r w:rsidRPr="009C5572">
        <w:rPr>
          <w:rFonts w:cstheme="minorHAnsi"/>
        </w:rPr>
        <w:t>Question 1</w:t>
      </w:r>
    </w:p>
    <w:p w:rsidR="00682F3B" w:rsidRPr="009C5572" w:rsidRDefault="006214E4">
      <w:pPr>
        <w:rPr>
          <w:rFonts w:cstheme="minorHAnsi"/>
        </w:rPr>
      </w:pPr>
      <w:r w:rsidRPr="009C5572">
        <w:rPr>
          <w:rFonts w:cstheme="minorHAnsi"/>
        </w:rPr>
        <w:t xml:space="preserve">A person shall be guilty of burglary if they enter a building or part of a building as a trespasser with the intent to: steal anything therein, inflict grievous bodily harm on any persons therein or cause criminal damage </w:t>
      </w:r>
      <w:r w:rsidR="00AB1364" w:rsidRPr="009C5572">
        <w:rPr>
          <w:rFonts w:cstheme="minorHAnsi"/>
        </w:rPr>
        <w:t>their in</w:t>
      </w:r>
      <w:r w:rsidRPr="009C5572">
        <w:rPr>
          <w:rFonts w:cstheme="minorHAnsi"/>
        </w:rPr>
        <w:t>.</w:t>
      </w:r>
    </w:p>
    <w:p w:rsidR="00AB1364" w:rsidRPr="009C5572" w:rsidRDefault="00AB1364">
      <w:pPr>
        <w:rPr>
          <w:rFonts w:cstheme="minorHAnsi"/>
        </w:rPr>
      </w:pPr>
      <w:r w:rsidRPr="009C5572">
        <w:rPr>
          <w:rFonts w:cstheme="minorHAnsi"/>
        </w:rPr>
        <w:t>Section 9 (1) (a) Theft Act 1968</w:t>
      </w:r>
    </w:p>
    <w:p w:rsidR="00682F3B" w:rsidRPr="009C5572" w:rsidRDefault="00682F3B">
      <w:pPr>
        <w:rPr>
          <w:rFonts w:cstheme="minorHAnsi"/>
        </w:rPr>
      </w:pPr>
      <w:r w:rsidRPr="009C5572">
        <w:rPr>
          <w:rFonts w:cstheme="minorHAnsi"/>
        </w:rPr>
        <w:t>Question 2</w:t>
      </w:r>
    </w:p>
    <w:p w:rsidR="00AB1364" w:rsidRPr="009C5572" w:rsidRDefault="00AB1364">
      <w:pPr>
        <w:rPr>
          <w:rFonts w:cstheme="minorHAnsi"/>
        </w:rPr>
      </w:pPr>
      <w:r w:rsidRPr="009C5572">
        <w:rPr>
          <w:rFonts w:cstheme="minorHAnsi"/>
        </w:rPr>
        <w:t xml:space="preserve">It is the duty of a police officer to preserve life and property. When an officer initially arrives at an incident they must assess, protect and communicate. This means that upon arrival an officer must first assess any dangers or threats to any persons including themselves. To do this an officer would continually utilise the national decision making model. Firstly gather information and intelligence, assess threats and develop a working strategy, consider their powers and policies, identify their options and contingencies and then take action and review what happened. The national decision making model ensures that an officer is constantly examining a situation. </w:t>
      </w:r>
    </w:p>
    <w:p w:rsidR="00682F3B" w:rsidRPr="009C5572" w:rsidRDefault="00AB1364">
      <w:pPr>
        <w:rPr>
          <w:rFonts w:cstheme="minorHAnsi"/>
        </w:rPr>
      </w:pPr>
      <w:r w:rsidRPr="009C5572">
        <w:rPr>
          <w:rFonts w:cstheme="minorHAnsi"/>
        </w:rPr>
        <w:t>Once an officer is certain of their safety and the safety of others they would continue to protect a location or victim or in cases even the offender using their powers and reasonable force if necessary. An officer must also use their communication skills, asking open questions using the five W H model; who, what, when, where, why and how to ensure that the information gathered by an officer is a true and accurate account of the incident which can later be referred to in court via an officers statements and witness statements.</w:t>
      </w:r>
    </w:p>
    <w:p w:rsidR="00AB1364" w:rsidRDefault="00682F3B" w:rsidP="00AB1364">
      <w:pPr>
        <w:tabs>
          <w:tab w:val="left" w:pos="6198"/>
        </w:tabs>
        <w:spacing w:after="0" w:line="240" w:lineRule="auto"/>
        <w:rPr>
          <w:rFonts w:cstheme="minorHAnsi"/>
        </w:rPr>
      </w:pPr>
      <w:r w:rsidRPr="009C5572">
        <w:rPr>
          <w:rFonts w:cstheme="minorHAnsi"/>
        </w:rPr>
        <w:t>Question 3</w:t>
      </w:r>
      <w:r w:rsidR="00AB1364" w:rsidRPr="009C5572">
        <w:rPr>
          <w:rFonts w:cstheme="minorHAnsi"/>
        </w:rPr>
        <w:t xml:space="preserve"> </w:t>
      </w:r>
    </w:p>
    <w:p w:rsidR="0002771A" w:rsidRPr="009C5572" w:rsidRDefault="0002771A" w:rsidP="00AB1364">
      <w:pPr>
        <w:tabs>
          <w:tab w:val="left" w:pos="6198"/>
        </w:tabs>
        <w:spacing w:after="0" w:line="240" w:lineRule="auto"/>
        <w:rPr>
          <w:rFonts w:cstheme="minorHAnsi"/>
        </w:rPr>
      </w:pPr>
    </w:p>
    <w:p w:rsidR="00AB1364" w:rsidRPr="009C5572" w:rsidRDefault="00AB1364" w:rsidP="00682F3B">
      <w:pPr>
        <w:rPr>
          <w:rFonts w:cstheme="minorHAnsi"/>
        </w:rPr>
      </w:pPr>
      <w:r w:rsidRPr="009C5572">
        <w:rPr>
          <w:rFonts w:cstheme="minorHAnsi"/>
        </w:rPr>
        <w:t>The ‘Golden Hour’ is a term that defines the best practice for conducting an investigation. It refers to the period immediately following an incident or a crime as that is the time when any evidence is at its most valuable. It is not necessarily an hour of time as depending on the nature of the incident the golden hour could last a matter of minutes or be spread over several days.</w:t>
      </w:r>
    </w:p>
    <w:p w:rsidR="00682F3B" w:rsidRPr="009C5572" w:rsidRDefault="00AB1364" w:rsidP="00682F3B">
      <w:pPr>
        <w:rPr>
          <w:rFonts w:cstheme="minorHAnsi"/>
        </w:rPr>
      </w:pPr>
      <w:r w:rsidRPr="009C5572">
        <w:rPr>
          <w:rFonts w:cstheme="minorHAnsi"/>
        </w:rPr>
        <w:t>Every contact leaves a trace and overtime those traces become harder to identify; this could be as a result of poor weather, animal activity or simply a witness leaving the location prior to officers asking them questions. The golden hour principle asks that officers arrive and investigate in a timely manner to minimise any evidence or lines of investigative enquiry being lost.</w:t>
      </w:r>
    </w:p>
    <w:p w:rsidR="00AB1364" w:rsidRPr="009C5572" w:rsidRDefault="00AB1364" w:rsidP="00682F3B">
      <w:pPr>
        <w:rPr>
          <w:rFonts w:cstheme="minorHAnsi"/>
        </w:rPr>
      </w:pPr>
      <w:r w:rsidRPr="009C5572">
        <w:rPr>
          <w:rFonts w:cstheme="minorHAnsi"/>
        </w:rPr>
        <w:t xml:space="preserve">Gathering evidence and securing it within the golden hour is vital for court proceedings to show the court the exact situation as was accurate at the time of the incident. For example a weapon seized by an officer at the location of a violent crime involving the weapon is far better than finding the weapon days later. The court would have a complete record of what has happened to that weapon and any DNA or blood evidence found on the weapon can be definitively linked to the crime. However should the weapon be found outside of the golden hour days later then the court cannot be certain of the quality of evidence as it would be unknown what has occurred with the weapon in </w:t>
      </w:r>
      <w:r w:rsidRPr="009C5572">
        <w:rPr>
          <w:rFonts w:cstheme="minorHAnsi"/>
        </w:rPr>
        <w:lastRenderedPageBreak/>
        <w:t>the meantime e.g. has it been cleaned, has anyone else had contact with it or has the item been tampered with in any way.</w:t>
      </w:r>
    </w:p>
    <w:p w:rsidR="00682F3B" w:rsidRPr="009C5572" w:rsidRDefault="00682F3B">
      <w:pPr>
        <w:rPr>
          <w:rFonts w:cstheme="minorHAnsi"/>
        </w:rPr>
      </w:pPr>
    </w:p>
    <w:p w:rsidR="00682F3B" w:rsidRPr="009C5572" w:rsidRDefault="00682F3B" w:rsidP="00682F3B">
      <w:pPr>
        <w:rPr>
          <w:rFonts w:cstheme="minorHAnsi"/>
        </w:rPr>
      </w:pPr>
      <w:r w:rsidRPr="009C5572">
        <w:rPr>
          <w:rFonts w:cstheme="minorHAnsi"/>
        </w:rPr>
        <w:t>Question 4</w:t>
      </w:r>
      <w:r w:rsidR="00AB1364" w:rsidRPr="009C5572">
        <w:rPr>
          <w:rFonts w:cstheme="minorHAnsi"/>
        </w:rPr>
        <w:t xml:space="preserve"> </w:t>
      </w:r>
    </w:p>
    <w:p w:rsidR="00682F3B" w:rsidRPr="009C5572" w:rsidRDefault="00AB1364">
      <w:pPr>
        <w:rPr>
          <w:rFonts w:cstheme="minorHAnsi"/>
        </w:rPr>
      </w:pPr>
      <w:r w:rsidRPr="009C5572">
        <w:rPr>
          <w:rFonts w:cstheme="minorHAnsi"/>
        </w:rPr>
        <w:t>A person shall be guilty of robbery if they steal, and in order to do so and at the time of doing so or immediately before doing so, uses force on any person or seeks or puts to seek any person in fear of being then and there subjected to force.</w:t>
      </w:r>
    </w:p>
    <w:p w:rsidR="00AB1364" w:rsidRPr="009C5572" w:rsidRDefault="00AB1364">
      <w:pPr>
        <w:rPr>
          <w:rFonts w:cstheme="minorHAnsi"/>
        </w:rPr>
      </w:pPr>
      <w:r w:rsidRPr="009C5572">
        <w:rPr>
          <w:rFonts w:cstheme="minorHAnsi"/>
        </w:rPr>
        <w:t>Section 8(1) Theft Act 1968</w:t>
      </w:r>
    </w:p>
    <w:p w:rsidR="00682F3B" w:rsidRPr="009C5572" w:rsidRDefault="00682F3B">
      <w:pPr>
        <w:rPr>
          <w:rFonts w:cstheme="minorHAnsi"/>
        </w:rPr>
      </w:pPr>
    </w:p>
    <w:p w:rsidR="00682F3B" w:rsidRPr="009C5572" w:rsidRDefault="00682F3B" w:rsidP="00682F3B">
      <w:pPr>
        <w:rPr>
          <w:rFonts w:cstheme="minorHAnsi"/>
        </w:rPr>
      </w:pPr>
      <w:r w:rsidRPr="009C5572">
        <w:rPr>
          <w:rFonts w:cstheme="minorHAnsi"/>
        </w:rPr>
        <w:t>Question 5</w:t>
      </w:r>
      <w:r w:rsidR="00E51A8D" w:rsidRPr="009C5572">
        <w:rPr>
          <w:rFonts w:cstheme="minorHAnsi"/>
        </w:rPr>
        <w:t xml:space="preserve"> </w:t>
      </w:r>
    </w:p>
    <w:p w:rsidR="00682F3B" w:rsidRPr="009C5572" w:rsidRDefault="00E51A8D">
      <w:pPr>
        <w:rPr>
          <w:rFonts w:cstheme="minorHAnsi"/>
        </w:rPr>
      </w:pPr>
      <w:r w:rsidRPr="009C5572">
        <w:rPr>
          <w:rFonts w:cstheme="minorHAnsi"/>
        </w:rPr>
        <w:t>Discretion allows an officer to use their professional judgement in resolving an incident whilst discrimination is when someone allows themselves to be influenced by an outside factor that is a personally held bias when resolving an incident. An officer can avoid being seen as discriminatory by acting in a transparent and professional manner by ensuring that they are acting lawfully under the correct use of their powers, by writing clear justifiable statements that explain how and why they undertook the actions they did at the time.</w:t>
      </w:r>
    </w:p>
    <w:p w:rsidR="00E51A8D" w:rsidRPr="009C5572" w:rsidRDefault="00E51A8D">
      <w:pPr>
        <w:rPr>
          <w:rFonts w:cstheme="minorHAnsi"/>
        </w:rPr>
      </w:pPr>
      <w:r w:rsidRPr="009C5572">
        <w:rPr>
          <w:rFonts w:cstheme="minorHAnsi"/>
        </w:rPr>
        <w:t>An officer must always use the mnemonic JPLANE their actions must be Justifiable Proportionate Accountable Necessary and Ethical. If an officer’s action is not all of these then an officer should not take that action.</w:t>
      </w:r>
    </w:p>
    <w:p w:rsidR="00682F3B" w:rsidRPr="009C5572" w:rsidRDefault="00682F3B">
      <w:pPr>
        <w:rPr>
          <w:rFonts w:cstheme="minorHAnsi"/>
        </w:rPr>
      </w:pPr>
    </w:p>
    <w:p w:rsidR="0002771A" w:rsidRDefault="00682F3B" w:rsidP="00682F3B">
      <w:pPr>
        <w:rPr>
          <w:rFonts w:cstheme="minorHAnsi"/>
        </w:rPr>
      </w:pPr>
      <w:r w:rsidRPr="009C5572">
        <w:rPr>
          <w:rFonts w:cstheme="minorHAnsi"/>
        </w:rPr>
        <w:t>Question 6</w:t>
      </w:r>
      <w:r w:rsidR="00E51A8D" w:rsidRPr="009C5572">
        <w:rPr>
          <w:rFonts w:cstheme="minorHAnsi"/>
        </w:rPr>
        <w:t xml:space="preserve"> </w:t>
      </w:r>
    </w:p>
    <w:p w:rsidR="00682F3B" w:rsidRPr="009C5572" w:rsidRDefault="00A318AA">
      <w:pPr>
        <w:rPr>
          <w:rFonts w:cstheme="minorHAnsi"/>
        </w:rPr>
      </w:pPr>
      <w:r w:rsidRPr="009C5572">
        <w:rPr>
          <w:rFonts w:cstheme="minorHAnsi"/>
        </w:rPr>
        <w:t>Section 24 (3) of PACE gives a power the constable to arrest anyone that they have reasonable grounds for believing has committed and offence when the officer knows that an offence has been committed.</w:t>
      </w:r>
    </w:p>
    <w:p w:rsidR="00682F3B" w:rsidRPr="009C5572" w:rsidRDefault="00682F3B">
      <w:pPr>
        <w:rPr>
          <w:rFonts w:cstheme="minorHAnsi"/>
        </w:rPr>
      </w:pPr>
    </w:p>
    <w:p w:rsidR="00E51A8D" w:rsidRPr="009C5572" w:rsidRDefault="00682F3B" w:rsidP="0002771A">
      <w:pPr>
        <w:tabs>
          <w:tab w:val="left" w:pos="6198"/>
        </w:tabs>
        <w:spacing w:after="0" w:line="240" w:lineRule="auto"/>
        <w:rPr>
          <w:rFonts w:eastAsia="Calibri" w:cstheme="minorHAnsi"/>
          <w:color w:val="0070C0"/>
        </w:rPr>
      </w:pPr>
      <w:r w:rsidRPr="009C5572">
        <w:rPr>
          <w:rFonts w:cstheme="minorHAnsi"/>
        </w:rPr>
        <w:t>Question 7</w:t>
      </w:r>
      <w:r w:rsidR="00E51A8D" w:rsidRPr="009C5572">
        <w:rPr>
          <w:rFonts w:cstheme="minorHAnsi"/>
        </w:rPr>
        <w:t xml:space="preserve"> </w:t>
      </w:r>
    </w:p>
    <w:p w:rsidR="0002771A" w:rsidRDefault="0002771A">
      <w:pPr>
        <w:rPr>
          <w:rFonts w:cstheme="minorHAnsi"/>
        </w:rPr>
      </w:pPr>
    </w:p>
    <w:p w:rsidR="00682F3B" w:rsidRPr="009C5572" w:rsidRDefault="0002771A">
      <w:pPr>
        <w:rPr>
          <w:rFonts w:cstheme="minorHAnsi"/>
        </w:rPr>
      </w:pPr>
      <w:r>
        <w:rPr>
          <w:rFonts w:cstheme="minorHAnsi"/>
        </w:rPr>
        <w:t>P</w:t>
      </w:r>
      <w:r w:rsidR="00E51A8D" w:rsidRPr="009C5572">
        <w:rPr>
          <w:rFonts w:cstheme="minorHAnsi"/>
        </w:rPr>
        <w:t xml:space="preserve">ACE code of Practice G covers the Statutory Powers of Arrest, when arresting someone for which the officer has reasonable grounds for believing it is necessary for the arrest an officer can form the reasonable grounds by using the mnemonic IDCOPPLAN.  </w:t>
      </w:r>
    </w:p>
    <w:p w:rsidR="00E51A8D" w:rsidRPr="009C5572" w:rsidRDefault="00E51A8D">
      <w:pPr>
        <w:rPr>
          <w:rFonts w:cstheme="minorHAnsi"/>
        </w:rPr>
      </w:pPr>
      <w:r w:rsidRPr="009C5572">
        <w:rPr>
          <w:rFonts w:cstheme="minorHAnsi"/>
        </w:rPr>
        <w:t>I Investigation – To ensure a prompt and effective investigation can take place free from interference by the offender / offenders.</w:t>
      </w:r>
    </w:p>
    <w:p w:rsidR="00E51A8D" w:rsidRPr="009C5572" w:rsidRDefault="00E51A8D">
      <w:pPr>
        <w:rPr>
          <w:rFonts w:cstheme="minorHAnsi"/>
        </w:rPr>
      </w:pPr>
      <w:r w:rsidRPr="009C5572">
        <w:rPr>
          <w:rFonts w:cstheme="minorHAnsi"/>
        </w:rPr>
        <w:t>D Disappearance – If the officer genuinely believes that the offender could disappear before appearing before the court an officer could choose to arrest them</w:t>
      </w:r>
    </w:p>
    <w:p w:rsidR="00E51A8D" w:rsidRPr="009C5572" w:rsidRDefault="00E51A8D">
      <w:pPr>
        <w:rPr>
          <w:rFonts w:cstheme="minorHAnsi"/>
        </w:rPr>
      </w:pPr>
      <w:r w:rsidRPr="009C5572">
        <w:rPr>
          <w:rFonts w:cstheme="minorHAnsi"/>
        </w:rPr>
        <w:t>C Children or vulnerable person – It can be necessary to arrest to protect any children or vulnerable people</w:t>
      </w:r>
      <w:r w:rsidR="00A318AA" w:rsidRPr="009C5572">
        <w:rPr>
          <w:rFonts w:cstheme="minorHAnsi"/>
        </w:rPr>
        <w:t xml:space="preserve"> from the subj</w:t>
      </w:r>
      <w:r w:rsidRPr="009C5572">
        <w:rPr>
          <w:rFonts w:cstheme="minorHAnsi"/>
        </w:rPr>
        <w:t>ect this is especially true in domestic violence cases.</w:t>
      </w:r>
    </w:p>
    <w:p w:rsidR="00E51A8D" w:rsidRPr="009C5572" w:rsidRDefault="00E51A8D">
      <w:pPr>
        <w:rPr>
          <w:rFonts w:cstheme="minorHAnsi"/>
        </w:rPr>
      </w:pPr>
      <w:r w:rsidRPr="009C5572">
        <w:rPr>
          <w:rFonts w:cstheme="minorHAnsi"/>
        </w:rPr>
        <w:t>O Obstruction of a highway – An officer ca</w:t>
      </w:r>
      <w:r w:rsidR="00A318AA" w:rsidRPr="009C5572">
        <w:rPr>
          <w:rFonts w:cstheme="minorHAnsi"/>
        </w:rPr>
        <w:t>n form necessity if the suspect is causing obstruction of a highway and needs to be removed.</w:t>
      </w:r>
    </w:p>
    <w:p w:rsidR="00E51A8D" w:rsidRPr="009C5572" w:rsidRDefault="00E51A8D">
      <w:pPr>
        <w:rPr>
          <w:rFonts w:cstheme="minorHAnsi"/>
        </w:rPr>
      </w:pPr>
      <w:r w:rsidRPr="009C5572">
        <w:rPr>
          <w:rFonts w:cstheme="minorHAnsi"/>
        </w:rPr>
        <w:lastRenderedPageBreak/>
        <w:t>P Physical injury</w:t>
      </w:r>
      <w:r w:rsidR="00A318AA" w:rsidRPr="009C5572">
        <w:rPr>
          <w:rFonts w:cstheme="minorHAnsi"/>
        </w:rPr>
        <w:t xml:space="preserve"> – An officer’s necessity may be simply to prevent physical injury to the subject or any other person.</w:t>
      </w:r>
    </w:p>
    <w:p w:rsidR="00E51A8D" w:rsidRPr="009C5572" w:rsidRDefault="00E51A8D">
      <w:pPr>
        <w:rPr>
          <w:rFonts w:cstheme="minorHAnsi"/>
        </w:rPr>
      </w:pPr>
      <w:r w:rsidRPr="009C5572">
        <w:rPr>
          <w:rFonts w:cstheme="minorHAnsi"/>
        </w:rPr>
        <w:t>P Public indecency</w:t>
      </w:r>
      <w:r w:rsidR="00A318AA" w:rsidRPr="009C5572">
        <w:rPr>
          <w:rFonts w:cstheme="minorHAnsi"/>
        </w:rPr>
        <w:t xml:space="preserve"> - It may also be necessary to arrest to prevent an incident of public indecency and ensure that a subject is removed from public eye in such cases.</w:t>
      </w:r>
    </w:p>
    <w:p w:rsidR="00E51A8D" w:rsidRPr="009C5572" w:rsidRDefault="00A318AA">
      <w:pPr>
        <w:rPr>
          <w:rFonts w:cstheme="minorHAnsi"/>
        </w:rPr>
      </w:pPr>
      <w:r w:rsidRPr="009C5572">
        <w:rPr>
          <w:rFonts w:cstheme="minorHAnsi"/>
        </w:rPr>
        <w:t>L Loss or Damage to property – If an officer genuinely believes that a subject could cause damage or loss of property it can be necessary to arrest them to prevent this.</w:t>
      </w:r>
    </w:p>
    <w:p w:rsidR="00E51A8D" w:rsidRPr="009C5572" w:rsidRDefault="00E51A8D">
      <w:pPr>
        <w:rPr>
          <w:rFonts w:cstheme="minorHAnsi"/>
        </w:rPr>
      </w:pPr>
      <w:r w:rsidRPr="009C5572">
        <w:rPr>
          <w:rFonts w:cstheme="minorHAnsi"/>
        </w:rPr>
        <w:t>A Address</w:t>
      </w:r>
      <w:r w:rsidR="00A318AA" w:rsidRPr="009C5572">
        <w:rPr>
          <w:rFonts w:cstheme="minorHAnsi"/>
        </w:rPr>
        <w:t xml:space="preserve"> – If a subject refused to provide an officer with an address an officer may need to arrest them to continue the investigation.</w:t>
      </w:r>
    </w:p>
    <w:p w:rsidR="00E51A8D" w:rsidRPr="009C5572" w:rsidRDefault="00E51A8D">
      <w:pPr>
        <w:rPr>
          <w:rFonts w:cstheme="minorHAnsi"/>
        </w:rPr>
      </w:pPr>
      <w:r w:rsidRPr="009C5572">
        <w:rPr>
          <w:rFonts w:cstheme="minorHAnsi"/>
        </w:rPr>
        <w:t>N Name</w:t>
      </w:r>
      <w:r w:rsidR="00A318AA" w:rsidRPr="009C5572">
        <w:rPr>
          <w:rFonts w:cstheme="minorHAnsi"/>
        </w:rPr>
        <w:t xml:space="preserve"> – Similarly to address without a name the officer may have the necessity to arrest someone simply to continue their investigation.</w:t>
      </w:r>
    </w:p>
    <w:p w:rsidR="00682F3B" w:rsidRPr="009C5572" w:rsidRDefault="00682F3B">
      <w:pPr>
        <w:rPr>
          <w:rFonts w:cstheme="minorHAnsi"/>
        </w:rPr>
      </w:pPr>
    </w:p>
    <w:p w:rsidR="00682F3B" w:rsidRPr="009C5572" w:rsidRDefault="00682F3B" w:rsidP="00682F3B">
      <w:pPr>
        <w:rPr>
          <w:rFonts w:cstheme="minorHAnsi"/>
        </w:rPr>
      </w:pPr>
      <w:r w:rsidRPr="009C5572">
        <w:rPr>
          <w:rFonts w:cstheme="minorHAnsi"/>
        </w:rPr>
        <w:t>Question 8</w:t>
      </w:r>
      <w:r w:rsidR="00A318AA" w:rsidRPr="009C5572">
        <w:rPr>
          <w:rFonts w:cstheme="minorHAnsi"/>
        </w:rPr>
        <w:t xml:space="preserve"> </w:t>
      </w:r>
    </w:p>
    <w:p w:rsidR="00682F3B" w:rsidRPr="009C5572" w:rsidRDefault="00A318AA">
      <w:pPr>
        <w:rPr>
          <w:rFonts w:cstheme="minorHAnsi"/>
        </w:rPr>
      </w:pPr>
      <w:r w:rsidRPr="009C5572">
        <w:rPr>
          <w:rFonts w:cstheme="minorHAnsi"/>
        </w:rPr>
        <w:t>Officers will rely on Section 117 of PACE which allows an officer to use reasonable force when enacting their powers. Common law allows any person including constables to use reasonable force to protect themselves and others, prevent a breach of the peace and save life. Section 3 of the Criminal Law Act also allows any person including constables to use reasonable force to detain someone they suspect is committing and indictable or either way offence or has committed an indictable or either way offence</w:t>
      </w:r>
    </w:p>
    <w:p w:rsidR="00682F3B" w:rsidRPr="009C5572" w:rsidRDefault="00682F3B">
      <w:pPr>
        <w:rPr>
          <w:rFonts w:cstheme="minorHAnsi"/>
        </w:rPr>
      </w:pPr>
    </w:p>
    <w:p w:rsidR="00A318AA" w:rsidRPr="009C5572" w:rsidRDefault="00A318AA" w:rsidP="00682F3B">
      <w:pPr>
        <w:rPr>
          <w:rFonts w:cstheme="minorHAnsi"/>
        </w:rPr>
      </w:pPr>
    </w:p>
    <w:p w:rsidR="00682F3B" w:rsidRPr="009C5572" w:rsidRDefault="00682F3B" w:rsidP="00682F3B">
      <w:pPr>
        <w:rPr>
          <w:rFonts w:cstheme="minorHAnsi"/>
          <w:b/>
        </w:rPr>
      </w:pPr>
      <w:r w:rsidRPr="009C5572">
        <w:rPr>
          <w:rFonts w:cstheme="minorHAnsi"/>
        </w:rPr>
        <w:t>Question 9</w:t>
      </w:r>
    </w:p>
    <w:p w:rsidR="00A318AA" w:rsidRPr="009C5572" w:rsidRDefault="00A318AA" w:rsidP="00682F3B">
      <w:pPr>
        <w:rPr>
          <w:rFonts w:cstheme="minorHAnsi"/>
        </w:rPr>
      </w:pPr>
      <w:r w:rsidRPr="009C5572">
        <w:rPr>
          <w:rFonts w:cstheme="minorHAnsi"/>
        </w:rPr>
        <w:t>An officer must inform a subject that they are under arrest and for what offence that they have been arrested for. They must be cautioned stating ‘you do not have to say anything but it may harm your defence if you do not mention when questioned something you later rely on in court anything you do say may be given in evidence’. You must also provide the subject with the necessity for the arrest.</w:t>
      </w:r>
    </w:p>
    <w:p w:rsidR="0002771A" w:rsidRDefault="0002771A" w:rsidP="00682F3B">
      <w:pPr>
        <w:rPr>
          <w:rFonts w:cstheme="minorHAnsi"/>
        </w:rPr>
      </w:pPr>
    </w:p>
    <w:p w:rsidR="00682F3B" w:rsidRPr="009C5572" w:rsidRDefault="00682F3B" w:rsidP="00682F3B">
      <w:pPr>
        <w:rPr>
          <w:rFonts w:cstheme="minorHAnsi"/>
          <w:b/>
        </w:rPr>
      </w:pPr>
      <w:r w:rsidRPr="009C5572">
        <w:rPr>
          <w:rFonts w:cstheme="minorHAnsi"/>
        </w:rPr>
        <w:t>Question 10</w:t>
      </w:r>
      <w:r w:rsidR="00A318AA" w:rsidRPr="009C5572">
        <w:rPr>
          <w:rFonts w:cstheme="minorHAnsi"/>
        </w:rPr>
        <w:t xml:space="preserve"> </w:t>
      </w:r>
    </w:p>
    <w:p w:rsidR="00A318AA" w:rsidRPr="009C5572" w:rsidRDefault="00A318AA" w:rsidP="00682F3B">
      <w:pPr>
        <w:rPr>
          <w:rFonts w:cstheme="minorHAnsi"/>
          <w:b/>
        </w:rPr>
      </w:pPr>
    </w:p>
    <w:p w:rsidR="00970F52" w:rsidRPr="009C5572" w:rsidRDefault="00A318AA" w:rsidP="00682F3B">
      <w:pPr>
        <w:rPr>
          <w:rFonts w:cstheme="minorHAnsi"/>
        </w:rPr>
      </w:pPr>
      <w:r w:rsidRPr="009C5572">
        <w:rPr>
          <w:rFonts w:cstheme="minorHAnsi"/>
        </w:rPr>
        <w:t xml:space="preserve">The national decision model or NDM is a key tool for officers to use when making any decision. The first stage of the NDM is to gather information and intelligence, this can be from any number of sources; first-hand information at a scene, witness’s accounts intelligence held on police systems like Niche or PNC. </w:t>
      </w:r>
    </w:p>
    <w:p w:rsidR="00970F52" w:rsidRPr="009C5572" w:rsidRDefault="00A318AA" w:rsidP="00682F3B">
      <w:pPr>
        <w:rPr>
          <w:rFonts w:cstheme="minorHAnsi"/>
        </w:rPr>
      </w:pPr>
      <w:r w:rsidRPr="009C5572">
        <w:rPr>
          <w:rFonts w:cstheme="minorHAnsi"/>
        </w:rPr>
        <w:t xml:space="preserve">Once an officer has gathered the information </w:t>
      </w:r>
      <w:r w:rsidR="00970F52" w:rsidRPr="009C5572">
        <w:rPr>
          <w:rFonts w:cstheme="minorHAnsi"/>
        </w:rPr>
        <w:t xml:space="preserve">and intelligence available to them they must assess threats and develop a working strategy, this is to ensure that the officer keeps themselves and any other persons safe from threats. </w:t>
      </w:r>
    </w:p>
    <w:p w:rsidR="00970F52" w:rsidRPr="009C5572" w:rsidRDefault="00970F52" w:rsidP="00682F3B">
      <w:pPr>
        <w:rPr>
          <w:rFonts w:cstheme="minorHAnsi"/>
        </w:rPr>
      </w:pPr>
      <w:r w:rsidRPr="009C5572">
        <w:rPr>
          <w:rFonts w:cstheme="minorHAnsi"/>
        </w:rPr>
        <w:t>The next step is to consider powers and policies, this ensures that an officer only acts lawfully and within the powers granted to them.</w:t>
      </w:r>
    </w:p>
    <w:p w:rsidR="00A318AA" w:rsidRPr="009C5572" w:rsidRDefault="00970F52" w:rsidP="00682F3B">
      <w:pPr>
        <w:rPr>
          <w:rFonts w:cstheme="minorHAnsi"/>
        </w:rPr>
      </w:pPr>
      <w:r w:rsidRPr="009C5572">
        <w:rPr>
          <w:rFonts w:cstheme="minorHAnsi"/>
        </w:rPr>
        <w:lastRenderedPageBreak/>
        <w:t xml:space="preserve">Then identify options and contingencies builds on the information gathered and the working strategy already developed to decide what actions the officer can lawfully undertake identify which option is the best. Lastly an officer should undertake the action and review what happened. The NDM works as a cycle and following the review an officer can return to gathering information and intelligence if required. </w:t>
      </w:r>
    </w:p>
    <w:p w:rsidR="00970F52" w:rsidRPr="009C5572" w:rsidRDefault="00970F52" w:rsidP="00682F3B">
      <w:pPr>
        <w:rPr>
          <w:rFonts w:cstheme="minorHAnsi"/>
        </w:rPr>
      </w:pPr>
      <w:r w:rsidRPr="009C5572">
        <w:rPr>
          <w:rFonts w:cstheme="minorHAnsi"/>
        </w:rPr>
        <w:t>In the middle of the NDM is the police code of ethics which ensures that every action the officer undertakes is ethical and correct. The NDM is effective in large problem solving issues which requires hours of thought and intelligence gathering as well as in quick reactions to ensure that an officer is thinking through every decision correctly.</w:t>
      </w:r>
    </w:p>
    <w:p w:rsidR="00682F3B" w:rsidRPr="009C5572" w:rsidRDefault="00682F3B">
      <w:pPr>
        <w:rPr>
          <w:rFonts w:cstheme="minorHAnsi"/>
        </w:rPr>
      </w:pPr>
    </w:p>
    <w:p w:rsidR="00682F3B" w:rsidRPr="009C5572" w:rsidRDefault="00682F3B" w:rsidP="00682F3B">
      <w:pPr>
        <w:rPr>
          <w:rFonts w:cstheme="minorHAnsi"/>
        </w:rPr>
      </w:pPr>
      <w:r w:rsidRPr="009C5572">
        <w:rPr>
          <w:rFonts w:cstheme="minorHAnsi"/>
        </w:rPr>
        <w:t>Question 11</w:t>
      </w:r>
      <w:r w:rsidR="00970F52" w:rsidRPr="009C5572">
        <w:rPr>
          <w:rFonts w:cstheme="minorHAnsi"/>
        </w:rPr>
        <w:t xml:space="preserve"> </w:t>
      </w:r>
    </w:p>
    <w:p w:rsidR="00682F3B" w:rsidRPr="009C5572" w:rsidRDefault="00970F52">
      <w:pPr>
        <w:rPr>
          <w:rFonts w:cstheme="minorHAnsi"/>
        </w:rPr>
      </w:pPr>
      <w:r w:rsidRPr="009C5572">
        <w:rPr>
          <w:rFonts w:cstheme="minorHAnsi"/>
        </w:rPr>
        <w:t>Section 17 of PACE allows anyone to enter a property in order to save life and limb, prevent serious damage to property. Section 17 of PACE allows a constable to enter a property to arrest someone they believe has committed an offence and is escaping from them as well as to arrest any offenders unlawfully at large.</w:t>
      </w:r>
    </w:p>
    <w:p w:rsidR="00682F3B" w:rsidRPr="009C5572" w:rsidRDefault="00682F3B">
      <w:pPr>
        <w:rPr>
          <w:rFonts w:cstheme="minorHAnsi"/>
        </w:rPr>
      </w:pPr>
    </w:p>
    <w:p w:rsidR="00682F3B" w:rsidRPr="009C5572" w:rsidRDefault="00682F3B" w:rsidP="00682F3B">
      <w:pPr>
        <w:rPr>
          <w:rFonts w:cstheme="minorHAnsi"/>
        </w:rPr>
      </w:pPr>
      <w:r w:rsidRPr="009C5572">
        <w:rPr>
          <w:rFonts w:cstheme="minorHAnsi"/>
        </w:rPr>
        <w:t>Question 12</w:t>
      </w:r>
      <w:r w:rsidR="00970F52" w:rsidRPr="009C5572">
        <w:rPr>
          <w:rFonts w:cstheme="minorHAnsi"/>
        </w:rPr>
        <w:t xml:space="preserve"> </w:t>
      </w:r>
    </w:p>
    <w:p w:rsidR="00682F3B" w:rsidRPr="009C5572" w:rsidRDefault="00970F52">
      <w:pPr>
        <w:rPr>
          <w:rFonts w:cstheme="minorHAnsi"/>
        </w:rPr>
      </w:pPr>
      <w:r w:rsidRPr="009C5572">
        <w:rPr>
          <w:rFonts w:cstheme="minorHAnsi"/>
        </w:rPr>
        <w:t>The dishonesty test as established by R V Turnbull which seems to subjectively establish what ‘the common man’ would considered to be a dishonest act.</w:t>
      </w:r>
    </w:p>
    <w:p w:rsidR="00682F3B" w:rsidRPr="009C5572" w:rsidRDefault="00682F3B">
      <w:pPr>
        <w:rPr>
          <w:rFonts w:cstheme="minorHAnsi"/>
        </w:rPr>
      </w:pPr>
    </w:p>
    <w:p w:rsidR="00970F52" w:rsidRPr="009C5572" w:rsidRDefault="00682F3B" w:rsidP="00970F52">
      <w:pPr>
        <w:spacing w:after="0" w:line="240" w:lineRule="auto"/>
        <w:ind w:left="284" w:hanging="284"/>
        <w:rPr>
          <w:rFonts w:cstheme="minorHAnsi"/>
          <w:color w:val="0070C0"/>
          <w:lang w:val="en"/>
        </w:rPr>
      </w:pPr>
      <w:r w:rsidRPr="009C5572">
        <w:rPr>
          <w:rFonts w:cstheme="minorHAnsi"/>
        </w:rPr>
        <w:t>Question 13</w:t>
      </w:r>
    </w:p>
    <w:p w:rsidR="00970F52" w:rsidRPr="009C5572" w:rsidRDefault="00970F52" w:rsidP="00970F52">
      <w:pPr>
        <w:spacing w:after="0" w:line="240" w:lineRule="auto"/>
        <w:ind w:left="284" w:hanging="284"/>
        <w:rPr>
          <w:rFonts w:cstheme="minorHAnsi"/>
          <w:b/>
          <w:color w:val="000000" w:themeColor="text1"/>
        </w:rPr>
      </w:pPr>
      <w:r w:rsidRPr="009C5572">
        <w:rPr>
          <w:rFonts w:cstheme="minorHAnsi"/>
          <w:color w:val="0070C0"/>
          <w:lang w:val="en"/>
        </w:rPr>
        <w:t xml:space="preserve"> </w:t>
      </w:r>
      <w:bookmarkStart w:id="0" w:name="_Hlk8109683"/>
    </w:p>
    <w:bookmarkEnd w:id="0"/>
    <w:p w:rsidR="00682F3B" w:rsidRPr="009C5572" w:rsidRDefault="00970F52" w:rsidP="00682F3B">
      <w:pPr>
        <w:rPr>
          <w:rFonts w:cstheme="minorHAnsi"/>
        </w:rPr>
      </w:pPr>
      <w:r w:rsidRPr="009C5572">
        <w:rPr>
          <w:rFonts w:cstheme="minorHAnsi"/>
        </w:rPr>
        <w:t>Call handlers use a model known as THRIVE when assessing the calls they receive to decide which grading to give an incident, grade 1 is for emergency response, grade 2 is a priority requiring response within an hour, grade 3 is for non-priority response within 8 hours, grade 4 is for response within the next 24-72 hours and grade 5 is for resolution without deployment of an officer.</w:t>
      </w:r>
      <w:r w:rsidR="00502672" w:rsidRPr="009C5572">
        <w:rPr>
          <w:rFonts w:cstheme="minorHAnsi"/>
        </w:rPr>
        <w:t xml:space="preserve"> THRIVE examines:</w:t>
      </w:r>
    </w:p>
    <w:p w:rsidR="00970F52" w:rsidRPr="009C5572" w:rsidRDefault="00970F52" w:rsidP="00682F3B">
      <w:pPr>
        <w:rPr>
          <w:rFonts w:cstheme="minorHAnsi"/>
        </w:rPr>
      </w:pPr>
      <w:r w:rsidRPr="009C5572">
        <w:rPr>
          <w:rFonts w:cstheme="minorHAnsi"/>
        </w:rPr>
        <w:t>Threat</w:t>
      </w:r>
      <w:r w:rsidR="00502672" w:rsidRPr="009C5572">
        <w:rPr>
          <w:rFonts w:cstheme="minorHAnsi"/>
        </w:rPr>
        <w:t xml:space="preserve"> – What threats are present for persons at the location as well as for officers who are to attend?</w:t>
      </w:r>
    </w:p>
    <w:p w:rsidR="00970F52" w:rsidRPr="009C5572" w:rsidRDefault="00970F52" w:rsidP="00682F3B">
      <w:pPr>
        <w:rPr>
          <w:rFonts w:cstheme="minorHAnsi"/>
        </w:rPr>
      </w:pPr>
      <w:r w:rsidRPr="009C5572">
        <w:rPr>
          <w:rFonts w:cstheme="minorHAnsi"/>
        </w:rPr>
        <w:t>Harm</w:t>
      </w:r>
      <w:r w:rsidR="00502672" w:rsidRPr="009C5572">
        <w:rPr>
          <w:rFonts w:cstheme="minorHAnsi"/>
        </w:rPr>
        <w:t xml:space="preserve"> – Is any person there harmed or is there the risk of them being harmed</w:t>
      </w:r>
    </w:p>
    <w:p w:rsidR="00970F52" w:rsidRPr="009C5572" w:rsidRDefault="00970F52" w:rsidP="00682F3B">
      <w:pPr>
        <w:rPr>
          <w:rFonts w:cstheme="minorHAnsi"/>
        </w:rPr>
      </w:pPr>
      <w:r w:rsidRPr="009C5572">
        <w:rPr>
          <w:rFonts w:cstheme="minorHAnsi"/>
        </w:rPr>
        <w:t>Risk</w:t>
      </w:r>
      <w:r w:rsidR="00502672" w:rsidRPr="009C5572">
        <w:rPr>
          <w:rFonts w:cstheme="minorHAnsi"/>
        </w:rPr>
        <w:t xml:space="preserve"> – Is there any risk to persons or property, what are the dangers of officers attending or not attending?</w:t>
      </w:r>
    </w:p>
    <w:p w:rsidR="00970F52" w:rsidRPr="009C5572" w:rsidRDefault="00970F52" w:rsidP="00682F3B">
      <w:pPr>
        <w:rPr>
          <w:rFonts w:cstheme="minorHAnsi"/>
        </w:rPr>
      </w:pPr>
      <w:r w:rsidRPr="009C5572">
        <w:rPr>
          <w:rFonts w:cstheme="minorHAnsi"/>
        </w:rPr>
        <w:t>Investigation</w:t>
      </w:r>
      <w:r w:rsidR="00502672" w:rsidRPr="009C5572">
        <w:rPr>
          <w:rFonts w:cstheme="minorHAnsi"/>
        </w:rPr>
        <w:t xml:space="preserve"> – what investigative factors are there is there time sensitive evidence, consider the golden hour principle.</w:t>
      </w:r>
    </w:p>
    <w:p w:rsidR="00970F52" w:rsidRPr="009C5572" w:rsidRDefault="00970F52" w:rsidP="00682F3B">
      <w:pPr>
        <w:rPr>
          <w:rFonts w:cstheme="minorHAnsi"/>
        </w:rPr>
      </w:pPr>
      <w:r w:rsidRPr="009C5572">
        <w:rPr>
          <w:rFonts w:cstheme="minorHAnsi"/>
        </w:rPr>
        <w:t>Vulnerability</w:t>
      </w:r>
      <w:r w:rsidR="00502672" w:rsidRPr="009C5572">
        <w:rPr>
          <w:rFonts w:cstheme="minorHAnsi"/>
        </w:rPr>
        <w:t xml:space="preserve"> – Are there vulnerable persons who need to be protected.</w:t>
      </w:r>
    </w:p>
    <w:p w:rsidR="00970F52" w:rsidRPr="009C5572" w:rsidRDefault="0002771A" w:rsidP="00682F3B">
      <w:pPr>
        <w:rPr>
          <w:rFonts w:cstheme="minorHAnsi"/>
        </w:rPr>
      </w:pPr>
      <w:r>
        <w:rPr>
          <w:rFonts w:cstheme="minorHAnsi"/>
        </w:rPr>
        <w:t>Environment- Would there be an impacts on the location and the community with or without officer attendance.</w:t>
      </w:r>
    </w:p>
    <w:p w:rsidR="00682F3B" w:rsidRPr="009C5572" w:rsidRDefault="00682F3B">
      <w:pPr>
        <w:rPr>
          <w:rFonts w:cstheme="minorHAnsi"/>
        </w:rPr>
      </w:pPr>
    </w:p>
    <w:p w:rsidR="00502672" w:rsidRPr="009C5572" w:rsidRDefault="00682F3B" w:rsidP="00502672">
      <w:pPr>
        <w:rPr>
          <w:rFonts w:cstheme="minorHAnsi"/>
          <w:b/>
          <w:color w:val="000000" w:themeColor="text1"/>
        </w:rPr>
      </w:pPr>
      <w:r w:rsidRPr="009C5572">
        <w:rPr>
          <w:rFonts w:cstheme="minorHAnsi"/>
        </w:rPr>
        <w:lastRenderedPageBreak/>
        <w:t>Question 14</w:t>
      </w:r>
      <w:r w:rsidR="00502672" w:rsidRPr="009C5572">
        <w:rPr>
          <w:rFonts w:cstheme="minorHAnsi"/>
        </w:rPr>
        <w:t xml:space="preserve"> </w:t>
      </w:r>
    </w:p>
    <w:p w:rsidR="00682F3B" w:rsidRPr="009C5572" w:rsidRDefault="00502672">
      <w:pPr>
        <w:rPr>
          <w:rFonts w:cstheme="minorHAnsi"/>
        </w:rPr>
      </w:pPr>
      <w:r w:rsidRPr="009C5572">
        <w:rPr>
          <w:rFonts w:cstheme="minorHAnsi"/>
        </w:rPr>
        <w:t>A person is vulnerable if as a result of their situation or circumstances they are unable to look after or protect themselves from exploitation or harm.</w:t>
      </w:r>
    </w:p>
    <w:p w:rsidR="00682F3B" w:rsidRPr="009C5572" w:rsidRDefault="00682F3B">
      <w:pPr>
        <w:rPr>
          <w:rFonts w:cstheme="minorHAnsi"/>
        </w:rPr>
      </w:pPr>
    </w:p>
    <w:p w:rsidR="00682F3B" w:rsidRPr="009C5572" w:rsidRDefault="00682F3B" w:rsidP="00682F3B">
      <w:pPr>
        <w:rPr>
          <w:rFonts w:cstheme="minorHAnsi"/>
          <w:color w:val="000000" w:themeColor="text1"/>
        </w:rPr>
      </w:pPr>
      <w:r w:rsidRPr="0002771A">
        <w:rPr>
          <w:rFonts w:cstheme="minorHAnsi"/>
        </w:rPr>
        <w:t>Question 15</w:t>
      </w:r>
      <w:r w:rsidR="00502672" w:rsidRPr="0002771A">
        <w:rPr>
          <w:rFonts w:cstheme="minorHAnsi"/>
        </w:rPr>
        <w:t xml:space="preserve"> </w:t>
      </w:r>
    </w:p>
    <w:p w:rsidR="00502672" w:rsidRPr="009C5572" w:rsidRDefault="00502672" w:rsidP="00682F3B">
      <w:pPr>
        <w:rPr>
          <w:rFonts w:cstheme="minorHAnsi"/>
        </w:rPr>
      </w:pPr>
      <w:r w:rsidRPr="009C5572">
        <w:rPr>
          <w:rFonts w:cstheme="minorHAnsi"/>
          <w:color w:val="000000" w:themeColor="text1"/>
        </w:rPr>
        <w:t>Anti-social Behaviour is defined as behaviour that has caused or is likely to cause harassment alarm or distress to one or more persons not living at the same address as the offender(s).</w:t>
      </w:r>
    </w:p>
    <w:p w:rsidR="00682F3B" w:rsidRPr="009C5572" w:rsidRDefault="00682F3B">
      <w:pPr>
        <w:rPr>
          <w:rFonts w:cstheme="minorHAnsi"/>
        </w:rPr>
      </w:pPr>
    </w:p>
    <w:p w:rsidR="00502672" w:rsidRPr="009C5572" w:rsidRDefault="00682F3B" w:rsidP="0002771A">
      <w:pPr>
        <w:rPr>
          <w:rFonts w:cstheme="minorHAnsi"/>
          <w:b/>
          <w:bCs/>
          <w:color w:val="000000" w:themeColor="text1"/>
        </w:rPr>
      </w:pPr>
      <w:r w:rsidRPr="009C5572">
        <w:rPr>
          <w:rFonts w:cstheme="minorHAnsi"/>
        </w:rPr>
        <w:t>Question 16</w:t>
      </w:r>
      <w:r w:rsidR="00502672" w:rsidRPr="009C5572">
        <w:rPr>
          <w:rFonts w:cstheme="minorHAnsi"/>
        </w:rPr>
        <w:t xml:space="preserve"> </w:t>
      </w:r>
    </w:p>
    <w:p w:rsidR="00502672" w:rsidRPr="009C5572" w:rsidRDefault="00502672" w:rsidP="00502672">
      <w:pPr>
        <w:rPr>
          <w:rFonts w:cstheme="minorHAnsi"/>
          <w:color w:val="0070C0"/>
        </w:rPr>
      </w:pPr>
      <w:r w:rsidRPr="009C5572">
        <w:rPr>
          <w:rFonts w:cstheme="minorHAnsi"/>
          <w:bCs/>
          <w:color w:val="000000" w:themeColor="text1"/>
        </w:rPr>
        <w:t>A section 35 Anti-social Behaviour order authorises an officer to order someone to leave a defined area typically for 36 hours. It is used typically for repeat anti-social offenders if an offender breaches a section 35 order they are viable to be arrested. Upon being given a section 35 notice offenders are typically given clear instruction as to what areas they are not permitted to be in, usually in the form of a map but sometimes listed street names.</w:t>
      </w:r>
    </w:p>
    <w:p w:rsidR="00682F3B" w:rsidRPr="009C5572" w:rsidRDefault="00682F3B" w:rsidP="00682F3B">
      <w:pPr>
        <w:rPr>
          <w:rFonts w:cstheme="minorHAnsi"/>
        </w:rPr>
      </w:pPr>
    </w:p>
    <w:p w:rsidR="00502672" w:rsidRPr="009C5572" w:rsidRDefault="00682F3B" w:rsidP="00502672">
      <w:pPr>
        <w:spacing w:after="0"/>
        <w:rPr>
          <w:rFonts w:cstheme="minorHAnsi"/>
          <w:b/>
          <w:color w:val="0070C0"/>
        </w:rPr>
      </w:pPr>
      <w:r w:rsidRPr="009C5572">
        <w:rPr>
          <w:rFonts w:cstheme="minorHAnsi"/>
        </w:rPr>
        <w:t>Question 17</w:t>
      </w:r>
      <w:r w:rsidR="00502672" w:rsidRPr="009C5572">
        <w:rPr>
          <w:rFonts w:cstheme="minorHAnsi"/>
        </w:rPr>
        <w:t xml:space="preserve"> </w:t>
      </w:r>
    </w:p>
    <w:p w:rsidR="00682F3B" w:rsidRPr="009C5572" w:rsidRDefault="00682F3B" w:rsidP="00682F3B">
      <w:pPr>
        <w:rPr>
          <w:rFonts w:cstheme="minorHAnsi"/>
        </w:rPr>
      </w:pPr>
    </w:p>
    <w:p w:rsidR="00502672" w:rsidRPr="009C5572" w:rsidRDefault="00502672" w:rsidP="00682F3B">
      <w:pPr>
        <w:rPr>
          <w:rFonts w:cstheme="minorHAnsi"/>
        </w:rPr>
      </w:pPr>
      <w:r w:rsidRPr="009C5572">
        <w:rPr>
          <w:rFonts w:cstheme="minorHAnsi"/>
        </w:rPr>
        <w:t>Routine Activity Theory or RAT suggests that when examining a problem you must consider a likely or motivated offender, a suitable target and the lack of a capable guardian. This means that if you were to remove an offender a target or provide a suitable guardian the problem would be resolved. For example a prolific shoplifter targets the same items in a shop. If the shop keeper were to move the items behind the counter for example this could remove the suitable target, if they were to install CCTV watching the items in question this is a suitable guardian or if the shoplifter was moved from the location then the offence would not occur.</w:t>
      </w:r>
    </w:p>
    <w:p w:rsidR="00682F3B" w:rsidRPr="009C5572" w:rsidRDefault="00682F3B">
      <w:pPr>
        <w:rPr>
          <w:rFonts w:cstheme="minorHAnsi"/>
        </w:rPr>
      </w:pPr>
    </w:p>
    <w:p w:rsidR="00682F3B" w:rsidRPr="009C5572" w:rsidRDefault="00682F3B">
      <w:pPr>
        <w:rPr>
          <w:rFonts w:cstheme="minorHAnsi"/>
        </w:rPr>
      </w:pPr>
    </w:p>
    <w:p w:rsidR="00682F3B" w:rsidRPr="009C5572" w:rsidRDefault="00682F3B" w:rsidP="00682F3B">
      <w:pPr>
        <w:rPr>
          <w:rFonts w:cstheme="minorHAnsi"/>
        </w:rPr>
      </w:pPr>
      <w:r w:rsidRPr="009C5572">
        <w:rPr>
          <w:rFonts w:cstheme="minorHAnsi"/>
        </w:rPr>
        <w:t>Question 18</w:t>
      </w:r>
      <w:r w:rsidR="00502672" w:rsidRPr="009C5572">
        <w:rPr>
          <w:rFonts w:cstheme="minorHAnsi"/>
        </w:rPr>
        <w:t xml:space="preserve"> </w:t>
      </w:r>
    </w:p>
    <w:p w:rsidR="00682F3B" w:rsidRPr="009C5572" w:rsidRDefault="005D5B0E">
      <w:pPr>
        <w:rPr>
          <w:rFonts w:cstheme="minorHAnsi"/>
        </w:rPr>
      </w:pPr>
      <w:r w:rsidRPr="009C5572">
        <w:rPr>
          <w:rFonts w:cstheme="minorHAnsi"/>
        </w:rPr>
        <w:t>Evidence Based Policing is the process of examining evidence to resolve problems, it is for officers to examine offences that have occurred and establish any patterns or repeating MOs to review intelligence and historical incidents to ident</w:t>
      </w:r>
      <w:r w:rsidR="009C5572" w:rsidRPr="009C5572">
        <w:rPr>
          <w:rFonts w:cstheme="minorHAnsi"/>
        </w:rPr>
        <w:t>ify current or repeat offenders. EBP must ensure that information is accurate and up to date in order to identify areas of weakness and strengthen those areas to prevent offences. Evidence based policing is an extension of the NDM to gather as much information and intelligence as possible and consider what powers and actions can be undertaken to resolve them.</w:t>
      </w:r>
    </w:p>
    <w:p w:rsidR="00682F3B" w:rsidRPr="009C5572" w:rsidRDefault="00682F3B">
      <w:pPr>
        <w:rPr>
          <w:rFonts w:cstheme="minorHAnsi"/>
        </w:rPr>
      </w:pPr>
    </w:p>
    <w:p w:rsidR="0002771A" w:rsidRDefault="0002771A" w:rsidP="00682F3B">
      <w:pPr>
        <w:rPr>
          <w:rFonts w:cstheme="minorHAnsi"/>
        </w:rPr>
      </w:pPr>
    </w:p>
    <w:p w:rsidR="0002771A" w:rsidRDefault="0002771A" w:rsidP="00682F3B">
      <w:pPr>
        <w:rPr>
          <w:rFonts w:cstheme="minorHAnsi"/>
        </w:rPr>
      </w:pPr>
    </w:p>
    <w:p w:rsidR="00E34ABD" w:rsidRDefault="00E34ABD" w:rsidP="00682F3B">
      <w:pPr>
        <w:rPr>
          <w:rFonts w:cstheme="minorHAnsi"/>
        </w:rPr>
      </w:pPr>
    </w:p>
    <w:p w:rsidR="00682F3B" w:rsidRPr="009C5572" w:rsidRDefault="00682F3B" w:rsidP="00682F3B">
      <w:pPr>
        <w:rPr>
          <w:rFonts w:cstheme="minorHAnsi"/>
          <w:b/>
        </w:rPr>
      </w:pPr>
      <w:r w:rsidRPr="009C5572">
        <w:rPr>
          <w:rFonts w:cstheme="minorHAnsi"/>
        </w:rPr>
        <w:lastRenderedPageBreak/>
        <w:t>Question 19</w:t>
      </w:r>
    </w:p>
    <w:p w:rsidR="009C5572" w:rsidRDefault="009C5572" w:rsidP="00682F3B">
      <w:pPr>
        <w:rPr>
          <w:rFonts w:cstheme="minorHAnsi"/>
        </w:rPr>
      </w:pPr>
      <w:r w:rsidRPr="009C5572">
        <w:rPr>
          <w:rFonts w:cstheme="minorHAnsi"/>
        </w:rPr>
        <w:t>There are many</w:t>
      </w:r>
      <w:r>
        <w:rPr>
          <w:rFonts w:cstheme="minorHAnsi"/>
        </w:rPr>
        <w:t xml:space="preserve"> problem-solving models that could be used to analyse and solve crimes. One such model is the OSARA model which stands for </w:t>
      </w:r>
    </w:p>
    <w:p w:rsidR="009C5572" w:rsidRDefault="009C5572" w:rsidP="00682F3B">
      <w:pPr>
        <w:rPr>
          <w:rFonts w:cstheme="minorHAnsi"/>
        </w:rPr>
      </w:pPr>
      <w:r>
        <w:rPr>
          <w:rFonts w:cstheme="minorHAnsi"/>
        </w:rPr>
        <w:t>Objective – Firstly identify the objective of the problem that needs to be solved, for example repeat antisocial behaviour by youths outside the local shops. The objective could simply be to lessen the amount of antisocial behaviour that occurs.</w:t>
      </w:r>
    </w:p>
    <w:p w:rsidR="009C5572" w:rsidRDefault="009C5572" w:rsidP="00682F3B">
      <w:pPr>
        <w:rPr>
          <w:rFonts w:cstheme="minorHAnsi"/>
        </w:rPr>
      </w:pPr>
      <w:r>
        <w:rPr>
          <w:rFonts w:cstheme="minorHAnsi"/>
        </w:rPr>
        <w:t>Scan – Scanning is the next step which looks at the objective and begins to identify why the problem is taking place in a broad sense. Using the example above the scanning stage would establish how often this occurs and how many youths attend as well as if it is outside a particular shop or is it multiple shops.</w:t>
      </w:r>
    </w:p>
    <w:p w:rsidR="009C5572" w:rsidRDefault="009C5572" w:rsidP="00682F3B">
      <w:pPr>
        <w:rPr>
          <w:rFonts w:cstheme="minorHAnsi"/>
        </w:rPr>
      </w:pPr>
      <w:r>
        <w:rPr>
          <w:rFonts w:cstheme="minorHAnsi"/>
        </w:rPr>
        <w:t xml:space="preserve">Analyse – The analysis step looks at things closer. Officers examine previous incidents to identify trends and patterns, they speak with witnesses, victims and offenders to establish what is happening and why it is happening. Using the example of youths outside the shops officers would speak with the shopkeepers to get their accounts, if possible speak to the youths find out why they choose this particular spot, identify what times the youths tend to frequent there, establish what if anything has already been done to solve the problem, is there any CCTV or crime preventive measures already in place and if so why aren’t they working. The ‘analyse’ step would collate all </w:t>
      </w:r>
      <w:r w:rsidR="00170ADB">
        <w:rPr>
          <w:rFonts w:cstheme="minorHAnsi"/>
        </w:rPr>
        <w:t>this information in to a report looking at how many incidents have been reported within a given timeframe and identifying problem areas.</w:t>
      </w:r>
    </w:p>
    <w:p w:rsidR="009C5572" w:rsidRDefault="009C5572" w:rsidP="00682F3B">
      <w:pPr>
        <w:rPr>
          <w:rFonts w:cstheme="minorHAnsi"/>
        </w:rPr>
      </w:pPr>
      <w:r>
        <w:rPr>
          <w:rFonts w:cstheme="minorHAnsi"/>
        </w:rPr>
        <w:t xml:space="preserve">Respond – The next step of the OSARA model </w:t>
      </w:r>
      <w:r w:rsidR="00170ADB">
        <w:rPr>
          <w:rFonts w:cstheme="minorHAnsi"/>
        </w:rPr>
        <w:t>is to respond, officers would look over the information they have analysed and identify any possible solutions using the principles of crime prevention, can they target harden any areas, can they remove the means to commit the offence or lessen the payoff. If Analysis suggests that youths hang around outside the shops because there is no CCTV or a security presence can one be installed. Once suitable responses have been identified they should be put in place.</w:t>
      </w:r>
    </w:p>
    <w:p w:rsidR="009C5572" w:rsidRDefault="009C5572" w:rsidP="00682F3B">
      <w:pPr>
        <w:rPr>
          <w:rFonts w:cstheme="minorHAnsi"/>
        </w:rPr>
      </w:pPr>
      <w:r>
        <w:rPr>
          <w:rFonts w:cstheme="minorHAnsi"/>
        </w:rPr>
        <w:t>Assess</w:t>
      </w:r>
      <w:r w:rsidR="00170ADB">
        <w:rPr>
          <w:rFonts w:cstheme="minorHAnsi"/>
        </w:rPr>
        <w:t xml:space="preserve"> – The last step of OSARA is to assess, this involves watching the situation as it develops and recording your findings, when analysing officers should have established how many reports they had in a given time frame, a good way of assessing results is to examine how many further reports are made in the same time frame moving forward. If the number of reports has lessened that suggests that the objective is successful if not officers would need to return to the scanning phase and try again. Number of reports is not the only way to establish improvement, officers should continue to patrol and speak with the victims, witnesses and offenders to continue to gather information about a problem location.</w:t>
      </w:r>
    </w:p>
    <w:p w:rsidR="00170ADB" w:rsidRPr="009C5572" w:rsidRDefault="00170ADB" w:rsidP="00682F3B">
      <w:pPr>
        <w:rPr>
          <w:rFonts w:cstheme="minorHAnsi"/>
        </w:rPr>
      </w:pPr>
      <w:r>
        <w:rPr>
          <w:rFonts w:cstheme="minorHAnsi"/>
        </w:rPr>
        <w:t>Another useful model used by police in problem solving is POPS or partnership oriented problem solving. This posits that police officers can only be part of the solution and that as often as possible officers should work with partner agencies, such as the council and housing providers or even fellow emergency services like the ambulance and fire services to find solutions to problems via multi-agency meetings. The idea being that if the police are having a regular problem with an offender or location it is likely that other agencies are also facing issues and finding a solution together is mutually beneficial.</w:t>
      </w:r>
    </w:p>
    <w:p w:rsidR="00682F3B" w:rsidRDefault="00170ADB">
      <w:pPr>
        <w:rPr>
          <w:rFonts w:cstheme="minorHAnsi"/>
        </w:rPr>
      </w:pPr>
      <w:r>
        <w:rPr>
          <w:rFonts w:cstheme="minorHAnsi"/>
        </w:rPr>
        <w:t xml:space="preserve">Whilst assessing a problem officers should be aware of the Problem Analysis Triangle or PAT which suggests that the offender, victim and location form three points of a triangle and if one of the points is removed the triangle collapses and the problem is resolved. PAT has an enhanced version </w:t>
      </w:r>
      <w:r>
        <w:rPr>
          <w:rFonts w:cstheme="minorHAnsi"/>
        </w:rPr>
        <w:lastRenderedPageBreak/>
        <w:t>suggesting that the offender requires a handler the victim would need a guardian and the location a manager in order to resolve the problem.</w:t>
      </w:r>
    </w:p>
    <w:p w:rsidR="00170ADB" w:rsidRDefault="0002771A">
      <w:pPr>
        <w:rPr>
          <w:rFonts w:cstheme="minorHAnsi"/>
        </w:rPr>
      </w:pPr>
      <w:r>
        <w:rPr>
          <w:rFonts w:cstheme="minorHAnsi"/>
        </w:rPr>
        <w:t>Routine Behaviour Theory suggests that by changing an offender’s view of the payoff they can prevent an offender from taking action this suggests that simply by making the reward less enticing or more difficult to obtain the offender will be less likely to commit the offence.</w:t>
      </w:r>
    </w:p>
    <w:p w:rsidR="0002771A" w:rsidRPr="009C5572" w:rsidRDefault="0002771A">
      <w:pPr>
        <w:rPr>
          <w:rFonts w:cstheme="minorHAnsi"/>
        </w:rPr>
      </w:pPr>
      <w:r>
        <w:rPr>
          <w:rFonts w:cstheme="minorHAnsi"/>
        </w:rPr>
        <w:t>Another theory to keep in mind is the nudge theory which suggests that if offenders can be suitably incentivised else where there would be no need for them to commit a crime and therefore the problem would be solved. This has shown to be effective in high ASB areas with youths and the opening of a youth club or sports facility where they are encourage to take part meaning they are less likely to commit ASB on the streets.</w:t>
      </w:r>
    </w:p>
    <w:p w:rsidR="00682F3B" w:rsidRPr="009C5572" w:rsidRDefault="00682F3B">
      <w:pPr>
        <w:rPr>
          <w:rFonts w:cstheme="minorHAnsi"/>
        </w:rPr>
      </w:pPr>
    </w:p>
    <w:p w:rsidR="0002771A" w:rsidRDefault="00682F3B" w:rsidP="0002771A">
      <w:pPr>
        <w:spacing w:after="0"/>
        <w:rPr>
          <w:rFonts w:cstheme="minorHAnsi"/>
        </w:rPr>
      </w:pPr>
      <w:r w:rsidRPr="009C5572">
        <w:rPr>
          <w:rFonts w:cstheme="minorHAnsi"/>
        </w:rPr>
        <w:t>Question 20</w:t>
      </w:r>
    </w:p>
    <w:p w:rsidR="0002771A" w:rsidRPr="009C5572" w:rsidRDefault="0002771A" w:rsidP="0002771A">
      <w:pPr>
        <w:spacing w:after="0"/>
        <w:rPr>
          <w:rFonts w:cstheme="minorHAnsi"/>
          <w:bCs/>
        </w:rPr>
      </w:pPr>
    </w:p>
    <w:p w:rsidR="00682F3B" w:rsidRPr="009C5572" w:rsidRDefault="0002771A">
      <w:pPr>
        <w:rPr>
          <w:rFonts w:cstheme="minorHAnsi"/>
        </w:rPr>
      </w:pPr>
      <w:r>
        <w:rPr>
          <w:rFonts w:cstheme="minorHAnsi"/>
        </w:rPr>
        <w:t>A critical incident is one in which a high risk to life has been established typically considered as a major incident managed within the control room by a multi-agency team, anyone can raise consideration of an incident as ‘critical’ however it is typically the inspector or Force incident manager (FIM) who declares a critical incident.</w:t>
      </w:r>
    </w:p>
    <w:p w:rsidR="00682F3B" w:rsidRPr="009C5572" w:rsidRDefault="00682F3B">
      <w:pPr>
        <w:rPr>
          <w:rFonts w:cstheme="minorHAnsi"/>
        </w:rPr>
      </w:pPr>
    </w:p>
    <w:p w:rsidR="00682F3B" w:rsidRPr="009C5572" w:rsidRDefault="00803B9B" w:rsidP="00682F3B">
      <w:pPr>
        <w:rPr>
          <w:rFonts w:cstheme="minorHAnsi"/>
        </w:rPr>
      </w:pPr>
      <w:r>
        <w:rPr>
          <w:rFonts w:cstheme="minorHAnsi"/>
        </w:rPr>
        <w:t>Question 21</w:t>
      </w:r>
      <w:r w:rsidR="00502672" w:rsidRPr="009C5572">
        <w:rPr>
          <w:rFonts w:cstheme="minorHAnsi"/>
          <w:b/>
          <w:color w:val="000000" w:themeColor="text1"/>
        </w:rPr>
        <w:tab/>
      </w:r>
    </w:p>
    <w:p w:rsidR="005D5B0E" w:rsidRPr="009C5572" w:rsidRDefault="005D5B0E">
      <w:pPr>
        <w:rPr>
          <w:rFonts w:cstheme="minorHAnsi"/>
        </w:rPr>
      </w:pPr>
      <w:r w:rsidRPr="009C5572">
        <w:rPr>
          <w:rFonts w:cstheme="minorHAnsi"/>
        </w:rPr>
        <w:t>A constable may stop and search anyone in a place the public has access to if they have reasonable grounds to suspect that they have on them a prohibited article, a bladed article or article with a sharpened point or any prohibited firework.</w:t>
      </w:r>
    </w:p>
    <w:p w:rsidR="00682F3B" w:rsidRPr="009C5572" w:rsidRDefault="005D5B0E">
      <w:pPr>
        <w:rPr>
          <w:rFonts w:cstheme="minorHAnsi"/>
        </w:rPr>
      </w:pPr>
      <w:r w:rsidRPr="009C5572">
        <w:rPr>
          <w:rFonts w:cstheme="minorHAnsi"/>
        </w:rPr>
        <w:t>Section 1 PACE 1984</w:t>
      </w:r>
    </w:p>
    <w:p w:rsidR="00682F3B" w:rsidRPr="009C5572" w:rsidRDefault="00682F3B">
      <w:pPr>
        <w:rPr>
          <w:rFonts w:cstheme="minorHAnsi"/>
        </w:rPr>
      </w:pPr>
    </w:p>
    <w:p w:rsidR="00682F3B" w:rsidRPr="009C5572" w:rsidRDefault="00682F3B" w:rsidP="00682F3B">
      <w:pPr>
        <w:rPr>
          <w:rFonts w:cstheme="minorHAnsi"/>
        </w:rPr>
      </w:pPr>
      <w:r w:rsidRPr="009C5572">
        <w:rPr>
          <w:rFonts w:cstheme="minorHAnsi"/>
        </w:rPr>
        <w:t>Question 22</w:t>
      </w:r>
    </w:p>
    <w:p w:rsidR="00682F3B" w:rsidRPr="009C5572" w:rsidRDefault="005D5B0E">
      <w:pPr>
        <w:rPr>
          <w:rFonts w:cstheme="minorHAnsi"/>
        </w:rPr>
      </w:pPr>
      <w:r w:rsidRPr="009C5572">
        <w:rPr>
          <w:rFonts w:cstheme="minorHAnsi"/>
        </w:rPr>
        <w:t>Prior to a stop search an officer must provide the person with information summarised by the Mnemonic GOWISLEY</w:t>
      </w:r>
    </w:p>
    <w:p w:rsidR="005D5B0E" w:rsidRPr="009C5572" w:rsidRDefault="005D5B0E">
      <w:pPr>
        <w:rPr>
          <w:rFonts w:cstheme="minorHAnsi"/>
        </w:rPr>
      </w:pPr>
      <w:r w:rsidRPr="009C5572">
        <w:rPr>
          <w:rFonts w:cstheme="minorHAnsi"/>
        </w:rPr>
        <w:t>Grounds for the search – An officer must inform the person being searched what grounds they have formed for the search.</w:t>
      </w:r>
    </w:p>
    <w:p w:rsidR="005D5B0E" w:rsidRPr="009C5572" w:rsidRDefault="005D5B0E">
      <w:pPr>
        <w:rPr>
          <w:rFonts w:cstheme="minorHAnsi"/>
        </w:rPr>
      </w:pPr>
      <w:r w:rsidRPr="009C5572">
        <w:rPr>
          <w:rFonts w:cstheme="minorHAnsi"/>
        </w:rPr>
        <w:t>Object of the search – The officer must inform them what they are looking for in the search.</w:t>
      </w:r>
    </w:p>
    <w:p w:rsidR="005D5B0E" w:rsidRPr="009C5572" w:rsidRDefault="005D5B0E">
      <w:pPr>
        <w:rPr>
          <w:rFonts w:cstheme="minorHAnsi"/>
        </w:rPr>
      </w:pPr>
      <w:r w:rsidRPr="009C5572">
        <w:rPr>
          <w:rFonts w:cstheme="minorHAnsi"/>
        </w:rPr>
        <w:t>Warrant Card – If an officer is not in full uniform they must show the person their warrant card.</w:t>
      </w:r>
    </w:p>
    <w:p w:rsidR="005D5B0E" w:rsidRPr="009C5572" w:rsidRDefault="005D5B0E">
      <w:pPr>
        <w:rPr>
          <w:rFonts w:cstheme="minorHAnsi"/>
        </w:rPr>
      </w:pPr>
      <w:r w:rsidRPr="009C5572">
        <w:rPr>
          <w:rFonts w:cstheme="minorHAnsi"/>
        </w:rPr>
        <w:t>Identity – The officer must give their name and collar number to the person being searched.</w:t>
      </w:r>
    </w:p>
    <w:p w:rsidR="005D5B0E" w:rsidRPr="009C5572" w:rsidRDefault="005D5B0E">
      <w:pPr>
        <w:rPr>
          <w:rFonts w:cstheme="minorHAnsi"/>
        </w:rPr>
      </w:pPr>
      <w:r w:rsidRPr="009C5572">
        <w:rPr>
          <w:rFonts w:cstheme="minorHAnsi"/>
        </w:rPr>
        <w:t>Station – The officer must also identify the police station to which they are stationed.</w:t>
      </w:r>
    </w:p>
    <w:p w:rsidR="005D5B0E" w:rsidRPr="009C5572" w:rsidRDefault="005D5B0E">
      <w:pPr>
        <w:rPr>
          <w:rFonts w:cstheme="minorHAnsi"/>
        </w:rPr>
      </w:pPr>
      <w:r w:rsidRPr="009C5572">
        <w:rPr>
          <w:rFonts w:cstheme="minorHAnsi"/>
        </w:rPr>
        <w:t>Legal Power – The officer must inform the person what legal power they are being searched under (e.g. Section 1 of PACE or section 32 of the misuse of drugs act)</w:t>
      </w:r>
    </w:p>
    <w:p w:rsidR="005D5B0E" w:rsidRPr="009C5572" w:rsidRDefault="005D5B0E">
      <w:pPr>
        <w:rPr>
          <w:rFonts w:cstheme="minorHAnsi"/>
        </w:rPr>
      </w:pPr>
      <w:r w:rsidRPr="009C5572">
        <w:rPr>
          <w:rFonts w:cstheme="minorHAnsi"/>
        </w:rPr>
        <w:t>Entitlement to copy of the search – The officer must inform the person that they are entitled to a copy of the search record and how to request that.</w:t>
      </w:r>
    </w:p>
    <w:p w:rsidR="005D5B0E" w:rsidRPr="009C5572" w:rsidRDefault="005D5B0E">
      <w:pPr>
        <w:rPr>
          <w:rFonts w:cstheme="minorHAnsi"/>
        </w:rPr>
      </w:pPr>
      <w:r w:rsidRPr="009C5572">
        <w:rPr>
          <w:rFonts w:cstheme="minorHAnsi"/>
        </w:rPr>
        <w:lastRenderedPageBreak/>
        <w:t>You are being detained – The person must also be informed that they are being detained for the purposes of the search.</w:t>
      </w:r>
    </w:p>
    <w:p w:rsidR="00682F3B" w:rsidRPr="009C5572" w:rsidRDefault="00682F3B">
      <w:pPr>
        <w:rPr>
          <w:rFonts w:cstheme="minorHAnsi"/>
        </w:rPr>
      </w:pPr>
    </w:p>
    <w:p w:rsidR="00682F3B" w:rsidRDefault="00682F3B" w:rsidP="00682F3B">
      <w:pPr>
        <w:rPr>
          <w:rFonts w:cstheme="minorHAnsi"/>
          <w:b/>
          <w:bCs/>
          <w:color w:val="000000" w:themeColor="text1"/>
        </w:rPr>
      </w:pPr>
      <w:r w:rsidRPr="009C5572">
        <w:rPr>
          <w:rFonts w:cstheme="minorHAnsi"/>
        </w:rPr>
        <w:t>Question 23</w:t>
      </w:r>
      <w:r w:rsidR="00502672" w:rsidRPr="009C5572">
        <w:rPr>
          <w:rFonts w:cstheme="minorHAnsi"/>
        </w:rPr>
        <w:t xml:space="preserve"> </w:t>
      </w:r>
    </w:p>
    <w:p w:rsidR="00803B9B" w:rsidRPr="00803B9B" w:rsidRDefault="00803B9B" w:rsidP="00682F3B">
      <w:pPr>
        <w:rPr>
          <w:rFonts w:cstheme="minorHAnsi"/>
        </w:rPr>
      </w:pPr>
      <w:r>
        <w:rPr>
          <w:rFonts w:cstheme="minorHAnsi"/>
          <w:bCs/>
          <w:color w:val="000000" w:themeColor="text1"/>
        </w:rPr>
        <w:t>The principal aims of the ‘Best use of Stop and Search Scheme’ was to ensure that stop and search powers were utilised by police correctly free of any</w:t>
      </w:r>
      <w:r w:rsidR="00E34ABD">
        <w:rPr>
          <w:rFonts w:cstheme="minorHAnsi"/>
          <w:bCs/>
          <w:color w:val="000000" w:themeColor="text1"/>
        </w:rPr>
        <w:t xml:space="preserve"> discrimination or bias. It ensures that officers are providing people that they stop and search with all the information they require ensuring that the search is lawful and ethical.</w:t>
      </w:r>
    </w:p>
    <w:p w:rsidR="00682F3B" w:rsidRPr="009C5572" w:rsidRDefault="00682F3B">
      <w:pPr>
        <w:rPr>
          <w:rFonts w:cstheme="minorHAnsi"/>
        </w:rPr>
      </w:pPr>
    </w:p>
    <w:p w:rsidR="00502672" w:rsidRDefault="00682F3B" w:rsidP="00803B9B">
      <w:pPr>
        <w:rPr>
          <w:rFonts w:cstheme="minorHAnsi"/>
          <w:color w:val="0070C0"/>
        </w:rPr>
      </w:pPr>
      <w:bookmarkStart w:id="1" w:name="_GoBack"/>
      <w:bookmarkEnd w:id="1"/>
      <w:r w:rsidRPr="009C5572">
        <w:rPr>
          <w:rFonts w:cstheme="minorHAnsi"/>
        </w:rPr>
        <w:t>Question 24</w:t>
      </w:r>
      <w:r w:rsidR="00502672" w:rsidRPr="009C5572">
        <w:rPr>
          <w:rFonts w:cstheme="minorHAnsi"/>
          <w:color w:val="0070C0"/>
        </w:rPr>
        <w:t xml:space="preserve"> </w:t>
      </w:r>
    </w:p>
    <w:p w:rsidR="00803B9B" w:rsidRDefault="00803B9B" w:rsidP="00502672">
      <w:pPr>
        <w:rPr>
          <w:rFonts w:cstheme="minorHAnsi"/>
        </w:rPr>
      </w:pPr>
      <w:r>
        <w:rPr>
          <w:rFonts w:cstheme="minorHAnsi"/>
        </w:rPr>
        <w:t>The NIM is a model used nationally to categorise and sort intelligence used by all police forces across the country. Intelligence is separated in to three categories, Low risk Level 3 intelligence, Medium Risk Level 2 Intelligence and high Risk Level three intelligence. This also uses a ‘traffic light system’ of green for low risk, amber for medium and red for high risk.</w:t>
      </w:r>
    </w:p>
    <w:p w:rsidR="00803B9B" w:rsidRDefault="00803B9B" w:rsidP="00502672">
      <w:pPr>
        <w:rPr>
          <w:rFonts w:cstheme="minorHAnsi"/>
        </w:rPr>
      </w:pPr>
      <w:r>
        <w:rPr>
          <w:rFonts w:cstheme="minorHAnsi"/>
        </w:rPr>
        <w:t>Level three intelligence is typically the most frequent which his intelligence used at the local level shared between local officers and local police stations to inform each other about offenders and offences.</w:t>
      </w:r>
    </w:p>
    <w:p w:rsidR="00803B9B" w:rsidRDefault="00803B9B" w:rsidP="00502672">
      <w:pPr>
        <w:rPr>
          <w:rFonts w:cstheme="minorHAnsi"/>
        </w:rPr>
      </w:pPr>
      <w:r>
        <w:rPr>
          <w:rFonts w:cstheme="minorHAnsi"/>
        </w:rPr>
        <w:t>Level two medium intelligence is used at a larger level either as a Basic Command Unit (BCU) or between local police forces to share information on offenders who may move between areas or present a greater risk than at a local level</w:t>
      </w:r>
    </w:p>
    <w:p w:rsidR="00803B9B" w:rsidRDefault="00803B9B" w:rsidP="00502672">
      <w:pPr>
        <w:rPr>
          <w:rFonts w:cstheme="minorHAnsi"/>
        </w:rPr>
      </w:pPr>
      <w:r>
        <w:rPr>
          <w:rFonts w:cstheme="minorHAnsi"/>
        </w:rPr>
        <w:t>Level three high risk is shared nationally across police forces to share information on offenders to ensure that no information is lost when sharing intelligence.</w:t>
      </w:r>
    </w:p>
    <w:p w:rsidR="00803B9B" w:rsidRDefault="00803B9B" w:rsidP="00502672">
      <w:pPr>
        <w:rPr>
          <w:rFonts w:cstheme="minorHAnsi"/>
        </w:rPr>
      </w:pPr>
      <w:r>
        <w:rPr>
          <w:rFonts w:cstheme="minorHAnsi"/>
        </w:rPr>
        <w:t>Intelligence managed by intelligence officers is sanitised to ensure that it is kept within data protection principles. All documentation is given a classification as official, secret or top secret.</w:t>
      </w:r>
    </w:p>
    <w:p w:rsidR="00803B9B" w:rsidRPr="00803B9B" w:rsidRDefault="00803B9B" w:rsidP="00502672">
      <w:pPr>
        <w:rPr>
          <w:rFonts w:cstheme="minorHAnsi"/>
        </w:rPr>
      </w:pPr>
      <w:r>
        <w:rPr>
          <w:rFonts w:cstheme="minorHAnsi"/>
        </w:rPr>
        <w:t>Intelligence is assessed by the 3x5x2 system. Which initially asks if the source is reliable, unreliable or untested then the model asks how the source knows this information is it known to them directly or indirectly or through some other source and lastly if there are any conditions on sharing that information or not.</w:t>
      </w:r>
    </w:p>
    <w:p w:rsidR="00682F3B" w:rsidRPr="009C5572" w:rsidRDefault="00682F3B" w:rsidP="00682F3B">
      <w:pPr>
        <w:rPr>
          <w:rFonts w:cstheme="minorHAnsi"/>
        </w:rPr>
      </w:pPr>
    </w:p>
    <w:p w:rsidR="00502672" w:rsidRDefault="00682F3B" w:rsidP="00502672">
      <w:pPr>
        <w:spacing w:after="0"/>
        <w:rPr>
          <w:rFonts w:eastAsia="Calibri" w:cstheme="minorHAnsi"/>
          <w:b/>
          <w:lang w:eastAsia="en-GB"/>
        </w:rPr>
      </w:pPr>
      <w:r w:rsidRPr="009C5572">
        <w:rPr>
          <w:rFonts w:cstheme="minorHAnsi"/>
        </w:rPr>
        <w:t>Question 25</w:t>
      </w:r>
      <w:r w:rsidR="00502672" w:rsidRPr="009C5572">
        <w:rPr>
          <w:rFonts w:cstheme="minorHAnsi"/>
        </w:rPr>
        <w:t xml:space="preserve"> </w:t>
      </w:r>
    </w:p>
    <w:p w:rsidR="0002771A" w:rsidRDefault="0002771A" w:rsidP="00502672">
      <w:pPr>
        <w:spacing w:after="0"/>
        <w:rPr>
          <w:rFonts w:eastAsia="Calibri" w:cstheme="minorHAnsi"/>
          <w:b/>
          <w:lang w:eastAsia="en-GB"/>
        </w:rPr>
      </w:pPr>
    </w:p>
    <w:p w:rsidR="00502672" w:rsidRPr="0002771A" w:rsidRDefault="0002771A" w:rsidP="0002771A">
      <w:pPr>
        <w:spacing w:after="0"/>
        <w:rPr>
          <w:rFonts w:eastAsia="Calibri" w:cstheme="minorHAnsi"/>
          <w:color w:val="FF0000"/>
          <w:lang w:eastAsia="en-GB"/>
        </w:rPr>
      </w:pPr>
      <w:r>
        <w:rPr>
          <w:rFonts w:eastAsia="Calibri" w:cstheme="minorHAnsi"/>
          <w:lang w:eastAsia="en-GB"/>
        </w:rPr>
        <w:t>When storing and using information the data protection act states that a police force must ensure that information is always:</w:t>
      </w:r>
      <w:r>
        <w:rPr>
          <w:rFonts w:eastAsia="Calibri" w:cstheme="minorHAnsi"/>
          <w:color w:val="FF0000"/>
          <w:lang w:eastAsia="en-GB"/>
        </w:rPr>
        <w:t xml:space="preserve"> </w:t>
      </w:r>
      <w:r w:rsidR="00502672" w:rsidRPr="009C5572">
        <w:rPr>
          <w:rFonts w:cstheme="minorHAnsi"/>
        </w:rPr>
        <w:t xml:space="preserve">Accurate and up to date, kept for no longer than is necessary, </w:t>
      </w:r>
      <w:r w:rsidR="005D5B0E" w:rsidRPr="009C5572">
        <w:rPr>
          <w:rFonts w:cstheme="minorHAnsi"/>
        </w:rPr>
        <w:t>stored securely and lawfully, only keep pertinent i</w:t>
      </w:r>
      <w:r>
        <w:rPr>
          <w:rFonts w:cstheme="minorHAnsi"/>
        </w:rPr>
        <w:t>nformation for policing purpose, disseminated fairly and only when necessary.</w:t>
      </w:r>
      <w:r w:rsidR="00803B9B">
        <w:rPr>
          <w:rFonts w:cstheme="minorHAnsi"/>
        </w:rPr>
        <w:t xml:space="preserve"> Intelligence officers routinely sanitise intelligence to ensure it meets these standards.</w:t>
      </w:r>
    </w:p>
    <w:p w:rsidR="00682F3B" w:rsidRPr="009C5572" w:rsidRDefault="00682F3B" w:rsidP="00682F3B">
      <w:pPr>
        <w:rPr>
          <w:rFonts w:cstheme="minorHAnsi"/>
        </w:rPr>
      </w:pPr>
    </w:p>
    <w:p w:rsidR="00682F3B" w:rsidRPr="009C5572" w:rsidRDefault="00682F3B" w:rsidP="00682F3B">
      <w:pPr>
        <w:rPr>
          <w:rFonts w:cstheme="minorHAnsi"/>
        </w:rPr>
      </w:pPr>
    </w:p>
    <w:sectPr w:rsidR="00682F3B" w:rsidRPr="009C5572" w:rsidSect="006214E4">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2771A" w:rsidRDefault="0002771A" w:rsidP="006214E4">
      <w:pPr>
        <w:spacing w:after="0" w:line="240" w:lineRule="auto"/>
      </w:pPr>
      <w:r>
        <w:separator/>
      </w:r>
    </w:p>
  </w:endnote>
  <w:endnote w:type="continuationSeparator" w:id="0">
    <w:p w:rsidR="0002771A" w:rsidRDefault="0002771A" w:rsidP="006214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03B9B" w:rsidRDefault="003B7E5C" w:rsidP="003B7E5C">
    <w:pPr>
      <w:pStyle w:val="Footer"/>
      <w:rPr>
        <w:color w:val="000000"/>
        <w:sz w:val="17"/>
      </w:rPr>
    </w:pPr>
    <w:bookmarkStart w:id="4" w:name="TITUS1FooterEvenPages"/>
    <w:r>
      <w:rPr>
        <w:color w:val="000000"/>
        <w:sz w:val="17"/>
      </w:rPr>
      <w:t> </w:t>
    </w:r>
  </w:p>
  <w:bookmarkEnd w:id="4"/>
  <w:p w:rsidR="00803B9B" w:rsidRDefault="00803B9B" w:rsidP="00803B9B">
    <w:pPr>
      <w:pStyle w:val="Footer"/>
    </w:pPr>
  </w:p>
  <w:p w:rsidR="0002771A" w:rsidRDefault="0002771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2771A" w:rsidRDefault="003B7E5C" w:rsidP="003B7E5C">
    <w:pPr>
      <w:pStyle w:val="Footer"/>
      <w:rPr>
        <w:color w:val="000000"/>
        <w:sz w:val="17"/>
      </w:rPr>
    </w:pPr>
    <w:bookmarkStart w:id="5" w:name="TITUS1FooterPrimary"/>
    <w:r>
      <w:rPr>
        <w:color w:val="000000"/>
        <w:sz w:val="17"/>
      </w:rPr>
      <w:t> </w:t>
    </w:r>
  </w:p>
  <w:bookmarkEnd w:id="5"/>
  <w:p w:rsidR="0002771A" w:rsidRDefault="0002771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2771A" w:rsidRDefault="003B7E5C" w:rsidP="003B7E5C">
    <w:pPr>
      <w:pStyle w:val="Footer"/>
      <w:rPr>
        <w:color w:val="000000"/>
        <w:sz w:val="17"/>
      </w:rPr>
    </w:pPr>
    <w:bookmarkStart w:id="7" w:name="TITUS1FooterFirstPage"/>
    <w:r>
      <w:rPr>
        <w:color w:val="000000"/>
        <w:sz w:val="17"/>
      </w:rPr>
      <w:t> </w:t>
    </w:r>
  </w:p>
  <w:bookmarkEnd w:id="7"/>
  <w:p w:rsidR="0002771A" w:rsidRDefault="000277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2771A" w:rsidRDefault="0002771A" w:rsidP="006214E4">
      <w:pPr>
        <w:spacing w:after="0" w:line="240" w:lineRule="auto"/>
      </w:pPr>
      <w:r>
        <w:separator/>
      </w:r>
    </w:p>
  </w:footnote>
  <w:footnote w:type="continuationSeparator" w:id="0">
    <w:p w:rsidR="0002771A" w:rsidRDefault="0002771A" w:rsidP="006214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03B9B" w:rsidRDefault="003B7E5C" w:rsidP="003B7E5C">
    <w:pPr>
      <w:pStyle w:val="Header"/>
      <w:rPr>
        <w:color w:val="000000"/>
        <w:sz w:val="17"/>
      </w:rPr>
    </w:pPr>
    <w:bookmarkStart w:id="2" w:name="TITUS1HeaderEvenPages"/>
    <w:r>
      <w:rPr>
        <w:color w:val="000000"/>
        <w:sz w:val="17"/>
      </w:rPr>
      <w:t> </w:t>
    </w:r>
  </w:p>
  <w:bookmarkEnd w:id="2"/>
  <w:p w:rsidR="00803B9B" w:rsidRDefault="00803B9B" w:rsidP="00803B9B">
    <w:pPr>
      <w:pStyle w:val="Header"/>
    </w:pPr>
  </w:p>
  <w:p w:rsidR="0002771A" w:rsidRDefault="0002771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2771A" w:rsidRDefault="003B7E5C" w:rsidP="003B7E5C">
    <w:pPr>
      <w:pStyle w:val="Header"/>
      <w:rPr>
        <w:color w:val="000000"/>
        <w:sz w:val="17"/>
      </w:rPr>
    </w:pPr>
    <w:bookmarkStart w:id="3" w:name="TITUS1HeaderPrimary"/>
    <w:r>
      <w:rPr>
        <w:color w:val="000000"/>
        <w:sz w:val="17"/>
      </w:rPr>
      <w:t> </w:t>
    </w:r>
  </w:p>
  <w:bookmarkEnd w:id="3"/>
  <w:p w:rsidR="0002771A" w:rsidRDefault="0002771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2771A" w:rsidRDefault="003B7E5C" w:rsidP="003B7E5C">
    <w:pPr>
      <w:pStyle w:val="Header"/>
      <w:rPr>
        <w:color w:val="000000"/>
        <w:sz w:val="17"/>
      </w:rPr>
    </w:pPr>
    <w:bookmarkStart w:id="6" w:name="TITUS1HeaderFirstPage"/>
    <w:r>
      <w:rPr>
        <w:color w:val="000000"/>
        <w:sz w:val="17"/>
      </w:rPr>
      <w:t> </w:t>
    </w:r>
  </w:p>
  <w:bookmarkEnd w:id="6"/>
  <w:p w:rsidR="0002771A" w:rsidRDefault="0002771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2771A"/>
    <w:rsid w:val="00121DF7"/>
    <w:rsid w:val="00170ADB"/>
    <w:rsid w:val="003B7E5C"/>
    <w:rsid w:val="00502672"/>
    <w:rsid w:val="00544969"/>
    <w:rsid w:val="005D5B0E"/>
    <w:rsid w:val="006214E4"/>
    <w:rsid w:val="00682F3B"/>
    <w:rsid w:val="007E4409"/>
    <w:rsid w:val="00803B9B"/>
    <w:rsid w:val="00877432"/>
    <w:rsid w:val="00970F52"/>
    <w:rsid w:val="009C5572"/>
    <w:rsid w:val="00A318AA"/>
    <w:rsid w:val="00AB1364"/>
    <w:rsid w:val="00AE734F"/>
    <w:rsid w:val="00BA4B8B"/>
    <w:rsid w:val="00E34ABD"/>
    <w:rsid w:val="00E41B08"/>
    <w:rsid w:val="00E51A8D"/>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AF8642A"/>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4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4E4"/>
  </w:style>
  <w:style w:type="paragraph" w:styleId="Footer">
    <w:name w:val="footer"/>
    <w:basedOn w:val="Normal"/>
    <w:link w:val="FooterChar"/>
    <w:uiPriority w:val="99"/>
    <w:unhideWhenUsed/>
    <w:rsid w:val="006214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4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TotalTime>
  <Pages>8</Pages>
  <Words>3062</Words>
  <Characters>17459</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20481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Beynon,Nicholas swp6680</cp:lastModifiedBy>
  <cp:revision>7</cp:revision>
  <dcterms:created xsi:type="dcterms:W3CDTF">2020-09-04T08:19:00Z</dcterms:created>
  <dcterms:modified xsi:type="dcterms:W3CDTF">2020-09-04T14:05:00Z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