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5F3C" w:rsidRDefault="00705F3C" w:rsidP="00705F3C">
      <w:pPr>
        <w:spacing w:line="360" w:lineRule="auto"/>
        <w:jc w:val="center"/>
        <w:rPr>
          <w:rFonts w:ascii="Arial" w:hAnsi="Arial" w:cs="Arial"/>
          <w:sz w:val="36"/>
        </w:rPr>
      </w:pPr>
    </w:p>
    <w:p w:rsidR="00705F3C" w:rsidRDefault="00705F3C" w:rsidP="00705F3C">
      <w:pPr>
        <w:spacing w:line="360" w:lineRule="auto"/>
        <w:jc w:val="center"/>
        <w:rPr>
          <w:rFonts w:ascii="Arial" w:hAnsi="Arial" w:cs="Arial"/>
          <w:sz w:val="36"/>
        </w:rPr>
      </w:pPr>
    </w:p>
    <w:p w:rsidR="00705F3C" w:rsidRDefault="00705F3C" w:rsidP="00705F3C">
      <w:pPr>
        <w:spacing w:line="360" w:lineRule="auto"/>
        <w:jc w:val="center"/>
        <w:rPr>
          <w:rFonts w:ascii="Arial" w:hAnsi="Arial" w:cs="Arial"/>
          <w:sz w:val="36"/>
        </w:rPr>
      </w:pPr>
      <w:r w:rsidRPr="00705F3C">
        <w:rPr>
          <w:rFonts w:ascii="Arial" w:hAnsi="Arial" w:cs="Arial"/>
          <w:sz w:val="36"/>
        </w:rPr>
        <w:t>Conrod Dynamic Forces</w:t>
      </w:r>
      <w:r w:rsidR="00D3570A">
        <w:rPr>
          <w:rFonts w:ascii="Arial" w:hAnsi="Arial" w:cs="Arial"/>
          <w:sz w:val="36"/>
        </w:rPr>
        <w:t xml:space="preserve"> on the 2JZ-GTE</w:t>
      </w:r>
    </w:p>
    <w:p w:rsidR="00705F3C" w:rsidRDefault="00705F3C" w:rsidP="00705F3C">
      <w:pPr>
        <w:spacing w:line="360" w:lineRule="auto"/>
        <w:jc w:val="center"/>
        <w:rPr>
          <w:rFonts w:ascii="Arial" w:hAnsi="Arial" w:cs="Arial"/>
          <w:sz w:val="36"/>
        </w:rPr>
      </w:pPr>
    </w:p>
    <w:p w:rsidR="00705F3C" w:rsidRDefault="007D1577" w:rsidP="007D1577">
      <w:pPr>
        <w:spacing w:line="360" w:lineRule="auto"/>
        <w:jc w:val="center"/>
        <w:rPr>
          <w:rFonts w:ascii="Arial" w:hAnsi="Arial" w:cs="Arial"/>
          <w:sz w:val="36"/>
        </w:rPr>
      </w:pPr>
      <w:r w:rsidRPr="007D1577">
        <w:rPr>
          <w:noProof/>
        </w:rPr>
        <w:drawing>
          <wp:anchor distT="0" distB="0" distL="114300" distR="114300" simplePos="0" relativeHeight="251658240" behindDoc="1" locked="0" layoutInCell="1" allowOverlap="1" wp14:anchorId="2E015E14">
            <wp:simplePos x="0" y="0"/>
            <wp:positionH relativeFrom="margin">
              <wp:align>right</wp:align>
            </wp:positionH>
            <wp:positionV relativeFrom="paragraph">
              <wp:posOffset>683260</wp:posOffset>
            </wp:positionV>
            <wp:extent cx="5731510" cy="3523615"/>
            <wp:effectExtent l="0" t="0" r="2540" b="635"/>
            <wp:wrapTight wrapText="bothSides">
              <wp:wrapPolygon edited="0">
                <wp:start x="0" y="0"/>
                <wp:lineTo x="0" y="21487"/>
                <wp:lineTo x="21538" y="21487"/>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3523615"/>
                    </a:xfrm>
                    <a:prstGeom prst="rect">
                      <a:avLst/>
                    </a:prstGeom>
                  </pic:spPr>
                </pic:pic>
              </a:graphicData>
            </a:graphic>
          </wp:anchor>
        </w:drawing>
      </w:r>
    </w:p>
    <w:p w:rsidR="00705F3C" w:rsidRDefault="00705F3C" w:rsidP="007D1577">
      <w:pPr>
        <w:spacing w:line="360" w:lineRule="auto"/>
        <w:rPr>
          <w:rFonts w:ascii="Arial" w:hAnsi="Arial" w:cs="Arial"/>
          <w:sz w:val="36"/>
        </w:rPr>
      </w:pPr>
    </w:p>
    <w:p w:rsidR="00705F3C" w:rsidRDefault="00705F3C" w:rsidP="00705F3C">
      <w:pPr>
        <w:spacing w:line="360" w:lineRule="auto"/>
        <w:jc w:val="center"/>
        <w:rPr>
          <w:rFonts w:ascii="Arial" w:hAnsi="Arial" w:cs="Arial"/>
          <w:sz w:val="36"/>
        </w:rPr>
      </w:pPr>
      <w:r>
        <w:rPr>
          <w:rFonts w:ascii="Arial" w:hAnsi="Arial" w:cs="Arial"/>
          <w:sz w:val="36"/>
        </w:rPr>
        <w:t>Benjamin Coney</w:t>
      </w:r>
    </w:p>
    <w:p w:rsidR="00705F3C" w:rsidRDefault="00705F3C" w:rsidP="00705F3C">
      <w:pPr>
        <w:spacing w:line="360" w:lineRule="auto"/>
        <w:jc w:val="center"/>
        <w:rPr>
          <w:rFonts w:ascii="Arial" w:hAnsi="Arial" w:cs="Arial"/>
          <w:sz w:val="36"/>
        </w:rPr>
      </w:pPr>
      <w:r>
        <w:rPr>
          <w:rFonts w:ascii="Arial" w:hAnsi="Arial" w:cs="Arial"/>
          <w:sz w:val="36"/>
        </w:rPr>
        <w:t>1703189</w:t>
      </w:r>
    </w:p>
    <w:p w:rsidR="00705F3C" w:rsidRDefault="00705F3C">
      <w:pPr>
        <w:rPr>
          <w:rFonts w:ascii="Arial" w:hAnsi="Arial" w:cs="Arial"/>
          <w:sz w:val="36"/>
        </w:rPr>
      </w:pPr>
      <w:r>
        <w:rPr>
          <w:rFonts w:ascii="Arial" w:hAnsi="Arial" w:cs="Arial"/>
          <w:sz w:val="36"/>
        </w:rPr>
        <w:br w:type="page"/>
      </w:r>
    </w:p>
    <w:p w:rsidR="00705F3C" w:rsidRDefault="00705F3C" w:rsidP="00705F3C">
      <w:pPr>
        <w:spacing w:line="360" w:lineRule="auto"/>
        <w:rPr>
          <w:rFonts w:ascii="Arial" w:hAnsi="Arial" w:cs="Arial"/>
          <w:b/>
          <w:sz w:val="24"/>
          <w:u w:val="single"/>
        </w:rPr>
      </w:pPr>
      <w:r>
        <w:rPr>
          <w:rFonts w:ascii="Arial" w:hAnsi="Arial" w:cs="Arial"/>
          <w:b/>
          <w:sz w:val="24"/>
          <w:u w:val="single"/>
        </w:rPr>
        <w:lastRenderedPageBreak/>
        <w:t>Abstract</w:t>
      </w:r>
    </w:p>
    <w:p w:rsidR="007D1577" w:rsidRPr="00705F3C" w:rsidRDefault="007D1577" w:rsidP="007D1577">
      <w:pPr>
        <w:spacing w:line="360" w:lineRule="auto"/>
        <w:rPr>
          <w:rFonts w:ascii="Arial" w:hAnsi="Arial" w:cs="Arial"/>
          <w:sz w:val="24"/>
        </w:rPr>
      </w:pPr>
      <w:r>
        <w:rPr>
          <w:rFonts w:ascii="Arial" w:hAnsi="Arial" w:cs="Arial"/>
          <w:sz w:val="24"/>
        </w:rPr>
        <w:t xml:space="preserve">The engine chosen for this report is the </w:t>
      </w:r>
      <w:r w:rsidR="00DF2AB4">
        <w:rPr>
          <w:rFonts w:ascii="Arial" w:hAnsi="Arial" w:cs="Arial"/>
          <w:sz w:val="24"/>
        </w:rPr>
        <w:t xml:space="preserve">2JZ-GTE, this is a </w:t>
      </w:r>
      <w:r>
        <w:rPr>
          <w:rFonts w:ascii="Arial" w:hAnsi="Arial" w:cs="Arial"/>
          <w:sz w:val="24"/>
        </w:rPr>
        <w:t xml:space="preserve">Twin Turbo 3.0 litre Dual-Overhead Camshaft (DOHC) inline six from the MKIV Toyota Supra, this engine produces 276bhp and 435 nm of torque. The report will </w:t>
      </w:r>
      <w:r w:rsidR="009A6E4C">
        <w:rPr>
          <w:rFonts w:ascii="Arial" w:hAnsi="Arial" w:cs="Arial"/>
          <w:sz w:val="24"/>
        </w:rPr>
        <w:t xml:space="preserve">go onto </w:t>
      </w:r>
      <w:r w:rsidR="00935069">
        <w:rPr>
          <w:rFonts w:ascii="Arial" w:hAnsi="Arial" w:cs="Arial"/>
          <w:sz w:val="24"/>
        </w:rPr>
        <w:t>analysing</w:t>
      </w:r>
      <w:r w:rsidR="00DB6362">
        <w:rPr>
          <w:rFonts w:ascii="Arial" w:hAnsi="Arial" w:cs="Arial"/>
          <w:sz w:val="24"/>
        </w:rPr>
        <w:t xml:space="preserve"> </w:t>
      </w:r>
      <w:r w:rsidR="009A6E4C">
        <w:rPr>
          <w:rFonts w:ascii="Arial" w:hAnsi="Arial" w:cs="Arial"/>
          <w:sz w:val="24"/>
        </w:rPr>
        <w:t>the forces that a conrod undergoes whilst at various engine speeds</w:t>
      </w:r>
      <w:r w:rsidR="00DB6362">
        <w:rPr>
          <w:rFonts w:ascii="Arial" w:hAnsi="Arial" w:cs="Arial"/>
          <w:sz w:val="24"/>
        </w:rPr>
        <w:t xml:space="preserve"> and explaining how the changing of values, such as the mass of the piston, can affect the forces undergone by the conrod. </w:t>
      </w:r>
    </w:p>
    <w:p w:rsidR="00705F3C" w:rsidRDefault="00705F3C">
      <w:pPr>
        <w:rPr>
          <w:rFonts w:ascii="Arial" w:hAnsi="Arial" w:cs="Arial"/>
          <w:b/>
          <w:sz w:val="24"/>
          <w:u w:val="single"/>
        </w:rPr>
      </w:pPr>
      <w:r>
        <w:rPr>
          <w:rFonts w:ascii="Arial" w:hAnsi="Arial" w:cs="Arial"/>
          <w:b/>
          <w:sz w:val="24"/>
          <w:u w:val="single"/>
        </w:rPr>
        <w:br w:type="page"/>
      </w:r>
    </w:p>
    <w:p w:rsidR="007D1577" w:rsidRDefault="00705F3C" w:rsidP="007D1577">
      <w:pPr>
        <w:spacing w:line="360" w:lineRule="auto"/>
        <w:rPr>
          <w:rFonts w:ascii="Arial" w:hAnsi="Arial" w:cs="Arial"/>
          <w:sz w:val="24"/>
        </w:rPr>
      </w:pPr>
      <w:r>
        <w:rPr>
          <w:rFonts w:ascii="Arial" w:hAnsi="Arial" w:cs="Arial"/>
          <w:b/>
          <w:sz w:val="24"/>
          <w:u w:val="single"/>
        </w:rPr>
        <w:lastRenderedPageBreak/>
        <w:t>Contents</w:t>
      </w:r>
    </w:p>
    <w:p w:rsidR="007D1577" w:rsidRDefault="007D1577" w:rsidP="007D1577">
      <w:pPr>
        <w:spacing w:line="360" w:lineRule="auto"/>
        <w:rPr>
          <w:rFonts w:ascii="Arial" w:hAnsi="Arial" w:cs="Arial"/>
          <w:sz w:val="24"/>
        </w:rPr>
      </w:pPr>
      <w:r>
        <w:rPr>
          <w:rFonts w:ascii="Arial" w:hAnsi="Arial" w:cs="Arial"/>
          <w:sz w:val="24"/>
        </w:rPr>
        <w:t>Introduction</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t xml:space="preserve">Page </w:t>
      </w:r>
      <w:r w:rsidR="00A51649">
        <w:rPr>
          <w:rFonts w:ascii="Arial" w:hAnsi="Arial" w:cs="Arial"/>
          <w:sz w:val="24"/>
        </w:rPr>
        <w:t>4</w:t>
      </w:r>
    </w:p>
    <w:p w:rsidR="007D1577" w:rsidRDefault="007D1577" w:rsidP="007D1577">
      <w:pPr>
        <w:spacing w:line="360" w:lineRule="auto"/>
        <w:rPr>
          <w:rFonts w:ascii="Arial" w:hAnsi="Arial" w:cs="Arial"/>
          <w:sz w:val="24"/>
        </w:rPr>
      </w:pPr>
      <w:r>
        <w:rPr>
          <w:rFonts w:ascii="Arial" w:hAnsi="Arial" w:cs="Arial"/>
          <w:sz w:val="24"/>
        </w:rPr>
        <w:t>Research Review</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t>Page</w:t>
      </w:r>
      <w:r w:rsidR="00A51649">
        <w:rPr>
          <w:rFonts w:ascii="Arial" w:hAnsi="Arial" w:cs="Arial"/>
          <w:sz w:val="24"/>
        </w:rPr>
        <w:t xml:space="preserve"> 6</w:t>
      </w:r>
    </w:p>
    <w:p w:rsidR="00DF2AB4" w:rsidRDefault="00DF2AB4" w:rsidP="007D1577">
      <w:pPr>
        <w:spacing w:line="360" w:lineRule="auto"/>
        <w:rPr>
          <w:rFonts w:ascii="Arial" w:hAnsi="Arial" w:cs="Arial"/>
          <w:sz w:val="24"/>
        </w:rPr>
      </w:pPr>
      <w:r>
        <w:rPr>
          <w:rFonts w:ascii="Arial" w:hAnsi="Arial" w:cs="Arial"/>
          <w:sz w:val="24"/>
        </w:rPr>
        <w:t>Methodology</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t>Page</w:t>
      </w:r>
      <w:r w:rsidR="00A51649">
        <w:rPr>
          <w:rFonts w:ascii="Arial" w:hAnsi="Arial" w:cs="Arial"/>
          <w:sz w:val="24"/>
        </w:rPr>
        <w:t xml:space="preserve"> 7</w:t>
      </w:r>
    </w:p>
    <w:p w:rsidR="00DF2AB4" w:rsidRDefault="00DF2AB4" w:rsidP="007D1577">
      <w:pPr>
        <w:spacing w:line="360" w:lineRule="auto"/>
        <w:rPr>
          <w:rFonts w:ascii="Arial" w:hAnsi="Arial" w:cs="Arial"/>
          <w:sz w:val="24"/>
        </w:rPr>
      </w:pPr>
      <w:r>
        <w:rPr>
          <w:rFonts w:ascii="Arial" w:hAnsi="Arial" w:cs="Arial"/>
          <w:sz w:val="24"/>
        </w:rPr>
        <w:t>Analysis</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t>Page</w:t>
      </w:r>
      <w:r w:rsidR="00A51649">
        <w:rPr>
          <w:rFonts w:ascii="Arial" w:hAnsi="Arial" w:cs="Arial"/>
          <w:sz w:val="24"/>
        </w:rPr>
        <w:t xml:space="preserve"> 8</w:t>
      </w:r>
    </w:p>
    <w:p w:rsidR="00DF2AB4" w:rsidRDefault="00DF2AB4" w:rsidP="007D1577">
      <w:pPr>
        <w:spacing w:line="360" w:lineRule="auto"/>
        <w:rPr>
          <w:rFonts w:ascii="Arial" w:hAnsi="Arial" w:cs="Arial"/>
          <w:sz w:val="24"/>
        </w:rPr>
      </w:pPr>
      <w:r>
        <w:rPr>
          <w:rFonts w:ascii="Arial" w:hAnsi="Arial" w:cs="Arial"/>
          <w:sz w:val="24"/>
        </w:rPr>
        <w:t>Conclusion</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t>Page</w:t>
      </w:r>
      <w:r w:rsidR="00A51649">
        <w:rPr>
          <w:rFonts w:ascii="Arial" w:hAnsi="Arial" w:cs="Arial"/>
          <w:sz w:val="24"/>
        </w:rPr>
        <w:t xml:space="preserve"> 9</w:t>
      </w:r>
      <w:bookmarkStart w:id="0" w:name="_GoBack"/>
      <w:bookmarkEnd w:id="0"/>
    </w:p>
    <w:p w:rsidR="00705F3C" w:rsidRPr="00A51649" w:rsidRDefault="00705F3C" w:rsidP="00A51649">
      <w:pPr>
        <w:spacing w:line="360" w:lineRule="auto"/>
        <w:rPr>
          <w:rFonts w:ascii="Arial" w:hAnsi="Arial" w:cs="Arial"/>
          <w:sz w:val="24"/>
        </w:rPr>
      </w:pPr>
      <w:r>
        <w:rPr>
          <w:rFonts w:ascii="Arial" w:hAnsi="Arial" w:cs="Arial"/>
          <w:b/>
          <w:sz w:val="24"/>
          <w:u w:val="single"/>
        </w:rPr>
        <w:br w:type="page"/>
      </w:r>
    </w:p>
    <w:p w:rsidR="00705F3C" w:rsidRDefault="00705F3C" w:rsidP="00705F3C">
      <w:pPr>
        <w:spacing w:line="360" w:lineRule="auto"/>
        <w:rPr>
          <w:rFonts w:ascii="Arial" w:hAnsi="Arial" w:cs="Arial"/>
          <w:b/>
          <w:sz w:val="24"/>
          <w:u w:val="single"/>
        </w:rPr>
      </w:pPr>
      <w:r>
        <w:rPr>
          <w:rFonts w:ascii="Arial" w:hAnsi="Arial" w:cs="Arial"/>
          <w:b/>
          <w:sz w:val="24"/>
          <w:u w:val="single"/>
        </w:rPr>
        <w:lastRenderedPageBreak/>
        <w:t>Introduction</w:t>
      </w:r>
    </w:p>
    <w:p w:rsidR="00526E41" w:rsidRDefault="00526E41" w:rsidP="00705F3C">
      <w:pPr>
        <w:spacing w:line="360" w:lineRule="auto"/>
        <w:rPr>
          <w:rFonts w:ascii="Arial" w:hAnsi="Arial" w:cs="Arial"/>
          <w:sz w:val="24"/>
        </w:rPr>
      </w:pPr>
      <w:r>
        <w:rPr>
          <w:rFonts w:ascii="Arial" w:hAnsi="Arial" w:cs="Arial"/>
          <w:sz w:val="24"/>
        </w:rPr>
        <w:t>This is a report into the research of the forces undergone by the connecting rod within the 2JZ GTE engine. The report will analyse the forces and how the forces can be affected by various entities. These entities will include the mass of the piston, the crank radius and the conrod length. The RPM of the engine will also have effects on the forces applied to the conrod, therefore the effects will undergo analysis,</w:t>
      </w:r>
      <w:r w:rsidR="00935069">
        <w:rPr>
          <w:rFonts w:ascii="Arial" w:hAnsi="Arial" w:cs="Arial"/>
          <w:sz w:val="24"/>
        </w:rPr>
        <w:t xml:space="preserve"> this will then show the tensile and compressive forces that the conrod will undergo.</w:t>
      </w:r>
      <w:r>
        <w:rPr>
          <w:rFonts w:ascii="Arial" w:hAnsi="Arial" w:cs="Arial"/>
          <w:sz w:val="24"/>
        </w:rPr>
        <w:t xml:space="preserve"> </w:t>
      </w:r>
      <w:r w:rsidR="00935069">
        <w:rPr>
          <w:rFonts w:ascii="Arial" w:hAnsi="Arial" w:cs="Arial"/>
          <w:sz w:val="24"/>
        </w:rPr>
        <w:t>T</w:t>
      </w:r>
      <w:r>
        <w:rPr>
          <w:rFonts w:ascii="Arial" w:hAnsi="Arial" w:cs="Arial"/>
          <w:sz w:val="24"/>
        </w:rPr>
        <w:t>h</w:t>
      </w:r>
      <w:r w:rsidR="00935069">
        <w:rPr>
          <w:rFonts w:ascii="Arial" w:hAnsi="Arial" w:cs="Arial"/>
          <w:sz w:val="24"/>
        </w:rPr>
        <w:t xml:space="preserve">e report will then make a conclusion on the forces that have been undergone by the conrod. </w:t>
      </w:r>
    </w:p>
    <w:p w:rsidR="00DF2AB4" w:rsidRDefault="00DF2AB4" w:rsidP="00526E41">
      <w:pPr>
        <w:rPr>
          <w:rFonts w:ascii="Arial" w:hAnsi="Arial" w:cs="Arial"/>
          <w:b/>
          <w:sz w:val="24"/>
          <w:u w:val="single"/>
        </w:rPr>
      </w:pPr>
      <w:r>
        <w:rPr>
          <w:rFonts w:ascii="Arial" w:hAnsi="Arial" w:cs="Arial"/>
          <w:sz w:val="24"/>
        </w:rPr>
        <w:br w:type="page"/>
      </w:r>
      <w:r w:rsidRPr="00DF2AB4">
        <w:rPr>
          <w:rFonts w:ascii="Arial" w:hAnsi="Arial" w:cs="Arial"/>
          <w:b/>
          <w:sz w:val="24"/>
          <w:u w:val="single"/>
        </w:rPr>
        <w:lastRenderedPageBreak/>
        <w:t>Research Review</w:t>
      </w:r>
    </w:p>
    <w:p w:rsidR="00935069" w:rsidRPr="00935069" w:rsidRDefault="00935069" w:rsidP="00FC534D">
      <w:pPr>
        <w:spacing w:line="360" w:lineRule="auto"/>
        <w:rPr>
          <w:rFonts w:ascii="Arial" w:hAnsi="Arial" w:cs="Arial"/>
          <w:sz w:val="24"/>
        </w:rPr>
      </w:pPr>
      <w:r>
        <w:rPr>
          <w:rFonts w:ascii="Arial" w:hAnsi="Arial" w:cs="Arial"/>
          <w:sz w:val="24"/>
        </w:rPr>
        <w:t xml:space="preserve">The research used within this report was from online sources as the information needed was considerably difficult to find from sources other than the internet. The online sources provided current and technical information on the 2JZ GTE </w:t>
      </w:r>
      <w:r w:rsidR="00FC534D">
        <w:rPr>
          <w:rFonts w:ascii="Arial" w:hAnsi="Arial" w:cs="Arial"/>
          <w:sz w:val="24"/>
        </w:rPr>
        <w:t>and</w:t>
      </w:r>
      <w:r>
        <w:rPr>
          <w:rFonts w:ascii="Arial" w:hAnsi="Arial" w:cs="Arial"/>
          <w:sz w:val="24"/>
        </w:rPr>
        <w:t xml:space="preserve"> gave information for various other aspects such as the mass of the forged pistons, thus allowing for a range of results when </w:t>
      </w:r>
      <w:r w:rsidR="00FC534D">
        <w:rPr>
          <w:rFonts w:ascii="Arial" w:hAnsi="Arial" w:cs="Arial"/>
          <w:sz w:val="24"/>
        </w:rPr>
        <w:t xml:space="preserve">altering the mass of the piston within the spreadsheet. The online sources also allowed for simple comparison of the requirements that were needed to conduct the analysis. </w:t>
      </w:r>
    </w:p>
    <w:p w:rsidR="00DF2AB4" w:rsidRDefault="00C767DC" w:rsidP="00526E41">
      <w:pPr>
        <w:rPr>
          <w:rFonts w:ascii="Arial" w:hAnsi="Arial" w:cs="Arial"/>
          <w:b/>
          <w:sz w:val="24"/>
          <w:u w:val="single"/>
        </w:rPr>
      </w:pPr>
      <w:r>
        <w:rPr>
          <w:rFonts w:ascii="Arial" w:hAnsi="Arial" w:cs="Arial"/>
          <w:b/>
          <w:sz w:val="24"/>
          <w:u w:val="single"/>
        </w:rPr>
        <w:br w:type="page"/>
      </w:r>
      <w:r w:rsidR="00DF2AB4">
        <w:rPr>
          <w:rFonts w:ascii="Arial" w:hAnsi="Arial" w:cs="Arial"/>
          <w:b/>
          <w:sz w:val="24"/>
          <w:u w:val="single"/>
        </w:rPr>
        <w:lastRenderedPageBreak/>
        <w:t>Methodology</w:t>
      </w:r>
    </w:p>
    <w:p w:rsidR="00DF2AB4" w:rsidRDefault="00525110" w:rsidP="00FC534D">
      <w:pPr>
        <w:spacing w:line="360" w:lineRule="auto"/>
        <w:rPr>
          <w:rFonts w:ascii="Arial" w:hAnsi="Arial" w:cs="Arial"/>
          <w:b/>
          <w:sz w:val="24"/>
          <w:u w:val="single"/>
        </w:rPr>
      </w:pPr>
      <w:r>
        <w:rPr>
          <w:rFonts w:ascii="Arial" w:hAnsi="Arial" w:cs="Arial"/>
          <w:sz w:val="24"/>
        </w:rPr>
        <w:t xml:space="preserve">The method used to undergo the analysis for this report will be to collect the values required, such as the crank radius and the length of the conrod. The values will then be placed into a given spreadsheet </w:t>
      </w:r>
      <w:r w:rsidR="00FC534D">
        <w:rPr>
          <w:rFonts w:ascii="Arial" w:hAnsi="Arial" w:cs="Arial"/>
          <w:sz w:val="24"/>
        </w:rPr>
        <w:t xml:space="preserve">on excel </w:t>
      </w:r>
      <w:r>
        <w:rPr>
          <w:rFonts w:ascii="Arial" w:hAnsi="Arial" w:cs="Arial"/>
          <w:sz w:val="24"/>
        </w:rPr>
        <w:t xml:space="preserve">where the forces of which the conrod will undergo will be calculated. The forces will be calculated and shown on graphs, the graphs will then undergo analysation to </w:t>
      </w:r>
      <w:r w:rsidR="00FA2268">
        <w:rPr>
          <w:rFonts w:ascii="Arial" w:hAnsi="Arial" w:cs="Arial"/>
          <w:sz w:val="24"/>
        </w:rPr>
        <w:t>calculate the tensile and compressive forces that the conrod may be subjected to. Graphs will be produced for various engine speeds; the mass of the piston will also be changed to mimic the effects of a forged piston. From changing the mass of the piston</w:t>
      </w:r>
      <w:r w:rsidR="0040473E">
        <w:rPr>
          <w:rFonts w:ascii="Arial" w:hAnsi="Arial" w:cs="Arial"/>
          <w:sz w:val="24"/>
        </w:rPr>
        <w:t xml:space="preserve">, the forces undergone by the conrod should have a different result. </w:t>
      </w:r>
      <w:r w:rsidR="00DF2AB4">
        <w:rPr>
          <w:rFonts w:ascii="Arial" w:hAnsi="Arial" w:cs="Arial"/>
          <w:b/>
          <w:sz w:val="24"/>
          <w:u w:val="single"/>
        </w:rPr>
        <w:br w:type="page"/>
      </w:r>
    </w:p>
    <w:p w:rsidR="00DF2AB4" w:rsidRDefault="00DF2AB4">
      <w:pPr>
        <w:spacing w:line="360" w:lineRule="auto"/>
        <w:rPr>
          <w:rFonts w:ascii="Arial" w:hAnsi="Arial" w:cs="Arial"/>
          <w:b/>
          <w:sz w:val="24"/>
          <w:u w:val="single"/>
        </w:rPr>
      </w:pPr>
      <w:r>
        <w:rPr>
          <w:rFonts w:ascii="Arial" w:hAnsi="Arial" w:cs="Arial"/>
          <w:b/>
          <w:sz w:val="24"/>
          <w:u w:val="single"/>
        </w:rPr>
        <w:lastRenderedPageBreak/>
        <w:t>Analysis</w:t>
      </w:r>
    </w:p>
    <w:p w:rsidR="00D73FBD" w:rsidRDefault="0025559B" w:rsidP="0025559B">
      <w:pPr>
        <w:spacing w:line="360" w:lineRule="auto"/>
        <w:rPr>
          <w:rFonts w:ascii="Arial" w:hAnsi="Arial" w:cs="Arial"/>
          <w:sz w:val="24"/>
        </w:rPr>
      </w:pPr>
      <w:r>
        <w:rPr>
          <w:rFonts w:ascii="Arial" w:hAnsi="Arial" w:cs="Arial"/>
          <w:sz w:val="24"/>
        </w:rPr>
        <w:t>“</w:t>
      </w:r>
      <w:r w:rsidRPr="0025559B">
        <w:rPr>
          <w:rFonts w:ascii="Arial" w:hAnsi="Arial" w:cs="Arial"/>
          <w:sz w:val="24"/>
        </w:rPr>
        <w:t>The first application of the twin-turbo 2JZ-GTE was in the nose of the top-line 1991 Aristo</w:t>
      </w:r>
      <w:r>
        <w:rPr>
          <w:rFonts w:ascii="Arial" w:hAnsi="Arial" w:cs="Arial"/>
          <w:sz w:val="24"/>
        </w:rPr>
        <w:t xml:space="preserve">” (Autospeed.com, 2005) The 2JZ GTE was later put into then MKIV Toyota Supra, due to this the engine </w:t>
      </w:r>
      <w:r w:rsidR="00D73FBD">
        <w:rPr>
          <w:rFonts w:ascii="Arial" w:hAnsi="Arial" w:cs="Arial"/>
          <w:sz w:val="24"/>
        </w:rPr>
        <w:t xml:space="preserve">became well known within the car tuning industry and within motorsport. The 2JZ GTE engine is highly modifiable and is capable of up to 2000hp. The OEM internals of the engine can withstand up to 400hp, this allowed for people to make a fair amount of power from the inline six </w:t>
      </w:r>
      <w:r w:rsidR="00A24438">
        <w:rPr>
          <w:rFonts w:ascii="Arial" w:hAnsi="Arial" w:cs="Arial"/>
          <w:sz w:val="24"/>
        </w:rPr>
        <w:t>engines</w:t>
      </w:r>
      <w:r w:rsidR="00D73FBD">
        <w:rPr>
          <w:rFonts w:ascii="Arial" w:hAnsi="Arial" w:cs="Arial"/>
          <w:sz w:val="24"/>
        </w:rPr>
        <w:t xml:space="preserve"> at a </w:t>
      </w:r>
      <w:proofErr w:type="gramStart"/>
      <w:r w:rsidR="00D73FBD">
        <w:rPr>
          <w:rFonts w:ascii="Arial" w:hAnsi="Arial" w:cs="Arial"/>
          <w:sz w:val="24"/>
        </w:rPr>
        <w:t>fairly low</w:t>
      </w:r>
      <w:proofErr w:type="gramEnd"/>
      <w:r w:rsidR="00D73FBD">
        <w:rPr>
          <w:rFonts w:ascii="Arial" w:hAnsi="Arial" w:cs="Arial"/>
          <w:sz w:val="24"/>
        </w:rPr>
        <w:t xml:space="preserve"> expense. </w:t>
      </w:r>
    </w:p>
    <w:p w:rsidR="00D73FBD" w:rsidRDefault="00D73FBD" w:rsidP="0025559B">
      <w:pPr>
        <w:spacing w:line="360" w:lineRule="auto"/>
        <w:rPr>
          <w:rFonts w:ascii="Arial" w:hAnsi="Arial" w:cs="Arial"/>
          <w:sz w:val="24"/>
          <w:u w:val="single"/>
        </w:rPr>
      </w:pPr>
      <w:r>
        <w:rPr>
          <w:rFonts w:ascii="Arial" w:hAnsi="Arial" w:cs="Arial"/>
          <w:sz w:val="24"/>
          <w:u w:val="single"/>
        </w:rPr>
        <w:t>2JZ GTE Specifications</w:t>
      </w:r>
    </w:p>
    <w:p w:rsidR="00D73FBD" w:rsidRDefault="00D73FBD" w:rsidP="0025559B">
      <w:pPr>
        <w:spacing w:line="360" w:lineRule="auto"/>
        <w:rPr>
          <w:rFonts w:ascii="Arial" w:hAnsi="Arial" w:cs="Arial"/>
          <w:sz w:val="24"/>
        </w:rPr>
      </w:pPr>
      <w:r>
        <w:rPr>
          <w:rFonts w:ascii="Arial" w:hAnsi="Arial" w:cs="Arial"/>
          <w:sz w:val="24"/>
        </w:rPr>
        <w:t>Conrod length – 141.98mm (BrianCrower.com, 2016)</w:t>
      </w:r>
    </w:p>
    <w:p w:rsidR="00D73FBD" w:rsidRDefault="00D73FBD" w:rsidP="0025559B">
      <w:pPr>
        <w:spacing w:line="360" w:lineRule="auto"/>
        <w:rPr>
          <w:rFonts w:ascii="Arial" w:hAnsi="Arial" w:cs="Arial"/>
          <w:sz w:val="24"/>
        </w:rPr>
      </w:pPr>
      <w:r>
        <w:rPr>
          <w:rFonts w:ascii="Arial" w:hAnsi="Arial" w:cs="Arial"/>
          <w:sz w:val="24"/>
        </w:rPr>
        <w:t>Maximum RPM – 6800 RPM (turbosupras.com, 2011)</w:t>
      </w:r>
    </w:p>
    <w:p w:rsidR="00A24438" w:rsidRDefault="00D73FBD" w:rsidP="0025559B">
      <w:pPr>
        <w:spacing w:line="360" w:lineRule="auto"/>
        <w:rPr>
          <w:rFonts w:ascii="Arial" w:hAnsi="Arial" w:cs="Arial"/>
          <w:sz w:val="24"/>
        </w:rPr>
      </w:pPr>
      <w:r>
        <w:rPr>
          <w:rFonts w:ascii="Arial" w:hAnsi="Arial" w:cs="Arial"/>
          <w:sz w:val="24"/>
        </w:rPr>
        <w:t>Mass of Piston – 0.377kg (Wiseco.com, 201</w:t>
      </w:r>
      <w:r w:rsidR="00A24438">
        <w:rPr>
          <w:rFonts w:ascii="Arial" w:hAnsi="Arial" w:cs="Arial"/>
          <w:sz w:val="24"/>
        </w:rPr>
        <w:t>4)</w:t>
      </w:r>
    </w:p>
    <w:p w:rsidR="00A24438" w:rsidRDefault="00A24438" w:rsidP="0025559B">
      <w:pPr>
        <w:spacing w:line="360" w:lineRule="auto"/>
        <w:rPr>
          <w:rFonts w:ascii="Arial" w:hAnsi="Arial" w:cs="Arial"/>
          <w:sz w:val="24"/>
        </w:rPr>
      </w:pPr>
      <w:r>
        <w:rPr>
          <w:rFonts w:ascii="Arial" w:hAnsi="Arial" w:cs="Arial"/>
          <w:sz w:val="24"/>
        </w:rPr>
        <w:t>Crankshaft Radius – 41.5 mm (</w:t>
      </w:r>
    </w:p>
    <w:p w:rsidR="00A24438" w:rsidRDefault="00A24438" w:rsidP="0025559B">
      <w:pPr>
        <w:spacing w:line="360" w:lineRule="auto"/>
        <w:rPr>
          <w:rFonts w:ascii="Arial" w:hAnsi="Arial" w:cs="Arial"/>
          <w:sz w:val="24"/>
        </w:rPr>
      </w:pPr>
      <w:r>
        <w:rPr>
          <w:rFonts w:ascii="Arial" w:hAnsi="Arial" w:cs="Arial"/>
          <w:sz w:val="24"/>
        </w:rPr>
        <w:t>Compute Time Intervals – 0.0002 seconds</w:t>
      </w:r>
    </w:p>
    <w:p w:rsidR="0025559B" w:rsidRDefault="00D73FBD" w:rsidP="0025559B">
      <w:pPr>
        <w:spacing w:line="360" w:lineRule="auto"/>
        <w:rPr>
          <w:rFonts w:ascii="Arial" w:hAnsi="Arial" w:cs="Arial"/>
          <w:sz w:val="24"/>
        </w:rPr>
      </w:pPr>
      <w:r>
        <w:rPr>
          <w:rFonts w:ascii="Arial" w:hAnsi="Arial" w:cs="Arial"/>
          <w:sz w:val="24"/>
        </w:rPr>
        <w:t xml:space="preserve"> </w:t>
      </w:r>
    </w:p>
    <w:p w:rsidR="00A24438" w:rsidRDefault="00A24438" w:rsidP="0025559B">
      <w:pPr>
        <w:spacing w:line="360" w:lineRule="auto"/>
        <w:rPr>
          <w:rFonts w:ascii="Arial" w:hAnsi="Arial" w:cs="Arial"/>
          <w:sz w:val="24"/>
        </w:rPr>
      </w:pPr>
      <w:r>
        <w:rPr>
          <w:rFonts w:ascii="Arial" w:hAnsi="Arial" w:cs="Arial"/>
          <w:sz w:val="24"/>
        </w:rPr>
        <w:t>The values listed above are the requirements needed to analyse the forces undergone by the conrod.</w:t>
      </w:r>
    </w:p>
    <w:p w:rsidR="00A24438" w:rsidRPr="0025559B" w:rsidRDefault="00A24438" w:rsidP="0025559B">
      <w:pPr>
        <w:spacing w:line="360" w:lineRule="auto"/>
        <w:rPr>
          <w:rFonts w:ascii="Arial" w:hAnsi="Arial" w:cs="Arial"/>
          <w:sz w:val="24"/>
        </w:rPr>
      </w:pPr>
      <w:r>
        <w:rPr>
          <w:rFonts w:ascii="Arial" w:hAnsi="Arial" w:cs="Arial"/>
          <w:sz w:val="24"/>
        </w:rPr>
        <w:t>The graphs below indicate the forces undergone by the conrod. The Y axis represents the force in Newtons and the X axis represents the time intervals.</w:t>
      </w:r>
      <w:r w:rsidR="006B6B3D">
        <w:rPr>
          <w:rFonts w:ascii="Arial" w:hAnsi="Arial" w:cs="Arial"/>
          <w:sz w:val="24"/>
        </w:rPr>
        <w:t xml:space="preserve"> The positive values on the Y axis indicate the upward stroke of the conrod and the negative values indicate the downward stroke.</w:t>
      </w:r>
      <w:r>
        <w:rPr>
          <w:rFonts w:ascii="Arial" w:hAnsi="Arial" w:cs="Arial"/>
          <w:sz w:val="24"/>
        </w:rPr>
        <w:t xml:space="preserve"> </w:t>
      </w:r>
    </w:p>
    <w:p w:rsidR="006B6B3D" w:rsidRDefault="00A24438">
      <w:r>
        <w:rPr>
          <w:noProof/>
        </w:rPr>
        <w:lastRenderedPageBreak/>
        <w:drawing>
          <wp:anchor distT="0" distB="0" distL="114300" distR="114300" simplePos="0" relativeHeight="251659264" behindDoc="1" locked="0" layoutInCell="1" allowOverlap="1" wp14:anchorId="5AD28021">
            <wp:simplePos x="0" y="0"/>
            <wp:positionH relativeFrom="margin">
              <wp:align>left</wp:align>
            </wp:positionH>
            <wp:positionV relativeFrom="paragraph">
              <wp:posOffset>6985</wp:posOffset>
            </wp:positionV>
            <wp:extent cx="4884420" cy="2484120"/>
            <wp:effectExtent l="0" t="0" r="11430" b="11430"/>
            <wp:wrapTight wrapText="bothSides">
              <wp:wrapPolygon edited="0">
                <wp:start x="0" y="0"/>
                <wp:lineTo x="0" y="21534"/>
                <wp:lineTo x="21566" y="21534"/>
                <wp:lineTo x="21566" y="0"/>
                <wp:lineTo x="0" y="0"/>
              </wp:wrapPolygon>
            </wp:wrapTight>
            <wp:docPr id="2" name="Chart 2">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rsidR="006B6B3D" w:rsidRDefault="006B6B3D">
      <w:pPr>
        <w:rPr>
          <w:rFonts w:ascii="Arial" w:hAnsi="Arial" w:cs="Arial"/>
          <w:sz w:val="24"/>
        </w:rPr>
      </w:pPr>
    </w:p>
    <w:p w:rsidR="006B6B3D" w:rsidRDefault="006B6B3D">
      <w:pPr>
        <w:rPr>
          <w:rFonts w:ascii="Arial" w:hAnsi="Arial" w:cs="Arial"/>
          <w:sz w:val="24"/>
        </w:rPr>
      </w:pPr>
    </w:p>
    <w:p w:rsidR="006B6B3D" w:rsidRDefault="006B6B3D">
      <w:pPr>
        <w:rPr>
          <w:rFonts w:ascii="Arial" w:hAnsi="Arial" w:cs="Arial"/>
          <w:sz w:val="24"/>
        </w:rPr>
      </w:pPr>
    </w:p>
    <w:p w:rsidR="006B6B3D" w:rsidRDefault="006B6B3D">
      <w:pPr>
        <w:rPr>
          <w:rFonts w:ascii="Arial" w:hAnsi="Arial" w:cs="Arial"/>
          <w:sz w:val="24"/>
        </w:rPr>
      </w:pPr>
    </w:p>
    <w:p w:rsidR="006B6B3D" w:rsidRDefault="006B6B3D">
      <w:pPr>
        <w:rPr>
          <w:rFonts w:ascii="Arial" w:hAnsi="Arial" w:cs="Arial"/>
          <w:sz w:val="24"/>
        </w:rPr>
      </w:pPr>
    </w:p>
    <w:p w:rsidR="006B6B3D" w:rsidRDefault="006B6B3D">
      <w:pPr>
        <w:rPr>
          <w:rFonts w:ascii="Arial" w:hAnsi="Arial" w:cs="Arial"/>
          <w:sz w:val="24"/>
        </w:rPr>
      </w:pPr>
    </w:p>
    <w:p w:rsidR="006B6B3D" w:rsidRDefault="006B6B3D">
      <w:pPr>
        <w:rPr>
          <w:rFonts w:ascii="Arial" w:hAnsi="Arial" w:cs="Arial"/>
          <w:sz w:val="24"/>
        </w:rPr>
      </w:pPr>
    </w:p>
    <w:p w:rsidR="006B6B3D" w:rsidRDefault="006B6B3D">
      <w:pPr>
        <w:rPr>
          <w:rFonts w:ascii="Arial" w:hAnsi="Arial" w:cs="Arial"/>
          <w:sz w:val="24"/>
        </w:rPr>
      </w:pPr>
      <w:r>
        <w:rPr>
          <w:rFonts w:ascii="Arial" w:hAnsi="Arial" w:cs="Arial"/>
          <w:sz w:val="24"/>
        </w:rPr>
        <w:t>Fig. 1</w:t>
      </w:r>
    </w:p>
    <w:p w:rsidR="006B6B3D" w:rsidRDefault="006B6B3D">
      <w:pPr>
        <w:rPr>
          <w:rFonts w:ascii="Arial" w:hAnsi="Arial" w:cs="Arial"/>
          <w:sz w:val="24"/>
        </w:rPr>
      </w:pPr>
    </w:p>
    <w:p w:rsidR="006B6B3D" w:rsidRDefault="00A24438" w:rsidP="002F5A54">
      <w:pPr>
        <w:spacing w:line="360" w:lineRule="auto"/>
        <w:rPr>
          <w:rFonts w:ascii="Arial" w:hAnsi="Arial" w:cs="Arial"/>
          <w:sz w:val="24"/>
        </w:rPr>
      </w:pPr>
      <w:r>
        <w:rPr>
          <w:rFonts w:ascii="Arial" w:hAnsi="Arial" w:cs="Arial"/>
          <w:sz w:val="24"/>
        </w:rPr>
        <w:t xml:space="preserve">The above graph shows the </w:t>
      </w:r>
      <w:r w:rsidR="006B6B3D">
        <w:rPr>
          <w:rFonts w:ascii="Arial" w:hAnsi="Arial" w:cs="Arial"/>
          <w:sz w:val="24"/>
        </w:rPr>
        <w:t xml:space="preserve">forces undergone by the conrod at max RPM, 6800 RPM, the results indicate that the conrods are subjected to high amounts of tensile and compressive forces. The maximum force of the conrod is at 6000 newtons. The conrod reaches the optimum force at 0.0030 seconds and stays at optimum until 0.0058 seconds where it then goes into the down stroke. </w:t>
      </w:r>
    </w:p>
    <w:p w:rsidR="002F5A54" w:rsidRDefault="002F5A54">
      <w:pPr>
        <w:rPr>
          <w:rFonts w:ascii="Arial" w:hAnsi="Arial" w:cs="Arial"/>
          <w:sz w:val="24"/>
        </w:rPr>
      </w:pPr>
    </w:p>
    <w:p w:rsidR="002F5A54" w:rsidRDefault="002F5A54">
      <w:pPr>
        <w:rPr>
          <w:rFonts w:ascii="Arial" w:hAnsi="Arial" w:cs="Arial"/>
          <w:sz w:val="24"/>
        </w:rPr>
      </w:pPr>
      <w:r>
        <w:rPr>
          <w:noProof/>
        </w:rPr>
        <w:drawing>
          <wp:anchor distT="0" distB="0" distL="114300" distR="114300" simplePos="0" relativeHeight="251660288" behindDoc="1" locked="0" layoutInCell="1" allowOverlap="1" wp14:anchorId="75B985F0">
            <wp:simplePos x="0" y="0"/>
            <wp:positionH relativeFrom="margin">
              <wp:align>left</wp:align>
            </wp:positionH>
            <wp:positionV relativeFrom="paragraph">
              <wp:posOffset>111125</wp:posOffset>
            </wp:positionV>
            <wp:extent cx="5128260" cy="2377440"/>
            <wp:effectExtent l="0" t="0" r="15240" b="3810"/>
            <wp:wrapTight wrapText="bothSides">
              <wp:wrapPolygon edited="0">
                <wp:start x="0" y="0"/>
                <wp:lineTo x="0" y="21462"/>
                <wp:lineTo x="21584" y="21462"/>
                <wp:lineTo x="21584" y="0"/>
                <wp:lineTo x="0" y="0"/>
              </wp:wrapPolygon>
            </wp:wrapTight>
            <wp:docPr id="3" name="Chart 3">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rsidR="002F5A54" w:rsidRDefault="002F5A54">
      <w:pPr>
        <w:rPr>
          <w:rFonts w:ascii="Arial" w:hAnsi="Arial" w:cs="Arial"/>
          <w:sz w:val="24"/>
        </w:rPr>
      </w:pPr>
    </w:p>
    <w:p w:rsidR="006B6B3D" w:rsidRDefault="006B6B3D">
      <w:pPr>
        <w:rPr>
          <w:rFonts w:ascii="Arial" w:hAnsi="Arial" w:cs="Arial"/>
          <w:b/>
          <w:sz w:val="24"/>
          <w:u w:val="single"/>
        </w:rPr>
      </w:pPr>
    </w:p>
    <w:p w:rsidR="006B6B3D" w:rsidRDefault="006B6B3D">
      <w:pPr>
        <w:rPr>
          <w:rFonts w:ascii="Arial" w:hAnsi="Arial" w:cs="Arial"/>
          <w:b/>
          <w:sz w:val="24"/>
          <w:u w:val="single"/>
        </w:rPr>
      </w:pPr>
    </w:p>
    <w:p w:rsidR="006B6B3D" w:rsidRDefault="006B6B3D">
      <w:pPr>
        <w:rPr>
          <w:rFonts w:ascii="Arial" w:hAnsi="Arial" w:cs="Arial"/>
          <w:b/>
          <w:sz w:val="24"/>
          <w:u w:val="single"/>
        </w:rPr>
      </w:pPr>
    </w:p>
    <w:p w:rsidR="006B6B3D" w:rsidRDefault="006B6B3D">
      <w:pPr>
        <w:rPr>
          <w:rFonts w:ascii="Arial" w:hAnsi="Arial" w:cs="Arial"/>
          <w:b/>
          <w:sz w:val="24"/>
          <w:u w:val="single"/>
        </w:rPr>
      </w:pPr>
    </w:p>
    <w:p w:rsidR="006B6B3D" w:rsidRDefault="006B6B3D">
      <w:pPr>
        <w:rPr>
          <w:rFonts w:ascii="Arial" w:hAnsi="Arial" w:cs="Arial"/>
          <w:b/>
          <w:sz w:val="24"/>
          <w:u w:val="single"/>
        </w:rPr>
      </w:pPr>
    </w:p>
    <w:p w:rsidR="006B6B3D" w:rsidRDefault="006B6B3D">
      <w:pPr>
        <w:rPr>
          <w:rFonts w:ascii="Arial" w:hAnsi="Arial" w:cs="Arial"/>
          <w:b/>
          <w:sz w:val="24"/>
          <w:u w:val="single"/>
        </w:rPr>
      </w:pPr>
    </w:p>
    <w:p w:rsidR="006B6B3D" w:rsidRDefault="002F5A54">
      <w:pPr>
        <w:rPr>
          <w:rFonts w:ascii="Arial" w:hAnsi="Arial" w:cs="Arial"/>
          <w:sz w:val="24"/>
        </w:rPr>
      </w:pPr>
      <w:r>
        <w:rPr>
          <w:rFonts w:ascii="Arial" w:hAnsi="Arial" w:cs="Arial"/>
          <w:sz w:val="24"/>
        </w:rPr>
        <w:t>Fig. 2</w:t>
      </w:r>
    </w:p>
    <w:p w:rsidR="002F5A54" w:rsidRDefault="002F5A54" w:rsidP="002F5A54">
      <w:pPr>
        <w:spacing w:line="360" w:lineRule="auto"/>
        <w:rPr>
          <w:rFonts w:ascii="Arial" w:hAnsi="Arial" w:cs="Arial"/>
          <w:sz w:val="24"/>
        </w:rPr>
      </w:pPr>
      <w:r>
        <w:rPr>
          <w:rFonts w:ascii="Arial" w:hAnsi="Arial" w:cs="Arial"/>
          <w:sz w:val="24"/>
        </w:rPr>
        <w:t xml:space="preserve">The above graph shows the forces undergone by the conrod at the peak torque of the 2jz which is 4500 rpm. The results indicate that the conrods undergo a slightly higher level of force, the peak for </w:t>
      </w:r>
      <w:proofErr w:type="spellStart"/>
      <w:r>
        <w:rPr>
          <w:rFonts w:ascii="Arial" w:hAnsi="Arial" w:cs="Arial"/>
          <w:sz w:val="24"/>
        </w:rPr>
        <w:t>for</w:t>
      </w:r>
      <w:proofErr w:type="spellEnd"/>
      <w:r>
        <w:rPr>
          <w:rFonts w:ascii="Arial" w:hAnsi="Arial" w:cs="Arial"/>
          <w:sz w:val="24"/>
        </w:rPr>
        <w:t xml:space="preserve"> this being at 6300 newtons compared to the 6000 newtons at max RPM.</w:t>
      </w:r>
    </w:p>
    <w:p w:rsidR="002F5A54" w:rsidRDefault="002F5A54" w:rsidP="002F5A54">
      <w:pPr>
        <w:spacing w:line="360" w:lineRule="auto"/>
        <w:rPr>
          <w:rFonts w:ascii="Arial" w:hAnsi="Arial" w:cs="Arial"/>
          <w:sz w:val="24"/>
        </w:rPr>
      </w:pPr>
    </w:p>
    <w:p w:rsidR="002F5A54" w:rsidRDefault="002F5A54" w:rsidP="002F5A54">
      <w:pPr>
        <w:spacing w:line="360" w:lineRule="auto"/>
        <w:rPr>
          <w:rFonts w:ascii="Arial" w:hAnsi="Arial" w:cs="Arial"/>
          <w:sz w:val="24"/>
        </w:rPr>
      </w:pPr>
      <w:r>
        <w:rPr>
          <w:noProof/>
        </w:rPr>
        <w:lastRenderedPageBreak/>
        <w:drawing>
          <wp:inline distT="0" distB="0" distL="0" distR="0" wp14:anchorId="500BE3C5" wp14:editId="58BB3967">
            <wp:extent cx="5052060" cy="2788920"/>
            <wp:effectExtent l="0" t="0" r="15240" b="11430"/>
            <wp:docPr id="4" name="Chart 4">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r>
        <w:rPr>
          <w:rFonts w:ascii="Arial" w:hAnsi="Arial" w:cs="Arial"/>
          <w:sz w:val="24"/>
        </w:rPr>
        <w:t>Fig. 3</w:t>
      </w:r>
    </w:p>
    <w:p w:rsidR="002F5A54" w:rsidRDefault="00A51649" w:rsidP="002F5A54">
      <w:pPr>
        <w:spacing w:line="360" w:lineRule="auto"/>
        <w:rPr>
          <w:rFonts w:ascii="Arial" w:hAnsi="Arial" w:cs="Arial"/>
          <w:sz w:val="24"/>
        </w:rPr>
      </w:pPr>
      <w:r>
        <w:rPr>
          <w:noProof/>
        </w:rPr>
        <w:drawing>
          <wp:anchor distT="0" distB="0" distL="114300" distR="114300" simplePos="0" relativeHeight="251661312" behindDoc="0" locked="0" layoutInCell="1" allowOverlap="1" wp14:anchorId="3E0E9178">
            <wp:simplePos x="0" y="0"/>
            <wp:positionH relativeFrom="column">
              <wp:posOffset>-76200</wp:posOffset>
            </wp:positionH>
            <wp:positionV relativeFrom="paragraph">
              <wp:posOffset>765175</wp:posOffset>
            </wp:positionV>
            <wp:extent cx="4533900" cy="2186940"/>
            <wp:effectExtent l="0" t="0" r="0" b="3810"/>
            <wp:wrapSquare wrapText="bothSides"/>
            <wp:docPr id="5" name="Chart 5">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2F5A54">
        <w:rPr>
          <w:rFonts w:ascii="Arial" w:hAnsi="Arial" w:cs="Arial"/>
          <w:sz w:val="24"/>
        </w:rPr>
        <w:t xml:space="preserve">The above graph shows the forces at idle which is 1200 rpm. The results indicate that the force is considerably lower than at max RPM. The results indicate that the conrod will only undergo 190 newtons at the maximum. </w:t>
      </w:r>
    </w:p>
    <w:p w:rsidR="002F5A54" w:rsidRDefault="002F5A54" w:rsidP="002F5A54">
      <w:pPr>
        <w:spacing w:line="360" w:lineRule="auto"/>
        <w:rPr>
          <w:rFonts w:ascii="Arial" w:hAnsi="Arial" w:cs="Arial"/>
          <w:sz w:val="24"/>
        </w:rPr>
      </w:pPr>
    </w:p>
    <w:p w:rsidR="002F5A54" w:rsidRPr="002F5A54" w:rsidRDefault="002F5A54" w:rsidP="002F5A54">
      <w:pPr>
        <w:rPr>
          <w:rFonts w:ascii="Arial" w:hAnsi="Arial" w:cs="Arial"/>
          <w:sz w:val="24"/>
        </w:rPr>
      </w:pPr>
    </w:p>
    <w:p w:rsidR="002F5A54" w:rsidRPr="002F5A54" w:rsidRDefault="002F5A54" w:rsidP="002F5A54">
      <w:pPr>
        <w:rPr>
          <w:rFonts w:ascii="Arial" w:hAnsi="Arial" w:cs="Arial"/>
          <w:sz w:val="24"/>
        </w:rPr>
      </w:pPr>
    </w:p>
    <w:p w:rsidR="002F5A54" w:rsidRPr="002F5A54" w:rsidRDefault="002F5A54" w:rsidP="002F5A54">
      <w:pPr>
        <w:rPr>
          <w:rFonts w:ascii="Arial" w:hAnsi="Arial" w:cs="Arial"/>
          <w:sz w:val="24"/>
        </w:rPr>
      </w:pPr>
    </w:p>
    <w:p w:rsidR="002F5A54" w:rsidRPr="002F5A54" w:rsidRDefault="002F5A54" w:rsidP="002F5A54">
      <w:pPr>
        <w:rPr>
          <w:rFonts w:ascii="Arial" w:hAnsi="Arial" w:cs="Arial"/>
          <w:sz w:val="24"/>
        </w:rPr>
      </w:pPr>
    </w:p>
    <w:p w:rsidR="002F5A54" w:rsidRPr="002F5A54" w:rsidRDefault="002F5A54" w:rsidP="002F5A54">
      <w:pPr>
        <w:rPr>
          <w:rFonts w:ascii="Arial" w:hAnsi="Arial" w:cs="Arial"/>
          <w:sz w:val="24"/>
        </w:rPr>
      </w:pPr>
    </w:p>
    <w:p w:rsidR="002F5A54" w:rsidRDefault="002F5A54" w:rsidP="002F5A54">
      <w:pPr>
        <w:tabs>
          <w:tab w:val="left" w:pos="828"/>
        </w:tabs>
        <w:spacing w:line="360" w:lineRule="auto"/>
        <w:rPr>
          <w:rFonts w:ascii="Arial" w:hAnsi="Arial" w:cs="Arial"/>
          <w:sz w:val="24"/>
        </w:rPr>
      </w:pPr>
      <w:r>
        <w:rPr>
          <w:rFonts w:ascii="Arial" w:hAnsi="Arial" w:cs="Arial"/>
          <w:sz w:val="24"/>
        </w:rPr>
        <w:t>Fig. 4</w:t>
      </w:r>
    </w:p>
    <w:p w:rsidR="00A51649" w:rsidRDefault="002F5A54" w:rsidP="00A51649">
      <w:pPr>
        <w:tabs>
          <w:tab w:val="left" w:pos="828"/>
        </w:tabs>
        <w:spacing w:line="360" w:lineRule="auto"/>
        <w:rPr>
          <w:rFonts w:ascii="Arial" w:hAnsi="Arial" w:cs="Arial"/>
          <w:b/>
          <w:sz w:val="24"/>
          <w:u w:val="single"/>
        </w:rPr>
      </w:pPr>
      <w:r>
        <w:rPr>
          <w:rFonts w:ascii="Arial" w:hAnsi="Arial" w:cs="Arial"/>
          <w:sz w:val="24"/>
        </w:rPr>
        <w:t xml:space="preserve">The above results show the forces undergone by the conrod with a lightened piston at max RPM. The mass of the piston is now only </w:t>
      </w:r>
      <w:r w:rsidR="00A51649">
        <w:rPr>
          <w:rFonts w:ascii="Arial" w:hAnsi="Arial" w:cs="Arial"/>
          <w:sz w:val="24"/>
        </w:rPr>
        <w:t xml:space="preserve">0.320 kg and that peak force on the conrod is considerably less of that on the standard piston mass. The result indicates that the conrod has a peak force of 5000 newtons. </w:t>
      </w:r>
      <w:r>
        <w:rPr>
          <w:rFonts w:ascii="Arial" w:hAnsi="Arial" w:cs="Arial"/>
          <w:sz w:val="24"/>
        </w:rPr>
        <w:br w:type="textWrapping" w:clear="all"/>
      </w:r>
    </w:p>
    <w:p w:rsidR="00A51649" w:rsidRDefault="00A51649" w:rsidP="00A51649">
      <w:pPr>
        <w:tabs>
          <w:tab w:val="left" w:pos="828"/>
        </w:tabs>
        <w:spacing w:line="360" w:lineRule="auto"/>
        <w:rPr>
          <w:rFonts w:ascii="Arial" w:hAnsi="Arial" w:cs="Arial"/>
          <w:b/>
          <w:sz w:val="24"/>
          <w:u w:val="single"/>
        </w:rPr>
      </w:pPr>
      <w:r>
        <w:rPr>
          <w:rFonts w:ascii="Arial" w:hAnsi="Arial" w:cs="Arial"/>
          <w:b/>
          <w:sz w:val="24"/>
          <w:u w:val="single"/>
        </w:rPr>
        <w:t>Conclusion</w:t>
      </w:r>
    </w:p>
    <w:p w:rsidR="00DF2AB4" w:rsidRPr="00A51649" w:rsidRDefault="00A51649" w:rsidP="00A51649">
      <w:pPr>
        <w:tabs>
          <w:tab w:val="left" w:pos="828"/>
        </w:tabs>
        <w:spacing w:line="360" w:lineRule="auto"/>
        <w:rPr>
          <w:rFonts w:ascii="Arial" w:hAnsi="Arial" w:cs="Arial"/>
          <w:sz w:val="24"/>
        </w:rPr>
      </w:pPr>
      <w:r>
        <w:rPr>
          <w:rFonts w:ascii="Arial" w:hAnsi="Arial" w:cs="Arial"/>
          <w:sz w:val="24"/>
        </w:rPr>
        <w:t xml:space="preserve">To conclude, the mass of the piston has a large affect on the forces undergone by the conrod. When the piston had been lightened, the force was 1000 newtons less of that than the standard set up at max RPM. </w:t>
      </w:r>
    </w:p>
    <w:sectPr w:rsidR="00DF2AB4" w:rsidRPr="00A5164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10C9E" w:rsidRDefault="00A10C9E" w:rsidP="00D3570A">
      <w:pPr>
        <w:spacing w:after="0" w:line="240" w:lineRule="auto"/>
      </w:pPr>
      <w:r>
        <w:separator/>
      </w:r>
    </w:p>
  </w:endnote>
  <w:endnote w:type="continuationSeparator" w:id="0">
    <w:p w:rsidR="00A10C9E" w:rsidRDefault="00A10C9E" w:rsidP="00D357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5320514"/>
      <w:docPartObj>
        <w:docPartGallery w:val="Page Numbers (Bottom of Page)"/>
        <w:docPartUnique/>
      </w:docPartObj>
    </w:sdtPr>
    <w:sdtEndPr>
      <w:rPr>
        <w:color w:val="7F7F7F" w:themeColor="background1" w:themeShade="7F"/>
        <w:spacing w:val="60"/>
      </w:rPr>
    </w:sdtEndPr>
    <w:sdtContent>
      <w:p w:rsidR="002F5A54" w:rsidRDefault="002F5A54">
        <w:pPr>
          <w:pStyle w:val="Footer"/>
          <w:pBdr>
            <w:top w:val="single" w:sz="4" w:space="1" w:color="D9D9D9" w:themeColor="background1" w:themeShade="D9"/>
          </w:pBdr>
          <w:jc w:val="right"/>
        </w:pPr>
        <w:r>
          <w:fldChar w:fldCharType="begin"/>
        </w:r>
        <w:r>
          <w:instrText xml:space="preserve"> PAGE   \* MERGEFORMAT </w:instrText>
        </w:r>
        <w:r>
          <w:fldChar w:fldCharType="separate"/>
        </w:r>
        <w:r w:rsidR="00A51649">
          <w:rPr>
            <w:noProof/>
          </w:rPr>
          <w:t>7</w:t>
        </w:r>
        <w:r>
          <w:rPr>
            <w:noProof/>
          </w:rPr>
          <w:fldChar w:fldCharType="end"/>
        </w:r>
        <w:r>
          <w:t xml:space="preserve"> | </w:t>
        </w:r>
        <w:r>
          <w:rPr>
            <w:color w:val="7F7F7F" w:themeColor="background1" w:themeShade="7F"/>
            <w:spacing w:val="60"/>
          </w:rPr>
          <w:t>Page</w:t>
        </w:r>
      </w:p>
    </w:sdtContent>
  </w:sdt>
  <w:p w:rsidR="002F5A54" w:rsidRDefault="002F5A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10C9E" w:rsidRDefault="00A10C9E" w:rsidP="00D3570A">
      <w:pPr>
        <w:spacing w:after="0" w:line="240" w:lineRule="auto"/>
      </w:pPr>
      <w:r>
        <w:separator/>
      </w:r>
    </w:p>
  </w:footnote>
  <w:footnote w:type="continuationSeparator" w:id="0">
    <w:p w:rsidR="00A10C9E" w:rsidRDefault="00A10C9E" w:rsidP="00D357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F75F8"/>
    <w:multiLevelType w:val="hybridMultilevel"/>
    <w:tmpl w:val="E598BDB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6F035D"/>
    <w:multiLevelType w:val="hybridMultilevel"/>
    <w:tmpl w:val="B9C2EB50"/>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667F6C"/>
    <w:multiLevelType w:val="hybridMultilevel"/>
    <w:tmpl w:val="F3C445E6"/>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573514"/>
    <w:multiLevelType w:val="hybridMultilevel"/>
    <w:tmpl w:val="4D74B184"/>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5F3C"/>
    <w:rsid w:val="000B7DC7"/>
    <w:rsid w:val="000E18BD"/>
    <w:rsid w:val="0015785E"/>
    <w:rsid w:val="0025559B"/>
    <w:rsid w:val="002F5A54"/>
    <w:rsid w:val="0040473E"/>
    <w:rsid w:val="004153D8"/>
    <w:rsid w:val="004E12CC"/>
    <w:rsid w:val="00525110"/>
    <w:rsid w:val="00526E41"/>
    <w:rsid w:val="005D37A7"/>
    <w:rsid w:val="005E1847"/>
    <w:rsid w:val="00631622"/>
    <w:rsid w:val="006516FE"/>
    <w:rsid w:val="0067707E"/>
    <w:rsid w:val="006B6B3D"/>
    <w:rsid w:val="00705F3C"/>
    <w:rsid w:val="007D1577"/>
    <w:rsid w:val="00844811"/>
    <w:rsid w:val="00935069"/>
    <w:rsid w:val="009A6E4C"/>
    <w:rsid w:val="009C0F6B"/>
    <w:rsid w:val="009D4030"/>
    <w:rsid w:val="00A10C9E"/>
    <w:rsid w:val="00A24438"/>
    <w:rsid w:val="00A51649"/>
    <w:rsid w:val="00A96516"/>
    <w:rsid w:val="00B26A10"/>
    <w:rsid w:val="00C767DC"/>
    <w:rsid w:val="00D22E0D"/>
    <w:rsid w:val="00D3570A"/>
    <w:rsid w:val="00D73FBD"/>
    <w:rsid w:val="00D77276"/>
    <w:rsid w:val="00DB6362"/>
    <w:rsid w:val="00DF2AB4"/>
    <w:rsid w:val="00DF2CD7"/>
    <w:rsid w:val="00F92565"/>
    <w:rsid w:val="00FA2268"/>
    <w:rsid w:val="00FC534D"/>
    <w:rsid w:val="00FD3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A28BD"/>
  <w15:chartTrackingRefBased/>
  <w15:docId w15:val="{B139F669-BDF3-4AB6-B0C7-AE8595EB3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57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70A"/>
  </w:style>
  <w:style w:type="paragraph" w:styleId="Footer">
    <w:name w:val="footer"/>
    <w:basedOn w:val="Normal"/>
    <w:link w:val="FooterChar"/>
    <w:uiPriority w:val="99"/>
    <w:unhideWhenUsed/>
    <w:rsid w:val="00D357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70A"/>
  </w:style>
  <w:style w:type="paragraph" w:styleId="ListParagraph">
    <w:name w:val="List Paragraph"/>
    <w:basedOn w:val="Normal"/>
    <w:uiPriority w:val="34"/>
    <w:qFormat/>
    <w:rsid w:val="007D15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oleObject" Target="file:///C:\Users\Ben%20Coney\Documents\Engineering\Motorsport%20Eng.%20Yr1\Analytical%20Methods%20and%20Study%20Skills\ConrodAssignment_with_annotation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Ben%20Coney\Documents\Engineering\Motorsport%20Eng.%20Yr1\Analytical%20Methods%20and%20Study%20Skills\ConrodAssignment_with_annotation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Ben%20Coney\Documents\Engineering\Motorsport%20Eng.%20Yr1\Analytical%20Methods%20and%20Study%20Skills\ConrodAssignment_with_annotation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-26675.639669419124</c:v>
                </c:pt>
                <c:pt idx="1">
                  <c:v>-25362.629757989194</c:v>
                </c:pt>
                <c:pt idx="2">
                  <c:v>-23235.908203748306</c:v>
                </c:pt>
                <c:pt idx="3">
                  <c:v>-20387.502887909646</c:v>
                </c:pt>
                <c:pt idx="4">
                  <c:v>-16944.574854092327</c:v>
                </c:pt>
                <c:pt idx="5">
                  <c:v>-13065.871224830516</c:v>
                </c:pt>
                <c:pt idx="6">
                  <c:v>-8934.8736708032375</c:v>
                </c:pt>
                <c:pt idx="7">
                  <c:v>-4748.7722875125546</c:v>
                </c:pt>
                <c:pt idx="8">
                  <c:v>-703.31414861897201</c:v>
                </c:pt>
                <c:pt idx="9">
                  <c:v>3024.9849535344706</c:v>
                </c:pt>
                <c:pt idx="10">
                  <c:v>6296.2750599965029</c:v>
                </c:pt>
                <c:pt idx="11">
                  <c:v>9020.6528945263108</c:v>
                </c:pt>
                <c:pt idx="12">
                  <c:v>11164.023389534332</c:v>
                </c:pt>
                <c:pt idx="13">
                  <c:v>12745.186630474236</c:v>
                </c:pt>
                <c:pt idx="14">
                  <c:v>13825.313831538109</c:v>
                </c:pt>
                <c:pt idx="15">
                  <c:v>14492.95118277618</c:v>
                </c:pt>
                <c:pt idx="16">
                  <c:v>14848.314853151123</c:v>
                </c:pt>
                <c:pt idx="17">
                  <c:v>14989.898677209367</c:v>
                </c:pt>
                <c:pt idx="18">
                  <c:v>15004.936193368578</c:v>
                </c:pt>
                <c:pt idx="19">
                  <c:v>14963.803781055418</c:v>
                </c:pt>
                <c:pt idx="20">
                  <c:v>14917.501538440092</c:v>
                </c:pt>
                <c:pt idx="21">
                  <c:v>14897.000829158456</c:v>
                </c:pt>
                <c:pt idx="22">
                  <c:v>14913.35642249858</c:v>
                </c:pt>
                <c:pt idx="23">
                  <c:v>14957.843461221642</c:v>
                </c:pt>
                <c:pt idx="24">
                  <c:v>15001.845050100115</c:v>
                </c:pt>
                <c:pt idx="25">
                  <c:v>14996.707278044851</c:v>
                </c:pt>
                <c:pt idx="26">
                  <c:v>14874.249944148942</c:v>
                </c:pt>
                <c:pt idx="27">
                  <c:v>14549.001974531349</c:v>
                </c:pt>
                <c:pt idx="28">
                  <c:v>13923.379460345923</c:v>
                </c:pt>
                <c:pt idx="29">
                  <c:v>12896.740469144792</c:v>
                </c:pt>
                <c:pt idx="30">
                  <c:v>11378.37297213549</c:v>
                </c:pt>
                <c:pt idx="31">
                  <c:v>9303.0595423201139</c:v>
                </c:pt>
                <c:pt idx="32">
                  <c:v>6646.3487254985403</c:v>
                </c:pt>
                <c:pt idx="33">
                  <c:v>3435.794121946145</c:v>
                </c:pt>
                <c:pt idx="34">
                  <c:v>-245.12927574702914</c:v>
                </c:pt>
                <c:pt idx="35">
                  <c:v>-4261.8771693234694</c:v>
                </c:pt>
                <c:pt idx="36">
                  <c:v>-8441.3874404127564</c:v>
                </c:pt>
                <c:pt idx="37">
                  <c:v>-12589.226798983314</c:v>
                </c:pt>
                <c:pt idx="38">
                  <c:v>-16507.517756366495</c:v>
                </c:pt>
                <c:pt idx="39">
                  <c:v>-20010.508582729613</c:v>
                </c:pt>
                <c:pt idx="40">
                  <c:v>-22936.111418608361</c:v>
                </c:pt>
                <c:pt idx="41">
                  <c:v>-25153.211811583984</c:v>
                </c:pt>
                <c:pt idx="42">
                  <c:v>-26565.54407279543</c:v>
                </c:pt>
                <c:pt idx="43">
                  <c:v>-27113.313269182981</c:v>
                </c:pt>
                <c:pt idx="44">
                  <c:v>-26773.663124642866</c:v>
                </c:pt>
                <c:pt idx="45">
                  <c:v>-25560.743518067142</c:v>
                </c:pt>
                <c:pt idx="46">
                  <c:v>-23525.676009101204</c:v>
                </c:pt>
                <c:pt idx="47">
                  <c:v>-20756.232071354912</c:v>
                </c:pt>
                <c:pt idx="48">
                  <c:v>-17375.571668257824</c:v>
                </c:pt>
                <c:pt idx="49">
                  <c:v>-13539.007440360943</c:v>
                </c:pt>
                <c:pt idx="50">
                  <c:v>-9427.5984212316635</c:v>
                </c:pt>
                <c:pt idx="51">
                  <c:v>-5237.6359299103287</c:v>
                </c:pt>
                <c:pt idx="52">
                  <c:v>-1165.9311114527782</c:v>
                </c:pt>
                <c:pt idx="53">
                  <c:v>2607.7924184797216</c:v>
                </c:pt>
                <c:pt idx="54">
                  <c:v>5938.5668031580781</c:v>
                </c:pt>
                <c:pt idx="55">
                  <c:v>8730.1432555982392</c:v>
                </c:pt>
                <c:pt idx="56">
                  <c:v>10941.843506170539</c:v>
                </c:pt>
                <c:pt idx="57">
                  <c:v>12586.666813646747</c:v>
                </c:pt>
                <c:pt idx="58">
                  <c:v>13721.526115854469</c:v>
                </c:pt>
                <c:pt idx="59">
                  <c:v>14432.580842931131</c:v>
                </c:pt>
                <c:pt idx="60">
                  <c:v>14819.434298386377</c:v>
                </c:pt>
                <c:pt idx="61">
                  <c:v>14981.358217147899</c:v>
                </c:pt>
                <c:pt idx="62">
                  <c:v>15007.272216016067</c:v>
                </c:pt>
                <c:pt idx="63">
                  <c:v>14969.715433709751</c:v>
                </c:pt>
                <c:pt idx="64">
                  <c:v>14922.026415096567</c:v>
                </c:pt>
                <c:pt idx="65">
                  <c:v>14897.533399365058</c:v>
                </c:pt>
                <c:pt idx="66">
                  <c:v>14909.623278471781</c:v>
                </c:pt>
                <c:pt idx="67">
                  <c:v>14951.899302489477</c:v>
                </c:pt>
                <c:pt idx="68">
                  <c:v>14998.096243325424</c:v>
                </c:pt>
                <c:pt idx="69">
                  <c:v>15001.912196770916</c:v>
                </c:pt>
                <c:pt idx="70">
                  <c:v>14897.392629237051</c:v>
                </c:pt>
                <c:pt idx="71">
                  <c:v>14600.89944203843</c:v>
                </c:pt>
                <c:pt idx="72">
                  <c:v>14015.883823139318</c:v>
                </c:pt>
                <c:pt idx="73">
                  <c:v>13041.459358548142</c:v>
                </c:pt>
                <c:pt idx="74">
                  <c:v>11584.96697200917</c:v>
                </c:pt>
                <c:pt idx="75">
                  <c:v>9577.3588599616305</c:v>
                </c:pt>
                <c:pt idx="76">
                  <c:v>6988.6917340511618</c:v>
                </c:pt>
                <c:pt idx="77">
                  <c:v>3840.033690347866</c:v>
                </c:pt>
                <c:pt idx="78">
                  <c:v>208.36298370596751</c:v>
                </c:pt>
                <c:pt idx="79">
                  <c:v>-3777.2592243982217</c:v>
                </c:pt>
                <c:pt idx="80">
                  <c:v>-7947.4663804532674</c:v>
                </c:pt>
                <c:pt idx="81">
                  <c:v>-12109.390792898012</c:v>
                </c:pt>
                <c:pt idx="82">
                  <c:v>-16064.68498026528</c:v>
                </c:pt>
                <c:pt idx="83">
                  <c:v>-19625.486990292982</c:v>
                </c:pt>
                <c:pt idx="84">
                  <c:v>-22626.468395351651</c:v>
                </c:pt>
                <c:pt idx="85">
                  <c:v>-24932.613557311353</c:v>
                </c:pt>
                <c:pt idx="86">
                  <c:v>-26443.440140766226</c:v>
                </c:pt>
                <c:pt idx="87">
                  <c:v>-27094.824422155736</c:v>
                </c:pt>
                <c:pt idx="88">
                  <c:v>-26859.557720447923</c:v>
                </c:pt>
                <c:pt idx="89">
                  <c:v>-25747.436249244514</c:v>
                </c:pt>
                <c:pt idx="90">
                  <c:v>-23805.238889035252</c:v>
                </c:pt>
                <c:pt idx="91">
                  <c:v>-21116.464455082707</c:v>
                </c:pt>
                <c:pt idx="92">
                  <c:v>-17800.228468573208</c:v>
                </c:pt>
                <c:pt idx="93">
                  <c:v>-14008.321579849062</c:v>
                </c:pt>
                <c:pt idx="94">
                  <c:v>-9919.2348569708774</c:v>
                </c:pt>
                <c:pt idx="95">
                  <c:v>-5728.1557574313347</c:v>
                </c:pt>
                <c:pt idx="96">
                  <c:v>-1632.712483151284</c:v>
                </c:pt>
                <c:pt idx="97">
                  <c:v>2184.4125633173126</c:v>
                </c:pt>
                <c:pt idx="98">
                  <c:v>5573.3310031165038</c:v>
                </c:pt>
                <c:pt idx="99">
                  <c:v>8431.5453489722349</c:v>
                </c:pt>
                <c:pt idx="100">
                  <c:v>10711.766865201627</c:v>
                </c:pt>
                <c:pt idx="101">
                  <c:v>12421.055251448703</c:v>
                </c:pt>
                <c:pt idx="102">
                  <c:v>13611.857646242597</c:v>
                </c:pt>
                <c:pt idx="103">
                  <c:v>14367.724271384928</c:v>
                </c:pt>
                <c:pt idx="104">
                  <c:v>14787.452935517464</c:v>
                </c:pt>
                <c:pt idx="105">
                  <c:v>14970.954392819998</c:v>
                </c:pt>
                <c:pt idx="106">
                  <c:v>15008.751891088323</c:v>
                </c:pt>
                <c:pt idx="107">
                  <c:v>14975.509732099103</c:v>
                </c:pt>
                <c:pt idx="108">
                  <c:v>14926.895027711495</c:v>
                </c:pt>
                <c:pt idx="109">
                  <c:v>14898.594761194416</c:v>
                </c:pt>
                <c:pt idx="110">
                  <c:v>14906.330510539334</c:v>
                </c:pt>
                <c:pt idx="111">
                  <c:v>14946.032276259302</c:v>
                </c:pt>
                <c:pt idx="112">
                  <c:v>14993.783436263895</c:v>
                </c:pt>
                <c:pt idx="113">
                  <c:v>15005.638204120685</c:v>
                </c:pt>
                <c:pt idx="114">
                  <c:v>14917.893518941128</c:v>
                </c:pt>
                <c:pt idx="115">
                  <c:v>14648.809091291425</c:v>
                </c:pt>
                <c:pt idx="116">
                  <c:v>14102.98955277085</c:v>
                </c:pt>
                <c:pt idx="117">
                  <c:v>13179.479215212097</c:v>
                </c:pt>
                <c:pt idx="118">
                  <c:v>11783.888045943768</c:v>
                </c:pt>
                <c:pt idx="119">
                  <c:v>9843.5567124752761</c:v>
                </c:pt>
                <c:pt idx="120">
                  <c:v>7323.2190240204882</c:v>
                </c:pt>
                <c:pt idx="121">
                  <c:v>4237.5274631709199</c:v>
                </c:pt>
                <c:pt idx="122">
                  <c:v>656.90963372658109</c:v>
                </c:pt>
                <c:pt idx="123">
                  <c:v>-3295.2229876379133</c:v>
                </c:pt>
                <c:pt idx="124">
                  <c:v>-7453.4365646122851</c:v>
                </c:pt>
                <c:pt idx="125">
                  <c:v>-11626.682295126755</c:v>
                </c:pt>
                <c:pt idx="126">
                  <c:v>-15616.365802880257</c:v>
                </c:pt>
                <c:pt idx="127">
                  <c:v>-19232.681988685112</c:v>
                </c:pt>
                <c:pt idx="128">
                  <c:v>-22307.168621844652</c:v>
                </c:pt>
                <c:pt idx="129">
                  <c:v>-24700.965894565037</c:v>
                </c:pt>
                <c:pt idx="130">
                  <c:v>-26309.398765656755</c:v>
                </c:pt>
                <c:pt idx="131">
                  <c:v>-27064.021493334421</c:v>
                </c:pt>
                <c:pt idx="132">
                  <c:v>-26933.273827862078</c:v>
                </c:pt>
                <c:pt idx="133">
                  <c:v>-25922.598157274726</c:v>
                </c:pt>
                <c:pt idx="134">
                  <c:v>-24074.427738304403</c:v>
                </c:pt>
                <c:pt idx="135">
                  <c:v>-21467.974621602079</c:v>
                </c:pt>
                <c:pt idx="136">
                  <c:v>-18218.270590909924</c:v>
                </c:pt>
                <c:pt idx="137">
                  <c:v>-14473.502835853917</c:v>
                </c:pt>
                <c:pt idx="138">
                  <c:v>-10409.456343231956</c:v>
                </c:pt>
                <c:pt idx="139">
                  <c:v>-6220.0161654025796</c:v>
                </c:pt>
                <c:pt idx="140">
                  <c:v>-2103.3838060823482</c:v>
                </c:pt>
                <c:pt idx="141">
                  <c:v>1755.0510020399024</c:v>
                </c:pt>
                <c:pt idx="142">
                  <c:v>5200.6856439689564</c:v>
                </c:pt>
                <c:pt idx="143">
                  <c:v>8124.884441320627</c:v>
                </c:pt>
                <c:pt idx="144">
                  <c:v>10473.735581113175</c:v>
                </c:pt>
                <c:pt idx="145">
                  <c:v>12248.23181111283</c:v>
                </c:pt>
                <c:pt idx="146">
                  <c:v>13496.152258507977</c:v>
                </c:pt>
              </c:numCache>
            </c:numRef>
          </c:val>
          <c:smooth val="0"/>
          <c:extLst>
            <c:ext xmlns:c16="http://schemas.microsoft.com/office/drawing/2014/chart" uri="{C3380CC4-5D6E-409C-BE32-E72D297353CC}">
              <c16:uniqueId val="{00000000-243D-449E-B090-DCCE1CC16477}"/>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-10056.71615537101</c:v>
                </c:pt>
                <c:pt idx="1">
                  <c:v>-9561.7114187619263</c:v>
                </c:pt>
                <c:pt idx="2">
                  <c:v>-8759.9373928131117</c:v>
                </c:pt>
                <c:pt idx="3">
                  <c:v>-7686.0885887419363</c:v>
                </c:pt>
                <c:pt idx="4">
                  <c:v>-6388.1047199928071</c:v>
                </c:pt>
                <c:pt idx="5">
                  <c:v>-4925.8334517611047</c:v>
                </c:pt>
                <c:pt idx="6">
                  <c:v>-3368.4473738928205</c:v>
                </c:pt>
                <c:pt idx="7">
                  <c:v>-1790.2871523922331</c:v>
                </c:pt>
                <c:pt idx="8">
                  <c:v>-265.14943402935245</c:v>
                </c:pt>
                <c:pt idx="9">
                  <c:v>1140.4193274824954</c:v>
                </c:pt>
                <c:pt idx="10">
                  <c:v>2373.6956976186816</c:v>
                </c:pt>
                <c:pt idx="11">
                  <c:v>3400.7861412364191</c:v>
                </c:pt>
                <c:pt idx="12">
                  <c:v>4208.8368178544433</c:v>
                </c:pt>
                <c:pt idx="13">
                  <c:v>4804.9353596887868</c:v>
                </c:pt>
                <c:pt idx="14">
                  <c:v>5212.1433144898674</c:v>
                </c:pt>
                <c:pt idx="15">
                  <c:v>5463.8425959066199</c:v>
                </c:pt>
                <c:pt idx="16">
                  <c:v>5597.8146996379737</c:v>
                </c:pt>
                <c:pt idx="17">
                  <c:v>5651.1918013079312</c:v>
                </c:pt>
                <c:pt idx="18">
                  <c:v>5656.8609448999541</c:v>
                </c:pt>
                <c:pt idx="19">
                  <c:v>5641.3540254578929</c:v>
                </c:pt>
                <c:pt idx="20">
                  <c:v>5623.8980799919145</c:v>
                </c:pt>
                <c:pt idx="21">
                  <c:v>5616.1693125927377</c:v>
                </c:pt>
                <c:pt idx="22">
                  <c:v>5622.3353712819644</c:v>
                </c:pt>
                <c:pt idx="23">
                  <c:v>5639.1069848805591</c:v>
                </c:pt>
                <c:pt idx="24">
                  <c:v>5655.6955838877439</c:v>
                </c:pt>
                <c:pt idx="25">
                  <c:v>5653.7586438229091</c:v>
                </c:pt>
                <c:pt idx="26">
                  <c:v>5607.5922289441514</c:v>
                </c:pt>
                <c:pt idx="27">
                  <c:v>5484.9737443983186</c:v>
                </c:pt>
                <c:pt idx="28">
                  <c:v>5249.1140565504129</c:v>
                </c:pt>
                <c:pt idx="29">
                  <c:v>4862.071156867587</c:v>
                </c:pt>
                <c:pt idx="30">
                  <c:v>4289.6466104950796</c:v>
                </c:pt>
                <c:pt idx="31">
                  <c:v>3507.2534474546828</c:v>
                </c:pt>
                <c:pt idx="32">
                  <c:v>2505.6734695129499</c:v>
                </c:pt>
                <c:pt idx="33">
                  <c:v>1295.2943839736968</c:v>
                </c:pt>
                <c:pt idx="34">
                  <c:v>-92.41373695662999</c:v>
                </c:pt>
                <c:pt idx="35">
                  <c:v>-1606.7276928349479</c:v>
                </c:pt>
                <c:pt idx="36">
                  <c:v>-3182.403065035609</c:v>
                </c:pt>
                <c:pt idx="37">
                  <c:v>-4746.13850321671</c:v>
                </c:pt>
                <c:pt idx="38">
                  <c:v>-6223.3341941501685</c:v>
                </c:pt>
                <c:pt idx="39">
                  <c:v>-7543.961735689064</c:v>
                </c:pt>
                <c:pt idx="40">
                  <c:v>-8646.9140048153531</c:v>
                </c:pt>
                <c:pt idx="41">
                  <c:v>-9482.7608529671616</c:v>
                </c:pt>
                <c:pt idx="42">
                  <c:v>-10015.210115443877</c:v>
                </c:pt>
                <c:pt idx="43">
                  <c:v>-10221.719102481984</c:v>
                </c:pt>
                <c:pt idx="44">
                  <c:v>-10093.670997990361</c:v>
                </c:pt>
                <c:pt idx="45">
                  <c:v>-9636.4003063113123</c:v>
                </c:pt>
                <c:pt idx="46">
                  <c:v>-8869.1798554311536</c:v>
                </c:pt>
                <c:pt idx="47">
                  <c:v>-7825.0994909008023</c:v>
                </c:pt>
                <c:pt idx="48">
                  <c:v>-6550.5905189331997</c:v>
                </c:pt>
                <c:pt idx="49">
                  <c:v>-5104.2058050160758</c:v>
                </c:pt>
                <c:pt idx="50">
                  <c:v>-3554.2046048043371</c:v>
                </c:pt>
                <c:pt idx="51">
                  <c:v>-1974.588745576194</c:v>
                </c:pt>
                <c:pt idx="52">
                  <c:v>-439.55602901769737</c:v>
                </c:pt>
                <c:pt idx="53">
                  <c:v>983.13774176685502</c:v>
                </c:pt>
                <c:pt idx="54">
                  <c:v>2238.8396847905956</c:v>
                </c:pt>
                <c:pt idx="55">
                  <c:v>3291.2640073605362</c:v>
                </c:pt>
                <c:pt idx="56">
                  <c:v>4125.0750018262934</c:v>
                </c:pt>
                <c:pt idx="57">
                  <c:v>4745.1733887448236</c:v>
                </c:pt>
                <c:pt idx="58">
                  <c:v>5173.015345677135</c:v>
                </c:pt>
                <c:pt idx="59">
                  <c:v>5441.0829777850367</c:v>
                </c:pt>
                <c:pt idx="60">
                  <c:v>5586.9267304916639</c:v>
                </c:pt>
                <c:pt idx="61">
                  <c:v>5647.9720478647578</c:v>
                </c:pt>
                <c:pt idx="62">
                  <c:v>5657.7416254380569</c:v>
                </c:pt>
                <c:pt idx="63">
                  <c:v>5643.5827185085764</c:v>
                </c:pt>
                <c:pt idx="64">
                  <c:v>5625.603958491406</c:v>
                </c:pt>
                <c:pt idx="65">
                  <c:v>5616.3700915606269</c:v>
                </c:pt>
                <c:pt idx="66">
                  <c:v>5620.9279759838619</c:v>
                </c:pt>
                <c:pt idx="67">
                  <c:v>5636.8660370385332</c:v>
                </c:pt>
                <c:pt idx="68">
                  <c:v>5654.2822837336853</c:v>
                </c:pt>
                <c:pt idx="69">
                  <c:v>5655.7208981826352</c:v>
                </c:pt>
                <c:pt idx="70">
                  <c:v>5616.3170212223686</c:v>
                </c:pt>
                <c:pt idx="71">
                  <c:v>5504.5390896484878</c:v>
                </c:pt>
                <c:pt idx="72">
                  <c:v>5283.9882013235228</c:v>
                </c:pt>
                <c:pt idx="73">
                  <c:v>4916.6301781726497</c:v>
                </c:pt>
                <c:pt idx="74">
                  <c:v>4367.532548447457</c:v>
                </c:pt>
                <c:pt idx="75">
                  <c:v>3610.6642902055346</c:v>
                </c:pt>
                <c:pt idx="76">
                  <c:v>2634.7367837372881</c:v>
                </c:pt>
                <c:pt idx="77">
                  <c:v>1447.6927012611454</c:v>
                </c:pt>
                <c:pt idx="78">
                  <c:v>78.552844857149751</c:v>
                </c:pt>
                <c:pt idx="79">
                  <c:v>-1424.0267275981296</c:v>
                </c:pt>
                <c:pt idx="80">
                  <c:v>-2996.1948254308818</c:v>
                </c:pt>
                <c:pt idx="81">
                  <c:v>-4565.2403289225504</c:v>
                </c:pt>
                <c:pt idx="82">
                  <c:v>-6056.3862375600102</c:v>
                </c:pt>
                <c:pt idx="83">
                  <c:v>-7398.8085953404543</c:v>
                </c:pt>
                <c:pt idx="84">
                  <c:v>-8530.1785850475717</c:v>
                </c:pt>
                <c:pt idx="85">
                  <c:v>-9399.5953111063809</c:v>
                </c:pt>
                <c:pt idx="86">
                  <c:v>-9969.1769330688676</c:v>
                </c:pt>
                <c:pt idx="87">
                  <c:v>-10214.748807152713</c:v>
                </c:pt>
                <c:pt idx="88">
                  <c:v>-10126.053260608867</c:v>
                </c:pt>
                <c:pt idx="89">
                  <c:v>-9706.7834659651817</c:v>
                </c:pt>
                <c:pt idx="90">
                  <c:v>-8974.5750611662897</c:v>
                </c:pt>
                <c:pt idx="91">
                  <c:v>-7960.9070995661805</c:v>
                </c:pt>
                <c:pt idx="92">
                  <c:v>-6710.6861326520993</c:v>
                </c:pt>
                <c:pt idx="93">
                  <c:v>-5281.1372356030961</c:v>
                </c:pt>
                <c:pt idx="94">
                  <c:v>-3739.5515410780208</c:v>
                </c:pt>
                <c:pt idx="95">
                  <c:v>-2159.5147205516132</c:v>
                </c:pt>
                <c:pt idx="96">
                  <c:v>-615.53260614803412</c:v>
                </c:pt>
                <c:pt idx="97">
                  <c:v>823.52353637062686</c:v>
                </c:pt>
                <c:pt idx="98">
                  <c:v>2101.145788174922</c:v>
                </c:pt>
                <c:pt idx="99">
                  <c:v>3178.6925965625328</c:v>
                </c:pt>
                <c:pt idx="100">
                  <c:v>4038.3361081810135</c:v>
                </c:pt>
                <c:pt idx="101">
                  <c:v>4682.7378297961613</c:v>
                </c:pt>
                <c:pt idx="102">
                  <c:v>5131.6703326334591</c:v>
                </c:pt>
                <c:pt idx="103">
                  <c:v>5416.6320503121178</c:v>
                </c:pt>
                <c:pt idx="104">
                  <c:v>5574.8697566900837</c:v>
                </c:pt>
                <c:pt idx="105">
                  <c:v>5644.0498060931395</c:v>
                </c:pt>
                <c:pt idx="106">
                  <c:v>5658.2994629402974</c:v>
                </c:pt>
                <c:pt idx="107">
                  <c:v>5645.7671690013622</c:v>
                </c:pt>
                <c:pt idx="108">
                  <c:v>5627.4394254472336</c:v>
                </c:pt>
                <c:pt idx="109">
                  <c:v>5616.7702249702943</c:v>
                </c:pt>
                <c:pt idx="110">
                  <c:v>5619.686602473329</c:v>
                </c:pt>
                <c:pt idx="111">
                  <c:v>5634.6541681497574</c:v>
                </c:pt>
                <c:pt idx="112">
                  <c:v>5652.6563554714885</c:v>
                </c:pt>
                <c:pt idx="113">
                  <c:v>5657.1256029534979</c:v>
                </c:pt>
                <c:pt idx="114">
                  <c:v>5624.0458566408051</c:v>
                </c:pt>
                <c:pt idx="115">
                  <c:v>5522.6010274168675</c:v>
                </c:pt>
                <c:pt idx="116">
                  <c:v>5316.8270613946106</c:v>
                </c:pt>
                <c:pt idx="117">
                  <c:v>4968.6636641349605</c:v>
                </c:pt>
                <c:pt idx="118">
                  <c:v>4442.5257933208004</c:v>
                </c:pt>
                <c:pt idx="119">
                  <c:v>3711.0208806031792</c:v>
                </c:pt>
                <c:pt idx="120">
                  <c:v>2760.8535720557243</c:v>
                </c:pt>
                <c:pt idx="121">
                  <c:v>1597.5478536154369</c:v>
                </c:pt>
                <c:pt idx="122">
                  <c:v>247.65493191492106</c:v>
                </c:pt>
                <c:pt idx="123">
                  <c:v>-1242.2990663394933</c:v>
                </c:pt>
                <c:pt idx="124">
                  <c:v>-2809.9455848588314</c:v>
                </c:pt>
                <c:pt idx="125">
                  <c:v>-4383.2592252627865</c:v>
                </c:pt>
                <c:pt idx="126">
                  <c:v>-5887.3699076858566</c:v>
                </c:pt>
                <c:pt idx="127">
                  <c:v>-7250.721109734287</c:v>
                </c:pt>
                <c:pt idx="128">
                  <c:v>-8409.8025704354332</c:v>
                </c:pt>
                <c:pt idx="129">
                  <c:v>-9312.2641422510187</c:v>
                </c:pt>
                <c:pt idx="130">
                  <c:v>-9918.6433346525973</c:v>
                </c:pt>
                <c:pt idx="131">
                  <c:v>-10203.136102987077</c:v>
                </c:pt>
                <c:pt idx="132">
                  <c:v>-10153.844233104004</c:v>
                </c:pt>
                <c:pt idx="133">
                  <c:v>-9772.8195052925712</c:v>
                </c:pt>
                <c:pt idx="134">
                  <c:v>-9076.0592573407594</c:v>
                </c:pt>
                <c:pt idx="135">
                  <c:v>-8093.4264323439838</c:v>
                </c:pt>
                <c:pt idx="136">
                  <c:v>-6868.2880127730414</c:v>
                </c:pt>
                <c:pt idx="137">
                  <c:v>-5456.5105691169265</c:v>
                </c:pt>
                <c:pt idx="138">
                  <c:v>-3924.3650413984474</c:v>
                </c:pt>
                <c:pt idx="139">
                  <c:v>-2344.9460943567724</c:v>
                </c:pt>
                <c:pt idx="140">
                  <c:v>-792.97569489304533</c:v>
                </c:pt>
                <c:pt idx="141">
                  <c:v>661.65422776904325</c:v>
                </c:pt>
                <c:pt idx="142">
                  <c:v>1960.6584877762966</c:v>
                </c:pt>
                <c:pt idx="143">
                  <c:v>3063.0814343778766</c:v>
                </c:pt>
                <c:pt idx="144">
                  <c:v>3948.598314079667</c:v>
                </c:pt>
                <c:pt idx="145">
                  <c:v>4617.5833927895364</c:v>
                </c:pt>
                <c:pt idx="146">
                  <c:v>5088.049401457507</c:v>
                </c:pt>
              </c:numCache>
            </c:numRef>
          </c:val>
          <c:smooth val="0"/>
          <c:extLst>
            <c:ext xmlns:c16="http://schemas.microsoft.com/office/drawing/2014/chart" uri="{C3380CC4-5D6E-409C-BE32-E72D297353CC}">
              <c16:uniqueId val="{00000001-243D-449E-B090-DCCE1CC16477}"/>
            </c:ext>
          </c:extLst>
        </c:ser>
        <c:dLbls>
          <c:showLegendKey val="0"/>
          <c:showVal val="0"/>
          <c:showCatName val="0"/>
          <c:showSerName val="0"/>
          <c:showPercent val="0"/>
          <c:showBubbleSize val="0"/>
        </c:dLbls>
        <c:smooth val="0"/>
        <c:axId val="84615936"/>
        <c:axId val="84617472"/>
      </c:lineChart>
      <c:catAx>
        <c:axId val="84615936"/>
        <c:scaling>
          <c:orientation val="minMax"/>
        </c:scaling>
        <c:delete val="0"/>
        <c:axPos val="b"/>
        <c:numFmt formatCode="General" sourceLinked="1"/>
        <c:majorTickMark val="out"/>
        <c:minorTickMark val="none"/>
        <c:tickLblPos val="nextTo"/>
        <c:crossAx val="84617472"/>
        <c:crosses val="autoZero"/>
        <c:auto val="1"/>
        <c:lblAlgn val="ctr"/>
        <c:lblOffset val="100"/>
        <c:noMultiLvlLbl val="0"/>
      </c:catAx>
      <c:valAx>
        <c:axId val="84617472"/>
        <c:scaling>
          <c:orientation val="minMax"/>
        </c:scaling>
        <c:delete val="0"/>
        <c:axPos val="l"/>
        <c:majorGridlines/>
        <c:numFmt formatCode="General" sourceLinked="1"/>
        <c:majorTickMark val="out"/>
        <c:minorTickMark val="none"/>
        <c:tickLblPos val="nextTo"/>
        <c:crossAx val="84615936"/>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-26675.639669419124</c:v>
                </c:pt>
                <c:pt idx="1">
                  <c:v>-25362.629757989194</c:v>
                </c:pt>
                <c:pt idx="2">
                  <c:v>-23235.908203748306</c:v>
                </c:pt>
                <c:pt idx="3">
                  <c:v>-20387.502887909646</c:v>
                </c:pt>
                <c:pt idx="4">
                  <c:v>-16944.574854092327</c:v>
                </c:pt>
                <c:pt idx="5">
                  <c:v>-13065.871224830516</c:v>
                </c:pt>
                <c:pt idx="6">
                  <c:v>-8934.8736708032375</c:v>
                </c:pt>
                <c:pt idx="7">
                  <c:v>-4748.7722875125546</c:v>
                </c:pt>
                <c:pt idx="8">
                  <c:v>-703.31414861897201</c:v>
                </c:pt>
                <c:pt idx="9">
                  <c:v>3024.9849535344706</c:v>
                </c:pt>
                <c:pt idx="10">
                  <c:v>6296.2750599965029</c:v>
                </c:pt>
                <c:pt idx="11">
                  <c:v>9020.6528945263108</c:v>
                </c:pt>
                <c:pt idx="12">
                  <c:v>11164.023389534332</c:v>
                </c:pt>
                <c:pt idx="13">
                  <c:v>12745.186630474236</c:v>
                </c:pt>
                <c:pt idx="14">
                  <c:v>13825.313831538109</c:v>
                </c:pt>
                <c:pt idx="15">
                  <c:v>14492.95118277618</c:v>
                </c:pt>
                <c:pt idx="16">
                  <c:v>14848.314853151123</c:v>
                </c:pt>
                <c:pt idx="17">
                  <c:v>14989.898677209367</c:v>
                </c:pt>
                <c:pt idx="18">
                  <c:v>15004.936193368578</c:v>
                </c:pt>
                <c:pt idx="19">
                  <c:v>14963.803781055418</c:v>
                </c:pt>
                <c:pt idx="20">
                  <c:v>14917.501538440092</c:v>
                </c:pt>
                <c:pt idx="21">
                  <c:v>14897.000829158456</c:v>
                </c:pt>
                <c:pt idx="22">
                  <c:v>14913.35642249858</c:v>
                </c:pt>
                <c:pt idx="23">
                  <c:v>14957.843461221642</c:v>
                </c:pt>
                <c:pt idx="24">
                  <c:v>15001.845050100115</c:v>
                </c:pt>
                <c:pt idx="25">
                  <c:v>14996.707278044851</c:v>
                </c:pt>
                <c:pt idx="26">
                  <c:v>14874.249944148942</c:v>
                </c:pt>
                <c:pt idx="27">
                  <c:v>14549.001974531349</c:v>
                </c:pt>
                <c:pt idx="28">
                  <c:v>13923.379460345923</c:v>
                </c:pt>
                <c:pt idx="29">
                  <c:v>12896.740469144792</c:v>
                </c:pt>
                <c:pt idx="30">
                  <c:v>11378.37297213549</c:v>
                </c:pt>
                <c:pt idx="31">
                  <c:v>9303.0595423201139</c:v>
                </c:pt>
                <c:pt idx="32">
                  <c:v>6646.3487254985403</c:v>
                </c:pt>
                <c:pt idx="33">
                  <c:v>3435.794121946145</c:v>
                </c:pt>
                <c:pt idx="34">
                  <c:v>-245.12927574702914</c:v>
                </c:pt>
                <c:pt idx="35">
                  <c:v>-4261.8771693234694</c:v>
                </c:pt>
                <c:pt idx="36">
                  <c:v>-8441.3874404127564</c:v>
                </c:pt>
                <c:pt idx="37">
                  <c:v>-12589.226798983314</c:v>
                </c:pt>
                <c:pt idx="38">
                  <c:v>-16507.517756366495</c:v>
                </c:pt>
                <c:pt idx="39">
                  <c:v>-20010.508582729613</c:v>
                </c:pt>
                <c:pt idx="40">
                  <c:v>-22936.111418608361</c:v>
                </c:pt>
                <c:pt idx="41">
                  <c:v>-25153.211811583984</c:v>
                </c:pt>
                <c:pt idx="42">
                  <c:v>-26565.54407279543</c:v>
                </c:pt>
                <c:pt idx="43">
                  <c:v>-27113.313269182981</c:v>
                </c:pt>
                <c:pt idx="44">
                  <c:v>-26773.663124642866</c:v>
                </c:pt>
                <c:pt idx="45">
                  <c:v>-25560.743518067142</c:v>
                </c:pt>
                <c:pt idx="46">
                  <c:v>-23525.676009101204</c:v>
                </c:pt>
                <c:pt idx="47">
                  <c:v>-20756.232071354912</c:v>
                </c:pt>
                <c:pt idx="48">
                  <c:v>-17375.571668257824</c:v>
                </c:pt>
                <c:pt idx="49">
                  <c:v>-13539.007440360943</c:v>
                </c:pt>
                <c:pt idx="50">
                  <c:v>-9427.5984212316635</c:v>
                </c:pt>
                <c:pt idx="51">
                  <c:v>-5237.6359299103287</c:v>
                </c:pt>
                <c:pt idx="52">
                  <c:v>-1165.9311114527782</c:v>
                </c:pt>
                <c:pt idx="53">
                  <c:v>2607.7924184797216</c:v>
                </c:pt>
                <c:pt idx="54">
                  <c:v>5938.5668031580781</c:v>
                </c:pt>
                <c:pt idx="55">
                  <c:v>8730.1432555982392</c:v>
                </c:pt>
                <c:pt idx="56">
                  <c:v>10941.843506170539</c:v>
                </c:pt>
                <c:pt idx="57">
                  <c:v>12586.666813646747</c:v>
                </c:pt>
                <c:pt idx="58">
                  <c:v>13721.526115854469</c:v>
                </c:pt>
                <c:pt idx="59">
                  <c:v>14432.580842931131</c:v>
                </c:pt>
                <c:pt idx="60">
                  <c:v>14819.434298386377</c:v>
                </c:pt>
                <c:pt idx="61">
                  <c:v>14981.358217147899</c:v>
                </c:pt>
                <c:pt idx="62">
                  <c:v>15007.272216016067</c:v>
                </c:pt>
                <c:pt idx="63">
                  <c:v>14969.715433709751</c:v>
                </c:pt>
                <c:pt idx="64">
                  <c:v>14922.026415096567</c:v>
                </c:pt>
                <c:pt idx="65">
                  <c:v>14897.533399365058</c:v>
                </c:pt>
                <c:pt idx="66">
                  <c:v>14909.623278471781</c:v>
                </c:pt>
                <c:pt idx="67">
                  <c:v>14951.899302489477</c:v>
                </c:pt>
                <c:pt idx="68">
                  <c:v>14998.096243325424</c:v>
                </c:pt>
                <c:pt idx="69">
                  <c:v>15001.912196770916</c:v>
                </c:pt>
                <c:pt idx="70">
                  <c:v>14897.392629237051</c:v>
                </c:pt>
                <c:pt idx="71">
                  <c:v>14600.89944203843</c:v>
                </c:pt>
                <c:pt idx="72">
                  <c:v>14015.883823139318</c:v>
                </c:pt>
                <c:pt idx="73">
                  <c:v>13041.459358548142</c:v>
                </c:pt>
                <c:pt idx="74">
                  <c:v>11584.96697200917</c:v>
                </c:pt>
                <c:pt idx="75">
                  <c:v>9577.3588599616305</c:v>
                </c:pt>
                <c:pt idx="76">
                  <c:v>6988.6917340511618</c:v>
                </c:pt>
                <c:pt idx="77">
                  <c:v>3840.033690347866</c:v>
                </c:pt>
                <c:pt idx="78">
                  <c:v>208.36298370596751</c:v>
                </c:pt>
                <c:pt idx="79">
                  <c:v>-3777.2592243982217</c:v>
                </c:pt>
                <c:pt idx="80">
                  <c:v>-7947.4663804532674</c:v>
                </c:pt>
                <c:pt idx="81">
                  <c:v>-12109.390792898012</c:v>
                </c:pt>
                <c:pt idx="82">
                  <c:v>-16064.68498026528</c:v>
                </c:pt>
                <c:pt idx="83">
                  <c:v>-19625.486990292982</c:v>
                </c:pt>
                <c:pt idx="84">
                  <c:v>-22626.468395351651</c:v>
                </c:pt>
                <c:pt idx="85">
                  <c:v>-24932.613557311353</c:v>
                </c:pt>
                <c:pt idx="86">
                  <c:v>-26443.440140766226</c:v>
                </c:pt>
                <c:pt idx="87">
                  <c:v>-27094.824422155736</c:v>
                </c:pt>
                <c:pt idx="88">
                  <c:v>-26859.557720447923</c:v>
                </c:pt>
                <c:pt idx="89">
                  <c:v>-25747.436249244514</c:v>
                </c:pt>
                <c:pt idx="90">
                  <c:v>-23805.238889035252</c:v>
                </c:pt>
                <c:pt idx="91">
                  <c:v>-21116.464455082707</c:v>
                </c:pt>
                <c:pt idx="92">
                  <c:v>-17800.228468573208</c:v>
                </c:pt>
                <c:pt idx="93">
                  <c:v>-14008.321579849062</c:v>
                </c:pt>
                <c:pt idx="94">
                  <c:v>-9919.2348569708774</c:v>
                </c:pt>
                <c:pt idx="95">
                  <c:v>-5728.1557574313347</c:v>
                </c:pt>
                <c:pt idx="96">
                  <c:v>-1632.712483151284</c:v>
                </c:pt>
                <c:pt idx="97">
                  <c:v>2184.4125633173126</c:v>
                </c:pt>
                <c:pt idx="98">
                  <c:v>5573.3310031165038</c:v>
                </c:pt>
                <c:pt idx="99">
                  <c:v>8431.5453489722349</c:v>
                </c:pt>
                <c:pt idx="100">
                  <c:v>10711.766865201627</c:v>
                </c:pt>
                <c:pt idx="101">
                  <c:v>12421.055251448703</c:v>
                </c:pt>
                <c:pt idx="102">
                  <c:v>13611.857646242597</c:v>
                </c:pt>
                <c:pt idx="103">
                  <c:v>14367.724271384928</c:v>
                </c:pt>
                <c:pt idx="104">
                  <c:v>14787.452935517464</c:v>
                </c:pt>
                <c:pt idx="105">
                  <c:v>14970.954392819998</c:v>
                </c:pt>
                <c:pt idx="106">
                  <c:v>15008.751891088323</c:v>
                </c:pt>
                <c:pt idx="107">
                  <c:v>14975.509732099103</c:v>
                </c:pt>
                <c:pt idx="108">
                  <c:v>14926.895027711495</c:v>
                </c:pt>
                <c:pt idx="109">
                  <c:v>14898.594761194416</c:v>
                </c:pt>
                <c:pt idx="110">
                  <c:v>14906.330510539334</c:v>
                </c:pt>
                <c:pt idx="111">
                  <c:v>14946.032276259302</c:v>
                </c:pt>
                <c:pt idx="112">
                  <c:v>14993.783436263895</c:v>
                </c:pt>
                <c:pt idx="113">
                  <c:v>15005.638204120685</c:v>
                </c:pt>
                <c:pt idx="114">
                  <c:v>14917.893518941128</c:v>
                </c:pt>
                <c:pt idx="115">
                  <c:v>14648.809091291425</c:v>
                </c:pt>
                <c:pt idx="116">
                  <c:v>14102.98955277085</c:v>
                </c:pt>
                <c:pt idx="117">
                  <c:v>13179.479215212097</c:v>
                </c:pt>
                <c:pt idx="118">
                  <c:v>11783.888045943768</c:v>
                </c:pt>
                <c:pt idx="119">
                  <c:v>9843.5567124752761</c:v>
                </c:pt>
                <c:pt idx="120">
                  <c:v>7323.2190240204882</c:v>
                </c:pt>
                <c:pt idx="121">
                  <c:v>4237.5274631709199</c:v>
                </c:pt>
                <c:pt idx="122">
                  <c:v>656.90963372658109</c:v>
                </c:pt>
                <c:pt idx="123">
                  <c:v>-3295.2229876379133</c:v>
                </c:pt>
                <c:pt idx="124">
                  <c:v>-7453.4365646122851</c:v>
                </c:pt>
                <c:pt idx="125">
                  <c:v>-11626.682295126755</c:v>
                </c:pt>
                <c:pt idx="126">
                  <c:v>-15616.365802880257</c:v>
                </c:pt>
                <c:pt idx="127">
                  <c:v>-19232.681988685112</c:v>
                </c:pt>
                <c:pt idx="128">
                  <c:v>-22307.168621844652</c:v>
                </c:pt>
                <c:pt idx="129">
                  <c:v>-24700.965894565037</c:v>
                </c:pt>
                <c:pt idx="130">
                  <c:v>-26309.398765656755</c:v>
                </c:pt>
                <c:pt idx="131">
                  <c:v>-27064.021493334421</c:v>
                </c:pt>
                <c:pt idx="132">
                  <c:v>-26933.273827862078</c:v>
                </c:pt>
                <c:pt idx="133">
                  <c:v>-25922.598157274726</c:v>
                </c:pt>
                <c:pt idx="134">
                  <c:v>-24074.427738304403</c:v>
                </c:pt>
                <c:pt idx="135">
                  <c:v>-21467.974621602079</c:v>
                </c:pt>
                <c:pt idx="136">
                  <c:v>-18218.270590909924</c:v>
                </c:pt>
                <c:pt idx="137">
                  <c:v>-14473.502835853917</c:v>
                </c:pt>
                <c:pt idx="138">
                  <c:v>-10409.456343231956</c:v>
                </c:pt>
                <c:pt idx="139">
                  <c:v>-6220.0161654025796</c:v>
                </c:pt>
                <c:pt idx="140">
                  <c:v>-2103.3838060823482</c:v>
                </c:pt>
                <c:pt idx="141">
                  <c:v>1755.0510020399024</c:v>
                </c:pt>
                <c:pt idx="142">
                  <c:v>5200.6856439689564</c:v>
                </c:pt>
                <c:pt idx="143">
                  <c:v>8124.884441320627</c:v>
                </c:pt>
                <c:pt idx="144">
                  <c:v>10473.735581113175</c:v>
                </c:pt>
                <c:pt idx="145">
                  <c:v>12248.23181111283</c:v>
                </c:pt>
                <c:pt idx="146">
                  <c:v>13496.152258507977</c:v>
                </c:pt>
              </c:numCache>
            </c:numRef>
          </c:val>
          <c:smooth val="0"/>
          <c:extLst>
            <c:ext xmlns:c16="http://schemas.microsoft.com/office/drawing/2014/chart" uri="{C3380CC4-5D6E-409C-BE32-E72D297353CC}">
              <c16:uniqueId val="{00000000-E51D-4247-9280-C6ED49517FA9}"/>
            </c:ext>
          </c:extLst>
        </c:ser>
        <c:ser>
          <c:idx val="1"/>
          <c:order val="1"/>
          <c:tx>
            <c:v>Force</c:v>
          </c:tx>
          <c:marker>
            <c:symbol val="none"/>
          </c:marker>
          <c:trendline>
            <c:trendlineType val="linear"/>
            <c:dispRSqr val="0"/>
            <c:dispEq val="0"/>
          </c:trendline>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-8589.5559735529587</c:v>
                </c:pt>
                <c:pt idx="1">
                  <c:v>-8166.766782072521</c:v>
                </c:pt>
                <c:pt idx="2">
                  <c:v>-7481.9624416069546</c:v>
                </c:pt>
                <c:pt idx="3">
                  <c:v>-6564.7759299069066</c:v>
                </c:pt>
                <c:pt idx="4">
                  <c:v>-5456.1531030177293</c:v>
                </c:pt>
                <c:pt idx="5">
                  <c:v>-4207.2105343954263</c:v>
                </c:pt>
                <c:pt idx="6">
                  <c:v>-2877.0293219986424</c:v>
                </c:pt>
                <c:pt idx="7">
                  <c:v>-1529.1046765790427</c:v>
                </c:pt>
                <c:pt idx="8">
                  <c:v>-226.46715585530899</c:v>
                </c:pt>
                <c:pt idx="9">
                  <c:v>974.04515503809955</c:v>
                </c:pt>
                <c:pt idx="10">
                  <c:v>2027.400569318874</c:v>
                </c:pt>
                <c:pt idx="11">
                  <c:v>2904.6502320374721</c:v>
                </c:pt>
                <c:pt idx="12">
                  <c:v>3594.8155314300548</c:v>
                </c:pt>
                <c:pt idx="13">
                  <c:v>4103.950095012704</c:v>
                </c:pt>
                <c:pt idx="14">
                  <c:v>4451.7510537552716</c:v>
                </c:pt>
                <c:pt idx="15">
                  <c:v>4666.7302808539298</c:v>
                </c:pt>
                <c:pt idx="16">
                  <c:v>4781.1573827146622</c:v>
                </c:pt>
                <c:pt idx="17">
                  <c:v>4826.7473740614159</c:v>
                </c:pt>
                <c:pt idx="18">
                  <c:v>4831.589454264682</c:v>
                </c:pt>
                <c:pt idx="19">
                  <c:v>4818.3448174998448</c:v>
                </c:pt>
                <c:pt idx="20">
                  <c:v>4803.4354953777101</c:v>
                </c:pt>
                <c:pt idx="21">
                  <c:v>4796.8342669890235</c:v>
                </c:pt>
                <c:pt idx="22">
                  <c:v>4802.1007680445427</c:v>
                </c:pt>
                <c:pt idx="23">
                  <c:v>4816.4255945133691</c:v>
                </c:pt>
                <c:pt idx="24">
                  <c:v>4830.5941061322374</c:v>
                </c:pt>
                <c:pt idx="25">
                  <c:v>4828.9397435304418</c:v>
                </c:pt>
                <c:pt idx="26">
                  <c:v>4789.5084820159591</c:v>
                </c:pt>
                <c:pt idx="27">
                  <c:v>4684.7786357990944</c:v>
                </c:pt>
                <c:pt idx="28">
                  <c:v>4483.328186231387</c:v>
                </c:pt>
                <c:pt idx="29">
                  <c:v>4152.7504310646227</c:v>
                </c:pt>
                <c:pt idx="30">
                  <c:v>3663.8360970276281</c:v>
                </c:pt>
                <c:pt idx="31">
                  <c:v>2995.5851726270766</c:v>
                </c:pt>
                <c:pt idx="32">
                  <c:v>2140.12428961053</c:v>
                </c:pt>
                <c:pt idx="33">
                  <c:v>1106.3257072666588</c:v>
                </c:pt>
                <c:pt idx="34">
                  <c:v>-78.93162679054339</c:v>
                </c:pt>
                <c:pt idx="35">
                  <c:v>-1372.3244485221571</c:v>
                </c:pt>
                <c:pt idx="36">
                  <c:v>-2718.1267558129075</c:v>
                </c:pt>
                <c:pt idx="37">
                  <c:v>-4053.7310292726274</c:v>
                </c:pt>
                <c:pt idx="38">
                  <c:v>-5315.4207175500114</c:v>
                </c:pt>
                <c:pt idx="39">
                  <c:v>-6443.3837636389353</c:v>
                </c:pt>
                <c:pt idx="40">
                  <c:v>-7385.4278767918922</c:v>
                </c:pt>
                <c:pt idx="41">
                  <c:v>-8099.3342033300432</c:v>
                </c:pt>
                <c:pt idx="42">
                  <c:v>-8554.1051914401287</c:v>
                </c:pt>
                <c:pt idx="43">
                  <c:v>-8730.48687267692</c:v>
                </c:pt>
                <c:pt idx="44">
                  <c:v>-8621.119526135004</c:v>
                </c:pt>
                <c:pt idx="45">
                  <c:v>-8230.5594128176199</c:v>
                </c:pt>
                <c:pt idx="46">
                  <c:v>-7575.2676749305874</c:v>
                </c:pt>
                <c:pt idx="47">
                  <c:v>-6683.5067269762822</c:v>
                </c:pt>
                <c:pt idx="48">
                  <c:v>-5594.9340771790194</c:v>
                </c:pt>
                <c:pt idx="49">
                  <c:v>-4359.5603957962239</c:v>
                </c:pt>
                <c:pt idx="50">
                  <c:v>-3035.6866916365957</c:v>
                </c:pt>
                <c:pt idx="51">
                  <c:v>-1686.518769431126</c:v>
                </c:pt>
                <c:pt idx="52">
                  <c:v>-375.42981788779457</c:v>
                </c:pt>
                <c:pt idx="53">
                  <c:v>839.70915875047035</c:v>
                </c:pt>
                <c:pt idx="54">
                  <c:v>1912.2185106169011</c:v>
                </c:pt>
                <c:pt idx="55">
                  <c:v>2811.1061283026329</c:v>
                </c:pt>
                <c:pt idx="56">
                  <c:v>3523.2736089869136</c:v>
                </c:pt>
                <c:pt idx="57">
                  <c:v>4052.9067139942526</c:v>
                </c:pt>
                <c:pt idx="58">
                  <c:v>4418.3314093051395</c:v>
                </c:pt>
                <c:pt idx="59">
                  <c:v>4647.2910314238243</c:v>
                </c:pt>
                <c:pt idx="60">
                  <c:v>4771.857844080414</c:v>
                </c:pt>
                <c:pt idx="61">
                  <c:v>4823.9973459216235</c:v>
                </c:pt>
                <c:pt idx="62">
                  <c:v>4832.3416535571732</c:v>
                </c:pt>
                <c:pt idx="63">
                  <c:v>4820.2483696545396</c:v>
                </c:pt>
                <c:pt idx="64">
                  <c:v>4804.8925056610942</c:v>
                </c:pt>
                <c:pt idx="65">
                  <c:v>4797.0057545955488</c:v>
                </c:pt>
                <c:pt idx="66">
                  <c:v>4800.8986956679137</c:v>
                </c:pt>
                <c:pt idx="67">
                  <c:v>4814.5115754016115</c:v>
                </c:pt>
                <c:pt idx="68">
                  <c:v>4829.3869903507866</c:v>
                </c:pt>
                <c:pt idx="69">
                  <c:v>4830.6157273602348</c:v>
                </c:pt>
                <c:pt idx="70">
                  <c:v>4796.9604266143306</c:v>
                </c:pt>
                <c:pt idx="71">
                  <c:v>4701.4896203363742</c:v>
                </c:pt>
                <c:pt idx="72">
                  <c:v>4513.1145910508603</c:v>
                </c:pt>
                <c:pt idx="73">
                  <c:v>4199.3499134525018</c:v>
                </c:pt>
                <c:pt idx="74">
                  <c:v>3730.3593649869526</c:v>
                </c:pt>
                <c:pt idx="75">
                  <c:v>3083.9095529076453</c:v>
                </c:pt>
                <c:pt idx="76">
                  <c:v>2250.358738364474</c:v>
                </c:pt>
                <c:pt idx="77">
                  <c:v>1236.490848292013</c:v>
                </c:pt>
                <c:pt idx="78">
                  <c:v>67.092880753321538</c:v>
                </c:pt>
                <c:pt idx="79">
                  <c:v>-1216.2774702562274</c:v>
                </c:pt>
                <c:pt idx="80">
                  <c:v>-2559.084174505952</c:v>
                </c:pt>
                <c:pt idx="81">
                  <c:v>-3899.2238353131597</c:v>
                </c:pt>
                <c:pt idx="82">
                  <c:v>-5172.8285636454202</c:v>
                </c:pt>
                <c:pt idx="83">
                  <c:v>-6319.4068108743404</c:v>
                </c:pt>
                <c:pt idx="84">
                  <c:v>-7285.722823303232</c:v>
                </c:pt>
                <c:pt idx="85">
                  <c:v>-8028.301565454256</c:v>
                </c:pt>
                <c:pt idx="86">
                  <c:v>-8514.7877253267252</c:v>
                </c:pt>
                <c:pt idx="87">
                  <c:v>-8724.5334639341472</c:v>
                </c:pt>
                <c:pt idx="88">
                  <c:v>-8648.7775859842313</c:v>
                </c:pt>
                <c:pt idx="89">
                  <c:v>-8290.6744722567346</c:v>
                </c:pt>
                <c:pt idx="90">
                  <c:v>-7665.2869222693516</c:v>
                </c:pt>
                <c:pt idx="91">
                  <c:v>-6799.5015545366314</c:v>
                </c:pt>
                <c:pt idx="92">
                  <c:v>-5731.6735668805732</c:v>
                </c:pt>
                <c:pt idx="93">
                  <c:v>-4510.6795487113977</c:v>
                </c:pt>
                <c:pt idx="94">
                  <c:v>-3193.9936239446224</c:v>
                </c:pt>
                <c:pt idx="95">
                  <c:v>-1844.4661538928899</c:v>
                </c:pt>
                <c:pt idx="96">
                  <c:v>-525.73341957471348</c:v>
                </c:pt>
                <c:pt idx="97">
                  <c:v>703.38084538817463</c:v>
                </c:pt>
                <c:pt idx="98">
                  <c:v>1794.6125830035144</c:v>
                </c:pt>
                <c:pt idx="99">
                  <c:v>2714.9576023690597</c:v>
                </c:pt>
                <c:pt idx="100">
                  <c:v>3449.1889305949239</c:v>
                </c:pt>
                <c:pt idx="101">
                  <c:v>3999.5797909664825</c:v>
                </c:pt>
                <c:pt idx="102">
                  <c:v>4383.0181620901167</c:v>
                </c:pt>
                <c:pt idx="103">
                  <c:v>4626.407215385947</c:v>
                </c:pt>
                <c:pt idx="104">
                  <c:v>4761.559845236623</c:v>
                </c:pt>
                <c:pt idx="105">
                  <c:v>4820.6473144880392</c:v>
                </c:pt>
                <c:pt idx="106">
                  <c:v>4832.8181089304398</c:v>
                </c:pt>
                <c:pt idx="107">
                  <c:v>4822.1141337359113</c:v>
                </c:pt>
                <c:pt idx="108">
                  <c:v>4806.4601989231014</c:v>
                </c:pt>
                <c:pt idx="109">
                  <c:v>4797.3475131046016</c:v>
                </c:pt>
                <c:pt idx="110">
                  <c:v>4799.8384243936653</c:v>
                </c:pt>
                <c:pt idx="111">
                  <c:v>4812.6223929554953</c:v>
                </c:pt>
                <c:pt idx="112">
                  <c:v>4827.9982664769741</c:v>
                </c:pt>
                <c:pt idx="113">
                  <c:v>4831.8155017268609</c:v>
                </c:pt>
                <c:pt idx="114">
                  <c:v>4803.5617130990431</c:v>
                </c:pt>
                <c:pt idx="115">
                  <c:v>4716.9165273958388</c:v>
                </c:pt>
                <c:pt idx="116">
                  <c:v>4541.1626359922138</c:v>
                </c:pt>
                <c:pt idx="117">
                  <c:v>4243.7923072982958</c:v>
                </c:pt>
                <c:pt idx="118">
                  <c:v>3794.4119507938935</c:v>
                </c:pt>
                <c:pt idx="119">
                  <c:v>3169.6252614170389</c:v>
                </c:pt>
                <c:pt idx="120">
                  <c:v>2358.0765257345975</c:v>
                </c:pt>
                <c:pt idx="121">
                  <c:v>1364.4838431410362</c:v>
                </c:pt>
                <c:pt idx="122">
                  <c:v>211.52490205995912</c:v>
                </c:pt>
                <c:pt idx="123">
                  <c:v>-1061.0618020194081</c:v>
                </c:pt>
                <c:pt idx="124">
                  <c:v>-2400.0065738051558</c:v>
                </c:pt>
                <c:pt idx="125">
                  <c:v>-3743.7916990308154</c:v>
                </c:pt>
                <c:pt idx="126">
                  <c:v>-5028.4697885274427</c:v>
                </c:pt>
                <c:pt idx="127">
                  <c:v>-6192.9236003566066</c:v>
                </c:pt>
                <c:pt idx="128">
                  <c:v>-7182.908296233978</c:v>
                </c:pt>
                <c:pt idx="129">
                  <c:v>-7953.7110180499421</c:v>
                </c:pt>
                <c:pt idx="130">
                  <c:v>-8471.6264025414748</c:v>
                </c:pt>
                <c:pt idx="131">
                  <c:v>-8714.6149208536845</c:v>
                </c:pt>
                <c:pt idx="132">
                  <c:v>-8672.5141725715894</c:v>
                </c:pt>
                <c:pt idx="133">
                  <c:v>-8347.0766066424621</c:v>
                </c:pt>
                <c:pt idx="134">
                  <c:v>-7751.9657317340179</c:v>
                </c:pt>
                <c:pt idx="135">
                  <c:v>-6912.6878281558702</c:v>
                </c:pt>
                <c:pt idx="136">
                  <c:v>-5866.2831302729955</c:v>
                </c:pt>
                <c:pt idx="137">
                  <c:v>-4660.4679131449611</c:v>
                </c:pt>
                <c:pt idx="138">
                  <c:v>-3351.84494252069</c:v>
                </c:pt>
                <c:pt idx="139">
                  <c:v>-2002.8452052596308</c:v>
                </c:pt>
                <c:pt idx="140">
                  <c:v>-677.28958555851614</c:v>
                </c:pt>
                <c:pt idx="141">
                  <c:v>565.1264226568486</c:v>
                </c:pt>
                <c:pt idx="142">
                  <c:v>1674.620777358004</c:v>
                </c:pt>
                <c:pt idx="143">
                  <c:v>2616.2127901052418</c:v>
                </c:pt>
                <c:pt idx="144">
                  <c:v>3372.5428571184425</c:v>
                </c:pt>
                <c:pt idx="145">
                  <c:v>3943.9306431783311</c:v>
                </c:pt>
                <c:pt idx="146">
                  <c:v>4345.7610272395686</c:v>
                </c:pt>
              </c:numCache>
            </c:numRef>
          </c:val>
          <c:smooth val="0"/>
          <c:extLst>
            <c:ext xmlns:c16="http://schemas.microsoft.com/office/drawing/2014/chart" uri="{C3380CC4-5D6E-409C-BE32-E72D297353CC}">
              <c16:uniqueId val="{00000001-E51D-4247-9280-C6ED49517FA9}"/>
            </c:ext>
          </c:extLst>
        </c:ser>
        <c:dLbls>
          <c:showLegendKey val="0"/>
          <c:showVal val="0"/>
          <c:showCatName val="0"/>
          <c:showSerName val="0"/>
          <c:showPercent val="0"/>
          <c:showBubbleSize val="0"/>
        </c:dLbls>
        <c:smooth val="0"/>
        <c:axId val="84615936"/>
        <c:axId val="84617472"/>
      </c:lineChart>
      <c:catAx>
        <c:axId val="84615936"/>
        <c:scaling>
          <c:orientation val="minMax"/>
        </c:scaling>
        <c:delete val="0"/>
        <c:axPos val="b"/>
        <c:numFmt formatCode="General" sourceLinked="1"/>
        <c:majorTickMark val="out"/>
        <c:minorTickMark val="none"/>
        <c:tickLblPos val="nextTo"/>
        <c:crossAx val="84617472"/>
        <c:crosses val="autoZero"/>
        <c:auto val="1"/>
        <c:lblAlgn val="ctr"/>
        <c:lblOffset val="100"/>
        <c:noMultiLvlLbl val="0"/>
      </c:catAx>
      <c:valAx>
        <c:axId val="84617472"/>
        <c:scaling>
          <c:orientation val="minMax"/>
        </c:scaling>
        <c:delete val="0"/>
        <c:axPos val="l"/>
        <c:majorGridlines/>
        <c:numFmt formatCode="General" sourceLinked="1"/>
        <c:majorTickMark val="out"/>
        <c:minorTickMark val="none"/>
        <c:tickLblPos val="nextTo"/>
        <c:crossAx val="84615936"/>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-26675.639669419124</c:v>
                </c:pt>
                <c:pt idx="1">
                  <c:v>-25362.629757989194</c:v>
                </c:pt>
                <c:pt idx="2">
                  <c:v>-23235.908203748306</c:v>
                </c:pt>
                <c:pt idx="3">
                  <c:v>-20387.502887909646</c:v>
                </c:pt>
                <c:pt idx="4">
                  <c:v>-16944.574854092327</c:v>
                </c:pt>
                <c:pt idx="5">
                  <c:v>-13065.871224830516</c:v>
                </c:pt>
                <c:pt idx="6">
                  <c:v>-8934.8736708032375</c:v>
                </c:pt>
                <c:pt idx="7">
                  <c:v>-4748.7722875125546</c:v>
                </c:pt>
                <c:pt idx="8">
                  <c:v>-703.31414861897201</c:v>
                </c:pt>
                <c:pt idx="9">
                  <c:v>3024.9849535344706</c:v>
                </c:pt>
                <c:pt idx="10">
                  <c:v>6296.2750599965029</c:v>
                </c:pt>
                <c:pt idx="11">
                  <c:v>9020.6528945263108</c:v>
                </c:pt>
                <c:pt idx="12">
                  <c:v>11164.023389534332</c:v>
                </c:pt>
                <c:pt idx="13">
                  <c:v>12745.186630474236</c:v>
                </c:pt>
                <c:pt idx="14">
                  <c:v>13825.313831538109</c:v>
                </c:pt>
                <c:pt idx="15">
                  <c:v>14492.95118277618</c:v>
                </c:pt>
                <c:pt idx="16">
                  <c:v>14848.314853151123</c:v>
                </c:pt>
                <c:pt idx="17">
                  <c:v>14989.898677209367</c:v>
                </c:pt>
                <c:pt idx="18">
                  <c:v>15004.936193368578</c:v>
                </c:pt>
                <c:pt idx="19">
                  <c:v>14963.803781055418</c:v>
                </c:pt>
                <c:pt idx="20">
                  <c:v>14917.501538440092</c:v>
                </c:pt>
                <c:pt idx="21">
                  <c:v>14897.000829158456</c:v>
                </c:pt>
                <c:pt idx="22">
                  <c:v>14913.35642249858</c:v>
                </c:pt>
                <c:pt idx="23">
                  <c:v>14957.843461221642</c:v>
                </c:pt>
                <c:pt idx="24">
                  <c:v>15001.845050100115</c:v>
                </c:pt>
                <c:pt idx="25">
                  <c:v>14996.707278044851</c:v>
                </c:pt>
                <c:pt idx="26">
                  <c:v>14874.249944148942</c:v>
                </c:pt>
                <c:pt idx="27">
                  <c:v>14549.001974531349</c:v>
                </c:pt>
                <c:pt idx="28">
                  <c:v>13923.379460345923</c:v>
                </c:pt>
                <c:pt idx="29">
                  <c:v>12896.740469144792</c:v>
                </c:pt>
                <c:pt idx="30">
                  <c:v>11378.37297213549</c:v>
                </c:pt>
                <c:pt idx="31">
                  <c:v>9303.0595423201139</c:v>
                </c:pt>
                <c:pt idx="32">
                  <c:v>6646.3487254985403</c:v>
                </c:pt>
                <c:pt idx="33">
                  <c:v>3435.794121946145</c:v>
                </c:pt>
                <c:pt idx="34">
                  <c:v>-245.12927574702914</c:v>
                </c:pt>
                <c:pt idx="35">
                  <c:v>-4261.8771693234694</c:v>
                </c:pt>
                <c:pt idx="36">
                  <c:v>-8441.3874404127564</c:v>
                </c:pt>
                <c:pt idx="37">
                  <c:v>-12589.226798983314</c:v>
                </c:pt>
                <c:pt idx="38">
                  <c:v>-16507.517756366495</c:v>
                </c:pt>
                <c:pt idx="39">
                  <c:v>-20010.508582729613</c:v>
                </c:pt>
                <c:pt idx="40">
                  <c:v>-22936.111418608361</c:v>
                </c:pt>
                <c:pt idx="41">
                  <c:v>-25153.211811583984</c:v>
                </c:pt>
                <c:pt idx="42">
                  <c:v>-26565.54407279543</c:v>
                </c:pt>
                <c:pt idx="43">
                  <c:v>-27113.313269182981</c:v>
                </c:pt>
                <c:pt idx="44">
                  <c:v>-26773.663124642866</c:v>
                </c:pt>
                <c:pt idx="45">
                  <c:v>-25560.743518067142</c:v>
                </c:pt>
                <c:pt idx="46">
                  <c:v>-23525.676009101204</c:v>
                </c:pt>
                <c:pt idx="47">
                  <c:v>-20756.232071354912</c:v>
                </c:pt>
                <c:pt idx="48">
                  <c:v>-17375.571668257824</c:v>
                </c:pt>
                <c:pt idx="49">
                  <c:v>-13539.007440360943</c:v>
                </c:pt>
                <c:pt idx="50">
                  <c:v>-9427.5984212316635</c:v>
                </c:pt>
                <c:pt idx="51">
                  <c:v>-5237.6359299103287</c:v>
                </c:pt>
                <c:pt idx="52">
                  <c:v>-1165.9311114527782</c:v>
                </c:pt>
                <c:pt idx="53">
                  <c:v>2607.7924184797216</c:v>
                </c:pt>
                <c:pt idx="54">
                  <c:v>5938.5668031580781</c:v>
                </c:pt>
                <c:pt idx="55">
                  <c:v>8730.1432555982392</c:v>
                </c:pt>
                <c:pt idx="56">
                  <c:v>10941.843506170539</c:v>
                </c:pt>
                <c:pt idx="57">
                  <c:v>12586.666813646747</c:v>
                </c:pt>
                <c:pt idx="58">
                  <c:v>13721.526115854469</c:v>
                </c:pt>
                <c:pt idx="59">
                  <c:v>14432.580842931131</c:v>
                </c:pt>
                <c:pt idx="60">
                  <c:v>14819.434298386377</c:v>
                </c:pt>
                <c:pt idx="61">
                  <c:v>14981.358217147899</c:v>
                </c:pt>
                <c:pt idx="62">
                  <c:v>15007.272216016067</c:v>
                </c:pt>
                <c:pt idx="63">
                  <c:v>14969.715433709751</c:v>
                </c:pt>
                <c:pt idx="64">
                  <c:v>14922.026415096567</c:v>
                </c:pt>
                <c:pt idx="65">
                  <c:v>14897.533399365058</c:v>
                </c:pt>
                <c:pt idx="66">
                  <c:v>14909.623278471781</c:v>
                </c:pt>
                <c:pt idx="67">
                  <c:v>14951.899302489477</c:v>
                </c:pt>
                <c:pt idx="68">
                  <c:v>14998.096243325424</c:v>
                </c:pt>
                <c:pt idx="69">
                  <c:v>15001.912196770916</c:v>
                </c:pt>
                <c:pt idx="70">
                  <c:v>14897.392629237051</c:v>
                </c:pt>
                <c:pt idx="71">
                  <c:v>14600.89944203843</c:v>
                </c:pt>
                <c:pt idx="72">
                  <c:v>14015.883823139318</c:v>
                </c:pt>
                <c:pt idx="73">
                  <c:v>13041.459358548142</c:v>
                </c:pt>
                <c:pt idx="74">
                  <c:v>11584.96697200917</c:v>
                </c:pt>
                <c:pt idx="75">
                  <c:v>9577.3588599616305</c:v>
                </c:pt>
                <c:pt idx="76">
                  <c:v>6988.6917340511618</c:v>
                </c:pt>
                <c:pt idx="77">
                  <c:v>3840.033690347866</c:v>
                </c:pt>
                <c:pt idx="78">
                  <c:v>208.36298370596751</c:v>
                </c:pt>
                <c:pt idx="79">
                  <c:v>-3777.2592243982217</c:v>
                </c:pt>
                <c:pt idx="80">
                  <c:v>-7947.4663804532674</c:v>
                </c:pt>
                <c:pt idx="81">
                  <c:v>-12109.390792898012</c:v>
                </c:pt>
                <c:pt idx="82">
                  <c:v>-16064.68498026528</c:v>
                </c:pt>
                <c:pt idx="83">
                  <c:v>-19625.486990292982</c:v>
                </c:pt>
                <c:pt idx="84">
                  <c:v>-22626.468395351651</c:v>
                </c:pt>
                <c:pt idx="85">
                  <c:v>-24932.613557311353</c:v>
                </c:pt>
                <c:pt idx="86">
                  <c:v>-26443.440140766226</c:v>
                </c:pt>
                <c:pt idx="87">
                  <c:v>-27094.824422155736</c:v>
                </c:pt>
                <c:pt idx="88">
                  <c:v>-26859.557720447923</c:v>
                </c:pt>
                <c:pt idx="89">
                  <c:v>-25747.436249244514</c:v>
                </c:pt>
                <c:pt idx="90">
                  <c:v>-23805.238889035252</c:v>
                </c:pt>
                <c:pt idx="91">
                  <c:v>-21116.464455082707</c:v>
                </c:pt>
                <c:pt idx="92">
                  <c:v>-17800.228468573208</c:v>
                </c:pt>
                <c:pt idx="93">
                  <c:v>-14008.321579849062</c:v>
                </c:pt>
                <c:pt idx="94">
                  <c:v>-9919.2348569708774</c:v>
                </c:pt>
                <c:pt idx="95">
                  <c:v>-5728.1557574313347</c:v>
                </c:pt>
                <c:pt idx="96">
                  <c:v>-1632.712483151284</c:v>
                </c:pt>
                <c:pt idx="97">
                  <c:v>2184.4125633173126</c:v>
                </c:pt>
                <c:pt idx="98">
                  <c:v>5573.3310031165038</c:v>
                </c:pt>
                <c:pt idx="99">
                  <c:v>8431.5453489722349</c:v>
                </c:pt>
                <c:pt idx="100">
                  <c:v>10711.766865201627</c:v>
                </c:pt>
                <c:pt idx="101">
                  <c:v>12421.055251448703</c:v>
                </c:pt>
                <c:pt idx="102">
                  <c:v>13611.857646242597</c:v>
                </c:pt>
                <c:pt idx="103">
                  <c:v>14367.724271384928</c:v>
                </c:pt>
                <c:pt idx="104">
                  <c:v>14787.452935517464</c:v>
                </c:pt>
                <c:pt idx="105">
                  <c:v>14970.954392819998</c:v>
                </c:pt>
                <c:pt idx="106">
                  <c:v>15008.751891088323</c:v>
                </c:pt>
                <c:pt idx="107">
                  <c:v>14975.509732099103</c:v>
                </c:pt>
                <c:pt idx="108">
                  <c:v>14926.895027711495</c:v>
                </c:pt>
                <c:pt idx="109">
                  <c:v>14898.594761194416</c:v>
                </c:pt>
                <c:pt idx="110">
                  <c:v>14906.330510539334</c:v>
                </c:pt>
                <c:pt idx="111">
                  <c:v>14946.032276259302</c:v>
                </c:pt>
                <c:pt idx="112">
                  <c:v>14993.783436263895</c:v>
                </c:pt>
                <c:pt idx="113">
                  <c:v>15005.638204120685</c:v>
                </c:pt>
                <c:pt idx="114">
                  <c:v>14917.893518941128</c:v>
                </c:pt>
                <c:pt idx="115">
                  <c:v>14648.809091291425</c:v>
                </c:pt>
                <c:pt idx="116">
                  <c:v>14102.98955277085</c:v>
                </c:pt>
                <c:pt idx="117">
                  <c:v>13179.479215212097</c:v>
                </c:pt>
                <c:pt idx="118">
                  <c:v>11783.888045943768</c:v>
                </c:pt>
                <c:pt idx="119">
                  <c:v>9843.5567124752761</c:v>
                </c:pt>
                <c:pt idx="120">
                  <c:v>7323.2190240204882</c:v>
                </c:pt>
                <c:pt idx="121">
                  <c:v>4237.5274631709199</c:v>
                </c:pt>
                <c:pt idx="122">
                  <c:v>656.90963372658109</c:v>
                </c:pt>
                <c:pt idx="123">
                  <c:v>-3295.2229876379133</c:v>
                </c:pt>
                <c:pt idx="124">
                  <c:v>-7453.4365646122851</c:v>
                </c:pt>
                <c:pt idx="125">
                  <c:v>-11626.682295126755</c:v>
                </c:pt>
                <c:pt idx="126">
                  <c:v>-15616.365802880257</c:v>
                </c:pt>
                <c:pt idx="127">
                  <c:v>-19232.681988685112</c:v>
                </c:pt>
                <c:pt idx="128">
                  <c:v>-22307.168621844652</c:v>
                </c:pt>
                <c:pt idx="129">
                  <c:v>-24700.965894565037</c:v>
                </c:pt>
                <c:pt idx="130">
                  <c:v>-26309.398765656755</c:v>
                </c:pt>
                <c:pt idx="131">
                  <c:v>-27064.021493334421</c:v>
                </c:pt>
                <c:pt idx="132">
                  <c:v>-26933.273827862078</c:v>
                </c:pt>
                <c:pt idx="133">
                  <c:v>-25922.598157274726</c:v>
                </c:pt>
                <c:pt idx="134">
                  <c:v>-24074.427738304403</c:v>
                </c:pt>
                <c:pt idx="135">
                  <c:v>-21467.974621602079</c:v>
                </c:pt>
                <c:pt idx="136">
                  <c:v>-18218.270590909924</c:v>
                </c:pt>
                <c:pt idx="137">
                  <c:v>-14473.502835853917</c:v>
                </c:pt>
                <c:pt idx="138">
                  <c:v>-10409.456343231956</c:v>
                </c:pt>
                <c:pt idx="139">
                  <c:v>-6220.0161654025796</c:v>
                </c:pt>
                <c:pt idx="140">
                  <c:v>-2103.3838060823482</c:v>
                </c:pt>
                <c:pt idx="141">
                  <c:v>1755.0510020399024</c:v>
                </c:pt>
                <c:pt idx="142">
                  <c:v>5200.6856439689564</c:v>
                </c:pt>
                <c:pt idx="143">
                  <c:v>8124.884441320627</c:v>
                </c:pt>
                <c:pt idx="144">
                  <c:v>10473.735581113175</c:v>
                </c:pt>
                <c:pt idx="145">
                  <c:v>12248.23181111283</c:v>
                </c:pt>
                <c:pt idx="146">
                  <c:v>13496.152258507977</c:v>
                </c:pt>
              </c:numCache>
            </c:numRef>
          </c:val>
          <c:smooth val="0"/>
          <c:extLst>
            <c:ext xmlns:c16="http://schemas.microsoft.com/office/drawing/2014/chart" uri="{C3380CC4-5D6E-409C-BE32-E72D297353CC}">
              <c16:uniqueId val="{00000000-91A6-4B94-B24C-214F28AA348C}"/>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-8589.5559735529587</c:v>
                </c:pt>
                <c:pt idx="1">
                  <c:v>-8166.766782072521</c:v>
                </c:pt>
                <c:pt idx="2">
                  <c:v>-7481.9624416069546</c:v>
                </c:pt>
                <c:pt idx="3">
                  <c:v>-6564.7759299069066</c:v>
                </c:pt>
                <c:pt idx="4">
                  <c:v>-5456.1531030177293</c:v>
                </c:pt>
                <c:pt idx="5">
                  <c:v>-4207.2105343954263</c:v>
                </c:pt>
                <c:pt idx="6">
                  <c:v>-2877.0293219986424</c:v>
                </c:pt>
                <c:pt idx="7">
                  <c:v>-1529.1046765790427</c:v>
                </c:pt>
                <c:pt idx="8">
                  <c:v>-226.46715585530899</c:v>
                </c:pt>
                <c:pt idx="9">
                  <c:v>974.04515503809955</c:v>
                </c:pt>
                <c:pt idx="10">
                  <c:v>2027.400569318874</c:v>
                </c:pt>
                <c:pt idx="11">
                  <c:v>2904.6502320374721</c:v>
                </c:pt>
                <c:pt idx="12">
                  <c:v>3594.8155314300548</c:v>
                </c:pt>
                <c:pt idx="13">
                  <c:v>4103.950095012704</c:v>
                </c:pt>
                <c:pt idx="14">
                  <c:v>4451.7510537552716</c:v>
                </c:pt>
                <c:pt idx="15">
                  <c:v>4666.7302808539298</c:v>
                </c:pt>
                <c:pt idx="16">
                  <c:v>4781.1573827146622</c:v>
                </c:pt>
                <c:pt idx="17">
                  <c:v>4826.7473740614159</c:v>
                </c:pt>
                <c:pt idx="18">
                  <c:v>4831.589454264682</c:v>
                </c:pt>
                <c:pt idx="19">
                  <c:v>4818.3448174998448</c:v>
                </c:pt>
                <c:pt idx="20">
                  <c:v>4803.4354953777101</c:v>
                </c:pt>
                <c:pt idx="21">
                  <c:v>4796.8342669890235</c:v>
                </c:pt>
                <c:pt idx="22">
                  <c:v>4802.1007680445427</c:v>
                </c:pt>
                <c:pt idx="23">
                  <c:v>4816.4255945133691</c:v>
                </c:pt>
                <c:pt idx="24">
                  <c:v>4830.5941061322374</c:v>
                </c:pt>
                <c:pt idx="25">
                  <c:v>4828.9397435304418</c:v>
                </c:pt>
                <c:pt idx="26">
                  <c:v>4789.5084820159591</c:v>
                </c:pt>
                <c:pt idx="27">
                  <c:v>4684.7786357990944</c:v>
                </c:pt>
                <c:pt idx="28">
                  <c:v>4483.328186231387</c:v>
                </c:pt>
                <c:pt idx="29">
                  <c:v>4152.7504310646227</c:v>
                </c:pt>
                <c:pt idx="30">
                  <c:v>3663.8360970276281</c:v>
                </c:pt>
                <c:pt idx="31">
                  <c:v>2995.5851726270766</c:v>
                </c:pt>
                <c:pt idx="32">
                  <c:v>2140.12428961053</c:v>
                </c:pt>
                <c:pt idx="33">
                  <c:v>1106.3257072666588</c:v>
                </c:pt>
                <c:pt idx="34">
                  <c:v>-78.93162679054339</c:v>
                </c:pt>
                <c:pt idx="35">
                  <c:v>-1372.3244485221571</c:v>
                </c:pt>
                <c:pt idx="36">
                  <c:v>-2718.1267558129075</c:v>
                </c:pt>
                <c:pt idx="37">
                  <c:v>-4053.7310292726274</c:v>
                </c:pt>
                <c:pt idx="38">
                  <c:v>-5315.4207175500114</c:v>
                </c:pt>
                <c:pt idx="39">
                  <c:v>-6443.3837636389353</c:v>
                </c:pt>
                <c:pt idx="40">
                  <c:v>-7385.4278767918922</c:v>
                </c:pt>
                <c:pt idx="41">
                  <c:v>-8099.3342033300432</c:v>
                </c:pt>
                <c:pt idx="42">
                  <c:v>-8554.1051914401287</c:v>
                </c:pt>
                <c:pt idx="43">
                  <c:v>-8730.48687267692</c:v>
                </c:pt>
                <c:pt idx="44">
                  <c:v>-8621.119526135004</c:v>
                </c:pt>
                <c:pt idx="45">
                  <c:v>-8230.5594128176199</c:v>
                </c:pt>
                <c:pt idx="46">
                  <c:v>-7575.2676749305874</c:v>
                </c:pt>
                <c:pt idx="47">
                  <c:v>-6683.5067269762822</c:v>
                </c:pt>
                <c:pt idx="48">
                  <c:v>-5594.9340771790194</c:v>
                </c:pt>
                <c:pt idx="49">
                  <c:v>-4359.5603957962239</c:v>
                </c:pt>
                <c:pt idx="50">
                  <c:v>-3035.6866916365957</c:v>
                </c:pt>
                <c:pt idx="51">
                  <c:v>-1686.518769431126</c:v>
                </c:pt>
                <c:pt idx="52">
                  <c:v>-375.42981788779457</c:v>
                </c:pt>
                <c:pt idx="53">
                  <c:v>839.70915875047035</c:v>
                </c:pt>
                <c:pt idx="54">
                  <c:v>1912.2185106169011</c:v>
                </c:pt>
                <c:pt idx="55">
                  <c:v>2811.1061283026329</c:v>
                </c:pt>
                <c:pt idx="56">
                  <c:v>3523.2736089869136</c:v>
                </c:pt>
                <c:pt idx="57">
                  <c:v>4052.9067139942526</c:v>
                </c:pt>
                <c:pt idx="58">
                  <c:v>4418.3314093051395</c:v>
                </c:pt>
                <c:pt idx="59">
                  <c:v>4647.2910314238243</c:v>
                </c:pt>
                <c:pt idx="60">
                  <c:v>4771.857844080414</c:v>
                </c:pt>
                <c:pt idx="61">
                  <c:v>4823.9973459216235</c:v>
                </c:pt>
                <c:pt idx="62">
                  <c:v>4832.3416535571732</c:v>
                </c:pt>
                <c:pt idx="63">
                  <c:v>4820.2483696545396</c:v>
                </c:pt>
                <c:pt idx="64">
                  <c:v>4804.8925056610942</c:v>
                </c:pt>
                <c:pt idx="65">
                  <c:v>4797.0057545955488</c:v>
                </c:pt>
                <c:pt idx="66">
                  <c:v>4800.8986956679137</c:v>
                </c:pt>
                <c:pt idx="67">
                  <c:v>4814.5115754016115</c:v>
                </c:pt>
                <c:pt idx="68">
                  <c:v>4829.3869903507866</c:v>
                </c:pt>
                <c:pt idx="69">
                  <c:v>4830.6157273602348</c:v>
                </c:pt>
                <c:pt idx="70">
                  <c:v>4796.9604266143306</c:v>
                </c:pt>
                <c:pt idx="71">
                  <c:v>4701.4896203363742</c:v>
                </c:pt>
                <c:pt idx="72">
                  <c:v>4513.1145910508603</c:v>
                </c:pt>
                <c:pt idx="73">
                  <c:v>4199.3499134525018</c:v>
                </c:pt>
                <c:pt idx="74">
                  <c:v>3730.3593649869526</c:v>
                </c:pt>
                <c:pt idx="75">
                  <c:v>3083.9095529076453</c:v>
                </c:pt>
                <c:pt idx="76">
                  <c:v>2250.358738364474</c:v>
                </c:pt>
                <c:pt idx="77">
                  <c:v>1236.490848292013</c:v>
                </c:pt>
                <c:pt idx="78">
                  <c:v>67.092880753321538</c:v>
                </c:pt>
                <c:pt idx="79">
                  <c:v>-1216.2774702562274</c:v>
                </c:pt>
                <c:pt idx="80">
                  <c:v>-2559.084174505952</c:v>
                </c:pt>
                <c:pt idx="81">
                  <c:v>-3899.2238353131597</c:v>
                </c:pt>
                <c:pt idx="82">
                  <c:v>-5172.8285636454202</c:v>
                </c:pt>
                <c:pt idx="83">
                  <c:v>-6319.4068108743404</c:v>
                </c:pt>
                <c:pt idx="84">
                  <c:v>-7285.722823303232</c:v>
                </c:pt>
                <c:pt idx="85">
                  <c:v>-8028.301565454256</c:v>
                </c:pt>
                <c:pt idx="86">
                  <c:v>-8514.7877253267252</c:v>
                </c:pt>
                <c:pt idx="87">
                  <c:v>-8724.5334639341472</c:v>
                </c:pt>
                <c:pt idx="88">
                  <c:v>-8648.7775859842313</c:v>
                </c:pt>
                <c:pt idx="89">
                  <c:v>-8290.6744722567346</c:v>
                </c:pt>
                <c:pt idx="90">
                  <c:v>-7665.2869222693516</c:v>
                </c:pt>
                <c:pt idx="91">
                  <c:v>-6799.5015545366314</c:v>
                </c:pt>
                <c:pt idx="92">
                  <c:v>-5731.6735668805732</c:v>
                </c:pt>
                <c:pt idx="93">
                  <c:v>-4510.6795487113977</c:v>
                </c:pt>
                <c:pt idx="94">
                  <c:v>-3193.9936239446224</c:v>
                </c:pt>
                <c:pt idx="95">
                  <c:v>-1844.4661538928899</c:v>
                </c:pt>
                <c:pt idx="96">
                  <c:v>-525.73341957471348</c:v>
                </c:pt>
                <c:pt idx="97">
                  <c:v>703.38084538817463</c:v>
                </c:pt>
                <c:pt idx="98">
                  <c:v>1794.6125830035144</c:v>
                </c:pt>
                <c:pt idx="99">
                  <c:v>2714.9576023690597</c:v>
                </c:pt>
                <c:pt idx="100">
                  <c:v>3449.1889305949239</c:v>
                </c:pt>
                <c:pt idx="101">
                  <c:v>3999.5797909664825</c:v>
                </c:pt>
                <c:pt idx="102">
                  <c:v>4383.0181620901167</c:v>
                </c:pt>
                <c:pt idx="103">
                  <c:v>4626.407215385947</c:v>
                </c:pt>
                <c:pt idx="104">
                  <c:v>4761.559845236623</c:v>
                </c:pt>
                <c:pt idx="105">
                  <c:v>4820.6473144880392</c:v>
                </c:pt>
                <c:pt idx="106">
                  <c:v>4832.8181089304398</c:v>
                </c:pt>
                <c:pt idx="107">
                  <c:v>4822.1141337359113</c:v>
                </c:pt>
                <c:pt idx="108">
                  <c:v>4806.4601989231014</c:v>
                </c:pt>
                <c:pt idx="109">
                  <c:v>4797.3475131046016</c:v>
                </c:pt>
                <c:pt idx="110">
                  <c:v>4799.8384243936653</c:v>
                </c:pt>
                <c:pt idx="111">
                  <c:v>4812.6223929554953</c:v>
                </c:pt>
                <c:pt idx="112">
                  <c:v>4827.9982664769741</c:v>
                </c:pt>
                <c:pt idx="113">
                  <c:v>4831.8155017268609</c:v>
                </c:pt>
                <c:pt idx="114">
                  <c:v>4803.5617130990431</c:v>
                </c:pt>
                <c:pt idx="115">
                  <c:v>4716.9165273958388</c:v>
                </c:pt>
                <c:pt idx="116">
                  <c:v>4541.1626359922138</c:v>
                </c:pt>
                <c:pt idx="117">
                  <c:v>4243.7923072982958</c:v>
                </c:pt>
                <c:pt idx="118">
                  <c:v>3794.4119507938935</c:v>
                </c:pt>
                <c:pt idx="119">
                  <c:v>3169.6252614170389</c:v>
                </c:pt>
                <c:pt idx="120">
                  <c:v>2358.0765257345975</c:v>
                </c:pt>
                <c:pt idx="121">
                  <c:v>1364.4838431410362</c:v>
                </c:pt>
                <c:pt idx="122">
                  <c:v>211.52490205995912</c:v>
                </c:pt>
                <c:pt idx="123">
                  <c:v>-1061.0618020194081</c:v>
                </c:pt>
                <c:pt idx="124">
                  <c:v>-2400.0065738051558</c:v>
                </c:pt>
                <c:pt idx="125">
                  <c:v>-3743.7916990308154</c:v>
                </c:pt>
                <c:pt idx="126">
                  <c:v>-5028.4697885274427</c:v>
                </c:pt>
                <c:pt idx="127">
                  <c:v>-6192.9236003566066</c:v>
                </c:pt>
                <c:pt idx="128">
                  <c:v>-7182.908296233978</c:v>
                </c:pt>
                <c:pt idx="129">
                  <c:v>-7953.7110180499421</c:v>
                </c:pt>
                <c:pt idx="130">
                  <c:v>-8471.6264025414748</c:v>
                </c:pt>
                <c:pt idx="131">
                  <c:v>-8714.6149208536845</c:v>
                </c:pt>
                <c:pt idx="132">
                  <c:v>-8672.5141725715894</c:v>
                </c:pt>
                <c:pt idx="133">
                  <c:v>-8347.0766066424621</c:v>
                </c:pt>
                <c:pt idx="134">
                  <c:v>-7751.9657317340179</c:v>
                </c:pt>
                <c:pt idx="135">
                  <c:v>-6912.6878281558702</c:v>
                </c:pt>
                <c:pt idx="136">
                  <c:v>-5866.2831302729955</c:v>
                </c:pt>
                <c:pt idx="137">
                  <c:v>-4660.4679131449611</c:v>
                </c:pt>
                <c:pt idx="138">
                  <c:v>-3351.84494252069</c:v>
                </c:pt>
                <c:pt idx="139">
                  <c:v>-2002.8452052596308</c:v>
                </c:pt>
                <c:pt idx="140">
                  <c:v>-677.28958555851614</c:v>
                </c:pt>
                <c:pt idx="141">
                  <c:v>565.1264226568486</c:v>
                </c:pt>
                <c:pt idx="142">
                  <c:v>1674.620777358004</c:v>
                </c:pt>
                <c:pt idx="143">
                  <c:v>2616.2127901052418</c:v>
                </c:pt>
                <c:pt idx="144">
                  <c:v>3372.5428571184425</c:v>
                </c:pt>
                <c:pt idx="145">
                  <c:v>3943.9306431783311</c:v>
                </c:pt>
                <c:pt idx="146">
                  <c:v>4345.7610272395686</c:v>
                </c:pt>
              </c:numCache>
            </c:numRef>
          </c:val>
          <c:smooth val="0"/>
          <c:extLst>
            <c:ext xmlns:c16="http://schemas.microsoft.com/office/drawing/2014/chart" uri="{C3380CC4-5D6E-409C-BE32-E72D297353CC}">
              <c16:uniqueId val="{00000001-91A6-4B94-B24C-214F28AA348C}"/>
            </c:ext>
          </c:extLst>
        </c:ser>
        <c:dLbls>
          <c:showLegendKey val="0"/>
          <c:showVal val="0"/>
          <c:showCatName val="0"/>
          <c:showSerName val="0"/>
          <c:showPercent val="0"/>
          <c:showBubbleSize val="0"/>
        </c:dLbls>
        <c:smooth val="0"/>
        <c:axId val="84615936"/>
        <c:axId val="84617472"/>
      </c:lineChart>
      <c:catAx>
        <c:axId val="84615936"/>
        <c:scaling>
          <c:orientation val="minMax"/>
        </c:scaling>
        <c:delete val="0"/>
        <c:axPos val="b"/>
        <c:numFmt formatCode="General" sourceLinked="1"/>
        <c:majorTickMark val="out"/>
        <c:minorTickMark val="none"/>
        <c:tickLblPos val="nextTo"/>
        <c:crossAx val="84617472"/>
        <c:crosses val="autoZero"/>
        <c:auto val="1"/>
        <c:lblAlgn val="ctr"/>
        <c:lblOffset val="100"/>
        <c:noMultiLvlLbl val="0"/>
      </c:catAx>
      <c:valAx>
        <c:axId val="84617472"/>
        <c:scaling>
          <c:orientation val="minMax"/>
        </c:scaling>
        <c:delete val="0"/>
        <c:axPos val="l"/>
        <c:majorGridlines/>
        <c:numFmt formatCode="General" sourceLinked="1"/>
        <c:majorTickMark val="out"/>
        <c:minorTickMark val="none"/>
        <c:tickLblPos val="nextTo"/>
        <c:crossAx val="84615936"/>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v>Acceleration</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Sheet1!$C$19:$ES$19</c:f>
              <c:numCache>
                <c:formatCode>General</c:formatCode>
                <c:ptCount val="147"/>
                <c:pt idx="0">
                  <c:v>-26675.639669419124</c:v>
                </c:pt>
                <c:pt idx="1">
                  <c:v>-25362.629757989194</c:v>
                </c:pt>
                <c:pt idx="2">
                  <c:v>-23235.908203748306</c:v>
                </c:pt>
                <c:pt idx="3">
                  <c:v>-20387.502887909646</c:v>
                </c:pt>
                <c:pt idx="4">
                  <c:v>-16944.574854092327</c:v>
                </c:pt>
                <c:pt idx="5">
                  <c:v>-13065.871224830516</c:v>
                </c:pt>
                <c:pt idx="6">
                  <c:v>-8934.8736708032375</c:v>
                </c:pt>
                <c:pt idx="7">
                  <c:v>-4748.7722875125546</c:v>
                </c:pt>
                <c:pt idx="8">
                  <c:v>-703.31414861897201</c:v>
                </c:pt>
                <c:pt idx="9">
                  <c:v>3024.9849535344706</c:v>
                </c:pt>
                <c:pt idx="10">
                  <c:v>6296.2750599965029</c:v>
                </c:pt>
                <c:pt idx="11">
                  <c:v>9020.6528945263108</c:v>
                </c:pt>
                <c:pt idx="12">
                  <c:v>11164.023389534332</c:v>
                </c:pt>
                <c:pt idx="13">
                  <c:v>12745.186630474236</c:v>
                </c:pt>
                <c:pt idx="14">
                  <c:v>13825.313831538109</c:v>
                </c:pt>
                <c:pt idx="15">
                  <c:v>14492.95118277618</c:v>
                </c:pt>
                <c:pt idx="16">
                  <c:v>14848.314853151123</c:v>
                </c:pt>
                <c:pt idx="17">
                  <c:v>14989.898677209367</c:v>
                </c:pt>
                <c:pt idx="18">
                  <c:v>15004.936193368578</c:v>
                </c:pt>
                <c:pt idx="19">
                  <c:v>14963.803781055418</c:v>
                </c:pt>
                <c:pt idx="20">
                  <c:v>14917.501538440092</c:v>
                </c:pt>
                <c:pt idx="21">
                  <c:v>14897.000829158456</c:v>
                </c:pt>
                <c:pt idx="22">
                  <c:v>14913.35642249858</c:v>
                </c:pt>
                <c:pt idx="23">
                  <c:v>14957.843461221642</c:v>
                </c:pt>
                <c:pt idx="24">
                  <c:v>15001.845050100115</c:v>
                </c:pt>
                <c:pt idx="25">
                  <c:v>14996.707278044851</c:v>
                </c:pt>
                <c:pt idx="26">
                  <c:v>14874.249944148942</c:v>
                </c:pt>
                <c:pt idx="27">
                  <c:v>14549.001974531349</c:v>
                </c:pt>
                <c:pt idx="28">
                  <c:v>13923.379460345923</c:v>
                </c:pt>
                <c:pt idx="29">
                  <c:v>12896.740469144792</c:v>
                </c:pt>
                <c:pt idx="30">
                  <c:v>11378.37297213549</c:v>
                </c:pt>
                <c:pt idx="31">
                  <c:v>9303.0595423201139</c:v>
                </c:pt>
                <c:pt idx="32">
                  <c:v>6646.3487254985403</c:v>
                </c:pt>
                <c:pt idx="33">
                  <c:v>3435.794121946145</c:v>
                </c:pt>
                <c:pt idx="34">
                  <c:v>-245.12927574702914</c:v>
                </c:pt>
                <c:pt idx="35">
                  <c:v>-4261.8771693234694</c:v>
                </c:pt>
                <c:pt idx="36">
                  <c:v>-8441.3874404127564</c:v>
                </c:pt>
                <c:pt idx="37">
                  <c:v>-12589.226798983314</c:v>
                </c:pt>
                <c:pt idx="38">
                  <c:v>-16507.517756366495</c:v>
                </c:pt>
                <c:pt idx="39">
                  <c:v>-20010.508582729613</c:v>
                </c:pt>
                <c:pt idx="40">
                  <c:v>-22936.111418608361</c:v>
                </c:pt>
                <c:pt idx="41">
                  <c:v>-25153.211811583984</c:v>
                </c:pt>
                <c:pt idx="42">
                  <c:v>-26565.54407279543</c:v>
                </c:pt>
                <c:pt idx="43">
                  <c:v>-27113.313269182981</c:v>
                </c:pt>
                <c:pt idx="44">
                  <c:v>-26773.663124642866</c:v>
                </c:pt>
                <c:pt idx="45">
                  <c:v>-25560.743518067142</c:v>
                </c:pt>
                <c:pt idx="46">
                  <c:v>-23525.676009101204</c:v>
                </c:pt>
                <c:pt idx="47">
                  <c:v>-20756.232071354912</c:v>
                </c:pt>
                <c:pt idx="48">
                  <c:v>-17375.571668257824</c:v>
                </c:pt>
                <c:pt idx="49">
                  <c:v>-13539.007440360943</c:v>
                </c:pt>
                <c:pt idx="50">
                  <c:v>-9427.5984212316635</c:v>
                </c:pt>
                <c:pt idx="51">
                  <c:v>-5237.6359299103287</c:v>
                </c:pt>
                <c:pt idx="52">
                  <c:v>-1165.9311114527782</c:v>
                </c:pt>
                <c:pt idx="53">
                  <c:v>2607.7924184797216</c:v>
                </c:pt>
                <c:pt idx="54">
                  <c:v>5938.5668031580781</c:v>
                </c:pt>
                <c:pt idx="55">
                  <c:v>8730.1432555982392</c:v>
                </c:pt>
                <c:pt idx="56">
                  <c:v>10941.843506170539</c:v>
                </c:pt>
                <c:pt idx="57">
                  <c:v>12586.666813646747</c:v>
                </c:pt>
                <c:pt idx="58">
                  <c:v>13721.526115854469</c:v>
                </c:pt>
                <c:pt idx="59">
                  <c:v>14432.580842931131</c:v>
                </c:pt>
                <c:pt idx="60">
                  <c:v>14819.434298386377</c:v>
                </c:pt>
                <c:pt idx="61">
                  <c:v>14981.358217147899</c:v>
                </c:pt>
                <c:pt idx="62">
                  <c:v>15007.272216016067</c:v>
                </c:pt>
                <c:pt idx="63">
                  <c:v>14969.715433709751</c:v>
                </c:pt>
                <c:pt idx="64">
                  <c:v>14922.026415096567</c:v>
                </c:pt>
                <c:pt idx="65">
                  <c:v>14897.533399365058</c:v>
                </c:pt>
                <c:pt idx="66">
                  <c:v>14909.623278471781</c:v>
                </c:pt>
                <c:pt idx="67">
                  <c:v>14951.899302489477</c:v>
                </c:pt>
                <c:pt idx="68">
                  <c:v>14998.096243325424</c:v>
                </c:pt>
                <c:pt idx="69">
                  <c:v>15001.912196770916</c:v>
                </c:pt>
                <c:pt idx="70">
                  <c:v>14897.392629237051</c:v>
                </c:pt>
                <c:pt idx="71">
                  <c:v>14600.89944203843</c:v>
                </c:pt>
                <c:pt idx="72">
                  <c:v>14015.883823139318</c:v>
                </c:pt>
                <c:pt idx="73">
                  <c:v>13041.459358548142</c:v>
                </c:pt>
                <c:pt idx="74">
                  <c:v>11584.96697200917</c:v>
                </c:pt>
                <c:pt idx="75">
                  <c:v>9577.3588599616305</c:v>
                </c:pt>
                <c:pt idx="76">
                  <c:v>6988.6917340511618</c:v>
                </c:pt>
                <c:pt idx="77">
                  <c:v>3840.033690347866</c:v>
                </c:pt>
                <c:pt idx="78">
                  <c:v>208.36298370596751</c:v>
                </c:pt>
                <c:pt idx="79">
                  <c:v>-3777.2592243982217</c:v>
                </c:pt>
                <c:pt idx="80">
                  <c:v>-7947.4663804532674</c:v>
                </c:pt>
                <c:pt idx="81">
                  <c:v>-12109.390792898012</c:v>
                </c:pt>
                <c:pt idx="82">
                  <c:v>-16064.68498026528</c:v>
                </c:pt>
                <c:pt idx="83">
                  <c:v>-19625.486990292982</c:v>
                </c:pt>
                <c:pt idx="84">
                  <c:v>-22626.468395351651</c:v>
                </c:pt>
                <c:pt idx="85">
                  <c:v>-24932.613557311353</c:v>
                </c:pt>
                <c:pt idx="86">
                  <c:v>-26443.440140766226</c:v>
                </c:pt>
                <c:pt idx="87">
                  <c:v>-27094.824422155736</c:v>
                </c:pt>
                <c:pt idx="88">
                  <c:v>-26859.557720447923</c:v>
                </c:pt>
                <c:pt idx="89">
                  <c:v>-25747.436249244514</c:v>
                </c:pt>
                <c:pt idx="90">
                  <c:v>-23805.238889035252</c:v>
                </c:pt>
                <c:pt idx="91">
                  <c:v>-21116.464455082707</c:v>
                </c:pt>
                <c:pt idx="92">
                  <c:v>-17800.228468573208</c:v>
                </c:pt>
                <c:pt idx="93">
                  <c:v>-14008.321579849062</c:v>
                </c:pt>
                <c:pt idx="94">
                  <c:v>-9919.2348569708774</c:v>
                </c:pt>
                <c:pt idx="95">
                  <c:v>-5728.1557574313347</c:v>
                </c:pt>
                <c:pt idx="96">
                  <c:v>-1632.712483151284</c:v>
                </c:pt>
                <c:pt idx="97">
                  <c:v>2184.4125633173126</c:v>
                </c:pt>
                <c:pt idx="98">
                  <c:v>5573.3310031165038</c:v>
                </c:pt>
                <c:pt idx="99">
                  <c:v>8431.5453489722349</c:v>
                </c:pt>
                <c:pt idx="100">
                  <c:v>10711.766865201627</c:v>
                </c:pt>
                <c:pt idx="101">
                  <c:v>12421.055251448703</c:v>
                </c:pt>
                <c:pt idx="102">
                  <c:v>13611.857646242597</c:v>
                </c:pt>
                <c:pt idx="103">
                  <c:v>14367.724271384928</c:v>
                </c:pt>
                <c:pt idx="104">
                  <c:v>14787.452935517464</c:v>
                </c:pt>
                <c:pt idx="105">
                  <c:v>14970.954392819998</c:v>
                </c:pt>
                <c:pt idx="106">
                  <c:v>15008.751891088323</c:v>
                </c:pt>
                <c:pt idx="107">
                  <c:v>14975.509732099103</c:v>
                </c:pt>
                <c:pt idx="108">
                  <c:v>14926.895027711495</c:v>
                </c:pt>
                <c:pt idx="109">
                  <c:v>14898.594761194416</c:v>
                </c:pt>
                <c:pt idx="110">
                  <c:v>14906.330510539334</c:v>
                </c:pt>
                <c:pt idx="111">
                  <c:v>14946.032276259302</c:v>
                </c:pt>
                <c:pt idx="112">
                  <c:v>14993.783436263895</c:v>
                </c:pt>
                <c:pt idx="113">
                  <c:v>15005.638204120685</c:v>
                </c:pt>
                <c:pt idx="114">
                  <c:v>14917.893518941128</c:v>
                </c:pt>
                <c:pt idx="115">
                  <c:v>14648.809091291425</c:v>
                </c:pt>
                <c:pt idx="116">
                  <c:v>14102.98955277085</c:v>
                </c:pt>
                <c:pt idx="117">
                  <c:v>13179.479215212097</c:v>
                </c:pt>
                <c:pt idx="118">
                  <c:v>11783.888045943768</c:v>
                </c:pt>
                <c:pt idx="119">
                  <c:v>9843.5567124752761</c:v>
                </c:pt>
                <c:pt idx="120">
                  <c:v>7323.2190240204882</c:v>
                </c:pt>
                <c:pt idx="121">
                  <c:v>4237.5274631709199</c:v>
                </c:pt>
                <c:pt idx="122">
                  <c:v>656.90963372658109</c:v>
                </c:pt>
                <c:pt idx="123">
                  <c:v>-3295.2229876379133</c:v>
                </c:pt>
                <c:pt idx="124">
                  <c:v>-7453.4365646122851</c:v>
                </c:pt>
                <c:pt idx="125">
                  <c:v>-11626.682295126755</c:v>
                </c:pt>
                <c:pt idx="126">
                  <c:v>-15616.365802880257</c:v>
                </c:pt>
                <c:pt idx="127">
                  <c:v>-19232.681988685112</c:v>
                </c:pt>
                <c:pt idx="128">
                  <c:v>-22307.168621844652</c:v>
                </c:pt>
                <c:pt idx="129">
                  <c:v>-24700.965894565037</c:v>
                </c:pt>
                <c:pt idx="130">
                  <c:v>-26309.398765656755</c:v>
                </c:pt>
                <c:pt idx="131">
                  <c:v>-27064.021493334421</c:v>
                </c:pt>
                <c:pt idx="132">
                  <c:v>-26933.273827862078</c:v>
                </c:pt>
                <c:pt idx="133">
                  <c:v>-25922.598157274726</c:v>
                </c:pt>
                <c:pt idx="134">
                  <c:v>-24074.427738304403</c:v>
                </c:pt>
                <c:pt idx="135">
                  <c:v>-21467.974621602079</c:v>
                </c:pt>
                <c:pt idx="136">
                  <c:v>-18218.270590909924</c:v>
                </c:pt>
                <c:pt idx="137">
                  <c:v>-14473.502835853917</c:v>
                </c:pt>
                <c:pt idx="138">
                  <c:v>-10409.456343231956</c:v>
                </c:pt>
                <c:pt idx="139">
                  <c:v>-6220.0161654025796</c:v>
                </c:pt>
                <c:pt idx="140">
                  <c:v>-2103.3838060823482</c:v>
                </c:pt>
                <c:pt idx="141">
                  <c:v>1755.0510020399024</c:v>
                </c:pt>
                <c:pt idx="142">
                  <c:v>5200.6856439689564</c:v>
                </c:pt>
                <c:pt idx="143">
                  <c:v>8124.884441320627</c:v>
                </c:pt>
                <c:pt idx="144">
                  <c:v>10473.735581113175</c:v>
                </c:pt>
                <c:pt idx="145">
                  <c:v>12248.23181111283</c:v>
                </c:pt>
                <c:pt idx="146">
                  <c:v>13496.152258507977</c:v>
                </c:pt>
              </c:numCache>
            </c:numRef>
          </c:val>
          <c:smooth val="0"/>
          <c:extLst>
            <c:ext xmlns:c16="http://schemas.microsoft.com/office/drawing/2014/chart" uri="{C3380CC4-5D6E-409C-BE32-E72D297353CC}">
              <c16:uniqueId val="{00000000-0F37-4BF9-9310-9B54E48B0108}"/>
            </c:ext>
          </c:extLst>
        </c:ser>
        <c:ser>
          <c:idx val="1"/>
          <c:order val="1"/>
          <c:tx>
            <c:v>Force</c:v>
          </c:tx>
          <c:marker>
            <c:symbol val="none"/>
          </c:marker>
          <c:cat>
            <c:numRef>
              <c:f>Sheet1!$C$8:$ES$8</c:f>
              <c:numCache>
                <c:formatCode>General</c:formatCode>
                <c:ptCount val="147"/>
                <c:pt idx="0">
                  <c:v>0</c:v>
                </c:pt>
                <c:pt idx="1">
                  <c:v>2.0000000000000001E-4</c:v>
                </c:pt>
                <c:pt idx="2">
                  <c:v>4.0000000000000002E-4</c:v>
                </c:pt>
                <c:pt idx="3">
                  <c:v>6.0000000000000006E-4</c:v>
                </c:pt>
                <c:pt idx="4">
                  <c:v>8.0000000000000004E-4</c:v>
                </c:pt>
                <c:pt idx="5">
                  <c:v>1E-3</c:v>
                </c:pt>
                <c:pt idx="6">
                  <c:v>1.2000000000000001E-3</c:v>
                </c:pt>
                <c:pt idx="7">
                  <c:v>1.4000000000000002E-3</c:v>
                </c:pt>
                <c:pt idx="8">
                  <c:v>1.6000000000000003E-3</c:v>
                </c:pt>
                <c:pt idx="9">
                  <c:v>1.8000000000000004E-3</c:v>
                </c:pt>
                <c:pt idx="10">
                  <c:v>2.0000000000000005E-3</c:v>
                </c:pt>
                <c:pt idx="11">
                  <c:v>2.2000000000000006E-3</c:v>
                </c:pt>
                <c:pt idx="12">
                  <c:v>2.4000000000000007E-3</c:v>
                </c:pt>
                <c:pt idx="13">
                  <c:v>2.6000000000000007E-3</c:v>
                </c:pt>
                <c:pt idx="14">
                  <c:v>2.8000000000000008E-3</c:v>
                </c:pt>
                <c:pt idx="15">
                  <c:v>3.0000000000000009E-3</c:v>
                </c:pt>
                <c:pt idx="16">
                  <c:v>3.200000000000001E-3</c:v>
                </c:pt>
                <c:pt idx="17">
                  <c:v>3.4000000000000011E-3</c:v>
                </c:pt>
                <c:pt idx="18">
                  <c:v>3.6000000000000012E-3</c:v>
                </c:pt>
                <c:pt idx="19">
                  <c:v>3.8000000000000013E-3</c:v>
                </c:pt>
                <c:pt idx="20">
                  <c:v>4.000000000000001E-3</c:v>
                </c:pt>
                <c:pt idx="21">
                  <c:v>4.2000000000000006E-3</c:v>
                </c:pt>
                <c:pt idx="22">
                  <c:v>4.4000000000000003E-3</c:v>
                </c:pt>
                <c:pt idx="23">
                  <c:v>4.5999999999999999E-3</c:v>
                </c:pt>
                <c:pt idx="24">
                  <c:v>4.7999999999999996E-3</c:v>
                </c:pt>
                <c:pt idx="25">
                  <c:v>4.9999999999999992E-3</c:v>
                </c:pt>
                <c:pt idx="26">
                  <c:v>5.1999999999999989E-3</c:v>
                </c:pt>
                <c:pt idx="27">
                  <c:v>5.3999999999999986E-3</c:v>
                </c:pt>
                <c:pt idx="28">
                  <c:v>5.5999999999999982E-3</c:v>
                </c:pt>
                <c:pt idx="29">
                  <c:v>5.7999999999999979E-3</c:v>
                </c:pt>
                <c:pt idx="30">
                  <c:v>5.9999999999999975E-3</c:v>
                </c:pt>
                <c:pt idx="31">
                  <c:v>6.1999999999999972E-3</c:v>
                </c:pt>
                <c:pt idx="32">
                  <c:v>6.3999999999999968E-3</c:v>
                </c:pt>
                <c:pt idx="33">
                  <c:v>6.5999999999999965E-3</c:v>
                </c:pt>
                <c:pt idx="34">
                  <c:v>6.7999999999999962E-3</c:v>
                </c:pt>
                <c:pt idx="35">
                  <c:v>6.9999999999999958E-3</c:v>
                </c:pt>
                <c:pt idx="36">
                  <c:v>7.1999999999999955E-3</c:v>
                </c:pt>
                <c:pt idx="37">
                  <c:v>7.3999999999999951E-3</c:v>
                </c:pt>
                <c:pt idx="38">
                  <c:v>7.5999999999999948E-3</c:v>
                </c:pt>
                <c:pt idx="39">
                  <c:v>7.7999999999999944E-3</c:v>
                </c:pt>
                <c:pt idx="40">
                  <c:v>7.999999999999995E-3</c:v>
                </c:pt>
                <c:pt idx="41">
                  <c:v>8.1999999999999955E-3</c:v>
                </c:pt>
                <c:pt idx="42">
                  <c:v>8.399999999999996E-3</c:v>
                </c:pt>
                <c:pt idx="43">
                  <c:v>8.5999999999999965E-3</c:v>
                </c:pt>
                <c:pt idx="44">
                  <c:v>8.7999999999999971E-3</c:v>
                </c:pt>
                <c:pt idx="45">
                  <c:v>8.9999999999999976E-3</c:v>
                </c:pt>
                <c:pt idx="46">
                  <c:v>9.1999999999999981E-3</c:v>
                </c:pt>
                <c:pt idx="47">
                  <c:v>9.3999999999999986E-3</c:v>
                </c:pt>
                <c:pt idx="48">
                  <c:v>9.5999999999999992E-3</c:v>
                </c:pt>
                <c:pt idx="49">
                  <c:v>9.7999999999999997E-3</c:v>
                </c:pt>
                <c:pt idx="50">
                  <c:v>0.01</c:v>
                </c:pt>
                <c:pt idx="51">
                  <c:v>1.0200000000000001E-2</c:v>
                </c:pt>
                <c:pt idx="52">
                  <c:v>1.0400000000000001E-2</c:v>
                </c:pt>
                <c:pt idx="53">
                  <c:v>1.0600000000000002E-2</c:v>
                </c:pt>
                <c:pt idx="54">
                  <c:v>1.0800000000000002E-2</c:v>
                </c:pt>
                <c:pt idx="55">
                  <c:v>1.1000000000000003E-2</c:v>
                </c:pt>
                <c:pt idx="56">
                  <c:v>1.1200000000000003E-2</c:v>
                </c:pt>
                <c:pt idx="57">
                  <c:v>1.1400000000000004E-2</c:v>
                </c:pt>
                <c:pt idx="58">
                  <c:v>1.1600000000000004E-2</c:v>
                </c:pt>
                <c:pt idx="59">
                  <c:v>1.1800000000000005E-2</c:v>
                </c:pt>
                <c:pt idx="60">
                  <c:v>1.2000000000000005E-2</c:v>
                </c:pt>
                <c:pt idx="61">
                  <c:v>1.2200000000000006E-2</c:v>
                </c:pt>
                <c:pt idx="62">
                  <c:v>1.2400000000000007E-2</c:v>
                </c:pt>
                <c:pt idx="63">
                  <c:v>1.2600000000000007E-2</c:v>
                </c:pt>
                <c:pt idx="64">
                  <c:v>1.2800000000000008E-2</c:v>
                </c:pt>
                <c:pt idx="65">
                  <c:v>1.3000000000000008E-2</c:v>
                </c:pt>
                <c:pt idx="66">
                  <c:v>1.3200000000000009E-2</c:v>
                </c:pt>
                <c:pt idx="67">
                  <c:v>1.3400000000000009E-2</c:v>
                </c:pt>
                <c:pt idx="68">
                  <c:v>1.360000000000001E-2</c:v>
                </c:pt>
                <c:pt idx="69">
                  <c:v>1.380000000000001E-2</c:v>
                </c:pt>
                <c:pt idx="70">
                  <c:v>1.4000000000000011E-2</c:v>
                </c:pt>
                <c:pt idx="71">
                  <c:v>1.4200000000000011E-2</c:v>
                </c:pt>
                <c:pt idx="72">
                  <c:v>1.4400000000000012E-2</c:v>
                </c:pt>
                <c:pt idx="73">
                  <c:v>1.4600000000000012E-2</c:v>
                </c:pt>
                <c:pt idx="74">
                  <c:v>1.4800000000000013E-2</c:v>
                </c:pt>
                <c:pt idx="75">
                  <c:v>1.5000000000000013E-2</c:v>
                </c:pt>
                <c:pt idx="76">
                  <c:v>1.5200000000000014E-2</c:v>
                </c:pt>
                <c:pt idx="77">
                  <c:v>1.5400000000000014E-2</c:v>
                </c:pt>
                <c:pt idx="78">
                  <c:v>1.5600000000000015E-2</c:v>
                </c:pt>
                <c:pt idx="79">
                  <c:v>1.5800000000000015E-2</c:v>
                </c:pt>
                <c:pt idx="80">
                  <c:v>1.6000000000000014E-2</c:v>
                </c:pt>
                <c:pt idx="81">
                  <c:v>1.6200000000000013E-2</c:v>
                </c:pt>
                <c:pt idx="82">
                  <c:v>1.6400000000000012E-2</c:v>
                </c:pt>
                <c:pt idx="83">
                  <c:v>1.6600000000000011E-2</c:v>
                </c:pt>
                <c:pt idx="84">
                  <c:v>1.6800000000000009E-2</c:v>
                </c:pt>
                <c:pt idx="85">
                  <c:v>1.7000000000000008E-2</c:v>
                </c:pt>
                <c:pt idx="86">
                  <c:v>1.7200000000000007E-2</c:v>
                </c:pt>
                <c:pt idx="87">
                  <c:v>1.7400000000000006E-2</c:v>
                </c:pt>
                <c:pt idx="88">
                  <c:v>1.7600000000000005E-2</c:v>
                </c:pt>
                <c:pt idx="89">
                  <c:v>1.7800000000000003E-2</c:v>
                </c:pt>
                <c:pt idx="90">
                  <c:v>1.8000000000000002E-2</c:v>
                </c:pt>
                <c:pt idx="91">
                  <c:v>1.8200000000000001E-2</c:v>
                </c:pt>
                <c:pt idx="92">
                  <c:v>1.84E-2</c:v>
                </c:pt>
                <c:pt idx="93">
                  <c:v>1.8599999999999998E-2</c:v>
                </c:pt>
                <c:pt idx="94">
                  <c:v>1.8799999999999997E-2</c:v>
                </c:pt>
                <c:pt idx="95">
                  <c:v>1.8999999999999996E-2</c:v>
                </c:pt>
                <c:pt idx="96">
                  <c:v>1.9199999999999995E-2</c:v>
                </c:pt>
                <c:pt idx="97">
                  <c:v>1.9399999999999994E-2</c:v>
                </c:pt>
                <c:pt idx="98">
                  <c:v>1.9599999999999992E-2</c:v>
                </c:pt>
                <c:pt idx="99">
                  <c:v>1.9799999999999991E-2</c:v>
                </c:pt>
                <c:pt idx="100">
                  <c:v>1.999999999999999E-2</c:v>
                </c:pt>
                <c:pt idx="101">
                  <c:v>2.0199999999999989E-2</c:v>
                </c:pt>
                <c:pt idx="102">
                  <c:v>2.0399999999999988E-2</c:v>
                </c:pt>
                <c:pt idx="103">
                  <c:v>2.0599999999999986E-2</c:v>
                </c:pt>
                <c:pt idx="104">
                  <c:v>2.0799999999999985E-2</c:v>
                </c:pt>
                <c:pt idx="105">
                  <c:v>2.0999999999999984E-2</c:v>
                </c:pt>
                <c:pt idx="106">
                  <c:v>2.1199999999999983E-2</c:v>
                </c:pt>
                <c:pt idx="107">
                  <c:v>2.1399999999999982E-2</c:v>
                </c:pt>
                <c:pt idx="108">
                  <c:v>2.159999999999998E-2</c:v>
                </c:pt>
                <c:pt idx="109">
                  <c:v>2.1799999999999979E-2</c:v>
                </c:pt>
                <c:pt idx="110">
                  <c:v>2.1999999999999978E-2</c:v>
                </c:pt>
                <c:pt idx="111">
                  <c:v>2.2199999999999977E-2</c:v>
                </c:pt>
                <c:pt idx="112">
                  <c:v>2.2399999999999975E-2</c:v>
                </c:pt>
                <c:pt idx="113">
                  <c:v>2.2599999999999974E-2</c:v>
                </c:pt>
                <c:pt idx="114">
                  <c:v>2.2799999999999973E-2</c:v>
                </c:pt>
                <c:pt idx="115">
                  <c:v>2.2999999999999972E-2</c:v>
                </c:pt>
                <c:pt idx="116">
                  <c:v>2.3199999999999971E-2</c:v>
                </c:pt>
                <c:pt idx="117">
                  <c:v>2.3399999999999969E-2</c:v>
                </c:pt>
                <c:pt idx="118">
                  <c:v>2.3599999999999968E-2</c:v>
                </c:pt>
                <c:pt idx="119">
                  <c:v>2.3799999999999967E-2</c:v>
                </c:pt>
                <c:pt idx="120">
                  <c:v>2.3999999999999966E-2</c:v>
                </c:pt>
                <c:pt idx="121">
                  <c:v>2.4199999999999965E-2</c:v>
                </c:pt>
                <c:pt idx="122">
                  <c:v>2.4399999999999963E-2</c:v>
                </c:pt>
                <c:pt idx="123">
                  <c:v>2.4599999999999962E-2</c:v>
                </c:pt>
                <c:pt idx="124">
                  <c:v>2.4799999999999961E-2</c:v>
                </c:pt>
                <c:pt idx="125">
                  <c:v>2.499999999999996E-2</c:v>
                </c:pt>
                <c:pt idx="126">
                  <c:v>2.5199999999999959E-2</c:v>
                </c:pt>
                <c:pt idx="127">
                  <c:v>2.5399999999999957E-2</c:v>
                </c:pt>
                <c:pt idx="128">
                  <c:v>2.5599999999999956E-2</c:v>
                </c:pt>
                <c:pt idx="129">
                  <c:v>2.5799999999999955E-2</c:v>
                </c:pt>
                <c:pt idx="130">
                  <c:v>2.5999999999999954E-2</c:v>
                </c:pt>
                <c:pt idx="131">
                  <c:v>2.6199999999999952E-2</c:v>
                </c:pt>
                <c:pt idx="132">
                  <c:v>2.6399999999999951E-2</c:v>
                </c:pt>
                <c:pt idx="133">
                  <c:v>2.659999999999995E-2</c:v>
                </c:pt>
                <c:pt idx="134">
                  <c:v>2.6799999999999949E-2</c:v>
                </c:pt>
                <c:pt idx="135">
                  <c:v>2.6999999999999948E-2</c:v>
                </c:pt>
                <c:pt idx="136">
                  <c:v>2.7199999999999946E-2</c:v>
                </c:pt>
                <c:pt idx="137">
                  <c:v>2.7399999999999945E-2</c:v>
                </c:pt>
                <c:pt idx="138">
                  <c:v>2.7599999999999944E-2</c:v>
                </c:pt>
                <c:pt idx="139">
                  <c:v>2.7799999999999943E-2</c:v>
                </c:pt>
                <c:pt idx="140">
                  <c:v>2.7999999999999942E-2</c:v>
                </c:pt>
                <c:pt idx="141">
                  <c:v>2.819999999999994E-2</c:v>
                </c:pt>
                <c:pt idx="142">
                  <c:v>2.8399999999999939E-2</c:v>
                </c:pt>
                <c:pt idx="143">
                  <c:v>2.8599999999999938E-2</c:v>
                </c:pt>
                <c:pt idx="144">
                  <c:v>2.8799999999999937E-2</c:v>
                </c:pt>
                <c:pt idx="145">
                  <c:v>2.8999999999999936E-2</c:v>
                </c:pt>
                <c:pt idx="146">
                  <c:v>2.9199999999999934E-2</c:v>
                </c:pt>
              </c:numCache>
            </c:numRef>
          </c:cat>
          <c:val>
            <c:numRef>
              <c:f>Sheet1!$C$20:$ES$20</c:f>
              <c:numCache>
                <c:formatCode>General</c:formatCode>
                <c:ptCount val="147"/>
                <c:pt idx="0">
                  <c:v>-8589.5559735529587</c:v>
                </c:pt>
                <c:pt idx="1">
                  <c:v>-8166.766782072521</c:v>
                </c:pt>
                <c:pt idx="2">
                  <c:v>-7481.9624416069546</c:v>
                </c:pt>
                <c:pt idx="3">
                  <c:v>-6564.7759299069066</c:v>
                </c:pt>
                <c:pt idx="4">
                  <c:v>-5456.1531030177293</c:v>
                </c:pt>
                <c:pt idx="5">
                  <c:v>-4207.2105343954263</c:v>
                </c:pt>
                <c:pt idx="6">
                  <c:v>-2877.0293219986424</c:v>
                </c:pt>
                <c:pt idx="7">
                  <c:v>-1529.1046765790427</c:v>
                </c:pt>
                <c:pt idx="8">
                  <c:v>-226.46715585530899</c:v>
                </c:pt>
                <c:pt idx="9">
                  <c:v>974.04515503809955</c:v>
                </c:pt>
                <c:pt idx="10">
                  <c:v>2027.400569318874</c:v>
                </c:pt>
                <c:pt idx="11">
                  <c:v>2904.6502320374721</c:v>
                </c:pt>
                <c:pt idx="12">
                  <c:v>3594.8155314300548</c:v>
                </c:pt>
                <c:pt idx="13">
                  <c:v>4103.950095012704</c:v>
                </c:pt>
                <c:pt idx="14">
                  <c:v>4451.7510537552716</c:v>
                </c:pt>
                <c:pt idx="15">
                  <c:v>4666.7302808539298</c:v>
                </c:pt>
                <c:pt idx="16">
                  <c:v>4781.1573827146622</c:v>
                </c:pt>
                <c:pt idx="17">
                  <c:v>4826.7473740614159</c:v>
                </c:pt>
                <c:pt idx="18">
                  <c:v>4831.589454264682</c:v>
                </c:pt>
                <c:pt idx="19">
                  <c:v>4818.3448174998448</c:v>
                </c:pt>
                <c:pt idx="20">
                  <c:v>4803.4354953777101</c:v>
                </c:pt>
                <c:pt idx="21">
                  <c:v>4796.8342669890235</c:v>
                </c:pt>
                <c:pt idx="22">
                  <c:v>4802.1007680445427</c:v>
                </c:pt>
                <c:pt idx="23">
                  <c:v>4816.4255945133691</c:v>
                </c:pt>
                <c:pt idx="24">
                  <c:v>4830.5941061322374</c:v>
                </c:pt>
                <c:pt idx="25">
                  <c:v>4828.9397435304418</c:v>
                </c:pt>
                <c:pt idx="26">
                  <c:v>4789.5084820159591</c:v>
                </c:pt>
                <c:pt idx="27">
                  <c:v>4684.7786357990944</c:v>
                </c:pt>
                <c:pt idx="28">
                  <c:v>4483.328186231387</c:v>
                </c:pt>
                <c:pt idx="29">
                  <c:v>4152.7504310646227</c:v>
                </c:pt>
                <c:pt idx="30">
                  <c:v>3663.8360970276281</c:v>
                </c:pt>
                <c:pt idx="31">
                  <c:v>2995.5851726270766</c:v>
                </c:pt>
                <c:pt idx="32">
                  <c:v>2140.12428961053</c:v>
                </c:pt>
                <c:pt idx="33">
                  <c:v>1106.3257072666588</c:v>
                </c:pt>
                <c:pt idx="34">
                  <c:v>-78.93162679054339</c:v>
                </c:pt>
                <c:pt idx="35">
                  <c:v>-1372.3244485221571</c:v>
                </c:pt>
                <c:pt idx="36">
                  <c:v>-2718.1267558129075</c:v>
                </c:pt>
                <c:pt idx="37">
                  <c:v>-4053.7310292726274</c:v>
                </c:pt>
                <c:pt idx="38">
                  <c:v>-5315.4207175500114</c:v>
                </c:pt>
                <c:pt idx="39">
                  <c:v>-6443.3837636389353</c:v>
                </c:pt>
                <c:pt idx="40">
                  <c:v>-7385.4278767918922</c:v>
                </c:pt>
                <c:pt idx="41">
                  <c:v>-8099.3342033300432</c:v>
                </c:pt>
                <c:pt idx="42">
                  <c:v>-8554.1051914401287</c:v>
                </c:pt>
                <c:pt idx="43">
                  <c:v>-8730.48687267692</c:v>
                </c:pt>
                <c:pt idx="44">
                  <c:v>-8621.119526135004</c:v>
                </c:pt>
                <c:pt idx="45">
                  <c:v>-8230.5594128176199</c:v>
                </c:pt>
                <c:pt idx="46">
                  <c:v>-7575.2676749305874</c:v>
                </c:pt>
                <c:pt idx="47">
                  <c:v>-6683.5067269762822</c:v>
                </c:pt>
                <c:pt idx="48">
                  <c:v>-5594.9340771790194</c:v>
                </c:pt>
                <c:pt idx="49">
                  <c:v>-4359.5603957962239</c:v>
                </c:pt>
                <c:pt idx="50">
                  <c:v>-3035.6866916365957</c:v>
                </c:pt>
                <c:pt idx="51">
                  <c:v>-1686.518769431126</c:v>
                </c:pt>
                <c:pt idx="52">
                  <c:v>-375.42981788779457</c:v>
                </c:pt>
                <c:pt idx="53">
                  <c:v>839.70915875047035</c:v>
                </c:pt>
                <c:pt idx="54">
                  <c:v>1912.2185106169011</c:v>
                </c:pt>
                <c:pt idx="55">
                  <c:v>2811.1061283026329</c:v>
                </c:pt>
                <c:pt idx="56">
                  <c:v>3523.2736089869136</c:v>
                </c:pt>
                <c:pt idx="57">
                  <c:v>4052.9067139942526</c:v>
                </c:pt>
                <c:pt idx="58">
                  <c:v>4418.3314093051395</c:v>
                </c:pt>
                <c:pt idx="59">
                  <c:v>4647.2910314238243</c:v>
                </c:pt>
                <c:pt idx="60">
                  <c:v>4771.857844080414</c:v>
                </c:pt>
                <c:pt idx="61">
                  <c:v>4823.9973459216235</c:v>
                </c:pt>
                <c:pt idx="62">
                  <c:v>4832.3416535571732</c:v>
                </c:pt>
                <c:pt idx="63">
                  <c:v>4820.2483696545396</c:v>
                </c:pt>
                <c:pt idx="64">
                  <c:v>4804.8925056610942</c:v>
                </c:pt>
                <c:pt idx="65">
                  <c:v>4797.0057545955488</c:v>
                </c:pt>
                <c:pt idx="66">
                  <c:v>4800.8986956679137</c:v>
                </c:pt>
                <c:pt idx="67">
                  <c:v>4814.5115754016115</c:v>
                </c:pt>
                <c:pt idx="68">
                  <c:v>4829.3869903507866</c:v>
                </c:pt>
                <c:pt idx="69">
                  <c:v>4830.6157273602348</c:v>
                </c:pt>
                <c:pt idx="70">
                  <c:v>4796.9604266143306</c:v>
                </c:pt>
                <c:pt idx="71">
                  <c:v>4701.4896203363742</c:v>
                </c:pt>
                <c:pt idx="72">
                  <c:v>4513.1145910508603</c:v>
                </c:pt>
                <c:pt idx="73">
                  <c:v>4199.3499134525018</c:v>
                </c:pt>
                <c:pt idx="74">
                  <c:v>3730.3593649869526</c:v>
                </c:pt>
                <c:pt idx="75">
                  <c:v>3083.9095529076453</c:v>
                </c:pt>
                <c:pt idx="76">
                  <c:v>2250.358738364474</c:v>
                </c:pt>
                <c:pt idx="77">
                  <c:v>1236.490848292013</c:v>
                </c:pt>
                <c:pt idx="78">
                  <c:v>67.092880753321538</c:v>
                </c:pt>
                <c:pt idx="79">
                  <c:v>-1216.2774702562274</c:v>
                </c:pt>
                <c:pt idx="80">
                  <c:v>-2559.084174505952</c:v>
                </c:pt>
                <c:pt idx="81">
                  <c:v>-3899.2238353131597</c:v>
                </c:pt>
                <c:pt idx="82">
                  <c:v>-5172.8285636454202</c:v>
                </c:pt>
                <c:pt idx="83">
                  <c:v>-6319.4068108743404</c:v>
                </c:pt>
                <c:pt idx="84">
                  <c:v>-7285.722823303232</c:v>
                </c:pt>
                <c:pt idx="85">
                  <c:v>-8028.301565454256</c:v>
                </c:pt>
                <c:pt idx="86">
                  <c:v>-8514.7877253267252</c:v>
                </c:pt>
                <c:pt idx="87">
                  <c:v>-8724.5334639341472</c:v>
                </c:pt>
                <c:pt idx="88">
                  <c:v>-8648.7775859842313</c:v>
                </c:pt>
                <c:pt idx="89">
                  <c:v>-8290.6744722567346</c:v>
                </c:pt>
                <c:pt idx="90">
                  <c:v>-7665.2869222693516</c:v>
                </c:pt>
                <c:pt idx="91">
                  <c:v>-6799.5015545366314</c:v>
                </c:pt>
                <c:pt idx="92">
                  <c:v>-5731.6735668805732</c:v>
                </c:pt>
                <c:pt idx="93">
                  <c:v>-4510.6795487113977</c:v>
                </c:pt>
                <c:pt idx="94">
                  <c:v>-3193.9936239446224</c:v>
                </c:pt>
                <c:pt idx="95">
                  <c:v>-1844.4661538928899</c:v>
                </c:pt>
                <c:pt idx="96">
                  <c:v>-525.73341957471348</c:v>
                </c:pt>
                <c:pt idx="97">
                  <c:v>703.38084538817463</c:v>
                </c:pt>
                <c:pt idx="98">
                  <c:v>1794.6125830035144</c:v>
                </c:pt>
                <c:pt idx="99">
                  <c:v>2714.9576023690597</c:v>
                </c:pt>
                <c:pt idx="100">
                  <c:v>3449.1889305949239</c:v>
                </c:pt>
                <c:pt idx="101">
                  <c:v>3999.5797909664825</c:v>
                </c:pt>
                <c:pt idx="102">
                  <c:v>4383.0181620901167</c:v>
                </c:pt>
                <c:pt idx="103">
                  <c:v>4626.407215385947</c:v>
                </c:pt>
                <c:pt idx="104">
                  <c:v>4761.559845236623</c:v>
                </c:pt>
                <c:pt idx="105">
                  <c:v>4820.6473144880392</c:v>
                </c:pt>
                <c:pt idx="106">
                  <c:v>4832.8181089304398</c:v>
                </c:pt>
                <c:pt idx="107">
                  <c:v>4822.1141337359113</c:v>
                </c:pt>
                <c:pt idx="108">
                  <c:v>4806.4601989231014</c:v>
                </c:pt>
                <c:pt idx="109">
                  <c:v>4797.3475131046016</c:v>
                </c:pt>
                <c:pt idx="110">
                  <c:v>4799.8384243936653</c:v>
                </c:pt>
                <c:pt idx="111">
                  <c:v>4812.6223929554953</c:v>
                </c:pt>
                <c:pt idx="112">
                  <c:v>4827.9982664769741</c:v>
                </c:pt>
                <c:pt idx="113">
                  <c:v>4831.8155017268609</c:v>
                </c:pt>
                <c:pt idx="114">
                  <c:v>4803.5617130990431</c:v>
                </c:pt>
                <c:pt idx="115">
                  <c:v>4716.9165273958388</c:v>
                </c:pt>
                <c:pt idx="116">
                  <c:v>4541.1626359922138</c:v>
                </c:pt>
                <c:pt idx="117">
                  <c:v>4243.7923072982958</c:v>
                </c:pt>
                <c:pt idx="118">
                  <c:v>3794.4119507938935</c:v>
                </c:pt>
                <c:pt idx="119">
                  <c:v>3169.6252614170389</c:v>
                </c:pt>
                <c:pt idx="120">
                  <c:v>2358.0765257345975</c:v>
                </c:pt>
                <c:pt idx="121">
                  <c:v>1364.4838431410362</c:v>
                </c:pt>
                <c:pt idx="122">
                  <c:v>211.52490205995912</c:v>
                </c:pt>
                <c:pt idx="123">
                  <c:v>-1061.0618020194081</c:v>
                </c:pt>
                <c:pt idx="124">
                  <c:v>-2400.0065738051558</c:v>
                </c:pt>
                <c:pt idx="125">
                  <c:v>-3743.7916990308154</c:v>
                </c:pt>
                <c:pt idx="126">
                  <c:v>-5028.4697885274427</c:v>
                </c:pt>
                <c:pt idx="127">
                  <c:v>-6192.9236003566066</c:v>
                </c:pt>
                <c:pt idx="128">
                  <c:v>-7182.908296233978</c:v>
                </c:pt>
                <c:pt idx="129">
                  <c:v>-7953.7110180499421</c:v>
                </c:pt>
                <c:pt idx="130">
                  <c:v>-8471.6264025414748</c:v>
                </c:pt>
                <c:pt idx="131">
                  <c:v>-8714.6149208536845</c:v>
                </c:pt>
                <c:pt idx="132">
                  <c:v>-8672.5141725715894</c:v>
                </c:pt>
                <c:pt idx="133">
                  <c:v>-8347.0766066424621</c:v>
                </c:pt>
                <c:pt idx="134">
                  <c:v>-7751.9657317340179</c:v>
                </c:pt>
                <c:pt idx="135">
                  <c:v>-6912.6878281558702</c:v>
                </c:pt>
                <c:pt idx="136">
                  <c:v>-5866.2831302729955</c:v>
                </c:pt>
                <c:pt idx="137">
                  <c:v>-4660.4679131449611</c:v>
                </c:pt>
                <c:pt idx="138">
                  <c:v>-3351.84494252069</c:v>
                </c:pt>
                <c:pt idx="139">
                  <c:v>-2002.8452052596308</c:v>
                </c:pt>
                <c:pt idx="140">
                  <c:v>-677.28958555851614</c:v>
                </c:pt>
                <c:pt idx="141">
                  <c:v>565.1264226568486</c:v>
                </c:pt>
                <c:pt idx="142">
                  <c:v>1674.620777358004</c:v>
                </c:pt>
                <c:pt idx="143">
                  <c:v>2616.2127901052418</c:v>
                </c:pt>
                <c:pt idx="144">
                  <c:v>3372.5428571184425</c:v>
                </c:pt>
                <c:pt idx="145">
                  <c:v>3943.9306431783311</c:v>
                </c:pt>
                <c:pt idx="146">
                  <c:v>4345.7610272395686</c:v>
                </c:pt>
              </c:numCache>
            </c:numRef>
          </c:val>
          <c:smooth val="0"/>
          <c:extLst>
            <c:ext xmlns:c16="http://schemas.microsoft.com/office/drawing/2014/chart" uri="{C3380CC4-5D6E-409C-BE32-E72D297353CC}">
              <c16:uniqueId val="{00000001-0F37-4BF9-9310-9B54E48B0108}"/>
            </c:ext>
          </c:extLst>
        </c:ser>
        <c:dLbls>
          <c:showLegendKey val="0"/>
          <c:showVal val="0"/>
          <c:showCatName val="0"/>
          <c:showSerName val="0"/>
          <c:showPercent val="0"/>
          <c:showBubbleSize val="0"/>
        </c:dLbls>
        <c:smooth val="0"/>
        <c:axId val="84615936"/>
        <c:axId val="84617472"/>
      </c:lineChart>
      <c:catAx>
        <c:axId val="84615936"/>
        <c:scaling>
          <c:orientation val="minMax"/>
        </c:scaling>
        <c:delete val="0"/>
        <c:axPos val="b"/>
        <c:numFmt formatCode="General" sourceLinked="1"/>
        <c:majorTickMark val="out"/>
        <c:minorTickMark val="none"/>
        <c:tickLblPos val="nextTo"/>
        <c:crossAx val="84617472"/>
        <c:crosses val="autoZero"/>
        <c:auto val="1"/>
        <c:lblAlgn val="ctr"/>
        <c:lblOffset val="100"/>
        <c:noMultiLvlLbl val="0"/>
      </c:catAx>
      <c:valAx>
        <c:axId val="84617472"/>
        <c:scaling>
          <c:orientation val="minMax"/>
        </c:scaling>
        <c:delete val="0"/>
        <c:axPos val="l"/>
        <c:majorGridlines/>
        <c:numFmt formatCode="General" sourceLinked="1"/>
        <c:majorTickMark val="out"/>
        <c:minorTickMark val="none"/>
        <c:tickLblPos val="nextTo"/>
        <c:crossAx val="84615936"/>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597</TotalTime>
  <Pages>9</Pages>
  <Words>762</Words>
  <Characters>4344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Coney</dc:creator>
  <cp:keywords/>
  <dc:description/>
  <cp:lastModifiedBy>Ben Coney</cp:lastModifiedBy>
  <cp:revision>13</cp:revision>
  <dcterms:created xsi:type="dcterms:W3CDTF">2017-10-24T17:20:00Z</dcterms:created>
  <dcterms:modified xsi:type="dcterms:W3CDTF">2017-12-09T00:00:00Z</dcterms:modified>
</cp:coreProperties>
</file>