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BB734" w14:textId="3AFB1B01" w:rsidR="00E270F5" w:rsidRDefault="00E270F5" w:rsidP="00E270F5">
      <w:pPr>
        <w:ind w:left="720"/>
      </w:pPr>
      <w:r>
        <w:rPr>
          <w:rStyle w:val="wacimagecontainer"/>
          <w:rFonts w:ascii="Segoe UI" w:hAnsi="Segoe UI" w:cs="Segoe UI"/>
          <w:noProof/>
          <w:color w:val="000000"/>
          <w:sz w:val="18"/>
          <w:szCs w:val="18"/>
          <w:shd w:val="clear" w:color="auto" w:fill="FFFFFF"/>
        </w:rPr>
        <w:drawing>
          <wp:inline distT="0" distB="0" distL="0" distR="0" wp14:anchorId="4E47B653" wp14:editId="68AA4D00">
            <wp:extent cx="4467860" cy="2971800"/>
            <wp:effectExtent l="0" t="0" r="8890" b="0"/>
            <wp:docPr id="2" name="Picture 1" descr="A coat of arms with red dragons and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at of arms with red dragons and a shield&#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67860" cy="2971800"/>
                    </a:xfrm>
                    <a:prstGeom prst="rect">
                      <a:avLst/>
                    </a:prstGeom>
                    <a:noFill/>
                    <a:ln>
                      <a:noFill/>
                    </a:ln>
                  </pic:spPr>
                </pic:pic>
              </a:graphicData>
            </a:graphic>
          </wp:inline>
        </w:drawing>
      </w:r>
      <w:r>
        <w:rPr>
          <w:rFonts w:ascii="Aptos" w:hAnsi="Aptos"/>
          <w:color w:val="000000"/>
          <w:shd w:val="clear" w:color="auto" w:fill="FFFFFF"/>
        </w:rPr>
        <w:br/>
      </w:r>
    </w:p>
    <w:p w14:paraId="204B510C" w14:textId="77777777" w:rsidR="00E270F5" w:rsidRDefault="00E270F5" w:rsidP="00E270F5">
      <w:pPr>
        <w:ind w:left="720"/>
      </w:pPr>
    </w:p>
    <w:p w14:paraId="7CA1EF3F" w14:textId="3C583E06" w:rsidR="00E270F5" w:rsidRPr="00F0357B" w:rsidRDefault="00E270F5" w:rsidP="00E270F5">
      <w:pPr>
        <w:ind w:left="720"/>
        <w:rPr>
          <w:rStyle w:val="normaltextrun"/>
          <w:rFonts w:asciiTheme="minorBidi" w:hAnsiTheme="minorBidi"/>
          <w:caps/>
          <w:color w:val="000000"/>
          <w:shd w:val="clear" w:color="auto" w:fill="FFFFFF"/>
        </w:rPr>
      </w:pPr>
      <w:r w:rsidRPr="00F0357B">
        <w:rPr>
          <w:rStyle w:val="normaltextrun"/>
          <w:rFonts w:asciiTheme="minorBidi" w:hAnsiTheme="minorBidi"/>
          <w:b/>
          <w:bCs/>
          <w:caps/>
          <w:color w:val="000000"/>
          <w:shd w:val="clear" w:color="auto" w:fill="FFFFFF"/>
        </w:rPr>
        <w:t>MODULE NAME:</w:t>
      </w:r>
      <w:r w:rsidRPr="00F0357B">
        <w:rPr>
          <w:rStyle w:val="tabchar"/>
          <w:rFonts w:asciiTheme="minorBidi" w:hAnsiTheme="minorBidi"/>
          <w:color w:val="000000"/>
          <w:shd w:val="clear" w:color="auto" w:fill="FFFFFF"/>
        </w:rPr>
        <w:tab/>
      </w:r>
      <w:r w:rsidRPr="00F0357B">
        <w:rPr>
          <w:rStyle w:val="tabchar"/>
          <w:rFonts w:asciiTheme="minorBidi" w:hAnsiTheme="minorBidi"/>
          <w:color w:val="000000"/>
          <w:shd w:val="clear" w:color="auto" w:fill="FFFFFF"/>
        </w:rPr>
        <w:tab/>
      </w:r>
      <w:r w:rsidRPr="00F0357B">
        <w:rPr>
          <w:rStyle w:val="normaltextrun"/>
          <w:rFonts w:asciiTheme="minorBidi" w:hAnsiTheme="minorBidi"/>
          <w:caps/>
          <w:color w:val="000000"/>
          <w:shd w:val="clear" w:color="auto" w:fill="FFFFFF"/>
        </w:rPr>
        <w:t>problem solving and INNOVATION</w:t>
      </w:r>
    </w:p>
    <w:p w14:paraId="43E59C14" w14:textId="1CF1A1FC" w:rsidR="00E270F5" w:rsidRPr="00F0357B" w:rsidRDefault="00E270F5" w:rsidP="00E270F5">
      <w:pPr>
        <w:ind w:left="720"/>
        <w:rPr>
          <w:rStyle w:val="normaltextrun"/>
          <w:rFonts w:asciiTheme="minorBidi" w:hAnsiTheme="minorBidi"/>
          <w:caps/>
          <w:color w:val="000000"/>
          <w:bdr w:val="none" w:sz="0" w:space="0" w:color="auto" w:frame="1"/>
        </w:rPr>
      </w:pPr>
      <w:r w:rsidRPr="00F0357B">
        <w:rPr>
          <w:rStyle w:val="normaltextrun"/>
          <w:rFonts w:asciiTheme="minorBidi" w:hAnsiTheme="minorBidi"/>
          <w:b/>
          <w:bCs/>
          <w:caps/>
          <w:color w:val="000000"/>
          <w:shd w:val="clear" w:color="auto" w:fill="FFFFFF"/>
        </w:rPr>
        <w:t xml:space="preserve">                                               </w:t>
      </w:r>
      <w:r w:rsidRPr="00F0357B">
        <w:rPr>
          <w:rStyle w:val="normaltextrun"/>
          <w:rFonts w:asciiTheme="minorBidi" w:hAnsiTheme="minorBidi"/>
          <w:caps/>
          <w:color w:val="000000"/>
          <w:bdr w:val="none" w:sz="0" w:space="0" w:color="auto" w:frame="1"/>
        </w:rPr>
        <w:t>(BMSW4014_SWAN)</w:t>
      </w:r>
    </w:p>
    <w:p w14:paraId="37BB0F2E" w14:textId="6A1C724C" w:rsidR="00E270F5" w:rsidRPr="00F0357B" w:rsidRDefault="00E270F5" w:rsidP="00E270F5">
      <w:pPr>
        <w:ind w:left="720"/>
        <w:rPr>
          <w:rStyle w:val="normaltextrun"/>
          <w:rFonts w:asciiTheme="minorBidi" w:hAnsiTheme="minorBidi"/>
          <w:caps/>
          <w:color w:val="000000"/>
          <w:shd w:val="clear" w:color="auto" w:fill="FFFFFF"/>
        </w:rPr>
      </w:pPr>
      <w:r w:rsidRPr="00F0357B">
        <w:rPr>
          <w:rStyle w:val="normaltextrun"/>
          <w:rFonts w:asciiTheme="minorBidi" w:hAnsiTheme="minorBidi"/>
          <w:b/>
          <w:bCs/>
          <w:caps/>
          <w:color w:val="000000"/>
          <w:shd w:val="clear" w:color="auto" w:fill="FFFFFF"/>
        </w:rPr>
        <w:t>Student Name:</w:t>
      </w:r>
      <w:r w:rsidRPr="00F0357B">
        <w:rPr>
          <w:rStyle w:val="tabchar"/>
          <w:rFonts w:asciiTheme="minorBidi" w:hAnsiTheme="minorBidi"/>
          <w:color w:val="000000"/>
          <w:shd w:val="clear" w:color="auto" w:fill="FFFFFF"/>
        </w:rPr>
        <w:tab/>
      </w:r>
      <w:r w:rsidRPr="00F0357B">
        <w:rPr>
          <w:rStyle w:val="tabchar"/>
          <w:rFonts w:asciiTheme="minorBidi" w:hAnsiTheme="minorBidi"/>
          <w:color w:val="000000"/>
          <w:shd w:val="clear" w:color="auto" w:fill="FFFFFF"/>
        </w:rPr>
        <w:tab/>
      </w:r>
      <w:r w:rsidRPr="00F0357B">
        <w:rPr>
          <w:rStyle w:val="normaltextrun"/>
          <w:rFonts w:asciiTheme="minorBidi" w:hAnsiTheme="minorBidi"/>
          <w:caps/>
          <w:color w:val="000000"/>
          <w:shd w:val="clear" w:color="auto" w:fill="FFFFFF"/>
        </w:rPr>
        <w:t xml:space="preserve">SALMA </w:t>
      </w:r>
      <w:r w:rsidR="00F0357B" w:rsidRPr="00F0357B">
        <w:rPr>
          <w:rStyle w:val="normaltextrun"/>
          <w:rFonts w:asciiTheme="minorBidi" w:hAnsiTheme="minorBidi"/>
          <w:caps/>
          <w:color w:val="000000"/>
          <w:shd w:val="clear" w:color="auto" w:fill="FFFFFF"/>
        </w:rPr>
        <w:t>FARACHE (</w:t>
      </w:r>
      <w:r w:rsidRPr="00F0357B">
        <w:rPr>
          <w:rStyle w:val="normaltextrun"/>
          <w:rFonts w:asciiTheme="minorBidi" w:hAnsiTheme="minorBidi"/>
          <w:caps/>
          <w:color w:val="000000"/>
          <w:shd w:val="clear" w:color="auto" w:fill="FFFFFF"/>
        </w:rPr>
        <w:t>2408621</w:t>
      </w:r>
      <w:r w:rsidRPr="00F0357B">
        <w:rPr>
          <w:rStyle w:val="normaltextrun"/>
          <w:rFonts w:asciiTheme="minorBidi" w:hAnsiTheme="minorBidi"/>
          <w:caps/>
          <w:color w:val="000000"/>
          <w:shd w:val="clear" w:color="auto" w:fill="FFFFFF"/>
        </w:rPr>
        <w:t>)</w:t>
      </w:r>
    </w:p>
    <w:p w14:paraId="2CBDF848" w14:textId="420BBF97" w:rsidR="00E270F5" w:rsidRPr="00F0357B" w:rsidRDefault="00E270F5" w:rsidP="00E270F5">
      <w:pPr>
        <w:ind w:left="720"/>
        <w:rPr>
          <w:rStyle w:val="normaltextrun"/>
          <w:rFonts w:asciiTheme="minorBidi" w:hAnsiTheme="minorBidi"/>
          <w:color w:val="000000"/>
          <w:shd w:val="clear" w:color="auto" w:fill="FFFFFF"/>
        </w:rPr>
      </w:pPr>
      <w:r w:rsidRPr="00F0357B">
        <w:rPr>
          <w:rStyle w:val="normaltextrun"/>
          <w:rFonts w:asciiTheme="minorBidi" w:hAnsiTheme="minorBidi"/>
          <w:b/>
          <w:bCs/>
          <w:caps/>
          <w:color w:val="000000"/>
          <w:shd w:val="clear" w:color="auto" w:fill="FFFFFF"/>
        </w:rPr>
        <w:t xml:space="preserve">Lecturer Name:                  </w:t>
      </w:r>
      <w:r w:rsidRPr="00F0357B">
        <w:rPr>
          <w:rStyle w:val="normaltextrun"/>
          <w:rFonts w:asciiTheme="minorBidi" w:hAnsiTheme="minorBidi"/>
          <w:color w:val="000000"/>
          <w:shd w:val="clear" w:color="auto" w:fill="FFFFFF"/>
        </w:rPr>
        <w:t>R</w:t>
      </w:r>
      <w:r w:rsidR="00724967">
        <w:rPr>
          <w:rStyle w:val="normaltextrun"/>
          <w:rFonts w:asciiTheme="minorBidi" w:hAnsiTheme="minorBidi"/>
          <w:color w:val="000000"/>
          <w:shd w:val="clear" w:color="auto" w:fill="FFFFFF"/>
        </w:rPr>
        <w:t>HIANNON</w:t>
      </w:r>
      <w:r w:rsidRPr="00F0357B">
        <w:rPr>
          <w:rStyle w:val="normaltextrun"/>
          <w:rFonts w:asciiTheme="minorBidi" w:hAnsiTheme="minorBidi"/>
          <w:color w:val="000000"/>
          <w:shd w:val="clear" w:color="auto" w:fill="FFFFFF"/>
        </w:rPr>
        <w:t xml:space="preserve"> A</w:t>
      </w:r>
      <w:r w:rsidR="00724967">
        <w:rPr>
          <w:rStyle w:val="normaltextrun"/>
          <w:rFonts w:asciiTheme="minorBidi" w:hAnsiTheme="minorBidi"/>
          <w:color w:val="000000"/>
          <w:shd w:val="clear" w:color="auto" w:fill="FFFFFF"/>
        </w:rPr>
        <w:t>KERS</w:t>
      </w:r>
    </w:p>
    <w:p w14:paraId="68F2843E" w14:textId="77777777" w:rsidR="00F0357B" w:rsidRDefault="00F0357B" w:rsidP="00E270F5">
      <w:pPr>
        <w:ind w:left="720"/>
        <w:rPr>
          <w:rStyle w:val="normaltextrun"/>
          <w:rFonts w:ascii="Verdana" w:hAnsi="Verdana"/>
          <w:b/>
          <w:bCs/>
          <w:caps/>
          <w:color w:val="000000"/>
          <w:sz w:val="18"/>
          <w:szCs w:val="18"/>
          <w:shd w:val="clear" w:color="auto" w:fill="FFFFFF"/>
        </w:rPr>
      </w:pPr>
    </w:p>
    <w:p w14:paraId="2AF686F7" w14:textId="77777777" w:rsidR="00F0357B" w:rsidRDefault="00F0357B" w:rsidP="00E270F5">
      <w:pPr>
        <w:ind w:left="720"/>
        <w:rPr>
          <w:rStyle w:val="normaltextrun"/>
          <w:rFonts w:ascii="Verdana" w:hAnsi="Verdana"/>
          <w:b/>
          <w:bCs/>
          <w:caps/>
          <w:color w:val="000000"/>
          <w:sz w:val="18"/>
          <w:szCs w:val="18"/>
          <w:shd w:val="clear" w:color="auto" w:fill="FFFFFF"/>
        </w:rPr>
      </w:pPr>
    </w:p>
    <w:p w14:paraId="17662A6A" w14:textId="77777777" w:rsidR="00F0357B" w:rsidRDefault="00F0357B" w:rsidP="00E270F5">
      <w:pPr>
        <w:ind w:left="720"/>
        <w:rPr>
          <w:rStyle w:val="normaltextrun"/>
          <w:rFonts w:ascii="Verdana" w:hAnsi="Verdana"/>
          <w:b/>
          <w:bCs/>
          <w:caps/>
          <w:color w:val="000000"/>
          <w:sz w:val="18"/>
          <w:szCs w:val="18"/>
          <w:shd w:val="clear" w:color="auto" w:fill="FFFFFF"/>
        </w:rPr>
      </w:pPr>
    </w:p>
    <w:p w14:paraId="57D42EB9" w14:textId="77777777" w:rsidR="00F0357B" w:rsidRDefault="00F0357B" w:rsidP="00E270F5">
      <w:pPr>
        <w:ind w:left="720"/>
        <w:rPr>
          <w:rStyle w:val="normaltextrun"/>
          <w:rFonts w:ascii="Verdana" w:hAnsi="Verdana"/>
          <w:b/>
          <w:bCs/>
          <w:caps/>
          <w:color w:val="000000"/>
          <w:sz w:val="18"/>
          <w:szCs w:val="18"/>
          <w:shd w:val="clear" w:color="auto" w:fill="FFFFFF"/>
        </w:rPr>
      </w:pPr>
    </w:p>
    <w:p w14:paraId="6D207809" w14:textId="77777777" w:rsidR="00F0357B" w:rsidRDefault="00F0357B" w:rsidP="00E270F5">
      <w:pPr>
        <w:ind w:left="720"/>
        <w:rPr>
          <w:rStyle w:val="normaltextrun"/>
          <w:rFonts w:ascii="Verdana" w:hAnsi="Verdana"/>
          <w:b/>
          <w:bCs/>
          <w:caps/>
          <w:color w:val="000000"/>
          <w:sz w:val="18"/>
          <w:szCs w:val="18"/>
          <w:shd w:val="clear" w:color="auto" w:fill="FFFFFF"/>
        </w:rPr>
      </w:pPr>
    </w:p>
    <w:p w14:paraId="3ECFC126" w14:textId="77777777" w:rsidR="00F0357B" w:rsidRDefault="00F0357B" w:rsidP="00E270F5">
      <w:pPr>
        <w:ind w:left="720"/>
        <w:rPr>
          <w:rStyle w:val="normaltextrun"/>
          <w:rFonts w:ascii="Verdana" w:hAnsi="Verdana"/>
          <w:b/>
          <w:bCs/>
          <w:caps/>
          <w:color w:val="000000"/>
          <w:sz w:val="18"/>
          <w:szCs w:val="18"/>
          <w:shd w:val="clear" w:color="auto" w:fill="FFFFFF"/>
        </w:rPr>
      </w:pPr>
    </w:p>
    <w:p w14:paraId="61D5027C" w14:textId="77777777" w:rsidR="00F0357B" w:rsidRDefault="00F0357B" w:rsidP="00E270F5">
      <w:pPr>
        <w:ind w:left="720"/>
        <w:rPr>
          <w:rStyle w:val="normaltextrun"/>
          <w:rFonts w:ascii="Verdana" w:hAnsi="Verdana"/>
          <w:b/>
          <w:bCs/>
          <w:caps/>
          <w:color w:val="000000"/>
          <w:sz w:val="18"/>
          <w:szCs w:val="18"/>
          <w:shd w:val="clear" w:color="auto" w:fill="FFFFFF"/>
        </w:rPr>
      </w:pPr>
    </w:p>
    <w:p w14:paraId="329D6781" w14:textId="77777777" w:rsidR="00F0357B" w:rsidRDefault="00F0357B" w:rsidP="00E270F5">
      <w:pPr>
        <w:ind w:left="720"/>
        <w:rPr>
          <w:rStyle w:val="normaltextrun"/>
          <w:rFonts w:ascii="Verdana" w:hAnsi="Verdana"/>
          <w:b/>
          <w:bCs/>
          <w:caps/>
          <w:color w:val="000000"/>
          <w:sz w:val="18"/>
          <w:szCs w:val="18"/>
          <w:shd w:val="clear" w:color="auto" w:fill="FFFFFF"/>
        </w:rPr>
      </w:pPr>
    </w:p>
    <w:p w14:paraId="09643386" w14:textId="77777777" w:rsidR="00F0357B" w:rsidRDefault="00F0357B" w:rsidP="00E270F5">
      <w:pPr>
        <w:ind w:left="720"/>
        <w:rPr>
          <w:rStyle w:val="normaltextrun"/>
          <w:rFonts w:ascii="Verdana" w:hAnsi="Verdana"/>
          <w:b/>
          <w:bCs/>
          <w:caps/>
          <w:color w:val="000000"/>
          <w:sz w:val="18"/>
          <w:szCs w:val="18"/>
          <w:shd w:val="clear" w:color="auto" w:fill="FFFFFF"/>
        </w:rPr>
      </w:pPr>
    </w:p>
    <w:p w14:paraId="37833FC9" w14:textId="77777777" w:rsidR="00F0357B" w:rsidRDefault="00F0357B" w:rsidP="00E270F5">
      <w:pPr>
        <w:ind w:left="720"/>
        <w:rPr>
          <w:rStyle w:val="normaltextrun"/>
          <w:rFonts w:ascii="Verdana" w:hAnsi="Verdana"/>
          <w:b/>
          <w:bCs/>
          <w:caps/>
          <w:color w:val="000000"/>
          <w:sz w:val="18"/>
          <w:szCs w:val="18"/>
          <w:shd w:val="clear" w:color="auto" w:fill="FFFFFF"/>
        </w:rPr>
      </w:pPr>
    </w:p>
    <w:p w14:paraId="5599CA92" w14:textId="77777777" w:rsidR="00F0357B" w:rsidRDefault="00F0357B" w:rsidP="00E270F5">
      <w:pPr>
        <w:ind w:left="720"/>
        <w:rPr>
          <w:rStyle w:val="normaltextrun"/>
          <w:rFonts w:ascii="Verdana" w:hAnsi="Verdana"/>
          <w:b/>
          <w:bCs/>
          <w:caps/>
          <w:color w:val="000000"/>
          <w:sz w:val="18"/>
          <w:szCs w:val="18"/>
          <w:shd w:val="clear" w:color="auto" w:fill="FFFFFF"/>
        </w:rPr>
      </w:pPr>
    </w:p>
    <w:p w14:paraId="13D3DAB7" w14:textId="77777777" w:rsidR="00F0357B" w:rsidRDefault="00F0357B" w:rsidP="00E270F5">
      <w:pPr>
        <w:ind w:left="720"/>
        <w:rPr>
          <w:rStyle w:val="normaltextrun"/>
          <w:rFonts w:ascii="Verdana" w:hAnsi="Verdana"/>
          <w:b/>
          <w:bCs/>
          <w:caps/>
          <w:color w:val="000000"/>
          <w:sz w:val="18"/>
          <w:szCs w:val="18"/>
          <w:shd w:val="clear" w:color="auto" w:fill="FFFFFF"/>
        </w:rPr>
      </w:pPr>
    </w:p>
    <w:p w14:paraId="0EE8BBAF" w14:textId="77777777" w:rsidR="00F0357B" w:rsidRDefault="00F0357B" w:rsidP="00E270F5">
      <w:pPr>
        <w:ind w:left="720"/>
        <w:rPr>
          <w:rStyle w:val="normaltextrun"/>
          <w:rFonts w:ascii="Verdana" w:hAnsi="Verdana"/>
          <w:b/>
          <w:bCs/>
          <w:caps/>
          <w:color w:val="000000"/>
          <w:sz w:val="18"/>
          <w:szCs w:val="18"/>
          <w:shd w:val="clear" w:color="auto" w:fill="FFFFFF"/>
        </w:rPr>
      </w:pPr>
    </w:p>
    <w:p w14:paraId="4D723624" w14:textId="77777777" w:rsidR="00F0357B" w:rsidRDefault="00F0357B" w:rsidP="00E270F5">
      <w:pPr>
        <w:ind w:left="720"/>
        <w:rPr>
          <w:rStyle w:val="normaltextrun"/>
          <w:rFonts w:ascii="Verdana" w:hAnsi="Verdana"/>
          <w:b/>
          <w:bCs/>
          <w:caps/>
          <w:color w:val="000000"/>
          <w:sz w:val="18"/>
          <w:szCs w:val="18"/>
          <w:shd w:val="clear" w:color="auto" w:fill="FFFFFF"/>
        </w:rPr>
      </w:pPr>
    </w:p>
    <w:p w14:paraId="6D436D51" w14:textId="1174EB43" w:rsidR="00E270F5" w:rsidRDefault="00E270F5" w:rsidP="00E270F5">
      <w:pPr>
        <w:ind w:left="720"/>
      </w:pPr>
      <w:r>
        <w:rPr>
          <w:rStyle w:val="normaltextrun"/>
          <w:rFonts w:ascii="Verdana" w:hAnsi="Verdana"/>
          <w:b/>
          <w:bCs/>
          <w:caps/>
          <w:color w:val="000000"/>
          <w:sz w:val="18"/>
          <w:szCs w:val="18"/>
          <w:shd w:val="clear" w:color="auto" w:fill="FFFFFF"/>
        </w:rPr>
        <w:t xml:space="preserve"> word COUNT:</w:t>
      </w:r>
      <w:r w:rsidRPr="00E270F5">
        <w:t xml:space="preserve"> </w:t>
      </w:r>
      <w:r w:rsidR="00F0357B">
        <w:t xml:space="preserve">                          481</w:t>
      </w:r>
    </w:p>
    <w:p w14:paraId="654E4DA8" w14:textId="20384972" w:rsidR="00E270F5" w:rsidRPr="00724967" w:rsidRDefault="00E270F5" w:rsidP="00724967">
      <w:pPr>
        <w:spacing w:line="276" w:lineRule="auto"/>
        <w:ind w:left="1440"/>
        <w:rPr>
          <w:rFonts w:asciiTheme="minorBidi" w:hAnsiTheme="minorBidi"/>
          <w:b/>
          <w:bCs/>
          <w:sz w:val="28"/>
          <w:szCs w:val="28"/>
        </w:rPr>
      </w:pPr>
      <w:r>
        <w:lastRenderedPageBreak/>
        <w:t xml:space="preserve">  </w:t>
      </w:r>
      <w:r w:rsidRPr="00724967">
        <w:rPr>
          <w:rFonts w:asciiTheme="minorBidi" w:hAnsiTheme="minorBidi"/>
          <w:b/>
          <w:bCs/>
          <w:sz w:val="28"/>
          <w:szCs w:val="28"/>
        </w:rPr>
        <w:t>The Rise of Shoplifting in Retail</w:t>
      </w:r>
    </w:p>
    <w:p w14:paraId="2139CDDD" w14:textId="77777777" w:rsidR="00E270F5" w:rsidRPr="00724967" w:rsidRDefault="00E270F5" w:rsidP="00724967">
      <w:pPr>
        <w:spacing w:line="276" w:lineRule="auto"/>
        <w:ind w:left="720"/>
        <w:rPr>
          <w:rFonts w:asciiTheme="minorBidi" w:hAnsiTheme="minorBidi"/>
          <w:b/>
          <w:bCs/>
        </w:rPr>
      </w:pPr>
    </w:p>
    <w:p w14:paraId="4856DD3A" w14:textId="52667AC2" w:rsidR="00F0357B" w:rsidRPr="00724967" w:rsidRDefault="00E270F5" w:rsidP="00724967">
      <w:pPr>
        <w:spacing w:before="100" w:beforeAutospacing="1" w:after="100" w:afterAutospacing="1" w:line="276" w:lineRule="auto"/>
        <w:rPr>
          <w:rFonts w:asciiTheme="minorBidi" w:eastAsia="Times New Roman" w:hAnsiTheme="minorBidi"/>
          <w:kern w:val="0"/>
          <w:lang w:eastAsia="en-GB"/>
          <w14:ligatures w14:val="none"/>
        </w:rPr>
      </w:pPr>
      <w:r w:rsidRPr="00E270F5">
        <w:rPr>
          <w:rFonts w:asciiTheme="minorBidi" w:eastAsia="Times New Roman" w:hAnsiTheme="minorBidi"/>
          <w:kern w:val="0"/>
          <w:lang w:eastAsia="en-GB"/>
          <w14:ligatures w14:val="none"/>
        </w:rPr>
        <w:t>Hello everyone, my name is Salma. Today, Suad, Ma</w:t>
      </w:r>
      <w:r w:rsidR="000A5CCE" w:rsidRPr="00724967">
        <w:rPr>
          <w:rFonts w:asciiTheme="minorBidi" w:eastAsia="Times New Roman" w:hAnsiTheme="minorBidi"/>
          <w:kern w:val="0"/>
          <w:lang w:eastAsia="en-GB"/>
          <w14:ligatures w14:val="none"/>
        </w:rPr>
        <w:t>i</w:t>
      </w:r>
      <w:r w:rsidRPr="00E270F5">
        <w:rPr>
          <w:rFonts w:asciiTheme="minorBidi" w:eastAsia="Times New Roman" w:hAnsiTheme="minorBidi"/>
          <w:kern w:val="0"/>
          <w:lang w:eastAsia="en-GB"/>
          <w14:ligatures w14:val="none"/>
        </w:rPr>
        <w:t>s, and I will discuss the rise of shoplifting in retail, its causes, and its impact on society, retailers, employees, and customers.</w:t>
      </w:r>
      <w:r w:rsidR="00F0357B" w:rsidRPr="00724967">
        <w:rPr>
          <w:rFonts w:asciiTheme="minorBidi" w:hAnsiTheme="minorBidi"/>
          <w:b/>
          <w:bCs/>
        </w:rPr>
        <w:t xml:space="preserve"> </w:t>
      </w:r>
      <w:r w:rsidR="00F0357B" w:rsidRPr="00724967">
        <w:rPr>
          <w:rFonts w:asciiTheme="minorBidi" w:eastAsia="Times New Roman" w:hAnsiTheme="minorBidi"/>
          <w:b/>
          <w:bCs/>
          <w:kern w:val="0"/>
          <w:lang w:eastAsia="en-GB"/>
          <w14:ligatures w14:val="none"/>
        </w:rPr>
        <w:t xml:space="preserve"> </w:t>
      </w:r>
      <w:r w:rsidR="00F0357B" w:rsidRPr="00724967">
        <w:rPr>
          <w:rFonts w:asciiTheme="minorBidi" w:eastAsia="Times New Roman" w:hAnsiTheme="minorBidi"/>
          <w:kern w:val="0"/>
          <w:lang w:eastAsia="en-GB"/>
          <w14:ligatures w14:val="none"/>
        </w:rPr>
        <w:t>We will focus on Tesco as a case study to explore this issue in depth.</w:t>
      </w:r>
    </w:p>
    <w:p w14:paraId="2BABA292" w14:textId="4771DF99" w:rsidR="00E270F5" w:rsidRPr="00E270F5" w:rsidRDefault="00E270F5" w:rsidP="00724967">
      <w:pPr>
        <w:spacing w:before="100" w:beforeAutospacing="1" w:after="100" w:afterAutospacing="1" w:line="276" w:lineRule="auto"/>
        <w:rPr>
          <w:rFonts w:asciiTheme="minorBidi" w:eastAsia="Times New Roman" w:hAnsiTheme="minorBidi"/>
          <w:kern w:val="0"/>
          <w:lang w:eastAsia="en-GB"/>
          <w14:ligatures w14:val="none"/>
        </w:rPr>
      </w:pPr>
    </w:p>
    <w:p w14:paraId="728896D3" w14:textId="77777777" w:rsidR="00E270F5" w:rsidRPr="00E270F5" w:rsidRDefault="00E270F5" w:rsidP="00724967">
      <w:pPr>
        <w:spacing w:before="100" w:beforeAutospacing="1" w:after="100" w:afterAutospacing="1" w:line="276" w:lineRule="auto"/>
        <w:rPr>
          <w:rFonts w:asciiTheme="minorBidi" w:eastAsia="Times New Roman" w:hAnsiTheme="minorBidi"/>
          <w:kern w:val="0"/>
          <w:lang w:eastAsia="en-GB"/>
          <w14:ligatures w14:val="none"/>
        </w:rPr>
      </w:pPr>
      <w:r w:rsidRPr="00E270F5">
        <w:rPr>
          <w:rFonts w:asciiTheme="minorBidi" w:eastAsia="Times New Roman" w:hAnsiTheme="minorBidi"/>
          <w:kern w:val="0"/>
          <w:lang w:eastAsia="en-GB"/>
          <w14:ligatures w14:val="none"/>
        </w:rPr>
        <w:t>Shoplifting, the act of stealing from a store without paying, has significantly increased in the UK. Incidents in England and Wales are at their highest level in 20 years (The Guardian, 2024), creating serious challenges for retailers. Many businesses struggle to manage losses, making it difficult to maintain low prices and ensure staff safety.</w:t>
      </w:r>
    </w:p>
    <w:p w14:paraId="7D0F0A0B" w14:textId="17863DC9" w:rsidR="00E270F5" w:rsidRPr="00E270F5" w:rsidRDefault="00E270F5" w:rsidP="00724967">
      <w:pPr>
        <w:spacing w:before="100" w:beforeAutospacing="1" w:after="100" w:afterAutospacing="1" w:line="276" w:lineRule="auto"/>
        <w:rPr>
          <w:rFonts w:asciiTheme="minorBidi" w:eastAsia="Times New Roman" w:hAnsiTheme="minorBidi"/>
          <w:kern w:val="0"/>
          <w:lang w:eastAsia="en-GB"/>
          <w14:ligatures w14:val="none"/>
        </w:rPr>
      </w:pPr>
      <w:r w:rsidRPr="00E270F5">
        <w:rPr>
          <w:rFonts w:asciiTheme="minorBidi" w:eastAsia="Times New Roman" w:hAnsiTheme="minorBidi"/>
          <w:kern w:val="0"/>
          <w:lang w:eastAsia="en-GB"/>
          <w14:ligatures w14:val="none"/>
        </w:rPr>
        <w:t xml:space="preserve">Beyond retail, </w:t>
      </w:r>
      <w:r w:rsidR="000A5CCE" w:rsidRPr="00724967">
        <w:rPr>
          <w:rStyle w:val="normaltextrun"/>
          <w:rFonts w:asciiTheme="minorBidi" w:hAnsiTheme="minorBidi"/>
          <w:color w:val="000000"/>
          <w:bdr w:val="none" w:sz="0" w:space="0" w:color="auto" w:frame="1"/>
        </w:rPr>
        <w:t>shoplifting has a wider impact on society</w:t>
      </w:r>
      <w:r w:rsidRPr="00E270F5">
        <w:rPr>
          <w:rFonts w:asciiTheme="minorBidi" w:eastAsia="Times New Roman" w:hAnsiTheme="minorBidi"/>
          <w:kern w:val="0"/>
          <w:lang w:eastAsia="en-GB"/>
          <w14:ligatures w14:val="none"/>
        </w:rPr>
        <w:t>. It raises crime rates, puts pressure on police resources, and makes communities feel less safe. Small businesses are particularly vulnerable, with some forced to close due to repeated theft. Additionally, the financial burden of shoplifting leads to increased prices, affecting households (Smith, 2022, p. 89).</w:t>
      </w:r>
    </w:p>
    <w:p w14:paraId="5E5B1157" w14:textId="0DC0970D" w:rsidR="00E270F5" w:rsidRPr="00E270F5" w:rsidRDefault="00E270F5" w:rsidP="00724967">
      <w:pPr>
        <w:spacing w:before="100" w:beforeAutospacing="1" w:after="100" w:afterAutospacing="1" w:line="276" w:lineRule="auto"/>
        <w:rPr>
          <w:rFonts w:asciiTheme="minorBidi" w:eastAsia="Times New Roman" w:hAnsiTheme="minorBidi"/>
          <w:kern w:val="0"/>
          <w:lang w:eastAsia="en-GB"/>
          <w14:ligatures w14:val="none"/>
        </w:rPr>
      </w:pPr>
      <w:r w:rsidRPr="00E270F5">
        <w:rPr>
          <w:rFonts w:asciiTheme="minorBidi" w:eastAsia="Times New Roman" w:hAnsiTheme="minorBidi"/>
          <w:kern w:val="0"/>
          <w:lang w:eastAsia="en-GB"/>
          <w14:ligatures w14:val="none"/>
        </w:rPr>
        <w:t xml:space="preserve">Several factors contribute to this rise, particularly the cost-of-living crisis. Self-checkout stations have become a major target for theft. A study by </w:t>
      </w:r>
      <w:proofErr w:type="spellStart"/>
      <w:r w:rsidRPr="00E270F5">
        <w:rPr>
          <w:rFonts w:asciiTheme="minorBidi" w:eastAsia="Times New Roman" w:hAnsiTheme="minorBidi"/>
          <w:kern w:val="0"/>
          <w:lang w:eastAsia="en-GB"/>
          <w14:ligatures w14:val="none"/>
        </w:rPr>
        <w:t>Grabango</w:t>
      </w:r>
      <w:proofErr w:type="spellEnd"/>
      <w:r w:rsidRPr="00E270F5">
        <w:rPr>
          <w:rFonts w:asciiTheme="minorBidi" w:eastAsia="Times New Roman" w:hAnsiTheme="minorBidi"/>
          <w:kern w:val="0"/>
          <w:lang w:eastAsia="en-GB"/>
          <w14:ligatures w14:val="none"/>
        </w:rPr>
        <w:t xml:space="preserve"> found that self-checkouts experience a shrink rate of 3.5% of sales</w:t>
      </w:r>
      <w:r w:rsidR="000A5CCE" w:rsidRPr="00724967">
        <w:rPr>
          <w:rFonts w:asciiTheme="minorBidi" w:eastAsia="Times New Roman" w:hAnsiTheme="minorBidi"/>
          <w:kern w:val="0"/>
          <w:lang w:eastAsia="en-GB"/>
          <w14:ligatures w14:val="none"/>
        </w:rPr>
        <w:t>,</w:t>
      </w:r>
      <w:r w:rsidRPr="00E270F5">
        <w:rPr>
          <w:rFonts w:asciiTheme="minorBidi" w:eastAsia="Times New Roman" w:hAnsiTheme="minorBidi"/>
          <w:kern w:val="0"/>
          <w:lang w:eastAsia="en-GB"/>
          <w14:ligatures w14:val="none"/>
        </w:rPr>
        <w:t>16 times higher than the 0.21% shrink rate of traditional cashier checkouts (Holtz, 2023</w:t>
      </w:r>
      <w:r w:rsidR="000A5CCE" w:rsidRPr="00724967">
        <w:rPr>
          <w:rFonts w:asciiTheme="minorBidi" w:eastAsia="Times New Roman" w:hAnsiTheme="minorBidi"/>
          <w:kern w:val="0"/>
          <w:lang w:eastAsia="en-GB"/>
          <w14:ligatures w14:val="none"/>
        </w:rPr>
        <w:t>). Retailers</w:t>
      </w:r>
      <w:r w:rsidRPr="00E270F5">
        <w:rPr>
          <w:rFonts w:asciiTheme="minorBidi" w:eastAsia="Times New Roman" w:hAnsiTheme="minorBidi"/>
          <w:kern w:val="0"/>
          <w:lang w:eastAsia="en-GB"/>
          <w14:ligatures w14:val="none"/>
        </w:rPr>
        <w:t xml:space="preserve"> are responding by hiring more security staff, installing additional CCTV cameras, and locking certain products behind secure cases. However, these solutions are costly and may negatively impact </w:t>
      </w:r>
      <w:r w:rsidR="000A5CCE" w:rsidRPr="00724967">
        <w:rPr>
          <w:rFonts w:asciiTheme="minorBidi" w:eastAsia="Times New Roman" w:hAnsiTheme="minorBidi"/>
          <w:kern w:val="0"/>
          <w:lang w:eastAsia="en-GB"/>
          <w14:ligatures w14:val="none"/>
        </w:rPr>
        <w:t xml:space="preserve">the </w:t>
      </w:r>
      <w:r w:rsidR="00F0357B" w:rsidRPr="00724967">
        <w:rPr>
          <w:rFonts w:asciiTheme="minorBidi" w:eastAsia="Times New Roman" w:hAnsiTheme="minorBidi"/>
          <w:kern w:val="0"/>
          <w:lang w:eastAsia="en-GB"/>
          <w14:ligatures w14:val="none"/>
        </w:rPr>
        <w:t>overall shopping</w:t>
      </w:r>
      <w:r w:rsidRPr="00E270F5">
        <w:rPr>
          <w:rFonts w:asciiTheme="minorBidi" w:eastAsia="Times New Roman" w:hAnsiTheme="minorBidi"/>
          <w:kern w:val="0"/>
          <w:lang w:eastAsia="en-GB"/>
          <w14:ligatures w14:val="none"/>
        </w:rPr>
        <w:t xml:space="preserve"> experience.</w:t>
      </w:r>
    </w:p>
    <w:p w14:paraId="66B520DA" w14:textId="77777777" w:rsidR="00E270F5" w:rsidRPr="00E270F5" w:rsidRDefault="00E270F5" w:rsidP="00724967">
      <w:pPr>
        <w:spacing w:before="100" w:beforeAutospacing="1" w:after="100" w:afterAutospacing="1" w:line="276" w:lineRule="auto"/>
        <w:outlineLvl w:val="2"/>
        <w:rPr>
          <w:rFonts w:asciiTheme="minorBidi" w:eastAsia="Times New Roman" w:hAnsiTheme="minorBidi"/>
          <w:b/>
          <w:bCs/>
          <w:kern w:val="0"/>
          <w:sz w:val="28"/>
          <w:szCs w:val="28"/>
          <w:lang w:eastAsia="en-GB"/>
          <w14:ligatures w14:val="none"/>
        </w:rPr>
      </w:pPr>
      <w:r w:rsidRPr="00E270F5">
        <w:rPr>
          <w:rFonts w:asciiTheme="minorBidi" w:eastAsia="Times New Roman" w:hAnsiTheme="minorBidi"/>
          <w:b/>
          <w:bCs/>
          <w:kern w:val="0"/>
          <w:sz w:val="28"/>
          <w:szCs w:val="28"/>
          <w:lang w:eastAsia="en-GB"/>
          <w14:ligatures w14:val="none"/>
        </w:rPr>
        <w:t>The Impact of Shoplifting on Retail – Focus on Tesco</w:t>
      </w:r>
    </w:p>
    <w:p w14:paraId="46F5AB00" w14:textId="236E9FA7" w:rsidR="000A5CCE" w:rsidRPr="00724967" w:rsidRDefault="00F0357B" w:rsidP="00724967">
      <w:pPr>
        <w:spacing w:before="100" w:beforeAutospacing="1" w:after="100" w:afterAutospacing="1" w:line="276" w:lineRule="auto"/>
        <w:rPr>
          <w:rFonts w:asciiTheme="minorBidi" w:eastAsia="Times New Roman" w:hAnsiTheme="minorBidi"/>
          <w:kern w:val="0"/>
          <w:lang w:eastAsia="en-GB"/>
          <w14:ligatures w14:val="none"/>
        </w:rPr>
      </w:pPr>
      <w:r w:rsidRPr="00724967">
        <w:rPr>
          <w:rStyle w:val="normaltextrun"/>
          <w:rFonts w:asciiTheme="minorBidi" w:hAnsiTheme="minorBidi"/>
          <w:color w:val="000000"/>
          <w:shd w:val="clear" w:color="auto" w:fill="FFFFFF"/>
        </w:rPr>
        <w:t>Now, let’s take a closer look at how shoplifting impacts businesses, using Tesco as an example.</w:t>
      </w:r>
      <w:r w:rsidRPr="00724967">
        <w:rPr>
          <w:rStyle w:val="eop"/>
          <w:rFonts w:asciiTheme="minorBidi" w:hAnsiTheme="minorBidi"/>
          <w:color w:val="000000"/>
          <w:shd w:val="clear" w:color="auto" w:fill="FFFFFF"/>
        </w:rPr>
        <w:t> </w:t>
      </w:r>
    </w:p>
    <w:p w14:paraId="7C6D366F" w14:textId="21AD1804" w:rsidR="00E270F5" w:rsidRPr="00E270F5" w:rsidRDefault="00E270F5" w:rsidP="00724967">
      <w:pPr>
        <w:spacing w:before="100" w:beforeAutospacing="1" w:after="100" w:afterAutospacing="1" w:line="276" w:lineRule="auto"/>
        <w:rPr>
          <w:rFonts w:asciiTheme="minorBidi" w:eastAsia="Times New Roman" w:hAnsiTheme="minorBidi"/>
          <w:kern w:val="0"/>
          <w:lang w:eastAsia="en-GB"/>
          <w14:ligatures w14:val="none"/>
        </w:rPr>
      </w:pPr>
      <w:r w:rsidRPr="00E270F5">
        <w:rPr>
          <w:rFonts w:asciiTheme="minorBidi" w:eastAsia="Times New Roman" w:hAnsiTheme="minorBidi"/>
          <w:kern w:val="0"/>
          <w:lang w:eastAsia="en-GB"/>
          <w14:ligatures w14:val="none"/>
        </w:rPr>
        <w:t xml:space="preserve">Retail theft costs UK retailers millions annually, with Tesco facing significant losses (Wilson &amp; Green, 2023, p. 134). To combat this, the company has strengthened security by hiring more staff, increasing surveillance, and locking high-value items, such as alcohol, expensive meats, and beauty products, behind counters. While these measures help reduce theft, they also raise operating costs, making it harder to keep prices </w:t>
      </w:r>
      <w:r w:rsidR="00F0357B" w:rsidRPr="00724967">
        <w:rPr>
          <w:rFonts w:asciiTheme="minorBidi" w:eastAsia="Times New Roman" w:hAnsiTheme="minorBidi"/>
          <w:kern w:val="0"/>
          <w:lang w:eastAsia="en-GB"/>
          <w14:ligatures w14:val="none"/>
        </w:rPr>
        <w:t>affordable.</w:t>
      </w:r>
    </w:p>
    <w:p w14:paraId="04CE3A3D" w14:textId="4F033BEA" w:rsidR="00E270F5" w:rsidRPr="00E270F5" w:rsidRDefault="00E270F5" w:rsidP="00724967">
      <w:pPr>
        <w:spacing w:before="100" w:beforeAutospacing="1" w:after="100" w:afterAutospacing="1" w:line="276" w:lineRule="auto"/>
        <w:rPr>
          <w:rFonts w:asciiTheme="minorBidi" w:eastAsia="Times New Roman" w:hAnsiTheme="minorBidi"/>
          <w:kern w:val="0"/>
          <w:lang w:eastAsia="en-GB"/>
          <w14:ligatures w14:val="none"/>
        </w:rPr>
      </w:pPr>
      <w:r w:rsidRPr="00E270F5">
        <w:rPr>
          <w:rFonts w:asciiTheme="minorBidi" w:eastAsia="Times New Roman" w:hAnsiTheme="minorBidi"/>
          <w:kern w:val="0"/>
          <w:lang w:eastAsia="en-GB"/>
          <w14:ligatures w14:val="none"/>
        </w:rPr>
        <w:t>Shoplifting does</w:t>
      </w:r>
      <w:r w:rsidR="000A5CCE" w:rsidRPr="00724967">
        <w:rPr>
          <w:rFonts w:asciiTheme="minorBidi" w:eastAsia="Times New Roman" w:hAnsiTheme="minorBidi"/>
          <w:kern w:val="0"/>
          <w:lang w:eastAsia="en-GB"/>
          <w14:ligatures w14:val="none"/>
        </w:rPr>
        <w:t xml:space="preserve"> not</w:t>
      </w:r>
      <w:r w:rsidRPr="00E270F5">
        <w:rPr>
          <w:rFonts w:asciiTheme="minorBidi" w:eastAsia="Times New Roman" w:hAnsiTheme="minorBidi"/>
          <w:kern w:val="0"/>
          <w:lang w:eastAsia="en-GB"/>
          <w14:ligatures w14:val="none"/>
        </w:rPr>
        <w:t xml:space="preserve"> just affect profits; it also impacts employee safety. Some shoplifters threaten or attack staff, increasing stress and anxiety among workers. Many employees report feeling unsafe at work, leading some to quit for safer jobs. </w:t>
      </w:r>
      <w:r w:rsidRPr="00E270F5">
        <w:rPr>
          <w:rFonts w:asciiTheme="minorBidi" w:eastAsia="Times New Roman" w:hAnsiTheme="minorBidi"/>
          <w:kern w:val="0"/>
          <w:lang w:eastAsia="en-GB"/>
          <w14:ligatures w14:val="none"/>
        </w:rPr>
        <w:lastRenderedPageBreak/>
        <w:t>Additionally, frustration is growing due to slow police response times (Sky News, 2024).</w:t>
      </w:r>
    </w:p>
    <w:p w14:paraId="769CD7A6" w14:textId="77777777" w:rsidR="00E270F5" w:rsidRPr="00E270F5" w:rsidRDefault="00E270F5" w:rsidP="00724967">
      <w:pPr>
        <w:spacing w:before="100" w:beforeAutospacing="1" w:after="100" w:afterAutospacing="1" w:line="276" w:lineRule="auto"/>
        <w:rPr>
          <w:rFonts w:asciiTheme="minorBidi" w:eastAsia="Times New Roman" w:hAnsiTheme="minorBidi"/>
          <w:kern w:val="0"/>
          <w:lang w:eastAsia="en-GB"/>
          <w14:ligatures w14:val="none"/>
        </w:rPr>
      </w:pPr>
      <w:r w:rsidRPr="00E270F5">
        <w:rPr>
          <w:rFonts w:asciiTheme="minorBidi" w:eastAsia="Times New Roman" w:hAnsiTheme="minorBidi"/>
          <w:kern w:val="0"/>
          <w:lang w:eastAsia="en-GB"/>
          <w14:ligatures w14:val="none"/>
        </w:rPr>
        <w:t>Customers also experience the consequences of rising theft. Retailers often increase prices to offset losses, making essentials more expensive. Security measures, such as locked product cases, make shopping less convenient, leading to frustration and driving some customers to shop elsewhere (Jones, 2023, p. 76).</w:t>
      </w:r>
    </w:p>
    <w:p w14:paraId="5C577493" w14:textId="2A741974" w:rsidR="00F0357B" w:rsidRPr="00724967" w:rsidRDefault="00E270F5" w:rsidP="00724967">
      <w:pPr>
        <w:pStyle w:val="paragraph"/>
        <w:spacing w:before="0" w:after="0" w:line="276" w:lineRule="auto"/>
        <w:textAlignment w:val="baseline"/>
        <w:rPr>
          <w:rFonts w:asciiTheme="minorBidi" w:hAnsiTheme="minorBidi" w:cstheme="minorBidi"/>
        </w:rPr>
      </w:pPr>
      <w:r w:rsidRPr="00E270F5">
        <w:rPr>
          <w:rFonts w:asciiTheme="minorBidi" w:hAnsiTheme="minorBidi" w:cstheme="minorBidi"/>
        </w:rPr>
        <w:t xml:space="preserve">Shoplifting is not a victimless </w:t>
      </w:r>
      <w:r w:rsidR="000A5CCE" w:rsidRPr="00724967">
        <w:rPr>
          <w:rFonts w:asciiTheme="minorBidi" w:hAnsiTheme="minorBidi" w:cstheme="minorBidi"/>
        </w:rPr>
        <w:t>crime, it</w:t>
      </w:r>
      <w:r w:rsidRPr="00E270F5">
        <w:rPr>
          <w:rFonts w:asciiTheme="minorBidi" w:hAnsiTheme="minorBidi" w:cstheme="minorBidi"/>
        </w:rPr>
        <w:t xml:space="preserve"> significantly impacts businesses, employees, and customers. Retailers struggle with financial losses, staff feel unsafe, and customers face higher prices and </w:t>
      </w:r>
      <w:r w:rsidR="00724967" w:rsidRPr="00E270F5">
        <w:rPr>
          <w:rFonts w:asciiTheme="minorBidi" w:hAnsiTheme="minorBidi" w:cstheme="minorBidi"/>
        </w:rPr>
        <w:t>inconvenience</w:t>
      </w:r>
      <w:r w:rsidR="00724967" w:rsidRPr="00724967">
        <w:rPr>
          <w:rStyle w:val="Heading2Char"/>
          <w:rFonts w:asciiTheme="minorBidi" w:hAnsiTheme="minorBidi" w:cstheme="minorBidi"/>
          <w:sz w:val="24"/>
          <w:szCs w:val="24"/>
        </w:rPr>
        <w:t>. To</w:t>
      </w:r>
      <w:r w:rsidR="00F0357B" w:rsidRPr="00724967">
        <w:rPr>
          <w:rStyle w:val="normaltextrun"/>
          <w:rFonts w:asciiTheme="minorBidi" w:eastAsiaTheme="majorEastAsia" w:hAnsiTheme="minorBidi" w:cstheme="minorBidi"/>
        </w:rPr>
        <w:t xml:space="preserve"> tackle this issue effectively, we need to understand why shoplifting is increasing. Our presentation will break down the impact of this issue, analyse the root causes, and conclude with potential solutions.</w:t>
      </w:r>
      <w:r w:rsidR="00F0357B" w:rsidRPr="00724967">
        <w:rPr>
          <w:rStyle w:val="eop"/>
          <w:rFonts w:asciiTheme="minorBidi" w:eastAsiaTheme="majorEastAsia" w:hAnsiTheme="minorBidi" w:cstheme="minorBidi"/>
        </w:rPr>
        <w:t> </w:t>
      </w:r>
    </w:p>
    <w:p w14:paraId="22200BB0" w14:textId="77777777" w:rsidR="00F0357B" w:rsidRPr="00724967" w:rsidRDefault="00F0357B" w:rsidP="00724967">
      <w:pPr>
        <w:pStyle w:val="paragraph"/>
        <w:spacing w:before="0" w:after="0" w:line="276" w:lineRule="auto"/>
        <w:textAlignment w:val="baseline"/>
        <w:rPr>
          <w:rFonts w:asciiTheme="minorBidi" w:hAnsiTheme="minorBidi" w:cstheme="minorBidi"/>
        </w:rPr>
      </w:pPr>
      <w:r w:rsidRPr="00724967">
        <w:rPr>
          <w:rStyle w:val="eop"/>
          <w:rFonts w:asciiTheme="minorBidi" w:eastAsiaTheme="majorEastAsia" w:hAnsiTheme="minorBidi" w:cstheme="minorBidi"/>
        </w:rPr>
        <w:t> </w:t>
      </w:r>
    </w:p>
    <w:p w14:paraId="6D1F0F3E" w14:textId="408046DC" w:rsidR="00E270F5" w:rsidRPr="00E270F5" w:rsidRDefault="00E270F5" w:rsidP="00E270F5">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38A7FBF9" w14:textId="42652F28" w:rsidR="00724967" w:rsidRPr="00724967" w:rsidRDefault="00F0357B" w:rsidP="00724967">
      <w:pPr>
        <w:rPr>
          <w:b/>
          <w:bCs/>
          <w:sz w:val="32"/>
          <w:szCs w:val="32"/>
        </w:rPr>
      </w:pPr>
      <w:r>
        <w:rPr>
          <w:b/>
          <w:bCs/>
          <w:sz w:val="32"/>
          <w:szCs w:val="32"/>
        </w:rPr>
        <w:t>References:</w:t>
      </w:r>
    </w:p>
    <w:p w14:paraId="1F7A4E49" w14:textId="77777777" w:rsidR="00724967" w:rsidRPr="00724967" w:rsidRDefault="00724967" w:rsidP="00724967">
      <w:pPr>
        <w:pStyle w:val="paragraph"/>
        <w:numPr>
          <w:ilvl w:val="0"/>
          <w:numId w:val="6"/>
        </w:numPr>
        <w:spacing w:before="0" w:beforeAutospacing="0" w:after="0" w:afterAutospacing="0"/>
        <w:textAlignment w:val="baseline"/>
        <w:rPr>
          <w:rFonts w:asciiTheme="minorBidi" w:hAnsiTheme="minorBidi" w:cstheme="minorBidi"/>
        </w:rPr>
      </w:pPr>
      <w:r w:rsidRPr="00724967">
        <w:rPr>
          <w:rStyle w:val="normaltextrun"/>
          <w:rFonts w:asciiTheme="minorBidi" w:eastAsiaTheme="majorEastAsia" w:hAnsiTheme="minorBidi" w:cstheme="minorBidi"/>
        </w:rPr>
        <w:t xml:space="preserve">Guardian. (2024). </w:t>
      </w:r>
      <w:r w:rsidRPr="00724967">
        <w:rPr>
          <w:rStyle w:val="normaltextrun"/>
          <w:rFonts w:asciiTheme="minorBidi" w:eastAsiaTheme="majorEastAsia" w:hAnsiTheme="minorBidi" w:cstheme="minorBidi"/>
          <w:i/>
          <w:iCs/>
        </w:rPr>
        <w:t>Shoplifting in England and Wales rises to new 20-year high</w:t>
      </w:r>
      <w:r w:rsidRPr="00724967">
        <w:rPr>
          <w:rStyle w:val="normaltextrun"/>
          <w:rFonts w:asciiTheme="minorBidi" w:eastAsiaTheme="majorEastAsia" w:hAnsiTheme="minorBidi" w:cstheme="minorBidi"/>
        </w:rPr>
        <w:t xml:space="preserve">. Available at: </w:t>
      </w:r>
      <w:hyperlink r:id="rId6" w:tgtFrame="_blank" w:history="1">
        <w:r w:rsidRPr="00724967">
          <w:rPr>
            <w:rStyle w:val="normaltextrun"/>
            <w:rFonts w:asciiTheme="minorBidi" w:eastAsiaTheme="majorEastAsia" w:hAnsiTheme="minorBidi" w:cstheme="minorBidi"/>
            <w:color w:val="0000FF"/>
            <w:u w:val="single"/>
          </w:rPr>
          <w:t>https://www.theguardian.com/uk-news/article/2024/jul/24/shoplifting-rate-england-wales-rises-new-20-year-high</w:t>
        </w:r>
      </w:hyperlink>
      <w:r w:rsidRPr="00724967">
        <w:rPr>
          <w:rStyle w:val="normaltextrun"/>
          <w:rFonts w:asciiTheme="minorBidi" w:eastAsiaTheme="majorEastAsia" w:hAnsiTheme="minorBidi" w:cstheme="minorBidi"/>
        </w:rPr>
        <w:t xml:space="preserve"> [Accessed 2 February. 2025].</w:t>
      </w:r>
      <w:r w:rsidRPr="00724967">
        <w:rPr>
          <w:rStyle w:val="eop"/>
          <w:rFonts w:asciiTheme="minorBidi" w:eastAsiaTheme="majorEastAsia" w:hAnsiTheme="minorBidi" w:cstheme="minorBidi"/>
        </w:rPr>
        <w:t> </w:t>
      </w:r>
    </w:p>
    <w:p w14:paraId="3219FD4B" w14:textId="77777777" w:rsidR="00724967" w:rsidRPr="00724967" w:rsidRDefault="00724967" w:rsidP="00724967">
      <w:pPr>
        <w:pStyle w:val="paragraph"/>
        <w:numPr>
          <w:ilvl w:val="0"/>
          <w:numId w:val="6"/>
        </w:numPr>
        <w:spacing w:before="0" w:beforeAutospacing="0" w:after="0" w:afterAutospacing="0"/>
        <w:textAlignment w:val="baseline"/>
        <w:rPr>
          <w:rFonts w:asciiTheme="minorBidi" w:hAnsiTheme="minorBidi" w:cstheme="minorBidi"/>
        </w:rPr>
      </w:pPr>
      <w:r w:rsidRPr="00724967">
        <w:rPr>
          <w:rFonts w:asciiTheme="minorBidi" w:hAnsiTheme="minorBidi" w:cstheme="minorBidi"/>
        </w:rPr>
        <w:t xml:space="preserve">Holtz, S. (2023) 'Report: Theft with self-checkout amounts to 3.5% of sales', </w:t>
      </w:r>
      <w:r w:rsidRPr="00724967">
        <w:rPr>
          <w:rStyle w:val="Emphasis"/>
          <w:rFonts w:asciiTheme="minorBidi" w:eastAsiaTheme="majorEastAsia" w:hAnsiTheme="minorBidi" w:cstheme="minorBidi"/>
        </w:rPr>
        <w:t>Supermarket News</w:t>
      </w:r>
      <w:r w:rsidRPr="00724967">
        <w:rPr>
          <w:rFonts w:asciiTheme="minorBidi" w:hAnsiTheme="minorBidi" w:cstheme="minorBidi"/>
        </w:rPr>
        <w:t xml:space="preserve">, 1 December. Available at: </w:t>
      </w:r>
      <w:hyperlink r:id="rId7" w:tgtFrame="_new" w:history="1">
        <w:r w:rsidRPr="00724967">
          <w:rPr>
            <w:rStyle w:val="Hyperlink"/>
            <w:rFonts w:asciiTheme="minorBidi" w:eastAsiaTheme="majorEastAsia" w:hAnsiTheme="minorBidi" w:cstheme="minorBidi"/>
          </w:rPr>
          <w:t>https://www.sup</w:t>
        </w:r>
        <w:r w:rsidRPr="00724967">
          <w:rPr>
            <w:rStyle w:val="Hyperlink"/>
            <w:rFonts w:asciiTheme="minorBidi" w:eastAsiaTheme="majorEastAsia" w:hAnsiTheme="minorBidi" w:cstheme="minorBidi"/>
          </w:rPr>
          <w:t>e</w:t>
        </w:r>
        <w:r w:rsidRPr="00724967">
          <w:rPr>
            <w:rStyle w:val="Hyperlink"/>
            <w:rFonts w:asciiTheme="minorBidi" w:eastAsiaTheme="majorEastAsia" w:hAnsiTheme="minorBidi" w:cstheme="minorBidi"/>
          </w:rPr>
          <w:t>rmarketnews.com/grocery-technology/report-theft-with-self-checkout-amounts-to-3-5-of-sales</w:t>
        </w:r>
      </w:hyperlink>
      <w:r w:rsidRPr="00724967">
        <w:rPr>
          <w:rFonts w:asciiTheme="minorBidi" w:hAnsiTheme="minorBidi" w:cstheme="minorBidi"/>
        </w:rPr>
        <w:t xml:space="preserve"> (Accessed: 11 February 2025).</w:t>
      </w:r>
    </w:p>
    <w:p w14:paraId="2A16F79F" w14:textId="77777777" w:rsidR="00724967" w:rsidRPr="00724967" w:rsidRDefault="00724967" w:rsidP="00724967">
      <w:pPr>
        <w:pStyle w:val="paragraph"/>
        <w:numPr>
          <w:ilvl w:val="0"/>
          <w:numId w:val="6"/>
        </w:numPr>
        <w:spacing w:before="0" w:beforeAutospacing="0" w:after="0" w:afterAutospacing="0"/>
        <w:textAlignment w:val="baseline"/>
        <w:rPr>
          <w:rFonts w:asciiTheme="minorBidi" w:hAnsiTheme="minorBidi" w:cstheme="minorBidi"/>
        </w:rPr>
      </w:pPr>
      <w:r w:rsidRPr="00724967">
        <w:rPr>
          <w:rStyle w:val="normaltextrun"/>
          <w:rFonts w:asciiTheme="minorBidi" w:eastAsiaTheme="majorEastAsia" w:hAnsiTheme="minorBidi" w:cstheme="minorBidi"/>
        </w:rPr>
        <w:t xml:space="preserve">Jones, R. (2023). </w:t>
      </w:r>
      <w:r w:rsidRPr="00724967">
        <w:rPr>
          <w:rStyle w:val="normaltextrun"/>
          <w:rFonts w:asciiTheme="minorBidi" w:eastAsiaTheme="majorEastAsia" w:hAnsiTheme="minorBidi" w:cstheme="minorBidi"/>
          <w:i/>
          <w:iCs/>
        </w:rPr>
        <w:t>The Impact of Retail Theft on Consumers and Businesses</w:t>
      </w:r>
      <w:r w:rsidRPr="00724967">
        <w:rPr>
          <w:rStyle w:val="normaltextrun"/>
          <w:rFonts w:asciiTheme="minorBidi" w:eastAsiaTheme="majorEastAsia" w:hAnsiTheme="minorBidi" w:cstheme="minorBidi"/>
        </w:rPr>
        <w:t>. Manchester: Retail Economics Publishing.</w:t>
      </w:r>
      <w:r w:rsidRPr="00724967">
        <w:rPr>
          <w:rStyle w:val="eop"/>
          <w:rFonts w:asciiTheme="minorBidi" w:eastAsiaTheme="majorEastAsia" w:hAnsiTheme="minorBidi" w:cstheme="minorBidi"/>
        </w:rPr>
        <w:t> </w:t>
      </w:r>
    </w:p>
    <w:p w14:paraId="4E264C47" w14:textId="77777777" w:rsidR="00724967" w:rsidRPr="00724967" w:rsidRDefault="00724967" w:rsidP="00724967">
      <w:pPr>
        <w:pStyle w:val="paragraph"/>
        <w:numPr>
          <w:ilvl w:val="0"/>
          <w:numId w:val="6"/>
        </w:numPr>
        <w:spacing w:before="0" w:beforeAutospacing="0" w:after="0" w:afterAutospacing="0"/>
        <w:textAlignment w:val="baseline"/>
        <w:rPr>
          <w:rFonts w:asciiTheme="minorBidi" w:hAnsiTheme="minorBidi" w:cstheme="minorBidi"/>
        </w:rPr>
      </w:pPr>
      <w:r w:rsidRPr="00724967">
        <w:rPr>
          <w:rStyle w:val="normaltextrun"/>
          <w:rFonts w:asciiTheme="minorBidi" w:eastAsiaTheme="majorEastAsia" w:hAnsiTheme="minorBidi" w:cstheme="minorBidi"/>
        </w:rPr>
        <w:t xml:space="preserve">Sky News. (2024). </w:t>
      </w:r>
      <w:r w:rsidRPr="00724967">
        <w:rPr>
          <w:rStyle w:val="normaltextrun"/>
          <w:rFonts w:asciiTheme="minorBidi" w:eastAsiaTheme="majorEastAsia" w:hAnsiTheme="minorBidi" w:cstheme="minorBidi"/>
          <w:i/>
          <w:iCs/>
        </w:rPr>
        <w:t>‘We need help’: Workers say shoplifting is ‘out of control’ after surge in brazen thefts</w:t>
      </w:r>
      <w:r w:rsidRPr="00724967">
        <w:rPr>
          <w:rStyle w:val="normaltextrun"/>
          <w:rFonts w:asciiTheme="minorBidi" w:eastAsiaTheme="majorEastAsia" w:hAnsiTheme="minorBidi" w:cstheme="minorBidi"/>
        </w:rPr>
        <w:t xml:space="preserve">. Available at: </w:t>
      </w:r>
      <w:hyperlink r:id="rId8" w:tgtFrame="_blank" w:history="1">
        <w:r w:rsidRPr="00724967">
          <w:rPr>
            <w:rStyle w:val="normaltextrun"/>
            <w:rFonts w:asciiTheme="minorBidi" w:eastAsiaTheme="majorEastAsia" w:hAnsiTheme="minorBidi" w:cstheme="minorBidi"/>
            <w:color w:val="0000FF"/>
            <w:u w:val="single"/>
          </w:rPr>
          <w:t>https://news.sky.com/story/we-need-help-workers-say-shoplifting-is-out-of-control-as-brazen-thefts-explode-13256656</w:t>
        </w:r>
      </w:hyperlink>
      <w:r w:rsidRPr="00724967">
        <w:rPr>
          <w:rStyle w:val="normaltextrun"/>
          <w:rFonts w:asciiTheme="minorBidi" w:eastAsiaTheme="majorEastAsia" w:hAnsiTheme="minorBidi" w:cstheme="minorBidi"/>
        </w:rPr>
        <w:t xml:space="preserve"> [Accessed 5 February. 2025].</w:t>
      </w:r>
      <w:r w:rsidRPr="00724967">
        <w:rPr>
          <w:rStyle w:val="eop"/>
          <w:rFonts w:asciiTheme="minorBidi" w:eastAsiaTheme="majorEastAsia" w:hAnsiTheme="minorBidi" w:cstheme="minorBidi"/>
        </w:rPr>
        <w:t> </w:t>
      </w:r>
    </w:p>
    <w:p w14:paraId="2E491E81" w14:textId="77777777" w:rsidR="00724967" w:rsidRPr="00724967" w:rsidRDefault="00724967" w:rsidP="00724967">
      <w:pPr>
        <w:pStyle w:val="paragraph"/>
        <w:numPr>
          <w:ilvl w:val="0"/>
          <w:numId w:val="6"/>
        </w:numPr>
        <w:spacing w:before="0" w:beforeAutospacing="0" w:after="0" w:afterAutospacing="0"/>
        <w:textAlignment w:val="baseline"/>
        <w:rPr>
          <w:rFonts w:asciiTheme="minorBidi" w:hAnsiTheme="minorBidi" w:cstheme="minorBidi"/>
        </w:rPr>
      </w:pPr>
      <w:r w:rsidRPr="00724967">
        <w:rPr>
          <w:rStyle w:val="normaltextrun"/>
          <w:rFonts w:asciiTheme="minorBidi" w:eastAsiaTheme="majorEastAsia" w:hAnsiTheme="minorBidi" w:cstheme="minorBidi"/>
        </w:rPr>
        <w:t xml:space="preserve">Smith, J. (2022). </w:t>
      </w:r>
      <w:r w:rsidRPr="00724967">
        <w:rPr>
          <w:rStyle w:val="normaltextrun"/>
          <w:rFonts w:asciiTheme="minorBidi" w:eastAsiaTheme="majorEastAsia" w:hAnsiTheme="minorBidi" w:cstheme="minorBidi"/>
          <w:i/>
          <w:iCs/>
        </w:rPr>
        <w:t>Retail Crime and Business Security</w:t>
      </w:r>
      <w:r w:rsidRPr="00724967">
        <w:rPr>
          <w:rStyle w:val="normaltextrun"/>
          <w:rFonts w:asciiTheme="minorBidi" w:eastAsiaTheme="majorEastAsia" w:hAnsiTheme="minorBidi" w:cstheme="minorBidi"/>
        </w:rPr>
        <w:t>. London: Oxford Press.</w:t>
      </w:r>
      <w:r w:rsidRPr="00724967">
        <w:rPr>
          <w:rStyle w:val="eop"/>
          <w:rFonts w:asciiTheme="minorBidi" w:eastAsiaTheme="majorEastAsia" w:hAnsiTheme="minorBidi" w:cstheme="minorBidi"/>
        </w:rPr>
        <w:t> </w:t>
      </w:r>
    </w:p>
    <w:p w14:paraId="4624051E" w14:textId="77777777" w:rsidR="00724967" w:rsidRPr="00724967" w:rsidRDefault="00724967" w:rsidP="00724967">
      <w:pPr>
        <w:pStyle w:val="paragraph"/>
        <w:numPr>
          <w:ilvl w:val="0"/>
          <w:numId w:val="6"/>
        </w:numPr>
        <w:spacing w:before="0" w:beforeAutospacing="0" w:after="0" w:afterAutospacing="0"/>
        <w:textAlignment w:val="baseline"/>
        <w:rPr>
          <w:rStyle w:val="eop"/>
          <w:rFonts w:asciiTheme="minorBidi" w:hAnsiTheme="minorBidi" w:cstheme="minorBidi"/>
        </w:rPr>
      </w:pPr>
      <w:r w:rsidRPr="00724967">
        <w:rPr>
          <w:rStyle w:val="normaltextrun"/>
          <w:rFonts w:asciiTheme="minorBidi" w:eastAsiaTheme="majorEastAsia" w:hAnsiTheme="minorBidi" w:cstheme="minorBidi"/>
        </w:rPr>
        <w:t xml:space="preserve">Wilson, P. &amp; Green, L. (2023). </w:t>
      </w:r>
      <w:r w:rsidRPr="00724967">
        <w:rPr>
          <w:rStyle w:val="normaltextrun"/>
          <w:rFonts w:asciiTheme="minorBidi" w:eastAsiaTheme="majorEastAsia" w:hAnsiTheme="minorBidi" w:cstheme="minorBidi"/>
          <w:i/>
          <w:iCs/>
        </w:rPr>
        <w:t>Understanding Retail Theft: Causes and Consequences</w:t>
      </w:r>
      <w:r w:rsidRPr="00724967">
        <w:rPr>
          <w:rStyle w:val="normaltextrun"/>
          <w:rFonts w:asciiTheme="minorBidi" w:eastAsiaTheme="majorEastAsia" w:hAnsiTheme="minorBidi" w:cstheme="minorBidi"/>
        </w:rPr>
        <w:t>. Cambridge: Cambridge University Press.</w:t>
      </w:r>
      <w:r w:rsidRPr="00724967">
        <w:rPr>
          <w:rStyle w:val="eop"/>
          <w:rFonts w:asciiTheme="minorBidi" w:eastAsiaTheme="majorEastAsia" w:hAnsiTheme="minorBidi" w:cstheme="minorBidi"/>
        </w:rPr>
        <w:t> </w:t>
      </w:r>
    </w:p>
    <w:sectPr w:rsidR="00724967" w:rsidRPr="007249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C913CE"/>
    <w:multiLevelType w:val="multilevel"/>
    <w:tmpl w:val="E0A0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48D660C"/>
    <w:multiLevelType w:val="multilevel"/>
    <w:tmpl w:val="2828C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9137C3F"/>
    <w:multiLevelType w:val="multilevel"/>
    <w:tmpl w:val="A1E4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7A683AE3"/>
    <w:multiLevelType w:val="multilevel"/>
    <w:tmpl w:val="C3B2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C8F501F"/>
    <w:multiLevelType w:val="multilevel"/>
    <w:tmpl w:val="13FE5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F9B3348"/>
    <w:multiLevelType w:val="hybridMultilevel"/>
    <w:tmpl w:val="0D8617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807360952">
    <w:abstractNumId w:val="2"/>
  </w:num>
  <w:num w:numId="2" w16cid:durableId="1578050494">
    <w:abstractNumId w:val="4"/>
  </w:num>
  <w:num w:numId="3" w16cid:durableId="693188110">
    <w:abstractNumId w:val="1"/>
  </w:num>
  <w:num w:numId="4" w16cid:durableId="212892421">
    <w:abstractNumId w:val="3"/>
  </w:num>
  <w:num w:numId="5" w16cid:durableId="1026980635">
    <w:abstractNumId w:val="0"/>
  </w:num>
  <w:num w:numId="6" w16cid:durableId="3950140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0F5"/>
    <w:rsid w:val="000A5CCE"/>
    <w:rsid w:val="00724967"/>
    <w:rsid w:val="00A417CB"/>
    <w:rsid w:val="00E270F5"/>
    <w:rsid w:val="00F0357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7A3EC"/>
  <w15:chartTrackingRefBased/>
  <w15:docId w15:val="{746A38C3-6412-4D47-AD6B-65D3F1BDF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0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70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0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0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0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0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0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0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0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0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70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0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0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0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0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0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0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0F5"/>
    <w:rPr>
      <w:rFonts w:eastAsiaTheme="majorEastAsia" w:cstheme="majorBidi"/>
      <w:color w:val="272727" w:themeColor="text1" w:themeTint="D8"/>
    </w:rPr>
  </w:style>
  <w:style w:type="paragraph" w:styleId="Title">
    <w:name w:val="Title"/>
    <w:basedOn w:val="Normal"/>
    <w:next w:val="Normal"/>
    <w:link w:val="TitleChar"/>
    <w:uiPriority w:val="10"/>
    <w:qFormat/>
    <w:rsid w:val="00E270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0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0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0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0F5"/>
    <w:pPr>
      <w:spacing w:before="160"/>
      <w:jc w:val="center"/>
    </w:pPr>
    <w:rPr>
      <w:i/>
      <w:iCs/>
      <w:color w:val="404040" w:themeColor="text1" w:themeTint="BF"/>
    </w:rPr>
  </w:style>
  <w:style w:type="character" w:customStyle="1" w:styleId="QuoteChar">
    <w:name w:val="Quote Char"/>
    <w:basedOn w:val="DefaultParagraphFont"/>
    <w:link w:val="Quote"/>
    <w:uiPriority w:val="29"/>
    <w:rsid w:val="00E270F5"/>
    <w:rPr>
      <w:i/>
      <w:iCs/>
      <w:color w:val="404040" w:themeColor="text1" w:themeTint="BF"/>
    </w:rPr>
  </w:style>
  <w:style w:type="paragraph" w:styleId="ListParagraph">
    <w:name w:val="List Paragraph"/>
    <w:basedOn w:val="Normal"/>
    <w:uiPriority w:val="34"/>
    <w:qFormat/>
    <w:rsid w:val="00E270F5"/>
    <w:pPr>
      <w:ind w:left="720"/>
      <w:contextualSpacing/>
    </w:pPr>
  </w:style>
  <w:style w:type="character" w:styleId="IntenseEmphasis">
    <w:name w:val="Intense Emphasis"/>
    <w:basedOn w:val="DefaultParagraphFont"/>
    <w:uiPriority w:val="21"/>
    <w:qFormat/>
    <w:rsid w:val="00E270F5"/>
    <w:rPr>
      <w:i/>
      <w:iCs/>
      <w:color w:val="0F4761" w:themeColor="accent1" w:themeShade="BF"/>
    </w:rPr>
  </w:style>
  <w:style w:type="paragraph" w:styleId="IntenseQuote">
    <w:name w:val="Intense Quote"/>
    <w:basedOn w:val="Normal"/>
    <w:next w:val="Normal"/>
    <w:link w:val="IntenseQuoteChar"/>
    <w:uiPriority w:val="30"/>
    <w:qFormat/>
    <w:rsid w:val="00E270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0F5"/>
    <w:rPr>
      <w:i/>
      <w:iCs/>
      <w:color w:val="0F4761" w:themeColor="accent1" w:themeShade="BF"/>
    </w:rPr>
  </w:style>
  <w:style w:type="character" w:styleId="IntenseReference">
    <w:name w:val="Intense Reference"/>
    <w:basedOn w:val="DefaultParagraphFont"/>
    <w:uiPriority w:val="32"/>
    <w:qFormat/>
    <w:rsid w:val="00E270F5"/>
    <w:rPr>
      <w:b/>
      <w:bCs/>
      <w:smallCaps/>
      <w:color w:val="0F4761" w:themeColor="accent1" w:themeShade="BF"/>
      <w:spacing w:val="5"/>
    </w:rPr>
  </w:style>
  <w:style w:type="character" w:customStyle="1" w:styleId="wacimagecontainer">
    <w:name w:val="wacimagecontainer"/>
    <w:basedOn w:val="DefaultParagraphFont"/>
    <w:rsid w:val="00E270F5"/>
  </w:style>
  <w:style w:type="character" w:customStyle="1" w:styleId="normaltextrun">
    <w:name w:val="normaltextrun"/>
    <w:basedOn w:val="DefaultParagraphFont"/>
    <w:rsid w:val="00E270F5"/>
  </w:style>
  <w:style w:type="character" w:customStyle="1" w:styleId="tabchar">
    <w:name w:val="tabchar"/>
    <w:basedOn w:val="DefaultParagraphFont"/>
    <w:rsid w:val="00E270F5"/>
  </w:style>
  <w:style w:type="character" w:customStyle="1" w:styleId="eop">
    <w:name w:val="eop"/>
    <w:basedOn w:val="DefaultParagraphFont"/>
    <w:rsid w:val="00F0357B"/>
  </w:style>
  <w:style w:type="paragraph" w:customStyle="1" w:styleId="paragraph">
    <w:name w:val="paragraph"/>
    <w:basedOn w:val="Normal"/>
    <w:rsid w:val="00F0357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0357B"/>
    <w:rPr>
      <w:i/>
      <w:iCs/>
    </w:rPr>
  </w:style>
  <w:style w:type="character" w:styleId="Hyperlink">
    <w:name w:val="Hyperlink"/>
    <w:basedOn w:val="DefaultParagraphFont"/>
    <w:uiPriority w:val="99"/>
    <w:semiHidden/>
    <w:unhideWhenUsed/>
    <w:rsid w:val="00F0357B"/>
    <w:rPr>
      <w:color w:val="0000FF"/>
      <w:u w:val="single"/>
    </w:rPr>
  </w:style>
  <w:style w:type="character" w:styleId="FollowedHyperlink">
    <w:name w:val="FollowedHyperlink"/>
    <w:basedOn w:val="DefaultParagraphFont"/>
    <w:uiPriority w:val="99"/>
    <w:semiHidden/>
    <w:unhideWhenUsed/>
    <w:rsid w:val="0072496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027270">
      <w:bodyDiv w:val="1"/>
      <w:marLeft w:val="0"/>
      <w:marRight w:val="0"/>
      <w:marTop w:val="0"/>
      <w:marBottom w:val="0"/>
      <w:divBdr>
        <w:top w:val="none" w:sz="0" w:space="0" w:color="auto"/>
        <w:left w:val="none" w:sz="0" w:space="0" w:color="auto"/>
        <w:bottom w:val="none" w:sz="0" w:space="0" w:color="auto"/>
        <w:right w:val="none" w:sz="0" w:space="0" w:color="auto"/>
      </w:divBdr>
      <w:divsChild>
        <w:div w:id="1097676010">
          <w:marLeft w:val="0"/>
          <w:marRight w:val="0"/>
          <w:marTop w:val="0"/>
          <w:marBottom w:val="0"/>
          <w:divBdr>
            <w:top w:val="none" w:sz="0" w:space="0" w:color="auto"/>
            <w:left w:val="none" w:sz="0" w:space="0" w:color="auto"/>
            <w:bottom w:val="none" w:sz="0" w:space="0" w:color="auto"/>
            <w:right w:val="none" w:sz="0" w:space="0" w:color="auto"/>
          </w:divBdr>
        </w:div>
        <w:div w:id="350188279">
          <w:marLeft w:val="0"/>
          <w:marRight w:val="0"/>
          <w:marTop w:val="0"/>
          <w:marBottom w:val="0"/>
          <w:divBdr>
            <w:top w:val="none" w:sz="0" w:space="0" w:color="auto"/>
            <w:left w:val="none" w:sz="0" w:space="0" w:color="auto"/>
            <w:bottom w:val="none" w:sz="0" w:space="0" w:color="auto"/>
            <w:right w:val="none" w:sz="0" w:space="0" w:color="auto"/>
          </w:divBdr>
        </w:div>
      </w:divsChild>
    </w:div>
    <w:div w:id="1033264218">
      <w:bodyDiv w:val="1"/>
      <w:marLeft w:val="0"/>
      <w:marRight w:val="0"/>
      <w:marTop w:val="0"/>
      <w:marBottom w:val="0"/>
      <w:divBdr>
        <w:top w:val="none" w:sz="0" w:space="0" w:color="auto"/>
        <w:left w:val="none" w:sz="0" w:space="0" w:color="auto"/>
        <w:bottom w:val="none" w:sz="0" w:space="0" w:color="auto"/>
        <w:right w:val="none" w:sz="0" w:space="0" w:color="auto"/>
      </w:divBdr>
    </w:div>
    <w:div w:id="1357854719">
      <w:bodyDiv w:val="1"/>
      <w:marLeft w:val="0"/>
      <w:marRight w:val="0"/>
      <w:marTop w:val="0"/>
      <w:marBottom w:val="0"/>
      <w:divBdr>
        <w:top w:val="none" w:sz="0" w:space="0" w:color="auto"/>
        <w:left w:val="none" w:sz="0" w:space="0" w:color="auto"/>
        <w:bottom w:val="none" w:sz="0" w:space="0" w:color="auto"/>
        <w:right w:val="none" w:sz="0" w:space="0" w:color="auto"/>
      </w:divBdr>
      <w:divsChild>
        <w:div w:id="672612633">
          <w:marLeft w:val="0"/>
          <w:marRight w:val="0"/>
          <w:marTop w:val="0"/>
          <w:marBottom w:val="0"/>
          <w:divBdr>
            <w:top w:val="none" w:sz="0" w:space="0" w:color="auto"/>
            <w:left w:val="none" w:sz="0" w:space="0" w:color="auto"/>
            <w:bottom w:val="none" w:sz="0" w:space="0" w:color="auto"/>
            <w:right w:val="none" w:sz="0" w:space="0" w:color="auto"/>
          </w:divBdr>
        </w:div>
        <w:div w:id="2059626186">
          <w:marLeft w:val="0"/>
          <w:marRight w:val="0"/>
          <w:marTop w:val="0"/>
          <w:marBottom w:val="0"/>
          <w:divBdr>
            <w:top w:val="none" w:sz="0" w:space="0" w:color="auto"/>
            <w:left w:val="none" w:sz="0" w:space="0" w:color="auto"/>
            <w:bottom w:val="none" w:sz="0" w:space="0" w:color="auto"/>
            <w:right w:val="none" w:sz="0" w:space="0" w:color="auto"/>
          </w:divBdr>
        </w:div>
        <w:div w:id="1841844975">
          <w:marLeft w:val="0"/>
          <w:marRight w:val="0"/>
          <w:marTop w:val="0"/>
          <w:marBottom w:val="0"/>
          <w:divBdr>
            <w:top w:val="none" w:sz="0" w:space="0" w:color="auto"/>
            <w:left w:val="none" w:sz="0" w:space="0" w:color="auto"/>
            <w:bottom w:val="none" w:sz="0" w:space="0" w:color="auto"/>
            <w:right w:val="none" w:sz="0" w:space="0" w:color="auto"/>
          </w:divBdr>
        </w:div>
        <w:div w:id="1177112849">
          <w:marLeft w:val="0"/>
          <w:marRight w:val="0"/>
          <w:marTop w:val="0"/>
          <w:marBottom w:val="0"/>
          <w:divBdr>
            <w:top w:val="none" w:sz="0" w:space="0" w:color="auto"/>
            <w:left w:val="none" w:sz="0" w:space="0" w:color="auto"/>
            <w:bottom w:val="none" w:sz="0" w:space="0" w:color="auto"/>
            <w:right w:val="none" w:sz="0" w:space="0" w:color="auto"/>
          </w:divBdr>
        </w:div>
        <w:div w:id="248122333">
          <w:marLeft w:val="0"/>
          <w:marRight w:val="0"/>
          <w:marTop w:val="0"/>
          <w:marBottom w:val="0"/>
          <w:divBdr>
            <w:top w:val="none" w:sz="0" w:space="0" w:color="auto"/>
            <w:left w:val="none" w:sz="0" w:space="0" w:color="auto"/>
            <w:bottom w:val="none" w:sz="0" w:space="0" w:color="auto"/>
            <w:right w:val="none" w:sz="0" w:space="0" w:color="auto"/>
          </w:divBdr>
        </w:div>
        <w:div w:id="1907376367">
          <w:marLeft w:val="0"/>
          <w:marRight w:val="0"/>
          <w:marTop w:val="0"/>
          <w:marBottom w:val="0"/>
          <w:divBdr>
            <w:top w:val="none" w:sz="0" w:space="0" w:color="auto"/>
            <w:left w:val="none" w:sz="0" w:space="0" w:color="auto"/>
            <w:bottom w:val="none" w:sz="0" w:space="0" w:color="auto"/>
            <w:right w:val="none" w:sz="0" w:space="0" w:color="auto"/>
          </w:divBdr>
        </w:div>
        <w:div w:id="1017079775">
          <w:marLeft w:val="0"/>
          <w:marRight w:val="0"/>
          <w:marTop w:val="0"/>
          <w:marBottom w:val="0"/>
          <w:divBdr>
            <w:top w:val="none" w:sz="0" w:space="0" w:color="auto"/>
            <w:left w:val="none" w:sz="0" w:space="0" w:color="auto"/>
            <w:bottom w:val="none" w:sz="0" w:space="0" w:color="auto"/>
            <w:right w:val="none" w:sz="0" w:space="0" w:color="auto"/>
          </w:divBdr>
        </w:div>
        <w:div w:id="996491772">
          <w:marLeft w:val="0"/>
          <w:marRight w:val="0"/>
          <w:marTop w:val="0"/>
          <w:marBottom w:val="0"/>
          <w:divBdr>
            <w:top w:val="none" w:sz="0" w:space="0" w:color="auto"/>
            <w:left w:val="none" w:sz="0" w:space="0" w:color="auto"/>
            <w:bottom w:val="none" w:sz="0" w:space="0" w:color="auto"/>
            <w:right w:val="none" w:sz="0" w:space="0" w:color="auto"/>
          </w:divBdr>
        </w:div>
        <w:div w:id="14625046">
          <w:marLeft w:val="0"/>
          <w:marRight w:val="0"/>
          <w:marTop w:val="0"/>
          <w:marBottom w:val="0"/>
          <w:divBdr>
            <w:top w:val="none" w:sz="0" w:space="0" w:color="auto"/>
            <w:left w:val="none" w:sz="0" w:space="0" w:color="auto"/>
            <w:bottom w:val="none" w:sz="0" w:space="0" w:color="auto"/>
            <w:right w:val="none" w:sz="0" w:space="0" w:color="auto"/>
          </w:divBdr>
        </w:div>
        <w:div w:id="1319772987">
          <w:marLeft w:val="0"/>
          <w:marRight w:val="0"/>
          <w:marTop w:val="0"/>
          <w:marBottom w:val="0"/>
          <w:divBdr>
            <w:top w:val="none" w:sz="0" w:space="0" w:color="auto"/>
            <w:left w:val="none" w:sz="0" w:space="0" w:color="auto"/>
            <w:bottom w:val="none" w:sz="0" w:space="0" w:color="auto"/>
            <w:right w:val="none" w:sz="0" w:space="0" w:color="auto"/>
          </w:divBdr>
        </w:div>
        <w:div w:id="20662498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ews.sky.com/story/we-need-help-workers-say-shoplifting-is-out-of-control-as-brazen-thefts-explode-13256656" TargetMode="External"/><Relationship Id="rId3" Type="http://schemas.openxmlformats.org/officeDocument/2006/relationships/settings" Target="settings.xml"/><Relationship Id="rId7" Type="http://schemas.openxmlformats.org/officeDocument/2006/relationships/hyperlink" Target="https://www.supermarketnews.com/grocery-technology/report-theft-with-self-checkout-amounts-to-3-5-of-s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uk-news/article/2024/jul/24/shoplifting-rate-england-wales-rises-new-20-year-high"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TotalTime>
  <Pages>3</Pages>
  <Words>744</Words>
  <Characters>4246</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Farache</dc:creator>
  <cp:keywords/>
  <dc:description/>
  <cp:lastModifiedBy>Salma Farache</cp:lastModifiedBy>
  <cp:revision>1</cp:revision>
  <dcterms:created xsi:type="dcterms:W3CDTF">2025-02-11T16:29:00Z</dcterms:created>
  <dcterms:modified xsi:type="dcterms:W3CDTF">2025-02-11T17:09:00Z</dcterms:modified>
</cp:coreProperties>
</file>