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F00EBD" w:rsidP="3EF00EBD" w:rsidRDefault="3EF00EBD" w14:paraId="3A74488C" w14:textId="4519315F">
      <w:pPr>
        <w:jc w:val="center"/>
        <w:rPr>
          <w:rFonts w:ascii="Times New Roman" w:hAnsi="Times New Roman" w:eastAsia="Times New Roman" w:cs="Times New Roman"/>
          <w:b w:val="1"/>
          <w:bCs w:val="1"/>
          <w:i w:val="1"/>
          <w:iCs w:val="1"/>
          <w:sz w:val="72"/>
          <w:szCs w:val="72"/>
        </w:rPr>
      </w:pPr>
    </w:p>
    <w:p xmlns:wp14="http://schemas.microsoft.com/office/word/2010/wordml" w:rsidP="3EF00EBD" w14:paraId="2DF878E7" wp14:textId="7FD522A1">
      <w:pPr>
        <w:jc w:val="center"/>
        <w:rPr>
          <w:rFonts w:ascii="Times New Roman" w:hAnsi="Times New Roman" w:eastAsia="Times New Roman" w:cs="Times New Roman"/>
          <w:b w:val="1"/>
          <w:bCs w:val="1"/>
          <w:i w:val="1"/>
          <w:iCs w:val="1"/>
          <w:sz w:val="72"/>
          <w:szCs w:val="72"/>
        </w:rPr>
      </w:pPr>
      <w:bookmarkStart w:name="_GoBack" w:id="0"/>
      <w:bookmarkEnd w:id="0"/>
      <w:r w:rsidRPr="3EF00EBD" w:rsidR="6E2FC823">
        <w:rPr>
          <w:rFonts w:ascii="Times New Roman" w:hAnsi="Times New Roman" w:eastAsia="Times New Roman" w:cs="Times New Roman"/>
          <w:b w:val="1"/>
          <w:bCs w:val="1"/>
          <w:i w:val="1"/>
          <w:iCs w:val="1"/>
          <w:sz w:val="72"/>
          <w:szCs w:val="72"/>
        </w:rPr>
        <w:t xml:space="preserve">BA Business Management </w:t>
      </w:r>
    </w:p>
    <w:p xmlns:wp14="http://schemas.microsoft.com/office/word/2010/wordml" w:rsidP="3EF00EBD" w14:paraId="2A5986F3" wp14:textId="741684AB">
      <w:pPr>
        <w:pStyle w:val="Normal"/>
        <w:jc w:val="center"/>
        <w:rPr>
          <w:rFonts w:ascii="Times New Roman" w:hAnsi="Times New Roman" w:eastAsia="Times New Roman" w:cs="Times New Roman"/>
          <w:b w:val="1"/>
          <w:bCs w:val="1"/>
          <w:i w:val="1"/>
          <w:iCs w:val="1"/>
          <w:sz w:val="72"/>
          <w:szCs w:val="72"/>
        </w:rPr>
      </w:pPr>
      <w:r w:rsidRPr="3EF00EBD" w:rsidR="6E2FC823">
        <w:rPr>
          <w:rFonts w:ascii="Times New Roman" w:hAnsi="Times New Roman" w:eastAsia="Times New Roman" w:cs="Times New Roman"/>
          <w:b w:val="1"/>
          <w:bCs w:val="1"/>
          <w:i w:val="1"/>
          <w:iCs w:val="1"/>
          <w:sz w:val="72"/>
          <w:szCs w:val="72"/>
        </w:rPr>
        <w:t>The Global Business Environment</w:t>
      </w:r>
    </w:p>
    <w:p xmlns:wp14="http://schemas.microsoft.com/office/word/2010/wordml" w:rsidP="3EF00EBD" w14:paraId="69550C30" wp14:textId="793C3C10">
      <w:pPr>
        <w:pStyle w:val="Normal"/>
        <w:jc w:val="center"/>
        <w:rPr>
          <w:rFonts w:ascii="Times New Roman" w:hAnsi="Times New Roman" w:eastAsia="Times New Roman" w:cs="Times New Roman"/>
          <w:b w:val="1"/>
          <w:bCs w:val="1"/>
          <w:i w:val="1"/>
          <w:iCs w:val="1"/>
          <w:sz w:val="72"/>
          <w:szCs w:val="72"/>
        </w:rPr>
      </w:pPr>
      <w:r w:rsidRPr="3EF00EBD" w:rsidR="64CC0DAA">
        <w:rPr>
          <w:rFonts w:ascii="Times New Roman" w:hAnsi="Times New Roman" w:eastAsia="Times New Roman" w:cs="Times New Roman"/>
          <w:b w:val="1"/>
          <w:bCs w:val="1"/>
          <w:i w:val="1"/>
          <w:iCs w:val="1"/>
          <w:sz w:val="72"/>
          <w:szCs w:val="72"/>
        </w:rPr>
        <w:t xml:space="preserve"> </w:t>
      </w:r>
      <w:r w:rsidRPr="3EF00EBD" w:rsidR="6E2FC823">
        <w:rPr>
          <w:rFonts w:ascii="Times New Roman" w:hAnsi="Times New Roman" w:eastAsia="Times New Roman" w:cs="Times New Roman"/>
          <w:b w:val="1"/>
          <w:bCs w:val="1"/>
          <w:i w:val="1"/>
          <w:iCs w:val="1"/>
          <w:sz w:val="72"/>
          <w:szCs w:val="72"/>
        </w:rPr>
        <w:t xml:space="preserve">Assessment 2   </w:t>
      </w:r>
    </w:p>
    <w:p xmlns:wp14="http://schemas.microsoft.com/office/word/2010/wordml" w:rsidP="3EF00EBD" w14:paraId="15209F13" wp14:textId="373F7269">
      <w:pPr>
        <w:pStyle w:val="Normal"/>
      </w:pPr>
      <w:r w:rsidR="6E2FC823">
        <w:rPr/>
        <w:t xml:space="preserve"> </w:t>
      </w:r>
    </w:p>
    <w:p xmlns:wp14="http://schemas.microsoft.com/office/word/2010/wordml" w:rsidP="3EF00EBD" w14:paraId="620B0695" wp14:textId="77FDC6F2">
      <w:pPr>
        <w:pStyle w:val="Normal"/>
      </w:pPr>
      <w:r w:rsidR="6E2FC823">
        <w:rPr/>
        <w:t xml:space="preserve"> </w:t>
      </w:r>
    </w:p>
    <w:p xmlns:wp14="http://schemas.microsoft.com/office/word/2010/wordml" w:rsidP="3EF00EBD" w14:paraId="1C3733ED" wp14:textId="7709F33F">
      <w:pPr>
        <w:pStyle w:val="Normal"/>
      </w:pPr>
    </w:p>
    <w:p xmlns:wp14="http://schemas.microsoft.com/office/word/2010/wordml" w:rsidP="3EF00EBD" w14:paraId="30935D27" wp14:textId="3FECBA0D">
      <w:pPr>
        <w:pStyle w:val="Normal"/>
      </w:pPr>
    </w:p>
    <w:p xmlns:wp14="http://schemas.microsoft.com/office/word/2010/wordml" w:rsidP="3EF00EBD" w14:paraId="0E356C7B" wp14:textId="6C7F276B">
      <w:pPr>
        <w:pStyle w:val="Normal"/>
      </w:pPr>
    </w:p>
    <w:p xmlns:wp14="http://schemas.microsoft.com/office/word/2010/wordml" w:rsidP="3EF00EBD" w14:paraId="1C7CF29A" wp14:textId="71B7C7CC">
      <w:pPr>
        <w:pStyle w:val="Normal"/>
      </w:pPr>
    </w:p>
    <w:p xmlns:wp14="http://schemas.microsoft.com/office/word/2010/wordml" w:rsidP="3EF00EBD" w14:paraId="6099C242" wp14:textId="0ED30FD0">
      <w:pPr>
        <w:pStyle w:val="Normal"/>
      </w:pPr>
      <w:r w:rsidR="6E2FC823">
        <w:rPr/>
        <w:t xml:space="preserve"> </w:t>
      </w:r>
    </w:p>
    <w:p xmlns:wp14="http://schemas.microsoft.com/office/word/2010/wordml" w:rsidP="3EF00EBD" w14:paraId="21F72341" wp14:textId="72614D81">
      <w:pPr>
        <w:pStyle w:val="Normal"/>
      </w:pPr>
      <w:r w:rsidR="6E2FC823">
        <w:rPr/>
        <w:t xml:space="preserve"> </w:t>
      </w:r>
    </w:p>
    <w:p xmlns:wp14="http://schemas.microsoft.com/office/word/2010/wordml" w:rsidP="3EF00EBD" w14:paraId="627431CE" wp14:textId="14748C24">
      <w:pPr>
        <w:pStyle w:val="Normal"/>
        <w:jc w:val="right"/>
        <w:rPr>
          <w:rFonts w:ascii="Times New Roman" w:hAnsi="Times New Roman" w:eastAsia="Times New Roman" w:cs="Times New Roman"/>
          <w:sz w:val="52"/>
          <w:szCs w:val="52"/>
        </w:rPr>
      </w:pPr>
      <w:r w:rsidRPr="3EF00EBD" w:rsidR="6E2FC823">
        <w:rPr>
          <w:rFonts w:ascii="Times New Roman" w:hAnsi="Times New Roman" w:eastAsia="Times New Roman" w:cs="Times New Roman"/>
          <w:b w:val="1"/>
          <w:bCs w:val="1"/>
          <w:i w:val="1"/>
          <w:iCs w:val="1"/>
          <w:sz w:val="52"/>
          <w:szCs w:val="52"/>
        </w:rPr>
        <w:t xml:space="preserve">Module coordinator: </w:t>
      </w:r>
      <w:proofErr w:type="spellStart"/>
      <w:r w:rsidRPr="3EF00EBD" w:rsidR="6E2FC823">
        <w:rPr>
          <w:rFonts w:ascii="Times New Roman" w:hAnsi="Times New Roman" w:eastAsia="Times New Roman" w:cs="Times New Roman"/>
          <w:sz w:val="52"/>
          <w:szCs w:val="52"/>
        </w:rPr>
        <w:t>Dr.</w:t>
      </w:r>
      <w:proofErr w:type="spellEnd"/>
      <w:r w:rsidRPr="3EF00EBD" w:rsidR="6E2FC823">
        <w:rPr>
          <w:rFonts w:ascii="Times New Roman" w:hAnsi="Times New Roman" w:eastAsia="Times New Roman" w:cs="Times New Roman"/>
          <w:sz w:val="52"/>
          <w:szCs w:val="52"/>
        </w:rPr>
        <w:t xml:space="preserve"> Rexon </w:t>
      </w:r>
      <w:proofErr w:type="spellStart"/>
      <w:r w:rsidRPr="3EF00EBD" w:rsidR="6E2FC823">
        <w:rPr>
          <w:rFonts w:ascii="Times New Roman" w:hAnsi="Times New Roman" w:eastAsia="Times New Roman" w:cs="Times New Roman"/>
          <w:sz w:val="52"/>
          <w:szCs w:val="52"/>
        </w:rPr>
        <w:t>Nting</w:t>
      </w:r>
      <w:proofErr w:type="spellEnd"/>
    </w:p>
    <w:p xmlns:wp14="http://schemas.microsoft.com/office/word/2010/wordml" w:rsidP="3EF00EBD" w14:paraId="463C5A73" wp14:textId="4A5DB103">
      <w:pPr>
        <w:pStyle w:val="Normal"/>
        <w:jc w:val="right"/>
        <w:rPr>
          <w:rFonts w:ascii="Times New Roman" w:hAnsi="Times New Roman" w:eastAsia="Times New Roman" w:cs="Times New Roman"/>
          <w:sz w:val="52"/>
          <w:szCs w:val="52"/>
        </w:rPr>
      </w:pPr>
      <w:r w:rsidRPr="3EF00EBD" w:rsidR="6E2FC823">
        <w:rPr>
          <w:rFonts w:ascii="Times New Roman" w:hAnsi="Times New Roman" w:eastAsia="Times New Roman" w:cs="Times New Roman"/>
          <w:b w:val="1"/>
          <w:bCs w:val="1"/>
          <w:i w:val="1"/>
          <w:iCs w:val="1"/>
          <w:sz w:val="52"/>
          <w:szCs w:val="52"/>
        </w:rPr>
        <w:t>Module lecturer:</w:t>
      </w:r>
      <w:r w:rsidRPr="3EF00EBD" w:rsidR="6E2FC823">
        <w:rPr>
          <w:rFonts w:ascii="Times New Roman" w:hAnsi="Times New Roman" w:eastAsia="Times New Roman" w:cs="Times New Roman"/>
          <w:sz w:val="52"/>
          <w:szCs w:val="52"/>
        </w:rPr>
        <w:t xml:space="preserve"> Hossein Shokri</w:t>
      </w:r>
    </w:p>
    <w:p xmlns:wp14="http://schemas.microsoft.com/office/word/2010/wordml" w:rsidP="3EF00EBD" w14:paraId="2792690B" wp14:textId="06453AE0">
      <w:pPr>
        <w:pStyle w:val="Normal"/>
        <w:jc w:val="right"/>
        <w:rPr>
          <w:rFonts w:ascii="Times New Roman" w:hAnsi="Times New Roman" w:eastAsia="Times New Roman" w:cs="Times New Roman"/>
          <w:sz w:val="52"/>
          <w:szCs w:val="52"/>
        </w:rPr>
      </w:pPr>
      <w:r w:rsidRPr="3EF00EBD" w:rsidR="6E2FC823">
        <w:rPr>
          <w:rFonts w:ascii="Times New Roman" w:hAnsi="Times New Roman" w:eastAsia="Times New Roman" w:cs="Times New Roman"/>
          <w:b w:val="1"/>
          <w:bCs w:val="1"/>
          <w:i w:val="1"/>
          <w:iCs w:val="1"/>
          <w:sz w:val="52"/>
          <w:szCs w:val="52"/>
        </w:rPr>
        <w:t>Student:</w:t>
      </w:r>
      <w:r w:rsidRPr="3EF00EBD" w:rsidR="6E2FC823">
        <w:rPr>
          <w:rFonts w:ascii="Times New Roman" w:hAnsi="Times New Roman" w:eastAsia="Times New Roman" w:cs="Times New Roman"/>
          <w:sz w:val="52"/>
          <w:szCs w:val="52"/>
        </w:rPr>
        <w:t xml:space="preserve"> Loredana-Lenuta </w:t>
      </w:r>
      <w:proofErr w:type="spellStart"/>
      <w:r w:rsidRPr="3EF00EBD" w:rsidR="6E2FC823">
        <w:rPr>
          <w:rFonts w:ascii="Times New Roman" w:hAnsi="Times New Roman" w:eastAsia="Times New Roman" w:cs="Times New Roman"/>
          <w:sz w:val="52"/>
          <w:szCs w:val="52"/>
        </w:rPr>
        <w:t>Tintar</w:t>
      </w:r>
      <w:proofErr w:type="spellEnd"/>
      <w:r w:rsidRPr="3EF00EBD" w:rsidR="6E2FC823">
        <w:rPr>
          <w:rFonts w:ascii="Times New Roman" w:hAnsi="Times New Roman" w:eastAsia="Times New Roman" w:cs="Times New Roman"/>
          <w:sz w:val="52"/>
          <w:szCs w:val="52"/>
        </w:rPr>
        <w:t xml:space="preserve"> </w:t>
      </w:r>
    </w:p>
    <w:p xmlns:wp14="http://schemas.microsoft.com/office/word/2010/wordml" w:rsidP="3EF00EBD" w14:paraId="781C83B1" wp14:textId="6787D9D4">
      <w:pPr>
        <w:pStyle w:val="Normal"/>
        <w:jc w:val="right"/>
        <w:rPr>
          <w:rFonts w:ascii="Times New Roman" w:hAnsi="Times New Roman" w:eastAsia="Times New Roman" w:cs="Times New Roman"/>
          <w:sz w:val="52"/>
          <w:szCs w:val="52"/>
        </w:rPr>
      </w:pPr>
      <w:r w:rsidRPr="3EF00EBD" w:rsidR="6E2FC823">
        <w:rPr>
          <w:rFonts w:ascii="Times New Roman" w:hAnsi="Times New Roman" w:eastAsia="Times New Roman" w:cs="Times New Roman"/>
          <w:sz w:val="52"/>
          <w:szCs w:val="52"/>
        </w:rPr>
        <w:t>(2014070)</w:t>
      </w:r>
    </w:p>
    <w:p xmlns:wp14="http://schemas.microsoft.com/office/word/2010/wordml" w:rsidP="3EF00EBD" w14:paraId="5E5787A5" wp14:textId="68471ED0">
      <w:pPr>
        <w:pStyle w:val="Normal"/>
      </w:pPr>
    </w:p>
    <w:p w:rsidR="3EF00EBD" w:rsidP="3EF00EBD" w:rsidRDefault="3EF00EBD" w14:paraId="226E7FC9" w14:textId="5D766193">
      <w:pPr>
        <w:pStyle w:val="Normal"/>
      </w:pPr>
    </w:p>
    <w:p w:rsidR="3EF00EBD" w:rsidP="3EF00EBD" w:rsidRDefault="3EF00EBD" w14:paraId="6BC3A239" w14:textId="038A3997">
      <w:pPr>
        <w:pStyle w:val="Normal"/>
      </w:pPr>
    </w:p>
    <w:p w:rsidR="3EF00EBD" w:rsidP="3EF00EBD" w:rsidRDefault="3EF00EBD" w14:paraId="7493B2F9" w14:textId="437B6F25">
      <w:pPr>
        <w:pStyle w:val="Normal"/>
      </w:pPr>
    </w:p>
    <w:p w:rsidR="706F806D" w:rsidP="3EF00EBD" w:rsidRDefault="706F806D" w14:paraId="20CEFDA5" w14:textId="04C31262">
      <w:pPr>
        <w:pStyle w:val="Normal"/>
        <w:rPr>
          <w:rFonts w:ascii="Times New Roman" w:hAnsi="Times New Roman" w:eastAsia="Times New Roman" w:cs="Times New Roman"/>
          <w:b w:val="1"/>
          <w:bCs w:val="1"/>
          <w:i w:val="1"/>
          <w:iCs w:val="1"/>
          <w:sz w:val="32"/>
          <w:szCs w:val="32"/>
        </w:rPr>
      </w:pPr>
      <w:r w:rsidRPr="3EF00EBD" w:rsidR="706F806D">
        <w:rPr>
          <w:rFonts w:ascii="Times New Roman" w:hAnsi="Times New Roman" w:eastAsia="Times New Roman" w:cs="Times New Roman"/>
          <w:b w:val="1"/>
          <w:bCs w:val="1"/>
          <w:i w:val="1"/>
          <w:iCs w:val="1"/>
          <w:sz w:val="32"/>
          <w:szCs w:val="32"/>
        </w:rPr>
        <w:t>Executive summary</w:t>
      </w:r>
    </w:p>
    <w:p w:rsidR="706F806D" w:rsidP="3EF00EBD" w:rsidRDefault="706F806D" w14:paraId="7E94075A" w14:textId="6C3CB0F9">
      <w:pPr>
        <w:pStyle w:val="Normal"/>
        <w:rPr>
          <w:rFonts w:ascii="Times New Roman" w:hAnsi="Times New Roman" w:eastAsia="Times New Roman" w:cs="Times New Roman"/>
          <w:sz w:val="32"/>
          <w:szCs w:val="32"/>
        </w:rPr>
      </w:pPr>
      <w:r w:rsidRPr="3EF00EBD" w:rsidR="706F806D">
        <w:rPr>
          <w:rFonts w:ascii="Times New Roman" w:hAnsi="Times New Roman" w:eastAsia="Times New Roman" w:cs="Times New Roman"/>
          <w:sz w:val="32"/>
          <w:szCs w:val="32"/>
        </w:rPr>
        <w:t xml:space="preserve">  In this report, the major forces have been recognised that shapes the international business environment. Relevant business models such as PESTEL analysis and Porter’s five forces have been applied within the context of marks and spencer in the food and clothing industry of Bangladesh. This report has </w:t>
      </w:r>
      <w:proofErr w:type="gramStart"/>
      <w:r w:rsidRPr="3EF00EBD" w:rsidR="706F806D">
        <w:rPr>
          <w:rFonts w:ascii="Times New Roman" w:hAnsi="Times New Roman" w:eastAsia="Times New Roman" w:cs="Times New Roman"/>
          <w:sz w:val="32"/>
          <w:szCs w:val="32"/>
        </w:rPr>
        <w:t>identifies</w:t>
      </w:r>
      <w:proofErr w:type="gramEnd"/>
      <w:r w:rsidRPr="3EF00EBD" w:rsidR="706F806D">
        <w:rPr>
          <w:rFonts w:ascii="Times New Roman" w:hAnsi="Times New Roman" w:eastAsia="Times New Roman" w:cs="Times New Roman"/>
          <w:sz w:val="32"/>
          <w:szCs w:val="32"/>
        </w:rPr>
        <w:t xml:space="preserve"> the changes that the Marks and Spencer has made in the recent years to its business model. Further, it has been described if these transformations have provided any type of competitive advantage to the company. Few recommendations </w:t>
      </w:r>
      <w:proofErr w:type="gramStart"/>
      <w:r w:rsidRPr="3EF00EBD" w:rsidR="706F806D">
        <w:rPr>
          <w:rFonts w:ascii="Times New Roman" w:hAnsi="Times New Roman" w:eastAsia="Times New Roman" w:cs="Times New Roman"/>
          <w:sz w:val="32"/>
          <w:szCs w:val="32"/>
        </w:rPr>
        <w:t>has</w:t>
      </w:r>
      <w:proofErr w:type="gramEnd"/>
      <w:r w:rsidRPr="3EF00EBD" w:rsidR="706F806D">
        <w:rPr>
          <w:rFonts w:ascii="Times New Roman" w:hAnsi="Times New Roman" w:eastAsia="Times New Roman" w:cs="Times New Roman"/>
          <w:sz w:val="32"/>
          <w:szCs w:val="32"/>
        </w:rPr>
        <w:t xml:space="preserve"> been </w:t>
      </w:r>
      <w:proofErr w:type="gramStart"/>
      <w:r w:rsidRPr="3EF00EBD" w:rsidR="706F806D">
        <w:rPr>
          <w:rFonts w:ascii="Times New Roman" w:hAnsi="Times New Roman" w:eastAsia="Times New Roman" w:cs="Times New Roman"/>
          <w:sz w:val="32"/>
          <w:szCs w:val="32"/>
        </w:rPr>
        <w:t>provide</w:t>
      </w:r>
      <w:proofErr w:type="gramEnd"/>
      <w:r w:rsidRPr="3EF00EBD" w:rsidR="706F806D">
        <w:rPr>
          <w:rFonts w:ascii="Times New Roman" w:hAnsi="Times New Roman" w:eastAsia="Times New Roman" w:cs="Times New Roman"/>
          <w:sz w:val="32"/>
          <w:szCs w:val="32"/>
        </w:rPr>
        <w:t xml:space="preserve"> to the management of Marks and Spencer to handle the issue of payment in the food and clothing industry of </w:t>
      </w:r>
      <w:proofErr w:type="gramStart"/>
      <w:r w:rsidRPr="3EF00EBD" w:rsidR="706F806D">
        <w:rPr>
          <w:rFonts w:ascii="Times New Roman" w:hAnsi="Times New Roman" w:eastAsia="Times New Roman" w:cs="Times New Roman"/>
          <w:sz w:val="32"/>
          <w:szCs w:val="32"/>
        </w:rPr>
        <w:t>Bangladesh  and</w:t>
      </w:r>
      <w:proofErr w:type="gramEnd"/>
      <w:r w:rsidRPr="3EF00EBD" w:rsidR="706F806D">
        <w:rPr>
          <w:rFonts w:ascii="Times New Roman" w:hAnsi="Times New Roman" w:eastAsia="Times New Roman" w:cs="Times New Roman"/>
          <w:sz w:val="32"/>
          <w:szCs w:val="32"/>
        </w:rPr>
        <w:t xml:space="preserve"> to gain competitive advantage.</w:t>
      </w:r>
    </w:p>
    <w:p w:rsidR="3EF00EBD" w:rsidP="3EF00EBD" w:rsidRDefault="3EF00EBD" w14:paraId="4622FA69" w14:textId="042DCAB3">
      <w:pPr>
        <w:pStyle w:val="Normal"/>
        <w:rPr>
          <w:rFonts w:ascii="Times New Roman" w:hAnsi="Times New Roman" w:eastAsia="Times New Roman" w:cs="Times New Roman"/>
          <w:sz w:val="32"/>
          <w:szCs w:val="32"/>
        </w:rPr>
      </w:pPr>
    </w:p>
    <w:p w:rsidR="706F806D" w:rsidP="3EF00EBD" w:rsidRDefault="706F806D" w14:paraId="0E1C1F0B" w14:textId="3E126F5F">
      <w:pPr>
        <w:pStyle w:val="Normal"/>
        <w:rPr>
          <w:rFonts w:ascii="Times New Roman" w:hAnsi="Times New Roman" w:eastAsia="Times New Roman" w:cs="Times New Roman"/>
          <w:b w:val="1"/>
          <w:bCs w:val="1"/>
          <w:i w:val="1"/>
          <w:iCs w:val="1"/>
          <w:sz w:val="32"/>
          <w:szCs w:val="32"/>
        </w:rPr>
      </w:pPr>
      <w:r w:rsidRPr="3EF00EBD" w:rsidR="706F806D">
        <w:rPr>
          <w:rFonts w:ascii="Times New Roman" w:hAnsi="Times New Roman" w:eastAsia="Times New Roman" w:cs="Times New Roman"/>
          <w:b w:val="1"/>
          <w:bCs w:val="1"/>
          <w:i w:val="1"/>
          <w:iCs w:val="1"/>
          <w:sz w:val="32"/>
          <w:szCs w:val="32"/>
        </w:rPr>
        <w:t>Introduction</w:t>
      </w:r>
    </w:p>
    <w:p w:rsidR="706F806D" w:rsidP="3EF00EBD" w:rsidRDefault="706F806D" w14:paraId="27A158FF" w14:textId="261D48DA">
      <w:pPr>
        <w:pStyle w:val="Normal"/>
        <w:rPr>
          <w:rFonts w:ascii="Times New Roman" w:hAnsi="Times New Roman" w:eastAsia="Times New Roman" w:cs="Times New Roman"/>
          <w:sz w:val="32"/>
          <w:szCs w:val="32"/>
        </w:rPr>
      </w:pPr>
      <w:r w:rsidRPr="3EF00EBD" w:rsidR="706F806D">
        <w:rPr>
          <w:rFonts w:ascii="Times New Roman" w:hAnsi="Times New Roman" w:eastAsia="Times New Roman" w:cs="Times New Roman"/>
          <w:sz w:val="32"/>
          <w:szCs w:val="32"/>
        </w:rPr>
        <w:t>Environmental analysis is the strategic tool that is used to identify all the internal and external elements that may affect the performance of the organisation. This report will recognise the key forces that shape the international business environment further it will apply relevant models of business such as porter's five forces model and PESTEL analysis within the context of the global environment. It will also explain the reason behind the company's engagement in global trade along with describing the micro and macro-economic foundations, various market structure and their influence on the organisation’s strategy.</w:t>
      </w:r>
    </w:p>
    <w:p w:rsidR="706F806D" w:rsidP="3EF00EBD" w:rsidRDefault="706F806D" w14:paraId="4F6527DB" w14:textId="1E4E4AD1">
      <w:pPr>
        <w:pStyle w:val="Normal"/>
        <w:rPr>
          <w:rFonts w:ascii="Times New Roman" w:hAnsi="Times New Roman" w:eastAsia="Times New Roman" w:cs="Times New Roman"/>
          <w:sz w:val="32"/>
          <w:szCs w:val="32"/>
        </w:rPr>
      </w:pPr>
      <w:r w:rsidRPr="3EF00EBD" w:rsidR="706F806D">
        <w:rPr>
          <w:rFonts w:ascii="Times New Roman" w:hAnsi="Times New Roman" w:eastAsia="Times New Roman" w:cs="Times New Roman"/>
          <w:sz w:val="32"/>
          <w:szCs w:val="32"/>
        </w:rPr>
        <w:t xml:space="preserve">Marks and Spencer </w:t>
      </w:r>
      <w:proofErr w:type="gramStart"/>
      <w:r w:rsidRPr="3EF00EBD" w:rsidR="706F806D">
        <w:rPr>
          <w:rFonts w:ascii="Times New Roman" w:hAnsi="Times New Roman" w:eastAsia="Times New Roman" w:cs="Times New Roman"/>
          <w:sz w:val="32"/>
          <w:szCs w:val="32"/>
        </w:rPr>
        <w:t>is</w:t>
      </w:r>
      <w:proofErr w:type="gramEnd"/>
      <w:r w:rsidRPr="3EF00EBD" w:rsidR="706F806D">
        <w:rPr>
          <w:rFonts w:ascii="Times New Roman" w:hAnsi="Times New Roman" w:eastAsia="Times New Roman" w:cs="Times New Roman"/>
          <w:sz w:val="32"/>
          <w:szCs w:val="32"/>
        </w:rPr>
        <w:t xml:space="preserve"> a UK based organisation headquartered in London, United Kingdom. Michael Marks and Thomas Spencer founded the company in 1884. Archie Norman is the chairperson of whereas Steve Rowe is the chief executive of this organisation (corporate.marksandspencer.com, 2021). The company has 78,000 employees in stores and supermarkets all around the world. As per the record in 2020, the annual revenue of this firm is £10.2 billion.</w:t>
      </w:r>
    </w:p>
    <w:p w:rsidR="07CCE62A" w:rsidP="3EF00EBD" w:rsidRDefault="07CCE62A" w14:paraId="5DFE670F" w14:textId="732A1B0B">
      <w:pPr>
        <w:pStyle w:val="Normal"/>
        <w:rPr>
          <w:rFonts w:ascii="Times New Roman" w:hAnsi="Times New Roman" w:eastAsia="Times New Roman" w:cs="Times New Roman"/>
          <w:b w:val="1"/>
          <w:bCs w:val="1"/>
          <w:i w:val="1"/>
          <w:iCs w:val="1"/>
          <w:sz w:val="32"/>
          <w:szCs w:val="32"/>
        </w:rPr>
      </w:pPr>
      <w:r w:rsidRPr="3EF00EBD" w:rsidR="07CCE62A">
        <w:rPr>
          <w:rFonts w:ascii="Times New Roman" w:hAnsi="Times New Roman" w:eastAsia="Times New Roman" w:cs="Times New Roman"/>
          <w:b w:val="1"/>
          <w:bCs w:val="1"/>
          <w:i w:val="1"/>
          <w:iCs w:val="1"/>
          <w:sz w:val="32"/>
          <w:szCs w:val="32"/>
        </w:rPr>
        <w:t xml:space="preserve">Major forces shaping the global business </w:t>
      </w:r>
      <w:proofErr w:type="gramStart"/>
      <w:r w:rsidRPr="3EF00EBD" w:rsidR="07CCE62A">
        <w:rPr>
          <w:rFonts w:ascii="Times New Roman" w:hAnsi="Times New Roman" w:eastAsia="Times New Roman" w:cs="Times New Roman"/>
          <w:b w:val="1"/>
          <w:bCs w:val="1"/>
          <w:i w:val="1"/>
          <w:iCs w:val="1"/>
          <w:sz w:val="32"/>
          <w:szCs w:val="32"/>
        </w:rPr>
        <w:t>environment</w:t>
      </w:r>
      <w:proofErr w:type="gramEnd"/>
    </w:p>
    <w:p w:rsidR="07CCE62A" w:rsidP="3EF00EBD" w:rsidRDefault="07CCE62A" w14:paraId="6A589E94" w14:textId="048C4085">
      <w:pPr>
        <w:pStyle w:val="Normal"/>
        <w:rPr>
          <w:rFonts w:ascii="Times New Roman" w:hAnsi="Times New Roman" w:eastAsia="Times New Roman" w:cs="Times New Roman"/>
          <w:b w:val="1"/>
          <w:bCs w:val="1"/>
          <w:i w:val="1"/>
          <w:iCs w:val="1"/>
          <w:sz w:val="32"/>
          <w:szCs w:val="32"/>
        </w:rPr>
      </w:pPr>
      <w:r w:rsidRPr="3EF00EBD" w:rsidR="07CCE62A">
        <w:rPr>
          <w:rFonts w:ascii="Times New Roman" w:hAnsi="Times New Roman" w:eastAsia="Times New Roman" w:cs="Times New Roman"/>
          <w:b w:val="1"/>
          <w:bCs w:val="1"/>
          <w:i w:val="1"/>
          <w:iCs w:val="1"/>
          <w:sz w:val="32"/>
          <w:szCs w:val="32"/>
        </w:rPr>
        <w:t>Advancement in technology and science</w:t>
      </w:r>
    </w:p>
    <w:p w:rsidR="07CCE62A" w:rsidP="3EF00EBD" w:rsidRDefault="07CCE62A" w14:paraId="1A61E4B6" w14:textId="4B414DB8">
      <w:pPr>
        <w:pStyle w:val="Normal"/>
        <w:rPr>
          <w:rFonts w:ascii="Times New Roman" w:hAnsi="Times New Roman" w:eastAsia="Times New Roman" w:cs="Times New Roman"/>
          <w:sz w:val="32"/>
          <w:szCs w:val="32"/>
        </w:rPr>
      </w:pPr>
      <w:r w:rsidRPr="3EF00EBD" w:rsidR="07CCE62A">
        <w:rPr>
          <w:rFonts w:ascii="Times New Roman" w:hAnsi="Times New Roman" w:eastAsia="Times New Roman" w:cs="Times New Roman"/>
          <w:sz w:val="32"/>
          <w:szCs w:val="32"/>
        </w:rPr>
        <w:t xml:space="preserve">Businesses benefit from innovative technology and modern media platform. The ways and understandings of how companies should work are evolving because of technological advancement. Small enterprises, too, have access to these innovations and contend successfully with multinational corporations and organisations. Companies keep an eye out for rival devices, servers, analytics systems, blogs, and other technology pages to gain a competitive advantage. To bring technological innovation to the workplace, Marks and Spencer has launched an M&amp;S platform that inspires and support its customers (Corporate.marksandspencer.com, 2021). This inspiration and customer support encourage its customers to be loyal to the company and offer a competitive advantage to the company among its customers. </w:t>
      </w:r>
    </w:p>
    <w:p w:rsidR="07CCE62A" w:rsidP="3EF00EBD" w:rsidRDefault="07CCE62A" w14:paraId="76EEB514" w14:textId="562C7DA5">
      <w:pPr>
        <w:pStyle w:val="Normal"/>
        <w:rPr>
          <w:rFonts w:ascii="Times New Roman" w:hAnsi="Times New Roman" w:eastAsia="Times New Roman" w:cs="Times New Roman"/>
          <w:b w:val="1"/>
          <w:bCs w:val="1"/>
          <w:i w:val="1"/>
          <w:iCs w:val="1"/>
          <w:sz w:val="32"/>
          <w:szCs w:val="32"/>
        </w:rPr>
      </w:pPr>
      <w:r w:rsidRPr="3EF00EBD" w:rsidR="07CCE62A">
        <w:rPr>
          <w:rFonts w:ascii="Times New Roman" w:hAnsi="Times New Roman" w:eastAsia="Times New Roman" w:cs="Times New Roman"/>
          <w:b w:val="1"/>
          <w:bCs w:val="1"/>
          <w:i w:val="1"/>
          <w:iCs w:val="1"/>
          <w:sz w:val="32"/>
          <w:szCs w:val="32"/>
        </w:rPr>
        <w:t>Community’s support</w:t>
      </w:r>
    </w:p>
    <w:p w:rsidR="07CCE62A" w:rsidP="3EF00EBD" w:rsidRDefault="07CCE62A" w14:paraId="443C10A1" w14:textId="02C3F93D">
      <w:pPr>
        <w:pStyle w:val="Normal"/>
        <w:rPr>
          <w:rFonts w:ascii="Times New Roman" w:hAnsi="Times New Roman" w:eastAsia="Times New Roman" w:cs="Times New Roman"/>
          <w:sz w:val="32"/>
          <w:szCs w:val="32"/>
        </w:rPr>
      </w:pPr>
      <w:r w:rsidRPr="3EF00EBD" w:rsidR="07CCE62A">
        <w:rPr>
          <w:rFonts w:ascii="Times New Roman" w:hAnsi="Times New Roman" w:eastAsia="Times New Roman" w:cs="Times New Roman"/>
          <w:sz w:val="32"/>
          <w:szCs w:val="32"/>
        </w:rPr>
        <w:t>Public faith in business has been shaken in an age of rapid social, economic, and environmental change, and companies must move now to expand without jeopardising long-term business, environmental, and social sustainability. It makes good business sense to be environmentally friendly. In certain ways, including shareholder profits, companies that control and calculate their corporate liabilities outperform rivals. Furthermore, those companies are fast emerging from the financial crisis. The community aids changes in the laws that stifle market growth. To gain the support of the community, Mark and Spencer is committed to its corporate social responsibilities, hence the company aims to build the local communities a good place to work and live. The firm has created a social project known as Marks &amp;Start through which, it provides opportunities of work expense to different age people and helps them to get ready to access the globe of work (crp-bangladesh.org, 2021). This social project has helped the company to improve its brand image and enhance the customer’s loyalty. Further, through this project, the company has gained a competitive advantage among its competitors.</w:t>
      </w:r>
    </w:p>
    <w:p w:rsidR="3EF00EBD" w:rsidP="3EF00EBD" w:rsidRDefault="3EF00EBD" w14:paraId="794EC133" w14:textId="360BBD35">
      <w:pPr>
        <w:pStyle w:val="Normal"/>
        <w:rPr>
          <w:rFonts w:ascii="Times New Roman" w:hAnsi="Times New Roman" w:eastAsia="Times New Roman" w:cs="Times New Roman"/>
          <w:sz w:val="32"/>
          <w:szCs w:val="32"/>
        </w:rPr>
      </w:pPr>
    </w:p>
    <w:p w:rsidR="71528684" w:rsidP="3EF00EBD" w:rsidRDefault="71528684" w14:paraId="3E8D4700" w14:textId="758081FE">
      <w:pPr>
        <w:pStyle w:val="Normal"/>
        <w:rPr>
          <w:rFonts w:ascii="Times New Roman" w:hAnsi="Times New Roman" w:eastAsia="Times New Roman" w:cs="Times New Roman"/>
          <w:b w:val="1"/>
          <w:bCs w:val="1"/>
          <w:i w:val="1"/>
          <w:iCs w:val="1"/>
          <w:sz w:val="32"/>
          <w:szCs w:val="32"/>
        </w:rPr>
      </w:pPr>
      <w:r w:rsidRPr="3EF00EBD" w:rsidR="71528684">
        <w:rPr>
          <w:rFonts w:ascii="Times New Roman" w:hAnsi="Times New Roman" w:eastAsia="Times New Roman" w:cs="Times New Roman"/>
          <w:b w:val="1"/>
          <w:bCs w:val="1"/>
          <w:i w:val="1"/>
          <w:iCs w:val="1"/>
          <w:sz w:val="32"/>
          <w:szCs w:val="32"/>
        </w:rPr>
        <w:t>Porter’s five forces</w:t>
      </w:r>
    </w:p>
    <w:p w:rsidR="71528684" w:rsidP="3EF00EBD" w:rsidRDefault="71528684" w14:paraId="0ADE26B2" w14:textId="5C946643">
      <w:pPr>
        <w:pStyle w:val="Normal"/>
        <w:rPr>
          <w:rFonts w:ascii="Times New Roman" w:hAnsi="Times New Roman" w:eastAsia="Times New Roman" w:cs="Times New Roman"/>
          <w:b w:val="1"/>
          <w:bCs w:val="1"/>
          <w:i w:val="1"/>
          <w:iCs w:val="1"/>
          <w:sz w:val="32"/>
          <w:szCs w:val="32"/>
        </w:rPr>
      </w:pPr>
      <w:r w:rsidRPr="3EF00EBD" w:rsidR="71528684">
        <w:rPr>
          <w:rFonts w:ascii="Times New Roman" w:hAnsi="Times New Roman" w:eastAsia="Times New Roman" w:cs="Times New Roman"/>
          <w:b w:val="1"/>
          <w:bCs w:val="1"/>
          <w:i w:val="1"/>
          <w:iCs w:val="1"/>
          <w:sz w:val="32"/>
          <w:szCs w:val="32"/>
        </w:rPr>
        <w:t>Bargaining power of customer (High)</w:t>
      </w:r>
    </w:p>
    <w:p w:rsidR="71528684" w:rsidP="3EF00EBD" w:rsidRDefault="71528684" w14:paraId="7F0B844D" w14:textId="40AE3F2A">
      <w:pPr>
        <w:pStyle w:val="Normal"/>
        <w:rPr>
          <w:rFonts w:ascii="Times New Roman" w:hAnsi="Times New Roman" w:eastAsia="Times New Roman" w:cs="Times New Roman"/>
          <w:sz w:val="32"/>
          <w:szCs w:val="32"/>
        </w:rPr>
      </w:pPr>
      <w:r w:rsidRPr="3EF00EBD" w:rsidR="71528684">
        <w:rPr>
          <w:rFonts w:ascii="Times New Roman" w:hAnsi="Times New Roman" w:eastAsia="Times New Roman" w:cs="Times New Roman"/>
          <w:sz w:val="32"/>
          <w:szCs w:val="32"/>
        </w:rPr>
        <w:t>If there are only a few options, buyers are likely to call anyone that seems to be suitable. Consumers are conscious of the expense of traditional clothes as well as the trend of having a better image. Customers have been alienated by Marks &amp; Spencer's rivals because of the premium pricing strategy of Marks and Spencer. The organisation has misinterpreted its target market because Bangladeshi customers are not willing to pay a premium price for high-quality products; instead, they prefer cheap prices for good-quality goods, necessitating a customer-oriented rather than product-oriented approach.</w:t>
      </w:r>
    </w:p>
    <w:p w:rsidR="71528684" w:rsidP="3EF00EBD" w:rsidRDefault="71528684" w14:paraId="275F8DBE" w14:textId="549D490F">
      <w:pPr>
        <w:pStyle w:val="Normal"/>
        <w:rPr>
          <w:rFonts w:ascii="Times New Roman" w:hAnsi="Times New Roman" w:eastAsia="Times New Roman" w:cs="Times New Roman"/>
          <w:b w:val="1"/>
          <w:bCs w:val="1"/>
          <w:i w:val="1"/>
          <w:iCs w:val="1"/>
          <w:sz w:val="32"/>
          <w:szCs w:val="32"/>
        </w:rPr>
      </w:pPr>
      <w:r w:rsidRPr="3EF00EBD" w:rsidR="71528684">
        <w:rPr>
          <w:rFonts w:ascii="Times New Roman" w:hAnsi="Times New Roman" w:eastAsia="Times New Roman" w:cs="Times New Roman"/>
          <w:b w:val="1"/>
          <w:bCs w:val="1"/>
          <w:i w:val="1"/>
          <w:iCs w:val="1"/>
          <w:sz w:val="32"/>
          <w:szCs w:val="32"/>
        </w:rPr>
        <w:t>The threat of new entrants (Low)</w:t>
      </w:r>
    </w:p>
    <w:p w:rsidR="71528684" w:rsidP="3EF00EBD" w:rsidRDefault="71528684" w14:paraId="4C15B20B" w14:textId="151AC919">
      <w:pPr>
        <w:pStyle w:val="Normal"/>
        <w:rPr>
          <w:rFonts w:ascii="Times New Roman" w:hAnsi="Times New Roman" w:eastAsia="Times New Roman" w:cs="Times New Roman"/>
          <w:sz w:val="32"/>
          <w:szCs w:val="32"/>
        </w:rPr>
      </w:pPr>
      <w:r w:rsidRPr="3EF00EBD" w:rsidR="71528684">
        <w:rPr>
          <w:rFonts w:ascii="Times New Roman" w:hAnsi="Times New Roman" w:eastAsia="Times New Roman" w:cs="Times New Roman"/>
          <w:sz w:val="32"/>
          <w:szCs w:val="32"/>
        </w:rPr>
        <w:t>Since the market takes many resources, it is difficult to start a company because entrants have to spend a lot of money. Owing to higher research and development expenditures, capital costs are still high. Marks and Spencer has a long chain of stores and supermarkets in Bangladesh. As per the record in 2020, the company has 88 stores in the country; hence, it is difficult for the new entrants to compete with its business (statista.com, 2021). Many of these aspects combine to make it a deterrent to newcomers to the market. Government laws in the industry necessitate stringent licences, and the business must comply with all regulatory provisions before beginning a sale. This makes it more difficult for newcomers to join the market, resulting in a lower electrical challenge to newcomers. Marks and Spencer can concentrate on innovations to differentiate its products apart from those of newcomers.</w:t>
      </w:r>
    </w:p>
    <w:p w:rsidR="3EF00EBD" w:rsidP="3EF00EBD" w:rsidRDefault="3EF00EBD" w14:paraId="59FFF8B0" w14:textId="76E564EF">
      <w:pPr>
        <w:pStyle w:val="Normal"/>
        <w:rPr>
          <w:rFonts w:ascii="Times New Roman" w:hAnsi="Times New Roman" w:eastAsia="Times New Roman" w:cs="Times New Roman"/>
          <w:sz w:val="32"/>
          <w:szCs w:val="32"/>
        </w:rPr>
      </w:pPr>
    </w:p>
    <w:p w:rsidR="3EF00EBD" w:rsidP="3EF00EBD" w:rsidRDefault="3EF00EBD" w14:paraId="6B16F4D6" w14:textId="6B7AC79E">
      <w:pPr>
        <w:pStyle w:val="Normal"/>
        <w:rPr>
          <w:rFonts w:ascii="Times New Roman" w:hAnsi="Times New Roman" w:eastAsia="Times New Roman" w:cs="Times New Roman"/>
          <w:sz w:val="32"/>
          <w:szCs w:val="32"/>
        </w:rPr>
      </w:pPr>
    </w:p>
    <w:p w:rsidR="3EF00EBD" w:rsidP="3EF00EBD" w:rsidRDefault="3EF00EBD" w14:paraId="46F198EE" w14:textId="25E86B50">
      <w:pPr>
        <w:pStyle w:val="Normal"/>
        <w:rPr>
          <w:rFonts w:ascii="Times New Roman" w:hAnsi="Times New Roman" w:eastAsia="Times New Roman" w:cs="Times New Roman"/>
          <w:sz w:val="32"/>
          <w:szCs w:val="32"/>
        </w:rPr>
      </w:pPr>
    </w:p>
    <w:p w:rsidR="58210977" w:rsidP="3EF00EBD" w:rsidRDefault="58210977" w14:paraId="57FDA539" w14:textId="29567977">
      <w:pPr>
        <w:pStyle w:val="Normal"/>
      </w:pPr>
      <w:r w:rsidR="58210977">
        <w:drawing>
          <wp:inline wp14:editId="0217061E" wp14:anchorId="54B41DD8">
            <wp:extent cx="4805736" cy="3550666"/>
            <wp:effectExtent l="0" t="0" r="0" b="0"/>
            <wp:docPr id="469055657" name="" title=""/>
            <wp:cNvGraphicFramePr>
              <a:graphicFrameLocks noChangeAspect="1"/>
            </wp:cNvGraphicFramePr>
            <a:graphic>
              <a:graphicData uri="http://schemas.openxmlformats.org/drawingml/2006/picture">
                <pic:pic>
                  <pic:nvPicPr>
                    <pic:cNvPr id="0" name=""/>
                    <pic:cNvPicPr/>
                  </pic:nvPicPr>
                  <pic:blipFill>
                    <a:blip r:embed="R96d2814019a04f30">
                      <a:extLst>
                        <a:ext xmlns:a="http://schemas.openxmlformats.org/drawingml/2006/main" uri="{28A0092B-C50C-407E-A947-70E740481C1C}">
                          <a14:useLocalDpi val="0"/>
                        </a:ext>
                      </a:extLst>
                    </a:blip>
                    <a:stretch>
                      <a:fillRect/>
                    </a:stretch>
                  </pic:blipFill>
                  <pic:spPr>
                    <a:xfrm>
                      <a:off x="0" y="0"/>
                      <a:ext cx="4805736" cy="3550666"/>
                    </a:xfrm>
                    <a:prstGeom prst="rect">
                      <a:avLst/>
                    </a:prstGeom>
                  </pic:spPr>
                </pic:pic>
              </a:graphicData>
            </a:graphic>
          </wp:inline>
        </w:drawing>
      </w:r>
    </w:p>
    <w:p w:rsidR="58210977" w:rsidP="3EF00EBD" w:rsidRDefault="58210977" w14:paraId="57194910" w14:textId="6DC2BA51">
      <w:pPr>
        <w:pStyle w:val="Normal"/>
        <w:jc w:val="center"/>
        <w:rPr>
          <w:rFonts w:ascii="Times New Roman" w:hAnsi="Times New Roman" w:eastAsia="Times New Roman" w:cs="Times New Roman"/>
          <w:b w:val="1"/>
          <w:bCs w:val="1"/>
          <w:i w:val="1"/>
          <w:iCs w:val="1"/>
          <w:sz w:val="32"/>
          <w:szCs w:val="32"/>
        </w:rPr>
      </w:pPr>
      <w:r w:rsidRPr="3EF00EBD" w:rsidR="58210977">
        <w:rPr>
          <w:rFonts w:ascii="Times New Roman" w:hAnsi="Times New Roman" w:eastAsia="Times New Roman" w:cs="Times New Roman"/>
          <w:b w:val="1"/>
          <w:bCs w:val="1"/>
          <w:i w:val="1"/>
          <w:iCs w:val="1"/>
          <w:sz w:val="32"/>
          <w:szCs w:val="32"/>
        </w:rPr>
        <w:t>Figure 1: Marks and Spencer’s number of stores in various countries</w:t>
      </w:r>
    </w:p>
    <w:p w:rsidR="58210977" w:rsidP="3EF00EBD" w:rsidRDefault="58210977" w14:paraId="4760E1E9" w14:textId="141E2FF0">
      <w:pPr>
        <w:pStyle w:val="Normal"/>
        <w:jc w:val="center"/>
        <w:rPr>
          <w:rFonts w:ascii="Times New Roman" w:hAnsi="Times New Roman" w:eastAsia="Times New Roman" w:cs="Times New Roman"/>
          <w:sz w:val="32"/>
          <w:szCs w:val="32"/>
        </w:rPr>
      </w:pPr>
      <w:r w:rsidRPr="3EF00EBD" w:rsidR="58210977">
        <w:rPr>
          <w:rFonts w:ascii="Times New Roman" w:hAnsi="Times New Roman" w:eastAsia="Times New Roman" w:cs="Times New Roman"/>
          <w:sz w:val="32"/>
          <w:szCs w:val="32"/>
        </w:rPr>
        <w:t>(Source: statista.com, 2021)</w:t>
      </w:r>
    </w:p>
    <w:p w:rsidR="58210977" w:rsidP="3EF00EBD" w:rsidRDefault="58210977" w14:paraId="0CB1FD36" w14:textId="59E327C4">
      <w:pPr>
        <w:pStyle w:val="Normal"/>
        <w:jc w:val="left"/>
        <w:rPr>
          <w:rFonts w:ascii="Times New Roman" w:hAnsi="Times New Roman" w:eastAsia="Times New Roman" w:cs="Times New Roman"/>
          <w:b w:val="1"/>
          <w:bCs w:val="1"/>
          <w:i w:val="1"/>
          <w:iCs w:val="1"/>
          <w:sz w:val="32"/>
          <w:szCs w:val="32"/>
        </w:rPr>
      </w:pPr>
      <w:r w:rsidRPr="3EF00EBD" w:rsidR="58210977">
        <w:rPr>
          <w:rFonts w:ascii="Times New Roman" w:hAnsi="Times New Roman" w:eastAsia="Times New Roman" w:cs="Times New Roman"/>
          <w:b w:val="1"/>
          <w:bCs w:val="1"/>
          <w:i w:val="1"/>
          <w:iCs w:val="1"/>
          <w:sz w:val="32"/>
          <w:szCs w:val="32"/>
        </w:rPr>
        <w:t>Bargaining power of Suppliers (Moderate)</w:t>
      </w:r>
    </w:p>
    <w:p w:rsidR="58210977" w:rsidP="3EF00EBD" w:rsidRDefault="58210977" w14:paraId="6437B53C" w14:textId="110F3BA7">
      <w:pPr>
        <w:pStyle w:val="Normal"/>
        <w:jc w:val="left"/>
        <w:rPr>
          <w:rFonts w:ascii="Times New Roman" w:hAnsi="Times New Roman" w:eastAsia="Times New Roman" w:cs="Times New Roman"/>
          <w:sz w:val="32"/>
          <w:szCs w:val="32"/>
        </w:rPr>
      </w:pPr>
      <w:r w:rsidRPr="3EF00EBD" w:rsidR="58210977">
        <w:rPr>
          <w:rFonts w:ascii="Times New Roman" w:hAnsi="Times New Roman" w:eastAsia="Times New Roman" w:cs="Times New Roman"/>
          <w:sz w:val="32"/>
          <w:szCs w:val="32"/>
        </w:rPr>
        <w:t>Mark Spencer's business is a significant client for his vendors. This indicates that the earnings of the industry are related to the profits of its manufacturers. As a result, it is a feeble force in terms of dealer bargaining power. These suppliers' goods are much dependable, with little change and low switching costs. This makes switching vendors simpler for customers like Marks &amp; Spencer. As a result, the supplier's barging power is diminished. Marks and spencer is committed to working with its suppliers to assist them to develop the required competencies and skills to fulfil its requirement by providing a range of training as well as a development program. The company actively encourage its suppliers to participate in its training and development opportunities and assists its suppliers to identify the right course to fulfil the requirements of the company (corporate.marksandspencer.com, 2021). Marks and Spencer can focus on providing full and correct payment to its suppliers so that they do not switch to other companies and stick to it.</w:t>
      </w:r>
    </w:p>
    <w:p w:rsidR="58210977" w:rsidP="3EF00EBD" w:rsidRDefault="58210977" w14:paraId="6778093B" w14:textId="3C3352F5">
      <w:pPr>
        <w:pStyle w:val="Normal"/>
        <w:jc w:val="left"/>
        <w:rPr>
          <w:rFonts w:ascii="Times New Roman" w:hAnsi="Times New Roman" w:eastAsia="Times New Roman" w:cs="Times New Roman"/>
          <w:b w:val="1"/>
          <w:bCs w:val="1"/>
          <w:i w:val="1"/>
          <w:iCs w:val="1"/>
          <w:sz w:val="32"/>
          <w:szCs w:val="32"/>
        </w:rPr>
      </w:pPr>
      <w:r w:rsidRPr="3EF00EBD" w:rsidR="58210977">
        <w:rPr>
          <w:rFonts w:ascii="Times New Roman" w:hAnsi="Times New Roman" w:eastAsia="Times New Roman" w:cs="Times New Roman"/>
          <w:b w:val="1"/>
          <w:bCs w:val="1"/>
          <w:i w:val="1"/>
          <w:iCs w:val="1"/>
          <w:sz w:val="32"/>
          <w:szCs w:val="32"/>
        </w:rPr>
        <w:t>Competitive rivalry (High)</w:t>
      </w:r>
    </w:p>
    <w:p w:rsidR="58210977" w:rsidP="3EF00EBD" w:rsidRDefault="58210977" w14:paraId="0CA34C21" w14:textId="68C18EB2">
      <w:pPr>
        <w:pStyle w:val="Normal"/>
        <w:jc w:val="left"/>
        <w:rPr>
          <w:rFonts w:ascii="Times New Roman" w:hAnsi="Times New Roman" w:eastAsia="Times New Roman" w:cs="Times New Roman"/>
          <w:sz w:val="32"/>
          <w:szCs w:val="32"/>
        </w:rPr>
      </w:pPr>
      <w:r w:rsidRPr="3EF00EBD" w:rsidR="58210977">
        <w:rPr>
          <w:rFonts w:ascii="Times New Roman" w:hAnsi="Times New Roman" w:eastAsia="Times New Roman" w:cs="Times New Roman"/>
          <w:sz w:val="32"/>
          <w:szCs w:val="32"/>
        </w:rPr>
        <w:t>There is a huge number of competitors in the textile industry of Bangladesh where Marks and Spencer operate its business. Based on the record of 2019, the number of textile organisations in Bangladesh is 4620 (statista.com, 2021). This large number of rivals makes the Competitive rivalry a strong force for Marks and spencer. Marks and Spencer can focus on providing high-quality products to its customers to gain a competitive advantage among its rivals. It may also follow a competitive pricing strategy to mitigate the impact of strong competitive rivalry.</w:t>
      </w:r>
    </w:p>
    <w:p w:rsidR="543E8415" w:rsidP="3EF00EBD" w:rsidRDefault="543E8415" w14:paraId="237028A7" w14:textId="7AE42C44">
      <w:pPr>
        <w:pStyle w:val="Normal"/>
        <w:jc w:val="left"/>
      </w:pPr>
      <w:r w:rsidR="543E8415">
        <w:drawing>
          <wp:inline wp14:editId="6BEA4331" wp14:anchorId="02F2D8A5">
            <wp:extent cx="5721928" cy="3933825"/>
            <wp:effectExtent l="0" t="0" r="0" b="0"/>
            <wp:docPr id="917316590" name="" title=""/>
            <wp:cNvGraphicFramePr>
              <a:graphicFrameLocks noChangeAspect="1"/>
            </wp:cNvGraphicFramePr>
            <a:graphic>
              <a:graphicData uri="http://schemas.openxmlformats.org/drawingml/2006/picture">
                <pic:pic>
                  <pic:nvPicPr>
                    <pic:cNvPr id="0" name=""/>
                    <pic:cNvPicPr/>
                  </pic:nvPicPr>
                  <pic:blipFill>
                    <a:blip r:embed="R35cd2ce4b9d84ad3">
                      <a:extLst>
                        <a:ext xmlns:a="http://schemas.openxmlformats.org/drawingml/2006/main" uri="{28A0092B-C50C-407E-A947-70E740481C1C}">
                          <a14:useLocalDpi val="0"/>
                        </a:ext>
                      </a:extLst>
                    </a:blip>
                    <a:stretch>
                      <a:fillRect/>
                    </a:stretch>
                  </pic:blipFill>
                  <pic:spPr>
                    <a:xfrm>
                      <a:off x="0" y="0"/>
                      <a:ext cx="5721928" cy="3933825"/>
                    </a:xfrm>
                    <a:prstGeom prst="rect">
                      <a:avLst/>
                    </a:prstGeom>
                  </pic:spPr>
                </pic:pic>
              </a:graphicData>
            </a:graphic>
          </wp:inline>
        </w:drawing>
      </w:r>
    </w:p>
    <w:p w:rsidR="543E8415" w:rsidP="3EF00EBD" w:rsidRDefault="543E8415" w14:paraId="23C8AE85" w14:textId="1659ED0B">
      <w:pPr>
        <w:pStyle w:val="Normal"/>
        <w:jc w:val="center"/>
        <w:rPr>
          <w:rFonts w:ascii="Times New Roman" w:hAnsi="Times New Roman" w:eastAsia="Times New Roman" w:cs="Times New Roman"/>
          <w:b w:val="1"/>
          <w:bCs w:val="1"/>
          <w:i w:val="1"/>
          <w:iCs w:val="1"/>
          <w:sz w:val="32"/>
          <w:szCs w:val="32"/>
        </w:rPr>
      </w:pPr>
      <w:r w:rsidRPr="3EF00EBD" w:rsidR="543E8415">
        <w:rPr>
          <w:rFonts w:ascii="Times New Roman" w:hAnsi="Times New Roman" w:eastAsia="Times New Roman" w:cs="Times New Roman"/>
          <w:b w:val="1"/>
          <w:bCs w:val="1"/>
          <w:i w:val="1"/>
          <w:iCs w:val="1"/>
          <w:sz w:val="32"/>
          <w:szCs w:val="32"/>
        </w:rPr>
        <w:t>Figure 2: Number of textile companies in Bangladesh</w:t>
      </w:r>
    </w:p>
    <w:p w:rsidR="543E8415" w:rsidP="3EF00EBD" w:rsidRDefault="543E8415" w14:paraId="3A94EE32" w14:textId="56DB97B6">
      <w:pPr>
        <w:pStyle w:val="Normal"/>
        <w:jc w:val="center"/>
        <w:rPr>
          <w:rFonts w:ascii="Times New Roman" w:hAnsi="Times New Roman" w:eastAsia="Times New Roman" w:cs="Times New Roman"/>
          <w:sz w:val="32"/>
          <w:szCs w:val="32"/>
        </w:rPr>
      </w:pPr>
      <w:r w:rsidRPr="3EF00EBD" w:rsidR="543E8415">
        <w:rPr>
          <w:rFonts w:ascii="Times New Roman" w:hAnsi="Times New Roman" w:eastAsia="Times New Roman" w:cs="Times New Roman"/>
          <w:sz w:val="32"/>
          <w:szCs w:val="32"/>
        </w:rPr>
        <w:t>(Source: statista.com, 2021)</w:t>
      </w:r>
    </w:p>
    <w:p w:rsidR="3EF00EBD" w:rsidP="3EF00EBD" w:rsidRDefault="3EF00EBD" w14:paraId="0B655F7F" w14:textId="1471CDAD">
      <w:pPr>
        <w:pStyle w:val="Normal"/>
        <w:jc w:val="center"/>
        <w:rPr>
          <w:rFonts w:ascii="Times New Roman" w:hAnsi="Times New Roman" w:eastAsia="Times New Roman" w:cs="Times New Roman"/>
          <w:sz w:val="32"/>
          <w:szCs w:val="32"/>
        </w:rPr>
      </w:pPr>
    </w:p>
    <w:p w:rsidR="3EF00EBD" w:rsidP="3EF00EBD" w:rsidRDefault="3EF00EBD" w14:paraId="05012C3E" w14:textId="78254BE3">
      <w:pPr>
        <w:pStyle w:val="Normal"/>
        <w:jc w:val="center"/>
        <w:rPr>
          <w:rFonts w:ascii="Times New Roman" w:hAnsi="Times New Roman" w:eastAsia="Times New Roman" w:cs="Times New Roman"/>
          <w:sz w:val="32"/>
          <w:szCs w:val="32"/>
        </w:rPr>
      </w:pPr>
    </w:p>
    <w:p w:rsidR="3EF00EBD" w:rsidP="3EF00EBD" w:rsidRDefault="3EF00EBD" w14:paraId="33F09DA9" w14:textId="5066D5E4">
      <w:pPr>
        <w:pStyle w:val="Normal"/>
        <w:jc w:val="left"/>
        <w:rPr>
          <w:rFonts w:ascii="Times New Roman" w:hAnsi="Times New Roman" w:eastAsia="Times New Roman" w:cs="Times New Roman"/>
          <w:b w:val="1"/>
          <w:bCs w:val="1"/>
          <w:i w:val="1"/>
          <w:iCs w:val="1"/>
          <w:sz w:val="32"/>
          <w:szCs w:val="32"/>
        </w:rPr>
      </w:pPr>
    </w:p>
    <w:p w:rsidR="543E8415" w:rsidP="3EF00EBD" w:rsidRDefault="543E8415" w14:paraId="5D9B63E8" w14:textId="486302C1">
      <w:pPr>
        <w:pStyle w:val="Normal"/>
        <w:jc w:val="left"/>
        <w:rPr>
          <w:rFonts w:ascii="Times New Roman" w:hAnsi="Times New Roman" w:eastAsia="Times New Roman" w:cs="Times New Roman"/>
          <w:b w:val="1"/>
          <w:bCs w:val="1"/>
          <w:i w:val="1"/>
          <w:iCs w:val="1"/>
          <w:sz w:val="32"/>
          <w:szCs w:val="32"/>
        </w:rPr>
      </w:pPr>
      <w:r w:rsidRPr="3EF00EBD" w:rsidR="543E8415">
        <w:rPr>
          <w:rFonts w:ascii="Times New Roman" w:hAnsi="Times New Roman" w:eastAsia="Times New Roman" w:cs="Times New Roman"/>
          <w:b w:val="1"/>
          <w:bCs w:val="1"/>
          <w:i w:val="1"/>
          <w:iCs w:val="1"/>
          <w:sz w:val="32"/>
          <w:szCs w:val="32"/>
        </w:rPr>
        <w:t>The threat of substitute products (Low)</w:t>
      </w:r>
    </w:p>
    <w:p w:rsidR="543E8415" w:rsidP="3EF00EBD" w:rsidRDefault="543E8415" w14:paraId="697A6AE1" w14:textId="4E872643">
      <w:pPr>
        <w:pStyle w:val="Normal"/>
        <w:jc w:val="left"/>
        <w:rPr>
          <w:rFonts w:ascii="Times New Roman" w:hAnsi="Times New Roman" w:eastAsia="Times New Roman" w:cs="Times New Roman"/>
          <w:sz w:val="32"/>
          <w:szCs w:val="32"/>
        </w:rPr>
      </w:pPr>
      <w:r w:rsidRPr="3EF00EBD" w:rsidR="543E8415">
        <w:rPr>
          <w:rFonts w:ascii="Times New Roman" w:hAnsi="Times New Roman" w:eastAsia="Times New Roman" w:cs="Times New Roman"/>
          <w:sz w:val="32"/>
          <w:szCs w:val="32"/>
        </w:rPr>
        <w:t xml:space="preserve">For goods manufactured in the industry of Bangladesh where Marks and Spencer </w:t>
      </w:r>
      <w:proofErr w:type="gramStart"/>
      <w:r w:rsidRPr="3EF00EBD" w:rsidR="543E8415">
        <w:rPr>
          <w:rFonts w:ascii="Times New Roman" w:hAnsi="Times New Roman" w:eastAsia="Times New Roman" w:cs="Times New Roman"/>
          <w:sz w:val="32"/>
          <w:szCs w:val="32"/>
        </w:rPr>
        <w:t>operates</w:t>
      </w:r>
      <w:proofErr w:type="gramEnd"/>
      <w:r w:rsidRPr="3EF00EBD" w:rsidR="543E8415">
        <w:rPr>
          <w:rFonts w:ascii="Times New Roman" w:hAnsi="Times New Roman" w:eastAsia="Times New Roman" w:cs="Times New Roman"/>
          <w:sz w:val="32"/>
          <w:szCs w:val="32"/>
        </w:rPr>
        <w:t xml:space="preserve">, there are few choices. Less profitable companies also produce the fewest alternatives available. This means that in the field in which Marks and Spencer operates, there is no limit on the overall profit that a business can make. </w:t>
      </w:r>
      <w:proofErr w:type="gramStart"/>
      <w:r w:rsidRPr="3EF00EBD" w:rsidR="543E8415">
        <w:rPr>
          <w:rFonts w:ascii="Times New Roman" w:hAnsi="Times New Roman" w:eastAsia="Times New Roman" w:cs="Times New Roman"/>
          <w:sz w:val="32"/>
          <w:szCs w:val="32"/>
        </w:rPr>
        <w:t>Both of these</w:t>
      </w:r>
      <w:proofErr w:type="gramEnd"/>
      <w:r w:rsidRPr="3EF00EBD" w:rsidR="543E8415">
        <w:rPr>
          <w:rFonts w:ascii="Times New Roman" w:hAnsi="Times New Roman" w:eastAsia="Times New Roman" w:cs="Times New Roman"/>
          <w:sz w:val="32"/>
          <w:szCs w:val="32"/>
        </w:rPr>
        <w:t xml:space="preserve"> considerations contribute to the risk of alternative goods in the market weakening. Just a couple of the products are of good quality, but they are costly. Marks and Spencer, on the other hand, is a leading retailer in the market, operating at a cheaper price than the competitors, while maintaining adequate consistency. As a result, customers are less likely to turn to other brands.</w:t>
      </w:r>
    </w:p>
    <w:p w:rsidR="3EF00EBD" w:rsidP="3EF00EBD" w:rsidRDefault="3EF00EBD" w14:paraId="34B6D2C4" w14:textId="30541AD8">
      <w:pPr>
        <w:pStyle w:val="Normal"/>
        <w:jc w:val="left"/>
        <w:rPr>
          <w:rFonts w:ascii="Times New Roman" w:hAnsi="Times New Roman" w:eastAsia="Times New Roman" w:cs="Times New Roman"/>
          <w:sz w:val="32"/>
          <w:szCs w:val="32"/>
        </w:rPr>
      </w:pPr>
    </w:p>
    <w:p w:rsidR="543E8415" w:rsidP="3EF00EBD" w:rsidRDefault="543E8415" w14:paraId="2DF75B8E" w14:textId="25DF4DAE">
      <w:pPr>
        <w:pStyle w:val="Normal"/>
        <w:jc w:val="left"/>
        <w:rPr>
          <w:rFonts w:ascii="Times New Roman" w:hAnsi="Times New Roman" w:eastAsia="Times New Roman" w:cs="Times New Roman"/>
          <w:sz w:val="32"/>
          <w:szCs w:val="32"/>
        </w:rPr>
      </w:pPr>
      <w:r w:rsidRPr="3EF00EBD" w:rsidR="543E8415">
        <w:rPr>
          <w:rFonts w:ascii="Times New Roman" w:hAnsi="Times New Roman" w:eastAsia="Times New Roman" w:cs="Times New Roman"/>
          <w:sz w:val="32"/>
          <w:szCs w:val="32"/>
        </w:rPr>
        <w:t xml:space="preserve"> </w:t>
      </w:r>
    </w:p>
    <w:p w:rsidR="543E8415" w:rsidP="3EF00EBD" w:rsidRDefault="543E8415" w14:paraId="5D2CFB63" w14:textId="117FB8D6">
      <w:pPr>
        <w:pStyle w:val="Normal"/>
        <w:jc w:val="left"/>
        <w:rPr>
          <w:rFonts w:ascii="Times New Roman" w:hAnsi="Times New Roman" w:eastAsia="Times New Roman" w:cs="Times New Roman"/>
          <w:b w:val="1"/>
          <w:bCs w:val="1"/>
          <w:i w:val="1"/>
          <w:iCs w:val="1"/>
          <w:sz w:val="32"/>
          <w:szCs w:val="32"/>
        </w:rPr>
      </w:pPr>
      <w:r w:rsidRPr="3EF00EBD" w:rsidR="543E8415">
        <w:rPr>
          <w:rFonts w:ascii="Times New Roman" w:hAnsi="Times New Roman" w:eastAsia="Times New Roman" w:cs="Times New Roman"/>
          <w:b w:val="1"/>
          <w:bCs w:val="1"/>
          <w:i w:val="1"/>
          <w:iCs w:val="1"/>
          <w:sz w:val="32"/>
          <w:szCs w:val="32"/>
        </w:rPr>
        <w:t>PESTEL analysis</w:t>
      </w:r>
    </w:p>
    <w:p w:rsidR="3EF00EBD" w:rsidP="3EF00EBD" w:rsidRDefault="3EF00EBD" w14:paraId="4BCB3EFD" w14:textId="267169A1">
      <w:pPr>
        <w:pStyle w:val="Normal"/>
        <w:jc w:val="left"/>
        <w:rPr>
          <w:rFonts w:ascii="Times New Roman" w:hAnsi="Times New Roman" w:eastAsia="Times New Roman" w:cs="Times New Roman"/>
          <w:b w:val="1"/>
          <w:bCs w:val="1"/>
          <w:i w:val="1"/>
          <w:iCs w:val="1"/>
          <w:sz w:val="32"/>
          <w:szCs w:val="32"/>
        </w:rPr>
      </w:pPr>
    </w:p>
    <w:p w:rsidR="543E8415" w:rsidP="3EF00EBD" w:rsidRDefault="543E8415" w14:paraId="13D0EDDF" w14:textId="0A408085">
      <w:pPr>
        <w:pStyle w:val="Normal"/>
        <w:jc w:val="left"/>
        <w:rPr>
          <w:rFonts w:ascii="Times New Roman" w:hAnsi="Times New Roman" w:eastAsia="Times New Roman" w:cs="Times New Roman"/>
          <w:b w:val="1"/>
          <w:bCs w:val="1"/>
          <w:i w:val="1"/>
          <w:iCs w:val="1"/>
          <w:sz w:val="32"/>
          <w:szCs w:val="32"/>
        </w:rPr>
      </w:pPr>
      <w:r w:rsidRPr="3EF00EBD" w:rsidR="543E8415">
        <w:rPr>
          <w:rFonts w:ascii="Times New Roman" w:hAnsi="Times New Roman" w:eastAsia="Times New Roman" w:cs="Times New Roman"/>
          <w:b w:val="1"/>
          <w:bCs w:val="1"/>
          <w:i w:val="1"/>
          <w:iCs w:val="1"/>
          <w:sz w:val="32"/>
          <w:szCs w:val="32"/>
        </w:rPr>
        <w:t>Political</w:t>
      </w:r>
    </w:p>
    <w:p w:rsidR="543E8415" w:rsidP="3EF00EBD" w:rsidRDefault="543E8415" w14:paraId="5ACD1F4B" w14:textId="06F2957A">
      <w:pPr>
        <w:pStyle w:val="Normal"/>
        <w:jc w:val="left"/>
        <w:rPr>
          <w:rFonts w:ascii="Times New Roman" w:hAnsi="Times New Roman" w:eastAsia="Times New Roman" w:cs="Times New Roman"/>
          <w:sz w:val="32"/>
          <w:szCs w:val="32"/>
        </w:rPr>
      </w:pPr>
      <w:r w:rsidRPr="3EF00EBD" w:rsidR="543E8415">
        <w:rPr>
          <w:rFonts w:ascii="Times New Roman" w:hAnsi="Times New Roman" w:eastAsia="Times New Roman" w:cs="Times New Roman"/>
          <w:sz w:val="32"/>
          <w:szCs w:val="32"/>
        </w:rPr>
        <w:t xml:space="preserve">UK and Bangladesh have traditional friendly ties and historic relations (bhclondon.org.uk, 2021). This historic relationship and the friendly ties between the two countries help Mark and spencer to run and expand its business in the food and textile industry of Bangladesh. </w:t>
      </w:r>
    </w:p>
    <w:p w:rsidR="3EF00EBD" w:rsidP="3EF00EBD" w:rsidRDefault="3EF00EBD" w14:paraId="73FA61F6" w14:textId="70C708FC">
      <w:pPr>
        <w:pStyle w:val="Normal"/>
        <w:jc w:val="left"/>
        <w:rPr>
          <w:rFonts w:ascii="Times New Roman" w:hAnsi="Times New Roman" w:eastAsia="Times New Roman" w:cs="Times New Roman"/>
          <w:sz w:val="32"/>
          <w:szCs w:val="32"/>
        </w:rPr>
      </w:pPr>
    </w:p>
    <w:p w:rsidR="543E8415" w:rsidP="3EF00EBD" w:rsidRDefault="543E8415" w14:paraId="47BFE857" w14:textId="5A3E3952">
      <w:pPr>
        <w:pStyle w:val="Normal"/>
        <w:jc w:val="left"/>
        <w:rPr>
          <w:rFonts w:ascii="Times New Roman" w:hAnsi="Times New Roman" w:eastAsia="Times New Roman" w:cs="Times New Roman"/>
          <w:b w:val="1"/>
          <w:bCs w:val="1"/>
          <w:i w:val="1"/>
          <w:iCs w:val="1"/>
          <w:sz w:val="32"/>
          <w:szCs w:val="32"/>
        </w:rPr>
      </w:pPr>
      <w:r w:rsidRPr="3EF00EBD" w:rsidR="543E8415">
        <w:rPr>
          <w:rFonts w:ascii="Times New Roman" w:hAnsi="Times New Roman" w:eastAsia="Times New Roman" w:cs="Times New Roman"/>
          <w:b w:val="1"/>
          <w:bCs w:val="1"/>
          <w:i w:val="1"/>
          <w:iCs w:val="1"/>
          <w:sz w:val="32"/>
          <w:szCs w:val="32"/>
        </w:rPr>
        <w:t>Economic</w:t>
      </w:r>
    </w:p>
    <w:p w:rsidR="543E8415" w:rsidP="3EF00EBD" w:rsidRDefault="543E8415" w14:paraId="42933C2C" w14:textId="3DEA0AA9">
      <w:pPr>
        <w:pStyle w:val="Normal"/>
        <w:jc w:val="left"/>
        <w:rPr>
          <w:rFonts w:ascii="Times New Roman" w:hAnsi="Times New Roman" w:eastAsia="Times New Roman" w:cs="Times New Roman"/>
          <w:sz w:val="32"/>
          <w:szCs w:val="32"/>
        </w:rPr>
      </w:pPr>
      <w:r w:rsidRPr="3EF00EBD" w:rsidR="543E8415">
        <w:rPr>
          <w:rFonts w:ascii="Times New Roman" w:hAnsi="Times New Roman" w:eastAsia="Times New Roman" w:cs="Times New Roman"/>
          <w:sz w:val="32"/>
          <w:szCs w:val="32"/>
        </w:rPr>
        <w:t xml:space="preserve">The inflation rate of Bangladesh is improving for the last few years. As per the record in 2011, the inflation rate of the country was 11.46% but it is reducing from there on and based on the record in 2019, the country’s inflation rate is 5.48% and it is expected to stay around 5.5% until 2024 (statista.com, 2021). The reducing inflation rate improves the customer’s purchasing power and the value of </w:t>
      </w:r>
      <w:proofErr w:type="gramStart"/>
      <w:r w:rsidRPr="3EF00EBD" w:rsidR="543E8415">
        <w:rPr>
          <w:rFonts w:ascii="Times New Roman" w:hAnsi="Times New Roman" w:eastAsia="Times New Roman" w:cs="Times New Roman"/>
          <w:sz w:val="32"/>
          <w:szCs w:val="32"/>
        </w:rPr>
        <w:t>money,</w:t>
      </w:r>
      <w:proofErr w:type="gramEnd"/>
      <w:r w:rsidRPr="3EF00EBD" w:rsidR="543E8415">
        <w:rPr>
          <w:rFonts w:ascii="Times New Roman" w:hAnsi="Times New Roman" w:eastAsia="Times New Roman" w:cs="Times New Roman"/>
          <w:sz w:val="32"/>
          <w:szCs w:val="32"/>
        </w:rPr>
        <w:t xml:space="preserve"> hence, the inflation rate of Bangladesh has a positive impact on the business of Marks and spencer in this country. As the purchasing power of customers is improving, they are doing their shopping from the company because of which the sales and the profit of the company are increasing.  Marks and Spencer in Bangladesh pay to the workers who make clothes for the company well below the amount needed for a decent standard of living (theguardian.com, 2016).  This issue has affected the brand image of the company in the country. To improve its brand image among the customers of Bangladesh, Marks and Spencer must focus on providing full and correct wage to its staffs.</w:t>
      </w:r>
    </w:p>
    <w:p w:rsidR="3EF00EBD" w:rsidP="3EF00EBD" w:rsidRDefault="3EF00EBD" w14:paraId="77574A1C" w14:textId="597C077B">
      <w:pPr>
        <w:pStyle w:val="Normal"/>
        <w:jc w:val="left"/>
        <w:rPr>
          <w:rFonts w:ascii="Times New Roman" w:hAnsi="Times New Roman" w:eastAsia="Times New Roman" w:cs="Times New Roman"/>
          <w:sz w:val="32"/>
          <w:szCs w:val="32"/>
        </w:rPr>
      </w:pPr>
    </w:p>
    <w:p w:rsidR="2E97E7E9" w:rsidP="3EF00EBD" w:rsidRDefault="2E97E7E9" w14:paraId="6C97926F" w14:textId="03D2BFA3">
      <w:pPr>
        <w:pStyle w:val="Normal"/>
        <w:jc w:val="left"/>
        <w:rPr>
          <w:rFonts w:ascii="Times New Roman" w:hAnsi="Times New Roman" w:eastAsia="Times New Roman" w:cs="Times New Roman"/>
          <w:sz w:val="32"/>
          <w:szCs w:val="32"/>
        </w:rPr>
      </w:pPr>
      <w:r w:rsidR="2E97E7E9">
        <w:drawing>
          <wp:inline wp14:editId="1CFCBF96" wp14:anchorId="033D20E4">
            <wp:extent cx="6009618" cy="3555690"/>
            <wp:effectExtent l="0" t="0" r="0" b="0"/>
            <wp:docPr id="2058568792" name="" title=""/>
            <wp:cNvGraphicFramePr>
              <a:graphicFrameLocks noChangeAspect="1"/>
            </wp:cNvGraphicFramePr>
            <a:graphic>
              <a:graphicData uri="http://schemas.openxmlformats.org/drawingml/2006/picture">
                <pic:pic>
                  <pic:nvPicPr>
                    <pic:cNvPr id="0" name=""/>
                    <pic:cNvPicPr/>
                  </pic:nvPicPr>
                  <pic:blipFill>
                    <a:blip r:embed="Rb85a2d3f118b4384">
                      <a:extLst>
                        <a:ext xmlns:a="http://schemas.openxmlformats.org/drawingml/2006/main" uri="{28A0092B-C50C-407E-A947-70E740481C1C}">
                          <a14:useLocalDpi val="0"/>
                        </a:ext>
                      </a:extLst>
                    </a:blip>
                    <a:stretch>
                      <a:fillRect/>
                    </a:stretch>
                  </pic:blipFill>
                  <pic:spPr>
                    <a:xfrm>
                      <a:off x="0" y="0"/>
                      <a:ext cx="6009618" cy="3555690"/>
                    </a:xfrm>
                    <a:prstGeom prst="rect">
                      <a:avLst/>
                    </a:prstGeom>
                  </pic:spPr>
                </pic:pic>
              </a:graphicData>
            </a:graphic>
          </wp:inline>
        </w:drawing>
      </w:r>
    </w:p>
    <w:p w:rsidR="45C385F4" w:rsidP="3EF00EBD" w:rsidRDefault="45C385F4" w14:paraId="527A0793" w14:textId="082DDD46">
      <w:pPr>
        <w:pStyle w:val="Normal"/>
        <w:jc w:val="center"/>
        <w:rPr>
          <w:rFonts w:ascii="Times New Roman" w:hAnsi="Times New Roman" w:eastAsia="Times New Roman" w:cs="Times New Roman"/>
          <w:b w:val="1"/>
          <w:bCs w:val="1"/>
          <w:i w:val="1"/>
          <w:iCs w:val="1"/>
          <w:sz w:val="32"/>
          <w:szCs w:val="32"/>
        </w:rPr>
      </w:pPr>
      <w:r w:rsidRPr="3EF00EBD" w:rsidR="45C385F4">
        <w:rPr>
          <w:rFonts w:ascii="Times New Roman" w:hAnsi="Times New Roman" w:eastAsia="Times New Roman" w:cs="Times New Roman"/>
          <w:b w:val="1"/>
          <w:bCs w:val="1"/>
          <w:i w:val="1"/>
          <w:iCs w:val="1"/>
          <w:sz w:val="32"/>
          <w:szCs w:val="32"/>
        </w:rPr>
        <w:t>Figure 3: Inflation rate of Bangladesh</w:t>
      </w:r>
    </w:p>
    <w:p w:rsidR="45C385F4" w:rsidP="3EF00EBD" w:rsidRDefault="45C385F4" w14:paraId="5B829B0F" w14:textId="44EEC1CD">
      <w:pPr>
        <w:pStyle w:val="Normal"/>
        <w:jc w:val="center"/>
        <w:rPr>
          <w:rFonts w:ascii="Times New Roman" w:hAnsi="Times New Roman" w:eastAsia="Times New Roman" w:cs="Times New Roman"/>
          <w:b w:val="0"/>
          <w:bCs w:val="0"/>
          <w:i w:val="0"/>
          <w:iCs w:val="0"/>
          <w:sz w:val="32"/>
          <w:szCs w:val="32"/>
        </w:rPr>
      </w:pPr>
      <w:r w:rsidRPr="3EF00EBD" w:rsidR="45C385F4">
        <w:rPr>
          <w:rFonts w:ascii="Times New Roman" w:hAnsi="Times New Roman" w:eastAsia="Times New Roman" w:cs="Times New Roman"/>
          <w:b w:val="0"/>
          <w:bCs w:val="0"/>
          <w:i w:val="0"/>
          <w:iCs w:val="0"/>
          <w:sz w:val="32"/>
          <w:szCs w:val="32"/>
        </w:rPr>
        <w:t>(Source: statista.com, 2021)</w:t>
      </w:r>
    </w:p>
    <w:p w:rsidR="3EF00EBD" w:rsidP="3EF00EBD" w:rsidRDefault="3EF00EBD" w14:paraId="2E5F7C9B" w14:textId="5C64082F">
      <w:pPr>
        <w:pStyle w:val="Normal"/>
        <w:jc w:val="left"/>
        <w:rPr>
          <w:rFonts w:ascii="Times New Roman" w:hAnsi="Times New Roman" w:eastAsia="Times New Roman" w:cs="Times New Roman"/>
          <w:sz w:val="32"/>
          <w:szCs w:val="32"/>
        </w:rPr>
      </w:pPr>
    </w:p>
    <w:p w:rsidR="3EF00EBD" w:rsidP="3EF00EBD" w:rsidRDefault="3EF00EBD" w14:paraId="5FC52694" w14:textId="5FB2A88E">
      <w:pPr>
        <w:pStyle w:val="Normal"/>
        <w:jc w:val="left"/>
        <w:rPr>
          <w:rFonts w:ascii="Times New Roman" w:hAnsi="Times New Roman" w:eastAsia="Times New Roman" w:cs="Times New Roman"/>
          <w:sz w:val="32"/>
          <w:szCs w:val="32"/>
        </w:rPr>
      </w:pPr>
    </w:p>
    <w:p w:rsidR="3EF00EBD" w:rsidP="3EF00EBD" w:rsidRDefault="3EF00EBD" w14:paraId="781D47E9" w14:textId="537F0ECF">
      <w:pPr>
        <w:pStyle w:val="Normal"/>
        <w:jc w:val="left"/>
        <w:rPr>
          <w:rFonts w:ascii="Times New Roman" w:hAnsi="Times New Roman" w:eastAsia="Times New Roman" w:cs="Times New Roman"/>
          <w:b w:val="1"/>
          <w:bCs w:val="1"/>
          <w:i w:val="1"/>
          <w:iCs w:val="1"/>
          <w:sz w:val="32"/>
          <w:szCs w:val="32"/>
        </w:rPr>
      </w:pPr>
    </w:p>
    <w:p w:rsidR="3EF00EBD" w:rsidP="3EF00EBD" w:rsidRDefault="3EF00EBD" w14:paraId="7AF08DBF" w14:textId="429EB249">
      <w:pPr>
        <w:pStyle w:val="Normal"/>
        <w:jc w:val="left"/>
        <w:rPr>
          <w:rFonts w:ascii="Times New Roman" w:hAnsi="Times New Roman" w:eastAsia="Times New Roman" w:cs="Times New Roman"/>
          <w:b w:val="1"/>
          <w:bCs w:val="1"/>
          <w:i w:val="1"/>
          <w:iCs w:val="1"/>
          <w:sz w:val="32"/>
          <w:szCs w:val="32"/>
        </w:rPr>
      </w:pPr>
    </w:p>
    <w:p w:rsidR="022F374D" w:rsidP="3EF00EBD" w:rsidRDefault="022F374D" w14:paraId="1CFA6161" w14:textId="5C8C350B">
      <w:pPr>
        <w:pStyle w:val="Normal"/>
        <w:jc w:val="left"/>
        <w:rPr>
          <w:rFonts w:ascii="Times New Roman" w:hAnsi="Times New Roman" w:eastAsia="Times New Roman" w:cs="Times New Roman"/>
          <w:b w:val="1"/>
          <w:bCs w:val="1"/>
          <w:i w:val="1"/>
          <w:iCs w:val="1"/>
          <w:sz w:val="32"/>
          <w:szCs w:val="32"/>
        </w:rPr>
      </w:pPr>
      <w:r w:rsidRPr="3EF00EBD" w:rsidR="022F374D">
        <w:rPr>
          <w:rFonts w:ascii="Times New Roman" w:hAnsi="Times New Roman" w:eastAsia="Times New Roman" w:cs="Times New Roman"/>
          <w:b w:val="1"/>
          <w:bCs w:val="1"/>
          <w:i w:val="1"/>
          <w:iCs w:val="1"/>
          <w:sz w:val="32"/>
          <w:szCs w:val="32"/>
        </w:rPr>
        <w:t>Social</w:t>
      </w:r>
    </w:p>
    <w:p w:rsidR="022F374D" w:rsidP="3EF00EBD" w:rsidRDefault="022F374D" w14:paraId="476F8A98" w14:textId="5CCEEB1F">
      <w:pPr>
        <w:pStyle w:val="Normal"/>
        <w:jc w:val="left"/>
        <w:rPr>
          <w:rFonts w:ascii="Times New Roman" w:hAnsi="Times New Roman" w:eastAsia="Times New Roman" w:cs="Times New Roman"/>
          <w:sz w:val="32"/>
          <w:szCs w:val="32"/>
        </w:rPr>
      </w:pPr>
      <w:r w:rsidRPr="3EF00EBD" w:rsidR="022F374D">
        <w:rPr>
          <w:rFonts w:ascii="Times New Roman" w:hAnsi="Times New Roman" w:eastAsia="Times New Roman" w:cs="Times New Roman"/>
          <w:sz w:val="32"/>
          <w:szCs w:val="32"/>
        </w:rPr>
        <w:t>The recent Covid19 pandemic has a huge impact on the business or generation of Bangladesh. Due to the improving threat of this pandemic, the government of the country has imposed a social distancing protocol. The people of Bangladesh are forced to follow the norms of social distancing; hence, they do not go out of their home if it is not necessary. This has affected the offline business of Mark and Spencer and the company has seen lower demand for its clothing and food products.</w:t>
      </w:r>
    </w:p>
    <w:p w:rsidR="3EF00EBD" w:rsidP="3EF00EBD" w:rsidRDefault="3EF00EBD" w14:paraId="2B74FCDD" w14:textId="2197FD1A">
      <w:pPr>
        <w:pStyle w:val="Normal"/>
        <w:jc w:val="left"/>
        <w:rPr>
          <w:rFonts w:ascii="Times New Roman" w:hAnsi="Times New Roman" w:eastAsia="Times New Roman" w:cs="Times New Roman"/>
          <w:sz w:val="32"/>
          <w:szCs w:val="32"/>
        </w:rPr>
      </w:pPr>
    </w:p>
    <w:p w:rsidR="022F374D" w:rsidP="3EF00EBD" w:rsidRDefault="022F374D" w14:paraId="71A333CA" w14:textId="2C7A17AA">
      <w:pPr>
        <w:pStyle w:val="Normal"/>
        <w:jc w:val="left"/>
        <w:rPr>
          <w:rFonts w:ascii="Times New Roman" w:hAnsi="Times New Roman" w:eastAsia="Times New Roman" w:cs="Times New Roman"/>
          <w:b w:val="1"/>
          <w:bCs w:val="1"/>
          <w:i w:val="1"/>
          <w:iCs w:val="1"/>
          <w:sz w:val="32"/>
          <w:szCs w:val="32"/>
        </w:rPr>
      </w:pPr>
      <w:r w:rsidRPr="3EF00EBD" w:rsidR="022F374D">
        <w:rPr>
          <w:rFonts w:ascii="Times New Roman" w:hAnsi="Times New Roman" w:eastAsia="Times New Roman" w:cs="Times New Roman"/>
          <w:b w:val="1"/>
          <w:bCs w:val="1"/>
          <w:i w:val="1"/>
          <w:iCs w:val="1"/>
          <w:sz w:val="32"/>
          <w:szCs w:val="32"/>
        </w:rPr>
        <w:t xml:space="preserve">Technological </w:t>
      </w:r>
    </w:p>
    <w:p w:rsidR="022F374D" w:rsidP="3EF00EBD" w:rsidRDefault="022F374D" w14:paraId="5EEAA209" w14:textId="49E4A709">
      <w:pPr>
        <w:pStyle w:val="Normal"/>
        <w:jc w:val="left"/>
        <w:rPr>
          <w:rFonts w:ascii="Times New Roman" w:hAnsi="Times New Roman" w:eastAsia="Times New Roman" w:cs="Times New Roman"/>
          <w:sz w:val="32"/>
          <w:szCs w:val="32"/>
        </w:rPr>
      </w:pPr>
      <w:r w:rsidRPr="3EF00EBD" w:rsidR="022F374D">
        <w:rPr>
          <w:rFonts w:ascii="Times New Roman" w:hAnsi="Times New Roman" w:eastAsia="Times New Roman" w:cs="Times New Roman"/>
          <w:sz w:val="32"/>
          <w:szCs w:val="32"/>
        </w:rPr>
        <w:t xml:space="preserve">With the development of continuous digitalisation, developing countries such as Bangladesh are concentrating on the digital economy. The digitalisation of the nation's economy is driving innovation in the business industry (weforum.org, 2021). This digital transformation of the country’s economy helping Marks and Spencer to expand its online business in the country. The company is using digital means to deliver its product to the customers as well as to receive its price. </w:t>
      </w:r>
    </w:p>
    <w:p w:rsidR="3EF00EBD" w:rsidP="3EF00EBD" w:rsidRDefault="3EF00EBD" w14:paraId="73FEDC86" w14:textId="6C9C852B">
      <w:pPr>
        <w:pStyle w:val="Normal"/>
        <w:jc w:val="left"/>
        <w:rPr>
          <w:rFonts w:ascii="Times New Roman" w:hAnsi="Times New Roman" w:eastAsia="Times New Roman" w:cs="Times New Roman"/>
          <w:sz w:val="32"/>
          <w:szCs w:val="32"/>
        </w:rPr>
      </w:pPr>
    </w:p>
    <w:p w:rsidR="3EF00EBD" w:rsidP="3EF00EBD" w:rsidRDefault="3EF00EBD" w14:paraId="5EC11E44" w14:textId="1EB5671F">
      <w:pPr>
        <w:pStyle w:val="Normal"/>
        <w:jc w:val="left"/>
        <w:rPr>
          <w:rFonts w:ascii="Times New Roman" w:hAnsi="Times New Roman" w:eastAsia="Times New Roman" w:cs="Times New Roman"/>
          <w:sz w:val="32"/>
          <w:szCs w:val="32"/>
        </w:rPr>
      </w:pPr>
    </w:p>
    <w:p w:rsidR="022F374D" w:rsidP="3EF00EBD" w:rsidRDefault="022F374D" w14:paraId="1AA7C489" w14:textId="2C345C72">
      <w:pPr>
        <w:pStyle w:val="Normal"/>
        <w:jc w:val="left"/>
        <w:rPr>
          <w:rFonts w:ascii="Times New Roman" w:hAnsi="Times New Roman" w:eastAsia="Times New Roman" w:cs="Times New Roman"/>
          <w:b w:val="1"/>
          <w:bCs w:val="1"/>
          <w:i w:val="1"/>
          <w:iCs w:val="1"/>
          <w:sz w:val="32"/>
          <w:szCs w:val="32"/>
        </w:rPr>
      </w:pPr>
      <w:r w:rsidRPr="3EF00EBD" w:rsidR="022F374D">
        <w:rPr>
          <w:rFonts w:ascii="Times New Roman" w:hAnsi="Times New Roman" w:eastAsia="Times New Roman" w:cs="Times New Roman"/>
          <w:b w:val="1"/>
          <w:bCs w:val="1"/>
          <w:i w:val="1"/>
          <w:iCs w:val="1"/>
          <w:sz w:val="32"/>
          <w:szCs w:val="32"/>
        </w:rPr>
        <w:t>Environmental</w:t>
      </w:r>
    </w:p>
    <w:p w:rsidR="022F374D" w:rsidP="3EF00EBD" w:rsidRDefault="022F374D" w14:paraId="6BDBCA1B" w14:textId="4AE91AC4">
      <w:pPr>
        <w:pStyle w:val="Normal"/>
        <w:jc w:val="left"/>
        <w:rPr>
          <w:rFonts w:ascii="Times New Roman" w:hAnsi="Times New Roman" w:eastAsia="Times New Roman" w:cs="Times New Roman"/>
          <w:sz w:val="32"/>
          <w:szCs w:val="32"/>
        </w:rPr>
      </w:pPr>
      <w:r w:rsidRPr="3EF00EBD" w:rsidR="022F374D">
        <w:rPr>
          <w:rFonts w:ascii="Times New Roman" w:hAnsi="Times New Roman" w:eastAsia="Times New Roman" w:cs="Times New Roman"/>
          <w:sz w:val="32"/>
          <w:szCs w:val="32"/>
        </w:rPr>
        <w:t>Due to the increasing issue of air pollution in the country Marks and spencer is forced to follow the sustainable business approach. To mitigate its environmental impact, Marks and spencer follow a sustainable busies approach which helps the company to encourage its target customers to purchase its products as well as the existing customers to be loyal to it.</w:t>
      </w:r>
    </w:p>
    <w:p w:rsidR="3EF00EBD" w:rsidP="3EF00EBD" w:rsidRDefault="3EF00EBD" w14:paraId="4E89F05F" w14:textId="1C1E1F37">
      <w:pPr>
        <w:pStyle w:val="Normal"/>
        <w:jc w:val="left"/>
        <w:rPr>
          <w:rFonts w:ascii="Times New Roman" w:hAnsi="Times New Roman" w:eastAsia="Times New Roman" w:cs="Times New Roman"/>
          <w:sz w:val="32"/>
          <w:szCs w:val="32"/>
        </w:rPr>
      </w:pPr>
    </w:p>
    <w:p w:rsidR="3EF00EBD" w:rsidP="3EF00EBD" w:rsidRDefault="3EF00EBD" w14:paraId="3E0B874A" w14:textId="3F271707">
      <w:pPr>
        <w:pStyle w:val="Normal"/>
        <w:jc w:val="left"/>
        <w:rPr>
          <w:rFonts w:ascii="Times New Roman" w:hAnsi="Times New Roman" w:eastAsia="Times New Roman" w:cs="Times New Roman"/>
          <w:sz w:val="32"/>
          <w:szCs w:val="32"/>
        </w:rPr>
      </w:pPr>
    </w:p>
    <w:p w:rsidR="022F374D" w:rsidP="3EF00EBD" w:rsidRDefault="022F374D" w14:paraId="4C2E1EB3" w14:textId="57B6E2EF">
      <w:pPr>
        <w:pStyle w:val="Normal"/>
        <w:jc w:val="left"/>
        <w:rPr>
          <w:rFonts w:ascii="Times New Roman" w:hAnsi="Times New Roman" w:eastAsia="Times New Roman" w:cs="Times New Roman"/>
          <w:b w:val="1"/>
          <w:bCs w:val="1"/>
          <w:i w:val="1"/>
          <w:iCs w:val="1"/>
          <w:sz w:val="32"/>
          <w:szCs w:val="32"/>
        </w:rPr>
      </w:pPr>
      <w:r w:rsidRPr="3EF00EBD" w:rsidR="022F374D">
        <w:rPr>
          <w:rFonts w:ascii="Times New Roman" w:hAnsi="Times New Roman" w:eastAsia="Times New Roman" w:cs="Times New Roman"/>
          <w:b w:val="1"/>
          <w:bCs w:val="1"/>
          <w:i w:val="1"/>
          <w:iCs w:val="1"/>
          <w:sz w:val="32"/>
          <w:szCs w:val="32"/>
        </w:rPr>
        <w:t xml:space="preserve">Legal </w:t>
      </w:r>
    </w:p>
    <w:p w:rsidR="022F374D" w:rsidP="3EF00EBD" w:rsidRDefault="022F374D" w14:paraId="65972E6E" w14:textId="232FBAB1">
      <w:pPr>
        <w:pStyle w:val="Normal"/>
        <w:jc w:val="left"/>
        <w:rPr>
          <w:rFonts w:ascii="Times New Roman" w:hAnsi="Times New Roman" w:eastAsia="Times New Roman" w:cs="Times New Roman"/>
          <w:sz w:val="32"/>
          <w:szCs w:val="32"/>
        </w:rPr>
      </w:pPr>
      <w:r w:rsidRPr="3EF00EBD" w:rsidR="022F374D">
        <w:rPr>
          <w:rFonts w:ascii="Times New Roman" w:hAnsi="Times New Roman" w:eastAsia="Times New Roman" w:cs="Times New Roman"/>
          <w:sz w:val="32"/>
          <w:szCs w:val="32"/>
        </w:rPr>
        <w:t xml:space="preserve">As per </w:t>
      </w:r>
      <w:proofErr w:type="gramStart"/>
      <w:r w:rsidRPr="3EF00EBD" w:rsidR="022F374D">
        <w:rPr>
          <w:rFonts w:ascii="Times New Roman" w:hAnsi="Times New Roman" w:eastAsia="Times New Roman" w:cs="Times New Roman"/>
          <w:sz w:val="32"/>
          <w:szCs w:val="32"/>
        </w:rPr>
        <w:t>The</w:t>
      </w:r>
      <w:proofErr w:type="gramEnd"/>
      <w:r w:rsidRPr="3EF00EBD" w:rsidR="022F374D">
        <w:rPr>
          <w:rFonts w:ascii="Times New Roman" w:hAnsi="Times New Roman" w:eastAsia="Times New Roman" w:cs="Times New Roman"/>
          <w:sz w:val="32"/>
          <w:szCs w:val="32"/>
        </w:rPr>
        <w:t xml:space="preserve"> digital security act 2018, if it appears to the order and law enforcing force that any information or data has been propagated or published on the digital media. t hampers the religious values, public discipline, solidarity or security, it will be blocked or removed by Director General (cirt.gov.bd, 2019). This act suggests what type of data can be published on digital media. While using digital media Marks and Spencer </w:t>
      </w:r>
      <w:proofErr w:type="gramStart"/>
      <w:r w:rsidRPr="3EF00EBD" w:rsidR="022F374D">
        <w:rPr>
          <w:rFonts w:ascii="Times New Roman" w:hAnsi="Times New Roman" w:eastAsia="Times New Roman" w:cs="Times New Roman"/>
          <w:sz w:val="32"/>
          <w:szCs w:val="32"/>
        </w:rPr>
        <w:t>has to</w:t>
      </w:r>
      <w:proofErr w:type="gramEnd"/>
      <w:r w:rsidRPr="3EF00EBD" w:rsidR="022F374D">
        <w:rPr>
          <w:rFonts w:ascii="Times New Roman" w:hAnsi="Times New Roman" w:eastAsia="Times New Roman" w:cs="Times New Roman"/>
          <w:sz w:val="32"/>
          <w:szCs w:val="32"/>
        </w:rPr>
        <w:t xml:space="preserve"> be careful that the published data does not hamper the security, religious values or the public discipline. Otherwise, the company may be charged to breach The Digital Security act of Bangladesh. The Bangladesh Labour Act 2006 amends and consolidates the law associated with labour’s employment, compensation for worker’s injury, and relations between employers and workers (askbd.org, 2015). This law suggests how marks and spencer must employ labours in its workplace, and it should pay a fixed minimum wage to the employees.</w:t>
      </w:r>
    </w:p>
    <w:p w:rsidR="3EF00EBD" w:rsidP="3EF00EBD" w:rsidRDefault="3EF00EBD" w14:paraId="749AD6D8" w14:textId="37544A18">
      <w:pPr>
        <w:pStyle w:val="Normal"/>
        <w:jc w:val="left"/>
        <w:rPr>
          <w:rFonts w:ascii="Times New Roman" w:hAnsi="Times New Roman" w:eastAsia="Times New Roman" w:cs="Times New Roman"/>
          <w:sz w:val="32"/>
          <w:szCs w:val="32"/>
        </w:rPr>
      </w:pPr>
    </w:p>
    <w:p w:rsidR="430D5057" w:rsidP="3EF00EBD" w:rsidRDefault="430D5057" w14:paraId="4BD7ADF2" w14:textId="66492E5B">
      <w:pPr>
        <w:pStyle w:val="Normal"/>
        <w:jc w:val="left"/>
        <w:rPr>
          <w:rFonts w:ascii="Times New Roman" w:hAnsi="Times New Roman" w:eastAsia="Times New Roman" w:cs="Times New Roman"/>
          <w:b w:val="1"/>
          <w:bCs w:val="1"/>
          <w:i w:val="1"/>
          <w:iCs w:val="1"/>
          <w:sz w:val="32"/>
          <w:szCs w:val="32"/>
        </w:rPr>
      </w:pPr>
      <w:r w:rsidRPr="3EF00EBD" w:rsidR="430D5057">
        <w:rPr>
          <w:rFonts w:ascii="Times New Roman" w:hAnsi="Times New Roman" w:eastAsia="Times New Roman" w:cs="Times New Roman"/>
          <w:b w:val="1"/>
          <w:bCs w:val="1"/>
          <w:i w:val="1"/>
          <w:iCs w:val="1"/>
          <w:sz w:val="32"/>
          <w:szCs w:val="32"/>
        </w:rPr>
        <w:t>Competitive advantage position and recommendation</w:t>
      </w:r>
    </w:p>
    <w:p w:rsidR="430D5057" w:rsidP="3EF00EBD" w:rsidRDefault="430D5057" w14:paraId="11D6DD43" w14:textId="3D88B367">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Marks and Spencer launched a Mark and Start social project in Bangladesh to train and employ disabled people. Through this program, the company has trained and employed 1600 employees as well as placed them in 70 different sourcing factories under this program (crp-bangladesh.org, 2021). This program also includes school students who are first in the family who aim for higher education, young unemployed, as well as people with disabilities. Through this program, the company has encouraged its existing customer to be loyal to the company as well as it has been able to influence its target customers to purchase its products. This social project has provided a competitive advantage to the company among its competitors. To gain a more competitive advantage Marks and Spencer can concentrate on offering the correct wage to its employees. Company may provide better work culture with the staffs so that they can work satisfaction as well as best of their ability to obtain their personal as well as organisational goals.  </w:t>
      </w:r>
    </w:p>
    <w:p w:rsidR="3EF00EBD" w:rsidP="3EF00EBD" w:rsidRDefault="3EF00EBD" w14:paraId="384EC7E2" w14:textId="3878F4B6">
      <w:pPr>
        <w:pStyle w:val="Normal"/>
        <w:jc w:val="left"/>
        <w:rPr>
          <w:rFonts w:ascii="Times New Roman" w:hAnsi="Times New Roman" w:eastAsia="Times New Roman" w:cs="Times New Roman"/>
          <w:sz w:val="32"/>
          <w:szCs w:val="32"/>
        </w:rPr>
      </w:pPr>
    </w:p>
    <w:p w:rsidR="430D5057" w:rsidP="3EF00EBD" w:rsidRDefault="430D5057" w14:paraId="67579021" w14:textId="71E05006">
      <w:pPr>
        <w:pStyle w:val="Normal"/>
        <w:jc w:val="left"/>
        <w:rPr>
          <w:rFonts w:ascii="Times New Roman" w:hAnsi="Times New Roman" w:eastAsia="Times New Roman" w:cs="Times New Roman"/>
          <w:b w:val="1"/>
          <w:bCs w:val="1"/>
          <w:i w:val="1"/>
          <w:iCs w:val="1"/>
          <w:sz w:val="32"/>
          <w:szCs w:val="32"/>
        </w:rPr>
      </w:pPr>
      <w:r w:rsidRPr="3EF00EBD" w:rsidR="430D5057">
        <w:rPr>
          <w:rFonts w:ascii="Times New Roman" w:hAnsi="Times New Roman" w:eastAsia="Times New Roman" w:cs="Times New Roman"/>
          <w:b w:val="1"/>
          <w:bCs w:val="1"/>
          <w:i w:val="1"/>
          <w:iCs w:val="1"/>
          <w:sz w:val="32"/>
          <w:szCs w:val="32"/>
        </w:rPr>
        <w:t>Conclusion</w:t>
      </w:r>
    </w:p>
    <w:p w:rsidR="3EF00EBD" w:rsidP="3EF00EBD" w:rsidRDefault="3EF00EBD" w14:paraId="7F5FF695" w14:textId="4A35C354">
      <w:pPr>
        <w:pStyle w:val="Normal"/>
        <w:jc w:val="left"/>
        <w:rPr>
          <w:rFonts w:ascii="Times New Roman" w:hAnsi="Times New Roman" w:eastAsia="Times New Roman" w:cs="Times New Roman"/>
          <w:b w:val="1"/>
          <w:bCs w:val="1"/>
          <w:i w:val="1"/>
          <w:iCs w:val="1"/>
          <w:sz w:val="32"/>
          <w:szCs w:val="32"/>
        </w:rPr>
      </w:pPr>
    </w:p>
    <w:p w:rsidR="430D5057" w:rsidP="3EF00EBD" w:rsidRDefault="430D5057" w14:paraId="6D488139" w14:textId="41C6ECB3">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From the above report, it can be concluded that Marks and spencer is focusing on technological innovation to improve its products and services. Therefore, the company is improving its M&amp;S platform to inspire as well as support its customers. To gain the support of the community, the firm is focused on creating local communities a better place to live and work further this company has started a social program to support the people with disabilities, unemployed, and students who are willing to do higher education by providing them with training and employment. As the company has 88 numbers of stores and supermarkets in Bangladesh, it is difficult for the new entrants to compete with a company that has a large chain of stores in that industry. As a result, the new entrant’s threat is low for Marks and Spencer in the textile industry of Bangladesh.</w:t>
      </w:r>
    </w:p>
    <w:p w:rsidR="3EF00EBD" w:rsidP="3EF00EBD" w:rsidRDefault="3EF00EBD" w14:paraId="65152868" w14:textId="63BA5FC9">
      <w:pPr>
        <w:pStyle w:val="Normal"/>
        <w:jc w:val="left"/>
        <w:rPr>
          <w:rFonts w:ascii="Times New Roman" w:hAnsi="Times New Roman" w:eastAsia="Times New Roman" w:cs="Times New Roman"/>
          <w:sz w:val="32"/>
          <w:szCs w:val="32"/>
        </w:rPr>
      </w:pPr>
    </w:p>
    <w:p w:rsidR="3EF00EBD" w:rsidP="3EF00EBD" w:rsidRDefault="3EF00EBD" w14:paraId="7B40AE50" w14:textId="61BBF728">
      <w:pPr>
        <w:pStyle w:val="Normal"/>
        <w:jc w:val="left"/>
        <w:rPr>
          <w:rFonts w:ascii="Times New Roman" w:hAnsi="Times New Roman" w:eastAsia="Times New Roman" w:cs="Times New Roman"/>
          <w:sz w:val="32"/>
          <w:szCs w:val="32"/>
        </w:rPr>
      </w:pPr>
    </w:p>
    <w:p w:rsidR="3EF00EBD" w:rsidP="3EF00EBD" w:rsidRDefault="3EF00EBD" w14:paraId="5AA20890" w14:textId="7ABFC6F5">
      <w:pPr>
        <w:pStyle w:val="Normal"/>
        <w:jc w:val="left"/>
        <w:rPr>
          <w:rFonts w:ascii="Times New Roman" w:hAnsi="Times New Roman" w:eastAsia="Times New Roman" w:cs="Times New Roman"/>
          <w:sz w:val="32"/>
          <w:szCs w:val="32"/>
        </w:rPr>
      </w:pPr>
    </w:p>
    <w:p w:rsidR="3EF00EBD" w:rsidP="3EF00EBD" w:rsidRDefault="3EF00EBD" w14:paraId="4722AAF8" w14:textId="14CF1F37">
      <w:pPr>
        <w:pStyle w:val="Normal"/>
        <w:jc w:val="left"/>
        <w:rPr>
          <w:rFonts w:ascii="Times New Roman" w:hAnsi="Times New Roman" w:eastAsia="Times New Roman" w:cs="Times New Roman"/>
          <w:sz w:val="32"/>
          <w:szCs w:val="32"/>
        </w:rPr>
      </w:pPr>
    </w:p>
    <w:p w:rsidR="3EF00EBD" w:rsidP="3EF00EBD" w:rsidRDefault="3EF00EBD" w14:paraId="093C278C" w14:textId="3F854BFA">
      <w:pPr>
        <w:pStyle w:val="Normal"/>
        <w:jc w:val="left"/>
        <w:rPr>
          <w:rFonts w:ascii="Times New Roman" w:hAnsi="Times New Roman" w:eastAsia="Times New Roman" w:cs="Times New Roman"/>
          <w:sz w:val="32"/>
          <w:szCs w:val="32"/>
        </w:rPr>
      </w:pPr>
    </w:p>
    <w:p w:rsidR="3EF00EBD" w:rsidP="3EF00EBD" w:rsidRDefault="3EF00EBD" w14:paraId="2682BE3F" w14:textId="733CC19C">
      <w:pPr>
        <w:pStyle w:val="Normal"/>
        <w:jc w:val="left"/>
        <w:rPr>
          <w:rFonts w:ascii="Times New Roman" w:hAnsi="Times New Roman" w:eastAsia="Times New Roman" w:cs="Times New Roman"/>
          <w:sz w:val="32"/>
          <w:szCs w:val="32"/>
        </w:rPr>
      </w:pPr>
    </w:p>
    <w:p w:rsidR="3EF00EBD" w:rsidP="3EF00EBD" w:rsidRDefault="3EF00EBD" w14:paraId="1D5F8B8F" w14:textId="23226CB3">
      <w:pPr>
        <w:pStyle w:val="Normal"/>
        <w:jc w:val="left"/>
        <w:rPr>
          <w:rFonts w:ascii="Times New Roman" w:hAnsi="Times New Roman" w:eastAsia="Times New Roman" w:cs="Times New Roman"/>
          <w:sz w:val="32"/>
          <w:szCs w:val="32"/>
        </w:rPr>
      </w:pPr>
    </w:p>
    <w:p w:rsidR="3EF00EBD" w:rsidP="3EF00EBD" w:rsidRDefault="3EF00EBD" w14:paraId="0BFA1992" w14:textId="5373DA69">
      <w:pPr>
        <w:pStyle w:val="Normal"/>
        <w:jc w:val="left"/>
        <w:rPr>
          <w:rFonts w:ascii="Times New Roman" w:hAnsi="Times New Roman" w:eastAsia="Times New Roman" w:cs="Times New Roman"/>
          <w:sz w:val="32"/>
          <w:szCs w:val="32"/>
        </w:rPr>
      </w:pPr>
    </w:p>
    <w:p w:rsidR="3EF00EBD" w:rsidP="3EF00EBD" w:rsidRDefault="3EF00EBD" w14:paraId="3C5C2903" w14:textId="25F4855C">
      <w:pPr>
        <w:pStyle w:val="Normal"/>
        <w:jc w:val="left"/>
        <w:rPr>
          <w:rFonts w:ascii="Times New Roman" w:hAnsi="Times New Roman" w:eastAsia="Times New Roman" w:cs="Times New Roman"/>
          <w:sz w:val="32"/>
          <w:szCs w:val="32"/>
        </w:rPr>
      </w:pPr>
    </w:p>
    <w:p w:rsidR="3EF00EBD" w:rsidP="3EF00EBD" w:rsidRDefault="3EF00EBD" w14:paraId="7E9C9DB2" w14:textId="6199E128">
      <w:pPr>
        <w:pStyle w:val="Normal"/>
        <w:jc w:val="left"/>
        <w:rPr>
          <w:rFonts w:ascii="Times New Roman" w:hAnsi="Times New Roman" w:eastAsia="Times New Roman" w:cs="Times New Roman"/>
          <w:sz w:val="32"/>
          <w:szCs w:val="32"/>
        </w:rPr>
      </w:pPr>
    </w:p>
    <w:p w:rsidR="3EF00EBD" w:rsidP="3EF00EBD" w:rsidRDefault="3EF00EBD" w14:paraId="1D6284C5" w14:textId="466F8001">
      <w:pPr>
        <w:pStyle w:val="Normal"/>
        <w:jc w:val="left"/>
        <w:rPr>
          <w:rFonts w:ascii="Times New Roman" w:hAnsi="Times New Roman" w:eastAsia="Times New Roman" w:cs="Times New Roman"/>
          <w:sz w:val="32"/>
          <w:szCs w:val="32"/>
        </w:rPr>
      </w:pPr>
    </w:p>
    <w:p w:rsidR="3EF00EBD" w:rsidP="3EF00EBD" w:rsidRDefault="3EF00EBD" w14:paraId="34549048" w14:textId="06A73085">
      <w:pPr>
        <w:pStyle w:val="Normal"/>
        <w:jc w:val="left"/>
        <w:rPr>
          <w:rFonts w:ascii="Times New Roman" w:hAnsi="Times New Roman" w:eastAsia="Times New Roman" w:cs="Times New Roman"/>
          <w:sz w:val="32"/>
          <w:szCs w:val="32"/>
        </w:rPr>
      </w:pPr>
    </w:p>
    <w:p w:rsidR="430D5057" w:rsidP="3EF00EBD" w:rsidRDefault="430D5057" w14:paraId="2BF16A17" w14:textId="570BAB65">
      <w:pPr>
        <w:pStyle w:val="Normal"/>
        <w:jc w:val="left"/>
        <w:rPr>
          <w:rFonts w:ascii="Times New Roman" w:hAnsi="Times New Roman" w:eastAsia="Times New Roman" w:cs="Times New Roman"/>
          <w:b w:val="1"/>
          <w:bCs w:val="1"/>
          <w:i w:val="1"/>
          <w:iCs w:val="1"/>
          <w:sz w:val="32"/>
          <w:szCs w:val="32"/>
        </w:rPr>
      </w:pPr>
      <w:r w:rsidRPr="3EF00EBD" w:rsidR="430D5057">
        <w:rPr>
          <w:rFonts w:ascii="Times New Roman" w:hAnsi="Times New Roman" w:eastAsia="Times New Roman" w:cs="Times New Roman"/>
          <w:b w:val="1"/>
          <w:bCs w:val="1"/>
          <w:i w:val="1"/>
          <w:iCs w:val="1"/>
          <w:sz w:val="32"/>
          <w:szCs w:val="32"/>
        </w:rPr>
        <w:t>Reference list</w:t>
      </w:r>
    </w:p>
    <w:p w:rsidR="430D5057" w:rsidP="3EF00EBD" w:rsidRDefault="430D5057" w14:paraId="25E0F03B" w14:textId="1D1359A1">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askbd.org, 2015. Workers’ Rights [Online] Available at: </w:t>
      </w:r>
      <w:r w:rsidRPr="3EF00EBD" w:rsidR="430D5057">
        <w:rPr>
          <w:rFonts w:ascii="Times New Roman" w:hAnsi="Times New Roman" w:eastAsia="Times New Roman" w:cs="Times New Roman"/>
          <w:sz w:val="32"/>
          <w:szCs w:val="32"/>
        </w:rPr>
        <w:t>http://www.askbd.org/ask/workers-rights/</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1735B98D" w14:textId="7DBB1D1C">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bhclondon.org.uk, 2021. Bangladesh High Commission, London [Online] Available at: </w:t>
      </w:r>
      <w:r w:rsidRPr="3EF00EBD" w:rsidR="430D5057">
        <w:rPr>
          <w:rFonts w:ascii="Times New Roman" w:hAnsi="Times New Roman" w:eastAsia="Times New Roman" w:cs="Times New Roman"/>
          <w:sz w:val="32"/>
          <w:szCs w:val="32"/>
        </w:rPr>
        <w:t>https://bhclondon.org.uk/bangladesh-uk-political-relations</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48868252" w14:textId="591B53ED">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cirt.gov.bd, 2019. Digital-Security-Act-2018 [Online] Available at: </w:t>
      </w:r>
      <w:r w:rsidRPr="3EF00EBD" w:rsidR="430D5057">
        <w:rPr>
          <w:rFonts w:ascii="Times New Roman" w:hAnsi="Times New Roman" w:eastAsia="Times New Roman" w:cs="Times New Roman"/>
          <w:sz w:val="32"/>
          <w:szCs w:val="32"/>
        </w:rPr>
        <w:t>https://www.cirt.gov.bd/wp-content/uploads/2020/02/Digital-Security-Act-2020.pdf</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16082808" w14:textId="0D17A0F6">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corporate.marksandspencer.com, 2021. Leadership [Online] Available at: </w:t>
      </w:r>
      <w:r w:rsidRPr="3EF00EBD" w:rsidR="430D5057">
        <w:rPr>
          <w:rFonts w:ascii="Times New Roman" w:hAnsi="Times New Roman" w:eastAsia="Times New Roman" w:cs="Times New Roman"/>
          <w:sz w:val="32"/>
          <w:szCs w:val="32"/>
        </w:rPr>
        <w:t>https://corporate.marksandspencer.com/aboutus/our-leadership-team</w:t>
      </w:r>
      <w:r w:rsidRPr="3EF00EBD" w:rsidR="430D5057">
        <w:rPr>
          <w:rFonts w:ascii="Times New Roman" w:hAnsi="Times New Roman" w:eastAsia="Times New Roman" w:cs="Times New Roman"/>
          <w:sz w:val="32"/>
          <w:szCs w:val="32"/>
        </w:rPr>
        <w:t xml:space="preserve"> (Accessed: 6 April 2021).</w:t>
      </w:r>
    </w:p>
    <w:p w:rsidR="430D5057" w:rsidP="3EF00EBD" w:rsidRDefault="430D5057" w14:paraId="61FC34E2" w14:textId="78BB8705">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Corporate.marksandspencer.com, 2021. M&amp;S IS A LEADING RETAILER with A STRONG AND UNIQUE HERITAGE OF BRAND VALUES, EXTRAORDINARY COLLEAGUES AND CUSTOMERS WHO WANT TO SEE IT SUCCEED AGAIN. [Online] Available at: </w:t>
      </w:r>
      <w:r w:rsidRPr="3EF00EBD" w:rsidR="430D5057">
        <w:rPr>
          <w:rFonts w:ascii="Times New Roman" w:hAnsi="Times New Roman" w:eastAsia="Times New Roman" w:cs="Times New Roman"/>
          <w:sz w:val="32"/>
          <w:szCs w:val="32"/>
        </w:rPr>
        <w:t>https://corporate.marksandspencer.com/documents/msar-2019/strategic-report.pdf</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28FC16DA" w14:textId="1D6BE095">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corporate.marksandspencer.com, 2021. Supplier Management [Online] Available at: </w:t>
      </w:r>
      <w:r w:rsidRPr="3EF00EBD" w:rsidR="430D5057">
        <w:rPr>
          <w:rFonts w:ascii="Times New Roman" w:hAnsi="Times New Roman" w:eastAsia="Times New Roman" w:cs="Times New Roman"/>
          <w:sz w:val="32"/>
          <w:szCs w:val="32"/>
        </w:rPr>
        <w:t>https://corporate.marksandspencer.com/sustainability/clothing-and-home/supplier-management#d921ed1d6e6149d3979c7412787a8d0a</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4471CA55" w14:textId="1303FF3E">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crp-bangladesh.org, 2021. Marks &amp; Start Bangladesh [Online] Available at: </w:t>
      </w:r>
      <w:r w:rsidRPr="3EF00EBD" w:rsidR="430D5057">
        <w:rPr>
          <w:rFonts w:ascii="Times New Roman" w:hAnsi="Times New Roman" w:eastAsia="Times New Roman" w:cs="Times New Roman"/>
          <w:sz w:val="32"/>
          <w:szCs w:val="32"/>
        </w:rPr>
        <w:t>https://www.crp-bangladesh.org/crp-project/ms</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49A61D27" w14:textId="600B6C67">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statista.com, 2021. Bangladesh - inflation rate 2025 [Online] Available at: </w:t>
      </w:r>
      <w:r w:rsidRPr="3EF00EBD" w:rsidR="430D5057">
        <w:rPr>
          <w:rFonts w:ascii="Times New Roman" w:hAnsi="Times New Roman" w:eastAsia="Times New Roman" w:cs="Times New Roman"/>
          <w:sz w:val="32"/>
          <w:szCs w:val="32"/>
        </w:rPr>
        <w:t>https://www.statista.com/statistics/438363/inflation-rate-in-bangladesh/</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459B59DE" w14:textId="7459E154">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statista.com, 2021. Bangladesh: number of garment factories 2019 [Online] Available at: </w:t>
      </w:r>
      <w:r w:rsidRPr="3EF00EBD" w:rsidR="430D5057">
        <w:rPr>
          <w:rFonts w:ascii="Times New Roman" w:hAnsi="Times New Roman" w:eastAsia="Times New Roman" w:cs="Times New Roman"/>
          <w:sz w:val="32"/>
          <w:szCs w:val="32"/>
        </w:rPr>
        <w:t>https://www.statista.com/statistics/987697/bangladesh-number-garment-factories/</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79FCAC75" w14:textId="46072CB2">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statista.com, 2021. Marks &amp; Spencer: number of suppliers 2020 by country [Online] Available at: </w:t>
      </w:r>
      <w:r w:rsidRPr="3EF00EBD" w:rsidR="430D5057">
        <w:rPr>
          <w:rFonts w:ascii="Times New Roman" w:hAnsi="Times New Roman" w:eastAsia="Times New Roman" w:cs="Times New Roman"/>
          <w:sz w:val="32"/>
          <w:szCs w:val="32"/>
        </w:rPr>
        <w:t>https://www.statista.com/statistics/1102485/number-of-suppliers-of-marks-and-spencer-by-country/</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4C100B4A" w14:textId="6D337F69">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 xml:space="preserve">theguardian.com, 2016. Asian workers making M&amp;S clothes paid far less than living wage [Online] Available at: </w:t>
      </w:r>
      <w:r w:rsidRPr="3EF00EBD" w:rsidR="430D5057">
        <w:rPr>
          <w:rFonts w:ascii="Times New Roman" w:hAnsi="Times New Roman" w:eastAsia="Times New Roman" w:cs="Times New Roman"/>
          <w:sz w:val="32"/>
          <w:szCs w:val="32"/>
        </w:rPr>
        <w:t>https://www.theguardian.com/business/2016/feb/14/marks-and-spencer-workers-sri-lanka-india-bangladesh-earnings-living-wage-labour-behind-the-label</w:t>
      </w:r>
      <w:r w:rsidRPr="3EF00EBD" w:rsidR="430D5057">
        <w:rPr>
          <w:rFonts w:ascii="Times New Roman" w:hAnsi="Times New Roman" w:eastAsia="Times New Roman" w:cs="Times New Roman"/>
          <w:sz w:val="32"/>
          <w:szCs w:val="32"/>
        </w:rPr>
        <w:t xml:space="preserve"> (Accessed: 7 April 2021).</w:t>
      </w:r>
    </w:p>
    <w:p w:rsidR="430D5057" w:rsidP="3EF00EBD" w:rsidRDefault="430D5057" w14:paraId="1BAD1E5E" w14:textId="688888D2">
      <w:pPr>
        <w:pStyle w:val="Normal"/>
        <w:jc w:val="left"/>
        <w:rPr>
          <w:rFonts w:ascii="Times New Roman" w:hAnsi="Times New Roman" w:eastAsia="Times New Roman" w:cs="Times New Roman"/>
          <w:sz w:val="32"/>
          <w:szCs w:val="32"/>
        </w:rPr>
      </w:pPr>
      <w:r w:rsidRPr="3EF00EBD" w:rsidR="430D5057">
        <w:rPr>
          <w:rFonts w:ascii="Times New Roman" w:hAnsi="Times New Roman" w:eastAsia="Times New Roman" w:cs="Times New Roman"/>
          <w:sz w:val="32"/>
          <w:szCs w:val="32"/>
        </w:rPr>
        <w:t>weforum.org, 2021. How the digital economy is shaping a new Bangladesh [Online] Available at: https://www.weforum.org/agenda/2019/06/how-the-digital-economy-is-shaping-a-new-bangladesh/ (Accessed: 7 April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CC5D66"/>
    <w:rsid w:val="022F374D"/>
    <w:rsid w:val="03406739"/>
    <w:rsid w:val="07CCE62A"/>
    <w:rsid w:val="086F1E03"/>
    <w:rsid w:val="0C5B89AE"/>
    <w:rsid w:val="10ED90B2"/>
    <w:rsid w:val="12CC5D66"/>
    <w:rsid w:val="1A7818D5"/>
    <w:rsid w:val="1FB13BC0"/>
    <w:rsid w:val="2078BFE7"/>
    <w:rsid w:val="2D5742EF"/>
    <w:rsid w:val="2E97E7E9"/>
    <w:rsid w:val="2FC5C060"/>
    <w:rsid w:val="3284B9AE"/>
    <w:rsid w:val="33AD5C16"/>
    <w:rsid w:val="363501E4"/>
    <w:rsid w:val="37113BA4"/>
    <w:rsid w:val="37D8BFCB"/>
    <w:rsid w:val="3A1C9D9A"/>
    <w:rsid w:val="3DCDF81A"/>
    <w:rsid w:val="3EF00EBD"/>
    <w:rsid w:val="430D5057"/>
    <w:rsid w:val="45C385F4"/>
    <w:rsid w:val="49B6F2C2"/>
    <w:rsid w:val="4E0B89C0"/>
    <w:rsid w:val="4F5519D2"/>
    <w:rsid w:val="543E8415"/>
    <w:rsid w:val="58210977"/>
    <w:rsid w:val="5D79A01C"/>
    <w:rsid w:val="5FFEDE6D"/>
    <w:rsid w:val="63367F2F"/>
    <w:rsid w:val="64CC0DAA"/>
    <w:rsid w:val="6654F794"/>
    <w:rsid w:val="6E2FC823"/>
    <w:rsid w:val="706F806D"/>
    <w:rsid w:val="71528684"/>
    <w:rsid w:val="75C30DF0"/>
    <w:rsid w:val="76EAD4FC"/>
    <w:rsid w:val="7B825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C5D66"/>
  <w15:chartTrackingRefBased/>
  <w15:docId w15:val="{126ab852-ea00-478b-8e6b-ffd2d062cf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6d2814019a04f30" /><Relationship Type="http://schemas.openxmlformats.org/officeDocument/2006/relationships/image" Target="/media/image2.jpg" Id="R35cd2ce4b9d84ad3" /><Relationship Type="http://schemas.openxmlformats.org/officeDocument/2006/relationships/image" Target="/media/image3.jpg" Id="Rb85a2d3f118b43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2021-05-04T12:00:03.4631047Z</dcterms:created>
  <dcterms:modified xsi:type="dcterms:W3CDTF">2021-05-04T13:55:51.6894416Z</dcterms:modified>
</coreProperties>
</file>