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lang w:val="en-GB"/>
        </w:rPr>
        <w:id w:val="-1425415345"/>
        <w:docPartObj>
          <w:docPartGallery w:val="Cover Pages"/>
          <w:docPartUnique/>
        </w:docPartObj>
      </w:sdtPr>
      <w:sdtEndPr>
        <w:rPr>
          <w:color w:val="FFFFFF" w:themeColor="background1"/>
        </w:rPr>
      </w:sdtEndPr>
      <w:sdtContent>
        <w:p w14:paraId="7C253865" w14:textId="30F22BC0" w:rsidR="0052630F" w:rsidRDefault="0052630F">
          <w:pPr>
            <w:pStyle w:val="NoSpacing"/>
            <w:spacing w:before="1540" w:after="240"/>
            <w:jc w:val="center"/>
            <w:rPr>
              <w:color w:val="156082" w:themeColor="accent1"/>
            </w:rPr>
          </w:pPr>
          <w:r>
            <w:rPr>
              <w:noProof/>
              <w:color w:val="156082" w:themeColor="accent1"/>
            </w:rPr>
            <w:drawing>
              <wp:inline distT="0" distB="0" distL="0" distR="0" wp14:anchorId="62A2A65E" wp14:editId="14D53F9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0"/>
              <w:szCs w:val="40"/>
            </w:rPr>
            <w:alias w:val="Title"/>
            <w:tag w:val=""/>
            <w:id w:val="1735040861"/>
            <w:placeholder>
              <w:docPart w:val="9AB3F9BCB6F0405C9E3AB2E59B0A12A0"/>
            </w:placeholder>
            <w:dataBinding w:prefixMappings="xmlns:ns0='http://purl.org/dc/elements/1.1/' xmlns:ns1='http://schemas.openxmlformats.org/package/2006/metadata/core-properties' " w:xpath="/ns1:coreProperties[1]/ns0:title[1]" w:storeItemID="{6C3C8BC8-F283-45AE-878A-BAB7291924A1}"/>
            <w:text/>
          </w:sdtPr>
          <w:sdtContent>
            <w:p w14:paraId="3AF167CA" w14:textId="5FB026E8" w:rsidR="0052630F" w:rsidRPr="0052630F" w:rsidRDefault="0052630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40"/>
                  <w:szCs w:val="40"/>
                </w:rPr>
              </w:pPr>
              <w:r w:rsidRPr="0052630F">
                <w:rPr>
                  <w:rFonts w:asciiTheme="majorHAnsi" w:eastAsiaTheme="majorEastAsia" w:hAnsiTheme="majorHAnsi" w:cstheme="majorBidi"/>
                  <w:caps/>
                  <w:color w:val="156082" w:themeColor="accent1"/>
                  <w:sz w:val="40"/>
                  <w:szCs w:val="40"/>
                </w:rPr>
                <w:t>Critically evaluate the different approaches to leadership and their effectiveness within the hotel industry</w:t>
              </w:r>
            </w:p>
          </w:sdtContent>
        </w:sdt>
        <w:sdt>
          <w:sdtPr>
            <w:rPr>
              <w:color w:val="156082" w:themeColor="accent1"/>
              <w:sz w:val="28"/>
              <w:szCs w:val="28"/>
            </w:rPr>
            <w:alias w:val="Subtitle"/>
            <w:tag w:val=""/>
            <w:id w:val="328029620"/>
            <w:placeholder>
              <w:docPart w:val="090146BFC7E64E7F8F37BC37DDAB7A80"/>
            </w:placeholder>
            <w:dataBinding w:prefixMappings="xmlns:ns0='http://purl.org/dc/elements/1.1/' xmlns:ns1='http://schemas.openxmlformats.org/package/2006/metadata/core-properties' " w:xpath="/ns1:coreProperties[1]/ns0:subject[1]" w:storeItemID="{6C3C8BC8-F283-45AE-878A-BAB7291924A1}"/>
            <w:text/>
          </w:sdtPr>
          <w:sdtContent>
            <w:p w14:paraId="5A2775D7" w14:textId="41BB12E6" w:rsidR="0052630F" w:rsidRDefault="00FB4655" w:rsidP="00FB4655">
              <w:pPr>
                <w:pStyle w:val="NoSpacing"/>
                <w:jc w:val="center"/>
                <w:rPr>
                  <w:color w:val="156082" w:themeColor="accent1"/>
                  <w:sz w:val="28"/>
                  <w:szCs w:val="28"/>
                </w:rPr>
              </w:pPr>
              <w:r w:rsidRPr="00FB4655">
                <w:rPr>
                  <w:color w:val="156082" w:themeColor="accent1"/>
                  <w:sz w:val="28"/>
                  <w:szCs w:val="28"/>
                </w:rPr>
                <w:t>Management &amp; Organisational Behaviour</w:t>
              </w:r>
              <w:r>
                <w:rPr>
                  <w:color w:val="156082" w:themeColor="accent1"/>
                  <w:sz w:val="28"/>
                  <w:szCs w:val="28"/>
                </w:rPr>
                <w:t xml:space="preserve"> </w:t>
              </w:r>
              <w:r w:rsidRPr="00FB4655">
                <w:rPr>
                  <w:color w:val="156082" w:themeColor="accent1"/>
                  <w:sz w:val="28"/>
                  <w:szCs w:val="28"/>
                </w:rPr>
                <w:t>BMIH5004</w:t>
              </w:r>
            </w:p>
          </w:sdtContent>
        </w:sdt>
        <w:p w14:paraId="36E0A18E" w14:textId="06D36606" w:rsidR="0052630F" w:rsidRDefault="0052630F">
          <w:pPr>
            <w:pStyle w:val="NoSpacing"/>
            <w:spacing w:before="480"/>
            <w:jc w:val="center"/>
            <w:rPr>
              <w:color w:val="156082" w:themeColor="accent1"/>
            </w:rPr>
          </w:pPr>
          <w:r>
            <w:rPr>
              <w:noProof/>
              <w:color w:val="156082" w:themeColor="accent1"/>
            </w:rPr>
            <w:drawing>
              <wp:inline distT="0" distB="0" distL="0" distR="0" wp14:anchorId="0F8EADCE" wp14:editId="4877053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EAC35D" w14:textId="76FDB85D" w:rsidR="0052630F" w:rsidRDefault="00FB4655">
          <w:pPr>
            <w:rPr>
              <w:rFonts w:eastAsiaTheme="minorEastAsia"/>
              <w:color w:val="FFFFFF" w:themeColor="background1"/>
              <w:lang w:val="en-US"/>
            </w:rPr>
          </w:pPr>
          <w:r>
            <w:rPr>
              <w:noProof/>
              <w:color w:val="156082" w:themeColor="accent1"/>
            </w:rPr>
            <mc:AlternateContent>
              <mc:Choice Requires="wps">
                <w:drawing>
                  <wp:anchor distT="0" distB="0" distL="114300" distR="114300" simplePos="0" relativeHeight="251659264" behindDoc="0" locked="0" layoutInCell="1" allowOverlap="1" wp14:anchorId="53F441DE" wp14:editId="1F048CB0">
                    <wp:simplePos x="0" y="0"/>
                    <wp:positionH relativeFrom="margin">
                      <wp:posOffset>2216150</wp:posOffset>
                    </wp:positionH>
                    <wp:positionV relativeFrom="page">
                      <wp:posOffset>9443720</wp:posOffset>
                    </wp:positionV>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F9B041B" w14:textId="4E1A06AC" w:rsidR="0052630F" w:rsidRPr="00496D8F" w:rsidRDefault="00EE75C5">
                                    <w:pPr>
                                      <w:pStyle w:val="NoSpacing"/>
                                      <w:spacing w:after="40"/>
                                      <w:jc w:val="center"/>
                                      <w:rPr>
                                        <w:rFonts w:ascii="Arial" w:hAnsi="Arial" w:cs="Arial"/>
                                        <w:caps/>
                                        <w:color w:val="156082" w:themeColor="accent1"/>
                                        <w:sz w:val="24"/>
                                        <w:szCs w:val="24"/>
                                      </w:rPr>
                                    </w:pPr>
                                    <w:r>
                                      <w:rPr>
                                        <w:rFonts w:ascii="Arial" w:hAnsi="Arial" w:cs="Arial"/>
                                        <w:caps/>
                                        <w:color w:val="156082" w:themeColor="accent1"/>
                                        <w:sz w:val="24"/>
                                        <w:szCs w:val="24"/>
                                      </w:rPr>
                                      <w:t xml:space="preserve">                    </w:t>
                                    </w:r>
                                    <w:r w:rsidR="00FB4655" w:rsidRPr="00496D8F">
                                      <w:rPr>
                                        <w:rFonts w:ascii="Arial" w:hAnsi="Arial" w:cs="Arial"/>
                                        <w:caps/>
                                        <w:color w:val="156082" w:themeColor="accent1"/>
                                        <w:sz w:val="24"/>
                                        <w:szCs w:val="24"/>
                                      </w:rPr>
                                      <w:t>ANDREEA MIRICA 2028692</w:t>
                                    </w:r>
                                  </w:p>
                                </w:sdtContent>
                              </w:sdt>
                              <w:p w14:paraId="08F95827" w14:textId="196FC86B" w:rsidR="0052630F" w:rsidRPr="00496D8F" w:rsidRDefault="00000000" w:rsidP="00EE75C5">
                                <w:pPr>
                                  <w:pStyle w:val="NoSpacing"/>
                                  <w:jc w:val="center"/>
                                  <w:rPr>
                                    <w:rFonts w:ascii="Arial" w:hAnsi="Arial" w:cs="Arial"/>
                                    <w:color w:val="156082" w:themeColor="accent1"/>
                                    <w:sz w:val="24"/>
                                    <w:szCs w:val="24"/>
                                  </w:rPr>
                                </w:pPr>
                                <w:sdt>
                                  <w:sdtPr>
                                    <w:rPr>
                                      <w:rFonts w:ascii="Arial" w:hAnsi="Arial" w:cs="Arial"/>
                                      <w:caps/>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E75C5">
                                      <w:rPr>
                                        <w:rFonts w:ascii="Arial" w:hAnsi="Arial" w:cs="Arial"/>
                                        <w:caps/>
                                        <w:color w:val="156082" w:themeColor="accent1"/>
                                        <w:sz w:val="24"/>
                                        <w:szCs w:val="24"/>
                                      </w:rPr>
                                      <w:t>Daniel Payne</w:t>
                                    </w:r>
                                  </w:sdtContent>
                                </w:sdt>
                              </w:p>
                              <w:p w14:paraId="60B78990" w14:textId="577EE0D4" w:rsidR="0052630F" w:rsidRPr="00496D8F" w:rsidRDefault="00000000" w:rsidP="00496D8F">
                                <w:pPr>
                                  <w:pStyle w:val="NoSpacing"/>
                                  <w:rPr>
                                    <w:rFonts w:ascii="Arial" w:hAnsi="Arial" w:cs="Arial"/>
                                    <w:color w:val="156082" w:themeColor="accent1"/>
                                    <w:sz w:val="24"/>
                                    <w:szCs w:val="24"/>
                                  </w:rPr>
                                </w:pPr>
                                <w:sdt>
                                  <w:sdtPr>
                                    <w:rPr>
                                      <w:rFonts w:ascii="Arial" w:hAnsi="Arial" w:cs="Arial"/>
                                      <w:color w:val="15608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496D8F" w:rsidRPr="00496D8F">
                                      <w:rPr>
                                        <w:rFonts w:ascii="Arial" w:hAnsi="Arial" w:cs="Arial"/>
                                        <w:color w:val="156082" w:themeColor="accent1"/>
                                        <w:sz w:val="24"/>
                                        <w:szCs w:val="24"/>
                                      </w:rPr>
                                      <w:t xml:space="preserve">                                            </w:t>
                                    </w:r>
                                    <w:r w:rsidR="00EE75C5">
                                      <w:rPr>
                                        <w:rFonts w:ascii="Arial" w:hAnsi="Arial" w:cs="Arial"/>
                                        <w:color w:val="156082" w:themeColor="accent1"/>
                                        <w:sz w:val="24"/>
                                        <w:szCs w:val="24"/>
                                      </w:rPr>
                                      <w:t xml:space="preserve">          </w:t>
                                    </w:r>
                                    <w:r w:rsidR="00496D8F" w:rsidRPr="00496D8F">
                                      <w:rPr>
                                        <w:rFonts w:ascii="Arial" w:hAnsi="Arial" w:cs="Arial"/>
                                        <w:color w:val="156082" w:themeColor="accent1"/>
                                        <w:sz w:val="24"/>
                                        <w:szCs w:val="24"/>
                                      </w:rPr>
                                      <w:t>Word count:</w:t>
                                    </w:r>
                                  </w:sdtContent>
                                </w:sdt>
                                <w:r w:rsidR="00496D8F">
                                  <w:rPr>
                                    <w:rFonts w:ascii="Arial" w:hAnsi="Arial" w:cs="Arial"/>
                                    <w:color w:val="156082" w:themeColor="accent1"/>
                                    <w:sz w:val="24"/>
                                    <w:szCs w:val="24"/>
                                  </w:rPr>
                                  <w:t xml:space="preserve"> 1873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3F441DE" id="_x0000_t202" coordsize="21600,21600" o:spt="202" path="m,l,21600r21600,l21600,xe">
                    <v:stroke joinstyle="miter"/>
                    <v:path gradientshapeok="t" o:connecttype="rect"/>
                  </v:shapetype>
                  <v:shape id="Text Box 44" o:spid="_x0000_s1026" type="#_x0000_t202" style="position:absolute;margin-left:174.5pt;margin-top:743.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" filled="f" stroked="f" strokeweight=".5pt">
                    <v:textbox style="mso-fit-shape-to-text:t" inset="0,0,0,0">
                      <w:txbxContent>
                        <w:sdt>
                          <w:sdtPr>
                            <w:rPr>
                              <w:rFonts w:ascii="Arial" w:hAnsi="Arial" w:cs="Arial"/>
                              <w:caps/>
                              <w:color w:val="156082" w:themeColor="accen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F9B041B" w14:textId="4E1A06AC" w:rsidR="0052630F" w:rsidRPr="00496D8F" w:rsidRDefault="00EE75C5">
                              <w:pPr>
                                <w:pStyle w:val="NoSpacing"/>
                                <w:spacing w:after="40"/>
                                <w:jc w:val="center"/>
                                <w:rPr>
                                  <w:rFonts w:ascii="Arial" w:hAnsi="Arial" w:cs="Arial"/>
                                  <w:caps/>
                                  <w:color w:val="156082" w:themeColor="accent1"/>
                                  <w:sz w:val="24"/>
                                  <w:szCs w:val="24"/>
                                </w:rPr>
                              </w:pPr>
                              <w:r>
                                <w:rPr>
                                  <w:rFonts w:ascii="Arial" w:hAnsi="Arial" w:cs="Arial"/>
                                  <w:caps/>
                                  <w:color w:val="156082" w:themeColor="accent1"/>
                                  <w:sz w:val="24"/>
                                  <w:szCs w:val="24"/>
                                </w:rPr>
                                <w:t xml:space="preserve">                    </w:t>
                              </w:r>
                              <w:r w:rsidR="00FB4655" w:rsidRPr="00496D8F">
                                <w:rPr>
                                  <w:rFonts w:ascii="Arial" w:hAnsi="Arial" w:cs="Arial"/>
                                  <w:caps/>
                                  <w:color w:val="156082" w:themeColor="accent1"/>
                                  <w:sz w:val="24"/>
                                  <w:szCs w:val="24"/>
                                </w:rPr>
                                <w:t>ANDREEA MIRICA 2028692</w:t>
                              </w:r>
                            </w:p>
                          </w:sdtContent>
                        </w:sdt>
                        <w:p w14:paraId="08F95827" w14:textId="196FC86B" w:rsidR="0052630F" w:rsidRPr="00496D8F" w:rsidRDefault="00000000" w:rsidP="00EE75C5">
                          <w:pPr>
                            <w:pStyle w:val="NoSpacing"/>
                            <w:jc w:val="center"/>
                            <w:rPr>
                              <w:rFonts w:ascii="Arial" w:hAnsi="Arial" w:cs="Arial"/>
                              <w:color w:val="156082" w:themeColor="accent1"/>
                              <w:sz w:val="24"/>
                              <w:szCs w:val="24"/>
                            </w:rPr>
                          </w:pPr>
                          <w:sdt>
                            <w:sdtPr>
                              <w:rPr>
                                <w:rFonts w:ascii="Arial" w:hAnsi="Arial" w:cs="Arial"/>
                                <w:caps/>
                                <w:color w:val="156082"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E75C5">
                                <w:rPr>
                                  <w:rFonts w:ascii="Arial" w:hAnsi="Arial" w:cs="Arial"/>
                                  <w:caps/>
                                  <w:color w:val="156082" w:themeColor="accent1"/>
                                  <w:sz w:val="24"/>
                                  <w:szCs w:val="24"/>
                                </w:rPr>
                                <w:t>Daniel Payne</w:t>
                              </w:r>
                            </w:sdtContent>
                          </w:sdt>
                        </w:p>
                        <w:p w14:paraId="60B78990" w14:textId="577EE0D4" w:rsidR="0052630F" w:rsidRPr="00496D8F" w:rsidRDefault="00000000" w:rsidP="00496D8F">
                          <w:pPr>
                            <w:pStyle w:val="NoSpacing"/>
                            <w:rPr>
                              <w:rFonts w:ascii="Arial" w:hAnsi="Arial" w:cs="Arial"/>
                              <w:color w:val="156082" w:themeColor="accent1"/>
                              <w:sz w:val="24"/>
                              <w:szCs w:val="24"/>
                            </w:rPr>
                          </w:pPr>
                          <w:sdt>
                            <w:sdtPr>
                              <w:rPr>
                                <w:rFonts w:ascii="Arial" w:hAnsi="Arial" w:cs="Arial"/>
                                <w:color w:val="15608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496D8F" w:rsidRPr="00496D8F">
                                <w:rPr>
                                  <w:rFonts w:ascii="Arial" w:hAnsi="Arial" w:cs="Arial"/>
                                  <w:color w:val="156082" w:themeColor="accent1"/>
                                  <w:sz w:val="24"/>
                                  <w:szCs w:val="24"/>
                                </w:rPr>
                                <w:t xml:space="preserve">                                            </w:t>
                              </w:r>
                              <w:r w:rsidR="00EE75C5">
                                <w:rPr>
                                  <w:rFonts w:ascii="Arial" w:hAnsi="Arial" w:cs="Arial"/>
                                  <w:color w:val="156082" w:themeColor="accent1"/>
                                  <w:sz w:val="24"/>
                                  <w:szCs w:val="24"/>
                                </w:rPr>
                                <w:t xml:space="preserve">          </w:t>
                              </w:r>
                              <w:r w:rsidR="00496D8F" w:rsidRPr="00496D8F">
                                <w:rPr>
                                  <w:rFonts w:ascii="Arial" w:hAnsi="Arial" w:cs="Arial"/>
                                  <w:color w:val="156082" w:themeColor="accent1"/>
                                  <w:sz w:val="24"/>
                                  <w:szCs w:val="24"/>
                                </w:rPr>
                                <w:t>Word count:</w:t>
                              </w:r>
                            </w:sdtContent>
                          </w:sdt>
                          <w:r w:rsidR="00496D8F">
                            <w:rPr>
                              <w:rFonts w:ascii="Arial" w:hAnsi="Arial" w:cs="Arial"/>
                              <w:color w:val="156082" w:themeColor="accent1"/>
                              <w:sz w:val="24"/>
                              <w:szCs w:val="24"/>
                            </w:rPr>
                            <w:t xml:space="preserve"> 1873</w:t>
                          </w:r>
                        </w:p>
                      </w:txbxContent>
                    </v:textbox>
                    <w10:wrap anchorx="margin" anchory="page"/>
                  </v:shape>
                </w:pict>
              </mc:Fallback>
            </mc:AlternateContent>
          </w:r>
          <w:r w:rsidR="0052630F">
            <w:rPr>
              <w:rFonts w:eastAsiaTheme="minorEastAsia"/>
              <w:color w:val="FFFFFF" w:themeColor="background1"/>
              <w:lang w:val="en-US"/>
            </w:rPr>
            <w:br w:type="page"/>
          </w:r>
        </w:p>
      </w:sdtContent>
    </w:sdt>
    <w:p w14:paraId="71E3EA28" w14:textId="77777777" w:rsidR="0052630F" w:rsidRDefault="0052630F"/>
    <w:p w14:paraId="1A40A7CF" w14:textId="77777777" w:rsidR="000E79D8" w:rsidRPr="00496D8F" w:rsidRDefault="000E79D8"/>
    <w:p w14:paraId="6D23CA71" w14:textId="520FE038" w:rsidR="000E79D8" w:rsidRPr="00496D8F" w:rsidRDefault="000E79D8" w:rsidP="00496D8F">
      <w:pPr>
        <w:spacing w:line="480" w:lineRule="auto"/>
        <w:jc w:val="both"/>
        <w:rPr>
          <w:rFonts w:ascii="Arial" w:hAnsi="Arial" w:cs="Arial"/>
          <w:sz w:val="24"/>
          <w:szCs w:val="24"/>
        </w:rPr>
      </w:pPr>
      <w:r w:rsidRPr="00496D8F">
        <w:rPr>
          <w:rFonts w:ascii="Arial" w:hAnsi="Arial" w:cs="Arial"/>
          <w:sz w:val="24"/>
          <w:szCs w:val="24"/>
        </w:rPr>
        <w:t>Effective leadership is essential in the hospitality sector, where customer happiness, effectiveness in operations, and staff engagement all contribute to success.</w:t>
      </w:r>
      <w:r w:rsidR="00A33A1B" w:rsidRPr="00496D8F">
        <w:rPr>
          <w:rFonts w:ascii="Arial" w:hAnsi="Arial" w:cs="Arial"/>
          <w:sz w:val="24"/>
          <w:szCs w:val="24"/>
        </w:rPr>
        <w:t xml:space="preserve"> This essay critically reviews numerous approaches to leadership in the hotel industry, focusing on leadership theories such as Blake and Mouton's Managerial Grid, Adair's Model of Action-Centered Leadership, and McGregor's X and Y Theory.</w:t>
      </w:r>
      <w:r w:rsidRPr="00496D8F">
        <w:rPr>
          <w:rFonts w:ascii="Arial" w:hAnsi="Arial" w:cs="Arial"/>
          <w:sz w:val="24"/>
          <w:szCs w:val="24"/>
        </w:rPr>
        <w:t xml:space="preserve"> By studying the pros and cons of various leadership styles this essay </w:t>
      </w:r>
      <w:r w:rsidR="00FB14A0" w:rsidRPr="00496D8F">
        <w:rPr>
          <w:rFonts w:ascii="Arial" w:hAnsi="Arial" w:cs="Arial"/>
          <w:sz w:val="24"/>
          <w:szCs w:val="24"/>
        </w:rPr>
        <w:t>aims</w:t>
      </w:r>
      <w:r w:rsidRPr="00496D8F">
        <w:rPr>
          <w:rFonts w:ascii="Arial" w:hAnsi="Arial" w:cs="Arial"/>
          <w:sz w:val="24"/>
          <w:szCs w:val="24"/>
        </w:rPr>
        <w:t xml:space="preserve"> to understand the efficacy</w:t>
      </w:r>
      <w:r w:rsidR="00FB14A0" w:rsidRPr="00496D8F">
        <w:rPr>
          <w:rFonts w:ascii="Arial" w:hAnsi="Arial" w:cs="Arial"/>
          <w:sz w:val="24"/>
          <w:szCs w:val="24"/>
        </w:rPr>
        <w:t xml:space="preserve"> in driving organisational success. </w:t>
      </w:r>
      <w:r w:rsidR="00A33A1B" w:rsidRPr="00496D8F">
        <w:rPr>
          <w:rFonts w:ascii="Arial" w:hAnsi="Arial" w:cs="Arial"/>
          <w:sz w:val="24"/>
          <w:szCs w:val="24"/>
        </w:rPr>
        <w:t>In addition, will be covered the preferred management styles in the hotel sector, transformational and servant leadership methods, and how these leadership theories are utilised in practice.</w:t>
      </w:r>
      <w:r w:rsidR="00FB14A0" w:rsidRPr="00496D8F">
        <w:rPr>
          <w:rFonts w:ascii="Arial" w:hAnsi="Arial" w:cs="Arial"/>
          <w:sz w:val="24"/>
          <w:szCs w:val="24"/>
        </w:rPr>
        <w:t xml:space="preserve"> Lastly, will connect the success of leadership styles to important managerial leadership activities such as strategic planning, decision-making, team management, and organisational culture to give a holistic picture of hotel sector leadership characteristics.  </w:t>
      </w:r>
    </w:p>
    <w:p w14:paraId="2B7D0A4D" w14:textId="77777777" w:rsidR="00FB14A0" w:rsidRPr="00496D8F" w:rsidRDefault="00FB14A0" w:rsidP="00496D8F">
      <w:pPr>
        <w:spacing w:line="480" w:lineRule="auto"/>
        <w:jc w:val="both"/>
        <w:rPr>
          <w:rFonts w:ascii="Arial" w:hAnsi="Arial" w:cs="Arial"/>
          <w:sz w:val="24"/>
          <w:szCs w:val="24"/>
        </w:rPr>
      </w:pPr>
    </w:p>
    <w:p w14:paraId="7A9CAD03" w14:textId="6252BC3E" w:rsidR="00FB14A0" w:rsidRPr="00496D8F" w:rsidRDefault="00FB14A0" w:rsidP="00496D8F">
      <w:pPr>
        <w:spacing w:line="480" w:lineRule="auto"/>
        <w:jc w:val="both"/>
        <w:rPr>
          <w:rFonts w:ascii="Arial" w:hAnsi="Arial" w:cs="Arial"/>
          <w:sz w:val="24"/>
          <w:szCs w:val="24"/>
        </w:rPr>
      </w:pPr>
      <w:r w:rsidRPr="00496D8F">
        <w:rPr>
          <w:rFonts w:ascii="Arial" w:hAnsi="Arial" w:cs="Arial"/>
          <w:sz w:val="24"/>
          <w:szCs w:val="24"/>
        </w:rPr>
        <w:t>As defined by Mullins (2019), organisational behaviour is the study of how people behave inside businesses with an emphasis on efficiency and productivity. It aims to comprehend, anticipate, and manage both individual and collective conduct. Organisational behaviour is important because it shapes the work environment, impacts how decisions are made, develops skills and leadership succession, and promotes achievement and economic expansion.</w:t>
      </w:r>
    </w:p>
    <w:p w14:paraId="39E299FA" w14:textId="77777777" w:rsidR="000E79D8" w:rsidRPr="00496D8F" w:rsidRDefault="000E79D8" w:rsidP="00496D8F">
      <w:pPr>
        <w:spacing w:line="480" w:lineRule="auto"/>
        <w:jc w:val="both"/>
        <w:rPr>
          <w:rFonts w:ascii="Arial" w:hAnsi="Arial" w:cs="Arial"/>
          <w:sz w:val="24"/>
          <w:szCs w:val="24"/>
        </w:rPr>
      </w:pPr>
    </w:p>
    <w:p w14:paraId="44D25F64" w14:textId="77777777" w:rsidR="009A537D" w:rsidRPr="00496D8F" w:rsidRDefault="009A537D" w:rsidP="00496D8F">
      <w:pPr>
        <w:spacing w:line="480" w:lineRule="auto"/>
        <w:jc w:val="both"/>
        <w:rPr>
          <w:rFonts w:ascii="Arial" w:hAnsi="Arial" w:cs="Arial"/>
          <w:sz w:val="24"/>
          <w:szCs w:val="24"/>
        </w:rPr>
      </w:pPr>
    </w:p>
    <w:p w14:paraId="666FC728" w14:textId="51DD1C4C" w:rsidR="001A75E7" w:rsidRPr="00496D8F" w:rsidRDefault="00753F08" w:rsidP="00496D8F">
      <w:pPr>
        <w:spacing w:line="480" w:lineRule="auto"/>
        <w:jc w:val="both"/>
        <w:rPr>
          <w:rFonts w:ascii="Arial" w:hAnsi="Arial" w:cs="Arial"/>
          <w:sz w:val="24"/>
          <w:szCs w:val="24"/>
        </w:rPr>
      </w:pPr>
      <w:r w:rsidRPr="00496D8F">
        <w:rPr>
          <w:rFonts w:ascii="Arial" w:hAnsi="Arial" w:cs="Arial"/>
          <w:sz w:val="24"/>
          <w:szCs w:val="24"/>
        </w:rPr>
        <w:lastRenderedPageBreak/>
        <w:t>Leadership is generally defined as a relationship whereby an individual controls the behaviour or actions carried out by others.</w:t>
      </w:r>
      <w:r w:rsidR="006B151A" w:rsidRPr="00496D8F">
        <w:rPr>
          <w:rFonts w:ascii="Arial" w:hAnsi="Arial" w:cs="Arial"/>
          <w:sz w:val="24"/>
          <w:szCs w:val="24"/>
        </w:rPr>
        <w:t xml:space="preserve"> (Mullins, 2016).</w:t>
      </w:r>
      <w:r w:rsidR="006A7BDE" w:rsidRPr="00496D8F">
        <w:rPr>
          <w:rFonts w:ascii="Arial" w:hAnsi="Arial" w:cs="Arial"/>
          <w:sz w:val="24"/>
          <w:szCs w:val="24"/>
        </w:rPr>
        <w:t xml:space="preserve"> As stated by Popli &amp; Rizvi (2017), effective leadership is essential for motivating staff members and directing subordinates towards the accomplishment of organisational objectives.</w:t>
      </w:r>
      <w:r w:rsidR="00CF2826" w:rsidRPr="00496D8F">
        <w:rPr>
          <w:rFonts w:ascii="Arial" w:hAnsi="Arial" w:cs="Arial"/>
          <w:sz w:val="24"/>
          <w:szCs w:val="24"/>
        </w:rPr>
        <w:t xml:space="preserve"> Happier employees are more engaged, approachable, vivacious, inquisitive, empathetic, and persistent, according to Joo &amp; Lee, (2016) research, which suggests that leaders need to deliberately increase satisfaction among employees in their jobs.</w:t>
      </w:r>
      <w:r w:rsidR="008F7144" w:rsidRPr="00496D8F">
        <w:rPr>
          <w:rFonts w:ascii="Arial" w:hAnsi="Arial" w:cs="Arial"/>
          <w:sz w:val="24"/>
          <w:szCs w:val="24"/>
        </w:rPr>
        <w:t xml:space="preserve"> Effective leaders create a positive work atmosphere where employees feel supported and encouraged to ask for help when they need it, which increases engagement at work (Park et al., 2019).</w:t>
      </w:r>
      <w:r w:rsidR="00F927D7" w:rsidRPr="00496D8F">
        <w:rPr>
          <w:rFonts w:ascii="Arial" w:hAnsi="Arial" w:cs="Arial"/>
          <w:sz w:val="24"/>
          <w:szCs w:val="24"/>
        </w:rPr>
        <w:t xml:space="preserve"> As a result, one of the most important factors influencing views of the job environment and engagement among employees is leadership.</w:t>
      </w:r>
    </w:p>
    <w:p w14:paraId="302E2400" w14:textId="5924ECA6" w:rsidR="004D60CB" w:rsidRPr="00496D8F" w:rsidRDefault="004D60CB" w:rsidP="00496D8F">
      <w:pPr>
        <w:spacing w:line="480" w:lineRule="auto"/>
        <w:jc w:val="both"/>
        <w:rPr>
          <w:rFonts w:ascii="Arial" w:hAnsi="Arial" w:cs="Arial"/>
          <w:sz w:val="24"/>
          <w:szCs w:val="24"/>
        </w:rPr>
      </w:pPr>
      <w:r w:rsidRPr="00496D8F">
        <w:rPr>
          <w:rFonts w:ascii="Arial" w:hAnsi="Arial" w:cs="Arial"/>
          <w:sz w:val="24"/>
          <w:szCs w:val="24"/>
        </w:rPr>
        <w:t>In its most basic form, leadership, as described by Gallup (2024), is the act of bringing people together and guiding them towards a common goal. Furthermore, it was pointed out that the tasks of a manager extend far beyond supervision, indicating that a manager may affect 70% of the variation in team involvement. </w:t>
      </w:r>
      <w:r w:rsidR="001A75E7" w:rsidRPr="00496D8F">
        <w:rPr>
          <w:rFonts w:ascii="Arial" w:hAnsi="Arial" w:cs="Arial"/>
          <w:sz w:val="24"/>
          <w:szCs w:val="24"/>
        </w:rPr>
        <w:t>According to (Amanchukwu, et al., 2015) leaders acquire their skills via learning by doing, training by doing, and experience rather than by birth. They must be able to effectively negotiate and communicate with others to succeed.</w:t>
      </w:r>
    </w:p>
    <w:p w14:paraId="62444630" w14:textId="175497EC" w:rsidR="00E8409E" w:rsidRPr="00496D8F" w:rsidRDefault="00E8409E" w:rsidP="00496D8F">
      <w:pPr>
        <w:spacing w:line="480" w:lineRule="auto"/>
        <w:jc w:val="both"/>
        <w:rPr>
          <w:rFonts w:ascii="Arial" w:hAnsi="Arial" w:cs="Arial"/>
          <w:sz w:val="24"/>
          <w:szCs w:val="24"/>
        </w:rPr>
      </w:pPr>
      <w:r w:rsidRPr="00496D8F">
        <w:rPr>
          <w:rFonts w:ascii="Arial" w:hAnsi="Arial" w:cs="Arial"/>
          <w:sz w:val="24"/>
          <w:szCs w:val="24"/>
        </w:rPr>
        <w:t xml:space="preserve">Four major styles of leadership are employed by nonprofit managers, according to the </w:t>
      </w:r>
      <w:r w:rsidR="00496D8F" w:rsidRPr="00496D8F">
        <w:rPr>
          <w:rFonts w:ascii="Arial" w:hAnsi="Arial" w:cs="Arial"/>
          <w:sz w:val="24"/>
          <w:szCs w:val="24"/>
        </w:rPr>
        <w:t>Wake-Up</w:t>
      </w:r>
      <w:r w:rsidRPr="00496D8F">
        <w:rPr>
          <w:rFonts w:ascii="Arial" w:hAnsi="Arial" w:cs="Arial"/>
          <w:sz w:val="24"/>
          <w:szCs w:val="24"/>
        </w:rPr>
        <w:t xml:space="preserve"> Call study by the Hartsook Centre for Sustainable Philanthropy cited in Nonprofit Business Advisor (2018): charismatic seeks to encourage specific behaviours, transactional seeks to achieve outstanding results, transformational seeks to bring about revolutionary shifts, and servant seeks to satisfy the needs of followers and being</w:t>
      </w:r>
      <w:r w:rsidR="00A25A06" w:rsidRPr="00496D8F">
        <w:rPr>
          <w:rFonts w:ascii="Arial" w:hAnsi="Arial" w:cs="Arial"/>
          <w:sz w:val="24"/>
          <w:szCs w:val="24"/>
        </w:rPr>
        <w:t xml:space="preserve"> also</w:t>
      </w:r>
      <w:r w:rsidRPr="00496D8F">
        <w:rPr>
          <w:rFonts w:ascii="Arial" w:hAnsi="Arial" w:cs="Arial"/>
          <w:sz w:val="24"/>
          <w:szCs w:val="24"/>
        </w:rPr>
        <w:t xml:space="preserve"> the most </w:t>
      </w:r>
      <w:r w:rsidR="000637C3" w:rsidRPr="00496D8F">
        <w:rPr>
          <w:rFonts w:ascii="Arial" w:hAnsi="Arial" w:cs="Arial"/>
          <w:sz w:val="24"/>
          <w:szCs w:val="24"/>
        </w:rPr>
        <w:t>common.</w:t>
      </w:r>
    </w:p>
    <w:p w14:paraId="08866585" w14:textId="1D1C5035" w:rsidR="001A75E7" w:rsidRPr="00496D8F" w:rsidRDefault="001A75E7" w:rsidP="00496D8F">
      <w:pPr>
        <w:spacing w:line="480" w:lineRule="auto"/>
        <w:jc w:val="both"/>
        <w:rPr>
          <w:rFonts w:ascii="Arial" w:hAnsi="Arial" w:cs="Arial"/>
          <w:sz w:val="24"/>
          <w:szCs w:val="24"/>
        </w:rPr>
      </w:pPr>
      <w:r w:rsidRPr="00496D8F">
        <w:rPr>
          <w:rFonts w:ascii="Arial" w:hAnsi="Arial" w:cs="Arial"/>
          <w:sz w:val="24"/>
          <w:szCs w:val="24"/>
        </w:rPr>
        <w:lastRenderedPageBreak/>
        <w:t>Multiple theories impact styles of leadership in the hotel business, including Blake and Mouton's Managerial Grid, Adair's Model of Action-Centered Leadership, and McGregor's X and Y, which ensure successful management and production in the sector.</w:t>
      </w:r>
    </w:p>
    <w:p w14:paraId="0E2659F8" w14:textId="28F2F70F" w:rsidR="009A537D" w:rsidRPr="00496D8F" w:rsidRDefault="00F37EA8" w:rsidP="00496D8F">
      <w:pPr>
        <w:spacing w:line="480" w:lineRule="auto"/>
        <w:jc w:val="both"/>
        <w:rPr>
          <w:rFonts w:ascii="Arial" w:hAnsi="Arial" w:cs="Arial"/>
          <w:sz w:val="24"/>
          <w:szCs w:val="24"/>
        </w:rPr>
      </w:pPr>
      <w:r w:rsidRPr="00496D8F">
        <w:rPr>
          <w:rFonts w:ascii="Arial" w:hAnsi="Arial" w:cs="Arial"/>
          <w:sz w:val="24"/>
          <w:szCs w:val="24"/>
        </w:rPr>
        <w:t xml:space="preserve">As stated by Gutterman (2023), Blake and Mouton's Managerial Grid </w:t>
      </w:r>
      <w:r w:rsidR="006D5C63" w:rsidRPr="00496D8F">
        <w:rPr>
          <w:rFonts w:ascii="Arial" w:hAnsi="Arial" w:cs="Arial"/>
          <w:sz w:val="24"/>
          <w:szCs w:val="24"/>
        </w:rPr>
        <w:t>model</w:t>
      </w:r>
      <w:r w:rsidRPr="00496D8F">
        <w:rPr>
          <w:rFonts w:ascii="Arial" w:hAnsi="Arial" w:cs="Arial"/>
          <w:sz w:val="24"/>
          <w:szCs w:val="24"/>
        </w:rPr>
        <w:t xml:space="preserve"> divides leadership styles depending on whether a leader is concerned with people or productivity, with the goal of providing an approach for recognising and adapting leadership styles to varied workplace situations.</w:t>
      </w:r>
      <w:r w:rsidR="00D40668" w:rsidRPr="00496D8F">
        <w:rPr>
          <w:rFonts w:ascii="Arial" w:hAnsi="Arial" w:cs="Arial"/>
          <w:sz w:val="24"/>
          <w:szCs w:val="24"/>
        </w:rPr>
        <w:t xml:space="preserve"> </w:t>
      </w:r>
      <w:r w:rsidR="006D5C63" w:rsidRPr="00496D8F">
        <w:rPr>
          <w:rFonts w:ascii="Arial" w:hAnsi="Arial" w:cs="Arial"/>
          <w:sz w:val="24"/>
          <w:szCs w:val="24"/>
        </w:rPr>
        <w:t xml:space="preserve">It describes five different leadership styles, that range from poor management to team </w:t>
      </w:r>
      <w:r w:rsidR="000637C3" w:rsidRPr="00496D8F">
        <w:rPr>
          <w:rFonts w:ascii="Arial" w:hAnsi="Arial" w:cs="Arial"/>
          <w:sz w:val="24"/>
          <w:szCs w:val="24"/>
        </w:rPr>
        <w:t>leadership. The</w:t>
      </w:r>
      <w:r w:rsidR="001B240F" w:rsidRPr="00496D8F">
        <w:rPr>
          <w:rFonts w:ascii="Arial" w:hAnsi="Arial" w:cs="Arial"/>
          <w:sz w:val="24"/>
          <w:szCs w:val="24"/>
        </w:rPr>
        <w:t xml:space="preserve"> Leadership Grid Model provides many advantages to managers, such as understanding how they act as leaders depending on their concern for employees and output, increasing team efficiency through managing concern for people and production, and promoting efficient engagement with colleagues, and this leads to confidence, respect, and more effective decision-making.</w:t>
      </w:r>
      <w:r w:rsidR="006B484D" w:rsidRPr="00496D8F">
        <w:rPr>
          <w:rFonts w:ascii="Arial" w:hAnsi="Arial" w:cs="Arial"/>
          <w:sz w:val="24"/>
          <w:szCs w:val="24"/>
        </w:rPr>
        <w:t xml:space="preserve"> </w:t>
      </w:r>
      <w:r w:rsidR="001B240F" w:rsidRPr="00496D8F">
        <w:rPr>
          <w:rFonts w:ascii="Arial" w:hAnsi="Arial" w:cs="Arial"/>
          <w:sz w:val="24"/>
          <w:szCs w:val="24"/>
        </w:rPr>
        <w:t>Despite its advantages, the Leadership Grid Model has disadvantages in terms of its application to other sectors or organisations, and it may be abused by leaders who put productivity before of people, which might create an imbalanced workplace and have a detrimental effect on the efficiency of teams</w:t>
      </w:r>
      <w:r w:rsidR="002706F3" w:rsidRPr="00496D8F">
        <w:rPr>
          <w:rFonts w:ascii="Arial" w:hAnsi="Arial" w:cs="Arial"/>
          <w:sz w:val="24"/>
          <w:szCs w:val="24"/>
        </w:rPr>
        <w:t xml:space="preserve"> </w:t>
      </w:r>
      <w:r w:rsidR="001A75E7" w:rsidRPr="00496D8F">
        <w:rPr>
          <w:rFonts w:ascii="Arial" w:hAnsi="Arial" w:cs="Arial"/>
          <w:sz w:val="24"/>
          <w:szCs w:val="24"/>
        </w:rPr>
        <w:t>(Mahr</w:t>
      </w:r>
      <w:r w:rsidR="006B484D" w:rsidRPr="00496D8F">
        <w:rPr>
          <w:rFonts w:ascii="Arial" w:hAnsi="Arial" w:cs="Arial"/>
          <w:sz w:val="24"/>
          <w:szCs w:val="24"/>
        </w:rPr>
        <w:t>, 2023).</w:t>
      </w:r>
    </w:p>
    <w:p w14:paraId="158B3B78" w14:textId="77777777" w:rsidR="009A537D" w:rsidRPr="00496D8F" w:rsidRDefault="009A537D" w:rsidP="00496D8F">
      <w:pPr>
        <w:spacing w:line="480" w:lineRule="auto"/>
        <w:jc w:val="both"/>
        <w:rPr>
          <w:rFonts w:ascii="Arial" w:hAnsi="Arial" w:cs="Arial"/>
          <w:sz w:val="24"/>
          <w:szCs w:val="24"/>
        </w:rPr>
      </w:pPr>
    </w:p>
    <w:p w14:paraId="70E5691B" w14:textId="73FAEDFC" w:rsidR="00AB5906" w:rsidRPr="00496D8F" w:rsidRDefault="00F57DD8" w:rsidP="00496D8F">
      <w:pPr>
        <w:spacing w:line="480" w:lineRule="auto"/>
        <w:jc w:val="both"/>
        <w:rPr>
          <w:rFonts w:ascii="Arial" w:hAnsi="Arial" w:cs="Arial"/>
          <w:sz w:val="24"/>
          <w:szCs w:val="24"/>
        </w:rPr>
      </w:pPr>
      <w:r w:rsidRPr="00496D8F">
        <w:rPr>
          <w:rFonts w:ascii="Arial" w:hAnsi="Arial" w:cs="Arial"/>
          <w:sz w:val="24"/>
          <w:szCs w:val="24"/>
        </w:rPr>
        <w:t xml:space="preserve">As to Mindtools (2024), Adair's approach is centred on accomplishing objectives, </w:t>
      </w:r>
      <w:r w:rsidR="00496D8F" w:rsidRPr="00496D8F">
        <w:rPr>
          <w:rFonts w:ascii="Arial" w:hAnsi="Arial" w:cs="Arial"/>
          <w:sz w:val="24"/>
          <w:szCs w:val="24"/>
        </w:rPr>
        <w:t>forming,</w:t>
      </w:r>
      <w:r w:rsidRPr="00496D8F">
        <w:rPr>
          <w:rFonts w:ascii="Arial" w:hAnsi="Arial" w:cs="Arial"/>
          <w:sz w:val="24"/>
          <w:szCs w:val="24"/>
        </w:rPr>
        <w:t xml:space="preserve"> and sustaining teams, as well as developing individual employees. It underlines how crucial it is to strike a balance between behaviours that are people- and task-oriented.</w:t>
      </w:r>
      <w:r w:rsidR="001A75E7" w:rsidRPr="00496D8F">
        <w:rPr>
          <w:rFonts w:ascii="Arial" w:hAnsi="Arial" w:cs="Arial"/>
          <w:sz w:val="24"/>
          <w:szCs w:val="24"/>
        </w:rPr>
        <w:t xml:space="preserve"> </w:t>
      </w:r>
      <w:r w:rsidR="00451622" w:rsidRPr="00496D8F">
        <w:rPr>
          <w:rFonts w:ascii="Arial" w:hAnsi="Arial" w:cs="Arial"/>
          <w:sz w:val="24"/>
          <w:szCs w:val="24"/>
        </w:rPr>
        <w:t xml:space="preserve">The importance placed on finishing work, team harmony, and individual growth in Adair's model of leadership positive aspects is highlighted by </w:t>
      </w:r>
      <w:r w:rsidR="00451622" w:rsidRPr="00496D8F">
        <w:rPr>
          <w:rFonts w:ascii="Arial" w:hAnsi="Arial" w:cs="Arial"/>
          <w:sz w:val="24"/>
          <w:szCs w:val="24"/>
        </w:rPr>
        <w:lastRenderedPageBreak/>
        <w:t>Ackah (2019). It aids in the identification of true requirements by leaders and is ageless, irrespective of circumstances or corporate culture. Setting an example, organising, motivating, managing, assessing, and planning are among Adair's eight functions. A leader's capacity to do these tasks must be continuously improved.</w:t>
      </w:r>
      <w:r w:rsidR="001A75E7" w:rsidRPr="00496D8F">
        <w:rPr>
          <w:rFonts w:ascii="Arial" w:hAnsi="Arial" w:cs="Arial"/>
          <w:sz w:val="24"/>
          <w:szCs w:val="24"/>
        </w:rPr>
        <w:t xml:space="preserve"> </w:t>
      </w:r>
      <w:r w:rsidR="00DB2278" w:rsidRPr="00496D8F">
        <w:rPr>
          <w:rFonts w:ascii="Arial" w:hAnsi="Arial" w:cs="Arial"/>
          <w:sz w:val="24"/>
          <w:szCs w:val="24"/>
        </w:rPr>
        <w:t>Adair theory has disadvantages beyond being out of date for modern workplaces: it is straightforward, authoritarian, and limited to linear structures, which may result in unbalanced outcomes because of imbalanced components and leader-led management</w:t>
      </w:r>
      <w:r w:rsidR="001A75E7" w:rsidRPr="00496D8F">
        <w:rPr>
          <w:rFonts w:ascii="Arial" w:hAnsi="Arial" w:cs="Arial"/>
          <w:sz w:val="24"/>
          <w:szCs w:val="24"/>
        </w:rPr>
        <w:t xml:space="preserve"> </w:t>
      </w:r>
      <w:r w:rsidR="00DB2278" w:rsidRPr="00496D8F">
        <w:rPr>
          <w:rFonts w:ascii="Arial" w:hAnsi="Arial" w:cs="Arial"/>
          <w:sz w:val="24"/>
          <w:szCs w:val="24"/>
        </w:rPr>
        <w:t>(Ailish, 2021)</w:t>
      </w:r>
      <w:r w:rsidR="001A75E7" w:rsidRPr="00496D8F">
        <w:rPr>
          <w:rFonts w:ascii="Arial" w:hAnsi="Arial" w:cs="Arial"/>
          <w:sz w:val="24"/>
          <w:szCs w:val="24"/>
        </w:rPr>
        <w:t>.</w:t>
      </w:r>
      <w:r w:rsidR="00AB5906" w:rsidRPr="00496D8F">
        <w:rPr>
          <w:rFonts w:ascii="Arial" w:hAnsi="Arial" w:cs="Arial"/>
          <w:sz w:val="24"/>
          <w:szCs w:val="24"/>
        </w:rPr>
        <w:t xml:space="preserve">According to </w:t>
      </w:r>
      <w:r w:rsidR="001A75E7" w:rsidRPr="00496D8F">
        <w:rPr>
          <w:rFonts w:ascii="Arial" w:hAnsi="Arial" w:cs="Arial"/>
          <w:sz w:val="24"/>
          <w:szCs w:val="24"/>
        </w:rPr>
        <w:t>Study.com, (2024</w:t>
      </w:r>
      <w:r w:rsidR="003A6ACF" w:rsidRPr="00496D8F">
        <w:rPr>
          <w:rFonts w:ascii="Arial" w:hAnsi="Arial" w:cs="Arial"/>
          <w:sz w:val="24"/>
          <w:szCs w:val="24"/>
        </w:rPr>
        <w:t xml:space="preserve">) </w:t>
      </w:r>
      <w:r w:rsidR="00AB5906" w:rsidRPr="00496D8F">
        <w:rPr>
          <w:rFonts w:ascii="Arial" w:hAnsi="Arial" w:cs="Arial"/>
          <w:sz w:val="24"/>
          <w:szCs w:val="24"/>
        </w:rPr>
        <w:t>the Action-Centred Leadership theory, consultative styles put teamwork and individual growth ahead of tasks and company objectives, whereas formal authoritarian methods prioritise group and individual needs.</w:t>
      </w:r>
    </w:p>
    <w:p w14:paraId="6AD16431" w14:textId="77777777" w:rsidR="001F1238" w:rsidRPr="00496D8F" w:rsidRDefault="001F1238" w:rsidP="00496D8F">
      <w:pPr>
        <w:spacing w:line="480" w:lineRule="auto"/>
        <w:jc w:val="both"/>
        <w:rPr>
          <w:rFonts w:ascii="Arial" w:hAnsi="Arial" w:cs="Arial"/>
          <w:sz w:val="24"/>
          <w:szCs w:val="24"/>
        </w:rPr>
      </w:pPr>
    </w:p>
    <w:p w14:paraId="0E6A8E57" w14:textId="77777777" w:rsidR="0059047A" w:rsidRPr="00496D8F" w:rsidRDefault="0059047A" w:rsidP="00496D8F">
      <w:pPr>
        <w:spacing w:line="480" w:lineRule="auto"/>
        <w:jc w:val="both"/>
        <w:rPr>
          <w:rFonts w:ascii="Arial" w:hAnsi="Arial" w:cs="Arial"/>
          <w:sz w:val="24"/>
          <w:szCs w:val="24"/>
        </w:rPr>
      </w:pPr>
    </w:p>
    <w:p w14:paraId="22A291F0" w14:textId="7B3585E6" w:rsidR="00E83CC8" w:rsidRPr="00496D8F" w:rsidRDefault="00D84657" w:rsidP="00496D8F">
      <w:pPr>
        <w:spacing w:line="480" w:lineRule="auto"/>
        <w:jc w:val="both"/>
        <w:rPr>
          <w:rFonts w:ascii="Arial" w:hAnsi="Arial" w:cs="Arial"/>
          <w:sz w:val="24"/>
          <w:szCs w:val="24"/>
        </w:rPr>
      </w:pPr>
      <w:r w:rsidRPr="00496D8F">
        <w:rPr>
          <w:rFonts w:ascii="Arial" w:hAnsi="Arial" w:cs="Arial"/>
          <w:sz w:val="24"/>
          <w:szCs w:val="24"/>
        </w:rPr>
        <w:t>McGregor's theory, according to Boyd (2023), has two opposing hypotheses regarding human behaviour: Theory X holds that workers are lethargic and need close supervision, whereas Theory Y holds that workers are driven and have the ability of taking initiative.</w:t>
      </w:r>
      <w:r w:rsidR="001A75E7" w:rsidRPr="00496D8F">
        <w:rPr>
          <w:rFonts w:ascii="Arial" w:hAnsi="Arial" w:cs="Arial"/>
          <w:sz w:val="24"/>
          <w:szCs w:val="24"/>
        </w:rPr>
        <w:t xml:space="preserve"> </w:t>
      </w:r>
      <w:r w:rsidR="008D5E66" w:rsidRPr="00496D8F">
        <w:rPr>
          <w:rFonts w:ascii="Arial" w:hAnsi="Arial" w:cs="Arial"/>
          <w:sz w:val="24"/>
          <w:szCs w:val="24"/>
        </w:rPr>
        <w:t>Based on how authority is used, different leadership styles are categorised. Authoritarian approaches are shaped by McGregor's Theory X whereas consultative styles tend to be more in line with McGregor's Theory Y, which is linked to project-led organisations and emphasises democratic independence</w:t>
      </w:r>
      <w:r w:rsidR="001A75E7" w:rsidRPr="00496D8F">
        <w:rPr>
          <w:rFonts w:ascii="Arial" w:hAnsi="Arial" w:cs="Arial"/>
          <w:sz w:val="24"/>
          <w:szCs w:val="24"/>
        </w:rPr>
        <w:t xml:space="preserve"> </w:t>
      </w:r>
      <w:r w:rsidR="008D5E66" w:rsidRPr="00496D8F">
        <w:rPr>
          <w:rFonts w:ascii="Arial" w:hAnsi="Arial" w:cs="Arial"/>
          <w:sz w:val="24"/>
          <w:szCs w:val="24"/>
        </w:rPr>
        <w:t>(Priyashantha &amp; WIN</w:t>
      </w:r>
      <w:r w:rsidR="00E83CC8" w:rsidRPr="00496D8F">
        <w:rPr>
          <w:rFonts w:ascii="Arial" w:hAnsi="Arial" w:cs="Arial"/>
          <w:sz w:val="24"/>
          <w:szCs w:val="24"/>
        </w:rPr>
        <w:t xml:space="preserve">, </w:t>
      </w:r>
      <w:r w:rsidR="008D5E66" w:rsidRPr="00496D8F">
        <w:rPr>
          <w:rFonts w:ascii="Arial" w:hAnsi="Arial" w:cs="Arial"/>
          <w:sz w:val="24"/>
          <w:szCs w:val="24"/>
        </w:rPr>
        <w:t>2016)</w:t>
      </w:r>
      <w:r w:rsidR="001A75E7" w:rsidRPr="00496D8F">
        <w:rPr>
          <w:rFonts w:ascii="Arial" w:hAnsi="Arial" w:cs="Arial"/>
          <w:sz w:val="24"/>
          <w:szCs w:val="24"/>
        </w:rPr>
        <w:t xml:space="preserve">. </w:t>
      </w:r>
      <w:r w:rsidR="004C4AFC" w:rsidRPr="00496D8F">
        <w:rPr>
          <w:rFonts w:ascii="Arial" w:hAnsi="Arial" w:cs="Arial"/>
          <w:sz w:val="24"/>
          <w:szCs w:val="24"/>
        </w:rPr>
        <w:t>Both consultative and authoritarian styles have advantages and disadvantages. Although authoritarian leadership styles promote fast decision-making, transparency, and consistency, they may also cause poor innovation, limited cooperation, and employee unhappiness, as of 2019, HBS.</w:t>
      </w:r>
      <w:r w:rsidR="004C4AFC" w:rsidRPr="00496D8F">
        <w:rPr>
          <w:rFonts w:ascii="Arial" w:hAnsi="Arial" w:cs="Arial"/>
          <w:sz w:val="24"/>
          <w:szCs w:val="24"/>
        </w:rPr>
        <w:br/>
      </w:r>
      <w:r w:rsidR="004C4AFC" w:rsidRPr="00496D8F">
        <w:rPr>
          <w:rFonts w:ascii="Arial" w:hAnsi="Arial" w:cs="Arial"/>
          <w:sz w:val="24"/>
          <w:szCs w:val="24"/>
        </w:rPr>
        <w:lastRenderedPageBreak/>
        <w:t>Consultative approaches foster innovation, drive, and contentment in the workplace, but they may also result in poor communication, a lack of responsibility, and security problems</w:t>
      </w:r>
      <w:r w:rsidR="001A75E7" w:rsidRPr="00496D8F">
        <w:rPr>
          <w:rFonts w:ascii="Arial" w:hAnsi="Arial" w:cs="Arial"/>
          <w:sz w:val="24"/>
          <w:szCs w:val="24"/>
        </w:rPr>
        <w:t xml:space="preserve"> </w:t>
      </w:r>
      <w:r w:rsidR="004C4AFC" w:rsidRPr="00496D8F">
        <w:rPr>
          <w:rFonts w:ascii="Arial" w:hAnsi="Arial" w:cs="Arial"/>
          <w:sz w:val="24"/>
          <w:szCs w:val="24"/>
        </w:rPr>
        <w:t>(Indeed, in 2021)</w:t>
      </w:r>
      <w:r w:rsidR="002E39D0" w:rsidRPr="00496D8F">
        <w:rPr>
          <w:rFonts w:ascii="Arial" w:hAnsi="Arial" w:cs="Arial"/>
          <w:sz w:val="24"/>
          <w:szCs w:val="24"/>
        </w:rPr>
        <w:t>.</w:t>
      </w:r>
    </w:p>
    <w:p w14:paraId="2E4560A9" w14:textId="77777777" w:rsidR="000637C3" w:rsidRPr="00496D8F" w:rsidRDefault="000637C3" w:rsidP="00496D8F">
      <w:pPr>
        <w:spacing w:line="480" w:lineRule="auto"/>
        <w:jc w:val="both"/>
        <w:rPr>
          <w:rFonts w:ascii="Arial" w:hAnsi="Arial" w:cs="Arial"/>
          <w:sz w:val="24"/>
          <w:szCs w:val="24"/>
        </w:rPr>
      </w:pPr>
    </w:p>
    <w:p w14:paraId="303E6A6C" w14:textId="4F5ECA68" w:rsidR="00DC7806" w:rsidRPr="00496D8F" w:rsidRDefault="00DC7806" w:rsidP="00496D8F">
      <w:pPr>
        <w:spacing w:after="0" w:line="480" w:lineRule="auto"/>
        <w:jc w:val="both"/>
        <w:textAlignment w:val="baseline"/>
        <w:rPr>
          <w:rFonts w:ascii="Arial" w:eastAsia="Times New Roman" w:hAnsi="Arial" w:cs="Arial"/>
          <w:sz w:val="24"/>
          <w:szCs w:val="24"/>
          <w:lang w:eastAsia="en-GB"/>
        </w:rPr>
      </w:pPr>
      <w:r w:rsidRPr="00496D8F">
        <w:rPr>
          <w:rFonts w:ascii="Arial" w:eastAsia="Times New Roman" w:hAnsi="Arial" w:cs="Arial"/>
          <w:sz w:val="24"/>
          <w:szCs w:val="24"/>
          <w:lang w:eastAsia="en-GB"/>
        </w:rPr>
        <w:t>In the hospitality sector, transformational leadership is a well-liked managerial approach that emphasises inspiring and encouraging staff members to reach greater performance standards.</w:t>
      </w:r>
    </w:p>
    <w:p w14:paraId="610C4417" w14:textId="2C605D21" w:rsidR="00DC7806" w:rsidRPr="00496D8F" w:rsidRDefault="00C71DFF" w:rsidP="00496D8F">
      <w:pPr>
        <w:spacing w:after="0" w:line="480" w:lineRule="auto"/>
        <w:jc w:val="both"/>
        <w:textAlignment w:val="baseline"/>
        <w:rPr>
          <w:rFonts w:ascii="Arial" w:eastAsia="Times New Roman" w:hAnsi="Arial" w:cs="Arial"/>
          <w:sz w:val="24"/>
          <w:szCs w:val="24"/>
          <w:lang w:eastAsia="en-GB"/>
        </w:rPr>
      </w:pPr>
      <w:r w:rsidRPr="00496D8F">
        <w:rPr>
          <w:rFonts w:ascii="Arial" w:eastAsia="Times New Roman" w:hAnsi="Arial" w:cs="Arial"/>
          <w:sz w:val="24"/>
          <w:szCs w:val="24"/>
          <w:lang w:eastAsia="en-GB"/>
        </w:rPr>
        <w:t xml:space="preserve">According to </w:t>
      </w:r>
      <w:r w:rsidR="00F47A3C" w:rsidRPr="00496D8F">
        <w:rPr>
          <w:rFonts w:ascii="Arial" w:eastAsia="Times New Roman" w:hAnsi="Arial" w:cs="Arial"/>
          <w:sz w:val="24"/>
          <w:szCs w:val="24"/>
          <w:lang w:eastAsia="en-GB"/>
        </w:rPr>
        <w:t>Delegach et al. (2017)</w:t>
      </w:r>
      <w:r w:rsidRPr="00496D8F">
        <w:rPr>
          <w:rFonts w:ascii="Arial" w:eastAsia="Times New Roman" w:hAnsi="Arial" w:cs="Arial"/>
          <w:sz w:val="24"/>
          <w:szCs w:val="24"/>
          <w:lang w:eastAsia="en-GB"/>
        </w:rPr>
        <w:t>, transformational leaders foster motivation, innovation, and loyalty by encouraging followers to come up with original solutions to issues.</w:t>
      </w:r>
      <w:r w:rsidRPr="00496D8F">
        <w:rPr>
          <w:rFonts w:ascii="Arial" w:hAnsi="Arial" w:cs="Arial"/>
          <w:sz w:val="24"/>
          <w:szCs w:val="24"/>
        </w:rPr>
        <w:t xml:space="preserve"> </w:t>
      </w:r>
      <w:r w:rsidRPr="00496D8F">
        <w:rPr>
          <w:rFonts w:ascii="Arial" w:eastAsia="Times New Roman" w:hAnsi="Arial" w:cs="Arial"/>
          <w:sz w:val="24"/>
          <w:szCs w:val="24"/>
          <w:lang w:eastAsia="en-GB"/>
        </w:rPr>
        <w:t>They guarantee that workers see company aims as being in line with their own by encouraging an equilibrium between personal and organisational aspirations. This strategy is centred on promotion.</w:t>
      </w:r>
      <w:r w:rsidR="00365447" w:rsidRPr="00496D8F">
        <w:rPr>
          <w:rFonts w:ascii="Arial" w:hAnsi="Arial" w:cs="Arial"/>
          <w:sz w:val="24"/>
          <w:szCs w:val="24"/>
        </w:rPr>
        <w:t xml:space="preserve">  </w:t>
      </w:r>
      <w:r w:rsidR="004A072C" w:rsidRPr="00496D8F">
        <w:rPr>
          <w:rFonts w:ascii="Arial" w:hAnsi="Arial" w:cs="Arial"/>
          <w:sz w:val="24"/>
          <w:szCs w:val="24"/>
        </w:rPr>
        <w:t>Furthermore</w:t>
      </w:r>
      <w:r w:rsidR="00365447" w:rsidRPr="00496D8F">
        <w:rPr>
          <w:rFonts w:ascii="Arial" w:hAnsi="Arial" w:cs="Arial"/>
          <w:sz w:val="24"/>
          <w:szCs w:val="24"/>
        </w:rPr>
        <w:t>, he state</w:t>
      </w:r>
      <w:r w:rsidR="004A072C" w:rsidRPr="00496D8F">
        <w:rPr>
          <w:rFonts w:ascii="Arial" w:hAnsi="Arial" w:cs="Arial"/>
          <w:sz w:val="24"/>
          <w:szCs w:val="24"/>
        </w:rPr>
        <w:t>d,</w:t>
      </w:r>
      <w:r w:rsidR="00365447" w:rsidRPr="00496D8F">
        <w:rPr>
          <w:rFonts w:ascii="Arial" w:hAnsi="Arial" w:cs="Arial"/>
          <w:sz w:val="24"/>
          <w:szCs w:val="24"/>
        </w:rPr>
        <w:t xml:space="preserve"> that </w:t>
      </w:r>
      <w:r w:rsidR="004A072C" w:rsidRPr="00496D8F">
        <w:rPr>
          <w:rFonts w:ascii="Arial" w:eastAsia="Times New Roman" w:hAnsi="Arial" w:cs="Arial"/>
          <w:sz w:val="24"/>
          <w:szCs w:val="24"/>
          <w:lang w:eastAsia="en-GB"/>
        </w:rPr>
        <w:t>t</w:t>
      </w:r>
      <w:r w:rsidR="00365447" w:rsidRPr="00496D8F">
        <w:rPr>
          <w:rFonts w:ascii="Arial" w:eastAsia="Times New Roman" w:hAnsi="Arial" w:cs="Arial"/>
          <w:sz w:val="24"/>
          <w:szCs w:val="24"/>
          <w:lang w:eastAsia="en-GB"/>
        </w:rPr>
        <w:t>ransformational leadership, unlike transactional leadership that concentrate on organizational internal goals, focuses on changing an organization's industry and reputation, enhancing safety standards and team dedication, making it an effective management tool</w:t>
      </w:r>
      <w:r w:rsidR="00F13654" w:rsidRPr="00496D8F">
        <w:rPr>
          <w:rFonts w:ascii="Arial" w:eastAsia="Times New Roman" w:hAnsi="Arial" w:cs="Arial"/>
          <w:sz w:val="24"/>
          <w:szCs w:val="24"/>
          <w:lang w:eastAsia="en-GB"/>
        </w:rPr>
        <w:t>.</w:t>
      </w:r>
    </w:p>
    <w:p w14:paraId="0CFF3D3D" w14:textId="1B82ADE0" w:rsidR="004A072C" w:rsidRPr="00496D8F" w:rsidRDefault="009213F9" w:rsidP="00496D8F">
      <w:pPr>
        <w:spacing w:line="480" w:lineRule="auto"/>
        <w:jc w:val="both"/>
        <w:rPr>
          <w:rFonts w:ascii="Arial" w:hAnsi="Arial" w:cs="Arial"/>
          <w:sz w:val="24"/>
          <w:szCs w:val="24"/>
        </w:rPr>
      </w:pPr>
      <w:r w:rsidRPr="00496D8F">
        <w:rPr>
          <w:rFonts w:ascii="Arial" w:hAnsi="Arial" w:cs="Arial"/>
          <w:sz w:val="24"/>
          <w:szCs w:val="24"/>
        </w:rPr>
        <w:t xml:space="preserve">Transformational leaders, in the opinion of </w:t>
      </w:r>
      <w:r w:rsidR="00873D13" w:rsidRPr="00496D8F">
        <w:rPr>
          <w:rFonts w:ascii="Arial" w:hAnsi="Arial" w:cs="Arial"/>
          <w:sz w:val="24"/>
          <w:szCs w:val="24"/>
        </w:rPr>
        <w:t>Santoso et al (</w:t>
      </w:r>
      <w:r w:rsidRPr="00496D8F">
        <w:rPr>
          <w:rFonts w:ascii="Arial" w:hAnsi="Arial" w:cs="Arial"/>
          <w:sz w:val="24"/>
          <w:szCs w:val="24"/>
        </w:rPr>
        <w:t>202</w:t>
      </w:r>
      <w:r w:rsidR="00873D13" w:rsidRPr="00496D8F">
        <w:rPr>
          <w:rFonts w:ascii="Arial" w:hAnsi="Arial" w:cs="Arial"/>
          <w:sz w:val="24"/>
          <w:szCs w:val="24"/>
        </w:rPr>
        <w:t>2</w:t>
      </w:r>
      <w:r w:rsidRPr="00496D8F">
        <w:rPr>
          <w:rFonts w:ascii="Arial" w:hAnsi="Arial" w:cs="Arial"/>
          <w:sz w:val="24"/>
          <w:szCs w:val="24"/>
        </w:rPr>
        <w:t>), are captivating and inspirational, which invariably enhances their productivity</w:t>
      </w:r>
      <w:r w:rsidR="0068222D" w:rsidRPr="00496D8F">
        <w:rPr>
          <w:rFonts w:ascii="Arial" w:hAnsi="Arial" w:cs="Arial"/>
          <w:sz w:val="24"/>
          <w:szCs w:val="24"/>
        </w:rPr>
        <w:t>, also transformational leadership has been shown to be a successful management style in disaster response over the Covid-19 epidemic.</w:t>
      </w:r>
    </w:p>
    <w:p w14:paraId="2C197596" w14:textId="754852BD" w:rsidR="004A072C" w:rsidRPr="00496D8F" w:rsidRDefault="000167AD" w:rsidP="00496D8F">
      <w:pPr>
        <w:spacing w:line="480" w:lineRule="auto"/>
        <w:jc w:val="both"/>
        <w:rPr>
          <w:rFonts w:ascii="Arial" w:hAnsi="Arial" w:cs="Arial"/>
          <w:sz w:val="24"/>
          <w:szCs w:val="24"/>
        </w:rPr>
      </w:pPr>
      <w:r w:rsidRPr="00496D8F">
        <w:rPr>
          <w:rFonts w:ascii="Arial" w:hAnsi="Arial" w:cs="Arial"/>
          <w:sz w:val="24"/>
          <w:szCs w:val="24"/>
        </w:rPr>
        <w:t xml:space="preserve">Ritz-Carlton, a successful lodging company, is famous for its transformational leadership style. It prioritises staff empowerment and guest happiness, offering outstanding customer service by accomplishing goals and collaborative </w:t>
      </w:r>
      <w:r w:rsidR="001A75E7" w:rsidRPr="00496D8F">
        <w:rPr>
          <w:rFonts w:ascii="Arial" w:hAnsi="Arial" w:cs="Arial"/>
          <w:sz w:val="24"/>
          <w:szCs w:val="24"/>
        </w:rPr>
        <w:t>work. The</w:t>
      </w:r>
      <w:r w:rsidR="00D3367C" w:rsidRPr="00496D8F">
        <w:rPr>
          <w:rFonts w:ascii="Arial" w:hAnsi="Arial" w:cs="Arial"/>
          <w:sz w:val="24"/>
          <w:szCs w:val="24"/>
        </w:rPr>
        <w:t xml:space="preserve"> Ritz-Carlton is committed to providing guests with distinctive, memorable, and intimate experiences. To accomplish this, the organisation empowers its staff the power to </w:t>
      </w:r>
      <w:r w:rsidR="00D3367C" w:rsidRPr="00496D8F">
        <w:rPr>
          <w:rFonts w:ascii="Arial" w:hAnsi="Arial" w:cs="Arial"/>
          <w:sz w:val="24"/>
          <w:szCs w:val="24"/>
        </w:rPr>
        <w:lastRenderedPageBreak/>
        <w:t xml:space="preserve">make decisions, enabling them to allocate up to $2,000 per visitor every day on solving issues without manager approval. Employees </w:t>
      </w:r>
      <w:r w:rsidR="00D05DA0" w:rsidRPr="00496D8F">
        <w:rPr>
          <w:rFonts w:ascii="Arial" w:hAnsi="Arial" w:cs="Arial"/>
          <w:sz w:val="24"/>
          <w:szCs w:val="24"/>
        </w:rPr>
        <w:t>can</w:t>
      </w:r>
      <w:r w:rsidR="00D3367C" w:rsidRPr="00496D8F">
        <w:rPr>
          <w:rFonts w:ascii="Arial" w:hAnsi="Arial" w:cs="Arial"/>
          <w:sz w:val="24"/>
          <w:szCs w:val="24"/>
        </w:rPr>
        <w:t xml:space="preserve"> act on their own self-initiative </w:t>
      </w:r>
      <w:r w:rsidR="00D05DA0" w:rsidRPr="00496D8F">
        <w:rPr>
          <w:rFonts w:ascii="Arial" w:hAnsi="Arial" w:cs="Arial"/>
          <w:sz w:val="24"/>
          <w:szCs w:val="24"/>
        </w:rPr>
        <w:t>(Sirk, 2024</w:t>
      </w:r>
      <w:r w:rsidR="001A75E7" w:rsidRPr="00496D8F">
        <w:rPr>
          <w:rFonts w:ascii="Arial" w:hAnsi="Arial" w:cs="Arial"/>
          <w:sz w:val="24"/>
          <w:szCs w:val="24"/>
        </w:rPr>
        <w:t>). The</w:t>
      </w:r>
      <w:r w:rsidR="00D05DA0" w:rsidRPr="00496D8F">
        <w:rPr>
          <w:rFonts w:ascii="Arial" w:hAnsi="Arial" w:cs="Arial"/>
          <w:sz w:val="24"/>
          <w:szCs w:val="24"/>
        </w:rPr>
        <w:t xml:space="preserve"> Ritz-Carlton Gold Standards, which include the Credo, Motto, Three Steps of Service, Service Values, 6th Diamond, and staff Promise, demonstrate transformational leadership and staff development (The Ritz-Carlton leadership centre ,2024).</w:t>
      </w:r>
    </w:p>
    <w:p w14:paraId="78AC56CD" w14:textId="77777777" w:rsidR="00401C05" w:rsidRPr="00496D8F" w:rsidRDefault="00401C05" w:rsidP="00496D8F">
      <w:pPr>
        <w:spacing w:line="480" w:lineRule="auto"/>
        <w:jc w:val="both"/>
        <w:rPr>
          <w:rFonts w:ascii="Arial" w:hAnsi="Arial" w:cs="Arial"/>
          <w:sz w:val="24"/>
          <w:szCs w:val="24"/>
        </w:rPr>
      </w:pPr>
    </w:p>
    <w:p w14:paraId="23D0EF3E" w14:textId="77777777" w:rsidR="0007732D" w:rsidRPr="00496D8F" w:rsidRDefault="0007732D" w:rsidP="00496D8F">
      <w:pPr>
        <w:spacing w:line="480" w:lineRule="auto"/>
        <w:jc w:val="both"/>
        <w:rPr>
          <w:rFonts w:ascii="Arial" w:hAnsi="Arial" w:cs="Arial"/>
          <w:sz w:val="24"/>
          <w:szCs w:val="24"/>
        </w:rPr>
      </w:pPr>
    </w:p>
    <w:p w14:paraId="0C1B3606" w14:textId="4DDB2C67" w:rsidR="006C0795" w:rsidRPr="00496D8F" w:rsidRDefault="0007732D" w:rsidP="00496D8F">
      <w:pPr>
        <w:spacing w:line="480" w:lineRule="auto"/>
        <w:jc w:val="both"/>
        <w:rPr>
          <w:rFonts w:ascii="Arial" w:hAnsi="Arial" w:cs="Arial"/>
          <w:sz w:val="24"/>
          <w:szCs w:val="24"/>
        </w:rPr>
      </w:pPr>
      <w:r w:rsidRPr="00496D8F">
        <w:rPr>
          <w:rFonts w:ascii="Arial" w:hAnsi="Arial" w:cs="Arial"/>
          <w:sz w:val="24"/>
          <w:szCs w:val="24"/>
        </w:rPr>
        <w:t>Servant leadership prioritises team requirements over personal ones, resulting in a more productive work atmosphere. Improved motivation, work satisfaction, and moral standards are among the advantages. To implementation to be successful, it must include assessment, training, openness, and empowering staff members (IMD,</w:t>
      </w:r>
      <w:r w:rsidR="00401C05" w:rsidRPr="00496D8F">
        <w:rPr>
          <w:rFonts w:ascii="Arial" w:hAnsi="Arial" w:cs="Arial"/>
          <w:sz w:val="24"/>
          <w:szCs w:val="24"/>
        </w:rPr>
        <w:t>2024)</w:t>
      </w:r>
      <w:r w:rsidRPr="00496D8F">
        <w:rPr>
          <w:rFonts w:ascii="Arial" w:hAnsi="Arial" w:cs="Arial"/>
          <w:sz w:val="24"/>
          <w:szCs w:val="24"/>
        </w:rPr>
        <w:t>.</w:t>
      </w:r>
      <w:r w:rsidR="00401C05" w:rsidRPr="00496D8F">
        <w:rPr>
          <w:rFonts w:ascii="Arial" w:hAnsi="Arial" w:cs="Arial"/>
          <w:sz w:val="24"/>
          <w:szCs w:val="24"/>
        </w:rPr>
        <w:t xml:space="preserve"> Sanders (2023) highlights the role of servant leadership in the lively hospitality industry, prioritising empathy, cooperation, and client well-being as it defines the organisational environment and generates success.</w:t>
      </w:r>
      <w:r w:rsidR="000637C3" w:rsidRPr="00496D8F">
        <w:rPr>
          <w:rFonts w:ascii="Arial" w:hAnsi="Arial" w:cs="Arial"/>
          <w:sz w:val="24"/>
          <w:szCs w:val="24"/>
        </w:rPr>
        <w:t xml:space="preserve"> </w:t>
      </w:r>
      <w:r w:rsidR="006C7E87" w:rsidRPr="00496D8F">
        <w:rPr>
          <w:rFonts w:ascii="Arial" w:hAnsi="Arial" w:cs="Arial"/>
          <w:sz w:val="24"/>
          <w:szCs w:val="24"/>
        </w:rPr>
        <w:t xml:space="preserve">According to </w:t>
      </w:r>
      <w:proofErr w:type="spellStart"/>
      <w:r w:rsidR="006C7E87" w:rsidRPr="00496D8F">
        <w:rPr>
          <w:rFonts w:ascii="Arial" w:hAnsi="Arial" w:cs="Arial"/>
          <w:sz w:val="24"/>
          <w:szCs w:val="24"/>
        </w:rPr>
        <w:t>Destinovate</w:t>
      </w:r>
      <w:proofErr w:type="spellEnd"/>
      <w:r w:rsidR="006C7E87" w:rsidRPr="00496D8F">
        <w:rPr>
          <w:rFonts w:ascii="Arial" w:hAnsi="Arial" w:cs="Arial"/>
          <w:sz w:val="24"/>
          <w:szCs w:val="24"/>
        </w:rPr>
        <w:t xml:space="preserve"> (2023) s</w:t>
      </w:r>
      <w:r w:rsidR="006C0795" w:rsidRPr="00496D8F">
        <w:rPr>
          <w:rFonts w:ascii="Arial" w:hAnsi="Arial" w:cs="Arial"/>
          <w:sz w:val="24"/>
          <w:szCs w:val="24"/>
        </w:rPr>
        <w:t>ervant leaders in the hotel and tourism sectors, like J. Allen Smith and Arne Sorenson, are widely recognised for their dedication to staff empowerment and growth. Smith, the chief executive officer of Four Seasons Hotels and Resorts, launched programmes such as Four Seasons University, whereas Sorenson, previous CEO of Marriott International, prioritised diversity, inclusiveness, and sustainability. Both executives have shown an outstanding dedication to the community and a welcoming culture in their businesses.</w:t>
      </w:r>
    </w:p>
    <w:p w14:paraId="57A032D7" w14:textId="77777777" w:rsidR="006C0795" w:rsidRPr="00496D8F" w:rsidRDefault="006C0795" w:rsidP="00496D8F">
      <w:pPr>
        <w:spacing w:line="480" w:lineRule="auto"/>
        <w:jc w:val="both"/>
        <w:rPr>
          <w:rFonts w:ascii="Arial" w:hAnsi="Arial" w:cs="Arial"/>
          <w:sz w:val="24"/>
          <w:szCs w:val="24"/>
        </w:rPr>
      </w:pPr>
    </w:p>
    <w:p w14:paraId="3784228E" w14:textId="77777777" w:rsidR="006C7E87" w:rsidRPr="00496D8F" w:rsidRDefault="006C7E87" w:rsidP="00496D8F">
      <w:pPr>
        <w:spacing w:line="480" w:lineRule="auto"/>
        <w:jc w:val="both"/>
        <w:rPr>
          <w:rFonts w:ascii="Arial" w:hAnsi="Arial" w:cs="Arial"/>
          <w:sz w:val="24"/>
          <w:szCs w:val="24"/>
        </w:rPr>
      </w:pPr>
    </w:p>
    <w:p w14:paraId="1E761A8A" w14:textId="3BCAD156" w:rsidR="006C7E87" w:rsidRPr="00496D8F" w:rsidRDefault="00511980" w:rsidP="00496D8F">
      <w:pPr>
        <w:spacing w:line="480" w:lineRule="auto"/>
        <w:jc w:val="both"/>
        <w:rPr>
          <w:rFonts w:ascii="Arial" w:hAnsi="Arial" w:cs="Arial"/>
          <w:sz w:val="24"/>
          <w:szCs w:val="24"/>
        </w:rPr>
      </w:pPr>
      <w:r w:rsidRPr="00496D8F">
        <w:rPr>
          <w:rFonts w:ascii="Arial" w:hAnsi="Arial" w:cs="Arial"/>
          <w:sz w:val="24"/>
          <w:szCs w:val="24"/>
        </w:rPr>
        <w:lastRenderedPageBreak/>
        <w:t>Effective leaders are crucial for organizational success as they connect management with employees, promote workplace wellness, and influence performance. Leaders have an impact on effectiveness, staff engagement, absences, implementing strategies, creativity, and change initiative (CIPD, 2023)</w:t>
      </w:r>
      <w:r w:rsidR="001A75E7" w:rsidRPr="00496D8F">
        <w:rPr>
          <w:rFonts w:ascii="Arial" w:hAnsi="Arial" w:cs="Arial"/>
          <w:sz w:val="24"/>
          <w:szCs w:val="24"/>
        </w:rPr>
        <w:t xml:space="preserve">. </w:t>
      </w:r>
      <w:r w:rsidR="002220D5" w:rsidRPr="00496D8F">
        <w:rPr>
          <w:rFonts w:ascii="Arial" w:hAnsi="Arial" w:cs="Arial"/>
          <w:sz w:val="24"/>
          <w:szCs w:val="24"/>
        </w:rPr>
        <w:t>Effective leadership in hospitality has a direct connection to management' core tasks, such as organising, making decisions, managing teams, and organisational behaviour.</w:t>
      </w:r>
      <w:r w:rsidR="00AA6AF6" w:rsidRPr="00496D8F">
        <w:rPr>
          <w:rFonts w:ascii="Arial" w:hAnsi="Arial" w:cs="Arial"/>
          <w:sz w:val="24"/>
          <w:szCs w:val="24"/>
        </w:rPr>
        <w:t xml:space="preserve"> To gain additional insight into the effectiveness and impact of transformational leadership and servant leadership within these areas, an examination of how they are used is necessary.</w:t>
      </w:r>
    </w:p>
    <w:p w14:paraId="26B02E89" w14:textId="57DA6B48" w:rsidR="002220D5" w:rsidRPr="00496D8F" w:rsidRDefault="004F13CD" w:rsidP="00496D8F">
      <w:pPr>
        <w:spacing w:line="480" w:lineRule="auto"/>
        <w:jc w:val="both"/>
        <w:rPr>
          <w:rFonts w:ascii="Arial" w:hAnsi="Arial" w:cs="Arial"/>
          <w:sz w:val="24"/>
          <w:szCs w:val="24"/>
        </w:rPr>
      </w:pPr>
      <w:r w:rsidRPr="00496D8F">
        <w:rPr>
          <w:rFonts w:ascii="Arial" w:hAnsi="Arial" w:cs="Arial"/>
          <w:sz w:val="24"/>
          <w:szCs w:val="24"/>
        </w:rPr>
        <w:t>Planning relies heavily on transformational and servant leadership.</w:t>
      </w:r>
      <w:r w:rsidR="00435F40" w:rsidRPr="00496D8F">
        <w:rPr>
          <w:rFonts w:ascii="Arial" w:hAnsi="Arial" w:cs="Arial"/>
          <w:sz w:val="24"/>
          <w:szCs w:val="24"/>
        </w:rPr>
        <w:t xml:space="preserve"> Transformational leadership is a strategy for motivating people to achieve organisational goals by expressing a compelling vision that highlights the importance of organisational values, goals, and outcomes. It entails including employees in strategic planning, establishing ambitious objectives, and coordinating tactics for success over the long run (Jensen &amp; Bro, 2018). </w:t>
      </w:r>
      <w:r w:rsidRPr="00496D8F">
        <w:rPr>
          <w:rFonts w:ascii="Arial" w:hAnsi="Arial" w:cs="Arial"/>
          <w:sz w:val="24"/>
          <w:szCs w:val="24"/>
        </w:rPr>
        <w:t>Servant leaders, on the other hand, include workers in decision-making processes and allow them to add their thoughts to strategic debates</w:t>
      </w:r>
      <w:r w:rsidR="00435F40" w:rsidRPr="00496D8F">
        <w:rPr>
          <w:rFonts w:ascii="Arial" w:hAnsi="Arial" w:cs="Arial"/>
          <w:sz w:val="24"/>
          <w:szCs w:val="24"/>
        </w:rPr>
        <w:t xml:space="preserve"> </w:t>
      </w:r>
      <w:r w:rsidR="00A17821" w:rsidRPr="00496D8F">
        <w:rPr>
          <w:rFonts w:ascii="Arial" w:hAnsi="Arial" w:cs="Arial"/>
          <w:sz w:val="24"/>
          <w:szCs w:val="24"/>
        </w:rPr>
        <w:t>(Rossingol ,2023).</w:t>
      </w:r>
    </w:p>
    <w:p w14:paraId="7D15A744" w14:textId="10ADAC6A" w:rsidR="004F13CD" w:rsidRPr="00496D8F" w:rsidRDefault="009E7DD0" w:rsidP="00496D8F">
      <w:pPr>
        <w:spacing w:line="480" w:lineRule="auto"/>
        <w:jc w:val="both"/>
        <w:rPr>
          <w:rFonts w:ascii="Arial" w:hAnsi="Arial" w:cs="Arial"/>
          <w:sz w:val="24"/>
          <w:szCs w:val="24"/>
        </w:rPr>
      </w:pPr>
      <w:r w:rsidRPr="00496D8F">
        <w:rPr>
          <w:rFonts w:ascii="Arial" w:hAnsi="Arial" w:cs="Arial"/>
          <w:sz w:val="24"/>
          <w:szCs w:val="24"/>
        </w:rPr>
        <w:t>According to the Economic Times (2023), transformational leaders encourage imaginative thinking and critical thinking to develop an innovative culture. They empower staff members to try new ideas, resulting in constant progress and a competitive advantage. They encourage open conversation and varied opinions in decision-making,</w:t>
      </w:r>
      <w:r w:rsidR="004F13CD" w:rsidRPr="00496D8F">
        <w:rPr>
          <w:rFonts w:ascii="Arial" w:hAnsi="Arial" w:cs="Arial"/>
          <w:sz w:val="24"/>
          <w:szCs w:val="24"/>
        </w:rPr>
        <w:t xml:space="preserve"> whereas </w:t>
      </w:r>
      <w:r w:rsidR="0062063F" w:rsidRPr="00496D8F">
        <w:rPr>
          <w:rFonts w:ascii="Arial" w:hAnsi="Arial" w:cs="Arial"/>
          <w:sz w:val="24"/>
          <w:szCs w:val="24"/>
        </w:rPr>
        <w:t>servant leaders engage the people they lead by offering resources, emphasising growth, paying attention, empathy, and persuasion, motivating them to serve and supervise subordinates, and increasing participation and commitment to organisational goals</w:t>
      </w:r>
      <w:r w:rsidR="00D512FE" w:rsidRPr="00496D8F">
        <w:rPr>
          <w:rFonts w:ascii="Arial" w:hAnsi="Arial" w:cs="Arial"/>
          <w:sz w:val="24"/>
          <w:szCs w:val="24"/>
        </w:rPr>
        <w:t xml:space="preserve"> (Mondy, 2023)</w:t>
      </w:r>
    </w:p>
    <w:p w14:paraId="2F000CD4" w14:textId="75776F7B" w:rsidR="002220D5" w:rsidRPr="00496D8F" w:rsidRDefault="00FB1639" w:rsidP="00496D8F">
      <w:pPr>
        <w:spacing w:line="480" w:lineRule="auto"/>
        <w:jc w:val="both"/>
        <w:rPr>
          <w:rFonts w:ascii="Arial" w:hAnsi="Arial" w:cs="Arial"/>
          <w:sz w:val="24"/>
          <w:szCs w:val="24"/>
        </w:rPr>
      </w:pPr>
      <w:r w:rsidRPr="00496D8F">
        <w:rPr>
          <w:rFonts w:ascii="Arial" w:hAnsi="Arial" w:cs="Arial"/>
          <w:sz w:val="24"/>
          <w:szCs w:val="24"/>
        </w:rPr>
        <w:lastRenderedPageBreak/>
        <w:t xml:space="preserve">Leaders’ ought to inspire enthusiasm and team support for company transformation, promoting a culture of accountability, continuous progress, and exceptional success (Santoso et al., 2021), </w:t>
      </w:r>
      <w:r w:rsidR="004F13CD" w:rsidRPr="00496D8F">
        <w:rPr>
          <w:rFonts w:ascii="Arial" w:hAnsi="Arial" w:cs="Arial"/>
          <w:sz w:val="24"/>
          <w:szCs w:val="24"/>
        </w:rPr>
        <w:t>whereas servant leaders prioritise team growth and well-being</w:t>
      </w:r>
      <w:r w:rsidRPr="00496D8F">
        <w:rPr>
          <w:rFonts w:ascii="Arial" w:hAnsi="Arial" w:cs="Arial"/>
          <w:sz w:val="24"/>
          <w:szCs w:val="24"/>
        </w:rPr>
        <w:t xml:space="preserve"> (Campbell, 2023)</w:t>
      </w:r>
    </w:p>
    <w:p w14:paraId="6256410F" w14:textId="7890C876" w:rsidR="001A75E7" w:rsidRPr="00496D8F" w:rsidRDefault="004712C2" w:rsidP="00496D8F">
      <w:pPr>
        <w:spacing w:line="480" w:lineRule="auto"/>
        <w:jc w:val="both"/>
        <w:rPr>
          <w:rFonts w:ascii="Arial" w:hAnsi="Arial" w:cs="Arial"/>
          <w:sz w:val="24"/>
          <w:szCs w:val="24"/>
        </w:rPr>
      </w:pPr>
      <w:r w:rsidRPr="00496D8F">
        <w:rPr>
          <w:rFonts w:ascii="Arial" w:hAnsi="Arial" w:cs="Arial"/>
          <w:sz w:val="24"/>
          <w:szCs w:val="24"/>
        </w:rPr>
        <w:t xml:space="preserve">Transformational leaders develop organisational culture by inspiring and motivating their employees, instilling a feeling of objective, pride, teamwork, and efficiency, and trying to alter individual and societal expectations for the benefit of the </w:t>
      </w:r>
      <w:r w:rsidR="006206C0" w:rsidRPr="00496D8F">
        <w:rPr>
          <w:rFonts w:ascii="Arial" w:hAnsi="Arial" w:cs="Arial"/>
          <w:sz w:val="24"/>
          <w:szCs w:val="24"/>
        </w:rPr>
        <w:t>company (Ugochukwu</w:t>
      </w:r>
      <w:r w:rsidRPr="00496D8F">
        <w:rPr>
          <w:rFonts w:ascii="Arial" w:hAnsi="Arial" w:cs="Arial"/>
          <w:sz w:val="24"/>
          <w:szCs w:val="24"/>
        </w:rPr>
        <w:t>, 2024)</w:t>
      </w:r>
      <w:r w:rsidR="00587328" w:rsidRPr="00496D8F">
        <w:rPr>
          <w:rFonts w:ascii="Arial" w:hAnsi="Arial" w:cs="Arial"/>
          <w:sz w:val="24"/>
          <w:szCs w:val="24"/>
        </w:rPr>
        <w:t xml:space="preserve">. Servant leaders, on the other hand, foster a culture of service and collaboration, putting the welfare of workers first and showing </w:t>
      </w:r>
      <w:r w:rsidR="006206C0" w:rsidRPr="00496D8F">
        <w:rPr>
          <w:rFonts w:ascii="Arial" w:hAnsi="Arial" w:cs="Arial"/>
          <w:sz w:val="24"/>
          <w:szCs w:val="24"/>
        </w:rPr>
        <w:t>humility (Schaffner,2023</w:t>
      </w:r>
      <w:r w:rsidR="001A75E7" w:rsidRPr="00496D8F">
        <w:rPr>
          <w:rFonts w:ascii="Arial" w:hAnsi="Arial" w:cs="Arial"/>
          <w:sz w:val="24"/>
          <w:szCs w:val="24"/>
        </w:rPr>
        <w:t>).</w:t>
      </w:r>
    </w:p>
    <w:p w14:paraId="0E0C6D4B" w14:textId="6ED85503" w:rsidR="00587328" w:rsidRPr="00496D8F" w:rsidRDefault="00587328" w:rsidP="00496D8F">
      <w:pPr>
        <w:spacing w:line="480" w:lineRule="auto"/>
        <w:jc w:val="both"/>
        <w:rPr>
          <w:rFonts w:ascii="Arial" w:hAnsi="Arial" w:cs="Arial"/>
          <w:sz w:val="24"/>
          <w:szCs w:val="24"/>
        </w:rPr>
      </w:pPr>
    </w:p>
    <w:p w14:paraId="2828B982" w14:textId="131DFBE8" w:rsidR="00A8428A" w:rsidRPr="00496D8F" w:rsidRDefault="00496D8F" w:rsidP="00496D8F">
      <w:pPr>
        <w:spacing w:line="480" w:lineRule="auto"/>
        <w:jc w:val="both"/>
        <w:rPr>
          <w:rFonts w:ascii="Arial" w:hAnsi="Arial" w:cs="Arial"/>
          <w:sz w:val="24"/>
          <w:szCs w:val="24"/>
        </w:rPr>
      </w:pPr>
      <w:r w:rsidRPr="00496D8F">
        <w:rPr>
          <w:rFonts w:ascii="Arial" w:hAnsi="Arial" w:cs="Arial"/>
          <w:sz w:val="24"/>
          <w:szCs w:val="24"/>
        </w:rPr>
        <w:t>Effective leadership is essential to the hospitality sector's success. Theories such as Blake and Mouton's Managerial Grid, Adair's Model of Action-Centered Leadership, and McGregor's X and Y Theory can help motivate teams, drive performance, and accomplish long-term company objectives. Transformational and servant leadership styles can help hotels stand out by focusing on planning and decision-making processes, management of teams, and customer satisfaction. Transformational and servant leaders motivate teams, push organisations forward, and provide unforgettable visitor experiences. Examples such as Ritz-Carlton, the CEO of Marriott International, and Four Seasons Hotels and Resorts show how these ideas are engrained in industry-leading organisations, which makes them the most widely recognised management styles in the industry of hospitality.</w:t>
      </w:r>
    </w:p>
    <w:p w14:paraId="147837B9" w14:textId="77777777" w:rsidR="0052630F" w:rsidRPr="00496D8F" w:rsidRDefault="0052630F" w:rsidP="00496D8F">
      <w:pPr>
        <w:spacing w:line="480" w:lineRule="auto"/>
        <w:jc w:val="both"/>
        <w:rPr>
          <w:rFonts w:ascii="Arial" w:hAnsi="Arial" w:cs="Arial"/>
          <w:sz w:val="24"/>
          <w:szCs w:val="24"/>
        </w:rPr>
      </w:pPr>
    </w:p>
    <w:p w14:paraId="2B200095" w14:textId="77777777" w:rsidR="0052630F" w:rsidRPr="00496D8F" w:rsidRDefault="0052630F" w:rsidP="00496D8F">
      <w:pPr>
        <w:spacing w:line="480" w:lineRule="auto"/>
        <w:jc w:val="both"/>
        <w:rPr>
          <w:rFonts w:ascii="Arial" w:hAnsi="Arial" w:cs="Arial"/>
          <w:sz w:val="24"/>
          <w:szCs w:val="24"/>
        </w:rPr>
      </w:pPr>
    </w:p>
    <w:p w14:paraId="19CDDFC9" w14:textId="77777777" w:rsidR="0052630F" w:rsidRPr="00496D8F" w:rsidRDefault="0052630F" w:rsidP="00496D8F">
      <w:pPr>
        <w:spacing w:line="480" w:lineRule="auto"/>
        <w:jc w:val="both"/>
        <w:rPr>
          <w:rFonts w:ascii="Arial" w:hAnsi="Arial" w:cs="Arial"/>
          <w:sz w:val="24"/>
          <w:szCs w:val="24"/>
        </w:rPr>
      </w:pPr>
    </w:p>
    <w:p w14:paraId="7701C550" w14:textId="77777777"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Reference</w:t>
      </w:r>
    </w:p>
    <w:p w14:paraId="19FB78FD" w14:textId="77777777" w:rsidR="00601181" w:rsidRPr="00601181" w:rsidRDefault="00601181" w:rsidP="00496D8F">
      <w:pPr>
        <w:spacing w:line="480" w:lineRule="auto"/>
        <w:jc w:val="both"/>
        <w:rPr>
          <w:rFonts w:ascii="Arial" w:hAnsi="Arial" w:cs="Arial"/>
          <w:sz w:val="24"/>
          <w:szCs w:val="24"/>
        </w:rPr>
      </w:pPr>
    </w:p>
    <w:p w14:paraId="5F5D3D2D" w14:textId="77777777" w:rsidR="00601181" w:rsidRPr="00601181" w:rsidRDefault="00601181" w:rsidP="00496D8F">
      <w:pPr>
        <w:spacing w:line="480" w:lineRule="auto"/>
        <w:jc w:val="both"/>
        <w:rPr>
          <w:rFonts w:ascii="Arial" w:hAnsi="Arial" w:cs="Arial"/>
          <w:sz w:val="24"/>
          <w:szCs w:val="24"/>
        </w:rPr>
      </w:pPr>
    </w:p>
    <w:p w14:paraId="1700DB31" w14:textId="21FB50AA"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Ackah, D., 2019. Models of Leadership and Teamwork: Adairs Action-Centred Leadership Model (1973). Worldwide Journal of Multi-disciplinary Studies, 1(5), pp.01-06.</w:t>
      </w:r>
      <w:r w:rsidRPr="00496D8F">
        <w:rPr>
          <w:rFonts w:ascii="Arial" w:hAnsi="Arial" w:cs="Arial"/>
          <w:sz w:val="24"/>
          <w:szCs w:val="24"/>
        </w:rPr>
        <w:t>Available at:</w:t>
      </w:r>
      <w:hyperlink r:id="rId9" w:history="1">
        <w:r w:rsidRPr="00601181">
          <w:rPr>
            <w:rStyle w:val="Hyperlink"/>
            <w:rFonts w:ascii="Arial" w:hAnsi="Arial" w:cs="Arial"/>
            <w:sz w:val="24"/>
            <w:szCs w:val="24"/>
            <w:u w:val="none"/>
          </w:rPr>
          <w:t>https://www.academia.edu/39246094/Models_of_Leadership_and_Teamwork_Adairs_Action_Centred_Leadership_Model_1973</w:t>
        </w:r>
      </w:hyperlink>
      <w:r w:rsidR="00D62449" w:rsidRPr="00496D8F">
        <w:rPr>
          <w:rFonts w:ascii="Arial" w:hAnsi="Arial" w:cs="Arial"/>
          <w:sz w:val="24"/>
          <w:szCs w:val="24"/>
        </w:rPr>
        <w:t xml:space="preserve"> </w:t>
      </w:r>
      <w:bookmarkStart w:id="0" w:name="_Hlk166249086"/>
      <w:r w:rsidR="00D62449" w:rsidRPr="00496D8F">
        <w:rPr>
          <w:rFonts w:ascii="Arial" w:hAnsi="Arial" w:cs="Arial"/>
          <w:sz w:val="24"/>
          <w:szCs w:val="24"/>
        </w:rPr>
        <w:t>(Accessed:03.05.2024)</w:t>
      </w:r>
      <w:bookmarkEnd w:id="0"/>
    </w:p>
    <w:p w14:paraId="16E5933C" w14:textId="77777777" w:rsidR="00601181" w:rsidRPr="00601181" w:rsidRDefault="00601181" w:rsidP="00496D8F">
      <w:pPr>
        <w:spacing w:line="480" w:lineRule="auto"/>
        <w:jc w:val="both"/>
        <w:rPr>
          <w:rFonts w:ascii="Arial" w:hAnsi="Arial" w:cs="Arial"/>
          <w:sz w:val="24"/>
          <w:szCs w:val="24"/>
        </w:rPr>
      </w:pPr>
    </w:p>
    <w:p w14:paraId="004E33A0" w14:textId="77777777"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Adair, J. (2009) The Inspirational Leader (2nd Ed), London: Kogan Page</w:t>
      </w:r>
    </w:p>
    <w:p w14:paraId="6FB043ED" w14:textId="50BF0981"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Ailish O'Rourke-Henriette</w:t>
      </w:r>
      <w:r w:rsidRPr="00496D8F">
        <w:rPr>
          <w:rFonts w:ascii="Arial" w:hAnsi="Arial" w:cs="Arial"/>
          <w:sz w:val="24"/>
          <w:szCs w:val="24"/>
        </w:rPr>
        <w:t xml:space="preserve"> </w:t>
      </w:r>
      <w:r w:rsidRPr="00601181">
        <w:rPr>
          <w:rFonts w:ascii="Arial" w:hAnsi="Arial" w:cs="Arial"/>
          <w:sz w:val="24"/>
          <w:szCs w:val="24"/>
        </w:rPr>
        <w:t>(2021) Action Centred Leadership: Key Points You Need to Know</w:t>
      </w:r>
      <w:r w:rsidRPr="00496D8F">
        <w:rPr>
          <w:rFonts w:ascii="Arial" w:hAnsi="Arial" w:cs="Arial"/>
          <w:sz w:val="24"/>
          <w:szCs w:val="24"/>
        </w:rPr>
        <w:t xml:space="preserve"> Available at:</w:t>
      </w:r>
      <w:hyperlink r:id="rId10" w:history="1">
        <w:r w:rsidRPr="00601181">
          <w:rPr>
            <w:rStyle w:val="Hyperlink"/>
            <w:rFonts w:ascii="Arial" w:hAnsi="Arial" w:cs="Arial"/>
            <w:sz w:val="24"/>
            <w:szCs w:val="24"/>
            <w:u w:val="none"/>
          </w:rPr>
          <w:t>https://www.makingbusinessmatter.co.uk/action-centred-leadership/</w:t>
        </w:r>
      </w:hyperlink>
      <w:r w:rsidR="00D62449" w:rsidRPr="00496D8F">
        <w:rPr>
          <w:rFonts w:ascii="Arial" w:hAnsi="Arial" w:cs="Arial"/>
          <w:sz w:val="24"/>
          <w:szCs w:val="24"/>
        </w:rPr>
        <w:t>(Accessed:06.05.2024)</w:t>
      </w:r>
    </w:p>
    <w:p w14:paraId="7D1542C5" w14:textId="78BE93E7"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Amanchukwu, R.N., Stanley, G.J. and Ololube, N.P., (2015). A review of leadership theories, principles and styles and their relevance to educational management. Management, 5(1), pp.6-14.</w:t>
      </w:r>
      <w:r w:rsidRPr="00496D8F">
        <w:rPr>
          <w:rFonts w:ascii="Arial" w:hAnsi="Arial" w:cs="Arial"/>
          <w:sz w:val="24"/>
          <w:szCs w:val="24"/>
        </w:rPr>
        <w:t xml:space="preserve"> Available at:</w:t>
      </w:r>
      <w:hyperlink r:id="rId11" w:history="1">
        <w:r w:rsidRPr="00601181">
          <w:rPr>
            <w:rStyle w:val="Hyperlink"/>
            <w:rFonts w:ascii="Arial" w:hAnsi="Arial" w:cs="Arial"/>
            <w:sz w:val="24"/>
            <w:szCs w:val="24"/>
            <w:u w:val="none"/>
          </w:rPr>
          <w:t>(PDF) A Review of Leadership Theories, Principles and Styles and Their Relevance to Educational Management (researchgate.net)</w:t>
        </w:r>
      </w:hyperlink>
      <w:r w:rsidR="00D62449" w:rsidRPr="00496D8F">
        <w:rPr>
          <w:rFonts w:ascii="Arial" w:hAnsi="Arial" w:cs="Arial"/>
          <w:sz w:val="24"/>
          <w:szCs w:val="24"/>
        </w:rPr>
        <w:t xml:space="preserve"> (Accessed:05.05.2024)</w:t>
      </w:r>
    </w:p>
    <w:p w14:paraId="33AF858A" w14:textId="77777777" w:rsidR="00601181" w:rsidRPr="00601181" w:rsidRDefault="00601181" w:rsidP="00496D8F">
      <w:pPr>
        <w:spacing w:line="480" w:lineRule="auto"/>
        <w:jc w:val="both"/>
        <w:rPr>
          <w:rFonts w:ascii="Arial" w:hAnsi="Arial" w:cs="Arial"/>
          <w:sz w:val="24"/>
          <w:szCs w:val="24"/>
        </w:rPr>
      </w:pPr>
    </w:p>
    <w:p w14:paraId="6FA2D047" w14:textId="77777777" w:rsidR="00601181" w:rsidRPr="00601181" w:rsidRDefault="00601181" w:rsidP="00496D8F">
      <w:pPr>
        <w:spacing w:line="480" w:lineRule="auto"/>
        <w:jc w:val="both"/>
        <w:rPr>
          <w:rFonts w:ascii="Arial" w:hAnsi="Arial" w:cs="Arial"/>
          <w:sz w:val="24"/>
          <w:szCs w:val="24"/>
        </w:rPr>
      </w:pPr>
    </w:p>
    <w:p w14:paraId="541D2921" w14:textId="77777777" w:rsidR="00601181" w:rsidRPr="00601181" w:rsidRDefault="00601181" w:rsidP="00496D8F">
      <w:pPr>
        <w:spacing w:line="480" w:lineRule="auto"/>
        <w:jc w:val="both"/>
        <w:rPr>
          <w:rFonts w:ascii="Arial" w:hAnsi="Arial" w:cs="Arial"/>
          <w:sz w:val="24"/>
          <w:szCs w:val="24"/>
        </w:rPr>
      </w:pPr>
    </w:p>
    <w:p w14:paraId="408A68AF" w14:textId="48CCB7D1"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lastRenderedPageBreak/>
        <w:t>Boyd, C. (2023) Discover the meaning of McGregor's Theory X and Theory Y, explore different types of managers based on theory X and theory Y, and understand workplace implications.</w:t>
      </w:r>
      <w:r w:rsidRPr="00496D8F">
        <w:rPr>
          <w:rFonts w:ascii="Arial" w:hAnsi="Arial" w:cs="Arial"/>
          <w:sz w:val="24"/>
          <w:szCs w:val="24"/>
        </w:rPr>
        <w:t xml:space="preserve"> Available at:</w:t>
      </w:r>
      <w:hyperlink r:id="rId12" w:history="1">
        <w:r w:rsidRPr="00601181">
          <w:rPr>
            <w:rStyle w:val="Hyperlink"/>
            <w:rFonts w:ascii="Arial" w:hAnsi="Arial" w:cs="Arial"/>
            <w:sz w:val="24"/>
            <w:szCs w:val="24"/>
            <w:u w:val="none"/>
          </w:rPr>
          <w:t>https://study.com/learn/lesson/theory-x-theory-y-management-types-examples.html</w:t>
        </w:r>
      </w:hyperlink>
      <w:r w:rsidR="00D62449" w:rsidRPr="00496D8F">
        <w:rPr>
          <w:rFonts w:ascii="Arial" w:hAnsi="Arial" w:cs="Arial"/>
          <w:sz w:val="24"/>
          <w:szCs w:val="24"/>
        </w:rPr>
        <w:t>(Accessed:03.05.2024)</w:t>
      </w:r>
    </w:p>
    <w:p w14:paraId="18DEDE1D" w14:textId="77777777" w:rsidR="00601181" w:rsidRPr="00601181" w:rsidRDefault="00601181" w:rsidP="00496D8F">
      <w:pPr>
        <w:spacing w:line="480" w:lineRule="auto"/>
        <w:jc w:val="both"/>
        <w:rPr>
          <w:rFonts w:ascii="Arial" w:hAnsi="Arial" w:cs="Arial"/>
          <w:sz w:val="24"/>
          <w:szCs w:val="24"/>
        </w:rPr>
      </w:pPr>
    </w:p>
    <w:p w14:paraId="2CC8F92A" w14:textId="5F87E784" w:rsidR="00601181" w:rsidRPr="00601181" w:rsidRDefault="00601181" w:rsidP="00496D8F">
      <w:pPr>
        <w:spacing w:line="480" w:lineRule="auto"/>
        <w:jc w:val="both"/>
        <w:rPr>
          <w:rFonts w:ascii="Arial" w:hAnsi="Arial" w:cs="Arial"/>
          <w:sz w:val="24"/>
          <w:szCs w:val="24"/>
        </w:rPr>
      </w:pPr>
      <w:bookmarkStart w:id="1" w:name="_Hlk166233229"/>
      <w:r w:rsidRPr="00601181">
        <w:rPr>
          <w:rFonts w:ascii="Arial" w:hAnsi="Arial" w:cs="Arial"/>
          <w:sz w:val="24"/>
          <w:szCs w:val="24"/>
        </w:rPr>
        <w:t xml:space="preserve">Campbell, S. (2023) </w:t>
      </w:r>
      <w:bookmarkEnd w:id="1"/>
      <w:r w:rsidRPr="00601181">
        <w:rPr>
          <w:rFonts w:ascii="Arial" w:hAnsi="Arial" w:cs="Arial"/>
          <w:sz w:val="24"/>
          <w:szCs w:val="24"/>
        </w:rPr>
        <w:t>The Ultimate Guide To The Servant Leadership Model &amp; How It Can Empower Your Team</w:t>
      </w:r>
      <w:r w:rsidRPr="00496D8F">
        <w:rPr>
          <w:rFonts w:ascii="Arial" w:hAnsi="Arial" w:cs="Arial"/>
          <w:sz w:val="24"/>
          <w:szCs w:val="24"/>
        </w:rPr>
        <w:t xml:space="preserve"> Available at:</w:t>
      </w:r>
      <w:hyperlink r:id="rId13" w:anchor=":~:text=Traditional%20leadership%20emphasizes%20results%20and,in%20the%20decision%2Dmaking%20process" w:history="1">
        <w:r w:rsidRPr="00601181">
          <w:rPr>
            <w:rStyle w:val="Hyperlink"/>
            <w:rFonts w:ascii="Arial" w:hAnsi="Arial" w:cs="Arial"/>
            <w:sz w:val="24"/>
            <w:szCs w:val="24"/>
            <w:u w:val="none"/>
          </w:rPr>
          <w:t>https://wheniwork.com/blog/the-ultimate-guide-to-the-servant-leadership-model#:~:text=Traditional%20leadership%20emphasizes%20results%20and,in%20the%20decision%2Dmaking%20process</w:t>
        </w:r>
      </w:hyperlink>
      <w:r w:rsidRPr="00601181">
        <w:rPr>
          <w:rFonts w:ascii="Arial" w:hAnsi="Arial" w:cs="Arial"/>
          <w:sz w:val="24"/>
          <w:szCs w:val="24"/>
        </w:rPr>
        <w:t>.</w:t>
      </w:r>
      <w:r w:rsidR="00D62449" w:rsidRPr="00496D8F">
        <w:rPr>
          <w:rFonts w:ascii="Arial" w:hAnsi="Arial" w:cs="Arial"/>
          <w:sz w:val="24"/>
          <w:szCs w:val="24"/>
        </w:rPr>
        <w:t xml:space="preserve"> (Accessed:07.05.2024)</w:t>
      </w:r>
    </w:p>
    <w:p w14:paraId="350B9BF9" w14:textId="77777777" w:rsidR="00601181" w:rsidRPr="00601181" w:rsidRDefault="00601181" w:rsidP="00496D8F">
      <w:pPr>
        <w:spacing w:line="480" w:lineRule="auto"/>
        <w:jc w:val="both"/>
        <w:rPr>
          <w:rFonts w:ascii="Arial" w:hAnsi="Arial" w:cs="Arial"/>
          <w:sz w:val="24"/>
          <w:szCs w:val="24"/>
        </w:rPr>
      </w:pPr>
    </w:p>
    <w:p w14:paraId="473C56C5" w14:textId="7A50573A"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CIPD (2023) Effective people manager</w:t>
      </w:r>
      <w:r w:rsidRPr="00496D8F">
        <w:rPr>
          <w:rFonts w:ascii="Arial" w:hAnsi="Arial" w:cs="Arial"/>
          <w:sz w:val="24"/>
          <w:szCs w:val="24"/>
        </w:rPr>
        <w:t xml:space="preserve"> Available at:</w:t>
      </w:r>
      <w:hyperlink r:id="rId14" w:history="1">
        <w:r w:rsidRPr="00601181">
          <w:rPr>
            <w:rStyle w:val="Hyperlink"/>
            <w:rFonts w:ascii="Arial" w:hAnsi="Arial" w:cs="Arial"/>
            <w:sz w:val="24"/>
            <w:szCs w:val="24"/>
            <w:u w:val="none"/>
          </w:rPr>
          <w:t>https://www.cipd.org/globalassets/media/knowledge/knowledge-hub/evidence-reviews/2023-pdfs/8424-effective-people-managers-practice-summary.pdf</w:t>
        </w:r>
      </w:hyperlink>
      <w:r w:rsidR="00D62449" w:rsidRPr="00496D8F">
        <w:rPr>
          <w:rFonts w:ascii="Arial" w:hAnsi="Arial" w:cs="Arial"/>
          <w:sz w:val="24"/>
          <w:szCs w:val="24"/>
        </w:rPr>
        <w:t>(Accessed:05.05.2024)</w:t>
      </w:r>
    </w:p>
    <w:p w14:paraId="70D99B28" w14:textId="77777777" w:rsidR="00601181" w:rsidRPr="00601181" w:rsidRDefault="00601181" w:rsidP="00496D8F">
      <w:pPr>
        <w:spacing w:line="480" w:lineRule="auto"/>
        <w:jc w:val="both"/>
        <w:rPr>
          <w:rFonts w:ascii="Arial" w:hAnsi="Arial" w:cs="Arial"/>
          <w:sz w:val="24"/>
          <w:szCs w:val="24"/>
        </w:rPr>
      </w:pPr>
    </w:p>
    <w:p w14:paraId="263E82D0" w14:textId="54336D67" w:rsidR="00601181" w:rsidRPr="00601181" w:rsidRDefault="00601181" w:rsidP="00496D8F">
      <w:pPr>
        <w:spacing w:line="480" w:lineRule="auto"/>
        <w:jc w:val="both"/>
        <w:rPr>
          <w:rFonts w:ascii="Arial" w:hAnsi="Arial" w:cs="Arial"/>
          <w:sz w:val="24"/>
          <w:szCs w:val="24"/>
        </w:rPr>
      </w:pPr>
      <w:proofErr w:type="spellStart"/>
      <w:r w:rsidRPr="00601181">
        <w:rPr>
          <w:rFonts w:ascii="Arial" w:hAnsi="Arial" w:cs="Arial"/>
          <w:sz w:val="24"/>
          <w:szCs w:val="24"/>
        </w:rPr>
        <w:t>Destinovate</w:t>
      </w:r>
      <w:proofErr w:type="spellEnd"/>
      <w:r w:rsidRPr="00601181">
        <w:rPr>
          <w:rFonts w:ascii="Arial" w:hAnsi="Arial" w:cs="Arial"/>
          <w:sz w:val="24"/>
          <w:szCs w:val="24"/>
        </w:rPr>
        <w:t xml:space="preserve"> (2023) Thought Leadership vs. Servant Leadership in Tourism and Hospitality</w:t>
      </w:r>
      <w:r w:rsidRPr="00496D8F">
        <w:rPr>
          <w:rFonts w:ascii="Arial" w:hAnsi="Arial" w:cs="Arial"/>
          <w:sz w:val="24"/>
          <w:szCs w:val="24"/>
        </w:rPr>
        <w:t xml:space="preserve"> Available at:</w:t>
      </w:r>
      <w:hyperlink r:id="rId15" w:history="1">
        <w:r w:rsidRPr="00601181">
          <w:rPr>
            <w:rStyle w:val="Hyperlink"/>
            <w:rFonts w:ascii="Arial" w:hAnsi="Arial" w:cs="Arial"/>
            <w:sz w:val="24"/>
            <w:szCs w:val="24"/>
            <w:u w:val="none"/>
          </w:rPr>
          <w:t>https://destinovate.com/blog/thought-leadership-servant-leadership-tourism-hospitality</w:t>
        </w:r>
      </w:hyperlink>
      <w:r w:rsidR="00D62449" w:rsidRPr="00496D8F">
        <w:rPr>
          <w:rFonts w:ascii="Arial" w:hAnsi="Arial" w:cs="Arial"/>
          <w:sz w:val="24"/>
          <w:szCs w:val="24"/>
        </w:rPr>
        <w:t>(Accessed:08.05.2024)</w:t>
      </w:r>
    </w:p>
    <w:p w14:paraId="472D288C" w14:textId="77777777" w:rsidR="00601181" w:rsidRPr="00601181" w:rsidRDefault="00601181" w:rsidP="00496D8F">
      <w:pPr>
        <w:spacing w:line="480" w:lineRule="auto"/>
        <w:jc w:val="both"/>
        <w:rPr>
          <w:rFonts w:ascii="Arial" w:hAnsi="Arial" w:cs="Arial"/>
          <w:sz w:val="24"/>
          <w:szCs w:val="24"/>
        </w:rPr>
      </w:pPr>
    </w:p>
    <w:p w14:paraId="2A796B89" w14:textId="430619B2"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 xml:space="preserve">Delegach, M., Kark, R., Katz-Navon, T., &amp; Dijk, D. (2017). A focus on commitment: the roles of transformational and transactional leadership and self-regulatory focus in </w:t>
      </w:r>
      <w:r w:rsidRPr="00601181">
        <w:rPr>
          <w:rFonts w:ascii="Arial" w:hAnsi="Arial" w:cs="Arial"/>
          <w:sz w:val="24"/>
          <w:szCs w:val="24"/>
        </w:rPr>
        <w:lastRenderedPageBreak/>
        <w:t xml:space="preserve">fostering organizational and safety commitment. European Journal of Work and Organizational Psychology. 1-17. </w:t>
      </w:r>
      <w:r w:rsidRPr="00496D8F">
        <w:rPr>
          <w:rFonts w:ascii="Arial" w:hAnsi="Arial" w:cs="Arial"/>
          <w:sz w:val="24"/>
          <w:szCs w:val="24"/>
        </w:rPr>
        <w:t>Available at:</w:t>
      </w:r>
    </w:p>
    <w:p w14:paraId="0F1F3719" w14:textId="267D7422" w:rsidR="00601181" w:rsidRPr="00601181" w:rsidRDefault="00000000" w:rsidP="00496D8F">
      <w:pPr>
        <w:spacing w:line="480" w:lineRule="auto"/>
        <w:jc w:val="both"/>
        <w:rPr>
          <w:rFonts w:ascii="Arial" w:hAnsi="Arial" w:cs="Arial"/>
          <w:sz w:val="24"/>
          <w:szCs w:val="24"/>
        </w:rPr>
      </w:pPr>
      <w:hyperlink r:id="rId16" w:history="1">
        <w:r w:rsidR="00601181" w:rsidRPr="00601181">
          <w:rPr>
            <w:rStyle w:val="Hyperlink"/>
            <w:rFonts w:ascii="Arial" w:hAnsi="Arial" w:cs="Arial"/>
            <w:sz w:val="24"/>
            <w:szCs w:val="24"/>
            <w:u w:val="none"/>
          </w:rPr>
          <w:t>https://www.researchgate.net/publication/318067668_A_focus_on_commitment_the_roles_of_transformational_and_transactional_leadership_and_self-regulatory_focus_in_fostering_organizational_and_safety_commitment</w:t>
        </w:r>
      </w:hyperlink>
      <w:r w:rsidR="00D62449" w:rsidRPr="00496D8F">
        <w:rPr>
          <w:rFonts w:ascii="Arial" w:hAnsi="Arial" w:cs="Arial"/>
          <w:sz w:val="24"/>
          <w:szCs w:val="24"/>
        </w:rPr>
        <w:t>(Accessed:07.05.2024)</w:t>
      </w:r>
    </w:p>
    <w:p w14:paraId="3B9162C5" w14:textId="77777777" w:rsidR="00601181" w:rsidRPr="00601181" w:rsidRDefault="00601181" w:rsidP="00496D8F">
      <w:pPr>
        <w:spacing w:line="480" w:lineRule="auto"/>
        <w:jc w:val="both"/>
        <w:rPr>
          <w:rFonts w:ascii="Arial" w:hAnsi="Arial" w:cs="Arial"/>
          <w:sz w:val="24"/>
          <w:szCs w:val="24"/>
        </w:rPr>
      </w:pPr>
    </w:p>
    <w:p w14:paraId="79FB94E4" w14:textId="560DEDC4"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Gallup (2024) Effective Leadership: What Makes a Great Leader</w:t>
      </w:r>
      <w:r w:rsidRPr="00496D8F">
        <w:rPr>
          <w:rFonts w:ascii="Arial" w:hAnsi="Arial" w:cs="Arial"/>
          <w:sz w:val="24"/>
          <w:szCs w:val="24"/>
        </w:rPr>
        <w:t xml:space="preserve"> Available at:</w:t>
      </w:r>
      <w:hyperlink r:id="rId17" w:history="1">
        <w:r w:rsidRPr="00601181">
          <w:rPr>
            <w:rStyle w:val="Hyperlink"/>
            <w:rFonts w:ascii="Arial" w:hAnsi="Arial" w:cs="Arial"/>
            <w:sz w:val="24"/>
            <w:szCs w:val="24"/>
            <w:u w:val="none"/>
          </w:rPr>
          <w:t>https://www.gallup.com/cliftonstrengths/en/356072/how-to-be-better-leader.aspx</w:t>
        </w:r>
      </w:hyperlink>
      <w:r w:rsidR="00D62449" w:rsidRPr="00496D8F">
        <w:rPr>
          <w:rFonts w:ascii="Arial" w:hAnsi="Arial" w:cs="Arial"/>
          <w:sz w:val="24"/>
          <w:szCs w:val="24"/>
        </w:rPr>
        <w:t>(Accessed:04.05.2024)</w:t>
      </w:r>
    </w:p>
    <w:p w14:paraId="438BFA32" w14:textId="77777777" w:rsidR="00601181" w:rsidRPr="00601181" w:rsidRDefault="00601181" w:rsidP="00496D8F">
      <w:pPr>
        <w:spacing w:line="480" w:lineRule="auto"/>
        <w:jc w:val="both"/>
        <w:rPr>
          <w:rFonts w:ascii="Arial" w:hAnsi="Arial" w:cs="Arial"/>
          <w:sz w:val="24"/>
          <w:szCs w:val="24"/>
        </w:rPr>
      </w:pPr>
    </w:p>
    <w:p w14:paraId="5C1FC3DD" w14:textId="1D97E79A"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Gutterman, A. (2023) Leadership styles</w:t>
      </w:r>
      <w:r w:rsidRPr="00496D8F">
        <w:rPr>
          <w:rFonts w:ascii="Arial" w:hAnsi="Arial" w:cs="Arial"/>
          <w:sz w:val="24"/>
          <w:szCs w:val="24"/>
        </w:rPr>
        <w:t xml:space="preserve"> Available at:</w:t>
      </w:r>
      <w:hyperlink r:id="rId18" w:history="1">
        <w:r w:rsidRPr="00601181">
          <w:rPr>
            <w:rStyle w:val="Hyperlink"/>
            <w:rFonts w:ascii="Arial" w:hAnsi="Arial" w:cs="Arial"/>
            <w:sz w:val="24"/>
            <w:szCs w:val="24"/>
            <w:u w:val="none"/>
          </w:rPr>
          <w:t>https://www.researchgate.net/publication/373630463_Leadership_Styles</w:t>
        </w:r>
      </w:hyperlink>
      <w:r w:rsidR="00D62449" w:rsidRPr="00496D8F">
        <w:rPr>
          <w:rFonts w:ascii="Arial" w:hAnsi="Arial" w:cs="Arial"/>
          <w:sz w:val="24"/>
          <w:szCs w:val="24"/>
        </w:rPr>
        <w:t>(Accessed:02.05.2024)</w:t>
      </w:r>
    </w:p>
    <w:p w14:paraId="49A9D51E" w14:textId="77777777" w:rsidR="00601181" w:rsidRPr="00601181" w:rsidRDefault="00601181" w:rsidP="00496D8F">
      <w:pPr>
        <w:spacing w:line="480" w:lineRule="auto"/>
        <w:jc w:val="both"/>
        <w:rPr>
          <w:rFonts w:ascii="Arial" w:hAnsi="Arial" w:cs="Arial"/>
          <w:sz w:val="24"/>
          <w:szCs w:val="24"/>
        </w:rPr>
      </w:pPr>
    </w:p>
    <w:p w14:paraId="28F3E441" w14:textId="6FB86174"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 xml:space="preserve">Harvard Business School (HBS), 2019. 5 PROS &amp; CONS OF AUTHORITATIVE LEADERSHIP. </w:t>
      </w:r>
      <w:r w:rsidRPr="00496D8F">
        <w:rPr>
          <w:rFonts w:ascii="Arial" w:hAnsi="Arial" w:cs="Arial"/>
          <w:sz w:val="24"/>
          <w:szCs w:val="24"/>
        </w:rPr>
        <w:t>Available at:</w:t>
      </w:r>
      <w:hyperlink r:id="rId19" w:history="1">
        <w:r w:rsidRPr="00601181">
          <w:rPr>
            <w:rStyle w:val="Hyperlink"/>
            <w:rFonts w:ascii="Arial" w:hAnsi="Arial" w:cs="Arial"/>
            <w:sz w:val="24"/>
            <w:szCs w:val="24"/>
            <w:u w:val="none"/>
          </w:rPr>
          <w:t>https://online.hbs.edu/blog/post/authoritative-leadership-style</w:t>
        </w:r>
      </w:hyperlink>
      <w:r w:rsidR="00D62449" w:rsidRPr="00496D8F">
        <w:rPr>
          <w:rFonts w:ascii="Arial" w:hAnsi="Arial" w:cs="Arial"/>
          <w:sz w:val="24"/>
          <w:szCs w:val="24"/>
        </w:rPr>
        <w:t>(Accessed:06.05.2024)</w:t>
      </w:r>
    </w:p>
    <w:p w14:paraId="2F885773" w14:textId="77777777" w:rsidR="00601181" w:rsidRPr="00601181" w:rsidRDefault="00601181" w:rsidP="00496D8F">
      <w:pPr>
        <w:spacing w:line="480" w:lineRule="auto"/>
        <w:jc w:val="both"/>
        <w:rPr>
          <w:rFonts w:ascii="Arial" w:hAnsi="Arial" w:cs="Arial"/>
          <w:sz w:val="24"/>
          <w:szCs w:val="24"/>
        </w:rPr>
      </w:pPr>
    </w:p>
    <w:p w14:paraId="4B611E25" w14:textId="234048B6" w:rsidR="00601181" w:rsidRPr="00601181" w:rsidRDefault="00601181" w:rsidP="00496D8F">
      <w:pPr>
        <w:spacing w:line="480" w:lineRule="auto"/>
        <w:jc w:val="both"/>
        <w:rPr>
          <w:rFonts w:ascii="Arial" w:hAnsi="Arial" w:cs="Arial"/>
          <w:sz w:val="24"/>
          <w:szCs w:val="24"/>
        </w:rPr>
      </w:pPr>
      <w:bookmarkStart w:id="2" w:name="_Hlk166196047"/>
      <w:r w:rsidRPr="00601181">
        <w:rPr>
          <w:rFonts w:ascii="Arial" w:hAnsi="Arial" w:cs="Arial"/>
          <w:sz w:val="24"/>
          <w:szCs w:val="24"/>
        </w:rPr>
        <w:t>IMD</w:t>
      </w:r>
      <w:r w:rsidR="00D62449" w:rsidRPr="00496D8F">
        <w:rPr>
          <w:rFonts w:ascii="Arial" w:hAnsi="Arial" w:cs="Arial"/>
          <w:sz w:val="24"/>
          <w:szCs w:val="24"/>
        </w:rPr>
        <w:t xml:space="preserve"> </w:t>
      </w:r>
      <w:r w:rsidRPr="00601181">
        <w:rPr>
          <w:rFonts w:ascii="Arial" w:hAnsi="Arial" w:cs="Arial"/>
          <w:sz w:val="24"/>
          <w:szCs w:val="24"/>
        </w:rPr>
        <w:t>(</w:t>
      </w:r>
      <w:bookmarkEnd w:id="2"/>
      <w:r w:rsidR="00496D8F" w:rsidRPr="00601181">
        <w:rPr>
          <w:rFonts w:ascii="Arial" w:hAnsi="Arial" w:cs="Arial"/>
          <w:sz w:val="24"/>
          <w:szCs w:val="24"/>
        </w:rPr>
        <w:t>2024) Everything</w:t>
      </w:r>
      <w:r w:rsidRPr="00601181">
        <w:rPr>
          <w:rFonts w:ascii="Arial" w:hAnsi="Arial" w:cs="Arial"/>
          <w:sz w:val="24"/>
          <w:szCs w:val="24"/>
        </w:rPr>
        <w:t xml:space="preserve"> you need to know about servant leadership</w:t>
      </w:r>
      <w:r w:rsidRPr="00496D8F">
        <w:rPr>
          <w:rFonts w:ascii="Arial" w:hAnsi="Arial" w:cs="Arial"/>
          <w:sz w:val="24"/>
          <w:szCs w:val="24"/>
        </w:rPr>
        <w:t xml:space="preserve"> Available at:</w:t>
      </w:r>
      <w:r w:rsidR="00D62449" w:rsidRPr="00496D8F">
        <w:rPr>
          <w:rFonts w:ascii="Arial" w:hAnsi="Arial" w:cs="Arial"/>
          <w:sz w:val="24"/>
          <w:szCs w:val="24"/>
        </w:rPr>
        <w:t xml:space="preserve"> </w:t>
      </w:r>
      <w:hyperlink r:id="rId20" w:history="1">
        <w:r w:rsidR="00D62449" w:rsidRPr="00601181">
          <w:rPr>
            <w:rStyle w:val="Hyperlink"/>
            <w:rFonts w:ascii="Arial" w:hAnsi="Arial" w:cs="Arial"/>
            <w:sz w:val="24"/>
            <w:szCs w:val="24"/>
            <w:u w:val="none"/>
          </w:rPr>
          <w:t>https://www.imd.org/reflections/servant-leadership/</w:t>
        </w:r>
      </w:hyperlink>
      <w:r w:rsidR="00D62449" w:rsidRPr="00496D8F">
        <w:rPr>
          <w:rFonts w:ascii="Arial" w:hAnsi="Arial" w:cs="Arial"/>
          <w:sz w:val="24"/>
          <w:szCs w:val="24"/>
        </w:rPr>
        <w:t>(Accessed:07.05.2024)</w:t>
      </w:r>
    </w:p>
    <w:p w14:paraId="67CE4EBA" w14:textId="77777777" w:rsidR="00601181" w:rsidRPr="00601181" w:rsidRDefault="00601181" w:rsidP="00496D8F">
      <w:pPr>
        <w:spacing w:line="480" w:lineRule="auto"/>
        <w:jc w:val="both"/>
        <w:rPr>
          <w:rFonts w:ascii="Arial" w:hAnsi="Arial" w:cs="Arial"/>
          <w:sz w:val="24"/>
          <w:szCs w:val="24"/>
        </w:rPr>
      </w:pPr>
    </w:p>
    <w:p w14:paraId="70AF14E0" w14:textId="1306467F"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lastRenderedPageBreak/>
        <w:t>Indeed (2023) Functional Structure: Advantages and Disadvantages</w:t>
      </w:r>
      <w:r w:rsidRPr="00496D8F">
        <w:rPr>
          <w:rFonts w:ascii="Arial" w:hAnsi="Arial" w:cs="Arial"/>
          <w:sz w:val="24"/>
          <w:szCs w:val="24"/>
        </w:rPr>
        <w:t xml:space="preserve"> Available at:</w:t>
      </w:r>
    </w:p>
    <w:p w14:paraId="07C0D761" w14:textId="5B0DD5A5" w:rsidR="00601181" w:rsidRPr="00601181" w:rsidRDefault="00000000" w:rsidP="00496D8F">
      <w:pPr>
        <w:spacing w:line="480" w:lineRule="auto"/>
        <w:jc w:val="both"/>
        <w:rPr>
          <w:rFonts w:ascii="Arial" w:hAnsi="Arial" w:cs="Arial"/>
          <w:sz w:val="24"/>
          <w:szCs w:val="24"/>
        </w:rPr>
      </w:pPr>
      <w:hyperlink r:id="rId21" w:history="1">
        <w:r w:rsidR="00601181" w:rsidRPr="00601181">
          <w:rPr>
            <w:rStyle w:val="Hyperlink"/>
            <w:rFonts w:ascii="Arial" w:hAnsi="Arial" w:cs="Arial"/>
            <w:sz w:val="24"/>
            <w:szCs w:val="24"/>
            <w:u w:val="none"/>
          </w:rPr>
          <w:t>https://www.indeed.com/career-advice/career-development/functional-structure</w:t>
        </w:r>
      </w:hyperlink>
      <w:r w:rsidR="00D62449" w:rsidRPr="00496D8F">
        <w:rPr>
          <w:rFonts w:ascii="Arial" w:hAnsi="Arial" w:cs="Arial"/>
          <w:sz w:val="24"/>
          <w:szCs w:val="24"/>
        </w:rPr>
        <w:t>(Accessed:04.05.2024)</w:t>
      </w:r>
    </w:p>
    <w:p w14:paraId="0C135D69" w14:textId="77777777" w:rsidR="00601181" w:rsidRPr="00601181" w:rsidRDefault="00601181" w:rsidP="00496D8F">
      <w:pPr>
        <w:spacing w:line="480" w:lineRule="auto"/>
        <w:jc w:val="both"/>
        <w:rPr>
          <w:rFonts w:ascii="Arial" w:hAnsi="Arial" w:cs="Arial"/>
          <w:sz w:val="24"/>
          <w:szCs w:val="24"/>
        </w:rPr>
      </w:pPr>
    </w:p>
    <w:p w14:paraId="5A36F63F" w14:textId="1C1B8802" w:rsidR="00601181" w:rsidRPr="00601181" w:rsidRDefault="00601181" w:rsidP="00496D8F">
      <w:pPr>
        <w:spacing w:line="480" w:lineRule="auto"/>
        <w:jc w:val="both"/>
        <w:rPr>
          <w:rFonts w:ascii="Arial" w:hAnsi="Arial" w:cs="Arial"/>
          <w:sz w:val="24"/>
          <w:szCs w:val="24"/>
        </w:rPr>
      </w:pPr>
      <w:bookmarkStart w:id="3" w:name="_Hlk166228158"/>
      <w:r w:rsidRPr="00601181">
        <w:rPr>
          <w:rFonts w:ascii="Arial" w:hAnsi="Arial" w:cs="Arial"/>
          <w:sz w:val="24"/>
          <w:szCs w:val="24"/>
        </w:rPr>
        <w:t xml:space="preserve">Jensen, U. T., &amp; Bro, L. L. (2018). </w:t>
      </w:r>
      <w:bookmarkEnd w:id="3"/>
      <w:r w:rsidRPr="00601181">
        <w:rPr>
          <w:rFonts w:ascii="Arial" w:hAnsi="Arial" w:cs="Arial"/>
          <w:sz w:val="24"/>
          <w:szCs w:val="24"/>
        </w:rPr>
        <w:t>How Transformational Leadership Supports Intrinsic Motivation and Public Service Motivation: The Mediating Role of Basic Need Satisfaction. The American Review of Public Administration, 48(6), 535-549.</w:t>
      </w:r>
      <w:r w:rsidRPr="00496D8F">
        <w:rPr>
          <w:rFonts w:ascii="Arial" w:hAnsi="Arial" w:cs="Arial"/>
          <w:sz w:val="24"/>
          <w:szCs w:val="24"/>
        </w:rPr>
        <w:t xml:space="preserve"> Available at:</w:t>
      </w:r>
      <w:r w:rsidR="00496D8F">
        <w:rPr>
          <w:rFonts w:ascii="Arial" w:hAnsi="Arial" w:cs="Arial"/>
          <w:sz w:val="24"/>
          <w:szCs w:val="24"/>
        </w:rPr>
        <w:t xml:space="preserve"> </w:t>
      </w:r>
      <w:hyperlink r:id="rId22" w:history="1">
        <w:r w:rsidR="00496D8F" w:rsidRPr="00601181">
          <w:rPr>
            <w:rStyle w:val="Hyperlink"/>
            <w:rFonts w:ascii="Arial" w:hAnsi="Arial" w:cs="Arial"/>
            <w:sz w:val="24"/>
            <w:szCs w:val="24"/>
          </w:rPr>
          <w:t>https://doi.org/10.1177/0275074017699470</w:t>
        </w:r>
      </w:hyperlink>
      <w:r w:rsidR="00D62449" w:rsidRPr="00496D8F">
        <w:rPr>
          <w:rFonts w:ascii="Arial" w:hAnsi="Arial" w:cs="Arial"/>
          <w:sz w:val="24"/>
          <w:szCs w:val="24"/>
        </w:rPr>
        <w:t>(Accessed:07.05.2024)</w:t>
      </w:r>
    </w:p>
    <w:p w14:paraId="0991B997" w14:textId="77777777" w:rsidR="00601181" w:rsidRPr="00601181" w:rsidRDefault="00601181" w:rsidP="00496D8F">
      <w:pPr>
        <w:spacing w:line="480" w:lineRule="auto"/>
        <w:jc w:val="both"/>
        <w:rPr>
          <w:rFonts w:ascii="Arial" w:hAnsi="Arial" w:cs="Arial"/>
          <w:sz w:val="24"/>
          <w:szCs w:val="24"/>
        </w:rPr>
      </w:pPr>
    </w:p>
    <w:p w14:paraId="536C6A50" w14:textId="5F53E530" w:rsidR="00601181" w:rsidRPr="00496D8F" w:rsidRDefault="00601181" w:rsidP="00496D8F">
      <w:pPr>
        <w:spacing w:line="480" w:lineRule="auto"/>
        <w:jc w:val="both"/>
        <w:rPr>
          <w:rFonts w:ascii="Arial" w:hAnsi="Arial" w:cs="Arial"/>
          <w:sz w:val="24"/>
          <w:szCs w:val="24"/>
        </w:rPr>
      </w:pPr>
      <w:r w:rsidRPr="00601181">
        <w:rPr>
          <w:rFonts w:ascii="Arial" w:hAnsi="Arial" w:cs="Arial"/>
          <w:sz w:val="24"/>
          <w:szCs w:val="24"/>
        </w:rPr>
        <w:t>Joo, B. &amp; Lee, I. (2016). Workplace happiness: Work engagement, career satisfaction, and subjective well-being. Evidence-based HRM a Global Forum for Empirical Scholarship 5(2):206-221</w:t>
      </w:r>
      <w:r w:rsidR="00C31C0A" w:rsidRPr="00496D8F">
        <w:rPr>
          <w:rFonts w:ascii="Arial" w:hAnsi="Arial" w:cs="Arial"/>
          <w:sz w:val="24"/>
          <w:szCs w:val="24"/>
        </w:rPr>
        <w:t xml:space="preserve"> Available at:</w:t>
      </w:r>
      <w:hyperlink r:id="rId23" w:history="1">
        <w:r w:rsidR="00C31C0A" w:rsidRPr="00601181">
          <w:rPr>
            <w:rStyle w:val="Hyperlink"/>
            <w:rFonts w:ascii="Arial" w:hAnsi="Arial" w:cs="Arial"/>
            <w:sz w:val="24"/>
            <w:szCs w:val="24"/>
            <w:u w:val="none"/>
          </w:rPr>
          <w:t>https://www.researchgate.net/publication/305180484_Workplace_happiness_Work_engagement_career_satisfaction_and_subjective_well-being</w:t>
        </w:r>
      </w:hyperlink>
      <w:r w:rsidR="00D62449" w:rsidRPr="00496D8F">
        <w:rPr>
          <w:rFonts w:ascii="Arial" w:hAnsi="Arial" w:cs="Arial"/>
          <w:sz w:val="24"/>
          <w:szCs w:val="24"/>
        </w:rPr>
        <w:t>(Accessed:08.05.2024)</w:t>
      </w:r>
    </w:p>
    <w:p w14:paraId="4FAB4C4B" w14:textId="77777777" w:rsidR="00C31C0A" w:rsidRPr="00601181" w:rsidRDefault="00C31C0A" w:rsidP="00496D8F">
      <w:pPr>
        <w:spacing w:line="480" w:lineRule="auto"/>
        <w:jc w:val="both"/>
        <w:rPr>
          <w:rFonts w:ascii="Arial" w:hAnsi="Arial" w:cs="Arial"/>
          <w:sz w:val="24"/>
          <w:szCs w:val="24"/>
        </w:rPr>
      </w:pPr>
    </w:p>
    <w:p w14:paraId="42BF2E93" w14:textId="64394D76" w:rsidR="00601181" w:rsidRPr="00601181" w:rsidRDefault="00601181" w:rsidP="00496D8F">
      <w:pPr>
        <w:tabs>
          <w:tab w:val="right" w:pos="9026"/>
        </w:tabs>
        <w:spacing w:line="480" w:lineRule="auto"/>
        <w:jc w:val="both"/>
        <w:rPr>
          <w:rFonts w:ascii="Arial" w:hAnsi="Arial" w:cs="Arial"/>
          <w:sz w:val="24"/>
          <w:szCs w:val="24"/>
        </w:rPr>
      </w:pPr>
      <w:r w:rsidRPr="00601181">
        <w:rPr>
          <w:rFonts w:ascii="Arial" w:hAnsi="Arial" w:cs="Arial"/>
          <w:sz w:val="24"/>
          <w:szCs w:val="24"/>
        </w:rPr>
        <w:t>Mahr, N (2023) The Blake Mouton Managerial Grid | Leadership Types &amp; Examples</w:t>
      </w:r>
      <w:r w:rsidR="00C31C0A" w:rsidRPr="00496D8F">
        <w:rPr>
          <w:rFonts w:ascii="Arial" w:hAnsi="Arial" w:cs="Arial"/>
          <w:sz w:val="24"/>
          <w:szCs w:val="24"/>
        </w:rPr>
        <w:t xml:space="preserve"> </w:t>
      </w:r>
      <w:r w:rsidR="00C31C0A" w:rsidRPr="00496D8F">
        <w:rPr>
          <w:rFonts w:ascii="Arial" w:hAnsi="Arial" w:cs="Arial"/>
          <w:sz w:val="24"/>
          <w:szCs w:val="24"/>
        </w:rPr>
        <w:tab/>
        <w:t>Available at:</w:t>
      </w:r>
      <w:hyperlink r:id="rId24" w:history="1">
        <w:r w:rsidR="00C31C0A" w:rsidRPr="00601181">
          <w:rPr>
            <w:rStyle w:val="Hyperlink"/>
            <w:rFonts w:ascii="Arial" w:hAnsi="Arial" w:cs="Arial"/>
            <w:sz w:val="24"/>
            <w:szCs w:val="24"/>
            <w:u w:val="none"/>
          </w:rPr>
          <w:t>https://study.com/academy/lesson/the-blake-mouton-managerial-grid-five-leadership-styles.html</w:t>
        </w:r>
      </w:hyperlink>
      <w:r w:rsidR="00D62449" w:rsidRPr="00496D8F">
        <w:rPr>
          <w:rFonts w:ascii="Arial" w:hAnsi="Arial" w:cs="Arial"/>
          <w:sz w:val="24"/>
          <w:szCs w:val="24"/>
        </w:rPr>
        <w:t>(Accessed:05.05.2024)</w:t>
      </w:r>
    </w:p>
    <w:p w14:paraId="3B6A8F27" w14:textId="77777777" w:rsidR="00601181" w:rsidRPr="00601181" w:rsidRDefault="00601181" w:rsidP="00496D8F">
      <w:pPr>
        <w:spacing w:line="480" w:lineRule="auto"/>
        <w:jc w:val="both"/>
        <w:rPr>
          <w:rFonts w:ascii="Arial" w:hAnsi="Arial" w:cs="Arial"/>
          <w:sz w:val="24"/>
          <w:szCs w:val="24"/>
        </w:rPr>
      </w:pPr>
    </w:p>
    <w:p w14:paraId="08B4E47E" w14:textId="38C52117"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Mindtools (2024) Action Centred Leadership</w:t>
      </w:r>
      <w:r w:rsidR="00C31C0A" w:rsidRPr="00496D8F">
        <w:rPr>
          <w:rFonts w:ascii="Arial" w:hAnsi="Arial" w:cs="Arial"/>
          <w:sz w:val="24"/>
          <w:szCs w:val="24"/>
        </w:rPr>
        <w:t xml:space="preserve"> Available at:</w:t>
      </w:r>
      <w:hyperlink r:id="rId25" w:history="1">
        <w:r w:rsidR="00C31C0A" w:rsidRPr="00601181">
          <w:rPr>
            <w:rStyle w:val="Hyperlink"/>
            <w:rFonts w:ascii="Arial" w:hAnsi="Arial" w:cs="Arial"/>
            <w:sz w:val="24"/>
            <w:szCs w:val="24"/>
            <w:u w:val="none"/>
          </w:rPr>
          <w:t>https://www.mindtools.com/aghzl5f/action-centered-leadership</w:t>
        </w:r>
      </w:hyperlink>
      <w:r w:rsidR="00D62449" w:rsidRPr="00496D8F">
        <w:rPr>
          <w:rFonts w:ascii="Arial" w:hAnsi="Arial" w:cs="Arial"/>
          <w:sz w:val="24"/>
          <w:szCs w:val="24"/>
        </w:rPr>
        <w:t>(Accessed:06.05.2024)</w:t>
      </w:r>
    </w:p>
    <w:p w14:paraId="1EAE7743" w14:textId="77777777" w:rsidR="00601181" w:rsidRPr="00601181" w:rsidRDefault="00601181" w:rsidP="00496D8F">
      <w:pPr>
        <w:spacing w:line="480" w:lineRule="auto"/>
        <w:jc w:val="both"/>
        <w:rPr>
          <w:rFonts w:ascii="Arial" w:hAnsi="Arial" w:cs="Arial"/>
          <w:sz w:val="24"/>
          <w:szCs w:val="24"/>
        </w:rPr>
      </w:pPr>
    </w:p>
    <w:p w14:paraId="04A8C9AF" w14:textId="50061A85"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Mondy, A.E., (2023). To Serve and Deplete: Exploring Outcomes of Emotional Exhaustion in Servant Leadership and the Moderating Role of Self-Leadership (Doctoral dissertation, University of South Alabama).</w:t>
      </w:r>
      <w:r w:rsidR="00C31C0A" w:rsidRPr="00496D8F">
        <w:rPr>
          <w:rFonts w:ascii="Arial" w:hAnsi="Arial" w:cs="Arial"/>
          <w:sz w:val="24"/>
          <w:szCs w:val="24"/>
        </w:rPr>
        <w:t xml:space="preserve"> Available at:</w:t>
      </w:r>
      <w:hyperlink r:id="rId26" w:history="1">
        <w:r w:rsidR="00C31C0A" w:rsidRPr="00601181">
          <w:rPr>
            <w:rStyle w:val="Hyperlink"/>
            <w:rFonts w:ascii="Arial" w:hAnsi="Arial" w:cs="Arial"/>
            <w:sz w:val="24"/>
            <w:szCs w:val="24"/>
            <w:u w:val="none"/>
          </w:rPr>
          <w:t>https://www.proquest.com/openview/926d5e540b446dca3a736d497f981752/1?pq-origsite=gscholar&amp;cbl=18750&amp;diss=y</w:t>
        </w:r>
      </w:hyperlink>
      <w:r w:rsidR="00D62449" w:rsidRPr="00496D8F">
        <w:rPr>
          <w:rFonts w:ascii="Arial" w:hAnsi="Arial" w:cs="Arial"/>
          <w:sz w:val="24"/>
          <w:szCs w:val="24"/>
        </w:rPr>
        <w:t>(Accessed:08.05.2024)</w:t>
      </w:r>
    </w:p>
    <w:p w14:paraId="5A4DDFC4" w14:textId="77777777" w:rsidR="00601181" w:rsidRPr="00601181" w:rsidRDefault="00601181" w:rsidP="00496D8F">
      <w:pPr>
        <w:spacing w:line="480" w:lineRule="auto"/>
        <w:jc w:val="both"/>
        <w:rPr>
          <w:rFonts w:ascii="Arial" w:hAnsi="Arial" w:cs="Arial"/>
          <w:sz w:val="24"/>
          <w:szCs w:val="24"/>
        </w:rPr>
      </w:pPr>
    </w:p>
    <w:p w14:paraId="065144C3" w14:textId="727E9E5D"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Mullins, L. J., 2016. Management and organisational behaviour. 11th ed. London: Pearson.</w:t>
      </w:r>
    </w:p>
    <w:p w14:paraId="76C7AC73" w14:textId="56F84107"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 xml:space="preserve">Mullins, L. (2019): Organisational Behaviour in the Workplace, Pearson Education, Limited. ProQuest </w:t>
      </w:r>
      <w:proofErr w:type="spellStart"/>
      <w:r w:rsidRPr="00601181">
        <w:rPr>
          <w:rFonts w:ascii="Arial" w:hAnsi="Arial" w:cs="Arial"/>
          <w:sz w:val="24"/>
          <w:szCs w:val="24"/>
        </w:rPr>
        <w:t>Ebook</w:t>
      </w:r>
      <w:proofErr w:type="spellEnd"/>
      <w:r w:rsidRPr="00601181">
        <w:rPr>
          <w:rFonts w:ascii="Arial" w:hAnsi="Arial" w:cs="Arial"/>
          <w:sz w:val="24"/>
          <w:szCs w:val="24"/>
        </w:rPr>
        <w:t xml:space="preserve"> Central, </w:t>
      </w:r>
      <w:r w:rsidR="00C31C0A" w:rsidRPr="00496D8F">
        <w:rPr>
          <w:rFonts w:ascii="Arial" w:hAnsi="Arial" w:cs="Arial"/>
          <w:sz w:val="24"/>
          <w:szCs w:val="24"/>
        </w:rPr>
        <w:t>Available at:</w:t>
      </w:r>
      <w:hyperlink r:id="rId27" w:history="1">
        <w:r w:rsidRPr="00601181">
          <w:rPr>
            <w:rStyle w:val="Hyperlink"/>
            <w:rFonts w:ascii="Arial" w:hAnsi="Arial" w:cs="Arial"/>
            <w:sz w:val="24"/>
            <w:szCs w:val="24"/>
            <w:u w:val="none"/>
          </w:rPr>
          <w:t>https://ebookcentral.proquest.com/lib/trinity/detail.action?docID=5830196</w:t>
        </w:r>
      </w:hyperlink>
      <w:r w:rsidRPr="00601181">
        <w:rPr>
          <w:rFonts w:ascii="Arial" w:hAnsi="Arial" w:cs="Arial"/>
          <w:sz w:val="24"/>
          <w:szCs w:val="24"/>
        </w:rPr>
        <w:t>.</w:t>
      </w:r>
      <w:r w:rsidR="00D62449" w:rsidRPr="00496D8F">
        <w:rPr>
          <w:rFonts w:ascii="Arial" w:hAnsi="Arial" w:cs="Arial"/>
          <w:sz w:val="24"/>
          <w:szCs w:val="24"/>
        </w:rPr>
        <w:t xml:space="preserve"> (Accessed:04.05.2024)</w:t>
      </w:r>
    </w:p>
    <w:p w14:paraId="652FC025" w14:textId="77777777" w:rsidR="00601181" w:rsidRPr="00601181" w:rsidRDefault="00601181" w:rsidP="00496D8F">
      <w:pPr>
        <w:spacing w:line="480" w:lineRule="auto"/>
        <w:jc w:val="both"/>
        <w:rPr>
          <w:rFonts w:ascii="Arial" w:hAnsi="Arial" w:cs="Arial"/>
          <w:sz w:val="24"/>
          <w:szCs w:val="24"/>
        </w:rPr>
      </w:pPr>
    </w:p>
    <w:p w14:paraId="73EB3BC2" w14:textId="2F6A3EB3" w:rsidR="00601181" w:rsidRPr="00601181" w:rsidRDefault="00601181" w:rsidP="00496D8F">
      <w:pPr>
        <w:spacing w:line="480" w:lineRule="auto"/>
        <w:jc w:val="both"/>
        <w:rPr>
          <w:rFonts w:ascii="Arial" w:hAnsi="Arial" w:cs="Arial"/>
          <w:sz w:val="24"/>
          <w:szCs w:val="24"/>
        </w:rPr>
      </w:pPr>
      <w:bookmarkStart w:id="4" w:name="_Hlk165545852"/>
      <w:r w:rsidRPr="00601181">
        <w:rPr>
          <w:rFonts w:ascii="Arial" w:hAnsi="Arial" w:cs="Arial"/>
          <w:sz w:val="24"/>
          <w:szCs w:val="24"/>
        </w:rPr>
        <w:t>Nonprofit Business Advisor (2018</w:t>
      </w:r>
      <w:bookmarkEnd w:id="4"/>
      <w:r w:rsidRPr="00601181">
        <w:rPr>
          <w:rFonts w:ascii="Arial" w:hAnsi="Arial" w:cs="Arial"/>
          <w:sz w:val="24"/>
          <w:szCs w:val="24"/>
        </w:rPr>
        <w:t xml:space="preserve">) Report identifies four dominant leadership styles: 7-7. </w:t>
      </w:r>
      <w:r w:rsidR="00C31C0A" w:rsidRPr="00496D8F">
        <w:rPr>
          <w:rFonts w:ascii="Arial" w:hAnsi="Arial" w:cs="Arial"/>
          <w:sz w:val="24"/>
          <w:szCs w:val="24"/>
        </w:rPr>
        <w:t xml:space="preserve">Available at: </w:t>
      </w:r>
      <w:hyperlink r:id="rId28" w:history="1">
        <w:r w:rsidR="00C31C0A" w:rsidRPr="00601181">
          <w:rPr>
            <w:rStyle w:val="Hyperlink"/>
            <w:rFonts w:ascii="Arial" w:hAnsi="Arial" w:cs="Arial"/>
            <w:sz w:val="24"/>
            <w:szCs w:val="24"/>
            <w:u w:val="none"/>
          </w:rPr>
          <w:t>https://doi.org/10.1002/nba.30507</w:t>
        </w:r>
      </w:hyperlink>
      <w:r w:rsidR="00D62449" w:rsidRPr="00496D8F">
        <w:rPr>
          <w:rFonts w:ascii="Arial" w:hAnsi="Arial" w:cs="Arial"/>
          <w:sz w:val="24"/>
          <w:szCs w:val="24"/>
        </w:rPr>
        <w:t>(Accessed:06.05.2024)</w:t>
      </w:r>
    </w:p>
    <w:p w14:paraId="22606608" w14:textId="77777777" w:rsidR="00601181" w:rsidRPr="00601181" w:rsidRDefault="00601181" w:rsidP="00496D8F">
      <w:pPr>
        <w:spacing w:line="480" w:lineRule="auto"/>
        <w:jc w:val="both"/>
        <w:rPr>
          <w:rFonts w:ascii="Arial" w:hAnsi="Arial" w:cs="Arial"/>
          <w:sz w:val="24"/>
          <w:szCs w:val="24"/>
        </w:rPr>
      </w:pPr>
    </w:p>
    <w:p w14:paraId="46B0F294" w14:textId="76263152"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 xml:space="preserve">Park, S., Johnson, K. &amp; Chaudhuri, S. (2019). Promoting Work Engagement in the Hotel Sector: Review and Analysis. Management Research Review. 42(8):971-990. </w:t>
      </w:r>
      <w:r w:rsidR="00C31C0A" w:rsidRPr="00496D8F">
        <w:rPr>
          <w:rFonts w:ascii="Arial" w:hAnsi="Arial" w:cs="Arial"/>
          <w:sz w:val="24"/>
          <w:szCs w:val="24"/>
        </w:rPr>
        <w:t>Available at:</w:t>
      </w:r>
      <w:hyperlink r:id="rId29" w:history="1">
        <w:r w:rsidR="00C31C0A" w:rsidRPr="00601181">
          <w:rPr>
            <w:rStyle w:val="Hyperlink"/>
            <w:rFonts w:ascii="Arial" w:hAnsi="Arial" w:cs="Arial"/>
            <w:sz w:val="24"/>
            <w:szCs w:val="24"/>
            <w:u w:val="none"/>
          </w:rPr>
          <w:t>https://www.researchgate.net/publication/332817460_Promoting_Work_Engagement_in_the_Hotel_Sector_Review_and_Analysis</w:t>
        </w:r>
      </w:hyperlink>
      <w:r w:rsidR="00D62449" w:rsidRPr="00496D8F">
        <w:rPr>
          <w:rFonts w:ascii="Arial" w:hAnsi="Arial" w:cs="Arial"/>
          <w:sz w:val="24"/>
          <w:szCs w:val="24"/>
        </w:rPr>
        <w:t>(Accessed:08.05.2024)</w:t>
      </w:r>
    </w:p>
    <w:p w14:paraId="5ACD60FF" w14:textId="77777777" w:rsidR="00601181" w:rsidRPr="00601181" w:rsidRDefault="00601181" w:rsidP="00496D8F">
      <w:pPr>
        <w:spacing w:line="480" w:lineRule="auto"/>
        <w:jc w:val="both"/>
        <w:rPr>
          <w:rFonts w:ascii="Arial" w:hAnsi="Arial" w:cs="Arial"/>
          <w:sz w:val="24"/>
          <w:szCs w:val="24"/>
        </w:rPr>
      </w:pPr>
    </w:p>
    <w:p w14:paraId="1FE69F0F" w14:textId="6A3E04FB"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lastRenderedPageBreak/>
        <w:t>Popli, S. and Rizvi, I.A. (2017), "Leadership style and service orientation: the catalytic role of employee engagement", Journal of Service Theory and Practice, Vol. 27 No. 1, pp. 292-310</w:t>
      </w:r>
      <w:r w:rsidR="00C31C0A" w:rsidRPr="00496D8F">
        <w:rPr>
          <w:rFonts w:ascii="Arial" w:hAnsi="Arial" w:cs="Arial"/>
          <w:sz w:val="24"/>
          <w:szCs w:val="24"/>
        </w:rPr>
        <w:t xml:space="preserve"> Available at:</w:t>
      </w:r>
      <w:hyperlink r:id="rId30" w:history="1">
        <w:r w:rsidR="00C31C0A" w:rsidRPr="00601181">
          <w:rPr>
            <w:rStyle w:val="Hyperlink"/>
            <w:rFonts w:ascii="Arial" w:hAnsi="Arial" w:cs="Arial"/>
            <w:sz w:val="24"/>
            <w:szCs w:val="24"/>
            <w:u w:val="none"/>
          </w:rPr>
          <w:t>https://www.emerald.com/insight/content/doi/10.1108/JSTP-07-2015-0151/full/html</w:t>
        </w:r>
      </w:hyperlink>
      <w:r w:rsidR="00D62449" w:rsidRPr="00496D8F">
        <w:rPr>
          <w:rFonts w:ascii="Arial" w:hAnsi="Arial" w:cs="Arial"/>
          <w:sz w:val="24"/>
          <w:szCs w:val="24"/>
        </w:rPr>
        <w:t>(Accessed:08.05.2024)</w:t>
      </w:r>
    </w:p>
    <w:p w14:paraId="6D70C25C" w14:textId="77777777" w:rsidR="00601181" w:rsidRPr="00601181" w:rsidRDefault="00601181" w:rsidP="00496D8F">
      <w:pPr>
        <w:spacing w:line="480" w:lineRule="auto"/>
        <w:jc w:val="both"/>
        <w:rPr>
          <w:rFonts w:ascii="Arial" w:hAnsi="Arial" w:cs="Arial"/>
          <w:sz w:val="24"/>
          <w:szCs w:val="24"/>
        </w:rPr>
      </w:pPr>
    </w:p>
    <w:p w14:paraId="19DD414E" w14:textId="65700F44" w:rsidR="00601181" w:rsidRPr="00601181" w:rsidRDefault="00601181" w:rsidP="00496D8F">
      <w:pPr>
        <w:spacing w:line="480" w:lineRule="auto"/>
        <w:jc w:val="both"/>
        <w:rPr>
          <w:rFonts w:ascii="Arial" w:hAnsi="Arial" w:cs="Arial"/>
          <w:sz w:val="24"/>
          <w:szCs w:val="24"/>
        </w:rPr>
      </w:pPr>
      <w:bookmarkStart w:id="5" w:name="_Hlk166159544"/>
      <w:r w:rsidRPr="00601181">
        <w:rPr>
          <w:rFonts w:ascii="Arial" w:hAnsi="Arial" w:cs="Arial"/>
          <w:sz w:val="24"/>
          <w:szCs w:val="24"/>
        </w:rPr>
        <w:t>Priyashantha, K.G. &amp; WIN</w:t>
      </w:r>
      <w:bookmarkEnd w:id="5"/>
      <w:r w:rsidRPr="00601181">
        <w:rPr>
          <w:rFonts w:ascii="Arial" w:hAnsi="Arial" w:cs="Arial"/>
          <w:sz w:val="24"/>
          <w:szCs w:val="24"/>
        </w:rPr>
        <w:t xml:space="preserve">, K. (2016). The impact of leadership styles on employee performance: analysis of the intervening effect of employee retention to the relationship of leadership styles and employee performance. </w:t>
      </w:r>
      <w:r w:rsidR="00C31C0A" w:rsidRPr="00496D8F">
        <w:rPr>
          <w:rFonts w:ascii="Arial" w:hAnsi="Arial" w:cs="Arial"/>
          <w:sz w:val="24"/>
          <w:szCs w:val="24"/>
        </w:rPr>
        <w:t>Available at:</w:t>
      </w:r>
    </w:p>
    <w:p w14:paraId="581F06CE" w14:textId="01504FDA" w:rsidR="00601181" w:rsidRPr="00601181" w:rsidRDefault="00000000" w:rsidP="00496D8F">
      <w:pPr>
        <w:spacing w:line="480" w:lineRule="auto"/>
        <w:jc w:val="both"/>
        <w:rPr>
          <w:rFonts w:ascii="Arial" w:hAnsi="Arial" w:cs="Arial"/>
          <w:sz w:val="24"/>
          <w:szCs w:val="24"/>
        </w:rPr>
      </w:pPr>
      <w:hyperlink r:id="rId31" w:history="1">
        <w:r w:rsidR="00601181" w:rsidRPr="00601181">
          <w:rPr>
            <w:rStyle w:val="Hyperlink"/>
            <w:rFonts w:ascii="Arial" w:hAnsi="Arial" w:cs="Arial"/>
            <w:sz w:val="24"/>
            <w:szCs w:val="24"/>
            <w:u w:val="none"/>
          </w:rPr>
          <w:t>https://www.researchgate.net/publication/359420981_The_impact_of_leadership_styles_on_employee_performance_analysis_of_the_intervening_effect_of_employee_retention_to_the_relationship_of_leadership_styles_and_employee_performance</w:t>
        </w:r>
      </w:hyperlink>
      <w:r w:rsidR="00D62449" w:rsidRPr="00496D8F">
        <w:rPr>
          <w:rFonts w:ascii="Arial" w:hAnsi="Arial" w:cs="Arial"/>
          <w:sz w:val="24"/>
          <w:szCs w:val="24"/>
        </w:rPr>
        <w:t>(Accessed:07.05.2024)</w:t>
      </w:r>
    </w:p>
    <w:p w14:paraId="3954F2E4" w14:textId="77777777" w:rsidR="00601181" w:rsidRPr="00601181" w:rsidRDefault="00601181" w:rsidP="00496D8F">
      <w:pPr>
        <w:spacing w:line="480" w:lineRule="auto"/>
        <w:jc w:val="both"/>
        <w:rPr>
          <w:rFonts w:ascii="Arial" w:hAnsi="Arial" w:cs="Arial"/>
          <w:sz w:val="24"/>
          <w:szCs w:val="24"/>
        </w:rPr>
      </w:pPr>
    </w:p>
    <w:p w14:paraId="0AF6D771" w14:textId="4E75F5F2" w:rsidR="00601181" w:rsidRPr="00601181" w:rsidRDefault="00601181" w:rsidP="00496D8F">
      <w:pPr>
        <w:spacing w:line="480" w:lineRule="auto"/>
        <w:jc w:val="both"/>
        <w:rPr>
          <w:rFonts w:ascii="Arial" w:hAnsi="Arial" w:cs="Arial"/>
          <w:sz w:val="24"/>
          <w:szCs w:val="24"/>
        </w:rPr>
      </w:pPr>
      <w:bookmarkStart w:id="6" w:name="_Hlk166226065"/>
      <w:r w:rsidRPr="00601181">
        <w:rPr>
          <w:rFonts w:ascii="Arial" w:hAnsi="Arial" w:cs="Arial"/>
          <w:sz w:val="24"/>
          <w:szCs w:val="24"/>
        </w:rPr>
        <w:t xml:space="preserve">Rossingol, N. (2023) </w:t>
      </w:r>
      <w:bookmarkEnd w:id="6"/>
      <w:r w:rsidRPr="00601181">
        <w:rPr>
          <w:rFonts w:ascii="Arial" w:hAnsi="Arial" w:cs="Arial"/>
          <w:sz w:val="24"/>
          <w:szCs w:val="24"/>
        </w:rPr>
        <w:t xml:space="preserve">Servant Leadership: Empowering People for Business Excellence </w:t>
      </w:r>
      <w:r w:rsidR="00C31C0A" w:rsidRPr="00496D8F">
        <w:rPr>
          <w:rFonts w:ascii="Arial" w:hAnsi="Arial" w:cs="Arial"/>
          <w:sz w:val="24"/>
          <w:szCs w:val="24"/>
        </w:rPr>
        <w:t>Available at:</w:t>
      </w:r>
      <w:hyperlink r:id="rId32" w:history="1">
        <w:r w:rsidRPr="00601181">
          <w:rPr>
            <w:rStyle w:val="Hyperlink"/>
            <w:rFonts w:ascii="Arial" w:hAnsi="Arial" w:cs="Arial"/>
            <w:sz w:val="24"/>
            <w:szCs w:val="24"/>
            <w:u w:val="none"/>
          </w:rPr>
          <w:t>https://www.runn.io/blog/servant-leadership</w:t>
        </w:r>
      </w:hyperlink>
      <w:r w:rsidR="00D62449" w:rsidRPr="00496D8F">
        <w:rPr>
          <w:rFonts w:ascii="Arial" w:hAnsi="Arial" w:cs="Arial"/>
          <w:sz w:val="24"/>
          <w:szCs w:val="24"/>
        </w:rPr>
        <w:t>(Accessed:08.05.2024)</w:t>
      </w:r>
    </w:p>
    <w:p w14:paraId="3AB3CFE2" w14:textId="77777777" w:rsidR="00601181" w:rsidRPr="00601181" w:rsidRDefault="00601181" w:rsidP="00496D8F">
      <w:pPr>
        <w:spacing w:line="480" w:lineRule="auto"/>
        <w:jc w:val="both"/>
        <w:rPr>
          <w:rFonts w:ascii="Arial" w:hAnsi="Arial" w:cs="Arial"/>
          <w:sz w:val="24"/>
          <w:szCs w:val="24"/>
        </w:rPr>
      </w:pPr>
    </w:p>
    <w:p w14:paraId="33FD5E15" w14:textId="25EC7050" w:rsidR="00601181" w:rsidRPr="00496D8F" w:rsidRDefault="00601181" w:rsidP="00496D8F">
      <w:pPr>
        <w:spacing w:line="480" w:lineRule="auto"/>
        <w:jc w:val="both"/>
        <w:rPr>
          <w:rFonts w:ascii="Arial" w:hAnsi="Arial" w:cs="Arial"/>
          <w:sz w:val="24"/>
          <w:szCs w:val="24"/>
        </w:rPr>
      </w:pPr>
      <w:r w:rsidRPr="00601181">
        <w:rPr>
          <w:rFonts w:ascii="Arial" w:hAnsi="Arial" w:cs="Arial"/>
          <w:sz w:val="24"/>
          <w:szCs w:val="24"/>
        </w:rPr>
        <w:t>Sanders, P. (2023) The Role of Servant Leadership in the Service Industry</w:t>
      </w:r>
      <w:r w:rsidR="00C31C0A" w:rsidRPr="00496D8F">
        <w:rPr>
          <w:rFonts w:ascii="Arial" w:hAnsi="Arial" w:cs="Arial"/>
          <w:sz w:val="24"/>
          <w:szCs w:val="24"/>
        </w:rPr>
        <w:t xml:space="preserve"> Available at:</w:t>
      </w:r>
      <w:hyperlink r:id="rId33" w:anchor=":~:text=Servant%20leadership%20is%20a%20leadership,empower%20and%20serve%20their%20needs" w:history="1">
        <w:r w:rsidR="00C31C0A" w:rsidRPr="00601181">
          <w:rPr>
            <w:rStyle w:val="Hyperlink"/>
            <w:rFonts w:ascii="Arial" w:hAnsi="Arial" w:cs="Arial"/>
            <w:sz w:val="24"/>
            <w:szCs w:val="24"/>
            <w:u w:val="none"/>
          </w:rPr>
          <w:t>https://www.hospitalitynet.org/opinion/4118817.html#:~:text=Servant%20leadership%20is%20a%20leadership,empower%20and%20serve%20their%20needs</w:t>
        </w:r>
      </w:hyperlink>
      <w:r w:rsidRPr="00601181">
        <w:rPr>
          <w:rFonts w:ascii="Arial" w:hAnsi="Arial" w:cs="Arial"/>
          <w:sz w:val="24"/>
          <w:szCs w:val="24"/>
        </w:rPr>
        <w:t>.</w:t>
      </w:r>
      <w:r w:rsidR="00D62449" w:rsidRPr="00496D8F">
        <w:rPr>
          <w:rFonts w:ascii="Arial" w:hAnsi="Arial" w:cs="Arial"/>
          <w:sz w:val="24"/>
          <w:szCs w:val="24"/>
        </w:rPr>
        <w:t xml:space="preserve"> (Accessed:06.05.2024)</w:t>
      </w:r>
    </w:p>
    <w:p w14:paraId="0BE256DC" w14:textId="77777777" w:rsidR="00C31C0A" w:rsidRPr="00601181" w:rsidRDefault="00C31C0A" w:rsidP="00496D8F">
      <w:pPr>
        <w:spacing w:line="480" w:lineRule="auto"/>
        <w:jc w:val="both"/>
        <w:rPr>
          <w:rFonts w:ascii="Arial" w:hAnsi="Arial" w:cs="Arial"/>
          <w:sz w:val="24"/>
          <w:szCs w:val="24"/>
        </w:rPr>
      </w:pPr>
    </w:p>
    <w:p w14:paraId="52A17851" w14:textId="1E441DAC"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lastRenderedPageBreak/>
        <w:t>Santoso, I.H., Wanto, H.S. and Siswati, E., 2021. The influence of transformational leadership and innovation on organizational and individual outcomes: Evidence from Indonesia. International Journal of eBusiness and eGovernment Studies, 13(2), pp.17-32.</w:t>
      </w:r>
      <w:r w:rsidR="00C31C0A" w:rsidRPr="00496D8F">
        <w:rPr>
          <w:rFonts w:ascii="Arial" w:hAnsi="Arial" w:cs="Arial"/>
          <w:sz w:val="24"/>
          <w:szCs w:val="24"/>
        </w:rPr>
        <w:t xml:space="preserve"> Available at:</w:t>
      </w:r>
      <w:hyperlink r:id="rId34" w:history="1">
        <w:r w:rsidR="00C31C0A" w:rsidRPr="00601181">
          <w:rPr>
            <w:rStyle w:val="Hyperlink"/>
            <w:rFonts w:ascii="Arial" w:hAnsi="Arial" w:cs="Arial"/>
            <w:sz w:val="24"/>
            <w:szCs w:val="24"/>
            <w:u w:val="none"/>
          </w:rPr>
          <w:t>https://scholar.google.com/scholar_lookup?journal=Int.+J.+eBus.+eGov.+Stud.&amp;title=The+influence+of+transformational+leadership+and+innovation+on+organizational+and+individual+outcomes:+Evidence+from+Indonesia&amp;author=I.H.+Santoso&amp;author=H.S.+Wanto&amp;author=E.+Siswati&amp;volume=13&amp;publication_year=2021&amp;pages=17-32&amp;</w:t>
        </w:r>
      </w:hyperlink>
      <w:r w:rsidR="00D62449" w:rsidRPr="00496D8F">
        <w:rPr>
          <w:rFonts w:ascii="Arial" w:hAnsi="Arial" w:cs="Arial"/>
          <w:sz w:val="24"/>
          <w:szCs w:val="24"/>
        </w:rPr>
        <w:t>(Accessed:08.05.2024)</w:t>
      </w:r>
    </w:p>
    <w:p w14:paraId="17919711" w14:textId="77777777" w:rsidR="00601181" w:rsidRPr="00601181" w:rsidRDefault="00601181" w:rsidP="00496D8F">
      <w:pPr>
        <w:spacing w:line="480" w:lineRule="auto"/>
        <w:jc w:val="both"/>
        <w:rPr>
          <w:rFonts w:ascii="Arial" w:hAnsi="Arial" w:cs="Arial"/>
          <w:sz w:val="24"/>
          <w:szCs w:val="24"/>
        </w:rPr>
      </w:pPr>
    </w:p>
    <w:p w14:paraId="475D2045" w14:textId="2AE83E2B"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 xml:space="preserve">Santoso, N., </w:t>
      </w:r>
      <w:proofErr w:type="spellStart"/>
      <w:r w:rsidRPr="00601181">
        <w:rPr>
          <w:rFonts w:ascii="Arial" w:hAnsi="Arial" w:cs="Arial"/>
          <w:sz w:val="24"/>
          <w:szCs w:val="24"/>
        </w:rPr>
        <w:t>Sulistyaningtyas</w:t>
      </w:r>
      <w:proofErr w:type="spellEnd"/>
      <w:r w:rsidRPr="00601181">
        <w:rPr>
          <w:rFonts w:ascii="Arial" w:hAnsi="Arial" w:cs="Arial"/>
          <w:sz w:val="24"/>
          <w:szCs w:val="24"/>
        </w:rPr>
        <w:t xml:space="preserve">, I. and </w:t>
      </w:r>
      <w:proofErr w:type="spellStart"/>
      <w:r w:rsidRPr="00601181">
        <w:rPr>
          <w:rFonts w:ascii="Arial" w:hAnsi="Arial" w:cs="Arial"/>
          <w:sz w:val="24"/>
          <w:szCs w:val="24"/>
        </w:rPr>
        <w:t>Pratama</w:t>
      </w:r>
      <w:proofErr w:type="spellEnd"/>
      <w:r w:rsidRPr="00601181">
        <w:rPr>
          <w:rFonts w:ascii="Arial" w:hAnsi="Arial" w:cs="Arial"/>
          <w:sz w:val="24"/>
          <w:szCs w:val="24"/>
        </w:rPr>
        <w:t xml:space="preserve">, B. (2022). Transformational Leadership During the COVID-19 Pandemic: Strengthening Employee Engagement Through Internal Communication. Journal of Communication Inquiry. </w:t>
      </w:r>
      <w:r w:rsidR="00C31C0A" w:rsidRPr="00496D8F">
        <w:rPr>
          <w:rFonts w:ascii="Arial" w:hAnsi="Arial" w:cs="Arial"/>
          <w:sz w:val="24"/>
          <w:szCs w:val="24"/>
        </w:rPr>
        <w:t>Available at:</w:t>
      </w:r>
    </w:p>
    <w:p w14:paraId="5AABE0A4" w14:textId="0B38ED5B" w:rsidR="00601181" w:rsidRPr="00601181" w:rsidRDefault="00000000" w:rsidP="00496D8F">
      <w:pPr>
        <w:spacing w:line="480" w:lineRule="auto"/>
        <w:jc w:val="both"/>
        <w:rPr>
          <w:rFonts w:ascii="Arial" w:hAnsi="Arial" w:cs="Arial"/>
          <w:sz w:val="24"/>
          <w:szCs w:val="24"/>
        </w:rPr>
      </w:pPr>
      <w:hyperlink r:id="rId35" w:history="1">
        <w:r w:rsidR="00601181" w:rsidRPr="00601181">
          <w:rPr>
            <w:rStyle w:val="Hyperlink"/>
            <w:rFonts w:ascii="Arial" w:hAnsi="Arial" w:cs="Arial"/>
            <w:sz w:val="24"/>
            <w:szCs w:val="24"/>
            <w:u w:val="none"/>
          </w:rPr>
          <w:t>https://www.researchgate.net/publication/360045159_Transformational_Leadership_During_the_COVID19_Pandemic_Strengthening_Employee_Engagement_Through_Internal_Communication</w:t>
        </w:r>
      </w:hyperlink>
      <w:r w:rsidR="00D62449" w:rsidRPr="00496D8F">
        <w:rPr>
          <w:rFonts w:ascii="Arial" w:hAnsi="Arial" w:cs="Arial"/>
          <w:sz w:val="24"/>
          <w:szCs w:val="24"/>
        </w:rPr>
        <w:t>(Accessed:09.05.2024)</w:t>
      </w:r>
    </w:p>
    <w:p w14:paraId="0ED5CACC" w14:textId="77777777" w:rsidR="00601181" w:rsidRPr="00601181" w:rsidRDefault="00601181" w:rsidP="00496D8F">
      <w:pPr>
        <w:spacing w:line="480" w:lineRule="auto"/>
        <w:jc w:val="both"/>
        <w:rPr>
          <w:rFonts w:ascii="Arial" w:hAnsi="Arial" w:cs="Arial"/>
          <w:sz w:val="24"/>
          <w:szCs w:val="24"/>
        </w:rPr>
      </w:pPr>
    </w:p>
    <w:p w14:paraId="1A8F5AB7" w14:textId="53D26436"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Schaffner, A. (2023) Servant Leadership: How to Transform Your Leadership Style</w:t>
      </w:r>
      <w:r w:rsidR="00C31C0A" w:rsidRPr="00496D8F">
        <w:rPr>
          <w:rFonts w:ascii="Arial" w:hAnsi="Arial" w:cs="Arial"/>
          <w:sz w:val="24"/>
          <w:szCs w:val="24"/>
        </w:rPr>
        <w:t xml:space="preserve"> Available</w:t>
      </w:r>
      <w:r w:rsidR="00D62449" w:rsidRPr="00496D8F">
        <w:rPr>
          <w:rFonts w:ascii="Arial" w:hAnsi="Arial" w:cs="Arial"/>
          <w:sz w:val="24"/>
          <w:szCs w:val="24"/>
        </w:rPr>
        <w:t xml:space="preserve"> </w:t>
      </w:r>
      <w:r w:rsidR="00C31C0A" w:rsidRPr="00496D8F">
        <w:rPr>
          <w:rFonts w:ascii="Arial" w:hAnsi="Arial" w:cs="Arial"/>
          <w:sz w:val="24"/>
          <w:szCs w:val="24"/>
        </w:rPr>
        <w:t>at:</w:t>
      </w:r>
      <w:hyperlink r:id="rId36" w:history="1">
        <w:r w:rsidR="00C31C0A" w:rsidRPr="00601181">
          <w:rPr>
            <w:rStyle w:val="Hyperlink"/>
            <w:rFonts w:ascii="Arial" w:hAnsi="Arial" w:cs="Arial"/>
            <w:sz w:val="24"/>
            <w:szCs w:val="24"/>
            <w:u w:val="none"/>
          </w:rPr>
          <w:t>https://positivepsychology.com/servant-leadership/</w:t>
        </w:r>
      </w:hyperlink>
      <w:r w:rsidR="00D62449" w:rsidRPr="00496D8F">
        <w:rPr>
          <w:rFonts w:ascii="Arial" w:hAnsi="Arial" w:cs="Arial"/>
          <w:sz w:val="24"/>
          <w:szCs w:val="24"/>
        </w:rPr>
        <w:t>(Accessed:05.05.2024)</w:t>
      </w:r>
    </w:p>
    <w:p w14:paraId="0897DF99" w14:textId="77777777" w:rsidR="00601181" w:rsidRPr="00601181" w:rsidRDefault="00601181" w:rsidP="00496D8F">
      <w:pPr>
        <w:spacing w:line="480" w:lineRule="auto"/>
        <w:jc w:val="both"/>
        <w:rPr>
          <w:rFonts w:ascii="Arial" w:hAnsi="Arial" w:cs="Arial"/>
          <w:sz w:val="24"/>
          <w:szCs w:val="24"/>
        </w:rPr>
      </w:pPr>
    </w:p>
    <w:p w14:paraId="7FE48F56" w14:textId="4FAE9A06"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Sirk, C. (2024) How the Ritz-Carlton Creates a 5 Star Customer Experience</w:t>
      </w:r>
      <w:r w:rsidR="00C31C0A" w:rsidRPr="00496D8F">
        <w:rPr>
          <w:rFonts w:ascii="Arial" w:hAnsi="Arial" w:cs="Arial"/>
          <w:sz w:val="24"/>
          <w:szCs w:val="24"/>
        </w:rPr>
        <w:t xml:space="preserve"> Available at:</w:t>
      </w:r>
      <w:r w:rsidR="00D62449" w:rsidRPr="00496D8F">
        <w:rPr>
          <w:rFonts w:ascii="Arial" w:hAnsi="Arial" w:cs="Arial"/>
          <w:sz w:val="24"/>
          <w:szCs w:val="24"/>
        </w:rPr>
        <w:t xml:space="preserve"> </w:t>
      </w:r>
      <w:hyperlink r:id="rId37" w:history="1">
        <w:r w:rsidR="00D62449" w:rsidRPr="00601181">
          <w:rPr>
            <w:rStyle w:val="Hyperlink"/>
            <w:rFonts w:ascii="Arial" w:hAnsi="Arial" w:cs="Arial"/>
            <w:sz w:val="24"/>
            <w:szCs w:val="24"/>
            <w:u w:val="none"/>
          </w:rPr>
          <w:t>https://crm.org/articles/ritz-carlton-gold-standards</w:t>
        </w:r>
      </w:hyperlink>
      <w:r w:rsidR="00D62449" w:rsidRPr="00496D8F">
        <w:rPr>
          <w:rFonts w:ascii="Arial" w:hAnsi="Arial" w:cs="Arial"/>
          <w:sz w:val="24"/>
          <w:szCs w:val="24"/>
        </w:rPr>
        <w:t>(Accessed:07.05.2024)</w:t>
      </w:r>
    </w:p>
    <w:p w14:paraId="7E5BC249" w14:textId="77777777" w:rsidR="00601181" w:rsidRPr="00601181" w:rsidRDefault="00601181" w:rsidP="00496D8F">
      <w:pPr>
        <w:spacing w:line="480" w:lineRule="auto"/>
        <w:jc w:val="both"/>
        <w:rPr>
          <w:rFonts w:ascii="Arial" w:hAnsi="Arial" w:cs="Arial"/>
          <w:sz w:val="24"/>
          <w:szCs w:val="24"/>
        </w:rPr>
      </w:pPr>
    </w:p>
    <w:p w14:paraId="3258919C" w14:textId="246D3795"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 xml:space="preserve"> The Economic Times (2023) Transformational Leadership Theory: Inspiring Positive Change in Organizations</w:t>
      </w:r>
      <w:r w:rsidR="00C31C0A" w:rsidRPr="00496D8F">
        <w:rPr>
          <w:rFonts w:ascii="Arial" w:hAnsi="Arial" w:cs="Arial"/>
          <w:sz w:val="24"/>
          <w:szCs w:val="24"/>
        </w:rPr>
        <w:t xml:space="preserve"> Available at:</w:t>
      </w:r>
      <w:hyperlink r:id="rId38" w:history="1">
        <w:r w:rsidR="00C31C0A" w:rsidRPr="00601181">
          <w:rPr>
            <w:rStyle w:val="Hyperlink"/>
            <w:rFonts w:ascii="Arial" w:hAnsi="Arial" w:cs="Arial"/>
            <w:sz w:val="24"/>
            <w:szCs w:val="24"/>
            <w:u w:val="none"/>
          </w:rPr>
          <w:t>https://economictimes.indiatimes.com/jobs/c-suite/transformational-leadership-theory-inspiring-positive-change-in-organizations/articleshow/104760081.cms?from=mdr</w:t>
        </w:r>
      </w:hyperlink>
      <w:r w:rsidR="00D62449" w:rsidRPr="00496D8F">
        <w:rPr>
          <w:rFonts w:ascii="Arial" w:hAnsi="Arial" w:cs="Arial"/>
          <w:sz w:val="24"/>
          <w:szCs w:val="24"/>
        </w:rPr>
        <w:t>(Accessed:08.05.2024)</w:t>
      </w:r>
    </w:p>
    <w:p w14:paraId="0AD6E8F0" w14:textId="77777777" w:rsidR="00601181" w:rsidRPr="00601181" w:rsidRDefault="00601181" w:rsidP="00496D8F">
      <w:pPr>
        <w:spacing w:line="480" w:lineRule="auto"/>
        <w:jc w:val="both"/>
        <w:rPr>
          <w:rFonts w:ascii="Arial" w:hAnsi="Arial" w:cs="Arial"/>
          <w:sz w:val="24"/>
          <w:szCs w:val="24"/>
        </w:rPr>
      </w:pPr>
    </w:p>
    <w:p w14:paraId="7A72E5A6" w14:textId="2FC193FB" w:rsidR="00601181" w:rsidRPr="00601181" w:rsidRDefault="00601181" w:rsidP="00496D8F">
      <w:pPr>
        <w:spacing w:line="480" w:lineRule="auto"/>
        <w:jc w:val="both"/>
        <w:rPr>
          <w:rFonts w:ascii="Arial" w:hAnsi="Arial" w:cs="Arial"/>
          <w:sz w:val="24"/>
          <w:szCs w:val="24"/>
        </w:rPr>
      </w:pPr>
      <w:bookmarkStart w:id="7" w:name="_Hlk166193993"/>
      <w:r w:rsidRPr="00601181">
        <w:rPr>
          <w:rFonts w:ascii="Arial" w:hAnsi="Arial" w:cs="Arial"/>
          <w:sz w:val="24"/>
          <w:szCs w:val="24"/>
        </w:rPr>
        <w:t>The Ritz-Carlton leadership centre (2024)</w:t>
      </w:r>
      <w:bookmarkEnd w:id="7"/>
      <w:r w:rsidRPr="00601181">
        <w:rPr>
          <w:rFonts w:ascii="Arial" w:hAnsi="Arial" w:cs="Arial"/>
          <w:sz w:val="24"/>
          <w:szCs w:val="24"/>
        </w:rPr>
        <w:t xml:space="preserve"> Foundations of Our Brand</w:t>
      </w:r>
      <w:r w:rsidR="00C31C0A" w:rsidRPr="00496D8F">
        <w:rPr>
          <w:rFonts w:ascii="Arial" w:hAnsi="Arial" w:cs="Arial"/>
          <w:sz w:val="24"/>
          <w:szCs w:val="24"/>
        </w:rPr>
        <w:t xml:space="preserve"> </w:t>
      </w:r>
      <w:bookmarkStart w:id="8" w:name="_Hlk166245187"/>
      <w:r w:rsidR="00C31C0A" w:rsidRPr="00496D8F">
        <w:rPr>
          <w:rFonts w:ascii="Arial" w:hAnsi="Arial" w:cs="Arial"/>
          <w:sz w:val="24"/>
          <w:szCs w:val="24"/>
        </w:rPr>
        <w:t>Available at:</w:t>
      </w:r>
    </w:p>
    <w:bookmarkEnd w:id="8"/>
    <w:p w14:paraId="24E10D03" w14:textId="113FC716" w:rsidR="00601181" w:rsidRPr="00496D8F" w:rsidRDefault="00C31C0A" w:rsidP="00496D8F">
      <w:pPr>
        <w:spacing w:line="480" w:lineRule="auto"/>
        <w:jc w:val="both"/>
        <w:rPr>
          <w:rFonts w:ascii="Arial" w:hAnsi="Arial" w:cs="Arial"/>
          <w:sz w:val="24"/>
          <w:szCs w:val="24"/>
        </w:rPr>
      </w:pPr>
      <w:r w:rsidRPr="00496D8F">
        <w:rPr>
          <w:rFonts w:ascii="Arial" w:hAnsi="Arial" w:cs="Arial"/>
          <w:sz w:val="24"/>
          <w:szCs w:val="24"/>
        </w:rPr>
        <w:fldChar w:fldCharType="begin"/>
      </w:r>
      <w:r w:rsidRPr="00496D8F">
        <w:rPr>
          <w:rFonts w:ascii="Arial" w:hAnsi="Arial" w:cs="Arial"/>
          <w:sz w:val="24"/>
          <w:szCs w:val="24"/>
        </w:rPr>
        <w:instrText>HYPERLINK "https://ritzcarltonleadershipcenter.com/about-us/about-us-foundations-of-our-brand/"</w:instrText>
      </w:r>
      <w:r w:rsidRPr="00496D8F">
        <w:rPr>
          <w:rFonts w:ascii="Arial" w:hAnsi="Arial" w:cs="Arial"/>
          <w:sz w:val="24"/>
          <w:szCs w:val="24"/>
        </w:rPr>
      </w:r>
      <w:r w:rsidRPr="00496D8F">
        <w:rPr>
          <w:rFonts w:ascii="Arial" w:hAnsi="Arial" w:cs="Arial"/>
          <w:sz w:val="24"/>
          <w:szCs w:val="24"/>
        </w:rPr>
        <w:fldChar w:fldCharType="separate"/>
      </w:r>
      <w:r w:rsidRPr="00496D8F">
        <w:rPr>
          <w:rStyle w:val="Hyperlink"/>
          <w:rFonts w:ascii="Arial" w:hAnsi="Arial" w:cs="Arial"/>
          <w:sz w:val="24"/>
          <w:szCs w:val="24"/>
          <w:u w:val="none"/>
        </w:rPr>
        <w:t>https://ritzcarltonleadershipcenter.com/about-us/about-us-foundations-of-our-brand/</w:t>
      </w:r>
      <w:r w:rsidRPr="00496D8F">
        <w:rPr>
          <w:rFonts w:ascii="Arial" w:hAnsi="Arial" w:cs="Arial"/>
          <w:sz w:val="24"/>
          <w:szCs w:val="24"/>
        </w:rPr>
        <w:fldChar w:fldCharType="end"/>
      </w:r>
      <w:r w:rsidR="00D62449" w:rsidRPr="00496D8F">
        <w:rPr>
          <w:rFonts w:ascii="Arial" w:hAnsi="Arial" w:cs="Arial"/>
          <w:sz w:val="24"/>
          <w:szCs w:val="24"/>
        </w:rPr>
        <w:t>(Accessed:06.05.2024)</w:t>
      </w:r>
    </w:p>
    <w:p w14:paraId="0F5CA02F" w14:textId="77777777" w:rsidR="00C31C0A" w:rsidRPr="00601181" w:rsidRDefault="00C31C0A" w:rsidP="00496D8F">
      <w:pPr>
        <w:spacing w:line="480" w:lineRule="auto"/>
        <w:jc w:val="both"/>
        <w:rPr>
          <w:rFonts w:ascii="Arial" w:hAnsi="Arial" w:cs="Arial"/>
          <w:sz w:val="24"/>
          <w:szCs w:val="24"/>
        </w:rPr>
      </w:pPr>
    </w:p>
    <w:p w14:paraId="35F85460" w14:textId="5EB7C6C8" w:rsidR="00601181" w:rsidRPr="00601181" w:rsidRDefault="00601181" w:rsidP="00496D8F">
      <w:pPr>
        <w:spacing w:line="480" w:lineRule="auto"/>
        <w:jc w:val="both"/>
        <w:rPr>
          <w:rFonts w:ascii="Arial" w:hAnsi="Arial" w:cs="Arial"/>
          <w:sz w:val="24"/>
          <w:szCs w:val="24"/>
        </w:rPr>
      </w:pPr>
      <w:r w:rsidRPr="00601181">
        <w:rPr>
          <w:rFonts w:ascii="Arial" w:hAnsi="Arial" w:cs="Arial"/>
          <w:sz w:val="24"/>
          <w:szCs w:val="24"/>
        </w:rPr>
        <w:t>Study. Com (2024) Adair's Action-Centered Leadership Theory</w:t>
      </w:r>
      <w:r w:rsidR="00C31C0A" w:rsidRPr="00496D8F">
        <w:rPr>
          <w:rFonts w:ascii="Arial" w:hAnsi="Arial" w:cs="Arial"/>
          <w:sz w:val="24"/>
          <w:szCs w:val="24"/>
        </w:rPr>
        <w:t xml:space="preserve"> Available at:</w:t>
      </w:r>
      <w:hyperlink r:id="rId39" w:history="1">
        <w:r w:rsidR="00C31C0A" w:rsidRPr="00601181">
          <w:rPr>
            <w:rStyle w:val="Hyperlink"/>
            <w:rFonts w:ascii="Arial" w:hAnsi="Arial" w:cs="Arial"/>
            <w:sz w:val="24"/>
            <w:szCs w:val="24"/>
            <w:u w:val="none"/>
          </w:rPr>
          <w:t>https://study.com/academy/lesson/adairs-action-centered-leadership-theory.html</w:t>
        </w:r>
      </w:hyperlink>
      <w:r w:rsidR="00D62449" w:rsidRPr="00496D8F">
        <w:rPr>
          <w:rFonts w:ascii="Arial" w:hAnsi="Arial" w:cs="Arial"/>
          <w:sz w:val="24"/>
          <w:szCs w:val="24"/>
        </w:rPr>
        <w:t>(Accessed:05.05.2024)</w:t>
      </w:r>
    </w:p>
    <w:p w14:paraId="12C9C0DE" w14:textId="77777777" w:rsidR="00601181" w:rsidRPr="00601181" w:rsidRDefault="00601181" w:rsidP="00496D8F">
      <w:pPr>
        <w:spacing w:line="480" w:lineRule="auto"/>
        <w:jc w:val="both"/>
        <w:rPr>
          <w:rFonts w:ascii="Arial" w:hAnsi="Arial" w:cs="Arial"/>
          <w:sz w:val="24"/>
          <w:szCs w:val="24"/>
        </w:rPr>
      </w:pPr>
    </w:p>
    <w:p w14:paraId="176B639A" w14:textId="4276336F" w:rsidR="00736E4B" w:rsidRPr="00496D8F" w:rsidRDefault="00601181" w:rsidP="00496D8F">
      <w:pPr>
        <w:spacing w:line="480" w:lineRule="auto"/>
        <w:jc w:val="both"/>
        <w:rPr>
          <w:rFonts w:ascii="Arial" w:hAnsi="Arial" w:cs="Arial"/>
          <w:sz w:val="24"/>
          <w:szCs w:val="24"/>
        </w:rPr>
      </w:pPr>
      <w:bookmarkStart w:id="9" w:name="_Hlk166234539"/>
      <w:r w:rsidRPr="00601181">
        <w:rPr>
          <w:rFonts w:ascii="Arial" w:hAnsi="Arial" w:cs="Arial"/>
          <w:sz w:val="24"/>
          <w:szCs w:val="24"/>
        </w:rPr>
        <w:t>Ugochukwu, C. (2024</w:t>
      </w:r>
      <w:bookmarkEnd w:id="9"/>
      <w:r w:rsidRPr="00601181">
        <w:rPr>
          <w:rFonts w:ascii="Arial" w:hAnsi="Arial" w:cs="Arial"/>
          <w:sz w:val="24"/>
          <w:szCs w:val="24"/>
        </w:rPr>
        <w:t>) Transformational Leadership Style: How To Inspire And Motivate</w:t>
      </w:r>
      <w:r w:rsidR="00C31C0A" w:rsidRPr="00496D8F">
        <w:rPr>
          <w:rFonts w:ascii="Arial" w:hAnsi="Arial" w:cs="Arial"/>
          <w:sz w:val="24"/>
          <w:szCs w:val="24"/>
        </w:rPr>
        <w:t xml:space="preserve"> Available at:</w:t>
      </w:r>
      <w:hyperlink r:id="rId40" w:anchor=":~:text=These%20leaders%20encourage%20innovation%2C%20creativity,consciousness%20to%20achieve%20organizational%20success" w:history="1">
        <w:r w:rsidR="005506D3" w:rsidRPr="00D50039">
          <w:rPr>
            <w:rStyle w:val="Hyperlink"/>
            <w:rFonts w:ascii="Arial" w:hAnsi="Arial" w:cs="Arial"/>
            <w:sz w:val="24"/>
            <w:szCs w:val="24"/>
            <w:u w:val="none"/>
          </w:rPr>
          <w:t>https://www.simplypsychology.org/what-is-transformational-leadership.html#:~:text=These%20leaders%20encourage%20innovation%2C%20creativity,consciousness%20to%20achieve%20organizational%20success</w:t>
        </w:r>
      </w:hyperlink>
      <w:r w:rsidR="00D62449" w:rsidRPr="00496D8F">
        <w:rPr>
          <w:rFonts w:ascii="Arial" w:hAnsi="Arial" w:cs="Arial"/>
          <w:sz w:val="24"/>
          <w:szCs w:val="24"/>
        </w:rPr>
        <w:t>(Accessed:07.05.2024)</w:t>
      </w:r>
    </w:p>
    <w:p w14:paraId="50361996" w14:textId="77777777" w:rsidR="00736E4B" w:rsidRDefault="00736E4B" w:rsidP="00BD1F9A"/>
    <w:p w14:paraId="083753FA" w14:textId="605F4518" w:rsidR="00D066A5" w:rsidRDefault="00D066A5" w:rsidP="00D066A5"/>
    <w:p w14:paraId="45C24DC6" w14:textId="77777777" w:rsidR="00D066A5" w:rsidRDefault="00D066A5" w:rsidP="00D066A5"/>
    <w:p w14:paraId="6FE20792" w14:textId="609FCA43" w:rsidR="00736E4B" w:rsidRDefault="00736E4B" w:rsidP="00BD1F9A"/>
    <w:sectPr w:rsidR="00736E4B" w:rsidSect="005A54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6D3B6" w14:textId="77777777" w:rsidR="005A54FC" w:rsidRDefault="005A54FC" w:rsidP="002E39D0">
      <w:pPr>
        <w:spacing w:after="0" w:line="240" w:lineRule="auto"/>
      </w:pPr>
      <w:r>
        <w:separator/>
      </w:r>
    </w:p>
  </w:endnote>
  <w:endnote w:type="continuationSeparator" w:id="0">
    <w:p w14:paraId="375803AA" w14:textId="77777777" w:rsidR="005A54FC" w:rsidRDefault="005A54FC" w:rsidP="002E3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28F39" w14:textId="77777777" w:rsidR="005A54FC" w:rsidRDefault="005A54FC" w:rsidP="002E39D0">
      <w:pPr>
        <w:spacing w:after="0" w:line="240" w:lineRule="auto"/>
      </w:pPr>
      <w:r>
        <w:separator/>
      </w:r>
    </w:p>
  </w:footnote>
  <w:footnote w:type="continuationSeparator" w:id="0">
    <w:p w14:paraId="616DA4A1" w14:textId="77777777" w:rsidR="005A54FC" w:rsidRDefault="005A54FC" w:rsidP="002E39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A78"/>
    <w:rsid w:val="000167AD"/>
    <w:rsid w:val="000637C3"/>
    <w:rsid w:val="0007732D"/>
    <w:rsid w:val="000C7D12"/>
    <w:rsid w:val="000E584E"/>
    <w:rsid w:val="000E79D8"/>
    <w:rsid w:val="0019097F"/>
    <w:rsid w:val="001913A1"/>
    <w:rsid w:val="00197645"/>
    <w:rsid w:val="001A75E7"/>
    <w:rsid w:val="001B240F"/>
    <w:rsid w:val="001C3A78"/>
    <w:rsid w:val="001F1238"/>
    <w:rsid w:val="002220D5"/>
    <w:rsid w:val="002706F3"/>
    <w:rsid w:val="002E39D0"/>
    <w:rsid w:val="00345120"/>
    <w:rsid w:val="00365447"/>
    <w:rsid w:val="003A6ACF"/>
    <w:rsid w:val="003B07B1"/>
    <w:rsid w:val="003B2D6B"/>
    <w:rsid w:val="00401C05"/>
    <w:rsid w:val="00435F40"/>
    <w:rsid w:val="00451622"/>
    <w:rsid w:val="004712C2"/>
    <w:rsid w:val="00496D8F"/>
    <w:rsid w:val="004A072C"/>
    <w:rsid w:val="004B66CC"/>
    <w:rsid w:val="004C4AFC"/>
    <w:rsid w:val="004D60CB"/>
    <w:rsid w:val="004F13CD"/>
    <w:rsid w:val="00511980"/>
    <w:rsid w:val="0052630F"/>
    <w:rsid w:val="005506D3"/>
    <w:rsid w:val="00587328"/>
    <w:rsid w:val="0059047A"/>
    <w:rsid w:val="005A54FC"/>
    <w:rsid w:val="005C683E"/>
    <w:rsid w:val="005E1DAA"/>
    <w:rsid w:val="005F114E"/>
    <w:rsid w:val="00601181"/>
    <w:rsid w:val="00617331"/>
    <w:rsid w:val="0062063F"/>
    <w:rsid w:val="006206C0"/>
    <w:rsid w:val="00620C93"/>
    <w:rsid w:val="00623842"/>
    <w:rsid w:val="00654795"/>
    <w:rsid w:val="00656B13"/>
    <w:rsid w:val="0068222D"/>
    <w:rsid w:val="00682E55"/>
    <w:rsid w:val="006A7BDE"/>
    <w:rsid w:val="006B151A"/>
    <w:rsid w:val="006B484D"/>
    <w:rsid w:val="006C0795"/>
    <w:rsid w:val="006C7E87"/>
    <w:rsid w:val="006D5C63"/>
    <w:rsid w:val="007052FA"/>
    <w:rsid w:val="00736E4B"/>
    <w:rsid w:val="00753F08"/>
    <w:rsid w:val="00873D13"/>
    <w:rsid w:val="008D5E66"/>
    <w:rsid w:val="008F7144"/>
    <w:rsid w:val="009213F9"/>
    <w:rsid w:val="009A537D"/>
    <w:rsid w:val="009E7DD0"/>
    <w:rsid w:val="00A17821"/>
    <w:rsid w:val="00A25A06"/>
    <w:rsid w:val="00A33A1B"/>
    <w:rsid w:val="00A535DD"/>
    <w:rsid w:val="00A8428A"/>
    <w:rsid w:val="00AA6AF6"/>
    <w:rsid w:val="00AB5906"/>
    <w:rsid w:val="00BD1F9A"/>
    <w:rsid w:val="00C31C0A"/>
    <w:rsid w:val="00C71DFF"/>
    <w:rsid w:val="00CF2826"/>
    <w:rsid w:val="00D05DA0"/>
    <w:rsid w:val="00D066A5"/>
    <w:rsid w:val="00D101E6"/>
    <w:rsid w:val="00D3367C"/>
    <w:rsid w:val="00D40668"/>
    <w:rsid w:val="00D50039"/>
    <w:rsid w:val="00D512FE"/>
    <w:rsid w:val="00D62449"/>
    <w:rsid w:val="00D84657"/>
    <w:rsid w:val="00DB2278"/>
    <w:rsid w:val="00DC7806"/>
    <w:rsid w:val="00E50138"/>
    <w:rsid w:val="00E83CC8"/>
    <w:rsid w:val="00E8409E"/>
    <w:rsid w:val="00EE75C5"/>
    <w:rsid w:val="00F13654"/>
    <w:rsid w:val="00F37EA8"/>
    <w:rsid w:val="00F47A3C"/>
    <w:rsid w:val="00F57DD8"/>
    <w:rsid w:val="00F927D7"/>
    <w:rsid w:val="00FB14A0"/>
    <w:rsid w:val="00FB1639"/>
    <w:rsid w:val="00FB4655"/>
    <w:rsid w:val="00FF3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8FC1C"/>
  <w15:chartTrackingRefBased/>
  <w15:docId w15:val="{EF17F40F-9E12-44B1-80E5-DF7F16C3A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3A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3A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3A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3A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3A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3A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3A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3A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3A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A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3A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3A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A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A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A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A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A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A78"/>
    <w:rPr>
      <w:rFonts w:eastAsiaTheme="majorEastAsia" w:cstheme="majorBidi"/>
      <w:color w:val="272727" w:themeColor="text1" w:themeTint="D8"/>
    </w:rPr>
  </w:style>
  <w:style w:type="paragraph" w:styleId="Title">
    <w:name w:val="Title"/>
    <w:basedOn w:val="Normal"/>
    <w:next w:val="Normal"/>
    <w:link w:val="TitleChar"/>
    <w:uiPriority w:val="10"/>
    <w:qFormat/>
    <w:rsid w:val="001C3A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3A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A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3A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A78"/>
    <w:pPr>
      <w:spacing w:before="160"/>
      <w:jc w:val="center"/>
    </w:pPr>
    <w:rPr>
      <w:i/>
      <w:iCs/>
      <w:color w:val="404040" w:themeColor="text1" w:themeTint="BF"/>
    </w:rPr>
  </w:style>
  <w:style w:type="character" w:customStyle="1" w:styleId="QuoteChar">
    <w:name w:val="Quote Char"/>
    <w:basedOn w:val="DefaultParagraphFont"/>
    <w:link w:val="Quote"/>
    <w:uiPriority w:val="29"/>
    <w:rsid w:val="001C3A78"/>
    <w:rPr>
      <w:i/>
      <w:iCs/>
      <w:color w:val="404040" w:themeColor="text1" w:themeTint="BF"/>
    </w:rPr>
  </w:style>
  <w:style w:type="paragraph" w:styleId="ListParagraph">
    <w:name w:val="List Paragraph"/>
    <w:basedOn w:val="Normal"/>
    <w:uiPriority w:val="34"/>
    <w:qFormat/>
    <w:rsid w:val="001C3A78"/>
    <w:pPr>
      <w:ind w:left="720"/>
      <w:contextualSpacing/>
    </w:pPr>
  </w:style>
  <w:style w:type="character" w:styleId="IntenseEmphasis">
    <w:name w:val="Intense Emphasis"/>
    <w:basedOn w:val="DefaultParagraphFont"/>
    <w:uiPriority w:val="21"/>
    <w:qFormat/>
    <w:rsid w:val="001C3A78"/>
    <w:rPr>
      <w:i/>
      <w:iCs/>
      <w:color w:val="0F4761" w:themeColor="accent1" w:themeShade="BF"/>
    </w:rPr>
  </w:style>
  <w:style w:type="paragraph" w:styleId="IntenseQuote">
    <w:name w:val="Intense Quote"/>
    <w:basedOn w:val="Normal"/>
    <w:next w:val="Normal"/>
    <w:link w:val="IntenseQuoteChar"/>
    <w:uiPriority w:val="30"/>
    <w:qFormat/>
    <w:rsid w:val="001C3A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3A78"/>
    <w:rPr>
      <w:i/>
      <w:iCs/>
      <w:color w:val="0F4761" w:themeColor="accent1" w:themeShade="BF"/>
    </w:rPr>
  </w:style>
  <w:style w:type="character" w:styleId="IntenseReference">
    <w:name w:val="Intense Reference"/>
    <w:basedOn w:val="DefaultParagraphFont"/>
    <w:uiPriority w:val="32"/>
    <w:qFormat/>
    <w:rsid w:val="001C3A78"/>
    <w:rPr>
      <w:b/>
      <w:bCs/>
      <w:smallCaps/>
      <w:color w:val="0F4761" w:themeColor="accent1" w:themeShade="BF"/>
      <w:spacing w:val="5"/>
    </w:rPr>
  </w:style>
  <w:style w:type="character" w:styleId="Hyperlink">
    <w:name w:val="Hyperlink"/>
    <w:basedOn w:val="DefaultParagraphFont"/>
    <w:uiPriority w:val="99"/>
    <w:unhideWhenUsed/>
    <w:rsid w:val="00F37EA8"/>
    <w:rPr>
      <w:color w:val="467886" w:themeColor="hyperlink"/>
      <w:u w:val="single"/>
    </w:rPr>
  </w:style>
  <w:style w:type="character" w:styleId="UnresolvedMention">
    <w:name w:val="Unresolved Mention"/>
    <w:basedOn w:val="DefaultParagraphFont"/>
    <w:uiPriority w:val="99"/>
    <w:semiHidden/>
    <w:unhideWhenUsed/>
    <w:rsid w:val="00F37EA8"/>
    <w:rPr>
      <w:color w:val="605E5C"/>
      <w:shd w:val="clear" w:color="auto" w:fill="E1DFDD"/>
    </w:rPr>
  </w:style>
  <w:style w:type="paragraph" w:styleId="Header">
    <w:name w:val="header"/>
    <w:basedOn w:val="Normal"/>
    <w:link w:val="HeaderChar"/>
    <w:uiPriority w:val="99"/>
    <w:unhideWhenUsed/>
    <w:rsid w:val="002E3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9D0"/>
  </w:style>
  <w:style w:type="paragraph" w:styleId="Footer">
    <w:name w:val="footer"/>
    <w:basedOn w:val="Normal"/>
    <w:link w:val="FooterChar"/>
    <w:uiPriority w:val="99"/>
    <w:unhideWhenUsed/>
    <w:rsid w:val="002E3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9D0"/>
  </w:style>
  <w:style w:type="paragraph" w:styleId="NoSpacing">
    <w:name w:val="No Spacing"/>
    <w:link w:val="NoSpacingChar"/>
    <w:uiPriority w:val="1"/>
    <w:qFormat/>
    <w:rsid w:val="005263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630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888217">
      <w:bodyDiv w:val="1"/>
      <w:marLeft w:val="0"/>
      <w:marRight w:val="0"/>
      <w:marTop w:val="0"/>
      <w:marBottom w:val="0"/>
      <w:divBdr>
        <w:top w:val="none" w:sz="0" w:space="0" w:color="auto"/>
        <w:left w:val="none" w:sz="0" w:space="0" w:color="auto"/>
        <w:bottom w:val="none" w:sz="0" w:space="0" w:color="auto"/>
        <w:right w:val="none" w:sz="0" w:space="0" w:color="auto"/>
      </w:divBdr>
      <w:divsChild>
        <w:div w:id="1199703222">
          <w:marLeft w:val="0"/>
          <w:marRight w:val="0"/>
          <w:marTop w:val="0"/>
          <w:marBottom w:val="0"/>
          <w:divBdr>
            <w:top w:val="none" w:sz="0" w:space="0" w:color="auto"/>
            <w:left w:val="none" w:sz="0" w:space="0" w:color="auto"/>
            <w:bottom w:val="none" w:sz="0" w:space="0" w:color="auto"/>
            <w:right w:val="none" w:sz="0" w:space="0" w:color="auto"/>
          </w:divBdr>
          <w:divsChild>
            <w:div w:id="650251473">
              <w:marLeft w:val="0"/>
              <w:marRight w:val="0"/>
              <w:marTop w:val="0"/>
              <w:marBottom w:val="0"/>
              <w:divBdr>
                <w:top w:val="none" w:sz="0" w:space="0" w:color="auto"/>
                <w:left w:val="none" w:sz="0" w:space="0" w:color="auto"/>
                <w:bottom w:val="none" w:sz="0" w:space="0" w:color="auto"/>
                <w:right w:val="none" w:sz="0" w:space="0" w:color="auto"/>
              </w:divBdr>
              <w:divsChild>
                <w:div w:id="406197791">
                  <w:marLeft w:val="0"/>
                  <w:marRight w:val="0"/>
                  <w:marTop w:val="0"/>
                  <w:marBottom w:val="0"/>
                  <w:divBdr>
                    <w:top w:val="none" w:sz="0" w:space="0" w:color="auto"/>
                    <w:left w:val="none" w:sz="0" w:space="0" w:color="auto"/>
                    <w:bottom w:val="none" w:sz="0" w:space="0" w:color="auto"/>
                    <w:right w:val="none" w:sz="0" w:space="0" w:color="auto"/>
                  </w:divBdr>
                  <w:divsChild>
                    <w:div w:id="1312294633">
                      <w:marLeft w:val="0"/>
                      <w:marRight w:val="0"/>
                      <w:marTop w:val="0"/>
                      <w:marBottom w:val="0"/>
                      <w:divBdr>
                        <w:top w:val="none" w:sz="0" w:space="0" w:color="auto"/>
                        <w:left w:val="none" w:sz="0" w:space="0" w:color="auto"/>
                        <w:bottom w:val="none" w:sz="0" w:space="0" w:color="auto"/>
                        <w:right w:val="none" w:sz="0" w:space="0" w:color="auto"/>
                      </w:divBdr>
                      <w:divsChild>
                        <w:div w:id="331564633">
                          <w:marLeft w:val="0"/>
                          <w:marRight w:val="0"/>
                          <w:marTop w:val="0"/>
                          <w:marBottom w:val="0"/>
                          <w:divBdr>
                            <w:top w:val="none" w:sz="0" w:space="0" w:color="auto"/>
                            <w:left w:val="none" w:sz="0" w:space="0" w:color="auto"/>
                            <w:bottom w:val="none" w:sz="0" w:space="0" w:color="auto"/>
                            <w:right w:val="none" w:sz="0" w:space="0" w:color="auto"/>
                          </w:divBdr>
                          <w:divsChild>
                            <w:div w:id="1490319202">
                              <w:marLeft w:val="321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287997">
          <w:marLeft w:val="0"/>
          <w:marRight w:val="0"/>
          <w:marTop w:val="0"/>
          <w:marBottom w:val="0"/>
          <w:divBdr>
            <w:top w:val="none" w:sz="0" w:space="0" w:color="auto"/>
            <w:left w:val="none" w:sz="0" w:space="0" w:color="auto"/>
            <w:bottom w:val="none" w:sz="0" w:space="0" w:color="auto"/>
            <w:right w:val="none" w:sz="0" w:space="0" w:color="auto"/>
          </w:divBdr>
          <w:divsChild>
            <w:div w:id="1495535746">
              <w:marLeft w:val="0"/>
              <w:marRight w:val="0"/>
              <w:marTop w:val="0"/>
              <w:marBottom w:val="0"/>
              <w:divBdr>
                <w:top w:val="none" w:sz="0" w:space="0" w:color="auto"/>
                <w:left w:val="none" w:sz="0" w:space="0" w:color="auto"/>
                <w:bottom w:val="none" w:sz="0" w:space="0" w:color="auto"/>
                <w:right w:val="none" w:sz="0" w:space="0" w:color="auto"/>
              </w:divBdr>
              <w:divsChild>
                <w:div w:id="2040233618">
                  <w:marLeft w:val="0"/>
                  <w:marRight w:val="0"/>
                  <w:marTop w:val="0"/>
                  <w:marBottom w:val="0"/>
                  <w:divBdr>
                    <w:top w:val="none" w:sz="0" w:space="0" w:color="auto"/>
                    <w:left w:val="none" w:sz="0" w:space="0" w:color="auto"/>
                    <w:bottom w:val="none" w:sz="0" w:space="0" w:color="auto"/>
                    <w:right w:val="none" w:sz="0" w:space="0" w:color="auto"/>
                  </w:divBdr>
                  <w:divsChild>
                    <w:div w:id="1253321894">
                      <w:marLeft w:val="0"/>
                      <w:marRight w:val="0"/>
                      <w:marTop w:val="0"/>
                      <w:marBottom w:val="0"/>
                      <w:divBdr>
                        <w:top w:val="none" w:sz="0" w:space="0" w:color="auto"/>
                        <w:left w:val="none" w:sz="0" w:space="0" w:color="auto"/>
                        <w:bottom w:val="none" w:sz="0" w:space="0" w:color="auto"/>
                        <w:right w:val="none" w:sz="0" w:space="0" w:color="auto"/>
                      </w:divBdr>
                      <w:divsChild>
                        <w:div w:id="1326544573">
                          <w:marLeft w:val="0"/>
                          <w:marRight w:val="0"/>
                          <w:marTop w:val="0"/>
                          <w:marBottom w:val="0"/>
                          <w:divBdr>
                            <w:top w:val="none" w:sz="0" w:space="0" w:color="auto"/>
                            <w:left w:val="none" w:sz="0" w:space="0" w:color="auto"/>
                            <w:bottom w:val="none" w:sz="0" w:space="0" w:color="auto"/>
                            <w:right w:val="none" w:sz="0" w:space="0" w:color="auto"/>
                          </w:divBdr>
                          <w:divsChild>
                            <w:div w:id="861208768">
                              <w:marLeft w:val="0"/>
                              <w:marRight w:val="0"/>
                              <w:marTop w:val="6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948324">
      <w:bodyDiv w:val="1"/>
      <w:marLeft w:val="0"/>
      <w:marRight w:val="0"/>
      <w:marTop w:val="0"/>
      <w:marBottom w:val="0"/>
      <w:divBdr>
        <w:top w:val="none" w:sz="0" w:space="0" w:color="auto"/>
        <w:left w:val="none" w:sz="0" w:space="0" w:color="auto"/>
        <w:bottom w:val="none" w:sz="0" w:space="0" w:color="auto"/>
        <w:right w:val="none" w:sz="0" w:space="0" w:color="auto"/>
      </w:divBdr>
      <w:divsChild>
        <w:div w:id="36785029">
          <w:marLeft w:val="20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eniwork.com/blog/the-ultimate-guide-to-the-servant-leadership-model" TargetMode="External"/><Relationship Id="rId18" Type="http://schemas.openxmlformats.org/officeDocument/2006/relationships/hyperlink" Target="https://www.researchgate.net/publication/373630463_Leadership_Styles" TargetMode="External"/><Relationship Id="rId26" Type="http://schemas.openxmlformats.org/officeDocument/2006/relationships/hyperlink" Target="https://www.proquest.com/openview/926d5e540b446dca3a736d497f981752/1?pq-origsite=gscholar&amp;cbl=18750&amp;diss=y" TargetMode="External"/><Relationship Id="rId39" Type="http://schemas.openxmlformats.org/officeDocument/2006/relationships/hyperlink" Target="https://study.com/academy/lesson/adairs-action-centered-leadership-theory.html" TargetMode="External"/><Relationship Id="rId21" Type="http://schemas.openxmlformats.org/officeDocument/2006/relationships/hyperlink" Target="https://www.indeed.com/career-advice/career-development/functional-structure" TargetMode="External"/><Relationship Id="rId34" Type="http://schemas.openxmlformats.org/officeDocument/2006/relationships/hyperlink" Target="https://scholar.google.com/scholar_lookup?journal=Int.+J.+eBus.+eGov.+Stud.&amp;title=The+influence+of+transformational+leadership+and+innovation+on+organizational+and+individual+outcomes:+Evidence+from+Indonesia&amp;author=I.H.+Santoso&amp;author=H.S.+Wanto&amp;author=E.+Siswati&amp;volume=13&amp;publication_year=2021&amp;pages=17-32&amp;" TargetMode="External"/><Relationship Id="rId42" Type="http://schemas.openxmlformats.org/officeDocument/2006/relationships/glossaryDocument" Target="glossary/document.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ublication/318067668_A_focus_on_commitment_the_roles_of_transformational_and_transactional_leadership_and_self-regulatory_focus_in_fostering_organizational_and_safety_commitment" TargetMode="External"/><Relationship Id="rId20" Type="http://schemas.openxmlformats.org/officeDocument/2006/relationships/hyperlink" Target="https://www.imd.org/reflections/servant-leadership/" TargetMode="External"/><Relationship Id="rId29" Type="http://schemas.openxmlformats.org/officeDocument/2006/relationships/hyperlink" Target="https://www.researchgate.net/publication/332817460_Promoting_Work_Engagement_in_the_Hotel_Sector_Review_and_Analysi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83081945_A_Review_of_Leadership_Theories_Principles_and_Styles_and_Their_Relevance_to_Educational_Management" TargetMode="External"/><Relationship Id="rId24" Type="http://schemas.openxmlformats.org/officeDocument/2006/relationships/hyperlink" Target="https://study.com/academy/lesson/the-blake-mouton-managerial-grid-five-leadership-styles.html" TargetMode="External"/><Relationship Id="rId32" Type="http://schemas.openxmlformats.org/officeDocument/2006/relationships/hyperlink" Target="https://www.runn.io/blog/servant-leadership" TargetMode="External"/><Relationship Id="rId37" Type="http://schemas.openxmlformats.org/officeDocument/2006/relationships/hyperlink" Target="https://crm.org/articles/ritz-carlton-gold-standards" TargetMode="External"/><Relationship Id="rId40" Type="http://schemas.openxmlformats.org/officeDocument/2006/relationships/hyperlink" Target="https://www.simplypsychology.org/what-is-transformational-leadership.html" TargetMode="External"/><Relationship Id="rId5" Type="http://schemas.openxmlformats.org/officeDocument/2006/relationships/footnotes" Target="footnotes.xml"/><Relationship Id="rId15" Type="http://schemas.openxmlformats.org/officeDocument/2006/relationships/hyperlink" Target="https://destinovate.com/blog/thought-leadership-servant-leadership-tourism-hospitality" TargetMode="External"/><Relationship Id="rId23" Type="http://schemas.openxmlformats.org/officeDocument/2006/relationships/hyperlink" Target="https://www.researchgate.net/publication/305180484_Workplace_happiness_Work_engagement_career_satisfaction_and_subjective_well-being" TargetMode="External"/><Relationship Id="rId28" Type="http://schemas.openxmlformats.org/officeDocument/2006/relationships/hyperlink" Target="https://doi.org/10.1002/nba.30507" TargetMode="External"/><Relationship Id="rId36" Type="http://schemas.openxmlformats.org/officeDocument/2006/relationships/hyperlink" Target="https://positivepsychology.com/servant-leadership/" TargetMode="External"/><Relationship Id="rId10" Type="http://schemas.openxmlformats.org/officeDocument/2006/relationships/hyperlink" Target="https://www.makingbusinessmatter.co.uk/action-centred-leadership/" TargetMode="External"/><Relationship Id="rId19" Type="http://schemas.openxmlformats.org/officeDocument/2006/relationships/hyperlink" Target="https://online.hbs.edu/blog/post/authoritative-leadership-style" TargetMode="External"/><Relationship Id="rId31" Type="http://schemas.openxmlformats.org/officeDocument/2006/relationships/hyperlink" Target="https://www.researchgate.net/publication/359420981_The_impact_of_leadership_styles_on_employee_performance_analysis_of_the_intervening_effect_of_employee_retention_to_the_relationship_of_leadership_styles_and_employee_performance" TargetMode="External"/><Relationship Id="rId4" Type="http://schemas.openxmlformats.org/officeDocument/2006/relationships/webSettings" Target="webSettings.xml"/><Relationship Id="rId9" Type="http://schemas.openxmlformats.org/officeDocument/2006/relationships/hyperlink" Target="https://www.academia.edu/39246094/Models_of_Leadership_and_Teamwork_Adairs_Action_Centred_Leadership_Model_1973" TargetMode="External"/><Relationship Id="rId14" Type="http://schemas.openxmlformats.org/officeDocument/2006/relationships/hyperlink" Target="https://www.cipd.org/globalassets/media/knowledge/knowledge-hub/evidence-reviews/2023-pdfs/8424-effective-people-managers-practice-summary.pdf" TargetMode="External"/><Relationship Id="rId22" Type="http://schemas.openxmlformats.org/officeDocument/2006/relationships/hyperlink" Target="https://doi.org/10.1177/0275074017699470" TargetMode="External"/><Relationship Id="rId27" Type="http://schemas.openxmlformats.org/officeDocument/2006/relationships/hyperlink" Target="https://ebookcentral.proquest.com/lib/trinity/detail.action?docID=5830196" TargetMode="External"/><Relationship Id="rId30" Type="http://schemas.openxmlformats.org/officeDocument/2006/relationships/hyperlink" Target="https://www.emerald.com/insight/content/doi/10.1108/JSTP-07-2015-0151/full/html" TargetMode="External"/><Relationship Id="rId35" Type="http://schemas.openxmlformats.org/officeDocument/2006/relationships/hyperlink" Target="https://www.researchgate.net/publication/360045159_Transformational_Leadership_During_the_COVID19_Pandemic_Strengthening_Employee_Engagement_Through_Internal_Communication"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study.com/learn/lesson/theory-x-theory-y-management-types-examples.html" TargetMode="External"/><Relationship Id="rId17" Type="http://schemas.openxmlformats.org/officeDocument/2006/relationships/hyperlink" Target="https://www.gallup.com/cliftonstrengths/en/356072/how-to-be-better-leader.aspx" TargetMode="External"/><Relationship Id="rId25" Type="http://schemas.openxmlformats.org/officeDocument/2006/relationships/hyperlink" Target="https://www.mindtools.com/aghzl5f/action-centered-leadership" TargetMode="External"/><Relationship Id="rId33" Type="http://schemas.openxmlformats.org/officeDocument/2006/relationships/hyperlink" Target="https://www.hospitalitynet.org/opinion/4118817.html" TargetMode="External"/><Relationship Id="rId38" Type="http://schemas.openxmlformats.org/officeDocument/2006/relationships/hyperlink" Target="https://economictimes.indiatimes.com/jobs/c-suite/transformational-leadership-theory-inspiring-positive-change-in-organizations/articleshow/104760081.cms?from=md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AB3F9BCB6F0405C9E3AB2E59B0A12A0"/>
        <w:category>
          <w:name w:val="General"/>
          <w:gallery w:val="placeholder"/>
        </w:category>
        <w:types>
          <w:type w:val="bbPlcHdr"/>
        </w:types>
        <w:behaviors>
          <w:behavior w:val="content"/>
        </w:behaviors>
        <w:guid w:val="{2E38DD68-5715-4C17-90ED-E7FFE966CFA3}"/>
      </w:docPartPr>
      <w:docPartBody>
        <w:p w:rsidR="00D35FDA" w:rsidRDefault="00837060" w:rsidP="00837060">
          <w:pPr>
            <w:pStyle w:val="9AB3F9BCB6F0405C9E3AB2E59B0A12A0"/>
          </w:pPr>
          <w:r>
            <w:rPr>
              <w:rFonts w:asciiTheme="majorHAnsi" w:eastAsiaTheme="majorEastAsia" w:hAnsiTheme="majorHAnsi" w:cstheme="majorBidi"/>
              <w:caps/>
              <w:color w:val="156082" w:themeColor="accent1"/>
              <w:sz w:val="80"/>
              <w:szCs w:val="80"/>
            </w:rPr>
            <w:t>[Document title]</w:t>
          </w:r>
        </w:p>
      </w:docPartBody>
    </w:docPart>
    <w:docPart>
      <w:docPartPr>
        <w:name w:val="090146BFC7E64E7F8F37BC37DDAB7A80"/>
        <w:category>
          <w:name w:val="General"/>
          <w:gallery w:val="placeholder"/>
        </w:category>
        <w:types>
          <w:type w:val="bbPlcHdr"/>
        </w:types>
        <w:behaviors>
          <w:behavior w:val="content"/>
        </w:behaviors>
        <w:guid w:val="{C26503D7-1976-4AA1-979A-EB1033276CDA}"/>
      </w:docPartPr>
      <w:docPartBody>
        <w:p w:rsidR="00D35FDA" w:rsidRDefault="00837060" w:rsidP="00837060">
          <w:pPr>
            <w:pStyle w:val="090146BFC7E64E7F8F37BC37DDAB7A8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60"/>
    <w:rsid w:val="00837060"/>
    <w:rsid w:val="00D06B05"/>
    <w:rsid w:val="00D35FDA"/>
    <w:rsid w:val="00E92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B3F9BCB6F0405C9E3AB2E59B0A12A0">
    <w:name w:val="9AB3F9BCB6F0405C9E3AB2E59B0A12A0"/>
    <w:rsid w:val="00837060"/>
  </w:style>
  <w:style w:type="paragraph" w:customStyle="1" w:styleId="090146BFC7E64E7F8F37BC37DDAB7A80">
    <w:name w:val="090146BFC7E64E7F8F37BC37DDAB7A80"/>
    <w:rsid w:val="008370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ANDREEA MIRICA 2028692</PublishDate>
  <Abstract/>
  <CompanyAddress>                                                      Word count:</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3676</Words>
  <Characters>23090</Characters>
  <Application>Microsoft Office Word</Application>
  <DocSecurity>0</DocSecurity>
  <Lines>398</Lines>
  <Paragraphs>50</Paragraphs>
  <ScaleCrop>false</ScaleCrop>
  <HeadingPairs>
    <vt:vector size="2" baseType="variant">
      <vt:variant>
        <vt:lpstr>Title</vt:lpstr>
      </vt:variant>
      <vt:variant>
        <vt:i4>1</vt:i4>
      </vt:variant>
    </vt:vector>
  </HeadingPairs>
  <TitlesOfParts>
    <vt:vector size="1" baseType="lpstr">
      <vt:lpstr>Critically evaluate the different approaches to leadership and their effectiveness within the hotel industry</vt:lpstr>
    </vt:vector>
  </TitlesOfParts>
  <Company>Daniel Payne</Company>
  <LinksUpToDate>false</LinksUpToDate>
  <CharactersWithSpaces>26716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different approaches to leadership and their effectiveness within the hotel industry</dc:title>
  <dc:subject>Management &amp; Organisational Behaviour BMIH5004</dc:subject>
  <dc:creator>Andreea Mirica</dc:creator>
  <cp:keywords/>
  <dc:description/>
  <cp:lastModifiedBy>Andreea Mirica</cp:lastModifiedBy>
  <cp:revision>2</cp:revision>
  <dcterms:created xsi:type="dcterms:W3CDTF">2024-05-10T16:03:00Z</dcterms:created>
  <dcterms:modified xsi:type="dcterms:W3CDTF">2024-05-10T16:03:00Z</dcterms:modified>
</cp:coreProperties>
</file>