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A077DE1" w14:textId="77777777" w:rsidR="00186D83" w:rsidRPr="00850F3A" w:rsidRDefault="00186D83" w:rsidP="00186D83">
      <w:pPr>
        <w:rPr>
          <w:rFonts w:ascii="Arial" w:hAnsi="Arial" w:cs="Arial"/>
          <w:b/>
          <w:sz w:val="22"/>
          <w:szCs w:val="22"/>
        </w:rPr>
      </w:pPr>
      <w:bookmarkStart w:id="0" w:name="_GoBack"/>
      <w:bookmarkEnd w:id="0"/>
      <w:r w:rsidRPr="00850F3A">
        <w:rPr>
          <w:rFonts w:ascii="Arial" w:hAnsi="Arial" w:cs="Arial"/>
          <w:b/>
          <w:sz w:val="22"/>
          <w:szCs w:val="22"/>
        </w:rPr>
        <w:t>MODULE CODE:</w:t>
      </w:r>
      <w:r w:rsidRPr="00850F3A">
        <w:rPr>
          <w:rFonts w:ascii="Arial" w:hAnsi="Arial" w:cs="Arial"/>
          <w:b/>
          <w:sz w:val="22"/>
          <w:szCs w:val="22"/>
        </w:rPr>
        <w:tab/>
        <w:t>M</w:t>
      </w:r>
      <w:r>
        <w:rPr>
          <w:rFonts w:ascii="Arial" w:hAnsi="Arial" w:cs="Arial"/>
          <w:b/>
          <w:sz w:val="22"/>
          <w:szCs w:val="22"/>
        </w:rPr>
        <w:t>7X01382</w:t>
      </w:r>
    </w:p>
    <w:p w14:paraId="5A077DE2" w14:textId="77777777" w:rsidR="00186D83" w:rsidRPr="00203392" w:rsidRDefault="00186D83" w:rsidP="00186D83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Design for Manufacture</w:t>
      </w:r>
    </w:p>
    <w:p w14:paraId="5A077DE3" w14:textId="77777777" w:rsidR="00186D83" w:rsidRPr="00203392" w:rsidRDefault="00186D83" w:rsidP="00186D83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08/10/2014</w:t>
      </w:r>
      <w:r>
        <w:fldChar w:fldCharType="begin"/>
      </w:r>
      <w:r>
        <w:instrText xml:space="preserve"> FILLIN  DD/MM/YYYY  \* MERGEFORMAT </w:instrText>
      </w:r>
      <w:r>
        <w:fldChar w:fldCharType="end"/>
      </w:r>
    </w:p>
    <w:p w14:paraId="5A077DE4" w14:textId="77777777" w:rsidR="00186D83" w:rsidRPr="00203392" w:rsidRDefault="00186D83" w:rsidP="00186D83">
      <w:pPr>
        <w:pStyle w:val="fixed"/>
        <w:rPr>
          <w:rFonts w:ascii="Arial" w:hAnsi="Arial" w:cs="Arial"/>
          <w:sz w:val="22"/>
          <w:szCs w:val="22"/>
        </w:rPr>
      </w:pPr>
    </w:p>
    <w:p w14:paraId="5A077DE5" w14:textId="77777777" w:rsidR="00186D83" w:rsidRPr="00203392" w:rsidRDefault="00186D83" w:rsidP="00186D83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7</w:t>
      </w:r>
      <w:r w:rsidRPr="00203392">
        <w:rPr>
          <w:rFonts w:ascii="Arial" w:hAnsi="Arial" w:cs="Arial"/>
          <w:sz w:val="22"/>
          <w:szCs w:val="22"/>
        </w:rPr>
        <w:tab/>
      </w:r>
    </w:p>
    <w:p w14:paraId="5A077DE6" w14:textId="77777777" w:rsidR="00186D83" w:rsidRPr="00203392" w:rsidRDefault="00186D83" w:rsidP="00186D83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10</w:t>
      </w:r>
      <w:r w:rsidRPr="00203392">
        <w:rPr>
          <w:rFonts w:ascii="Arial" w:hAnsi="Arial" w:cs="Arial"/>
          <w:sz w:val="22"/>
          <w:szCs w:val="22"/>
        </w:rPr>
        <w:tab/>
      </w:r>
    </w:p>
    <w:p w14:paraId="5A077DE7" w14:textId="77777777" w:rsidR="00186D83" w:rsidRPr="00203392" w:rsidRDefault="00186D83" w:rsidP="00186D83">
      <w:pPr>
        <w:pStyle w:val="fixed"/>
        <w:rPr>
          <w:rFonts w:ascii="Arial" w:hAnsi="Arial" w:cs="Arial"/>
          <w:sz w:val="22"/>
          <w:szCs w:val="22"/>
        </w:rPr>
      </w:pPr>
    </w:p>
    <w:p w14:paraId="5A077DE8" w14:textId="77777777" w:rsidR="00186D83" w:rsidRPr="00203392" w:rsidRDefault="00186D83" w:rsidP="00186D83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JACS CODE:</w:t>
      </w:r>
      <w:r w:rsidRPr="00203392">
        <w:rPr>
          <w:rFonts w:ascii="Arial" w:hAnsi="Arial" w:cs="Arial"/>
          <w:b/>
          <w:sz w:val="22"/>
          <w:szCs w:val="22"/>
        </w:rPr>
        <w:tab/>
      </w:r>
      <w:r w:rsidRPr="00203392"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>H150</w:t>
      </w:r>
    </w:p>
    <w:p w14:paraId="5A077DE9" w14:textId="77777777" w:rsidR="00186D83" w:rsidRPr="00203392" w:rsidRDefault="00186D83" w:rsidP="00186D83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5A077DEA" w14:textId="77777777" w:rsidR="00186D83" w:rsidRPr="00203392" w:rsidRDefault="00186D83" w:rsidP="00186D8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A077DEB" w14:textId="77777777" w:rsidR="00186D83" w:rsidRPr="00203392" w:rsidRDefault="00186D83" w:rsidP="00186D8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5A077DEC" w14:textId="77777777" w:rsidR="00186D83" w:rsidRPr="00203392" w:rsidRDefault="00186D83" w:rsidP="00186D83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provide a comprehensive understanding of the implications of sustainable manufacturing factors for product design.</w:t>
      </w:r>
    </w:p>
    <w:p w14:paraId="5A077DED" w14:textId="77777777" w:rsidR="00186D83" w:rsidRPr="00203392" w:rsidRDefault="00186D83" w:rsidP="00186D8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A077DEE" w14:textId="77777777" w:rsidR="00186D83" w:rsidRPr="00203392" w:rsidRDefault="00186D83" w:rsidP="00186D8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LEARNING OUTCOMES</w:t>
      </w:r>
    </w:p>
    <w:p w14:paraId="5A077DEF" w14:textId="77777777" w:rsidR="00186D83" w:rsidRPr="00203392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DF0" w14:textId="77777777" w:rsidR="00186D83" w:rsidRPr="00203392" w:rsidRDefault="00186D83" w:rsidP="00186D83">
      <w:pP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Upon the successful completion of this module, the student should be able to demonstrate the ability to:</w:t>
      </w:r>
    </w:p>
    <w:p w14:paraId="5A077DF1" w14:textId="77777777" w:rsidR="00186D83" w:rsidRPr="00203392" w:rsidRDefault="00186D83" w:rsidP="00186D83">
      <w:pPr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Analyse the broad range of manufacturing-related considerations of a product and synthesize design solutions with appropriate consideration of manufacturing factors;</w:t>
      </w:r>
    </w:p>
    <w:p w14:paraId="5A077DF2" w14:textId="77777777" w:rsidR="00186D83" w:rsidRPr="00203392" w:rsidRDefault="00186D83" w:rsidP="00186D83">
      <w:pPr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Analyse the requirements for other factors relevant for design (e.g. recycling and re-use, reliability, maintainability, recyclability, sustainability) and specify appropriate design features</w:t>
      </w:r>
      <w:r w:rsidRPr="00203392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>;</w:t>
      </w:r>
    </w:p>
    <w:p w14:paraId="5A077DF3" w14:textId="77777777" w:rsidR="00186D83" w:rsidRPr="00203392" w:rsidRDefault="00186D83" w:rsidP="00186D83">
      <w:pPr>
        <w:rPr>
          <w:rFonts w:ascii="Arial" w:hAnsi="Arial" w:cs="Arial"/>
          <w:sz w:val="22"/>
          <w:szCs w:val="22"/>
        </w:rPr>
      </w:pPr>
    </w:p>
    <w:p w14:paraId="5A077DF4" w14:textId="77777777" w:rsidR="00186D83" w:rsidRDefault="00186D83" w:rsidP="00186D83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INDICATIVE CONTENT</w:t>
      </w:r>
    </w:p>
    <w:p w14:paraId="5A077DF5" w14:textId="77777777" w:rsidR="00186D83" w:rsidRPr="00203392" w:rsidRDefault="00186D83" w:rsidP="00186D83">
      <w:pPr>
        <w:pStyle w:val="fixed"/>
        <w:rPr>
          <w:rFonts w:ascii="Arial" w:hAnsi="Arial" w:cs="Arial"/>
          <w:sz w:val="22"/>
          <w:szCs w:val="22"/>
        </w:rPr>
      </w:pPr>
    </w:p>
    <w:p w14:paraId="5A077DF6" w14:textId="77777777" w:rsidR="00186D83" w:rsidRDefault="00186D83" w:rsidP="00186D83">
      <w:pPr>
        <w:numPr>
          <w:ilvl w:val="0"/>
          <w:numId w:val="3"/>
        </w:numPr>
        <w:suppressAutoHyphens/>
        <w:ind w:left="851" w:hanging="491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Design for Lean Manufacture - design implications of major processes: machining, casting, forming, polymer moulding and extrusion. Redesign of existing products for alternative materials and processes.</w:t>
      </w:r>
    </w:p>
    <w:p w14:paraId="5A077DF7" w14:textId="77777777" w:rsidR="00186D83" w:rsidRDefault="00186D83" w:rsidP="00186D83">
      <w:pPr>
        <w:ind w:left="851" w:hanging="491"/>
        <w:rPr>
          <w:rFonts w:ascii="Arial" w:hAnsi="Arial" w:cs="Arial"/>
          <w:sz w:val="22"/>
          <w:szCs w:val="22"/>
        </w:rPr>
      </w:pPr>
    </w:p>
    <w:p w14:paraId="5A077DF8" w14:textId="77777777" w:rsidR="00186D83" w:rsidRDefault="00186D83" w:rsidP="00186D83">
      <w:pPr>
        <w:numPr>
          <w:ilvl w:val="0"/>
          <w:numId w:val="3"/>
        </w:numPr>
        <w:suppressAutoHyphens/>
        <w:ind w:left="851" w:hanging="491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Design for automated assembly.</w:t>
      </w:r>
    </w:p>
    <w:p w14:paraId="5A077DF9" w14:textId="77777777" w:rsidR="00186D83" w:rsidRDefault="00186D83" w:rsidP="00186D83">
      <w:pPr>
        <w:tabs>
          <w:tab w:val="left" w:pos="2550"/>
        </w:tabs>
        <w:ind w:left="851" w:hanging="49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5A077DFA" w14:textId="77777777" w:rsidR="00186D83" w:rsidRDefault="00186D83" w:rsidP="00186D83">
      <w:pPr>
        <w:numPr>
          <w:ilvl w:val="0"/>
          <w:numId w:val="3"/>
        </w:numPr>
        <w:suppressAutoHyphens/>
        <w:ind w:left="851" w:hanging="491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Quality of Design Techniques - Failure Mode and Effects Analysis (design and process), Quality Function Deployment.</w:t>
      </w:r>
    </w:p>
    <w:p w14:paraId="5A077DFB" w14:textId="77777777" w:rsidR="00186D83" w:rsidRDefault="00186D83" w:rsidP="00186D83">
      <w:pPr>
        <w:ind w:left="851" w:hanging="491"/>
        <w:rPr>
          <w:rFonts w:ascii="Arial" w:hAnsi="Arial" w:cs="Arial"/>
          <w:sz w:val="22"/>
          <w:szCs w:val="22"/>
        </w:rPr>
      </w:pPr>
    </w:p>
    <w:p w14:paraId="5A077DFC" w14:textId="77777777" w:rsidR="00186D83" w:rsidRDefault="00186D83" w:rsidP="00186D83">
      <w:pPr>
        <w:numPr>
          <w:ilvl w:val="0"/>
          <w:numId w:val="3"/>
        </w:numPr>
        <w:suppressAutoHyphens/>
        <w:ind w:left="851" w:hanging="491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Fool-proofing. Families of components. Value analysis/engineering. Economics of process selection. Integration of Design and Manufacture.</w:t>
      </w:r>
    </w:p>
    <w:p w14:paraId="5A077DFD" w14:textId="77777777" w:rsidR="00186D83" w:rsidRDefault="00186D83" w:rsidP="00186D83">
      <w:pPr>
        <w:ind w:left="851" w:hanging="491"/>
        <w:rPr>
          <w:rFonts w:ascii="Arial" w:hAnsi="Arial" w:cs="Arial"/>
          <w:sz w:val="22"/>
          <w:szCs w:val="22"/>
        </w:rPr>
      </w:pPr>
    </w:p>
    <w:p w14:paraId="5A077DFE" w14:textId="77777777" w:rsidR="00186D83" w:rsidRDefault="00186D83" w:rsidP="00186D83">
      <w:pPr>
        <w:numPr>
          <w:ilvl w:val="0"/>
          <w:numId w:val="3"/>
        </w:numPr>
        <w:suppressAutoHyphens/>
        <w:ind w:left="851" w:hanging="491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Design for recycling, reliability, maintainability, sustainability.</w:t>
      </w:r>
    </w:p>
    <w:p w14:paraId="5A077DFF" w14:textId="77777777" w:rsidR="00186D83" w:rsidRPr="00AB6AAC" w:rsidRDefault="00186D83" w:rsidP="00186D83"/>
    <w:p w14:paraId="5A077E00" w14:textId="77777777" w:rsidR="00186D83" w:rsidRPr="00203392" w:rsidRDefault="00186D83" w:rsidP="00186D83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LEARNING AND TEACHING STRATEGY</w:t>
      </w:r>
    </w:p>
    <w:p w14:paraId="5A077E01" w14:textId="77777777" w:rsidR="00186D83" w:rsidRPr="00203392" w:rsidRDefault="00186D83" w:rsidP="00186D83">
      <w:pPr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a</w:t>
      </w:r>
      <w:r w:rsidRPr="00203392">
        <w:rPr>
          <w:rFonts w:ascii="Arial" w:hAnsi="Arial" w:cs="Arial"/>
          <w:sz w:val="22"/>
          <w:szCs w:val="22"/>
        </w:rPr>
        <w:t>llocation of te</w:t>
      </w:r>
      <w:r>
        <w:rPr>
          <w:rFonts w:ascii="Arial" w:hAnsi="Arial" w:cs="Arial"/>
          <w:sz w:val="22"/>
          <w:szCs w:val="22"/>
        </w:rPr>
        <w:t>aching to deliver the module is</w:t>
      </w:r>
      <w:r w:rsidRPr="00203392">
        <w:rPr>
          <w:rFonts w:ascii="Arial" w:hAnsi="Arial" w:cs="Arial"/>
          <w:sz w:val="22"/>
          <w:szCs w:val="22"/>
        </w:rPr>
        <w:t>:</w:t>
      </w:r>
    </w:p>
    <w:p w14:paraId="5A077E02" w14:textId="77777777" w:rsidR="00186D83" w:rsidRPr="00203392" w:rsidRDefault="00186D83" w:rsidP="00186D83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186D83" w:rsidRPr="00203392" w14:paraId="5A077E06" w14:textId="77777777" w:rsidTr="00D57C52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5A077E03" w14:textId="77777777" w:rsidR="00186D83" w:rsidRPr="009F1FF8" w:rsidRDefault="00186D83" w:rsidP="00D57C5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1FF8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5A077E04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1FF8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5A077E05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1FF8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186D83" w:rsidRPr="00203392" w14:paraId="5A077E0A" w14:textId="77777777" w:rsidTr="00D57C52">
        <w:tc>
          <w:tcPr>
            <w:tcW w:w="3969" w:type="dxa"/>
            <w:shd w:val="clear" w:color="auto" w:fill="auto"/>
          </w:tcPr>
          <w:p w14:paraId="5A077E07" w14:textId="77777777" w:rsidR="00186D83" w:rsidRPr="009F1FF8" w:rsidRDefault="00186D83" w:rsidP="00D57C52">
            <w:pPr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5A077E08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5A077E09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30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186D83" w:rsidRPr="00203392" w14:paraId="5A077E0E" w14:textId="77777777" w:rsidTr="00D57C52">
        <w:tc>
          <w:tcPr>
            <w:tcW w:w="3969" w:type="dxa"/>
            <w:shd w:val="clear" w:color="auto" w:fill="auto"/>
          </w:tcPr>
          <w:p w14:paraId="5A077E0B" w14:textId="77777777" w:rsidR="00186D83" w:rsidRPr="009F1FF8" w:rsidRDefault="00186D83" w:rsidP="00D57C52">
            <w:pPr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5A077E0C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70</w:t>
            </w:r>
          </w:p>
        </w:tc>
        <w:tc>
          <w:tcPr>
            <w:tcW w:w="1843" w:type="dxa"/>
            <w:shd w:val="clear" w:color="auto" w:fill="auto"/>
          </w:tcPr>
          <w:p w14:paraId="5A077E0D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70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186D83" w:rsidRPr="00203392" w14:paraId="5A077E12" w14:textId="77777777" w:rsidTr="00D57C52">
        <w:tc>
          <w:tcPr>
            <w:tcW w:w="3969" w:type="dxa"/>
            <w:shd w:val="clear" w:color="auto" w:fill="auto"/>
          </w:tcPr>
          <w:p w14:paraId="5A077E0F" w14:textId="77777777" w:rsidR="00186D83" w:rsidRPr="009F1FF8" w:rsidRDefault="00186D83" w:rsidP="00D57C52">
            <w:pPr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14:paraId="5A077E10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  <w:shd w:val="clear" w:color="auto" w:fill="auto"/>
          </w:tcPr>
          <w:p w14:paraId="5A077E11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86D83" w:rsidRPr="00203392" w14:paraId="5A077E16" w14:textId="77777777" w:rsidTr="00D57C52">
        <w:tc>
          <w:tcPr>
            <w:tcW w:w="3969" w:type="dxa"/>
            <w:shd w:val="clear" w:color="auto" w:fill="auto"/>
          </w:tcPr>
          <w:p w14:paraId="5A077E13" w14:textId="77777777" w:rsidR="00186D83" w:rsidRPr="009F1FF8" w:rsidRDefault="00186D83" w:rsidP="00D57C52">
            <w:pPr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14:paraId="5A077E14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</w:t>
            </w:r>
          </w:p>
        </w:tc>
        <w:tc>
          <w:tcPr>
            <w:tcW w:w="1843" w:type="dxa"/>
            <w:shd w:val="clear" w:color="auto" w:fill="auto"/>
          </w:tcPr>
          <w:p w14:paraId="5A077E15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1FF8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5A077E17" w14:textId="77777777" w:rsidR="00186D83" w:rsidRDefault="00186D83" w:rsidP="00186D8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A077E18" w14:textId="77777777" w:rsidR="00186D83" w:rsidRDefault="00186D83" w:rsidP="00186D8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A077E19" w14:textId="77777777" w:rsidR="00186D83" w:rsidRDefault="00186D83" w:rsidP="00186D8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A077E1A" w14:textId="77777777" w:rsidR="00186D83" w:rsidRPr="00203392" w:rsidRDefault="00186D83" w:rsidP="00186D83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ASSESSMENT</w:t>
      </w:r>
    </w:p>
    <w:p w14:paraId="5A077E1B" w14:textId="77777777" w:rsidR="00186D83" w:rsidRDefault="00186D83" w:rsidP="00186D83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 w:rsidRPr="00AB6AAC">
        <w:rPr>
          <w:rFonts w:ascii="Arial" w:hAnsi="Arial" w:cs="Arial"/>
          <w:b w:val="0"/>
          <w:sz w:val="22"/>
          <w:szCs w:val="22"/>
        </w:rPr>
        <w:t>Students will be required to undertake a case study on the design of a product, which will specifically address the sustainability and manufacturing aspects of the product</w:t>
      </w:r>
    </w:p>
    <w:p w14:paraId="5A077E1C" w14:textId="77777777" w:rsidR="00186D83" w:rsidRPr="00AB6AAC" w:rsidRDefault="00186D83" w:rsidP="00186D83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A077E1D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 xml:space="preserve">Assessment Component 1 – </w:t>
      </w:r>
      <w:r>
        <w:rPr>
          <w:rFonts w:ascii="Arial" w:hAnsi="Arial" w:cs="Arial"/>
          <w:b/>
          <w:sz w:val="22"/>
          <w:szCs w:val="22"/>
        </w:rPr>
        <w:t>100</w:t>
      </w:r>
      <w:r w:rsidRPr="00203392">
        <w:rPr>
          <w:rFonts w:ascii="Arial" w:hAnsi="Arial" w:cs="Arial"/>
          <w:b/>
          <w:sz w:val="22"/>
          <w:szCs w:val="22"/>
        </w:rPr>
        <w:t>%</w:t>
      </w:r>
      <w:r>
        <w:rPr>
          <w:rFonts w:ascii="Arial" w:hAnsi="Arial" w:cs="Arial"/>
          <w:b/>
          <w:sz w:val="22"/>
          <w:szCs w:val="22"/>
        </w:rPr>
        <w:t xml:space="preserve"> (</w:t>
      </w:r>
      <w:r>
        <w:rPr>
          <w:rFonts w:ascii="Arial" w:hAnsi="Arial" w:cs="Arial"/>
          <w:sz w:val="22"/>
          <w:szCs w:val="22"/>
        </w:rPr>
        <w:t>Maximum word count – 3000 words.)</w:t>
      </w:r>
    </w:p>
    <w:p w14:paraId="5A077E1E" w14:textId="77777777" w:rsidR="00186D83" w:rsidRPr="00203392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E1F" w14:textId="77777777" w:rsidR="00186D83" w:rsidRPr="00203392" w:rsidRDefault="00186D83" w:rsidP="00186D8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Case study and/or design exercise</w:t>
      </w:r>
    </w:p>
    <w:p w14:paraId="5A077E20" w14:textId="77777777" w:rsidR="00186D83" w:rsidRPr="00203392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E21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Exemplar</w:t>
      </w:r>
    </w:p>
    <w:p w14:paraId="5A077E22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</w:p>
    <w:p w14:paraId="5A077E23" w14:textId="77777777" w:rsidR="00186D83" w:rsidRDefault="00186D83" w:rsidP="00186D83">
      <w:pPr>
        <w:numPr>
          <w:ilvl w:val="1"/>
          <w:numId w:val="4"/>
        </w:numPr>
        <w:tabs>
          <w:tab w:val="left" w:pos="432"/>
        </w:tabs>
        <w:suppressAutoHyphens/>
        <w:ind w:left="365"/>
        <w:rPr>
          <w:rFonts w:ascii="Arial" w:hAnsi="Arial" w:cs="Arial"/>
          <w:sz w:val="22"/>
          <w:szCs w:val="22"/>
        </w:rPr>
      </w:pPr>
      <w:r w:rsidRPr="00AB6AAC">
        <w:rPr>
          <w:rFonts w:ascii="Arial" w:hAnsi="Arial" w:cs="Arial"/>
          <w:sz w:val="22"/>
          <w:szCs w:val="22"/>
        </w:rPr>
        <w:t>Apply appropriate techniques in the identification of design-manufacture trade-offs and interactions</w:t>
      </w:r>
    </w:p>
    <w:p w14:paraId="5A077E24" w14:textId="77777777" w:rsidR="00186D83" w:rsidRDefault="00186D83" w:rsidP="00186D83">
      <w:pPr>
        <w:numPr>
          <w:ilvl w:val="1"/>
          <w:numId w:val="4"/>
        </w:numPr>
        <w:tabs>
          <w:tab w:val="left" w:pos="432"/>
        </w:tabs>
        <w:suppressAutoHyphens/>
        <w:ind w:left="365"/>
        <w:rPr>
          <w:rFonts w:ascii="Arial" w:hAnsi="Arial" w:cs="Arial"/>
          <w:sz w:val="22"/>
          <w:szCs w:val="22"/>
        </w:rPr>
      </w:pPr>
      <w:r w:rsidRPr="00AB6AAC">
        <w:rPr>
          <w:rFonts w:ascii="Arial" w:hAnsi="Arial" w:cs="Arial"/>
          <w:sz w:val="22"/>
          <w:szCs w:val="22"/>
        </w:rPr>
        <w:t>Specify appropriate design modifications to improve manufacturability</w:t>
      </w:r>
    </w:p>
    <w:p w14:paraId="5A077E25" w14:textId="77777777" w:rsidR="00186D83" w:rsidRDefault="00186D83" w:rsidP="00186D83">
      <w:pPr>
        <w:numPr>
          <w:ilvl w:val="1"/>
          <w:numId w:val="4"/>
        </w:numPr>
        <w:tabs>
          <w:tab w:val="left" w:pos="432"/>
        </w:tabs>
        <w:suppressAutoHyphens/>
        <w:ind w:left="365"/>
        <w:rPr>
          <w:rFonts w:ascii="Arial" w:hAnsi="Arial" w:cs="Arial"/>
          <w:sz w:val="22"/>
          <w:szCs w:val="22"/>
        </w:rPr>
      </w:pPr>
      <w:r w:rsidRPr="00AB6AAC">
        <w:rPr>
          <w:rFonts w:ascii="Arial" w:hAnsi="Arial" w:cs="Arial"/>
          <w:sz w:val="22"/>
          <w:szCs w:val="22"/>
        </w:rPr>
        <w:t>Analyse a given design against given sustainability criteria</w:t>
      </w:r>
    </w:p>
    <w:p w14:paraId="5A077E26" w14:textId="77777777" w:rsidR="00186D83" w:rsidRPr="00AB6AAC" w:rsidRDefault="00186D83" w:rsidP="00186D83">
      <w:pPr>
        <w:numPr>
          <w:ilvl w:val="1"/>
          <w:numId w:val="4"/>
        </w:numPr>
        <w:tabs>
          <w:tab w:val="left" w:pos="432"/>
        </w:tabs>
        <w:suppressAutoHyphens/>
        <w:ind w:left="365"/>
        <w:rPr>
          <w:rFonts w:ascii="Arial" w:hAnsi="Arial" w:cs="Arial"/>
          <w:sz w:val="22"/>
          <w:szCs w:val="22"/>
        </w:rPr>
      </w:pPr>
      <w:r w:rsidRPr="00AB6AAC">
        <w:rPr>
          <w:rFonts w:ascii="Arial" w:hAnsi="Arial" w:cs="Arial"/>
          <w:sz w:val="22"/>
          <w:szCs w:val="22"/>
        </w:rPr>
        <w:t>Make appropriate recommendations for design modifications to improve sustainability</w:t>
      </w:r>
    </w:p>
    <w:p w14:paraId="5A077E27" w14:textId="77777777" w:rsidR="00186D83" w:rsidRPr="00203392" w:rsidRDefault="00186D83" w:rsidP="00186D83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A077E28" w14:textId="77777777" w:rsidR="00186D83" w:rsidRPr="00203392" w:rsidRDefault="00186D83" w:rsidP="00186D83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Assessment Summary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186D83" w:rsidRPr="00203392" w14:paraId="5A077E2B" w14:textId="77777777" w:rsidTr="00D57C52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5A077E29" w14:textId="77777777" w:rsidR="00186D83" w:rsidRPr="009F1FF8" w:rsidRDefault="00186D83" w:rsidP="00D57C5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1FF8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14:paraId="5A077E2A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1FF8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186D83" w:rsidRPr="00203392" w14:paraId="5A077E2E" w14:textId="77777777" w:rsidTr="00D57C52">
        <w:tc>
          <w:tcPr>
            <w:tcW w:w="3261" w:type="dxa"/>
            <w:shd w:val="clear" w:color="auto" w:fill="auto"/>
          </w:tcPr>
          <w:p w14:paraId="5A077E2C" w14:textId="77777777" w:rsidR="00186D83" w:rsidRPr="009F1FF8" w:rsidRDefault="00186D83" w:rsidP="00D57C52">
            <w:pPr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Written</w:t>
            </w:r>
          </w:p>
        </w:tc>
        <w:tc>
          <w:tcPr>
            <w:tcW w:w="1842" w:type="dxa"/>
            <w:shd w:val="clear" w:color="auto" w:fill="auto"/>
          </w:tcPr>
          <w:p w14:paraId="5A077E2D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86D83" w:rsidRPr="00203392" w14:paraId="5A077E31" w14:textId="77777777" w:rsidTr="00D57C52">
        <w:tc>
          <w:tcPr>
            <w:tcW w:w="3261" w:type="dxa"/>
            <w:shd w:val="clear" w:color="auto" w:fill="auto"/>
          </w:tcPr>
          <w:p w14:paraId="5A077E2F" w14:textId="77777777" w:rsidR="00186D83" w:rsidRPr="009F1FF8" w:rsidRDefault="00186D83" w:rsidP="00D57C52">
            <w:pPr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14:paraId="5A077E30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100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186D83" w:rsidRPr="00203392" w14:paraId="5A077E34" w14:textId="77777777" w:rsidTr="00D57C52">
        <w:tc>
          <w:tcPr>
            <w:tcW w:w="3261" w:type="dxa"/>
            <w:shd w:val="clear" w:color="auto" w:fill="auto"/>
          </w:tcPr>
          <w:p w14:paraId="5A077E32" w14:textId="77777777" w:rsidR="00186D83" w:rsidRPr="009F1FF8" w:rsidRDefault="00186D83" w:rsidP="00D57C52">
            <w:pPr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14:paraId="5A077E33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86D83" w:rsidRPr="00203392" w14:paraId="5A077E37" w14:textId="77777777" w:rsidTr="00D57C52">
        <w:tc>
          <w:tcPr>
            <w:tcW w:w="3261" w:type="dxa"/>
            <w:shd w:val="clear" w:color="auto" w:fill="auto"/>
          </w:tcPr>
          <w:p w14:paraId="5A077E35" w14:textId="77777777" w:rsidR="00186D83" w:rsidRPr="009F1FF8" w:rsidRDefault="00186D83" w:rsidP="00D57C52">
            <w:pPr>
              <w:rPr>
                <w:rFonts w:ascii="Arial" w:hAnsi="Arial" w:cs="Arial"/>
                <w:sz w:val="22"/>
                <w:szCs w:val="22"/>
              </w:rPr>
            </w:pPr>
            <w:r w:rsidRPr="009F1FF8">
              <w:rPr>
                <w:rFonts w:ascii="Arial" w:hAnsi="Arial" w:cs="Arial"/>
                <w:b/>
                <w:sz w:val="22"/>
                <w:szCs w:val="22"/>
              </w:rPr>
              <w:lastRenderedPageBreak/>
              <w:t>TOTAL</w:t>
            </w:r>
          </w:p>
        </w:tc>
        <w:tc>
          <w:tcPr>
            <w:tcW w:w="1842" w:type="dxa"/>
            <w:shd w:val="clear" w:color="auto" w:fill="auto"/>
          </w:tcPr>
          <w:p w14:paraId="5A077E36" w14:textId="77777777" w:rsidR="00186D83" w:rsidRPr="009F1FF8" w:rsidRDefault="00186D83" w:rsidP="00D57C5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1FF8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5A077E38" w14:textId="77777777" w:rsidR="00186D83" w:rsidRPr="00203392" w:rsidRDefault="00186D83" w:rsidP="00186D83">
      <w:pPr>
        <w:rPr>
          <w:rFonts w:ascii="Arial" w:hAnsi="Arial" w:cs="Arial"/>
          <w:sz w:val="22"/>
          <w:szCs w:val="22"/>
        </w:rPr>
      </w:pPr>
    </w:p>
    <w:p w14:paraId="5A077E39" w14:textId="77777777" w:rsidR="00186D83" w:rsidRPr="00203392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E3A" w14:textId="77777777" w:rsidR="00186D83" w:rsidRPr="00203392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E3B" w14:textId="77777777" w:rsidR="00186D83" w:rsidRPr="00203392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E3C" w14:textId="77777777" w:rsidR="00186D83" w:rsidRPr="00203392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E3D" w14:textId="77777777" w:rsidR="00186D83" w:rsidRPr="00203392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E3E" w14:textId="77777777" w:rsidR="00186D83" w:rsidRPr="00203392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E3F" w14:textId="77777777" w:rsidR="00186D83" w:rsidRPr="00203392" w:rsidRDefault="00186D83" w:rsidP="00186D83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BIBLIOGRAPHY</w:t>
      </w:r>
    </w:p>
    <w:p w14:paraId="5A077E40" w14:textId="77777777" w:rsidR="00186D83" w:rsidRPr="00203392" w:rsidRDefault="00186D83" w:rsidP="00186D83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5A077E41" w14:textId="77777777" w:rsidR="00186D83" w:rsidRPr="00203392" w:rsidRDefault="00186D83" w:rsidP="00186D83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Essential</w:t>
      </w:r>
    </w:p>
    <w:p w14:paraId="5A077E42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</w:p>
    <w:p w14:paraId="5A077E43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Anderson, D M et al (2006) </w:t>
      </w:r>
      <w:r>
        <w:rPr>
          <w:rFonts w:ascii="Arial" w:hAnsi="Arial" w:cs="Arial"/>
          <w:i/>
          <w:sz w:val="22"/>
          <w:szCs w:val="22"/>
        </w:rPr>
        <w:t xml:space="preserve">Design for Manufacturability &amp; Concurrent Engineering, </w:t>
      </w:r>
      <w:r>
        <w:rPr>
          <w:rFonts w:ascii="Arial" w:hAnsi="Arial" w:cs="Arial"/>
          <w:sz w:val="22"/>
          <w:szCs w:val="22"/>
        </w:rPr>
        <w:t>CIM Press, Maidenhead, Berkshire</w:t>
      </w:r>
    </w:p>
    <w:p w14:paraId="5A077E44" w14:textId="77777777" w:rsidR="00186D83" w:rsidRPr="00203392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E45" w14:textId="77777777" w:rsidR="00186D83" w:rsidRPr="00203392" w:rsidRDefault="00186D83" w:rsidP="00186D83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Recommended</w:t>
      </w:r>
    </w:p>
    <w:p w14:paraId="5A077E46" w14:textId="77777777" w:rsidR="00186D83" w:rsidRPr="00203392" w:rsidRDefault="00186D83" w:rsidP="00186D83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5A077E47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Boothroyd</w:t>
      </w:r>
      <w:proofErr w:type="spellEnd"/>
      <w:r>
        <w:rPr>
          <w:rFonts w:ascii="Arial" w:hAnsi="Arial" w:cs="Arial"/>
          <w:sz w:val="22"/>
          <w:szCs w:val="22"/>
        </w:rPr>
        <w:t xml:space="preserve">, G et al (2001) </w:t>
      </w:r>
      <w:r>
        <w:rPr>
          <w:rFonts w:ascii="Arial" w:hAnsi="Arial" w:cs="Arial"/>
          <w:i/>
          <w:sz w:val="22"/>
          <w:szCs w:val="22"/>
        </w:rPr>
        <w:t>Product Design for Manufacture &amp; Assembly,</w:t>
      </w:r>
      <w:r>
        <w:rPr>
          <w:rFonts w:ascii="Arial" w:hAnsi="Arial" w:cs="Arial"/>
          <w:sz w:val="22"/>
          <w:szCs w:val="22"/>
        </w:rPr>
        <w:t xml:space="preserve"> Marcel Dekker, New York</w:t>
      </w:r>
    </w:p>
    <w:p w14:paraId="5A077E48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</w:p>
    <w:p w14:paraId="5A077E49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Boothroyd</w:t>
      </w:r>
      <w:proofErr w:type="spellEnd"/>
      <w:r>
        <w:rPr>
          <w:rFonts w:ascii="Arial" w:hAnsi="Arial" w:cs="Arial"/>
          <w:sz w:val="22"/>
          <w:szCs w:val="22"/>
        </w:rPr>
        <w:t xml:space="preserve">, G (2005) </w:t>
      </w:r>
      <w:r>
        <w:rPr>
          <w:rFonts w:ascii="Arial" w:hAnsi="Arial" w:cs="Arial"/>
          <w:i/>
          <w:sz w:val="22"/>
          <w:szCs w:val="22"/>
        </w:rPr>
        <w:t xml:space="preserve">Assembly Automation &amp; Product Design, </w:t>
      </w:r>
      <w:r>
        <w:rPr>
          <w:rFonts w:ascii="Arial" w:hAnsi="Arial" w:cs="Arial"/>
          <w:sz w:val="22"/>
          <w:szCs w:val="22"/>
        </w:rPr>
        <w:t>CRC Press, Florida</w:t>
      </w:r>
    </w:p>
    <w:p w14:paraId="5A077E4A" w14:textId="77777777" w:rsidR="00186D83" w:rsidRDefault="00186D83" w:rsidP="00186D83">
      <w:pPr>
        <w:rPr>
          <w:rFonts w:ascii="Arial" w:hAnsi="Arial" w:cs="Arial"/>
          <w:b/>
          <w:sz w:val="22"/>
          <w:szCs w:val="22"/>
        </w:rPr>
      </w:pPr>
    </w:p>
    <w:p w14:paraId="5A077E4B" w14:textId="77777777" w:rsidR="00186D83" w:rsidRPr="0081330B" w:rsidRDefault="00186D83" w:rsidP="00186D83">
      <w:pPr>
        <w:rPr>
          <w:rFonts w:ascii="Arial" w:hAnsi="Arial" w:cs="Arial"/>
          <w:i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Brissaud</w:t>
      </w:r>
      <w:proofErr w:type="spellEnd"/>
      <w:r>
        <w:rPr>
          <w:rFonts w:ascii="Arial" w:hAnsi="Arial" w:cs="Arial"/>
          <w:sz w:val="22"/>
          <w:szCs w:val="22"/>
        </w:rPr>
        <w:t xml:space="preserve">, D et al (2006) </w:t>
      </w:r>
      <w:r>
        <w:rPr>
          <w:rFonts w:ascii="Arial" w:hAnsi="Arial" w:cs="Arial"/>
          <w:i/>
          <w:sz w:val="22"/>
          <w:szCs w:val="22"/>
        </w:rPr>
        <w:t xml:space="preserve">Innovation in Lifecycle Engineering &amp; Sustainable Development, </w:t>
      </w:r>
      <w:r>
        <w:rPr>
          <w:rFonts w:ascii="Arial" w:hAnsi="Arial" w:cs="Arial"/>
          <w:sz w:val="22"/>
          <w:szCs w:val="22"/>
        </w:rPr>
        <w:t>Springer, Berlin</w:t>
      </w:r>
    </w:p>
    <w:p w14:paraId="5A077E4C" w14:textId="77777777" w:rsidR="00186D83" w:rsidRDefault="00186D83" w:rsidP="00186D83">
      <w:pPr>
        <w:ind w:left="2880" w:hanging="2880"/>
        <w:rPr>
          <w:rFonts w:ascii="Arial" w:hAnsi="Arial" w:cs="Arial"/>
          <w:sz w:val="22"/>
          <w:szCs w:val="22"/>
        </w:rPr>
      </w:pPr>
    </w:p>
    <w:p w14:paraId="5A077E4D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Dooner</w:t>
      </w:r>
      <w:proofErr w:type="spellEnd"/>
      <w:r>
        <w:rPr>
          <w:rFonts w:ascii="Arial" w:hAnsi="Arial" w:cs="Arial"/>
          <w:sz w:val="22"/>
          <w:szCs w:val="22"/>
        </w:rPr>
        <w:t xml:space="preserve">, M &amp; Swift, K (2000) </w:t>
      </w:r>
      <w:r>
        <w:rPr>
          <w:rFonts w:ascii="Arial" w:hAnsi="Arial" w:cs="Arial"/>
          <w:i/>
          <w:sz w:val="22"/>
          <w:szCs w:val="22"/>
        </w:rPr>
        <w:t>Design for Manufacture,</w:t>
      </w:r>
      <w:r>
        <w:rPr>
          <w:rFonts w:ascii="Arial" w:hAnsi="Arial" w:cs="Arial"/>
          <w:sz w:val="22"/>
          <w:szCs w:val="22"/>
        </w:rPr>
        <w:t xml:space="preserve"> Prentice Hall, New Jersey</w:t>
      </w:r>
    </w:p>
    <w:p w14:paraId="5A077E4E" w14:textId="77777777" w:rsidR="00186D83" w:rsidRDefault="00186D83" w:rsidP="00186D83">
      <w:pPr>
        <w:ind w:left="720"/>
        <w:rPr>
          <w:rFonts w:ascii="Arial" w:hAnsi="Arial" w:cs="Arial"/>
          <w:sz w:val="22"/>
          <w:szCs w:val="22"/>
        </w:rPr>
      </w:pPr>
    </w:p>
    <w:p w14:paraId="5A077E4F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Hon, H (2004) </w:t>
      </w:r>
      <w:r>
        <w:rPr>
          <w:rFonts w:ascii="Arial" w:hAnsi="Arial" w:cs="Arial"/>
          <w:i/>
          <w:sz w:val="22"/>
          <w:szCs w:val="22"/>
        </w:rPr>
        <w:t xml:space="preserve">Design &amp; Manufacture for Sustainable Development, </w:t>
      </w:r>
      <w:r>
        <w:rPr>
          <w:rFonts w:ascii="Arial" w:hAnsi="Arial" w:cs="Arial"/>
          <w:sz w:val="22"/>
          <w:szCs w:val="22"/>
        </w:rPr>
        <w:t>Professional Engineering Publishing, London</w:t>
      </w:r>
    </w:p>
    <w:p w14:paraId="5A077E50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</w:p>
    <w:p w14:paraId="5A077E51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Mascitelli</w:t>
      </w:r>
      <w:proofErr w:type="spellEnd"/>
      <w:r>
        <w:rPr>
          <w:rFonts w:ascii="Arial" w:hAnsi="Arial" w:cs="Arial"/>
          <w:sz w:val="22"/>
          <w:szCs w:val="22"/>
        </w:rPr>
        <w:t xml:space="preserve">, R (2004) </w:t>
      </w:r>
      <w:proofErr w:type="gramStart"/>
      <w:r>
        <w:rPr>
          <w:rFonts w:ascii="Arial" w:hAnsi="Arial" w:cs="Arial"/>
          <w:i/>
          <w:sz w:val="22"/>
          <w:szCs w:val="22"/>
        </w:rPr>
        <w:t>The</w:t>
      </w:r>
      <w:proofErr w:type="gramEnd"/>
      <w:r>
        <w:rPr>
          <w:rFonts w:ascii="Arial" w:hAnsi="Arial" w:cs="Arial"/>
          <w:i/>
          <w:sz w:val="22"/>
          <w:szCs w:val="22"/>
        </w:rPr>
        <w:t xml:space="preserve"> Lean Design Guidebook, </w:t>
      </w:r>
      <w:r>
        <w:rPr>
          <w:rFonts w:ascii="Arial" w:hAnsi="Arial" w:cs="Arial"/>
          <w:sz w:val="22"/>
          <w:szCs w:val="22"/>
        </w:rPr>
        <w:t xml:space="preserve">Technology Perspectives, </w:t>
      </w:r>
    </w:p>
    <w:p w14:paraId="5A077E52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</w:p>
    <w:p w14:paraId="5A077E53" w14:textId="77777777" w:rsidR="00186D83" w:rsidRPr="0081330B" w:rsidRDefault="00186D83" w:rsidP="00186D83">
      <w:pPr>
        <w:rPr>
          <w:rFonts w:ascii="Arial" w:hAnsi="Arial" w:cs="Arial"/>
          <w:i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Scallan</w:t>
      </w:r>
      <w:proofErr w:type="spellEnd"/>
      <w:r>
        <w:rPr>
          <w:rFonts w:ascii="Arial" w:hAnsi="Arial" w:cs="Arial"/>
          <w:sz w:val="22"/>
          <w:szCs w:val="22"/>
        </w:rPr>
        <w:t xml:space="preserve">, P (2003) </w:t>
      </w:r>
      <w:r>
        <w:rPr>
          <w:rFonts w:ascii="Arial" w:hAnsi="Arial" w:cs="Arial"/>
          <w:i/>
          <w:sz w:val="22"/>
          <w:szCs w:val="22"/>
        </w:rPr>
        <w:t xml:space="preserve">Process Planning: The design/manufacture interface, </w:t>
      </w:r>
      <w:r>
        <w:rPr>
          <w:rFonts w:ascii="Arial" w:hAnsi="Arial" w:cs="Arial"/>
          <w:sz w:val="22"/>
          <w:szCs w:val="22"/>
        </w:rPr>
        <w:t>Butterworth-Heinemann, Oxford</w:t>
      </w:r>
    </w:p>
    <w:p w14:paraId="5A077E54" w14:textId="77777777" w:rsidR="00186D83" w:rsidRPr="00203392" w:rsidRDefault="00186D83" w:rsidP="00186D83">
      <w:pPr>
        <w:rPr>
          <w:rFonts w:ascii="Arial" w:hAnsi="Arial" w:cs="Arial"/>
          <w:sz w:val="22"/>
          <w:szCs w:val="22"/>
        </w:rPr>
      </w:pPr>
    </w:p>
    <w:p w14:paraId="5A077E55" w14:textId="77777777" w:rsidR="00186D83" w:rsidRPr="00203392" w:rsidRDefault="00186D83" w:rsidP="00186D83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Journals </w:t>
      </w:r>
    </w:p>
    <w:p w14:paraId="5A077E56" w14:textId="77777777" w:rsidR="00186D83" w:rsidRPr="00203392" w:rsidRDefault="00186D83" w:rsidP="00186D83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5A077E57" w14:textId="77777777" w:rsidR="00186D83" w:rsidRDefault="00186D83" w:rsidP="00186D83">
      <w:pPr>
        <w:tabs>
          <w:tab w:val="left" w:pos="720"/>
        </w:tabs>
        <w:ind w:left="1440" w:hanging="14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Proceedings of the </w:t>
      </w:r>
      <w:proofErr w:type="spellStart"/>
      <w:r>
        <w:rPr>
          <w:rFonts w:ascii="Arial" w:hAnsi="Arial" w:cs="Arial"/>
          <w:sz w:val="22"/>
          <w:szCs w:val="22"/>
        </w:rPr>
        <w:t>IMechE</w:t>
      </w:r>
      <w:proofErr w:type="spellEnd"/>
      <w:r>
        <w:rPr>
          <w:rFonts w:ascii="Arial" w:hAnsi="Arial" w:cs="Arial"/>
          <w:sz w:val="22"/>
          <w:szCs w:val="22"/>
        </w:rPr>
        <w:t xml:space="preserve"> Part B: Engineering Manufacture</w:t>
      </w:r>
    </w:p>
    <w:p w14:paraId="5A077E58" w14:textId="77777777" w:rsidR="00186D83" w:rsidRDefault="00186D83" w:rsidP="00186D83">
      <w:pPr>
        <w:tabs>
          <w:tab w:val="left" w:pos="720"/>
        </w:tabs>
        <w:ind w:left="1440" w:hanging="1440"/>
        <w:rPr>
          <w:rFonts w:ascii="Arial" w:hAnsi="Arial" w:cs="Arial"/>
          <w:sz w:val="22"/>
          <w:szCs w:val="22"/>
        </w:rPr>
      </w:pPr>
    </w:p>
    <w:p w14:paraId="5A077E59" w14:textId="77777777" w:rsidR="00186D83" w:rsidRDefault="00186D83" w:rsidP="00186D83">
      <w:pPr>
        <w:tabs>
          <w:tab w:val="left" w:pos="720"/>
        </w:tabs>
        <w:ind w:left="1440" w:hanging="14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International Journal of Production Research</w:t>
      </w:r>
    </w:p>
    <w:p w14:paraId="5A077E5A" w14:textId="77777777" w:rsidR="00186D83" w:rsidRDefault="00186D83" w:rsidP="00186D83">
      <w:pPr>
        <w:tabs>
          <w:tab w:val="left" w:pos="720"/>
        </w:tabs>
        <w:ind w:left="1440" w:hanging="14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5A077E5B" w14:textId="77777777" w:rsidR="00186D83" w:rsidRDefault="00186D83" w:rsidP="00186D8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Engineering Designer</w:t>
      </w:r>
    </w:p>
    <w:p w14:paraId="5A077E5C" w14:textId="77777777" w:rsidR="00186D83" w:rsidRPr="00203392" w:rsidRDefault="00186D83" w:rsidP="00186D83">
      <w:pPr>
        <w:rPr>
          <w:rFonts w:ascii="Arial" w:hAnsi="Arial" w:cs="Arial"/>
          <w:i/>
          <w:sz w:val="22"/>
          <w:szCs w:val="22"/>
        </w:rPr>
      </w:pPr>
    </w:p>
    <w:p w14:paraId="5A077E5D" w14:textId="77777777" w:rsidR="00186D83" w:rsidRDefault="00186D83" w:rsidP="00186D83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Websites </w:t>
      </w:r>
    </w:p>
    <w:p w14:paraId="5A077E5E" w14:textId="77777777" w:rsidR="00186D83" w:rsidRPr="00203392" w:rsidRDefault="00186D83" w:rsidP="00186D83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5A077E5F" w14:textId="77777777" w:rsidR="00186D83" w:rsidRPr="00AB6AAC" w:rsidRDefault="00186D83" w:rsidP="00186D8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Appropriate sites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on the World Wide Web will also be used.</w:t>
      </w:r>
    </w:p>
    <w:p w14:paraId="5A077E60" w14:textId="77777777" w:rsidR="00186D83" w:rsidRPr="00AB6AAC" w:rsidRDefault="00186D83" w:rsidP="00186D83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5A077E61" w14:textId="77777777" w:rsidR="00186D83" w:rsidRDefault="00186D83" w:rsidP="00186D83">
      <w:pPr>
        <w:tabs>
          <w:tab w:val="num" w:pos="720"/>
          <w:tab w:val="left" w:pos="1440"/>
        </w:tabs>
        <w:ind w:left="720" w:hanging="720"/>
        <w:jc w:val="both"/>
        <w:rPr>
          <w:rFonts w:ascii="Arial" w:hAnsi="Arial" w:cs="Arial"/>
          <w:color w:val="000000"/>
          <w:sz w:val="22"/>
          <w:szCs w:val="22"/>
          <w:highlight w:val="yellow"/>
        </w:rPr>
      </w:pPr>
    </w:p>
    <w:p w14:paraId="5A077E62" w14:textId="77777777" w:rsidR="00317DD6" w:rsidRDefault="00D26B3B"/>
    <w:sectPr w:rsidR="00317D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5DE68D8"/>
    <w:multiLevelType w:val="hybridMultilevel"/>
    <w:tmpl w:val="B9903CA4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843FE6"/>
    <w:multiLevelType w:val="multilevel"/>
    <w:tmpl w:val="438016D8"/>
    <w:lvl w:ilvl="0">
      <w:start w:val="1"/>
      <w:numFmt w:val="decimal"/>
      <w:lvlText w:val="%1."/>
      <w:lvlJc w:val="left"/>
      <w:pPr>
        <w:ind w:left="720" w:hanging="360"/>
      </w:pPr>
      <w:rPr>
        <w:sz w:val="22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1378DD"/>
    <w:multiLevelType w:val="multilevel"/>
    <w:tmpl w:val="200A852C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7210E6"/>
    <w:multiLevelType w:val="hybridMultilevel"/>
    <w:tmpl w:val="FBEE7C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6D83"/>
    <w:rsid w:val="00186D83"/>
    <w:rsid w:val="00BB2D66"/>
    <w:rsid w:val="00D26B3B"/>
    <w:rsid w:val="00E76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77DE1"/>
  <w15:chartTrackingRefBased/>
  <w15:docId w15:val="{9894FCCF-ADC2-45DB-AFD3-310A2D4D53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86D8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rsid w:val="00186D83"/>
    <w:pPr>
      <w:spacing w:before="240" w:after="120"/>
    </w:pPr>
  </w:style>
  <w:style w:type="paragraph" w:customStyle="1" w:styleId="fixed">
    <w:name w:val="fixed"/>
    <w:link w:val="fixedChar"/>
    <w:rsid w:val="00186D83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186D8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186D8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186D83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186D83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1DD69C45040044BAE4B9FF0107A351" ma:contentTypeVersion="2" ma:contentTypeDescription="Create a new document." ma:contentTypeScope="" ma:versionID="aeb1a071fef25da87c85b55c42fe8645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87c0b1fd11b856c713be3ed4b0b01782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6A42123-CEC1-475E-AD96-E7C2787F654E}">
  <ds:schemaRefs>
    <ds:schemaRef ds:uri="http://schemas.openxmlformats.org/package/2006/metadata/core-properties"/>
    <ds:schemaRef ds:uri="http://www.w3.org/XML/1998/namespace"/>
    <ds:schemaRef ds:uri="http://purl.org/dc/dcmitype/"/>
    <ds:schemaRef ds:uri="http://purl.org/dc/elements/1.1/"/>
    <ds:schemaRef ds:uri="303dbf9b-b85b-46a0-94f1-894078c07ecd"/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microsoft.com/office/2006/documentManagement/types"/>
  </ds:schemaRefs>
</ds:datastoreItem>
</file>

<file path=customXml/itemProps2.xml><?xml version="1.0" encoding="utf-8"?>
<ds:datastoreItem xmlns:ds="http://schemas.openxmlformats.org/officeDocument/2006/customXml" ds:itemID="{DBD49371-C392-400A-811D-DDC9B80405A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20AA63-DF21-459C-8287-8E1CDA0756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491</Words>
  <Characters>2799</Characters>
  <Application>Microsoft Office Word</Application>
  <DocSecurity>4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Rouland</dc:creator>
  <cp:keywords/>
  <dc:description/>
  <cp:lastModifiedBy>Richard Morgan (Engineering)</cp:lastModifiedBy>
  <cp:revision>2</cp:revision>
  <dcterms:created xsi:type="dcterms:W3CDTF">2017-06-21T17:30:00Z</dcterms:created>
  <dcterms:modified xsi:type="dcterms:W3CDTF">2017-06-21T17:30:00Z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0x0101004B1DD69C45040044BAE4B9FF0107A351</vt:lpwstr>
  </property>
</Properties>
</file>