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6" w:type="dxa"/>
        <w:tblCellMar>
          <w:left w:w="10" w:type="dxa"/>
          <w:right w:w="10" w:type="dxa"/>
        </w:tblCellMar>
        <w:tblLook w:val="04A0" w:firstRow="1" w:lastRow="0" w:firstColumn="1" w:lastColumn="0" w:noHBand="0" w:noVBand="1"/>
      </w:tblPr>
      <w:tblGrid>
        <w:gridCol w:w="4500"/>
        <w:gridCol w:w="4516"/>
      </w:tblGrid>
      <w:tr w:rsidR="00F92790" w:rsidRPr="00087801" w14:paraId="66C3A1B5" w14:textId="77777777" w:rsidTr="007A4C6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56B2A7" w14:textId="77777777"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109227" w14:textId="77777777"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Halal Uddin Ali</w:t>
            </w:r>
          </w:p>
        </w:tc>
      </w:tr>
      <w:tr w:rsidR="00F92790" w:rsidRPr="00087801" w14:paraId="4AE5809E" w14:textId="77777777" w:rsidTr="007A4C6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1F77CA" w14:textId="77777777"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 xml:space="preserve">Student number </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4374D3" w14:textId="77777777"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1709379</w:t>
            </w:r>
          </w:p>
        </w:tc>
      </w:tr>
      <w:tr w:rsidR="00F92790" w:rsidRPr="00087801" w14:paraId="47E12EA2" w14:textId="77777777" w:rsidTr="007A4C6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840F8E" w14:textId="77777777"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Lecturer 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55927B" w14:textId="7C24CB83" w:rsidR="00F92790" w:rsidRPr="00087801" w:rsidRDefault="00391E37"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 xml:space="preserve">Dr </w:t>
            </w:r>
            <w:proofErr w:type="spellStart"/>
            <w:r w:rsidRPr="00087801">
              <w:rPr>
                <w:rFonts w:ascii="Arial" w:eastAsia="Calibri" w:hAnsi="Arial" w:cs="Arial"/>
              </w:rPr>
              <w:t>Crisford</w:t>
            </w:r>
            <w:proofErr w:type="spellEnd"/>
            <w:r w:rsidRPr="00087801">
              <w:rPr>
                <w:rFonts w:ascii="Arial" w:eastAsia="Calibri" w:hAnsi="Arial" w:cs="Arial"/>
              </w:rPr>
              <w:t xml:space="preserve"> </w:t>
            </w:r>
            <w:proofErr w:type="spellStart"/>
            <w:r w:rsidRPr="00087801">
              <w:rPr>
                <w:rFonts w:ascii="Arial" w:eastAsia="Calibri" w:hAnsi="Arial" w:cs="Arial"/>
              </w:rPr>
              <w:t>Chogugudza</w:t>
            </w:r>
            <w:proofErr w:type="spellEnd"/>
          </w:p>
        </w:tc>
      </w:tr>
      <w:tr w:rsidR="00F92790" w:rsidRPr="00087801" w14:paraId="66B47717" w14:textId="77777777" w:rsidTr="007A4C6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C6CE4D" w14:textId="77777777"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Module code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E52474" w14:textId="04EF2104"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B</w:t>
            </w:r>
            <w:r w:rsidR="00391E37" w:rsidRPr="00087801">
              <w:rPr>
                <w:rFonts w:ascii="Arial" w:eastAsia="Calibri" w:hAnsi="Arial" w:cs="Arial"/>
              </w:rPr>
              <w:t>MHP</w:t>
            </w:r>
            <w:r w:rsidRPr="00087801">
              <w:rPr>
                <w:rFonts w:ascii="Arial" w:eastAsia="Calibri" w:hAnsi="Arial" w:cs="Arial"/>
              </w:rPr>
              <w:t>50</w:t>
            </w:r>
            <w:r w:rsidR="00391E37" w:rsidRPr="00087801">
              <w:rPr>
                <w:rFonts w:ascii="Arial" w:eastAsia="Calibri" w:hAnsi="Arial" w:cs="Arial"/>
              </w:rPr>
              <w:t>04</w:t>
            </w:r>
          </w:p>
        </w:tc>
      </w:tr>
      <w:tr w:rsidR="00F92790" w:rsidRPr="00087801" w14:paraId="0DF1D73E" w14:textId="77777777" w:rsidTr="007A4C6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499E6C" w14:textId="77777777"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Title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4F72C0" w14:textId="6BFAABE1" w:rsidR="00F92790" w:rsidRPr="00087801" w:rsidRDefault="00391E37"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Safeguarding Children</w:t>
            </w:r>
            <w:r w:rsidR="00087801" w:rsidRPr="00087801">
              <w:rPr>
                <w:rFonts w:ascii="Arial" w:eastAsia="Calibri" w:hAnsi="Arial" w:cs="Arial"/>
              </w:rPr>
              <w:t xml:space="preserve"> and practices</w:t>
            </w:r>
          </w:p>
        </w:tc>
      </w:tr>
      <w:tr w:rsidR="00F92790" w:rsidRPr="00087801" w14:paraId="0687DB4B" w14:textId="77777777" w:rsidTr="007A4C6D">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DB0E70" w14:textId="77777777" w:rsidR="00F92790" w:rsidRPr="00087801" w:rsidRDefault="00F92790"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Submission date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C598E9" w14:textId="63E74980" w:rsidR="00F92790" w:rsidRPr="00087801" w:rsidRDefault="00391E37" w:rsidP="007A4C6D">
            <w:pPr>
              <w:suppressAutoHyphens/>
              <w:autoSpaceDN w:val="0"/>
              <w:spacing w:after="0" w:line="240" w:lineRule="auto"/>
              <w:textAlignment w:val="baseline"/>
              <w:rPr>
                <w:rFonts w:ascii="Arial" w:eastAsia="Calibri" w:hAnsi="Arial" w:cs="Arial"/>
              </w:rPr>
            </w:pPr>
            <w:r w:rsidRPr="00087801">
              <w:rPr>
                <w:rFonts w:ascii="Arial" w:eastAsia="Calibri" w:hAnsi="Arial" w:cs="Arial"/>
              </w:rPr>
              <w:t>16</w:t>
            </w:r>
            <w:r w:rsidR="00F92790" w:rsidRPr="00087801">
              <w:rPr>
                <w:rFonts w:ascii="Arial" w:eastAsia="Calibri" w:hAnsi="Arial" w:cs="Arial"/>
              </w:rPr>
              <w:t>/0</w:t>
            </w:r>
            <w:r w:rsidRPr="00087801">
              <w:rPr>
                <w:rFonts w:ascii="Arial" w:eastAsia="Calibri" w:hAnsi="Arial" w:cs="Arial"/>
              </w:rPr>
              <w:t>8</w:t>
            </w:r>
            <w:r w:rsidR="00F92790" w:rsidRPr="00087801">
              <w:rPr>
                <w:rFonts w:ascii="Arial" w:eastAsia="Calibri" w:hAnsi="Arial" w:cs="Arial"/>
              </w:rPr>
              <w:t>/21</w:t>
            </w:r>
          </w:p>
        </w:tc>
      </w:tr>
    </w:tbl>
    <w:p w14:paraId="24F48C03" w14:textId="77777777" w:rsidR="00F92790" w:rsidRPr="00087801" w:rsidRDefault="00F92790" w:rsidP="00F92790">
      <w:pPr>
        <w:rPr>
          <w:rFonts w:ascii="Arial" w:hAnsi="Arial" w:cs="Arial"/>
        </w:rPr>
      </w:pPr>
    </w:p>
    <w:p w14:paraId="54AC18AB" w14:textId="77777777" w:rsidR="00F92790" w:rsidRPr="00087801" w:rsidRDefault="00F92790" w:rsidP="00F92790">
      <w:pPr>
        <w:rPr>
          <w:rFonts w:ascii="Arial" w:hAnsi="Arial" w:cs="Arial"/>
        </w:rPr>
      </w:pPr>
    </w:p>
    <w:p w14:paraId="693B4032" w14:textId="77777777" w:rsidR="00F92790" w:rsidRDefault="00F92790" w:rsidP="00F92790"/>
    <w:p w14:paraId="211AA378" w14:textId="77777777" w:rsidR="00F92790" w:rsidRDefault="00F92790" w:rsidP="00F92790">
      <w:pPr>
        <w:rPr>
          <w:sz w:val="40"/>
          <w:szCs w:val="40"/>
        </w:rPr>
      </w:pPr>
    </w:p>
    <w:p w14:paraId="15FDFC40" w14:textId="77777777" w:rsidR="00F92790" w:rsidRDefault="00F92790" w:rsidP="00F92790">
      <w:pPr>
        <w:rPr>
          <w:sz w:val="40"/>
          <w:szCs w:val="40"/>
        </w:rPr>
      </w:pPr>
    </w:p>
    <w:p w14:paraId="4BC2EBEE" w14:textId="77777777" w:rsidR="00F92790" w:rsidRDefault="00F92790" w:rsidP="00F92790">
      <w:pPr>
        <w:rPr>
          <w:b/>
          <w:bCs/>
          <w:sz w:val="96"/>
          <w:szCs w:val="96"/>
        </w:rPr>
      </w:pPr>
    </w:p>
    <w:p w14:paraId="0FE1EAA5" w14:textId="3EE0471A" w:rsidR="00F92790" w:rsidRPr="00853537" w:rsidRDefault="00087801" w:rsidP="00F92790">
      <w:pPr>
        <w:rPr>
          <w:rFonts w:ascii="Arial" w:hAnsi="Arial" w:cs="Arial"/>
          <w:b/>
          <w:bCs/>
          <w:sz w:val="96"/>
          <w:szCs w:val="96"/>
        </w:rPr>
      </w:pPr>
      <w:r w:rsidRPr="00853537">
        <w:rPr>
          <w:rFonts w:ascii="Arial" w:hAnsi="Arial" w:cs="Arial"/>
          <w:b/>
          <w:bCs/>
          <w:sz w:val="96"/>
          <w:szCs w:val="96"/>
        </w:rPr>
        <w:t>Safeguarding Children and practices</w:t>
      </w:r>
    </w:p>
    <w:p w14:paraId="68F385F8" w14:textId="77777777" w:rsidR="00F92790" w:rsidRPr="00853537" w:rsidRDefault="00F92790" w:rsidP="00F92790">
      <w:pPr>
        <w:rPr>
          <w:rFonts w:ascii="Arial" w:hAnsi="Arial" w:cs="Arial"/>
          <w:b/>
          <w:bCs/>
          <w:sz w:val="96"/>
          <w:szCs w:val="96"/>
        </w:rPr>
      </w:pPr>
    </w:p>
    <w:p w14:paraId="6167669D" w14:textId="77777777" w:rsidR="00F92790" w:rsidRPr="00853537" w:rsidRDefault="00F92790" w:rsidP="00F92790">
      <w:pPr>
        <w:rPr>
          <w:rFonts w:ascii="Arial" w:hAnsi="Arial" w:cs="Arial"/>
          <w:b/>
          <w:bCs/>
          <w:sz w:val="96"/>
          <w:szCs w:val="96"/>
        </w:rPr>
      </w:pPr>
    </w:p>
    <w:p w14:paraId="5906F6CC" w14:textId="77777777" w:rsidR="009529D3" w:rsidRPr="00853537" w:rsidRDefault="009529D3">
      <w:pPr>
        <w:rPr>
          <w:rFonts w:ascii="Arial" w:hAnsi="Arial" w:cs="Arial"/>
          <w:b/>
          <w:bCs/>
          <w:sz w:val="96"/>
          <w:szCs w:val="96"/>
        </w:rPr>
      </w:pPr>
    </w:p>
    <w:p w14:paraId="713F760F" w14:textId="3F0C618B" w:rsidR="00087801" w:rsidRPr="00853537" w:rsidRDefault="00087801">
      <w:pPr>
        <w:rPr>
          <w:rFonts w:ascii="Arial" w:hAnsi="Arial" w:cs="Arial"/>
          <w:b/>
          <w:bCs/>
          <w:sz w:val="40"/>
          <w:szCs w:val="40"/>
        </w:rPr>
      </w:pPr>
      <w:r w:rsidRPr="00853537">
        <w:rPr>
          <w:rFonts w:ascii="Arial" w:hAnsi="Arial" w:cs="Arial"/>
          <w:b/>
          <w:bCs/>
          <w:sz w:val="40"/>
          <w:szCs w:val="40"/>
        </w:rPr>
        <w:t>Contents:</w:t>
      </w:r>
    </w:p>
    <w:p w14:paraId="1A68478B" w14:textId="2D8D7285" w:rsidR="00087801" w:rsidRPr="00853537" w:rsidRDefault="00087801" w:rsidP="00087801">
      <w:pPr>
        <w:rPr>
          <w:rFonts w:ascii="Arial" w:hAnsi="Arial" w:cs="Arial"/>
          <w:sz w:val="40"/>
          <w:szCs w:val="40"/>
        </w:rPr>
      </w:pPr>
    </w:p>
    <w:p w14:paraId="4067C816" w14:textId="3C6B298F" w:rsidR="00361BA2" w:rsidRPr="00853537" w:rsidRDefault="00361BA2" w:rsidP="00087801">
      <w:pPr>
        <w:rPr>
          <w:rFonts w:ascii="Arial" w:hAnsi="Arial" w:cs="Arial"/>
        </w:rPr>
      </w:pPr>
      <w:r w:rsidRPr="00853537">
        <w:rPr>
          <w:rFonts w:ascii="Arial" w:hAnsi="Arial" w:cs="Arial"/>
        </w:rPr>
        <w:t>Title page………………………………….page 1</w:t>
      </w:r>
    </w:p>
    <w:p w14:paraId="45D1DC06" w14:textId="77777777" w:rsidR="00361BA2" w:rsidRPr="00853537" w:rsidRDefault="00361BA2" w:rsidP="00087801">
      <w:pPr>
        <w:rPr>
          <w:rFonts w:ascii="Arial" w:hAnsi="Arial" w:cs="Arial"/>
        </w:rPr>
      </w:pPr>
    </w:p>
    <w:p w14:paraId="7CBDB48D" w14:textId="144DE892" w:rsidR="00361BA2" w:rsidRPr="00853537" w:rsidRDefault="00361BA2" w:rsidP="00087801">
      <w:pPr>
        <w:rPr>
          <w:rFonts w:ascii="Arial" w:hAnsi="Arial" w:cs="Arial"/>
        </w:rPr>
      </w:pPr>
      <w:r w:rsidRPr="00853537">
        <w:rPr>
          <w:rFonts w:ascii="Arial" w:hAnsi="Arial" w:cs="Arial"/>
        </w:rPr>
        <w:t>Contents………………………</w:t>
      </w:r>
      <w:proofErr w:type="gramStart"/>
      <w:r w:rsidRPr="00853537">
        <w:rPr>
          <w:rFonts w:ascii="Arial" w:hAnsi="Arial" w:cs="Arial"/>
        </w:rPr>
        <w:t>…..</w:t>
      </w:r>
      <w:proofErr w:type="gramEnd"/>
      <w:r w:rsidRPr="00853537">
        <w:rPr>
          <w:rFonts w:ascii="Arial" w:hAnsi="Arial" w:cs="Arial"/>
        </w:rPr>
        <w:t>………page 2</w:t>
      </w:r>
    </w:p>
    <w:p w14:paraId="129709E5" w14:textId="1EF29B76" w:rsidR="00361BA2" w:rsidRPr="00853537" w:rsidRDefault="00361BA2" w:rsidP="00087801">
      <w:pPr>
        <w:rPr>
          <w:rFonts w:ascii="Arial" w:hAnsi="Arial" w:cs="Arial"/>
        </w:rPr>
      </w:pPr>
    </w:p>
    <w:p w14:paraId="5C42CA11" w14:textId="40C93FF2" w:rsidR="00361BA2" w:rsidRPr="00853537" w:rsidRDefault="00361BA2" w:rsidP="00087801">
      <w:pPr>
        <w:rPr>
          <w:rFonts w:ascii="Arial" w:hAnsi="Arial" w:cs="Arial"/>
        </w:rPr>
      </w:pPr>
      <w:r w:rsidRPr="00853537">
        <w:rPr>
          <w:rFonts w:ascii="Arial" w:hAnsi="Arial" w:cs="Arial"/>
        </w:rPr>
        <w:t>Introduction………………………….……page 3</w:t>
      </w:r>
    </w:p>
    <w:p w14:paraId="4943F52B" w14:textId="4F215C0B" w:rsidR="00361BA2" w:rsidRPr="00853537" w:rsidRDefault="00361BA2" w:rsidP="00087801">
      <w:pPr>
        <w:rPr>
          <w:rFonts w:ascii="Arial" w:hAnsi="Arial" w:cs="Arial"/>
        </w:rPr>
      </w:pPr>
    </w:p>
    <w:p w14:paraId="4DD501A4" w14:textId="31439FCF" w:rsidR="00361BA2" w:rsidRPr="00853537" w:rsidRDefault="00361BA2" w:rsidP="00087801">
      <w:pPr>
        <w:rPr>
          <w:rFonts w:ascii="Arial" w:hAnsi="Arial" w:cs="Arial"/>
        </w:rPr>
      </w:pPr>
      <w:r w:rsidRPr="00853537">
        <w:rPr>
          <w:rFonts w:ascii="Arial" w:hAnsi="Arial" w:cs="Arial"/>
        </w:rPr>
        <w:t>Safeguarding children……………</w:t>
      </w:r>
      <w:proofErr w:type="gramStart"/>
      <w:r w:rsidRPr="00853537">
        <w:rPr>
          <w:rFonts w:ascii="Arial" w:hAnsi="Arial" w:cs="Arial"/>
        </w:rPr>
        <w:t>…..</w:t>
      </w:r>
      <w:proofErr w:type="gramEnd"/>
      <w:r w:rsidRPr="00853537">
        <w:rPr>
          <w:rFonts w:ascii="Arial" w:hAnsi="Arial" w:cs="Arial"/>
        </w:rPr>
        <w:t>….page 3</w:t>
      </w:r>
    </w:p>
    <w:p w14:paraId="5A44133C" w14:textId="00A2DA10" w:rsidR="00361BA2" w:rsidRPr="00853537" w:rsidRDefault="00361BA2" w:rsidP="00087801">
      <w:pPr>
        <w:rPr>
          <w:rFonts w:ascii="Arial" w:hAnsi="Arial" w:cs="Arial"/>
        </w:rPr>
      </w:pPr>
    </w:p>
    <w:p w14:paraId="0294558F" w14:textId="5A5526B3" w:rsidR="00361BA2" w:rsidRPr="00853537" w:rsidRDefault="00361BA2" w:rsidP="00087801">
      <w:pPr>
        <w:rPr>
          <w:rFonts w:ascii="Arial" w:hAnsi="Arial" w:cs="Arial"/>
        </w:rPr>
      </w:pPr>
      <w:r w:rsidRPr="00853537">
        <w:rPr>
          <w:rFonts w:ascii="Arial" w:hAnsi="Arial" w:cs="Arial"/>
        </w:rPr>
        <w:t>Cases that shocked the world………….pages 4 – 6</w:t>
      </w:r>
    </w:p>
    <w:p w14:paraId="680434AF" w14:textId="0FBA88E2" w:rsidR="00361BA2" w:rsidRPr="00853537" w:rsidRDefault="00361BA2" w:rsidP="00087801">
      <w:pPr>
        <w:rPr>
          <w:rFonts w:ascii="Arial" w:hAnsi="Arial" w:cs="Arial"/>
        </w:rPr>
      </w:pPr>
    </w:p>
    <w:p w14:paraId="737E1D08" w14:textId="039A6EAD" w:rsidR="00196D35" w:rsidRPr="00853537" w:rsidRDefault="00196D35" w:rsidP="00361BA2">
      <w:pPr>
        <w:pStyle w:val="ListParagraph"/>
        <w:numPr>
          <w:ilvl w:val="0"/>
          <w:numId w:val="1"/>
        </w:numPr>
        <w:rPr>
          <w:rFonts w:ascii="Arial" w:hAnsi="Arial" w:cs="Arial"/>
        </w:rPr>
      </w:pPr>
      <w:r w:rsidRPr="00853537">
        <w:rPr>
          <w:rFonts w:ascii="Arial" w:hAnsi="Arial" w:cs="Arial"/>
        </w:rPr>
        <w:t xml:space="preserve">Victoria </w:t>
      </w:r>
      <w:proofErr w:type="spellStart"/>
      <w:r w:rsidRPr="00853537">
        <w:rPr>
          <w:rFonts w:ascii="Arial" w:hAnsi="Arial" w:cs="Arial"/>
        </w:rPr>
        <w:t>Climbe</w:t>
      </w:r>
      <w:proofErr w:type="spellEnd"/>
      <w:r w:rsidR="00C12BE0" w:rsidRPr="00853537">
        <w:rPr>
          <w:rFonts w:ascii="Arial" w:hAnsi="Arial" w:cs="Arial"/>
        </w:rPr>
        <w:t>…</w:t>
      </w:r>
    </w:p>
    <w:p w14:paraId="70A7034A" w14:textId="78F5D3E6" w:rsidR="00196D35" w:rsidRPr="00853537" w:rsidRDefault="00196D35" w:rsidP="00361BA2">
      <w:pPr>
        <w:pStyle w:val="ListParagraph"/>
        <w:numPr>
          <w:ilvl w:val="0"/>
          <w:numId w:val="1"/>
        </w:numPr>
        <w:rPr>
          <w:rFonts w:ascii="Arial" w:hAnsi="Arial" w:cs="Arial"/>
        </w:rPr>
      </w:pPr>
      <w:r w:rsidRPr="00853537">
        <w:rPr>
          <w:rFonts w:ascii="Arial" w:hAnsi="Arial" w:cs="Arial"/>
        </w:rPr>
        <w:t>Daniel Pelka</w:t>
      </w:r>
      <w:r w:rsidR="00C12BE0" w:rsidRPr="00853537">
        <w:rPr>
          <w:rFonts w:ascii="Arial" w:hAnsi="Arial" w:cs="Arial"/>
        </w:rPr>
        <w:t>…</w:t>
      </w:r>
    </w:p>
    <w:p w14:paraId="67D0C967" w14:textId="65EA22D7" w:rsidR="00196D35" w:rsidRPr="00853537" w:rsidRDefault="00196D35" w:rsidP="00361BA2">
      <w:pPr>
        <w:pStyle w:val="ListParagraph"/>
        <w:numPr>
          <w:ilvl w:val="0"/>
          <w:numId w:val="1"/>
        </w:numPr>
        <w:rPr>
          <w:rFonts w:ascii="Arial" w:hAnsi="Arial" w:cs="Arial"/>
        </w:rPr>
      </w:pPr>
      <w:r w:rsidRPr="00853537">
        <w:rPr>
          <w:rFonts w:ascii="Arial" w:hAnsi="Arial" w:cs="Arial"/>
        </w:rPr>
        <w:t>Baby P</w:t>
      </w:r>
      <w:r w:rsidR="00C12BE0" w:rsidRPr="00853537">
        <w:rPr>
          <w:rFonts w:ascii="Arial" w:hAnsi="Arial" w:cs="Arial"/>
        </w:rPr>
        <w:t>…</w:t>
      </w:r>
    </w:p>
    <w:p w14:paraId="0CB699DD" w14:textId="7C45A7F4" w:rsidR="00196D35" w:rsidRPr="00853537" w:rsidRDefault="00196D35" w:rsidP="00196D35">
      <w:pPr>
        <w:pStyle w:val="ListParagraph"/>
        <w:numPr>
          <w:ilvl w:val="0"/>
          <w:numId w:val="1"/>
        </w:numPr>
        <w:rPr>
          <w:rFonts w:ascii="Arial" w:hAnsi="Arial" w:cs="Arial"/>
        </w:rPr>
      </w:pPr>
      <w:r w:rsidRPr="00853537">
        <w:rPr>
          <w:rFonts w:ascii="Arial" w:hAnsi="Arial" w:cs="Arial"/>
        </w:rPr>
        <w:t>Gabriel Fernandez</w:t>
      </w:r>
      <w:r w:rsidR="00C12BE0" w:rsidRPr="00853537">
        <w:rPr>
          <w:rFonts w:ascii="Arial" w:hAnsi="Arial" w:cs="Arial"/>
        </w:rPr>
        <w:t>…</w:t>
      </w:r>
    </w:p>
    <w:p w14:paraId="01D03F15" w14:textId="329B89E1" w:rsidR="00361BA2" w:rsidRPr="00853537" w:rsidRDefault="00361BA2" w:rsidP="00361BA2">
      <w:pPr>
        <w:pStyle w:val="ListParagraph"/>
        <w:numPr>
          <w:ilvl w:val="0"/>
          <w:numId w:val="1"/>
        </w:numPr>
        <w:rPr>
          <w:rFonts w:ascii="Arial" w:hAnsi="Arial" w:cs="Arial"/>
        </w:rPr>
      </w:pPr>
      <w:r w:rsidRPr="00853537">
        <w:rPr>
          <w:rFonts w:ascii="Arial" w:hAnsi="Arial" w:cs="Arial"/>
        </w:rPr>
        <w:t>How they were failed</w:t>
      </w:r>
      <w:r w:rsidR="00C12BE0" w:rsidRPr="00853537">
        <w:rPr>
          <w:rFonts w:ascii="Arial" w:hAnsi="Arial" w:cs="Arial"/>
        </w:rPr>
        <w:t>…</w:t>
      </w:r>
    </w:p>
    <w:p w14:paraId="7784866B" w14:textId="709BB90C" w:rsidR="00361BA2" w:rsidRPr="00853537" w:rsidRDefault="00361BA2" w:rsidP="00361BA2">
      <w:pPr>
        <w:pStyle w:val="ListParagraph"/>
        <w:numPr>
          <w:ilvl w:val="0"/>
          <w:numId w:val="1"/>
        </w:numPr>
        <w:rPr>
          <w:rFonts w:ascii="Arial" w:hAnsi="Arial" w:cs="Arial"/>
        </w:rPr>
      </w:pPr>
      <w:r w:rsidRPr="00853537">
        <w:rPr>
          <w:rFonts w:ascii="Arial" w:hAnsi="Arial" w:cs="Arial"/>
        </w:rPr>
        <w:t>What could’ve been done differently</w:t>
      </w:r>
      <w:r w:rsidR="00C12BE0" w:rsidRPr="00853537">
        <w:rPr>
          <w:rFonts w:ascii="Arial" w:hAnsi="Arial" w:cs="Arial"/>
        </w:rPr>
        <w:t>…</w:t>
      </w:r>
      <w:r w:rsidRPr="00853537">
        <w:rPr>
          <w:rFonts w:ascii="Arial" w:hAnsi="Arial" w:cs="Arial"/>
        </w:rPr>
        <w:t xml:space="preserve">  </w:t>
      </w:r>
    </w:p>
    <w:p w14:paraId="75D0CC32" w14:textId="77777777" w:rsidR="00361BA2" w:rsidRPr="00853537" w:rsidRDefault="00361BA2" w:rsidP="00087801">
      <w:pPr>
        <w:rPr>
          <w:rFonts w:ascii="Arial" w:hAnsi="Arial" w:cs="Arial"/>
        </w:rPr>
      </w:pPr>
    </w:p>
    <w:p w14:paraId="0221F024" w14:textId="0004EFB4" w:rsidR="00361BA2" w:rsidRPr="00853537" w:rsidRDefault="00361BA2" w:rsidP="00087801">
      <w:pPr>
        <w:rPr>
          <w:rFonts w:ascii="Arial" w:hAnsi="Arial" w:cs="Arial"/>
        </w:rPr>
      </w:pPr>
      <w:r w:rsidRPr="00853537">
        <w:rPr>
          <w:rFonts w:ascii="Arial" w:hAnsi="Arial" w:cs="Arial"/>
        </w:rPr>
        <w:t>Legislations……………</w:t>
      </w:r>
      <w:r w:rsidR="00196D35" w:rsidRPr="00853537">
        <w:rPr>
          <w:rFonts w:ascii="Arial" w:hAnsi="Arial" w:cs="Arial"/>
        </w:rPr>
        <w:t>…………</w:t>
      </w:r>
      <w:r w:rsidRPr="00853537">
        <w:rPr>
          <w:rFonts w:ascii="Arial" w:hAnsi="Arial" w:cs="Arial"/>
        </w:rPr>
        <w:t xml:space="preserve">………Pages 6 </w:t>
      </w:r>
      <w:r w:rsidR="00196D35" w:rsidRPr="00853537">
        <w:rPr>
          <w:rFonts w:ascii="Arial" w:hAnsi="Arial" w:cs="Arial"/>
        </w:rPr>
        <w:t>–</w:t>
      </w:r>
      <w:r w:rsidRPr="00853537">
        <w:rPr>
          <w:rFonts w:ascii="Arial" w:hAnsi="Arial" w:cs="Arial"/>
        </w:rPr>
        <w:t xml:space="preserve"> 7</w:t>
      </w:r>
    </w:p>
    <w:p w14:paraId="1ABC6F21" w14:textId="586C7766" w:rsidR="00196D35" w:rsidRPr="00853537" w:rsidRDefault="00196D35" w:rsidP="00087801">
      <w:pPr>
        <w:rPr>
          <w:rFonts w:ascii="Arial" w:hAnsi="Arial" w:cs="Arial"/>
        </w:rPr>
      </w:pPr>
    </w:p>
    <w:p w14:paraId="542D67EF" w14:textId="6EF2713C" w:rsidR="00196D35" w:rsidRPr="00853537" w:rsidRDefault="00196D35" w:rsidP="00087801">
      <w:pPr>
        <w:rPr>
          <w:rFonts w:ascii="Arial" w:hAnsi="Arial" w:cs="Arial"/>
        </w:rPr>
      </w:pPr>
      <w:r w:rsidRPr="00853537">
        <w:rPr>
          <w:rFonts w:ascii="Arial" w:hAnsi="Arial" w:cs="Arial"/>
        </w:rPr>
        <w:t>Conclusion……………………………… Page 7</w:t>
      </w:r>
    </w:p>
    <w:p w14:paraId="65EF0DB2" w14:textId="1EED4C18" w:rsidR="00196D35" w:rsidRPr="00853537" w:rsidRDefault="00196D35" w:rsidP="00087801">
      <w:pPr>
        <w:rPr>
          <w:rFonts w:ascii="Arial" w:hAnsi="Arial" w:cs="Arial"/>
        </w:rPr>
      </w:pPr>
    </w:p>
    <w:p w14:paraId="108CF3D0" w14:textId="791F998A" w:rsidR="00196D35" w:rsidRPr="00853537" w:rsidRDefault="00196D35" w:rsidP="00087801">
      <w:pPr>
        <w:rPr>
          <w:rFonts w:ascii="Arial" w:hAnsi="Arial" w:cs="Arial"/>
        </w:rPr>
      </w:pPr>
      <w:r w:rsidRPr="00853537">
        <w:rPr>
          <w:rFonts w:ascii="Arial" w:hAnsi="Arial" w:cs="Arial"/>
        </w:rPr>
        <w:t>References……………………………….Page 8</w:t>
      </w:r>
    </w:p>
    <w:p w14:paraId="008AA924" w14:textId="62877396" w:rsidR="00087801" w:rsidRPr="00853537" w:rsidRDefault="00087801" w:rsidP="00087801">
      <w:pPr>
        <w:rPr>
          <w:rFonts w:ascii="Arial" w:hAnsi="Arial" w:cs="Arial"/>
          <w:sz w:val="40"/>
          <w:szCs w:val="40"/>
        </w:rPr>
      </w:pPr>
    </w:p>
    <w:p w14:paraId="016A3377" w14:textId="6244FF5F" w:rsidR="00087801" w:rsidRPr="00853537" w:rsidRDefault="00087801" w:rsidP="00087801">
      <w:pPr>
        <w:rPr>
          <w:rFonts w:ascii="Arial" w:hAnsi="Arial" w:cs="Arial"/>
          <w:sz w:val="40"/>
          <w:szCs w:val="40"/>
        </w:rPr>
      </w:pPr>
    </w:p>
    <w:p w14:paraId="0C05C0A0" w14:textId="53BB6249" w:rsidR="00087801" w:rsidRPr="00853537" w:rsidRDefault="00087801" w:rsidP="00087801">
      <w:pPr>
        <w:rPr>
          <w:rFonts w:ascii="Arial" w:hAnsi="Arial" w:cs="Arial"/>
          <w:sz w:val="40"/>
          <w:szCs w:val="40"/>
        </w:rPr>
      </w:pPr>
    </w:p>
    <w:p w14:paraId="56B67225" w14:textId="3045D74D" w:rsidR="00087801" w:rsidRPr="00853537" w:rsidRDefault="00087801" w:rsidP="00087801">
      <w:pPr>
        <w:rPr>
          <w:rFonts w:ascii="Arial" w:hAnsi="Arial" w:cs="Arial"/>
          <w:sz w:val="40"/>
          <w:szCs w:val="40"/>
        </w:rPr>
      </w:pPr>
    </w:p>
    <w:p w14:paraId="026160FF" w14:textId="6CD2B6B4" w:rsidR="00087801" w:rsidRPr="00853537" w:rsidRDefault="00087801" w:rsidP="00087801">
      <w:pPr>
        <w:rPr>
          <w:rFonts w:ascii="Arial" w:hAnsi="Arial" w:cs="Arial"/>
          <w:sz w:val="40"/>
          <w:szCs w:val="40"/>
        </w:rPr>
      </w:pPr>
    </w:p>
    <w:p w14:paraId="6AB80DB4" w14:textId="31F29BF7" w:rsidR="00087801" w:rsidRPr="00853537" w:rsidRDefault="00087801" w:rsidP="00087801">
      <w:pPr>
        <w:rPr>
          <w:rFonts w:ascii="Arial" w:hAnsi="Arial" w:cs="Arial"/>
          <w:sz w:val="40"/>
          <w:szCs w:val="40"/>
        </w:rPr>
      </w:pPr>
    </w:p>
    <w:p w14:paraId="435629F2" w14:textId="5B94133C" w:rsidR="00087801" w:rsidRPr="00853537" w:rsidRDefault="00087801" w:rsidP="00087801">
      <w:pPr>
        <w:rPr>
          <w:rFonts w:ascii="Arial" w:hAnsi="Arial" w:cs="Arial"/>
          <w:sz w:val="40"/>
          <w:szCs w:val="40"/>
        </w:rPr>
      </w:pPr>
    </w:p>
    <w:p w14:paraId="5AB2DB55" w14:textId="1A95335C" w:rsidR="00087801" w:rsidRPr="00853537" w:rsidRDefault="00087801" w:rsidP="00087801">
      <w:pPr>
        <w:rPr>
          <w:rFonts w:ascii="Arial" w:hAnsi="Arial" w:cs="Arial"/>
          <w:sz w:val="40"/>
          <w:szCs w:val="40"/>
        </w:rPr>
      </w:pPr>
    </w:p>
    <w:p w14:paraId="4D0FA3B0" w14:textId="107020A4" w:rsidR="00087801" w:rsidRPr="00853537" w:rsidRDefault="00087801" w:rsidP="00087801">
      <w:pPr>
        <w:tabs>
          <w:tab w:val="left" w:pos="7663"/>
        </w:tabs>
        <w:rPr>
          <w:rFonts w:ascii="Arial" w:hAnsi="Arial" w:cs="Arial"/>
          <w:sz w:val="40"/>
          <w:szCs w:val="40"/>
        </w:rPr>
      </w:pPr>
      <w:r w:rsidRPr="00853537">
        <w:rPr>
          <w:rFonts w:ascii="Arial" w:hAnsi="Arial" w:cs="Arial"/>
          <w:b/>
          <w:bCs/>
          <w:sz w:val="44"/>
          <w:szCs w:val="44"/>
        </w:rPr>
        <w:t>Introduction:</w:t>
      </w:r>
    </w:p>
    <w:p w14:paraId="3D64A2C9" w14:textId="58C5BBDB" w:rsidR="00087801" w:rsidRPr="00853537" w:rsidRDefault="00087801" w:rsidP="00087801">
      <w:pPr>
        <w:tabs>
          <w:tab w:val="left" w:pos="7663"/>
        </w:tabs>
        <w:rPr>
          <w:rFonts w:ascii="Arial" w:hAnsi="Arial" w:cs="Arial"/>
          <w:b/>
          <w:bCs/>
          <w:sz w:val="40"/>
          <w:szCs w:val="40"/>
        </w:rPr>
      </w:pPr>
    </w:p>
    <w:p w14:paraId="749552ED" w14:textId="3A82F5BA" w:rsidR="00087801" w:rsidRPr="00853537" w:rsidRDefault="00E02F55" w:rsidP="00087801">
      <w:pPr>
        <w:tabs>
          <w:tab w:val="left" w:pos="7663"/>
        </w:tabs>
        <w:rPr>
          <w:rFonts w:ascii="Arial" w:hAnsi="Arial" w:cs="Arial"/>
        </w:rPr>
      </w:pPr>
      <w:r w:rsidRPr="00853537">
        <w:rPr>
          <w:rFonts w:ascii="Arial" w:hAnsi="Arial" w:cs="Arial"/>
        </w:rPr>
        <w:t>The safeguarding of children in the past</w:t>
      </w:r>
      <w:r w:rsidR="00055E5F" w:rsidRPr="00853537">
        <w:rPr>
          <w:rFonts w:ascii="Arial" w:hAnsi="Arial" w:cs="Arial"/>
        </w:rPr>
        <w:t xml:space="preserve"> and even now</w:t>
      </w:r>
      <w:r w:rsidRPr="00853537">
        <w:rPr>
          <w:rFonts w:ascii="Arial" w:hAnsi="Arial" w:cs="Arial"/>
        </w:rPr>
        <w:t xml:space="preserve"> were not up to the standards that they should have been at which unfortunately </w:t>
      </w:r>
      <w:r w:rsidR="00055E5F" w:rsidRPr="00853537">
        <w:rPr>
          <w:rFonts w:ascii="Arial" w:hAnsi="Arial" w:cs="Arial"/>
        </w:rPr>
        <w:t>resulted in many terrible incidents and changed</w:t>
      </w:r>
      <w:r w:rsidRPr="00853537">
        <w:rPr>
          <w:rFonts w:ascii="Arial" w:hAnsi="Arial" w:cs="Arial"/>
        </w:rPr>
        <w:t xml:space="preserve"> the lives of </w:t>
      </w:r>
      <w:r w:rsidR="00055E5F" w:rsidRPr="00853537">
        <w:rPr>
          <w:rFonts w:ascii="Arial" w:hAnsi="Arial" w:cs="Arial"/>
        </w:rPr>
        <w:t>countless</w:t>
      </w:r>
      <w:r w:rsidRPr="00853537">
        <w:rPr>
          <w:rFonts w:ascii="Arial" w:hAnsi="Arial" w:cs="Arial"/>
        </w:rPr>
        <w:t xml:space="preserve"> victims</w:t>
      </w:r>
      <w:r w:rsidR="00783EAF" w:rsidRPr="00853537">
        <w:rPr>
          <w:rFonts w:ascii="Arial" w:hAnsi="Arial" w:cs="Arial"/>
        </w:rPr>
        <w:t xml:space="preserve"> and their families</w:t>
      </w:r>
      <w:r w:rsidRPr="00853537">
        <w:rPr>
          <w:rFonts w:ascii="Arial" w:hAnsi="Arial" w:cs="Arial"/>
        </w:rPr>
        <w:t xml:space="preserve">. Whether it be </w:t>
      </w:r>
      <w:r w:rsidR="00055E5F" w:rsidRPr="00853537">
        <w:rPr>
          <w:rFonts w:ascii="Arial" w:hAnsi="Arial" w:cs="Arial"/>
        </w:rPr>
        <w:t xml:space="preserve">physical abuse or verbal abuse, both of these factors can severely damage a child’s mental and emotional state. Several cases of child abuse were put under the radar as </w:t>
      </w:r>
      <w:r w:rsidR="008958FB" w:rsidRPr="00853537">
        <w:rPr>
          <w:rFonts w:ascii="Arial" w:hAnsi="Arial" w:cs="Arial"/>
        </w:rPr>
        <w:t xml:space="preserve">social </w:t>
      </w:r>
      <w:r w:rsidR="00055E5F" w:rsidRPr="00853537">
        <w:rPr>
          <w:rFonts w:ascii="Arial" w:hAnsi="Arial" w:cs="Arial"/>
        </w:rPr>
        <w:t xml:space="preserve">services thought light of it </w:t>
      </w:r>
      <w:r w:rsidR="008958FB" w:rsidRPr="00853537">
        <w:rPr>
          <w:rFonts w:ascii="Arial" w:hAnsi="Arial" w:cs="Arial"/>
        </w:rPr>
        <w:t xml:space="preserve">or did not try to investigate further to find out what was happening </w:t>
      </w:r>
      <w:r w:rsidR="00055E5F" w:rsidRPr="00853537">
        <w:rPr>
          <w:rFonts w:ascii="Arial" w:hAnsi="Arial" w:cs="Arial"/>
        </w:rPr>
        <w:t>and this mistake was more severe than they could’ve thought.</w:t>
      </w:r>
      <w:r w:rsidR="004F11FA" w:rsidRPr="00853537">
        <w:rPr>
          <w:rFonts w:ascii="Arial" w:hAnsi="Arial" w:cs="Arial"/>
        </w:rPr>
        <w:t xml:space="preserve"> A</w:t>
      </w:r>
      <w:r w:rsidR="008958FB" w:rsidRPr="00853537">
        <w:rPr>
          <w:rFonts w:ascii="Arial" w:hAnsi="Arial" w:cs="Arial"/>
        </w:rPr>
        <w:t xml:space="preserve"> senseless decision on their part which ensued cases like Victoria </w:t>
      </w:r>
      <w:proofErr w:type="spellStart"/>
      <w:r w:rsidR="008958FB" w:rsidRPr="00853537">
        <w:rPr>
          <w:rFonts w:ascii="Arial" w:hAnsi="Arial" w:cs="Arial"/>
        </w:rPr>
        <w:t>Climbe</w:t>
      </w:r>
      <w:proofErr w:type="spellEnd"/>
      <w:r w:rsidR="008958FB" w:rsidRPr="00853537">
        <w:rPr>
          <w:rFonts w:ascii="Arial" w:hAnsi="Arial" w:cs="Arial"/>
        </w:rPr>
        <w:t xml:space="preserve">, Baby P, Daniel Pelka and much more. </w:t>
      </w:r>
      <w:r w:rsidR="004F11FA" w:rsidRPr="00853537">
        <w:rPr>
          <w:rFonts w:ascii="Arial" w:hAnsi="Arial" w:cs="Arial"/>
        </w:rPr>
        <w:t>The practices in which are upheld for safeguarding children were either faulted or not followed, also mentioning the policies of the protection of children and how far they relate back to the past, when and why it was formed and how it is</w:t>
      </w:r>
      <w:r w:rsidR="008958FB" w:rsidRPr="00853537">
        <w:rPr>
          <w:rFonts w:ascii="Arial" w:hAnsi="Arial" w:cs="Arial"/>
        </w:rPr>
        <w:t xml:space="preserve"> implemented</w:t>
      </w:r>
      <w:r w:rsidR="004F11FA" w:rsidRPr="00853537">
        <w:rPr>
          <w:rFonts w:ascii="Arial" w:hAnsi="Arial" w:cs="Arial"/>
        </w:rPr>
        <w:t xml:space="preserve"> modern day.</w:t>
      </w:r>
      <w:r w:rsidR="008958FB" w:rsidRPr="00853537">
        <w:rPr>
          <w:rFonts w:ascii="Arial" w:hAnsi="Arial" w:cs="Arial"/>
        </w:rPr>
        <w:t xml:space="preserve"> There were several faults and mistakes</w:t>
      </w:r>
      <w:r w:rsidR="00783EAF" w:rsidRPr="00853537">
        <w:rPr>
          <w:rFonts w:ascii="Arial" w:hAnsi="Arial" w:cs="Arial"/>
        </w:rPr>
        <w:t xml:space="preserve"> in some cases</w:t>
      </w:r>
      <w:r w:rsidR="008958FB" w:rsidRPr="00853537">
        <w:rPr>
          <w:rFonts w:ascii="Arial" w:hAnsi="Arial" w:cs="Arial"/>
        </w:rPr>
        <w:t xml:space="preserve"> that</w:t>
      </w:r>
      <w:r w:rsidR="00783EAF" w:rsidRPr="00853537">
        <w:rPr>
          <w:rFonts w:ascii="Arial" w:hAnsi="Arial" w:cs="Arial"/>
        </w:rPr>
        <w:t xml:space="preserve"> were so horrific th</w:t>
      </w:r>
      <w:r w:rsidR="00CF4C8E" w:rsidRPr="00853537">
        <w:rPr>
          <w:rFonts w:ascii="Arial" w:hAnsi="Arial" w:cs="Arial"/>
        </w:rPr>
        <w:t>at they received global coverage because of how heart-breaking</w:t>
      </w:r>
      <w:r w:rsidR="008958FB" w:rsidRPr="00853537">
        <w:rPr>
          <w:rFonts w:ascii="Arial" w:hAnsi="Arial" w:cs="Arial"/>
        </w:rPr>
        <w:t xml:space="preserve"> </w:t>
      </w:r>
      <w:r w:rsidR="00CF4C8E" w:rsidRPr="00853537">
        <w:rPr>
          <w:rFonts w:ascii="Arial" w:hAnsi="Arial" w:cs="Arial"/>
        </w:rPr>
        <w:t>and shocking they were.</w:t>
      </w:r>
    </w:p>
    <w:p w14:paraId="2688B54E" w14:textId="65A03B10" w:rsidR="008958FB" w:rsidRPr="00853537" w:rsidRDefault="008958FB" w:rsidP="00087801">
      <w:pPr>
        <w:tabs>
          <w:tab w:val="left" w:pos="7663"/>
        </w:tabs>
        <w:rPr>
          <w:rFonts w:ascii="Arial" w:hAnsi="Arial" w:cs="Arial"/>
        </w:rPr>
      </w:pPr>
    </w:p>
    <w:p w14:paraId="4F06CAD3" w14:textId="529FDDB6" w:rsidR="008958FB" w:rsidRPr="00853537" w:rsidRDefault="008958FB" w:rsidP="00087801">
      <w:pPr>
        <w:tabs>
          <w:tab w:val="left" w:pos="7663"/>
        </w:tabs>
        <w:rPr>
          <w:rFonts w:ascii="Arial" w:hAnsi="Arial" w:cs="Arial"/>
        </w:rPr>
      </w:pPr>
    </w:p>
    <w:p w14:paraId="5A097FE2" w14:textId="0585EEDF" w:rsidR="008958FB" w:rsidRPr="00853537" w:rsidRDefault="00DB745E" w:rsidP="00087801">
      <w:pPr>
        <w:tabs>
          <w:tab w:val="left" w:pos="7663"/>
        </w:tabs>
        <w:rPr>
          <w:rFonts w:ascii="Arial" w:hAnsi="Arial" w:cs="Arial"/>
          <w:b/>
          <w:bCs/>
          <w:sz w:val="44"/>
          <w:szCs w:val="44"/>
        </w:rPr>
      </w:pPr>
      <w:r w:rsidRPr="00853537">
        <w:rPr>
          <w:rFonts w:ascii="Arial" w:hAnsi="Arial" w:cs="Arial"/>
          <w:b/>
          <w:bCs/>
          <w:sz w:val="44"/>
          <w:szCs w:val="44"/>
        </w:rPr>
        <w:t>Safeguarding</w:t>
      </w:r>
      <w:r w:rsidR="00F35D71" w:rsidRPr="00853537">
        <w:rPr>
          <w:rFonts w:ascii="Arial" w:hAnsi="Arial" w:cs="Arial"/>
          <w:b/>
          <w:bCs/>
          <w:sz w:val="44"/>
          <w:szCs w:val="44"/>
        </w:rPr>
        <w:t xml:space="preserve"> </w:t>
      </w:r>
      <w:r w:rsidRPr="00853537">
        <w:rPr>
          <w:rFonts w:ascii="Arial" w:hAnsi="Arial" w:cs="Arial"/>
          <w:b/>
          <w:bCs/>
          <w:sz w:val="44"/>
          <w:szCs w:val="44"/>
        </w:rPr>
        <w:t>children</w:t>
      </w:r>
      <w:r w:rsidR="000C4FC3" w:rsidRPr="00853537">
        <w:rPr>
          <w:rFonts w:ascii="Arial" w:hAnsi="Arial" w:cs="Arial"/>
          <w:b/>
          <w:bCs/>
          <w:sz w:val="44"/>
          <w:szCs w:val="44"/>
        </w:rPr>
        <w:t>:</w:t>
      </w:r>
    </w:p>
    <w:p w14:paraId="31376CF1" w14:textId="365B3052" w:rsidR="000C4FC3" w:rsidRPr="00853537" w:rsidRDefault="000C4FC3" w:rsidP="00087801">
      <w:pPr>
        <w:tabs>
          <w:tab w:val="left" w:pos="7663"/>
        </w:tabs>
        <w:rPr>
          <w:rFonts w:ascii="Arial" w:hAnsi="Arial" w:cs="Arial"/>
          <w:b/>
          <w:bCs/>
          <w:sz w:val="36"/>
          <w:szCs w:val="36"/>
        </w:rPr>
      </w:pPr>
    </w:p>
    <w:p w14:paraId="7E1C076F" w14:textId="520B2847" w:rsidR="008958FB" w:rsidRPr="00853537" w:rsidRDefault="00F35D71" w:rsidP="00087801">
      <w:pPr>
        <w:tabs>
          <w:tab w:val="left" w:pos="7663"/>
        </w:tabs>
        <w:rPr>
          <w:rFonts w:ascii="Arial" w:hAnsi="Arial" w:cs="Arial"/>
        </w:rPr>
      </w:pPr>
      <w:r w:rsidRPr="00853537">
        <w:rPr>
          <w:rFonts w:ascii="Arial" w:hAnsi="Arial" w:cs="Arial"/>
        </w:rPr>
        <w:t>The safeguarding of children is very important in this society as the system is meant to protect children from any and all outcomes that would put them in harm’s way</w:t>
      </w:r>
      <w:r w:rsidR="00785984" w:rsidRPr="00853537">
        <w:rPr>
          <w:rFonts w:ascii="Arial" w:hAnsi="Arial" w:cs="Arial"/>
        </w:rPr>
        <w:t>. Safeguarding children</w:t>
      </w:r>
      <w:r w:rsidR="00C3450E" w:rsidRPr="00853537">
        <w:rPr>
          <w:rFonts w:ascii="Arial" w:hAnsi="Arial" w:cs="Arial"/>
        </w:rPr>
        <w:t>’s policies</w:t>
      </w:r>
      <w:r w:rsidR="00785984" w:rsidRPr="00853537">
        <w:rPr>
          <w:rFonts w:ascii="Arial" w:hAnsi="Arial" w:cs="Arial"/>
        </w:rPr>
        <w:t xml:space="preserve"> in the UK</w:t>
      </w:r>
      <w:r w:rsidR="00C3450E" w:rsidRPr="00853537">
        <w:rPr>
          <w:rFonts w:ascii="Arial" w:hAnsi="Arial" w:cs="Arial"/>
        </w:rPr>
        <w:t xml:space="preserve"> were more focused on the family’s view of neglect of their child instead of concentrating on the wellbeing and mental state of the child who is the victim of the situation which led to several incidents of child abuse that went undetected until it was too late.</w:t>
      </w:r>
      <w:r w:rsidR="007A770A" w:rsidRPr="00853537">
        <w:rPr>
          <w:rFonts w:ascii="Arial" w:hAnsi="Arial" w:cs="Arial"/>
        </w:rPr>
        <w:t xml:space="preserve"> </w:t>
      </w:r>
      <w:r w:rsidR="0033407B" w:rsidRPr="00853537">
        <w:rPr>
          <w:rFonts w:ascii="Arial" w:hAnsi="Arial" w:cs="Arial"/>
        </w:rPr>
        <w:t xml:space="preserve">Due to this, there were and are many victims of child abuse because of the lacklustre form of safeguarding in the UK. </w:t>
      </w:r>
      <w:r w:rsidR="00C3450E" w:rsidRPr="00853537">
        <w:rPr>
          <w:rFonts w:ascii="Arial" w:hAnsi="Arial" w:cs="Arial"/>
        </w:rPr>
        <w:t xml:space="preserve">To fix this major issue, </w:t>
      </w:r>
      <w:r w:rsidR="009E6693" w:rsidRPr="00853537">
        <w:rPr>
          <w:rFonts w:ascii="Arial" w:hAnsi="Arial" w:cs="Arial"/>
        </w:rPr>
        <w:t>community-oriented</w:t>
      </w:r>
      <w:r w:rsidR="00623913" w:rsidRPr="00853537">
        <w:rPr>
          <w:rFonts w:ascii="Arial" w:hAnsi="Arial" w:cs="Arial"/>
        </w:rPr>
        <w:t xml:space="preserve"> practice was implemented </w:t>
      </w:r>
      <w:r w:rsidR="00667DFA" w:rsidRPr="00853537">
        <w:rPr>
          <w:rFonts w:ascii="Arial" w:hAnsi="Arial" w:cs="Arial"/>
        </w:rPr>
        <w:t xml:space="preserve">and has significantly improved </w:t>
      </w:r>
      <w:r w:rsidR="007F0B42" w:rsidRPr="00853537">
        <w:rPr>
          <w:rFonts w:ascii="Arial" w:hAnsi="Arial" w:cs="Arial"/>
        </w:rPr>
        <w:t>surrounding</w:t>
      </w:r>
      <w:r w:rsidR="00667DFA" w:rsidRPr="00853537">
        <w:rPr>
          <w:rFonts w:ascii="Arial" w:hAnsi="Arial" w:cs="Arial"/>
        </w:rPr>
        <w:t xml:space="preserve"> conditions </w:t>
      </w:r>
      <w:sdt>
        <w:sdtPr>
          <w:rPr>
            <w:rFonts w:ascii="Arial" w:hAnsi="Arial" w:cs="Arial"/>
          </w:rPr>
          <w:id w:val="-1639951112"/>
          <w:citation/>
        </w:sdtPr>
        <w:sdtEndPr/>
        <w:sdtContent>
          <w:r w:rsidR="00667DFA" w:rsidRPr="00853537">
            <w:rPr>
              <w:rFonts w:ascii="Arial" w:hAnsi="Arial" w:cs="Arial"/>
            </w:rPr>
            <w:fldChar w:fldCharType="begin"/>
          </w:r>
          <w:r w:rsidR="009E6693" w:rsidRPr="00853537">
            <w:rPr>
              <w:rFonts w:ascii="Arial" w:hAnsi="Arial" w:cs="Arial"/>
            </w:rPr>
            <w:instrText xml:space="preserve">CITATION Jac09 \l 2057 </w:instrText>
          </w:r>
          <w:r w:rsidR="00667DFA" w:rsidRPr="00853537">
            <w:rPr>
              <w:rFonts w:ascii="Arial" w:hAnsi="Arial" w:cs="Arial"/>
            </w:rPr>
            <w:fldChar w:fldCharType="separate"/>
          </w:r>
          <w:r w:rsidR="009E6693" w:rsidRPr="00853537">
            <w:rPr>
              <w:rFonts w:ascii="Arial" w:hAnsi="Arial" w:cs="Arial"/>
              <w:noProof/>
            </w:rPr>
            <w:t>(Gill &amp; Jack, 2009)</w:t>
          </w:r>
          <w:r w:rsidR="00667DFA" w:rsidRPr="00853537">
            <w:rPr>
              <w:rFonts w:ascii="Arial" w:hAnsi="Arial" w:cs="Arial"/>
            </w:rPr>
            <w:fldChar w:fldCharType="end"/>
          </w:r>
        </w:sdtContent>
      </w:sdt>
      <w:r w:rsidR="00667DFA" w:rsidRPr="00853537">
        <w:rPr>
          <w:rFonts w:ascii="Arial" w:hAnsi="Arial" w:cs="Arial"/>
        </w:rPr>
        <w:t>.</w:t>
      </w:r>
      <w:r w:rsidR="005A4D37" w:rsidRPr="00853537">
        <w:rPr>
          <w:rFonts w:ascii="Arial" w:hAnsi="Arial" w:cs="Arial"/>
        </w:rPr>
        <w:t xml:space="preserve"> </w:t>
      </w:r>
      <w:r w:rsidR="00D425BE" w:rsidRPr="00853537">
        <w:rPr>
          <w:rFonts w:ascii="Arial" w:hAnsi="Arial" w:cs="Arial"/>
        </w:rPr>
        <w:t xml:space="preserve">There are many aspects that have to be looked into to understand if a child is receiving maltreatment whether it be physical, mental, or emotional signs. </w:t>
      </w:r>
      <w:r w:rsidR="00DD12AD" w:rsidRPr="00853537">
        <w:rPr>
          <w:rFonts w:ascii="Arial" w:hAnsi="Arial" w:cs="Arial"/>
        </w:rPr>
        <w:t xml:space="preserve">Of the worst cases, it is physical or sexual abuse which is why safeguarding is such a crucial system </w:t>
      </w:r>
      <w:r w:rsidR="0033407B" w:rsidRPr="00853537">
        <w:rPr>
          <w:rFonts w:ascii="Arial" w:hAnsi="Arial" w:cs="Arial"/>
        </w:rPr>
        <w:t>that</w:t>
      </w:r>
      <w:r w:rsidR="00DD12AD" w:rsidRPr="00853537">
        <w:rPr>
          <w:rFonts w:ascii="Arial" w:hAnsi="Arial" w:cs="Arial"/>
        </w:rPr>
        <w:t xml:space="preserve"> is needed to protect these young people from the many dangers that exist</w:t>
      </w:r>
      <w:r w:rsidR="0033407B" w:rsidRPr="00853537">
        <w:rPr>
          <w:rFonts w:ascii="Arial" w:hAnsi="Arial" w:cs="Arial"/>
        </w:rPr>
        <w:t xml:space="preserve"> because in the worst-case scenario could lead to death</w:t>
      </w:r>
      <w:r w:rsidR="00DD12AD" w:rsidRPr="00853537">
        <w:rPr>
          <w:rFonts w:ascii="Arial" w:hAnsi="Arial" w:cs="Arial"/>
        </w:rPr>
        <w:t xml:space="preserve">. </w:t>
      </w:r>
      <w:r w:rsidR="00CF4C8E" w:rsidRPr="00853537">
        <w:rPr>
          <w:rFonts w:ascii="Arial" w:hAnsi="Arial" w:cs="Arial"/>
        </w:rPr>
        <w:t>B</w:t>
      </w:r>
      <w:r w:rsidR="00DD12AD" w:rsidRPr="00853537">
        <w:rPr>
          <w:rFonts w:ascii="Arial" w:hAnsi="Arial" w:cs="Arial"/>
        </w:rPr>
        <w:t>efore</w:t>
      </w:r>
      <w:r w:rsidR="00CF4C8E" w:rsidRPr="00853537">
        <w:rPr>
          <w:rFonts w:ascii="Arial" w:hAnsi="Arial" w:cs="Arial"/>
        </w:rPr>
        <w:t xml:space="preserve">, </w:t>
      </w:r>
      <w:r w:rsidR="00DD12AD" w:rsidRPr="00853537">
        <w:rPr>
          <w:rFonts w:ascii="Arial" w:hAnsi="Arial" w:cs="Arial"/>
        </w:rPr>
        <w:t>such a topic was taken so lightly and mistreatment, abuse and neglection was very common, a</w:t>
      </w:r>
      <w:r w:rsidR="00BC628F" w:rsidRPr="00853537">
        <w:rPr>
          <w:rFonts w:ascii="Arial" w:hAnsi="Arial" w:cs="Arial"/>
        </w:rPr>
        <w:t>n</w:t>
      </w:r>
      <w:r w:rsidR="00DD12AD" w:rsidRPr="00853537">
        <w:rPr>
          <w:rFonts w:ascii="Arial" w:hAnsi="Arial" w:cs="Arial"/>
        </w:rPr>
        <w:t xml:space="preserve"> example of this was Victoria </w:t>
      </w:r>
      <w:proofErr w:type="spellStart"/>
      <w:r w:rsidR="00DD12AD" w:rsidRPr="00853537">
        <w:rPr>
          <w:rFonts w:ascii="Arial" w:hAnsi="Arial" w:cs="Arial"/>
        </w:rPr>
        <w:t>Climbe</w:t>
      </w:r>
      <w:proofErr w:type="spellEnd"/>
      <w:r w:rsidR="00BC628F" w:rsidRPr="00853537">
        <w:rPr>
          <w:rFonts w:ascii="Arial" w:hAnsi="Arial" w:cs="Arial"/>
        </w:rPr>
        <w:t xml:space="preserve"> who suffered immense injuries, was treated </w:t>
      </w:r>
      <w:r w:rsidR="00AE52C4" w:rsidRPr="00853537">
        <w:rPr>
          <w:rFonts w:ascii="Arial" w:hAnsi="Arial" w:cs="Arial"/>
        </w:rPr>
        <w:t>cruelly,</w:t>
      </w:r>
      <w:r w:rsidR="00BC628F" w:rsidRPr="00853537">
        <w:rPr>
          <w:rFonts w:ascii="Arial" w:hAnsi="Arial" w:cs="Arial"/>
        </w:rPr>
        <w:t xml:space="preserve"> and was failed by social services</w:t>
      </w:r>
      <w:r w:rsidR="000D6972" w:rsidRPr="00853537">
        <w:rPr>
          <w:rFonts w:ascii="Arial" w:hAnsi="Arial" w:cs="Arial"/>
        </w:rPr>
        <w:t xml:space="preserve"> </w:t>
      </w:r>
      <w:sdt>
        <w:sdtPr>
          <w:rPr>
            <w:rFonts w:ascii="Arial" w:hAnsi="Arial" w:cs="Arial"/>
          </w:rPr>
          <w:id w:val="-1477842962"/>
          <w:citation/>
        </w:sdtPr>
        <w:sdtEndPr/>
        <w:sdtContent>
          <w:r w:rsidR="000D6972" w:rsidRPr="00853537">
            <w:rPr>
              <w:rFonts w:ascii="Arial" w:hAnsi="Arial" w:cs="Arial"/>
            </w:rPr>
            <w:fldChar w:fldCharType="begin"/>
          </w:r>
          <w:r w:rsidR="000D6972" w:rsidRPr="00853537">
            <w:rPr>
              <w:rFonts w:ascii="Arial" w:hAnsi="Arial" w:cs="Arial"/>
            </w:rPr>
            <w:instrText xml:space="preserve"> CITATION Bra08 \l 2057 </w:instrText>
          </w:r>
          <w:r w:rsidR="000D6972" w:rsidRPr="00853537">
            <w:rPr>
              <w:rFonts w:ascii="Arial" w:hAnsi="Arial" w:cs="Arial"/>
            </w:rPr>
            <w:fldChar w:fldCharType="separate"/>
          </w:r>
          <w:r w:rsidR="000D6972" w:rsidRPr="00853537">
            <w:rPr>
              <w:rFonts w:ascii="Arial" w:hAnsi="Arial" w:cs="Arial"/>
              <w:noProof/>
            </w:rPr>
            <w:t>(Brandon &amp; Thoburn, 2008)</w:t>
          </w:r>
          <w:r w:rsidR="000D6972" w:rsidRPr="00853537">
            <w:rPr>
              <w:rFonts w:ascii="Arial" w:hAnsi="Arial" w:cs="Arial"/>
            </w:rPr>
            <w:fldChar w:fldCharType="end"/>
          </w:r>
        </w:sdtContent>
      </w:sdt>
      <w:r w:rsidR="000D6972" w:rsidRPr="00853537">
        <w:rPr>
          <w:rFonts w:ascii="Arial" w:hAnsi="Arial" w:cs="Arial"/>
        </w:rPr>
        <w:t xml:space="preserve">. </w:t>
      </w:r>
    </w:p>
    <w:p w14:paraId="393D1DB2" w14:textId="2A82D341" w:rsidR="000D6972" w:rsidRPr="00853537" w:rsidRDefault="000D6972" w:rsidP="00087801">
      <w:pPr>
        <w:tabs>
          <w:tab w:val="left" w:pos="7663"/>
        </w:tabs>
        <w:rPr>
          <w:rFonts w:ascii="Arial" w:hAnsi="Arial" w:cs="Arial"/>
        </w:rPr>
      </w:pPr>
    </w:p>
    <w:p w14:paraId="7179E782" w14:textId="77777777" w:rsidR="00CF4C8E" w:rsidRPr="00853537" w:rsidRDefault="00CF4C8E" w:rsidP="00087801">
      <w:pPr>
        <w:tabs>
          <w:tab w:val="left" w:pos="7663"/>
        </w:tabs>
        <w:rPr>
          <w:rFonts w:ascii="Arial" w:hAnsi="Arial" w:cs="Arial"/>
          <w:b/>
          <w:bCs/>
          <w:sz w:val="44"/>
          <w:szCs w:val="44"/>
        </w:rPr>
      </w:pPr>
    </w:p>
    <w:p w14:paraId="37E94D18" w14:textId="77777777" w:rsidR="00CF4C8E" w:rsidRPr="00853537" w:rsidRDefault="00CF4C8E" w:rsidP="00087801">
      <w:pPr>
        <w:tabs>
          <w:tab w:val="left" w:pos="7663"/>
        </w:tabs>
        <w:rPr>
          <w:rFonts w:ascii="Arial" w:hAnsi="Arial" w:cs="Arial"/>
          <w:b/>
          <w:bCs/>
          <w:sz w:val="44"/>
          <w:szCs w:val="44"/>
        </w:rPr>
      </w:pPr>
    </w:p>
    <w:p w14:paraId="2FF16E71" w14:textId="6CB35C50" w:rsidR="000D6972" w:rsidRPr="00853537" w:rsidRDefault="00F01EC2" w:rsidP="00087801">
      <w:pPr>
        <w:tabs>
          <w:tab w:val="left" w:pos="7663"/>
        </w:tabs>
        <w:rPr>
          <w:rFonts w:ascii="Arial" w:hAnsi="Arial" w:cs="Arial"/>
          <w:b/>
          <w:bCs/>
          <w:sz w:val="44"/>
          <w:szCs w:val="44"/>
        </w:rPr>
      </w:pPr>
      <w:r w:rsidRPr="00853537">
        <w:rPr>
          <w:rFonts w:ascii="Arial" w:hAnsi="Arial" w:cs="Arial"/>
          <w:b/>
          <w:bCs/>
          <w:sz w:val="44"/>
          <w:szCs w:val="44"/>
        </w:rPr>
        <w:lastRenderedPageBreak/>
        <w:t>Cases that shocked the world:</w:t>
      </w:r>
    </w:p>
    <w:p w14:paraId="381B6209" w14:textId="7DCD25BC" w:rsidR="000D5B2C" w:rsidRPr="00853537" w:rsidRDefault="000D5B2C" w:rsidP="00087801">
      <w:pPr>
        <w:tabs>
          <w:tab w:val="left" w:pos="7663"/>
        </w:tabs>
        <w:rPr>
          <w:rFonts w:ascii="Arial" w:hAnsi="Arial" w:cs="Arial"/>
        </w:rPr>
      </w:pPr>
    </w:p>
    <w:p w14:paraId="1BA33678" w14:textId="77777777" w:rsidR="00361BA2" w:rsidRPr="00853537" w:rsidRDefault="00361BA2" w:rsidP="00087801">
      <w:pPr>
        <w:tabs>
          <w:tab w:val="left" w:pos="7663"/>
        </w:tabs>
        <w:rPr>
          <w:rFonts w:ascii="Arial" w:hAnsi="Arial" w:cs="Arial"/>
          <w:b/>
          <w:bCs/>
          <w:sz w:val="32"/>
          <w:szCs w:val="32"/>
        </w:rPr>
      </w:pPr>
    </w:p>
    <w:p w14:paraId="422D9C4D" w14:textId="2084A463" w:rsidR="00ED4A39" w:rsidRPr="00853537" w:rsidRDefault="00F01EC2" w:rsidP="00087801">
      <w:pPr>
        <w:tabs>
          <w:tab w:val="left" w:pos="7663"/>
        </w:tabs>
        <w:rPr>
          <w:rFonts w:ascii="Arial" w:hAnsi="Arial" w:cs="Arial"/>
          <w:sz w:val="24"/>
          <w:szCs w:val="24"/>
        </w:rPr>
      </w:pPr>
      <w:r w:rsidRPr="00853537">
        <w:rPr>
          <w:rFonts w:ascii="Arial" w:hAnsi="Arial" w:cs="Arial"/>
          <w:b/>
          <w:bCs/>
          <w:sz w:val="32"/>
          <w:szCs w:val="32"/>
        </w:rPr>
        <w:t xml:space="preserve">Victoria </w:t>
      </w:r>
      <w:proofErr w:type="spellStart"/>
      <w:r w:rsidRPr="00853537">
        <w:rPr>
          <w:rFonts w:ascii="Arial" w:hAnsi="Arial" w:cs="Arial"/>
          <w:b/>
          <w:bCs/>
          <w:sz w:val="32"/>
          <w:szCs w:val="32"/>
        </w:rPr>
        <w:t>Climbe</w:t>
      </w:r>
      <w:proofErr w:type="spellEnd"/>
      <w:r w:rsidRPr="00853537">
        <w:rPr>
          <w:rFonts w:ascii="Arial" w:hAnsi="Arial" w:cs="Arial"/>
          <w:b/>
          <w:bCs/>
          <w:sz w:val="32"/>
          <w:szCs w:val="32"/>
        </w:rPr>
        <w:t xml:space="preserve"> -</w:t>
      </w:r>
    </w:p>
    <w:p w14:paraId="0C9FBDB8" w14:textId="58CB4972" w:rsidR="000D5B2C" w:rsidRPr="00853537" w:rsidRDefault="000D5B2C" w:rsidP="00087801">
      <w:pPr>
        <w:tabs>
          <w:tab w:val="left" w:pos="7663"/>
        </w:tabs>
        <w:rPr>
          <w:rFonts w:ascii="Arial" w:hAnsi="Arial" w:cs="Arial"/>
        </w:rPr>
      </w:pPr>
      <w:r w:rsidRPr="00853537">
        <w:rPr>
          <w:rFonts w:ascii="Arial" w:hAnsi="Arial" w:cs="Arial"/>
        </w:rPr>
        <w:t xml:space="preserve">Victoria </w:t>
      </w:r>
      <w:proofErr w:type="spellStart"/>
      <w:r w:rsidRPr="00853537">
        <w:rPr>
          <w:rFonts w:ascii="Arial" w:hAnsi="Arial" w:cs="Arial"/>
        </w:rPr>
        <w:t>Climbe</w:t>
      </w:r>
      <w:proofErr w:type="spellEnd"/>
      <w:r w:rsidRPr="00853537">
        <w:rPr>
          <w:rFonts w:ascii="Arial" w:hAnsi="Arial" w:cs="Arial"/>
        </w:rPr>
        <w:t xml:space="preserve"> was born on 1991 and came from Africa (Ivory Coast) and she was a normal person like any other child. Her aunt who was a French citizen took her to France when she was 7 years old for a better life, in which she attended school and lived there. Her aunt </w:t>
      </w:r>
      <w:r w:rsidR="008D43B7" w:rsidRPr="00853537">
        <w:rPr>
          <w:rFonts w:ascii="Arial" w:hAnsi="Arial" w:cs="Arial"/>
        </w:rPr>
        <w:t xml:space="preserve">(Kouao) </w:t>
      </w:r>
      <w:r w:rsidRPr="00853537">
        <w:rPr>
          <w:rFonts w:ascii="Arial" w:hAnsi="Arial" w:cs="Arial"/>
        </w:rPr>
        <w:t xml:space="preserve">claimed that </w:t>
      </w:r>
      <w:r w:rsidR="008D43B7" w:rsidRPr="00853537">
        <w:rPr>
          <w:rFonts w:ascii="Arial" w:hAnsi="Arial" w:cs="Arial"/>
        </w:rPr>
        <w:t>Victoria</w:t>
      </w:r>
      <w:r w:rsidRPr="00853537">
        <w:rPr>
          <w:rFonts w:ascii="Arial" w:hAnsi="Arial" w:cs="Arial"/>
        </w:rPr>
        <w:t xml:space="preserve"> was her daughter and </w:t>
      </w:r>
      <w:r w:rsidR="008D43B7" w:rsidRPr="00853537">
        <w:rPr>
          <w:rFonts w:ascii="Arial" w:hAnsi="Arial" w:cs="Arial"/>
        </w:rPr>
        <w:t>gave her a fraudulent passport with her actual daughter’s (Anna) identity on it which is how she managed to get by fine. Her absence in school was constant and her behaviour was abnormal. This in itself should have raised alarms for the school to notice that something is not right however it was not the case. Koua</w:t>
      </w:r>
      <w:r w:rsidR="001134D3" w:rsidRPr="00853537">
        <w:rPr>
          <w:rFonts w:ascii="Arial" w:hAnsi="Arial" w:cs="Arial"/>
        </w:rPr>
        <w:t>o told the school she was taking Victoria to the UK for treatment, Kouao went to a</w:t>
      </w:r>
      <w:r w:rsidR="008D43B7" w:rsidRPr="00853537">
        <w:rPr>
          <w:rFonts w:ascii="Arial" w:hAnsi="Arial" w:cs="Arial"/>
        </w:rPr>
        <w:t xml:space="preserve"> church </w:t>
      </w:r>
      <w:r w:rsidR="001134D3" w:rsidRPr="00853537">
        <w:rPr>
          <w:rFonts w:ascii="Arial" w:hAnsi="Arial" w:cs="Arial"/>
        </w:rPr>
        <w:t xml:space="preserve">to get Victoria checked up </w:t>
      </w:r>
      <w:r w:rsidR="008D43B7" w:rsidRPr="00853537">
        <w:rPr>
          <w:rFonts w:ascii="Arial" w:hAnsi="Arial" w:cs="Arial"/>
        </w:rPr>
        <w:t xml:space="preserve">and one of the </w:t>
      </w:r>
      <w:r w:rsidR="00970F04" w:rsidRPr="00853537">
        <w:rPr>
          <w:rFonts w:ascii="Arial" w:hAnsi="Arial" w:cs="Arial"/>
        </w:rPr>
        <w:t>individuals</w:t>
      </w:r>
      <w:r w:rsidR="008D43B7" w:rsidRPr="00853537">
        <w:rPr>
          <w:rFonts w:ascii="Arial" w:hAnsi="Arial" w:cs="Arial"/>
        </w:rPr>
        <w:t xml:space="preserve"> there noticed Victoria looked very small and frail which shows signs of malnutrition</w:t>
      </w:r>
      <w:r w:rsidR="001134D3" w:rsidRPr="00853537">
        <w:rPr>
          <w:rFonts w:ascii="Arial" w:hAnsi="Arial" w:cs="Arial"/>
        </w:rPr>
        <w:t xml:space="preserve"> or starvation. She went to many organisations and none of them picked up on Victoria’s passport when it had a different child in the photo as well as several bruises and marks on Victoria’s face and hands. The social services not looking into this shows a severe lack of incompetence as well as inability to identify the </w:t>
      </w:r>
      <w:r w:rsidR="00ED4A39" w:rsidRPr="00853537">
        <w:rPr>
          <w:rFonts w:ascii="Arial" w:hAnsi="Arial" w:cs="Arial"/>
        </w:rPr>
        <w:t>signs revolving around abuse</w:t>
      </w:r>
      <w:r w:rsidR="00803AA7" w:rsidRPr="00853537">
        <w:rPr>
          <w:rFonts w:ascii="Arial" w:hAnsi="Arial" w:cs="Arial"/>
        </w:rPr>
        <w:t xml:space="preserve"> </w:t>
      </w:r>
      <w:sdt>
        <w:sdtPr>
          <w:rPr>
            <w:rFonts w:ascii="Arial" w:hAnsi="Arial" w:cs="Arial"/>
          </w:rPr>
          <w:id w:val="-660921083"/>
          <w:citation/>
        </w:sdtPr>
        <w:sdtEndPr/>
        <w:sdtContent>
          <w:r w:rsidR="00803AA7" w:rsidRPr="00853537">
            <w:rPr>
              <w:rFonts w:ascii="Arial" w:hAnsi="Arial" w:cs="Arial"/>
            </w:rPr>
            <w:fldChar w:fldCharType="begin"/>
          </w:r>
          <w:r w:rsidR="00803AA7" w:rsidRPr="00853537">
            <w:rPr>
              <w:rFonts w:ascii="Arial" w:hAnsi="Arial" w:cs="Arial"/>
            </w:rPr>
            <w:instrText xml:space="preserve"> CITATION Coo05 \l 2057 </w:instrText>
          </w:r>
          <w:r w:rsidR="00803AA7" w:rsidRPr="00853537">
            <w:rPr>
              <w:rFonts w:ascii="Arial" w:hAnsi="Arial" w:cs="Arial"/>
            </w:rPr>
            <w:fldChar w:fldCharType="separate"/>
          </w:r>
          <w:r w:rsidR="00803AA7" w:rsidRPr="00853537">
            <w:rPr>
              <w:rFonts w:ascii="Arial" w:hAnsi="Arial" w:cs="Arial"/>
              <w:noProof/>
            </w:rPr>
            <w:t>(Cooper, 2005)</w:t>
          </w:r>
          <w:r w:rsidR="00803AA7" w:rsidRPr="00853537">
            <w:rPr>
              <w:rFonts w:ascii="Arial" w:hAnsi="Arial" w:cs="Arial"/>
            </w:rPr>
            <w:fldChar w:fldCharType="end"/>
          </w:r>
        </w:sdtContent>
      </w:sdt>
      <w:r w:rsidR="00ED4A39" w:rsidRPr="00853537">
        <w:rPr>
          <w:rFonts w:ascii="Arial" w:hAnsi="Arial" w:cs="Arial"/>
        </w:rPr>
        <w:t>.</w:t>
      </w:r>
      <w:r w:rsidR="00970F04" w:rsidRPr="00853537">
        <w:rPr>
          <w:rFonts w:ascii="Arial" w:hAnsi="Arial" w:cs="Arial"/>
        </w:rPr>
        <w:t xml:space="preserve"> An anonymous phone call to social services was a person who was having</w:t>
      </w:r>
      <w:r w:rsidR="00803AA7" w:rsidRPr="00853537">
        <w:rPr>
          <w:rFonts w:ascii="Arial" w:hAnsi="Arial" w:cs="Arial"/>
        </w:rPr>
        <w:t xml:space="preserve"> </w:t>
      </w:r>
      <w:r w:rsidR="00970F04" w:rsidRPr="00853537">
        <w:rPr>
          <w:rFonts w:ascii="Arial" w:hAnsi="Arial" w:cs="Arial"/>
        </w:rPr>
        <w:t xml:space="preserve"> concerns over Victoria’s </w:t>
      </w:r>
      <w:r w:rsidR="00803AA7" w:rsidRPr="00853537">
        <w:rPr>
          <w:rFonts w:ascii="Arial" w:hAnsi="Arial" w:cs="Arial"/>
        </w:rPr>
        <w:t>situation;</w:t>
      </w:r>
      <w:r w:rsidR="00970F04" w:rsidRPr="00853537">
        <w:rPr>
          <w:rFonts w:ascii="Arial" w:hAnsi="Arial" w:cs="Arial"/>
        </w:rPr>
        <w:t xml:space="preserve"> however nothing was done</w:t>
      </w:r>
      <w:r w:rsidR="00803AA7" w:rsidRPr="00853537">
        <w:rPr>
          <w:rFonts w:ascii="Arial" w:hAnsi="Arial" w:cs="Arial"/>
        </w:rPr>
        <w:t xml:space="preserve"> to check on her. I’m not going to mention the horrific details of what happened to her but her injuries were very severe that resulted in her death. Due to this, Lord Laming ordered an inquiry and was the beginning to the ‘every child matter’s movement as well as the legislation of </w:t>
      </w:r>
      <w:r w:rsidR="007D0AF3" w:rsidRPr="00853537">
        <w:rPr>
          <w:rFonts w:ascii="Arial" w:hAnsi="Arial" w:cs="Arial"/>
        </w:rPr>
        <w:t xml:space="preserve">the ‘child act’ </w:t>
      </w:r>
      <w:sdt>
        <w:sdtPr>
          <w:rPr>
            <w:rFonts w:ascii="Arial" w:hAnsi="Arial" w:cs="Arial"/>
          </w:rPr>
          <w:id w:val="-640804926"/>
          <w:citation/>
        </w:sdtPr>
        <w:sdtEndPr/>
        <w:sdtContent>
          <w:r w:rsidR="007D0AF3" w:rsidRPr="00853537">
            <w:rPr>
              <w:rFonts w:ascii="Arial" w:hAnsi="Arial" w:cs="Arial"/>
            </w:rPr>
            <w:fldChar w:fldCharType="begin"/>
          </w:r>
          <w:r w:rsidR="007D0AF3" w:rsidRPr="00853537">
            <w:rPr>
              <w:rFonts w:ascii="Arial" w:hAnsi="Arial" w:cs="Arial"/>
            </w:rPr>
            <w:instrText xml:space="preserve"> CITATION Pen05 \l 2057 </w:instrText>
          </w:r>
          <w:r w:rsidR="007D0AF3" w:rsidRPr="00853537">
            <w:rPr>
              <w:rFonts w:ascii="Arial" w:hAnsi="Arial" w:cs="Arial"/>
            </w:rPr>
            <w:fldChar w:fldCharType="separate"/>
          </w:r>
          <w:r w:rsidR="007D0AF3" w:rsidRPr="00853537">
            <w:rPr>
              <w:rFonts w:ascii="Arial" w:hAnsi="Arial" w:cs="Arial"/>
              <w:noProof/>
            </w:rPr>
            <w:t>(Penna, 2005)</w:t>
          </w:r>
          <w:r w:rsidR="007D0AF3" w:rsidRPr="00853537">
            <w:rPr>
              <w:rFonts w:ascii="Arial" w:hAnsi="Arial" w:cs="Arial"/>
            </w:rPr>
            <w:fldChar w:fldCharType="end"/>
          </w:r>
        </w:sdtContent>
      </w:sdt>
      <w:r w:rsidR="007D0AF3" w:rsidRPr="00853537">
        <w:rPr>
          <w:rFonts w:ascii="Arial" w:hAnsi="Arial" w:cs="Arial"/>
        </w:rPr>
        <w:t>.</w:t>
      </w:r>
      <w:r w:rsidR="00BA7FC8" w:rsidRPr="00853537">
        <w:rPr>
          <w:rFonts w:ascii="Arial" w:hAnsi="Arial" w:cs="Arial"/>
        </w:rPr>
        <w:t xml:space="preserve"> RIP Victoria </w:t>
      </w:r>
      <w:proofErr w:type="spellStart"/>
      <w:r w:rsidR="00BA7FC8" w:rsidRPr="00853537">
        <w:rPr>
          <w:rFonts w:ascii="Arial" w:hAnsi="Arial" w:cs="Arial"/>
        </w:rPr>
        <w:t>Climbe</w:t>
      </w:r>
      <w:proofErr w:type="spellEnd"/>
      <w:r w:rsidR="00BA7FC8" w:rsidRPr="00853537">
        <w:rPr>
          <w:rFonts w:ascii="Arial" w:hAnsi="Arial" w:cs="Arial"/>
        </w:rPr>
        <w:t>.</w:t>
      </w:r>
    </w:p>
    <w:p w14:paraId="09CD90CE" w14:textId="2E38E203" w:rsidR="00F01EC2" w:rsidRPr="00853537" w:rsidRDefault="00F01EC2" w:rsidP="00087801">
      <w:pPr>
        <w:tabs>
          <w:tab w:val="left" w:pos="7663"/>
        </w:tabs>
        <w:rPr>
          <w:rFonts w:ascii="Arial" w:hAnsi="Arial" w:cs="Arial"/>
        </w:rPr>
      </w:pPr>
    </w:p>
    <w:p w14:paraId="5029A61F" w14:textId="1330D0F5" w:rsidR="00F01EC2" w:rsidRPr="00853537" w:rsidRDefault="00F01EC2" w:rsidP="00F01EC2">
      <w:pPr>
        <w:tabs>
          <w:tab w:val="left" w:pos="7663"/>
        </w:tabs>
        <w:rPr>
          <w:rFonts w:ascii="Arial" w:hAnsi="Arial" w:cs="Arial"/>
          <w:sz w:val="32"/>
          <w:szCs w:val="32"/>
        </w:rPr>
      </w:pPr>
      <w:r w:rsidRPr="00853537">
        <w:rPr>
          <w:rFonts w:ascii="Arial" w:hAnsi="Arial" w:cs="Arial"/>
          <w:b/>
          <w:bCs/>
          <w:sz w:val="32"/>
          <w:szCs w:val="32"/>
        </w:rPr>
        <w:t>Daniel</w:t>
      </w:r>
      <w:r w:rsidRPr="00853537">
        <w:rPr>
          <w:rFonts w:ascii="Arial" w:hAnsi="Arial" w:cs="Arial"/>
          <w:sz w:val="32"/>
          <w:szCs w:val="32"/>
        </w:rPr>
        <w:t xml:space="preserve"> </w:t>
      </w:r>
      <w:r w:rsidRPr="00853537">
        <w:rPr>
          <w:rFonts w:ascii="Arial" w:hAnsi="Arial" w:cs="Arial"/>
          <w:b/>
          <w:bCs/>
          <w:sz w:val="32"/>
          <w:szCs w:val="32"/>
        </w:rPr>
        <w:t>Pelka</w:t>
      </w:r>
      <w:r w:rsidRPr="00853537">
        <w:rPr>
          <w:rFonts w:ascii="Arial" w:hAnsi="Arial" w:cs="Arial"/>
          <w:b/>
          <w:bCs/>
          <w:sz w:val="32"/>
          <w:szCs w:val="32"/>
        </w:rPr>
        <w:t xml:space="preserve"> -</w:t>
      </w:r>
    </w:p>
    <w:p w14:paraId="68D6E659" w14:textId="0773E475" w:rsidR="00F01EC2" w:rsidRPr="00853537" w:rsidRDefault="00F01EC2" w:rsidP="00F01EC2">
      <w:pPr>
        <w:tabs>
          <w:tab w:val="left" w:pos="7663"/>
        </w:tabs>
        <w:rPr>
          <w:rFonts w:ascii="Arial" w:hAnsi="Arial" w:cs="Arial"/>
        </w:rPr>
      </w:pPr>
      <w:r w:rsidRPr="00853537">
        <w:rPr>
          <w:rFonts w:ascii="Arial" w:hAnsi="Arial" w:cs="Arial"/>
        </w:rPr>
        <w:t>Daniel Pelka who was another victim of incompetence and negligence, he was only four years old when he was beaten to death, he was starved for 6 months, he was fed salt and when he went to school, he would look into the bins for food scraps or pick food up of the playground to eat also would steal food from other pupils. He was lacking vital nutrition from starvation that his bones stopped growing, he only weighed one and a half stone. He would get regular and brutal beatings at home and it eventually led to his death. There were many questions raised in this case, why the school did not acknowledge and take action, he came into school with a bruise on his neck and on another occasion, he came into school with two black eyes but nothing was written in the school’s concern book, also his attendance was very low. He was taken to hospital with a broken arm and missed several doctors’ appointments and social services still closed the case</w:t>
      </w:r>
      <w:r w:rsidR="00266588" w:rsidRPr="00853537">
        <w:rPr>
          <w:rFonts w:ascii="Arial" w:hAnsi="Arial" w:cs="Arial"/>
        </w:rPr>
        <w:t xml:space="preserve"> </w:t>
      </w:r>
      <w:sdt>
        <w:sdtPr>
          <w:rPr>
            <w:rFonts w:ascii="Arial" w:hAnsi="Arial" w:cs="Arial"/>
          </w:rPr>
          <w:id w:val="1941571501"/>
          <w:citation/>
        </w:sdtPr>
        <w:sdtContent>
          <w:r w:rsidR="00266588" w:rsidRPr="00853537">
            <w:rPr>
              <w:rFonts w:ascii="Arial" w:hAnsi="Arial" w:cs="Arial"/>
            </w:rPr>
            <w:fldChar w:fldCharType="begin"/>
          </w:r>
          <w:r w:rsidR="00266588" w:rsidRPr="00853537">
            <w:rPr>
              <w:rFonts w:ascii="Arial" w:hAnsi="Arial" w:cs="Arial"/>
            </w:rPr>
            <w:instrText xml:space="preserve">CITATION JCr14 \l 2057 </w:instrText>
          </w:r>
          <w:r w:rsidR="00266588" w:rsidRPr="00853537">
            <w:rPr>
              <w:rFonts w:ascii="Arial" w:hAnsi="Arial" w:cs="Arial"/>
            </w:rPr>
            <w:fldChar w:fldCharType="separate"/>
          </w:r>
          <w:r w:rsidR="00266588" w:rsidRPr="00853537">
            <w:rPr>
              <w:rFonts w:ascii="Arial" w:hAnsi="Arial" w:cs="Arial"/>
              <w:noProof/>
            </w:rPr>
            <w:t>(Crim, 2014)</w:t>
          </w:r>
          <w:r w:rsidR="00266588" w:rsidRPr="00853537">
            <w:rPr>
              <w:rFonts w:ascii="Arial" w:hAnsi="Arial" w:cs="Arial"/>
            </w:rPr>
            <w:fldChar w:fldCharType="end"/>
          </w:r>
        </w:sdtContent>
      </w:sdt>
      <w:r w:rsidRPr="00853537">
        <w:rPr>
          <w:rFonts w:ascii="Arial" w:hAnsi="Arial" w:cs="Arial"/>
        </w:rPr>
        <w:t>. RIP Daniel Pelka.</w:t>
      </w:r>
    </w:p>
    <w:p w14:paraId="174FE48A" w14:textId="16621939" w:rsidR="00F01EC2" w:rsidRPr="00853537" w:rsidRDefault="00F01EC2" w:rsidP="00F01EC2">
      <w:pPr>
        <w:tabs>
          <w:tab w:val="left" w:pos="7663"/>
        </w:tabs>
        <w:rPr>
          <w:rFonts w:ascii="Arial" w:hAnsi="Arial" w:cs="Arial"/>
          <w:b/>
          <w:bCs/>
          <w:sz w:val="32"/>
          <w:szCs w:val="32"/>
        </w:rPr>
      </w:pPr>
      <w:r w:rsidRPr="00853537">
        <w:rPr>
          <w:rFonts w:ascii="Arial" w:hAnsi="Arial" w:cs="Arial"/>
          <w:b/>
          <w:bCs/>
          <w:sz w:val="32"/>
          <w:szCs w:val="32"/>
        </w:rPr>
        <w:t>Baby P (Peter Connelly) -</w:t>
      </w:r>
      <w:r w:rsidRPr="00853537">
        <w:rPr>
          <w:rFonts w:ascii="Arial" w:hAnsi="Arial" w:cs="Arial"/>
          <w:b/>
          <w:bCs/>
          <w:sz w:val="32"/>
          <w:szCs w:val="32"/>
        </w:rPr>
        <w:tab/>
      </w:r>
      <w:r w:rsidRPr="00853537">
        <w:rPr>
          <w:rFonts w:ascii="Arial" w:hAnsi="Arial" w:cs="Arial"/>
          <w:b/>
          <w:bCs/>
          <w:sz w:val="32"/>
          <w:szCs w:val="32"/>
        </w:rPr>
        <w:tab/>
      </w:r>
    </w:p>
    <w:p w14:paraId="6EFF2D70" w14:textId="216401D0" w:rsidR="00F01EC2" w:rsidRPr="00853537" w:rsidRDefault="00F01EC2" w:rsidP="00F01EC2">
      <w:pPr>
        <w:tabs>
          <w:tab w:val="left" w:pos="7663"/>
        </w:tabs>
        <w:rPr>
          <w:rFonts w:ascii="Arial" w:hAnsi="Arial" w:cs="Arial"/>
        </w:rPr>
      </w:pPr>
      <w:r w:rsidRPr="00853537">
        <w:rPr>
          <w:rFonts w:ascii="Arial" w:hAnsi="Arial" w:cs="Arial"/>
        </w:rPr>
        <w:t>Baby P (Peter Connelly) was another victim of tragedy, at the age of one he experienced horrific treatment and was murdered, he suffered multiple injuries including a broken back and fractured ribs, he was taken to hospital on multiple occasions for head injury also injuries on his nose, sternum, right shoulder, and buttocks which his mother said he fell off his seat, social services were involved but did not do enough. this poor child did not stand a chance due to the incompetence of social services and the hospital that examined him</w:t>
      </w:r>
      <w:r w:rsidR="00266588" w:rsidRPr="00853537">
        <w:rPr>
          <w:rFonts w:ascii="Arial" w:hAnsi="Arial" w:cs="Arial"/>
        </w:rPr>
        <w:t xml:space="preserve"> </w:t>
      </w:r>
      <w:sdt>
        <w:sdtPr>
          <w:rPr>
            <w:rFonts w:ascii="Arial" w:hAnsi="Arial" w:cs="Arial"/>
          </w:rPr>
          <w:id w:val="1614402665"/>
          <w:citation/>
        </w:sdtPr>
        <w:sdtContent>
          <w:r w:rsidR="00266588" w:rsidRPr="00853537">
            <w:rPr>
              <w:rFonts w:ascii="Arial" w:hAnsi="Arial" w:cs="Arial"/>
            </w:rPr>
            <w:fldChar w:fldCharType="begin"/>
          </w:r>
          <w:r w:rsidR="00266588" w:rsidRPr="00853537">
            <w:rPr>
              <w:rFonts w:ascii="Arial" w:hAnsi="Arial" w:cs="Arial"/>
            </w:rPr>
            <w:instrText xml:space="preserve"> CITATION War13 \l 2057 </w:instrText>
          </w:r>
          <w:r w:rsidR="00266588" w:rsidRPr="00853537">
            <w:rPr>
              <w:rFonts w:ascii="Arial" w:hAnsi="Arial" w:cs="Arial"/>
            </w:rPr>
            <w:fldChar w:fldCharType="separate"/>
          </w:r>
          <w:r w:rsidR="00266588" w:rsidRPr="00853537">
            <w:rPr>
              <w:rFonts w:ascii="Arial" w:hAnsi="Arial" w:cs="Arial"/>
              <w:noProof/>
            </w:rPr>
            <w:t>(Warner, 2013)</w:t>
          </w:r>
          <w:r w:rsidR="00266588" w:rsidRPr="00853537">
            <w:rPr>
              <w:rFonts w:ascii="Arial" w:hAnsi="Arial" w:cs="Arial"/>
            </w:rPr>
            <w:fldChar w:fldCharType="end"/>
          </w:r>
        </w:sdtContent>
      </w:sdt>
      <w:r w:rsidRPr="00853537">
        <w:rPr>
          <w:rFonts w:ascii="Arial" w:hAnsi="Arial" w:cs="Arial"/>
        </w:rPr>
        <w:t>. This was one of the most horrific cases in history that shocked the world. RIP Baby P.</w:t>
      </w:r>
    </w:p>
    <w:p w14:paraId="382C29BC" w14:textId="41CA291B" w:rsidR="00F01EC2" w:rsidRPr="00853537" w:rsidRDefault="00F01EC2" w:rsidP="00F01EC2">
      <w:pPr>
        <w:tabs>
          <w:tab w:val="left" w:pos="7663"/>
        </w:tabs>
        <w:rPr>
          <w:rFonts w:ascii="Arial" w:hAnsi="Arial" w:cs="Arial"/>
          <w:b/>
          <w:bCs/>
          <w:sz w:val="32"/>
          <w:szCs w:val="32"/>
        </w:rPr>
      </w:pPr>
      <w:r w:rsidRPr="00853537">
        <w:rPr>
          <w:rFonts w:ascii="Arial" w:hAnsi="Arial" w:cs="Arial"/>
          <w:b/>
          <w:bCs/>
          <w:sz w:val="32"/>
          <w:szCs w:val="32"/>
        </w:rPr>
        <w:t>Gabriel Fernandez -</w:t>
      </w:r>
    </w:p>
    <w:p w14:paraId="362A1D37" w14:textId="08AFA864" w:rsidR="00EC16E4" w:rsidRPr="00853537" w:rsidRDefault="00F01EC2" w:rsidP="00F01EC2">
      <w:pPr>
        <w:tabs>
          <w:tab w:val="left" w:pos="7663"/>
        </w:tabs>
        <w:rPr>
          <w:rFonts w:ascii="Arial" w:hAnsi="Arial" w:cs="Arial"/>
        </w:rPr>
      </w:pPr>
      <w:r w:rsidRPr="00853537">
        <w:rPr>
          <w:rFonts w:ascii="Arial" w:hAnsi="Arial" w:cs="Arial"/>
        </w:rPr>
        <w:t>Gabriel Fernandez was a boy who was only eight years old was tortured and beaten to death although this case happened in the states it is important to mention this case as it got so much publicity. Netflix did a documentary covering this case that got the attention of the whole world, it was shocking to see what this poor child went through, he suffered many bruises and cuts that were visible, he even told one of his teachers at school that his mum beat him and also, he got shot with a bb gun. This is very disturbing social services were involved and have visited the family many times and it was obvious to see foul play was going on but again the system failed this young boy who was brutally murdered, in the autopsy he suffered a fractured skull and ribs, bb pellets were found in his stomach as well as cat litter, it was found he was forced to eat cat faeces</w:t>
      </w:r>
      <w:r w:rsidR="00EC16E4" w:rsidRPr="00853537">
        <w:rPr>
          <w:rFonts w:ascii="Arial" w:hAnsi="Arial" w:cs="Arial"/>
        </w:rPr>
        <w:t xml:space="preserve"> </w:t>
      </w:r>
    </w:p>
    <w:p w14:paraId="4E7F2171" w14:textId="65F2FEE9" w:rsidR="00F01EC2" w:rsidRPr="00853537" w:rsidRDefault="00F01EC2" w:rsidP="00F01EC2">
      <w:pPr>
        <w:tabs>
          <w:tab w:val="left" w:pos="7663"/>
        </w:tabs>
        <w:rPr>
          <w:rFonts w:ascii="Arial" w:hAnsi="Arial" w:cs="Arial"/>
        </w:rPr>
      </w:pPr>
      <w:r w:rsidRPr="00853537">
        <w:rPr>
          <w:rFonts w:ascii="Arial" w:hAnsi="Arial" w:cs="Arial"/>
        </w:rPr>
        <w:t xml:space="preserve">. This case was absolutely sickening and could have been avoided. RIP Gabriel Fernandez.   </w:t>
      </w:r>
    </w:p>
    <w:p w14:paraId="39825D46" w14:textId="77777777" w:rsidR="00F01EC2" w:rsidRPr="00853537" w:rsidRDefault="00F01EC2" w:rsidP="00087801">
      <w:pPr>
        <w:tabs>
          <w:tab w:val="left" w:pos="7663"/>
        </w:tabs>
        <w:rPr>
          <w:rFonts w:ascii="Arial" w:hAnsi="Arial" w:cs="Arial"/>
          <w:b/>
          <w:bCs/>
          <w:sz w:val="32"/>
          <w:szCs w:val="32"/>
        </w:rPr>
      </w:pPr>
    </w:p>
    <w:p w14:paraId="550F2C02" w14:textId="02595E46" w:rsidR="007D0AF3" w:rsidRPr="00853537" w:rsidRDefault="005F663A" w:rsidP="00087801">
      <w:pPr>
        <w:tabs>
          <w:tab w:val="left" w:pos="7663"/>
        </w:tabs>
        <w:rPr>
          <w:rFonts w:ascii="Arial" w:hAnsi="Arial" w:cs="Arial"/>
          <w:b/>
          <w:bCs/>
          <w:sz w:val="32"/>
          <w:szCs w:val="32"/>
        </w:rPr>
      </w:pPr>
      <w:r w:rsidRPr="00853537">
        <w:rPr>
          <w:rFonts w:ascii="Arial" w:hAnsi="Arial" w:cs="Arial"/>
          <w:b/>
          <w:bCs/>
          <w:sz w:val="32"/>
          <w:szCs w:val="32"/>
        </w:rPr>
        <w:t xml:space="preserve">How </w:t>
      </w:r>
      <w:r w:rsidR="000F2395" w:rsidRPr="00853537">
        <w:rPr>
          <w:rFonts w:ascii="Arial" w:hAnsi="Arial" w:cs="Arial"/>
          <w:b/>
          <w:bCs/>
          <w:sz w:val="32"/>
          <w:szCs w:val="32"/>
        </w:rPr>
        <w:t>they</w:t>
      </w:r>
      <w:r w:rsidRPr="00853537">
        <w:rPr>
          <w:rFonts w:ascii="Arial" w:hAnsi="Arial" w:cs="Arial"/>
          <w:b/>
          <w:bCs/>
          <w:sz w:val="32"/>
          <w:szCs w:val="32"/>
        </w:rPr>
        <w:t xml:space="preserve"> w</w:t>
      </w:r>
      <w:r w:rsidR="000F2395" w:rsidRPr="00853537">
        <w:rPr>
          <w:rFonts w:ascii="Arial" w:hAnsi="Arial" w:cs="Arial"/>
          <w:b/>
          <w:bCs/>
          <w:sz w:val="32"/>
          <w:szCs w:val="32"/>
        </w:rPr>
        <w:t>ere</w:t>
      </w:r>
      <w:r w:rsidRPr="00853537">
        <w:rPr>
          <w:rFonts w:ascii="Arial" w:hAnsi="Arial" w:cs="Arial"/>
          <w:b/>
          <w:bCs/>
          <w:sz w:val="32"/>
          <w:szCs w:val="32"/>
        </w:rPr>
        <w:t xml:space="preserve"> failed</w:t>
      </w:r>
      <w:r w:rsidR="007D0AF3" w:rsidRPr="00853537">
        <w:rPr>
          <w:rFonts w:ascii="Arial" w:hAnsi="Arial" w:cs="Arial"/>
          <w:b/>
          <w:bCs/>
          <w:sz w:val="32"/>
          <w:szCs w:val="32"/>
        </w:rPr>
        <w:t xml:space="preserve"> -</w:t>
      </w:r>
    </w:p>
    <w:p w14:paraId="6DD8849C" w14:textId="4D7F1D22" w:rsidR="00494325" w:rsidRPr="00853537" w:rsidRDefault="007D0AF3" w:rsidP="00087801">
      <w:pPr>
        <w:tabs>
          <w:tab w:val="left" w:pos="7663"/>
        </w:tabs>
        <w:rPr>
          <w:rFonts w:ascii="Arial" w:hAnsi="Arial" w:cs="Arial"/>
        </w:rPr>
      </w:pPr>
      <w:r w:rsidRPr="00853537">
        <w:rPr>
          <w:rFonts w:ascii="Arial" w:hAnsi="Arial" w:cs="Arial"/>
        </w:rPr>
        <w:t>The organisations that were involved were the hospital, social services, school, police, council, and the housing associations all failed to save Victoria</w:t>
      </w:r>
      <w:r w:rsidR="00022E4A" w:rsidRPr="00853537">
        <w:rPr>
          <w:rFonts w:ascii="Arial" w:hAnsi="Arial" w:cs="Arial"/>
        </w:rPr>
        <w:t xml:space="preserve"> and these children</w:t>
      </w:r>
      <w:r w:rsidRPr="00853537">
        <w:rPr>
          <w:rFonts w:ascii="Arial" w:hAnsi="Arial" w:cs="Arial"/>
        </w:rPr>
        <w:t xml:space="preserve"> due to incompetence and negligence.</w:t>
      </w:r>
      <w:r w:rsidR="00DD61F8" w:rsidRPr="00853537">
        <w:rPr>
          <w:rFonts w:ascii="Arial" w:hAnsi="Arial" w:cs="Arial"/>
        </w:rPr>
        <w:t xml:space="preserve"> </w:t>
      </w:r>
      <w:r w:rsidR="00022E4A" w:rsidRPr="00853537">
        <w:rPr>
          <w:rFonts w:ascii="Arial" w:hAnsi="Arial" w:cs="Arial"/>
        </w:rPr>
        <w:t>They</w:t>
      </w:r>
      <w:r w:rsidR="00DD61F8" w:rsidRPr="00853537">
        <w:rPr>
          <w:rFonts w:ascii="Arial" w:hAnsi="Arial" w:cs="Arial"/>
        </w:rPr>
        <w:t xml:space="preserve"> w</w:t>
      </w:r>
      <w:r w:rsidR="00022E4A" w:rsidRPr="00853537">
        <w:rPr>
          <w:rFonts w:ascii="Arial" w:hAnsi="Arial" w:cs="Arial"/>
        </w:rPr>
        <w:t>ere</w:t>
      </w:r>
      <w:r w:rsidR="00DD61F8" w:rsidRPr="00853537">
        <w:rPr>
          <w:rFonts w:ascii="Arial" w:hAnsi="Arial" w:cs="Arial"/>
        </w:rPr>
        <w:t xml:space="preserve"> seen by several people and it was very clear that something was not right with the child</w:t>
      </w:r>
      <w:r w:rsidR="00022E4A" w:rsidRPr="00853537">
        <w:rPr>
          <w:rFonts w:ascii="Arial" w:hAnsi="Arial" w:cs="Arial"/>
        </w:rPr>
        <w:t xml:space="preserve">ren. For Victoria, </w:t>
      </w:r>
      <w:r w:rsidR="009319A9" w:rsidRPr="00853537">
        <w:rPr>
          <w:rFonts w:ascii="Arial" w:hAnsi="Arial" w:cs="Arial"/>
        </w:rPr>
        <w:t>more than a few marks were on her face and hands which is more than enough to look into this situation and reveal much more on what was really happening to her</w:t>
      </w:r>
      <w:r w:rsidR="00AD0913" w:rsidRPr="00853537">
        <w:rPr>
          <w:rFonts w:ascii="Arial" w:hAnsi="Arial" w:cs="Arial"/>
        </w:rPr>
        <w:t xml:space="preserve"> also she looked frail and unwell</w:t>
      </w:r>
      <w:r w:rsidR="00DD61F8" w:rsidRPr="00853537">
        <w:rPr>
          <w:rFonts w:ascii="Arial" w:hAnsi="Arial" w:cs="Arial"/>
        </w:rPr>
        <w:t xml:space="preserve"> and it is astonishing how neither of them investigated further and filed a report</w:t>
      </w:r>
      <w:r w:rsidR="00022E4A" w:rsidRPr="00853537">
        <w:rPr>
          <w:rFonts w:ascii="Arial" w:hAnsi="Arial" w:cs="Arial"/>
        </w:rPr>
        <w:t xml:space="preserve">. The same was for Daniel and Baby P, as it was clear there was some form of abuse. </w:t>
      </w:r>
      <w:r w:rsidR="00DD61F8" w:rsidRPr="00853537">
        <w:rPr>
          <w:rFonts w:ascii="Arial" w:hAnsi="Arial" w:cs="Arial"/>
        </w:rPr>
        <w:t xml:space="preserve">The negligence on this case was unlike any other </w:t>
      </w:r>
      <w:r w:rsidR="009717CF" w:rsidRPr="00853537">
        <w:rPr>
          <w:rFonts w:ascii="Arial" w:hAnsi="Arial" w:cs="Arial"/>
        </w:rPr>
        <w:t xml:space="preserve">and showed the world how social services and other organisations failed </w:t>
      </w:r>
      <w:r w:rsidR="00022E4A" w:rsidRPr="00853537">
        <w:rPr>
          <w:rFonts w:ascii="Arial" w:hAnsi="Arial" w:cs="Arial"/>
        </w:rPr>
        <w:t>them</w:t>
      </w:r>
      <w:r w:rsidR="009717CF" w:rsidRPr="00853537">
        <w:rPr>
          <w:rFonts w:ascii="Arial" w:hAnsi="Arial" w:cs="Arial"/>
        </w:rPr>
        <w:t>. The main reason as to why no organisations looked further into th</w:t>
      </w:r>
      <w:r w:rsidR="00022E4A" w:rsidRPr="00853537">
        <w:rPr>
          <w:rFonts w:ascii="Arial" w:hAnsi="Arial" w:cs="Arial"/>
        </w:rPr>
        <w:t>ese</w:t>
      </w:r>
      <w:r w:rsidR="009717CF" w:rsidRPr="00853537">
        <w:rPr>
          <w:rFonts w:ascii="Arial" w:hAnsi="Arial" w:cs="Arial"/>
        </w:rPr>
        <w:t xml:space="preserve"> case</w:t>
      </w:r>
      <w:r w:rsidR="00022E4A" w:rsidRPr="00853537">
        <w:rPr>
          <w:rFonts w:ascii="Arial" w:hAnsi="Arial" w:cs="Arial"/>
        </w:rPr>
        <w:t>s</w:t>
      </w:r>
      <w:r w:rsidR="009717CF" w:rsidRPr="00853537">
        <w:rPr>
          <w:rFonts w:ascii="Arial" w:hAnsi="Arial" w:cs="Arial"/>
        </w:rPr>
        <w:t xml:space="preserve"> was because of a lack of care and responsibility</w:t>
      </w:r>
      <w:r w:rsidR="009319A9" w:rsidRPr="00853537">
        <w:rPr>
          <w:rFonts w:ascii="Arial" w:hAnsi="Arial" w:cs="Arial"/>
        </w:rPr>
        <w:t xml:space="preserve">. </w:t>
      </w:r>
      <w:r w:rsidR="005F663A" w:rsidRPr="00853537">
        <w:rPr>
          <w:rFonts w:ascii="Arial" w:hAnsi="Arial" w:cs="Arial"/>
        </w:rPr>
        <w:t>Many of children’s deaths of abuse is because of organisational failure, Victoria</w:t>
      </w:r>
      <w:r w:rsidR="00022E4A" w:rsidRPr="00853537">
        <w:rPr>
          <w:rFonts w:ascii="Arial" w:hAnsi="Arial" w:cs="Arial"/>
        </w:rPr>
        <w:t xml:space="preserve">, Daniel </w:t>
      </w:r>
      <w:proofErr w:type="gramStart"/>
      <w:r w:rsidR="00022E4A" w:rsidRPr="00853537">
        <w:rPr>
          <w:rFonts w:ascii="Arial" w:hAnsi="Arial" w:cs="Arial"/>
        </w:rPr>
        <w:t>Pelka</w:t>
      </w:r>
      <w:proofErr w:type="gramEnd"/>
      <w:r w:rsidR="00022E4A" w:rsidRPr="00853537">
        <w:rPr>
          <w:rFonts w:ascii="Arial" w:hAnsi="Arial" w:cs="Arial"/>
        </w:rPr>
        <w:t xml:space="preserve"> and Baby P</w:t>
      </w:r>
      <w:r w:rsidR="005F663A" w:rsidRPr="00853537">
        <w:rPr>
          <w:rFonts w:ascii="Arial" w:hAnsi="Arial" w:cs="Arial"/>
        </w:rPr>
        <w:t xml:space="preserve"> unfortunately being </w:t>
      </w:r>
      <w:r w:rsidR="00022E4A" w:rsidRPr="00853537">
        <w:rPr>
          <w:rFonts w:ascii="Arial" w:hAnsi="Arial" w:cs="Arial"/>
        </w:rPr>
        <w:t>part</w:t>
      </w:r>
      <w:r w:rsidR="005F663A" w:rsidRPr="00853537">
        <w:rPr>
          <w:rFonts w:ascii="Arial" w:hAnsi="Arial" w:cs="Arial"/>
        </w:rPr>
        <w:t xml:space="preserve"> of them </w:t>
      </w:r>
      <w:sdt>
        <w:sdtPr>
          <w:rPr>
            <w:rFonts w:ascii="Arial" w:hAnsi="Arial" w:cs="Arial"/>
          </w:rPr>
          <w:id w:val="-1407141579"/>
          <w:citation/>
        </w:sdtPr>
        <w:sdtEndPr/>
        <w:sdtContent>
          <w:r w:rsidR="005F663A" w:rsidRPr="00853537">
            <w:rPr>
              <w:rFonts w:ascii="Arial" w:hAnsi="Arial" w:cs="Arial"/>
            </w:rPr>
            <w:fldChar w:fldCharType="begin"/>
          </w:r>
          <w:r w:rsidR="005F663A" w:rsidRPr="00853537">
            <w:rPr>
              <w:rFonts w:ascii="Arial" w:hAnsi="Arial" w:cs="Arial"/>
            </w:rPr>
            <w:instrText xml:space="preserve"> CITATION Joh04 \l 2057 </w:instrText>
          </w:r>
          <w:r w:rsidR="005F663A" w:rsidRPr="00853537">
            <w:rPr>
              <w:rFonts w:ascii="Arial" w:hAnsi="Arial" w:cs="Arial"/>
            </w:rPr>
            <w:fldChar w:fldCharType="separate"/>
          </w:r>
          <w:r w:rsidR="005F663A" w:rsidRPr="00853537">
            <w:rPr>
              <w:rFonts w:ascii="Arial" w:hAnsi="Arial" w:cs="Arial"/>
              <w:noProof/>
            </w:rPr>
            <w:t>(Johnson &amp; Petrie, 2004)</w:t>
          </w:r>
          <w:r w:rsidR="005F663A" w:rsidRPr="00853537">
            <w:rPr>
              <w:rFonts w:ascii="Arial" w:hAnsi="Arial" w:cs="Arial"/>
            </w:rPr>
            <w:fldChar w:fldCharType="end"/>
          </w:r>
        </w:sdtContent>
      </w:sdt>
      <w:r w:rsidR="005F663A" w:rsidRPr="00853537">
        <w:rPr>
          <w:rFonts w:ascii="Arial" w:hAnsi="Arial" w:cs="Arial"/>
        </w:rPr>
        <w:t>.</w:t>
      </w:r>
    </w:p>
    <w:p w14:paraId="4DC8249C" w14:textId="12315961" w:rsidR="000D5B2C" w:rsidRPr="00853537" w:rsidRDefault="000D5B2C" w:rsidP="00087801">
      <w:pPr>
        <w:tabs>
          <w:tab w:val="left" w:pos="7663"/>
        </w:tabs>
        <w:rPr>
          <w:rFonts w:ascii="Arial" w:hAnsi="Arial" w:cs="Arial"/>
          <w:b/>
          <w:bCs/>
          <w:sz w:val="36"/>
          <w:szCs w:val="36"/>
        </w:rPr>
      </w:pPr>
    </w:p>
    <w:p w14:paraId="0A3E9683" w14:textId="1CFE2FF7" w:rsidR="000D5B2C" w:rsidRPr="00853537" w:rsidRDefault="008D1845" w:rsidP="00087801">
      <w:pPr>
        <w:tabs>
          <w:tab w:val="left" w:pos="7663"/>
        </w:tabs>
        <w:rPr>
          <w:rFonts w:ascii="Arial" w:hAnsi="Arial" w:cs="Arial"/>
          <w:b/>
          <w:bCs/>
          <w:sz w:val="32"/>
          <w:szCs w:val="32"/>
        </w:rPr>
      </w:pPr>
      <w:r w:rsidRPr="00853537">
        <w:rPr>
          <w:rFonts w:ascii="Arial" w:hAnsi="Arial" w:cs="Arial"/>
          <w:b/>
          <w:bCs/>
          <w:sz w:val="32"/>
          <w:szCs w:val="32"/>
        </w:rPr>
        <w:t>What could’ve been done differently-</w:t>
      </w:r>
    </w:p>
    <w:p w14:paraId="5E82EA59" w14:textId="165DA8F0" w:rsidR="008D1845" w:rsidRPr="00853537" w:rsidRDefault="008D1845" w:rsidP="00087801">
      <w:pPr>
        <w:tabs>
          <w:tab w:val="left" w:pos="7663"/>
        </w:tabs>
        <w:rPr>
          <w:rFonts w:ascii="Arial" w:hAnsi="Arial" w:cs="Arial"/>
        </w:rPr>
      </w:pPr>
      <w:r w:rsidRPr="00853537">
        <w:rPr>
          <w:rFonts w:ascii="Arial" w:hAnsi="Arial" w:cs="Arial"/>
        </w:rPr>
        <w:t xml:space="preserve">There are many things that could’ve been done to prevent such a horrendous case like this and many others from happening if only services took care and observed what was very clear in front of them. For one, the most blatantly obvious sign that something was not right was the passport. Kouao gave </w:t>
      </w:r>
      <w:proofErr w:type="spellStart"/>
      <w:r w:rsidR="00F91339" w:rsidRPr="00853537">
        <w:rPr>
          <w:rFonts w:ascii="Arial" w:hAnsi="Arial" w:cs="Arial"/>
        </w:rPr>
        <w:t>Climbe</w:t>
      </w:r>
      <w:proofErr w:type="spellEnd"/>
      <w:r w:rsidRPr="00853537">
        <w:rPr>
          <w:rFonts w:ascii="Arial" w:hAnsi="Arial" w:cs="Arial"/>
        </w:rPr>
        <w:t xml:space="preserve"> a passport containing a different picture and</w:t>
      </w:r>
      <w:r w:rsidR="00F91339" w:rsidRPr="00853537">
        <w:rPr>
          <w:rFonts w:ascii="Arial" w:hAnsi="Arial" w:cs="Arial"/>
        </w:rPr>
        <w:t xml:space="preserve"> a different</w:t>
      </w:r>
      <w:r w:rsidRPr="00853537">
        <w:rPr>
          <w:rFonts w:ascii="Arial" w:hAnsi="Arial" w:cs="Arial"/>
        </w:rPr>
        <w:t xml:space="preserve"> name which should’ve </w:t>
      </w:r>
      <w:r w:rsidR="00F91339" w:rsidRPr="00853537">
        <w:rPr>
          <w:rFonts w:ascii="Arial" w:hAnsi="Arial" w:cs="Arial"/>
        </w:rPr>
        <w:t>been looked into as it is fraud. Another sign, the fact that Victoria was extremely small and frail most likely from starvation and malnutrition. Social services should’ve investigated into why this was, and potentially could have found e</w:t>
      </w:r>
      <w:r w:rsidR="00BA7FC8" w:rsidRPr="00853537">
        <w:rPr>
          <w:rFonts w:ascii="Arial" w:hAnsi="Arial" w:cs="Arial"/>
        </w:rPr>
        <w:t>vidence</w:t>
      </w:r>
      <w:r w:rsidR="00F91339" w:rsidRPr="00853537">
        <w:rPr>
          <w:rFonts w:ascii="Arial" w:hAnsi="Arial" w:cs="Arial"/>
        </w:rPr>
        <w:t xml:space="preserve"> then and there from the abuse to her living conditions. The main problem starts at the point in which Victoria was being checked constantly by doctors and such, who were said to have found many marks on her body</w:t>
      </w:r>
      <w:r w:rsidR="004B33CB" w:rsidRPr="00853537">
        <w:rPr>
          <w:rFonts w:ascii="Arial" w:hAnsi="Arial" w:cs="Arial"/>
        </w:rPr>
        <w:t xml:space="preserve"> but did not look further into it and decided to trust in the words of Kouao who stated it was from scratching her scabs. At one point, a doctor or social services should’ve filed a case of suspicion towards Victoria’s guardians with the chance of </w:t>
      </w:r>
      <w:r w:rsidR="004B33CB" w:rsidRPr="00853537">
        <w:rPr>
          <w:rFonts w:ascii="Arial" w:hAnsi="Arial" w:cs="Arial"/>
        </w:rPr>
        <w:lastRenderedPageBreak/>
        <w:t xml:space="preserve">child abuse taking place as it was very clear if not </w:t>
      </w:r>
      <w:r w:rsidR="004217C7" w:rsidRPr="00853537">
        <w:rPr>
          <w:rFonts w:ascii="Arial" w:hAnsi="Arial" w:cs="Arial"/>
        </w:rPr>
        <w:t xml:space="preserve">obvious. The case of Daniel Pelka was such that the school could have taken action and prevented the events that took place, the school had a big part to play in the failure of saving Daniel Pelka. The baby P case was a little different as he was so much younger so it was much more difficult to detect </w:t>
      </w:r>
      <w:r w:rsidR="000F2395" w:rsidRPr="00853537">
        <w:rPr>
          <w:rFonts w:ascii="Arial" w:hAnsi="Arial" w:cs="Arial"/>
        </w:rPr>
        <w:t xml:space="preserve">as less organisations are involved but the hospital had records of suspicious injuries and social services were involved and could have prevented it by reporting it to the authorities. With the case of Gabriel Fernandez it was very similar to Victoria </w:t>
      </w:r>
      <w:proofErr w:type="spellStart"/>
      <w:r w:rsidR="000F2395" w:rsidRPr="00853537">
        <w:rPr>
          <w:rFonts w:ascii="Arial" w:hAnsi="Arial" w:cs="Arial"/>
        </w:rPr>
        <w:t>Climbe’s</w:t>
      </w:r>
      <w:proofErr w:type="spellEnd"/>
      <w:r w:rsidR="000F2395" w:rsidRPr="00853537">
        <w:rPr>
          <w:rFonts w:ascii="Arial" w:hAnsi="Arial" w:cs="Arial"/>
        </w:rPr>
        <w:t xml:space="preserve"> and Daniel Pelka’s case</w:t>
      </w:r>
      <w:r w:rsidR="009066BE" w:rsidRPr="00853537">
        <w:rPr>
          <w:rFonts w:ascii="Arial" w:hAnsi="Arial" w:cs="Arial"/>
        </w:rPr>
        <w:t xml:space="preserve"> it is clear to see that incompetence and negligence were </w:t>
      </w:r>
      <w:r w:rsidR="00E601B6" w:rsidRPr="00853537">
        <w:rPr>
          <w:rFonts w:ascii="Arial" w:hAnsi="Arial" w:cs="Arial"/>
        </w:rPr>
        <w:t>the biggest factors in all these cases, the people involved in these cases should somewhat be held responsible as this will send a message to all  individuals working for these agencies that negligence will not be tolerated. Key factor was police should have been informed immediately for all of these cases and action should have been taken right away.</w:t>
      </w:r>
      <w:r w:rsidR="004B33CB" w:rsidRPr="00853537">
        <w:rPr>
          <w:rFonts w:ascii="Arial" w:hAnsi="Arial" w:cs="Arial"/>
        </w:rPr>
        <w:t xml:space="preserve"> All of these </w:t>
      </w:r>
      <w:r w:rsidR="00D47285" w:rsidRPr="00853537">
        <w:rPr>
          <w:rFonts w:ascii="Arial" w:hAnsi="Arial" w:cs="Arial"/>
        </w:rPr>
        <w:t>factors mentioned</w:t>
      </w:r>
      <w:r w:rsidR="004B33CB" w:rsidRPr="00853537">
        <w:rPr>
          <w:rFonts w:ascii="Arial" w:hAnsi="Arial" w:cs="Arial"/>
        </w:rPr>
        <w:t xml:space="preserve"> could’ve been what would have saved Victoria </w:t>
      </w:r>
      <w:proofErr w:type="spellStart"/>
      <w:r w:rsidR="004B33CB" w:rsidRPr="00853537">
        <w:rPr>
          <w:rFonts w:ascii="Arial" w:hAnsi="Arial" w:cs="Arial"/>
        </w:rPr>
        <w:t>Climbe</w:t>
      </w:r>
      <w:proofErr w:type="spellEnd"/>
      <w:r w:rsidR="004B33CB" w:rsidRPr="00853537">
        <w:rPr>
          <w:rFonts w:ascii="Arial" w:hAnsi="Arial" w:cs="Arial"/>
        </w:rPr>
        <w:t xml:space="preserve"> and others such as Baby P</w:t>
      </w:r>
      <w:r w:rsidR="00D47285" w:rsidRPr="00853537">
        <w:rPr>
          <w:rFonts w:ascii="Arial" w:hAnsi="Arial" w:cs="Arial"/>
        </w:rPr>
        <w:t>,</w:t>
      </w:r>
      <w:r w:rsidR="004B33CB" w:rsidRPr="00853537">
        <w:rPr>
          <w:rFonts w:ascii="Arial" w:hAnsi="Arial" w:cs="Arial"/>
        </w:rPr>
        <w:t xml:space="preserve"> Daniel </w:t>
      </w:r>
      <w:proofErr w:type="gramStart"/>
      <w:r w:rsidR="004B33CB" w:rsidRPr="00853537">
        <w:rPr>
          <w:rFonts w:ascii="Arial" w:hAnsi="Arial" w:cs="Arial"/>
        </w:rPr>
        <w:t>Pelka</w:t>
      </w:r>
      <w:proofErr w:type="gramEnd"/>
      <w:r w:rsidR="00D47285" w:rsidRPr="00853537">
        <w:rPr>
          <w:rFonts w:ascii="Arial" w:hAnsi="Arial" w:cs="Arial"/>
        </w:rPr>
        <w:t xml:space="preserve"> and Gabriel Fernandez</w:t>
      </w:r>
      <w:r w:rsidR="004B33CB" w:rsidRPr="00853537">
        <w:rPr>
          <w:rFonts w:ascii="Arial" w:hAnsi="Arial" w:cs="Arial"/>
        </w:rPr>
        <w:t xml:space="preserve"> from such a cruel end</w:t>
      </w:r>
      <w:r w:rsidR="00D44BB3" w:rsidRPr="00853537">
        <w:rPr>
          <w:rFonts w:ascii="Arial" w:hAnsi="Arial" w:cs="Arial"/>
        </w:rPr>
        <w:t xml:space="preserve"> </w:t>
      </w:r>
      <w:sdt>
        <w:sdtPr>
          <w:rPr>
            <w:rFonts w:ascii="Arial" w:hAnsi="Arial" w:cs="Arial"/>
          </w:rPr>
          <w:id w:val="-1291814594"/>
          <w:citation/>
        </w:sdtPr>
        <w:sdtEndPr/>
        <w:sdtContent>
          <w:r w:rsidR="00D44BB3" w:rsidRPr="00853537">
            <w:rPr>
              <w:rFonts w:ascii="Arial" w:hAnsi="Arial" w:cs="Arial"/>
            </w:rPr>
            <w:fldChar w:fldCharType="begin"/>
          </w:r>
          <w:r w:rsidR="00D44BB3" w:rsidRPr="00853537">
            <w:rPr>
              <w:rFonts w:ascii="Arial" w:hAnsi="Arial" w:cs="Arial"/>
            </w:rPr>
            <w:instrText xml:space="preserve"> CITATION Nor21 \l 2057 </w:instrText>
          </w:r>
          <w:r w:rsidR="00D44BB3" w:rsidRPr="00853537">
            <w:rPr>
              <w:rFonts w:ascii="Arial" w:hAnsi="Arial" w:cs="Arial"/>
            </w:rPr>
            <w:fldChar w:fldCharType="separate"/>
          </w:r>
          <w:r w:rsidR="00D44BB3" w:rsidRPr="00853537">
            <w:rPr>
              <w:rFonts w:ascii="Arial" w:hAnsi="Arial" w:cs="Arial"/>
              <w:noProof/>
            </w:rPr>
            <w:t>(Norden, 2021)</w:t>
          </w:r>
          <w:r w:rsidR="00D44BB3" w:rsidRPr="00853537">
            <w:rPr>
              <w:rFonts w:ascii="Arial" w:hAnsi="Arial" w:cs="Arial"/>
            </w:rPr>
            <w:fldChar w:fldCharType="end"/>
          </w:r>
        </w:sdtContent>
      </w:sdt>
      <w:r w:rsidR="00D44BB3" w:rsidRPr="00853537">
        <w:rPr>
          <w:rFonts w:ascii="Arial" w:hAnsi="Arial" w:cs="Arial"/>
        </w:rPr>
        <w:t xml:space="preserve"> </w:t>
      </w:r>
    </w:p>
    <w:p w14:paraId="7E52A550" w14:textId="77777777" w:rsidR="00162F0A" w:rsidRPr="00853537" w:rsidRDefault="00162F0A" w:rsidP="00087801">
      <w:pPr>
        <w:tabs>
          <w:tab w:val="left" w:pos="7663"/>
        </w:tabs>
        <w:rPr>
          <w:rFonts w:ascii="Arial" w:hAnsi="Arial" w:cs="Arial"/>
          <w:b/>
          <w:bCs/>
          <w:sz w:val="44"/>
          <w:szCs w:val="44"/>
        </w:rPr>
      </w:pPr>
    </w:p>
    <w:p w14:paraId="7B23E16A" w14:textId="77777777" w:rsidR="00F01EC2" w:rsidRPr="00853537" w:rsidRDefault="00F01EC2" w:rsidP="00087801">
      <w:pPr>
        <w:tabs>
          <w:tab w:val="left" w:pos="7663"/>
        </w:tabs>
        <w:rPr>
          <w:rFonts w:ascii="Arial" w:hAnsi="Arial" w:cs="Arial"/>
          <w:b/>
          <w:bCs/>
          <w:sz w:val="44"/>
          <w:szCs w:val="44"/>
        </w:rPr>
      </w:pPr>
    </w:p>
    <w:p w14:paraId="405E319E" w14:textId="7E32BA59" w:rsidR="00D44BB3" w:rsidRPr="00853537" w:rsidRDefault="00D44BB3" w:rsidP="00087801">
      <w:pPr>
        <w:tabs>
          <w:tab w:val="left" w:pos="7663"/>
        </w:tabs>
        <w:rPr>
          <w:rFonts w:ascii="Arial" w:hAnsi="Arial" w:cs="Arial"/>
          <w:b/>
          <w:bCs/>
          <w:sz w:val="36"/>
          <w:szCs w:val="36"/>
        </w:rPr>
      </w:pPr>
      <w:r w:rsidRPr="00853537">
        <w:rPr>
          <w:rFonts w:ascii="Arial" w:hAnsi="Arial" w:cs="Arial"/>
          <w:b/>
          <w:bCs/>
          <w:sz w:val="44"/>
          <w:szCs w:val="44"/>
        </w:rPr>
        <w:t>Legislations</w:t>
      </w:r>
      <w:r w:rsidRPr="00853537">
        <w:rPr>
          <w:rFonts w:ascii="Arial" w:hAnsi="Arial" w:cs="Arial"/>
          <w:b/>
          <w:bCs/>
          <w:sz w:val="36"/>
          <w:szCs w:val="36"/>
        </w:rPr>
        <w:t>:</w:t>
      </w:r>
    </w:p>
    <w:p w14:paraId="54F18E47" w14:textId="51EC2FF4" w:rsidR="00D44BB3" w:rsidRPr="00853537" w:rsidRDefault="00D44BB3" w:rsidP="00087801">
      <w:pPr>
        <w:tabs>
          <w:tab w:val="left" w:pos="7663"/>
        </w:tabs>
        <w:rPr>
          <w:rFonts w:ascii="Arial" w:hAnsi="Arial" w:cs="Arial"/>
          <w:b/>
          <w:bCs/>
          <w:sz w:val="36"/>
          <w:szCs w:val="36"/>
        </w:rPr>
      </w:pPr>
    </w:p>
    <w:p w14:paraId="1970D3A7" w14:textId="0AFF750A" w:rsidR="00162F0A" w:rsidRPr="00853537" w:rsidRDefault="00041119" w:rsidP="00087801">
      <w:pPr>
        <w:tabs>
          <w:tab w:val="left" w:pos="7663"/>
        </w:tabs>
        <w:rPr>
          <w:rFonts w:ascii="Arial" w:hAnsi="Arial" w:cs="Arial"/>
        </w:rPr>
      </w:pPr>
      <w:r w:rsidRPr="00853537">
        <w:rPr>
          <w:rFonts w:ascii="Arial" w:hAnsi="Arial" w:cs="Arial"/>
        </w:rPr>
        <w:t xml:space="preserve">The initiation of ‘ every child </w:t>
      </w:r>
      <w:r w:rsidR="00FC7418" w:rsidRPr="00853537">
        <w:rPr>
          <w:rFonts w:ascii="Arial" w:hAnsi="Arial" w:cs="Arial"/>
        </w:rPr>
        <w:t>matter’s</w:t>
      </w:r>
      <w:r w:rsidRPr="00853537">
        <w:rPr>
          <w:rFonts w:ascii="Arial" w:hAnsi="Arial" w:cs="Arial"/>
        </w:rPr>
        <w:t xml:space="preserve"> </w:t>
      </w:r>
      <w:r w:rsidR="00FC7418" w:rsidRPr="00853537">
        <w:rPr>
          <w:rFonts w:ascii="Arial" w:hAnsi="Arial" w:cs="Arial"/>
        </w:rPr>
        <w:t xml:space="preserve">‘ </w:t>
      </w:r>
      <w:r w:rsidRPr="00853537">
        <w:rPr>
          <w:rFonts w:ascii="Arial" w:hAnsi="Arial" w:cs="Arial"/>
        </w:rPr>
        <w:t xml:space="preserve">was started due to many </w:t>
      </w:r>
      <w:r w:rsidR="00035BBE" w:rsidRPr="00853537">
        <w:rPr>
          <w:rFonts w:ascii="Arial" w:hAnsi="Arial" w:cs="Arial"/>
        </w:rPr>
        <w:t>incidents</w:t>
      </w:r>
      <w:r w:rsidRPr="00853537">
        <w:rPr>
          <w:rFonts w:ascii="Arial" w:hAnsi="Arial" w:cs="Arial"/>
        </w:rPr>
        <w:t>. The main few being</w:t>
      </w:r>
      <w:r w:rsidR="00991267" w:rsidRPr="00853537">
        <w:rPr>
          <w:rFonts w:ascii="Arial" w:hAnsi="Arial" w:cs="Arial"/>
        </w:rPr>
        <w:t xml:space="preserve"> </w:t>
      </w:r>
      <w:r w:rsidR="00991267" w:rsidRPr="00853537">
        <w:rPr>
          <w:rFonts w:ascii="Arial" w:hAnsi="Arial" w:cs="Arial"/>
        </w:rPr>
        <w:t>Baby P</w:t>
      </w:r>
      <w:r w:rsidRPr="00853537">
        <w:rPr>
          <w:rFonts w:ascii="Arial" w:hAnsi="Arial" w:cs="Arial"/>
        </w:rPr>
        <w:t xml:space="preserve"> </w:t>
      </w:r>
      <w:r w:rsidR="00991267" w:rsidRPr="00853537">
        <w:rPr>
          <w:rFonts w:ascii="Arial" w:hAnsi="Arial" w:cs="Arial"/>
        </w:rPr>
        <w:t>(</w:t>
      </w:r>
      <w:r w:rsidR="00035BBE" w:rsidRPr="00853537">
        <w:rPr>
          <w:rFonts w:ascii="Arial" w:hAnsi="Arial" w:cs="Arial"/>
        </w:rPr>
        <w:t>Peter Connelly</w:t>
      </w:r>
      <w:r w:rsidR="00991267" w:rsidRPr="00853537">
        <w:rPr>
          <w:rFonts w:ascii="Arial" w:hAnsi="Arial" w:cs="Arial"/>
        </w:rPr>
        <w:t>)</w:t>
      </w:r>
      <w:r w:rsidRPr="00853537">
        <w:rPr>
          <w:rFonts w:ascii="Arial" w:hAnsi="Arial" w:cs="Arial"/>
        </w:rPr>
        <w:t xml:space="preserve">, Victoria </w:t>
      </w:r>
      <w:proofErr w:type="spellStart"/>
      <w:r w:rsidRPr="00853537">
        <w:rPr>
          <w:rFonts w:ascii="Arial" w:hAnsi="Arial" w:cs="Arial"/>
        </w:rPr>
        <w:t>Climbe</w:t>
      </w:r>
      <w:proofErr w:type="spellEnd"/>
      <w:r w:rsidRPr="00853537">
        <w:rPr>
          <w:rFonts w:ascii="Arial" w:hAnsi="Arial" w:cs="Arial"/>
        </w:rPr>
        <w:t xml:space="preserve"> and Daniel </w:t>
      </w:r>
      <w:r w:rsidR="005838DB" w:rsidRPr="00853537">
        <w:rPr>
          <w:rFonts w:ascii="Arial" w:hAnsi="Arial" w:cs="Arial"/>
        </w:rPr>
        <w:t>Pelka</w:t>
      </w:r>
      <w:r w:rsidR="00035BBE" w:rsidRPr="00853537">
        <w:rPr>
          <w:rFonts w:ascii="Arial" w:hAnsi="Arial" w:cs="Arial"/>
        </w:rPr>
        <w:t xml:space="preserve"> who were all unfortunate victims of child abuse and were failed by the system</w:t>
      </w:r>
      <w:r w:rsidR="005838DB" w:rsidRPr="00853537">
        <w:rPr>
          <w:rFonts w:ascii="Arial" w:hAnsi="Arial" w:cs="Arial"/>
        </w:rPr>
        <w:t>.</w:t>
      </w:r>
      <w:r w:rsidR="00022E4A" w:rsidRPr="00853537">
        <w:rPr>
          <w:rFonts w:ascii="Arial" w:hAnsi="Arial" w:cs="Arial"/>
        </w:rPr>
        <w:t xml:space="preserve"> However, it is because of those terrible </w:t>
      </w:r>
      <w:r w:rsidR="007A770A" w:rsidRPr="00853537">
        <w:rPr>
          <w:rFonts w:ascii="Arial" w:hAnsi="Arial" w:cs="Arial"/>
        </w:rPr>
        <w:t xml:space="preserve">cases, that such legislations were ultimately put into place to prevent any more cases like these. </w:t>
      </w:r>
      <w:r w:rsidR="00991267" w:rsidRPr="00853537">
        <w:rPr>
          <w:rFonts w:ascii="Arial" w:hAnsi="Arial" w:cs="Arial"/>
        </w:rPr>
        <w:t xml:space="preserve">Failed by their schools, doctors and social services who </w:t>
      </w:r>
      <w:r w:rsidR="00EB062E" w:rsidRPr="00853537">
        <w:rPr>
          <w:rFonts w:ascii="Arial" w:hAnsi="Arial" w:cs="Arial"/>
        </w:rPr>
        <w:t xml:space="preserve">could not see what explicit signs of abuse before them was. </w:t>
      </w:r>
      <w:r w:rsidR="005838DB" w:rsidRPr="00853537">
        <w:rPr>
          <w:rFonts w:ascii="Arial" w:hAnsi="Arial" w:cs="Arial"/>
        </w:rPr>
        <w:t>Legislations</w:t>
      </w:r>
      <w:r w:rsidR="00FC7418" w:rsidRPr="00853537">
        <w:rPr>
          <w:rFonts w:ascii="Arial" w:hAnsi="Arial" w:cs="Arial"/>
        </w:rPr>
        <w:t xml:space="preserve"> are put in place to enhance protection and safety for chil</w:t>
      </w:r>
      <w:r w:rsidR="005838DB" w:rsidRPr="00853537">
        <w:rPr>
          <w:rFonts w:ascii="Arial" w:hAnsi="Arial" w:cs="Arial"/>
        </w:rPr>
        <w:t xml:space="preserve">dren </w:t>
      </w:r>
      <w:r w:rsidR="00162F0A" w:rsidRPr="00853537">
        <w:rPr>
          <w:rFonts w:ascii="Arial" w:hAnsi="Arial" w:cs="Arial"/>
        </w:rPr>
        <w:t>to ma</w:t>
      </w:r>
      <w:r w:rsidR="00EB062E" w:rsidRPr="00853537">
        <w:rPr>
          <w:rFonts w:ascii="Arial" w:hAnsi="Arial" w:cs="Arial"/>
        </w:rPr>
        <w:t>.</w:t>
      </w:r>
      <w:r w:rsidR="00162F0A" w:rsidRPr="00853537">
        <w:rPr>
          <w:rFonts w:ascii="Arial" w:hAnsi="Arial" w:cs="Arial"/>
        </w:rPr>
        <w:t>ke sure that history does not repeat itself.</w:t>
      </w:r>
      <w:r w:rsidR="00A31231" w:rsidRPr="00853537">
        <w:rPr>
          <w:rFonts w:ascii="Arial" w:hAnsi="Arial" w:cs="Arial"/>
        </w:rPr>
        <w:t xml:space="preserve"> </w:t>
      </w:r>
      <w:r w:rsidR="005838DB" w:rsidRPr="00853537">
        <w:rPr>
          <w:rFonts w:ascii="Arial" w:hAnsi="Arial" w:cs="Arial"/>
        </w:rPr>
        <w:t>The legislations that developed a better standard for children in the UK were the Children Act (1989)</w:t>
      </w:r>
      <w:r w:rsidR="007A770A" w:rsidRPr="00853537">
        <w:rPr>
          <w:rFonts w:ascii="Arial" w:hAnsi="Arial" w:cs="Arial"/>
        </w:rPr>
        <w:t xml:space="preserve"> or</w:t>
      </w:r>
      <w:r w:rsidR="00EB062E" w:rsidRPr="00853537">
        <w:rPr>
          <w:rFonts w:ascii="Arial" w:hAnsi="Arial" w:cs="Arial"/>
        </w:rPr>
        <w:t xml:space="preserve"> </w:t>
      </w:r>
      <w:r w:rsidR="005838DB" w:rsidRPr="00853537">
        <w:rPr>
          <w:rFonts w:ascii="Arial" w:hAnsi="Arial" w:cs="Arial"/>
        </w:rPr>
        <w:t>the Child</w:t>
      </w:r>
      <w:r w:rsidR="00964872" w:rsidRPr="00853537">
        <w:rPr>
          <w:rFonts w:ascii="Arial" w:hAnsi="Arial" w:cs="Arial"/>
        </w:rPr>
        <w:t>ren</w:t>
      </w:r>
      <w:r w:rsidR="005838DB" w:rsidRPr="00853537">
        <w:rPr>
          <w:rFonts w:ascii="Arial" w:hAnsi="Arial" w:cs="Arial"/>
        </w:rPr>
        <w:t xml:space="preserve"> Act (2004)</w:t>
      </w:r>
      <w:r w:rsidR="00964872" w:rsidRPr="00853537">
        <w:rPr>
          <w:rFonts w:ascii="Arial" w:hAnsi="Arial" w:cs="Arial"/>
        </w:rPr>
        <w:t>,</w:t>
      </w:r>
      <w:r w:rsidR="00EB062E" w:rsidRPr="00853537">
        <w:rPr>
          <w:rFonts w:ascii="Arial" w:hAnsi="Arial" w:cs="Arial"/>
        </w:rPr>
        <w:t xml:space="preserve"> the mental capacity act (</w:t>
      </w:r>
      <w:r w:rsidR="00D36B0D" w:rsidRPr="00853537">
        <w:rPr>
          <w:rFonts w:ascii="Arial" w:hAnsi="Arial" w:cs="Arial"/>
        </w:rPr>
        <w:t>2005</w:t>
      </w:r>
      <w:r w:rsidR="00EB062E" w:rsidRPr="00853537">
        <w:rPr>
          <w:rFonts w:ascii="Arial" w:hAnsi="Arial" w:cs="Arial"/>
        </w:rPr>
        <w:t>)</w:t>
      </w:r>
      <w:r w:rsidR="00035BBE" w:rsidRPr="00853537">
        <w:rPr>
          <w:rFonts w:ascii="Arial" w:hAnsi="Arial" w:cs="Arial"/>
        </w:rPr>
        <w:t xml:space="preserve"> </w:t>
      </w:r>
      <w:r w:rsidR="00964872" w:rsidRPr="00853537">
        <w:rPr>
          <w:rFonts w:ascii="Arial" w:hAnsi="Arial" w:cs="Arial"/>
        </w:rPr>
        <w:t xml:space="preserve">and several more. </w:t>
      </w:r>
      <w:r w:rsidR="00035BBE" w:rsidRPr="00853537">
        <w:rPr>
          <w:rFonts w:ascii="Arial" w:hAnsi="Arial" w:cs="Arial"/>
        </w:rPr>
        <w:t>These legislations were regulated to improve the lives of children in situations where they could not have a say before</w:t>
      </w:r>
      <w:r w:rsidR="00162F0A" w:rsidRPr="00853537">
        <w:rPr>
          <w:rFonts w:ascii="Arial" w:hAnsi="Arial" w:cs="Arial"/>
        </w:rPr>
        <w:t>.</w:t>
      </w:r>
      <w:r w:rsidR="00991267" w:rsidRPr="00853537">
        <w:rPr>
          <w:rFonts w:ascii="Arial" w:hAnsi="Arial" w:cs="Arial"/>
        </w:rPr>
        <w:t xml:space="preserve"> </w:t>
      </w:r>
    </w:p>
    <w:p w14:paraId="72ECA0CC" w14:textId="7AE1A63F" w:rsidR="00162F0A" w:rsidRPr="00853537" w:rsidRDefault="00162F0A" w:rsidP="00087801">
      <w:pPr>
        <w:tabs>
          <w:tab w:val="left" w:pos="7663"/>
        </w:tabs>
        <w:rPr>
          <w:rFonts w:ascii="Arial" w:hAnsi="Arial" w:cs="Arial"/>
        </w:rPr>
      </w:pPr>
    </w:p>
    <w:p w14:paraId="3DB3ADB5" w14:textId="7B5A4C3A" w:rsidR="00162F0A" w:rsidRPr="00853537" w:rsidRDefault="00162F0A" w:rsidP="00087801">
      <w:pPr>
        <w:tabs>
          <w:tab w:val="left" w:pos="7663"/>
        </w:tabs>
        <w:rPr>
          <w:rFonts w:ascii="Arial" w:hAnsi="Arial" w:cs="Arial"/>
          <w:b/>
          <w:bCs/>
          <w:sz w:val="32"/>
          <w:szCs w:val="32"/>
        </w:rPr>
      </w:pPr>
      <w:r w:rsidRPr="00853537">
        <w:rPr>
          <w:rFonts w:ascii="Arial" w:hAnsi="Arial" w:cs="Arial"/>
          <w:b/>
          <w:bCs/>
          <w:sz w:val="32"/>
          <w:szCs w:val="32"/>
        </w:rPr>
        <w:t xml:space="preserve">Child Act (1989) </w:t>
      </w:r>
      <w:r w:rsidR="002B1B04" w:rsidRPr="00853537">
        <w:rPr>
          <w:rFonts w:ascii="Arial" w:hAnsi="Arial" w:cs="Arial"/>
          <w:b/>
          <w:bCs/>
          <w:sz w:val="32"/>
          <w:szCs w:val="32"/>
        </w:rPr>
        <w:t>–</w:t>
      </w:r>
    </w:p>
    <w:p w14:paraId="522B53A4" w14:textId="77777777" w:rsidR="00A31231" w:rsidRPr="00853537" w:rsidRDefault="00A31231" w:rsidP="00087801">
      <w:pPr>
        <w:tabs>
          <w:tab w:val="left" w:pos="7663"/>
        </w:tabs>
        <w:rPr>
          <w:rFonts w:ascii="Arial" w:hAnsi="Arial" w:cs="Arial"/>
        </w:rPr>
      </w:pPr>
    </w:p>
    <w:p w14:paraId="5E41AD41" w14:textId="18256AFB" w:rsidR="002B1B04" w:rsidRPr="00853537" w:rsidRDefault="00A31231" w:rsidP="00087801">
      <w:pPr>
        <w:tabs>
          <w:tab w:val="left" w:pos="7663"/>
        </w:tabs>
        <w:rPr>
          <w:rFonts w:ascii="Arial" w:hAnsi="Arial" w:cs="Arial"/>
        </w:rPr>
      </w:pPr>
      <w:r w:rsidRPr="00853537">
        <w:rPr>
          <w:rFonts w:ascii="Arial" w:hAnsi="Arial" w:cs="Arial"/>
        </w:rPr>
        <w:t xml:space="preserve">This act was established to </w:t>
      </w:r>
      <w:r w:rsidR="00203A86" w:rsidRPr="00853537">
        <w:rPr>
          <w:rFonts w:ascii="Arial" w:hAnsi="Arial" w:cs="Arial"/>
        </w:rPr>
        <w:t xml:space="preserve">give the children rights and </w:t>
      </w:r>
      <w:r w:rsidR="00F759BC" w:rsidRPr="00853537">
        <w:rPr>
          <w:rFonts w:ascii="Arial" w:hAnsi="Arial" w:cs="Arial"/>
        </w:rPr>
        <w:t>privileges</w:t>
      </w:r>
      <w:r w:rsidR="00203A86" w:rsidRPr="00853537">
        <w:rPr>
          <w:rFonts w:ascii="Arial" w:hAnsi="Arial" w:cs="Arial"/>
        </w:rPr>
        <w:t xml:space="preserve"> they didn’t have befor</w:t>
      </w:r>
      <w:r w:rsidR="00D36B0D" w:rsidRPr="00853537">
        <w:rPr>
          <w:rFonts w:ascii="Arial" w:hAnsi="Arial" w:cs="Arial"/>
        </w:rPr>
        <w:t>e,</w:t>
      </w:r>
      <w:r w:rsidR="00964872" w:rsidRPr="00853537">
        <w:rPr>
          <w:rFonts w:ascii="Arial" w:hAnsi="Arial" w:cs="Arial"/>
        </w:rPr>
        <w:t xml:space="preserve"> as before this law, children being neglected was turned a blind eye to by society. Their</w:t>
      </w:r>
      <w:r w:rsidR="00D36B0D" w:rsidRPr="00853537">
        <w:rPr>
          <w:rFonts w:ascii="Arial" w:hAnsi="Arial" w:cs="Arial"/>
        </w:rPr>
        <w:t xml:space="preserve"> wellbeing </w:t>
      </w:r>
      <w:r w:rsidR="00FD2EFE" w:rsidRPr="00853537">
        <w:rPr>
          <w:rFonts w:ascii="Arial" w:hAnsi="Arial" w:cs="Arial"/>
        </w:rPr>
        <w:t>had dramatically improved as child abuse had become a legitimate crime and this Act ha</w:t>
      </w:r>
      <w:r w:rsidR="00964872" w:rsidRPr="00853537">
        <w:rPr>
          <w:rFonts w:ascii="Arial" w:hAnsi="Arial" w:cs="Arial"/>
        </w:rPr>
        <w:t>s</w:t>
      </w:r>
      <w:r w:rsidR="00FD2EFE" w:rsidRPr="00853537">
        <w:rPr>
          <w:rFonts w:ascii="Arial" w:hAnsi="Arial" w:cs="Arial"/>
        </w:rPr>
        <w:t xml:space="preserve"> helped many children but had flaws in the sense that all child abuse was still happening under the radar. Either way, this ruling was the</w:t>
      </w:r>
      <w:r w:rsidR="00964872" w:rsidRPr="00853537">
        <w:rPr>
          <w:rFonts w:ascii="Arial" w:hAnsi="Arial" w:cs="Arial"/>
        </w:rPr>
        <w:t xml:space="preserve"> start of the </w:t>
      </w:r>
      <w:r w:rsidR="00FD2EFE" w:rsidRPr="00853537">
        <w:rPr>
          <w:rFonts w:ascii="Arial" w:hAnsi="Arial" w:cs="Arial"/>
        </w:rPr>
        <w:t>change needed in developing a safer environment for children</w:t>
      </w:r>
      <w:r w:rsidR="00964872" w:rsidRPr="00853537">
        <w:rPr>
          <w:rFonts w:ascii="Arial" w:hAnsi="Arial" w:cs="Arial"/>
        </w:rPr>
        <w:t xml:space="preserve"> </w:t>
      </w:r>
      <w:sdt>
        <w:sdtPr>
          <w:rPr>
            <w:rFonts w:ascii="Arial" w:hAnsi="Arial" w:cs="Arial"/>
          </w:rPr>
          <w:id w:val="-612667748"/>
          <w:citation/>
        </w:sdtPr>
        <w:sdtContent>
          <w:r w:rsidR="00964872" w:rsidRPr="00853537">
            <w:rPr>
              <w:rFonts w:ascii="Arial" w:hAnsi="Arial" w:cs="Arial"/>
            </w:rPr>
            <w:fldChar w:fldCharType="begin"/>
          </w:r>
          <w:r w:rsidR="00964872" w:rsidRPr="00853537">
            <w:rPr>
              <w:rFonts w:ascii="Arial" w:hAnsi="Arial" w:cs="Arial"/>
            </w:rPr>
            <w:instrText xml:space="preserve">CITATION Jac10 \l 2057 </w:instrText>
          </w:r>
          <w:r w:rsidR="00964872" w:rsidRPr="00853537">
            <w:rPr>
              <w:rFonts w:ascii="Arial" w:hAnsi="Arial" w:cs="Arial"/>
            </w:rPr>
            <w:fldChar w:fldCharType="separate"/>
          </w:r>
          <w:r w:rsidR="00964872" w:rsidRPr="00853537">
            <w:rPr>
              <w:rFonts w:ascii="Arial" w:hAnsi="Arial" w:cs="Arial"/>
              <w:noProof/>
            </w:rPr>
            <w:t>(Jackson, 2010)</w:t>
          </w:r>
          <w:r w:rsidR="00964872" w:rsidRPr="00853537">
            <w:rPr>
              <w:rFonts w:ascii="Arial" w:hAnsi="Arial" w:cs="Arial"/>
            </w:rPr>
            <w:fldChar w:fldCharType="end"/>
          </w:r>
        </w:sdtContent>
      </w:sdt>
      <w:r w:rsidR="00964872" w:rsidRPr="00853537">
        <w:rPr>
          <w:rFonts w:ascii="Arial" w:hAnsi="Arial" w:cs="Arial"/>
        </w:rPr>
        <w:t>.</w:t>
      </w:r>
    </w:p>
    <w:p w14:paraId="16A9E06E" w14:textId="7A5CB681" w:rsidR="00BE31AA" w:rsidRPr="00853537" w:rsidRDefault="00BE31AA" w:rsidP="00087801">
      <w:pPr>
        <w:tabs>
          <w:tab w:val="left" w:pos="7663"/>
        </w:tabs>
        <w:rPr>
          <w:rFonts w:ascii="Arial" w:hAnsi="Arial" w:cs="Arial"/>
        </w:rPr>
      </w:pPr>
    </w:p>
    <w:p w14:paraId="7522C03E" w14:textId="77777777" w:rsidR="00CF4C8E" w:rsidRPr="00853537" w:rsidRDefault="00CF4C8E" w:rsidP="00087801">
      <w:pPr>
        <w:tabs>
          <w:tab w:val="left" w:pos="7663"/>
        </w:tabs>
        <w:rPr>
          <w:rFonts w:ascii="Arial" w:hAnsi="Arial" w:cs="Arial"/>
          <w:b/>
          <w:bCs/>
          <w:sz w:val="32"/>
          <w:szCs w:val="32"/>
        </w:rPr>
      </w:pPr>
    </w:p>
    <w:p w14:paraId="20CD98C0" w14:textId="77777777" w:rsidR="00CF4C8E" w:rsidRPr="00853537" w:rsidRDefault="00CF4C8E" w:rsidP="00087801">
      <w:pPr>
        <w:tabs>
          <w:tab w:val="left" w:pos="7663"/>
        </w:tabs>
        <w:rPr>
          <w:rFonts w:ascii="Arial" w:hAnsi="Arial" w:cs="Arial"/>
          <w:b/>
          <w:bCs/>
          <w:sz w:val="32"/>
          <w:szCs w:val="32"/>
        </w:rPr>
      </w:pPr>
    </w:p>
    <w:p w14:paraId="51D27F21" w14:textId="51360794" w:rsidR="00BE31AA" w:rsidRPr="00853537" w:rsidRDefault="00BE31AA" w:rsidP="00087801">
      <w:pPr>
        <w:tabs>
          <w:tab w:val="left" w:pos="7663"/>
        </w:tabs>
        <w:rPr>
          <w:rFonts w:ascii="Arial" w:hAnsi="Arial" w:cs="Arial"/>
          <w:b/>
          <w:bCs/>
          <w:sz w:val="32"/>
          <w:szCs w:val="32"/>
        </w:rPr>
      </w:pPr>
      <w:r w:rsidRPr="00853537">
        <w:rPr>
          <w:rFonts w:ascii="Arial" w:hAnsi="Arial" w:cs="Arial"/>
          <w:b/>
          <w:bCs/>
          <w:sz w:val="32"/>
          <w:szCs w:val="32"/>
        </w:rPr>
        <w:t>Mental Capacity Act (2005) –</w:t>
      </w:r>
    </w:p>
    <w:p w14:paraId="4F1E375D" w14:textId="7886DA23" w:rsidR="00BE31AA" w:rsidRPr="00853537" w:rsidRDefault="00BE31AA" w:rsidP="00087801">
      <w:pPr>
        <w:tabs>
          <w:tab w:val="left" w:pos="7663"/>
        </w:tabs>
        <w:rPr>
          <w:rFonts w:ascii="Arial" w:hAnsi="Arial" w:cs="Arial"/>
          <w:b/>
          <w:bCs/>
          <w:sz w:val="32"/>
          <w:szCs w:val="32"/>
        </w:rPr>
      </w:pPr>
    </w:p>
    <w:p w14:paraId="0F05D244" w14:textId="459249C9" w:rsidR="00DC54CB" w:rsidRPr="00853537" w:rsidRDefault="00BE31AA" w:rsidP="00DC54CB">
      <w:pPr>
        <w:rPr>
          <w:rFonts w:ascii="Arial" w:eastAsia="Times New Roman" w:hAnsi="Arial" w:cs="Arial"/>
          <w:bdr w:val="none" w:sz="0" w:space="0" w:color="auto" w:frame="1"/>
          <w:lang w:eastAsia="en-GB"/>
        </w:rPr>
      </w:pPr>
      <w:r w:rsidRPr="00853537">
        <w:rPr>
          <w:rFonts w:ascii="Arial" w:hAnsi="Arial" w:cs="Arial"/>
        </w:rPr>
        <w:t xml:space="preserve">This act protects people who are unable to make decisions for themselves which involves children as well people with mental capacities. This law was created to give these people </w:t>
      </w:r>
      <w:r w:rsidR="00830C2F" w:rsidRPr="00853537">
        <w:rPr>
          <w:rFonts w:ascii="Arial" w:hAnsi="Arial" w:cs="Arial"/>
        </w:rPr>
        <w:t>constitutional rights and is a criminal act to neglect them. In a child’s case this law is to safeguard them as they cannot make choices for themselves</w:t>
      </w:r>
      <w:r w:rsidR="00DC54CB" w:rsidRPr="00853537">
        <w:rPr>
          <w:rFonts w:ascii="Arial" w:hAnsi="Arial" w:cs="Arial"/>
        </w:rPr>
        <w:t xml:space="preserve"> </w:t>
      </w:r>
      <w:r w:rsidR="00DC54CB" w:rsidRPr="00853537">
        <w:rPr>
          <w:rFonts w:ascii="Arial" w:eastAsia="Times New Roman" w:hAnsi="Arial" w:cs="Arial"/>
          <w:bdr w:val="none" w:sz="0" w:space="0" w:color="auto" w:frame="1"/>
          <w:lang w:eastAsia="en-GB"/>
        </w:rPr>
        <w:t xml:space="preserve">(Langridge, Morgan &amp; </w:t>
      </w:r>
      <w:proofErr w:type="spellStart"/>
      <w:r w:rsidR="00DC54CB" w:rsidRPr="00853537">
        <w:rPr>
          <w:rFonts w:ascii="Arial" w:eastAsia="Times New Roman" w:hAnsi="Arial" w:cs="Arial"/>
          <w:bdr w:val="none" w:sz="0" w:space="0" w:color="auto" w:frame="1"/>
          <w:lang w:eastAsia="en-GB"/>
        </w:rPr>
        <w:t>Calpin</w:t>
      </w:r>
      <w:proofErr w:type="spellEnd"/>
      <w:r w:rsidR="00DC54CB" w:rsidRPr="00853537">
        <w:rPr>
          <w:rFonts w:ascii="Arial" w:eastAsia="Times New Roman" w:hAnsi="Arial" w:cs="Arial"/>
          <w:bdr w:val="none" w:sz="0" w:space="0" w:color="auto" w:frame="1"/>
          <w:lang w:eastAsia="en-GB"/>
        </w:rPr>
        <w:t>, 2012).</w:t>
      </w:r>
    </w:p>
    <w:p w14:paraId="49C16CFE" w14:textId="77777777" w:rsidR="00162F0A" w:rsidRPr="00853537" w:rsidRDefault="00162F0A" w:rsidP="00087801">
      <w:pPr>
        <w:tabs>
          <w:tab w:val="left" w:pos="7663"/>
        </w:tabs>
        <w:rPr>
          <w:rFonts w:ascii="Arial" w:hAnsi="Arial" w:cs="Arial"/>
        </w:rPr>
      </w:pPr>
    </w:p>
    <w:p w14:paraId="53594A0E" w14:textId="38A0F4EB" w:rsidR="00162F0A" w:rsidRPr="00853537" w:rsidRDefault="00D47285" w:rsidP="00087801">
      <w:pPr>
        <w:tabs>
          <w:tab w:val="left" w:pos="7663"/>
        </w:tabs>
        <w:rPr>
          <w:rFonts w:ascii="Arial" w:hAnsi="Arial" w:cs="Arial"/>
          <w:b/>
          <w:bCs/>
          <w:sz w:val="40"/>
          <w:szCs w:val="40"/>
        </w:rPr>
      </w:pPr>
      <w:r w:rsidRPr="00853537">
        <w:rPr>
          <w:rFonts w:ascii="Arial" w:hAnsi="Arial" w:cs="Arial"/>
          <w:b/>
          <w:bCs/>
          <w:sz w:val="40"/>
          <w:szCs w:val="40"/>
        </w:rPr>
        <w:t>Conclusion</w:t>
      </w:r>
      <w:r w:rsidR="00361BA2" w:rsidRPr="00853537">
        <w:rPr>
          <w:rFonts w:ascii="Arial" w:hAnsi="Arial" w:cs="Arial"/>
          <w:b/>
          <w:bCs/>
          <w:sz w:val="40"/>
          <w:szCs w:val="40"/>
        </w:rPr>
        <w:t>:</w:t>
      </w:r>
    </w:p>
    <w:p w14:paraId="7113D2A3" w14:textId="77777777" w:rsidR="00361BA2" w:rsidRPr="00853537" w:rsidRDefault="00361BA2" w:rsidP="00087801">
      <w:pPr>
        <w:tabs>
          <w:tab w:val="left" w:pos="7663"/>
        </w:tabs>
        <w:rPr>
          <w:rFonts w:ascii="Arial" w:hAnsi="Arial" w:cs="Arial"/>
        </w:rPr>
      </w:pPr>
    </w:p>
    <w:p w14:paraId="078BB218" w14:textId="11E09DD6" w:rsidR="00D47285" w:rsidRPr="00853537" w:rsidRDefault="00D47285" w:rsidP="00087801">
      <w:pPr>
        <w:tabs>
          <w:tab w:val="left" w:pos="7663"/>
        </w:tabs>
        <w:rPr>
          <w:rFonts w:ascii="Arial" w:hAnsi="Arial" w:cs="Arial"/>
        </w:rPr>
      </w:pPr>
      <w:r w:rsidRPr="00853537">
        <w:rPr>
          <w:rFonts w:ascii="Arial" w:hAnsi="Arial" w:cs="Arial"/>
        </w:rPr>
        <w:t xml:space="preserve">To conclude these horrific cases could have been prevented but due to incompetence and negligence from all the agencies and authorities involved failed these children. Stricter measures are now being taken, </w:t>
      </w:r>
      <w:r w:rsidR="003079FF" w:rsidRPr="00853537">
        <w:rPr>
          <w:rFonts w:ascii="Arial" w:hAnsi="Arial" w:cs="Arial"/>
        </w:rPr>
        <w:t>more training being given and new legislation being put in place for cases like these to never ever happen again. The most important factor that has not been mentioned is common sense, an individual should have a level of common sense and use it if they know something isn’t right. An example would be that there are strict</w:t>
      </w:r>
      <w:r w:rsidR="000875A4" w:rsidRPr="00853537">
        <w:rPr>
          <w:rFonts w:ascii="Arial" w:hAnsi="Arial" w:cs="Arial"/>
        </w:rPr>
        <w:t xml:space="preserve"> but good</w:t>
      </w:r>
      <w:r w:rsidR="003079FF" w:rsidRPr="00853537">
        <w:rPr>
          <w:rFonts w:ascii="Arial" w:hAnsi="Arial" w:cs="Arial"/>
        </w:rPr>
        <w:t xml:space="preserve"> parents</w:t>
      </w:r>
      <w:r w:rsidR="000875A4" w:rsidRPr="00853537">
        <w:rPr>
          <w:rFonts w:ascii="Arial" w:hAnsi="Arial" w:cs="Arial"/>
        </w:rPr>
        <w:t xml:space="preserve"> that disciplines their child</w:t>
      </w:r>
      <w:r w:rsidR="003079FF" w:rsidRPr="00853537">
        <w:rPr>
          <w:rFonts w:ascii="Arial" w:hAnsi="Arial" w:cs="Arial"/>
        </w:rPr>
        <w:t xml:space="preserve"> and the socials would go after them hard just because of a smack on the bottom</w:t>
      </w:r>
      <w:r w:rsidR="000875A4" w:rsidRPr="00853537">
        <w:rPr>
          <w:rFonts w:ascii="Arial" w:hAnsi="Arial" w:cs="Arial"/>
        </w:rPr>
        <w:t xml:space="preserve"> but truly they know the child isn’t under any threat. </w:t>
      </w:r>
      <w:r w:rsidR="00010684" w:rsidRPr="00853537">
        <w:rPr>
          <w:rFonts w:ascii="Arial" w:hAnsi="Arial" w:cs="Arial"/>
        </w:rPr>
        <w:t>Whereas</w:t>
      </w:r>
      <w:r w:rsidR="000875A4" w:rsidRPr="00853537">
        <w:rPr>
          <w:rFonts w:ascii="Arial" w:hAnsi="Arial" w:cs="Arial"/>
        </w:rPr>
        <w:t xml:space="preserve"> some cases such as the cases mentioned </w:t>
      </w:r>
      <w:r w:rsidR="00010684" w:rsidRPr="00853537">
        <w:rPr>
          <w:rFonts w:ascii="Arial" w:hAnsi="Arial" w:cs="Arial"/>
        </w:rPr>
        <w:t>above,</w:t>
      </w:r>
      <w:r w:rsidR="000875A4" w:rsidRPr="00853537">
        <w:rPr>
          <w:rFonts w:ascii="Arial" w:hAnsi="Arial" w:cs="Arial"/>
        </w:rPr>
        <w:t xml:space="preserve"> they would neglect them as they maybe be intimidated by the parents or want to avoid confrontation so they shy away from the circumstances.</w:t>
      </w:r>
      <w:r w:rsidR="00010684" w:rsidRPr="00853537">
        <w:rPr>
          <w:rFonts w:ascii="Arial" w:hAnsi="Arial" w:cs="Arial"/>
        </w:rPr>
        <w:t xml:space="preserve"> So a little common sense will go a long way</w:t>
      </w:r>
      <w:r w:rsidR="000875A4" w:rsidRPr="00853537">
        <w:rPr>
          <w:rFonts w:ascii="Arial" w:hAnsi="Arial" w:cs="Arial"/>
        </w:rPr>
        <w:t xml:space="preserve"> </w:t>
      </w:r>
      <w:r w:rsidR="00010684" w:rsidRPr="00853537">
        <w:rPr>
          <w:rFonts w:ascii="Arial" w:hAnsi="Arial" w:cs="Arial"/>
        </w:rPr>
        <w:t>so they can concentrate on the children that really need the help and being able to facilitate it as first priority</w:t>
      </w:r>
      <w:r w:rsidR="00F759BC" w:rsidRPr="00853537">
        <w:rPr>
          <w:rFonts w:ascii="Arial" w:hAnsi="Arial" w:cs="Arial"/>
        </w:rPr>
        <w:t>. Partnership working must improve, all the agencies and authorities must work and communicate more efficiently, changes must be made</w:t>
      </w:r>
      <w:r w:rsidR="00870D4C" w:rsidRPr="00853537">
        <w:rPr>
          <w:rFonts w:ascii="Arial" w:hAnsi="Arial" w:cs="Arial"/>
        </w:rPr>
        <w:t xml:space="preserve"> for these tragedies never to happen again unfortunately there are a lot of flaws in our system and there will be more and more cases of child abuse, the system has to make significant changes to ensure safety for the children. </w:t>
      </w:r>
    </w:p>
    <w:p w14:paraId="3933662F" w14:textId="77777777" w:rsidR="00162F0A" w:rsidRPr="00853537" w:rsidRDefault="00162F0A" w:rsidP="00087801">
      <w:pPr>
        <w:tabs>
          <w:tab w:val="left" w:pos="7663"/>
        </w:tabs>
        <w:rPr>
          <w:rFonts w:ascii="Arial" w:hAnsi="Arial" w:cs="Arial"/>
        </w:rPr>
      </w:pPr>
    </w:p>
    <w:p w14:paraId="5CA578C3" w14:textId="77777777" w:rsidR="00162F0A" w:rsidRPr="00853537" w:rsidRDefault="00162F0A" w:rsidP="00087801">
      <w:pPr>
        <w:tabs>
          <w:tab w:val="left" w:pos="7663"/>
        </w:tabs>
        <w:rPr>
          <w:rFonts w:ascii="Arial" w:hAnsi="Arial" w:cs="Arial"/>
        </w:rPr>
      </w:pPr>
    </w:p>
    <w:p w14:paraId="2A2E0966" w14:textId="77777777" w:rsidR="00162F0A" w:rsidRPr="00853537" w:rsidRDefault="00162F0A" w:rsidP="00087801">
      <w:pPr>
        <w:tabs>
          <w:tab w:val="left" w:pos="7663"/>
        </w:tabs>
        <w:rPr>
          <w:rFonts w:ascii="Arial" w:hAnsi="Arial" w:cs="Arial"/>
        </w:rPr>
      </w:pPr>
    </w:p>
    <w:p w14:paraId="7057EF3A" w14:textId="77777777" w:rsidR="00162F0A" w:rsidRPr="00853537" w:rsidRDefault="00162F0A" w:rsidP="00087801">
      <w:pPr>
        <w:tabs>
          <w:tab w:val="left" w:pos="7663"/>
        </w:tabs>
        <w:rPr>
          <w:rFonts w:ascii="Arial" w:hAnsi="Arial" w:cs="Arial"/>
        </w:rPr>
      </w:pPr>
    </w:p>
    <w:p w14:paraId="1A0756D6" w14:textId="77777777" w:rsidR="00162F0A" w:rsidRPr="00853537" w:rsidRDefault="00162F0A" w:rsidP="00087801">
      <w:pPr>
        <w:tabs>
          <w:tab w:val="left" w:pos="7663"/>
        </w:tabs>
        <w:rPr>
          <w:rFonts w:ascii="Arial" w:hAnsi="Arial" w:cs="Arial"/>
        </w:rPr>
      </w:pPr>
    </w:p>
    <w:p w14:paraId="26B72BE9" w14:textId="77777777" w:rsidR="00162F0A" w:rsidRPr="00853537" w:rsidRDefault="00162F0A" w:rsidP="00087801">
      <w:pPr>
        <w:tabs>
          <w:tab w:val="left" w:pos="7663"/>
        </w:tabs>
        <w:rPr>
          <w:rFonts w:ascii="Arial" w:hAnsi="Arial" w:cs="Arial"/>
        </w:rPr>
      </w:pPr>
    </w:p>
    <w:p w14:paraId="45303F9A" w14:textId="77777777" w:rsidR="00162F0A" w:rsidRPr="00853537" w:rsidRDefault="00162F0A" w:rsidP="00087801">
      <w:pPr>
        <w:tabs>
          <w:tab w:val="left" w:pos="7663"/>
        </w:tabs>
        <w:rPr>
          <w:rFonts w:ascii="Arial" w:hAnsi="Arial" w:cs="Arial"/>
        </w:rPr>
      </w:pPr>
    </w:p>
    <w:p w14:paraId="3F8DF7E6" w14:textId="77777777" w:rsidR="00162F0A" w:rsidRPr="00853537" w:rsidRDefault="00162F0A" w:rsidP="00087801">
      <w:pPr>
        <w:tabs>
          <w:tab w:val="left" w:pos="7663"/>
        </w:tabs>
        <w:rPr>
          <w:rFonts w:ascii="Arial" w:hAnsi="Arial" w:cs="Arial"/>
        </w:rPr>
      </w:pPr>
    </w:p>
    <w:p w14:paraId="6CF88EA3" w14:textId="6704D5E1" w:rsidR="00D44BB3" w:rsidRPr="00853537" w:rsidRDefault="00041119" w:rsidP="00087801">
      <w:pPr>
        <w:tabs>
          <w:tab w:val="left" w:pos="7663"/>
        </w:tabs>
        <w:rPr>
          <w:rFonts w:ascii="Arial" w:hAnsi="Arial" w:cs="Arial"/>
        </w:rPr>
      </w:pPr>
      <w:r w:rsidRPr="00853537">
        <w:rPr>
          <w:rFonts w:ascii="Arial" w:hAnsi="Arial" w:cs="Arial"/>
        </w:rPr>
        <w:tab/>
      </w:r>
    </w:p>
    <w:p w14:paraId="0CFC31F5" w14:textId="77777777" w:rsidR="00D44BB3" w:rsidRPr="00853537" w:rsidRDefault="00D44BB3" w:rsidP="00087801">
      <w:pPr>
        <w:tabs>
          <w:tab w:val="left" w:pos="7663"/>
        </w:tabs>
        <w:rPr>
          <w:rFonts w:ascii="Arial" w:hAnsi="Arial" w:cs="Arial"/>
        </w:rPr>
      </w:pPr>
    </w:p>
    <w:p w14:paraId="6EDEE115" w14:textId="6C077160" w:rsidR="00087801" w:rsidRPr="00853537" w:rsidRDefault="00087801" w:rsidP="00087801">
      <w:pPr>
        <w:tabs>
          <w:tab w:val="left" w:pos="7663"/>
        </w:tabs>
        <w:rPr>
          <w:rFonts w:ascii="Arial" w:hAnsi="Arial" w:cs="Arial"/>
          <w:b/>
          <w:bCs/>
          <w:sz w:val="40"/>
          <w:szCs w:val="40"/>
        </w:rPr>
      </w:pPr>
      <w:r w:rsidRPr="00853537">
        <w:rPr>
          <w:rFonts w:ascii="Arial" w:hAnsi="Arial" w:cs="Arial"/>
          <w:b/>
          <w:bCs/>
          <w:sz w:val="40"/>
          <w:szCs w:val="40"/>
        </w:rPr>
        <w:t xml:space="preserve"> </w:t>
      </w:r>
    </w:p>
    <w:p w14:paraId="4DD4B4DA" w14:textId="4D1F20B2" w:rsidR="00087801" w:rsidRPr="00853537" w:rsidRDefault="00087801" w:rsidP="00087801">
      <w:pPr>
        <w:tabs>
          <w:tab w:val="left" w:pos="7663"/>
        </w:tabs>
        <w:rPr>
          <w:rFonts w:ascii="Arial" w:hAnsi="Arial" w:cs="Arial"/>
          <w:sz w:val="40"/>
          <w:szCs w:val="40"/>
        </w:rPr>
      </w:pPr>
    </w:p>
    <w:p w14:paraId="7E55438F" w14:textId="4FB554F4" w:rsidR="009E5A2F" w:rsidRPr="00853537" w:rsidRDefault="00CF4C8E" w:rsidP="00033D5C">
      <w:pPr>
        <w:tabs>
          <w:tab w:val="left" w:pos="4485"/>
          <w:tab w:val="left" w:pos="5610"/>
        </w:tabs>
        <w:rPr>
          <w:rFonts w:ascii="Arial" w:hAnsi="Arial" w:cs="Arial"/>
        </w:rPr>
      </w:pPr>
      <w:r w:rsidRPr="00853537">
        <w:rPr>
          <w:rFonts w:ascii="Arial" w:hAnsi="Arial" w:cs="Arial"/>
          <w:b/>
          <w:bCs/>
          <w:sz w:val="36"/>
          <w:szCs w:val="36"/>
        </w:rPr>
        <w:t>Reference list:</w:t>
      </w:r>
      <w:r w:rsidR="00033D5C" w:rsidRPr="00853537">
        <w:rPr>
          <w:rFonts w:ascii="Arial" w:hAnsi="Arial" w:cs="Arial"/>
          <w:b/>
          <w:bCs/>
          <w:sz w:val="36"/>
          <w:szCs w:val="36"/>
        </w:rPr>
        <w:tab/>
      </w:r>
      <w:r w:rsidR="00033D5C" w:rsidRPr="00853537">
        <w:rPr>
          <w:rFonts w:ascii="Arial" w:hAnsi="Arial" w:cs="Arial"/>
          <w:b/>
          <w:bCs/>
          <w:sz w:val="36"/>
          <w:szCs w:val="36"/>
        </w:rPr>
        <w:tab/>
      </w:r>
    </w:p>
    <w:sdt>
      <w:sdtPr>
        <w:rPr>
          <w:rFonts w:ascii="Arial" w:hAnsi="Arial" w:cs="Arial"/>
        </w:rPr>
        <w:id w:val="1865169946"/>
        <w:docPartObj>
          <w:docPartGallery w:val="Bibliographies"/>
          <w:docPartUnique/>
        </w:docPartObj>
      </w:sdtPr>
      <w:sdtContent>
        <w:p w14:paraId="7E55438F" w14:textId="4FB554F4" w:rsidR="009E5A2F" w:rsidRPr="00853537" w:rsidRDefault="009E5A2F" w:rsidP="00033D5C">
          <w:pPr>
            <w:tabs>
              <w:tab w:val="left" w:pos="4485"/>
              <w:tab w:val="left" w:pos="5610"/>
            </w:tabs>
            <w:rPr>
              <w:rFonts w:ascii="Arial" w:hAnsi="Arial" w:cs="Arial"/>
            </w:rPr>
          </w:pPr>
        </w:p>
        <w:sdt>
          <w:sdtPr>
            <w:rPr>
              <w:rFonts w:ascii="Arial" w:hAnsi="Arial" w:cs="Arial"/>
            </w:rPr>
            <w:id w:val="-573587230"/>
            <w:bibliography/>
          </w:sdtPr>
          <w:sdtContent>
            <w:p w14:paraId="3CD7BF5C" w14:textId="77777777" w:rsidR="00033D5C" w:rsidRPr="00853537" w:rsidRDefault="00033D5C" w:rsidP="009E5A2F">
              <w:pPr>
                <w:pStyle w:val="Bibliography"/>
                <w:rPr>
                  <w:rFonts w:ascii="Arial" w:hAnsi="Arial" w:cs="Arial"/>
                </w:rPr>
              </w:pPr>
            </w:p>
            <w:p w14:paraId="6CF3BB58" w14:textId="3A7886CA" w:rsidR="009E5A2F" w:rsidRPr="00853537" w:rsidRDefault="009E5A2F" w:rsidP="009E5A2F">
              <w:pPr>
                <w:pStyle w:val="Bibliography"/>
                <w:rPr>
                  <w:rFonts w:ascii="Arial" w:hAnsi="Arial" w:cs="Arial"/>
                  <w:noProof/>
                  <w:sz w:val="24"/>
                  <w:szCs w:val="24"/>
                  <w:lang w:val="en-US"/>
                </w:rPr>
              </w:pPr>
              <w:r w:rsidRPr="00853537">
                <w:rPr>
                  <w:rFonts w:ascii="Arial" w:hAnsi="Arial" w:cs="Arial"/>
                </w:rPr>
                <w:fldChar w:fldCharType="begin"/>
              </w:r>
              <w:r w:rsidRPr="00853537">
                <w:rPr>
                  <w:rFonts w:ascii="Arial" w:hAnsi="Arial" w:cs="Arial"/>
                </w:rPr>
                <w:instrText xml:space="preserve"> BIBLIOGRAPHY </w:instrText>
              </w:r>
              <w:r w:rsidRPr="00853537">
                <w:rPr>
                  <w:rFonts w:ascii="Arial" w:hAnsi="Arial" w:cs="Arial"/>
                </w:rPr>
                <w:fldChar w:fldCharType="separate"/>
              </w:r>
              <w:r w:rsidRPr="00853537">
                <w:rPr>
                  <w:rFonts w:ascii="Arial" w:hAnsi="Arial" w:cs="Arial"/>
                  <w:noProof/>
                  <w:lang w:val="en-US"/>
                </w:rPr>
                <w:t xml:space="preserve">Brandon, M. &amp; Thoburn, J., 2008. Safeguarding children in the UK: a longitudinal study of services to children suffering or likely to suffer significant harm. </w:t>
              </w:r>
              <w:r w:rsidRPr="00853537">
                <w:rPr>
                  <w:rFonts w:ascii="Arial" w:hAnsi="Arial" w:cs="Arial"/>
                  <w:i/>
                  <w:iCs/>
                  <w:noProof/>
                  <w:lang w:val="en-US"/>
                </w:rPr>
                <w:t xml:space="preserve">Child &amp; Family Social Work, </w:t>
              </w:r>
              <w:r w:rsidRPr="00853537">
                <w:rPr>
                  <w:rFonts w:ascii="Arial" w:hAnsi="Arial" w:cs="Arial"/>
                  <w:noProof/>
                  <w:lang w:val="en-US"/>
                </w:rPr>
                <w:t>13(4), pp. 365-377.</w:t>
              </w:r>
            </w:p>
            <w:p w14:paraId="5D67047F" w14:textId="77777777" w:rsidR="009E5A2F" w:rsidRPr="00853537" w:rsidRDefault="009E5A2F" w:rsidP="009E5A2F">
              <w:pPr>
                <w:pStyle w:val="Bibliography"/>
                <w:rPr>
                  <w:rFonts w:ascii="Arial" w:hAnsi="Arial" w:cs="Arial"/>
                  <w:noProof/>
                  <w:lang w:val="en-US"/>
                </w:rPr>
              </w:pPr>
              <w:r w:rsidRPr="00853537">
                <w:rPr>
                  <w:rFonts w:ascii="Arial" w:hAnsi="Arial" w:cs="Arial"/>
                  <w:noProof/>
                  <w:lang w:val="en-US"/>
                </w:rPr>
                <w:t xml:space="preserve">Cooper, A., 2005. Surface and depth in the Victoria Climbié Inquiry Report. </w:t>
              </w:r>
              <w:r w:rsidRPr="00853537">
                <w:rPr>
                  <w:rFonts w:ascii="Arial" w:hAnsi="Arial" w:cs="Arial"/>
                  <w:i/>
                  <w:iCs/>
                  <w:noProof/>
                  <w:lang w:val="en-US"/>
                </w:rPr>
                <w:t xml:space="preserve">Child and family social work, </w:t>
              </w:r>
              <w:r w:rsidRPr="00853537">
                <w:rPr>
                  <w:rFonts w:ascii="Arial" w:hAnsi="Arial" w:cs="Arial"/>
                  <w:noProof/>
                  <w:lang w:val="en-US"/>
                </w:rPr>
                <w:t>10(1), pp. 1-9.</w:t>
              </w:r>
            </w:p>
            <w:p w14:paraId="54245AC5" w14:textId="77777777" w:rsidR="009E5A2F" w:rsidRPr="00853537" w:rsidRDefault="009E5A2F" w:rsidP="009E5A2F">
              <w:pPr>
                <w:pStyle w:val="Bibliography"/>
                <w:rPr>
                  <w:rFonts w:ascii="Arial" w:hAnsi="Arial" w:cs="Arial"/>
                  <w:noProof/>
                  <w:lang w:val="en-US"/>
                </w:rPr>
              </w:pPr>
              <w:r w:rsidRPr="00853537">
                <w:rPr>
                  <w:rFonts w:ascii="Arial" w:hAnsi="Arial" w:cs="Arial"/>
                  <w:noProof/>
                  <w:lang w:val="en-US"/>
                </w:rPr>
                <w:t xml:space="preserve">Crim, J., 2014. Putting Serious Case Reviews in Their Place - What We Really Need to Understand about Child Homicide. </w:t>
              </w:r>
              <w:r w:rsidRPr="00853537">
                <w:rPr>
                  <w:rFonts w:ascii="Arial" w:hAnsi="Arial" w:cs="Arial"/>
                  <w:i/>
                  <w:iCs/>
                  <w:noProof/>
                  <w:lang w:val="en-US"/>
                </w:rPr>
                <w:t xml:space="preserve">The howard journal of criminal justice, </w:t>
              </w:r>
              <w:r w:rsidRPr="00853537">
                <w:rPr>
                  <w:rFonts w:ascii="Arial" w:hAnsi="Arial" w:cs="Arial"/>
                  <w:noProof/>
                  <w:lang w:val="en-US"/>
                </w:rPr>
                <w:t>53(3), pp. 309-313.</w:t>
              </w:r>
            </w:p>
            <w:p w14:paraId="11BB2138" w14:textId="77777777" w:rsidR="009E5A2F" w:rsidRPr="00853537" w:rsidRDefault="009E5A2F" w:rsidP="009E5A2F">
              <w:pPr>
                <w:pStyle w:val="Bibliography"/>
                <w:rPr>
                  <w:rFonts w:ascii="Arial" w:hAnsi="Arial" w:cs="Arial"/>
                  <w:noProof/>
                  <w:lang w:val="en-US"/>
                </w:rPr>
              </w:pPr>
              <w:r w:rsidRPr="00853537">
                <w:rPr>
                  <w:rFonts w:ascii="Arial" w:hAnsi="Arial" w:cs="Arial"/>
                  <w:noProof/>
                  <w:lang w:val="en-US"/>
                </w:rPr>
                <w:t xml:space="preserve">Gill, O. &amp; Jack, G., 2009. The role of communities in safeguarding children and young people. </w:t>
              </w:r>
              <w:r w:rsidRPr="00853537">
                <w:rPr>
                  <w:rFonts w:ascii="Arial" w:hAnsi="Arial" w:cs="Arial"/>
                  <w:i/>
                  <w:iCs/>
                  <w:noProof/>
                  <w:lang w:val="en-US"/>
                </w:rPr>
                <w:t xml:space="preserve">Child abuse review, </w:t>
              </w:r>
              <w:r w:rsidRPr="00853537">
                <w:rPr>
                  <w:rFonts w:ascii="Arial" w:hAnsi="Arial" w:cs="Arial"/>
                  <w:noProof/>
                  <w:lang w:val="en-US"/>
                </w:rPr>
                <w:t>19(2), pp. 82-96.</w:t>
              </w:r>
            </w:p>
            <w:p w14:paraId="52F6192A" w14:textId="77777777" w:rsidR="009E5A2F" w:rsidRPr="00853537" w:rsidRDefault="009E5A2F" w:rsidP="009E5A2F">
              <w:pPr>
                <w:pStyle w:val="Bibliography"/>
                <w:rPr>
                  <w:rFonts w:ascii="Arial" w:hAnsi="Arial" w:cs="Arial"/>
                  <w:noProof/>
                  <w:lang w:val="en-US"/>
                </w:rPr>
              </w:pPr>
              <w:r w:rsidRPr="00853537">
                <w:rPr>
                  <w:rFonts w:ascii="Arial" w:hAnsi="Arial" w:cs="Arial"/>
                  <w:noProof/>
                  <w:lang w:val="en-US"/>
                </w:rPr>
                <w:t xml:space="preserve">Jackson, S., 2010. Reconnecting care and education: from the Children Act 1989 to Care Matters. </w:t>
              </w:r>
              <w:r w:rsidRPr="00853537">
                <w:rPr>
                  <w:rFonts w:ascii="Arial" w:hAnsi="Arial" w:cs="Arial"/>
                  <w:i/>
                  <w:iCs/>
                  <w:noProof/>
                  <w:lang w:val="en-US"/>
                </w:rPr>
                <w:t xml:space="preserve">Journal of children's services, </w:t>
              </w:r>
              <w:r w:rsidRPr="00853537">
                <w:rPr>
                  <w:rFonts w:ascii="Arial" w:hAnsi="Arial" w:cs="Arial"/>
                  <w:noProof/>
                  <w:lang w:val="en-US"/>
                </w:rPr>
                <w:t>5(3), pp. 48-60.</w:t>
              </w:r>
            </w:p>
            <w:p w14:paraId="46304676" w14:textId="77777777" w:rsidR="009E5A2F" w:rsidRPr="00853537" w:rsidRDefault="009E5A2F" w:rsidP="009E5A2F">
              <w:pPr>
                <w:pStyle w:val="Bibliography"/>
                <w:rPr>
                  <w:rFonts w:ascii="Arial" w:hAnsi="Arial" w:cs="Arial"/>
                  <w:noProof/>
                  <w:lang w:val="en-US"/>
                </w:rPr>
              </w:pPr>
              <w:r w:rsidRPr="00853537">
                <w:rPr>
                  <w:rFonts w:ascii="Arial" w:hAnsi="Arial" w:cs="Arial"/>
                  <w:noProof/>
                  <w:lang w:val="en-US"/>
                </w:rPr>
                <w:t xml:space="preserve">Johnson, S. &amp; Petrie, S., 2004. Child Protection and Risk-Management: The Death of Victoria Climbie. </w:t>
              </w:r>
              <w:r w:rsidRPr="00853537">
                <w:rPr>
                  <w:rFonts w:ascii="Arial" w:hAnsi="Arial" w:cs="Arial"/>
                  <w:i/>
                  <w:iCs/>
                  <w:noProof/>
                  <w:lang w:val="en-US"/>
                </w:rPr>
                <w:t xml:space="preserve">Journal of social policy, </w:t>
              </w:r>
              <w:r w:rsidRPr="00853537">
                <w:rPr>
                  <w:rFonts w:ascii="Arial" w:hAnsi="Arial" w:cs="Arial"/>
                  <w:noProof/>
                  <w:lang w:val="en-US"/>
                </w:rPr>
                <w:t>33(2), pp. 179-202.</w:t>
              </w:r>
            </w:p>
            <w:p w14:paraId="61E31906" w14:textId="46D65817" w:rsidR="00033D5C" w:rsidRPr="00853537" w:rsidRDefault="00033D5C" w:rsidP="00033D5C">
              <w:pPr>
                <w:jc w:val="both"/>
                <w:rPr>
                  <w:rFonts w:ascii="Arial" w:hAnsi="Arial" w:cs="Arial"/>
                </w:rPr>
              </w:pPr>
              <w:r w:rsidRPr="00853537">
                <w:rPr>
                  <w:rFonts w:ascii="Arial" w:hAnsi="Arial" w:cs="Arial"/>
                </w:rPr>
                <w:t>Langridge. E, Morgan. B, &amp; Calvin. P, (2012), Diploma in Leadership for Health and Social Care Level 5, Cheltenham, Nelson Thornes</w:t>
              </w:r>
            </w:p>
            <w:p w14:paraId="450BED6A" w14:textId="62D00881" w:rsidR="009E5A2F" w:rsidRPr="00853537" w:rsidRDefault="009E5A2F" w:rsidP="009E5A2F">
              <w:pPr>
                <w:pStyle w:val="Bibliography"/>
                <w:rPr>
                  <w:rFonts w:ascii="Arial" w:hAnsi="Arial" w:cs="Arial"/>
                  <w:noProof/>
                  <w:lang w:val="en-US"/>
                </w:rPr>
              </w:pPr>
              <w:r w:rsidRPr="00853537">
                <w:rPr>
                  <w:rFonts w:ascii="Arial" w:hAnsi="Arial" w:cs="Arial"/>
                  <w:noProof/>
                  <w:lang w:val="en-US"/>
                </w:rPr>
                <w:t xml:space="preserve">Norden, J., 2021. </w:t>
              </w:r>
              <w:r w:rsidRPr="00853537">
                <w:rPr>
                  <w:rFonts w:ascii="Arial" w:hAnsi="Arial" w:cs="Arial"/>
                  <w:i/>
                  <w:iCs/>
                  <w:noProof/>
                  <w:lang w:val="en-US"/>
                </w:rPr>
                <w:t xml:space="preserve">LeedsLive. </w:t>
              </w:r>
              <w:r w:rsidRPr="00853537">
                <w:rPr>
                  <w:rFonts w:ascii="Arial" w:hAnsi="Arial" w:cs="Arial"/>
                  <w:noProof/>
                  <w:lang w:val="en-US"/>
                </w:rPr>
                <w:t xml:space="preserve">[Online] </w:t>
              </w:r>
              <w:r w:rsidRPr="00853537">
                <w:rPr>
                  <w:rFonts w:ascii="Arial" w:hAnsi="Arial" w:cs="Arial"/>
                  <w:noProof/>
                  <w:lang w:val="en-US"/>
                </w:rPr>
                <w:br/>
                <w:t xml:space="preserve">Available at: </w:t>
              </w:r>
              <w:r w:rsidRPr="00853537">
                <w:rPr>
                  <w:rFonts w:ascii="Arial" w:hAnsi="Arial" w:cs="Arial"/>
                  <w:noProof/>
                  <w:u w:val="single"/>
                  <w:lang w:val="en-US"/>
                </w:rPr>
                <w:t>https://www.leeds-live.co.uk/news/brutal-child-killer-locked-up-20490783</w:t>
              </w:r>
              <w:r w:rsidRPr="00853537">
                <w:rPr>
                  <w:rFonts w:ascii="Arial" w:hAnsi="Arial" w:cs="Arial"/>
                  <w:noProof/>
                  <w:lang w:val="en-US"/>
                </w:rPr>
                <w:br/>
                <w:t>[Accessed 8th August 2021].</w:t>
              </w:r>
            </w:p>
            <w:p w14:paraId="759FDF76" w14:textId="77777777" w:rsidR="009E5A2F" w:rsidRPr="00853537" w:rsidRDefault="009E5A2F" w:rsidP="009E5A2F">
              <w:pPr>
                <w:pStyle w:val="Bibliography"/>
                <w:rPr>
                  <w:rFonts w:ascii="Arial" w:hAnsi="Arial" w:cs="Arial"/>
                  <w:noProof/>
                  <w:lang w:val="en-US"/>
                </w:rPr>
              </w:pPr>
              <w:r w:rsidRPr="00853537">
                <w:rPr>
                  <w:rFonts w:ascii="Arial" w:hAnsi="Arial" w:cs="Arial"/>
                  <w:noProof/>
                  <w:lang w:val="en-US"/>
                </w:rPr>
                <w:t xml:space="preserve">Penna, S., 2005. The Children Act 2004: Child Protection and Social Surveillance. </w:t>
              </w:r>
              <w:r w:rsidRPr="00853537">
                <w:rPr>
                  <w:rFonts w:ascii="Arial" w:hAnsi="Arial" w:cs="Arial"/>
                  <w:i/>
                  <w:iCs/>
                  <w:noProof/>
                  <w:lang w:val="en-US"/>
                </w:rPr>
                <w:t xml:space="preserve">Journal of Social Welfare and Family Law , </w:t>
              </w:r>
              <w:r w:rsidRPr="00853537">
                <w:rPr>
                  <w:rFonts w:ascii="Arial" w:hAnsi="Arial" w:cs="Arial"/>
                  <w:noProof/>
                  <w:lang w:val="en-US"/>
                </w:rPr>
                <w:t>27(2), pp. 143-157.</w:t>
              </w:r>
            </w:p>
            <w:p w14:paraId="114C978C" w14:textId="77777777" w:rsidR="009E5A2F" w:rsidRPr="00853537" w:rsidRDefault="009E5A2F" w:rsidP="009E5A2F">
              <w:pPr>
                <w:pStyle w:val="Bibliography"/>
                <w:rPr>
                  <w:rFonts w:ascii="Arial" w:hAnsi="Arial" w:cs="Arial"/>
                  <w:noProof/>
                  <w:lang w:val="en-US"/>
                </w:rPr>
              </w:pPr>
              <w:r w:rsidRPr="00853537">
                <w:rPr>
                  <w:rFonts w:ascii="Arial" w:hAnsi="Arial" w:cs="Arial"/>
                  <w:noProof/>
                  <w:lang w:val="en-US"/>
                </w:rPr>
                <w:t xml:space="preserve">Warner, J., 2013. Social work, class politics and risk in the moral panic over Baby P. </w:t>
              </w:r>
              <w:r w:rsidRPr="00853537">
                <w:rPr>
                  <w:rFonts w:ascii="Arial" w:hAnsi="Arial" w:cs="Arial"/>
                  <w:i/>
                  <w:iCs/>
                  <w:noProof/>
                  <w:lang w:val="en-US"/>
                </w:rPr>
                <w:t xml:space="preserve">Health, Risk &amp; Society, </w:t>
              </w:r>
              <w:r w:rsidRPr="00853537">
                <w:rPr>
                  <w:rFonts w:ascii="Arial" w:hAnsi="Arial" w:cs="Arial"/>
                  <w:noProof/>
                  <w:lang w:val="en-US"/>
                </w:rPr>
                <w:t>15(3), pp. 217-233.</w:t>
              </w:r>
            </w:p>
            <w:p w14:paraId="280DD27E" w14:textId="13604811" w:rsidR="009E5A2F" w:rsidRPr="00853537" w:rsidRDefault="009E5A2F" w:rsidP="009E5A2F">
              <w:pPr>
                <w:rPr>
                  <w:rFonts w:ascii="Arial" w:hAnsi="Arial" w:cs="Arial"/>
                </w:rPr>
              </w:pPr>
              <w:r w:rsidRPr="00853537">
                <w:rPr>
                  <w:rFonts w:ascii="Arial" w:hAnsi="Arial" w:cs="Arial"/>
                  <w:b/>
                  <w:bCs/>
                  <w:noProof/>
                </w:rPr>
                <w:fldChar w:fldCharType="end"/>
              </w:r>
            </w:p>
          </w:sdtContent>
        </w:sdt>
      </w:sdtContent>
    </w:sdt>
    <w:p w14:paraId="3ADFC30F" w14:textId="77777777" w:rsidR="00CF4C8E" w:rsidRPr="00853537" w:rsidRDefault="00CF4C8E" w:rsidP="00087801">
      <w:pPr>
        <w:tabs>
          <w:tab w:val="left" w:pos="7663"/>
        </w:tabs>
        <w:rPr>
          <w:rFonts w:ascii="Arial" w:hAnsi="Arial" w:cs="Arial"/>
          <w:b/>
          <w:bCs/>
          <w:sz w:val="32"/>
          <w:szCs w:val="32"/>
        </w:rPr>
      </w:pPr>
    </w:p>
    <w:p w14:paraId="499FA315" w14:textId="77777777" w:rsidR="00CF4C8E" w:rsidRPr="00853537" w:rsidRDefault="00CF4C8E" w:rsidP="00087801">
      <w:pPr>
        <w:tabs>
          <w:tab w:val="left" w:pos="7663"/>
        </w:tabs>
        <w:rPr>
          <w:rFonts w:ascii="Arial" w:hAnsi="Arial" w:cs="Arial"/>
          <w:sz w:val="40"/>
          <w:szCs w:val="40"/>
        </w:rPr>
      </w:pPr>
    </w:p>
    <w:p w14:paraId="177D1B4C" w14:textId="358CFD9D" w:rsidR="00087801" w:rsidRPr="00853537" w:rsidRDefault="00087801" w:rsidP="00087801">
      <w:pPr>
        <w:tabs>
          <w:tab w:val="left" w:pos="7663"/>
        </w:tabs>
        <w:rPr>
          <w:rFonts w:ascii="Arial" w:hAnsi="Arial" w:cs="Arial"/>
          <w:sz w:val="40"/>
          <w:szCs w:val="40"/>
        </w:rPr>
      </w:pPr>
    </w:p>
    <w:p w14:paraId="7CEA430D" w14:textId="421B53D1" w:rsidR="00087801" w:rsidRPr="00853537" w:rsidRDefault="00087801" w:rsidP="00087801">
      <w:pPr>
        <w:tabs>
          <w:tab w:val="left" w:pos="7663"/>
        </w:tabs>
        <w:rPr>
          <w:rFonts w:ascii="Arial" w:hAnsi="Arial" w:cs="Arial"/>
          <w:sz w:val="40"/>
          <w:szCs w:val="40"/>
        </w:rPr>
      </w:pPr>
    </w:p>
    <w:p w14:paraId="2D6B49C6" w14:textId="07FA0A66" w:rsidR="00087801" w:rsidRPr="00853537" w:rsidRDefault="00087801" w:rsidP="00087801">
      <w:pPr>
        <w:tabs>
          <w:tab w:val="left" w:pos="7663"/>
        </w:tabs>
        <w:rPr>
          <w:rFonts w:ascii="Arial" w:hAnsi="Arial" w:cs="Arial"/>
          <w:sz w:val="40"/>
          <w:szCs w:val="40"/>
        </w:rPr>
      </w:pPr>
    </w:p>
    <w:p w14:paraId="3F363E19" w14:textId="77777777" w:rsidR="00087801" w:rsidRPr="00853537" w:rsidRDefault="00087801" w:rsidP="00087801">
      <w:pPr>
        <w:tabs>
          <w:tab w:val="left" w:pos="7663"/>
        </w:tabs>
        <w:rPr>
          <w:rFonts w:ascii="Arial" w:hAnsi="Arial" w:cs="Arial"/>
          <w:sz w:val="40"/>
          <w:szCs w:val="40"/>
        </w:rPr>
      </w:pPr>
    </w:p>
    <w:sectPr w:rsidR="00087801" w:rsidRPr="0085353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CD075" w14:textId="77777777" w:rsidR="00AA0C20" w:rsidRDefault="00AA0C20" w:rsidP="00D44BB3">
      <w:pPr>
        <w:spacing w:after="0" w:line="240" w:lineRule="auto"/>
      </w:pPr>
      <w:r>
        <w:separator/>
      </w:r>
    </w:p>
  </w:endnote>
  <w:endnote w:type="continuationSeparator" w:id="0">
    <w:p w14:paraId="3B4CC277" w14:textId="77777777" w:rsidR="00AA0C20" w:rsidRDefault="00AA0C20" w:rsidP="00D44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6808870"/>
      <w:docPartObj>
        <w:docPartGallery w:val="Page Numbers (Bottom of Page)"/>
        <w:docPartUnique/>
      </w:docPartObj>
    </w:sdtPr>
    <w:sdtEndPr>
      <w:rPr>
        <w:noProof/>
      </w:rPr>
    </w:sdtEndPr>
    <w:sdtContent>
      <w:p w14:paraId="47E5FFD5" w14:textId="1FCE30C5" w:rsidR="00361BA2" w:rsidRDefault="00361B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FC91E4" w14:textId="77777777" w:rsidR="00361BA2" w:rsidRDefault="00361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21761" w14:textId="77777777" w:rsidR="00AA0C20" w:rsidRDefault="00AA0C20" w:rsidP="00D44BB3">
      <w:pPr>
        <w:spacing w:after="0" w:line="240" w:lineRule="auto"/>
      </w:pPr>
      <w:r>
        <w:separator/>
      </w:r>
    </w:p>
  </w:footnote>
  <w:footnote w:type="continuationSeparator" w:id="0">
    <w:p w14:paraId="076C44E4" w14:textId="77777777" w:rsidR="00AA0C20" w:rsidRDefault="00AA0C20" w:rsidP="00D44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232C3"/>
    <w:multiLevelType w:val="hybridMultilevel"/>
    <w:tmpl w:val="D0F8666A"/>
    <w:lvl w:ilvl="0" w:tplc="74C66616">
      <w:numFmt w:val="bullet"/>
      <w:lvlText w:val="-"/>
      <w:lvlJc w:val="left"/>
      <w:pPr>
        <w:ind w:left="1215" w:hanging="360"/>
      </w:pPr>
      <w:rPr>
        <w:rFonts w:ascii="Arial" w:eastAsiaTheme="minorHAnsi" w:hAnsi="Arial" w:cs="Arial"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A0F"/>
    <w:rsid w:val="00010684"/>
    <w:rsid w:val="00022E4A"/>
    <w:rsid w:val="0003254B"/>
    <w:rsid w:val="00033D5C"/>
    <w:rsid w:val="00035BBE"/>
    <w:rsid w:val="00041119"/>
    <w:rsid w:val="00055E5F"/>
    <w:rsid w:val="000875A4"/>
    <w:rsid w:val="00087801"/>
    <w:rsid w:val="000C4FC3"/>
    <w:rsid w:val="000D4ADB"/>
    <w:rsid w:val="000D5B2C"/>
    <w:rsid w:val="000D6972"/>
    <w:rsid w:val="000F2395"/>
    <w:rsid w:val="001134D3"/>
    <w:rsid w:val="00162F0A"/>
    <w:rsid w:val="0018167B"/>
    <w:rsid w:val="00196D35"/>
    <w:rsid w:val="00203A86"/>
    <w:rsid w:val="00266588"/>
    <w:rsid w:val="002B1B04"/>
    <w:rsid w:val="003079FF"/>
    <w:rsid w:val="0033407B"/>
    <w:rsid w:val="00361BA2"/>
    <w:rsid w:val="00391E37"/>
    <w:rsid w:val="00397735"/>
    <w:rsid w:val="004217C7"/>
    <w:rsid w:val="00494325"/>
    <w:rsid w:val="004B33CB"/>
    <w:rsid w:val="004F11FA"/>
    <w:rsid w:val="005838DB"/>
    <w:rsid w:val="005A4D37"/>
    <w:rsid w:val="005E3481"/>
    <w:rsid w:val="005F3FB2"/>
    <w:rsid w:val="005F663A"/>
    <w:rsid w:val="00623913"/>
    <w:rsid w:val="00667DFA"/>
    <w:rsid w:val="00677B6A"/>
    <w:rsid w:val="00783EAF"/>
    <w:rsid w:val="00785984"/>
    <w:rsid w:val="007A770A"/>
    <w:rsid w:val="007D0AF3"/>
    <w:rsid w:val="007F0B42"/>
    <w:rsid w:val="00803AA7"/>
    <w:rsid w:val="00830C2F"/>
    <w:rsid w:val="00853537"/>
    <w:rsid w:val="00870D4C"/>
    <w:rsid w:val="00894A04"/>
    <w:rsid w:val="008958FB"/>
    <w:rsid w:val="008D1845"/>
    <w:rsid w:val="008D43B7"/>
    <w:rsid w:val="009066BE"/>
    <w:rsid w:val="009319A9"/>
    <w:rsid w:val="00936337"/>
    <w:rsid w:val="009529D3"/>
    <w:rsid w:val="00964872"/>
    <w:rsid w:val="00970F04"/>
    <w:rsid w:val="009717CF"/>
    <w:rsid w:val="00977C91"/>
    <w:rsid w:val="00991267"/>
    <w:rsid w:val="009E58CB"/>
    <w:rsid w:val="009E5A2F"/>
    <w:rsid w:val="009E6693"/>
    <w:rsid w:val="00A252AF"/>
    <w:rsid w:val="00A31231"/>
    <w:rsid w:val="00AA0C20"/>
    <w:rsid w:val="00AD0913"/>
    <w:rsid w:val="00AE52C4"/>
    <w:rsid w:val="00AF7802"/>
    <w:rsid w:val="00B30EEC"/>
    <w:rsid w:val="00B4296D"/>
    <w:rsid w:val="00B43E8E"/>
    <w:rsid w:val="00B507BA"/>
    <w:rsid w:val="00BA7FC8"/>
    <w:rsid w:val="00BC628F"/>
    <w:rsid w:val="00BE31AA"/>
    <w:rsid w:val="00C12BE0"/>
    <w:rsid w:val="00C3450E"/>
    <w:rsid w:val="00CF4C8E"/>
    <w:rsid w:val="00D36B0D"/>
    <w:rsid w:val="00D425BE"/>
    <w:rsid w:val="00D44BB3"/>
    <w:rsid w:val="00D47285"/>
    <w:rsid w:val="00DB745E"/>
    <w:rsid w:val="00DC54CB"/>
    <w:rsid w:val="00DD12AD"/>
    <w:rsid w:val="00DD61F8"/>
    <w:rsid w:val="00DE3A0F"/>
    <w:rsid w:val="00E02F55"/>
    <w:rsid w:val="00E601B6"/>
    <w:rsid w:val="00E94711"/>
    <w:rsid w:val="00EB0585"/>
    <w:rsid w:val="00EB062E"/>
    <w:rsid w:val="00EC16E4"/>
    <w:rsid w:val="00ED4A39"/>
    <w:rsid w:val="00F01EC2"/>
    <w:rsid w:val="00F35D71"/>
    <w:rsid w:val="00F759BC"/>
    <w:rsid w:val="00F91339"/>
    <w:rsid w:val="00F92790"/>
    <w:rsid w:val="00FC7418"/>
    <w:rsid w:val="00FD2EFE"/>
    <w:rsid w:val="00FE75F5"/>
    <w:rsid w:val="00FF7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20909"/>
  <w15:chartTrackingRefBased/>
  <w15:docId w15:val="{1B84EE30-3BB3-4738-AAC8-F49EA8AF4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790"/>
    <w:pPr>
      <w:spacing w:line="256" w:lineRule="auto"/>
    </w:pPr>
  </w:style>
  <w:style w:type="paragraph" w:styleId="Heading1">
    <w:name w:val="heading 1"/>
    <w:basedOn w:val="Normal"/>
    <w:next w:val="Normal"/>
    <w:link w:val="Heading1Char"/>
    <w:uiPriority w:val="9"/>
    <w:qFormat/>
    <w:rsid w:val="009E5A2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BB3"/>
  </w:style>
  <w:style w:type="paragraph" w:styleId="Footer">
    <w:name w:val="footer"/>
    <w:basedOn w:val="Normal"/>
    <w:link w:val="FooterChar"/>
    <w:uiPriority w:val="99"/>
    <w:unhideWhenUsed/>
    <w:rsid w:val="00D44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BB3"/>
  </w:style>
  <w:style w:type="character" w:customStyle="1" w:styleId="Heading1Char">
    <w:name w:val="Heading 1 Char"/>
    <w:basedOn w:val="DefaultParagraphFont"/>
    <w:link w:val="Heading1"/>
    <w:uiPriority w:val="9"/>
    <w:rsid w:val="009E5A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E5A2F"/>
  </w:style>
  <w:style w:type="paragraph" w:styleId="ListParagraph">
    <w:name w:val="List Paragraph"/>
    <w:basedOn w:val="Normal"/>
    <w:uiPriority w:val="34"/>
    <w:qFormat/>
    <w:rsid w:val="00361B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26922">
      <w:bodyDiv w:val="1"/>
      <w:marLeft w:val="0"/>
      <w:marRight w:val="0"/>
      <w:marTop w:val="0"/>
      <w:marBottom w:val="0"/>
      <w:divBdr>
        <w:top w:val="none" w:sz="0" w:space="0" w:color="auto"/>
        <w:left w:val="none" w:sz="0" w:space="0" w:color="auto"/>
        <w:bottom w:val="none" w:sz="0" w:space="0" w:color="auto"/>
        <w:right w:val="none" w:sz="0" w:space="0" w:color="auto"/>
      </w:divBdr>
    </w:div>
    <w:div w:id="232087597">
      <w:bodyDiv w:val="1"/>
      <w:marLeft w:val="0"/>
      <w:marRight w:val="0"/>
      <w:marTop w:val="0"/>
      <w:marBottom w:val="0"/>
      <w:divBdr>
        <w:top w:val="none" w:sz="0" w:space="0" w:color="auto"/>
        <w:left w:val="none" w:sz="0" w:space="0" w:color="auto"/>
        <w:bottom w:val="none" w:sz="0" w:space="0" w:color="auto"/>
        <w:right w:val="none" w:sz="0" w:space="0" w:color="auto"/>
      </w:divBdr>
    </w:div>
    <w:div w:id="810095747">
      <w:bodyDiv w:val="1"/>
      <w:marLeft w:val="0"/>
      <w:marRight w:val="0"/>
      <w:marTop w:val="0"/>
      <w:marBottom w:val="0"/>
      <w:divBdr>
        <w:top w:val="none" w:sz="0" w:space="0" w:color="auto"/>
        <w:left w:val="none" w:sz="0" w:space="0" w:color="auto"/>
        <w:bottom w:val="none" w:sz="0" w:space="0" w:color="auto"/>
        <w:right w:val="none" w:sz="0" w:space="0" w:color="auto"/>
      </w:divBdr>
    </w:div>
    <w:div w:id="824396086">
      <w:bodyDiv w:val="1"/>
      <w:marLeft w:val="0"/>
      <w:marRight w:val="0"/>
      <w:marTop w:val="0"/>
      <w:marBottom w:val="0"/>
      <w:divBdr>
        <w:top w:val="none" w:sz="0" w:space="0" w:color="auto"/>
        <w:left w:val="none" w:sz="0" w:space="0" w:color="auto"/>
        <w:bottom w:val="none" w:sz="0" w:space="0" w:color="auto"/>
        <w:right w:val="none" w:sz="0" w:space="0" w:color="auto"/>
      </w:divBdr>
    </w:div>
    <w:div w:id="843322465">
      <w:bodyDiv w:val="1"/>
      <w:marLeft w:val="0"/>
      <w:marRight w:val="0"/>
      <w:marTop w:val="0"/>
      <w:marBottom w:val="0"/>
      <w:divBdr>
        <w:top w:val="none" w:sz="0" w:space="0" w:color="auto"/>
        <w:left w:val="none" w:sz="0" w:space="0" w:color="auto"/>
        <w:bottom w:val="none" w:sz="0" w:space="0" w:color="auto"/>
        <w:right w:val="none" w:sz="0" w:space="0" w:color="auto"/>
      </w:divBdr>
    </w:div>
    <w:div w:id="855121648">
      <w:bodyDiv w:val="1"/>
      <w:marLeft w:val="0"/>
      <w:marRight w:val="0"/>
      <w:marTop w:val="0"/>
      <w:marBottom w:val="0"/>
      <w:divBdr>
        <w:top w:val="none" w:sz="0" w:space="0" w:color="auto"/>
        <w:left w:val="none" w:sz="0" w:space="0" w:color="auto"/>
        <w:bottom w:val="none" w:sz="0" w:space="0" w:color="auto"/>
        <w:right w:val="none" w:sz="0" w:space="0" w:color="auto"/>
      </w:divBdr>
    </w:div>
    <w:div w:id="861163675">
      <w:bodyDiv w:val="1"/>
      <w:marLeft w:val="0"/>
      <w:marRight w:val="0"/>
      <w:marTop w:val="0"/>
      <w:marBottom w:val="0"/>
      <w:divBdr>
        <w:top w:val="none" w:sz="0" w:space="0" w:color="auto"/>
        <w:left w:val="none" w:sz="0" w:space="0" w:color="auto"/>
        <w:bottom w:val="none" w:sz="0" w:space="0" w:color="auto"/>
        <w:right w:val="none" w:sz="0" w:space="0" w:color="auto"/>
      </w:divBdr>
    </w:div>
    <w:div w:id="894466883">
      <w:bodyDiv w:val="1"/>
      <w:marLeft w:val="0"/>
      <w:marRight w:val="0"/>
      <w:marTop w:val="0"/>
      <w:marBottom w:val="0"/>
      <w:divBdr>
        <w:top w:val="none" w:sz="0" w:space="0" w:color="auto"/>
        <w:left w:val="none" w:sz="0" w:space="0" w:color="auto"/>
        <w:bottom w:val="none" w:sz="0" w:space="0" w:color="auto"/>
        <w:right w:val="none" w:sz="0" w:space="0" w:color="auto"/>
      </w:divBdr>
    </w:div>
    <w:div w:id="909458404">
      <w:bodyDiv w:val="1"/>
      <w:marLeft w:val="0"/>
      <w:marRight w:val="0"/>
      <w:marTop w:val="0"/>
      <w:marBottom w:val="0"/>
      <w:divBdr>
        <w:top w:val="none" w:sz="0" w:space="0" w:color="auto"/>
        <w:left w:val="none" w:sz="0" w:space="0" w:color="auto"/>
        <w:bottom w:val="none" w:sz="0" w:space="0" w:color="auto"/>
        <w:right w:val="none" w:sz="0" w:space="0" w:color="auto"/>
      </w:divBdr>
    </w:div>
    <w:div w:id="1010639260">
      <w:bodyDiv w:val="1"/>
      <w:marLeft w:val="0"/>
      <w:marRight w:val="0"/>
      <w:marTop w:val="0"/>
      <w:marBottom w:val="0"/>
      <w:divBdr>
        <w:top w:val="none" w:sz="0" w:space="0" w:color="auto"/>
        <w:left w:val="none" w:sz="0" w:space="0" w:color="auto"/>
        <w:bottom w:val="none" w:sz="0" w:space="0" w:color="auto"/>
        <w:right w:val="none" w:sz="0" w:space="0" w:color="auto"/>
      </w:divBdr>
    </w:div>
    <w:div w:id="1071124607">
      <w:bodyDiv w:val="1"/>
      <w:marLeft w:val="0"/>
      <w:marRight w:val="0"/>
      <w:marTop w:val="0"/>
      <w:marBottom w:val="0"/>
      <w:divBdr>
        <w:top w:val="none" w:sz="0" w:space="0" w:color="auto"/>
        <w:left w:val="none" w:sz="0" w:space="0" w:color="auto"/>
        <w:bottom w:val="none" w:sz="0" w:space="0" w:color="auto"/>
        <w:right w:val="none" w:sz="0" w:space="0" w:color="auto"/>
      </w:divBdr>
    </w:div>
    <w:div w:id="1079133618">
      <w:bodyDiv w:val="1"/>
      <w:marLeft w:val="0"/>
      <w:marRight w:val="0"/>
      <w:marTop w:val="0"/>
      <w:marBottom w:val="0"/>
      <w:divBdr>
        <w:top w:val="none" w:sz="0" w:space="0" w:color="auto"/>
        <w:left w:val="none" w:sz="0" w:space="0" w:color="auto"/>
        <w:bottom w:val="none" w:sz="0" w:space="0" w:color="auto"/>
        <w:right w:val="none" w:sz="0" w:space="0" w:color="auto"/>
      </w:divBdr>
    </w:div>
    <w:div w:id="1328747961">
      <w:bodyDiv w:val="1"/>
      <w:marLeft w:val="0"/>
      <w:marRight w:val="0"/>
      <w:marTop w:val="0"/>
      <w:marBottom w:val="0"/>
      <w:divBdr>
        <w:top w:val="none" w:sz="0" w:space="0" w:color="auto"/>
        <w:left w:val="none" w:sz="0" w:space="0" w:color="auto"/>
        <w:bottom w:val="none" w:sz="0" w:space="0" w:color="auto"/>
        <w:right w:val="none" w:sz="0" w:space="0" w:color="auto"/>
      </w:divBdr>
    </w:div>
    <w:div w:id="1403870505">
      <w:bodyDiv w:val="1"/>
      <w:marLeft w:val="0"/>
      <w:marRight w:val="0"/>
      <w:marTop w:val="0"/>
      <w:marBottom w:val="0"/>
      <w:divBdr>
        <w:top w:val="none" w:sz="0" w:space="0" w:color="auto"/>
        <w:left w:val="none" w:sz="0" w:space="0" w:color="auto"/>
        <w:bottom w:val="none" w:sz="0" w:space="0" w:color="auto"/>
        <w:right w:val="none" w:sz="0" w:space="0" w:color="auto"/>
      </w:divBdr>
    </w:div>
    <w:div w:id="1444812121">
      <w:bodyDiv w:val="1"/>
      <w:marLeft w:val="0"/>
      <w:marRight w:val="0"/>
      <w:marTop w:val="0"/>
      <w:marBottom w:val="0"/>
      <w:divBdr>
        <w:top w:val="none" w:sz="0" w:space="0" w:color="auto"/>
        <w:left w:val="none" w:sz="0" w:space="0" w:color="auto"/>
        <w:bottom w:val="none" w:sz="0" w:space="0" w:color="auto"/>
        <w:right w:val="none" w:sz="0" w:space="0" w:color="auto"/>
      </w:divBdr>
    </w:div>
    <w:div w:id="1477146169">
      <w:bodyDiv w:val="1"/>
      <w:marLeft w:val="0"/>
      <w:marRight w:val="0"/>
      <w:marTop w:val="0"/>
      <w:marBottom w:val="0"/>
      <w:divBdr>
        <w:top w:val="none" w:sz="0" w:space="0" w:color="auto"/>
        <w:left w:val="none" w:sz="0" w:space="0" w:color="auto"/>
        <w:bottom w:val="none" w:sz="0" w:space="0" w:color="auto"/>
        <w:right w:val="none" w:sz="0" w:space="0" w:color="auto"/>
      </w:divBdr>
    </w:div>
    <w:div w:id="1515877574">
      <w:bodyDiv w:val="1"/>
      <w:marLeft w:val="0"/>
      <w:marRight w:val="0"/>
      <w:marTop w:val="0"/>
      <w:marBottom w:val="0"/>
      <w:divBdr>
        <w:top w:val="none" w:sz="0" w:space="0" w:color="auto"/>
        <w:left w:val="none" w:sz="0" w:space="0" w:color="auto"/>
        <w:bottom w:val="none" w:sz="0" w:space="0" w:color="auto"/>
        <w:right w:val="none" w:sz="0" w:space="0" w:color="auto"/>
      </w:divBdr>
    </w:div>
    <w:div w:id="1577124964">
      <w:bodyDiv w:val="1"/>
      <w:marLeft w:val="0"/>
      <w:marRight w:val="0"/>
      <w:marTop w:val="0"/>
      <w:marBottom w:val="0"/>
      <w:divBdr>
        <w:top w:val="none" w:sz="0" w:space="0" w:color="auto"/>
        <w:left w:val="none" w:sz="0" w:space="0" w:color="auto"/>
        <w:bottom w:val="none" w:sz="0" w:space="0" w:color="auto"/>
        <w:right w:val="none" w:sz="0" w:space="0" w:color="auto"/>
      </w:divBdr>
    </w:div>
    <w:div w:id="1580091901">
      <w:bodyDiv w:val="1"/>
      <w:marLeft w:val="0"/>
      <w:marRight w:val="0"/>
      <w:marTop w:val="0"/>
      <w:marBottom w:val="0"/>
      <w:divBdr>
        <w:top w:val="none" w:sz="0" w:space="0" w:color="auto"/>
        <w:left w:val="none" w:sz="0" w:space="0" w:color="auto"/>
        <w:bottom w:val="none" w:sz="0" w:space="0" w:color="auto"/>
        <w:right w:val="none" w:sz="0" w:space="0" w:color="auto"/>
      </w:divBdr>
    </w:div>
    <w:div w:id="1667973864">
      <w:bodyDiv w:val="1"/>
      <w:marLeft w:val="0"/>
      <w:marRight w:val="0"/>
      <w:marTop w:val="0"/>
      <w:marBottom w:val="0"/>
      <w:divBdr>
        <w:top w:val="none" w:sz="0" w:space="0" w:color="auto"/>
        <w:left w:val="none" w:sz="0" w:space="0" w:color="auto"/>
        <w:bottom w:val="none" w:sz="0" w:space="0" w:color="auto"/>
        <w:right w:val="none" w:sz="0" w:space="0" w:color="auto"/>
      </w:divBdr>
    </w:div>
    <w:div w:id="1674144387">
      <w:bodyDiv w:val="1"/>
      <w:marLeft w:val="0"/>
      <w:marRight w:val="0"/>
      <w:marTop w:val="0"/>
      <w:marBottom w:val="0"/>
      <w:divBdr>
        <w:top w:val="none" w:sz="0" w:space="0" w:color="auto"/>
        <w:left w:val="none" w:sz="0" w:space="0" w:color="auto"/>
        <w:bottom w:val="none" w:sz="0" w:space="0" w:color="auto"/>
        <w:right w:val="none" w:sz="0" w:space="0" w:color="auto"/>
      </w:divBdr>
    </w:div>
    <w:div w:id="1679848178">
      <w:bodyDiv w:val="1"/>
      <w:marLeft w:val="0"/>
      <w:marRight w:val="0"/>
      <w:marTop w:val="0"/>
      <w:marBottom w:val="0"/>
      <w:divBdr>
        <w:top w:val="none" w:sz="0" w:space="0" w:color="auto"/>
        <w:left w:val="none" w:sz="0" w:space="0" w:color="auto"/>
        <w:bottom w:val="none" w:sz="0" w:space="0" w:color="auto"/>
        <w:right w:val="none" w:sz="0" w:space="0" w:color="auto"/>
      </w:divBdr>
    </w:div>
    <w:div w:id="1711690492">
      <w:bodyDiv w:val="1"/>
      <w:marLeft w:val="0"/>
      <w:marRight w:val="0"/>
      <w:marTop w:val="0"/>
      <w:marBottom w:val="0"/>
      <w:divBdr>
        <w:top w:val="none" w:sz="0" w:space="0" w:color="auto"/>
        <w:left w:val="none" w:sz="0" w:space="0" w:color="auto"/>
        <w:bottom w:val="none" w:sz="0" w:space="0" w:color="auto"/>
        <w:right w:val="none" w:sz="0" w:space="0" w:color="auto"/>
      </w:divBdr>
    </w:div>
    <w:div w:id="1814449049">
      <w:bodyDiv w:val="1"/>
      <w:marLeft w:val="0"/>
      <w:marRight w:val="0"/>
      <w:marTop w:val="0"/>
      <w:marBottom w:val="0"/>
      <w:divBdr>
        <w:top w:val="none" w:sz="0" w:space="0" w:color="auto"/>
        <w:left w:val="none" w:sz="0" w:space="0" w:color="auto"/>
        <w:bottom w:val="none" w:sz="0" w:space="0" w:color="auto"/>
        <w:right w:val="none" w:sz="0" w:space="0" w:color="auto"/>
      </w:divBdr>
    </w:div>
    <w:div w:id="1923293485">
      <w:bodyDiv w:val="1"/>
      <w:marLeft w:val="0"/>
      <w:marRight w:val="0"/>
      <w:marTop w:val="0"/>
      <w:marBottom w:val="0"/>
      <w:divBdr>
        <w:top w:val="none" w:sz="0" w:space="0" w:color="auto"/>
        <w:left w:val="none" w:sz="0" w:space="0" w:color="auto"/>
        <w:bottom w:val="none" w:sz="0" w:space="0" w:color="auto"/>
        <w:right w:val="none" w:sz="0" w:space="0" w:color="auto"/>
      </w:divBdr>
    </w:div>
    <w:div w:id="2058504854">
      <w:bodyDiv w:val="1"/>
      <w:marLeft w:val="0"/>
      <w:marRight w:val="0"/>
      <w:marTop w:val="0"/>
      <w:marBottom w:val="0"/>
      <w:divBdr>
        <w:top w:val="none" w:sz="0" w:space="0" w:color="auto"/>
        <w:left w:val="none" w:sz="0" w:space="0" w:color="auto"/>
        <w:bottom w:val="none" w:sz="0" w:space="0" w:color="auto"/>
        <w:right w:val="none" w:sz="0" w:space="0" w:color="auto"/>
      </w:divBdr>
    </w:div>
    <w:div w:id="2141066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Jac09</b:Tag>
    <b:SourceType>JournalArticle</b:SourceType>
    <b:Guid>{D2D3BF91-7D93-4BD4-A290-D593919248E7}</b:Guid>
    <b:Title>The role of communities in safeguarding children and young people</b:Title>
    <b:JournalName>Child abuse review</b:JournalName>
    <b:Year>2009</b:Year>
    <b:Pages>82-96</b:Pages>
    <b:Volume>19</b:Volume>
    <b:Issue>2</b:Issue>
    <b:Author>
      <b:Author>
        <b:NameList>
          <b:Person>
            <b:Last>Gill</b:Last>
            <b:First>Owen</b:First>
          </b:Person>
          <b:Person>
            <b:Last>Jack</b:Last>
            <b:First>Gordon</b:First>
          </b:Person>
        </b:NameList>
      </b:Author>
    </b:Author>
    <b:RefOrder>1</b:RefOrder>
  </b:Source>
  <b:Source>
    <b:Tag>Bra08</b:Tag>
    <b:SourceType>JournalArticle</b:SourceType>
    <b:Guid>{98EC47E1-ADEF-42B0-A87F-582D36ACD8C6}</b:Guid>
    <b:Title>Safeguarding children in the UK: a longitudinal study of services to children suffering or likely to suffer significant harm</b:Title>
    <b:JournalName>Child &amp; Family Social Work</b:JournalName>
    <b:Year>2008</b:Year>
    <b:Pages>365-377</b:Pages>
    <b:Volume>13</b:Volume>
    <b:Issue>4</b:Issue>
    <b:Author>
      <b:Author>
        <b:NameList>
          <b:Person>
            <b:Last>Brandon</b:Last>
            <b:First>Marian</b:First>
          </b:Person>
          <b:Person>
            <b:Last>Thoburn</b:Last>
            <b:First>June </b:First>
          </b:Person>
        </b:NameList>
      </b:Author>
    </b:Author>
    <b:RefOrder>2</b:RefOrder>
  </b:Source>
  <b:Source>
    <b:Tag>Coo05</b:Tag>
    <b:SourceType>JournalArticle</b:SourceType>
    <b:Guid>{8EA00C81-98C2-453D-8536-D478B78AC3EF}</b:Guid>
    <b:Title>Surface and depth in the Victoria Climbié Inquiry Report</b:Title>
    <b:JournalName>Child and family social work</b:JournalName>
    <b:Year>2005</b:Year>
    <b:Pages>1-9</b:Pages>
    <b:Volume>10</b:Volume>
    <b:Issue>1</b:Issue>
    <b:Author>
      <b:Author>
        <b:NameList>
          <b:Person>
            <b:Last>Cooper</b:Last>
            <b:First>Andrew</b:First>
          </b:Person>
        </b:NameList>
      </b:Author>
    </b:Author>
    <b:RefOrder>3</b:RefOrder>
  </b:Source>
  <b:Source>
    <b:Tag>Pen05</b:Tag>
    <b:SourceType>JournalArticle</b:SourceType>
    <b:Guid>{3726253C-E09D-4CA2-B962-0BB19C17F77E}</b:Guid>
    <b:Title>The Children Act 2004: Child Protection and Social Surveillance</b:Title>
    <b:JournalName>Journal of Social Welfare and Family Law </b:JournalName>
    <b:Year>2005</b:Year>
    <b:Pages>143-157</b:Pages>
    <b:Volume>27</b:Volume>
    <b:Issue>2</b:Issue>
    <b:Author>
      <b:Author>
        <b:NameList>
          <b:Person>
            <b:Last>Penna</b:Last>
            <b:First>Sue</b:First>
          </b:Person>
        </b:NameList>
      </b:Author>
    </b:Author>
    <b:RefOrder>4</b:RefOrder>
  </b:Source>
  <b:Source>
    <b:Tag>Joh04</b:Tag>
    <b:SourceType>JournalArticle</b:SourceType>
    <b:Guid>{9DB23D66-69CC-4952-BFF6-A88BCB889211}</b:Guid>
    <b:Title>Child Protection and Risk-Management: The Death of Victoria Climbie</b:Title>
    <b:JournalName>Journal of social policy</b:JournalName>
    <b:Year>2004</b:Year>
    <b:Pages>179-202</b:Pages>
    <b:Volume>33</b:Volume>
    <b:Issue>2</b:Issue>
    <b:Author>
      <b:Author>
        <b:NameList>
          <b:Person>
            <b:Last>Johnson</b:Last>
            <b:First>Sheena </b:First>
          </b:Person>
          <b:Person>
            <b:Last>Petrie</b:Last>
            <b:First>Stephanie</b:First>
          </b:Person>
        </b:NameList>
      </b:Author>
    </b:Author>
    <b:RefOrder>7</b:RefOrder>
  </b:Source>
  <b:Source>
    <b:Tag>Nor21</b:Tag>
    <b:SourceType>InternetSite</b:SourceType>
    <b:Guid>{683F5CBD-1D4A-4A81-8A96-7F86806C87E8}</b:Guid>
    <b:Title>LeedsLive</b:Title>
    <b:Year>2021</b:Year>
    <b:YearAccessed>2021</b:YearAccessed>
    <b:MonthAccessed>August</b:MonthAccessed>
    <b:DayAccessed>8th</b:DayAccessed>
    <b:URL>https://www.leeds-live.co.uk/news/brutal-child-killer-locked-up-20490783</b:URL>
    <b:Author>
      <b:Author>
        <b:NameList>
          <b:Person>
            <b:Last>Norden</b:Last>
            <b:First>Jasmine</b:First>
          </b:Person>
        </b:NameList>
      </b:Author>
    </b:Author>
    <b:RefOrder>8</b:RefOrder>
  </b:Source>
  <b:Source>
    <b:Tag>Jac10</b:Tag>
    <b:SourceType>JournalArticle</b:SourceType>
    <b:Guid>{709E8FB1-500E-4EC3-8125-BA083F586E1E}</b:Guid>
    <b:Title>Reconnecting care and education: from the Children Act 1989 to Care Matters</b:Title>
    <b:JournalName>Journal of children's services</b:JournalName>
    <b:Year>2010</b:Year>
    <b:Pages>48-60</b:Pages>
    <b:Volume>5</b:Volume>
    <b:Issue>3</b:Issue>
    <b:Author>
      <b:Author>
        <b:NameList>
          <b:Person>
            <b:Last>Jackson</b:Last>
            <b:First>S</b:First>
          </b:Person>
        </b:NameList>
      </b:Author>
    </b:Author>
    <b:RefOrder>9</b:RefOrder>
  </b:Source>
  <b:Source>
    <b:Tag>JCr14</b:Tag>
    <b:SourceType>JournalArticle</b:SourceType>
    <b:Guid>{539E51D3-C38A-4652-8363-DFD7B50D7994}</b:Guid>
    <b:Title>Putting Serious Case Reviews in Their Place - What We Really Need to Understand about Child Homicide</b:Title>
    <b:JournalName>The howard journal of criminal justice</b:JournalName>
    <b:Year>2014</b:Year>
    <b:Pages>309-313</b:Pages>
    <b:Volume>53</b:Volume>
    <b:Issue>3</b:Issue>
    <b:Author>
      <b:Author>
        <b:NameList>
          <b:Person>
            <b:Last>Crim</b:Last>
            <b:First>J</b:First>
          </b:Person>
        </b:NameList>
      </b:Author>
    </b:Author>
    <b:RefOrder>5</b:RefOrder>
  </b:Source>
  <b:Source>
    <b:Tag>War13</b:Tag>
    <b:SourceType>JournalArticle</b:SourceType>
    <b:Guid>{0EAC478C-FD39-4E78-8873-1ECE8859ACD1}</b:Guid>
    <b:Title>Social work, class politics and risk in the moral panic over Baby P</b:Title>
    <b:JournalName>Health, Risk &amp; Society</b:JournalName>
    <b:Year>2013</b:Year>
    <b:Pages>217-233</b:Pages>
    <b:Volume>15</b:Volume>
    <b:Issue>3</b:Issue>
    <b:Author>
      <b:Author>
        <b:NameList>
          <b:Person>
            <b:Last>Warner</b:Last>
            <b:First>Joanne</b:First>
          </b:Person>
        </b:NameList>
      </b:Author>
    </b:Author>
    <b:RefOrder>6</b:RefOrder>
  </b:Source>
</b:Sources>
</file>

<file path=customXml/itemProps1.xml><?xml version="1.0" encoding="utf-8"?>
<ds:datastoreItem xmlns:ds="http://schemas.openxmlformats.org/officeDocument/2006/customXml" ds:itemID="{5EF0D1B2-4AE4-4D46-9316-55D91E74C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9868</TotalTime>
  <Pages>8</Pages>
  <Words>2415</Words>
  <Characters>13769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Halal Uddin Ali (1709379)</dc:creator>
  <cp:keywords/>
  <dc:description/>
  <cp:lastModifiedBy>Halal Uddin Ali (1709379)</cp:lastModifiedBy>
  <cp:revision>36</cp:revision>
  <dcterms:created xsi:type="dcterms:W3CDTF">2021-08-06T21:52:00Z</dcterms:created>
  <dcterms:modified xsi:type="dcterms:W3CDTF">2021-08-14T18:12:00Z</dcterms:modified>
</cp:coreProperties>
</file>