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FC6F47" w14:textId="77777777" w:rsidR="00D60C9B" w:rsidRDefault="00D60C9B" w:rsidP="00D60C9B">
      <w:pPr>
        <w:spacing w:line="259" w:lineRule="auto"/>
        <w:jc w:val="center"/>
        <w:rPr>
          <w:sz w:val="40"/>
          <w:szCs w:val="40"/>
        </w:rPr>
      </w:pPr>
    </w:p>
    <w:p w14:paraId="375FCDB7" w14:textId="77777777" w:rsidR="00D60C9B" w:rsidRDefault="00D60C9B" w:rsidP="00D60C9B">
      <w:pPr>
        <w:spacing w:line="259" w:lineRule="auto"/>
        <w:jc w:val="center"/>
        <w:rPr>
          <w:sz w:val="40"/>
          <w:szCs w:val="40"/>
        </w:rPr>
      </w:pPr>
    </w:p>
    <w:p w14:paraId="17934249" w14:textId="77777777" w:rsidR="00D60C9B" w:rsidRDefault="00D60C9B" w:rsidP="00D60C9B">
      <w:pPr>
        <w:spacing w:line="259" w:lineRule="auto"/>
        <w:jc w:val="center"/>
        <w:rPr>
          <w:sz w:val="40"/>
          <w:szCs w:val="40"/>
        </w:rPr>
      </w:pPr>
    </w:p>
    <w:p w14:paraId="3B16285A" w14:textId="719E1FE7" w:rsidR="00D60C9B" w:rsidRPr="00D60C9B" w:rsidRDefault="00D60C9B" w:rsidP="00D60C9B">
      <w:pPr>
        <w:spacing w:line="259" w:lineRule="auto"/>
        <w:jc w:val="center"/>
        <w:rPr>
          <w:sz w:val="40"/>
          <w:szCs w:val="40"/>
        </w:rPr>
      </w:pPr>
      <w:r w:rsidRPr="00D60C9B">
        <w:rPr>
          <w:sz w:val="40"/>
          <w:szCs w:val="40"/>
        </w:rPr>
        <w:t>University of Wales Trinity Sai</w:t>
      </w:r>
      <w:r>
        <w:rPr>
          <w:sz w:val="40"/>
          <w:szCs w:val="40"/>
        </w:rPr>
        <w:t>n</w:t>
      </w:r>
      <w:r w:rsidRPr="00D60C9B">
        <w:rPr>
          <w:sz w:val="40"/>
          <w:szCs w:val="40"/>
        </w:rPr>
        <w:t>t David</w:t>
      </w:r>
    </w:p>
    <w:p w14:paraId="3B4941C1" w14:textId="77777777" w:rsidR="00D60C9B" w:rsidRPr="00D60C9B" w:rsidRDefault="00D60C9B" w:rsidP="00D60C9B">
      <w:pPr>
        <w:spacing w:line="259" w:lineRule="auto"/>
        <w:jc w:val="center"/>
        <w:rPr>
          <w:sz w:val="40"/>
          <w:szCs w:val="40"/>
        </w:rPr>
      </w:pPr>
      <w:r w:rsidRPr="00D60C9B">
        <w:rPr>
          <w:sz w:val="40"/>
          <w:szCs w:val="40"/>
        </w:rPr>
        <w:t>School of Engineering</w:t>
      </w:r>
    </w:p>
    <w:p w14:paraId="4C0BE899" w14:textId="77777777" w:rsidR="00D60C9B" w:rsidRPr="00D60C9B" w:rsidRDefault="00D60C9B" w:rsidP="00D60C9B">
      <w:pPr>
        <w:spacing w:line="259" w:lineRule="auto"/>
        <w:jc w:val="center"/>
        <w:rPr>
          <w:sz w:val="40"/>
          <w:szCs w:val="40"/>
        </w:rPr>
      </w:pPr>
    </w:p>
    <w:p w14:paraId="7A98AA8D" w14:textId="0A76B4BE" w:rsidR="00D60C9B" w:rsidRPr="00D60C9B" w:rsidRDefault="0009315C" w:rsidP="00D60C9B">
      <w:pPr>
        <w:spacing w:line="259" w:lineRule="auto"/>
        <w:jc w:val="center"/>
        <w:rPr>
          <w:sz w:val="40"/>
          <w:szCs w:val="40"/>
        </w:rPr>
      </w:pPr>
      <w:r w:rsidRPr="0009315C">
        <w:rPr>
          <w:sz w:val="40"/>
          <w:szCs w:val="40"/>
        </w:rPr>
        <w:t xml:space="preserve">CAD Report – Dry Sump Design Project </w:t>
      </w:r>
      <w:r>
        <w:rPr>
          <w:sz w:val="40"/>
          <w:szCs w:val="40"/>
        </w:rPr>
        <w:t>Engineering Design</w:t>
      </w:r>
      <w:r w:rsidR="00D60C9B" w:rsidRPr="00D60C9B">
        <w:rPr>
          <w:sz w:val="40"/>
          <w:szCs w:val="40"/>
        </w:rPr>
        <w:t xml:space="preserve"> </w:t>
      </w:r>
      <w:r w:rsidRPr="0009315C">
        <w:rPr>
          <w:sz w:val="40"/>
          <w:szCs w:val="40"/>
        </w:rPr>
        <w:t>ACMA4008</w:t>
      </w:r>
    </w:p>
    <w:p w14:paraId="54A8FFB1" w14:textId="77777777" w:rsidR="00D60C9B" w:rsidRDefault="00D60C9B" w:rsidP="00D60C9B">
      <w:pPr>
        <w:spacing w:line="259" w:lineRule="auto"/>
        <w:jc w:val="center"/>
        <w:rPr>
          <w:sz w:val="40"/>
          <w:szCs w:val="40"/>
        </w:rPr>
      </w:pPr>
    </w:p>
    <w:p w14:paraId="332E80EA" w14:textId="45759A31" w:rsidR="0009315C" w:rsidRPr="00D60C9B" w:rsidRDefault="0009315C" w:rsidP="00D60C9B">
      <w:pPr>
        <w:spacing w:line="259" w:lineRule="auto"/>
        <w:jc w:val="center"/>
        <w:rPr>
          <w:sz w:val="40"/>
          <w:szCs w:val="40"/>
        </w:rPr>
      </w:pPr>
      <w:r>
        <w:rPr>
          <w:sz w:val="40"/>
          <w:szCs w:val="40"/>
        </w:rPr>
        <w:t>Heather Came</w:t>
      </w:r>
    </w:p>
    <w:p w14:paraId="5599FF42" w14:textId="2D1ED9B2" w:rsidR="00D60C9B" w:rsidRPr="00D60C9B" w:rsidRDefault="0009315C" w:rsidP="00D60C9B">
      <w:pPr>
        <w:spacing w:line="259" w:lineRule="auto"/>
        <w:jc w:val="center"/>
        <w:rPr>
          <w:sz w:val="40"/>
          <w:szCs w:val="40"/>
        </w:rPr>
      </w:pPr>
      <w:r>
        <w:rPr>
          <w:sz w:val="40"/>
          <w:szCs w:val="40"/>
        </w:rPr>
        <w:t>2208198</w:t>
      </w:r>
    </w:p>
    <w:p w14:paraId="431D9800" w14:textId="24319801" w:rsidR="004658BF" w:rsidRDefault="0009315C" w:rsidP="00D60C9B">
      <w:pPr>
        <w:spacing w:line="259" w:lineRule="auto"/>
        <w:jc w:val="center"/>
      </w:pPr>
      <w:r>
        <w:rPr>
          <w:sz w:val="40"/>
          <w:szCs w:val="40"/>
        </w:rPr>
        <w:t>01/02/2024</w:t>
      </w:r>
      <w:r w:rsidR="004658BF">
        <w:br w:type="page"/>
      </w:r>
    </w:p>
    <w:sdt>
      <w:sdtPr>
        <w:rPr>
          <w:rFonts w:ascii="Times New Roman" w:eastAsiaTheme="minorHAnsi" w:hAnsi="Times New Roman" w:cstheme="minorBidi"/>
          <w:color w:val="auto"/>
          <w:sz w:val="22"/>
          <w:szCs w:val="22"/>
          <w:lang w:val="en-GB"/>
        </w:rPr>
        <w:id w:val="1995452659"/>
        <w:docPartObj>
          <w:docPartGallery w:val="Table of Contents"/>
          <w:docPartUnique/>
        </w:docPartObj>
      </w:sdtPr>
      <w:sdtEndPr>
        <w:rPr>
          <w:b/>
          <w:bCs/>
          <w:noProof/>
        </w:rPr>
      </w:sdtEndPr>
      <w:sdtContent>
        <w:p w14:paraId="235C34A7" w14:textId="12EA241F" w:rsidR="004658BF" w:rsidRDefault="004658BF">
          <w:pPr>
            <w:pStyle w:val="TOCHeading"/>
          </w:pPr>
          <w:r>
            <w:t>Contents</w:t>
          </w:r>
        </w:p>
        <w:p w14:paraId="1D6833AE" w14:textId="3C1893BF" w:rsidR="00736539" w:rsidRDefault="004658BF">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59308958" w:history="1">
            <w:r w:rsidR="00736539" w:rsidRPr="00FB06E2">
              <w:rPr>
                <w:rStyle w:val="Hyperlink"/>
                <w:noProof/>
              </w:rPr>
              <w:t>1</w:t>
            </w:r>
            <w:r w:rsidR="00736539">
              <w:rPr>
                <w:rFonts w:asciiTheme="minorHAnsi" w:eastAsiaTheme="minorEastAsia" w:hAnsiTheme="minorHAnsi"/>
                <w:noProof/>
                <w:lang w:eastAsia="en-GB"/>
              </w:rPr>
              <w:tab/>
            </w:r>
            <w:r w:rsidR="00736539" w:rsidRPr="00FB06E2">
              <w:rPr>
                <w:rStyle w:val="Hyperlink"/>
                <w:noProof/>
              </w:rPr>
              <w:t>Introduction</w:t>
            </w:r>
            <w:r w:rsidR="00736539">
              <w:rPr>
                <w:noProof/>
                <w:webHidden/>
              </w:rPr>
              <w:tab/>
            </w:r>
            <w:r w:rsidR="00736539">
              <w:rPr>
                <w:noProof/>
                <w:webHidden/>
              </w:rPr>
              <w:fldChar w:fldCharType="begin"/>
            </w:r>
            <w:r w:rsidR="00736539">
              <w:rPr>
                <w:noProof/>
                <w:webHidden/>
              </w:rPr>
              <w:instrText xml:space="preserve"> PAGEREF _Toc159308958 \h </w:instrText>
            </w:r>
            <w:r w:rsidR="00736539">
              <w:rPr>
                <w:noProof/>
                <w:webHidden/>
              </w:rPr>
            </w:r>
            <w:r w:rsidR="00736539">
              <w:rPr>
                <w:noProof/>
                <w:webHidden/>
              </w:rPr>
              <w:fldChar w:fldCharType="separate"/>
            </w:r>
            <w:r w:rsidR="00736539">
              <w:rPr>
                <w:noProof/>
                <w:webHidden/>
              </w:rPr>
              <w:t>1</w:t>
            </w:r>
            <w:r w:rsidR="00736539">
              <w:rPr>
                <w:noProof/>
                <w:webHidden/>
              </w:rPr>
              <w:fldChar w:fldCharType="end"/>
            </w:r>
          </w:hyperlink>
        </w:p>
        <w:p w14:paraId="4193551B" w14:textId="33169327" w:rsidR="00736539" w:rsidRDefault="00736539">
          <w:pPr>
            <w:pStyle w:val="TOC1"/>
            <w:tabs>
              <w:tab w:val="left" w:pos="440"/>
              <w:tab w:val="right" w:leader="dot" w:pos="9016"/>
            </w:tabs>
            <w:rPr>
              <w:rFonts w:asciiTheme="minorHAnsi" w:eastAsiaTheme="minorEastAsia" w:hAnsiTheme="minorHAnsi"/>
              <w:noProof/>
              <w:lang w:eastAsia="en-GB"/>
            </w:rPr>
          </w:pPr>
          <w:hyperlink w:anchor="_Toc159308959" w:history="1">
            <w:r w:rsidRPr="00FB06E2">
              <w:rPr>
                <w:rStyle w:val="Hyperlink"/>
                <w:noProof/>
              </w:rPr>
              <w:t>2</w:t>
            </w:r>
            <w:r>
              <w:rPr>
                <w:rFonts w:asciiTheme="minorHAnsi" w:eastAsiaTheme="minorEastAsia" w:hAnsiTheme="minorHAnsi"/>
                <w:noProof/>
                <w:lang w:eastAsia="en-GB"/>
              </w:rPr>
              <w:tab/>
            </w:r>
            <w:r w:rsidRPr="00FB06E2">
              <w:rPr>
                <w:rStyle w:val="Hyperlink"/>
                <w:noProof/>
                <w:lang w:val="en-US"/>
              </w:rPr>
              <w:t>Problem identification</w:t>
            </w:r>
            <w:r>
              <w:rPr>
                <w:noProof/>
                <w:webHidden/>
              </w:rPr>
              <w:tab/>
            </w:r>
            <w:r>
              <w:rPr>
                <w:noProof/>
                <w:webHidden/>
              </w:rPr>
              <w:fldChar w:fldCharType="begin"/>
            </w:r>
            <w:r>
              <w:rPr>
                <w:noProof/>
                <w:webHidden/>
              </w:rPr>
              <w:instrText xml:space="preserve"> PAGEREF _Toc159308959 \h </w:instrText>
            </w:r>
            <w:r>
              <w:rPr>
                <w:noProof/>
                <w:webHidden/>
              </w:rPr>
            </w:r>
            <w:r>
              <w:rPr>
                <w:noProof/>
                <w:webHidden/>
              </w:rPr>
              <w:fldChar w:fldCharType="separate"/>
            </w:r>
            <w:r>
              <w:rPr>
                <w:noProof/>
                <w:webHidden/>
              </w:rPr>
              <w:t>2</w:t>
            </w:r>
            <w:r>
              <w:rPr>
                <w:noProof/>
                <w:webHidden/>
              </w:rPr>
              <w:fldChar w:fldCharType="end"/>
            </w:r>
          </w:hyperlink>
        </w:p>
        <w:p w14:paraId="4C34BDCE" w14:textId="62B938D3" w:rsidR="00736539" w:rsidRDefault="00736539">
          <w:pPr>
            <w:pStyle w:val="TOC2"/>
            <w:tabs>
              <w:tab w:val="left" w:pos="880"/>
              <w:tab w:val="right" w:leader="dot" w:pos="9016"/>
            </w:tabs>
            <w:rPr>
              <w:rFonts w:asciiTheme="minorHAnsi" w:eastAsiaTheme="minorEastAsia" w:hAnsiTheme="minorHAnsi"/>
              <w:noProof/>
              <w:lang w:eastAsia="en-GB"/>
            </w:rPr>
          </w:pPr>
          <w:hyperlink w:anchor="_Toc159308960" w:history="1">
            <w:r w:rsidRPr="00FB06E2">
              <w:rPr>
                <w:rStyle w:val="Hyperlink"/>
                <w:noProof/>
              </w:rPr>
              <w:t>2.1</w:t>
            </w:r>
            <w:r>
              <w:rPr>
                <w:rFonts w:asciiTheme="minorHAnsi" w:eastAsiaTheme="minorEastAsia" w:hAnsiTheme="minorHAnsi"/>
                <w:noProof/>
                <w:lang w:eastAsia="en-GB"/>
              </w:rPr>
              <w:tab/>
            </w:r>
            <w:r w:rsidRPr="00FB06E2">
              <w:rPr>
                <w:rStyle w:val="Hyperlink"/>
                <w:noProof/>
              </w:rPr>
              <w:t>QFD analysis</w:t>
            </w:r>
            <w:r>
              <w:rPr>
                <w:noProof/>
                <w:webHidden/>
              </w:rPr>
              <w:tab/>
            </w:r>
            <w:r>
              <w:rPr>
                <w:noProof/>
                <w:webHidden/>
              </w:rPr>
              <w:fldChar w:fldCharType="begin"/>
            </w:r>
            <w:r>
              <w:rPr>
                <w:noProof/>
                <w:webHidden/>
              </w:rPr>
              <w:instrText xml:space="preserve"> PAGEREF _Toc159308960 \h </w:instrText>
            </w:r>
            <w:r>
              <w:rPr>
                <w:noProof/>
                <w:webHidden/>
              </w:rPr>
            </w:r>
            <w:r>
              <w:rPr>
                <w:noProof/>
                <w:webHidden/>
              </w:rPr>
              <w:fldChar w:fldCharType="separate"/>
            </w:r>
            <w:r>
              <w:rPr>
                <w:noProof/>
                <w:webHidden/>
              </w:rPr>
              <w:t>2</w:t>
            </w:r>
            <w:r>
              <w:rPr>
                <w:noProof/>
                <w:webHidden/>
              </w:rPr>
              <w:fldChar w:fldCharType="end"/>
            </w:r>
          </w:hyperlink>
        </w:p>
        <w:p w14:paraId="1E626F3D" w14:textId="308AF6B5" w:rsidR="00736539" w:rsidRDefault="00736539">
          <w:pPr>
            <w:pStyle w:val="TOC1"/>
            <w:tabs>
              <w:tab w:val="left" w:pos="440"/>
              <w:tab w:val="right" w:leader="dot" w:pos="9016"/>
            </w:tabs>
            <w:rPr>
              <w:rFonts w:asciiTheme="minorHAnsi" w:eastAsiaTheme="minorEastAsia" w:hAnsiTheme="minorHAnsi"/>
              <w:noProof/>
              <w:lang w:eastAsia="en-GB"/>
            </w:rPr>
          </w:pPr>
          <w:hyperlink w:anchor="_Toc159308961" w:history="1">
            <w:r w:rsidRPr="00FB06E2">
              <w:rPr>
                <w:rStyle w:val="Hyperlink"/>
                <w:noProof/>
              </w:rPr>
              <w:t>3</w:t>
            </w:r>
            <w:r>
              <w:rPr>
                <w:rFonts w:asciiTheme="minorHAnsi" w:eastAsiaTheme="minorEastAsia" w:hAnsiTheme="minorHAnsi"/>
                <w:noProof/>
                <w:lang w:eastAsia="en-GB"/>
              </w:rPr>
              <w:tab/>
            </w:r>
            <w:r w:rsidRPr="00FB06E2">
              <w:rPr>
                <w:rStyle w:val="Hyperlink"/>
                <w:noProof/>
              </w:rPr>
              <w:t>Targets for the Design</w:t>
            </w:r>
            <w:r>
              <w:rPr>
                <w:noProof/>
                <w:webHidden/>
              </w:rPr>
              <w:tab/>
            </w:r>
            <w:r>
              <w:rPr>
                <w:noProof/>
                <w:webHidden/>
              </w:rPr>
              <w:fldChar w:fldCharType="begin"/>
            </w:r>
            <w:r>
              <w:rPr>
                <w:noProof/>
                <w:webHidden/>
              </w:rPr>
              <w:instrText xml:space="preserve"> PAGEREF _Toc159308961 \h </w:instrText>
            </w:r>
            <w:r>
              <w:rPr>
                <w:noProof/>
                <w:webHidden/>
              </w:rPr>
            </w:r>
            <w:r>
              <w:rPr>
                <w:noProof/>
                <w:webHidden/>
              </w:rPr>
              <w:fldChar w:fldCharType="separate"/>
            </w:r>
            <w:r>
              <w:rPr>
                <w:noProof/>
                <w:webHidden/>
              </w:rPr>
              <w:t>5</w:t>
            </w:r>
            <w:r>
              <w:rPr>
                <w:noProof/>
                <w:webHidden/>
              </w:rPr>
              <w:fldChar w:fldCharType="end"/>
            </w:r>
          </w:hyperlink>
        </w:p>
        <w:p w14:paraId="4152441D" w14:textId="5C71D923" w:rsidR="00736539" w:rsidRDefault="00736539">
          <w:pPr>
            <w:pStyle w:val="TOC2"/>
            <w:tabs>
              <w:tab w:val="left" w:pos="880"/>
              <w:tab w:val="right" w:leader="dot" w:pos="9016"/>
            </w:tabs>
            <w:rPr>
              <w:rFonts w:asciiTheme="minorHAnsi" w:eastAsiaTheme="minorEastAsia" w:hAnsiTheme="minorHAnsi"/>
              <w:noProof/>
              <w:lang w:eastAsia="en-GB"/>
            </w:rPr>
          </w:pPr>
          <w:hyperlink w:anchor="_Toc159308962" w:history="1">
            <w:r w:rsidRPr="00FB06E2">
              <w:rPr>
                <w:rStyle w:val="Hyperlink"/>
                <w:noProof/>
              </w:rPr>
              <w:t>3.1</w:t>
            </w:r>
            <w:r>
              <w:rPr>
                <w:rFonts w:asciiTheme="minorHAnsi" w:eastAsiaTheme="minorEastAsia" w:hAnsiTheme="minorHAnsi"/>
                <w:noProof/>
                <w:lang w:eastAsia="en-GB"/>
              </w:rPr>
              <w:tab/>
            </w:r>
            <w:r w:rsidRPr="00FB06E2">
              <w:rPr>
                <w:rStyle w:val="Hyperlink"/>
                <w:noProof/>
              </w:rPr>
              <w:t>PDS</w:t>
            </w:r>
            <w:r>
              <w:rPr>
                <w:noProof/>
                <w:webHidden/>
              </w:rPr>
              <w:tab/>
            </w:r>
            <w:r>
              <w:rPr>
                <w:noProof/>
                <w:webHidden/>
              </w:rPr>
              <w:fldChar w:fldCharType="begin"/>
            </w:r>
            <w:r>
              <w:rPr>
                <w:noProof/>
                <w:webHidden/>
              </w:rPr>
              <w:instrText xml:space="preserve"> PAGEREF _Toc159308962 \h </w:instrText>
            </w:r>
            <w:r>
              <w:rPr>
                <w:noProof/>
                <w:webHidden/>
              </w:rPr>
            </w:r>
            <w:r>
              <w:rPr>
                <w:noProof/>
                <w:webHidden/>
              </w:rPr>
              <w:fldChar w:fldCharType="separate"/>
            </w:r>
            <w:r>
              <w:rPr>
                <w:noProof/>
                <w:webHidden/>
              </w:rPr>
              <w:t>5</w:t>
            </w:r>
            <w:r>
              <w:rPr>
                <w:noProof/>
                <w:webHidden/>
              </w:rPr>
              <w:fldChar w:fldCharType="end"/>
            </w:r>
          </w:hyperlink>
        </w:p>
        <w:p w14:paraId="0C0BD4EB" w14:textId="2219CC4F" w:rsidR="00736539" w:rsidRDefault="00736539">
          <w:pPr>
            <w:pStyle w:val="TOC3"/>
            <w:tabs>
              <w:tab w:val="left" w:pos="1320"/>
              <w:tab w:val="right" w:leader="dot" w:pos="9016"/>
            </w:tabs>
            <w:rPr>
              <w:rFonts w:asciiTheme="minorHAnsi" w:eastAsiaTheme="minorEastAsia" w:hAnsiTheme="minorHAnsi"/>
              <w:noProof/>
              <w:lang w:eastAsia="en-GB"/>
            </w:rPr>
          </w:pPr>
          <w:hyperlink w:anchor="_Toc159308963" w:history="1">
            <w:r w:rsidRPr="00FB06E2">
              <w:rPr>
                <w:rStyle w:val="Hyperlink"/>
                <w:noProof/>
              </w:rPr>
              <w:t>3.1.1</w:t>
            </w:r>
            <w:r>
              <w:rPr>
                <w:rFonts w:asciiTheme="minorHAnsi" w:eastAsiaTheme="minorEastAsia" w:hAnsiTheme="minorHAnsi"/>
                <w:noProof/>
                <w:lang w:eastAsia="en-GB"/>
              </w:rPr>
              <w:tab/>
            </w:r>
            <w:r w:rsidRPr="00FB06E2">
              <w:rPr>
                <w:rStyle w:val="Hyperlink"/>
                <w:noProof/>
              </w:rPr>
              <w:t>Lightweight (Importance Rating: 8):</w:t>
            </w:r>
            <w:r>
              <w:rPr>
                <w:noProof/>
                <w:webHidden/>
              </w:rPr>
              <w:tab/>
            </w:r>
            <w:r>
              <w:rPr>
                <w:noProof/>
                <w:webHidden/>
              </w:rPr>
              <w:fldChar w:fldCharType="begin"/>
            </w:r>
            <w:r>
              <w:rPr>
                <w:noProof/>
                <w:webHidden/>
              </w:rPr>
              <w:instrText xml:space="preserve"> PAGEREF _Toc159308963 \h </w:instrText>
            </w:r>
            <w:r>
              <w:rPr>
                <w:noProof/>
                <w:webHidden/>
              </w:rPr>
            </w:r>
            <w:r>
              <w:rPr>
                <w:noProof/>
                <w:webHidden/>
              </w:rPr>
              <w:fldChar w:fldCharType="separate"/>
            </w:r>
            <w:r>
              <w:rPr>
                <w:noProof/>
                <w:webHidden/>
              </w:rPr>
              <w:t>5</w:t>
            </w:r>
            <w:r>
              <w:rPr>
                <w:noProof/>
                <w:webHidden/>
              </w:rPr>
              <w:fldChar w:fldCharType="end"/>
            </w:r>
          </w:hyperlink>
        </w:p>
        <w:p w14:paraId="3CF400AE" w14:textId="34A52DDA" w:rsidR="00736539" w:rsidRDefault="00736539">
          <w:pPr>
            <w:pStyle w:val="TOC3"/>
            <w:tabs>
              <w:tab w:val="left" w:pos="1320"/>
              <w:tab w:val="right" w:leader="dot" w:pos="9016"/>
            </w:tabs>
            <w:rPr>
              <w:rFonts w:asciiTheme="minorHAnsi" w:eastAsiaTheme="minorEastAsia" w:hAnsiTheme="minorHAnsi"/>
              <w:noProof/>
              <w:lang w:eastAsia="en-GB"/>
            </w:rPr>
          </w:pPr>
          <w:hyperlink w:anchor="_Toc159308964" w:history="1">
            <w:r w:rsidRPr="00FB06E2">
              <w:rPr>
                <w:rStyle w:val="Hyperlink"/>
                <w:noProof/>
              </w:rPr>
              <w:t>3.1.2</w:t>
            </w:r>
            <w:r>
              <w:rPr>
                <w:rFonts w:asciiTheme="minorHAnsi" w:eastAsiaTheme="minorEastAsia" w:hAnsiTheme="minorHAnsi"/>
                <w:noProof/>
                <w:lang w:eastAsia="en-GB"/>
              </w:rPr>
              <w:tab/>
            </w:r>
            <w:r w:rsidRPr="00FB06E2">
              <w:rPr>
                <w:rStyle w:val="Hyperlink"/>
                <w:noProof/>
              </w:rPr>
              <w:t>Easy to Install (Initial Set-up) (Importance Rating: 5):</w:t>
            </w:r>
            <w:r>
              <w:rPr>
                <w:noProof/>
                <w:webHidden/>
              </w:rPr>
              <w:tab/>
            </w:r>
            <w:r>
              <w:rPr>
                <w:noProof/>
                <w:webHidden/>
              </w:rPr>
              <w:fldChar w:fldCharType="begin"/>
            </w:r>
            <w:r>
              <w:rPr>
                <w:noProof/>
                <w:webHidden/>
              </w:rPr>
              <w:instrText xml:space="preserve"> PAGEREF _Toc159308964 \h </w:instrText>
            </w:r>
            <w:r>
              <w:rPr>
                <w:noProof/>
                <w:webHidden/>
              </w:rPr>
            </w:r>
            <w:r>
              <w:rPr>
                <w:noProof/>
                <w:webHidden/>
              </w:rPr>
              <w:fldChar w:fldCharType="separate"/>
            </w:r>
            <w:r>
              <w:rPr>
                <w:noProof/>
                <w:webHidden/>
              </w:rPr>
              <w:t>5</w:t>
            </w:r>
            <w:r>
              <w:rPr>
                <w:noProof/>
                <w:webHidden/>
              </w:rPr>
              <w:fldChar w:fldCharType="end"/>
            </w:r>
          </w:hyperlink>
        </w:p>
        <w:p w14:paraId="77CAEDB9" w14:textId="25B70E3C" w:rsidR="00736539" w:rsidRDefault="00736539">
          <w:pPr>
            <w:pStyle w:val="TOC3"/>
            <w:tabs>
              <w:tab w:val="left" w:pos="1320"/>
              <w:tab w:val="right" w:leader="dot" w:pos="9016"/>
            </w:tabs>
            <w:rPr>
              <w:rFonts w:asciiTheme="minorHAnsi" w:eastAsiaTheme="minorEastAsia" w:hAnsiTheme="minorHAnsi"/>
              <w:noProof/>
              <w:lang w:eastAsia="en-GB"/>
            </w:rPr>
          </w:pPr>
          <w:hyperlink w:anchor="_Toc159308965" w:history="1">
            <w:r w:rsidRPr="00FB06E2">
              <w:rPr>
                <w:rStyle w:val="Hyperlink"/>
                <w:noProof/>
              </w:rPr>
              <w:t>3.1.3</w:t>
            </w:r>
            <w:r>
              <w:rPr>
                <w:rFonts w:asciiTheme="minorHAnsi" w:eastAsiaTheme="minorEastAsia" w:hAnsiTheme="minorHAnsi"/>
                <w:noProof/>
                <w:lang w:eastAsia="en-GB"/>
              </w:rPr>
              <w:tab/>
            </w:r>
            <w:r w:rsidRPr="00FB06E2">
              <w:rPr>
                <w:rStyle w:val="Hyperlink"/>
                <w:noProof/>
              </w:rPr>
              <w:t>Roll-Over Prevention (Importance Rating: 9):</w:t>
            </w:r>
            <w:r>
              <w:rPr>
                <w:noProof/>
                <w:webHidden/>
              </w:rPr>
              <w:tab/>
            </w:r>
            <w:r>
              <w:rPr>
                <w:noProof/>
                <w:webHidden/>
              </w:rPr>
              <w:fldChar w:fldCharType="begin"/>
            </w:r>
            <w:r>
              <w:rPr>
                <w:noProof/>
                <w:webHidden/>
              </w:rPr>
              <w:instrText xml:space="preserve"> PAGEREF _Toc159308965 \h </w:instrText>
            </w:r>
            <w:r>
              <w:rPr>
                <w:noProof/>
                <w:webHidden/>
              </w:rPr>
            </w:r>
            <w:r>
              <w:rPr>
                <w:noProof/>
                <w:webHidden/>
              </w:rPr>
              <w:fldChar w:fldCharType="separate"/>
            </w:r>
            <w:r>
              <w:rPr>
                <w:noProof/>
                <w:webHidden/>
              </w:rPr>
              <w:t>5</w:t>
            </w:r>
            <w:r>
              <w:rPr>
                <w:noProof/>
                <w:webHidden/>
              </w:rPr>
              <w:fldChar w:fldCharType="end"/>
            </w:r>
          </w:hyperlink>
        </w:p>
        <w:p w14:paraId="3F0EBC3B" w14:textId="7110115B" w:rsidR="00736539" w:rsidRDefault="00736539">
          <w:pPr>
            <w:pStyle w:val="TOC3"/>
            <w:tabs>
              <w:tab w:val="left" w:pos="1320"/>
              <w:tab w:val="right" w:leader="dot" w:pos="9016"/>
            </w:tabs>
            <w:rPr>
              <w:rFonts w:asciiTheme="minorHAnsi" w:eastAsiaTheme="minorEastAsia" w:hAnsiTheme="minorHAnsi"/>
              <w:noProof/>
              <w:lang w:eastAsia="en-GB"/>
            </w:rPr>
          </w:pPr>
          <w:hyperlink w:anchor="_Toc159308966" w:history="1">
            <w:r w:rsidRPr="00FB06E2">
              <w:rPr>
                <w:rStyle w:val="Hyperlink"/>
                <w:noProof/>
              </w:rPr>
              <w:t>3.1.4</w:t>
            </w:r>
            <w:r>
              <w:rPr>
                <w:rFonts w:asciiTheme="minorHAnsi" w:eastAsiaTheme="minorEastAsia" w:hAnsiTheme="minorHAnsi"/>
                <w:noProof/>
                <w:lang w:eastAsia="en-GB"/>
              </w:rPr>
              <w:tab/>
            </w:r>
            <w:r w:rsidRPr="00FB06E2">
              <w:rPr>
                <w:rStyle w:val="Hyperlink"/>
                <w:noProof/>
              </w:rPr>
              <w:t>Low Cost (Importance Rating: 7):</w:t>
            </w:r>
            <w:r>
              <w:rPr>
                <w:noProof/>
                <w:webHidden/>
              </w:rPr>
              <w:tab/>
            </w:r>
            <w:r>
              <w:rPr>
                <w:noProof/>
                <w:webHidden/>
              </w:rPr>
              <w:fldChar w:fldCharType="begin"/>
            </w:r>
            <w:r>
              <w:rPr>
                <w:noProof/>
                <w:webHidden/>
              </w:rPr>
              <w:instrText xml:space="preserve"> PAGEREF _Toc159308966 \h </w:instrText>
            </w:r>
            <w:r>
              <w:rPr>
                <w:noProof/>
                <w:webHidden/>
              </w:rPr>
            </w:r>
            <w:r>
              <w:rPr>
                <w:noProof/>
                <w:webHidden/>
              </w:rPr>
              <w:fldChar w:fldCharType="separate"/>
            </w:r>
            <w:r>
              <w:rPr>
                <w:noProof/>
                <w:webHidden/>
              </w:rPr>
              <w:t>6</w:t>
            </w:r>
            <w:r>
              <w:rPr>
                <w:noProof/>
                <w:webHidden/>
              </w:rPr>
              <w:fldChar w:fldCharType="end"/>
            </w:r>
          </w:hyperlink>
        </w:p>
        <w:p w14:paraId="3357FE2C" w14:textId="31E2E294" w:rsidR="00736539" w:rsidRDefault="00736539">
          <w:pPr>
            <w:pStyle w:val="TOC3"/>
            <w:tabs>
              <w:tab w:val="left" w:pos="1320"/>
              <w:tab w:val="right" w:leader="dot" w:pos="9016"/>
            </w:tabs>
            <w:rPr>
              <w:rFonts w:asciiTheme="minorHAnsi" w:eastAsiaTheme="minorEastAsia" w:hAnsiTheme="minorHAnsi"/>
              <w:noProof/>
              <w:lang w:eastAsia="en-GB"/>
            </w:rPr>
          </w:pPr>
          <w:hyperlink w:anchor="_Toc159308967" w:history="1">
            <w:r w:rsidRPr="00FB06E2">
              <w:rPr>
                <w:rStyle w:val="Hyperlink"/>
                <w:noProof/>
              </w:rPr>
              <w:t>3.1.5</w:t>
            </w:r>
            <w:r>
              <w:rPr>
                <w:rFonts w:asciiTheme="minorHAnsi" w:eastAsiaTheme="minorEastAsia" w:hAnsiTheme="minorHAnsi"/>
                <w:noProof/>
                <w:lang w:eastAsia="en-GB"/>
              </w:rPr>
              <w:tab/>
            </w:r>
            <w:r w:rsidRPr="00FB06E2">
              <w:rPr>
                <w:rStyle w:val="Hyperlink"/>
                <w:noProof/>
              </w:rPr>
              <w:t>Easy/Fast Access for Servicing/Maintenance (Importance Rating: 7):</w:t>
            </w:r>
            <w:r>
              <w:rPr>
                <w:noProof/>
                <w:webHidden/>
              </w:rPr>
              <w:tab/>
            </w:r>
            <w:r>
              <w:rPr>
                <w:noProof/>
                <w:webHidden/>
              </w:rPr>
              <w:fldChar w:fldCharType="begin"/>
            </w:r>
            <w:r>
              <w:rPr>
                <w:noProof/>
                <w:webHidden/>
              </w:rPr>
              <w:instrText xml:space="preserve"> PAGEREF _Toc159308967 \h </w:instrText>
            </w:r>
            <w:r>
              <w:rPr>
                <w:noProof/>
                <w:webHidden/>
              </w:rPr>
            </w:r>
            <w:r>
              <w:rPr>
                <w:noProof/>
                <w:webHidden/>
              </w:rPr>
              <w:fldChar w:fldCharType="separate"/>
            </w:r>
            <w:r>
              <w:rPr>
                <w:noProof/>
                <w:webHidden/>
              </w:rPr>
              <w:t>6</w:t>
            </w:r>
            <w:r>
              <w:rPr>
                <w:noProof/>
                <w:webHidden/>
              </w:rPr>
              <w:fldChar w:fldCharType="end"/>
            </w:r>
          </w:hyperlink>
        </w:p>
        <w:p w14:paraId="51BEB68D" w14:textId="043080FA" w:rsidR="00736539" w:rsidRDefault="00736539">
          <w:pPr>
            <w:pStyle w:val="TOC1"/>
            <w:tabs>
              <w:tab w:val="left" w:pos="440"/>
              <w:tab w:val="right" w:leader="dot" w:pos="9016"/>
            </w:tabs>
            <w:rPr>
              <w:rFonts w:asciiTheme="minorHAnsi" w:eastAsiaTheme="minorEastAsia" w:hAnsiTheme="minorHAnsi"/>
              <w:noProof/>
              <w:lang w:eastAsia="en-GB"/>
            </w:rPr>
          </w:pPr>
          <w:hyperlink w:anchor="_Toc159308968" w:history="1">
            <w:r w:rsidRPr="00FB06E2">
              <w:rPr>
                <w:rStyle w:val="Hyperlink"/>
                <w:noProof/>
              </w:rPr>
              <w:t>4</w:t>
            </w:r>
            <w:r>
              <w:rPr>
                <w:rFonts w:asciiTheme="minorHAnsi" w:eastAsiaTheme="minorEastAsia" w:hAnsiTheme="minorHAnsi"/>
                <w:noProof/>
                <w:lang w:eastAsia="en-GB"/>
              </w:rPr>
              <w:tab/>
            </w:r>
            <w:r w:rsidRPr="00FB06E2">
              <w:rPr>
                <w:rStyle w:val="Hyperlink"/>
                <w:noProof/>
              </w:rPr>
              <w:t>Development and presentation of design</w:t>
            </w:r>
            <w:r>
              <w:rPr>
                <w:noProof/>
                <w:webHidden/>
              </w:rPr>
              <w:tab/>
            </w:r>
            <w:r>
              <w:rPr>
                <w:noProof/>
                <w:webHidden/>
              </w:rPr>
              <w:fldChar w:fldCharType="begin"/>
            </w:r>
            <w:r>
              <w:rPr>
                <w:noProof/>
                <w:webHidden/>
              </w:rPr>
              <w:instrText xml:space="preserve"> PAGEREF _Toc159308968 \h </w:instrText>
            </w:r>
            <w:r>
              <w:rPr>
                <w:noProof/>
                <w:webHidden/>
              </w:rPr>
            </w:r>
            <w:r>
              <w:rPr>
                <w:noProof/>
                <w:webHidden/>
              </w:rPr>
              <w:fldChar w:fldCharType="separate"/>
            </w:r>
            <w:r>
              <w:rPr>
                <w:noProof/>
                <w:webHidden/>
              </w:rPr>
              <w:t>7</w:t>
            </w:r>
            <w:r>
              <w:rPr>
                <w:noProof/>
                <w:webHidden/>
              </w:rPr>
              <w:fldChar w:fldCharType="end"/>
            </w:r>
          </w:hyperlink>
        </w:p>
        <w:p w14:paraId="1C6E0D86" w14:textId="5BCB98FD" w:rsidR="00736539" w:rsidRDefault="00736539">
          <w:pPr>
            <w:pStyle w:val="TOC2"/>
            <w:tabs>
              <w:tab w:val="left" w:pos="880"/>
              <w:tab w:val="right" w:leader="dot" w:pos="9016"/>
            </w:tabs>
            <w:rPr>
              <w:rFonts w:asciiTheme="minorHAnsi" w:eastAsiaTheme="minorEastAsia" w:hAnsiTheme="minorHAnsi"/>
              <w:noProof/>
              <w:lang w:eastAsia="en-GB"/>
            </w:rPr>
          </w:pPr>
          <w:hyperlink w:anchor="_Toc159308969" w:history="1">
            <w:r w:rsidRPr="00FB06E2">
              <w:rPr>
                <w:rStyle w:val="Hyperlink"/>
                <w:noProof/>
              </w:rPr>
              <w:t>4.1</w:t>
            </w:r>
            <w:r>
              <w:rPr>
                <w:rFonts w:asciiTheme="minorHAnsi" w:eastAsiaTheme="minorEastAsia" w:hAnsiTheme="minorHAnsi"/>
                <w:noProof/>
                <w:lang w:eastAsia="en-GB"/>
              </w:rPr>
              <w:tab/>
            </w:r>
            <w:r w:rsidRPr="00FB06E2">
              <w:rPr>
                <w:rStyle w:val="Hyperlink"/>
                <w:noProof/>
              </w:rPr>
              <w:t>Dry sump pan</w:t>
            </w:r>
            <w:r>
              <w:rPr>
                <w:noProof/>
                <w:webHidden/>
              </w:rPr>
              <w:tab/>
            </w:r>
            <w:r>
              <w:rPr>
                <w:noProof/>
                <w:webHidden/>
              </w:rPr>
              <w:fldChar w:fldCharType="begin"/>
            </w:r>
            <w:r>
              <w:rPr>
                <w:noProof/>
                <w:webHidden/>
              </w:rPr>
              <w:instrText xml:space="preserve"> PAGEREF _Toc159308969 \h </w:instrText>
            </w:r>
            <w:r>
              <w:rPr>
                <w:noProof/>
                <w:webHidden/>
              </w:rPr>
            </w:r>
            <w:r>
              <w:rPr>
                <w:noProof/>
                <w:webHidden/>
              </w:rPr>
              <w:fldChar w:fldCharType="separate"/>
            </w:r>
            <w:r>
              <w:rPr>
                <w:noProof/>
                <w:webHidden/>
              </w:rPr>
              <w:t>7</w:t>
            </w:r>
            <w:r>
              <w:rPr>
                <w:noProof/>
                <w:webHidden/>
              </w:rPr>
              <w:fldChar w:fldCharType="end"/>
            </w:r>
          </w:hyperlink>
        </w:p>
        <w:p w14:paraId="4509A067" w14:textId="17EB90D6" w:rsidR="00736539" w:rsidRDefault="00736539">
          <w:pPr>
            <w:pStyle w:val="TOC2"/>
            <w:tabs>
              <w:tab w:val="left" w:pos="880"/>
              <w:tab w:val="right" w:leader="dot" w:pos="9016"/>
            </w:tabs>
            <w:rPr>
              <w:rFonts w:asciiTheme="minorHAnsi" w:eastAsiaTheme="minorEastAsia" w:hAnsiTheme="minorHAnsi"/>
              <w:noProof/>
              <w:lang w:eastAsia="en-GB"/>
            </w:rPr>
          </w:pPr>
          <w:hyperlink w:anchor="_Toc159308970" w:history="1">
            <w:r w:rsidRPr="00FB06E2">
              <w:rPr>
                <w:rStyle w:val="Hyperlink"/>
                <w:noProof/>
              </w:rPr>
              <w:t>4.2</w:t>
            </w:r>
            <w:r>
              <w:rPr>
                <w:rFonts w:asciiTheme="minorHAnsi" w:eastAsiaTheme="minorEastAsia" w:hAnsiTheme="minorHAnsi"/>
                <w:noProof/>
                <w:lang w:eastAsia="en-GB"/>
              </w:rPr>
              <w:tab/>
            </w:r>
            <w:r w:rsidRPr="00FB06E2">
              <w:rPr>
                <w:rStyle w:val="Hyperlink"/>
                <w:noProof/>
              </w:rPr>
              <w:t>Oil Pump Pickup Adaptor</w:t>
            </w:r>
            <w:r>
              <w:rPr>
                <w:noProof/>
                <w:webHidden/>
              </w:rPr>
              <w:tab/>
            </w:r>
            <w:r>
              <w:rPr>
                <w:noProof/>
                <w:webHidden/>
              </w:rPr>
              <w:fldChar w:fldCharType="begin"/>
            </w:r>
            <w:r>
              <w:rPr>
                <w:noProof/>
                <w:webHidden/>
              </w:rPr>
              <w:instrText xml:space="preserve"> PAGEREF _Toc159308970 \h </w:instrText>
            </w:r>
            <w:r>
              <w:rPr>
                <w:noProof/>
                <w:webHidden/>
              </w:rPr>
            </w:r>
            <w:r>
              <w:rPr>
                <w:noProof/>
                <w:webHidden/>
              </w:rPr>
              <w:fldChar w:fldCharType="separate"/>
            </w:r>
            <w:r>
              <w:rPr>
                <w:noProof/>
                <w:webHidden/>
              </w:rPr>
              <w:t>11</w:t>
            </w:r>
            <w:r>
              <w:rPr>
                <w:noProof/>
                <w:webHidden/>
              </w:rPr>
              <w:fldChar w:fldCharType="end"/>
            </w:r>
          </w:hyperlink>
        </w:p>
        <w:p w14:paraId="1D5B5747" w14:textId="75C67FE6" w:rsidR="00736539" w:rsidRDefault="00736539">
          <w:pPr>
            <w:pStyle w:val="TOC1"/>
            <w:tabs>
              <w:tab w:val="left" w:pos="440"/>
              <w:tab w:val="right" w:leader="dot" w:pos="9016"/>
            </w:tabs>
            <w:rPr>
              <w:rFonts w:asciiTheme="minorHAnsi" w:eastAsiaTheme="minorEastAsia" w:hAnsiTheme="minorHAnsi"/>
              <w:noProof/>
              <w:lang w:eastAsia="en-GB"/>
            </w:rPr>
          </w:pPr>
          <w:hyperlink w:anchor="_Toc159308971" w:history="1">
            <w:r w:rsidRPr="00FB06E2">
              <w:rPr>
                <w:rStyle w:val="Hyperlink"/>
                <w:noProof/>
              </w:rPr>
              <w:t>5</w:t>
            </w:r>
            <w:r>
              <w:rPr>
                <w:rFonts w:asciiTheme="minorHAnsi" w:eastAsiaTheme="minorEastAsia" w:hAnsiTheme="minorHAnsi"/>
                <w:noProof/>
                <w:lang w:eastAsia="en-GB"/>
              </w:rPr>
              <w:tab/>
            </w:r>
            <w:r w:rsidRPr="00FB06E2">
              <w:rPr>
                <w:rStyle w:val="Hyperlink"/>
                <w:noProof/>
              </w:rPr>
              <w:t>Evaluation</w:t>
            </w:r>
            <w:r>
              <w:rPr>
                <w:noProof/>
                <w:webHidden/>
              </w:rPr>
              <w:tab/>
            </w:r>
            <w:r>
              <w:rPr>
                <w:noProof/>
                <w:webHidden/>
              </w:rPr>
              <w:fldChar w:fldCharType="begin"/>
            </w:r>
            <w:r>
              <w:rPr>
                <w:noProof/>
                <w:webHidden/>
              </w:rPr>
              <w:instrText xml:space="preserve"> PAGEREF _Toc159308971 \h </w:instrText>
            </w:r>
            <w:r>
              <w:rPr>
                <w:noProof/>
                <w:webHidden/>
              </w:rPr>
            </w:r>
            <w:r>
              <w:rPr>
                <w:noProof/>
                <w:webHidden/>
              </w:rPr>
              <w:fldChar w:fldCharType="separate"/>
            </w:r>
            <w:r>
              <w:rPr>
                <w:noProof/>
                <w:webHidden/>
              </w:rPr>
              <w:t>14</w:t>
            </w:r>
            <w:r>
              <w:rPr>
                <w:noProof/>
                <w:webHidden/>
              </w:rPr>
              <w:fldChar w:fldCharType="end"/>
            </w:r>
          </w:hyperlink>
        </w:p>
        <w:p w14:paraId="542FF9B0" w14:textId="7B36C4C9" w:rsidR="00736539" w:rsidRDefault="00736539">
          <w:pPr>
            <w:pStyle w:val="TOC1"/>
            <w:tabs>
              <w:tab w:val="left" w:pos="440"/>
              <w:tab w:val="right" w:leader="dot" w:pos="9016"/>
            </w:tabs>
            <w:rPr>
              <w:rFonts w:asciiTheme="minorHAnsi" w:eastAsiaTheme="minorEastAsia" w:hAnsiTheme="minorHAnsi"/>
              <w:noProof/>
              <w:lang w:eastAsia="en-GB"/>
            </w:rPr>
          </w:pPr>
          <w:hyperlink w:anchor="_Toc159308972" w:history="1">
            <w:r w:rsidRPr="00FB06E2">
              <w:rPr>
                <w:rStyle w:val="Hyperlink"/>
                <w:noProof/>
              </w:rPr>
              <w:t>6</w:t>
            </w:r>
            <w:r>
              <w:rPr>
                <w:rFonts w:asciiTheme="minorHAnsi" w:eastAsiaTheme="minorEastAsia" w:hAnsiTheme="minorHAnsi"/>
                <w:noProof/>
                <w:lang w:eastAsia="en-GB"/>
              </w:rPr>
              <w:tab/>
            </w:r>
            <w:r w:rsidRPr="00FB06E2">
              <w:rPr>
                <w:rStyle w:val="Hyperlink"/>
                <w:noProof/>
              </w:rPr>
              <w:t>Final Design</w:t>
            </w:r>
            <w:r>
              <w:rPr>
                <w:noProof/>
                <w:webHidden/>
              </w:rPr>
              <w:tab/>
            </w:r>
            <w:r>
              <w:rPr>
                <w:noProof/>
                <w:webHidden/>
              </w:rPr>
              <w:fldChar w:fldCharType="begin"/>
            </w:r>
            <w:r>
              <w:rPr>
                <w:noProof/>
                <w:webHidden/>
              </w:rPr>
              <w:instrText xml:space="preserve"> PAGEREF _Toc159308972 \h </w:instrText>
            </w:r>
            <w:r>
              <w:rPr>
                <w:noProof/>
                <w:webHidden/>
              </w:rPr>
            </w:r>
            <w:r>
              <w:rPr>
                <w:noProof/>
                <w:webHidden/>
              </w:rPr>
              <w:fldChar w:fldCharType="separate"/>
            </w:r>
            <w:r>
              <w:rPr>
                <w:noProof/>
                <w:webHidden/>
              </w:rPr>
              <w:t>16</w:t>
            </w:r>
            <w:r>
              <w:rPr>
                <w:noProof/>
                <w:webHidden/>
              </w:rPr>
              <w:fldChar w:fldCharType="end"/>
            </w:r>
          </w:hyperlink>
        </w:p>
        <w:p w14:paraId="4F8AA5EF" w14:textId="666EC969" w:rsidR="00736539" w:rsidRDefault="00736539">
          <w:pPr>
            <w:pStyle w:val="TOC2"/>
            <w:tabs>
              <w:tab w:val="left" w:pos="880"/>
              <w:tab w:val="right" w:leader="dot" w:pos="9016"/>
            </w:tabs>
            <w:rPr>
              <w:rFonts w:asciiTheme="minorHAnsi" w:eastAsiaTheme="minorEastAsia" w:hAnsiTheme="minorHAnsi"/>
              <w:noProof/>
              <w:lang w:eastAsia="en-GB"/>
            </w:rPr>
          </w:pPr>
          <w:hyperlink w:anchor="_Toc159308973" w:history="1">
            <w:r w:rsidRPr="00FB06E2">
              <w:rPr>
                <w:rStyle w:val="Hyperlink"/>
                <w:noProof/>
              </w:rPr>
              <w:t>6.1</w:t>
            </w:r>
            <w:r>
              <w:rPr>
                <w:rFonts w:asciiTheme="minorHAnsi" w:eastAsiaTheme="minorEastAsia" w:hAnsiTheme="minorHAnsi"/>
                <w:noProof/>
                <w:lang w:eastAsia="en-GB"/>
              </w:rPr>
              <w:tab/>
            </w:r>
            <w:r w:rsidRPr="00FB06E2">
              <w:rPr>
                <w:rStyle w:val="Hyperlink"/>
                <w:noProof/>
              </w:rPr>
              <w:t>Dry sump pan</w:t>
            </w:r>
            <w:r>
              <w:rPr>
                <w:noProof/>
                <w:webHidden/>
              </w:rPr>
              <w:tab/>
            </w:r>
            <w:r>
              <w:rPr>
                <w:noProof/>
                <w:webHidden/>
              </w:rPr>
              <w:fldChar w:fldCharType="begin"/>
            </w:r>
            <w:r>
              <w:rPr>
                <w:noProof/>
                <w:webHidden/>
              </w:rPr>
              <w:instrText xml:space="preserve"> PAGEREF _Toc159308973 \h </w:instrText>
            </w:r>
            <w:r>
              <w:rPr>
                <w:noProof/>
                <w:webHidden/>
              </w:rPr>
            </w:r>
            <w:r>
              <w:rPr>
                <w:noProof/>
                <w:webHidden/>
              </w:rPr>
              <w:fldChar w:fldCharType="separate"/>
            </w:r>
            <w:r>
              <w:rPr>
                <w:noProof/>
                <w:webHidden/>
              </w:rPr>
              <w:t>16</w:t>
            </w:r>
            <w:r>
              <w:rPr>
                <w:noProof/>
                <w:webHidden/>
              </w:rPr>
              <w:fldChar w:fldCharType="end"/>
            </w:r>
          </w:hyperlink>
        </w:p>
        <w:p w14:paraId="150CA93A" w14:textId="19FAA1DD" w:rsidR="00736539" w:rsidRDefault="00736539">
          <w:pPr>
            <w:pStyle w:val="TOC2"/>
            <w:tabs>
              <w:tab w:val="left" w:pos="880"/>
              <w:tab w:val="right" w:leader="dot" w:pos="9016"/>
            </w:tabs>
            <w:rPr>
              <w:rFonts w:asciiTheme="minorHAnsi" w:eastAsiaTheme="minorEastAsia" w:hAnsiTheme="minorHAnsi"/>
              <w:noProof/>
              <w:lang w:eastAsia="en-GB"/>
            </w:rPr>
          </w:pPr>
          <w:hyperlink w:anchor="_Toc159308974" w:history="1">
            <w:r w:rsidRPr="00FB06E2">
              <w:rPr>
                <w:rStyle w:val="Hyperlink"/>
                <w:noProof/>
              </w:rPr>
              <w:t>6.2</w:t>
            </w:r>
            <w:r>
              <w:rPr>
                <w:rFonts w:asciiTheme="minorHAnsi" w:eastAsiaTheme="minorEastAsia" w:hAnsiTheme="minorHAnsi"/>
                <w:noProof/>
                <w:lang w:eastAsia="en-GB"/>
              </w:rPr>
              <w:tab/>
            </w:r>
            <w:r w:rsidRPr="00FB06E2">
              <w:rPr>
                <w:rStyle w:val="Hyperlink"/>
                <w:noProof/>
              </w:rPr>
              <w:t>Oil pickup pump</w:t>
            </w:r>
            <w:r>
              <w:rPr>
                <w:noProof/>
                <w:webHidden/>
              </w:rPr>
              <w:tab/>
            </w:r>
            <w:r>
              <w:rPr>
                <w:noProof/>
                <w:webHidden/>
              </w:rPr>
              <w:fldChar w:fldCharType="begin"/>
            </w:r>
            <w:r>
              <w:rPr>
                <w:noProof/>
                <w:webHidden/>
              </w:rPr>
              <w:instrText xml:space="preserve"> PAGEREF _Toc159308974 \h </w:instrText>
            </w:r>
            <w:r>
              <w:rPr>
                <w:noProof/>
                <w:webHidden/>
              </w:rPr>
            </w:r>
            <w:r>
              <w:rPr>
                <w:noProof/>
                <w:webHidden/>
              </w:rPr>
              <w:fldChar w:fldCharType="separate"/>
            </w:r>
            <w:r>
              <w:rPr>
                <w:noProof/>
                <w:webHidden/>
              </w:rPr>
              <w:t>17</w:t>
            </w:r>
            <w:r>
              <w:rPr>
                <w:noProof/>
                <w:webHidden/>
              </w:rPr>
              <w:fldChar w:fldCharType="end"/>
            </w:r>
          </w:hyperlink>
        </w:p>
        <w:p w14:paraId="21C4E306" w14:textId="3D3E376A" w:rsidR="00736539" w:rsidRDefault="00736539">
          <w:pPr>
            <w:pStyle w:val="TOC1"/>
            <w:tabs>
              <w:tab w:val="left" w:pos="440"/>
              <w:tab w:val="right" w:leader="dot" w:pos="9016"/>
            </w:tabs>
            <w:rPr>
              <w:rFonts w:asciiTheme="minorHAnsi" w:eastAsiaTheme="minorEastAsia" w:hAnsiTheme="minorHAnsi"/>
              <w:noProof/>
              <w:lang w:eastAsia="en-GB"/>
            </w:rPr>
          </w:pPr>
          <w:hyperlink w:anchor="_Toc159308975" w:history="1">
            <w:r w:rsidRPr="00FB06E2">
              <w:rPr>
                <w:rStyle w:val="Hyperlink"/>
                <w:noProof/>
              </w:rPr>
              <w:t>7</w:t>
            </w:r>
            <w:r>
              <w:rPr>
                <w:rFonts w:asciiTheme="minorHAnsi" w:eastAsiaTheme="minorEastAsia" w:hAnsiTheme="minorHAnsi"/>
                <w:noProof/>
                <w:lang w:eastAsia="en-GB"/>
              </w:rPr>
              <w:tab/>
            </w:r>
            <w:r w:rsidRPr="00FB06E2">
              <w:rPr>
                <w:rStyle w:val="Hyperlink"/>
                <w:noProof/>
              </w:rPr>
              <w:t>Evaluation Framework</w:t>
            </w:r>
            <w:r>
              <w:rPr>
                <w:noProof/>
                <w:webHidden/>
              </w:rPr>
              <w:tab/>
            </w:r>
            <w:r>
              <w:rPr>
                <w:noProof/>
                <w:webHidden/>
              </w:rPr>
              <w:fldChar w:fldCharType="begin"/>
            </w:r>
            <w:r>
              <w:rPr>
                <w:noProof/>
                <w:webHidden/>
              </w:rPr>
              <w:instrText xml:space="preserve"> PAGEREF _Toc159308975 \h </w:instrText>
            </w:r>
            <w:r>
              <w:rPr>
                <w:noProof/>
                <w:webHidden/>
              </w:rPr>
            </w:r>
            <w:r>
              <w:rPr>
                <w:noProof/>
                <w:webHidden/>
              </w:rPr>
              <w:fldChar w:fldCharType="separate"/>
            </w:r>
            <w:r>
              <w:rPr>
                <w:noProof/>
                <w:webHidden/>
              </w:rPr>
              <w:t>18</w:t>
            </w:r>
            <w:r>
              <w:rPr>
                <w:noProof/>
                <w:webHidden/>
              </w:rPr>
              <w:fldChar w:fldCharType="end"/>
            </w:r>
          </w:hyperlink>
        </w:p>
        <w:p w14:paraId="19462590" w14:textId="6C68D1D7" w:rsidR="00736539" w:rsidRDefault="00736539">
          <w:pPr>
            <w:pStyle w:val="TOC1"/>
            <w:tabs>
              <w:tab w:val="left" w:pos="440"/>
              <w:tab w:val="right" w:leader="dot" w:pos="9016"/>
            </w:tabs>
            <w:rPr>
              <w:rFonts w:asciiTheme="minorHAnsi" w:eastAsiaTheme="minorEastAsia" w:hAnsiTheme="minorHAnsi"/>
              <w:noProof/>
              <w:lang w:eastAsia="en-GB"/>
            </w:rPr>
          </w:pPr>
          <w:hyperlink w:anchor="_Toc159308976" w:history="1">
            <w:r w:rsidRPr="00FB06E2">
              <w:rPr>
                <w:rStyle w:val="Hyperlink"/>
                <w:noProof/>
              </w:rPr>
              <w:t>8</w:t>
            </w:r>
            <w:r>
              <w:rPr>
                <w:rFonts w:asciiTheme="minorHAnsi" w:eastAsiaTheme="minorEastAsia" w:hAnsiTheme="minorHAnsi"/>
                <w:noProof/>
                <w:lang w:eastAsia="en-GB"/>
              </w:rPr>
              <w:tab/>
            </w:r>
            <w:r w:rsidRPr="00FB06E2">
              <w:rPr>
                <w:rStyle w:val="Hyperlink"/>
                <w:noProof/>
              </w:rPr>
              <w:t>Conclusion</w:t>
            </w:r>
            <w:r>
              <w:rPr>
                <w:noProof/>
                <w:webHidden/>
              </w:rPr>
              <w:tab/>
            </w:r>
            <w:r>
              <w:rPr>
                <w:noProof/>
                <w:webHidden/>
              </w:rPr>
              <w:fldChar w:fldCharType="begin"/>
            </w:r>
            <w:r>
              <w:rPr>
                <w:noProof/>
                <w:webHidden/>
              </w:rPr>
              <w:instrText xml:space="preserve"> PAGEREF _Toc159308976 \h </w:instrText>
            </w:r>
            <w:r>
              <w:rPr>
                <w:noProof/>
                <w:webHidden/>
              </w:rPr>
            </w:r>
            <w:r>
              <w:rPr>
                <w:noProof/>
                <w:webHidden/>
              </w:rPr>
              <w:fldChar w:fldCharType="separate"/>
            </w:r>
            <w:r>
              <w:rPr>
                <w:noProof/>
                <w:webHidden/>
              </w:rPr>
              <w:t>19</w:t>
            </w:r>
            <w:r>
              <w:rPr>
                <w:noProof/>
                <w:webHidden/>
              </w:rPr>
              <w:fldChar w:fldCharType="end"/>
            </w:r>
          </w:hyperlink>
        </w:p>
        <w:p w14:paraId="331BCA9F" w14:textId="6CAA5840" w:rsidR="00736539" w:rsidRDefault="00736539">
          <w:pPr>
            <w:pStyle w:val="TOC1"/>
            <w:tabs>
              <w:tab w:val="left" w:pos="440"/>
              <w:tab w:val="right" w:leader="dot" w:pos="9016"/>
            </w:tabs>
            <w:rPr>
              <w:rFonts w:asciiTheme="minorHAnsi" w:eastAsiaTheme="minorEastAsia" w:hAnsiTheme="minorHAnsi"/>
              <w:noProof/>
              <w:lang w:eastAsia="en-GB"/>
            </w:rPr>
          </w:pPr>
          <w:hyperlink w:anchor="_Toc159308977" w:history="1">
            <w:r w:rsidRPr="00FB06E2">
              <w:rPr>
                <w:rStyle w:val="Hyperlink"/>
                <w:noProof/>
              </w:rPr>
              <w:t>9</w:t>
            </w:r>
            <w:r>
              <w:rPr>
                <w:rFonts w:asciiTheme="minorHAnsi" w:eastAsiaTheme="minorEastAsia" w:hAnsiTheme="minorHAnsi"/>
                <w:noProof/>
                <w:lang w:eastAsia="en-GB"/>
              </w:rPr>
              <w:tab/>
            </w:r>
            <w:r w:rsidRPr="00FB06E2">
              <w:rPr>
                <w:rStyle w:val="Hyperlink"/>
                <w:noProof/>
              </w:rPr>
              <w:t>References</w:t>
            </w:r>
            <w:r>
              <w:rPr>
                <w:noProof/>
                <w:webHidden/>
              </w:rPr>
              <w:tab/>
            </w:r>
            <w:r>
              <w:rPr>
                <w:noProof/>
                <w:webHidden/>
              </w:rPr>
              <w:fldChar w:fldCharType="begin"/>
            </w:r>
            <w:r>
              <w:rPr>
                <w:noProof/>
                <w:webHidden/>
              </w:rPr>
              <w:instrText xml:space="preserve"> PAGEREF _Toc159308977 \h </w:instrText>
            </w:r>
            <w:r>
              <w:rPr>
                <w:noProof/>
                <w:webHidden/>
              </w:rPr>
            </w:r>
            <w:r>
              <w:rPr>
                <w:noProof/>
                <w:webHidden/>
              </w:rPr>
              <w:fldChar w:fldCharType="separate"/>
            </w:r>
            <w:r>
              <w:rPr>
                <w:noProof/>
                <w:webHidden/>
              </w:rPr>
              <w:t>20</w:t>
            </w:r>
            <w:r>
              <w:rPr>
                <w:noProof/>
                <w:webHidden/>
              </w:rPr>
              <w:fldChar w:fldCharType="end"/>
            </w:r>
          </w:hyperlink>
        </w:p>
        <w:p w14:paraId="235CAFD4" w14:textId="072479FB" w:rsidR="004658BF" w:rsidRPr="003D125A" w:rsidRDefault="004658BF">
          <w:pPr>
            <w:rPr>
              <w:b/>
              <w:bCs/>
              <w:noProof/>
            </w:rPr>
          </w:pPr>
          <w:r>
            <w:rPr>
              <w:b/>
              <w:bCs/>
              <w:noProof/>
            </w:rPr>
            <w:fldChar w:fldCharType="end"/>
          </w:r>
        </w:p>
      </w:sdtContent>
    </w:sdt>
    <w:p w14:paraId="6DFC0D59" w14:textId="053B5785" w:rsidR="000931F7" w:rsidRDefault="003D125A">
      <w:pPr>
        <w:pStyle w:val="TableofFigures"/>
        <w:tabs>
          <w:tab w:val="right" w:leader="dot" w:pos="9016"/>
        </w:tabs>
        <w:rPr>
          <w:rFonts w:asciiTheme="minorHAnsi" w:eastAsiaTheme="minorEastAsia" w:hAnsiTheme="minorHAnsi"/>
          <w:noProof/>
          <w:lang w:eastAsia="en-GB"/>
        </w:rPr>
      </w:pPr>
      <w:r>
        <w:fldChar w:fldCharType="begin"/>
      </w:r>
      <w:r>
        <w:instrText xml:space="preserve"> TOC \h \z \c "Table" </w:instrText>
      </w:r>
      <w:r>
        <w:fldChar w:fldCharType="separate"/>
      </w:r>
      <w:hyperlink w:anchor="_Toc159305538" w:history="1">
        <w:r w:rsidR="000931F7" w:rsidRPr="0050780F">
          <w:rPr>
            <w:rStyle w:val="Hyperlink"/>
            <w:noProof/>
          </w:rPr>
          <w:t>Table 1 - Customer Requirements Prioritized</w:t>
        </w:r>
        <w:r w:rsidR="000931F7">
          <w:rPr>
            <w:noProof/>
            <w:webHidden/>
          </w:rPr>
          <w:tab/>
        </w:r>
        <w:r w:rsidR="000931F7">
          <w:rPr>
            <w:noProof/>
            <w:webHidden/>
          </w:rPr>
          <w:fldChar w:fldCharType="begin"/>
        </w:r>
        <w:r w:rsidR="000931F7">
          <w:rPr>
            <w:noProof/>
            <w:webHidden/>
          </w:rPr>
          <w:instrText xml:space="preserve"> PAGEREF _Toc159305538 \h </w:instrText>
        </w:r>
        <w:r w:rsidR="000931F7">
          <w:rPr>
            <w:noProof/>
            <w:webHidden/>
          </w:rPr>
        </w:r>
        <w:r w:rsidR="000931F7">
          <w:rPr>
            <w:noProof/>
            <w:webHidden/>
          </w:rPr>
          <w:fldChar w:fldCharType="separate"/>
        </w:r>
        <w:r w:rsidR="00736539">
          <w:rPr>
            <w:noProof/>
            <w:webHidden/>
          </w:rPr>
          <w:t>2</w:t>
        </w:r>
        <w:r w:rsidR="000931F7">
          <w:rPr>
            <w:noProof/>
            <w:webHidden/>
          </w:rPr>
          <w:fldChar w:fldCharType="end"/>
        </w:r>
      </w:hyperlink>
    </w:p>
    <w:p w14:paraId="79990172" w14:textId="1F374685" w:rsidR="000931F7" w:rsidRDefault="000931F7">
      <w:pPr>
        <w:pStyle w:val="TableofFigures"/>
        <w:tabs>
          <w:tab w:val="right" w:leader="dot" w:pos="9016"/>
        </w:tabs>
        <w:rPr>
          <w:rFonts w:asciiTheme="minorHAnsi" w:eastAsiaTheme="minorEastAsia" w:hAnsiTheme="minorHAnsi"/>
          <w:noProof/>
          <w:lang w:eastAsia="en-GB"/>
        </w:rPr>
      </w:pPr>
      <w:hyperlink w:anchor="_Toc159305539" w:history="1">
        <w:r w:rsidRPr="0050780F">
          <w:rPr>
            <w:rStyle w:val="Hyperlink"/>
            <w:noProof/>
          </w:rPr>
          <w:t>Table 2 - Engineering Characteristics</w:t>
        </w:r>
        <w:r>
          <w:rPr>
            <w:noProof/>
            <w:webHidden/>
          </w:rPr>
          <w:tab/>
        </w:r>
        <w:r>
          <w:rPr>
            <w:noProof/>
            <w:webHidden/>
          </w:rPr>
          <w:fldChar w:fldCharType="begin"/>
        </w:r>
        <w:r>
          <w:rPr>
            <w:noProof/>
            <w:webHidden/>
          </w:rPr>
          <w:instrText xml:space="preserve"> PAGEREF _Toc159305539 \h </w:instrText>
        </w:r>
        <w:r>
          <w:rPr>
            <w:noProof/>
            <w:webHidden/>
          </w:rPr>
        </w:r>
        <w:r>
          <w:rPr>
            <w:noProof/>
            <w:webHidden/>
          </w:rPr>
          <w:fldChar w:fldCharType="separate"/>
        </w:r>
        <w:r w:rsidR="00736539">
          <w:rPr>
            <w:noProof/>
            <w:webHidden/>
          </w:rPr>
          <w:t>3</w:t>
        </w:r>
        <w:r>
          <w:rPr>
            <w:noProof/>
            <w:webHidden/>
          </w:rPr>
          <w:fldChar w:fldCharType="end"/>
        </w:r>
      </w:hyperlink>
    </w:p>
    <w:p w14:paraId="7DD964D3" w14:textId="59E885F1" w:rsidR="000931F7" w:rsidRDefault="000931F7">
      <w:pPr>
        <w:pStyle w:val="TableofFigures"/>
        <w:tabs>
          <w:tab w:val="right" w:leader="dot" w:pos="9016"/>
        </w:tabs>
        <w:rPr>
          <w:rFonts w:asciiTheme="minorHAnsi" w:eastAsiaTheme="minorEastAsia" w:hAnsiTheme="minorHAnsi"/>
          <w:noProof/>
          <w:lang w:eastAsia="en-GB"/>
        </w:rPr>
      </w:pPr>
      <w:hyperlink w:anchor="_Toc159305540" w:history="1">
        <w:r w:rsidRPr="0050780F">
          <w:rPr>
            <w:rStyle w:val="Hyperlink"/>
            <w:noProof/>
          </w:rPr>
          <w:t>Table 3 - Table displaying positive and negative relationships between customer requirements and engineering characteristics</w:t>
        </w:r>
        <w:r>
          <w:rPr>
            <w:noProof/>
            <w:webHidden/>
          </w:rPr>
          <w:tab/>
        </w:r>
        <w:r>
          <w:rPr>
            <w:noProof/>
            <w:webHidden/>
          </w:rPr>
          <w:fldChar w:fldCharType="begin"/>
        </w:r>
        <w:r>
          <w:rPr>
            <w:noProof/>
            <w:webHidden/>
          </w:rPr>
          <w:instrText xml:space="preserve"> PAGEREF _Toc159305540 \h </w:instrText>
        </w:r>
        <w:r>
          <w:rPr>
            <w:noProof/>
            <w:webHidden/>
          </w:rPr>
        </w:r>
        <w:r>
          <w:rPr>
            <w:noProof/>
            <w:webHidden/>
          </w:rPr>
          <w:fldChar w:fldCharType="separate"/>
        </w:r>
        <w:r w:rsidR="00736539">
          <w:rPr>
            <w:noProof/>
            <w:webHidden/>
          </w:rPr>
          <w:t>3</w:t>
        </w:r>
        <w:r>
          <w:rPr>
            <w:noProof/>
            <w:webHidden/>
          </w:rPr>
          <w:fldChar w:fldCharType="end"/>
        </w:r>
      </w:hyperlink>
    </w:p>
    <w:p w14:paraId="06197B74" w14:textId="7D4227C1" w:rsidR="003D125A" w:rsidRDefault="003D125A">
      <w:pPr>
        <w:pStyle w:val="TableofFigures"/>
        <w:tabs>
          <w:tab w:val="right" w:leader="dot" w:pos="9016"/>
        </w:tabs>
      </w:pPr>
      <w:r>
        <w:fldChar w:fldCharType="end"/>
      </w:r>
    </w:p>
    <w:p w14:paraId="4CEF1CD3" w14:textId="77777777" w:rsidR="003D125A" w:rsidRDefault="003D125A">
      <w:pPr>
        <w:pStyle w:val="TableofFigures"/>
        <w:tabs>
          <w:tab w:val="right" w:leader="dot" w:pos="9016"/>
        </w:tabs>
      </w:pPr>
    </w:p>
    <w:bookmarkStart w:id="0" w:name="_GoBack"/>
    <w:bookmarkEnd w:id="0"/>
    <w:p w14:paraId="4CD83F17" w14:textId="16534469" w:rsidR="00736539" w:rsidRDefault="003D125A">
      <w:pPr>
        <w:pStyle w:val="TableofFigures"/>
        <w:tabs>
          <w:tab w:val="right" w:leader="dot" w:pos="9016"/>
        </w:tabs>
        <w:rPr>
          <w:rFonts w:asciiTheme="minorHAnsi" w:eastAsiaTheme="minorEastAsia" w:hAnsiTheme="minorHAnsi"/>
          <w:noProof/>
          <w:lang w:eastAsia="en-GB"/>
        </w:rPr>
      </w:pPr>
      <w:r>
        <w:fldChar w:fldCharType="begin"/>
      </w:r>
      <w:r>
        <w:instrText xml:space="preserve"> TOC \h \z \c "Figure" </w:instrText>
      </w:r>
      <w:r>
        <w:fldChar w:fldCharType="separate"/>
      </w:r>
      <w:hyperlink w:anchor="_Toc159308978" w:history="1">
        <w:r w:rsidR="00736539" w:rsidRPr="00682FFD">
          <w:rPr>
            <w:rStyle w:val="Hyperlink"/>
            <w:noProof/>
          </w:rPr>
          <w:t>Figure 1- QFD analysis</w:t>
        </w:r>
        <w:r w:rsidR="00736539">
          <w:rPr>
            <w:noProof/>
            <w:webHidden/>
          </w:rPr>
          <w:tab/>
        </w:r>
        <w:r w:rsidR="00736539">
          <w:rPr>
            <w:noProof/>
            <w:webHidden/>
          </w:rPr>
          <w:fldChar w:fldCharType="begin"/>
        </w:r>
        <w:r w:rsidR="00736539">
          <w:rPr>
            <w:noProof/>
            <w:webHidden/>
          </w:rPr>
          <w:instrText xml:space="preserve"> PAGEREF _Toc159308978 \h </w:instrText>
        </w:r>
        <w:r w:rsidR="00736539">
          <w:rPr>
            <w:noProof/>
            <w:webHidden/>
          </w:rPr>
        </w:r>
        <w:r w:rsidR="00736539">
          <w:rPr>
            <w:noProof/>
            <w:webHidden/>
          </w:rPr>
          <w:fldChar w:fldCharType="separate"/>
        </w:r>
        <w:r w:rsidR="00736539">
          <w:rPr>
            <w:noProof/>
            <w:webHidden/>
          </w:rPr>
          <w:t>4</w:t>
        </w:r>
        <w:r w:rsidR="00736539">
          <w:rPr>
            <w:noProof/>
            <w:webHidden/>
          </w:rPr>
          <w:fldChar w:fldCharType="end"/>
        </w:r>
      </w:hyperlink>
    </w:p>
    <w:p w14:paraId="1EF930FF" w14:textId="6057EE55" w:rsidR="00736539" w:rsidRDefault="00736539">
      <w:pPr>
        <w:pStyle w:val="TableofFigures"/>
        <w:tabs>
          <w:tab w:val="right" w:leader="dot" w:pos="9016"/>
        </w:tabs>
        <w:rPr>
          <w:rFonts w:asciiTheme="minorHAnsi" w:eastAsiaTheme="minorEastAsia" w:hAnsiTheme="minorHAnsi"/>
          <w:noProof/>
          <w:lang w:eastAsia="en-GB"/>
        </w:rPr>
      </w:pPr>
      <w:hyperlink w:anchor="_Toc159308979" w:history="1">
        <w:r w:rsidRPr="00682FFD">
          <w:rPr>
            <w:rStyle w:val="Hyperlink"/>
            <w:noProof/>
          </w:rPr>
          <w:t>Figure 2 - Wet sump design used for modification</w:t>
        </w:r>
        <w:r>
          <w:rPr>
            <w:noProof/>
            <w:webHidden/>
          </w:rPr>
          <w:tab/>
        </w:r>
        <w:r>
          <w:rPr>
            <w:noProof/>
            <w:webHidden/>
          </w:rPr>
          <w:fldChar w:fldCharType="begin"/>
        </w:r>
        <w:r>
          <w:rPr>
            <w:noProof/>
            <w:webHidden/>
          </w:rPr>
          <w:instrText xml:space="preserve"> PAGEREF _Toc159308979 \h </w:instrText>
        </w:r>
        <w:r>
          <w:rPr>
            <w:noProof/>
            <w:webHidden/>
          </w:rPr>
        </w:r>
        <w:r>
          <w:rPr>
            <w:noProof/>
            <w:webHidden/>
          </w:rPr>
          <w:fldChar w:fldCharType="separate"/>
        </w:r>
        <w:r>
          <w:rPr>
            <w:noProof/>
            <w:webHidden/>
          </w:rPr>
          <w:t>7</w:t>
        </w:r>
        <w:r>
          <w:rPr>
            <w:noProof/>
            <w:webHidden/>
          </w:rPr>
          <w:fldChar w:fldCharType="end"/>
        </w:r>
      </w:hyperlink>
    </w:p>
    <w:p w14:paraId="58D95FBB" w14:textId="659AADB0" w:rsidR="00736539" w:rsidRDefault="00736539">
      <w:pPr>
        <w:pStyle w:val="TableofFigures"/>
        <w:tabs>
          <w:tab w:val="right" w:leader="dot" w:pos="9016"/>
        </w:tabs>
        <w:rPr>
          <w:rFonts w:asciiTheme="minorHAnsi" w:eastAsiaTheme="minorEastAsia" w:hAnsiTheme="minorHAnsi"/>
          <w:noProof/>
          <w:lang w:eastAsia="en-GB"/>
        </w:rPr>
      </w:pPr>
      <w:hyperlink w:anchor="_Toc159308980" w:history="1">
        <w:r w:rsidRPr="00682FFD">
          <w:rPr>
            <w:rStyle w:val="Hyperlink"/>
            <w:noProof/>
          </w:rPr>
          <w:t>Figure 3 - Cut extrude executed on wet sump design</w:t>
        </w:r>
        <w:r>
          <w:rPr>
            <w:noProof/>
            <w:webHidden/>
          </w:rPr>
          <w:tab/>
        </w:r>
        <w:r>
          <w:rPr>
            <w:noProof/>
            <w:webHidden/>
          </w:rPr>
          <w:fldChar w:fldCharType="begin"/>
        </w:r>
        <w:r>
          <w:rPr>
            <w:noProof/>
            <w:webHidden/>
          </w:rPr>
          <w:instrText xml:space="preserve"> PAGEREF _Toc159308980 \h </w:instrText>
        </w:r>
        <w:r>
          <w:rPr>
            <w:noProof/>
            <w:webHidden/>
          </w:rPr>
        </w:r>
        <w:r>
          <w:rPr>
            <w:noProof/>
            <w:webHidden/>
          </w:rPr>
          <w:fldChar w:fldCharType="separate"/>
        </w:r>
        <w:r>
          <w:rPr>
            <w:noProof/>
            <w:webHidden/>
          </w:rPr>
          <w:t>7</w:t>
        </w:r>
        <w:r>
          <w:rPr>
            <w:noProof/>
            <w:webHidden/>
          </w:rPr>
          <w:fldChar w:fldCharType="end"/>
        </w:r>
      </w:hyperlink>
    </w:p>
    <w:p w14:paraId="263A7282" w14:textId="4579B183" w:rsidR="00736539" w:rsidRDefault="00736539">
      <w:pPr>
        <w:pStyle w:val="TableofFigures"/>
        <w:tabs>
          <w:tab w:val="right" w:leader="dot" w:pos="9016"/>
        </w:tabs>
        <w:rPr>
          <w:rFonts w:asciiTheme="minorHAnsi" w:eastAsiaTheme="minorEastAsia" w:hAnsiTheme="minorHAnsi"/>
          <w:noProof/>
          <w:lang w:eastAsia="en-GB"/>
        </w:rPr>
      </w:pPr>
      <w:hyperlink w:anchor="_Toc159308981" w:history="1">
        <w:r w:rsidRPr="00682FFD">
          <w:rPr>
            <w:rStyle w:val="Hyperlink"/>
            <w:noProof/>
          </w:rPr>
          <w:t>Figure 4 - Sketch and extrude carried out on wet sump design</w:t>
        </w:r>
        <w:r>
          <w:rPr>
            <w:noProof/>
            <w:webHidden/>
          </w:rPr>
          <w:tab/>
        </w:r>
        <w:r>
          <w:rPr>
            <w:noProof/>
            <w:webHidden/>
          </w:rPr>
          <w:fldChar w:fldCharType="begin"/>
        </w:r>
        <w:r>
          <w:rPr>
            <w:noProof/>
            <w:webHidden/>
          </w:rPr>
          <w:instrText xml:space="preserve"> PAGEREF _Toc159308981 \h </w:instrText>
        </w:r>
        <w:r>
          <w:rPr>
            <w:noProof/>
            <w:webHidden/>
          </w:rPr>
        </w:r>
        <w:r>
          <w:rPr>
            <w:noProof/>
            <w:webHidden/>
          </w:rPr>
          <w:fldChar w:fldCharType="separate"/>
        </w:r>
        <w:r>
          <w:rPr>
            <w:noProof/>
            <w:webHidden/>
          </w:rPr>
          <w:t>8</w:t>
        </w:r>
        <w:r>
          <w:rPr>
            <w:noProof/>
            <w:webHidden/>
          </w:rPr>
          <w:fldChar w:fldCharType="end"/>
        </w:r>
      </w:hyperlink>
    </w:p>
    <w:p w14:paraId="2B47BC72" w14:textId="7BFC52A9" w:rsidR="00736539" w:rsidRDefault="00736539">
      <w:pPr>
        <w:pStyle w:val="TableofFigures"/>
        <w:tabs>
          <w:tab w:val="right" w:leader="dot" w:pos="9016"/>
        </w:tabs>
        <w:rPr>
          <w:rFonts w:asciiTheme="minorHAnsi" w:eastAsiaTheme="minorEastAsia" w:hAnsiTheme="minorHAnsi"/>
          <w:noProof/>
          <w:lang w:eastAsia="en-GB"/>
        </w:rPr>
      </w:pPr>
      <w:hyperlink w:anchor="_Toc159308982" w:history="1">
        <w:r w:rsidRPr="00682FFD">
          <w:rPr>
            <w:rStyle w:val="Hyperlink"/>
            <w:noProof/>
          </w:rPr>
          <w:t>Figure 5 - Sketch and cut extrude to achieve depth for dry sump</w:t>
        </w:r>
        <w:r>
          <w:rPr>
            <w:noProof/>
            <w:webHidden/>
          </w:rPr>
          <w:tab/>
        </w:r>
        <w:r>
          <w:rPr>
            <w:noProof/>
            <w:webHidden/>
          </w:rPr>
          <w:fldChar w:fldCharType="begin"/>
        </w:r>
        <w:r>
          <w:rPr>
            <w:noProof/>
            <w:webHidden/>
          </w:rPr>
          <w:instrText xml:space="preserve"> PAGEREF _Toc159308982 \h </w:instrText>
        </w:r>
        <w:r>
          <w:rPr>
            <w:noProof/>
            <w:webHidden/>
          </w:rPr>
        </w:r>
        <w:r>
          <w:rPr>
            <w:noProof/>
            <w:webHidden/>
          </w:rPr>
          <w:fldChar w:fldCharType="separate"/>
        </w:r>
        <w:r>
          <w:rPr>
            <w:noProof/>
            <w:webHidden/>
          </w:rPr>
          <w:t>8</w:t>
        </w:r>
        <w:r>
          <w:rPr>
            <w:noProof/>
            <w:webHidden/>
          </w:rPr>
          <w:fldChar w:fldCharType="end"/>
        </w:r>
      </w:hyperlink>
    </w:p>
    <w:p w14:paraId="7A15255F" w14:textId="3A4CBC47" w:rsidR="00736539" w:rsidRDefault="00736539">
      <w:pPr>
        <w:pStyle w:val="TableofFigures"/>
        <w:tabs>
          <w:tab w:val="right" w:leader="dot" w:pos="9016"/>
        </w:tabs>
        <w:rPr>
          <w:rFonts w:asciiTheme="minorHAnsi" w:eastAsiaTheme="minorEastAsia" w:hAnsiTheme="minorHAnsi"/>
          <w:noProof/>
          <w:lang w:eastAsia="en-GB"/>
        </w:rPr>
      </w:pPr>
      <w:hyperlink w:anchor="_Toc159308983" w:history="1">
        <w:r w:rsidRPr="00682FFD">
          <w:rPr>
            <w:rStyle w:val="Hyperlink"/>
            <w:noProof/>
          </w:rPr>
          <w:t>Figure 6 - Threaded hole cut extrude for oil pump pickup adaptor</w:t>
        </w:r>
        <w:r>
          <w:rPr>
            <w:noProof/>
            <w:webHidden/>
          </w:rPr>
          <w:tab/>
        </w:r>
        <w:r>
          <w:rPr>
            <w:noProof/>
            <w:webHidden/>
          </w:rPr>
          <w:fldChar w:fldCharType="begin"/>
        </w:r>
        <w:r>
          <w:rPr>
            <w:noProof/>
            <w:webHidden/>
          </w:rPr>
          <w:instrText xml:space="preserve"> PAGEREF _Toc159308983 \h </w:instrText>
        </w:r>
        <w:r>
          <w:rPr>
            <w:noProof/>
            <w:webHidden/>
          </w:rPr>
        </w:r>
        <w:r>
          <w:rPr>
            <w:noProof/>
            <w:webHidden/>
          </w:rPr>
          <w:fldChar w:fldCharType="separate"/>
        </w:r>
        <w:r>
          <w:rPr>
            <w:noProof/>
            <w:webHidden/>
          </w:rPr>
          <w:t>9</w:t>
        </w:r>
        <w:r>
          <w:rPr>
            <w:noProof/>
            <w:webHidden/>
          </w:rPr>
          <w:fldChar w:fldCharType="end"/>
        </w:r>
      </w:hyperlink>
    </w:p>
    <w:p w14:paraId="1847A40D" w14:textId="21ED1637" w:rsidR="00736539" w:rsidRDefault="00736539">
      <w:pPr>
        <w:pStyle w:val="TableofFigures"/>
        <w:tabs>
          <w:tab w:val="right" w:leader="dot" w:pos="9016"/>
        </w:tabs>
        <w:rPr>
          <w:rFonts w:asciiTheme="minorHAnsi" w:eastAsiaTheme="minorEastAsia" w:hAnsiTheme="minorHAnsi"/>
          <w:noProof/>
          <w:lang w:eastAsia="en-GB"/>
        </w:rPr>
      </w:pPr>
      <w:hyperlink w:anchor="_Toc159308984" w:history="1">
        <w:r w:rsidRPr="00682FFD">
          <w:rPr>
            <w:rStyle w:val="Hyperlink"/>
            <w:noProof/>
          </w:rPr>
          <w:t>Figure 7 - Cut extrude holes to attach to oil pump pickup</w:t>
        </w:r>
        <w:r>
          <w:rPr>
            <w:noProof/>
            <w:webHidden/>
          </w:rPr>
          <w:tab/>
        </w:r>
        <w:r>
          <w:rPr>
            <w:noProof/>
            <w:webHidden/>
          </w:rPr>
          <w:fldChar w:fldCharType="begin"/>
        </w:r>
        <w:r>
          <w:rPr>
            <w:noProof/>
            <w:webHidden/>
          </w:rPr>
          <w:instrText xml:space="preserve"> PAGEREF _Toc159308984 \h </w:instrText>
        </w:r>
        <w:r>
          <w:rPr>
            <w:noProof/>
            <w:webHidden/>
          </w:rPr>
        </w:r>
        <w:r>
          <w:rPr>
            <w:noProof/>
            <w:webHidden/>
          </w:rPr>
          <w:fldChar w:fldCharType="separate"/>
        </w:r>
        <w:r>
          <w:rPr>
            <w:noProof/>
            <w:webHidden/>
          </w:rPr>
          <w:t>9</w:t>
        </w:r>
        <w:r>
          <w:rPr>
            <w:noProof/>
            <w:webHidden/>
          </w:rPr>
          <w:fldChar w:fldCharType="end"/>
        </w:r>
      </w:hyperlink>
    </w:p>
    <w:p w14:paraId="0F6D47FD" w14:textId="68F977C2" w:rsidR="00736539" w:rsidRDefault="00736539">
      <w:pPr>
        <w:pStyle w:val="TableofFigures"/>
        <w:tabs>
          <w:tab w:val="right" w:leader="dot" w:pos="9016"/>
        </w:tabs>
        <w:rPr>
          <w:rFonts w:asciiTheme="minorHAnsi" w:eastAsiaTheme="minorEastAsia" w:hAnsiTheme="minorHAnsi"/>
          <w:noProof/>
          <w:lang w:eastAsia="en-GB"/>
        </w:rPr>
      </w:pPr>
      <w:hyperlink w:anchor="_Toc159308985" w:history="1">
        <w:r w:rsidRPr="00682FFD">
          <w:rPr>
            <w:rStyle w:val="Hyperlink"/>
            <w:noProof/>
          </w:rPr>
          <w:t>Figure 8 - Filled added on large holes</w:t>
        </w:r>
        <w:r>
          <w:rPr>
            <w:noProof/>
            <w:webHidden/>
          </w:rPr>
          <w:tab/>
        </w:r>
        <w:r>
          <w:rPr>
            <w:noProof/>
            <w:webHidden/>
          </w:rPr>
          <w:fldChar w:fldCharType="begin"/>
        </w:r>
        <w:r>
          <w:rPr>
            <w:noProof/>
            <w:webHidden/>
          </w:rPr>
          <w:instrText xml:space="preserve"> PAGEREF _Toc159308985 \h </w:instrText>
        </w:r>
        <w:r>
          <w:rPr>
            <w:noProof/>
            <w:webHidden/>
          </w:rPr>
        </w:r>
        <w:r>
          <w:rPr>
            <w:noProof/>
            <w:webHidden/>
          </w:rPr>
          <w:fldChar w:fldCharType="separate"/>
        </w:r>
        <w:r>
          <w:rPr>
            <w:noProof/>
            <w:webHidden/>
          </w:rPr>
          <w:t>10</w:t>
        </w:r>
        <w:r>
          <w:rPr>
            <w:noProof/>
            <w:webHidden/>
          </w:rPr>
          <w:fldChar w:fldCharType="end"/>
        </w:r>
      </w:hyperlink>
    </w:p>
    <w:p w14:paraId="6E6F7067" w14:textId="1A7B55CF" w:rsidR="00736539" w:rsidRDefault="00736539">
      <w:pPr>
        <w:pStyle w:val="TableofFigures"/>
        <w:tabs>
          <w:tab w:val="right" w:leader="dot" w:pos="9016"/>
        </w:tabs>
        <w:rPr>
          <w:rFonts w:asciiTheme="minorHAnsi" w:eastAsiaTheme="minorEastAsia" w:hAnsiTheme="minorHAnsi"/>
          <w:noProof/>
          <w:lang w:eastAsia="en-GB"/>
        </w:rPr>
      </w:pPr>
      <w:hyperlink w:anchor="_Toc159308986" w:history="1">
        <w:r w:rsidRPr="00682FFD">
          <w:rPr>
            <w:rStyle w:val="Hyperlink"/>
            <w:noProof/>
          </w:rPr>
          <w:t>Figure 9 - Fillet added on the four corner holes</w:t>
        </w:r>
        <w:r>
          <w:rPr>
            <w:noProof/>
            <w:webHidden/>
          </w:rPr>
          <w:tab/>
        </w:r>
        <w:r>
          <w:rPr>
            <w:noProof/>
            <w:webHidden/>
          </w:rPr>
          <w:fldChar w:fldCharType="begin"/>
        </w:r>
        <w:r>
          <w:rPr>
            <w:noProof/>
            <w:webHidden/>
          </w:rPr>
          <w:instrText xml:space="preserve"> PAGEREF _Toc159308986 \h </w:instrText>
        </w:r>
        <w:r>
          <w:rPr>
            <w:noProof/>
            <w:webHidden/>
          </w:rPr>
        </w:r>
        <w:r>
          <w:rPr>
            <w:noProof/>
            <w:webHidden/>
          </w:rPr>
          <w:fldChar w:fldCharType="separate"/>
        </w:r>
        <w:r>
          <w:rPr>
            <w:noProof/>
            <w:webHidden/>
          </w:rPr>
          <w:t>10</w:t>
        </w:r>
        <w:r>
          <w:rPr>
            <w:noProof/>
            <w:webHidden/>
          </w:rPr>
          <w:fldChar w:fldCharType="end"/>
        </w:r>
      </w:hyperlink>
    </w:p>
    <w:p w14:paraId="443801CD" w14:textId="1A0416E7" w:rsidR="00736539" w:rsidRDefault="00736539">
      <w:pPr>
        <w:pStyle w:val="TableofFigures"/>
        <w:tabs>
          <w:tab w:val="right" w:leader="dot" w:pos="9016"/>
        </w:tabs>
        <w:rPr>
          <w:rFonts w:asciiTheme="minorHAnsi" w:eastAsiaTheme="minorEastAsia" w:hAnsiTheme="minorHAnsi"/>
          <w:noProof/>
          <w:lang w:eastAsia="en-GB"/>
        </w:rPr>
      </w:pPr>
      <w:hyperlink w:anchor="_Toc159308987" w:history="1">
        <w:r w:rsidRPr="00682FFD">
          <w:rPr>
            <w:rStyle w:val="Hyperlink"/>
            <w:noProof/>
          </w:rPr>
          <w:t>Figure 10 - Final design of dry sump pan</w:t>
        </w:r>
        <w:r>
          <w:rPr>
            <w:noProof/>
            <w:webHidden/>
          </w:rPr>
          <w:tab/>
        </w:r>
        <w:r>
          <w:rPr>
            <w:noProof/>
            <w:webHidden/>
          </w:rPr>
          <w:fldChar w:fldCharType="begin"/>
        </w:r>
        <w:r>
          <w:rPr>
            <w:noProof/>
            <w:webHidden/>
          </w:rPr>
          <w:instrText xml:space="preserve"> PAGEREF _Toc159308987 \h </w:instrText>
        </w:r>
        <w:r>
          <w:rPr>
            <w:noProof/>
            <w:webHidden/>
          </w:rPr>
        </w:r>
        <w:r>
          <w:rPr>
            <w:noProof/>
            <w:webHidden/>
          </w:rPr>
          <w:fldChar w:fldCharType="separate"/>
        </w:r>
        <w:r>
          <w:rPr>
            <w:noProof/>
            <w:webHidden/>
          </w:rPr>
          <w:t>10</w:t>
        </w:r>
        <w:r>
          <w:rPr>
            <w:noProof/>
            <w:webHidden/>
          </w:rPr>
          <w:fldChar w:fldCharType="end"/>
        </w:r>
      </w:hyperlink>
    </w:p>
    <w:p w14:paraId="33A9DBFB" w14:textId="0CC0A6FD" w:rsidR="00736539" w:rsidRDefault="00736539">
      <w:pPr>
        <w:pStyle w:val="TableofFigures"/>
        <w:tabs>
          <w:tab w:val="right" w:leader="dot" w:pos="9016"/>
        </w:tabs>
        <w:rPr>
          <w:rFonts w:asciiTheme="minorHAnsi" w:eastAsiaTheme="minorEastAsia" w:hAnsiTheme="minorHAnsi"/>
          <w:noProof/>
          <w:lang w:eastAsia="en-GB"/>
        </w:rPr>
      </w:pPr>
      <w:hyperlink w:anchor="_Toc159308988" w:history="1">
        <w:r w:rsidRPr="00682FFD">
          <w:rPr>
            <w:rStyle w:val="Hyperlink"/>
            <w:noProof/>
          </w:rPr>
          <w:t>Figure 11 – Oil pump pickup adaptor 1 used as design inspiration (Carid, 2024)</w:t>
        </w:r>
        <w:r>
          <w:rPr>
            <w:noProof/>
            <w:webHidden/>
          </w:rPr>
          <w:tab/>
        </w:r>
        <w:r>
          <w:rPr>
            <w:noProof/>
            <w:webHidden/>
          </w:rPr>
          <w:fldChar w:fldCharType="begin"/>
        </w:r>
        <w:r>
          <w:rPr>
            <w:noProof/>
            <w:webHidden/>
          </w:rPr>
          <w:instrText xml:space="preserve"> PAGEREF _Toc159308988 \h </w:instrText>
        </w:r>
        <w:r>
          <w:rPr>
            <w:noProof/>
            <w:webHidden/>
          </w:rPr>
        </w:r>
        <w:r>
          <w:rPr>
            <w:noProof/>
            <w:webHidden/>
          </w:rPr>
          <w:fldChar w:fldCharType="separate"/>
        </w:r>
        <w:r>
          <w:rPr>
            <w:noProof/>
            <w:webHidden/>
          </w:rPr>
          <w:t>11</w:t>
        </w:r>
        <w:r>
          <w:rPr>
            <w:noProof/>
            <w:webHidden/>
          </w:rPr>
          <w:fldChar w:fldCharType="end"/>
        </w:r>
      </w:hyperlink>
    </w:p>
    <w:p w14:paraId="1669031A" w14:textId="7F4CFA44" w:rsidR="00736539" w:rsidRDefault="00736539">
      <w:pPr>
        <w:pStyle w:val="TableofFigures"/>
        <w:tabs>
          <w:tab w:val="right" w:leader="dot" w:pos="9016"/>
        </w:tabs>
        <w:rPr>
          <w:rFonts w:asciiTheme="minorHAnsi" w:eastAsiaTheme="minorEastAsia" w:hAnsiTheme="minorHAnsi"/>
          <w:noProof/>
          <w:lang w:eastAsia="en-GB"/>
        </w:rPr>
      </w:pPr>
      <w:hyperlink w:anchor="_Toc159308989" w:history="1">
        <w:r w:rsidRPr="00682FFD">
          <w:rPr>
            <w:rStyle w:val="Hyperlink"/>
            <w:noProof/>
          </w:rPr>
          <w:t>Figure 12 - Oil pump pickup adaptor 2 used as design inspiration (Amazon, 2005)</w:t>
        </w:r>
        <w:r>
          <w:rPr>
            <w:noProof/>
            <w:webHidden/>
          </w:rPr>
          <w:tab/>
        </w:r>
        <w:r>
          <w:rPr>
            <w:noProof/>
            <w:webHidden/>
          </w:rPr>
          <w:fldChar w:fldCharType="begin"/>
        </w:r>
        <w:r>
          <w:rPr>
            <w:noProof/>
            <w:webHidden/>
          </w:rPr>
          <w:instrText xml:space="preserve"> PAGEREF _Toc159308989 \h </w:instrText>
        </w:r>
        <w:r>
          <w:rPr>
            <w:noProof/>
            <w:webHidden/>
          </w:rPr>
        </w:r>
        <w:r>
          <w:rPr>
            <w:noProof/>
            <w:webHidden/>
          </w:rPr>
          <w:fldChar w:fldCharType="separate"/>
        </w:r>
        <w:r>
          <w:rPr>
            <w:noProof/>
            <w:webHidden/>
          </w:rPr>
          <w:t>11</w:t>
        </w:r>
        <w:r>
          <w:rPr>
            <w:noProof/>
            <w:webHidden/>
          </w:rPr>
          <w:fldChar w:fldCharType="end"/>
        </w:r>
      </w:hyperlink>
    </w:p>
    <w:p w14:paraId="55A8CAE5" w14:textId="78B32233" w:rsidR="00736539" w:rsidRDefault="00736539">
      <w:pPr>
        <w:pStyle w:val="TableofFigures"/>
        <w:tabs>
          <w:tab w:val="right" w:leader="dot" w:pos="9016"/>
        </w:tabs>
        <w:rPr>
          <w:rFonts w:asciiTheme="minorHAnsi" w:eastAsiaTheme="minorEastAsia" w:hAnsiTheme="minorHAnsi"/>
          <w:noProof/>
          <w:lang w:eastAsia="en-GB"/>
        </w:rPr>
      </w:pPr>
      <w:hyperlink w:anchor="_Toc159308990" w:history="1">
        <w:r w:rsidRPr="00682FFD">
          <w:rPr>
            <w:rStyle w:val="Hyperlink"/>
            <w:noProof/>
          </w:rPr>
          <w:t>Figure 13 - Base of oil pump pickup adaptor</w:t>
        </w:r>
        <w:r>
          <w:rPr>
            <w:noProof/>
            <w:webHidden/>
          </w:rPr>
          <w:tab/>
        </w:r>
        <w:r>
          <w:rPr>
            <w:noProof/>
            <w:webHidden/>
          </w:rPr>
          <w:fldChar w:fldCharType="begin"/>
        </w:r>
        <w:r>
          <w:rPr>
            <w:noProof/>
            <w:webHidden/>
          </w:rPr>
          <w:instrText xml:space="preserve"> PAGEREF _Toc159308990 \h </w:instrText>
        </w:r>
        <w:r>
          <w:rPr>
            <w:noProof/>
            <w:webHidden/>
          </w:rPr>
        </w:r>
        <w:r>
          <w:rPr>
            <w:noProof/>
            <w:webHidden/>
          </w:rPr>
          <w:fldChar w:fldCharType="separate"/>
        </w:r>
        <w:r>
          <w:rPr>
            <w:noProof/>
            <w:webHidden/>
          </w:rPr>
          <w:t>12</w:t>
        </w:r>
        <w:r>
          <w:rPr>
            <w:noProof/>
            <w:webHidden/>
          </w:rPr>
          <w:fldChar w:fldCharType="end"/>
        </w:r>
      </w:hyperlink>
    </w:p>
    <w:p w14:paraId="477C93D9" w14:textId="36F7AD6F" w:rsidR="00736539" w:rsidRDefault="00736539">
      <w:pPr>
        <w:pStyle w:val="TableofFigures"/>
        <w:tabs>
          <w:tab w:val="right" w:leader="dot" w:pos="9016"/>
        </w:tabs>
        <w:rPr>
          <w:rFonts w:asciiTheme="minorHAnsi" w:eastAsiaTheme="minorEastAsia" w:hAnsiTheme="minorHAnsi"/>
          <w:noProof/>
          <w:lang w:eastAsia="en-GB"/>
        </w:rPr>
      </w:pPr>
      <w:hyperlink w:anchor="_Toc159308991" w:history="1">
        <w:r w:rsidRPr="00682FFD">
          <w:rPr>
            <w:rStyle w:val="Hyperlink"/>
            <w:noProof/>
          </w:rPr>
          <w:t>Figure 14 – Oil pump pickup adaptor connection</w:t>
        </w:r>
        <w:r>
          <w:rPr>
            <w:noProof/>
            <w:webHidden/>
          </w:rPr>
          <w:tab/>
        </w:r>
        <w:r>
          <w:rPr>
            <w:noProof/>
            <w:webHidden/>
          </w:rPr>
          <w:fldChar w:fldCharType="begin"/>
        </w:r>
        <w:r>
          <w:rPr>
            <w:noProof/>
            <w:webHidden/>
          </w:rPr>
          <w:instrText xml:space="preserve"> PAGEREF _Toc159308991 \h </w:instrText>
        </w:r>
        <w:r>
          <w:rPr>
            <w:noProof/>
            <w:webHidden/>
          </w:rPr>
        </w:r>
        <w:r>
          <w:rPr>
            <w:noProof/>
            <w:webHidden/>
          </w:rPr>
          <w:fldChar w:fldCharType="separate"/>
        </w:r>
        <w:r>
          <w:rPr>
            <w:noProof/>
            <w:webHidden/>
          </w:rPr>
          <w:t>12</w:t>
        </w:r>
        <w:r>
          <w:rPr>
            <w:noProof/>
            <w:webHidden/>
          </w:rPr>
          <w:fldChar w:fldCharType="end"/>
        </w:r>
      </w:hyperlink>
    </w:p>
    <w:p w14:paraId="1140D1D0" w14:textId="13C39F53" w:rsidR="00736539" w:rsidRDefault="00736539">
      <w:pPr>
        <w:pStyle w:val="TableofFigures"/>
        <w:tabs>
          <w:tab w:val="right" w:leader="dot" w:pos="9016"/>
        </w:tabs>
        <w:rPr>
          <w:rFonts w:asciiTheme="minorHAnsi" w:eastAsiaTheme="minorEastAsia" w:hAnsiTheme="minorHAnsi"/>
          <w:noProof/>
          <w:lang w:eastAsia="en-GB"/>
        </w:rPr>
      </w:pPr>
      <w:hyperlink w:anchor="_Toc159308992" w:history="1">
        <w:r w:rsidRPr="00682FFD">
          <w:rPr>
            <w:rStyle w:val="Hyperlink"/>
            <w:noProof/>
          </w:rPr>
          <w:t>Figure 15 - Side of oil pump pickup adaptor</w:t>
        </w:r>
        <w:r>
          <w:rPr>
            <w:noProof/>
            <w:webHidden/>
          </w:rPr>
          <w:tab/>
        </w:r>
        <w:r>
          <w:rPr>
            <w:noProof/>
            <w:webHidden/>
          </w:rPr>
          <w:fldChar w:fldCharType="begin"/>
        </w:r>
        <w:r>
          <w:rPr>
            <w:noProof/>
            <w:webHidden/>
          </w:rPr>
          <w:instrText xml:space="preserve"> PAGEREF _Toc159308992 \h </w:instrText>
        </w:r>
        <w:r>
          <w:rPr>
            <w:noProof/>
            <w:webHidden/>
          </w:rPr>
        </w:r>
        <w:r>
          <w:rPr>
            <w:noProof/>
            <w:webHidden/>
          </w:rPr>
          <w:fldChar w:fldCharType="separate"/>
        </w:r>
        <w:r>
          <w:rPr>
            <w:noProof/>
            <w:webHidden/>
          </w:rPr>
          <w:t>13</w:t>
        </w:r>
        <w:r>
          <w:rPr>
            <w:noProof/>
            <w:webHidden/>
          </w:rPr>
          <w:fldChar w:fldCharType="end"/>
        </w:r>
      </w:hyperlink>
    </w:p>
    <w:p w14:paraId="7EBDD434" w14:textId="41431F90" w:rsidR="00736539" w:rsidRDefault="00736539">
      <w:pPr>
        <w:pStyle w:val="TableofFigures"/>
        <w:tabs>
          <w:tab w:val="right" w:leader="dot" w:pos="9016"/>
        </w:tabs>
        <w:rPr>
          <w:rFonts w:asciiTheme="minorHAnsi" w:eastAsiaTheme="minorEastAsia" w:hAnsiTheme="minorHAnsi"/>
          <w:noProof/>
          <w:lang w:eastAsia="en-GB"/>
        </w:rPr>
      </w:pPr>
      <w:hyperlink w:anchor="_Toc159308993" w:history="1">
        <w:r w:rsidRPr="00682FFD">
          <w:rPr>
            <w:rStyle w:val="Hyperlink"/>
            <w:noProof/>
          </w:rPr>
          <w:t>Figure 16 - Birds eye view of oil pump pickup adaptor</w:t>
        </w:r>
        <w:r>
          <w:rPr>
            <w:noProof/>
            <w:webHidden/>
          </w:rPr>
          <w:tab/>
        </w:r>
        <w:r>
          <w:rPr>
            <w:noProof/>
            <w:webHidden/>
          </w:rPr>
          <w:fldChar w:fldCharType="begin"/>
        </w:r>
        <w:r>
          <w:rPr>
            <w:noProof/>
            <w:webHidden/>
          </w:rPr>
          <w:instrText xml:space="preserve"> PAGEREF _Toc159308993 \h </w:instrText>
        </w:r>
        <w:r>
          <w:rPr>
            <w:noProof/>
            <w:webHidden/>
          </w:rPr>
        </w:r>
        <w:r>
          <w:rPr>
            <w:noProof/>
            <w:webHidden/>
          </w:rPr>
          <w:fldChar w:fldCharType="separate"/>
        </w:r>
        <w:r>
          <w:rPr>
            <w:noProof/>
            <w:webHidden/>
          </w:rPr>
          <w:t>13</w:t>
        </w:r>
        <w:r>
          <w:rPr>
            <w:noProof/>
            <w:webHidden/>
          </w:rPr>
          <w:fldChar w:fldCharType="end"/>
        </w:r>
      </w:hyperlink>
    </w:p>
    <w:p w14:paraId="5382BF35" w14:textId="0B7D8BA4" w:rsidR="00736539" w:rsidRDefault="00736539">
      <w:pPr>
        <w:pStyle w:val="TableofFigures"/>
        <w:tabs>
          <w:tab w:val="right" w:leader="dot" w:pos="9016"/>
        </w:tabs>
        <w:rPr>
          <w:rFonts w:asciiTheme="minorHAnsi" w:eastAsiaTheme="minorEastAsia" w:hAnsiTheme="minorHAnsi"/>
          <w:noProof/>
          <w:lang w:eastAsia="en-GB"/>
        </w:rPr>
      </w:pPr>
      <w:hyperlink w:anchor="_Toc159308994" w:history="1">
        <w:r w:rsidRPr="00682FFD">
          <w:rPr>
            <w:rStyle w:val="Hyperlink"/>
            <w:noProof/>
          </w:rPr>
          <w:t>Figure 17 - Final design of oil pump pickup adaptor</w:t>
        </w:r>
        <w:r>
          <w:rPr>
            <w:noProof/>
            <w:webHidden/>
          </w:rPr>
          <w:tab/>
        </w:r>
        <w:r>
          <w:rPr>
            <w:noProof/>
            <w:webHidden/>
          </w:rPr>
          <w:fldChar w:fldCharType="begin"/>
        </w:r>
        <w:r>
          <w:rPr>
            <w:noProof/>
            <w:webHidden/>
          </w:rPr>
          <w:instrText xml:space="preserve"> PAGEREF _Toc159308994 \h </w:instrText>
        </w:r>
        <w:r>
          <w:rPr>
            <w:noProof/>
            <w:webHidden/>
          </w:rPr>
        </w:r>
        <w:r>
          <w:rPr>
            <w:noProof/>
            <w:webHidden/>
          </w:rPr>
          <w:fldChar w:fldCharType="separate"/>
        </w:r>
        <w:r>
          <w:rPr>
            <w:noProof/>
            <w:webHidden/>
          </w:rPr>
          <w:t>13</w:t>
        </w:r>
        <w:r>
          <w:rPr>
            <w:noProof/>
            <w:webHidden/>
          </w:rPr>
          <w:fldChar w:fldCharType="end"/>
        </w:r>
      </w:hyperlink>
    </w:p>
    <w:p w14:paraId="59EE38E2" w14:textId="50153FEC" w:rsidR="00736539" w:rsidRDefault="00736539">
      <w:pPr>
        <w:pStyle w:val="TableofFigures"/>
        <w:tabs>
          <w:tab w:val="right" w:leader="dot" w:pos="9016"/>
        </w:tabs>
        <w:rPr>
          <w:rFonts w:asciiTheme="minorHAnsi" w:eastAsiaTheme="minorEastAsia" w:hAnsiTheme="minorHAnsi"/>
          <w:noProof/>
          <w:lang w:eastAsia="en-GB"/>
        </w:rPr>
      </w:pPr>
      <w:hyperlink w:anchor="_Toc159308995" w:history="1">
        <w:r w:rsidRPr="00682FFD">
          <w:rPr>
            <w:rStyle w:val="Hyperlink"/>
            <w:noProof/>
          </w:rPr>
          <w:t>Figure 18 - Image showing the final design solution of the dry sump pan</w:t>
        </w:r>
        <w:r>
          <w:rPr>
            <w:noProof/>
            <w:webHidden/>
          </w:rPr>
          <w:tab/>
        </w:r>
        <w:r>
          <w:rPr>
            <w:noProof/>
            <w:webHidden/>
          </w:rPr>
          <w:fldChar w:fldCharType="begin"/>
        </w:r>
        <w:r>
          <w:rPr>
            <w:noProof/>
            <w:webHidden/>
          </w:rPr>
          <w:instrText xml:space="preserve"> PAGEREF _Toc159308995 \h </w:instrText>
        </w:r>
        <w:r>
          <w:rPr>
            <w:noProof/>
            <w:webHidden/>
          </w:rPr>
        </w:r>
        <w:r>
          <w:rPr>
            <w:noProof/>
            <w:webHidden/>
          </w:rPr>
          <w:fldChar w:fldCharType="separate"/>
        </w:r>
        <w:r>
          <w:rPr>
            <w:noProof/>
            <w:webHidden/>
          </w:rPr>
          <w:t>16</w:t>
        </w:r>
        <w:r>
          <w:rPr>
            <w:noProof/>
            <w:webHidden/>
          </w:rPr>
          <w:fldChar w:fldCharType="end"/>
        </w:r>
      </w:hyperlink>
    </w:p>
    <w:p w14:paraId="23090DC5" w14:textId="11A65ECB" w:rsidR="00736539" w:rsidRDefault="00736539">
      <w:pPr>
        <w:pStyle w:val="TableofFigures"/>
        <w:tabs>
          <w:tab w:val="right" w:leader="dot" w:pos="9016"/>
        </w:tabs>
        <w:rPr>
          <w:rFonts w:asciiTheme="minorHAnsi" w:eastAsiaTheme="minorEastAsia" w:hAnsiTheme="minorHAnsi"/>
          <w:noProof/>
          <w:lang w:eastAsia="en-GB"/>
        </w:rPr>
      </w:pPr>
      <w:hyperlink w:anchor="_Toc159308996" w:history="1">
        <w:r w:rsidRPr="00682FFD">
          <w:rPr>
            <w:rStyle w:val="Hyperlink"/>
            <w:noProof/>
          </w:rPr>
          <w:t>Figure 19 - Different views and drawings displaying the final design solution of the dry sump pan</w:t>
        </w:r>
        <w:r>
          <w:rPr>
            <w:noProof/>
            <w:webHidden/>
          </w:rPr>
          <w:tab/>
        </w:r>
        <w:r>
          <w:rPr>
            <w:noProof/>
            <w:webHidden/>
          </w:rPr>
          <w:fldChar w:fldCharType="begin"/>
        </w:r>
        <w:r>
          <w:rPr>
            <w:noProof/>
            <w:webHidden/>
          </w:rPr>
          <w:instrText xml:space="preserve"> PAGEREF _Toc159308996 \h </w:instrText>
        </w:r>
        <w:r>
          <w:rPr>
            <w:noProof/>
            <w:webHidden/>
          </w:rPr>
        </w:r>
        <w:r>
          <w:rPr>
            <w:noProof/>
            <w:webHidden/>
          </w:rPr>
          <w:fldChar w:fldCharType="separate"/>
        </w:r>
        <w:r>
          <w:rPr>
            <w:noProof/>
            <w:webHidden/>
          </w:rPr>
          <w:t>16</w:t>
        </w:r>
        <w:r>
          <w:rPr>
            <w:noProof/>
            <w:webHidden/>
          </w:rPr>
          <w:fldChar w:fldCharType="end"/>
        </w:r>
      </w:hyperlink>
    </w:p>
    <w:p w14:paraId="2D6205F9" w14:textId="2ACFB9C0" w:rsidR="00736539" w:rsidRDefault="00736539">
      <w:pPr>
        <w:pStyle w:val="TableofFigures"/>
        <w:tabs>
          <w:tab w:val="right" w:leader="dot" w:pos="9016"/>
        </w:tabs>
        <w:rPr>
          <w:rFonts w:asciiTheme="minorHAnsi" w:eastAsiaTheme="minorEastAsia" w:hAnsiTheme="minorHAnsi"/>
          <w:noProof/>
          <w:lang w:eastAsia="en-GB"/>
        </w:rPr>
      </w:pPr>
      <w:hyperlink w:anchor="_Toc159308997" w:history="1">
        <w:r w:rsidRPr="00682FFD">
          <w:rPr>
            <w:rStyle w:val="Hyperlink"/>
            <w:noProof/>
          </w:rPr>
          <w:t>Figure 20 - Image showing the final design solution of the oil pump pickup adaptor</w:t>
        </w:r>
        <w:r>
          <w:rPr>
            <w:noProof/>
            <w:webHidden/>
          </w:rPr>
          <w:tab/>
        </w:r>
        <w:r>
          <w:rPr>
            <w:noProof/>
            <w:webHidden/>
          </w:rPr>
          <w:fldChar w:fldCharType="begin"/>
        </w:r>
        <w:r>
          <w:rPr>
            <w:noProof/>
            <w:webHidden/>
          </w:rPr>
          <w:instrText xml:space="preserve"> PAGEREF _Toc159308997 \h </w:instrText>
        </w:r>
        <w:r>
          <w:rPr>
            <w:noProof/>
            <w:webHidden/>
          </w:rPr>
        </w:r>
        <w:r>
          <w:rPr>
            <w:noProof/>
            <w:webHidden/>
          </w:rPr>
          <w:fldChar w:fldCharType="separate"/>
        </w:r>
        <w:r>
          <w:rPr>
            <w:noProof/>
            <w:webHidden/>
          </w:rPr>
          <w:t>17</w:t>
        </w:r>
        <w:r>
          <w:rPr>
            <w:noProof/>
            <w:webHidden/>
          </w:rPr>
          <w:fldChar w:fldCharType="end"/>
        </w:r>
      </w:hyperlink>
    </w:p>
    <w:p w14:paraId="248BFF45" w14:textId="5F75615D" w:rsidR="00736539" w:rsidRDefault="00736539">
      <w:pPr>
        <w:pStyle w:val="TableofFigures"/>
        <w:tabs>
          <w:tab w:val="right" w:leader="dot" w:pos="9016"/>
        </w:tabs>
        <w:rPr>
          <w:rFonts w:asciiTheme="minorHAnsi" w:eastAsiaTheme="minorEastAsia" w:hAnsiTheme="minorHAnsi"/>
          <w:noProof/>
          <w:lang w:eastAsia="en-GB"/>
        </w:rPr>
      </w:pPr>
      <w:hyperlink w:anchor="_Toc159308998" w:history="1">
        <w:r w:rsidRPr="00682FFD">
          <w:rPr>
            <w:rStyle w:val="Hyperlink"/>
            <w:noProof/>
          </w:rPr>
          <w:t>Figure 21 - Different views and drawings displaying the final design solution of the oil pump pickup adaptor</w:t>
        </w:r>
        <w:r>
          <w:rPr>
            <w:noProof/>
            <w:webHidden/>
          </w:rPr>
          <w:tab/>
        </w:r>
        <w:r>
          <w:rPr>
            <w:noProof/>
            <w:webHidden/>
          </w:rPr>
          <w:fldChar w:fldCharType="begin"/>
        </w:r>
        <w:r>
          <w:rPr>
            <w:noProof/>
            <w:webHidden/>
          </w:rPr>
          <w:instrText xml:space="preserve"> PAGEREF _Toc159308998 \h </w:instrText>
        </w:r>
        <w:r>
          <w:rPr>
            <w:noProof/>
            <w:webHidden/>
          </w:rPr>
        </w:r>
        <w:r>
          <w:rPr>
            <w:noProof/>
            <w:webHidden/>
          </w:rPr>
          <w:fldChar w:fldCharType="separate"/>
        </w:r>
        <w:r>
          <w:rPr>
            <w:noProof/>
            <w:webHidden/>
          </w:rPr>
          <w:t>17</w:t>
        </w:r>
        <w:r>
          <w:rPr>
            <w:noProof/>
            <w:webHidden/>
          </w:rPr>
          <w:fldChar w:fldCharType="end"/>
        </w:r>
      </w:hyperlink>
    </w:p>
    <w:p w14:paraId="67A3D4DB" w14:textId="79C67089" w:rsidR="004658BF" w:rsidRDefault="003D125A">
      <w:r>
        <w:fldChar w:fldCharType="end"/>
      </w:r>
    </w:p>
    <w:p w14:paraId="79329EB1" w14:textId="77777777" w:rsidR="003D125A" w:rsidRDefault="003D125A"/>
    <w:p w14:paraId="3AD59D7A" w14:textId="77777777" w:rsidR="004658BF" w:rsidRDefault="004658BF">
      <w:pPr>
        <w:spacing w:line="259" w:lineRule="auto"/>
      </w:pPr>
      <w:r>
        <w:br w:type="page"/>
      </w:r>
    </w:p>
    <w:p w14:paraId="421DD223" w14:textId="77777777" w:rsidR="00483065" w:rsidRDefault="00483065">
      <w:pPr>
        <w:sectPr w:rsidR="00483065" w:rsidSect="009A7B41">
          <w:footerReference w:type="default" r:id="rId8"/>
          <w:pgSz w:w="11906" w:h="16838"/>
          <w:pgMar w:top="1440" w:right="1440" w:bottom="1440" w:left="1440" w:header="708" w:footer="708" w:gutter="0"/>
          <w:pgNumType w:fmt="lowerRoman"/>
          <w:cols w:space="708"/>
          <w:titlePg/>
          <w:docGrid w:linePitch="360"/>
        </w:sectPr>
      </w:pPr>
    </w:p>
    <w:p w14:paraId="3131D495" w14:textId="29834165" w:rsidR="00483065" w:rsidRDefault="00483065" w:rsidP="00483065">
      <w:pPr>
        <w:pStyle w:val="Heading1"/>
      </w:pPr>
      <w:bookmarkStart w:id="1" w:name="_Toc159308958"/>
      <w:r>
        <w:lastRenderedPageBreak/>
        <w:t>Introduction</w:t>
      </w:r>
      <w:bookmarkEnd w:id="1"/>
    </w:p>
    <w:p w14:paraId="262739D8" w14:textId="14DDB255" w:rsidR="002C78A6" w:rsidRPr="002C78A6" w:rsidRDefault="005C1D38" w:rsidP="00373569">
      <w:pPr>
        <w:jc w:val="both"/>
        <w:rPr>
          <w:color w:val="FF0000"/>
        </w:rPr>
      </w:pPr>
      <w:r w:rsidRPr="005C1D38">
        <w:t>As the</w:t>
      </w:r>
      <w:r w:rsidR="002C78A6" w:rsidRPr="005C1D38">
        <w:t xml:space="preserve"> demand </w:t>
      </w:r>
      <w:r w:rsidRPr="005C1D38">
        <w:t xml:space="preserve">grows </w:t>
      </w:r>
      <w:r w:rsidR="002C78A6" w:rsidRPr="005C1D38">
        <w:t>for high-performance automotive solutions in motorsport competitions, critical engineering challenge</w:t>
      </w:r>
      <w:r w:rsidRPr="005C1D38">
        <w:t>s must be addressed. This report explores</w:t>
      </w:r>
      <w:r w:rsidR="002C78A6" w:rsidRPr="005C1D38">
        <w:t xml:space="preserve"> the adaptation of a standard 'wet sump' lubrication system to a 'dry sump' configuration. </w:t>
      </w:r>
      <w:r w:rsidR="00EA771D">
        <w:t>The goes for d</w:t>
      </w:r>
      <w:r w:rsidRPr="005C1D38">
        <w:t>esigning</w:t>
      </w:r>
      <w:r w:rsidR="002C78A6" w:rsidRPr="005C1D38">
        <w:t xml:space="preserve"> a dry sump pan and oil </w:t>
      </w:r>
      <w:r w:rsidR="00436A38" w:rsidRPr="005C1D38">
        <w:t xml:space="preserve">pump </w:t>
      </w:r>
      <w:r w:rsidR="002C78A6" w:rsidRPr="005C1D38">
        <w:t>pickup adaptor for an engine intended for motorsport use,</w:t>
      </w:r>
      <w:r w:rsidR="00EA771D">
        <w:t xml:space="preserve"> </w:t>
      </w:r>
      <w:r w:rsidR="002C78A6" w:rsidRPr="005C1D38">
        <w:t xml:space="preserve">is to enhance lubrication efficiency and overall engine performance. The limitations </w:t>
      </w:r>
      <w:r w:rsidRPr="005C1D38">
        <w:t>faced with</w:t>
      </w:r>
      <w:r w:rsidR="002C78A6" w:rsidRPr="005C1D38">
        <w:t xml:space="preserve"> the conventional 'wet sump' system, </w:t>
      </w:r>
      <w:r w:rsidRPr="005C1D38">
        <w:t>encountered as a result of the</w:t>
      </w:r>
      <w:r w:rsidR="002C78A6" w:rsidRPr="005C1D38">
        <w:t xml:space="preserve"> dynamic conditions of motorsport, </w:t>
      </w:r>
      <w:r w:rsidRPr="005C1D38">
        <w:t>present a clear need</w:t>
      </w:r>
      <w:r w:rsidR="002C78A6" w:rsidRPr="005C1D38">
        <w:t xml:space="preserve"> </w:t>
      </w:r>
      <w:r w:rsidRPr="005C1D38">
        <w:t>for a new solution</w:t>
      </w:r>
      <w:r w:rsidR="002C78A6" w:rsidRPr="005C1D38">
        <w:t xml:space="preserve">. Through a structured design process, this report aims to outline each stage, from problem identification and understanding the need, to the development of concept designs, design isolation exercises, and the documentation of the final design. With a focus on meeting customer requirements such as </w:t>
      </w:r>
      <w:r w:rsidRPr="005C1D38">
        <w:t xml:space="preserve">manufacturing a </w:t>
      </w:r>
      <w:r w:rsidR="002C78A6" w:rsidRPr="005C1D38">
        <w:t>lightweight</w:t>
      </w:r>
      <w:r w:rsidRPr="005C1D38">
        <w:t xml:space="preserve"> product</w:t>
      </w:r>
      <w:r w:rsidR="002C78A6" w:rsidRPr="005C1D38">
        <w:t xml:space="preserve">, </w:t>
      </w:r>
      <w:r w:rsidRPr="005C1D38">
        <w:t>straight-forward installation</w:t>
      </w:r>
      <w:r w:rsidR="002C78A6" w:rsidRPr="005C1D38">
        <w:t>, roll-over protection, cost-</w:t>
      </w:r>
      <w:r w:rsidRPr="005C1D38">
        <w:t>effectiveness</w:t>
      </w:r>
      <w:r w:rsidR="002C78A6" w:rsidRPr="005C1D38">
        <w:t xml:space="preserve">, and serviceability, the report </w:t>
      </w:r>
      <w:r w:rsidRPr="005C1D38">
        <w:t>investigates</w:t>
      </w:r>
      <w:r w:rsidR="002C78A6" w:rsidRPr="005C1D38">
        <w:t xml:space="preserve"> the methodologies and tools </w:t>
      </w:r>
      <w:r w:rsidRPr="005C1D38">
        <w:t>utilised</w:t>
      </w:r>
      <w:r w:rsidR="002C78A6" w:rsidRPr="005C1D38">
        <w:t xml:space="preserve"> to arrive at an </w:t>
      </w:r>
      <w:r w:rsidRPr="005C1D38">
        <w:t>optimum</w:t>
      </w:r>
      <w:r w:rsidR="002C78A6" w:rsidRPr="005C1D38">
        <w:t xml:space="preserve"> solution for the 'dry sump' system.</w:t>
      </w:r>
    </w:p>
    <w:p w14:paraId="74A85962" w14:textId="2E1F267D" w:rsidR="00483065" w:rsidRDefault="00483065">
      <w:r>
        <w:br w:type="page"/>
      </w:r>
    </w:p>
    <w:p w14:paraId="4672CAFD" w14:textId="2877FEE8" w:rsidR="004658BF" w:rsidRDefault="006419B1" w:rsidP="006419B1">
      <w:pPr>
        <w:pStyle w:val="Heading1"/>
      </w:pPr>
      <w:bookmarkStart w:id="2" w:name="_Toc159308959"/>
      <w:r w:rsidRPr="006419B1">
        <w:rPr>
          <w:lang w:val="en-US"/>
        </w:rPr>
        <w:lastRenderedPageBreak/>
        <w:t>Problem identification</w:t>
      </w:r>
      <w:bookmarkEnd w:id="2"/>
    </w:p>
    <w:p w14:paraId="1CC752AF" w14:textId="77777777" w:rsidR="007F7C2A" w:rsidRDefault="007F7C2A" w:rsidP="006419B1"/>
    <w:p w14:paraId="38200BDD" w14:textId="7AD1FC37" w:rsidR="006419B1" w:rsidRPr="005C1D38" w:rsidRDefault="006419B1" w:rsidP="00373569">
      <w:pPr>
        <w:jc w:val="both"/>
      </w:pPr>
      <w:r w:rsidRPr="005C1D38">
        <w:t xml:space="preserve">In this report, a design adaption will be </w:t>
      </w:r>
      <w:r w:rsidR="005C1D38" w:rsidRPr="005C1D38">
        <w:t>formed</w:t>
      </w:r>
      <w:r w:rsidRPr="005C1D38">
        <w:t xml:space="preserve"> to modify an automotive engine by implementing a 'dry sump' system in the place of a 'wet sump' lubrication system, for the purpose of high-performance motorsport applications. In the standard 'wet sump' design, the engine relies on a sump pan to store and circulate oil, however this becomes inadequate when exposed to the demanding conditions that are present in motorsport.</w:t>
      </w:r>
    </w:p>
    <w:p w14:paraId="4073E3F1" w14:textId="38B7816D" w:rsidR="006419B1" w:rsidRPr="005C1D38" w:rsidRDefault="006419B1" w:rsidP="00373569">
      <w:pPr>
        <w:jc w:val="both"/>
      </w:pPr>
      <w:r w:rsidRPr="005C1D38">
        <w:t xml:space="preserve">In motorsport scenarios, an engine experiences extreme acceleration, deceleration, lateral forces, and abrupt changes in orientation, leading to oiling challenges in the conventional system. The need arises to redesign the lubrication system, focusing on developing a suitable dry sump pan and oil </w:t>
      </w:r>
      <w:r w:rsidR="00436A38" w:rsidRPr="005C1D38">
        <w:t xml:space="preserve">pump </w:t>
      </w:r>
      <w:r w:rsidRPr="005C1D38">
        <w:t xml:space="preserve">pickup adaptor. This modification is essential to accommodate the addition of an external oil pump that will scavenge oil from the sump pan and redirect it to a remote reservoir/tank. The primary problem involves optimizing the design to ensure efficient oil scavenging, lightweight construction, easy installation, and prevention of lubricant flooding in the event of a roll-over, all while </w:t>
      </w:r>
      <w:r w:rsidR="005C1D38" w:rsidRPr="005C1D38">
        <w:t>considering</w:t>
      </w:r>
      <w:r w:rsidRPr="005C1D38">
        <w:t xml:space="preserve"> cost limitations. </w:t>
      </w:r>
    </w:p>
    <w:p w14:paraId="38FC7968" w14:textId="77777777" w:rsidR="006419B1" w:rsidRPr="006419B1" w:rsidRDefault="006419B1" w:rsidP="006419B1"/>
    <w:p w14:paraId="48CA50FD" w14:textId="77777777" w:rsidR="006419B1" w:rsidRPr="006419B1" w:rsidRDefault="006419B1" w:rsidP="001C3458">
      <w:pPr>
        <w:pStyle w:val="Heading2"/>
      </w:pPr>
      <w:bookmarkStart w:id="3" w:name="_Toc159308960"/>
      <w:r w:rsidRPr="006419B1">
        <w:t>QFD analysis</w:t>
      </w:r>
      <w:bookmarkEnd w:id="3"/>
    </w:p>
    <w:p w14:paraId="1491DB52" w14:textId="77777777" w:rsidR="006419B1" w:rsidRPr="006419B1" w:rsidRDefault="006419B1" w:rsidP="006419B1">
      <w:r w:rsidRPr="006419B1">
        <w:t> </w:t>
      </w:r>
    </w:p>
    <w:p w14:paraId="63B05594" w14:textId="2B2A7547" w:rsidR="006419B1" w:rsidRPr="006419B1" w:rsidRDefault="007F7899" w:rsidP="007F7899">
      <w:pPr>
        <w:pStyle w:val="Caption"/>
      </w:pPr>
      <w:bookmarkStart w:id="4" w:name="_Toc159305538"/>
      <w:r>
        <w:t xml:space="preserve">Table </w:t>
      </w:r>
      <w:r>
        <w:fldChar w:fldCharType="begin"/>
      </w:r>
      <w:r>
        <w:instrText xml:space="preserve"> SEQ Table \* ARABIC </w:instrText>
      </w:r>
      <w:r>
        <w:fldChar w:fldCharType="separate"/>
      </w:r>
      <w:r w:rsidR="003D125A">
        <w:rPr>
          <w:noProof/>
        </w:rPr>
        <w:t>1</w:t>
      </w:r>
      <w:r>
        <w:fldChar w:fldCharType="end"/>
      </w:r>
      <w:r>
        <w:t xml:space="preserve"> - Customer Requirements Prioritized</w:t>
      </w:r>
      <w:bookmarkEnd w:id="4"/>
    </w:p>
    <w:tbl>
      <w:tblPr>
        <w:tblStyle w:val="TableGrid"/>
        <w:tblW w:w="0" w:type="auto"/>
        <w:tblLook w:val="04A0" w:firstRow="1" w:lastRow="0" w:firstColumn="1" w:lastColumn="0" w:noHBand="0" w:noVBand="1"/>
      </w:tblPr>
      <w:tblGrid>
        <w:gridCol w:w="4508"/>
        <w:gridCol w:w="4508"/>
      </w:tblGrid>
      <w:tr w:rsidR="006419B1" w:rsidRPr="006419B1" w14:paraId="3CB6634E" w14:textId="77777777" w:rsidTr="0023055F">
        <w:tc>
          <w:tcPr>
            <w:tcW w:w="4508" w:type="dxa"/>
          </w:tcPr>
          <w:p w14:paraId="7ED002D3" w14:textId="77777777" w:rsidR="006419B1" w:rsidRPr="006419B1" w:rsidRDefault="006419B1" w:rsidP="006419B1">
            <w:pPr>
              <w:spacing w:after="160"/>
              <w:rPr>
                <w:b/>
                <w:bCs/>
              </w:rPr>
            </w:pPr>
            <w:r w:rsidRPr="006419B1">
              <w:rPr>
                <w:b/>
                <w:bCs/>
              </w:rPr>
              <w:t xml:space="preserve">Customer requirement </w:t>
            </w:r>
          </w:p>
        </w:tc>
        <w:tc>
          <w:tcPr>
            <w:tcW w:w="4508" w:type="dxa"/>
          </w:tcPr>
          <w:p w14:paraId="0D0966B8" w14:textId="77777777" w:rsidR="006419B1" w:rsidRPr="006419B1" w:rsidRDefault="006419B1" w:rsidP="006419B1">
            <w:pPr>
              <w:spacing w:after="160"/>
              <w:rPr>
                <w:b/>
                <w:bCs/>
              </w:rPr>
            </w:pPr>
            <w:r w:rsidRPr="006419B1">
              <w:rPr>
                <w:b/>
                <w:bCs/>
              </w:rPr>
              <w:t xml:space="preserve"> Importance rating (1-10) </w:t>
            </w:r>
          </w:p>
        </w:tc>
      </w:tr>
      <w:tr w:rsidR="006419B1" w:rsidRPr="006419B1" w14:paraId="62D199C1" w14:textId="77777777" w:rsidTr="0023055F">
        <w:tc>
          <w:tcPr>
            <w:tcW w:w="4508" w:type="dxa"/>
          </w:tcPr>
          <w:p w14:paraId="3C0C8599" w14:textId="77777777" w:rsidR="006419B1" w:rsidRPr="006419B1" w:rsidRDefault="006419B1" w:rsidP="006419B1">
            <w:pPr>
              <w:spacing w:after="160"/>
            </w:pPr>
            <w:r w:rsidRPr="006419B1">
              <w:t xml:space="preserve">The product should be lightweight </w:t>
            </w:r>
          </w:p>
        </w:tc>
        <w:tc>
          <w:tcPr>
            <w:tcW w:w="4508" w:type="dxa"/>
          </w:tcPr>
          <w:p w14:paraId="476E0564" w14:textId="77777777" w:rsidR="006419B1" w:rsidRPr="006419B1" w:rsidRDefault="006419B1" w:rsidP="006419B1">
            <w:pPr>
              <w:spacing w:after="160"/>
            </w:pPr>
            <w:r w:rsidRPr="006419B1">
              <w:t>8</w:t>
            </w:r>
          </w:p>
        </w:tc>
      </w:tr>
      <w:tr w:rsidR="006419B1" w:rsidRPr="006419B1" w14:paraId="0CF40326" w14:textId="77777777" w:rsidTr="0023055F">
        <w:tc>
          <w:tcPr>
            <w:tcW w:w="4508" w:type="dxa"/>
          </w:tcPr>
          <w:p w14:paraId="1E046572" w14:textId="77777777" w:rsidR="006419B1" w:rsidRPr="006419B1" w:rsidRDefault="006419B1" w:rsidP="006419B1">
            <w:pPr>
              <w:spacing w:after="160"/>
            </w:pPr>
            <w:r w:rsidRPr="006419B1">
              <w:t xml:space="preserve">The product should be easy to install (initial set-up) </w:t>
            </w:r>
          </w:p>
        </w:tc>
        <w:tc>
          <w:tcPr>
            <w:tcW w:w="4508" w:type="dxa"/>
          </w:tcPr>
          <w:p w14:paraId="29B48235" w14:textId="77777777" w:rsidR="006419B1" w:rsidRPr="006419B1" w:rsidRDefault="006419B1" w:rsidP="006419B1">
            <w:pPr>
              <w:spacing w:after="160"/>
            </w:pPr>
            <w:r w:rsidRPr="006419B1">
              <w:t>5</w:t>
            </w:r>
          </w:p>
        </w:tc>
      </w:tr>
      <w:tr w:rsidR="006419B1" w:rsidRPr="006419B1" w14:paraId="37F3EFCC" w14:textId="77777777" w:rsidTr="0023055F">
        <w:tc>
          <w:tcPr>
            <w:tcW w:w="4508" w:type="dxa"/>
          </w:tcPr>
          <w:p w14:paraId="08297EC2" w14:textId="77777777" w:rsidR="006419B1" w:rsidRPr="006419B1" w:rsidRDefault="006419B1" w:rsidP="006419B1">
            <w:pPr>
              <w:spacing w:after="160"/>
            </w:pPr>
            <w:r w:rsidRPr="006419B1">
              <w:t xml:space="preserve">In the event of a roll-over, the engine should not be flooded with lubricant </w:t>
            </w:r>
          </w:p>
        </w:tc>
        <w:tc>
          <w:tcPr>
            <w:tcW w:w="4508" w:type="dxa"/>
          </w:tcPr>
          <w:p w14:paraId="3AF08390" w14:textId="77777777" w:rsidR="006419B1" w:rsidRPr="006419B1" w:rsidRDefault="006419B1" w:rsidP="006419B1">
            <w:pPr>
              <w:spacing w:after="160"/>
            </w:pPr>
            <w:r w:rsidRPr="006419B1">
              <w:t>9</w:t>
            </w:r>
          </w:p>
        </w:tc>
      </w:tr>
      <w:tr w:rsidR="006419B1" w:rsidRPr="006419B1" w14:paraId="79278392" w14:textId="77777777" w:rsidTr="0023055F">
        <w:tc>
          <w:tcPr>
            <w:tcW w:w="4508" w:type="dxa"/>
          </w:tcPr>
          <w:p w14:paraId="24433FB3" w14:textId="77777777" w:rsidR="006419B1" w:rsidRPr="006419B1" w:rsidRDefault="006419B1" w:rsidP="006419B1">
            <w:pPr>
              <w:spacing w:after="160"/>
            </w:pPr>
            <w:r w:rsidRPr="006419B1">
              <w:t xml:space="preserve">The product should be low cost </w:t>
            </w:r>
          </w:p>
        </w:tc>
        <w:tc>
          <w:tcPr>
            <w:tcW w:w="4508" w:type="dxa"/>
          </w:tcPr>
          <w:p w14:paraId="42EF80A8" w14:textId="77777777" w:rsidR="006419B1" w:rsidRPr="006419B1" w:rsidRDefault="006419B1" w:rsidP="006419B1">
            <w:pPr>
              <w:spacing w:after="160"/>
            </w:pPr>
            <w:r w:rsidRPr="006419B1">
              <w:t>7</w:t>
            </w:r>
          </w:p>
        </w:tc>
      </w:tr>
      <w:tr w:rsidR="006419B1" w:rsidRPr="006419B1" w14:paraId="22060CDA" w14:textId="77777777" w:rsidTr="0023055F">
        <w:tc>
          <w:tcPr>
            <w:tcW w:w="4508" w:type="dxa"/>
          </w:tcPr>
          <w:p w14:paraId="7BEF705F" w14:textId="77777777" w:rsidR="006419B1" w:rsidRPr="006419B1" w:rsidRDefault="006419B1" w:rsidP="006419B1">
            <w:pPr>
              <w:spacing w:after="160"/>
            </w:pPr>
            <w:r w:rsidRPr="006419B1">
              <w:t xml:space="preserve">The product should allow easy/fast access for servicing/maintenance </w:t>
            </w:r>
          </w:p>
        </w:tc>
        <w:tc>
          <w:tcPr>
            <w:tcW w:w="4508" w:type="dxa"/>
          </w:tcPr>
          <w:p w14:paraId="2BB6E1ED" w14:textId="77777777" w:rsidR="006419B1" w:rsidRPr="006419B1" w:rsidRDefault="006419B1" w:rsidP="006419B1">
            <w:pPr>
              <w:spacing w:after="160"/>
            </w:pPr>
            <w:r w:rsidRPr="006419B1">
              <w:t>7</w:t>
            </w:r>
          </w:p>
        </w:tc>
      </w:tr>
    </w:tbl>
    <w:p w14:paraId="76E6C893" w14:textId="72ED0D8F" w:rsidR="003D125A" w:rsidRDefault="003D125A" w:rsidP="007F7899">
      <w:pPr>
        <w:pStyle w:val="Caption"/>
      </w:pPr>
    </w:p>
    <w:p w14:paraId="0B2E146C" w14:textId="77777777" w:rsidR="005C1D38" w:rsidRPr="005C1D38" w:rsidRDefault="005C1D38" w:rsidP="005C1D38"/>
    <w:p w14:paraId="1C2D7CCE" w14:textId="77777777" w:rsidR="003D125A" w:rsidRDefault="003D125A" w:rsidP="007F7899">
      <w:pPr>
        <w:pStyle w:val="Caption"/>
      </w:pPr>
    </w:p>
    <w:p w14:paraId="5BDD1FDE" w14:textId="16B0AAD0" w:rsidR="006419B1" w:rsidRPr="006419B1" w:rsidRDefault="007F7899" w:rsidP="007F7899">
      <w:pPr>
        <w:pStyle w:val="Caption"/>
      </w:pPr>
      <w:bookmarkStart w:id="5" w:name="_Toc159305539"/>
      <w:r>
        <w:lastRenderedPageBreak/>
        <w:t xml:space="preserve">Table </w:t>
      </w:r>
      <w:r>
        <w:fldChar w:fldCharType="begin"/>
      </w:r>
      <w:r>
        <w:instrText xml:space="preserve"> SEQ Table \* ARABIC </w:instrText>
      </w:r>
      <w:r>
        <w:fldChar w:fldCharType="separate"/>
      </w:r>
      <w:r w:rsidR="003D125A">
        <w:rPr>
          <w:noProof/>
        </w:rPr>
        <w:t>2</w:t>
      </w:r>
      <w:r>
        <w:fldChar w:fldCharType="end"/>
      </w:r>
      <w:r>
        <w:t xml:space="preserve"> - Engineering Characteristics</w:t>
      </w:r>
      <w:bookmarkEnd w:id="5"/>
    </w:p>
    <w:tbl>
      <w:tblPr>
        <w:tblStyle w:val="TableGrid"/>
        <w:tblW w:w="0" w:type="auto"/>
        <w:tblLook w:val="04A0" w:firstRow="1" w:lastRow="0" w:firstColumn="1" w:lastColumn="0" w:noHBand="0" w:noVBand="1"/>
      </w:tblPr>
      <w:tblGrid>
        <w:gridCol w:w="3005"/>
        <w:gridCol w:w="3005"/>
        <w:gridCol w:w="3006"/>
      </w:tblGrid>
      <w:tr w:rsidR="006419B1" w:rsidRPr="006419B1" w14:paraId="4FC18CA5" w14:textId="77777777" w:rsidTr="0023055F">
        <w:tc>
          <w:tcPr>
            <w:tcW w:w="3005" w:type="dxa"/>
          </w:tcPr>
          <w:p w14:paraId="4D1C5C2B" w14:textId="77777777" w:rsidR="006419B1" w:rsidRPr="006419B1" w:rsidRDefault="006419B1" w:rsidP="006419B1">
            <w:pPr>
              <w:spacing w:after="160"/>
              <w:rPr>
                <w:b/>
                <w:bCs/>
              </w:rPr>
            </w:pPr>
            <w:r w:rsidRPr="006419B1">
              <w:rPr>
                <w:b/>
                <w:bCs/>
              </w:rPr>
              <w:t>Engineering Characteristics</w:t>
            </w:r>
          </w:p>
        </w:tc>
        <w:tc>
          <w:tcPr>
            <w:tcW w:w="3005" w:type="dxa"/>
          </w:tcPr>
          <w:p w14:paraId="5408B343" w14:textId="77777777" w:rsidR="006419B1" w:rsidRPr="006419B1" w:rsidRDefault="006419B1" w:rsidP="006419B1">
            <w:pPr>
              <w:spacing w:after="160"/>
              <w:rPr>
                <w:b/>
                <w:bCs/>
              </w:rPr>
            </w:pPr>
            <w:r w:rsidRPr="006419B1">
              <w:rPr>
                <w:b/>
                <w:bCs/>
              </w:rPr>
              <w:t>Weight (Importance/10)</w:t>
            </w:r>
          </w:p>
        </w:tc>
        <w:tc>
          <w:tcPr>
            <w:tcW w:w="3006" w:type="dxa"/>
          </w:tcPr>
          <w:p w14:paraId="6CD202C7" w14:textId="77777777" w:rsidR="006419B1" w:rsidRPr="006419B1" w:rsidRDefault="006419B1" w:rsidP="006419B1">
            <w:pPr>
              <w:spacing w:after="160"/>
              <w:rPr>
                <w:b/>
                <w:bCs/>
              </w:rPr>
            </w:pPr>
            <w:r w:rsidRPr="006419B1">
              <w:rPr>
                <w:b/>
                <w:bCs/>
              </w:rPr>
              <w:t>How it addresses CRs (1-5)</w:t>
            </w:r>
          </w:p>
        </w:tc>
      </w:tr>
      <w:tr w:rsidR="006419B1" w:rsidRPr="006419B1" w14:paraId="64CD1A52" w14:textId="77777777" w:rsidTr="0023055F">
        <w:tc>
          <w:tcPr>
            <w:tcW w:w="3005" w:type="dxa"/>
          </w:tcPr>
          <w:p w14:paraId="4F3D75A0" w14:textId="77777777" w:rsidR="006419B1" w:rsidRPr="006419B1" w:rsidRDefault="006419B1" w:rsidP="006419B1">
            <w:pPr>
              <w:spacing w:after="160"/>
            </w:pPr>
            <w:r w:rsidRPr="006419B1">
              <w:t>Material Selection</w:t>
            </w:r>
          </w:p>
        </w:tc>
        <w:tc>
          <w:tcPr>
            <w:tcW w:w="3005" w:type="dxa"/>
          </w:tcPr>
          <w:p w14:paraId="03D6533F" w14:textId="77777777" w:rsidR="006419B1" w:rsidRPr="006419B1" w:rsidRDefault="006419B1" w:rsidP="006419B1">
            <w:pPr>
              <w:spacing w:after="160"/>
            </w:pPr>
            <w:r w:rsidRPr="006419B1">
              <w:t>7</w:t>
            </w:r>
          </w:p>
        </w:tc>
        <w:tc>
          <w:tcPr>
            <w:tcW w:w="3006" w:type="dxa"/>
          </w:tcPr>
          <w:p w14:paraId="50443C60" w14:textId="77777777" w:rsidR="006419B1" w:rsidRPr="006419B1" w:rsidRDefault="006419B1" w:rsidP="006419B1">
            <w:pPr>
              <w:spacing w:after="160"/>
            </w:pPr>
            <w:r w:rsidRPr="006419B1">
              <w:t>2</w:t>
            </w:r>
          </w:p>
        </w:tc>
      </w:tr>
      <w:tr w:rsidR="006419B1" w:rsidRPr="006419B1" w14:paraId="1A3FC0D1" w14:textId="77777777" w:rsidTr="0023055F">
        <w:tc>
          <w:tcPr>
            <w:tcW w:w="3005" w:type="dxa"/>
          </w:tcPr>
          <w:p w14:paraId="2B77A7C3" w14:textId="77777777" w:rsidR="006419B1" w:rsidRPr="006419B1" w:rsidRDefault="006419B1" w:rsidP="006419B1">
            <w:pPr>
              <w:spacing w:after="160"/>
            </w:pPr>
            <w:r w:rsidRPr="006419B1">
              <w:t>Ease of Installation</w:t>
            </w:r>
          </w:p>
        </w:tc>
        <w:tc>
          <w:tcPr>
            <w:tcW w:w="3005" w:type="dxa"/>
          </w:tcPr>
          <w:p w14:paraId="286BB3DD" w14:textId="77777777" w:rsidR="006419B1" w:rsidRPr="006419B1" w:rsidRDefault="006419B1" w:rsidP="006419B1">
            <w:pPr>
              <w:spacing w:after="160"/>
            </w:pPr>
            <w:r w:rsidRPr="006419B1">
              <w:t>6</w:t>
            </w:r>
          </w:p>
        </w:tc>
        <w:tc>
          <w:tcPr>
            <w:tcW w:w="3006" w:type="dxa"/>
          </w:tcPr>
          <w:p w14:paraId="46DFFED3" w14:textId="77777777" w:rsidR="006419B1" w:rsidRPr="006419B1" w:rsidRDefault="006419B1" w:rsidP="006419B1">
            <w:pPr>
              <w:spacing w:after="160"/>
            </w:pPr>
            <w:r w:rsidRPr="006419B1">
              <w:t>3</w:t>
            </w:r>
          </w:p>
        </w:tc>
      </w:tr>
      <w:tr w:rsidR="006419B1" w:rsidRPr="006419B1" w14:paraId="603D9A14" w14:textId="77777777" w:rsidTr="0023055F">
        <w:tc>
          <w:tcPr>
            <w:tcW w:w="3005" w:type="dxa"/>
          </w:tcPr>
          <w:p w14:paraId="1AD4D570" w14:textId="77777777" w:rsidR="006419B1" w:rsidRPr="006419B1" w:rsidRDefault="006419B1" w:rsidP="006419B1">
            <w:pPr>
              <w:spacing w:after="160"/>
            </w:pPr>
            <w:r w:rsidRPr="006419B1">
              <w:t>Roll-over Protection Mechanism</w:t>
            </w:r>
          </w:p>
        </w:tc>
        <w:tc>
          <w:tcPr>
            <w:tcW w:w="3005" w:type="dxa"/>
          </w:tcPr>
          <w:p w14:paraId="720CF669" w14:textId="77777777" w:rsidR="006419B1" w:rsidRPr="006419B1" w:rsidRDefault="006419B1" w:rsidP="006419B1">
            <w:pPr>
              <w:spacing w:after="160"/>
            </w:pPr>
            <w:r w:rsidRPr="006419B1">
              <w:t>9</w:t>
            </w:r>
          </w:p>
        </w:tc>
        <w:tc>
          <w:tcPr>
            <w:tcW w:w="3006" w:type="dxa"/>
          </w:tcPr>
          <w:p w14:paraId="76561A58" w14:textId="77777777" w:rsidR="006419B1" w:rsidRPr="006419B1" w:rsidRDefault="006419B1" w:rsidP="006419B1">
            <w:pPr>
              <w:spacing w:after="160"/>
            </w:pPr>
            <w:r w:rsidRPr="006419B1">
              <w:t>5</w:t>
            </w:r>
          </w:p>
        </w:tc>
      </w:tr>
      <w:tr w:rsidR="006419B1" w:rsidRPr="006419B1" w14:paraId="31D6DCF9" w14:textId="77777777" w:rsidTr="0023055F">
        <w:tc>
          <w:tcPr>
            <w:tcW w:w="3005" w:type="dxa"/>
          </w:tcPr>
          <w:p w14:paraId="364CD1B3" w14:textId="2059B048" w:rsidR="006419B1" w:rsidRPr="006419B1" w:rsidRDefault="006419B1" w:rsidP="006419B1">
            <w:pPr>
              <w:spacing w:after="160"/>
            </w:pPr>
            <w:r w:rsidRPr="006419B1">
              <w:t>Cost-effective Manufacturing</w:t>
            </w:r>
            <w:r w:rsidR="009F6AC4">
              <w:t>/ Material</w:t>
            </w:r>
          </w:p>
        </w:tc>
        <w:tc>
          <w:tcPr>
            <w:tcW w:w="3005" w:type="dxa"/>
          </w:tcPr>
          <w:p w14:paraId="3C15911A" w14:textId="77777777" w:rsidR="006419B1" w:rsidRPr="006419B1" w:rsidRDefault="006419B1" w:rsidP="006419B1">
            <w:pPr>
              <w:spacing w:after="160"/>
            </w:pPr>
            <w:r w:rsidRPr="006419B1">
              <w:t>7</w:t>
            </w:r>
          </w:p>
        </w:tc>
        <w:tc>
          <w:tcPr>
            <w:tcW w:w="3006" w:type="dxa"/>
          </w:tcPr>
          <w:p w14:paraId="226C5A74" w14:textId="77777777" w:rsidR="006419B1" w:rsidRPr="006419B1" w:rsidRDefault="006419B1" w:rsidP="006419B1">
            <w:pPr>
              <w:spacing w:after="160"/>
            </w:pPr>
            <w:r w:rsidRPr="006419B1">
              <w:t>2</w:t>
            </w:r>
          </w:p>
        </w:tc>
      </w:tr>
      <w:tr w:rsidR="006419B1" w:rsidRPr="006419B1" w14:paraId="2ECD9CDB" w14:textId="77777777" w:rsidTr="0023055F">
        <w:tc>
          <w:tcPr>
            <w:tcW w:w="3005" w:type="dxa"/>
          </w:tcPr>
          <w:p w14:paraId="1AE80537" w14:textId="77777777" w:rsidR="006419B1" w:rsidRPr="006419B1" w:rsidRDefault="006419B1" w:rsidP="006419B1">
            <w:pPr>
              <w:spacing w:after="160"/>
            </w:pPr>
            <w:r w:rsidRPr="006419B1">
              <w:t>Accessibility for Servicing/Maintenance</w:t>
            </w:r>
          </w:p>
        </w:tc>
        <w:tc>
          <w:tcPr>
            <w:tcW w:w="3005" w:type="dxa"/>
          </w:tcPr>
          <w:p w14:paraId="521CD0C4" w14:textId="77777777" w:rsidR="006419B1" w:rsidRPr="006419B1" w:rsidRDefault="006419B1" w:rsidP="006419B1">
            <w:pPr>
              <w:spacing w:after="160"/>
            </w:pPr>
            <w:r w:rsidRPr="006419B1">
              <w:t>8</w:t>
            </w:r>
          </w:p>
        </w:tc>
        <w:tc>
          <w:tcPr>
            <w:tcW w:w="3006" w:type="dxa"/>
          </w:tcPr>
          <w:p w14:paraId="3681DB7A" w14:textId="77777777" w:rsidR="006419B1" w:rsidRPr="006419B1" w:rsidRDefault="006419B1" w:rsidP="006419B1">
            <w:pPr>
              <w:spacing w:after="160"/>
            </w:pPr>
            <w:r w:rsidRPr="006419B1">
              <w:t>5</w:t>
            </w:r>
          </w:p>
        </w:tc>
      </w:tr>
    </w:tbl>
    <w:p w14:paraId="656ECD5D" w14:textId="77777777" w:rsidR="006419B1" w:rsidRPr="006419B1" w:rsidRDefault="006419B1" w:rsidP="006419B1"/>
    <w:p w14:paraId="54C8465F" w14:textId="3B66EE95" w:rsidR="006419B1" w:rsidRPr="006419B1" w:rsidRDefault="006419B1" w:rsidP="00373569">
      <w:pPr>
        <w:jc w:val="both"/>
      </w:pPr>
      <w:r w:rsidRPr="006419B1">
        <w:t xml:space="preserve">QFD matrix </w:t>
      </w:r>
      <w:r w:rsidR="003C6169">
        <w:t>clearly displays</w:t>
      </w:r>
      <w:r w:rsidRPr="006419B1">
        <w:t xml:space="preserve"> the relationship between the customer requirements and the engineering characteristics.</w:t>
      </w:r>
    </w:p>
    <w:p w14:paraId="22407FEF" w14:textId="77777777" w:rsidR="006419B1" w:rsidRPr="006419B1" w:rsidRDefault="006419B1" w:rsidP="00373569">
      <w:pPr>
        <w:numPr>
          <w:ilvl w:val="0"/>
          <w:numId w:val="3"/>
        </w:numPr>
        <w:jc w:val="both"/>
      </w:pPr>
      <w:r w:rsidRPr="006419B1">
        <w:t>A positive correlation indicates that as one variable increases, the other tends to increase as well.</w:t>
      </w:r>
    </w:p>
    <w:p w14:paraId="1F78AA00" w14:textId="77777777" w:rsidR="006419B1" w:rsidRDefault="006419B1" w:rsidP="00373569">
      <w:pPr>
        <w:numPr>
          <w:ilvl w:val="0"/>
          <w:numId w:val="3"/>
        </w:numPr>
        <w:jc w:val="both"/>
      </w:pPr>
      <w:r w:rsidRPr="006419B1">
        <w:t>A negative correlation, on the other hand, suggests that as one variable increases, the other tends to decrease.</w:t>
      </w:r>
    </w:p>
    <w:p w14:paraId="4FFED6B8" w14:textId="77777777" w:rsidR="003D125A" w:rsidRPr="006419B1" w:rsidRDefault="003D125A" w:rsidP="003D125A">
      <w:pPr>
        <w:ind w:left="720"/>
      </w:pPr>
    </w:p>
    <w:p w14:paraId="731E81FC" w14:textId="127EFC36" w:rsidR="006419B1" w:rsidRPr="006419B1" w:rsidRDefault="003D125A" w:rsidP="003D125A">
      <w:pPr>
        <w:pStyle w:val="Caption"/>
      </w:pPr>
      <w:bookmarkStart w:id="6" w:name="_Toc159305540"/>
      <w:r>
        <w:t xml:space="preserve">Table </w:t>
      </w:r>
      <w:r>
        <w:fldChar w:fldCharType="begin"/>
      </w:r>
      <w:r>
        <w:instrText xml:space="preserve"> SEQ Table \* ARABIC </w:instrText>
      </w:r>
      <w:r>
        <w:fldChar w:fldCharType="separate"/>
      </w:r>
      <w:r>
        <w:rPr>
          <w:noProof/>
        </w:rPr>
        <w:t>3</w:t>
      </w:r>
      <w:r>
        <w:fldChar w:fldCharType="end"/>
      </w:r>
      <w:r>
        <w:t xml:space="preserve"> - Table displaying positive and negative relationships between customer requirements and engineering characteristics</w:t>
      </w:r>
      <w:bookmarkEnd w:id="6"/>
    </w:p>
    <w:tbl>
      <w:tblPr>
        <w:tblStyle w:val="TableGrid"/>
        <w:tblW w:w="9457" w:type="dxa"/>
        <w:tblLook w:val="04A0" w:firstRow="1" w:lastRow="0" w:firstColumn="1" w:lastColumn="0" w:noHBand="0" w:noVBand="1"/>
      </w:tblPr>
      <w:tblGrid>
        <w:gridCol w:w="2202"/>
        <w:gridCol w:w="1035"/>
        <w:gridCol w:w="1206"/>
        <w:gridCol w:w="1243"/>
        <w:gridCol w:w="1524"/>
        <w:gridCol w:w="2247"/>
      </w:tblGrid>
      <w:tr w:rsidR="006419B1" w:rsidRPr="006419B1" w14:paraId="794F41EB" w14:textId="77777777" w:rsidTr="0023055F">
        <w:trPr>
          <w:trHeight w:val="1213"/>
        </w:trPr>
        <w:tc>
          <w:tcPr>
            <w:tcW w:w="2202" w:type="dxa"/>
          </w:tcPr>
          <w:p w14:paraId="746DA564" w14:textId="77777777" w:rsidR="006419B1" w:rsidRPr="006419B1" w:rsidRDefault="006419B1" w:rsidP="006419B1">
            <w:pPr>
              <w:spacing w:after="160"/>
            </w:pPr>
            <w:r w:rsidRPr="006419B1">
              <w:rPr>
                <w:b/>
                <w:bCs/>
              </w:rPr>
              <w:t xml:space="preserve">Relationships  </w:t>
            </w:r>
          </w:p>
        </w:tc>
        <w:tc>
          <w:tcPr>
            <w:tcW w:w="1029" w:type="dxa"/>
          </w:tcPr>
          <w:p w14:paraId="2D6EEF7B" w14:textId="77777777" w:rsidR="006419B1" w:rsidRPr="006419B1" w:rsidRDefault="006419B1" w:rsidP="006419B1">
            <w:pPr>
              <w:spacing w:after="160"/>
            </w:pPr>
            <w:r w:rsidRPr="006419B1">
              <w:t>Material Selection</w:t>
            </w:r>
          </w:p>
        </w:tc>
        <w:tc>
          <w:tcPr>
            <w:tcW w:w="1201" w:type="dxa"/>
          </w:tcPr>
          <w:p w14:paraId="13E608CB" w14:textId="77777777" w:rsidR="006419B1" w:rsidRPr="006419B1" w:rsidRDefault="006419B1" w:rsidP="006419B1">
            <w:pPr>
              <w:spacing w:after="160"/>
            </w:pPr>
            <w:r w:rsidRPr="006419B1">
              <w:t>Ease of Installation</w:t>
            </w:r>
          </w:p>
        </w:tc>
        <w:tc>
          <w:tcPr>
            <w:tcW w:w="1238" w:type="dxa"/>
          </w:tcPr>
          <w:p w14:paraId="7AEC15AE" w14:textId="77777777" w:rsidR="006419B1" w:rsidRPr="006419B1" w:rsidRDefault="006419B1" w:rsidP="006419B1">
            <w:pPr>
              <w:spacing w:after="160"/>
            </w:pPr>
            <w:r w:rsidRPr="006419B1">
              <w:t>Roll-over Protection Mechanism</w:t>
            </w:r>
          </w:p>
        </w:tc>
        <w:tc>
          <w:tcPr>
            <w:tcW w:w="1523" w:type="dxa"/>
          </w:tcPr>
          <w:p w14:paraId="4E08AE6B" w14:textId="77777777" w:rsidR="006419B1" w:rsidRPr="006419B1" w:rsidRDefault="006419B1" w:rsidP="006419B1">
            <w:pPr>
              <w:spacing w:after="160"/>
            </w:pPr>
            <w:r w:rsidRPr="006419B1">
              <w:t>Cost-effective Manufacturing</w:t>
            </w:r>
          </w:p>
        </w:tc>
        <w:tc>
          <w:tcPr>
            <w:tcW w:w="2264" w:type="dxa"/>
          </w:tcPr>
          <w:p w14:paraId="3E18229A" w14:textId="77777777" w:rsidR="006419B1" w:rsidRPr="006419B1" w:rsidRDefault="006419B1" w:rsidP="006419B1">
            <w:pPr>
              <w:spacing w:after="160"/>
            </w:pPr>
            <w:r w:rsidRPr="006419B1">
              <w:t xml:space="preserve">Accessibility </w:t>
            </w:r>
          </w:p>
          <w:p w14:paraId="3EF43EB8" w14:textId="77777777" w:rsidR="006419B1" w:rsidRPr="006419B1" w:rsidRDefault="006419B1" w:rsidP="006419B1">
            <w:pPr>
              <w:spacing w:after="160"/>
            </w:pPr>
            <w:r w:rsidRPr="006419B1">
              <w:t>(for Servicing/</w:t>
            </w:r>
          </w:p>
          <w:p w14:paraId="3B16EB57" w14:textId="77777777" w:rsidR="006419B1" w:rsidRPr="006419B1" w:rsidRDefault="006419B1" w:rsidP="006419B1">
            <w:pPr>
              <w:spacing w:after="160"/>
            </w:pPr>
            <w:r w:rsidRPr="006419B1">
              <w:t>Maintenance)</w:t>
            </w:r>
          </w:p>
        </w:tc>
      </w:tr>
      <w:tr w:rsidR="006419B1" w:rsidRPr="006419B1" w14:paraId="7F8B2E91" w14:textId="77777777" w:rsidTr="0023055F">
        <w:trPr>
          <w:trHeight w:val="1064"/>
        </w:trPr>
        <w:tc>
          <w:tcPr>
            <w:tcW w:w="2202" w:type="dxa"/>
          </w:tcPr>
          <w:p w14:paraId="70A0C1FD" w14:textId="77777777" w:rsidR="006419B1" w:rsidRPr="006419B1" w:rsidRDefault="006419B1" w:rsidP="006419B1">
            <w:pPr>
              <w:spacing w:after="160"/>
            </w:pPr>
            <w:r w:rsidRPr="006419B1">
              <w:t xml:space="preserve">The product should be lightweight </w:t>
            </w:r>
          </w:p>
        </w:tc>
        <w:tc>
          <w:tcPr>
            <w:tcW w:w="1029" w:type="dxa"/>
          </w:tcPr>
          <w:p w14:paraId="623EFD38" w14:textId="77777777" w:rsidR="006419B1" w:rsidRPr="006419B1" w:rsidRDefault="006419B1" w:rsidP="006419B1">
            <w:pPr>
              <w:spacing w:after="160"/>
            </w:pPr>
            <w:r w:rsidRPr="006419B1">
              <w:t>Negative</w:t>
            </w:r>
          </w:p>
        </w:tc>
        <w:tc>
          <w:tcPr>
            <w:tcW w:w="1201" w:type="dxa"/>
          </w:tcPr>
          <w:p w14:paraId="2585465B" w14:textId="77777777" w:rsidR="006419B1" w:rsidRPr="006419B1" w:rsidRDefault="006419B1" w:rsidP="006419B1">
            <w:pPr>
              <w:spacing w:after="160"/>
            </w:pPr>
            <w:r w:rsidRPr="006419B1">
              <w:t>Positive</w:t>
            </w:r>
          </w:p>
        </w:tc>
        <w:tc>
          <w:tcPr>
            <w:tcW w:w="1238" w:type="dxa"/>
          </w:tcPr>
          <w:p w14:paraId="04E8D1F3" w14:textId="77777777" w:rsidR="006419B1" w:rsidRPr="006419B1" w:rsidRDefault="006419B1" w:rsidP="006419B1">
            <w:pPr>
              <w:spacing w:after="160"/>
            </w:pPr>
            <w:r w:rsidRPr="006419B1">
              <w:t>Negative</w:t>
            </w:r>
          </w:p>
        </w:tc>
        <w:tc>
          <w:tcPr>
            <w:tcW w:w="1523" w:type="dxa"/>
          </w:tcPr>
          <w:p w14:paraId="72CB164A" w14:textId="77777777" w:rsidR="006419B1" w:rsidRPr="006419B1" w:rsidRDefault="006419B1" w:rsidP="006419B1">
            <w:pPr>
              <w:spacing w:after="160"/>
            </w:pPr>
            <w:r w:rsidRPr="006419B1">
              <w:t>Positive</w:t>
            </w:r>
          </w:p>
        </w:tc>
        <w:tc>
          <w:tcPr>
            <w:tcW w:w="2264" w:type="dxa"/>
          </w:tcPr>
          <w:p w14:paraId="74230BDE" w14:textId="77777777" w:rsidR="006419B1" w:rsidRPr="006419B1" w:rsidRDefault="006419B1" w:rsidP="006419B1">
            <w:pPr>
              <w:spacing w:after="160"/>
            </w:pPr>
            <w:r w:rsidRPr="006419B1">
              <w:t>N/A</w:t>
            </w:r>
          </w:p>
        </w:tc>
      </w:tr>
      <w:tr w:rsidR="006419B1" w:rsidRPr="006419B1" w14:paraId="1F643131" w14:textId="77777777" w:rsidTr="0023055F">
        <w:trPr>
          <w:trHeight w:val="1573"/>
        </w:trPr>
        <w:tc>
          <w:tcPr>
            <w:tcW w:w="2202" w:type="dxa"/>
          </w:tcPr>
          <w:p w14:paraId="198678AC" w14:textId="77777777" w:rsidR="006419B1" w:rsidRPr="006419B1" w:rsidRDefault="006419B1" w:rsidP="006419B1">
            <w:pPr>
              <w:spacing w:after="160"/>
            </w:pPr>
            <w:r w:rsidRPr="006419B1">
              <w:t xml:space="preserve">The product should be easy to install (initial set-up) </w:t>
            </w:r>
          </w:p>
        </w:tc>
        <w:tc>
          <w:tcPr>
            <w:tcW w:w="1029" w:type="dxa"/>
          </w:tcPr>
          <w:p w14:paraId="56D02C09" w14:textId="77777777" w:rsidR="006419B1" w:rsidRPr="006419B1" w:rsidRDefault="006419B1" w:rsidP="006419B1">
            <w:pPr>
              <w:spacing w:after="160"/>
            </w:pPr>
            <w:r w:rsidRPr="006419B1">
              <w:t>N/A</w:t>
            </w:r>
          </w:p>
        </w:tc>
        <w:tc>
          <w:tcPr>
            <w:tcW w:w="1201" w:type="dxa"/>
          </w:tcPr>
          <w:p w14:paraId="0B362F0A" w14:textId="77777777" w:rsidR="006419B1" w:rsidRPr="006419B1" w:rsidRDefault="006419B1" w:rsidP="006419B1">
            <w:pPr>
              <w:spacing w:after="160"/>
            </w:pPr>
            <w:r w:rsidRPr="006419B1">
              <w:t>Positive</w:t>
            </w:r>
          </w:p>
        </w:tc>
        <w:tc>
          <w:tcPr>
            <w:tcW w:w="1238" w:type="dxa"/>
          </w:tcPr>
          <w:p w14:paraId="38B736F9" w14:textId="77777777" w:rsidR="006419B1" w:rsidRPr="006419B1" w:rsidRDefault="006419B1" w:rsidP="006419B1">
            <w:pPr>
              <w:spacing w:after="160"/>
            </w:pPr>
            <w:r w:rsidRPr="006419B1">
              <w:t>N/A</w:t>
            </w:r>
          </w:p>
        </w:tc>
        <w:tc>
          <w:tcPr>
            <w:tcW w:w="1523" w:type="dxa"/>
          </w:tcPr>
          <w:p w14:paraId="67C4CBF7" w14:textId="77777777" w:rsidR="006419B1" w:rsidRPr="006419B1" w:rsidRDefault="006419B1" w:rsidP="006419B1">
            <w:pPr>
              <w:spacing w:after="160"/>
            </w:pPr>
            <w:r w:rsidRPr="006419B1">
              <w:t>N/A</w:t>
            </w:r>
          </w:p>
        </w:tc>
        <w:tc>
          <w:tcPr>
            <w:tcW w:w="2264" w:type="dxa"/>
          </w:tcPr>
          <w:p w14:paraId="03D1B6F3" w14:textId="77777777" w:rsidR="006419B1" w:rsidRPr="006419B1" w:rsidRDefault="006419B1" w:rsidP="006419B1">
            <w:pPr>
              <w:spacing w:after="160"/>
            </w:pPr>
            <w:r w:rsidRPr="006419B1">
              <w:t>Positive</w:t>
            </w:r>
          </w:p>
        </w:tc>
      </w:tr>
      <w:tr w:rsidR="006419B1" w:rsidRPr="006419B1" w14:paraId="4D776514" w14:textId="77777777" w:rsidTr="0023055F">
        <w:trPr>
          <w:trHeight w:val="1064"/>
        </w:trPr>
        <w:tc>
          <w:tcPr>
            <w:tcW w:w="2202" w:type="dxa"/>
          </w:tcPr>
          <w:p w14:paraId="61BFDF05" w14:textId="77777777" w:rsidR="006419B1" w:rsidRPr="006419B1" w:rsidRDefault="006419B1" w:rsidP="006419B1">
            <w:pPr>
              <w:spacing w:after="160"/>
            </w:pPr>
            <w:r w:rsidRPr="006419B1">
              <w:lastRenderedPageBreak/>
              <w:t xml:space="preserve">In the event of a roll-over, the engine should not be flooded with lubricant </w:t>
            </w:r>
          </w:p>
        </w:tc>
        <w:tc>
          <w:tcPr>
            <w:tcW w:w="1029" w:type="dxa"/>
          </w:tcPr>
          <w:p w14:paraId="18DBA1D4" w14:textId="77777777" w:rsidR="006419B1" w:rsidRPr="006419B1" w:rsidRDefault="006419B1" w:rsidP="006419B1">
            <w:pPr>
              <w:spacing w:after="160"/>
            </w:pPr>
            <w:r w:rsidRPr="006419B1">
              <w:t>N/A</w:t>
            </w:r>
          </w:p>
        </w:tc>
        <w:tc>
          <w:tcPr>
            <w:tcW w:w="1201" w:type="dxa"/>
          </w:tcPr>
          <w:p w14:paraId="3CDC01C8" w14:textId="77777777" w:rsidR="006419B1" w:rsidRPr="006419B1" w:rsidRDefault="006419B1" w:rsidP="006419B1">
            <w:pPr>
              <w:spacing w:after="160"/>
            </w:pPr>
            <w:r w:rsidRPr="006419B1">
              <w:t>N/A</w:t>
            </w:r>
          </w:p>
        </w:tc>
        <w:tc>
          <w:tcPr>
            <w:tcW w:w="1238" w:type="dxa"/>
          </w:tcPr>
          <w:p w14:paraId="5F3D1F3C" w14:textId="77777777" w:rsidR="006419B1" w:rsidRPr="006419B1" w:rsidRDefault="006419B1" w:rsidP="006419B1">
            <w:pPr>
              <w:spacing w:after="160"/>
            </w:pPr>
            <w:r w:rsidRPr="006419B1">
              <w:t>Positive</w:t>
            </w:r>
          </w:p>
        </w:tc>
        <w:tc>
          <w:tcPr>
            <w:tcW w:w="1523" w:type="dxa"/>
          </w:tcPr>
          <w:p w14:paraId="46E428DF" w14:textId="77777777" w:rsidR="006419B1" w:rsidRPr="006419B1" w:rsidRDefault="006419B1" w:rsidP="006419B1">
            <w:pPr>
              <w:spacing w:after="160"/>
            </w:pPr>
            <w:r w:rsidRPr="006419B1">
              <w:t>Negative</w:t>
            </w:r>
          </w:p>
        </w:tc>
        <w:tc>
          <w:tcPr>
            <w:tcW w:w="2264" w:type="dxa"/>
          </w:tcPr>
          <w:p w14:paraId="3A00D851" w14:textId="77777777" w:rsidR="006419B1" w:rsidRPr="006419B1" w:rsidRDefault="006419B1" w:rsidP="006419B1">
            <w:pPr>
              <w:spacing w:after="160"/>
            </w:pPr>
            <w:r w:rsidRPr="006419B1">
              <w:t>N/A</w:t>
            </w:r>
          </w:p>
        </w:tc>
      </w:tr>
      <w:tr w:rsidR="006419B1" w:rsidRPr="006419B1" w14:paraId="4953CEF7" w14:textId="77777777" w:rsidTr="0023055F">
        <w:trPr>
          <w:trHeight w:val="277"/>
        </w:trPr>
        <w:tc>
          <w:tcPr>
            <w:tcW w:w="2202" w:type="dxa"/>
          </w:tcPr>
          <w:p w14:paraId="786D9F4E" w14:textId="77777777" w:rsidR="006419B1" w:rsidRPr="006419B1" w:rsidRDefault="006419B1" w:rsidP="006419B1">
            <w:pPr>
              <w:spacing w:after="160"/>
            </w:pPr>
            <w:r w:rsidRPr="006419B1">
              <w:t xml:space="preserve">The product should be low cost </w:t>
            </w:r>
          </w:p>
        </w:tc>
        <w:tc>
          <w:tcPr>
            <w:tcW w:w="1029" w:type="dxa"/>
          </w:tcPr>
          <w:p w14:paraId="20857AE2" w14:textId="77777777" w:rsidR="006419B1" w:rsidRPr="006419B1" w:rsidRDefault="006419B1" w:rsidP="006419B1">
            <w:pPr>
              <w:spacing w:after="160"/>
            </w:pPr>
            <w:r w:rsidRPr="006419B1">
              <w:t>Negative</w:t>
            </w:r>
          </w:p>
        </w:tc>
        <w:tc>
          <w:tcPr>
            <w:tcW w:w="1201" w:type="dxa"/>
          </w:tcPr>
          <w:p w14:paraId="3BC7FA35" w14:textId="77777777" w:rsidR="006419B1" w:rsidRPr="006419B1" w:rsidRDefault="006419B1" w:rsidP="006419B1">
            <w:pPr>
              <w:spacing w:after="160"/>
            </w:pPr>
            <w:r w:rsidRPr="006419B1">
              <w:t>Negative</w:t>
            </w:r>
          </w:p>
        </w:tc>
        <w:tc>
          <w:tcPr>
            <w:tcW w:w="1238" w:type="dxa"/>
          </w:tcPr>
          <w:p w14:paraId="01D68F63" w14:textId="77777777" w:rsidR="006419B1" w:rsidRPr="006419B1" w:rsidRDefault="006419B1" w:rsidP="006419B1">
            <w:pPr>
              <w:spacing w:after="160"/>
            </w:pPr>
            <w:r w:rsidRPr="006419B1">
              <w:t>Negative</w:t>
            </w:r>
          </w:p>
        </w:tc>
        <w:tc>
          <w:tcPr>
            <w:tcW w:w="1523" w:type="dxa"/>
          </w:tcPr>
          <w:p w14:paraId="1F476B0F" w14:textId="77777777" w:rsidR="006419B1" w:rsidRPr="006419B1" w:rsidRDefault="006419B1" w:rsidP="006419B1">
            <w:pPr>
              <w:spacing w:after="160"/>
            </w:pPr>
            <w:r w:rsidRPr="006419B1">
              <w:t>Positive</w:t>
            </w:r>
          </w:p>
        </w:tc>
        <w:tc>
          <w:tcPr>
            <w:tcW w:w="2264" w:type="dxa"/>
          </w:tcPr>
          <w:p w14:paraId="11E2EABB" w14:textId="77777777" w:rsidR="006419B1" w:rsidRPr="006419B1" w:rsidRDefault="006419B1" w:rsidP="006419B1">
            <w:pPr>
              <w:spacing w:after="160"/>
            </w:pPr>
            <w:r w:rsidRPr="006419B1">
              <w:t>N/A</w:t>
            </w:r>
          </w:p>
        </w:tc>
      </w:tr>
      <w:tr w:rsidR="006419B1" w:rsidRPr="006419B1" w14:paraId="411F40F3" w14:textId="77777777" w:rsidTr="0023055F">
        <w:trPr>
          <w:trHeight w:val="2106"/>
        </w:trPr>
        <w:tc>
          <w:tcPr>
            <w:tcW w:w="2202" w:type="dxa"/>
          </w:tcPr>
          <w:p w14:paraId="2F37BB10" w14:textId="77777777" w:rsidR="006419B1" w:rsidRPr="006419B1" w:rsidRDefault="006419B1" w:rsidP="006419B1">
            <w:pPr>
              <w:spacing w:after="160"/>
            </w:pPr>
            <w:r w:rsidRPr="006419B1">
              <w:t xml:space="preserve">The product should allow easy/fast access for servicing/maintenance </w:t>
            </w:r>
          </w:p>
        </w:tc>
        <w:tc>
          <w:tcPr>
            <w:tcW w:w="1029" w:type="dxa"/>
          </w:tcPr>
          <w:p w14:paraId="08102CC8" w14:textId="77777777" w:rsidR="006419B1" w:rsidRPr="006419B1" w:rsidRDefault="006419B1" w:rsidP="006419B1">
            <w:pPr>
              <w:spacing w:after="160"/>
            </w:pPr>
            <w:r w:rsidRPr="006419B1">
              <w:t>N/A</w:t>
            </w:r>
          </w:p>
        </w:tc>
        <w:tc>
          <w:tcPr>
            <w:tcW w:w="1201" w:type="dxa"/>
          </w:tcPr>
          <w:p w14:paraId="6F92B192" w14:textId="77777777" w:rsidR="006419B1" w:rsidRPr="006419B1" w:rsidRDefault="006419B1" w:rsidP="006419B1">
            <w:pPr>
              <w:spacing w:after="160"/>
            </w:pPr>
            <w:r w:rsidRPr="006419B1">
              <w:t>Positive</w:t>
            </w:r>
          </w:p>
        </w:tc>
        <w:tc>
          <w:tcPr>
            <w:tcW w:w="1238" w:type="dxa"/>
          </w:tcPr>
          <w:p w14:paraId="69B321BA" w14:textId="77777777" w:rsidR="006419B1" w:rsidRPr="006419B1" w:rsidRDefault="006419B1" w:rsidP="006419B1">
            <w:pPr>
              <w:spacing w:after="160"/>
            </w:pPr>
            <w:r w:rsidRPr="006419B1">
              <w:t>Positive</w:t>
            </w:r>
          </w:p>
        </w:tc>
        <w:tc>
          <w:tcPr>
            <w:tcW w:w="1523" w:type="dxa"/>
          </w:tcPr>
          <w:p w14:paraId="1821C7CC" w14:textId="77777777" w:rsidR="006419B1" w:rsidRPr="006419B1" w:rsidRDefault="006419B1" w:rsidP="006419B1">
            <w:pPr>
              <w:spacing w:after="160"/>
            </w:pPr>
            <w:r w:rsidRPr="006419B1">
              <w:t>N/A</w:t>
            </w:r>
          </w:p>
        </w:tc>
        <w:tc>
          <w:tcPr>
            <w:tcW w:w="2264" w:type="dxa"/>
          </w:tcPr>
          <w:p w14:paraId="62FA8DD0" w14:textId="77777777" w:rsidR="006419B1" w:rsidRPr="006419B1" w:rsidRDefault="006419B1" w:rsidP="006419B1">
            <w:pPr>
              <w:spacing w:after="160"/>
            </w:pPr>
            <w:r w:rsidRPr="006419B1">
              <w:t>Positive</w:t>
            </w:r>
          </w:p>
        </w:tc>
      </w:tr>
    </w:tbl>
    <w:p w14:paraId="1B76DBDB" w14:textId="77777777" w:rsidR="006419B1" w:rsidRDefault="006419B1"/>
    <w:p w14:paraId="314712E8" w14:textId="77777777" w:rsidR="007F7C2A" w:rsidRDefault="006419B1" w:rsidP="00373569">
      <w:pPr>
        <w:jc w:val="center"/>
      </w:pPr>
      <w:r w:rsidRPr="00CA1B6A">
        <w:rPr>
          <w:noProof/>
        </w:rPr>
        <w:drawing>
          <wp:inline distT="0" distB="0" distL="0" distR="0" wp14:anchorId="72450434" wp14:editId="1E131C0D">
            <wp:extent cx="5731510" cy="4518660"/>
            <wp:effectExtent l="0" t="0" r="2540" b="0"/>
            <wp:docPr id="1977375172" name="Picture 1" descr="A diagram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375172" name="Picture 1" descr="A diagram of a house&#10;&#10;Description automatically generated"/>
                    <pic:cNvPicPr/>
                  </pic:nvPicPr>
                  <pic:blipFill>
                    <a:blip r:embed="rId9"/>
                    <a:stretch>
                      <a:fillRect/>
                    </a:stretch>
                  </pic:blipFill>
                  <pic:spPr>
                    <a:xfrm>
                      <a:off x="0" y="0"/>
                      <a:ext cx="5731510" cy="4518660"/>
                    </a:xfrm>
                    <a:prstGeom prst="rect">
                      <a:avLst/>
                    </a:prstGeom>
                  </pic:spPr>
                </pic:pic>
              </a:graphicData>
            </a:graphic>
          </wp:inline>
        </w:drawing>
      </w:r>
    </w:p>
    <w:p w14:paraId="0EAD2979" w14:textId="21786FAB" w:rsidR="007F7C2A" w:rsidRPr="004658BF" w:rsidRDefault="007F7C2A" w:rsidP="007F7C2A">
      <w:pPr>
        <w:pStyle w:val="Caption"/>
      </w:pPr>
      <w:bookmarkStart w:id="7" w:name="_Toc119667596"/>
      <w:bookmarkStart w:id="8" w:name="_Toc159308978"/>
      <w:r>
        <w:t xml:space="preserve">Figure </w:t>
      </w:r>
      <w:r>
        <w:fldChar w:fldCharType="begin"/>
      </w:r>
      <w:r>
        <w:instrText xml:space="preserve"> SEQ Figure \* ARABIC </w:instrText>
      </w:r>
      <w:r>
        <w:fldChar w:fldCharType="separate"/>
      </w:r>
      <w:r w:rsidR="005A6265">
        <w:rPr>
          <w:noProof/>
        </w:rPr>
        <w:t>1</w:t>
      </w:r>
      <w:r>
        <w:rPr>
          <w:noProof/>
        </w:rPr>
        <w:fldChar w:fldCharType="end"/>
      </w:r>
      <w:r>
        <w:t xml:space="preserve">- </w:t>
      </w:r>
      <w:bookmarkEnd w:id="7"/>
      <w:r>
        <w:t xml:space="preserve">QFD </w:t>
      </w:r>
      <w:r w:rsidR="005C1D38">
        <w:t>analysis</w:t>
      </w:r>
      <w:bookmarkEnd w:id="8"/>
    </w:p>
    <w:p w14:paraId="32C86E18" w14:textId="25BBD0D4" w:rsidR="00483065" w:rsidRDefault="00483065">
      <w:r>
        <w:br w:type="page"/>
      </w:r>
    </w:p>
    <w:p w14:paraId="0EF833B0" w14:textId="3BF8D634" w:rsidR="00483065" w:rsidRDefault="003C6169" w:rsidP="00483065">
      <w:pPr>
        <w:pStyle w:val="Heading1"/>
      </w:pPr>
      <w:bookmarkStart w:id="9" w:name="_Toc159308961"/>
      <w:r>
        <w:lastRenderedPageBreak/>
        <w:t>Targets for the Design</w:t>
      </w:r>
      <w:bookmarkEnd w:id="9"/>
    </w:p>
    <w:p w14:paraId="79DBC337" w14:textId="77777777" w:rsidR="003138DC" w:rsidRPr="003138DC" w:rsidRDefault="003138DC" w:rsidP="003138DC"/>
    <w:p w14:paraId="159775CA" w14:textId="4BF14A24" w:rsidR="006419B1" w:rsidRDefault="003C6169" w:rsidP="00373569">
      <w:pPr>
        <w:jc w:val="both"/>
      </w:pPr>
      <w:r w:rsidRPr="003C6169">
        <w:t xml:space="preserve">A </w:t>
      </w:r>
      <w:r>
        <w:t>PDS</w:t>
      </w:r>
      <w:r w:rsidRPr="003C6169">
        <w:t xml:space="preserve"> </w:t>
      </w:r>
      <w:r>
        <w:t xml:space="preserve">clearly outlines targets for a design. It </w:t>
      </w:r>
      <w:r w:rsidRPr="003C6169">
        <w:t xml:space="preserve">serves as a document </w:t>
      </w:r>
      <w:r w:rsidR="00965EDB">
        <w:t>to clearly define</w:t>
      </w:r>
      <w:r w:rsidRPr="003C6169">
        <w:t xml:space="preserve"> specific engineering characteristics and customer requirements for a product. It provides a structured framework for the design process, ensuring alignment with </w:t>
      </w:r>
      <w:r>
        <w:t>the customers’</w:t>
      </w:r>
      <w:r w:rsidRPr="003C6169">
        <w:t xml:space="preserve"> needs and facilitating the development of a successful solution.</w:t>
      </w:r>
    </w:p>
    <w:p w14:paraId="7EB40996" w14:textId="77777777" w:rsidR="003138DC" w:rsidRDefault="003138DC" w:rsidP="006419B1"/>
    <w:p w14:paraId="569F816A" w14:textId="5BBA72C0" w:rsidR="003C6169" w:rsidRDefault="003C6169" w:rsidP="003C6169">
      <w:pPr>
        <w:pStyle w:val="Heading2"/>
      </w:pPr>
      <w:bookmarkStart w:id="10" w:name="_Toc159308962"/>
      <w:r>
        <w:t>PDS</w:t>
      </w:r>
      <w:bookmarkEnd w:id="10"/>
    </w:p>
    <w:p w14:paraId="54BD08BA" w14:textId="77777777" w:rsidR="003138DC" w:rsidRPr="003138DC" w:rsidRDefault="003138DC" w:rsidP="003138DC"/>
    <w:p w14:paraId="5B417831" w14:textId="14E8AACA" w:rsidR="003C6169" w:rsidRDefault="003C6169" w:rsidP="006837DA">
      <w:pPr>
        <w:pStyle w:val="Heading3"/>
      </w:pPr>
      <w:bookmarkStart w:id="11" w:name="_Toc159308963"/>
      <w:r>
        <w:t>Lightweight (Importance Rating: 8):</w:t>
      </w:r>
      <w:bookmarkEnd w:id="11"/>
    </w:p>
    <w:p w14:paraId="0364687B" w14:textId="77777777" w:rsidR="003138DC" w:rsidRPr="003138DC" w:rsidRDefault="003138DC" w:rsidP="003138DC"/>
    <w:p w14:paraId="79ACDCAB" w14:textId="6EA6537A" w:rsidR="003C6169" w:rsidRDefault="003C6169" w:rsidP="00373569">
      <w:pPr>
        <w:numPr>
          <w:ilvl w:val="1"/>
          <w:numId w:val="2"/>
        </w:numPr>
        <w:jc w:val="both"/>
      </w:pPr>
      <w:r>
        <w:t xml:space="preserve">Engineering Characteristic: Utilize lightweight materials such as </w:t>
      </w:r>
      <w:r w:rsidR="006837DA">
        <w:t>aluminium</w:t>
      </w:r>
      <w:r>
        <w:t xml:space="preserve"> </w:t>
      </w:r>
      <w:r w:rsidR="006837DA">
        <w:t>to manufacture</w:t>
      </w:r>
      <w:r>
        <w:t xml:space="preserve"> the dry sump pan and oil </w:t>
      </w:r>
      <w:r w:rsidR="00436A38">
        <w:t xml:space="preserve">pump </w:t>
      </w:r>
      <w:r>
        <w:t>pickup adaptor.</w:t>
      </w:r>
    </w:p>
    <w:p w14:paraId="779A8966" w14:textId="107EE012" w:rsidR="003C6169" w:rsidRDefault="003C6169" w:rsidP="00373569">
      <w:pPr>
        <w:numPr>
          <w:ilvl w:val="1"/>
          <w:numId w:val="2"/>
        </w:numPr>
        <w:jc w:val="both"/>
      </w:pPr>
      <w:r>
        <w:t>Achieve a weight reduction of at least 20% compared to the standard 'wet sump' system.</w:t>
      </w:r>
      <w:r w:rsidR="006837DA">
        <w:t xml:space="preserve"> </w:t>
      </w:r>
    </w:p>
    <w:p w14:paraId="7942C80D" w14:textId="01DCA408" w:rsidR="006837DA" w:rsidRDefault="006837DA" w:rsidP="00373569">
      <w:pPr>
        <w:numPr>
          <w:ilvl w:val="1"/>
          <w:numId w:val="2"/>
        </w:numPr>
        <w:jc w:val="both"/>
      </w:pPr>
      <w:r>
        <w:t>Target Weight: &gt;9kg</w:t>
      </w:r>
    </w:p>
    <w:p w14:paraId="12B13654" w14:textId="77777777" w:rsidR="003138DC" w:rsidRDefault="003138DC" w:rsidP="00373569">
      <w:pPr>
        <w:ind w:left="1440"/>
        <w:jc w:val="both"/>
      </w:pPr>
    </w:p>
    <w:p w14:paraId="7E9602DD" w14:textId="77777777" w:rsidR="003C6169" w:rsidRDefault="003C6169" w:rsidP="00373569">
      <w:pPr>
        <w:pStyle w:val="Heading3"/>
        <w:jc w:val="both"/>
      </w:pPr>
      <w:bookmarkStart w:id="12" w:name="_Toc159308964"/>
      <w:r>
        <w:t>Easy to Install (Initial Set-up) (Importance Rating: 5):</w:t>
      </w:r>
      <w:bookmarkEnd w:id="12"/>
    </w:p>
    <w:p w14:paraId="754B8CBD" w14:textId="77777777" w:rsidR="003138DC" w:rsidRPr="003138DC" w:rsidRDefault="003138DC" w:rsidP="00373569">
      <w:pPr>
        <w:jc w:val="both"/>
      </w:pPr>
    </w:p>
    <w:p w14:paraId="5BF8DF61" w14:textId="3A21ACDE" w:rsidR="003C6169" w:rsidRDefault="003C6169" w:rsidP="00373569">
      <w:pPr>
        <w:numPr>
          <w:ilvl w:val="1"/>
          <w:numId w:val="2"/>
        </w:numPr>
        <w:jc w:val="both"/>
      </w:pPr>
      <w:r>
        <w:t>Engineering Characteristic: Design modular components with clear assembly instructions,</w:t>
      </w:r>
      <w:r w:rsidR="006837DA">
        <w:t xml:space="preserve"> minimal tooling needs</w:t>
      </w:r>
      <w:r>
        <w:t xml:space="preserve"> and minimal parts to facilitate easy and quick installation during the initial setup.</w:t>
      </w:r>
    </w:p>
    <w:p w14:paraId="759E7942" w14:textId="77777777" w:rsidR="003C6169" w:rsidRDefault="003C6169" w:rsidP="00373569">
      <w:pPr>
        <w:numPr>
          <w:ilvl w:val="1"/>
          <w:numId w:val="2"/>
        </w:numPr>
        <w:jc w:val="both"/>
      </w:pPr>
      <w:r>
        <w:t>Target Installation Time: Reduce installation time by 30% compared to traditional 'dry sump' systems.</w:t>
      </w:r>
    </w:p>
    <w:p w14:paraId="35D67C33" w14:textId="49A08867" w:rsidR="006837DA" w:rsidRDefault="006837DA" w:rsidP="00373569">
      <w:pPr>
        <w:numPr>
          <w:ilvl w:val="1"/>
          <w:numId w:val="2"/>
        </w:numPr>
        <w:jc w:val="both"/>
      </w:pPr>
      <w:r>
        <w:t>Target number of tools required: &gt;5</w:t>
      </w:r>
    </w:p>
    <w:p w14:paraId="71F3CAAA" w14:textId="3D23E0E2" w:rsidR="006837DA" w:rsidRDefault="006837DA" w:rsidP="00373569">
      <w:pPr>
        <w:numPr>
          <w:ilvl w:val="1"/>
          <w:numId w:val="2"/>
        </w:numPr>
        <w:jc w:val="both"/>
      </w:pPr>
      <w:r>
        <w:t>Target number of steps needed: &gt;10</w:t>
      </w:r>
    </w:p>
    <w:p w14:paraId="032F42F7" w14:textId="77777777" w:rsidR="003138DC" w:rsidRDefault="003138DC" w:rsidP="00373569">
      <w:pPr>
        <w:ind w:left="1440"/>
        <w:jc w:val="both"/>
      </w:pPr>
    </w:p>
    <w:p w14:paraId="7F81EBA8" w14:textId="77777777" w:rsidR="003138DC" w:rsidRDefault="003138DC" w:rsidP="00373569">
      <w:pPr>
        <w:ind w:left="1440"/>
        <w:jc w:val="both"/>
      </w:pPr>
    </w:p>
    <w:p w14:paraId="5B9EBDD4" w14:textId="77777777" w:rsidR="003C6169" w:rsidRDefault="003C6169" w:rsidP="00373569">
      <w:pPr>
        <w:pStyle w:val="Heading3"/>
        <w:jc w:val="both"/>
      </w:pPr>
      <w:bookmarkStart w:id="13" w:name="_Toc159308965"/>
      <w:r>
        <w:t>Roll-Over Prevention (Importance Rating: 9):</w:t>
      </w:r>
      <w:bookmarkEnd w:id="13"/>
    </w:p>
    <w:p w14:paraId="11143B3B" w14:textId="77777777" w:rsidR="003138DC" w:rsidRPr="003138DC" w:rsidRDefault="003138DC" w:rsidP="00373569">
      <w:pPr>
        <w:jc w:val="both"/>
      </w:pPr>
    </w:p>
    <w:p w14:paraId="73E55ABC" w14:textId="588E4EF8" w:rsidR="003C6169" w:rsidRDefault="003C6169" w:rsidP="00373569">
      <w:pPr>
        <w:numPr>
          <w:ilvl w:val="1"/>
          <w:numId w:val="2"/>
        </w:numPr>
        <w:jc w:val="both"/>
      </w:pPr>
      <w:r>
        <w:lastRenderedPageBreak/>
        <w:t xml:space="preserve">Engineering Characteristic: Implement a robust anti-roll mechanism in the design of the dry sump pan and oil </w:t>
      </w:r>
      <w:r w:rsidR="00436A38">
        <w:t xml:space="preserve">pump </w:t>
      </w:r>
      <w:r>
        <w:t>pickup adaptor to prevent lubricant spillage during a roll-over.</w:t>
      </w:r>
    </w:p>
    <w:p w14:paraId="40D6CDA4" w14:textId="5101D5BF" w:rsidR="003C6169" w:rsidRDefault="003C6169" w:rsidP="00373569">
      <w:pPr>
        <w:numPr>
          <w:ilvl w:val="1"/>
          <w:numId w:val="2"/>
        </w:numPr>
        <w:jc w:val="both"/>
      </w:pPr>
      <w:r>
        <w:t>Target: Achieve a 99%</w:t>
      </w:r>
      <w:r w:rsidR="00117465">
        <w:t>+ effectiveness</w:t>
      </w:r>
      <w:r>
        <w:t xml:space="preserve"> in preventing lubricant spillage during simulated roll-over conditions.</w:t>
      </w:r>
    </w:p>
    <w:p w14:paraId="6C93F6D8" w14:textId="77777777" w:rsidR="003138DC" w:rsidRDefault="003138DC" w:rsidP="00373569">
      <w:pPr>
        <w:ind w:left="1440"/>
        <w:jc w:val="both"/>
      </w:pPr>
    </w:p>
    <w:p w14:paraId="0B9BE36C" w14:textId="77777777" w:rsidR="003C6169" w:rsidRDefault="003C6169" w:rsidP="00373569">
      <w:pPr>
        <w:pStyle w:val="Heading3"/>
        <w:jc w:val="both"/>
      </w:pPr>
      <w:bookmarkStart w:id="14" w:name="_Toc159308966"/>
      <w:r>
        <w:t>Low Cost (Importance Rating: 7):</w:t>
      </w:r>
      <w:bookmarkEnd w:id="14"/>
    </w:p>
    <w:p w14:paraId="7F61E8B2" w14:textId="77777777" w:rsidR="003138DC" w:rsidRPr="003138DC" w:rsidRDefault="003138DC" w:rsidP="00373569">
      <w:pPr>
        <w:jc w:val="both"/>
      </w:pPr>
    </w:p>
    <w:p w14:paraId="76706DB7" w14:textId="77777777" w:rsidR="003C6169" w:rsidRDefault="003C6169" w:rsidP="00373569">
      <w:pPr>
        <w:numPr>
          <w:ilvl w:val="1"/>
          <w:numId w:val="2"/>
        </w:numPr>
        <w:jc w:val="both"/>
      </w:pPr>
      <w:r>
        <w:t>Engineering Characteristic: Optimize the manufacturing process, select cost-effective materials, and design for efficient production to minimize overall production costs.</w:t>
      </w:r>
    </w:p>
    <w:p w14:paraId="522DEA42" w14:textId="77777777" w:rsidR="003C6169" w:rsidRDefault="003C6169" w:rsidP="00373569">
      <w:pPr>
        <w:numPr>
          <w:ilvl w:val="1"/>
          <w:numId w:val="2"/>
        </w:numPr>
        <w:jc w:val="both"/>
      </w:pPr>
      <w:r>
        <w:t>Cost Target: Achieve a 15% cost reduction compared to other available motorsport dry sump systems.</w:t>
      </w:r>
    </w:p>
    <w:p w14:paraId="3502941B" w14:textId="37FAE4BE" w:rsidR="00725359" w:rsidRDefault="00725359" w:rsidP="00373569">
      <w:pPr>
        <w:numPr>
          <w:ilvl w:val="1"/>
          <w:numId w:val="2"/>
        </w:numPr>
        <w:jc w:val="both"/>
      </w:pPr>
      <w:r>
        <w:t>Target manufacturing cost for one unit: &gt;£1000</w:t>
      </w:r>
    </w:p>
    <w:p w14:paraId="38695D65" w14:textId="77777777" w:rsidR="003138DC" w:rsidRDefault="003138DC" w:rsidP="00373569">
      <w:pPr>
        <w:ind w:left="1440"/>
        <w:jc w:val="both"/>
      </w:pPr>
    </w:p>
    <w:p w14:paraId="4680CBA7" w14:textId="77777777" w:rsidR="003C6169" w:rsidRDefault="003C6169" w:rsidP="00373569">
      <w:pPr>
        <w:pStyle w:val="Heading3"/>
        <w:jc w:val="both"/>
      </w:pPr>
      <w:bookmarkStart w:id="15" w:name="_Toc159308967"/>
      <w:r>
        <w:t>Easy/Fast Access for Servicing/Maintenance (Importance Rating: 7):</w:t>
      </w:r>
      <w:bookmarkEnd w:id="15"/>
    </w:p>
    <w:p w14:paraId="3F2A2720" w14:textId="77777777" w:rsidR="003138DC" w:rsidRPr="003138DC" w:rsidRDefault="003138DC" w:rsidP="00373569">
      <w:pPr>
        <w:jc w:val="both"/>
      </w:pPr>
    </w:p>
    <w:p w14:paraId="5611B22A" w14:textId="0BE0672D" w:rsidR="003C6169" w:rsidRDefault="003C6169" w:rsidP="00373569">
      <w:pPr>
        <w:numPr>
          <w:ilvl w:val="1"/>
          <w:numId w:val="2"/>
        </w:numPr>
        <w:jc w:val="both"/>
      </w:pPr>
      <w:r>
        <w:t xml:space="preserve">Engineering Characteristic: Design the dry sump pan and oil </w:t>
      </w:r>
      <w:r w:rsidR="00436A38">
        <w:t xml:space="preserve">pump </w:t>
      </w:r>
      <w:r>
        <w:t>pickup adaptor with easily accessible components, quick-release mechanisms, and well-documented service points for efficient servicing and maintenance.</w:t>
      </w:r>
    </w:p>
    <w:p w14:paraId="7FECCFB1" w14:textId="77777777" w:rsidR="003C6169" w:rsidRDefault="003C6169" w:rsidP="00373569">
      <w:pPr>
        <w:numPr>
          <w:ilvl w:val="1"/>
          <w:numId w:val="2"/>
        </w:numPr>
        <w:jc w:val="both"/>
      </w:pPr>
      <w:r>
        <w:t>Target Maintenance Time: Reduce maintenance time by 25% compared to conventional dry sump systems.</w:t>
      </w:r>
    </w:p>
    <w:p w14:paraId="6B3CFB8D" w14:textId="72261035" w:rsidR="00FE57C8" w:rsidRDefault="00FE57C8" w:rsidP="00373569">
      <w:pPr>
        <w:numPr>
          <w:ilvl w:val="1"/>
          <w:numId w:val="2"/>
        </w:numPr>
        <w:jc w:val="both"/>
      </w:pPr>
      <w:r>
        <w:t xml:space="preserve">Target: Have tool less access. </w:t>
      </w:r>
      <w:r w:rsidR="00965EDB">
        <w:t>Utilise</w:t>
      </w:r>
      <w:r>
        <w:t xml:space="preserve"> removeable panels.</w:t>
      </w:r>
    </w:p>
    <w:p w14:paraId="149A74D3" w14:textId="16A1E100" w:rsidR="003C6169" w:rsidRPr="003C6169" w:rsidRDefault="003C6169" w:rsidP="00373569">
      <w:pPr>
        <w:ind w:left="1440"/>
        <w:jc w:val="both"/>
      </w:pPr>
    </w:p>
    <w:p w14:paraId="6E8E718A" w14:textId="77777777" w:rsidR="006419B1" w:rsidRDefault="006419B1" w:rsidP="00373569">
      <w:pPr>
        <w:jc w:val="both"/>
      </w:pPr>
    </w:p>
    <w:p w14:paraId="6891C287" w14:textId="0AB6029E" w:rsidR="00483065" w:rsidRDefault="00483065" w:rsidP="00373569">
      <w:pPr>
        <w:jc w:val="both"/>
      </w:pPr>
      <w:r>
        <w:br w:type="page"/>
      </w:r>
    </w:p>
    <w:p w14:paraId="2FA5516E" w14:textId="58F80FD5" w:rsidR="004658BF" w:rsidRDefault="00A41060" w:rsidP="00373569">
      <w:pPr>
        <w:pStyle w:val="Heading1"/>
        <w:jc w:val="both"/>
      </w:pPr>
      <w:bookmarkStart w:id="16" w:name="_Toc159308968"/>
      <w:r w:rsidRPr="00A41060">
        <w:lastRenderedPageBreak/>
        <w:t xml:space="preserve">Development </w:t>
      </w:r>
      <w:r>
        <w:t>and</w:t>
      </w:r>
      <w:r w:rsidRPr="00A41060">
        <w:t xml:space="preserve"> presentation of </w:t>
      </w:r>
      <w:r>
        <w:t>design</w:t>
      </w:r>
      <w:bookmarkEnd w:id="16"/>
    </w:p>
    <w:p w14:paraId="56C1E1DA" w14:textId="095A5920" w:rsidR="005764DE" w:rsidRDefault="005764DE" w:rsidP="00373569">
      <w:pPr>
        <w:pStyle w:val="Heading2"/>
        <w:jc w:val="both"/>
      </w:pPr>
      <w:bookmarkStart w:id="17" w:name="_Toc159308969"/>
      <w:r>
        <w:t xml:space="preserve">Dry sump </w:t>
      </w:r>
      <w:r w:rsidR="00486047">
        <w:t>pan</w:t>
      </w:r>
      <w:bookmarkEnd w:id="17"/>
      <w:r>
        <w:t xml:space="preserve"> </w:t>
      </w:r>
    </w:p>
    <w:p w14:paraId="6FBA31AD" w14:textId="77777777" w:rsidR="003138DC" w:rsidRPr="003138DC" w:rsidRDefault="003138DC" w:rsidP="00373569">
      <w:pPr>
        <w:jc w:val="both"/>
      </w:pPr>
    </w:p>
    <w:p w14:paraId="2F891DA2" w14:textId="78A264D5" w:rsidR="00952554" w:rsidRDefault="00952554" w:rsidP="00373569">
      <w:pPr>
        <w:jc w:val="both"/>
      </w:pPr>
      <w:r>
        <w:t>To begin, I used a design of a wet sump and modified it.</w:t>
      </w:r>
      <w:r w:rsidR="00DB34BB">
        <w:t xml:space="preserve"> </w:t>
      </w:r>
    </w:p>
    <w:p w14:paraId="5CBE6FDC" w14:textId="77777777" w:rsidR="003138DC" w:rsidRDefault="003138DC" w:rsidP="00373569">
      <w:pPr>
        <w:jc w:val="both"/>
      </w:pPr>
    </w:p>
    <w:p w14:paraId="39220E87" w14:textId="0AF7EC77" w:rsidR="00DB34BB" w:rsidRDefault="003B07C7" w:rsidP="00373569">
      <w:pPr>
        <w:jc w:val="center"/>
      </w:pPr>
      <w:r w:rsidRPr="003B07C7">
        <w:rPr>
          <w:noProof/>
        </w:rPr>
        <w:drawing>
          <wp:inline distT="0" distB="0" distL="0" distR="0" wp14:anchorId="643752F1" wp14:editId="029811BB">
            <wp:extent cx="5731510" cy="2767965"/>
            <wp:effectExtent l="0" t="0" r="2540" b="0"/>
            <wp:docPr id="1171104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104436" name=""/>
                    <pic:cNvPicPr/>
                  </pic:nvPicPr>
                  <pic:blipFill>
                    <a:blip r:embed="rId10"/>
                    <a:stretch>
                      <a:fillRect/>
                    </a:stretch>
                  </pic:blipFill>
                  <pic:spPr>
                    <a:xfrm>
                      <a:off x="0" y="0"/>
                      <a:ext cx="5731510" cy="2767965"/>
                    </a:xfrm>
                    <a:prstGeom prst="rect">
                      <a:avLst/>
                    </a:prstGeom>
                  </pic:spPr>
                </pic:pic>
              </a:graphicData>
            </a:graphic>
          </wp:inline>
        </w:drawing>
      </w:r>
    </w:p>
    <w:p w14:paraId="01083F0E" w14:textId="62156161" w:rsidR="003B07C7" w:rsidRDefault="003B07C7" w:rsidP="00373569">
      <w:pPr>
        <w:pStyle w:val="Caption"/>
        <w:jc w:val="both"/>
      </w:pPr>
      <w:bookmarkStart w:id="18" w:name="_Toc159308979"/>
      <w:r>
        <w:t xml:space="preserve">Figure </w:t>
      </w:r>
      <w:r>
        <w:fldChar w:fldCharType="begin"/>
      </w:r>
      <w:r>
        <w:instrText xml:space="preserve"> SEQ Figure \* ARABIC </w:instrText>
      </w:r>
      <w:r>
        <w:fldChar w:fldCharType="separate"/>
      </w:r>
      <w:r w:rsidR="005A6265">
        <w:rPr>
          <w:noProof/>
        </w:rPr>
        <w:t>2</w:t>
      </w:r>
      <w:r>
        <w:fldChar w:fldCharType="end"/>
      </w:r>
      <w:r>
        <w:t xml:space="preserve"> - Wet sump design used for modification</w:t>
      </w:r>
      <w:bookmarkEnd w:id="18"/>
    </w:p>
    <w:p w14:paraId="6367773A" w14:textId="7476BEF6" w:rsidR="00DB34BB" w:rsidRDefault="00DB34BB" w:rsidP="00373569">
      <w:pPr>
        <w:jc w:val="both"/>
      </w:pPr>
    </w:p>
    <w:p w14:paraId="40ABE87E" w14:textId="77777777" w:rsidR="00965EE2" w:rsidRDefault="00965EE2" w:rsidP="00965EE2">
      <w:pPr>
        <w:jc w:val="both"/>
      </w:pPr>
      <w:r>
        <w:t>Firstly, I researched the depth of a dry sump which ranged between 4 – 6 inches. I then reduced the depth of the wet sump accordingly to ensure all radii were removed.</w:t>
      </w:r>
    </w:p>
    <w:p w14:paraId="0A88E453" w14:textId="77777777" w:rsidR="00965EE2" w:rsidRPr="00952554" w:rsidRDefault="00965EE2" w:rsidP="00373569">
      <w:pPr>
        <w:jc w:val="both"/>
      </w:pPr>
    </w:p>
    <w:p w14:paraId="3E313079" w14:textId="3D0D20E5" w:rsidR="007A27B2" w:rsidRDefault="007A27B2" w:rsidP="00373569">
      <w:pPr>
        <w:jc w:val="center"/>
      </w:pPr>
      <w:r w:rsidRPr="007A27B2">
        <w:rPr>
          <w:noProof/>
        </w:rPr>
        <w:drawing>
          <wp:inline distT="0" distB="0" distL="0" distR="0" wp14:anchorId="3BB3CB2E" wp14:editId="31520A4F">
            <wp:extent cx="5730704" cy="2285632"/>
            <wp:effectExtent l="0" t="0" r="3810" b="635"/>
            <wp:docPr id="1659210681" name="Picture 1" descr="A drawing of a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210681" name="Picture 1" descr="A drawing of a rectangular object&#10;&#10;Description automatically generated"/>
                    <pic:cNvPicPr/>
                  </pic:nvPicPr>
                  <pic:blipFill rotWithShape="1">
                    <a:blip r:embed="rId11"/>
                    <a:srcRect t="11713" b="7607"/>
                    <a:stretch/>
                  </pic:blipFill>
                  <pic:spPr bwMode="auto">
                    <a:xfrm>
                      <a:off x="0" y="0"/>
                      <a:ext cx="5731510" cy="2285953"/>
                    </a:xfrm>
                    <a:prstGeom prst="rect">
                      <a:avLst/>
                    </a:prstGeom>
                    <a:ln>
                      <a:noFill/>
                    </a:ln>
                    <a:extLst>
                      <a:ext uri="{53640926-AAD7-44D8-BBD7-CCE9431645EC}">
                        <a14:shadowObscured xmlns:a14="http://schemas.microsoft.com/office/drawing/2010/main"/>
                      </a:ext>
                    </a:extLst>
                  </pic:spPr>
                </pic:pic>
              </a:graphicData>
            </a:graphic>
          </wp:inline>
        </w:drawing>
      </w:r>
    </w:p>
    <w:p w14:paraId="5A875206" w14:textId="162D65C6" w:rsidR="003138DC" w:rsidRDefault="003B07C7" w:rsidP="00965EE2">
      <w:pPr>
        <w:pStyle w:val="Caption"/>
        <w:jc w:val="both"/>
      </w:pPr>
      <w:bookmarkStart w:id="19" w:name="_Toc159308980"/>
      <w:r>
        <w:t xml:space="preserve">Figure </w:t>
      </w:r>
      <w:r>
        <w:fldChar w:fldCharType="begin"/>
      </w:r>
      <w:r>
        <w:instrText xml:space="preserve"> SEQ Figure \* ARABIC </w:instrText>
      </w:r>
      <w:r>
        <w:fldChar w:fldCharType="separate"/>
      </w:r>
      <w:r w:rsidR="005A6265">
        <w:rPr>
          <w:noProof/>
        </w:rPr>
        <w:t>3</w:t>
      </w:r>
      <w:r>
        <w:fldChar w:fldCharType="end"/>
      </w:r>
      <w:r>
        <w:t xml:space="preserve"> - Cut extrude executed on wet sump design</w:t>
      </w:r>
      <w:bookmarkEnd w:id="19"/>
    </w:p>
    <w:p w14:paraId="0D76C472" w14:textId="77777777" w:rsidR="00965EE2" w:rsidRDefault="00965EE2" w:rsidP="00965EE2">
      <w:pPr>
        <w:jc w:val="both"/>
      </w:pPr>
      <w:r w:rsidRPr="003138DC">
        <w:lastRenderedPageBreak/>
        <w:t>I then sketched the bottom of the sha</w:t>
      </w:r>
      <w:r>
        <w:t>p</w:t>
      </w:r>
      <w:r w:rsidRPr="003138DC">
        <w:t xml:space="preserve">e and extruded the sketch, to make it an appropriate </w:t>
      </w:r>
      <w:r>
        <w:t>depth</w:t>
      </w:r>
      <w:r w:rsidRPr="003138DC">
        <w:t xml:space="preserve"> of five inches. </w:t>
      </w:r>
    </w:p>
    <w:p w14:paraId="66A61B6B" w14:textId="77777777" w:rsidR="00965EE2" w:rsidRPr="00965EE2" w:rsidRDefault="00965EE2" w:rsidP="00965EE2"/>
    <w:p w14:paraId="3AF51A54" w14:textId="3379DE31" w:rsidR="007A27B2" w:rsidRDefault="007A27B2" w:rsidP="00373569">
      <w:pPr>
        <w:pStyle w:val="Caption"/>
        <w:jc w:val="center"/>
      </w:pPr>
      <w:r w:rsidRPr="007A27B2">
        <w:rPr>
          <w:noProof/>
        </w:rPr>
        <w:drawing>
          <wp:inline distT="0" distB="0" distL="0" distR="0" wp14:anchorId="0D7A8975" wp14:editId="4D76F340">
            <wp:extent cx="5731510" cy="3013075"/>
            <wp:effectExtent l="0" t="0" r="2540" b="0"/>
            <wp:docPr id="908830926" name="Picture 1" descr="A blueprint of a metal contain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830926" name="Picture 1" descr="A blueprint of a metal container&#10;&#10;Description automatically generated with medium confidence"/>
                    <pic:cNvPicPr/>
                  </pic:nvPicPr>
                  <pic:blipFill>
                    <a:blip r:embed="rId12"/>
                    <a:stretch>
                      <a:fillRect/>
                    </a:stretch>
                  </pic:blipFill>
                  <pic:spPr>
                    <a:xfrm>
                      <a:off x="0" y="0"/>
                      <a:ext cx="5731510" cy="3013075"/>
                    </a:xfrm>
                    <a:prstGeom prst="rect">
                      <a:avLst/>
                    </a:prstGeom>
                  </pic:spPr>
                </pic:pic>
              </a:graphicData>
            </a:graphic>
          </wp:inline>
        </w:drawing>
      </w:r>
    </w:p>
    <w:p w14:paraId="7E548810" w14:textId="2CB91BAB" w:rsidR="003B07C7" w:rsidRDefault="003B07C7" w:rsidP="00373569">
      <w:pPr>
        <w:pStyle w:val="Caption"/>
        <w:jc w:val="both"/>
      </w:pPr>
      <w:bookmarkStart w:id="20" w:name="_Toc159308981"/>
      <w:r>
        <w:t xml:space="preserve">Figure </w:t>
      </w:r>
      <w:r>
        <w:fldChar w:fldCharType="begin"/>
      </w:r>
      <w:r>
        <w:instrText xml:space="preserve"> SEQ Figure \* ARABIC </w:instrText>
      </w:r>
      <w:r>
        <w:fldChar w:fldCharType="separate"/>
      </w:r>
      <w:r w:rsidR="005A6265">
        <w:rPr>
          <w:noProof/>
        </w:rPr>
        <w:t>4</w:t>
      </w:r>
      <w:r>
        <w:fldChar w:fldCharType="end"/>
      </w:r>
      <w:r>
        <w:t xml:space="preserve"> - Sketch and extrude carried out on wet sump design</w:t>
      </w:r>
      <w:bookmarkEnd w:id="20"/>
    </w:p>
    <w:p w14:paraId="42BB4F55" w14:textId="77777777" w:rsidR="0042757D" w:rsidRPr="0042757D" w:rsidRDefault="0042757D" w:rsidP="00373569">
      <w:pPr>
        <w:jc w:val="both"/>
      </w:pPr>
    </w:p>
    <w:p w14:paraId="5EC6DB70" w14:textId="77777777" w:rsidR="00965EE2" w:rsidRDefault="00965EE2" w:rsidP="00965EE2">
      <w:pPr>
        <w:jc w:val="both"/>
      </w:pPr>
      <w:r>
        <w:t>Following, I</w:t>
      </w:r>
      <w:r w:rsidRPr="00952554">
        <w:t xml:space="preserve"> sketched the shape on the inside of the </w:t>
      </w:r>
      <w:r>
        <w:t>sump pan</w:t>
      </w:r>
      <w:r w:rsidRPr="00952554">
        <w:t xml:space="preserve"> to ensure the shape had dept</w:t>
      </w:r>
      <w:r>
        <w:t>h as well as a thick, stable bottom.</w:t>
      </w:r>
      <w:r w:rsidRPr="00952554">
        <w:t xml:space="preserve"> </w:t>
      </w:r>
    </w:p>
    <w:p w14:paraId="1E1E4227" w14:textId="77777777" w:rsidR="003138DC" w:rsidRDefault="003138DC" w:rsidP="00373569">
      <w:pPr>
        <w:jc w:val="both"/>
        <w:rPr>
          <w:noProof/>
        </w:rPr>
      </w:pPr>
    </w:p>
    <w:p w14:paraId="2CA3D058" w14:textId="6A4439FB" w:rsidR="00952554" w:rsidRDefault="00952554" w:rsidP="00373569">
      <w:pPr>
        <w:jc w:val="center"/>
        <w:rPr>
          <w:color w:val="FF0000"/>
        </w:rPr>
      </w:pPr>
      <w:r w:rsidRPr="005C6794">
        <w:rPr>
          <w:noProof/>
        </w:rPr>
        <w:drawing>
          <wp:inline distT="0" distB="0" distL="0" distR="0" wp14:anchorId="3ADA7FE1" wp14:editId="2CDD11D9">
            <wp:extent cx="5731510" cy="2346325"/>
            <wp:effectExtent l="0" t="0" r="2540" b="0"/>
            <wp:docPr id="2063405331" name="Picture 1" descr="A diagram of a black objec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405331" name="Picture 1" descr="A diagram of a black object&#10;&#10;Description automatically generated with medium confidence"/>
                    <pic:cNvPicPr/>
                  </pic:nvPicPr>
                  <pic:blipFill>
                    <a:blip r:embed="rId13"/>
                    <a:stretch>
                      <a:fillRect/>
                    </a:stretch>
                  </pic:blipFill>
                  <pic:spPr>
                    <a:xfrm>
                      <a:off x="0" y="0"/>
                      <a:ext cx="5731510" cy="2346325"/>
                    </a:xfrm>
                    <a:prstGeom prst="rect">
                      <a:avLst/>
                    </a:prstGeom>
                  </pic:spPr>
                </pic:pic>
              </a:graphicData>
            </a:graphic>
          </wp:inline>
        </w:drawing>
      </w:r>
    </w:p>
    <w:p w14:paraId="61AE7C8D" w14:textId="0DDD36DA" w:rsidR="003B07C7" w:rsidRDefault="003B07C7" w:rsidP="00373569">
      <w:pPr>
        <w:pStyle w:val="Caption"/>
        <w:jc w:val="both"/>
      </w:pPr>
      <w:bookmarkStart w:id="21" w:name="_Toc159308982"/>
      <w:r>
        <w:t xml:space="preserve">Figure </w:t>
      </w:r>
      <w:r>
        <w:fldChar w:fldCharType="begin"/>
      </w:r>
      <w:r>
        <w:instrText xml:space="preserve"> SEQ Figure \* ARABIC </w:instrText>
      </w:r>
      <w:r>
        <w:fldChar w:fldCharType="separate"/>
      </w:r>
      <w:r w:rsidR="005A6265">
        <w:rPr>
          <w:noProof/>
        </w:rPr>
        <w:t>5</w:t>
      </w:r>
      <w:r>
        <w:fldChar w:fldCharType="end"/>
      </w:r>
      <w:r>
        <w:t xml:space="preserve"> - Sketch and cut extrude to achieve depth for dry sump</w:t>
      </w:r>
      <w:bookmarkEnd w:id="21"/>
    </w:p>
    <w:p w14:paraId="0C914E38" w14:textId="77777777" w:rsidR="00503BA5" w:rsidRDefault="00503BA5" w:rsidP="00965EE2"/>
    <w:p w14:paraId="7A8DF088" w14:textId="7B38ED10" w:rsidR="00965EE2" w:rsidRPr="00965EE2" w:rsidRDefault="00D228A0" w:rsidP="00965EE2">
      <w:r>
        <w:lastRenderedPageBreak/>
        <w:t>Additionally, I extruded a</w:t>
      </w:r>
      <w:r w:rsidR="002A4197">
        <w:t xml:space="preserve"> </w:t>
      </w:r>
      <w:r w:rsidR="00761212">
        <w:t>central hole</w:t>
      </w:r>
      <w:r>
        <w:t xml:space="preserve"> on the b</w:t>
      </w:r>
      <w:r w:rsidR="00503BA5">
        <w:t>ottom of the sump pan to allow for the oil pump to be inserted.</w:t>
      </w:r>
    </w:p>
    <w:p w14:paraId="514B3E78" w14:textId="59F89DE2" w:rsidR="00952554" w:rsidRDefault="00952554" w:rsidP="00373569">
      <w:pPr>
        <w:jc w:val="center"/>
      </w:pPr>
      <w:r w:rsidRPr="005C6794">
        <w:rPr>
          <w:noProof/>
        </w:rPr>
        <w:drawing>
          <wp:inline distT="0" distB="0" distL="0" distR="0" wp14:anchorId="5C932BB3" wp14:editId="139D80A9">
            <wp:extent cx="5731510" cy="3550285"/>
            <wp:effectExtent l="0" t="0" r="2540" b="0"/>
            <wp:docPr id="1369440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440613" name=""/>
                    <pic:cNvPicPr/>
                  </pic:nvPicPr>
                  <pic:blipFill>
                    <a:blip r:embed="rId14"/>
                    <a:stretch>
                      <a:fillRect/>
                    </a:stretch>
                  </pic:blipFill>
                  <pic:spPr>
                    <a:xfrm>
                      <a:off x="0" y="0"/>
                      <a:ext cx="5731510" cy="3550285"/>
                    </a:xfrm>
                    <a:prstGeom prst="rect">
                      <a:avLst/>
                    </a:prstGeom>
                  </pic:spPr>
                </pic:pic>
              </a:graphicData>
            </a:graphic>
          </wp:inline>
        </w:drawing>
      </w:r>
    </w:p>
    <w:p w14:paraId="78AD6264" w14:textId="53C7A56B" w:rsidR="003B07C7" w:rsidRDefault="003B07C7" w:rsidP="00373569">
      <w:pPr>
        <w:pStyle w:val="Caption"/>
        <w:jc w:val="both"/>
      </w:pPr>
      <w:bookmarkStart w:id="22" w:name="_Toc159308983"/>
      <w:r>
        <w:t xml:space="preserve">Figure </w:t>
      </w:r>
      <w:r>
        <w:fldChar w:fldCharType="begin"/>
      </w:r>
      <w:r>
        <w:instrText xml:space="preserve"> SEQ Figure \* ARABIC </w:instrText>
      </w:r>
      <w:r>
        <w:fldChar w:fldCharType="separate"/>
      </w:r>
      <w:r w:rsidR="005A6265">
        <w:rPr>
          <w:noProof/>
        </w:rPr>
        <w:t>6</w:t>
      </w:r>
      <w:r>
        <w:fldChar w:fldCharType="end"/>
      </w:r>
      <w:r>
        <w:t xml:space="preserve"> - Threaded hole cut extrude for </w:t>
      </w:r>
      <w:r w:rsidR="00486047">
        <w:t xml:space="preserve">oil </w:t>
      </w:r>
      <w:r w:rsidR="00436A38">
        <w:t xml:space="preserve">pump </w:t>
      </w:r>
      <w:r w:rsidR="00486047">
        <w:t xml:space="preserve">pickup </w:t>
      </w:r>
      <w:r>
        <w:t>adaptor</w:t>
      </w:r>
      <w:bookmarkEnd w:id="22"/>
    </w:p>
    <w:p w14:paraId="7F2CA61B" w14:textId="77777777" w:rsidR="002E12C8" w:rsidRDefault="002E12C8" w:rsidP="00373569">
      <w:pPr>
        <w:jc w:val="both"/>
      </w:pPr>
    </w:p>
    <w:p w14:paraId="1FEE3615" w14:textId="6FE7F2B5" w:rsidR="002E12C8" w:rsidRPr="002E12C8" w:rsidRDefault="00965EE2" w:rsidP="00373569">
      <w:pPr>
        <w:jc w:val="both"/>
      </w:pPr>
      <w:r>
        <w:t>Furthermore</w:t>
      </w:r>
      <w:r w:rsidR="002E12C8">
        <w:t>, I added four holes at the base of the sump to use to later attach the oil pump pickup,</w:t>
      </w:r>
    </w:p>
    <w:p w14:paraId="6DC5D216" w14:textId="5E6C7922" w:rsidR="0042757D" w:rsidRDefault="005A6265" w:rsidP="00373569">
      <w:pPr>
        <w:jc w:val="center"/>
      </w:pPr>
      <w:r w:rsidRPr="005A6265">
        <w:rPr>
          <w:noProof/>
        </w:rPr>
        <w:drawing>
          <wp:inline distT="0" distB="0" distL="0" distR="0" wp14:anchorId="0270017F" wp14:editId="3DB35FCA">
            <wp:extent cx="2338650" cy="3266768"/>
            <wp:effectExtent l="0" t="0" r="5080" b="0"/>
            <wp:docPr id="1705058308" name="Picture 1" descr="A drawing of a machine 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058308" name="Picture 1" descr="A drawing of a machine part&#10;&#10;Description automatically generated"/>
                    <pic:cNvPicPr/>
                  </pic:nvPicPr>
                  <pic:blipFill>
                    <a:blip r:embed="rId15"/>
                    <a:stretch>
                      <a:fillRect/>
                    </a:stretch>
                  </pic:blipFill>
                  <pic:spPr>
                    <a:xfrm>
                      <a:off x="0" y="0"/>
                      <a:ext cx="2347404" cy="3278996"/>
                    </a:xfrm>
                    <a:prstGeom prst="rect">
                      <a:avLst/>
                    </a:prstGeom>
                  </pic:spPr>
                </pic:pic>
              </a:graphicData>
            </a:graphic>
          </wp:inline>
        </w:drawing>
      </w:r>
    </w:p>
    <w:p w14:paraId="129BAB2E" w14:textId="435342B3" w:rsidR="005A6265" w:rsidRDefault="005A6265" w:rsidP="002A4197">
      <w:pPr>
        <w:pStyle w:val="Caption"/>
        <w:jc w:val="both"/>
      </w:pPr>
      <w:bookmarkStart w:id="23" w:name="_Toc159308984"/>
      <w:r>
        <w:t xml:space="preserve">Figure </w:t>
      </w:r>
      <w:r>
        <w:fldChar w:fldCharType="begin"/>
      </w:r>
      <w:r>
        <w:instrText xml:space="preserve"> SEQ Figure \* ARABIC </w:instrText>
      </w:r>
      <w:r>
        <w:fldChar w:fldCharType="separate"/>
      </w:r>
      <w:r>
        <w:rPr>
          <w:noProof/>
        </w:rPr>
        <w:t>7</w:t>
      </w:r>
      <w:r>
        <w:fldChar w:fldCharType="end"/>
      </w:r>
      <w:r>
        <w:t xml:space="preserve"> - Cut extrude holes to attach to oil pump pickup</w:t>
      </w:r>
      <w:bookmarkEnd w:id="23"/>
    </w:p>
    <w:p w14:paraId="6C32B3AD" w14:textId="2A7E608E" w:rsidR="002B1BB6" w:rsidRDefault="002B1BB6" w:rsidP="002B1BB6">
      <w:pPr>
        <w:jc w:val="both"/>
      </w:pPr>
      <w:r>
        <w:lastRenderedPageBreak/>
        <w:t xml:space="preserve">I then did the fine details of the shape and filleted the holes to make it a sleeker design. </w:t>
      </w:r>
    </w:p>
    <w:p w14:paraId="4D4B01CD" w14:textId="77777777" w:rsidR="002B1BB6" w:rsidRPr="002B1BB6" w:rsidRDefault="002B1BB6" w:rsidP="002B1BB6">
      <w:pPr>
        <w:jc w:val="both"/>
      </w:pPr>
    </w:p>
    <w:p w14:paraId="25E13B44" w14:textId="1CAFE971" w:rsidR="005C6794" w:rsidRDefault="005C6794" w:rsidP="00373569">
      <w:pPr>
        <w:jc w:val="center"/>
      </w:pPr>
      <w:r w:rsidRPr="005C6794">
        <w:rPr>
          <w:noProof/>
        </w:rPr>
        <w:drawing>
          <wp:inline distT="0" distB="0" distL="0" distR="0" wp14:anchorId="239B438F" wp14:editId="28F46E5C">
            <wp:extent cx="5731510" cy="807085"/>
            <wp:effectExtent l="0" t="0" r="2540" b="0"/>
            <wp:docPr id="1160604807"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604807" name="Picture 1" descr="A computer screen shot of a computer&#10;&#10;Description automatically generated"/>
                    <pic:cNvPicPr/>
                  </pic:nvPicPr>
                  <pic:blipFill>
                    <a:blip r:embed="rId16"/>
                    <a:stretch>
                      <a:fillRect/>
                    </a:stretch>
                  </pic:blipFill>
                  <pic:spPr>
                    <a:xfrm>
                      <a:off x="0" y="0"/>
                      <a:ext cx="5731510" cy="807085"/>
                    </a:xfrm>
                    <a:prstGeom prst="rect">
                      <a:avLst/>
                    </a:prstGeom>
                  </pic:spPr>
                </pic:pic>
              </a:graphicData>
            </a:graphic>
          </wp:inline>
        </w:drawing>
      </w:r>
    </w:p>
    <w:p w14:paraId="3B0705AA" w14:textId="3C8482E2" w:rsidR="003B07C7" w:rsidRDefault="003B07C7" w:rsidP="00373569">
      <w:pPr>
        <w:pStyle w:val="Caption"/>
        <w:jc w:val="both"/>
      </w:pPr>
      <w:bookmarkStart w:id="24" w:name="_Toc159308985"/>
      <w:r>
        <w:t xml:space="preserve">Figure </w:t>
      </w:r>
      <w:r>
        <w:fldChar w:fldCharType="begin"/>
      </w:r>
      <w:r>
        <w:instrText xml:space="preserve"> SEQ Figure \* ARABIC </w:instrText>
      </w:r>
      <w:r>
        <w:fldChar w:fldCharType="separate"/>
      </w:r>
      <w:r w:rsidR="005A6265">
        <w:rPr>
          <w:noProof/>
        </w:rPr>
        <w:t>8</w:t>
      </w:r>
      <w:r>
        <w:fldChar w:fldCharType="end"/>
      </w:r>
      <w:r>
        <w:t xml:space="preserve"> - Filled added on large holes</w:t>
      </w:r>
      <w:bookmarkEnd w:id="24"/>
    </w:p>
    <w:p w14:paraId="79D30206" w14:textId="77777777" w:rsidR="0042757D" w:rsidRPr="0042757D" w:rsidRDefault="0042757D" w:rsidP="00373569">
      <w:pPr>
        <w:jc w:val="both"/>
      </w:pPr>
    </w:p>
    <w:p w14:paraId="583C966E" w14:textId="309E67F8" w:rsidR="007A27B2" w:rsidRDefault="005C6794" w:rsidP="00373569">
      <w:pPr>
        <w:jc w:val="center"/>
      </w:pPr>
      <w:r w:rsidRPr="005C6794">
        <w:rPr>
          <w:noProof/>
        </w:rPr>
        <w:drawing>
          <wp:inline distT="0" distB="0" distL="0" distR="0" wp14:anchorId="48075BC0" wp14:editId="600B2CCC">
            <wp:extent cx="1240661" cy="5731856"/>
            <wp:effectExtent l="2223" t="0" r="317" b="318"/>
            <wp:docPr id="493605492" name="Picture 1" descr="A close up of a blue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605492" name="Picture 1" descr="A close up of a blue object&#10;&#10;Description automatically generated"/>
                    <pic:cNvPicPr/>
                  </pic:nvPicPr>
                  <pic:blipFill>
                    <a:blip r:embed="rId17"/>
                    <a:stretch>
                      <a:fillRect/>
                    </a:stretch>
                  </pic:blipFill>
                  <pic:spPr>
                    <a:xfrm rot="5400000">
                      <a:off x="0" y="0"/>
                      <a:ext cx="1252629" cy="5787148"/>
                    </a:xfrm>
                    <a:prstGeom prst="rect">
                      <a:avLst/>
                    </a:prstGeom>
                  </pic:spPr>
                </pic:pic>
              </a:graphicData>
            </a:graphic>
          </wp:inline>
        </w:drawing>
      </w:r>
    </w:p>
    <w:p w14:paraId="3C38F0F2" w14:textId="0538B1F5" w:rsidR="003B07C7" w:rsidRDefault="003B07C7" w:rsidP="00373569">
      <w:pPr>
        <w:pStyle w:val="Caption"/>
        <w:jc w:val="both"/>
      </w:pPr>
      <w:bookmarkStart w:id="25" w:name="_Toc159308986"/>
      <w:r>
        <w:t xml:space="preserve">Figure </w:t>
      </w:r>
      <w:r>
        <w:fldChar w:fldCharType="begin"/>
      </w:r>
      <w:r>
        <w:instrText xml:space="preserve"> SEQ Figure \* ARABIC </w:instrText>
      </w:r>
      <w:r>
        <w:fldChar w:fldCharType="separate"/>
      </w:r>
      <w:r w:rsidR="005A6265">
        <w:rPr>
          <w:noProof/>
        </w:rPr>
        <w:t>9</w:t>
      </w:r>
      <w:r>
        <w:fldChar w:fldCharType="end"/>
      </w:r>
      <w:r>
        <w:t xml:space="preserve"> - Fillet added on the four corner holes</w:t>
      </w:r>
      <w:bookmarkEnd w:id="25"/>
    </w:p>
    <w:p w14:paraId="154BF707" w14:textId="77777777" w:rsidR="00AC2FBD" w:rsidRPr="00AC2FBD" w:rsidRDefault="00AC2FBD" w:rsidP="00373569">
      <w:pPr>
        <w:jc w:val="both"/>
      </w:pPr>
    </w:p>
    <w:p w14:paraId="42118922" w14:textId="47E28C3F" w:rsidR="005C6794" w:rsidRDefault="002B1BB6" w:rsidP="00373569">
      <w:pPr>
        <w:jc w:val="both"/>
      </w:pPr>
      <w:r>
        <w:t>Displayed below is the final part.</w:t>
      </w:r>
    </w:p>
    <w:p w14:paraId="592B3975" w14:textId="77777777" w:rsidR="002B1BB6" w:rsidRPr="007A27B2" w:rsidRDefault="002B1BB6" w:rsidP="00373569">
      <w:pPr>
        <w:jc w:val="both"/>
      </w:pPr>
    </w:p>
    <w:p w14:paraId="30C0CA0A" w14:textId="2D8AD187" w:rsidR="004658BF" w:rsidRDefault="005A6265" w:rsidP="00373569">
      <w:pPr>
        <w:jc w:val="center"/>
      </w:pPr>
      <w:r w:rsidRPr="005A6265">
        <w:rPr>
          <w:noProof/>
        </w:rPr>
        <w:drawing>
          <wp:inline distT="0" distB="0" distL="0" distR="0" wp14:anchorId="4194E556" wp14:editId="136E0D44">
            <wp:extent cx="4686300" cy="3308342"/>
            <wp:effectExtent l="0" t="0" r="0" b="6985"/>
            <wp:docPr id="423728003" name="Picture 1" descr="A grey plastic container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728003" name="Picture 1" descr="A grey plastic container with holes&#10;&#10;Description automatically generated"/>
                    <pic:cNvPicPr/>
                  </pic:nvPicPr>
                  <pic:blipFill>
                    <a:blip r:embed="rId18"/>
                    <a:stretch>
                      <a:fillRect/>
                    </a:stretch>
                  </pic:blipFill>
                  <pic:spPr>
                    <a:xfrm>
                      <a:off x="0" y="0"/>
                      <a:ext cx="4731253" cy="3340077"/>
                    </a:xfrm>
                    <a:prstGeom prst="rect">
                      <a:avLst/>
                    </a:prstGeom>
                  </pic:spPr>
                </pic:pic>
              </a:graphicData>
            </a:graphic>
          </wp:inline>
        </w:drawing>
      </w:r>
    </w:p>
    <w:p w14:paraId="1A5B4642" w14:textId="7FFF92AF" w:rsidR="005D79EB" w:rsidRPr="005D79EB" w:rsidRDefault="003B07C7" w:rsidP="005D79EB">
      <w:pPr>
        <w:pStyle w:val="Caption"/>
        <w:jc w:val="both"/>
      </w:pPr>
      <w:bookmarkStart w:id="26" w:name="_Toc159308987"/>
      <w:r>
        <w:t xml:space="preserve">Figure </w:t>
      </w:r>
      <w:r>
        <w:fldChar w:fldCharType="begin"/>
      </w:r>
      <w:r>
        <w:instrText xml:space="preserve"> SEQ Figure \* ARABIC </w:instrText>
      </w:r>
      <w:r>
        <w:fldChar w:fldCharType="separate"/>
      </w:r>
      <w:r w:rsidR="005A6265">
        <w:rPr>
          <w:noProof/>
        </w:rPr>
        <w:t>10</w:t>
      </w:r>
      <w:r>
        <w:fldChar w:fldCharType="end"/>
      </w:r>
      <w:r>
        <w:t xml:space="preserve"> - Final design of dry sump </w:t>
      </w:r>
      <w:r w:rsidR="00486047">
        <w:t>pan</w:t>
      </w:r>
      <w:bookmarkEnd w:id="26"/>
    </w:p>
    <w:p w14:paraId="02B9CBA7" w14:textId="7380E2DB" w:rsidR="00165838" w:rsidRDefault="003C021A" w:rsidP="00373569">
      <w:pPr>
        <w:pStyle w:val="Heading2"/>
        <w:jc w:val="both"/>
      </w:pPr>
      <w:bookmarkStart w:id="27" w:name="_Toc159308970"/>
      <w:r>
        <w:lastRenderedPageBreak/>
        <w:t xml:space="preserve">Oil </w:t>
      </w:r>
      <w:r w:rsidR="00436A38">
        <w:t xml:space="preserve">Pump </w:t>
      </w:r>
      <w:r w:rsidR="00486047">
        <w:t xml:space="preserve">Pickup </w:t>
      </w:r>
      <w:r w:rsidR="00165838">
        <w:t>Adaptor</w:t>
      </w:r>
      <w:bookmarkEnd w:id="27"/>
    </w:p>
    <w:p w14:paraId="5119476A" w14:textId="77777777" w:rsidR="00AC2FBD" w:rsidRDefault="00AC2FBD" w:rsidP="00373569">
      <w:pPr>
        <w:jc w:val="both"/>
      </w:pPr>
    </w:p>
    <w:p w14:paraId="6017A658" w14:textId="08502C6E" w:rsidR="0077728B" w:rsidRDefault="0077728B" w:rsidP="00373569">
      <w:pPr>
        <w:jc w:val="center"/>
      </w:pPr>
      <w:r w:rsidRPr="0077728B">
        <w:rPr>
          <w:noProof/>
        </w:rPr>
        <w:drawing>
          <wp:inline distT="0" distB="0" distL="0" distR="0" wp14:anchorId="06C534E2" wp14:editId="3C035907">
            <wp:extent cx="2821646" cy="3581562"/>
            <wp:effectExtent l="953" t="0" r="0" b="0"/>
            <wp:docPr id="462993071" name="Picture 1" descr="A metal pipe with a hole in the mid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993071" name="Picture 1" descr="A metal pipe with a hole in the middle&#10;&#10;Description automatically generated"/>
                    <pic:cNvPicPr/>
                  </pic:nvPicPr>
                  <pic:blipFill rotWithShape="1">
                    <a:blip r:embed="rId19"/>
                    <a:srcRect l="6816" r="2197"/>
                    <a:stretch/>
                  </pic:blipFill>
                  <pic:spPr bwMode="auto">
                    <a:xfrm rot="5400000">
                      <a:off x="0" y="0"/>
                      <a:ext cx="2828223" cy="3589910"/>
                    </a:xfrm>
                    <a:prstGeom prst="rect">
                      <a:avLst/>
                    </a:prstGeom>
                    <a:ln>
                      <a:noFill/>
                    </a:ln>
                    <a:extLst>
                      <a:ext uri="{53640926-AAD7-44D8-BBD7-CCE9431645EC}">
                        <a14:shadowObscured xmlns:a14="http://schemas.microsoft.com/office/drawing/2010/main"/>
                      </a:ext>
                    </a:extLst>
                  </pic:spPr>
                </pic:pic>
              </a:graphicData>
            </a:graphic>
          </wp:inline>
        </w:drawing>
      </w:r>
    </w:p>
    <w:p w14:paraId="1AA6EA3F" w14:textId="36A3A29F" w:rsidR="0077728B" w:rsidRDefault="0077728B" w:rsidP="00373569">
      <w:pPr>
        <w:pStyle w:val="Caption"/>
        <w:jc w:val="both"/>
      </w:pPr>
      <w:bookmarkStart w:id="28" w:name="_Toc159308988"/>
      <w:r>
        <w:t xml:space="preserve">Figure </w:t>
      </w:r>
      <w:r>
        <w:fldChar w:fldCharType="begin"/>
      </w:r>
      <w:r>
        <w:instrText xml:space="preserve"> SEQ Figure \* ARABIC </w:instrText>
      </w:r>
      <w:r>
        <w:fldChar w:fldCharType="separate"/>
      </w:r>
      <w:r w:rsidR="005A6265">
        <w:rPr>
          <w:noProof/>
        </w:rPr>
        <w:t>11</w:t>
      </w:r>
      <w:r>
        <w:fldChar w:fldCharType="end"/>
      </w:r>
      <w:r>
        <w:t xml:space="preserve"> </w:t>
      </w:r>
      <w:r w:rsidR="009563E6">
        <w:t>–</w:t>
      </w:r>
      <w:r>
        <w:t xml:space="preserve"> </w:t>
      </w:r>
      <w:r w:rsidR="009563E6">
        <w:t>Oil pump pickup a</w:t>
      </w:r>
      <w:r>
        <w:t xml:space="preserve">daptor </w:t>
      </w:r>
      <w:r w:rsidR="009563E6">
        <w:t xml:space="preserve">1 </w:t>
      </w:r>
      <w:r>
        <w:t>used as design inspiration</w:t>
      </w:r>
      <w:r w:rsidR="00B91510">
        <w:t xml:space="preserve"> (Carid, 2024)</w:t>
      </w:r>
      <w:bookmarkEnd w:id="28"/>
    </w:p>
    <w:p w14:paraId="08691EE3" w14:textId="77777777" w:rsidR="009563E6" w:rsidRPr="009563E6" w:rsidRDefault="009563E6" w:rsidP="009563E6"/>
    <w:p w14:paraId="34DCF6C4" w14:textId="77777777" w:rsidR="009563E6" w:rsidRDefault="009563E6" w:rsidP="009563E6">
      <w:pPr>
        <w:pStyle w:val="Caption"/>
        <w:jc w:val="center"/>
      </w:pPr>
      <w:r w:rsidRPr="009563E6">
        <w:rPr>
          <w:noProof/>
        </w:rPr>
        <w:drawing>
          <wp:inline distT="0" distB="0" distL="0" distR="0" wp14:anchorId="0D90DC7D" wp14:editId="0FE305F1">
            <wp:extent cx="3414252" cy="2990121"/>
            <wp:effectExtent l="0" t="0" r="0" b="1270"/>
            <wp:docPr id="1905816884" name="Picture 1" descr="A metal radiator with a pi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816884" name="Picture 1" descr="A metal radiator with a pipe&#10;&#10;Description automatically generated"/>
                    <pic:cNvPicPr/>
                  </pic:nvPicPr>
                  <pic:blipFill rotWithShape="1">
                    <a:blip r:embed="rId20"/>
                    <a:srcRect l="1845"/>
                    <a:stretch/>
                  </pic:blipFill>
                  <pic:spPr bwMode="auto">
                    <a:xfrm>
                      <a:off x="0" y="0"/>
                      <a:ext cx="3419536" cy="2994749"/>
                    </a:xfrm>
                    <a:prstGeom prst="rect">
                      <a:avLst/>
                    </a:prstGeom>
                    <a:ln>
                      <a:noFill/>
                    </a:ln>
                    <a:extLst>
                      <a:ext uri="{53640926-AAD7-44D8-BBD7-CCE9431645EC}">
                        <a14:shadowObscured xmlns:a14="http://schemas.microsoft.com/office/drawing/2010/main"/>
                      </a:ext>
                    </a:extLst>
                  </pic:spPr>
                </pic:pic>
              </a:graphicData>
            </a:graphic>
          </wp:inline>
        </w:drawing>
      </w:r>
    </w:p>
    <w:p w14:paraId="77CA9328" w14:textId="43FE1D34" w:rsidR="009563E6" w:rsidRDefault="009563E6" w:rsidP="009563E6">
      <w:pPr>
        <w:pStyle w:val="Caption"/>
      </w:pPr>
      <w:bookmarkStart w:id="29" w:name="_Toc159308989"/>
      <w:r>
        <w:t xml:space="preserve">Figure </w:t>
      </w:r>
      <w:r>
        <w:fldChar w:fldCharType="begin"/>
      </w:r>
      <w:r>
        <w:instrText xml:space="preserve"> SEQ Figure \* ARABIC </w:instrText>
      </w:r>
      <w:r>
        <w:fldChar w:fldCharType="separate"/>
      </w:r>
      <w:r w:rsidR="005A6265">
        <w:rPr>
          <w:noProof/>
        </w:rPr>
        <w:t>12</w:t>
      </w:r>
      <w:r>
        <w:fldChar w:fldCharType="end"/>
      </w:r>
      <w:r>
        <w:t xml:space="preserve"> - Oil pump pickup adaptor 2 used as design inspiration</w:t>
      </w:r>
      <w:r w:rsidR="00B91510">
        <w:t xml:space="preserve"> (Amazon, 2005)</w:t>
      </w:r>
      <w:bookmarkEnd w:id="29"/>
    </w:p>
    <w:p w14:paraId="0B1A18A2" w14:textId="77777777" w:rsidR="0019276B" w:rsidRPr="0019276B" w:rsidRDefault="0019276B" w:rsidP="0019276B"/>
    <w:p w14:paraId="0A231713" w14:textId="1E5CDA24" w:rsidR="00AC2FBD" w:rsidRPr="00AC2FBD" w:rsidRDefault="00AC2FBD" w:rsidP="00373569">
      <w:pPr>
        <w:jc w:val="both"/>
      </w:pPr>
      <w:r>
        <w:t>To create the oil p</w:t>
      </w:r>
      <w:r w:rsidR="00436A38">
        <w:t>ump p</w:t>
      </w:r>
      <w:r>
        <w:t>ickup adaptor. I firstly started by sketching a rectangle and extruding it. I then sketched on top a row of circles of 0.5mm diameter and patterned it to cover the surface. I then filleted the edges of the shape to create a smooth finished look.</w:t>
      </w:r>
    </w:p>
    <w:p w14:paraId="417C1313" w14:textId="77777777" w:rsidR="003D125A" w:rsidRDefault="003D125A" w:rsidP="003D125A"/>
    <w:p w14:paraId="74846DA9" w14:textId="0D792F8A" w:rsidR="003D125A" w:rsidRDefault="003D125A" w:rsidP="003D125A">
      <w:pPr>
        <w:jc w:val="center"/>
      </w:pPr>
      <w:r w:rsidRPr="003D125A">
        <w:rPr>
          <w:noProof/>
        </w:rPr>
        <w:drawing>
          <wp:inline distT="0" distB="0" distL="0" distR="0" wp14:anchorId="7D217F8B" wp14:editId="39082040">
            <wp:extent cx="5037257" cy="2522439"/>
            <wp:effectExtent l="0" t="0" r="0" b="0"/>
            <wp:docPr id="1703076636" name="Picture 1" descr="A grey rectangular object with black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076636" name="Picture 1" descr="A grey rectangular object with black dots&#10;&#10;Description automatically generated"/>
                    <pic:cNvPicPr/>
                  </pic:nvPicPr>
                  <pic:blipFill>
                    <a:blip r:embed="rId21"/>
                    <a:stretch>
                      <a:fillRect/>
                    </a:stretch>
                  </pic:blipFill>
                  <pic:spPr>
                    <a:xfrm>
                      <a:off x="0" y="0"/>
                      <a:ext cx="5037257" cy="2522439"/>
                    </a:xfrm>
                    <a:prstGeom prst="rect">
                      <a:avLst/>
                    </a:prstGeom>
                  </pic:spPr>
                </pic:pic>
              </a:graphicData>
            </a:graphic>
          </wp:inline>
        </w:drawing>
      </w:r>
    </w:p>
    <w:p w14:paraId="6F51A1C4" w14:textId="5EC9FBC6" w:rsidR="003D125A" w:rsidRDefault="003D125A" w:rsidP="003D125A">
      <w:pPr>
        <w:pStyle w:val="Caption"/>
      </w:pPr>
      <w:bookmarkStart w:id="30" w:name="_Toc159308990"/>
      <w:r>
        <w:t xml:space="preserve">Figure </w:t>
      </w:r>
      <w:r>
        <w:fldChar w:fldCharType="begin"/>
      </w:r>
      <w:r>
        <w:instrText xml:space="preserve"> SEQ Figure \* ARABIC </w:instrText>
      </w:r>
      <w:r>
        <w:fldChar w:fldCharType="separate"/>
      </w:r>
      <w:r w:rsidR="005A6265">
        <w:rPr>
          <w:noProof/>
        </w:rPr>
        <w:t>13</w:t>
      </w:r>
      <w:r>
        <w:fldChar w:fldCharType="end"/>
      </w:r>
      <w:r>
        <w:t xml:space="preserve"> - Base of oil </w:t>
      </w:r>
      <w:r w:rsidR="00436A38">
        <w:t xml:space="preserve">pump </w:t>
      </w:r>
      <w:r>
        <w:t>pickup adaptor</w:t>
      </w:r>
      <w:bookmarkEnd w:id="30"/>
    </w:p>
    <w:p w14:paraId="138BBDF6" w14:textId="5F9230D6" w:rsidR="00AC2FBD" w:rsidRDefault="00AC2FBD" w:rsidP="00AC2FBD"/>
    <w:p w14:paraId="6D462C85" w14:textId="7131B661" w:rsidR="00AC2FBD" w:rsidRPr="00AC2FBD" w:rsidRDefault="00AC2FBD" w:rsidP="00AC2FBD">
      <w:r>
        <w:t>Following this, I extruded a cylinder from the side of the base</w:t>
      </w:r>
      <w:r w:rsidR="001A6675">
        <w:t xml:space="preserve"> and </w:t>
      </w:r>
      <w:r>
        <w:t>sketched a</w:t>
      </w:r>
      <w:r w:rsidR="001A6675">
        <w:t>nd extruded on to it a</w:t>
      </w:r>
      <w:r>
        <w:t xml:space="preserve"> curved pipe. </w:t>
      </w:r>
      <w:r w:rsidR="001E6143">
        <w:t xml:space="preserve">I extruded a hole through the pipe to allow for it to </w:t>
      </w:r>
      <w:r w:rsidR="00BF08CC">
        <w:t xml:space="preserve">pump </w:t>
      </w:r>
      <w:r w:rsidR="001E6143">
        <w:t xml:space="preserve">pickup oil </w:t>
      </w:r>
      <w:r w:rsidR="00D34C41">
        <w:t>efficiently</w:t>
      </w:r>
      <w:r w:rsidR="001E6143">
        <w:t>.</w:t>
      </w:r>
    </w:p>
    <w:p w14:paraId="76DE4224" w14:textId="77777777" w:rsidR="005764DE" w:rsidRDefault="005764DE" w:rsidP="005764DE"/>
    <w:p w14:paraId="51E102DB" w14:textId="41046EFD" w:rsidR="005764DE" w:rsidRDefault="001E6143" w:rsidP="005764DE">
      <w:pPr>
        <w:jc w:val="center"/>
      </w:pPr>
      <w:r w:rsidRPr="001E6143">
        <w:rPr>
          <w:noProof/>
        </w:rPr>
        <w:drawing>
          <wp:inline distT="0" distB="0" distL="0" distR="0" wp14:anchorId="6222BFAB" wp14:editId="6A1FE234">
            <wp:extent cx="2872989" cy="3406435"/>
            <wp:effectExtent l="0" t="0" r="3810" b="3810"/>
            <wp:docPr id="1901797220" name="Picture 1" descr="A grey pipe with a ho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797220" name="Picture 1" descr="A grey pipe with a hole&#10;&#10;Description automatically generated"/>
                    <pic:cNvPicPr/>
                  </pic:nvPicPr>
                  <pic:blipFill>
                    <a:blip r:embed="rId22"/>
                    <a:stretch>
                      <a:fillRect/>
                    </a:stretch>
                  </pic:blipFill>
                  <pic:spPr>
                    <a:xfrm>
                      <a:off x="0" y="0"/>
                      <a:ext cx="2872989" cy="3406435"/>
                    </a:xfrm>
                    <a:prstGeom prst="rect">
                      <a:avLst/>
                    </a:prstGeom>
                  </pic:spPr>
                </pic:pic>
              </a:graphicData>
            </a:graphic>
          </wp:inline>
        </w:drawing>
      </w:r>
    </w:p>
    <w:p w14:paraId="7ABBBA4F" w14:textId="4DF3CD8D" w:rsidR="005764DE" w:rsidRDefault="005764DE" w:rsidP="005764DE">
      <w:pPr>
        <w:pStyle w:val="Caption"/>
      </w:pPr>
      <w:bookmarkStart w:id="31" w:name="_Toc159308991"/>
      <w:r>
        <w:t xml:space="preserve">Figure </w:t>
      </w:r>
      <w:r>
        <w:fldChar w:fldCharType="begin"/>
      </w:r>
      <w:r>
        <w:instrText xml:space="preserve"> SEQ Figure \* ARABIC </w:instrText>
      </w:r>
      <w:r>
        <w:fldChar w:fldCharType="separate"/>
      </w:r>
      <w:r w:rsidR="005A6265">
        <w:rPr>
          <w:noProof/>
        </w:rPr>
        <w:t>14</w:t>
      </w:r>
      <w:r>
        <w:fldChar w:fldCharType="end"/>
      </w:r>
      <w:r>
        <w:t xml:space="preserve"> </w:t>
      </w:r>
      <w:r w:rsidR="00486047">
        <w:t>–</w:t>
      </w:r>
      <w:r>
        <w:t xml:space="preserve"> </w:t>
      </w:r>
      <w:r w:rsidR="00486047">
        <w:t>Oil p</w:t>
      </w:r>
      <w:r w:rsidR="00BF08CC">
        <w:t>ump p</w:t>
      </w:r>
      <w:r w:rsidR="00486047">
        <w:t>ickup a</w:t>
      </w:r>
      <w:r>
        <w:t>daptor connection</w:t>
      </w:r>
      <w:bookmarkEnd w:id="31"/>
    </w:p>
    <w:p w14:paraId="14FF4DBE" w14:textId="77777777" w:rsidR="00436A38" w:rsidRPr="00436A38" w:rsidRDefault="00436A38" w:rsidP="00436A38"/>
    <w:p w14:paraId="39257B8E" w14:textId="63CF4E26" w:rsidR="005764DE" w:rsidRDefault="00DA6499" w:rsidP="005764DE">
      <w:pPr>
        <w:jc w:val="center"/>
      </w:pPr>
      <w:r w:rsidRPr="00DA6499">
        <w:rPr>
          <w:noProof/>
        </w:rPr>
        <w:lastRenderedPageBreak/>
        <w:drawing>
          <wp:inline distT="0" distB="0" distL="0" distR="0" wp14:anchorId="22F5E10C" wp14:editId="4DC749A6">
            <wp:extent cx="5029636" cy="434378"/>
            <wp:effectExtent l="0" t="0" r="0" b="3810"/>
            <wp:docPr id="1796464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464436" name=""/>
                    <pic:cNvPicPr/>
                  </pic:nvPicPr>
                  <pic:blipFill>
                    <a:blip r:embed="rId23"/>
                    <a:stretch>
                      <a:fillRect/>
                    </a:stretch>
                  </pic:blipFill>
                  <pic:spPr>
                    <a:xfrm>
                      <a:off x="0" y="0"/>
                      <a:ext cx="5029636" cy="434378"/>
                    </a:xfrm>
                    <a:prstGeom prst="rect">
                      <a:avLst/>
                    </a:prstGeom>
                  </pic:spPr>
                </pic:pic>
              </a:graphicData>
            </a:graphic>
          </wp:inline>
        </w:drawing>
      </w:r>
    </w:p>
    <w:p w14:paraId="2C592DFB" w14:textId="04FA0180" w:rsidR="00486047" w:rsidRDefault="005764DE" w:rsidP="005764DE">
      <w:pPr>
        <w:pStyle w:val="Caption"/>
      </w:pPr>
      <w:bookmarkStart w:id="32" w:name="_Toc159308992"/>
      <w:r>
        <w:t xml:space="preserve">Figure </w:t>
      </w:r>
      <w:r>
        <w:fldChar w:fldCharType="begin"/>
      </w:r>
      <w:r>
        <w:instrText xml:space="preserve"> SEQ Figure \* ARABIC </w:instrText>
      </w:r>
      <w:r>
        <w:fldChar w:fldCharType="separate"/>
      </w:r>
      <w:r w:rsidR="005A6265">
        <w:rPr>
          <w:noProof/>
        </w:rPr>
        <w:t>15</w:t>
      </w:r>
      <w:r>
        <w:fldChar w:fldCharType="end"/>
      </w:r>
      <w:r>
        <w:t xml:space="preserve"> - Side of oil </w:t>
      </w:r>
      <w:r w:rsidR="00BF08CC">
        <w:t xml:space="preserve">pump </w:t>
      </w:r>
      <w:r w:rsidR="00486047">
        <w:t xml:space="preserve">pickup </w:t>
      </w:r>
      <w:r>
        <w:t>adaptor</w:t>
      </w:r>
      <w:bookmarkEnd w:id="32"/>
    </w:p>
    <w:p w14:paraId="50652E85" w14:textId="77777777" w:rsidR="0042757D" w:rsidRDefault="0042757D" w:rsidP="0042757D"/>
    <w:p w14:paraId="00345953" w14:textId="15140A06" w:rsidR="00436A38" w:rsidRPr="0042757D" w:rsidRDefault="00436A38" w:rsidP="00373569">
      <w:pPr>
        <w:jc w:val="both"/>
      </w:pPr>
      <w:r>
        <w:t xml:space="preserve">Lastly, I just needed to make the sides of the shape. I did this by sketching, using cut extrude, and filleting the sides of the shape. I also added </w:t>
      </w:r>
      <w:r w:rsidR="000B4E0A">
        <w:t xml:space="preserve">two </w:t>
      </w:r>
      <w:r>
        <w:t>threaded holes to each side</w:t>
      </w:r>
      <w:r w:rsidR="00DA6499">
        <w:t xml:space="preserve"> to screw it to the dry sump</w:t>
      </w:r>
      <w:r w:rsidR="00550EC0">
        <w:t xml:space="preserve"> pan</w:t>
      </w:r>
      <w:r w:rsidR="00DA6499">
        <w:t>.</w:t>
      </w:r>
    </w:p>
    <w:p w14:paraId="3D4F53A3" w14:textId="2AD624A4" w:rsidR="005764DE" w:rsidRDefault="005764DE" w:rsidP="00373569">
      <w:pPr>
        <w:pStyle w:val="Caption"/>
        <w:jc w:val="center"/>
      </w:pPr>
      <w:r>
        <w:br/>
      </w:r>
      <w:r w:rsidR="00DA6499" w:rsidRPr="00DA6499">
        <w:rPr>
          <w:noProof/>
        </w:rPr>
        <w:drawing>
          <wp:inline distT="0" distB="0" distL="0" distR="0" wp14:anchorId="733C3095" wp14:editId="3D839B2A">
            <wp:extent cx="4985239" cy="2595903"/>
            <wp:effectExtent l="0" t="0" r="6350" b="0"/>
            <wp:docPr id="1552884988" name="Picture 1" descr="A grey rectangular object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884988" name="Picture 1" descr="A grey rectangular object with holes&#10;&#10;Description automatically generated"/>
                    <pic:cNvPicPr/>
                  </pic:nvPicPr>
                  <pic:blipFill>
                    <a:blip r:embed="rId24"/>
                    <a:stretch>
                      <a:fillRect/>
                    </a:stretch>
                  </pic:blipFill>
                  <pic:spPr>
                    <a:xfrm>
                      <a:off x="0" y="0"/>
                      <a:ext cx="5012039" cy="2609858"/>
                    </a:xfrm>
                    <a:prstGeom prst="rect">
                      <a:avLst/>
                    </a:prstGeom>
                  </pic:spPr>
                </pic:pic>
              </a:graphicData>
            </a:graphic>
          </wp:inline>
        </w:drawing>
      </w:r>
    </w:p>
    <w:p w14:paraId="35F55A52" w14:textId="2D505054" w:rsidR="00BB7A09" w:rsidRDefault="00BB7A09" w:rsidP="00BB7A09">
      <w:pPr>
        <w:pStyle w:val="Caption"/>
      </w:pPr>
      <w:bookmarkStart w:id="33" w:name="_Toc159308993"/>
      <w:r>
        <w:t xml:space="preserve">Figure </w:t>
      </w:r>
      <w:r>
        <w:fldChar w:fldCharType="begin"/>
      </w:r>
      <w:r>
        <w:instrText xml:space="preserve"> SEQ Figure \* ARABIC </w:instrText>
      </w:r>
      <w:r>
        <w:fldChar w:fldCharType="separate"/>
      </w:r>
      <w:r w:rsidR="005A6265">
        <w:rPr>
          <w:noProof/>
        </w:rPr>
        <w:t>16</w:t>
      </w:r>
      <w:r>
        <w:fldChar w:fldCharType="end"/>
      </w:r>
      <w:r>
        <w:t xml:space="preserve"> - Birds eye view of </w:t>
      </w:r>
      <w:r w:rsidR="00486047">
        <w:t xml:space="preserve">oil </w:t>
      </w:r>
      <w:r w:rsidR="00436A38">
        <w:t xml:space="preserve">pump </w:t>
      </w:r>
      <w:r w:rsidR="00486047">
        <w:t xml:space="preserve">pickup </w:t>
      </w:r>
      <w:r>
        <w:t>adaptor</w:t>
      </w:r>
      <w:bookmarkEnd w:id="33"/>
    </w:p>
    <w:p w14:paraId="5763102E" w14:textId="77777777" w:rsidR="0042757D" w:rsidRPr="0042757D" w:rsidRDefault="0042757D" w:rsidP="0042757D"/>
    <w:p w14:paraId="0E979D68" w14:textId="376DC10E" w:rsidR="009238F0" w:rsidRDefault="00DA6499" w:rsidP="00373569">
      <w:pPr>
        <w:jc w:val="center"/>
      </w:pPr>
      <w:r w:rsidRPr="00DA6499">
        <w:rPr>
          <w:noProof/>
        </w:rPr>
        <w:drawing>
          <wp:inline distT="0" distB="0" distL="0" distR="0" wp14:anchorId="2F1581BD" wp14:editId="3510BD5D">
            <wp:extent cx="4914900" cy="2988908"/>
            <wp:effectExtent l="0" t="0" r="0" b="2540"/>
            <wp:docPr id="851209585" name="Picture 1" descr="A grey rectangular object with a ho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209585" name="Picture 1" descr="A grey rectangular object with a hole&#10;&#10;Description automatically generated"/>
                    <pic:cNvPicPr/>
                  </pic:nvPicPr>
                  <pic:blipFill>
                    <a:blip r:embed="rId25"/>
                    <a:stretch>
                      <a:fillRect/>
                    </a:stretch>
                  </pic:blipFill>
                  <pic:spPr>
                    <a:xfrm>
                      <a:off x="0" y="0"/>
                      <a:ext cx="4981817" cy="3029602"/>
                    </a:xfrm>
                    <a:prstGeom prst="rect">
                      <a:avLst/>
                    </a:prstGeom>
                  </pic:spPr>
                </pic:pic>
              </a:graphicData>
            </a:graphic>
          </wp:inline>
        </w:drawing>
      </w:r>
    </w:p>
    <w:p w14:paraId="552255DC" w14:textId="499D5B50" w:rsidR="00483065" w:rsidRDefault="00BB7A09" w:rsidP="00BB7A09">
      <w:pPr>
        <w:pStyle w:val="Caption"/>
      </w:pPr>
      <w:bookmarkStart w:id="34" w:name="_Toc159308994"/>
      <w:r>
        <w:t xml:space="preserve">Figure </w:t>
      </w:r>
      <w:r>
        <w:fldChar w:fldCharType="begin"/>
      </w:r>
      <w:r>
        <w:instrText xml:space="preserve"> SEQ Figure \* ARABIC </w:instrText>
      </w:r>
      <w:r>
        <w:fldChar w:fldCharType="separate"/>
      </w:r>
      <w:r w:rsidR="005A6265">
        <w:rPr>
          <w:noProof/>
        </w:rPr>
        <w:t>17</w:t>
      </w:r>
      <w:r>
        <w:fldChar w:fldCharType="end"/>
      </w:r>
      <w:r>
        <w:t xml:space="preserve"> - Final design of</w:t>
      </w:r>
      <w:r w:rsidR="00486047">
        <w:t xml:space="preserve"> oil</w:t>
      </w:r>
      <w:r w:rsidR="00436A38">
        <w:t xml:space="preserve"> pump</w:t>
      </w:r>
      <w:r w:rsidR="00486047">
        <w:t xml:space="preserve"> pickup</w:t>
      </w:r>
      <w:r>
        <w:t xml:space="preserve"> adaptor</w:t>
      </w:r>
      <w:bookmarkEnd w:id="34"/>
      <w:r w:rsidR="00483065">
        <w:br w:type="page"/>
      </w:r>
    </w:p>
    <w:p w14:paraId="5244FC36" w14:textId="2E1B6E8A" w:rsidR="00483065" w:rsidRDefault="00380F01" w:rsidP="00483065">
      <w:pPr>
        <w:pStyle w:val="Heading1"/>
      </w:pPr>
      <w:bookmarkStart w:id="35" w:name="_Toc159308971"/>
      <w:r>
        <w:lastRenderedPageBreak/>
        <w:t>Evaluation</w:t>
      </w:r>
      <w:bookmarkEnd w:id="35"/>
    </w:p>
    <w:p w14:paraId="6D6C7547" w14:textId="77777777" w:rsidR="00AE36E2" w:rsidRPr="00AE36E2" w:rsidRDefault="00AE36E2" w:rsidP="00AE36E2"/>
    <w:p w14:paraId="7BE66DBE" w14:textId="77777777" w:rsidR="003207C6" w:rsidRPr="003207C6" w:rsidRDefault="003207C6" w:rsidP="000931F7">
      <w:pPr>
        <w:jc w:val="both"/>
      </w:pPr>
      <w:r w:rsidRPr="003207C6">
        <w:t>In the design process, it is crucial to objectively evaluate various concept ideas to identify the most optimal solution for the dry sump pan and oil pump pickup adaptor. This design isolation exercise involves a systematic comparison of different design concepts based on key criteria derived from customer requirements and engineering characteristics.</w:t>
      </w:r>
    </w:p>
    <w:p w14:paraId="520D1825" w14:textId="4A3176A5" w:rsidR="003207C6" w:rsidRPr="003207C6" w:rsidRDefault="003207C6" w:rsidP="000931F7">
      <w:pPr>
        <w:jc w:val="both"/>
      </w:pPr>
      <w:r w:rsidRPr="003207C6">
        <w:t>Concept Ideas:</w:t>
      </w:r>
    </w:p>
    <w:p w14:paraId="5B6422AD" w14:textId="0C4AEFE4" w:rsidR="003207C6" w:rsidRPr="003207C6" w:rsidRDefault="003207C6" w:rsidP="000931F7">
      <w:pPr>
        <w:jc w:val="both"/>
      </w:pPr>
      <w:r w:rsidRPr="003207C6">
        <w:rPr>
          <w:b/>
          <w:bCs/>
        </w:rPr>
        <w:t>Concept A:</w:t>
      </w:r>
      <w:r w:rsidRPr="003207C6">
        <w:t xml:space="preserve"> </w:t>
      </w:r>
      <w:r w:rsidR="00EA771D">
        <w:t>A</w:t>
      </w:r>
      <w:r w:rsidR="005C5162" w:rsidRPr="003207C6">
        <w:t>luminium</w:t>
      </w:r>
      <w:r w:rsidRPr="003207C6">
        <w:t xml:space="preserve"> dry sump pan with </w:t>
      </w:r>
      <w:r w:rsidR="005C5162" w:rsidRPr="003207C6">
        <w:t xml:space="preserve">integrated roll-over protection features </w:t>
      </w:r>
      <w:r w:rsidR="005C5162">
        <w:t xml:space="preserve">and </w:t>
      </w:r>
      <w:r w:rsidRPr="003207C6">
        <w:t>a</w:t>
      </w:r>
      <w:r w:rsidR="005C5162">
        <w:t>n</w:t>
      </w:r>
      <w:r w:rsidRPr="003207C6">
        <w:t xml:space="preserve"> internal baffle system for efficient oil scavenging. Oil pump pickup adaptor with a simple cylindrical design.</w:t>
      </w:r>
    </w:p>
    <w:p w14:paraId="2B931B85" w14:textId="54DAEE53" w:rsidR="003207C6" w:rsidRPr="003207C6" w:rsidRDefault="005C5162" w:rsidP="000931F7">
      <w:pPr>
        <w:jc w:val="both"/>
      </w:pPr>
      <w:r>
        <w:rPr>
          <w:b/>
          <w:bCs/>
        </w:rPr>
        <w:t>C</w:t>
      </w:r>
      <w:r w:rsidR="003207C6" w:rsidRPr="003207C6">
        <w:rPr>
          <w:b/>
          <w:bCs/>
        </w:rPr>
        <w:t>oncept B:</w:t>
      </w:r>
      <w:r w:rsidR="003207C6" w:rsidRPr="003207C6">
        <w:t xml:space="preserve"> Composite </w:t>
      </w:r>
      <w:r>
        <w:t xml:space="preserve">stainless-steel </w:t>
      </w:r>
      <w:r w:rsidR="003207C6" w:rsidRPr="003207C6">
        <w:t>dry sump pan with external fins for improved heat dissipation. Oil pump pickup adaptor with a modular and easily replaceable filter system.</w:t>
      </w:r>
    </w:p>
    <w:p w14:paraId="45937A88" w14:textId="77777777" w:rsidR="003207C6" w:rsidRPr="003207C6" w:rsidRDefault="003207C6" w:rsidP="000931F7">
      <w:pPr>
        <w:jc w:val="both"/>
      </w:pPr>
      <w:r w:rsidRPr="003207C6">
        <w:rPr>
          <w:b/>
          <w:bCs/>
        </w:rPr>
        <w:t>Concept C:</w:t>
      </w:r>
      <w:r w:rsidRPr="003207C6">
        <w:t xml:space="preserve"> Stainless steel dry sump pan with integrated roll-over protection features. Oil pump pickup adaptor with a compact, streamlined design.</w:t>
      </w:r>
    </w:p>
    <w:p w14:paraId="45D09C9B" w14:textId="23A96196" w:rsidR="003207C6" w:rsidRPr="003207C6" w:rsidRDefault="003207C6" w:rsidP="000931F7">
      <w:pPr>
        <w:jc w:val="both"/>
      </w:pPr>
      <w:r w:rsidRPr="003207C6">
        <w:t>Evaluation Criteria:</w:t>
      </w:r>
    </w:p>
    <w:p w14:paraId="6F14C10B" w14:textId="77777777" w:rsidR="003207C6" w:rsidRPr="003207C6" w:rsidRDefault="003207C6" w:rsidP="000931F7">
      <w:pPr>
        <w:jc w:val="both"/>
      </w:pPr>
      <w:r w:rsidRPr="003207C6">
        <w:rPr>
          <w:b/>
          <w:bCs/>
        </w:rPr>
        <w:t>Weight (Importance Rating: 8):</w:t>
      </w:r>
    </w:p>
    <w:p w14:paraId="0A3EC1EE" w14:textId="3D0C22B7" w:rsidR="003207C6" w:rsidRPr="003207C6" w:rsidRDefault="003207C6" w:rsidP="000931F7">
      <w:pPr>
        <w:numPr>
          <w:ilvl w:val="1"/>
          <w:numId w:val="7"/>
        </w:numPr>
        <w:jc w:val="both"/>
      </w:pPr>
      <w:r w:rsidRPr="003207C6">
        <w:t xml:space="preserve">Concept A: </w:t>
      </w:r>
      <w:r w:rsidR="005C5162">
        <w:t>8</w:t>
      </w:r>
      <w:r w:rsidRPr="003207C6">
        <w:t>/10</w:t>
      </w:r>
    </w:p>
    <w:p w14:paraId="24A26F8D" w14:textId="4C4905A8" w:rsidR="003207C6" w:rsidRPr="003207C6" w:rsidRDefault="003207C6" w:rsidP="000931F7">
      <w:pPr>
        <w:numPr>
          <w:ilvl w:val="1"/>
          <w:numId w:val="7"/>
        </w:numPr>
        <w:jc w:val="both"/>
      </w:pPr>
      <w:r w:rsidRPr="003207C6">
        <w:t xml:space="preserve">Concept B: </w:t>
      </w:r>
      <w:r w:rsidR="005C5162">
        <w:t>6</w:t>
      </w:r>
      <w:r w:rsidRPr="003207C6">
        <w:t>/10</w:t>
      </w:r>
    </w:p>
    <w:p w14:paraId="069E2E85" w14:textId="77777777" w:rsidR="003207C6" w:rsidRPr="003207C6" w:rsidRDefault="003207C6" w:rsidP="000931F7">
      <w:pPr>
        <w:numPr>
          <w:ilvl w:val="1"/>
          <w:numId w:val="7"/>
        </w:numPr>
        <w:jc w:val="both"/>
      </w:pPr>
      <w:r w:rsidRPr="003207C6">
        <w:t>Concept C: 6/10</w:t>
      </w:r>
    </w:p>
    <w:p w14:paraId="7D6B63ED" w14:textId="77777777" w:rsidR="003207C6" w:rsidRPr="003207C6" w:rsidRDefault="003207C6" w:rsidP="000931F7">
      <w:pPr>
        <w:jc w:val="both"/>
      </w:pPr>
      <w:r w:rsidRPr="003207C6">
        <w:rPr>
          <w:b/>
          <w:bCs/>
        </w:rPr>
        <w:t>Ease of Installation (Importance Rating: 5):</w:t>
      </w:r>
    </w:p>
    <w:p w14:paraId="1BE58378" w14:textId="41BCD247" w:rsidR="003207C6" w:rsidRPr="003207C6" w:rsidRDefault="003207C6" w:rsidP="000931F7">
      <w:pPr>
        <w:numPr>
          <w:ilvl w:val="1"/>
          <w:numId w:val="7"/>
        </w:numPr>
        <w:jc w:val="both"/>
      </w:pPr>
      <w:r w:rsidRPr="003207C6">
        <w:t xml:space="preserve">Concept A: </w:t>
      </w:r>
      <w:r w:rsidR="005C5162">
        <w:t>6/</w:t>
      </w:r>
      <w:r w:rsidRPr="003207C6">
        <w:t>10</w:t>
      </w:r>
    </w:p>
    <w:p w14:paraId="4EF15C8C" w14:textId="77777777" w:rsidR="003207C6" w:rsidRPr="003207C6" w:rsidRDefault="003207C6" w:rsidP="000931F7">
      <w:pPr>
        <w:numPr>
          <w:ilvl w:val="1"/>
          <w:numId w:val="7"/>
        </w:numPr>
        <w:jc w:val="both"/>
      </w:pPr>
      <w:r w:rsidRPr="003207C6">
        <w:t>Concept B: 7/10</w:t>
      </w:r>
    </w:p>
    <w:p w14:paraId="1C784B6A" w14:textId="77777777" w:rsidR="003207C6" w:rsidRPr="003207C6" w:rsidRDefault="003207C6" w:rsidP="000931F7">
      <w:pPr>
        <w:numPr>
          <w:ilvl w:val="1"/>
          <w:numId w:val="7"/>
        </w:numPr>
        <w:jc w:val="both"/>
      </w:pPr>
      <w:r w:rsidRPr="003207C6">
        <w:t>Concept C: 5/10</w:t>
      </w:r>
    </w:p>
    <w:p w14:paraId="4DF1F234" w14:textId="77777777" w:rsidR="003207C6" w:rsidRPr="003207C6" w:rsidRDefault="003207C6" w:rsidP="000931F7">
      <w:pPr>
        <w:jc w:val="both"/>
      </w:pPr>
      <w:r w:rsidRPr="003207C6">
        <w:rPr>
          <w:b/>
          <w:bCs/>
        </w:rPr>
        <w:t>Roll-Over Protection (Importance Rating: 9):</w:t>
      </w:r>
    </w:p>
    <w:p w14:paraId="55E5A6C8" w14:textId="3746BB14" w:rsidR="003207C6" w:rsidRPr="003207C6" w:rsidRDefault="003207C6" w:rsidP="000931F7">
      <w:pPr>
        <w:numPr>
          <w:ilvl w:val="1"/>
          <w:numId w:val="7"/>
        </w:numPr>
        <w:jc w:val="both"/>
      </w:pPr>
      <w:r w:rsidRPr="003207C6">
        <w:t xml:space="preserve">Concept A: </w:t>
      </w:r>
      <w:r w:rsidR="005C5162">
        <w:t>9</w:t>
      </w:r>
      <w:r w:rsidRPr="003207C6">
        <w:t>/10</w:t>
      </w:r>
    </w:p>
    <w:p w14:paraId="663C2417" w14:textId="77777777" w:rsidR="003207C6" w:rsidRPr="003207C6" w:rsidRDefault="003207C6" w:rsidP="000931F7">
      <w:pPr>
        <w:numPr>
          <w:ilvl w:val="1"/>
          <w:numId w:val="7"/>
        </w:numPr>
        <w:jc w:val="both"/>
      </w:pPr>
      <w:r w:rsidRPr="003207C6">
        <w:t>Concept B: 6/10</w:t>
      </w:r>
    </w:p>
    <w:p w14:paraId="2C41739A" w14:textId="6D55C8D7" w:rsidR="003207C6" w:rsidRPr="003207C6" w:rsidRDefault="003207C6" w:rsidP="000931F7">
      <w:pPr>
        <w:numPr>
          <w:ilvl w:val="1"/>
          <w:numId w:val="7"/>
        </w:numPr>
        <w:jc w:val="both"/>
      </w:pPr>
      <w:r w:rsidRPr="003207C6">
        <w:t xml:space="preserve">Concept C: </w:t>
      </w:r>
      <w:r w:rsidR="005C5162">
        <w:t>8</w:t>
      </w:r>
      <w:r w:rsidRPr="003207C6">
        <w:t>/10</w:t>
      </w:r>
    </w:p>
    <w:p w14:paraId="65FCAE57" w14:textId="77777777" w:rsidR="003207C6" w:rsidRPr="003207C6" w:rsidRDefault="003207C6" w:rsidP="000931F7">
      <w:pPr>
        <w:jc w:val="both"/>
      </w:pPr>
      <w:r w:rsidRPr="003207C6">
        <w:rPr>
          <w:b/>
          <w:bCs/>
        </w:rPr>
        <w:t>Cost-effectiveness (Importance Rating: 7):</w:t>
      </w:r>
    </w:p>
    <w:p w14:paraId="29B91FD1" w14:textId="09F0C47F" w:rsidR="003207C6" w:rsidRPr="003207C6" w:rsidRDefault="003207C6" w:rsidP="000931F7">
      <w:pPr>
        <w:numPr>
          <w:ilvl w:val="1"/>
          <w:numId w:val="7"/>
        </w:numPr>
        <w:jc w:val="both"/>
      </w:pPr>
      <w:r w:rsidRPr="003207C6">
        <w:t xml:space="preserve">Concept A: </w:t>
      </w:r>
      <w:r w:rsidR="005C5162">
        <w:t>6</w:t>
      </w:r>
      <w:r w:rsidRPr="003207C6">
        <w:t>/10</w:t>
      </w:r>
    </w:p>
    <w:p w14:paraId="3E065118" w14:textId="0CD1B166" w:rsidR="003207C6" w:rsidRPr="003207C6" w:rsidRDefault="003207C6" w:rsidP="000931F7">
      <w:pPr>
        <w:numPr>
          <w:ilvl w:val="1"/>
          <w:numId w:val="7"/>
        </w:numPr>
        <w:jc w:val="both"/>
      </w:pPr>
      <w:r w:rsidRPr="003207C6">
        <w:lastRenderedPageBreak/>
        <w:t xml:space="preserve">Concept B: </w:t>
      </w:r>
      <w:r w:rsidR="005C5162">
        <w:t>6</w:t>
      </w:r>
      <w:r w:rsidRPr="003207C6">
        <w:t>/10</w:t>
      </w:r>
    </w:p>
    <w:p w14:paraId="1361DA17" w14:textId="7352D717" w:rsidR="003207C6" w:rsidRPr="003207C6" w:rsidRDefault="003207C6" w:rsidP="000931F7">
      <w:pPr>
        <w:numPr>
          <w:ilvl w:val="1"/>
          <w:numId w:val="7"/>
        </w:numPr>
        <w:jc w:val="both"/>
      </w:pPr>
      <w:r w:rsidRPr="003207C6">
        <w:t xml:space="preserve">Concept C: </w:t>
      </w:r>
      <w:r w:rsidR="005C5162">
        <w:t>7</w:t>
      </w:r>
      <w:r w:rsidRPr="003207C6">
        <w:t>/10</w:t>
      </w:r>
    </w:p>
    <w:p w14:paraId="2BF86C10" w14:textId="77777777" w:rsidR="003207C6" w:rsidRPr="003207C6" w:rsidRDefault="003207C6" w:rsidP="000931F7">
      <w:pPr>
        <w:jc w:val="both"/>
      </w:pPr>
      <w:r w:rsidRPr="003207C6">
        <w:rPr>
          <w:b/>
          <w:bCs/>
        </w:rPr>
        <w:t>Accessibility for Servicing/Maintenance (Importance Rating: 7):</w:t>
      </w:r>
    </w:p>
    <w:p w14:paraId="74567521" w14:textId="6072DAF0" w:rsidR="003207C6" w:rsidRPr="003207C6" w:rsidRDefault="003207C6" w:rsidP="000931F7">
      <w:pPr>
        <w:numPr>
          <w:ilvl w:val="1"/>
          <w:numId w:val="7"/>
        </w:numPr>
        <w:jc w:val="both"/>
      </w:pPr>
      <w:r w:rsidRPr="003207C6">
        <w:t xml:space="preserve">Concept A: </w:t>
      </w:r>
      <w:r w:rsidR="005C5162">
        <w:t>7</w:t>
      </w:r>
      <w:r w:rsidRPr="003207C6">
        <w:t>/10</w:t>
      </w:r>
    </w:p>
    <w:p w14:paraId="33D87298" w14:textId="374BF164" w:rsidR="003207C6" w:rsidRPr="003207C6" w:rsidRDefault="003207C6" w:rsidP="000931F7">
      <w:pPr>
        <w:numPr>
          <w:ilvl w:val="1"/>
          <w:numId w:val="7"/>
        </w:numPr>
        <w:jc w:val="both"/>
      </w:pPr>
      <w:r w:rsidRPr="003207C6">
        <w:t xml:space="preserve">Concept B: </w:t>
      </w:r>
      <w:r w:rsidR="005C5162">
        <w:t>8</w:t>
      </w:r>
      <w:r w:rsidRPr="003207C6">
        <w:t>/10</w:t>
      </w:r>
    </w:p>
    <w:p w14:paraId="11B0F196" w14:textId="77777777" w:rsidR="003207C6" w:rsidRPr="003207C6" w:rsidRDefault="003207C6" w:rsidP="000931F7">
      <w:pPr>
        <w:numPr>
          <w:ilvl w:val="1"/>
          <w:numId w:val="7"/>
        </w:numPr>
        <w:jc w:val="both"/>
      </w:pPr>
      <w:r w:rsidRPr="003207C6">
        <w:t>Concept C: 6/10</w:t>
      </w:r>
    </w:p>
    <w:p w14:paraId="4C30BC17" w14:textId="1702773A" w:rsidR="003207C6" w:rsidRPr="003207C6" w:rsidRDefault="003207C6" w:rsidP="000931F7">
      <w:pPr>
        <w:jc w:val="both"/>
      </w:pPr>
      <w:r w:rsidRPr="003207C6">
        <w:t>Analysis and Justification:</w:t>
      </w:r>
    </w:p>
    <w:p w14:paraId="04ACABD4" w14:textId="4FA70EAF" w:rsidR="003207C6" w:rsidRPr="003207C6" w:rsidRDefault="003207C6" w:rsidP="000931F7">
      <w:pPr>
        <w:numPr>
          <w:ilvl w:val="0"/>
          <w:numId w:val="8"/>
        </w:numPr>
        <w:jc w:val="both"/>
      </w:pPr>
      <w:r w:rsidRPr="003207C6">
        <w:rPr>
          <w:b/>
          <w:bCs/>
        </w:rPr>
        <w:t>Weight:</w:t>
      </w:r>
      <w:r w:rsidRPr="003207C6">
        <w:t xml:space="preserve"> Concept </w:t>
      </w:r>
      <w:r w:rsidR="005C5162">
        <w:t>A</w:t>
      </w:r>
      <w:r w:rsidRPr="003207C6">
        <w:t xml:space="preserve"> scores highest in weight, aligning with the importance placed on lightweight design. The use of </w:t>
      </w:r>
      <w:r w:rsidR="005C5162">
        <w:t>aluminium compared to stainless steel is the key factor here.</w:t>
      </w:r>
    </w:p>
    <w:p w14:paraId="6F48A5F3" w14:textId="77777777" w:rsidR="003207C6" w:rsidRPr="003207C6" w:rsidRDefault="003207C6" w:rsidP="000931F7">
      <w:pPr>
        <w:numPr>
          <w:ilvl w:val="0"/>
          <w:numId w:val="8"/>
        </w:numPr>
        <w:jc w:val="both"/>
      </w:pPr>
      <w:r w:rsidRPr="003207C6">
        <w:rPr>
          <w:b/>
          <w:bCs/>
        </w:rPr>
        <w:t>Ease of Installation:</w:t>
      </w:r>
      <w:r w:rsidRPr="003207C6">
        <w:t xml:space="preserve"> Concept B stands out as the most user-friendly option due to its modular design and easily replaceable filter system, reducing installation time.</w:t>
      </w:r>
    </w:p>
    <w:p w14:paraId="5113557C" w14:textId="17EE0A2E" w:rsidR="003207C6" w:rsidRPr="003207C6" w:rsidRDefault="003207C6" w:rsidP="000931F7">
      <w:pPr>
        <w:numPr>
          <w:ilvl w:val="0"/>
          <w:numId w:val="8"/>
        </w:numPr>
        <w:jc w:val="both"/>
      </w:pPr>
      <w:r w:rsidRPr="003207C6">
        <w:rPr>
          <w:b/>
          <w:bCs/>
        </w:rPr>
        <w:t>Roll-Over Protection:</w:t>
      </w:r>
      <w:r w:rsidRPr="003207C6">
        <w:t xml:space="preserve"> Concept </w:t>
      </w:r>
      <w:r w:rsidR="005C5162">
        <w:t>A</w:t>
      </w:r>
      <w:r w:rsidRPr="003207C6">
        <w:t xml:space="preserve"> excels in roll-over protection features, prioritizing safety, and earning the highest score in this category.</w:t>
      </w:r>
    </w:p>
    <w:p w14:paraId="6DC359C6" w14:textId="04C8C3FE" w:rsidR="003207C6" w:rsidRPr="003207C6" w:rsidRDefault="003207C6" w:rsidP="000931F7">
      <w:pPr>
        <w:numPr>
          <w:ilvl w:val="0"/>
          <w:numId w:val="8"/>
        </w:numPr>
        <w:jc w:val="both"/>
      </w:pPr>
      <w:r w:rsidRPr="003207C6">
        <w:rPr>
          <w:b/>
          <w:bCs/>
        </w:rPr>
        <w:t>Cost-effectiveness:</w:t>
      </w:r>
      <w:r w:rsidRPr="003207C6">
        <w:t xml:space="preserve"> Concept </w:t>
      </w:r>
      <w:r w:rsidR="005C5162">
        <w:t>C</w:t>
      </w:r>
      <w:r w:rsidRPr="003207C6">
        <w:t xml:space="preserve"> is the most cost-effective, utilizing </w:t>
      </w:r>
      <w:r w:rsidR="000B76E0">
        <w:t>aluminium</w:t>
      </w:r>
      <w:r w:rsidRPr="003207C6">
        <w:t xml:space="preserve"> for durability and streamlined design for efficient manufacturing.</w:t>
      </w:r>
    </w:p>
    <w:p w14:paraId="7A57F810" w14:textId="77777777" w:rsidR="003207C6" w:rsidRPr="003207C6" w:rsidRDefault="003207C6" w:rsidP="000931F7">
      <w:pPr>
        <w:numPr>
          <w:ilvl w:val="0"/>
          <w:numId w:val="8"/>
        </w:numPr>
        <w:jc w:val="both"/>
      </w:pPr>
      <w:r w:rsidRPr="003207C6">
        <w:rPr>
          <w:b/>
          <w:bCs/>
        </w:rPr>
        <w:t>Accessibility for Servicing/Maintenance:</w:t>
      </w:r>
      <w:r w:rsidRPr="003207C6">
        <w:t xml:space="preserve"> Concept B provides the easiest access for servicing and maintenance, earning a high score in this category.</w:t>
      </w:r>
    </w:p>
    <w:p w14:paraId="1BD476D3" w14:textId="09CA25D1" w:rsidR="003207C6" w:rsidRPr="00AE36E2" w:rsidRDefault="003207C6" w:rsidP="000931F7">
      <w:pPr>
        <w:jc w:val="both"/>
        <w:rPr>
          <w:b/>
        </w:rPr>
      </w:pPr>
      <w:r w:rsidRPr="00AE36E2">
        <w:rPr>
          <w:b/>
        </w:rPr>
        <w:t>Preferred Solution:</w:t>
      </w:r>
    </w:p>
    <w:p w14:paraId="7B33DF8C" w14:textId="3508E70C" w:rsidR="005C5162" w:rsidRDefault="003207C6" w:rsidP="000931F7">
      <w:pPr>
        <w:jc w:val="both"/>
      </w:pPr>
      <w:r w:rsidRPr="003207C6">
        <w:t xml:space="preserve">Considering the comprehensive evaluation, Concept </w:t>
      </w:r>
      <w:r w:rsidR="005C5162">
        <w:t>A</w:t>
      </w:r>
      <w:r w:rsidRPr="003207C6">
        <w:t xml:space="preserve"> emerges as the preferable solution. Its lightweight composite construction, </w:t>
      </w:r>
      <w:r w:rsidR="005C5162">
        <w:t>roll over protection</w:t>
      </w:r>
      <w:r w:rsidRPr="003207C6">
        <w:t xml:space="preserve"> align well with customer requirements and engineering characteristics. </w:t>
      </w:r>
      <w:r w:rsidR="005C5162">
        <w:t>Where it is rated below one of the other concepts it is always closely in second place.</w:t>
      </w:r>
    </w:p>
    <w:p w14:paraId="40DF3D9E" w14:textId="31948C7B" w:rsidR="003207C6" w:rsidRPr="003207C6" w:rsidRDefault="003207C6" w:rsidP="000931F7">
      <w:pPr>
        <w:jc w:val="both"/>
      </w:pPr>
      <w:r w:rsidRPr="003207C6">
        <w:t>This concept strikes a balance between weight, ease of installation, and cost-effectiveness while ensuring roll-over protection and accessibility for servicing/maintenance are adequately addressed.</w:t>
      </w:r>
    </w:p>
    <w:p w14:paraId="4F4B9C61" w14:textId="4283ABFC" w:rsidR="003207C6" w:rsidRPr="003207C6" w:rsidRDefault="003207C6" w:rsidP="000931F7">
      <w:pPr>
        <w:jc w:val="both"/>
        <w:rPr>
          <w:b/>
          <w:bCs/>
        </w:rPr>
      </w:pPr>
      <w:r w:rsidRPr="003207C6">
        <w:rPr>
          <w:b/>
          <w:bCs/>
        </w:rPr>
        <w:t>Documentation of the Final Design</w:t>
      </w:r>
    </w:p>
    <w:p w14:paraId="22BB281B" w14:textId="3092B7C0" w:rsidR="003207C6" w:rsidRPr="003207C6" w:rsidRDefault="003207C6" w:rsidP="000931F7">
      <w:pPr>
        <w:jc w:val="both"/>
      </w:pPr>
      <w:r w:rsidRPr="003207C6">
        <w:t xml:space="preserve">The final design will incorporate the features and elements identified in the preferred solution ensuring a cohesive and optimized solution for the dry sump pan and oil pump pickup adaptor. </w:t>
      </w:r>
    </w:p>
    <w:p w14:paraId="609F4A77" w14:textId="77777777" w:rsidR="00373569" w:rsidRDefault="00373569"/>
    <w:p w14:paraId="42233385" w14:textId="52DF6E82" w:rsidR="00483065" w:rsidRDefault="00483065">
      <w:r>
        <w:br w:type="page"/>
      </w:r>
    </w:p>
    <w:p w14:paraId="15AF5313" w14:textId="6121CA66" w:rsidR="00483065" w:rsidRDefault="00380F01" w:rsidP="00483065">
      <w:pPr>
        <w:pStyle w:val="Heading1"/>
      </w:pPr>
      <w:bookmarkStart w:id="36" w:name="_Toc159308972"/>
      <w:r>
        <w:lastRenderedPageBreak/>
        <w:t>Final Design</w:t>
      </w:r>
      <w:bookmarkEnd w:id="36"/>
    </w:p>
    <w:p w14:paraId="0F918B62" w14:textId="227CD8F8" w:rsidR="00083FC4" w:rsidRDefault="00083FC4" w:rsidP="00083FC4">
      <w:pPr>
        <w:pStyle w:val="Heading2"/>
      </w:pPr>
      <w:bookmarkStart w:id="37" w:name="_Toc159308973"/>
      <w:r>
        <w:t>Dry sump pan</w:t>
      </w:r>
      <w:bookmarkEnd w:id="37"/>
    </w:p>
    <w:p w14:paraId="30528430" w14:textId="77777777" w:rsidR="00083FC4" w:rsidRPr="00083FC4" w:rsidRDefault="00083FC4" w:rsidP="00083FC4"/>
    <w:p w14:paraId="47CCBC72" w14:textId="0DF5CF3D" w:rsidR="00F65BD0" w:rsidRPr="00F65BD0" w:rsidRDefault="00F65BD0" w:rsidP="00373569">
      <w:pPr>
        <w:jc w:val="both"/>
      </w:pPr>
      <w:r>
        <w:t xml:space="preserve">In the final design of the oil sump pan, we can see it is an appropriate depth. It has a </w:t>
      </w:r>
      <w:r w:rsidR="00083FC4">
        <w:t xml:space="preserve">centrally located </w:t>
      </w:r>
      <w:r>
        <w:t xml:space="preserve">hole for the oil pump pickup as well as </w:t>
      </w:r>
      <w:r w:rsidR="00083FC4">
        <w:t>four</w:t>
      </w:r>
      <w:r>
        <w:t xml:space="preserve"> holes to attach the oil pickup pump to the part also. Using the original design of a wet sump allowed the top half of the design to already be appropriate for its application.</w:t>
      </w:r>
    </w:p>
    <w:p w14:paraId="353E79C6" w14:textId="551B11A6" w:rsidR="00F613C2" w:rsidRDefault="00F613C2" w:rsidP="00975D30">
      <w:pPr>
        <w:jc w:val="center"/>
      </w:pPr>
      <w:r w:rsidRPr="00F613C2">
        <w:rPr>
          <w:noProof/>
        </w:rPr>
        <w:drawing>
          <wp:inline distT="0" distB="0" distL="0" distR="0" wp14:anchorId="0A80EDE4" wp14:editId="16BA0588">
            <wp:extent cx="5080819" cy="2189892"/>
            <wp:effectExtent l="0" t="0" r="5715" b="1270"/>
            <wp:docPr id="910070834" name="Picture 1" descr="A grey plastic container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070834" name="Picture 1" descr="A grey plastic container with holes&#10;&#10;Description automatically generated"/>
                    <pic:cNvPicPr/>
                  </pic:nvPicPr>
                  <pic:blipFill rotWithShape="1">
                    <a:blip r:embed="rId26"/>
                    <a:srcRect t="2779" b="4129"/>
                    <a:stretch/>
                  </pic:blipFill>
                  <pic:spPr bwMode="auto">
                    <a:xfrm>
                      <a:off x="0" y="0"/>
                      <a:ext cx="5112483" cy="2203540"/>
                    </a:xfrm>
                    <a:prstGeom prst="rect">
                      <a:avLst/>
                    </a:prstGeom>
                    <a:ln>
                      <a:noFill/>
                    </a:ln>
                    <a:extLst>
                      <a:ext uri="{53640926-AAD7-44D8-BBD7-CCE9431645EC}">
                        <a14:shadowObscured xmlns:a14="http://schemas.microsoft.com/office/drawing/2010/main"/>
                      </a:ext>
                    </a:extLst>
                  </pic:spPr>
                </pic:pic>
              </a:graphicData>
            </a:graphic>
          </wp:inline>
        </w:drawing>
      </w:r>
    </w:p>
    <w:p w14:paraId="44A75A69" w14:textId="2A9AF38C" w:rsidR="00486047" w:rsidRDefault="00486047" w:rsidP="00486047">
      <w:pPr>
        <w:pStyle w:val="Caption"/>
      </w:pPr>
      <w:bookmarkStart w:id="38" w:name="_Toc159308995"/>
      <w:r>
        <w:t xml:space="preserve">Figure </w:t>
      </w:r>
      <w:r>
        <w:fldChar w:fldCharType="begin"/>
      </w:r>
      <w:r>
        <w:instrText xml:space="preserve"> SEQ Figure \* ARABIC </w:instrText>
      </w:r>
      <w:r>
        <w:fldChar w:fldCharType="separate"/>
      </w:r>
      <w:r w:rsidR="005A6265">
        <w:rPr>
          <w:noProof/>
        </w:rPr>
        <w:t>18</w:t>
      </w:r>
      <w:r>
        <w:fldChar w:fldCharType="end"/>
      </w:r>
      <w:r>
        <w:t xml:space="preserve"> - Image showing the final design solution of the dry sump pan</w:t>
      </w:r>
      <w:bookmarkEnd w:id="38"/>
    </w:p>
    <w:p w14:paraId="118AE5F1" w14:textId="77777777" w:rsidR="00975D30" w:rsidRPr="00975D30" w:rsidRDefault="00975D30" w:rsidP="00975D30"/>
    <w:p w14:paraId="0CE67953" w14:textId="52E162B8" w:rsidR="00380F01" w:rsidRDefault="00922A91" w:rsidP="00C32738">
      <w:pPr>
        <w:jc w:val="center"/>
      </w:pPr>
      <w:r w:rsidRPr="00922A91">
        <w:rPr>
          <w:noProof/>
        </w:rPr>
        <w:drawing>
          <wp:inline distT="0" distB="0" distL="0" distR="0" wp14:anchorId="2B950449" wp14:editId="7D0E57F2">
            <wp:extent cx="4785852" cy="3430586"/>
            <wp:effectExtent l="0" t="0" r="0" b="0"/>
            <wp:docPr id="465656645" name="Picture 1" descr="A blueprint of dry sump for assembl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656645" name="Picture 1" descr="A blueprint of dry sump for assembly&#10;&#10;Description automatically generated"/>
                    <pic:cNvPicPr/>
                  </pic:nvPicPr>
                  <pic:blipFill>
                    <a:blip r:embed="rId27"/>
                    <a:stretch>
                      <a:fillRect/>
                    </a:stretch>
                  </pic:blipFill>
                  <pic:spPr>
                    <a:xfrm>
                      <a:off x="0" y="0"/>
                      <a:ext cx="4871962" cy="3492311"/>
                    </a:xfrm>
                    <a:prstGeom prst="rect">
                      <a:avLst/>
                    </a:prstGeom>
                  </pic:spPr>
                </pic:pic>
              </a:graphicData>
            </a:graphic>
          </wp:inline>
        </w:drawing>
      </w:r>
    </w:p>
    <w:p w14:paraId="3DEDC838" w14:textId="79E4DEFB" w:rsidR="00380F01" w:rsidRDefault="00486047" w:rsidP="003207C6">
      <w:pPr>
        <w:pStyle w:val="Caption"/>
      </w:pPr>
      <w:bookmarkStart w:id="39" w:name="_Toc159308996"/>
      <w:r>
        <w:t xml:space="preserve">Figure </w:t>
      </w:r>
      <w:r>
        <w:fldChar w:fldCharType="begin"/>
      </w:r>
      <w:r>
        <w:instrText xml:space="preserve"> SEQ Figure \* ARABIC </w:instrText>
      </w:r>
      <w:r>
        <w:fldChar w:fldCharType="separate"/>
      </w:r>
      <w:r w:rsidR="005A6265">
        <w:rPr>
          <w:noProof/>
        </w:rPr>
        <w:t>19</w:t>
      </w:r>
      <w:r>
        <w:fldChar w:fldCharType="end"/>
      </w:r>
      <w:r>
        <w:t xml:space="preserve"> - Different views and drawings displaying the final </w:t>
      </w:r>
      <w:r w:rsidRPr="00B9406C">
        <w:t>design solution of the dry sump pan</w:t>
      </w:r>
      <w:bookmarkEnd w:id="39"/>
    </w:p>
    <w:p w14:paraId="4B57AA87" w14:textId="034B9C76" w:rsidR="00083FC4" w:rsidRDefault="00083FC4" w:rsidP="00083FC4">
      <w:pPr>
        <w:pStyle w:val="Heading2"/>
      </w:pPr>
      <w:bookmarkStart w:id="40" w:name="_Toc159308974"/>
      <w:r>
        <w:lastRenderedPageBreak/>
        <w:t>Oil pickup pump</w:t>
      </w:r>
      <w:bookmarkEnd w:id="40"/>
      <w:r>
        <w:t xml:space="preserve"> </w:t>
      </w:r>
    </w:p>
    <w:p w14:paraId="2018018D" w14:textId="77777777" w:rsidR="00ED4891" w:rsidRPr="00ED4891" w:rsidRDefault="00ED4891" w:rsidP="00ED4891"/>
    <w:p w14:paraId="707E6C59" w14:textId="4E92C864" w:rsidR="00853DDC" w:rsidRPr="00853DDC" w:rsidRDefault="00853DDC" w:rsidP="00373569">
      <w:pPr>
        <w:jc w:val="both"/>
      </w:pPr>
      <w:r>
        <w:t>The final design solution of the pickup pump clearly displays where the part would be attached to the dry sump pan, using four threaded holes. It also shows where the oil would be transported and moved too.</w:t>
      </w:r>
    </w:p>
    <w:p w14:paraId="06B7C251" w14:textId="77777777" w:rsidR="00673FF8" w:rsidRPr="00673FF8" w:rsidRDefault="00673FF8" w:rsidP="00673FF8"/>
    <w:p w14:paraId="7F843D3F" w14:textId="481D39CE" w:rsidR="00380F01" w:rsidRDefault="00DA6499" w:rsidP="00673FF8">
      <w:pPr>
        <w:jc w:val="center"/>
      </w:pPr>
      <w:r w:rsidRPr="00DA6499">
        <w:rPr>
          <w:noProof/>
        </w:rPr>
        <w:drawing>
          <wp:inline distT="0" distB="0" distL="0" distR="0" wp14:anchorId="243F6164" wp14:editId="4D724782">
            <wp:extent cx="4336026" cy="2767044"/>
            <wp:effectExtent l="0" t="0" r="7620" b="0"/>
            <wp:docPr id="324478460" name="Picture 1" descr="A grey metal object with a pi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478460" name="Picture 1" descr="A grey metal object with a pipe&#10;&#10;Description automatically generated"/>
                    <pic:cNvPicPr/>
                  </pic:nvPicPr>
                  <pic:blipFill rotWithShape="1">
                    <a:blip r:embed="rId28"/>
                    <a:srcRect t="5787" b="4522"/>
                    <a:stretch/>
                  </pic:blipFill>
                  <pic:spPr bwMode="auto">
                    <a:xfrm>
                      <a:off x="0" y="0"/>
                      <a:ext cx="4371828" cy="2789891"/>
                    </a:xfrm>
                    <a:prstGeom prst="rect">
                      <a:avLst/>
                    </a:prstGeom>
                    <a:ln>
                      <a:noFill/>
                    </a:ln>
                    <a:extLst>
                      <a:ext uri="{53640926-AAD7-44D8-BBD7-CCE9431645EC}">
                        <a14:shadowObscured xmlns:a14="http://schemas.microsoft.com/office/drawing/2010/main"/>
                      </a:ext>
                    </a:extLst>
                  </pic:spPr>
                </pic:pic>
              </a:graphicData>
            </a:graphic>
          </wp:inline>
        </w:drawing>
      </w:r>
    </w:p>
    <w:p w14:paraId="3F4DD864" w14:textId="0D4D3BFC" w:rsidR="00486047" w:rsidRDefault="00486047" w:rsidP="00486047">
      <w:pPr>
        <w:pStyle w:val="Caption"/>
      </w:pPr>
      <w:bookmarkStart w:id="41" w:name="_Toc159308997"/>
      <w:r>
        <w:t xml:space="preserve">Figure </w:t>
      </w:r>
      <w:r>
        <w:fldChar w:fldCharType="begin"/>
      </w:r>
      <w:r>
        <w:instrText xml:space="preserve"> SEQ Figure \* ARABIC </w:instrText>
      </w:r>
      <w:r>
        <w:fldChar w:fldCharType="separate"/>
      </w:r>
      <w:r w:rsidR="005A6265">
        <w:rPr>
          <w:noProof/>
        </w:rPr>
        <w:t>20</w:t>
      </w:r>
      <w:r>
        <w:fldChar w:fldCharType="end"/>
      </w:r>
      <w:r>
        <w:t xml:space="preserve"> - </w:t>
      </w:r>
      <w:r w:rsidRPr="006C6F96">
        <w:t>Image showing the final design solution of the</w:t>
      </w:r>
      <w:r>
        <w:t xml:space="preserve"> oil</w:t>
      </w:r>
      <w:r w:rsidR="00436A38">
        <w:t xml:space="preserve"> pump</w:t>
      </w:r>
      <w:r>
        <w:t xml:space="preserve"> pickup adaptor</w:t>
      </w:r>
      <w:bookmarkEnd w:id="41"/>
    </w:p>
    <w:p w14:paraId="39078A13" w14:textId="77777777" w:rsidR="00486047" w:rsidRPr="00486047" w:rsidRDefault="00486047" w:rsidP="00486047"/>
    <w:p w14:paraId="0A1F3301" w14:textId="3751DE21" w:rsidR="00380F01" w:rsidRDefault="00377443" w:rsidP="00673FF8">
      <w:pPr>
        <w:jc w:val="center"/>
      </w:pPr>
      <w:r w:rsidRPr="00377443">
        <w:rPr>
          <w:noProof/>
        </w:rPr>
        <w:drawing>
          <wp:inline distT="0" distB="0" distL="0" distR="0" wp14:anchorId="5AC365D6" wp14:editId="5A925A86">
            <wp:extent cx="4038368" cy="2831690"/>
            <wp:effectExtent l="0" t="0" r="635" b="6985"/>
            <wp:docPr id="1546739400" name="Picture 1" descr="A blueprint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739400" name="Picture 1" descr="A blueprint of a machine&#10;&#10;Description automatically generated"/>
                    <pic:cNvPicPr/>
                  </pic:nvPicPr>
                  <pic:blipFill>
                    <a:blip r:embed="rId29"/>
                    <a:stretch>
                      <a:fillRect/>
                    </a:stretch>
                  </pic:blipFill>
                  <pic:spPr>
                    <a:xfrm>
                      <a:off x="0" y="0"/>
                      <a:ext cx="4079869" cy="2860790"/>
                    </a:xfrm>
                    <a:prstGeom prst="rect">
                      <a:avLst/>
                    </a:prstGeom>
                  </pic:spPr>
                </pic:pic>
              </a:graphicData>
            </a:graphic>
          </wp:inline>
        </w:drawing>
      </w:r>
    </w:p>
    <w:p w14:paraId="716F3441" w14:textId="7AFBCC91" w:rsidR="00380F01" w:rsidRDefault="00486047" w:rsidP="003A2BDD">
      <w:pPr>
        <w:pStyle w:val="Caption"/>
      </w:pPr>
      <w:bookmarkStart w:id="42" w:name="_Toc159308998"/>
      <w:r>
        <w:t xml:space="preserve">Figure </w:t>
      </w:r>
      <w:r>
        <w:fldChar w:fldCharType="begin"/>
      </w:r>
      <w:r>
        <w:instrText xml:space="preserve"> SEQ Figure \* ARABIC </w:instrText>
      </w:r>
      <w:r>
        <w:fldChar w:fldCharType="separate"/>
      </w:r>
      <w:r w:rsidR="005A6265">
        <w:rPr>
          <w:noProof/>
        </w:rPr>
        <w:t>21</w:t>
      </w:r>
      <w:r>
        <w:fldChar w:fldCharType="end"/>
      </w:r>
      <w:r>
        <w:t xml:space="preserve"> - </w:t>
      </w:r>
      <w:r w:rsidRPr="00AF2EE6">
        <w:t>Different views and drawings</w:t>
      </w:r>
      <w:r>
        <w:t xml:space="preserve"> </w:t>
      </w:r>
      <w:r w:rsidRPr="00AF2EE6">
        <w:t xml:space="preserve">displaying the final design solution of the </w:t>
      </w:r>
      <w:r>
        <w:t xml:space="preserve">oil </w:t>
      </w:r>
      <w:r w:rsidR="00436A38">
        <w:t xml:space="preserve">pump </w:t>
      </w:r>
      <w:r>
        <w:t>pickup adaptor</w:t>
      </w:r>
      <w:bookmarkEnd w:id="42"/>
    </w:p>
    <w:p w14:paraId="4875B47F" w14:textId="46FB5979" w:rsidR="00380F01" w:rsidRDefault="00380F01" w:rsidP="00380F01">
      <w:pPr>
        <w:pStyle w:val="Heading1"/>
      </w:pPr>
      <w:bookmarkStart w:id="43" w:name="_Toc159308975"/>
      <w:r>
        <w:lastRenderedPageBreak/>
        <w:t>Evaluation Framework</w:t>
      </w:r>
      <w:bookmarkEnd w:id="43"/>
    </w:p>
    <w:p w14:paraId="33A44CFA" w14:textId="7F68BB46" w:rsidR="0023055F" w:rsidRDefault="0023055F" w:rsidP="0023055F"/>
    <w:p w14:paraId="6FE57924" w14:textId="19105AC2" w:rsidR="00CB3702" w:rsidRDefault="00CB3702" w:rsidP="00373569">
      <w:pPr>
        <w:jc w:val="both"/>
      </w:pPr>
      <w:r>
        <w:t>Evaluation of customer requirements:</w:t>
      </w:r>
    </w:p>
    <w:p w14:paraId="4A7C1723" w14:textId="77777777" w:rsidR="00CB3702" w:rsidRDefault="0023055F" w:rsidP="00373569">
      <w:pPr>
        <w:jc w:val="both"/>
      </w:pPr>
      <w:r>
        <w:t xml:space="preserve">To know if it met customer requirements I would collect volunteers </w:t>
      </w:r>
      <w:r w:rsidR="00CB3702">
        <w:t>of focus</w:t>
      </w:r>
      <w:r>
        <w:t xml:space="preserve"> groups </w:t>
      </w:r>
      <w:r w:rsidR="00CB3702">
        <w:t xml:space="preserve">both experienced in motorsport and not. </w:t>
      </w:r>
    </w:p>
    <w:p w14:paraId="2430DFE7" w14:textId="24B07E8A" w:rsidR="0023055F" w:rsidRDefault="00CB3702" w:rsidP="00373569">
      <w:pPr>
        <w:pStyle w:val="ListParagraph"/>
        <w:numPr>
          <w:ilvl w:val="0"/>
          <w:numId w:val="5"/>
        </w:numPr>
        <w:jc w:val="both"/>
      </w:pPr>
      <w:r>
        <w:t xml:space="preserve">I would have group discussions and conduct a survey covering various questions such as: </w:t>
      </w:r>
      <w:r w:rsidR="0023055F">
        <w:t>what price point they would expect from a product such as this</w:t>
      </w:r>
      <w:r>
        <w:t>, what weight they would expect etc.</w:t>
      </w:r>
    </w:p>
    <w:p w14:paraId="570598C0" w14:textId="1CADAE67" w:rsidR="00CB3702" w:rsidRDefault="00CB3702" w:rsidP="00373569">
      <w:pPr>
        <w:pStyle w:val="ListParagraph"/>
        <w:numPr>
          <w:ilvl w:val="0"/>
          <w:numId w:val="5"/>
        </w:numPr>
        <w:jc w:val="both"/>
      </w:pPr>
      <w:r>
        <w:t>I would give them the instruction manual and the few tools required and see if they are able/ how easily they find it to install.</w:t>
      </w:r>
    </w:p>
    <w:p w14:paraId="4E08675B" w14:textId="2376890A" w:rsidR="00CB3702" w:rsidRDefault="00CB3702" w:rsidP="00373569">
      <w:pPr>
        <w:pStyle w:val="ListParagraph"/>
        <w:numPr>
          <w:ilvl w:val="0"/>
          <w:numId w:val="5"/>
        </w:numPr>
        <w:jc w:val="both"/>
      </w:pPr>
      <w:r>
        <w:t>I would also simulate real maintenance problems the dry sump could encounter and ask them to carry out maintenance. I would then ask them questions on how simple they felt maintaining the part was.</w:t>
      </w:r>
    </w:p>
    <w:p w14:paraId="1573FFD4" w14:textId="77777777" w:rsidR="00CB3702" w:rsidRPr="0023055F" w:rsidRDefault="00CB3702" w:rsidP="00373569">
      <w:pPr>
        <w:pStyle w:val="ListParagraph"/>
        <w:jc w:val="both"/>
      </w:pPr>
    </w:p>
    <w:p w14:paraId="7DAB809E" w14:textId="48FA700D" w:rsidR="0023055F" w:rsidRDefault="0023055F" w:rsidP="00373569">
      <w:pPr>
        <w:jc w:val="both"/>
      </w:pPr>
      <w:r>
        <w:t xml:space="preserve">In order to truly know the efficiency of my product, I need to test it in real life scenarios. I would implement my system into motorsport cars and have them driven to simulate a real race. </w:t>
      </w:r>
    </w:p>
    <w:p w14:paraId="6917FDF5" w14:textId="77777777" w:rsidR="0023055F" w:rsidRDefault="0023055F" w:rsidP="00373569">
      <w:pPr>
        <w:pStyle w:val="ListParagraph"/>
        <w:numPr>
          <w:ilvl w:val="0"/>
          <w:numId w:val="4"/>
        </w:numPr>
        <w:jc w:val="both"/>
      </w:pPr>
      <w:r>
        <w:t xml:space="preserve">I would ensure there was no lubricant currently in the dry sump pan </w:t>
      </w:r>
    </w:p>
    <w:p w14:paraId="72DF67F0" w14:textId="2649E6C6" w:rsidR="0023055F" w:rsidRDefault="0023055F" w:rsidP="00373569">
      <w:pPr>
        <w:pStyle w:val="ListParagraph"/>
        <w:numPr>
          <w:ilvl w:val="0"/>
          <w:numId w:val="4"/>
        </w:numPr>
        <w:jc w:val="both"/>
      </w:pPr>
      <w:r>
        <w:t xml:space="preserve">I would instruct the driver to undergo many moves </w:t>
      </w:r>
      <w:r w:rsidR="00CB3702">
        <w:t xml:space="preserve">(one at a time) </w:t>
      </w:r>
      <w:r>
        <w:t xml:space="preserve">including drifting, harsh turns, spinning </w:t>
      </w:r>
      <w:r w:rsidR="00CB3702">
        <w:t>and a roll over</w:t>
      </w:r>
      <w:r>
        <w:t xml:space="preserve"> whilst doing laps of a track. </w:t>
      </w:r>
    </w:p>
    <w:p w14:paraId="1AA46079" w14:textId="07D57728" w:rsidR="00380F01" w:rsidRDefault="0023055F" w:rsidP="00373569">
      <w:pPr>
        <w:pStyle w:val="ListParagraph"/>
        <w:numPr>
          <w:ilvl w:val="0"/>
          <w:numId w:val="4"/>
        </w:numPr>
        <w:jc w:val="both"/>
      </w:pPr>
      <w:r>
        <w:t>After the test race is completed I would measure how effectively the dry sump worked: was any lubricant collected? Were any problems encountered whilst driving etc?</w:t>
      </w:r>
    </w:p>
    <w:p w14:paraId="71175B63" w14:textId="47969B38" w:rsidR="00380F01" w:rsidRDefault="00380F01" w:rsidP="00380F01"/>
    <w:p w14:paraId="02DB86FF" w14:textId="77777777" w:rsidR="00380F01" w:rsidRDefault="00380F01" w:rsidP="00380F01"/>
    <w:p w14:paraId="53829A22" w14:textId="77777777" w:rsidR="00380F01" w:rsidRDefault="00380F01" w:rsidP="00380F01"/>
    <w:p w14:paraId="00685EF5" w14:textId="77777777" w:rsidR="00380F01" w:rsidRDefault="00380F01" w:rsidP="00380F01"/>
    <w:p w14:paraId="510FE869" w14:textId="77777777" w:rsidR="00380F01" w:rsidRDefault="00380F01" w:rsidP="00380F01"/>
    <w:p w14:paraId="3071C775" w14:textId="77777777" w:rsidR="00380F01" w:rsidRDefault="00380F01" w:rsidP="00380F01"/>
    <w:p w14:paraId="7A689535" w14:textId="77777777" w:rsidR="00380F01" w:rsidRDefault="00380F01" w:rsidP="00380F01"/>
    <w:p w14:paraId="079B86EA" w14:textId="77777777" w:rsidR="00380F01" w:rsidRDefault="00380F01" w:rsidP="00380F01"/>
    <w:p w14:paraId="4B4370BA" w14:textId="77777777" w:rsidR="00380F01" w:rsidRDefault="00380F01" w:rsidP="00380F01"/>
    <w:p w14:paraId="7576B905" w14:textId="40895BEF" w:rsidR="00380F01" w:rsidRDefault="00380F01" w:rsidP="00380F01">
      <w:pPr>
        <w:pStyle w:val="Heading1"/>
      </w:pPr>
      <w:bookmarkStart w:id="44" w:name="_Toc159308976"/>
      <w:r>
        <w:lastRenderedPageBreak/>
        <w:t>Conclusion</w:t>
      </w:r>
      <w:bookmarkEnd w:id="44"/>
    </w:p>
    <w:p w14:paraId="7098B8B0" w14:textId="77777777" w:rsidR="00152B49" w:rsidRPr="00152B49" w:rsidRDefault="00152B49" w:rsidP="00152B49"/>
    <w:p w14:paraId="5692AD6B" w14:textId="022907C7" w:rsidR="00B91510" w:rsidRDefault="00E54238" w:rsidP="00B91510">
      <w:r>
        <w:t>In conclusion,</w:t>
      </w:r>
      <w:r w:rsidR="00373569">
        <w:t xml:space="preserve"> a wet sump has been successfully modified to create an appropriate design for a dry sump system applicable in motorsport</w:t>
      </w:r>
      <w:r w:rsidR="000B76E0">
        <w:t xml:space="preserve"> that </w:t>
      </w:r>
      <w:r w:rsidR="000B76E0" w:rsidRPr="000B76E0">
        <w:t xml:space="preserve">addresses dynamic challenges. The design process, guided by customer requirements, QFD analysis, and evaluation, </w:t>
      </w:r>
      <w:r w:rsidR="000B76E0">
        <w:t>contributed to the final design solution</w:t>
      </w:r>
      <w:r w:rsidR="000B76E0" w:rsidRPr="000B76E0">
        <w:t xml:space="preserve">. The final design of the dry sump pan and oil pump pickup adaptor reflects a balanced integration of innovation and functionality. The proposed evaluation framework ensures real-world testing and user feedback, crucial for assessing the product's performance and satisfaction. This custom 'dry sump' </w:t>
      </w:r>
      <w:r w:rsidR="000B76E0">
        <w:t>design</w:t>
      </w:r>
      <w:r w:rsidR="000B76E0" w:rsidRPr="000B76E0">
        <w:t xml:space="preserve"> is </w:t>
      </w:r>
      <w:r w:rsidR="000B76E0">
        <w:t>the answer</w:t>
      </w:r>
      <w:r w:rsidR="000B76E0" w:rsidRPr="000B76E0">
        <w:t xml:space="preserve"> to the rising need for top-notch performance in motorsport</w:t>
      </w:r>
      <w:r w:rsidR="000B76E0">
        <w:t>.</w:t>
      </w:r>
    </w:p>
    <w:p w14:paraId="15CFB2E0" w14:textId="77777777" w:rsidR="00B91510" w:rsidRDefault="00B91510" w:rsidP="00B91510"/>
    <w:p w14:paraId="20205562" w14:textId="77777777" w:rsidR="00B91510" w:rsidRDefault="00B91510" w:rsidP="00B91510"/>
    <w:p w14:paraId="0AB2A418" w14:textId="77777777" w:rsidR="00B91510" w:rsidRDefault="00B91510" w:rsidP="00B91510"/>
    <w:p w14:paraId="7EE9C37D" w14:textId="77777777" w:rsidR="00B91510" w:rsidRDefault="00B91510" w:rsidP="00B91510"/>
    <w:p w14:paraId="64C024C2" w14:textId="77777777" w:rsidR="00B91510" w:rsidRDefault="00B91510" w:rsidP="00B91510"/>
    <w:p w14:paraId="05CE7DF4" w14:textId="77777777" w:rsidR="00B91510" w:rsidRDefault="00B91510" w:rsidP="00B91510"/>
    <w:p w14:paraId="0F16997B" w14:textId="77777777" w:rsidR="00B91510" w:rsidRDefault="00B91510" w:rsidP="00B91510"/>
    <w:p w14:paraId="4449843F" w14:textId="77777777" w:rsidR="00B91510" w:rsidRDefault="00B91510" w:rsidP="00B91510"/>
    <w:p w14:paraId="20FCFC29" w14:textId="77777777" w:rsidR="00B91510" w:rsidRDefault="00B91510" w:rsidP="00B91510"/>
    <w:p w14:paraId="6E18DD86" w14:textId="77777777" w:rsidR="00B91510" w:rsidRDefault="00B91510" w:rsidP="00B91510"/>
    <w:p w14:paraId="0F8BB0D5" w14:textId="77777777" w:rsidR="00B91510" w:rsidRDefault="00B91510" w:rsidP="00B91510"/>
    <w:p w14:paraId="4262777A" w14:textId="77777777" w:rsidR="00B91510" w:rsidRDefault="00B91510" w:rsidP="00B91510"/>
    <w:p w14:paraId="2E53C2AC" w14:textId="77777777" w:rsidR="00B91510" w:rsidRDefault="00B91510" w:rsidP="00B91510"/>
    <w:p w14:paraId="25609089" w14:textId="77777777" w:rsidR="00B91510" w:rsidRDefault="00B91510" w:rsidP="00B91510"/>
    <w:p w14:paraId="7CDA0A34" w14:textId="77777777" w:rsidR="00B91510" w:rsidRDefault="00B91510" w:rsidP="00B91510"/>
    <w:p w14:paraId="7E6542B0" w14:textId="5B005CAA" w:rsidR="00B91510" w:rsidRDefault="00B91510" w:rsidP="00B91510"/>
    <w:p w14:paraId="071CB9A6" w14:textId="77777777" w:rsidR="00662429" w:rsidRDefault="00662429" w:rsidP="00B91510"/>
    <w:p w14:paraId="5E40E141" w14:textId="77777777" w:rsidR="00662429" w:rsidRDefault="00662429" w:rsidP="00B91510"/>
    <w:p w14:paraId="67F8CC0B" w14:textId="77777777" w:rsidR="00662429" w:rsidRDefault="00662429" w:rsidP="00B91510"/>
    <w:p w14:paraId="0B20682E" w14:textId="2EC4B194" w:rsidR="00B91510" w:rsidRDefault="00B91510" w:rsidP="00B91510">
      <w:pPr>
        <w:pStyle w:val="Heading1"/>
      </w:pPr>
      <w:bookmarkStart w:id="45" w:name="_Toc159308977"/>
      <w:r>
        <w:lastRenderedPageBreak/>
        <w:t>References</w:t>
      </w:r>
      <w:bookmarkEnd w:id="45"/>
    </w:p>
    <w:p w14:paraId="27292550" w14:textId="77777777" w:rsidR="00B91510" w:rsidRDefault="00B91510" w:rsidP="00B91510"/>
    <w:p w14:paraId="25C6DAEA" w14:textId="77777777" w:rsidR="00B91510" w:rsidRDefault="00B91510" w:rsidP="00373569">
      <w:pPr>
        <w:pStyle w:val="NormalWeb"/>
        <w:spacing w:before="0" w:beforeAutospacing="0" w:after="240" w:afterAutospacing="0" w:line="360" w:lineRule="auto"/>
        <w:jc w:val="both"/>
      </w:pPr>
      <w:r>
        <w:t xml:space="preserve">Amazon (2005). </w:t>
      </w:r>
      <w:r>
        <w:rPr>
          <w:i/>
          <w:iCs/>
        </w:rPr>
        <w:t xml:space="preserve">Amazon.com: Moroso 24122 Oil Pump Pickup for Small Block </w:t>
      </w:r>
      <w:proofErr w:type="gramStart"/>
      <w:r>
        <w:rPr>
          <w:i/>
          <w:iCs/>
        </w:rPr>
        <w:t>Chevy :</w:t>
      </w:r>
      <w:proofErr w:type="gramEnd"/>
      <w:r>
        <w:rPr>
          <w:i/>
          <w:iCs/>
        </w:rPr>
        <w:t xml:space="preserve"> Automotive</w:t>
      </w:r>
      <w:r>
        <w:t>. [online] www.amazon.com. Available at: https://www.amazon.com/Moroso-24122-Pickup-Small-Block/dp/B000COS4MU [Accessed 19 Feb. 2024].</w:t>
      </w:r>
    </w:p>
    <w:p w14:paraId="5DEA9B06" w14:textId="77777777" w:rsidR="00B91510" w:rsidRDefault="00B91510" w:rsidP="00373569">
      <w:pPr>
        <w:pStyle w:val="NormalWeb"/>
        <w:spacing w:before="0" w:beforeAutospacing="0" w:after="240" w:afterAutospacing="0" w:line="360" w:lineRule="auto"/>
        <w:jc w:val="both"/>
      </w:pPr>
      <w:r>
        <w:t xml:space="preserve">Carid (2024). </w:t>
      </w:r>
      <w:r>
        <w:rPr>
          <w:i/>
          <w:iCs/>
        </w:rPr>
        <w:t>Moroso® 24463 - Oil Pump Pickup</w:t>
      </w:r>
      <w:r>
        <w:t>. [online] CARiD.com. Available at: https://www.carid.com/moroso/oil-pump-pickup-mpn-24463.html?view=020520 [Accessed 19 Feb. 2024].</w:t>
      </w:r>
    </w:p>
    <w:p w14:paraId="5AE9397F" w14:textId="77777777" w:rsidR="00B91510" w:rsidRPr="00B91510" w:rsidRDefault="00B91510" w:rsidP="00B91510"/>
    <w:sectPr w:rsidR="00B91510" w:rsidRPr="00B91510" w:rsidSect="009A7B4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A409D6" w14:textId="77777777" w:rsidR="007156BC" w:rsidRDefault="007156BC" w:rsidP="00483065">
      <w:pPr>
        <w:spacing w:after="0" w:line="240" w:lineRule="auto"/>
      </w:pPr>
      <w:r>
        <w:separator/>
      </w:r>
    </w:p>
  </w:endnote>
  <w:endnote w:type="continuationSeparator" w:id="0">
    <w:p w14:paraId="3544220E" w14:textId="77777777" w:rsidR="007156BC" w:rsidRDefault="007156BC" w:rsidP="004830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91659242"/>
      <w:docPartObj>
        <w:docPartGallery w:val="Page Numbers (Bottom of Page)"/>
        <w:docPartUnique/>
      </w:docPartObj>
    </w:sdtPr>
    <w:sdtEndPr>
      <w:rPr>
        <w:noProof/>
      </w:rPr>
    </w:sdtEndPr>
    <w:sdtContent>
      <w:p w14:paraId="51A4A0FA" w14:textId="56A31CF7" w:rsidR="007156BC" w:rsidRDefault="007156B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B8F9BF" w14:textId="77777777" w:rsidR="007156BC" w:rsidRDefault="007156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E45632" w14:textId="77777777" w:rsidR="007156BC" w:rsidRDefault="007156BC" w:rsidP="00483065">
      <w:pPr>
        <w:spacing w:after="0" w:line="240" w:lineRule="auto"/>
      </w:pPr>
      <w:r>
        <w:separator/>
      </w:r>
    </w:p>
  </w:footnote>
  <w:footnote w:type="continuationSeparator" w:id="0">
    <w:p w14:paraId="4A4CE3D1" w14:textId="77777777" w:rsidR="007156BC" w:rsidRDefault="007156BC" w:rsidP="004830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A130E2"/>
    <w:multiLevelType w:val="multilevel"/>
    <w:tmpl w:val="0B1EF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9881A9C"/>
    <w:multiLevelType w:val="multilevel"/>
    <w:tmpl w:val="F4F28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0F75374"/>
    <w:multiLevelType w:val="multilevel"/>
    <w:tmpl w:val="B2C49B6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90F67A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5EC43CB6"/>
    <w:multiLevelType w:val="hybridMultilevel"/>
    <w:tmpl w:val="1C264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C850398"/>
    <w:multiLevelType w:val="hybridMultilevel"/>
    <w:tmpl w:val="246CC8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46635A7"/>
    <w:multiLevelType w:val="multilevel"/>
    <w:tmpl w:val="F5B85D5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62E1B96"/>
    <w:multiLevelType w:val="multilevel"/>
    <w:tmpl w:val="DA4291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6"/>
  </w:num>
  <w:num w:numId="3">
    <w:abstractNumId w:val="1"/>
  </w:num>
  <w:num w:numId="4">
    <w:abstractNumId w:val="5"/>
  </w:num>
  <w:num w:numId="5">
    <w:abstractNumId w:val="4"/>
  </w:num>
  <w:num w:numId="6">
    <w:abstractNumId w:val="7"/>
  </w:num>
  <w:num w:numId="7">
    <w:abstractNumId w:val="2"/>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065"/>
    <w:rsid w:val="00083FC4"/>
    <w:rsid w:val="0009315C"/>
    <w:rsid w:val="000931F7"/>
    <w:rsid w:val="000B4E0A"/>
    <w:rsid w:val="000B76E0"/>
    <w:rsid w:val="00117465"/>
    <w:rsid w:val="001470E1"/>
    <w:rsid w:val="00152B49"/>
    <w:rsid w:val="00165838"/>
    <w:rsid w:val="0019276B"/>
    <w:rsid w:val="001A6675"/>
    <w:rsid w:val="001C3458"/>
    <w:rsid w:val="001E6143"/>
    <w:rsid w:val="0023055F"/>
    <w:rsid w:val="002741D1"/>
    <w:rsid w:val="002A4197"/>
    <w:rsid w:val="002B1BB6"/>
    <w:rsid w:val="002C78A6"/>
    <w:rsid w:val="002D27A4"/>
    <w:rsid w:val="002E12C8"/>
    <w:rsid w:val="003138DC"/>
    <w:rsid w:val="003207C6"/>
    <w:rsid w:val="00322CA8"/>
    <w:rsid w:val="00373569"/>
    <w:rsid w:val="00377443"/>
    <w:rsid w:val="00380F01"/>
    <w:rsid w:val="003A2BDD"/>
    <w:rsid w:val="003B07C7"/>
    <w:rsid w:val="003C021A"/>
    <w:rsid w:val="003C6169"/>
    <w:rsid w:val="003D125A"/>
    <w:rsid w:val="00420B29"/>
    <w:rsid w:val="0042757D"/>
    <w:rsid w:val="00436A38"/>
    <w:rsid w:val="004658BF"/>
    <w:rsid w:val="00483065"/>
    <w:rsid w:val="00486047"/>
    <w:rsid w:val="00503BA5"/>
    <w:rsid w:val="00550EC0"/>
    <w:rsid w:val="005764DE"/>
    <w:rsid w:val="005A6265"/>
    <w:rsid w:val="005C1D38"/>
    <w:rsid w:val="005C2E7B"/>
    <w:rsid w:val="005C5162"/>
    <w:rsid w:val="005C6794"/>
    <w:rsid w:val="005D79EB"/>
    <w:rsid w:val="00620BE4"/>
    <w:rsid w:val="006419B1"/>
    <w:rsid w:val="00662429"/>
    <w:rsid w:val="00673FF8"/>
    <w:rsid w:val="006837DA"/>
    <w:rsid w:val="007156BC"/>
    <w:rsid w:val="00725359"/>
    <w:rsid w:val="00736539"/>
    <w:rsid w:val="00761212"/>
    <w:rsid w:val="00762AF2"/>
    <w:rsid w:val="0077728B"/>
    <w:rsid w:val="007938C4"/>
    <w:rsid w:val="007A27B2"/>
    <w:rsid w:val="007F18B5"/>
    <w:rsid w:val="007F7899"/>
    <w:rsid w:val="007F7C2A"/>
    <w:rsid w:val="00853DDC"/>
    <w:rsid w:val="00922A91"/>
    <w:rsid w:val="009238F0"/>
    <w:rsid w:val="00946F86"/>
    <w:rsid w:val="00952554"/>
    <w:rsid w:val="009563E6"/>
    <w:rsid w:val="00965EDB"/>
    <w:rsid w:val="00965EE2"/>
    <w:rsid w:val="00975D30"/>
    <w:rsid w:val="00980EA5"/>
    <w:rsid w:val="009A7B41"/>
    <w:rsid w:val="009F6AC4"/>
    <w:rsid w:val="00A41060"/>
    <w:rsid w:val="00AC2FBD"/>
    <w:rsid w:val="00AE36E2"/>
    <w:rsid w:val="00B0433A"/>
    <w:rsid w:val="00B60782"/>
    <w:rsid w:val="00B91510"/>
    <w:rsid w:val="00BB7A09"/>
    <w:rsid w:val="00BD1000"/>
    <w:rsid w:val="00BF08CC"/>
    <w:rsid w:val="00C32738"/>
    <w:rsid w:val="00CB3702"/>
    <w:rsid w:val="00D228A0"/>
    <w:rsid w:val="00D3406C"/>
    <w:rsid w:val="00D34C41"/>
    <w:rsid w:val="00D60C9B"/>
    <w:rsid w:val="00D657F0"/>
    <w:rsid w:val="00DA082B"/>
    <w:rsid w:val="00DA6499"/>
    <w:rsid w:val="00DB34BB"/>
    <w:rsid w:val="00E54238"/>
    <w:rsid w:val="00EA771D"/>
    <w:rsid w:val="00ED4891"/>
    <w:rsid w:val="00F26182"/>
    <w:rsid w:val="00F613C2"/>
    <w:rsid w:val="00F65BD0"/>
    <w:rsid w:val="00FE57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849356"/>
  <w15:chartTrackingRefBased/>
  <w15:docId w15:val="{B8F27AFF-3DF1-46A5-9DAA-1E43C4072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83065"/>
    <w:pPr>
      <w:spacing w:line="360" w:lineRule="auto"/>
    </w:pPr>
    <w:rPr>
      <w:rFonts w:ascii="Times New Roman" w:hAnsi="Times New Roman"/>
    </w:rPr>
  </w:style>
  <w:style w:type="paragraph" w:styleId="Heading1">
    <w:name w:val="heading 1"/>
    <w:basedOn w:val="Normal"/>
    <w:next w:val="Normal"/>
    <w:link w:val="Heading1Char"/>
    <w:uiPriority w:val="9"/>
    <w:qFormat/>
    <w:rsid w:val="00483065"/>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83065"/>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83065"/>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83065"/>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83065"/>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83065"/>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83065"/>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83065"/>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83065"/>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306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8306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8306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48306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8306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8306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8306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8306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83065"/>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4830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3065"/>
    <w:rPr>
      <w:rFonts w:ascii="Times New Roman" w:hAnsi="Times New Roman"/>
    </w:rPr>
  </w:style>
  <w:style w:type="paragraph" w:styleId="Footer">
    <w:name w:val="footer"/>
    <w:basedOn w:val="Normal"/>
    <w:link w:val="FooterChar"/>
    <w:uiPriority w:val="99"/>
    <w:unhideWhenUsed/>
    <w:rsid w:val="004830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3065"/>
    <w:rPr>
      <w:rFonts w:ascii="Times New Roman" w:hAnsi="Times New Roman"/>
    </w:rPr>
  </w:style>
  <w:style w:type="paragraph" w:styleId="TOCHeading">
    <w:name w:val="TOC Heading"/>
    <w:basedOn w:val="Heading1"/>
    <w:next w:val="Normal"/>
    <w:uiPriority w:val="39"/>
    <w:unhideWhenUsed/>
    <w:qFormat/>
    <w:rsid w:val="004658BF"/>
    <w:pPr>
      <w:numPr>
        <w:numId w:val="0"/>
      </w:numPr>
      <w:spacing w:line="259" w:lineRule="auto"/>
      <w:outlineLvl w:val="9"/>
    </w:pPr>
    <w:rPr>
      <w:lang w:val="en-US"/>
    </w:rPr>
  </w:style>
  <w:style w:type="paragraph" w:styleId="TOC1">
    <w:name w:val="toc 1"/>
    <w:basedOn w:val="Normal"/>
    <w:next w:val="Normal"/>
    <w:autoRedefine/>
    <w:uiPriority w:val="39"/>
    <w:unhideWhenUsed/>
    <w:rsid w:val="004658BF"/>
    <w:pPr>
      <w:spacing w:after="100"/>
    </w:pPr>
  </w:style>
  <w:style w:type="character" w:styleId="Hyperlink">
    <w:name w:val="Hyperlink"/>
    <w:basedOn w:val="DefaultParagraphFont"/>
    <w:uiPriority w:val="99"/>
    <w:unhideWhenUsed/>
    <w:rsid w:val="004658BF"/>
    <w:rPr>
      <w:color w:val="0563C1" w:themeColor="hyperlink"/>
      <w:u w:val="single"/>
    </w:rPr>
  </w:style>
  <w:style w:type="paragraph" w:styleId="TOC2">
    <w:name w:val="toc 2"/>
    <w:basedOn w:val="Normal"/>
    <w:next w:val="Normal"/>
    <w:autoRedefine/>
    <w:uiPriority w:val="39"/>
    <w:unhideWhenUsed/>
    <w:rsid w:val="004658BF"/>
    <w:pPr>
      <w:spacing w:after="100"/>
      <w:ind w:left="220"/>
    </w:pPr>
  </w:style>
  <w:style w:type="table" w:styleId="TableGrid">
    <w:name w:val="Table Grid"/>
    <w:basedOn w:val="TableNormal"/>
    <w:uiPriority w:val="39"/>
    <w:rsid w:val="004658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658B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60C9B"/>
    <w:pPr>
      <w:spacing w:after="0"/>
    </w:pPr>
  </w:style>
  <w:style w:type="paragraph" w:styleId="TOC3">
    <w:name w:val="toc 3"/>
    <w:basedOn w:val="Normal"/>
    <w:next w:val="Normal"/>
    <w:autoRedefine/>
    <w:uiPriority w:val="39"/>
    <w:unhideWhenUsed/>
    <w:rsid w:val="003D125A"/>
    <w:pPr>
      <w:spacing w:after="100"/>
      <w:ind w:left="440"/>
    </w:pPr>
  </w:style>
  <w:style w:type="paragraph" w:styleId="NormalWeb">
    <w:name w:val="Normal (Web)"/>
    <w:basedOn w:val="Normal"/>
    <w:uiPriority w:val="99"/>
    <w:semiHidden/>
    <w:unhideWhenUsed/>
    <w:rsid w:val="00B91510"/>
    <w:pPr>
      <w:spacing w:before="100" w:beforeAutospacing="1" w:after="100" w:afterAutospacing="1" w:line="240" w:lineRule="auto"/>
    </w:pPr>
    <w:rPr>
      <w:rFonts w:eastAsia="Times New Roman" w:cs="Times New Roman"/>
      <w:sz w:val="24"/>
      <w:szCs w:val="24"/>
      <w:lang w:eastAsia="en-GB"/>
    </w:rPr>
  </w:style>
  <w:style w:type="paragraph" w:styleId="ListParagraph">
    <w:name w:val="List Paragraph"/>
    <w:basedOn w:val="Normal"/>
    <w:uiPriority w:val="34"/>
    <w:qFormat/>
    <w:rsid w:val="0023055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3394884">
      <w:bodyDiv w:val="1"/>
      <w:marLeft w:val="0"/>
      <w:marRight w:val="0"/>
      <w:marTop w:val="0"/>
      <w:marBottom w:val="0"/>
      <w:divBdr>
        <w:top w:val="none" w:sz="0" w:space="0" w:color="auto"/>
        <w:left w:val="none" w:sz="0" w:space="0" w:color="auto"/>
        <w:bottom w:val="none" w:sz="0" w:space="0" w:color="auto"/>
        <w:right w:val="none" w:sz="0" w:space="0" w:color="auto"/>
      </w:divBdr>
      <w:divsChild>
        <w:div w:id="1828595619">
          <w:marLeft w:val="0"/>
          <w:marRight w:val="0"/>
          <w:marTop w:val="0"/>
          <w:marBottom w:val="0"/>
          <w:divBdr>
            <w:top w:val="none" w:sz="0" w:space="0" w:color="auto"/>
            <w:left w:val="none" w:sz="0" w:space="0" w:color="auto"/>
            <w:bottom w:val="none" w:sz="0" w:space="0" w:color="auto"/>
            <w:right w:val="none" w:sz="0" w:space="0" w:color="auto"/>
          </w:divBdr>
        </w:div>
      </w:divsChild>
    </w:div>
    <w:div w:id="932250717">
      <w:bodyDiv w:val="1"/>
      <w:marLeft w:val="0"/>
      <w:marRight w:val="0"/>
      <w:marTop w:val="0"/>
      <w:marBottom w:val="0"/>
      <w:divBdr>
        <w:top w:val="none" w:sz="0" w:space="0" w:color="auto"/>
        <w:left w:val="none" w:sz="0" w:space="0" w:color="auto"/>
        <w:bottom w:val="none" w:sz="0" w:space="0" w:color="auto"/>
        <w:right w:val="none" w:sz="0" w:space="0" w:color="auto"/>
      </w:divBdr>
    </w:div>
    <w:div w:id="1089083815">
      <w:bodyDiv w:val="1"/>
      <w:marLeft w:val="0"/>
      <w:marRight w:val="0"/>
      <w:marTop w:val="0"/>
      <w:marBottom w:val="0"/>
      <w:divBdr>
        <w:top w:val="none" w:sz="0" w:space="0" w:color="auto"/>
        <w:left w:val="none" w:sz="0" w:space="0" w:color="auto"/>
        <w:bottom w:val="none" w:sz="0" w:space="0" w:color="auto"/>
        <w:right w:val="none" w:sz="0" w:space="0" w:color="auto"/>
      </w:divBdr>
      <w:divsChild>
        <w:div w:id="31583823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4A1343-9E60-42F3-B36D-E37A4B73AE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23</Pages>
  <Words>3127</Words>
  <Characters>17830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Exeter</Company>
  <LinksUpToDate>false</LinksUpToDate>
  <CharactersWithSpaces>20916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 Lisa</dc:creator>
  <cp:keywords/>
  <dc:description/>
  <cp:lastModifiedBy>Heather Came</cp:lastModifiedBy>
  <cp:revision>21</cp:revision>
  <dcterms:created xsi:type="dcterms:W3CDTF">2024-02-20T06:43:00Z</dcterms:created>
  <dcterms:modified xsi:type="dcterms:W3CDTF">2024-02-20T08:09:00Z</dcterms:modified>
</cp:coreProperties>
</file>