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B0347B" w14:textId="7F33E03C" w:rsidR="007D2D80" w:rsidRDefault="00030AAD" w:rsidP="007D2D80">
      <w:pPr>
        <w:rPr>
          <w:rFonts w:asciiTheme="majorHAnsi" w:hAnsiTheme="majorHAnsi" w:cstheme="majorHAnsi"/>
          <w:sz w:val="52"/>
          <w:szCs w:val="52"/>
        </w:rPr>
      </w:pPr>
      <w:r>
        <w:rPr>
          <w:rFonts w:asciiTheme="majorHAnsi" w:hAnsiTheme="majorHAnsi" w:cstheme="majorHAnsi"/>
          <w:sz w:val="52"/>
          <w:szCs w:val="52"/>
        </w:rPr>
        <w:t>Somota Torofdar (1818669)</w:t>
      </w:r>
    </w:p>
    <w:p w14:paraId="042E63A0" w14:textId="5A01C123" w:rsidR="00030AAD" w:rsidRDefault="00030AAD" w:rsidP="007D2D80">
      <w:pPr>
        <w:rPr>
          <w:rFonts w:asciiTheme="majorHAnsi" w:hAnsiTheme="majorHAnsi" w:cstheme="majorHAnsi"/>
          <w:sz w:val="52"/>
          <w:szCs w:val="52"/>
        </w:rPr>
      </w:pPr>
      <w:r>
        <w:rPr>
          <w:rFonts w:asciiTheme="majorHAnsi" w:hAnsiTheme="majorHAnsi" w:cstheme="majorHAnsi"/>
          <w:sz w:val="52"/>
          <w:szCs w:val="52"/>
        </w:rPr>
        <w:t>Digital Skills and Research Methods</w:t>
      </w:r>
      <w:bookmarkStart w:id="0" w:name="_GoBack"/>
      <w:bookmarkEnd w:id="0"/>
    </w:p>
    <w:p w14:paraId="6D1A96B4" w14:textId="6860583F" w:rsidR="00030AAD" w:rsidRPr="00030AAD" w:rsidRDefault="00030AAD" w:rsidP="007D2D80">
      <w:pPr>
        <w:rPr>
          <w:rFonts w:asciiTheme="majorHAnsi" w:hAnsiTheme="majorHAnsi" w:cstheme="majorHAnsi"/>
          <w:sz w:val="52"/>
          <w:szCs w:val="52"/>
        </w:rPr>
      </w:pPr>
      <w:r>
        <w:rPr>
          <w:rFonts w:asciiTheme="majorHAnsi" w:hAnsiTheme="majorHAnsi" w:cstheme="majorHAnsi"/>
          <w:sz w:val="52"/>
          <w:szCs w:val="52"/>
        </w:rPr>
        <w:t>DSR (BMSW4003)</w:t>
      </w:r>
    </w:p>
    <w:p w14:paraId="0F9B52CF" w14:textId="2CC35312" w:rsidR="007D2D80" w:rsidRPr="00030AAD" w:rsidRDefault="00030AAD" w:rsidP="007D2D80">
      <w:pPr>
        <w:rPr>
          <w:rFonts w:asciiTheme="majorHAnsi" w:hAnsiTheme="majorHAnsi" w:cstheme="majorHAnsi"/>
          <w:sz w:val="52"/>
          <w:szCs w:val="52"/>
        </w:rPr>
      </w:pPr>
      <w:proofErr w:type="spellStart"/>
      <w:r>
        <w:rPr>
          <w:rFonts w:asciiTheme="majorHAnsi" w:hAnsiTheme="majorHAnsi" w:cstheme="majorHAnsi"/>
          <w:sz w:val="52"/>
          <w:szCs w:val="52"/>
        </w:rPr>
        <w:t>Renuga</w:t>
      </w:r>
      <w:proofErr w:type="spellEnd"/>
      <w:r>
        <w:rPr>
          <w:rFonts w:asciiTheme="majorHAnsi" w:hAnsiTheme="majorHAnsi" w:cstheme="majorHAnsi"/>
          <w:sz w:val="52"/>
          <w:szCs w:val="52"/>
        </w:rPr>
        <w:t xml:space="preserve"> Jaya Kumar</w:t>
      </w:r>
    </w:p>
    <w:p w14:paraId="44394143" w14:textId="2CB05D04" w:rsidR="007D2D80" w:rsidRDefault="007D2D80" w:rsidP="001834FC">
      <w:pPr>
        <w:pStyle w:val="Title"/>
        <w:jc w:val="center"/>
      </w:pPr>
    </w:p>
    <w:p w14:paraId="2CE5B69E" w14:textId="77777777" w:rsidR="007D2D80" w:rsidRDefault="007D2D80" w:rsidP="001834FC">
      <w:pPr>
        <w:pStyle w:val="Title"/>
        <w:jc w:val="center"/>
      </w:pPr>
    </w:p>
    <w:p w14:paraId="033EDC6F" w14:textId="77777777" w:rsidR="007D2D80" w:rsidRDefault="007D2D80" w:rsidP="001834FC">
      <w:pPr>
        <w:pStyle w:val="Title"/>
        <w:jc w:val="center"/>
      </w:pPr>
    </w:p>
    <w:p w14:paraId="67CDCBEE" w14:textId="77777777" w:rsidR="007D2D80" w:rsidRDefault="007D2D80" w:rsidP="001834FC">
      <w:pPr>
        <w:pStyle w:val="Title"/>
        <w:jc w:val="center"/>
      </w:pPr>
    </w:p>
    <w:p w14:paraId="16FF8D67" w14:textId="77777777" w:rsidR="007D2D80" w:rsidRDefault="007D2D80" w:rsidP="001834FC">
      <w:pPr>
        <w:pStyle w:val="Title"/>
        <w:jc w:val="center"/>
      </w:pPr>
    </w:p>
    <w:p w14:paraId="0E7CEE81" w14:textId="77777777" w:rsidR="007D2D80" w:rsidRDefault="007D2D80" w:rsidP="001834FC">
      <w:pPr>
        <w:pStyle w:val="Title"/>
        <w:jc w:val="center"/>
      </w:pPr>
    </w:p>
    <w:p w14:paraId="65D91458" w14:textId="77777777" w:rsidR="007D2D80" w:rsidRDefault="007D2D80" w:rsidP="001834FC">
      <w:pPr>
        <w:pStyle w:val="Title"/>
        <w:jc w:val="center"/>
      </w:pPr>
    </w:p>
    <w:p w14:paraId="7995FF93" w14:textId="77777777" w:rsidR="007D2D80" w:rsidRDefault="007D2D80" w:rsidP="001834FC">
      <w:pPr>
        <w:pStyle w:val="Title"/>
        <w:jc w:val="center"/>
      </w:pPr>
    </w:p>
    <w:p w14:paraId="1BCAF245" w14:textId="77777777" w:rsidR="007D2D80" w:rsidRDefault="007D2D80" w:rsidP="001834FC">
      <w:pPr>
        <w:pStyle w:val="Title"/>
        <w:jc w:val="center"/>
      </w:pPr>
    </w:p>
    <w:p w14:paraId="146B59BF" w14:textId="77777777" w:rsidR="007D2D80" w:rsidRDefault="007D2D80" w:rsidP="001834FC">
      <w:pPr>
        <w:pStyle w:val="Title"/>
        <w:jc w:val="center"/>
      </w:pPr>
    </w:p>
    <w:p w14:paraId="4D576411" w14:textId="77777777" w:rsidR="007D2D80" w:rsidRDefault="007D2D80" w:rsidP="001834FC">
      <w:pPr>
        <w:pStyle w:val="Title"/>
        <w:jc w:val="center"/>
      </w:pPr>
    </w:p>
    <w:p w14:paraId="13187EAE" w14:textId="77777777" w:rsidR="007D2D80" w:rsidRDefault="007D2D80" w:rsidP="001834FC">
      <w:pPr>
        <w:pStyle w:val="Title"/>
        <w:jc w:val="center"/>
      </w:pPr>
    </w:p>
    <w:p w14:paraId="507A3B3F" w14:textId="77777777" w:rsidR="007D2D80" w:rsidRDefault="007D2D80" w:rsidP="001834FC">
      <w:pPr>
        <w:pStyle w:val="Title"/>
        <w:jc w:val="center"/>
      </w:pPr>
    </w:p>
    <w:p w14:paraId="323DF7D5" w14:textId="77777777" w:rsidR="007D2D80" w:rsidRDefault="007D2D80" w:rsidP="001834FC">
      <w:pPr>
        <w:pStyle w:val="Title"/>
        <w:jc w:val="center"/>
      </w:pPr>
    </w:p>
    <w:p w14:paraId="184E5067" w14:textId="77777777" w:rsidR="007D2D80" w:rsidRDefault="007D2D80" w:rsidP="001834FC">
      <w:pPr>
        <w:pStyle w:val="Title"/>
        <w:jc w:val="center"/>
      </w:pPr>
    </w:p>
    <w:p w14:paraId="37709355" w14:textId="77777777" w:rsidR="007D2D80" w:rsidRDefault="007D2D80" w:rsidP="001834FC">
      <w:pPr>
        <w:pStyle w:val="Title"/>
        <w:jc w:val="center"/>
      </w:pPr>
    </w:p>
    <w:p w14:paraId="0CF377F0" w14:textId="77777777" w:rsidR="007D2D80" w:rsidRDefault="007D2D80" w:rsidP="001834FC">
      <w:pPr>
        <w:pStyle w:val="Title"/>
        <w:jc w:val="center"/>
      </w:pPr>
    </w:p>
    <w:p w14:paraId="6960ED6D" w14:textId="77777777" w:rsidR="007D2D80" w:rsidRDefault="007D2D80" w:rsidP="001834FC">
      <w:pPr>
        <w:pStyle w:val="Title"/>
        <w:jc w:val="center"/>
      </w:pPr>
    </w:p>
    <w:p w14:paraId="6BD29F2E" w14:textId="77777777" w:rsidR="007D2D80" w:rsidRDefault="007D2D80" w:rsidP="001834FC">
      <w:pPr>
        <w:pStyle w:val="Title"/>
        <w:jc w:val="center"/>
      </w:pPr>
    </w:p>
    <w:p w14:paraId="2F83281F" w14:textId="46815CD1" w:rsidR="00913C8F" w:rsidRDefault="001834FC" w:rsidP="001834FC">
      <w:pPr>
        <w:pStyle w:val="Title"/>
        <w:jc w:val="center"/>
      </w:pPr>
      <w:r>
        <w:t>T</w:t>
      </w:r>
      <w:r w:rsidR="00BB3745">
        <w:t>he Impact of Virtual Learning Environment (VLE) – Moodle on students’ learning experience in the University of Wales Trinity Saint David London Campus</w:t>
      </w:r>
    </w:p>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0123606C" w14:textId="6AA2F4D4" w:rsidR="00406662" w:rsidRDefault="001834FC">
          <w:pPr>
            <w:pStyle w:val="TOC1"/>
            <w:tabs>
              <w:tab w:val="right" w:leader="dot" w:pos="9016"/>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29246025" w:history="1">
            <w:r w:rsidR="00406662" w:rsidRPr="00A278BE">
              <w:rPr>
                <w:rStyle w:val="Hyperlink"/>
                <w:noProof/>
              </w:rPr>
              <w:t>1. Title of the Research:</w:t>
            </w:r>
            <w:r w:rsidR="00406662">
              <w:rPr>
                <w:noProof/>
                <w:webHidden/>
              </w:rPr>
              <w:tab/>
            </w:r>
            <w:r w:rsidR="00406662">
              <w:rPr>
                <w:noProof/>
                <w:webHidden/>
              </w:rPr>
              <w:fldChar w:fldCharType="begin"/>
            </w:r>
            <w:r w:rsidR="00406662">
              <w:rPr>
                <w:noProof/>
                <w:webHidden/>
              </w:rPr>
              <w:instrText xml:space="preserve"> PAGEREF _Toc29246025 \h </w:instrText>
            </w:r>
            <w:r w:rsidR="00406662">
              <w:rPr>
                <w:noProof/>
                <w:webHidden/>
              </w:rPr>
            </w:r>
            <w:r w:rsidR="00406662">
              <w:rPr>
                <w:noProof/>
                <w:webHidden/>
              </w:rPr>
              <w:fldChar w:fldCharType="separate"/>
            </w:r>
            <w:r w:rsidR="00FD5CFE">
              <w:rPr>
                <w:noProof/>
                <w:webHidden/>
              </w:rPr>
              <w:t>1</w:t>
            </w:r>
            <w:r w:rsidR="00406662">
              <w:rPr>
                <w:noProof/>
                <w:webHidden/>
              </w:rPr>
              <w:fldChar w:fldCharType="end"/>
            </w:r>
          </w:hyperlink>
        </w:p>
        <w:p w14:paraId="4536C4CF" w14:textId="3305A285" w:rsidR="00406662" w:rsidRDefault="00C753E8">
          <w:pPr>
            <w:pStyle w:val="TOC1"/>
            <w:tabs>
              <w:tab w:val="right" w:leader="dot" w:pos="9016"/>
            </w:tabs>
            <w:rPr>
              <w:rFonts w:asciiTheme="minorHAnsi" w:eastAsiaTheme="minorEastAsia" w:hAnsiTheme="minorHAnsi"/>
              <w:noProof/>
              <w:color w:val="auto"/>
              <w:sz w:val="22"/>
              <w:lang w:val="en-US"/>
            </w:rPr>
          </w:pPr>
          <w:hyperlink w:anchor="_Toc29246026" w:history="1">
            <w:r w:rsidR="00406662" w:rsidRPr="00A278BE">
              <w:rPr>
                <w:rStyle w:val="Hyperlink"/>
                <w:noProof/>
              </w:rPr>
              <w:t>2. Introduction</w:t>
            </w:r>
            <w:r w:rsidR="00406662">
              <w:rPr>
                <w:noProof/>
                <w:webHidden/>
              </w:rPr>
              <w:tab/>
            </w:r>
            <w:r w:rsidR="00406662">
              <w:rPr>
                <w:noProof/>
                <w:webHidden/>
              </w:rPr>
              <w:fldChar w:fldCharType="begin"/>
            </w:r>
            <w:r w:rsidR="00406662">
              <w:rPr>
                <w:noProof/>
                <w:webHidden/>
              </w:rPr>
              <w:instrText xml:space="preserve"> PAGEREF _Toc29246026 \h </w:instrText>
            </w:r>
            <w:r w:rsidR="00406662">
              <w:rPr>
                <w:noProof/>
                <w:webHidden/>
              </w:rPr>
            </w:r>
            <w:r w:rsidR="00406662">
              <w:rPr>
                <w:noProof/>
                <w:webHidden/>
              </w:rPr>
              <w:fldChar w:fldCharType="separate"/>
            </w:r>
            <w:r w:rsidR="00FD5CFE">
              <w:rPr>
                <w:noProof/>
                <w:webHidden/>
              </w:rPr>
              <w:t>1</w:t>
            </w:r>
            <w:r w:rsidR="00406662">
              <w:rPr>
                <w:noProof/>
                <w:webHidden/>
              </w:rPr>
              <w:fldChar w:fldCharType="end"/>
            </w:r>
          </w:hyperlink>
        </w:p>
        <w:p w14:paraId="61290E2B" w14:textId="6533DDEE" w:rsidR="00406662" w:rsidRDefault="00C753E8">
          <w:pPr>
            <w:pStyle w:val="TOC1"/>
            <w:tabs>
              <w:tab w:val="right" w:leader="dot" w:pos="9016"/>
            </w:tabs>
            <w:rPr>
              <w:rFonts w:asciiTheme="minorHAnsi" w:eastAsiaTheme="minorEastAsia" w:hAnsiTheme="minorHAnsi"/>
              <w:noProof/>
              <w:color w:val="auto"/>
              <w:sz w:val="22"/>
              <w:lang w:val="en-US"/>
            </w:rPr>
          </w:pPr>
          <w:hyperlink w:anchor="_Toc29246027" w:history="1">
            <w:r w:rsidR="00406662" w:rsidRPr="00A278BE">
              <w:rPr>
                <w:rStyle w:val="Hyperlink"/>
                <w:noProof/>
              </w:rPr>
              <w:t>3. Objectives</w:t>
            </w:r>
            <w:r w:rsidR="00406662">
              <w:rPr>
                <w:noProof/>
                <w:webHidden/>
              </w:rPr>
              <w:tab/>
            </w:r>
            <w:r w:rsidR="00406662">
              <w:rPr>
                <w:noProof/>
                <w:webHidden/>
              </w:rPr>
              <w:fldChar w:fldCharType="begin"/>
            </w:r>
            <w:r w:rsidR="00406662">
              <w:rPr>
                <w:noProof/>
                <w:webHidden/>
              </w:rPr>
              <w:instrText xml:space="preserve"> PAGEREF _Toc29246027 \h </w:instrText>
            </w:r>
            <w:r w:rsidR="00406662">
              <w:rPr>
                <w:noProof/>
                <w:webHidden/>
              </w:rPr>
            </w:r>
            <w:r w:rsidR="00406662">
              <w:rPr>
                <w:noProof/>
                <w:webHidden/>
              </w:rPr>
              <w:fldChar w:fldCharType="separate"/>
            </w:r>
            <w:r w:rsidR="00FD5CFE">
              <w:rPr>
                <w:noProof/>
                <w:webHidden/>
              </w:rPr>
              <w:t>1</w:t>
            </w:r>
            <w:r w:rsidR="00406662">
              <w:rPr>
                <w:noProof/>
                <w:webHidden/>
              </w:rPr>
              <w:fldChar w:fldCharType="end"/>
            </w:r>
          </w:hyperlink>
        </w:p>
        <w:p w14:paraId="7F116C2C" w14:textId="450C6691" w:rsidR="00406662" w:rsidRDefault="00C753E8">
          <w:pPr>
            <w:pStyle w:val="TOC1"/>
            <w:tabs>
              <w:tab w:val="right" w:leader="dot" w:pos="9016"/>
            </w:tabs>
            <w:rPr>
              <w:rFonts w:asciiTheme="minorHAnsi" w:eastAsiaTheme="minorEastAsia" w:hAnsiTheme="minorHAnsi"/>
              <w:noProof/>
              <w:color w:val="auto"/>
              <w:sz w:val="22"/>
              <w:lang w:val="en-US"/>
            </w:rPr>
          </w:pPr>
          <w:hyperlink w:anchor="_Toc29246028" w:history="1">
            <w:r w:rsidR="00406662" w:rsidRPr="00A278BE">
              <w:rPr>
                <w:rStyle w:val="Hyperlink"/>
                <w:noProof/>
              </w:rPr>
              <w:t xml:space="preserve">4. Rationale </w:t>
            </w:r>
            <w:r w:rsidR="00406662" w:rsidRPr="00A278BE">
              <w:rPr>
                <w:rStyle w:val="Hyperlink"/>
                <w:noProof/>
              </w:rPr>
              <w:t>o</w:t>
            </w:r>
            <w:r w:rsidR="00406662" w:rsidRPr="00A278BE">
              <w:rPr>
                <w:rStyle w:val="Hyperlink"/>
                <w:noProof/>
              </w:rPr>
              <w:t>f the Research</w:t>
            </w:r>
            <w:r w:rsidR="00406662">
              <w:rPr>
                <w:noProof/>
                <w:webHidden/>
              </w:rPr>
              <w:tab/>
            </w:r>
            <w:r w:rsidR="007C3EEA">
              <w:rPr>
                <w:noProof/>
                <w:webHidden/>
              </w:rPr>
              <w:t>2</w:t>
            </w:r>
          </w:hyperlink>
        </w:p>
        <w:p w14:paraId="5A6FCB0B" w14:textId="60DF89DD" w:rsidR="00406662" w:rsidRDefault="00C753E8">
          <w:pPr>
            <w:pStyle w:val="TOC1"/>
            <w:tabs>
              <w:tab w:val="right" w:leader="dot" w:pos="9016"/>
            </w:tabs>
            <w:rPr>
              <w:rFonts w:asciiTheme="minorHAnsi" w:eastAsiaTheme="minorEastAsia" w:hAnsiTheme="minorHAnsi"/>
              <w:noProof/>
              <w:color w:val="auto"/>
              <w:sz w:val="22"/>
              <w:lang w:val="en-US"/>
            </w:rPr>
          </w:pPr>
          <w:hyperlink w:anchor="_Toc29246029" w:history="1">
            <w:r w:rsidR="00406662" w:rsidRPr="00A278BE">
              <w:rPr>
                <w:rStyle w:val="Hyperlink"/>
                <w:noProof/>
              </w:rPr>
              <w:t>5. Method</w:t>
            </w:r>
            <w:r w:rsidR="00406662" w:rsidRPr="00A278BE">
              <w:rPr>
                <w:rStyle w:val="Hyperlink"/>
                <w:noProof/>
              </w:rPr>
              <w:t>o</w:t>
            </w:r>
            <w:r w:rsidR="00406662" w:rsidRPr="00A278BE">
              <w:rPr>
                <w:rStyle w:val="Hyperlink"/>
                <w:noProof/>
              </w:rPr>
              <w:t>logy</w:t>
            </w:r>
            <w:r w:rsidR="00406662">
              <w:rPr>
                <w:noProof/>
                <w:webHidden/>
              </w:rPr>
              <w:tab/>
            </w:r>
            <w:r w:rsidR="00406662">
              <w:rPr>
                <w:noProof/>
                <w:webHidden/>
              </w:rPr>
              <w:fldChar w:fldCharType="begin"/>
            </w:r>
            <w:r w:rsidR="00406662">
              <w:rPr>
                <w:noProof/>
                <w:webHidden/>
              </w:rPr>
              <w:instrText xml:space="preserve"> PAGEREF _Toc29246029 \h </w:instrText>
            </w:r>
            <w:r w:rsidR="00406662">
              <w:rPr>
                <w:noProof/>
                <w:webHidden/>
              </w:rPr>
            </w:r>
            <w:r w:rsidR="00406662">
              <w:rPr>
                <w:noProof/>
                <w:webHidden/>
              </w:rPr>
              <w:fldChar w:fldCharType="separate"/>
            </w:r>
            <w:r w:rsidR="00FD5CFE">
              <w:rPr>
                <w:noProof/>
                <w:webHidden/>
              </w:rPr>
              <w:t>2</w:t>
            </w:r>
            <w:r w:rsidR="00406662">
              <w:rPr>
                <w:noProof/>
                <w:webHidden/>
              </w:rPr>
              <w:fldChar w:fldCharType="end"/>
            </w:r>
          </w:hyperlink>
        </w:p>
        <w:p w14:paraId="0DCD56F7" w14:textId="1EEE2743" w:rsidR="00406662" w:rsidRDefault="00C753E8">
          <w:pPr>
            <w:pStyle w:val="TOC1"/>
            <w:tabs>
              <w:tab w:val="right" w:leader="dot" w:pos="9016"/>
            </w:tabs>
            <w:rPr>
              <w:rFonts w:asciiTheme="minorHAnsi" w:eastAsiaTheme="minorEastAsia" w:hAnsiTheme="minorHAnsi"/>
              <w:noProof/>
              <w:color w:val="auto"/>
              <w:sz w:val="22"/>
              <w:lang w:val="en-US"/>
            </w:rPr>
          </w:pPr>
          <w:hyperlink w:anchor="_Toc29246030" w:history="1">
            <w:r w:rsidR="00406662" w:rsidRPr="00A278BE">
              <w:rPr>
                <w:rStyle w:val="Hyperlink"/>
                <w:noProof/>
              </w:rPr>
              <w:t>6. Primary Data Analysis</w:t>
            </w:r>
            <w:r w:rsidR="00406662">
              <w:rPr>
                <w:noProof/>
                <w:webHidden/>
              </w:rPr>
              <w:tab/>
            </w:r>
            <w:r w:rsidR="00406662">
              <w:rPr>
                <w:noProof/>
                <w:webHidden/>
              </w:rPr>
              <w:fldChar w:fldCharType="begin"/>
            </w:r>
            <w:r w:rsidR="00406662">
              <w:rPr>
                <w:noProof/>
                <w:webHidden/>
              </w:rPr>
              <w:instrText xml:space="preserve"> PAGEREF _Toc29246030 \h </w:instrText>
            </w:r>
            <w:r w:rsidR="00406662">
              <w:rPr>
                <w:noProof/>
                <w:webHidden/>
              </w:rPr>
            </w:r>
            <w:r w:rsidR="00406662">
              <w:rPr>
                <w:noProof/>
                <w:webHidden/>
              </w:rPr>
              <w:fldChar w:fldCharType="separate"/>
            </w:r>
            <w:r w:rsidR="00FD5CFE">
              <w:rPr>
                <w:noProof/>
                <w:webHidden/>
              </w:rPr>
              <w:t>2</w:t>
            </w:r>
            <w:r w:rsidR="00406662">
              <w:rPr>
                <w:noProof/>
                <w:webHidden/>
              </w:rPr>
              <w:fldChar w:fldCharType="end"/>
            </w:r>
          </w:hyperlink>
        </w:p>
        <w:p w14:paraId="198DFFC6" w14:textId="0DF5132F" w:rsidR="00406662" w:rsidRDefault="00C753E8">
          <w:pPr>
            <w:pStyle w:val="TOC1"/>
            <w:tabs>
              <w:tab w:val="right" w:leader="dot" w:pos="9016"/>
            </w:tabs>
            <w:rPr>
              <w:rFonts w:asciiTheme="minorHAnsi" w:eastAsiaTheme="minorEastAsia" w:hAnsiTheme="minorHAnsi"/>
              <w:noProof/>
              <w:color w:val="auto"/>
              <w:sz w:val="22"/>
              <w:lang w:val="en-US"/>
            </w:rPr>
          </w:pPr>
          <w:hyperlink w:anchor="_Toc29246031" w:history="1">
            <w:r w:rsidR="00406662" w:rsidRPr="00A278BE">
              <w:rPr>
                <w:rStyle w:val="Hyperlink"/>
                <w:noProof/>
              </w:rPr>
              <w:t>7. Secondary Data Analysis</w:t>
            </w:r>
            <w:r w:rsidR="00406662">
              <w:rPr>
                <w:noProof/>
                <w:webHidden/>
              </w:rPr>
              <w:tab/>
            </w:r>
            <w:r w:rsidR="007C3EEA">
              <w:rPr>
                <w:noProof/>
                <w:webHidden/>
              </w:rPr>
              <w:t>7</w:t>
            </w:r>
          </w:hyperlink>
        </w:p>
        <w:p w14:paraId="779A11B0" w14:textId="15ABC7A2" w:rsidR="00406662" w:rsidRDefault="00C753E8">
          <w:pPr>
            <w:pStyle w:val="TOC1"/>
            <w:tabs>
              <w:tab w:val="right" w:leader="dot" w:pos="9016"/>
            </w:tabs>
            <w:rPr>
              <w:rFonts w:asciiTheme="minorHAnsi" w:eastAsiaTheme="minorEastAsia" w:hAnsiTheme="minorHAnsi"/>
              <w:noProof/>
              <w:color w:val="auto"/>
              <w:sz w:val="22"/>
              <w:lang w:val="en-US"/>
            </w:rPr>
          </w:pPr>
          <w:hyperlink w:anchor="_Toc29246032" w:history="1">
            <w:r w:rsidR="00406662" w:rsidRPr="00A278BE">
              <w:rPr>
                <w:rStyle w:val="Hyperlink"/>
                <w:noProof/>
              </w:rPr>
              <w:t>8. Conclusion</w:t>
            </w:r>
            <w:r w:rsidR="00406662">
              <w:rPr>
                <w:noProof/>
                <w:webHidden/>
              </w:rPr>
              <w:tab/>
            </w:r>
            <w:r w:rsidR="007C3EEA">
              <w:rPr>
                <w:noProof/>
                <w:webHidden/>
              </w:rPr>
              <w:t>7</w:t>
            </w:r>
          </w:hyperlink>
        </w:p>
        <w:p w14:paraId="6CA58711" w14:textId="11C4EA52" w:rsidR="00406662" w:rsidRDefault="00C753E8">
          <w:pPr>
            <w:pStyle w:val="TOC1"/>
            <w:tabs>
              <w:tab w:val="right" w:leader="dot" w:pos="9016"/>
            </w:tabs>
            <w:rPr>
              <w:rFonts w:asciiTheme="minorHAnsi" w:eastAsiaTheme="minorEastAsia" w:hAnsiTheme="minorHAnsi"/>
              <w:noProof/>
              <w:color w:val="auto"/>
              <w:sz w:val="22"/>
              <w:lang w:val="en-US"/>
            </w:rPr>
          </w:pPr>
          <w:hyperlink w:anchor="_Toc29246033" w:history="1">
            <w:r w:rsidR="00406662" w:rsidRPr="00A278BE">
              <w:rPr>
                <w:rStyle w:val="Hyperlink"/>
                <w:noProof/>
              </w:rPr>
              <w:t>7. Recommendations</w:t>
            </w:r>
            <w:r w:rsidR="00406662">
              <w:rPr>
                <w:noProof/>
                <w:webHidden/>
              </w:rPr>
              <w:tab/>
            </w:r>
            <w:r w:rsidR="007C3EEA">
              <w:rPr>
                <w:noProof/>
                <w:webHidden/>
              </w:rPr>
              <w:t>8</w:t>
            </w:r>
          </w:hyperlink>
        </w:p>
        <w:p w14:paraId="253B9A61" w14:textId="548E87C3" w:rsidR="00406662" w:rsidRDefault="00C753E8">
          <w:pPr>
            <w:pStyle w:val="TOC1"/>
            <w:tabs>
              <w:tab w:val="right" w:leader="dot" w:pos="9016"/>
            </w:tabs>
            <w:rPr>
              <w:rFonts w:asciiTheme="minorHAnsi" w:eastAsiaTheme="minorEastAsia" w:hAnsiTheme="minorHAnsi"/>
              <w:noProof/>
              <w:color w:val="auto"/>
              <w:sz w:val="22"/>
              <w:lang w:val="en-US"/>
            </w:rPr>
          </w:pPr>
          <w:hyperlink w:anchor="_Toc29246034" w:history="1">
            <w:r w:rsidR="00406662" w:rsidRPr="00A278BE">
              <w:rPr>
                <w:rStyle w:val="Hyperlink"/>
                <w:noProof/>
              </w:rPr>
              <w:t>Reference</w:t>
            </w:r>
            <w:r w:rsidR="00406662">
              <w:rPr>
                <w:noProof/>
                <w:webHidden/>
              </w:rPr>
              <w:tab/>
            </w:r>
            <w:r w:rsidR="007C3EEA">
              <w:rPr>
                <w:noProof/>
                <w:webHidden/>
              </w:rPr>
              <w:t>9</w:t>
            </w:r>
          </w:hyperlink>
        </w:p>
        <w:p w14:paraId="7A9E30CF" w14:textId="064FDA4D" w:rsidR="00406662" w:rsidRDefault="00C753E8">
          <w:pPr>
            <w:pStyle w:val="TOC1"/>
            <w:tabs>
              <w:tab w:val="right" w:leader="dot" w:pos="9016"/>
            </w:tabs>
            <w:rPr>
              <w:rFonts w:asciiTheme="minorHAnsi" w:eastAsiaTheme="minorEastAsia" w:hAnsiTheme="minorHAnsi"/>
              <w:noProof/>
              <w:color w:val="auto"/>
              <w:sz w:val="22"/>
              <w:lang w:val="en-US"/>
            </w:rPr>
          </w:pPr>
          <w:hyperlink w:anchor="_Toc29246035" w:history="1">
            <w:r w:rsidR="00406662" w:rsidRPr="00A278BE">
              <w:rPr>
                <w:rStyle w:val="Hyperlink"/>
                <w:noProof/>
              </w:rPr>
              <w:t>A</w:t>
            </w:r>
            <w:r w:rsidR="00406662" w:rsidRPr="00A278BE">
              <w:rPr>
                <w:rStyle w:val="Hyperlink"/>
                <w:noProof/>
              </w:rPr>
              <w:t>p</w:t>
            </w:r>
            <w:r w:rsidR="00406662" w:rsidRPr="00A278BE">
              <w:rPr>
                <w:rStyle w:val="Hyperlink"/>
                <w:noProof/>
              </w:rPr>
              <w:t>pendix</w:t>
            </w:r>
            <w:r w:rsidR="00406662">
              <w:rPr>
                <w:noProof/>
                <w:webHidden/>
              </w:rPr>
              <w:tab/>
            </w:r>
            <w:r w:rsidR="007C3EEA">
              <w:rPr>
                <w:noProof/>
                <w:webHidden/>
              </w:rPr>
              <w:t>10</w:t>
            </w:r>
          </w:hyperlink>
        </w:p>
        <w:p w14:paraId="11FB9FCD" w14:textId="21C37089" w:rsidR="001834FC" w:rsidRDefault="001834FC">
          <w:r>
            <w:rPr>
              <w:b/>
              <w:bCs/>
              <w:noProof/>
            </w:rPr>
            <w:fldChar w:fldCharType="end"/>
          </w:r>
        </w:p>
      </w:sdtContent>
    </w:sdt>
    <w:p w14:paraId="0E64312A" w14:textId="73F329D3" w:rsidR="001834FC" w:rsidRDefault="001834FC"/>
    <w:p w14:paraId="2C2A230B" w14:textId="0E1A0C9D" w:rsidR="004759E7" w:rsidRDefault="004759E7">
      <w:pPr>
        <w:pStyle w:val="TableofFigures"/>
        <w:tabs>
          <w:tab w:val="right" w:leader="dot" w:pos="9016"/>
        </w:tabs>
        <w:rPr>
          <w:noProof/>
        </w:rPr>
      </w:pPr>
      <w:r>
        <w:fldChar w:fldCharType="begin"/>
      </w:r>
      <w:r>
        <w:instrText xml:space="preserve"> TOC \h \z \c "Figure" </w:instrText>
      </w:r>
      <w:r>
        <w:fldChar w:fldCharType="separate"/>
      </w:r>
      <w:hyperlink w:anchor="_Toc29246141" w:history="1">
        <w:r w:rsidRPr="00BD06B0">
          <w:rPr>
            <w:rStyle w:val="Hyperlink"/>
            <w:noProof/>
          </w:rPr>
          <w:t>Figure 1: Demographic profile of respondents</w:t>
        </w:r>
        <w:r>
          <w:rPr>
            <w:noProof/>
            <w:webHidden/>
          </w:rPr>
          <w:tab/>
        </w:r>
        <w:r>
          <w:rPr>
            <w:noProof/>
            <w:webHidden/>
          </w:rPr>
          <w:fldChar w:fldCharType="begin"/>
        </w:r>
        <w:r>
          <w:rPr>
            <w:noProof/>
            <w:webHidden/>
          </w:rPr>
          <w:instrText xml:space="preserve"> PAGEREF _Toc29246141 \h </w:instrText>
        </w:r>
        <w:r>
          <w:rPr>
            <w:noProof/>
            <w:webHidden/>
          </w:rPr>
        </w:r>
        <w:r>
          <w:rPr>
            <w:noProof/>
            <w:webHidden/>
          </w:rPr>
          <w:fldChar w:fldCharType="separate"/>
        </w:r>
        <w:r>
          <w:rPr>
            <w:noProof/>
            <w:webHidden/>
          </w:rPr>
          <w:t>3</w:t>
        </w:r>
        <w:r>
          <w:rPr>
            <w:noProof/>
            <w:webHidden/>
          </w:rPr>
          <w:fldChar w:fldCharType="end"/>
        </w:r>
      </w:hyperlink>
    </w:p>
    <w:p w14:paraId="678F3077" w14:textId="4876AB91" w:rsidR="004759E7" w:rsidRDefault="00C753E8">
      <w:pPr>
        <w:pStyle w:val="TableofFigures"/>
        <w:tabs>
          <w:tab w:val="right" w:leader="dot" w:pos="9016"/>
        </w:tabs>
        <w:rPr>
          <w:noProof/>
        </w:rPr>
      </w:pPr>
      <w:hyperlink w:anchor="_Toc29246142" w:history="1">
        <w:r w:rsidR="004759E7" w:rsidRPr="00BD06B0">
          <w:rPr>
            <w:rStyle w:val="Hyperlink"/>
            <w:noProof/>
          </w:rPr>
          <w:t>Figure 2: Age range of the participants</w:t>
        </w:r>
        <w:r w:rsidR="004759E7">
          <w:rPr>
            <w:noProof/>
            <w:webHidden/>
          </w:rPr>
          <w:tab/>
        </w:r>
        <w:r w:rsidR="004759E7">
          <w:rPr>
            <w:noProof/>
            <w:webHidden/>
          </w:rPr>
          <w:fldChar w:fldCharType="begin"/>
        </w:r>
        <w:r w:rsidR="004759E7">
          <w:rPr>
            <w:noProof/>
            <w:webHidden/>
          </w:rPr>
          <w:instrText xml:space="preserve"> PAGEREF _Toc29246142 \h </w:instrText>
        </w:r>
        <w:r w:rsidR="004759E7">
          <w:rPr>
            <w:noProof/>
            <w:webHidden/>
          </w:rPr>
        </w:r>
        <w:r w:rsidR="004759E7">
          <w:rPr>
            <w:noProof/>
            <w:webHidden/>
          </w:rPr>
          <w:fldChar w:fldCharType="separate"/>
        </w:r>
        <w:r w:rsidR="004759E7">
          <w:rPr>
            <w:noProof/>
            <w:webHidden/>
          </w:rPr>
          <w:t>3</w:t>
        </w:r>
        <w:r w:rsidR="004759E7">
          <w:rPr>
            <w:noProof/>
            <w:webHidden/>
          </w:rPr>
          <w:fldChar w:fldCharType="end"/>
        </w:r>
      </w:hyperlink>
    </w:p>
    <w:p w14:paraId="7B432C67" w14:textId="476E7758" w:rsidR="004759E7" w:rsidRDefault="00C753E8">
      <w:pPr>
        <w:pStyle w:val="TableofFigures"/>
        <w:tabs>
          <w:tab w:val="right" w:leader="dot" w:pos="9016"/>
        </w:tabs>
        <w:rPr>
          <w:noProof/>
        </w:rPr>
      </w:pPr>
      <w:hyperlink w:anchor="_Toc29246143" w:history="1">
        <w:r w:rsidR="004759E7" w:rsidRPr="00BD06B0">
          <w:rPr>
            <w:rStyle w:val="Hyperlink"/>
            <w:noProof/>
          </w:rPr>
          <w:t>Figure 3: Respondents view whether Moodle is easy to use or not</w:t>
        </w:r>
        <w:r w:rsidR="004759E7">
          <w:rPr>
            <w:noProof/>
            <w:webHidden/>
          </w:rPr>
          <w:tab/>
        </w:r>
        <w:r w:rsidR="004759E7">
          <w:rPr>
            <w:noProof/>
            <w:webHidden/>
          </w:rPr>
          <w:fldChar w:fldCharType="begin"/>
        </w:r>
        <w:r w:rsidR="004759E7">
          <w:rPr>
            <w:noProof/>
            <w:webHidden/>
          </w:rPr>
          <w:instrText xml:space="preserve"> PAGEREF _Toc29246143 \h </w:instrText>
        </w:r>
        <w:r w:rsidR="004759E7">
          <w:rPr>
            <w:noProof/>
            <w:webHidden/>
          </w:rPr>
        </w:r>
        <w:r w:rsidR="004759E7">
          <w:rPr>
            <w:noProof/>
            <w:webHidden/>
          </w:rPr>
          <w:fldChar w:fldCharType="separate"/>
        </w:r>
        <w:r w:rsidR="004759E7">
          <w:rPr>
            <w:noProof/>
            <w:webHidden/>
          </w:rPr>
          <w:t>4</w:t>
        </w:r>
        <w:r w:rsidR="004759E7">
          <w:rPr>
            <w:noProof/>
            <w:webHidden/>
          </w:rPr>
          <w:fldChar w:fldCharType="end"/>
        </w:r>
      </w:hyperlink>
    </w:p>
    <w:p w14:paraId="5B0B7031" w14:textId="215C4C6F" w:rsidR="004759E7" w:rsidRDefault="00C753E8">
      <w:pPr>
        <w:pStyle w:val="TableofFigures"/>
        <w:tabs>
          <w:tab w:val="right" w:leader="dot" w:pos="9016"/>
        </w:tabs>
        <w:rPr>
          <w:noProof/>
        </w:rPr>
      </w:pPr>
      <w:hyperlink w:anchor="_Toc29246144" w:history="1">
        <w:r w:rsidR="004759E7" w:rsidRPr="00BD06B0">
          <w:rPr>
            <w:rStyle w:val="Hyperlink"/>
            <w:noProof/>
          </w:rPr>
          <w:t xml:space="preserve">Figure 4: </w:t>
        </w:r>
        <w:r w:rsidR="00FF25AB">
          <w:rPr>
            <w:rStyle w:val="Hyperlink"/>
            <w:noProof/>
          </w:rPr>
          <w:t>C</w:t>
        </w:r>
        <w:r w:rsidR="004759E7" w:rsidRPr="00BD06B0">
          <w:rPr>
            <w:rStyle w:val="Hyperlink"/>
            <w:noProof/>
          </w:rPr>
          <w:t>o</w:t>
        </w:r>
        <w:r w:rsidR="004759E7" w:rsidRPr="00BD06B0">
          <w:rPr>
            <w:rStyle w:val="Hyperlink"/>
            <w:noProof/>
          </w:rPr>
          <w:t>nfident in using Moodle or not</w:t>
        </w:r>
        <w:r w:rsidR="004759E7">
          <w:rPr>
            <w:noProof/>
            <w:webHidden/>
          </w:rPr>
          <w:tab/>
        </w:r>
        <w:r w:rsidR="004759E7">
          <w:rPr>
            <w:noProof/>
            <w:webHidden/>
          </w:rPr>
          <w:fldChar w:fldCharType="begin"/>
        </w:r>
        <w:r w:rsidR="004759E7">
          <w:rPr>
            <w:noProof/>
            <w:webHidden/>
          </w:rPr>
          <w:instrText xml:space="preserve"> PAGEREF _Toc29246144 \h </w:instrText>
        </w:r>
        <w:r w:rsidR="004759E7">
          <w:rPr>
            <w:noProof/>
            <w:webHidden/>
          </w:rPr>
        </w:r>
        <w:r w:rsidR="004759E7">
          <w:rPr>
            <w:noProof/>
            <w:webHidden/>
          </w:rPr>
          <w:fldChar w:fldCharType="separate"/>
        </w:r>
        <w:r w:rsidR="004759E7">
          <w:rPr>
            <w:noProof/>
            <w:webHidden/>
          </w:rPr>
          <w:t>4</w:t>
        </w:r>
        <w:r w:rsidR="004759E7">
          <w:rPr>
            <w:noProof/>
            <w:webHidden/>
          </w:rPr>
          <w:fldChar w:fldCharType="end"/>
        </w:r>
      </w:hyperlink>
    </w:p>
    <w:p w14:paraId="6DA8AB0B" w14:textId="5559C9FC" w:rsidR="004759E7" w:rsidRDefault="00C753E8">
      <w:pPr>
        <w:pStyle w:val="TableofFigures"/>
        <w:tabs>
          <w:tab w:val="right" w:leader="dot" w:pos="9016"/>
        </w:tabs>
        <w:rPr>
          <w:noProof/>
        </w:rPr>
      </w:pPr>
      <w:hyperlink w:anchor="_Toc29246146" w:history="1">
        <w:r w:rsidR="004759E7" w:rsidRPr="00BD06B0">
          <w:rPr>
            <w:rStyle w:val="Hyperlink"/>
            <w:noProof/>
          </w:rPr>
          <w:t>Figure</w:t>
        </w:r>
        <w:r w:rsidR="00FF25AB">
          <w:rPr>
            <w:rStyle w:val="Hyperlink"/>
            <w:noProof/>
          </w:rPr>
          <w:t xml:space="preserve"> 5:</w:t>
        </w:r>
        <w:r w:rsidR="004759E7" w:rsidRPr="00BD06B0">
          <w:rPr>
            <w:rStyle w:val="Hyperlink"/>
            <w:noProof/>
          </w:rPr>
          <w:t xml:space="preserve"> Moodle has appropriate amount of information to help different modules or not</w:t>
        </w:r>
        <w:r w:rsidR="004759E7">
          <w:rPr>
            <w:noProof/>
            <w:webHidden/>
          </w:rPr>
          <w:tab/>
        </w:r>
        <w:r w:rsidR="004759E7">
          <w:rPr>
            <w:noProof/>
            <w:webHidden/>
          </w:rPr>
          <w:fldChar w:fldCharType="begin"/>
        </w:r>
        <w:r w:rsidR="004759E7">
          <w:rPr>
            <w:noProof/>
            <w:webHidden/>
          </w:rPr>
          <w:instrText xml:space="preserve"> PAGEREF _Toc29246146 \h </w:instrText>
        </w:r>
        <w:r w:rsidR="004759E7">
          <w:rPr>
            <w:noProof/>
            <w:webHidden/>
          </w:rPr>
        </w:r>
        <w:r w:rsidR="004759E7">
          <w:rPr>
            <w:noProof/>
            <w:webHidden/>
          </w:rPr>
          <w:fldChar w:fldCharType="separate"/>
        </w:r>
        <w:r w:rsidR="004759E7">
          <w:rPr>
            <w:noProof/>
            <w:webHidden/>
          </w:rPr>
          <w:t>5</w:t>
        </w:r>
        <w:r w:rsidR="004759E7">
          <w:rPr>
            <w:noProof/>
            <w:webHidden/>
          </w:rPr>
          <w:fldChar w:fldCharType="end"/>
        </w:r>
      </w:hyperlink>
    </w:p>
    <w:p w14:paraId="7AB6AA12" w14:textId="7D88DB25" w:rsidR="004759E7" w:rsidRDefault="00C753E8">
      <w:pPr>
        <w:pStyle w:val="TableofFigures"/>
        <w:tabs>
          <w:tab w:val="right" w:leader="dot" w:pos="9016"/>
        </w:tabs>
        <w:rPr>
          <w:noProof/>
        </w:rPr>
      </w:pPr>
      <w:hyperlink w:anchor="_Toc29246147" w:history="1">
        <w:r w:rsidR="004759E7" w:rsidRPr="00BD06B0">
          <w:rPr>
            <w:rStyle w:val="Hyperlink"/>
            <w:noProof/>
          </w:rPr>
          <w:t xml:space="preserve">Figure </w:t>
        </w:r>
        <w:r w:rsidR="00FF25AB">
          <w:rPr>
            <w:rStyle w:val="Hyperlink"/>
            <w:noProof/>
          </w:rPr>
          <w:t xml:space="preserve">6: </w:t>
        </w:r>
        <w:r w:rsidR="004759E7" w:rsidRPr="00BD06B0">
          <w:rPr>
            <w:rStyle w:val="Hyperlink"/>
            <w:noProof/>
          </w:rPr>
          <w:t>Moodle need to be more interactive or not</w:t>
        </w:r>
        <w:r w:rsidR="004759E7">
          <w:rPr>
            <w:noProof/>
            <w:webHidden/>
          </w:rPr>
          <w:tab/>
        </w:r>
        <w:r w:rsidR="004759E7">
          <w:rPr>
            <w:noProof/>
            <w:webHidden/>
          </w:rPr>
          <w:fldChar w:fldCharType="begin"/>
        </w:r>
        <w:r w:rsidR="004759E7">
          <w:rPr>
            <w:noProof/>
            <w:webHidden/>
          </w:rPr>
          <w:instrText xml:space="preserve"> PAGEREF _Toc29246147 \h </w:instrText>
        </w:r>
        <w:r w:rsidR="004759E7">
          <w:rPr>
            <w:noProof/>
            <w:webHidden/>
          </w:rPr>
        </w:r>
        <w:r w:rsidR="004759E7">
          <w:rPr>
            <w:noProof/>
            <w:webHidden/>
          </w:rPr>
          <w:fldChar w:fldCharType="separate"/>
        </w:r>
        <w:r w:rsidR="004759E7">
          <w:rPr>
            <w:noProof/>
            <w:webHidden/>
          </w:rPr>
          <w:t>6</w:t>
        </w:r>
        <w:r w:rsidR="004759E7">
          <w:rPr>
            <w:noProof/>
            <w:webHidden/>
          </w:rPr>
          <w:fldChar w:fldCharType="end"/>
        </w:r>
      </w:hyperlink>
    </w:p>
    <w:p w14:paraId="3737CDF5" w14:textId="327F0DD0" w:rsidR="004759E7" w:rsidRDefault="00C753E8">
      <w:pPr>
        <w:pStyle w:val="TableofFigures"/>
        <w:tabs>
          <w:tab w:val="right" w:leader="dot" w:pos="9016"/>
        </w:tabs>
        <w:rPr>
          <w:noProof/>
        </w:rPr>
      </w:pPr>
      <w:hyperlink w:anchor="_Toc29246150" w:history="1">
        <w:r w:rsidR="004759E7" w:rsidRPr="00BD06B0">
          <w:rPr>
            <w:rStyle w:val="Hyperlink"/>
            <w:noProof/>
          </w:rPr>
          <w:t xml:space="preserve">Figure </w:t>
        </w:r>
        <w:r w:rsidR="00FF25AB">
          <w:rPr>
            <w:rStyle w:val="Hyperlink"/>
            <w:noProof/>
          </w:rPr>
          <w:t>7</w:t>
        </w:r>
        <w:r w:rsidR="004759E7" w:rsidRPr="00BD06B0">
          <w:rPr>
            <w:rStyle w:val="Hyperlink"/>
            <w:noProof/>
          </w:rPr>
          <w:t>: Respondents usage of Moodle</w:t>
        </w:r>
        <w:r w:rsidR="004759E7">
          <w:rPr>
            <w:noProof/>
            <w:webHidden/>
          </w:rPr>
          <w:tab/>
        </w:r>
        <w:r w:rsidR="00FF25AB">
          <w:rPr>
            <w:noProof/>
            <w:webHidden/>
          </w:rPr>
          <w:t>6</w:t>
        </w:r>
      </w:hyperlink>
    </w:p>
    <w:p w14:paraId="0BEB37EE" w14:textId="0033351C" w:rsidR="001834FC" w:rsidRDefault="004759E7" w:rsidP="004759E7">
      <w:pPr>
        <w:sectPr w:rsidR="001834FC" w:rsidSect="00FF1717">
          <w:footerReference w:type="default" r:id="rId8"/>
          <w:pgSz w:w="11906" w:h="16838" w:code="9"/>
          <w:pgMar w:top="1440" w:right="1440" w:bottom="1440" w:left="1440" w:header="720" w:footer="720" w:gutter="0"/>
          <w:pgNumType w:fmt="lowerRoman"/>
          <w:cols w:space="720"/>
          <w:docGrid w:linePitch="360"/>
        </w:sectPr>
      </w:pPr>
      <w:r>
        <w:fldChar w:fldCharType="end"/>
      </w:r>
    </w:p>
    <w:p w14:paraId="194129F4" w14:textId="7D6036CC" w:rsidR="001834FC" w:rsidRDefault="00BB3745" w:rsidP="001834FC">
      <w:pPr>
        <w:pStyle w:val="Heading1"/>
      </w:pPr>
      <w:bookmarkStart w:id="1" w:name="_Toc29246025"/>
      <w:r>
        <w:lastRenderedPageBreak/>
        <w:t>1. Title of the Research:</w:t>
      </w:r>
      <w:bookmarkEnd w:id="1"/>
      <w:r>
        <w:t xml:space="preserve"> </w:t>
      </w:r>
    </w:p>
    <w:p w14:paraId="31215FEB" w14:textId="6274AE97" w:rsidR="00BB3745" w:rsidRDefault="00BB3745" w:rsidP="00BB3745">
      <w:r>
        <w:t xml:space="preserve">The Impact </w:t>
      </w:r>
      <w:r w:rsidRPr="00BB3745">
        <w:t>of Virtual Learning Environment (VLE) – Moodle on students’ learning experience in the University of Wales Trinity Saint David London Campus</w:t>
      </w:r>
      <w:r>
        <w:t xml:space="preserve">. </w:t>
      </w:r>
    </w:p>
    <w:p w14:paraId="315AB2CB" w14:textId="5BB944D3" w:rsidR="00BB3745" w:rsidRDefault="00BB3745" w:rsidP="00F87013">
      <w:pPr>
        <w:pStyle w:val="Heading1"/>
      </w:pPr>
      <w:bookmarkStart w:id="2" w:name="_Toc29246026"/>
      <w:r>
        <w:t>2. Introduction</w:t>
      </w:r>
      <w:bookmarkEnd w:id="2"/>
      <w:r>
        <w:t xml:space="preserve"> </w:t>
      </w:r>
    </w:p>
    <w:p w14:paraId="6D923D46" w14:textId="39E9E146" w:rsidR="00F87013" w:rsidRDefault="00F87013" w:rsidP="00BB3745">
      <w:r>
        <w:t xml:space="preserve">Virtual Learning Experience (VLE) is a ground-breaking invention that is aiding students to </w:t>
      </w:r>
      <w:r w:rsidR="00CC6BDE">
        <w:t>ensure access to learning material 24/7</w:t>
      </w:r>
      <w:r w:rsidR="00FD5CFE">
        <w:t xml:space="preserve"> (</w:t>
      </w:r>
      <w:proofErr w:type="spellStart"/>
      <w:r w:rsidR="00FD5CFE">
        <w:t>Amandu</w:t>
      </w:r>
      <w:proofErr w:type="spellEnd"/>
      <w:r w:rsidR="00FD5CFE">
        <w:t xml:space="preserve"> et al., 2013)</w:t>
      </w:r>
      <w:r w:rsidR="00CC6BDE">
        <w:t>. VLE is a platform where the students as well as the teachers can interact with each other whenever required. Moodle is one of the widely used VLE media all over the world</w:t>
      </w:r>
      <w:r w:rsidR="00FD5CFE">
        <w:t xml:space="preserve"> (</w:t>
      </w:r>
      <w:proofErr w:type="spellStart"/>
      <w:r w:rsidR="00FD5CFE">
        <w:t>Suake</w:t>
      </w:r>
      <w:proofErr w:type="spellEnd"/>
      <w:r w:rsidR="00FD5CFE">
        <w:t xml:space="preserve"> et al., 2011)</w:t>
      </w:r>
      <w:r w:rsidR="00CC6BDE">
        <w:t xml:space="preserve">. Students as well as the tutor’s uploads tasks, assignments, lectures and other notice through the platform. This research will analyse how the VLE-Moodle </w:t>
      </w:r>
      <w:r w:rsidR="00D11F4F">
        <w:t xml:space="preserve">impacts the learning experience of the students of University of Wales Trinity Saint David London Campus. </w:t>
      </w:r>
      <w:r w:rsidR="001151F9">
        <w:t xml:space="preserve">The students of the University of Wales Trinity Saint David London Campus use Moodle to regular to update their task status as well as the tutors also provides necessary notice and lecture via this media. Hence, the researcher considered to take the opinion of the students of the University of Wales Trinity Saint David London Campus to analyse to what extent the Moodle platform impacts the learning experience of </w:t>
      </w:r>
      <w:r w:rsidR="000A3BD8">
        <w:t xml:space="preserve">the students. </w:t>
      </w:r>
    </w:p>
    <w:p w14:paraId="32F922DD" w14:textId="5579FCD6" w:rsidR="00BB3745" w:rsidRDefault="00BB3745" w:rsidP="00380123">
      <w:pPr>
        <w:pStyle w:val="Heading1"/>
      </w:pPr>
      <w:bookmarkStart w:id="3" w:name="_Toc29246027"/>
      <w:r>
        <w:t>3. Objectives</w:t>
      </w:r>
      <w:bookmarkEnd w:id="3"/>
      <w:r>
        <w:t xml:space="preserve"> </w:t>
      </w:r>
    </w:p>
    <w:p w14:paraId="0D791A89" w14:textId="77777777" w:rsidR="00380123" w:rsidRDefault="00380123" w:rsidP="00380123">
      <w:r>
        <w:t xml:space="preserve">The following objectives are set to achieve from the research: </w:t>
      </w:r>
    </w:p>
    <w:p w14:paraId="4C8D1B51" w14:textId="407CC407" w:rsidR="00380123" w:rsidRDefault="00380123" w:rsidP="00380123">
      <w:pPr>
        <w:pStyle w:val="ListParagraph"/>
        <w:numPr>
          <w:ilvl w:val="0"/>
          <w:numId w:val="3"/>
        </w:numPr>
      </w:pPr>
      <w:r>
        <w:t xml:space="preserve">To investigate the usage of Moodle by the students of </w:t>
      </w:r>
      <w:r w:rsidRPr="00BB3745">
        <w:t>the University of Wales Trinity Saint David London Campus</w:t>
      </w:r>
      <w:r>
        <w:t xml:space="preserve">. </w:t>
      </w:r>
    </w:p>
    <w:p w14:paraId="6C6EAA51" w14:textId="0CC21DE1" w:rsidR="00380123" w:rsidRDefault="00380123" w:rsidP="00380123">
      <w:pPr>
        <w:pStyle w:val="ListParagraph"/>
        <w:numPr>
          <w:ilvl w:val="0"/>
          <w:numId w:val="1"/>
        </w:numPr>
      </w:pPr>
      <w:r>
        <w:t xml:space="preserve">To analyse the level of satisfaction regarding using Moodle by the students of </w:t>
      </w:r>
      <w:r w:rsidRPr="00BB3745">
        <w:t>the University of Wales Trinity Saint David London Campus</w:t>
      </w:r>
    </w:p>
    <w:p w14:paraId="4B929861" w14:textId="77777777" w:rsidR="00380123" w:rsidRDefault="00380123" w:rsidP="00380123">
      <w:pPr>
        <w:pStyle w:val="ListParagraph"/>
        <w:numPr>
          <w:ilvl w:val="0"/>
          <w:numId w:val="1"/>
        </w:numPr>
      </w:pPr>
      <w:r>
        <w:t xml:space="preserve">To investigate the impact of VLE-Moodle on learning experience considering the students of </w:t>
      </w:r>
      <w:r w:rsidRPr="00BB3745">
        <w:t>University of Wales Trinity Saint David London Campus</w:t>
      </w:r>
    </w:p>
    <w:p w14:paraId="0E00FFD5" w14:textId="2883B0FD" w:rsidR="00380123" w:rsidRDefault="00380123" w:rsidP="00380123">
      <w:pPr>
        <w:pStyle w:val="ListParagraph"/>
        <w:numPr>
          <w:ilvl w:val="0"/>
          <w:numId w:val="1"/>
        </w:numPr>
      </w:pPr>
      <w:r>
        <w:t xml:space="preserve">To recommend how </w:t>
      </w:r>
      <w:bookmarkStart w:id="4" w:name="_Hlk29163200"/>
      <w:r>
        <w:t xml:space="preserve">VLE-Moodle can be improved to ensure superior learning experience of the students of the </w:t>
      </w:r>
      <w:r w:rsidRPr="00BB3745">
        <w:t>University of Wales Trinity Saint David London Campus</w:t>
      </w:r>
    </w:p>
    <w:p w14:paraId="03CC9BA7" w14:textId="3DB1399C" w:rsidR="00BB3745" w:rsidRDefault="00BB3745" w:rsidP="00834E47">
      <w:pPr>
        <w:pStyle w:val="Heading1"/>
      </w:pPr>
      <w:bookmarkStart w:id="5" w:name="_Toc29246028"/>
      <w:bookmarkEnd w:id="4"/>
      <w:r>
        <w:lastRenderedPageBreak/>
        <w:t>4. Rationale of the Research</w:t>
      </w:r>
      <w:bookmarkEnd w:id="5"/>
      <w:r>
        <w:t xml:space="preserve"> </w:t>
      </w:r>
    </w:p>
    <w:p w14:paraId="73BB920F" w14:textId="0AFDED69" w:rsidR="00AE008A" w:rsidRDefault="000A3BD8" w:rsidP="00AE008A">
      <w:r>
        <w:t xml:space="preserve">VLE-Moodle is a widely used interactive online education platform. Goldberg and </w:t>
      </w:r>
      <w:proofErr w:type="spellStart"/>
      <w:r>
        <w:t>Mckhann</w:t>
      </w:r>
      <w:proofErr w:type="spellEnd"/>
      <w:r>
        <w:t xml:space="preserve"> (2010) found in their research that </w:t>
      </w:r>
      <w:r w:rsidR="00834E47">
        <w:t xml:space="preserve">around 95% of the students uses VLE platform nowadays to submit their tasks as well as accessing different module materials. They further added that this helps to ensure educational need to demand which increases efficiency and effectiveness of education system. </w:t>
      </w:r>
      <w:proofErr w:type="spellStart"/>
      <w:r w:rsidR="00834E47">
        <w:t>Canas</w:t>
      </w:r>
      <w:proofErr w:type="spellEnd"/>
      <w:r w:rsidR="00834E47">
        <w:t xml:space="preserve">-Quinn et al (2012) also found that VLE learning media helps to create interaction between the students and the teachers and thus it has created an easy access to the learning material. As VLE-Moodle is a widely used platform </w:t>
      </w:r>
      <w:r w:rsidR="00AE008A">
        <w:t xml:space="preserve">and also used in the </w:t>
      </w:r>
      <w:r w:rsidR="00AE008A" w:rsidRPr="00BB3745">
        <w:t>University of Wales Trinity Saint David London Campus</w:t>
      </w:r>
      <w:r w:rsidR="00D3549B">
        <w:t xml:space="preserve">, it will help to analyse the learning experience of the students and will also aid to take initiative to ensure better user experience. </w:t>
      </w:r>
    </w:p>
    <w:p w14:paraId="52FBEADD" w14:textId="7DDF2C47" w:rsidR="000A3BD8" w:rsidRDefault="000A3BD8" w:rsidP="00BB3745"/>
    <w:p w14:paraId="0D5342FB" w14:textId="3C0BA933" w:rsidR="00BB3745" w:rsidRDefault="00BB3745" w:rsidP="00347D43">
      <w:pPr>
        <w:pStyle w:val="Heading1"/>
      </w:pPr>
      <w:bookmarkStart w:id="6" w:name="_Toc29246029"/>
      <w:r>
        <w:t>5. Methodology</w:t>
      </w:r>
      <w:bookmarkEnd w:id="6"/>
    </w:p>
    <w:p w14:paraId="2666CEEA" w14:textId="0770E282" w:rsidR="004D531C" w:rsidRDefault="004D531C" w:rsidP="00BB3745">
      <w:r>
        <w:t xml:space="preserve">The research is to investigate the impact of VLE- Moodle learning experience of the students of the </w:t>
      </w:r>
      <w:r w:rsidRPr="00BB3745">
        <w:t>University of Wales Trinity Saint David London Campus</w:t>
      </w:r>
      <w:r>
        <w:t xml:space="preserve">. </w:t>
      </w:r>
      <w:r w:rsidR="00515F5F">
        <w:t>The researcher has collected primary data through survey questionnaire and thus followed the deductive approach to conduct the research. As the researcher just analysing the data collected to present the current Moodle experiences, thus there is no intention to create new theory but rather show</w:t>
      </w:r>
      <w:r w:rsidR="009867EA">
        <w:t>ed</w:t>
      </w:r>
      <w:r w:rsidR="00515F5F">
        <w:t xml:space="preserve"> the condition</w:t>
      </w:r>
      <w:r w:rsidR="00431E0B">
        <w:t xml:space="preserve"> (Kothari, 2014)</w:t>
      </w:r>
      <w:r w:rsidR="00515F5F">
        <w:t xml:space="preserve">. Hence, epistemology research philosophy is being followed as </w:t>
      </w:r>
      <w:r w:rsidR="009867EA">
        <w:t xml:space="preserve">the reality has been presented. </w:t>
      </w:r>
    </w:p>
    <w:p w14:paraId="2B60ECC2" w14:textId="0AD9A676" w:rsidR="009867EA" w:rsidRDefault="009867EA" w:rsidP="00BB3745">
      <w:r>
        <w:t>The researcher collected both primary and secondary data for the research purpose. The primary data has been collected via survey questionnaire as stated before.</w:t>
      </w:r>
      <w:r w:rsidR="007D576A">
        <w:t xml:space="preserve"> The researcher took </w:t>
      </w:r>
      <w:r w:rsidR="00A943B2">
        <w:t>29</w:t>
      </w:r>
      <w:r w:rsidR="007D576A">
        <w:t xml:space="preserve"> sample students randomly for the research purpose and hence followed simple random sampling method. </w:t>
      </w:r>
      <w:r>
        <w:t>For collecting secondary data, the researcher used different websites,</w:t>
      </w:r>
      <w:r w:rsidR="007D576A">
        <w:t xml:space="preserve"> newspaper, articles etc for the research purpose. </w:t>
      </w:r>
      <w:r>
        <w:t xml:space="preserve"> </w:t>
      </w:r>
      <w:r w:rsidR="003435D3">
        <w:t xml:space="preserve">The researcher analysed the primary data using MS Excel and used graphs and charts to present the research findings. </w:t>
      </w:r>
    </w:p>
    <w:p w14:paraId="38185612" w14:textId="736DADB4" w:rsidR="00BB3745" w:rsidRDefault="00BB3745" w:rsidP="00FA4137">
      <w:pPr>
        <w:pStyle w:val="Heading1"/>
      </w:pPr>
      <w:bookmarkStart w:id="7" w:name="_Toc29246030"/>
      <w:r>
        <w:t>6. Primary Data Analysis</w:t>
      </w:r>
      <w:bookmarkEnd w:id="7"/>
      <w:r>
        <w:t xml:space="preserve"> </w:t>
      </w:r>
    </w:p>
    <w:p w14:paraId="51ADC63B" w14:textId="598F710E" w:rsidR="00FA4137" w:rsidRDefault="00FA4137" w:rsidP="00BB3745">
      <w:r>
        <w:t xml:space="preserve">The survey was conducted to </w:t>
      </w:r>
      <w:r w:rsidR="001C6F2F">
        <w:t xml:space="preserve">among </w:t>
      </w:r>
      <w:r w:rsidR="00F87013">
        <w:t xml:space="preserve">taking </w:t>
      </w:r>
      <w:r w:rsidR="001C6F2F">
        <w:t>29 students randomly. After collecting the survey result,</w:t>
      </w:r>
      <w:r w:rsidR="00100F0D">
        <w:t xml:space="preserve"> MS Excel has been used to analyse and presented using different charts and graphs. </w:t>
      </w:r>
    </w:p>
    <w:p w14:paraId="377D1AD1" w14:textId="77777777" w:rsidR="008D5CB0" w:rsidRDefault="00A943B2" w:rsidP="008D5CB0">
      <w:pPr>
        <w:keepNext/>
        <w:jc w:val="center"/>
      </w:pPr>
      <w:r>
        <w:rPr>
          <w:noProof/>
        </w:rPr>
        <w:lastRenderedPageBreak/>
        <w:drawing>
          <wp:inline distT="0" distB="0" distL="0" distR="0" wp14:anchorId="3C59B867" wp14:editId="5904174A">
            <wp:extent cx="4572000" cy="2743200"/>
            <wp:effectExtent l="0" t="0" r="0" b="0"/>
            <wp:docPr id="2" name="Chart 2">
              <a:extLst xmlns:a="http://schemas.openxmlformats.org/drawingml/2006/main">
                <a:ext uri="{FF2B5EF4-FFF2-40B4-BE49-F238E27FC236}">
                  <a16:creationId xmlns:a16="http://schemas.microsoft.com/office/drawing/2014/main" id="{69AAA3DB-F7D7-4729-A5F4-F4569B7F70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0E854F5" w14:textId="2319FD9F" w:rsidR="00A943B2" w:rsidRDefault="008D5CB0" w:rsidP="008D5CB0">
      <w:pPr>
        <w:pStyle w:val="Caption"/>
        <w:jc w:val="center"/>
      </w:pPr>
      <w:bookmarkStart w:id="8" w:name="_Toc29246141"/>
      <w:r>
        <w:t xml:space="preserve">Figure </w:t>
      </w:r>
      <w:r>
        <w:fldChar w:fldCharType="begin"/>
      </w:r>
      <w:r>
        <w:instrText xml:space="preserve"> SEQ Figure \* ARABIC </w:instrText>
      </w:r>
      <w:r>
        <w:fldChar w:fldCharType="separate"/>
      </w:r>
      <w:r w:rsidR="000734C2">
        <w:rPr>
          <w:noProof/>
        </w:rPr>
        <w:t>1</w:t>
      </w:r>
      <w:r>
        <w:fldChar w:fldCharType="end"/>
      </w:r>
      <w:r>
        <w:t>: Demographic profile of respondents</w:t>
      </w:r>
      <w:bookmarkEnd w:id="8"/>
    </w:p>
    <w:p w14:paraId="372389B7" w14:textId="210235E8" w:rsidR="008B2FEC" w:rsidRDefault="008B2FEC" w:rsidP="008B2FEC">
      <w:r>
        <w:t xml:space="preserve">The above figure is showing the overall demographic profile of the respondents. Among the respondents, 45% were male where 55% of the participants were female. </w:t>
      </w:r>
    </w:p>
    <w:p w14:paraId="6CDACA96" w14:textId="209ADD5F" w:rsidR="00F14833" w:rsidRDefault="00F14833" w:rsidP="008B2FEC"/>
    <w:p w14:paraId="702B492B" w14:textId="77777777" w:rsidR="00F14833" w:rsidRPr="008B2FEC" w:rsidRDefault="00F14833" w:rsidP="008B2FEC"/>
    <w:p w14:paraId="2B7468BD" w14:textId="23D3D67E" w:rsidR="00A943B2" w:rsidRDefault="00A943B2" w:rsidP="00A943B2">
      <w:pPr>
        <w:jc w:val="center"/>
      </w:pPr>
      <w:r>
        <w:rPr>
          <w:noProof/>
        </w:rPr>
        <w:drawing>
          <wp:inline distT="0" distB="0" distL="0" distR="0" wp14:anchorId="57EF9ED6" wp14:editId="1042BA4B">
            <wp:extent cx="4572000" cy="2743200"/>
            <wp:effectExtent l="0" t="0" r="12700" b="12700"/>
            <wp:docPr id="1" name="Chart 1">
              <a:extLst xmlns:a="http://schemas.openxmlformats.org/drawingml/2006/main">
                <a:ext uri="{FF2B5EF4-FFF2-40B4-BE49-F238E27FC236}">
                  <a16:creationId xmlns:a16="http://schemas.microsoft.com/office/drawing/2014/main" id="{CC3C5DC0-2A68-46C5-98F8-4249F2AA9F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0D853B4" w14:textId="512F63D5" w:rsidR="008D5CB0" w:rsidRDefault="008D5CB0" w:rsidP="008D5CB0">
      <w:pPr>
        <w:pStyle w:val="Caption"/>
        <w:jc w:val="center"/>
      </w:pPr>
      <w:bookmarkStart w:id="9" w:name="_Toc29246142"/>
      <w:r>
        <w:t xml:space="preserve">Figure </w:t>
      </w:r>
      <w:r>
        <w:fldChar w:fldCharType="begin"/>
      </w:r>
      <w:r>
        <w:instrText xml:space="preserve"> SEQ Figure \* ARABIC </w:instrText>
      </w:r>
      <w:r>
        <w:fldChar w:fldCharType="separate"/>
      </w:r>
      <w:r w:rsidR="000734C2">
        <w:rPr>
          <w:noProof/>
        </w:rPr>
        <w:t>2</w:t>
      </w:r>
      <w:r>
        <w:fldChar w:fldCharType="end"/>
      </w:r>
      <w:r>
        <w:t>: Age range of the participants</w:t>
      </w:r>
      <w:bookmarkEnd w:id="9"/>
    </w:p>
    <w:p w14:paraId="25C2133A" w14:textId="095C5BAA" w:rsidR="00A943B2" w:rsidRDefault="008B2FEC" w:rsidP="008B2FEC">
      <w:r>
        <w:t xml:space="preserve">The above chart shows the age limit of the participants. Among the participants, 59% of the participants fall under 30-40+ age limit where 34% of the participants fall under 18-25 age barrier. However, only 7% of the respondents are 50+ years old. </w:t>
      </w:r>
    </w:p>
    <w:p w14:paraId="5D1BF2FB" w14:textId="77777777" w:rsidR="008D5CB0" w:rsidRDefault="00A943B2" w:rsidP="008D5CB0">
      <w:pPr>
        <w:keepNext/>
        <w:jc w:val="center"/>
      </w:pPr>
      <w:r>
        <w:rPr>
          <w:noProof/>
        </w:rPr>
        <w:lastRenderedPageBreak/>
        <w:drawing>
          <wp:inline distT="0" distB="0" distL="0" distR="0" wp14:anchorId="0FA33F24" wp14:editId="68CF782D">
            <wp:extent cx="4572000" cy="2743200"/>
            <wp:effectExtent l="0" t="0" r="12700" b="12700"/>
            <wp:docPr id="4" name="Chart 4">
              <a:extLst xmlns:a="http://schemas.openxmlformats.org/drawingml/2006/main">
                <a:ext uri="{FF2B5EF4-FFF2-40B4-BE49-F238E27FC236}">
                  <a16:creationId xmlns:a16="http://schemas.microsoft.com/office/drawing/2014/main" id="{2B733DC3-794F-4092-8B33-81F361848B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EE9CFB0" w14:textId="08238991" w:rsidR="00A943B2" w:rsidRDefault="008D5CB0" w:rsidP="008D5CB0">
      <w:pPr>
        <w:pStyle w:val="Caption"/>
        <w:jc w:val="center"/>
      </w:pPr>
      <w:bookmarkStart w:id="10" w:name="_Toc29246143"/>
      <w:r>
        <w:t xml:space="preserve">Figure </w:t>
      </w:r>
      <w:r>
        <w:fldChar w:fldCharType="begin"/>
      </w:r>
      <w:r>
        <w:instrText xml:space="preserve"> SEQ Figure \* ARABIC </w:instrText>
      </w:r>
      <w:r>
        <w:fldChar w:fldCharType="separate"/>
      </w:r>
      <w:r w:rsidR="000734C2">
        <w:rPr>
          <w:noProof/>
        </w:rPr>
        <w:t>3</w:t>
      </w:r>
      <w:r>
        <w:fldChar w:fldCharType="end"/>
      </w:r>
      <w:r>
        <w:t>: Respondents view whether Moodle is easy to use or not</w:t>
      </w:r>
      <w:bookmarkEnd w:id="10"/>
    </w:p>
    <w:p w14:paraId="47F93C79" w14:textId="56E14C53" w:rsidR="00F14833" w:rsidRDefault="00185D85" w:rsidP="00185D85">
      <w:r>
        <w:t xml:space="preserve">The above question is asked to determine whether Moodle is easy to use for the sample respondents or not. 41% of the respondents stated that it is easy to use where 59% of the respondents stated that Moodle is not easy to use. </w:t>
      </w:r>
    </w:p>
    <w:p w14:paraId="1C39E3F9" w14:textId="73EB766F" w:rsidR="00F14833" w:rsidRDefault="00F14833" w:rsidP="00185D85"/>
    <w:p w14:paraId="2B2B7C42" w14:textId="3E4AB43D" w:rsidR="00F14833" w:rsidRDefault="00F14833" w:rsidP="00185D85"/>
    <w:p w14:paraId="52F14DD8" w14:textId="77777777" w:rsidR="00F14833" w:rsidRPr="00185D85" w:rsidRDefault="00F14833" w:rsidP="00185D85"/>
    <w:p w14:paraId="4A5CFAC0" w14:textId="77777777" w:rsidR="008D5CB0" w:rsidRDefault="00E46B7A" w:rsidP="008D5CB0">
      <w:pPr>
        <w:keepNext/>
        <w:jc w:val="center"/>
      </w:pPr>
      <w:r>
        <w:rPr>
          <w:noProof/>
        </w:rPr>
        <w:drawing>
          <wp:inline distT="0" distB="0" distL="0" distR="0" wp14:anchorId="3A3E3189" wp14:editId="60E2C7B2">
            <wp:extent cx="4572000" cy="2743200"/>
            <wp:effectExtent l="0" t="0" r="12700" b="12700"/>
            <wp:docPr id="6" name="Chart 6">
              <a:extLst xmlns:a="http://schemas.openxmlformats.org/drawingml/2006/main">
                <a:ext uri="{FF2B5EF4-FFF2-40B4-BE49-F238E27FC236}">
                  <a16:creationId xmlns:a16="http://schemas.microsoft.com/office/drawing/2014/main" id="{D22A563D-B98B-4561-BDDE-61EF01B001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F76324B" w14:textId="2B3B36AA" w:rsidR="00185D85" w:rsidRDefault="008D5CB0" w:rsidP="00F14833">
      <w:pPr>
        <w:pStyle w:val="Caption"/>
        <w:jc w:val="center"/>
      </w:pPr>
      <w:bookmarkStart w:id="11" w:name="_Toc29246144"/>
      <w:r>
        <w:t xml:space="preserve">Figure </w:t>
      </w:r>
      <w:r>
        <w:fldChar w:fldCharType="begin"/>
      </w:r>
      <w:r>
        <w:instrText xml:space="preserve"> SEQ Figure \* ARABIC </w:instrText>
      </w:r>
      <w:r>
        <w:fldChar w:fldCharType="separate"/>
      </w:r>
      <w:r w:rsidR="000734C2">
        <w:rPr>
          <w:noProof/>
        </w:rPr>
        <w:t>4</w:t>
      </w:r>
      <w:r>
        <w:fldChar w:fldCharType="end"/>
      </w:r>
      <w:r>
        <w:t xml:space="preserve">: </w:t>
      </w:r>
      <w:bookmarkEnd w:id="11"/>
      <w:r w:rsidR="00185D85">
        <w:t xml:space="preserve">The above graph shows </w:t>
      </w:r>
      <w:r w:rsidR="00F14833">
        <w:t>participants</w:t>
      </w:r>
      <w:r w:rsidR="00185D85">
        <w:t xml:space="preserve"> response regarding whether the</w:t>
      </w:r>
      <w:r w:rsidR="00F14833">
        <w:t>y</w:t>
      </w:r>
      <w:r w:rsidR="00185D85">
        <w:t xml:space="preserve"> are confident enough of using Moodle or not. 23% of the participants opined that they are confident </w:t>
      </w:r>
      <w:r w:rsidR="00185D85">
        <w:lastRenderedPageBreak/>
        <w:t xml:space="preserve">enough to use Moodle where 20% of the respondents said that they are confident to some extent. However, 57% of the sample unit stated that they are not confident at all. </w:t>
      </w:r>
    </w:p>
    <w:p w14:paraId="03E767AB" w14:textId="5F80B395" w:rsidR="00F14833" w:rsidRDefault="00F14833" w:rsidP="00185D85"/>
    <w:p w14:paraId="67763843" w14:textId="3D595A13" w:rsidR="00F14833" w:rsidRDefault="00F14833" w:rsidP="00185D85"/>
    <w:p w14:paraId="27E16EC9" w14:textId="0E63CD5E" w:rsidR="00F14833" w:rsidRDefault="00F14833" w:rsidP="00185D85"/>
    <w:p w14:paraId="25CA5968" w14:textId="5ED49E7B" w:rsidR="00F14833" w:rsidRDefault="00F14833" w:rsidP="00185D85"/>
    <w:p w14:paraId="1DD0BB43" w14:textId="6BACC65D" w:rsidR="00F14833" w:rsidRDefault="00F14833" w:rsidP="00185D85"/>
    <w:p w14:paraId="5E42D37F" w14:textId="77777777" w:rsidR="00F14833" w:rsidRPr="00185D85" w:rsidRDefault="00F14833" w:rsidP="00185D85"/>
    <w:p w14:paraId="3959A29A" w14:textId="77777777" w:rsidR="008D5CB0" w:rsidRDefault="00E46B7A" w:rsidP="008D5CB0">
      <w:pPr>
        <w:keepNext/>
        <w:jc w:val="center"/>
      </w:pPr>
      <w:r>
        <w:rPr>
          <w:noProof/>
        </w:rPr>
        <w:drawing>
          <wp:inline distT="0" distB="0" distL="0" distR="0" wp14:anchorId="444F2556" wp14:editId="7A37B0B2">
            <wp:extent cx="4572000" cy="2743200"/>
            <wp:effectExtent l="0" t="0" r="12700" b="12700"/>
            <wp:docPr id="8" name="Chart 8">
              <a:extLst xmlns:a="http://schemas.openxmlformats.org/drawingml/2006/main">
                <a:ext uri="{FF2B5EF4-FFF2-40B4-BE49-F238E27FC236}">
                  <a16:creationId xmlns:a16="http://schemas.microsoft.com/office/drawing/2014/main" id="{3D7D789A-0969-43C1-91AF-416607B0DB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74449F8" w14:textId="6714DF54" w:rsidR="00E46B7A" w:rsidRDefault="008D5CB0" w:rsidP="008D5CB0">
      <w:pPr>
        <w:pStyle w:val="Caption"/>
        <w:jc w:val="center"/>
      </w:pPr>
      <w:bookmarkStart w:id="12" w:name="_Toc29246146"/>
      <w:r>
        <w:t xml:space="preserve">Figure </w:t>
      </w:r>
      <w:r w:rsidR="00F14833">
        <w:t>5</w:t>
      </w:r>
      <w:r>
        <w:t>: Respondents response regarding whether Moodle has appropriate amount of information to help different modules or not</w:t>
      </w:r>
      <w:bookmarkEnd w:id="12"/>
    </w:p>
    <w:p w14:paraId="664F4B78" w14:textId="76CBC3C1" w:rsidR="00914687" w:rsidRPr="00914687" w:rsidRDefault="00B3576C" w:rsidP="00914687">
      <w:r>
        <w:t xml:space="preserve">The researcher asked the above question to understand whether Moodle has the appropriate amount of information that helps to complete different modules of the respondents or not and 52% of the respondents stated that it provides necessary information to complete tasks where 14% of the sample units opined that Moodle helps to some extent. However, 34% of the respondents stated that it does not have enough information to complete tasks or modules. </w:t>
      </w:r>
    </w:p>
    <w:p w14:paraId="7C3DC5F9" w14:textId="77777777" w:rsidR="00F773DC" w:rsidRDefault="00A943B2" w:rsidP="00F773DC">
      <w:pPr>
        <w:keepNext/>
        <w:jc w:val="center"/>
      </w:pPr>
      <w:r>
        <w:rPr>
          <w:noProof/>
        </w:rPr>
        <w:lastRenderedPageBreak/>
        <w:drawing>
          <wp:inline distT="0" distB="0" distL="0" distR="0" wp14:anchorId="642752F9" wp14:editId="1A1AC95B">
            <wp:extent cx="4572000" cy="2743200"/>
            <wp:effectExtent l="0" t="0" r="12700" b="12700"/>
            <wp:docPr id="5" name="Chart 5">
              <a:extLst xmlns:a="http://schemas.openxmlformats.org/drawingml/2006/main">
                <a:ext uri="{FF2B5EF4-FFF2-40B4-BE49-F238E27FC236}">
                  <a16:creationId xmlns:a16="http://schemas.microsoft.com/office/drawing/2014/main" id="{D67D296E-6DB7-4B55-A425-3A50F4EC59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1E65AF0" w14:textId="34832B54" w:rsidR="00A943B2" w:rsidRDefault="00F773DC" w:rsidP="00F14833">
      <w:pPr>
        <w:pStyle w:val="Caption"/>
        <w:jc w:val="center"/>
      </w:pPr>
      <w:bookmarkStart w:id="13" w:name="_Toc29246147"/>
      <w:r>
        <w:t xml:space="preserve">Figure </w:t>
      </w:r>
      <w:r w:rsidR="00F14833">
        <w:t>6</w:t>
      </w:r>
      <w:r>
        <w:t>: Respondents response regarding whether Moodle need to be more interactive</w:t>
      </w:r>
      <w:bookmarkEnd w:id="13"/>
      <w:r w:rsidR="00F14833">
        <w:t>.</w:t>
      </w:r>
    </w:p>
    <w:p w14:paraId="25C7D60A" w14:textId="726D9581" w:rsidR="00C70D7B" w:rsidRDefault="00C70D7B" w:rsidP="00C70D7B">
      <w:r>
        <w:t xml:space="preserve">The above question was asked to determine whether Moodle need to be more interactive or not and 79% of the respondents stated that it needs to be interactive where only 21% of the sample units stated that it does not need to be more interactive. </w:t>
      </w:r>
    </w:p>
    <w:p w14:paraId="710D6F52" w14:textId="77777777" w:rsidR="00F14833" w:rsidRPr="00C70D7B" w:rsidRDefault="00F14833" w:rsidP="00C70D7B"/>
    <w:p w14:paraId="4BB8CAFF" w14:textId="001F5223" w:rsidR="00E46B7A" w:rsidRDefault="00E46B7A" w:rsidP="00F14833"/>
    <w:p w14:paraId="6D30128A" w14:textId="77777777" w:rsidR="000734C2" w:rsidRDefault="00A943B2" w:rsidP="000734C2">
      <w:pPr>
        <w:keepNext/>
        <w:jc w:val="center"/>
      </w:pPr>
      <w:r>
        <w:rPr>
          <w:noProof/>
        </w:rPr>
        <w:drawing>
          <wp:inline distT="0" distB="0" distL="0" distR="0" wp14:anchorId="14EDA53E" wp14:editId="18055798">
            <wp:extent cx="4572000" cy="2743200"/>
            <wp:effectExtent l="0" t="0" r="12700" b="12700"/>
            <wp:docPr id="3" name="Chart 3">
              <a:extLst xmlns:a="http://schemas.openxmlformats.org/drawingml/2006/main">
                <a:ext uri="{FF2B5EF4-FFF2-40B4-BE49-F238E27FC236}">
                  <a16:creationId xmlns:a16="http://schemas.microsoft.com/office/drawing/2014/main" id="{A202E27B-AC9B-4969-8097-DF620D44FA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8F030A6" w14:textId="16E09513" w:rsidR="00835434" w:rsidRPr="00835434" w:rsidRDefault="000734C2" w:rsidP="00F14833">
      <w:pPr>
        <w:pStyle w:val="Caption"/>
        <w:jc w:val="center"/>
      </w:pPr>
      <w:bookmarkStart w:id="14" w:name="_Toc29246150"/>
      <w:r>
        <w:t>Figure</w:t>
      </w:r>
      <w:r w:rsidR="00F14833">
        <w:t>7</w:t>
      </w:r>
      <w:r>
        <w:t>:</w:t>
      </w:r>
      <w:bookmarkEnd w:id="14"/>
      <w:r>
        <w:t xml:space="preserve"> </w:t>
      </w:r>
      <w:r w:rsidR="00835434">
        <w:t>The above graph is showing the usage of Moodle</w:t>
      </w:r>
      <w:r w:rsidR="007C3EEA">
        <w:t xml:space="preserve">. </w:t>
      </w:r>
      <w:r w:rsidR="00835434">
        <w:t xml:space="preserve"> 41% of participants stated that </w:t>
      </w:r>
      <w:r w:rsidR="007B4A65">
        <w:t xml:space="preserve">they use Moodle for 1-2 hours where 38% of the participants stated that they used 3-4 hours. However, 21% of the respondents use it for 5 or more hours. </w:t>
      </w:r>
    </w:p>
    <w:p w14:paraId="509961E1" w14:textId="66AD8FC4" w:rsidR="00BB3745" w:rsidRDefault="00BB3745" w:rsidP="00B855A2">
      <w:pPr>
        <w:pStyle w:val="Heading1"/>
      </w:pPr>
      <w:bookmarkStart w:id="15" w:name="_Toc29246031"/>
      <w:r>
        <w:lastRenderedPageBreak/>
        <w:t>7. Secondary Data Analysis</w:t>
      </w:r>
      <w:bookmarkEnd w:id="15"/>
    </w:p>
    <w:p w14:paraId="2B713A81" w14:textId="6960C41D" w:rsidR="00B855A2" w:rsidRDefault="00B855A2" w:rsidP="00BB3745">
      <w:r>
        <w:t xml:space="preserve">Due to the wide use of </w:t>
      </w:r>
      <w:r w:rsidR="00F11BAE">
        <w:t xml:space="preserve">internet, the VLE has provided the opportunity to get access to the learning necessity on demand, according to Martinez and Jagannathan (2008). They have further added that it has provided an interactive media that creates bridges between the </w:t>
      </w:r>
      <w:r w:rsidR="009B75BA">
        <w:t>tutor and students. Machado and Tao (2007) stated in their research that the VLE-Moodle has made the learning process self-paced for the students and hence this aids to improve the self-learning skills within the students as th</w:t>
      </w:r>
      <w:r w:rsidR="008C3E37">
        <w:t xml:space="preserve">ere is no one to push back their initiatives. </w:t>
      </w:r>
    </w:p>
    <w:p w14:paraId="405075A9" w14:textId="6773CA5F" w:rsidR="008C3E37" w:rsidRDefault="008C3E37" w:rsidP="00BB3745">
      <w:proofErr w:type="spellStart"/>
      <w:r>
        <w:t>Kolzer</w:t>
      </w:r>
      <w:proofErr w:type="spellEnd"/>
      <w:r>
        <w:t xml:space="preserve"> and </w:t>
      </w:r>
      <w:proofErr w:type="spellStart"/>
      <w:r>
        <w:t>Elran</w:t>
      </w:r>
      <w:proofErr w:type="spellEnd"/>
      <w:r>
        <w:t xml:space="preserve"> (2012) stated in their research paper that even if the Moodle has provided the platform to access the required literature to get the works done, however, it is tough for many students to get through the Moodle due to not having enough knowledge to operate the media. </w:t>
      </w:r>
      <w:proofErr w:type="spellStart"/>
      <w:r>
        <w:t>Anamdu</w:t>
      </w:r>
      <w:proofErr w:type="spellEnd"/>
      <w:r>
        <w:t xml:space="preserve"> et al (2013) further added that students face problem to operate Moodle as there are not such introductory training provided to the students in many extents which could aid them to use the media easily. However, they have added that </w:t>
      </w:r>
      <w:r w:rsidR="002C0944">
        <w:t>guiding students to use it effectively to could enhance the learning through virtual media. Novo-</w:t>
      </w:r>
      <w:proofErr w:type="spellStart"/>
      <w:r w:rsidR="002C0944">
        <w:t>Corti</w:t>
      </w:r>
      <w:proofErr w:type="spellEnd"/>
      <w:r w:rsidR="002C0944">
        <w:t xml:space="preserve"> (2013) also found in their survey that the user experience of the students is low in certain criteria like, the usage knowledge of VLE and personalisation </w:t>
      </w:r>
      <w:r w:rsidR="00BB293E">
        <w:t xml:space="preserve">of the system </w:t>
      </w:r>
      <w:r w:rsidR="00E903B5">
        <w:t xml:space="preserve">so that they get use based on their requirement. This is because in many </w:t>
      </w:r>
      <w:proofErr w:type="gramStart"/>
      <w:r w:rsidR="00FD1892">
        <w:t>extent</w:t>
      </w:r>
      <w:proofErr w:type="gramEnd"/>
      <w:r w:rsidR="00E903B5">
        <w:t xml:space="preserve"> the</w:t>
      </w:r>
      <w:r w:rsidR="00406662">
        <w:t xml:space="preserve">y get so many types of data that makes them confused to get the required one. </w:t>
      </w:r>
    </w:p>
    <w:p w14:paraId="24751228" w14:textId="77777777" w:rsidR="00FF25AB" w:rsidRDefault="00FF25AB" w:rsidP="00827111">
      <w:pPr>
        <w:pStyle w:val="Heading1"/>
      </w:pPr>
      <w:bookmarkStart w:id="16" w:name="_Toc29246032"/>
    </w:p>
    <w:p w14:paraId="0A732740" w14:textId="4F41A573" w:rsidR="00BB3745" w:rsidRDefault="00BB3745" w:rsidP="00827111">
      <w:pPr>
        <w:pStyle w:val="Heading1"/>
      </w:pPr>
      <w:r>
        <w:t>8. Conclusion</w:t>
      </w:r>
      <w:bookmarkEnd w:id="16"/>
    </w:p>
    <w:p w14:paraId="314B7EA8" w14:textId="60279B0A" w:rsidR="00617D41" w:rsidRDefault="00617D41" w:rsidP="00BB3745">
      <w:r>
        <w:t xml:space="preserve">The research was to analyse the impact of VLE-Moodle </w:t>
      </w:r>
      <w:r w:rsidR="00827111">
        <w:t xml:space="preserve">on student’s </w:t>
      </w:r>
      <w:r>
        <w:t xml:space="preserve">learning experience </w:t>
      </w:r>
      <w:r w:rsidR="00827111">
        <w:t xml:space="preserve">of </w:t>
      </w:r>
      <w:r w:rsidR="00827111" w:rsidRPr="00BB3745">
        <w:t>the University of Wales Trinity Saint David London Campus</w:t>
      </w:r>
      <w:r w:rsidR="00827111">
        <w:t xml:space="preserve">. </w:t>
      </w:r>
    </w:p>
    <w:p w14:paraId="3929D96B" w14:textId="3C76666A" w:rsidR="00261173" w:rsidRDefault="00261173" w:rsidP="00BB3745">
      <w:r>
        <w:t xml:space="preserve">The first </w:t>
      </w:r>
      <w:r w:rsidR="00FD1892">
        <w:t>aim</w:t>
      </w:r>
      <w:r>
        <w:t xml:space="preserve"> of the research </w:t>
      </w:r>
      <w:r w:rsidR="002505E4">
        <w:t xml:space="preserve">was to determine the usage of VLE-Moodle and it has been found that all sample participants use Moodle, however, they are not confident enough to use Moodle. Besides, the usage level is quite low and they face problem to operate Moodle. </w:t>
      </w:r>
    </w:p>
    <w:p w14:paraId="78E1E561" w14:textId="37567840" w:rsidR="00261173" w:rsidRDefault="00261173" w:rsidP="00BB3745">
      <w:r>
        <w:t xml:space="preserve">The second </w:t>
      </w:r>
      <w:r w:rsidR="00FD1892">
        <w:t xml:space="preserve">aim </w:t>
      </w:r>
      <w:r>
        <w:t xml:space="preserve">of the research </w:t>
      </w:r>
      <w:r w:rsidR="00A81A5F">
        <w:t xml:space="preserve">was to determine the level of satisfaction for using Moodle and it has been found that very few users feel confident and they also feel that Moodle need to be more interactive. Besides, it has also been found that </w:t>
      </w:r>
      <w:r w:rsidR="00C55490">
        <w:t xml:space="preserve">they don’t feel ease to use it. </w:t>
      </w:r>
    </w:p>
    <w:p w14:paraId="0DBC4A48" w14:textId="648E01D7" w:rsidR="00261173" w:rsidRDefault="00261173" w:rsidP="00BB3745">
      <w:r>
        <w:lastRenderedPageBreak/>
        <w:t xml:space="preserve">The third </w:t>
      </w:r>
      <w:r w:rsidR="00FD1892">
        <w:t xml:space="preserve">aim </w:t>
      </w:r>
      <w:r>
        <w:t xml:space="preserve">of the research </w:t>
      </w:r>
      <w:r w:rsidR="00FD1892">
        <w:t xml:space="preserve">was </w:t>
      </w:r>
      <w:r w:rsidR="00C55490">
        <w:t xml:space="preserve">to </w:t>
      </w:r>
      <w:r w:rsidR="00FD1892">
        <w:t>explore</w:t>
      </w:r>
      <w:r w:rsidR="00C55490">
        <w:t xml:space="preserve"> the impact of Moodle on learning experience. It has been found that users don’t feel confident to use Moodle however, they stated that there is enough resource available to conduct their various tasks. </w:t>
      </w:r>
    </w:p>
    <w:p w14:paraId="180C45B0" w14:textId="5EEB2102" w:rsidR="00261173" w:rsidRDefault="00261173" w:rsidP="00BB3745">
      <w:r>
        <w:t xml:space="preserve">The final </w:t>
      </w:r>
      <w:r w:rsidR="00FD1892">
        <w:t>aim</w:t>
      </w:r>
      <w:r>
        <w:t xml:space="preserve"> of the research was to provide some recommendations that will help to improve Moodle user experience</w:t>
      </w:r>
      <w:r w:rsidR="00BD4FB3">
        <w:t xml:space="preserve">. Some recommendations are given in the next part of the report. So, it can be said that all objectives set to achieved through the research are accomplished. </w:t>
      </w:r>
    </w:p>
    <w:p w14:paraId="33C60135" w14:textId="2BAAD0D4" w:rsidR="00BB3745" w:rsidRDefault="00BB3745" w:rsidP="00155BF6">
      <w:pPr>
        <w:pStyle w:val="Heading1"/>
      </w:pPr>
      <w:bookmarkStart w:id="17" w:name="_Toc29246033"/>
      <w:r>
        <w:t>7. Recommendations</w:t>
      </w:r>
      <w:bookmarkEnd w:id="17"/>
      <w:r>
        <w:t xml:space="preserve"> </w:t>
      </w:r>
    </w:p>
    <w:p w14:paraId="2CE7BE94" w14:textId="7835A11F" w:rsidR="00E146A2" w:rsidRDefault="00E146A2" w:rsidP="00E146A2">
      <w:r>
        <w:t xml:space="preserve">The last </w:t>
      </w:r>
      <w:r w:rsidR="00FD1892">
        <w:t>aim</w:t>
      </w:r>
      <w:r>
        <w:t xml:space="preserve"> of the research was to provide some </w:t>
      </w:r>
      <w:r w:rsidR="00FD1892">
        <w:t>suggestions</w:t>
      </w:r>
      <w:r>
        <w:t xml:space="preserve"> that will help to improve the </w:t>
      </w:r>
      <w:r w:rsidRPr="00E146A2">
        <w:t>VLE-Moodle to ensure superior learning experience of the students of the University of Wales Trinity Saint David London Campus</w:t>
      </w:r>
      <w:r>
        <w:t xml:space="preserve">. The following </w:t>
      </w:r>
      <w:proofErr w:type="spellStart"/>
      <w:r>
        <w:t>reco</w:t>
      </w:r>
      <w:proofErr w:type="spellEnd"/>
      <w:r>
        <w:t xml:space="preserve"> are given to improve used experience: </w:t>
      </w:r>
    </w:p>
    <w:p w14:paraId="62FD3347" w14:textId="28C2D85B" w:rsidR="00E146A2" w:rsidRDefault="00B73917" w:rsidP="00B73917">
      <w:pPr>
        <w:pStyle w:val="ListParagraph"/>
        <w:numPr>
          <w:ilvl w:val="0"/>
          <w:numId w:val="4"/>
        </w:numPr>
      </w:pPr>
      <w:r>
        <w:t xml:space="preserve">The research found that </w:t>
      </w:r>
      <w:r w:rsidR="002302D9">
        <w:t xml:space="preserve">participants are not enough confident about using Moodle. So, it is essential to train them so that they can get the most out of it. It will thus increase efficiency and effectiveness of using Moodle-VLE. </w:t>
      </w:r>
    </w:p>
    <w:p w14:paraId="55F2E250" w14:textId="1FC29C6E" w:rsidR="002302D9" w:rsidRPr="00E146A2" w:rsidRDefault="002302D9" w:rsidP="00B73917">
      <w:pPr>
        <w:pStyle w:val="ListParagraph"/>
        <w:numPr>
          <w:ilvl w:val="0"/>
          <w:numId w:val="4"/>
        </w:numPr>
      </w:pPr>
      <w:r>
        <w:t xml:space="preserve">The research also found that maximum respondents urge to make the </w:t>
      </w:r>
      <w:r w:rsidR="004E4155">
        <w:t xml:space="preserve">Moodle personalised i.e. to make the Moodle personalised. So, to make the Moodle user friendly and attractive to use, future initiative can be taken to make VLE-Moodle user friendly. </w:t>
      </w:r>
    </w:p>
    <w:p w14:paraId="3681A04B" w14:textId="7CAC90D5" w:rsidR="001834FC" w:rsidRDefault="001834FC" w:rsidP="00B84E8D">
      <w:pPr>
        <w:spacing w:line="259" w:lineRule="auto"/>
        <w:jc w:val="left"/>
      </w:pPr>
    </w:p>
    <w:p w14:paraId="5F1BBA18" w14:textId="77777777" w:rsidR="00F14833" w:rsidRDefault="00F14833" w:rsidP="001834FC">
      <w:pPr>
        <w:pStyle w:val="Heading1"/>
      </w:pPr>
      <w:bookmarkStart w:id="18" w:name="_Toc29246034"/>
    </w:p>
    <w:p w14:paraId="4D832396" w14:textId="77777777" w:rsidR="00F14833" w:rsidRDefault="00F14833" w:rsidP="001834FC">
      <w:pPr>
        <w:pStyle w:val="Heading1"/>
      </w:pPr>
    </w:p>
    <w:p w14:paraId="7D4BE388" w14:textId="77777777" w:rsidR="00F14833" w:rsidRDefault="00F14833" w:rsidP="001834FC">
      <w:pPr>
        <w:pStyle w:val="Heading1"/>
      </w:pPr>
    </w:p>
    <w:p w14:paraId="304699DE" w14:textId="77777777" w:rsidR="00F14833" w:rsidRDefault="00F14833" w:rsidP="001834FC">
      <w:pPr>
        <w:pStyle w:val="Heading1"/>
      </w:pPr>
    </w:p>
    <w:p w14:paraId="7D61DA7D" w14:textId="77777777" w:rsidR="00F14833" w:rsidRDefault="00F14833" w:rsidP="001834FC">
      <w:pPr>
        <w:pStyle w:val="Heading1"/>
      </w:pPr>
    </w:p>
    <w:p w14:paraId="5386F0D5" w14:textId="77777777" w:rsidR="00F14833" w:rsidRDefault="00F14833" w:rsidP="001834FC">
      <w:pPr>
        <w:pStyle w:val="Heading1"/>
      </w:pPr>
    </w:p>
    <w:bookmarkEnd w:id="18"/>
    <w:p w14:paraId="1AA5C64B" w14:textId="50512F2C" w:rsidR="00E61E5A" w:rsidRDefault="00E61E5A" w:rsidP="000F02BF"/>
    <w:p w14:paraId="558B989A" w14:textId="676A422E" w:rsidR="00F14833" w:rsidRDefault="00F14833" w:rsidP="000F02BF"/>
    <w:p w14:paraId="29AEF1DB" w14:textId="77777777" w:rsidR="007C3EEA" w:rsidRDefault="007C3EEA" w:rsidP="00F14833">
      <w:pPr>
        <w:pStyle w:val="Heading1"/>
      </w:pPr>
    </w:p>
    <w:p w14:paraId="46476140" w14:textId="58A41463" w:rsidR="00F14833" w:rsidRDefault="00F14833" w:rsidP="00F14833">
      <w:pPr>
        <w:pStyle w:val="Heading1"/>
      </w:pPr>
      <w:r>
        <w:t xml:space="preserve">Reference </w:t>
      </w:r>
    </w:p>
    <w:p w14:paraId="3B6ABD60" w14:textId="77777777" w:rsidR="00F14833" w:rsidRDefault="00F14833" w:rsidP="00F14833">
      <w:proofErr w:type="spellStart"/>
      <w:r w:rsidRPr="00817599">
        <w:t>Amandu</w:t>
      </w:r>
      <w:proofErr w:type="spellEnd"/>
      <w:r w:rsidRPr="00817599">
        <w:t xml:space="preserve">, G.M., </w:t>
      </w:r>
      <w:proofErr w:type="spellStart"/>
      <w:r w:rsidRPr="00817599">
        <w:t>Muliira</w:t>
      </w:r>
      <w:proofErr w:type="spellEnd"/>
      <w:r w:rsidRPr="00817599">
        <w:t xml:space="preserve">, J.K. and </w:t>
      </w:r>
      <w:proofErr w:type="spellStart"/>
      <w:r w:rsidRPr="00817599">
        <w:t>Fronda</w:t>
      </w:r>
      <w:proofErr w:type="spellEnd"/>
      <w:r w:rsidRPr="00817599">
        <w:t xml:space="preserve">, D.C., 2013. Using </w:t>
      </w:r>
      <w:proofErr w:type="spellStart"/>
      <w:r w:rsidRPr="00817599">
        <w:t>moodle</w:t>
      </w:r>
      <w:proofErr w:type="spellEnd"/>
      <w:r w:rsidRPr="00817599">
        <w:t xml:space="preserve"> e-learning platform to foster student self-directed learning: Experiences with utilization of the software in undergraduate nursing courses in a Middle Eastern university. </w:t>
      </w:r>
      <w:r w:rsidRPr="00817599">
        <w:rPr>
          <w:i/>
          <w:iCs/>
        </w:rPr>
        <w:t xml:space="preserve">Procedia-Social and </w:t>
      </w:r>
      <w:proofErr w:type="spellStart"/>
      <w:r w:rsidRPr="00817599">
        <w:rPr>
          <w:i/>
          <w:iCs/>
        </w:rPr>
        <w:t>Behavioral</w:t>
      </w:r>
      <w:proofErr w:type="spellEnd"/>
      <w:r w:rsidRPr="00817599">
        <w:rPr>
          <w:i/>
          <w:iCs/>
        </w:rPr>
        <w:t xml:space="preserve"> Sciences</w:t>
      </w:r>
      <w:r w:rsidRPr="00817599">
        <w:t>, </w:t>
      </w:r>
      <w:r w:rsidRPr="00817599">
        <w:rPr>
          <w:i/>
          <w:iCs/>
        </w:rPr>
        <w:t>93</w:t>
      </w:r>
      <w:r w:rsidRPr="00817599">
        <w:t>, pp.677-683.</w:t>
      </w:r>
    </w:p>
    <w:p w14:paraId="08EFDFA6" w14:textId="77777777" w:rsidR="00F14833" w:rsidRDefault="00F14833" w:rsidP="00F14833">
      <w:r>
        <w:t xml:space="preserve">Comas-Quinn, A., de los Arcos, B. and </w:t>
      </w:r>
      <w:proofErr w:type="spellStart"/>
      <w:r>
        <w:t>Mardomingo</w:t>
      </w:r>
      <w:proofErr w:type="spellEnd"/>
      <w:r>
        <w:t>, R., 2012. Virtual learning environments (VLEs) for distance language learning: Shifting tutor roles in a contested space for interaction. </w:t>
      </w:r>
      <w:r>
        <w:rPr>
          <w:i/>
          <w:iCs/>
        </w:rPr>
        <w:t>Computer Assisted Language Learning</w:t>
      </w:r>
      <w:r>
        <w:t>, </w:t>
      </w:r>
      <w:r>
        <w:rPr>
          <w:i/>
          <w:iCs/>
        </w:rPr>
        <w:t>25</w:t>
      </w:r>
      <w:r>
        <w:t>(2), pp.129-143.</w:t>
      </w:r>
    </w:p>
    <w:p w14:paraId="756399A0" w14:textId="77777777" w:rsidR="00F14833" w:rsidRDefault="00F14833" w:rsidP="00F14833">
      <w:r>
        <w:t xml:space="preserve">Goldberg, H.R. and </w:t>
      </w:r>
      <w:proofErr w:type="spellStart"/>
      <w:r>
        <w:t>McKhann</w:t>
      </w:r>
      <w:proofErr w:type="spellEnd"/>
      <w:r>
        <w:t>, G.M., 2010. Student test scores are improved in a virtual learning environment. </w:t>
      </w:r>
      <w:r>
        <w:rPr>
          <w:i/>
          <w:iCs/>
        </w:rPr>
        <w:t>Advances in physiology education</w:t>
      </w:r>
      <w:r>
        <w:t>, </w:t>
      </w:r>
      <w:r>
        <w:rPr>
          <w:i/>
          <w:iCs/>
        </w:rPr>
        <w:t>23</w:t>
      </w:r>
      <w:r>
        <w:t xml:space="preserve">(1), </w:t>
      </w:r>
      <w:proofErr w:type="gramStart"/>
      <w:r>
        <w:t>pp.S</w:t>
      </w:r>
      <w:proofErr w:type="gramEnd"/>
      <w:r>
        <w:t>59-66.</w:t>
      </w:r>
    </w:p>
    <w:p w14:paraId="0909836B" w14:textId="77777777" w:rsidR="00F14833" w:rsidRDefault="00F14833" w:rsidP="00F14833">
      <w:r>
        <w:t>Kothari, C.R., 2014. </w:t>
      </w:r>
      <w:r>
        <w:rPr>
          <w:i/>
          <w:iCs/>
        </w:rPr>
        <w:t>Research methodology: Methods and techniques</w:t>
      </w:r>
      <w:r>
        <w:t>. New Age International.</w:t>
      </w:r>
    </w:p>
    <w:p w14:paraId="4D034FC0" w14:textId="77777777" w:rsidR="00F14833" w:rsidRDefault="00F14833" w:rsidP="00F14833">
      <w:proofErr w:type="spellStart"/>
      <w:r w:rsidRPr="00817599">
        <w:t>Kotzer</w:t>
      </w:r>
      <w:proofErr w:type="spellEnd"/>
      <w:r w:rsidRPr="00817599">
        <w:t xml:space="preserve">, S. and </w:t>
      </w:r>
      <w:proofErr w:type="spellStart"/>
      <w:r w:rsidRPr="00817599">
        <w:t>Elran</w:t>
      </w:r>
      <w:proofErr w:type="spellEnd"/>
      <w:r w:rsidRPr="00817599">
        <w:t>, Y., 2012. Learning and teaching with Moodle-based E-learning environments, combining learning skills and content in the fields of Math and Science &amp; Technology.</w:t>
      </w:r>
    </w:p>
    <w:p w14:paraId="13175537" w14:textId="77777777" w:rsidR="00F14833" w:rsidRDefault="00F14833" w:rsidP="00F14833">
      <w:r w:rsidRPr="00817599">
        <w:t>Machado, M. and Tao, E., 2007, October. Blackboard vs. Moodle: Comparing user experience of learning management systems. In </w:t>
      </w:r>
      <w:r w:rsidRPr="00817599">
        <w:rPr>
          <w:i/>
          <w:iCs/>
        </w:rPr>
        <w:t>2007 37th annual frontiers in education conference-global engineering: Knowledge without borders, opportunities without passports</w:t>
      </w:r>
      <w:r w:rsidRPr="00817599">
        <w:t> (pp. S4J-7). IEEE.</w:t>
      </w:r>
    </w:p>
    <w:p w14:paraId="012CD801" w14:textId="77777777" w:rsidR="00F14833" w:rsidRDefault="00F14833" w:rsidP="00F14833">
      <w:r w:rsidRPr="00681A0C">
        <w:t>Martinez, M. and Jagannathan, S., 2008. Moodle: A low-cost solution for successful e-learning. </w:t>
      </w:r>
      <w:r w:rsidRPr="00681A0C">
        <w:rPr>
          <w:i/>
          <w:iCs/>
        </w:rPr>
        <w:t>Learning Solutions Magazine [Online]</w:t>
      </w:r>
      <w:r w:rsidRPr="00681A0C">
        <w:t>.</w:t>
      </w:r>
    </w:p>
    <w:p w14:paraId="30675A9B" w14:textId="77777777" w:rsidR="00F14833" w:rsidRDefault="00F14833" w:rsidP="00F14833">
      <w:r w:rsidRPr="00817599">
        <w:t>Novo-</w:t>
      </w:r>
      <w:proofErr w:type="spellStart"/>
      <w:r w:rsidRPr="00817599">
        <w:t>Corti</w:t>
      </w:r>
      <w:proofErr w:type="spellEnd"/>
      <w:r w:rsidRPr="00817599">
        <w:t>, I., Varela-</w:t>
      </w:r>
      <w:proofErr w:type="spellStart"/>
      <w:r w:rsidRPr="00817599">
        <w:t>Candamio</w:t>
      </w:r>
      <w:proofErr w:type="spellEnd"/>
      <w:r w:rsidRPr="00817599">
        <w:t xml:space="preserve">, L. and </w:t>
      </w:r>
      <w:proofErr w:type="spellStart"/>
      <w:r w:rsidRPr="00817599">
        <w:t>Ramil-DíAz</w:t>
      </w:r>
      <w:proofErr w:type="spellEnd"/>
      <w:r w:rsidRPr="00817599">
        <w:t>, M., 2013. E-learning and face to face mixed methodology: Evaluating effectiveness of e-learning and perceived satisfaction for a microeconomic course using the Moodle platform. </w:t>
      </w:r>
      <w:r w:rsidRPr="00817599">
        <w:rPr>
          <w:i/>
          <w:iCs/>
        </w:rPr>
        <w:t xml:space="preserve">Computers in Human </w:t>
      </w:r>
      <w:proofErr w:type="spellStart"/>
      <w:r w:rsidRPr="00817599">
        <w:rPr>
          <w:i/>
          <w:iCs/>
        </w:rPr>
        <w:t>Behavior</w:t>
      </w:r>
      <w:proofErr w:type="spellEnd"/>
      <w:r w:rsidRPr="00817599">
        <w:t>, </w:t>
      </w:r>
      <w:r w:rsidRPr="00817599">
        <w:rPr>
          <w:i/>
          <w:iCs/>
        </w:rPr>
        <w:t>29</w:t>
      </w:r>
      <w:r w:rsidRPr="00817599">
        <w:t>(2), pp.410-415.</w:t>
      </w:r>
    </w:p>
    <w:p w14:paraId="080BC7A7" w14:textId="77777777" w:rsidR="00F14833" w:rsidRDefault="00F14833" w:rsidP="00F14833">
      <w:proofErr w:type="spellStart"/>
      <w:r w:rsidRPr="00817599">
        <w:t>Šumak</w:t>
      </w:r>
      <w:proofErr w:type="spellEnd"/>
      <w:r w:rsidRPr="00817599">
        <w:t xml:space="preserve">, B., </w:t>
      </w:r>
      <w:proofErr w:type="spellStart"/>
      <w:r w:rsidRPr="00817599">
        <w:t>Heričko</w:t>
      </w:r>
      <w:proofErr w:type="spellEnd"/>
      <w:r w:rsidRPr="00817599">
        <w:t xml:space="preserve">, M., </w:t>
      </w:r>
      <w:proofErr w:type="spellStart"/>
      <w:r w:rsidRPr="00817599">
        <w:t>Pušnik</w:t>
      </w:r>
      <w:proofErr w:type="spellEnd"/>
      <w:r w:rsidRPr="00817599">
        <w:t xml:space="preserve">, M. and </w:t>
      </w:r>
      <w:proofErr w:type="spellStart"/>
      <w:r w:rsidRPr="00817599">
        <w:t>Polančič</w:t>
      </w:r>
      <w:proofErr w:type="spellEnd"/>
      <w:r w:rsidRPr="00817599">
        <w:t>, G., 2011. Factors affecting acceptance and use of Moodle: An empirical study based on TAM. </w:t>
      </w:r>
      <w:r w:rsidRPr="00817599">
        <w:rPr>
          <w:i/>
          <w:iCs/>
        </w:rPr>
        <w:t>Informatica</w:t>
      </w:r>
      <w:r w:rsidRPr="00817599">
        <w:t>, </w:t>
      </w:r>
      <w:r w:rsidRPr="00817599">
        <w:rPr>
          <w:i/>
          <w:iCs/>
        </w:rPr>
        <w:t>35</w:t>
      </w:r>
      <w:r w:rsidRPr="00817599">
        <w:t>(1).</w:t>
      </w:r>
    </w:p>
    <w:p w14:paraId="7279D0AD" w14:textId="77777777" w:rsidR="00F14833" w:rsidRDefault="00F14833" w:rsidP="000F02BF"/>
    <w:p w14:paraId="3581F5C6" w14:textId="24F1FAA3" w:rsidR="00E61E5A" w:rsidRDefault="00E61E5A" w:rsidP="00E61E5A">
      <w:pPr>
        <w:pStyle w:val="Heading1"/>
      </w:pPr>
      <w:bookmarkStart w:id="19" w:name="_Toc29246035"/>
      <w:r>
        <w:lastRenderedPageBreak/>
        <w:t>Appendix</w:t>
      </w:r>
      <w:bookmarkEnd w:id="19"/>
      <w:r>
        <w:t xml:space="preserve"> </w:t>
      </w:r>
    </w:p>
    <w:p w14:paraId="789C88FB" w14:textId="1AFFE3D4" w:rsidR="00E61E5A" w:rsidRDefault="00E61E5A" w:rsidP="00E61E5A">
      <w:r>
        <w:rPr>
          <w:rFonts w:ascii="Arial" w:hAnsi="Arial" w:cs="Arial"/>
          <w:b/>
          <w:bCs/>
          <w:sz w:val="32"/>
          <w:szCs w:val="32"/>
        </w:rPr>
        <w:t>Moodle Satisfaction Survey</w:t>
      </w:r>
      <w:r>
        <w:t xml:space="preserve"> </w:t>
      </w:r>
    </w:p>
    <w:p w14:paraId="283FFB59" w14:textId="77777777" w:rsidR="00E61E5A" w:rsidRDefault="00E61E5A" w:rsidP="00E61E5A"/>
    <w:p w14:paraId="399A4A0B" w14:textId="77777777" w:rsidR="00E61E5A" w:rsidRDefault="00E61E5A" w:rsidP="00E61E5A">
      <w:pPr>
        <w:rPr>
          <w:rFonts w:ascii="Arial" w:hAnsi="Arial" w:cs="Arial"/>
          <w:sz w:val="20"/>
          <w:szCs w:val="20"/>
        </w:rPr>
      </w:pPr>
      <w:r w:rsidRPr="00265840">
        <w:rPr>
          <w:sz w:val="20"/>
          <w:szCs w:val="20"/>
        </w:rPr>
        <w:t xml:space="preserve">Male </w:t>
      </w: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Female   </w:t>
      </w: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p>
    <w:p w14:paraId="11FC5783" w14:textId="2F98FBC8" w:rsidR="00E61E5A" w:rsidRDefault="00E61E5A" w:rsidP="00E61E5A">
      <w:pPr>
        <w:rPr>
          <w:rFonts w:ascii="Arial" w:hAnsi="Arial" w:cs="Arial"/>
          <w:sz w:val="20"/>
          <w:szCs w:val="20"/>
        </w:rPr>
      </w:pPr>
      <w:r w:rsidRPr="00265840">
        <w:rPr>
          <w:rFonts w:ascii="Arial" w:hAnsi="Arial" w:cs="Arial"/>
          <w:sz w:val="20"/>
          <w:szCs w:val="20"/>
        </w:rPr>
        <w:t xml:space="preserve">               </w:t>
      </w:r>
      <w:r>
        <w:rPr>
          <w:rFonts w:ascii="Arial" w:hAnsi="Arial" w:cs="Arial"/>
          <w:sz w:val="20"/>
          <w:szCs w:val="20"/>
        </w:rPr>
        <w:t xml:space="preserve">       </w:t>
      </w:r>
      <w:r>
        <w:rPr>
          <w:rFonts w:ascii="Arial" w:hAnsi="Arial" w:cs="Arial"/>
          <w:sz w:val="20"/>
          <w:szCs w:val="20"/>
        </w:rPr>
        <w:tab/>
      </w:r>
    </w:p>
    <w:p w14:paraId="18B5F6F6" w14:textId="77777777" w:rsidR="00E61E5A" w:rsidRDefault="00E61E5A" w:rsidP="00E61E5A">
      <w:pPr>
        <w:rPr>
          <w:rFonts w:ascii="Arial" w:hAnsi="Arial" w:cs="Arial"/>
          <w:sz w:val="20"/>
          <w:szCs w:val="20"/>
        </w:rPr>
      </w:pPr>
      <w:r>
        <w:rPr>
          <w:rFonts w:ascii="Arial" w:hAnsi="Arial" w:cs="Arial"/>
          <w:sz w:val="20"/>
          <w:szCs w:val="20"/>
        </w:rPr>
        <w:t>Age range</w:t>
      </w:r>
    </w:p>
    <w:p w14:paraId="17D001F4" w14:textId="77777777" w:rsidR="00E61E5A" w:rsidRDefault="00E61E5A" w:rsidP="00E61E5A">
      <w:pPr>
        <w:rPr>
          <w:rFonts w:ascii="Arial" w:hAnsi="Arial" w:cs="Arial"/>
          <w:sz w:val="20"/>
          <w:szCs w:val="20"/>
        </w:rPr>
      </w:pPr>
    </w:p>
    <w:p w14:paraId="21E7A52A" w14:textId="77777777" w:rsidR="00E61E5A" w:rsidRPr="00265840" w:rsidRDefault="00E61E5A" w:rsidP="00E61E5A">
      <w:pPr>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Pr>
          <w:rFonts w:ascii="Arial" w:hAnsi="Arial" w:cs="Arial"/>
          <w:sz w:val="20"/>
          <w:szCs w:val="20"/>
        </w:rPr>
        <w:t xml:space="preserve"> 18-25+</w:t>
      </w:r>
    </w:p>
    <w:p w14:paraId="4EB80696" w14:textId="77777777" w:rsidR="00E61E5A" w:rsidRPr="00265840" w:rsidRDefault="00E61E5A" w:rsidP="00E61E5A">
      <w:pPr>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Pr>
          <w:rFonts w:ascii="Arial" w:hAnsi="Arial" w:cs="Arial"/>
          <w:sz w:val="20"/>
          <w:szCs w:val="20"/>
        </w:rPr>
        <w:t xml:space="preserve"> 30-40+</w:t>
      </w:r>
    </w:p>
    <w:p w14:paraId="68EF581D" w14:textId="6C878F15" w:rsidR="00E61E5A" w:rsidRPr="00681A0C" w:rsidRDefault="00E61E5A" w:rsidP="00E61E5A">
      <w:pPr>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Pr>
          <w:rFonts w:ascii="Arial" w:hAnsi="Arial" w:cs="Arial"/>
          <w:sz w:val="20"/>
          <w:szCs w:val="20"/>
        </w:rPr>
        <w:t xml:space="preserve"> 50+</w:t>
      </w:r>
    </w:p>
    <w:p w14:paraId="411442BA" w14:textId="77777777" w:rsidR="00E61E5A" w:rsidRDefault="00E61E5A" w:rsidP="00E61E5A">
      <w:pPr>
        <w:rPr>
          <w:rFonts w:ascii="Arial" w:hAnsi="Arial" w:cs="Arial"/>
          <w:sz w:val="20"/>
          <w:szCs w:val="20"/>
        </w:rPr>
      </w:pPr>
      <w:r>
        <w:rPr>
          <w:rFonts w:ascii="Arial" w:hAnsi="Arial" w:cs="Arial"/>
          <w:sz w:val="20"/>
          <w:szCs w:val="20"/>
        </w:rPr>
        <w:t>1.</w:t>
      </w:r>
      <w:r w:rsidRPr="00265840">
        <w:rPr>
          <w:rFonts w:ascii="Arial" w:hAnsi="Arial" w:cs="Arial"/>
          <w:sz w:val="20"/>
          <w:szCs w:val="20"/>
        </w:rPr>
        <w:t>During your term/s with UWTSD have you found Mo</w:t>
      </w:r>
      <w:r>
        <w:rPr>
          <w:rFonts w:ascii="Arial" w:hAnsi="Arial" w:cs="Arial"/>
          <w:sz w:val="20"/>
          <w:szCs w:val="20"/>
        </w:rPr>
        <w:t>odle Sufficient and easy to use</w:t>
      </w:r>
    </w:p>
    <w:p w14:paraId="4150AC84" w14:textId="77777777" w:rsidR="00E61E5A" w:rsidRPr="00265840" w:rsidRDefault="00E61E5A" w:rsidP="00E61E5A">
      <w:pPr>
        <w:rPr>
          <w:rFonts w:ascii="Arial" w:hAnsi="Arial" w:cs="Arial"/>
          <w:sz w:val="20"/>
          <w:szCs w:val="20"/>
        </w:rPr>
      </w:pPr>
    </w:p>
    <w:p w14:paraId="4EF720B7"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Yes</w:t>
      </w:r>
    </w:p>
    <w:p w14:paraId="79AEE15F"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To </w:t>
      </w:r>
      <w:r w:rsidRPr="00265840">
        <w:rPr>
          <w:rFonts w:ascii="Arial" w:hAnsi="Arial" w:cs="Arial"/>
          <w:sz w:val="20"/>
          <w:szCs w:val="20"/>
        </w:rPr>
        <w:t xml:space="preserve">some extent </w:t>
      </w:r>
    </w:p>
    <w:p w14:paraId="4508F1FF" w14:textId="77777777" w:rsidR="00E61E5A"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w:t>
      </w:r>
      <w:r w:rsidRPr="00265840">
        <w:rPr>
          <w:rFonts w:ascii="Arial" w:hAnsi="Arial" w:cs="Arial"/>
          <w:sz w:val="20"/>
          <w:szCs w:val="20"/>
        </w:rPr>
        <w:t>No</w:t>
      </w:r>
    </w:p>
    <w:p w14:paraId="0338A07A" w14:textId="77777777" w:rsidR="00E61E5A" w:rsidRDefault="00E61E5A" w:rsidP="00E61E5A">
      <w:pPr>
        <w:spacing w:after="120"/>
        <w:rPr>
          <w:rFonts w:ascii="Arial" w:hAnsi="Arial" w:cs="Arial"/>
          <w:sz w:val="20"/>
          <w:szCs w:val="20"/>
        </w:rPr>
      </w:pPr>
    </w:p>
    <w:p w14:paraId="2E711DD2" w14:textId="77777777" w:rsidR="00E61E5A" w:rsidRPr="00265840" w:rsidRDefault="00E61E5A" w:rsidP="00E61E5A">
      <w:pPr>
        <w:spacing w:after="120"/>
        <w:rPr>
          <w:rFonts w:ascii="Arial" w:hAnsi="Arial" w:cs="Arial"/>
          <w:sz w:val="20"/>
          <w:szCs w:val="20"/>
        </w:rPr>
      </w:pPr>
    </w:p>
    <w:p w14:paraId="4491CF4B" w14:textId="77777777" w:rsidR="00E61E5A" w:rsidRDefault="00E61E5A" w:rsidP="00E61E5A">
      <w:pPr>
        <w:rPr>
          <w:rFonts w:ascii="Arial" w:hAnsi="Arial" w:cs="Arial"/>
          <w:sz w:val="20"/>
          <w:szCs w:val="20"/>
        </w:rPr>
      </w:pPr>
      <w:r>
        <w:rPr>
          <w:rFonts w:ascii="Arial" w:hAnsi="Arial" w:cs="Arial"/>
          <w:sz w:val="20"/>
          <w:szCs w:val="20"/>
        </w:rPr>
        <w:t>2.</w:t>
      </w:r>
      <w:r w:rsidRPr="00265840">
        <w:rPr>
          <w:rFonts w:ascii="Arial" w:hAnsi="Arial" w:cs="Arial"/>
          <w:sz w:val="20"/>
          <w:szCs w:val="20"/>
        </w:rPr>
        <w:t>Do you feel confident using Moodle</w:t>
      </w:r>
    </w:p>
    <w:p w14:paraId="28CA3E19" w14:textId="77777777" w:rsidR="00E61E5A" w:rsidRPr="00265840" w:rsidRDefault="00E61E5A" w:rsidP="00E61E5A">
      <w:pPr>
        <w:rPr>
          <w:rFonts w:ascii="Arial" w:hAnsi="Arial" w:cs="Arial"/>
          <w:sz w:val="20"/>
          <w:szCs w:val="20"/>
        </w:rPr>
      </w:pPr>
    </w:p>
    <w:p w14:paraId="71BD145A"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Yes </w:t>
      </w:r>
    </w:p>
    <w:p w14:paraId="7DC2C7A3"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To </w:t>
      </w:r>
      <w:r w:rsidRPr="00265840">
        <w:rPr>
          <w:rFonts w:ascii="Arial" w:hAnsi="Arial" w:cs="Arial"/>
          <w:sz w:val="20"/>
          <w:szCs w:val="20"/>
        </w:rPr>
        <w:t>some exten</w:t>
      </w:r>
      <w:r>
        <w:rPr>
          <w:rFonts w:ascii="Arial" w:hAnsi="Arial" w:cs="Arial"/>
          <w:sz w:val="20"/>
          <w:szCs w:val="20"/>
        </w:rPr>
        <w:t>t</w:t>
      </w:r>
    </w:p>
    <w:p w14:paraId="3471BDAA"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w:t>
      </w:r>
      <w:r w:rsidRPr="00265840">
        <w:rPr>
          <w:rFonts w:ascii="Arial" w:hAnsi="Arial" w:cs="Arial"/>
          <w:sz w:val="20"/>
          <w:szCs w:val="20"/>
        </w:rPr>
        <w:t>No</w:t>
      </w:r>
    </w:p>
    <w:p w14:paraId="0A85E992" w14:textId="77777777" w:rsidR="00E61E5A" w:rsidRPr="00265840" w:rsidRDefault="00E61E5A" w:rsidP="00E61E5A">
      <w:pPr>
        <w:spacing w:after="120"/>
        <w:rPr>
          <w:rFonts w:ascii="Arial" w:hAnsi="Arial" w:cs="Arial"/>
          <w:sz w:val="20"/>
          <w:szCs w:val="20"/>
        </w:rPr>
      </w:pPr>
    </w:p>
    <w:p w14:paraId="4E5E2C1A" w14:textId="77777777" w:rsidR="00E61E5A" w:rsidRPr="00265840" w:rsidRDefault="00E61E5A" w:rsidP="00E61E5A">
      <w:pPr>
        <w:spacing w:after="120"/>
        <w:rPr>
          <w:rFonts w:ascii="Arial" w:hAnsi="Arial" w:cs="Arial"/>
          <w:sz w:val="20"/>
          <w:szCs w:val="20"/>
        </w:rPr>
      </w:pPr>
    </w:p>
    <w:p w14:paraId="0DCEC5C7" w14:textId="77777777" w:rsidR="00E61E5A" w:rsidRDefault="00E61E5A" w:rsidP="00E61E5A">
      <w:pPr>
        <w:spacing w:after="120"/>
        <w:rPr>
          <w:rFonts w:ascii="Arial" w:hAnsi="Arial" w:cs="Arial"/>
          <w:sz w:val="20"/>
          <w:szCs w:val="20"/>
        </w:rPr>
      </w:pPr>
      <w:r>
        <w:rPr>
          <w:rFonts w:ascii="Arial" w:hAnsi="Arial" w:cs="Arial"/>
          <w:sz w:val="20"/>
          <w:szCs w:val="20"/>
        </w:rPr>
        <w:t>3.</w:t>
      </w:r>
      <w:r w:rsidRPr="00265840">
        <w:rPr>
          <w:rFonts w:ascii="Arial" w:hAnsi="Arial" w:cs="Arial"/>
          <w:sz w:val="20"/>
          <w:szCs w:val="20"/>
        </w:rPr>
        <w:t>Moodle can be very helpful in providing information in case you have missed a class or re-cap on class sessions.</w:t>
      </w:r>
    </w:p>
    <w:p w14:paraId="50861F16" w14:textId="77777777" w:rsidR="00E61E5A" w:rsidRPr="00265840" w:rsidRDefault="00E61E5A" w:rsidP="00E61E5A">
      <w:pPr>
        <w:spacing w:after="120"/>
        <w:rPr>
          <w:rFonts w:ascii="Arial" w:hAnsi="Arial" w:cs="Arial"/>
          <w:sz w:val="20"/>
          <w:szCs w:val="20"/>
        </w:rPr>
      </w:pPr>
    </w:p>
    <w:p w14:paraId="446366E2"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Yes </w:t>
      </w:r>
    </w:p>
    <w:p w14:paraId="346EC86A"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lastRenderedPageBreak/>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To </w:t>
      </w:r>
      <w:r w:rsidRPr="00265840">
        <w:rPr>
          <w:rFonts w:ascii="Arial" w:hAnsi="Arial" w:cs="Arial"/>
          <w:sz w:val="20"/>
          <w:szCs w:val="20"/>
        </w:rPr>
        <w:t>some exten</w:t>
      </w:r>
      <w:r>
        <w:rPr>
          <w:rFonts w:ascii="Arial" w:hAnsi="Arial" w:cs="Arial"/>
          <w:sz w:val="20"/>
          <w:szCs w:val="20"/>
        </w:rPr>
        <w:t>t</w:t>
      </w:r>
    </w:p>
    <w:p w14:paraId="190B5BF5"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w:t>
      </w:r>
      <w:r w:rsidRPr="00265840">
        <w:rPr>
          <w:rFonts w:ascii="Arial" w:hAnsi="Arial" w:cs="Arial"/>
          <w:sz w:val="20"/>
          <w:szCs w:val="20"/>
        </w:rPr>
        <w:t>No</w:t>
      </w:r>
    </w:p>
    <w:p w14:paraId="63D38A7D" w14:textId="77777777" w:rsidR="00E61E5A" w:rsidRPr="00265840" w:rsidRDefault="00E61E5A" w:rsidP="00E61E5A">
      <w:pPr>
        <w:spacing w:after="120"/>
        <w:rPr>
          <w:rFonts w:ascii="Arial" w:hAnsi="Arial" w:cs="Arial"/>
          <w:sz w:val="20"/>
          <w:szCs w:val="20"/>
        </w:rPr>
      </w:pPr>
    </w:p>
    <w:p w14:paraId="4574B800" w14:textId="77777777" w:rsidR="00E61E5A" w:rsidRDefault="00E61E5A" w:rsidP="00E61E5A">
      <w:pPr>
        <w:spacing w:after="120"/>
        <w:rPr>
          <w:rFonts w:ascii="Arial" w:hAnsi="Arial" w:cs="Arial"/>
          <w:sz w:val="20"/>
          <w:szCs w:val="20"/>
        </w:rPr>
      </w:pPr>
      <w:r>
        <w:rPr>
          <w:rFonts w:ascii="Arial" w:hAnsi="Arial" w:cs="Arial"/>
          <w:sz w:val="20"/>
          <w:szCs w:val="20"/>
        </w:rPr>
        <w:t>4.</w:t>
      </w:r>
      <w:r w:rsidRPr="00265840">
        <w:rPr>
          <w:rFonts w:ascii="Arial" w:hAnsi="Arial" w:cs="Arial"/>
          <w:sz w:val="20"/>
          <w:szCs w:val="20"/>
        </w:rPr>
        <w:t>Do you feel Moodle website has appropriate amount of information to help with your modules.</w:t>
      </w:r>
    </w:p>
    <w:p w14:paraId="29C3A2A1" w14:textId="77777777" w:rsidR="00E61E5A" w:rsidRPr="00265840" w:rsidRDefault="00E61E5A" w:rsidP="00E61E5A">
      <w:pPr>
        <w:spacing w:after="120"/>
        <w:rPr>
          <w:rFonts w:ascii="Arial" w:hAnsi="Arial" w:cs="Arial"/>
          <w:sz w:val="20"/>
          <w:szCs w:val="20"/>
        </w:rPr>
      </w:pPr>
    </w:p>
    <w:p w14:paraId="5142D108"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Yes </w:t>
      </w:r>
    </w:p>
    <w:p w14:paraId="0B59F1E2"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To </w:t>
      </w:r>
      <w:r w:rsidRPr="00265840">
        <w:rPr>
          <w:rFonts w:ascii="Arial" w:hAnsi="Arial" w:cs="Arial"/>
          <w:sz w:val="20"/>
          <w:szCs w:val="20"/>
        </w:rPr>
        <w:t>some exten</w:t>
      </w:r>
      <w:r>
        <w:rPr>
          <w:rFonts w:ascii="Arial" w:hAnsi="Arial" w:cs="Arial"/>
          <w:sz w:val="20"/>
          <w:szCs w:val="20"/>
        </w:rPr>
        <w:t>t</w:t>
      </w:r>
    </w:p>
    <w:p w14:paraId="14A113A4"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w:t>
      </w:r>
      <w:r w:rsidRPr="00265840">
        <w:rPr>
          <w:rFonts w:ascii="Arial" w:hAnsi="Arial" w:cs="Arial"/>
          <w:sz w:val="20"/>
          <w:szCs w:val="20"/>
        </w:rPr>
        <w:t>No</w:t>
      </w:r>
    </w:p>
    <w:p w14:paraId="027B3853" w14:textId="77777777" w:rsidR="00E61E5A" w:rsidRDefault="00E61E5A" w:rsidP="00E61E5A">
      <w:pPr>
        <w:spacing w:after="120"/>
        <w:rPr>
          <w:rFonts w:ascii="Arial" w:hAnsi="Arial" w:cs="Arial"/>
          <w:sz w:val="20"/>
          <w:szCs w:val="20"/>
        </w:rPr>
      </w:pPr>
    </w:p>
    <w:p w14:paraId="4C2C6F0A" w14:textId="77777777" w:rsidR="00E61E5A" w:rsidRDefault="00E61E5A" w:rsidP="00E61E5A">
      <w:pPr>
        <w:spacing w:after="120"/>
        <w:rPr>
          <w:rFonts w:ascii="Arial" w:hAnsi="Arial" w:cs="Arial"/>
          <w:sz w:val="20"/>
          <w:szCs w:val="20"/>
        </w:rPr>
      </w:pPr>
      <w:r>
        <w:rPr>
          <w:rFonts w:ascii="Arial" w:hAnsi="Arial" w:cs="Arial"/>
          <w:sz w:val="20"/>
          <w:szCs w:val="20"/>
        </w:rPr>
        <w:t>5.</w:t>
      </w:r>
      <w:r w:rsidRPr="00265840">
        <w:rPr>
          <w:rFonts w:ascii="Arial" w:hAnsi="Arial" w:cs="Arial"/>
          <w:sz w:val="20"/>
          <w:szCs w:val="20"/>
        </w:rPr>
        <w:t xml:space="preserve">Would you like Moodle to be more Interactive </w:t>
      </w:r>
    </w:p>
    <w:p w14:paraId="5FACB6E3" w14:textId="77777777" w:rsidR="00E61E5A" w:rsidRPr="00265840" w:rsidRDefault="00E61E5A" w:rsidP="00E61E5A">
      <w:pPr>
        <w:spacing w:after="120"/>
        <w:rPr>
          <w:rFonts w:ascii="Arial" w:hAnsi="Arial" w:cs="Arial"/>
          <w:sz w:val="20"/>
          <w:szCs w:val="20"/>
        </w:rPr>
      </w:pPr>
    </w:p>
    <w:p w14:paraId="7FF114A7"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Yes </w:t>
      </w:r>
    </w:p>
    <w:p w14:paraId="5EB243FA"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To </w:t>
      </w:r>
      <w:r w:rsidRPr="00265840">
        <w:rPr>
          <w:rFonts w:ascii="Arial" w:hAnsi="Arial" w:cs="Arial"/>
          <w:sz w:val="20"/>
          <w:szCs w:val="20"/>
        </w:rPr>
        <w:t>some exten</w:t>
      </w:r>
      <w:r>
        <w:rPr>
          <w:rFonts w:ascii="Arial" w:hAnsi="Arial" w:cs="Arial"/>
          <w:sz w:val="20"/>
          <w:szCs w:val="20"/>
        </w:rPr>
        <w:t>t</w:t>
      </w:r>
    </w:p>
    <w:p w14:paraId="77E6AAA7"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w:t>
      </w:r>
      <w:r w:rsidRPr="00265840">
        <w:rPr>
          <w:rFonts w:ascii="Arial" w:hAnsi="Arial" w:cs="Arial"/>
          <w:sz w:val="20"/>
          <w:szCs w:val="20"/>
        </w:rPr>
        <w:t>No</w:t>
      </w:r>
    </w:p>
    <w:p w14:paraId="672DCAE4" w14:textId="77777777" w:rsidR="00E61E5A" w:rsidRPr="00265840" w:rsidRDefault="00E61E5A" w:rsidP="00E61E5A">
      <w:pPr>
        <w:spacing w:after="120"/>
        <w:rPr>
          <w:rFonts w:ascii="Arial" w:hAnsi="Arial" w:cs="Arial"/>
          <w:sz w:val="20"/>
          <w:szCs w:val="20"/>
        </w:rPr>
      </w:pPr>
    </w:p>
    <w:p w14:paraId="62CD8157" w14:textId="77777777" w:rsidR="00E61E5A" w:rsidRDefault="00E61E5A" w:rsidP="00E61E5A">
      <w:pPr>
        <w:spacing w:after="120"/>
        <w:rPr>
          <w:rFonts w:ascii="Arial" w:hAnsi="Arial" w:cs="Arial"/>
          <w:sz w:val="20"/>
          <w:szCs w:val="20"/>
        </w:rPr>
      </w:pPr>
      <w:r>
        <w:rPr>
          <w:rFonts w:ascii="Arial" w:hAnsi="Arial" w:cs="Arial"/>
          <w:sz w:val="20"/>
          <w:szCs w:val="20"/>
        </w:rPr>
        <w:t>6.</w:t>
      </w:r>
      <w:r w:rsidRPr="00265840">
        <w:rPr>
          <w:rFonts w:ascii="Arial" w:hAnsi="Arial" w:cs="Arial"/>
          <w:sz w:val="20"/>
          <w:szCs w:val="20"/>
        </w:rPr>
        <w:t xml:space="preserve">Would you like Moodle to give you access to more </w:t>
      </w:r>
      <w:r>
        <w:rPr>
          <w:rFonts w:ascii="Arial" w:hAnsi="Arial" w:cs="Arial"/>
          <w:sz w:val="20"/>
          <w:szCs w:val="20"/>
        </w:rPr>
        <w:t>r</w:t>
      </w:r>
      <w:r w:rsidRPr="005F2937">
        <w:rPr>
          <w:rFonts w:ascii="Arial" w:hAnsi="Arial" w:cs="Arial"/>
          <w:sz w:val="20"/>
          <w:szCs w:val="20"/>
        </w:rPr>
        <w:t>ecourses</w:t>
      </w:r>
      <w:r>
        <w:rPr>
          <w:rFonts w:ascii="Arial" w:hAnsi="Arial" w:cs="Arial"/>
          <w:sz w:val="20"/>
          <w:szCs w:val="20"/>
        </w:rPr>
        <w:t xml:space="preserve"> e.g. L</w:t>
      </w:r>
      <w:r w:rsidRPr="00265840">
        <w:rPr>
          <w:rFonts w:ascii="Arial" w:hAnsi="Arial" w:cs="Arial"/>
          <w:sz w:val="20"/>
          <w:szCs w:val="20"/>
        </w:rPr>
        <w:t>iteratures etc.</w:t>
      </w:r>
    </w:p>
    <w:p w14:paraId="00E7D1C2"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Yes </w:t>
      </w:r>
    </w:p>
    <w:p w14:paraId="5866A936"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To </w:t>
      </w:r>
      <w:r w:rsidRPr="00265840">
        <w:rPr>
          <w:rFonts w:ascii="Arial" w:hAnsi="Arial" w:cs="Arial"/>
          <w:sz w:val="20"/>
          <w:szCs w:val="20"/>
        </w:rPr>
        <w:t>some exten</w:t>
      </w:r>
      <w:r>
        <w:rPr>
          <w:rFonts w:ascii="Arial" w:hAnsi="Arial" w:cs="Arial"/>
          <w:sz w:val="20"/>
          <w:szCs w:val="20"/>
        </w:rPr>
        <w:t>t</w:t>
      </w:r>
    </w:p>
    <w:p w14:paraId="75765D20" w14:textId="77777777" w:rsidR="00E61E5A"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w:t>
      </w:r>
      <w:r w:rsidRPr="00265840">
        <w:rPr>
          <w:rFonts w:ascii="Arial" w:hAnsi="Arial" w:cs="Arial"/>
          <w:sz w:val="20"/>
          <w:szCs w:val="20"/>
        </w:rPr>
        <w:t>No</w:t>
      </w:r>
    </w:p>
    <w:p w14:paraId="58DF7821" w14:textId="77777777" w:rsidR="00E61E5A" w:rsidRDefault="00E61E5A" w:rsidP="00E61E5A">
      <w:pPr>
        <w:spacing w:after="120"/>
        <w:rPr>
          <w:rFonts w:ascii="Arial" w:hAnsi="Arial" w:cs="Arial"/>
          <w:sz w:val="20"/>
          <w:szCs w:val="20"/>
        </w:rPr>
      </w:pPr>
    </w:p>
    <w:p w14:paraId="10106C39" w14:textId="77777777" w:rsidR="00E61E5A" w:rsidRDefault="00E61E5A" w:rsidP="00E61E5A">
      <w:pPr>
        <w:spacing w:after="120"/>
        <w:rPr>
          <w:rFonts w:ascii="Arial" w:hAnsi="Arial" w:cs="Arial"/>
          <w:sz w:val="20"/>
          <w:szCs w:val="20"/>
        </w:rPr>
      </w:pPr>
      <w:r>
        <w:rPr>
          <w:rFonts w:ascii="Arial" w:hAnsi="Arial" w:cs="Arial"/>
          <w:sz w:val="20"/>
          <w:szCs w:val="20"/>
        </w:rPr>
        <w:t>7.Would you like Moodle to be more tailored to your requirements e.g. Rather than trying to find your group, all Moodle information is found with your personal details.</w:t>
      </w:r>
    </w:p>
    <w:p w14:paraId="61147F34"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Yes </w:t>
      </w:r>
    </w:p>
    <w:p w14:paraId="6A60C614" w14:textId="77777777" w:rsidR="00E61E5A" w:rsidRPr="00265840"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To </w:t>
      </w:r>
      <w:r w:rsidRPr="00265840">
        <w:rPr>
          <w:rFonts w:ascii="Arial" w:hAnsi="Arial" w:cs="Arial"/>
          <w:sz w:val="20"/>
          <w:szCs w:val="20"/>
        </w:rPr>
        <w:t>some exten</w:t>
      </w:r>
      <w:r>
        <w:rPr>
          <w:rFonts w:ascii="Arial" w:hAnsi="Arial" w:cs="Arial"/>
          <w:sz w:val="20"/>
          <w:szCs w:val="20"/>
        </w:rPr>
        <w:t>t</w:t>
      </w:r>
    </w:p>
    <w:p w14:paraId="1D9BE574" w14:textId="77777777" w:rsidR="00E61E5A"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sidRPr="00265840">
        <w:rPr>
          <w:rFonts w:ascii="Arial" w:hAnsi="Arial" w:cs="Arial"/>
          <w:sz w:val="20"/>
          <w:szCs w:val="20"/>
        </w:rPr>
        <w:t xml:space="preserve"> </w:t>
      </w:r>
      <w:r>
        <w:rPr>
          <w:rFonts w:ascii="Arial" w:hAnsi="Arial" w:cs="Arial"/>
          <w:sz w:val="20"/>
          <w:szCs w:val="20"/>
        </w:rPr>
        <w:t xml:space="preserve"> </w:t>
      </w:r>
      <w:r w:rsidRPr="00265840">
        <w:rPr>
          <w:rFonts w:ascii="Arial" w:hAnsi="Arial" w:cs="Arial"/>
          <w:sz w:val="20"/>
          <w:szCs w:val="20"/>
        </w:rPr>
        <w:t>No</w:t>
      </w:r>
    </w:p>
    <w:p w14:paraId="00BE541C" w14:textId="77777777" w:rsidR="00E61E5A" w:rsidRDefault="00E61E5A" w:rsidP="00E61E5A">
      <w:pPr>
        <w:spacing w:after="120"/>
        <w:rPr>
          <w:rFonts w:ascii="Arial" w:hAnsi="Arial" w:cs="Arial"/>
          <w:sz w:val="20"/>
          <w:szCs w:val="20"/>
        </w:rPr>
      </w:pPr>
    </w:p>
    <w:p w14:paraId="20AD55CB" w14:textId="77777777" w:rsidR="00E61E5A" w:rsidRDefault="00E61E5A" w:rsidP="00E61E5A">
      <w:pPr>
        <w:spacing w:after="120"/>
        <w:rPr>
          <w:rFonts w:ascii="Arial" w:hAnsi="Arial" w:cs="Arial"/>
          <w:sz w:val="20"/>
          <w:szCs w:val="20"/>
        </w:rPr>
      </w:pPr>
      <w:r>
        <w:rPr>
          <w:rFonts w:ascii="Arial" w:hAnsi="Arial" w:cs="Arial"/>
          <w:sz w:val="20"/>
          <w:szCs w:val="20"/>
        </w:rPr>
        <w:t>8. How often to you use Moodle</w:t>
      </w:r>
    </w:p>
    <w:p w14:paraId="34C11940" w14:textId="77777777" w:rsidR="00E61E5A" w:rsidRDefault="00E61E5A" w:rsidP="00E61E5A">
      <w:pPr>
        <w:spacing w:after="120"/>
        <w:rPr>
          <w:rFonts w:ascii="Arial" w:hAnsi="Arial" w:cs="Arial"/>
          <w:sz w:val="20"/>
          <w:szCs w:val="20"/>
        </w:rPr>
      </w:pPr>
    </w:p>
    <w:p w14:paraId="6EF27CAF" w14:textId="77777777" w:rsidR="00E61E5A" w:rsidRDefault="00E61E5A" w:rsidP="00E61E5A">
      <w:pPr>
        <w:spacing w:after="120"/>
        <w:rPr>
          <w:rFonts w:ascii="Arial" w:hAnsi="Arial" w:cs="Arial"/>
          <w:sz w:val="20"/>
          <w:szCs w:val="20"/>
        </w:rPr>
      </w:pPr>
      <w:r>
        <w:rPr>
          <w:rFonts w:ascii="Arial" w:hAnsi="Arial" w:cs="Arial"/>
          <w:sz w:val="20"/>
          <w:szCs w:val="20"/>
        </w:rPr>
        <w:t>Per Week</w:t>
      </w:r>
    </w:p>
    <w:p w14:paraId="67A63241" w14:textId="77777777" w:rsidR="00E61E5A"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Pr>
          <w:rFonts w:ascii="Arial" w:hAnsi="Arial" w:cs="Arial"/>
          <w:sz w:val="20"/>
          <w:szCs w:val="20"/>
        </w:rPr>
        <w:t xml:space="preserve"> 1-2 hour</w:t>
      </w:r>
    </w:p>
    <w:p w14:paraId="6DE2E6C4" w14:textId="77777777" w:rsidR="00E61E5A" w:rsidRDefault="00E61E5A" w:rsidP="00E61E5A">
      <w:pPr>
        <w:spacing w:after="120"/>
        <w:rPr>
          <w:rFonts w:ascii="Arial" w:hAnsi="Arial" w:cs="Arial"/>
          <w:sz w:val="20"/>
          <w:szCs w:val="20"/>
        </w:rPr>
      </w:pPr>
      <w:r w:rsidRPr="00265840">
        <w:rPr>
          <w:rFonts w:ascii="Arial" w:hAnsi="Arial" w:cs="Arial"/>
          <w:sz w:val="20"/>
          <w:szCs w:val="20"/>
        </w:rPr>
        <w:lastRenderedPageBreak/>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Pr>
          <w:rFonts w:ascii="Arial" w:hAnsi="Arial" w:cs="Arial"/>
          <w:sz w:val="20"/>
          <w:szCs w:val="20"/>
        </w:rPr>
        <w:t xml:space="preserve"> 3-4 hours</w:t>
      </w:r>
    </w:p>
    <w:p w14:paraId="34BBD069" w14:textId="77777777" w:rsidR="00E61E5A" w:rsidRDefault="00E61E5A" w:rsidP="00E61E5A">
      <w:pPr>
        <w:spacing w:after="120"/>
        <w:rPr>
          <w:rFonts w:ascii="Arial" w:hAnsi="Arial" w:cs="Arial"/>
          <w:sz w:val="20"/>
          <w:szCs w:val="20"/>
        </w:rPr>
      </w:pPr>
      <w:r w:rsidRPr="00265840">
        <w:rPr>
          <w:rFonts w:ascii="Arial" w:hAnsi="Arial" w:cs="Arial"/>
          <w:sz w:val="20"/>
          <w:szCs w:val="20"/>
        </w:rPr>
        <w:fldChar w:fldCharType="begin">
          <w:ffData>
            <w:name w:val="Check1"/>
            <w:enabled/>
            <w:calcOnExit w:val="0"/>
            <w:checkBox>
              <w:sizeAuto/>
              <w:default w:val="0"/>
            </w:checkBox>
          </w:ffData>
        </w:fldChar>
      </w:r>
      <w:r w:rsidRPr="00265840">
        <w:rPr>
          <w:rFonts w:ascii="Arial" w:hAnsi="Arial" w:cs="Arial"/>
          <w:sz w:val="20"/>
          <w:szCs w:val="20"/>
        </w:rPr>
        <w:instrText xml:space="preserve"> FORMCHECKBOX </w:instrText>
      </w:r>
      <w:r w:rsidR="00C753E8">
        <w:rPr>
          <w:rFonts w:ascii="Arial" w:hAnsi="Arial" w:cs="Arial"/>
          <w:sz w:val="20"/>
          <w:szCs w:val="20"/>
        </w:rPr>
      </w:r>
      <w:r w:rsidR="00C753E8">
        <w:rPr>
          <w:rFonts w:ascii="Arial" w:hAnsi="Arial" w:cs="Arial"/>
          <w:sz w:val="20"/>
          <w:szCs w:val="20"/>
        </w:rPr>
        <w:fldChar w:fldCharType="separate"/>
      </w:r>
      <w:r w:rsidRPr="00265840">
        <w:rPr>
          <w:rFonts w:ascii="Arial" w:hAnsi="Arial" w:cs="Arial"/>
          <w:sz w:val="20"/>
          <w:szCs w:val="20"/>
        </w:rPr>
        <w:fldChar w:fldCharType="end"/>
      </w:r>
      <w:r>
        <w:rPr>
          <w:rFonts w:ascii="Arial" w:hAnsi="Arial" w:cs="Arial"/>
          <w:sz w:val="20"/>
          <w:szCs w:val="20"/>
        </w:rPr>
        <w:t xml:space="preserve"> 5+ hours</w:t>
      </w:r>
    </w:p>
    <w:p w14:paraId="24371281" w14:textId="77777777" w:rsidR="00E61E5A" w:rsidRDefault="00E61E5A" w:rsidP="00E61E5A">
      <w:pPr>
        <w:spacing w:after="120"/>
        <w:rPr>
          <w:rFonts w:ascii="Arial" w:hAnsi="Arial" w:cs="Arial"/>
          <w:sz w:val="20"/>
          <w:szCs w:val="20"/>
        </w:rPr>
      </w:pPr>
    </w:p>
    <w:p w14:paraId="6FCDA7D7" w14:textId="77777777" w:rsidR="00E61E5A" w:rsidRDefault="00E61E5A" w:rsidP="00E61E5A">
      <w:pPr>
        <w:spacing w:after="120"/>
        <w:rPr>
          <w:rFonts w:ascii="Arial" w:hAnsi="Arial" w:cs="Arial"/>
          <w:sz w:val="20"/>
          <w:szCs w:val="20"/>
        </w:rPr>
      </w:pPr>
    </w:p>
    <w:p w14:paraId="3FACE029" w14:textId="77777777" w:rsidR="00E61E5A" w:rsidRDefault="00E61E5A" w:rsidP="00E61E5A">
      <w:pPr>
        <w:spacing w:after="120"/>
        <w:rPr>
          <w:rFonts w:ascii="Arial" w:hAnsi="Arial" w:cs="Arial"/>
          <w:sz w:val="20"/>
          <w:szCs w:val="20"/>
        </w:rPr>
      </w:pPr>
      <w:r>
        <w:rPr>
          <w:rFonts w:ascii="Arial" w:hAnsi="Arial" w:cs="Arial"/>
          <w:sz w:val="20"/>
          <w:szCs w:val="20"/>
        </w:rPr>
        <w:t xml:space="preserve">9.What changes would you personally like to see on Moodle, if any. </w:t>
      </w:r>
    </w:p>
    <w:p w14:paraId="662064E0" w14:textId="77777777" w:rsidR="00E61E5A" w:rsidRDefault="00E61E5A" w:rsidP="00E61E5A">
      <w:pPr>
        <w:spacing w:after="120"/>
        <w:rPr>
          <w:rFonts w:ascii="Arial" w:hAnsi="Arial" w:cs="Arial"/>
          <w:sz w:val="20"/>
          <w:szCs w:val="20"/>
        </w:rPr>
      </w:pPr>
    </w:p>
    <w:p w14:paraId="03CAD95E" w14:textId="77777777" w:rsidR="00E61E5A" w:rsidRDefault="00E61E5A" w:rsidP="00E61E5A">
      <w:pPr>
        <w:spacing w:after="120"/>
        <w:rPr>
          <w:rFonts w:ascii="Arial" w:hAnsi="Arial" w:cs="Arial"/>
          <w:sz w:val="20"/>
          <w:szCs w:val="20"/>
        </w:rPr>
      </w:pPr>
      <w:r>
        <w:rPr>
          <w:rFonts w:ascii="Arial" w:hAnsi="Arial" w:cs="Arial"/>
          <w:sz w:val="20"/>
          <w:szCs w:val="20"/>
        </w:rPr>
        <w:t>………………………………………………………………………………………………………………………</w:t>
      </w:r>
    </w:p>
    <w:p w14:paraId="1801A585" w14:textId="77777777" w:rsidR="00E61E5A" w:rsidRDefault="00E61E5A" w:rsidP="00E61E5A">
      <w:pPr>
        <w:spacing w:after="120"/>
        <w:rPr>
          <w:rFonts w:ascii="Arial" w:hAnsi="Arial" w:cs="Arial"/>
          <w:sz w:val="20"/>
          <w:szCs w:val="20"/>
        </w:rPr>
      </w:pPr>
      <w:r>
        <w:rPr>
          <w:rFonts w:ascii="Arial" w:hAnsi="Arial" w:cs="Arial"/>
          <w:sz w:val="20"/>
          <w:szCs w:val="20"/>
        </w:rPr>
        <w:t>………………………………………………………………………………………………………………………</w:t>
      </w:r>
    </w:p>
    <w:p w14:paraId="1237A5E7" w14:textId="77777777" w:rsidR="00E61E5A" w:rsidRDefault="00E61E5A" w:rsidP="00E61E5A">
      <w:pPr>
        <w:spacing w:after="120"/>
        <w:rPr>
          <w:rFonts w:ascii="Arial" w:hAnsi="Arial" w:cs="Arial"/>
          <w:sz w:val="20"/>
          <w:szCs w:val="20"/>
        </w:rPr>
      </w:pPr>
      <w:r>
        <w:rPr>
          <w:rFonts w:ascii="Arial" w:hAnsi="Arial" w:cs="Arial"/>
          <w:sz w:val="20"/>
          <w:szCs w:val="20"/>
        </w:rPr>
        <w:t>………………………………………………………………………………………………………………………</w:t>
      </w:r>
    </w:p>
    <w:p w14:paraId="7BE44670" w14:textId="77777777" w:rsidR="00E61E5A" w:rsidRDefault="00E61E5A" w:rsidP="00E61E5A">
      <w:pPr>
        <w:spacing w:after="120"/>
        <w:rPr>
          <w:rFonts w:ascii="Arial" w:hAnsi="Arial" w:cs="Arial"/>
          <w:sz w:val="20"/>
          <w:szCs w:val="20"/>
        </w:rPr>
      </w:pPr>
      <w:r>
        <w:rPr>
          <w:rFonts w:ascii="Arial" w:hAnsi="Arial" w:cs="Arial"/>
          <w:sz w:val="20"/>
          <w:szCs w:val="20"/>
        </w:rPr>
        <w:t>………………………………………………………………………………………………………………………</w:t>
      </w:r>
    </w:p>
    <w:p w14:paraId="7F6F2760" w14:textId="77777777" w:rsidR="00E61E5A" w:rsidRDefault="00E61E5A" w:rsidP="00E61E5A">
      <w:pPr>
        <w:spacing w:after="120"/>
        <w:rPr>
          <w:rFonts w:ascii="Arial" w:hAnsi="Arial" w:cs="Arial"/>
          <w:sz w:val="20"/>
          <w:szCs w:val="20"/>
        </w:rPr>
      </w:pPr>
      <w:r>
        <w:rPr>
          <w:rFonts w:ascii="Arial" w:hAnsi="Arial" w:cs="Arial"/>
          <w:sz w:val="20"/>
          <w:szCs w:val="20"/>
        </w:rPr>
        <w:t xml:space="preserve">……………………………………………………………………………………………………………………… </w:t>
      </w:r>
    </w:p>
    <w:p w14:paraId="66469545" w14:textId="77777777" w:rsidR="00E61E5A" w:rsidRDefault="00E61E5A" w:rsidP="00E61E5A">
      <w:pPr>
        <w:spacing w:after="120"/>
        <w:rPr>
          <w:rFonts w:ascii="Arial" w:hAnsi="Arial" w:cs="Arial"/>
          <w:sz w:val="20"/>
          <w:szCs w:val="20"/>
        </w:rPr>
      </w:pPr>
    </w:p>
    <w:p w14:paraId="3CD95A99" w14:textId="77777777" w:rsidR="00E61E5A" w:rsidRPr="00265840" w:rsidRDefault="00E61E5A" w:rsidP="00E61E5A">
      <w:pPr>
        <w:spacing w:after="120"/>
        <w:rPr>
          <w:rFonts w:ascii="Arial" w:hAnsi="Arial" w:cs="Arial"/>
          <w:sz w:val="20"/>
          <w:szCs w:val="20"/>
        </w:rPr>
      </w:pPr>
    </w:p>
    <w:p w14:paraId="797573F3" w14:textId="77777777" w:rsidR="00E61E5A" w:rsidRPr="0047196A" w:rsidRDefault="00E61E5A" w:rsidP="00E61E5A">
      <w:pPr>
        <w:spacing w:after="120"/>
        <w:rPr>
          <w:rFonts w:ascii="Arial" w:hAnsi="Arial" w:cs="Arial"/>
          <w:sz w:val="20"/>
          <w:szCs w:val="20"/>
        </w:rPr>
      </w:pPr>
    </w:p>
    <w:p w14:paraId="72290D5D" w14:textId="77777777" w:rsidR="00E61E5A" w:rsidRPr="000F02BF" w:rsidRDefault="00E61E5A" w:rsidP="000F02BF"/>
    <w:sectPr w:rsidR="00E61E5A" w:rsidRPr="000F02BF" w:rsidSect="00FF1717">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B8FC25" w14:textId="77777777" w:rsidR="00C753E8" w:rsidRDefault="00C753E8" w:rsidP="001834FC">
      <w:pPr>
        <w:spacing w:after="0" w:line="240" w:lineRule="auto"/>
      </w:pPr>
      <w:r>
        <w:separator/>
      </w:r>
    </w:p>
  </w:endnote>
  <w:endnote w:type="continuationSeparator" w:id="0">
    <w:p w14:paraId="6F7B8F6C" w14:textId="77777777" w:rsidR="00C753E8" w:rsidRDefault="00C753E8"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C02312" w14:textId="77777777" w:rsidR="00C753E8" w:rsidRDefault="00C753E8" w:rsidP="001834FC">
      <w:pPr>
        <w:spacing w:after="0" w:line="240" w:lineRule="auto"/>
      </w:pPr>
      <w:r>
        <w:separator/>
      </w:r>
    </w:p>
  </w:footnote>
  <w:footnote w:type="continuationSeparator" w:id="0">
    <w:p w14:paraId="41FFABA5" w14:textId="77777777" w:rsidR="00C753E8" w:rsidRDefault="00C753E8"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001386"/>
    <w:multiLevelType w:val="hybridMultilevel"/>
    <w:tmpl w:val="6C602A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1F1680"/>
    <w:multiLevelType w:val="hybridMultilevel"/>
    <w:tmpl w:val="C186C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7548CD"/>
    <w:multiLevelType w:val="hybridMultilevel"/>
    <w:tmpl w:val="34620E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FA480E"/>
    <w:multiLevelType w:val="hybridMultilevel"/>
    <w:tmpl w:val="270A28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gUAy+okIywAAAA="/>
  </w:docVars>
  <w:rsids>
    <w:rsidRoot w:val="00A60069"/>
    <w:rsid w:val="00030AAD"/>
    <w:rsid w:val="000734C2"/>
    <w:rsid w:val="000A3BD8"/>
    <w:rsid w:val="000E047C"/>
    <w:rsid w:val="000F02BF"/>
    <w:rsid w:val="00100F0D"/>
    <w:rsid w:val="001151F9"/>
    <w:rsid w:val="00155BF6"/>
    <w:rsid w:val="001834FC"/>
    <w:rsid w:val="00185D85"/>
    <w:rsid w:val="001C6F2F"/>
    <w:rsid w:val="001D05E0"/>
    <w:rsid w:val="001D16F6"/>
    <w:rsid w:val="002302D9"/>
    <w:rsid w:val="002505E4"/>
    <w:rsid w:val="00261173"/>
    <w:rsid w:val="00281459"/>
    <w:rsid w:val="002C0944"/>
    <w:rsid w:val="003435D3"/>
    <w:rsid w:val="00347D43"/>
    <w:rsid w:val="00380123"/>
    <w:rsid w:val="00406662"/>
    <w:rsid w:val="00431E0B"/>
    <w:rsid w:val="004759E7"/>
    <w:rsid w:val="004D531C"/>
    <w:rsid w:val="004E4155"/>
    <w:rsid w:val="00515F5F"/>
    <w:rsid w:val="00617D41"/>
    <w:rsid w:val="006217A8"/>
    <w:rsid w:val="00681A0C"/>
    <w:rsid w:val="00776E06"/>
    <w:rsid w:val="007B4A65"/>
    <w:rsid w:val="007C3EEA"/>
    <w:rsid w:val="007D2D80"/>
    <w:rsid w:val="007D576A"/>
    <w:rsid w:val="007E356D"/>
    <w:rsid w:val="008136A2"/>
    <w:rsid w:val="00817599"/>
    <w:rsid w:val="00827111"/>
    <w:rsid w:val="00834E47"/>
    <w:rsid w:val="00835434"/>
    <w:rsid w:val="008B2FEC"/>
    <w:rsid w:val="008C3E37"/>
    <w:rsid w:val="008D5CB0"/>
    <w:rsid w:val="00901DB2"/>
    <w:rsid w:val="00913C8F"/>
    <w:rsid w:val="00914687"/>
    <w:rsid w:val="00942253"/>
    <w:rsid w:val="009867EA"/>
    <w:rsid w:val="009B75BA"/>
    <w:rsid w:val="009C4455"/>
    <w:rsid w:val="00A54EA2"/>
    <w:rsid w:val="00A60069"/>
    <w:rsid w:val="00A81A5F"/>
    <w:rsid w:val="00A943B2"/>
    <w:rsid w:val="00AE008A"/>
    <w:rsid w:val="00B3576C"/>
    <w:rsid w:val="00B73917"/>
    <w:rsid w:val="00B84E8D"/>
    <w:rsid w:val="00B855A2"/>
    <w:rsid w:val="00B965F5"/>
    <w:rsid w:val="00BB293E"/>
    <w:rsid w:val="00BB3745"/>
    <w:rsid w:val="00BD4FB3"/>
    <w:rsid w:val="00C55490"/>
    <w:rsid w:val="00C63DDA"/>
    <w:rsid w:val="00C70D7B"/>
    <w:rsid w:val="00C753E8"/>
    <w:rsid w:val="00CC6BDE"/>
    <w:rsid w:val="00CF4C76"/>
    <w:rsid w:val="00D11F4F"/>
    <w:rsid w:val="00D3549B"/>
    <w:rsid w:val="00E146A2"/>
    <w:rsid w:val="00E14F61"/>
    <w:rsid w:val="00E46B7A"/>
    <w:rsid w:val="00E61E5A"/>
    <w:rsid w:val="00E903B5"/>
    <w:rsid w:val="00EB7A2D"/>
    <w:rsid w:val="00EC16C3"/>
    <w:rsid w:val="00F11BAE"/>
    <w:rsid w:val="00F14833"/>
    <w:rsid w:val="00F773DC"/>
    <w:rsid w:val="00F87013"/>
    <w:rsid w:val="00FA4137"/>
    <w:rsid w:val="00FA5171"/>
    <w:rsid w:val="00FD1892"/>
    <w:rsid w:val="00FD5CFE"/>
    <w:rsid w:val="00FF1717"/>
    <w:rsid w:val="00FF25A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15:docId w15:val="{980A5747-59C5-4AD1-B727-E31D94346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380123"/>
    <w:pPr>
      <w:ind w:left="720"/>
      <w:contextualSpacing/>
    </w:pPr>
  </w:style>
  <w:style w:type="paragraph" w:styleId="TableofFigures">
    <w:name w:val="table of figures"/>
    <w:basedOn w:val="Normal"/>
    <w:next w:val="Normal"/>
    <w:uiPriority w:val="99"/>
    <w:unhideWhenUsed/>
    <w:rsid w:val="004759E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8823368">
      <w:bodyDiv w:val="1"/>
      <w:marLeft w:val="0"/>
      <w:marRight w:val="0"/>
      <w:marTop w:val="0"/>
      <w:marBottom w:val="0"/>
      <w:divBdr>
        <w:top w:val="none" w:sz="0" w:space="0" w:color="auto"/>
        <w:left w:val="none" w:sz="0" w:space="0" w:color="auto"/>
        <w:bottom w:val="none" w:sz="0" w:space="0" w:color="auto"/>
        <w:right w:val="none" w:sz="0" w:space="0" w:color="auto"/>
      </w:divBdr>
    </w:div>
    <w:div w:id="1711109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GM.ADM\Downloads\Survey%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GM.ADM\Downloads\Survey%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Demographic</a:t>
            </a:r>
            <a:r>
              <a:rPr lang="en-US" baseline="0"/>
              <a:t> Profile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Sheet2!$F$2</c:f>
              <c:strCache>
                <c:ptCount val="1"/>
                <c:pt idx="0">
                  <c:v>No of Particpants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B61-4390-AA1F-CF228971705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B61-4390-AA1F-CF228971705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Sheet2!$E$3:$E$4</c:f>
              <c:strCache>
                <c:ptCount val="2"/>
                <c:pt idx="0">
                  <c:v>Male </c:v>
                </c:pt>
                <c:pt idx="1">
                  <c:v>Female </c:v>
                </c:pt>
              </c:strCache>
            </c:strRef>
          </c:cat>
          <c:val>
            <c:numRef>
              <c:f>Sheet2!$F$3:$F$4</c:f>
              <c:numCache>
                <c:formatCode>General</c:formatCode>
                <c:ptCount val="2"/>
                <c:pt idx="0">
                  <c:v>13</c:v>
                </c:pt>
                <c:pt idx="1">
                  <c:v>16</c:v>
                </c:pt>
              </c:numCache>
            </c:numRef>
          </c:val>
          <c:extLst>
            <c:ext xmlns:c16="http://schemas.microsoft.com/office/drawing/2014/chart" uri="{C3380CC4-5D6E-409C-BE32-E72D297353CC}">
              <c16:uniqueId val="{00000004-2B61-4390-AA1F-CF228971705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Age</a:t>
            </a:r>
            <a:r>
              <a:rPr lang="en-US" baseline="0"/>
              <a:t> Range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Sheet2!$F$12</c:f>
              <c:strCache>
                <c:ptCount val="1"/>
                <c:pt idx="0">
                  <c:v>No of Participants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7B7-4F62-898C-A6C40C584EA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7B7-4F62-898C-A6C40C584EA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7B7-4F62-898C-A6C40C584EA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Sheet2!$E$13:$E$15</c:f>
              <c:strCache>
                <c:ptCount val="3"/>
                <c:pt idx="0">
                  <c:v>18-25</c:v>
                </c:pt>
                <c:pt idx="1">
                  <c:v>30-40+</c:v>
                </c:pt>
                <c:pt idx="2">
                  <c:v>50+</c:v>
                </c:pt>
              </c:strCache>
            </c:strRef>
          </c:cat>
          <c:val>
            <c:numRef>
              <c:f>Sheet2!$F$13:$F$15</c:f>
              <c:numCache>
                <c:formatCode>General</c:formatCode>
                <c:ptCount val="3"/>
                <c:pt idx="0">
                  <c:v>10</c:v>
                </c:pt>
                <c:pt idx="1">
                  <c:v>17</c:v>
                </c:pt>
                <c:pt idx="2">
                  <c:v>2</c:v>
                </c:pt>
              </c:numCache>
            </c:numRef>
          </c:val>
          <c:extLst>
            <c:ext xmlns:c16="http://schemas.microsoft.com/office/drawing/2014/chart" uri="{C3380CC4-5D6E-409C-BE32-E72D297353CC}">
              <c16:uniqueId val="{00000006-77B7-4F62-898C-A6C40C584EA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Easy to use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Sheet2!$F$8</c:f>
              <c:strCache>
                <c:ptCount val="1"/>
                <c:pt idx="0">
                  <c:v>Easy to use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A8E-409B-BA6A-7E4E882AF74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A8E-409B-BA6A-7E4E882AF74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Sheet2!$E$9:$E$10</c:f>
              <c:strCache>
                <c:ptCount val="2"/>
                <c:pt idx="0">
                  <c:v>Yes </c:v>
                </c:pt>
                <c:pt idx="1">
                  <c:v>No</c:v>
                </c:pt>
              </c:strCache>
            </c:strRef>
          </c:cat>
          <c:val>
            <c:numRef>
              <c:f>Sheet2!$F$9:$F$10</c:f>
              <c:numCache>
                <c:formatCode>General</c:formatCode>
                <c:ptCount val="2"/>
                <c:pt idx="0">
                  <c:v>12</c:v>
                </c:pt>
                <c:pt idx="1">
                  <c:v>17</c:v>
                </c:pt>
              </c:numCache>
            </c:numRef>
          </c:val>
          <c:extLst>
            <c:ext xmlns:c16="http://schemas.microsoft.com/office/drawing/2014/chart" uri="{C3380CC4-5D6E-409C-BE32-E72D297353CC}">
              <c16:uniqueId val="{00000004-6A8E-409B-BA6A-7E4E882AF74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Confidence in using Moodle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Sheet2!$F$20</c:f>
              <c:strCache>
                <c:ptCount val="1"/>
                <c:pt idx="0">
                  <c:v>2. Confidence in using Moodle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2C7-4254-81D4-6C7776040CF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2C7-4254-81D4-6C7776040CF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2C7-4254-81D4-6C7776040CF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Sheet2!$E$21:$E$23</c:f>
              <c:strCache>
                <c:ptCount val="3"/>
                <c:pt idx="0">
                  <c:v>Yes </c:v>
                </c:pt>
                <c:pt idx="1">
                  <c:v>To Some Extent </c:v>
                </c:pt>
                <c:pt idx="2">
                  <c:v>No</c:v>
                </c:pt>
              </c:strCache>
            </c:strRef>
          </c:cat>
          <c:val>
            <c:numRef>
              <c:f>Sheet2!$F$21:$F$23</c:f>
              <c:numCache>
                <c:formatCode>General</c:formatCode>
                <c:ptCount val="3"/>
                <c:pt idx="0">
                  <c:v>7</c:v>
                </c:pt>
                <c:pt idx="1">
                  <c:v>6</c:v>
                </c:pt>
                <c:pt idx="2">
                  <c:v>17</c:v>
                </c:pt>
              </c:numCache>
            </c:numRef>
          </c:val>
          <c:extLst>
            <c:ext xmlns:c16="http://schemas.microsoft.com/office/drawing/2014/chart" uri="{C3380CC4-5D6E-409C-BE32-E72D297353CC}">
              <c16:uniqueId val="{00000006-E2C7-4254-81D4-6C7776040CF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Moodle website has appropriate amount of information to help with different modules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Sheet2!$C$31</c:f>
              <c:strCache>
                <c:ptCount val="1"/>
                <c:pt idx="0">
                  <c:v>4. Moodle website has appropriate amount of information to help with different modules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D22-4783-9F71-6DC7C0092A3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D22-4783-9F71-6DC7C0092A3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D22-4783-9F71-6DC7C0092A3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Sheet2!$B$32:$B$34</c:f>
              <c:strCache>
                <c:ptCount val="3"/>
                <c:pt idx="0">
                  <c:v>Yes </c:v>
                </c:pt>
                <c:pt idx="1">
                  <c:v>To Some Extent </c:v>
                </c:pt>
                <c:pt idx="2">
                  <c:v>No</c:v>
                </c:pt>
              </c:strCache>
            </c:strRef>
          </c:cat>
          <c:val>
            <c:numRef>
              <c:f>Sheet2!$C$32:$C$34</c:f>
              <c:numCache>
                <c:formatCode>General</c:formatCode>
                <c:ptCount val="3"/>
                <c:pt idx="0">
                  <c:v>15</c:v>
                </c:pt>
                <c:pt idx="1">
                  <c:v>4</c:v>
                </c:pt>
                <c:pt idx="2">
                  <c:v>10</c:v>
                </c:pt>
              </c:numCache>
            </c:numRef>
          </c:val>
          <c:extLst>
            <c:ext xmlns:c16="http://schemas.microsoft.com/office/drawing/2014/chart" uri="{C3380CC4-5D6E-409C-BE32-E72D297353CC}">
              <c16:uniqueId val="{00000006-FD22-4783-9F71-6DC7C0092A3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 Moodle to be more Interactive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Sheet2!$C$15:$C$16</c:f>
              <c:strCache>
                <c:ptCount val="2"/>
                <c:pt idx="1">
                  <c:v> Model to be more Interactive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22C-4D30-8EDD-64827921730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22C-4D30-8EDD-64827921730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Sheet2!$B$17:$B$18</c:f>
              <c:strCache>
                <c:ptCount val="2"/>
                <c:pt idx="0">
                  <c:v>No</c:v>
                </c:pt>
                <c:pt idx="1">
                  <c:v>Yes</c:v>
                </c:pt>
              </c:strCache>
            </c:strRef>
          </c:cat>
          <c:val>
            <c:numRef>
              <c:f>Sheet2!$C$17:$C$18</c:f>
              <c:numCache>
                <c:formatCode>General</c:formatCode>
                <c:ptCount val="2"/>
                <c:pt idx="0">
                  <c:v>6</c:v>
                </c:pt>
                <c:pt idx="1">
                  <c:v>23</c:v>
                </c:pt>
              </c:numCache>
            </c:numRef>
          </c:val>
          <c:extLst>
            <c:ext xmlns:c16="http://schemas.microsoft.com/office/drawing/2014/chart" uri="{C3380CC4-5D6E-409C-BE32-E72D297353CC}">
              <c16:uniqueId val="{00000004-922C-4D30-8EDD-64827921730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Usage per week</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Sheet2!$C$11</c:f>
              <c:strCache>
                <c:ptCount val="1"/>
                <c:pt idx="0">
                  <c:v> Usage per week</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179-4A35-80A6-98E99A3E1E2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179-4A35-80A6-98E99A3E1E2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179-4A35-80A6-98E99A3E1E2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Sheet2!$B$12:$B$14</c:f>
              <c:strCache>
                <c:ptCount val="3"/>
                <c:pt idx="0">
                  <c:v>1-2Hrs</c:v>
                </c:pt>
                <c:pt idx="1">
                  <c:v>3-4Hrs</c:v>
                </c:pt>
                <c:pt idx="2">
                  <c:v>5+Hrs</c:v>
                </c:pt>
              </c:strCache>
            </c:strRef>
          </c:cat>
          <c:val>
            <c:numRef>
              <c:f>Sheet2!$C$12:$C$14</c:f>
              <c:numCache>
                <c:formatCode>General</c:formatCode>
                <c:ptCount val="3"/>
                <c:pt idx="0">
                  <c:v>12</c:v>
                </c:pt>
                <c:pt idx="1">
                  <c:v>11</c:v>
                </c:pt>
                <c:pt idx="2">
                  <c:v>6</c:v>
                </c:pt>
              </c:numCache>
            </c:numRef>
          </c:val>
          <c:extLst>
            <c:ext xmlns:c16="http://schemas.microsoft.com/office/drawing/2014/chart" uri="{C3380CC4-5D6E-409C-BE32-E72D297353CC}">
              <c16:uniqueId val="{00000006-A179-4A35-80A6-98E99A3E1E2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2B6276-E59C-3048-8DB6-1F5EA0AB1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2322</Words>
  <Characters>13240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2020-01-07T20:04:00Z</dcterms:created>
  <dcterms:modified xsi:type="dcterms:W3CDTF">2020-01-07T20:04:00Z</dcterms:modified>
</cp:coreProperties>
</file>