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CEDBE"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Style w:val="bumpedfont15"/>
          <w:color w:val="000000"/>
          <w:sz w:val="27"/>
          <w:szCs w:val="27"/>
        </w:rPr>
        <w:t>Running Head: REFLECTIVE REPORT</w:t>
      </w:r>
    </w:p>
    <w:p w14:paraId="3409607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6C6E29D"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6F0870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0478601A"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90B690A"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5C962D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9E1095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9308D3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6A6A124"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2180CF53"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59E768C"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0B36B91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D66A3B5" w14:textId="77777777" w:rsidR="00105D0B" w:rsidRDefault="00105D0B">
      <w:pPr>
        <w:pStyle w:val="s4"/>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Academic Skills</w:t>
      </w:r>
    </w:p>
    <w:p w14:paraId="75A32B1F" w14:textId="1651C927" w:rsidR="00105D0B" w:rsidRDefault="000302A2" w:rsidP="000302A2">
      <w:pPr>
        <w:pStyle w:val="s4"/>
        <w:spacing w:before="0" w:beforeAutospacing="0" w:after="0" w:afterAutospacing="0" w:line="480" w:lineRule="auto"/>
        <w:rPr>
          <w:rStyle w:val="bumpedfont15"/>
          <w:color w:val="000000"/>
          <w:sz w:val="27"/>
          <w:szCs w:val="27"/>
        </w:rPr>
      </w:pPr>
      <w:r>
        <w:rPr>
          <w:rStyle w:val="bumpedfont15"/>
          <w:color w:val="000000"/>
          <w:sz w:val="27"/>
          <w:szCs w:val="27"/>
        </w:rPr>
        <w:t xml:space="preserve">                                                  Miss Maame</w:t>
      </w:r>
      <w:r w:rsidR="00BA4FDA">
        <w:rPr>
          <w:rStyle w:val="bumpedfont15"/>
          <w:color w:val="000000"/>
          <w:sz w:val="27"/>
          <w:szCs w:val="27"/>
        </w:rPr>
        <w:t xml:space="preserve"> </w:t>
      </w:r>
      <w:proofErr w:type="spellStart"/>
      <w:r w:rsidR="00BA4FDA">
        <w:rPr>
          <w:rStyle w:val="bumpedfont15"/>
          <w:color w:val="000000"/>
          <w:sz w:val="27"/>
          <w:szCs w:val="27"/>
        </w:rPr>
        <w:t>Abrefi</w:t>
      </w:r>
      <w:proofErr w:type="spellEnd"/>
      <w:r>
        <w:rPr>
          <w:rStyle w:val="bumpedfont15"/>
          <w:color w:val="000000"/>
          <w:sz w:val="27"/>
          <w:szCs w:val="27"/>
        </w:rPr>
        <w:t xml:space="preserve"> Addo </w:t>
      </w:r>
    </w:p>
    <w:p w14:paraId="11C0A8DD" w14:textId="2F663A76" w:rsidR="00A6721A" w:rsidRDefault="00A6721A" w:rsidP="000302A2">
      <w:pPr>
        <w:pStyle w:val="s4"/>
        <w:spacing w:before="0" w:beforeAutospacing="0" w:after="0" w:afterAutospacing="0" w:line="480" w:lineRule="auto"/>
        <w:rPr>
          <w:rStyle w:val="bumpedfont15"/>
          <w:color w:val="000000"/>
          <w:sz w:val="27"/>
          <w:szCs w:val="27"/>
        </w:rPr>
      </w:pPr>
      <w:r>
        <w:rPr>
          <w:rStyle w:val="bumpedfont15"/>
          <w:color w:val="000000"/>
          <w:sz w:val="27"/>
          <w:szCs w:val="27"/>
        </w:rPr>
        <w:t xml:space="preserve">                                                  Student number</w:t>
      </w:r>
      <w:r w:rsidR="00263B36">
        <w:rPr>
          <w:rStyle w:val="bumpedfont15"/>
          <w:color w:val="000000"/>
          <w:sz w:val="27"/>
          <w:szCs w:val="27"/>
        </w:rPr>
        <w:t>:</w:t>
      </w:r>
      <w:r w:rsidR="000B5826">
        <w:rPr>
          <w:rStyle w:val="bumpedfont15"/>
          <w:color w:val="000000"/>
          <w:sz w:val="27"/>
          <w:szCs w:val="27"/>
        </w:rPr>
        <w:t>2414530</w:t>
      </w:r>
    </w:p>
    <w:p w14:paraId="47B0B96F" w14:textId="3EB90FA3" w:rsidR="0093059C" w:rsidRDefault="003546A7" w:rsidP="000302A2">
      <w:pPr>
        <w:pStyle w:val="s4"/>
        <w:spacing w:before="0" w:beforeAutospacing="0" w:after="0" w:afterAutospacing="0" w:line="480" w:lineRule="auto"/>
        <w:rPr>
          <w:rFonts w:ascii="-webkit-standard" w:hAnsi="-webkit-standard"/>
          <w:color w:val="000000"/>
          <w:sz w:val="27"/>
          <w:szCs w:val="27"/>
        </w:rPr>
      </w:pPr>
      <w:r>
        <w:rPr>
          <w:rStyle w:val="bumpedfont15"/>
          <w:color w:val="000000"/>
          <w:sz w:val="27"/>
          <w:szCs w:val="27"/>
        </w:rPr>
        <w:t xml:space="preserve">                                                    Date: 27</w:t>
      </w:r>
      <w:r w:rsidR="009A0EC8">
        <w:rPr>
          <w:rStyle w:val="bumpedfont15"/>
          <w:color w:val="000000"/>
          <w:sz w:val="27"/>
          <w:szCs w:val="27"/>
        </w:rPr>
        <w:t xml:space="preserve">/04/2025 </w:t>
      </w:r>
    </w:p>
    <w:p w14:paraId="5CDBEFA3" w14:textId="22B329D4" w:rsidR="00105D0B" w:rsidRDefault="00BA4FDA">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xml:space="preserve">     </w:t>
      </w:r>
      <w:r w:rsidR="00105D0B">
        <w:rPr>
          <w:rFonts w:ascii="-webkit-standard" w:hAnsi="-webkit-standard"/>
          <w:color w:val="000000"/>
          <w:sz w:val="27"/>
          <w:szCs w:val="27"/>
        </w:rPr>
        <w:t> </w:t>
      </w:r>
    </w:p>
    <w:p w14:paraId="7C8522BE"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A92CDC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0CEC5330"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1400565"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01BCCEE"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lastRenderedPageBreak/>
        <w:t> </w:t>
      </w:r>
    </w:p>
    <w:p w14:paraId="7591AD1C"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0AB0587"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BFFFDB5" w14:textId="77777777" w:rsidR="00105D0B" w:rsidRDefault="00105D0B">
      <w:pPr>
        <w:pStyle w:val="s6"/>
        <w:spacing w:before="0" w:beforeAutospacing="0" w:after="0" w:afterAutospacing="0"/>
        <w:jc w:val="center"/>
        <w:rPr>
          <w:rFonts w:ascii="-webkit-standard" w:hAnsi="-webkit-standard"/>
          <w:color w:val="000000"/>
          <w:sz w:val="27"/>
          <w:szCs w:val="27"/>
        </w:rPr>
      </w:pPr>
      <w:r>
        <w:rPr>
          <w:rStyle w:val="bumpedfont15"/>
          <w:b/>
          <w:bCs/>
          <w:color w:val="000000"/>
          <w:sz w:val="27"/>
          <w:szCs w:val="27"/>
        </w:rPr>
        <w:t>Table of Contents</w:t>
      </w:r>
    </w:p>
    <w:p w14:paraId="56B4F7B9" w14:textId="77777777" w:rsidR="00105D0B" w:rsidRDefault="00105D0B">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Introduction</w:t>
      </w:r>
      <w:r>
        <w:rPr>
          <w:rFonts w:ascii="-webkit-standard" w:hAnsi="-webkit-standard"/>
          <w:color w:val="000000"/>
          <w:sz w:val="27"/>
          <w:szCs w:val="27"/>
        </w:rPr>
        <w:t>​</w:t>
      </w:r>
      <w:r>
        <w:rPr>
          <w:rStyle w:val="bumpedfont15"/>
          <w:color w:val="000000"/>
          <w:sz w:val="27"/>
          <w:szCs w:val="27"/>
        </w:rPr>
        <w:t>3</w:t>
      </w:r>
    </w:p>
    <w:p w14:paraId="77904E7E" w14:textId="77777777" w:rsidR="00105D0B" w:rsidRDefault="00105D0B">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Description of Experiences</w:t>
      </w:r>
      <w:r>
        <w:rPr>
          <w:rFonts w:ascii="-webkit-standard" w:hAnsi="-webkit-standard"/>
          <w:color w:val="000000"/>
          <w:sz w:val="27"/>
          <w:szCs w:val="27"/>
        </w:rPr>
        <w:t>​</w:t>
      </w:r>
      <w:r>
        <w:rPr>
          <w:rStyle w:val="bumpedfont15"/>
          <w:color w:val="000000"/>
          <w:sz w:val="27"/>
          <w:szCs w:val="27"/>
        </w:rPr>
        <w:t>3</w:t>
      </w:r>
    </w:p>
    <w:p w14:paraId="76203341" w14:textId="77777777" w:rsidR="00105D0B" w:rsidRDefault="00105D0B">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Analysis and Personal Reflection</w:t>
      </w:r>
      <w:r>
        <w:rPr>
          <w:rFonts w:ascii="-webkit-standard" w:hAnsi="-webkit-standard"/>
          <w:color w:val="000000"/>
          <w:sz w:val="27"/>
          <w:szCs w:val="27"/>
        </w:rPr>
        <w:t>​</w:t>
      </w:r>
      <w:r>
        <w:rPr>
          <w:rStyle w:val="bumpedfont15"/>
          <w:color w:val="000000"/>
          <w:sz w:val="27"/>
          <w:szCs w:val="27"/>
        </w:rPr>
        <w:t>4</w:t>
      </w:r>
    </w:p>
    <w:p w14:paraId="4C5B2BA4" w14:textId="77777777" w:rsidR="00105D0B" w:rsidRDefault="00105D0B">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Conclusion</w:t>
      </w:r>
      <w:r>
        <w:rPr>
          <w:rFonts w:ascii="-webkit-standard" w:hAnsi="-webkit-standard"/>
          <w:color w:val="000000"/>
          <w:sz w:val="27"/>
          <w:szCs w:val="27"/>
        </w:rPr>
        <w:t>​</w:t>
      </w:r>
      <w:r>
        <w:rPr>
          <w:rStyle w:val="bumpedfont15"/>
          <w:color w:val="000000"/>
          <w:sz w:val="27"/>
          <w:szCs w:val="27"/>
        </w:rPr>
        <w:t>6</w:t>
      </w:r>
    </w:p>
    <w:p w14:paraId="60A60320" w14:textId="77777777" w:rsidR="00105D0B" w:rsidRDefault="00105D0B">
      <w:pPr>
        <w:pStyle w:val="NormalWeb"/>
        <w:spacing w:before="0" w:beforeAutospacing="0" w:after="0" w:afterAutospacing="0" w:line="324" w:lineRule="atLeast"/>
        <w:rPr>
          <w:rFonts w:ascii="-webkit-standard" w:hAnsi="-webkit-standard"/>
          <w:color w:val="000000"/>
          <w:sz w:val="27"/>
          <w:szCs w:val="27"/>
        </w:rPr>
      </w:pPr>
      <w:r>
        <w:rPr>
          <w:rStyle w:val="bumpedfont15"/>
          <w:color w:val="000000"/>
          <w:sz w:val="27"/>
          <w:szCs w:val="27"/>
          <w:u w:val="single"/>
        </w:rPr>
        <w:t>References</w:t>
      </w:r>
      <w:r>
        <w:rPr>
          <w:rFonts w:ascii="-webkit-standard" w:hAnsi="-webkit-standard"/>
          <w:color w:val="000000"/>
          <w:sz w:val="27"/>
          <w:szCs w:val="27"/>
        </w:rPr>
        <w:t>​</w:t>
      </w:r>
      <w:r>
        <w:rPr>
          <w:rStyle w:val="bumpedfont15"/>
          <w:color w:val="000000"/>
          <w:sz w:val="27"/>
          <w:szCs w:val="27"/>
        </w:rPr>
        <w:t>7</w:t>
      </w:r>
    </w:p>
    <w:p w14:paraId="5BD2C694"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019017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A59388D"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BDB2D4C"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2659FAA"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FAB1B8B"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024C74B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A268CC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3F3E1F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E30EDF6"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3625F4C6"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92C13E3"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B03E200"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3F02017A"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AFF793D"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5DB03C8"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E2CFBB3"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lastRenderedPageBreak/>
        <w:t> </w:t>
      </w:r>
    </w:p>
    <w:p w14:paraId="1EC0FF62"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D122818"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C990439"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543E0F0" w14:textId="77777777" w:rsidR="00105D0B" w:rsidRDefault="00105D0B">
      <w:pPr>
        <w:pStyle w:val="s4"/>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Academic Skills</w:t>
      </w:r>
    </w:p>
    <w:p w14:paraId="5819361F" w14:textId="77777777" w:rsidR="00105D0B" w:rsidRDefault="00105D0B">
      <w:pPr>
        <w:pStyle w:val="s9"/>
        <w:spacing w:before="0" w:beforeAutospacing="0" w:after="0" w:afterAutospacing="0" w:line="480" w:lineRule="auto"/>
        <w:rPr>
          <w:rFonts w:ascii="-webkit-standard" w:hAnsi="-webkit-standard"/>
          <w:color w:val="000000"/>
          <w:sz w:val="27"/>
          <w:szCs w:val="27"/>
        </w:rPr>
      </w:pPr>
      <w:bookmarkStart w:id="0" w:name="_Toc193758202"/>
      <w:bookmarkEnd w:id="0"/>
      <w:r>
        <w:rPr>
          <w:rStyle w:val="bumpedfont15"/>
          <w:b/>
          <w:bCs/>
          <w:i/>
          <w:iCs/>
          <w:color w:val="000000"/>
          <w:sz w:val="27"/>
          <w:szCs w:val="27"/>
        </w:rPr>
        <w:t>Introduction</w:t>
      </w:r>
    </w:p>
    <w:p w14:paraId="5A3E226B"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This reflective report evaluates my academic skills and curriculum time. The module has significantly impacted my academic performance and individual development. Thus, I shall evaluate my skills, weaknesses, and progress. Meeting independent study requirements, adapting to new standards, and using fresh research methods was first difficult.</w:t>
      </w:r>
      <w:r>
        <w:rPr>
          <w:rStyle w:val="apple-converted-space"/>
          <w:color w:val="000000"/>
          <w:sz w:val="27"/>
          <w:szCs w:val="27"/>
        </w:rPr>
        <w:t> </w:t>
      </w:r>
      <w:r>
        <w:rPr>
          <w:rStyle w:val="bumpedfont15"/>
          <w:color w:val="000000"/>
          <w:sz w:val="27"/>
          <w:szCs w:val="27"/>
        </w:rPr>
        <w:t>I actively participated in class by asking questions, researching the material, and answering questions. Information technology got interesting as I became more skilled with digital details and academic tools. Issues prevented me from</w:t>
      </w:r>
      <w:r>
        <w:rPr>
          <w:rStyle w:val="apple-converted-space"/>
          <w:color w:val="000000"/>
          <w:sz w:val="27"/>
          <w:szCs w:val="27"/>
        </w:rPr>
        <w:t> </w:t>
      </w:r>
      <w:r>
        <w:rPr>
          <w:rStyle w:val="bumpedfont15"/>
          <w:color w:val="000000"/>
          <w:sz w:val="27"/>
          <w:szCs w:val="27"/>
        </w:rPr>
        <w:t>fully engaging with the lesson.</w:t>
      </w:r>
      <w:r>
        <w:rPr>
          <w:rStyle w:val="apple-converted-space"/>
          <w:color w:val="000000"/>
          <w:sz w:val="27"/>
          <w:szCs w:val="27"/>
        </w:rPr>
        <w:t> </w:t>
      </w:r>
      <w:r>
        <w:rPr>
          <w:rStyle w:val="bumpedfont15"/>
          <w:color w:val="000000"/>
          <w:sz w:val="27"/>
          <w:szCs w:val="27"/>
        </w:rPr>
        <w:t>This discussion</w:t>
      </w:r>
      <w:r>
        <w:rPr>
          <w:rStyle w:val="apple-converted-space"/>
          <w:color w:val="000000"/>
          <w:sz w:val="27"/>
          <w:szCs w:val="27"/>
        </w:rPr>
        <w:t> </w:t>
      </w:r>
      <w:r>
        <w:rPr>
          <w:rStyle w:val="bumpedfont15"/>
          <w:color w:val="000000"/>
          <w:sz w:val="27"/>
          <w:szCs w:val="27"/>
        </w:rPr>
        <w:t>will assess my</w:t>
      </w:r>
      <w:r>
        <w:rPr>
          <w:rStyle w:val="apple-converted-space"/>
          <w:color w:val="000000"/>
          <w:sz w:val="27"/>
          <w:szCs w:val="27"/>
        </w:rPr>
        <w:t> </w:t>
      </w:r>
      <w:r>
        <w:rPr>
          <w:rStyle w:val="bumpedfont15"/>
          <w:color w:val="000000"/>
          <w:sz w:val="27"/>
          <w:szCs w:val="27"/>
        </w:rPr>
        <w:t>academic career's advantages and disadvantages. My methods for organising and work completion will be outlined.</w:t>
      </w:r>
      <w:r>
        <w:rPr>
          <w:rStyle w:val="apple-converted-space"/>
          <w:color w:val="000000"/>
          <w:sz w:val="27"/>
          <w:szCs w:val="27"/>
        </w:rPr>
        <w:t> </w:t>
      </w:r>
    </w:p>
    <w:p w14:paraId="1CBB56F0"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A02F686" w14:textId="77777777" w:rsidR="00105D0B" w:rsidRDefault="00105D0B">
      <w:pPr>
        <w:pStyle w:val="s9"/>
        <w:spacing w:before="0" w:beforeAutospacing="0" w:after="0" w:afterAutospacing="0" w:line="480" w:lineRule="auto"/>
        <w:rPr>
          <w:rFonts w:ascii="-webkit-standard" w:hAnsi="-webkit-standard"/>
          <w:color w:val="000000"/>
          <w:sz w:val="27"/>
          <w:szCs w:val="27"/>
        </w:rPr>
      </w:pPr>
      <w:bookmarkStart w:id="1" w:name="_Toc193758203"/>
      <w:bookmarkEnd w:id="1"/>
      <w:r>
        <w:rPr>
          <w:rStyle w:val="bumpedfont15"/>
          <w:b/>
          <w:bCs/>
          <w:i/>
          <w:iCs/>
          <w:color w:val="000000"/>
          <w:sz w:val="27"/>
          <w:szCs w:val="27"/>
        </w:rPr>
        <w:t>Description of Experiences</w:t>
      </w:r>
    </w:p>
    <w:p w14:paraId="3EB85B81"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I was ready for group and classroom discussions when I started the program. The structured classroom encouraged research methods,</w:t>
      </w:r>
      <w:r>
        <w:rPr>
          <w:rStyle w:val="apple-converted-space"/>
          <w:color w:val="000000"/>
          <w:sz w:val="27"/>
          <w:szCs w:val="27"/>
        </w:rPr>
        <w:t> </w:t>
      </w:r>
      <w:r>
        <w:rPr>
          <w:rStyle w:val="bumpedfont15"/>
          <w:color w:val="000000"/>
          <w:sz w:val="27"/>
          <w:szCs w:val="27"/>
        </w:rPr>
        <w:t xml:space="preserve">citation methods, and the utilisation of electronic assets, including the Student Hub, library databases, and Internet research tools. These abilities were essential for academic assignment </w:t>
      </w:r>
      <w:r>
        <w:rPr>
          <w:rStyle w:val="bumpedfont15"/>
          <w:color w:val="000000"/>
          <w:sz w:val="27"/>
          <w:szCs w:val="27"/>
        </w:rPr>
        <w:lastRenderedPageBreak/>
        <w:t>fulfilment and resource acquisition. The program's teachers and students extended my viewpoint to new ideas, making them my favourite parts.</w:t>
      </w:r>
      <w:r>
        <w:rPr>
          <w:rStyle w:val="apple-converted-space"/>
          <w:color w:val="000000"/>
          <w:sz w:val="27"/>
          <w:szCs w:val="27"/>
        </w:rPr>
        <w:t> </w:t>
      </w:r>
      <w:r>
        <w:rPr>
          <w:rStyle w:val="bumpedfont15"/>
          <w:color w:val="000000"/>
          <w:sz w:val="27"/>
          <w:szCs w:val="27"/>
        </w:rPr>
        <w:t>I was unable to make the session due to several issues. I missed several classes due to sickness, which made it hard to fulfil deadlines. I struggled to balance personal and academic obligations. This program's focus on effectiveness and time management improved my study habits.</w:t>
      </w:r>
      <w:r>
        <w:rPr>
          <w:rStyle w:val="apple-converted-space"/>
          <w:color w:val="000000"/>
          <w:sz w:val="27"/>
          <w:szCs w:val="27"/>
        </w:rPr>
        <w:t> </w:t>
      </w:r>
    </w:p>
    <w:p w14:paraId="419B4220"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 xml:space="preserve">Multiple ways helped me structure my research. Similar tools include the </w:t>
      </w:r>
      <w:proofErr w:type="spellStart"/>
      <w:r>
        <w:rPr>
          <w:rStyle w:val="bumpedfont15"/>
          <w:color w:val="000000"/>
          <w:sz w:val="27"/>
          <w:szCs w:val="27"/>
        </w:rPr>
        <w:t>Pomodoro</w:t>
      </w:r>
      <w:proofErr w:type="spellEnd"/>
      <w:r>
        <w:rPr>
          <w:rStyle w:val="bumpedfont15"/>
          <w:color w:val="000000"/>
          <w:sz w:val="27"/>
          <w:szCs w:val="27"/>
        </w:rPr>
        <w:t xml:space="preserve"> Technique, Eisenhower Matrix, and 4D Strategy. The Eisenhower Matrix helped me prioritise vital and urgent activities</w:t>
      </w:r>
      <w:r>
        <w:rPr>
          <w:rStyle w:val="apple-converted-space"/>
          <w:color w:val="000000"/>
          <w:sz w:val="27"/>
          <w:szCs w:val="27"/>
        </w:rPr>
        <w:t> </w:t>
      </w:r>
      <w:r>
        <w:rPr>
          <w:rStyle w:val="bumpedfont15"/>
          <w:color w:val="000000"/>
          <w:sz w:val="27"/>
          <w:szCs w:val="27"/>
        </w:rPr>
        <w:t>(</w:t>
      </w:r>
      <w:r>
        <w:rPr>
          <w:rStyle w:val="bumpedfont15"/>
          <w:color w:val="000000"/>
          <w:sz w:val="27"/>
          <w:szCs w:val="27"/>
          <w:shd w:val="clear" w:color="auto" w:fill="FFFFFF"/>
        </w:rPr>
        <w:t>SANDUA, 2024)</w:t>
      </w:r>
      <w:r>
        <w:rPr>
          <w:rStyle w:val="bumpedfont15"/>
          <w:color w:val="000000"/>
          <w:sz w:val="27"/>
          <w:szCs w:val="27"/>
        </w:rPr>
        <w:t>. Using the 4D Strategies, I completed</w:t>
      </w:r>
      <w:r>
        <w:rPr>
          <w:rStyle w:val="apple-converted-space"/>
          <w:color w:val="000000"/>
          <w:sz w:val="27"/>
          <w:szCs w:val="27"/>
        </w:rPr>
        <w:t> </w:t>
      </w:r>
      <w:r>
        <w:rPr>
          <w:rStyle w:val="bumpedfont15"/>
          <w:color w:val="000000"/>
          <w:sz w:val="27"/>
          <w:szCs w:val="27"/>
        </w:rPr>
        <w:t xml:space="preserve">multiple tasks simultaneously. </w:t>
      </w:r>
      <w:proofErr w:type="spellStart"/>
      <w:r>
        <w:rPr>
          <w:rStyle w:val="bumpedfont15"/>
          <w:color w:val="000000"/>
          <w:sz w:val="27"/>
          <w:szCs w:val="27"/>
        </w:rPr>
        <w:t>Ifollowed</w:t>
      </w:r>
      <w:proofErr w:type="spellEnd"/>
      <w:r>
        <w:rPr>
          <w:rStyle w:val="bumpedfont15"/>
          <w:color w:val="000000"/>
          <w:sz w:val="27"/>
          <w:szCs w:val="27"/>
        </w:rPr>
        <w:t xml:space="preserve"> the approach of doing, delegating, deferring, and deleting tasks as needed. I kept my concentration by breaking up my study time</w:t>
      </w:r>
      <w:r>
        <w:rPr>
          <w:rStyle w:val="apple-converted-space"/>
          <w:color w:val="000000"/>
          <w:sz w:val="27"/>
          <w:szCs w:val="27"/>
        </w:rPr>
        <w:t> </w:t>
      </w:r>
      <w:r>
        <w:rPr>
          <w:rStyle w:val="bumpedfont15"/>
          <w:color w:val="000000"/>
          <w:sz w:val="27"/>
          <w:szCs w:val="27"/>
        </w:rPr>
        <w:t xml:space="preserve">using the </w:t>
      </w:r>
      <w:proofErr w:type="spellStart"/>
      <w:r>
        <w:rPr>
          <w:rStyle w:val="bumpedfont15"/>
          <w:color w:val="000000"/>
          <w:sz w:val="27"/>
          <w:szCs w:val="27"/>
        </w:rPr>
        <w:t>Pomodoro</w:t>
      </w:r>
      <w:proofErr w:type="spellEnd"/>
      <w:r>
        <w:rPr>
          <w:rStyle w:val="bumpedfont15"/>
          <w:color w:val="000000"/>
          <w:sz w:val="27"/>
          <w:szCs w:val="27"/>
        </w:rPr>
        <w:t xml:space="preserve"> Technique</w:t>
      </w:r>
      <w:r>
        <w:rPr>
          <w:rStyle w:val="apple-converted-space"/>
          <w:color w:val="000000"/>
          <w:sz w:val="27"/>
          <w:szCs w:val="27"/>
        </w:rPr>
        <w:t> </w:t>
      </w:r>
      <w:r>
        <w:rPr>
          <w:rStyle w:val="bumpedfont15"/>
          <w:color w:val="000000"/>
          <w:sz w:val="27"/>
          <w:szCs w:val="27"/>
        </w:rPr>
        <w:t>as discussed in the study of</w:t>
      </w:r>
      <w:r>
        <w:rPr>
          <w:rStyle w:val="apple-converted-space"/>
          <w:color w:val="000000"/>
          <w:sz w:val="27"/>
          <w:szCs w:val="27"/>
        </w:rPr>
        <w:t> </w:t>
      </w:r>
      <w:proofErr w:type="spellStart"/>
      <w:r>
        <w:rPr>
          <w:rStyle w:val="bumpedfont15"/>
          <w:color w:val="000000"/>
          <w:sz w:val="27"/>
          <w:szCs w:val="27"/>
          <w:shd w:val="clear" w:color="auto" w:fill="FFFFFF"/>
        </w:rPr>
        <w:t>Dizon</w:t>
      </w:r>
      <w:proofErr w:type="spellEnd"/>
      <w:r>
        <w:rPr>
          <w:rStyle w:val="bumpedfont15"/>
          <w:color w:val="000000"/>
          <w:sz w:val="27"/>
          <w:szCs w:val="27"/>
          <w:shd w:val="clear" w:color="auto" w:fill="FFFFFF"/>
        </w:rPr>
        <w:t xml:space="preserve"> et al.,</w:t>
      </w:r>
      <w:r>
        <w:rPr>
          <w:rStyle w:val="apple-converted-space"/>
          <w:color w:val="000000"/>
          <w:sz w:val="27"/>
          <w:szCs w:val="27"/>
          <w:shd w:val="clear" w:color="auto" w:fill="FFFFFF"/>
        </w:rPr>
        <w:t> </w:t>
      </w:r>
      <w:r>
        <w:rPr>
          <w:rStyle w:val="bumpedfont15"/>
          <w:color w:val="000000"/>
          <w:sz w:val="27"/>
          <w:szCs w:val="27"/>
          <w:shd w:val="clear" w:color="auto" w:fill="FFFFFF"/>
        </w:rPr>
        <w:t>(2021)</w:t>
      </w:r>
      <w:r>
        <w:rPr>
          <w:rStyle w:val="bumpedfont15"/>
          <w:color w:val="000000"/>
          <w:sz w:val="27"/>
          <w:szCs w:val="27"/>
        </w:rPr>
        <w:t>.</w:t>
      </w:r>
      <w:r>
        <w:rPr>
          <w:rStyle w:val="apple-converted-space"/>
          <w:color w:val="000000"/>
          <w:sz w:val="27"/>
          <w:szCs w:val="27"/>
        </w:rPr>
        <w:t> </w:t>
      </w:r>
      <w:r>
        <w:rPr>
          <w:rStyle w:val="bumpedfont15"/>
          <w:color w:val="000000"/>
          <w:sz w:val="27"/>
          <w:szCs w:val="27"/>
        </w:rPr>
        <w:t>These methods improved my academic and personal life. The Eisenhower Matrix helped me organise my routine tasks and improve my academic and personal time management. I improved my study skills and self-control with the training.</w:t>
      </w:r>
      <w:r>
        <w:rPr>
          <w:rStyle w:val="apple-converted-space"/>
          <w:color w:val="000000"/>
          <w:sz w:val="27"/>
          <w:szCs w:val="27"/>
        </w:rPr>
        <w:t> </w:t>
      </w:r>
    </w:p>
    <w:p w14:paraId="7C448C6E"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CCC4AC0" w14:textId="77777777" w:rsidR="00105D0B" w:rsidRDefault="00105D0B">
      <w:pPr>
        <w:pStyle w:val="s9"/>
        <w:spacing w:before="0" w:beforeAutospacing="0" w:after="0" w:afterAutospacing="0" w:line="480" w:lineRule="auto"/>
        <w:rPr>
          <w:rFonts w:ascii="-webkit-standard" w:hAnsi="-webkit-standard"/>
          <w:color w:val="000000"/>
          <w:sz w:val="27"/>
          <w:szCs w:val="27"/>
        </w:rPr>
      </w:pPr>
      <w:bookmarkStart w:id="2" w:name="_Toc193758204"/>
      <w:bookmarkEnd w:id="2"/>
      <w:r>
        <w:rPr>
          <w:rStyle w:val="bumpedfont15"/>
          <w:b/>
          <w:bCs/>
          <w:i/>
          <w:iCs/>
          <w:color w:val="000000"/>
          <w:sz w:val="27"/>
          <w:szCs w:val="27"/>
        </w:rPr>
        <w:t>Analysis and Personal Reflection</w:t>
      </w:r>
    </w:p>
    <w:p w14:paraId="745C8C13"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I realised I had several skills throughout the training. I was good at expressing several viewpoints in class, and I</w:t>
      </w:r>
      <w:r>
        <w:rPr>
          <w:rStyle w:val="apple-converted-space"/>
          <w:color w:val="000000"/>
          <w:sz w:val="27"/>
          <w:szCs w:val="27"/>
        </w:rPr>
        <w:t> </w:t>
      </w:r>
      <w:r>
        <w:rPr>
          <w:rStyle w:val="bumpedfont15"/>
          <w:color w:val="000000"/>
          <w:sz w:val="27"/>
          <w:szCs w:val="27"/>
        </w:rPr>
        <w:t xml:space="preserve">liked group discussions, expressing my opinions, and learning from others. All participation helped me understand class subjects and build critical thinking abilities. Discussions forced me to question my views and </w:t>
      </w:r>
      <w:r>
        <w:rPr>
          <w:rStyle w:val="bumpedfont15"/>
          <w:color w:val="000000"/>
          <w:sz w:val="27"/>
          <w:szCs w:val="27"/>
        </w:rPr>
        <w:lastRenderedPageBreak/>
        <w:t>consider various viewpoints, improving my analysis. To pass this course, I must utilise my computer, Student Hub, and online resources well. I succeeded academically by improving my digital skills for research, paper formatting, and citation.</w:t>
      </w:r>
      <w:r>
        <w:rPr>
          <w:rStyle w:val="apple-converted-space"/>
          <w:color w:val="000000"/>
          <w:sz w:val="27"/>
          <w:szCs w:val="27"/>
        </w:rPr>
        <w:t> </w:t>
      </w:r>
      <w:r>
        <w:rPr>
          <w:rStyle w:val="bumpedfont15"/>
          <w:color w:val="000000"/>
          <w:sz w:val="27"/>
          <w:szCs w:val="27"/>
        </w:rPr>
        <w:t>I could also quickly recover from setbacks and persevere; despite being unwell, I finished my assignment. I utilised the internet, independent study, and discussions in class to keep current. My academic performance under challenging conditions shows my dedication to improving my personal and intellectual skills.</w:t>
      </w:r>
    </w:p>
    <w:p w14:paraId="1D76BD80"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My skills made me strong in certain situations but vulnerable in others. Before, I</w:t>
      </w:r>
      <w:r>
        <w:rPr>
          <w:rStyle w:val="apple-converted-space"/>
          <w:color w:val="000000"/>
          <w:sz w:val="27"/>
          <w:szCs w:val="27"/>
        </w:rPr>
        <w:t> </w:t>
      </w:r>
      <w:r>
        <w:rPr>
          <w:rStyle w:val="bumpedfont15"/>
          <w:color w:val="000000"/>
          <w:sz w:val="27"/>
          <w:szCs w:val="27"/>
        </w:rPr>
        <w:t>struggled to study regularly due to health issues and numerous class absences, and I missed my assignments' deadlines. I had to work harder at school to make up for the time missed since I failed to understand some of the material. With so much stuff to learn, I sometimes had trouble</w:t>
      </w:r>
      <w:r>
        <w:rPr>
          <w:rStyle w:val="apple-converted-space"/>
          <w:color w:val="000000"/>
          <w:sz w:val="27"/>
          <w:szCs w:val="27"/>
        </w:rPr>
        <w:t> </w:t>
      </w:r>
      <w:r>
        <w:rPr>
          <w:rStyle w:val="bumpedfont15"/>
          <w:color w:val="000000"/>
          <w:sz w:val="27"/>
          <w:szCs w:val="27"/>
        </w:rPr>
        <w:t>remembering what I learnt.</w:t>
      </w:r>
      <w:r>
        <w:rPr>
          <w:rStyle w:val="apple-converted-space"/>
          <w:color w:val="000000"/>
          <w:sz w:val="27"/>
          <w:szCs w:val="27"/>
        </w:rPr>
        <w:t> </w:t>
      </w:r>
      <w:r>
        <w:rPr>
          <w:rStyle w:val="bumpedfont15"/>
          <w:color w:val="000000"/>
          <w:sz w:val="27"/>
          <w:szCs w:val="27"/>
        </w:rPr>
        <w:t>Improve my time management skills. I was initially confused and disoriented since I could not</w:t>
      </w:r>
      <w:r>
        <w:rPr>
          <w:rStyle w:val="apple-converted-space"/>
          <w:color w:val="000000"/>
          <w:sz w:val="27"/>
          <w:szCs w:val="27"/>
        </w:rPr>
        <w:t> </w:t>
      </w:r>
      <w:r>
        <w:rPr>
          <w:rStyle w:val="bumpedfont15"/>
          <w:color w:val="000000"/>
          <w:sz w:val="27"/>
          <w:szCs w:val="27"/>
        </w:rPr>
        <w:t>manage my home and school duties. I used to</w:t>
      </w:r>
      <w:r>
        <w:rPr>
          <w:rStyle w:val="apple-converted-space"/>
          <w:color w:val="000000"/>
          <w:sz w:val="27"/>
          <w:szCs w:val="27"/>
        </w:rPr>
        <w:t> </w:t>
      </w:r>
      <w:r>
        <w:rPr>
          <w:rStyle w:val="bumpedfont15"/>
          <w:color w:val="000000"/>
          <w:sz w:val="27"/>
          <w:szCs w:val="27"/>
        </w:rPr>
        <w:t>become anxious at</w:t>
      </w:r>
      <w:r>
        <w:rPr>
          <w:rStyle w:val="apple-converted-space"/>
          <w:color w:val="000000"/>
          <w:sz w:val="27"/>
          <w:szCs w:val="27"/>
        </w:rPr>
        <w:t> </w:t>
      </w:r>
      <w:r>
        <w:rPr>
          <w:rStyle w:val="bumpedfont15"/>
          <w:color w:val="000000"/>
          <w:sz w:val="27"/>
          <w:szCs w:val="27"/>
        </w:rPr>
        <w:t xml:space="preserve">the last minute since I could </w:t>
      </w:r>
      <w:proofErr w:type="spellStart"/>
      <w:r>
        <w:rPr>
          <w:rStyle w:val="bumpedfont15"/>
          <w:color w:val="000000"/>
          <w:sz w:val="27"/>
          <w:szCs w:val="27"/>
        </w:rPr>
        <w:t>notprioritise</w:t>
      </w:r>
      <w:proofErr w:type="spellEnd"/>
      <w:r>
        <w:rPr>
          <w:rStyle w:val="bumpedfont15"/>
          <w:color w:val="000000"/>
          <w:sz w:val="27"/>
          <w:szCs w:val="27"/>
        </w:rPr>
        <w:t xml:space="preserve"> jobs without preparation. However, time management systematisation helped me achieve more.</w:t>
      </w:r>
      <w:r>
        <w:rPr>
          <w:rStyle w:val="apple-converted-space"/>
          <w:color w:val="000000"/>
          <w:sz w:val="27"/>
          <w:szCs w:val="27"/>
        </w:rPr>
        <w:t> </w:t>
      </w:r>
    </w:p>
    <w:p w14:paraId="6F509011"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Using the Eisenhower Matrix, I prioritised my tasks by importance and urgency. Using this strategy, I divided my private and academic duties into four categories: very important and urgent, important but not urgent, extremely pressing but not essential, and neither critical nor important(</w:t>
      </w:r>
      <w:proofErr w:type="spellStart"/>
      <w:r>
        <w:rPr>
          <w:rStyle w:val="bumpedfont15"/>
          <w:color w:val="000000"/>
          <w:sz w:val="27"/>
          <w:szCs w:val="27"/>
          <w:shd w:val="clear" w:color="auto" w:fill="FFFFFF"/>
        </w:rPr>
        <w:t>Sandua</w:t>
      </w:r>
      <w:proofErr w:type="spellEnd"/>
      <w:r>
        <w:rPr>
          <w:rStyle w:val="bumpedfont15"/>
          <w:color w:val="000000"/>
          <w:sz w:val="27"/>
          <w:szCs w:val="27"/>
          <w:shd w:val="clear" w:color="auto" w:fill="FFFFFF"/>
        </w:rPr>
        <w:t>, 2024)</w:t>
      </w:r>
      <w:r>
        <w:rPr>
          <w:rStyle w:val="bumpedfont15"/>
          <w:color w:val="000000"/>
          <w:sz w:val="27"/>
          <w:szCs w:val="27"/>
        </w:rPr>
        <w:t xml:space="preserve">. Focusing on the most essential parts of my process helped me finish faster. I completed my own private and academic tasks utilising this way. This helped me work more </w:t>
      </w:r>
      <w:r>
        <w:rPr>
          <w:rStyle w:val="bumpedfont15"/>
          <w:color w:val="000000"/>
          <w:sz w:val="27"/>
          <w:szCs w:val="27"/>
        </w:rPr>
        <w:lastRenderedPageBreak/>
        <w:t>efficiently, avoid procrastination, and stay organised.</w:t>
      </w:r>
      <w:r>
        <w:rPr>
          <w:rStyle w:val="apple-converted-space"/>
          <w:color w:val="000000"/>
          <w:sz w:val="27"/>
          <w:szCs w:val="27"/>
        </w:rPr>
        <w:t> </w:t>
      </w:r>
      <w:r>
        <w:rPr>
          <w:rStyle w:val="bumpedfont15"/>
          <w:color w:val="000000"/>
          <w:sz w:val="27"/>
          <w:szCs w:val="27"/>
        </w:rPr>
        <w:t>I was good at multitasking before adopting the Eisenhower Matrix and 4D Strategy. The 4D Strategy</w:t>
      </w:r>
      <w:r>
        <w:rPr>
          <w:rStyle w:val="apple-converted-space"/>
          <w:color w:val="000000"/>
          <w:sz w:val="27"/>
          <w:szCs w:val="27"/>
        </w:rPr>
        <w:t> </w:t>
      </w:r>
      <w:r>
        <w:rPr>
          <w:rStyle w:val="bumpedfont15"/>
          <w:color w:val="000000"/>
          <w:sz w:val="27"/>
          <w:szCs w:val="27"/>
        </w:rPr>
        <w:t>allows do, defer, delegation,</w:t>
      </w:r>
      <w:r>
        <w:rPr>
          <w:rStyle w:val="apple-converted-space"/>
          <w:color w:val="000000"/>
          <w:sz w:val="27"/>
          <w:szCs w:val="27"/>
        </w:rPr>
        <w:t> </w:t>
      </w:r>
      <w:r>
        <w:rPr>
          <w:rStyle w:val="bumpedfont15"/>
          <w:color w:val="000000"/>
          <w:sz w:val="27"/>
          <w:szCs w:val="27"/>
        </w:rPr>
        <w:t>and delete simultaneously</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shd w:val="clear" w:color="auto" w:fill="FFFFFF"/>
        </w:rPr>
        <w:t>Bonassi</w:t>
      </w:r>
      <w:proofErr w:type="spellEnd"/>
      <w:r>
        <w:rPr>
          <w:rStyle w:val="bumpedfont15"/>
          <w:color w:val="000000"/>
          <w:sz w:val="27"/>
          <w:szCs w:val="27"/>
          <w:shd w:val="clear" w:color="auto" w:fill="FFFFFF"/>
        </w:rPr>
        <w:t>, 2024)</w:t>
      </w:r>
      <w:r>
        <w:rPr>
          <w:rStyle w:val="bumpedfont15"/>
          <w:color w:val="000000"/>
          <w:sz w:val="27"/>
          <w:szCs w:val="27"/>
        </w:rPr>
        <w:t xml:space="preserve">. I </w:t>
      </w:r>
      <w:proofErr w:type="spellStart"/>
      <w:r>
        <w:rPr>
          <w:rStyle w:val="bumpedfont15"/>
          <w:color w:val="000000"/>
          <w:sz w:val="27"/>
          <w:szCs w:val="27"/>
        </w:rPr>
        <w:t>mightlabel</w:t>
      </w:r>
      <w:proofErr w:type="spellEnd"/>
      <w:r>
        <w:rPr>
          <w:rStyle w:val="bumpedfont15"/>
          <w:color w:val="000000"/>
          <w:sz w:val="27"/>
          <w:szCs w:val="27"/>
        </w:rPr>
        <w:t xml:space="preserve"> my job as urgent, assigned, or discardable using this method. This strategy helped me prioritise and monitor my duties during peak hours, this helped me understand the issue and prioritise my time.</w:t>
      </w:r>
      <w:r>
        <w:rPr>
          <w:rStyle w:val="apple-converted-space"/>
          <w:color w:val="000000"/>
          <w:sz w:val="27"/>
          <w:szCs w:val="27"/>
        </w:rPr>
        <w:t> </w:t>
      </w:r>
    </w:p>
    <w:p w14:paraId="00B3E1B4"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 xml:space="preserve">The </w:t>
      </w:r>
      <w:proofErr w:type="spellStart"/>
      <w:r>
        <w:rPr>
          <w:rStyle w:val="bumpedfont15"/>
          <w:color w:val="000000"/>
          <w:sz w:val="27"/>
          <w:szCs w:val="27"/>
        </w:rPr>
        <w:t>Pomodoro</w:t>
      </w:r>
      <w:proofErr w:type="spellEnd"/>
      <w:r>
        <w:rPr>
          <w:rStyle w:val="bumpedfont15"/>
          <w:color w:val="000000"/>
          <w:sz w:val="27"/>
          <w:szCs w:val="27"/>
        </w:rPr>
        <w:t xml:space="preserve"> Technique has improved my learning habits. This strategy involves 25-minute intense work sessions with brief breaks</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shd w:val="clear" w:color="auto" w:fill="FFFFFF"/>
        </w:rPr>
        <w:t>Dizon</w:t>
      </w:r>
      <w:proofErr w:type="spellEnd"/>
      <w:r>
        <w:rPr>
          <w:rStyle w:val="bumpedfont15"/>
          <w:color w:val="000000"/>
          <w:sz w:val="27"/>
          <w:szCs w:val="27"/>
          <w:shd w:val="clear" w:color="auto" w:fill="FFFFFF"/>
        </w:rPr>
        <w:t xml:space="preserve"> et al., 2021)</w:t>
      </w:r>
      <w:r>
        <w:rPr>
          <w:rStyle w:val="bumpedfont15"/>
          <w:color w:val="000000"/>
          <w:sz w:val="27"/>
          <w:szCs w:val="27"/>
        </w:rPr>
        <w:t>. This strategy improved my focus and let me achieve more quickly without mental tiredness. Deconstructing large tasks into smaller pieces helped me avoid procrastinating. Deconstructing large jobs into smaller, simpler to handle parts reduced my worry about failing. With several deadlines, the structured work-break cycle helped maintain concentration and reduce weariness.</w:t>
      </w:r>
      <w:r>
        <w:rPr>
          <w:rStyle w:val="apple-converted-space"/>
          <w:color w:val="000000"/>
          <w:sz w:val="27"/>
          <w:szCs w:val="27"/>
        </w:rPr>
        <w:t> </w:t>
      </w:r>
      <w:r>
        <w:rPr>
          <w:rStyle w:val="bumpedfont15"/>
          <w:color w:val="000000"/>
          <w:sz w:val="27"/>
          <w:szCs w:val="27"/>
        </w:rPr>
        <w:t>My lifelong time management methods have improved my personal and academic achievements. Using the Eisenhower Matrix regularly improved my time organisation and</w:t>
      </w:r>
      <w:r>
        <w:rPr>
          <w:rStyle w:val="apple-converted-space"/>
          <w:color w:val="000000"/>
          <w:sz w:val="27"/>
          <w:szCs w:val="27"/>
        </w:rPr>
        <w:t> </w:t>
      </w:r>
      <w:r>
        <w:rPr>
          <w:rStyle w:val="bumpedfont15"/>
          <w:color w:val="000000"/>
          <w:sz w:val="27"/>
          <w:szCs w:val="27"/>
        </w:rPr>
        <w:t>improved my work-life balance; I got better grades</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shd w:val="clear" w:color="auto" w:fill="FFFFFF"/>
        </w:rPr>
        <w:t>Sandua</w:t>
      </w:r>
      <w:proofErr w:type="spellEnd"/>
      <w:r>
        <w:rPr>
          <w:rStyle w:val="bumpedfont15"/>
          <w:color w:val="000000"/>
          <w:sz w:val="27"/>
          <w:szCs w:val="27"/>
          <w:shd w:val="clear" w:color="auto" w:fill="FFFFFF"/>
        </w:rPr>
        <w:t>, 2024)</w:t>
      </w:r>
      <w:r>
        <w:rPr>
          <w:rStyle w:val="bumpedfont15"/>
          <w:color w:val="000000"/>
          <w:sz w:val="27"/>
          <w:szCs w:val="27"/>
        </w:rPr>
        <w:t>. The methodical approach improved time management and reduced stress. I</w:t>
      </w:r>
      <w:r>
        <w:rPr>
          <w:rStyle w:val="apple-converted-space"/>
          <w:color w:val="000000"/>
          <w:sz w:val="27"/>
          <w:szCs w:val="27"/>
        </w:rPr>
        <w:t> </w:t>
      </w:r>
      <w:r>
        <w:rPr>
          <w:rStyle w:val="bumpedfont15"/>
          <w:color w:val="000000"/>
          <w:sz w:val="27"/>
          <w:szCs w:val="27"/>
        </w:rPr>
        <w:t>reduce my burden by prioritising social, personal, and household duties.</w:t>
      </w:r>
      <w:r>
        <w:rPr>
          <w:rStyle w:val="apple-converted-space"/>
          <w:color w:val="000000"/>
          <w:sz w:val="27"/>
          <w:szCs w:val="27"/>
        </w:rPr>
        <w:t> </w:t>
      </w:r>
    </w:p>
    <w:p w14:paraId="0FE65DBB"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This discussion</w:t>
      </w:r>
      <w:r>
        <w:rPr>
          <w:rStyle w:val="apple-converted-space"/>
          <w:color w:val="000000"/>
          <w:sz w:val="27"/>
          <w:szCs w:val="27"/>
        </w:rPr>
        <w:t> </w:t>
      </w:r>
      <w:r>
        <w:rPr>
          <w:rStyle w:val="bumpedfont15"/>
          <w:color w:val="000000"/>
          <w:sz w:val="27"/>
          <w:szCs w:val="27"/>
        </w:rPr>
        <w:t xml:space="preserve">helped me see my strengths and identify development opportunities. My class involvement, technical competence, and tenacity helped me succeed. I required better time management and school attendance. Using time management techniques like the Eisenhower Matrix, 4D Strategy, and </w:t>
      </w:r>
      <w:proofErr w:type="spellStart"/>
      <w:r>
        <w:rPr>
          <w:rStyle w:val="bumpedfont15"/>
          <w:color w:val="000000"/>
          <w:sz w:val="27"/>
          <w:szCs w:val="27"/>
        </w:rPr>
        <w:t>Pomodoro</w:t>
      </w:r>
      <w:proofErr w:type="spellEnd"/>
      <w:r>
        <w:rPr>
          <w:rStyle w:val="bumpedfont15"/>
          <w:color w:val="000000"/>
          <w:sz w:val="27"/>
          <w:szCs w:val="27"/>
        </w:rPr>
        <w:t xml:space="preserve"> </w:t>
      </w:r>
      <w:r>
        <w:rPr>
          <w:rStyle w:val="bumpedfont15"/>
          <w:color w:val="000000"/>
          <w:sz w:val="27"/>
          <w:szCs w:val="27"/>
        </w:rPr>
        <w:lastRenderedPageBreak/>
        <w:t>Technique improved my organisation and productivity</w:t>
      </w:r>
      <w:r>
        <w:rPr>
          <w:rStyle w:val="apple-converted-space"/>
          <w:color w:val="000000"/>
          <w:sz w:val="27"/>
          <w:szCs w:val="27"/>
        </w:rPr>
        <w:t> </w:t>
      </w:r>
      <w:r>
        <w:rPr>
          <w:rStyle w:val="bumpedfont15"/>
          <w:color w:val="000000"/>
          <w:sz w:val="27"/>
          <w:szCs w:val="27"/>
        </w:rPr>
        <w:t>(</w:t>
      </w:r>
      <w:proofErr w:type="spellStart"/>
      <w:r>
        <w:rPr>
          <w:rStyle w:val="bumpedfont15"/>
          <w:color w:val="000000"/>
          <w:sz w:val="27"/>
          <w:szCs w:val="27"/>
          <w:shd w:val="clear" w:color="auto" w:fill="FFFFFF"/>
        </w:rPr>
        <w:t>Dizon</w:t>
      </w:r>
      <w:proofErr w:type="spellEnd"/>
      <w:r>
        <w:rPr>
          <w:rStyle w:val="bumpedfont15"/>
          <w:color w:val="000000"/>
          <w:sz w:val="27"/>
          <w:szCs w:val="27"/>
          <w:shd w:val="clear" w:color="auto" w:fill="FFFFFF"/>
        </w:rPr>
        <w:t xml:space="preserve"> et al., 2021)</w:t>
      </w:r>
      <w:r>
        <w:rPr>
          <w:rStyle w:val="bumpedfont15"/>
          <w:color w:val="000000"/>
          <w:sz w:val="27"/>
          <w:szCs w:val="27"/>
        </w:rPr>
        <w:t>. These strategies helped me establish routines and improve my grades and behaviours.</w:t>
      </w:r>
      <w:r>
        <w:rPr>
          <w:rStyle w:val="apple-converted-space"/>
          <w:color w:val="000000"/>
          <w:sz w:val="27"/>
          <w:szCs w:val="27"/>
        </w:rPr>
        <w:t> </w:t>
      </w:r>
    </w:p>
    <w:p w14:paraId="13A69046"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7F99B64" w14:textId="77777777" w:rsidR="00105D0B" w:rsidRDefault="00105D0B">
      <w:pPr>
        <w:pStyle w:val="s9"/>
        <w:spacing w:before="0" w:beforeAutospacing="0" w:after="0" w:afterAutospacing="0" w:line="480" w:lineRule="auto"/>
        <w:rPr>
          <w:rFonts w:ascii="-webkit-standard" w:hAnsi="-webkit-standard"/>
          <w:color w:val="000000"/>
          <w:sz w:val="27"/>
          <w:szCs w:val="27"/>
        </w:rPr>
      </w:pPr>
      <w:bookmarkStart w:id="3" w:name="_Toc193758205"/>
      <w:bookmarkEnd w:id="3"/>
      <w:r>
        <w:rPr>
          <w:rStyle w:val="bumpedfont15"/>
          <w:b/>
          <w:bCs/>
          <w:i/>
          <w:iCs/>
          <w:color w:val="000000"/>
          <w:sz w:val="27"/>
          <w:szCs w:val="27"/>
        </w:rPr>
        <w:t>Conclusion</w:t>
      </w:r>
    </w:p>
    <w:p w14:paraId="3DCB383D"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000000"/>
          <w:sz w:val="27"/>
          <w:szCs w:val="27"/>
        </w:rPr>
        <w:t>In conclusion,</w:t>
      </w:r>
      <w:r>
        <w:rPr>
          <w:rStyle w:val="apple-converted-space"/>
          <w:color w:val="000000"/>
          <w:sz w:val="27"/>
          <w:szCs w:val="27"/>
        </w:rPr>
        <w:t> </w:t>
      </w:r>
      <w:r>
        <w:rPr>
          <w:rStyle w:val="bumpedfont15"/>
          <w:color w:val="000000"/>
          <w:sz w:val="27"/>
          <w:szCs w:val="27"/>
        </w:rPr>
        <w:t>I can pinpoint my academic skills, strengths, and weaknesses. Although I expected to study, a more structured classroom environment impacted my performance. I excelled in class arguments and internet use.</w:t>
      </w:r>
      <w:r>
        <w:rPr>
          <w:rStyle w:val="apple-converted-space"/>
          <w:color w:val="000000"/>
          <w:sz w:val="27"/>
          <w:szCs w:val="27"/>
        </w:rPr>
        <w:t> </w:t>
      </w:r>
      <w:r>
        <w:rPr>
          <w:rStyle w:val="bumpedfont15"/>
          <w:color w:val="000000"/>
          <w:sz w:val="27"/>
          <w:szCs w:val="27"/>
        </w:rPr>
        <w:t>Time management has helped me stick to the</w:t>
      </w:r>
      <w:r>
        <w:rPr>
          <w:rStyle w:val="apple-converted-space"/>
          <w:color w:val="000000"/>
          <w:sz w:val="27"/>
          <w:szCs w:val="27"/>
        </w:rPr>
        <w:t> </w:t>
      </w:r>
      <w:r>
        <w:rPr>
          <w:rStyle w:val="bumpedfont15"/>
          <w:color w:val="000000"/>
          <w:sz w:val="27"/>
          <w:szCs w:val="27"/>
        </w:rPr>
        <w:t>academic timetable. I prioritised and organised my work using the Eisenhower Matrix. I</w:t>
      </w:r>
      <w:r>
        <w:rPr>
          <w:rStyle w:val="apple-converted-space"/>
          <w:color w:val="000000"/>
          <w:sz w:val="27"/>
          <w:szCs w:val="27"/>
        </w:rPr>
        <w:t> </w:t>
      </w:r>
      <w:r>
        <w:rPr>
          <w:rStyle w:val="bumpedfont15"/>
          <w:color w:val="000000"/>
          <w:sz w:val="27"/>
          <w:szCs w:val="27"/>
        </w:rPr>
        <w:t>also</w:t>
      </w:r>
      <w:r>
        <w:rPr>
          <w:rStyle w:val="apple-converted-space"/>
          <w:color w:val="000000"/>
          <w:sz w:val="27"/>
          <w:szCs w:val="27"/>
        </w:rPr>
        <w:t> </w:t>
      </w:r>
      <w:r>
        <w:rPr>
          <w:rStyle w:val="bumpedfont15"/>
          <w:color w:val="000000"/>
          <w:sz w:val="27"/>
          <w:szCs w:val="27"/>
        </w:rPr>
        <w:t xml:space="preserve">utilised the 4D Approach to identify work as critical, deferrable, transferable, or eliminable to reduce stress; this improved my task organisation. I attribute my productivity and focus to the </w:t>
      </w:r>
      <w:proofErr w:type="spellStart"/>
      <w:r>
        <w:rPr>
          <w:rStyle w:val="bumpedfont15"/>
          <w:color w:val="000000"/>
          <w:sz w:val="27"/>
          <w:szCs w:val="27"/>
        </w:rPr>
        <w:t>Pomodoro</w:t>
      </w:r>
      <w:proofErr w:type="spellEnd"/>
      <w:r>
        <w:rPr>
          <w:rStyle w:val="bumpedfont15"/>
          <w:color w:val="000000"/>
          <w:sz w:val="27"/>
          <w:szCs w:val="27"/>
        </w:rPr>
        <w:t xml:space="preserve"> Technique; these methods streamlined my life and increased my academic and personal productivity.</w:t>
      </w:r>
      <w:r>
        <w:rPr>
          <w:rStyle w:val="apple-converted-space"/>
          <w:color w:val="000000"/>
          <w:sz w:val="27"/>
          <w:szCs w:val="27"/>
        </w:rPr>
        <w:t> </w:t>
      </w:r>
      <w:r>
        <w:rPr>
          <w:rStyle w:val="bumpedfont15"/>
          <w:color w:val="000000"/>
          <w:sz w:val="27"/>
          <w:szCs w:val="27"/>
        </w:rPr>
        <w:t>I have goals to follow my study schedule, do my assignments, and manage my time. This experience has improved my academic management and problem-solving skills.</w:t>
      </w:r>
      <w:r>
        <w:rPr>
          <w:rStyle w:val="apple-converted-space"/>
          <w:color w:val="000000"/>
          <w:sz w:val="27"/>
          <w:szCs w:val="27"/>
        </w:rPr>
        <w:t> </w:t>
      </w:r>
    </w:p>
    <w:p w14:paraId="3839436B"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07DC2FC0"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25207DFE"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A8E3750"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6CECE12F"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5687C235"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313247F1" w14:textId="77777777" w:rsidR="00105D0B" w:rsidRDefault="00105D0B">
      <w:pPr>
        <w:pStyle w:val="s10"/>
        <w:spacing w:before="0" w:beforeAutospacing="0" w:after="0" w:afterAutospacing="0" w:line="480" w:lineRule="auto"/>
        <w:ind w:firstLine="540"/>
        <w:rPr>
          <w:rFonts w:ascii="-webkit-standard" w:hAnsi="-webkit-standard"/>
          <w:color w:val="000000"/>
          <w:sz w:val="27"/>
          <w:szCs w:val="27"/>
        </w:rPr>
      </w:pPr>
      <w:r>
        <w:rPr>
          <w:rFonts w:ascii="-webkit-standard" w:hAnsi="-webkit-standard"/>
          <w:color w:val="000000"/>
          <w:sz w:val="27"/>
          <w:szCs w:val="27"/>
        </w:rPr>
        <w:t> </w:t>
      </w:r>
    </w:p>
    <w:p w14:paraId="70FEB679" w14:textId="77777777" w:rsidR="00105D0B" w:rsidRDefault="00105D0B">
      <w:pPr>
        <w:pStyle w:val="s13"/>
        <w:spacing w:before="0" w:beforeAutospacing="0" w:after="0" w:afterAutospacing="0" w:line="480" w:lineRule="auto"/>
        <w:jc w:val="center"/>
        <w:rPr>
          <w:rFonts w:ascii="-webkit-standard" w:hAnsi="-webkit-standard"/>
          <w:color w:val="000000"/>
          <w:sz w:val="27"/>
          <w:szCs w:val="27"/>
        </w:rPr>
      </w:pPr>
      <w:bookmarkStart w:id="4" w:name="_Toc193758206"/>
      <w:bookmarkEnd w:id="4"/>
      <w:r>
        <w:rPr>
          <w:rStyle w:val="bumpedfont15"/>
          <w:b/>
          <w:bCs/>
          <w:color w:val="000000"/>
          <w:sz w:val="27"/>
          <w:szCs w:val="27"/>
        </w:rPr>
        <w:lastRenderedPageBreak/>
        <w:t>References</w:t>
      </w:r>
    </w:p>
    <w:p w14:paraId="76AB3C8F" w14:textId="77777777" w:rsidR="00105D0B" w:rsidRDefault="00105D0B">
      <w:pPr>
        <w:pStyle w:val="s14"/>
        <w:spacing w:before="0" w:beforeAutospacing="0" w:after="0" w:afterAutospacing="0" w:line="480" w:lineRule="auto"/>
        <w:ind w:left="540" w:hanging="540"/>
        <w:rPr>
          <w:rFonts w:ascii="-webkit-standard" w:hAnsi="-webkit-standard"/>
          <w:color w:val="000000"/>
          <w:sz w:val="27"/>
          <w:szCs w:val="27"/>
        </w:rPr>
      </w:pPr>
      <w:proofErr w:type="spellStart"/>
      <w:r>
        <w:rPr>
          <w:rStyle w:val="bumpedfont15"/>
          <w:color w:val="000000"/>
          <w:sz w:val="27"/>
          <w:szCs w:val="27"/>
          <w:shd w:val="clear" w:color="auto" w:fill="FFFFFF"/>
        </w:rPr>
        <w:t>Bonassi</w:t>
      </w:r>
      <w:proofErr w:type="spellEnd"/>
      <w:r>
        <w:rPr>
          <w:rStyle w:val="bumpedfont15"/>
          <w:color w:val="000000"/>
          <w:sz w:val="27"/>
          <w:szCs w:val="27"/>
          <w:shd w:val="clear" w:color="auto" w:fill="FFFFFF"/>
        </w:rPr>
        <w:t>, K., 2024.</w:t>
      </w:r>
      <w:r>
        <w:rPr>
          <w:rStyle w:val="apple-converted-space"/>
          <w:color w:val="000000"/>
          <w:sz w:val="27"/>
          <w:szCs w:val="27"/>
          <w:shd w:val="clear" w:color="auto" w:fill="FFFFFF"/>
        </w:rPr>
        <w:t> </w:t>
      </w:r>
      <w:r>
        <w:rPr>
          <w:rStyle w:val="bumpedfont15"/>
          <w:color w:val="000000"/>
          <w:sz w:val="27"/>
          <w:szCs w:val="27"/>
        </w:rPr>
        <w:t>The 4 Ds of Time Management: A Comprehensive Guide.</w:t>
      </w:r>
      <w:r>
        <w:rPr>
          <w:rStyle w:val="apple-converted-space"/>
          <w:color w:val="000000"/>
          <w:sz w:val="27"/>
          <w:szCs w:val="27"/>
        </w:rPr>
        <w:t> </w:t>
      </w:r>
      <w:proofErr w:type="spellStart"/>
      <w:r>
        <w:rPr>
          <w:rStyle w:val="bumpedfont15"/>
          <w:color w:val="000000"/>
          <w:sz w:val="27"/>
          <w:szCs w:val="27"/>
        </w:rPr>
        <w:t>Hubstaff</w:t>
      </w:r>
      <w:proofErr w:type="spellEnd"/>
      <w:r>
        <w:rPr>
          <w:rStyle w:val="bumpedfont15"/>
          <w:color w:val="000000"/>
          <w:sz w:val="27"/>
          <w:szCs w:val="27"/>
        </w:rPr>
        <w:t>. Available at:</w:t>
      </w:r>
      <w:r>
        <w:rPr>
          <w:rStyle w:val="apple-converted-space"/>
          <w:color w:val="000000"/>
          <w:sz w:val="27"/>
          <w:szCs w:val="27"/>
        </w:rPr>
        <w:t> </w:t>
      </w:r>
      <w:hyperlink r:id="rId4" w:history="1">
        <w:r>
          <w:rPr>
            <w:rStyle w:val="bumpedfont15"/>
            <w:color w:val="000000"/>
            <w:sz w:val="27"/>
            <w:szCs w:val="27"/>
            <w:u w:val="single"/>
          </w:rPr>
          <w:t>https://hubstaff.com/blog/4-ds-of-time-management/</w:t>
        </w:r>
      </w:hyperlink>
    </w:p>
    <w:p w14:paraId="223F3CDA" w14:textId="77777777" w:rsidR="00105D0B" w:rsidRDefault="00105D0B">
      <w:pPr>
        <w:pStyle w:val="s14"/>
        <w:spacing w:before="0" w:beforeAutospacing="0" w:after="0" w:afterAutospacing="0" w:line="480" w:lineRule="auto"/>
        <w:ind w:left="540" w:hanging="540"/>
        <w:rPr>
          <w:rFonts w:ascii="-webkit-standard" w:hAnsi="-webkit-standard"/>
          <w:color w:val="000000"/>
          <w:sz w:val="27"/>
          <w:szCs w:val="27"/>
        </w:rPr>
      </w:pPr>
      <w:r>
        <w:rPr>
          <w:rStyle w:val="bumpedfont15"/>
          <w:color w:val="000000"/>
          <w:sz w:val="27"/>
          <w:szCs w:val="27"/>
          <w:shd w:val="clear" w:color="auto" w:fill="FFFFFF"/>
        </w:rPr>
        <w:t>Buckley, P.J., 2024. Practical tips for enhancing academic skills with generative artificial intelligence tools. </w:t>
      </w:r>
      <w:r>
        <w:rPr>
          <w:rStyle w:val="bumpedfont15"/>
          <w:i/>
          <w:iCs/>
          <w:color w:val="000000"/>
          <w:sz w:val="27"/>
          <w:szCs w:val="27"/>
          <w:shd w:val="clear" w:color="auto" w:fill="FFFFFF"/>
        </w:rPr>
        <w:t>Academic Psychiatry</w:t>
      </w:r>
      <w:r>
        <w:rPr>
          <w:rStyle w:val="bumpedfont15"/>
          <w:color w:val="000000"/>
          <w:sz w:val="27"/>
          <w:szCs w:val="27"/>
          <w:shd w:val="clear" w:color="auto" w:fill="FFFFFF"/>
        </w:rPr>
        <w:t>, pp.1-4.</w:t>
      </w:r>
    </w:p>
    <w:p w14:paraId="6F0E3742" w14:textId="77777777" w:rsidR="00105D0B" w:rsidRDefault="00105D0B">
      <w:pPr>
        <w:pStyle w:val="s14"/>
        <w:spacing w:before="0" w:beforeAutospacing="0" w:after="0" w:afterAutospacing="0" w:line="480" w:lineRule="auto"/>
        <w:ind w:left="540" w:hanging="540"/>
        <w:rPr>
          <w:rFonts w:ascii="-webkit-standard" w:hAnsi="-webkit-standard"/>
          <w:color w:val="000000"/>
          <w:sz w:val="27"/>
          <w:szCs w:val="27"/>
        </w:rPr>
      </w:pPr>
      <w:proofErr w:type="spellStart"/>
      <w:r>
        <w:rPr>
          <w:rStyle w:val="bumpedfont15"/>
          <w:color w:val="000000"/>
          <w:sz w:val="27"/>
          <w:szCs w:val="27"/>
          <w:shd w:val="clear" w:color="auto" w:fill="FFFFFF"/>
        </w:rPr>
        <w:t>Dizon</w:t>
      </w:r>
      <w:proofErr w:type="spellEnd"/>
      <w:r>
        <w:rPr>
          <w:rStyle w:val="bumpedfont15"/>
          <w:color w:val="000000"/>
          <w:sz w:val="27"/>
          <w:szCs w:val="27"/>
          <w:shd w:val="clear" w:color="auto" w:fill="FFFFFF"/>
        </w:rPr>
        <w:t xml:space="preserve">, R.J., </w:t>
      </w:r>
      <w:proofErr w:type="spellStart"/>
      <w:r>
        <w:rPr>
          <w:rStyle w:val="bumpedfont15"/>
          <w:color w:val="000000"/>
          <w:sz w:val="27"/>
          <w:szCs w:val="27"/>
          <w:shd w:val="clear" w:color="auto" w:fill="FFFFFF"/>
        </w:rPr>
        <w:t>Ermitanio</w:t>
      </w:r>
      <w:proofErr w:type="spellEnd"/>
      <w:r>
        <w:rPr>
          <w:rStyle w:val="bumpedfont15"/>
          <w:color w:val="000000"/>
          <w:sz w:val="27"/>
          <w:szCs w:val="27"/>
          <w:shd w:val="clear" w:color="auto" w:fill="FFFFFF"/>
        </w:rPr>
        <w:t xml:space="preserve">, H.D., </w:t>
      </w:r>
      <w:proofErr w:type="spellStart"/>
      <w:r>
        <w:rPr>
          <w:rStyle w:val="bumpedfont15"/>
          <w:color w:val="000000"/>
          <w:sz w:val="27"/>
          <w:szCs w:val="27"/>
          <w:shd w:val="clear" w:color="auto" w:fill="FFFFFF"/>
        </w:rPr>
        <w:t>Estevez</w:t>
      </w:r>
      <w:proofErr w:type="spellEnd"/>
      <w:r>
        <w:rPr>
          <w:rStyle w:val="bumpedfont15"/>
          <w:color w:val="000000"/>
          <w:sz w:val="27"/>
          <w:szCs w:val="27"/>
          <w:shd w:val="clear" w:color="auto" w:fill="FFFFFF"/>
        </w:rPr>
        <w:t xml:space="preserve">, D.M., Ferrer, J., Flores, S.J., </w:t>
      </w:r>
      <w:proofErr w:type="spellStart"/>
      <w:r>
        <w:rPr>
          <w:rStyle w:val="bumpedfont15"/>
          <w:color w:val="000000"/>
          <w:sz w:val="27"/>
          <w:szCs w:val="27"/>
          <w:shd w:val="clear" w:color="auto" w:fill="FFFFFF"/>
        </w:rPr>
        <w:t>Fontanilla</w:t>
      </w:r>
      <w:proofErr w:type="spellEnd"/>
      <w:r>
        <w:rPr>
          <w:rStyle w:val="bumpedfont15"/>
          <w:color w:val="000000"/>
          <w:sz w:val="27"/>
          <w:szCs w:val="27"/>
          <w:shd w:val="clear" w:color="auto" w:fill="FFFFFF"/>
        </w:rPr>
        <w:t xml:space="preserve">, K.M., </w:t>
      </w:r>
      <w:proofErr w:type="spellStart"/>
      <w:r>
        <w:rPr>
          <w:rStyle w:val="bumpedfont15"/>
          <w:color w:val="000000"/>
          <w:sz w:val="27"/>
          <w:szCs w:val="27"/>
          <w:shd w:val="clear" w:color="auto" w:fill="FFFFFF"/>
        </w:rPr>
        <w:t>Frias</w:t>
      </w:r>
      <w:proofErr w:type="spellEnd"/>
      <w:r>
        <w:rPr>
          <w:rStyle w:val="bumpedfont15"/>
          <w:color w:val="000000"/>
          <w:sz w:val="27"/>
          <w:szCs w:val="27"/>
          <w:shd w:val="clear" w:color="auto" w:fill="FFFFFF"/>
        </w:rPr>
        <w:t xml:space="preserve">, A., </w:t>
      </w:r>
      <w:proofErr w:type="spellStart"/>
      <w:r>
        <w:rPr>
          <w:rStyle w:val="bumpedfont15"/>
          <w:color w:val="000000"/>
          <w:sz w:val="27"/>
          <w:szCs w:val="27"/>
          <w:shd w:val="clear" w:color="auto" w:fill="FFFFFF"/>
        </w:rPr>
        <w:t>Galang</w:t>
      </w:r>
      <w:proofErr w:type="spellEnd"/>
      <w:r>
        <w:rPr>
          <w:rStyle w:val="bumpedfont15"/>
          <w:color w:val="000000"/>
          <w:sz w:val="27"/>
          <w:szCs w:val="27"/>
          <w:shd w:val="clear" w:color="auto" w:fill="FFFFFF"/>
        </w:rPr>
        <w:t xml:space="preserve">, E., </w:t>
      </w:r>
      <w:proofErr w:type="spellStart"/>
      <w:r>
        <w:rPr>
          <w:rStyle w:val="bumpedfont15"/>
          <w:color w:val="000000"/>
          <w:sz w:val="27"/>
          <w:szCs w:val="27"/>
          <w:shd w:val="clear" w:color="auto" w:fill="FFFFFF"/>
        </w:rPr>
        <w:t>Guei</w:t>
      </w:r>
      <w:proofErr w:type="spellEnd"/>
      <w:r>
        <w:rPr>
          <w:rStyle w:val="bumpedfont15"/>
          <w:color w:val="000000"/>
          <w:sz w:val="27"/>
          <w:szCs w:val="27"/>
          <w:shd w:val="clear" w:color="auto" w:fill="FFFFFF"/>
        </w:rPr>
        <w:t xml:space="preserve">, N.F. and </w:t>
      </w:r>
      <w:proofErr w:type="spellStart"/>
      <w:r>
        <w:rPr>
          <w:rStyle w:val="bumpedfont15"/>
          <w:color w:val="000000"/>
          <w:sz w:val="27"/>
          <w:szCs w:val="27"/>
          <w:shd w:val="clear" w:color="auto" w:fill="FFFFFF"/>
        </w:rPr>
        <w:t>Sugay</w:t>
      </w:r>
      <w:proofErr w:type="spellEnd"/>
      <w:r>
        <w:rPr>
          <w:rStyle w:val="bumpedfont15"/>
          <w:color w:val="000000"/>
          <w:sz w:val="27"/>
          <w:szCs w:val="27"/>
          <w:shd w:val="clear" w:color="auto" w:fill="FFFFFF"/>
        </w:rPr>
        <w:t xml:space="preserve">, J., 2021. The effects of </w:t>
      </w:r>
      <w:proofErr w:type="spellStart"/>
      <w:r>
        <w:rPr>
          <w:rStyle w:val="bumpedfont15"/>
          <w:color w:val="000000"/>
          <w:sz w:val="27"/>
          <w:szCs w:val="27"/>
          <w:shd w:val="clear" w:color="auto" w:fill="FFFFFF"/>
        </w:rPr>
        <w:t>Pomodoro</w:t>
      </w:r>
      <w:proofErr w:type="spellEnd"/>
      <w:r>
        <w:rPr>
          <w:rStyle w:val="bumpedfont15"/>
          <w:color w:val="000000"/>
          <w:sz w:val="27"/>
          <w:szCs w:val="27"/>
          <w:shd w:val="clear" w:color="auto" w:fill="FFFFFF"/>
        </w:rPr>
        <w:t xml:space="preserve"> technique on academic-related tasks, procrastination</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behavior</w:t>
      </w:r>
      <w:proofErr w:type="spellEnd"/>
      <w:r>
        <w:rPr>
          <w:rStyle w:val="bumpedfont15"/>
          <w:color w:val="000000"/>
          <w:sz w:val="27"/>
          <w:szCs w:val="27"/>
          <w:shd w:val="clear" w:color="auto" w:fill="FFFFFF"/>
        </w:rPr>
        <w:t>, and academic motivation among college students in a mixed online learning environment. </w:t>
      </w:r>
      <w:proofErr w:type="spellStart"/>
      <w:r>
        <w:rPr>
          <w:rStyle w:val="bumpedfont15"/>
          <w:i/>
          <w:iCs/>
          <w:color w:val="000000"/>
          <w:sz w:val="27"/>
          <w:szCs w:val="27"/>
          <w:shd w:val="clear" w:color="auto" w:fill="FFFFFF"/>
        </w:rPr>
        <w:t>Globus</w:t>
      </w:r>
      <w:proofErr w:type="spellEnd"/>
      <w:r>
        <w:rPr>
          <w:rStyle w:val="bumpedfont15"/>
          <w:i/>
          <w:iCs/>
          <w:color w:val="000000"/>
          <w:sz w:val="27"/>
          <w:szCs w:val="27"/>
          <w:shd w:val="clear" w:color="auto" w:fill="FFFFFF"/>
        </w:rPr>
        <w:t xml:space="preserve"> Journal of Progressive Education</w:t>
      </w:r>
      <w:r>
        <w:rPr>
          <w:rStyle w:val="bumpedfont15"/>
          <w:color w:val="000000"/>
          <w:sz w:val="27"/>
          <w:szCs w:val="27"/>
          <w:shd w:val="clear" w:color="auto" w:fill="FFFFFF"/>
        </w:rPr>
        <w:t>, </w:t>
      </w:r>
      <w:r>
        <w:rPr>
          <w:rStyle w:val="bumpedfont15"/>
          <w:i/>
          <w:iCs/>
          <w:color w:val="000000"/>
          <w:sz w:val="27"/>
          <w:szCs w:val="27"/>
          <w:shd w:val="clear" w:color="auto" w:fill="FFFFFF"/>
        </w:rPr>
        <w:t>11</w:t>
      </w:r>
      <w:r>
        <w:rPr>
          <w:rStyle w:val="bumpedfont15"/>
          <w:color w:val="000000"/>
          <w:sz w:val="27"/>
          <w:szCs w:val="27"/>
          <w:shd w:val="clear" w:color="auto" w:fill="FFFFFF"/>
        </w:rPr>
        <w:t>(2), pp.58-63.</w:t>
      </w:r>
    </w:p>
    <w:p w14:paraId="0F6AC46F" w14:textId="77777777" w:rsidR="00105D0B" w:rsidRDefault="00105D0B">
      <w:pPr>
        <w:pStyle w:val="s14"/>
        <w:spacing w:before="0" w:beforeAutospacing="0" w:after="0" w:afterAutospacing="0" w:line="480" w:lineRule="auto"/>
        <w:ind w:left="540" w:hanging="540"/>
        <w:rPr>
          <w:rFonts w:ascii="-webkit-standard" w:hAnsi="-webkit-standard"/>
          <w:color w:val="000000"/>
          <w:sz w:val="27"/>
          <w:szCs w:val="27"/>
        </w:rPr>
      </w:pPr>
      <w:r>
        <w:rPr>
          <w:rStyle w:val="bumpedfont15"/>
          <w:color w:val="000000"/>
          <w:sz w:val="27"/>
          <w:szCs w:val="27"/>
          <w:shd w:val="clear" w:color="auto" w:fill="FFFFFF"/>
        </w:rPr>
        <w:t>SANDUA, D., 2024. </w:t>
      </w:r>
      <w:r>
        <w:rPr>
          <w:rStyle w:val="bumpedfont15"/>
          <w:i/>
          <w:iCs/>
          <w:color w:val="000000"/>
          <w:sz w:val="27"/>
          <w:szCs w:val="27"/>
          <w:shd w:val="clear" w:color="auto" w:fill="FFFFFF"/>
        </w:rPr>
        <w:t xml:space="preserve">LEARN TO MANAGE TIME: TECHNIQUES TO </w:t>
      </w:r>
      <w:proofErr w:type="spellStart"/>
      <w:r>
        <w:rPr>
          <w:rStyle w:val="bumpedfont15"/>
          <w:i/>
          <w:iCs/>
          <w:color w:val="000000"/>
          <w:sz w:val="27"/>
          <w:szCs w:val="27"/>
          <w:shd w:val="clear" w:color="auto" w:fill="FFFFFF"/>
        </w:rPr>
        <w:t>MAXIMIZE</w:t>
      </w:r>
      <w:proofErr w:type="spellEnd"/>
      <w:r>
        <w:rPr>
          <w:rStyle w:val="bumpedfont15"/>
          <w:i/>
          <w:iCs/>
          <w:color w:val="000000"/>
          <w:sz w:val="27"/>
          <w:szCs w:val="27"/>
          <w:shd w:val="clear" w:color="auto" w:fill="FFFFFF"/>
        </w:rPr>
        <w:t xml:space="preserve"> YOUR DAILY PRODUCTIVITY</w:t>
      </w:r>
      <w:r>
        <w:rPr>
          <w:rStyle w:val="bumpedfont15"/>
          <w:color w:val="000000"/>
          <w:sz w:val="27"/>
          <w:szCs w:val="27"/>
          <w:shd w:val="clear" w:color="auto" w:fill="FFFFFF"/>
        </w:rPr>
        <w:t>. David</w:t>
      </w:r>
      <w:r>
        <w:rPr>
          <w:rStyle w:val="apple-converted-space"/>
          <w:color w:val="000000"/>
          <w:sz w:val="27"/>
          <w:szCs w:val="27"/>
          <w:shd w:val="clear" w:color="auto" w:fill="FFFFFF"/>
        </w:rPr>
        <w:t> </w:t>
      </w:r>
      <w:proofErr w:type="spellStart"/>
      <w:r>
        <w:rPr>
          <w:rStyle w:val="bumpedfont15"/>
          <w:color w:val="000000"/>
          <w:sz w:val="27"/>
          <w:szCs w:val="27"/>
          <w:shd w:val="clear" w:color="auto" w:fill="FFFFFF"/>
        </w:rPr>
        <w:t>Sandua</w:t>
      </w:r>
      <w:proofErr w:type="spellEnd"/>
      <w:r>
        <w:rPr>
          <w:rStyle w:val="bumpedfont15"/>
          <w:color w:val="000000"/>
          <w:sz w:val="27"/>
          <w:szCs w:val="27"/>
          <w:shd w:val="clear" w:color="auto" w:fill="FFFFFF"/>
        </w:rPr>
        <w:t>.</w:t>
      </w:r>
    </w:p>
    <w:p w14:paraId="0DFE878E" w14:textId="77777777" w:rsidR="00105D0B" w:rsidRDefault="00105D0B">
      <w:pPr>
        <w:pStyle w:val="s14"/>
        <w:spacing w:before="0" w:beforeAutospacing="0" w:after="0" w:afterAutospacing="0" w:line="480" w:lineRule="auto"/>
        <w:ind w:left="540" w:hanging="540"/>
        <w:rPr>
          <w:rFonts w:ascii="-webkit-standard" w:hAnsi="-webkit-standard"/>
          <w:color w:val="000000"/>
          <w:sz w:val="27"/>
          <w:szCs w:val="27"/>
        </w:rPr>
      </w:pPr>
      <w:proofErr w:type="spellStart"/>
      <w:r>
        <w:rPr>
          <w:rStyle w:val="bumpedfont15"/>
          <w:color w:val="000000"/>
          <w:sz w:val="27"/>
          <w:szCs w:val="27"/>
          <w:shd w:val="clear" w:color="auto" w:fill="FFFFFF"/>
        </w:rPr>
        <w:t>Sivankalai</w:t>
      </w:r>
      <w:proofErr w:type="spellEnd"/>
      <w:r>
        <w:rPr>
          <w:rStyle w:val="bumpedfont15"/>
          <w:color w:val="000000"/>
          <w:sz w:val="27"/>
          <w:szCs w:val="27"/>
          <w:shd w:val="clear" w:color="auto" w:fill="FFFFFF"/>
        </w:rPr>
        <w:t>, S., 2021. Academic libraries support e-learning and lifelong learning: A case study. </w:t>
      </w:r>
      <w:r>
        <w:rPr>
          <w:rStyle w:val="bumpedfont15"/>
          <w:i/>
          <w:iCs/>
          <w:color w:val="000000"/>
          <w:sz w:val="27"/>
          <w:szCs w:val="27"/>
          <w:shd w:val="clear" w:color="auto" w:fill="FFFFFF"/>
        </w:rPr>
        <w:t>Library Philosophy and Practice</w:t>
      </w:r>
      <w:r>
        <w:rPr>
          <w:rStyle w:val="bumpedfont15"/>
          <w:color w:val="000000"/>
          <w:sz w:val="27"/>
          <w:szCs w:val="27"/>
          <w:shd w:val="clear" w:color="auto" w:fill="FFFFFF"/>
        </w:rPr>
        <w:t>, </w:t>
      </w:r>
      <w:r>
        <w:rPr>
          <w:rStyle w:val="bumpedfont15"/>
          <w:i/>
          <w:iCs/>
          <w:color w:val="000000"/>
          <w:sz w:val="27"/>
          <w:szCs w:val="27"/>
          <w:shd w:val="clear" w:color="auto" w:fill="FFFFFF"/>
        </w:rPr>
        <w:t>8</w:t>
      </w:r>
      <w:r>
        <w:rPr>
          <w:rStyle w:val="bumpedfont15"/>
          <w:color w:val="000000"/>
          <w:sz w:val="27"/>
          <w:szCs w:val="27"/>
          <w:shd w:val="clear" w:color="auto" w:fill="FFFFFF"/>
        </w:rPr>
        <w:t>(18), pp.1-18.</w:t>
      </w:r>
    </w:p>
    <w:p w14:paraId="78A31305" w14:textId="77777777" w:rsidR="00105D0B" w:rsidRDefault="00105D0B">
      <w:pPr>
        <w:pStyle w:val="s3"/>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49382E2" w14:textId="77777777" w:rsidR="00C52EDA" w:rsidRDefault="00C52EDA"/>
    <w:sectPr w:rsidR="00C52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EDA"/>
    <w:rsid w:val="000302A2"/>
    <w:rsid w:val="000B5826"/>
    <w:rsid w:val="00105D0B"/>
    <w:rsid w:val="00263B36"/>
    <w:rsid w:val="003546A7"/>
    <w:rsid w:val="0047074B"/>
    <w:rsid w:val="0093059C"/>
    <w:rsid w:val="009A0EC8"/>
    <w:rsid w:val="00A6721A"/>
    <w:rsid w:val="00BA4FDA"/>
    <w:rsid w:val="00C52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2A4E7B"/>
  <w15:chartTrackingRefBased/>
  <w15:docId w15:val="{8DBE67A3-C1CC-FB4A-BD4D-36CDBBB5F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E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2E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2E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E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E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E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2E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2E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E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E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EDA"/>
    <w:rPr>
      <w:rFonts w:eastAsiaTheme="majorEastAsia" w:cstheme="majorBidi"/>
      <w:color w:val="272727" w:themeColor="text1" w:themeTint="D8"/>
    </w:rPr>
  </w:style>
  <w:style w:type="paragraph" w:styleId="Title">
    <w:name w:val="Title"/>
    <w:basedOn w:val="Normal"/>
    <w:next w:val="Normal"/>
    <w:link w:val="TitleChar"/>
    <w:uiPriority w:val="10"/>
    <w:qFormat/>
    <w:rsid w:val="00C52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EDA"/>
    <w:pPr>
      <w:spacing w:before="160"/>
      <w:jc w:val="center"/>
    </w:pPr>
    <w:rPr>
      <w:i/>
      <w:iCs/>
      <w:color w:val="404040" w:themeColor="text1" w:themeTint="BF"/>
    </w:rPr>
  </w:style>
  <w:style w:type="character" w:customStyle="1" w:styleId="QuoteChar">
    <w:name w:val="Quote Char"/>
    <w:basedOn w:val="DefaultParagraphFont"/>
    <w:link w:val="Quote"/>
    <w:uiPriority w:val="29"/>
    <w:rsid w:val="00C52EDA"/>
    <w:rPr>
      <w:i/>
      <w:iCs/>
      <w:color w:val="404040" w:themeColor="text1" w:themeTint="BF"/>
    </w:rPr>
  </w:style>
  <w:style w:type="paragraph" w:styleId="ListParagraph">
    <w:name w:val="List Paragraph"/>
    <w:basedOn w:val="Normal"/>
    <w:uiPriority w:val="34"/>
    <w:qFormat/>
    <w:rsid w:val="00C52EDA"/>
    <w:pPr>
      <w:ind w:left="720"/>
      <w:contextualSpacing/>
    </w:pPr>
  </w:style>
  <w:style w:type="character" w:styleId="IntenseEmphasis">
    <w:name w:val="Intense Emphasis"/>
    <w:basedOn w:val="DefaultParagraphFont"/>
    <w:uiPriority w:val="21"/>
    <w:qFormat/>
    <w:rsid w:val="00C52EDA"/>
    <w:rPr>
      <w:i/>
      <w:iCs/>
      <w:color w:val="0F4761" w:themeColor="accent1" w:themeShade="BF"/>
    </w:rPr>
  </w:style>
  <w:style w:type="paragraph" w:styleId="IntenseQuote">
    <w:name w:val="Intense Quote"/>
    <w:basedOn w:val="Normal"/>
    <w:next w:val="Normal"/>
    <w:link w:val="IntenseQuoteChar"/>
    <w:uiPriority w:val="30"/>
    <w:qFormat/>
    <w:rsid w:val="00C52E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EDA"/>
    <w:rPr>
      <w:i/>
      <w:iCs/>
      <w:color w:val="0F4761" w:themeColor="accent1" w:themeShade="BF"/>
    </w:rPr>
  </w:style>
  <w:style w:type="character" w:styleId="IntenseReference">
    <w:name w:val="Intense Reference"/>
    <w:basedOn w:val="DefaultParagraphFont"/>
    <w:uiPriority w:val="32"/>
    <w:qFormat/>
    <w:rsid w:val="00C52EDA"/>
    <w:rPr>
      <w:b/>
      <w:bCs/>
      <w:smallCaps/>
      <w:color w:val="0F4761" w:themeColor="accent1" w:themeShade="BF"/>
      <w:spacing w:val="5"/>
    </w:rPr>
  </w:style>
  <w:style w:type="paragraph" w:customStyle="1" w:styleId="s3">
    <w:name w:val="s3"/>
    <w:basedOn w:val="Normal"/>
    <w:rsid w:val="00105D0B"/>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105D0B"/>
  </w:style>
  <w:style w:type="paragraph" w:customStyle="1" w:styleId="s4">
    <w:name w:val="s4"/>
    <w:basedOn w:val="Normal"/>
    <w:rsid w:val="00105D0B"/>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105D0B"/>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105D0B"/>
    <w:pPr>
      <w:spacing w:before="100" w:beforeAutospacing="1" w:after="100" w:afterAutospacing="1" w:line="240" w:lineRule="auto"/>
    </w:pPr>
    <w:rPr>
      <w:rFonts w:ascii="Times New Roman" w:hAnsi="Times New Roman" w:cs="Times New Roman"/>
      <w:kern w:val="0"/>
      <w14:ligatures w14:val="none"/>
    </w:rPr>
  </w:style>
  <w:style w:type="paragraph" w:customStyle="1" w:styleId="s9">
    <w:name w:val="s9"/>
    <w:basedOn w:val="Normal"/>
    <w:rsid w:val="00105D0B"/>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105D0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05D0B"/>
  </w:style>
  <w:style w:type="paragraph" w:customStyle="1" w:styleId="s13">
    <w:name w:val="s13"/>
    <w:basedOn w:val="Normal"/>
    <w:rsid w:val="00105D0B"/>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105D0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hubstaff.com/blog/4-ds-of-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1265</Words>
  <Characters>7215</Characters>
  <Application>Microsoft Office Word</Application>
  <DocSecurity>0</DocSecurity>
  <Lines>60</Lines>
  <Paragraphs>16</Paragraphs>
  <ScaleCrop>false</ScaleCrop>
  <Company/>
  <LinksUpToDate>false</LinksUpToDate>
  <CharactersWithSpaces>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Maame Abrefi Addo (2414530)</dc:creator>
  <cp:keywords/>
  <dc:description/>
  <cp:lastModifiedBy>Maame Abrefi Addo (2414530)</cp:lastModifiedBy>
  <cp:revision>2</cp:revision>
  <dcterms:created xsi:type="dcterms:W3CDTF">2025-04-28T08:58:00Z</dcterms:created>
  <dcterms:modified xsi:type="dcterms:W3CDTF">2025-04-28T08:58:00Z</dcterms:modified>
</cp:coreProperties>
</file>