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294D" w:rsidRDefault="0021294D" w:rsidP="0021294D">
      <w:pPr>
        <w:jc w:val="center"/>
        <w:rPr>
          <w:b/>
        </w:rPr>
      </w:pPr>
    </w:p>
    <w:p w:rsidR="0021294D" w:rsidRDefault="0021294D" w:rsidP="0021294D">
      <w:pPr>
        <w:jc w:val="center"/>
        <w:rPr>
          <w:b/>
        </w:rPr>
      </w:pPr>
    </w:p>
    <w:p w:rsidR="0021294D" w:rsidRDefault="0021294D" w:rsidP="0021294D">
      <w:pPr>
        <w:jc w:val="center"/>
        <w:rPr>
          <w:b/>
        </w:rPr>
      </w:pPr>
    </w:p>
    <w:p w:rsidR="0021294D" w:rsidRDefault="0021294D" w:rsidP="0021294D">
      <w:pPr>
        <w:jc w:val="center"/>
        <w:rPr>
          <w:b/>
        </w:rPr>
      </w:pPr>
    </w:p>
    <w:p w:rsidR="0021294D" w:rsidRDefault="0021294D" w:rsidP="0021294D">
      <w:pPr>
        <w:jc w:val="center"/>
        <w:rPr>
          <w:b/>
        </w:rPr>
      </w:pPr>
    </w:p>
    <w:p w:rsidR="0021294D" w:rsidRDefault="0021294D" w:rsidP="0021294D">
      <w:pPr>
        <w:jc w:val="center"/>
        <w:rPr>
          <w:b/>
        </w:rPr>
      </w:pPr>
    </w:p>
    <w:p w:rsidR="0021294D" w:rsidRDefault="0021294D" w:rsidP="0021294D">
      <w:pPr>
        <w:jc w:val="center"/>
        <w:rPr>
          <w:b/>
        </w:rPr>
      </w:pPr>
    </w:p>
    <w:p w:rsidR="0021294D" w:rsidRDefault="00555F7A" w:rsidP="0021294D">
      <w:pPr>
        <w:jc w:val="center"/>
        <w:rPr>
          <w:b/>
        </w:rPr>
      </w:pPr>
      <w:r w:rsidRPr="007362A0">
        <w:rPr>
          <w:b/>
        </w:rPr>
        <w:t>Research Proposal: The Impact of Artificial Intelligence Adoption on Operational Efficiency in UK SMEs</w:t>
      </w:r>
    </w:p>
    <w:p w:rsidR="0021294D" w:rsidRDefault="0021294D">
      <w:pPr>
        <w:spacing w:line="259" w:lineRule="auto"/>
        <w:jc w:val="left"/>
        <w:rPr>
          <w:b/>
        </w:rPr>
      </w:pPr>
      <w:r>
        <w:rPr>
          <w:b/>
        </w:rPr>
        <w:br w:type="page"/>
      </w:r>
    </w:p>
    <w:sdt>
      <w:sdtPr>
        <w:id w:val="2108539626"/>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bookmarkStart w:id="0" w:name="_GoBack" w:displacedByCustomXml="prev"/>
        <w:bookmarkEnd w:id="0" w:displacedByCustomXml="prev"/>
        <w:p w:rsidR="0021294D" w:rsidRPr="0021294D" w:rsidRDefault="0021294D" w:rsidP="0021294D">
          <w:pPr>
            <w:pStyle w:val="TOCHeading"/>
            <w:spacing w:after="240" w:line="360" w:lineRule="auto"/>
            <w:jc w:val="center"/>
            <w:rPr>
              <w:rFonts w:ascii="Times New Roman" w:hAnsi="Times New Roman" w:cs="Times New Roman"/>
              <w:b/>
              <w:color w:val="auto"/>
              <w:sz w:val="24"/>
              <w:szCs w:val="24"/>
            </w:rPr>
          </w:pPr>
          <w:r w:rsidRPr="0021294D">
            <w:rPr>
              <w:rFonts w:ascii="Times New Roman" w:hAnsi="Times New Roman" w:cs="Times New Roman"/>
              <w:b/>
              <w:color w:val="auto"/>
              <w:sz w:val="24"/>
              <w:szCs w:val="24"/>
            </w:rPr>
            <w:t>Table of Contents</w:t>
          </w:r>
        </w:p>
        <w:p w:rsidR="0021294D" w:rsidRPr="0021294D" w:rsidRDefault="0021294D" w:rsidP="0021294D">
          <w:pPr>
            <w:pStyle w:val="TOC1"/>
            <w:tabs>
              <w:tab w:val="right" w:leader="dot" w:pos="9350"/>
            </w:tabs>
            <w:spacing w:after="240"/>
            <w:rPr>
              <w:rFonts w:cs="Times New Roman"/>
              <w:noProof/>
              <w:szCs w:val="24"/>
            </w:rPr>
          </w:pPr>
          <w:r w:rsidRPr="0021294D">
            <w:rPr>
              <w:rFonts w:cs="Times New Roman"/>
              <w:szCs w:val="24"/>
            </w:rPr>
            <w:fldChar w:fldCharType="begin"/>
          </w:r>
          <w:r w:rsidRPr="0021294D">
            <w:rPr>
              <w:rFonts w:cs="Times New Roman"/>
              <w:szCs w:val="24"/>
            </w:rPr>
            <w:instrText xml:space="preserve"> TOC \o "1-3" \h \z \u </w:instrText>
          </w:r>
          <w:r w:rsidRPr="0021294D">
            <w:rPr>
              <w:rFonts w:cs="Times New Roman"/>
              <w:szCs w:val="24"/>
            </w:rPr>
            <w:fldChar w:fldCharType="separate"/>
          </w:r>
          <w:hyperlink w:anchor="_Toc225781228" w:history="1">
            <w:r w:rsidRPr="0021294D">
              <w:rPr>
                <w:rStyle w:val="Hyperlink"/>
                <w:rFonts w:cs="Times New Roman"/>
                <w:noProof/>
                <w:szCs w:val="24"/>
              </w:rPr>
              <w:t>Background and Rationale</w:t>
            </w:r>
            <w:r w:rsidRPr="0021294D">
              <w:rPr>
                <w:rFonts w:cs="Times New Roman"/>
                <w:noProof/>
                <w:webHidden/>
                <w:szCs w:val="24"/>
              </w:rPr>
              <w:tab/>
            </w:r>
            <w:r w:rsidRPr="0021294D">
              <w:rPr>
                <w:rFonts w:cs="Times New Roman"/>
                <w:noProof/>
                <w:webHidden/>
                <w:szCs w:val="24"/>
              </w:rPr>
              <w:fldChar w:fldCharType="begin"/>
            </w:r>
            <w:r w:rsidRPr="0021294D">
              <w:rPr>
                <w:rFonts w:cs="Times New Roman"/>
                <w:noProof/>
                <w:webHidden/>
                <w:szCs w:val="24"/>
              </w:rPr>
              <w:instrText xml:space="preserve"> PAGEREF _Toc225781228 \h </w:instrText>
            </w:r>
            <w:r w:rsidRPr="0021294D">
              <w:rPr>
                <w:rFonts w:cs="Times New Roman"/>
                <w:noProof/>
                <w:webHidden/>
                <w:szCs w:val="24"/>
              </w:rPr>
            </w:r>
            <w:r w:rsidRPr="0021294D">
              <w:rPr>
                <w:rFonts w:cs="Times New Roman"/>
                <w:noProof/>
                <w:webHidden/>
                <w:szCs w:val="24"/>
              </w:rPr>
              <w:fldChar w:fldCharType="separate"/>
            </w:r>
            <w:r>
              <w:rPr>
                <w:rFonts w:cs="Times New Roman"/>
                <w:noProof/>
                <w:webHidden/>
                <w:szCs w:val="24"/>
              </w:rPr>
              <w:t>3</w:t>
            </w:r>
            <w:r w:rsidRPr="0021294D">
              <w:rPr>
                <w:rFonts w:cs="Times New Roman"/>
                <w:noProof/>
                <w:webHidden/>
                <w:szCs w:val="24"/>
              </w:rPr>
              <w:fldChar w:fldCharType="end"/>
            </w:r>
          </w:hyperlink>
        </w:p>
        <w:p w:rsidR="0021294D" w:rsidRPr="0021294D" w:rsidRDefault="0021294D" w:rsidP="0021294D">
          <w:pPr>
            <w:pStyle w:val="TOC1"/>
            <w:tabs>
              <w:tab w:val="right" w:leader="dot" w:pos="9350"/>
            </w:tabs>
            <w:spacing w:after="240"/>
            <w:rPr>
              <w:rFonts w:cs="Times New Roman"/>
              <w:noProof/>
              <w:szCs w:val="24"/>
            </w:rPr>
          </w:pPr>
          <w:hyperlink w:anchor="_Toc225781229" w:history="1">
            <w:r w:rsidRPr="0021294D">
              <w:rPr>
                <w:rStyle w:val="Hyperlink"/>
                <w:rFonts w:cs="Times New Roman"/>
                <w:noProof/>
                <w:szCs w:val="24"/>
              </w:rPr>
              <w:t>Research Aims, Objectives and Questions</w:t>
            </w:r>
            <w:r w:rsidRPr="0021294D">
              <w:rPr>
                <w:rFonts w:cs="Times New Roman"/>
                <w:noProof/>
                <w:webHidden/>
                <w:szCs w:val="24"/>
              </w:rPr>
              <w:tab/>
            </w:r>
            <w:r w:rsidRPr="0021294D">
              <w:rPr>
                <w:rFonts w:cs="Times New Roman"/>
                <w:noProof/>
                <w:webHidden/>
                <w:szCs w:val="24"/>
              </w:rPr>
              <w:fldChar w:fldCharType="begin"/>
            </w:r>
            <w:r w:rsidRPr="0021294D">
              <w:rPr>
                <w:rFonts w:cs="Times New Roman"/>
                <w:noProof/>
                <w:webHidden/>
                <w:szCs w:val="24"/>
              </w:rPr>
              <w:instrText xml:space="preserve"> PAGEREF _Toc225781229 \h </w:instrText>
            </w:r>
            <w:r w:rsidRPr="0021294D">
              <w:rPr>
                <w:rFonts w:cs="Times New Roman"/>
                <w:noProof/>
                <w:webHidden/>
                <w:szCs w:val="24"/>
              </w:rPr>
            </w:r>
            <w:r w:rsidRPr="0021294D">
              <w:rPr>
                <w:rFonts w:cs="Times New Roman"/>
                <w:noProof/>
                <w:webHidden/>
                <w:szCs w:val="24"/>
              </w:rPr>
              <w:fldChar w:fldCharType="separate"/>
            </w:r>
            <w:r>
              <w:rPr>
                <w:rFonts w:cs="Times New Roman"/>
                <w:noProof/>
                <w:webHidden/>
                <w:szCs w:val="24"/>
              </w:rPr>
              <w:t>4</w:t>
            </w:r>
            <w:r w:rsidRPr="0021294D">
              <w:rPr>
                <w:rFonts w:cs="Times New Roman"/>
                <w:noProof/>
                <w:webHidden/>
                <w:szCs w:val="24"/>
              </w:rPr>
              <w:fldChar w:fldCharType="end"/>
            </w:r>
          </w:hyperlink>
        </w:p>
        <w:p w:rsidR="0021294D" w:rsidRPr="0021294D" w:rsidRDefault="0021294D" w:rsidP="0021294D">
          <w:pPr>
            <w:pStyle w:val="TOC2"/>
            <w:tabs>
              <w:tab w:val="right" w:leader="dot" w:pos="9350"/>
            </w:tabs>
            <w:spacing w:after="240"/>
            <w:rPr>
              <w:rFonts w:cs="Times New Roman"/>
              <w:noProof/>
              <w:szCs w:val="24"/>
            </w:rPr>
          </w:pPr>
          <w:hyperlink w:anchor="_Toc225781230" w:history="1">
            <w:r w:rsidRPr="0021294D">
              <w:rPr>
                <w:rStyle w:val="Hyperlink"/>
                <w:rFonts w:cs="Times New Roman"/>
                <w:noProof/>
                <w:szCs w:val="24"/>
              </w:rPr>
              <w:t>Research Aim</w:t>
            </w:r>
            <w:r w:rsidRPr="0021294D">
              <w:rPr>
                <w:rFonts w:cs="Times New Roman"/>
                <w:noProof/>
                <w:webHidden/>
                <w:szCs w:val="24"/>
              </w:rPr>
              <w:tab/>
            </w:r>
            <w:r w:rsidRPr="0021294D">
              <w:rPr>
                <w:rFonts w:cs="Times New Roman"/>
                <w:noProof/>
                <w:webHidden/>
                <w:szCs w:val="24"/>
              </w:rPr>
              <w:fldChar w:fldCharType="begin"/>
            </w:r>
            <w:r w:rsidRPr="0021294D">
              <w:rPr>
                <w:rFonts w:cs="Times New Roman"/>
                <w:noProof/>
                <w:webHidden/>
                <w:szCs w:val="24"/>
              </w:rPr>
              <w:instrText xml:space="preserve"> PAGEREF _Toc225781230 \h </w:instrText>
            </w:r>
            <w:r w:rsidRPr="0021294D">
              <w:rPr>
                <w:rFonts w:cs="Times New Roman"/>
                <w:noProof/>
                <w:webHidden/>
                <w:szCs w:val="24"/>
              </w:rPr>
            </w:r>
            <w:r w:rsidRPr="0021294D">
              <w:rPr>
                <w:rFonts w:cs="Times New Roman"/>
                <w:noProof/>
                <w:webHidden/>
                <w:szCs w:val="24"/>
              </w:rPr>
              <w:fldChar w:fldCharType="separate"/>
            </w:r>
            <w:r>
              <w:rPr>
                <w:rFonts w:cs="Times New Roman"/>
                <w:noProof/>
                <w:webHidden/>
                <w:szCs w:val="24"/>
              </w:rPr>
              <w:t>4</w:t>
            </w:r>
            <w:r w:rsidRPr="0021294D">
              <w:rPr>
                <w:rFonts w:cs="Times New Roman"/>
                <w:noProof/>
                <w:webHidden/>
                <w:szCs w:val="24"/>
              </w:rPr>
              <w:fldChar w:fldCharType="end"/>
            </w:r>
          </w:hyperlink>
        </w:p>
        <w:p w:rsidR="0021294D" w:rsidRPr="0021294D" w:rsidRDefault="0021294D" w:rsidP="0021294D">
          <w:pPr>
            <w:pStyle w:val="TOC2"/>
            <w:tabs>
              <w:tab w:val="right" w:leader="dot" w:pos="9350"/>
            </w:tabs>
            <w:spacing w:after="240"/>
            <w:rPr>
              <w:rFonts w:cs="Times New Roman"/>
              <w:noProof/>
              <w:szCs w:val="24"/>
            </w:rPr>
          </w:pPr>
          <w:hyperlink w:anchor="_Toc225781231" w:history="1">
            <w:r w:rsidRPr="0021294D">
              <w:rPr>
                <w:rStyle w:val="Hyperlink"/>
                <w:rFonts w:cs="Times New Roman"/>
                <w:noProof/>
                <w:szCs w:val="24"/>
              </w:rPr>
              <w:t>Research Objectives</w:t>
            </w:r>
            <w:r w:rsidRPr="0021294D">
              <w:rPr>
                <w:rFonts w:cs="Times New Roman"/>
                <w:noProof/>
                <w:webHidden/>
                <w:szCs w:val="24"/>
              </w:rPr>
              <w:tab/>
            </w:r>
            <w:r w:rsidRPr="0021294D">
              <w:rPr>
                <w:rFonts w:cs="Times New Roman"/>
                <w:noProof/>
                <w:webHidden/>
                <w:szCs w:val="24"/>
              </w:rPr>
              <w:fldChar w:fldCharType="begin"/>
            </w:r>
            <w:r w:rsidRPr="0021294D">
              <w:rPr>
                <w:rFonts w:cs="Times New Roman"/>
                <w:noProof/>
                <w:webHidden/>
                <w:szCs w:val="24"/>
              </w:rPr>
              <w:instrText xml:space="preserve"> PAGEREF _Toc225781231 \h </w:instrText>
            </w:r>
            <w:r w:rsidRPr="0021294D">
              <w:rPr>
                <w:rFonts w:cs="Times New Roman"/>
                <w:noProof/>
                <w:webHidden/>
                <w:szCs w:val="24"/>
              </w:rPr>
            </w:r>
            <w:r w:rsidRPr="0021294D">
              <w:rPr>
                <w:rFonts w:cs="Times New Roman"/>
                <w:noProof/>
                <w:webHidden/>
                <w:szCs w:val="24"/>
              </w:rPr>
              <w:fldChar w:fldCharType="separate"/>
            </w:r>
            <w:r>
              <w:rPr>
                <w:rFonts w:cs="Times New Roman"/>
                <w:noProof/>
                <w:webHidden/>
                <w:szCs w:val="24"/>
              </w:rPr>
              <w:t>4</w:t>
            </w:r>
            <w:r w:rsidRPr="0021294D">
              <w:rPr>
                <w:rFonts w:cs="Times New Roman"/>
                <w:noProof/>
                <w:webHidden/>
                <w:szCs w:val="24"/>
              </w:rPr>
              <w:fldChar w:fldCharType="end"/>
            </w:r>
          </w:hyperlink>
        </w:p>
        <w:p w:rsidR="0021294D" w:rsidRPr="0021294D" w:rsidRDefault="0021294D" w:rsidP="0021294D">
          <w:pPr>
            <w:pStyle w:val="TOC2"/>
            <w:tabs>
              <w:tab w:val="right" w:leader="dot" w:pos="9350"/>
            </w:tabs>
            <w:spacing w:after="240"/>
            <w:rPr>
              <w:rFonts w:cs="Times New Roman"/>
              <w:noProof/>
              <w:szCs w:val="24"/>
            </w:rPr>
          </w:pPr>
          <w:hyperlink w:anchor="_Toc225781232" w:history="1">
            <w:r w:rsidRPr="0021294D">
              <w:rPr>
                <w:rStyle w:val="Hyperlink"/>
                <w:rFonts w:cs="Times New Roman"/>
                <w:noProof/>
                <w:szCs w:val="24"/>
              </w:rPr>
              <w:t>Research Questions</w:t>
            </w:r>
            <w:r w:rsidRPr="0021294D">
              <w:rPr>
                <w:rFonts w:cs="Times New Roman"/>
                <w:noProof/>
                <w:webHidden/>
                <w:szCs w:val="24"/>
              </w:rPr>
              <w:tab/>
            </w:r>
            <w:r w:rsidRPr="0021294D">
              <w:rPr>
                <w:rFonts w:cs="Times New Roman"/>
                <w:noProof/>
                <w:webHidden/>
                <w:szCs w:val="24"/>
              </w:rPr>
              <w:fldChar w:fldCharType="begin"/>
            </w:r>
            <w:r w:rsidRPr="0021294D">
              <w:rPr>
                <w:rFonts w:cs="Times New Roman"/>
                <w:noProof/>
                <w:webHidden/>
                <w:szCs w:val="24"/>
              </w:rPr>
              <w:instrText xml:space="preserve"> PAGEREF _Toc225781232 \h </w:instrText>
            </w:r>
            <w:r w:rsidRPr="0021294D">
              <w:rPr>
                <w:rFonts w:cs="Times New Roman"/>
                <w:noProof/>
                <w:webHidden/>
                <w:szCs w:val="24"/>
              </w:rPr>
            </w:r>
            <w:r w:rsidRPr="0021294D">
              <w:rPr>
                <w:rFonts w:cs="Times New Roman"/>
                <w:noProof/>
                <w:webHidden/>
                <w:szCs w:val="24"/>
              </w:rPr>
              <w:fldChar w:fldCharType="separate"/>
            </w:r>
            <w:r>
              <w:rPr>
                <w:rFonts w:cs="Times New Roman"/>
                <w:noProof/>
                <w:webHidden/>
                <w:szCs w:val="24"/>
              </w:rPr>
              <w:t>4</w:t>
            </w:r>
            <w:r w:rsidRPr="0021294D">
              <w:rPr>
                <w:rFonts w:cs="Times New Roman"/>
                <w:noProof/>
                <w:webHidden/>
                <w:szCs w:val="24"/>
              </w:rPr>
              <w:fldChar w:fldCharType="end"/>
            </w:r>
          </w:hyperlink>
        </w:p>
        <w:p w:rsidR="0021294D" w:rsidRPr="0021294D" w:rsidRDefault="0021294D" w:rsidP="0021294D">
          <w:pPr>
            <w:pStyle w:val="TOC1"/>
            <w:tabs>
              <w:tab w:val="right" w:leader="dot" w:pos="9350"/>
            </w:tabs>
            <w:spacing w:after="240"/>
            <w:rPr>
              <w:rFonts w:cs="Times New Roman"/>
              <w:noProof/>
              <w:szCs w:val="24"/>
            </w:rPr>
          </w:pPr>
          <w:hyperlink w:anchor="_Toc225781233" w:history="1">
            <w:r w:rsidRPr="0021294D">
              <w:rPr>
                <w:rStyle w:val="Hyperlink"/>
                <w:rFonts w:cs="Times New Roman"/>
                <w:noProof/>
                <w:szCs w:val="24"/>
              </w:rPr>
              <w:t>Literature Review</w:t>
            </w:r>
            <w:r w:rsidRPr="0021294D">
              <w:rPr>
                <w:rFonts w:cs="Times New Roman"/>
                <w:noProof/>
                <w:webHidden/>
                <w:szCs w:val="24"/>
              </w:rPr>
              <w:tab/>
            </w:r>
            <w:r w:rsidRPr="0021294D">
              <w:rPr>
                <w:rFonts w:cs="Times New Roman"/>
                <w:noProof/>
                <w:webHidden/>
                <w:szCs w:val="24"/>
              </w:rPr>
              <w:fldChar w:fldCharType="begin"/>
            </w:r>
            <w:r w:rsidRPr="0021294D">
              <w:rPr>
                <w:rFonts w:cs="Times New Roman"/>
                <w:noProof/>
                <w:webHidden/>
                <w:szCs w:val="24"/>
              </w:rPr>
              <w:instrText xml:space="preserve"> PAGEREF _Toc225781233 \h </w:instrText>
            </w:r>
            <w:r w:rsidRPr="0021294D">
              <w:rPr>
                <w:rFonts w:cs="Times New Roman"/>
                <w:noProof/>
                <w:webHidden/>
                <w:szCs w:val="24"/>
              </w:rPr>
            </w:r>
            <w:r w:rsidRPr="0021294D">
              <w:rPr>
                <w:rFonts w:cs="Times New Roman"/>
                <w:noProof/>
                <w:webHidden/>
                <w:szCs w:val="24"/>
              </w:rPr>
              <w:fldChar w:fldCharType="separate"/>
            </w:r>
            <w:r>
              <w:rPr>
                <w:rFonts w:cs="Times New Roman"/>
                <w:noProof/>
                <w:webHidden/>
                <w:szCs w:val="24"/>
              </w:rPr>
              <w:t>4</w:t>
            </w:r>
            <w:r w:rsidRPr="0021294D">
              <w:rPr>
                <w:rFonts w:cs="Times New Roman"/>
                <w:noProof/>
                <w:webHidden/>
                <w:szCs w:val="24"/>
              </w:rPr>
              <w:fldChar w:fldCharType="end"/>
            </w:r>
          </w:hyperlink>
        </w:p>
        <w:p w:rsidR="0021294D" w:rsidRPr="0021294D" w:rsidRDefault="0021294D" w:rsidP="0021294D">
          <w:pPr>
            <w:pStyle w:val="TOC1"/>
            <w:tabs>
              <w:tab w:val="right" w:leader="dot" w:pos="9350"/>
            </w:tabs>
            <w:spacing w:after="240"/>
            <w:rPr>
              <w:rFonts w:cs="Times New Roman"/>
              <w:noProof/>
              <w:szCs w:val="24"/>
            </w:rPr>
          </w:pPr>
          <w:hyperlink w:anchor="_Toc225781234" w:history="1">
            <w:r w:rsidRPr="0021294D">
              <w:rPr>
                <w:rStyle w:val="Hyperlink"/>
                <w:rFonts w:cs="Times New Roman"/>
                <w:noProof/>
                <w:szCs w:val="24"/>
              </w:rPr>
              <w:t>Methodology and Design of Research</w:t>
            </w:r>
            <w:r w:rsidRPr="0021294D">
              <w:rPr>
                <w:rFonts w:cs="Times New Roman"/>
                <w:noProof/>
                <w:webHidden/>
                <w:szCs w:val="24"/>
              </w:rPr>
              <w:tab/>
            </w:r>
            <w:r w:rsidRPr="0021294D">
              <w:rPr>
                <w:rFonts w:cs="Times New Roman"/>
                <w:noProof/>
                <w:webHidden/>
                <w:szCs w:val="24"/>
              </w:rPr>
              <w:fldChar w:fldCharType="begin"/>
            </w:r>
            <w:r w:rsidRPr="0021294D">
              <w:rPr>
                <w:rFonts w:cs="Times New Roman"/>
                <w:noProof/>
                <w:webHidden/>
                <w:szCs w:val="24"/>
              </w:rPr>
              <w:instrText xml:space="preserve"> PAGEREF _Toc225781234 \h </w:instrText>
            </w:r>
            <w:r w:rsidRPr="0021294D">
              <w:rPr>
                <w:rFonts w:cs="Times New Roman"/>
                <w:noProof/>
                <w:webHidden/>
                <w:szCs w:val="24"/>
              </w:rPr>
            </w:r>
            <w:r w:rsidRPr="0021294D">
              <w:rPr>
                <w:rFonts w:cs="Times New Roman"/>
                <w:noProof/>
                <w:webHidden/>
                <w:szCs w:val="24"/>
              </w:rPr>
              <w:fldChar w:fldCharType="separate"/>
            </w:r>
            <w:r>
              <w:rPr>
                <w:rFonts w:cs="Times New Roman"/>
                <w:noProof/>
                <w:webHidden/>
                <w:szCs w:val="24"/>
              </w:rPr>
              <w:t>6</w:t>
            </w:r>
            <w:r w:rsidRPr="0021294D">
              <w:rPr>
                <w:rFonts w:cs="Times New Roman"/>
                <w:noProof/>
                <w:webHidden/>
                <w:szCs w:val="24"/>
              </w:rPr>
              <w:fldChar w:fldCharType="end"/>
            </w:r>
          </w:hyperlink>
        </w:p>
        <w:p w:rsidR="0021294D" w:rsidRPr="0021294D" w:rsidRDefault="0021294D" w:rsidP="0021294D">
          <w:pPr>
            <w:pStyle w:val="TOC1"/>
            <w:tabs>
              <w:tab w:val="right" w:leader="dot" w:pos="9350"/>
            </w:tabs>
            <w:spacing w:after="240"/>
            <w:rPr>
              <w:rFonts w:cs="Times New Roman"/>
              <w:noProof/>
              <w:szCs w:val="24"/>
            </w:rPr>
          </w:pPr>
          <w:hyperlink w:anchor="_Toc225781235" w:history="1">
            <w:r w:rsidRPr="0021294D">
              <w:rPr>
                <w:rStyle w:val="Hyperlink"/>
                <w:rFonts w:cs="Times New Roman"/>
                <w:noProof/>
                <w:szCs w:val="24"/>
              </w:rPr>
              <w:t>Business Relevance and Implications</w:t>
            </w:r>
            <w:r w:rsidRPr="0021294D">
              <w:rPr>
                <w:rFonts w:cs="Times New Roman"/>
                <w:noProof/>
                <w:webHidden/>
                <w:szCs w:val="24"/>
              </w:rPr>
              <w:tab/>
            </w:r>
            <w:r w:rsidRPr="0021294D">
              <w:rPr>
                <w:rFonts w:cs="Times New Roman"/>
                <w:noProof/>
                <w:webHidden/>
                <w:szCs w:val="24"/>
              </w:rPr>
              <w:fldChar w:fldCharType="begin"/>
            </w:r>
            <w:r w:rsidRPr="0021294D">
              <w:rPr>
                <w:rFonts w:cs="Times New Roman"/>
                <w:noProof/>
                <w:webHidden/>
                <w:szCs w:val="24"/>
              </w:rPr>
              <w:instrText xml:space="preserve"> PAGEREF _Toc225781235 \h </w:instrText>
            </w:r>
            <w:r w:rsidRPr="0021294D">
              <w:rPr>
                <w:rFonts w:cs="Times New Roman"/>
                <w:noProof/>
                <w:webHidden/>
                <w:szCs w:val="24"/>
              </w:rPr>
            </w:r>
            <w:r w:rsidRPr="0021294D">
              <w:rPr>
                <w:rFonts w:cs="Times New Roman"/>
                <w:noProof/>
                <w:webHidden/>
                <w:szCs w:val="24"/>
              </w:rPr>
              <w:fldChar w:fldCharType="separate"/>
            </w:r>
            <w:r>
              <w:rPr>
                <w:rFonts w:cs="Times New Roman"/>
                <w:noProof/>
                <w:webHidden/>
                <w:szCs w:val="24"/>
              </w:rPr>
              <w:t>7</w:t>
            </w:r>
            <w:r w:rsidRPr="0021294D">
              <w:rPr>
                <w:rFonts w:cs="Times New Roman"/>
                <w:noProof/>
                <w:webHidden/>
                <w:szCs w:val="24"/>
              </w:rPr>
              <w:fldChar w:fldCharType="end"/>
            </w:r>
          </w:hyperlink>
        </w:p>
        <w:p w:rsidR="0021294D" w:rsidRPr="0021294D" w:rsidRDefault="0021294D" w:rsidP="0021294D">
          <w:pPr>
            <w:pStyle w:val="TOC1"/>
            <w:tabs>
              <w:tab w:val="right" w:leader="dot" w:pos="9350"/>
            </w:tabs>
            <w:spacing w:after="240"/>
            <w:rPr>
              <w:rFonts w:cs="Times New Roman"/>
              <w:noProof/>
              <w:szCs w:val="24"/>
            </w:rPr>
          </w:pPr>
          <w:hyperlink w:anchor="_Toc225781236" w:history="1">
            <w:r w:rsidRPr="0021294D">
              <w:rPr>
                <w:rStyle w:val="Hyperlink"/>
                <w:rFonts w:cs="Times New Roman"/>
                <w:noProof/>
                <w:szCs w:val="24"/>
              </w:rPr>
              <w:t>Plan Of Work And Time Schedule</w:t>
            </w:r>
            <w:r w:rsidRPr="0021294D">
              <w:rPr>
                <w:rFonts w:cs="Times New Roman"/>
                <w:noProof/>
                <w:webHidden/>
                <w:szCs w:val="24"/>
              </w:rPr>
              <w:tab/>
            </w:r>
            <w:r w:rsidRPr="0021294D">
              <w:rPr>
                <w:rFonts w:cs="Times New Roman"/>
                <w:noProof/>
                <w:webHidden/>
                <w:szCs w:val="24"/>
              </w:rPr>
              <w:fldChar w:fldCharType="begin"/>
            </w:r>
            <w:r w:rsidRPr="0021294D">
              <w:rPr>
                <w:rFonts w:cs="Times New Roman"/>
                <w:noProof/>
                <w:webHidden/>
                <w:szCs w:val="24"/>
              </w:rPr>
              <w:instrText xml:space="preserve"> PAGEREF _Toc225781236 \h </w:instrText>
            </w:r>
            <w:r w:rsidRPr="0021294D">
              <w:rPr>
                <w:rFonts w:cs="Times New Roman"/>
                <w:noProof/>
                <w:webHidden/>
                <w:szCs w:val="24"/>
              </w:rPr>
            </w:r>
            <w:r w:rsidRPr="0021294D">
              <w:rPr>
                <w:rFonts w:cs="Times New Roman"/>
                <w:noProof/>
                <w:webHidden/>
                <w:szCs w:val="24"/>
              </w:rPr>
              <w:fldChar w:fldCharType="separate"/>
            </w:r>
            <w:r>
              <w:rPr>
                <w:rFonts w:cs="Times New Roman"/>
                <w:noProof/>
                <w:webHidden/>
                <w:szCs w:val="24"/>
              </w:rPr>
              <w:t>9</w:t>
            </w:r>
            <w:r w:rsidRPr="0021294D">
              <w:rPr>
                <w:rFonts w:cs="Times New Roman"/>
                <w:noProof/>
                <w:webHidden/>
                <w:szCs w:val="24"/>
              </w:rPr>
              <w:fldChar w:fldCharType="end"/>
            </w:r>
          </w:hyperlink>
        </w:p>
        <w:p w:rsidR="0021294D" w:rsidRPr="0021294D" w:rsidRDefault="0021294D" w:rsidP="0021294D">
          <w:pPr>
            <w:pStyle w:val="TOC1"/>
            <w:tabs>
              <w:tab w:val="right" w:leader="dot" w:pos="9350"/>
            </w:tabs>
            <w:spacing w:after="240"/>
            <w:rPr>
              <w:rFonts w:cs="Times New Roman"/>
              <w:noProof/>
              <w:szCs w:val="24"/>
            </w:rPr>
          </w:pPr>
          <w:hyperlink w:anchor="_Toc225781237" w:history="1">
            <w:r w:rsidRPr="0021294D">
              <w:rPr>
                <w:rStyle w:val="Hyperlink"/>
                <w:rFonts w:cs="Times New Roman"/>
                <w:noProof/>
                <w:szCs w:val="24"/>
              </w:rPr>
              <w:t>References</w:t>
            </w:r>
            <w:r w:rsidRPr="0021294D">
              <w:rPr>
                <w:rFonts w:cs="Times New Roman"/>
                <w:noProof/>
                <w:webHidden/>
                <w:szCs w:val="24"/>
              </w:rPr>
              <w:tab/>
            </w:r>
            <w:r w:rsidRPr="0021294D">
              <w:rPr>
                <w:rFonts w:cs="Times New Roman"/>
                <w:noProof/>
                <w:webHidden/>
                <w:szCs w:val="24"/>
              </w:rPr>
              <w:fldChar w:fldCharType="begin"/>
            </w:r>
            <w:r w:rsidRPr="0021294D">
              <w:rPr>
                <w:rFonts w:cs="Times New Roman"/>
                <w:noProof/>
                <w:webHidden/>
                <w:szCs w:val="24"/>
              </w:rPr>
              <w:instrText xml:space="preserve"> PAGEREF _Toc225781237 \h </w:instrText>
            </w:r>
            <w:r w:rsidRPr="0021294D">
              <w:rPr>
                <w:rFonts w:cs="Times New Roman"/>
                <w:noProof/>
                <w:webHidden/>
                <w:szCs w:val="24"/>
              </w:rPr>
            </w:r>
            <w:r w:rsidRPr="0021294D">
              <w:rPr>
                <w:rFonts w:cs="Times New Roman"/>
                <w:noProof/>
                <w:webHidden/>
                <w:szCs w:val="24"/>
              </w:rPr>
              <w:fldChar w:fldCharType="separate"/>
            </w:r>
            <w:r>
              <w:rPr>
                <w:rFonts w:cs="Times New Roman"/>
                <w:noProof/>
                <w:webHidden/>
                <w:szCs w:val="24"/>
              </w:rPr>
              <w:t>10</w:t>
            </w:r>
            <w:r w:rsidRPr="0021294D">
              <w:rPr>
                <w:rFonts w:cs="Times New Roman"/>
                <w:noProof/>
                <w:webHidden/>
                <w:szCs w:val="24"/>
              </w:rPr>
              <w:fldChar w:fldCharType="end"/>
            </w:r>
          </w:hyperlink>
        </w:p>
        <w:p w:rsidR="0021294D" w:rsidRDefault="0021294D" w:rsidP="0021294D">
          <w:pPr>
            <w:spacing w:after="240"/>
          </w:pPr>
          <w:r w:rsidRPr="0021294D">
            <w:rPr>
              <w:rFonts w:cs="Times New Roman"/>
              <w:b/>
              <w:bCs/>
              <w:noProof/>
              <w:szCs w:val="24"/>
            </w:rPr>
            <w:fldChar w:fldCharType="end"/>
          </w:r>
        </w:p>
      </w:sdtContent>
    </w:sdt>
    <w:p w:rsidR="0021294D" w:rsidRDefault="0021294D">
      <w:pPr>
        <w:spacing w:line="259" w:lineRule="auto"/>
        <w:jc w:val="left"/>
        <w:rPr>
          <w:b/>
        </w:rPr>
      </w:pPr>
      <w:r>
        <w:rPr>
          <w:b/>
        </w:rPr>
        <w:br w:type="page"/>
      </w:r>
    </w:p>
    <w:p w:rsidR="00730063" w:rsidRPr="0021294D" w:rsidRDefault="00555F7A" w:rsidP="0021294D">
      <w:pPr>
        <w:pStyle w:val="Heading1"/>
      </w:pPr>
      <w:bookmarkStart w:id="1" w:name="_Toc225781228"/>
      <w:r w:rsidRPr="0021294D">
        <w:lastRenderedPageBreak/>
        <w:t>Background and Rationale</w:t>
      </w:r>
      <w:bookmarkEnd w:id="1"/>
    </w:p>
    <w:p w:rsidR="00555F7A" w:rsidRPr="008E7DD8" w:rsidRDefault="00555F7A" w:rsidP="0021294D">
      <w:r w:rsidRPr="008E7DD8">
        <w:t>Artificial Intelligence (AI) is a fast-growing market-based technology, which started as an experimental technology but has transformed into a strategic business instrument and is currently transforming the organisational processes in sectors</w:t>
      </w:r>
      <w:r w:rsidR="000A7DFA" w:rsidRPr="008E7DD8">
        <w:t xml:space="preserve"> (</w:t>
      </w:r>
      <w:r w:rsidR="000A7DFA" w:rsidRPr="00527FF7">
        <w:rPr>
          <w:rFonts w:eastAsia="Times New Roman" w:cs="Times New Roman"/>
          <w:szCs w:val="24"/>
          <w:lang w:eastAsia="en-GB"/>
        </w:rPr>
        <w:t>Dwivedi</w:t>
      </w:r>
      <w:r w:rsidR="000A7DFA" w:rsidRPr="008E7DD8">
        <w:rPr>
          <w:rFonts w:eastAsia="Times New Roman" w:cs="Times New Roman"/>
          <w:szCs w:val="24"/>
          <w:lang w:eastAsia="en-GB"/>
        </w:rPr>
        <w:t xml:space="preserve"> et al., 2021</w:t>
      </w:r>
      <w:r w:rsidR="000A7DFA" w:rsidRPr="008E7DD8">
        <w:t>)</w:t>
      </w:r>
      <w:r w:rsidRPr="008E7DD8">
        <w:t>. AI-based solutions to workflow automation, chatbots to customer service, predictive analytics, machine learning-based forecasting, and intelligent decision-support systems are becoming popular amongst small and medium-sized enterprises (SMEs) in the United Kingdom. Such technologies are commonly advertised as technologies that can improve productivity, lower the cost of operation, and make fast decisions</w:t>
      </w:r>
      <w:r w:rsidR="000A7DFA" w:rsidRPr="008E7DD8">
        <w:t xml:space="preserve"> (</w:t>
      </w:r>
      <w:r w:rsidR="000A7DFA" w:rsidRPr="00527FF7">
        <w:rPr>
          <w:rFonts w:eastAsia="Times New Roman" w:cs="Times New Roman"/>
          <w:szCs w:val="24"/>
          <w:lang w:eastAsia="en-GB"/>
        </w:rPr>
        <w:t>Brynjolfsson</w:t>
      </w:r>
      <w:r w:rsidR="000A7DFA" w:rsidRPr="008E7DD8">
        <w:rPr>
          <w:rFonts w:eastAsia="Times New Roman" w:cs="Times New Roman"/>
          <w:szCs w:val="24"/>
          <w:lang w:eastAsia="en-GB"/>
        </w:rPr>
        <w:t xml:space="preserve"> </w:t>
      </w:r>
      <w:r w:rsidR="000A7DFA" w:rsidRPr="00527FF7">
        <w:rPr>
          <w:rFonts w:eastAsia="Times New Roman" w:cs="Times New Roman"/>
          <w:szCs w:val="24"/>
          <w:lang w:eastAsia="en-GB"/>
        </w:rPr>
        <w:t>and McAfee,</w:t>
      </w:r>
      <w:r w:rsidR="000A7DFA" w:rsidRPr="008E7DD8">
        <w:rPr>
          <w:rFonts w:eastAsia="Times New Roman" w:cs="Times New Roman"/>
          <w:szCs w:val="24"/>
          <w:lang w:eastAsia="en-GB"/>
        </w:rPr>
        <w:t xml:space="preserve"> </w:t>
      </w:r>
      <w:r w:rsidR="000A7DFA" w:rsidRPr="00527FF7">
        <w:rPr>
          <w:rFonts w:eastAsia="Times New Roman" w:cs="Times New Roman"/>
          <w:szCs w:val="24"/>
          <w:lang w:eastAsia="en-GB"/>
        </w:rPr>
        <w:t>2022</w:t>
      </w:r>
      <w:r w:rsidR="000A7DFA" w:rsidRPr="008E7DD8">
        <w:t>)</w:t>
      </w:r>
      <w:r w:rsidRPr="008E7DD8">
        <w:t>. In case of SMEs, whose operation is often limited by financial and human resources, operational efficiency is immediately correlated in terms of competitiveness, profitability, and sustainability in the long run.</w:t>
      </w:r>
    </w:p>
    <w:p w:rsidR="00555F7A" w:rsidRPr="008E7DD8" w:rsidRDefault="00555F7A" w:rsidP="0021294D">
      <w:r w:rsidRPr="008E7DD8">
        <w:t>Regardless of the increased interest in AI, an important business issue is the fact that a large number of UK SMEs are investing in AI technologies without any obvious empirical data on how much such investments bring operational changes</w:t>
      </w:r>
      <w:r w:rsidR="000A7DFA" w:rsidRPr="008E7DD8">
        <w:t xml:space="preserve"> (</w:t>
      </w:r>
      <w:proofErr w:type="spellStart"/>
      <w:r w:rsidR="000A7DFA" w:rsidRPr="00527FF7">
        <w:rPr>
          <w:rFonts w:eastAsia="Times New Roman" w:cs="Times New Roman"/>
          <w:szCs w:val="24"/>
          <w:lang w:eastAsia="en-GB"/>
        </w:rPr>
        <w:t>Ballestar</w:t>
      </w:r>
      <w:proofErr w:type="spellEnd"/>
      <w:r w:rsidR="000A7DFA" w:rsidRPr="008E7DD8">
        <w:rPr>
          <w:rFonts w:eastAsia="Times New Roman" w:cs="Times New Roman"/>
          <w:szCs w:val="24"/>
          <w:lang w:eastAsia="en-GB"/>
        </w:rPr>
        <w:t xml:space="preserve"> et al., 2022</w:t>
      </w:r>
      <w:r w:rsidR="000A7DFA" w:rsidRPr="008E7DD8">
        <w:t>)</w:t>
      </w:r>
      <w:r w:rsidRPr="008E7DD8">
        <w:t>. Large corporations tend to have the monetary power and technical skills necessary to introduce AI into practice as well as the digital infrastructure; SMEs are less trusted. It is very expensive to implement at the start, the staff would have to be trained, transactions are usually difficult to integrate, and the availability of skilled AI experts is a major problem. Consequently, managers tend to grapple with the issue of whether the adoption of AI will yield enough return on investment (ROI) to offset the financial risks and organisational risks.</w:t>
      </w:r>
    </w:p>
    <w:p w:rsidR="00555F7A" w:rsidRPr="008E7DD8" w:rsidRDefault="00555F7A" w:rsidP="0021294D">
      <w:r w:rsidRPr="008E7DD8">
        <w:t>This issue is important because of the strategic choices that the SME leaders make. In very competitive markets, inability to enhance operational procedures could cause decline in market share and poor performance. Simultaneously, the inadequately scheduled AI investments can distract the limited resources on the main business activities. This strain has led to a noteworthy debate in the management literature as to whether AI is a true productivity growth driver or whether a lot of its perceived value is due to technological hype</w:t>
      </w:r>
      <w:r w:rsidR="001A6050" w:rsidRPr="008E7DD8">
        <w:t xml:space="preserve"> (</w:t>
      </w:r>
      <w:proofErr w:type="spellStart"/>
      <w:r w:rsidR="001A6050" w:rsidRPr="004D192D">
        <w:rPr>
          <w:rFonts w:eastAsia="Times New Roman" w:cs="Times New Roman"/>
          <w:szCs w:val="24"/>
          <w:lang w:eastAsia="en-GB"/>
        </w:rPr>
        <w:t>Felten</w:t>
      </w:r>
      <w:proofErr w:type="spellEnd"/>
      <w:r w:rsidR="001A6050" w:rsidRPr="008E7DD8">
        <w:rPr>
          <w:rFonts w:eastAsia="Times New Roman" w:cs="Times New Roman"/>
          <w:szCs w:val="24"/>
          <w:lang w:eastAsia="en-GB"/>
        </w:rPr>
        <w:t xml:space="preserve"> et al., 2023</w:t>
      </w:r>
      <w:r w:rsidR="001A6050" w:rsidRPr="008E7DD8">
        <w:t>)</w:t>
      </w:r>
      <w:r w:rsidRPr="008E7DD8">
        <w:t>.</w:t>
      </w:r>
    </w:p>
    <w:p w:rsidR="00555F7A" w:rsidRPr="008E7DD8" w:rsidRDefault="00555F7A" w:rsidP="0021294D">
      <w:r w:rsidRPr="008E7DD8">
        <w:t xml:space="preserve">Some of the major discussions in the area relate to maintaining a ratio between quantifiable productivity and implementation expenses, digital skills gap among SMEs, the workforce issue concerning automation, and the difficulty of converting AI capabilities into actual operational </w:t>
      </w:r>
      <w:r w:rsidRPr="008E7DD8">
        <w:lastRenderedPageBreak/>
        <w:t>gains</w:t>
      </w:r>
      <w:r w:rsidR="001A6050" w:rsidRPr="008E7DD8">
        <w:t xml:space="preserve"> (</w:t>
      </w:r>
      <w:proofErr w:type="spellStart"/>
      <w:r w:rsidR="001A6050" w:rsidRPr="004D192D">
        <w:rPr>
          <w:rFonts w:eastAsia="Times New Roman" w:cs="Times New Roman"/>
          <w:szCs w:val="24"/>
          <w:lang w:eastAsia="en-GB"/>
        </w:rPr>
        <w:t>Cazzaniga</w:t>
      </w:r>
      <w:proofErr w:type="spellEnd"/>
      <w:r w:rsidR="001A6050" w:rsidRPr="008E7DD8">
        <w:rPr>
          <w:rFonts w:eastAsia="Times New Roman" w:cs="Times New Roman"/>
          <w:szCs w:val="24"/>
          <w:lang w:eastAsia="en-GB"/>
        </w:rPr>
        <w:t xml:space="preserve"> et al., 2023</w:t>
      </w:r>
      <w:r w:rsidR="001A6050" w:rsidRPr="008E7DD8">
        <w:t>)</w:t>
      </w:r>
      <w:r w:rsidRPr="008E7DD8">
        <w:t>. Even though reports in the industry indicate increased efficiency with AI, most of the current studies are conceptual or refer to large businesses. This gives an evident demand to conduct a specific study of the phenomena of AI implementation in the UK SMEs and whether the effect of improved efficiency in their work can be effectively measured in reality.</w:t>
      </w:r>
    </w:p>
    <w:p w:rsidR="00555F7A" w:rsidRPr="0021294D" w:rsidRDefault="00555F7A" w:rsidP="0021294D">
      <w:pPr>
        <w:pStyle w:val="Heading1"/>
      </w:pPr>
      <w:bookmarkStart w:id="2" w:name="_Toc225781229"/>
      <w:r w:rsidRPr="0021294D">
        <w:t>Research Aims, Objectives and Questions</w:t>
      </w:r>
      <w:bookmarkEnd w:id="2"/>
    </w:p>
    <w:p w:rsidR="00555F7A" w:rsidRPr="0021294D" w:rsidRDefault="00555F7A" w:rsidP="0021294D">
      <w:pPr>
        <w:pStyle w:val="Heading2"/>
      </w:pPr>
      <w:bookmarkStart w:id="3" w:name="_Toc225781230"/>
      <w:r w:rsidRPr="0021294D">
        <w:t>Research Aim</w:t>
      </w:r>
      <w:bookmarkEnd w:id="3"/>
    </w:p>
    <w:p w:rsidR="00555F7A" w:rsidRPr="008E7DD8" w:rsidRDefault="00730063" w:rsidP="0021294D">
      <w:r w:rsidRPr="008E7DD8">
        <w:t>T</w:t>
      </w:r>
      <w:r w:rsidR="00555F7A" w:rsidRPr="008E7DD8">
        <w:t>o</w:t>
      </w:r>
      <w:r w:rsidRPr="008E7DD8">
        <w:t xml:space="preserve"> examine</w:t>
      </w:r>
      <w:r w:rsidR="00555F7A" w:rsidRPr="008E7DD8">
        <w:t xml:space="preserve"> the </w:t>
      </w:r>
      <w:r w:rsidRPr="008E7DD8">
        <w:t>impact</w:t>
      </w:r>
      <w:r w:rsidR="00555F7A" w:rsidRPr="008E7DD8">
        <w:t xml:space="preserve"> of implementing Artificial Intelligence to operational efficiency amongst UK SMEs.</w:t>
      </w:r>
    </w:p>
    <w:p w:rsidR="00555F7A" w:rsidRPr="007362A0" w:rsidRDefault="00555F7A" w:rsidP="0021294D">
      <w:pPr>
        <w:pStyle w:val="Heading2"/>
      </w:pPr>
      <w:bookmarkStart w:id="4" w:name="_Toc225781231"/>
      <w:r w:rsidRPr="007362A0">
        <w:t>Research Objectives</w:t>
      </w:r>
      <w:bookmarkEnd w:id="4"/>
    </w:p>
    <w:p w:rsidR="00555F7A" w:rsidRPr="008E7DD8" w:rsidRDefault="00555F7A" w:rsidP="0021294D">
      <w:pPr>
        <w:pStyle w:val="ListParagraph"/>
        <w:numPr>
          <w:ilvl w:val="0"/>
          <w:numId w:val="1"/>
        </w:numPr>
      </w:pPr>
      <w:r w:rsidRPr="008E7DD8">
        <w:t>To determine the primary classes of AI technologies that are presently utili</w:t>
      </w:r>
      <w:r w:rsidR="008E7DD8">
        <w:t>s</w:t>
      </w:r>
      <w:r w:rsidRPr="008E7DD8">
        <w:t>ed by the UK SMEs.</w:t>
      </w:r>
    </w:p>
    <w:p w:rsidR="00555F7A" w:rsidRPr="008E7DD8" w:rsidRDefault="00555F7A" w:rsidP="0021294D">
      <w:pPr>
        <w:pStyle w:val="ListParagraph"/>
        <w:numPr>
          <w:ilvl w:val="0"/>
          <w:numId w:val="1"/>
        </w:numPr>
      </w:pPr>
      <w:r w:rsidRPr="008E7DD8">
        <w:t>To determine how the adoption of AI can be effective when it comes to the efficiency of operations.</w:t>
      </w:r>
    </w:p>
    <w:p w:rsidR="00555F7A" w:rsidRPr="008E7DD8" w:rsidRDefault="00555F7A" w:rsidP="0021294D">
      <w:pPr>
        <w:pStyle w:val="ListParagraph"/>
        <w:numPr>
          <w:ilvl w:val="0"/>
          <w:numId w:val="1"/>
        </w:numPr>
      </w:pPr>
      <w:r w:rsidRPr="008E7DD8">
        <w:t>To measure the main implementation issues that reduce AI performance.</w:t>
      </w:r>
    </w:p>
    <w:p w:rsidR="00555F7A" w:rsidRPr="008E7DD8" w:rsidRDefault="00555F7A" w:rsidP="0021294D">
      <w:pPr>
        <w:pStyle w:val="ListParagraph"/>
        <w:numPr>
          <w:ilvl w:val="0"/>
          <w:numId w:val="1"/>
        </w:numPr>
      </w:pPr>
      <w:r w:rsidRPr="008E7DD8">
        <w:t>To test the correlation between the strength of AI usage and productivity findings.</w:t>
      </w:r>
    </w:p>
    <w:p w:rsidR="00555F7A" w:rsidRPr="007362A0" w:rsidRDefault="00555F7A" w:rsidP="0021294D">
      <w:pPr>
        <w:pStyle w:val="Heading2"/>
      </w:pPr>
      <w:bookmarkStart w:id="5" w:name="_Toc225781232"/>
      <w:r w:rsidRPr="007362A0">
        <w:t>Research Questions</w:t>
      </w:r>
      <w:bookmarkEnd w:id="5"/>
    </w:p>
    <w:p w:rsidR="00555F7A" w:rsidRPr="008E7DD8" w:rsidRDefault="00555F7A" w:rsidP="0021294D">
      <w:pPr>
        <w:pStyle w:val="ListParagraph"/>
        <w:numPr>
          <w:ilvl w:val="0"/>
          <w:numId w:val="2"/>
        </w:numPr>
      </w:pPr>
      <w:r w:rsidRPr="008E7DD8">
        <w:t>How effective is the use of AI in enhancing operational efficiency in UK SMEs?</w:t>
      </w:r>
    </w:p>
    <w:p w:rsidR="00555F7A" w:rsidRPr="008E7DD8" w:rsidRDefault="00555F7A" w:rsidP="0021294D">
      <w:pPr>
        <w:pStyle w:val="ListParagraph"/>
        <w:numPr>
          <w:ilvl w:val="0"/>
          <w:numId w:val="2"/>
        </w:numPr>
      </w:pPr>
      <w:r w:rsidRPr="008E7DD8">
        <w:t>What are the areas of operation that AI can best be applied?</w:t>
      </w:r>
    </w:p>
    <w:p w:rsidR="00555F7A" w:rsidRPr="008E7DD8" w:rsidRDefault="00555F7A" w:rsidP="0021294D">
      <w:pPr>
        <w:pStyle w:val="ListParagraph"/>
        <w:numPr>
          <w:ilvl w:val="0"/>
          <w:numId w:val="2"/>
        </w:numPr>
      </w:pPr>
      <w:r w:rsidRPr="008E7DD8">
        <w:t>What are the obstacles that make the adoption of AI less effective in SMEs?</w:t>
      </w:r>
    </w:p>
    <w:p w:rsidR="00555F7A" w:rsidRPr="007362A0" w:rsidRDefault="00555F7A" w:rsidP="0021294D">
      <w:pPr>
        <w:pStyle w:val="Heading1"/>
      </w:pPr>
      <w:bookmarkStart w:id="6" w:name="_Toc225781233"/>
      <w:r w:rsidRPr="007362A0">
        <w:t>Literature Review</w:t>
      </w:r>
      <w:bookmarkEnd w:id="6"/>
      <w:r w:rsidRPr="007362A0">
        <w:t xml:space="preserve"> </w:t>
      </w:r>
    </w:p>
    <w:p w:rsidR="00555F7A" w:rsidRPr="008E7DD8" w:rsidRDefault="00555F7A" w:rsidP="0021294D">
      <w:r w:rsidRPr="008E7DD8">
        <w:t>The theoretical basis of literature on AI implementation in business environments is based on a number of relevant theoretical frameworks which assist in explaining why organisations implement emerging technologies and the impact of the technologies on the operational results. The Technology Acceptance Model (TAM) developed by Fred D. Davis is one of the most popular models. TAM hypothesi</w:t>
      </w:r>
      <w:r w:rsidR="008E7DD8">
        <w:t>s</w:t>
      </w:r>
      <w:r w:rsidRPr="008E7DD8">
        <w:t xml:space="preserve">es that user intentions to adopt a technology are determined by two </w:t>
      </w:r>
      <w:r w:rsidRPr="008E7DD8">
        <w:lastRenderedPageBreak/>
        <w:t>fundamental variables perceived usefulness and perceived ease of use</w:t>
      </w:r>
      <w:r w:rsidR="001A6050" w:rsidRPr="008E7DD8">
        <w:t xml:space="preserve"> (</w:t>
      </w:r>
      <w:r w:rsidR="001A6050" w:rsidRPr="007C2FB5">
        <w:rPr>
          <w:rFonts w:eastAsia="Times New Roman" w:cs="Times New Roman"/>
          <w:szCs w:val="24"/>
          <w:lang w:eastAsia="en-GB"/>
        </w:rPr>
        <w:t>Davis</w:t>
      </w:r>
      <w:r w:rsidR="001A6050" w:rsidRPr="008E7DD8">
        <w:rPr>
          <w:rFonts w:eastAsia="Times New Roman" w:cs="Times New Roman"/>
          <w:szCs w:val="24"/>
          <w:lang w:eastAsia="en-GB"/>
        </w:rPr>
        <w:t>, 1989</w:t>
      </w:r>
      <w:r w:rsidR="001A6050" w:rsidRPr="008E7DD8">
        <w:t>)</w:t>
      </w:r>
      <w:r w:rsidRPr="008E7DD8">
        <w:t xml:space="preserve">. This model is very applicable in the UK SMEs context since smaller firms tend to be resource bound and in this scenario managers are very hesitant to invest in systems that require large amount of training or are hard to integrate. </w:t>
      </w:r>
      <w:r w:rsidR="00BB5201" w:rsidRPr="008E7DD8">
        <w:t xml:space="preserve">According to </w:t>
      </w:r>
      <w:r w:rsidR="00BB5201" w:rsidRPr="008E7DD8">
        <w:rPr>
          <w:rStyle w:val="Strong"/>
          <w:b w:val="0"/>
        </w:rPr>
        <w:t>Song et al. (2025) t</w:t>
      </w:r>
      <w:r w:rsidRPr="008E7DD8">
        <w:t>he adoption of AI application with a clear demonstration of perceived practical value</w:t>
      </w:r>
      <w:r w:rsidR="00730063" w:rsidRPr="008E7DD8">
        <w:t xml:space="preserve">, for example </w:t>
      </w:r>
      <w:r w:rsidRPr="008E7DD8">
        <w:t>automation of repetitive processes, customer support chatbots, or even forecasting applications will receive better acceptance when the managers feel that they will gain efficiency in the short run. On the other hand, systems considered too complex or disruptive can be resisted to restrict their effects of operation.</w:t>
      </w:r>
    </w:p>
    <w:p w:rsidR="00555F7A" w:rsidRPr="008E7DD8" w:rsidRDefault="00555F7A" w:rsidP="0021294D">
      <w:r w:rsidRPr="008E7DD8">
        <w:t>Diffusion of Innovation Theory by Everett M. Rogers</w:t>
      </w:r>
      <w:r w:rsidR="00730063" w:rsidRPr="008E7DD8">
        <w:t xml:space="preserve"> </w:t>
      </w:r>
      <w:r w:rsidRPr="008E7DD8">
        <w:t>describes the process through which innovations are disseminated within organisations and industries in awareness, persuasion, decision, implementation, and confirmation stages</w:t>
      </w:r>
      <w:r w:rsidR="00BB5201" w:rsidRPr="008E7DD8">
        <w:t xml:space="preserve"> (</w:t>
      </w:r>
      <w:r w:rsidR="00BB5201" w:rsidRPr="008E7DD8">
        <w:rPr>
          <w:rFonts w:eastAsia="Times New Roman"/>
        </w:rPr>
        <w:t>Rogers, 2003</w:t>
      </w:r>
      <w:r w:rsidR="00BB5201" w:rsidRPr="008E7DD8">
        <w:t>)</w:t>
      </w:r>
      <w:r w:rsidRPr="008E7DD8">
        <w:t>. It brings out critical factors of adoption like relative advantage, compatibility, complexity, trialability, and observability. In the case of SMEs, the decision to adopt AI can be biased by peer benchmarking, competitor success stories, and tangible displays of the fact that other companies have taken the operational benefits of AI</w:t>
      </w:r>
      <w:r w:rsidR="00BB5201" w:rsidRPr="008E7DD8">
        <w:t xml:space="preserve">. </w:t>
      </w:r>
      <w:r w:rsidRPr="008E7DD8">
        <w:t>Early adopters can possibly benefit on workflow optimisation and responsiveness, whereas slow adopters can be indecisive due to uncertainty, deficiency of technical skills, or financial risk.</w:t>
      </w:r>
    </w:p>
    <w:p w:rsidR="00A81B43" w:rsidRPr="008E7DD8" w:rsidRDefault="00555F7A" w:rsidP="0021294D">
      <w:r w:rsidRPr="008E7DD8">
        <w:t>Resource-Based View (RBV) by Jay Barney</w:t>
      </w:r>
      <w:r w:rsidR="00730063" w:rsidRPr="008E7DD8">
        <w:t xml:space="preserve"> </w:t>
      </w:r>
      <w:r w:rsidRPr="008E7DD8">
        <w:t>places AI as one of the strategic resources of an organisation. RBV holds that the problem of resources creating sustained competitive advantage is only achieved when they are valuable, rare, difficult to imitate, and effectively entrenched in the organisational routines</w:t>
      </w:r>
      <w:r w:rsidR="00BB5201" w:rsidRPr="008E7DD8">
        <w:t xml:space="preserve"> (</w:t>
      </w:r>
      <w:r w:rsidR="00BB5201" w:rsidRPr="008E7DD8">
        <w:rPr>
          <w:rFonts w:eastAsia="Times New Roman"/>
        </w:rPr>
        <w:t>Barney, 1991</w:t>
      </w:r>
      <w:r w:rsidR="00BB5201" w:rsidRPr="008E7DD8">
        <w:t>)</w:t>
      </w:r>
      <w:r w:rsidRPr="008E7DD8">
        <w:t>. In SMEs, AI will turn out to be a source of advantage when applied in demand forecasting, supply chain coordination, customer relationship management, and workflow automation areas. Nevertheless, the literature implies that merely buying AI devices does not necessarily result in a high level of performance. The actual worth lies in the capability of the managers, flexibility of the employees, and the capacity to integrate AI to personnel specific data and procedures.</w:t>
      </w:r>
    </w:p>
    <w:p w:rsidR="00555F7A" w:rsidRPr="008E7DD8" w:rsidRDefault="00555F7A" w:rsidP="0021294D">
      <w:r w:rsidRPr="008E7DD8">
        <w:t xml:space="preserve">One of the main discussions in recent literature is whether AI actually increases productivity or whether the advantages of AI are overrated. The positive research claims AI can increase the pace of the workflow, customer response, accuracy of foreseeing, and quality of decision-making, which translate into quantifiable improvements in the efficiency of operations. Critical views however opine that the expensive nature of implementation, maintenance needs, retraining of staff </w:t>
      </w:r>
      <w:r w:rsidRPr="008E7DD8">
        <w:lastRenderedPageBreak/>
        <w:t>and systems integration issues could lower such gains or even neutrali</w:t>
      </w:r>
      <w:r w:rsidR="008E7DD8">
        <w:t>s</w:t>
      </w:r>
      <w:r w:rsidRPr="008E7DD8">
        <w:t>e them particularly to smaller companies that have constrained budgets</w:t>
      </w:r>
      <w:r w:rsidR="00925B4A" w:rsidRPr="008E7DD8">
        <w:t xml:space="preserve"> (</w:t>
      </w:r>
      <w:proofErr w:type="spellStart"/>
      <w:r w:rsidR="00925B4A" w:rsidRPr="008E7DD8">
        <w:t>Badghish</w:t>
      </w:r>
      <w:proofErr w:type="spellEnd"/>
      <w:r w:rsidR="00925B4A" w:rsidRPr="008E7DD8">
        <w:t xml:space="preserve"> and Soomro, 2024; </w:t>
      </w:r>
      <w:proofErr w:type="spellStart"/>
      <w:r w:rsidR="00925B4A" w:rsidRPr="008E7DD8">
        <w:t>Astawa</w:t>
      </w:r>
      <w:proofErr w:type="spellEnd"/>
      <w:r w:rsidR="00925B4A" w:rsidRPr="008E7DD8">
        <w:t xml:space="preserve"> and </w:t>
      </w:r>
      <w:proofErr w:type="spellStart"/>
      <w:r w:rsidR="00925B4A" w:rsidRPr="008E7DD8">
        <w:t>Arsha</w:t>
      </w:r>
      <w:proofErr w:type="spellEnd"/>
      <w:r w:rsidR="00925B4A" w:rsidRPr="008E7DD8">
        <w:t>, 2024)</w:t>
      </w:r>
      <w:r w:rsidRPr="008E7DD8">
        <w:t>.</w:t>
      </w:r>
    </w:p>
    <w:p w:rsidR="00555F7A" w:rsidRPr="008E7DD8" w:rsidRDefault="00555F7A" w:rsidP="0021294D">
      <w:r w:rsidRPr="008E7DD8">
        <w:t>Empirical research is mostly conducted on large corporations and there is little evidence on SMEs. Digital transformation has already been talked about in the existing studies of SMEs without actual quantification of the indicators of operational efficiency</w:t>
      </w:r>
      <w:r w:rsidR="00925B4A" w:rsidRPr="008E7DD8">
        <w:t xml:space="preserve"> (</w:t>
      </w:r>
      <w:r w:rsidR="00925B4A" w:rsidRPr="008E7DD8">
        <w:rPr>
          <w:rStyle w:val="Strong"/>
          <w:b w:val="0"/>
        </w:rPr>
        <w:t>de Mattos et al., 2024</w:t>
      </w:r>
      <w:r w:rsidR="00925B4A" w:rsidRPr="008E7DD8">
        <w:t>)</w:t>
      </w:r>
      <w:r w:rsidRPr="008E7DD8">
        <w:t>. As such, there is little quantitative data relating the intensity of AI use to quantifiable results including improvement in time, reduction in costs, minimisation in errors, accelerated processes, and enhanced employee output. This paper seeks to fill this gap as it targets UK SMEs and is quantitative in nature to generate a quantifiable evidence regarding the extent to which the adoption of AI has improved the outcomes of operational efficiency</w:t>
      </w:r>
      <w:r w:rsidR="00143EC8" w:rsidRPr="008E7DD8">
        <w:t>.</w:t>
      </w:r>
    </w:p>
    <w:p w:rsidR="00555F7A" w:rsidRPr="007362A0" w:rsidRDefault="00555F7A" w:rsidP="0021294D">
      <w:pPr>
        <w:pStyle w:val="Heading1"/>
      </w:pPr>
      <w:bookmarkStart w:id="7" w:name="_Toc225781234"/>
      <w:r w:rsidRPr="007362A0">
        <w:t>Methodology and Design of Research</w:t>
      </w:r>
      <w:bookmarkEnd w:id="7"/>
    </w:p>
    <w:p w:rsidR="00555F7A" w:rsidRPr="008E7DD8" w:rsidRDefault="00555F7A" w:rsidP="0021294D">
      <w:r w:rsidRPr="008E7DD8">
        <w:t>The research design that will be employed in this work is a quantitative one due to the need to gauge the correlation between AI implementation and the results of operational efficiency</w:t>
      </w:r>
      <w:r w:rsidR="00925B4A" w:rsidRPr="008E7DD8">
        <w:t xml:space="preserve"> (</w:t>
      </w:r>
      <w:r w:rsidR="00925B4A" w:rsidRPr="008E7DD8">
        <w:rPr>
          <w:rStyle w:val="Strong"/>
          <w:b w:val="0"/>
        </w:rPr>
        <w:t>Saunders et al., 2019</w:t>
      </w:r>
      <w:r w:rsidR="00925B4A" w:rsidRPr="008E7DD8">
        <w:t>)</w:t>
      </w:r>
      <w:r w:rsidRPr="008E7DD8">
        <w:t>. Quantitative method will be suitable to produce statistically sound evidence and enables unambiguous testing of the associations among variables.</w:t>
      </w:r>
    </w:p>
    <w:p w:rsidR="00555F7A" w:rsidRPr="008E7DD8" w:rsidRDefault="00555F7A" w:rsidP="0021294D">
      <w:r w:rsidRPr="008E7DD8">
        <w:t>An online structured survey questionnaire will be the main mode of data collection that will be sent to SME managers, operations leaders, and business owners in the UK. This is a way to achieve a standardisation and consistency in responses and access a sample geographically diverse at the same time</w:t>
      </w:r>
      <w:r w:rsidR="00925B4A" w:rsidRPr="008E7DD8">
        <w:t xml:space="preserve"> (Crowther and Lancaster, 2009)</w:t>
      </w:r>
      <w:r w:rsidRPr="008E7DD8">
        <w:t>. The sample size to be used will be 80-120 participants because they will be sufficient in the descriptive analysis of statistics and moderate inferential testing.</w:t>
      </w:r>
    </w:p>
    <w:p w:rsidR="00555F7A" w:rsidRPr="008E7DD8" w:rsidRDefault="00555F7A" w:rsidP="0021294D">
      <w:r w:rsidRPr="008E7DD8">
        <w:t>It will be purposive sampling, where the sample comprised of SMEs that have already implemented at least one AI-powered operational tool. The sectors that will be used to select the participants include retail, logistics, professional services, and manufacturing to represent different use cases in operations.</w:t>
      </w:r>
    </w:p>
    <w:p w:rsidR="00555F7A" w:rsidRPr="008E7DD8" w:rsidRDefault="00555F7A" w:rsidP="0021294D">
      <w:r w:rsidRPr="008E7DD8">
        <w:t xml:space="preserve">The questionnaire will contain Likert-scale questions to assess the important variables of AI adoption and operation performance among the UK SMEs. In particular, the items will determine </w:t>
      </w:r>
      <w:r w:rsidRPr="008E7DD8">
        <w:lastRenderedPageBreak/>
        <w:t xml:space="preserve">the degree of AI application to business operations, the perceived increase in efficiency of operations, and the degree of cost reduction through automation and intelligent systems. Other items will assess how the process speed, employee productivity, and workflow effectiveness will change after AI implementation. The primary implementation issues will be also reflected in the questionnaire such as technical complexity, employee resistance, training requirements and financial impediments. </w:t>
      </w:r>
      <w:r w:rsidR="00484B9F" w:rsidRPr="008E7DD8">
        <w:t xml:space="preserve">According to </w:t>
      </w:r>
      <w:proofErr w:type="spellStart"/>
      <w:r w:rsidR="00484B9F" w:rsidRPr="008E7DD8">
        <w:rPr>
          <w:rStyle w:val="Strong"/>
          <w:b w:val="0"/>
        </w:rPr>
        <w:t>Barella</w:t>
      </w:r>
      <w:proofErr w:type="spellEnd"/>
      <w:r w:rsidR="00484B9F" w:rsidRPr="008E7DD8">
        <w:rPr>
          <w:rStyle w:val="Strong"/>
          <w:b w:val="0"/>
        </w:rPr>
        <w:t xml:space="preserve"> et al. (2024)</w:t>
      </w:r>
      <w:r w:rsidR="00484B9F" w:rsidRPr="008E7DD8">
        <w:t xml:space="preserve"> t</w:t>
      </w:r>
      <w:r w:rsidRPr="008E7DD8">
        <w:t>his is a structured measurement method that will enable the measurement of quantifiable data to investigate the relationship between the level of AI adoption and the outcome of operational efficiency.</w:t>
      </w:r>
    </w:p>
    <w:p w:rsidR="00555F7A" w:rsidRPr="008E7DD8" w:rsidRDefault="00555F7A" w:rsidP="0021294D">
      <w:r w:rsidRPr="008E7DD8">
        <w:t>Indicators that will be used to measure operational efficiency will include turnaround time minimi</w:t>
      </w:r>
      <w:r w:rsidR="008E7DD8">
        <w:t>s</w:t>
      </w:r>
      <w:r w:rsidRPr="008E7DD8">
        <w:t>ation, error minimi</w:t>
      </w:r>
      <w:r w:rsidR="008E7DD8">
        <w:t>s</w:t>
      </w:r>
      <w:r w:rsidRPr="008E7DD8">
        <w:t>ation, automation of workflow and speed in decision making.</w:t>
      </w:r>
      <w:r w:rsidR="00143EC8" w:rsidRPr="008E7DD8">
        <w:t xml:space="preserve"> </w:t>
      </w:r>
      <w:r w:rsidRPr="008E7DD8">
        <w:t>The analysis will be performed on the basis of descriptive statistics that will summarise the patterns of AI usage and the correlation analysis, which will allow investigating the relationship between the intensity of AI adoption and efficiency outcomes. In case of data quality, regression analysis shall be employed in establishing the predictive power of AI use on operational productivity.</w:t>
      </w:r>
      <w:r w:rsidR="00143EC8" w:rsidRPr="008E7DD8">
        <w:t xml:space="preserve"> </w:t>
      </w:r>
      <w:r w:rsidRPr="008E7DD8">
        <w:t>To enhance reliability and validity, the research will use a standardised questionnaire with obvious definition of the variables. Pilot test will be done to clarify wording and enhance consistency before full deployment.</w:t>
      </w:r>
    </w:p>
    <w:p w:rsidR="00555F7A" w:rsidRPr="008E7DD8" w:rsidRDefault="00555F7A" w:rsidP="0021294D">
      <w:r w:rsidRPr="008E7DD8">
        <w:t>The study focuses on ethical considerations. The respondents will be fully voluntary, and they will give an informed consent prior to filling out the survey. No personal identifiable data will be gathered, and all the answers will be kept confidential according to the UK GDPR and the ethical principles of the institution.</w:t>
      </w:r>
    </w:p>
    <w:p w:rsidR="00555F7A" w:rsidRPr="008E7DD8" w:rsidRDefault="00555F7A" w:rsidP="0021294D">
      <w:r w:rsidRPr="008E7DD8">
        <w:t>The possible limitations are self-reported data bias, limited sample size and the cross-sectional character of the study itself, which might fail to capture long-term changes in efficiency. But the design is very appropriate in the analysis of quantifiable associations in a specified SME scenario.</w:t>
      </w:r>
    </w:p>
    <w:p w:rsidR="00555F7A" w:rsidRPr="007362A0" w:rsidRDefault="00555F7A" w:rsidP="0021294D">
      <w:pPr>
        <w:pStyle w:val="Heading1"/>
      </w:pPr>
      <w:bookmarkStart w:id="8" w:name="_Toc225781235"/>
      <w:r w:rsidRPr="007362A0">
        <w:t>Business Relevance and Implications</w:t>
      </w:r>
      <w:bookmarkEnd w:id="8"/>
    </w:p>
    <w:p w:rsidR="00555F7A" w:rsidRPr="008E7DD8" w:rsidRDefault="00555F7A" w:rsidP="0021294D">
      <w:r w:rsidRPr="008E7DD8">
        <w:t xml:space="preserve">The practical importance of this study is enormous to the managers of SMEs, policy formulators, and consultants of digital transformation. On the one hand, the results can assist investors to make evidence-based investments in AI to enable managers to differentiate high-impact and low-value </w:t>
      </w:r>
      <w:r w:rsidRPr="008E7DD8">
        <w:lastRenderedPageBreak/>
        <w:t>applications of AI. This minimi</w:t>
      </w:r>
      <w:r w:rsidR="008E7DD8">
        <w:t>s</w:t>
      </w:r>
      <w:r w:rsidRPr="008E7DD8">
        <w:t>es the chances of spending resources inefficiently and enhances strategic allocation of resources</w:t>
      </w:r>
      <w:r w:rsidR="00484B9F" w:rsidRPr="008E7DD8">
        <w:t xml:space="preserve"> (</w:t>
      </w:r>
      <w:proofErr w:type="spellStart"/>
      <w:r w:rsidR="00484B9F" w:rsidRPr="008E7DD8">
        <w:rPr>
          <w:rStyle w:val="Strong"/>
          <w:b w:val="0"/>
        </w:rPr>
        <w:t>Zein</w:t>
      </w:r>
      <w:proofErr w:type="spellEnd"/>
      <w:r w:rsidR="00484B9F" w:rsidRPr="008E7DD8">
        <w:rPr>
          <w:rStyle w:val="Strong"/>
          <w:b w:val="0"/>
        </w:rPr>
        <w:t>, 2025</w:t>
      </w:r>
      <w:r w:rsidR="00484B9F" w:rsidRPr="008E7DD8">
        <w:t>)</w:t>
      </w:r>
      <w:r w:rsidRPr="008E7DD8">
        <w:t>.</w:t>
      </w:r>
    </w:p>
    <w:p w:rsidR="00555F7A" w:rsidRPr="008E7DD8" w:rsidRDefault="00555F7A" w:rsidP="0021294D">
      <w:r w:rsidRPr="008E7DD8">
        <w:t>Second, the study can determine which areas of operation are most advantageous when using AI, including the inventory, customer support, and schedule, forecasting, and administration automation. This understanding can be used to prioriti</w:t>
      </w:r>
      <w:r w:rsidR="008E7DD8">
        <w:t>s</w:t>
      </w:r>
      <w:r w:rsidRPr="008E7DD8">
        <w:t>e future digital projects.</w:t>
      </w:r>
      <w:r w:rsidR="00484B9F" w:rsidRPr="008E7DD8">
        <w:t xml:space="preserve"> </w:t>
      </w:r>
      <w:r w:rsidRPr="008E7DD8">
        <w:t>Third, the research has an implication on management strategy and workforce planning. The knowledge of the barriers to the effectiveness of AI can be used to support organisations in overcoming the gaps in the competencies of staff by providing specific training and improved change management</w:t>
      </w:r>
      <w:r w:rsidR="008E7DD8" w:rsidRPr="008E7DD8">
        <w:t xml:space="preserve"> (</w:t>
      </w:r>
      <w:proofErr w:type="spellStart"/>
      <w:r w:rsidR="008E7DD8" w:rsidRPr="008E7DD8">
        <w:rPr>
          <w:rStyle w:val="Strong"/>
          <w:b w:val="0"/>
        </w:rPr>
        <w:t>Mainardi</w:t>
      </w:r>
      <w:proofErr w:type="spellEnd"/>
      <w:r w:rsidR="008E7DD8" w:rsidRPr="008E7DD8">
        <w:rPr>
          <w:rStyle w:val="Strong"/>
          <w:b w:val="0"/>
        </w:rPr>
        <w:t>, 2025</w:t>
      </w:r>
      <w:r w:rsidR="008E7DD8" w:rsidRPr="008E7DD8">
        <w:t>)</w:t>
      </w:r>
      <w:r w:rsidRPr="008E7DD8">
        <w:t>.</w:t>
      </w:r>
    </w:p>
    <w:p w:rsidR="00555F7A" w:rsidRPr="008E7DD8" w:rsidRDefault="00555F7A" w:rsidP="0021294D">
      <w:r w:rsidRPr="008E7DD8">
        <w:t>On an industry level, the results can be used to guide government and policy programs that can help increase the productivity of SMEs with the help of digital transformation, grants, and AI capability-building programmes</w:t>
      </w:r>
      <w:r w:rsidR="008E7DD8" w:rsidRPr="008E7DD8">
        <w:t xml:space="preserve"> (</w:t>
      </w:r>
      <w:proofErr w:type="spellStart"/>
      <w:r w:rsidR="008E7DD8" w:rsidRPr="008E7DD8">
        <w:rPr>
          <w:rStyle w:val="Strong"/>
          <w:b w:val="0"/>
        </w:rPr>
        <w:t>Barella</w:t>
      </w:r>
      <w:proofErr w:type="spellEnd"/>
      <w:r w:rsidR="008E7DD8" w:rsidRPr="008E7DD8">
        <w:rPr>
          <w:rStyle w:val="Strong"/>
          <w:b w:val="0"/>
        </w:rPr>
        <w:t xml:space="preserve"> et al., 2024</w:t>
      </w:r>
      <w:r w:rsidR="008E7DD8" w:rsidRPr="008E7DD8">
        <w:t>)</w:t>
      </w:r>
      <w:r w:rsidRPr="008E7DD8">
        <w:t>. In the UK case, where SMEs constitute a significant portion of economic activity, enhanced operational effectiveness is directly related to national competitiveness and the level of innovation. On the whole, the research will provide practical implications that can bridge the gap between the academic theory and the actual business decision-making process, making it highly managerial relevant and useful.</w:t>
      </w:r>
    </w:p>
    <w:p w:rsidR="00143EC8" w:rsidRPr="008E7DD8" w:rsidRDefault="00143EC8" w:rsidP="0021294D">
      <w:pPr>
        <w:jc w:val="left"/>
        <w:rPr>
          <w:rFonts w:cs="Times New Roman"/>
          <w:bCs/>
          <w:szCs w:val="24"/>
        </w:rPr>
      </w:pPr>
      <w:bookmarkStart w:id="9" w:name="X6ac4e93e89bfebf94e7f3a7d356321acf3c5a44"/>
      <w:r w:rsidRPr="008E7DD8">
        <w:rPr>
          <w:rFonts w:cs="Times New Roman"/>
          <w:bCs/>
          <w:szCs w:val="24"/>
        </w:rPr>
        <w:br w:type="page"/>
      </w:r>
    </w:p>
    <w:p w:rsidR="00555F7A" w:rsidRPr="007362A0" w:rsidRDefault="00555F7A" w:rsidP="0021294D">
      <w:pPr>
        <w:pStyle w:val="Heading1"/>
      </w:pPr>
      <w:bookmarkStart w:id="10" w:name="_Toc225781236"/>
      <w:r w:rsidRPr="007362A0">
        <w:lastRenderedPageBreak/>
        <w:t xml:space="preserve">Plan </w:t>
      </w:r>
      <w:r w:rsidR="007362A0" w:rsidRPr="007362A0">
        <w:t>Of Work And Time Schedule</w:t>
      </w:r>
      <w:bookmarkEnd w:id="10"/>
    </w:p>
    <w:tbl>
      <w:tblPr>
        <w:tblStyle w:val="PlainTable2"/>
        <w:tblW w:w="5745" w:type="pct"/>
        <w:tblInd w:w="-743" w:type="dxa"/>
        <w:tblLayout w:type="fixed"/>
        <w:tblLook w:val="0020" w:firstRow="1" w:lastRow="0" w:firstColumn="0" w:lastColumn="0" w:noHBand="0" w:noVBand="0"/>
      </w:tblPr>
      <w:tblGrid>
        <w:gridCol w:w="1796"/>
        <w:gridCol w:w="1150"/>
        <w:gridCol w:w="1113"/>
        <w:gridCol w:w="1114"/>
        <w:gridCol w:w="1114"/>
        <w:gridCol w:w="1114"/>
        <w:gridCol w:w="1114"/>
        <w:gridCol w:w="1114"/>
        <w:gridCol w:w="1114"/>
      </w:tblGrid>
      <w:tr w:rsidR="00555F7A" w:rsidRPr="008E7DD8" w:rsidTr="0022393E">
        <w:trPr>
          <w:cnfStyle w:val="100000000000" w:firstRow="1" w:lastRow="0" w:firstColumn="0" w:lastColumn="0" w:oddVBand="0" w:evenVBand="0" w:oddHBand="0" w:evenHBand="0" w:firstRowFirstColumn="0" w:firstRowLastColumn="0" w:lastRowFirstColumn="0" w:lastRowLastColumn="0"/>
          <w:trHeight w:val="677"/>
        </w:trPr>
        <w:tc>
          <w:tcPr>
            <w:cnfStyle w:val="000010000000" w:firstRow="0" w:lastRow="0" w:firstColumn="0" w:lastColumn="0" w:oddVBand="1" w:evenVBand="0" w:oddHBand="0" w:evenHBand="0" w:firstRowFirstColumn="0" w:firstRowLastColumn="0" w:lastRowFirstColumn="0" w:lastRowLastColumn="0"/>
            <w:tcW w:w="1844" w:type="dxa"/>
            <w:shd w:val="clear" w:color="auto" w:fill="E7E6E6" w:themeFill="background2"/>
          </w:tcPr>
          <w:p w:rsidR="00555F7A" w:rsidRPr="007362A0" w:rsidRDefault="00555F7A" w:rsidP="0021294D">
            <w:pPr>
              <w:pStyle w:val="Compact"/>
              <w:spacing w:line="360" w:lineRule="auto"/>
              <w:rPr>
                <w:rFonts w:ascii="Times New Roman" w:hAnsi="Times New Roman" w:cs="Times New Roman"/>
                <w:lang w:val="en-GB"/>
              </w:rPr>
            </w:pPr>
            <w:r w:rsidRPr="007362A0">
              <w:rPr>
                <w:rFonts w:ascii="Times New Roman" w:hAnsi="Times New Roman" w:cs="Times New Roman"/>
                <w:lang w:val="en-GB"/>
              </w:rPr>
              <w:t>Task</w:t>
            </w:r>
          </w:p>
        </w:tc>
        <w:tc>
          <w:tcPr>
            <w:cnfStyle w:val="000001000000" w:firstRow="0" w:lastRow="0" w:firstColumn="0" w:lastColumn="0" w:oddVBand="0" w:evenVBand="1" w:oddHBand="0" w:evenHBand="0" w:firstRowFirstColumn="0" w:firstRowLastColumn="0" w:lastRowFirstColumn="0" w:lastRowLastColumn="0"/>
            <w:tcW w:w="1179" w:type="dxa"/>
            <w:shd w:val="clear" w:color="auto" w:fill="E7E6E6" w:themeFill="background2"/>
          </w:tcPr>
          <w:p w:rsidR="00555F7A" w:rsidRPr="007362A0" w:rsidRDefault="00555F7A" w:rsidP="0021294D">
            <w:pPr>
              <w:pStyle w:val="Compact"/>
              <w:spacing w:line="360" w:lineRule="auto"/>
              <w:rPr>
                <w:rFonts w:ascii="Times New Roman" w:hAnsi="Times New Roman" w:cs="Times New Roman"/>
                <w:lang w:val="en-GB"/>
              </w:rPr>
            </w:pPr>
            <w:r w:rsidRPr="007362A0">
              <w:rPr>
                <w:rFonts w:ascii="Times New Roman" w:hAnsi="Times New Roman" w:cs="Times New Roman"/>
                <w:lang w:val="en-GB"/>
              </w:rPr>
              <w:t>Week 1</w:t>
            </w:r>
          </w:p>
        </w:tc>
        <w:tc>
          <w:tcPr>
            <w:cnfStyle w:val="000010000000" w:firstRow="0" w:lastRow="0" w:firstColumn="0" w:lastColumn="0" w:oddVBand="1" w:evenVBand="0" w:oddHBand="0" w:evenHBand="0" w:firstRowFirstColumn="0" w:firstRowLastColumn="0" w:lastRowFirstColumn="0" w:lastRowLastColumn="0"/>
            <w:tcW w:w="1140" w:type="dxa"/>
            <w:shd w:val="clear" w:color="auto" w:fill="E7E6E6" w:themeFill="background2"/>
          </w:tcPr>
          <w:p w:rsidR="00555F7A" w:rsidRPr="007362A0" w:rsidRDefault="00555F7A" w:rsidP="0021294D">
            <w:pPr>
              <w:pStyle w:val="Compact"/>
              <w:spacing w:line="360" w:lineRule="auto"/>
              <w:rPr>
                <w:rFonts w:ascii="Times New Roman" w:hAnsi="Times New Roman" w:cs="Times New Roman"/>
                <w:lang w:val="en-GB"/>
              </w:rPr>
            </w:pPr>
            <w:r w:rsidRPr="007362A0">
              <w:rPr>
                <w:rFonts w:ascii="Times New Roman" w:hAnsi="Times New Roman" w:cs="Times New Roman"/>
                <w:lang w:val="en-GB"/>
              </w:rPr>
              <w:t>Week 2</w:t>
            </w:r>
          </w:p>
        </w:tc>
        <w:tc>
          <w:tcPr>
            <w:cnfStyle w:val="000001000000" w:firstRow="0" w:lastRow="0" w:firstColumn="0" w:lastColumn="0" w:oddVBand="0" w:evenVBand="1" w:oddHBand="0" w:evenHBand="0" w:firstRowFirstColumn="0" w:firstRowLastColumn="0" w:lastRowFirstColumn="0" w:lastRowLastColumn="0"/>
            <w:tcW w:w="1140" w:type="dxa"/>
            <w:shd w:val="clear" w:color="auto" w:fill="E7E6E6" w:themeFill="background2"/>
          </w:tcPr>
          <w:p w:rsidR="00555F7A" w:rsidRPr="007362A0" w:rsidRDefault="00555F7A" w:rsidP="0021294D">
            <w:pPr>
              <w:pStyle w:val="Compact"/>
              <w:spacing w:line="360" w:lineRule="auto"/>
              <w:rPr>
                <w:rFonts w:ascii="Times New Roman" w:hAnsi="Times New Roman" w:cs="Times New Roman"/>
                <w:lang w:val="en-GB"/>
              </w:rPr>
            </w:pPr>
            <w:r w:rsidRPr="007362A0">
              <w:rPr>
                <w:rFonts w:ascii="Times New Roman" w:hAnsi="Times New Roman" w:cs="Times New Roman"/>
                <w:lang w:val="en-GB"/>
              </w:rPr>
              <w:t>Week 3</w:t>
            </w:r>
          </w:p>
        </w:tc>
        <w:tc>
          <w:tcPr>
            <w:cnfStyle w:val="000010000000" w:firstRow="0" w:lastRow="0" w:firstColumn="0" w:lastColumn="0" w:oddVBand="1" w:evenVBand="0" w:oddHBand="0" w:evenHBand="0" w:firstRowFirstColumn="0" w:firstRowLastColumn="0" w:lastRowFirstColumn="0" w:lastRowLastColumn="0"/>
            <w:tcW w:w="1140" w:type="dxa"/>
            <w:shd w:val="clear" w:color="auto" w:fill="E7E6E6" w:themeFill="background2"/>
          </w:tcPr>
          <w:p w:rsidR="00555F7A" w:rsidRPr="007362A0" w:rsidRDefault="00555F7A" w:rsidP="0021294D">
            <w:pPr>
              <w:pStyle w:val="Compact"/>
              <w:spacing w:line="360" w:lineRule="auto"/>
              <w:rPr>
                <w:rFonts w:ascii="Times New Roman" w:hAnsi="Times New Roman" w:cs="Times New Roman"/>
                <w:lang w:val="en-GB"/>
              </w:rPr>
            </w:pPr>
            <w:r w:rsidRPr="007362A0">
              <w:rPr>
                <w:rFonts w:ascii="Times New Roman" w:hAnsi="Times New Roman" w:cs="Times New Roman"/>
                <w:lang w:val="en-GB"/>
              </w:rPr>
              <w:t>Week 4</w:t>
            </w:r>
          </w:p>
        </w:tc>
        <w:tc>
          <w:tcPr>
            <w:cnfStyle w:val="000001000000" w:firstRow="0" w:lastRow="0" w:firstColumn="0" w:lastColumn="0" w:oddVBand="0" w:evenVBand="1" w:oddHBand="0" w:evenHBand="0" w:firstRowFirstColumn="0" w:firstRowLastColumn="0" w:lastRowFirstColumn="0" w:lastRowLastColumn="0"/>
            <w:tcW w:w="1140" w:type="dxa"/>
            <w:shd w:val="clear" w:color="auto" w:fill="E7E6E6" w:themeFill="background2"/>
          </w:tcPr>
          <w:p w:rsidR="00555F7A" w:rsidRPr="007362A0" w:rsidRDefault="00555F7A" w:rsidP="0021294D">
            <w:pPr>
              <w:pStyle w:val="Compact"/>
              <w:spacing w:line="360" w:lineRule="auto"/>
              <w:rPr>
                <w:rFonts w:ascii="Times New Roman" w:hAnsi="Times New Roman" w:cs="Times New Roman"/>
                <w:lang w:val="en-GB"/>
              </w:rPr>
            </w:pPr>
            <w:r w:rsidRPr="007362A0">
              <w:rPr>
                <w:rFonts w:ascii="Times New Roman" w:hAnsi="Times New Roman" w:cs="Times New Roman"/>
                <w:lang w:val="en-GB"/>
              </w:rPr>
              <w:t>Week 5</w:t>
            </w:r>
          </w:p>
        </w:tc>
        <w:tc>
          <w:tcPr>
            <w:cnfStyle w:val="000010000000" w:firstRow="0" w:lastRow="0" w:firstColumn="0" w:lastColumn="0" w:oddVBand="1" w:evenVBand="0" w:oddHBand="0" w:evenHBand="0" w:firstRowFirstColumn="0" w:firstRowLastColumn="0" w:lastRowFirstColumn="0" w:lastRowLastColumn="0"/>
            <w:tcW w:w="1140" w:type="dxa"/>
            <w:shd w:val="clear" w:color="auto" w:fill="E7E6E6" w:themeFill="background2"/>
          </w:tcPr>
          <w:p w:rsidR="00555F7A" w:rsidRPr="007362A0" w:rsidRDefault="00555F7A" w:rsidP="0021294D">
            <w:pPr>
              <w:pStyle w:val="Compact"/>
              <w:spacing w:line="360" w:lineRule="auto"/>
              <w:rPr>
                <w:rFonts w:ascii="Times New Roman" w:hAnsi="Times New Roman" w:cs="Times New Roman"/>
                <w:lang w:val="en-GB"/>
              </w:rPr>
            </w:pPr>
            <w:r w:rsidRPr="007362A0">
              <w:rPr>
                <w:rFonts w:ascii="Times New Roman" w:hAnsi="Times New Roman" w:cs="Times New Roman"/>
                <w:lang w:val="en-GB"/>
              </w:rPr>
              <w:t>Week 6</w:t>
            </w:r>
          </w:p>
        </w:tc>
        <w:tc>
          <w:tcPr>
            <w:cnfStyle w:val="000001000000" w:firstRow="0" w:lastRow="0" w:firstColumn="0" w:lastColumn="0" w:oddVBand="0" w:evenVBand="1" w:oddHBand="0" w:evenHBand="0" w:firstRowFirstColumn="0" w:firstRowLastColumn="0" w:lastRowFirstColumn="0" w:lastRowLastColumn="0"/>
            <w:tcW w:w="1140" w:type="dxa"/>
            <w:shd w:val="clear" w:color="auto" w:fill="E7E6E6" w:themeFill="background2"/>
          </w:tcPr>
          <w:p w:rsidR="00555F7A" w:rsidRPr="007362A0" w:rsidRDefault="00555F7A" w:rsidP="0021294D">
            <w:pPr>
              <w:pStyle w:val="Compact"/>
              <w:spacing w:line="360" w:lineRule="auto"/>
              <w:rPr>
                <w:rFonts w:ascii="Times New Roman" w:hAnsi="Times New Roman" w:cs="Times New Roman"/>
                <w:lang w:val="en-GB"/>
              </w:rPr>
            </w:pPr>
            <w:r w:rsidRPr="007362A0">
              <w:rPr>
                <w:rFonts w:ascii="Times New Roman" w:hAnsi="Times New Roman" w:cs="Times New Roman"/>
                <w:lang w:val="en-GB"/>
              </w:rPr>
              <w:t>Week 7</w:t>
            </w:r>
          </w:p>
        </w:tc>
        <w:tc>
          <w:tcPr>
            <w:cnfStyle w:val="000010000000" w:firstRow="0" w:lastRow="0" w:firstColumn="0" w:lastColumn="0" w:oddVBand="1" w:evenVBand="0" w:oddHBand="0" w:evenHBand="0" w:firstRowFirstColumn="0" w:firstRowLastColumn="0" w:lastRowFirstColumn="0" w:lastRowLastColumn="0"/>
            <w:tcW w:w="1140" w:type="dxa"/>
            <w:shd w:val="clear" w:color="auto" w:fill="E7E6E6" w:themeFill="background2"/>
          </w:tcPr>
          <w:p w:rsidR="00555F7A" w:rsidRPr="007362A0" w:rsidRDefault="00555F7A" w:rsidP="0021294D">
            <w:pPr>
              <w:pStyle w:val="Compact"/>
              <w:spacing w:line="360" w:lineRule="auto"/>
              <w:rPr>
                <w:rFonts w:ascii="Times New Roman" w:hAnsi="Times New Roman" w:cs="Times New Roman"/>
                <w:lang w:val="en-GB"/>
              </w:rPr>
            </w:pPr>
            <w:r w:rsidRPr="007362A0">
              <w:rPr>
                <w:rFonts w:ascii="Times New Roman" w:hAnsi="Times New Roman" w:cs="Times New Roman"/>
                <w:lang w:val="en-GB"/>
              </w:rPr>
              <w:t>Week 8</w:t>
            </w:r>
          </w:p>
        </w:tc>
      </w:tr>
      <w:tr w:rsidR="00555F7A" w:rsidRPr="008E7DD8" w:rsidTr="0022393E">
        <w:trPr>
          <w:cnfStyle w:val="000000100000" w:firstRow="0" w:lastRow="0" w:firstColumn="0" w:lastColumn="0" w:oddVBand="0" w:evenVBand="0" w:oddHBand="1" w:evenHBand="0" w:firstRowFirstColumn="0" w:firstRowLastColumn="0" w:lastRowFirstColumn="0" w:lastRowLastColumn="0"/>
          <w:trHeight w:val="661"/>
        </w:trPr>
        <w:tc>
          <w:tcPr>
            <w:cnfStyle w:val="000010000000" w:firstRow="0" w:lastRow="0" w:firstColumn="0" w:lastColumn="0" w:oddVBand="1" w:evenVBand="0" w:oddHBand="0" w:evenHBand="0" w:firstRowFirstColumn="0" w:firstRowLastColumn="0" w:lastRowFirstColumn="0" w:lastRowLastColumn="0"/>
            <w:tcW w:w="1844" w:type="dxa"/>
          </w:tcPr>
          <w:p w:rsidR="00555F7A" w:rsidRPr="008E7DD8" w:rsidRDefault="00555F7A" w:rsidP="0021294D">
            <w:pPr>
              <w:pStyle w:val="Compact"/>
              <w:spacing w:line="360" w:lineRule="auto"/>
              <w:rPr>
                <w:rFonts w:ascii="Times New Roman" w:hAnsi="Times New Roman" w:cs="Times New Roman"/>
                <w:lang w:val="en-GB"/>
              </w:rPr>
            </w:pPr>
            <w:r w:rsidRPr="008E7DD8">
              <w:rPr>
                <w:rFonts w:ascii="Times New Roman" w:hAnsi="Times New Roman" w:cs="Times New Roman"/>
                <w:lang w:val="en-GB"/>
              </w:rPr>
              <w:t>Proposal finalisation</w:t>
            </w:r>
          </w:p>
        </w:tc>
        <w:tc>
          <w:tcPr>
            <w:cnfStyle w:val="000001000000" w:firstRow="0" w:lastRow="0" w:firstColumn="0" w:lastColumn="0" w:oddVBand="0" w:evenVBand="1" w:oddHBand="0" w:evenHBand="0" w:firstRowFirstColumn="0" w:firstRowLastColumn="0" w:lastRowFirstColumn="0" w:lastRowLastColumn="0"/>
            <w:tcW w:w="1179" w:type="dxa"/>
            <w:shd w:val="clear" w:color="auto" w:fill="98A7BD" w:themeFill="text2" w:themeFillTint="80"/>
          </w:tcPr>
          <w:p w:rsidR="00555F7A" w:rsidRPr="008E7DD8" w:rsidRDefault="00555F7A" w:rsidP="0021294D">
            <w:pPr>
              <w:pStyle w:val="Compact"/>
              <w:spacing w:line="360" w:lineRule="auto"/>
              <w:rPr>
                <w:rFonts w:ascii="Times New Roman" w:hAnsi="Times New Roman" w:cs="Times New Roman"/>
                <w:lang w:val="en-GB"/>
              </w:rPr>
            </w:pPr>
          </w:p>
        </w:tc>
        <w:tc>
          <w:tcPr>
            <w:cnfStyle w:val="000010000000" w:firstRow="0" w:lastRow="0" w:firstColumn="0" w:lastColumn="0" w:oddVBand="1" w:evenVBand="0"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01000000" w:firstRow="0" w:lastRow="0" w:firstColumn="0" w:lastColumn="0" w:oddVBand="0" w:evenVBand="1"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10000000" w:firstRow="0" w:lastRow="0" w:firstColumn="0" w:lastColumn="0" w:oddVBand="1" w:evenVBand="0"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01000000" w:firstRow="0" w:lastRow="0" w:firstColumn="0" w:lastColumn="0" w:oddVBand="0" w:evenVBand="1"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10000000" w:firstRow="0" w:lastRow="0" w:firstColumn="0" w:lastColumn="0" w:oddVBand="1" w:evenVBand="0"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01000000" w:firstRow="0" w:lastRow="0" w:firstColumn="0" w:lastColumn="0" w:oddVBand="0" w:evenVBand="1"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10000000" w:firstRow="0" w:lastRow="0" w:firstColumn="0" w:lastColumn="0" w:oddVBand="1" w:evenVBand="0"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r>
      <w:tr w:rsidR="00555F7A" w:rsidRPr="008E7DD8" w:rsidTr="0022393E">
        <w:trPr>
          <w:trHeight w:val="677"/>
        </w:trPr>
        <w:tc>
          <w:tcPr>
            <w:cnfStyle w:val="000010000000" w:firstRow="0" w:lastRow="0" w:firstColumn="0" w:lastColumn="0" w:oddVBand="1" w:evenVBand="0" w:oddHBand="0" w:evenHBand="0" w:firstRowFirstColumn="0" w:firstRowLastColumn="0" w:lastRowFirstColumn="0" w:lastRowLastColumn="0"/>
            <w:tcW w:w="1844" w:type="dxa"/>
          </w:tcPr>
          <w:p w:rsidR="00555F7A" w:rsidRPr="008E7DD8" w:rsidRDefault="00555F7A" w:rsidP="0021294D">
            <w:pPr>
              <w:pStyle w:val="Compact"/>
              <w:spacing w:line="360" w:lineRule="auto"/>
              <w:rPr>
                <w:rFonts w:ascii="Times New Roman" w:hAnsi="Times New Roman" w:cs="Times New Roman"/>
                <w:lang w:val="en-GB"/>
              </w:rPr>
            </w:pPr>
            <w:r w:rsidRPr="008E7DD8">
              <w:rPr>
                <w:rFonts w:ascii="Times New Roman" w:hAnsi="Times New Roman" w:cs="Times New Roman"/>
                <w:lang w:val="en-GB"/>
              </w:rPr>
              <w:t>Literature review</w:t>
            </w:r>
          </w:p>
        </w:tc>
        <w:tc>
          <w:tcPr>
            <w:cnfStyle w:val="000001000000" w:firstRow="0" w:lastRow="0" w:firstColumn="0" w:lastColumn="0" w:oddVBand="0" w:evenVBand="1" w:oddHBand="0" w:evenHBand="0" w:firstRowFirstColumn="0" w:firstRowLastColumn="0" w:lastRowFirstColumn="0" w:lastRowLastColumn="0"/>
            <w:tcW w:w="1179"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10000000" w:firstRow="0" w:lastRow="0" w:firstColumn="0" w:lastColumn="0" w:oddVBand="1" w:evenVBand="0" w:oddHBand="0" w:evenHBand="0" w:firstRowFirstColumn="0" w:firstRowLastColumn="0" w:lastRowFirstColumn="0" w:lastRowLastColumn="0"/>
            <w:tcW w:w="1140" w:type="dxa"/>
            <w:shd w:val="clear" w:color="auto" w:fill="ED7D31" w:themeFill="accent2"/>
          </w:tcPr>
          <w:p w:rsidR="00555F7A" w:rsidRPr="008E7DD8" w:rsidRDefault="00555F7A" w:rsidP="0021294D">
            <w:pPr>
              <w:pStyle w:val="Compact"/>
              <w:spacing w:line="360" w:lineRule="auto"/>
              <w:rPr>
                <w:rFonts w:ascii="Times New Roman" w:hAnsi="Times New Roman" w:cs="Times New Roman"/>
                <w:lang w:val="en-GB"/>
              </w:rPr>
            </w:pPr>
          </w:p>
        </w:tc>
        <w:tc>
          <w:tcPr>
            <w:cnfStyle w:val="000001000000" w:firstRow="0" w:lastRow="0" w:firstColumn="0" w:lastColumn="0" w:oddVBand="0" w:evenVBand="1" w:oddHBand="0" w:evenHBand="0" w:firstRowFirstColumn="0" w:firstRowLastColumn="0" w:lastRowFirstColumn="0" w:lastRowLastColumn="0"/>
            <w:tcW w:w="1140" w:type="dxa"/>
            <w:shd w:val="clear" w:color="auto" w:fill="ED7D31" w:themeFill="accent2"/>
          </w:tcPr>
          <w:p w:rsidR="00555F7A" w:rsidRPr="008E7DD8" w:rsidRDefault="00555F7A" w:rsidP="0021294D">
            <w:pPr>
              <w:pStyle w:val="Compact"/>
              <w:spacing w:line="360" w:lineRule="auto"/>
              <w:rPr>
                <w:rFonts w:ascii="Times New Roman" w:hAnsi="Times New Roman" w:cs="Times New Roman"/>
                <w:lang w:val="en-GB"/>
              </w:rPr>
            </w:pPr>
          </w:p>
        </w:tc>
        <w:tc>
          <w:tcPr>
            <w:cnfStyle w:val="000010000000" w:firstRow="0" w:lastRow="0" w:firstColumn="0" w:lastColumn="0" w:oddVBand="1" w:evenVBand="0"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01000000" w:firstRow="0" w:lastRow="0" w:firstColumn="0" w:lastColumn="0" w:oddVBand="0" w:evenVBand="1"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10000000" w:firstRow="0" w:lastRow="0" w:firstColumn="0" w:lastColumn="0" w:oddVBand="1" w:evenVBand="0"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01000000" w:firstRow="0" w:lastRow="0" w:firstColumn="0" w:lastColumn="0" w:oddVBand="0" w:evenVBand="1"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10000000" w:firstRow="0" w:lastRow="0" w:firstColumn="0" w:lastColumn="0" w:oddVBand="1" w:evenVBand="0"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r>
      <w:tr w:rsidR="00555F7A" w:rsidRPr="008E7DD8" w:rsidTr="0022393E">
        <w:trPr>
          <w:cnfStyle w:val="000000100000" w:firstRow="0" w:lastRow="0" w:firstColumn="0" w:lastColumn="0" w:oddVBand="0" w:evenVBand="0" w:oddHBand="1" w:evenHBand="0" w:firstRowFirstColumn="0" w:firstRowLastColumn="0" w:lastRowFirstColumn="0" w:lastRowLastColumn="0"/>
          <w:trHeight w:val="661"/>
        </w:trPr>
        <w:tc>
          <w:tcPr>
            <w:cnfStyle w:val="000010000000" w:firstRow="0" w:lastRow="0" w:firstColumn="0" w:lastColumn="0" w:oddVBand="1" w:evenVBand="0" w:oddHBand="0" w:evenHBand="0" w:firstRowFirstColumn="0" w:firstRowLastColumn="0" w:lastRowFirstColumn="0" w:lastRowLastColumn="0"/>
            <w:tcW w:w="1844" w:type="dxa"/>
          </w:tcPr>
          <w:p w:rsidR="00555F7A" w:rsidRPr="008E7DD8" w:rsidRDefault="00555F7A" w:rsidP="0021294D">
            <w:pPr>
              <w:pStyle w:val="Compact"/>
              <w:spacing w:line="360" w:lineRule="auto"/>
              <w:rPr>
                <w:rFonts w:ascii="Times New Roman" w:hAnsi="Times New Roman" w:cs="Times New Roman"/>
                <w:lang w:val="en-GB"/>
              </w:rPr>
            </w:pPr>
            <w:r w:rsidRPr="008E7DD8">
              <w:rPr>
                <w:rFonts w:ascii="Times New Roman" w:hAnsi="Times New Roman" w:cs="Times New Roman"/>
                <w:lang w:val="en-GB"/>
              </w:rPr>
              <w:t>Questionnaire design</w:t>
            </w:r>
          </w:p>
        </w:tc>
        <w:tc>
          <w:tcPr>
            <w:cnfStyle w:val="000001000000" w:firstRow="0" w:lastRow="0" w:firstColumn="0" w:lastColumn="0" w:oddVBand="0" w:evenVBand="1" w:oddHBand="0" w:evenHBand="0" w:firstRowFirstColumn="0" w:firstRowLastColumn="0" w:lastRowFirstColumn="0" w:lastRowLastColumn="0"/>
            <w:tcW w:w="1179"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10000000" w:firstRow="0" w:lastRow="0" w:firstColumn="0" w:lastColumn="0" w:oddVBand="1" w:evenVBand="0"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01000000" w:firstRow="0" w:lastRow="0" w:firstColumn="0" w:lastColumn="0" w:oddVBand="0" w:evenVBand="1" w:oddHBand="0" w:evenHBand="0" w:firstRowFirstColumn="0" w:firstRowLastColumn="0" w:lastRowFirstColumn="0" w:lastRowLastColumn="0"/>
            <w:tcW w:w="1140" w:type="dxa"/>
            <w:shd w:val="clear" w:color="auto" w:fill="FFFF00"/>
          </w:tcPr>
          <w:p w:rsidR="00555F7A" w:rsidRPr="008E7DD8" w:rsidRDefault="00555F7A" w:rsidP="0021294D">
            <w:pPr>
              <w:pStyle w:val="Compact"/>
              <w:spacing w:line="360" w:lineRule="auto"/>
              <w:rPr>
                <w:rFonts w:ascii="Times New Roman" w:hAnsi="Times New Roman" w:cs="Times New Roman"/>
                <w:lang w:val="en-GB"/>
              </w:rPr>
            </w:pPr>
          </w:p>
        </w:tc>
        <w:tc>
          <w:tcPr>
            <w:cnfStyle w:val="000010000000" w:firstRow="0" w:lastRow="0" w:firstColumn="0" w:lastColumn="0" w:oddVBand="1" w:evenVBand="0"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01000000" w:firstRow="0" w:lastRow="0" w:firstColumn="0" w:lastColumn="0" w:oddVBand="0" w:evenVBand="1"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10000000" w:firstRow="0" w:lastRow="0" w:firstColumn="0" w:lastColumn="0" w:oddVBand="1" w:evenVBand="0"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01000000" w:firstRow="0" w:lastRow="0" w:firstColumn="0" w:lastColumn="0" w:oddVBand="0" w:evenVBand="1"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10000000" w:firstRow="0" w:lastRow="0" w:firstColumn="0" w:lastColumn="0" w:oddVBand="1" w:evenVBand="0"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r>
      <w:tr w:rsidR="00555F7A" w:rsidRPr="008E7DD8" w:rsidTr="0022393E">
        <w:trPr>
          <w:trHeight w:val="547"/>
        </w:trPr>
        <w:tc>
          <w:tcPr>
            <w:cnfStyle w:val="000010000000" w:firstRow="0" w:lastRow="0" w:firstColumn="0" w:lastColumn="0" w:oddVBand="1" w:evenVBand="0" w:oddHBand="0" w:evenHBand="0" w:firstRowFirstColumn="0" w:firstRowLastColumn="0" w:lastRowFirstColumn="0" w:lastRowLastColumn="0"/>
            <w:tcW w:w="1844" w:type="dxa"/>
          </w:tcPr>
          <w:p w:rsidR="00555F7A" w:rsidRPr="008E7DD8" w:rsidRDefault="00555F7A" w:rsidP="0021294D">
            <w:pPr>
              <w:pStyle w:val="Compact"/>
              <w:spacing w:line="360" w:lineRule="auto"/>
              <w:rPr>
                <w:rFonts w:ascii="Times New Roman" w:hAnsi="Times New Roman" w:cs="Times New Roman"/>
                <w:lang w:val="en-GB"/>
              </w:rPr>
            </w:pPr>
            <w:r w:rsidRPr="008E7DD8">
              <w:rPr>
                <w:rFonts w:ascii="Times New Roman" w:hAnsi="Times New Roman" w:cs="Times New Roman"/>
                <w:lang w:val="en-GB"/>
              </w:rPr>
              <w:t>Pilot testing</w:t>
            </w:r>
          </w:p>
        </w:tc>
        <w:tc>
          <w:tcPr>
            <w:cnfStyle w:val="000001000000" w:firstRow="0" w:lastRow="0" w:firstColumn="0" w:lastColumn="0" w:oddVBand="0" w:evenVBand="1" w:oddHBand="0" w:evenHBand="0" w:firstRowFirstColumn="0" w:firstRowLastColumn="0" w:lastRowFirstColumn="0" w:lastRowLastColumn="0"/>
            <w:tcW w:w="1179"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10000000" w:firstRow="0" w:lastRow="0" w:firstColumn="0" w:lastColumn="0" w:oddVBand="1" w:evenVBand="0"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01000000" w:firstRow="0" w:lastRow="0" w:firstColumn="0" w:lastColumn="0" w:oddVBand="0" w:evenVBand="1"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10000000" w:firstRow="0" w:lastRow="0" w:firstColumn="0" w:lastColumn="0" w:oddVBand="1" w:evenVBand="0" w:oddHBand="0" w:evenHBand="0" w:firstRowFirstColumn="0" w:firstRowLastColumn="0" w:lastRowFirstColumn="0" w:lastRowLastColumn="0"/>
            <w:tcW w:w="1140" w:type="dxa"/>
            <w:shd w:val="clear" w:color="auto" w:fill="BDD6EE" w:themeFill="accent5" w:themeFillTint="66"/>
          </w:tcPr>
          <w:p w:rsidR="00555F7A" w:rsidRPr="008E7DD8" w:rsidRDefault="00555F7A" w:rsidP="0021294D">
            <w:pPr>
              <w:pStyle w:val="Compact"/>
              <w:spacing w:line="360" w:lineRule="auto"/>
              <w:rPr>
                <w:rFonts w:ascii="Times New Roman" w:hAnsi="Times New Roman" w:cs="Times New Roman"/>
                <w:lang w:val="en-GB"/>
              </w:rPr>
            </w:pPr>
          </w:p>
        </w:tc>
        <w:tc>
          <w:tcPr>
            <w:cnfStyle w:val="000001000000" w:firstRow="0" w:lastRow="0" w:firstColumn="0" w:lastColumn="0" w:oddVBand="0" w:evenVBand="1"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10000000" w:firstRow="0" w:lastRow="0" w:firstColumn="0" w:lastColumn="0" w:oddVBand="1" w:evenVBand="0"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01000000" w:firstRow="0" w:lastRow="0" w:firstColumn="0" w:lastColumn="0" w:oddVBand="0" w:evenVBand="1"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10000000" w:firstRow="0" w:lastRow="0" w:firstColumn="0" w:lastColumn="0" w:oddVBand="1" w:evenVBand="0"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r>
      <w:tr w:rsidR="00555F7A" w:rsidRPr="008E7DD8" w:rsidTr="0022393E">
        <w:trPr>
          <w:cnfStyle w:val="000000100000" w:firstRow="0" w:lastRow="0" w:firstColumn="0" w:lastColumn="0" w:oddVBand="0" w:evenVBand="0" w:oddHBand="1" w:evenHBand="0" w:firstRowFirstColumn="0" w:firstRowLastColumn="0" w:lastRowFirstColumn="0" w:lastRowLastColumn="0"/>
          <w:trHeight w:val="677"/>
        </w:trPr>
        <w:tc>
          <w:tcPr>
            <w:cnfStyle w:val="000010000000" w:firstRow="0" w:lastRow="0" w:firstColumn="0" w:lastColumn="0" w:oddVBand="1" w:evenVBand="0" w:oddHBand="0" w:evenHBand="0" w:firstRowFirstColumn="0" w:firstRowLastColumn="0" w:lastRowFirstColumn="0" w:lastRowLastColumn="0"/>
            <w:tcW w:w="1844" w:type="dxa"/>
          </w:tcPr>
          <w:p w:rsidR="00555F7A" w:rsidRPr="008E7DD8" w:rsidRDefault="00555F7A" w:rsidP="0021294D">
            <w:pPr>
              <w:pStyle w:val="Compact"/>
              <w:spacing w:line="360" w:lineRule="auto"/>
              <w:rPr>
                <w:rFonts w:ascii="Times New Roman" w:hAnsi="Times New Roman" w:cs="Times New Roman"/>
                <w:lang w:val="en-GB"/>
              </w:rPr>
            </w:pPr>
            <w:r w:rsidRPr="008E7DD8">
              <w:rPr>
                <w:rFonts w:ascii="Times New Roman" w:hAnsi="Times New Roman" w:cs="Times New Roman"/>
                <w:lang w:val="en-GB"/>
              </w:rPr>
              <w:t>Data collection</w:t>
            </w:r>
          </w:p>
        </w:tc>
        <w:tc>
          <w:tcPr>
            <w:cnfStyle w:val="000001000000" w:firstRow="0" w:lastRow="0" w:firstColumn="0" w:lastColumn="0" w:oddVBand="0" w:evenVBand="1" w:oddHBand="0" w:evenHBand="0" w:firstRowFirstColumn="0" w:firstRowLastColumn="0" w:lastRowFirstColumn="0" w:lastRowLastColumn="0"/>
            <w:tcW w:w="1179"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10000000" w:firstRow="0" w:lastRow="0" w:firstColumn="0" w:lastColumn="0" w:oddVBand="1" w:evenVBand="0"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01000000" w:firstRow="0" w:lastRow="0" w:firstColumn="0" w:lastColumn="0" w:oddVBand="0" w:evenVBand="1"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10000000" w:firstRow="0" w:lastRow="0" w:firstColumn="0" w:lastColumn="0" w:oddVBand="1" w:evenVBand="0"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01000000" w:firstRow="0" w:lastRow="0" w:firstColumn="0" w:lastColumn="0" w:oddVBand="0" w:evenVBand="1" w:oddHBand="0" w:evenHBand="0" w:firstRowFirstColumn="0" w:firstRowLastColumn="0" w:lastRowFirstColumn="0" w:lastRowLastColumn="0"/>
            <w:tcW w:w="1140" w:type="dxa"/>
            <w:shd w:val="clear" w:color="auto" w:fill="C9C9C9" w:themeFill="accent3" w:themeFillTint="99"/>
          </w:tcPr>
          <w:p w:rsidR="00555F7A" w:rsidRPr="008E7DD8" w:rsidRDefault="00555F7A" w:rsidP="0021294D">
            <w:pPr>
              <w:pStyle w:val="Compact"/>
              <w:spacing w:line="360" w:lineRule="auto"/>
              <w:rPr>
                <w:rFonts w:ascii="Times New Roman" w:hAnsi="Times New Roman" w:cs="Times New Roman"/>
                <w:lang w:val="en-GB"/>
              </w:rPr>
            </w:pPr>
          </w:p>
        </w:tc>
        <w:tc>
          <w:tcPr>
            <w:cnfStyle w:val="000010000000" w:firstRow="0" w:lastRow="0" w:firstColumn="0" w:lastColumn="0" w:oddVBand="1" w:evenVBand="0" w:oddHBand="0" w:evenHBand="0" w:firstRowFirstColumn="0" w:firstRowLastColumn="0" w:lastRowFirstColumn="0" w:lastRowLastColumn="0"/>
            <w:tcW w:w="1140" w:type="dxa"/>
            <w:shd w:val="clear" w:color="auto" w:fill="C9C9C9" w:themeFill="accent3" w:themeFillTint="99"/>
          </w:tcPr>
          <w:p w:rsidR="00555F7A" w:rsidRPr="008E7DD8" w:rsidRDefault="00555F7A" w:rsidP="0021294D">
            <w:pPr>
              <w:pStyle w:val="Compact"/>
              <w:spacing w:line="360" w:lineRule="auto"/>
              <w:rPr>
                <w:rFonts w:ascii="Times New Roman" w:hAnsi="Times New Roman" w:cs="Times New Roman"/>
                <w:lang w:val="en-GB"/>
              </w:rPr>
            </w:pPr>
          </w:p>
        </w:tc>
        <w:tc>
          <w:tcPr>
            <w:cnfStyle w:val="000001000000" w:firstRow="0" w:lastRow="0" w:firstColumn="0" w:lastColumn="0" w:oddVBand="0" w:evenVBand="1"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10000000" w:firstRow="0" w:lastRow="0" w:firstColumn="0" w:lastColumn="0" w:oddVBand="1" w:evenVBand="0"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r>
      <w:tr w:rsidR="00555F7A" w:rsidRPr="008E7DD8" w:rsidTr="0022393E">
        <w:trPr>
          <w:trHeight w:val="661"/>
        </w:trPr>
        <w:tc>
          <w:tcPr>
            <w:cnfStyle w:val="000010000000" w:firstRow="0" w:lastRow="0" w:firstColumn="0" w:lastColumn="0" w:oddVBand="1" w:evenVBand="0" w:oddHBand="0" w:evenHBand="0" w:firstRowFirstColumn="0" w:firstRowLastColumn="0" w:lastRowFirstColumn="0" w:lastRowLastColumn="0"/>
            <w:tcW w:w="1844" w:type="dxa"/>
          </w:tcPr>
          <w:p w:rsidR="00555F7A" w:rsidRPr="008E7DD8" w:rsidRDefault="00555F7A" w:rsidP="0021294D">
            <w:pPr>
              <w:pStyle w:val="Compact"/>
              <w:spacing w:line="360" w:lineRule="auto"/>
              <w:rPr>
                <w:rFonts w:ascii="Times New Roman" w:hAnsi="Times New Roman" w:cs="Times New Roman"/>
                <w:lang w:val="en-GB"/>
              </w:rPr>
            </w:pPr>
            <w:r w:rsidRPr="008E7DD8">
              <w:rPr>
                <w:rFonts w:ascii="Times New Roman" w:hAnsi="Times New Roman" w:cs="Times New Roman"/>
                <w:lang w:val="en-GB"/>
              </w:rPr>
              <w:t>Data analysis</w:t>
            </w:r>
          </w:p>
        </w:tc>
        <w:tc>
          <w:tcPr>
            <w:cnfStyle w:val="000001000000" w:firstRow="0" w:lastRow="0" w:firstColumn="0" w:lastColumn="0" w:oddVBand="0" w:evenVBand="1" w:oddHBand="0" w:evenHBand="0" w:firstRowFirstColumn="0" w:firstRowLastColumn="0" w:lastRowFirstColumn="0" w:lastRowLastColumn="0"/>
            <w:tcW w:w="1179"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10000000" w:firstRow="0" w:lastRow="0" w:firstColumn="0" w:lastColumn="0" w:oddVBand="1" w:evenVBand="0"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01000000" w:firstRow="0" w:lastRow="0" w:firstColumn="0" w:lastColumn="0" w:oddVBand="0" w:evenVBand="1"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10000000" w:firstRow="0" w:lastRow="0" w:firstColumn="0" w:lastColumn="0" w:oddVBand="1" w:evenVBand="0"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01000000" w:firstRow="0" w:lastRow="0" w:firstColumn="0" w:lastColumn="0" w:oddVBand="0" w:evenVBand="1"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10000000" w:firstRow="0" w:lastRow="0" w:firstColumn="0" w:lastColumn="0" w:oddVBand="1" w:evenVBand="0" w:oddHBand="0" w:evenHBand="0" w:firstRowFirstColumn="0" w:firstRowLastColumn="0" w:lastRowFirstColumn="0" w:lastRowLastColumn="0"/>
            <w:tcW w:w="1140" w:type="dxa"/>
            <w:shd w:val="clear" w:color="auto" w:fill="7F7F7F" w:themeFill="text1" w:themeFillTint="80"/>
          </w:tcPr>
          <w:p w:rsidR="00555F7A" w:rsidRPr="008E7DD8" w:rsidRDefault="00555F7A" w:rsidP="0021294D">
            <w:pPr>
              <w:pStyle w:val="Compact"/>
              <w:spacing w:line="360" w:lineRule="auto"/>
              <w:rPr>
                <w:rFonts w:ascii="Times New Roman" w:hAnsi="Times New Roman" w:cs="Times New Roman"/>
                <w:lang w:val="en-GB"/>
              </w:rPr>
            </w:pPr>
          </w:p>
        </w:tc>
        <w:tc>
          <w:tcPr>
            <w:cnfStyle w:val="000001000000" w:firstRow="0" w:lastRow="0" w:firstColumn="0" w:lastColumn="0" w:oddVBand="0" w:evenVBand="1"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10000000" w:firstRow="0" w:lastRow="0" w:firstColumn="0" w:lastColumn="0" w:oddVBand="1" w:evenVBand="0"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r>
      <w:tr w:rsidR="00555F7A" w:rsidRPr="008E7DD8" w:rsidTr="0022393E">
        <w:trPr>
          <w:cnfStyle w:val="000000100000" w:firstRow="0" w:lastRow="0" w:firstColumn="0" w:lastColumn="0" w:oddVBand="0" w:evenVBand="0" w:oddHBand="1" w:evenHBand="0" w:firstRowFirstColumn="0" w:firstRowLastColumn="0" w:lastRowFirstColumn="0" w:lastRowLastColumn="0"/>
          <w:trHeight w:val="677"/>
        </w:trPr>
        <w:tc>
          <w:tcPr>
            <w:cnfStyle w:val="000010000000" w:firstRow="0" w:lastRow="0" w:firstColumn="0" w:lastColumn="0" w:oddVBand="1" w:evenVBand="0" w:oddHBand="0" w:evenHBand="0" w:firstRowFirstColumn="0" w:firstRowLastColumn="0" w:lastRowFirstColumn="0" w:lastRowLastColumn="0"/>
            <w:tcW w:w="1844" w:type="dxa"/>
          </w:tcPr>
          <w:p w:rsidR="00555F7A" w:rsidRPr="008E7DD8" w:rsidRDefault="00555F7A" w:rsidP="0021294D">
            <w:pPr>
              <w:pStyle w:val="Compact"/>
              <w:spacing w:line="360" w:lineRule="auto"/>
              <w:rPr>
                <w:rFonts w:ascii="Times New Roman" w:hAnsi="Times New Roman" w:cs="Times New Roman"/>
                <w:lang w:val="en-GB"/>
              </w:rPr>
            </w:pPr>
            <w:r w:rsidRPr="008E7DD8">
              <w:rPr>
                <w:rFonts w:ascii="Times New Roman" w:hAnsi="Times New Roman" w:cs="Times New Roman"/>
                <w:lang w:val="en-GB"/>
              </w:rPr>
              <w:t xml:space="preserve">Findings </w:t>
            </w:r>
            <w:r w:rsidR="00143EC8" w:rsidRPr="008E7DD8">
              <w:rPr>
                <w:rFonts w:ascii="Times New Roman" w:hAnsi="Times New Roman" w:cs="Times New Roman"/>
                <w:lang w:val="en-GB"/>
              </w:rPr>
              <w:t xml:space="preserve">and </w:t>
            </w:r>
            <w:r w:rsidRPr="008E7DD8">
              <w:rPr>
                <w:rFonts w:ascii="Times New Roman" w:hAnsi="Times New Roman" w:cs="Times New Roman"/>
                <w:lang w:val="en-GB"/>
              </w:rPr>
              <w:t>discussion</w:t>
            </w:r>
          </w:p>
        </w:tc>
        <w:tc>
          <w:tcPr>
            <w:cnfStyle w:val="000001000000" w:firstRow="0" w:lastRow="0" w:firstColumn="0" w:lastColumn="0" w:oddVBand="0" w:evenVBand="1" w:oddHBand="0" w:evenHBand="0" w:firstRowFirstColumn="0" w:firstRowLastColumn="0" w:lastRowFirstColumn="0" w:lastRowLastColumn="0"/>
            <w:tcW w:w="1179"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10000000" w:firstRow="0" w:lastRow="0" w:firstColumn="0" w:lastColumn="0" w:oddVBand="1" w:evenVBand="0"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01000000" w:firstRow="0" w:lastRow="0" w:firstColumn="0" w:lastColumn="0" w:oddVBand="0" w:evenVBand="1"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10000000" w:firstRow="0" w:lastRow="0" w:firstColumn="0" w:lastColumn="0" w:oddVBand="1" w:evenVBand="0"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01000000" w:firstRow="0" w:lastRow="0" w:firstColumn="0" w:lastColumn="0" w:oddVBand="0" w:evenVBand="1"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10000000" w:firstRow="0" w:lastRow="0" w:firstColumn="0" w:lastColumn="0" w:oddVBand="1" w:evenVBand="0"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01000000" w:firstRow="0" w:lastRow="0" w:firstColumn="0" w:lastColumn="0" w:oddVBand="0" w:evenVBand="1" w:oddHBand="0" w:evenHBand="0" w:firstRowFirstColumn="0" w:firstRowLastColumn="0" w:lastRowFirstColumn="0" w:lastRowLastColumn="0"/>
            <w:tcW w:w="1140" w:type="dxa"/>
            <w:shd w:val="clear" w:color="auto" w:fill="FF0000"/>
          </w:tcPr>
          <w:p w:rsidR="00555F7A" w:rsidRPr="008E7DD8" w:rsidRDefault="00555F7A" w:rsidP="0021294D">
            <w:pPr>
              <w:pStyle w:val="Compact"/>
              <w:spacing w:line="360" w:lineRule="auto"/>
              <w:rPr>
                <w:rFonts w:ascii="Times New Roman" w:hAnsi="Times New Roman" w:cs="Times New Roman"/>
                <w:lang w:val="en-GB"/>
              </w:rPr>
            </w:pPr>
          </w:p>
        </w:tc>
        <w:tc>
          <w:tcPr>
            <w:cnfStyle w:val="000010000000" w:firstRow="0" w:lastRow="0" w:firstColumn="0" w:lastColumn="0" w:oddVBand="1" w:evenVBand="0"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r>
      <w:tr w:rsidR="00555F7A" w:rsidRPr="008E7DD8" w:rsidTr="0022393E">
        <w:trPr>
          <w:trHeight w:val="661"/>
        </w:trPr>
        <w:tc>
          <w:tcPr>
            <w:cnfStyle w:val="000010000000" w:firstRow="0" w:lastRow="0" w:firstColumn="0" w:lastColumn="0" w:oddVBand="1" w:evenVBand="0" w:oddHBand="0" w:evenHBand="0" w:firstRowFirstColumn="0" w:firstRowLastColumn="0" w:lastRowFirstColumn="0" w:lastRowLastColumn="0"/>
            <w:tcW w:w="1844" w:type="dxa"/>
          </w:tcPr>
          <w:p w:rsidR="00555F7A" w:rsidRPr="008E7DD8" w:rsidRDefault="00555F7A" w:rsidP="0021294D">
            <w:pPr>
              <w:pStyle w:val="Compact"/>
              <w:spacing w:line="360" w:lineRule="auto"/>
              <w:rPr>
                <w:rFonts w:ascii="Times New Roman" w:hAnsi="Times New Roman" w:cs="Times New Roman"/>
                <w:lang w:val="en-GB"/>
              </w:rPr>
            </w:pPr>
            <w:r w:rsidRPr="008E7DD8">
              <w:rPr>
                <w:rFonts w:ascii="Times New Roman" w:hAnsi="Times New Roman" w:cs="Times New Roman"/>
                <w:lang w:val="en-GB"/>
              </w:rPr>
              <w:t>Final revision</w:t>
            </w:r>
          </w:p>
        </w:tc>
        <w:tc>
          <w:tcPr>
            <w:cnfStyle w:val="000001000000" w:firstRow="0" w:lastRow="0" w:firstColumn="0" w:lastColumn="0" w:oddVBand="0" w:evenVBand="1" w:oddHBand="0" w:evenHBand="0" w:firstRowFirstColumn="0" w:firstRowLastColumn="0" w:lastRowFirstColumn="0" w:lastRowLastColumn="0"/>
            <w:tcW w:w="1179"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10000000" w:firstRow="0" w:lastRow="0" w:firstColumn="0" w:lastColumn="0" w:oddVBand="1" w:evenVBand="0"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01000000" w:firstRow="0" w:lastRow="0" w:firstColumn="0" w:lastColumn="0" w:oddVBand="0" w:evenVBand="1"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10000000" w:firstRow="0" w:lastRow="0" w:firstColumn="0" w:lastColumn="0" w:oddVBand="1" w:evenVBand="0"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01000000" w:firstRow="0" w:lastRow="0" w:firstColumn="0" w:lastColumn="0" w:oddVBand="0" w:evenVBand="1"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10000000" w:firstRow="0" w:lastRow="0" w:firstColumn="0" w:lastColumn="0" w:oddVBand="1" w:evenVBand="0"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01000000" w:firstRow="0" w:lastRow="0" w:firstColumn="0" w:lastColumn="0" w:oddVBand="0" w:evenVBand="1" w:oddHBand="0" w:evenHBand="0" w:firstRowFirstColumn="0" w:firstRowLastColumn="0" w:lastRowFirstColumn="0" w:lastRowLastColumn="0"/>
            <w:tcW w:w="1140" w:type="dxa"/>
          </w:tcPr>
          <w:p w:rsidR="00555F7A" w:rsidRPr="008E7DD8" w:rsidRDefault="00555F7A" w:rsidP="0021294D">
            <w:pPr>
              <w:pStyle w:val="Compact"/>
              <w:spacing w:line="360" w:lineRule="auto"/>
              <w:rPr>
                <w:rFonts w:ascii="Times New Roman" w:hAnsi="Times New Roman" w:cs="Times New Roman"/>
                <w:lang w:val="en-GB"/>
              </w:rPr>
            </w:pPr>
          </w:p>
        </w:tc>
        <w:tc>
          <w:tcPr>
            <w:cnfStyle w:val="000010000000" w:firstRow="0" w:lastRow="0" w:firstColumn="0" w:lastColumn="0" w:oddVBand="1" w:evenVBand="0" w:oddHBand="0" w:evenHBand="0" w:firstRowFirstColumn="0" w:firstRowLastColumn="0" w:lastRowFirstColumn="0" w:lastRowLastColumn="0"/>
            <w:tcW w:w="1140" w:type="dxa"/>
            <w:shd w:val="clear" w:color="auto" w:fill="00B0F0"/>
          </w:tcPr>
          <w:p w:rsidR="00555F7A" w:rsidRPr="008E7DD8" w:rsidRDefault="00555F7A" w:rsidP="0021294D">
            <w:pPr>
              <w:pStyle w:val="Compact"/>
              <w:spacing w:line="360" w:lineRule="auto"/>
              <w:rPr>
                <w:rFonts w:ascii="Times New Roman" w:hAnsi="Times New Roman" w:cs="Times New Roman"/>
                <w:lang w:val="en-GB"/>
              </w:rPr>
            </w:pPr>
          </w:p>
        </w:tc>
      </w:tr>
      <w:bookmarkEnd w:id="9"/>
    </w:tbl>
    <w:p w:rsidR="00555F7A" w:rsidRPr="008E7DD8" w:rsidRDefault="00555F7A" w:rsidP="0021294D">
      <w:pPr>
        <w:pStyle w:val="Compact"/>
        <w:spacing w:line="360" w:lineRule="auto"/>
        <w:rPr>
          <w:rFonts w:ascii="Times New Roman" w:hAnsi="Times New Roman" w:cs="Times New Roman"/>
          <w:lang w:val="en-GB"/>
        </w:rPr>
      </w:pPr>
    </w:p>
    <w:p w:rsidR="00555F7A" w:rsidRPr="008E7DD8" w:rsidRDefault="00555F7A" w:rsidP="0021294D"/>
    <w:p w:rsidR="0021294D" w:rsidRDefault="0021294D" w:rsidP="0021294D">
      <w:pPr>
        <w:jc w:val="left"/>
      </w:pPr>
      <w:r>
        <w:br w:type="page"/>
      </w:r>
    </w:p>
    <w:p w:rsidR="0021294D" w:rsidRDefault="0021294D" w:rsidP="0021294D">
      <w:pPr>
        <w:pStyle w:val="Heading1"/>
      </w:pPr>
      <w:bookmarkStart w:id="11" w:name="_Toc225781237"/>
      <w:r>
        <w:lastRenderedPageBreak/>
        <w:t>References</w:t>
      </w:r>
      <w:bookmarkEnd w:id="11"/>
    </w:p>
    <w:p w:rsidR="0021294D" w:rsidRPr="0021294D" w:rsidRDefault="0021294D" w:rsidP="0021294D">
      <w:pPr>
        <w:ind w:left="720" w:hanging="720"/>
      </w:pPr>
      <w:proofErr w:type="spellStart"/>
      <w:r w:rsidRPr="00B06EA4">
        <w:t>Astawa</w:t>
      </w:r>
      <w:proofErr w:type="spellEnd"/>
      <w:r w:rsidRPr="00B06EA4">
        <w:t xml:space="preserve">, I.P.P. and </w:t>
      </w:r>
      <w:proofErr w:type="spellStart"/>
      <w:r w:rsidRPr="00B06EA4">
        <w:t>Arsha</w:t>
      </w:r>
      <w:proofErr w:type="spellEnd"/>
      <w:r w:rsidRPr="00B06EA4">
        <w:t xml:space="preserve">, I.M.R.M., (2024). </w:t>
      </w:r>
      <w:r w:rsidRPr="00B06EA4">
        <w:rPr>
          <w:rStyle w:val="Emphasis"/>
        </w:rPr>
        <w:t>Artificial Intelligence and business models from the perspective of innovation and operational efficiency of companies: systematic literature review.</w:t>
      </w:r>
      <w:r w:rsidRPr="00B06EA4">
        <w:t xml:space="preserve"> </w:t>
      </w:r>
      <w:r w:rsidRPr="00B06EA4">
        <w:rPr>
          <w:rStyle w:val="Emphasis"/>
        </w:rPr>
        <w:t>International Journal of Research and Innovation in Social Science</w:t>
      </w:r>
      <w:r w:rsidRPr="00B06EA4">
        <w:t xml:space="preserve">, pp.1882–1899. Available at: </w:t>
      </w:r>
      <w:hyperlink r:id="rId8" w:history="1">
        <w:r w:rsidRPr="00B06EA4">
          <w:rPr>
            <w:rStyle w:val="Hyperlink"/>
          </w:rPr>
          <w:t>https://dx.doi.org/10.47772/IJRISS.2024.8110147</w:t>
        </w:r>
      </w:hyperlink>
      <w:r w:rsidRPr="00B06EA4">
        <w:t xml:space="preserve"> </w:t>
      </w:r>
    </w:p>
    <w:p w:rsidR="0021294D" w:rsidRPr="00B06EA4" w:rsidRDefault="0021294D" w:rsidP="0021294D">
      <w:pPr>
        <w:pStyle w:val="NormalWeb"/>
        <w:spacing w:line="360" w:lineRule="auto"/>
        <w:ind w:left="720" w:hanging="720"/>
        <w:jc w:val="both"/>
      </w:pPr>
      <w:proofErr w:type="spellStart"/>
      <w:r w:rsidRPr="00B06EA4">
        <w:t>Badghish</w:t>
      </w:r>
      <w:proofErr w:type="spellEnd"/>
      <w:r w:rsidRPr="00B06EA4">
        <w:t xml:space="preserve">, S. and Soomro, Y.A., (2024). </w:t>
      </w:r>
      <w:r w:rsidRPr="00B06EA4">
        <w:rPr>
          <w:rStyle w:val="Emphasis"/>
        </w:rPr>
        <w:t>Artificial intelligence adoption by SMEs to achieve sustainable business performance: application of Technology–Organization–Environment framework.</w:t>
      </w:r>
      <w:r w:rsidRPr="00B06EA4">
        <w:t xml:space="preserve"> </w:t>
      </w:r>
      <w:r w:rsidRPr="00B06EA4">
        <w:rPr>
          <w:rStyle w:val="Emphasis"/>
        </w:rPr>
        <w:t>Sustainability</w:t>
      </w:r>
      <w:r w:rsidRPr="00B06EA4">
        <w:t xml:space="preserve">, 16(5), p.1864. Available at: </w:t>
      </w:r>
      <w:hyperlink r:id="rId9" w:tgtFrame="_new" w:history="1">
        <w:r w:rsidRPr="00B06EA4">
          <w:rPr>
            <w:rStyle w:val="Hyperlink"/>
          </w:rPr>
          <w:t>https://doi.org/10.3390/su16051864</w:t>
        </w:r>
      </w:hyperlink>
      <w:r w:rsidRPr="00B06EA4">
        <w:t xml:space="preserve"> </w:t>
      </w:r>
    </w:p>
    <w:p w:rsidR="0021294D" w:rsidRPr="00B06EA4" w:rsidRDefault="0021294D" w:rsidP="0021294D">
      <w:pPr>
        <w:spacing w:before="100" w:beforeAutospacing="1" w:after="100" w:afterAutospacing="1"/>
        <w:ind w:left="720" w:hanging="720"/>
        <w:rPr>
          <w:rFonts w:eastAsia="Times New Roman" w:cs="Times New Roman"/>
          <w:szCs w:val="24"/>
          <w:lang w:eastAsia="en-GB"/>
        </w:rPr>
      </w:pPr>
      <w:proofErr w:type="spellStart"/>
      <w:r w:rsidRPr="00B06EA4">
        <w:rPr>
          <w:rFonts w:eastAsia="Times New Roman" w:cs="Times New Roman"/>
          <w:szCs w:val="24"/>
          <w:lang w:eastAsia="en-GB"/>
        </w:rPr>
        <w:t>Ballestar</w:t>
      </w:r>
      <w:proofErr w:type="spellEnd"/>
      <w:r w:rsidRPr="00B06EA4">
        <w:rPr>
          <w:rFonts w:eastAsia="Times New Roman" w:cs="Times New Roman"/>
          <w:szCs w:val="24"/>
          <w:lang w:eastAsia="en-GB"/>
        </w:rPr>
        <w:t xml:space="preserve">, M.T., Díaz-Chao, Á., </w:t>
      </w:r>
      <w:proofErr w:type="spellStart"/>
      <w:r w:rsidRPr="00B06EA4">
        <w:rPr>
          <w:rFonts w:eastAsia="Times New Roman" w:cs="Times New Roman"/>
          <w:szCs w:val="24"/>
          <w:lang w:eastAsia="en-GB"/>
        </w:rPr>
        <w:t>Sainz</w:t>
      </w:r>
      <w:proofErr w:type="spellEnd"/>
      <w:r w:rsidRPr="00B06EA4">
        <w:rPr>
          <w:rFonts w:eastAsia="Times New Roman" w:cs="Times New Roman"/>
          <w:szCs w:val="24"/>
          <w:lang w:eastAsia="en-GB"/>
        </w:rPr>
        <w:t>, J. and Torrent-</w:t>
      </w:r>
      <w:proofErr w:type="spellStart"/>
      <w:r w:rsidRPr="00B06EA4">
        <w:rPr>
          <w:rFonts w:eastAsia="Times New Roman" w:cs="Times New Roman"/>
          <w:szCs w:val="24"/>
          <w:lang w:eastAsia="en-GB"/>
        </w:rPr>
        <w:t>Sellens</w:t>
      </w:r>
      <w:proofErr w:type="spellEnd"/>
      <w:r w:rsidRPr="00B06EA4">
        <w:rPr>
          <w:rFonts w:eastAsia="Times New Roman" w:cs="Times New Roman"/>
          <w:szCs w:val="24"/>
          <w:lang w:eastAsia="en-GB"/>
        </w:rPr>
        <w:t xml:space="preserve">, J. (2022) ‘Knowledge, robots and productivity in SMEs: Explaining the adoption of AI and its impact on firm performance’, </w:t>
      </w:r>
      <w:r w:rsidRPr="00B06EA4">
        <w:rPr>
          <w:rFonts w:eastAsia="Times New Roman" w:cs="Times New Roman"/>
          <w:i/>
          <w:iCs/>
          <w:szCs w:val="24"/>
          <w:lang w:eastAsia="en-GB"/>
        </w:rPr>
        <w:t>Journal of Business Research</w:t>
      </w:r>
      <w:r w:rsidRPr="00B06EA4">
        <w:rPr>
          <w:rFonts w:eastAsia="Times New Roman" w:cs="Times New Roman"/>
          <w:szCs w:val="24"/>
          <w:lang w:eastAsia="en-GB"/>
        </w:rPr>
        <w:t xml:space="preserve">, 142, pp. 725–736. </w:t>
      </w:r>
      <w:hyperlink r:id="rId10" w:history="1">
        <w:r w:rsidRPr="00B06EA4">
          <w:rPr>
            <w:rStyle w:val="Hyperlink"/>
            <w:rFonts w:eastAsia="Times New Roman" w:cs="Times New Roman"/>
            <w:szCs w:val="24"/>
            <w:lang w:eastAsia="en-GB"/>
          </w:rPr>
          <w:t>https://doi.org/10.1016/j.jbusres.2019.11.017</w:t>
        </w:r>
      </w:hyperlink>
    </w:p>
    <w:p w:rsidR="0021294D" w:rsidRPr="00B06EA4" w:rsidRDefault="0021294D" w:rsidP="0021294D">
      <w:pPr>
        <w:ind w:left="720" w:hanging="720"/>
        <w:rPr>
          <w:rFonts w:cs="Times New Roman"/>
          <w:szCs w:val="24"/>
        </w:rPr>
      </w:pPr>
      <w:proofErr w:type="spellStart"/>
      <w:r w:rsidRPr="00B06EA4">
        <w:rPr>
          <w:rStyle w:val="Strong"/>
          <w:rFonts w:cs="Times New Roman"/>
          <w:b w:val="0"/>
          <w:szCs w:val="24"/>
        </w:rPr>
        <w:t>Barella</w:t>
      </w:r>
      <w:proofErr w:type="spellEnd"/>
      <w:r w:rsidRPr="00B06EA4">
        <w:rPr>
          <w:rStyle w:val="Strong"/>
          <w:rFonts w:cs="Times New Roman"/>
          <w:b w:val="0"/>
          <w:szCs w:val="24"/>
        </w:rPr>
        <w:t xml:space="preserve">, Y., </w:t>
      </w:r>
      <w:proofErr w:type="spellStart"/>
      <w:r w:rsidRPr="00B06EA4">
        <w:rPr>
          <w:rStyle w:val="Strong"/>
          <w:rFonts w:cs="Times New Roman"/>
          <w:b w:val="0"/>
          <w:szCs w:val="24"/>
        </w:rPr>
        <w:t>Fergina</w:t>
      </w:r>
      <w:proofErr w:type="spellEnd"/>
      <w:r w:rsidRPr="00B06EA4">
        <w:rPr>
          <w:rStyle w:val="Strong"/>
          <w:rFonts w:cs="Times New Roman"/>
          <w:b w:val="0"/>
          <w:szCs w:val="24"/>
        </w:rPr>
        <w:t xml:space="preserve">, A., </w:t>
      </w:r>
      <w:proofErr w:type="spellStart"/>
      <w:r w:rsidRPr="00B06EA4">
        <w:rPr>
          <w:rStyle w:val="Strong"/>
          <w:rFonts w:cs="Times New Roman"/>
          <w:b w:val="0"/>
          <w:szCs w:val="24"/>
        </w:rPr>
        <w:t>Mustami</w:t>
      </w:r>
      <w:proofErr w:type="spellEnd"/>
      <w:r w:rsidRPr="00B06EA4">
        <w:rPr>
          <w:rStyle w:val="Strong"/>
          <w:rFonts w:cs="Times New Roman"/>
          <w:b w:val="0"/>
          <w:szCs w:val="24"/>
        </w:rPr>
        <w:t xml:space="preserve">, M.K., Rahman, U. and </w:t>
      </w:r>
      <w:proofErr w:type="spellStart"/>
      <w:r w:rsidRPr="00B06EA4">
        <w:rPr>
          <w:rStyle w:val="Strong"/>
          <w:rFonts w:cs="Times New Roman"/>
          <w:b w:val="0"/>
          <w:szCs w:val="24"/>
        </w:rPr>
        <w:t>Alajaili</w:t>
      </w:r>
      <w:proofErr w:type="spellEnd"/>
      <w:r w:rsidRPr="00B06EA4">
        <w:rPr>
          <w:rStyle w:val="Strong"/>
          <w:rFonts w:cs="Times New Roman"/>
          <w:b w:val="0"/>
          <w:szCs w:val="24"/>
        </w:rPr>
        <w:t>, H.M.A., (2024).</w:t>
      </w:r>
      <w:r w:rsidRPr="00B06EA4">
        <w:rPr>
          <w:rFonts w:cs="Times New Roman"/>
          <w:szCs w:val="24"/>
        </w:rPr>
        <w:t xml:space="preserve"> </w:t>
      </w:r>
      <w:r w:rsidRPr="00B06EA4">
        <w:rPr>
          <w:rStyle w:val="Emphasis"/>
          <w:rFonts w:cs="Times New Roman"/>
          <w:szCs w:val="24"/>
        </w:rPr>
        <w:t>Quantitative Methods in Scientific Research.</w:t>
      </w:r>
      <w:r w:rsidRPr="00B06EA4">
        <w:rPr>
          <w:rFonts w:cs="Times New Roman"/>
          <w:szCs w:val="24"/>
        </w:rPr>
        <w:t xml:space="preserve"> </w:t>
      </w:r>
      <w:proofErr w:type="spellStart"/>
      <w:r w:rsidRPr="00B06EA4">
        <w:rPr>
          <w:rStyle w:val="Emphasis"/>
          <w:rFonts w:cs="Times New Roman"/>
          <w:szCs w:val="24"/>
        </w:rPr>
        <w:t>Jurnal</w:t>
      </w:r>
      <w:proofErr w:type="spellEnd"/>
      <w:r w:rsidRPr="00B06EA4">
        <w:rPr>
          <w:rStyle w:val="Emphasis"/>
          <w:rFonts w:cs="Times New Roman"/>
          <w:szCs w:val="24"/>
        </w:rPr>
        <w:t xml:space="preserve"> Pendidikan </w:t>
      </w:r>
      <w:proofErr w:type="spellStart"/>
      <w:r w:rsidRPr="00B06EA4">
        <w:rPr>
          <w:rStyle w:val="Emphasis"/>
          <w:rFonts w:cs="Times New Roman"/>
          <w:szCs w:val="24"/>
        </w:rPr>
        <w:t>Sosiologi</w:t>
      </w:r>
      <w:proofErr w:type="spellEnd"/>
      <w:r w:rsidRPr="00B06EA4">
        <w:rPr>
          <w:rStyle w:val="Emphasis"/>
          <w:rFonts w:cs="Times New Roman"/>
          <w:szCs w:val="24"/>
        </w:rPr>
        <w:t xml:space="preserve"> dan </w:t>
      </w:r>
      <w:proofErr w:type="spellStart"/>
      <w:r w:rsidRPr="00B06EA4">
        <w:rPr>
          <w:rStyle w:val="Emphasis"/>
          <w:rFonts w:cs="Times New Roman"/>
          <w:szCs w:val="24"/>
        </w:rPr>
        <w:t>Humaniora</w:t>
      </w:r>
      <w:proofErr w:type="spellEnd"/>
      <w:r w:rsidRPr="00B06EA4">
        <w:rPr>
          <w:rFonts w:cs="Times New Roman"/>
          <w:szCs w:val="24"/>
        </w:rPr>
        <w:t xml:space="preserve">, 15(1), pp.281–287. </w:t>
      </w:r>
      <w:hyperlink r:id="rId11" w:history="1">
        <w:r w:rsidRPr="00B06EA4">
          <w:rPr>
            <w:rStyle w:val="Hyperlink"/>
            <w:rFonts w:cs="Times New Roman"/>
            <w:szCs w:val="24"/>
          </w:rPr>
          <w:t>https://doi.org/10.26418/j-psh.v15i1.71528</w:t>
        </w:r>
      </w:hyperlink>
      <w:r w:rsidRPr="00B06EA4">
        <w:rPr>
          <w:rFonts w:cs="Times New Roman"/>
          <w:szCs w:val="24"/>
        </w:rPr>
        <w:t xml:space="preserve">  </w:t>
      </w:r>
    </w:p>
    <w:p w:rsidR="0021294D" w:rsidRPr="00B06EA4" w:rsidRDefault="0021294D" w:rsidP="0021294D">
      <w:pPr>
        <w:pStyle w:val="NormalWeb"/>
        <w:spacing w:line="360" w:lineRule="auto"/>
        <w:ind w:left="720" w:hanging="720"/>
        <w:jc w:val="both"/>
        <w:rPr>
          <w:rFonts w:eastAsia="Times New Roman"/>
        </w:rPr>
      </w:pPr>
      <w:r w:rsidRPr="00B06EA4">
        <w:rPr>
          <w:rFonts w:eastAsia="Times New Roman"/>
        </w:rPr>
        <w:t xml:space="preserve"> Barney, J. (1991) ‘Firm resources and sustained competitive advantage’, </w:t>
      </w:r>
      <w:r w:rsidRPr="00B06EA4">
        <w:rPr>
          <w:rFonts w:eastAsia="Times New Roman"/>
          <w:bCs/>
        </w:rPr>
        <w:t>Journal of Management</w:t>
      </w:r>
      <w:r w:rsidRPr="00B06EA4">
        <w:rPr>
          <w:rFonts w:eastAsia="Times New Roman"/>
        </w:rPr>
        <w:t xml:space="preserve">, 17(1), pp. 99–120. </w:t>
      </w:r>
      <w:hyperlink r:id="rId12" w:history="1">
        <w:r w:rsidRPr="00B06EA4">
          <w:rPr>
            <w:rStyle w:val="Hyperlink"/>
            <w:rFonts w:eastAsia="Times New Roman"/>
          </w:rPr>
          <w:t>https://doi.org/10.1177/014920639101700108</w:t>
        </w:r>
      </w:hyperlink>
      <w:r w:rsidRPr="00B06EA4">
        <w:rPr>
          <w:rFonts w:eastAsia="Times New Roman"/>
        </w:rPr>
        <w:t xml:space="preserve"> </w:t>
      </w:r>
    </w:p>
    <w:p w:rsidR="0021294D" w:rsidRPr="00B06EA4" w:rsidRDefault="0021294D" w:rsidP="0021294D">
      <w:pPr>
        <w:spacing w:before="100" w:beforeAutospacing="1" w:after="100" w:afterAutospacing="1"/>
        <w:ind w:left="720" w:hanging="720"/>
        <w:rPr>
          <w:rFonts w:eastAsia="Times New Roman" w:cs="Times New Roman"/>
          <w:szCs w:val="24"/>
          <w:lang w:eastAsia="en-GB"/>
        </w:rPr>
      </w:pPr>
      <w:r w:rsidRPr="00B06EA4">
        <w:rPr>
          <w:rFonts w:eastAsia="Times New Roman" w:cs="Times New Roman"/>
          <w:szCs w:val="24"/>
          <w:lang w:eastAsia="en-GB"/>
        </w:rPr>
        <w:t xml:space="preserve">Brynjolfsson, E. and McAfee, A. (2022) </w:t>
      </w:r>
      <w:r w:rsidRPr="00B06EA4">
        <w:rPr>
          <w:rFonts w:eastAsia="Times New Roman" w:cs="Times New Roman"/>
          <w:i/>
          <w:iCs/>
          <w:szCs w:val="24"/>
          <w:lang w:eastAsia="en-GB"/>
        </w:rPr>
        <w:t>The business of artificial intelligence: What it can—and cannot—do for your organization</w:t>
      </w:r>
      <w:r w:rsidRPr="00B06EA4">
        <w:rPr>
          <w:rFonts w:eastAsia="Times New Roman" w:cs="Times New Roman"/>
          <w:szCs w:val="24"/>
          <w:lang w:eastAsia="en-GB"/>
        </w:rPr>
        <w:t xml:space="preserve">. Harvard Business Review Press. </w:t>
      </w:r>
      <w:hyperlink r:id="rId13" w:history="1">
        <w:r w:rsidRPr="00B06EA4">
          <w:rPr>
            <w:rStyle w:val="Hyperlink"/>
            <w:rFonts w:eastAsia="Times New Roman" w:cs="Times New Roman"/>
            <w:szCs w:val="24"/>
            <w:lang w:eastAsia="en-GB"/>
          </w:rPr>
          <w:t>https://hbr.org/2017/07/the-business-of-artificial-intelligence</w:t>
        </w:r>
      </w:hyperlink>
      <w:r w:rsidRPr="00B06EA4">
        <w:rPr>
          <w:rFonts w:eastAsia="Times New Roman" w:cs="Times New Roman"/>
          <w:szCs w:val="24"/>
          <w:lang w:eastAsia="en-GB"/>
        </w:rPr>
        <w:t xml:space="preserve"> </w:t>
      </w:r>
    </w:p>
    <w:p w:rsidR="0021294D" w:rsidRPr="00B06EA4" w:rsidRDefault="0021294D" w:rsidP="0021294D">
      <w:pPr>
        <w:spacing w:before="100" w:beforeAutospacing="1" w:after="100" w:afterAutospacing="1"/>
        <w:ind w:left="720" w:hanging="720"/>
        <w:rPr>
          <w:rFonts w:eastAsia="Times New Roman" w:cs="Times New Roman"/>
          <w:szCs w:val="24"/>
          <w:lang w:eastAsia="en-GB"/>
        </w:rPr>
      </w:pPr>
      <w:proofErr w:type="spellStart"/>
      <w:r w:rsidRPr="00B06EA4">
        <w:rPr>
          <w:rFonts w:eastAsia="Times New Roman" w:cs="Times New Roman"/>
          <w:szCs w:val="24"/>
          <w:lang w:eastAsia="en-GB"/>
        </w:rPr>
        <w:t>Cazzaniga</w:t>
      </w:r>
      <w:proofErr w:type="spellEnd"/>
      <w:r w:rsidRPr="00B06EA4">
        <w:rPr>
          <w:rFonts w:eastAsia="Times New Roman" w:cs="Times New Roman"/>
          <w:szCs w:val="24"/>
          <w:lang w:eastAsia="en-GB"/>
        </w:rPr>
        <w:t xml:space="preserve">, M., </w:t>
      </w:r>
      <w:proofErr w:type="spellStart"/>
      <w:r w:rsidRPr="00B06EA4">
        <w:rPr>
          <w:rFonts w:eastAsia="Times New Roman" w:cs="Times New Roman"/>
          <w:szCs w:val="24"/>
          <w:lang w:eastAsia="en-GB"/>
        </w:rPr>
        <w:t>Jaumotte</w:t>
      </w:r>
      <w:proofErr w:type="spellEnd"/>
      <w:r w:rsidRPr="00B06EA4">
        <w:rPr>
          <w:rFonts w:eastAsia="Times New Roman" w:cs="Times New Roman"/>
          <w:szCs w:val="24"/>
          <w:lang w:eastAsia="en-GB"/>
        </w:rPr>
        <w:t xml:space="preserve">, F., Li, L. and Melina, G. (2023) ‘Artificial intelligence and productivity growth: New evidence from firm-level data’, </w:t>
      </w:r>
      <w:r w:rsidRPr="00B06EA4">
        <w:rPr>
          <w:rFonts w:eastAsia="Times New Roman" w:cs="Times New Roman"/>
          <w:i/>
          <w:iCs/>
          <w:szCs w:val="24"/>
          <w:lang w:eastAsia="en-GB"/>
        </w:rPr>
        <w:t>IMF Working Papers</w:t>
      </w:r>
      <w:r w:rsidRPr="00B06EA4">
        <w:rPr>
          <w:rFonts w:eastAsia="Times New Roman" w:cs="Times New Roman"/>
          <w:szCs w:val="24"/>
          <w:lang w:eastAsia="en-GB"/>
        </w:rPr>
        <w:t xml:space="preserve">. </w:t>
      </w:r>
      <w:hyperlink r:id="rId14" w:history="1">
        <w:r w:rsidRPr="00B06EA4">
          <w:rPr>
            <w:rStyle w:val="Hyperlink"/>
            <w:rFonts w:eastAsia="Times New Roman" w:cs="Times New Roman"/>
            <w:szCs w:val="24"/>
            <w:lang w:eastAsia="en-GB"/>
          </w:rPr>
          <w:t>https://doi.org/10.5089/9798400262548.006</w:t>
        </w:r>
      </w:hyperlink>
      <w:r w:rsidRPr="00B06EA4">
        <w:rPr>
          <w:rFonts w:eastAsia="Times New Roman" w:cs="Times New Roman"/>
          <w:szCs w:val="24"/>
          <w:lang w:eastAsia="en-GB"/>
        </w:rPr>
        <w:t xml:space="preserve"> </w:t>
      </w:r>
    </w:p>
    <w:p w:rsidR="0021294D" w:rsidRPr="00B06EA4" w:rsidRDefault="0021294D" w:rsidP="0021294D">
      <w:pPr>
        <w:ind w:left="720" w:hanging="720"/>
        <w:rPr>
          <w:rFonts w:cs="Times New Roman"/>
          <w:color w:val="000000"/>
          <w:szCs w:val="24"/>
          <w:shd w:val="clear" w:color="auto" w:fill="FFFFFF"/>
        </w:rPr>
      </w:pPr>
      <w:r w:rsidRPr="00B06EA4">
        <w:rPr>
          <w:rFonts w:cs="Times New Roman"/>
          <w:szCs w:val="24"/>
        </w:rPr>
        <w:lastRenderedPageBreak/>
        <w:t xml:space="preserve">Crowther, D. and Lancaster, G., (2009). </w:t>
      </w:r>
      <w:r w:rsidRPr="00B06EA4">
        <w:rPr>
          <w:rStyle w:val="Emphasis"/>
          <w:rFonts w:cs="Times New Roman"/>
          <w:szCs w:val="24"/>
        </w:rPr>
        <w:t>Research Methods: A Concise Introduction to Research in Management and Business Consultancy</w:t>
      </w:r>
      <w:r w:rsidRPr="00B06EA4">
        <w:rPr>
          <w:rFonts w:cs="Times New Roman"/>
          <w:szCs w:val="24"/>
        </w:rPr>
        <w:t xml:space="preserve">. 2nd ed. Oxford: Elsevier Butterworth-Heinemann. ISBN: </w:t>
      </w:r>
      <w:r w:rsidRPr="00B06EA4">
        <w:rPr>
          <w:rFonts w:cs="Times New Roman"/>
          <w:color w:val="000000"/>
          <w:szCs w:val="24"/>
          <w:shd w:val="clear" w:color="auto" w:fill="FFFFFF"/>
        </w:rPr>
        <w:t>9780750689533</w:t>
      </w:r>
    </w:p>
    <w:p w:rsidR="0021294D" w:rsidRPr="00B06EA4" w:rsidRDefault="0021294D" w:rsidP="0021294D">
      <w:pPr>
        <w:spacing w:before="100" w:beforeAutospacing="1" w:after="100" w:afterAutospacing="1"/>
        <w:ind w:left="720" w:hanging="720"/>
        <w:rPr>
          <w:rFonts w:eastAsia="Times New Roman" w:cs="Times New Roman"/>
          <w:szCs w:val="24"/>
          <w:lang w:eastAsia="en-GB"/>
        </w:rPr>
      </w:pPr>
      <w:r w:rsidRPr="00B06EA4">
        <w:rPr>
          <w:rFonts w:eastAsia="Times New Roman" w:cs="Times New Roman"/>
          <w:szCs w:val="24"/>
          <w:lang w:eastAsia="en-GB"/>
        </w:rPr>
        <w:t xml:space="preserve">Davis, F.D. (1989) </w:t>
      </w:r>
      <w:r w:rsidRPr="00B06EA4">
        <w:rPr>
          <w:rFonts w:eastAsia="Times New Roman" w:cs="Times New Roman"/>
          <w:i/>
          <w:iCs/>
          <w:szCs w:val="24"/>
          <w:lang w:eastAsia="en-GB"/>
        </w:rPr>
        <w:t>Perceived usefulness, perceived ease of use, and user acceptance of information technology</w:t>
      </w:r>
      <w:r w:rsidRPr="00B06EA4">
        <w:rPr>
          <w:rFonts w:eastAsia="Times New Roman" w:cs="Times New Roman"/>
          <w:szCs w:val="24"/>
          <w:lang w:eastAsia="en-GB"/>
        </w:rPr>
        <w:t xml:space="preserve">, </w:t>
      </w:r>
      <w:r w:rsidRPr="00B06EA4">
        <w:rPr>
          <w:rFonts w:eastAsia="Times New Roman" w:cs="Times New Roman"/>
          <w:bCs/>
          <w:szCs w:val="24"/>
          <w:lang w:eastAsia="en-GB"/>
        </w:rPr>
        <w:t>MIS Quarterly</w:t>
      </w:r>
      <w:r w:rsidRPr="00B06EA4">
        <w:rPr>
          <w:rFonts w:eastAsia="Times New Roman" w:cs="Times New Roman"/>
          <w:szCs w:val="24"/>
          <w:lang w:eastAsia="en-GB"/>
        </w:rPr>
        <w:t xml:space="preserve">, 13(3), pp. 319–340. </w:t>
      </w:r>
      <w:hyperlink r:id="rId15" w:history="1">
        <w:r w:rsidRPr="00B06EA4">
          <w:rPr>
            <w:rStyle w:val="Hyperlink"/>
            <w:rFonts w:eastAsia="Times New Roman" w:cs="Times New Roman"/>
            <w:szCs w:val="24"/>
            <w:lang w:eastAsia="en-GB"/>
          </w:rPr>
          <w:t>https://doi.org/10.2307/249008</w:t>
        </w:r>
      </w:hyperlink>
      <w:r w:rsidRPr="00B06EA4">
        <w:rPr>
          <w:rFonts w:eastAsia="Times New Roman" w:cs="Times New Roman"/>
          <w:szCs w:val="24"/>
          <w:lang w:eastAsia="en-GB"/>
        </w:rPr>
        <w:t xml:space="preserve"> </w:t>
      </w:r>
    </w:p>
    <w:p w:rsidR="0021294D" w:rsidRPr="00B06EA4" w:rsidRDefault="0021294D" w:rsidP="0021294D">
      <w:pPr>
        <w:pStyle w:val="NormalWeb"/>
        <w:spacing w:line="360" w:lineRule="auto"/>
        <w:ind w:left="720" w:hanging="720"/>
        <w:jc w:val="both"/>
      </w:pPr>
      <w:r w:rsidRPr="00B06EA4">
        <w:rPr>
          <w:rStyle w:val="Strong"/>
          <w:b w:val="0"/>
        </w:rPr>
        <w:t xml:space="preserve">de Mattos, C.S., Pellegrini, G., </w:t>
      </w:r>
      <w:proofErr w:type="spellStart"/>
      <w:r w:rsidRPr="00B06EA4">
        <w:rPr>
          <w:rStyle w:val="Strong"/>
          <w:b w:val="0"/>
        </w:rPr>
        <w:t>Hagelaar</w:t>
      </w:r>
      <w:proofErr w:type="spellEnd"/>
      <w:r w:rsidRPr="00B06EA4">
        <w:rPr>
          <w:rStyle w:val="Strong"/>
          <w:b w:val="0"/>
        </w:rPr>
        <w:t xml:space="preserve">, G. and </w:t>
      </w:r>
      <w:proofErr w:type="spellStart"/>
      <w:r w:rsidRPr="00B06EA4">
        <w:rPr>
          <w:rStyle w:val="Strong"/>
          <w:b w:val="0"/>
        </w:rPr>
        <w:t>Dolfsma</w:t>
      </w:r>
      <w:proofErr w:type="spellEnd"/>
      <w:r w:rsidRPr="00B06EA4">
        <w:rPr>
          <w:rStyle w:val="Strong"/>
          <w:b w:val="0"/>
        </w:rPr>
        <w:t>, W., (2024).</w:t>
      </w:r>
      <w:r w:rsidRPr="00B06EA4">
        <w:t xml:space="preserve"> </w:t>
      </w:r>
      <w:r w:rsidRPr="00B06EA4">
        <w:rPr>
          <w:rStyle w:val="Emphasis"/>
        </w:rPr>
        <w:t>Systematic literature review on technological transformation in SMEs: a transformation encompassing technology assimilation and business model innovation.</w:t>
      </w:r>
      <w:r w:rsidRPr="00B06EA4">
        <w:t xml:space="preserve"> </w:t>
      </w:r>
      <w:r w:rsidRPr="00B06EA4">
        <w:rPr>
          <w:rStyle w:val="Emphasis"/>
        </w:rPr>
        <w:t>Management Review Quarterly</w:t>
      </w:r>
      <w:r w:rsidRPr="00B06EA4">
        <w:t xml:space="preserve">, 74, pp.1057–1095. Available at: </w:t>
      </w:r>
      <w:hyperlink r:id="rId16" w:tgtFrame="_new" w:history="1">
        <w:r w:rsidRPr="00B06EA4">
          <w:rPr>
            <w:rStyle w:val="Hyperlink"/>
          </w:rPr>
          <w:t>https://doi.org/10.1007/s11301-023-00327-7</w:t>
        </w:r>
      </w:hyperlink>
    </w:p>
    <w:p w:rsidR="0021294D" w:rsidRPr="00B06EA4" w:rsidRDefault="0021294D" w:rsidP="0021294D">
      <w:pPr>
        <w:spacing w:before="100" w:beforeAutospacing="1" w:after="100" w:afterAutospacing="1"/>
        <w:ind w:left="720" w:hanging="720"/>
        <w:rPr>
          <w:rFonts w:eastAsia="Times New Roman" w:cs="Times New Roman"/>
          <w:szCs w:val="24"/>
          <w:lang w:eastAsia="en-GB"/>
        </w:rPr>
      </w:pPr>
      <w:r w:rsidRPr="00B06EA4">
        <w:rPr>
          <w:rFonts w:eastAsia="Times New Roman" w:cs="Times New Roman"/>
          <w:szCs w:val="24"/>
          <w:lang w:eastAsia="en-GB"/>
        </w:rPr>
        <w:t xml:space="preserve">Dwivedi, Y.K., Hughes, L., </w:t>
      </w:r>
      <w:proofErr w:type="spellStart"/>
      <w:r w:rsidRPr="00B06EA4">
        <w:rPr>
          <w:rFonts w:eastAsia="Times New Roman" w:cs="Times New Roman"/>
          <w:szCs w:val="24"/>
          <w:lang w:eastAsia="en-GB"/>
        </w:rPr>
        <w:t>Ismagilova</w:t>
      </w:r>
      <w:proofErr w:type="spellEnd"/>
      <w:r w:rsidRPr="00B06EA4">
        <w:rPr>
          <w:rFonts w:eastAsia="Times New Roman" w:cs="Times New Roman"/>
          <w:szCs w:val="24"/>
          <w:lang w:eastAsia="en-GB"/>
        </w:rPr>
        <w:t xml:space="preserve">, E., </w:t>
      </w:r>
      <w:proofErr w:type="spellStart"/>
      <w:r w:rsidRPr="00B06EA4">
        <w:rPr>
          <w:rFonts w:eastAsia="Times New Roman" w:cs="Times New Roman"/>
          <w:szCs w:val="24"/>
          <w:lang w:eastAsia="en-GB"/>
        </w:rPr>
        <w:t>Aarts</w:t>
      </w:r>
      <w:proofErr w:type="spellEnd"/>
      <w:r w:rsidRPr="00B06EA4">
        <w:rPr>
          <w:rFonts w:eastAsia="Times New Roman" w:cs="Times New Roman"/>
          <w:szCs w:val="24"/>
          <w:lang w:eastAsia="en-GB"/>
        </w:rPr>
        <w:t xml:space="preserve">, G., Coombs, C., Crick, T., </w:t>
      </w:r>
      <w:proofErr w:type="spellStart"/>
      <w:r w:rsidRPr="00B06EA4">
        <w:rPr>
          <w:rFonts w:eastAsia="Times New Roman" w:cs="Times New Roman"/>
          <w:szCs w:val="24"/>
          <w:lang w:eastAsia="en-GB"/>
        </w:rPr>
        <w:t>Duan</w:t>
      </w:r>
      <w:proofErr w:type="spellEnd"/>
      <w:r w:rsidRPr="00B06EA4">
        <w:rPr>
          <w:rFonts w:eastAsia="Times New Roman" w:cs="Times New Roman"/>
          <w:szCs w:val="24"/>
          <w:lang w:eastAsia="en-GB"/>
        </w:rPr>
        <w:t xml:space="preserve">, Y., Dwivedi, R., Edwards, J., </w:t>
      </w:r>
      <w:proofErr w:type="spellStart"/>
      <w:r w:rsidRPr="00B06EA4">
        <w:rPr>
          <w:rFonts w:eastAsia="Times New Roman" w:cs="Times New Roman"/>
          <w:szCs w:val="24"/>
          <w:lang w:eastAsia="en-GB"/>
        </w:rPr>
        <w:t>Eirug</w:t>
      </w:r>
      <w:proofErr w:type="spellEnd"/>
      <w:r w:rsidRPr="00B06EA4">
        <w:rPr>
          <w:rFonts w:eastAsia="Times New Roman" w:cs="Times New Roman"/>
          <w:szCs w:val="24"/>
          <w:lang w:eastAsia="en-GB"/>
        </w:rPr>
        <w:t xml:space="preserve">, A. and Galanos, V. (2021) ‘Artificial Intelligence (AI): Multidisciplinary perspectives on emerging challenges, opportunities, and agenda for research, practice and policy’, </w:t>
      </w:r>
      <w:r w:rsidRPr="00B06EA4">
        <w:rPr>
          <w:rFonts w:eastAsia="Times New Roman" w:cs="Times New Roman"/>
          <w:i/>
          <w:iCs/>
          <w:szCs w:val="24"/>
          <w:lang w:eastAsia="en-GB"/>
        </w:rPr>
        <w:t>International Journal of Information Management</w:t>
      </w:r>
      <w:r w:rsidRPr="00B06EA4">
        <w:rPr>
          <w:rFonts w:eastAsia="Times New Roman" w:cs="Times New Roman"/>
          <w:szCs w:val="24"/>
          <w:lang w:eastAsia="en-GB"/>
        </w:rPr>
        <w:t xml:space="preserve">, 57, 101994. </w:t>
      </w:r>
      <w:hyperlink r:id="rId17" w:history="1">
        <w:r w:rsidRPr="00B06EA4">
          <w:rPr>
            <w:rStyle w:val="Hyperlink"/>
            <w:rFonts w:eastAsia="Times New Roman" w:cs="Times New Roman"/>
            <w:szCs w:val="24"/>
            <w:lang w:eastAsia="en-GB"/>
          </w:rPr>
          <w:t>https://doi.org/10.1016/j.ijinfomgt.2019.08.002</w:t>
        </w:r>
      </w:hyperlink>
    </w:p>
    <w:p w:rsidR="0021294D" w:rsidRPr="00B06EA4" w:rsidRDefault="0021294D" w:rsidP="0021294D">
      <w:pPr>
        <w:spacing w:before="100" w:beforeAutospacing="1" w:after="100" w:afterAutospacing="1"/>
        <w:ind w:left="720" w:hanging="720"/>
        <w:rPr>
          <w:rFonts w:eastAsia="Times New Roman" w:cs="Times New Roman"/>
          <w:szCs w:val="24"/>
          <w:lang w:eastAsia="en-GB"/>
        </w:rPr>
      </w:pPr>
      <w:proofErr w:type="spellStart"/>
      <w:r w:rsidRPr="00B06EA4">
        <w:rPr>
          <w:rFonts w:eastAsia="Times New Roman" w:cs="Times New Roman"/>
          <w:szCs w:val="24"/>
          <w:lang w:eastAsia="en-GB"/>
        </w:rPr>
        <w:t>Felten</w:t>
      </w:r>
      <w:proofErr w:type="spellEnd"/>
      <w:r w:rsidRPr="00B06EA4">
        <w:rPr>
          <w:rFonts w:eastAsia="Times New Roman" w:cs="Times New Roman"/>
          <w:szCs w:val="24"/>
          <w:lang w:eastAsia="en-GB"/>
        </w:rPr>
        <w:t xml:space="preserve">, E., Raj, M. and Seamans, R. (2023) ‘How will language modelers like </w:t>
      </w:r>
      <w:proofErr w:type="spellStart"/>
      <w:r w:rsidRPr="00B06EA4">
        <w:rPr>
          <w:rFonts w:eastAsia="Times New Roman" w:cs="Times New Roman"/>
          <w:szCs w:val="24"/>
          <w:lang w:eastAsia="en-GB"/>
        </w:rPr>
        <w:t>ChatGPT</w:t>
      </w:r>
      <w:proofErr w:type="spellEnd"/>
      <w:r w:rsidRPr="00B06EA4">
        <w:rPr>
          <w:rFonts w:eastAsia="Times New Roman" w:cs="Times New Roman"/>
          <w:szCs w:val="24"/>
          <w:lang w:eastAsia="en-GB"/>
        </w:rPr>
        <w:t xml:space="preserve"> affect occupations and industries?’, </w:t>
      </w:r>
      <w:r w:rsidRPr="00B06EA4">
        <w:rPr>
          <w:rFonts w:eastAsia="Times New Roman" w:cs="Times New Roman"/>
          <w:i/>
          <w:iCs/>
          <w:szCs w:val="24"/>
          <w:lang w:eastAsia="en-GB"/>
        </w:rPr>
        <w:t>Journal of Economic Perspectives</w:t>
      </w:r>
      <w:r w:rsidRPr="00B06EA4">
        <w:rPr>
          <w:rFonts w:eastAsia="Times New Roman" w:cs="Times New Roman"/>
          <w:szCs w:val="24"/>
          <w:lang w:eastAsia="en-GB"/>
        </w:rPr>
        <w:t xml:space="preserve">, 37(4), pp. 139–160. </w:t>
      </w:r>
      <w:hyperlink r:id="rId18" w:history="1">
        <w:r w:rsidRPr="00B06EA4">
          <w:rPr>
            <w:rStyle w:val="Hyperlink"/>
            <w:rFonts w:eastAsia="Times New Roman" w:cs="Times New Roman"/>
            <w:szCs w:val="24"/>
            <w:lang w:eastAsia="en-GB"/>
          </w:rPr>
          <w:t>https://dx.doi.org/10.2139/ssrn.4375268</w:t>
        </w:r>
      </w:hyperlink>
      <w:r w:rsidRPr="00B06EA4">
        <w:rPr>
          <w:rFonts w:eastAsia="Times New Roman" w:cs="Times New Roman"/>
          <w:szCs w:val="24"/>
          <w:lang w:eastAsia="en-GB"/>
        </w:rPr>
        <w:t xml:space="preserve"> </w:t>
      </w:r>
    </w:p>
    <w:p w:rsidR="0021294D" w:rsidRPr="00B06EA4" w:rsidRDefault="0021294D" w:rsidP="0021294D">
      <w:pPr>
        <w:ind w:left="720" w:hanging="720"/>
        <w:rPr>
          <w:rFonts w:eastAsia="Times New Roman" w:cs="Times New Roman"/>
          <w:szCs w:val="24"/>
          <w:lang w:eastAsia="en-GB"/>
        </w:rPr>
      </w:pPr>
      <w:proofErr w:type="spellStart"/>
      <w:r w:rsidRPr="00B06EA4">
        <w:rPr>
          <w:rStyle w:val="Strong"/>
          <w:rFonts w:cs="Times New Roman"/>
          <w:b w:val="0"/>
          <w:szCs w:val="24"/>
        </w:rPr>
        <w:t>Mainardi</w:t>
      </w:r>
      <w:proofErr w:type="spellEnd"/>
      <w:r w:rsidRPr="00B06EA4">
        <w:rPr>
          <w:rStyle w:val="Strong"/>
          <w:rFonts w:cs="Times New Roman"/>
          <w:b w:val="0"/>
          <w:szCs w:val="24"/>
        </w:rPr>
        <w:t>, I., (2025).</w:t>
      </w:r>
      <w:r w:rsidRPr="00B06EA4">
        <w:rPr>
          <w:rFonts w:cs="Times New Roman"/>
          <w:szCs w:val="24"/>
        </w:rPr>
        <w:t xml:space="preserve"> </w:t>
      </w:r>
      <w:r w:rsidRPr="00B06EA4">
        <w:rPr>
          <w:rStyle w:val="Emphasis"/>
          <w:rFonts w:cs="Times New Roman"/>
          <w:szCs w:val="24"/>
        </w:rPr>
        <w:t>Change management: artificial intelligence (AI) at the service of public administrations.</w:t>
      </w:r>
      <w:r w:rsidRPr="00B06EA4">
        <w:rPr>
          <w:rFonts w:cs="Times New Roman"/>
          <w:szCs w:val="24"/>
        </w:rPr>
        <w:t xml:space="preserve"> </w:t>
      </w:r>
      <w:r w:rsidRPr="00B06EA4">
        <w:rPr>
          <w:rStyle w:val="Emphasis"/>
          <w:rFonts w:cs="Times New Roman"/>
          <w:szCs w:val="24"/>
        </w:rPr>
        <w:t>AI &amp; Society</w:t>
      </w:r>
      <w:r w:rsidRPr="00B06EA4">
        <w:rPr>
          <w:rFonts w:cs="Times New Roman"/>
          <w:szCs w:val="24"/>
        </w:rPr>
        <w:t xml:space="preserve">. Available at: </w:t>
      </w:r>
      <w:hyperlink r:id="rId19" w:history="1">
        <w:r w:rsidRPr="00B06EA4">
          <w:rPr>
            <w:rStyle w:val="Hyperlink"/>
            <w:rFonts w:cs="Times New Roman"/>
            <w:szCs w:val="24"/>
          </w:rPr>
          <w:t>https://doi.org/10.1007/s00146-024-02136-2</w:t>
        </w:r>
      </w:hyperlink>
      <w:r w:rsidRPr="00B06EA4">
        <w:rPr>
          <w:rFonts w:cs="Times New Roman"/>
          <w:szCs w:val="24"/>
        </w:rPr>
        <w:t xml:space="preserve"> </w:t>
      </w:r>
    </w:p>
    <w:p w:rsidR="0021294D" w:rsidRPr="00B06EA4" w:rsidRDefault="0021294D" w:rsidP="0021294D">
      <w:pPr>
        <w:shd w:val="clear" w:color="auto" w:fill="FFFFFF"/>
        <w:spacing w:after="83"/>
        <w:ind w:left="720" w:hanging="720"/>
        <w:rPr>
          <w:rFonts w:cs="Times New Roman"/>
          <w:szCs w:val="24"/>
          <w:lang w:eastAsia="en-GB"/>
        </w:rPr>
      </w:pPr>
      <w:r w:rsidRPr="00B06EA4">
        <w:rPr>
          <w:rFonts w:eastAsia="Times New Roman" w:cs="Times New Roman"/>
          <w:szCs w:val="24"/>
        </w:rPr>
        <w:t xml:space="preserve">Rogers, E.M. (2003) </w:t>
      </w:r>
      <w:r w:rsidRPr="00B06EA4">
        <w:rPr>
          <w:rFonts w:eastAsia="Times New Roman" w:cs="Times New Roman"/>
          <w:i/>
          <w:iCs/>
          <w:szCs w:val="24"/>
        </w:rPr>
        <w:t>Diffusion of Innovations</w:t>
      </w:r>
      <w:r w:rsidRPr="00B06EA4">
        <w:rPr>
          <w:rFonts w:eastAsia="Times New Roman" w:cs="Times New Roman"/>
          <w:szCs w:val="24"/>
        </w:rPr>
        <w:t xml:space="preserve">. 5th </w:t>
      </w:r>
      <w:proofErr w:type="spellStart"/>
      <w:r w:rsidRPr="00B06EA4">
        <w:rPr>
          <w:rFonts w:eastAsia="Times New Roman" w:cs="Times New Roman"/>
          <w:szCs w:val="24"/>
        </w:rPr>
        <w:t>edn</w:t>
      </w:r>
      <w:proofErr w:type="spellEnd"/>
      <w:r w:rsidRPr="00B06EA4">
        <w:rPr>
          <w:rFonts w:eastAsia="Times New Roman" w:cs="Times New Roman"/>
          <w:szCs w:val="24"/>
        </w:rPr>
        <w:t xml:space="preserve">. New York: Free Press. </w:t>
      </w:r>
      <w:r w:rsidRPr="00B06EA4">
        <w:rPr>
          <w:rFonts w:cs="Times New Roman"/>
          <w:szCs w:val="24"/>
          <w:lang w:eastAsia="en-GB"/>
        </w:rPr>
        <w:t>ISBN: 978-0743222099</w:t>
      </w:r>
    </w:p>
    <w:p w:rsidR="0021294D" w:rsidRPr="00B06EA4" w:rsidRDefault="0021294D" w:rsidP="0021294D">
      <w:pPr>
        <w:ind w:left="720" w:hanging="720"/>
        <w:rPr>
          <w:rFonts w:cs="Times New Roman"/>
          <w:szCs w:val="24"/>
        </w:rPr>
      </w:pPr>
      <w:r w:rsidRPr="00B06EA4">
        <w:rPr>
          <w:rFonts w:cs="Times New Roman"/>
          <w:szCs w:val="24"/>
        </w:rPr>
        <w:t xml:space="preserve">Saunders, M.N.K., Lewis, </w:t>
      </w:r>
      <w:proofErr w:type="spellStart"/>
      <w:r w:rsidRPr="00B06EA4">
        <w:rPr>
          <w:rFonts w:cs="Times New Roman"/>
          <w:szCs w:val="24"/>
        </w:rPr>
        <w:t>P.and</w:t>
      </w:r>
      <w:proofErr w:type="spellEnd"/>
      <w:r w:rsidRPr="00B06EA4">
        <w:rPr>
          <w:rFonts w:cs="Times New Roman"/>
          <w:szCs w:val="24"/>
        </w:rPr>
        <w:t xml:space="preserve"> Thornhill, A., (2019). </w:t>
      </w:r>
      <w:r w:rsidRPr="00B06EA4">
        <w:rPr>
          <w:rStyle w:val="Emphasis"/>
          <w:rFonts w:cs="Times New Roman"/>
          <w:szCs w:val="24"/>
        </w:rPr>
        <w:t>Research Methods for Business Students</w:t>
      </w:r>
      <w:r w:rsidRPr="00B06EA4">
        <w:rPr>
          <w:rFonts w:cs="Times New Roman"/>
          <w:szCs w:val="24"/>
        </w:rPr>
        <w:t xml:space="preserve">. 8th ed. Harlow: Pearson. Available at: </w:t>
      </w:r>
      <w:hyperlink r:id="rId20" w:tgtFrame="_new" w:history="1">
        <w:r w:rsidRPr="00B06EA4">
          <w:rPr>
            <w:rStyle w:val="Hyperlink"/>
            <w:rFonts w:cs="Times New Roman"/>
            <w:szCs w:val="24"/>
          </w:rPr>
          <w:t>https://librarysearch.uwtsd.ac.uk/permalink/44WHELF_UWTSD/1pbrh66/alma99100313060202421</w:t>
        </w:r>
      </w:hyperlink>
    </w:p>
    <w:p w:rsidR="0021294D" w:rsidRPr="00B06EA4" w:rsidRDefault="0021294D" w:rsidP="0021294D">
      <w:pPr>
        <w:spacing w:before="100" w:beforeAutospacing="1" w:after="100" w:afterAutospacing="1"/>
        <w:ind w:left="720" w:hanging="720"/>
        <w:rPr>
          <w:rFonts w:cs="Times New Roman"/>
          <w:szCs w:val="24"/>
        </w:rPr>
      </w:pPr>
      <w:r w:rsidRPr="00B06EA4">
        <w:rPr>
          <w:rStyle w:val="Strong"/>
          <w:rFonts w:cs="Times New Roman"/>
          <w:b w:val="0"/>
          <w:szCs w:val="24"/>
        </w:rPr>
        <w:lastRenderedPageBreak/>
        <w:t xml:space="preserve">Song, Y., </w:t>
      </w:r>
      <w:proofErr w:type="spellStart"/>
      <w:r w:rsidRPr="00B06EA4">
        <w:rPr>
          <w:rStyle w:val="Strong"/>
          <w:rFonts w:cs="Times New Roman"/>
          <w:b w:val="0"/>
          <w:szCs w:val="24"/>
        </w:rPr>
        <w:t>Qiu</w:t>
      </w:r>
      <w:proofErr w:type="spellEnd"/>
      <w:r w:rsidRPr="00B06EA4">
        <w:rPr>
          <w:rStyle w:val="Strong"/>
          <w:rFonts w:cs="Times New Roman"/>
          <w:b w:val="0"/>
          <w:szCs w:val="24"/>
        </w:rPr>
        <w:t>, X. and Liu, J., (2025).</w:t>
      </w:r>
      <w:r w:rsidRPr="00B06EA4">
        <w:rPr>
          <w:rFonts w:cs="Times New Roman"/>
          <w:szCs w:val="24"/>
        </w:rPr>
        <w:t xml:space="preserve"> The impact of artificial intelligence adoption on organizational decision</w:t>
      </w:r>
      <w:r w:rsidRPr="00B06EA4">
        <w:rPr>
          <w:rFonts w:cs="Times New Roman"/>
          <w:szCs w:val="24"/>
        </w:rPr>
        <w:noBreakHyphen/>
        <w:t xml:space="preserve">making: An empirical study based on the Technology Acceptance Model in business management. </w:t>
      </w:r>
      <w:r w:rsidRPr="00B06EA4">
        <w:rPr>
          <w:rStyle w:val="Emphasis"/>
          <w:rFonts w:cs="Times New Roman"/>
          <w:szCs w:val="24"/>
        </w:rPr>
        <w:t>Systems</w:t>
      </w:r>
      <w:r w:rsidRPr="00B06EA4">
        <w:rPr>
          <w:rFonts w:cs="Times New Roman"/>
          <w:szCs w:val="24"/>
        </w:rPr>
        <w:t xml:space="preserve">, 13(8), p.683. Available at: </w:t>
      </w:r>
      <w:hyperlink r:id="rId21" w:tgtFrame="_new" w:history="1">
        <w:r w:rsidRPr="00B06EA4">
          <w:rPr>
            <w:rStyle w:val="Hyperlink"/>
            <w:rFonts w:cs="Times New Roman"/>
            <w:szCs w:val="24"/>
          </w:rPr>
          <w:t>https://doi.org/10.3390/systems13080683</w:t>
        </w:r>
      </w:hyperlink>
    </w:p>
    <w:p w:rsidR="0021294D" w:rsidRPr="00B06EA4" w:rsidRDefault="0021294D" w:rsidP="0021294D">
      <w:pPr>
        <w:ind w:left="720" w:hanging="720"/>
        <w:rPr>
          <w:rFonts w:cs="Times New Roman"/>
          <w:szCs w:val="24"/>
        </w:rPr>
      </w:pPr>
      <w:proofErr w:type="spellStart"/>
      <w:r w:rsidRPr="00B06EA4">
        <w:rPr>
          <w:rStyle w:val="Strong"/>
          <w:rFonts w:cs="Times New Roman"/>
          <w:b w:val="0"/>
          <w:szCs w:val="24"/>
        </w:rPr>
        <w:t>Zein</w:t>
      </w:r>
      <w:proofErr w:type="spellEnd"/>
      <w:r w:rsidRPr="00B06EA4">
        <w:rPr>
          <w:rStyle w:val="Strong"/>
          <w:rFonts w:cs="Times New Roman"/>
          <w:b w:val="0"/>
          <w:szCs w:val="24"/>
        </w:rPr>
        <w:t>, A., (2025).</w:t>
      </w:r>
      <w:r w:rsidRPr="00B06EA4">
        <w:rPr>
          <w:rFonts w:cs="Times New Roman"/>
          <w:szCs w:val="24"/>
        </w:rPr>
        <w:t xml:space="preserve"> </w:t>
      </w:r>
      <w:r w:rsidRPr="00B06EA4">
        <w:rPr>
          <w:rStyle w:val="Emphasis"/>
          <w:rFonts w:cs="Times New Roman"/>
          <w:szCs w:val="24"/>
        </w:rPr>
        <w:t>Artificial intelligence in strategic decision</w:t>
      </w:r>
      <w:r w:rsidRPr="00B06EA4">
        <w:rPr>
          <w:rStyle w:val="Emphasis"/>
          <w:rFonts w:cs="Times New Roman"/>
          <w:szCs w:val="24"/>
        </w:rPr>
        <w:noBreakHyphen/>
        <w:t>making.</w:t>
      </w:r>
      <w:r w:rsidRPr="00B06EA4">
        <w:rPr>
          <w:rFonts w:cs="Times New Roman"/>
          <w:szCs w:val="24"/>
        </w:rPr>
        <w:t xml:space="preserve"> </w:t>
      </w:r>
      <w:r w:rsidRPr="00B06EA4">
        <w:rPr>
          <w:rStyle w:val="Emphasis"/>
          <w:rFonts w:cs="Times New Roman"/>
          <w:szCs w:val="24"/>
        </w:rPr>
        <w:t>International Journal of Strategic Studies</w:t>
      </w:r>
      <w:r w:rsidRPr="00B06EA4">
        <w:rPr>
          <w:rFonts w:cs="Times New Roman"/>
          <w:szCs w:val="24"/>
        </w:rPr>
        <w:t xml:space="preserve">, 1(1), pp.17–25. Available at: </w:t>
      </w:r>
      <w:hyperlink r:id="rId22" w:history="1">
        <w:r w:rsidRPr="00B06EA4">
          <w:rPr>
            <w:rStyle w:val="Hyperlink"/>
            <w:rFonts w:cs="Times New Roman"/>
            <w:szCs w:val="24"/>
          </w:rPr>
          <w:t>https://doi.org/10.51805/ijss.v1i1.311</w:t>
        </w:r>
      </w:hyperlink>
      <w:r w:rsidRPr="00B06EA4">
        <w:rPr>
          <w:rFonts w:cs="Times New Roman"/>
          <w:szCs w:val="24"/>
        </w:rPr>
        <w:t xml:space="preserve"> </w:t>
      </w:r>
    </w:p>
    <w:p w:rsidR="0021294D" w:rsidRPr="00B06EA4" w:rsidRDefault="0021294D" w:rsidP="0021294D">
      <w:pPr>
        <w:ind w:left="720" w:hanging="720"/>
        <w:rPr>
          <w:rFonts w:cs="Times New Roman"/>
          <w:szCs w:val="24"/>
        </w:rPr>
      </w:pPr>
    </w:p>
    <w:p w:rsidR="0021294D" w:rsidRPr="008E7DD8" w:rsidRDefault="0021294D" w:rsidP="0021294D">
      <w:pPr>
        <w:ind w:left="720" w:hanging="720"/>
      </w:pPr>
    </w:p>
    <w:sectPr w:rsidR="0021294D" w:rsidRPr="008E7DD8">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3CEE" w:rsidRDefault="00603CEE" w:rsidP="0021294D">
      <w:pPr>
        <w:spacing w:after="0" w:line="240" w:lineRule="auto"/>
      </w:pPr>
      <w:r>
        <w:separator/>
      </w:r>
    </w:p>
  </w:endnote>
  <w:endnote w:type="continuationSeparator" w:id="0">
    <w:p w:rsidR="00603CEE" w:rsidRDefault="00603CEE" w:rsidP="00212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7922572"/>
      <w:docPartObj>
        <w:docPartGallery w:val="Page Numbers (Bottom of Page)"/>
        <w:docPartUnique/>
      </w:docPartObj>
    </w:sdtPr>
    <w:sdtEndPr>
      <w:rPr>
        <w:noProof/>
      </w:rPr>
    </w:sdtEndPr>
    <w:sdtContent>
      <w:p w:rsidR="0021294D" w:rsidRDefault="0021294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21294D" w:rsidRDefault="002129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3CEE" w:rsidRDefault="00603CEE" w:rsidP="0021294D">
      <w:pPr>
        <w:spacing w:after="0" w:line="240" w:lineRule="auto"/>
      </w:pPr>
      <w:r>
        <w:separator/>
      </w:r>
    </w:p>
  </w:footnote>
  <w:footnote w:type="continuationSeparator" w:id="0">
    <w:p w:rsidR="00603CEE" w:rsidRDefault="00603CEE" w:rsidP="002129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A52F9"/>
    <w:multiLevelType w:val="hybridMultilevel"/>
    <w:tmpl w:val="CB2E54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912345"/>
    <w:multiLevelType w:val="hybridMultilevel"/>
    <w:tmpl w:val="A2E251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F7A"/>
    <w:rsid w:val="00001ED6"/>
    <w:rsid w:val="00023E26"/>
    <w:rsid w:val="0002435E"/>
    <w:rsid w:val="00043262"/>
    <w:rsid w:val="000475F0"/>
    <w:rsid w:val="00054493"/>
    <w:rsid w:val="000557C5"/>
    <w:rsid w:val="0006256C"/>
    <w:rsid w:val="00090BED"/>
    <w:rsid w:val="000A1618"/>
    <w:rsid w:val="000A7DFA"/>
    <w:rsid w:val="000E72E8"/>
    <w:rsid w:val="00143EC8"/>
    <w:rsid w:val="001502F0"/>
    <w:rsid w:val="00151D59"/>
    <w:rsid w:val="001A6050"/>
    <w:rsid w:val="001F5DB3"/>
    <w:rsid w:val="00204394"/>
    <w:rsid w:val="0021294D"/>
    <w:rsid w:val="00226867"/>
    <w:rsid w:val="00275829"/>
    <w:rsid w:val="00294CD9"/>
    <w:rsid w:val="002C1FFB"/>
    <w:rsid w:val="002E0628"/>
    <w:rsid w:val="002F787D"/>
    <w:rsid w:val="0032781A"/>
    <w:rsid w:val="003776C9"/>
    <w:rsid w:val="00382719"/>
    <w:rsid w:val="003A723A"/>
    <w:rsid w:val="003B3FFE"/>
    <w:rsid w:val="003D75F6"/>
    <w:rsid w:val="004155EB"/>
    <w:rsid w:val="004516B3"/>
    <w:rsid w:val="00484B9F"/>
    <w:rsid w:val="0048624D"/>
    <w:rsid w:val="004941D1"/>
    <w:rsid w:val="004D2924"/>
    <w:rsid w:val="004E36CF"/>
    <w:rsid w:val="004E6252"/>
    <w:rsid w:val="00511B2D"/>
    <w:rsid w:val="005165EB"/>
    <w:rsid w:val="00542288"/>
    <w:rsid w:val="00555F7A"/>
    <w:rsid w:val="005667AA"/>
    <w:rsid w:val="00566833"/>
    <w:rsid w:val="005708DA"/>
    <w:rsid w:val="005738CD"/>
    <w:rsid w:val="005837A0"/>
    <w:rsid w:val="005A56D5"/>
    <w:rsid w:val="005E6535"/>
    <w:rsid w:val="00603CEE"/>
    <w:rsid w:val="00610681"/>
    <w:rsid w:val="006245CF"/>
    <w:rsid w:val="006258AD"/>
    <w:rsid w:val="0065077E"/>
    <w:rsid w:val="00660EBE"/>
    <w:rsid w:val="0068120A"/>
    <w:rsid w:val="00730063"/>
    <w:rsid w:val="007362A0"/>
    <w:rsid w:val="00761658"/>
    <w:rsid w:val="007626F1"/>
    <w:rsid w:val="007631C2"/>
    <w:rsid w:val="00786AC1"/>
    <w:rsid w:val="007D7FA9"/>
    <w:rsid w:val="008939D2"/>
    <w:rsid w:val="008C7A99"/>
    <w:rsid w:val="008D3F83"/>
    <w:rsid w:val="008D3FE6"/>
    <w:rsid w:val="008D73BD"/>
    <w:rsid w:val="008E7DD8"/>
    <w:rsid w:val="008E7ED0"/>
    <w:rsid w:val="00920933"/>
    <w:rsid w:val="00925B4A"/>
    <w:rsid w:val="00937C74"/>
    <w:rsid w:val="00945333"/>
    <w:rsid w:val="00993EDF"/>
    <w:rsid w:val="00996FF2"/>
    <w:rsid w:val="009A1C27"/>
    <w:rsid w:val="009A730E"/>
    <w:rsid w:val="009B3A77"/>
    <w:rsid w:val="00A13355"/>
    <w:rsid w:val="00A23B92"/>
    <w:rsid w:val="00A319BE"/>
    <w:rsid w:val="00A654D3"/>
    <w:rsid w:val="00A67A8D"/>
    <w:rsid w:val="00A8137D"/>
    <w:rsid w:val="00A869EF"/>
    <w:rsid w:val="00AB4DB0"/>
    <w:rsid w:val="00AE2972"/>
    <w:rsid w:val="00AE592E"/>
    <w:rsid w:val="00B16373"/>
    <w:rsid w:val="00B519C6"/>
    <w:rsid w:val="00B54B87"/>
    <w:rsid w:val="00B727DC"/>
    <w:rsid w:val="00B84F3C"/>
    <w:rsid w:val="00BA620E"/>
    <w:rsid w:val="00BB443E"/>
    <w:rsid w:val="00BB5201"/>
    <w:rsid w:val="00C0464B"/>
    <w:rsid w:val="00C07387"/>
    <w:rsid w:val="00C113AA"/>
    <w:rsid w:val="00C30353"/>
    <w:rsid w:val="00C40F5C"/>
    <w:rsid w:val="00C67841"/>
    <w:rsid w:val="00C715FB"/>
    <w:rsid w:val="00CB1676"/>
    <w:rsid w:val="00CC70A1"/>
    <w:rsid w:val="00CD07A3"/>
    <w:rsid w:val="00CD569E"/>
    <w:rsid w:val="00CF2065"/>
    <w:rsid w:val="00CF41B4"/>
    <w:rsid w:val="00D33FA4"/>
    <w:rsid w:val="00D53064"/>
    <w:rsid w:val="00D74999"/>
    <w:rsid w:val="00D870F5"/>
    <w:rsid w:val="00DD36B1"/>
    <w:rsid w:val="00DD73A7"/>
    <w:rsid w:val="00DE3172"/>
    <w:rsid w:val="00E1195C"/>
    <w:rsid w:val="00E155F2"/>
    <w:rsid w:val="00E535EF"/>
    <w:rsid w:val="00E9018B"/>
    <w:rsid w:val="00E96EB4"/>
    <w:rsid w:val="00F006B3"/>
    <w:rsid w:val="00F04899"/>
    <w:rsid w:val="00F12300"/>
    <w:rsid w:val="00F16236"/>
    <w:rsid w:val="00F171CB"/>
    <w:rsid w:val="00F23D7D"/>
    <w:rsid w:val="00F31FF4"/>
    <w:rsid w:val="00F36349"/>
    <w:rsid w:val="00F45508"/>
    <w:rsid w:val="00F63869"/>
    <w:rsid w:val="00F92249"/>
    <w:rsid w:val="00F946E5"/>
    <w:rsid w:val="00FC37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D92E4"/>
  <w15:chartTrackingRefBased/>
  <w15:docId w15:val="{40E263F0-8567-4F7A-A311-FE6ABDDC9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0"/>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E0628"/>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21294D"/>
    <w:pPr>
      <w:keepNext/>
      <w:keepLines/>
      <w:spacing w:before="240" w:after="240"/>
      <w:jc w:val="center"/>
      <w:outlineLvl w:val="0"/>
    </w:pPr>
    <w:rPr>
      <w:rFonts w:eastAsiaTheme="majorEastAsia" w:cstheme="majorBidi"/>
      <w:b/>
      <w:i/>
      <w:szCs w:val="32"/>
      <w:lang w:val="en-US"/>
    </w:rPr>
  </w:style>
  <w:style w:type="paragraph" w:styleId="Heading2">
    <w:name w:val="heading 2"/>
    <w:basedOn w:val="Normal"/>
    <w:next w:val="Normal"/>
    <w:link w:val="Heading2Char"/>
    <w:autoRedefine/>
    <w:uiPriority w:val="9"/>
    <w:unhideWhenUsed/>
    <w:qFormat/>
    <w:rsid w:val="0021294D"/>
    <w:pPr>
      <w:keepNext/>
      <w:keepLines/>
      <w:spacing w:before="40" w:after="240"/>
      <w:outlineLvl w:val="1"/>
    </w:pPr>
    <w:rPr>
      <w:rFonts w:eastAsiaTheme="majorEastAsia" w:cstheme="majorBidi"/>
      <w:b/>
      <w:szCs w:val="26"/>
      <w:lang w:val="en-US"/>
    </w:rPr>
  </w:style>
  <w:style w:type="paragraph" w:styleId="Heading3">
    <w:name w:val="heading 3"/>
    <w:basedOn w:val="Normal"/>
    <w:next w:val="Normal"/>
    <w:link w:val="Heading3Char"/>
    <w:autoRedefine/>
    <w:uiPriority w:val="9"/>
    <w:unhideWhenUsed/>
    <w:qFormat/>
    <w:rsid w:val="00786AC1"/>
    <w:pPr>
      <w:keepNext/>
      <w:keepLines/>
      <w:spacing w:before="40" w:after="0" w:line="276" w:lineRule="auto"/>
      <w:outlineLvl w:val="2"/>
    </w:pPr>
    <w:rPr>
      <w:rFonts w:eastAsiaTheme="majorEastAsia" w:cstheme="majorBidi"/>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294D"/>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21294D"/>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786AC1"/>
    <w:rPr>
      <w:rFonts w:ascii="Times New Roman" w:eastAsiaTheme="majorEastAsia" w:hAnsi="Times New Roman" w:cstheme="majorBidi"/>
      <w:sz w:val="24"/>
      <w:szCs w:val="24"/>
    </w:rPr>
  </w:style>
  <w:style w:type="paragraph" w:customStyle="1" w:styleId="Compact">
    <w:name w:val="Compact"/>
    <w:basedOn w:val="BodyText"/>
    <w:qFormat/>
    <w:rsid w:val="00555F7A"/>
    <w:pPr>
      <w:spacing w:before="36" w:after="36" w:line="240" w:lineRule="auto"/>
      <w:jc w:val="left"/>
    </w:pPr>
    <w:rPr>
      <w:rFonts w:asciiTheme="minorHAnsi" w:hAnsiTheme="minorHAnsi"/>
      <w:szCs w:val="24"/>
      <w:lang w:val="en-US"/>
    </w:rPr>
  </w:style>
  <w:style w:type="table" w:styleId="PlainTable2">
    <w:name w:val="Plain Table 2"/>
    <w:basedOn w:val="TableNormal"/>
    <w:rsid w:val="00555F7A"/>
    <w:pPr>
      <w:spacing w:after="0" w:line="240" w:lineRule="auto"/>
    </w:pPr>
    <w:rPr>
      <w:sz w:val="24"/>
      <w:szCs w:val="24"/>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BodyText">
    <w:name w:val="Body Text"/>
    <w:basedOn w:val="Normal"/>
    <w:link w:val="BodyTextChar"/>
    <w:uiPriority w:val="99"/>
    <w:semiHidden/>
    <w:unhideWhenUsed/>
    <w:rsid w:val="00555F7A"/>
    <w:pPr>
      <w:spacing w:after="120"/>
    </w:pPr>
  </w:style>
  <w:style w:type="character" w:customStyle="1" w:styleId="BodyTextChar">
    <w:name w:val="Body Text Char"/>
    <w:basedOn w:val="DefaultParagraphFont"/>
    <w:link w:val="BodyText"/>
    <w:uiPriority w:val="99"/>
    <w:semiHidden/>
    <w:rsid w:val="00555F7A"/>
    <w:rPr>
      <w:rFonts w:ascii="Times New Roman" w:hAnsi="Times New Roman"/>
      <w:sz w:val="24"/>
      <w:lang w:val="en-GB"/>
    </w:rPr>
  </w:style>
  <w:style w:type="paragraph" w:styleId="ListParagraph">
    <w:name w:val="List Paragraph"/>
    <w:basedOn w:val="Normal"/>
    <w:uiPriority w:val="34"/>
    <w:qFormat/>
    <w:rsid w:val="00730063"/>
    <w:pPr>
      <w:ind w:left="720"/>
      <w:contextualSpacing/>
    </w:pPr>
  </w:style>
  <w:style w:type="character" w:styleId="CommentReference">
    <w:name w:val="annotation reference"/>
    <w:basedOn w:val="DefaultParagraphFont"/>
    <w:uiPriority w:val="99"/>
    <w:semiHidden/>
    <w:unhideWhenUsed/>
    <w:rsid w:val="00730063"/>
    <w:rPr>
      <w:sz w:val="16"/>
      <w:szCs w:val="16"/>
    </w:rPr>
  </w:style>
  <w:style w:type="paragraph" w:styleId="CommentText">
    <w:name w:val="annotation text"/>
    <w:basedOn w:val="Normal"/>
    <w:link w:val="CommentTextChar"/>
    <w:uiPriority w:val="99"/>
    <w:semiHidden/>
    <w:unhideWhenUsed/>
    <w:rsid w:val="00730063"/>
    <w:pPr>
      <w:spacing w:line="240" w:lineRule="auto"/>
    </w:pPr>
    <w:rPr>
      <w:sz w:val="20"/>
      <w:szCs w:val="20"/>
    </w:rPr>
  </w:style>
  <w:style w:type="character" w:customStyle="1" w:styleId="CommentTextChar">
    <w:name w:val="Comment Text Char"/>
    <w:basedOn w:val="DefaultParagraphFont"/>
    <w:link w:val="CommentText"/>
    <w:uiPriority w:val="99"/>
    <w:semiHidden/>
    <w:rsid w:val="00730063"/>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730063"/>
    <w:rPr>
      <w:b/>
      <w:bCs/>
    </w:rPr>
  </w:style>
  <w:style w:type="character" w:customStyle="1" w:styleId="CommentSubjectChar">
    <w:name w:val="Comment Subject Char"/>
    <w:basedOn w:val="CommentTextChar"/>
    <w:link w:val="CommentSubject"/>
    <w:uiPriority w:val="99"/>
    <w:semiHidden/>
    <w:rsid w:val="00730063"/>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7300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0063"/>
    <w:rPr>
      <w:rFonts w:ascii="Segoe UI" w:hAnsi="Segoe UI" w:cs="Segoe UI"/>
      <w:sz w:val="18"/>
      <w:szCs w:val="18"/>
      <w:lang w:val="en-GB"/>
    </w:rPr>
  </w:style>
  <w:style w:type="character" w:styleId="Strong">
    <w:name w:val="Strong"/>
    <w:basedOn w:val="DefaultParagraphFont"/>
    <w:uiPriority w:val="22"/>
    <w:qFormat/>
    <w:rsid w:val="00BB5201"/>
    <w:rPr>
      <w:b/>
      <w:bCs/>
    </w:rPr>
  </w:style>
  <w:style w:type="paragraph" w:styleId="NormalWeb">
    <w:name w:val="Normal (Web)"/>
    <w:basedOn w:val="Normal"/>
    <w:uiPriority w:val="99"/>
    <w:semiHidden/>
    <w:unhideWhenUsed/>
    <w:rsid w:val="0021294D"/>
    <w:pPr>
      <w:spacing w:before="100" w:beforeAutospacing="1" w:after="100" w:afterAutospacing="1" w:line="240" w:lineRule="auto"/>
      <w:jc w:val="left"/>
    </w:pPr>
    <w:rPr>
      <w:rFonts w:eastAsiaTheme="minorEastAsia" w:cs="Times New Roman"/>
      <w:szCs w:val="24"/>
      <w:lang w:eastAsia="en-GB"/>
    </w:rPr>
  </w:style>
  <w:style w:type="character" w:styleId="Emphasis">
    <w:name w:val="Emphasis"/>
    <w:basedOn w:val="DefaultParagraphFont"/>
    <w:uiPriority w:val="20"/>
    <w:qFormat/>
    <w:rsid w:val="0021294D"/>
    <w:rPr>
      <w:i/>
      <w:iCs/>
    </w:rPr>
  </w:style>
  <w:style w:type="character" w:styleId="Hyperlink">
    <w:name w:val="Hyperlink"/>
    <w:basedOn w:val="DefaultParagraphFont"/>
    <w:uiPriority w:val="99"/>
    <w:unhideWhenUsed/>
    <w:rsid w:val="0021294D"/>
    <w:rPr>
      <w:color w:val="0563C1" w:themeColor="hyperlink"/>
      <w:u w:val="single"/>
    </w:rPr>
  </w:style>
  <w:style w:type="paragraph" w:styleId="TOCHeading">
    <w:name w:val="TOC Heading"/>
    <w:basedOn w:val="Heading1"/>
    <w:next w:val="Normal"/>
    <w:uiPriority w:val="39"/>
    <w:unhideWhenUsed/>
    <w:qFormat/>
    <w:rsid w:val="0021294D"/>
    <w:pPr>
      <w:spacing w:after="0" w:line="259" w:lineRule="auto"/>
      <w:jc w:val="left"/>
      <w:outlineLvl w:val="9"/>
    </w:pPr>
    <w:rPr>
      <w:rFonts w:asciiTheme="majorHAnsi" w:hAnsiTheme="majorHAnsi"/>
      <w:b w:val="0"/>
      <w:i w:val="0"/>
      <w:color w:val="2F5496" w:themeColor="accent1" w:themeShade="BF"/>
      <w:sz w:val="32"/>
    </w:rPr>
  </w:style>
  <w:style w:type="paragraph" w:styleId="TOC1">
    <w:name w:val="toc 1"/>
    <w:basedOn w:val="Normal"/>
    <w:next w:val="Normal"/>
    <w:autoRedefine/>
    <w:uiPriority w:val="39"/>
    <w:unhideWhenUsed/>
    <w:rsid w:val="0021294D"/>
    <w:pPr>
      <w:spacing w:after="100"/>
    </w:pPr>
  </w:style>
  <w:style w:type="paragraph" w:styleId="TOC2">
    <w:name w:val="toc 2"/>
    <w:basedOn w:val="Normal"/>
    <w:next w:val="Normal"/>
    <w:autoRedefine/>
    <w:uiPriority w:val="39"/>
    <w:unhideWhenUsed/>
    <w:rsid w:val="0021294D"/>
    <w:pPr>
      <w:spacing w:after="100"/>
      <w:ind w:left="240"/>
    </w:pPr>
  </w:style>
  <w:style w:type="paragraph" w:styleId="Header">
    <w:name w:val="header"/>
    <w:basedOn w:val="Normal"/>
    <w:link w:val="HeaderChar"/>
    <w:uiPriority w:val="99"/>
    <w:unhideWhenUsed/>
    <w:rsid w:val="002129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294D"/>
    <w:rPr>
      <w:rFonts w:ascii="Times New Roman" w:hAnsi="Times New Roman"/>
      <w:sz w:val="24"/>
      <w:lang w:val="en-GB"/>
    </w:rPr>
  </w:style>
  <w:style w:type="paragraph" w:styleId="Footer">
    <w:name w:val="footer"/>
    <w:basedOn w:val="Normal"/>
    <w:link w:val="FooterChar"/>
    <w:uiPriority w:val="99"/>
    <w:unhideWhenUsed/>
    <w:rsid w:val="002129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294D"/>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x.doi.org/10.47772/IJRISS.2024.8110147" TargetMode="External"/><Relationship Id="rId13" Type="http://schemas.openxmlformats.org/officeDocument/2006/relationships/hyperlink" Target="https://hbr.org/2017/07/the-business-of-artificial-intelligence" TargetMode="External"/><Relationship Id="rId18" Type="http://schemas.openxmlformats.org/officeDocument/2006/relationships/hyperlink" Target="https://dx.doi.org/10.2139/ssrn.4375268" TargetMode="External"/><Relationship Id="rId3" Type="http://schemas.openxmlformats.org/officeDocument/2006/relationships/styles" Target="styles.xml"/><Relationship Id="rId21" Type="http://schemas.openxmlformats.org/officeDocument/2006/relationships/hyperlink" Target="https://doi.org/10.3390/systems13080683" TargetMode="External"/><Relationship Id="rId7" Type="http://schemas.openxmlformats.org/officeDocument/2006/relationships/endnotes" Target="endnotes.xml"/><Relationship Id="rId12" Type="http://schemas.openxmlformats.org/officeDocument/2006/relationships/hyperlink" Target="https://doi.org/10.1177/014920639101700108" TargetMode="External"/><Relationship Id="rId17" Type="http://schemas.openxmlformats.org/officeDocument/2006/relationships/hyperlink" Target="https://doi.org/10.1016/j.ijinfomgt.2019.08.002"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07/s11301-023-00327-7" TargetMode="External"/><Relationship Id="rId20" Type="http://schemas.openxmlformats.org/officeDocument/2006/relationships/hyperlink" Target="https://librarysearch.uwtsd.ac.uk/permalink/44WHELF_UWTSD/1pbrh66/alma9910031306020242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6418/j-psh.v15i1.71528"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2307/249008" TargetMode="External"/><Relationship Id="rId23" Type="http://schemas.openxmlformats.org/officeDocument/2006/relationships/footer" Target="footer1.xml"/><Relationship Id="rId10" Type="http://schemas.openxmlformats.org/officeDocument/2006/relationships/hyperlink" Target="https://doi.org/10.1016/j.jbusres.2019.11.017" TargetMode="External"/><Relationship Id="rId19" Type="http://schemas.openxmlformats.org/officeDocument/2006/relationships/hyperlink" Target="https://doi.org/10.1007/s00146-024-02136-2" TargetMode="External"/><Relationship Id="rId4" Type="http://schemas.openxmlformats.org/officeDocument/2006/relationships/settings" Target="settings.xml"/><Relationship Id="rId9" Type="http://schemas.openxmlformats.org/officeDocument/2006/relationships/hyperlink" Target="https://doi.org/10.3390/su16051864" TargetMode="External"/><Relationship Id="rId14" Type="http://schemas.openxmlformats.org/officeDocument/2006/relationships/hyperlink" Target="https://doi.org/10.5089/9798400262548.006" TargetMode="External"/><Relationship Id="rId22" Type="http://schemas.openxmlformats.org/officeDocument/2006/relationships/hyperlink" Target="https://doi.org/10.51805/ijss.v1i1.3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CF88B-DA86-49EC-905B-FDEFF4FD9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12</Pages>
  <Words>2631</Words>
  <Characters>16976</Characters>
  <Application>Microsoft Office Word</Application>
  <DocSecurity>0</DocSecurity>
  <Lines>265</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4</cp:revision>
  <dcterms:created xsi:type="dcterms:W3CDTF">2026-03-30T09:43:00Z</dcterms:created>
  <dcterms:modified xsi:type="dcterms:W3CDTF">2026-03-30T11:41:00Z</dcterms:modified>
</cp:coreProperties>
</file>