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CD6AD" w14:textId="77777777" w:rsidR="003C3B34" w:rsidRDefault="003C3B34"/>
    <w:p w14:paraId="599967E1" w14:textId="77777777" w:rsidR="003C3B34" w:rsidRDefault="003C3B34"/>
    <w:p w14:paraId="349D566C" w14:textId="41F470D5" w:rsidR="007014DD" w:rsidRPr="003C3B34" w:rsidRDefault="003C3B34">
      <w:pPr>
        <w:rPr>
          <w:rFonts w:ascii="Aptos" w:hAnsi="Aptos"/>
        </w:rPr>
      </w:pPr>
      <w:r w:rsidRPr="000F2746">
        <w:rPr>
          <w:noProof/>
          <w:sz w:val="64"/>
          <w:szCs w:val="64"/>
          <w:lang w:eastAsia="en-GB"/>
        </w:rPr>
        <w:drawing>
          <wp:anchor distT="0" distB="0" distL="114300" distR="114300" simplePos="0" relativeHeight="251659264" behindDoc="1" locked="0" layoutInCell="1" allowOverlap="1" wp14:anchorId="331F75AD" wp14:editId="5A52D8DF">
            <wp:simplePos x="0" y="0"/>
            <wp:positionH relativeFrom="margin">
              <wp:align>right</wp:align>
            </wp:positionH>
            <wp:positionV relativeFrom="margin">
              <wp:posOffset>-156699</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74AFC9" w14:textId="4503B8F4" w:rsidR="003C3B34" w:rsidRPr="003C3B34" w:rsidRDefault="003C3B34" w:rsidP="003C3B34">
      <w:pPr>
        <w:pBdr>
          <w:bottom w:val="single" w:sz="12" w:space="1" w:color="auto"/>
        </w:pBdr>
        <w:jc w:val="center"/>
        <w:rPr>
          <w:rFonts w:ascii="Aptos" w:hAnsi="Aptos" w:cs="Arial"/>
          <w:b/>
          <w:bCs/>
          <w:sz w:val="48"/>
          <w:szCs w:val="48"/>
        </w:rPr>
      </w:pPr>
      <w:r w:rsidRPr="003C3B34">
        <w:rPr>
          <w:rFonts w:ascii="Aptos" w:hAnsi="Aptos"/>
          <w:b/>
          <w:bCs/>
          <w:sz w:val="48"/>
          <w:szCs w:val="48"/>
        </w:rPr>
        <w:t>An Investigation into the question:</w:t>
      </w:r>
      <w:r w:rsidRPr="003C3B34">
        <w:rPr>
          <w:rFonts w:ascii="Aptos" w:hAnsi="Aptos"/>
          <w:sz w:val="48"/>
          <w:szCs w:val="48"/>
        </w:rPr>
        <w:t xml:space="preserve"> </w:t>
      </w:r>
      <w:r w:rsidRPr="003C3B34">
        <w:rPr>
          <w:rFonts w:ascii="Aptos" w:hAnsi="Aptos" w:cs="Arial"/>
          <w:b/>
          <w:bCs/>
          <w:sz w:val="48"/>
          <w:szCs w:val="48"/>
        </w:rPr>
        <w:t>Do women in the Cardiff</w:t>
      </w:r>
      <w:r w:rsidR="00B5306E">
        <w:rPr>
          <w:rFonts w:ascii="Aptos" w:hAnsi="Aptos" w:cs="Arial"/>
          <w:b/>
          <w:bCs/>
          <w:sz w:val="48"/>
          <w:szCs w:val="48"/>
        </w:rPr>
        <w:t xml:space="preserve"> East </w:t>
      </w:r>
      <w:r w:rsidRPr="003C3B34">
        <w:rPr>
          <w:rFonts w:ascii="Aptos" w:hAnsi="Aptos" w:cs="Arial"/>
          <w:b/>
          <w:bCs/>
          <w:sz w:val="48"/>
          <w:szCs w:val="48"/>
        </w:rPr>
        <w:t xml:space="preserve">Response </w:t>
      </w:r>
      <w:r w:rsidR="00B5306E">
        <w:rPr>
          <w:rFonts w:ascii="Aptos" w:hAnsi="Aptos" w:cs="Arial"/>
          <w:b/>
          <w:bCs/>
          <w:sz w:val="48"/>
          <w:szCs w:val="48"/>
        </w:rPr>
        <w:t xml:space="preserve">Police </w:t>
      </w:r>
      <w:r w:rsidRPr="003C3B34">
        <w:rPr>
          <w:rFonts w:ascii="Aptos" w:hAnsi="Aptos" w:cs="Arial"/>
          <w:b/>
          <w:bCs/>
          <w:sz w:val="48"/>
          <w:szCs w:val="48"/>
        </w:rPr>
        <w:t>work force feel that they are discriminated against and treated differently compared to male response officers?</w:t>
      </w:r>
    </w:p>
    <w:p w14:paraId="01BE3444" w14:textId="1252FFBE" w:rsidR="003C3B34" w:rsidRDefault="003C3B34" w:rsidP="003C3B34">
      <w:pPr>
        <w:jc w:val="center"/>
        <w:rPr>
          <w:rFonts w:cs="Arial"/>
          <w:b/>
          <w:bCs/>
          <w:sz w:val="48"/>
          <w:szCs w:val="48"/>
        </w:rPr>
      </w:pPr>
    </w:p>
    <w:p w14:paraId="7FB6D6EB" w14:textId="6B2BA3B6" w:rsidR="003C3B34" w:rsidRPr="003C3B34" w:rsidRDefault="003C3B34" w:rsidP="003C3B34">
      <w:pPr>
        <w:jc w:val="center"/>
        <w:rPr>
          <w:rFonts w:ascii="Aptos" w:hAnsi="Aptos" w:cs="Arial"/>
          <w:b/>
          <w:bCs/>
          <w:sz w:val="32"/>
          <w:szCs w:val="32"/>
        </w:rPr>
      </w:pPr>
      <w:r w:rsidRPr="003C3B34">
        <w:rPr>
          <w:rFonts w:ascii="Aptos" w:hAnsi="Aptos" w:cs="Arial"/>
          <w:b/>
          <w:bCs/>
          <w:sz w:val="32"/>
          <w:szCs w:val="32"/>
        </w:rPr>
        <w:t>Hollie-Jane Flannigan 2222265</w:t>
      </w:r>
    </w:p>
    <w:p w14:paraId="2CF1C9CC" w14:textId="313B93E3" w:rsidR="003C3B34" w:rsidRPr="003C3B34" w:rsidRDefault="003C3B34" w:rsidP="003C3B34">
      <w:pPr>
        <w:jc w:val="center"/>
        <w:rPr>
          <w:rFonts w:ascii="Aptos" w:hAnsi="Aptos" w:cs="Arial"/>
          <w:b/>
          <w:bCs/>
          <w:sz w:val="32"/>
          <w:szCs w:val="32"/>
        </w:rPr>
      </w:pPr>
      <w:r w:rsidRPr="003C3B34">
        <w:rPr>
          <w:rFonts w:ascii="Aptos" w:hAnsi="Aptos" w:cs="Arial"/>
          <w:b/>
          <w:bCs/>
          <w:sz w:val="32"/>
          <w:szCs w:val="32"/>
        </w:rPr>
        <w:t>BSc (Hons) Policing and Criminology</w:t>
      </w:r>
    </w:p>
    <w:p w14:paraId="388320B5" w14:textId="74354B09" w:rsidR="003C3B34" w:rsidRPr="003C3B34" w:rsidRDefault="003C3B34" w:rsidP="00746570">
      <w:pPr>
        <w:rPr>
          <w:rFonts w:ascii="Aptos" w:hAnsi="Aptos" w:cs="Arial"/>
          <w:b/>
          <w:bCs/>
          <w:sz w:val="32"/>
          <w:szCs w:val="32"/>
        </w:rPr>
      </w:pPr>
    </w:p>
    <w:p w14:paraId="40FBCC06" w14:textId="77777777" w:rsidR="003C3B34" w:rsidRDefault="003C3B34" w:rsidP="003C3B34">
      <w:pPr>
        <w:jc w:val="center"/>
        <w:rPr>
          <w:rFonts w:cs="Arial"/>
          <w:b/>
          <w:bCs/>
          <w:sz w:val="32"/>
          <w:szCs w:val="32"/>
        </w:rPr>
      </w:pPr>
    </w:p>
    <w:p w14:paraId="2774F03A" w14:textId="77777777" w:rsidR="00EB450A" w:rsidRDefault="00EB450A">
      <w:pPr>
        <w:rPr>
          <w:rFonts w:cs="Arial"/>
          <w:b/>
          <w:bCs/>
          <w:sz w:val="32"/>
          <w:szCs w:val="32"/>
        </w:rPr>
      </w:pPr>
    </w:p>
    <w:p w14:paraId="67E75C17" w14:textId="77777777" w:rsidR="003C3B34" w:rsidRDefault="003C3B34">
      <w:pPr>
        <w:rPr>
          <w:rFonts w:cs="Arial"/>
          <w:b/>
          <w:bCs/>
          <w:sz w:val="32"/>
          <w:szCs w:val="32"/>
        </w:rPr>
      </w:pPr>
    </w:p>
    <w:p w14:paraId="655C2AFF" w14:textId="77777777" w:rsidR="003C3B34" w:rsidRDefault="003C3B34">
      <w:pPr>
        <w:rPr>
          <w:rFonts w:cs="Arial"/>
          <w:b/>
          <w:bCs/>
          <w:sz w:val="32"/>
          <w:szCs w:val="32"/>
        </w:rPr>
      </w:pPr>
    </w:p>
    <w:p w14:paraId="079BC1CC" w14:textId="77777777" w:rsidR="003C3B34" w:rsidRDefault="003C3B34">
      <w:pPr>
        <w:rPr>
          <w:rFonts w:cs="Arial"/>
          <w:b/>
          <w:bCs/>
          <w:sz w:val="32"/>
          <w:szCs w:val="32"/>
        </w:rPr>
      </w:pPr>
    </w:p>
    <w:p w14:paraId="5CCF7B6E" w14:textId="77777777" w:rsidR="003C3B34" w:rsidRDefault="003C3B34">
      <w:pPr>
        <w:rPr>
          <w:rFonts w:cs="Arial"/>
          <w:b/>
          <w:bCs/>
          <w:sz w:val="32"/>
          <w:szCs w:val="32"/>
        </w:rPr>
      </w:pPr>
    </w:p>
    <w:p w14:paraId="76F7E70A" w14:textId="65CF0BC2" w:rsidR="00BB4200" w:rsidRDefault="00BB4200"/>
    <w:p w14:paraId="0121ACE7" w14:textId="77777777" w:rsidR="003E6CEA" w:rsidRPr="006162B1" w:rsidRDefault="003E6CEA" w:rsidP="003E6CEA">
      <w:pPr>
        <w:rPr>
          <w:rFonts w:ascii="Aptos" w:hAnsi="Aptos"/>
          <w:b/>
          <w:bCs/>
          <w:sz w:val="28"/>
          <w:szCs w:val="28"/>
          <w:u w:val="single"/>
        </w:rPr>
      </w:pPr>
      <w:r w:rsidRPr="006162B1">
        <w:rPr>
          <w:rFonts w:ascii="Aptos" w:hAnsi="Aptos"/>
          <w:b/>
          <w:bCs/>
          <w:sz w:val="28"/>
          <w:szCs w:val="28"/>
          <w:u w:val="single"/>
        </w:rPr>
        <w:t xml:space="preserve">Declaration </w:t>
      </w:r>
    </w:p>
    <w:p w14:paraId="03F2DB56" w14:textId="77777777" w:rsidR="003E6CEA" w:rsidRPr="006162B1" w:rsidRDefault="003E6CEA" w:rsidP="003E6CEA">
      <w:pPr>
        <w:spacing w:after="0"/>
        <w:rPr>
          <w:rFonts w:ascii="Aptos" w:hAnsi="Aptos"/>
          <w:sz w:val="24"/>
          <w:szCs w:val="24"/>
        </w:rPr>
      </w:pPr>
      <w:r w:rsidRPr="006162B1">
        <w:rPr>
          <w:rFonts w:ascii="Aptos" w:hAnsi="Aptos"/>
          <w:sz w:val="24"/>
          <w:szCs w:val="24"/>
        </w:rPr>
        <w:t>This work has not previously been accepted in substance for any degree and is not being concurrently submitted in candidature for any degree.</w:t>
      </w:r>
    </w:p>
    <w:p w14:paraId="16D51550" w14:textId="48A2221F" w:rsidR="003E6CEA" w:rsidRPr="006162B1" w:rsidRDefault="003E6CEA" w:rsidP="003E6CEA">
      <w:pPr>
        <w:spacing w:after="0"/>
        <w:rPr>
          <w:rFonts w:ascii="Aptos" w:hAnsi="Aptos"/>
          <w:sz w:val="24"/>
          <w:szCs w:val="24"/>
        </w:rPr>
      </w:pPr>
      <w:r w:rsidRPr="006162B1">
        <w:rPr>
          <w:rFonts w:ascii="Aptos" w:hAnsi="Aptos"/>
          <w:sz w:val="24"/>
          <w:szCs w:val="24"/>
        </w:rPr>
        <w:t xml:space="preserve">Signed: </w:t>
      </w:r>
      <w:proofErr w:type="spellStart"/>
      <w:proofErr w:type="gramStart"/>
      <w:r w:rsidR="003C3B34" w:rsidRPr="006162B1">
        <w:rPr>
          <w:rFonts w:ascii="Aptos" w:hAnsi="Aptos"/>
          <w:sz w:val="24"/>
          <w:szCs w:val="24"/>
        </w:rPr>
        <w:t>H.Flannigan</w:t>
      </w:r>
      <w:proofErr w:type="spellEnd"/>
      <w:proofErr w:type="gramEnd"/>
      <w:r w:rsidR="003C3B34" w:rsidRPr="006162B1">
        <w:rPr>
          <w:rFonts w:ascii="Aptos" w:hAnsi="Aptos"/>
          <w:sz w:val="24"/>
          <w:szCs w:val="24"/>
        </w:rPr>
        <w:tab/>
      </w:r>
    </w:p>
    <w:p w14:paraId="079F5D57" w14:textId="1346A992" w:rsidR="003E6CEA" w:rsidRPr="006162B1" w:rsidRDefault="003E6CEA" w:rsidP="003E6CEA">
      <w:pPr>
        <w:spacing w:after="0"/>
        <w:rPr>
          <w:rFonts w:ascii="Aptos" w:hAnsi="Aptos"/>
          <w:sz w:val="24"/>
          <w:szCs w:val="24"/>
        </w:rPr>
      </w:pPr>
      <w:r w:rsidRPr="006162B1">
        <w:rPr>
          <w:rFonts w:ascii="Aptos" w:hAnsi="Aptos"/>
          <w:sz w:val="24"/>
          <w:szCs w:val="24"/>
        </w:rPr>
        <w:t xml:space="preserve">Date: </w:t>
      </w:r>
      <w:r w:rsidR="003C3B34" w:rsidRPr="006162B1">
        <w:rPr>
          <w:rFonts w:ascii="Aptos" w:hAnsi="Aptos"/>
          <w:sz w:val="24"/>
          <w:szCs w:val="24"/>
        </w:rPr>
        <w:t>29/06/2025</w:t>
      </w:r>
    </w:p>
    <w:p w14:paraId="7689B103" w14:textId="77777777" w:rsidR="003E6CEA" w:rsidRPr="006162B1" w:rsidRDefault="003E6CEA" w:rsidP="003E6CEA">
      <w:pPr>
        <w:rPr>
          <w:rFonts w:ascii="Aptos" w:hAnsi="Aptos"/>
          <w:sz w:val="24"/>
          <w:szCs w:val="24"/>
        </w:rPr>
      </w:pPr>
    </w:p>
    <w:p w14:paraId="4A826161" w14:textId="7202F54E" w:rsidR="003E6CEA" w:rsidRPr="006162B1" w:rsidRDefault="003E6CEA" w:rsidP="003E6CEA">
      <w:pPr>
        <w:spacing w:after="0"/>
        <w:rPr>
          <w:rFonts w:ascii="Aptos" w:hAnsi="Aptos"/>
          <w:sz w:val="24"/>
          <w:szCs w:val="24"/>
        </w:rPr>
      </w:pPr>
      <w:r w:rsidRPr="006162B1">
        <w:rPr>
          <w:rFonts w:ascii="Aptos" w:hAnsi="Aptos"/>
          <w:sz w:val="24"/>
          <w:szCs w:val="24"/>
        </w:rPr>
        <w:t xml:space="preserve">STATEMENT 1 </w:t>
      </w:r>
    </w:p>
    <w:p w14:paraId="06DE9CD7" w14:textId="77777777" w:rsidR="003E6CEA" w:rsidRPr="006162B1" w:rsidRDefault="003E6CEA" w:rsidP="003E6CEA">
      <w:pPr>
        <w:spacing w:after="0"/>
        <w:rPr>
          <w:rFonts w:ascii="Aptos" w:hAnsi="Aptos"/>
          <w:sz w:val="24"/>
          <w:szCs w:val="24"/>
        </w:rPr>
      </w:pPr>
      <w:r w:rsidRPr="006162B1">
        <w:rPr>
          <w:rFonts w:ascii="Aptos" w:hAnsi="Aptos"/>
          <w:sz w:val="24"/>
          <w:szCs w:val="24"/>
        </w:rPr>
        <w:t>This dissertation is being submitted in partial fulfilment of the requirements for the degree of BA.</w:t>
      </w:r>
    </w:p>
    <w:p w14:paraId="25339E8D" w14:textId="654EC7B9" w:rsidR="003E6CEA" w:rsidRPr="006162B1" w:rsidRDefault="003E6CEA" w:rsidP="003E6CEA">
      <w:pPr>
        <w:spacing w:after="0"/>
        <w:rPr>
          <w:rFonts w:ascii="Aptos" w:hAnsi="Aptos"/>
          <w:sz w:val="24"/>
          <w:szCs w:val="24"/>
        </w:rPr>
      </w:pPr>
      <w:r w:rsidRPr="006162B1">
        <w:rPr>
          <w:rFonts w:ascii="Aptos" w:hAnsi="Aptos"/>
          <w:sz w:val="24"/>
          <w:szCs w:val="24"/>
        </w:rPr>
        <w:t>Signed:</w:t>
      </w:r>
      <w:r w:rsidR="003C3B34" w:rsidRPr="006162B1">
        <w:rPr>
          <w:rFonts w:ascii="Aptos" w:hAnsi="Aptos"/>
          <w:sz w:val="24"/>
          <w:szCs w:val="24"/>
        </w:rPr>
        <w:t xml:space="preserve"> </w:t>
      </w:r>
      <w:proofErr w:type="spellStart"/>
      <w:proofErr w:type="gramStart"/>
      <w:r w:rsidR="003C3B34" w:rsidRPr="006162B1">
        <w:rPr>
          <w:rFonts w:ascii="Aptos" w:hAnsi="Aptos"/>
          <w:sz w:val="24"/>
          <w:szCs w:val="24"/>
        </w:rPr>
        <w:t>H.Flannigan</w:t>
      </w:r>
      <w:proofErr w:type="spellEnd"/>
      <w:proofErr w:type="gramEnd"/>
    </w:p>
    <w:p w14:paraId="485654C6" w14:textId="47CA3603" w:rsidR="003E6CEA" w:rsidRPr="006162B1" w:rsidRDefault="003E6CEA" w:rsidP="003E6CEA">
      <w:pPr>
        <w:rPr>
          <w:rFonts w:ascii="Aptos" w:hAnsi="Aptos"/>
          <w:sz w:val="24"/>
          <w:szCs w:val="24"/>
        </w:rPr>
      </w:pPr>
      <w:r w:rsidRPr="006162B1">
        <w:rPr>
          <w:rFonts w:ascii="Aptos" w:hAnsi="Aptos"/>
          <w:sz w:val="24"/>
          <w:szCs w:val="24"/>
        </w:rPr>
        <w:t xml:space="preserve">Date: </w:t>
      </w:r>
      <w:r w:rsidR="003C3B34" w:rsidRPr="006162B1">
        <w:rPr>
          <w:rFonts w:ascii="Aptos" w:hAnsi="Aptos"/>
          <w:sz w:val="24"/>
          <w:szCs w:val="24"/>
        </w:rPr>
        <w:t>29/06/2025</w:t>
      </w:r>
    </w:p>
    <w:p w14:paraId="32FF09B2" w14:textId="77777777" w:rsidR="003E6CEA" w:rsidRPr="006162B1" w:rsidRDefault="003E6CEA" w:rsidP="003E6CEA">
      <w:pPr>
        <w:rPr>
          <w:rFonts w:ascii="Aptos" w:hAnsi="Aptos"/>
          <w:sz w:val="24"/>
          <w:szCs w:val="24"/>
        </w:rPr>
      </w:pPr>
    </w:p>
    <w:p w14:paraId="7D23BC5D" w14:textId="77777777" w:rsidR="003E6CEA" w:rsidRPr="006162B1" w:rsidRDefault="003E6CEA" w:rsidP="003E6CEA">
      <w:pPr>
        <w:spacing w:after="0"/>
        <w:rPr>
          <w:rFonts w:ascii="Aptos" w:hAnsi="Aptos"/>
          <w:sz w:val="24"/>
          <w:szCs w:val="24"/>
        </w:rPr>
      </w:pPr>
      <w:r w:rsidRPr="006162B1">
        <w:rPr>
          <w:rFonts w:ascii="Aptos" w:hAnsi="Aptos"/>
          <w:sz w:val="24"/>
          <w:szCs w:val="24"/>
        </w:rPr>
        <w:t>STATEMENT 2</w:t>
      </w:r>
    </w:p>
    <w:p w14:paraId="5EFE3FA8" w14:textId="77777777" w:rsidR="003E6CEA" w:rsidRPr="006162B1" w:rsidRDefault="003E6CEA" w:rsidP="003E6CEA">
      <w:pPr>
        <w:spacing w:after="0"/>
        <w:rPr>
          <w:rFonts w:ascii="Aptos" w:hAnsi="Aptos"/>
          <w:sz w:val="24"/>
          <w:szCs w:val="24"/>
        </w:rPr>
      </w:pPr>
      <w:r w:rsidRPr="006162B1">
        <w:rPr>
          <w:rFonts w:ascii="Aptos" w:hAnsi="Aptos"/>
          <w:sz w:val="24"/>
          <w:szCs w:val="24"/>
        </w:rPr>
        <w:t>This dissertation is the result of my own independent work/investigation, except where otherwise stated.</w:t>
      </w:r>
    </w:p>
    <w:p w14:paraId="5ADD043E" w14:textId="77777777" w:rsidR="003E6CEA" w:rsidRPr="006162B1" w:rsidRDefault="003E6CEA" w:rsidP="003E6CEA">
      <w:pPr>
        <w:spacing w:after="0"/>
        <w:rPr>
          <w:rFonts w:ascii="Aptos" w:hAnsi="Aptos"/>
          <w:sz w:val="24"/>
          <w:szCs w:val="24"/>
        </w:rPr>
      </w:pPr>
      <w:r w:rsidRPr="006162B1">
        <w:rPr>
          <w:rFonts w:ascii="Aptos" w:hAnsi="Aptos"/>
          <w:sz w:val="24"/>
          <w:szCs w:val="24"/>
        </w:rPr>
        <w:t>Other sources are acknowledged by footnotes giving explicit references.  A bibliography is appended.</w:t>
      </w:r>
    </w:p>
    <w:p w14:paraId="6BF8B429" w14:textId="1A50F008" w:rsidR="003E6CEA" w:rsidRPr="006162B1" w:rsidRDefault="003E6CEA" w:rsidP="003E6CEA">
      <w:pPr>
        <w:spacing w:after="0"/>
        <w:rPr>
          <w:rFonts w:ascii="Aptos" w:hAnsi="Aptos"/>
          <w:sz w:val="24"/>
          <w:szCs w:val="24"/>
        </w:rPr>
      </w:pPr>
      <w:r w:rsidRPr="006162B1">
        <w:rPr>
          <w:rFonts w:ascii="Aptos" w:hAnsi="Aptos"/>
          <w:sz w:val="24"/>
          <w:szCs w:val="24"/>
        </w:rPr>
        <w:t xml:space="preserve">Signed: </w:t>
      </w:r>
      <w:proofErr w:type="spellStart"/>
      <w:proofErr w:type="gramStart"/>
      <w:r w:rsidR="003C3B34" w:rsidRPr="006162B1">
        <w:rPr>
          <w:rFonts w:ascii="Aptos" w:hAnsi="Aptos"/>
          <w:sz w:val="24"/>
          <w:szCs w:val="24"/>
        </w:rPr>
        <w:t>H.Flannigan</w:t>
      </w:r>
      <w:proofErr w:type="spellEnd"/>
      <w:proofErr w:type="gramEnd"/>
    </w:p>
    <w:p w14:paraId="3F24697A" w14:textId="3386D952" w:rsidR="003E6CEA" w:rsidRPr="006162B1" w:rsidRDefault="003E6CEA" w:rsidP="003E6CEA">
      <w:pPr>
        <w:spacing w:after="0"/>
        <w:rPr>
          <w:rFonts w:ascii="Aptos" w:hAnsi="Aptos"/>
          <w:sz w:val="24"/>
          <w:szCs w:val="24"/>
        </w:rPr>
      </w:pPr>
      <w:r w:rsidRPr="006162B1">
        <w:rPr>
          <w:rFonts w:ascii="Aptos" w:hAnsi="Aptos"/>
          <w:sz w:val="24"/>
          <w:szCs w:val="24"/>
        </w:rPr>
        <w:t xml:space="preserve">Date: </w:t>
      </w:r>
      <w:r w:rsidR="003C3B34" w:rsidRPr="006162B1">
        <w:rPr>
          <w:rFonts w:ascii="Aptos" w:hAnsi="Aptos"/>
          <w:sz w:val="24"/>
          <w:szCs w:val="24"/>
        </w:rPr>
        <w:t>29/06/2025</w:t>
      </w:r>
    </w:p>
    <w:p w14:paraId="28E821D0" w14:textId="77777777" w:rsidR="003E6CEA" w:rsidRPr="006162B1" w:rsidRDefault="003E6CEA" w:rsidP="003E6CEA">
      <w:pPr>
        <w:spacing w:after="0"/>
        <w:rPr>
          <w:rFonts w:ascii="Aptos" w:hAnsi="Aptos"/>
          <w:sz w:val="24"/>
          <w:szCs w:val="24"/>
        </w:rPr>
      </w:pPr>
    </w:p>
    <w:p w14:paraId="6152F883" w14:textId="77777777" w:rsidR="003E6CEA" w:rsidRPr="006162B1" w:rsidRDefault="003E6CEA" w:rsidP="003E6CEA">
      <w:pPr>
        <w:spacing w:after="0"/>
        <w:rPr>
          <w:rFonts w:ascii="Aptos" w:hAnsi="Aptos"/>
          <w:sz w:val="24"/>
          <w:szCs w:val="24"/>
        </w:rPr>
      </w:pPr>
      <w:r w:rsidRPr="006162B1">
        <w:rPr>
          <w:rFonts w:ascii="Aptos" w:hAnsi="Aptos"/>
          <w:sz w:val="24"/>
          <w:szCs w:val="24"/>
        </w:rPr>
        <w:t>STATEMENT 3</w:t>
      </w:r>
    </w:p>
    <w:p w14:paraId="4714A569" w14:textId="77777777" w:rsidR="003E6CEA" w:rsidRPr="006162B1" w:rsidRDefault="003E6CEA" w:rsidP="003E6CEA">
      <w:pPr>
        <w:spacing w:after="0"/>
        <w:rPr>
          <w:rFonts w:ascii="Aptos" w:hAnsi="Aptos"/>
          <w:sz w:val="24"/>
          <w:szCs w:val="24"/>
        </w:rPr>
      </w:pPr>
      <w:r w:rsidRPr="006162B1">
        <w:rPr>
          <w:rFonts w:ascii="Aptos" w:hAnsi="Aptos"/>
          <w:sz w:val="24"/>
          <w:szCs w:val="24"/>
        </w:rPr>
        <w:t>I hereby give consent for my dissertation, if accepted, to be available for photocopying and for interlibrary loan, and for the title and summary to be made available to outside organisations.</w:t>
      </w:r>
    </w:p>
    <w:p w14:paraId="7E1A9597" w14:textId="32AA2280" w:rsidR="003E6CEA" w:rsidRPr="006162B1" w:rsidRDefault="003E6CEA" w:rsidP="003E6CEA">
      <w:pPr>
        <w:spacing w:after="0"/>
        <w:rPr>
          <w:rFonts w:ascii="Aptos" w:hAnsi="Aptos"/>
          <w:sz w:val="24"/>
          <w:szCs w:val="24"/>
        </w:rPr>
      </w:pPr>
      <w:r w:rsidRPr="006162B1">
        <w:rPr>
          <w:rFonts w:ascii="Aptos" w:hAnsi="Aptos"/>
          <w:sz w:val="24"/>
          <w:szCs w:val="24"/>
        </w:rPr>
        <w:t>Signed</w:t>
      </w:r>
      <w:r w:rsidR="003C3B34" w:rsidRPr="006162B1">
        <w:rPr>
          <w:rFonts w:ascii="Aptos" w:hAnsi="Aptos"/>
          <w:sz w:val="24"/>
          <w:szCs w:val="24"/>
        </w:rPr>
        <w:t xml:space="preserve">: </w:t>
      </w:r>
      <w:proofErr w:type="spellStart"/>
      <w:proofErr w:type="gramStart"/>
      <w:r w:rsidR="003C3B34" w:rsidRPr="006162B1">
        <w:rPr>
          <w:rFonts w:ascii="Aptos" w:hAnsi="Aptos"/>
          <w:sz w:val="24"/>
          <w:szCs w:val="24"/>
        </w:rPr>
        <w:t>H.Flannigan</w:t>
      </w:r>
      <w:proofErr w:type="spellEnd"/>
      <w:proofErr w:type="gramEnd"/>
    </w:p>
    <w:p w14:paraId="357FD791" w14:textId="19238370" w:rsidR="003E6CEA" w:rsidRPr="006162B1" w:rsidRDefault="003E6CEA" w:rsidP="003E6CEA">
      <w:pPr>
        <w:spacing w:after="0"/>
        <w:rPr>
          <w:rFonts w:ascii="Aptos" w:hAnsi="Aptos"/>
          <w:sz w:val="24"/>
          <w:szCs w:val="24"/>
        </w:rPr>
      </w:pPr>
      <w:r w:rsidRPr="006162B1">
        <w:rPr>
          <w:rFonts w:ascii="Aptos" w:hAnsi="Aptos"/>
          <w:sz w:val="24"/>
          <w:szCs w:val="24"/>
        </w:rPr>
        <w:t>Date:</w:t>
      </w:r>
      <w:r w:rsidR="003C3B34" w:rsidRPr="006162B1">
        <w:rPr>
          <w:rFonts w:ascii="Aptos" w:hAnsi="Aptos"/>
          <w:sz w:val="24"/>
          <w:szCs w:val="24"/>
        </w:rPr>
        <w:t xml:space="preserve"> </w:t>
      </w:r>
      <w:r w:rsidR="003C3B34" w:rsidRPr="006162B1">
        <w:rPr>
          <w:rFonts w:ascii="Aptos" w:hAnsi="Aptos"/>
          <w:sz w:val="24"/>
          <w:szCs w:val="24"/>
        </w:rPr>
        <w:t>29/06/2025</w:t>
      </w:r>
    </w:p>
    <w:p w14:paraId="65C8C0DB" w14:textId="77777777" w:rsidR="00EB450A" w:rsidRPr="006162B1" w:rsidRDefault="00EB450A" w:rsidP="003E6CEA">
      <w:pPr>
        <w:spacing w:after="0"/>
        <w:rPr>
          <w:rFonts w:ascii="Aptos" w:hAnsi="Aptos"/>
          <w:sz w:val="24"/>
          <w:szCs w:val="24"/>
        </w:rPr>
      </w:pPr>
    </w:p>
    <w:p w14:paraId="5305D9AF" w14:textId="77777777" w:rsidR="00EB450A" w:rsidRPr="006162B1" w:rsidRDefault="00EB450A" w:rsidP="00EB450A">
      <w:pPr>
        <w:spacing w:after="0"/>
        <w:rPr>
          <w:rFonts w:ascii="Aptos" w:hAnsi="Aptos"/>
          <w:sz w:val="24"/>
          <w:szCs w:val="24"/>
        </w:rPr>
      </w:pPr>
      <w:r w:rsidRPr="006162B1">
        <w:rPr>
          <w:rFonts w:ascii="Aptos" w:hAnsi="Aptos"/>
          <w:sz w:val="24"/>
          <w:szCs w:val="24"/>
        </w:rPr>
        <w:t>STATEMENT 4</w:t>
      </w:r>
    </w:p>
    <w:p w14:paraId="227CF168" w14:textId="77777777" w:rsidR="00EB450A" w:rsidRPr="006162B1" w:rsidRDefault="00EB450A" w:rsidP="00EB450A">
      <w:pPr>
        <w:spacing w:after="0"/>
        <w:rPr>
          <w:rFonts w:ascii="Aptos" w:hAnsi="Aptos"/>
          <w:sz w:val="24"/>
          <w:szCs w:val="24"/>
        </w:rPr>
      </w:pPr>
      <w:r w:rsidRPr="006162B1">
        <w:rPr>
          <w:rFonts w:ascii="Aptos" w:hAnsi="Aptos"/>
          <w:sz w:val="24"/>
          <w:szCs w:val="24"/>
        </w:rPr>
        <w:t>I hereby give consent for my dissertation, if accepted, to be available on the university’s IT system to those who have consent to use the system.</w:t>
      </w:r>
    </w:p>
    <w:p w14:paraId="2E45ECA9" w14:textId="43FA530E" w:rsidR="00EB450A" w:rsidRPr="006162B1" w:rsidRDefault="00EB450A" w:rsidP="00EB450A">
      <w:pPr>
        <w:spacing w:after="0"/>
        <w:rPr>
          <w:rFonts w:ascii="Aptos" w:hAnsi="Aptos"/>
          <w:sz w:val="24"/>
          <w:szCs w:val="24"/>
        </w:rPr>
      </w:pPr>
      <w:r w:rsidRPr="006162B1">
        <w:rPr>
          <w:rFonts w:ascii="Aptos" w:hAnsi="Aptos"/>
          <w:sz w:val="24"/>
          <w:szCs w:val="24"/>
        </w:rPr>
        <w:t xml:space="preserve">Signed: </w:t>
      </w:r>
      <w:proofErr w:type="spellStart"/>
      <w:proofErr w:type="gramStart"/>
      <w:r w:rsidR="003C3B34" w:rsidRPr="006162B1">
        <w:rPr>
          <w:rFonts w:ascii="Aptos" w:hAnsi="Aptos"/>
          <w:sz w:val="24"/>
          <w:szCs w:val="24"/>
        </w:rPr>
        <w:t>H.Flannigan</w:t>
      </w:r>
      <w:proofErr w:type="spellEnd"/>
      <w:proofErr w:type="gramEnd"/>
    </w:p>
    <w:p w14:paraId="23AD4BA2" w14:textId="091A294B" w:rsidR="00EB450A" w:rsidRPr="006162B1" w:rsidRDefault="00EB450A" w:rsidP="00EB450A">
      <w:pPr>
        <w:spacing w:after="0"/>
        <w:rPr>
          <w:rFonts w:ascii="Aptos" w:hAnsi="Aptos"/>
          <w:sz w:val="24"/>
          <w:szCs w:val="24"/>
        </w:rPr>
      </w:pPr>
      <w:r w:rsidRPr="006162B1">
        <w:rPr>
          <w:rFonts w:ascii="Aptos" w:hAnsi="Aptos"/>
          <w:sz w:val="24"/>
          <w:szCs w:val="24"/>
        </w:rPr>
        <w:t>Date:</w:t>
      </w:r>
      <w:r w:rsidR="003C3B34" w:rsidRPr="006162B1">
        <w:rPr>
          <w:rFonts w:ascii="Aptos" w:hAnsi="Aptos"/>
          <w:sz w:val="24"/>
          <w:szCs w:val="24"/>
        </w:rPr>
        <w:t xml:space="preserve"> </w:t>
      </w:r>
      <w:r w:rsidR="003C3B34" w:rsidRPr="006162B1">
        <w:rPr>
          <w:rFonts w:ascii="Aptos" w:hAnsi="Aptos"/>
          <w:sz w:val="24"/>
          <w:szCs w:val="24"/>
        </w:rPr>
        <w:t>29/06/2025</w:t>
      </w:r>
    </w:p>
    <w:p w14:paraId="5EAE2AB1" w14:textId="77777777" w:rsidR="00EB450A" w:rsidRPr="006162B1" w:rsidRDefault="00EB450A" w:rsidP="003E6CEA">
      <w:pPr>
        <w:spacing w:after="0"/>
        <w:rPr>
          <w:sz w:val="24"/>
          <w:szCs w:val="24"/>
        </w:rPr>
      </w:pPr>
    </w:p>
    <w:p w14:paraId="15FBC73D" w14:textId="77777777" w:rsidR="00EB450A" w:rsidRPr="006162B1" w:rsidRDefault="00EB450A" w:rsidP="003E6CEA">
      <w:pPr>
        <w:spacing w:after="0"/>
        <w:rPr>
          <w:sz w:val="24"/>
          <w:szCs w:val="24"/>
        </w:rPr>
      </w:pPr>
    </w:p>
    <w:p w14:paraId="50811764" w14:textId="77777777" w:rsidR="00EB450A" w:rsidRPr="006162B1" w:rsidRDefault="00EB450A" w:rsidP="003E6CEA">
      <w:pPr>
        <w:spacing w:after="0"/>
        <w:rPr>
          <w:sz w:val="24"/>
          <w:szCs w:val="24"/>
        </w:rPr>
      </w:pPr>
    </w:p>
    <w:p w14:paraId="4D2AC1E5" w14:textId="77777777" w:rsidR="003C3B34" w:rsidRPr="006162B1" w:rsidRDefault="003C3B34" w:rsidP="00BB4200">
      <w:pPr>
        <w:rPr>
          <w:sz w:val="24"/>
          <w:szCs w:val="24"/>
        </w:rPr>
      </w:pPr>
    </w:p>
    <w:p w14:paraId="21B1075F" w14:textId="77777777" w:rsidR="003C3B34" w:rsidRPr="006162B1" w:rsidRDefault="003C3B34" w:rsidP="00BB4200">
      <w:pPr>
        <w:rPr>
          <w:sz w:val="24"/>
          <w:szCs w:val="24"/>
        </w:rPr>
      </w:pPr>
    </w:p>
    <w:p w14:paraId="543CFAF5" w14:textId="77777777" w:rsidR="003C3B34" w:rsidRPr="006162B1" w:rsidRDefault="003C3B34" w:rsidP="00BB4200">
      <w:pPr>
        <w:rPr>
          <w:sz w:val="24"/>
          <w:szCs w:val="24"/>
        </w:rPr>
      </w:pPr>
    </w:p>
    <w:p w14:paraId="08FD67BE" w14:textId="77777777" w:rsidR="003C3B34" w:rsidRPr="006162B1" w:rsidRDefault="003C3B34" w:rsidP="00BB4200">
      <w:pPr>
        <w:rPr>
          <w:sz w:val="24"/>
          <w:szCs w:val="24"/>
        </w:rPr>
      </w:pPr>
    </w:p>
    <w:p w14:paraId="14FF3FC2" w14:textId="77777777" w:rsidR="003C3B34" w:rsidRPr="006162B1" w:rsidRDefault="003C3B34" w:rsidP="00BB4200">
      <w:pPr>
        <w:rPr>
          <w:sz w:val="24"/>
          <w:szCs w:val="24"/>
        </w:rPr>
      </w:pPr>
    </w:p>
    <w:p w14:paraId="1CC95BD5" w14:textId="77777777" w:rsidR="003C3B34" w:rsidRPr="006162B1" w:rsidRDefault="003C3B34" w:rsidP="00BB4200">
      <w:pPr>
        <w:rPr>
          <w:sz w:val="24"/>
          <w:szCs w:val="24"/>
        </w:rPr>
      </w:pPr>
    </w:p>
    <w:p w14:paraId="40DF3F13" w14:textId="77777777" w:rsidR="003C3B34" w:rsidRPr="006162B1" w:rsidRDefault="003C3B34" w:rsidP="00BB4200">
      <w:pPr>
        <w:rPr>
          <w:sz w:val="24"/>
          <w:szCs w:val="24"/>
        </w:rPr>
      </w:pPr>
    </w:p>
    <w:p w14:paraId="0819D46C" w14:textId="77777777" w:rsidR="003C3B34" w:rsidRPr="006162B1" w:rsidRDefault="003C3B34" w:rsidP="00BB4200">
      <w:pPr>
        <w:rPr>
          <w:sz w:val="24"/>
          <w:szCs w:val="24"/>
        </w:rPr>
      </w:pPr>
    </w:p>
    <w:p w14:paraId="6AAC903C" w14:textId="60BE41D8" w:rsidR="00BB4200" w:rsidRDefault="003C3B34" w:rsidP="00BB4200">
      <w:pPr>
        <w:rPr>
          <w:rFonts w:ascii="Aptos" w:hAnsi="Aptos"/>
          <w:b/>
          <w:bCs/>
          <w:sz w:val="28"/>
          <w:szCs w:val="28"/>
          <w:u w:val="single"/>
        </w:rPr>
      </w:pPr>
      <w:r w:rsidRPr="006162B1">
        <w:rPr>
          <w:rFonts w:ascii="Aptos" w:hAnsi="Aptos"/>
          <w:b/>
          <w:bCs/>
          <w:sz w:val="28"/>
          <w:szCs w:val="28"/>
          <w:u w:val="single"/>
        </w:rPr>
        <w:t xml:space="preserve">Abstract: </w:t>
      </w:r>
    </w:p>
    <w:p w14:paraId="774BCCEE" w14:textId="77777777" w:rsidR="00B5306E" w:rsidRPr="00AB309B" w:rsidRDefault="00B5306E" w:rsidP="00B5306E">
      <w:pPr>
        <w:spacing w:after="200" w:line="276" w:lineRule="auto"/>
        <w:rPr>
          <w:sz w:val="24"/>
          <w:szCs w:val="24"/>
        </w:rPr>
      </w:pPr>
      <w:r w:rsidRPr="00AB309B">
        <w:rPr>
          <w:sz w:val="24"/>
          <w:szCs w:val="24"/>
        </w:rPr>
        <w:t>The aim of this dissertation was to explore whether female police officers in Cardiff East perceive discrimination and to examine the factors influencing these perceptions. The researcher conducted a thorough and critical review of existing academic literature addressing gender discrimination and differential treatment in policing, with particular attention to how these issues impact promotion opportunities for women within the force.</w:t>
      </w:r>
    </w:p>
    <w:p w14:paraId="3201C1CB" w14:textId="77777777" w:rsidR="00B5306E" w:rsidRPr="00AB309B" w:rsidRDefault="00B5306E" w:rsidP="00B5306E">
      <w:pPr>
        <w:spacing w:after="200" w:line="276" w:lineRule="auto"/>
        <w:rPr>
          <w:sz w:val="24"/>
          <w:szCs w:val="24"/>
        </w:rPr>
      </w:pPr>
      <w:r w:rsidRPr="00AB309B">
        <w:rPr>
          <w:sz w:val="24"/>
          <w:szCs w:val="24"/>
        </w:rPr>
        <w:t>To deepen understanding of why female officers may feel discriminated against and to uncover the underlying factors contributing to these perceptions, expert interviews were conducted. These interviews sought to identify recurring themes related to the treatment of women in policing, with the literature review providing a strong foundation for the development of interview questions focused on key areas of concern.</w:t>
      </w:r>
    </w:p>
    <w:p w14:paraId="087461FD" w14:textId="77777777" w:rsidR="00B5306E" w:rsidRPr="00AB309B" w:rsidRDefault="00B5306E" w:rsidP="00B5306E">
      <w:pPr>
        <w:spacing w:after="200" w:line="276" w:lineRule="auto"/>
        <w:rPr>
          <w:sz w:val="24"/>
          <w:szCs w:val="24"/>
        </w:rPr>
      </w:pPr>
      <w:r w:rsidRPr="00AB309B">
        <w:rPr>
          <w:sz w:val="24"/>
          <w:szCs w:val="24"/>
        </w:rPr>
        <w:t>The findings of this research reinforce much of the literature discussed in Chapter Two, highlighting three central themes: gendered team cultures and dynamics, experiences of discrimination and harassment, and challenges related to leadership, promotion, and recognition.</w:t>
      </w:r>
    </w:p>
    <w:p w14:paraId="73DFE732" w14:textId="77777777" w:rsidR="00B5306E" w:rsidRPr="00AB309B" w:rsidRDefault="00B5306E" w:rsidP="00B5306E">
      <w:pPr>
        <w:spacing w:after="200" w:line="276" w:lineRule="auto"/>
        <w:rPr>
          <w:sz w:val="24"/>
          <w:szCs w:val="24"/>
        </w:rPr>
      </w:pPr>
      <w:r w:rsidRPr="00AB309B">
        <w:rPr>
          <w:sz w:val="24"/>
          <w:szCs w:val="24"/>
        </w:rPr>
        <w:t>By successfully addressing these themes and completing the research milestones, the dissertation answers the core question: "Do women in the Cardiff East Response Police workforce feel discriminated against and treated differently compared to male response officers?" The evidence gathered aligns closely with both the perspectives of police officers and established academic research, confirming the presence of gender-based disparities within this policing context.</w:t>
      </w:r>
    </w:p>
    <w:p w14:paraId="6FB56385" w14:textId="77777777" w:rsidR="00B5306E" w:rsidRPr="00AB309B" w:rsidRDefault="00B5306E" w:rsidP="00B5306E">
      <w:pPr>
        <w:rPr>
          <w:sz w:val="24"/>
          <w:szCs w:val="24"/>
        </w:rPr>
      </w:pPr>
    </w:p>
    <w:p w14:paraId="1B67C70C" w14:textId="77777777" w:rsidR="00B5306E" w:rsidRPr="00B5306E" w:rsidRDefault="00B5306E" w:rsidP="00BB4200">
      <w:pPr>
        <w:rPr>
          <w:rFonts w:ascii="Aptos" w:hAnsi="Aptos"/>
          <w:b/>
          <w:bCs/>
          <w:sz w:val="28"/>
          <w:szCs w:val="28"/>
          <w:u w:val="single"/>
        </w:rPr>
      </w:pPr>
    </w:p>
    <w:p w14:paraId="4A6F98F3" w14:textId="77777777" w:rsidR="003C3B34" w:rsidRDefault="003C3B34" w:rsidP="00BB4200"/>
    <w:p w14:paraId="098C1513" w14:textId="77777777" w:rsidR="003C3B34" w:rsidRDefault="003C3B34" w:rsidP="00BB4200"/>
    <w:p w14:paraId="52A243F2" w14:textId="77777777" w:rsidR="003C3B34" w:rsidRDefault="003C3B34" w:rsidP="00BB4200"/>
    <w:p w14:paraId="71F30D59" w14:textId="77777777" w:rsidR="003C3B34" w:rsidRDefault="003C3B34" w:rsidP="00BB4200"/>
    <w:p w14:paraId="77FBCB7B" w14:textId="77777777" w:rsidR="003C3B34" w:rsidRDefault="003C3B34" w:rsidP="00BB4200"/>
    <w:p w14:paraId="6DA6E2FA" w14:textId="77777777" w:rsidR="003C3B34" w:rsidRDefault="003C3B34" w:rsidP="00BB4200"/>
    <w:p w14:paraId="6643EA12" w14:textId="2F416FA7" w:rsidR="003C3B34" w:rsidRPr="006162B1" w:rsidRDefault="003C3B34" w:rsidP="00BB4200">
      <w:pPr>
        <w:pBdr>
          <w:bottom w:val="single" w:sz="12" w:space="1" w:color="auto"/>
        </w:pBdr>
        <w:rPr>
          <w:rFonts w:ascii="Aptos" w:hAnsi="Aptos"/>
          <w:b/>
          <w:bCs/>
          <w:sz w:val="24"/>
          <w:szCs w:val="24"/>
          <w:u w:val="single"/>
        </w:rPr>
      </w:pPr>
      <w:r w:rsidRPr="006162B1">
        <w:rPr>
          <w:rFonts w:ascii="Aptos" w:hAnsi="Aptos"/>
          <w:b/>
          <w:bCs/>
          <w:sz w:val="24"/>
          <w:szCs w:val="24"/>
          <w:u w:val="single"/>
        </w:rPr>
        <w:lastRenderedPageBreak/>
        <w:t xml:space="preserve">Table of Contents: </w:t>
      </w:r>
    </w:p>
    <w:p w14:paraId="7B6BA348" w14:textId="6A986197" w:rsidR="006E5B01" w:rsidRDefault="006E5B01" w:rsidP="00BB4200">
      <w:pPr>
        <w:rPr>
          <w:rFonts w:ascii="Aptos" w:hAnsi="Aptos"/>
          <w:b/>
          <w:bCs/>
          <w:sz w:val="24"/>
          <w:szCs w:val="24"/>
        </w:rPr>
      </w:pPr>
      <w:r w:rsidRPr="006162B1">
        <w:rPr>
          <w:rFonts w:ascii="Aptos" w:hAnsi="Aptos"/>
          <w:b/>
          <w:bCs/>
          <w:sz w:val="24"/>
          <w:szCs w:val="24"/>
        </w:rPr>
        <w:t>Chapter 1 – Introduction…………………………………………………………………………</w:t>
      </w:r>
      <w:r w:rsidR="009B7D74">
        <w:rPr>
          <w:rFonts w:ascii="Aptos" w:hAnsi="Aptos"/>
          <w:b/>
          <w:bCs/>
          <w:sz w:val="24"/>
          <w:szCs w:val="24"/>
        </w:rPr>
        <w:t>….</w:t>
      </w:r>
      <w:r w:rsidRPr="006162B1">
        <w:rPr>
          <w:rFonts w:ascii="Aptos" w:hAnsi="Aptos"/>
          <w:b/>
          <w:bCs/>
          <w:sz w:val="24"/>
          <w:szCs w:val="24"/>
        </w:rPr>
        <w:t>…</w:t>
      </w:r>
      <w:r w:rsidR="009B7D74">
        <w:rPr>
          <w:rFonts w:ascii="Aptos" w:hAnsi="Aptos"/>
          <w:b/>
          <w:bCs/>
          <w:sz w:val="24"/>
          <w:szCs w:val="24"/>
        </w:rPr>
        <w:t xml:space="preserve"> 6</w:t>
      </w:r>
    </w:p>
    <w:p w14:paraId="71785408" w14:textId="47A3B98E" w:rsidR="009B7D74" w:rsidRDefault="009B7D74" w:rsidP="009B7D74">
      <w:pPr>
        <w:pStyle w:val="ListParagraph"/>
        <w:numPr>
          <w:ilvl w:val="1"/>
          <w:numId w:val="11"/>
        </w:numPr>
        <w:spacing w:line="360" w:lineRule="auto"/>
        <w:rPr>
          <w:rFonts w:ascii="Aptos" w:hAnsi="Aptos"/>
          <w:sz w:val="24"/>
          <w:szCs w:val="24"/>
        </w:rPr>
      </w:pPr>
      <w:r w:rsidRPr="009B7D74">
        <w:rPr>
          <w:rFonts w:ascii="Aptos" w:hAnsi="Aptos"/>
          <w:sz w:val="24"/>
          <w:szCs w:val="24"/>
        </w:rPr>
        <w:t>Background………………………………………………………………</w:t>
      </w:r>
      <w:r>
        <w:rPr>
          <w:rFonts w:ascii="Aptos" w:hAnsi="Aptos"/>
          <w:sz w:val="24"/>
          <w:szCs w:val="24"/>
        </w:rPr>
        <w:t>………………………</w:t>
      </w:r>
      <w:proofErr w:type="gramStart"/>
      <w:r>
        <w:rPr>
          <w:rFonts w:ascii="Aptos" w:hAnsi="Aptos"/>
          <w:sz w:val="24"/>
          <w:szCs w:val="24"/>
        </w:rPr>
        <w:t>…..</w:t>
      </w:r>
      <w:proofErr w:type="gramEnd"/>
      <w:r>
        <w:rPr>
          <w:rFonts w:ascii="Aptos" w:hAnsi="Aptos"/>
          <w:sz w:val="24"/>
          <w:szCs w:val="24"/>
        </w:rPr>
        <w:t>…….6</w:t>
      </w:r>
    </w:p>
    <w:p w14:paraId="78FC929F" w14:textId="2B3A3FEA" w:rsidR="009B7D74" w:rsidRDefault="009B7D74" w:rsidP="009B7D74">
      <w:pPr>
        <w:pStyle w:val="ListParagraph"/>
        <w:numPr>
          <w:ilvl w:val="1"/>
          <w:numId w:val="11"/>
        </w:numPr>
        <w:spacing w:line="360" w:lineRule="auto"/>
        <w:rPr>
          <w:rFonts w:ascii="Aptos" w:hAnsi="Aptos"/>
          <w:sz w:val="24"/>
          <w:szCs w:val="24"/>
        </w:rPr>
      </w:pPr>
      <w:r>
        <w:rPr>
          <w:rFonts w:ascii="Aptos" w:hAnsi="Aptos"/>
          <w:sz w:val="24"/>
          <w:szCs w:val="24"/>
        </w:rPr>
        <w:t xml:space="preserve"> Research Rationale…………………………………………………………………………</w:t>
      </w:r>
      <w:proofErr w:type="gramStart"/>
      <w:r>
        <w:rPr>
          <w:rFonts w:ascii="Aptos" w:hAnsi="Aptos"/>
          <w:sz w:val="24"/>
          <w:szCs w:val="24"/>
        </w:rPr>
        <w:t>…..</w:t>
      </w:r>
      <w:proofErr w:type="gramEnd"/>
      <w:r>
        <w:rPr>
          <w:rFonts w:ascii="Aptos" w:hAnsi="Aptos"/>
          <w:sz w:val="24"/>
          <w:szCs w:val="24"/>
        </w:rPr>
        <w:t>………6</w:t>
      </w:r>
    </w:p>
    <w:p w14:paraId="06F0E265" w14:textId="3411A1B9" w:rsidR="009B7D74" w:rsidRDefault="009B7D74" w:rsidP="009B7D74">
      <w:pPr>
        <w:pStyle w:val="ListParagraph"/>
        <w:numPr>
          <w:ilvl w:val="1"/>
          <w:numId w:val="11"/>
        </w:numPr>
        <w:spacing w:line="360" w:lineRule="auto"/>
        <w:rPr>
          <w:rFonts w:ascii="Aptos" w:hAnsi="Aptos"/>
          <w:sz w:val="24"/>
          <w:szCs w:val="24"/>
        </w:rPr>
      </w:pPr>
      <w:r>
        <w:rPr>
          <w:rFonts w:ascii="Aptos" w:hAnsi="Aptos"/>
          <w:sz w:val="24"/>
          <w:szCs w:val="24"/>
        </w:rPr>
        <w:t xml:space="preserve"> Aims and Objectives……………………………………………………………………………………7</w:t>
      </w:r>
    </w:p>
    <w:p w14:paraId="51A4CFBC" w14:textId="5B0E5FB0" w:rsidR="009B7D74" w:rsidRDefault="009B7D74" w:rsidP="009B7D74">
      <w:pPr>
        <w:pStyle w:val="ListParagraph"/>
        <w:numPr>
          <w:ilvl w:val="1"/>
          <w:numId w:val="11"/>
        </w:numPr>
        <w:spacing w:line="360" w:lineRule="auto"/>
        <w:rPr>
          <w:rFonts w:ascii="Aptos" w:hAnsi="Aptos"/>
          <w:sz w:val="24"/>
          <w:szCs w:val="24"/>
        </w:rPr>
      </w:pPr>
      <w:r>
        <w:rPr>
          <w:rFonts w:ascii="Aptos" w:hAnsi="Aptos"/>
          <w:sz w:val="24"/>
          <w:szCs w:val="24"/>
        </w:rPr>
        <w:t>Structure………………………………………………………………………………………………….…7</w:t>
      </w:r>
    </w:p>
    <w:p w14:paraId="505FE843" w14:textId="5179CE02" w:rsidR="009B7D74" w:rsidRDefault="009B7D74" w:rsidP="009B7D74">
      <w:pPr>
        <w:pStyle w:val="ListParagraph"/>
        <w:numPr>
          <w:ilvl w:val="1"/>
          <w:numId w:val="11"/>
        </w:numPr>
        <w:pBdr>
          <w:bottom w:val="single" w:sz="12" w:space="1" w:color="auto"/>
        </w:pBdr>
        <w:spacing w:line="360" w:lineRule="auto"/>
        <w:rPr>
          <w:rFonts w:ascii="Aptos" w:hAnsi="Aptos"/>
          <w:sz w:val="24"/>
          <w:szCs w:val="24"/>
        </w:rPr>
      </w:pPr>
      <w:r>
        <w:rPr>
          <w:rFonts w:ascii="Aptos" w:hAnsi="Aptos"/>
          <w:sz w:val="24"/>
          <w:szCs w:val="24"/>
        </w:rPr>
        <w:t>Conclusion…………………………………………………………………………………………</w:t>
      </w:r>
      <w:proofErr w:type="gramStart"/>
      <w:r>
        <w:rPr>
          <w:rFonts w:ascii="Aptos" w:hAnsi="Aptos"/>
          <w:sz w:val="24"/>
          <w:szCs w:val="24"/>
        </w:rPr>
        <w:t>….…..</w:t>
      </w:r>
      <w:proofErr w:type="gramEnd"/>
      <w:r>
        <w:rPr>
          <w:rFonts w:ascii="Aptos" w:hAnsi="Aptos"/>
          <w:sz w:val="24"/>
          <w:szCs w:val="24"/>
        </w:rPr>
        <w:t>8</w:t>
      </w:r>
    </w:p>
    <w:p w14:paraId="52AE7AA4" w14:textId="25C8C256" w:rsidR="006E5B01" w:rsidRPr="006162B1" w:rsidRDefault="006E5B01" w:rsidP="00BB4200">
      <w:pPr>
        <w:rPr>
          <w:rFonts w:ascii="Aptos" w:hAnsi="Aptos"/>
          <w:b/>
          <w:bCs/>
          <w:sz w:val="24"/>
          <w:szCs w:val="24"/>
        </w:rPr>
      </w:pPr>
      <w:r w:rsidRPr="006162B1">
        <w:rPr>
          <w:rFonts w:ascii="Aptos" w:hAnsi="Aptos"/>
          <w:b/>
          <w:bCs/>
          <w:sz w:val="24"/>
          <w:szCs w:val="24"/>
        </w:rPr>
        <w:t>Chapter 2- Literature Review…………………………………………………………………………</w:t>
      </w:r>
      <w:r w:rsidR="009B7D74">
        <w:rPr>
          <w:rFonts w:ascii="Aptos" w:hAnsi="Aptos"/>
          <w:b/>
          <w:bCs/>
          <w:sz w:val="24"/>
          <w:szCs w:val="24"/>
        </w:rPr>
        <w:t>9</w:t>
      </w:r>
    </w:p>
    <w:p w14:paraId="4BAD49DC" w14:textId="3A310CBD" w:rsidR="006E5B01" w:rsidRPr="006162B1" w:rsidRDefault="006E5B01" w:rsidP="00BB4200">
      <w:pPr>
        <w:rPr>
          <w:rFonts w:ascii="Aptos" w:hAnsi="Aptos"/>
          <w:sz w:val="24"/>
          <w:szCs w:val="24"/>
        </w:rPr>
      </w:pPr>
      <w:r w:rsidRPr="006162B1">
        <w:rPr>
          <w:rFonts w:ascii="Aptos" w:hAnsi="Aptos"/>
          <w:sz w:val="24"/>
          <w:szCs w:val="24"/>
        </w:rPr>
        <w:t>2.0 Introduction………………………………………………………………………………………………</w:t>
      </w:r>
      <w:r w:rsidR="009B7D74">
        <w:rPr>
          <w:rFonts w:ascii="Aptos" w:hAnsi="Aptos"/>
          <w:sz w:val="24"/>
          <w:szCs w:val="24"/>
        </w:rPr>
        <w:t>9</w:t>
      </w:r>
    </w:p>
    <w:p w14:paraId="28E9B8BA" w14:textId="6CCBA923" w:rsidR="006E5B01" w:rsidRPr="006162B1" w:rsidRDefault="006E5B01" w:rsidP="00BB4200">
      <w:pPr>
        <w:rPr>
          <w:rFonts w:ascii="Aptos" w:hAnsi="Aptos"/>
          <w:sz w:val="24"/>
          <w:szCs w:val="24"/>
        </w:rPr>
      </w:pPr>
      <w:r w:rsidRPr="006162B1">
        <w:rPr>
          <w:rFonts w:ascii="Aptos" w:hAnsi="Aptos"/>
          <w:sz w:val="24"/>
          <w:szCs w:val="24"/>
        </w:rPr>
        <w:t>2.1 Female Police Officers………………………………………………………………………………</w:t>
      </w:r>
      <w:r w:rsidR="009B7D74">
        <w:rPr>
          <w:rFonts w:ascii="Aptos" w:hAnsi="Aptos"/>
          <w:sz w:val="24"/>
          <w:szCs w:val="24"/>
        </w:rPr>
        <w:t>10</w:t>
      </w:r>
    </w:p>
    <w:p w14:paraId="301CE597" w14:textId="4F29B369" w:rsidR="006E5B01" w:rsidRPr="006162B1" w:rsidRDefault="006E5B01" w:rsidP="00BB4200">
      <w:pPr>
        <w:rPr>
          <w:rFonts w:ascii="Aptos" w:hAnsi="Aptos"/>
          <w:sz w:val="24"/>
          <w:szCs w:val="24"/>
        </w:rPr>
      </w:pPr>
      <w:r w:rsidRPr="006162B1">
        <w:rPr>
          <w:rFonts w:ascii="Aptos" w:hAnsi="Aptos"/>
          <w:sz w:val="24"/>
          <w:szCs w:val="24"/>
        </w:rPr>
        <w:t>2.2 Gender Norms…………………………………………………………………………………………</w:t>
      </w:r>
      <w:r w:rsidR="009B7D74">
        <w:rPr>
          <w:rFonts w:ascii="Aptos" w:hAnsi="Aptos"/>
          <w:sz w:val="24"/>
          <w:szCs w:val="24"/>
        </w:rPr>
        <w:t>…11</w:t>
      </w:r>
    </w:p>
    <w:p w14:paraId="0D0A911E" w14:textId="756B4479" w:rsidR="003C3B34" w:rsidRPr="006162B1" w:rsidRDefault="006E5B01" w:rsidP="00BB4200">
      <w:pPr>
        <w:rPr>
          <w:rFonts w:ascii="Aptos" w:hAnsi="Aptos"/>
          <w:sz w:val="24"/>
          <w:szCs w:val="24"/>
        </w:rPr>
      </w:pPr>
      <w:r w:rsidRPr="006162B1">
        <w:rPr>
          <w:rFonts w:ascii="Aptos" w:hAnsi="Aptos"/>
          <w:sz w:val="24"/>
          <w:szCs w:val="24"/>
        </w:rPr>
        <w:t>2.3 Brotherhood, Sisterhood and the ‘Boys Club’…………………………………………</w:t>
      </w:r>
      <w:r w:rsidR="009B7D74">
        <w:rPr>
          <w:rFonts w:ascii="Aptos" w:hAnsi="Aptos"/>
          <w:sz w:val="24"/>
          <w:szCs w:val="24"/>
        </w:rPr>
        <w:t>……</w:t>
      </w:r>
      <w:r w:rsidRPr="006162B1">
        <w:rPr>
          <w:rFonts w:ascii="Aptos" w:hAnsi="Aptos"/>
          <w:sz w:val="24"/>
          <w:szCs w:val="24"/>
        </w:rPr>
        <w:t>…</w:t>
      </w:r>
      <w:r w:rsidR="009B7D74">
        <w:rPr>
          <w:rFonts w:ascii="Aptos" w:hAnsi="Aptos"/>
          <w:sz w:val="24"/>
          <w:szCs w:val="24"/>
        </w:rPr>
        <w:t>12</w:t>
      </w:r>
    </w:p>
    <w:p w14:paraId="2E923510" w14:textId="5FC955DA" w:rsidR="006E5B01" w:rsidRPr="006162B1" w:rsidRDefault="006E5B01" w:rsidP="00BB4200">
      <w:pPr>
        <w:rPr>
          <w:rFonts w:ascii="Aptos" w:hAnsi="Aptos"/>
          <w:sz w:val="24"/>
          <w:szCs w:val="24"/>
        </w:rPr>
      </w:pPr>
      <w:r w:rsidRPr="006162B1">
        <w:rPr>
          <w:rFonts w:ascii="Aptos" w:hAnsi="Aptos"/>
          <w:sz w:val="24"/>
          <w:szCs w:val="24"/>
        </w:rPr>
        <w:t>2.4 Promotion…………………………………………………………………………………………</w:t>
      </w:r>
      <w:r w:rsidR="009B7D74">
        <w:rPr>
          <w:rFonts w:ascii="Aptos" w:hAnsi="Aptos"/>
          <w:sz w:val="24"/>
          <w:szCs w:val="24"/>
        </w:rPr>
        <w:t>.</w:t>
      </w:r>
      <w:r w:rsidRPr="006162B1">
        <w:rPr>
          <w:rFonts w:ascii="Aptos" w:hAnsi="Aptos"/>
          <w:sz w:val="24"/>
          <w:szCs w:val="24"/>
        </w:rPr>
        <w:t>……</w:t>
      </w:r>
      <w:r w:rsidR="009B7D74">
        <w:rPr>
          <w:rFonts w:ascii="Aptos" w:hAnsi="Aptos"/>
          <w:sz w:val="24"/>
          <w:szCs w:val="24"/>
        </w:rPr>
        <w:t>12</w:t>
      </w:r>
    </w:p>
    <w:p w14:paraId="7589A869" w14:textId="311123A9" w:rsidR="006E5B01" w:rsidRPr="006162B1" w:rsidRDefault="006E5B01" w:rsidP="00BB4200">
      <w:pPr>
        <w:pBdr>
          <w:bottom w:val="single" w:sz="12" w:space="1" w:color="auto"/>
        </w:pBdr>
        <w:rPr>
          <w:rFonts w:ascii="Aptos" w:hAnsi="Aptos"/>
          <w:sz w:val="24"/>
          <w:szCs w:val="24"/>
        </w:rPr>
      </w:pPr>
      <w:r w:rsidRPr="006162B1">
        <w:rPr>
          <w:rFonts w:ascii="Aptos" w:hAnsi="Aptos"/>
          <w:sz w:val="24"/>
          <w:szCs w:val="24"/>
        </w:rPr>
        <w:t>2.5 Conclusion………………………………………………………………………………………………</w:t>
      </w:r>
      <w:r w:rsidR="009B7D74">
        <w:rPr>
          <w:rFonts w:ascii="Aptos" w:hAnsi="Aptos"/>
          <w:sz w:val="24"/>
          <w:szCs w:val="24"/>
        </w:rPr>
        <w:t>13</w:t>
      </w:r>
    </w:p>
    <w:p w14:paraId="31267613" w14:textId="2E24A2AD" w:rsidR="006E5B01" w:rsidRPr="006162B1" w:rsidRDefault="006E5B01" w:rsidP="00BB4200">
      <w:pPr>
        <w:rPr>
          <w:rFonts w:ascii="Aptos" w:hAnsi="Aptos"/>
          <w:sz w:val="24"/>
          <w:szCs w:val="24"/>
        </w:rPr>
      </w:pPr>
      <w:r w:rsidRPr="006162B1">
        <w:rPr>
          <w:rFonts w:ascii="Aptos" w:hAnsi="Aptos"/>
          <w:b/>
          <w:bCs/>
          <w:sz w:val="24"/>
          <w:szCs w:val="24"/>
        </w:rPr>
        <w:t>Chapter 3- Methodology</w:t>
      </w:r>
      <w:r w:rsidRPr="006162B1">
        <w:rPr>
          <w:rFonts w:ascii="Aptos" w:hAnsi="Aptos"/>
          <w:sz w:val="24"/>
          <w:szCs w:val="24"/>
        </w:rPr>
        <w:t>…………………………………………………………………………………</w:t>
      </w:r>
      <w:r w:rsidR="00BF135D">
        <w:rPr>
          <w:rFonts w:ascii="Aptos" w:hAnsi="Aptos"/>
          <w:sz w:val="24"/>
          <w:szCs w:val="24"/>
        </w:rPr>
        <w:t>15</w:t>
      </w:r>
    </w:p>
    <w:p w14:paraId="1DCF3402" w14:textId="0C7373E0" w:rsidR="006E5B01" w:rsidRPr="006162B1" w:rsidRDefault="006E5B01" w:rsidP="006E5B01">
      <w:pPr>
        <w:rPr>
          <w:rFonts w:ascii="Aptos" w:hAnsi="Aptos"/>
          <w:sz w:val="24"/>
          <w:szCs w:val="24"/>
        </w:rPr>
      </w:pPr>
      <w:r w:rsidRPr="006162B1">
        <w:rPr>
          <w:rFonts w:ascii="Aptos" w:hAnsi="Aptos"/>
          <w:sz w:val="24"/>
          <w:szCs w:val="24"/>
        </w:rPr>
        <w:t>3</w:t>
      </w:r>
      <w:r w:rsidRPr="006162B1">
        <w:rPr>
          <w:rFonts w:ascii="Aptos" w:hAnsi="Aptos"/>
          <w:sz w:val="24"/>
          <w:szCs w:val="24"/>
        </w:rPr>
        <w:t>.0 Introduction………………………………………………………………………………………………</w:t>
      </w:r>
      <w:r w:rsidR="00BF135D">
        <w:rPr>
          <w:rFonts w:ascii="Aptos" w:hAnsi="Aptos"/>
          <w:sz w:val="24"/>
          <w:szCs w:val="24"/>
        </w:rPr>
        <w:t>15</w:t>
      </w:r>
    </w:p>
    <w:p w14:paraId="61E3EEDD" w14:textId="004F70FA" w:rsidR="00BF135D" w:rsidRPr="006162B1" w:rsidRDefault="006E5B01" w:rsidP="006E5B01">
      <w:pPr>
        <w:rPr>
          <w:rFonts w:ascii="Aptos" w:hAnsi="Aptos"/>
          <w:sz w:val="24"/>
          <w:szCs w:val="24"/>
        </w:rPr>
      </w:pPr>
      <w:r w:rsidRPr="006162B1">
        <w:rPr>
          <w:rFonts w:ascii="Aptos" w:hAnsi="Aptos"/>
          <w:sz w:val="24"/>
          <w:szCs w:val="24"/>
        </w:rPr>
        <w:t>3</w:t>
      </w:r>
      <w:r w:rsidRPr="006162B1">
        <w:rPr>
          <w:rFonts w:ascii="Aptos" w:hAnsi="Aptos"/>
          <w:sz w:val="24"/>
          <w:szCs w:val="24"/>
        </w:rPr>
        <w:t xml:space="preserve">.1 </w:t>
      </w:r>
      <w:r w:rsidRPr="006162B1">
        <w:rPr>
          <w:rFonts w:ascii="Aptos" w:hAnsi="Aptos"/>
          <w:sz w:val="24"/>
          <w:szCs w:val="24"/>
        </w:rPr>
        <w:t>Research Onion</w:t>
      </w:r>
      <w:r w:rsidRPr="006162B1">
        <w:rPr>
          <w:rFonts w:ascii="Aptos" w:hAnsi="Aptos"/>
          <w:sz w:val="24"/>
          <w:szCs w:val="24"/>
        </w:rPr>
        <w:t>…………………………………………………………………………………</w:t>
      </w:r>
      <w:r w:rsidRPr="006162B1">
        <w:rPr>
          <w:rFonts w:ascii="Aptos" w:hAnsi="Aptos"/>
          <w:sz w:val="24"/>
          <w:szCs w:val="24"/>
        </w:rPr>
        <w:t>…</w:t>
      </w:r>
      <w:proofErr w:type="gramStart"/>
      <w:r w:rsidRPr="006162B1">
        <w:rPr>
          <w:rFonts w:ascii="Aptos" w:hAnsi="Aptos"/>
          <w:sz w:val="24"/>
          <w:szCs w:val="24"/>
        </w:rPr>
        <w:t>…</w:t>
      </w:r>
      <w:r w:rsidR="00BF135D">
        <w:rPr>
          <w:rFonts w:ascii="Aptos" w:hAnsi="Aptos"/>
          <w:sz w:val="24"/>
          <w:szCs w:val="24"/>
        </w:rPr>
        <w:t>..</w:t>
      </w:r>
      <w:proofErr w:type="gramEnd"/>
      <w:r w:rsidR="00BF135D">
        <w:rPr>
          <w:rFonts w:ascii="Aptos" w:hAnsi="Aptos"/>
          <w:sz w:val="24"/>
          <w:szCs w:val="24"/>
        </w:rPr>
        <w:t>15</w:t>
      </w:r>
    </w:p>
    <w:p w14:paraId="0B06A360" w14:textId="58456899" w:rsidR="006E5B01" w:rsidRPr="006162B1" w:rsidRDefault="006E5B01" w:rsidP="006E5B01">
      <w:pPr>
        <w:rPr>
          <w:rFonts w:ascii="Aptos" w:hAnsi="Aptos"/>
          <w:sz w:val="24"/>
          <w:szCs w:val="24"/>
        </w:rPr>
      </w:pPr>
      <w:r w:rsidRPr="006162B1">
        <w:rPr>
          <w:rFonts w:ascii="Aptos" w:hAnsi="Aptos"/>
          <w:sz w:val="24"/>
          <w:szCs w:val="24"/>
        </w:rPr>
        <w:t xml:space="preserve">         3.1.1</w:t>
      </w:r>
      <w:r w:rsidRPr="006162B1">
        <w:rPr>
          <w:rFonts w:ascii="Aptos" w:hAnsi="Aptos"/>
          <w:sz w:val="24"/>
          <w:szCs w:val="24"/>
        </w:rPr>
        <w:t xml:space="preserve"> </w:t>
      </w:r>
      <w:r w:rsidRPr="006162B1">
        <w:rPr>
          <w:rFonts w:ascii="Aptos" w:hAnsi="Aptos"/>
          <w:sz w:val="24"/>
          <w:szCs w:val="24"/>
        </w:rPr>
        <w:t>Philosophy</w:t>
      </w:r>
      <w:r w:rsidRPr="006162B1">
        <w:rPr>
          <w:rFonts w:ascii="Aptos" w:hAnsi="Aptos"/>
          <w:sz w:val="24"/>
          <w:szCs w:val="24"/>
        </w:rPr>
        <w:t>…………………………………………………………………………………</w:t>
      </w:r>
      <w:proofErr w:type="gramStart"/>
      <w:r w:rsidRPr="006162B1">
        <w:rPr>
          <w:rFonts w:ascii="Aptos" w:hAnsi="Aptos"/>
          <w:sz w:val="24"/>
          <w:szCs w:val="24"/>
        </w:rPr>
        <w:t>…</w:t>
      </w:r>
      <w:r w:rsidR="00BF135D">
        <w:rPr>
          <w:rFonts w:ascii="Aptos" w:hAnsi="Aptos"/>
          <w:sz w:val="24"/>
          <w:szCs w:val="24"/>
        </w:rPr>
        <w:t>..</w:t>
      </w:r>
      <w:proofErr w:type="gramEnd"/>
      <w:r w:rsidR="00BF135D">
        <w:rPr>
          <w:rFonts w:ascii="Aptos" w:hAnsi="Aptos"/>
          <w:sz w:val="24"/>
          <w:szCs w:val="24"/>
        </w:rPr>
        <w:t xml:space="preserve">15 </w:t>
      </w:r>
    </w:p>
    <w:p w14:paraId="18B64E8D" w14:textId="69D060B5" w:rsidR="006E5B01" w:rsidRPr="006162B1" w:rsidRDefault="006E5B01" w:rsidP="006E5B01">
      <w:pPr>
        <w:rPr>
          <w:rFonts w:ascii="Aptos" w:hAnsi="Aptos"/>
          <w:sz w:val="24"/>
          <w:szCs w:val="24"/>
        </w:rPr>
      </w:pPr>
      <w:r w:rsidRPr="006162B1">
        <w:rPr>
          <w:rFonts w:ascii="Aptos" w:hAnsi="Aptos"/>
          <w:sz w:val="24"/>
          <w:szCs w:val="24"/>
        </w:rPr>
        <w:t xml:space="preserve">         3.1.2 Approach </w:t>
      </w:r>
      <w:r w:rsidRPr="006162B1">
        <w:rPr>
          <w:rFonts w:ascii="Aptos" w:hAnsi="Aptos"/>
          <w:sz w:val="24"/>
          <w:szCs w:val="24"/>
        </w:rPr>
        <w:t>………………………………………………………</w:t>
      </w:r>
      <w:r w:rsidRPr="006162B1">
        <w:rPr>
          <w:rFonts w:ascii="Aptos" w:hAnsi="Aptos"/>
          <w:sz w:val="24"/>
          <w:szCs w:val="24"/>
        </w:rPr>
        <w:t>……………………………</w:t>
      </w:r>
      <w:proofErr w:type="gramStart"/>
      <w:r w:rsidRPr="006162B1">
        <w:rPr>
          <w:rFonts w:ascii="Aptos" w:hAnsi="Aptos"/>
          <w:sz w:val="24"/>
          <w:szCs w:val="24"/>
        </w:rPr>
        <w:t>…..</w:t>
      </w:r>
      <w:proofErr w:type="gramEnd"/>
      <w:r w:rsidR="00BF135D">
        <w:rPr>
          <w:rFonts w:ascii="Aptos" w:hAnsi="Aptos"/>
          <w:sz w:val="24"/>
          <w:szCs w:val="24"/>
        </w:rPr>
        <w:t>16</w:t>
      </w:r>
    </w:p>
    <w:p w14:paraId="24F0454D" w14:textId="2FFAFA62" w:rsidR="006E5B01" w:rsidRPr="006162B1" w:rsidRDefault="006E5B01" w:rsidP="006E5B01">
      <w:pPr>
        <w:rPr>
          <w:rFonts w:ascii="Aptos" w:hAnsi="Aptos"/>
          <w:sz w:val="24"/>
          <w:szCs w:val="24"/>
        </w:rPr>
      </w:pPr>
      <w:r w:rsidRPr="006162B1">
        <w:rPr>
          <w:rFonts w:ascii="Aptos" w:hAnsi="Aptos"/>
          <w:sz w:val="24"/>
          <w:szCs w:val="24"/>
        </w:rPr>
        <w:t xml:space="preserve">         3</w:t>
      </w:r>
      <w:r w:rsidRPr="006162B1">
        <w:rPr>
          <w:rFonts w:ascii="Aptos" w:hAnsi="Aptos"/>
          <w:sz w:val="24"/>
          <w:szCs w:val="24"/>
        </w:rPr>
        <w:t>.</w:t>
      </w:r>
      <w:r w:rsidRPr="006162B1">
        <w:rPr>
          <w:rFonts w:ascii="Aptos" w:hAnsi="Aptos"/>
          <w:sz w:val="24"/>
          <w:szCs w:val="24"/>
        </w:rPr>
        <w:t>1.3</w:t>
      </w:r>
      <w:r w:rsidRPr="006162B1">
        <w:rPr>
          <w:rFonts w:ascii="Aptos" w:hAnsi="Aptos"/>
          <w:sz w:val="24"/>
          <w:szCs w:val="24"/>
        </w:rPr>
        <w:t xml:space="preserve"> </w:t>
      </w:r>
      <w:r w:rsidRPr="006162B1">
        <w:rPr>
          <w:sz w:val="24"/>
          <w:szCs w:val="24"/>
        </w:rPr>
        <w:t>Strategy and Choice</w:t>
      </w:r>
      <w:r w:rsidRPr="006162B1">
        <w:rPr>
          <w:rFonts w:ascii="Aptos" w:hAnsi="Aptos"/>
          <w:sz w:val="24"/>
          <w:szCs w:val="24"/>
        </w:rPr>
        <w:t xml:space="preserve"> </w:t>
      </w:r>
      <w:r w:rsidRPr="006162B1">
        <w:rPr>
          <w:rFonts w:ascii="Aptos" w:hAnsi="Aptos"/>
          <w:sz w:val="24"/>
          <w:szCs w:val="24"/>
        </w:rPr>
        <w:t>……………………………………………………………………………</w:t>
      </w:r>
      <w:r w:rsidR="00BF135D">
        <w:rPr>
          <w:rFonts w:ascii="Aptos" w:hAnsi="Aptos"/>
          <w:sz w:val="24"/>
          <w:szCs w:val="24"/>
        </w:rPr>
        <w:t xml:space="preserve"> 16</w:t>
      </w:r>
    </w:p>
    <w:p w14:paraId="45985A43" w14:textId="61FD4E25" w:rsidR="006E5B01" w:rsidRPr="006162B1" w:rsidRDefault="006E5B01" w:rsidP="006E5B01">
      <w:pPr>
        <w:rPr>
          <w:rFonts w:ascii="Aptos" w:hAnsi="Aptos"/>
          <w:sz w:val="24"/>
          <w:szCs w:val="24"/>
        </w:rPr>
      </w:pPr>
      <w:r w:rsidRPr="006162B1">
        <w:rPr>
          <w:rFonts w:ascii="Aptos" w:hAnsi="Aptos"/>
          <w:sz w:val="24"/>
          <w:szCs w:val="24"/>
        </w:rPr>
        <w:t xml:space="preserve">         3.1.4 </w:t>
      </w:r>
      <w:r w:rsidRPr="006162B1">
        <w:rPr>
          <w:rFonts w:cs="Arial"/>
          <w:sz w:val="24"/>
          <w:szCs w:val="24"/>
        </w:rPr>
        <w:t>Time Horizon</w:t>
      </w:r>
      <w:r w:rsidRPr="006162B1">
        <w:rPr>
          <w:rFonts w:cs="Arial"/>
          <w:sz w:val="24"/>
          <w:szCs w:val="24"/>
        </w:rPr>
        <w:t>……………………………………………………………………………………………………</w:t>
      </w:r>
      <w:r w:rsidR="00BF135D">
        <w:rPr>
          <w:rFonts w:cs="Arial"/>
          <w:sz w:val="24"/>
          <w:szCs w:val="24"/>
        </w:rPr>
        <w:t>16</w:t>
      </w:r>
    </w:p>
    <w:p w14:paraId="309F58CA" w14:textId="4717D996" w:rsidR="006E5B01" w:rsidRPr="006162B1" w:rsidRDefault="006E5B01" w:rsidP="006E5B01">
      <w:pPr>
        <w:pBdr>
          <w:bottom w:val="single" w:sz="12" w:space="1" w:color="auto"/>
        </w:pBdr>
        <w:rPr>
          <w:rFonts w:ascii="Aptos" w:hAnsi="Aptos"/>
          <w:sz w:val="24"/>
          <w:szCs w:val="24"/>
        </w:rPr>
      </w:pPr>
      <w:r w:rsidRPr="006162B1">
        <w:rPr>
          <w:rFonts w:ascii="Aptos" w:hAnsi="Aptos"/>
          <w:sz w:val="24"/>
          <w:szCs w:val="24"/>
        </w:rPr>
        <w:t>3.2</w:t>
      </w:r>
      <w:r w:rsidRPr="006162B1">
        <w:rPr>
          <w:rFonts w:ascii="Aptos" w:hAnsi="Aptos"/>
          <w:sz w:val="24"/>
          <w:szCs w:val="24"/>
        </w:rPr>
        <w:t xml:space="preserve"> </w:t>
      </w:r>
      <w:r w:rsidRPr="006162B1">
        <w:rPr>
          <w:rFonts w:cs="Arial"/>
          <w:sz w:val="24"/>
          <w:szCs w:val="24"/>
        </w:rPr>
        <w:t>Techniques: Data Collection and Analysis</w:t>
      </w:r>
      <w:r w:rsidRPr="006162B1">
        <w:rPr>
          <w:rFonts w:ascii="Aptos" w:hAnsi="Aptos"/>
          <w:sz w:val="24"/>
          <w:szCs w:val="24"/>
        </w:rPr>
        <w:t xml:space="preserve"> </w:t>
      </w:r>
      <w:r w:rsidRPr="006162B1">
        <w:rPr>
          <w:rFonts w:ascii="Aptos" w:hAnsi="Aptos"/>
          <w:sz w:val="24"/>
          <w:szCs w:val="24"/>
        </w:rPr>
        <w:t>…………………………………………………………</w:t>
      </w:r>
      <w:r w:rsidR="00023CA4">
        <w:rPr>
          <w:rFonts w:ascii="Aptos" w:hAnsi="Aptos"/>
          <w:sz w:val="24"/>
          <w:szCs w:val="24"/>
        </w:rPr>
        <w:t xml:space="preserve"> 17</w:t>
      </w:r>
    </w:p>
    <w:p w14:paraId="1434A0CC" w14:textId="7778FF35" w:rsidR="006E5B01" w:rsidRPr="006162B1" w:rsidRDefault="006E5B01" w:rsidP="006E5B01">
      <w:pPr>
        <w:pBdr>
          <w:bottom w:val="single" w:sz="12" w:space="1" w:color="auto"/>
        </w:pBdr>
        <w:rPr>
          <w:rFonts w:cs="Arial"/>
          <w:sz w:val="24"/>
          <w:szCs w:val="24"/>
        </w:rPr>
      </w:pPr>
      <w:r w:rsidRPr="006162B1">
        <w:rPr>
          <w:rFonts w:ascii="Aptos" w:hAnsi="Aptos"/>
          <w:sz w:val="24"/>
          <w:szCs w:val="24"/>
        </w:rPr>
        <w:t xml:space="preserve">         3.2.1 </w:t>
      </w:r>
      <w:r w:rsidRPr="006162B1">
        <w:rPr>
          <w:rFonts w:cs="Arial"/>
          <w:sz w:val="24"/>
          <w:szCs w:val="24"/>
        </w:rPr>
        <w:t>Data Collection</w:t>
      </w:r>
      <w:r w:rsidRPr="006162B1">
        <w:rPr>
          <w:rFonts w:cs="Arial"/>
          <w:sz w:val="24"/>
          <w:szCs w:val="24"/>
        </w:rPr>
        <w:t>………………………………………………………………………………………………</w:t>
      </w:r>
      <w:r w:rsidR="00023CA4">
        <w:rPr>
          <w:rFonts w:cs="Arial"/>
          <w:sz w:val="24"/>
          <w:szCs w:val="24"/>
        </w:rPr>
        <w:t>17</w:t>
      </w:r>
    </w:p>
    <w:p w14:paraId="08209FD2" w14:textId="7B58FE1B" w:rsidR="006E5B01" w:rsidRPr="006162B1" w:rsidRDefault="006E5B01" w:rsidP="006E5B01">
      <w:pPr>
        <w:pBdr>
          <w:bottom w:val="single" w:sz="12" w:space="1" w:color="auto"/>
        </w:pBdr>
        <w:rPr>
          <w:rFonts w:cs="Arial"/>
          <w:sz w:val="24"/>
          <w:szCs w:val="24"/>
        </w:rPr>
      </w:pPr>
      <w:r w:rsidRPr="006162B1">
        <w:rPr>
          <w:rFonts w:cs="Arial"/>
          <w:sz w:val="24"/>
          <w:szCs w:val="24"/>
        </w:rPr>
        <w:t xml:space="preserve">        3.2.2 </w:t>
      </w:r>
      <w:r w:rsidRPr="006162B1">
        <w:rPr>
          <w:rFonts w:cs="Arial"/>
          <w:sz w:val="24"/>
          <w:szCs w:val="24"/>
        </w:rPr>
        <w:t>Sampling – Interview Design and Matrix Analysis</w:t>
      </w:r>
      <w:r w:rsidRPr="006162B1">
        <w:rPr>
          <w:rFonts w:cs="Arial"/>
          <w:sz w:val="24"/>
          <w:szCs w:val="24"/>
        </w:rPr>
        <w:t>…………………………………………</w:t>
      </w:r>
      <w:r w:rsidR="00023CA4">
        <w:rPr>
          <w:rFonts w:cs="Arial"/>
          <w:sz w:val="24"/>
          <w:szCs w:val="24"/>
        </w:rPr>
        <w:t>17</w:t>
      </w:r>
    </w:p>
    <w:p w14:paraId="606E53AB" w14:textId="61B5E0C7" w:rsidR="006E5B01" w:rsidRPr="006162B1" w:rsidRDefault="006E5B01" w:rsidP="006E5B01">
      <w:pPr>
        <w:pBdr>
          <w:bottom w:val="single" w:sz="12" w:space="1" w:color="auto"/>
        </w:pBdr>
        <w:rPr>
          <w:rFonts w:cs="Arial"/>
          <w:sz w:val="24"/>
          <w:szCs w:val="24"/>
        </w:rPr>
      </w:pPr>
      <w:r w:rsidRPr="006162B1">
        <w:rPr>
          <w:rFonts w:cs="Arial"/>
          <w:sz w:val="24"/>
          <w:szCs w:val="24"/>
        </w:rPr>
        <w:t xml:space="preserve">        3.2.3 </w:t>
      </w:r>
      <w:r w:rsidRPr="006162B1">
        <w:rPr>
          <w:rFonts w:cs="Arial"/>
          <w:sz w:val="24"/>
          <w:szCs w:val="24"/>
        </w:rPr>
        <w:t>Data Analysis</w:t>
      </w:r>
      <w:r w:rsidRPr="006162B1">
        <w:rPr>
          <w:rFonts w:cs="Arial"/>
          <w:sz w:val="24"/>
          <w:szCs w:val="24"/>
        </w:rPr>
        <w:t>……………………………………………………………………………………………………</w:t>
      </w:r>
      <w:r w:rsidR="00023CA4">
        <w:rPr>
          <w:rFonts w:cs="Arial"/>
          <w:sz w:val="24"/>
          <w:szCs w:val="24"/>
        </w:rPr>
        <w:t>17</w:t>
      </w:r>
    </w:p>
    <w:p w14:paraId="4A9F52E2" w14:textId="5411BA27" w:rsidR="00023CA4" w:rsidRPr="006162B1" w:rsidRDefault="009B36BC" w:rsidP="006E5B01">
      <w:pPr>
        <w:pBdr>
          <w:bottom w:val="single" w:sz="12" w:space="1" w:color="auto"/>
        </w:pBdr>
        <w:rPr>
          <w:rFonts w:cs="Arial"/>
          <w:sz w:val="24"/>
          <w:szCs w:val="24"/>
        </w:rPr>
      </w:pPr>
      <w:r w:rsidRPr="006162B1">
        <w:rPr>
          <w:rFonts w:cs="Arial"/>
          <w:sz w:val="24"/>
          <w:szCs w:val="24"/>
        </w:rPr>
        <w:t xml:space="preserve">3.3 </w:t>
      </w:r>
      <w:r w:rsidRPr="006162B1">
        <w:rPr>
          <w:rFonts w:cs="Arial"/>
          <w:sz w:val="24"/>
          <w:szCs w:val="24"/>
        </w:rPr>
        <w:t>Reliability and Validity</w:t>
      </w:r>
      <w:r w:rsidRPr="006162B1">
        <w:rPr>
          <w:rFonts w:cs="Arial"/>
          <w:sz w:val="24"/>
          <w:szCs w:val="24"/>
        </w:rPr>
        <w:t>………………………………………………………………………………………………….</w:t>
      </w:r>
      <w:r w:rsidR="00023CA4">
        <w:rPr>
          <w:rFonts w:cs="Arial"/>
          <w:sz w:val="24"/>
          <w:szCs w:val="24"/>
        </w:rPr>
        <w:t>19</w:t>
      </w:r>
    </w:p>
    <w:p w14:paraId="2FCAED6F" w14:textId="3BB1A6D0" w:rsidR="009B36BC" w:rsidRPr="006162B1" w:rsidRDefault="009B36BC" w:rsidP="006E5B01">
      <w:pPr>
        <w:pBdr>
          <w:bottom w:val="single" w:sz="12" w:space="1" w:color="auto"/>
        </w:pBdr>
        <w:rPr>
          <w:rFonts w:ascii="Aptos" w:hAnsi="Aptos"/>
          <w:sz w:val="24"/>
          <w:szCs w:val="24"/>
        </w:rPr>
      </w:pPr>
      <w:r w:rsidRPr="006162B1">
        <w:rPr>
          <w:rFonts w:ascii="Aptos" w:hAnsi="Aptos"/>
          <w:sz w:val="24"/>
          <w:szCs w:val="24"/>
        </w:rPr>
        <w:t>3.4 Limitations……………………………………………………………………………………………</w:t>
      </w:r>
      <w:r w:rsidR="00023CA4">
        <w:rPr>
          <w:rFonts w:ascii="Aptos" w:hAnsi="Aptos"/>
          <w:sz w:val="24"/>
          <w:szCs w:val="24"/>
        </w:rPr>
        <w:t xml:space="preserve"> 19</w:t>
      </w:r>
    </w:p>
    <w:p w14:paraId="3AD6D8BD" w14:textId="63D89CF7" w:rsidR="009B36BC" w:rsidRPr="006162B1" w:rsidRDefault="009B36BC" w:rsidP="006E5B01">
      <w:pPr>
        <w:pBdr>
          <w:bottom w:val="single" w:sz="12" w:space="1" w:color="auto"/>
        </w:pBdr>
        <w:rPr>
          <w:rFonts w:ascii="Aptos" w:hAnsi="Aptos"/>
          <w:sz w:val="24"/>
          <w:szCs w:val="24"/>
        </w:rPr>
      </w:pPr>
      <w:r w:rsidRPr="006162B1">
        <w:rPr>
          <w:rFonts w:ascii="Aptos" w:hAnsi="Aptos"/>
          <w:sz w:val="24"/>
          <w:szCs w:val="24"/>
        </w:rPr>
        <w:t>3.5 Ethical Considerations…………………………………………………………………………………</w:t>
      </w:r>
      <w:proofErr w:type="gramStart"/>
      <w:r w:rsidRPr="006162B1">
        <w:rPr>
          <w:rFonts w:ascii="Aptos" w:hAnsi="Aptos"/>
          <w:sz w:val="24"/>
          <w:szCs w:val="24"/>
        </w:rPr>
        <w:t>…..</w:t>
      </w:r>
      <w:proofErr w:type="gramEnd"/>
      <w:r w:rsidR="00023CA4">
        <w:rPr>
          <w:rFonts w:ascii="Aptos" w:hAnsi="Aptos"/>
          <w:sz w:val="24"/>
          <w:szCs w:val="24"/>
        </w:rPr>
        <w:t>20</w:t>
      </w:r>
    </w:p>
    <w:p w14:paraId="6F7CC486" w14:textId="67AA4950" w:rsidR="009B36BC" w:rsidRPr="006162B1" w:rsidRDefault="009B36BC" w:rsidP="006E5B01">
      <w:pPr>
        <w:pBdr>
          <w:bottom w:val="single" w:sz="12" w:space="1" w:color="auto"/>
        </w:pBdr>
        <w:rPr>
          <w:rFonts w:ascii="Aptos" w:hAnsi="Aptos"/>
          <w:sz w:val="24"/>
          <w:szCs w:val="24"/>
        </w:rPr>
      </w:pPr>
      <w:r w:rsidRPr="006162B1">
        <w:rPr>
          <w:rFonts w:ascii="Aptos" w:hAnsi="Aptos"/>
          <w:sz w:val="24"/>
          <w:szCs w:val="24"/>
        </w:rPr>
        <w:lastRenderedPageBreak/>
        <w:t>3.6 Conclusion…………………………………………………………………………………………</w:t>
      </w:r>
      <w:proofErr w:type="gramStart"/>
      <w:r w:rsidRPr="006162B1">
        <w:rPr>
          <w:rFonts w:ascii="Aptos" w:hAnsi="Aptos"/>
          <w:sz w:val="24"/>
          <w:szCs w:val="24"/>
        </w:rPr>
        <w:t>…..</w:t>
      </w:r>
      <w:proofErr w:type="gramEnd"/>
      <w:r w:rsidR="00023CA4">
        <w:rPr>
          <w:rFonts w:ascii="Aptos" w:hAnsi="Aptos"/>
          <w:sz w:val="24"/>
          <w:szCs w:val="24"/>
        </w:rPr>
        <w:t>20</w:t>
      </w:r>
    </w:p>
    <w:p w14:paraId="4452212A" w14:textId="749B52D0" w:rsidR="006E5B01" w:rsidRPr="006162B1" w:rsidRDefault="009B36BC" w:rsidP="00BB4200">
      <w:pPr>
        <w:rPr>
          <w:b/>
          <w:bCs/>
          <w:sz w:val="24"/>
          <w:szCs w:val="24"/>
        </w:rPr>
      </w:pPr>
      <w:r w:rsidRPr="006162B1">
        <w:rPr>
          <w:rFonts w:ascii="Aptos" w:hAnsi="Aptos"/>
          <w:b/>
          <w:bCs/>
          <w:sz w:val="24"/>
          <w:szCs w:val="24"/>
        </w:rPr>
        <w:t xml:space="preserve">Chapter 4- </w:t>
      </w:r>
      <w:r w:rsidRPr="006162B1">
        <w:rPr>
          <w:b/>
          <w:bCs/>
          <w:sz w:val="24"/>
          <w:szCs w:val="24"/>
        </w:rPr>
        <w:t>Data Analysis and Findings</w:t>
      </w:r>
      <w:r w:rsidRPr="006162B1">
        <w:rPr>
          <w:b/>
          <w:bCs/>
          <w:sz w:val="24"/>
          <w:szCs w:val="24"/>
        </w:rPr>
        <w:t>…………………………………………………………………….</w:t>
      </w:r>
      <w:r w:rsidR="00023CA4">
        <w:rPr>
          <w:b/>
          <w:bCs/>
          <w:sz w:val="24"/>
          <w:szCs w:val="24"/>
        </w:rPr>
        <w:t xml:space="preserve"> 21</w:t>
      </w:r>
    </w:p>
    <w:p w14:paraId="72B5A05E" w14:textId="0340D03B" w:rsidR="009B36BC" w:rsidRPr="006162B1" w:rsidRDefault="009B36BC" w:rsidP="00BB4200">
      <w:pPr>
        <w:rPr>
          <w:sz w:val="24"/>
          <w:szCs w:val="24"/>
        </w:rPr>
      </w:pPr>
      <w:r w:rsidRPr="006162B1">
        <w:rPr>
          <w:sz w:val="24"/>
          <w:szCs w:val="24"/>
        </w:rPr>
        <w:t>4.0 Introduction………………………………………………………………………………………………………………</w:t>
      </w:r>
      <w:r w:rsidR="00023CA4">
        <w:rPr>
          <w:sz w:val="24"/>
          <w:szCs w:val="24"/>
        </w:rPr>
        <w:t>21</w:t>
      </w:r>
    </w:p>
    <w:p w14:paraId="5DF17151" w14:textId="18748DD3" w:rsidR="009B36BC" w:rsidRPr="006162B1" w:rsidRDefault="009B36BC" w:rsidP="00BB4200">
      <w:pPr>
        <w:rPr>
          <w:sz w:val="24"/>
          <w:szCs w:val="24"/>
        </w:rPr>
      </w:pPr>
      <w:r w:rsidRPr="006162B1">
        <w:rPr>
          <w:sz w:val="24"/>
          <w:szCs w:val="24"/>
        </w:rPr>
        <w:t>4.1 Data Analysis…………………………………………………………………………………………………………….</w:t>
      </w:r>
      <w:r w:rsidR="00023CA4">
        <w:rPr>
          <w:sz w:val="24"/>
          <w:szCs w:val="24"/>
        </w:rPr>
        <w:t>22</w:t>
      </w:r>
    </w:p>
    <w:p w14:paraId="29498C7B" w14:textId="24B967EB" w:rsidR="009B36BC" w:rsidRPr="006162B1" w:rsidRDefault="009B36BC" w:rsidP="00BB4200">
      <w:pPr>
        <w:rPr>
          <w:sz w:val="24"/>
          <w:szCs w:val="24"/>
        </w:rPr>
      </w:pPr>
      <w:r w:rsidRPr="006162B1">
        <w:rPr>
          <w:sz w:val="24"/>
          <w:szCs w:val="24"/>
        </w:rPr>
        <w:t xml:space="preserve">4.2 </w:t>
      </w:r>
      <w:r w:rsidRPr="006162B1">
        <w:rPr>
          <w:sz w:val="24"/>
          <w:szCs w:val="24"/>
        </w:rPr>
        <w:t>Method for Analysis</w:t>
      </w:r>
      <w:r w:rsidRPr="006162B1">
        <w:rPr>
          <w:sz w:val="24"/>
          <w:szCs w:val="24"/>
        </w:rPr>
        <w:t>……………………………………………………………………………………………………</w:t>
      </w:r>
      <w:r w:rsidR="00023CA4">
        <w:rPr>
          <w:sz w:val="24"/>
          <w:szCs w:val="24"/>
        </w:rPr>
        <w:t>22</w:t>
      </w:r>
    </w:p>
    <w:p w14:paraId="41AC4147" w14:textId="15DA0248" w:rsidR="009B36BC" w:rsidRPr="006162B1" w:rsidRDefault="009B36BC" w:rsidP="00BB4200">
      <w:pPr>
        <w:rPr>
          <w:sz w:val="24"/>
          <w:szCs w:val="24"/>
        </w:rPr>
      </w:pPr>
      <w:r w:rsidRPr="006162B1">
        <w:rPr>
          <w:sz w:val="24"/>
          <w:szCs w:val="24"/>
        </w:rPr>
        <w:t xml:space="preserve">4.3 </w:t>
      </w:r>
      <w:r w:rsidRPr="006162B1">
        <w:rPr>
          <w:sz w:val="24"/>
          <w:szCs w:val="24"/>
        </w:rPr>
        <w:t>Demographics and Descriptive Statistics</w:t>
      </w:r>
      <w:r w:rsidRPr="006162B1">
        <w:rPr>
          <w:sz w:val="24"/>
          <w:szCs w:val="24"/>
        </w:rPr>
        <w:t>………………………………………………………………………</w:t>
      </w:r>
      <w:r w:rsidR="00023CA4">
        <w:rPr>
          <w:sz w:val="24"/>
          <w:szCs w:val="24"/>
        </w:rPr>
        <w:t>22</w:t>
      </w:r>
    </w:p>
    <w:p w14:paraId="13BE0C43" w14:textId="5525175E" w:rsidR="009B36BC" w:rsidRPr="006162B1" w:rsidRDefault="009B36BC" w:rsidP="00BB4200">
      <w:pPr>
        <w:rPr>
          <w:sz w:val="24"/>
          <w:szCs w:val="24"/>
        </w:rPr>
      </w:pPr>
      <w:r w:rsidRPr="006162B1">
        <w:rPr>
          <w:sz w:val="24"/>
          <w:szCs w:val="24"/>
        </w:rPr>
        <w:t>4.4 Interview Sheet Findings……………………………………………………………………………………………</w:t>
      </w:r>
      <w:r w:rsidR="00023CA4">
        <w:rPr>
          <w:sz w:val="24"/>
          <w:szCs w:val="24"/>
        </w:rPr>
        <w:t>24</w:t>
      </w:r>
    </w:p>
    <w:p w14:paraId="6B417C85" w14:textId="5CD3EC70" w:rsidR="009B36BC" w:rsidRPr="006162B1" w:rsidRDefault="009B36BC" w:rsidP="009B36BC">
      <w:pPr>
        <w:rPr>
          <w:sz w:val="24"/>
          <w:szCs w:val="24"/>
        </w:rPr>
      </w:pPr>
      <w:r w:rsidRPr="006162B1">
        <w:rPr>
          <w:sz w:val="24"/>
          <w:szCs w:val="24"/>
        </w:rPr>
        <w:t xml:space="preserve">       4.4.1 </w:t>
      </w:r>
      <w:r w:rsidRPr="006162B1">
        <w:rPr>
          <w:sz w:val="24"/>
          <w:szCs w:val="24"/>
        </w:rPr>
        <w:t>Theme one: Gendered Team Cultures and Dynamics</w:t>
      </w:r>
      <w:r w:rsidRPr="006162B1">
        <w:rPr>
          <w:sz w:val="24"/>
          <w:szCs w:val="24"/>
        </w:rPr>
        <w:t>………………………………………….</w:t>
      </w:r>
      <w:r w:rsidR="00023CA4">
        <w:rPr>
          <w:sz w:val="24"/>
          <w:szCs w:val="24"/>
        </w:rPr>
        <w:t>24</w:t>
      </w:r>
    </w:p>
    <w:p w14:paraId="6E1FAB1A" w14:textId="28B51604" w:rsidR="009B36BC" w:rsidRPr="006162B1" w:rsidRDefault="009B36BC" w:rsidP="009B36BC">
      <w:pPr>
        <w:rPr>
          <w:sz w:val="24"/>
          <w:szCs w:val="24"/>
        </w:rPr>
      </w:pPr>
      <w:r w:rsidRPr="006162B1">
        <w:rPr>
          <w:sz w:val="24"/>
          <w:szCs w:val="24"/>
        </w:rPr>
        <w:t xml:space="preserve">       4.4.2 </w:t>
      </w:r>
      <w:r w:rsidRPr="006162B1">
        <w:rPr>
          <w:sz w:val="24"/>
          <w:szCs w:val="24"/>
        </w:rPr>
        <w:t>Theme Two: Experiences of Discrimination and Harassment</w:t>
      </w:r>
      <w:r w:rsidRPr="006162B1">
        <w:rPr>
          <w:sz w:val="24"/>
          <w:szCs w:val="24"/>
        </w:rPr>
        <w:t>……………………………</w:t>
      </w:r>
      <w:r w:rsidR="00023CA4">
        <w:rPr>
          <w:sz w:val="24"/>
          <w:szCs w:val="24"/>
        </w:rPr>
        <w:t>26</w:t>
      </w:r>
    </w:p>
    <w:p w14:paraId="61D74CCA" w14:textId="54DAA224" w:rsidR="009B36BC" w:rsidRPr="006162B1" w:rsidRDefault="009B36BC" w:rsidP="009B36BC">
      <w:pPr>
        <w:rPr>
          <w:sz w:val="24"/>
          <w:szCs w:val="24"/>
        </w:rPr>
      </w:pPr>
      <w:r w:rsidRPr="006162B1">
        <w:rPr>
          <w:sz w:val="24"/>
          <w:szCs w:val="24"/>
        </w:rPr>
        <w:t xml:space="preserve">       </w:t>
      </w:r>
      <w:r w:rsidRPr="006162B1">
        <w:rPr>
          <w:sz w:val="24"/>
          <w:szCs w:val="24"/>
        </w:rPr>
        <w:t>4.4.3 Theme Three: Leadership, Promotion and Recognition</w:t>
      </w:r>
      <w:r w:rsidRPr="006162B1">
        <w:rPr>
          <w:sz w:val="24"/>
          <w:szCs w:val="24"/>
        </w:rPr>
        <w:t>………………………………………</w:t>
      </w:r>
      <w:r w:rsidR="00023CA4">
        <w:rPr>
          <w:sz w:val="24"/>
          <w:szCs w:val="24"/>
        </w:rPr>
        <w:t>27</w:t>
      </w:r>
    </w:p>
    <w:p w14:paraId="54073CB6" w14:textId="6FF14687" w:rsidR="009B36BC" w:rsidRPr="006162B1" w:rsidRDefault="009B36BC" w:rsidP="009B36BC">
      <w:pPr>
        <w:rPr>
          <w:sz w:val="24"/>
          <w:szCs w:val="24"/>
        </w:rPr>
      </w:pPr>
      <w:r w:rsidRPr="006162B1">
        <w:rPr>
          <w:sz w:val="24"/>
          <w:szCs w:val="24"/>
        </w:rPr>
        <w:t xml:space="preserve">4.5 </w:t>
      </w:r>
      <w:r w:rsidRPr="006162B1">
        <w:rPr>
          <w:sz w:val="24"/>
          <w:szCs w:val="24"/>
        </w:rPr>
        <w:t>Matrix Analysis of Qualitative Data from Expert Interviews</w:t>
      </w:r>
      <w:r w:rsidRPr="006162B1">
        <w:rPr>
          <w:sz w:val="24"/>
          <w:szCs w:val="24"/>
        </w:rPr>
        <w:t>………………………………………</w:t>
      </w:r>
      <w:r w:rsidR="00023CA4">
        <w:rPr>
          <w:sz w:val="24"/>
          <w:szCs w:val="24"/>
        </w:rPr>
        <w:t>28</w:t>
      </w:r>
    </w:p>
    <w:p w14:paraId="78F0BA4E" w14:textId="2436A591" w:rsidR="009B36BC" w:rsidRPr="006162B1" w:rsidRDefault="009B36BC" w:rsidP="009B36BC">
      <w:pPr>
        <w:rPr>
          <w:sz w:val="24"/>
          <w:szCs w:val="24"/>
        </w:rPr>
      </w:pPr>
      <w:r w:rsidRPr="006162B1">
        <w:rPr>
          <w:sz w:val="24"/>
          <w:szCs w:val="24"/>
        </w:rPr>
        <w:t xml:space="preserve">4.6 </w:t>
      </w:r>
      <w:r w:rsidRPr="006162B1">
        <w:rPr>
          <w:sz w:val="24"/>
          <w:szCs w:val="24"/>
        </w:rPr>
        <w:t>Result of Findings</w:t>
      </w:r>
      <w:r w:rsidRPr="006162B1">
        <w:rPr>
          <w:sz w:val="24"/>
          <w:szCs w:val="24"/>
        </w:rPr>
        <w:t>…………………………………………………………………………………………………….</w:t>
      </w:r>
      <w:r w:rsidR="00023CA4">
        <w:rPr>
          <w:sz w:val="24"/>
          <w:szCs w:val="24"/>
        </w:rPr>
        <w:t>28</w:t>
      </w:r>
    </w:p>
    <w:p w14:paraId="1D52CB48" w14:textId="77392EF6" w:rsidR="009B36BC" w:rsidRPr="006162B1" w:rsidRDefault="009B36BC" w:rsidP="009B36BC">
      <w:pPr>
        <w:pBdr>
          <w:bottom w:val="single" w:sz="12" w:space="1" w:color="auto"/>
        </w:pBdr>
        <w:rPr>
          <w:sz w:val="24"/>
          <w:szCs w:val="24"/>
        </w:rPr>
      </w:pPr>
      <w:r w:rsidRPr="006162B1">
        <w:rPr>
          <w:sz w:val="24"/>
          <w:szCs w:val="24"/>
        </w:rPr>
        <w:t>4.7 Conclusion</w:t>
      </w:r>
      <w:r w:rsidRPr="006162B1">
        <w:rPr>
          <w:sz w:val="24"/>
          <w:szCs w:val="24"/>
        </w:rPr>
        <w:t>…………………………………………………………………………………………………………</w:t>
      </w:r>
      <w:proofErr w:type="gramStart"/>
      <w:r w:rsidRPr="006162B1">
        <w:rPr>
          <w:sz w:val="24"/>
          <w:szCs w:val="24"/>
        </w:rPr>
        <w:t>…..</w:t>
      </w:r>
      <w:proofErr w:type="gramEnd"/>
      <w:r w:rsidR="00023CA4">
        <w:rPr>
          <w:sz w:val="24"/>
          <w:szCs w:val="24"/>
        </w:rPr>
        <w:t>29</w:t>
      </w:r>
    </w:p>
    <w:p w14:paraId="1E7945C7" w14:textId="08E8EE34" w:rsidR="009B36BC" w:rsidRPr="006162B1" w:rsidRDefault="009B36BC" w:rsidP="009B36BC">
      <w:pPr>
        <w:rPr>
          <w:b/>
          <w:bCs/>
          <w:sz w:val="24"/>
          <w:szCs w:val="24"/>
        </w:rPr>
      </w:pPr>
      <w:r w:rsidRPr="006162B1">
        <w:rPr>
          <w:b/>
          <w:bCs/>
          <w:sz w:val="24"/>
          <w:szCs w:val="24"/>
        </w:rPr>
        <w:t xml:space="preserve">Chapter 5- </w:t>
      </w:r>
      <w:r w:rsidRPr="006162B1">
        <w:rPr>
          <w:b/>
          <w:bCs/>
          <w:sz w:val="24"/>
          <w:szCs w:val="24"/>
        </w:rPr>
        <w:t>Conclusion and Recommendations</w:t>
      </w:r>
      <w:r w:rsidRPr="006162B1">
        <w:rPr>
          <w:b/>
          <w:bCs/>
          <w:sz w:val="24"/>
          <w:szCs w:val="24"/>
        </w:rPr>
        <w:t>……………………………………………………………….</w:t>
      </w:r>
      <w:r w:rsidR="00023CA4">
        <w:rPr>
          <w:b/>
          <w:bCs/>
          <w:sz w:val="24"/>
          <w:szCs w:val="24"/>
        </w:rPr>
        <w:t>30</w:t>
      </w:r>
    </w:p>
    <w:p w14:paraId="1CA2E5E3" w14:textId="7FFEEDB6" w:rsidR="009B36BC" w:rsidRPr="006162B1" w:rsidRDefault="009B36BC" w:rsidP="009B36BC">
      <w:pPr>
        <w:rPr>
          <w:sz w:val="24"/>
          <w:szCs w:val="24"/>
        </w:rPr>
      </w:pPr>
      <w:r w:rsidRPr="006162B1">
        <w:rPr>
          <w:sz w:val="24"/>
          <w:szCs w:val="24"/>
        </w:rPr>
        <w:t>5.0 Introduction</w:t>
      </w:r>
      <w:r w:rsidRPr="006162B1">
        <w:rPr>
          <w:sz w:val="24"/>
          <w:szCs w:val="24"/>
        </w:rPr>
        <w:t>………………………………………………………………………………………………………………</w:t>
      </w:r>
      <w:r w:rsidR="00023CA4">
        <w:rPr>
          <w:sz w:val="24"/>
          <w:szCs w:val="24"/>
        </w:rPr>
        <w:t>30</w:t>
      </w:r>
    </w:p>
    <w:p w14:paraId="291DB9BD" w14:textId="36738105" w:rsidR="009B36BC" w:rsidRPr="006162B1" w:rsidRDefault="009B36BC" w:rsidP="009B36BC">
      <w:pPr>
        <w:jc w:val="both"/>
        <w:rPr>
          <w:sz w:val="24"/>
          <w:szCs w:val="24"/>
        </w:rPr>
      </w:pPr>
      <w:r w:rsidRPr="006162B1">
        <w:rPr>
          <w:sz w:val="24"/>
          <w:szCs w:val="24"/>
        </w:rPr>
        <w:t xml:space="preserve">5.1 Completion and Achievement of Objectives </w:t>
      </w:r>
      <w:r w:rsidRPr="006162B1">
        <w:rPr>
          <w:sz w:val="24"/>
          <w:szCs w:val="24"/>
        </w:rPr>
        <w:t>…………………………………………………………</w:t>
      </w:r>
      <w:r w:rsidR="00023CA4">
        <w:rPr>
          <w:sz w:val="24"/>
          <w:szCs w:val="24"/>
        </w:rPr>
        <w:t>…30</w:t>
      </w:r>
    </w:p>
    <w:p w14:paraId="59950794" w14:textId="16760A65" w:rsidR="009B36BC" w:rsidRPr="006162B1" w:rsidRDefault="009B36BC" w:rsidP="009B36BC">
      <w:pPr>
        <w:rPr>
          <w:sz w:val="24"/>
          <w:szCs w:val="24"/>
        </w:rPr>
      </w:pPr>
      <w:r w:rsidRPr="006162B1">
        <w:rPr>
          <w:sz w:val="24"/>
          <w:szCs w:val="24"/>
        </w:rPr>
        <w:t>5.2 Main Findings</w:t>
      </w:r>
      <w:r w:rsidRPr="006162B1">
        <w:rPr>
          <w:sz w:val="24"/>
          <w:szCs w:val="24"/>
        </w:rPr>
        <w:t>……………………………………………………………………………………………………</w:t>
      </w:r>
      <w:proofErr w:type="gramStart"/>
      <w:r w:rsidRPr="006162B1">
        <w:rPr>
          <w:sz w:val="24"/>
          <w:szCs w:val="24"/>
        </w:rPr>
        <w:t>…..</w:t>
      </w:r>
      <w:proofErr w:type="gramEnd"/>
      <w:r w:rsidR="00023CA4">
        <w:rPr>
          <w:sz w:val="24"/>
          <w:szCs w:val="24"/>
        </w:rPr>
        <w:t xml:space="preserve"> 31</w:t>
      </w:r>
    </w:p>
    <w:p w14:paraId="4A062B8F" w14:textId="5A436D53" w:rsidR="009B36BC" w:rsidRPr="006162B1" w:rsidRDefault="009B36BC" w:rsidP="009B36BC">
      <w:pPr>
        <w:rPr>
          <w:sz w:val="24"/>
          <w:szCs w:val="24"/>
        </w:rPr>
      </w:pPr>
      <w:r w:rsidRPr="006162B1">
        <w:rPr>
          <w:sz w:val="24"/>
          <w:szCs w:val="24"/>
        </w:rPr>
        <w:t>5.3 Recommendations</w:t>
      </w:r>
      <w:r w:rsidRPr="006162B1">
        <w:rPr>
          <w:sz w:val="24"/>
          <w:szCs w:val="24"/>
        </w:rPr>
        <w:t>………………………………………………………………………………………………………</w:t>
      </w:r>
      <w:r w:rsidR="00023CA4">
        <w:rPr>
          <w:sz w:val="24"/>
          <w:szCs w:val="24"/>
        </w:rPr>
        <w:t>31</w:t>
      </w:r>
    </w:p>
    <w:p w14:paraId="11D9F174" w14:textId="2F1D6AE0" w:rsidR="009B36BC" w:rsidRPr="006162B1" w:rsidRDefault="009B36BC" w:rsidP="009B36BC">
      <w:pPr>
        <w:rPr>
          <w:sz w:val="24"/>
          <w:szCs w:val="24"/>
        </w:rPr>
      </w:pPr>
      <w:r w:rsidRPr="006162B1">
        <w:rPr>
          <w:sz w:val="24"/>
          <w:szCs w:val="24"/>
        </w:rPr>
        <w:t>5.4 Limitations</w:t>
      </w:r>
      <w:r w:rsidRPr="006162B1">
        <w:rPr>
          <w:sz w:val="24"/>
          <w:szCs w:val="24"/>
        </w:rPr>
        <w:t>……………………………………………………………………………………………………………………</w:t>
      </w:r>
      <w:r w:rsidR="00023CA4">
        <w:rPr>
          <w:sz w:val="24"/>
          <w:szCs w:val="24"/>
        </w:rPr>
        <w:t>32</w:t>
      </w:r>
    </w:p>
    <w:p w14:paraId="234D557E" w14:textId="29147554" w:rsidR="009B36BC" w:rsidRPr="006162B1" w:rsidRDefault="009B36BC" w:rsidP="009B36BC">
      <w:pPr>
        <w:rPr>
          <w:sz w:val="24"/>
          <w:szCs w:val="24"/>
        </w:rPr>
      </w:pPr>
      <w:r w:rsidRPr="006162B1">
        <w:rPr>
          <w:sz w:val="24"/>
          <w:szCs w:val="24"/>
        </w:rPr>
        <w:t>5.5 Future Research</w:t>
      </w:r>
      <w:r w:rsidRPr="006162B1">
        <w:rPr>
          <w:sz w:val="24"/>
          <w:szCs w:val="24"/>
        </w:rPr>
        <w:t>………………………………………………………………………………………………………….</w:t>
      </w:r>
      <w:r w:rsidR="00023CA4">
        <w:rPr>
          <w:sz w:val="24"/>
          <w:szCs w:val="24"/>
        </w:rPr>
        <w:t>32</w:t>
      </w:r>
    </w:p>
    <w:p w14:paraId="51E76179" w14:textId="5DA021CD" w:rsidR="009B36BC" w:rsidRPr="006162B1" w:rsidRDefault="009B36BC" w:rsidP="00216A46">
      <w:pPr>
        <w:rPr>
          <w:sz w:val="24"/>
          <w:szCs w:val="24"/>
        </w:rPr>
      </w:pPr>
      <w:r w:rsidRPr="006162B1">
        <w:rPr>
          <w:sz w:val="24"/>
          <w:szCs w:val="24"/>
        </w:rPr>
        <w:t>5.6 Conclusion………………………………………………………………………………………………………………….</w:t>
      </w:r>
      <w:r w:rsidR="00023CA4">
        <w:rPr>
          <w:sz w:val="24"/>
          <w:szCs w:val="24"/>
        </w:rPr>
        <w:t>33</w:t>
      </w:r>
    </w:p>
    <w:p w14:paraId="170085E5" w14:textId="4F4D5817" w:rsidR="00FF4738" w:rsidRPr="006162B1" w:rsidRDefault="00FF4738" w:rsidP="00216A46">
      <w:pPr>
        <w:pBdr>
          <w:top w:val="single" w:sz="12" w:space="1" w:color="auto"/>
          <w:bottom w:val="single" w:sz="12" w:space="1" w:color="auto"/>
        </w:pBdr>
        <w:rPr>
          <w:b/>
          <w:bCs/>
          <w:sz w:val="24"/>
          <w:szCs w:val="24"/>
        </w:rPr>
      </w:pPr>
      <w:r w:rsidRPr="006162B1">
        <w:rPr>
          <w:b/>
          <w:bCs/>
          <w:sz w:val="24"/>
          <w:szCs w:val="24"/>
        </w:rPr>
        <w:t>6- Reference List……………………………………………………………………………………………………</w:t>
      </w:r>
      <w:proofErr w:type="gramStart"/>
      <w:r w:rsidRPr="006162B1">
        <w:rPr>
          <w:b/>
          <w:bCs/>
          <w:sz w:val="24"/>
          <w:szCs w:val="24"/>
        </w:rPr>
        <w:t>…..</w:t>
      </w:r>
      <w:proofErr w:type="gramEnd"/>
      <w:r w:rsidR="00023CA4">
        <w:rPr>
          <w:b/>
          <w:bCs/>
          <w:sz w:val="24"/>
          <w:szCs w:val="24"/>
        </w:rPr>
        <w:t>34</w:t>
      </w:r>
    </w:p>
    <w:p w14:paraId="201B1140" w14:textId="63446974" w:rsidR="00FF4738" w:rsidRPr="006162B1" w:rsidRDefault="00FF4738" w:rsidP="00216A46">
      <w:pPr>
        <w:rPr>
          <w:b/>
          <w:bCs/>
          <w:sz w:val="24"/>
          <w:szCs w:val="24"/>
        </w:rPr>
      </w:pPr>
      <w:r w:rsidRPr="006162B1">
        <w:rPr>
          <w:b/>
          <w:bCs/>
          <w:sz w:val="24"/>
          <w:szCs w:val="24"/>
        </w:rPr>
        <w:t>7- Appendices………………………………………………………………………………………………………………</w:t>
      </w:r>
      <w:r w:rsidR="00023CA4">
        <w:rPr>
          <w:b/>
          <w:bCs/>
          <w:sz w:val="24"/>
          <w:szCs w:val="24"/>
        </w:rPr>
        <w:t>36</w:t>
      </w:r>
    </w:p>
    <w:p w14:paraId="08F8A58A" w14:textId="77777777" w:rsidR="009B36BC" w:rsidRPr="006162B1" w:rsidRDefault="009B36BC" w:rsidP="009B36BC">
      <w:pPr>
        <w:rPr>
          <w:sz w:val="24"/>
          <w:szCs w:val="24"/>
        </w:rPr>
      </w:pPr>
    </w:p>
    <w:p w14:paraId="34C04354" w14:textId="77777777" w:rsidR="009B36BC" w:rsidRPr="006162B1" w:rsidRDefault="009B36BC" w:rsidP="009B36BC">
      <w:pPr>
        <w:rPr>
          <w:sz w:val="24"/>
          <w:szCs w:val="24"/>
        </w:rPr>
      </w:pPr>
    </w:p>
    <w:p w14:paraId="7EC38C14" w14:textId="77777777" w:rsidR="009B36BC" w:rsidRPr="006162B1" w:rsidRDefault="009B36BC" w:rsidP="009B36BC">
      <w:pPr>
        <w:rPr>
          <w:sz w:val="24"/>
          <w:szCs w:val="24"/>
        </w:rPr>
      </w:pPr>
    </w:p>
    <w:p w14:paraId="10D1131F" w14:textId="77777777" w:rsidR="009B36BC" w:rsidRDefault="009B36BC" w:rsidP="009B36BC"/>
    <w:p w14:paraId="67A919A5" w14:textId="77777777" w:rsidR="009B7D74" w:rsidRDefault="009B7D74" w:rsidP="009B36BC"/>
    <w:p w14:paraId="72913C23" w14:textId="77777777" w:rsidR="009B7D74" w:rsidRDefault="009B7D74" w:rsidP="009B36BC"/>
    <w:p w14:paraId="17390C78" w14:textId="77777777" w:rsidR="009B7D74" w:rsidRPr="009B36BC" w:rsidRDefault="009B7D74" w:rsidP="009B36BC"/>
    <w:p w14:paraId="34F76E19" w14:textId="0F343D21" w:rsidR="0041319B" w:rsidRPr="0041319B" w:rsidRDefault="00FF4738" w:rsidP="0041319B">
      <w:pPr>
        <w:rPr>
          <w:b/>
          <w:bCs/>
          <w:sz w:val="28"/>
          <w:szCs w:val="28"/>
        </w:rPr>
      </w:pPr>
      <w:r w:rsidRPr="00FF4738">
        <w:rPr>
          <w:b/>
          <w:bCs/>
          <w:sz w:val="28"/>
          <w:szCs w:val="28"/>
        </w:rPr>
        <w:t xml:space="preserve">Chapter 1- Introduction </w:t>
      </w:r>
    </w:p>
    <w:p w14:paraId="13477440" w14:textId="2919BF9E" w:rsidR="0041319B" w:rsidRPr="00220806" w:rsidRDefault="0041319B" w:rsidP="0041319B">
      <w:pPr>
        <w:rPr>
          <w:sz w:val="24"/>
          <w:szCs w:val="24"/>
        </w:rPr>
      </w:pPr>
      <w:r w:rsidRPr="00220806">
        <w:rPr>
          <w:sz w:val="24"/>
          <w:szCs w:val="24"/>
        </w:rPr>
        <w:t xml:space="preserve">This study aims to address the central research question: </w:t>
      </w:r>
      <w:r w:rsidRPr="00220806">
        <w:rPr>
          <w:i/>
          <w:iCs/>
          <w:sz w:val="24"/>
          <w:szCs w:val="24"/>
        </w:rPr>
        <w:t>Do women in the Cardiff</w:t>
      </w:r>
      <w:r w:rsidR="00B5306E">
        <w:rPr>
          <w:i/>
          <w:iCs/>
          <w:sz w:val="24"/>
          <w:szCs w:val="24"/>
        </w:rPr>
        <w:t xml:space="preserve"> East</w:t>
      </w:r>
      <w:r w:rsidRPr="00220806">
        <w:rPr>
          <w:i/>
          <w:iCs/>
          <w:sz w:val="24"/>
          <w:szCs w:val="24"/>
        </w:rPr>
        <w:t xml:space="preserve"> Response </w:t>
      </w:r>
      <w:r w:rsidR="00B5306E">
        <w:rPr>
          <w:i/>
          <w:iCs/>
          <w:sz w:val="24"/>
          <w:szCs w:val="24"/>
        </w:rPr>
        <w:t xml:space="preserve">Police </w:t>
      </w:r>
      <w:r w:rsidRPr="00220806">
        <w:rPr>
          <w:i/>
          <w:iCs/>
          <w:sz w:val="24"/>
          <w:szCs w:val="24"/>
        </w:rPr>
        <w:t>workforce feel that they are discriminated against and treated differently compared to male response officers?</w:t>
      </w:r>
      <w:r w:rsidRPr="00220806">
        <w:rPr>
          <w:sz w:val="24"/>
          <w:szCs w:val="24"/>
        </w:rPr>
        <w:t xml:space="preserve"> Through qualitative interviews and thematic analysis, the research seeks to uncover the nuanced realities faced by female officers, highlighting both overt and subtle forms of gendered experiences. By focusing on the Cardiff area, the dissertation provides a localized yet insightful perspective on the ongoing issues surrounding gender dynamics in policing, contributing to the broader discourse on workplace equality in law enforcement. </w:t>
      </w:r>
    </w:p>
    <w:p w14:paraId="37437372" w14:textId="77777777" w:rsidR="0041319B" w:rsidRPr="00220806" w:rsidRDefault="0041319B" w:rsidP="0041319B">
      <w:pPr>
        <w:ind w:left="360" w:hanging="360"/>
        <w:rPr>
          <w:sz w:val="24"/>
          <w:szCs w:val="24"/>
        </w:rPr>
      </w:pPr>
    </w:p>
    <w:p w14:paraId="31B0BF19" w14:textId="77777777" w:rsidR="0041319B" w:rsidRPr="00220806" w:rsidRDefault="0041319B" w:rsidP="0041319B">
      <w:pPr>
        <w:pStyle w:val="ListParagraph"/>
        <w:numPr>
          <w:ilvl w:val="1"/>
          <w:numId w:val="9"/>
        </w:numPr>
        <w:rPr>
          <w:sz w:val="24"/>
          <w:szCs w:val="24"/>
        </w:rPr>
      </w:pPr>
      <w:r w:rsidRPr="00220806">
        <w:rPr>
          <w:sz w:val="24"/>
          <w:szCs w:val="24"/>
        </w:rPr>
        <w:t xml:space="preserve">Background </w:t>
      </w:r>
    </w:p>
    <w:p w14:paraId="649FDE06" w14:textId="77777777" w:rsidR="0041319B" w:rsidRPr="00220806" w:rsidRDefault="0041319B" w:rsidP="0041319B">
      <w:pPr>
        <w:rPr>
          <w:sz w:val="24"/>
          <w:szCs w:val="24"/>
        </w:rPr>
      </w:pPr>
      <w:r w:rsidRPr="00220806">
        <w:rPr>
          <w:sz w:val="24"/>
          <w:szCs w:val="24"/>
        </w:rPr>
        <w:t>The question of gender equality within policing has become a significant focus in recent academic and policy discussions, reflecting wider societal concerns about workplace discrimination and fairness (Silvestri, 2018; Brown &amp; Heidensohn, 2000). This dissertation explores the experiences of women working in the Response workforce within the Cardiff police division, focusing specifically on whether they perceive discrimination or differential treatment compared to their male counterparts. Despite notable progress in diversifying police forces globally, female officers continue to report experiences of discrimination, exclusion, and differential treatment compared to their male colleagues (Loftus, 2008; Martin, 1999). These gendered dynamics have implications not only for individual officers but also for organisational culture and effectiveness (Reiner, 2010). Understanding these perceptions is crucial for informing policies that promote equity and improve organisational effectiveness.</w:t>
      </w:r>
    </w:p>
    <w:p w14:paraId="64157201" w14:textId="77777777" w:rsidR="0041319B" w:rsidRPr="00220806" w:rsidRDefault="0041319B" w:rsidP="0041319B">
      <w:pPr>
        <w:rPr>
          <w:sz w:val="24"/>
          <w:szCs w:val="24"/>
        </w:rPr>
      </w:pPr>
    </w:p>
    <w:p w14:paraId="25C38ACC" w14:textId="77777777" w:rsidR="0041319B" w:rsidRPr="00220806" w:rsidRDefault="0041319B" w:rsidP="0041319B">
      <w:pPr>
        <w:pStyle w:val="ListParagraph"/>
        <w:numPr>
          <w:ilvl w:val="1"/>
          <w:numId w:val="9"/>
        </w:numPr>
        <w:rPr>
          <w:sz w:val="24"/>
          <w:szCs w:val="24"/>
        </w:rPr>
      </w:pPr>
      <w:r w:rsidRPr="00220806">
        <w:rPr>
          <w:sz w:val="24"/>
          <w:szCs w:val="24"/>
        </w:rPr>
        <w:t xml:space="preserve">Research Rationale </w:t>
      </w:r>
    </w:p>
    <w:p w14:paraId="59B0864E" w14:textId="77777777" w:rsidR="0041319B" w:rsidRPr="00220806" w:rsidRDefault="0041319B" w:rsidP="0041319B">
      <w:pPr>
        <w:pStyle w:val="NormalWeb"/>
        <w:rPr>
          <w:rFonts w:asciiTheme="minorHAnsi" w:hAnsiTheme="minorHAnsi"/>
        </w:rPr>
      </w:pPr>
      <w:r w:rsidRPr="00220806">
        <w:rPr>
          <w:rFonts w:asciiTheme="minorHAnsi" w:hAnsiTheme="minorHAnsi"/>
        </w:rPr>
        <w:t>Despite increasing attention to gender equality in policing, numerous studies indicate that female officers continue to face systemic challenges related to discrimination and differential treatment within law enforcement agencies (Silvestri, 2018; Martin, 1999). Policing remains a traditionally male-dominated profession, where organisational cultures often reflect masculine norms that can marginalise women and limit their career progression (Loftus, 2008; Brown &amp; Heidensohn, 2000). These gendered workplace dynamics not only affect individual officers’ wellbeing and job satisfaction but also have wider implications for police legitimacy, diversity, and effectiveness (Reiner, 2010; Archbold &amp; Schulz, 2012).</w:t>
      </w:r>
    </w:p>
    <w:p w14:paraId="641D4223" w14:textId="77777777" w:rsidR="0041319B" w:rsidRPr="00220806" w:rsidRDefault="0041319B" w:rsidP="0041319B">
      <w:pPr>
        <w:pStyle w:val="NormalWeb"/>
        <w:rPr>
          <w:rFonts w:asciiTheme="minorHAnsi" w:hAnsiTheme="minorHAnsi"/>
        </w:rPr>
      </w:pPr>
      <w:r w:rsidRPr="00220806">
        <w:rPr>
          <w:rFonts w:asciiTheme="minorHAnsi" w:hAnsiTheme="minorHAnsi"/>
        </w:rPr>
        <w:t xml:space="preserve">Although broad patterns of gender inequality in policing have been documented, there is a notable gap in localized, qualitative research exploring how women officers perceive their treatment in specific police forces, such as Cardiff’s Response workforce. This geographic focus is critical because organisational culture and experiences of discrimination can vary </w:t>
      </w:r>
      <w:r w:rsidRPr="00220806">
        <w:rPr>
          <w:rFonts w:asciiTheme="minorHAnsi" w:hAnsiTheme="minorHAnsi"/>
        </w:rPr>
        <w:lastRenderedPageBreak/>
        <w:t>significantly between police divisions and regions due to differences in leadership, community context, and internal policies (</w:t>
      </w:r>
      <w:proofErr w:type="spellStart"/>
      <w:r w:rsidRPr="00220806">
        <w:rPr>
          <w:rFonts w:asciiTheme="minorHAnsi" w:hAnsiTheme="minorHAnsi"/>
        </w:rPr>
        <w:t>Westmarland</w:t>
      </w:r>
      <w:proofErr w:type="spellEnd"/>
      <w:r w:rsidRPr="00220806">
        <w:rPr>
          <w:rFonts w:asciiTheme="minorHAnsi" w:hAnsiTheme="minorHAnsi"/>
        </w:rPr>
        <w:t xml:space="preserve">, 2001; </w:t>
      </w:r>
      <w:r>
        <w:rPr>
          <w:rFonts w:asciiTheme="minorHAnsi" w:hAnsiTheme="minorHAnsi"/>
        </w:rPr>
        <w:t>Gunnison et al</w:t>
      </w:r>
      <w:r w:rsidRPr="00220806">
        <w:rPr>
          <w:rFonts w:asciiTheme="minorHAnsi" w:hAnsiTheme="minorHAnsi"/>
        </w:rPr>
        <w:t>, 2018). Understanding the lived experiences of women in this context is vital to developing tailored strategies that address workplace inequities and promote inclusive policing environments (Braun &amp; Clarke, 2006).</w:t>
      </w:r>
    </w:p>
    <w:p w14:paraId="517F36D2" w14:textId="77777777" w:rsidR="0041319B" w:rsidRPr="00220806" w:rsidRDefault="0041319B" w:rsidP="0041319B">
      <w:pPr>
        <w:pStyle w:val="NormalWeb"/>
        <w:rPr>
          <w:rFonts w:asciiTheme="minorHAnsi" w:hAnsiTheme="minorHAnsi"/>
        </w:rPr>
      </w:pPr>
      <w:r w:rsidRPr="00220806">
        <w:rPr>
          <w:rFonts w:asciiTheme="minorHAnsi" w:hAnsiTheme="minorHAnsi"/>
        </w:rPr>
        <w:t xml:space="preserve">This study seeks to fill this gap by exploring whether female response officers in Cardiff feel discriminated against or treated differently compared to their male counterparts. The findings aim to provide empirical evidence to inform local policy interventions and contribute to the broader scholarly conversation on gender and policing. By adopting an interpretivist, qualitative approach, the research captures nuanced insights into the subjective realities of female officers, which quantitative data alone may overlook (Creswell, 2013; </w:t>
      </w:r>
      <w:proofErr w:type="spellStart"/>
      <w:r w:rsidRPr="00220806">
        <w:rPr>
          <w:rFonts w:asciiTheme="minorHAnsi" w:hAnsiTheme="minorHAnsi"/>
        </w:rPr>
        <w:t>Azungah</w:t>
      </w:r>
      <w:proofErr w:type="spellEnd"/>
      <w:r w:rsidRPr="00220806">
        <w:rPr>
          <w:rFonts w:asciiTheme="minorHAnsi" w:hAnsiTheme="minorHAnsi"/>
        </w:rPr>
        <w:t>, 2018).</w:t>
      </w:r>
    </w:p>
    <w:p w14:paraId="1866E4AB" w14:textId="77777777" w:rsidR="0041319B" w:rsidRPr="00220806" w:rsidRDefault="0041319B" w:rsidP="0041319B">
      <w:pPr>
        <w:rPr>
          <w:sz w:val="24"/>
          <w:szCs w:val="24"/>
        </w:rPr>
      </w:pPr>
    </w:p>
    <w:p w14:paraId="3E5F2773" w14:textId="77777777" w:rsidR="0041319B" w:rsidRPr="00220806" w:rsidRDefault="0041319B" w:rsidP="0041319B">
      <w:pPr>
        <w:pStyle w:val="ListParagraph"/>
        <w:numPr>
          <w:ilvl w:val="1"/>
          <w:numId w:val="9"/>
        </w:numPr>
        <w:rPr>
          <w:sz w:val="24"/>
          <w:szCs w:val="24"/>
        </w:rPr>
      </w:pPr>
      <w:r w:rsidRPr="00220806">
        <w:rPr>
          <w:sz w:val="24"/>
          <w:szCs w:val="24"/>
        </w:rPr>
        <w:t>Aims and Objectives</w:t>
      </w:r>
    </w:p>
    <w:p w14:paraId="63792A83" w14:textId="77777777" w:rsidR="0041319B" w:rsidRDefault="0041319B" w:rsidP="0041319B">
      <w:pPr>
        <w:rPr>
          <w:sz w:val="24"/>
          <w:szCs w:val="24"/>
        </w:rPr>
      </w:pPr>
      <w:r w:rsidRPr="003C26C5">
        <w:rPr>
          <w:sz w:val="24"/>
          <w:szCs w:val="24"/>
        </w:rPr>
        <w:t>The aim of this dissertation is to explore and understand whether women in the Cardiff Response police workforce perceive that they are discriminated against or treated differently compared to their male counterparts. It seeks to investigate female officers’ experiences and perceptions regarding workplace equality, with the goal of providing insights that can inform policies and practices to promote gender equity within the police force.</w:t>
      </w:r>
    </w:p>
    <w:p w14:paraId="3A60C539" w14:textId="77777777" w:rsidR="0041319B" w:rsidRDefault="0041319B" w:rsidP="0041319B">
      <w:pPr>
        <w:rPr>
          <w:sz w:val="24"/>
          <w:szCs w:val="24"/>
        </w:rPr>
      </w:pPr>
      <w:r w:rsidRPr="003C26C5">
        <w:rPr>
          <w:sz w:val="24"/>
          <w:szCs w:val="24"/>
        </w:rPr>
        <w:t xml:space="preserve">These </w:t>
      </w:r>
      <w:r>
        <w:rPr>
          <w:sz w:val="24"/>
          <w:szCs w:val="24"/>
        </w:rPr>
        <w:t xml:space="preserve">aims </w:t>
      </w:r>
      <w:r w:rsidRPr="003C26C5">
        <w:rPr>
          <w:sz w:val="24"/>
          <w:szCs w:val="24"/>
        </w:rPr>
        <w:t>will be accomplished through the following objectives:</w:t>
      </w:r>
    </w:p>
    <w:p w14:paraId="2D7AE92F" w14:textId="77777777" w:rsidR="0041319B" w:rsidRPr="003C26C5" w:rsidRDefault="0041319B" w:rsidP="0041319B">
      <w:pPr>
        <w:pStyle w:val="ListParagraph"/>
        <w:numPr>
          <w:ilvl w:val="0"/>
          <w:numId w:val="10"/>
        </w:numPr>
        <w:rPr>
          <w:sz w:val="24"/>
          <w:szCs w:val="24"/>
        </w:rPr>
      </w:pPr>
      <w:r w:rsidRPr="006162B1">
        <w:rPr>
          <w:i/>
          <w:iCs/>
          <w:sz w:val="24"/>
          <w:szCs w:val="24"/>
        </w:rPr>
        <w:t xml:space="preserve">To explore and analyse current academic literature that discusses female police officer’s views upon </w:t>
      </w:r>
      <w:proofErr w:type="gramStart"/>
      <w:r w:rsidRPr="006162B1">
        <w:rPr>
          <w:i/>
          <w:iCs/>
          <w:sz w:val="24"/>
          <w:szCs w:val="24"/>
        </w:rPr>
        <w:t>whether or not</w:t>
      </w:r>
      <w:proofErr w:type="gramEnd"/>
      <w:r w:rsidRPr="006162B1">
        <w:rPr>
          <w:i/>
          <w:iCs/>
          <w:sz w:val="24"/>
          <w:szCs w:val="24"/>
        </w:rPr>
        <w:t xml:space="preserve"> their gender influences promotion and other officer’s attitudes towards them.</w:t>
      </w:r>
    </w:p>
    <w:p w14:paraId="5F5082DE" w14:textId="77777777" w:rsidR="0041319B" w:rsidRPr="003C26C5" w:rsidRDefault="0041319B" w:rsidP="0041319B">
      <w:pPr>
        <w:pStyle w:val="ListParagraph"/>
        <w:rPr>
          <w:sz w:val="24"/>
          <w:szCs w:val="24"/>
        </w:rPr>
      </w:pPr>
    </w:p>
    <w:p w14:paraId="2EB973D6" w14:textId="77777777" w:rsidR="0041319B" w:rsidRPr="003C26C5" w:rsidRDefault="0041319B" w:rsidP="0041319B">
      <w:pPr>
        <w:pStyle w:val="ListParagraph"/>
        <w:numPr>
          <w:ilvl w:val="0"/>
          <w:numId w:val="10"/>
        </w:numPr>
        <w:rPr>
          <w:sz w:val="24"/>
          <w:szCs w:val="24"/>
        </w:rPr>
      </w:pPr>
      <w:r w:rsidRPr="006162B1">
        <w:rPr>
          <w:rFonts w:cs="Arial"/>
          <w:i/>
          <w:iCs/>
          <w:sz w:val="24"/>
          <w:szCs w:val="24"/>
        </w:rPr>
        <w:t>To determine the most appropriate research approach for investigating the sensitive issue of how women feel they are treated within the police force compared to male officers.</w:t>
      </w:r>
    </w:p>
    <w:p w14:paraId="1B9DB5E1" w14:textId="77777777" w:rsidR="0041319B" w:rsidRPr="003C26C5" w:rsidRDefault="0041319B" w:rsidP="0041319B">
      <w:pPr>
        <w:pStyle w:val="ListParagraph"/>
        <w:rPr>
          <w:sz w:val="24"/>
          <w:szCs w:val="24"/>
        </w:rPr>
      </w:pPr>
    </w:p>
    <w:p w14:paraId="0C574A1D" w14:textId="77777777" w:rsidR="0041319B" w:rsidRPr="003C26C5" w:rsidRDefault="0041319B" w:rsidP="0041319B">
      <w:pPr>
        <w:pStyle w:val="ListParagraph"/>
        <w:numPr>
          <w:ilvl w:val="0"/>
          <w:numId w:val="10"/>
        </w:numPr>
        <w:rPr>
          <w:sz w:val="24"/>
          <w:szCs w:val="24"/>
        </w:rPr>
      </w:pPr>
      <w:r w:rsidRPr="006162B1">
        <w:rPr>
          <w:rFonts w:cs="Arial"/>
          <w:i/>
          <w:sz w:val="24"/>
          <w:szCs w:val="24"/>
        </w:rPr>
        <w:t>To conduct primary research and analyse the data collected to better understand the themes and views of experts towards how women officers in the Cardiff East, feel regarding discrimination in the police work force.</w:t>
      </w:r>
    </w:p>
    <w:p w14:paraId="0BC2F80E" w14:textId="77777777" w:rsidR="0041319B" w:rsidRPr="003C26C5" w:rsidRDefault="0041319B" w:rsidP="0041319B">
      <w:pPr>
        <w:pStyle w:val="ListParagraph"/>
        <w:rPr>
          <w:sz w:val="24"/>
          <w:szCs w:val="24"/>
        </w:rPr>
      </w:pPr>
    </w:p>
    <w:p w14:paraId="51B2E96E" w14:textId="77777777" w:rsidR="0041319B" w:rsidRPr="003C26C5" w:rsidRDefault="0041319B" w:rsidP="0041319B">
      <w:pPr>
        <w:pStyle w:val="ListParagraph"/>
        <w:numPr>
          <w:ilvl w:val="0"/>
          <w:numId w:val="10"/>
        </w:numPr>
        <w:rPr>
          <w:sz w:val="24"/>
          <w:szCs w:val="24"/>
        </w:rPr>
      </w:pPr>
      <w:r w:rsidRPr="006162B1">
        <w:rPr>
          <w:i/>
          <w:iCs/>
          <w:sz w:val="24"/>
          <w:szCs w:val="24"/>
        </w:rPr>
        <w:t>To offer recommendations addressing the key issues identified regarding whether women in the Cardiff Response workforce perceive discrimination and differential treatment compared to their male counterparts.</w:t>
      </w:r>
    </w:p>
    <w:p w14:paraId="57B21194" w14:textId="77777777" w:rsidR="0041319B" w:rsidRPr="003C26C5" w:rsidRDefault="0041319B" w:rsidP="0041319B">
      <w:pPr>
        <w:pStyle w:val="ListParagraph"/>
        <w:rPr>
          <w:sz w:val="24"/>
          <w:szCs w:val="24"/>
        </w:rPr>
      </w:pPr>
    </w:p>
    <w:p w14:paraId="655934D4" w14:textId="77777777" w:rsidR="0041319B" w:rsidRPr="003C26C5" w:rsidRDefault="0041319B" w:rsidP="0041319B">
      <w:pPr>
        <w:pStyle w:val="ListParagraph"/>
        <w:numPr>
          <w:ilvl w:val="1"/>
          <w:numId w:val="9"/>
        </w:numPr>
        <w:rPr>
          <w:sz w:val="24"/>
          <w:szCs w:val="24"/>
        </w:rPr>
      </w:pPr>
      <w:r w:rsidRPr="003C26C5">
        <w:rPr>
          <w:sz w:val="24"/>
          <w:szCs w:val="24"/>
        </w:rPr>
        <w:t xml:space="preserve">Structure </w:t>
      </w:r>
    </w:p>
    <w:p w14:paraId="2A4C8F98" w14:textId="77777777" w:rsidR="0041319B" w:rsidRDefault="0041319B" w:rsidP="0041319B">
      <w:pPr>
        <w:rPr>
          <w:sz w:val="24"/>
          <w:szCs w:val="24"/>
        </w:rPr>
      </w:pPr>
      <w:r w:rsidRPr="003C26C5">
        <w:rPr>
          <w:sz w:val="24"/>
          <w:szCs w:val="24"/>
        </w:rPr>
        <w:t xml:space="preserve">To ensure the effective fulfilment of the outlined objectives, dedicated chapters will systematically address each goal. Chapter Two will review and critically evaluate both </w:t>
      </w:r>
      <w:r w:rsidRPr="003C26C5">
        <w:rPr>
          <w:sz w:val="24"/>
          <w:szCs w:val="24"/>
        </w:rPr>
        <w:lastRenderedPageBreak/>
        <w:t xml:space="preserve">historical and contemporary academic perspectives on </w:t>
      </w:r>
      <w:r>
        <w:rPr>
          <w:sz w:val="24"/>
          <w:szCs w:val="24"/>
        </w:rPr>
        <w:t>female police officers,</w:t>
      </w:r>
      <w:r w:rsidRPr="003C26C5">
        <w:rPr>
          <w:sz w:val="24"/>
          <w:szCs w:val="24"/>
        </w:rPr>
        <w:t xml:space="preserve"> examining </w:t>
      </w:r>
      <w:r>
        <w:rPr>
          <w:sz w:val="24"/>
          <w:szCs w:val="24"/>
        </w:rPr>
        <w:t>promotion</w:t>
      </w:r>
      <w:r w:rsidRPr="003C26C5">
        <w:rPr>
          <w:sz w:val="24"/>
          <w:szCs w:val="24"/>
        </w:rPr>
        <w:t xml:space="preserve"> and exploring the potential influence of </w:t>
      </w:r>
      <w:r>
        <w:rPr>
          <w:sz w:val="24"/>
          <w:szCs w:val="24"/>
        </w:rPr>
        <w:t>ideas of gender norms</w:t>
      </w:r>
      <w:r w:rsidRPr="003C26C5">
        <w:rPr>
          <w:sz w:val="24"/>
          <w:szCs w:val="24"/>
        </w:rPr>
        <w:br/>
        <w:t>Chapter Three will focus on selecting and justifying the most appropriate research methodology and techniques for primary data collection.</w:t>
      </w:r>
      <w:r w:rsidRPr="003C26C5">
        <w:rPr>
          <w:sz w:val="24"/>
          <w:szCs w:val="24"/>
        </w:rPr>
        <w:br/>
        <w:t>Chapter Four will present a detailed analysis of the data gathered through the chosen methods, identifying key themes and insights emerging from the findings.</w:t>
      </w:r>
      <w:r w:rsidRPr="003C26C5">
        <w:rPr>
          <w:sz w:val="24"/>
          <w:szCs w:val="24"/>
        </w:rPr>
        <w:br/>
        <w:t>Finally, Chapter Five will conclude the dissertation by discussing the broader implications of the research, drawing conclusions, and offering practical recommendations informed by the study’s results and scholarly analysis.</w:t>
      </w:r>
    </w:p>
    <w:p w14:paraId="562D873E" w14:textId="77777777" w:rsidR="0041319B" w:rsidRPr="003C26C5" w:rsidRDefault="0041319B" w:rsidP="0041319B">
      <w:pPr>
        <w:pStyle w:val="ListParagraph"/>
        <w:numPr>
          <w:ilvl w:val="1"/>
          <w:numId w:val="9"/>
        </w:numPr>
        <w:rPr>
          <w:sz w:val="24"/>
          <w:szCs w:val="24"/>
        </w:rPr>
      </w:pPr>
      <w:r w:rsidRPr="003C26C5">
        <w:rPr>
          <w:sz w:val="24"/>
          <w:szCs w:val="24"/>
        </w:rPr>
        <w:t>Conclusion</w:t>
      </w:r>
    </w:p>
    <w:p w14:paraId="2BAA4B3D" w14:textId="77777777" w:rsidR="0041319B" w:rsidRPr="003C26C5" w:rsidRDefault="0041319B" w:rsidP="0041319B">
      <w:pPr>
        <w:rPr>
          <w:sz w:val="24"/>
          <w:szCs w:val="24"/>
        </w:rPr>
      </w:pPr>
      <w:r w:rsidRPr="003C26C5">
        <w:rPr>
          <w:sz w:val="24"/>
          <w:szCs w:val="24"/>
        </w:rPr>
        <w:t>In conclusion, this introductory chapter has established the foundation for investigating whether women in the Cardiff Response police workforce perceive discrimination and differential treatment compared to their male colleagues. It highlighted the significance of exploring gender dynamics within policing, underscoring the persistent challenges female officers face despite progress towards workplace equality. By clearly outlining the study’s rationale, aims, and objectives, as well as providing a roadmap for the dissertation’s structure, this chapter sets the stage for a comprehensive examination of female officers’ experiences in a localized context. The forthcoming chapters will build upon this foundation to deepen understanding and contribute meaningful insights to both academic discourse and practical policy development.</w:t>
      </w:r>
    </w:p>
    <w:p w14:paraId="16076697" w14:textId="77777777" w:rsidR="0041319B" w:rsidRPr="0041319B" w:rsidRDefault="0041319B" w:rsidP="0041319B">
      <w:pPr>
        <w:rPr>
          <w:b/>
          <w:bCs/>
          <w:sz w:val="28"/>
          <w:szCs w:val="28"/>
        </w:rPr>
      </w:pPr>
    </w:p>
    <w:p w14:paraId="3802162D" w14:textId="77777777" w:rsidR="00FF4738" w:rsidRDefault="00FF4738" w:rsidP="00CE6DB9"/>
    <w:p w14:paraId="487B1769" w14:textId="77777777" w:rsidR="00FF4738" w:rsidRDefault="00FF4738" w:rsidP="00CE6DB9"/>
    <w:p w14:paraId="23EE29BF" w14:textId="77777777" w:rsidR="00FF4738" w:rsidRDefault="00FF4738" w:rsidP="00CE6DB9"/>
    <w:p w14:paraId="40ECD96D" w14:textId="77777777" w:rsidR="00FF4738" w:rsidRDefault="00FF4738" w:rsidP="00CE6DB9"/>
    <w:p w14:paraId="05FA0F95" w14:textId="77777777" w:rsidR="00FF4738" w:rsidRDefault="00FF4738" w:rsidP="00CE6DB9"/>
    <w:p w14:paraId="2AAF0E34" w14:textId="77777777" w:rsidR="00FF4738" w:rsidRDefault="00FF4738" w:rsidP="00CE6DB9"/>
    <w:p w14:paraId="341BF15E" w14:textId="77777777" w:rsidR="00FF4738" w:rsidRDefault="00FF4738" w:rsidP="00CE6DB9"/>
    <w:p w14:paraId="4A112D16" w14:textId="77777777" w:rsidR="00FF4738" w:rsidRDefault="00FF4738" w:rsidP="00CE6DB9"/>
    <w:p w14:paraId="3F0C79BD" w14:textId="77777777" w:rsidR="00FF4738" w:rsidRDefault="00FF4738" w:rsidP="00CE6DB9"/>
    <w:p w14:paraId="1432AC5D" w14:textId="77777777" w:rsidR="00FF4738" w:rsidRDefault="00FF4738" w:rsidP="00CE6DB9"/>
    <w:p w14:paraId="00DD9D77" w14:textId="77777777" w:rsidR="00FF4738" w:rsidRDefault="00FF4738" w:rsidP="00CE6DB9"/>
    <w:p w14:paraId="69A3B215" w14:textId="77777777" w:rsidR="00FF4738" w:rsidRDefault="00FF4738" w:rsidP="00CE6DB9"/>
    <w:p w14:paraId="6D42A987" w14:textId="77777777" w:rsidR="00FF4738" w:rsidRDefault="00FF4738" w:rsidP="00CE6DB9"/>
    <w:p w14:paraId="7723FAD0" w14:textId="77777777" w:rsidR="00FF4738" w:rsidRDefault="00FF4738" w:rsidP="00CE6DB9"/>
    <w:p w14:paraId="27C84CC7" w14:textId="77777777" w:rsidR="00FF4738" w:rsidRDefault="00FF4738" w:rsidP="00CE6DB9"/>
    <w:p w14:paraId="1F0FB6D0" w14:textId="77777777" w:rsidR="00FF4738" w:rsidRDefault="00FF4738" w:rsidP="00CE6DB9"/>
    <w:p w14:paraId="43959CC3" w14:textId="77777777" w:rsidR="00FF4738" w:rsidRDefault="00FF4738" w:rsidP="00CE6DB9"/>
    <w:p w14:paraId="20EA08F2" w14:textId="77777777" w:rsidR="00FF4738" w:rsidRDefault="00FF4738" w:rsidP="00CE6DB9"/>
    <w:p w14:paraId="5A62980A" w14:textId="77777777" w:rsidR="00FF4738" w:rsidRDefault="00FF4738" w:rsidP="00CE6DB9"/>
    <w:p w14:paraId="3BA52FB0" w14:textId="77777777" w:rsidR="00FF4738" w:rsidRDefault="00FF4738" w:rsidP="00CE6DB9"/>
    <w:p w14:paraId="23C9A587" w14:textId="77777777" w:rsidR="00FF4738" w:rsidRDefault="00FF4738" w:rsidP="00CE6DB9"/>
    <w:p w14:paraId="700CBAC4" w14:textId="77777777" w:rsidR="00FF4738" w:rsidRDefault="00FF4738" w:rsidP="00CE6DB9"/>
    <w:p w14:paraId="6680F042" w14:textId="77777777" w:rsidR="00FF4738" w:rsidRDefault="00FF4738" w:rsidP="00CE6DB9"/>
    <w:p w14:paraId="0F64D70A" w14:textId="77777777" w:rsidR="00FF4738" w:rsidRDefault="00FF4738" w:rsidP="00CE6DB9"/>
    <w:p w14:paraId="7ED58145" w14:textId="77777777" w:rsidR="00FF4738" w:rsidRDefault="00FF4738" w:rsidP="00CE6DB9"/>
    <w:p w14:paraId="5BEE28BF" w14:textId="77777777" w:rsidR="00FF4738" w:rsidRDefault="00FF4738" w:rsidP="00CE6DB9"/>
    <w:p w14:paraId="7CC6E70A" w14:textId="77777777" w:rsidR="00FF4738" w:rsidRDefault="00FF4738" w:rsidP="00CE6DB9"/>
    <w:p w14:paraId="0207BF97" w14:textId="4EB0B5B8" w:rsidR="00FF4738" w:rsidRPr="00FF4738" w:rsidRDefault="00FF4738" w:rsidP="00FF4738">
      <w:pPr>
        <w:rPr>
          <w:b/>
          <w:bCs/>
          <w:sz w:val="28"/>
          <w:szCs w:val="28"/>
        </w:rPr>
      </w:pPr>
      <w:r w:rsidRPr="00FF4738">
        <w:rPr>
          <w:b/>
          <w:bCs/>
          <w:sz w:val="28"/>
          <w:szCs w:val="28"/>
        </w:rPr>
        <w:t xml:space="preserve">2. Chapter Two: Literature Review </w:t>
      </w:r>
    </w:p>
    <w:p w14:paraId="7E4DB441" w14:textId="77777777" w:rsidR="00FF4738" w:rsidRPr="006162B1" w:rsidRDefault="00FF4738" w:rsidP="00FF4738">
      <w:pPr>
        <w:rPr>
          <w:sz w:val="24"/>
          <w:szCs w:val="24"/>
        </w:rPr>
      </w:pPr>
      <w:r w:rsidRPr="006162B1">
        <w:rPr>
          <w:sz w:val="24"/>
          <w:szCs w:val="24"/>
        </w:rPr>
        <w:t>2.1 Introduction</w:t>
      </w:r>
    </w:p>
    <w:p w14:paraId="06092EDC" w14:textId="77777777" w:rsidR="00FF4738" w:rsidRPr="006162B1" w:rsidRDefault="00FF4738" w:rsidP="00FF4738">
      <w:pPr>
        <w:rPr>
          <w:sz w:val="24"/>
          <w:szCs w:val="24"/>
        </w:rPr>
      </w:pPr>
      <w:r w:rsidRPr="006162B1">
        <w:rPr>
          <w:sz w:val="24"/>
          <w:szCs w:val="24"/>
        </w:rPr>
        <w:t xml:space="preserve">The purpose of this chapter is to examine current academic literature that will discuss the topic of female police officers, particularly reviewing how their gender influences promotion. It will also review how their gender could affect officer’s attitude towards them. It will consider what provisions have been put in place by police forces to eradicate gender discrimination </w:t>
      </w:r>
      <w:proofErr w:type="gramStart"/>
      <w:r w:rsidRPr="006162B1">
        <w:rPr>
          <w:sz w:val="24"/>
          <w:szCs w:val="24"/>
        </w:rPr>
        <w:t>with regard to</w:t>
      </w:r>
      <w:proofErr w:type="gramEnd"/>
      <w:r w:rsidRPr="006162B1">
        <w:rPr>
          <w:sz w:val="24"/>
          <w:szCs w:val="24"/>
        </w:rPr>
        <w:t xml:space="preserve"> promotion and whether female police officers perceive these provisions to be effective. This chapter will also establish any gaps in the literature that have not been considered or researched that would aid female police officer’s to not feel that their gender has an influence on their career development and day-to-day work life. It will also establish whether this </w:t>
      </w:r>
      <w:proofErr w:type="gramStart"/>
      <w:r w:rsidRPr="006162B1">
        <w:rPr>
          <w:sz w:val="24"/>
          <w:szCs w:val="24"/>
        </w:rPr>
        <w:t>particular topic</w:t>
      </w:r>
      <w:proofErr w:type="gramEnd"/>
      <w:r w:rsidRPr="006162B1">
        <w:rPr>
          <w:sz w:val="24"/>
          <w:szCs w:val="24"/>
        </w:rPr>
        <w:t xml:space="preserve"> has been discussed within the area of Cardiff East and if this chapter highlights an area of concern that has not been addressed in current academic literature. This chapter will complete the first objective of this dissertation:</w:t>
      </w:r>
    </w:p>
    <w:p w14:paraId="2957611A" w14:textId="77777777" w:rsidR="00FF4738" w:rsidRPr="006162B1" w:rsidRDefault="00FF4738" w:rsidP="00FF4738">
      <w:pPr>
        <w:rPr>
          <w:i/>
          <w:iCs/>
          <w:sz w:val="24"/>
          <w:szCs w:val="24"/>
        </w:rPr>
      </w:pPr>
      <w:r w:rsidRPr="006162B1">
        <w:rPr>
          <w:i/>
          <w:iCs/>
          <w:sz w:val="24"/>
          <w:szCs w:val="24"/>
        </w:rPr>
        <w:t xml:space="preserve">To explore and analyse current academic literature that discusses female police officer’s views upon </w:t>
      </w:r>
      <w:proofErr w:type="gramStart"/>
      <w:r w:rsidRPr="006162B1">
        <w:rPr>
          <w:i/>
          <w:iCs/>
          <w:sz w:val="24"/>
          <w:szCs w:val="24"/>
        </w:rPr>
        <w:t>whether or not</w:t>
      </w:r>
      <w:proofErr w:type="gramEnd"/>
      <w:r w:rsidRPr="006162B1">
        <w:rPr>
          <w:i/>
          <w:iCs/>
          <w:sz w:val="24"/>
          <w:szCs w:val="24"/>
        </w:rPr>
        <w:t xml:space="preserve"> their gender influences promotion and other officer’s attitudes towards them. </w:t>
      </w:r>
    </w:p>
    <w:p w14:paraId="1834D83F" w14:textId="77777777" w:rsidR="00FF4738" w:rsidRPr="006162B1" w:rsidRDefault="00FF4738" w:rsidP="00FF4738">
      <w:pPr>
        <w:rPr>
          <w:sz w:val="24"/>
          <w:szCs w:val="24"/>
        </w:rPr>
      </w:pPr>
      <w:r w:rsidRPr="006162B1">
        <w:rPr>
          <w:sz w:val="24"/>
          <w:szCs w:val="24"/>
        </w:rPr>
        <w:t>This objective will be achieved by examining a wide range of literature sources that were gathered from Google Scholar, Google Books, online documents, and the University of Wales Trinity Saint David’s (UWTSD) online library. They include academic journals and existing primary research on the topic of women police officers. Commonly searched terms were "gender norms in the police," "how do female police officers feel their gender impacts promotion," "promotion in the police," and "attitudes towards female police officers." The literature reviewed in this section will serve as a foundation for the researcher in developing primary research and the methodology for data collection.</w:t>
      </w:r>
    </w:p>
    <w:p w14:paraId="3E58AC66" w14:textId="77777777" w:rsidR="00FF4738" w:rsidRPr="006162B1" w:rsidRDefault="00FF4738" w:rsidP="00FF4738">
      <w:pPr>
        <w:rPr>
          <w:sz w:val="24"/>
          <w:szCs w:val="24"/>
        </w:rPr>
      </w:pPr>
    </w:p>
    <w:p w14:paraId="6ADA91C7" w14:textId="77777777" w:rsidR="00FF4738" w:rsidRPr="006162B1" w:rsidRDefault="00FF4738" w:rsidP="00FF4738">
      <w:pPr>
        <w:rPr>
          <w:sz w:val="24"/>
          <w:szCs w:val="24"/>
        </w:rPr>
      </w:pPr>
      <w:r w:rsidRPr="006162B1">
        <w:rPr>
          <w:sz w:val="24"/>
          <w:szCs w:val="24"/>
        </w:rPr>
        <w:t>2.2. Female Police Officers</w:t>
      </w:r>
    </w:p>
    <w:p w14:paraId="5E177F7E" w14:textId="77777777" w:rsidR="00FF4738" w:rsidRPr="006162B1" w:rsidRDefault="00FF4738" w:rsidP="00FF4738">
      <w:pPr>
        <w:rPr>
          <w:sz w:val="24"/>
          <w:szCs w:val="24"/>
        </w:rPr>
      </w:pPr>
      <w:r w:rsidRPr="006162B1">
        <w:rPr>
          <w:sz w:val="24"/>
          <w:szCs w:val="24"/>
        </w:rPr>
        <w:t xml:space="preserve">The inclusion of women in policing in Cardiff began in 1947, when 17 female officers were appointed as constables—a moment South Wales Police described as the beginning of modernisation within the force (South Wales Police, 2022). Despite this historical milestone, academic research focusing on female officers remained sparse until the 1990s. Brown (1998) noted a general absence of scholarly discussion prior to this time. However, Young (1991) highlighted persistent hostility toward women in the force, stating that “policemen are overtly and consistently hostile towards women in the job” (p. 193), indicating long-standing resistance to gender integration. </w:t>
      </w:r>
    </w:p>
    <w:p w14:paraId="4682FCE2" w14:textId="77777777" w:rsidR="00FF4738" w:rsidRPr="006162B1" w:rsidRDefault="00FF4738" w:rsidP="00FF4738">
      <w:pPr>
        <w:rPr>
          <w:sz w:val="24"/>
          <w:szCs w:val="24"/>
        </w:rPr>
      </w:pPr>
      <w:r w:rsidRPr="006162B1">
        <w:rPr>
          <w:sz w:val="24"/>
          <w:szCs w:val="24"/>
        </w:rPr>
        <w:t>Historically, policing in the UK has been characterised by gendered structures and practices. Female officers were often segregated into specific roles and departments, limiting their opportunities for career advancement and integration into mainstream policing activities. For instance, in the 1970s, Devon and Cornwall Constabulary maintained separate departments for women, restricting their duties to specific areas such as shoplifting and missing persons cases. This segregation persisted until the implementation of the Sex Discrimination Act in 1975, which mandated equal treatment and opportunities for women in the workplace (Brown, 1998).</w:t>
      </w:r>
    </w:p>
    <w:p w14:paraId="2A2C4A76" w14:textId="77777777" w:rsidR="00FF4738" w:rsidRPr="006162B1" w:rsidRDefault="00FF4738" w:rsidP="00FF4738">
      <w:pPr>
        <w:rPr>
          <w:sz w:val="24"/>
          <w:szCs w:val="24"/>
        </w:rPr>
      </w:pPr>
      <w:r w:rsidRPr="006162B1">
        <w:rPr>
          <w:sz w:val="24"/>
          <w:szCs w:val="24"/>
        </w:rPr>
        <w:t>It was not until 1995 that England appointed its first female chief constable, and Wales followed even later, with Barbara Wilding becoming Chief Constable of South Wales Police in 2004 (Cape et al, 2008). Despite her trailblazing appointment, there remains a surprising lack of academic discussion or critical evaluation of Wilding’s contributions or leadership, representing a notable gap in the literature.</w:t>
      </w:r>
    </w:p>
    <w:p w14:paraId="00315AFA" w14:textId="77777777" w:rsidR="00FF4738" w:rsidRPr="006162B1" w:rsidRDefault="00FF4738" w:rsidP="00FF4738">
      <w:pPr>
        <w:rPr>
          <w:sz w:val="24"/>
          <w:szCs w:val="24"/>
        </w:rPr>
      </w:pPr>
      <w:r w:rsidRPr="006162B1">
        <w:rPr>
          <w:sz w:val="24"/>
          <w:szCs w:val="24"/>
        </w:rPr>
        <w:t>Recent studies and reports indicate that gender discrimination persists within police forces, including those in Wales. A report by the HM Inspectorate of Constabulary and Fire &amp; Rescue Services (2023) on South Wales Police notes that while the force has made strides in promoting gender equality, challenges remain. For example, although the proportion of female officers promoted has increased, women are still underrepresented in senior leadership roles, particularly at the rank of inspector and above.</w:t>
      </w:r>
    </w:p>
    <w:p w14:paraId="007BCE97" w14:textId="77777777" w:rsidR="00FF4738" w:rsidRPr="006162B1" w:rsidRDefault="00FF4738" w:rsidP="00FF4738">
      <w:pPr>
        <w:rPr>
          <w:sz w:val="24"/>
          <w:szCs w:val="24"/>
        </w:rPr>
      </w:pPr>
      <w:r w:rsidRPr="006162B1">
        <w:rPr>
          <w:sz w:val="24"/>
          <w:szCs w:val="24"/>
        </w:rPr>
        <w:t xml:space="preserve">Additionally, incidents of misconduct and a lack of accountability have been reported. In 2019, Gwent Police issued a public apology for mishandling complaints from female officers about abusive behaviour by a male colleague. The delay in addressing these concerns and the subsequent resignation of the accused officer before disciplinary action were taken highlight ongoing issues related to gender and power dynamics within the force (BBC News, 2021). </w:t>
      </w:r>
    </w:p>
    <w:p w14:paraId="28B118F3" w14:textId="77777777" w:rsidR="00FF4738" w:rsidRPr="006162B1" w:rsidRDefault="00FF4738" w:rsidP="00FF4738">
      <w:pPr>
        <w:rPr>
          <w:sz w:val="24"/>
          <w:szCs w:val="24"/>
        </w:rPr>
      </w:pPr>
      <w:r w:rsidRPr="006162B1">
        <w:rPr>
          <w:sz w:val="24"/>
          <w:szCs w:val="24"/>
        </w:rPr>
        <w:t xml:space="preserve">In response to these challenges, various initiatives have been implemented to promote gender equality and support female officers. South Wales Police's Strategic Equality Plan outlines commitments to improve the recruitment, retention, and progression of female officers, including the establishment of support networks and mentoring programmes. Similarly, Gwent Police has developed a Strategic Equality Plan focusing on fostering an </w:t>
      </w:r>
      <w:r w:rsidRPr="006162B1">
        <w:rPr>
          <w:sz w:val="24"/>
          <w:szCs w:val="24"/>
        </w:rPr>
        <w:lastRenderedPageBreak/>
        <w:t>inclusive culture and addressing disparities within the workforce (Gwent Police and Crime Commissioner, 2023).</w:t>
      </w:r>
    </w:p>
    <w:p w14:paraId="2D16FCEE" w14:textId="77777777" w:rsidR="00FF4738" w:rsidRPr="006162B1" w:rsidRDefault="00FF4738" w:rsidP="00FF4738">
      <w:pPr>
        <w:rPr>
          <w:sz w:val="24"/>
          <w:szCs w:val="24"/>
        </w:rPr>
      </w:pPr>
      <w:r w:rsidRPr="006162B1">
        <w:rPr>
          <w:sz w:val="24"/>
          <w:szCs w:val="24"/>
        </w:rPr>
        <w:t>While these initiatives represent positive steps, their effectiveness in addressing the lived experiences of female response officers in Cardiff requires further investigation. The success of such programmes depends on their implementation, the commitment of leadership, and the active participation of all members of the force. Despite legal advancements, challenges remain. Research by Cunningham and Ramshaw (2019) highlights that female officers continue to face issues such as sexual harassment, exclusion from informal networks, and limited access to career development opportunities. These systemic barriers contribute to a work environment where women may feel marginalised and unsupported.</w:t>
      </w:r>
    </w:p>
    <w:p w14:paraId="65F1FCAB" w14:textId="77777777" w:rsidR="00FF4738" w:rsidRPr="006162B1" w:rsidRDefault="00FF4738" w:rsidP="00FF4738">
      <w:pPr>
        <w:rPr>
          <w:sz w:val="24"/>
          <w:szCs w:val="24"/>
        </w:rPr>
      </w:pPr>
      <w:r w:rsidRPr="006162B1">
        <w:rPr>
          <w:sz w:val="24"/>
          <w:szCs w:val="24"/>
        </w:rPr>
        <w:t>2.3 Gender Norms</w:t>
      </w:r>
    </w:p>
    <w:p w14:paraId="0F770D88" w14:textId="77777777" w:rsidR="00FF4738" w:rsidRPr="006162B1" w:rsidRDefault="00FF4738" w:rsidP="00FF4738">
      <w:pPr>
        <w:rPr>
          <w:sz w:val="24"/>
          <w:szCs w:val="24"/>
        </w:rPr>
      </w:pPr>
      <w:r w:rsidRPr="006162B1">
        <w:rPr>
          <w:sz w:val="24"/>
          <w:szCs w:val="24"/>
        </w:rPr>
        <w:t>Policing in the UK has historically been shaped by masculine norms and structures. While policies and laws have evolved to support gender equality, many women in frontline roles—such as response policing—report ongoing experiences of discrimination and unequal treatment (Brown, 1997 and Loftus, 2008). This literature review explores key themes that frame female officers’ experiences in Cardiff and beyond, focusing on workplace culture, professional progression, and support systems.</w:t>
      </w:r>
    </w:p>
    <w:p w14:paraId="654ED2FA" w14:textId="77777777" w:rsidR="00FF4738" w:rsidRPr="006162B1" w:rsidRDefault="00FF4738" w:rsidP="00FF4738">
      <w:pPr>
        <w:rPr>
          <w:sz w:val="24"/>
          <w:szCs w:val="24"/>
        </w:rPr>
      </w:pPr>
      <w:r w:rsidRPr="006162B1">
        <w:rPr>
          <w:sz w:val="24"/>
          <w:szCs w:val="24"/>
        </w:rPr>
        <w:t>For this research, "gender norms" are understood as:</w:t>
      </w:r>
    </w:p>
    <w:p w14:paraId="1C009FFB" w14:textId="77777777" w:rsidR="00FF4738" w:rsidRPr="006162B1" w:rsidRDefault="00FF4738" w:rsidP="00FF4738">
      <w:pPr>
        <w:rPr>
          <w:sz w:val="24"/>
          <w:szCs w:val="24"/>
        </w:rPr>
      </w:pPr>
      <w:r w:rsidRPr="006162B1">
        <w:rPr>
          <w:sz w:val="24"/>
          <w:szCs w:val="24"/>
        </w:rPr>
        <w:t xml:space="preserve">“Social norms defining acceptable and appropriate actions for women and men </w:t>
      </w:r>
      <w:proofErr w:type="gramStart"/>
      <w:r w:rsidRPr="006162B1">
        <w:rPr>
          <w:sz w:val="24"/>
          <w:szCs w:val="24"/>
        </w:rPr>
        <w:t>in a given</w:t>
      </w:r>
      <w:proofErr w:type="gramEnd"/>
      <w:r w:rsidRPr="006162B1">
        <w:rPr>
          <w:sz w:val="24"/>
          <w:szCs w:val="24"/>
        </w:rPr>
        <w:t xml:space="preserve"> group or society… They play a role in shaping women and men’s (often unequal) access to resources and freedoms, thus affecting their voice, power and sense of self” (</w:t>
      </w:r>
      <w:proofErr w:type="spellStart"/>
      <w:r w:rsidRPr="006162B1">
        <w:rPr>
          <w:sz w:val="24"/>
          <w:szCs w:val="24"/>
        </w:rPr>
        <w:t>Cislaghi</w:t>
      </w:r>
      <w:proofErr w:type="spellEnd"/>
      <w:r w:rsidRPr="006162B1">
        <w:rPr>
          <w:sz w:val="24"/>
          <w:szCs w:val="24"/>
        </w:rPr>
        <w:t xml:space="preserve"> et al., 2019).</w:t>
      </w:r>
    </w:p>
    <w:p w14:paraId="5F062DE2" w14:textId="77777777" w:rsidR="00FF4738" w:rsidRPr="006162B1" w:rsidRDefault="00FF4738" w:rsidP="00FF4738">
      <w:pPr>
        <w:rPr>
          <w:sz w:val="24"/>
          <w:szCs w:val="24"/>
        </w:rPr>
      </w:pPr>
      <w:r w:rsidRPr="006162B1">
        <w:rPr>
          <w:sz w:val="24"/>
          <w:szCs w:val="24"/>
        </w:rPr>
        <w:t>In policing, Schuck (2024) highlights how gender norms manifest in expectations that female officers should adopt caregiving, rather than authoritative, roles—expectations not equally placed on male colleagues. Schuck also suggests that deviation from these norms carries social consequences, which helps to explain why outdated stereotypes persist.</w:t>
      </w:r>
    </w:p>
    <w:p w14:paraId="0B1B1ECE" w14:textId="77777777" w:rsidR="00FF4738" w:rsidRPr="006162B1" w:rsidRDefault="00FF4738" w:rsidP="00FF4738">
      <w:pPr>
        <w:rPr>
          <w:sz w:val="24"/>
          <w:szCs w:val="24"/>
        </w:rPr>
      </w:pPr>
      <w:r w:rsidRPr="006162B1">
        <w:rPr>
          <w:sz w:val="24"/>
          <w:szCs w:val="24"/>
        </w:rPr>
        <w:t>Garcia (2003) similarly observes that:</w:t>
      </w:r>
    </w:p>
    <w:p w14:paraId="2A79874D" w14:textId="77777777" w:rsidR="00FF4738" w:rsidRPr="006162B1" w:rsidRDefault="00FF4738" w:rsidP="00FF4738">
      <w:pPr>
        <w:rPr>
          <w:sz w:val="24"/>
          <w:szCs w:val="24"/>
        </w:rPr>
      </w:pPr>
      <w:r w:rsidRPr="006162B1">
        <w:rPr>
          <w:sz w:val="24"/>
          <w:szCs w:val="24"/>
        </w:rPr>
        <w:t>“If a woman acts too feminine, she is criticised for not being suitable for the job. However, if she acts too masculine, she is criticised for not acting like a woman.”</w:t>
      </w:r>
    </w:p>
    <w:p w14:paraId="13484CDF" w14:textId="77777777" w:rsidR="00FF4738" w:rsidRPr="006162B1" w:rsidRDefault="00FF4738" w:rsidP="00FF4738">
      <w:pPr>
        <w:rPr>
          <w:sz w:val="24"/>
          <w:szCs w:val="24"/>
        </w:rPr>
      </w:pPr>
      <w:r w:rsidRPr="006162B1">
        <w:rPr>
          <w:sz w:val="24"/>
          <w:szCs w:val="24"/>
        </w:rPr>
        <w:t>This double bind places female officers in a difficult position, potentially impacting their confidence, role assignment, and progression through the ranks. Schuck (2024) reinforces this by stating that women who diverge from traditional roles are penalised more severely than their male counterparts. Even when they conform to expectations, they may be criticised for failing to embody the "ideal" officer.</w:t>
      </w:r>
    </w:p>
    <w:p w14:paraId="57B9CDD1" w14:textId="77777777" w:rsidR="00FF4738" w:rsidRPr="006162B1" w:rsidRDefault="00FF4738" w:rsidP="00FF4738">
      <w:pPr>
        <w:rPr>
          <w:sz w:val="24"/>
          <w:szCs w:val="24"/>
        </w:rPr>
      </w:pPr>
      <w:r w:rsidRPr="006162B1">
        <w:rPr>
          <w:sz w:val="24"/>
          <w:szCs w:val="24"/>
        </w:rPr>
        <w:t>Martin (1991) adds that policing remains a male-dominated profession built upon traditional, masculine ideals—physical strength, emotional control, and decisiveness—creating barriers for women not only in gaining acceptance but in navigating an entrenched culture.</w:t>
      </w:r>
    </w:p>
    <w:p w14:paraId="0E19BDB8" w14:textId="77777777" w:rsidR="00FF4738" w:rsidRPr="006162B1" w:rsidRDefault="00FF4738" w:rsidP="00FF4738">
      <w:pPr>
        <w:rPr>
          <w:sz w:val="24"/>
          <w:szCs w:val="24"/>
        </w:rPr>
      </w:pPr>
    </w:p>
    <w:p w14:paraId="0C8FF9D0" w14:textId="77777777" w:rsidR="00FF4738" w:rsidRPr="006162B1" w:rsidRDefault="00FF4738" w:rsidP="00FF4738">
      <w:pPr>
        <w:rPr>
          <w:sz w:val="24"/>
          <w:szCs w:val="24"/>
        </w:rPr>
      </w:pPr>
      <w:proofErr w:type="gramStart"/>
      <w:r w:rsidRPr="006162B1">
        <w:rPr>
          <w:sz w:val="24"/>
          <w:szCs w:val="24"/>
        </w:rPr>
        <w:t>2.4  Brotherhood</w:t>
      </w:r>
      <w:proofErr w:type="gramEnd"/>
      <w:r w:rsidRPr="006162B1">
        <w:rPr>
          <w:sz w:val="24"/>
          <w:szCs w:val="24"/>
        </w:rPr>
        <w:t>, Sisterhood and the ‘Boys Club’</w:t>
      </w:r>
    </w:p>
    <w:p w14:paraId="0A6F5C5C" w14:textId="77777777" w:rsidR="00FF4738" w:rsidRPr="006162B1" w:rsidRDefault="00FF4738" w:rsidP="00FF4738">
      <w:pPr>
        <w:rPr>
          <w:sz w:val="24"/>
          <w:szCs w:val="24"/>
        </w:rPr>
      </w:pPr>
      <w:r w:rsidRPr="006162B1">
        <w:rPr>
          <w:sz w:val="24"/>
          <w:szCs w:val="24"/>
        </w:rPr>
        <w:t>The police force has long been described as a masculine institution, often dominated by a culture referred to as the ‘police brotherhood’—a tightly knit, male-dominated culture that often excludes women from informal networks and decision-making circles (Wright, 2018). This ‘brotherhood’ culture fosters solidarity among male officers but can simultaneously marginalise female colleagues, making them feel like outsiders (Silvestri, 2003).</w:t>
      </w:r>
    </w:p>
    <w:p w14:paraId="6D36E6F2" w14:textId="77777777" w:rsidR="00FF4738" w:rsidRPr="006162B1" w:rsidRDefault="00FF4738" w:rsidP="00FF4738">
      <w:pPr>
        <w:rPr>
          <w:sz w:val="24"/>
          <w:szCs w:val="24"/>
        </w:rPr>
      </w:pPr>
      <w:r w:rsidRPr="006162B1">
        <w:rPr>
          <w:sz w:val="24"/>
          <w:szCs w:val="24"/>
        </w:rPr>
        <w:t>This culture is reinforced by shared experiences, language, humour, and social bonding that often exclude women (Brown &amp; Heidensohn, 2000). For example, informal socialising after shifts (e.g. drinking culture) or male-oriented banter can alienate female officers and reduce their access to informal mentorship and peer support (Holdaway &amp; Parker, 1998).</w:t>
      </w:r>
    </w:p>
    <w:p w14:paraId="6E46D496" w14:textId="77777777" w:rsidR="00FF4738" w:rsidRPr="006162B1" w:rsidRDefault="00FF4738" w:rsidP="00FF4738">
      <w:pPr>
        <w:rPr>
          <w:sz w:val="24"/>
          <w:szCs w:val="24"/>
        </w:rPr>
      </w:pPr>
      <w:r w:rsidRPr="006162B1">
        <w:rPr>
          <w:sz w:val="24"/>
          <w:szCs w:val="24"/>
        </w:rPr>
        <w:t>In contrast, efforts to build ‘police sisterhood’—supportive, gender-inclusive networks for female officers—have been shown to offer some resistance to exclusionary norms (Martin &amp; Jurik, 2007). However, these networks often lack the same influence as male-dominated circles and are sometimes viewed as less legitimate by the wider organisation (Silvestri, 2003). Gauthier (2007) notes that some women attempt to create informal support systems—a “sisterhood”—to counterbalance their marginalisation. However, Sanders (2022) suggests that these networks are not always successful. In fact, competition among women in a male-dominated environment can foster internal division, with some officers feeling pressure to outperform or distance themselves from other women rather than offer support. This undermines solidarity and further complicates women's ability to navigate professional challenges.</w:t>
      </w:r>
    </w:p>
    <w:p w14:paraId="2E56764E" w14:textId="77777777" w:rsidR="00FF4738" w:rsidRPr="006162B1" w:rsidRDefault="00FF4738" w:rsidP="00FF4738">
      <w:pPr>
        <w:rPr>
          <w:sz w:val="24"/>
          <w:szCs w:val="24"/>
        </w:rPr>
      </w:pPr>
    </w:p>
    <w:p w14:paraId="460552E5" w14:textId="77777777" w:rsidR="00FF4738" w:rsidRPr="006162B1" w:rsidRDefault="00FF4738" w:rsidP="00FF4738">
      <w:pPr>
        <w:rPr>
          <w:sz w:val="24"/>
          <w:szCs w:val="24"/>
        </w:rPr>
      </w:pPr>
      <w:r w:rsidRPr="006162B1">
        <w:rPr>
          <w:sz w:val="24"/>
          <w:szCs w:val="24"/>
        </w:rPr>
        <w:t xml:space="preserve">Studies consistently show that female officers face both overt and subtle forms of discrimination. This can range from sexist remarks and exclusion </w:t>
      </w:r>
      <w:proofErr w:type="gramStart"/>
      <w:r w:rsidRPr="006162B1">
        <w:rPr>
          <w:sz w:val="24"/>
          <w:szCs w:val="24"/>
        </w:rPr>
        <w:t>from specific assignments,</w:t>
      </w:r>
      <w:proofErr w:type="gramEnd"/>
      <w:r w:rsidRPr="006162B1">
        <w:rPr>
          <w:sz w:val="24"/>
          <w:szCs w:val="24"/>
        </w:rPr>
        <w:t xml:space="preserve"> to a lack of support in handling high-pressure situations or complaints (Brown, 1997; </w:t>
      </w:r>
      <w:proofErr w:type="spellStart"/>
      <w:r w:rsidRPr="006162B1">
        <w:rPr>
          <w:sz w:val="24"/>
          <w:szCs w:val="24"/>
        </w:rPr>
        <w:t>Westmarland</w:t>
      </w:r>
      <w:proofErr w:type="spellEnd"/>
      <w:r w:rsidRPr="006162B1">
        <w:rPr>
          <w:sz w:val="24"/>
          <w:szCs w:val="24"/>
        </w:rPr>
        <w:t>, 2001). In Gwent and South Wales Police, some female officers have previously reported concerns about being treated unfairly or not being taken seriously when raising misconduct issues (BBC News, 2021).</w:t>
      </w:r>
    </w:p>
    <w:p w14:paraId="5549FCBF" w14:textId="77777777" w:rsidR="00FF4738" w:rsidRPr="006162B1" w:rsidRDefault="00FF4738" w:rsidP="00FF4738">
      <w:pPr>
        <w:rPr>
          <w:sz w:val="24"/>
          <w:szCs w:val="24"/>
        </w:rPr>
      </w:pPr>
      <w:r w:rsidRPr="006162B1">
        <w:rPr>
          <w:sz w:val="24"/>
          <w:szCs w:val="24"/>
        </w:rPr>
        <w:t>Additionally, the public perception of authority in policing tends to favour traditional male attributes, which can further affect how female officers are treated by both colleagues and the public during response duties (Loftus, 2009).</w:t>
      </w:r>
    </w:p>
    <w:p w14:paraId="12721843" w14:textId="77777777" w:rsidR="00FF4738" w:rsidRPr="006162B1" w:rsidRDefault="00FF4738" w:rsidP="00FF4738">
      <w:pPr>
        <w:rPr>
          <w:sz w:val="24"/>
          <w:szCs w:val="24"/>
        </w:rPr>
      </w:pPr>
      <w:r w:rsidRPr="006162B1">
        <w:rPr>
          <w:sz w:val="24"/>
          <w:szCs w:val="24"/>
        </w:rPr>
        <w:t>Sanders (2002) found that women who challenge male behaviour or question dominant cultural norms are frequently marginalised. While some women feel included in the professional camaraderie, this acceptance appears contingent upon conforming to male-dominated norms and not openly opposing them. This implies that female officers must often suppress their perspectives to avoid alienation.</w:t>
      </w:r>
    </w:p>
    <w:p w14:paraId="3E1972E5" w14:textId="77777777" w:rsidR="00FF4738" w:rsidRPr="006162B1" w:rsidRDefault="00FF4738" w:rsidP="00FF4738">
      <w:pPr>
        <w:rPr>
          <w:sz w:val="24"/>
          <w:szCs w:val="24"/>
        </w:rPr>
      </w:pPr>
      <w:r w:rsidRPr="006162B1">
        <w:rPr>
          <w:sz w:val="24"/>
          <w:szCs w:val="24"/>
        </w:rPr>
        <w:t xml:space="preserve">Sanders also introduces the concept of the “Boys’ Club,” a deeply embedded, gendered hierarchy that affects who gains access to leadership, inclusion, and informal networks of </w:t>
      </w:r>
      <w:r w:rsidRPr="006162B1">
        <w:rPr>
          <w:sz w:val="24"/>
          <w:szCs w:val="24"/>
        </w:rPr>
        <w:lastRenderedPageBreak/>
        <w:t>power. Women from her case studies reported feeling that their skills were undervalued, and that their policing style—often more communication-focused—was not respected by male peers. These perceptions create a systemic barrier to promotion and recognition.</w:t>
      </w:r>
    </w:p>
    <w:p w14:paraId="715989A3" w14:textId="77777777" w:rsidR="00FF4738" w:rsidRPr="006162B1" w:rsidRDefault="00FF4738" w:rsidP="00FF4738">
      <w:pPr>
        <w:rPr>
          <w:sz w:val="24"/>
          <w:szCs w:val="24"/>
        </w:rPr>
      </w:pPr>
    </w:p>
    <w:p w14:paraId="1302393D" w14:textId="77777777" w:rsidR="00FF4738" w:rsidRPr="006162B1" w:rsidRDefault="00FF4738" w:rsidP="00FF4738">
      <w:pPr>
        <w:rPr>
          <w:sz w:val="24"/>
          <w:szCs w:val="24"/>
        </w:rPr>
      </w:pPr>
      <w:r w:rsidRPr="006162B1">
        <w:rPr>
          <w:sz w:val="24"/>
          <w:szCs w:val="24"/>
        </w:rPr>
        <w:t>2.5 Promotion</w:t>
      </w:r>
    </w:p>
    <w:p w14:paraId="575A98EC" w14:textId="77777777" w:rsidR="00FF4738" w:rsidRPr="006162B1" w:rsidRDefault="00FF4738" w:rsidP="00FF4738">
      <w:pPr>
        <w:rPr>
          <w:sz w:val="24"/>
          <w:szCs w:val="24"/>
        </w:rPr>
      </w:pPr>
      <w:r w:rsidRPr="006162B1">
        <w:rPr>
          <w:sz w:val="24"/>
          <w:szCs w:val="24"/>
        </w:rPr>
        <w:t xml:space="preserve">Promotion is another area where research suggests that gender disparities persist and that </w:t>
      </w:r>
      <w:proofErr w:type="gramStart"/>
      <w:r w:rsidRPr="006162B1">
        <w:rPr>
          <w:sz w:val="24"/>
          <w:szCs w:val="24"/>
        </w:rPr>
        <w:t>that female officers</w:t>
      </w:r>
      <w:proofErr w:type="gramEnd"/>
      <w:r w:rsidRPr="006162B1">
        <w:rPr>
          <w:sz w:val="24"/>
          <w:szCs w:val="24"/>
        </w:rPr>
        <w:t xml:space="preserve"> face considerable barriers to promotion, often related to gendered assumptions and unequal opportunities (Rabe-Hemp, 2008).  Women in UK police forces, including those in Wales, remain underrepresented in senior and supervisory roles. Despite initiatives to encourage female leadership, cultural and structural barriers continue to slow progress (HMICFRS, 2023).</w:t>
      </w:r>
    </w:p>
    <w:p w14:paraId="49A985AD" w14:textId="77777777" w:rsidR="00FF4738" w:rsidRPr="006162B1" w:rsidRDefault="00FF4738" w:rsidP="00FF4738">
      <w:pPr>
        <w:rPr>
          <w:sz w:val="24"/>
          <w:szCs w:val="24"/>
        </w:rPr>
      </w:pPr>
      <w:r w:rsidRPr="006162B1">
        <w:rPr>
          <w:sz w:val="24"/>
          <w:szCs w:val="24"/>
        </w:rPr>
        <w:t xml:space="preserve">Research consistently shows Morabito and Shelley (2018) reinforce this point, arguing that many promotional paths are informally closed to women or influenced by bias, even when not explicitly discriminatory. Common issues </w:t>
      </w:r>
      <w:proofErr w:type="gramStart"/>
      <w:r w:rsidRPr="006162B1">
        <w:rPr>
          <w:sz w:val="24"/>
          <w:szCs w:val="24"/>
        </w:rPr>
        <w:t>include,</w:t>
      </w:r>
      <w:proofErr w:type="gramEnd"/>
      <w:r w:rsidRPr="006162B1">
        <w:rPr>
          <w:sz w:val="24"/>
          <w:szCs w:val="24"/>
        </w:rPr>
        <w:t xml:space="preserve"> Lack of encouragement to apply for promotion, especially after maternity leave or part-time work arrangements, perceptions that women must work harder than men to prove competence and a belief that promotion criteria favour “male” leadership traits like assertiveness or physical presence (Silvestri, 2003; Dick &amp; Cassell, 2002).</w:t>
      </w:r>
    </w:p>
    <w:p w14:paraId="077A25ED" w14:textId="77777777" w:rsidR="00FF4738" w:rsidRPr="006162B1" w:rsidRDefault="00FF4738" w:rsidP="00FF4738">
      <w:pPr>
        <w:rPr>
          <w:sz w:val="24"/>
          <w:szCs w:val="24"/>
        </w:rPr>
      </w:pPr>
      <w:r w:rsidRPr="006162B1">
        <w:rPr>
          <w:sz w:val="24"/>
          <w:szCs w:val="24"/>
        </w:rPr>
        <w:t>This is echoed in South Wales Police’s PEEL report, which acknowledges improved gender representation but highlights a continuing gap in the promotion of women beyond certain ranks (HMICFRS, 2023).</w:t>
      </w:r>
    </w:p>
    <w:p w14:paraId="740DB409" w14:textId="77777777" w:rsidR="00FF4738" w:rsidRPr="006162B1" w:rsidRDefault="00FF4738" w:rsidP="00FF4738">
      <w:pPr>
        <w:rPr>
          <w:sz w:val="24"/>
          <w:szCs w:val="24"/>
        </w:rPr>
      </w:pPr>
      <w:r w:rsidRPr="006162B1">
        <w:rPr>
          <w:sz w:val="24"/>
          <w:szCs w:val="24"/>
        </w:rPr>
        <w:t>Contrary to these structural limitations, Bishopp (2013) found no significant gender difference in exam performance for promotion. This finding is particularly relevant when examining the College of Policing’s National Police Promotion Framework (NPPF) sergeant exam. Recent data shows that of 3,840 candidates, 1,166 were female (30%) and 2,674 male (70%). Interestingly, the female pass rate was 56.8%, while the male pass rate was lower at 43.7%.</w:t>
      </w:r>
    </w:p>
    <w:p w14:paraId="4CC0AD49" w14:textId="77777777" w:rsidR="00FF4738" w:rsidRPr="006162B1" w:rsidRDefault="00FF4738" w:rsidP="00FF4738">
      <w:pPr>
        <w:rPr>
          <w:sz w:val="24"/>
          <w:szCs w:val="24"/>
        </w:rPr>
      </w:pPr>
      <w:r w:rsidRPr="006162B1">
        <w:rPr>
          <w:sz w:val="24"/>
          <w:szCs w:val="24"/>
        </w:rPr>
        <w:t>These results indicate that women, although underrepresented among applicants, perform better when they do engage with the process. This raises important questions about barriers to entry, such as whether systemic or cultural factors discourage more women from applying for promotion in the first place.</w:t>
      </w:r>
    </w:p>
    <w:p w14:paraId="16C4B8A4" w14:textId="77777777" w:rsidR="00FF4738" w:rsidRPr="006162B1" w:rsidRDefault="00FF4738" w:rsidP="00FF4738">
      <w:pPr>
        <w:rPr>
          <w:sz w:val="24"/>
          <w:szCs w:val="24"/>
        </w:rPr>
      </w:pPr>
      <w:r w:rsidRPr="006162B1">
        <w:rPr>
          <w:sz w:val="24"/>
          <w:szCs w:val="24"/>
        </w:rPr>
        <w:t>Sanders (2002) points out that while women’s participation in policing has increased, their representation in higher ranks remains disproportionately low. HeForShe (2021) data supports this, revealing that 89% of UK police forces have a higher percentage of men in senior roles compared to their overall workforce composition, despite pledges for equality.</w:t>
      </w:r>
    </w:p>
    <w:p w14:paraId="13EC2D5E" w14:textId="77777777" w:rsidR="00FF4738" w:rsidRPr="006162B1" w:rsidRDefault="00FF4738" w:rsidP="00FF4738">
      <w:pPr>
        <w:rPr>
          <w:sz w:val="24"/>
          <w:szCs w:val="24"/>
        </w:rPr>
      </w:pPr>
      <w:r w:rsidRPr="006162B1">
        <w:rPr>
          <w:sz w:val="24"/>
          <w:szCs w:val="24"/>
        </w:rPr>
        <w:t>Further analysis by Morabito and Shelley (2018) shows that women are often promoted into specialised roles perceived as extensions of stereotypical femininity—such as working on cases involving sexual offences or child abuse. These roles, while crucial, are frequently viewed as career cul-de-sacs, offering limited pathways to further advancement.</w:t>
      </w:r>
    </w:p>
    <w:p w14:paraId="6695350E" w14:textId="77777777" w:rsidR="00FF4738" w:rsidRPr="006162B1" w:rsidRDefault="00FF4738" w:rsidP="00FF4738">
      <w:pPr>
        <w:rPr>
          <w:sz w:val="24"/>
          <w:szCs w:val="24"/>
        </w:rPr>
      </w:pPr>
      <w:r w:rsidRPr="006162B1">
        <w:rPr>
          <w:sz w:val="24"/>
          <w:szCs w:val="24"/>
        </w:rPr>
        <w:lastRenderedPageBreak/>
        <w:t xml:space="preserve">Lonsway (2002) asserts that women are not only fully capable but often excel in policing roles. Nonetheless, she found that very few women </w:t>
      </w:r>
      <w:proofErr w:type="gramStart"/>
      <w:r w:rsidRPr="006162B1">
        <w:rPr>
          <w:sz w:val="24"/>
          <w:szCs w:val="24"/>
        </w:rPr>
        <w:t>actually secure</w:t>
      </w:r>
      <w:proofErr w:type="gramEnd"/>
      <w:r w:rsidRPr="006162B1">
        <w:rPr>
          <w:sz w:val="24"/>
          <w:szCs w:val="24"/>
        </w:rPr>
        <w:t xml:space="preserve"> promotions, indicating deeper systemic issues beyond merit.</w:t>
      </w:r>
    </w:p>
    <w:p w14:paraId="052145FD" w14:textId="77777777" w:rsidR="00FF4738" w:rsidRPr="006162B1" w:rsidRDefault="00FF4738" w:rsidP="00FF4738">
      <w:pPr>
        <w:rPr>
          <w:sz w:val="24"/>
          <w:szCs w:val="24"/>
        </w:rPr>
      </w:pPr>
      <w:r w:rsidRPr="006162B1">
        <w:rPr>
          <w:sz w:val="24"/>
          <w:szCs w:val="24"/>
        </w:rPr>
        <w:t>Huff and Todak (2022) suggest that the structure of the promotional system is designed around male assumptions—such as the ability to dedicate large amounts of time outside of work to study or leadership development—without accommodating the responsibilities often carried by women, particularly mothers. Their case study interviews revealed that female officers with children faced implicit bias and negative attitudes, with some being told that pursuing promotion while parenting was unrealistic or unprofessional.</w:t>
      </w:r>
    </w:p>
    <w:p w14:paraId="68869D9A" w14:textId="77777777" w:rsidR="00FF4738" w:rsidRPr="006162B1" w:rsidRDefault="00FF4738" w:rsidP="00FF4738">
      <w:pPr>
        <w:rPr>
          <w:sz w:val="24"/>
          <w:szCs w:val="24"/>
        </w:rPr>
      </w:pPr>
      <w:r w:rsidRPr="006162B1">
        <w:rPr>
          <w:sz w:val="24"/>
          <w:szCs w:val="24"/>
        </w:rPr>
        <w:t xml:space="preserve">Specific research in Cardiff is limited, but findings from Welsh police forces and national studies suggest these issues are likely present.   </w:t>
      </w:r>
    </w:p>
    <w:p w14:paraId="0F58FA9C" w14:textId="77777777" w:rsidR="00FF4738" w:rsidRPr="006162B1" w:rsidRDefault="00FF4738" w:rsidP="00FF4738">
      <w:pPr>
        <w:rPr>
          <w:sz w:val="24"/>
          <w:szCs w:val="24"/>
        </w:rPr>
      </w:pPr>
      <w:r w:rsidRPr="006162B1">
        <w:rPr>
          <w:sz w:val="24"/>
          <w:szCs w:val="24"/>
        </w:rPr>
        <w:t>Further research using interviews with serving female response officers in Cardiff is essential to explore the extent and nature of perceived discrimination and how organisational culture affects their careers and day-to-day working lives.</w:t>
      </w:r>
    </w:p>
    <w:p w14:paraId="6392E818" w14:textId="77777777" w:rsidR="00FF4738" w:rsidRPr="006162B1" w:rsidRDefault="00FF4738" w:rsidP="00FF4738">
      <w:pPr>
        <w:rPr>
          <w:sz w:val="24"/>
          <w:szCs w:val="24"/>
        </w:rPr>
      </w:pPr>
    </w:p>
    <w:p w14:paraId="15DECE1E" w14:textId="77777777" w:rsidR="00FF4738" w:rsidRPr="006162B1" w:rsidRDefault="00FF4738" w:rsidP="00FF4738">
      <w:pPr>
        <w:rPr>
          <w:sz w:val="24"/>
          <w:szCs w:val="24"/>
        </w:rPr>
      </w:pPr>
      <w:r w:rsidRPr="006162B1">
        <w:rPr>
          <w:sz w:val="24"/>
          <w:szCs w:val="24"/>
        </w:rPr>
        <w:t>2.6 Conclusion</w:t>
      </w:r>
    </w:p>
    <w:p w14:paraId="1F960FDF" w14:textId="77777777" w:rsidR="00FF4738" w:rsidRPr="006162B1" w:rsidRDefault="00FF4738" w:rsidP="00FF4738">
      <w:pPr>
        <w:rPr>
          <w:sz w:val="24"/>
          <w:szCs w:val="24"/>
        </w:rPr>
      </w:pPr>
      <w:r w:rsidRPr="006162B1">
        <w:rPr>
          <w:sz w:val="24"/>
          <w:szCs w:val="24"/>
        </w:rPr>
        <w:t>The literature clearly identifies that gender remains a significant factor in shaping the career trajectories of female police officers. Despite progress, deep-rooted cultural norms, informal networks like the “Boys’ Club,” and systemic challenges continue to limit women’s advancement and equal treatment. This review has also highlighted an underexplored gap regarding how these issues play out in specific local contexts, such as Cardiff East. The next chapter will build upon these findings by collecting and analysing primary data from officers within this locality, providing a grounded understanding of whether and how these challenges persist in current policing environments.</w:t>
      </w:r>
    </w:p>
    <w:p w14:paraId="5AEB8F9D" w14:textId="77777777" w:rsidR="00FF4738" w:rsidRPr="006162B1" w:rsidRDefault="00FF4738" w:rsidP="00FF4738">
      <w:pPr>
        <w:rPr>
          <w:sz w:val="24"/>
          <w:szCs w:val="24"/>
        </w:rPr>
      </w:pPr>
    </w:p>
    <w:p w14:paraId="19F15D51" w14:textId="77777777" w:rsidR="00FF4738" w:rsidRPr="006162B1" w:rsidRDefault="00FF4738" w:rsidP="00FF4738">
      <w:pPr>
        <w:rPr>
          <w:sz w:val="24"/>
          <w:szCs w:val="24"/>
        </w:rPr>
      </w:pPr>
    </w:p>
    <w:p w14:paraId="5B95B9C0" w14:textId="77777777" w:rsidR="00FF4738" w:rsidRPr="006162B1" w:rsidRDefault="00FF4738" w:rsidP="00FF4738">
      <w:pPr>
        <w:rPr>
          <w:sz w:val="24"/>
          <w:szCs w:val="24"/>
        </w:rPr>
      </w:pPr>
    </w:p>
    <w:p w14:paraId="03104819" w14:textId="77777777" w:rsidR="00FF4738" w:rsidRPr="006162B1" w:rsidRDefault="00FF4738" w:rsidP="00FF4738">
      <w:pPr>
        <w:rPr>
          <w:sz w:val="24"/>
          <w:szCs w:val="24"/>
        </w:rPr>
      </w:pPr>
    </w:p>
    <w:p w14:paraId="0409C7DF" w14:textId="77777777" w:rsidR="00FF4738" w:rsidRPr="006162B1" w:rsidRDefault="00FF4738" w:rsidP="00FF4738">
      <w:pPr>
        <w:rPr>
          <w:sz w:val="24"/>
          <w:szCs w:val="24"/>
        </w:rPr>
      </w:pPr>
    </w:p>
    <w:p w14:paraId="304B8DD1" w14:textId="77777777" w:rsidR="00FF4738" w:rsidRPr="006162B1" w:rsidRDefault="00FF4738" w:rsidP="00FF4738">
      <w:pPr>
        <w:rPr>
          <w:sz w:val="24"/>
          <w:szCs w:val="24"/>
        </w:rPr>
      </w:pPr>
    </w:p>
    <w:p w14:paraId="6ACF49BB" w14:textId="77777777" w:rsidR="00FF4738" w:rsidRPr="006162B1" w:rsidRDefault="00FF4738" w:rsidP="00FF4738">
      <w:pPr>
        <w:rPr>
          <w:sz w:val="24"/>
          <w:szCs w:val="24"/>
        </w:rPr>
      </w:pPr>
    </w:p>
    <w:p w14:paraId="6A3B09A3" w14:textId="77777777" w:rsidR="00FF4738" w:rsidRPr="006162B1" w:rsidRDefault="00FF4738" w:rsidP="00FF4738">
      <w:pPr>
        <w:rPr>
          <w:sz w:val="24"/>
          <w:szCs w:val="24"/>
        </w:rPr>
      </w:pPr>
    </w:p>
    <w:p w14:paraId="39B4B21F" w14:textId="77777777" w:rsidR="00FF4738" w:rsidRPr="006162B1" w:rsidRDefault="00FF4738" w:rsidP="00FF4738">
      <w:pPr>
        <w:rPr>
          <w:sz w:val="24"/>
          <w:szCs w:val="24"/>
        </w:rPr>
      </w:pPr>
    </w:p>
    <w:p w14:paraId="0F1C4A46" w14:textId="77777777" w:rsidR="00FF4738" w:rsidRPr="006162B1" w:rsidRDefault="00FF4738" w:rsidP="00FF4738">
      <w:pPr>
        <w:rPr>
          <w:sz w:val="24"/>
          <w:szCs w:val="24"/>
        </w:rPr>
      </w:pPr>
    </w:p>
    <w:p w14:paraId="5A859517" w14:textId="77777777" w:rsidR="00FF4738" w:rsidRPr="006162B1" w:rsidRDefault="00FF4738" w:rsidP="00FF4738">
      <w:pPr>
        <w:rPr>
          <w:sz w:val="24"/>
          <w:szCs w:val="24"/>
        </w:rPr>
      </w:pPr>
    </w:p>
    <w:p w14:paraId="37F72B2A" w14:textId="77777777" w:rsidR="00FF4738" w:rsidRPr="006162B1" w:rsidRDefault="00FF4738" w:rsidP="00FF4738">
      <w:pPr>
        <w:rPr>
          <w:sz w:val="24"/>
          <w:szCs w:val="24"/>
        </w:rPr>
      </w:pPr>
    </w:p>
    <w:p w14:paraId="7FC1B545" w14:textId="77777777" w:rsidR="00FF4738" w:rsidRDefault="00FF4738" w:rsidP="00FF4738">
      <w:pPr>
        <w:rPr>
          <w:rFonts w:ascii="Aptos" w:hAnsi="Aptos"/>
          <w:sz w:val="24"/>
          <w:szCs w:val="24"/>
        </w:rPr>
      </w:pPr>
    </w:p>
    <w:p w14:paraId="2F477022" w14:textId="77777777" w:rsidR="00746570" w:rsidRDefault="00746570" w:rsidP="00FF4738">
      <w:pPr>
        <w:rPr>
          <w:rFonts w:ascii="Aptos" w:hAnsi="Aptos"/>
          <w:sz w:val="24"/>
          <w:szCs w:val="24"/>
        </w:rPr>
      </w:pPr>
    </w:p>
    <w:p w14:paraId="063AEFC3" w14:textId="77777777" w:rsidR="00746570" w:rsidRDefault="00746570" w:rsidP="00FF4738">
      <w:pPr>
        <w:rPr>
          <w:rFonts w:ascii="Aptos" w:hAnsi="Aptos"/>
          <w:sz w:val="24"/>
          <w:szCs w:val="24"/>
        </w:rPr>
      </w:pPr>
    </w:p>
    <w:p w14:paraId="6B30EB4B" w14:textId="77777777" w:rsidR="00746570" w:rsidRPr="006162B1" w:rsidRDefault="00746570" w:rsidP="00FF4738">
      <w:pPr>
        <w:rPr>
          <w:rFonts w:ascii="Aptos" w:hAnsi="Aptos"/>
          <w:sz w:val="24"/>
          <w:szCs w:val="24"/>
        </w:rPr>
      </w:pPr>
    </w:p>
    <w:p w14:paraId="1A03E5FA" w14:textId="67FFE01D" w:rsidR="00FF4738" w:rsidRPr="006162B1" w:rsidRDefault="00FF4738" w:rsidP="00FF4738">
      <w:pPr>
        <w:rPr>
          <w:rFonts w:ascii="Aptos" w:hAnsi="Aptos"/>
          <w:b/>
          <w:bCs/>
          <w:sz w:val="24"/>
          <w:szCs w:val="24"/>
        </w:rPr>
      </w:pPr>
      <w:r w:rsidRPr="006162B1">
        <w:rPr>
          <w:rFonts w:ascii="Aptos" w:hAnsi="Aptos"/>
          <w:b/>
          <w:bCs/>
          <w:sz w:val="24"/>
          <w:szCs w:val="24"/>
        </w:rPr>
        <w:t>Chapter 3: Methodology</w:t>
      </w:r>
    </w:p>
    <w:p w14:paraId="229A5887" w14:textId="77777777" w:rsidR="00FF4738" w:rsidRPr="006162B1" w:rsidRDefault="00FF4738" w:rsidP="00FF4738">
      <w:pPr>
        <w:rPr>
          <w:rFonts w:ascii="Aptos" w:hAnsi="Aptos"/>
          <w:sz w:val="24"/>
          <w:szCs w:val="24"/>
        </w:rPr>
      </w:pPr>
      <w:r w:rsidRPr="006162B1">
        <w:rPr>
          <w:rFonts w:ascii="Aptos" w:hAnsi="Aptos"/>
          <w:sz w:val="24"/>
          <w:szCs w:val="24"/>
        </w:rPr>
        <w:t>3.1 Introduction</w:t>
      </w:r>
    </w:p>
    <w:p w14:paraId="1642E912" w14:textId="77777777" w:rsidR="00FF4738" w:rsidRPr="006162B1" w:rsidRDefault="00FF4738" w:rsidP="00FF4738">
      <w:pPr>
        <w:rPr>
          <w:rFonts w:ascii="Aptos" w:hAnsi="Aptos" w:cs="Arial"/>
          <w:i/>
          <w:iCs/>
          <w:sz w:val="24"/>
          <w:szCs w:val="24"/>
        </w:rPr>
      </w:pPr>
      <w:r w:rsidRPr="006162B1">
        <w:rPr>
          <w:rFonts w:ascii="Aptos" w:hAnsi="Aptos" w:cs="Arial"/>
          <w:sz w:val="24"/>
          <w:szCs w:val="24"/>
        </w:rPr>
        <w:t xml:space="preserve">The previous chapter successfully addressed the first objective of this dissertation by analysing key literature on the topic of whether women in the police force perceive discrimination and differential treatment compared to their male counterparts. This chapter aims to fulfil the second objective of the study, which is: </w:t>
      </w:r>
      <w:r w:rsidRPr="006162B1">
        <w:rPr>
          <w:rFonts w:ascii="Aptos" w:hAnsi="Aptos" w:cs="Arial"/>
          <w:i/>
          <w:iCs/>
          <w:sz w:val="24"/>
          <w:szCs w:val="24"/>
        </w:rPr>
        <w:t>To determine the most appropriate research approach for investigating the sensitive issue of how women feel they are treated within the police force.</w:t>
      </w:r>
    </w:p>
    <w:p w14:paraId="1FF40998" w14:textId="77777777" w:rsidR="00FF4738" w:rsidRPr="006162B1" w:rsidRDefault="00FF4738" w:rsidP="00FF4738">
      <w:pPr>
        <w:rPr>
          <w:rFonts w:ascii="Aptos" w:hAnsi="Aptos" w:cs="Arial"/>
          <w:sz w:val="24"/>
          <w:szCs w:val="24"/>
        </w:rPr>
      </w:pPr>
      <w:r w:rsidRPr="006162B1">
        <w:rPr>
          <w:rFonts w:ascii="Aptos" w:hAnsi="Aptos" w:cs="Arial"/>
          <w:sz w:val="24"/>
          <w:szCs w:val="24"/>
        </w:rPr>
        <w:t xml:space="preserve">Research can be broadly defined as the systematic process of inquiry aimed at discovering, interpreting, and revising facts, theories, or applications. It involves the collection, analysis, and interpretation of data to increase knowledge on a specific topic. Research is a key method used across academic disciplines and helps to establish new facts or validate existing theories (Bryman, 2016). </w:t>
      </w:r>
    </w:p>
    <w:p w14:paraId="7020CC94" w14:textId="77777777" w:rsidR="00FF4738" w:rsidRPr="006162B1" w:rsidRDefault="00FF4738" w:rsidP="00FF4738">
      <w:pPr>
        <w:rPr>
          <w:rFonts w:ascii="Aptos" w:hAnsi="Aptos" w:cs="Arial"/>
          <w:sz w:val="24"/>
          <w:szCs w:val="24"/>
        </w:rPr>
      </w:pPr>
      <w:r w:rsidRPr="006162B1">
        <w:rPr>
          <w:rFonts w:ascii="Aptos" w:hAnsi="Aptos" w:cs="Arial"/>
          <w:sz w:val="24"/>
          <w:szCs w:val="24"/>
        </w:rPr>
        <w:t>The primary research method will be explored through the Research Onion framework by Saunders et al. (2016), which will guide the research process. This framework will assist in identifying and justifying the chosen research strategy for this dissertation.</w:t>
      </w:r>
    </w:p>
    <w:p w14:paraId="35554B18" w14:textId="77777777" w:rsidR="00FF4738" w:rsidRPr="006162B1" w:rsidRDefault="00FF4738" w:rsidP="00FF4738">
      <w:pPr>
        <w:rPr>
          <w:rFonts w:ascii="Aptos" w:hAnsi="Aptos" w:cs="Arial"/>
          <w:sz w:val="24"/>
          <w:szCs w:val="24"/>
        </w:rPr>
      </w:pPr>
    </w:p>
    <w:p w14:paraId="242E9EFA" w14:textId="77777777" w:rsidR="00FF4738" w:rsidRPr="006162B1" w:rsidRDefault="00FF4738" w:rsidP="00FF4738">
      <w:pPr>
        <w:rPr>
          <w:rFonts w:ascii="Aptos" w:hAnsi="Aptos" w:cs="Arial"/>
          <w:sz w:val="24"/>
          <w:szCs w:val="24"/>
        </w:rPr>
      </w:pPr>
      <w:r w:rsidRPr="006162B1">
        <w:rPr>
          <w:rFonts w:ascii="Aptos" w:hAnsi="Aptos" w:cs="Arial"/>
          <w:sz w:val="24"/>
          <w:szCs w:val="24"/>
        </w:rPr>
        <w:t>3.2 Research Onion</w:t>
      </w:r>
    </w:p>
    <w:p w14:paraId="2B95ACB2" w14:textId="77777777" w:rsidR="00FF4738" w:rsidRPr="006162B1" w:rsidRDefault="00FF4738" w:rsidP="00FF4738">
      <w:pPr>
        <w:rPr>
          <w:rFonts w:ascii="Aptos" w:hAnsi="Aptos" w:cs="Arial"/>
          <w:sz w:val="24"/>
          <w:szCs w:val="24"/>
        </w:rPr>
      </w:pPr>
      <w:r w:rsidRPr="006162B1">
        <w:rPr>
          <w:rFonts w:ascii="Aptos" w:hAnsi="Aptos" w:cs="Arial"/>
          <w:sz w:val="24"/>
          <w:szCs w:val="24"/>
        </w:rPr>
        <w:t xml:space="preserve">A popular tool used by researchers, The Research Onion offers a structured approach to designing and conducting research, emphasizing the sequential steps researchers should take to make decisions at each stage. It provides clarity, especially when choosing between different methodologies, strategies, and techniques. Researchers can refer to the various layers to make informed decisions about their research designs (Saunders at </w:t>
      </w:r>
      <w:proofErr w:type="spellStart"/>
      <w:r w:rsidRPr="006162B1">
        <w:rPr>
          <w:rFonts w:ascii="Aptos" w:hAnsi="Aptos" w:cs="Arial"/>
          <w:sz w:val="24"/>
          <w:szCs w:val="24"/>
        </w:rPr>
        <w:t>al</w:t>
      </w:r>
      <w:proofErr w:type="spellEnd"/>
      <w:r w:rsidRPr="006162B1">
        <w:rPr>
          <w:rFonts w:ascii="Aptos" w:hAnsi="Aptos" w:cs="Arial"/>
          <w:sz w:val="24"/>
          <w:szCs w:val="24"/>
        </w:rPr>
        <w:t xml:space="preserve">, 2009). </w:t>
      </w:r>
    </w:p>
    <w:p w14:paraId="280EF445" w14:textId="77777777" w:rsidR="00FF4738" w:rsidRPr="006162B1" w:rsidRDefault="00FF4738" w:rsidP="00FF4738">
      <w:pPr>
        <w:rPr>
          <w:rFonts w:ascii="Aptos" w:hAnsi="Aptos" w:cs="Arial"/>
          <w:sz w:val="24"/>
          <w:szCs w:val="24"/>
        </w:rPr>
      </w:pPr>
      <w:r w:rsidRPr="006162B1">
        <w:rPr>
          <w:rFonts w:ascii="Aptos" w:hAnsi="Aptos"/>
          <w:noProof/>
          <w:sz w:val="24"/>
          <w:szCs w:val="24"/>
        </w:rPr>
        <w:lastRenderedPageBreak/>
        <w:drawing>
          <wp:inline distT="0" distB="0" distL="0" distR="0" wp14:anchorId="456D3C58" wp14:editId="0AB0CE2B">
            <wp:extent cx="4943475" cy="4943475"/>
            <wp:effectExtent l="0" t="0" r="9525" b="9525"/>
            <wp:docPr id="1315649870" name="Picture 2" descr="Saunders et al (2009) model of a research onion.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unders et al (2009) model of a research onion. | Download Scientific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3475" cy="4943475"/>
                    </a:xfrm>
                    <a:prstGeom prst="rect">
                      <a:avLst/>
                    </a:prstGeom>
                    <a:noFill/>
                    <a:ln>
                      <a:noFill/>
                    </a:ln>
                  </pic:spPr>
                </pic:pic>
              </a:graphicData>
            </a:graphic>
          </wp:inline>
        </w:drawing>
      </w:r>
    </w:p>
    <w:p w14:paraId="60BDB91B" w14:textId="77777777" w:rsidR="00FF4738" w:rsidRPr="006162B1" w:rsidRDefault="00FF4738" w:rsidP="00FF4738">
      <w:pPr>
        <w:rPr>
          <w:rFonts w:ascii="Aptos" w:hAnsi="Aptos"/>
          <w:sz w:val="24"/>
          <w:szCs w:val="24"/>
        </w:rPr>
      </w:pPr>
      <w:r w:rsidRPr="006162B1">
        <w:rPr>
          <w:rFonts w:ascii="Aptos" w:hAnsi="Aptos"/>
          <w:sz w:val="24"/>
          <w:szCs w:val="24"/>
        </w:rPr>
        <w:t xml:space="preserve">Model of research onion (source: Saunders et al, 2009) </w:t>
      </w:r>
    </w:p>
    <w:p w14:paraId="697329EE" w14:textId="77777777" w:rsidR="00FF4738" w:rsidRPr="006162B1" w:rsidRDefault="00FF4738" w:rsidP="00FF4738">
      <w:pPr>
        <w:rPr>
          <w:rFonts w:ascii="Aptos" w:hAnsi="Aptos"/>
          <w:sz w:val="24"/>
          <w:szCs w:val="24"/>
        </w:rPr>
      </w:pPr>
    </w:p>
    <w:p w14:paraId="021C8999" w14:textId="77777777" w:rsidR="00FF4738" w:rsidRPr="006162B1" w:rsidRDefault="00FF4738" w:rsidP="00FF4738">
      <w:pPr>
        <w:rPr>
          <w:rFonts w:ascii="Aptos" w:hAnsi="Aptos"/>
          <w:sz w:val="24"/>
          <w:szCs w:val="24"/>
        </w:rPr>
      </w:pPr>
      <w:r w:rsidRPr="006162B1">
        <w:rPr>
          <w:rFonts w:ascii="Aptos" w:hAnsi="Aptos"/>
          <w:sz w:val="24"/>
          <w:szCs w:val="24"/>
        </w:rPr>
        <w:t xml:space="preserve">The diagram shown above, illustrates the chosen primary research method for this dissertation. The ‘onion’ refers to the layers of research techniques that it includes, </w:t>
      </w:r>
      <w:proofErr w:type="gramStart"/>
      <w:r w:rsidRPr="006162B1">
        <w:rPr>
          <w:rFonts w:ascii="Aptos" w:hAnsi="Aptos"/>
          <w:sz w:val="24"/>
          <w:szCs w:val="24"/>
        </w:rPr>
        <w:t>from the outer of research philosophy,</w:t>
      </w:r>
      <w:proofErr w:type="gramEnd"/>
      <w:r w:rsidRPr="006162B1">
        <w:rPr>
          <w:rFonts w:ascii="Aptos" w:hAnsi="Aptos"/>
          <w:sz w:val="24"/>
          <w:szCs w:val="24"/>
        </w:rPr>
        <w:t xml:space="preserve"> to data collection techniques.</w:t>
      </w:r>
    </w:p>
    <w:p w14:paraId="1BD768E8" w14:textId="77777777" w:rsidR="00FF4738" w:rsidRPr="006162B1" w:rsidRDefault="00FF4738" w:rsidP="00FF4738">
      <w:pPr>
        <w:rPr>
          <w:rFonts w:ascii="Aptos" w:hAnsi="Aptos"/>
          <w:sz w:val="24"/>
          <w:szCs w:val="24"/>
        </w:rPr>
      </w:pPr>
    </w:p>
    <w:p w14:paraId="31E05A36" w14:textId="77777777" w:rsidR="00FF4738" w:rsidRPr="006162B1" w:rsidRDefault="00FF4738" w:rsidP="00FF4738">
      <w:pPr>
        <w:rPr>
          <w:rFonts w:ascii="Aptos" w:hAnsi="Aptos"/>
          <w:sz w:val="24"/>
          <w:szCs w:val="24"/>
        </w:rPr>
      </w:pPr>
      <w:r w:rsidRPr="006162B1">
        <w:rPr>
          <w:rFonts w:ascii="Aptos" w:hAnsi="Aptos"/>
          <w:sz w:val="24"/>
          <w:szCs w:val="24"/>
        </w:rPr>
        <w:t xml:space="preserve">3.2.1 Philosophy </w:t>
      </w:r>
    </w:p>
    <w:p w14:paraId="06F19081" w14:textId="77777777" w:rsidR="00FF4738" w:rsidRPr="006162B1" w:rsidRDefault="00FF4738" w:rsidP="00FF4738">
      <w:pPr>
        <w:rPr>
          <w:rFonts w:ascii="Aptos" w:hAnsi="Aptos"/>
          <w:sz w:val="24"/>
          <w:szCs w:val="24"/>
        </w:rPr>
      </w:pPr>
      <w:proofErr w:type="gramStart"/>
      <w:r w:rsidRPr="006162B1">
        <w:rPr>
          <w:rFonts w:ascii="Aptos" w:hAnsi="Aptos"/>
          <w:sz w:val="24"/>
          <w:szCs w:val="24"/>
        </w:rPr>
        <w:t>For the purpose of</w:t>
      </w:r>
      <w:proofErr w:type="gramEnd"/>
      <w:r w:rsidRPr="006162B1">
        <w:rPr>
          <w:rFonts w:ascii="Aptos" w:hAnsi="Aptos"/>
          <w:sz w:val="24"/>
          <w:szCs w:val="24"/>
        </w:rPr>
        <w:t xml:space="preserve"> this dissertation, since the research focuses on understanding women’s feelings and perceptions about discrimination and treatment within the police workforce, an interpretivist philosophy would be appropriate. Interpretivist assumes that social reality is subjective and constructed by individuals (Saunders, 2009). It assumes that reality is socially constructed, meaning that people’s experiences and interpretations shape their realities.</w:t>
      </w:r>
    </w:p>
    <w:p w14:paraId="7C4151E4" w14:textId="77777777" w:rsidR="00FF4738" w:rsidRPr="006162B1" w:rsidRDefault="00FF4738" w:rsidP="00FF4738">
      <w:pPr>
        <w:rPr>
          <w:rFonts w:ascii="Aptos" w:hAnsi="Aptos"/>
          <w:sz w:val="24"/>
          <w:szCs w:val="24"/>
        </w:rPr>
      </w:pPr>
      <w:r w:rsidRPr="006162B1">
        <w:rPr>
          <w:rFonts w:ascii="Aptos" w:hAnsi="Aptos"/>
          <w:sz w:val="24"/>
          <w:szCs w:val="24"/>
        </w:rPr>
        <w:t xml:space="preserve">Interpretivist researchers seek to explore how individuals make sense of their world, focusing on the context and complexity of human behaviour rather than trying to </w:t>
      </w:r>
      <w:r w:rsidRPr="006162B1">
        <w:rPr>
          <w:rFonts w:ascii="Aptos" w:hAnsi="Aptos"/>
          <w:sz w:val="24"/>
          <w:szCs w:val="24"/>
        </w:rPr>
        <w:lastRenderedPageBreak/>
        <w:t xml:space="preserve">identify universal laws. It often involves qualitive methods like interviews, which is a method that will used in this dissertation to gain deeper insights into participants viewpoints and their perceptions of how women feel that they are treated in a police work force (Creswell et al, 2017). </w:t>
      </w:r>
    </w:p>
    <w:p w14:paraId="70EF9E66" w14:textId="77777777" w:rsidR="00FF4738" w:rsidRPr="006162B1" w:rsidRDefault="00FF4738" w:rsidP="00FF4738">
      <w:pPr>
        <w:rPr>
          <w:rFonts w:ascii="Aptos" w:hAnsi="Aptos"/>
          <w:sz w:val="24"/>
          <w:szCs w:val="24"/>
        </w:rPr>
      </w:pPr>
    </w:p>
    <w:p w14:paraId="339C9196" w14:textId="77777777" w:rsidR="00FF4738" w:rsidRPr="006162B1" w:rsidRDefault="00FF4738" w:rsidP="00FF4738">
      <w:pPr>
        <w:rPr>
          <w:rFonts w:ascii="Aptos" w:hAnsi="Aptos"/>
          <w:sz w:val="24"/>
          <w:szCs w:val="24"/>
        </w:rPr>
      </w:pPr>
      <w:r w:rsidRPr="006162B1">
        <w:rPr>
          <w:rFonts w:ascii="Aptos" w:hAnsi="Aptos"/>
          <w:sz w:val="24"/>
          <w:szCs w:val="24"/>
        </w:rPr>
        <w:t>3.2.2 Approach</w:t>
      </w:r>
    </w:p>
    <w:p w14:paraId="1889FBF0" w14:textId="77777777" w:rsidR="00FF4738" w:rsidRPr="006162B1" w:rsidRDefault="00FF4738" w:rsidP="00FF4738">
      <w:pPr>
        <w:rPr>
          <w:rFonts w:ascii="Aptos" w:hAnsi="Aptos"/>
          <w:sz w:val="24"/>
          <w:szCs w:val="24"/>
        </w:rPr>
      </w:pPr>
      <w:r w:rsidRPr="006162B1">
        <w:rPr>
          <w:rFonts w:ascii="Aptos" w:hAnsi="Aptos"/>
          <w:sz w:val="24"/>
          <w:szCs w:val="24"/>
        </w:rPr>
        <w:t xml:space="preserve">By looking at the illustration of the research onion, for this </w:t>
      </w:r>
      <w:proofErr w:type="gramStart"/>
      <w:r w:rsidRPr="006162B1">
        <w:rPr>
          <w:rFonts w:ascii="Aptos" w:hAnsi="Aptos"/>
          <w:sz w:val="24"/>
          <w:szCs w:val="24"/>
        </w:rPr>
        <w:t>particular research</w:t>
      </w:r>
      <w:proofErr w:type="gramEnd"/>
      <w:r w:rsidRPr="006162B1">
        <w:rPr>
          <w:rFonts w:ascii="Aptos" w:hAnsi="Aptos"/>
          <w:sz w:val="24"/>
          <w:szCs w:val="24"/>
        </w:rPr>
        <w:t>, an inductive approach would be more appropriate due to wanting to explore people’s experiences, without starting from a fixed hypothesis. The inductive approach will be used to understand patterns and theories, some of which may involve nuances issues that are not fully captured by existing theories. This is valuable in areas like workplace discrimination, where social dynamics are complex and evolving and since this type of research is open-ended, it promotes empathy and deeper connection with the participants realities, which can produce authentic and meaningful data (</w:t>
      </w:r>
      <w:proofErr w:type="spellStart"/>
      <w:r w:rsidRPr="006162B1">
        <w:rPr>
          <w:rFonts w:ascii="Aptos" w:hAnsi="Aptos"/>
          <w:sz w:val="24"/>
          <w:szCs w:val="24"/>
        </w:rPr>
        <w:t>Azungah</w:t>
      </w:r>
      <w:proofErr w:type="spellEnd"/>
      <w:r w:rsidRPr="006162B1">
        <w:rPr>
          <w:rFonts w:ascii="Aptos" w:hAnsi="Aptos"/>
          <w:sz w:val="24"/>
          <w:szCs w:val="24"/>
        </w:rPr>
        <w:t xml:space="preserve">, 2018). </w:t>
      </w:r>
    </w:p>
    <w:p w14:paraId="0092F4DE" w14:textId="77777777" w:rsidR="00FF4738" w:rsidRPr="006162B1" w:rsidRDefault="00FF4738" w:rsidP="00FF4738">
      <w:pPr>
        <w:rPr>
          <w:rFonts w:ascii="Aptos" w:hAnsi="Aptos"/>
          <w:sz w:val="24"/>
          <w:szCs w:val="24"/>
        </w:rPr>
      </w:pPr>
      <w:r w:rsidRPr="006162B1">
        <w:rPr>
          <w:rFonts w:ascii="Aptos" w:hAnsi="Aptos"/>
          <w:sz w:val="24"/>
          <w:szCs w:val="24"/>
        </w:rPr>
        <w:t>3.2.3 Strategy and Choice</w:t>
      </w:r>
    </w:p>
    <w:p w14:paraId="20C8917D" w14:textId="77777777" w:rsidR="00FF4738" w:rsidRPr="006162B1" w:rsidRDefault="00FF4738" w:rsidP="00FF4738">
      <w:pPr>
        <w:jc w:val="both"/>
        <w:rPr>
          <w:rFonts w:ascii="Aptos" w:hAnsi="Aptos" w:cs="Arial"/>
          <w:sz w:val="24"/>
          <w:szCs w:val="24"/>
        </w:rPr>
      </w:pPr>
      <w:r w:rsidRPr="006162B1">
        <w:rPr>
          <w:rFonts w:ascii="Aptos" w:hAnsi="Aptos"/>
          <w:sz w:val="24"/>
          <w:szCs w:val="24"/>
        </w:rPr>
        <w:t xml:space="preserve">The research strategy defines </w:t>
      </w:r>
      <w:proofErr w:type="gramStart"/>
      <w:r w:rsidRPr="006162B1">
        <w:rPr>
          <w:rFonts w:ascii="Aptos" w:hAnsi="Aptos"/>
          <w:sz w:val="24"/>
          <w:szCs w:val="24"/>
        </w:rPr>
        <w:t>the overall plan</w:t>
      </w:r>
      <w:proofErr w:type="gramEnd"/>
      <w:r w:rsidRPr="006162B1">
        <w:rPr>
          <w:rFonts w:ascii="Aptos" w:hAnsi="Aptos"/>
          <w:sz w:val="24"/>
          <w:szCs w:val="24"/>
        </w:rPr>
        <w:t xml:space="preserve"> and approach to collecting and analysing data to answer the research question. It links the philosophical stance and research approach with the actual data collection methods. The researcher will be conducting interviews with </w:t>
      </w:r>
      <w:proofErr w:type="gramStart"/>
      <w:r w:rsidRPr="006162B1">
        <w:rPr>
          <w:rFonts w:ascii="Aptos" w:hAnsi="Aptos"/>
          <w:sz w:val="24"/>
          <w:szCs w:val="24"/>
        </w:rPr>
        <w:t>a number of</w:t>
      </w:r>
      <w:proofErr w:type="gramEnd"/>
      <w:r w:rsidRPr="006162B1">
        <w:rPr>
          <w:rFonts w:ascii="Aptos" w:hAnsi="Aptos"/>
          <w:sz w:val="24"/>
          <w:szCs w:val="24"/>
        </w:rPr>
        <w:t xml:space="preserve"> police officers from Cardiff East in relation to the perception on </w:t>
      </w:r>
      <w:proofErr w:type="gramStart"/>
      <w:r w:rsidRPr="006162B1">
        <w:rPr>
          <w:rFonts w:ascii="Aptos" w:hAnsi="Aptos"/>
          <w:sz w:val="24"/>
          <w:szCs w:val="24"/>
        </w:rPr>
        <w:t>whether or not</w:t>
      </w:r>
      <w:proofErr w:type="gramEnd"/>
      <w:r w:rsidRPr="006162B1">
        <w:rPr>
          <w:rFonts w:ascii="Aptos" w:hAnsi="Aptos"/>
          <w:sz w:val="24"/>
          <w:szCs w:val="24"/>
        </w:rPr>
        <w:t xml:space="preserve"> females believe that they </w:t>
      </w:r>
      <w:r w:rsidRPr="006162B1">
        <w:rPr>
          <w:rFonts w:ascii="Aptos" w:hAnsi="Aptos" w:cs="Arial"/>
          <w:sz w:val="24"/>
          <w:szCs w:val="24"/>
        </w:rPr>
        <w:t xml:space="preserve">are discriminated against and treated differently compared to male response officers. By using interviews, particularly, semi-structured interviews, this allows flexibility to probe deeper into individual experiences and adapt questions based on responses (Bryman, 2016).  Furthermore, the participants of these interviews will be a range of different level of experience officers </w:t>
      </w:r>
      <w:proofErr w:type="gramStart"/>
      <w:r w:rsidRPr="006162B1">
        <w:rPr>
          <w:rFonts w:ascii="Aptos" w:hAnsi="Aptos" w:cs="Arial"/>
          <w:sz w:val="24"/>
          <w:szCs w:val="24"/>
        </w:rPr>
        <w:t>in order to</w:t>
      </w:r>
      <w:proofErr w:type="gramEnd"/>
      <w:r w:rsidRPr="006162B1">
        <w:rPr>
          <w:rFonts w:ascii="Aptos" w:hAnsi="Aptos" w:cs="Arial"/>
          <w:sz w:val="24"/>
          <w:szCs w:val="24"/>
        </w:rPr>
        <w:t xml:space="preserve"> gain insight into how perceptions may differ between how long someone has been a police officer. </w:t>
      </w:r>
    </w:p>
    <w:p w14:paraId="49821BA9" w14:textId="77777777" w:rsidR="00FF4738" w:rsidRPr="006162B1" w:rsidRDefault="00FF4738" w:rsidP="00FF4738">
      <w:pPr>
        <w:jc w:val="both"/>
        <w:rPr>
          <w:rFonts w:ascii="Aptos" w:hAnsi="Aptos" w:cs="Arial"/>
          <w:sz w:val="24"/>
          <w:szCs w:val="24"/>
        </w:rPr>
      </w:pPr>
      <w:r w:rsidRPr="006162B1">
        <w:rPr>
          <w:rFonts w:ascii="Aptos" w:hAnsi="Aptos" w:cs="Arial"/>
          <w:sz w:val="24"/>
          <w:szCs w:val="24"/>
        </w:rPr>
        <w:t>3.2.4 Time Horizon</w:t>
      </w:r>
    </w:p>
    <w:p w14:paraId="1F6C1107" w14:textId="77777777" w:rsidR="00FF4738" w:rsidRPr="006162B1" w:rsidRDefault="00FF4738" w:rsidP="00FF4738">
      <w:pPr>
        <w:jc w:val="both"/>
        <w:rPr>
          <w:rFonts w:ascii="Aptos" w:hAnsi="Aptos" w:cs="Arial"/>
          <w:sz w:val="24"/>
          <w:szCs w:val="24"/>
        </w:rPr>
      </w:pPr>
      <w:r w:rsidRPr="006162B1">
        <w:rPr>
          <w:rFonts w:ascii="Aptos" w:hAnsi="Aptos" w:cs="Arial"/>
          <w:sz w:val="24"/>
          <w:szCs w:val="24"/>
        </w:rPr>
        <w:t xml:space="preserve">The time horizon refers to the timeframe over which your research data will be collected. (Saunders et al, 2009) describes two main types such as cross-sectional which is a snapshot at a single point in time as well as longitudinal which is data collected over </w:t>
      </w:r>
      <w:proofErr w:type="spellStart"/>
      <w:r w:rsidRPr="006162B1">
        <w:rPr>
          <w:rFonts w:ascii="Aptos" w:hAnsi="Aptos" w:cs="Arial"/>
          <w:sz w:val="24"/>
          <w:szCs w:val="24"/>
        </w:rPr>
        <w:t>and</w:t>
      </w:r>
      <w:proofErr w:type="spellEnd"/>
      <w:r w:rsidRPr="006162B1">
        <w:rPr>
          <w:rFonts w:ascii="Aptos" w:hAnsi="Aptos" w:cs="Arial"/>
          <w:sz w:val="24"/>
          <w:szCs w:val="24"/>
        </w:rPr>
        <w:t xml:space="preserve"> extended period to observe changes or development. For this dissertation and particular study, the cross-sectional time horizon is most appropriate as the aim is to explore current perceptions and experiences of women officers regarding discrimination and differential treatment. The use of interviews </w:t>
      </w:r>
      <w:proofErr w:type="gramStart"/>
      <w:r w:rsidRPr="006162B1">
        <w:rPr>
          <w:rFonts w:ascii="Aptos" w:hAnsi="Aptos" w:cs="Arial"/>
          <w:sz w:val="24"/>
          <w:szCs w:val="24"/>
        </w:rPr>
        <w:t>are</w:t>
      </w:r>
      <w:proofErr w:type="gramEnd"/>
      <w:r w:rsidRPr="006162B1">
        <w:rPr>
          <w:rFonts w:ascii="Aptos" w:hAnsi="Aptos" w:cs="Arial"/>
          <w:sz w:val="24"/>
          <w:szCs w:val="24"/>
        </w:rPr>
        <w:t xml:space="preserve"> typically conducted within a defined timeframe and the aim is not mainly to measure changes over time, but mostly to understand the situation as it stands now (Bryman, 2016). </w:t>
      </w:r>
    </w:p>
    <w:p w14:paraId="0FD6079F" w14:textId="77777777" w:rsidR="00FF4738" w:rsidRPr="006162B1" w:rsidRDefault="00FF4738" w:rsidP="00FF4738">
      <w:pPr>
        <w:jc w:val="both"/>
        <w:rPr>
          <w:rFonts w:ascii="Aptos" w:hAnsi="Aptos" w:cs="Arial"/>
          <w:sz w:val="24"/>
          <w:szCs w:val="24"/>
        </w:rPr>
      </w:pPr>
      <w:r w:rsidRPr="006162B1">
        <w:rPr>
          <w:rFonts w:ascii="Aptos" w:hAnsi="Aptos" w:cs="Arial"/>
          <w:sz w:val="24"/>
          <w:szCs w:val="24"/>
        </w:rPr>
        <w:t>3.3 Techniques: Data Collection and Analysis</w:t>
      </w:r>
    </w:p>
    <w:p w14:paraId="20EF1C94" w14:textId="77777777" w:rsidR="00FF4738" w:rsidRPr="006162B1" w:rsidRDefault="00FF4738" w:rsidP="00FF4738">
      <w:pPr>
        <w:jc w:val="both"/>
        <w:rPr>
          <w:rFonts w:ascii="Aptos" w:hAnsi="Aptos" w:cs="Arial"/>
          <w:sz w:val="24"/>
          <w:szCs w:val="24"/>
        </w:rPr>
      </w:pPr>
      <w:r w:rsidRPr="006162B1">
        <w:rPr>
          <w:rFonts w:ascii="Aptos" w:hAnsi="Aptos" w:cs="Arial"/>
          <w:sz w:val="24"/>
          <w:szCs w:val="24"/>
        </w:rPr>
        <w:t xml:space="preserve">3.3.1 Data Collection </w:t>
      </w:r>
    </w:p>
    <w:p w14:paraId="10282DFD" w14:textId="3881CAB9" w:rsidR="00FF4738" w:rsidRPr="006162B1" w:rsidRDefault="00FF4738" w:rsidP="00FF4738">
      <w:pPr>
        <w:jc w:val="both"/>
        <w:rPr>
          <w:rFonts w:ascii="Aptos" w:hAnsi="Aptos" w:cs="Arial"/>
          <w:sz w:val="24"/>
          <w:szCs w:val="24"/>
        </w:rPr>
      </w:pPr>
      <w:r w:rsidRPr="006162B1">
        <w:rPr>
          <w:rFonts w:ascii="Aptos" w:hAnsi="Aptos" w:cs="Arial"/>
          <w:sz w:val="24"/>
          <w:szCs w:val="24"/>
        </w:rPr>
        <w:lastRenderedPageBreak/>
        <w:t>The data collection for the qualitative interviews was conducted using an interview sheet, which were emailed to selected participants. The sheet contained a set of pre-written questions. This method was chosen to manage the volume of qualitative data being collected, as conducting and transcribing in-person or virtual interviews would have been time-prohibitive. By receiving written responses, the data could be analysed more efficiently within the project’s time constraints. A blank copy of the interview sheet can be seen i</w:t>
      </w:r>
      <w:r w:rsidR="002E16A0">
        <w:rPr>
          <w:rFonts w:ascii="Aptos" w:hAnsi="Aptos" w:cs="Arial"/>
          <w:sz w:val="24"/>
          <w:szCs w:val="24"/>
        </w:rPr>
        <w:t>n Appendix A</w:t>
      </w:r>
      <w:r w:rsidRPr="006162B1">
        <w:rPr>
          <w:rFonts w:ascii="Aptos" w:hAnsi="Aptos" w:cs="Arial"/>
          <w:sz w:val="24"/>
          <w:szCs w:val="24"/>
        </w:rPr>
        <w:t xml:space="preserve"> of the dissertation. </w:t>
      </w:r>
    </w:p>
    <w:p w14:paraId="7078FCAD" w14:textId="77777777" w:rsidR="00FF4738" w:rsidRPr="006162B1" w:rsidRDefault="00FF4738" w:rsidP="00FF4738">
      <w:pPr>
        <w:jc w:val="both"/>
        <w:rPr>
          <w:rFonts w:ascii="Aptos" w:hAnsi="Aptos" w:cs="Arial"/>
          <w:sz w:val="24"/>
          <w:szCs w:val="24"/>
        </w:rPr>
      </w:pPr>
    </w:p>
    <w:p w14:paraId="6C827AC5" w14:textId="77777777" w:rsidR="00FF4738" w:rsidRDefault="00FF4738" w:rsidP="00FF4738">
      <w:pPr>
        <w:jc w:val="both"/>
        <w:rPr>
          <w:rFonts w:ascii="Aptos" w:hAnsi="Aptos" w:cs="Arial"/>
          <w:sz w:val="24"/>
          <w:szCs w:val="24"/>
        </w:rPr>
      </w:pPr>
      <w:proofErr w:type="gramStart"/>
      <w:r w:rsidRPr="006162B1">
        <w:rPr>
          <w:rFonts w:ascii="Aptos" w:hAnsi="Aptos" w:cs="Arial"/>
          <w:sz w:val="24"/>
          <w:szCs w:val="24"/>
        </w:rPr>
        <w:t>3.2.2  Sampling</w:t>
      </w:r>
      <w:proofErr w:type="gramEnd"/>
      <w:r w:rsidRPr="006162B1">
        <w:rPr>
          <w:rFonts w:ascii="Aptos" w:hAnsi="Aptos" w:cs="Arial"/>
          <w:sz w:val="24"/>
          <w:szCs w:val="24"/>
        </w:rPr>
        <w:t xml:space="preserve"> – Interview Design and Matrix Analysis</w:t>
      </w:r>
    </w:p>
    <w:p w14:paraId="70610917" w14:textId="77777777" w:rsidR="002E16A0" w:rsidRPr="002E16A0" w:rsidRDefault="002E16A0" w:rsidP="002E16A0">
      <w:pPr>
        <w:jc w:val="both"/>
        <w:rPr>
          <w:rFonts w:ascii="Aptos" w:hAnsi="Aptos" w:cs="Arial"/>
          <w:sz w:val="24"/>
          <w:szCs w:val="24"/>
        </w:rPr>
      </w:pPr>
      <w:r w:rsidRPr="002E16A0">
        <w:rPr>
          <w:rFonts w:ascii="Aptos" w:hAnsi="Aptos" w:cs="Arial"/>
          <w:sz w:val="24"/>
          <w:szCs w:val="24"/>
        </w:rPr>
        <w:t>The researcher conducted seven interviews with carefully selected participants, each chosen for their relevant expertise and firsthand experience with the study’s focus. This purposive sampling approach ensured that the participants were specifically drawn from the Cardiff East division, aligning with the geographical scope of the research. As such, the sample was non-random, prioritizing depth of insight over representativeness.</w:t>
      </w:r>
    </w:p>
    <w:p w14:paraId="55A6A6D9" w14:textId="77777777" w:rsidR="002E16A0" w:rsidRPr="002E16A0" w:rsidRDefault="002E16A0" w:rsidP="002E16A0">
      <w:pPr>
        <w:jc w:val="both"/>
        <w:rPr>
          <w:rFonts w:ascii="Aptos" w:hAnsi="Aptos" w:cs="Arial"/>
          <w:sz w:val="24"/>
          <w:szCs w:val="24"/>
        </w:rPr>
      </w:pPr>
      <w:r w:rsidRPr="002E16A0">
        <w:rPr>
          <w:rFonts w:ascii="Aptos" w:hAnsi="Aptos" w:cs="Arial"/>
          <w:sz w:val="24"/>
          <w:szCs w:val="24"/>
        </w:rPr>
        <w:t>For a detailed overview of the literature review and the framework used to design and analyse the interview questions, please refer to Appendix C of this dissertation.</w:t>
      </w:r>
    </w:p>
    <w:p w14:paraId="64ACD691" w14:textId="77777777" w:rsidR="00FF4738" w:rsidRPr="006162B1" w:rsidRDefault="00FF4738" w:rsidP="00FF4738">
      <w:pPr>
        <w:jc w:val="both"/>
        <w:rPr>
          <w:rFonts w:ascii="Aptos" w:hAnsi="Aptos" w:cs="Arial"/>
          <w:sz w:val="24"/>
          <w:szCs w:val="24"/>
        </w:rPr>
      </w:pPr>
    </w:p>
    <w:p w14:paraId="55B07462" w14:textId="77777777" w:rsidR="00FF4738" w:rsidRDefault="00FF4738" w:rsidP="00FF4738">
      <w:pPr>
        <w:jc w:val="both"/>
        <w:rPr>
          <w:rFonts w:ascii="Aptos" w:hAnsi="Aptos" w:cs="Arial"/>
          <w:sz w:val="24"/>
          <w:szCs w:val="24"/>
        </w:rPr>
      </w:pPr>
      <w:r w:rsidRPr="006162B1">
        <w:rPr>
          <w:rFonts w:ascii="Aptos" w:hAnsi="Aptos" w:cs="Arial"/>
          <w:sz w:val="24"/>
          <w:szCs w:val="24"/>
        </w:rPr>
        <w:t>3.2.3 Data Analysis</w:t>
      </w:r>
    </w:p>
    <w:p w14:paraId="5F5B99BF" w14:textId="77777777" w:rsidR="00A53098" w:rsidRPr="00A97C6F" w:rsidRDefault="00A53098" w:rsidP="00A53098">
      <w:pPr>
        <w:rPr>
          <w:rFonts w:ascii="Aptos" w:hAnsi="Aptos"/>
          <w:sz w:val="24"/>
          <w:szCs w:val="24"/>
        </w:rPr>
      </w:pPr>
      <w:r w:rsidRPr="00A97C6F">
        <w:rPr>
          <w:rFonts w:ascii="Aptos" w:hAnsi="Aptos"/>
          <w:sz w:val="24"/>
          <w:szCs w:val="24"/>
        </w:rPr>
        <w:t>The qualitative data collected through the structured interview sheets were analysed using a manual thematic analysis approach. This method was chosen due to the relatively small sample size and the rich narrative nature of the data, which required close reading and interpretation to identify meaningful patterns and insights related to the research question.</w:t>
      </w:r>
    </w:p>
    <w:p w14:paraId="58261139" w14:textId="77777777" w:rsidR="00A53098" w:rsidRPr="00A97C6F" w:rsidRDefault="00A53098" w:rsidP="00A53098">
      <w:pPr>
        <w:rPr>
          <w:rFonts w:ascii="Aptos" w:hAnsi="Aptos"/>
          <w:sz w:val="24"/>
          <w:szCs w:val="24"/>
        </w:rPr>
      </w:pPr>
      <w:r w:rsidRPr="00A97C6F">
        <w:rPr>
          <w:rFonts w:ascii="Aptos" w:hAnsi="Aptos"/>
          <w:sz w:val="24"/>
          <w:szCs w:val="24"/>
        </w:rPr>
        <w:t>Thematic analysis, as outlined by Braun and Clarke (2006), provides a flexible and rigorous framework for systematically coding qualitative data, identifying recurrent themes, and interpreting these themes in context. This approach enables the researcher to capture both explicit and implicit meanings within participants’ responses, facilitating a comprehensive understanding of how female officers perceive their treatment compared to male colleagues.</w:t>
      </w:r>
    </w:p>
    <w:p w14:paraId="476F9392" w14:textId="77777777" w:rsidR="00A53098" w:rsidRPr="00A97C6F" w:rsidRDefault="00A53098" w:rsidP="00A53098">
      <w:pPr>
        <w:rPr>
          <w:rFonts w:ascii="Aptos" w:hAnsi="Aptos"/>
          <w:sz w:val="24"/>
          <w:szCs w:val="24"/>
        </w:rPr>
      </w:pPr>
      <w:r w:rsidRPr="00A97C6F">
        <w:rPr>
          <w:rFonts w:ascii="Aptos" w:hAnsi="Aptos"/>
          <w:sz w:val="24"/>
          <w:szCs w:val="24"/>
        </w:rPr>
        <w:t>The analysis process involved several key steps:</w:t>
      </w:r>
    </w:p>
    <w:p w14:paraId="1E7D160B" w14:textId="77777777" w:rsidR="00A53098" w:rsidRPr="00A97C6F" w:rsidRDefault="00A53098" w:rsidP="00A53098">
      <w:pPr>
        <w:numPr>
          <w:ilvl w:val="0"/>
          <w:numId w:val="7"/>
        </w:numPr>
        <w:rPr>
          <w:rFonts w:ascii="Aptos" w:hAnsi="Aptos"/>
          <w:sz w:val="24"/>
          <w:szCs w:val="24"/>
        </w:rPr>
      </w:pPr>
      <w:r w:rsidRPr="00A97C6F">
        <w:rPr>
          <w:rFonts w:ascii="Aptos" w:hAnsi="Aptos"/>
          <w:sz w:val="24"/>
          <w:szCs w:val="24"/>
        </w:rPr>
        <w:t>Familiarisation: The researcher first thoroughly read all the completed interview sheets multiple times to become deeply familiar with the data and its nuances.</w:t>
      </w:r>
    </w:p>
    <w:p w14:paraId="3FC35AD8" w14:textId="77777777" w:rsidR="00A53098" w:rsidRPr="00A97C6F" w:rsidRDefault="00A53098" w:rsidP="00A53098">
      <w:pPr>
        <w:numPr>
          <w:ilvl w:val="0"/>
          <w:numId w:val="7"/>
        </w:numPr>
        <w:rPr>
          <w:rFonts w:ascii="Aptos" w:hAnsi="Aptos"/>
          <w:sz w:val="24"/>
          <w:szCs w:val="24"/>
        </w:rPr>
      </w:pPr>
      <w:r w:rsidRPr="00A97C6F">
        <w:rPr>
          <w:rFonts w:ascii="Aptos" w:hAnsi="Aptos"/>
          <w:sz w:val="24"/>
          <w:szCs w:val="24"/>
        </w:rPr>
        <w:t>Initial Coding: Each response was manually coded by highlighting significant words, phrases, and sentences that related to experiences, perceptions, or attitudes about discrimination, workplace culture, promotion, and leadership.</w:t>
      </w:r>
    </w:p>
    <w:p w14:paraId="4480E8CF" w14:textId="77777777" w:rsidR="00A53098" w:rsidRPr="00A97C6F" w:rsidRDefault="00A53098" w:rsidP="00A53098">
      <w:pPr>
        <w:numPr>
          <w:ilvl w:val="0"/>
          <w:numId w:val="7"/>
        </w:numPr>
        <w:rPr>
          <w:rFonts w:ascii="Aptos" w:hAnsi="Aptos"/>
          <w:sz w:val="24"/>
          <w:szCs w:val="24"/>
        </w:rPr>
      </w:pPr>
      <w:r w:rsidRPr="00A97C6F">
        <w:rPr>
          <w:rFonts w:ascii="Aptos" w:hAnsi="Aptos"/>
          <w:sz w:val="24"/>
          <w:szCs w:val="24"/>
        </w:rPr>
        <w:t xml:space="preserve">Theme Development: Codes were then grouped into broader categories based on similarities and patterns. These categories were reviewed and refined to form </w:t>
      </w:r>
      <w:r w:rsidRPr="00A97C6F">
        <w:rPr>
          <w:rFonts w:ascii="Aptos" w:hAnsi="Aptos"/>
          <w:sz w:val="24"/>
          <w:szCs w:val="24"/>
        </w:rPr>
        <w:lastRenderedPageBreak/>
        <w:t>coherent themes that reflected common experiences across participants while also noting divergences.</w:t>
      </w:r>
    </w:p>
    <w:p w14:paraId="20702CF6" w14:textId="77777777" w:rsidR="00A53098" w:rsidRPr="00A97C6F" w:rsidRDefault="00A53098" w:rsidP="00A53098">
      <w:pPr>
        <w:numPr>
          <w:ilvl w:val="0"/>
          <w:numId w:val="7"/>
        </w:numPr>
        <w:rPr>
          <w:rFonts w:ascii="Aptos" w:hAnsi="Aptos"/>
          <w:sz w:val="24"/>
          <w:szCs w:val="24"/>
        </w:rPr>
      </w:pPr>
      <w:r w:rsidRPr="00A97C6F">
        <w:rPr>
          <w:rFonts w:ascii="Aptos" w:hAnsi="Aptos"/>
          <w:sz w:val="24"/>
          <w:szCs w:val="24"/>
        </w:rPr>
        <w:t>Review and Refinement: Themes were cross-checked against the original data to ensure they accurately represented participants’ views. Ambiguous or overlapping codes were re-examined to enhance clarity and distinctiveness of each theme.</w:t>
      </w:r>
    </w:p>
    <w:p w14:paraId="0A799217" w14:textId="77777777" w:rsidR="00A53098" w:rsidRPr="00A97C6F" w:rsidRDefault="00A53098" w:rsidP="00A53098">
      <w:pPr>
        <w:numPr>
          <w:ilvl w:val="0"/>
          <w:numId w:val="7"/>
        </w:numPr>
        <w:rPr>
          <w:rFonts w:ascii="Aptos" w:hAnsi="Aptos"/>
          <w:sz w:val="24"/>
          <w:szCs w:val="24"/>
        </w:rPr>
      </w:pPr>
      <w:r w:rsidRPr="00A97C6F">
        <w:rPr>
          <w:rFonts w:ascii="Aptos" w:hAnsi="Aptos"/>
          <w:sz w:val="24"/>
          <w:szCs w:val="24"/>
        </w:rPr>
        <w:t>Interpretation: Finally, the themes were interpreted in relation to the existing literature, research objectives, and the specific context of policing in Cardiff East. This step helped situate the findings within broader theoretical frameworks on gender and workplace discrimination.</w:t>
      </w:r>
    </w:p>
    <w:p w14:paraId="74E64316" w14:textId="77777777" w:rsidR="00A53098" w:rsidRPr="00A97C6F" w:rsidRDefault="00A53098" w:rsidP="00A53098">
      <w:pPr>
        <w:rPr>
          <w:rFonts w:ascii="Aptos" w:hAnsi="Aptos"/>
          <w:sz w:val="24"/>
          <w:szCs w:val="24"/>
        </w:rPr>
      </w:pPr>
      <w:r w:rsidRPr="00A97C6F">
        <w:rPr>
          <w:rFonts w:ascii="Aptos" w:hAnsi="Aptos"/>
          <w:sz w:val="24"/>
          <w:szCs w:val="24"/>
        </w:rPr>
        <w:t>Given the sensitive nature of the topic, care was taken to preserve the authenticity of participants’ voices by using direct quotations where appropriate and maintaining anonymity through unique participant identifiers. Manual thematic analysis also allowed the researcher to remain closely engaged with the data, ensuring an empathetic and nuanced interpretation aligned with the interpretivist philosophical stance underpinning the study.</w:t>
      </w:r>
    </w:p>
    <w:p w14:paraId="6D6DA92B" w14:textId="77777777" w:rsidR="00FF4738" w:rsidRPr="006162B1" w:rsidRDefault="00FF4738" w:rsidP="00FF4738">
      <w:pPr>
        <w:jc w:val="both"/>
        <w:rPr>
          <w:rFonts w:ascii="Aptos" w:hAnsi="Aptos" w:cs="Arial"/>
          <w:sz w:val="24"/>
          <w:szCs w:val="24"/>
        </w:rPr>
      </w:pPr>
    </w:p>
    <w:p w14:paraId="22FFC119" w14:textId="77777777" w:rsidR="00FF4738" w:rsidRPr="006162B1" w:rsidRDefault="00FF4738" w:rsidP="00FF4738">
      <w:pPr>
        <w:jc w:val="both"/>
        <w:rPr>
          <w:rFonts w:ascii="Aptos" w:hAnsi="Aptos" w:cs="Arial"/>
          <w:sz w:val="24"/>
          <w:szCs w:val="24"/>
        </w:rPr>
      </w:pPr>
      <w:r w:rsidRPr="006162B1">
        <w:rPr>
          <w:rFonts w:ascii="Aptos" w:hAnsi="Aptos" w:cs="Arial"/>
          <w:sz w:val="24"/>
          <w:szCs w:val="24"/>
        </w:rPr>
        <w:t xml:space="preserve">3.3 Reliability and Validity </w:t>
      </w:r>
    </w:p>
    <w:p w14:paraId="489F93E7" w14:textId="77777777" w:rsidR="00FF4738" w:rsidRPr="006162B1" w:rsidRDefault="00FF4738" w:rsidP="00FF4738">
      <w:pPr>
        <w:jc w:val="both"/>
        <w:rPr>
          <w:rFonts w:ascii="Aptos" w:hAnsi="Aptos" w:cs="Arial"/>
          <w:sz w:val="24"/>
          <w:szCs w:val="24"/>
        </w:rPr>
      </w:pPr>
      <w:r w:rsidRPr="006162B1">
        <w:rPr>
          <w:rFonts w:ascii="Aptos" w:hAnsi="Aptos" w:cs="Arial"/>
          <w:sz w:val="24"/>
          <w:szCs w:val="24"/>
        </w:rPr>
        <w:t xml:space="preserve">Reliability in qualitive research refers to the consistency and dependability of the data collection process and findings (Saunders et al, 2009). By using semi-structured interview questions improves reliability by ensuring that all participants are asked a similar set of core questions. This consistency helps ensure that data can be compared and analysed systematically, even though the responses may vary based on personal experiences. </w:t>
      </w:r>
      <w:proofErr w:type="gramStart"/>
      <w:r w:rsidRPr="006162B1">
        <w:rPr>
          <w:rFonts w:ascii="Aptos" w:hAnsi="Aptos" w:cs="Arial"/>
          <w:sz w:val="24"/>
          <w:szCs w:val="24"/>
        </w:rPr>
        <w:t>Through the use of</w:t>
      </w:r>
      <w:proofErr w:type="gramEnd"/>
      <w:r w:rsidRPr="006162B1">
        <w:rPr>
          <w:rFonts w:ascii="Aptos" w:hAnsi="Aptos" w:cs="Arial"/>
          <w:sz w:val="24"/>
          <w:szCs w:val="24"/>
        </w:rPr>
        <w:t xml:space="preserve"> written responses by collecting the data through interview sheets, reduces the risk of transcription errors and provides a direct record of the participants words.</w:t>
      </w:r>
    </w:p>
    <w:p w14:paraId="2CF9EB1F" w14:textId="77777777" w:rsidR="00FF4738" w:rsidRPr="006162B1" w:rsidRDefault="00FF4738" w:rsidP="00FF4738">
      <w:pPr>
        <w:jc w:val="both"/>
        <w:rPr>
          <w:rFonts w:ascii="Aptos" w:hAnsi="Aptos" w:cs="Arial"/>
          <w:sz w:val="24"/>
          <w:szCs w:val="24"/>
        </w:rPr>
      </w:pPr>
      <w:r w:rsidRPr="006162B1">
        <w:rPr>
          <w:rFonts w:ascii="Aptos" w:hAnsi="Aptos" w:cs="Arial"/>
          <w:sz w:val="24"/>
          <w:szCs w:val="24"/>
        </w:rPr>
        <w:t xml:space="preserve">Validity refers to the extent to which the research truly measures what it intends to </w:t>
      </w:r>
      <w:proofErr w:type="gramStart"/>
      <w:r w:rsidRPr="006162B1">
        <w:rPr>
          <w:rFonts w:ascii="Aptos" w:hAnsi="Aptos" w:cs="Arial"/>
          <w:sz w:val="24"/>
          <w:szCs w:val="24"/>
        </w:rPr>
        <w:t>measure  (</w:t>
      </w:r>
      <w:proofErr w:type="gramEnd"/>
      <w:r w:rsidRPr="006162B1">
        <w:rPr>
          <w:rFonts w:ascii="Aptos" w:hAnsi="Aptos" w:cs="Arial"/>
          <w:sz w:val="24"/>
          <w:szCs w:val="24"/>
        </w:rPr>
        <w:t xml:space="preserve">Creswell et al, 2017). In this case, </w:t>
      </w:r>
      <w:proofErr w:type="spellStart"/>
      <w:r w:rsidRPr="006162B1">
        <w:rPr>
          <w:rFonts w:ascii="Aptos" w:hAnsi="Aptos" w:cs="Arial"/>
          <w:sz w:val="24"/>
          <w:szCs w:val="24"/>
        </w:rPr>
        <w:t>its</w:t>
      </w:r>
      <w:proofErr w:type="spellEnd"/>
      <w:r w:rsidRPr="006162B1">
        <w:rPr>
          <w:rFonts w:ascii="Aptos" w:hAnsi="Aptos" w:cs="Arial"/>
          <w:sz w:val="24"/>
          <w:szCs w:val="24"/>
        </w:rPr>
        <w:t xml:space="preserve"> about whether the interview responses genuinely reflect women’s perceptions and experiences of discrimination in response policing. </w:t>
      </w:r>
      <w:proofErr w:type="gramStart"/>
      <w:r w:rsidRPr="006162B1">
        <w:rPr>
          <w:rFonts w:ascii="Aptos" w:hAnsi="Aptos" w:cs="Arial"/>
          <w:sz w:val="24"/>
          <w:szCs w:val="24"/>
        </w:rPr>
        <w:t>In order to</w:t>
      </w:r>
      <w:proofErr w:type="gramEnd"/>
      <w:r w:rsidRPr="006162B1">
        <w:rPr>
          <w:rFonts w:ascii="Aptos" w:hAnsi="Aptos" w:cs="Arial"/>
          <w:sz w:val="24"/>
          <w:szCs w:val="24"/>
        </w:rPr>
        <w:t xml:space="preserve"> enhance validity, triangulation and context-sensitive questions have been considered by including participants of varying ranks and asking them to include personal experiences, potentially comparing the responses across roles. Participants were also encouraged to elaborate on their answers to provide depth and clarity. Lastly, ethical considerations, such as confidentiality and voluntary participation, helped create a safe environment for participants to answer openly and honestly </w:t>
      </w:r>
      <w:proofErr w:type="gramStart"/>
      <w:r w:rsidRPr="006162B1">
        <w:rPr>
          <w:rFonts w:ascii="Aptos" w:hAnsi="Aptos" w:cs="Arial"/>
          <w:sz w:val="24"/>
          <w:szCs w:val="24"/>
        </w:rPr>
        <w:t>( Denzin</w:t>
      </w:r>
      <w:proofErr w:type="gramEnd"/>
      <w:r w:rsidRPr="006162B1">
        <w:rPr>
          <w:rFonts w:ascii="Aptos" w:hAnsi="Aptos" w:cs="Arial"/>
          <w:sz w:val="24"/>
          <w:szCs w:val="24"/>
        </w:rPr>
        <w:t xml:space="preserve"> et al,1998). </w:t>
      </w:r>
    </w:p>
    <w:p w14:paraId="0ABDD4D0" w14:textId="77777777" w:rsidR="00FF4738" w:rsidRPr="006162B1" w:rsidRDefault="00FF4738" w:rsidP="00FF4738">
      <w:pPr>
        <w:jc w:val="both"/>
        <w:rPr>
          <w:rFonts w:ascii="Aptos" w:hAnsi="Aptos" w:cs="Arial"/>
          <w:sz w:val="24"/>
          <w:szCs w:val="24"/>
        </w:rPr>
      </w:pPr>
    </w:p>
    <w:p w14:paraId="2F99ED28" w14:textId="77777777" w:rsidR="00FF4738" w:rsidRPr="006162B1" w:rsidRDefault="00FF4738" w:rsidP="00FF4738">
      <w:pPr>
        <w:rPr>
          <w:rFonts w:ascii="Aptos" w:hAnsi="Aptos" w:cs="Arial"/>
          <w:sz w:val="24"/>
          <w:szCs w:val="24"/>
        </w:rPr>
      </w:pPr>
      <w:r w:rsidRPr="006162B1">
        <w:rPr>
          <w:rFonts w:ascii="Aptos" w:hAnsi="Aptos" w:cs="Arial"/>
          <w:sz w:val="24"/>
          <w:szCs w:val="24"/>
        </w:rPr>
        <w:t xml:space="preserve">3.4 Limitations </w:t>
      </w:r>
    </w:p>
    <w:p w14:paraId="3F2BD6D9" w14:textId="77777777" w:rsidR="00FF4738" w:rsidRPr="006162B1" w:rsidRDefault="00FF4738" w:rsidP="00FF4738">
      <w:pPr>
        <w:rPr>
          <w:rFonts w:ascii="Aptos" w:hAnsi="Aptos"/>
          <w:sz w:val="24"/>
          <w:szCs w:val="24"/>
        </w:rPr>
      </w:pPr>
      <w:r w:rsidRPr="006162B1">
        <w:rPr>
          <w:rFonts w:ascii="Aptos" w:hAnsi="Aptos"/>
          <w:sz w:val="24"/>
          <w:szCs w:val="24"/>
        </w:rPr>
        <w:t xml:space="preserve">As the participants in this study are full-time response police officers, their availability and time management may vary, potentially impacting their ability to complete the </w:t>
      </w:r>
      <w:r w:rsidRPr="006162B1">
        <w:rPr>
          <w:rFonts w:ascii="Aptos" w:hAnsi="Aptos"/>
          <w:sz w:val="24"/>
          <w:szCs w:val="24"/>
        </w:rPr>
        <w:lastRenderedPageBreak/>
        <w:t xml:space="preserve">interview questions thoroughly. Time constraints may lead some participants to provide shorter or less detailed responses </w:t>
      </w:r>
      <w:proofErr w:type="gramStart"/>
      <w:r w:rsidRPr="006162B1">
        <w:rPr>
          <w:rFonts w:ascii="Aptos" w:hAnsi="Aptos"/>
          <w:sz w:val="24"/>
          <w:szCs w:val="24"/>
        </w:rPr>
        <w:t>in an effort to</w:t>
      </w:r>
      <w:proofErr w:type="gramEnd"/>
      <w:r w:rsidRPr="006162B1">
        <w:rPr>
          <w:rFonts w:ascii="Aptos" w:hAnsi="Aptos"/>
          <w:sz w:val="24"/>
          <w:szCs w:val="24"/>
        </w:rPr>
        <w:t xml:space="preserve"> complete the task quickly and return to their daily duties. Additionally, since the completed responses were returned via police force-issued email accounts, participants may have felt cautious about sharing fully honest or critical reflections. Concerns about potential email monitoring or internal oversight may have influenced the openness and depth of their answers, particularly when discussing sensitive or negative experiences related to their employer.</w:t>
      </w:r>
    </w:p>
    <w:p w14:paraId="0FDE08F8" w14:textId="77777777" w:rsidR="00FF4738" w:rsidRPr="006162B1" w:rsidRDefault="00FF4738" w:rsidP="00FF4738">
      <w:pPr>
        <w:rPr>
          <w:rFonts w:ascii="Aptos" w:hAnsi="Aptos"/>
          <w:sz w:val="24"/>
          <w:szCs w:val="24"/>
        </w:rPr>
      </w:pPr>
    </w:p>
    <w:p w14:paraId="540AC62B" w14:textId="77777777" w:rsidR="00FF4738" w:rsidRPr="006162B1" w:rsidRDefault="00FF4738" w:rsidP="00FF4738">
      <w:pPr>
        <w:rPr>
          <w:rFonts w:ascii="Aptos" w:hAnsi="Aptos"/>
          <w:sz w:val="24"/>
          <w:szCs w:val="24"/>
        </w:rPr>
      </w:pPr>
      <w:r w:rsidRPr="006162B1">
        <w:rPr>
          <w:rFonts w:ascii="Aptos" w:hAnsi="Aptos"/>
          <w:sz w:val="24"/>
          <w:szCs w:val="24"/>
        </w:rPr>
        <w:t xml:space="preserve">3.5 Ethical Considerations </w:t>
      </w:r>
    </w:p>
    <w:p w14:paraId="3C6142AD" w14:textId="77777777" w:rsidR="00FF4738" w:rsidRPr="006162B1" w:rsidRDefault="00FF4738" w:rsidP="00FF4738">
      <w:pPr>
        <w:spacing w:after="0" w:line="240" w:lineRule="auto"/>
        <w:rPr>
          <w:rFonts w:ascii="Aptos" w:eastAsia="Times New Roman" w:hAnsi="Aptos" w:cs="Arial"/>
          <w:sz w:val="24"/>
          <w:szCs w:val="24"/>
        </w:rPr>
      </w:pPr>
      <w:r w:rsidRPr="006162B1">
        <w:rPr>
          <w:rFonts w:ascii="Aptos" w:eastAsia="Times New Roman" w:hAnsi="Aptos" w:cs="Arial"/>
          <w:sz w:val="24"/>
          <w:szCs w:val="24"/>
        </w:rPr>
        <w:t>Given the sensitivity of this research topic, ethical considerations were a top priority throughout the study. A comprehensive ethics form was submitted and approved by the University of Wales Trinity Saint David (UWTSD) prior to the commencement of the project, ensuring that all aspects of the research met institutional ethical standards.</w:t>
      </w:r>
    </w:p>
    <w:p w14:paraId="7A47C5A1" w14:textId="77777777" w:rsidR="00FF4738" w:rsidRPr="006162B1" w:rsidRDefault="00FF4738" w:rsidP="00FF4738">
      <w:pPr>
        <w:spacing w:after="0" w:line="240" w:lineRule="auto"/>
        <w:rPr>
          <w:rFonts w:ascii="Aptos" w:eastAsia="Times New Roman" w:hAnsi="Aptos" w:cs="Arial"/>
          <w:sz w:val="24"/>
          <w:szCs w:val="24"/>
        </w:rPr>
      </w:pPr>
      <w:r w:rsidRPr="006162B1">
        <w:rPr>
          <w:rFonts w:ascii="Aptos" w:eastAsia="Times New Roman" w:hAnsi="Aptos" w:cs="Arial"/>
          <w:sz w:val="24"/>
          <w:szCs w:val="24"/>
        </w:rPr>
        <w:t>Before participating, individuals were fully informed of the nature and aims of the study, as well as how their responses would be used in the data analysis. In line with the approved ethical procedures, participation was entirely voluntary, and participants retained the right to withdraw at any point without consequence.</w:t>
      </w:r>
    </w:p>
    <w:p w14:paraId="2E75A913" w14:textId="77777777" w:rsidR="00FF4738" w:rsidRPr="006162B1" w:rsidRDefault="00FF4738" w:rsidP="00FF4738">
      <w:pPr>
        <w:spacing w:after="0" w:line="240" w:lineRule="auto"/>
        <w:rPr>
          <w:rFonts w:ascii="Aptos" w:eastAsia="Times New Roman" w:hAnsi="Aptos" w:cs="Arial"/>
          <w:sz w:val="24"/>
          <w:szCs w:val="24"/>
        </w:rPr>
      </w:pPr>
      <w:r w:rsidRPr="006162B1">
        <w:rPr>
          <w:rFonts w:ascii="Aptos" w:eastAsia="Times New Roman" w:hAnsi="Aptos" w:cs="Arial"/>
          <w:sz w:val="24"/>
          <w:szCs w:val="24"/>
        </w:rPr>
        <w:t xml:space="preserve">Although qualitative interviews allow for more open and flexible dialogue, strict measures were taken to protect participants’ anonymity and privacy. All personal data were anonymised and stored securely on a password-protected device. Given that responses were returned via police-issued email addresses, particular care was taken to reassure participants that their identities would be </w:t>
      </w:r>
      <w:proofErr w:type="gramStart"/>
      <w:r w:rsidRPr="006162B1">
        <w:rPr>
          <w:rFonts w:ascii="Aptos" w:eastAsia="Times New Roman" w:hAnsi="Aptos" w:cs="Arial"/>
          <w:sz w:val="24"/>
          <w:szCs w:val="24"/>
        </w:rPr>
        <w:t>protected</w:t>
      </w:r>
      <w:proofErr w:type="gramEnd"/>
      <w:r w:rsidRPr="006162B1">
        <w:rPr>
          <w:rFonts w:ascii="Aptos" w:eastAsia="Times New Roman" w:hAnsi="Aptos" w:cs="Arial"/>
          <w:sz w:val="24"/>
          <w:szCs w:val="24"/>
        </w:rPr>
        <w:t xml:space="preserve"> and that no information would be traced or disclosed.</w:t>
      </w:r>
    </w:p>
    <w:p w14:paraId="72E413D8" w14:textId="77777777" w:rsidR="00FF4738" w:rsidRPr="006162B1" w:rsidRDefault="00FF4738" w:rsidP="00FF4738">
      <w:pPr>
        <w:spacing w:after="0" w:line="240" w:lineRule="auto"/>
        <w:rPr>
          <w:rFonts w:ascii="Aptos" w:eastAsia="Times New Roman" w:hAnsi="Aptos" w:cs="Arial"/>
          <w:sz w:val="24"/>
          <w:szCs w:val="24"/>
        </w:rPr>
      </w:pPr>
      <w:r w:rsidRPr="006162B1">
        <w:rPr>
          <w:rFonts w:ascii="Aptos" w:eastAsia="Times New Roman" w:hAnsi="Aptos" w:cs="Arial"/>
          <w:sz w:val="24"/>
          <w:szCs w:val="24"/>
        </w:rPr>
        <w:t>Ethical research practices are essential to ensure social responsibility and to minimise any risk of harm to participants (Saunders et al., 2009; Yip et al., 2016). It is acknowledged that ethical standards may evolve over time due to scientific and technological developments (DeRenzo &amp; Moss, 2005). To mitigate any potential distress, interview questions were carefully worded to avoid being intrusive or causing psychological discomfort (Saunders et al., 2009). According to Pietilä et al. (2019) and Schulte &amp; Sweeney (1995), ethical integrity must be upheld during the design, recruitment, data collection, and storage phases of any study.</w:t>
      </w:r>
    </w:p>
    <w:p w14:paraId="32DA2C6C" w14:textId="77777777" w:rsidR="00FF4738" w:rsidRPr="006162B1" w:rsidRDefault="00FF4738" w:rsidP="00FF4738">
      <w:pPr>
        <w:spacing w:after="0" w:line="240" w:lineRule="auto"/>
        <w:rPr>
          <w:rFonts w:ascii="Aptos" w:eastAsia="Times New Roman" w:hAnsi="Aptos" w:cs="Arial"/>
          <w:sz w:val="24"/>
          <w:szCs w:val="24"/>
        </w:rPr>
      </w:pPr>
      <w:r w:rsidRPr="006162B1">
        <w:rPr>
          <w:rFonts w:ascii="Aptos" w:eastAsia="Times New Roman" w:hAnsi="Aptos" w:cs="Arial"/>
          <w:sz w:val="24"/>
          <w:szCs w:val="24"/>
        </w:rPr>
        <w:t>As all participants were over the age of 18 and took part voluntarily, the research posed no foreseeable ethical risks. Participants were free to withdraw at any stage, and all data collected were kept confidential and anonymous. Data security was maintained through encrypted and password-protected storage, ensuring no risk of data misuse.</w:t>
      </w:r>
    </w:p>
    <w:p w14:paraId="76E6F4E3" w14:textId="77777777" w:rsidR="00FF4738" w:rsidRPr="006162B1" w:rsidRDefault="00FF4738" w:rsidP="00FF4738">
      <w:pPr>
        <w:spacing w:after="0" w:line="480" w:lineRule="auto"/>
        <w:rPr>
          <w:rFonts w:ascii="Aptos" w:eastAsia="Times New Roman" w:hAnsi="Aptos" w:cs="Arial"/>
          <w:sz w:val="24"/>
          <w:szCs w:val="24"/>
        </w:rPr>
      </w:pPr>
    </w:p>
    <w:p w14:paraId="154D9783" w14:textId="77777777" w:rsidR="00FF4738" w:rsidRPr="006162B1" w:rsidRDefault="00FF4738" w:rsidP="00FF4738">
      <w:pPr>
        <w:spacing w:after="0" w:line="480" w:lineRule="auto"/>
        <w:rPr>
          <w:rFonts w:ascii="Aptos" w:eastAsia="Times New Roman" w:hAnsi="Aptos" w:cs="Arial"/>
          <w:sz w:val="24"/>
          <w:szCs w:val="24"/>
        </w:rPr>
      </w:pPr>
      <w:r w:rsidRPr="006162B1">
        <w:rPr>
          <w:rFonts w:ascii="Aptos" w:eastAsia="Times New Roman" w:hAnsi="Aptos" w:cs="Arial"/>
          <w:sz w:val="24"/>
          <w:szCs w:val="24"/>
        </w:rPr>
        <w:t>3.6 Conclusion</w:t>
      </w:r>
    </w:p>
    <w:p w14:paraId="5CBA378F" w14:textId="77777777" w:rsidR="00FF4738" w:rsidRPr="006162B1" w:rsidRDefault="00FF4738" w:rsidP="00FF4738">
      <w:pPr>
        <w:spacing w:after="0" w:line="240" w:lineRule="auto"/>
        <w:rPr>
          <w:rFonts w:ascii="Aptos" w:eastAsia="Times New Roman" w:hAnsi="Aptos" w:cs="Arial"/>
          <w:sz w:val="24"/>
          <w:szCs w:val="24"/>
        </w:rPr>
      </w:pPr>
      <w:r w:rsidRPr="006162B1">
        <w:rPr>
          <w:rFonts w:ascii="Aptos" w:eastAsia="Times New Roman" w:hAnsi="Aptos" w:cs="Arial"/>
          <w:sz w:val="24"/>
          <w:szCs w:val="24"/>
        </w:rPr>
        <w:t xml:space="preserve">This chapter has identified and illustrated the research methodology that will be used and why these are the most appropriate methods to complete this study. </w:t>
      </w:r>
    </w:p>
    <w:p w14:paraId="6EF240EA" w14:textId="77777777" w:rsidR="00FF4738" w:rsidRPr="006162B1" w:rsidRDefault="00FF4738" w:rsidP="00FF4738">
      <w:pPr>
        <w:spacing w:after="0" w:line="240" w:lineRule="auto"/>
        <w:rPr>
          <w:rFonts w:ascii="Aptos" w:eastAsia="Times New Roman" w:hAnsi="Aptos" w:cs="Arial"/>
          <w:sz w:val="24"/>
          <w:szCs w:val="24"/>
        </w:rPr>
      </w:pPr>
      <w:r w:rsidRPr="006162B1">
        <w:rPr>
          <w:rFonts w:ascii="Aptos" w:eastAsia="Times New Roman" w:hAnsi="Aptos" w:cs="Arial"/>
          <w:sz w:val="24"/>
          <w:szCs w:val="24"/>
        </w:rPr>
        <w:t xml:space="preserve">This chapter completed the second objective: </w:t>
      </w:r>
      <w:r w:rsidRPr="006162B1">
        <w:rPr>
          <w:rFonts w:ascii="Aptos" w:hAnsi="Aptos" w:cs="Arial"/>
          <w:i/>
          <w:iCs/>
          <w:sz w:val="24"/>
          <w:szCs w:val="24"/>
        </w:rPr>
        <w:t>To determine the most appropriate research approach for investigating the sensitive issue of how women feel they are treated within the police force.</w:t>
      </w:r>
    </w:p>
    <w:p w14:paraId="5EB13449" w14:textId="77777777" w:rsidR="00FF4738" w:rsidRPr="006162B1" w:rsidRDefault="00FF4738" w:rsidP="00FF4738">
      <w:pPr>
        <w:rPr>
          <w:sz w:val="24"/>
          <w:szCs w:val="24"/>
        </w:rPr>
      </w:pPr>
    </w:p>
    <w:p w14:paraId="4F2FC848" w14:textId="77777777" w:rsidR="00FF4738" w:rsidRPr="006162B1" w:rsidRDefault="00FF4738" w:rsidP="00FF4738">
      <w:pPr>
        <w:rPr>
          <w:sz w:val="24"/>
          <w:szCs w:val="24"/>
        </w:rPr>
      </w:pPr>
    </w:p>
    <w:p w14:paraId="4A3CBA13" w14:textId="77777777" w:rsidR="00FF4738" w:rsidRPr="006162B1" w:rsidRDefault="00FF4738" w:rsidP="00FF4738">
      <w:pPr>
        <w:rPr>
          <w:sz w:val="24"/>
          <w:szCs w:val="24"/>
        </w:rPr>
      </w:pPr>
    </w:p>
    <w:p w14:paraId="295FFDAA" w14:textId="77777777" w:rsidR="00FF4738" w:rsidRPr="006162B1" w:rsidRDefault="00FF4738" w:rsidP="00FF4738">
      <w:pPr>
        <w:rPr>
          <w:sz w:val="24"/>
          <w:szCs w:val="24"/>
        </w:rPr>
      </w:pPr>
    </w:p>
    <w:p w14:paraId="408684EF" w14:textId="77777777" w:rsidR="00FF4738" w:rsidRPr="006162B1" w:rsidRDefault="00FF4738" w:rsidP="00FF4738">
      <w:pPr>
        <w:rPr>
          <w:sz w:val="24"/>
          <w:szCs w:val="24"/>
        </w:rPr>
      </w:pPr>
    </w:p>
    <w:p w14:paraId="39249B96" w14:textId="77777777" w:rsidR="00FF4738" w:rsidRDefault="00FF4738" w:rsidP="00FF4738"/>
    <w:p w14:paraId="77236458" w14:textId="3929662A" w:rsidR="00FF4738" w:rsidRPr="00FF4738" w:rsidRDefault="00FF4738" w:rsidP="00FF4738">
      <w:pPr>
        <w:rPr>
          <w:b/>
          <w:bCs/>
          <w:sz w:val="28"/>
          <w:szCs w:val="28"/>
        </w:rPr>
      </w:pPr>
      <w:r w:rsidRPr="00FF4738">
        <w:rPr>
          <w:b/>
          <w:bCs/>
          <w:sz w:val="28"/>
          <w:szCs w:val="28"/>
        </w:rPr>
        <w:t xml:space="preserve">Chapter 4: Data Analysis and Findings </w:t>
      </w:r>
    </w:p>
    <w:p w14:paraId="23CD7D48" w14:textId="77777777" w:rsidR="00FF4738" w:rsidRDefault="00FF4738" w:rsidP="00FF4738">
      <w:pPr>
        <w:rPr>
          <w:sz w:val="24"/>
          <w:szCs w:val="24"/>
        </w:rPr>
      </w:pPr>
      <w:r w:rsidRPr="006162B1">
        <w:rPr>
          <w:sz w:val="24"/>
          <w:szCs w:val="24"/>
        </w:rPr>
        <w:t>4.0 Introduction</w:t>
      </w:r>
    </w:p>
    <w:p w14:paraId="452C4D30" w14:textId="77777777" w:rsidR="006162B1" w:rsidRPr="006162B1" w:rsidRDefault="006162B1" w:rsidP="006162B1">
      <w:pPr>
        <w:rPr>
          <w:rFonts w:ascii="Aptos" w:hAnsi="Aptos"/>
          <w:sz w:val="24"/>
          <w:szCs w:val="24"/>
        </w:rPr>
      </w:pPr>
      <w:r w:rsidRPr="006162B1">
        <w:rPr>
          <w:rFonts w:ascii="Aptos" w:hAnsi="Aptos"/>
          <w:sz w:val="24"/>
          <w:szCs w:val="24"/>
        </w:rPr>
        <w:t>This chapter presents the core findings of the research through a structured analysis of the primary data collected from serving officers within the Cardiff East Response policing unit. The purpose of this chapter is to examine whether women in this workforce perceive themselves as being discriminated against or treated differently compared to their male counterparts—an inquiry that forms the central research question of this study.</w:t>
      </w:r>
    </w:p>
    <w:p w14:paraId="4F9A0FBD" w14:textId="77777777" w:rsidR="006162B1" w:rsidRPr="006162B1" w:rsidRDefault="006162B1" w:rsidP="006162B1">
      <w:pPr>
        <w:rPr>
          <w:rFonts w:ascii="Aptos" w:hAnsi="Aptos"/>
          <w:sz w:val="24"/>
          <w:szCs w:val="24"/>
        </w:rPr>
      </w:pPr>
      <w:r w:rsidRPr="006162B1">
        <w:rPr>
          <w:rFonts w:ascii="Aptos" w:hAnsi="Aptos"/>
          <w:sz w:val="24"/>
          <w:szCs w:val="24"/>
        </w:rPr>
        <w:t>Drawing upon qualitative data gathered through structured interview sheets, the chapter uses thematic analysis to explore participants’ lived experiences and perceptions. The structure of the chapter is designed to logically present the methods used for data analysis, a summary of participant demographics, and the emergent themes identified through careful coding and interpretation of responses.</w:t>
      </w:r>
    </w:p>
    <w:p w14:paraId="645AB5AD" w14:textId="77777777" w:rsidR="006162B1" w:rsidRPr="006162B1" w:rsidRDefault="006162B1" w:rsidP="006162B1">
      <w:pPr>
        <w:rPr>
          <w:rFonts w:ascii="Aptos" w:hAnsi="Aptos"/>
          <w:sz w:val="24"/>
          <w:szCs w:val="24"/>
        </w:rPr>
      </w:pPr>
      <w:r w:rsidRPr="006162B1">
        <w:rPr>
          <w:rFonts w:ascii="Aptos" w:hAnsi="Aptos"/>
          <w:sz w:val="24"/>
          <w:szCs w:val="24"/>
        </w:rPr>
        <w:t>Thematic analysis, following the approach of Braun and Clarke (2006), provides the foundation for identifying patterns and deeper meanings within the qualitative data. This approach is particularly well-suited to studies exploring complex social issues such as gender discrimination, as it allows for a nuanced and context-sensitive understanding of participants’ narratives.</w:t>
      </w:r>
    </w:p>
    <w:p w14:paraId="06F89CE5" w14:textId="77777777" w:rsidR="006162B1" w:rsidRPr="006162B1" w:rsidRDefault="006162B1" w:rsidP="006162B1">
      <w:pPr>
        <w:rPr>
          <w:rFonts w:ascii="Aptos" w:hAnsi="Aptos"/>
          <w:sz w:val="24"/>
          <w:szCs w:val="24"/>
        </w:rPr>
      </w:pPr>
      <w:r w:rsidRPr="006162B1">
        <w:rPr>
          <w:rFonts w:ascii="Aptos" w:hAnsi="Aptos"/>
          <w:sz w:val="24"/>
          <w:szCs w:val="24"/>
        </w:rPr>
        <w:t>The chapter begins by outlining the analytic framework and methodological procedures used, followed by a presentation of participant demographics to contextualise the findings. The main body of the chapter then explores the three key themes derived from the data: Gendered Team Cultures and Dynamics, Experiences of Discrimination and Harassment, and Leadership, Promotion and Recognition. Each theme is supported with illustrative quotes from participants and discussed in relation to existing academic literature to provide both depth and validation.</w:t>
      </w:r>
    </w:p>
    <w:p w14:paraId="0AA7B804" w14:textId="77777777" w:rsidR="006162B1" w:rsidRPr="006162B1" w:rsidRDefault="006162B1" w:rsidP="006162B1">
      <w:pPr>
        <w:rPr>
          <w:rFonts w:ascii="Aptos" w:hAnsi="Aptos"/>
          <w:sz w:val="24"/>
          <w:szCs w:val="24"/>
        </w:rPr>
      </w:pPr>
      <w:r w:rsidRPr="006162B1">
        <w:rPr>
          <w:rFonts w:ascii="Aptos" w:hAnsi="Aptos"/>
          <w:sz w:val="24"/>
          <w:szCs w:val="24"/>
        </w:rPr>
        <w:t>By interpreting these findings through the lens of current research, this chapter contributes to a more localised and contemporary understanding of gendered experiences within South Wales Police, specifically the Cardiff East Response unit. It also serves as a crucial step in addressing the study’s third objective: to identify the key issues related to gendered workplace treatment and discrimination, and to use these insights to inform the recommendations presented in the final chapter.</w:t>
      </w:r>
    </w:p>
    <w:p w14:paraId="7E952581" w14:textId="77777777" w:rsidR="006162B1" w:rsidRDefault="006162B1" w:rsidP="00FF4738">
      <w:pPr>
        <w:rPr>
          <w:sz w:val="24"/>
          <w:szCs w:val="24"/>
        </w:rPr>
      </w:pPr>
    </w:p>
    <w:p w14:paraId="07A67AF5" w14:textId="77777777" w:rsidR="006162B1" w:rsidRPr="006162B1" w:rsidRDefault="006162B1" w:rsidP="00FF4738">
      <w:pPr>
        <w:rPr>
          <w:sz w:val="24"/>
          <w:szCs w:val="24"/>
        </w:rPr>
      </w:pPr>
    </w:p>
    <w:p w14:paraId="1D4BE9A2" w14:textId="77777777" w:rsidR="00FF4738" w:rsidRPr="006162B1" w:rsidRDefault="00FF4738" w:rsidP="00FF4738">
      <w:pPr>
        <w:rPr>
          <w:sz w:val="24"/>
          <w:szCs w:val="24"/>
        </w:rPr>
      </w:pPr>
    </w:p>
    <w:p w14:paraId="044EA15B" w14:textId="77777777" w:rsidR="00FF4738" w:rsidRPr="006162B1" w:rsidRDefault="00FF4738" w:rsidP="00FF4738">
      <w:pPr>
        <w:rPr>
          <w:sz w:val="24"/>
          <w:szCs w:val="24"/>
        </w:rPr>
      </w:pPr>
      <w:r w:rsidRPr="006162B1">
        <w:rPr>
          <w:sz w:val="24"/>
          <w:szCs w:val="24"/>
        </w:rPr>
        <w:t>4.1 Data Analysis</w:t>
      </w:r>
    </w:p>
    <w:p w14:paraId="5790C7B2" w14:textId="77777777" w:rsidR="00FF4738" w:rsidRPr="006162B1" w:rsidRDefault="00FF4738" w:rsidP="00FF4738">
      <w:pPr>
        <w:jc w:val="both"/>
        <w:rPr>
          <w:rFonts w:cs="Arial"/>
          <w:b/>
          <w:bCs/>
          <w:sz w:val="24"/>
          <w:szCs w:val="24"/>
        </w:rPr>
      </w:pPr>
      <w:r w:rsidRPr="006162B1">
        <w:rPr>
          <w:sz w:val="24"/>
          <w:szCs w:val="24"/>
        </w:rPr>
        <w:t xml:space="preserve">Data analysis is the process of systematically applying statistical and/or logical techniques to describe and illustrate, condense and recap, and evaluate data. It involves inspecting, cleaning, transforming, and modelling data with the goal of discovering useful information, drawing conclusions, and supporting decision-making (Braun et al, 2006). The data analysis presented in this chapter is guided by the central research question that underpins this study: </w:t>
      </w:r>
      <w:r w:rsidRPr="006162B1">
        <w:rPr>
          <w:rFonts w:cs="Arial"/>
          <w:i/>
          <w:iCs/>
          <w:sz w:val="24"/>
          <w:szCs w:val="24"/>
        </w:rPr>
        <w:t>Do women in the Cardiff, Response work force feel that they are discriminated against and treated differently compared to male response officers?</w:t>
      </w:r>
    </w:p>
    <w:p w14:paraId="6849D4DF" w14:textId="77777777" w:rsidR="00FF4738" w:rsidRPr="006162B1" w:rsidRDefault="00FF4738" w:rsidP="00FF4738">
      <w:pPr>
        <w:rPr>
          <w:sz w:val="24"/>
          <w:szCs w:val="24"/>
        </w:rPr>
      </w:pPr>
    </w:p>
    <w:p w14:paraId="73786DB6" w14:textId="77777777" w:rsidR="00FF4738" w:rsidRPr="006162B1" w:rsidRDefault="00FF4738" w:rsidP="00FF4738">
      <w:pPr>
        <w:rPr>
          <w:sz w:val="24"/>
          <w:szCs w:val="24"/>
        </w:rPr>
      </w:pPr>
      <w:r w:rsidRPr="006162B1">
        <w:rPr>
          <w:sz w:val="24"/>
          <w:szCs w:val="24"/>
        </w:rPr>
        <w:t xml:space="preserve">4.2 Method for Analysis </w:t>
      </w:r>
    </w:p>
    <w:p w14:paraId="6E15E53D" w14:textId="77777777" w:rsidR="00FF4738" w:rsidRPr="00EC1CB2" w:rsidRDefault="00FF4738" w:rsidP="00FF4738">
      <w:pPr>
        <w:rPr>
          <w:sz w:val="24"/>
          <w:szCs w:val="24"/>
        </w:rPr>
      </w:pPr>
      <w:r w:rsidRPr="00EC1CB2">
        <w:rPr>
          <w:sz w:val="24"/>
          <w:szCs w:val="24"/>
        </w:rPr>
        <w:t>Given the qualitative nature of this research, it was necessary to adopt an analytical method suited to identifying recurring themes and patterns across participant responses. Data w</w:t>
      </w:r>
      <w:r w:rsidRPr="006162B1">
        <w:rPr>
          <w:sz w:val="24"/>
          <w:szCs w:val="24"/>
        </w:rPr>
        <w:t xml:space="preserve">as </w:t>
      </w:r>
      <w:r w:rsidRPr="00EC1CB2">
        <w:rPr>
          <w:sz w:val="24"/>
          <w:szCs w:val="24"/>
        </w:rPr>
        <w:t>collected through structured interview sheets, which yielded a considerable amount of narrative information. To facilitate a manageable and systematic analysis, all responses were transcribed and compiled into a single master document.</w:t>
      </w:r>
    </w:p>
    <w:p w14:paraId="59083465" w14:textId="77777777" w:rsidR="00FF4738" w:rsidRPr="00EC1CB2" w:rsidRDefault="00FF4738" w:rsidP="00FF4738">
      <w:pPr>
        <w:rPr>
          <w:sz w:val="24"/>
          <w:szCs w:val="24"/>
        </w:rPr>
      </w:pPr>
      <w:r w:rsidRPr="00EC1CB2">
        <w:rPr>
          <w:sz w:val="24"/>
          <w:szCs w:val="24"/>
        </w:rPr>
        <w:t>Each participant was assigned a unique identifier (e.g., P1, P2, etc.) to maintain confidentiality while enabling traceability of individual responses throughout the analysis. To allow for gender-based comparisons, each participant’s gender was recorded alongside their identifier within the transcript.</w:t>
      </w:r>
    </w:p>
    <w:p w14:paraId="2ACEDB70" w14:textId="77777777" w:rsidR="00FF4738" w:rsidRPr="00EC1CB2" w:rsidRDefault="00FF4738" w:rsidP="00FF4738">
      <w:pPr>
        <w:rPr>
          <w:sz w:val="24"/>
          <w:szCs w:val="24"/>
        </w:rPr>
      </w:pPr>
      <w:r w:rsidRPr="00EC1CB2">
        <w:rPr>
          <w:sz w:val="24"/>
          <w:szCs w:val="24"/>
        </w:rPr>
        <w:t>Due to the modest number of respondents, computer-assisted qualitative data analysis software (CAQDAS) was not utilised. Instead, a manual thematic analysis approach was employed. This involved reading through the transcribed responses multiple times to familiarise with the data, followed by the identification and coding of recurring ideas, phrases, and sentiments. These codes were then organised into broader themes that reflected commonalities in participant experiences and perceptions.</w:t>
      </w:r>
    </w:p>
    <w:p w14:paraId="5CC51BDF" w14:textId="77777777" w:rsidR="00FF4738" w:rsidRPr="00EC1CB2" w:rsidRDefault="00FF4738" w:rsidP="00FF4738">
      <w:pPr>
        <w:rPr>
          <w:sz w:val="24"/>
          <w:szCs w:val="24"/>
        </w:rPr>
      </w:pPr>
      <w:r w:rsidRPr="00EC1CB2">
        <w:rPr>
          <w:sz w:val="24"/>
          <w:szCs w:val="24"/>
        </w:rPr>
        <w:t xml:space="preserve">Thematic analysis, as outlined by Braun and Clarke (2006), served as the guiding framework for this process. This approach not only allowed for the emergence of meaningful patterns within the </w:t>
      </w:r>
      <w:proofErr w:type="gramStart"/>
      <w:r w:rsidRPr="00EC1CB2">
        <w:rPr>
          <w:sz w:val="24"/>
          <w:szCs w:val="24"/>
        </w:rPr>
        <w:t>data, but</w:t>
      </w:r>
      <w:proofErr w:type="gramEnd"/>
      <w:r w:rsidRPr="00EC1CB2">
        <w:rPr>
          <w:sz w:val="24"/>
          <w:szCs w:val="24"/>
        </w:rPr>
        <w:t xml:space="preserve"> also ensured that the analysis remained grounded in the participants’ own words and perspectives. Ultimately, this method of analysis enabled the researcher to answer the central research questions while enhancing the credibility and trustworthiness of the findings</w:t>
      </w:r>
      <w:r w:rsidRPr="006162B1">
        <w:rPr>
          <w:sz w:val="24"/>
          <w:szCs w:val="24"/>
        </w:rPr>
        <w:t xml:space="preserve"> (McMillan et al, 2009).</w:t>
      </w:r>
    </w:p>
    <w:p w14:paraId="10CB1F18" w14:textId="77777777" w:rsidR="00FF4738" w:rsidRPr="006162B1" w:rsidRDefault="00FF4738" w:rsidP="00FF4738">
      <w:pPr>
        <w:rPr>
          <w:sz w:val="24"/>
          <w:szCs w:val="24"/>
        </w:rPr>
      </w:pPr>
    </w:p>
    <w:p w14:paraId="5B749078" w14:textId="77777777" w:rsidR="00FF4738" w:rsidRPr="006162B1" w:rsidRDefault="00FF4738" w:rsidP="00FF4738">
      <w:pPr>
        <w:rPr>
          <w:sz w:val="24"/>
          <w:szCs w:val="24"/>
        </w:rPr>
      </w:pPr>
      <w:r w:rsidRPr="006162B1">
        <w:rPr>
          <w:sz w:val="24"/>
          <w:szCs w:val="24"/>
        </w:rPr>
        <w:t xml:space="preserve">4.3 Demographics and Descriptive Statistics </w:t>
      </w:r>
    </w:p>
    <w:p w14:paraId="21D720A4" w14:textId="77777777" w:rsidR="00FF4738" w:rsidRPr="007A109B" w:rsidRDefault="00FF4738" w:rsidP="00FF4738">
      <w:pPr>
        <w:rPr>
          <w:sz w:val="24"/>
          <w:szCs w:val="24"/>
        </w:rPr>
      </w:pPr>
      <w:r w:rsidRPr="007A109B">
        <w:rPr>
          <w:sz w:val="24"/>
          <w:szCs w:val="24"/>
        </w:rPr>
        <w:t xml:space="preserve">To facilitate meaningful comparison and identify patterns within the data, participants were categorised according to their rank, length of service, and gender within South Wales Police. This stratification was necessary to explore whether these variables influenced respondents’ </w:t>
      </w:r>
      <w:r w:rsidRPr="007A109B">
        <w:rPr>
          <w:sz w:val="24"/>
          <w:szCs w:val="24"/>
        </w:rPr>
        <w:lastRenderedPageBreak/>
        <w:t>perspectives, particularly in relation to experiences of promotion, team dynamics, and perceptions of organisational change.</w:t>
      </w:r>
    </w:p>
    <w:p w14:paraId="550BED46" w14:textId="77777777" w:rsidR="00FF4738" w:rsidRPr="007A109B" w:rsidRDefault="00FF4738" w:rsidP="00FF4738">
      <w:pPr>
        <w:rPr>
          <w:sz w:val="24"/>
          <w:szCs w:val="24"/>
        </w:rPr>
      </w:pPr>
      <w:r w:rsidRPr="007A109B">
        <w:rPr>
          <w:sz w:val="24"/>
          <w:szCs w:val="24"/>
        </w:rPr>
        <w:t xml:space="preserve">Rank and experience were key considerations in the research design, as officers with longer service and higher rank were more likely to have encountered promotion opportunities or observed shifts in team structures and leadership styles. These individuals may also have greater insight into changes in institutional culture or policy over time. Conversely, officers with fewer years of service may have had more limited exposure to such organisational developments. Previous studies have highlighted that professional seniority often correlates with differing workplace experiences and expectations (Brown </w:t>
      </w:r>
      <w:r w:rsidRPr="006162B1">
        <w:rPr>
          <w:sz w:val="24"/>
          <w:szCs w:val="24"/>
        </w:rPr>
        <w:t>et al,</w:t>
      </w:r>
      <w:r w:rsidRPr="007A109B">
        <w:rPr>
          <w:sz w:val="24"/>
          <w:szCs w:val="24"/>
        </w:rPr>
        <w:t xml:space="preserve"> 2000</w:t>
      </w:r>
      <w:r w:rsidRPr="006162B1">
        <w:rPr>
          <w:sz w:val="24"/>
          <w:szCs w:val="24"/>
        </w:rPr>
        <w:t>) and (</w:t>
      </w:r>
      <w:r w:rsidRPr="007A109B">
        <w:rPr>
          <w:sz w:val="24"/>
          <w:szCs w:val="24"/>
        </w:rPr>
        <w:t>Silvestri, 200</w:t>
      </w:r>
      <w:r w:rsidRPr="006162B1">
        <w:rPr>
          <w:sz w:val="24"/>
          <w:szCs w:val="24"/>
        </w:rPr>
        <w:t>7</w:t>
      </w:r>
      <w:r w:rsidRPr="007A109B">
        <w:rPr>
          <w:sz w:val="24"/>
          <w:szCs w:val="24"/>
        </w:rPr>
        <w:t>).</w:t>
      </w:r>
    </w:p>
    <w:p w14:paraId="459A6B06" w14:textId="77777777" w:rsidR="00FF4738" w:rsidRPr="007A109B" w:rsidRDefault="00FF4738" w:rsidP="00FF4738">
      <w:pPr>
        <w:rPr>
          <w:sz w:val="24"/>
          <w:szCs w:val="24"/>
        </w:rPr>
      </w:pPr>
      <w:r w:rsidRPr="007A109B">
        <w:rPr>
          <w:sz w:val="24"/>
          <w:szCs w:val="24"/>
        </w:rPr>
        <w:t>Gender was also an essential variable in this study, given the central research question focused on how female officers perceive their treatment compared to their male counterparts. While the primary objective was to capture the experiences of female officers, a small number of male respondents were also included to provide a comparative perspective. Including both perspectives allowed for a more nuanced understanding of gendered experiences within the Response workforce (</w:t>
      </w:r>
      <w:proofErr w:type="spellStart"/>
      <w:r w:rsidRPr="007A109B">
        <w:rPr>
          <w:sz w:val="24"/>
          <w:szCs w:val="24"/>
        </w:rPr>
        <w:t>Westmarland</w:t>
      </w:r>
      <w:proofErr w:type="spellEnd"/>
      <w:r w:rsidRPr="007A109B">
        <w:rPr>
          <w:sz w:val="24"/>
          <w:szCs w:val="24"/>
        </w:rPr>
        <w:t>, 200</w:t>
      </w:r>
      <w:r w:rsidRPr="006162B1">
        <w:rPr>
          <w:sz w:val="24"/>
          <w:szCs w:val="24"/>
        </w:rPr>
        <w:t>2</w:t>
      </w:r>
      <w:r w:rsidRPr="007A109B">
        <w:rPr>
          <w:sz w:val="24"/>
          <w:szCs w:val="24"/>
        </w:rPr>
        <w:t>).</w:t>
      </w:r>
    </w:p>
    <w:p w14:paraId="5008A1CA" w14:textId="77777777" w:rsidR="00FF4738" w:rsidRPr="007A109B" w:rsidRDefault="00FF4738" w:rsidP="00FF4738">
      <w:pPr>
        <w:rPr>
          <w:sz w:val="24"/>
          <w:szCs w:val="24"/>
        </w:rPr>
      </w:pPr>
      <w:r w:rsidRPr="007A109B">
        <w:rPr>
          <w:sz w:val="24"/>
          <w:szCs w:val="24"/>
        </w:rPr>
        <w:t>Data collection was conducted through the distribution of a structured interview sheet, which was emailed to selected officers based in the Cardiff East division. Participants were purposively sampled based on their relevance to the study's aims. A total of seven responses were received: five female officers and two male officers. The interview sheet included a brief overview of the study’s purpose, ensuring participants were informed about how their responses would be used. In line with ethical research practices (British Psychological Society, 20</w:t>
      </w:r>
      <w:r w:rsidRPr="006162B1">
        <w:rPr>
          <w:sz w:val="24"/>
          <w:szCs w:val="24"/>
        </w:rPr>
        <w:t>14</w:t>
      </w:r>
      <w:r w:rsidRPr="007A109B">
        <w:rPr>
          <w:sz w:val="24"/>
          <w:szCs w:val="24"/>
        </w:rPr>
        <w:t>), participants were given the option to decline participation if they did not wish to contribute.</w:t>
      </w:r>
    </w:p>
    <w:p w14:paraId="7633AFB3" w14:textId="77777777" w:rsidR="00FF4738" w:rsidRPr="006162B1" w:rsidRDefault="00FF4738" w:rsidP="00FF4738">
      <w:pPr>
        <w:rPr>
          <w:sz w:val="24"/>
          <w:szCs w:val="24"/>
        </w:rPr>
      </w:pPr>
      <w:r w:rsidRPr="007A109B">
        <w:rPr>
          <w:sz w:val="24"/>
          <w:szCs w:val="24"/>
        </w:rPr>
        <w:t>This purposive sampling approach allowed the researcher to focus on those individuals most likely to provide relevant insights into gendered experiences and career progression within South Wales Police, while also ensuring variation in rank and service length.</w:t>
      </w:r>
    </w:p>
    <w:p w14:paraId="37E866C1" w14:textId="77777777" w:rsidR="00FF4738" w:rsidRPr="006162B1" w:rsidRDefault="00FF4738" w:rsidP="00FF4738">
      <w:pPr>
        <w:rPr>
          <w:sz w:val="24"/>
          <w:szCs w:val="24"/>
        </w:rPr>
      </w:pPr>
    </w:p>
    <w:p w14:paraId="39C3DC27" w14:textId="77777777" w:rsidR="00A53098" w:rsidRDefault="00A53098" w:rsidP="00FF4738">
      <w:pPr>
        <w:rPr>
          <w:sz w:val="24"/>
          <w:szCs w:val="24"/>
        </w:rPr>
      </w:pPr>
    </w:p>
    <w:p w14:paraId="4FC800C7" w14:textId="77777777" w:rsidR="00A53098" w:rsidRDefault="00A53098" w:rsidP="00FF4738">
      <w:pPr>
        <w:rPr>
          <w:sz w:val="24"/>
          <w:szCs w:val="24"/>
        </w:rPr>
      </w:pPr>
    </w:p>
    <w:p w14:paraId="1B05A752" w14:textId="77777777" w:rsidR="00A53098" w:rsidRDefault="00A53098" w:rsidP="00FF4738">
      <w:pPr>
        <w:rPr>
          <w:sz w:val="24"/>
          <w:szCs w:val="24"/>
        </w:rPr>
      </w:pPr>
    </w:p>
    <w:p w14:paraId="25D0063D" w14:textId="77777777" w:rsidR="00A53098" w:rsidRDefault="00A53098" w:rsidP="00FF4738">
      <w:pPr>
        <w:rPr>
          <w:sz w:val="24"/>
          <w:szCs w:val="24"/>
        </w:rPr>
      </w:pPr>
    </w:p>
    <w:p w14:paraId="71EBAB6A" w14:textId="77777777" w:rsidR="00A53098" w:rsidRDefault="00A53098" w:rsidP="00FF4738">
      <w:pPr>
        <w:rPr>
          <w:sz w:val="24"/>
          <w:szCs w:val="24"/>
        </w:rPr>
      </w:pPr>
    </w:p>
    <w:p w14:paraId="40BA090A" w14:textId="77777777" w:rsidR="00A53098" w:rsidRDefault="00A53098" w:rsidP="00FF4738">
      <w:pPr>
        <w:rPr>
          <w:sz w:val="24"/>
          <w:szCs w:val="24"/>
        </w:rPr>
      </w:pPr>
    </w:p>
    <w:p w14:paraId="71D9DE48" w14:textId="77777777" w:rsidR="00A53098" w:rsidRDefault="00A53098" w:rsidP="00FF4738">
      <w:pPr>
        <w:rPr>
          <w:sz w:val="24"/>
          <w:szCs w:val="24"/>
        </w:rPr>
      </w:pPr>
    </w:p>
    <w:p w14:paraId="58DB94BD" w14:textId="77777777" w:rsidR="00A53098" w:rsidRDefault="00A53098" w:rsidP="00FF4738">
      <w:pPr>
        <w:rPr>
          <w:sz w:val="24"/>
          <w:szCs w:val="24"/>
        </w:rPr>
      </w:pPr>
    </w:p>
    <w:p w14:paraId="62F78848" w14:textId="77777777" w:rsidR="00A53098" w:rsidRDefault="00A53098" w:rsidP="00FF4738">
      <w:pPr>
        <w:rPr>
          <w:sz w:val="24"/>
          <w:szCs w:val="24"/>
        </w:rPr>
      </w:pPr>
    </w:p>
    <w:p w14:paraId="6340EA56" w14:textId="77777777" w:rsidR="00A53098" w:rsidRDefault="00A53098" w:rsidP="00FF4738">
      <w:pPr>
        <w:rPr>
          <w:sz w:val="24"/>
          <w:szCs w:val="24"/>
        </w:rPr>
      </w:pPr>
    </w:p>
    <w:p w14:paraId="69BAD659" w14:textId="4D341CC7" w:rsidR="00FF4738" w:rsidRPr="006162B1" w:rsidRDefault="00FF4738" w:rsidP="00FF4738">
      <w:pPr>
        <w:rPr>
          <w:sz w:val="24"/>
          <w:szCs w:val="24"/>
        </w:rPr>
      </w:pPr>
      <w:r w:rsidRPr="006162B1">
        <w:rPr>
          <w:sz w:val="24"/>
          <w:szCs w:val="24"/>
        </w:rPr>
        <w:t>4.4 Interview Sheet Findings</w:t>
      </w:r>
    </w:p>
    <w:p w14:paraId="3FBE052D" w14:textId="77777777" w:rsidR="00FF4738" w:rsidRPr="006162B1" w:rsidRDefault="00FF4738" w:rsidP="00FF4738">
      <w:pPr>
        <w:rPr>
          <w:sz w:val="24"/>
          <w:szCs w:val="24"/>
        </w:rPr>
      </w:pPr>
      <w:r w:rsidRPr="006162B1">
        <w:rPr>
          <w:sz w:val="24"/>
          <w:szCs w:val="24"/>
        </w:rPr>
        <w:t xml:space="preserve">4.4.1 Theme one: Gendered Team Cultures and Dynamics </w:t>
      </w:r>
    </w:p>
    <w:p w14:paraId="77D957F3" w14:textId="77777777" w:rsidR="00FF4738" w:rsidRPr="007A109B" w:rsidRDefault="00FF4738" w:rsidP="00FF4738">
      <w:pPr>
        <w:rPr>
          <w:sz w:val="24"/>
          <w:szCs w:val="24"/>
        </w:rPr>
      </w:pPr>
      <w:r w:rsidRPr="006162B1">
        <w:rPr>
          <w:noProof/>
          <w:sz w:val="24"/>
          <w:szCs w:val="24"/>
        </w:rPr>
        <w:drawing>
          <wp:anchor distT="0" distB="0" distL="114300" distR="114300" simplePos="0" relativeHeight="251662336" behindDoc="1" locked="0" layoutInCell="1" allowOverlap="1" wp14:anchorId="3BE20510" wp14:editId="47264808">
            <wp:simplePos x="0" y="0"/>
            <wp:positionH relativeFrom="margin">
              <wp:posOffset>2000885</wp:posOffset>
            </wp:positionH>
            <wp:positionV relativeFrom="paragraph">
              <wp:posOffset>111125</wp:posOffset>
            </wp:positionV>
            <wp:extent cx="3982085" cy="3681095"/>
            <wp:effectExtent l="0" t="0" r="0" b="0"/>
            <wp:wrapSquare wrapText="bothSides"/>
            <wp:docPr id="2081579477" name="Picture 2" descr="A group of white and colorful cubes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79477" name="Picture 2" descr="A group of white and colorful cubes with black tex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82085" cy="3681095"/>
                    </a:xfrm>
                    <a:prstGeom prst="rect">
                      <a:avLst/>
                    </a:prstGeom>
                  </pic:spPr>
                </pic:pic>
              </a:graphicData>
            </a:graphic>
            <wp14:sizeRelH relativeFrom="margin">
              <wp14:pctWidth>0</wp14:pctWidth>
            </wp14:sizeRelH>
            <wp14:sizeRelV relativeFrom="margin">
              <wp14:pctHeight>0</wp14:pctHeight>
            </wp14:sizeRelV>
          </wp:anchor>
        </w:drawing>
      </w:r>
      <w:r w:rsidRPr="006162B1">
        <w:rPr>
          <w:sz w:val="24"/>
          <w:szCs w:val="24"/>
        </w:rPr>
        <w:t>The researcher invites participants to share their perspectives on the team culture, focusing specifically on gender dynamics and the interactions between male and female officer members. From their responses, a distinct interpretive theme emerged: more than half of the participants in Cardiff East perceived their team environment as male-dominated, emphasizing the importance of ‘fitting in.’</w:t>
      </w:r>
    </w:p>
    <w:p w14:paraId="681005DA" w14:textId="78B3D372" w:rsidR="00FF4738" w:rsidRPr="006162B1" w:rsidRDefault="00FF4738" w:rsidP="00FF4738">
      <w:pPr>
        <w:rPr>
          <w:sz w:val="24"/>
          <w:szCs w:val="24"/>
        </w:rPr>
      </w:pPr>
      <w:r w:rsidRPr="006162B1">
        <w:rPr>
          <w:sz w:val="24"/>
          <w:szCs w:val="24"/>
        </w:rPr>
        <w:t xml:space="preserve">Some teams are described as “harmonious” and </w:t>
      </w:r>
      <w:proofErr w:type="gramStart"/>
      <w:r w:rsidRPr="006162B1">
        <w:rPr>
          <w:sz w:val="24"/>
          <w:szCs w:val="24"/>
        </w:rPr>
        <w:t>respectful,</w:t>
      </w:r>
      <w:proofErr w:type="gramEnd"/>
      <w:r w:rsidRPr="006162B1">
        <w:rPr>
          <w:sz w:val="24"/>
          <w:szCs w:val="24"/>
        </w:rPr>
        <w:t xml:space="preserve"> however, others report exclusion and male dominated cliques-being left out of informal bonding, and needing to conform to be accepted (P1, P3, P4, P6). Female officers suggest that they are often expected to adapt to a ‘banter’-oriented or macho culture. The term ‘banter’ is commonly </w:t>
      </w:r>
      <w:proofErr w:type="gramStart"/>
      <w:r w:rsidRPr="006162B1">
        <w:rPr>
          <w:sz w:val="24"/>
          <w:szCs w:val="24"/>
        </w:rPr>
        <w:t>used ,</w:t>
      </w:r>
      <w:proofErr w:type="gramEnd"/>
      <w:r w:rsidRPr="006162B1">
        <w:rPr>
          <w:sz w:val="24"/>
          <w:szCs w:val="24"/>
        </w:rPr>
        <w:t xml:space="preserve"> but can be interpreted as excluding or targeted at female officers and being the only female on a team is described as ‘isolating’. Workplace culture often frames ‘normal’ as male; female officers must adapt rather than the system adjusting, which represents findings from chapter two as (Loftus et al, 2008) and (Martin, 1991) suggest that policing culture is shaped by masculine norms. </w:t>
      </w:r>
    </w:p>
    <w:p w14:paraId="49BD70B5" w14:textId="77777777" w:rsidR="00FF4738" w:rsidRDefault="00FF4738" w:rsidP="00FF4738">
      <w:pPr>
        <w:rPr>
          <w:sz w:val="24"/>
          <w:szCs w:val="24"/>
        </w:rPr>
      </w:pPr>
      <w:r w:rsidRPr="006162B1">
        <w:rPr>
          <w:sz w:val="24"/>
          <w:szCs w:val="24"/>
        </w:rPr>
        <w:t xml:space="preserve">This theme is among several that reinforce the theories and insights discussed in Chapter Two of the research, closely relating to concepts of gender norms and the ‘brotherhood’ culture. While participants do not explicitly use the term ‘brotherhood,’ their descriptions reflect the definition of brotherhood outlined in the literature review. The literature review discusses this abstractly or through older cases, therefore, this research provides fresh evidence, specifically to Cardiff East. </w:t>
      </w:r>
    </w:p>
    <w:p w14:paraId="3B83DD00" w14:textId="43202919" w:rsidR="00A53098" w:rsidRPr="006162B1" w:rsidRDefault="00A53098" w:rsidP="00FF4738">
      <w:pPr>
        <w:rPr>
          <w:sz w:val="24"/>
          <w:szCs w:val="24"/>
        </w:rPr>
      </w:pPr>
      <w:r w:rsidRPr="006162B1">
        <w:rPr>
          <w:noProof/>
          <w:sz w:val="24"/>
          <w:szCs w:val="24"/>
        </w:rPr>
        <w:lastRenderedPageBreak/>
        <w:drawing>
          <wp:anchor distT="0" distB="0" distL="114300" distR="114300" simplePos="0" relativeHeight="251664384" behindDoc="0" locked="0" layoutInCell="1" allowOverlap="1" wp14:anchorId="43D58A82" wp14:editId="722F82AD">
            <wp:simplePos x="0" y="0"/>
            <wp:positionH relativeFrom="margin">
              <wp:posOffset>0</wp:posOffset>
            </wp:positionH>
            <wp:positionV relativeFrom="paragraph">
              <wp:posOffset>302260</wp:posOffset>
            </wp:positionV>
            <wp:extent cx="3914775" cy="3930015"/>
            <wp:effectExtent l="0" t="0" r="9525" b="0"/>
            <wp:wrapSquare wrapText="bothSides"/>
            <wp:docPr id="1633175488" name="Picture 3" descr="A telephone receiver attached to a c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175488" name="Picture 3" descr="A telephone receiver attached to a cor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914775" cy="3930015"/>
                    </a:xfrm>
                    <a:prstGeom prst="rect">
                      <a:avLst/>
                    </a:prstGeom>
                  </pic:spPr>
                </pic:pic>
              </a:graphicData>
            </a:graphic>
            <wp14:sizeRelH relativeFrom="margin">
              <wp14:pctWidth>0</wp14:pctWidth>
            </wp14:sizeRelH>
            <wp14:sizeRelV relativeFrom="margin">
              <wp14:pctHeight>0</wp14:pctHeight>
            </wp14:sizeRelV>
          </wp:anchor>
        </w:drawing>
      </w:r>
    </w:p>
    <w:p w14:paraId="0399BAE8" w14:textId="77777777" w:rsidR="00FF4738" w:rsidRPr="006162B1" w:rsidRDefault="00FF4738" w:rsidP="00FF4738">
      <w:pPr>
        <w:rPr>
          <w:sz w:val="24"/>
          <w:szCs w:val="24"/>
        </w:rPr>
      </w:pPr>
    </w:p>
    <w:p w14:paraId="3BA40004" w14:textId="77777777" w:rsidR="00FF4738" w:rsidRPr="006162B1" w:rsidRDefault="00FF4738" w:rsidP="00FF4738">
      <w:pPr>
        <w:rPr>
          <w:sz w:val="24"/>
          <w:szCs w:val="24"/>
        </w:rPr>
      </w:pPr>
      <w:r w:rsidRPr="006162B1">
        <w:rPr>
          <w:sz w:val="24"/>
          <w:szCs w:val="24"/>
        </w:rPr>
        <w:t>In relation to this theme, participants repeatedly observed that task allocation was often influenced by gender. Women were more frequently assigned to cases involving emotional, sexual offences, or domestic abuse, while male officers were typically tasked with more aggressive or physically demanding roles (P1, P3, P5, P6, P7). Participants from all genders used terms like “Boy jobs” and “Girl jobs” to describe this division. However, female officers expressed that this gendered allocation limited their opportunities for career growth and development. These patterns align with findings discussed in chapter two, where Brown (1998) highlights that historically, female officers were often assigned gendered roles that restricted their chances for advancement and full integration into mainstream policing duties.</w:t>
      </w:r>
    </w:p>
    <w:p w14:paraId="1DA179F7" w14:textId="77777777" w:rsidR="00FF4738" w:rsidRDefault="00FF4738" w:rsidP="00FF4738">
      <w:pPr>
        <w:rPr>
          <w:sz w:val="24"/>
          <w:szCs w:val="24"/>
        </w:rPr>
      </w:pPr>
    </w:p>
    <w:p w14:paraId="37DEE939" w14:textId="77777777" w:rsidR="00A53098" w:rsidRDefault="00A53098" w:rsidP="00FF4738">
      <w:pPr>
        <w:rPr>
          <w:sz w:val="24"/>
          <w:szCs w:val="24"/>
        </w:rPr>
      </w:pPr>
    </w:p>
    <w:p w14:paraId="645EE1D3" w14:textId="77777777" w:rsidR="00A53098" w:rsidRDefault="00A53098" w:rsidP="00FF4738">
      <w:pPr>
        <w:rPr>
          <w:sz w:val="24"/>
          <w:szCs w:val="24"/>
        </w:rPr>
      </w:pPr>
    </w:p>
    <w:p w14:paraId="50B551C9" w14:textId="77777777" w:rsidR="00A53098" w:rsidRDefault="00A53098" w:rsidP="00FF4738">
      <w:pPr>
        <w:rPr>
          <w:sz w:val="24"/>
          <w:szCs w:val="24"/>
        </w:rPr>
      </w:pPr>
    </w:p>
    <w:p w14:paraId="05E8AD68" w14:textId="77777777" w:rsidR="00A53098" w:rsidRDefault="00A53098" w:rsidP="00FF4738">
      <w:pPr>
        <w:rPr>
          <w:sz w:val="24"/>
          <w:szCs w:val="24"/>
        </w:rPr>
      </w:pPr>
    </w:p>
    <w:p w14:paraId="25CA0D95" w14:textId="77777777" w:rsidR="00A53098" w:rsidRDefault="00A53098" w:rsidP="00FF4738">
      <w:pPr>
        <w:rPr>
          <w:sz w:val="24"/>
          <w:szCs w:val="24"/>
        </w:rPr>
      </w:pPr>
    </w:p>
    <w:p w14:paraId="35B17A22" w14:textId="77777777" w:rsidR="00A53098" w:rsidRDefault="00A53098" w:rsidP="00FF4738">
      <w:pPr>
        <w:rPr>
          <w:sz w:val="24"/>
          <w:szCs w:val="24"/>
        </w:rPr>
      </w:pPr>
    </w:p>
    <w:p w14:paraId="50E1529C" w14:textId="77777777" w:rsidR="00A53098" w:rsidRDefault="00A53098" w:rsidP="00FF4738">
      <w:pPr>
        <w:rPr>
          <w:sz w:val="24"/>
          <w:szCs w:val="24"/>
        </w:rPr>
      </w:pPr>
    </w:p>
    <w:p w14:paraId="602AE954" w14:textId="77777777" w:rsidR="00A53098" w:rsidRDefault="00A53098" w:rsidP="00FF4738">
      <w:pPr>
        <w:rPr>
          <w:sz w:val="24"/>
          <w:szCs w:val="24"/>
        </w:rPr>
      </w:pPr>
    </w:p>
    <w:p w14:paraId="44C466A8" w14:textId="77777777" w:rsidR="00A53098" w:rsidRDefault="00A53098" w:rsidP="00FF4738">
      <w:pPr>
        <w:rPr>
          <w:sz w:val="24"/>
          <w:szCs w:val="24"/>
        </w:rPr>
      </w:pPr>
    </w:p>
    <w:p w14:paraId="33BDC82F" w14:textId="77777777" w:rsidR="00A53098" w:rsidRDefault="00A53098" w:rsidP="00FF4738">
      <w:pPr>
        <w:rPr>
          <w:sz w:val="24"/>
          <w:szCs w:val="24"/>
        </w:rPr>
      </w:pPr>
    </w:p>
    <w:p w14:paraId="5B2DB032" w14:textId="77777777" w:rsidR="00A53098" w:rsidRPr="006162B1" w:rsidRDefault="00A53098" w:rsidP="00FF4738">
      <w:pPr>
        <w:rPr>
          <w:sz w:val="24"/>
          <w:szCs w:val="24"/>
        </w:rPr>
      </w:pPr>
    </w:p>
    <w:p w14:paraId="56D0AA68" w14:textId="77777777" w:rsidR="00FF4738" w:rsidRPr="006162B1" w:rsidRDefault="00FF4738" w:rsidP="00FF4738">
      <w:pPr>
        <w:rPr>
          <w:sz w:val="24"/>
          <w:szCs w:val="24"/>
        </w:rPr>
      </w:pPr>
      <w:r w:rsidRPr="006162B1">
        <w:rPr>
          <w:sz w:val="24"/>
          <w:szCs w:val="24"/>
        </w:rPr>
        <w:t>4.4.2 Theme Two: Experiences of Discrimination and Harassment</w:t>
      </w:r>
    </w:p>
    <w:p w14:paraId="1E264208" w14:textId="77777777" w:rsidR="00FF4738" w:rsidRPr="006162B1" w:rsidRDefault="00FF4738" w:rsidP="00FF4738">
      <w:pPr>
        <w:rPr>
          <w:sz w:val="24"/>
          <w:szCs w:val="24"/>
        </w:rPr>
      </w:pPr>
      <w:r w:rsidRPr="006162B1">
        <w:rPr>
          <w:noProof/>
          <w:sz w:val="24"/>
          <w:szCs w:val="24"/>
        </w:rPr>
        <w:drawing>
          <wp:anchor distT="0" distB="0" distL="114300" distR="114300" simplePos="0" relativeHeight="251661312" behindDoc="0" locked="0" layoutInCell="1" allowOverlap="1" wp14:anchorId="29094130" wp14:editId="631689B4">
            <wp:simplePos x="0" y="0"/>
            <wp:positionH relativeFrom="column">
              <wp:posOffset>509954</wp:posOffset>
            </wp:positionH>
            <wp:positionV relativeFrom="paragraph">
              <wp:posOffset>13188</wp:posOffset>
            </wp:positionV>
            <wp:extent cx="4554220" cy="4624705"/>
            <wp:effectExtent l="0" t="0" r="0" b="4445"/>
            <wp:wrapTopAndBottom/>
            <wp:docPr id="1691352825" name="Picture 4" descr="A wooden objec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52825" name="Picture 4" descr="A wooden object with text on i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554220" cy="4624705"/>
                    </a:xfrm>
                    <a:prstGeom prst="rect">
                      <a:avLst/>
                    </a:prstGeom>
                  </pic:spPr>
                </pic:pic>
              </a:graphicData>
            </a:graphic>
          </wp:anchor>
        </w:drawing>
      </w:r>
      <w:r w:rsidRPr="006162B1">
        <w:rPr>
          <w:sz w:val="24"/>
          <w:szCs w:val="24"/>
        </w:rPr>
        <w:t>Analysis of the interview data revealed that only the female participants reported experiencing gender-based discrimination, while male participants generally expressed a lack of awareness regarding such issues—suggesting the presence of gendered blind spots. Although not all female officers described direct experiences of discrimination, many indicated they would feel hesitant or ‘cautious’ about reporting such incidents, particularly concerning who they would report them to. Several female participants (P1, P2, P3) recounted instances of overtly sexist behaviour, inappropriate comments, and the undermining of their professional abilities. These officers often chose not to report the behaviour due to fears of not being taken seriously, being labelled as difficult, or experiencing social isolation within the team. One participant (P1) shared that when she did report discriminatory treatment, the outcome involved minimal support, lengthy investigations, and damage to her professional reputation.</w:t>
      </w:r>
    </w:p>
    <w:p w14:paraId="5BB5E5DD" w14:textId="4EBF83A6" w:rsidR="00FF4738" w:rsidRDefault="00FF4738" w:rsidP="00FF4738">
      <w:pPr>
        <w:rPr>
          <w:sz w:val="24"/>
          <w:szCs w:val="24"/>
        </w:rPr>
      </w:pPr>
      <w:r w:rsidRPr="006162B1">
        <w:rPr>
          <w:sz w:val="24"/>
          <w:szCs w:val="24"/>
        </w:rPr>
        <w:t>These findings reflect patterns identified in the literature review (Chapter 2). Recent studies highlight that Gwent Police—located near Cardiff East—acknowledged mishandling complaints made by female officers regarding inappropriate behaviour by male colleagues. This context may help explain why participants in the present study expressed caution and hesitation when considering whether to report misconduct.</w:t>
      </w:r>
    </w:p>
    <w:p w14:paraId="0489605C" w14:textId="77777777" w:rsidR="00746570" w:rsidRPr="006162B1" w:rsidRDefault="00746570" w:rsidP="00FF4738">
      <w:pPr>
        <w:rPr>
          <w:sz w:val="24"/>
          <w:szCs w:val="24"/>
        </w:rPr>
      </w:pPr>
    </w:p>
    <w:p w14:paraId="6C403257" w14:textId="77777777" w:rsidR="00FF4738" w:rsidRPr="006162B1" w:rsidRDefault="00FF4738" w:rsidP="00FF4738">
      <w:pPr>
        <w:rPr>
          <w:sz w:val="24"/>
          <w:szCs w:val="24"/>
        </w:rPr>
      </w:pPr>
      <w:r w:rsidRPr="006162B1">
        <w:rPr>
          <w:sz w:val="24"/>
          <w:szCs w:val="24"/>
        </w:rPr>
        <w:t>4.4.3 Theme Three: Leadership, Promotion and Recognition</w:t>
      </w:r>
    </w:p>
    <w:p w14:paraId="75D81263" w14:textId="77777777" w:rsidR="00FF4738" w:rsidRPr="006162B1" w:rsidRDefault="00FF4738" w:rsidP="00FF4738">
      <w:pPr>
        <w:rPr>
          <w:sz w:val="24"/>
          <w:szCs w:val="24"/>
        </w:rPr>
      </w:pPr>
      <w:r w:rsidRPr="006162B1">
        <w:rPr>
          <w:sz w:val="24"/>
          <w:szCs w:val="24"/>
        </w:rPr>
        <w:t xml:space="preserve">When it comes to this theme, </w:t>
      </w:r>
      <w:proofErr w:type="gramStart"/>
      <w:r w:rsidRPr="006162B1">
        <w:rPr>
          <w:sz w:val="24"/>
          <w:szCs w:val="24"/>
        </w:rPr>
        <w:t>on the whole</w:t>
      </w:r>
      <w:proofErr w:type="gramEnd"/>
      <w:r w:rsidRPr="006162B1">
        <w:rPr>
          <w:sz w:val="24"/>
          <w:szCs w:val="24"/>
        </w:rPr>
        <w:t xml:space="preserve">, participants answered in a positive light when it came to female officers being respected in leadership roles. Terms such as ‘respond well’ and ‘treat them with the same respect’ have been used when referring to male officers responding to female officers in a leadership role. Which supports literature from chapter 2, that suggests that South Wales Police have made advances in promoting gender equality (the HM Inspectorate of Constabulary and Fire &amp; Rescue Services, 2023). However, some participants, (P1, P2, P3, P7), have also included times where, from their perspective, a female officer has been treated differently in a leadership role that is based on their gender and have not received the same respect. </w:t>
      </w:r>
    </w:p>
    <w:p w14:paraId="7D46579F" w14:textId="77777777" w:rsidR="00FF4738" w:rsidRPr="00FB1504" w:rsidRDefault="00FF4738" w:rsidP="00FF4738">
      <w:pPr>
        <w:rPr>
          <w:sz w:val="24"/>
          <w:szCs w:val="24"/>
        </w:rPr>
      </w:pPr>
      <w:r w:rsidRPr="00FB1504">
        <w:rPr>
          <w:sz w:val="24"/>
          <w:szCs w:val="24"/>
        </w:rPr>
        <w:t>The primary insights for this theme were drawn from Participant 1, the only respondent holding the substantive rank of Sergeant. While Participants 2 and 5 had experience as acting sergeants, P1 was the only individual who had completed the formal promotion process. Nonetheless, P2 reported experiences that closely mirrored those of P1. Both described instances where female leaders were undermined or dismissed, highlighting that holding a higher rank does not necessarily protect against gendered attitudes.</w:t>
      </w:r>
    </w:p>
    <w:p w14:paraId="0E9C721D" w14:textId="77777777" w:rsidR="00FF4738" w:rsidRPr="00FB1504" w:rsidRDefault="00FF4738" w:rsidP="00FF4738">
      <w:pPr>
        <w:rPr>
          <w:sz w:val="24"/>
          <w:szCs w:val="24"/>
        </w:rPr>
      </w:pPr>
      <w:r w:rsidRPr="00FB1504">
        <w:rPr>
          <w:sz w:val="24"/>
          <w:szCs w:val="24"/>
        </w:rPr>
        <w:t>Regarding promotion, the findings indicate that female officers often report lower levels of confidence, which can lead them to delay or avoid pursuing advancement opportunities. Concerns around maternity leave and the impact of pregnancy on career progression were also prevalent. These results echo the observations of Morabito and Shelley (2018), referenced in Chapter 2, who note that promotional pathways are often informally restricted for women.</w:t>
      </w:r>
    </w:p>
    <w:p w14:paraId="22D2860C" w14:textId="77777777" w:rsidR="00FF4738" w:rsidRPr="00FB1504" w:rsidRDefault="00FF4738" w:rsidP="00FF4738">
      <w:pPr>
        <w:rPr>
          <w:sz w:val="24"/>
          <w:szCs w:val="24"/>
        </w:rPr>
      </w:pPr>
      <w:r w:rsidRPr="00FB1504">
        <w:rPr>
          <w:sz w:val="24"/>
          <w:szCs w:val="24"/>
        </w:rPr>
        <w:t>Participants also noted that while female officers are often highly visible due to their gender, this visibility does not always result in positive recognition. Instead, women reported being perceived as ‘diversity picks’—selected not for merit but to meet representation targets. This perception can diminish the legitimacy of their achievements and reinforces the belief that their promotions were based on gender rather than capability.</w:t>
      </w:r>
    </w:p>
    <w:p w14:paraId="016D4717" w14:textId="77777777" w:rsidR="00FF4738" w:rsidRPr="006162B1" w:rsidRDefault="00FF4738" w:rsidP="00FF4738">
      <w:pPr>
        <w:rPr>
          <w:sz w:val="24"/>
          <w:szCs w:val="24"/>
        </w:rPr>
      </w:pPr>
      <w:r w:rsidRPr="006162B1">
        <w:rPr>
          <w:sz w:val="24"/>
          <w:szCs w:val="24"/>
        </w:rPr>
        <w:t xml:space="preserve">This theme reflects the participants’ shared experience of the </w:t>
      </w:r>
      <w:r w:rsidRPr="006162B1">
        <w:rPr>
          <w:i/>
          <w:iCs/>
          <w:sz w:val="24"/>
          <w:szCs w:val="24"/>
        </w:rPr>
        <w:t>burden of representation</w:t>
      </w:r>
      <w:r w:rsidRPr="006162B1">
        <w:rPr>
          <w:sz w:val="24"/>
          <w:szCs w:val="24"/>
        </w:rPr>
        <w:t xml:space="preserve">, where female officers feel pressured to constantly navigate a narrow and often contradictory set of expectations. They reported feeling the need to demonstrate competence without appearing arrogant, to be authoritative without being perceived as bossy, and to maintain a professional appearance without seeming overly concerned with their looks. As Participant 1 explained: </w:t>
      </w:r>
    </w:p>
    <w:p w14:paraId="584CF0D4" w14:textId="77777777" w:rsidR="00FF4738" w:rsidRPr="006162B1" w:rsidRDefault="00FF4738" w:rsidP="00FF4738">
      <w:pPr>
        <w:rPr>
          <w:sz w:val="24"/>
          <w:szCs w:val="24"/>
        </w:rPr>
      </w:pPr>
      <w:r w:rsidRPr="006162B1">
        <w:rPr>
          <w:sz w:val="24"/>
          <w:szCs w:val="24"/>
        </w:rPr>
        <w:t>“Females have to always find a balance of being authoritative but not too bossy, smart but not too arrogant, presentable but not too much effort, nice but not too nice”.</w:t>
      </w:r>
    </w:p>
    <w:p w14:paraId="1ABFED0E" w14:textId="77777777" w:rsidR="00FF4738" w:rsidRPr="006162B1" w:rsidRDefault="00FF4738" w:rsidP="00FF4738">
      <w:pPr>
        <w:rPr>
          <w:sz w:val="24"/>
          <w:szCs w:val="24"/>
        </w:rPr>
      </w:pPr>
      <w:r w:rsidRPr="006162B1">
        <w:rPr>
          <w:sz w:val="24"/>
          <w:szCs w:val="24"/>
        </w:rPr>
        <w:t>Participant 3 echoed similar sentiments:</w:t>
      </w:r>
    </w:p>
    <w:p w14:paraId="4FF5F093" w14:textId="77777777" w:rsidR="00FF4738" w:rsidRPr="006162B1" w:rsidRDefault="00FF4738" w:rsidP="00FF4738">
      <w:pPr>
        <w:rPr>
          <w:sz w:val="24"/>
          <w:szCs w:val="24"/>
        </w:rPr>
      </w:pPr>
      <w:r w:rsidRPr="006162B1">
        <w:rPr>
          <w:sz w:val="24"/>
          <w:szCs w:val="24"/>
        </w:rPr>
        <w:t xml:space="preserve">“I find that as female officers, we are expected to be firm, but not too firm. We </w:t>
      </w:r>
      <w:proofErr w:type="spellStart"/>
      <w:r w:rsidRPr="006162B1">
        <w:rPr>
          <w:sz w:val="24"/>
          <w:szCs w:val="24"/>
        </w:rPr>
        <w:t>can not</w:t>
      </w:r>
      <w:proofErr w:type="spellEnd"/>
      <w:r w:rsidRPr="006162B1">
        <w:rPr>
          <w:sz w:val="24"/>
          <w:szCs w:val="24"/>
        </w:rPr>
        <w:t xml:space="preserve"> be too nice as we are called weak or ‘getting attached’ to a victim”.</w:t>
      </w:r>
    </w:p>
    <w:p w14:paraId="291B23FA" w14:textId="77777777" w:rsidR="00FF4738" w:rsidRDefault="00FF4738" w:rsidP="00FF4738">
      <w:pPr>
        <w:rPr>
          <w:sz w:val="24"/>
          <w:szCs w:val="24"/>
        </w:rPr>
      </w:pPr>
      <w:r w:rsidRPr="006162B1">
        <w:rPr>
          <w:sz w:val="24"/>
          <w:szCs w:val="24"/>
        </w:rPr>
        <w:lastRenderedPageBreak/>
        <w:t>These accounts closely align with Garcia’s (2003) findings, as discussed in Chapter 2, which highlight the internal conflict many women in policing experience—struggling to avoid being labelled either too feminine or too masculine. Similarly, Silvestri (2003) and Dick et al. (2002) note that traits traditionally viewed as masculine—such as assertiveness and emotional detachment—are often considered prerequisites for promotion, reinforcing gendered expectations within the profession.</w:t>
      </w:r>
    </w:p>
    <w:p w14:paraId="009ED673" w14:textId="77777777" w:rsidR="00746570" w:rsidRPr="006162B1" w:rsidRDefault="00746570" w:rsidP="00FF4738">
      <w:pPr>
        <w:rPr>
          <w:sz w:val="24"/>
          <w:szCs w:val="24"/>
        </w:rPr>
      </w:pPr>
    </w:p>
    <w:p w14:paraId="113FE8DE" w14:textId="77777777" w:rsidR="00FF4738" w:rsidRPr="006162B1" w:rsidRDefault="00FF4738" w:rsidP="00FF4738">
      <w:pPr>
        <w:rPr>
          <w:sz w:val="24"/>
          <w:szCs w:val="24"/>
        </w:rPr>
      </w:pPr>
      <w:r w:rsidRPr="006162B1">
        <w:rPr>
          <w:sz w:val="24"/>
          <w:szCs w:val="24"/>
        </w:rPr>
        <w:t>4.5 Matrix Analysis of Qualitative Data from Expert Interviews</w:t>
      </w:r>
    </w:p>
    <w:p w14:paraId="5BD54538" w14:textId="60B49E29" w:rsidR="00FF4738" w:rsidRPr="006162B1" w:rsidRDefault="00FF4738" w:rsidP="00FF4738">
      <w:pPr>
        <w:rPr>
          <w:sz w:val="24"/>
          <w:szCs w:val="24"/>
        </w:rPr>
      </w:pPr>
      <w:r w:rsidRPr="006162B1">
        <w:rPr>
          <w:sz w:val="24"/>
          <w:szCs w:val="24"/>
        </w:rPr>
        <w:t xml:space="preserve">A matrix analysis of the interview data is presented in Appendix </w:t>
      </w:r>
      <w:r w:rsidR="00A53098">
        <w:rPr>
          <w:sz w:val="24"/>
          <w:szCs w:val="24"/>
        </w:rPr>
        <w:t>C</w:t>
      </w:r>
      <w:r w:rsidRPr="006162B1">
        <w:rPr>
          <w:sz w:val="24"/>
          <w:szCs w:val="24"/>
        </w:rPr>
        <w:t xml:space="preserve"> of the dissertation.</w:t>
      </w:r>
    </w:p>
    <w:p w14:paraId="1FCD5481" w14:textId="77777777" w:rsidR="00FF4738" w:rsidRPr="006162B1" w:rsidRDefault="00FF4738" w:rsidP="00FF4738">
      <w:pPr>
        <w:rPr>
          <w:sz w:val="24"/>
          <w:szCs w:val="24"/>
        </w:rPr>
      </w:pPr>
    </w:p>
    <w:p w14:paraId="232FA691" w14:textId="77777777" w:rsidR="00FF4738" w:rsidRPr="006162B1" w:rsidRDefault="00FF4738" w:rsidP="00FF4738">
      <w:pPr>
        <w:rPr>
          <w:sz w:val="24"/>
          <w:szCs w:val="24"/>
        </w:rPr>
      </w:pPr>
      <w:r w:rsidRPr="006162B1">
        <w:rPr>
          <w:sz w:val="24"/>
          <w:szCs w:val="24"/>
        </w:rPr>
        <w:t xml:space="preserve">4.6 Result of Findings </w:t>
      </w:r>
    </w:p>
    <w:p w14:paraId="7615CA03" w14:textId="77777777" w:rsidR="00FF4738" w:rsidRPr="006162B1" w:rsidRDefault="00FF4738" w:rsidP="00FF4738">
      <w:pPr>
        <w:rPr>
          <w:sz w:val="24"/>
          <w:szCs w:val="24"/>
        </w:rPr>
      </w:pPr>
      <w:r w:rsidRPr="006162B1">
        <w:rPr>
          <w:sz w:val="24"/>
          <w:szCs w:val="24"/>
        </w:rPr>
        <w:t>This chapter presents the key findings derived from semi-structured interviews with serving police officers in Cardiff East. The data were analysed using thematic analysis, which identified three major themes: Gendered Team Cultures and Dynamics, Experiences of Discrimination and Harassment, and Leadership, Promotion and Recognition. These themes are discussed below, supported by participant responses and contextualised with relevant literature explored in Chapter Two.</w:t>
      </w:r>
    </w:p>
    <w:p w14:paraId="3CF3BDEA" w14:textId="77777777" w:rsidR="00FF4738" w:rsidRPr="00C52F26" w:rsidRDefault="00FF4738" w:rsidP="00FF4738">
      <w:pPr>
        <w:rPr>
          <w:sz w:val="24"/>
          <w:szCs w:val="24"/>
        </w:rPr>
      </w:pPr>
      <w:r w:rsidRPr="00C52F26">
        <w:rPr>
          <w:sz w:val="24"/>
          <w:szCs w:val="24"/>
        </w:rPr>
        <w:t xml:space="preserve">Findings </w:t>
      </w:r>
      <w:r w:rsidRPr="006162B1">
        <w:rPr>
          <w:sz w:val="24"/>
          <w:szCs w:val="24"/>
        </w:rPr>
        <w:t xml:space="preserve">for theme one, </w:t>
      </w:r>
      <w:r w:rsidRPr="00C52F26">
        <w:rPr>
          <w:sz w:val="24"/>
          <w:szCs w:val="24"/>
        </w:rPr>
        <w:t>indicate that gendered team dynamics persist within Cardiff East policing, with many participants describing male-dominated cultures and informal norms that favour conformity to masculine behaviours. Female officers reported exclusion from bonding activities and noted the isolating impact of being the only woman on a team.</w:t>
      </w:r>
    </w:p>
    <w:p w14:paraId="6DC99857" w14:textId="77777777" w:rsidR="00FF4738" w:rsidRPr="00C52F26" w:rsidRDefault="00FF4738" w:rsidP="00FF4738">
      <w:pPr>
        <w:rPr>
          <w:sz w:val="24"/>
          <w:szCs w:val="24"/>
        </w:rPr>
      </w:pPr>
      <w:r w:rsidRPr="00C52F26">
        <w:rPr>
          <w:sz w:val="24"/>
          <w:szCs w:val="24"/>
        </w:rPr>
        <w:t>Gender also influenced task allocation, with women often assigned emotional or domestic cases, while men were given physically demanding roles—limiting female officers' development opportunities. These findings echo the literature discussed in Chapter Two, particularly the concepts of masculine policing cultures (Loftus, 2008; Martin, 1991) and gendered task division (Brown, 1998), while offering updated insights specific to Cardiff East.</w:t>
      </w:r>
    </w:p>
    <w:p w14:paraId="69E635BE" w14:textId="77777777" w:rsidR="00FF4738" w:rsidRPr="006162B1" w:rsidRDefault="00FF4738" w:rsidP="00FF4738">
      <w:pPr>
        <w:rPr>
          <w:sz w:val="24"/>
          <w:szCs w:val="24"/>
        </w:rPr>
      </w:pPr>
      <w:r w:rsidRPr="006162B1">
        <w:rPr>
          <w:sz w:val="24"/>
          <w:szCs w:val="24"/>
        </w:rPr>
        <w:t xml:space="preserve">Findings for theme two, only female participants reported experiences of gender-based discrimination, while male officers demonstrated limited awareness—highlighting potential </w:t>
      </w:r>
      <w:proofErr w:type="gramStart"/>
      <w:r w:rsidRPr="006162B1">
        <w:rPr>
          <w:sz w:val="24"/>
          <w:szCs w:val="24"/>
        </w:rPr>
        <w:t>gender blind</w:t>
      </w:r>
      <w:proofErr w:type="gramEnd"/>
      <w:r w:rsidRPr="006162B1">
        <w:rPr>
          <w:sz w:val="24"/>
          <w:szCs w:val="24"/>
        </w:rPr>
        <w:t xml:space="preserve"> spots. Several women described sexist remarks, professional undermining, and hesitancy to report misconduct due to fear of dismissal, reputational harm, or social exclusion.</w:t>
      </w:r>
    </w:p>
    <w:p w14:paraId="3FA8A8D8" w14:textId="77777777" w:rsidR="00FF4738" w:rsidRPr="006162B1" w:rsidRDefault="00FF4738" w:rsidP="00FF4738">
      <w:pPr>
        <w:rPr>
          <w:sz w:val="24"/>
          <w:szCs w:val="24"/>
        </w:rPr>
      </w:pPr>
      <w:r w:rsidRPr="00C52F26">
        <w:rPr>
          <w:sz w:val="24"/>
          <w:szCs w:val="24"/>
        </w:rPr>
        <w:t xml:space="preserve">These findings align with the literature in Chapter Two, particularly regarding organisational mishandling of complaints in nearby Gwent </w:t>
      </w:r>
      <w:proofErr w:type="gramStart"/>
      <w:r w:rsidRPr="00C52F26">
        <w:rPr>
          <w:sz w:val="24"/>
          <w:szCs w:val="24"/>
        </w:rPr>
        <w:t>Police, and</w:t>
      </w:r>
      <w:proofErr w:type="gramEnd"/>
      <w:r w:rsidRPr="00C52F26">
        <w:rPr>
          <w:sz w:val="24"/>
          <w:szCs w:val="24"/>
        </w:rPr>
        <w:t xml:space="preserve"> suggest a broader culture of underreporting and insufficient institutional support for addressing gender-based issues.</w:t>
      </w:r>
    </w:p>
    <w:p w14:paraId="446232BF" w14:textId="77777777" w:rsidR="00FF4738" w:rsidRPr="006162B1" w:rsidRDefault="00FF4738" w:rsidP="00FF4738">
      <w:pPr>
        <w:rPr>
          <w:sz w:val="24"/>
          <w:szCs w:val="24"/>
        </w:rPr>
      </w:pPr>
      <w:r w:rsidRPr="006162B1">
        <w:rPr>
          <w:sz w:val="24"/>
          <w:szCs w:val="24"/>
        </w:rPr>
        <w:t xml:space="preserve">And finally, findings for theme three, while participants generally reported respect for female leaders, several noted that gendered attitudes still influence how leadership is received, with some female officers being undermined despite their rank. Female </w:t>
      </w:r>
      <w:r w:rsidRPr="006162B1">
        <w:rPr>
          <w:sz w:val="24"/>
          <w:szCs w:val="24"/>
        </w:rPr>
        <w:lastRenderedPageBreak/>
        <w:t>participants highlighted a lack of confidence in seeking promotion, concerns about maternity leave, and the perception of being viewed as “diversity picks”—undermining the legitimacy of their achievements.</w:t>
      </w:r>
    </w:p>
    <w:p w14:paraId="06419FC8" w14:textId="77777777" w:rsidR="00FF4738" w:rsidRPr="006162B1" w:rsidRDefault="00FF4738" w:rsidP="00FF4738">
      <w:pPr>
        <w:rPr>
          <w:sz w:val="24"/>
          <w:szCs w:val="24"/>
        </w:rPr>
      </w:pPr>
      <w:r w:rsidRPr="00C52F26">
        <w:rPr>
          <w:sz w:val="24"/>
          <w:szCs w:val="24"/>
        </w:rPr>
        <w:t>These findings reflect the burden of representation, where female officers feel pressure to strike a delicate balance between confidence and likability. This supports literature in Chapter Two (Garcia, 2003; Silvestri, 2003), which discusses the conflicting expectations placed on women in policing and how masculine traits are often rewarded in promotion pathways.</w:t>
      </w:r>
    </w:p>
    <w:p w14:paraId="1E9B7FB2" w14:textId="77777777" w:rsidR="00FF4738" w:rsidRPr="006162B1" w:rsidRDefault="00FF4738" w:rsidP="00FF4738">
      <w:pPr>
        <w:rPr>
          <w:sz w:val="24"/>
          <w:szCs w:val="24"/>
        </w:rPr>
      </w:pPr>
    </w:p>
    <w:p w14:paraId="4E7E8071" w14:textId="77777777" w:rsidR="00FF4738" w:rsidRPr="006162B1" w:rsidRDefault="00FF4738" w:rsidP="00FF4738">
      <w:pPr>
        <w:rPr>
          <w:sz w:val="24"/>
          <w:szCs w:val="24"/>
        </w:rPr>
      </w:pPr>
      <w:r w:rsidRPr="006162B1">
        <w:rPr>
          <w:sz w:val="24"/>
          <w:szCs w:val="24"/>
        </w:rPr>
        <w:t xml:space="preserve">4.7 Conclusion </w:t>
      </w:r>
    </w:p>
    <w:p w14:paraId="66125267" w14:textId="77777777" w:rsidR="00FF4738" w:rsidRPr="00C52F26" w:rsidRDefault="00FF4738" w:rsidP="00FF4738">
      <w:pPr>
        <w:rPr>
          <w:sz w:val="24"/>
          <w:szCs w:val="24"/>
        </w:rPr>
      </w:pPr>
      <w:r w:rsidRPr="00C52F26">
        <w:rPr>
          <w:sz w:val="24"/>
          <w:szCs w:val="24"/>
        </w:rPr>
        <w:t xml:space="preserve">This chapter has presented the key findings of the research, drawn from primary data collected through qualitative interviews with expert participants. It has fulfilled </w:t>
      </w:r>
      <w:r w:rsidRPr="006162B1">
        <w:rPr>
          <w:sz w:val="24"/>
          <w:szCs w:val="24"/>
        </w:rPr>
        <w:t>o</w:t>
      </w:r>
      <w:r w:rsidRPr="00C52F26">
        <w:rPr>
          <w:sz w:val="24"/>
          <w:szCs w:val="24"/>
        </w:rPr>
        <w:t xml:space="preserve">bjective </w:t>
      </w:r>
      <w:r w:rsidRPr="006162B1">
        <w:rPr>
          <w:sz w:val="24"/>
          <w:szCs w:val="24"/>
        </w:rPr>
        <w:t>t</w:t>
      </w:r>
      <w:r w:rsidRPr="00C52F26">
        <w:rPr>
          <w:sz w:val="24"/>
          <w:szCs w:val="24"/>
        </w:rPr>
        <w:t>hree of the dissertation by identifying and analysing core themes, as interpreted through participant responses.</w:t>
      </w:r>
    </w:p>
    <w:p w14:paraId="67F03413" w14:textId="77777777" w:rsidR="00FF4738" w:rsidRDefault="00FF4738" w:rsidP="00FF4738">
      <w:pPr>
        <w:jc w:val="both"/>
        <w:rPr>
          <w:rFonts w:cs="Arial"/>
          <w:i/>
          <w:iCs/>
          <w:sz w:val="24"/>
          <w:szCs w:val="24"/>
        </w:rPr>
      </w:pPr>
      <w:r w:rsidRPr="00C52F26">
        <w:rPr>
          <w:sz w:val="24"/>
          <w:szCs w:val="24"/>
        </w:rPr>
        <w:t>The final chapter will conclude the study by discussing its broader implications, offering potential recommendations, and addressing the central research question</w:t>
      </w:r>
      <w:r w:rsidRPr="00C52F26">
        <w:rPr>
          <w:i/>
          <w:iCs/>
          <w:sz w:val="24"/>
          <w:szCs w:val="24"/>
        </w:rPr>
        <w:t>:</w:t>
      </w:r>
      <w:r w:rsidRPr="006162B1">
        <w:rPr>
          <w:i/>
          <w:iCs/>
          <w:sz w:val="24"/>
          <w:szCs w:val="24"/>
        </w:rPr>
        <w:t xml:space="preserve"> </w:t>
      </w:r>
      <w:r w:rsidRPr="006162B1">
        <w:rPr>
          <w:rFonts w:cs="Arial"/>
          <w:i/>
          <w:iCs/>
          <w:sz w:val="24"/>
          <w:szCs w:val="24"/>
        </w:rPr>
        <w:t>Do women in the Cardiff, Response work force feel that they are discriminated against and treated differently compared to male response officers?</w:t>
      </w:r>
    </w:p>
    <w:p w14:paraId="47A0EDDF" w14:textId="77777777" w:rsidR="006162B1" w:rsidRDefault="006162B1" w:rsidP="00FF4738">
      <w:pPr>
        <w:jc w:val="both"/>
        <w:rPr>
          <w:rFonts w:cs="Arial"/>
          <w:i/>
          <w:iCs/>
          <w:sz w:val="24"/>
          <w:szCs w:val="24"/>
        </w:rPr>
      </w:pPr>
    </w:p>
    <w:p w14:paraId="37E02BF2" w14:textId="77777777" w:rsidR="006162B1" w:rsidRDefault="006162B1" w:rsidP="00FF4738">
      <w:pPr>
        <w:jc w:val="both"/>
        <w:rPr>
          <w:rFonts w:cs="Arial"/>
          <w:i/>
          <w:iCs/>
          <w:sz w:val="24"/>
          <w:szCs w:val="24"/>
        </w:rPr>
      </w:pPr>
    </w:p>
    <w:p w14:paraId="3A46A754" w14:textId="77777777" w:rsidR="006162B1" w:rsidRDefault="006162B1" w:rsidP="00FF4738">
      <w:pPr>
        <w:jc w:val="both"/>
        <w:rPr>
          <w:rFonts w:cs="Arial"/>
          <w:i/>
          <w:iCs/>
          <w:sz w:val="24"/>
          <w:szCs w:val="24"/>
        </w:rPr>
      </w:pPr>
    </w:p>
    <w:p w14:paraId="3D6EA739" w14:textId="77777777" w:rsidR="006162B1" w:rsidRDefault="006162B1" w:rsidP="00FF4738">
      <w:pPr>
        <w:jc w:val="both"/>
        <w:rPr>
          <w:rFonts w:cs="Arial"/>
          <w:i/>
          <w:iCs/>
          <w:sz w:val="24"/>
          <w:szCs w:val="24"/>
        </w:rPr>
      </w:pPr>
    </w:p>
    <w:p w14:paraId="244766E8" w14:textId="77777777" w:rsidR="006162B1" w:rsidRPr="006162B1" w:rsidRDefault="006162B1" w:rsidP="00FF4738">
      <w:pPr>
        <w:jc w:val="both"/>
        <w:rPr>
          <w:rFonts w:cs="Arial"/>
          <w:i/>
          <w:iCs/>
          <w:sz w:val="24"/>
          <w:szCs w:val="24"/>
        </w:rPr>
      </w:pPr>
    </w:p>
    <w:p w14:paraId="050AA402" w14:textId="77777777" w:rsidR="00FF4738" w:rsidRDefault="00FF4738" w:rsidP="00FF4738"/>
    <w:p w14:paraId="6D9D966B" w14:textId="77777777" w:rsidR="00A53098" w:rsidRDefault="00A53098" w:rsidP="00FF4738"/>
    <w:p w14:paraId="1708CE9D" w14:textId="77777777" w:rsidR="00A53098" w:rsidRDefault="00A53098" w:rsidP="00FF4738"/>
    <w:p w14:paraId="2271C5E8" w14:textId="77777777" w:rsidR="00A53098" w:rsidRDefault="00A53098" w:rsidP="00FF4738"/>
    <w:p w14:paraId="0F4F0431" w14:textId="77777777" w:rsidR="00A53098" w:rsidRDefault="00A53098" w:rsidP="00FF4738"/>
    <w:p w14:paraId="40D1DD0C" w14:textId="77777777" w:rsidR="00A53098" w:rsidRDefault="00A53098" w:rsidP="00FF4738"/>
    <w:p w14:paraId="54284721" w14:textId="77777777" w:rsidR="00A53098" w:rsidRDefault="00A53098" w:rsidP="00FF4738"/>
    <w:p w14:paraId="5F5CC2D7" w14:textId="77777777" w:rsidR="00A53098" w:rsidRDefault="00A53098" w:rsidP="00FF4738"/>
    <w:p w14:paraId="451609B9" w14:textId="77777777" w:rsidR="00A53098" w:rsidRDefault="00A53098" w:rsidP="00FF4738"/>
    <w:p w14:paraId="385C585C" w14:textId="77777777" w:rsidR="00A53098" w:rsidRDefault="00A53098" w:rsidP="00FF4738"/>
    <w:p w14:paraId="7CFC302E" w14:textId="77777777" w:rsidR="00A53098" w:rsidRDefault="00A53098" w:rsidP="00FF4738"/>
    <w:p w14:paraId="53914C5A" w14:textId="77777777" w:rsidR="00746570" w:rsidRDefault="00746570" w:rsidP="00FF4738"/>
    <w:p w14:paraId="044291CF" w14:textId="77777777" w:rsidR="00FF4738" w:rsidRPr="00FF4738" w:rsidRDefault="00FF4738" w:rsidP="00FF4738">
      <w:pPr>
        <w:rPr>
          <w:b/>
          <w:bCs/>
          <w:sz w:val="28"/>
          <w:szCs w:val="28"/>
        </w:rPr>
      </w:pPr>
      <w:r w:rsidRPr="00FF4738">
        <w:rPr>
          <w:b/>
          <w:bCs/>
          <w:sz w:val="28"/>
          <w:szCs w:val="28"/>
        </w:rPr>
        <w:t>Chapter 5- Conclusion and Recommendations</w:t>
      </w:r>
    </w:p>
    <w:p w14:paraId="08E064B4" w14:textId="77777777" w:rsidR="00FF4738" w:rsidRPr="006162B1" w:rsidRDefault="00FF4738" w:rsidP="00FF4738">
      <w:pPr>
        <w:rPr>
          <w:sz w:val="24"/>
          <w:szCs w:val="24"/>
        </w:rPr>
      </w:pPr>
      <w:r w:rsidRPr="006162B1">
        <w:rPr>
          <w:sz w:val="24"/>
          <w:szCs w:val="24"/>
        </w:rPr>
        <w:t>5.0 Introduction</w:t>
      </w:r>
    </w:p>
    <w:p w14:paraId="23841134" w14:textId="77777777" w:rsidR="00FF4738" w:rsidRPr="006162B1" w:rsidRDefault="00FF4738" w:rsidP="00FF4738">
      <w:pPr>
        <w:rPr>
          <w:sz w:val="24"/>
          <w:szCs w:val="24"/>
        </w:rPr>
      </w:pPr>
      <w:r w:rsidRPr="006162B1">
        <w:rPr>
          <w:sz w:val="24"/>
          <w:szCs w:val="24"/>
        </w:rPr>
        <w:t>The primary aim of this research was to explore, if women in the Cardiff, response work force feel that they are discriminated against and treated differently compared to male response officers.</w:t>
      </w:r>
    </w:p>
    <w:p w14:paraId="1C94BA21" w14:textId="77777777" w:rsidR="00FF4738" w:rsidRPr="00C52F26" w:rsidRDefault="00FF4738" w:rsidP="00FF4738">
      <w:pPr>
        <w:rPr>
          <w:sz w:val="24"/>
          <w:szCs w:val="24"/>
        </w:rPr>
      </w:pPr>
      <w:r w:rsidRPr="00C52F26">
        <w:rPr>
          <w:sz w:val="24"/>
          <w:szCs w:val="24"/>
        </w:rPr>
        <w:t>The preceding chapters of this dissertation have systematically addressed each stage of the research process—introducing the topic, outlining the methodology, and presenting the analysis of qualitative data gathered through expert interviews. Each chapter has worked toward fulfilling the dissertation’s core objectives, culminating in the previous section’s exploration of key findings.</w:t>
      </w:r>
    </w:p>
    <w:p w14:paraId="10B54D59" w14:textId="77777777" w:rsidR="00FF4738" w:rsidRPr="006162B1" w:rsidRDefault="00FF4738" w:rsidP="00FF4738">
      <w:pPr>
        <w:jc w:val="both"/>
        <w:rPr>
          <w:sz w:val="24"/>
          <w:szCs w:val="24"/>
        </w:rPr>
      </w:pPr>
      <w:r w:rsidRPr="00C52F26">
        <w:rPr>
          <w:sz w:val="24"/>
          <w:szCs w:val="24"/>
        </w:rPr>
        <w:t>This final chapter will now address the remaining objective: to offer informed recommendations based on the issues identified around</w:t>
      </w:r>
      <w:r w:rsidRPr="006162B1">
        <w:rPr>
          <w:sz w:val="24"/>
          <w:szCs w:val="24"/>
        </w:rPr>
        <w:t xml:space="preserve"> how women officers feel surrounding discrimination</w:t>
      </w:r>
      <w:r w:rsidRPr="00C52F26">
        <w:rPr>
          <w:sz w:val="24"/>
          <w:szCs w:val="24"/>
        </w:rPr>
        <w:t>. It will also provide a conclusive response to the central research question,</w:t>
      </w:r>
      <w:r w:rsidRPr="006162B1">
        <w:rPr>
          <w:sz w:val="24"/>
          <w:szCs w:val="24"/>
        </w:rPr>
        <w:t xml:space="preserve"> “</w:t>
      </w:r>
      <w:r w:rsidRPr="006162B1">
        <w:rPr>
          <w:rFonts w:cs="Arial"/>
          <w:sz w:val="24"/>
          <w:szCs w:val="24"/>
        </w:rPr>
        <w:t>Do women in the Cardiff, Response work force feel that they are discriminated against and treated differently compared to male response officers?</w:t>
      </w:r>
      <w:r w:rsidRPr="00C52F26">
        <w:rPr>
          <w:i/>
          <w:iCs/>
          <w:sz w:val="24"/>
          <w:szCs w:val="24"/>
        </w:rPr>
        <w:t>”</w:t>
      </w:r>
      <w:r w:rsidRPr="00C52F26">
        <w:rPr>
          <w:sz w:val="24"/>
          <w:szCs w:val="24"/>
        </w:rPr>
        <w:t>, while acknowledging the study’s limitations and suggesting directions for future academic inquiry.</w:t>
      </w:r>
    </w:p>
    <w:p w14:paraId="1664FC24" w14:textId="77777777" w:rsidR="00FF4738" w:rsidRPr="006162B1" w:rsidRDefault="00FF4738" w:rsidP="00FF4738">
      <w:pPr>
        <w:jc w:val="both"/>
        <w:rPr>
          <w:sz w:val="24"/>
          <w:szCs w:val="24"/>
        </w:rPr>
      </w:pPr>
      <w:r w:rsidRPr="006162B1">
        <w:rPr>
          <w:sz w:val="24"/>
          <w:szCs w:val="24"/>
        </w:rPr>
        <w:t xml:space="preserve">5.1 Completion and Achievement of Objectives </w:t>
      </w:r>
    </w:p>
    <w:p w14:paraId="3B29BC62" w14:textId="77777777" w:rsidR="00FF4738" w:rsidRPr="006162B1" w:rsidRDefault="00FF4738" w:rsidP="00FF4738">
      <w:pPr>
        <w:rPr>
          <w:i/>
          <w:iCs/>
          <w:sz w:val="24"/>
          <w:szCs w:val="24"/>
        </w:rPr>
      </w:pPr>
      <w:r w:rsidRPr="006162B1">
        <w:rPr>
          <w:b/>
          <w:bCs/>
          <w:sz w:val="24"/>
          <w:szCs w:val="24"/>
        </w:rPr>
        <w:t xml:space="preserve">1.  </w:t>
      </w:r>
      <w:bookmarkStart w:id="0" w:name="_Hlk202183518"/>
      <w:r w:rsidRPr="006162B1">
        <w:rPr>
          <w:i/>
          <w:iCs/>
          <w:sz w:val="24"/>
          <w:szCs w:val="24"/>
        </w:rPr>
        <w:t xml:space="preserve">To explore and analyse current academic literature that discusses female police officer’s views upon </w:t>
      </w:r>
      <w:proofErr w:type="gramStart"/>
      <w:r w:rsidRPr="006162B1">
        <w:rPr>
          <w:i/>
          <w:iCs/>
          <w:sz w:val="24"/>
          <w:szCs w:val="24"/>
        </w:rPr>
        <w:t>whether or not</w:t>
      </w:r>
      <w:proofErr w:type="gramEnd"/>
      <w:r w:rsidRPr="006162B1">
        <w:rPr>
          <w:i/>
          <w:iCs/>
          <w:sz w:val="24"/>
          <w:szCs w:val="24"/>
        </w:rPr>
        <w:t xml:space="preserve"> their gender influences promotion and other officer’s attitudes towards them. </w:t>
      </w:r>
      <w:bookmarkEnd w:id="0"/>
    </w:p>
    <w:p w14:paraId="4B2CC422" w14:textId="77777777" w:rsidR="00FF4738" w:rsidRPr="00C52F26" w:rsidRDefault="00FF4738" w:rsidP="00FF4738">
      <w:pPr>
        <w:jc w:val="both"/>
        <w:rPr>
          <w:rFonts w:cs="Arial"/>
          <w:sz w:val="24"/>
          <w:szCs w:val="24"/>
        </w:rPr>
      </w:pPr>
      <w:r w:rsidRPr="006162B1">
        <w:rPr>
          <w:rFonts w:cs="Arial"/>
          <w:sz w:val="24"/>
          <w:szCs w:val="24"/>
        </w:rPr>
        <w:t>Chapter Two provided a thorough analysis of the existing literature.</w:t>
      </w:r>
    </w:p>
    <w:p w14:paraId="0F6D1F9A" w14:textId="77777777" w:rsidR="00FF4738" w:rsidRPr="006162B1" w:rsidRDefault="00FF4738" w:rsidP="00FF4738">
      <w:pPr>
        <w:rPr>
          <w:b/>
          <w:bCs/>
          <w:sz w:val="24"/>
          <w:szCs w:val="24"/>
        </w:rPr>
      </w:pPr>
      <w:r w:rsidRPr="006162B1">
        <w:rPr>
          <w:b/>
          <w:bCs/>
          <w:sz w:val="24"/>
          <w:szCs w:val="24"/>
        </w:rPr>
        <w:t xml:space="preserve">  2. </w:t>
      </w:r>
      <w:bookmarkStart w:id="1" w:name="_Hlk202183527"/>
      <w:r w:rsidRPr="006162B1">
        <w:rPr>
          <w:rFonts w:cs="Arial"/>
          <w:i/>
          <w:iCs/>
          <w:sz w:val="24"/>
          <w:szCs w:val="24"/>
        </w:rPr>
        <w:t>To determine the most appropriate research approach for investigating the sensitive issue of how women feel they are treated within the police force compared to male officers.</w:t>
      </w:r>
      <w:bookmarkEnd w:id="1"/>
    </w:p>
    <w:p w14:paraId="686202DA" w14:textId="77777777" w:rsidR="00FF4738" w:rsidRPr="006162B1" w:rsidRDefault="00FF4738" w:rsidP="00FF4738">
      <w:pPr>
        <w:rPr>
          <w:sz w:val="24"/>
          <w:szCs w:val="24"/>
        </w:rPr>
      </w:pPr>
      <w:r w:rsidRPr="006162B1">
        <w:rPr>
          <w:sz w:val="24"/>
          <w:szCs w:val="24"/>
        </w:rPr>
        <w:t>Chapter Three addressed this by identifying qualitative expert interviews as the most fitting approach, based on the research gap highlighted in Chapter Two.</w:t>
      </w:r>
    </w:p>
    <w:p w14:paraId="13144FF9" w14:textId="77777777" w:rsidR="00FF4738" w:rsidRPr="006162B1" w:rsidRDefault="00FF4738" w:rsidP="00FF4738">
      <w:pPr>
        <w:rPr>
          <w:rFonts w:cs="Arial"/>
          <w:i/>
          <w:sz w:val="24"/>
          <w:szCs w:val="24"/>
        </w:rPr>
      </w:pPr>
      <w:r w:rsidRPr="006162B1">
        <w:rPr>
          <w:b/>
          <w:bCs/>
          <w:sz w:val="24"/>
          <w:szCs w:val="24"/>
        </w:rPr>
        <w:t xml:space="preserve">3. </w:t>
      </w:r>
      <w:bookmarkStart w:id="2" w:name="_Hlk202183534"/>
      <w:r w:rsidRPr="006162B1">
        <w:rPr>
          <w:rFonts w:cs="Arial"/>
          <w:i/>
          <w:sz w:val="24"/>
          <w:szCs w:val="24"/>
        </w:rPr>
        <w:t>To conduct primary research and analyse the data collected to better understand the themes and views of experts towards how women officers in the Cardiff East, feel regarding discrimination in the police work force.</w:t>
      </w:r>
      <w:bookmarkEnd w:id="2"/>
    </w:p>
    <w:p w14:paraId="0D4CB0B8" w14:textId="77777777" w:rsidR="00FF4738" w:rsidRPr="006162B1" w:rsidRDefault="00FF4738" w:rsidP="00FF4738">
      <w:pPr>
        <w:rPr>
          <w:sz w:val="24"/>
          <w:szCs w:val="24"/>
        </w:rPr>
      </w:pPr>
      <w:r w:rsidRPr="006162B1">
        <w:rPr>
          <w:sz w:val="24"/>
          <w:szCs w:val="24"/>
        </w:rPr>
        <w:t xml:space="preserve">In Chapter four, the third objective was fulfilled through data analysis, which revealed three central themes. </w:t>
      </w:r>
    </w:p>
    <w:p w14:paraId="52242B3B" w14:textId="77777777" w:rsidR="00FF4738" w:rsidRPr="006162B1" w:rsidRDefault="00FF4738" w:rsidP="00FF4738">
      <w:pPr>
        <w:rPr>
          <w:b/>
          <w:bCs/>
          <w:sz w:val="24"/>
          <w:szCs w:val="24"/>
        </w:rPr>
      </w:pPr>
      <w:r w:rsidRPr="006162B1">
        <w:rPr>
          <w:b/>
          <w:bCs/>
          <w:sz w:val="24"/>
          <w:szCs w:val="24"/>
        </w:rPr>
        <w:t xml:space="preserve">4.  </w:t>
      </w:r>
      <w:bookmarkStart w:id="3" w:name="_Hlk202183542"/>
      <w:r w:rsidRPr="006162B1">
        <w:rPr>
          <w:i/>
          <w:iCs/>
          <w:sz w:val="24"/>
          <w:szCs w:val="24"/>
        </w:rPr>
        <w:t>To offer recommendations addressing the key issues identified regarding whether women in the Cardiff Response workforce perceive discrimination and differential treatment compared to their male counterparts.</w:t>
      </w:r>
      <w:bookmarkEnd w:id="3"/>
    </w:p>
    <w:p w14:paraId="509B4C9A" w14:textId="77777777" w:rsidR="00FF4738" w:rsidRPr="006162B1" w:rsidRDefault="00FF4738" w:rsidP="00FF4738">
      <w:pPr>
        <w:rPr>
          <w:sz w:val="24"/>
          <w:szCs w:val="24"/>
        </w:rPr>
      </w:pPr>
      <w:r w:rsidRPr="006162B1">
        <w:rPr>
          <w:sz w:val="24"/>
          <w:szCs w:val="24"/>
        </w:rPr>
        <w:t>This final objective will be fulfilled in Chapter Five.</w:t>
      </w:r>
    </w:p>
    <w:p w14:paraId="70D68570" w14:textId="77777777" w:rsidR="00FF4738" w:rsidRPr="006162B1" w:rsidRDefault="00FF4738" w:rsidP="00FF4738">
      <w:pPr>
        <w:rPr>
          <w:sz w:val="24"/>
          <w:szCs w:val="24"/>
        </w:rPr>
      </w:pPr>
    </w:p>
    <w:p w14:paraId="70C9FD31" w14:textId="77777777" w:rsidR="00FF4738" w:rsidRPr="006162B1" w:rsidRDefault="00FF4738" w:rsidP="00FF4738">
      <w:pPr>
        <w:rPr>
          <w:sz w:val="24"/>
          <w:szCs w:val="24"/>
        </w:rPr>
      </w:pPr>
      <w:bookmarkStart w:id="4" w:name="_Hlk202070217"/>
      <w:r w:rsidRPr="006162B1">
        <w:rPr>
          <w:sz w:val="24"/>
          <w:szCs w:val="24"/>
        </w:rPr>
        <w:lastRenderedPageBreak/>
        <w:t>5.2 Main Findings</w:t>
      </w:r>
    </w:p>
    <w:bookmarkEnd w:id="4"/>
    <w:p w14:paraId="10032309" w14:textId="77777777" w:rsidR="00FF4738" w:rsidRPr="006162B1" w:rsidRDefault="00FF4738" w:rsidP="00FF4738">
      <w:pPr>
        <w:rPr>
          <w:sz w:val="24"/>
          <w:szCs w:val="24"/>
        </w:rPr>
      </w:pPr>
      <w:r w:rsidRPr="006162B1">
        <w:rPr>
          <w:sz w:val="24"/>
          <w:szCs w:val="24"/>
        </w:rPr>
        <w:t>Building on the literature review and subsequent research, several clear themes emerged throughout the dissertation. These included descriptive themes, which identified recurring patterns in participant responses, and interpretive themes, which explored deeper social, cultural, and psychological implications beyond the surface findings. The research revealed significant gaps in localized, contemporary evidence, with much of the existing literature being outdated. However, by employing qualitative methods, this study confirmed the continued male dominance within response policing culture and provided current, Cardiff-specific examples of exclusion and gendered social dynamics. Furthermore, the research supported the literature review by shedding light on barriers women face beyond test performance, highlighting psychological and cultural factors that contribute to hesitancy and discouragement in pursuing promotion. Through primary data, participants illustrated how gender norms identified in the literature have materialised in Cardiff and the perceived consequences women anticipate if they challenge these norms.</w:t>
      </w:r>
    </w:p>
    <w:p w14:paraId="6363C8D7" w14:textId="77777777" w:rsidR="00FF4738" w:rsidRPr="006162B1" w:rsidRDefault="00FF4738" w:rsidP="00FF4738">
      <w:pPr>
        <w:rPr>
          <w:sz w:val="24"/>
          <w:szCs w:val="24"/>
        </w:rPr>
      </w:pPr>
      <w:bookmarkStart w:id="5" w:name="_Hlk202070231"/>
      <w:r w:rsidRPr="006162B1">
        <w:rPr>
          <w:sz w:val="24"/>
          <w:szCs w:val="24"/>
        </w:rPr>
        <w:t>5.3 Recommendations</w:t>
      </w:r>
    </w:p>
    <w:bookmarkEnd w:id="5"/>
    <w:p w14:paraId="061CBF45" w14:textId="77777777" w:rsidR="00FF4738" w:rsidRPr="006162B1" w:rsidRDefault="00FF4738" w:rsidP="00FF4738">
      <w:pPr>
        <w:rPr>
          <w:sz w:val="24"/>
          <w:szCs w:val="24"/>
        </w:rPr>
      </w:pPr>
      <w:r w:rsidRPr="006162B1">
        <w:rPr>
          <w:sz w:val="24"/>
          <w:szCs w:val="24"/>
        </w:rPr>
        <w:t xml:space="preserve">Throughout this research, a large future research recommendation has been identified that can be made that would aid women in feeling supported and treated fairly in the police force. A theme of lack of support or mentorship was picked up within this dissertation, however, the literature review weakly supported this, suggesting a literature gap. Most studies mention informal male networks, but the interviewees highlight the absence of female mentorship or support systems as a daily barrier. Without acknowledging this problem, the issue </w:t>
      </w:r>
      <w:proofErr w:type="spellStart"/>
      <w:r w:rsidRPr="006162B1">
        <w:rPr>
          <w:sz w:val="24"/>
          <w:szCs w:val="24"/>
        </w:rPr>
        <w:t>can not</w:t>
      </w:r>
      <w:proofErr w:type="spellEnd"/>
      <w:r w:rsidRPr="006162B1">
        <w:rPr>
          <w:sz w:val="24"/>
          <w:szCs w:val="24"/>
        </w:rPr>
        <w:t xml:space="preserve"> be addressed, therefore, development on creating confidential and accessible channels for reporting discrimination is essential. Effective reporting systems that ensure transparency and protection against retaliation encourage victims to come forward, something that, from the research suggests, is still not in place at present (Silvestri, 2007).</w:t>
      </w:r>
    </w:p>
    <w:p w14:paraId="17E26168" w14:textId="77777777" w:rsidR="00FF4738" w:rsidRPr="006162B1" w:rsidRDefault="00FF4738" w:rsidP="00FF4738">
      <w:pPr>
        <w:rPr>
          <w:sz w:val="24"/>
          <w:szCs w:val="24"/>
        </w:rPr>
      </w:pPr>
      <w:r w:rsidRPr="006162B1">
        <w:rPr>
          <w:sz w:val="24"/>
          <w:szCs w:val="24"/>
        </w:rPr>
        <w:t xml:space="preserve">A second recommendation would be to review task allocation practices within response policing. This appears to be centralised on the idea of gender norms which have been discussed throughout the dissertation, many participants explained their frustrations surrounding this topic and women officers perceived that they were being allocated certain incidents based on their gender and perceived ‘physical ability’. Therefore, ensuring equitable task distribution prevents gendered occupational segregation and enhances career development opportunities for female officers (Brown, 1998). </w:t>
      </w:r>
    </w:p>
    <w:p w14:paraId="62BF941E" w14:textId="77777777" w:rsidR="00FF4738" w:rsidRPr="006162B1" w:rsidRDefault="00FF4738" w:rsidP="00FF4738">
      <w:pPr>
        <w:rPr>
          <w:sz w:val="24"/>
          <w:szCs w:val="24"/>
        </w:rPr>
      </w:pPr>
      <w:r w:rsidRPr="006162B1">
        <w:rPr>
          <w:sz w:val="24"/>
          <w:szCs w:val="24"/>
        </w:rPr>
        <w:t xml:space="preserve">A final recommendation would be to conduct regular surveys within the work force </w:t>
      </w:r>
      <w:proofErr w:type="gramStart"/>
      <w:r w:rsidRPr="006162B1">
        <w:rPr>
          <w:sz w:val="24"/>
          <w:szCs w:val="24"/>
        </w:rPr>
        <w:t>in order to</w:t>
      </w:r>
      <w:proofErr w:type="gramEnd"/>
      <w:r w:rsidRPr="006162B1">
        <w:rPr>
          <w:sz w:val="24"/>
          <w:szCs w:val="24"/>
        </w:rPr>
        <w:t xml:space="preserve"> help identify issues of gender bias and discrimination, providing data to inform policy changes (HMICFRS, 2023). The findings within this research give emotional depth to structural inequalities which is often underexplored in academic work, which tends to prioritise structural or statistical outcomes. This dissertation captures the emotional toll, resentment, feeling ‘fed up’, which humanises the impact of discrimination. </w:t>
      </w:r>
    </w:p>
    <w:p w14:paraId="6AA22BB9" w14:textId="77777777" w:rsidR="00FF4738" w:rsidRPr="006162B1" w:rsidRDefault="00FF4738" w:rsidP="00FF4738">
      <w:pPr>
        <w:rPr>
          <w:sz w:val="24"/>
          <w:szCs w:val="24"/>
        </w:rPr>
      </w:pPr>
      <w:bookmarkStart w:id="6" w:name="_Hlk202070245"/>
      <w:r w:rsidRPr="006162B1">
        <w:rPr>
          <w:sz w:val="24"/>
          <w:szCs w:val="24"/>
        </w:rPr>
        <w:t>5.4 Limitations</w:t>
      </w:r>
    </w:p>
    <w:bookmarkEnd w:id="6"/>
    <w:p w14:paraId="6A743677" w14:textId="77777777" w:rsidR="00FF4738" w:rsidRPr="002B0C59" w:rsidRDefault="00FF4738" w:rsidP="00FF4738">
      <w:pPr>
        <w:rPr>
          <w:sz w:val="24"/>
          <w:szCs w:val="24"/>
        </w:rPr>
      </w:pPr>
      <w:r w:rsidRPr="002B0C59">
        <w:rPr>
          <w:sz w:val="24"/>
          <w:szCs w:val="24"/>
        </w:rPr>
        <w:lastRenderedPageBreak/>
        <w:t xml:space="preserve">One of the most significant limitations of this research project was its overall scale and scope. The topic of gender-based discrimination in policing is inherently sensitive and highly subjective, relying heavily on personal experiences, perceptions, and emotional responses. As such, the interpretive nature of the study demanded careful navigation of participants’ views, which are deeply individual and </w:t>
      </w:r>
      <w:proofErr w:type="gramStart"/>
      <w:r w:rsidRPr="002B0C59">
        <w:rPr>
          <w:sz w:val="24"/>
          <w:szCs w:val="24"/>
        </w:rPr>
        <w:t>context-specific</w:t>
      </w:r>
      <w:proofErr w:type="gramEnd"/>
      <w:r w:rsidRPr="002B0C59">
        <w:rPr>
          <w:sz w:val="24"/>
          <w:szCs w:val="24"/>
        </w:rPr>
        <w:t>.</w:t>
      </w:r>
    </w:p>
    <w:p w14:paraId="075A6068" w14:textId="77777777" w:rsidR="00FF4738" w:rsidRPr="002B0C59" w:rsidRDefault="00FF4738" w:rsidP="00FF4738">
      <w:pPr>
        <w:rPr>
          <w:sz w:val="24"/>
          <w:szCs w:val="24"/>
        </w:rPr>
      </w:pPr>
      <w:r w:rsidRPr="002B0C59">
        <w:rPr>
          <w:sz w:val="24"/>
          <w:szCs w:val="24"/>
        </w:rPr>
        <w:t>The researcher’s own positionality—as a female officer serving within the Cardiff East response unit—also presented a potential limitation. While this insider status provided valuable contextual understanding, it raised concerns regarding potential bias. To mitigate this, the researcher maintained a strong commitment to objectivity and reflexivity, ensuring that personal perspectives did not influence data interpretation and that findings were presented with accuracy and integrity.</w:t>
      </w:r>
    </w:p>
    <w:p w14:paraId="31311BD9" w14:textId="77777777" w:rsidR="00FF4738" w:rsidRPr="002B0C59" w:rsidRDefault="00FF4738" w:rsidP="00FF4738">
      <w:pPr>
        <w:rPr>
          <w:sz w:val="24"/>
          <w:szCs w:val="24"/>
        </w:rPr>
      </w:pPr>
      <w:r w:rsidRPr="002B0C59">
        <w:rPr>
          <w:sz w:val="24"/>
          <w:szCs w:val="24"/>
        </w:rPr>
        <w:t>Initially, in-person interviews were chosen as the primary method for data collection. However, this approach proved time-consuming due to the extensive effort required to transcribe conversations word-for-word, verify accuracy, and manage the natural digressions participants often took during discussions. While these tangents sometimes added valuable insight, they also made it difficult to remain focused on the research questions within the limited project timeframe.</w:t>
      </w:r>
    </w:p>
    <w:p w14:paraId="440611CC" w14:textId="77777777" w:rsidR="00FF4738" w:rsidRPr="002B0C59" w:rsidRDefault="00FF4738" w:rsidP="00FF4738">
      <w:pPr>
        <w:rPr>
          <w:sz w:val="24"/>
          <w:szCs w:val="24"/>
        </w:rPr>
      </w:pPr>
      <w:r w:rsidRPr="002B0C59">
        <w:rPr>
          <w:sz w:val="24"/>
          <w:szCs w:val="24"/>
        </w:rPr>
        <w:t xml:space="preserve">Another logistical challenge was participant availability. Gaining responses from officers across a range of ranks proved difficult, likely due to the demanding and unpredictable nature of response policing roles. While the initial concern was receiving too few responses, it became evident that a larger sample might have overwhelmed the researcher’s capacity to process and analyse the volume of rich, detailed responses. In some cases, themes that may have been relevant or insightful were left unexplored </w:t>
      </w:r>
      <w:proofErr w:type="gramStart"/>
      <w:r w:rsidRPr="002B0C59">
        <w:rPr>
          <w:sz w:val="24"/>
          <w:szCs w:val="24"/>
        </w:rPr>
        <w:t>in order to</w:t>
      </w:r>
      <w:proofErr w:type="gramEnd"/>
      <w:r w:rsidRPr="002B0C59">
        <w:rPr>
          <w:sz w:val="24"/>
          <w:szCs w:val="24"/>
        </w:rPr>
        <w:t xml:space="preserve"> maintain focus, manage word count limitations, and ensure alignment with the project’s aims and literature review.</w:t>
      </w:r>
    </w:p>
    <w:p w14:paraId="37E5A144" w14:textId="77777777" w:rsidR="00FF4738" w:rsidRPr="002B0C59" w:rsidRDefault="00FF4738" w:rsidP="00FF4738">
      <w:pPr>
        <w:rPr>
          <w:sz w:val="24"/>
          <w:szCs w:val="24"/>
        </w:rPr>
      </w:pPr>
      <w:r w:rsidRPr="002B0C59">
        <w:rPr>
          <w:sz w:val="24"/>
          <w:szCs w:val="24"/>
        </w:rPr>
        <w:t>A further limitation was the potential reluctance of participants to speak openly. Given that the research was conducted internally and distributed via the organisation’s email system, some participants may have feared professional repercussions or social stigma if their responses were too critical of the force. This may have influenced the level of candour in their responses or discouraged participation altogether—particularly among those in senior positions relative to the researcher.</w:t>
      </w:r>
    </w:p>
    <w:p w14:paraId="7F688597" w14:textId="77777777" w:rsidR="00FF4738" w:rsidRPr="006162B1" w:rsidRDefault="00FF4738" w:rsidP="00FF4738">
      <w:pPr>
        <w:rPr>
          <w:sz w:val="24"/>
          <w:szCs w:val="24"/>
        </w:rPr>
      </w:pPr>
      <w:r w:rsidRPr="002B0C59">
        <w:rPr>
          <w:sz w:val="24"/>
          <w:szCs w:val="24"/>
        </w:rPr>
        <w:t>Overall, while the research successfully illuminated key issues related to gender dynamics within the Cardiff East response workforce, these limitations highlight the importance of researcher reflexivity, ethical considerations, and methodological adaptability in studies involving sensitive and internal organisational topics.</w:t>
      </w:r>
    </w:p>
    <w:p w14:paraId="67D9F487" w14:textId="77777777" w:rsidR="00FF4738" w:rsidRPr="002B0C59" w:rsidRDefault="00FF4738" w:rsidP="00FF4738">
      <w:pPr>
        <w:rPr>
          <w:sz w:val="24"/>
          <w:szCs w:val="24"/>
        </w:rPr>
      </w:pPr>
    </w:p>
    <w:p w14:paraId="2F86D6DB" w14:textId="77777777" w:rsidR="00FF4738" w:rsidRPr="006162B1" w:rsidRDefault="00FF4738" w:rsidP="00FF4738">
      <w:pPr>
        <w:rPr>
          <w:sz w:val="24"/>
          <w:szCs w:val="24"/>
        </w:rPr>
      </w:pPr>
      <w:bookmarkStart w:id="7" w:name="_Hlk202070259"/>
      <w:r w:rsidRPr="006162B1">
        <w:rPr>
          <w:sz w:val="24"/>
          <w:szCs w:val="24"/>
        </w:rPr>
        <w:t>5.5 Future Research</w:t>
      </w:r>
    </w:p>
    <w:bookmarkEnd w:id="7"/>
    <w:p w14:paraId="62ED540B" w14:textId="77777777" w:rsidR="00FF4738" w:rsidRPr="006162B1" w:rsidRDefault="00FF4738" w:rsidP="00FF4738">
      <w:pPr>
        <w:rPr>
          <w:sz w:val="24"/>
          <w:szCs w:val="24"/>
        </w:rPr>
      </w:pPr>
      <w:r w:rsidRPr="006162B1">
        <w:rPr>
          <w:sz w:val="24"/>
          <w:szCs w:val="24"/>
        </w:rPr>
        <w:t xml:space="preserve">Given the volume of data collected, only a portion could be thoroughly analysed within the constraints of the project’s limited timeframe. However, if future research adopts a longitudinal approach or is conducted on a larger scale, this topic presents significant </w:t>
      </w:r>
      <w:r w:rsidRPr="006162B1">
        <w:rPr>
          <w:sz w:val="24"/>
          <w:szCs w:val="24"/>
        </w:rPr>
        <w:lastRenderedPageBreak/>
        <w:t>potential for deeper academic exploration. This study has only begun to uncover the complexities surrounding the issue, indicating that far more remains to be examined within the broader theoretical and practical landscape.</w:t>
      </w:r>
    </w:p>
    <w:p w14:paraId="45BE0496" w14:textId="77777777" w:rsidR="00FF4738" w:rsidRPr="006162B1" w:rsidRDefault="00FF4738" w:rsidP="00FF4738">
      <w:pPr>
        <w:rPr>
          <w:sz w:val="24"/>
          <w:szCs w:val="24"/>
        </w:rPr>
      </w:pPr>
    </w:p>
    <w:p w14:paraId="25C2B91F" w14:textId="77777777" w:rsidR="00FF4738" w:rsidRPr="006162B1" w:rsidRDefault="00FF4738" w:rsidP="00FF4738">
      <w:pPr>
        <w:rPr>
          <w:sz w:val="24"/>
          <w:szCs w:val="24"/>
        </w:rPr>
      </w:pPr>
      <w:r w:rsidRPr="006162B1">
        <w:rPr>
          <w:sz w:val="24"/>
          <w:szCs w:val="24"/>
        </w:rPr>
        <w:t xml:space="preserve">5.6 Conclusion </w:t>
      </w:r>
    </w:p>
    <w:p w14:paraId="3A44B0CE" w14:textId="77777777" w:rsidR="00FF4738" w:rsidRPr="003C2AB9" w:rsidRDefault="00FF4738" w:rsidP="00FF4738">
      <w:pPr>
        <w:rPr>
          <w:sz w:val="24"/>
          <w:szCs w:val="24"/>
        </w:rPr>
      </w:pPr>
      <w:r w:rsidRPr="003C2AB9">
        <w:rPr>
          <w:sz w:val="24"/>
          <w:szCs w:val="24"/>
        </w:rPr>
        <w:t xml:space="preserve">This research project has successfully fulfilled its aims and objectives, while also addressing the central research question: </w:t>
      </w:r>
      <w:r w:rsidRPr="003C2AB9">
        <w:rPr>
          <w:i/>
          <w:iCs/>
          <w:sz w:val="24"/>
          <w:szCs w:val="24"/>
        </w:rPr>
        <w:t>Do women in the Cardiff Response workforce feel they are discriminated against and treated differently compared to their male counterparts?</w:t>
      </w:r>
      <w:r w:rsidRPr="003C2AB9">
        <w:rPr>
          <w:sz w:val="24"/>
          <w:szCs w:val="24"/>
        </w:rPr>
        <w:t xml:space="preserve"> The findings have offered a nuanced understanding of how gender discrimination manifests within policing environments, highlighting its depth and complexity.</w:t>
      </w:r>
    </w:p>
    <w:p w14:paraId="783FA0CE" w14:textId="77777777" w:rsidR="00FF4738" w:rsidRPr="003C2AB9" w:rsidRDefault="00FF4738" w:rsidP="00FF4738">
      <w:pPr>
        <w:rPr>
          <w:sz w:val="24"/>
          <w:szCs w:val="24"/>
        </w:rPr>
      </w:pPr>
      <w:r w:rsidRPr="003C2AB9">
        <w:rPr>
          <w:sz w:val="24"/>
          <w:szCs w:val="24"/>
        </w:rPr>
        <w:t>The dissertation has identified and explored three core areas: gendered team cultures and dynamics, experiences of discrimination and harassment, and barriers to promotion and leadership. These themes emerged through rich qualitative data and were contextualised through a robust review of existing literature.</w:t>
      </w:r>
    </w:p>
    <w:p w14:paraId="3C08F419" w14:textId="77777777" w:rsidR="00FF4738" w:rsidRPr="003C2AB9" w:rsidRDefault="00FF4738" w:rsidP="00FF4738">
      <w:pPr>
        <w:rPr>
          <w:sz w:val="24"/>
          <w:szCs w:val="24"/>
        </w:rPr>
      </w:pPr>
      <w:r w:rsidRPr="003C2AB9">
        <w:rPr>
          <w:sz w:val="24"/>
          <w:szCs w:val="24"/>
        </w:rPr>
        <w:t>The study has aimed to uncover the underlying factors contributing to the perceived vulnerability of female officers to discriminatory practices. Chapter One established the rationale and significance of the research; Chapter Two reviewed the literature to frame the problem; Chapter Three justified and outlined the chosen methodological approach; and Chapters Four and Five presented the research findings and offered practical recommendations.</w:t>
      </w:r>
    </w:p>
    <w:p w14:paraId="3E894743" w14:textId="77777777" w:rsidR="00FF4738" w:rsidRPr="006162B1" w:rsidRDefault="00FF4738" w:rsidP="00FF4738">
      <w:pPr>
        <w:rPr>
          <w:sz w:val="24"/>
          <w:szCs w:val="24"/>
        </w:rPr>
      </w:pPr>
      <w:r w:rsidRPr="003C2AB9">
        <w:rPr>
          <w:sz w:val="24"/>
          <w:szCs w:val="24"/>
        </w:rPr>
        <w:t>In concluding, this study brings attention to the persistent and often subtle nature of gender-based discrimination in frontline policing. It demonstrates how such behaviours and structures can be normalised, overlooked, or rationalised within workplace culture. While this project offers important Cardiff-specific insight, it also underscores the need for further research—particularly with broader participant samples, longitudinal methods, and comparative regional analyses. Continued investigation in this area could support meaningful change not only for women in policing but for institutional equity more broadly.</w:t>
      </w:r>
    </w:p>
    <w:p w14:paraId="337FA98F" w14:textId="77777777" w:rsidR="00FF4738" w:rsidRPr="006162B1" w:rsidRDefault="00FF4738" w:rsidP="00FF4738">
      <w:pPr>
        <w:rPr>
          <w:sz w:val="24"/>
          <w:szCs w:val="24"/>
        </w:rPr>
      </w:pPr>
    </w:p>
    <w:p w14:paraId="4398B315" w14:textId="77777777" w:rsidR="00FF4738" w:rsidRPr="003C2AB9" w:rsidRDefault="00FF4738" w:rsidP="00FF4738">
      <w:pPr>
        <w:rPr>
          <w:sz w:val="24"/>
          <w:szCs w:val="24"/>
        </w:rPr>
      </w:pPr>
    </w:p>
    <w:p w14:paraId="541B0831" w14:textId="77777777" w:rsidR="00FF4738" w:rsidRPr="006162B1" w:rsidRDefault="00FF4738" w:rsidP="00FF4738">
      <w:pPr>
        <w:rPr>
          <w:sz w:val="24"/>
          <w:szCs w:val="24"/>
        </w:rPr>
      </w:pPr>
    </w:p>
    <w:p w14:paraId="13A8D12D" w14:textId="77777777" w:rsidR="00FF4738" w:rsidRPr="006162B1" w:rsidRDefault="00FF4738" w:rsidP="00FF4738">
      <w:pPr>
        <w:rPr>
          <w:sz w:val="24"/>
          <w:szCs w:val="24"/>
        </w:rPr>
      </w:pPr>
    </w:p>
    <w:p w14:paraId="579EB682" w14:textId="77777777" w:rsidR="00FF4738" w:rsidRPr="006162B1" w:rsidRDefault="00FF4738" w:rsidP="00FF4738">
      <w:pPr>
        <w:rPr>
          <w:sz w:val="24"/>
          <w:szCs w:val="24"/>
        </w:rPr>
      </w:pPr>
    </w:p>
    <w:p w14:paraId="07A2FF9B" w14:textId="77777777" w:rsidR="00FF4738" w:rsidRPr="006162B1" w:rsidRDefault="00FF4738" w:rsidP="00FF4738">
      <w:pPr>
        <w:rPr>
          <w:sz w:val="24"/>
          <w:szCs w:val="24"/>
        </w:rPr>
      </w:pPr>
    </w:p>
    <w:p w14:paraId="62F3BD12" w14:textId="77777777" w:rsidR="00FF4738" w:rsidRPr="006162B1" w:rsidRDefault="00FF4738" w:rsidP="00FF4738">
      <w:pPr>
        <w:rPr>
          <w:sz w:val="24"/>
          <w:szCs w:val="24"/>
        </w:rPr>
      </w:pPr>
    </w:p>
    <w:p w14:paraId="6554DD34" w14:textId="77777777" w:rsidR="00FF4738" w:rsidRPr="006162B1" w:rsidRDefault="00FF4738" w:rsidP="00FF4738">
      <w:pPr>
        <w:rPr>
          <w:sz w:val="24"/>
          <w:szCs w:val="24"/>
        </w:rPr>
      </w:pPr>
    </w:p>
    <w:p w14:paraId="1C26EC78" w14:textId="77777777" w:rsidR="00FF4738" w:rsidRPr="006162B1" w:rsidRDefault="00FF4738" w:rsidP="00FF4738">
      <w:pPr>
        <w:rPr>
          <w:sz w:val="24"/>
          <w:szCs w:val="24"/>
        </w:rPr>
      </w:pPr>
    </w:p>
    <w:p w14:paraId="3949CFFA" w14:textId="77777777" w:rsidR="00FF4738" w:rsidRDefault="00FF4738" w:rsidP="00FF4738"/>
    <w:p w14:paraId="42FFA689" w14:textId="77777777" w:rsidR="006162B1" w:rsidRDefault="00FF4738" w:rsidP="00FF4738">
      <w:pPr>
        <w:rPr>
          <w:rFonts w:ascii="Aptos" w:hAnsi="Aptos"/>
          <w:b/>
          <w:bCs/>
          <w:sz w:val="28"/>
          <w:szCs w:val="28"/>
        </w:rPr>
      </w:pPr>
      <w:r w:rsidRPr="00FF4738">
        <w:rPr>
          <w:rFonts w:ascii="Aptos" w:hAnsi="Aptos"/>
          <w:b/>
          <w:bCs/>
          <w:sz w:val="28"/>
          <w:szCs w:val="28"/>
        </w:rPr>
        <w:t>6. Reference List</w:t>
      </w:r>
    </w:p>
    <w:p w14:paraId="367D3141" w14:textId="77777777" w:rsidR="002D2986" w:rsidRDefault="002D2986" w:rsidP="00FF4738">
      <w:pPr>
        <w:rPr>
          <w:rFonts w:ascii="Aptos" w:hAnsi="Aptos"/>
          <w:b/>
          <w:bCs/>
          <w:sz w:val="28"/>
          <w:szCs w:val="28"/>
        </w:rPr>
      </w:pPr>
    </w:p>
    <w:p w14:paraId="24BEA6A0" w14:textId="23DC46C8" w:rsidR="002D2986" w:rsidRDefault="002D2986" w:rsidP="006162B1">
      <w:pPr>
        <w:numPr>
          <w:ilvl w:val="0"/>
          <w:numId w:val="5"/>
        </w:numPr>
        <w:tabs>
          <w:tab w:val="num" w:pos="720"/>
        </w:tabs>
        <w:rPr>
          <w:sz w:val="28"/>
          <w:szCs w:val="28"/>
        </w:rPr>
      </w:pPr>
      <w:r w:rsidRPr="002D2986">
        <w:rPr>
          <w:sz w:val="28"/>
          <w:szCs w:val="28"/>
        </w:rPr>
        <w:t>Archbold, C.A. and Schulz, D.M., 2012. Research on women in policing: A look at the past, present and future. </w:t>
      </w:r>
      <w:r w:rsidRPr="002D2986">
        <w:rPr>
          <w:i/>
          <w:iCs/>
          <w:sz w:val="28"/>
          <w:szCs w:val="28"/>
        </w:rPr>
        <w:t>Sociology compass</w:t>
      </w:r>
      <w:r w:rsidRPr="002D2986">
        <w:rPr>
          <w:sz w:val="28"/>
          <w:szCs w:val="28"/>
        </w:rPr>
        <w:t>, </w:t>
      </w:r>
      <w:r w:rsidRPr="002D2986">
        <w:rPr>
          <w:i/>
          <w:iCs/>
          <w:sz w:val="28"/>
          <w:szCs w:val="28"/>
        </w:rPr>
        <w:t>6</w:t>
      </w:r>
      <w:r w:rsidRPr="002D2986">
        <w:rPr>
          <w:sz w:val="28"/>
          <w:szCs w:val="28"/>
        </w:rPr>
        <w:t>(9), pp.694-706.</w:t>
      </w:r>
    </w:p>
    <w:p w14:paraId="64A49DB3" w14:textId="672F82ED" w:rsidR="006162B1" w:rsidRPr="006162B1" w:rsidRDefault="006162B1" w:rsidP="006162B1">
      <w:pPr>
        <w:numPr>
          <w:ilvl w:val="0"/>
          <w:numId w:val="5"/>
        </w:numPr>
        <w:tabs>
          <w:tab w:val="num" w:pos="720"/>
        </w:tabs>
        <w:rPr>
          <w:sz w:val="28"/>
          <w:szCs w:val="28"/>
        </w:rPr>
      </w:pPr>
      <w:proofErr w:type="spellStart"/>
      <w:r w:rsidRPr="002934DD">
        <w:rPr>
          <w:sz w:val="28"/>
          <w:szCs w:val="28"/>
        </w:rPr>
        <w:t>Azungah</w:t>
      </w:r>
      <w:proofErr w:type="spellEnd"/>
      <w:r w:rsidRPr="002934DD">
        <w:rPr>
          <w:sz w:val="28"/>
          <w:szCs w:val="28"/>
        </w:rPr>
        <w:t xml:space="preserve">, T. (2018). Qualitative research: Deductive and inductive approaches to data analysis. </w:t>
      </w:r>
      <w:r w:rsidRPr="002934DD">
        <w:rPr>
          <w:i/>
          <w:iCs/>
          <w:sz w:val="28"/>
          <w:szCs w:val="28"/>
        </w:rPr>
        <w:t>Qualitative Research Journal, 18</w:t>
      </w:r>
      <w:r w:rsidRPr="002934DD">
        <w:rPr>
          <w:sz w:val="28"/>
          <w:szCs w:val="28"/>
        </w:rPr>
        <w:t>(4), 383–400.</w:t>
      </w:r>
    </w:p>
    <w:p w14:paraId="1A42C441" w14:textId="77777777" w:rsidR="006162B1" w:rsidRPr="006162B1" w:rsidRDefault="006162B1" w:rsidP="006162B1">
      <w:pPr>
        <w:numPr>
          <w:ilvl w:val="0"/>
          <w:numId w:val="5"/>
        </w:numPr>
        <w:rPr>
          <w:sz w:val="28"/>
          <w:szCs w:val="28"/>
        </w:rPr>
      </w:pPr>
      <w:r w:rsidRPr="002934DD">
        <w:rPr>
          <w:sz w:val="28"/>
          <w:szCs w:val="28"/>
        </w:rPr>
        <w:t xml:space="preserve">BBC News. (2021). </w:t>
      </w:r>
      <w:r w:rsidRPr="002934DD">
        <w:rPr>
          <w:i/>
          <w:iCs/>
          <w:sz w:val="28"/>
          <w:szCs w:val="28"/>
        </w:rPr>
        <w:t>Gwent Police 'sorry' for treatment of female officers</w:t>
      </w:r>
      <w:r w:rsidRPr="002934DD">
        <w:rPr>
          <w:sz w:val="28"/>
          <w:szCs w:val="28"/>
        </w:rPr>
        <w:t xml:space="preserve">. </w:t>
      </w:r>
      <w:hyperlink r:id="rId13" w:tgtFrame="_new" w:history="1">
        <w:r w:rsidRPr="002934DD">
          <w:rPr>
            <w:rStyle w:val="Hyperlink"/>
            <w:sz w:val="28"/>
            <w:szCs w:val="28"/>
          </w:rPr>
          <w:t>https://www.bbc.co.uk/news/uk-wales-59266149</w:t>
        </w:r>
      </w:hyperlink>
    </w:p>
    <w:p w14:paraId="0E6FBE7E" w14:textId="77777777" w:rsidR="006162B1" w:rsidRPr="006162B1" w:rsidRDefault="006162B1" w:rsidP="006162B1">
      <w:pPr>
        <w:numPr>
          <w:ilvl w:val="0"/>
          <w:numId w:val="5"/>
        </w:numPr>
        <w:rPr>
          <w:sz w:val="28"/>
          <w:szCs w:val="28"/>
        </w:rPr>
      </w:pPr>
      <w:r w:rsidRPr="002934DD">
        <w:rPr>
          <w:sz w:val="28"/>
          <w:szCs w:val="28"/>
        </w:rPr>
        <w:t xml:space="preserve">Braun, V., &amp; Clarke, V. (2006). Using thematic analysis in psychology. </w:t>
      </w:r>
      <w:r w:rsidRPr="002934DD">
        <w:rPr>
          <w:i/>
          <w:iCs/>
          <w:sz w:val="28"/>
          <w:szCs w:val="28"/>
        </w:rPr>
        <w:t>Qualitative Research in Psychology, 3</w:t>
      </w:r>
      <w:r w:rsidRPr="002934DD">
        <w:rPr>
          <w:sz w:val="28"/>
          <w:szCs w:val="28"/>
        </w:rPr>
        <w:t>(2), 77–101.</w:t>
      </w:r>
    </w:p>
    <w:p w14:paraId="6FEBA92F" w14:textId="77777777" w:rsidR="006162B1" w:rsidRPr="006162B1" w:rsidRDefault="006162B1" w:rsidP="006162B1">
      <w:pPr>
        <w:pStyle w:val="ListParagraph"/>
        <w:numPr>
          <w:ilvl w:val="0"/>
          <w:numId w:val="5"/>
        </w:numPr>
        <w:rPr>
          <w:sz w:val="28"/>
          <w:szCs w:val="28"/>
        </w:rPr>
      </w:pPr>
      <w:r w:rsidRPr="006162B1">
        <w:rPr>
          <w:sz w:val="28"/>
          <w:szCs w:val="28"/>
        </w:rPr>
        <w:t xml:space="preserve">British Psychological Society. (2014). </w:t>
      </w:r>
      <w:r w:rsidRPr="006162B1">
        <w:rPr>
          <w:i/>
          <w:iCs/>
          <w:sz w:val="28"/>
          <w:szCs w:val="28"/>
        </w:rPr>
        <w:t>Code of human research ethics</w:t>
      </w:r>
      <w:r w:rsidRPr="006162B1">
        <w:rPr>
          <w:sz w:val="28"/>
          <w:szCs w:val="28"/>
        </w:rPr>
        <w:t>. British Psychological Society.</w:t>
      </w:r>
    </w:p>
    <w:p w14:paraId="3EC65FDE" w14:textId="77777777" w:rsidR="006162B1" w:rsidRPr="002934DD" w:rsidRDefault="006162B1" w:rsidP="006162B1">
      <w:pPr>
        <w:numPr>
          <w:ilvl w:val="0"/>
          <w:numId w:val="5"/>
        </w:numPr>
        <w:rPr>
          <w:sz w:val="28"/>
          <w:szCs w:val="28"/>
        </w:rPr>
      </w:pPr>
      <w:r w:rsidRPr="002934DD">
        <w:rPr>
          <w:sz w:val="28"/>
          <w:szCs w:val="28"/>
        </w:rPr>
        <w:t xml:space="preserve">Brown, J. (1997). “Equal opportunities and the police.” </w:t>
      </w:r>
      <w:r w:rsidRPr="002934DD">
        <w:rPr>
          <w:i/>
          <w:iCs/>
          <w:sz w:val="28"/>
          <w:szCs w:val="28"/>
        </w:rPr>
        <w:t>Policing and Society, 7</w:t>
      </w:r>
      <w:r w:rsidRPr="002934DD">
        <w:rPr>
          <w:sz w:val="28"/>
          <w:szCs w:val="28"/>
        </w:rPr>
        <w:t>(4), 327–344.</w:t>
      </w:r>
    </w:p>
    <w:p w14:paraId="5B58A1C9" w14:textId="77777777" w:rsidR="006162B1" w:rsidRPr="002934DD" w:rsidRDefault="006162B1" w:rsidP="006162B1">
      <w:pPr>
        <w:numPr>
          <w:ilvl w:val="0"/>
          <w:numId w:val="5"/>
        </w:numPr>
        <w:rPr>
          <w:sz w:val="28"/>
          <w:szCs w:val="28"/>
        </w:rPr>
      </w:pPr>
      <w:r w:rsidRPr="002934DD">
        <w:rPr>
          <w:sz w:val="28"/>
          <w:szCs w:val="28"/>
        </w:rPr>
        <w:t xml:space="preserve">Brown, J., &amp; Heidensohn, F. (2000). </w:t>
      </w:r>
      <w:r w:rsidRPr="002934DD">
        <w:rPr>
          <w:i/>
          <w:iCs/>
          <w:sz w:val="28"/>
          <w:szCs w:val="28"/>
        </w:rPr>
        <w:t>Gender and Policing: Comparative Perspectives</w:t>
      </w:r>
      <w:r w:rsidRPr="002934DD">
        <w:rPr>
          <w:sz w:val="28"/>
          <w:szCs w:val="28"/>
        </w:rPr>
        <w:t>. Macmillan.</w:t>
      </w:r>
    </w:p>
    <w:p w14:paraId="72438990" w14:textId="77777777" w:rsidR="006162B1" w:rsidRPr="006162B1" w:rsidRDefault="006162B1" w:rsidP="006162B1">
      <w:pPr>
        <w:numPr>
          <w:ilvl w:val="0"/>
          <w:numId w:val="5"/>
        </w:numPr>
        <w:rPr>
          <w:sz w:val="28"/>
          <w:szCs w:val="28"/>
        </w:rPr>
      </w:pPr>
      <w:r w:rsidRPr="002934DD">
        <w:rPr>
          <w:sz w:val="28"/>
          <w:szCs w:val="28"/>
        </w:rPr>
        <w:t xml:space="preserve">Brown, J., &amp; Woolfenden, A. (2020). “Perceptions of unfair treatment in UK policing.” </w:t>
      </w:r>
      <w:r w:rsidRPr="002934DD">
        <w:rPr>
          <w:i/>
          <w:iCs/>
          <w:sz w:val="28"/>
          <w:szCs w:val="28"/>
        </w:rPr>
        <w:t>British Journal of Criminology, 60</w:t>
      </w:r>
      <w:r w:rsidRPr="002934DD">
        <w:rPr>
          <w:sz w:val="28"/>
          <w:szCs w:val="28"/>
        </w:rPr>
        <w:t>(3), 543–563.</w:t>
      </w:r>
    </w:p>
    <w:p w14:paraId="24014895" w14:textId="77777777" w:rsidR="006162B1" w:rsidRPr="006162B1" w:rsidRDefault="006162B1" w:rsidP="006162B1">
      <w:pPr>
        <w:pStyle w:val="ListParagraph"/>
        <w:numPr>
          <w:ilvl w:val="0"/>
          <w:numId w:val="5"/>
        </w:numPr>
        <w:rPr>
          <w:sz w:val="28"/>
          <w:szCs w:val="28"/>
        </w:rPr>
      </w:pPr>
      <w:r w:rsidRPr="006162B1">
        <w:rPr>
          <w:sz w:val="28"/>
          <w:szCs w:val="28"/>
        </w:rPr>
        <w:t xml:space="preserve">Bryman, A. (2016). </w:t>
      </w:r>
      <w:r w:rsidRPr="006162B1">
        <w:rPr>
          <w:i/>
          <w:iCs/>
          <w:sz w:val="28"/>
          <w:szCs w:val="28"/>
        </w:rPr>
        <w:t>Social Research Methods</w:t>
      </w:r>
      <w:r w:rsidRPr="006162B1">
        <w:rPr>
          <w:sz w:val="28"/>
          <w:szCs w:val="28"/>
        </w:rPr>
        <w:t>. Oxford University Press.</w:t>
      </w:r>
    </w:p>
    <w:p w14:paraId="604A4BED" w14:textId="77777777" w:rsidR="006162B1" w:rsidRPr="006162B1" w:rsidRDefault="006162B1" w:rsidP="006162B1">
      <w:pPr>
        <w:numPr>
          <w:ilvl w:val="0"/>
          <w:numId w:val="5"/>
        </w:numPr>
        <w:rPr>
          <w:sz w:val="28"/>
          <w:szCs w:val="28"/>
        </w:rPr>
      </w:pPr>
      <w:r w:rsidRPr="002934DD">
        <w:rPr>
          <w:sz w:val="28"/>
          <w:szCs w:val="28"/>
        </w:rPr>
        <w:t xml:space="preserve">Cape, E., &amp; Young, R. (Eds.). (2008). </w:t>
      </w:r>
      <w:r w:rsidRPr="002934DD">
        <w:rPr>
          <w:i/>
          <w:iCs/>
          <w:sz w:val="28"/>
          <w:szCs w:val="28"/>
        </w:rPr>
        <w:t>Regulating policing: The Police and Criminal Evidence Act 1984 past, present and future</w:t>
      </w:r>
      <w:r w:rsidRPr="002934DD">
        <w:rPr>
          <w:sz w:val="28"/>
          <w:szCs w:val="28"/>
        </w:rPr>
        <w:t>. Bloomsbury Publishing.</w:t>
      </w:r>
    </w:p>
    <w:p w14:paraId="1D4FAE19" w14:textId="77777777" w:rsidR="006162B1" w:rsidRPr="006162B1" w:rsidRDefault="006162B1" w:rsidP="006162B1">
      <w:pPr>
        <w:numPr>
          <w:ilvl w:val="0"/>
          <w:numId w:val="5"/>
        </w:numPr>
        <w:rPr>
          <w:sz w:val="28"/>
          <w:szCs w:val="28"/>
        </w:rPr>
      </w:pPr>
      <w:r w:rsidRPr="002934DD">
        <w:rPr>
          <w:sz w:val="28"/>
          <w:szCs w:val="28"/>
        </w:rPr>
        <w:t xml:space="preserve">Creswell, J. W., &amp; Creswell, J. D. (2017). </w:t>
      </w:r>
      <w:r w:rsidRPr="002934DD">
        <w:rPr>
          <w:i/>
          <w:iCs/>
          <w:sz w:val="28"/>
          <w:szCs w:val="28"/>
        </w:rPr>
        <w:t>Research Design: Qualitative, Quantitative, and Mixed Methods Approaches</w:t>
      </w:r>
      <w:r w:rsidRPr="002934DD">
        <w:rPr>
          <w:sz w:val="28"/>
          <w:szCs w:val="28"/>
        </w:rPr>
        <w:t>. Sage Publications.</w:t>
      </w:r>
    </w:p>
    <w:p w14:paraId="14D6B73F" w14:textId="77777777" w:rsidR="006162B1" w:rsidRPr="002934DD" w:rsidRDefault="006162B1" w:rsidP="006162B1">
      <w:pPr>
        <w:numPr>
          <w:ilvl w:val="0"/>
          <w:numId w:val="5"/>
        </w:numPr>
        <w:rPr>
          <w:sz w:val="28"/>
          <w:szCs w:val="28"/>
        </w:rPr>
      </w:pPr>
      <w:r w:rsidRPr="002934DD">
        <w:rPr>
          <w:sz w:val="28"/>
          <w:szCs w:val="28"/>
        </w:rPr>
        <w:t xml:space="preserve">DeRenzo, E., &amp; Moss, J. (2005). </w:t>
      </w:r>
      <w:r w:rsidRPr="002934DD">
        <w:rPr>
          <w:i/>
          <w:iCs/>
          <w:sz w:val="28"/>
          <w:szCs w:val="28"/>
        </w:rPr>
        <w:t>Writing clinical research protocols: Ethical considerations</w:t>
      </w:r>
      <w:r w:rsidRPr="002934DD">
        <w:rPr>
          <w:sz w:val="28"/>
          <w:szCs w:val="28"/>
        </w:rPr>
        <w:t>. Elsevier.</w:t>
      </w:r>
    </w:p>
    <w:p w14:paraId="0C40AE47" w14:textId="77777777" w:rsidR="006162B1" w:rsidRPr="002934DD" w:rsidRDefault="006162B1" w:rsidP="006162B1">
      <w:pPr>
        <w:numPr>
          <w:ilvl w:val="0"/>
          <w:numId w:val="5"/>
        </w:numPr>
        <w:rPr>
          <w:sz w:val="28"/>
          <w:szCs w:val="28"/>
        </w:rPr>
      </w:pPr>
      <w:r w:rsidRPr="002934DD">
        <w:rPr>
          <w:sz w:val="28"/>
          <w:szCs w:val="28"/>
        </w:rPr>
        <w:t xml:space="preserve">Denzin, N. K., &amp; Lincoln, Y. S. (1998). </w:t>
      </w:r>
      <w:r w:rsidRPr="002934DD">
        <w:rPr>
          <w:i/>
          <w:iCs/>
          <w:sz w:val="28"/>
          <w:szCs w:val="28"/>
        </w:rPr>
        <w:t>The Landscape of Qualitative Research</w:t>
      </w:r>
      <w:r w:rsidRPr="002934DD">
        <w:rPr>
          <w:sz w:val="28"/>
          <w:szCs w:val="28"/>
        </w:rPr>
        <w:t>. Thousand Oaks, CA: Sage Publishing.</w:t>
      </w:r>
    </w:p>
    <w:p w14:paraId="286A8AB9" w14:textId="77777777" w:rsidR="006162B1" w:rsidRPr="002934DD" w:rsidRDefault="006162B1" w:rsidP="006162B1">
      <w:pPr>
        <w:numPr>
          <w:ilvl w:val="0"/>
          <w:numId w:val="5"/>
        </w:numPr>
        <w:rPr>
          <w:sz w:val="28"/>
          <w:szCs w:val="28"/>
        </w:rPr>
      </w:pPr>
      <w:r w:rsidRPr="002934DD">
        <w:rPr>
          <w:sz w:val="28"/>
          <w:szCs w:val="28"/>
        </w:rPr>
        <w:lastRenderedPageBreak/>
        <w:t xml:space="preserve">Dick, P., &amp; Cassell, C. (2002). “Barriers to progression: The case of women in the police.” </w:t>
      </w:r>
      <w:r w:rsidRPr="002934DD">
        <w:rPr>
          <w:i/>
          <w:iCs/>
          <w:sz w:val="28"/>
          <w:szCs w:val="28"/>
        </w:rPr>
        <w:t>Journal of Management Studies, 39</w:t>
      </w:r>
      <w:r w:rsidRPr="002934DD">
        <w:rPr>
          <w:sz w:val="28"/>
          <w:szCs w:val="28"/>
        </w:rPr>
        <w:t>(3), 327–345.</w:t>
      </w:r>
    </w:p>
    <w:p w14:paraId="1A58A623" w14:textId="77777777" w:rsidR="006162B1" w:rsidRDefault="006162B1" w:rsidP="006162B1">
      <w:pPr>
        <w:numPr>
          <w:ilvl w:val="0"/>
          <w:numId w:val="5"/>
        </w:numPr>
        <w:rPr>
          <w:sz w:val="28"/>
          <w:szCs w:val="28"/>
        </w:rPr>
      </w:pPr>
      <w:r w:rsidRPr="002934DD">
        <w:rPr>
          <w:sz w:val="28"/>
          <w:szCs w:val="28"/>
        </w:rPr>
        <w:t xml:space="preserve">Gwent Police and Crime Commissioner (PCC). (2023). </w:t>
      </w:r>
      <w:r w:rsidRPr="002934DD">
        <w:rPr>
          <w:i/>
          <w:iCs/>
          <w:sz w:val="28"/>
          <w:szCs w:val="28"/>
        </w:rPr>
        <w:t>Strategic Equality Plan</w:t>
      </w:r>
      <w:r w:rsidRPr="002934DD">
        <w:rPr>
          <w:sz w:val="28"/>
          <w:szCs w:val="28"/>
        </w:rPr>
        <w:t xml:space="preserve">. </w:t>
      </w:r>
      <w:hyperlink r:id="rId14" w:tgtFrame="_new" w:history="1">
        <w:r w:rsidRPr="002934DD">
          <w:rPr>
            <w:rStyle w:val="Hyperlink"/>
            <w:sz w:val="28"/>
            <w:szCs w:val="28"/>
          </w:rPr>
          <w:t>https://www.gwent.pcc.police.uk</w:t>
        </w:r>
      </w:hyperlink>
    </w:p>
    <w:p w14:paraId="51674938" w14:textId="55984638" w:rsidR="002D2986" w:rsidRPr="006162B1" w:rsidRDefault="002D2986" w:rsidP="006162B1">
      <w:pPr>
        <w:numPr>
          <w:ilvl w:val="0"/>
          <w:numId w:val="5"/>
        </w:numPr>
        <w:rPr>
          <w:sz w:val="28"/>
          <w:szCs w:val="28"/>
        </w:rPr>
      </w:pPr>
      <w:r w:rsidRPr="002D2986">
        <w:rPr>
          <w:sz w:val="28"/>
          <w:szCs w:val="28"/>
        </w:rPr>
        <w:t>Gunnison, E. and Helfgott, J.B., 2018. </w:t>
      </w:r>
      <w:r w:rsidRPr="002D2986">
        <w:rPr>
          <w:i/>
          <w:iCs/>
          <w:sz w:val="28"/>
          <w:szCs w:val="28"/>
        </w:rPr>
        <w:t>Women leading justice: Experiences and insights</w:t>
      </w:r>
      <w:r w:rsidRPr="002D2986">
        <w:rPr>
          <w:sz w:val="28"/>
          <w:szCs w:val="28"/>
        </w:rPr>
        <w:t>. Routledge.</w:t>
      </w:r>
    </w:p>
    <w:p w14:paraId="55EA58C4" w14:textId="77777777" w:rsidR="006162B1" w:rsidRPr="002934DD" w:rsidRDefault="006162B1" w:rsidP="006162B1">
      <w:pPr>
        <w:numPr>
          <w:ilvl w:val="0"/>
          <w:numId w:val="5"/>
        </w:numPr>
        <w:rPr>
          <w:sz w:val="28"/>
          <w:szCs w:val="28"/>
        </w:rPr>
      </w:pPr>
      <w:r w:rsidRPr="002934DD">
        <w:rPr>
          <w:sz w:val="28"/>
          <w:szCs w:val="28"/>
        </w:rPr>
        <w:t xml:space="preserve">Heidensohn, F., &amp; Brown, J. (2000). </w:t>
      </w:r>
      <w:r w:rsidRPr="002934DD">
        <w:rPr>
          <w:i/>
          <w:iCs/>
          <w:sz w:val="28"/>
          <w:szCs w:val="28"/>
        </w:rPr>
        <w:t>Gender and Policing: Comparative Perspectives</w:t>
      </w:r>
      <w:r w:rsidRPr="002934DD">
        <w:rPr>
          <w:sz w:val="28"/>
          <w:szCs w:val="28"/>
        </w:rPr>
        <w:t>. Palgrave Macmillan.</w:t>
      </w:r>
    </w:p>
    <w:p w14:paraId="1A5C3F0E" w14:textId="77777777" w:rsidR="006162B1" w:rsidRPr="002934DD" w:rsidRDefault="006162B1" w:rsidP="006162B1">
      <w:pPr>
        <w:numPr>
          <w:ilvl w:val="0"/>
          <w:numId w:val="5"/>
        </w:numPr>
        <w:rPr>
          <w:sz w:val="28"/>
          <w:szCs w:val="28"/>
        </w:rPr>
      </w:pPr>
      <w:r w:rsidRPr="002934DD">
        <w:rPr>
          <w:sz w:val="28"/>
          <w:szCs w:val="28"/>
        </w:rPr>
        <w:t xml:space="preserve">HMICFRS. (2023). </w:t>
      </w:r>
      <w:r w:rsidRPr="002934DD">
        <w:rPr>
          <w:i/>
          <w:iCs/>
          <w:sz w:val="28"/>
          <w:szCs w:val="28"/>
        </w:rPr>
        <w:t>South Wales PEEL Assessment 2023–2025</w:t>
      </w:r>
      <w:r w:rsidRPr="002934DD">
        <w:rPr>
          <w:sz w:val="28"/>
          <w:szCs w:val="28"/>
        </w:rPr>
        <w:t xml:space="preserve">. </w:t>
      </w:r>
      <w:hyperlink r:id="rId15" w:tgtFrame="_new" w:history="1">
        <w:r w:rsidRPr="002934DD">
          <w:rPr>
            <w:rStyle w:val="Hyperlink"/>
            <w:sz w:val="28"/>
            <w:szCs w:val="28"/>
          </w:rPr>
          <w:t>https://hmicfrs.justiceinspectorates.gov.uk</w:t>
        </w:r>
      </w:hyperlink>
    </w:p>
    <w:p w14:paraId="5FEBCC7B" w14:textId="77777777" w:rsidR="006162B1" w:rsidRPr="002934DD" w:rsidRDefault="006162B1" w:rsidP="006162B1">
      <w:pPr>
        <w:numPr>
          <w:ilvl w:val="0"/>
          <w:numId w:val="5"/>
        </w:numPr>
        <w:rPr>
          <w:sz w:val="28"/>
          <w:szCs w:val="28"/>
        </w:rPr>
      </w:pPr>
      <w:r w:rsidRPr="002934DD">
        <w:rPr>
          <w:sz w:val="28"/>
          <w:szCs w:val="28"/>
        </w:rPr>
        <w:t xml:space="preserve">Holdaway, S., &amp; Parker, S. (1998). “Policing women police: Uniform patrol, promotion and representation in the police service.” </w:t>
      </w:r>
      <w:r w:rsidRPr="002934DD">
        <w:rPr>
          <w:i/>
          <w:iCs/>
          <w:sz w:val="28"/>
          <w:szCs w:val="28"/>
        </w:rPr>
        <w:t>British Journal of Criminology, 38</w:t>
      </w:r>
      <w:r w:rsidRPr="002934DD">
        <w:rPr>
          <w:sz w:val="28"/>
          <w:szCs w:val="28"/>
        </w:rPr>
        <w:t>(1), 40–60.</w:t>
      </w:r>
    </w:p>
    <w:p w14:paraId="74108710" w14:textId="77777777" w:rsidR="006162B1" w:rsidRPr="002934DD" w:rsidRDefault="006162B1" w:rsidP="006162B1">
      <w:pPr>
        <w:numPr>
          <w:ilvl w:val="0"/>
          <w:numId w:val="5"/>
        </w:numPr>
        <w:rPr>
          <w:sz w:val="28"/>
          <w:szCs w:val="28"/>
        </w:rPr>
      </w:pPr>
      <w:r w:rsidRPr="002934DD">
        <w:rPr>
          <w:sz w:val="28"/>
          <w:szCs w:val="28"/>
        </w:rPr>
        <w:t xml:space="preserve">Loftus, B. (2008). “Dominant culture interrupted: Recognition, resentment and the politics of change in an English police force.” </w:t>
      </w:r>
      <w:r w:rsidRPr="002934DD">
        <w:rPr>
          <w:i/>
          <w:iCs/>
          <w:sz w:val="28"/>
          <w:szCs w:val="28"/>
        </w:rPr>
        <w:t>British Journal of Criminology, 48</w:t>
      </w:r>
      <w:r w:rsidRPr="002934DD">
        <w:rPr>
          <w:sz w:val="28"/>
          <w:szCs w:val="28"/>
        </w:rPr>
        <w:t>(6), 756–777.</w:t>
      </w:r>
    </w:p>
    <w:p w14:paraId="391A5EBC" w14:textId="77777777" w:rsidR="006162B1" w:rsidRPr="002934DD" w:rsidRDefault="006162B1" w:rsidP="006162B1">
      <w:pPr>
        <w:numPr>
          <w:ilvl w:val="0"/>
          <w:numId w:val="5"/>
        </w:numPr>
        <w:rPr>
          <w:sz w:val="28"/>
          <w:szCs w:val="28"/>
        </w:rPr>
      </w:pPr>
      <w:r w:rsidRPr="002934DD">
        <w:rPr>
          <w:sz w:val="28"/>
          <w:szCs w:val="28"/>
        </w:rPr>
        <w:t xml:space="preserve">Loftus, B. (2009). </w:t>
      </w:r>
      <w:r w:rsidRPr="002934DD">
        <w:rPr>
          <w:i/>
          <w:iCs/>
          <w:sz w:val="28"/>
          <w:szCs w:val="28"/>
        </w:rPr>
        <w:t>Police Culture in a Changing World</w:t>
      </w:r>
      <w:r w:rsidRPr="002934DD">
        <w:rPr>
          <w:sz w:val="28"/>
          <w:szCs w:val="28"/>
        </w:rPr>
        <w:t>. Oxford University Press.</w:t>
      </w:r>
    </w:p>
    <w:p w14:paraId="43B117C1" w14:textId="77777777" w:rsidR="006162B1" w:rsidRPr="006162B1" w:rsidRDefault="006162B1" w:rsidP="006162B1">
      <w:pPr>
        <w:numPr>
          <w:ilvl w:val="0"/>
          <w:numId w:val="5"/>
        </w:numPr>
        <w:rPr>
          <w:sz w:val="28"/>
          <w:szCs w:val="28"/>
        </w:rPr>
      </w:pPr>
      <w:r w:rsidRPr="002934DD">
        <w:rPr>
          <w:sz w:val="28"/>
          <w:szCs w:val="28"/>
        </w:rPr>
        <w:t xml:space="preserve">Martin, S. E., &amp; Jurik, N. C. (2007). </w:t>
      </w:r>
      <w:r w:rsidRPr="002934DD">
        <w:rPr>
          <w:i/>
          <w:iCs/>
          <w:sz w:val="28"/>
          <w:szCs w:val="28"/>
        </w:rPr>
        <w:t>Doing Justice, Doing Gender: Women in Legal and Criminal Justice Occupations</w:t>
      </w:r>
      <w:r w:rsidRPr="002934DD">
        <w:rPr>
          <w:sz w:val="28"/>
          <w:szCs w:val="28"/>
        </w:rPr>
        <w:t>. SAGE.</w:t>
      </w:r>
    </w:p>
    <w:p w14:paraId="7BE92F8F" w14:textId="4F85589F" w:rsidR="006162B1" w:rsidRDefault="006162B1" w:rsidP="006162B1">
      <w:pPr>
        <w:numPr>
          <w:ilvl w:val="0"/>
          <w:numId w:val="5"/>
        </w:numPr>
        <w:rPr>
          <w:sz w:val="28"/>
          <w:szCs w:val="28"/>
        </w:rPr>
      </w:pPr>
      <w:r w:rsidRPr="002934DD">
        <w:rPr>
          <w:sz w:val="28"/>
          <w:szCs w:val="28"/>
        </w:rPr>
        <w:t xml:space="preserve">McMillan, W. J. (2009). Finding a method to analyse qualitative data: using a study of conceptual learning. </w:t>
      </w:r>
      <w:r w:rsidRPr="002934DD">
        <w:rPr>
          <w:i/>
          <w:iCs/>
          <w:sz w:val="28"/>
          <w:szCs w:val="28"/>
        </w:rPr>
        <w:t>Journal of Dental Education, 73</w:t>
      </w:r>
      <w:r w:rsidRPr="002934DD">
        <w:rPr>
          <w:sz w:val="28"/>
          <w:szCs w:val="28"/>
        </w:rPr>
        <w:t>(1), 53–64.</w:t>
      </w:r>
    </w:p>
    <w:p w14:paraId="7469E41F" w14:textId="5929F2FB" w:rsidR="002D2986" w:rsidRPr="006162B1" w:rsidRDefault="002D2986" w:rsidP="006162B1">
      <w:pPr>
        <w:numPr>
          <w:ilvl w:val="0"/>
          <w:numId w:val="5"/>
        </w:numPr>
        <w:rPr>
          <w:sz w:val="28"/>
          <w:szCs w:val="28"/>
        </w:rPr>
      </w:pPr>
      <w:r>
        <w:rPr>
          <w:sz w:val="28"/>
          <w:szCs w:val="28"/>
        </w:rPr>
        <w:t xml:space="preserve"> </w:t>
      </w:r>
      <w:r w:rsidRPr="002D2986">
        <w:rPr>
          <w:sz w:val="28"/>
          <w:szCs w:val="28"/>
        </w:rPr>
        <w:t>Reiner, R., 2010. </w:t>
      </w:r>
      <w:r w:rsidRPr="002D2986">
        <w:rPr>
          <w:i/>
          <w:iCs/>
          <w:sz w:val="28"/>
          <w:szCs w:val="28"/>
        </w:rPr>
        <w:t>The politics of the police</w:t>
      </w:r>
      <w:r w:rsidRPr="002D2986">
        <w:rPr>
          <w:sz w:val="28"/>
          <w:szCs w:val="28"/>
        </w:rPr>
        <w:t>. Oxford University Press, USA.</w:t>
      </w:r>
    </w:p>
    <w:p w14:paraId="3BD28918" w14:textId="77777777" w:rsidR="006162B1" w:rsidRPr="002934DD" w:rsidRDefault="006162B1" w:rsidP="006162B1">
      <w:pPr>
        <w:numPr>
          <w:ilvl w:val="0"/>
          <w:numId w:val="5"/>
        </w:numPr>
        <w:rPr>
          <w:sz w:val="28"/>
          <w:szCs w:val="28"/>
        </w:rPr>
      </w:pPr>
      <w:r w:rsidRPr="002934DD">
        <w:rPr>
          <w:sz w:val="28"/>
          <w:szCs w:val="28"/>
        </w:rPr>
        <w:t xml:space="preserve">Saunders, M., Lewis, P., &amp; Thornhill, A. (2009). </w:t>
      </w:r>
      <w:r w:rsidRPr="002934DD">
        <w:rPr>
          <w:i/>
          <w:iCs/>
          <w:sz w:val="28"/>
          <w:szCs w:val="28"/>
        </w:rPr>
        <w:t>Research Methods for Business Students</w:t>
      </w:r>
      <w:r w:rsidRPr="002934DD">
        <w:rPr>
          <w:sz w:val="28"/>
          <w:szCs w:val="28"/>
        </w:rPr>
        <w:t>. Pearson Education.</w:t>
      </w:r>
    </w:p>
    <w:p w14:paraId="16E23936" w14:textId="77777777" w:rsidR="006162B1" w:rsidRPr="006162B1" w:rsidRDefault="006162B1" w:rsidP="006162B1">
      <w:pPr>
        <w:numPr>
          <w:ilvl w:val="0"/>
          <w:numId w:val="5"/>
        </w:numPr>
        <w:rPr>
          <w:sz w:val="28"/>
          <w:szCs w:val="28"/>
        </w:rPr>
      </w:pPr>
      <w:r w:rsidRPr="002934DD">
        <w:rPr>
          <w:sz w:val="28"/>
          <w:szCs w:val="28"/>
        </w:rPr>
        <w:t xml:space="preserve">Silvestri, M. (2003). </w:t>
      </w:r>
      <w:r w:rsidRPr="002934DD">
        <w:rPr>
          <w:i/>
          <w:iCs/>
          <w:sz w:val="28"/>
          <w:szCs w:val="28"/>
        </w:rPr>
        <w:t>Women in Charge: Policing, Gender and Leadership</w:t>
      </w:r>
      <w:r w:rsidRPr="002934DD">
        <w:rPr>
          <w:sz w:val="28"/>
          <w:szCs w:val="28"/>
        </w:rPr>
        <w:t>. Willan.</w:t>
      </w:r>
    </w:p>
    <w:p w14:paraId="7FB977C6" w14:textId="77777777" w:rsidR="006162B1" w:rsidRPr="006162B1" w:rsidRDefault="006162B1" w:rsidP="006162B1">
      <w:pPr>
        <w:pStyle w:val="ListParagraph"/>
        <w:numPr>
          <w:ilvl w:val="0"/>
          <w:numId w:val="5"/>
        </w:numPr>
        <w:rPr>
          <w:sz w:val="28"/>
          <w:szCs w:val="28"/>
        </w:rPr>
      </w:pPr>
      <w:r w:rsidRPr="006162B1">
        <w:rPr>
          <w:sz w:val="28"/>
          <w:szCs w:val="28"/>
        </w:rPr>
        <w:t xml:space="preserve">Silvestri, M. (2007). Women in charge: Policing, gender and leadership. </w:t>
      </w:r>
      <w:r w:rsidRPr="006162B1">
        <w:rPr>
          <w:i/>
          <w:iCs/>
          <w:sz w:val="28"/>
          <w:szCs w:val="28"/>
        </w:rPr>
        <w:t>Police Practice and Research, 8</w:t>
      </w:r>
      <w:r w:rsidRPr="006162B1">
        <w:rPr>
          <w:sz w:val="28"/>
          <w:szCs w:val="28"/>
        </w:rPr>
        <w:t>(5), 487–493.</w:t>
      </w:r>
    </w:p>
    <w:p w14:paraId="0934D8C0" w14:textId="77777777" w:rsidR="006162B1" w:rsidRPr="006162B1" w:rsidRDefault="006162B1" w:rsidP="006162B1">
      <w:pPr>
        <w:numPr>
          <w:ilvl w:val="0"/>
          <w:numId w:val="5"/>
        </w:numPr>
        <w:rPr>
          <w:sz w:val="28"/>
          <w:szCs w:val="28"/>
        </w:rPr>
      </w:pPr>
      <w:proofErr w:type="spellStart"/>
      <w:r w:rsidRPr="002934DD">
        <w:rPr>
          <w:sz w:val="28"/>
          <w:szCs w:val="28"/>
        </w:rPr>
        <w:lastRenderedPageBreak/>
        <w:t>Westmarland</w:t>
      </w:r>
      <w:proofErr w:type="spellEnd"/>
      <w:r w:rsidRPr="002934DD">
        <w:rPr>
          <w:sz w:val="28"/>
          <w:szCs w:val="28"/>
        </w:rPr>
        <w:t xml:space="preserve">, L. (2002). </w:t>
      </w:r>
      <w:r w:rsidRPr="002934DD">
        <w:rPr>
          <w:i/>
          <w:iCs/>
          <w:sz w:val="28"/>
          <w:szCs w:val="28"/>
        </w:rPr>
        <w:t>Gender and Policing</w:t>
      </w:r>
      <w:r w:rsidRPr="002934DD">
        <w:rPr>
          <w:sz w:val="28"/>
          <w:szCs w:val="28"/>
        </w:rPr>
        <w:t>. Willan.</w:t>
      </w:r>
    </w:p>
    <w:p w14:paraId="4B6BEDEE" w14:textId="77777777" w:rsidR="006162B1" w:rsidRPr="006162B1" w:rsidRDefault="006162B1" w:rsidP="006162B1">
      <w:pPr>
        <w:numPr>
          <w:ilvl w:val="0"/>
          <w:numId w:val="5"/>
        </w:numPr>
        <w:rPr>
          <w:sz w:val="28"/>
          <w:szCs w:val="28"/>
        </w:rPr>
      </w:pPr>
      <w:r w:rsidRPr="002934DD">
        <w:rPr>
          <w:sz w:val="28"/>
          <w:szCs w:val="28"/>
        </w:rPr>
        <w:t xml:space="preserve">Wright, J. (2018). “The brotherhood: Gendered social structures in policing.” </w:t>
      </w:r>
      <w:r w:rsidRPr="002934DD">
        <w:rPr>
          <w:i/>
          <w:iCs/>
          <w:sz w:val="28"/>
          <w:szCs w:val="28"/>
        </w:rPr>
        <w:t>Feminist Criminology, 13</w:t>
      </w:r>
      <w:r w:rsidRPr="002934DD">
        <w:rPr>
          <w:sz w:val="28"/>
          <w:szCs w:val="28"/>
        </w:rPr>
        <w:t>(2), 168–186.</w:t>
      </w:r>
    </w:p>
    <w:p w14:paraId="5F21EFE8" w14:textId="193936FF" w:rsidR="00FF4738" w:rsidRDefault="00FF4738" w:rsidP="00FF4738">
      <w:pPr>
        <w:rPr>
          <w:rFonts w:ascii="Aptos" w:hAnsi="Aptos"/>
          <w:b/>
          <w:bCs/>
          <w:sz w:val="28"/>
          <w:szCs w:val="28"/>
        </w:rPr>
      </w:pPr>
      <w:r w:rsidRPr="00FF4738">
        <w:rPr>
          <w:rFonts w:ascii="Aptos" w:hAnsi="Aptos"/>
          <w:b/>
          <w:bCs/>
          <w:sz w:val="28"/>
          <w:szCs w:val="28"/>
        </w:rPr>
        <w:t xml:space="preserve"> </w:t>
      </w:r>
    </w:p>
    <w:p w14:paraId="2EDAC97B" w14:textId="77777777" w:rsidR="00FF4738" w:rsidRDefault="00FF4738" w:rsidP="00FF4738">
      <w:pPr>
        <w:rPr>
          <w:rFonts w:ascii="Aptos" w:hAnsi="Aptos"/>
          <w:b/>
          <w:bCs/>
          <w:sz w:val="28"/>
          <w:szCs w:val="28"/>
        </w:rPr>
      </w:pPr>
    </w:p>
    <w:p w14:paraId="34796FD0" w14:textId="77777777" w:rsidR="006162B1" w:rsidRDefault="006162B1" w:rsidP="00FF4738">
      <w:pPr>
        <w:rPr>
          <w:rFonts w:ascii="Aptos" w:hAnsi="Aptos"/>
          <w:b/>
          <w:bCs/>
          <w:sz w:val="28"/>
          <w:szCs w:val="28"/>
        </w:rPr>
      </w:pPr>
    </w:p>
    <w:p w14:paraId="2F3A0C8C" w14:textId="77777777" w:rsidR="006162B1" w:rsidRDefault="006162B1" w:rsidP="00FF4738">
      <w:pPr>
        <w:rPr>
          <w:rFonts w:ascii="Aptos" w:hAnsi="Aptos"/>
          <w:b/>
          <w:bCs/>
          <w:sz w:val="28"/>
          <w:szCs w:val="28"/>
        </w:rPr>
      </w:pPr>
    </w:p>
    <w:p w14:paraId="5CDDD147" w14:textId="77777777" w:rsidR="006162B1" w:rsidRDefault="006162B1" w:rsidP="00FF4738">
      <w:pPr>
        <w:rPr>
          <w:rFonts w:ascii="Aptos" w:hAnsi="Aptos"/>
          <w:b/>
          <w:bCs/>
          <w:sz w:val="28"/>
          <w:szCs w:val="28"/>
        </w:rPr>
      </w:pPr>
    </w:p>
    <w:p w14:paraId="0FE1CA4A" w14:textId="78024528" w:rsidR="006162B1" w:rsidRDefault="006162B1" w:rsidP="00FF4738">
      <w:pPr>
        <w:rPr>
          <w:rFonts w:ascii="Aptos" w:hAnsi="Aptos"/>
          <w:b/>
          <w:bCs/>
          <w:sz w:val="28"/>
          <w:szCs w:val="28"/>
        </w:rPr>
      </w:pPr>
      <w:r>
        <w:rPr>
          <w:rFonts w:ascii="Aptos" w:hAnsi="Aptos"/>
          <w:b/>
          <w:bCs/>
          <w:sz w:val="28"/>
          <w:szCs w:val="28"/>
        </w:rPr>
        <w:t xml:space="preserve">7- Appendices </w:t>
      </w:r>
    </w:p>
    <w:p w14:paraId="299BC8C6" w14:textId="77777777" w:rsidR="006162B1" w:rsidRDefault="006162B1" w:rsidP="00FF4738">
      <w:pPr>
        <w:rPr>
          <w:rFonts w:ascii="Aptos" w:hAnsi="Aptos"/>
          <w:b/>
          <w:bCs/>
          <w:sz w:val="28"/>
          <w:szCs w:val="28"/>
        </w:rPr>
      </w:pPr>
    </w:p>
    <w:p w14:paraId="7322DDE1" w14:textId="39FDB6BE" w:rsidR="00746570" w:rsidRDefault="00746570" w:rsidP="00FF4738">
      <w:pPr>
        <w:rPr>
          <w:rFonts w:ascii="Aptos" w:hAnsi="Aptos"/>
          <w:sz w:val="24"/>
          <w:szCs w:val="24"/>
        </w:rPr>
      </w:pPr>
      <w:r w:rsidRPr="00746570">
        <w:rPr>
          <w:rFonts w:ascii="Aptos" w:hAnsi="Aptos"/>
          <w:sz w:val="24"/>
          <w:szCs w:val="24"/>
        </w:rPr>
        <w:t xml:space="preserve">Appendix A- </w:t>
      </w:r>
      <w:r>
        <w:rPr>
          <w:rFonts w:ascii="Aptos" w:hAnsi="Aptos"/>
          <w:sz w:val="24"/>
          <w:szCs w:val="24"/>
        </w:rPr>
        <w:t>Blank Interview Sheet</w:t>
      </w:r>
    </w:p>
    <w:tbl>
      <w:tblPr>
        <w:tblStyle w:val="TableGrid"/>
        <w:tblW w:w="0" w:type="auto"/>
        <w:tblLook w:val="04A0" w:firstRow="1" w:lastRow="0" w:firstColumn="1" w:lastColumn="0" w:noHBand="0" w:noVBand="1"/>
      </w:tblPr>
      <w:tblGrid>
        <w:gridCol w:w="9016"/>
      </w:tblGrid>
      <w:tr w:rsidR="00746570" w:rsidRPr="00746570" w14:paraId="7F2EF009" w14:textId="77777777" w:rsidTr="00746570">
        <w:tc>
          <w:tcPr>
            <w:tcW w:w="9016" w:type="dxa"/>
          </w:tcPr>
          <w:p w14:paraId="1DE1EC32" w14:textId="77777777" w:rsidR="00746570" w:rsidRPr="00746570" w:rsidRDefault="00746570" w:rsidP="00E05822">
            <w:r w:rsidRPr="00746570">
              <w:t>If you are reading this document, it means I have previously been in contact with you regarding your potential contribution to my dissertation research. I truly appreciate your time and willingness to consider participating—your insights are incredibly valuable to this project.</w:t>
            </w:r>
          </w:p>
        </w:tc>
      </w:tr>
      <w:tr w:rsidR="00746570" w:rsidRPr="00746570" w14:paraId="2148734B" w14:textId="77777777" w:rsidTr="00746570">
        <w:tc>
          <w:tcPr>
            <w:tcW w:w="9016" w:type="dxa"/>
          </w:tcPr>
          <w:p w14:paraId="46BB7A1D" w14:textId="77777777" w:rsidR="00746570" w:rsidRPr="00746570" w:rsidRDefault="00746570" w:rsidP="00E05822">
            <w:r w:rsidRPr="00746570">
              <w:t>This interview is designed to include participants from a range of professional backgrounds and experiences. As such, some questions may appear context-specific or framed differently to reflect varied roles within the police force. For example, participants may include male and female officers, Sergeants, or Inspectors. While some questions may seem more relevant to certain experiences than others, I kindly ask that you respond to each question in a way that makes the most sense based on your own perspective and role.</w:t>
            </w:r>
          </w:p>
        </w:tc>
      </w:tr>
      <w:tr w:rsidR="00746570" w:rsidRPr="00746570" w14:paraId="6E690D2D" w14:textId="77777777" w:rsidTr="00746570">
        <w:tc>
          <w:tcPr>
            <w:tcW w:w="9016" w:type="dxa"/>
          </w:tcPr>
          <w:p w14:paraId="737BC608" w14:textId="77777777" w:rsidR="00746570" w:rsidRPr="00746570" w:rsidRDefault="00746570" w:rsidP="00E05822">
            <w:r w:rsidRPr="00746570">
              <w:t>Please be assured that your input—however much or little you choose to share—will be extremely helpful in shaping the findings of this research. You are welcome to skip any questions, and you are free to provide as much or as little detail as you wish. I am sincerely grateful for any contribution you are willing to make.</w:t>
            </w:r>
          </w:p>
        </w:tc>
      </w:tr>
      <w:tr w:rsidR="00746570" w:rsidRPr="00746570" w14:paraId="4E8E10E3" w14:textId="77777777" w:rsidTr="00746570">
        <w:tc>
          <w:tcPr>
            <w:tcW w:w="9016" w:type="dxa"/>
          </w:tcPr>
          <w:p w14:paraId="4F2B6352" w14:textId="77777777" w:rsidR="00746570" w:rsidRPr="00746570" w:rsidRDefault="00746570" w:rsidP="00E05822">
            <w:r w:rsidRPr="00746570">
              <w:pict w14:anchorId="53F5F5C2">
                <v:rect id="_x0000_i1038" style="width:0;height:1.5pt" o:hralign="center" o:hrstd="t" o:hr="t" fillcolor="#a0a0a0" stroked="f"/>
              </w:pict>
            </w:r>
          </w:p>
        </w:tc>
      </w:tr>
      <w:tr w:rsidR="00746570" w:rsidRPr="00746570" w14:paraId="706D8C7F" w14:textId="77777777" w:rsidTr="00746570">
        <w:tc>
          <w:tcPr>
            <w:tcW w:w="9016" w:type="dxa"/>
          </w:tcPr>
          <w:p w14:paraId="3B2AB4F9" w14:textId="77777777" w:rsidR="00746570" w:rsidRPr="00746570" w:rsidRDefault="00746570" w:rsidP="00E05822">
            <w:r w:rsidRPr="00746570">
              <w:t>This section is intended to offer a brief context to better understand each participant’s background. Any personal information you provide will be anonymised and will not be included in any submitted or published work. In a traditional in-person interview, this would be a short introductory conversation, not part of the recorded or analysed content, and would simply help in tailoring the interview appropriately.</w:t>
            </w:r>
          </w:p>
        </w:tc>
      </w:tr>
      <w:tr w:rsidR="00746570" w:rsidRPr="00746570" w14:paraId="4E017552" w14:textId="77777777" w:rsidTr="00746570">
        <w:tc>
          <w:tcPr>
            <w:tcW w:w="9016" w:type="dxa"/>
          </w:tcPr>
          <w:p w14:paraId="35B3CE63" w14:textId="77777777" w:rsidR="00746570" w:rsidRPr="00746570" w:rsidRDefault="00746570" w:rsidP="00E05822">
            <w:r w:rsidRPr="00746570">
              <w:t>You are under no obligation to answer any of the questions in this section. However, information such as your current role or rank (e.g. officer, sergeant, etc.) would provide valuable context for data analysis and interpretation.</w:t>
            </w:r>
          </w:p>
        </w:tc>
      </w:tr>
      <w:tr w:rsidR="00746570" w:rsidRPr="00746570" w14:paraId="4AFEB1AB" w14:textId="77777777" w:rsidTr="00746570">
        <w:tc>
          <w:tcPr>
            <w:tcW w:w="9016" w:type="dxa"/>
          </w:tcPr>
          <w:p w14:paraId="28FE9DF6" w14:textId="77777777" w:rsidR="00746570" w:rsidRPr="00746570" w:rsidRDefault="00746570" w:rsidP="00E05822">
            <w:pPr>
              <w:rPr>
                <w:rFonts w:ascii="Arial" w:eastAsia="Times New Roman" w:hAnsi="Arial" w:cs="Arial"/>
                <w:color w:val="000000"/>
                <w:sz w:val="24"/>
                <w:szCs w:val="24"/>
              </w:rPr>
            </w:pPr>
            <w:r w:rsidRPr="00746570">
              <w:rPr>
                <w:rFonts w:ascii="Arial" w:eastAsia="Times New Roman" w:hAnsi="Arial" w:cs="Arial"/>
                <w:color w:val="000000"/>
                <w:sz w:val="24"/>
                <w:szCs w:val="24"/>
                <w:u w:val="single"/>
              </w:rPr>
              <w:t xml:space="preserve">Participant Name: </w:t>
            </w:r>
          </w:p>
        </w:tc>
      </w:tr>
      <w:tr w:rsidR="00746570" w:rsidRPr="00746570" w14:paraId="2AEF58B3" w14:textId="77777777" w:rsidTr="00746570">
        <w:tc>
          <w:tcPr>
            <w:tcW w:w="9016" w:type="dxa"/>
          </w:tcPr>
          <w:p w14:paraId="27F2DC04" w14:textId="77777777" w:rsidR="00746570" w:rsidRPr="00746570" w:rsidRDefault="00746570" w:rsidP="00E05822">
            <w:pPr>
              <w:rPr>
                <w:rFonts w:ascii="Arial" w:eastAsia="Times New Roman" w:hAnsi="Arial" w:cs="Arial"/>
                <w:color w:val="000000"/>
                <w:sz w:val="24"/>
                <w:szCs w:val="24"/>
              </w:rPr>
            </w:pPr>
          </w:p>
        </w:tc>
      </w:tr>
      <w:tr w:rsidR="00746570" w:rsidRPr="00746570" w14:paraId="6CE15761" w14:textId="77777777" w:rsidTr="00746570">
        <w:tc>
          <w:tcPr>
            <w:tcW w:w="9016" w:type="dxa"/>
          </w:tcPr>
          <w:p w14:paraId="3B2A9D4D" w14:textId="77777777" w:rsidR="00746570" w:rsidRPr="00746570" w:rsidRDefault="00746570" w:rsidP="00E05822">
            <w:pPr>
              <w:rPr>
                <w:rFonts w:ascii="Arial" w:eastAsia="Times New Roman" w:hAnsi="Arial" w:cs="Arial"/>
                <w:color w:val="000000"/>
                <w:sz w:val="24"/>
                <w:szCs w:val="24"/>
              </w:rPr>
            </w:pPr>
            <w:r w:rsidRPr="00746570">
              <w:rPr>
                <w:rFonts w:ascii="Arial" w:eastAsia="Times New Roman" w:hAnsi="Arial" w:cs="Arial"/>
                <w:color w:val="000000"/>
                <w:sz w:val="24"/>
                <w:szCs w:val="24"/>
                <w:u w:val="single"/>
              </w:rPr>
              <w:t xml:space="preserve">Participant Age: </w:t>
            </w:r>
          </w:p>
        </w:tc>
      </w:tr>
      <w:tr w:rsidR="00746570" w:rsidRPr="00746570" w14:paraId="4CAE3F75" w14:textId="77777777" w:rsidTr="00746570">
        <w:tc>
          <w:tcPr>
            <w:tcW w:w="9016" w:type="dxa"/>
          </w:tcPr>
          <w:p w14:paraId="1BE21E39" w14:textId="77777777" w:rsidR="00746570" w:rsidRPr="00746570" w:rsidRDefault="00746570" w:rsidP="00E05822">
            <w:pPr>
              <w:rPr>
                <w:rFonts w:ascii="Arial" w:eastAsia="Times New Roman" w:hAnsi="Arial" w:cs="Arial"/>
                <w:color w:val="000000"/>
                <w:sz w:val="24"/>
                <w:szCs w:val="24"/>
              </w:rPr>
            </w:pPr>
          </w:p>
        </w:tc>
      </w:tr>
      <w:tr w:rsidR="00746570" w:rsidRPr="00746570" w14:paraId="517538FA" w14:textId="77777777" w:rsidTr="00746570">
        <w:tc>
          <w:tcPr>
            <w:tcW w:w="9016" w:type="dxa"/>
          </w:tcPr>
          <w:p w14:paraId="53C541AC" w14:textId="77777777" w:rsidR="00746570" w:rsidRPr="00746570" w:rsidRDefault="00746570" w:rsidP="00E05822">
            <w:pPr>
              <w:rPr>
                <w:rFonts w:ascii="Arial" w:eastAsia="Times New Roman" w:hAnsi="Arial" w:cs="Arial"/>
                <w:color w:val="000000"/>
                <w:sz w:val="24"/>
                <w:szCs w:val="24"/>
                <w:u w:val="single"/>
              </w:rPr>
            </w:pPr>
            <w:r w:rsidRPr="00746570">
              <w:rPr>
                <w:rFonts w:ascii="Arial" w:eastAsia="Times New Roman" w:hAnsi="Arial" w:cs="Arial"/>
                <w:color w:val="000000"/>
                <w:sz w:val="24"/>
                <w:szCs w:val="24"/>
                <w:u w:val="single"/>
              </w:rPr>
              <w:t>Participant Current experience in years as a police response officer/ (Rank):</w:t>
            </w:r>
          </w:p>
        </w:tc>
      </w:tr>
      <w:tr w:rsidR="00746570" w:rsidRPr="00746570" w14:paraId="3D20FC62" w14:textId="77777777" w:rsidTr="00746570">
        <w:tc>
          <w:tcPr>
            <w:tcW w:w="9016" w:type="dxa"/>
          </w:tcPr>
          <w:p w14:paraId="1917B254" w14:textId="77777777" w:rsidR="00746570" w:rsidRPr="00746570" w:rsidRDefault="00746570" w:rsidP="00E05822">
            <w:pPr>
              <w:rPr>
                <w:rFonts w:ascii="Arial" w:eastAsia="Times New Roman" w:hAnsi="Arial" w:cs="Arial"/>
                <w:color w:val="000000"/>
                <w:sz w:val="24"/>
                <w:szCs w:val="24"/>
                <w:u w:val="single"/>
              </w:rPr>
            </w:pPr>
            <w:r w:rsidRPr="00746570">
              <w:rPr>
                <w:rFonts w:ascii="Arial" w:eastAsia="Times New Roman" w:hAnsi="Arial" w:cs="Arial"/>
                <w:color w:val="000000"/>
                <w:sz w:val="24"/>
                <w:szCs w:val="24"/>
                <w:u w:val="single"/>
              </w:rPr>
              <w:t xml:space="preserve">Gender: </w:t>
            </w:r>
          </w:p>
        </w:tc>
      </w:tr>
      <w:tr w:rsidR="00746570" w:rsidRPr="00746570" w14:paraId="6826F90E" w14:textId="77777777" w:rsidTr="00746570">
        <w:tc>
          <w:tcPr>
            <w:tcW w:w="9016" w:type="dxa"/>
          </w:tcPr>
          <w:p w14:paraId="357F1A76" w14:textId="77777777" w:rsidR="00746570" w:rsidRPr="00746570" w:rsidRDefault="00746570" w:rsidP="00E05822"/>
        </w:tc>
      </w:tr>
      <w:tr w:rsidR="00746570" w:rsidRPr="00746570" w14:paraId="7F84EC64" w14:textId="77777777" w:rsidTr="00746570">
        <w:tc>
          <w:tcPr>
            <w:tcW w:w="9016" w:type="dxa"/>
          </w:tcPr>
          <w:p w14:paraId="427C6BE1" w14:textId="77777777" w:rsidR="00746570" w:rsidRDefault="00746570" w:rsidP="00E05822">
            <w:pPr>
              <w:rPr>
                <w:rFonts w:ascii="Arial" w:eastAsia="Times New Roman" w:hAnsi="Arial" w:cs="Arial"/>
                <w:color w:val="000000"/>
                <w:sz w:val="24"/>
                <w:szCs w:val="24"/>
              </w:rPr>
            </w:pPr>
            <w:r w:rsidRPr="00746570">
              <w:lastRenderedPageBreak/>
              <w:t xml:space="preserve">Q1: </w:t>
            </w:r>
            <w:r w:rsidRPr="00746570">
              <w:rPr>
                <w:rFonts w:ascii="Arial" w:eastAsia="Times New Roman" w:hAnsi="Arial" w:cs="Arial"/>
                <w:color w:val="000000"/>
                <w:sz w:val="24"/>
                <w:szCs w:val="24"/>
              </w:rPr>
              <w:t xml:space="preserve">How would you describe the culture, within your team, particularly regarding gender/ In your experience, how do male and female officers interact within a response unit? </w:t>
            </w:r>
          </w:p>
          <w:p w14:paraId="4ADAB190" w14:textId="77777777" w:rsidR="00746570" w:rsidRDefault="00746570" w:rsidP="00E05822">
            <w:pPr>
              <w:rPr>
                <w:rFonts w:ascii="Arial" w:eastAsia="Times New Roman" w:hAnsi="Arial" w:cs="Arial"/>
                <w:color w:val="000000"/>
                <w:sz w:val="24"/>
                <w:szCs w:val="24"/>
              </w:rPr>
            </w:pPr>
          </w:p>
          <w:p w14:paraId="5D4A6D54" w14:textId="77777777" w:rsidR="00746570" w:rsidRDefault="00746570" w:rsidP="00E05822">
            <w:pPr>
              <w:rPr>
                <w:rFonts w:ascii="Arial" w:eastAsia="Times New Roman" w:hAnsi="Arial" w:cs="Arial"/>
                <w:color w:val="000000"/>
                <w:sz w:val="24"/>
                <w:szCs w:val="24"/>
              </w:rPr>
            </w:pPr>
          </w:p>
          <w:p w14:paraId="41563D69" w14:textId="77777777" w:rsidR="00746570" w:rsidRDefault="00746570" w:rsidP="00E05822">
            <w:pPr>
              <w:rPr>
                <w:rFonts w:ascii="Arial" w:eastAsia="Times New Roman" w:hAnsi="Arial" w:cs="Arial"/>
                <w:color w:val="000000"/>
                <w:sz w:val="24"/>
                <w:szCs w:val="24"/>
              </w:rPr>
            </w:pPr>
          </w:p>
          <w:p w14:paraId="2A5B1EC9" w14:textId="77777777" w:rsidR="00746570" w:rsidRDefault="00746570" w:rsidP="00E05822">
            <w:pPr>
              <w:rPr>
                <w:rFonts w:ascii="Arial" w:eastAsia="Times New Roman" w:hAnsi="Arial" w:cs="Arial"/>
                <w:color w:val="000000"/>
                <w:sz w:val="24"/>
                <w:szCs w:val="24"/>
              </w:rPr>
            </w:pPr>
          </w:p>
          <w:p w14:paraId="4095AEC3" w14:textId="77777777" w:rsidR="00746570" w:rsidRDefault="00746570" w:rsidP="00E05822">
            <w:pPr>
              <w:rPr>
                <w:rFonts w:ascii="Arial" w:eastAsia="Times New Roman" w:hAnsi="Arial" w:cs="Arial"/>
                <w:color w:val="000000"/>
                <w:sz w:val="24"/>
                <w:szCs w:val="24"/>
              </w:rPr>
            </w:pPr>
          </w:p>
          <w:p w14:paraId="3A2D8646" w14:textId="77777777" w:rsidR="00746570" w:rsidRPr="00746570" w:rsidRDefault="00746570" w:rsidP="00E05822">
            <w:pPr>
              <w:rPr>
                <w:rFonts w:ascii="Arial" w:eastAsia="Times New Roman" w:hAnsi="Arial" w:cs="Arial"/>
                <w:color w:val="000000"/>
                <w:sz w:val="24"/>
                <w:szCs w:val="24"/>
              </w:rPr>
            </w:pPr>
          </w:p>
        </w:tc>
      </w:tr>
      <w:tr w:rsidR="00746570" w:rsidRPr="00746570" w14:paraId="6E534D7F" w14:textId="77777777" w:rsidTr="00746570">
        <w:tc>
          <w:tcPr>
            <w:tcW w:w="9016" w:type="dxa"/>
          </w:tcPr>
          <w:p w14:paraId="4061F508" w14:textId="77777777" w:rsidR="00746570" w:rsidRDefault="00746570" w:rsidP="00E05822">
            <w:pPr>
              <w:rPr>
                <w:rFonts w:ascii="Arial" w:eastAsia="Times New Roman" w:hAnsi="Arial" w:cs="Arial"/>
                <w:color w:val="000000"/>
                <w:sz w:val="24"/>
                <w:szCs w:val="24"/>
              </w:rPr>
            </w:pPr>
            <w:r w:rsidRPr="00746570">
              <w:t xml:space="preserve">Q2: </w:t>
            </w:r>
            <w:r w:rsidRPr="00746570">
              <w:rPr>
                <w:rFonts w:ascii="Arial" w:eastAsia="Times New Roman" w:hAnsi="Arial" w:cs="Arial"/>
                <w:color w:val="000000"/>
                <w:sz w:val="24"/>
                <w:szCs w:val="24"/>
              </w:rPr>
              <w:t xml:space="preserve">Are there any differences that you have noticed in how male and female officers are treated by the public or within the team? </w:t>
            </w:r>
          </w:p>
          <w:p w14:paraId="2D6EDA3A" w14:textId="77777777" w:rsidR="00746570" w:rsidRDefault="00746570" w:rsidP="00E05822">
            <w:pPr>
              <w:rPr>
                <w:rFonts w:ascii="Arial" w:eastAsia="Times New Roman" w:hAnsi="Arial" w:cs="Arial"/>
                <w:color w:val="000000"/>
                <w:sz w:val="24"/>
                <w:szCs w:val="24"/>
              </w:rPr>
            </w:pPr>
          </w:p>
          <w:p w14:paraId="4A1E8EFC" w14:textId="77777777" w:rsidR="00746570" w:rsidRDefault="00746570" w:rsidP="00E05822">
            <w:pPr>
              <w:rPr>
                <w:rFonts w:ascii="Arial" w:eastAsia="Times New Roman" w:hAnsi="Arial" w:cs="Arial"/>
                <w:color w:val="000000"/>
                <w:sz w:val="24"/>
                <w:szCs w:val="24"/>
              </w:rPr>
            </w:pPr>
          </w:p>
          <w:p w14:paraId="333E4786" w14:textId="77777777" w:rsidR="00746570" w:rsidRDefault="00746570" w:rsidP="00E05822">
            <w:pPr>
              <w:rPr>
                <w:rFonts w:ascii="Arial" w:eastAsia="Times New Roman" w:hAnsi="Arial" w:cs="Arial"/>
                <w:color w:val="000000"/>
                <w:sz w:val="24"/>
                <w:szCs w:val="24"/>
              </w:rPr>
            </w:pPr>
          </w:p>
          <w:p w14:paraId="0931CFB1" w14:textId="77777777" w:rsidR="00746570" w:rsidRDefault="00746570" w:rsidP="00E05822">
            <w:pPr>
              <w:rPr>
                <w:rFonts w:ascii="Arial" w:eastAsia="Times New Roman" w:hAnsi="Arial" w:cs="Arial"/>
                <w:color w:val="000000"/>
                <w:sz w:val="24"/>
                <w:szCs w:val="24"/>
              </w:rPr>
            </w:pPr>
          </w:p>
          <w:p w14:paraId="296DA4AD" w14:textId="77777777" w:rsidR="00746570" w:rsidRPr="00746570" w:rsidRDefault="00746570" w:rsidP="00E05822">
            <w:pPr>
              <w:rPr>
                <w:rFonts w:ascii="Arial" w:eastAsia="Times New Roman" w:hAnsi="Arial" w:cs="Arial"/>
                <w:color w:val="000000"/>
                <w:sz w:val="24"/>
                <w:szCs w:val="24"/>
              </w:rPr>
            </w:pPr>
          </w:p>
        </w:tc>
      </w:tr>
      <w:tr w:rsidR="00746570" w:rsidRPr="00746570" w14:paraId="4821E474" w14:textId="77777777" w:rsidTr="00746570">
        <w:tc>
          <w:tcPr>
            <w:tcW w:w="9016" w:type="dxa"/>
          </w:tcPr>
          <w:p w14:paraId="376D7B62" w14:textId="77777777" w:rsidR="00746570" w:rsidRDefault="00746570" w:rsidP="00E05822">
            <w:pPr>
              <w:rPr>
                <w:rFonts w:ascii="Arial" w:eastAsia="Times New Roman" w:hAnsi="Arial" w:cs="Arial"/>
                <w:color w:val="000000"/>
                <w:sz w:val="24"/>
                <w:szCs w:val="24"/>
              </w:rPr>
            </w:pPr>
            <w:r w:rsidRPr="00746570">
              <w:rPr>
                <w:rFonts w:ascii="Arial" w:eastAsia="Times New Roman" w:hAnsi="Arial" w:cs="Arial"/>
                <w:sz w:val="24"/>
                <w:szCs w:val="24"/>
              </w:rPr>
              <w:t xml:space="preserve">Q3: </w:t>
            </w:r>
            <w:r w:rsidRPr="00746570">
              <w:rPr>
                <w:rFonts w:ascii="Arial" w:eastAsia="Times New Roman" w:hAnsi="Arial" w:cs="Arial"/>
                <w:color w:val="000000"/>
                <w:sz w:val="24"/>
                <w:szCs w:val="24"/>
              </w:rPr>
              <w:t xml:space="preserve">Have you ever experienced any form of gender-based discrimination or unfair treatment in your role and have you ever raised concerns about this? How was it handled? </w:t>
            </w:r>
          </w:p>
          <w:p w14:paraId="26DA6881" w14:textId="77777777" w:rsidR="00746570" w:rsidRDefault="00746570" w:rsidP="00E05822">
            <w:pPr>
              <w:rPr>
                <w:rFonts w:ascii="Arial" w:eastAsia="Times New Roman" w:hAnsi="Arial" w:cs="Arial"/>
                <w:color w:val="000000"/>
                <w:sz w:val="24"/>
                <w:szCs w:val="24"/>
              </w:rPr>
            </w:pPr>
          </w:p>
          <w:p w14:paraId="0FBA6513" w14:textId="77777777" w:rsidR="00746570" w:rsidRDefault="00746570" w:rsidP="00E05822">
            <w:pPr>
              <w:rPr>
                <w:rFonts w:ascii="Arial" w:eastAsia="Times New Roman" w:hAnsi="Arial" w:cs="Arial"/>
                <w:color w:val="000000"/>
                <w:sz w:val="24"/>
                <w:szCs w:val="24"/>
              </w:rPr>
            </w:pPr>
          </w:p>
          <w:p w14:paraId="0E7C4F09" w14:textId="77777777" w:rsidR="00746570" w:rsidRDefault="00746570" w:rsidP="00E05822">
            <w:pPr>
              <w:rPr>
                <w:rFonts w:ascii="Arial" w:eastAsia="Times New Roman" w:hAnsi="Arial" w:cs="Arial"/>
                <w:color w:val="000000"/>
                <w:sz w:val="24"/>
                <w:szCs w:val="24"/>
              </w:rPr>
            </w:pPr>
          </w:p>
          <w:p w14:paraId="0CD0FA60" w14:textId="77777777" w:rsidR="00746570" w:rsidRPr="00746570" w:rsidRDefault="00746570" w:rsidP="00E05822">
            <w:pPr>
              <w:rPr>
                <w:rFonts w:ascii="Arial" w:eastAsia="Times New Roman" w:hAnsi="Arial" w:cs="Arial"/>
                <w:color w:val="000000"/>
                <w:sz w:val="24"/>
                <w:szCs w:val="24"/>
              </w:rPr>
            </w:pPr>
          </w:p>
        </w:tc>
      </w:tr>
      <w:tr w:rsidR="00746570" w:rsidRPr="00746570" w14:paraId="37D6EB39" w14:textId="77777777" w:rsidTr="00746570">
        <w:tc>
          <w:tcPr>
            <w:tcW w:w="9016" w:type="dxa"/>
          </w:tcPr>
          <w:p w14:paraId="1D46450F" w14:textId="77777777" w:rsidR="00746570" w:rsidRDefault="00746570" w:rsidP="00E05822">
            <w:pPr>
              <w:rPr>
                <w:rFonts w:ascii="Arial" w:eastAsia="Times New Roman" w:hAnsi="Arial" w:cs="Arial"/>
                <w:color w:val="000000"/>
                <w:sz w:val="24"/>
                <w:szCs w:val="24"/>
              </w:rPr>
            </w:pPr>
            <w:r w:rsidRPr="00746570">
              <w:t xml:space="preserve">Q4: </w:t>
            </w:r>
            <w:r w:rsidRPr="00746570">
              <w:rPr>
                <w:rFonts w:ascii="Arial" w:eastAsia="Times New Roman" w:hAnsi="Arial" w:cs="Arial"/>
                <w:color w:val="000000"/>
                <w:sz w:val="24"/>
                <w:szCs w:val="24"/>
              </w:rPr>
              <w:t xml:space="preserve">Have you ever observed any differences in how male and female officers are spoken to, treated, assigned tasks or managed? Is this affected by rank? </w:t>
            </w:r>
          </w:p>
          <w:p w14:paraId="02AF89DB" w14:textId="77777777" w:rsidR="00746570" w:rsidRDefault="00746570" w:rsidP="00E05822">
            <w:pPr>
              <w:rPr>
                <w:rFonts w:ascii="Arial" w:eastAsia="Times New Roman" w:hAnsi="Arial" w:cs="Arial"/>
                <w:color w:val="000000"/>
                <w:sz w:val="24"/>
                <w:szCs w:val="24"/>
              </w:rPr>
            </w:pPr>
          </w:p>
          <w:p w14:paraId="27360DFB" w14:textId="77777777" w:rsidR="00746570" w:rsidRDefault="00746570" w:rsidP="00E05822">
            <w:pPr>
              <w:rPr>
                <w:rFonts w:ascii="Arial" w:eastAsia="Times New Roman" w:hAnsi="Arial" w:cs="Arial"/>
                <w:color w:val="000000"/>
                <w:sz w:val="24"/>
                <w:szCs w:val="24"/>
              </w:rPr>
            </w:pPr>
          </w:p>
          <w:p w14:paraId="5AE8AC73" w14:textId="77777777" w:rsidR="00746570" w:rsidRDefault="00746570" w:rsidP="00E05822">
            <w:pPr>
              <w:rPr>
                <w:rFonts w:ascii="Arial" w:eastAsia="Times New Roman" w:hAnsi="Arial" w:cs="Arial"/>
                <w:color w:val="000000"/>
                <w:sz w:val="24"/>
                <w:szCs w:val="24"/>
              </w:rPr>
            </w:pPr>
          </w:p>
          <w:p w14:paraId="57461D17" w14:textId="77777777" w:rsidR="00746570" w:rsidRPr="00746570" w:rsidRDefault="00746570" w:rsidP="00E05822">
            <w:pPr>
              <w:rPr>
                <w:rFonts w:ascii="Arial" w:eastAsia="Times New Roman" w:hAnsi="Arial" w:cs="Arial"/>
                <w:color w:val="000000"/>
                <w:sz w:val="24"/>
                <w:szCs w:val="24"/>
              </w:rPr>
            </w:pPr>
          </w:p>
        </w:tc>
      </w:tr>
      <w:tr w:rsidR="00746570" w:rsidRPr="00746570" w14:paraId="781376FC" w14:textId="77777777" w:rsidTr="00746570">
        <w:tc>
          <w:tcPr>
            <w:tcW w:w="9016" w:type="dxa"/>
          </w:tcPr>
          <w:p w14:paraId="6A173255" w14:textId="77777777" w:rsidR="00746570" w:rsidRDefault="00746570" w:rsidP="00E05822">
            <w:pPr>
              <w:rPr>
                <w:rFonts w:ascii="Arial" w:eastAsia="Times New Roman" w:hAnsi="Arial" w:cs="Arial"/>
                <w:color w:val="000000"/>
                <w:sz w:val="24"/>
                <w:szCs w:val="24"/>
              </w:rPr>
            </w:pPr>
            <w:r w:rsidRPr="00746570">
              <w:rPr>
                <w:rFonts w:ascii="Arial" w:eastAsia="Times New Roman" w:hAnsi="Arial" w:cs="Arial"/>
                <w:color w:val="000000" w:themeColor="text1"/>
                <w:sz w:val="24"/>
                <w:szCs w:val="24"/>
              </w:rPr>
              <w:t xml:space="preserve">Q5: </w:t>
            </w:r>
            <w:r w:rsidRPr="00746570">
              <w:rPr>
                <w:rFonts w:ascii="Arial" w:eastAsia="Times New Roman" w:hAnsi="Arial" w:cs="Arial"/>
                <w:color w:val="000000"/>
                <w:sz w:val="24"/>
                <w:szCs w:val="24"/>
              </w:rPr>
              <w:t xml:space="preserve">Are their </w:t>
            </w:r>
            <w:proofErr w:type="gramStart"/>
            <w:r w:rsidRPr="00746570">
              <w:rPr>
                <w:rFonts w:ascii="Arial" w:eastAsia="Times New Roman" w:hAnsi="Arial" w:cs="Arial"/>
                <w:color w:val="000000"/>
                <w:sz w:val="24"/>
                <w:szCs w:val="24"/>
              </w:rPr>
              <w:t>particular situations</w:t>
            </w:r>
            <w:proofErr w:type="gramEnd"/>
            <w:r w:rsidRPr="00746570">
              <w:rPr>
                <w:rFonts w:ascii="Arial" w:eastAsia="Times New Roman" w:hAnsi="Arial" w:cs="Arial"/>
                <w:color w:val="000000"/>
                <w:sz w:val="24"/>
                <w:szCs w:val="24"/>
              </w:rPr>
              <w:t xml:space="preserve"> within the job where your gender becomes more noticeable? </w:t>
            </w:r>
          </w:p>
          <w:p w14:paraId="7D5BDC08" w14:textId="77777777" w:rsidR="00746570" w:rsidRDefault="00746570" w:rsidP="00E05822">
            <w:pPr>
              <w:rPr>
                <w:rFonts w:ascii="Arial" w:eastAsia="Times New Roman" w:hAnsi="Arial" w:cs="Arial"/>
                <w:color w:val="000000"/>
                <w:sz w:val="24"/>
                <w:szCs w:val="24"/>
              </w:rPr>
            </w:pPr>
          </w:p>
          <w:p w14:paraId="6F70CECF" w14:textId="77777777" w:rsidR="00746570" w:rsidRDefault="00746570" w:rsidP="00E05822">
            <w:pPr>
              <w:rPr>
                <w:rFonts w:ascii="Arial" w:eastAsia="Times New Roman" w:hAnsi="Arial" w:cs="Arial"/>
                <w:color w:val="000000"/>
                <w:sz w:val="24"/>
                <w:szCs w:val="24"/>
              </w:rPr>
            </w:pPr>
          </w:p>
          <w:p w14:paraId="784420FE" w14:textId="77777777" w:rsidR="00746570" w:rsidRDefault="00746570" w:rsidP="00E05822">
            <w:pPr>
              <w:rPr>
                <w:rFonts w:ascii="Arial" w:eastAsia="Times New Roman" w:hAnsi="Arial" w:cs="Arial"/>
                <w:color w:val="000000"/>
                <w:sz w:val="24"/>
                <w:szCs w:val="24"/>
              </w:rPr>
            </w:pPr>
          </w:p>
          <w:p w14:paraId="4B0ACAD0" w14:textId="77777777" w:rsidR="00746570" w:rsidRPr="00746570" w:rsidRDefault="00746570" w:rsidP="00E05822">
            <w:pPr>
              <w:rPr>
                <w:rFonts w:ascii="Arial" w:eastAsia="Times New Roman" w:hAnsi="Arial" w:cs="Arial"/>
                <w:color w:val="000000"/>
                <w:sz w:val="24"/>
                <w:szCs w:val="24"/>
              </w:rPr>
            </w:pPr>
          </w:p>
        </w:tc>
      </w:tr>
      <w:tr w:rsidR="00746570" w:rsidRPr="00746570" w14:paraId="3276D127" w14:textId="77777777" w:rsidTr="00746570">
        <w:tc>
          <w:tcPr>
            <w:tcW w:w="9016" w:type="dxa"/>
          </w:tcPr>
          <w:p w14:paraId="294BB41A" w14:textId="77777777" w:rsidR="00746570" w:rsidRDefault="00746570" w:rsidP="00E05822">
            <w:pPr>
              <w:rPr>
                <w:rFonts w:ascii="Arial" w:eastAsia="Times New Roman" w:hAnsi="Arial" w:cs="Arial"/>
                <w:color w:val="000000"/>
                <w:sz w:val="24"/>
                <w:szCs w:val="24"/>
              </w:rPr>
            </w:pPr>
            <w:r w:rsidRPr="00746570">
              <w:rPr>
                <w:rFonts w:ascii="Arial" w:eastAsia="Times New Roman" w:hAnsi="Arial" w:cs="Arial"/>
                <w:color w:val="000000" w:themeColor="text1"/>
                <w:sz w:val="24"/>
                <w:szCs w:val="24"/>
              </w:rPr>
              <w:t xml:space="preserve">Q6: </w:t>
            </w:r>
            <w:r w:rsidRPr="00746570">
              <w:rPr>
                <w:rFonts w:ascii="Arial" w:eastAsia="Times New Roman" w:hAnsi="Arial" w:cs="Arial"/>
                <w:color w:val="000000"/>
                <w:sz w:val="24"/>
                <w:szCs w:val="24"/>
              </w:rPr>
              <w:t xml:space="preserve">Do you feel that gender influences who gets considered or selected for a </w:t>
            </w:r>
            <w:proofErr w:type="gramStart"/>
            <w:r w:rsidRPr="00746570">
              <w:rPr>
                <w:rFonts w:ascii="Arial" w:eastAsia="Times New Roman" w:hAnsi="Arial" w:cs="Arial"/>
                <w:color w:val="000000"/>
                <w:sz w:val="24"/>
                <w:szCs w:val="24"/>
              </w:rPr>
              <w:t>promotion</w:t>
            </w:r>
            <w:proofErr w:type="gramEnd"/>
            <w:r w:rsidRPr="00746570">
              <w:rPr>
                <w:rFonts w:ascii="Arial" w:eastAsia="Times New Roman" w:hAnsi="Arial" w:cs="Arial"/>
                <w:color w:val="000000"/>
                <w:sz w:val="24"/>
                <w:szCs w:val="24"/>
              </w:rPr>
              <w:t xml:space="preserve"> and have you gone through the experience yourself? </w:t>
            </w:r>
          </w:p>
          <w:p w14:paraId="06B0B228" w14:textId="77777777" w:rsidR="00746570" w:rsidRDefault="00746570" w:rsidP="00E05822">
            <w:pPr>
              <w:rPr>
                <w:rFonts w:ascii="Arial" w:eastAsia="Times New Roman" w:hAnsi="Arial" w:cs="Arial"/>
                <w:color w:val="000000"/>
                <w:sz w:val="24"/>
                <w:szCs w:val="24"/>
              </w:rPr>
            </w:pPr>
          </w:p>
          <w:p w14:paraId="37CE7CE5" w14:textId="77777777" w:rsidR="00746570" w:rsidRDefault="00746570" w:rsidP="00E05822">
            <w:pPr>
              <w:rPr>
                <w:rFonts w:ascii="Arial" w:eastAsia="Times New Roman" w:hAnsi="Arial" w:cs="Arial"/>
                <w:color w:val="000000"/>
                <w:sz w:val="24"/>
                <w:szCs w:val="24"/>
              </w:rPr>
            </w:pPr>
          </w:p>
          <w:p w14:paraId="3E80CAA5" w14:textId="77777777" w:rsidR="00746570" w:rsidRDefault="00746570" w:rsidP="00E05822">
            <w:pPr>
              <w:rPr>
                <w:rFonts w:ascii="Arial" w:eastAsia="Times New Roman" w:hAnsi="Arial" w:cs="Arial"/>
                <w:color w:val="000000"/>
                <w:sz w:val="24"/>
                <w:szCs w:val="24"/>
              </w:rPr>
            </w:pPr>
          </w:p>
          <w:p w14:paraId="1DC89131" w14:textId="77777777" w:rsidR="00746570" w:rsidRPr="00746570" w:rsidRDefault="00746570" w:rsidP="00E05822">
            <w:pPr>
              <w:rPr>
                <w:rFonts w:ascii="Arial" w:eastAsia="Times New Roman" w:hAnsi="Arial" w:cs="Arial"/>
                <w:color w:val="000000"/>
                <w:sz w:val="24"/>
                <w:szCs w:val="24"/>
              </w:rPr>
            </w:pPr>
          </w:p>
        </w:tc>
      </w:tr>
      <w:tr w:rsidR="00746570" w:rsidRPr="00746570" w14:paraId="7E61FB51" w14:textId="77777777" w:rsidTr="00746570">
        <w:tc>
          <w:tcPr>
            <w:tcW w:w="9016" w:type="dxa"/>
          </w:tcPr>
          <w:p w14:paraId="68823B3C" w14:textId="77777777" w:rsidR="00746570" w:rsidRDefault="00746570" w:rsidP="00E05822">
            <w:pPr>
              <w:rPr>
                <w:rFonts w:ascii="Arial" w:eastAsia="Times New Roman" w:hAnsi="Arial" w:cs="Arial"/>
                <w:color w:val="000000"/>
                <w:sz w:val="24"/>
                <w:szCs w:val="24"/>
              </w:rPr>
            </w:pPr>
            <w:r w:rsidRPr="00746570">
              <w:rPr>
                <w:rFonts w:ascii="Arial" w:eastAsia="Times New Roman" w:hAnsi="Arial" w:cs="Arial"/>
                <w:color w:val="000000" w:themeColor="text1"/>
                <w:sz w:val="24"/>
                <w:szCs w:val="24"/>
              </w:rPr>
              <w:t xml:space="preserve">Q7: </w:t>
            </w:r>
            <w:r w:rsidRPr="00746570">
              <w:rPr>
                <w:rFonts w:ascii="Arial" w:eastAsia="Times New Roman" w:hAnsi="Arial" w:cs="Arial"/>
                <w:color w:val="000000"/>
                <w:sz w:val="24"/>
                <w:szCs w:val="24"/>
              </w:rPr>
              <w:t xml:space="preserve">How do you think your male colleagues on your team view female officers when it comes to leadership or command roles? </w:t>
            </w:r>
          </w:p>
          <w:p w14:paraId="69F89F6F" w14:textId="77777777" w:rsidR="00746570" w:rsidRDefault="00746570" w:rsidP="00E05822">
            <w:pPr>
              <w:rPr>
                <w:rFonts w:ascii="Arial" w:eastAsia="Times New Roman" w:hAnsi="Arial" w:cs="Arial"/>
                <w:color w:val="000000"/>
                <w:sz w:val="24"/>
                <w:szCs w:val="24"/>
              </w:rPr>
            </w:pPr>
          </w:p>
          <w:p w14:paraId="3C7A89DF" w14:textId="77777777" w:rsidR="00746570" w:rsidRDefault="00746570" w:rsidP="00E05822">
            <w:pPr>
              <w:rPr>
                <w:rFonts w:ascii="Arial" w:eastAsia="Times New Roman" w:hAnsi="Arial" w:cs="Arial"/>
                <w:color w:val="000000"/>
                <w:sz w:val="24"/>
                <w:szCs w:val="24"/>
              </w:rPr>
            </w:pPr>
          </w:p>
          <w:p w14:paraId="03ED532F" w14:textId="77777777" w:rsidR="00746570" w:rsidRDefault="00746570" w:rsidP="00E05822">
            <w:pPr>
              <w:rPr>
                <w:rFonts w:ascii="Arial" w:eastAsia="Times New Roman" w:hAnsi="Arial" w:cs="Arial"/>
                <w:color w:val="000000"/>
                <w:sz w:val="24"/>
                <w:szCs w:val="24"/>
              </w:rPr>
            </w:pPr>
          </w:p>
          <w:p w14:paraId="1342A288" w14:textId="77777777" w:rsidR="00746570" w:rsidRPr="00746570" w:rsidRDefault="00746570" w:rsidP="00E05822">
            <w:pPr>
              <w:rPr>
                <w:rFonts w:ascii="Arial" w:eastAsia="Times New Roman" w:hAnsi="Arial" w:cs="Arial"/>
                <w:color w:val="000000"/>
                <w:sz w:val="24"/>
                <w:szCs w:val="24"/>
              </w:rPr>
            </w:pPr>
          </w:p>
        </w:tc>
      </w:tr>
      <w:tr w:rsidR="00746570" w:rsidRPr="00746570" w14:paraId="045CA02C" w14:textId="77777777" w:rsidTr="00746570">
        <w:tc>
          <w:tcPr>
            <w:tcW w:w="9016" w:type="dxa"/>
          </w:tcPr>
          <w:p w14:paraId="18448237" w14:textId="77777777" w:rsidR="00746570" w:rsidRDefault="00746570" w:rsidP="00E05822">
            <w:pPr>
              <w:rPr>
                <w:rFonts w:ascii="Arial" w:eastAsia="Times New Roman" w:hAnsi="Arial" w:cs="Arial"/>
                <w:color w:val="000000"/>
                <w:sz w:val="24"/>
                <w:szCs w:val="24"/>
              </w:rPr>
            </w:pPr>
            <w:r w:rsidRPr="00746570">
              <w:rPr>
                <w:rFonts w:ascii="Arial" w:eastAsia="Times New Roman" w:hAnsi="Arial" w:cs="Arial"/>
                <w:color w:val="000000" w:themeColor="text1"/>
                <w:sz w:val="24"/>
                <w:szCs w:val="24"/>
              </w:rPr>
              <w:t xml:space="preserve">Q8: </w:t>
            </w:r>
            <w:r w:rsidRPr="00746570">
              <w:rPr>
                <w:rFonts w:ascii="Arial" w:eastAsia="Times New Roman" w:hAnsi="Arial" w:cs="Arial"/>
                <w:color w:val="000000"/>
                <w:sz w:val="24"/>
                <w:szCs w:val="24"/>
              </w:rPr>
              <w:t xml:space="preserve">Do you think that female officers </w:t>
            </w:r>
            <w:proofErr w:type="gramStart"/>
            <w:r w:rsidRPr="00746570">
              <w:rPr>
                <w:rFonts w:ascii="Arial" w:eastAsia="Times New Roman" w:hAnsi="Arial" w:cs="Arial"/>
                <w:color w:val="000000"/>
                <w:sz w:val="24"/>
                <w:szCs w:val="24"/>
              </w:rPr>
              <w:t>have to</w:t>
            </w:r>
            <w:proofErr w:type="gramEnd"/>
            <w:r w:rsidRPr="00746570">
              <w:rPr>
                <w:rFonts w:ascii="Arial" w:eastAsia="Times New Roman" w:hAnsi="Arial" w:cs="Arial"/>
                <w:color w:val="000000"/>
                <w:sz w:val="24"/>
                <w:szCs w:val="24"/>
              </w:rPr>
              <w:t xml:space="preserve"> navigate </w:t>
            </w:r>
            <w:proofErr w:type="gramStart"/>
            <w:r w:rsidRPr="00746570">
              <w:rPr>
                <w:rFonts w:ascii="Arial" w:eastAsia="Times New Roman" w:hAnsi="Arial" w:cs="Arial"/>
                <w:color w:val="000000"/>
                <w:sz w:val="24"/>
                <w:szCs w:val="24"/>
              </w:rPr>
              <w:t>work place</w:t>
            </w:r>
            <w:proofErr w:type="gramEnd"/>
            <w:r w:rsidRPr="00746570">
              <w:rPr>
                <w:rFonts w:ascii="Arial" w:eastAsia="Times New Roman" w:hAnsi="Arial" w:cs="Arial"/>
                <w:color w:val="000000"/>
                <w:sz w:val="24"/>
                <w:szCs w:val="24"/>
              </w:rPr>
              <w:t xml:space="preserve"> dynamics differently to male </w:t>
            </w:r>
            <w:proofErr w:type="gramStart"/>
            <w:r w:rsidRPr="00746570">
              <w:rPr>
                <w:rFonts w:ascii="Arial" w:eastAsia="Times New Roman" w:hAnsi="Arial" w:cs="Arial"/>
                <w:color w:val="000000"/>
                <w:sz w:val="24"/>
                <w:szCs w:val="24"/>
              </w:rPr>
              <w:t>officers ?</w:t>
            </w:r>
            <w:proofErr w:type="gramEnd"/>
          </w:p>
          <w:p w14:paraId="30AAF1FE" w14:textId="77777777" w:rsidR="00746570" w:rsidRDefault="00746570" w:rsidP="00E05822">
            <w:pPr>
              <w:rPr>
                <w:rFonts w:ascii="Arial" w:eastAsia="Times New Roman" w:hAnsi="Arial" w:cs="Arial"/>
                <w:color w:val="000000"/>
                <w:sz w:val="24"/>
                <w:szCs w:val="24"/>
              </w:rPr>
            </w:pPr>
          </w:p>
          <w:p w14:paraId="41376A53" w14:textId="77777777" w:rsidR="00746570" w:rsidRDefault="00746570" w:rsidP="00E05822">
            <w:pPr>
              <w:rPr>
                <w:rFonts w:ascii="Arial" w:eastAsia="Times New Roman" w:hAnsi="Arial" w:cs="Arial"/>
                <w:color w:val="000000"/>
                <w:sz w:val="24"/>
                <w:szCs w:val="24"/>
              </w:rPr>
            </w:pPr>
          </w:p>
          <w:p w14:paraId="66F14CF8" w14:textId="77777777" w:rsidR="00746570" w:rsidRDefault="00746570" w:rsidP="00E05822">
            <w:pPr>
              <w:rPr>
                <w:rFonts w:ascii="Arial" w:eastAsia="Times New Roman" w:hAnsi="Arial" w:cs="Arial"/>
                <w:color w:val="000000"/>
                <w:sz w:val="24"/>
                <w:szCs w:val="24"/>
              </w:rPr>
            </w:pPr>
          </w:p>
          <w:p w14:paraId="0FF3504F" w14:textId="77777777" w:rsidR="00746570" w:rsidRPr="00746570" w:rsidRDefault="00746570" w:rsidP="00E05822">
            <w:pPr>
              <w:rPr>
                <w:rFonts w:ascii="Arial" w:eastAsia="Times New Roman" w:hAnsi="Arial" w:cs="Arial"/>
                <w:color w:val="000000"/>
                <w:sz w:val="24"/>
                <w:szCs w:val="24"/>
              </w:rPr>
            </w:pPr>
          </w:p>
        </w:tc>
      </w:tr>
    </w:tbl>
    <w:p w14:paraId="4CBC6F90" w14:textId="77777777" w:rsidR="00746570" w:rsidRDefault="00746570" w:rsidP="00746570"/>
    <w:p w14:paraId="7410B649" w14:textId="77777777" w:rsidR="00746570" w:rsidRDefault="00746570" w:rsidP="00746570"/>
    <w:p w14:paraId="3B567252" w14:textId="77777777" w:rsidR="00746570" w:rsidRPr="00746570" w:rsidRDefault="00746570" w:rsidP="00FF4738">
      <w:pPr>
        <w:rPr>
          <w:rFonts w:ascii="Aptos" w:hAnsi="Aptos"/>
          <w:sz w:val="24"/>
          <w:szCs w:val="24"/>
        </w:rPr>
      </w:pPr>
    </w:p>
    <w:p w14:paraId="73B5EAA6" w14:textId="77777777" w:rsidR="006162B1" w:rsidRPr="00FF4738" w:rsidRDefault="006162B1" w:rsidP="00FF4738">
      <w:pPr>
        <w:rPr>
          <w:rFonts w:ascii="Aptos" w:hAnsi="Aptos"/>
          <w:b/>
          <w:bCs/>
          <w:sz w:val="28"/>
          <w:szCs w:val="28"/>
        </w:rPr>
      </w:pPr>
    </w:p>
    <w:p w14:paraId="2C16184B" w14:textId="77777777" w:rsidR="00FF4738" w:rsidRDefault="00FF4738" w:rsidP="00FF4738"/>
    <w:p w14:paraId="71E114F2" w14:textId="1AE38E1C" w:rsidR="00FF4738" w:rsidRDefault="00FF4738" w:rsidP="00FF4738">
      <w:pPr>
        <w:rPr>
          <w:rFonts w:ascii="Arial" w:eastAsia="Times New Roman" w:hAnsi="Arial" w:cs="Arial"/>
          <w:color w:val="000000"/>
          <w:sz w:val="24"/>
          <w:szCs w:val="24"/>
          <w:u w:val="single"/>
        </w:rPr>
      </w:pPr>
      <w:r w:rsidRPr="0077093C">
        <w:rPr>
          <w:rFonts w:ascii="Arial" w:eastAsia="Times New Roman" w:hAnsi="Arial" w:cs="Arial"/>
          <w:color w:val="000000"/>
          <w:sz w:val="24"/>
          <w:szCs w:val="24"/>
          <w:u w:val="single"/>
        </w:rPr>
        <w:br w:type="page"/>
      </w:r>
    </w:p>
    <w:p w14:paraId="0100DE65" w14:textId="4CE18F55" w:rsidR="004565FE" w:rsidRDefault="004565FE" w:rsidP="00FF4738">
      <w:pPr>
        <w:rPr>
          <w:rFonts w:ascii="Arial" w:eastAsia="Times New Roman" w:hAnsi="Arial" w:cs="Arial"/>
          <w:color w:val="000000"/>
          <w:sz w:val="24"/>
          <w:szCs w:val="24"/>
        </w:rPr>
      </w:pPr>
      <w:r w:rsidRPr="004565FE">
        <w:rPr>
          <w:rFonts w:ascii="Arial" w:eastAsia="Times New Roman" w:hAnsi="Arial" w:cs="Arial"/>
          <w:color w:val="000000"/>
          <w:sz w:val="24"/>
          <w:szCs w:val="24"/>
        </w:rPr>
        <w:lastRenderedPageBreak/>
        <w:t>Appendix B- Interview Transcripts</w:t>
      </w:r>
    </w:p>
    <w:p w14:paraId="640427DD" w14:textId="77777777" w:rsidR="004565FE" w:rsidRPr="00531E52" w:rsidRDefault="004565FE" w:rsidP="004565FE">
      <w:pPr>
        <w:rPr>
          <w:b/>
          <w:bCs/>
        </w:rPr>
      </w:pPr>
      <w:bookmarkStart w:id="8" w:name="_Hlk201085232"/>
    </w:p>
    <w:p w14:paraId="0E7A27B3" w14:textId="77777777" w:rsidR="004565FE" w:rsidRPr="00531E52" w:rsidRDefault="004565FE" w:rsidP="004565FE">
      <w:pPr>
        <w:rPr>
          <w:b/>
          <w:bCs/>
        </w:rPr>
      </w:pPr>
      <w:r w:rsidRPr="00531E52">
        <w:rPr>
          <w:b/>
          <w:bCs/>
        </w:rPr>
        <w:t xml:space="preserve">Participant Current Experience in years as a police response officer and </w:t>
      </w:r>
      <w:proofErr w:type="gramStart"/>
      <w:r w:rsidRPr="00531E52">
        <w:rPr>
          <w:b/>
          <w:bCs/>
        </w:rPr>
        <w:t>rank:</w:t>
      </w:r>
      <w:r>
        <w:rPr>
          <w:b/>
          <w:bCs/>
        </w:rPr>
        <w:t>-</w:t>
      </w:r>
      <w:proofErr w:type="gramEnd"/>
    </w:p>
    <w:p w14:paraId="7F51AC68" w14:textId="77777777" w:rsidR="004565FE" w:rsidRPr="00531E52" w:rsidRDefault="004565FE" w:rsidP="004565FE">
      <w:pPr>
        <w:rPr>
          <w:rFonts w:ascii="Arial" w:eastAsia="Times New Roman" w:hAnsi="Arial" w:cs="Arial"/>
          <w:color w:val="000000"/>
        </w:rPr>
      </w:pPr>
      <w:r w:rsidRPr="00531E52">
        <w:rPr>
          <w:rFonts w:ascii="Arial" w:eastAsia="Times New Roman" w:hAnsi="Arial" w:cs="Arial"/>
          <w:b/>
          <w:bCs/>
          <w:color w:val="000000"/>
        </w:rPr>
        <w:t xml:space="preserve">P1-: </w:t>
      </w:r>
      <w:r>
        <w:rPr>
          <w:rFonts w:ascii="Arial" w:eastAsia="Times New Roman" w:hAnsi="Arial" w:cs="Arial"/>
          <w:color w:val="000000"/>
        </w:rPr>
        <w:t xml:space="preserve">Sergeant with 6 years of experience on response </w:t>
      </w:r>
    </w:p>
    <w:p w14:paraId="7B4FFC53" w14:textId="77777777" w:rsidR="004565FE" w:rsidRPr="00531E52" w:rsidRDefault="004565FE" w:rsidP="004565FE">
      <w:pPr>
        <w:rPr>
          <w:rFonts w:ascii="Arial" w:eastAsia="Times New Roman" w:hAnsi="Arial" w:cs="Arial"/>
          <w:color w:val="000000"/>
        </w:rPr>
      </w:pPr>
      <w:r w:rsidRPr="00531E52">
        <w:rPr>
          <w:rFonts w:ascii="Arial" w:eastAsia="Times New Roman" w:hAnsi="Arial" w:cs="Arial"/>
          <w:b/>
          <w:bCs/>
          <w:color w:val="000000"/>
        </w:rPr>
        <w:t>P2-:</w:t>
      </w:r>
      <w:r>
        <w:rPr>
          <w:rFonts w:ascii="Arial" w:eastAsia="Times New Roman" w:hAnsi="Arial" w:cs="Arial"/>
          <w:b/>
          <w:bCs/>
          <w:color w:val="000000"/>
        </w:rPr>
        <w:t xml:space="preserve"> </w:t>
      </w:r>
      <w:r>
        <w:rPr>
          <w:rFonts w:ascii="Arial" w:eastAsia="Times New Roman" w:hAnsi="Arial" w:cs="Arial"/>
          <w:color w:val="000000"/>
        </w:rPr>
        <w:t>Police constable with 4 years of experience on response</w:t>
      </w:r>
    </w:p>
    <w:p w14:paraId="469007BE" w14:textId="77777777" w:rsidR="004565FE" w:rsidRPr="00531E52" w:rsidRDefault="004565FE" w:rsidP="004565FE">
      <w:pPr>
        <w:rPr>
          <w:rFonts w:ascii="Arial" w:eastAsia="Times New Roman" w:hAnsi="Arial" w:cs="Arial"/>
          <w:b/>
          <w:bCs/>
          <w:color w:val="000000"/>
        </w:rPr>
      </w:pPr>
      <w:r w:rsidRPr="00531E52">
        <w:rPr>
          <w:rFonts w:ascii="Arial" w:eastAsia="Times New Roman" w:hAnsi="Arial" w:cs="Arial"/>
          <w:b/>
          <w:bCs/>
          <w:color w:val="000000"/>
        </w:rPr>
        <w:t>P3-:</w:t>
      </w:r>
      <w:r>
        <w:rPr>
          <w:rFonts w:ascii="Arial" w:eastAsia="Times New Roman" w:hAnsi="Arial" w:cs="Arial"/>
          <w:b/>
          <w:bCs/>
          <w:color w:val="000000"/>
        </w:rPr>
        <w:t xml:space="preserve"> </w:t>
      </w:r>
      <w:r>
        <w:rPr>
          <w:rFonts w:ascii="Arial" w:eastAsia="Times New Roman" w:hAnsi="Arial" w:cs="Arial"/>
          <w:color w:val="000000"/>
        </w:rPr>
        <w:t>Police constable with 3 years of experience on response</w:t>
      </w:r>
    </w:p>
    <w:p w14:paraId="1E85ED26" w14:textId="77777777" w:rsidR="004565FE" w:rsidRPr="00531E52" w:rsidRDefault="004565FE" w:rsidP="004565FE">
      <w:pPr>
        <w:rPr>
          <w:rFonts w:ascii="Arial" w:eastAsia="Times New Roman" w:hAnsi="Arial" w:cs="Arial"/>
          <w:color w:val="000000"/>
        </w:rPr>
      </w:pPr>
      <w:r w:rsidRPr="00531E52">
        <w:rPr>
          <w:rFonts w:ascii="Arial" w:eastAsia="Times New Roman" w:hAnsi="Arial" w:cs="Arial"/>
          <w:b/>
          <w:bCs/>
          <w:color w:val="000000"/>
        </w:rPr>
        <w:t>P4-:</w:t>
      </w:r>
      <w:r w:rsidRPr="00531E52">
        <w:rPr>
          <w:rFonts w:ascii="Arial" w:eastAsia="Times New Roman" w:hAnsi="Arial" w:cs="Arial"/>
          <w:color w:val="000000"/>
        </w:rPr>
        <w:t xml:space="preserve"> Police constable with 4 years of experience on response</w:t>
      </w:r>
    </w:p>
    <w:p w14:paraId="12E79E94" w14:textId="77777777" w:rsidR="004565FE" w:rsidRDefault="004565FE" w:rsidP="004565FE">
      <w:pPr>
        <w:rPr>
          <w:rFonts w:ascii="Arial" w:eastAsia="Times New Roman" w:hAnsi="Arial" w:cs="Arial"/>
          <w:color w:val="000000"/>
        </w:rPr>
      </w:pPr>
      <w:r w:rsidRPr="00531E52">
        <w:rPr>
          <w:rFonts w:ascii="Arial" w:eastAsia="Times New Roman" w:hAnsi="Arial" w:cs="Arial"/>
          <w:b/>
          <w:bCs/>
          <w:color w:val="000000"/>
        </w:rPr>
        <w:t>P5-:</w:t>
      </w:r>
      <w:r>
        <w:rPr>
          <w:rFonts w:ascii="Arial" w:eastAsia="Times New Roman" w:hAnsi="Arial" w:cs="Arial"/>
          <w:b/>
          <w:bCs/>
          <w:color w:val="000000"/>
        </w:rPr>
        <w:t xml:space="preserve"> </w:t>
      </w:r>
      <w:r w:rsidRPr="00531E52">
        <w:rPr>
          <w:rFonts w:ascii="Arial" w:eastAsia="Times New Roman" w:hAnsi="Arial" w:cs="Arial"/>
          <w:color w:val="000000"/>
        </w:rPr>
        <w:t>Police constable with 4</w:t>
      </w:r>
      <w:r>
        <w:rPr>
          <w:rFonts w:ascii="Arial" w:eastAsia="Times New Roman" w:hAnsi="Arial" w:cs="Arial"/>
          <w:color w:val="000000"/>
        </w:rPr>
        <w:t>.5</w:t>
      </w:r>
      <w:r w:rsidRPr="00531E52">
        <w:rPr>
          <w:rFonts w:ascii="Arial" w:eastAsia="Times New Roman" w:hAnsi="Arial" w:cs="Arial"/>
          <w:color w:val="000000"/>
        </w:rPr>
        <w:t xml:space="preserve"> years of experience on response</w:t>
      </w:r>
    </w:p>
    <w:p w14:paraId="5ABB4A16" w14:textId="77777777" w:rsidR="004565FE" w:rsidRPr="00DD7653" w:rsidRDefault="004565FE" w:rsidP="004565FE">
      <w:pPr>
        <w:rPr>
          <w:rFonts w:ascii="Arial" w:eastAsia="Times New Roman" w:hAnsi="Arial" w:cs="Arial"/>
          <w:b/>
          <w:bCs/>
          <w:color w:val="000000"/>
        </w:rPr>
      </w:pPr>
      <w:r w:rsidRPr="00DD7653">
        <w:rPr>
          <w:rFonts w:ascii="Arial" w:eastAsia="Times New Roman" w:hAnsi="Arial" w:cs="Arial"/>
          <w:b/>
          <w:bCs/>
          <w:color w:val="000000"/>
        </w:rPr>
        <w:t>P6-:</w:t>
      </w:r>
      <w:r>
        <w:rPr>
          <w:rFonts w:ascii="Arial" w:eastAsia="Times New Roman" w:hAnsi="Arial" w:cs="Arial"/>
          <w:b/>
          <w:bCs/>
          <w:color w:val="000000"/>
        </w:rPr>
        <w:t xml:space="preserve"> </w:t>
      </w:r>
      <w:r w:rsidRPr="00531E52">
        <w:rPr>
          <w:rFonts w:ascii="Arial" w:eastAsia="Times New Roman" w:hAnsi="Arial" w:cs="Arial"/>
          <w:color w:val="000000"/>
        </w:rPr>
        <w:t xml:space="preserve">Police constable with </w:t>
      </w:r>
      <w:r>
        <w:rPr>
          <w:rFonts w:ascii="Arial" w:eastAsia="Times New Roman" w:hAnsi="Arial" w:cs="Arial"/>
          <w:color w:val="000000"/>
        </w:rPr>
        <w:t>5</w:t>
      </w:r>
      <w:r w:rsidRPr="00531E52">
        <w:rPr>
          <w:rFonts w:ascii="Arial" w:eastAsia="Times New Roman" w:hAnsi="Arial" w:cs="Arial"/>
          <w:color w:val="000000"/>
        </w:rPr>
        <w:t xml:space="preserve"> years of experience on response</w:t>
      </w:r>
    </w:p>
    <w:p w14:paraId="5E162248" w14:textId="77777777" w:rsidR="004565FE" w:rsidRPr="00531E52" w:rsidRDefault="004565FE" w:rsidP="004565FE">
      <w:pPr>
        <w:rPr>
          <w:rFonts w:ascii="Arial" w:eastAsia="Times New Roman" w:hAnsi="Arial" w:cs="Arial"/>
          <w:b/>
          <w:bCs/>
          <w:color w:val="000000"/>
        </w:rPr>
      </w:pPr>
      <w:r w:rsidRPr="00612D2E">
        <w:rPr>
          <w:rFonts w:ascii="Arial" w:eastAsia="Times New Roman" w:hAnsi="Arial" w:cs="Arial"/>
          <w:b/>
          <w:bCs/>
          <w:color w:val="000000"/>
        </w:rPr>
        <w:t>P</w:t>
      </w:r>
      <w:r>
        <w:rPr>
          <w:rFonts w:ascii="Arial" w:eastAsia="Times New Roman" w:hAnsi="Arial" w:cs="Arial"/>
          <w:b/>
          <w:bCs/>
          <w:color w:val="000000"/>
        </w:rPr>
        <w:t>7</w:t>
      </w:r>
      <w:r w:rsidRPr="00612D2E">
        <w:rPr>
          <w:rFonts w:ascii="Arial" w:eastAsia="Times New Roman" w:hAnsi="Arial" w:cs="Arial"/>
          <w:b/>
          <w:bCs/>
          <w:color w:val="000000"/>
        </w:rPr>
        <w:t>-:</w:t>
      </w:r>
      <w:r>
        <w:rPr>
          <w:rFonts w:ascii="Arial" w:eastAsia="Times New Roman" w:hAnsi="Arial" w:cs="Arial"/>
          <w:b/>
          <w:bCs/>
          <w:color w:val="000000"/>
        </w:rPr>
        <w:t xml:space="preserve"> </w:t>
      </w:r>
      <w:r w:rsidRPr="00531E52">
        <w:rPr>
          <w:rFonts w:ascii="Arial" w:eastAsia="Times New Roman" w:hAnsi="Arial" w:cs="Arial"/>
          <w:color w:val="000000"/>
        </w:rPr>
        <w:t xml:space="preserve">Police constable with </w:t>
      </w:r>
      <w:r>
        <w:rPr>
          <w:rFonts w:ascii="Arial" w:eastAsia="Times New Roman" w:hAnsi="Arial" w:cs="Arial"/>
          <w:color w:val="000000"/>
        </w:rPr>
        <w:t>7.5</w:t>
      </w:r>
      <w:r w:rsidRPr="00531E52">
        <w:rPr>
          <w:rFonts w:ascii="Arial" w:eastAsia="Times New Roman" w:hAnsi="Arial" w:cs="Arial"/>
          <w:color w:val="000000"/>
        </w:rPr>
        <w:t xml:space="preserve"> years of experience on response</w:t>
      </w:r>
    </w:p>
    <w:p w14:paraId="122DFA67" w14:textId="77777777" w:rsidR="004565FE" w:rsidRPr="00531E52" w:rsidRDefault="004565FE" w:rsidP="004565FE">
      <w:pPr>
        <w:rPr>
          <w:rFonts w:ascii="Arial" w:eastAsia="Times New Roman" w:hAnsi="Arial" w:cs="Arial"/>
          <w:b/>
          <w:bCs/>
          <w:color w:val="000000"/>
        </w:rPr>
      </w:pPr>
    </w:p>
    <w:p w14:paraId="08EBF785" w14:textId="77777777" w:rsidR="004565FE" w:rsidRDefault="004565FE" w:rsidP="004565FE">
      <w:pPr>
        <w:rPr>
          <w:rFonts w:ascii="Arial" w:eastAsia="Times New Roman" w:hAnsi="Arial" w:cs="Arial"/>
          <w:b/>
          <w:bCs/>
          <w:color w:val="000000"/>
        </w:rPr>
      </w:pPr>
      <w:proofErr w:type="gramStart"/>
      <w:r w:rsidRPr="00531E52">
        <w:rPr>
          <w:rFonts w:ascii="Arial" w:eastAsia="Times New Roman" w:hAnsi="Arial" w:cs="Arial"/>
          <w:b/>
          <w:bCs/>
          <w:color w:val="000000"/>
        </w:rPr>
        <w:t>Gender:</w:t>
      </w:r>
      <w:r>
        <w:rPr>
          <w:rFonts w:ascii="Arial" w:eastAsia="Times New Roman" w:hAnsi="Arial" w:cs="Arial"/>
          <w:b/>
          <w:bCs/>
          <w:color w:val="000000"/>
        </w:rPr>
        <w:t>-</w:t>
      </w:r>
      <w:proofErr w:type="gramEnd"/>
    </w:p>
    <w:p w14:paraId="5F836256" w14:textId="77777777" w:rsidR="004565FE" w:rsidRPr="00531E52" w:rsidRDefault="004565FE" w:rsidP="004565FE">
      <w:pPr>
        <w:rPr>
          <w:rFonts w:ascii="Arial" w:eastAsia="Times New Roman" w:hAnsi="Arial" w:cs="Arial"/>
          <w:color w:val="000000"/>
        </w:rPr>
      </w:pPr>
      <w:r w:rsidRPr="00531E52">
        <w:rPr>
          <w:rFonts w:ascii="Arial" w:eastAsia="Times New Roman" w:hAnsi="Arial" w:cs="Arial"/>
          <w:b/>
          <w:bCs/>
          <w:color w:val="000000"/>
        </w:rPr>
        <w:t xml:space="preserve">P1-: </w:t>
      </w:r>
      <w:r>
        <w:rPr>
          <w:rFonts w:ascii="Arial" w:eastAsia="Times New Roman" w:hAnsi="Arial" w:cs="Arial"/>
          <w:color w:val="000000"/>
        </w:rPr>
        <w:t>FEMALE</w:t>
      </w:r>
    </w:p>
    <w:p w14:paraId="4E605FD9" w14:textId="77777777" w:rsidR="004565FE" w:rsidRPr="00531E52" w:rsidRDefault="004565FE" w:rsidP="004565FE">
      <w:pPr>
        <w:rPr>
          <w:rFonts w:ascii="Arial" w:eastAsia="Times New Roman" w:hAnsi="Arial" w:cs="Arial"/>
          <w:b/>
          <w:bCs/>
          <w:color w:val="000000"/>
        </w:rPr>
      </w:pPr>
      <w:r w:rsidRPr="00531E52">
        <w:rPr>
          <w:rFonts w:ascii="Arial" w:eastAsia="Times New Roman" w:hAnsi="Arial" w:cs="Arial"/>
          <w:b/>
          <w:bCs/>
          <w:color w:val="000000"/>
        </w:rPr>
        <w:t>P2-:</w:t>
      </w:r>
      <w:r>
        <w:rPr>
          <w:rFonts w:ascii="Arial" w:eastAsia="Times New Roman" w:hAnsi="Arial" w:cs="Arial"/>
          <w:b/>
          <w:bCs/>
          <w:color w:val="000000"/>
        </w:rPr>
        <w:t xml:space="preserve"> </w:t>
      </w:r>
      <w:r>
        <w:rPr>
          <w:rFonts w:ascii="Arial" w:eastAsia="Times New Roman" w:hAnsi="Arial" w:cs="Arial"/>
          <w:color w:val="000000"/>
        </w:rPr>
        <w:t>FEMALE</w:t>
      </w:r>
    </w:p>
    <w:p w14:paraId="6249E32B" w14:textId="77777777" w:rsidR="004565FE" w:rsidRPr="00531E52" w:rsidRDefault="004565FE" w:rsidP="004565FE">
      <w:pPr>
        <w:rPr>
          <w:rFonts w:ascii="Arial" w:eastAsia="Times New Roman" w:hAnsi="Arial" w:cs="Arial"/>
          <w:b/>
          <w:bCs/>
          <w:color w:val="000000"/>
        </w:rPr>
      </w:pPr>
      <w:r w:rsidRPr="00531E52">
        <w:rPr>
          <w:rFonts w:ascii="Arial" w:eastAsia="Times New Roman" w:hAnsi="Arial" w:cs="Arial"/>
          <w:b/>
          <w:bCs/>
          <w:color w:val="000000"/>
        </w:rPr>
        <w:t>P3-:</w:t>
      </w:r>
      <w:r>
        <w:rPr>
          <w:rFonts w:ascii="Arial" w:eastAsia="Times New Roman" w:hAnsi="Arial" w:cs="Arial"/>
          <w:b/>
          <w:bCs/>
          <w:color w:val="000000"/>
        </w:rPr>
        <w:t xml:space="preserve"> </w:t>
      </w:r>
      <w:r>
        <w:rPr>
          <w:rFonts w:ascii="Arial" w:eastAsia="Times New Roman" w:hAnsi="Arial" w:cs="Arial"/>
          <w:color w:val="000000"/>
        </w:rPr>
        <w:t>FEMALE</w:t>
      </w:r>
    </w:p>
    <w:p w14:paraId="479CD292" w14:textId="77777777" w:rsidR="004565FE" w:rsidRDefault="004565FE" w:rsidP="004565FE">
      <w:pPr>
        <w:rPr>
          <w:rFonts w:ascii="Arial" w:eastAsia="Times New Roman" w:hAnsi="Arial" w:cs="Arial"/>
          <w:color w:val="000000"/>
        </w:rPr>
      </w:pPr>
      <w:r w:rsidRPr="00531E52">
        <w:rPr>
          <w:rFonts w:ascii="Arial" w:eastAsia="Times New Roman" w:hAnsi="Arial" w:cs="Arial"/>
          <w:b/>
          <w:bCs/>
          <w:color w:val="000000"/>
        </w:rPr>
        <w:t>P4-:</w:t>
      </w:r>
      <w:r>
        <w:rPr>
          <w:rFonts w:ascii="Arial" w:eastAsia="Times New Roman" w:hAnsi="Arial" w:cs="Arial"/>
          <w:b/>
          <w:bCs/>
          <w:color w:val="000000"/>
        </w:rPr>
        <w:t xml:space="preserve"> </w:t>
      </w:r>
      <w:r>
        <w:rPr>
          <w:rFonts w:ascii="Arial" w:eastAsia="Times New Roman" w:hAnsi="Arial" w:cs="Arial"/>
          <w:color w:val="000000"/>
        </w:rPr>
        <w:t>FEMALE</w:t>
      </w:r>
    </w:p>
    <w:p w14:paraId="6646FEBB" w14:textId="77777777" w:rsidR="004565FE" w:rsidRDefault="004565FE" w:rsidP="004565FE">
      <w:pPr>
        <w:rPr>
          <w:rFonts w:ascii="Arial" w:eastAsia="Times New Roman" w:hAnsi="Arial" w:cs="Arial"/>
          <w:color w:val="000000"/>
        </w:rPr>
      </w:pPr>
      <w:r w:rsidRPr="00531E52">
        <w:rPr>
          <w:rFonts w:ascii="Arial" w:eastAsia="Times New Roman" w:hAnsi="Arial" w:cs="Arial"/>
          <w:b/>
          <w:bCs/>
          <w:color w:val="000000"/>
        </w:rPr>
        <w:t>P5-:</w:t>
      </w:r>
      <w:r>
        <w:rPr>
          <w:rFonts w:ascii="Arial" w:eastAsia="Times New Roman" w:hAnsi="Arial" w:cs="Arial"/>
          <w:color w:val="000000"/>
        </w:rPr>
        <w:t xml:space="preserve"> FEMALE</w:t>
      </w:r>
    </w:p>
    <w:p w14:paraId="4CA74804" w14:textId="77777777" w:rsidR="004565FE" w:rsidRDefault="004565FE" w:rsidP="004565FE">
      <w:pPr>
        <w:rPr>
          <w:rFonts w:ascii="Arial" w:eastAsia="Times New Roman" w:hAnsi="Arial" w:cs="Arial"/>
          <w:color w:val="000000"/>
        </w:rPr>
      </w:pPr>
      <w:r w:rsidRPr="00DD7653">
        <w:rPr>
          <w:rFonts w:ascii="Arial" w:eastAsia="Times New Roman" w:hAnsi="Arial" w:cs="Arial"/>
          <w:b/>
          <w:bCs/>
          <w:color w:val="000000"/>
        </w:rPr>
        <w:t>P6-:</w:t>
      </w:r>
      <w:r>
        <w:rPr>
          <w:rFonts w:ascii="Arial" w:eastAsia="Times New Roman" w:hAnsi="Arial" w:cs="Arial"/>
          <w:b/>
          <w:bCs/>
          <w:color w:val="000000"/>
        </w:rPr>
        <w:t xml:space="preserve"> </w:t>
      </w:r>
      <w:r w:rsidRPr="00DD7653">
        <w:rPr>
          <w:rFonts w:ascii="Arial" w:eastAsia="Times New Roman" w:hAnsi="Arial" w:cs="Arial"/>
          <w:color w:val="000000"/>
        </w:rPr>
        <w:t>MALE</w:t>
      </w:r>
    </w:p>
    <w:p w14:paraId="48829380" w14:textId="77777777" w:rsidR="004565FE" w:rsidRPr="00612D2E" w:rsidRDefault="004565FE" w:rsidP="004565FE">
      <w:pPr>
        <w:rPr>
          <w:rFonts w:ascii="Arial" w:eastAsia="Times New Roman" w:hAnsi="Arial" w:cs="Arial"/>
          <w:b/>
          <w:bCs/>
          <w:color w:val="000000"/>
        </w:rPr>
      </w:pPr>
      <w:r w:rsidRPr="00612D2E">
        <w:rPr>
          <w:rFonts w:ascii="Arial" w:eastAsia="Times New Roman" w:hAnsi="Arial" w:cs="Arial"/>
          <w:b/>
          <w:bCs/>
          <w:color w:val="000000"/>
        </w:rPr>
        <w:t>P</w:t>
      </w:r>
      <w:r>
        <w:rPr>
          <w:rFonts w:ascii="Arial" w:eastAsia="Times New Roman" w:hAnsi="Arial" w:cs="Arial"/>
          <w:b/>
          <w:bCs/>
          <w:color w:val="000000"/>
        </w:rPr>
        <w:t>7</w:t>
      </w:r>
      <w:r w:rsidRPr="00612D2E">
        <w:rPr>
          <w:rFonts w:ascii="Arial" w:eastAsia="Times New Roman" w:hAnsi="Arial" w:cs="Arial"/>
          <w:b/>
          <w:bCs/>
          <w:color w:val="000000"/>
        </w:rPr>
        <w:t>-:</w:t>
      </w:r>
      <w:r>
        <w:rPr>
          <w:rFonts w:ascii="Arial" w:eastAsia="Times New Roman" w:hAnsi="Arial" w:cs="Arial"/>
          <w:b/>
          <w:bCs/>
          <w:color w:val="000000"/>
        </w:rPr>
        <w:t xml:space="preserve"> </w:t>
      </w:r>
      <w:r w:rsidRPr="00612D2E">
        <w:rPr>
          <w:rFonts w:ascii="Arial" w:eastAsia="Times New Roman" w:hAnsi="Arial" w:cs="Arial"/>
          <w:color w:val="000000"/>
        </w:rPr>
        <w:t>MALE</w:t>
      </w:r>
    </w:p>
    <w:p w14:paraId="54616B5E" w14:textId="77777777" w:rsidR="004565FE" w:rsidRPr="00531E52" w:rsidRDefault="004565FE" w:rsidP="004565FE">
      <w:pPr>
        <w:rPr>
          <w:rFonts w:ascii="Arial" w:eastAsia="Times New Roman" w:hAnsi="Arial" w:cs="Arial"/>
          <w:color w:val="000000"/>
        </w:rPr>
      </w:pPr>
    </w:p>
    <w:p w14:paraId="3860D522" w14:textId="77777777" w:rsidR="004565FE" w:rsidRPr="00DD7653" w:rsidRDefault="004565FE" w:rsidP="004565FE">
      <w:pPr>
        <w:rPr>
          <w:rFonts w:ascii="Arial" w:hAnsi="Arial" w:cs="Arial"/>
          <w:sz w:val="24"/>
          <w:szCs w:val="24"/>
        </w:rPr>
      </w:pPr>
    </w:p>
    <w:p w14:paraId="75DD46F9" w14:textId="77777777" w:rsidR="004565FE" w:rsidRPr="00612D2E" w:rsidRDefault="004565FE" w:rsidP="004565FE">
      <w:pPr>
        <w:rPr>
          <w:rFonts w:ascii="Arial" w:eastAsia="Times New Roman" w:hAnsi="Arial" w:cs="Arial"/>
          <w:b/>
          <w:bCs/>
          <w:color w:val="000000"/>
          <w:sz w:val="24"/>
          <w:szCs w:val="24"/>
        </w:rPr>
      </w:pPr>
      <w:r w:rsidRPr="00612D2E">
        <w:rPr>
          <w:rFonts w:ascii="Arial" w:hAnsi="Arial" w:cs="Arial"/>
          <w:b/>
          <w:bCs/>
          <w:sz w:val="24"/>
          <w:szCs w:val="24"/>
        </w:rPr>
        <w:t xml:space="preserve">Q1. </w:t>
      </w:r>
      <w:r w:rsidRPr="00612D2E">
        <w:rPr>
          <w:rFonts w:ascii="Arial" w:eastAsia="Times New Roman" w:hAnsi="Arial" w:cs="Arial"/>
          <w:b/>
          <w:bCs/>
          <w:color w:val="000000"/>
          <w:sz w:val="24"/>
          <w:szCs w:val="24"/>
        </w:rPr>
        <w:t>How would you describe the culture, within your team, particularly regarding gender/ In your experience, how do male and female officers interact within a response unit?</w:t>
      </w:r>
    </w:p>
    <w:p w14:paraId="44F8C58E"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 xml:space="preserve">P1-: </w:t>
      </w:r>
      <w:r w:rsidRPr="00612D2E">
        <w:rPr>
          <w:rFonts w:ascii="Arial" w:eastAsia="Times New Roman" w:hAnsi="Arial" w:cs="Arial"/>
          <w:color w:val="000000"/>
          <w:sz w:val="24"/>
          <w:szCs w:val="24"/>
        </w:rPr>
        <w:t>“</w:t>
      </w:r>
      <w:r w:rsidRPr="00612D2E">
        <w:rPr>
          <w:rFonts w:ascii="Arial" w:eastAsia="Times New Roman" w:hAnsi="Arial" w:cs="Arial"/>
          <w:sz w:val="24"/>
          <w:szCs w:val="24"/>
        </w:rPr>
        <w:t xml:space="preserve">As the Supervisor on the team I would say that the culture on the team </w:t>
      </w:r>
      <w:proofErr w:type="gramStart"/>
      <w:r w:rsidRPr="00612D2E">
        <w:rPr>
          <w:rFonts w:ascii="Arial" w:eastAsia="Times New Roman" w:hAnsi="Arial" w:cs="Arial"/>
          <w:sz w:val="24"/>
          <w:szCs w:val="24"/>
        </w:rPr>
        <w:t>in particular in</w:t>
      </w:r>
      <w:proofErr w:type="gramEnd"/>
      <w:r w:rsidRPr="00612D2E">
        <w:rPr>
          <w:rFonts w:ascii="Arial" w:eastAsia="Times New Roman" w:hAnsi="Arial" w:cs="Arial"/>
          <w:sz w:val="24"/>
          <w:szCs w:val="24"/>
        </w:rPr>
        <w:t xml:space="preserve"> relation to gender is </w:t>
      </w:r>
      <w:proofErr w:type="gramStart"/>
      <w:r w:rsidRPr="00612D2E">
        <w:rPr>
          <w:rFonts w:ascii="Arial" w:eastAsia="Times New Roman" w:hAnsi="Arial" w:cs="Arial"/>
          <w:sz w:val="24"/>
          <w:szCs w:val="24"/>
        </w:rPr>
        <w:t>really positive</w:t>
      </w:r>
      <w:proofErr w:type="gramEnd"/>
      <w:r w:rsidRPr="00612D2E">
        <w:rPr>
          <w:rFonts w:ascii="Arial" w:eastAsia="Times New Roman" w:hAnsi="Arial" w:cs="Arial"/>
          <w:sz w:val="24"/>
          <w:szCs w:val="24"/>
        </w:rPr>
        <w:t xml:space="preserve">. I do have a 50/50 split of male and female officers which is quite rare. I think having a female Supervisor and </w:t>
      </w:r>
      <w:proofErr w:type="gramStart"/>
      <w:r w:rsidRPr="00612D2E">
        <w:rPr>
          <w:rFonts w:ascii="Arial" w:eastAsia="Times New Roman" w:hAnsi="Arial" w:cs="Arial"/>
          <w:sz w:val="24"/>
          <w:szCs w:val="24"/>
        </w:rPr>
        <w:t>a number of</w:t>
      </w:r>
      <w:proofErr w:type="gramEnd"/>
      <w:r w:rsidRPr="00612D2E">
        <w:rPr>
          <w:rFonts w:ascii="Arial" w:eastAsia="Times New Roman" w:hAnsi="Arial" w:cs="Arial"/>
          <w:sz w:val="24"/>
          <w:szCs w:val="24"/>
        </w:rPr>
        <w:t xml:space="preserve"> females really helps that. I will say that I have worked on teams with negative gender cultures and stereotypes. I know there are some teams whereby the female officers are allocated to the ‘girl calls’ such as Mispers, sexual offences, calls involving children and often left to stay with DV victims. </w:t>
      </w:r>
      <w:proofErr w:type="spellStart"/>
      <w:proofErr w:type="gramStart"/>
      <w:r w:rsidRPr="00612D2E">
        <w:rPr>
          <w:rFonts w:ascii="Arial" w:eastAsia="Times New Roman" w:hAnsi="Arial" w:cs="Arial"/>
          <w:sz w:val="24"/>
          <w:szCs w:val="24"/>
        </w:rPr>
        <w:t>Where as</w:t>
      </w:r>
      <w:proofErr w:type="spellEnd"/>
      <w:proofErr w:type="gramEnd"/>
      <w:r w:rsidRPr="00612D2E">
        <w:rPr>
          <w:rFonts w:ascii="Arial" w:eastAsia="Times New Roman" w:hAnsi="Arial" w:cs="Arial"/>
          <w:sz w:val="24"/>
          <w:szCs w:val="24"/>
        </w:rPr>
        <w:t xml:space="preserve"> male officers are sent to the ‘boy calls’ which are normally the more proactive, physical calls. I have experienced this myself and it can be incredibly frustrating. This not only limits the female officer development but also the male officers as they often don’t deal with incredibly significant offences and investigations within Policing. </w:t>
      </w:r>
    </w:p>
    <w:p w14:paraId="16BF9F3F"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lastRenderedPageBreak/>
        <w:t xml:space="preserve">I am very conscious of this and strive to make sure that my team is inclusive and that everyone </w:t>
      </w:r>
      <w:proofErr w:type="gramStart"/>
      <w:r w:rsidRPr="00612D2E">
        <w:rPr>
          <w:rFonts w:ascii="Arial" w:eastAsia="Times New Roman" w:hAnsi="Arial" w:cs="Arial"/>
          <w:sz w:val="24"/>
          <w:szCs w:val="24"/>
        </w:rPr>
        <w:t>has the opportunity to</w:t>
      </w:r>
      <w:proofErr w:type="gramEnd"/>
      <w:r w:rsidRPr="00612D2E">
        <w:rPr>
          <w:rFonts w:ascii="Arial" w:eastAsia="Times New Roman" w:hAnsi="Arial" w:cs="Arial"/>
          <w:sz w:val="24"/>
          <w:szCs w:val="24"/>
        </w:rPr>
        <w:t xml:space="preserve"> develop </w:t>
      </w:r>
      <w:proofErr w:type="gramStart"/>
      <w:r w:rsidRPr="00612D2E">
        <w:rPr>
          <w:rFonts w:ascii="Arial" w:eastAsia="Times New Roman" w:hAnsi="Arial" w:cs="Arial"/>
          <w:sz w:val="24"/>
          <w:szCs w:val="24"/>
        </w:rPr>
        <w:t>and also</w:t>
      </w:r>
      <w:proofErr w:type="gramEnd"/>
      <w:r w:rsidRPr="00612D2E">
        <w:rPr>
          <w:rFonts w:ascii="Arial" w:eastAsia="Times New Roman" w:hAnsi="Arial" w:cs="Arial"/>
          <w:sz w:val="24"/>
          <w:szCs w:val="24"/>
        </w:rPr>
        <w:t xml:space="preserve"> discover what their own interests within policing are. As above I feel this massively varies depending on the supervisor and the officers within the shift. I have seen and heard of very negative experiences but also positive ones. Since joining the increase in female Officers has been noticeable and I feel this has improved the dynamics on shift. However, there is still sexism and misogyny very present within the culture of response policing.”</w:t>
      </w:r>
    </w:p>
    <w:p w14:paraId="504CF260" w14:textId="77777777" w:rsidR="004565FE" w:rsidRPr="00612D2E" w:rsidRDefault="004565FE" w:rsidP="004565FE">
      <w:pPr>
        <w:rPr>
          <w:rFonts w:ascii="Arial" w:eastAsia="Times New Roman" w:hAnsi="Arial" w:cs="Arial"/>
          <w:sz w:val="24"/>
          <w:szCs w:val="24"/>
        </w:rPr>
      </w:pPr>
      <w:r w:rsidRPr="00612D2E">
        <w:rPr>
          <w:rFonts w:ascii="Arial" w:hAnsi="Arial" w:cs="Arial"/>
          <w:b/>
          <w:bCs/>
          <w:sz w:val="24"/>
          <w:szCs w:val="24"/>
        </w:rPr>
        <w:t xml:space="preserve">P2-: </w:t>
      </w:r>
      <w:r w:rsidRPr="00612D2E">
        <w:rPr>
          <w:rFonts w:ascii="Arial" w:hAnsi="Arial" w:cs="Arial"/>
          <w:sz w:val="24"/>
          <w:szCs w:val="24"/>
        </w:rPr>
        <w:t>“</w:t>
      </w:r>
      <w:r w:rsidRPr="00612D2E">
        <w:rPr>
          <w:rFonts w:ascii="Arial" w:eastAsia="Times New Roman" w:hAnsi="Arial" w:cs="Arial"/>
          <w:sz w:val="24"/>
          <w:szCs w:val="24"/>
        </w:rPr>
        <w:t xml:space="preserve">The biggest thing I can say is that our team is largely male with very few females. I think this makes a difference in terms of sometimes lack of sensitivity on shift when it comes to colleagues and possibly how they are feeling. I would say that our team is mostly centred around ‘banter’. Which </w:t>
      </w:r>
      <w:proofErr w:type="gramStart"/>
      <w:r w:rsidRPr="00612D2E">
        <w:rPr>
          <w:rFonts w:ascii="Arial" w:eastAsia="Times New Roman" w:hAnsi="Arial" w:cs="Arial"/>
          <w:sz w:val="24"/>
          <w:szCs w:val="24"/>
        </w:rPr>
        <w:t>in itself is</w:t>
      </w:r>
      <w:proofErr w:type="gramEnd"/>
      <w:r w:rsidRPr="00612D2E">
        <w:rPr>
          <w:rFonts w:ascii="Arial" w:eastAsia="Times New Roman" w:hAnsi="Arial" w:cs="Arial"/>
          <w:sz w:val="24"/>
          <w:szCs w:val="24"/>
        </w:rPr>
        <w:t xml:space="preserve"> a good thing as sometimes I think this helps to get through some of the tough days. </w:t>
      </w:r>
    </w:p>
    <w:p w14:paraId="32FB3972"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In my personal experience I see male and female officers interact very well. I see male and female officers work very well together and balance each other out well at calls. However, I have also seen the opposite with male and female officers. I believe it is mainly dependant on the certain individual rather than necessarily the </w:t>
      </w:r>
      <w:proofErr w:type="gramStart"/>
      <w:r w:rsidRPr="00612D2E">
        <w:rPr>
          <w:rFonts w:ascii="Arial" w:eastAsia="Times New Roman" w:hAnsi="Arial" w:cs="Arial"/>
          <w:sz w:val="24"/>
          <w:szCs w:val="24"/>
        </w:rPr>
        <w:t>genders as a whole</w:t>
      </w:r>
      <w:proofErr w:type="gramEnd"/>
      <w:r w:rsidRPr="00612D2E">
        <w:rPr>
          <w:rFonts w:ascii="Arial" w:eastAsia="Times New Roman" w:hAnsi="Arial" w:cs="Arial"/>
          <w:sz w:val="24"/>
          <w:szCs w:val="24"/>
        </w:rPr>
        <w:t>.”</w:t>
      </w:r>
    </w:p>
    <w:p w14:paraId="6AD7ABD2"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P3-:</w:t>
      </w:r>
      <w:r w:rsidRPr="00612D2E">
        <w:rPr>
          <w:rFonts w:ascii="Arial" w:eastAsia="Times New Roman" w:hAnsi="Arial" w:cs="Arial"/>
          <w:sz w:val="24"/>
          <w:szCs w:val="24"/>
        </w:rPr>
        <w:t xml:space="preserve"> “My team is all </w:t>
      </w:r>
      <w:proofErr w:type="gramStart"/>
      <w:r w:rsidRPr="00612D2E">
        <w:rPr>
          <w:rFonts w:ascii="Arial" w:eastAsia="Times New Roman" w:hAnsi="Arial" w:cs="Arial"/>
          <w:sz w:val="24"/>
          <w:szCs w:val="24"/>
        </w:rPr>
        <w:t>men,</w:t>
      </w:r>
      <w:proofErr w:type="gramEnd"/>
      <w:r w:rsidRPr="00612D2E">
        <w:rPr>
          <w:rFonts w:ascii="Arial" w:eastAsia="Times New Roman" w:hAnsi="Arial" w:cs="Arial"/>
          <w:sz w:val="24"/>
          <w:szCs w:val="24"/>
        </w:rPr>
        <w:t xml:space="preserve"> I am the only </w:t>
      </w:r>
      <w:proofErr w:type="gramStart"/>
      <w:r w:rsidRPr="00612D2E">
        <w:rPr>
          <w:rFonts w:ascii="Arial" w:eastAsia="Times New Roman" w:hAnsi="Arial" w:cs="Arial"/>
          <w:sz w:val="24"/>
          <w:szCs w:val="24"/>
        </w:rPr>
        <w:t>female</w:t>
      </w:r>
      <w:proofErr w:type="gramEnd"/>
      <w:r w:rsidRPr="00612D2E">
        <w:rPr>
          <w:rFonts w:ascii="Arial" w:eastAsia="Times New Roman" w:hAnsi="Arial" w:cs="Arial"/>
          <w:sz w:val="24"/>
          <w:szCs w:val="24"/>
        </w:rPr>
        <w:t xml:space="preserve"> and I do find this difficult sometimes as I am left out of most of the ‘banter’ and often hear phrases they use where they call each other ‘brothers’ and that I am not ‘one of the boys’. I find that when I am included in the ‘banter’, it is typically at my expensive and that I am the subject of the humour which can be quite insensitive at times.</w:t>
      </w:r>
    </w:p>
    <w:p w14:paraId="6EE77638"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I find that on the most part, I see male and female officers interact well together and that there is a mutual respect, however, I have seen many occasions where males on my team appear to get irritated by certain female officers who take charge/leading role in a response call/investigation and will start to argue with them at call.</w:t>
      </w:r>
      <w:bookmarkStart w:id="9" w:name="_Hlk201085533"/>
      <w:bookmarkEnd w:id="8"/>
      <w:r w:rsidRPr="00612D2E">
        <w:rPr>
          <w:rFonts w:ascii="Arial" w:eastAsia="Times New Roman" w:hAnsi="Arial" w:cs="Arial"/>
          <w:sz w:val="24"/>
          <w:szCs w:val="24"/>
        </w:rPr>
        <w:t>”</w:t>
      </w:r>
    </w:p>
    <w:p w14:paraId="40AF47F1"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sz w:val="24"/>
          <w:szCs w:val="24"/>
        </w:rPr>
        <w:t>P4-: “</w:t>
      </w:r>
      <w:r w:rsidRPr="00612D2E">
        <w:rPr>
          <w:rFonts w:ascii="Arial" w:eastAsia="Times New Roman" w:hAnsi="Arial" w:cs="Arial"/>
          <w:color w:val="000000"/>
          <w:sz w:val="24"/>
          <w:szCs w:val="24"/>
        </w:rPr>
        <w:t>Male characters are more dominant. Females are required to “fit in”.</w:t>
      </w:r>
    </w:p>
    <w:p w14:paraId="1F67BD4C"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color w:val="000000"/>
          <w:sz w:val="24"/>
          <w:szCs w:val="24"/>
        </w:rPr>
        <w:t>I have a female sergeant which possibly makes a difference to the above.”</w:t>
      </w:r>
    </w:p>
    <w:p w14:paraId="69D5D0CB"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P5-: “</w:t>
      </w:r>
      <w:r w:rsidRPr="00612D2E">
        <w:rPr>
          <w:rFonts w:ascii="Arial" w:hAnsi="Arial" w:cs="Arial"/>
          <w:sz w:val="24"/>
          <w:szCs w:val="24"/>
        </w:rPr>
        <w:t xml:space="preserve">I would describe the culture as good on my response team. I do not feel that I have ever been treated any differently by members on my team. I would say male and female officers interact </w:t>
      </w:r>
      <w:proofErr w:type="gramStart"/>
      <w:r w:rsidRPr="00612D2E">
        <w:rPr>
          <w:rFonts w:ascii="Arial" w:hAnsi="Arial" w:cs="Arial"/>
          <w:sz w:val="24"/>
          <w:szCs w:val="24"/>
        </w:rPr>
        <w:t>really well</w:t>
      </w:r>
      <w:proofErr w:type="gramEnd"/>
      <w:r w:rsidRPr="00612D2E">
        <w:rPr>
          <w:rFonts w:ascii="Arial" w:hAnsi="Arial" w:cs="Arial"/>
          <w:sz w:val="24"/>
          <w:szCs w:val="24"/>
        </w:rPr>
        <w:t xml:space="preserve"> and have a good working relationship. “</w:t>
      </w:r>
    </w:p>
    <w:p w14:paraId="4AB7E0D3"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P6-: “</w:t>
      </w:r>
      <w:r w:rsidRPr="00612D2E">
        <w:rPr>
          <w:rFonts w:ascii="Arial" w:eastAsia="Times New Roman" w:hAnsi="Arial" w:cs="Arial"/>
          <w:color w:val="000000"/>
          <w:sz w:val="24"/>
          <w:szCs w:val="24"/>
        </w:rPr>
        <w:t>I would describe the culture in my team as very harmonious. We have a good balance of males to females which encourages a healthy culture within the team. Females are treated as equals within my team and have been since I’ve been a part of it. The culture isn’t misogynistic and male and female are very much treated as equals.”</w:t>
      </w:r>
    </w:p>
    <w:p w14:paraId="0B38D9C5"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P7-: “</w:t>
      </w:r>
      <w:r w:rsidRPr="00612D2E">
        <w:rPr>
          <w:rFonts w:ascii="Arial" w:hAnsi="Arial" w:cs="Arial"/>
          <w:sz w:val="24"/>
          <w:szCs w:val="24"/>
        </w:rPr>
        <w:t xml:space="preserve">At the moment, it is male dominated as there are not many females on my shift. </w:t>
      </w:r>
      <w:proofErr w:type="gramStart"/>
      <w:r w:rsidRPr="00612D2E">
        <w:rPr>
          <w:rFonts w:ascii="Arial" w:hAnsi="Arial" w:cs="Arial"/>
          <w:sz w:val="24"/>
          <w:szCs w:val="24"/>
        </w:rPr>
        <w:t>Generally speaking, on</w:t>
      </w:r>
      <w:proofErr w:type="gramEnd"/>
      <w:r w:rsidRPr="00612D2E">
        <w:rPr>
          <w:rFonts w:ascii="Arial" w:hAnsi="Arial" w:cs="Arial"/>
          <w:sz w:val="24"/>
          <w:szCs w:val="24"/>
        </w:rPr>
        <w:t xml:space="preserve"> my seven and a half years of working on response, </w:t>
      </w:r>
      <w:proofErr w:type="spellStart"/>
      <w:proofErr w:type="gramStart"/>
      <w:r w:rsidRPr="00612D2E">
        <w:rPr>
          <w:rFonts w:ascii="Arial" w:hAnsi="Arial" w:cs="Arial"/>
          <w:sz w:val="24"/>
          <w:szCs w:val="24"/>
        </w:rPr>
        <w:t>its</w:t>
      </w:r>
      <w:proofErr w:type="spellEnd"/>
      <w:proofErr w:type="gramEnd"/>
      <w:r w:rsidRPr="00612D2E">
        <w:rPr>
          <w:rFonts w:ascii="Arial" w:hAnsi="Arial" w:cs="Arial"/>
          <w:sz w:val="24"/>
          <w:szCs w:val="24"/>
        </w:rPr>
        <w:t xml:space="preserve"> been the same sort of dynamic, where we have had more males than females on the shift. I do believe that males do alter the way in which they speak to females at times, as females are generally a bit softer in their nature, but this depends on the </w:t>
      </w:r>
      <w:r w:rsidRPr="00612D2E">
        <w:rPr>
          <w:rFonts w:ascii="Arial" w:hAnsi="Arial" w:cs="Arial"/>
          <w:sz w:val="24"/>
          <w:szCs w:val="24"/>
        </w:rPr>
        <w:lastRenderedPageBreak/>
        <w:t>personal character of the officers involved. I do feel that female officers are treated with the same equality and respect as male officers. “</w:t>
      </w:r>
    </w:p>
    <w:p w14:paraId="1F070940" w14:textId="77777777" w:rsidR="004565FE" w:rsidRPr="00612D2E" w:rsidRDefault="004565FE" w:rsidP="004565FE">
      <w:pPr>
        <w:rPr>
          <w:rFonts w:ascii="Arial" w:eastAsia="Times New Roman" w:hAnsi="Arial" w:cs="Arial"/>
          <w:color w:val="000000"/>
          <w:sz w:val="24"/>
          <w:szCs w:val="24"/>
        </w:rPr>
      </w:pPr>
    </w:p>
    <w:p w14:paraId="6BFA95F1" w14:textId="77777777" w:rsidR="004565FE" w:rsidRPr="00612D2E" w:rsidRDefault="004565FE" w:rsidP="004565FE">
      <w:pPr>
        <w:rPr>
          <w:rFonts w:ascii="Arial" w:eastAsia="Times New Roman" w:hAnsi="Arial" w:cs="Arial"/>
          <w:b/>
          <w:bCs/>
          <w:color w:val="000000"/>
          <w:sz w:val="24"/>
          <w:szCs w:val="24"/>
        </w:rPr>
      </w:pPr>
      <w:r w:rsidRPr="00612D2E">
        <w:rPr>
          <w:rFonts w:ascii="Arial" w:hAnsi="Arial" w:cs="Arial"/>
          <w:b/>
          <w:bCs/>
          <w:sz w:val="24"/>
          <w:szCs w:val="24"/>
        </w:rPr>
        <w:t xml:space="preserve">Q2: </w:t>
      </w:r>
      <w:r w:rsidRPr="00612D2E">
        <w:rPr>
          <w:rFonts w:ascii="Arial" w:eastAsia="Times New Roman" w:hAnsi="Arial" w:cs="Arial"/>
          <w:b/>
          <w:bCs/>
          <w:color w:val="000000"/>
          <w:sz w:val="24"/>
          <w:szCs w:val="24"/>
        </w:rPr>
        <w:t xml:space="preserve">Are there any differences that you have noticed in how male and female officers are treated by the public or within the team? </w:t>
      </w:r>
    </w:p>
    <w:p w14:paraId="07573983"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P1-: “</w:t>
      </w:r>
      <w:r w:rsidRPr="00612D2E">
        <w:rPr>
          <w:rFonts w:ascii="Arial" w:hAnsi="Arial" w:cs="Arial"/>
          <w:sz w:val="24"/>
          <w:szCs w:val="24"/>
        </w:rPr>
        <w:t xml:space="preserve">: </w:t>
      </w:r>
      <w:r w:rsidRPr="00612D2E">
        <w:rPr>
          <w:rFonts w:ascii="Arial" w:eastAsia="Times New Roman" w:hAnsi="Arial" w:cs="Arial"/>
          <w:sz w:val="24"/>
          <w:szCs w:val="24"/>
        </w:rPr>
        <w:t xml:space="preserve">Within the team I am currently on I do believe that everyone is treated as equals while noting individual strengths and weaknesses based on the individual not specifically their gender. </w:t>
      </w:r>
    </w:p>
    <w:p w14:paraId="38460CEA"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do find that there are differences with how the public treat male and female Officers. I often find that irate aggressive members of the public are more responsive to smaller female officers. I do also note that female Officers often receive sexist and sexualised comments </w:t>
      </w:r>
      <w:proofErr w:type="gramStart"/>
      <w:r w:rsidRPr="00612D2E">
        <w:rPr>
          <w:rFonts w:ascii="Arial" w:eastAsia="Times New Roman" w:hAnsi="Arial" w:cs="Arial"/>
          <w:sz w:val="24"/>
          <w:szCs w:val="24"/>
        </w:rPr>
        <w:t>on a daily basis</w:t>
      </w:r>
      <w:proofErr w:type="gramEnd"/>
      <w:r w:rsidRPr="00612D2E">
        <w:rPr>
          <w:rFonts w:ascii="Arial" w:eastAsia="Times New Roman" w:hAnsi="Arial" w:cs="Arial"/>
          <w:sz w:val="24"/>
          <w:szCs w:val="24"/>
        </w:rPr>
        <w:t xml:space="preserve"> from members of the public. This is something that I have experienced myself and I don’t know a female officer who has not experienced this. </w:t>
      </w:r>
    </w:p>
    <w:p w14:paraId="726A3AEE"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I would say that every female Officer I know has also experienced sexualised comments from a male officer also, likely on more than one occasion throughout their career.”</w:t>
      </w:r>
    </w:p>
    <w:bookmarkEnd w:id="9"/>
    <w:p w14:paraId="7063B910"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 xml:space="preserve">P2-: </w:t>
      </w:r>
      <w:r w:rsidRPr="00612D2E">
        <w:rPr>
          <w:rFonts w:ascii="Arial" w:eastAsia="Times New Roman" w:hAnsi="Arial" w:cs="Arial"/>
          <w:sz w:val="24"/>
          <w:szCs w:val="24"/>
        </w:rPr>
        <w:t xml:space="preserve">“By the public – I often find that male members of the public tend not to take instruction from female officers well. I have found that particularly strong instruction or direction from a female officer towards male members of the public is often met with hostility and aggression, from my experience, this is not how the instruction is received when it comes from a male officer. </w:t>
      </w:r>
    </w:p>
    <w:p w14:paraId="3CBF9DB6"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Within the team – From my experience, I have not noticed any differences in how females are treated within the team.”</w:t>
      </w:r>
    </w:p>
    <w:p w14:paraId="1E12358C" w14:textId="77777777" w:rsidR="004565FE" w:rsidRPr="00612D2E" w:rsidRDefault="004565FE" w:rsidP="004565FE">
      <w:pPr>
        <w:rPr>
          <w:rFonts w:ascii="Arial" w:eastAsia="Times New Roman" w:hAnsi="Arial" w:cs="Arial"/>
          <w:color w:val="2E74B5" w:themeColor="accent5" w:themeShade="BF"/>
          <w:sz w:val="24"/>
          <w:szCs w:val="24"/>
        </w:rPr>
      </w:pPr>
    </w:p>
    <w:p w14:paraId="3B9CFAF3"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P3-: “</w:t>
      </w:r>
      <w:r w:rsidRPr="00612D2E">
        <w:rPr>
          <w:rFonts w:ascii="Arial" w:eastAsia="Times New Roman" w:hAnsi="Arial" w:cs="Arial"/>
          <w:sz w:val="24"/>
          <w:szCs w:val="24"/>
        </w:rPr>
        <w:t xml:space="preserve">When it comes to the public, I find that when I go to certain reports, a lot of males in the public, tend to ignore me when I ask them a question and will answer my question to the male officer that I am in company of. They appear to favour speaking to the male. However, I have also seen this where it is a female member of public, and they choose to speak to me and ignore my male colleague. </w:t>
      </w:r>
    </w:p>
    <w:p w14:paraId="105413DF"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Team- I find that, when it is one-to-one, when I paired with a male, I do not have any issues with the way that the male officers interact with me. We have banter, we have a laugh, talk about life and </w:t>
      </w:r>
      <w:proofErr w:type="gramStart"/>
      <w:r w:rsidRPr="00612D2E">
        <w:rPr>
          <w:rFonts w:ascii="Arial" w:eastAsia="Times New Roman" w:hAnsi="Arial" w:cs="Arial"/>
          <w:sz w:val="24"/>
          <w:szCs w:val="24"/>
        </w:rPr>
        <w:t>on the whole</w:t>
      </w:r>
      <w:proofErr w:type="gramEnd"/>
      <w:r w:rsidRPr="00612D2E">
        <w:rPr>
          <w:rFonts w:ascii="Arial" w:eastAsia="Times New Roman" w:hAnsi="Arial" w:cs="Arial"/>
          <w:sz w:val="24"/>
          <w:szCs w:val="24"/>
        </w:rPr>
        <w:t>, work well together. However, I see this change in group settings where these same male officers, then socially isolate me and try and pick apart the way that I have handled my daily duties to the rest of the team. I feel that they do this so that they can get laughs from the other group and possibly do this as they see me as someone that they can make fun of and that others will copy.</w:t>
      </w:r>
    </w:p>
    <w:p w14:paraId="048B1274" w14:textId="77777777" w:rsidR="004565FE" w:rsidRPr="00612D2E" w:rsidRDefault="004565FE" w:rsidP="004565FE">
      <w:pPr>
        <w:rPr>
          <w:rFonts w:ascii="Arial" w:eastAsia="Times New Roman" w:hAnsi="Arial" w:cs="Arial"/>
          <w:sz w:val="24"/>
          <w:szCs w:val="24"/>
        </w:rPr>
      </w:pPr>
    </w:p>
    <w:p w14:paraId="664FA7B5"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lastRenderedPageBreak/>
        <w:t>I also find that as a female, I have received a large amount of sexual and sexualised comments from the public, as well as my team and I do not notice that male officers experience the same in my opinion. I also hear my team talking about other female officers in this way and it is never about their capabilities as an officer and more of what they look like.”</w:t>
      </w:r>
    </w:p>
    <w:p w14:paraId="18E1B41B"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sz w:val="24"/>
          <w:szCs w:val="24"/>
        </w:rPr>
        <w:t>P4-: “</w:t>
      </w:r>
      <w:r w:rsidRPr="00612D2E">
        <w:rPr>
          <w:rFonts w:ascii="Arial" w:eastAsia="Times New Roman" w:hAnsi="Arial" w:cs="Arial"/>
          <w:color w:val="000000"/>
          <w:sz w:val="24"/>
          <w:szCs w:val="24"/>
        </w:rPr>
        <w:t xml:space="preserve">Male officers viewed more as aggressive by male members of the public, whilst female officers perceived more approachable and friendly. </w:t>
      </w:r>
    </w:p>
    <w:p w14:paraId="25C7321F"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color w:val="000000"/>
          <w:sz w:val="24"/>
          <w:szCs w:val="24"/>
        </w:rPr>
        <w:t xml:space="preserve">However, some female members of the public react better when talking to male officers.” </w:t>
      </w:r>
    </w:p>
    <w:p w14:paraId="65DA9F95"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P5-: “</w:t>
      </w:r>
      <w:r w:rsidRPr="00612D2E">
        <w:rPr>
          <w:rFonts w:ascii="Arial" w:hAnsi="Arial" w:cs="Arial"/>
          <w:sz w:val="24"/>
          <w:szCs w:val="24"/>
        </w:rPr>
        <w:t>Team – I would not say that I have noticed any difference in how male and female officers are treated within the team.</w:t>
      </w:r>
    </w:p>
    <w:p w14:paraId="0F290C8B" w14:textId="77777777" w:rsidR="004565FE" w:rsidRPr="00612D2E" w:rsidRDefault="004565FE" w:rsidP="004565FE">
      <w:pPr>
        <w:rPr>
          <w:rFonts w:ascii="Arial" w:hAnsi="Arial" w:cs="Arial"/>
          <w:sz w:val="24"/>
          <w:szCs w:val="24"/>
        </w:rPr>
      </w:pPr>
      <w:proofErr w:type="gramStart"/>
      <w:r w:rsidRPr="00612D2E">
        <w:rPr>
          <w:rFonts w:ascii="Arial" w:hAnsi="Arial" w:cs="Arial"/>
          <w:sz w:val="24"/>
          <w:szCs w:val="24"/>
        </w:rPr>
        <w:t>Public  -</w:t>
      </w:r>
      <w:proofErr w:type="gramEnd"/>
      <w:r w:rsidRPr="00612D2E">
        <w:rPr>
          <w:rFonts w:ascii="Arial" w:hAnsi="Arial" w:cs="Arial"/>
          <w:sz w:val="24"/>
          <w:szCs w:val="24"/>
        </w:rPr>
        <w:t xml:space="preserve"> I would say from my experience that the public seem to engage with female officers better. I would say that they remain calmer with female officers and are less likely to be aggressive towards female officers.”</w:t>
      </w:r>
    </w:p>
    <w:p w14:paraId="34D2FC2D"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P6-: “</w:t>
      </w:r>
      <w:r w:rsidRPr="00612D2E">
        <w:rPr>
          <w:rFonts w:ascii="Arial" w:eastAsia="Times New Roman" w:hAnsi="Arial" w:cs="Arial"/>
          <w:color w:val="000000"/>
          <w:sz w:val="24"/>
          <w:szCs w:val="24"/>
        </w:rPr>
        <w:t xml:space="preserve">I do believe that female officers are treated differently by members of the public. They’re often seen as less physical and imposing by especially male members of public. In addition to this, they are often seen as sexual objects and less capable by male members of the public. </w:t>
      </w:r>
    </w:p>
    <w:p w14:paraId="1D210F5C"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color w:val="000000"/>
          <w:sz w:val="24"/>
          <w:szCs w:val="24"/>
        </w:rPr>
        <w:t xml:space="preserve">In my personal experience some members of the religious community won’t acknowledge a female police officer when I have been in company with them, even when it is that </w:t>
      </w:r>
      <w:proofErr w:type="gramStart"/>
      <w:r w:rsidRPr="00612D2E">
        <w:rPr>
          <w:rFonts w:ascii="Arial" w:eastAsia="Times New Roman" w:hAnsi="Arial" w:cs="Arial"/>
          <w:color w:val="000000"/>
          <w:sz w:val="24"/>
          <w:szCs w:val="24"/>
        </w:rPr>
        <w:t>particular female</w:t>
      </w:r>
      <w:proofErr w:type="gramEnd"/>
      <w:r w:rsidRPr="00612D2E">
        <w:rPr>
          <w:rFonts w:ascii="Arial" w:eastAsia="Times New Roman" w:hAnsi="Arial" w:cs="Arial"/>
          <w:color w:val="000000"/>
          <w:sz w:val="24"/>
          <w:szCs w:val="24"/>
        </w:rPr>
        <w:t xml:space="preserve"> police officer who is taking lead.”</w:t>
      </w:r>
    </w:p>
    <w:p w14:paraId="1856FB11"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P7-: “</w:t>
      </w:r>
      <w:r w:rsidRPr="00612D2E">
        <w:rPr>
          <w:rFonts w:ascii="Arial" w:hAnsi="Arial" w:cs="Arial"/>
          <w:sz w:val="24"/>
          <w:szCs w:val="24"/>
        </w:rPr>
        <w:t xml:space="preserve">Public- There are some cultures who will disregard the female officer as they see males as the more dominant figure. </w:t>
      </w:r>
    </w:p>
    <w:p w14:paraId="5BEA68F5" w14:textId="77777777" w:rsidR="004565FE" w:rsidRPr="00612D2E" w:rsidRDefault="004565FE" w:rsidP="004565FE">
      <w:pPr>
        <w:rPr>
          <w:rFonts w:ascii="Arial" w:hAnsi="Arial" w:cs="Arial"/>
          <w:sz w:val="24"/>
          <w:szCs w:val="24"/>
        </w:rPr>
      </w:pPr>
      <w:r w:rsidRPr="00612D2E">
        <w:rPr>
          <w:rFonts w:ascii="Arial" w:hAnsi="Arial" w:cs="Arial"/>
          <w:sz w:val="24"/>
          <w:szCs w:val="24"/>
        </w:rPr>
        <w:t>Team- I do not feel that there are differences with how they are treated within the team.”</w:t>
      </w:r>
    </w:p>
    <w:p w14:paraId="4AC9582B" w14:textId="77777777" w:rsidR="004565FE" w:rsidRPr="00612D2E" w:rsidRDefault="004565FE" w:rsidP="004565FE">
      <w:pPr>
        <w:rPr>
          <w:rFonts w:ascii="Arial" w:eastAsia="Times New Roman" w:hAnsi="Arial" w:cs="Arial"/>
          <w:color w:val="FF0000"/>
          <w:sz w:val="24"/>
          <w:szCs w:val="24"/>
        </w:rPr>
      </w:pPr>
    </w:p>
    <w:p w14:paraId="2948494E" w14:textId="77777777" w:rsidR="004565FE" w:rsidRPr="00612D2E" w:rsidRDefault="004565FE" w:rsidP="004565FE">
      <w:pPr>
        <w:rPr>
          <w:rFonts w:ascii="Arial" w:eastAsia="Times New Roman" w:hAnsi="Arial" w:cs="Arial"/>
          <w:b/>
          <w:bCs/>
          <w:color w:val="000000"/>
          <w:sz w:val="24"/>
          <w:szCs w:val="24"/>
        </w:rPr>
      </w:pPr>
      <w:bookmarkStart w:id="10" w:name="_Hlk201085544"/>
      <w:r w:rsidRPr="00612D2E">
        <w:rPr>
          <w:rFonts w:ascii="Arial" w:eastAsia="Times New Roman" w:hAnsi="Arial" w:cs="Arial"/>
          <w:b/>
          <w:bCs/>
          <w:sz w:val="24"/>
          <w:szCs w:val="24"/>
        </w:rPr>
        <w:t xml:space="preserve">Q3: </w:t>
      </w:r>
      <w:r w:rsidRPr="00612D2E">
        <w:rPr>
          <w:rFonts w:ascii="Arial" w:eastAsia="Times New Roman" w:hAnsi="Arial" w:cs="Arial"/>
          <w:b/>
          <w:bCs/>
          <w:color w:val="000000"/>
          <w:sz w:val="24"/>
          <w:szCs w:val="24"/>
        </w:rPr>
        <w:t xml:space="preserve">Have you ever experienced any form of gender-based discrimination or unfair treatment in your role and have you ever raised concerns about this? How was it handled? </w:t>
      </w:r>
    </w:p>
    <w:bookmarkEnd w:id="10"/>
    <w:p w14:paraId="55310D73"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 xml:space="preserve">P1-: </w:t>
      </w:r>
      <w:r w:rsidRPr="00612D2E">
        <w:rPr>
          <w:rFonts w:ascii="Arial" w:eastAsia="Times New Roman" w:hAnsi="Arial" w:cs="Arial"/>
          <w:b/>
          <w:bCs/>
          <w:sz w:val="24"/>
          <w:szCs w:val="24"/>
        </w:rPr>
        <w:t>“</w:t>
      </w:r>
      <w:r w:rsidRPr="00612D2E">
        <w:rPr>
          <w:rFonts w:ascii="Arial" w:eastAsia="Times New Roman" w:hAnsi="Arial" w:cs="Arial"/>
          <w:sz w:val="24"/>
          <w:szCs w:val="24"/>
        </w:rPr>
        <w:t>Yes, as a probationary Officers I experienced this. This resulted in an investigation and there is now a Sergeant within the force who is not allowed to work in the same force area as me due to his behaviour. The aftermath of this and the investigation was incredibly stressful, especially as a new, young female officer who was the only female on the team at that time.</w:t>
      </w:r>
    </w:p>
    <w:p w14:paraId="55DDE5FE"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Yes, as stated above I was involved in an ongoing PSD investigation. This went on for two years and I was labelled as ‘challenging’ and ‘untrustworthy’ due to speaking up. I had hardly any contact throughout the investigation and did not feel supported throughout.</w:t>
      </w:r>
    </w:p>
    <w:p w14:paraId="3CCD2CB9"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lastRenderedPageBreak/>
        <w:t>I feel that lots of Officers who speak up feel this way and are labelled as such. I am also aware of complaints being ‘swept under the rug’ and problem officers being moved instead of dealt with.”</w:t>
      </w:r>
    </w:p>
    <w:p w14:paraId="26397AD1" w14:textId="77777777" w:rsidR="004565FE" w:rsidRPr="00612D2E" w:rsidRDefault="004565FE" w:rsidP="004565FE">
      <w:pPr>
        <w:rPr>
          <w:rFonts w:ascii="Arial" w:eastAsia="Times New Roman" w:hAnsi="Arial" w:cs="Arial"/>
          <w:color w:val="FF0000"/>
          <w:sz w:val="24"/>
          <w:szCs w:val="24"/>
        </w:rPr>
      </w:pPr>
    </w:p>
    <w:p w14:paraId="062973F4"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 xml:space="preserve">P2-: </w:t>
      </w:r>
      <w:r w:rsidRPr="00612D2E">
        <w:rPr>
          <w:rFonts w:ascii="Arial" w:eastAsia="Times New Roman" w:hAnsi="Arial" w:cs="Arial"/>
          <w:b/>
          <w:bCs/>
          <w:sz w:val="24"/>
          <w:szCs w:val="24"/>
        </w:rPr>
        <w:t>“</w:t>
      </w:r>
      <w:r w:rsidRPr="00612D2E">
        <w:rPr>
          <w:rFonts w:ascii="Arial" w:eastAsia="Times New Roman" w:hAnsi="Arial" w:cs="Arial"/>
          <w:sz w:val="24"/>
          <w:szCs w:val="24"/>
        </w:rPr>
        <w:t xml:space="preserve">Yes – during my pregnancy I was referred to as a ‘wasted resource’ by one member of my team due to not being able to respond to calls, regardless of my ability to assist the team by dealing with a lot of calls over the phone and assist my team with their workloads and paperwork. </w:t>
      </w:r>
    </w:p>
    <w:p w14:paraId="7F520AD0"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One thing I will say is that this was not reflected by the rest of my team who were quick to make sure that I knew that they did not also feel that way. </w:t>
      </w:r>
    </w:p>
    <w:p w14:paraId="0975D017"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I have never raised concerns as I have not ever felt as though it would be dealt with in a way that I would expect for it to, which would only lead to myself being disappointed.”</w:t>
      </w:r>
    </w:p>
    <w:p w14:paraId="07BCC605"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 xml:space="preserve">P3-: </w:t>
      </w:r>
      <w:r w:rsidRPr="00612D2E">
        <w:rPr>
          <w:rFonts w:ascii="Arial" w:eastAsia="Times New Roman" w:hAnsi="Arial" w:cs="Arial"/>
          <w:b/>
          <w:bCs/>
          <w:sz w:val="24"/>
          <w:szCs w:val="24"/>
        </w:rPr>
        <w:t>“</w:t>
      </w:r>
      <w:r w:rsidRPr="00612D2E">
        <w:rPr>
          <w:rFonts w:ascii="Arial" w:eastAsia="Times New Roman" w:hAnsi="Arial" w:cs="Arial"/>
          <w:sz w:val="24"/>
          <w:szCs w:val="24"/>
        </w:rPr>
        <w:t xml:space="preserve">Both my sergeant and the APS, I have noticed that they do not pair two female officers together. Back when there were many female officers on my team, they called it a ‘bra car’ if two female officers were together and would say that we were ‘not allowed a bra car’. It was never said why this was, however, it would be frustrating as the male colleagues would be paired together all the time. This meant that it was hard for the girls to create close bonds together as this was restricted from us. Meaning that the men always had closer bonds than the female. </w:t>
      </w:r>
    </w:p>
    <w:p w14:paraId="7005621D"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When I was in training, I remember feeling stressed about entering my career as a police officer. I had my last 1-to-1 meeting with my trainer, who then stated something along the lines of ‘don’t worry, all the men on shift will be all over you and you’ll have so much attention being a pretty girl’.</w:t>
      </w:r>
    </w:p>
    <w:p w14:paraId="1991EA7F"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Although I know that she was trying to compliment me, I felt confused by this. This was a female officer who had said this to me and that was shocking. She gave me no reassurance on my actual </w:t>
      </w:r>
      <w:proofErr w:type="gramStart"/>
      <w:r w:rsidRPr="00612D2E">
        <w:rPr>
          <w:rFonts w:ascii="Arial" w:eastAsia="Times New Roman" w:hAnsi="Arial" w:cs="Arial"/>
          <w:sz w:val="24"/>
          <w:szCs w:val="24"/>
        </w:rPr>
        <w:t>career, and</w:t>
      </w:r>
      <w:proofErr w:type="gramEnd"/>
      <w:r w:rsidRPr="00612D2E">
        <w:rPr>
          <w:rFonts w:ascii="Arial" w:eastAsia="Times New Roman" w:hAnsi="Arial" w:cs="Arial"/>
          <w:sz w:val="24"/>
          <w:szCs w:val="24"/>
        </w:rPr>
        <w:t xml:space="preserve"> rather sexualised me and pointed me out to be something to desire from male officers, rather than discussing my actual job role. </w:t>
      </w:r>
    </w:p>
    <w:p w14:paraId="0DDDDCA3"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I have also witnessed a male colleague on my team say many of times throughout the years, when a female has been promoted, they have said ‘that’s only because they have a vagina’ or comments such as ‘</w:t>
      </w:r>
      <w:proofErr w:type="spellStart"/>
      <w:r w:rsidRPr="00612D2E">
        <w:rPr>
          <w:rFonts w:ascii="Arial" w:eastAsia="Times New Roman" w:hAnsi="Arial" w:cs="Arial"/>
          <w:sz w:val="24"/>
          <w:szCs w:val="24"/>
        </w:rPr>
        <w:t>its</w:t>
      </w:r>
      <w:proofErr w:type="spellEnd"/>
      <w:r w:rsidRPr="00612D2E">
        <w:rPr>
          <w:rFonts w:ascii="Arial" w:eastAsia="Times New Roman" w:hAnsi="Arial" w:cs="Arial"/>
          <w:sz w:val="24"/>
          <w:szCs w:val="24"/>
        </w:rPr>
        <w:t xml:space="preserve"> about who you sleep with’. </w:t>
      </w:r>
    </w:p>
    <w:p w14:paraId="13660C2B"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I have not raised these issues as I do not feel that anything would be done about it. Due to it being male heavy on my shift, I feel that they would see me as someone complaining/going against them and I would be socially isolated as a result.”</w:t>
      </w:r>
    </w:p>
    <w:p w14:paraId="4CED94E1"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sz w:val="24"/>
          <w:szCs w:val="24"/>
        </w:rPr>
        <w:t>P4-: “</w:t>
      </w:r>
      <w:r w:rsidRPr="00612D2E">
        <w:rPr>
          <w:rFonts w:ascii="Arial" w:eastAsia="Times New Roman" w:hAnsi="Arial" w:cs="Arial"/>
          <w:color w:val="000000"/>
          <w:sz w:val="24"/>
          <w:szCs w:val="24"/>
        </w:rPr>
        <w:t xml:space="preserve">I have not experienced any form of gender-based discrimination or unfair treatment.  </w:t>
      </w:r>
    </w:p>
    <w:p w14:paraId="51754B9C"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color w:val="000000"/>
          <w:sz w:val="24"/>
          <w:szCs w:val="24"/>
        </w:rPr>
        <w:t xml:space="preserve">I am SOFR trained as are other males and females on my team. There </w:t>
      </w:r>
      <w:proofErr w:type="gramStart"/>
      <w:r w:rsidRPr="00612D2E">
        <w:rPr>
          <w:rFonts w:ascii="Arial" w:eastAsia="Times New Roman" w:hAnsi="Arial" w:cs="Arial"/>
          <w:color w:val="000000"/>
          <w:sz w:val="24"/>
          <w:szCs w:val="24"/>
        </w:rPr>
        <w:t>has</w:t>
      </w:r>
      <w:proofErr w:type="gramEnd"/>
      <w:r w:rsidRPr="00612D2E">
        <w:rPr>
          <w:rFonts w:ascii="Arial" w:eastAsia="Times New Roman" w:hAnsi="Arial" w:cs="Arial"/>
          <w:color w:val="000000"/>
          <w:sz w:val="24"/>
          <w:szCs w:val="24"/>
        </w:rPr>
        <w:t xml:space="preserve"> been times whereby </w:t>
      </w:r>
      <w:proofErr w:type="gramStart"/>
      <w:r w:rsidRPr="00612D2E">
        <w:rPr>
          <w:rFonts w:ascii="Arial" w:eastAsia="Times New Roman" w:hAnsi="Arial" w:cs="Arial"/>
          <w:color w:val="000000"/>
          <w:sz w:val="24"/>
          <w:szCs w:val="24"/>
        </w:rPr>
        <w:t>myself</w:t>
      </w:r>
      <w:proofErr w:type="gramEnd"/>
      <w:r w:rsidRPr="00612D2E">
        <w:rPr>
          <w:rFonts w:ascii="Arial" w:eastAsia="Times New Roman" w:hAnsi="Arial" w:cs="Arial"/>
          <w:color w:val="000000"/>
          <w:sz w:val="24"/>
          <w:szCs w:val="24"/>
        </w:rPr>
        <w:t xml:space="preserve"> and other female officers have been requested to attend as opposed to a </w:t>
      </w:r>
      <w:proofErr w:type="gramStart"/>
      <w:r w:rsidRPr="00612D2E">
        <w:rPr>
          <w:rFonts w:ascii="Arial" w:eastAsia="Times New Roman" w:hAnsi="Arial" w:cs="Arial"/>
          <w:color w:val="000000"/>
          <w:sz w:val="24"/>
          <w:szCs w:val="24"/>
        </w:rPr>
        <w:t>male colleagues</w:t>
      </w:r>
      <w:proofErr w:type="gramEnd"/>
      <w:r w:rsidRPr="00612D2E">
        <w:rPr>
          <w:rFonts w:ascii="Arial" w:eastAsia="Times New Roman" w:hAnsi="Arial" w:cs="Arial"/>
          <w:color w:val="000000"/>
          <w:sz w:val="24"/>
          <w:szCs w:val="24"/>
        </w:rPr>
        <w:t xml:space="preserve"> with the same qualification, when the victim has neither requested a male or female.”</w:t>
      </w:r>
    </w:p>
    <w:p w14:paraId="1BE291A4"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lastRenderedPageBreak/>
        <w:t>P5-: “</w:t>
      </w:r>
      <w:r w:rsidRPr="00612D2E">
        <w:rPr>
          <w:rFonts w:ascii="Arial" w:hAnsi="Arial" w:cs="Arial"/>
          <w:sz w:val="24"/>
          <w:szCs w:val="24"/>
        </w:rPr>
        <w:t>I have never reported any form of gender-based discrimination or unfair treatment in my role. However, I do feel that if I was to ever need to report this behaviour then I would be very cautious about how I reported it and who I reported it too. I feel that I would need to have a good working relationship with my Sergeant to report this.”</w:t>
      </w:r>
    </w:p>
    <w:p w14:paraId="5DF9FE9E"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P6-: “</w:t>
      </w:r>
      <w:r w:rsidRPr="00612D2E">
        <w:rPr>
          <w:rFonts w:ascii="Arial" w:eastAsia="Times New Roman" w:hAnsi="Arial" w:cs="Arial"/>
          <w:color w:val="000000"/>
          <w:sz w:val="24"/>
          <w:szCs w:val="24"/>
        </w:rPr>
        <w:t>In my experience I haven’t, so I couldn’t comment on this.”</w:t>
      </w:r>
    </w:p>
    <w:p w14:paraId="5AA9DC86" w14:textId="77777777" w:rsidR="004565FE" w:rsidRPr="00612D2E" w:rsidRDefault="004565FE" w:rsidP="004565FE">
      <w:pPr>
        <w:rPr>
          <w:rFonts w:ascii="Arial" w:eastAsia="Times New Roman" w:hAnsi="Arial" w:cs="Arial"/>
          <w:b/>
          <w:bCs/>
          <w:sz w:val="24"/>
          <w:szCs w:val="24"/>
        </w:rPr>
      </w:pPr>
      <w:r w:rsidRPr="00612D2E">
        <w:rPr>
          <w:rFonts w:ascii="Arial" w:eastAsia="Times New Roman" w:hAnsi="Arial" w:cs="Arial"/>
          <w:b/>
          <w:bCs/>
          <w:color w:val="000000"/>
          <w:sz w:val="24"/>
          <w:szCs w:val="24"/>
        </w:rPr>
        <w:t xml:space="preserve">P7-: </w:t>
      </w:r>
      <w:r w:rsidRPr="00612D2E">
        <w:rPr>
          <w:rFonts w:ascii="Arial" w:eastAsia="Times New Roman" w:hAnsi="Arial" w:cs="Arial"/>
          <w:color w:val="000000"/>
          <w:sz w:val="24"/>
          <w:szCs w:val="24"/>
        </w:rPr>
        <w:t>“No, never.</w:t>
      </w:r>
    </w:p>
    <w:p w14:paraId="417DD473" w14:textId="77777777" w:rsidR="004565FE" w:rsidRPr="00612D2E" w:rsidRDefault="004565FE" w:rsidP="004565FE">
      <w:pPr>
        <w:rPr>
          <w:rFonts w:ascii="Arial" w:eastAsia="Times New Roman" w:hAnsi="Arial" w:cs="Arial"/>
          <w:b/>
          <w:bCs/>
          <w:color w:val="000000"/>
          <w:sz w:val="24"/>
          <w:szCs w:val="24"/>
        </w:rPr>
      </w:pPr>
      <w:bookmarkStart w:id="11" w:name="_Hlk201085552"/>
      <w:r w:rsidRPr="00612D2E">
        <w:rPr>
          <w:rFonts w:ascii="Arial" w:hAnsi="Arial" w:cs="Arial"/>
          <w:b/>
          <w:bCs/>
          <w:sz w:val="24"/>
          <w:szCs w:val="24"/>
        </w:rPr>
        <w:t xml:space="preserve">Q4: </w:t>
      </w:r>
      <w:r w:rsidRPr="00612D2E">
        <w:rPr>
          <w:rFonts w:ascii="Arial" w:eastAsia="Times New Roman" w:hAnsi="Arial" w:cs="Arial"/>
          <w:b/>
          <w:bCs/>
          <w:color w:val="000000"/>
          <w:sz w:val="24"/>
          <w:szCs w:val="24"/>
        </w:rPr>
        <w:t xml:space="preserve">Have you ever observed any differences in how male and female officers are spoken to, treated, assigned tasks or managed? Is this affected by rank? </w:t>
      </w:r>
    </w:p>
    <w:bookmarkEnd w:id="11"/>
    <w:p w14:paraId="134C1C77"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 xml:space="preserve">P1-: </w:t>
      </w:r>
      <w:proofErr w:type="gramStart"/>
      <w:r w:rsidRPr="00612D2E">
        <w:rPr>
          <w:rFonts w:ascii="Arial" w:eastAsia="Times New Roman" w:hAnsi="Arial" w:cs="Arial"/>
          <w:b/>
          <w:bCs/>
          <w:sz w:val="24"/>
          <w:szCs w:val="24"/>
        </w:rPr>
        <w:t>“</w:t>
      </w:r>
      <w:r w:rsidRPr="00612D2E">
        <w:rPr>
          <w:rFonts w:ascii="Arial" w:eastAsia="Times New Roman" w:hAnsi="Arial" w:cs="Arial"/>
          <w:sz w:val="24"/>
          <w:szCs w:val="24"/>
        </w:rPr>
        <w:t xml:space="preserve"> Yes</w:t>
      </w:r>
      <w:proofErr w:type="gramEnd"/>
      <w:r w:rsidRPr="00612D2E">
        <w:rPr>
          <w:rFonts w:ascii="Arial" w:eastAsia="Times New Roman" w:hAnsi="Arial" w:cs="Arial"/>
          <w:sz w:val="24"/>
          <w:szCs w:val="24"/>
        </w:rPr>
        <w:t>, as previously mentioned I am aware of very distinct ‘boy roles’ and ‘girl roles’ within teams.</w:t>
      </w:r>
    </w:p>
    <w:p w14:paraId="69ECCF27"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have also noticed things such as male supervisors who only pair up with male colleagues. I found this meant that the males Officers on the team were having one to one </w:t>
      </w:r>
      <w:proofErr w:type="gramStart"/>
      <w:r w:rsidRPr="00612D2E">
        <w:rPr>
          <w:rFonts w:ascii="Arial" w:eastAsia="Times New Roman" w:hAnsi="Arial" w:cs="Arial"/>
          <w:sz w:val="24"/>
          <w:szCs w:val="24"/>
        </w:rPr>
        <w:t>conversations</w:t>
      </w:r>
      <w:proofErr w:type="gramEnd"/>
      <w:r w:rsidRPr="00612D2E">
        <w:rPr>
          <w:rFonts w:ascii="Arial" w:eastAsia="Times New Roman" w:hAnsi="Arial" w:cs="Arial"/>
          <w:sz w:val="24"/>
          <w:szCs w:val="24"/>
        </w:rPr>
        <w:t xml:space="preserve"> with the supervisor in relation to their career plans and development which was something that none of the female officers were getting due to not being worked with.</w:t>
      </w:r>
    </w:p>
    <w:p w14:paraId="3CD407C6"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As a female Supervisor I am often the only female in the TAC morning briefings which is something that has become very normal. I do feel that as a female Supervisor some colleagues will treat me differently to how they would potentially treat male supervisors. A small example of this would be that when advertising over time a male officers would respond calling with ‘Hey hon’ which I doubt they would address a male supervisor in that way.</w:t>
      </w:r>
    </w:p>
    <w:p w14:paraId="2D3B1365"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I also feel that a certain number of officers believe that females are only in different positions or roles due to being female and seen as a minority within the role which can be incredibly frustrating</w:t>
      </w:r>
    </w:p>
    <w:p w14:paraId="4E63C2B6" w14:textId="77777777" w:rsidR="004565FE" w:rsidRPr="00612D2E" w:rsidRDefault="004565FE" w:rsidP="004565FE">
      <w:pPr>
        <w:rPr>
          <w:rFonts w:ascii="Arial" w:eastAsia="Times New Roman" w:hAnsi="Arial" w:cs="Arial"/>
          <w:sz w:val="24"/>
          <w:szCs w:val="24"/>
        </w:rPr>
      </w:pPr>
      <w:r w:rsidRPr="00612D2E">
        <w:rPr>
          <w:rFonts w:ascii="Arial" w:hAnsi="Arial" w:cs="Arial"/>
          <w:sz w:val="24"/>
          <w:szCs w:val="24"/>
        </w:rPr>
        <w:t xml:space="preserve"> </w:t>
      </w:r>
      <w:r w:rsidRPr="00612D2E">
        <w:rPr>
          <w:rFonts w:ascii="Arial" w:eastAsia="Times New Roman" w:hAnsi="Arial" w:cs="Arial"/>
          <w:sz w:val="24"/>
          <w:szCs w:val="24"/>
        </w:rPr>
        <w:t>While in training a group of female students including myself were taking into a room and warned that we would be ‘fresh meat’ when on shift. I feel that this conversation set up the way we expected to be treated by male colleagues.”</w:t>
      </w:r>
    </w:p>
    <w:p w14:paraId="6431A2B9" w14:textId="77777777" w:rsidR="004565FE" w:rsidRPr="00612D2E" w:rsidRDefault="004565FE" w:rsidP="004565FE">
      <w:pPr>
        <w:rPr>
          <w:rFonts w:ascii="Arial" w:eastAsia="Times New Roman" w:hAnsi="Arial" w:cs="Arial"/>
          <w:color w:val="FF0000"/>
          <w:sz w:val="24"/>
          <w:szCs w:val="24"/>
        </w:rPr>
      </w:pPr>
    </w:p>
    <w:p w14:paraId="5F3C6E8B"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color w:val="000000"/>
          <w:sz w:val="24"/>
          <w:szCs w:val="24"/>
        </w:rPr>
        <w:t xml:space="preserve">P2-: </w:t>
      </w:r>
      <w:proofErr w:type="gramStart"/>
      <w:r w:rsidRPr="00612D2E">
        <w:rPr>
          <w:rFonts w:ascii="Arial" w:eastAsia="Times New Roman" w:hAnsi="Arial" w:cs="Arial"/>
          <w:b/>
          <w:bCs/>
          <w:sz w:val="24"/>
          <w:szCs w:val="24"/>
        </w:rPr>
        <w:t>“</w:t>
      </w:r>
      <w:r w:rsidRPr="00612D2E">
        <w:rPr>
          <w:rFonts w:ascii="Arial" w:eastAsia="Times New Roman" w:hAnsi="Arial" w:cs="Arial"/>
          <w:color w:val="2E74B5" w:themeColor="accent5" w:themeShade="BF"/>
          <w:sz w:val="24"/>
          <w:szCs w:val="24"/>
        </w:rPr>
        <w:t xml:space="preserve"> </w:t>
      </w:r>
      <w:r w:rsidRPr="00612D2E">
        <w:rPr>
          <w:rFonts w:ascii="Arial" w:eastAsia="Times New Roman" w:hAnsi="Arial" w:cs="Arial"/>
          <w:sz w:val="24"/>
          <w:szCs w:val="24"/>
        </w:rPr>
        <w:t>A</w:t>
      </w:r>
      <w:proofErr w:type="gramEnd"/>
      <w:r w:rsidRPr="00612D2E">
        <w:rPr>
          <w:rFonts w:ascii="Arial" w:eastAsia="Times New Roman" w:hAnsi="Arial" w:cs="Arial"/>
          <w:sz w:val="24"/>
          <w:szCs w:val="24"/>
        </w:rPr>
        <w:t xml:space="preserve"> difference I have noticed at times is that the female </w:t>
      </w:r>
      <w:proofErr w:type="gramStart"/>
      <w:r w:rsidRPr="00612D2E">
        <w:rPr>
          <w:rFonts w:ascii="Arial" w:eastAsia="Times New Roman" w:hAnsi="Arial" w:cs="Arial"/>
          <w:sz w:val="24"/>
          <w:szCs w:val="24"/>
        </w:rPr>
        <w:t>officer’s</w:t>
      </w:r>
      <w:proofErr w:type="gramEnd"/>
      <w:r w:rsidRPr="00612D2E">
        <w:rPr>
          <w:rFonts w:ascii="Arial" w:eastAsia="Times New Roman" w:hAnsi="Arial" w:cs="Arial"/>
          <w:sz w:val="24"/>
          <w:szCs w:val="24"/>
        </w:rPr>
        <w:t xml:space="preserve"> tend to be favoured (if they are an available unit) to deal with more emotive or sensitive calls, particularly those relating to sexual assaults etc.</w:t>
      </w:r>
    </w:p>
    <w:p w14:paraId="2C69B472"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have previously felt that due to being a female, some newer colleagues would not perceive me as someone who can handle myself in my job. I have experienced times when officers have unnecessarily felt the need to stand in front of me and talk over me in a way that has made me feel as though they think I am not able to stand up for myself or handle myself, which I find can also reflect on how the persons we are dealing with sees me as an officer. </w:t>
      </w:r>
    </w:p>
    <w:p w14:paraId="6E3C4D1B"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have also felt that colleagues would perceive me as not as knowledgeable as my male colleagues. I found that in my experience of acting up as a supervisor, that this </w:t>
      </w:r>
      <w:r w:rsidRPr="00612D2E">
        <w:rPr>
          <w:rFonts w:ascii="Arial" w:eastAsia="Times New Roman" w:hAnsi="Arial" w:cs="Arial"/>
          <w:sz w:val="24"/>
          <w:szCs w:val="24"/>
        </w:rPr>
        <w:lastRenderedPageBreak/>
        <w:t xml:space="preserve">is not as well received as when it was done by my male </w:t>
      </w:r>
      <w:proofErr w:type="gramStart"/>
      <w:r w:rsidRPr="00612D2E">
        <w:rPr>
          <w:rFonts w:ascii="Arial" w:eastAsia="Times New Roman" w:hAnsi="Arial" w:cs="Arial"/>
          <w:sz w:val="24"/>
          <w:szCs w:val="24"/>
        </w:rPr>
        <w:t>colleagues</w:t>
      </w:r>
      <w:proofErr w:type="gramEnd"/>
      <w:r w:rsidRPr="00612D2E">
        <w:rPr>
          <w:rFonts w:ascii="Arial" w:eastAsia="Times New Roman" w:hAnsi="Arial" w:cs="Arial"/>
          <w:sz w:val="24"/>
          <w:szCs w:val="24"/>
        </w:rPr>
        <w:t xml:space="preserve"> and I would often feel as though certain male colleagues did not respect me doing that role in the same way as they would my male colleague.”</w:t>
      </w:r>
    </w:p>
    <w:p w14:paraId="1A6700E4" w14:textId="77777777" w:rsidR="004565FE" w:rsidRPr="00612D2E" w:rsidRDefault="004565FE" w:rsidP="004565FE">
      <w:pPr>
        <w:rPr>
          <w:rFonts w:ascii="Arial" w:eastAsia="Times New Roman" w:hAnsi="Arial" w:cs="Arial"/>
          <w:sz w:val="24"/>
          <w:szCs w:val="24"/>
        </w:rPr>
      </w:pPr>
    </w:p>
    <w:p w14:paraId="7C99FCDF"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 xml:space="preserve">P3-: </w:t>
      </w:r>
      <w:proofErr w:type="gramStart"/>
      <w:r w:rsidRPr="00612D2E">
        <w:rPr>
          <w:rFonts w:ascii="Arial" w:eastAsia="Times New Roman" w:hAnsi="Arial" w:cs="Arial"/>
          <w:b/>
          <w:bCs/>
          <w:sz w:val="24"/>
          <w:szCs w:val="24"/>
        </w:rPr>
        <w:t>“</w:t>
      </w:r>
      <w:r w:rsidRPr="00612D2E">
        <w:rPr>
          <w:rFonts w:ascii="Arial" w:eastAsia="Times New Roman" w:hAnsi="Arial" w:cs="Arial"/>
          <w:sz w:val="24"/>
          <w:szCs w:val="24"/>
        </w:rPr>
        <w:t xml:space="preserve"> I</w:t>
      </w:r>
      <w:proofErr w:type="gramEnd"/>
      <w:r w:rsidRPr="00612D2E">
        <w:rPr>
          <w:rFonts w:ascii="Arial" w:eastAsia="Times New Roman" w:hAnsi="Arial" w:cs="Arial"/>
          <w:sz w:val="24"/>
          <w:szCs w:val="24"/>
        </w:rPr>
        <w:t xml:space="preserve"> don’t think that they are spoken to differently- however, I do think that if there is a female officer available, it will almost always be them who are assigned to any sexual assault call that has come in. </w:t>
      </w:r>
    </w:p>
    <w:p w14:paraId="3A86F33E"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On the most part, yes. My supervisor tends to base how he treats people on their capabilities to follow instructions and their competency, rather than gender. </w:t>
      </w:r>
    </w:p>
    <w:p w14:paraId="662E71A8"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However, when my acting up supervisor (APS) </w:t>
      </w:r>
      <w:proofErr w:type="gramStart"/>
      <w:r w:rsidRPr="00612D2E">
        <w:rPr>
          <w:rFonts w:ascii="Arial" w:eastAsia="Times New Roman" w:hAnsi="Arial" w:cs="Arial"/>
          <w:sz w:val="24"/>
          <w:szCs w:val="24"/>
        </w:rPr>
        <w:t>is in charge of</w:t>
      </w:r>
      <w:proofErr w:type="gramEnd"/>
      <w:r w:rsidRPr="00612D2E">
        <w:rPr>
          <w:rFonts w:ascii="Arial" w:eastAsia="Times New Roman" w:hAnsi="Arial" w:cs="Arial"/>
          <w:sz w:val="24"/>
          <w:szCs w:val="24"/>
        </w:rPr>
        <w:t xml:space="preserve"> us, I feel that I am massively treated differently compared to the male officers on my team. I find that he sends me to every scene, hospital watch, written task such as statements and anything that he perceives as a ‘female’ job as an officer or a task that he knows that most people don’t want to do. I feel that he does this to make sure he does not upset his friends on the shift, who are the men officers. </w:t>
      </w:r>
      <w:proofErr w:type="gramStart"/>
      <w:r w:rsidRPr="00612D2E">
        <w:rPr>
          <w:rFonts w:ascii="Arial" w:eastAsia="Times New Roman" w:hAnsi="Arial" w:cs="Arial"/>
          <w:sz w:val="24"/>
          <w:szCs w:val="24"/>
        </w:rPr>
        <w:t>Whereas,</w:t>
      </w:r>
      <w:proofErr w:type="gramEnd"/>
      <w:r w:rsidRPr="00612D2E">
        <w:rPr>
          <w:rFonts w:ascii="Arial" w:eastAsia="Times New Roman" w:hAnsi="Arial" w:cs="Arial"/>
          <w:sz w:val="24"/>
          <w:szCs w:val="24"/>
        </w:rPr>
        <w:t xml:space="preserve"> my sergeant does not see us as friends, therefore, he does not make choices like this. My acting sergeant does tend to </w:t>
      </w:r>
      <w:proofErr w:type="gramStart"/>
      <w:r w:rsidRPr="00612D2E">
        <w:rPr>
          <w:rFonts w:ascii="Arial" w:eastAsia="Times New Roman" w:hAnsi="Arial" w:cs="Arial"/>
          <w:sz w:val="24"/>
          <w:szCs w:val="24"/>
        </w:rPr>
        <w:t>be in charge of</w:t>
      </w:r>
      <w:proofErr w:type="gramEnd"/>
      <w:r w:rsidRPr="00612D2E">
        <w:rPr>
          <w:rFonts w:ascii="Arial" w:eastAsia="Times New Roman" w:hAnsi="Arial" w:cs="Arial"/>
          <w:sz w:val="24"/>
          <w:szCs w:val="24"/>
        </w:rPr>
        <w:t xml:space="preserve"> us </w:t>
      </w:r>
      <w:proofErr w:type="gramStart"/>
      <w:r w:rsidRPr="00612D2E">
        <w:rPr>
          <w:rFonts w:ascii="Arial" w:eastAsia="Times New Roman" w:hAnsi="Arial" w:cs="Arial"/>
          <w:sz w:val="24"/>
          <w:szCs w:val="24"/>
        </w:rPr>
        <w:t>fairly often</w:t>
      </w:r>
      <w:proofErr w:type="gramEnd"/>
      <w:r w:rsidRPr="00612D2E">
        <w:rPr>
          <w:rFonts w:ascii="Arial" w:eastAsia="Times New Roman" w:hAnsi="Arial" w:cs="Arial"/>
          <w:sz w:val="24"/>
          <w:szCs w:val="24"/>
        </w:rPr>
        <w:t xml:space="preserve"> due to my </w:t>
      </w:r>
      <w:proofErr w:type="gramStart"/>
      <w:r w:rsidRPr="00612D2E">
        <w:rPr>
          <w:rFonts w:ascii="Arial" w:eastAsia="Times New Roman" w:hAnsi="Arial" w:cs="Arial"/>
          <w:sz w:val="24"/>
          <w:szCs w:val="24"/>
        </w:rPr>
        <w:t>sergeants</w:t>
      </w:r>
      <w:proofErr w:type="gramEnd"/>
      <w:r w:rsidRPr="00612D2E">
        <w:rPr>
          <w:rFonts w:ascii="Arial" w:eastAsia="Times New Roman" w:hAnsi="Arial" w:cs="Arial"/>
          <w:sz w:val="24"/>
          <w:szCs w:val="24"/>
        </w:rPr>
        <w:t xml:space="preserve"> ill health, therefore, I do feel that this has massively hindered my development and exposure to more </w:t>
      </w:r>
      <w:proofErr w:type="spellStart"/>
      <w:r w:rsidRPr="00612D2E">
        <w:rPr>
          <w:rFonts w:ascii="Arial" w:eastAsia="Times New Roman" w:hAnsi="Arial" w:cs="Arial"/>
          <w:sz w:val="24"/>
          <w:szCs w:val="24"/>
        </w:rPr>
        <w:t>griefy</w:t>
      </w:r>
      <w:proofErr w:type="spellEnd"/>
      <w:r w:rsidRPr="00612D2E">
        <w:rPr>
          <w:rFonts w:ascii="Arial" w:eastAsia="Times New Roman" w:hAnsi="Arial" w:cs="Arial"/>
          <w:sz w:val="24"/>
          <w:szCs w:val="24"/>
        </w:rPr>
        <w:t xml:space="preserve">/violent offences. </w:t>
      </w:r>
    </w:p>
    <w:p w14:paraId="1ECB1599"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 I have had several arguments/discussions about male colleagues speaking over me/pushing me out of the way/ standing in front of me at calls. </w:t>
      </w:r>
    </w:p>
    <w:p w14:paraId="700840B5"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When I have spoken to them about this, they have said that they felt that they needed to protect me. These have always been officers that were less experienced than myself, therefore, this frustrated me as it made me feel as though they thought that I could not perceive danger myself or handle myself if danger was presented. I feel that they always think that they know better than me, just because I am female.”</w:t>
      </w:r>
    </w:p>
    <w:p w14:paraId="07A74D74"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sz w:val="24"/>
          <w:szCs w:val="24"/>
        </w:rPr>
        <w:t>P4-: “</w:t>
      </w:r>
      <w:r w:rsidRPr="00612D2E">
        <w:rPr>
          <w:rFonts w:ascii="Arial" w:eastAsia="Times New Roman" w:hAnsi="Arial" w:cs="Arial"/>
          <w:color w:val="000000"/>
          <w:sz w:val="24"/>
          <w:szCs w:val="24"/>
        </w:rPr>
        <w:t>None observed.”</w:t>
      </w:r>
    </w:p>
    <w:p w14:paraId="38530B9F"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P5-: “</w:t>
      </w:r>
      <w:r w:rsidRPr="00612D2E">
        <w:rPr>
          <w:rFonts w:ascii="Arial" w:hAnsi="Arial" w:cs="Arial"/>
          <w:sz w:val="24"/>
          <w:szCs w:val="24"/>
        </w:rPr>
        <w:t>I have never observed any difference in the way female and male officers are spoken to in the sense of being spoken too, treated or managed. However, I would say I have noticed a difference in the calls and G4’s that they are assigned too. I would say that female officers are assigned to the more pro-longed and sensitive investigations, such as domestic incidents, rapes or sexual assaults. However, I would say that male officers are assigned to the more ‘fun’ calls such as fights, assaults or on-going breaks.”</w:t>
      </w:r>
    </w:p>
    <w:p w14:paraId="64F19A3E"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P6-: “</w:t>
      </w:r>
      <w:r w:rsidRPr="00612D2E">
        <w:rPr>
          <w:rFonts w:ascii="Arial" w:eastAsia="Times New Roman" w:hAnsi="Arial" w:cs="Arial"/>
          <w:color w:val="000000"/>
          <w:sz w:val="24"/>
          <w:szCs w:val="24"/>
        </w:rPr>
        <w:t xml:space="preserve">I have observed female officers being stereotyped for certain calls. </w:t>
      </w:r>
      <w:proofErr w:type="gramStart"/>
      <w:r w:rsidRPr="00612D2E">
        <w:rPr>
          <w:rFonts w:ascii="Arial" w:eastAsia="Times New Roman" w:hAnsi="Arial" w:cs="Arial"/>
          <w:color w:val="000000"/>
          <w:sz w:val="24"/>
          <w:szCs w:val="24"/>
        </w:rPr>
        <w:t>In particular sexual</w:t>
      </w:r>
      <w:proofErr w:type="gramEnd"/>
      <w:r w:rsidRPr="00612D2E">
        <w:rPr>
          <w:rFonts w:ascii="Arial" w:eastAsia="Times New Roman" w:hAnsi="Arial" w:cs="Arial"/>
          <w:color w:val="000000"/>
          <w:sz w:val="24"/>
          <w:szCs w:val="24"/>
        </w:rPr>
        <w:t xml:space="preserve"> offences against women and public protection calls. This has been a common theme since I started the job. Some female officers are often assigned to the same type of calls, especially if there are low numbers of females on shift at the time. I wouldn’t say it’s affected by rank.”</w:t>
      </w:r>
    </w:p>
    <w:p w14:paraId="23B7214E"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P7-: “</w:t>
      </w:r>
      <w:r w:rsidRPr="00612D2E">
        <w:rPr>
          <w:rFonts w:ascii="Arial" w:hAnsi="Arial" w:cs="Arial"/>
          <w:sz w:val="24"/>
          <w:szCs w:val="24"/>
        </w:rPr>
        <w:t xml:space="preserve">I do not think that rank has anything to do with how officers are treated </w:t>
      </w:r>
      <w:proofErr w:type="gramStart"/>
      <w:r w:rsidRPr="00612D2E">
        <w:rPr>
          <w:rFonts w:ascii="Arial" w:hAnsi="Arial" w:cs="Arial"/>
          <w:sz w:val="24"/>
          <w:szCs w:val="24"/>
        </w:rPr>
        <w:t>in regard to</w:t>
      </w:r>
      <w:proofErr w:type="gramEnd"/>
      <w:r w:rsidRPr="00612D2E">
        <w:rPr>
          <w:rFonts w:ascii="Arial" w:hAnsi="Arial" w:cs="Arial"/>
          <w:sz w:val="24"/>
          <w:szCs w:val="24"/>
        </w:rPr>
        <w:t xml:space="preserve"> gender, whoever the rank is, they are respected the same. I feel that there </w:t>
      </w:r>
      <w:r w:rsidRPr="00612D2E">
        <w:rPr>
          <w:rFonts w:ascii="Arial" w:hAnsi="Arial" w:cs="Arial"/>
          <w:sz w:val="24"/>
          <w:szCs w:val="24"/>
        </w:rPr>
        <w:lastRenderedPageBreak/>
        <w:t xml:space="preserve">are differences in terms of how female officers go about their duties and tend to enter specialised job roles such as the sexual offences team, The rape investigation team and the child protection unit. These teams deal with delicate and emotional issues, where female officers have a softer touch to be able to deal with this appropriately. Predominantly, this is a female trait, where they have a motherly/nurturing way about them which is a genetic thing. Males </w:t>
      </w:r>
      <w:proofErr w:type="gramStart"/>
      <w:r w:rsidRPr="00612D2E">
        <w:rPr>
          <w:rFonts w:ascii="Arial" w:hAnsi="Arial" w:cs="Arial"/>
          <w:sz w:val="24"/>
          <w:szCs w:val="24"/>
        </w:rPr>
        <w:t>on the whole</w:t>
      </w:r>
      <w:proofErr w:type="gramEnd"/>
      <w:r w:rsidRPr="00612D2E">
        <w:rPr>
          <w:rFonts w:ascii="Arial" w:hAnsi="Arial" w:cs="Arial"/>
          <w:sz w:val="24"/>
          <w:szCs w:val="24"/>
        </w:rPr>
        <w:t>, will have their physical strength because genetically, men will be stronger than females so they will carry out other duties more affectively that women will. However, females will have strengths in other places in terms of dealing with matters that are sensitive which males do not tend to have as a natural ability.”</w:t>
      </w:r>
    </w:p>
    <w:p w14:paraId="43856C93" w14:textId="77777777" w:rsidR="004565FE" w:rsidRPr="00612D2E" w:rsidRDefault="004565FE" w:rsidP="004565FE">
      <w:pPr>
        <w:rPr>
          <w:rFonts w:ascii="Arial" w:eastAsia="Times New Roman" w:hAnsi="Arial" w:cs="Arial"/>
          <w:color w:val="000000" w:themeColor="text1"/>
          <w:sz w:val="24"/>
          <w:szCs w:val="24"/>
        </w:rPr>
      </w:pPr>
    </w:p>
    <w:p w14:paraId="70A328ED" w14:textId="77777777" w:rsidR="004565FE" w:rsidRPr="00612D2E" w:rsidRDefault="004565FE" w:rsidP="004565FE">
      <w:pPr>
        <w:rPr>
          <w:rFonts w:ascii="Arial" w:eastAsia="Times New Roman" w:hAnsi="Arial" w:cs="Arial"/>
          <w:b/>
          <w:bCs/>
          <w:sz w:val="24"/>
          <w:szCs w:val="24"/>
        </w:rPr>
      </w:pPr>
      <w:bookmarkStart w:id="12" w:name="_Hlk201085559"/>
      <w:r w:rsidRPr="00612D2E">
        <w:rPr>
          <w:rFonts w:ascii="Arial" w:eastAsia="Times New Roman" w:hAnsi="Arial" w:cs="Arial"/>
          <w:b/>
          <w:bCs/>
          <w:color w:val="000000" w:themeColor="text1"/>
          <w:sz w:val="24"/>
          <w:szCs w:val="24"/>
        </w:rPr>
        <w:t xml:space="preserve">Q5: </w:t>
      </w:r>
      <w:r w:rsidRPr="00612D2E">
        <w:rPr>
          <w:rFonts w:ascii="Arial" w:eastAsia="Times New Roman" w:hAnsi="Arial" w:cs="Arial"/>
          <w:b/>
          <w:bCs/>
          <w:color w:val="000000"/>
          <w:sz w:val="24"/>
          <w:szCs w:val="24"/>
        </w:rPr>
        <w:t xml:space="preserve">Are their </w:t>
      </w:r>
      <w:proofErr w:type="gramStart"/>
      <w:r w:rsidRPr="00612D2E">
        <w:rPr>
          <w:rFonts w:ascii="Arial" w:eastAsia="Times New Roman" w:hAnsi="Arial" w:cs="Arial"/>
          <w:b/>
          <w:bCs/>
          <w:color w:val="000000"/>
          <w:sz w:val="24"/>
          <w:szCs w:val="24"/>
        </w:rPr>
        <w:t>particular situations</w:t>
      </w:r>
      <w:proofErr w:type="gramEnd"/>
      <w:r w:rsidRPr="00612D2E">
        <w:rPr>
          <w:rFonts w:ascii="Arial" w:eastAsia="Times New Roman" w:hAnsi="Arial" w:cs="Arial"/>
          <w:b/>
          <w:bCs/>
          <w:color w:val="000000"/>
          <w:sz w:val="24"/>
          <w:szCs w:val="24"/>
        </w:rPr>
        <w:t xml:space="preserve"> within the job where your gender becomes </w:t>
      </w:r>
      <w:r w:rsidRPr="00612D2E">
        <w:rPr>
          <w:rFonts w:ascii="Arial" w:eastAsia="Times New Roman" w:hAnsi="Arial" w:cs="Arial"/>
          <w:b/>
          <w:bCs/>
          <w:sz w:val="24"/>
          <w:szCs w:val="24"/>
        </w:rPr>
        <w:t xml:space="preserve">more noticeable? </w:t>
      </w:r>
    </w:p>
    <w:bookmarkEnd w:id="12"/>
    <w:p w14:paraId="3E661105"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P1-: “</w:t>
      </w:r>
      <w:r w:rsidRPr="00612D2E">
        <w:rPr>
          <w:rFonts w:ascii="Arial" w:eastAsia="Times New Roman" w:hAnsi="Arial" w:cs="Arial"/>
          <w:sz w:val="24"/>
          <w:szCs w:val="24"/>
        </w:rPr>
        <w:t xml:space="preserve">I believe that more pressure is put on females in relation to getting ‘hands on’ with Subjects and that other officers are hyper critical of their actions. I also am aware that within different departments such as firearms they are far more male dominated and often described as a ‘boys club’. </w:t>
      </w:r>
    </w:p>
    <w:p w14:paraId="6CA7CFA5"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have also noticed that the higher up the ranks that you go the less represented females are within the police. </w:t>
      </w:r>
      <w:proofErr w:type="gramStart"/>
      <w:r w:rsidRPr="00612D2E">
        <w:rPr>
          <w:rFonts w:ascii="Arial" w:eastAsia="Times New Roman" w:hAnsi="Arial" w:cs="Arial"/>
          <w:sz w:val="24"/>
          <w:szCs w:val="24"/>
        </w:rPr>
        <w:t>At the moment</w:t>
      </w:r>
      <w:proofErr w:type="gramEnd"/>
      <w:r w:rsidRPr="00612D2E">
        <w:rPr>
          <w:rFonts w:ascii="Arial" w:eastAsia="Times New Roman" w:hAnsi="Arial" w:cs="Arial"/>
          <w:sz w:val="24"/>
          <w:szCs w:val="24"/>
        </w:rPr>
        <w:t xml:space="preserve"> there is more females within response police that </w:t>
      </w:r>
      <w:proofErr w:type="gramStart"/>
      <w:r w:rsidRPr="00612D2E">
        <w:rPr>
          <w:rFonts w:ascii="Arial" w:eastAsia="Times New Roman" w:hAnsi="Arial" w:cs="Arial"/>
          <w:sz w:val="24"/>
          <w:szCs w:val="24"/>
        </w:rPr>
        <w:t>previously</w:t>
      </w:r>
      <w:proofErr w:type="gramEnd"/>
      <w:r w:rsidRPr="00612D2E">
        <w:rPr>
          <w:rFonts w:ascii="Arial" w:eastAsia="Times New Roman" w:hAnsi="Arial" w:cs="Arial"/>
          <w:sz w:val="24"/>
          <w:szCs w:val="24"/>
        </w:rPr>
        <w:t xml:space="preserve"> but I don’t feel that this is represented in further ranks.”</w:t>
      </w:r>
    </w:p>
    <w:p w14:paraId="7CD5DD2E"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 xml:space="preserve">P2-: </w:t>
      </w:r>
      <w:proofErr w:type="gramStart"/>
      <w:r w:rsidRPr="00612D2E">
        <w:rPr>
          <w:rFonts w:ascii="Arial" w:eastAsia="Times New Roman" w:hAnsi="Arial" w:cs="Arial"/>
          <w:b/>
          <w:bCs/>
          <w:sz w:val="24"/>
          <w:szCs w:val="24"/>
        </w:rPr>
        <w:t>“</w:t>
      </w:r>
      <w:r w:rsidRPr="00612D2E">
        <w:rPr>
          <w:rFonts w:ascii="Arial" w:eastAsia="Times New Roman" w:hAnsi="Arial" w:cs="Arial"/>
          <w:sz w:val="24"/>
          <w:szCs w:val="24"/>
        </w:rPr>
        <w:t xml:space="preserve"> Not</w:t>
      </w:r>
      <w:proofErr w:type="gramEnd"/>
      <w:r w:rsidRPr="00612D2E">
        <w:rPr>
          <w:rFonts w:ascii="Arial" w:eastAsia="Times New Roman" w:hAnsi="Arial" w:cs="Arial"/>
          <w:sz w:val="24"/>
          <w:szCs w:val="24"/>
        </w:rPr>
        <w:t xml:space="preserve"> in my opinion no.”</w:t>
      </w:r>
    </w:p>
    <w:p w14:paraId="339331D0" w14:textId="77777777" w:rsidR="004565FE" w:rsidRPr="00612D2E" w:rsidRDefault="004565FE" w:rsidP="004565FE">
      <w:pPr>
        <w:rPr>
          <w:rFonts w:ascii="Arial" w:eastAsia="Times New Roman" w:hAnsi="Arial" w:cs="Arial"/>
          <w:sz w:val="24"/>
          <w:szCs w:val="24"/>
        </w:rPr>
      </w:pPr>
    </w:p>
    <w:p w14:paraId="30EAB508"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 xml:space="preserve">P3-: </w:t>
      </w:r>
      <w:proofErr w:type="gramStart"/>
      <w:r w:rsidRPr="00612D2E">
        <w:rPr>
          <w:rFonts w:ascii="Arial" w:eastAsia="Times New Roman" w:hAnsi="Arial" w:cs="Arial"/>
          <w:b/>
          <w:bCs/>
          <w:sz w:val="24"/>
          <w:szCs w:val="24"/>
        </w:rPr>
        <w:t>“</w:t>
      </w:r>
      <w:r w:rsidRPr="00612D2E">
        <w:rPr>
          <w:rFonts w:ascii="Arial" w:eastAsia="Times New Roman" w:hAnsi="Arial" w:cs="Arial"/>
          <w:sz w:val="24"/>
          <w:szCs w:val="24"/>
        </w:rPr>
        <w:t xml:space="preserve"> I</w:t>
      </w:r>
      <w:proofErr w:type="gramEnd"/>
      <w:r w:rsidRPr="00612D2E">
        <w:rPr>
          <w:rFonts w:ascii="Arial" w:eastAsia="Times New Roman" w:hAnsi="Arial" w:cs="Arial"/>
          <w:sz w:val="24"/>
          <w:szCs w:val="24"/>
        </w:rPr>
        <w:t xml:space="preserve"> feel that I am always being watched when it comes to getting physical with offenders. I have experienced a lot of criticism when it comes to this, either not being hands on enough or male officers stating that I put myself in danger. I feel that male officers are quick to pass judgement towards the way that female officers handle themselves when it comes to getting physical. They either remove you from the situation themselves before it gets physical, which I have experienced, and it turns out that the male officer has </w:t>
      </w:r>
      <w:proofErr w:type="gramStart"/>
      <w:r w:rsidRPr="00612D2E">
        <w:rPr>
          <w:rFonts w:ascii="Arial" w:eastAsia="Times New Roman" w:hAnsi="Arial" w:cs="Arial"/>
          <w:sz w:val="24"/>
          <w:szCs w:val="24"/>
        </w:rPr>
        <w:t>actually hurt</w:t>
      </w:r>
      <w:proofErr w:type="gramEnd"/>
      <w:r w:rsidRPr="00612D2E">
        <w:rPr>
          <w:rFonts w:ascii="Arial" w:eastAsia="Times New Roman" w:hAnsi="Arial" w:cs="Arial"/>
          <w:sz w:val="24"/>
          <w:szCs w:val="24"/>
        </w:rPr>
        <w:t xml:space="preserve"> me whilst doing so. </w:t>
      </w:r>
      <w:proofErr w:type="gramStart"/>
      <w:r w:rsidRPr="00612D2E">
        <w:rPr>
          <w:rFonts w:ascii="Arial" w:eastAsia="Times New Roman" w:hAnsi="Arial" w:cs="Arial"/>
          <w:sz w:val="24"/>
          <w:szCs w:val="24"/>
        </w:rPr>
        <w:t>Or,</w:t>
      </w:r>
      <w:proofErr w:type="gramEnd"/>
      <w:r w:rsidRPr="00612D2E">
        <w:rPr>
          <w:rFonts w:ascii="Arial" w:eastAsia="Times New Roman" w:hAnsi="Arial" w:cs="Arial"/>
          <w:sz w:val="24"/>
          <w:szCs w:val="24"/>
        </w:rPr>
        <w:t xml:space="preserve"> you do get physical and if anything during that situation goes wrong, they blame you for it. </w:t>
      </w:r>
    </w:p>
    <w:p w14:paraId="372FBDC9"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find that as female officers, we are expected to be firm but not too firm. We can’t be too nice as we are called weak or ‘getting attached’ to the victim. </w:t>
      </w:r>
    </w:p>
    <w:p w14:paraId="3D90A59B"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once bought a missing person a </w:t>
      </w:r>
      <w:proofErr w:type="spellStart"/>
      <w:r w:rsidRPr="00612D2E">
        <w:rPr>
          <w:rFonts w:ascii="Arial" w:eastAsia="Times New Roman" w:hAnsi="Arial" w:cs="Arial"/>
          <w:sz w:val="24"/>
          <w:szCs w:val="24"/>
        </w:rPr>
        <w:t>mcdonalds</w:t>
      </w:r>
      <w:proofErr w:type="spellEnd"/>
      <w:r w:rsidRPr="00612D2E">
        <w:rPr>
          <w:rFonts w:ascii="Arial" w:eastAsia="Times New Roman" w:hAnsi="Arial" w:cs="Arial"/>
          <w:sz w:val="24"/>
          <w:szCs w:val="24"/>
        </w:rPr>
        <w:t xml:space="preserve"> after she had experienced a sexual assault, it only cost me </w:t>
      </w:r>
      <w:proofErr w:type="gramStart"/>
      <w:r w:rsidRPr="00612D2E">
        <w:rPr>
          <w:rFonts w:ascii="Arial" w:eastAsia="Times New Roman" w:hAnsi="Arial" w:cs="Arial"/>
          <w:sz w:val="24"/>
          <w:szCs w:val="24"/>
        </w:rPr>
        <w:t>£3</w:t>
      </w:r>
      <w:proofErr w:type="gramEnd"/>
      <w:r w:rsidRPr="00612D2E">
        <w:rPr>
          <w:rFonts w:ascii="Arial" w:eastAsia="Times New Roman" w:hAnsi="Arial" w:cs="Arial"/>
          <w:sz w:val="24"/>
          <w:szCs w:val="24"/>
        </w:rPr>
        <w:t xml:space="preserve"> and she had not eaten all day. I got ridiculed for this by a male officer on my team and he told me that this was inappropriate, that we are not there to make relationships with the public and that I crossed a boundary. He had the viewpoint that I had been too soft.”</w:t>
      </w:r>
    </w:p>
    <w:p w14:paraId="712E0020" w14:textId="77777777" w:rsidR="004565FE" w:rsidRPr="00612D2E" w:rsidRDefault="004565FE" w:rsidP="004565FE">
      <w:pPr>
        <w:rPr>
          <w:rFonts w:ascii="Arial" w:hAnsi="Arial" w:cs="Arial"/>
          <w:sz w:val="24"/>
          <w:szCs w:val="24"/>
        </w:rPr>
      </w:pPr>
      <w:r w:rsidRPr="00612D2E">
        <w:rPr>
          <w:rFonts w:ascii="Arial" w:eastAsia="Times New Roman" w:hAnsi="Arial" w:cs="Arial"/>
          <w:b/>
          <w:bCs/>
          <w:sz w:val="24"/>
          <w:szCs w:val="24"/>
        </w:rPr>
        <w:t>P4-: “</w:t>
      </w:r>
      <w:r w:rsidRPr="00612D2E">
        <w:rPr>
          <w:rFonts w:ascii="Arial" w:hAnsi="Arial" w:cs="Arial"/>
          <w:sz w:val="24"/>
          <w:szCs w:val="24"/>
        </w:rPr>
        <w:t xml:space="preserve">Sexual assault incidents- usually a request for female officers to attend and deal. </w:t>
      </w:r>
    </w:p>
    <w:p w14:paraId="0CC7BD25" w14:textId="77777777" w:rsidR="004565FE" w:rsidRPr="00612D2E" w:rsidRDefault="004565FE" w:rsidP="004565FE">
      <w:pPr>
        <w:rPr>
          <w:rFonts w:ascii="Arial" w:hAnsi="Arial" w:cs="Arial"/>
          <w:sz w:val="24"/>
          <w:szCs w:val="24"/>
        </w:rPr>
      </w:pPr>
      <w:r w:rsidRPr="00612D2E">
        <w:rPr>
          <w:rFonts w:ascii="Arial" w:hAnsi="Arial" w:cs="Arial"/>
          <w:sz w:val="24"/>
          <w:szCs w:val="24"/>
        </w:rPr>
        <w:t xml:space="preserve">Female on female stop searches. </w:t>
      </w:r>
    </w:p>
    <w:p w14:paraId="65AFEF1C" w14:textId="77777777" w:rsidR="004565FE" w:rsidRPr="00612D2E" w:rsidRDefault="004565FE" w:rsidP="004565FE">
      <w:pPr>
        <w:rPr>
          <w:rFonts w:ascii="Arial" w:hAnsi="Arial" w:cs="Arial"/>
          <w:sz w:val="24"/>
          <w:szCs w:val="24"/>
        </w:rPr>
      </w:pPr>
      <w:r w:rsidRPr="00612D2E">
        <w:rPr>
          <w:rFonts w:ascii="Arial" w:hAnsi="Arial" w:cs="Arial"/>
          <w:sz w:val="24"/>
          <w:szCs w:val="24"/>
        </w:rPr>
        <w:lastRenderedPageBreak/>
        <w:t>In physical conflict.”</w:t>
      </w:r>
    </w:p>
    <w:p w14:paraId="2974E7A1"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P5-: “</w:t>
      </w:r>
      <w:r w:rsidRPr="00612D2E">
        <w:rPr>
          <w:rFonts w:ascii="Arial" w:hAnsi="Arial" w:cs="Arial"/>
          <w:sz w:val="24"/>
          <w:szCs w:val="24"/>
        </w:rPr>
        <w:t>Only as mentioned in Q4, I believe that gender is more noticeable when they are assigned to certain calls.”</w:t>
      </w:r>
    </w:p>
    <w:p w14:paraId="04E6D8E5"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P6-: “</w:t>
      </w:r>
      <w:r w:rsidRPr="00612D2E">
        <w:rPr>
          <w:rFonts w:ascii="Arial" w:eastAsia="Times New Roman" w:hAnsi="Arial" w:cs="Arial"/>
          <w:color w:val="000000"/>
          <w:sz w:val="24"/>
          <w:szCs w:val="24"/>
        </w:rPr>
        <w:t xml:space="preserve">I would say during physical calls whereby there is a large male or physically imposing male. In terms of basic biology, it can be hard for a female officer to control </w:t>
      </w:r>
      <w:proofErr w:type="gramStart"/>
      <w:r w:rsidRPr="00612D2E">
        <w:rPr>
          <w:rFonts w:ascii="Arial" w:eastAsia="Times New Roman" w:hAnsi="Arial" w:cs="Arial"/>
          <w:color w:val="000000"/>
          <w:sz w:val="24"/>
          <w:szCs w:val="24"/>
        </w:rPr>
        <w:t>particular subjects</w:t>
      </w:r>
      <w:proofErr w:type="gramEnd"/>
      <w:r w:rsidRPr="00612D2E">
        <w:rPr>
          <w:rFonts w:ascii="Arial" w:eastAsia="Times New Roman" w:hAnsi="Arial" w:cs="Arial"/>
          <w:color w:val="000000"/>
          <w:sz w:val="24"/>
          <w:szCs w:val="24"/>
        </w:rPr>
        <w:t>. I have attended sexual offences calls and a female victim has refused to engage with me based on my gender, which I can sympathise with.”</w:t>
      </w:r>
    </w:p>
    <w:p w14:paraId="271B6EA8"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P7-: “</w:t>
      </w:r>
      <w:r w:rsidRPr="00612D2E">
        <w:rPr>
          <w:rFonts w:ascii="Arial" w:hAnsi="Arial" w:cs="Arial"/>
          <w:sz w:val="24"/>
          <w:szCs w:val="24"/>
        </w:rPr>
        <w:t>I do feel that sometimes, the fact that I am a male can be seen as a negative</w:t>
      </w:r>
      <w:proofErr w:type="gramStart"/>
      <w:r w:rsidRPr="00612D2E">
        <w:rPr>
          <w:rFonts w:ascii="Arial" w:hAnsi="Arial" w:cs="Arial"/>
          <w:sz w:val="24"/>
          <w:szCs w:val="24"/>
        </w:rPr>
        <w:t>, in particular, when</w:t>
      </w:r>
      <w:proofErr w:type="gramEnd"/>
      <w:r w:rsidRPr="00612D2E">
        <w:rPr>
          <w:rFonts w:ascii="Arial" w:hAnsi="Arial" w:cs="Arial"/>
          <w:sz w:val="24"/>
          <w:szCs w:val="24"/>
        </w:rPr>
        <w:t xml:space="preserve"> it comes to sexual assaults. In my experience, </w:t>
      </w:r>
      <w:proofErr w:type="spellStart"/>
      <w:proofErr w:type="gramStart"/>
      <w:r w:rsidRPr="00612D2E">
        <w:rPr>
          <w:rFonts w:ascii="Arial" w:hAnsi="Arial" w:cs="Arial"/>
          <w:sz w:val="24"/>
          <w:szCs w:val="24"/>
        </w:rPr>
        <w:t>victim’s</w:t>
      </w:r>
      <w:proofErr w:type="spellEnd"/>
      <w:proofErr w:type="gramEnd"/>
      <w:r w:rsidRPr="00612D2E">
        <w:rPr>
          <w:rFonts w:ascii="Arial" w:hAnsi="Arial" w:cs="Arial"/>
          <w:sz w:val="24"/>
          <w:szCs w:val="24"/>
        </w:rPr>
        <w:t xml:space="preserve"> of sexual assaults don’t feel comfortable speaking to a male officer and would rather a female. This does not bother me however, as, for me, I believe that </w:t>
      </w:r>
      <w:proofErr w:type="gramStart"/>
      <w:r w:rsidRPr="00612D2E">
        <w:rPr>
          <w:rFonts w:ascii="Arial" w:hAnsi="Arial" w:cs="Arial"/>
          <w:sz w:val="24"/>
          <w:szCs w:val="24"/>
        </w:rPr>
        <w:t>victim’s</w:t>
      </w:r>
      <w:proofErr w:type="gramEnd"/>
      <w:r w:rsidRPr="00612D2E">
        <w:rPr>
          <w:rFonts w:ascii="Arial" w:hAnsi="Arial" w:cs="Arial"/>
          <w:sz w:val="24"/>
          <w:szCs w:val="24"/>
        </w:rPr>
        <w:t xml:space="preserve"> should get the best possible service and if this is what makes them more comfortable and will get the best possible evidence, then this should be highlighted. “</w:t>
      </w:r>
    </w:p>
    <w:p w14:paraId="6270F5FA" w14:textId="77777777" w:rsidR="004565FE" w:rsidRPr="00612D2E" w:rsidRDefault="004565FE" w:rsidP="004565FE">
      <w:pPr>
        <w:rPr>
          <w:rFonts w:ascii="Arial" w:eastAsia="Times New Roman" w:hAnsi="Arial" w:cs="Arial"/>
          <w:b/>
          <w:bCs/>
          <w:color w:val="000000" w:themeColor="text1"/>
          <w:sz w:val="24"/>
          <w:szCs w:val="24"/>
        </w:rPr>
      </w:pPr>
    </w:p>
    <w:p w14:paraId="22995495" w14:textId="77777777" w:rsidR="004565FE" w:rsidRPr="00612D2E" w:rsidRDefault="004565FE" w:rsidP="004565FE">
      <w:pPr>
        <w:rPr>
          <w:rFonts w:ascii="Arial" w:eastAsia="Times New Roman" w:hAnsi="Arial" w:cs="Arial"/>
          <w:b/>
          <w:bCs/>
          <w:color w:val="000000"/>
          <w:sz w:val="24"/>
          <w:szCs w:val="24"/>
        </w:rPr>
      </w:pPr>
      <w:bookmarkStart w:id="13" w:name="_Hlk201085568"/>
      <w:r w:rsidRPr="00612D2E">
        <w:rPr>
          <w:rFonts w:ascii="Arial" w:eastAsia="Times New Roman" w:hAnsi="Arial" w:cs="Arial"/>
          <w:b/>
          <w:bCs/>
          <w:color w:val="000000" w:themeColor="text1"/>
          <w:sz w:val="24"/>
          <w:szCs w:val="24"/>
        </w:rPr>
        <w:t xml:space="preserve">Q6: </w:t>
      </w:r>
      <w:r w:rsidRPr="00612D2E">
        <w:rPr>
          <w:rFonts w:ascii="Arial" w:eastAsia="Times New Roman" w:hAnsi="Arial" w:cs="Arial"/>
          <w:b/>
          <w:bCs/>
          <w:color w:val="000000"/>
          <w:sz w:val="24"/>
          <w:szCs w:val="24"/>
        </w:rPr>
        <w:t xml:space="preserve">Do you feel that gender influences who gets considered or selected for a </w:t>
      </w:r>
      <w:proofErr w:type="gramStart"/>
      <w:r w:rsidRPr="00612D2E">
        <w:rPr>
          <w:rFonts w:ascii="Arial" w:eastAsia="Times New Roman" w:hAnsi="Arial" w:cs="Arial"/>
          <w:b/>
          <w:bCs/>
          <w:color w:val="000000"/>
          <w:sz w:val="24"/>
          <w:szCs w:val="24"/>
        </w:rPr>
        <w:t>promotion</w:t>
      </w:r>
      <w:proofErr w:type="gramEnd"/>
      <w:r w:rsidRPr="00612D2E">
        <w:rPr>
          <w:rFonts w:ascii="Arial" w:eastAsia="Times New Roman" w:hAnsi="Arial" w:cs="Arial"/>
          <w:b/>
          <w:bCs/>
          <w:color w:val="000000"/>
          <w:sz w:val="24"/>
          <w:szCs w:val="24"/>
        </w:rPr>
        <w:t xml:space="preserve"> and have you gone through the experience yourself? </w:t>
      </w:r>
    </w:p>
    <w:bookmarkEnd w:id="13"/>
    <w:p w14:paraId="6F4EAD05"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P1-: “</w:t>
      </w:r>
      <w:r w:rsidRPr="00612D2E">
        <w:rPr>
          <w:rFonts w:ascii="Arial" w:eastAsia="Times New Roman" w:hAnsi="Arial" w:cs="Arial"/>
          <w:sz w:val="24"/>
          <w:szCs w:val="24"/>
        </w:rPr>
        <w:t xml:space="preserve">I feel that when perform was used to access your ability to put yourself forward for the boards this could easily be influenced by your supervisor. This is no longer the </w:t>
      </w:r>
      <w:proofErr w:type="gramStart"/>
      <w:r w:rsidRPr="00612D2E">
        <w:rPr>
          <w:rFonts w:ascii="Arial" w:eastAsia="Times New Roman" w:hAnsi="Arial" w:cs="Arial"/>
          <w:sz w:val="24"/>
          <w:szCs w:val="24"/>
        </w:rPr>
        <w:t>case</w:t>
      </w:r>
      <w:proofErr w:type="gramEnd"/>
      <w:r w:rsidRPr="00612D2E">
        <w:rPr>
          <w:rFonts w:ascii="Arial" w:eastAsia="Times New Roman" w:hAnsi="Arial" w:cs="Arial"/>
          <w:sz w:val="24"/>
          <w:szCs w:val="24"/>
        </w:rPr>
        <w:t xml:space="preserve"> and Officers now need SMT approval to apply. I have not experienced or heard of any gender influences personally within the promotion process. </w:t>
      </w:r>
    </w:p>
    <w:p w14:paraId="3850914D"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When seeking </w:t>
      </w:r>
      <w:proofErr w:type="gramStart"/>
      <w:r w:rsidRPr="00612D2E">
        <w:rPr>
          <w:rFonts w:ascii="Arial" w:eastAsia="Times New Roman" w:hAnsi="Arial" w:cs="Arial"/>
          <w:sz w:val="24"/>
          <w:szCs w:val="24"/>
        </w:rPr>
        <w:t>promotion</w:t>
      </w:r>
      <w:proofErr w:type="gramEnd"/>
      <w:r w:rsidRPr="00612D2E">
        <w:rPr>
          <w:rFonts w:ascii="Arial" w:eastAsia="Times New Roman" w:hAnsi="Arial" w:cs="Arial"/>
          <w:sz w:val="24"/>
          <w:szCs w:val="24"/>
        </w:rPr>
        <w:t xml:space="preserve"> I was slower to consider myself due to not having the same confidence in myself as my male counterparts. I know that this is recognised as a gender issue by the GEN network within the force and this is something they are trying to combat.</w:t>
      </w:r>
    </w:p>
    <w:p w14:paraId="05E313D0"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do feel that as a female it is harder to arrange and seek one to one support in relation to board prep as </w:t>
      </w:r>
      <w:proofErr w:type="gramStart"/>
      <w:r w:rsidRPr="00612D2E">
        <w:rPr>
          <w:rFonts w:ascii="Arial" w:eastAsia="Times New Roman" w:hAnsi="Arial" w:cs="Arial"/>
          <w:sz w:val="24"/>
          <w:szCs w:val="24"/>
        </w:rPr>
        <w:t>the majority of</w:t>
      </w:r>
      <w:proofErr w:type="gramEnd"/>
      <w:r w:rsidRPr="00612D2E">
        <w:rPr>
          <w:rFonts w:ascii="Arial" w:eastAsia="Times New Roman" w:hAnsi="Arial" w:cs="Arial"/>
          <w:sz w:val="24"/>
          <w:szCs w:val="24"/>
        </w:rPr>
        <w:t xml:space="preserve"> officers of a higher ranking are males. This can make it harder for females to reach out and ask for sessions.”</w:t>
      </w:r>
    </w:p>
    <w:p w14:paraId="737BC80F"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P2-: “</w:t>
      </w:r>
      <w:r w:rsidRPr="00612D2E">
        <w:rPr>
          <w:rFonts w:ascii="Arial" w:eastAsia="Times New Roman" w:hAnsi="Arial" w:cs="Arial"/>
          <w:sz w:val="24"/>
          <w:szCs w:val="24"/>
        </w:rPr>
        <w:t xml:space="preserve">Sometimes yes – I feel that if there is a disparity in numbers of male and female officers in a certain role, then role advertisement will specifically express that the role is particularly aimed at female officers. I feel this is done </w:t>
      </w:r>
      <w:proofErr w:type="gramStart"/>
      <w:r w:rsidRPr="00612D2E">
        <w:rPr>
          <w:rFonts w:ascii="Arial" w:eastAsia="Times New Roman" w:hAnsi="Arial" w:cs="Arial"/>
          <w:sz w:val="24"/>
          <w:szCs w:val="24"/>
        </w:rPr>
        <w:t>in order to</w:t>
      </w:r>
      <w:proofErr w:type="gramEnd"/>
      <w:r w:rsidRPr="00612D2E">
        <w:rPr>
          <w:rFonts w:ascii="Arial" w:eastAsia="Times New Roman" w:hAnsi="Arial" w:cs="Arial"/>
          <w:sz w:val="24"/>
          <w:szCs w:val="24"/>
        </w:rPr>
        <w:t xml:space="preserve"> encourage more female officers to apply for a role </w:t>
      </w:r>
      <w:proofErr w:type="gramStart"/>
      <w:r w:rsidRPr="00612D2E">
        <w:rPr>
          <w:rFonts w:ascii="Arial" w:eastAsia="Times New Roman" w:hAnsi="Arial" w:cs="Arial"/>
          <w:sz w:val="24"/>
          <w:szCs w:val="24"/>
        </w:rPr>
        <w:t>and also</w:t>
      </w:r>
      <w:proofErr w:type="gramEnd"/>
      <w:r w:rsidRPr="00612D2E">
        <w:rPr>
          <w:rFonts w:ascii="Arial" w:eastAsia="Times New Roman" w:hAnsi="Arial" w:cs="Arial"/>
          <w:sz w:val="24"/>
          <w:szCs w:val="24"/>
        </w:rPr>
        <w:t xml:space="preserve"> makes it appear that a female would possibly be favoured or considered more desirable for the role over a male with possibly the same experience levels. However, I do not feel that they would be favoured over a male if their applications/ performances </w:t>
      </w:r>
      <w:proofErr w:type="gramStart"/>
      <w:r w:rsidRPr="00612D2E">
        <w:rPr>
          <w:rFonts w:ascii="Arial" w:eastAsia="Times New Roman" w:hAnsi="Arial" w:cs="Arial"/>
          <w:sz w:val="24"/>
          <w:szCs w:val="24"/>
        </w:rPr>
        <w:t>was</w:t>
      </w:r>
      <w:proofErr w:type="gramEnd"/>
      <w:r w:rsidRPr="00612D2E">
        <w:rPr>
          <w:rFonts w:ascii="Arial" w:eastAsia="Times New Roman" w:hAnsi="Arial" w:cs="Arial"/>
          <w:sz w:val="24"/>
          <w:szCs w:val="24"/>
        </w:rPr>
        <w:t xml:space="preserve"> significantly poorer than a male applicant. Yes, I have considered promotion however I wouldn’t say I have faced any obstacles. My consideration for going for promotion as stopped by pregnancy as it was not the time to be studying for exams and I was not able to get further experience on the front line that may assist me with promotion due to being restricted for my pregnancy.”</w:t>
      </w:r>
    </w:p>
    <w:p w14:paraId="6EB6DBCF" w14:textId="77777777" w:rsidR="004565FE" w:rsidRPr="00612D2E" w:rsidRDefault="004565FE" w:rsidP="004565FE">
      <w:pPr>
        <w:rPr>
          <w:rFonts w:ascii="Arial" w:eastAsia="Times New Roman" w:hAnsi="Arial" w:cs="Arial"/>
          <w:sz w:val="24"/>
          <w:szCs w:val="24"/>
        </w:rPr>
      </w:pPr>
    </w:p>
    <w:p w14:paraId="781B97D8"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lastRenderedPageBreak/>
        <w:t>P3-: “</w:t>
      </w:r>
      <w:r w:rsidRPr="00612D2E">
        <w:rPr>
          <w:rFonts w:ascii="Arial" w:eastAsia="Times New Roman" w:hAnsi="Arial" w:cs="Arial"/>
          <w:sz w:val="24"/>
          <w:szCs w:val="24"/>
        </w:rPr>
        <w:t xml:space="preserve">I don’t feel that gender influences the decision, however, I do feel that women are not put forward to be an acting sergeant or encouraged to complete the exam boards due to pregnancy and maternity leave. </w:t>
      </w:r>
    </w:p>
    <w:p w14:paraId="559D3F37"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have witnessed a female colleague of mine be told that she was not ready because she was having a baby, which should have been her own choice.  I have not pursued it and wouldn’t do so for </w:t>
      </w:r>
      <w:proofErr w:type="gramStart"/>
      <w:r w:rsidRPr="00612D2E">
        <w:rPr>
          <w:rFonts w:ascii="Arial" w:eastAsia="Times New Roman" w:hAnsi="Arial" w:cs="Arial"/>
          <w:sz w:val="24"/>
          <w:szCs w:val="24"/>
        </w:rPr>
        <w:t>a number of</w:t>
      </w:r>
      <w:proofErr w:type="gramEnd"/>
      <w:r w:rsidRPr="00612D2E">
        <w:rPr>
          <w:rFonts w:ascii="Arial" w:eastAsia="Times New Roman" w:hAnsi="Arial" w:cs="Arial"/>
          <w:sz w:val="24"/>
          <w:szCs w:val="24"/>
        </w:rPr>
        <w:t xml:space="preserve"> years. I do however, want to put myself forwarding to be an acting sergeant, however, due to my team being largely male dominant, I am worried that I will be knocked back and they will be chosen over me due to many other female officers that used to be on my team leaving for maternity reasons, therefore, it is now seen as though the females will not be permanent due to this reason.”</w:t>
      </w:r>
    </w:p>
    <w:p w14:paraId="0C8F03AA" w14:textId="77777777" w:rsidR="004565FE" w:rsidRPr="00612D2E" w:rsidRDefault="004565FE" w:rsidP="004565FE">
      <w:pPr>
        <w:rPr>
          <w:rFonts w:ascii="Arial" w:hAnsi="Arial" w:cs="Arial"/>
          <w:sz w:val="24"/>
          <w:szCs w:val="24"/>
        </w:rPr>
      </w:pPr>
      <w:r w:rsidRPr="00612D2E">
        <w:rPr>
          <w:rFonts w:ascii="Arial" w:eastAsia="Times New Roman" w:hAnsi="Arial" w:cs="Arial"/>
          <w:b/>
          <w:bCs/>
          <w:sz w:val="24"/>
          <w:szCs w:val="24"/>
        </w:rPr>
        <w:t>P4-: “</w:t>
      </w:r>
      <w:r w:rsidRPr="00612D2E">
        <w:rPr>
          <w:rFonts w:ascii="Arial" w:hAnsi="Arial" w:cs="Arial"/>
          <w:sz w:val="24"/>
          <w:szCs w:val="24"/>
        </w:rPr>
        <w:t>I do not believe gender is an impact factor regarding promotion.”</w:t>
      </w:r>
    </w:p>
    <w:p w14:paraId="658C4CB3"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P5-: “</w:t>
      </w:r>
      <w:r w:rsidRPr="00612D2E">
        <w:rPr>
          <w:rFonts w:ascii="Arial" w:hAnsi="Arial" w:cs="Arial"/>
          <w:sz w:val="24"/>
          <w:szCs w:val="24"/>
        </w:rPr>
        <w:t xml:space="preserve">I have never gone through the promotion </w:t>
      </w:r>
      <w:proofErr w:type="gramStart"/>
      <w:r w:rsidRPr="00612D2E">
        <w:rPr>
          <w:rFonts w:ascii="Arial" w:hAnsi="Arial" w:cs="Arial"/>
          <w:sz w:val="24"/>
          <w:szCs w:val="24"/>
        </w:rPr>
        <w:t>process,</w:t>
      </w:r>
      <w:proofErr w:type="gramEnd"/>
      <w:r w:rsidRPr="00612D2E">
        <w:rPr>
          <w:rFonts w:ascii="Arial" w:hAnsi="Arial" w:cs="Arial"/>
          <w:sz w:val="24"/>
          <w:szCs w:val="24"/>
        </w:rPr>
        <w:t xml:space="preserve"> however I do feel that recently it feels that there has been a push for under-represented officers to apply for the promotion process.”</w:t>
      </w:r>
    </w:p>
    <w:p w14:paraId="526754DB"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P6-: “</w:t>
      </w:r>
      <w:r w:rsidRPr="00612D2E">
        <w:rPr>
          <w:rFonts w:ascii="Arial" w:eastAsia="Times New Roman" w:hAnsi="Arial" w:cs="Arial"/>
          <w:color w:val="000000"/>
          <w:sz w:val="24"/>
          <w:szCs w:val="24"/>
        </w:rPr>
        <w:t>I’d say being a female makes you more likely to being selected for promotion as they are still underrepresented, with there being overwhelmingly a far higher percentage of male officers who are in higher positions, especially inspector upwards.”</w:t>
      </w:r>
    </w:p>
    <w:p w14:paraId="612F29A0"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P7-: “</w:t>
      </w:r>
      <w:r w:rsidRPr="00612D2E">
        <w:rPr>
          <w:rFonts w:ascii="Arial" w:hAnsi="Arial" w:cs="Arial"/>
          <w:sz w:val="24"/>
          <w:szCs w:val="24"/>
        </w:rPr>
        <w:t>No, one of the key things that South Wales Police promotes is equality and diversity in the workplace, you won’t find any application form where it promotes applications from a certain gender. I have not gone through the promotion process myself. I do not feel that there is any bias in terms of gender. “</w:t>
      </w:r>
    </w:p>
    <w:p w14:paraId="695CD7AF" w14:textId="77777777" w:rsidR="004565FE" w:rsidRPr="00612D2E" w:rsidRDefault="004565FE" w:rsidP="004565FE">
      <w:pPr>
        <w:rPr>
          <w:rFonts w:ascii="Arial" w:eastAsia="Times New Roman" w:hAnsi="Arial" w:cs="Arial"/>
          <w:b/>
          <w:bCs/>
          <w:color w:val="000000"/>
          <w:sz w:val="24"/>
          <w:szCs w:val="24"/>
        </w:rPr>
      </w:pPr>
    </w:p>
    <w:p w14:paraId="29CB3861" w14:textId="77777777" w:rsidR="004565FE" w:rsidRPr="00612D2E" w:rsidRDefault="004565FE" w:rsidP="004565FE">
      <w:pPr>
        <w:rPr>
          <w:rFonts w:ascii="Arial" w:eastAsia="Times New Roman" w:hAnsi="Arial" w:cs="Arial"/>
          <w:b/>
          <w:bCs/>
          <w:color w:val="000000"/>
          <w:sz w:val="24"/>
          <w:szCs w:val="24"/>
        </w:rPr>
      </w:pPr>
      <w:bookmarkStart w:id="14" w:name="_Hlk201085578"/>
      <w:r w:rsidRPr="00612D2E">
        <w:rPr>
          <w:rFonts w:ascii="Arial" w:eastAsia="Times New Roman" w:hAnsi="Arial" w:cs="Arial"/>
          <w:b/>
          <w:bCs/>
          <w:color w:val="000000" w:themeColor="text1"/>
          <w:sz w:val="24"/>
          <w:szCs w:val="24"/>
        </w:rPr>
        <w:t xml:space="preserve">Q7: </w:t>
      </w:r>
      <w:r w:rsidRPr="00612D2E">
        <w:rPr>
          <w:rFonts w:ascii="Arial" w:eastAsia="Times New Roman" w:hAnsi="Arial" w:cs="Arial"/>
          <w:b/>
          <w:bCs/>
          <w:color w:val="000000"/>
          <w:sz w:val="24"/>
          <w:szCs w:val="24"/>
        </w:rPr>
        <w:t xml:space="preserve">How do you think your male colleagues on your team view female officers when it comes to leadership or command roles? </w:t>
      </w:r>
    </w:p>
    <w:bookmarkEnd w:id="14"/>
    <w:p w14:paraId="743EB8FA" w14:textId="77777777" w:rsidR="004565FE" w:rsidRPr="00612D2E" w:rsidRDefault="004565FE" w:rsidP="004565FE">
      <w:pPr>
        <w:rPr>
          <w:rFonts w:ascii="Arial" w:eastAsia="Times New Roman" w:hAnsi="Arial" w:cs="Arial"/>
          <w:color w:val="FF0000"/>
          <w:sz w:val="24"/>
          <w:szCs w:val="24"/>
        </w:rPr>
      </w:pPr>
      <w:r w:rsidRPr="00612D2E">
        <w:rPr>
          <w:rFonts w:ascii="Arial" w:eastAsia="Times New Roman" w:hAnsi="Arial" w:cs="Arial"/>
          <w:b/>
          <w:bCs/>
          <w:sz w:val="24"/>
          <w:szCs w:val="24"/>
        </w:rPr>
        <w:t>P1-: “</w:t>
      </w:r>
      <w:r w:rsidRPr="00612D2E">
        <w:rPr>
          <w:rFonts w:ascii="Arial" w:eastAsia="Times New Roman" w:hAnsi="Arial" w:cs="Arial"/>
          <w:sz w:val="24"/>
          <w:szCs w:val="24"/>
        </w:rPr>
        <w:t xml:space="preserve">I believe that my own team respect my authority and rank however I do believe that there are some officers who will not respect a female of rank. Before being promoted while working on response I was a tutor. I tutored an older Muslim male who </w:t>
      </w:r>
      <w:proofErr w:type="gramStart"/>
      <w:r w:rsidRPr="00612D2E">
        <w:rPr>
          <w:rFonts w:ascii="Arial" w:eastAsia="Times New Roman" w:hAnsi="Arial" w:cs="Arial"/>
          <w:sz w:val="24"/>
          <w:szCs w:val="24"/>
        </w:rPr>
        <w:t>actually requested</w:t>
      </w:r>
      <w:proofErr w:type="gramEnd"/>
      <w:r w:rsidRPr="00612D2E">
        <w:rPr>
          <w:rFonts w:ascii="Arial" w:eastAsia="Times New Roman" w:hAnsi="Arial" w:cs="Arial"/>
          <w:sz w:val="24"/>
          <w:szCs w:val="24"/>
        </w:rPr>
        <w:t xml:space="preserve"> a male tutor. I believe this was down to his misogynistic views. It was clear he would not take direction from a female which made his tutorship period very uncomfortable for me.”</w:t>
      </w:r>
    </w:p>
    <w:p w14:paraId="254B4390" w14:textId="77777777" w:rsidR="004565FE" w:rsidRPr="00612D2E" w:rsidRDefault="004565FE" w:rsidP="004565FE">
      <w:pPr>
        <w:rPr>
          <w:rFonts w:ascii="Arial" w:eastAsia="Times New Roman" w:hAnsi="Arial" w:cs="Arial"/>
          <w:color w:val="2E74B5" w:themeColor="accent5" w:themeShade="BF"/>
          <w:sz w:val="24"/>
          <w:szCs w:val="24"/>
        </w:rPr>
      </w:pPr>
      <w:r w:rsidRPr="00612D2E">
        <w:rPr>
          <w:rFonts w:ascii="Arial" w:eastAsia="Times New Roman" w:hAnsi="Arial" w:cs="Arial"/>
          <w:b/>
          <w:bCs/>
          <w:sz w:val="24"/>
          <w:szCs w:val="24"/>
        </w:rPr>
        <w:t>P2-: “</w:t>
      </w:r>
      <w:r w:rsidRPr="00612D2E">
        <w:rPr>
          <w:rFonts w:ascii="Arial" w:eastAsia="Times New Roman" w:hAnsi="Arial" w:cs="Arial"/>
          <w:sz w:val="24"/>
          <w:szCs w:val="24"/>
        </w:rPr>
        <w:t xml:space="preserve">I think </w:t>
      </w:r>
      <w:proofErr w:type="gramStart"/>
      <w:r w:rsidRPr="00612D2E">
        <w:rPr>
          <w:rFonts w:ascii="Arial" w:eastAsia="Times New Roman" w:hAnsi="Arial" w:cs="Arial"/>
          <w:sz w:val="24"/>
          <w:szCs w:val="24"/>
        </w:rPr>
        <w:t>the majority of</w:t>
      </w:r>
      <w:proofErr w:type="gramEnd"/>
      <w:r w:rsidRPr="00612D2E">
        <w:rPr>
          <w:rFonts w:ascii="Arial" w:eastAsia="Times New Roman" w:hAnsi="Arial" w:cs="Arial"/>
          <w:sz w:val="24"/>
          <w:szCs w:val="24"/>
        </w:rPr>
        <w:t xml:space="preserve"> my male colleagues on my team view female officers with the same respect as female officers when it comes to leadership. However as mentioned previously, in my experience of acting up as a supervisor, certain male colleagues I feel have not met me with the same level of respect as they would my male colleagues in the same situations.”</w:t>
      </w:r>
    </w:p>
    <w:p w14:paraId="536B9ECA"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P3-: “</w:t>
      </w:r>
      <w:r w:rsidRPr="00612D2E">
        <w:rPr>
          <w:rFonts w:ascii="Arial" w:eastAsia="Times New Roman" w:hAnsi="Arial" w:cs="Arial"/>
          <w:sz w:val="24"/>
          <w:szCs w:val="24"/>
        </w:rPr>
        <w:t xml:space="preserve">From my experience, some individual male officers on my team have not responded well to female leadership. Most of them respond well, however, a selection of them have not spoken to a female acting sergeant with the same respect </w:t>
      </w:r>
      <w:r w:rsidRPr="00612D2E">
        <w:rPr>
          <w:rFonts w:ascii="Arial" w:eastAsia="Times New Roman" w:hAnsi="Arial" w:cs="Arial"/>
          <w:sz w:val="24"/>
          <w:szCs w:val="24"/>
        </w:rPr>
        <w:lastRenderedPageBreak/>
        <w:t xml:space="preserve">as a male one. They also argue with them or think that they know best. I do not feel that these certain individuals respond well to a </w:t>
      </w:r>
      <w:proofErr w:type="gramStart"/>
      <w:r w:rsidRPr="00612D2E">
        <w:rPr>
          <w:rFonts w:ascii="Arial" w:eastAsia="Times New Roman" w:hAnsi="Arial" w:cs="Arial"/>
          <w:sz w:val="24"/>
          <w:szCs w:val="24"/>
        </w:rPr>
        <w:t>more loud and firm</w:t>
      </w:r>
      <w:proofErr w:type="gramEnd"/>
      <w:r w:rsidRPr="00612D2E">
        <w:rPr>
          <w:rFonts w:ascii="Arial" w:eastAsia="Times New Roman" w:hAnsi="Arial" w:cs="Arial"/>
          <w:sz w:val="24"/>
          <w:szCs w:val="24"/>
        </w:rPr>
        <w:t xml:space="preserve"> female officer.” </w:t>
      </w:r>
    </w:p>
    <w:p w14:paraId="62B77D0E" w14:textId="77777777" w:rsidR="004565FE" w:rsidRPr="00612D2E" w:rsidRDefault="004565FE" w:rsidP="004565FE">
      <w:pPr>
        <w:rPr>
          <w:rFonts w:ascii="Arial" w:hAnsi="Arial" w:cs="Arial"/>
          <w:sz w:val="24"/>
          <w:szCs w:val="24"/>
        </w:rPr>
      </w:pPr>
      <w:r w:rsidRPr="00612D2E">
        <w:rPr>
          <w:rFonts w:ascii="Arial" w:eastAsia="Times New Roman" w:hAnsi="Arial" w:cs="Arial"/>
          <w:b/>
          <w:bCs/>
          <w:sz w:val="24"/>
          <w:szCs w:val="24"/>
        </w:rPr>
        <w:t>P4-: “</w:t>
      </w:r>
      <w:r w:rsidRPr="00612D2E">
        <w:rPr>
          <w:rFonts w:ascii="Arial" w:hAnsi="Arial" w:cs="Arial"/>
          <w:sz w:val="24"/>
          <w:szCs w:val="24"/>
        </w:rPr>
        <w:t>Not experienced personally.”</w:t>
      </w:r>
    </w:p>
    <w:p w14:paraId="34455B7A"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P5-: “</w:t>
      </w:r>
      <w:r w:rsidRPr="00612D2E">
        <w:rPr>
          <w:rFonts w:ascii="Arial" w:hAnsi="Arial" w:cs="Arial"/>
          <w:sz w:val="24"/>
          <w:szCs w:val="24"/>
        </w:rPr>
        <w:t>I don’t believe colleagues on my team view female officers in leadership or command roles any differently to male officers. I believe that they treat them with the same respect and follow their orders the same.”</w:t>
      </w:r>
    </w:p>
    <w:p w14:paraId="63D3258B"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P6-: “</w:t>
      </w:r>
      <w:r w:rsidRPr="00612D2E">
        <w:rPr>
          <w:rFonts w:ascii="Arial" w:eastAsia="Times New Roman" w:hAnsi="Arial" w:cs="Arial"/>
          <w:color w:val="000000"/>
          <w:sz w:val="24"/>
          <w:szCs w:val="24"/>
        </w:rPr>
        <w:t>I’ve had two female officers acting up in sergeant roles on the team and both have been treated with the upmost respect when it comes to listening to directives. There haven’t been any issues with female officers being in leadership roles on my team.”</w:t>
      </w:r>
    </w:p>
    <w:p w14:paraId="3654379D"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P7-: “</w:t>
      </w:r>
      <w:r w:rsidRPr="00612D2E">
        <w:rPr>
          <w:rFonts w:ascii="Arial" w:hAnsi="Arial" w:cs="Arial"/>
          <w:sz w:val="24"/>
          <w:szCs w:val="24"/>
        </w:rPr>
        <w:t>I think there is a split on my team, personally I feel that on times, the males on my team will respond well to female leadership. However, I have also witnessed male officers who don’t respond to female officers in leadership as positively and they have not respected them in the same way as I have seen them respect male officers in leadership roles.”</w:t>
      </w:r>
    </w:p>
    <w:p w14:paraId="57E64E03" w14:textId="77777777" w:rsidR="004565FE" w:rsidRPr="00612D2E" w:rsidRDefault="004565FE" w:rsidP="004565FE">
      <w:pPr>
        <w:rPr>
          <w:rFonts w:ascii="Arial" w:eastAsia="Times New Roman" w:hAnsi="Arial" w:cs="Arial"/>
          <w:color w:val="000000"/>
          <w:sz w:val="24"/>
          <w:szCs w:val="24"/>
        </w:rPr>
      </w:pPr>
    </w:p>
    <w:p w14:paraId="394BA9F9" w14:textId="77777777" w:rsidR="004565FE" w:rsidRPr="00612D2E" w:rsidRDefault="004565FE" w:rsidP="004565FE">
      <w:pPr>
        <w:rPr>
          <w:rFonts w:ascii="Arial" w:eastAsia="Times New Roman" w:hAnsi="Arial" w:cs="Arial"/>
          <w:b/>
          <w:bCs/>
          <w:color w:val="000000"/>
          <w:sz w:val="24"/>
          <w:szCs w:val="24"/>
        </w:rPr>
      </w:pPr>
      <w:bookmarkStart w:id="15" w:name="_Hlk201085591"/>
      <w:r w:rsidRPr="00612D2E">
        <w:rPr>
          <w:rFonts w:ascii="Arial" w:eastAsia="Times New Roman" w:hAnsi="Arial" w:cs="Arial"/>
          <w:b/>
          <w:bCs/>
          <w:color w:val="000000" w:themeColor="text1"/>
          <w:sz w:val="24"/>
          <w:szCs w:val="24"/>
        </w:rPr>
        <w:t xml:space="preserve">Q8: </w:t>
      </w:r>
      <w:r w:rsidRPr="00612D2E">
        <w:rPr>
          <w:rFonts w:ascii="Arial" w:eastAsia="Times New Roman" w:hAnsi="Arial" w:cs="Arial"/>
          <w:b/>
          <w:bCs/>
          <w:color w:val="000000"/>
          <w:sz w:val="24"/>
          <w:szCs w:val="24"/>
        </w:rPr>
        <w:t xml:space="preserve">Do you think that female officers </w:t>
      </w:r>
      <w:proofErr w:type="gramStart"/>
      <w:r w:rsidRPr="00612D2E">
        <w:rPr>
          <w:rFonts w:ascii="Arial" w:eastAsia="Times New Roman" w:hAnsi="Arial" w:cs="Arial"/>
          <w:b/>
          <w:bCs/>
          <w:color w:val="000000"/>
          <w:sz w:val="24"/>
          <w:szCs w:val="24"/>
        </w:rPr>
        <w:t>have to</w:t>
      </w:r>
      <w:proofErr w:type="gramEnd"/>
      <w:r w:rsidRPr="00612D2E">
        <w:rPr>
          <w:rFonts w:ascii="Arial" w:eastAsia="Times New Roman" w:hAnsi="Arial" w:cs="Arial"/>
          <w:b/>
          <w:bCs/>
          <w:color w:val="000000"/>
          <w:sz w:val="24"/>
          <w:szCs w:val="24"/>
        </w:rPr>
        <w:t xml:space="preserve"> navigate </w:t>
      </w:r>
      <w:proofErr w:type="gramStart"/>
      <w:r w:rsidRPr="00612D2E">
        <w:rPr>
          <w:rFonts w:ascii="Arial" w:eastAsia="Times New Roman" w:hAnsi="Arial" w:cs="Arial"/>
          <w:b/>
          <w:bCs/>
          <w:color w:val="000000"/>
          <w:sz w:val="24"/>
          <w:szCs w:val="24"/>
        </w:rPr>
        <w:t>work place</w:t>
      </w:r>
      <w:proofErr w:type="gramEnd"/>
      <w:r w:rsidRPr="00612D2E">
        <w:rPr>
          <w:rFonts w:ascii="Arial" w:eastAsia="Times New Roman" w:hAnsi="Arial" w:cs="Arial"/>
          <w:b/>
          <w:bCs/>
          <w:color w:val="000000"/>
          <w:sz w:val="24"/>
          <w:szCs w:val="24"/>
        </w:rPr>
        <w:t xml:space="preserve"> dynamics differently to male </w:t>
      </w:r>
      <w:proofErr w:type="gramStart"/>
      <w:r w:rsidRPr="00612D2E">
        <w:rPr>
          <w:rFonts w:ascii="Arial" w:eastAsia="Times New Roman" w:hAnsi="Arial" w:cs="Arial"/>
          <w:b/>
          <w:bCs/>
          <w:color w:val="000000"/>
          <w:sz w:val="24"/>
          <w:szCs w:val="24"/>
        </w:rPr>
        <w:t>officers ?</w:t>
      </w:r>
      <w:proofErr w:type="gramEnd"/>
    </w:p>
    <w:bookmarkEnd w:id="15"/>
    <w:p w14:paraId="26C489FA"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b/>
          <w:bCs/>
          <w:sz w:val="24"/>
          <w:szCs w:val="24"/>
        </w:rPr>
        <w:t>P1-: “</w:t>
      </w:r>
      <w:r w:rsidRPr="00612D2E">
        <w:rPr>
          <w:rFonts w:ascii="Arial" w:eastAsia="Times New Roman" w:hAnsi="Arial" w:cs="Arial"/>
          <w:sz w:val="24"/>
          <w:szCs w:val="24"/>
        </w:rPr>
        <w:t xml:space="preserve">Yes, absolutely. Females </w:t>
      </w:r>
      <w:proofErr w:type="gramStart"/>
      <w:r w:rsidRPr="00612D2E">
        <w:rPr>
          <w:rFonts w:ascii="Arial" w:eastAsia="Times New Roman" w:hAnsi="Arial" w:cs="Arial"/>
          <w:sz w:val="24"/>
          <w:szCs w:val="24"/>
        </w:rPr>
        <w:t>have to</w:t>
      </w:r>
      <w:proofErr w:type="gramEnd"/>
      <w:r w:rsidRPr="00612D2E">
        <w:rPr>
          <w:rFonts w:ascii="Arial" w:eastAsia="Times New Roman" w:hAnsi="Arial" w:cs="Arial"/>
          <w:sz w:val="24"/>
          <w:szCs w:val="24"/>
        </w:rPr>
        <w:t xml:space="preserve"> always find a balance of being authoritative but not bossy, smart but not arrogant, presentable but not too much effort, nice but not too nice. </w:t>
      </w:r>
    </w:p>
    <w:p w14:paraId="5CEE1176"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 xml:space="preserve">I have been on a team whereby I got on well with my </w:t>
      </w:r>
      <w:proofErr w:type="gramStart"/>
      <w:r w:rsidRPr="00612D2E">
        <w:rPr>
          <w:rFonts w:ascii="Arial" w:eastAsia="Times New Roman" w:hAnsi="Arial" w:cs="Arial"/>
          <w:sz w:val="24"/>
          <w:szCs w:val="24"/>
        </w:rPr>
        <w:t>Supervisor</w:t>
      </w:r>
      <w:proofErr w:type="gramEnd"/>
      <w:r w:rsidRPr="00612D2E">
        <w:rPr>
          <w:rFonts w:ascii="Arial" w:eastAsia="Times New Roman" w:hAnsi="Arial" w:cs="Arial"/>
          <w:sz w:val="24"/>
          <w:szCs w:val="24"/>
        </w:rPr>
        <w:t xml:space="preserve"> in a totally platonic way. Multiple people used to make comments of me being his ‘favourite’ and that he found me attractive. This absolutely would not have happened if I had been a male. A male officer was then also asked to act up instead of me and I was specifically told that they couldn’t choose me over them as it would look like they ‘fancied me’.</w:t>
      </w:r>
    </w:p>
    <w:p w14:paraId="3420CD4F" w14:textId="77777777" w:rsidR="004565FE" w:rsidRPr="00612D2E" w:rsidRDefault="004565FE" w:rsidP="004565FE">
      <w:pPr>
        <w:rPr>
          <w:rFonts w:ascii="Arial" w:eastAsia="Times New Roman" w:hAnsi="Arial" w:cs="Arial"/>
          <w:sz w:val="24"/>
          <w:szCs w:val="24"/>
        </w:rPr>
      </w:pPr>
      <w:r w:rsidRPr="00612D2E">
        <w:rPr>
          <w:rFonts w:ascii="Arial" w:eastAsia="Times New Roman" w:hAnsi="Arial" w:cs="Arial"/>
          <w:sz w:val="24"/>
          <w:szCs w:val="24"/>
        </w:rPr>
        <w:t>It is incredibly tricky for a female to navigate working within such a male dominated role.”</w:t>
      </w:r>
    </w:p>
    <w:p w14:paraId="697129B0" w14:textId="77777777" w:rsidR="004565FE" w:rsidRPr="00612D2E" w:rsidRDefault="004565FE" w:rsidP="004565FE">
      <w:pPr>
        <w:rPr>
          <w:rFonts w:ascii="Arial" w:eastAsia="Times New Roman" w:hAnsi="Arial" w:cs="Arial"/>
          <w:color w:val="2E74B5" w:themeColor="accent5" w:themeShade="BF"/>
          <w:sz w:val="24"/>
          <w:szCs w:val="24"/>
        </w:rPr>
      </w:pPr>
      <w:r w:rsidRPr="00612D2E">
        <w:rPr>
          <w:rFonts w:ascii="Arial" w:eastAsia="Times New Roman" w:hAnsi="Arial" w:cs="Arial"/>
          <w:b/>
          <w:bCs/>
          <w:sz w:val="24"/>
          <w:szCs w:val="24"/>
        </w:rPr>
        <w:t>P2-: “</w:t>
      </w:r>
      <w:r w:rsidRPr="00612D2E">
        <w:rPr>
          <w:rFonts w:ascii="Arial" w:eastAsia="Times New Roman" w:hAnsi="Arial" w:cs="Arial"/>
          <w:sz w:val="24"/>
          <w:szCs w:val="24"/>
        </w:rPr>
        <w:t>Not really.”</w:t>
      </w:r>
    </w:p>
    <w:p w14:paraId="3559248C" w14:textId="77777777" w:rsidR="004565FE" w:rsidRPr="00612D2E" w:rsidRDefault="004565FE" w:rsidP="004565FE">
      <w:pPr>
        <w:rPr>
          <w:rFonts w:ascii="Arial" w:eastAsia="Times New Roman" w:hAnsi="Arial" w:cs="Arial"/>
          <w:color w:val="98A7BD" w:themeColor="text2" w:themeTint="80"/>
          <w:sz w:val="24"/>
          <w:szCs w:val="24"/>
        </w:rPr>
      </w:pPr>
      <w:r w:rsidRPr="00612D2E">
        <w:rPr>
          <w:rFonts w:ascii="Arial" w:eastAsia="Times New Roman" w:hAnsi="Arial" w:cs="Arial"/>
          <w:b/>
          <w:bCs/>
          <w:sz w:val="24"/>
          <w:szCs w:val="24"/>
        </w:rPr>
        <w:t>P3-:</w:t>
      </w:r>
      <w:r w:rsidRPr="00612D2E">
        <w:rPr>
          <w:rFonts w:ascii="Arial" w:eastAsia="Times New Roman" w:hAnsi="Arial" w:cs="Arial"/>
          <w:color w:val="98A7BD" w:themeColor="text2" w:themeTint="80"/>
          <w:sz w:val="24"/>
          <w:szCs w:val="24"/>
        </w:rPr>
        <w:t xml:space="preserve"> “</w:t>
      </w:r>
      <w:r w:rsidRPr="00612D2E">
        <w:rPr>
          <w:rFonts w:ascii="Arial" w:eastAsia="Times New Roman" w:hAnsi="Arial" w:cs="Arial"/>
          <w:sz w:val="24"/>
          <w:szCs w:val="24"/>
        </w:rPr>
        <w:t xml:space="preserve">I have noticed that female officers </w:t>
      </w:r>
      <w:proofErr w:type="gramStart"/>
      <w:r w:rsidRPr="00612D2E">
        <w:rPr>
          <w:rFonts w:ascii="Arial" w:eastAsia="Times New Roman" w:hAnsi="Arial" w:cs="Arial"/>
          <w:sz w:val="24"/>
          <w:szCs w:val="24"/>
        </w:rPr>
        <w:t>have to</w:t>
      </w:r>
      <w:proofErr w:type="gramEnd"/>
      <w:r w:rsidRPr="00612D2E">
        <w:rPr>
          <w:rFonts w:ascii="Arial" w:eastAsia="Times New Roman" w:hAnsi="Arial" w:cs="Arial"/>
          <w:sz w:val="24"/>
          <w:szCs w:val="24"/>
        </w:rPr>
        <w:t xml:space="preserve"> be strong minded to be able to deal with the constant comments that are made towards them. Whether this being a sexual nature, criticism or being socially isolated when being the only female officer on a team. I feel that I have had to work on myself so that the comments do not get to </w:t>
      </w:r>
      <w:proofErr w:type="gramStart"/>
      <w:r w:rsidRPr="00612D2E">
        <w:rPr>
          <w:rFonts w:ascii="Arial" w:eastAsia="Times New Roman" w:hAnsi="Arial" w:cs="Arial"/>
          <w:sz w:val="24"/>
          <w:szCs w:val="24"/>
        </w:rPr>
        <w:t>me</w:t>
      </w:r>
      <w:proofErr w:type="gramEnd"/>
      <w:r w:rsidRPr="00612D2E">
        <w:rPr>
          <w:rFonts w:ascii="Arial" w:eastAsia="Times New Roman" w:hAnsi="Arial" w:cs="Arial"/>
          <w:sz w:val="24"/>
          <w:szCs w:val="24"/>
        </w:rPr>
        <w:t xml:space="preserve"> and I am able to carry on with my daily duties without my confidence being knocked. I work extremely hard and constantly feel as though I need to prove myself and my capabilities </w:t>
      </w:r>
      <w:proofErr w:type="gramStart"/>
      <w:r w:rsidRPr="00612D2E">
        <w:rPr>
          <w:rFonts w:ascii="Arial" w:eastAsia="Times New Roman" w:hAnsi="Arial" w:cs="Arial"/>
          <w:sz w:val="24"/>
          <w:szCs w:val="24"/>
        </w:rPr>
        <w:t>in order to</w:t>
      </w:r>
      <w:proofErr w:type="gramEnd"/>
      <w:r w:rsidRPr="00612D2E">
        <w:rPr>
          <w:rFonts w:ascii="Arial" w:eastAsia="Times New Roman" w:hAnsi="Arial" w:cs="Arial"/>
          <w:sz w:val="24"/>
          <w:szCs w:val="24"/>
        </w:rPr>
        <w:t xml:space="preserve"> get recognition or acceptance from my team and supervisor. However, when I get rewarded for this and my team notice, they said comments such as ‘sarge fancies you’ or ‘it’s because you’re an attractive female that he gives you less of a workload’.” </w:t>
      </w:r>
    </w:p>
    <w:p w14:paraId="37DBE002"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sz w:val="24"/>
          <w:szCs w:val="24"/>
        </w:rPr>
        <w:lastRenderedPageBreak/>
        <w:t>P4-: “</w:t>
      </w:r>
      <w:r w:rsidRPr="00612D2E">
        <w:rPr>
          <w:rFonts w:ascii="Arial" w:eastAsia="Times New Roman" w:hAnsi="Arial" w:cs="Arial"/>
          <w:color w:val="000000"/>
          <w:sz w:val="24"/>
          <w:szCs w:val="24"/>
        </w:rPr>
        <w:t>I believe workplace dynamics are navigated the same by both male and female officers.”</w:t>
      </w:r>
    </w:p>
    <w:p w14:paraId="092D7BB4"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P5-: “</w:t>
      </w:r>
      <w:r w:rsidRPr="00612D2E">
        <w:rPr>
          <w:rFonts w:ascii="Arial" w:hAnsi="Arial" w:cs="Arial"/>
          <w:sz w:val="24"/>
          <w:szCs w:val="24"/>
        </w:rPr>
        <w:t xml:space="preserve">From personal experience I do not think that female officers </w:t>
      </w:r>
      <w:proofErr w:type="gramStart"/>
      <w:r w:rsidRPr="00612D2E">
        <w:rPr>
          <w:rFonts w:ascii="Arial" w:hAnsi="Arial" w:cs="Arial"/>
          <w:sz w:val="24"/>
          <w:szCs w:val="24"/>
        </w:rPr>
        <w:t>have to</w:t>
      </w:r>
      <w:proofErr w:type="gramEnd"/>
      <w:r w:rsidRPr="00612D2E">
        <w:rPr>
          <w:rFonts w:ascii="Arial" w:hAnsi="Arial" w:cs="Arial"/>
          <w:sz w:val="24"/>
          <w:szCs w:val="24"/>
        </w:rPr>
        <w:t xml:space="preserve"> navigate </w:t>
      </w:r>
      <w:proofErr w:type="gramStart"/>
      <w:r w:rsidRPr="00612D2E">
        <w:rPr>
          <w:rFonts w:ascii="Arial" w:hAnsi="Arial" w:cs="Arial"/>
          <w:sz w:val="24"/>
          <w:szCs w:val="24"/>
        </w:rPr>
        <w:t>work place</w:t>
      </w:r>
      <w:proofErr w:type="gramEnd"/>
      <w:r w:rsidRPr="00612D2E">
        <w:rPr>
          <w:rFonts w:ascii="Arial" w:hAnsi="Arial" w:cs="Arial"/>
          <w:sz w:val="24"/>
          <w:szCs w:val="24"/>
        </w:rPr>
        <w:t xml:space="preserve"> dynamics any differently to males. I have not felt this since joining the Police. “</w:t>
      </w:r>
    </w:p>
    <w:p w14:paraId="30EF6D1A" w14:textId="77777777" w:rsidR="004565FE" w:rsidRPr="00612D2E" w:rsidRDefault="004565FE" w:rsidP="004565FE">
      <w:pPr>
        <w:rPr>
          <w:rFonts w:ascii="Arial" w:eastAsia="Times New Roman" w:hAnsi="Arial" w:cs="Arial"/>
          <w:color w:val="000000"/>
          <w:sz w:val="24"/>
          <w:szCs w:val="24"/>
        </w:rPr>
      </w:pPr>
      <w:r w:rsidRPr="00612D2E">
        <w:rPr>
          <w:rFonts w:ascii="Arial" w:eastAsia="Times New Roman" w:hAnsi="Arial" w:cs="Arial"/>
          <w:b/>
          <w:bCs/>
          <w:color w:val="000000"/>
          <w:sz w:val="24"/>
          <w:szCs w:val="24"/>
        </w:rPr>
        <w:t>P6-: “</w:t>
      </w:r>
      <w:r w:rsidRPr="00612D2E">
        <w:rPr>
          <w:rFonts w:ascii="Arial" w:eastAsia="Times New Roman" w:hAnsi="Arial" w:cs="Arial"/>
          <w:color w:val="000000"/>
          <w:sz w:val="24"/>
          <w:szCs w:val="24"/>
        </w:rPr>
        <w:t xml:space="preserve">I believe they do yes. Historically, female officers have had to prove themselves to male colleagues within the police service as it’s been seen as more of a macho job role. I do think it’s got significantly better for female officers but there are still improvements to be made. In other teams I can imagine there is still a very misogynistic culture in place, </w:t>
      </w:r>
      <w:proofErr w:type="gramStart"/>
      <w:r w:rsidRPr="00612D2E">
        <w:rPr>
          <w:rFonts w:ascii="Arial" w:eastAsia="Times New Roman" w:hAnsi="Arial" w:cs="Arial"/>
          <w:color w:val="000000"/>
          <w:sz w:val="24"/>
          <w:szCs w:val="24"/>
        </w:rPr>
        <w:t>in particular with</w:t>
      </w:r>
      <w:proofErr w:type="gramEnd"/>
      <w:r w:rsidRPr="00612D2E">
        <w:rPr>
          <w:rFonts w:ascii="Arial" w:eastAsia="Times New Roman" w:hAnsi="Arial" w:cs="Arial"/>
          <w:color w:val="000000"/>
          <w:sz w:val="24"/>
          <w:szCs w:val="24"/>
        </w:rPr>
        <w:t xml:space="preserve"> certain specialist teams and response teams in the police service.”</w:t>
      </w:r>
    </w:p>
    <w:p w14:paraId="6C394793" w14:textId="77777777" w:rsidR="004565FE" w:rsidRPr="00612D2E" w:rsidRDefault="004565FE" w:rsidP="004565FE">
      <w:pPr>
        <w:rPr>
          <w:rFonts w:ascii="Arial" w:hAnsi="Arial" w:cs="Arial"/>
          <w:sz w:val="24"/>
          <w:szCs w:val="24"/>
        </w:rPr>
      </w:pPr>
      <w:r w:rsidRPr="00612D2E">
        <w:rPr>
          <w:rFonts w:ascii="Arial" w:eastAsia="Times New Roman" w:hAnsi="Arial" w:cs="Arial"/>
          <w:b/>
          <w:bCs/>
          <w:color w:val="000000"/>
          <w:sz w:val="24"/>
          <w:szCs w:val="24"/>
        </w:rPr>
        <w:t>P7-: “</w:t>
      </w:r>
      <w:r w:rsidRPr="00612D2E">
        <w:rPr>
          <w:rFonts w:ascii="Arial" w:hAnsi="Arial" w:cs="Arial"/>
          <w:sz w:val="24"/>
          <w:szCs w:val="24"/>
        </w:rPr>
        <w:t xml:space="preserve">Possibly, I do think that females </w:t>
      </w:r>
      <w:proofErr w:type="gramStart"/>
      <w:r w:rsidRPr="00612D2E">
        <w:rPr>
          <w:rFonts w:ascii="Arial" w:hAnsi="Arial" w:cs="Arial"/>
          <w:sz w:val="24"/>
          <w:szCs w:val="24"/>
        </w:rPr>
        <w:t>have to</w:t>
      </w:r>
      <w:proofErr w:type="gramEnd"/>
      <w:r w:rsidRPr="00612D2E">
        <w:rPr>
          <w:rFonts w:ascii="Arial" w:hAnsi="Arial" w:cs="Arial"/>
          <w:sz w:val="24"/>
          <w:szCs w:val="24"/>
        </w:rPr>
        <w:t xml:space="preserve"> hold themselves to a higher standard. I think that because males </w:t>
      </w:r>
      <w:proofErr w:type="gramStart"/>
      <w:r w:rsidRPr="00612D2E">
        <w:rPr>
          <w:rFonts w:ascii="Arial" w:hAnsi="Arial" w:cs="Arial"/>
          <w:sz w:val="24"/>
          <w:szCs w:val="24"/>
        </w:rPr>
        <w:t>are able to</w:t>
      </w:r>
      <w:proofErr w:type="gramEnd"/>
      <w:r w:rsidRPr="00612D2E">
        <w:rPr>
          <w:rFonts w:ascii="Arial" w:hAnsi="Arial" w:cs="Arial"/>
          <w:sz w:val="24"/>
          <w:szCs w:val="24"/>
        </w:rPr>
        <w:t xml:space="preserve"> carry out more physically demanding roles with more ease than a female would. If you have a female who is quite small in stature, I </w:t>
      </w:r>
      <w:proofErr w:type="gramStart"/>
      <w:r w:rsidRPr="00612D2E">
        <w:rPr>
          <w:rFonts w:ascii="Arial" w:hAnsi="Arial" w:cs="Arial"/>
          <w:sz w:val="24"/>
          <w:szCs w:val="24"/>
        </w:rPr>
        <w:t>would</w:t>
      </w:r>
      <w:proofErr w:type="gramEnd"/>
      <w:r w:rsidRPr="00612D2E">
        <w:rPr>
          <w:rFonts w:ascii="Arial" w:hAnsi="Arial" w:cs="Arial"/>
          <w:sz w:val="24"/>
          <w:szCs w:val="24"/>
        </w:rPr>
        <w:t xml:space="preserve"> argue that they are not going to be able to compete with the male officers in situations such as this and this could affect </w:t>
      </w:r>
      <w:proofErr w:type="gramStart"/>
      <w:r w:rsidRPr="00612D2E">
        <w:rPr>
          <w:rFonts w:ascii="Arial" w:hAnsi="Arial" w:cs="Arial"/>
          <w:sz w:val="24"/>
          <w:szCs w:val="24"/>
        </w:rPr>
        <w:t>females</w:t>
      </w:r>
      <w:proofErr w:type="gramEnd"/>
      <w:r w:rsidRPr="00612D2E">
        <w:rPr>
          <w:rFonts w:ascii="Arial" w:hAnsi="Arial" w:cs="Arial"/>
          <w:sz w:val="24"/>
          <w:szCs w:val="24"/>
        </w:rPr>
        <w:t xml:space="preserve"> prospects in getting into certain roles that they may be interested in. However, I do feel that women have that natural ability to speak to people with a much more delicate tone and I do feel that female officers get recognition for this, especially when it comes to sexual offences.”</w:t>
      </w:r>
    </w:p>
    <w:p w14:paraId="1412D959" w14:textId="77777777" w:rsidR="004565FE" w:rsidRPr="004565FE" w:rsidRDefault="004565FE" w:rsidP="00FF4738">
      <w:pPr>
        <w:rPr>
          <w:rFonts w:ascii="Arial" w:eastAsia="Times New Roman" w:hAnsi="Arial" w:cs="Arial"/>
          <w:color w:val="000000"/>
          <w:sz w:val="24"/>
          <w:szCs w:val="24"/>
        </w:rPr>
      </w:pPr>
    </w:p>
    <w:p w14:paraId="40CF9C26" w14:textId="062647B8" w:rsidR="00BC2CFB" w:rsidRDefault="00BC2CFB" w:rsidP="00FF4738"/>
    <w:p w14:paraId="018354E1" w14:textId="77777777" w:rsidR="00BC2CFB" w:rsidRDefault="00BC2CFB" w:rsidP="00FF4738"/>
    <w:p w14:paraId="31AF8EBD" w14:textId="77777777" w:rsidR="00BC2CFB" w:rsidRDefault="00BC2CFB" w:rsidP="00FF4738"/>
    <w:p w14:paraId="24D25B0D" w14:textId="77777777" w:rsidR="00BC2CFB" w:rsidRDefault="00BC2CFB" w:rsidP="00FF4738"/>
    <w:p w14:paraId="3A4BB5B4" w14:textId="77777777" w:rsidR="00BC2CFB" w:rsidRDefault="00BC2CFB" w:rsidP="00FF4738"/>
    <w:p w14:paraId="17E5C21E" w14:textId="77777777" w:rsidR="00BC2CFB" w:rsidRDefault="00BC2CFB" w:rsidP="00FF4738"/>
    <w:p w14:paraId="1E93D9FD" w14:textId="77777777" w:rsidR="00BC2CFB" w:rsidRDefault="00BC2CFB" w:rsidP="00FF4738"/>
    <w:p w14:paraId="14DCBAAD" w14:textId="77777777" w:rsidR="00BC2CFB" w:rsidRDefault="00BC2CFB" w:rsidP="00FF4738"/>
    <w:p w14:paraId="526CF5B5" w14:textId="77777777" w:rsidR="00BC2CFB" w:rsidRDefault="00BC2CFB" w:rsidP="00FF4738"/>
    <w:p w14:paraId="5E9E81C3" w14:textId="77777777" w:rsidR="00BC2CFB" w:rsidRDefault="00BC2CFB" w:rsidP="00FF4738"/>
    <w:p w14:paraId="4B8E810C" w14:textId="77777777" w:rsidR="00BC2CFB" w:rsidRDefault="00BC2CFB" w:rsidP="00FF4738"/>
    <w:p w14:paraId="65B4C6F9" w14:textId="77777777" w:rsidR="00BC2CFB" w:rsidRDefault="00BC2CFB" w:rsidP="00FF4738"/>
    <w:p w14:paraId="7C656DDA" w14:textId="77777777" w:rsidR="00BC2CFB" w:rsidRDefault="00BC2CFB" w:rsidP="00FF4738"/>
    <w:p w14:paraId="2187365C" w14:textId="77777777" w:rsidR="00BC2CFB" w:rsidRDefault="00BC2CFB" w:rsidP="00FF4738"/>
    <w:p w14:paraId="541DC5A1" w14:textId="77777777" w:rsidR="00BC2CFB" w:rsidRDefault="00BC2CFB" w:rsidP="00FF4738"/>
    <w:p w14:paraId="75BCC3F4" w14:textId="36B18398" w:rsidR="00BC2CFB" w:rsidRDefault="00BC2CFB" w:rsidP="00FF4738">
      <w:r>
        <w:lastRenderedPageBreak/>
        <w:t xml:space="preserve">Appendix C- </w:t>
      </w:r>
    </w:p>
    <w:p w14:paraId="5E1A87C5" w14:textId="77777777" w:rsidR="00BC2CFB" w:rsidRPr="005726EB" w:rsidRDefault="00BC2CFB" w:rsidP="00BC2CFB">
      <w:pPr>
        <w:rPr>
          <w:b/>
          <w:bCs/>
          <w:sz w:val="28"/>
          <w:szCs w:val="28"/>
        </w:rPr>
      </w:pPr>
      <w:r w:rsidRPr="005726EB">
        <w:rPr>
          <w:b/>
          <w:bCs/>
          <w:sz w:val="28"/>
          <w:szCs w:val="28"/>
        </w:rPr>
        <w:t>Table: Comparison of Research Themes with Literature Review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3"/>
        <w:gridCol w:w="2263"/>
        <w:gridCol w:w="1656"/>
        <w:gridCol w:w="2554"/>
      </w:tblGrid>
      <w:tr w:rsidR="00BC2CFB" w:rsidRPr="00BC2CFB" w14:paraId="4B9AD519" w14:textId="77777777" w:rsidTr="006B39A8">
        <w:trPr>
          <w:tblHeader/>
          <w:tblCellSpacing w:w="15" w:type="dxa"/>
        </w:trPr>
        <w:tc>
          <w:tcPr>
            <w:tcW w:w="0" w:type="auto"/>
            <w:vAlign w:val="center"/>
            <w:hideMark/>
          </w:tcPr>
          <w:p w14:paraId="3AD766A9" w14:textId="77777777" w:rsidR="00BC2CFB" w:rsidRPr="005726EB" w:rsidRDefault="00BC2CFB" w:rsidP="006B39A8">
            <w:pPr>
              <w:rPr>
                <w:rFonts w:ascii="Aptos" w:hAnsi="Aptos"/>
                <w:b/>
                <w:bCs/>
              </w:rPr>
            </w:pPr>
            <w:r w:rsidRPr="005726EB">
              <w:rPr>
                <w:rFonts w:ascii="Aptos" w:hAnsi="Aptos"/>
                <w:b/>
                <w:bCs/>
              </w:rPr>
              <w:t>Research Themes</w:t>
            </w:r>
          </w:p>
        </w:tc>
        <w:tc>
          <w:tcPr>
            <w:tcW w:w="0" w:type="auto"/>
            <w:vAlign w:val="center"/>
            <w:hideMark/>
          </w:tcPr>
          <w:p w14:paraId="748A2FEB" w14:textId="77777777" w:rsidR="00BC2CFB" w:rsidRPr="005726EB" w:rsidRDefault="00BC2CFB" w:rsidP="006B39A8">
            <w:pPr>
              <w:rPr>
                <w:rFonts w:ascii="Aptos" w:hAnsi="Aptos"/>
                <w:b/>
                <w:bCs/>
              </w:rPr>
            </w:pPr>
            <w:r w:rsidRPr="005726EB">
              <w:rPr>
                <w:rFonts w:ascii="Aptos" w:hAnsi="Aptos"/>
                <w:b/>
                <w:bCs/>
              </w:rPr>
              <w:t>Key Literature Insights</w:t>
            </w:r>
          </w:p>
        </w:tc>
        <w:tc>
          <w:tcPr>
            <w:tcW w:w="0" w:type="auto"/>
            <w:vAlign w:val="center"/>
            <w:hideMark/>
          </w:tcPr>
          <w:p w14:paraId="745D31FE" w14:textId="77777777" w:rsidR="00BC2CFB" w:rsidRPr="005726EB" w:rsidRDefault="00BC2CFB" w:rsidP="006B39A8">
            <w:pPr>
              <w:rPr>
                <w:rFonts w:ascii="Aptos" w:hAnsi="Aptos"/>
                <w:b/>
                <w:bCs/>
              </w:rPr>
            </w:pPr>
            <w:r w:rsidRPr="005726EB">
              <w:rPr>
                <w:rFonts w:ascii="Aptos" w:hAnsi="Aptos"/>
                <w:b/>
                <w:bCs/>
              </w:rPr>
              <w:t>How Your Findings Relate / Extend Literature</w:t>
            </w:r>
          </w:p>
        </w:tc>
        <w:tc>
          <w:tcPr>
            <w:tcW w:w="0" w:type="auto"/>
            <w:vAlign w:val="center"/>
            <w:hideMark/>
          </w:tcPr>
          <w:p w14:paraId="3653E592" w14:textId="77777777" w:rsidR="00BC2CFB" w:rsidRPr="005726EB" w:rsidRDefault="00BC2CFB" w:rsidP="006B39A8">
            <w:pPr>
              <w:rPr>
                <w:rFonts w:ascii="Aptos" w:hAnsi="Aptos"/>
                <w:b/>
                <w:bCs/>
              </w:rPr>
            </w:pPr>
            <w:r w:rsidRPr="005726EB">
              <w:rPr>
                <w:rFonts w:ascii="Aptos" w:hAnsi="Aptos"/>
                <w:b/>
                <w:bCs/>
              </w:rPr>
              <w:t>Gaps or Novel Contributions</w:t>
            </w:r>
          </w:p>
        </w:tc>
      </w:tr>
      <w:tr w:rsidR="00BC2CFB" w:rsidRPr="00BC2CFB" w14:paraId="1E937E7B" w14:textId="77777777" w:rsidTr="006B39A8">
        <w:trPr>
          <w:tblCellSpacing w:w="15" w:type="dxa"/>
        </w:trPr>
        <w:tc>
          <w:tcPr>
            <w:tcW w:w="0" w:type="auto"/>
            <w:vAlign w:val="center"/>
            <w:hideMark/>
          </w:tcPr>
          <w:p w14:paraId="0DEE0FBB" w14:textId="77777777" w:rsidR="00BC2CFB" w:rsidRPr="005726EB" w:rsidRDefault="00BC2CFB" w:rsidP="006B39A8">
            <w:pPr>
              <w:rPr>
                <w:rFonts w:ascii="Aptos" w:hAnsi="Aptos"/>
                <w:b/>
                <w:bCs/>
              </w:rPr>
            </w:pPr>
            <w:r w:rsidRPr="005726EB">
              <w:rPr>
                <w:rFonts w:ascii="Aptos" w:hAnsi="Aptos"/>
                <w:b/>
                <w:bCs/>
              </w:rPr>
              <w:t>1. Gendered Team Cultures and Dynamics</w:t>
            </w:r>
          </w:p>
        </w:tc>
        <w:tc>
          <w:tcPr>
            <w:tcW w:w="0" w:type="auto"/>
            <w:vAlign w:val="center"/>
            <w:hideMark/>
          </w:tcPr>
          <w:p w14:paraId="00DE1EC7" w14:textId="77777777" w:rsidR="00BC2CFB" w:rsidRPr="00BC2CFB" w:rsidRDefault="00BC2CFB" w:rsidP="006B39A8">
            <w:pPr>
              <w:rPr>
                <w:rFonts w:ascii="Aptos" w:hAnsi="Aptos"/>
              </w:rPr>
            </w:pPr>
            <w:r w:rsidRPr="005726EB">
              <w:rPr>
                <w:rFonts w:ascii="Aptos" w:hAnsi="Aptos"/>
              </w:rPr>
              <w:t xml:space="preserve">- Policing culture shaped by masculine norms (Loftus, 2008; Martin, 1991) </w:t>
            </w:r>
            <w:r w:rsidRPr="005726EB">
              <w:rPr>
                <w:rFonts w:ascii="Aptos" w:hAnsi="Aptos"/>
              </w:rPr>
              <w:br/>
              <w:t>- ‘Boys Club’ exclusionary informal networks (Sanders, 2002; Silvestri, 2003)</w:t>
            </w:r>
          </w:p>
          <w:p w14:paraId="6B34BF62" w14:textId="77777777" w:rsidR="00BC2CFB" w:rsidRPr="00BC2CFB" w:rsidRDefault="00BC2CFB" w:rsidP="006B39A8">
            <w:pPr>
              <w:rPr>
                <w:rFonts w:ascii="Aptos" w:hAnsi="Aptos"/>
              </w:rPr>
            </w:pPr>
            <w:r w:rsidRPr="005726EB">
              <w:rPr>
                <w:rFonts w:ascii="Aptos" w:hAnsi="Aptos"/>
              </w:rPr>
              <w:t>- Gender norms expect women to conform to caregiving roles (Schuck, 2024)</w:t>
            </w:r>
          </w:p>
          <w:p w14:paraId="644F615A" w14:textId="77777777" w:rsidR="00BC2CFB" w:rsidRPr="005726EB" w:rsidRDefault="00BC2CFB" w:rsidP="006B39A8">
            <w:pPr>
              <w:rPr>
                <w:rFonts w:ascii="Aptos" w:hAnsi="Aptos"/>
              </w:rPr>
            </w:pPr>
          </w:p>
        </w:tc>
        <w:tc>
          <w:tcPr>
            <w:tcW w:w="0" w:type="auto"/>
            <w:vAlign w:val="center"/>
            <w:hideMark/>
          </w:tcPr>
          <w:p w14:paraId="2DD83ED6" w14:textId="77777777" w:rsidR="00BC2CFB" w:rsidRPr="00BC2CFB" w:rsidRDefault="00BC2CFB" w:rsidP="006B39A8">
            <w:pPr>
              <w:rPr>
                <w:rFonts w:ascii="Aptos" w:hAnsi="Aptos"/>
              </w:rPr>
            </w:pPr>
            <w:r w:rsidRPr="005726EB">
              <w:rPr>
                <w:rFonts w:ascii="Aptos" w:hAnsi="Aptos"/>
              </w:rPr>
              <w:t xml:space="preserve">- Confirms ongoing male dominance in culture </w:t>
            </w:r>
            <w:r w:rsidRPr="005726EB">
              <w:rPr>
                <w:rFonts w:ascii="Aptos" w:hAnsi="Aptos"/>
              </w:rPr>
              <w:br/>
              <w:t>- Provides current, Cardiff-specific examples of exclusion and gendered social dynamics</w:t>
            </w:r>
          </w:p>
          <w:p w14:paraId="5BEF6B23" w14:textId="416A5E9F" w:rsidR="00BC2CFB" w:rsidRPr="00BC2CFB" w:rsidRDefault="00BC2CFB" w:rsidP="00BC2CFB">
            <w:pPr>
              <w:rPr>
                <w:rFonts w:ascii="Aptos" w:hAnsi="Aptos"/>
                <w:i/>
                <w:iCs/>
              </w:rPr>
            </w:pPr>
            <w:r w:rsidRPr="005726EB">
              <w:rPr>
                <w:rFonts w:ascii="Aptos" w:hAnsi="Aptos"/>
              </w:rPr>
              <w:t xml:space="preserve">Aligns strongly with: </w:t>
            </w:r>
            <w:r w:rsidRPr="005726EB">
              <w:rPr>
                <w:rFonts w:ascii="Aptos" w:hAnsi="Aptos"/>
              </w:rPr>
              <w:br/>
            </w:r>
            <w:r>
              <w:rPr>
                <w:rFonts w:ascii="Aptos" w:hAnsi="Aptos"/>
                <w:i/>
                <w:iCs/>
              </w:rPr>
              <w:t>-</w:t>
            </w:r>
            <w:r w:rsidRPr="005726EB">
              <w:rPr>
                <w:rFonts w:ascii="Aptos" w:hAnsi="Aptos"/>
                <w:i/>
                <w:iCs/>
              </w:rPr>
              <w:t>Gender Norms (2.3)</w:t>
            </w:r>
            <w:r w:rsidRPr="005726EB">
              <w:rPr>
                <w:rFonts w:ascii="Aptos" w:hAnsi="Aptos"/>
              </w:rPr>
              <w:t xml:space="preserve"> </w:t>
            </w:r>
            <w:r w:rsidRPr="005726EB">
              <w:rPr>
                <w:rFonts w:ascii="Aptos" w:hAnsi="Aptos"/>
              </w:rPr>
              <w:br/>
            </w:r>
            <w:r>
              <w:rPr>
                <w:rFonts w:ascii="Aptos" w:hAnsi="Aptos"/>
              </w:rPr>
              <w:t>-</w:t>
            </w:r>
            <w:r w:rsidRPr="005726EB">
              <w:rPr>
                <w:rFonts w:ascii="Aptos" w:hAnsi="Aptos"/>
              </w:rPr>
              <w:t xml:space="preserve"> </w:t>
            </w:r>
            <w:r w:rsidRPr="005726EB">
              <w:rPr>
                <w:rFonts w:ascii="Aptos" w:hAnsi="Aptos"/>
                <w:i/>
                <w:iCs/>
              </w:rPr>
              <w:t>Brotherhood, Sisterhood &amp; Boys Club (2.4)</w:t>
            </w:r>
          </w:p>
          <w:p w14:paraId="5456A837" w14:textId="77777777" w:rsidR="00BC2CFB" w:rsidRPr="005726EB" w:rsidRDefault="00BC2CFB" w:rsidP="006B39A8">
            <w:pPr>
              <w:rPr>
                <w:rFonts w:ascii="Aptos" w:hAnsi="Aptos"/>
              </w:rPr>
            </w:pPr>
          </w:p>
        </w:tc>
        <w:tc>
          <w:tcPr>
            <w:tcW w:w="0" w:type="auto"/>
            <w:vAlign w:val="center"/>
            <w:hideMark/>
          </w:tcPr>
          <w:p w14:paraId="270C6383" w14:textId="77777777" w:rsidR="00BC2CFB" w:rsidRPr="00BC2CFB" w:rsidRDefault="00BC2CFB" w:rsidP="006B39A8">
            <w:pPr>
              <w:rPr>
                <w:rFonts w:ascii="Aptos" w:hAnsi="Aptos"/>
              </w:rPr>
            </w:pPr>
            <w:r w:rsidRPr="005726EB">
              <w:rPr>
                <w:rFonts w:ascii="Aptos" w:hAnsi="Aptos"/>
              </w:rPr>
              <w:t xml:space="preserve">- Localised, contemporary evidence </w:t>
            </w:r>
            <w:r w:rsidRPr="005726EB">
              <w:rPr>
                <w:rFonts w:ascii="Aptos" w:hAnsi="Aptos"/>
              </w:rPr>
              <w:br/>
              <w:t>- Nuanced insight into how informal culture affects women’s daily working relationships</w:t>
            </w:r>
          </w:p>
          <w:p w14:paraId="21525EF3" w14:textId="77777777" w:rsidR="00BC2CFB" w:rsidRPr="00BC2CFB" w:rsidRDefault="00BC2CFB" w:rsidP="00BC2CFB">
            <w:pPr>
              <w:rPr>
                <w:rFonts w:ascii="Aptos" w:hAnsi="Aptos"/>
              </w:rPr>
            </w:pPr>
            <w:r w:rsidRPr="00BC2CFB">
              <w:rPr>
                <w:rFonts w:ascii="Aptos" w:hAnsi="Aptos"/>
              </w:rPr>
              <w:t>I</w:t>
            </w:r>
            <w:r w:rsidRPr="005726EB">
              <w:rPr>
                <w:rFonts w:ascii="Aptos" w:hAnsi="Aptos"/>
              </w:rPr>
              <w:t xml:space="preserve">nterviews provide current, lived examples of team cultures (banter, division of tasks, feelings of inclusion/exclusion). </w:t>
            </w:r>
          </w:p>
          <w:p w14:paraId="23601B4F" w14:textId="77777777" w:rsidR="00BC2CFB" w:rsidRDefault="00BC2CFB" w:rsidP="00BC2CFB">
            <w:pPr>
              <w:rPr>
                <w:rFonts w:ascii="Aptos" w:hAnsi="Aptos"/>
              </w:rPr>
            </w:pPr>
            <w:r w:rsidRPr="005726EB">
              <w:rPr>
                <w:rFonts w:ascii="Aptos" w:hAnsi="Aptos"/>
              </w:rPr>
              <w:t>Literature discusses this abstractly or through older case studies — Cardiff-specific findings add fresh evidence.</w:t>
            </w:r>
          </w:p>
          <w:p w14:paraId="786A932B" w14:textId="77777777" w:rsidR="00BC2CFB" w:rsidRDefault="00BC2CFB" w:rsidP="00BC2CFB">
            <w:pPr>
              <w:rPr>
                <w:rFonts w:ascii="Aptos" w:hAnsi="Aptos"/>
              </w:rPr>
            </w:pPr>
          </w:p>
          <w:p w14:paraId="1B802837" w14:textId="70115941" w:rsidR="00BC2CFB" w:rsidRPr="005726EB" w:rsidRDefault="00BC2CFB" w:rsidP="00BC2CFB">
            <w:pPr>
              <w:rPr>
                <w:rFonts w:ascii="Aptos" w:hAnsi="Aptos"/>
              </w:rPr>
            </w:pPr>
          </w:p>
        </w:tc>
      </w:tr>
      <w:tr w:rsidR="00BC2CFB" w:rsidRPr="00BC2CFB" w14:paraId="2E61B4ED" w14:textId="77777777" w:rsidTr="006B39A8">
        <w:trPr>
          <w:tblCellSpacing w:w="15" w:type="dxa"/>
        </w:trPr>
        <w:tc>
          <w:tcPr>
            <w:tcW w:w="0" w:type="auto"/>
            <w:vAlign w:val="center"/>
            <w:hideMark/>
          </w:tcPr>
          <w:p w14:paraId="1B67E683" w14:textId="77777777" w:rsidR="00BC2CFB" w:rsidRPr="005726EB" w:rsidRDefault="00BC2CFB" w:rsidP="00BC2CFB">
            <w:pPr>
              <w:rPr>
                <w:rFonts w:ascii="Aptos" w:hAnsi="Aptos"/>
                <w:b/>
                <w:bCs/>
              </w:rPr>
            </w:pPr>
            <w:r w:rsidRPr="005726EB">
              <w:rPr>
                <w:rFonts w:ascii="Aptos" w:hAnsi="Aptos"/>
                <w:b/>
                <w:bCs/>
              </w:rPr>
              <w:t>2.</w:t>
            </w:r>
            <w:r w:rsidRPr="00BC2CFB">
              <w:rPr>
                <w:rFonts w:ascii="Aptos" w:hAnsi="Aptos"/>
                <w:b/>
                <w:bCs/>
              </w:rPr>
              <w:t xml:space="preserve">Promotion/Leadership </w:t>
            </w:r>
            <w:proofErr w:type="gramStart"/>
            <w:r w:rsidRPr="00BC2CFB">
              <w:rPr>
                <w:rFonts w:ascii="Aptos" w:hAnsi="Aptos"/>
                <w:b/>
                <w:bCs/>
              </w:rPr>
              <w:t>And</w:t>
            </w:r>
            <w:proofErr w:type="gramEnd"/>
            <w:r w:rsidRPr="00BC2CFB">
              <w:rPr>
                <w:rFonts w:ascii="Aptos" w:hAnsi="Aptos"/>
                <w:b/>
                <w:bCs/>
              </w:rPr>
              <w:t xml:space="preserve"> Recognition</w:t>
            </w:r>
          </w:p>
        </w:tc>
        <w:tc>
          <w:tcPr>
            <w:tcW w:w="0" w:type="auto"/>
            <w:vAlign w:val="center"/>
            <w:hideMark/>
          </w:tcPr>
          <w:p w14:paraId="7C030168" w14:textId="77777777" w:rsidR="00BC2CFB" w:rsidRPr="005726EB" w:rsidRDefault="00BC2CFB" w:rsidP="00BC2CFB">
            <w:pPr>
              <w:rPr>
                <w:rFonts w:ascii="Aptos" w:hAnsi="Aptos"/>
              </w:rPr>
            </w:pPr>
            <w:r w:rsidRPr="005726EB">
              <w:rPr>
                <w:rFonts w:ascii="Aptos" w:hAnsi="Aptos"/>
              </w:rPr>
              <w:t xml:space="preserve">- Underrepresentation of women in senior ranks (HMICFRS, 2023) </w:t>
            </w:r>
            <w:r w:rsidRPr="005726EB">
              <w:rPr>
                <w:rFonts w:ascii="Aptos" w:hAnsi="Aptos"/>
              </w:rPr>
              <w:br/>
              <w:t xml:space="preserve">- Promotion influenced by masculine leadership ideals (Silvestri, 2003; Dick &amp; Cassell, 2002) </w:t>
            </w:r>
            <w:r w:rsidRPr="005726EB">
              <w:rPr>
                <w:rFonts w:ascii="Aptos" w:hAnsi="Aptos"/>
              </w:rPr>
              <w:br/>
              <w:t>- Women perform well but face systemic barriers (Bishopp, 2013)</w:t>
            </w:r>
          </w:p>
        </w:tc>
        <w:tc>
          <w:tcPr>
            <w:tcW w:w="0" w:type="auto"/>
            <w:vAlign w:val="center"/>
            <w:hideMark/>
          </w:tcPr>
          <w:p w14:paraId="290CE6E2" w14:textId="2FDA4387" w:rsidR="00BC2CFB" w:rsidRPr="00BC2CFB" w:rsidRDefault="00BC2CFB" w:rsidP="00BC2CFB">
            <w:pPr>
              <w:rPr>
                <w:rFonts w:ascii="Aptos" w:hAnsi="Aptos"/>
                <w:i/>
                <w:iCs/>
              </w:rPr>
            </w:pPr>
            <w:r w:rsidRPr="005726EB">
              <w:rPr>
                <w:rFonts w:ascii="Aptos" w:hAnsi="Aptos"/>
              </w:rPr>
              <w:t xml:space="preserve">Aligns with: </w:t>
            </w:r>
            <w:r w:rsidRPr="005726EB">
              <w:rPr>
                <w:rFonts w:ascii="Aptos" w:hAnsi="Aptos"/>
              </w:rPr>
              <w:br/>
            </w:r>
            <w:r>
              <w:rPr>
                <w:rFonts w:ascii="Aptos" w:hAnsi="Aptos"/>
              </w:rPr>
              <w:t>-</w:t>
            </w:r>
            <w:r w:rsidRPr="005726EB">
              <w:rPr>
                <w:rFonts w:ascii="Aptos" w:hAnsi="Aptos"/>
              </w:rPr>
              <w:t xml:space="preserve"> </w:t>
            </w:r>
            <w:r w:rsidRPr="005726EB">
              <w:rPr>
                <w:rFonts w:ascii="Aptos" w:hAnsi="Aptos"/>
                <w:i/>
                <w:iCs/>
              </w:rPr>
              <w:t>Promotion (2.5)</w:t>
            </w:r>
            <w:r w:rsidRPr="005726EB">
              <w:rPr>
                <w:rFonts w:ascii="Aptos" w:hAnsi="Aptos"/>
              </w:rPr>
              <w:t xml:space="preserve"> </w:t>
            </w:r>
            <w:r w:rsidRPr="005726EB">
              <w:rPr>
                <w:rFonts w:ascii="Aptos" w:hAnsi="Aptos"/>
              </w:rPr>
              <w:br/>
            </w:r>
            <w:r>
              <w:rPr>
                <w:rFonts w:ascii="Aptos" w:hAnsi="Aptos"/>
              </w:rPr>
              <w:t>-</w:t>
            </w:r>
            <w:r w:rsidRPr="005726EB">
              <w:rPr>
                <w:rFonts w:ascii="Aptos" w:hAnsi="Aptos"/>
              </w:rPr>
              <w:t xml:space="preserve"> </w:t>
            </w:r>
            <w:r w:rsidRPr="005726EB">
              <w:rPr>
                <w:rFonts w:ascii="Aptos" w:hAnsi="Aptos"/>
                <w:i/>
                <w:iCs/>
              </w:rPr>
              <w:t>HMICFRS &amp; HeForShe reports</w:t>
            </w:r>
          </w:p>
          <w:p w14:paraId="6F022AAA" w14:textId="305F3862" w:rsidR="00BC2CFB" w:rsidRPr="00BC2CFB" w:rsidRDefault="00BC2CFB" w:rsidP="00BC2CFB">
            <w:pPr>
              <w:rPr>
                <w:rFonts w:ascii="Aptos" w:hAnsi="Aptos"/>
              </w:rPr>
            </w:pPr>
            <w:r>
              <w:rPr>
                <w:rFonts w:ascii="Aptos" w:hAnsi="Aptos"/>
              </w:rPr>
              <w:t>-</w:t>
            </w:r>
            <w:r w:rsidRPr="00BC2CFB">
              <w:rPr>
                <w:rFonts w:ascii="Aptos" w:hAnsi="Aptos"/>
              </w:rPr>
              <w:t xml:space="preserve">Gender Norms (2.3) </w:t>
            </w:r>
          </w:p>
          <w:p w14:paraId="1A5A0079" w14:textId="5002C87D" w:rsidR="00BC2CFB" w:rsidRPr="005726EB" w:rsidRDefault="00BC2CFB" w:rsidP="00BC2CFB">
            <w:pPr>
              <w:rPr>
                <w:rFonts w:ascii="Aptos" w:hAnsi="Aptos"/>
              </w:rPr>
            </w:pPr>
            <w:r>
              <w:rPr>
                <w:rFonts w:ascii="Aptos" w:hAnsi="Aptos"/>
              </w:rPr>
              <w:t>-</w:t>
            </w:r>
            <w:r w:rsidRPr="00BC2CFB">
              <w:rPr>
                <w:rFonts w:ascii="Aptos" w:hAnsi="Aptos"/>
              </w:rPr>
              <w:t xml:space="preserve">Boys Club (2.4) </w:t>
            </w:r>
          </w:p>
        </w:tc>
        <w:tc>
          <w:tcPr>
            <w:tcW w:w="0" w:type="auto"/>
            <w:vAlign w:val="center"/>
            <w:hideMark/>
          </w:tcPr>
          <w:p w14:paraId="08744FB4" w14:textId="77777777" w:rsidR="00BC2CFB" w:rsidRPr="00BC2CFB" w:rsidRDefault="00BC2CFB" w:rsidP="00BC2CFB">
            <w:pPr>
              <w:rPr>
                <w:rFonts w:ascii="Aptos" w:hAnsi="Aptos"/>
              </w:rPr>
            </w:pPr>
            <w:r w:rsidRPr="005726EB">
              <w:rPr>
                <w:rFonts w:ascii="Aptos" w:hAnsi="Aptos"/>
              </w:rPr>
              <w:t>- Explores psychological and cultural reasons behind low promotion uptake among women</w:t>
            </w:r>
          </w:p>
          <w:p w14:paraId="09D0E805" w14:textId="7AA74D6F" w:rsidR="00BC2CFB" w:rsidRPr="005726EB" w:rsidRDefault="00BC2CFB" w:rsidP="00BC2CFB">
            <w:pPr>
              <w:rPr>
                <w:rFonts w:ascii="Aptos" w:hAnsi="Aptos"/>
              </w:rPr>
            </w:pPr>
            <w:r w:rsidRPr="00BC2CFB">
              <w:rPr>
                <w:rFonts w:ascii="Aptos" w:hAnsi="Aptos"/>
              </w:rPr>
              <w:t>D</w:t>
            </w:r>
            <w:r w:rsidRPr="005726EB">
              <w:rPr>
                <w:rFonts w:ascii="Aptos" w:hAnsi="Aptos"/>
              </w:rPr>
              <w:t>ata confirms barriers noted in national studies (biases, male-dominated pathways)</w:t>
            </w:r>
            <w:r w:rsidRPr="00BC2CFB">
              <w:rPr>
                <w:rFonts w:ascii="Aptos" w:hAnsi="Aptos"/>
              </w:rPr>
              <w:t xml:space="preserve">. </w:t>
            </w:r>
            <w:r w:rsidRPr="005726EB">
              <w:rPr>
                <w:rFonts w:ascii="Aptos" w:hAnsi="Aptos"/>
              </w:rPr>
              <w:t xml:space="preserve">Strong support from the literature on exclusion from informal networks, undervaluing of communication styles. </w:t>
            </w:r>
            <w:r w:rsidRPr="005726EB">
              <w:rPr>
                <w:rFonts w:ascii="Aptos" w:hAnsi="Aptos"/>
              </w:rPr>
              <w:br/>
              <w:t xml:space="preserve">  </w:t>
            </w:r>
            <w:r w:rsidRPr="00BC2CFB">
              <w:rPr>
                <w:rFonts w:ascii="Aptos" w:hAnsi="Aptos"/>
              </w:rPr>
              <w:t>P</w:t>
            </w:r>
            <w:r w:rsidRPr="005726EB">
              <w:rPr>
                <w:rFonts w:ascii="Aptos" w:hAnsi="Aptos"/>
              </w:rPr>
              <w:t>articipants' hesitancy to apply and perception of a male-oriented system adds nuance</w:t>
            </w:r>
            <w:r w:rsidR="00751D8E">
              <w:rPr>
                <w:rFonts w:ascii="Aptos" w:hAnsi="Aptos"/>
              </w:rPr>
              <w:t>.</w:t>
            </w:r>
          </w:p>
        </w:tc>
      </w:tr>
      <w:tr w:rsidR="00BC2CFB" w:rsidRPr="00BC2CFB" w14:paraId="31646126" w14:textId="77777777" w:rsidTr="006B39A8">
        <w:trPr>
          <w:tblCellSpacing w:w="15" w:type="dxa"/>
        </w:trPr>
        <w:tc>
          <w:tcPr>
            <w:tcW w:w="0" w:type="auto"/>
            <w:vAlign w:val="center"/>
            <w:hideMark/>
          </w:tcPr>
          <w:p w14:paraId="7566A8E8" w14:textId="77777777" w:rsidR="00BC2CFB" w:rsidRPr="005726EB" w:rsidRDefault="00BC2CFB" w:rsidP="00BC2CFB">
            <w:pPr>
              <w:rPr>
                <w:rFonts w:ascii="Aptos" w:hAnsi="Aptos"/>
                <w:b/>
                <w:bCs/>
              </w:rPr>
            </w:pPr>
            <w:r w:rsidRPr="005726EB">
              <w:rPr>
                <w:rFonts w:ascii="Aptos" w:hAnsi="Aptos"/>
                <w:b/>
                <w:bCs/>
              </w:rPr>
              <w:lastRenderedPageBreak/>
              <w:t xml:space="preserve">3. </w:t>
            </w:r>
            <w:r w:rsidRPr="00BC2CFB">
              <w:rPr>
                <w:rFonts w:ascii="Aptos" w:hAnsi="Aptos"/>
                <w:b/>
                <w:bCs/>
              </w:rPr>
              <w:t>Discrimination and Harassment</w:t>
            </w:r>
          </w:p>
        </w:tc>
        <w:tc>
          <w:tcPr>
            <w:tcW w:w="0" w:type="auto"/>
            <w:vAlign w:val="center"/>
            <w:hideMark/>
          </w:tcPr>
          <w:p w14:paraId="7E6AD10D" w14:textId="77777777" w:rsidR="00BC2CFB" w:rsidRPr="005726EB" w:rsidRDefault="00BC2CFB" w:rsidP="00BC2CFB">
            <w:pPr>
              <w:rPr>
                <w:rFonts w:ascii="Aptos" w:hAnsi="Aptos"/>
              </w:rPr>
            </w:pPr>
            <w:r w:rsidRPr="005726EB">
              <w:rPr>
                <w:rFonts w:ascii="Aptos" w:hAnsi="Aptos"/>
              </w:rPr>
              <w:t xml:space="preserve">- Literature mentions discrimination and marginalisation (Brown, 1997; Loftus, 2009) </w:t>
            </w:r>
            <w:r w:rsidRPr="005726EB">
              <w:rPr>
                <w:rFonts w:ascii="Aptos" w:hAnsi="Aptos"/>
              </w:rPr>
              <w:br/>
              <w:t>- Emotional impact less studied</w:t>
            </w:r>
          </w:p>
        </w:tc>
        <w:tc>
          <w:tcPr>
            <w:tcW w:w="0" w:type="auto"/>
            <w:vAlign w:val="center"/>
            <w:hideMark/>
          </w:tcPr>
          <w:p w14:paraId="62E2DAD4" w14:textId="36A4CE9A" w:rsidR="00BC2CFB" w:rsidRPr="00BC2CFB" w:rsidRDefault="00BC2CFB" w:rsidP="00BC2CFB">
            <w:pPr>
              <w:rPr>
                <w:rFonts w:ascii="Aptos" w:hAnsi="Aptos"/>
              </w:rPr>
            </w:pPr>
            <w:r w:rsidRPr="005726EB">
              <w:rPr>
                <w:rFonts w:ascii="Aptos" w:hAnsi="Aptos"/>
              </w:rPr>
              <w:t xml:space="preserve">- Demonstrates how these norms manifest in Cardiff </w:t>
            </w:r>
            <w:r w:rsidRPr="005726EB">
              <w:rPr>
                <w:rFonts w:ascii="Aptos" w:hAnsi="Aptos"/>
              </w:rPr>
              <w:br/>
              <w:t>- Shows penalties</w:t>
            </w:r>
            <w:r w:rsidR="00751D8E">
              <w:rPr>
                <w:rFonts w:ascii="Aptos" w:hAnsi="Aptos"/>
              </w:rPr>
              <w:t xml:space="preserve"> </w:t>
            </w:r>
            <w:r w:rsidRPr="005726EB">
              <w:rPr>
                <w:rFonts w:ascii="Aptos" w:hAnsi="Aptos"/>
              </w:rPr>
              <w:t>women face for nonconformity</w:t>
            </w:r>
          </w:p>
          <w:p w14:paraId="33F1E1A4" w14:textId="77777777" w:rsidR="00BC2CFB" w:rsidRPr="00BC2CFB" w:rsidRDefault="00BC2CFB" w:rsidP="00BC2CFB">
            <w:pPr>
              <w:rPr>
                <w:rFonts w:ascii="Aptos" w:hAnsi="Aptos"/>
              </w:rPr>
            </w:pPr>
            <w:r w:rsidRPr="00BC2CFB">
              <w:rPr>
                <w:rFonts w:ascii="Aptos" w:hAnsi="Aptos"/>
              </w:rPr>
              <w:t>-Provides rich qualitative data on emotional toll</w:t>
            </w:r>
          </w:p>
          <w:p w14:paraId="2349E03B" w14:textId="77777777" w:rsidR="00BC2CFB" w:rsidRPr="00BC2CFB" w:rsidRDefault="00BC2CFB" w:rsidP="00BC2CFB">
            <w:pPr>
              <w:rPr>
                <w:rFonts w:ascii="Aptos" w:hAnsi="Aptos"/>
              </w:rPr>
            </w:pPr>
            <w:r w:rsidRPr="00BC2CFB">
              <w:rPr>
                <w:rFonts w:ascii="Aptos" w:hAnsi="Aptos"/>
              </w:rPr>
              <w:t>-Shows ongoing barriers generating frustration</w:t>
            </w:r>
          </w:p>
          <w:p w14:paraId="642BF7B8" w14:textId="0163041D" w:rsidR="00BC2CFB" w:rsidRPr="00BC2CFB" w:rsidRDefault="00BC2CFB" w:rsidP="00BC2CFB">
            <w:pPr>
              <w:rPr>
                <w:rFonts w:ascii="Aptos" w:hAnsi="Aptos"/>
                <w:i/>
                <w:iCs/>
              </w:rPr>
            </w:pPr>
            <w:r w:rsidRPr="005726EB">
              <w:rPr>
                <w:rFonts w:ascii="Aptos" w:hAnsi="Aptos"/>
              </w:rPr>
              <w:t xml:space="preserve">Matches: </w:t>
            </w:r>
            <w:r w:rsidRPr="005726EB">
              <w:rPr>
                <w:rFonts w:ascii="Aptos" w:hAnsi="Aptos"/>
              </w:rPr>
              <w:br/>
            </w:r>
            <w:r>
              <w:rPr>
                <w:rFonts w:ascii="Aptos" w:hAnsi="Aptos"/>
                <w:i/>
                <w:iCs/>
              </w:rPr>
              <w:t>-</w:t>
            </w:r>
            <w:r w:rsidRPr="005726EB">
              <w:rPr>
                <w:rFonts w:ascii="Aptos" w:hAnsi="Aptos"/>
                <w:i/>
                <w:iCs/>
              </w:rPr>
              <w:t>Gender Norms (2.3)</w:t>
            </w:r>
            <w:r w:rsidRPr="005726EB">
              <w:rPr>
                <w:rFonts w:ascii="Aptos" w:hAnsi="Aptos"/>
              </w:rPr>
              <w:t xml:space="preserve"> </w:t>
            </w:r>
            <w:r w:rsidRPr="005726EB">
              <w:rPr>
                <w:rFonts w:ascii="Aptos" w:hAnsi="Aptos"/>
              </w:rPr>
              <w:br/>
            </w:r>
            <w:r>
              <w:rPr>
                <w:rFonts w:ascii="Aptos" w:hAnsi="Aptos"/>
                <w:i/>
                <w:iCs/>
              </w:rPr>
              <w:t>-</w:t>
            </w:r>
            <w:r w:rsidRPr="005726EB">
              <w:rPr>
                <w:rFonts w:ascii="Aptos" w:hAnsi="Aptos"/>
                <w:i/>
                <w:iCs/>
              </w:rPr>
              <w:t>Boys Club (2.4)</w:t>
            </w:r>
            <w:r w:rsidRPr="005726EB">
              <w:rPr>
                <w:rFonts w:ascii="Aptos" w:hAnsi="Aptos"/>
              </w:rPr>
              <w:t xml:space="preserve"> </w:t>
            </w:r>
            <w:r w:rsidRPr="005726EB">
              <w:rPr>
                <w:rFonts w:ascii="Aptos" w:hAnsi="Aptos"/>
              </w:rPr>
              <w:br/>
            </w:r>
            <w:r>
              <w:rPr>
                <w:rFonts w:ascii="Aptos" w:hAnsi="Aptos"/>
              </w:rPr>
              <w:t>-</w:t>
            </w:r>
            <w:r w:rsidRPr="005726EB">
              <w:rPr>
                <w:rFonts w:ascii="Aptos" w:hAnsi="Aptos"/>
              </w:rPr>
              <w:t xml:space="preserve"> </w:t>
            </w:r>
            <w:r w:rsidRPr="005726EB">
              <w:rPr>
                <w:rFonts w:ascii="Aptos" w:hAnsi="Aptos"/>
                <w:i/>
                <w:iCs/>
              </w:rPr>
              <w:t>Promotion (2.5)</w:t>
            </w:r>
          </w:p>
          <w:p w14:paraId="616A1642" w14:textId="77777777" w:rsidR="00BC2CFB" w:rsidRPr="005726EB" w:rsidRDefault="00BC2CFB" w:rsidP="00BC2CFB">
            <w:pPr>
              <w:rPr>
                <w:rFonts w:ascii="Aptos" w:hAnsi="Aptos"/>
              </w:rPr>
            </w:pPr>
          </w:p>
        </w:tc>
        <w:tc>
          <w:tcPr>
            <w:tcW w:w="0" w:type="auto"/>
            <w:vAlign w:val="center"/>
            <w:hideMark/>
          </w:tcPr>
          <w:p w14:paraId="3DE4DF55" w14:textId="77777777" w:rsidR="00BC2CFB" w:rsidRPr="00BC2CFB" w:rsidRDefault="00BC2CFB" w:rsidP="00BC2CFB">
            <w:pPr>
              <w:rPr>
                <w:rFonts w:ascii="Aptos" w:hAnsi="Aptos"/>
              </w:rPr>
            </w:pPr>
            <w:r w:rsidRPr="005726EB">
              <w:rPr>
                <w:rFonts w:ascii="Aptos" w:hAnsi="Aptos"/>
              </w:rPr>
              <w:t>- Adds detail on consequences of gendered expectations and exclusion in local context</w:t>
            </w:r>
          </w:p>
          <w:p w14:paraId="346B4436" w14:textId="77777777" w:rsidR="00BC2CFB" w:rsidRPr="00BC2CFB" w:rsidRDefault="00BC2CFB" w:rsidP="00BC2CFB">
            <w:pPr>
              <w:rPr>
                <w:rFonts w:ascii="Aptos" w:hAnsi="Aptos"/>
              </w:rPr>
            </w:pPr>
            <w:r w:rsidRPr="00BC2CFB">
              <w:rPr>
                <w:rFonts w:ascii="Aptos" w:hAnsi="Aptos"/>
              </w:rPr>
              <w:t>-Humanises structural issues by revealing emotional consequences</w:t>
            </w:r>
          </w:p>
          <w:p w14:paraId="1058954D" w14:textId="12249221" w:rsidR="00BC2CFB" w:rsidRPr="005726EB" w:rsidRDefault="00BC2CFB" w:rsidP="00BC2CFB">
            <w:pPr>
              <w:rPr>
                <w:rFonts w:ascii="Aptos" w:hAnsi="Aptos"/>
              </w:rPr>
            </w:pPr>
            <w:r w:rsidRPr="005726EB">
              <w:rPr>
                <w:rFonts w:ascii="Aptos" w:hAnsi="Aptos"/>
              </w:rPr>
              <w:t>Strong support from the</w:t>
            </w:r>
            <w:r w:rsidRPr="00BC2CFB">
              <w:rPr>
                <w:rFonts w:ascii="Aptos" w:hAnsi="Aptos"/>
              </w:rPr>
              <w:t xml:space="preserve"> literature</w:t>
            </w:r>
            <w:r w:rsidRPr="005726EB">
              <w:rPr>
                <w:rFonts w:ascii="Aptos" w:hAnsi="Aptos"/>
              </w:rPr>
              <w:t xml:space="preserve">. </w:t>
            </w:r>
            <w:r w:rsidRPr="005726EB">
              <w:rPr>
                <w:rFonts w:ascii="Aptos" w:hAnsi="Aptos"/>
              </w:rPr>
              <w:br/>
              <w:t xml:space="preserve"> Cardiff officers describe </w:t>
            </w:r>
            <w:r w:rsidRPr="005726EB">
              <w:rPr>
                <w:rFonts w:ascii="Aptos" w:hAnsi="Aptos"/>
                <w:i/>
                <w:iCs/>
              </w:rPr>
              <w:t>how</w:t>
            </w:r>
            <w:r w:rsidRPr="005726EB">
              <w:rPr>
                <w:rFonts w:ascii="Aptos" w:hAnsi="Aptos"/>
              </w:rPr>
              <w:t xml:space="preserve"> these barriers play out — such as having to overperform or downplay femininity, which deepens the understanding.</w:t>
            </w:r>
          </w:p>
        </w:tc>
      </w:tr>
      <w:tr w:rsidR="00BC2CFB" w:rsidRPr="00BC2CFB" w14:paraId="4E788BDD" w14:textId="77777777" w:rsidTr="006B39A8">
        <w:trPr>
          <w:tblCellSpacing w:w="15" w:type="dxa"/>
        </w:trPr>
        <w:tc>
          <w:tcPr>
            <w:tcW w:w="0" w:type="auto"/>
            <w:vAlign w:val="center"/>
            <w:hideMark/>
          </w:tcPr>
          <w:p w14:paraId="72EFAECA" w14:textId="77777777" w:rsidR="00BC2CFB" w:rsidRPr="005726EB" w:rsidRDefault="00BC2CFB" w:rsidP="00BC2CFB">
            <w:pPr>
              <w:rPr>
                <w:rFonts w:ascii="Aptos" w:hAnsi="Aptos"/>
                <w:b/>
                <w:bCs/>
              </w:rPr>
            </w:pPr>
            <w:r w:rsidRPr="005726EB">
              <w:rPr>
                <w:rFonts w:ascii="Aptos" w:hAnsi="Aptos"/>
                <w:b/>
                <w:bCs/>
              </w:rPr>
              <w:t>4. Lack of Support and Mentorship</w:t>
            </w:r>
          </w:p>
        </w:tc>
        <w:tc>
          <w:tcPr>
            <w:tcW w:w="0" w:type="auto"/>
            <w:vAlign w:val="center"/>
            <w:hideMark/>
          </w:tcPr>
          <w:p w14:paraId="556797E2" w14:textId="6075BE32" w:rsidR="00BC2CFB" w:rsidRPr="00BC2CFB" w:rsidRDefault="00BC2CFB" w:rsidP="00BC2CFB">
            <w:pPr>
              <w:rPr>
                <w:rFonts w:ascii="Aptos" w:hAnsi="Aptos"/>
              </w:rPr>
            </w:pPr>
            <w:r w:rsidRPr="005726EB">
              <w:rPr>
                <w:rFonts w:ascii="Aptos" w:hAnsi="Aptos"/>
              </w:rPr>
              <w:t>- ‘Sisterhood’ networks exist but are less influential and sometimes fragile (Silvestri, 2003; Martin &amp; Jurik, 2007; Sanders, 2022)</w:t>
            </w:r>
          </w:p>
          <w:p w14:paraId="61E2E1EA" w14:textId="3C285D89" w:rsidR="00BC2CFB" w:rsidRPr="00BC2CFB" w:rsidRDefault="00BC2CFB" w:rsidP="00BC2CFB">
            <w:pPr>
              <w:rPr>
                <w:rFonts w:ascii="Aptos" w:hAnsi="Aptos"/>
              </w:rPr>
            </w:pPr>
            <w:r>
              <w:rPr>
                <w:rFonts w:ascii="Aptos" w:hAnsi="Aptos"/>
              </w:rPr>
              <w:t>-</w:t>
            </w:r>
            <w:r w:rsidRPr="005726EB">
              <w:rPr>
                <w:rFonts w:ascii="Aptos" w:hAnsi="Aptos"/>
              </w:rPr>
              <w:t xml:space="preserve"> </w:t>
            </w:r>
            <w:r w:rsidRPr="005726EB">
              <w:rPr>
                <w:rFonts w:ascii="Aptos" w:hAnsi="Aptos"/>
                <w:i/>
                <w:iCs/>
              </w:rPr>
              <w:t>Sanders (2022)</w:t>
            </w:r>
            <w:r w:rsidRPr="005726EB">
              <w:rPr>
                <w:rFonts w:ascii="Aptos" w:hAnsi="Aptos"/>
              </w:rPr>
              <w:t xml:space="preserve"> – competition among women</w:t>
            </w:r>
          </w:p>
          <w:p w14:paraId="7011803A" w14:textId="77777777" w:rsidR="00BC2CFB" w:rsidRPr="005726EB" w:rsidRDefault="00BC2CFB" w:rsidP="00BC2CFB">
            <w:pPr>
              <w:rPr>
                <w:rFonts w:ascii="Aptos" w:hAnsi="Aptos"/>
              </w:rPr>
            </w:pPr>
          </w:p>
        </w:tc>
        <w:tc>
          <w:tcPr>
            <w:tcW w:w="0" w:type="auto"/>
            <w:vAlign w:val="center"/>
            <w:hideMark/>
          </w:tcPr>
          <w:p w14:paraId="6A713338" w14:textId="77777777" w:rsidR="00BC2CFB" w:rsidRPr="005726EB" w:rsidRDefault="00BC2CFB" w:rsidP="00BC2CFB">
            <w:pPr>
              <w:rPr>
                <w:rFonts w:ascii="Aptos" w:hAnsi="Aptos"/>
              </w:rPr>
            </w:pPr>
            <w:r w:rsidRPr="005726EB">
              <w:rPr>
                <w:rFonts w:ascii="Aptos" w:hAnsi="Aptos"/>
              </w:rPr>
              <w:t xml:space="preserve">- Highlights absence or ineffectiveness of female support networks locally </w:t>
            </w:r>
            <w:r w:rsidRPr="005726EB">
              <w:rPr>
                <w:rFonts w:ascii="Aptos" w:hAnsi="Aptos"/>
              </w:rPr>
              <w:br/>
              <w:t>- Women feel isolated rather than supported</w:t>
            </w:r>
          </w:p>
        </w:tc>
        <w:tc>
          <w:tcPr>
            <w:tcW w:w="0" w:type="auto"/>
            <w:vAlign w:val="center"/>
            <w:hideMark/>
          </w:tcPr>
          <w:p w14:paraId="13C6D8D1" w14:textId="60D093B4" w:rsidR="00BC2CFB" w:rsidRPr="005726EB" w:rsidRDefault="00BC2CFB" w:rsidP="00BC2CFB">
            <w:pPr>
              <w:rPr>
                <w:rFonts w:ascii="Aptos" w:hAnsi="Aptos"/>
              </w:rPr>
            </w:pPr>
            <w:r w:rsidRPr="005726EB">
              <w:rPr>
                <w:rFonts w:ascii="Aptos" w:hAnsi="Aptos"/>
              </w:rPr>
              <w:t>- Identifies a critical</w:t>
            </w:r>
            <w:r>
              <w:rPr>
                <w:rFonts w:ascii="Aptos" w:hAnsi="Aptos"/>
              </w:rPr>
              <w:t xml:space="preserve"> literature</w:t>
            </w:r>
            <w:r w:rsidRPr="005726EB">
              <w:rPr>
                <w:rFonts w:ascii="Aptos" w:hAnsi="Aptos"/>
              </w:rPr>
              <w:t xml:space="preserve"> gap: lack of informal support systems and mentorship is underexplored in literature</w:t>
            </w:r>
            <w:r>
              <w:rPr>
                <w:rFonts w:ascii="Aptos" w:hAnsi="Aptos"/>
              </w:rPr>
              <w:t>.</w:t>
            </w:r>
            <w:r w:rsidRPr="005726EB">
              <w:rPr>
                <w:rFonts w:ascii="Aptos" w:hAnsi="Aptos"/>
              </w:rPr>
              <w:t xml:space="preserve"> Most studies mention informal male networks, but interviewees highlight the </w:t>
            </w:r>
            <w:r w:rsidRPr="005726EB">
              <w:rPr>
                <w:rFonts w:ascii="Aptos" w:hAnsi="Aptos"/>
                <w:i/>
                <w:iCs/>
              </w:rPr>
              <w:t>absence</w:t>
            </w:r>
            <w:r w:rsidRPr="005726EB">
              <w:rPr>
                <w:rFonts w:ascii="Aptos" w:hAnsi="Aptos"/>
              </w:rPr>
              <w:t xml:space="preserve"> of female mentorship or support systems as a daily barrier.</w:t>
            </w:r>
          </w:p>
        </w:tc>
      </w:tr>
    </w:tbl>
    <w:p w14:paraId="7AEC80EA" w14:textId="77777777" w:rsidR="00BC2CFB" w:rsidRPr="00BC2CFB" w:rsidRDefault="00BC2CFB" w:rsidP="00FF4738">
      <w:pPr>
        <w:rPr>
          <w:rFonts w:ascii="Aptos" w:hAnsi="Aptos"/>
        </w:rPr>
      </w:pPr>
    </w:p>
    <w:p w14:paraId="498F467B" w14:textId="77777777" w:rsidR="00FF4738" w:rsidRDefault="00FF4738" w:rsidP="00FF4738"/>
    <w:p w14:paraId="188FBB3F" w14:textId="77777777" w:rsidR="00FF4738" w:rsidRDefault="00FF4738" w:rsidP="00FF4738"/>
    <w:p w14:paraId="5D0F1C34" w14:textId="77777777" w:rsidR="00FF4738" w:rsidRDefault="00FF4738" w:rsidP="00FF4738"/>
    <w:p w14:paraId="27B9D933" w14:textId="77777777" w:rsidR="00FF4738" w:rsidRPr="00BF2EAF" w:rsidRDefault="00FF4738" w:rsidP="00FF4738"/>
    <w:p w14:paraId="1FCE38FE" w14:textId="77777777" w:rsidR="00FF4738" w:rsidRDefault="00FF4738" w:rsidP="00FF4738"/>
    <w:p w14:paraId="3CF66876" w14:textId="77777777" w:rsidR="00FF4738" w:rsidRDefault="00FF4738" w:rsidP="00CE6DB9"/>
    <w:sectPr w:rsidR="00FF4738" w:rsidSect="00F616B1">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94CB9" w14:textId="77777777" w:rsidR="00004663" w:rsidRDefault="00004663">
      <w:pPr>
        <w:spacing w:after="0" w:line="240" w:lineRule="auto"/>
      </w:pPr>
      <w:r>
        <w:separator/>
      </w:r>
    </w:p>
  </w:endnote>
  <w:endnote w:type="continuationSeparator" w:id="0">
    <w:p w14:paraId="7E041179" w14:textId="77777777" w:rsidR="00004663" w:rsidRDefault="00004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963368"/>
      <w:docPartObj>
        <w:docPartGallery w:val="Page Numbers (Bottom of Page)"/>
        <w:docPartUnique/>
      </w:docPartObj>
    </w:sdtPr>
    <w:sdtEndPr>
      <w:rPr>
        <w:noProof/>
      </w:rPr>
    </w:sdtEndPr>
    <w:sdtContent>
      <w:p w14:paraId="375FDA88" w14:textId="455159BE" w:rsidR="0008573B" w:rsidRDefault="000857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BFF11" w14:textId="2B05BDE7"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D9CAB" w14:textId="77777777" w:rsidR="00004663" w:rsidRDefault="00004663">
      <w:pPr>
        <w:spacing w:after="0" w:line="240" w:lineRule="auto"/>
      </w:pPr>
      <w:r>
        <w:separator/>
      </w:r>
    </w:p>
  </w:footnote>
  <w:footnote w:type="continuationSeparator" w:id="0">
    <w:p w14:paraId="76B0B673" w14:textId="77777777" w:rsidR="00004663" w:rsidRDefault="00004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43CB3"/>
    <w:multiLevelType w:val="multilevel"/>
    <w:tmpl w:val="D20243E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177C7F"/>
    <w:multiLevelType w:val="multilevel"/>
    <w:tmpl w:val="E866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2B69B7"/>
    <w:multiLevelType w:val="multilevel"/>
    <w:tmpl w:val="B40A9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B50D68"/>
    <w:multiLevelType w:val="hybridMultilevel"/>
    <w:tmpl w:val="F664FC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D2E6C43"/>
    <w:multiLevelType w:val="multilevel"/>
    <w:tmpl w:val="27BCD0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F90B6B"/>
    <w:multiLevelType w:val="hybridMultilevel"/>
    <w:tmpl w:val="61AC7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6C1D6F"/>
    <w:multiLevelType w:val="multilevel"/>
    <w:tmpl w:val="BA8C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2B3EF0"/>
    <w:multiLevelType w:val="hybridMultilevel"/>
    <w:tmpl w:val="8FBA5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EC23D5"/>
    <w:multiLevelType w:val="multilevel"/>
    <w:tmpl w:val="DBA0075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36571035">
    <w:abstractNumId w:val="5"/>
  </w:num>
  <w:num w:numId="2" w16cid:durableId="1465582981">
    <w:abstractNumId w:val="4"/>
  </w:num>
  <w:num w:numId="3" w16cid:durableId="358701685">
    <w:abstractNumId w:val="8"/>
  </w:num>
  <w:num w:numId="4" w16cid:durableId="1735739621">
    <w:abstractNumId w:val="1"/>
  </w:num>
  <w:num w:numId="5" w16cid:durableId="2060393835">
    <w:abstractNumId w:val="3"/>
  </w:num>
  <w:num w:numId="6" w16cid:durableId="778989020">
    <w:abstractNumId w:val="7"/>
  </w:num>
  <w:num w:numId="7" w16cid:durableId="942954955">
    <w:abstractNumId w:val="2"/>
  </w:num>
  <w:num w:numId="8" w16cid:durableId="936329507">
    <w:abstractNumId w:val="10"/>
  </w:num>
  <w:num w:numId="9" w16cid:durableId="974719276">
    <w:abstractNumId w:val="6"/>
  </w:num>
  <w:num w:numId="10" w16cid:durableId="489953886">
    <w:abstractNumId w:val="9"/>
  </w:num>
  <w:num w:numId="11" w16cid:durableId="740759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200"/>
    <w:rsid w:val="00004663"/>
    <w:rsid w:val="000123A4"/>
    <w:rsid w:val="00023CA4"/>
    <w:rsid w:val="00044627"/>
    <w:rsid w:val="0006184B"/>
    <w:rsid w:val="000767EF"/>
    <w:rsid w:val="0008573B"/>
    <w:rsid w:val="000863D3"/>
    <w:rsid w:val="00103C7B"/>
    <w:rsid w:val="00112652"/>
    <w:rsid w:val="00120A6D"/>
    <w:rsid w:val="00131F54"/>
    <w:rsid w:val="00141925"/>
    <w:rsid w:val="00166C52"/>
    <w:rsid w:val="00172468"/>
    <w:rsid w:val="00174A6F"/>
    <w:rsid w:val="00176B94"/>
    <w:rsid w:val="001A613A"/>
    <w:rsid w:val="001D0C3B"/>
    <w:rsid w:val="001E1FB4"/>
    <w:rsid w:val="001E3FBE"/>
    <w:rsid w:val="00216A46"/>
    <w:rsid w:val="002820EE"/>
    <w:rsid w:val="002B7532"/>
    <w:rsid w:val="002D2986"/>
    <w:rsid w:val="002E16A0"/>
    <w:rsid w:val="002F4B8F"/>
    <w:rsid w:val="0030171E"/>
    <w:rsid w:val="00341FE3"/>
    <w:rsid w:val="003454C0"/>
    <w:rsid w:val="00350510"/>
    <w:rsid w:val="00372BFD"/>
    <w:rsid w:val="003932E9"/>
    <w:rsid w:val="003A65EE"/>
    <w:rsid w:val="003C3B34"/>
    <w:rsid w:val="003D6904"/>
    <w:rsid w:val="003E6CEA"/>
    <w:rsid w:val="003F11B7"/>
    <w:rsid w:val="0041319B"/>
    <w:rsid w:val="004565FE"/>
    <w:rsid w:val="004633CC"/>
    <w:rsid w:val="00471446"/>
    <w:rsid w:val="00475363"/>
    <w:rsid w:val="0047690B"/>
    <w:rsid w:val="00491508"/>
    <w:rsid w:val="00492617"/>
    <w:rsid w:val="0049753F"/>
    <w:rsid w:val="004B1A6C"/>
    <w:rsid w:val="004B48E4"/>
    <w:rsid w:val="004C34F3"/>
    <w:rsid w:val="00503DBA"/>
    <w:rsid w:val="00507FE5"/>
    <w:rsid w:val="00554233"/>
    <w:rsid w:val="00557D6E"/>
    <w:rsid w:val="005C30F7"/>
    <w:rsid w:val="005E7A37"/>
    <w:rsid w:val="006044C0"/>
    <w:rsid w:val="006162B1"/>
    <w:rsid w:val="00676A00"/>
    <w:rsid w:val="006A0AA1"/>
    <w:rsid w:val="006E5B01"/>
    <w:rsid w:val="006F3E49"/>
    <w:rsid w:val="007014DD"/>
    <w:rsid w:val="00703F7B"/>
    <w:rsid w:val="00715316"/>
    <w:rsid w:val="00744941"/>
    <w:rsid w:val="00746570"/>
    <w:rsid w:val="00746DC0"/>
    <w:rsid w:val="00751D8E"/>
    <w:rsid w:val="007861B9"/>
    <w:rsid w:val="0079563B"/>
    <w:rsid w:val="007D1A7D"/>
    <w:rsid w:val="007E5169"/>
    <w:rsid w:val="007F2671"/>
    <w:rsid w:val="00842A42"/>
    <w:rsid w:val="0084362C"/>
    <w:rsid w:val="00861F55"/>
    <w:rsid w:val="0087179B"/>
    <w:rsid w:val="00875149"/>
    <w:rsid w:val="009149AC"/>
    <w:rsid w:val="00940A91"/>
    <w:rsid w:val="00946E1A"/>
    <w:rsid w:val="00956893"/>
    <w:rsid w:val="00993556"/>
    <w:rsid w:val="00997982"/>
    <w:rsid w:val="009A33DE"/>
    <w:rsid w:val="009B36BC"/>
    <w:rsid w:val="009B7D74"/>
    <w:rsid w:val="009C1E86"/>
    <w:rsid w:val="009C1FD8"/>
    <w:rsid w:val="009D5466"/>
    <w:rsid w:val="009D5AB5"/>
    <w:rsid w:val="009F32ED"/>
    <w:rsid w:val="00A405A7"/>
    <w:rsid w:val="00A44B45"/>
    <w:rsid w:val="00A45640"/>
    <w:rsid w:val="00A53098"/>
    <w:rsid w:val="00A547B8"/>
    <w:rsid w:val="00A7555E"/>
    <w:rsid w:val="00AB7068"/>
    <w:rsid w:val="00B428E4"/>
    <w:rsid w:val="00B50F75"/>
    <w:rsid w:val="00B5306E"/>
    <w:rsid w:val="00BA182A"/>
    <w:rsid w:val="00BB4200"/>
    <w:rsid w:val="00BB446F"/>
    <w:rsid w:val="00BC2CFB"/>
    <w:rsid w:val="00BD6EA7"/>
    <w:rsid w:val="00BF135D"/>
    <w:rsid w:val="00C11374"/>
    <w:rsid w:val="00C12F98"/>
    <w:rsid w:val="00C3310A"/>
    <w:rsid w:val="00C3649D"/>
    <w:rsid w:val="00C73950"/>
    <w:rsid w:val="00C757E1"/>
    <w:rsid w:val="00C86BDB"/>
    <w:rsid w:val="00C95544"/>
    <w:rsid w:val="00CE1769"/>
    <w:rsid w:val="00CE6DB9"/>
    <w:rsid w:val="00D4446B"/>
    <w:rsid w:val="00D555D2"/>
    <w:rsid w:val="00D566A2"/>
    <w:rsid w:val="00D65EC6"/>
    <w:rsid w:val="00D75DE8"/>
    <w:rsid w:val="00DA647F"/>
    <w:rsid w:val="00DB4F5B"/>
    <w:rsid w:val="00DD1EA4"/>
    <w:rsid w:val="00DE4649"/>
    <w:rsid w:val="00E145FD"/>
    <w:rsid w:val="00E22CE7"/>
    <w:rsid w:val="00E272A2"/>
    <w:rsid w:val="00E75BDA"/>
    <w:rsid w:val="00E91BDB"/>
    <w:rsid w:val="00E97F28"/>
    <w:rsid w:val="00EA704C"/>
    <w:rsid w:val="00EB450A"/>
    <w:rsid w:val="00ED2BF8"/>
    <w:rsid w:val="00EF3AAF"/>
    <w:rsid w:val="00F12475"/>
    <w:rsid w:val="00F25E31"/>
    <w:rsid w:val="00F616B1"/>
    <w:rsid w:val="00F6262E"/>
    <w:rsid w:val="00F772F1"/>
    <w:rsid w:val="00FD2A25"/>
    <w:rsid w:val="00FE344C"/>
    <w:rsid w:val="00FF4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A46"/>
  </w:style>
  <w:style w:type="paragraph" w:styleId="Heading1">
    <w:name w:val="heading 1"/>
    <w:basedOn w:val="Normal"/>
    <w:next w:val="Normal"/>
    <w:link w:val="Heading1Char"/>
    <w:uiPriority w:val="9"/>
    <w:qFormat/>
    <w:rsid w:val="00216A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1">
    <w:name w:val="Unresolved Mention1"/>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9B3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6BC"/>
  </w:style>
  <w:style w:type="character" w:customStyle="1" w:styleId="Heading1Char">
    <w:name w:val="Heading 1 Char"/>
    <w:basedOn w:val="DefaultParagraphFont"/>
    <w:link w:val="Heading1"/>
    <w:uiPriority w:val="9"/>
    <w:rsid w:val="00216A4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216A46"/>
    <w:pPr>
      <w:spacing w:after="0" w:line="240" w:lineRule="auto"/>
    </w:pPr>
  </w:style>
  <w:style w:type="paragraph" w:styleId="Title">
    <w:name w:val="Title"/>
    <w:basedOn w:val="Normal"/>
    <w:next w:val="Normal"/>
    <w:link w:val="TitleChar"/>
    <w:uiPriority w:val="10"/>
    <w:qFormat/>
    <w:rsid w:val="00216A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A4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746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131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73874">
      <w:bodyDiv w:val="1"/>
      <w:marLeft w:val="0"/>
      <w:marRight w:val="0"/>
      <w:marTop w:val="0"/>
      <w:marBottom w:val="0"/>
      <w:divBdr>
        <w:top w:val="none" w:sz="0" w:space="0" w:color="auto"/>
        <w:left w:val="none" w:sz="0" w:space="0" w:color="auto"/>
        <w:bottom w:val="none" w:sz="0" w:space="0" w:color="auto"/>
        <w:right w:val="none" w:sz="0" w:space="0" w:color="auto"/>
      </w:divBdr>
    </w:div>
    <w:div w:id="693918125">
      <w:bodyDiv w:val="1"/>
      <w:marLeft w:val="0"/>
      <w:marRight w:val="0"/>
      <w:marTop w:val="0"/>
      <w:marBottom w:val="0"/>
      <w:divBdr>
        <w:top w:val="none" w:sz="0" w:space="0" w:color="auto"/>
        <w:left w:val="none" w:sz="0" w:space="0" w:color="auto"/>
        <w:bottom w:val="none" w:sz="0" w:space="0" w:color="auto"/>
        <w:right w:val="none" w:sz="0" w:space="0" w:color="auto"/>
      </w:divBdr>
    </w:div>
    <w:div w:id="1384407615">
      <w:bodyDiv w:val="1"/>
      <w:marLeft w:val="0"/>
      <w:marRight w:val="0"/>
      <w:marTop w:val="0"/>
      <w:marBottom w:val="0"/>
      <w:divBdr>
        <w:top w:val="none" w:sz="0" w:space="0" w:color="auto"/>
        <w:left w:val="none" w:sz="0" w:space="0" w:color="auto"/>
        <w:bottom w:val="none" w:sz="0" w:space="0" w:color="auto"/>
        <w:right w:val="none" w:sz="0" w:space="0" w:color="auto"/>
      </w:divBdr>
    </w:div>
    <w:div w:id="1746757001">
      <w:bodyDiv w:val="1"/>
      <w:marLeft w:val="0"/>
      <w:marRight w:val="0"/>
      <w:marTop w:val="0"/>
      <w:marBottom w:val="0"/>
      <w:divBdr>
        <w:top w:val="none" w:sz="0" w:space="0" w:color="auto"/>
        <w:left w:val="none" w:sz="0" w:space="0" w:color="auto"/>
        <w:bottom w:val="none" w:sz="0" w:space="0" w:color="auto"/>
        <w:right w:val="none" w:sz="0" w:space="0" w:color="auto"/>
      </w:divBdr>
    </w:div>
    <w:div w:id="209763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bc.co.uk/news/uk-wales-5926614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hmicfrs.justiceinspectorates.gov.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went.pcc.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37023-3951-4056-9CF1-35414E0BC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53</Pages>
  <Words>16791</Words>
  <Characters>95711</Characters>
  <Application>Microsoft Office Word</Application>
  <DocSecurity>0</DocSecurity>
  <Lines>797</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Flannigan,Hollie-Jane swp8428</cp:lastModifiedBy>
  <cp:revision>6</cp:revision>
  <dcterms:created xsi:type="dcterms:W3CDTF">2025-06-30T12:02:00Z</dcterms:created>
  <dcterms:modified xsi:type="dcterms:W3CDTF">2025-06-30T13:33:00Z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2025-06-29T05:22:59Z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e3a6120e-b8f4-47c1-8019-4ddeb8abcb93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