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46F47" w:rsidRPr="00F576F5" w:rsidRDefault="00C471B4" w:rsidP="00C471B4">
      <w:pPr>
        <w:jc w:val="center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Asynchronous Learning Interactive Exercise</w:t>
      </w:r>
    </w:p>
    <w:p w:rsidR="00C471B4" w:rsidRPr="00F576F5" w:rsidRDefault="00C471B4" w:rsidP="00C471B4">
      <w:pPr>
        <w:jc w:val="center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Discourse Analysis</w:t>
      </w:r>
    </w:p>
    <w:p w:rsidR="00C471B4" w:rsidRPr="00F576F5" w:rsidRDefault="00C471B4" w:rsidP="00C471B4">
      <w:pPr>
        <w:rPr>
          <w:rFonts w:ascii="Arial" w:hAnsi="Arial" w:cs="Arial"/>
          <w:sz w:val="24"/>
          <w:szCs w:val="24"/>
        </w:rPr>
      </w:pPr>
    </w:p>
    <w:p w:rsidR="00C471B4" w:rsidRPr="00F576F5" w:rsidRDefault="00C471B4" w:rsidP="00C471B4">
      <w:pPr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Task:</w:t>
      </w:r>
    </w:p>
    <w:p w:rsidR="00C471B4" w:rsidRPr="00F576F5" w:rsidRDefault="00C471B4" w:rsidP="00C471B4">
      <w:pPr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Working in groups of 2-3</w:t>
      </w:r>
    </w:p>
    <w:p w:rsidR="00C471B4" w:rsidRPr="00F576F5" w:rsidRDefault="00C471B4" w:rsidP="00C471B4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Obtain a transcript of the lyrics of your favourite song</w:t>
      </w:r>
    </w:p>
    <w:p w:rsidR="00C471B4" w:rsidRPr="00F576F5" w:rsidRDefault="00C471B4" w:rsidP="00C471B4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 xml:space="preserve">Using the transcript as your data, work through the six stages of </w:t>
      </w:r>
      <w:proofErr w:type="spellStart"/>
      <w:r w:rsidRPr="00F576F5">
        <w:rPr>
          <w:rFonts w:ascii="Arial" w:hAnsi="Arial" w:cs="Arial"/>
          <w:sz w:val="24"/>
          <w:szCs w:val="24"/>
        </w:rPr>
        <w:t>Foucauldian</w:t>
      </w:r>
      <w:proofErr w:type="spellEnd"/>
      <w:r w:rsidRPr="00F576F5">
        <w:rPr>
          <w:rFonts w:ascii="Arial" w:hAnsi="Arial" w:cs="Arial"/>
          <w:sz w:val="24"/>
          <w:szCs w:val="24"/>
        </w:rPr>
        <w:t xml:space="preserve"> Discourse Analysis</w:t>
      </w:r>
    </w:p>
    <w:p w:rsidR="00C471B4" w:rsidRPr="00F576F5" w:rsidRDefault="00C471B4" w:rsidP="00C471B4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 xml:space="preserve">Having identified the discursive constructions, </w:t>
      </w:r>
      <w:r w:rsidR="000364C5" w:rsidRPr="00F576F5">
        <w:rPr>
          <w:rFonts w:ascii="Arial" w:hAnsi="Arial" w:cs="Arial"/>
          <w:sz w:val="24"/>
          <w:szCs w:val="24"/>
        </w:rPr>
        <w:t>discourses</w:t>
      </w:r>
      <w:r w:rsidRPr="00F576F5">
        <w:rPr>
          <w:rFonts w:ascii="Arial" w:hAnsi="Arial" w:cs="Arial"/>
          <w:sz w:val="24"/>
          <w:szCs w:val="24"/>
        </w:rPr>
        <w:t xml:space="preserve"> and subject positions contained within the song</w:t>
      </w:r>
    </w:p>
    <w:p w:rsidR="00C471B4" w:rsidRPr="00F576F5" w:rsidRDefault="00C471B4" w:rsidP="00C471B4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Reflect on their implications for subjectivity and practice</w:t>
      </w:r>
    </w:p>
    <w:p w:rsidR="00C471B4" w:rsidRPr="00F576F5" w:rsidRDefault="00C471B4" w:rsidP="00C471B4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What are the possibilities for action mapped out by the lyrics?</w:t>
      </w:r>
    </w:p>
    <w:p w:rsidR="00C471B4" w:rsidRPr="00F576F5" w:rsidRDefault="000364C5" w:rsidP="00C471B4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</w:t>
      </w:r>
      <w:proofErr w:type="gramStart"/>
      <w:r>
        <w:rPr>
          <w:rFonts w:ascii="Arial" w:hAnsi="Arial" w:cs="Arial"/>
          <w:sz w:val="24"/>
          <w:szCs w:val="24"/>
        </w:rPr>
        <w:t>can be said and done,</w:t>
      </w:r>
      <w:r w:rsidR="00C471B4" w:rsidRPr="00F576F5">
        <w:rPr>
          <w:rFonts w:ascii="Arial" w:hAnsi="Arial" w:cs="Arial"/>
          <w:sz w:val="24"/>
          <w:szCs w:val="24"/>
        </w:rPr>
        <w:t xml:space="preserve"> felt, thought and experienced by the subjects positioned within it</w:t>
      </w:r>
      <w:proofErr w:type="gramEnd"/>
      <w:r>
        <w:rPr>
          <w:rFonts w:ascii="Arial" w:hAnsi="Arial" w:cs="Arial"/>
          <w:sz w:val="24"/>
          <w:szCs w:val="24"/>
        </w:rPr>
        <w:t>?</w:t>
      </w:r>
    </w:p>
    <w:p w:rsidR="00C471B4" w:rsidRPr="00F576F5" w:rsidRDefault="00C471B4" w:rsidP="00C471B4">
      <w:pPr>
        <w:pStyle w:val="ListParagraph"/>
        <w:spacing w:after="0" w:line="360" w:lineRule="auto"/>
        <w:rPr>
          <w:rFonts w:ascii="Arial" w:hAnsi="Arial" w:cs="Arial"/>
          <w:sz w:val="24"/>
          <w:szCs w:val="24"/>
        </w:rPr>
      </w:pPr>
    </w:p>
    <w:p w:rsidR="00C471B4" w:rsidRPr="00F576F5" w:rsidRDefault="00C471B4" w:rsidP="00C471B4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 xml:space="preserve">Moving on to a psychosocial </w:t>
      </w:r>
      <w:proofErr w:type="gramStart"/>
      <w:r w:rsidR="000364C5">
        <w:rPr>
          <w:rFonts w:ascii="Arial" w:hAnsi="Arial" w:cs="Arial"/>
          <w:sz w:val="24"/>
          <w:szCs w:val="24"/>
        </w:rPr>
        <w:t>analysis;</w:t>
      </w:r>
      <w:proofErr w:type="gramEnd"/>
      <w:r w:rsidRPr="00F576F5">
        <w:rPr>
          <w:rFonts w:ascii="Arial" w:hAnsi="Arial" w:cs="Arial"/>
          <w:sz w:val="24"/>
          <w:szCs w:val="24"/>
        </w:rPr>
        <w:t xml:space="preserve"> ask yourself why it is that you like the song so much?</w:t>
      </w:r>
    </w:p>
    <w:p w:rsidR="00C471B4" w:rsidRPr="00F576F5" w:rsidRDefault="00C471B4" w:rsidP="00C471B4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 xml:space="preserve">What is it about you and your personal history that makes you respond to the </w:t>
      </w:r>
      <w:r w:rsidR="00F576F5" w:rsidRPr="00F576F5">
        <w:rPr>
          <w:rFonts w:ascii="Arial" w:hAnsi="Arial" w:cs="Arial"/>
          <w:sz w:val="24"/>
          <w:szCs w:val="24"/>
        </w:rPr>
        <w:t>discourses</w:t>
      </w:r>
      <w:r w:rsidRPr="00F576F5">
        <w:rPr>
          <w:rFonts w:ascii="Arial" w:hAnsi="Arial" w:cs="Arial"/>
          <w:sz w:val="24"/>
          <w:szCs w:val="24"/>
        </w:rPr>
        <w:t xml:space="preserve"> invoked by the lyrics?</w:t>
      </w:r>
    </w:p>
    <w:p w:rsidR="00C471B4" w:rsidRPr="00F576F5" w:rsidRDefault="00C471B4" w:rsidP="00C471B4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From a political level of analysis, think about how the lyrics empower of disempower.  Do they offer</w:t>
      </w:r>
      <w:r w:rsidR="00F576F5" w:rsidRPr="00F576F5">
        <w:rPr>
          <w:rFonts w:ascii="Arial" w:hAnsi="Arial" w:cs="Arial"/>
          <w:sz w:val="24"/>
          <w:szCs w:val="24"/>
        </w:rPr>
        <w:t xml:space="preserve"> subject positions from within to challenge oppressive or limiting social practices</w:t>
      </w:r>
      <w:r w:rsidR="000364C5">
        <w:rPr>
          <w:rFonts w:ascii="Arial" w:hAnsi="Arial" w:cs="Arial"/>
          <w:sz w:val="24"/>
          <w:szCs w:val="24"/>
        </w:rPr>
        <w:t>?</w:t>
      </w:r>
      <w:r w:rsidR="00F576F5" w:rsidRPr="00F576F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576F5" w:rsidRPr="00F576F5">
        <w:rPr>
          <w:rFonts w:ascii="Arial" w:hAnsi="Arial" w:cs="Arial"/>
          <w:sz w:val="24"/>
          <w:szCs w:val="24"/>
        </w:rPr>
        <w:t>or</w:t>
      </w:r>
      <w:proofErr w:type="gramEnd"/>
      <w:r w:rsidR="00F576F5" w:rsidRPr="00F576F5">
        <w:rPr>
          <w:rFonts w:ascii="Arial" w:hAnsi="Arial" w:cs="Arial"/>
          <w:sz w:val="24"/>
          <w:szCs w:val="24"/>
        </w:rPr>
        <w:t xml:space="preserve"> do</w:t>
      </w:r>
      <w:r w:rsidR="000364C5">
        <w:rPr>
          <w:rFonts w:ascii="Arial" w:hAnsi="Arial" w:cs="Arial"/>
          <w:sz w:val="24"/>
          <w:szCs w:val="24"/>
        </w:rPr>
        <w:t xml:space="preserve"> </w:t>
      </w:r>
      <w:r w:rsidR="00F576F5" w:rsidRPr="00F576F5">
        <w:rPr>
          <w:rFonts w:ascii="Arial" w:hAnsi="Arial" w:cs="Arial"/>
          <w:sz w:val="24"/>
          <w:szCs w:val="24"/>
        </w:rPr>
        <w:t>they reinforce them?</w:t>
      </w:r>
    </w:p>
    <w:p w:rsidR="00F576F5" w:rsidRPr="00F576F5" w:rsidRDefault="00F576F5" w:rsidP="00C471B4">
      <w:pPr>
        <w:pStyle w:val="ListParagraph"/>
        <w:numPr>
          <w:ilvl w:val="0"/>
          <w:numId w:val="1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 xml:space="preserve">Having </w:t>
      </w:r>
      <w:r w:rsidR="000364C5" w:rsidRPr="00F576F5">
        <w:rPr>
          <w:rFonts w:ascii="Arial" w:hAnsi="Arial" w:cs="Arial"/>
          <w:sz w:val="24"/>
          <w:szCs w:val="24"/>
        </w:rPr>
        <w:t>deconstructed</w:t>
      </w:r>
      <w:bookmarkStart w:id="0" w:name="_GoBack"/>
      <w:bookmarkEnd w:id="0"/>
      <w:r w:rsidRPr="00F576F5">
        <w:rPr>
          <w:rFonts w:ascii="Arial" w:hAnsi="Arial" w:cs="Arial"/>
          <w:sz w:val="24"/>
          <w:szCs w:val="24"/>
        </w:rPr>
        <w:t xml:space="preserve"> the lyrics, is it still your favourite song?</w:t>
      </w:r>
    </w:p>
    <w:p w:rsidR="00F576F5" w:rsidRPr="00F576F5" w:rsidRDefault="00F576F5" w:rsidP="00F576F5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000000" w:rsidRPr="00F576F5" w:rsidRDefault="000364C5" w:rsidP="00F576F5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 xml:space="preserve">Kendall and Wickham, </w:t>
      </w:r>
      <w:r w:rsidR="00F576F5" w:rsidRPr="00F576F5">
        <w:rPr>
          <w:rFonts w:ascii="Arial" w:hAnsi="Arial" w:cs="Arial"/>
          <w:sz w:val="24"/>
          <w:szCs w:val="24"/>
        </w:rPr>
        <w:t>(</w:t>
      </w:r>
      <w:r w:rsidRPr="00F576F5">
        <w:rPr>
          <w:rFonts w:ascii="Arial" w:hAnsi="Arial" w:cs="Arial"/>
          <w:sz w:val="24"/>
          <w:szCs w:val="24"/>
        </w:rPr>
        <w:t>1999: 42-6)</w:t>
      </w:r>
    </w:p>
    <w:p w:rsidR="00000000" w:rsidRPr="00F576F5" w:rsidRDefault="000364C5" w:rsidP="00F576F5">
      <w:pPr>
        <w:numPr>
          <w:ilvl w:val="0"/>
          <w:numId w:val="2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Stage 1 – Discursive Constructions</w:t>
      </w:r>
    </w:p>
    <w:p w:rsidR="00000000" w:rsidRPr="00F576F5" w:rsidRDefault="000364C5" w:rsidP="00F576F5">
      <w:pPr>
        <w:numPr>
          <w:ilvl w:val="0"/>
          <w:numId w:val="2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Stage 2 – Discourses</w:t>
      </w:r>
    </w:p>
    <w:p w:rsidR="00000000" w:rsidRPr="00F576F5" w:rsidRDefault="000364C5" w:rsidP="00F576F5">
      <w:pPr>
        <w:numPr>
          <w:ilvl w:val="0"/>
          <w:numId w:val="2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S</w:t>
      </w:r>
      <w:r w:rsidRPr="00F576F5">
        <w:rPr>
          <w:rFonts w:ascii="Arial" w:hAnsi="Arial" w:cs="Arial"/>
          <w:sz w:val="24"/>
          <w:szCs w:val="24"/>
        </w:rPr>
        <w:t>tage 3 – Action Orientation</w:t>
      </w:r>
    </w:p>
    <w:p w:rsidR="00000000" w:rsidRPr="00F576F5" w:rsidRDefault="000364C5" w:rsidP="00F576F5">
      <w:pPr>
        <w:numPr>
          <w:ilvl w:val="0"/>
          <w:numId w:val="2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Stage 4 – Positioning</w:t>
      </w:r>
    </w:p>
    <w:p w:rsidR="00000000" w:rsidRPr="00F576F5" w:rsidRDefault="000364C5" w:rsidP="00F576F5">
      <w:pPr>
        <w:numPr>
          <w:ilvl w:val="0"/>
          <w:numId w:val="2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Stage 5 – Practice</w:t>
      </w:r>
    </w:p>
    <w:p w:rsidR="00000000" w:rsidRPr="00F576F5" w:rsidRDefault="000364C5" w:rsidP="00F576F5">
      <w:pPr>
        <w:numPr>
          <w:ilvl w:val="0"/>
          <w:numId w:val="2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F576F5">
        <w:rPr>
          <w:rFonts w:ascii="Arial" w:hAnsi="Arial" w:cs="Arial"/>
          <w:sz w:val="24"/>
          <w:szCs w:val="24"/>
        </w:rPr>
        <w:t>Stage 6 – Subjectivity</w:t>
      </w:r>
    </w:p>
    <w:p w:rsidR="00F576F5" w:rsidRPr="00F576F5" w:rsidRDefault="00F576F5" w:rsidP="00F576F5">
      <w:pPr>
        <w:spacing w:after="0" w:line="360" w:lineRule="auto"/>
        <w:rPr>
          <w:rFonts w:ascii="Arial" w:hAnsi="Arial" w:cs="Arial"/>
          <w:sz w:val="24"/>
          <w:szCs w:val="24"/>
        </w:rPr>
      </w:pPr>
    </w:p>
    <w:p w:rsidR="00C471B4" w:rsidRPr="00F576F5" w:rsidRDefault="00C471B4" w:rsidP="00C471B4">
      <w:pPr>
        <w:spacing w:after="0" w:line="360" w:lineRule="auto"/>
        <w:rPr>
          <w:rFonts w:ascii="Arial" w:hAnsi="Arial" w:cs="Arial"/>
          <w:sz w:val="24"/>
          <w:szCs w:val="24"/>
        </w:rPr>
      </w:pPr>
    </w:p>
    <w:sectPr w:rsidR="00C471B4" w:rsidRPr="00F57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7C396A"/>
    <w:multiLevelType w:val="hybridMultilevel"/>
    <w:tmpl w:val="B78872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AE7822"/>
    <w:multiLevelType w:val="hybridMultilevel"/>
    <w:tmpl w:val="EB42DC92"/>
    <w:lvl w:ilvl="0" w:tplc="7F14A6F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05A32F0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7343B0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9AEAB0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ED0A86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DC417D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7A496A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4A64DD4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1A851E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71B4"/>
    <w:rsid w:val="000125CF"/>
    <w:rsid w:val="000364C5"/>
    <w:rsid w:val="00054D59"/>
    <w:rsid w:val="0006096F"/>
    <w:rsid w:val="001029C2"/>
    <w:rsid w:val="00127A45"/>
    <w:rsid w:val="00246F47"/>
    <w:rsid w:val="00273C77"/>
    <w:rsid w:val="002A470C"/>
    <w:rsid w:val="002E40C1"/>
    <w:rsid w:val="003B7F32"/>
    <w:rsid w:val="00407A29"/>
    <w:rsid w:val="004D3A13"/>
    <w:rsid w:val="005369DD"/>
    <w:rsid w:val="0055324A"/>
    <w:rsid w:val="00557BED"/>
    <w:rsid w:val="005D1809"/>
    <w:rsid w:val="005D4727"/>
    <w:rsid w:val="006F2DAF"/>
    <w:rsid w:val="00836301"/>
    <w:rsid w:val="009162E5"/>
    <w:rsid w:val="009B1D9E"/>
    <w:rsid w:val="009D7CF7"/>
    <w:rsid w:val="00AB6902"/>
    <w:rsid w:val="00AD1B19"/>
    <w:rsid w:val="00AE0186"/>
    <w:rsid w:val="00B407D6"/>
    <w:rsid w:val="00BC59F0"/>
    <w:rsid w:val="00C471B4"/>
    <w:rsid w:val="00C633DE"/>
    <w:rsid w:val="00D40568"/>
    <w:rsid w:val="00DE3F18"/>
    <w:rsid w:val="00DF3839"/>
    <w:rsid w:val="00E14E6E"/>
    <w:rsid w:val="00E64AA0"/>
    <w:rsid w:val="00EB72AA"/>
    <w:rsid w:val="00F41AAD"/>
    <w:rsid w:val="00F576F5"/>
    <w:rsid w:val="00FB2B17"/>
    <w:rsid w:val="00FC0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3DCF17"/>
  <w15:chartTrackingRefBased/>
  <w15:docId w15:val="{30BB5C91-7216-4FAB-86D7-7C2784CA9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471B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067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370717">
          <w:marLeft w:val="36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954840">
          <w:marLeft w:val="36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647170">
          <w:marLeft w:val="36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550928">
          <w:marLeft w:val="36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288804">
          <w:marLeft w:val="36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200977">
          <w:marLeft w:val="36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470002">
          <w:marLeft w:val="360"/>
          <w:marRight w:val="0"/>
          <w:marTop w:val="3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185</Words>
  <Characters>1058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2</cp:revision>
  <dcterms:created xsi:type="dcterms:W3CDTF">2020-11-10T10:18:00Z</dcterms:created>
  <dcterms:modified xsi:type="dcterms:W3CDTF">2020-11-10T10:18:00Z</dcterms:modified>
</cp:coreProperties>
</file>