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F43" w:rsidRDefault="00693F43" w:rsidP="00693F43">
      <w:pPr>
        <w:ind w:left="284"/>
        <w:rPr>
          <w:b/>
        </w:rPr>
      </w:pPr>
    </w:p>
    <w:p w:rsidR="00693F43" w:rsidRDefault="00693F43" w:rsidP="00693F43">
      <w:pPr>
        <w:pBdr>
          <w:top w:val="single" w:sz="4" w:space="1" w:color="auto"/>
          <w:left w:val="single" w:sz="4" w:space="4" w:color="auto"/>
          <w:bottom w:val="single" w:sz="4" w:space="1" w:color="auto"/>
          <w:right w:val="single" w:sz="4" w:space="4" w:color="auto"/>
        </w:pBdr>
        <w:ind w:left="284"/>
        <w:jc w:val="center"/>
        <w:rPr>
          <w:b/>
        </w:rPr>
      </w:pPr>
      <w:r>
        <w:rPr>
          <w:b/>
        </w:rPr>
        <w:t>THERMODYNAMICS</w:t>
      </w:r>
      <w:r>
        <w:rPr>
          <w:b/>
        </w:rPr>
        <w:t xml:space="preserve"> EXAM 2017-18</w:t>
      </w:r>
    </w:p>
    <w:p w:rsidR="00693F43" w:rsidRPr="00D51B78" w:rsidRDefault="00693F43" w:rsidP="00693F43">
      <w:pPr>
        <w:ind w:left="284"/>
        <w:jc w:val="center"/>
        <w:rPr>
          <w:b/>
        </w:rPr>
      </w:pPr>
    </w:p>
    <w:p w:rsidR="00693F43" w:rsidRDefault="00693F43" w:rsidP="00693F43">
      <w:pPr>
        <w:ind w:left="284"/>
        <w:rPr>
          <w:b/>
        </w:rPr>
      </w:pPr>
    </w:p>
    <w:p w:rsidR="00693F43" w:rsidRPr="006A3054" w:rsidRDefault="00693F43" w:rsidP="00693F43">
      <w:pPr>
        <w:numPr>
          <w:ilvl w:val="0"/>
          <w:numId w:val="2"/>
        </w:numPr>
        <w:ind w:left="284" w:hanging="284"/>
        <w:rPr>
          <w:b/>
        </w:rPr>
      </w:pPr>
      <w:r w:rsidRPr="00CD2AE2">
        <w:rPr>
          <w:b/>
          <w:u w:val="single"/>
        </w:rPr>
        <w:t xml:space="preserve">QUESTION </w:t>
      </w:r>
      <w:r>
        <w:rPr>
          <w:b/>
          <w:u w:val="single"/>
        </w:rPr>
        <w:t>ONE</w:t>
      </w:r>
      <w:r w:rsidRPr="00CD2AE2">
        <w:rPr>
          <w:b/>
          <w:u w:val="single"/>
        </w:rPr>
        <w:t xml:space="preserve"> </w:t>
      </w:r>
      <w:r>
        <w:rPr>
          <w:b/>
          <w:u w:val="single"/>
        </w:rPr>
        <w:t>/ Closed System:</w:t>
      </w:r>
      <w:r w:rsidRPr="006A3054">
        <w:rPr>
          <w:b/>
        </w:rPr>
        <w:t xml:space="preserve"> (1</w:t>
      </w:r>
      <w:r>
        <w:rPr>
          <w:b/>
        </w:rPr>
        <w:t>0</w:t>
      </w:r>
      <w:r w:rsidRPr="006A3054">
        <w:rPr>
          <w:b/>
        </w:rPr>
        <w:t xml:space="preserve"> marks)</w:t>
      </w:r>
    </w:p>
    <w:p w:rsidR="00693F43" w:rsidRDefault="00693F43" w:rsidP="00693F43">
      <w:pPr>
        <w:pStyle w:val="ListParagraph"/>
        <w:spacing w:line="120" w:lineRule="auto"/>
      </w:pPr>
      <w:bookmarkStart w:id="0" w:name="_GoBack"/>
      <w:bookmarkEnd w:id="0"/>
    </w:p>
    <w:p w:rsidR="00693F43" w:rsidRDefault="00693F43" w:rsidP="00693F43">
      <w:pPr>
        <w:pStyle w:val="ListParagraph"/>
        <w:spacing w:line="276" w:lineRule="auto"/>
        <w:ind w:left="284"/>
        <w:jc w:val="both"/>
      </w:pPr>
      <w:r>
        <w:t>A rigid container equipped with a stirring device contains 5 kg of water. The stirring device is switched on for 10 minutes. Determine the change of specific internal energy in kJ/kg during this time; knowing that the water container loses heat at a rate of 1 kW and 3 kW of power is applied to the stirring device.</w:t>
      </w:r>
      <w:r w:rsidRPr="002127BC">
        <w:rPr>
          <w:noProof/>
        </w:rPr>
        <w:t xml:space="preserve"> </w:t>
      </w:r>
    </w:p>
    <w:p w:rsidR="00693F43" w:rsidRPr="006A3054" w:rsidRDefault="00693F43" w:rsidP="00693F43">
      <w:pPr>
        <w:pStyle w:val="ListParagraph"/>
        <w:spacing w:line="276" w:lineRule="auto"/>
        <w:ind w:left="993"/>
      </w:pPr>
    </w:p>
    <w:p w:rsidR="00693F43" w:rsidRDefault="00693F43" w:rsidP="00693F43">
      <w:pPr>
        <w:ind w:left="284"/>
        <w:rPr>
          <w:b/>
        </w:rPr>
      </w:pPr>
    </w:p>
    <w:p w:rsidR="00693F43" w:rsidRDefault="00693F43" w:rsidP="00693F43">
      <w:pPr>
        <w:numPr>
          <w:ilvl w:val="0"/>
          <w:numId w:val="2"/>
        </w:numPr>
        <w:ind w:left="284" w:hanging="284"/>
        <w:rPr>
          <w:b/>
        </w:rPr>
      </w:pPr>
      <w:r w:rsidRPr="00CD2AE2">
        <w:rPr>
          <w:b/>
          <w:u w:val="single"/>
        </w:rPr>
        <w:t xml:space="preserve">QUESTION </w:t>
      </w:r>
      <w:r>
        <w:rPr>
          <w:b/>
          <w:u w:val="single"/>
        </w:rPr>
        <w:t>TWO</w:t>
      </w:r>
      <w:r w:rsidRPr="006A3054">
        <w:rPr>
          <w:b/>
          <w:u w:val="single"/>
        </w:rPr>
        <w:t xml:space="preserve"> </w:t>
      </w:r>
      <w:r>
        <w:rPr>
          <w:b/>
          <w:u w:val="single"/>
        </w:rPr>
        <w:t xml:space="preserve"> / </w:t>
      </w:r>
      <w:r w:rsidRPr="006A3054">
        <w:rPr>
          <w:b/>
          <w:u w:val="single"/>
        </w:rPr>
        <w:t>Open system, steady-flow process:</w:t>
      </w:r>
      <w:r w:rsidRPr="006A3054">
        <w:rPr>
          <w:b/>
        </w:rPr>
        <w:t xml:space="preserve">  (</w:t>
      </w:r>
      <w:r>
        <w:rPr>
          <w:b/>
        </w:rPr>
        <w:t>20 marks)</w:t>
      </w:r>
    </w:p>
    <w:p w:rsidR="00693F43" w:rsidRDefault="00693F43" w:rsidP="00693F43">
      <w:pPr>
        <w:pStyle w:val="SMUNORMALARIAL"/>
        <w:spacing w:line="120" w:lineRule="auto"/>
        <w:ind w:left="425"/>
        <w:jc w:val="both"/>
        <w:rPr>
          <w:rFonts w:ascii="Times New Roman" w:hAnsi="Times New Roman"/>
          <w:sz w:val="24"/>
        </w:rPr>
      </w:pPr>
    </w:p>
    <w:p w:rsidR="00693F43" w:rsidRPr="00565369" w:rsidRDefault="00693F43" w:rsidP="00693F43">
      <w:pPr>
        <w:ind w:left="284"/>
        <w:jc w:val="both"/>
      </w:pPr>
      <w:r w:rsidRPr="00565369">
        <w:t xml:space="preserve">A saturated stream of </w:t>
      </w:r>
      <w:r>
        <w:t>water</w:t>
      </w:r>
      <w:r w:rsidRPr="00565369">
        <w:t xml:space="preserve"> at </w:t>
      </w:r>
      <w:r>
        <w:t>10</w:t>
      </w:r>
      <w:r w:rsidRPr="00565369">
        <w:sym w:font="Symbol" w:char="F0B0"/>
      </w:r>
      <w:r w:rsidRPr="00565369">
        <w:t>C is mixed</w:t>
      </w:r>
      <w:r>
        <w:t xml:space="preserve"> </w:t>
      </w:r>
      <w:r w:rsidRPr="00565369">
        <w:t>with another superheated stream</w:t>
      </w:r>
      <w:r>
        <w:t xml:space="preserve"> of water</w:t>
      </w:r>
      <w:r w:rsidRPr="00565369">
        <w:t xml:space="preserve"> at </w:t>
      </w:r>
      <w:r>
        <w:t>300</w:t>
      </w:r>
      <w:r w:rsidRPr="00565369">
        <w:t xml:space="preserve"> </w:t>
      </w:r>
      <w:r>
        <w:t>k</w:t>
      </w:r>
      <w:r w:rsidRPr="00565369">
        <w:t xml:space="preserve">Pa and </w:t>
      </w:r>
      <w:r>
        <w:t>250</w:t>
      </w:r>
      <w:r w:rsidRPr="00565369">
        <w:sym w:font="Symbol" w:char="F0B0"/>
      </w:r>
      <w:r w:rsidRPr="00565369">
        <w:t>C</w:t>
      </w:r>
      <w:r>
        <w:t xml:space="preserve"> in an insulated mixing chamber</w:t>
      </w:r>
      <w:r w:rsidRPr="00565369">
        <w:t xml:space="preserve">. </w:t>
      </w:r>
      <w:r>
        <w:t>T</w:t>
      </w:r>
      <w:r w:rsidRPr="00565369">
        <w:t xml:space="preserve">he mass flow rate of the cold stream is </w:t>
      </w:r>
      <w:r>
        <w:t>three time that of the hot one and the stream exits at a rate of 15 litres/min and 300 kPa. D</w:t>
      </w:r>
      <w:r w:rsidRPr="00565369">
        <w:t>etermine the temperature</w:t>
      </w:r>
      <w:r>
        <w:t>,</w:t>
      </w:r>
      <w:r w:rsidRPr="00565369">
        <w:t xml:space="preserve"> the quality </w:t>
      </w:r>
      <w:r>
        <w:t xml:space="preserve">and the mass flow rate </w:t>
      </w:r>
      <w:r w:rsidRPr="00565369">
        <w:t>of the exit stream.</w:t>
      </w:r>
    </w:p>
    <w:p w:rsidR="00693F43" w:rsidRDefault="00693F43" w:rsidP="00693F43">
      <w:pPr>
        <w:ind w:left="284"/>
        <w:jc w:val="both"/>
      </w:pPr>
      <w:r>
        <w:rPr>
          <w:noProof/>
        </w:rPr>
        <mc:AlternateContent>
          <mc:Choice Requires="wps">
            <w:drawing>
              <wp:anchor distT="0" distB="0" distL="114300" distR="114300" simplePos="0" relativeHeight="251659264" behindDoc="0" locked="0" layoutInCell="1" allowOverlap="1" wp14:anchorId="4AF248CD" wp14:editId="4BDFCB05">
                <wp:simplePos x="0" y="0"/>
                <wp:positionH relativeFrom="column">
                  <wp:posOffset>-256804</wp:posOffset>
                </wp:positionH>
                <wp:positionV relativeFrom="paragraph">
                  <wp:posOffset>236855</wp:posOffset>
                </wp:positionV>
                <wp:extent cx="1859280" cy="816610"/>
                <wp:effectExtent l="0" t="0" r="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280" cy="816610"/>
                        </a:xfrm>
                        <a:prstGeom prst="rect">
                          <a:avLst/>
                        </a:prstGeom>
                        <a:noFill/>
                        <a:ln w="9525">
                          <a:noFill/>
                          <a:miter lim="800000"/>
                          <a:headEnd/>
                          <a:tailEnd/>
                        </a:ln>
                      </wps:spPr>
                      <wps:txbx>
                        <w:txbxContent>
                          <w:p w:rsidR="00693F43" w:rsidRPr="00A5562E" w:rsidRDefault="00693F43" w:rsidP="00693F43">
                            <w:pPr>
                              <w:jc w:val="center"/>
                            </w:pPr>
                            <m:oMath>
                              <m:sSub>
                                <m:sSubPr>
                                  <m:ctrlPr>
                                    <w:rPr>
                                      <w:rFonts w:ascii="Cambria Math" w:hAnsi="Cambria Math"/>
                                      <w:i/>
                                    </w:rPr>
                                  </m:ctrlPr>
                                </m:sSubPr>
                                <m:e>
                                  <m:r>
                                    <w:rPr>
                                      <w:rFonts w:ascii="Cambria Math" w:hAnsi="Cambria Math"/>
                                    </w:rPr>
                                    <m:t>T</m:t>
                                  </m:r>
                                </m:e>
                                <m:sub>
                                  <m:r>
                                    <w:rPr>
                                      <w:rFonts w:ascii="Cambria Math" w:hAnsi="Cambria Math"/>
                                    </w:rPr>
                                    <m:t>1</m:t>
                                  </m:r>
                                </m:sub>
                              </m:sSub>
                            </m:oMath>
                            <w:r>
                              <w:rPr>
                                <w:rFonts w:eastAsiaTheme="minorEastAsia"/>
                              </w:rPr>
                              <w:t xml:space="preserve"> </w:t>
                            </w:r>
                            <w:r>
                              <w:t>= 10</w:t>
                            </w:r>
                            <w:r>
                              <w:sym w:font="Symbol" w:char="F0B0"/>
                            </w:r>
                            <w:r>
                              <w:t>C</w:t>
                            </w:r>
                          </w:p>
                          <w:p w:rsidR="00693F43" w:rsidRDefault="00693F43" w:rsidP="00693F43">
                            <w:pPr>
                              <w:jc w:val="center"/>
                              <w:rPr>
                                <w:rFonts w:eastAsiaTheme="minorEastAsia"/>
                              </w:rPr>
                            </w:pP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1</m:t>
                                  </m:r>
                                </m:sub>
                              </m:sSub>
                            </m:oMath>
                            <w:r>
                              <w:rPr>
                                <w:rFonts w:eastAsiaTheme="minorEastAsia"/>
                              </w:rPr>
                              <w:t xml:space="preserve"> = 3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2</m:t>
                                  </m:r>
                                </m:sub>
                              </m:sSub>
                            </m:oMath>
                          </w:p>
                          <w:p w:rsidR="00693F43" w:rsidRDefault="00693F43" w:rsidP="00693F43">
                            <w:pPr>
                              <w:jc w:val="center"/>
                            </w:pPr>
                            <w:r>
                              <w:rPr>
                                <w:rFonts w:eastAsiaTheme="minorEastAsia"/>
                              </w:rPr>
                              <w:t>Saturated liquid water</w:t>
                            </w:r>
                          </w:p>
                          <w:p w:rsidR="00693F43" w:rsidRDefault="00693F43" w:rsidP="00693F43"/>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type w14:anchorId="4AF248CD" id="_x0000_t202" coordsize="21600,21600" o:spt="202" path="m,l,21600r21600,l21600,xe">
                <v:stroke joinstyle="miter"/>
                <v:path gradientshapeok="t" o:connecttype="rect"/>
              </v:shapetype>
              <v:shape id="Text Box 2" o:spid="_x0000_s1026" type="#_x0000_t202" style="position:absolute;left:0;text-align:left;margin-left:-20.2pt;margin-top:18.65pt;width:146.4pt;height:64.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" filled="f" stroked="f">
                <v:textbox style="mso-fit-shape-to-text:t">
                  <w:txbxContent>
                    <w:p w:rsidR="00693F43" w:rsidRPr="00A5562E" w:rsidRDefault="00693F43" w:rsidP="00693F43">
                      <w:pPr>
                        <w:jc w:val="center"/>
                      </w:pPr>
                      <m:oMath>
                        <m:sSub>
                          <m:sSubPr>
                            <m:ctrlPr>
                              <w:rPr>
                                <w:rFonts w:ascii="Cambria Math" w:hAnsi="Cambria Math"/>
                                <w:i/>
                              </w:rPr>
                            </m:ctrlPr>
                          </m:sSubPr>
                          <m:e>
                            <m:r>
                              <w:rPr>
                                <w:rFonts w:ascii="Cambria Math" w:hAnsi="Cambria Math"/>
                              </w:rPr>
                              <m:t>T</m:t>
                            </m:r>
                          </m:e>
                          <m:sub>
                            <m:r>
                              <w:rPr>
                                <w:rFonts w:ascii="Cambria Math" w:hAnsi="Cambria Math"/>
                              </w:rPr>
                              <m:t>1</m:t>
                            </m:r>
                          </m:sub>
                        </m:sSub>
                      </m:oMath>
                      <w:r>
                        <w:rPr>
                          <w:rFonts w:eastAsiaTheme="minorEastAsia"/>
                        </w:rPr>
                        <w:t xml:space="preserve"> </w:t>
                      </w:r>
                      <w:r>
                        <w:t>= 10</w:t>
                      </w:r>
                      <w:r>
                        <w:sym w:font="Symbol" w:char="F0B0"/>
                      </w:r>
                      <w:r>
                        <w:t>C</w:t>
                      </w:r>
                    </w:p>
                    <w:p w:rsidR="00693F43" w:rsidRDefault="00693F43" w:rsidP="00693F43">
                      <w:pPr>
                        <w:jc w:val="center"/>
                        <w:rPr>
                          <w:rFonts w:eastAsiaTheme="minorEastAsia"/>
                        </w:rPr>
                      </w:pP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1</m:t>
                            </m:r>
                          </m:sub>
                        </m:sSub>
                      </m:oMath>
                      <w:r>
                        <w:rPr>
                          <w:rFonts w:eastAsiaTheme="minorEastAsia"/>
                        </w:rPr>
                        <w:t xml:space="preserve"> = 3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2</m:t>
                            </m:r>
                          </m:sub>
                        </m:sSub>
                      </m:oMath>
                    </w:p>
                    <w:p w:rsidR="00693F43" w:rsidRDefault="00693F43" w:rsidP="00693F43">
                      <w:pPr>
                        <w:jc w:val="center"/>
                      </w:pPr>
                      <w:r>
                        <w:rPr>
                          <w:rFonts w:eastAsiaTheme="minorEastAsia"/>
                        </w:rPr>
                        <w:t>Saturated liquid water</w:t>
                      </w:r>
                    </w:p>
                    <w:p w:rsidR="00693F43" w:rsidRDefault="00693F43" w:rsidP="00693F43"/>
                  </w:txbxContent>
                </v:textbox>
              </v:shape>
            </w:pict>
          </mc:Fallback>
        </mc:AlternateContent>
      </w:r>
    </w:p>
    <w:p w:rsidR="00693F43" w:rsidRDefault="00693F43" w:rsidP="00693F43">
      <w:pPr>
        <w:jc w:val="both"/>
      </w:pPr>
      <w:r>
        <w:rPr>
          <w:noProof/>
        </w:rPr>
        <mc:AlternateContent>
          <mc:Choice Requires="wpg">
            <w:drawing>
              <wp:anchor distT="0" distB="0" distL="114300" distR="114300" simplePos="0" relativeHeight="251663360" behindDoc="0" locked="0" layoutInCell="1" allowOverlap="1" wp14:anchorId="637C63E5" wp14:editId="3611234E">
                <wp:simplePos x="0" y="0"/>
                <wp:positionH relativeFrom="column">
                  <wp:posOffset>1392291</wp:posOffset>
                </wp:positionH>
                <wp:positionV relativeFrom="paragraph">
                  <wp:posOffset>168910</wp:posOffset>
                </wp:positionV>
                <wp:extent cx="2533650" cy="1456690"/>
                <wp:effectExtent l="0" t="0" r="76200" b="29210"/>
                <wp:wrapNone/>
                <wp:docPr id="26" name="Group 26"/>
                <wp:cNvGraphicFramePr/>
                <a:graphic xmlns:a="http://schemas.openxmlformats.org/drawingml/2006/main">
                  <a:graphicData uri="http://schemas.microsoft.com/office/word/2010/wordprocessingGroup">
                    <wpg:wgp>
                      <wpg:cNvGrpSpPr/>
                      <wpg:grpSpPr>
                        <a:xfrm>
                          <a:off x="0" y="0"/>
                          <a:ext cx="2533650" cy="1456690"/>
                          <a:chOff x="0" y="0"/>
                          <a:chExt cx="2533856" cy="1457142"/>
                        </a:xfrm>
                      </wpg:grpSpPr>
                      <wpg:grpSp>
                        <wpg:cNvPr id="19" name="Group 19"/>
                        <wpg:cNvGrpSpPr/>
                        <wpg:grpSpPr>
                          <a:xfrm>
                            <a:off x="0" y="0"/>
                            <a:ext cx="2533856" cy="1457142"/>
                            <a:chOff x="0" y="0"/>
                            <a:chExt cx="2533856" cy="1457142"/>
                          </a:xfrm>
                        </wpg:grpSpPr>
                        <wps:wsp>
                          <wps:cNvPr id="5" name="Straight Connector 5"/>
                          <wps:cNvCnPr/>
                          <wps:spPr>
                            <a:xfrm flipV="1">
                              <a:off x="370935" y="8141"/>
                              <a:ext cx="1800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362309" y="1448753"/>
                              <a:ext cx="179959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7" name="Straight Connector 7"/>
                          <wps:cNvCnPr/>
                          <wps:spPr>
                            <a:xfrm rot="16200000" flipV="1">
                              <a:off x="207033" y="172043"/>
                              <a:ext cx="324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rot="16200000" flipV="1">
                              <a:off x="198407" y="1293477"/>
                              <a:ext cx="3238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rot="16200000" flipV="1">
                              <a:off x="133709" y="745700"/>
                              <a:ext cx="455223"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V="1">
                              <a:off x="0" y="318692"/>
                              <a:ext cx="360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V="1">
                              <a:off x="8626" y="508473"/>
                              <a:ext cx="360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V="1">
                              <a:off x="0" y="965673"/>
                              <a:ext cx="360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V="1">
                              <a:off x="0" y="1129575"/>
                              <a:ext cx="35941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V="1">
                              <a:off x="2173856" y="603364"/>
                              <a:ext cx="360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flipV="1">
                              <a:off x="2173856" y="836277"/>
                              <a:ext cx="360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rot="5400000">
                              <a:off x="1876245" y="305753"/>
                              <a:ext cx="61150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rot="5400000">
                              <a:off x="1867618" y="1151142"/>
                              <a:ext cx="61200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grpSp>
                      <wps:wsp>
                        <wps:cNvPr id="20" name="Straight Arrow Connector 20"/>
                        <wps:cNvCnPr/>
                        <wps:spPr>
                          <a:xfrm>
                            <a:off x="34506" y="414067"/>
                            <a:ext cx="36611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34506" y="1043796"/>
                            <a:ext cx="3657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a:off x="2156604" y="724618"/>
                            <a:ext cx="36611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7" name="Text Box 2"/>
                        <wps:cNvSpPr txBox="1">
                          <a:spLocks noChangeArrowheads="1"/>
                        </wps:cNvSpPr>
                        <wps:spPr bwMode="auto">
                          <a:xfrm>
                            <a:off x="664234" y="51758"/>
                            <a:ext cx="1371600" cy="275590"/>
                          </a:xfrm>
                          <a:prstGeom prst="rect">
                            <a:avLst/>
                          </a:prstGeom>
                          <a:noFill/>
                          <a:ln w="9525">
                            <a:noFill/>
                            <a:miter lim="800000"/>
                            <a:headEnd/>
                            <a:tailEnd/>
                          </a:ln>
                        </wps:spPr>
                        <wps:txbx>
                          <w:txbxContent>
                            <w:p w:rsidR="00693F43" w:rsidRDefault="00693F43" w:rsidP="00693F43">
                              <w:r>
                                <w:t>Mixing Chamber</w:t>
                              </w:r>
                            </w:p>
                          </w:txbxContent>
                        </wps:txbx>
                        <wps:bodyPr rot="0" vert="horz" wrap="square" lIns="91440" tIns="45720" rIns="91440" bIns="45720" anchor="t" anchorCtr="0">
                          <a:spAutoFit/>
                        </wps:bodyPr>
                      </wps:wsp>
                    </wpg:wgp>
                  </a:graphicData>
                </a:graphic>
              </wp:anchor>
            </w:drawing>
          </mc:Choice>
          <mc:Fallback>
            <w:pict>
              <v:group w14:anchorId="637C63E5" id="Group 26" o:spid="_x0000_s1027" style="position:absolute;left:0;text-align:left;margin-left:109.65pt;margin-top:13.3pt;width:199.5pt;height:114.7pt;z-index:251663360" coordsize="25338,14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">
                <v:group id="Group 19" o:spid="_x0000_s1028" style="position:absolute;width:25338;height:14571" coordsize="25338,14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line id="Straight Connector 5" o:spid="_x0000_s1029" style="position:absolute;flip:y;visibility:visible;mso-wrap-style:square" from="3709,81" to="2170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" strokecolor="#5b9bd5 [3204]" strokeweight="1.5pt">
                    <v:stroke joinstyle="miter"/>
                  </v:line>
                  <v:line id="Straight Connector 6" o:spid="_x0000_s1030" style="position:absolute;flip:y;visibility:visible;mso-wrap-style:square" from="3623,14487" to="21618,144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" strokecolor="#5b9bd5 [3204]" strokeweight="1.5pt">
                    <v:stroke joinstyle="miter"/>
                  </v:line>
                  <v:line id="Straight Connector 7" o:spid="_x0000_s1031" style="position:absolute;rotation:90;flip:y;visibility:visible;mso-wrap-style:square" from="2070,1720" to="5310,1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" strokecolor="#5b9bd5 [3204]" strokeweight="1.5pt">
                    <v:stroke joinstyle="miter"/>
                  </v:line>
                  <v:line id="Straight Connector 8" o:spid="_x0000_s1032" style="position:absolute;rotation:90;flip:y;visibility:visible;mso-wrap-style:square" from="1983,12935" to="5222,12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" strokecolor="#5b9bd5 [3204]" strokeweight="1.5pt">
                    <v:stroke joinstyle="miter"/>
                  </v:line>
                  <v:line id="Straight Connector 9" o:spid="_x0000_s1033" style="position:absolute;rotation:90;flip:y;visibility:visible;mso-wrap-style:square" from="1336,7457" to="5889,7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" strokecolor="#5b9bd5 [3204]" strokeweight="1.5pt">
                    <v:stroke joinstyle="miter"/>
                  </v:line>
                  <v:line id="Straight Connector 10" o:spid="_x0000_s1034" style="position:absolute;flip:y;visibility:visible;mso-wrap-style:square" from="0,3186" to="3600,3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" strokecolor="#5b9bd5 [3204]" strokeweight="1.5pt">
                    <v:stroke joinstyle="miter"/>
                  </v:line>
                  <v:line id="Straight Connector 11" o:spid="_x0000_s1035" style="position:absolute;flip:y;visibility:visible;mso-wrap-style:square" from="86,5084" to="3686,50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" strokecolor="#5b9bd5 [3204]" strokeweight="1.5pt">
                    <v:stroke joinstyle="miter"/>
                  </v:line>
                  <v:line id="Straight Connector 12" o:spid="_x0000_s1036" style="position:absolute;flip:y;visibility:visible;mso-wrap-style:square" from="0,9656" to="3600,9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" strokecolor="#5b9bd5 [3204]" strokeweight="1.5pt">
                    <v:stroke joinstyle="miter"/>
                  </v:line>
                  <v:line id="Straight Connector 13" o:spid="_x0000_s1037" style="position:absolute;flip:y;visibility:visible;mso-wrap-style:square" from="0,11295" to="3594,11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" strokecolor="#5b9bd5 [3204]" strokeweight="1.5pt">
                    <v:stroke joinstyle="miter"/>
                  </v:line>
                  <v:line id="Straight Connector 14" o:spid="_x0000_s1038" style="position:absolute;flip:y;visibility:visible;mso-wrap-style:square" from="21738,6033" to="25338,6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" strokecolor="#5b9bd5 [3204]" strokeweight="1.5pt">
                    <v:stroke joinstyle="miter"/>
                  </v:line>
                  <v:line id="Straight Connector 15" o:spid="_x0000_s1039" style="position:absolute;flip:y;visibility:visible;mso-wrap-style:square" from="21738,8362" to="25338,8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" strokecolor="#5b9bd5 [3204]" strokeweight="1.5pt">
                    <v:stroke joinstyle="miter"/>
                  </v:line>
                  <v:line id="Straight Connector 16" o:spid="_x0000_s1040" style="position:absolute;rotation:90;visibility:visible;mso-wrap-style:square" from="18761,3058" to="24876,3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" strokecolor="#5b9bd5 [3204]" strokeweight="1.5pt">
                    <v:stroke joinstyle="miter"/>
                  </v:line>
                  <v:line id="Straight Connector 18" o:spid="_x0000_s1041" style="position:absolute;rotation:90;visibility:visible;mso-wrap-style:square" from="18676,11511" to="24796,11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" strokecolor="#5b9bd5 [3204]" strokeweight="1.5pt">
                    <v:stroke joinstyle="miter"/>
                  </v:line>
                </v:group>
                <v:shapetype id="_x0000_t32" coordsize="21600,21600" o:spt="32" o:oned="t" path="m,l21600,21600e" filled="f">
                  <v:path arrowok="t" fillok="f" o:connecttype="none"/>
                  <o:lock v:ext="edit" shapetype="t"/>
                </v:shapetype>
                <v:shape id="Straight Arrow Connector 20" o:spid="_x0000_s1042" type="#_x0000_t32" style="position:absolute;left:345;top:4140;width:366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" strokecolor="#5b9bd5 [3204]" strokeweight=".5pt">
                  <v:stroke endarrow="block" joinstyle="miter"/>
                </v:shape>
                <v:shape id="Straight Arrow Connector 21" o:spid="_x0000_s1043" type="#_x0000_t32" style="position:absolute;left:345;top:10437;width:36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" strokecolor="#5b9bd5 [3204]" strokeweight=".5pt">
                  <v:stroke endarrow="block" joinstyle="miter"/>
                </v:shape>
                <v:shape id="Straight Arrow Connector 22" o:spid="_x0000_s1044" type="#_x0000_t32" style="position:absolute;left:21566;top:7246;width:366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" strokecolor="#5b9bd5 [3204]" strokeweight=".5pt">
                  <v:stroke endarrow="block" joinstyle="miter"/>
                </v:shape>
                <v:shape id="_x0000_s1045" type="#_x0000_t202" style="position:absolute;left:6642;top:517;width:13716;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rsidR="00693F43" w:rsidRDefault="00693F43" w:rsidP="00693F43">
                        <w:r>
                          <w:t>Mixing Chamber</w:t>
                        </w:r>
                      </w:p>
                    </w:txbxContent>
                  </v:textbox>
                </v:shape>
              </v:group>
            </w:pict>
          </mc:Fallback>
        </mc:AlternateContent>
      </w:r>
    </w:p>
    <w:p w:rsidR="00693F43" w:rsidRDefault="00693F43" w:rsidP="00693F43">
      <w:pPr>
        <w:jc w:val="both"/>
      </w:pPr>
      <w:r>
        <w:rPr>
          <w:noProof/>
        </w:rPr>
        <mc:AlternateContent>
          <mc:Choice Requires="wps">
            <w:drawing>
              <wp:anchor distT="0" distB="0" distL="114300" distR="114300" simplePos="0" relativeHeight="251664384" behindDoc="0" locked="0" layoutInCell="1" allowOverlap="1" wp14:anchorId="4A843C61" wp14:editId="4E0D354C">
                <wp:simplePos x="0" y="0"/>
                <wp:positionH relativeFrom="column">
                  <wp:posOffset>1838325</wp:posOffset>
                </wp:positionH>
                <wp:positionV relativeFrom="paragraph">
                  <wp:posOffset>57785</wp:posOffset>
                </wp:positionV>
                <wp:extent cx="1657350" cy="1314450"/>
                <wp:effectExtent l="0" t="0" r="19050" b="19050"/>
                <wp:wrapNone/>
                <wp:docPr id="257" name="Rectangle 257"/>
                <wp:cNvGraphicFramePr/>
                <a:graphic xmlns:a="http://schemas.openxmlformats.org/drawingml/2006/main">
                  <a:graphicData uri="http://schemas.microsoft.com/office/word/2010/wordprocessingShape">
                    <wps:wsp>
                      <wps:cNvSpPr/>
                      <wps:spPr>
                        <a:xfrm>
                          <a:off x="0" y="0"/>
                          <a:ext cx="1657350" cy="1314450"/>
                        </a:xfrm>
                        <a:prstGeom prst="rect">
                          <a:avLst/>
                        </a:prstGeom>
                        <a:noFill/>
                        <a:ln w="12700">
                          <a:solidFill>
                            <a:srgbClr val="FF0000"/>
                          </a:solidFill>
                          <a:prstDash val="lgDash"/>
                        </a:ln>
                      </wps:spPr>
                      <wps:style>
                        <a:lnRef idx="2">
                          <a:schemeClr val="accent1">
                            <a:shade val="50000"/>
                          </a:schemeClr>
                        </a:lnRef>
                        <a:fillRef idx="1">
                          <a:schemeClr val="accent1"/>
                        </a:fillRef>
                        <a:effectRef idx="0">
                          <a:schemeClr val="accent1"/>
                        </a:effectRef>
                        <a:fontRef idx="minor">
                          <a:schemeClr val="lt1"/>
                        </a:fontRef>
                      </wps:style>
                      <wps:txbx>
                        <w:txbxContent>
                          <w:p w:rsidR="00693F43" w:rsidRDefault="00693F43" w:rsidP="00693F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843C61" id="Rectangle 257" o:spid="_x0000_s1046" style="position:absolute;left:0;text-align:left;margin-left:144.75pt;margin-top:4.55pt;width:130.5pt;height:103.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" filled="f" strokecolor="red" strokeweight="1pt">
                <v:stroke dashstyle="longDash"/>
                <v:textbox>
                  <w:txbxContent>
                    <w:p w:rsidR="00693F43" w:rsidRDefault="00693F43" w:rsidP="00693F43">
                      <w:pPr>
                        <w:jc w:val="center"/>
                      </w:pPr>
                    </w:p>
                  </w:txbxContent>
                </v:textbox>
              </v:rect>
            </w:pict>
          </mc:Fallback>
        </mc:AlternateContent>
      </w:r>
    </w:p>
    <w:p w:rsidR="00693F43" w:rsidRDefault="00693F43" w:rsidP="00693F43">
      <w:pPr>
        <w:jc w:val="both"/>
      </w:pPr>
      <w:r>
        <w:rPr>
          <w:noProof/>
        </w:rPr>
        <mc:AlternateContent>
          <mc:Choice Requires="wpg">
            <w:drawing>
              <wp:anchor distT="0" distB="0" distL="114300" distR="114300" simplePos="0" relativeHeight="251661312" behindDoc="0" locked="0" layoutInCell="1" allowOverlap="1" wp14:anchorId="6BC27933" wp14:editId="1EB09C81">
                <wp:simplePos x="0" y="0"/>
                <wp:positionH relativeFrom="column">
                  <wp:posOffset>3752850</wp:posOffset>
                </wp:positionH>
                <wp:positionV relativeFrom="paragraph">
                  <wp:posOffset>63500</wp:posOffset>
                </wp:positionV>
                <wp:extent cx="1809750" cy="1026161"/>
                <wp:effectExtent l="0" t="0" r="0" b="2540"/>
                <wp:wrapNone/>
                <wp:docPr id="23" name="Group 23"/>
                <wp:cNvGraphicFramePr/>
                <a:graphic xmlns:a="http://schemas.openxmlformats.org/drawingml/2006/main">
                  <a:graphicData uri="http://schemas.microsoft.com/office/word/2010/wordprocessingGroup">
                    <wpg:wgp>
                      <wpg:cNvGrpSpPr/>
                      <wpg:grpSpPr>
                        <a:xfrm>
                          <a:off x="0" y="0"/>
                          <a:ext cx="1809750" cy="1026161"/>
                          <a:chOff x="-47625" y="0"/>
                          <a:chExt cx="1967120" cy="1026161"/>
                        </a:xfrm>
                      </wpg:grpSpPr>
                      <wps:wsp>
                        <wps:cNvPr id="3" name="Text Box 2"/>
                        <wps:cNvSpPr txBox="1">
                          <a:spLocks noChangeArrowheads="1"/>
                        </wps:cNvSpPr>
                        <wps:spPr bwMode="auto">
                          <a:xfrm>
                            <a:off x="0" y="0"/>
                            <a:ext cx="1919495" cy="451482"/>
                          </a:xfrm>
                          <a:prstGeom prst="rect">
                            <a:avLst/>
                          </a:prstGeom>
                          <a:noFill/>
                          <a:ln w="9525">
                            <a:noFill/>
                            <a:miter lim="800000"/>
                            <a:headEnd/>
                            <a:tailEnd/>
                          </a:ln>
                        </wps:spPr>
                        <wps:txbx>
                          <w:txbxContent>
                            <w:p w:rsidR="00693F43" w:rsidRDefault="00693F43" w:rsidP="00693F43">
                              <w:pPr>
                                <w:jc w:val="center"/>
                                <w:rPr>
                                  <w:rFonts w:eastAsiaTheme="minorEastAsia"/>
                                </w:rPr>
                              </w:pPr>
                              <w:r>
                                <w:rPr>
                                  <w:rFonts w:eastAsiaTheme="minorEastAsia"/>
                                </w:rPr>
                                <w:t>Water,</w:t>
                              </w:r>
                            </w:p>
                            <w:p w:rsidR="00693F43" w:rsidRDefault="00693F43" w:rsidP="00693F43">
                              <w:pPr>
                                <w:jc w:val="center"/>
                              </w:pPr>
                              <w:r>
                                <w:rPr>
                                  <w:rFonts w:eastAsiaTheme="minorEastAsia"/>
                                </w:rPr>
                                <w:t xml:space="preserve">Sat liquid-vapour mixture  </w:t>
                              </w:r>
                            </w:p>
                          </w:txbxContent>
                        </wps:txbx>
                        <wps:bodyPr rot="0" vert="horz" wrap="square" lIns="91440" tIns="45720" rIns="91440" bIns="45720" anchor="t" anchorCtr="0">
                          <a:noAutofit/>
                        </wps:bodyPr>
                      </wps:wsp>
                      <wps:wsp>
                        <wps:cNvPr id="4" name="Text Box 2"/>
                        <wps:cNvSpPr txBox="1">
                          <a:spLocks noChangeArrowheads="1"/>
                        </wps:cNvSpPr>
                        <wps:spPr bwMode="auto">
                          <a:xfrm>
                            <a:off x="-47625" y="379097"/>
                            <a:ext cx="1923174" cy="647064"/>
                          </a:xfrm>
                          <a:prstGeom prst="rect">
                            <a:avLst/>
                          </a:prstGeom>
                          <a:noFill/>
                          <a:ln w="9525">
                            <a:noFill/>
                            <a:miter lim="800000"/>
                            <a:headEnd/>
                            <a:tailEnd/>
                          </a:ln>
                        </wps:spPr>
                        <wps:txbx>
                          <w:txbxContent>
                            <w:p w:rsidR="00693F43" w:rsidRDefault="00693F43" w:rsidP="00693F43">
                              <w:pPr>
                                <w:jc w:val="center"/>
                                <w:rPr>
                                  <w:rFonts w:asciiTheme="minorHAnsi" w:eastAsiaTheme="minorEastAsia" w:hAnsiTheme="minorHAnsi" w:cstheme="minorBidi"/>
                                </w:rPr>
                              </w:pPr>
                              <m:oMath>
                                <m:sSub>
                                  <m:sSubPr>
                                    <m:ctrlPr>
                                      <w:rPr>
                                        <w:rFonts w:ascii="Cambria Math" w:eastAsiaTheme="minorEastAsia" w:hAnsi="Cambria Math" w:cstheme="minorBidi"/>
                                        <w:i/>
                                      </w:rPr>
                                    </m:ctrlPr>
                                  </m:sSubPr>
                                  <m:e>
                                    <m:acc>
                                      <m:accPr>
                                        <m:chr m:val="̇"/>
                                        <m:ctrlPr>
                                          <w:rPr>
                                            <w:rFonts w:ascii="Cambria Math" w:eastAsiaTheme="minorEastAsia" w:hAnsi="Cambria Math" w:cstheme="minorBidi"/>
                                            <w:i/>
                                          </w:rPr>
                                        </m:ctrlPr>
                                      </m:accPr>
                                      <m:e>
                                        <m:r>
                                          <w:rPr>
                                            <w:rFonts w:ascii="Cambria Math" w:eastAsiaTheme="minorEastAsia" w:hAnsi="Cambria Math" w:cstheme="minorBidi"/>
                                          </w:rPr>
                                          <m:t>V</m:t>
                                        </m:r>
                                      </m:e>
                                    </m:acc>
                                  </m:e>
                                  <m:sub>
                                    <m:r>
                                      <w:rPr>
                                        <w:rFonts w:ascii="Cambria Math" w:eastAsiaTheme="minorEastAsia" w:hAnsi="Cambria Math" w:cstheme="minorBidi"/>
                                      </w:rPr>
                                      <m:t>3</m:t>
                                    </m:r>
                                  </m:sub>
                                </m:sSub>
                                <m:r>
                                  <w:rPr>
                                    <w:rFonts w:ascii="Cambria Math" w:eastAsiaTheme="minorEastAsia" w:hAnsi="Cambria Math" w:cstheme="minorBidi"/>
                                  </w:rPr>
                                  <m:t xml:space="preserve">=15 </m:t>
                                </m:r>
                                <m:f>
                                  <m:fPr>
                                    <m:type m:val="lin"/>
                                    <m:ctrlPr>
                                      <w:rPr>
                                        <w:rFonts w:ascii="Cambria Math" w:eastAsiaTheme="minorEastAsia" w:hAnsi="Cambria Math" w:cstheme="minorBidi"/>
                                      </w:rPr>
                                    </m:ctrlPr>
                                  </m:fPr>
                                  <m:num>
                                    <m:r>
                                      <m:rPr>
                                        <m:sty m:val="p"/>
                                      </m:rPr>
                                      <w:rPr>
                                        <w:rFonts w:ascii="Cambria Math" w:eastAsiaTheme="minorEastAsia" w:hAnsi="Cambria Math" w:cstheme="minorBidi"/>
                                      </w:rPr>
                                      <m:t>l</m:t>
                                    </m:r>
                                  </m:num>
                                  <m:den>
                                    <m:r>
                                      <m:rPr>
                                        <m:sty m:val="p"/>
                                      </m:rPr>
                                      <w:rPr>
                                        <w:rFonts w:ascii="Cambria Math" w:eastAsiaTheme="minorEastAsia" w:hAnsi="Cambria Math" w:cstheme="minorBidi"/>
                                      </w:rPr>
                                      <m:t>min</m:t>
                                    </m:r>
                                  </m:den>
                                </m:f>
                              </m:oMath>
                              <w:r w:rsidRPr="00905D1C">
                                <w:rPr>
                                  <w:rFonts w:asciiTheme="minorHAnsi" w:eastAsiaTheme="minorEastAsia" w:hAnsiTheme="minorHAnsi" w:cstheme="minorBidi"/>
                                </w:rPr>
                                <w:t xml:space="preserve"> </w:t>
                              </w:r>
                            </w:p>
                            <w:p w:rsidR="00693F43" w:rsidRDefault="00693F43" w:rsidP="00693F43">
                              <w:pPr>
                                <w:jc w:val="center"/>
                                <w:rPr>
                                  <w:rFonts w:asciiTheme="minorHAnsi" w:eastAsiaTheme="minorEastAsia" w:hAnsiTheme="minorHAnsi" w:cstheme="minorBidi"/>
                                </w:rPr>
                              </w:pPr>
                              <m:oMathPara>
                                <m:oMath>
                                  <m:sSub>
                                    <m:sSubPr>
                                      <m:ctrlPr>
                                        <w:rPr>
                                          <w:rFonts w:ascii="Cambria Math" w:eastAsiaTheme="minorEastAsia" w:hAnsi="Cambria Math" w:cstheme="minorBidi"/>
                                          <w:i/>
                                        </w:rPr>
                                      </m:ctrlPr>
                                    </m:sSubPr>
                                    <m:e>
                                      <m:r>
                                        <w:rPr>
                                          <w:rFonts w:ascii="Cambria Math" w:eastAsiaTheme="minorEastAsia" w:hAnsi="Cambria Math" w:cstheme="minorBidi"/>
                                        </w:rPr>
                                        <m:t>P</m:t>
                                      </m:r>
                                    </m:e>
                                    <m:sub>
                                      <m:r>
                                        <w:rPr>
                                          <w:rFonts w:ascii="Cambria Math" w:eastAsiaTheme="minorEastAsia" w:hAnsi="Cambria Math" w:cstheme="minorBidi"/>
                                        </w:rPr>
                                        <m:t>3</m:t>
                                      </m:r>
                                    </m:sub>
                                  </m:sSub>
                                  <m:r>
                                    <w:rPr>
                                      <w:rFonts w:ascii="Cambria Math" w:eastAsiaTheme="minorEastAsia" w:hAnsi="Cambria Math" w:cstheme="minorBidi"/>
                                    </w:rPr>
                                    <m:t xml:space="preserve">=300 </m:t>
                                  </m:r>
                                  <m:r>
                                    <m:rPr>
                                      <m:sty m:val="p"/>
                                    </m:rPr>
                                    <w:rPr>
                                      <w:rFonts w:ascii="Cambria Math" w:eastAsiaTheme="minorEastAsia" w:hAnsi="Cambria Math" w:cstheme="minorBidi"/>
                                    </w:rPr>
                                    <m:t>kPa</m:t>
                                  </m:r>
                                </m:oMath>
                              </m:oMathPara>
                            </w:p>
                            <w:p w:rsidR="00693F43" w:rsidRPr="00E81D48" w:rsidRDefault="00693F43" w:rsidP="00693F43">
                              <w:pPr>
                                <w:jc w:val="cente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3</m:t>
                                    </m:r>
                                  </m:sub>
                                </m:sSub>
                              </m:oMath>
                              <w:r>
                                <w:rPr>
                                  <w:rFonts w:eastAsiaTheme="minorEastAsia"/>
                                </w:rPr>
                                <w:t xml:space="preserve">, </w:t>
                              </w:r>
                              <m:oMath>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 xml:space="preserve"> </m:t>
                                    </m:r>
                                    <m:acc>
                                      <m:accPr>
                                        <m:chr m:val="̇"/>
                                        <m:ctrlPr>
                                          <w:rPr>
                                            <w:rFonts w:ascii="Cambria Math" w:hAnsi="Cambria Math"/>
                                            <w:i/>
                                          </w:rPr>
                                        </m:ctrlPr>
                                      </m:accPr>
                                      <m:e>
                                        <m:r>
                                          <w:rPr>
                                            <w:rFonts w:ascii="Cambria Math" w:hAnsi="Cambria Math"/>
                                          </w:rPr>
                                          <m:t>m</m:t>
                                        </m:r>
                                      </m:e>
                                    </m:acc>
                                  </m:e>
                                  <m:sub>
                                    <m:r>
                                      <w:rPr>
                                        <w:rFonts w:ascii="Cambria Math" w:hAnsi="Cambria Math"/>
                                      </w:rPr>
                                      <m:t>3</m:t>
                                    </m:r>
                                  </m:sub>
                                </m:sSub>
                              </m:oMath>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6BC27933" id="Group 23" o:spid="_x0000_s1047" style="position:absolute;left:0;text-align:left;margin-left:295.5pt;margin-top:5pt;width:142.5pt;height:80.8pt;z-index:251661312;mso-width-relative:margin" coordorigin="-476" coordsize="19671,10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">
                <v:shape id="_x0000_s1048" type="#_x0000_t202" style="position:absolute;width:19194;height:4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693F43" w:rsidRDefault="00693F43" w:rsidP="00693F43">
                        <w:pPr>
                          <w:jc w:val="center"/>
                          <w:rPr>
                            <w:rFonts w:eastAsiaTheme="minorEastAsia"/>
                          </w:rPr>
                        </w:pPr>
                        <w:r>
                          <w:rPr>
                            <w:rFonts w:eastAsiaTheme="minorEastAsia"/>
                          </w:rPr>
                          <w:t>Water,</w:t>
                        </w:r>
                      </w:p>
                      <w:p w:rsidR="00693F43" w:rsidRDefault="00693F43" w:rsidP="00693F43">
                        <w:pPr>
                          <w:jc w:val="center"/>
                        </w:pPr>
                        <w:r>
                          <w:rPr>
                            <w:rFonts w:eastAsiaTheme="minorEastAsia"/>
                          </w:rPr>
                          <w:t xml:space="preserve">Sat liquid-vapour mixture  </w:t>
                        </w:r>
                      </w:p>
                    </w:txbxContent>
                  </v:textbox>
                </v:shape>
                <v:shape id="_x0000_s1049" type="#_x0000_t202" style="position:absolute;left:-476;top:3790;width:19231;height:6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693F43" w:rsidRDefault="00693F43" w:rsidP="00693F43">
                        <w:pPr>
                          <w:jc w:val="center"/>
                          <w:rPr>
                            <w:rFonts w:asciiTheme="minorHAnsi" w:eastAsiaTheme="minorEastAsia" w:hAnsiTheme="minorHAnsi" w:cstheme="minorBidi"/>
                          </w:rPr>
                        </w:pPr>
                        <m:oMath>
                          <m:sSub>
                            <m:sSubPr>
                              <m:ctrlPr>
                                <w:rPr>
                                  <w:rFonts w:ascii="Cambria Math" w:eastAsiaTheme="minorEastAsia" w:hAnsi="Cambria Math" w:cstheme="minorBidi"/>
                                  <w:i/>
                                </w:rPr>
                              </m:ctrlPr>
                            </m:sSubPr>
                            <m:e>
                              <m:acc>
                                <m:accPr>
                                  <m:chr m:val="̇"/>
                                  <m:ctrlPr>
                                    <w:rPr>
                                      <w:rFonts w:ascii="Cambria Math" w:eastAsiaTheme="minorEastAsia" w:hAnsi="Cambria Math" w:cstheme="minorBidi"/>
                                      <w:i/>
                                    </w:rPr>
                                  </m:ctrlPr>
                                </m:accPr>
                                <m:e>
                                  <m:r>
                                    <w:rPr>
                                      <w:rFonts w:ascii="Cambria Math" w:eastAsiaTheme="minorEastAsia" w:hAnsi="Cambria Math" w:cstheme="minorBidi"/>
                                    </w:rPr>
                                    <m:t>V</m:t>
                                  </m:r>
                                </m:e>
                              </m:acc>
                            </m:e>
                            <m:sub>
                              <m:r>
                                <w:rPr>
                                  <w:rFonts w:ascii="Cambria Math" w:eastAsiaTheme="minorEastAsia" w:hAnsi="Cambria Math" w:cstheme="minorBidi"/>
                                </w:rPr>
                                <m:t>3</m:t>
                              </m:r>
                            </m:sub>
                          </m:sSub>
                          <m:r>
                            <w:rPr>
                              <w:rFonts w:ascii="Cambria Math" w:eastAsiaTheme="minorEastAsia" w:hAnsi="Cambria Math" w:cstheme="minorBidi"/>
                            </w:rPr>
                            <m:t xml:space="preserve">=15 </m:t>
                          </m:r>
                          <m:f>
                            <m:fPr>
                              <m:type m:val="lin"/>
                              <m:ctrlPr>
                                <w:rPr>
                                  <w:rFonts w:ascii="Cambria Math" w:eastAsiaTheme="minorEastAsia" w:hAnsi="Cambria Math" w:cstheme="minorBidi"/>
                                </w:rPr>
                              </m:ctrlPr>
                            </m:fPr>
                            <m:num>
                              <m:r>
                                <m:rPr>
                                  <m:sty m:val="p"/>
                                </m:rPr>
                                <w:rPr>
                                  <w:rFonts w:ascii="Cambria Math" w:eastAsiaTheme="minorEastAsia" w:hAnsi="Cambria Math" w:cstheme="minorBidi"/>
                                </w:rPr>
                                <m:t>l</m:t>
                              </m:r>
                            </m:num>
                            <m:den>
                              <m:r>
                                <m:rPr>
                                  <m:sty m:val="p"/>
                                </m:rPr>
                                <w:rPr>
                                  <w:rFonts w:ascii="Cambria Math" w:eastAsiaTheme="minorEastAsia" w:hAnsi="Cambria Math" w:cstheme="minorBidi"/>
                                </w:rPr>
                                <m:t>min</m:t>
                              </m:r>
                            </m:den>
                          </m:f>
                        </m:oMath>
                        <w:r w:rsidRPr="00905D1C">
                          <w:rPr>
                            <w:rFonts w:asciiTheme="minorHAnsi" w:eastAsiaTheme="minorEastAsia" w:hAnsiTheme="minorHAnsi" w:cstheme="minorBidi"/>
                          </w:rPr>
                          <w:t xml:space="preserve"> </w:t>
                        </w:r>
                      </w:p>
                      <w:p w:rsidR="00693F43" w:rsidRDefault="00693F43" w:rsidP="00693F43">
                        <w:pPr>
                          <w:jc w:val="center"/>
                          <w:rPr>
                            <w:rFonts w:asciiTheme="minorHAnsi" w:eastAsiaTheme="minorEastAsia" w:hAnsiTheme="minorHAnsi" w:cstheme="minorBidi"/>
                          </w:rPr>
                        </w:pPr>
                        <m:oMathPara>
                          <m:oMath>
                            <m:sSub>
                              <m:sSubPr>
                                <m:ctrlPr>
                                  <w:rPr>
                                    <w:rFonts w:ascii="Cambria Math" w:eastAsiaTheme="minorEastAsia" w:hAnsi="Cambria Math" w:cstheme="minorBidi"/>
                                    <w:i/>
                                  </w:rPr>
                                </m:ctrlPr>
                              </m:sSubPr>
                              <m:e>
                                <m:r>
                                  <w:rPr>
                                    <w:rFonts w:ascii="Cambria Math" w:eastAsiaTheme="minorEastAsia" w:hAnsi="Cambria Math" w:cstheme="minorBidi"/>
                                  </w:rPr>
                                  <m:t>P</m:t>
                                </m:r>
                              </m:e>
                              <m:sub>
                                <m:r>
                                  <w:rPr>
                                    <w:rFonts w:ascii="Cambria Math" w:eastAsiaTheme="minorEastAsia" w:hAnsi="Cambria Math" w:cstheme="minorBidi"/>
                                  </w:rPr>
                                  <m:t>3</m:t>
                                </m:r>
                              </m:sub>
                            </m:sSub>
                            <m:r>
                              <w:rPr>
                                <w:rFonts w:ascii="Cambria Math" w:eastAsiaTheme="minorEastAsia" w:hAnsi="Cambria Math" w:cstheme="minorBidi"/>
                              </w:rPr>
                              <m:t xml:space="preserve">=300 </m:t>
                            </m:r>
                            <m:r>
                              <m:rPr>
                                <m:sty m:val="p"/>
                              </m:rPr>
                              <w:rPr>
                                <w:rFonts w:ascii="Cambria Math" w:eastAsiaTheme="minorEastAsia" w:hAnsi="Cambria Math" w:cstheme="minorBidi"/>
                              </w:rPr>
                              <m:t>kPa</m:t>
                            </m:r>
                          </m:oMath>
                        </m:oMathPara>
                      </w:p>
                      <w:p w:rsidR="00693F43" w:rsidRPr="00E81D48" w:rsidRDefault="00693F43" w:rsidP="00693F43">
                        <w:pPr>
                          <w:jc w:val="cente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3</m:t>
                              </m:r>
                            </m:sub>
                          </m:sSub>
                        </m:oMath>
                        <w:r>
                          <w:rPr>
                            <w:rFonts w:eastAsiaTheme="minorEastAsia"/>
                          </w:rPr>
                          <w:t xml:space="preserve">, </w:t>
                        </w:r>
                        <m:oMath>
                          <m:sSub>
                            <m:sSubPr>
                              <m:ctrlPr>
                                <w:rPr>
                                  <w:rFonts w:ascii="Cambria Math" w:hAnsi="Cambria Math"/>
                                  <w:i/>
                                </w:rPr>
                              </m:ctrlPr>
                            </m:sSubPr>
                            <m:e>
                              <m:r>
                                <w:rPr>
                                  <w:rFonts w:ascii="Cambria Math" w:hAnsi="Cambria Math"/>
                                </w:rPr>
                                <m:t>x</m:t>
                              </m:r>
                            </m:e>
                            <m:sub>
                              <m:r>
                                <w:rPr>
                                  <w:rFonts w:ascii="Cambria Math" w:hAnsi="Cambria Math"/>
                                </w:rPr>
                                <m:t>3</m:t>
                              </m:r>
                            </m:sub>
                          </m:sSub>
                          <m:r>
                            <w:rPr>
                              <w:rFonts w:ascii="Cambria Math" w:hAnsi="Cambria Math"/>
                            </w:rPr>
                            <m:t>,</m:t>
                          </m:r>
                          <m:sSub>
                            <m:sSubPr>
                              <m:ctrlPr>
                                <w:rPr>
                                  <w:rFonts w:ascii="Cambria Math" w:hAnsi="Cambria Math"/>
                                  <w:i/>
                                </w:rPr>
                              </m:ctrlPr>
                            </m:sSubPr>
                            <m:e>
                              <m:r>
                                <w:rPr>
                                  <w:rFonts w:ascii="Cambria Math" w:hAnsi="Cambria Math"/>
                                </w:rPr>
                                <m:t xml:space="preserve"> </m:t>
                              </m:r>
                              <m:acc>
                                <m:accPr>
                                  <m:chr m:val="̇"/>
                                  <m:ctrlPr>
                                    <w:rPr>
                                      <w:rFonts w:ascii="Cambria Math" w:hAnsi="Cambria Math"/>
                                      <w:i/>
                                    </w:rPr>
                                  </m:ctrlPr>
                                </m:accPr>
                                <m:e>
                                  <m:r>
                                    <w:rPr>
                                      <w:rFonts w:ascii="Cambria Math" w:hAnsi="Cambria Math"/>
                                    </w:rPr>
                                    <m:t>m</m:t>
                                  </m:r>
                                </m:e>
                              </m:acc>
                            </m:e>
                            <m:sub>
                              <m:r>
                                <w:rPr>
                                  <w:rFonts w:ascii="Cambria Math" w:hAnsi="Cambria Math"/>
                                </w:rPr>
                                <m:t>3</m:t>
                              </m:r>
                            </m:sub>
                          </m:sSub>
                        </m:oMath>
                      </w:p>
                    </w:txbxContent>
                  </v:textbox>
                </v:shape>
              </v:group>
            </w:pict>
          </mc:Fallback>
        </mc:AlternateContent>
      </w:r>
    </w:p>
    <w:p w:rsidR="00693F43" w:rsidRDefault="00693F43" w:rsidP="00693F43">
      <w:pPr>
        <w:jc w:val="both"/>
      </w:pPr>
    </w:p>
    <w:p w:rsidR="00693F43" w:rsidRDefault="00693F43" w:rsidP="00693F43">
      <w:pPr>
        <w:jc w:val="both"/>
      </w:pPr>
    </w:p>
    <w:p w:rsidR="00693F43" w:rsidRDefault="00693F43" w:rsidP="00693F43">
      <w:pPr>
        <w:jc w:val="both"/>
      </w:pPr>
      <w:r>
        <w:rPr>
          <w:noProof/>
        </w:rPr>
        <mc:AlternateContent>
          <mc:Choice Requires="wps">
            <w:drawing>
              <wp:anchor distT="0" distB="0" distL="114300" distR="114300" simplePos="0" relativeHeight="251660288" behindDoc="0" locked="0" layoutInCell="1" allowOverlap="1" wp14:anchorId="7870C7D1" wp14:editId="19AE9DA8">
                <wp:simplePos x="0" y="0"/>
                <wp:positionH relativeFrom="column">
                  <wp:posOffset>-384175</wp:posOffset>
                </wp:positionH>
                <wp:positionV relativeFrom="paragraph">
                  <wp:posOffset>214894</wp:posOffset>
                </wp:positionV>
                <wp:extent cx="1865523" cy="641981"/>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523" cy="641981"/>
                        </a:xfrm>
                        <a:prstGeom prst="rect">
                          <a:avLst/>
                        </a:prstGeom>
                        <a:noFill/>
                        <a:ln w="9525">
                          <a:noFill/>
                          <a:miter lim="800000"/>
                          <a:headEnd/>
                          <a:tailEnd/>
                        </a:ln>
                      </wps:spPr>
                      <wps:txbx>
                        <w:txbxContent>
                          <w:p w:rsidR="00693F43" w:rsidRPr="00276907" w:rsidRDefault="00693F43" w:rsidP="00693F43">
                            <w:pPr>
                              <w:jc w:val="center"/>
                            </w:pPr>
                            <m:oMath>
                              <m:sSub>
                                <m:sSubPr>
                                  <m:ctrlPr>
                                    <w:rPr>
                                      <w:rFonts w:ascii="Cambria Math" w:hAnsi="Cambria Math"/>
                                      <w:i/>
                                    </w:rPr>
                                  </m:ctrlPr>
                                </m:sSubPr>
                                <m:e>
                                  <m:r>
                                    <w:rPr>
                                      <w:rFonts w:ascii="Cambria Math" w:hAnsi="Cambria Math"/>
                                    </w:rPr>
                                    <m:t>T</m:t>
                                  </m:r>
                                </m:e>
                                <m:sub>
                                  <m:r>
                                    <w:rPr>
                                      <w:rFonts w:ascii="Cambria Math" w:hAnsi="Cambria Math"/>
                                    </w:rPr>
                                    <m:t>2</m:t>
                                  </m:r>
                                </m:sub>
                              </m:sSub>
                            </m:oMath>
                            <w:r>
                              <w:rPr>
                                <w:rFonts w:eastAsiaTheme="minorEastAsia"/>
                              </w:rPr>
                              <w:t xml:space="preserve"> </w:t>
                            </w:r>
                            <w:r>
                              <w:t>= 250</w:t>
                            </w:r>
                            <w:r>
                              <w:sym w:font="Symbol" w:char="F0B0"/>
                            </w:r>
                            <w:r>
                              <w:t xml:space="preserve">C, </w:t>
                            </w:r>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 </m:t>
                              </m:r>
                            </m:oMath>
                            <w:r>
                              <w:t>= 300 kPa</w:t>
                            </w:r>
                          </w:p>
                          <w:p w:rsidR="00693F43" w:rsidRPr="00B35218" w:rsidRDefault="00693F43" w:rsidP="00693F43">
                            <w:pPr>
                              <w:jc w:val="cente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2</m:t>
                                    </m:r>
                                  </m:sub>
                                </m:sSub>
                              </m:oMath>
                            </m:oMathPara>
                          </w:p>
                          <w:p w:rsidR="00693F43" w:rsidRDefault="00693F43" w:rsidP="00693F43">
                            <w:pPr>
                              <w:jc w:val="center"/>
                            </w:pPr>
                            <w:r>
                              <w:t>Superheated water</w:t>
                            </w:r>
                          </w:p>
                        </w:txbxContent>
                      </wps:txbx>
                      <wps:bodyPr rot="0" vert="horz" wrap="square" lIns="91440" tIns="45720" rIns="91440" bIns="45720" anchor="t" anchorCtr="0">
                        <a:spAutoFit/>
                      </wps:bodyPr>
                    </wps:wsp>
                  </a:graphicData>
                </a:graphic>
              </wp:anchor>
            </w:drawing>
          </mc:Choice>
          <mc:Fallback>
            <w:pict>
              <v:shape w14:anchorId="7870C7D1" id="_x0000_s1050" type="#_x0000_t202" style="position:absolute;left:0;text-align:left;margin-left:-30.25pt;margin-top:16.9pt;width:146.9pt;height:5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" filled="f" stroked="f">
                <v:textbox style="mso-fit-shape-to-text:t">
                  <w:txbxContent>
                    <w:p w:rsidR="00693F43" w:rsidRPr="00276907" w:rsidRDefault="00693F43" w:rsidP="00693F43">
                      <w:pPr>
                        <w:jc w:val="center"/>
                      </w:pPr>
                      <m:oMath>
                        <m:sSub>
                          <m:sSubPr>
                            <m:ctrlPr>
                              <w:rPr>
                                <w:rFonts w:ascii="Cambria Math" w:hAnsi="Cambria Math"/>
                                <w:i/>
                              </w:rPr>
                            </m:ctrlPr>
                          </m:sSubPr>
                          <m:e>
                            <m:r>
                              <w:rPr>
                                <w:rFonts w:ascii="Cambria Math" w:hAnsi="Cambria Math"/>
                              </w:rPr>
                              <m:t>T</m:t>
                            </m:r>
                          </m:e>
                          <m:sub>
                            <m:r>
                              <w:rPr>
                                <w:rFonts w:ascii="Cambria Math" w:hAnsi="Cambria Math"/>
                              </w:rPr>
                              <m:t>2</m:t>
                            </m:r>
                          </m:sub>
                        </m:sSub>
                      </m:oMath>
                      <w:r>
                        <w:rPr>
                          <w:rFonts w:eastAsiaTheme="minorEastAsia"/>
                        </w:rPr>
                        <w:t xml:space="preserve"> </w:t>
                      </w:r>
                      <w:r>
                        <w:t>= 250</w:t>
                      </w:r>
                      <w:r>
                        <w:sym w:font="Symbol" w:char="F0B0"/>
                      </w:r>
                      <w:r>
                        <w:t xml:space="preserve">C, </w:t>
                      </w:r>
                      <m:oMath>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 </m:t>
                        </m:r>
                      </m:oMath>
                      <w:r>
                        <w:t>= 300 kPa</w:t>
                      </w:r>
                    </w:p>
                    <w:p w:rsidR="00693F43" w:rsidRPr="00B35218" w:rsidRDefault="00693F43" w:rsidP="00693F43">
                      <w:pPr>
                        <w:jc w:val="cente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2</m:t>
                              </m:r>
                            </m:sub>
                          </m:sSub>
                        </m:oMath>
                      </m:oMathPara>
                    </w:p>
                    <w:p w:rsidR="00693F43" w:rsidRDefault="00693F43" w:rsidP="00693F43">
                      <w:pPr>
                        <w:jc w:val="center"/>
                      </w:pPr>
                      <w:r>
                        <w:t>Superheated water</w:t>
                      </w:r>
                    </w:p>
                  </w:txbxContent>
                </v:textbox>
              </v:shape>
            </w:pict>
          </mc:Fallback>
        </mc:AlternateContent>
      </w:r>
    </w:p>
    <w:p w:rsidR="00693F43" w:rsidRDefault="00693F43" w:rsidP="00693F43">
      <w:pPr>
        <w:jc w:val="both"/>
      </w:pPr>
    </w:p>
    <w:p w:rsidR="00693F43" w:rsidRDefault="00693F43" w:rsidP="00693F43">
      <w:pPr>
        <w:pStyle w:val="SMUNORMALARIAL"/>
        <w:jc w:val="both"/>
        <w:rPr>
          <w:rFonts w:ascii="Times New Roman" w:hAnsi="Times New Roman"/>
          <w:i/>
          <w:sz w:val="24"/>
          <w:u w:val="single"/>
        </w:rPr>
      </w:pPr>
    </w:p>
    <w:p w:rsidR="00693F43" w:rsidRDefault="00693F43" w:rsidP="00693F43">
      <w:pPr>
        <w:pStyle w:val="SMUNORMALARIAL"/>
        <w:jc w:val="both"/>
        <w:rPr>
          <w:rFonts w:ascii="Times New Roman" w:hAnsi="Times New Roman"/>
          <w:i/>
          <w:sz w:val="24"/>
          <w:u w:val="single"/>
        </w:rPr>
      </w:pPr>
    </w:p>
    <w:p w:rsidR="00693F43" w:rsidRDefault="00693F43" w:rsidP="00693F43">
      <w:pPr>
        <w:pStyle w:val="SMUNORMALARIAL"/>
        <w:ind w:left="284"/>
        <w:jc w:val="both"/>
        <w:rPr>
          <w:rFonts w:ascii="Times New Roman" w:hAnsi="Times New Roman"/>
          <w:b/>
          <w:i/>
          <w:sz w:val="24"/>
          <w:u w:val="single"/>
        </w:rPr>
      </w:pPr>
    </w:p>
    <w:p w:rsidR="00693F43" w:rsidRDefault="00693F43" w:rsidP="00693F43">
      <w:pPr>
        <w:pStyle w:val="SMUNORMALARIAL"/>
        <w:ind w:left="284"/>
        <w:jc w:val="both"/>
        <w:rPr>
          <w:rFonts w:ascii="Times New Roman" w:hAnsi="Times New Roman"/>
          <w:b/>
          <w:i/>
          <w:sz w:val="24"/>
          <w:u w:val="single"/>
        </w:rPr>
      </w:pPr>
    </w:p>
    <w:p w:rsidR="00693F43" w:rsidRDefault="00693F43" w:rsidP="00693F43">
      <w:pPr>
        <w:pStyle w:val="SMUNORMALARIAL"/>
        <w:ind w:left="284"/>
        <w:jc w:val="both"/>
        <w:rPr>
          <w:rFonts w:ascii="Times New Roman" w:hAnsi="Times New Roman"/>
          <w:b/>
          <w:i/>
          <w:sz w:val="24"/>
          <w:u w:val="single"/>
        </w:rPr>
      </w:pPr>
    </w:p>
    <w:p w:rsidR="00693F43" w:rsidRDefault="00693F43" w:rsidP="00693F43">
      <w:pPr>
        <w:pStyle w:val="SMUNORMALARIAL"/>
        <w:ind w:left="284"/>
        <w:jc w:val="both"/>
        <w:rPr>
          <w:rFonts w:ascii="Times New Roman" w:hAnsi="Times New Roman"/>
          <w:b/>
          <w:i/>
          <w:sz w:val="24"/>
          <w:u w:val="single"/>
        </w:rPr>
      </w:pPr>
    </w:p>
    <w:p w:rsidR="00693F43" w:rsidRPr="00F87D69" w:rsidRDefault="00693F43" w:rsidP="00693F43">
      <w:pPr>
        <w:pStyle w:val="SMUNORMALARIAL"/>
        <w:ind w:left="284"/>
        <w:jc w:val="both"/>
        <w:rPr>
          <w:rFonts w:ascii="Times New Roman" w:hAnsi="Times New Roman"/>
          <w:b/>
          <w:sz w:val="24"/>
        </w:rPr>
      </w:pPr>
      <w:r>
        <w:rPr>
          <w:rFonts w:ascii="Times New Roman" w:hAnsi="Times New Roman"/>
          <w:b/>
          <w:i/>
          <w:sz w:val="24"/>
          <w:u w:val="single"/>
        </w:rPr>
        <w:t>Assumptions</w:t>
      </w:r>
      <w:r w:rsidRPr="00F87D69">
        <w:rPr>
          <w:rFonts w:ascii="Times New Roman" w:hAnsi="Times New Roman"/>
          <w:b/>
          <w:i/>
          <w:sz w:val="24"/>
          <w:u w:val="single"/>
        </w:rPr>
        <w:t>:</w:t>
      </w:r>
      <w:r w:rsidRPr="00F87D69">
        <w:rPr>
          <w:rFonts w:ascii="Times New Roman" w:hAnsi="Times New Roman"/>
          <w:b/>
          <w:sz w:val="24"/>
        </w:rPr>
        <w:t xml:space="preserve"> </w:t>
      </w:r>
    </w:p>
    <w:p w:rsidR="00693F43" w:rsidRPr="00DD2CFC" w:rsidRDefault="00693F43" w:rsidP="00693F43">
      <w:pPr>
        <w:pStyle w:val="ListParagraph"/>
        <w:numPr>
          <w:ilvl w:val="0"/>
          <w:numId w:val="3"/>
        </w:numPr>
        <w:spacing w:line="276" w:lineRule="auto"/>
        <w:rPr>
          <w:szCs w:val="24"/>
        </w:rPr>
      </w:pPr>
      <w:r w:rsidRPr="00DD2CFC">
        <w:rPr>
          <w:szCs w:val="24"/>
        </w:rPr>
        <w:t>This is a steady-flow process since there is no change with time.</w:t>
      </w:r>
    </w:p>
    <w:p w:rsidR="00693F43" w:rsidRPr="00DD2CFC" w:rsidRDefault="00693F43" w:rsidP="00693F43">
      <w:pPr>
        <w:pStyle w:val="SMUNORMALARIAL"/>
        <w:numPr>
          <w:ilvl w:val="0"/>
          <w:numId w:val="3"/>
        </w:numPr>
        <w:spacing w:line="276" w:lineRule="auto"/>
        <w:ind w:left="714" w:hanging="357"/>
        <w:jc w:val="both"/>
        <w:rPr>
          <w:rFonts w:ascii="Times New Roman" w:hAnsi="Times New Roman"/>
          <w:sz w:val="24"/>
        </w:rPr>
      </w:pPr>
      <w:r w:rsidRPr="00DD2CFC">
        <w:rPr>
          <w:rFonts w:ascii="Times New Roman" w:hAnsi="Times New Roman"/>
          <w:sz w:val="24"/>
        </w:rPr>
        <w:t>KE and PE changes are negligible.</w:t>
      </w:r>
    </w:p>
    <w:p w:rsidR="00693F43" w:rsidRDefault="00693F43" w:rsidP="00693F43">
      <w:pPr>
        <w:pStyle w:val="SMUNORMALARIAL"/>
        <w:numPr>
          <w:ilvl w:val="0"/>
          <w:numId w:val="3"/>
        </w:numPr>
        <w:spacing w:line="276" w:lineRule="auto"/>
        <w:ind w:left="714" w:hanging="357"/>
        <w:jc w:val="both"/>
        <w:rPr>
          <w:rFonts w:ascii="Times New Roman" w:hAnsi="Times New Roman"/>
          <w:sz w:val="24"/>
        </w:rPr>
      </w:pPr>
      <w:r w:rsidRPr="00DD2CFC">
        <w:rPr>
          <w:rFonts w:ascii="Times New Roman" w:hAnsi="Times New Roman"/>
          <w:sz w:val="24"/>
        </w:rPr>
        <w:t>There are no work interactions.</w:t>
      </w:r>
    </w:p>
    <w:p w:rsidR="00693F43" w:rsidRDefault="00693F43" w:rsidP="00693F43">
      <w:pPr>
        <w:pStyle w:val="ListParagraph"/>
        <w:numPr>
          <w:ilvl w:val="0"/>
          <w:numId w:val="3"/>
        </w:numPr>
        <w:spacing w:line="276" w:lineRule="auto"/>
        <w:jc w:val="both"/>
      </w:pPr>
      <w:r>
        <w:t>The device is adiabatic and thus heat transfer is negligible.</w:t>
      </w:r>
    </w:p>
    <w:p w:rsidR="00693F43" w:rsidRPr="00DD2CFC" w:rsidRDefault="00693F43" w:rsidP="00693F43">
      <w:pPr>
        <w:pStyle w:val="SMUNORMALARIAL"/>
        <w:numPr>
          <w:ilvl w:val="0"/>
          <w:numId w:val="3"/>
        </w:numPr>
        <w:spacing w:line="276" w:lineRule="auto"/>
        <w:ind w:left="714" w:hanging="357"/>
        <w:jc w:val="both"/>
        <w:rPr>
          <w:rFonts w:ascii="Times New Roman" w:hAnsi="Times New Roman"/>
          <w:sz w:val="24"/>
        </w:rPr>
      </w:pPr>
      <w:r w:rsidRPr="00DD2CFC">
        <w:rPr>
          <w:rFonts w:ascii="Times New Roman" w:hAnsi="Times New Roman"/>
          <w:sz w:val="24"/>
        </w:rPr>
        <w:t>Tables A-</w:t>
      </w:r>
      <w:r>
        <w:rPr>
          <w:rFonts w:ascii="Times New Roman" w:hAnsi="Times New Roman"/>
          <w:sz w:val="24"/>
        </w:rPr>
        <w:t>4, A-5 and</w:t>
      </w:r>
      <w:r w:rsidRPr="00DD2CFC">
        <w:rPr>
          <w:rFonts w:ascii="Times New Roman" w:hAnsi="Times New Roman"/>
          <w:sz w:val="24"/>
        </w:rPr>
        <w:t xml:space="preserve"> A-</w:t>
      </w:r>
      <w:r>
        <w:rPr>
          <w:rFonts w:ascii="Times New Roman" w:hAnsi="Times New Roman"/>
          <w:sz w:val="24"/>
        </w:rPr>
        <w:t>6 are to be used.</w:t>
      </w:r>
    </w:p>
    <w:p w:rsidR="00693F43" w:rsidRPr="00DD2CFC" w:rsidRDefault="00693F43" w:rsidP="00693F43">
      <w:pPr>
        <w:pStyle w:val="SMUNORMALARIAL"/>
        <w:numPr>
          <w:ilvl w:val="0"/>
          <w:numId w:val="3"/>
        </w:numPr>
        <w:spacing w:line="276" w:lineRule="auto"/>
        <w:ind w:left="714" w:hanging="357"/>
        <w:jc w:val="both"/>
        <w:rPr>
          <w:rFonts w:ascii="Times New Roman" w:hAnsi="Times New Roman"/>
          <w:sz w:val="24"/>
        </w:rPr>
      </w:pPr>
      <w:r w:rsidRPr="00DD2CFC">
        <w:rPr>
          <w:rFonts w:ascii="Times New Roman" w:hAnsi="Times New Roman"/>
          <w:sz w:val="24"/>
        </w:rPr>
        <w:t xml:space="preserve">In a saturated liquid-vapour mixture, the mass fraction of vapour is called the </w:t>
      </w:r>
      <w:r w:rsidRPr="00DD2CFC">
        <w:rPr>
          <w:rFonts w:ascii="Times New Roman" w:hAnsi="Times New Roman"/>
          <w:i/>
          <w:sz w:val="24"/>
        </w:rPr>
        <w:t>quality</w:t>
      </w:r>
      <w:r w:rsidRPr="00DD2CFC">
        <w:rPr>
          <w:rFonts w:ascii="Times New Roman" w:hAnsi="Times New Roman"/>
          <w:sz w:val="24"/>
        </w:rPr>
        <w:t xml:space="preserve"> and is expressed as:</w:t>
      </w:r>
    </w:p>
    <w:p w:rsidR="00693F43" w:rsidRPr="00DD2CFC" w:rsidRDefault="00693F43" w:rsidP="00693F43">
      <w:pPr>
        <w:pStyle w:val="SMUNORMALARIAL"/>
        <w:spacing w:line="276" w:lineRule="auto"/>
        <w:ind w:left="714"/>
        <w:jc w:val="both"/>
        <w:rPr>
          <w:rFonts w:ascii="Times New Roman" w:hAnsi="Times New Roman"/>
          <w:sz w:val="24"/>
        </w:rPr>
      </w:pPr>
      <m:oMathPara>
        <m:oMath>
          <m:r>
            <w:rPr>
              <w:rFonts w:ascii="Cambria Math" w:hAnsi="Cambria Math"/>
              <w:sz w:val="24"/>
            </w:rPr>
            <m:t>x=</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m</m:t>
                  </m:r>
                </m:e>
                <m:sub>
                  <m:r>
                    <w:rPr>
                      <w:rFonts w:ascii="Cambria Math" w:hAnsi="Cambria Math"/>
                      <w:sz w:val="24"/>
                    </w:rPr>
                    <m:t>vapour</m:t>
                  </m:r>
                </m:sub>
              </m:sSub>
            </m:num>
            <m:den>
              <m:sSub>
                <m:sSubPr>
                  <m:ctrlPr>
                    <w:rPr>
                      <w:rFonts w:ascii="Cambria Math" w:hAnsi="Cambria Math"/>
                      <w:i/>
                      <w:sz w:val="24"/>
                    </w:rPr>
                  </m:ctrlPr>
                </m:sSubPr>
                <m:e>
                  <m:r>
                    <w:rPr>
                      <w:rFonts w:ascii="Cambria Math" w:hAnsi="Cambria Math"/>
                      <w:sz w:val="24"/>
                    </w:rPr>
                    <m:t>m</m:t>
                  </m:r>
                </m:e>
                <m:sub>
                  <m:r>
                    <w:rPr>
                      <w:rFonts w:ascii="Cambria Math" w:hAnsi="Cambria Math"/>
                      <w:sz w:val="24"/>
                    </w:rPr>
                    <m:t>total</m:t>
                  </m:r>
                </m:sub>
              </m:sSub>
            </m:den>
          </m:f>
        </m:oMath>
      </m:oMathPara>
    </w:p>
    <w:p w:rsidR="00693F43" w:rsidRPr="00DD2CFC" w:rsidRDefault="00693F43" w:rsidP="00693F43">
      <w:pPr>
        <w:pStyle w:val="SMUNORMALARIAL"/>
        <w:spacing w:line="276" w:lineRule="auto"/>
        <w:ind w:left="714"/>
        <w:jc w:val="both"/>
        <w:rPr>
          <w:rFonts w:ascii="Times New Roman" w:hAnsi="Times New Roman"/>
          <w:sz w:val="24"/>
        </w:rPr>
      </w:pPr>
      <w:r w:rsidRPr="00DD2CFC">
        <w:rPr>
          <w:rFonts w:ascii="Times New Roman" w:hAnsi="Times New Roman"/>
          <w:sz w:val="24"/>
        </w:rPr>
        <w:t xml:space="preserve">Quality may have values between 0 (saturated liquid) and 1 (saturated vapour). It has no meaning in the compressed liquid or superheated vapour regions. In the saturated mixture region, the average value of any intensive property </w:t>
      </w:r>
      <w:r w:rsidRPr="00DD2CFC">
        <w:rPr>
          <w:rFonts w:ascii="Times New Roman" w:hAnsi="Times New Roman"/>
          <w:i/>
          <w:sz w:val="24"/>
        </w:rPr>
        <w:t>y</w:t>
      </w:r>
      <w:r w:rsidRPr="00DD2CFC">
        <w:rPr>
          <w:rFonts w:ascii="Times New Roman" w:hAnsi="Times New Roman"/>
          <w:sz w:val="24"/>
        </w:rPr>
        <w:t xml:space="preserve"> is determined from:</w:t>
      </w:r>
    </w:p>
    <w:p w:rsidR="00693F43" w:rsidRPr="00DD2CFC" w:rsidRDefault="00693F43" w:rsidP="00693F43">
      <w:pPr>
        <w:pStyle w:val="SMUNORMALARIAL"/>
        <w:spacing w:line="276" w:lineRule="auto"/>
        <w:ind w:left="714"/>
        <w:jc w:val="both"/>
        <w:rPr>
          <w:rFonts w:ascii="Times New Roman" w:hAnsi="Times New Roman"/>
          <w:sz w:val="24"/>
        </w:rPr>
      </w:pPr>
      <m:oMathPara>
        <m:oMath>
          <m:r>
            <w:rPr>
              <w:rFonts w:ascii="Cambria Math" w:hAnsi="Cambria Math"/>
              <w:sz w:val="24"/>
            </w:rPr>
            <m:t>y=</m:t>
          </m:r>
          <m:sSub>
            <m:sSubPr>
              <m:ctrlPr>
                <w:rPr>
                  <w:rFonts w:ascii="Cambria Math" w:hAnsi="Cambria Math"/>
                  <w:i/>
                  <w:sz w:val="24"/>
                </w:rPr>
              </m:ctrlPr>
            </m:sSubPr>
            <m:e>
              <m:r>
                <w:rPr>
                  <w:rFonts w:ascii="Cambria Math" w:hAnsi="Cambria Math"/>
                  <w:sz w:val="24"/>
                </w:rPr>
                <m:t>y</m:t>
              </m:r>
            </m:e>
            <m:sub>
              <m:r>
                <w:rPr>
                  <w:rFonts w:ascii="Cambria Math" w:hAnsi="Cambria Math"/>
                  <w:sz w:val="24"/>
                </w:rPr>
                <m:t>f</m:t>
              </m:r>
            </m:sub>
          </m:sSub>
          <m:r>
            <w:rPr>
              <w:rFonts w:ascii="Cambria Math" w:hAnsi="Cambria Math"/>
              <w:sz w:val="24"/>
            </w:rPr>
            <m:t>+x.</m:t>
          </m:r>
          <m:sSub>
            <m:sSubPr>
              <m:ctrlPr>
                <w:rPr>
                  <w:rFonts w:ascii="Cambria Math" w:hAnsi="Cambria Math"/>
                  <w:i/>
                  <w:sz w:val="24"/>
                </w:rPr>
              </m:ctrlPr>
            </m:sSubPr>
            <m:e>
              <m:r>
                <w:rPr>
                  <w:rFonts w:ascii="Cambria Math" w:hAnsi="Cambria Math"/>
                  <w:sz w:val="24"/>
                </w:rPr>
                <m:t>y</m:t>
              </m:r>
            </m:e>
            <m:sub>
              <m:r>
                <w:rPr>
                  <w:rFonts w:ascii="Cambria Math" w:hAnsi="Cambria Math"/>
                  <w:sz w:val="24"/>
                </w:rPr>
                <m:t>fg</m:t>
              </m:r>
            </m:sub>
          </m:sSub>
        </m:oMath>
      </m:oMathPara>
    </w:p>
    <w:p w:rsidR="00693F43" w:rsidRDefault="00693F43" w:rsidP="00693F43">
      <w:pPr>
        <w:pStyle w:val="SMUNORMALARIAL"/>
        <w:spacing w:line="276" w:lineRule="auto"/>
        <w:ind w:left="709"/>
        <w:jc w:val="both"/>
        <w:rPr>
          <w:rFonts w:ascii="Times New Roman" w:hAnsi="Times New Roman"/>
          <w:sz w:val="24"/>
        </w:rPr>
      </w:pPr>
      <w:r w:rsidRPr="00DD2CFC">
        <w:rPr>
          <w:rFonts w:ascii="Times New Roman" w:hAnsi="Times New Roman"/>
          <w:sz w:val="24"/>
        </w:rPr>
        <w:t xml:space="preserve">where </w:t>
      </w:r>
      <w:r w:rsidRPr="00DD2CFC">
        <w:rPr>
          <w:rFonts w:ascii="Times New Roman" w:hAnsi="Times New Roman"/>
          <w:i/>
          <w:sz w:val="24"/>
        </w:rPr>
        <w:t>f</w:t>
      </w:r>
      <w:r w:rsidRPr="00DD2CFC">
        <w:rPr>
          <w:rFonts w:ascii="Times New Roman" w:hAnsi="Times New Roman"/>
          <w:sz w:val="24"/>
        </w:rPr>
        <w:t xml:space="preserve"> stands for saturated liquid, </w:t>
      </w:r>
      <w:r w:rsidRPr="00DD2CFC">
        <w:rPr>
          <w:rFonts w:ascii="Times New Roman" w:hAnsi="Times New Roman"/>
          <w:i/>
          <w:sz w:val="24"/>
        </w:rPr>
        <w:t>g</w:t>
      </w:r>
      <w:r w:rsidRPr="00DD2CFC">
        <w:rPr>
          <w:rFonts w:ascii="Times New Roman" w:hAnsi="Times New Roman"/>
          <w:sz w:val="24"/>
        </w:rPr>
        <w:t xml:space="preserve"> for saturated vapour and </w:t>
      </w:r>
      <w:r w:rsidRPr="00DD2CFC">
        <w:rPr>
          <w:rFonts w:ascii="Times New Roman" w:hAnsi="Times New Roman"/>
          <w:i/>
          <w:sz w:val="24"/>
        </w:rPr>
        <w:t>y</w:t>
      </w:r>
      <w:r w:rsidRPr="00DD2CFC">
        <w:rPr>
          <w:rFonts w:ascii="Times New Roman" w:hAnsi="Times New Roman"/>
          <w:sz w:val="24"/>
        </w:rPr>
        <w:t xml:space="preserve"> stands for </w:t>
      </w:r>
      <w:r w:rsidRPr="00DD2CFC">
        <w:rPr>
          <w:rFonts w:ascii="Times New Roman" w:hAnsi="Times New Roman"/>
          <w:i/>
          <w:sz w:val="24"/>
        </w:rPr>
        <w:t>v</w:t>
      </w:r>
      <w:r w:rsidRPr="00DD2CFC">
        <w:rPr>
          <w:rFonts w:ascii="Times New Roman" w:hAnsi="Times New Roman"/>
          <w:sz w:val="24"/>
        </w:rPr>
        <w:t xml:space="preserve">, </w:t>
      </w:r>
      <w:r w:rsidRPr="00DD2CFC">
        <w:rPr>
          <w:rFonts w:ascii="Times New Roman" w:hAnsi="Times New Roman"/>
          <w:i/>
          <w:sz w:val="24"/>
        </w:rPr>
        <w:t>u</w:t>
      </w:r>
      <w:r w:rsidRPr="00DD2CFC">
        <w:rPr>
          <w:rFonts w:ascii="Times New Roman" w:hAnsi="Times New Roman"/>
          <w:sz w:val="24"/>
        </w:rPr>
        <w:t xml:space="preserve"> or </w:t>
      </w:r>
      <w:r w:rsidRPr="00DD2CFC">
        <w:rPr>
          <w:rFonts w:ascii="Times New Roman" w:hAnsi="Times New Roman"/>
          <w:i/>
          <w:sz w:val="24"/>
        </w:rPr>
        <w:t>h</w:t>
      </w:r>
      <w:r w:rsidRPr="00DD2CFC">
        <w:rPr>
          <w:rFonts w:ascii="Times New Roman" w:hAnsi="Times New Roman"/>
          <w:sz w:val="24"/>
        </w:rPr>
        <w:t>.</w:t>
      </w:r>
    </w:p>
    <w:p w:rsidR="00693F43" w:rsidRPr="003B6609" w:rsidRDefault="00693F43" w:rsidP="00693F43">
      <w:pPr>
        <w:pStyle w:val="SMUNORMALARIAL"/>
        <w:numPr>
          <w:ilvl w:val="0"/>
          <w:numId w:val="3"/>
        </w:numPr>
        <w:spacing w:line="276" w:lineRule="auto"/>
        <w:ind w:left="714" w:hanging="357"/>
        <w:jc w:val="both"/>
        <w:rPr>
          <w:rFonts w:ascii="Times New Roman" w:hAnsi="Times New Roman"/>
          <w:sz w:val="24"/>
        </w:rPr>
      </w:pPr>
      <w:r w:rsidRPr="003B6609">
        <w:rPr>
          <w:rFonts w:ascii="Times New Roman" w:hAnsi="Times New Roman"/>
          <w:sz w:val="24"/>
        </w:rPr>
        <w:t xml:space="preserve">For specific volume, </w:t>
      </w:r>
      <m:oMath>
        <m:sSub>
          <m:sSubPr>
            <m:ctrlPr>
              <w:rPr>
                <w:rFonts w:ascii="Cambria Math" w:hAnsi="Cambria Math"/>
                <w:i/>
                <w:sz w:val="24"/>
              </w:rPr>
            </m:ctrlPr>
          </m:sSubPr>
          <m:e>
            <m:r>
              <w:rPr>
                <w:rFonts w:ascii="Cambria Math" w:hAnsi="Cambria Math"/>
                <w:sz w:val="24"/>
              </w:rPr>
              <m:t>v</m:t>
            </m:r>
          </m:e>
          <m:sub>
            <m:r>
              <w:rPr>
                <w:rFonts w:ascii="Cambria Math" w:hAnsi="Cambria Math"/>
                <w:sz w:val="24"/>
              </w:rPr>
              <m:t>fg</m:t>
            </m:r>
          </m:sub>
        </m:sSub>
        <m:r>
          <w:rPr>
            <w:rFonts w:ascii="Cambria Math" w:hAnsi="Cambria Math"/>
            <w:sz w:val="24"/>
          </w:rPr>
          <m:t>=</m:t>
        </m:r>
        <m:sSub>
          <m:sSubPr>
            <m:ctrlPr>
              <w:rPr>
                <w:rFonts w:ascii="Cambria Math" w:hAnsi="Cambria Math"/>
                <w:i/>
                <w:sz w:val="24"/>
              </w:rPr>
            </m:ctrlPr>
          </m:sSubPr>
          <m:e>
            <m:r>
              <w:rPr>
                <w:rFonts w:ascii="Cambria Math" w:hAnsi="Cambria Math"/>
                <w:sz w:val="24"/>
              </w:rPr>
              <m:t>v</m:t>
            </m:r>
          </m:e>
          <m:sub>
            <m:r>
              <w:rPr>
                <w:rFonts w:ascii="Cambria Math" w:hAnsi="Cambria Math"/>
                <w:sz w:val="24"/>
              </w:rPr>
              <m:t>g</m:t>
            </m:r>
          </m:sub>
        </m:sSub>
        <m:r>
          <w:rPr>
            <w:rFonts w:ascii="Cambria Math" w:hAnsi="Cambria Math"/>
            <w:sz w:val="24"/>
          </w:rPr>
          <m:t>-</m:t>
        </m:r>
        <m:sSub>
          <m:sSubPr>
            <m:ctrlPr>
              <w:rPr>
                <w:rFonts w:ascii="Cambria Math" w:hAnsi="Cambria Math"/>
                <w:i/>
                <w:sz w:val="24"/>
              </w:rPr>
            </m:ctrlPr>
          </m:sSubPr>
          <m:e>
            <m:r>
              <w:rPr>
                <w:rFonts w:ascii="Cambria Math" w:hAnsi="Cambria Math"/>
                <w:sz w:val="24"/>
              </w:rPr>
              <m:t>v</m:t>
            </m:r>
          </m:e>
          <m:sub>
            <m:r>
              <w:rPr>
                <w:rFonts w:ascii="Cambria Math" w:hAnsi="Cambria Math"/>
                <w:sz w:val="24"/>
              </w:rPr>
              <m:t>f</m:t>
            </m:r>
          </m:sub>
        </m:sSub>
      </m:oMath>
    </w:p>
    <w:p w:rsidR="00693F43" w:rsidRDefault="00693F43" w:rsidP="00693F43">
      <w:pPr>
        <w:spacing w:line="276" w:lineRule="auto"/>
      </w:pPr>
    </w:p>
    <w:p w:rsidR="00693F43" w:rsidRPr="006A3054" w:rsidRDefault="00693F43" w:rsidP="00693F43">
      <w:pPr>
        <w:spacing w:line="276" w:lineRule="auto"/>
      </w:pPr>
    </w:p>
    <w:p w:rsidR="00693F43" w:rsidRDefault="00693F43" w:rsidP="00693F43">
      <w:pPr>
        <w:numPr>
          <w:ilvl w:val="0"/>
          <w:numId w:val="2"/>
        </w:numPr>
        <w:ind w:left="284" w:hanging="284"/>
        <w:rPr>
          <w:b/>
        </w:rPr>
      </w:pPr>
      <w:r w:rsidRPr="00CD2AE2">
        <w:rPr>
          <w:b/>
          <w:u w:val="single"/>
        </w:rPr>
        <w:t xml:space="preserve">QUESTION </w:t>
      </w:r>
      <w:r>
        <w:rPr>
          <w:b/>
          <w:u w:val="single"/>
        </w:rPr>
        <w:t>THREE</w:t>
      </w:r>
      <w:r w:rsidRPr="006A3054">
        <w:rPr>
          <w:b/>
          <w:u w:val="single"/>
        </w:rPr>
        <w:t xml:space="preserve"> </w:t>
      </w:r>
      <w:r>
        <w:rPr>
          <w:b/>
          <w:u w:val="single"/>
        </w:rPr>
        <w:t xml:space="preserve"> / </w:t>
      </w:r>
      <w:r w:rsidRPr="006A3054">
        <w:rPr>
          <w:b/>
          <w:u w:val="single"/>
        </w:rPr>
        <w:t xml:space="preserve">Open system, </w:t>
      </w:r>
      <w:r>
        <w:rPr>
          <w:b/>
          <w:u w:val="single"/>
        </w:rPr>
        <w:t>un</w:t>
      </w:r>
      <w:r w:rsidRPr="006A3054">
        <w:rPr>
          <w:b/>
          <w:u w:val="single"/>
        </w:rPr>
        <w:t>steady-flow process:</w:t>
      </w:r>
      <w:r w:rsidRPr="006A3054">
        <w:rPr>
          <w:b/>
        </w:rPr>
        <w:t xml:space="preserve">  (</w:t>
      </w:r>
      <w:r>
        <w:rPr>
          <w:b/>
        </w:rPr>
        <w:t>20 marks)</w:t>
      </w:r>
    </w:p>
    <w:p w:rsidR="00693F43" w:rsidRDefault="00693F43" w:rsidP="00693F43">
      <w:pPr>
        <w:pStyle w:val="SMUNORMALARIAL"/>
        <w:spacing w:line="120" w:lineRule="auto"/>
        <w:ind w:left="284" w:hanging="284"/>
        <w:jc w:val="both"/>
        <w:rPr>
          <w:rFonts w:ascii="Times New Roman" w:hAnsi="Times New Roman"/>
          <w:sz w:val="24"/>
        </w:rPr>
      </w:pPr>
    </w:p>
    <w:p w:rsidR="00693F43" w:rsidRDefault="00693F43" w:rsidP="00693F43">
      <w:pPr>
        <w:spacing w:line="276" w:lineRule="auto"/>
        <w:ind w:left="284"/>
        <w:jc w:val="both"/>
      </w:pPr>
      <w:r>
        <w:t xml:space="preserve">An insulated rigid tank initially contains air at 500 kPa and 47°C. A valve connected to the tank is opened, and air is allowed to escape the tank until the pressure inside drops to 200 kPa, at which point the valve is closed. The air temperature during the process is maintained constant by an electric resistance heater placed in the tank. </w:t>
      </w:r>
      <w:r w:rsidRPr="00FE1B03">
        <w:t>If the electrical work is 600 kJ</w:t>
      </w:r>
      <w:r>
        <w:t>, determine:</w:t>
      </w:r>
    </w:p>
    <w:p w:rsidR="00693F43" w:rsidRDefault="00693F43" w:rsidP="00693F43">
      <w:pPr>
        <w:pStyle w:val="ListParagraph"/>
        <w:numPr>
          <w:ilvl w:val="0"/>
          <w:numId w:val="4"/>
        </w:numPr>
        <w:spacing w:line="276" w:lineRule="auto"/>
        <w:jc w:val="both"/>
      </w:pPr>
      <w:r>
        <w:t>The mass of air that has escaped the tank during the process,</w:t>
      </w:r>
    </w:p>
    <w:p w:rsidR="00693F43" w:rsidRPr="00FE1B03" w:rsidRDefault="00693F43" w:rsidP="00693F43">
      <w:pPr>
        <w:pStyle w:val="ListParagraph"/>
        <w:numPr>
          <w:ilvl w:val="0"/>
          <w:numId w:val="4"/>
        </w:numPr>
        <w:spacing w:line="276" w:lineRule="auto"/>
        <w:jc w:val="both"/>
      </w:pPr>
      <w:r>
        <w:t>The volume of the tank.</w:t>
      </w:r>
    </w:p>
    <w:p w:rsidR="00693F43" w:rsidRDefault="00693F43" w:rsidP="00693F43">
      <w:pPr>
        <w:spacing w:line="276" w:lineRule="auto"/>
        <w:jc w:val="center"/>
      </w:pPr>
      <w:r>
        <w:rPr>
          <w:noProof/>
        </w:rPr>
        <mc:AlternateContent>
          <mc:Choice Requires="wps">
            <w:drawing>
              <wp:anchor distT="0" distB="0" distL="114300" distR="114300" simplePos="0" relativeHeight="251665408" behindDoc="0" locked="0" layoutInCell="1" allowOverlap="1" wp14:anchorId="5AE2EBE7" wp14:editId="4E80EDC2">
                <wp:simplePos x="0" y="0"/>
                <wp:positionH relativeFrom="column">
                  <wp:posOffset>1600200</wp:posOffset>
                </wp:positionH>
                <wp:positionV relativeFrom="paragraph">
                  <wp:posOffset>1237615</wp:posOffset>
                </wp:positionV>
                <wp:extent cx="1676400" cy="161925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676400" cy="1619250"/>
                        </a:xfrm>
                        <a:prstGeom prst="rect">
                          <a:avLst/>
                        </a:prstGeom>
                        <a:noFill/>
                        <a:ln w="12700">
                          <a:solidFill>
                            <a:srgbClr val="FF0000"/>
                          </a:solidFill>
                          <a:prstDash val="lgDash"/>
                        </a:ln>
                      </wps:spPr>
                      <wps:style>
                        <a:lnRef idx="2">
                          <a:schemeClr val="accent1">
                            <a:shade val="50000"/>
                          </a:schemeClr>
                        </a:lnRef>
                        <a:fillRef idx="1">
                          <a:schemeClr val="accent1"/>
                        </a:fillRef>
                        <a:effectRef idx="0">
                          <a:schemeClr val="accent1"/>
                        </a:effectRef>
                        <a:fontRef idx="minor">
                          <a:schemeClr val="lt1"/>
                        </a:fontRef>
                      </wps:style>
                      <wps:txbx>
                        <w:txbxContent>
                          <w:p w:rsidR="00693F43" w:rsidRDefault="00693F43" w:rsidP="00693F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2EBE7" id="Rectangle 25" o:spid="_x0000_s1051" style="position:absolute;left:0;text-align:left;margin-left:126pt;margin-top:97.45pt;width:132pt;height: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" filled="f" strokecolor="red" strokeweight="1pt">
                <v:stroke dashstyle="longDash"/>
                <v:textbox>
                  <w:txbxContent>
                    <w:p w:rsidR="00693F43" w:rsidRDefault="00693F43" w:rsidP="00693F43">
                      <w:pPr>
                        <w:jc w:val="center"/>
                      </w:pP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32E1A72" wp14:editId="5AB961A0">
                <wp:simplePos x="0" y="0"/>
                <wp:positionH relativeFrom="column">
                  <wp:posOffset>1685925</wp:posOffset>
                </wp:positionH>
                <wp:positionV relativeFrom="paragraph">
                  <wp:posOffset>1456690</wp:posOffset>
                </wp:positionV>
                <wp:extent cx="1228725" cy="12763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276350"/>
                        </a:xfrm>
                        <a:prstGeom prst="rect">
                          <a:avLst/>
                        </a:prstGeom>
                        <a:noFill/>
                        <a:ln w="9525">
                          <a:noFill/>
                          <a:miter lim="800000"/>
                          <a:headEnd/>
                          <a:tailEnd/>
                        </a:ln>
                      </wps:spPr>
                      <wps:txbx>
                        <w:txbxContent>
                          <w:p w:rsidR="00693F43" w:rsidRPr="004361A7" w:rsidRDefault="00693F43" w:rsidP="00693F43">
                            <w:pPr>
                              <w:rPr>
                                <w:sz w:val="28"/>
                                <w:szCs w:val="28"/>
                                <w:lang w:val="fr-FR"/>
                              </w:rPr>
                            </w:pPr>
                          </w:p>
                          <w:p w:rsidR="00693F43" w:rsidRDefault="00693F43" w:rsidP="00693F43">
                            <w:pPr>
                              <w:rPr>
                                <w:sz w:val="28"/>
                                <w:szCs w:val="28"/>
                                <w:lang w:val="fr-FR"/>
                              </w:rPr>
                            </w:pPr>
                            <w:r w:rsidRPr="004361A7">
                              <w:rPr>
                                <w:sz w:val="28"/>
                                <w:szCs w:val="28"/>
                                <w:lang w:val="fr-FR"/>
                              </w:rPr>
                              <w:t>T</w:t>
                            </w:r>
                            <w:r w:rsidRPr="004361A7">
                              <w:rPr>
                                <w:sz w:val="28"/>
                                <w:szCs w:val="28"/>
                                <w:vertAlign w:val="subscript"/>
                                <w:lang w:val="fr-FR"/>
                              </w:rPr>
                              <w:t>1</w:t>
                            </w:r>
                            <w:r w:rsidRPr="004361A7">
                              <w:rPr>
                                <w:sz w:val="28"/>
                                <w:szCs w:val="28"/>
                                <w:lang w:val="fr-FR"/>
                              </w:rPr>
                              <w:t xml:space="preserve"> = T</w:t>
                            </w:r>
                            <w:r w:rsidRPr="004361A7">
                              <w:rPr>
                                <w:sz w:val="28"/>
                                <w:szCs w:val="28"/>
                                <w:vertAlign w:val="subscript"/>
                                <w:lang w:val="fr-FR"/>
                              </w:rPr>
                              <w:t>2</w:t>
                            </w:r>
                            <w:r w:rsidRPr="004361A7">
                              <w:rPr>
                                <w:sz w:val="28"/>
                                <w:szCs w:val="28"/>
                                <w:lang w:val="fr-FR"/>
                              </w:rPr>
                              <w:t xml:space="preserve"> = T</w:t>
                            </w:r>
                            <w:r w:rsidRPr="004361A7">
                              <w:rPr>
                                <w:sz w:val="28"/>
                                <w:szCs w:val="28"/>
                                <w:vertAlign w:val="subscript"/>
                                <w:lang w:val="fr-FR"/>
                              </w:rPr>
                              <w:t>exit</w:t>
                            </w:r>
                            <w:r w:rsidRPr="004361A7">
                              <w:rPr>
                                <w:sz w:val="28"/>
                                <w:szCs w:val="28"/>
                                <w:lang w:val="fr-FR"/>
                              </w:rPr>
                              <w:t xml:space="preserve"> = </w:t>
                            </w:r>
                            <w:r>
                              <w:rPr>
                                <w:sz w:val="28"/>
                                <w:szCs w:val="28"/>
                                <w:lang w:val="fr-FR"/>
                              </w:rPr>
                              <w:t>47</w:t>
                            </w:r>
                            <w:r w:rsidRPr="005F6055">
                              <w:rPr>
                                <w:sz w:val="28"/>
                                <w:szCs w:val="28"/>
                              </w:rPr>
                              <w:sym w:font="Symbol" w:char="F0B0"/>
                            </w:r>
                            <w:r w:rsidRPr="004361A7">
                              <w:rPr>
                                <w:sz w:val="28"/>
                                <w:szCs w:val="28"/>
                                <w:lang w:val="fr-FR"/>
                              </w:rPr>
                              <w:t>C</w:t>
                            </w:r>
                          </w:p>
                          <w:p w:rsidR="00693F43" w:rsidRDefault="00693F43" w:rsidP="00693F43">
                            <w:pPr>
                              <w:rPr>
                                <w:sz w:val="28"/>
                                <w:szCs w:val="28"/>
                                <w:lang w:val="fr-FR"/>
                              </w:rPr>
                            </w:pPr>
                          </w:p>
                          <w:p w:rsidR="00693F43" w:rsidRPr="00C35E92" w:rsidRDefault="00693F43" w:rsidP="00693F43">
                            <w:pPr>
                              <w:rPr>
                                <w:sz w:val="28"/>
                                <w:szCs w:val="28"/>
                                <w:vertAlign w:val="subscript"/>
                                <w:lang w:val="fr-FR"/>
                              </w:rPr>
                            </w:pPr>
                            <w:r>
                              <w:rPr>
                                <w:sz w:val="28"/>
                                <w:szCs w:val="28"/>
                                <w:lang w:val="fr-FR"/>
                              </w:rPr>
                              <w:t xml:space="preserve">    u</w:t>
                            </w:r>
                            <w:r>
                              <w:rPr>
                                <w:sz w:val="28"/>
                                <w:szCs w:val="28"/>
                                <w:vertAlign w:val="subscript"/>
                                <w:lang w:val="fr-FR"/>
                              </w:rPr>
                              <w:t>1</w:t>
                            </w:r>
                            <w:r>
                              <w:rPr>
                                <w:sz w:val="28"/>
                                <w:szCs w:val="28"/>
                                <w:lang w:val="fr-FR"/>
                              </w:rPr>
                              <w:t xml:space="preserve"> = u</w:t>
                            </w:r>
                            <w:r>
                              <w:rPr>
                                <w:sz w:val="28"/>
                                <w:szCs w:val="28"/>
                                <w:vertAlign w:val="subscript"/>
                                <w:lang w:val="fr-FR"/>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E1A72" id="_x0000_s1052" type="#_x0000_t202" style="position:absolute;left:0;text-align:left;margin-left:132.75pt;margin-top:114.7pt;width:96.75pt;height:1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" filled="f" stroked="f">
                <v:textbox>
                  <w:txbxContent>
                    <w:p w:rsidR="00693F43" w:rsidRPr="004361A7" w:rsidRDefault="00693F43" w:rsidP="00693F43">
                      <w:pPr>
                        <w:rPr>
                          <w:sz w:val="28"/>
                          <w:szCs w:val="28"/>
                          <w:lang w:val="fr-FR"/>
                        </w:rPr>
                      </w:pPr>
                    </w:p>
                    <w:p w:rsidR="00693F43" w:rsidRDefault="00693F43" w:rsidP="00693F43">
                      <w:pPr>
                        <w:rPr>
                          <w:sz w:val="28"/>
                          <w:szCs w:val="28"/>
                          <w:lang w:val="fr-FR"/>
                        </w:rPr>
                      </w:pPr>
                      <w:r w:rsidRPr="004361A7">
                        <w:rPr>
                          <w:sz w:val="28"/>
                          <w:szCs w:val="28"/>
                          <w:lang w:val="fr-FR"/>
                        </w:rPr>
                        <w:t>T</w:t>
                      </w:r>
                      <w:r w:rsidRPr="004361A7">
                        <w:rPr>
                          <w:sz w:val="28"/>
                          <w:szCs w:val="28"/>
                          <w:vertAlign w:val="subscript"/>
                          <w:lang w:val="fr-FR"/>
                        </w:rPr>
                        <w:t>1</w:t>
                      </w:r>
                      <w:r w:rsidRPr="004361A7">
                        <w:rPr>
                          <w:sz w:val="28"/>
                          <w:szCs w:val="28"/>
                          <w:lang w:val="fr-FR"/>
                        </w:rPr>
                        <w:t xml:space="preserve"> = T</w:t>
                      </w:r>
                      <w:r w:rsidRPr="004361A7">
                        <w:rPr>
                          <w:sz w:val="28"/>
                          <w:szCs w:val="28"/>
                          <w:vertAlign w:val="subscript"/>
                          <w:lang w:val="fr-FR"/>
                        </w:rPr>
                        <w:t>2</w:t>
                      </w:r>
                      <w:r w:rsidRPr="004361A7">
                        <w:rPr>
                          <w:sz w:val="28"/>
                          <w:szCs w:val="28"/>
                          <w:lang w:val="fr-FR"/>
                        </w:rPr>
                        <w:t xml:space="preserve"> = T</w:t>
                      </w:r>
                      <w:r w:rsidRPr="004361A7">
                        <w:rPr>
                          <w:sz w:val="28"/>
                          <w:szCs w:val="28"/>
                          <w:vertAlign w:val="subscript"/>
                          <w:lang w:val="fr-FR"/>
                        </w:rPr>
                        <w:t>exit</w:t>
                      </w:r>
                      <w:r w:rsidRPr="004361A7">
                        <w:rPr>
                          <w:sz w:val="28"/>
                          <w:szCs w:val="28"/>
                          <w:lang w:val="fr-FR"/>
                        </w:rPr>
                        <w:t xml:space="preserve"> = </w:t>
                      </w:r>
                      <w:r>
                        <w:rPr>
                          <w:sz w:val="28"/>
                          <w:szCs w:val="28"/>
                          <w:lang w:val="fr-FR"/>
                        </w:rPr>
                        <w:t>47</w:t>
                      </w:r>
                      <w:r w:rsidRPr="005F6055">
                        <w:rPr>
                          <w:sz w:val="28"/>
                          <w:szCs w:val="28"/>
                        </w:rPr>
                        <w:sym w:font="Symbol" w:char="F0B0"/>
                      </w:r>
                      <w:r w:rsidRPr="004361A7">
                        <w:rPr>
                          <w:sz w:val="28"/>
                          <w:szCs w:val="28"/>
                          <w:lang w:val="fr-FR"/>
                        </w:rPr>
                        <w:t>C</w:t>
                      </w:r>
                    </w:p>
                    <w:p w:rsidR="00693F43" w:rsidRDefault="00693F43" w:rsidP="00693F43">
                      <w:pPr>
                        <w:rPr>
                          <w:sz w:val="28"/>
                          <w:szCs w:val="28"/>
                          <w:lang w:val="fr-FR"/>
                        </w:rPr>
                      </w:pPr>
                    </w:p>
                    <w:p w:rsidR="00693F43" w:rsidRPr="00C35E92" w:rsidRDefault="00693F43" w:rsidP="00693F43">
                      <w:pPr>
                        <w:rPr>
                          <w:sz w:val="28"/>
                          <w:szCs w:val="28"/>
                          <w:vertAlign w:val="subscript"/>
                          <w:lang w:val="fr-FR"/>
                        </w:rPr>
                      </w:pPr>
                      <w:r>
                        <w:rPr>
                          <w:sz w:val="28"/>
                          <w:szCs w:val="28"/>
                          <w:lang w:val="fr-FR"/>
                        </w:rPr>
                        <w:t xml:space="preserve">    u</w:t>
                      </w:r>
                      <w:r>
                        <w:rPr>
                          <w:sz w:val="28"/>
                          <w:szCs w:val="28"/>
                          <w:vertAlign w:val="subscript"/>
                          <w:lang w:val="fr-FR"/>
                        </w:rPr>
                        <w:t>1</w:t>
                      </w:r>
                      <w:r>
                        <w:rPr>
                          <w:sz w:val="28"/>
                          <w:szCs w:val="28"/>
                          <w:lang w:val="fr-FR"/>
                        </w:rPr>
                        <w:t xml:space="preserve"> = u</w:t>
                      </w:r>
                      <w:r>
                        <w:rPr>
                          <w:sz w:val="28"/>
                          <w:szCs w:val="28"/>
                          <w:vertAlign w:val="subscript"/>
                          <w:lang w:val="fr-FR"/>
                        </w:rPr>
                        <w:t>2</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14E32BA4" wp14:editId="6A0DF75C">
                <wp:simplePos x="0" y="0"/>
                <wp:positionH relativeFrom="column">
                  <wp:posOffset>1676400</wp:posOffset>
                </wp:positionH>
                <wp:positionV relativeFrom="paragraph">
                  <wp:posOffset>1342390</wp:posOffset>
                </wp:positionV>
                <wp:extent cx="838200" cy="146685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838200" cy="1466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3F43" w:rsidRDefault="00693F43" w:rsidP="00693F4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E32BA4" id="Rectangle 27" o:spid="_x0000_s1053" style="position:absolute;left:0;text-align:left;margin-left:132pt;margin-top:105.7pt;width:66pt;height:115.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" fillcolor="white [3212]" strokecolor="white [3212]" strokeweight="1pt">
                <v:textbox>
                  <w:txbxContent>
                    <w:p w:rsidR="00693F43" w:rsidRDefault="00693F43" w:rsidP="00693F43">
                      <w:pPr>
                        <w:jc w:val="center"/>
                      </w:pPr>
                    </w:p>
                  </w:txbxContent>
                </v:textbox>
              </v:rect>
            </w:pict>
          </mc:Fallback>
        </mc:AlternateContent>
      </w:r>
      <w:r>
        <w:rPr>
          <w:noProof/>
        </w:rPr>
        <w:drawing>
          <wp:inline distT="0" distB="0" distL="0" distR="0" wp14:anchorId="34D77AE2" wp14:editId="4992109C">
            <wp:extent cx="3752850" cy="3341579"/>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59936" t="42581" r="16666" b="24085"/>
                    <a:stretch/>
                  </pic:blipFill>
                  <pic:spPr bwMode="auto">
                    <a:xfrm>
                      <a:off x="0" y="0"/>
                      <a:ext cx="3752850" cy="3341579"/>
                    </a:xfrm>
                    <a:prstGeom prst="rect">
                      <a:avLst/>
                    </a:prstGeom>
                    <a:ln>
                      <a:noFill/>
                    </a:ln>
                    <a:extLst>
                      <a:ext uri="{53640926-AAD7-44D8-BBD7-CCE9431645EC}">
                        <a14:shadowObscured xmlns:a14="http://schemas.microsoft.com/office/drawing/2010/main"/>
                      </a:ext>
                    </a:extLst>
                  </pic:spPr>
                </pic:pic>
              </a:graphicData>
            </a:graphic>
          </wp:inline>
        </w:drawing>
      </w:r>
      <w:r>
        <w:rPr>
          <w:noProof/>
        </w:rPr>
        <mc:AlternateContent>
          <mc:Choice Requires="wps">
            <w:drawing>
              <wp:anchor distT="0" distB="0" distL="114300" distR="114300" simplePos="0" relativeHeight="251662336" behindDoc="0" locked="0" layoutInCell="1" allowOverlap="1" wp14:anchorId="039408B7" wp14:editId="611F185D">
                <wp:simplePos x="0" y="0"/>
                <wp:positionH relativeFrom="column">
                  <wp:posOffset>3559175</wp:posOffset>
                </wp:positionH>
                <wp:positionV relativeFrom="paragraph">
                  <wp:posOffset>1882140</wp:posOffset>
                </wp:positionV>
                <wp:extent cx="1216025" cy="409575"/>
                <wp:effectExtent l="0" t="0" r="3175" b="9525"/>
                <wp:wrapNone/>
                <wp:docPr id="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409575"/>
                        </a:xfrm>
                        <a:prstGeom prst="rect">
                          <a:avLst/>
                        </a:prstGeom>
                        <a:solidFill>
                          <a:srgbClr val="FFFFFF"/>
                        </a:solidFill>
                        <a:ln w="9525">
                          <a:noFill/>
                          <a:miter lim="800000"/>
                          <a:headEnd/>
                          <a:tailEnd/>
                        </a:ln>
                      </wps:spPr>
                      <wps:txbx>
                        <w:txbxContent>
                          <w:p w:rsidR="00693F43" w:rsidRPr="0032505E" w:rsidRDefault="00693F43" w:rsidP="00693F43">
                            <w:pPr>
                              <w:rPr>
                                <w:sz w:val="28"/>
                                <w:szCs w:val="28"/>
                                <w:vertAlign w:val="subscript"/>
                              </w:rPr>
                            </w:pPr>
                            <w:r>
                              <w:rPr>
                                <w:sz w:val="28"/>
                                <w:szCs w:val="28"/>
                              </w:rPr>
                              <w:t>W</w:t>
                            </w:r>
                            <w:r>
                              <w:rPr>
                                <w:sz w:val="28"/>
                                <w:szCs w:val="28"/>
                                <w:vertAlign w:val="subscript"/>
                              </w:rPr>
                              <w:t>Elec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9408B7" id="_x0000_s1054" type="#_x0000_t202" style="position:absolute;left:0;text-align:left;margin-left:280.25pt;margin-top:148.2pt;width:95.75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" stroked="f">
                <v:textbox>
                  <w:txbxContent>
                    <w:p w:rsidR="00693F43" w:rsidRPr="0032505E" w:rsidRDefault="00693F43" w:rsidP="00693F43">
                      <w:pPr>
                        <w:rPr>
                          <w:sz w:val="28"/>
                          <w:szCs w:val="28"/>
                          <w:vertAlign w:val="subscript"/>
                        </w:rPr>
                      </w:pPr>
                      <w:r>
                        <w:rPr>
                          <w:sz w:val="28"/>
                          <w:szCs w:val="28"/>
                        </w:rPr>
                        <w:t>W</w:t>
                      </w:r>
                      <w:r>
                        <w:rPr>
                          <w:sz w:val="28"/>
                          <w:szCs w:val="28"/>
                          <w:vertAlign w:val="subscript"/>
                        </w:rPr>
                        <w:t>Elec</w:t>
                      </w:r>
                    </w:p>
                  </w:txbxContent>
                </v:textbox>
              </v:shape>
            </w:pict>
          </mc:Fallback>
        </mc:AlternateContent>
      </w:r>
    </w:p>
    <w:p w:rsidR="00693F43" w:rsidRPr="00010B60" w:rsidRDefault="00693F43" w:rsidP="00693F43">
      <w:pPr>
        <w:spacing w:line="276" w:lineRule="auto"/>
        <w:jc w:val="both"/>
        <w:rPr>
          <w:b/>
          <w:i/>
          <w:u w:val="single"/>
        </w:rPr>
      </w:pPr>
      <w:r>
        <w:rPr>
          <w:b/>
          <w:i/>
          <w:u w:val="single"/>
        </w:rPr>
        <w:t>Assumptions</w:t>
      </w:r>
      <w:r w:rsidRPr="00010B60">
        <w:rPr>
          <w:b/>
          <w:i/>
          <w:u w:val="single"/>
        </w:rPr>
        <w:t>:</w:t>
      </w:r>
    </w:p>
    <w:p w:rsidR="00693F43" w:rsidRDefault="00693F43" w:rsidP="00693F43">
      <w:pPr>
        <w:pStyle w:val="ListParagraph"/>
        <w:numPr>
          <w:ilvl w:val="0"/>
          <w:numId w:val="1"/>
        </w:numPr>
        <w:spacing w:line="276" w:lineRule="auto"/>
        <w:ind w:left="284" w:hanging="284"/>
        <w:jc w:val="both"/>
      </w:pPr>
      <w:r>
        <w:t>Air is considered as an ideal gas.</w:t>
      </w:r>
    </w:p>
    <w:p w:rsidR="00693F43" w:rsidRDefault="00693F43" w:rsidP="00693F43">
      <w:pPr>
        <w:pStyle w:val="ListParagraph"/>
        <w:numPr>
          <w:ilvl w:val="0"/>
          <w:numId w:val="1"/>
        </w:numPr>
        <w:spacing w:line="276" w:lineRule="auto"/>
        <w:ind w:left="284" w:hanging="284"/>
        <w:jc w:val="both"/>
      </w:pPr>
      <w:r>
        <w:t>The gas constant of air and the properties of air can be found in Table A-2 and Table A-17.</w:t>
      </w:r>
    </w:p>
    <w:p w:rsidR="00693F43" w:rsidRDefault="00693F43" w:rsidP="00693F43">
      <w:pPr>
        <w:pStyle w:val="ListParagraph"/>
        <w:numPr>
          <w:ilvl w:val="0"/>
          <w:numId w:val="1"/>
        </w:numPr>
        <w:spacing w:line="276" w:lineRule="auto"/>
        <w:ind w:left="284" w:hanging="284"/>
        <w:jc w:val="both"/>
      </w:pPr>
      <w:r>
        <w:t>Kinetic and potential energy changes are negligible.</w:t>
      </w:r>
    </w:p>
    <w:p w:rsidR="00693F43" w:rsidRDefault="00693F43" w:rsidP="00693F43">
      <w:pPr>
        <w:pStyle w:val="ListParagraph"/>
        <w:numPr>
          <w:ilvl w:val="0"/>
          <w:numId w:val="1"/>
        </w:numPr>
        <w:spacing w:line="276" w:lineRule="auto"/>
        <w:ind w:left="284" w:hanging="284"/>
        <w:jc w:val="both"/>
      </w:pPr>
      <w:r>
        <w:t>There are no heat and no boundary work interactions involved.</w:t>
      </w:r>
    </w:p>
    <w:p w:rsidR="00693F43" w:rsidRPr="00010B60" w:rsidRDefault="00693F43" w:rsidP="00693F43">
      <w:pPr>
        <w:pStyle w:val="ListParagraph"/>
        <w:numPr>
          <w:ilvl w:val="0"/>
          <w:numId w:val="1"/>
        </w:numPr>
        <w:spacing w:line="276" w:lineRule="auto"/>
        <w:ind w:left="284" w:hanging="284"/>
        <w:jc w:val="both"/>
      </w:pPr>
      <w:r>
        <w:t>The temperature of the air at the outlet is considered to be the same as the air temperature inside the tank.</w:t>
      </w:r>
    </w:p>
    <w:p w:rsidR="00693F43" w:rsidRDefault="00693F43" w:rsidP="00693F43">
      <w:pPr>
        <w:pStyle w:val="ListParagraph"/>
        <w:spacing w:line="276" w:lineRule="auto"/>
        <w:ind w:left="851"/>
        <w:jc w:val="both"/>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ind w:left="-426"/>
        <w:jc w:val="center"/>
        <w:rPr>
          <w:b/>
        </w:rPr>
      </w:pPr>
      <w:r>
        <w:rPr>
          <w:noProof/>
        </w:rPr>
        <w:lastRenderedPageBreak/>
        <w:drawing>
          <wp:inline distT="0" distB="0" distL="0" distR="0" wp14:anchorId="00F6975C" wp14:editId="0F19434C">
            <wp:extent cx="6217832" cy="331724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0373" t="18091" r="11573" b="18758"/>
                    <a:stretch/>
                  </pic:blipFill>
                  <pic:spPr bwMode="auto">
                    <a:xfrm>
                      <a:off x="0" y="0"/>
                      <a:ext cx="6300952" cy="3361585"/>
                    </a:xfrm>
                    <a:prstGeom prst="rect">
                      <a:avLst/>
                    </a:prstGeom>
                    <a:ln>
                      <a:noFill/>
                    </a:ln>
                    <a:extLst>
                      <a:ext uri="{53640926-AAD7-44D8-BBD7-CCE9431645EC}">
                        <a14:shadowObscured xmlns:a14="http://schemas.microsoft.com/office/drawing/2010/main"/>
                      </a:ext>
                    </a:extLst>
                  </pic:spPr>
                </pic:pic>
              </a:graphicData>
            </a:graphic>
          </wp:inline>
        </w:drawing>
      </w:r>
    </w:p>
    <w:p w:rsidR="00693F43" w:rsidRDefault="00693F43" w:rsidP="00693F43">
      <w:pPr>
        <w:jc w:val="center"/>
        <w:rPr>
          <w:b/>
        </w:rPr>
      </w:pPr>
    </w:p>
    <w:p w:rsidR="00693F43" w:rsidRPr="00BA0F0F" w:rsidRDefault="00693F43" w:rsidP="00693F43"/>
    <w:p w:rsidR="00693F43" w:rsidRDefault="00693F43" w:rsidP="00693F43"/>
    <w:p w:rsidR="00693F43" w:rsidRDefault="00693F43" w:rsidP="00693F43">
      <w:pPr>
        <w:tabs>
          <w:tab w:val="left" w:pos="3675"/>
        </w:tabs>
      </w:pPr>
      <w:r>
        <w:tab/>
      </w: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Default="00693F43" w:rsidP="00693F43">
      <w:pPr>
        <w:tabs>
          <w:tab w:val="left" w:pos="3675"/>
        </w:tabs>
      </w:pPr>
    </w:p>
    <w:p w:rsidR="00693F43" w:rsidRPr="00BA0F0F" w:rsidRDefault="00693F43" w:rsidP="00693F43">
      <w:pPr>
        <w:tabs>
          <w:tab w:val="left" w:pos="3675"/>
        </w:tabs>
      </w:pPr>
    </w:p>
    <w:p w:rsidR="00693F43" w:rsidRDefault="00693F43" w:rsidP="00693F43">
      <w:pPr>
        <w:ind w:left="-426"/>
        <w:jc w:val="center"/>
        <w:rPr>
          <w:b/>
        </w:rPr>
      </w:pPr>
      <w:r>
        <w:rPr>
          <w:noProof/>
        </w:rPr>
        <w:lastRenderedPageBreak/>
        <w:drawing>
          <wp:inline distT="0" distB="0" distL="0" distR="0" wp14:anchorId="573767CB" wp14:editId="0395AA08">
            <wp:extent cx="6176942" cy="66567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6604" t="12922" r="20802" b="11333"/>
                    <a:stretch/>
                  </pic:blipFill>
                  <pic:spPr bwMode="auto">
                    <a:xfrm>
                      <a:off x="0" y="0"/>
                      <a:ext cx="6188236" cy="6668876"/>
                    </a:xfrm>
                    <a:prstGeom prst="rect">
                      <a:avLst/>
                    </a:prstGeom>
                    <a:ln>
                      <a:noFill/>
                    </a:ln>
                    <a:extLst>
                      <a:ext uri="{53640926-AAD7-44D8-BBD7-CCE9431645EC}">
                        <a14:shadowObscured xmlns:a14="http://schemas.microsoft.com/office/drawing/2010/main"/>
                      </a:ext>
                    </a:extLst>
                  </pic:spPr>
                </pic:pic>
              </a:graphicData>
            </a:graphic>
          </wp:inline>
        </w:drawing>
      </w: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ind w:left="-426"/>
        <w:jc w:val="center"/>
        <w:rPr>
          <w:b/>
        </w:rPr>
      </w:pPr>
      <w:r>
        <w:rPr>
          <w:noProof/>
        </w:rPr>
        <w:lastRenderedPageBreak/>
        <w:drawing>
          <wp:inline distT="0" distB="0" distL="0" distR="0" wp14:anchorId="1FA8B772" wp14:editId="26924F48">
            <wp:extent cx="6143625" cy="648379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6666" t="11505" r="20859" b="14714"/>
                    <a:stretch/>
                  </pic:blipFill>
                  <pic:spPr bwMode="auto">
                    <a:xfrm>
                      <a:off x="0" y="0"/>
                      <a:ext cx="6228657" cy="6573534"/>
                    </a:xfrm>
                    <a:prstGeom prst="rect">
                      <a:avLst/>
                    </a:prstGeom>
                    <a:ln>
                      <a:noFill/>
                    </a:ln>
                    <a:extLst>
                      <a:ext uri="{53640926-AAD7-44D8-BBD7-CCE9431645EC}">
                        <a14:shadowObscured xmlns:a14="http://schemas.microsoft.com/office/drawing/2010/main"/>
                      </a:ext>
                    </a:extLst>
                  </pic:spPr>
                </pic:pic>
              </a:graphicData>
            </a:graphic>
          </wp:inline>
        </w:drawing>
      </w: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ind w:left="-426"/>
        <w:jc w:val="center"/>
        <w:rPr>
          <w:b/>
        </w:rPr>
      </w:pPr>
      <w:r>
        <w:rPr>
          <w:noProof/>
        </w:rPr>
        <w:lastRenderedPageBreak/>
        <w:drawing>
          <wp:inline distT="0" distB="0" distL="0" distR="0" wp14:anchorId="55F83FD7" wp14:editId="2FB60E46">
            <wp:extent cx="6134100" cy="7519452"/>
            <wp:effectExtent l="0" t="0" r="0" b="57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9107" t="19642" r="23307" b="13301"/>
                    <a:stretch/>
                  </pic:blipFill>
                  <pic:spPr bwMode="auto">
                    <a:xfrm>
                      <a:off x="0" y="0"/>
                      <a:ext cx="6178144" cy="7573443"/>
                    </a:xfrm>
                    <a:prstGeom prst="rect">
                      <a:avLst/>
                    </a:prstGeom>
                    <a:ln>
                      <a:noFill/>
                    </a:ln>
                    <a:extLst>
                      <a:ext uri="{53640926-AAD7-44D8-BBD7-CCE9431645EC}">
                        <a14:shadowObscured xmlns:a14="http://schemas.microsoft.com/office/drawing/2010/main"/>
                      </a:ext>
                    </a:extLst>
                  </pic:spPr>
                </pic:pic>
              </a:graphicData>
            </a:graphic>
          </wp:inline>
        </w:drawing>
      </w: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jc w:val="center"/>
        <w:rPr>
          <w:b/>
        </w:rPr>
      </w:pPr>
    </w:p>
    <w:p w:rsidR="00693F43" w:rsidRDefault="00693F43" w:rsidP="00693F43">
      <w:pPr>
        <w:ind w:left="-426"/>
        <w:jc w:val="center"/>
        <w:rPr>
          <w:b/>
        </w:rPr>
      </w:pPr>
      <w:r>
        <w:rPr>
          <w:noProof/>
        </w:rPr>
        <w:lastRenderedPageBreak/>
        <w:drawing>
          <wp:inline distT="0" distB="0" distL="0" distR="0" wp14:anchorId="764E4DDF" wp14:editId="350E57ED">
            <wp:extent cx="6248400" cy="7362207"/>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6632" t="10855" r="20737" b="6203"/>
                    <a:stretch/>
                  </pic:blipFill>
                  <pic:spPr bwMode="auto">
                    <a:xfrm>
                      <a:off x="0" y="0"/>
                      <a:ext cx="6305615" cy="7429621"/>
                    </a:xfrm>
                    <a:prstGeom prst="rect">
                      <a:avLst/>
                    </a:prstGeom>
                    <a:ln>
                      <a:noFill/>
                    </a:ln>
                    <a:extLst>
                      <a:ext uri="{53640926-AAD7-44D8-BBD7-CCE9431645EC}">
                        <a14:shadowObscured xmlns:a14="http://schemas.microsoft.com/office/drawing/2010/main"/>
                      </a:ext>
                    </a:extLst>
                  </pic:spPr>
                </pic:pic>
              </a:graphicData>
            </a:graphic>
          </wp:inline>
        </w:drawing>
      </w:r>
    </w:p>
    <w:p w:rsidR="00693F43" w:rsidRDefault="00693F43" w:rsidP="00693F43">
      <w:pPr>
        <w:jc w:val="center"/>
        <w:rPr>
          <w:b/>
        </w:rPr>
      </w:pPr>
    </w:p>
    <w:p w:rsidR="00693F43" w:rsidRPr="007B4773" w:rsidRDefault="00693F43" w:rsidP="00693F43">
      <w:pPr>
        <w:jc w:val="center"/>
        <w:rPr>
          <w:b/>
        </w:rPr>
      </w:pPr>
      <w:r w:rsidRPr="008A2A4F">
        <w:rPr>
          <w:b/>
        </w:rPr>
        <w:t>Diwedd/End</w:t>
      </w:r>
    </w:p>
    <w:p w:rsidR="00E72478" w:rsidRDefault="00E72478"/>
    <w:sectPr w:rsidR="00E72478" w:rsidSect="004E034E">
      <w:footerReference w:type="default" r:id="rId13"/>
      <w:pgSz w:w="11907" w:h="16840" w:code="9"/>
      <w:pgMar w:top="113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F43" w:rsidRDefault="00693F43" w:rsidP="00693F43">
      <w:r>
        <w:separator/>
      </w:r>
    </w:p>
  </w:endnote>
  <w:endnote w:type="continuationSeparator" w:id="0">
    <w:p w:rsidR="00693F43" w:rsidRDefault="00693F43" w:rsidP="00693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625" w:rsidRPr="00A72458" w:rsidRDefault="00693F43"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Pr>
        <w:noProof/>
        <w:lang w:val="en-US"/>
      </w:rPr>
      <w:t>4</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Pr>
        <w:noProof/>
        <w:lang w:val="en-US"/>
      </w:rPr>
      <w:t>7</w:t>
    </w:r>
    <w:r w:rsidRPr="002227B1">
      <w:rPr>
        <w:lang w:val="en-US"/>
      </w:rPr>
      <w:fldChar w:fldCharType="end"/>
    </w:r>
    <w:r>
      <w:rPr>
        <w:lang w:val="en-US"/>
      </w:rPr>
      <w:ptab w:relativeTo="margin" w:alignment="center" w:leader="none"/>
    </w:r>
    <w:r>
      <w:rPr>
        <w:lang w:val="en-US"/>
      </w:rPr>
      <w:t>201</w:t>
    </w:r>
    <w:r>
      <w:rPr>
        <w:lang w:val="en-US"/>
      </w:rPr>
      <w:t>7</w:t>
    </w:r>
    <w:r>
      <w:rPr>
        <w:lang w:val="en-US"/>
      </w:rPr>
      <w:t>/201</w:t>
    </w:r>
    <w:r>
      <w:rPr>
        <w:lang w:val="en-US"/>
      </w:rPr>
      <w:t>8</w:t>
    </w:r>
    <w:r w:rsidRPr="002227B1">
      <w:rPr>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F43" w:rsidRDefault="00693F43" w:rsidP="00693F43">
      <w:r>
        <w:separator/>
      </w:r>
    </w:p>
  </w:footnote>
  <w:footnote w:type="continuationSeparator" w:id="0">
    <w:p w:rsidR="00693F43" w:rsidRDefault="00693F43" w:rsidP="00693F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96568"/>
    <w:multiLevelType w:val="hybridMultilevel"/>
    <w:tmpl w:val="23303818"/>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49D77021"/>
    <w:multiLevelType w:val="hybridMultilevel"/>
    <w:tmpl w:val="06B80026"/>
    <w:lvl w:ilvl="0" w:tplc="E23E28B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1A1EA5"/>
    <w:multiLevelType w:val="hybridMultilevel"/>
    <w:tmpl w:val="B922C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8A0A07"/>
    <w:multiLevelType w:val="hybridMultilevel"/>
    <w:tmpl w:val="DE00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F43"/>
    <w:rsid w:val="00056478"/>
    <w:rsid w:val="00082D9F"/>
    <w:rsid w:val="0008520F"/>
    <w:rsid w:val="00093D0A"/>
    <w:rsid w:val="00096C8C"/>
    <w:rsid w:val="000A4AB6"/>
    <w:rsid w:val="000B005C"/>
    <w:rsid w:val="000C3122"/>
    <w:rsid w:val="000C76BF"/>
    <w:rsid w:val="000F4D60"/>
    <w:rsid w:val="00103FB0"/>
    <w:rsid w:val="0011096B"/>
    <w:rsid w:val="0013027F"/>
    <w:rsid w:val="00141FEF"/>
    <w:rsid w:val="0015392B"/>
    <w:rsid w:val="0017147D"/>
    <w:rsid w:val="001741D6"/>
    <w:rsid w:val="001778EC"/>
    <w:rsid w:val="00185B50"/>
    <w:rsid w:val="0018626A"/>
    <w:rsid w:val="001A7732"/>
    <w:rsid w:val="001B3388"/>
    <w:rsid w:val="001B6266"/>
    <w:rsid w:val="001C45FB"/>
    <w:rsid w:val="001D73CB"/>
    <w:rsid w:val="001E48DF"/>
    <w:rsid w:val="00224374"/>
    <w:rsid w:val="002370FA"/>
    <w:rsid w:val="00251D97"/>
    <w:rsid w:val="002679F4"/>
    <w:rsid w:val="00267F4B"/>
    <w:rsid w:val="002A4EE2"/>
    <w:rsid w:val="002D05B3"/>
    <w:rsid w:val="002D30D8"/>
    <w:rsid w:val="002D431C"/>
    <w:rsid w:val="00306D57"/>
    <w:rsid w:val="00351C77"/>
    <w:rsid w:val="003551EA"/>
    <w:rsid w:val="0036098B"/>
    <w:rsid w:val="00366A7F"/>
    <w:rsid w:val="00372EC9"/>
    <w:rsid w:val="00385B2E"/>
    <w:rsid w:val="00390F07"/>
    <w:rsid w:val="003A6355"/>
    <w:rsid w:val="003E5754"/>
    <w:rsid w:val="003F6310"/>
    <w:rsid w:val="00415C2E"/>
    <w:rsid w:val="004211A1"/>
    <w:rsid w:val="00423E73"/>
    <w:rsid w:val="0043062E"/>
    <w:rsid w:val="00466BDC"/>
    <w:rsid w:val="004A0B71"/>
    <w:rsid w:val="004A611F"/>
    <w:rsid w:val="004B11B8"/>
    <w:rsid w:val="004D6673"/>
    <w:rsid w:val="004F7626"/>
    <w:rsid w:val="00507D20"/>
    <w:rsid w:val="00526BB8"/>
    <w:rsid w:val="005342D1"/>
    <w:rsid w:val="005368AD"/>
    <w:rsid w:val="00542F04"/>
    <w:rsid w:val="00544419"/>
    <w:rsid w:val="00563686"/>
    <w:rsid w:val="00565023"/>
    <w:rsid w:val="00585BE0"/>
    <w:rsid w:val="005B30BF"/>
    <w:rsid w:val="005C5C0D"/>
    <w:rsid w:val="005D0FCE"/>
    <w:rsid w:val="005D2857"/>
    <w:rsid w:val="005E0B40"/>
    <w:rsid w:val="005E2532"/>
    <w:rsid w:val="00610751"/>
    <w:rsid w:val="006119F8"/>
    <w:rsid w:val="00616174"/>
    <w:rsid w:val="00621394"/>
    <w:rsid w:val="00630DB8"/>
    <w:rsid w:val="0064505B"/>
    <w:rsid w:val="00661094"/>
    <w:rsid w:val="00662CDE"/>
    <w:rsid w:val="006912BD"/>
    <w:rsid w:val="00693340"/>
    <w:rsid w:val="00693F43"/>
    <w:rsid w:val="006A2EE1"/>
    <w:rsid w:val="006A5DEF"/>
    <w:rsid w:val="006B64CC"/>
    <w:rsid w:val="006C03DD"/>
    <w:rsid w:val="006C2999"/>
    <w:rsid w:val="006E35FF"/>
    <w:rsid w:val="006E5DBF"/>
    <w:rsid w:val="006E7E27"/>
    <w:rsid w:val="006E7E89"/>
    <w:rsid w:val="006F35FF"/>
    <w:rsid w:val="00701E12"/>
    <w:rsid w:val="007208D9"/>
    <w:rsid w:val="00735201"/>
    <w:rsid w:val="0073547B"/>
    <w:rsid w:val="00740EF0"/>
    <w:rsid w:val="007426DC"/>
    <w:rsid w:val="00772987"/>
    <w:rsid w:val="0077594C"/>
    <w:rsid w:val="007842BF"/>
    <w:rsid w:val="00790B5C"/>
    <w:rsid w:val="00791E7D"/>
    <w:rsid w:val="007974BE"/>
    <w:rsid w:val="007A5C7C"/>
    <w:rsid w:val="007B02C5"/>
    <w:rsid w:val="007B4F90"/>
    <w:rsid w:val="007B6545"/>
    <w:rsid w:val="007D1066"/>
    <w:rsid w:val="007E6180"/>
    <w:rsid w:val="007F7B2A"/>
    <w:rsid w:val="008166F6"/>
    <w:rsid w:val="00834011"/>
    <w:rsid w:val="00837042"/>
    <w:rsid w:val="008601FE"/>
    <w:rsid w:val="008776F8"/>
    <w:rsid w:val="008843E2"/>
    <w:rsid w:val="00891181"/>
    <w:rsid w:val="00891512"/>
    <w:rsid w:val="008B062B"/>
    <w:rsid w:val="008B1528"/>
    <w:rsid w:val="008C2940"/>
    <w:rsid w:val="008F6A36"/>
    <w:rsid w:val="00906296"/>
    <w:rsid w:val="00913655"/>
    <w:rsid w:val="00950019"/>
    <w:rsid w:val="009507FB"/>
    <w:rsid w:val="0096034F"/>
    <w:rsid w:val="00965EA3"/>
    <w:rsid w:val="00967EEB"/>
    <w:rsid w:val="00971740"/>
    <w:rsid w:val="00993B48"/>
    <w:rsid w:val="009A3D99"/>
    <w:rsid w:val="009B1260"/>
    <w:rsid w:val="009B42B3"/>
    <w:rsid w:val="009B4400"/>
    <w:rsid w:val="00A03283"/>
    <w:rsid w:val="00A04F90"/>
    <w:rsid w:val="00A4504C"/>
    <w:rsid w:val="00A629B2"/>
    <w:rsid w:val="00A660FA"/>
    <w:rsid w:val="00A72A29"/>
    <w:rsid w:val="00A76FA8"/>
    <w:rsid w:val="00A82F41"/>
    <w:rsid w:val="00A8360E"/>
    <w:rsid w:val="00AC2A55"/>
    <w:rsid w:val="00AD00CF"/>
    <w:rsid w:val="00AD5C91"/>
    <w:rsid w:val="00AF6DA0"/>
    <w:rsid w:val="00B013B6"/>
    <w:rsid w:val="00B076A2"/>
    <w:rsid w:val="00B16FD4"/>
    <w:rsid w:val="00B20569"/>
    <w:rsid w:val="00B46A9F"/>
    <w:rsid w:val="00B55969"/>
    <w:rsid w:val="00B566BD"/>
    <w:rsid w:val="00B66658"/>
    <w:rsid w:val="00B6754E"/>
    <w:rsid w:val="00B71954"/>
    <w:rsid w:val="00B76E5B"/>
    <w:rsid w:val="00BA5D48"/>
    <w:rsid w:val="00BB331A"/>
    <w:rsid w:val="00BF4069"/>
    <w:rsid w:val="00BF4C75"/>
    <w:rsid w:val="00C0476E"/>
    <w:rsid w:val="00C1666C"/>
    <w:rsid w:val="00C27E86"/>
    <w:rsid w:val="00C365D7"/>
    <w:rsid w:val="00C507A3"/>
    <w:rsid w:val="00C53F25"/>
    <w:rsid w:val="00C61A3A"/>
    <w:rsid w:val="00C76E02"/>
    <w:rsid w:val="00C80348"/>
    <w:rsid w:val="00C83835"/>
    <w:rsid w:val="00CA1A5C"/>
    <w:rsid w:val="00CC247C"/>
    <w:rsid w:val="00CD504B"/>
    <w:rsid w:val="00CE2A00"/>
    <w:rsid w:val="00D03ACF"/>
    <w:rsid w:val="00D045E7"/>
    <w:rsid w:val="00D30735"/>
    <w:rsid w:val="00D548A2"/>
    <w:rsid w:val="00D839F9"/>
    <w:rsid w:val="00D85F90"/>
    <w:rsid w:val="00DA2AC8"/>
    <w:rsid w:val="00DD4AB3"/>
    <w:rsid w:val="00DF29FE"/>
    <w:rsid w:val="00E31F2D"/>
    <w:rsid w:val="00E37F7E"/>
    <w:rsid w:val="00E55F9B"/>
    <w:rsid w:val="00E65630"/>
    <w:rsid w:val="00E72478"/>
    <w:rsid w:val="00E879F8"/>
    <w:rsid w:val="00E90006"/>
    <w:rsid w:val="00EA0198"/>
    <w:rsid w:val="00EB1116"/>
    <w:rsid w:val="00EC6150"/>
    <w:rsid w:val="00ED43BA"/>
    <w:rsid w:val="00F12B43"/>
    <w:rsid w:val="00F25558"/>
    <w:rsid w:val="00F26A5E"/>
    <w:rsid w:val="00F323CE"/>
    <w:rsid w:val="00F467D6"/>
    <w:rsid w:val="00F64328"/>
    <w:rsid w:val="00F71932"/>
    <w:rsid w:val="00FC6811"/>
    <w:rsid w:val="00FE3CB2"/>
    <w:rsid w:val="00FE6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3151"/>
  <w15:chartTrackingRefBased/>
  <w15:docId w15:val="{EF7D6203-BC62-449B-820B-DFAFA5885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F43"/>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93F43"/>
    <w:pPr>
      <w:tabs>
        <w:tab w:val="center" w:pos="4153"/>
        <w:tab w:val="right" w:pos="8306"/>
      </w:tabs>
    </w:pPr>
  </w:style>
  <w:style w:type="character" w:customStyle="1" w:styleId="FooterChar">
    <w:name w:val="Footer Char"/>
    <w:basedOn w:val="DefaultParagraphFont"/>
    <w:link w:val="Footer"/>
    <w:rsid w:val="00693F43"/>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693F43"/>
    <w:pPr>
      <w:ind w:left="720"/>
      <w:contextualSpacing/>
    </w:pPr>
  </w:style>
  <w:style w:type="paragraph" w:customStyle="1" w:styleId="SMUNORMALARIAL">
    <w:name w:val="SMU NORMAL ARIAL"/>
    <w:basedOn w:val="Normal"/>
    <w:rsid w:val="00693F43"/>
    <w:rPr>
      <w:rFonts w:ascii="Arial" w:hAnsi="Arial"/>
      <w:sz w:val="22"/>
      <w:szCs w:val="24"/>
    </w:rPr>
  </w:style>
  <w:style w:type="paragraph" w:styleId="Header">
    <w:name w:val="header"/>
    <w:basedOn w:val="Normal"/>
    <w:link w:val="HeaderChar"/>
    <w:uiPriority w:val="99"/>
    <w:unhideWhenUsed/>
    <w:rsid w:val="00693F43"/>
    <w:pPr>
      <w:tabs>
        <w:tab w:val="center" w:pos="4513"/>
        <w:tab w:val="right" w:pos="9026"/>
      </w:tabs>
    </w:pPr>
  </w:style>
  <w:style w:type="character" w:customStyle="1" w:styleId="HeaderChar">
    <w:name w:val="Header Char"/>
    <w:basedOn w:val="DefaultParagraphFont"/>
    <w:link w:val="Header"/>
    <w:uiPriority w:val="99"/>
    <w:rsid w:val="00693F43"/>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Arnaud Marotin</dc:creator>
  <cp:keywords/>
  <dc:description/>
  <cp:lastModifiedBy>Arnaud Marotin</cp:lastModifiedBy>
  <cp:revision>1</cp:revision>
  <dcterms:created xsi:type="dcterms:W3CDTF">2019-05-02T09:45:00Z</dcterms:created>
  <dcterms:modified xsi:type="dcterms:W3CDTF">2019-05-02T09:49:00Z</dcterms:modified>
</cp:coreProperties>
</file>