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xmlns:wp14="http://schemas.microsoft.com/office/word/2010/wordml" w:rsidP="6FB9C79D" wp14:paraId="31EB02CE" wp14:textId="02A58382">
      <w:pPr>
        <w:pStyle w:val="NoSpacing"/>
      </w:pPr>
      <w:bookmarkStart w:name="_Int_hg6qxXSZ" w:id="1290245818"/>
      <w:r w:rsidR="4F7B1099">
        <w:drawing>
          <wp:inline xmlns:wp14="http://schemas.microsoft.com/office/word/2010/wordprocessingDrawing" wp14:editId="5AC8452A" wp14:anchorId="4AD4D865">
            <wp:extent cx="5907024" cy="1821332"/>
            <wp:effectExtent l="0" t="0" r="0" b="0"/>
            <wp:docPr id="289818280" name="" title="Horizontal ellipse header image of linear patterns in yellow, orange, and red"/>
            <wp:cNvGraphicFramePr>
              <a:graphicFrameLocks noChangeAspect="1"/>
            </wp:cNvGraphicFramePr>
            <a:graphic>
              <a:graphicData uri="http://schemas.openxmlformats.org/drawingml/2006/picture">
                <pic:pic>
                  <pic:nvPicPr>
                    <pic:cNvPr id="0" name=""/>
                    <pic:cNvPicPr/>
                  </pic:nvPicPr>
                  <pic:blipFill>
                    <a:blip r:embed="Ree583dddd31e465b">
                      <a:extLst>
                        <a:ext xmlns:a="http://schemas.openxmlformats.org/drawingml/2006/main" uri="{28A0092B-C50C-407E-A947-70E740481C1C}">
                          <a14:useLocalDpi val="0"/>
                        </a:ext>
                      </a:extLst>
                    </a:blip>
                    <a:stretch>
                      <a:fillRect/>
                    </a:stretch>
                  </pic:blipFill>
                  <pic:spPr>
                    <a:xfrm>
                      <a:off x="0" y="0"/>
                      <a:ext cx="5907024" cy="1821332"/>
                    </a:xfrm>
                    <a:prstGeom prst="rect">
                      <a:avLst/>
                    </a:prstGeom>
                  </pic:spPr>
                </pic:pic>
              </a:graphicData>
            </a:graphic>
          </wp:inline>
        </w:drawing>
      </w:r>
      <w:bookmarkEnd w:id="1290245818"/>
    </w:p>
    <w:p xmlns:wp14="http://schemas.microsoft.com/office/word/2010/wordml" w:rsidP="6FB9C79D" wp14:paraId="0C7F0122" wp14:textId="48C415AE">
      <w:pPr>
        <w:pStyle w:val="Normal"/>
        <w:rPr>
          <w:b w:val="1"/>
          <w:bCs w:val="1"/>
          <w:noProof w:val="0"/>
          <w:u w:val="single"/>
          <w:lang w:val="en-US"/>
        </w:rPr>
      </w:pPr>
    </w:p>
    <w:p xmlns:wp14="http://schemas.microsoft.com/office/word/2010/wordml" w:rsidP="6FB9C79D" wp14:paraId="3010B2C0" wp14:textId="4FD392F7">
      <w:pPr>
        <w:pStyle w:val="Title"/>
        <w:rPr>
          <w:rFonts w:ascii="Calibri" w:hAnsi="Calibri" w:eastAsia="Calibri" w:cs="Calibri"/>
          <w:noProof w:val="0"/>
          <w:sz w:val="52"/>
          <w:szCs w:val="52"/>
          <w:u w:val="single"/>
          <w:lang w:val="en-US"/>
        </w:rPr>
      </w:pPr>
      <w:r w:rsidRPr="6FB9C79D" w:rsidR="18CBBBAD">
        <w:rPr>
          <w:noProof w:val="0"/>
          <w:lang w:val="en-US"/>
        </w:rPr>
        <w:t>What an effective evidence-based policing and problem-oriented policing can be</w:t>
      </w:r>
    </w:p>
    <w:p xmlns:wp14="http://schemas.microsoft.com/office/word/2010/wordml" w:rsidP="6FB9C79D" wp14:paraId="4012388C" wp14:textId="0977E06F">
      <w:pPr>
        <w:pStyle w:val="Normal"/>
        <w:rPr>
          <w:noProof w:val="0"/>
          <w:lang w:val="en-US"/>
        </w:rPr>
      </w:pPr>
    </w:p>
    <w:p xmlns:wp14="http://schemas.microsoft.com/office/word/2010/wordml" w:rsidP="6FB9C79D" wp14:paraId="358E59CC" wp14:textId="6B630AF8">
      <w:pPr>
        <w:pStyle w:val="Normal"/>
        <w:rPr>
          <w:noProof w:val="0"/>
          <w:lang w:val="en-US"/>
        </w:rPr>
      </w:pPr>
    </w:p>
    <w:p xmlns:wp14="http://schemas.microsoft.com/office/word/2010/wordml" w:rsidP="6FB9C79D" wp14:paraId="24049D6E" wp14:textId="590DE908">
      <w:pPr>
        <w:pStyle w:val="Normal"/>
        <w:rPr>
          <w:noProof w:val="0"/>
          <w:lang w:val="en-US"/>
        </w:rPr>
      </w:pPr>
    </w:p>
    <w:p xmlns:wp14="http://schemas.microsoft.com/office/word/2010/wordml" w:rsidP="6FB9C79D" wp14:paraId="5DC106DB" wp14:textId="7C780056">
      <w:pPr>
        <w:pStyle w:val="Normal"/>
        <w:rPr>
          <w:noProof w:val="0"/>
          <w:lang w:val="en-US"/>
        </w:rPr>
      </w:pPr>
    </w:p>
    <w:p xmlns:wp14="http://schemas.microsoft.com/office/word/2010/wordml" w:rsidP="6FB9C79D" wp14:paraId="4E1ACCA5" wp14:textId="1F895173">
      <w:pPr>
        <w:pStyle w:val="Normal"/>
        <w:rPr>
          <w:noProof w:val="0"/>
          <w:lang w:val="en-US"/>
        </w:rPr>
      </w:pPr>
    </w:p>
    <w:p xmlns:wp14="http://schemas.microsoft.com/office/word/2010/wordml" w:rsidP="6FB9C79D" wp14:paraId="3DF7F3F4" wp14:textId="6FE27DD2">
      <w:pPr>
        <w:pStyle w:val="Normal"/>
        <w:rPr>
          <w:rFonts w:ascii="Segoe UI" w:hAnsi="Segoe UI" w:eastAsia="Segoe UI" w:cs="Segoe UI"/>
          <w:b w:val="1"/>
          <w:bCs w:val="1"/>
          <w:i w:val="0"/>
          <w:iCs w:val="0"/>
          <w:caps w:val="0"/>
          <w:smallCaps w:val="0"/>
          <w:noProof w:val="0"/>
          <w:color w:val="1D2125"/>
          <w:sz w:val="24"/>
          <w:szCs w:val="24"/>
          <w:lang w:val="en-US"/>
        </w:rPr>
      </w:pPr>
      <w:r w:rsidRPr="6FB9C79D" w:rsidR="18CBBBAD">
        <w:rPr>
          <w:rFonts w:ascii="Calibri" w:hAnsi="Calibri" w:eastAsia="Calibri" w:cs="Calibri"/>
          <w:noProof w:val="0"/>
          <w:sz w:val="26"/>
          <w:szCs w:val="26"/>
          <w:lang w:val="en-US"/>
        </w:rPr>
        <w:t xml:space="preserve">Leighann </w:t>
      </w:r>
      <w:r w:rsidRPr="6FB9C79D" w:rsidR="5F746C06">
        <w:rPr>
          <w:rFonts w:ascii="Calibri" w:hAnsi="Calibri" w:eastAsia="Calibri" w:cs="Calibri"/>
          <w:noProof w:val="0"/>
          <w:sz w:val="26"/>
          <w:szCs w:val="26"/>
          <w:lang w:val="en-US"/>
        </w:rPr>
        <w:t>Eddison</w:t>
      </w:r>
      <w:r w:rsidRPr="6FB9C79D" w:rsidR="18CBBBAD">
        <w:rPr>
          <w:rFonts w:ascii="Calibri" w:hAnsi="Calibri" w:eastAsia="Calibri" w:cs="Calibri"/>
          <w:noProof w:val="0"/>
          <w:sz w:val="26"/>
          <w:szCs w:val="26"/>
          <w:lang w:val="en-US"/>
        </w:rPr>
        <w:t xml:space="preserve"> 2317</w:t>
      </w:r>
      <w:r w:rsidRPr="6FB9C79D" w:rsidR="0B69C02E">
        <w:rPr>
          <w:rFonts w:ascii="Calibri" w:hAnsi="Calibri" w:eastAsia="Calibri" w:cs="Calibri"/>
          <w:noProof w:val="0"/>
          <w:sz w:val="26"/>
          <w:szCs w:val="26"/>
          <w:lang w:val="en-US"/>
        </w:rPr>
        <w:t>252</w:t>
      </w:r>
    </w:p>
    <w:p xmlns:wp14="http://schemas.microsoft.com/office/word/2010/wordml" w:rsidP="6FB9C79D" wp14:paraId="69506FCE" wp14:textId="32505408">
      <w:pPr>
        <w:pStyle w:val="Normal"/>
        <w:spacing w:before="0" w:beforeAutospacing="off" w:after="0" w:afterAutospacing="off" w:line="480" w:lineRule="auto"/>
        <w:rPr>
          <w:rFonts w:ascii="Calibri" w:hAnsi="Calibri" w:eastAsia="Calibri" w:cs="Calibri"/>
          <w:noProof w:val="0"/>
          <w:sz w:val="24"/>
          <w:szCs w:val="24"/>
          <w:lang w:val="en-US"/>
        </w:rPr>
      </w:pPr>
      <w:r w:rsidRPr="6FB9C79D" w:rsidR="79BB6309">
        <w:rPr>
          <w:rFonts w:ascii="Segoe UI" w:hAnsi="Segoe UI" w:eastAsia="Segoe UI" w:cs="Segoe UI"/>
          <w:b w:val="1"/>
          <w:bCs w:val="1"/>
          <w:i w:val="0"/>
          <w:iCs w:val="0"/>
          <w:caps w:val="0"/>
          <w:smallCaps w:val="0"/>
          <w:noProof w:val="0"/>
          <w:color w:val="1D2125"/>
          <w:sz w:val="26"/>
          <w:szCs w:val="26"/>
          <w:lang w:val="en-US"/>
        </w:rPr>
        <w:t>(BMPL</w:t>
      </w:r>
      <w:r w:rsidRPr="6FB9C79D" w:rsidR="79BB6309">
        <w:rPr>
          <w:rFonts w:ascii="Segoe UI" w:hAnsi="Segoe UI" w:eastAsia="Segoe UI" w:cs="Segoe UI"/>
          <w:b w:val="1"/>
          <w:bCs w:val="1"/>
          <w:i w:val="0"/>
          <w:iCs w:val="0"/>
          <w:caps w:val="0"/>
          <w:smallCaps w:val="0"/>
          <w:noProof w:val="0"/>
          <w:color w:val="1D2125"/>
          <w:sz w:val="26"/>
          <w:szCs w:val="26"/>
          <w:lang w:val="en-US"/>
        </w:rPr>
        <w:t>4001, BMPS</w:t>
      </w:r>
      <w:r w:rsidRPr="6FB9C79D" w:rsidR="14025A0D">
        <w:rPr>
          <w:rFonts w:ascii="Segoe UI" w:hAnsi="Segoe UI" w:eastAsia="Segoe UI" w:cs="Segoe UI"/>
          <w:b w:val="1"/>
          <w:bCs w:val="1"/>
          <w:i w:val="0"/>
          <w:iCs w:val="0"/>
          <w:caps w:val="0"/>
          <w:smallCaps w:val="0"/>
          <w:noProof w:val="0"/>
          <w:color w:val="1D2125"/>
          <w:sz w:val="26"/>
          <w:szCs w:val="26"/>
          <w:lang w:val="en-US"/>
        </w:rPr>
        <w:t>4008, BMCP</w:t>
      </w:r>
      <w:r w:rsidRPr="6FB9C79D" w:rsidR="79BB6309">
        <w:rPr>
          <w:rFonts w:ascii="Segoe UI" w:hAnsi="Segoe UI" w:eastAsia="Segoe UI" w:cs="Segoe UI"/>
          <w:b w:val="1"/>
          <w:bCs w:val="1"/>
          <w:i w:val="0"/>
          <w:iCs w:val="0"/>
          <w:caps w:val="0"/>
          <w:smallCaps w:val="0"/>
          <w:noProof w:val="0"/>
          <w:color w:val="1D2125"/>
          <w:sz w:val="26"/>
          <w:szCs w:val="26"/>
          <w:lang w:val="en-US"/>
        </w:rPr>
        <w:t>4000)</w:t>
      </w:r>
    </w:p>
    <w:p xmlns:wp14="http://schemas.microsoft.com/office/word/2010/wordml" w:rsidP="6FB9C79D" wp14:paraId="5875FD6C" wp14:textId="6D53DBF2">
      <w:pPr>
        <w:pStyle w:val="Normal"/>
        <w:rPr>
          <w:noProof w:val="0"/>
          <w:lang w:val="en-US"/>
        </w:rPr>
      </w:pPr>
    </w:p>
    <w:p xmlns:wp14="http://schemas.microsoft.com/office/word/2010/wordml" w:rsidP="6FB9C79D" wp14:paraId="0585F29C" wp14:textId="76FD9797">
      <w:pPr>
        <w:pStyle w:val="Normal"/>
        <w:rPr>
          <w:noProof w:val="0"/>
          <w:lang w:val="en-US"/>
        </w:rPr>
      </w:pPr>
    </w:p>
    <w:p xmlns:wp14="http://schemas.microsoft.com/office/word/2010/wordml" w:rsidP="6FB9C79D" wp14:paraId="05D7C548" wp14:textId="2A84D000">
      <w:pPr>
        <w:pStyle w:val="Normal"/>
        <w:rPr>
          <w:noProof w:val="0"/>
          <w:lang w:val="en-US"/>
        </w:rPr>
      </w:pPr>
    </w:p>
    <w:p xmlns:wp14="http://schemas.microsoft.com/office/word/2010/wordml" w:rsidP="6FB9C79D" wp14:paraId="6910CAA1" wp14:textId="1EB85C7C">
      <w:pPr>
        <w:pStyle w:val="Normal"/>
        <w:rPr>
          <w:noProof w:val="0"/>
          <w:lang w:val="en-US"/>
        </w:rPr>
      </w:pPr>
    </w:p>
    <w:p xmlns:wp14="http://schemas.microsoft.com/office/word/2010/wordml" w:rsidP="6FB9C79D" wp14:paraId="17382E36" wp14:textId="044EA821">
      <w:pPr>
        <w:pStyle w:val="Normal"/>
        <w:rPr>
          <w:noProof w:val="0"/>
          <w:lang w:val="en-US"/>
        </w:rPr>
      </w:pPr>
      <w:r w:rsidRPr="6FB9C79D" w:rsidR="7DD97CB4">
        <w:rPr>
          <w:noProof w:val="0"/>
          <w:lang w:val="en-US"/>
        </w:rPr>
        <w:t xml:space="preserve">In the police force, evidence-based policing, or EBP, is the most dependable approach, according to the College of Policing (2018). </w:t>
      </w:r>
      <w:r w:rsidRPr="6FB9C79D" w:rsidR="087421EE">
        <w:rPr>
          <w:noProof w:val="0"/>
          <w:lang w:val="en-US"/>
        </w:rPr>
        <w:t>These are carefully chosen to ensure they produce the most effective and efficient policing method through research and scientific procedures (Lum et al., 2012).</w:t>
      </w:r>
      <w:r w:rsidRPr="6FB9C79D" w:rsidR="7DD97CB4">
        <w:rPr>
          <w:noProof w:val="0"/>
          <w:lang w:val="en-US"/>
        </w:rPr>
        <w:t xml:space="preserve"> With the best EBP evidence at their disposal, they can further reduce crime. Moreover, EBP </w:t>
      </w:r>
      <w:r w:rsidRPr="6FB9C79D" w:rsidR="5C229F96">
        <w:rPr>
          <w:noProof w:val="0"/>
          <w:lang w:val="en-US"/>
        </w:rPr>
        <w:t>must</w:t>
      </w:r>
      <w:r w:rsidRPr="6FB9C79D" w:rsidR="7DD97CB4">
        <w:rPr>
          <w:noProof w:val="0"/>
          <w:lang w:val="en-US"/>
        </w:rPr>
        <w:t xml:space="preserve"> guarantee that law enforcement </w:t>
      </w:r>
      <w:r w:rsidRPr="6FB9C79D" w:rsidR="6014F0FF">
        <w:rPr>
          <w:noProof w:val="0"/>
          <w:lang w:val="en-US"/>
        </w:rPr>
        <w:t>organizations</w:t>
      </w:r>
      <w:r w:rsidRPr="6FB9C79D" w:rsidR="7DD97CB4">
        <w:rPr>
          <w:noProof w:val="0"/>
          <w:lang w:val="en-US"/>
        </w:rPr>
        <w:t xml:space="preserve"> are using the most up-to-date and trustworthy information available to make choices. The implementation of evidence-based procedures by law enforcement agencies can enhance their efficacy in decreasing crime rates and enhancing public safety. </w:t>
      </w:r>
      <w:r w:rsidRPr="6FB9C79D" w:rsidR="13073F43">
        <w:rPr>
          <w:noProof w:val="0"/>
          <w:lang w:val="en-US"/>
        </w:rPr>
        <w:t>However,</w:t>
      </w:r>
      <w:r w:rsidRPr="6FB9C79D" w:rsidR="59AE5A9B">
        <w:rPr>
          <w:noProof w:val="0"/>
          <w:lang w:val="en-US"/>
        </w:rPr>
        <w:t xml:space="preserve"> </w:t>
      </w:r>
      <w:r w:rsidRPr="6FB9C79D" w:rsidR="59AE5A9B">
        <w:rPr>
          <w:noProof w:val="0"/>
          <w:lang w:val="en-US"/>
        </w:rPr>
        <w:t>it's</w:t>
      </w:r>
      <w:r w:rsidRPr="6FB9C79D" w:rsidR="59AE5A9B">
        <w:rPr>
          <w:noProof w:val="0"/>
          <w:lang w:val="en-US"/>
        </w:rPr>
        <w:t xml:space="preserve"> crucial to consider any potential drawbacks with EBP, such as the difficulties of implementing new strategies and the need for ongoing training and resources to support its implementation.</w:t>
      </w:r>
      <w:r w:rsidRPr="6FB9C79D" w:rsidR="7DD97CB4">
        <w:rPr>
          <w:noProof w:val="0"/>
          <w:lang w:val="en-US"/>
        </w:rPr>
        <w:t xml:space="preserve"> Additionally, this essay will explore how Problem-Oriented Policing (POP)</w:t>
      </w:r>
      <w:r w:rsidRPr="6FB9C79D" w:rsidR="52B8303C">
        <w:rPr>
          <w:noProof w:val="0"/>
          <w:lang w:val="en-US"/>
        </w:rPr>
        <w:t xml:space="preserve">. </w:t>
      </w:r>
    </w:p>
    <w:p xmlns:wp14="http://schemas.microsoft.com/office/word/2010/wordml" w:rsidP="6FB9C79D" wp14:paraId="50C21A8B" wp14:textId="473FB607">
      <w:pPr>
        <w:pStyle w:val="Normal"/>
        <w:rPr>
          <w:b w:val="0"/>
          <w:bCs w:val="0"/>
          <w:i w:val="0"/>
          <w:iCs w:val="0"/>
          <w:noProof w:val="0"/>
          <w:lang w:val="en-US"/>
        </w:rPr>
      </w:pPr>
    </w:p>
    <w:p xmlns:wp14="http://schemas.microsoft.com/office/word/2010/wordml" w:rsidP="6FB9C79D" wp14:paraId="216E8815" wp14:textId="2A7B1EC9">
      <w:pPr>
        <w:pStyle w:val="Normal"/>
        <w:rPr>
          <w:rFonts w:ascii="Calibri" w:hAnsi="Calibri" w:eastAsia="Calibri" w:cs="Calibri"/>
          <w:b w:val="0"/>
          <w:bCs w:val="0"/>
          <w:noProof w:val="0"/>
          <w:sz w:val="24"/>
          <w:szCs w:val="24"/>
          <w:lang w:val="en-US"/>
        </w:rPr>
      </w:pPr>
      <w:r w:rsidRPr="6FB9C79D" w:rsidR="0E5C954B">
        <w:rPr>
          <w:b w:val="0"/>
          <w:bCs w:val="0"/>
          <w:noProof w:val="0"/>
          <w:lang w:val="en-US"/>
        </w:rPr>
        <w:t>When deciding what research is instructive and helpful to police officers and staff, it is crucial to consider the specific needs and challenges they face in their daily work. This can involve analyzing crime trends, understanding community dynamics, and finding emerging technologies that can enhance their effectiveness. Additionally, it is important to involve input from officers themselves to ensure that the research aligns with their practical experiences and can be easily implemented in their work routines</w:t>
      </w:r>
      <w:r w:rsidRPr="6FB9C79D" w:rsidR="494859ED">
        <w:rPr>
          <w:b w:val="0"/>
          <w:bCs w:val="0"/>
          <w:noProof w:val="0"/>
          <w:lang w:val="en-US"/>
        </w:rPr>
        <w:t xml:space="preserve">. </w:t>
      </w:r>
      <w:r w:rsidRPr="6FB9C79D" w:rsidR="28A38C4E">
        <w:rPr>
          <w:b w:val="0"/>
          <w:bCs w:val="0"/>
          <w:noProof w:val="0"/>
          <w:lang w:val="en-US"/>
        </w:rPr>
        <w:t>Scholars can employ the fundamental ideas of evidence-based practice (EBP). Mitchell &amp; Huey's (2019) guiding principles supply a clear explanation of what constitutes excellent research. These principles emphasize the importance of conducting research that is relevant to the needs and challenges faced by police officers and staff in their daily work. By focusing on evidence-based practices, academics can supply</w:t>
      </w:r>
      <w:r w:rsidRPr="6FB9C79D" w:rsidR="0E5C954B">
        <w:rPr>
          <w:b w:val="0"/>
          <w:bCs w:val="0"/>
          <w:noProof w:val="0"/>
          <w:lang w:val="en-US"/>
        </w:rPr>
        <w:t xml:space="preserve"> valuable insights</w:t>
      </w:r>
      <w:r w:rsidRPr="6FB9C79D" w:rsidR="2F0A22B2">
        <w:rPr>
          <w:b w:val="0"/>
          <w:bCs w:val="0"/>
          <w:noProof w:val="0"/>
          <w:lang w:val="en-US"/>
        </w:rPr>
        <w:t>.</w:t>
      </w:r>
      <w:r w:rsidRPr="6FB9C79D" w:rsidR="0E5C954B">
        <w:rPr>
          <w:b w:val="0"/>
          <w:bCs w:val="0"/>
          <w:noProof w:val="0"/>
          <w:lang w:val="en-US"/>
        </w:rPr>
        <w:t xml:space="preserve"> and recommendations that can directly contribute to improving the effectiveness and efficiency of policing strategies. </w:t>
      </w:r>
      <w:r w:rsidRPr="6FB9C79D" w:rsidR="08717141">
        <w:rPr>
          <w:b w:val="0"/>
          <w:bCs w:val="0"/>
          <w:noProof w:val="0"/>
          <w:lang w:val="en-US"/>
        </w:rPr>
        <w:t xml:space="preserve">By focusing on evidence-based practices, academics can </w:t>
      </w:r>
      <w:r w:rsidRPr="6FB9C79D" w:rsidR="76C3141C">
        <w:rPr>
          <w:b w:val="0"/>
          <w:bCs w:val="0"/>
          <w:noProof w:val="0"/>
          <w:lang w:val="en-US"/>
        </w:rPr>
        <w:t>supply</w:t>
      </w:r>
      <w:r w:rsidRPr="6FB9C79D" w:rsidR="08717141">
        <w:rPr>
          <w:b w:val="0"/>
          <w:bCs w:val="0"/>
          <w:noProof w:val="0"/>
          <w:lang w:val="en-US"/>
        </w:rPr>
        <w:t xml:space="preserve"> perceptive analysis and practical recommendations that can improve the effectiveness and efficiency of policing strategies right away. </w:t>
      </w:r>
      <w:r w:rsidRPr="6FB9C79D" w:rsidR="33843528">
        <w:rPr>
          <w:b w:val="0"/>
          <w:bCs w:val="0"/>
          <w:noProof w:val="0"/>
          <w:lang w:val="en-US"/>
        </w:rPr>
        <w:t xml:space="preserve">Evidence is a key EBP notion that one needs to fully </w:t>
      </w:r>
      <w:r w:rsidRPr="6FB9C79D" w:rsidR="200F5C27">
        <w:rPr>
          <w:b w:val="0"/>
          <w:bCs w:val="0"/>
          <w:noProof w:val="0"/>
          <w:lang w:val="en-US"/>
        </w:rPr>
        <w:t>understand</w:t>
      </w:r>
      <w:r w:rsidRPr="6FB9C79D" w:rsidR="33843528">
        <w:rPr>
          <w:b w:val="0"/>
          <w:bCs w:val="0"/>
          <w:noProof w:val="0"/>
          <w:lang w:val="en-US"/>
        </w:rPr>
        <w:t xml:space="preserve"> to fully appreciate the context.</w:t>
      </w:r>
      <w:r w:rsidRPr="6FB9C79D" w:rsidR="08717141">
        <w:rPr>
          <w:b w:val="0"/>
          <w:bCs w:val="0"/>
          <w:noProof w:val="0"/>
          <w:lang w:val="en-US"/>
        </w:rPr>
        <w:t xml:space="preserve"> The knowledge and data gathered by thorough investigation and analysis is referred to as evidence, and it serves as the cornerstone of evidence-based policing. It includes many </w:t>
      </w:r>
      <w:r w:rsidRPr="6FB9C79D" w:rsidR="7475F79A">
        <w:rPr>
          <w:b w:val="0"/>
          <w:bCs w:val="0"/>
          <w:noProof w:val="0"/>
          <w:lang w:val="en-US"/>
        </w:rPr>
        <w:t>diverse kinds</w:t>
      </w:r>
      <w:r w:rsidRPr="6FB9C79D" w:rsidR="08717141">
        <w:rPr>
          <w:b w:val="0"/>
          <w:bCs w:val="0"/>
          <w:noProof w:val="0"/>
          <w:lang w:val="en-US"/>
        </w:rPr>
        <w:t xml:space="preserve">, including expert opinions, qualitative research, and quantitative data, all of which help in decision-making and enhance tactics used by law enforcement. Furthermore, by being aware of the various levels of evidence and their advantages, scholars can assess research studies' validity and reliability more skillfully, making sure that only the strongest evidence is used to inform police strategies. This comprehensive approach to evidence-based policing allows law enforcement agencies to make informed decisions and implement effective strategies that are supported by robust evidence. By </w:t>
      </w:r>
      <w:r w:rsidRPr="6FB9C79D" w:rsidR="620D4552">
        <w:rPr>
          <w:b w:val="0"/>
          <w:bCs w:val="0"/>
          <w:noProof w:val="0"/>
          <w:lang w:val="en-US"/>
        </w:rPr>
        <w:t>using</w:t>
      </w:r>
      <w:r w:rsidRPr="6FB9C79D" w:rsidR="08717141">
        <w:rPr>
          <w:b w:val="0"/>
          <w:bCs w:val="0"/>
          <w:noProof w:val="0"/>
          <w:lang w:val="en-US"/>
        </w:rPr>
        <w:t xml:space="preserve"> a wide range of evidence sources, such as expert opinions, qualitative research, and quantitative data, law enforcement can ensure that their tactics are not only based on solid research but also tailored to the specific needs of their communities. This </w:t>
      </w:r>
      <w:r w:rsidRPr="6FB9C79D" w:rsidR="3A59A966">
        <w:rPr>
          <w:b w:val="0"/>
          <w:bCs w:val="0"/>
          <w:noProof w:val="0"/>
          <w:lang w:val="en-US"/>
        </w:rPr>
        <w:t>integrated approach</w:t>
      </w:r>
      <w:r w:rsidRPr="6FB9C79D" w:rsidR="08717141">
        <w:rPr>
          <w:b w:val="0"/>
          <w:bCs w:val="0"/>
          <w:noProof w:val="0"/>
          <w:lang w:val="en-US"/>
        </w:rPr>
        <w:t xml:space="preserve"> strengthens the overall effectiveness and legitimacy of policing efforts, fostering trust and collaboration between law enforcement agencies and the communities they serve</w:t>
      </w:r>
      <w:r w:rsidRPr="6FB9C79D" w:rsidR="02EB1FE8">
        <w:rPr>
          <w:b w:val="0"/>
          <w:bCs w:val="0"/>
          <w:noProof w:val="0"/>
          <w:lang w:val="en-US"/>
        </w:rPr>
        <w:t xml:space="preserve">. </w:t>
      </w:r>
    </w:p>
    <w:p xmlns:wp14="http://schemas.microsoft.com/office/word/2010/wordml" w:rsidP="6FB9C79D" wp14:paraId="2C06921C" wp14:textId="6F37D4AA">
      <w:pPr>
        <w:pStyle w:val="Normal"/>
        <w:rPr>
          <w:rFonts w:ascii="Calibri" w:hAnsi="Calibri" w:eastAsia="Calibri" w:cs="Calibri"/>
          <w:b w:val="0"/>
          <w:bCs w:val="0"/>
          <w:noProof w:val="0"/>
          <w:sz w:val="24"/>
          <w:szCs w:val="24"/>
          <w:lang w:val="en-US"/>
        </w:rPr>
      </w:pPr>
      <w:r w:rsidRPr="6FB9C79D" w:rsidR="08717141">
        <w:rPr>
          <w:b w:val="0"/>
          <w:bCs w:val="0"/>
          <w:noProof w:val="0"/>
          <w:lang w:val="en-US"/>
        </w:rPr>
        <w:t>Evaluations ought to wrap up a decision's result so that EBP is shown to improve both</w:t>
      </w:r>
    </w:p>
    <w:p xmlns:wp14="http://schemas.microsoft.com/office/word/2010/wordml" w:rsidP="6FB9C79D" wp14:paraId="4D66BF07" wp14:textId="6D92C234">
      <w:pPr>
        <w:pStyle w:val="Normal"/>
        <w:rPr>
          <w:rFonts w:ascii="Calibri" w:hAnsi="Calibri" w:eastAsia="Calibri" w:cs="Calibri"/>
          <w:b w:val="0"/>
          <w:bCs w:val="0"/>
          <w:noProof w:val="0"/>
          <w:sz w:val="24"/>
          <w:szCs w:val="24"/>
          <w:lang w:val="en-US"/>
        </w:rPr>
      </w:pPr>
      <w:r w:rsidRPr="6FB9C79D" w:rsidR="08717141">
        <w:rPr>
          <w:b w:val="0"/>
          <w:bCs w:val="0"/>
          <w:noProof w:val="0"/>
          <w:lang w:val="en-US"/>
        </w:rPr>
        <w:t xml:space="preserve">organizational performance and learning from the police in both ordinary and extraordinary circumstances. Peer review research is used to draw these conclusions, as it involves the assessment of a study's </w:t>
      </w:r>
      <w:r w:rsidRPr="6FB9C79D" w:rsidR="6EE1C61D">
        <w:rPr>
          <w:b w:val="0"/>
          <w:bCs w:val="0"/>
          <w:noProof w:val="0"/>
          <w:lang w:val="en-US"/>
        </w:rPr>
        <w:t>method</w:t>
      </w:r>
      <w:r w:rsidRPr="6FB9C79D" w:rsidR="08717141">
        <w:rPr>
          <w:b w:val="0"/>
          <w:bCs w:val="0"/>
          <w:noProof w:val="0"/>
          <w:lang w:val="en-US"/>
        </w:rPr>
        <w:t>, data analysis, and findings by experts in the field. This rigorous process helps to ensure that the research is credible and trustworthy, further enhancing the reliability of evidence-based policing practices</w:t>
      </w:r>
      <w:r w:rsidRPr="6FB9C79D" w:rsidR="64598E75">
        <w:rPr>
          <w:b w:val="0"/>
          <w:bCs w:val="0"/>
          <w:noProof w:val="0"/>
          <w:lang w:val="en-US"/>
        </w:rPr>
        <w:t xml:space="preserve">. </w:t>
      </w:r>
      <w:r w:rsidRPr="6FB9C79D" w:rsidR="08717141">
        <w:rPr>
          <w:b w:val="0"/>
          <w:bCs w:val="0"/>
          <w:noProof w:val="0"/>
          <w:lang w:val="en-US"/>
        </w:rPr>
        <w:t xml:space="preserve">ensuring that the information presented is the best available. data because the judgements are founded on a combination of well-considered material from several resources. This clarifies further that the yields will </w:t>
      </w:r>
      <w:r w:rsidRPr="6FB9C79D" w:rsidR="72DA1654">
        <w:rPr>
          <w:b w:val="0"/>
          <w:bCs w:val="0"/>
          <w:noProof w:val="0"/>
          <w:lang w:val="en-US"/>
        </w:rPr>
        <w:t>supply</w:t>
      </w:r>
      <w:r w:rsidRPr="6FB9C79D" w:rsidR="08717141">
        <w:rPr>
          <w:b w:val="0"/>
          <w:bCs w:val="0"/>
          <w:noProof w:val="0"/>
          <w:lang w:val="en-US"/>
        </w:rPr>
        <w:t xml:space="preserve"> superior results to a decision based on just one source. Data and research should be gathered using either quantitative methods or qualitative methods, or a combination of both, depending on the research question and </w:t>
      </w:r>
      <w:r w:rsidRPr="6FB9C79D" w:rsidR="561586B5">
        <w:rPr>
          <w:b w:val="0"/>
          <w:bCs w:val="0"/>
          <w:noProof w:val="0"/>
          <w:lang w:val="en-US"/>
        </w:rPr>
        <w:t>goals</w:t>
      </w:r>
      <w:r w:rsidRPr="6FB9C79D" w:rsidR="08717141">
        <w:rPr>
          <w:b w:val="0"/>
          <w:bCs w:val="0"/>
          <w:noProof w:val="0"/>
          <w:lang w:val="en-US"/>
        </w:rPr>
        <w:t>. Quantitative methods involve collecting numerical data and analyzing it using statistical techniques, while qualitative methods involve gathering non-numerical data through interviews, observations, or document analysis. By employing a mixed-methods approach, researchers can gain a comprehensive understanding of the phenomenon under investigation and ensure the validity and reliability of their findings. Additionally, it is important to consider ethical considerations when conducting research, such as obtaining informed consent from participants and protecting their privacy depending on the techniques required to produce the greatest result. Titler (2008) and Elective assist experts in figuring out what is most effective for their patients and the most economical. But Titler (2008) asserted that even though the study is</w:t>
      </w:r>
    </w:p>
    <w:p xmlns:wp14="http://schemas.microsoft.com/office/word/2010/wordml" w:rsidP="6FB9C79D" wp14:paraId="183A79B2" wp14:textId="7A3FBCE2">
      <w:pPr>
        <w:pStyle w:val="Normal"/>
        <w:rPr>
          <w:rFonts w:ascii="Calibri" w:hAnsi="Calibri" w:eastAsia="Calibri" w:cs="Calibri"/>
          <w:b w:val="0"/>
          <w:bCs w:val="0"/>
          <w:noProof w:val="0"/>
          <w:sz w:val="24"/>
          <w:szCs w:val="24"/>
          <w:lang w:val="en-US"/>
        </w:rPr>
      </w:pPr>
      <w:r w:rsidRPr="6FB9C79D" w:rsidR="08717141">
        <w:rPr>
          <w:b w:val="0"/>
          <w:bCs w:val="0"/>
          <w:noProof w:val="0"/>
          <w:lang w:val="en-US"/>
        </w:rPr>
        <w:t xml:space="preserve">useful in the medical field, some procedures </w:t>
      </w:r>
      <w:r w:rsidRPr="6FB9C79D" w:rsidR="08717141">
        <w:rPr>
          <w:b w:val="0"/>
          <w:bCs w:val="0"/>
          <w:noProof w:val="0"/>
          <w:lang w:val="en-US"/>
        </w:rPr>
        <w:t>aren't</w:t>
      </w:r>
      <w:r w:rsidRPr="6FB9C79D" w:rsidR="08717141">
        <w:rPr>
          <w:b w:val="0"/>
          <w:bCs w:val="0"/>
          <w:noProof w:val="0"/>
          <w:lang w:val="en-US"/>
        </w:rPr>
        <w:t xml:space="preserve"> usually used when </w:t>
      </w:r>
      <w:r w:rsidRPr="6FB9C79D" w:rsidR="7607161F">
        <w:rPr>
          <w:b w:val="0"/>
          <w:bCs w:val="0"/>
          <w:noProof w:val="0"/>
          <w:lang w:val="en-US"/>
        </w:rPr>
        <w:t>supplying</w:t>
      </w:r>
      <w:r w:rsidRPr="6FB9C79D" w:rsidR="08717141">
        <w:rPr>
          <w:b w:val="0"/>
          <w:bCs w:val="0"/>
          <w:noProof w:val="0"/>
          <w:lang w:val="en-US"/>
        </w:rPr>
        <w:t xml:space="preserve"> care, so</w:t>
      </w:r>
    </w:p>
    <w:p xmlns:wp14="http://schemas.microsoft.com/office/word/2010/wordml" w:rsidP="6FB9C79D" wp14:paraId="5405E6EC" wp14:textId="00D16FEB">
      <w:pPr>
        <w:pStyle w:val="Normal"/>
        <w:rPr>
          <w:rFonts w:ascii="Calibri" w:hAnsi="Calibri" w:eastAsia="Calibri" w:cs="Calibri"/>
          <w:b w:val="0"/>
          <w:bCs w:val="0"/>
          <w:noProof w:val="0"/>
          <w:sz w:val="24"/>
          <w:szCs w:val="24"/>
          <w:lang w:val="en-US"/>
        </w:rPr>
      </w:pPr>
      <w:r w:rsidRPr="6FB9C79D" w:rsidR="08717141">
        <w:rPr>
          <w:b w:val="0"/>
          <w:bCs w:val="0"/>
          <w:noProof w:val="0"/>
          <w:lang w:val="en-US"/>
        </w:rPr>
        <w:t xml:space="preserve">that they are advocating for other study and data </w:t>
      </w:r>
      <w:r w:rsidRPr="6FB9C79D" w:rsidR="5043F1B4">
        <w:rPr>
          <w:b w:val="0"/>
          <w:bCs w:val="0"/>
          <w:noProof w:val="0"/>
          <w:lang w:val="en-US"/>
        </w:rPr>
        <w:t>on</w:t>
      </w:r>
      <w:r w:rsidRPr="6FB9C79D" w:rsidR="08717141">
        <w:rPr>
          <w:b w:val="0"/>
          <w:bCs w:val="0"/>
          <w:noProof w:val="0"/>
          <w:lang w:val="en-US"/>
        </w:rPr>
        <w:t xml:space="preserve"> how medical</w:t>
      </w:r>
    </w:p>
    <w:p xmlns:wp14="http://schemas.microsoft.com/office/word/2010/wordml" w:rsidP="6FB9C79D" wp14:paraId="098BA11F" wp14:textId="76988B93">
      <w:pPr>
        <w:pStyle w:val="Normal"/>
        <w:rPr>
          <w:rFonts w:ascii="Calibri" w:hAnsi="Calibri" w:eastAsia="Calibri" w:cs="Calibri"/>
          <w:b w:val="0"/>
          <w:bCs w:val="0"/>
          <w:noProof w:val="0"/>
          <w:sz w:val="24"/>
          <w:szCs w:val="24"/>
          <w:lang w:val="en-US"/>
        </w:rPr>
      </w:pPr>
      <w:r w:rsidRPr="6FB9C79D" w:rsidR="08717141">
        <w:rPr>
          <w:b w:val="0"/>
          <w:bCs w:val="0"/>
          <w:noProof w:val="0"/>
          <w:lang w:val="en-US"/>
        </w:rPr>
        <w:t xml:space="preserve">Expert personnel can implement the data that is concluded. This </w:t>
      </w:r>
      <w:r w:rsidRPr="6FB9C79D" w:rsidR="190A189E">
        <w:rPr>
          <w:b w:val="0"/>
          <w:bCs w:val="0"/>
          <w:noProof w:val="0"/>
          <w:lang w:val="en-US"/>
        </w:rPr>
        <w:t>added</w:t>
      </w:r>
      <w:r w:rsidRPr="6FB9C79D" w:rsidR="08717141">
        <w:rPr>
          <w:b w:val="0"/>
          <w:bCs w:val="0"/>
          <w:noProof w:val="0"/>
          <w:lang w:val="en-US"/>
        </w:rPr>
        <w:t xml:space="preserve"> study and data can help in understanding the feasibility and practicality of implementing certain procedures in medical care. It can also aid in </w:t>
      </w:r>
      <w:r w:rsidRPr="6FB9C79D" w:rsidR="2F1ED632">
        <w:rPr>
          <w:b w:val="0"/>
          <w:bCs w:val="0"/>
          <w:noProof w:val="0"/>
          <w:lang w:val="en-US"/>
        </w:rPr>
        <w:t>finding</w:t>
      </w:r>
      <w:r w:rsidRPr="6FB9C79D" w:rsidR="08717141">
        <w:rPr>
          <w:b w:val="0"/>
          <w:bCs w:val="0"/>
          <w:noProof w:val="0"/>
          <w:lang w:val="en-US"/>
        </w:rPr>
        <w:t xml:space="preserve"> any potential barriers or challenges that may arise during the implementation process. Furthermore, having a comprehensive understanding of how expert personnel can effectively </w:t>
      </w:r>
      <w:r w:rsidRPr="6FB9C79D" w:rsidR="112C6FE0">
        <w:rPr>
          <w:b w:val="0"/>
          <w:bCs w:val="0"/>
          <w:noProof w:val="0"/>
          <w:lang w:val="en-US"/>
        </w:rPr>
        <w:t>use</w:t>
      </w:r>
      <w:r w:rsidRPr="6FB9C79D" w:rsidR="08717141">
        <w:rPr>
          <w:b w:val="0"/>
          <w:bCs w:val="0"/>
          <w:noProof w:val="0"/>
          <w:lang w:val="en-US"/>
        </w:rPr>
        <w:t xml:space="preserve"> the concluded data will </w:t>
      </w:r>
      <w:r w:rsidRPr="6FB9C79D" w:rsidR="08717141">
        <w:rPr>
          <w:b w:val="0"/>
          <w:bCs w:val="0"/>
          <w:noProof w:val="0"/>
          <w:lang w:val="en-US"/>
        </w:rPr>
        <w:t>ultimately enhance</w:t>
      </w:r>
      <w:r w:rsidRPr="6FB9C79D" w:rsidR="08717141">
        <w:rPr>
          <w:b w:val="0"/>
          <w:bCs w:val="0"/>
          <w:noProof w:val="0"/>
          <w:lang w:val="en-US"/>
        </w:rPr>
        <w:t xml:space="preserve"> patient outcomes and </w:t>
      </w:r>
      <w:r w:rsidRPr="6FB9C79D" w:rsidR="22FE8B78">
        <w:rPr>
          <w:b w:val="0"/>
          <w:bCs w:val="0"/>
          <w:noProof w:val="0"/>
          <w:lang w:val="en-US"/>
        </w:rPr>
        <w:t>perfect</w:t>
      </w:r>
      <w:r w:rsidRPr="6FB9C79D" w:rsidR="08717141">
        <w:rPr>
          <w:b w:val="0"/>
          <w:bCs w:val="0"/>
          <w:noProof w:val="0"/>
          <w:lang w:val="en-US"/>
        </w:rPr>
        <w:t xml:space="preserve"> resource allocation in healthcare settings. </w:t>
      </w:r>
    </w:p>
    <w:p xmlns:wp14="http://schemas.microsoft.com/office/word/2010/wordml" w:rsidP="6FB9C79D" wp14:paraId="366C2E00" wp14:textId="52A48CBF">
      <w:pPr>
        <w:pStyle w:val="Normal"/>
        <w:rPr>
          <w:rFonts w:ascii="Calibri" w:hAnsi="Calibri" w:eastAsia="Calibri" w:cs="Calibri"/>
          <w:noProof w:val="0"/>
          <w:sz w:val="24"/>
          <w:szCs w:val="24"/>
          <w:lang w:val="en-US"/>
        </w:rPr>
      </w:pPr>
      <w:r w:rsidRPr="6FB9C79D" w:rsidR="42E9DBB2">
        <w:rPr>
          <w:noProof w:val="0"/>
          <w:lang w:val="en-US"/>
        </w:rPr>
        <w:t xml:space="preserve">POP is a systematic, logical process intended to find, assess, and deal with illegal activities. disorder problems. This makes it possible to create a response that is specific to the problem and assess it more thoroughly to find </w:t>
      </w:r>
      <w:r w:rsidRPr="6FB9C79D" w:rsidR="24F283E8">
        <w:rPr>
          <w:noProof w:val="0"/>
          <w:lang w:val="en-US"/>
        </w:rPr>
        <w:t xml:space="preserve">its efficacy. This produces the most suitable, durable, and personalized resolution. This tactic is popular with the police since it may be used to deal with many issues with crime and unrest. For example, it can be used to address issues like drug trafficking, gang violence, and cybercrime. By using the POP technique, law enforcement agencies </w:t>
      </w:r>
      <w:r w:rsidRPr="6FB9C79D" w:rsidR="24F283E8">
        <w:rPr>
          <w:noProof w:val="0"/>
          <w:lang w:val="en-US"/>
        </w:rPr>
        <w:t>can effectively</w:t>
      </w:r>
      <w:r w:rsidRPr="6FB9C79D" w:rsidR="42E9DBB2">
        <w:rPr>
          <w:noProof w:val="0"/>
          <w:lang w:val="en-US"/>
        </w:rPr>
        <w:t xml:space="preserve"> give resources and concentrate their efforts on solving these concerns. Additionally, because POP is systematic, actions may be regularly assessed and changed to guarantee long-term efficacy in reducing disorder and crime. POP is workable.</w:t>
      </w:r>
    </w:p>
    <w:p xmlns:wp14="http://schemas.microsoft.com/office/word/2010/wordml" w:rsidP="6FB9C79D" wp14:paraId="465429FE" wp14:textId="0F85593C">
      <w:pPr>
        <w:pStyle w:val="Normal"/>
        <w:rPr>
          <w:rFonts w:ascii="Calibri" w:hAnsi="Calibri" w:eastAsia="Calibri" w:cs="Calibri"/>
          <w:noProof w:val="0"/>
          <w:sz w:val="24"/>
          <w:szCs w:val="24"/>
          <w:lang w:val="en-US"/>
        </w:rPr>
      </w:pPr>
      <w:r w:rsidRPr="6FB9C79D" w:rsidR="4E154439">
        <w:rPr>
          <w:noProof w:val="0"/>
          <w:lang w:val="en-US"/>
        </w:rPr>
        <w:t xml:space="preserve">The study also discovered that using POP makes it difficult to reach a final decision on its own since several approaches often intersect with the same issue. To get over this restriction and gain more thorough knowledge, </w:t>
      </w:r>
      <w:r w:rsidRPr="6FB9C79D" w:rsidR="4E154439">
        <w:rPr>
          <w:noProof w:val="0"/>
          <w:lang w:val="en-US"/>
        </w:rPr>
        <w:t>academics recommend</w:t>
      </w:r>
      <w:r w:rsidRPr="6FB9C79D" w:rsidR="4E154439">
        <w:rPr>
          <w:noProof w:val="0"/>
          <w:lang w:val="en-US"/>
        </w:rPr>
        <w:t xml:space="preserve"> integrating POP with other study approaches. With this technique, several viewpoints and data sources are taken into consideration, enabling a more thorough study of the issue.</w:t>
      </w:r>
    </w:p>
    <w:p xmlns:wp14="http://schemas.microsoft.com/office/word/2010/wordml" w:rsidP="6FB9C79D" wp14:paraId="5DF9F7C9" wp14:textId="1F2134C6">
      <w:pPr>
        <w:pStyle w:val="Normal"/>
        <w:rPr>
          <w:rFonts w:ascii="Calibri" w:hAnsi="Calibri" w:eastAsia="Calibri" w:cs="Calibri"/>
          <w:b w:val="0"/>
          <w:bCs w:val="0"/>
          <w:noProof w:val="0"/>
          <w:sz w:val="24"/>
          <w:szCs w:val="24"/>
          <w:lang w:val="en-US"/>
        </w:rPr>
      </w:pPr>
      <w:r w:rsidRPr="6FB9C79D" w:rsidR="08717141">
        <w:rPr>
          <w:b w:val="0"/>
          <w:bCs w:val="0"/>
          <w:noProof w:val="0"/>
          <w:lang w:val="en-US"/>
        </w:rPr>
        <w:t xml:space="preserve"> </w:t>
      </w:r>
      <w:r w:rsidRPr="6FB9C79D" w:rsidR="2C8D469D">
        <w:rPr>
          <w:b w:val="0"/>
          <w:bCs w:val="0"/>
          <w:noProof w:val="0"/>
          <w:lang w:val="en-US"/>
        </w:rPr>
        <w:t xml:space="preserve">Effective police support for the community is achieved through adherence to the code of ethics and </w:t>
      </w:r>
      <w:r w:rsidRPr="6FB9C79D" w:rsidR="5FE23FBD">
        <w:rPr>
          <w:b w:val="0"/>
          <w:bCs w:val="0"/>
          <w:noProof w:val="0"/>
          <w:lang w:val="en-US"/>
        </w:rPr>
        <w:t>prompt</w:t>
      </w:r>
      <w:r w:rsidRPr="6FB9C79D" w:rsidR="2C8D469D">
        <w:rPr>
          <w:b w:val="0"/>
          <w:bCs w:val="0"/>
          <w:noProof w:val="0"/>
          <w:lang w:val="en-US"/>
        </w:rPr>
        <w:t xml:space="preserve"> implementation of established </w:t>
      </w:r>
      <w:r w:rsidRPr="6FB9C79D" w:rsidR="4075D971">
        <w:rPr>
          <w:b w:val="0"/>
          <w:bCs w:val="0"/>
          <w:noProof w:val="0"/>
          <w:lang w:val="en-US"/>
        </w:rPr>
        <w:t>procedures.</w:t>
      </w:r>
      <w:r w:rsidRPr="6FB9C79D" w:rsidR="2C8D469D">
        <w:rPr>
          <w:b w:val="0"/>
          <w:bCs w:val="0"/>
          <w:noProof w:val="0"/>
          <w:lang w:val="en-US"/>
        </w:rPr>
        <w:t xml:space="preserve"> This includes treating all individuals with respect and dignity, regardless of their background or circumstances. Additionally, it is crucial for police officers to actively engage with the community, building trust and fostering open lines of communication. By doing so, they can better understand the needs and concerns of the community they serve, leading to more effective crime prevention and resolution </w:t>
      </w:r>
      <w:r w:rsidRPr="6FB9C79D" w:rsidR="45DB826C">
        <w:rPr>
          <w:b w:val="0"/>
          <w:bCs w:val="0"/>
          <w:noProof w:val="0"/>
          <w:lang w:val="en-US"/>
        </w:rPr>
        <w:t>efforts.</w:t>
      </w:r>
    </w:p>
    <w:p xmlns:wp14="http://schemas.microsoft.com/office/word/2010/wordml" w:rsidP="6FB9C79D" wp14:paraId="1C407308" wp14:textId="5CDD3637">
      <w:pPr>
        <w:pStyle w:val="Normal"/>
        <w:rPr>
          <w:b w:val="0"/>
          <w:bCs w:val="0"/>
          <w:noProof w:val="0"/>
          <w:lang w:val="en-US"/>
        </w:rPr>
      </w:pPr>
    </w:p>
    <w:p xmlns:wp14="http://schemas.microsoft.com/office/word/2010/wordml" w:rsidP="6FB9C79D" wp14:paraId="7727EACA" wp14:textId="4F42FA7C">
      <w:pPr>
        <w:pStyle w:val="Normal"/>
        <w:rPr>
          <w:b w:val="0"/>
          <w:bCs w:val="0"/>
          <w:noProof w:val="0"/>
          <w:lang w:val="en-US"/>
        </w:rPr>
      </w:pPr>
    </w:p>
    <w:p xmlns:wp14="http://schemas.microsoft.com/office/word/2010/wordml" w:rsidP="6FB9C79D" wp14:paraId="11446052" wp14:textId="5DC28558">
      <w:pPr>
        <w:pStyle w:val="Normal"/>
        <w:rPr>
          <w:b w:val="0"/>
          <w:bCs w:val="0"/>
          <w:noProof w:val="0"/>
          <w:lang w:val="en-US"/>
        </w:rPr>
      </w:pPr>
    </w:p>
    <w:p xmlns:wp14="http://schemas.microsoft.com/office/word/2010/wordml" w:rsidP="6FB9C79D" wp14:paraId="2795634F" wp14:textId="7A210CB0">
      <w:pPr>
        <w:pStyle w:val="Normal"/>
        <w:rPr>
          <w:b w:val="0"/>
          <w:bCs w:val="0"/>
          <w:noProof w:val="0"/>
          <w:lang w:val="en-US"/>
        </w:rPr>
      </w:pPr>
    </w:p>
    <w:p xmlns:wp14="http://schemas.microsoft.com/office/word/2010/wordml" w:rsidP="6FB9C79D" wp14:paraId="6DFB2366" wp14:textId="1EAED0B0">
      <w:pPr>
        <w:pStyle w:val="Normal"/>
        <w:rPr>
          <w:b w:val="0"/>
          <w:bCs w:val="0"/>
          <w:noProof w:val="0"/>
          <w:lang w:val="en-US"/>
        </w:rPr>
      </w:pPr>
    </w:p>
    <w:p xmlns:wp14="http://schemas.microsoft.com/office/word/2010/wordml" w:rsidP="6FB9C79D" wp14:paraId="09D9D9C6" wp14:textId="3C96CF4B">
      <w:pPr>
        <w:pStyle w:val="Normal"/>
        <w:rPr>
          <w:b w:val="0"/>
          <w:bCs w:val="0"/>
          <w:noProof w:val="0"/>
          <w:lang w:val="en-US"/>
        </w:rPr>
      </w:pPr>
    </w:p>
    <w:p xmlns:wp14="http://schemas.microsoft.com/office/word/2010/wordml" w:rsidP="6FB9C79D" wp14:paraId="7E255329" wp14:textId="7D93028F">
      <w:pPr>
        <w:pStyle w:val="Normal"/>
        <w:rPr>
          <w:b w:val="0"/>
          <w:bCs w:val="0"/>
          <w:noProof w:val="0"/>
          <w:lang w:val="en-US"/>
        </w:rPr>
      </w:pPr>
    </w:p>
    <w:p xmlns:wp14="http://schemas.microsoft.com/office/word/2010/wordml" w:rsidP="6FB9C79D" wp14:paraId="4A5231D0" wp14:textId="5FEE32D2">
      <w:pPr>
        <w:pStyle w:val="Normal"/>
        <w:rPr>
          <w:b w:val="0"/>
          <w:bCs w:val="0"/>
          <w:noProof w:val="0"/>
          <w:lang w:val="en-US"/>
        </w:rPr>
      </w:pPr>
    </w:p>
    <w:p xmlns:wp14="http://schemas.microsoft.com/office/word/2010/wordml" w:rsidP="6FB9C79D" wp14:paraId="30CC6CC0" wp14:textId="60A77AD1">
      <w:pPr>
        <w:pStyle w:val="Normal"/>
        <w:rPr>
          <w:b w:val="0"/>
          <w:bCs w:val="0"/>
          <w:noProof w:val="0"/>
          <w:lang w:val="en-US"/>
        </w:rPr>
      </w:pPr>
    </w:p>
    <w:p xmlns:wp14="http://schemas.microsoft.com/office/word/2010/wordml" w:rsidP="6FB9C79D" wp14:paraId="011B8DFE" wp14:textId="4F70EF6F">
      <w:pPr>
        <w:pStyle w:val="Normal"/>
        <w:rPr>
          <w:b w:val="0"/>
          <w:bCs w:val="0"/>
          <w:noProof w:val="0"/>
          <w:lang w:val="en-US"/>
        </w:rPr>
      </w:pPr>
    </w:p>
    <w:p xmlns:wp14="http://schemas.microsoft.com/office/word/2010/wordml" w:rsidP="6FB9C79D" wp14:paraId="69CDDDC9" wp14:textId="3B20BD7D">
      <w:pPr>
        <w:pStyle w:val="Normal"/>
        <w:rPr>
          <w:b w:val="0"/>
          <w:bCs w:val="0"/>
          <w:noProof w:val="0"/>
          <w:lang w:val="en-US"/>
        </w:rPr>
      </w:pPr>
    </w:p>
    <w:p xmlns:wp14="http://schemas.microsoft.com/office/word/2010/wordml" w:rsidP="6FB9C79D" wp14:paraId="4C2CC2CD" wp14:textId="41891461">
      <w:pPr>
        <w:pStyle w:val="Normal"/>
        <w:rPr>
          <w:b w:val="0"/>
          <w:bCs w:val="0"/>
          <w:noProof w:val="0"/>
          <w:lang w:val="en-US"/>
        </w:rPr>
      </w:pPr>
    </w:p>
    <w:p xmlns:wp14="http://schemas.microsoft.com/office/word/2010/wordml" w:rsidP="6FB9C79D" wp14:paraId="48AA7DB7" wp14:textId="01F923A3">
      <w:pPr>
        <w:pStyle w:val="Normal"/>
        <w:rPr>
          <w:b w:val="0"/>
          <w:bCs w:val="0"/>
          <w:noProof w:val="0"/>
          <w:lang w:val="en-US"/>
        </w:rPr>
      </w:pPr>
    </w:p>
    <w:p xmlns:wp14="http://schemas.microsoft.com/office/word/2010/wordml" w:rsidP="6FB9C79D" wp14:paraId="7FB596CA" wp14:textId="1ECEA0B6">
      <w:pPr>
        <w:pStyle w:val="Normal"/>
        <w:rPr>
          <w:b w:val="0"/>
          <w:bCs w:val="0"/>
          <w:noProof w:val="0"/>
          <w:lang w:val="en-US"/>
        </w:rPr>
      </w:pPr>
    </w:p>
    <w:p xmlns:wp14="http://schemas.microsoft.com/office/word/2010/wordml" w:rsidP="6FB9C79D" wp14:paraId="2C0B4887" wp14:textId="3C1A9173">
      <w:pPr>
        <w:pStyle w:val="Normal"/>
        <w:rPr>
          <w:b w:val="0"/>
          <w:bCs w:val="0"/>
          <w:noProof w:val="0"/>
          <w:lang w:val="en-US"/>
        </w:rPr>
      </w:pPr>
    </w:p>
    <w:p xmlns:wp14="http://schemas.microsoft.com/office/word/2010/wordml" w:rsidP="6FB9C79D" wp14:paraId="7D0EA8DF" wp14:textId="70AB6D20">
      <w:pPr>
        <w:pStyle w:val="Normal"/>
        <w:rPr>
          <w:b w:val="0"/>
          <w:bCs w:val="0"/>
          <w:noProof w:val="0"/>
          <w:lang w:val="en-US"/>
        </w:rPr>
      </w:pPr>
    </w:p>
    <w:p xmlns:wp14="http://schemas.microsoft.com/office/word/2010/wordml" w:rsidP="6FB9C79D" wp14:paraId="4E4FFAE2" wp14:textId="446F3696">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Braga, A.A., Turchan, B., Papachristos, A.V. and Hureau, D.M. (2019). Hot spots policing of small </w:t>
      </w:r>
    </w:p>
    <w:p xmlns:wp14="http://schemas.microsoft.com/office/word/2010/wordml" w:rsidP="6FB9C79D" wp14:paraId="06505087" wp14:textId="4A6E61D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geographic areas affect crime: An updated systematic review, Campbell Systematic Reviews, 15(3), </w:t>
      </w:r>
    </w:p>
    <w:p xmlns:wp14="http://schemas.microsoft.com/office/word/2010/wordml" w:rsidP="6FB9C79D" wp14:paraId="0980981D" wp14:textId="4A5037A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pp. 1-88. </w:t>
      </w:r>
    </w:p>
    <w:p xmlns:wp14="http://schemas.microsoft.com/office/word/2010/wordml" w:rsidP="6FB9C79D" wp14:paraId="22EA2B48" wp14:textId="40D332BD">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Bullock, K., Erol, R., and Tilley, N. (2006). </w:t>
      </w:r>
      <w:r w:rsidRPr="6FB9C79D" w:rsidR="03314C10">
        <w:rPr>
          <w:rFonts w:ascii="Calibri" w:hAnsi="Calibri" w:eastAsia="Calibri" w:cs="Calibri"/>
          <w:b w:val="0"/>
          <w:bCs w:val="0"/>
          <w:i w:val="0"/>
          <w:iCs w:val="0"/>
          <w:caps w:val="0"/>
          <w:smallCaps w:val="0"/>
          <w:noProof w:val="0"/>
          <w:color w:val="000000" w:themeColor="text1" w:themeTint="FF" w:themeShade="FF"/>
          <w:sz w:val="24"/>
          <w:szCs w:val="24"/>
          <w:lang w:val="en-US"/>
        </w:rPr>
        <w:t>Problem-Oriented Policing and Partnership.</w:t>
      </w:r>
      <w:r w:rsidRPr="6FB9C79D"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Cullompton: </w:t>
      </w:r>
    </w:p>
    <w:p xmlns:wp14="http://schemas.microsoft.com/office/word/2010/wordml" w:rsidP="6FB9C79D" wp14:paraId="6DE8E76B" wp14:textId="3B2157F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b w:val="0"/>
          <w:bCs w:val="0"/>
          <w:i w:val="0"/>
          <w:iCs w:val="0"/>
          <w:noProof w:val="0"/>
          <w:lang w:val="en-US"/>
        </w:rPr>
        <w:t xml:space="preserve">Willan. </w:t>
      </w:r>
    </w:p>
    <w:p xmlns:wp14="http://schemas.microsoft.com/office/word/2010/wordml" w:rsidP="6FB9C79D" wp14:paraId="7A1C1E08" wp14:textId="7A117F7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Bullock, K. &amp; Tilley, N. (2009). </w:t>
      </w: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Evidence-based policing and crime reduction.</w:t>
      </w: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 Policing: a journal of </w:t>
      </w:r>
    </w:p>
    <w:p xmlns:wp14="http://schemas.microsoft.com/office/word/2010/wordml" w:rsidP="6FB9C79D" wp14:paraId="60EA2E8F" wp14:textId="36E82BD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b w:val="0"/>
          <w:bCs w:val="0"/>
          <w:i w:val="0"/>
          <w:iCs w:val="0"/>
          <w:noProof w:val="0"/>
          <w:lang w:val="en-US"/>
        </w:rPr>
        <w:t xml:space="preserve">policy and practice, 3(4), pp.381-387. </w:t>
      </w:r>
    </w:p>
    <w:p xmlns:wp14="http://schemas.microsoft.com/office/word/2010/wordml" w:rsidP="6FB9C79D" wp14:paraId="23B19457" wp14:textId="047C204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b w:val="0"/>
          <w:bCs w:val="0"/>
          <w:i w:val="0"/>
          <w:iCs w:val="0"/>
          <w:noProof w:val="0"/>
          <w:lang w:val="en-US"/>
        </w:rPr>
        <w:t xml:space="preserve">College of Policing (2022). Evidence-based policing. [online] College of Policing. Available at: </w:t>
      </w:r>
    </w:p>
    <w:p xmlns:wp14="http://schemas.microsoft.com/office/word/2010/wordml" w:rsidP="6FB9C79D" wp14:paraId="2DDBD80C" wp14:textId="4ECCCF1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f59f0b9704344db8">
        <w:r w:rsidRPr="6FB9C79D" w:rsidR="03314C10">
          <w:rPr>
            <w:rStyle w:val="Hyperlink"/>
            <w:rFonts w:ascii="Calibri" w:hAnsi="Calibri" w:eastAsia="Calibri" w:cs="Calibri"/>
            <w:b w:val="0"/>
            <w:bCs w:val="0"/>
            <w:i w:val="0"/>
            <w:iCs w:val="0"/>
            <w:caps w:val="0"/>
            <w:smallCaps w:val="0"/>
            <w:noProof w:val="0"/>
            <w:sz w:val="26"/>
            <w:szCs w:val="26"/>
            <w:lang w:val="en-US"/>
          </w:rPr>
          <w:t>https://www.college.police.uk/research/evidence-based-policing-EBP</w:t>
        </w:r>
      </w:hyperlink>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 [Accessed: 21st March 2023]. </w:t>
      </w:r>
    </w:p>
    <w:p xmlns:wp14="http://schemas.microsoft.com/office/word/2010/wordml" w:rsidP="6FB9C79D" wp14:paraId="11967A8A" wp14:textId="6D9374A0">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College of Policing (2022). Hot spots policing. [online] College of Policing. Available at: </w:t>
      </w:r>
    </w:p>
    <w:p xmlns:wp14="http://schemas.microsoft.com/office/word/2010/wordml" w:rsidP="6FB9C79D" wp14:paraId="0214C758" wp14:textId="66559E9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d7591dd23a024f11">
        <w:r w:rsidRPr="6FB9C79D" w:rsidR="03314C10">
          <w:rPr>
            <w:rStyle w:val="Hyperlink"/>
            <w:b w:val="0"/>
            <w:bCs w:val="0"/>
            <w:i w:val="0"/>
            <w:iCs w:val="0"/>
            <w:noProof w:val="0"/>
            <w:lang w:val="en-US"/>
          </w:rPr>
          <w:t>https://www.college.police.uk/guidance/hot-spots-policing</w:t>
        </w:r>
      </w:hyperlink>
      <w:r w:rsidRPr="6FB9C79D" w:rsidR="03314C10">
        <w:rPr>
          <w:b w:val="0"/>
          <w:bCs w:val="0"/>
          <w:i w:val="0"/>
          <w:iCs w:val="0"/>
          <w:noProof w:val="0"/>
          <w:lang w:val="en-US"/>
        </w:rPr>
        <w:t xml:space="preserve">. [Accessed: 21st March 2023]. </w:t>
      </w:r>
    </w:p>
    <w:p xmlns:wp14="http://schemas.microsoft.com/office/word/2010/wordml" w:rsidP="6FB9C79D" wp14:paraId="4009668E" wp14:textId="6F4649B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Fleming, J. &amp; Wingrove, J., (2017). ‘We Would If We Could… but Not Sure If We Can’: Implementing </w:t>
      </w:r>
    </w:p>
    <w:p xmlns:wp14="http://schemas.microsoft.com/office/word/2010/wordml" w:rsidP="6FB9C79D" wp14:paraId="54EE0812" wp14:textId="063E6DC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Evidence-Based Practice in the UK. Policing: a journal of policy and practice, 11(2), pp.202-213. </w:t>
      </w:r>
    </w:p>
    <w:p xmlns:wp14="http://schemas.microsoft.com/office/word/2010/wordml" w:rsidP="6FB9C79D" wp14:paraId="1724D250" wp14:textId="34B6900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Lum, C. and Koper, C.S. (2015). Evidence-based policing. pp. 260-270. </w:t>
      </w:r>
    </w:p>
    <w:p xmlns:wp14="http://schemas.microsoft.com/office/word/2010/wordml" w:rsidP="6FB9C79D" wp14:paraId="3652A3CC" wp14:textId="4D6D39C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Lum, C., Telep, C. W., Koper, C. S., &amp; Grieco, J. (2012). Receptivity to research in Policing, Justice </w:t>
      </w:r>
    </w:p>
    <w:p xmlns:wp14="http://schemas.microsoft.com/office/word/2010/wordml" w:rsidP="6FB9C79D" wp14:paraId="14A4AC1C" wp14:textId="69C7BCF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Research and Policy, 14(1), pp. 61-95. </w:t>
      </w:r>
    </w:p>
    <w:p xmlns:wp14="http://schemas.microsoft.com/office/word/2010/wordml" w:rsidP="6FB9C79D" wp14:paraId="74FD53FD" wp14:textId="076D265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Mitchell, R. &amp; Huey, L. eds., (2019). Evidence based policing: An introduction. Policy Press. </w:t>
      </w:r>
    </w:p>
    <w:p xmlns:wp14="http://schemas.microsoft.com/office/word/2010/wordml" w:rsidP="6FB9C79D" wp14:paraId="06518EE1" wp14:textId="7287724B">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Mitchell, R. and Lewis, S. (2017). Intention is not method, belief is not evidence, rank is not proof: </w:t>
      </w:r>
    </w:p>
    <w:p xmlns:wp14="http://schemas.microsoft.com/office/word/2010/wordml" w:rsidP="6FB9C79D" wp14:paraId="067E677F" wp14:textId="549E7C4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b w:val="0"/>
          <w:bCs w:val="0"/>
          <w:i w:val="0"/>
          <w:iCs w:val="0"/>
          <w:noProof w:val="0"/>
          <w:lang w:val="en-US"/>
        </w:rPr>
        <w:t xml:space="preserve">ethical policing need evidence-based decision making, International Journal of Emergency Services, </w:t>
      </w:r>
    </w:p>
    <w:p xmlns:wp14="http://schemas.microsoft.com/office/word/2010/wordml" w:rsidP="6FB9C79D" wp14:paraId="60062308" wp14:textId="51D3350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6(3), pp. 188-199. </w:t>
      </w:r>
    </w:p>
    <w:p xmlns:wp14="http://schemas.microsoft.com/office/word/2010/wordml" w:rsidP="6FB9C79D" wp14:paraId="0ED095B0" wp14:textId="1DE2549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Sherman, L. W. (2013) The rise of evidence-based policing: targeting, testing, and tracking, Crime </w:t>
      </w:r>
    </w:p>
    <w:p xmlns:wp14="http://schemas.microsoft.com/office/word/2010/wordml" w:rsidP="6FB9C79D" wp14:paraId="79B3FCCA" wp14:textId="465DBDF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and Justice, 42, pp. 377-451. </w:t>
      </w:r>
    </w:p>
    <w:p xmlns:wp14="http://schemas.microsoft.com/office/word/2010/wordml" w:rsidP="6FB9C79D" wp14:paraId="360A21E4" wp14:textId="6BF4812E">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Tilley, N. (2009). Sherman vs Sherman. Criminology &amp; Criminal Justice, 9(2), pp.135–144. </w:t>
      </w:r>
    </w:p>
    <w:p xmlns:wp14="http://schemas.microsoft.com/office/word/2010/wordml" w:rsidP="6FB9C79D" wp14:paraId="05E6ECDE" wp14:textId="7CBA244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Titler, M.G., 2008. </w:t>
      </w:r>
      <w:r w:rsidRPr="6FB9C79D" w:rsidR="1DE8F75A">
        <w:rPr>
          <w:rFonts w:ascii="Calibri" w:hAnsi="Calibri" w:eastAsia="Calibri" w:cs="Calibri"/>
          <w:b w:val="0"/>
          <w:bCs w:val="0"/>
          <w:i w:val="0"/>
          <w:iCs w:val="0"/>
          <w:caps w:val="0"/>
          <w:smallCaps w:val="0"/>
          <w:noProof w:val="0"/>
          <w:color w:val="000000" w:themeColor="text1" w:themeTint="FF" w:themeShade="FF"/>
          <w:sz w:val="26"/>
          <w:szCs w:val="26"/>
          <w:lang w:val="en-US"/>
        </w:rPr>
        <w:t>Evidence</w:t>
      </w: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 for evidence-based practice implementation. Patient safety and </w:t>
      </w:r>
    </w:p>
    <w:p xmlns:wp14="http://schemas.microsoft.com/office/word/2010/wordml" w:rsidP="6FB9C79D" wp14:paraId="0DCCF920" wp14:textId="1EBE4A6C">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quality: An evidence-based handbook for nurses, chapter 7, pp.1-7. </w:t>
      </w:r>
    </w:p>
    <w:p xmlns:wp14="http://schemas.microsoft.com/office/word/2010/wordml" w:rsidP="6FB9C79D" wp14:paraId="7C1CDAD5" wp14:textId="02DC3AD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b w:val="0"/>
          <w:bCs w:val="0"/>
          <w:i w:val="0"/>
          <w:iCs w:val="0"/>
          <w:noProof w:val="0"/>
          <w:lang w:val="en-US"/>
        </w:rPr>
        <w:t xml:space="preserve">Weisburd, D., &amp; Eck, J. E. (2004). What can police do to reduce crime, disorder, and fear? The Annals </w:t>
      </w:r>
    </w:p>
    <w:p xmlns:wp14="http://schemas.microsoft.com/office/word/2010/wordml" w:rsidP="6FB9C79D" wp14:paraId="6542E0FE" wp14:textId="297A00D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 the American Academy of Political and Social Science. </w:t>
      </w:r>
    </w:p>
    <w:p xmlns:wp14="http://schemas.microsoft.com/office/word/2010/wordml" w:rsidP="6FB9C79D" wp14:paraId="2D15C34D" wp14:textId="6F67EA40">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 xml:space="preserve">Weisburd, D., Telep, C.W., Hinkle, J.C., and Eck, J.E. (2010). Is problem-oriented policing effective in </w:t>
      </w:r>
    </w:p>
    <w:p xmlns:wp14="http://schemas.microsoft.com/office/word/2010/wordml" w:rsidP="6FB9C79D" wp14:paraId="4D7C787B" wp14:textId="50894EE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6FB9C79D" w:rsidR="03314C10">
        <w:rPr>
          <w:rFonts w:ascii="Calibri" w:hAnsi="Calibri" w:eastAsia="Calibri" w:cs="Calibri"/>
          <w:b w:val="0"/>
          <w:bCs w:val="0"/>
          <w:i w:val="0"/>
          <w:iCs w:val="0"/>
          <w:caps w:val="0"/>
          <w:smallCaps w:val="0"/>
          <w:noProof w:val="0"/>
          <w:color w:val="000000" w:themeColor="text1" w:themeTint="FF" w:themeShade="FF"/>
          <w:sz w:val="26"/>
          <w:szCs w:val="26"/>
          <w:lang w:val="en-US"/>
        </w:rPr>
        <w:t>reducing crime and disorder? Criminology &amp; Public Policy, 9(1), pp.139–172.593, pp. 42–65.</w:t>
      </w:r>
    </w:p>
    <w:p xmlns:wp14="http://schemas.microsoft.com/office/word/2010/wordml" w:rsidP="6FB9C79D" wp14:paraId="2C078E63" wp14:textId="4F323FB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hg6qxXSZ" int2:invalidationBookmarkName="" int2:hashCode="ja6QQs7tE7uC44" int2:id="1uhwijfU">
      <int2:state int2:type="WordDesignerThemeImageAnnotation" int2:value="Review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3BB28689-38B5B67F 5B1C3174-4CC8E0C5 50C21A8B-473FB607 4199E19B-54A87FEB 3EF9D904-4C220B73 475B4969-21126B2D 466FF3E7-64FC22CA 4EAC64A1-52214D48 3122FBAB-20791CAE 7CB70E1A-731748A9 192C6EA8-3C7FD364 6E9B54DE-4607E693 6E25F0E0-03E25E6A 56456EA2-70A3424F 48FF68A7-166B8937 66873A8E-47099C82 1B3AC5AE-099FAC47 64366BF7-0CC2ACD8 2F5B79AF-19CA33C9 293965C9-3CA09E9D 01354B53-787FDCAE 74308049-71FC369B 5AAFC30C-47C0BFF1 1472C7BB-2D24EAEC 64D2905F-140E4DC0 6116F378-035060B4 273CE6B7-68323736 268777B0-2FA7D2F7 60312CE1-09CA27A5 5F789624-71B8E3B8 0212E3F7-7F5D1827 1C2A9A2E-458B2497 5FEBA6C6-6D60F3A3 1C897497-25AC7436 046E72A6-169E8439 19868D87-1384B458 418F5EA8-27B79CD8 7ADC4C13-78338F4C 088F072E-7BE83006 7C49E871-59AA4DA8 1AAE3385-29B1F21B 4E4FFAE2-6B33D9F4 06505087-4A6E61D6 0980981D-4A5037A3 22EA2B48-40D332BD 6DE8E76B-3B2157F7 7A1C1E08-7A117F79 60EA2E8F-36E82BDD 23B19457-047C2046 2DDBD80C-4ECCCF18 11967A8A-6D9374A0 0214C758-66559E97 4009668E-6F4649B2 54EE0812-063E6DC2 1724D250-34B69003 3652A3CC-4D6D39C2 14A4AC1C-69C7BCFA 74FD53FD-076D265A 06518EE1-7287724B 067E677F-549E7C49 60062308-51D33507 0ED095B0-1DE2549A 79B3FCCA-465DBDF9 360A21E4-6BF4812E 05E6ECDE-7CBA2448 0DCCF920-1EBE4A6C 7C1CDAD5-02DC3ADE 6542E0FE-297A00D9 2D15C34D-6F67EA40 4D7C787B-50894EE9 2C078E63-4F323FB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C388FB"/>
    <w:rsid w:val="02EB1FE8"/>
    <w:rsid w:val="03314C10"/>
    <w:rsid w:val="08717141"/>
    <w:rsid w:val="087421EE"/>
    <w:rsid w:val="0B69C02E"/>
    <w:rsid w:val="0D890906"/>
    <w:rsid w:val="0E5C954B"/>
    <w:rsid w:val="112C6FE0"/>
    <w:rsid w:val="13073F43"/>
    <w:rsid w:val="14025A0D"/>
    <w:rsid w:val="14FC8537"/>
    <w:rsid w:val="17A302D7"/>
    <w:rsid w:val="18CBBBAD"/>
    <w:rsid w:val="190A189E"/>
    <w:rsid w:val="1A678C0E"/>
    <w:rsid w:val="1A914BF4"/>
    <w:rsid w:val="1C94F92C"/>
    <w:rsid w:val="1D9F2CD0"/>
    <w:rsid w:val="1DE8F75A"/>
    <w:rsid w:val="200F5C27"/>
    <w:rsid w:val="22FE8B78"/>
    <w:rsid w:val="24F283E8"/>
    <w:rsid w:val="28A38C4E"/>
    <w:rsid w:val="2C8D469D"/>
    <w:rsid w:val="2F0A22B2"/>
    <w:rsid w:val="2F1ED632"/>
    <w:rsid w:val="302BBB91"/>
    <w:rsid w:val="32C12223"/>
    <w:rsid w:val="33843528"/>
    <w:rsid w:val="33EBAC02"/>
    <w:rsid w:val="3434D0D6"/>
    <w:rsid w:val="376C7198"/>
    <w:rsid w:val="383EBAFC"/>
    <w:rsid w:val="390841F9"/>
    <w:rsid w:val="3A59A966"/>
    <w:rsid w:val="3C3FE2BB"/>
    <w:rsid w:val="3CC388FB"/>
    <w:rsid w:val="3D122C1F"/>
    <w:rsid w:val="3DA9CC7F"/>
    <w:rsid w:val="4075D971"/>
    <w:rsid w:val="408413C3"/>
    <w:rsid w:val="41BCF4A0"/>
    <w:rsid w:val="42E9DBB2"/>
    <w:rsid w:val="4358C501"/>
    <w:rsid w:val="458477D0"/>
    <w:rsid w:val="45DB826C"/>
    <w:rsid w:val="494859ED"/>
    <w:rsid w:val="49F0AF27"/>
    <w:rsid w:val="4BF84CDB"/>
    <w:rsid w:val="4DE99217"/>
    <w:rsid w:val="4E154439"/>
    <w:rsid w:val="4EBFCB6B"/>
    <w:rsid w:val="4EC4204A"/>
    <w:rsid w:val="4F7B1099"/>
    <w:rsid w:val="5043F1B4"/>
    <w:rsid w:val="52B8303C"/>
    <w:rsid w:val="536EAF8A"/>
    <w:rsid w:val="561586B5"/>
    <w:rsid w:val="58273996"/>
    <w:rsid w:val="59ACD6F2"/>
    <w:rsid w:val="59AE5A9B"/>
    <w:rsid w:val="5B48A753"/>
    <w:rsid w:val="5C229F96"/>
    <w:rsid w:val="5F746C06"/>
    <w:rsid w:val="5FE23FBD"/>
    <w:rsid w:val="6014F0FF"/>
    <w:rsid w:val="620D4552"/>
    <w:rsid w:val="62D3570F"/>
    <w:rsid w:val="63BDF3EF"/>
    <w:rsid w:val="64598E75"/>
    <w:rsid w:val="660AF7D1"/>
    <w:rsid w:val="668FED81"/>
    <w:rsid w:val="68916512"/>
    <w:rsid w:val="68A5A981"/>
    <w:rsid w:val="6E0E76F7"/>
    <w:rsid w:val="6EE1C61D"/>
    <w:rsid w:val="6F7591CA"/>
    <w:rsid w:val="6FB9C79D"/>
    <w:rsid w:val="714DAA78"/>
    <w:rsid w:val="71D5FA27"/>
    <w:rsid w:val="72DA1654"/>
    <w:rsid w:val="7475F79A"/>
    <w:rsid w:val="7607161F"/>
    <w:rsid w:val="76C3141C"/>
    <w:rsid w:val="7960A9E3"/>
    <w:rsid w:val="79BB6309"/>
    <w:rsid w:val="7C984AA5"/>
    <w:rsid w:val="7DD97C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388FB"/>
  <w15:chartTrackingRefBased/>
  <w15:docId w15:val="{2FA3456D-BBE7-452F-813B-341032D11D4B}"/>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B9C79D"/>
    <w:rPr>
      <w:rFonts w:ascii="Univers"/>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FB9C79D"/>
    <w:rPr>
      <w:rFonts w:ascii="Univers Condensed Light" w:hAnsi="" w:eastAsia="" w:cs=""/>
      <w:sz w:val="48"/>
      <w:szCs w:val="48"/>
    </w:rPr>
    <w:pPr>
      <w:keepNext w:val="1"/>
      <w:keepLines w:val="1"/>
      <w:spacing w:before="480" w:after="80"/>
      <w:outlineLvl w:val="0"/>
    </w:pPr>
  </w:style>
  <w:style w:type="paragraph" w:styleId="Heading2">
    <w:uiPriority w:val="9"/>
    <w:name w:val="heading 2"/>
    <w:basedOn w:val="Normal"/>
    <w:next w:val="Normal"/>
    <w:unhideWhenUsed/>
    <w:link w:val="Heading2Char"/>
    <w:qFormat/>
    <w:rsid w:val="6FB9C79D"/>
    <w:rPr>
      <w:rFonts w:ascii="Univers Condensed Light" w:hAnsi="" w:eastAsia="" w:cs=""/>
      <w:sz w:val="34"/>
      <w:szCs w:val="34"/>
    </w:rPr>
    <w:pPr>
      <w:keepNext w:val="1"/>
      <w:keepLines w:val="1"/>
      <w:spacing w:before="240" w:after="80"/>
      <w:outlineLvl w:val="1"/>
    </w:pPr>
  </w:style>
  <w:style w:type="paragraph" w:styleId="Heading3">
    <w:uiPriority w:val="9"/>
    <w:name w:val="heading 3"/>
    <w:basedOn w:val="Normal"/>
    <w:next w:val="Normal"/>
    <w:unhideWhenUsed/>
    <w:link w:val="Heading3Char"/>
    <w:qFormat/>
    <w:rsid w:val="6FB9C79D"/>
    <w:rPr>
      <w:rFonts w:ascii="Univers Condensed Light" w:hAnsi="" w:eastAsia="" w:cs=""/>
      <w:sz w:val="32"/>
      <w:szCs w:val="32"/>
    </w:rPr>
    <w:pPr>
      <w:keepNext w:val="1"/>
      <w:keepLines w:val="1"/>
      <w:spacing w:before="240" w:after="80"/>
      <w:outlineLvl w:val="2"/>
    </w:pPr>
  </w:style>
  <w:style w:type="paragraph" w:styleId="Heading4">
    <w:uiPriority w:val="9"/>
    <w:name w:val="heading 4"/>
    <w:basedOn w:val="Normal"/>
    <w:next w:val="Normal"/>
    <w:unhideWhenUsed/>
    <w:link w:val="Heading4Char"/>
    <w:qFormat/>
    <w:rsid w:val="6FB9C79D"/>
    <w:rPr>
      <w:rFonts w:ascii="Univers Condensed Light" w:hAnsi="" w:eastAsia="" w:cs=""/>
      <w:sz w:val="30"/>
      <w:szCs w:val="30"/>
    </w:rPr>
    <w:pPr>
      <w:keepNext w:val="1"/>
      <w:keepLines w:val="1"/>
      <w:spacing w:before="240" w:after="80"/>
      <w:outlineLvl w:val="3"/>
    </w:pPr>
  </w:style>
  <w:style w:type="paragraph" w:styleId="Heading5">
    <w:uiPriority w:val="9"/>
    <w:name w:val="heading 5"/>
    <w:basedOn w:val="Normal"/>
    <w:next w:val="Normal"/>
    <w:unhideWhenUsed/>
    <w:link w:val="Heading5Char"/>
    <w:qFormat/>
    <w:rsid w:val="6FB9C79D"/>
    <w:rPr>
      <w:rFonts w:ascii="Univers Condensed Light" w:hAnsi="" w:eastAsia="" w:cs=""/>
      <w:sz w:val="29"/>
      <w:szCs w:val="29"/>
    </w:rPr>
    <w:pPr>
      <w:keepNext w:val="1"/>
      <w:keepLines w:val="1"/>
      <w:spacing w:before="240" w:after="80"/>
      <w:outlineLvl w:val="4"/>
    </w:pPr>
  </w:style>
  <w:style w:type="paragraph" w:styleId="Heading6">
    <w:uiPriority w:val="9"/>
    <w:name w:val="heading 6"/>
    <w:basedOn w:val="Normal"/>
    <w:next w:val="Normal"/>
    <w:unhideWhenUsed/>
    <w:link w:val="Heading6Char"/>
    <w:qFormat/>
    <w:rsid w:val="6FB9C79D"/>
    <w:rPr>
      <w:rFonts w:ascii="Univers Condensed Light" w:hAnsi="" w:eastAsia="" w:cs=""/>
      <w:sz w:val="28"/>
      <w:szCs w:val="28"/>
    </w:rPr>
    <w:pPr>
      <w:keepNext w:val="1"/>
      <w:keepLines w:val="1"/>
      <w:spacing w:before="240" w:after="80"/>
      <w:outlineLvl w:val="5"/>
    </w:pPr>
  </w:style>
  <w:style w:type="paragraph" w:styleId="Heading7">
    <w:uiPriority w:val="9"/>
    <w:name w:val="heading 7"/>
    <w:basedOn w:val="Normal"/>
    <w:next w:val="Normal"/>
    <w:unhideWhenUsed/>
    <w:link w:val="Heading7Char"/>
    <w:qFormat/>
    <w:rsid w:val="6FB9C79D"/>
    <w:rPr>
      <w:rFonts w:ascii="Univers Condensed Light" w:hAnsi="" w:eastAsia="" w:cs=""/>
      <w:sz w:val="27"/>
      <w:szCs w:val="27"/>
    </w:rPr>
    <w:pPr>
      <w:keepNext w:val="1"/>
      <w:keepLines w:val="1"/>
      <w:spacing w:before="240" w:after="80"/>
      <w:outlineLvl w:val="6"/>
    </w:pPr>
  </w:style>
  <w:style w:type="paragraph" w:styleId="Heading8">
    <w:uiPriority w:val="9"/>
    <w:name w:val="heading 8"/>
    <w:basedOn w:val="Normal"/>
    <w:next w:val="Normal"/>
    <w:unhideWhenUsed/>
    <w:link w:val="Heading8Char"/>
    <w:qFormat/>
    <w:rsid w:val="6FB9C79D"/>
    <w:rPr>
      <w:rFonts w:ascii="Univers Condensed Light" w:hAnsi="" w:eastAsia="" w:cs=""/>
      <w:sz w:val="25"/>
      <w:szCs w:val="25"/>
    </w:rPr>
    <w:pPr>
      <w:keepNext w:val="1"/>
      <w:keepLines w:val="1"/>
      <w:spacing w:before="240" w:after="80"/>
      <w:outlineLvl w:val="7"/>
    </w:pPr>
  </w:style>
  <w:style w:type="paragraph" w:styleId="Heading9">
    <w:uiPriority w:val="9"/>
    <w:name w:val="heading 9"/>
    <w:basedOn w:val="Normal"/>
    <w:next w:val="Normal"/>
    <w:unhideWhenUsed/>
    <w:link w:val="Heading9Char"/>
    <w:qFormat/>
    <w:rsid w:val="6FB9C79D"/>
    <w:rPr>
      <w:rFonts w:ascii="Univers Condensed Light" w:hAnsi="" w:eastAsia="" w:cs=""/>
    </w:rPr>
    <w:pPr>
      <w:keepNext w:val="1"/>
      <w:keepLines w:val="1"/>
      <w:spacing w:before="240" w:after="80"/>
      <w:outlineLvl w:val="8"/>
    </w:pPr>
  </w:style>
  <w:style w:type="paragraph" w:styleId="Title">
    <w:uiPriority w:val="10"/>
    <w:name w:val="Title"/>
    <w:basedOn w:val="Normal"/>
    <w:next w:val="Normal"/>
    <w:link w:val="TitleChar"/>
    <w:qFormat/>
    <w:rsid w:val="6FB9C79D"/>
    <w:rPr>
      <w:rFonts w:ascii="Univers Condensed Light" w:hAnsi="" w:eastAsia="" w:cs=""/>
      <w:color w:val="EA6B14"/>
      <w:sz w:val="76"/>
      <w:szCs w:val="76"/>
    </w:rPr>
    <w:pPr>
      <w:spacing w:after="160"/>
    </w:pPr>
  </w:style>
  <w:style w:type="paragraph" w:styleId="Subtitle">
    <w:uiPriority w:val="11"/>
    <w:name w:val="Subtitle"/>
    <w:basedOn w:val="Normal"/>
    <w:next w:val="Normal"/>
    <w:link w:val="SubtitleChar"/>
    <w:qFormat/>
    <w:rsid w:val="6FB9C79D"/>
    <w:rPr>
      <w:rFonts w:ascii="Univers Condensed Light" w:hAnsi="" w:eastAsia="" w:cs=""/>
      <w:sz w:val="46"/>
      <w:szCs w:val="46"/>
    </w:rPr>
    <w:pPr>
      <w:spacing w:after="480"/>
    </w:pPr>
  </w:style>
  <w:style w:type="paragraph" w:styleId="Quote">
    <w:uiPriority w:val="29"/>
    <w:name w:val="Quote"/>
    <w:basedOn w:val="Normal"/>
    <w:next w:val="Normal"/>
    <w:link w:val="QuoteChar"/>
    <w:qFormat/>
    <w:rsid w:val="6FB9C79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FB9C79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FB9C79D"/>
    <w:pPr>
      <w:spacing/>
      <w:ind w:left="0" w:hanging="360"/>
      <w:contextualSpacing/>
    </w:pPr>
  </w:style>
  <w:style w:type="character" w:styleId="Heading1Char" w:customStyle="true">
    <w:uiPriority w:val="9"/>
    <w:name w:val="Heading 1 Char"/>
    <w:basedOn w:val="DefaultParagraphFont"/>
    <w:link w:val="Heading1"/>
    <w:rsid w:val="6FB9C79D"/>
    <w:rPr>
      <w:rFonts w:ascii="Univers Condensed Light" w:hAnsi="" w:eastAsia="" w:cs=""/>
      <w:b w:val="0"/>
      <w:bCs w:val="0"/>
      <w:i w:val="0"/>
      <w:iCs w:val="0"/>
      <w:color w:val="auto"/>
      <w:sz w:val="48"/>
      <w:szCs w:val="48"/>
      <w:u w:val="none"/>
    </w:rPr>
  </w:style>
  <w:style w:type="character" w:styleId="Heading2Char" w:customStyle="true">
    <w:uiPriority w:val="9"/>
    <w:name w:val="Heading 2 Char"/>
    <w:basedOn w:val="DefaultParagraphFont"/>
    <w:link w:val="Heading2"/>
    <w:rsid w:val="6FB9C79D"/>
    <w:rPr>
      <w:rFonts w:ascii="Univers Condensed Light" w:hAnsi="" w:eastAsia="" w:cs=""/>
      <w:b w:val="0"/>
      <w:bCs w:val="0"/>
      <w:i w:val="0"/>
      <w:iCs w:val="0"/>
      <w:color w:val="auto"/>
      <w:sz w:val="34"/>
      <w:szCs w:val="34"/>
      <w:u w:val="none"/>
    </w:rPr>
  </w:style>
  <w:style w:type="character" w:styleId="Heading3Char" w:customStyle="true">
    <w:uiPriority w:val="9"/>
    <w:name w:val="Heading 3 Char"/>
    <w:basedOn w:val="DefaultParagraphFont"/>
    <w:link w:val="Heading3"/>
    <w:rsid w:val="6FB9C79D"/>
    <w:rPr>
      <w:rFonts w:ascii="Univers Condensed Light" w:hAnsi="" w:eastAsia="" w:cs=""/>
      <w:b w:val="0"/>
      <w:bCs w:val="0"/>
      <w:i w:val="0"/>
      <w:iCs w:val="0"/>
      <w:color w:val="auto"/>
      <w:sz w:val="32"/>
      <w:szCs w:val="32"/>
      <w:u w:val="none"/>
    </w:rPr>
  </w:style>
  <w:style w:type="character" w:styleId="Heading4Char" w:customStyle="true">
    <w:uiPriority w:val="9"/>
    <w:name w:val="Heading 4 Char"/>
    <w:basedOn w:val="DefaultParagraphFont"/>
    <w:link w:val="Heading4"/>
    <w:rsid w:val="6FB9C79D"/>
    <w:rPr>
      <w:rFonts w:ascii="Univers Condensed Light" w:hAnsi="" w:eastAsia="" w:cs=""/>
      <w:b w:val="0"/>
      <w:bCs w:val="0"/>
      <w:i w:val="0"/>
      <w:iCs w:val="0"/>
      <w:color w:val="auto"/>
      <w:sz w:val="30"/>
      <w:szCs w:val="30"/>
      <w:u w:val="none"/>
    </w:rPr>
  </w:style>
  <w:style w:type="character" w:styleId="Heading5Char" w:customStyle="true">
    <w:uiPriority w:val="9"/>
    <w:name w:val="Heading 5 Char"/>
    <w:basedOn w:val="DefaultParagraphFont"/>
    <w:link w:val="Heading5"/>
    <w:rsid w:val="6FB9C79D"/>
    <w:rPr>
      <w:rFonts w:ascii="Univers Condensed Light" w:hAnsi="" w:eastAsia="" w:cs=""/>
      <w:b w:val="0"/>
      <w:bCs w:val="0"/>
      <w:i w:val="0"/>
      <w:iCs w:val="0"/>
      <w:color w:val="auto"/>
      <w:sz w:val="29"/>
      <w:szCs w:val="29"/>
      <w:u w:val="none"/>
    </w:rPr>
  </w:style>
  <w:style w:type="character" w:styleId="Heading6Char" w:customStyle="true">
    <w:uiPriority w:val="9"/>
    <w:name w:val="Heading 6 Char"/>
    <w:basedOn w:val="DefaultParagraphFont"/>
    <w:link w:val="Heading6"/>
    <w:rsid w:val="6FB9C79D"/>
    <w:rPr>
      <w:rFonts w:ascii="Univers Condensed Light" w:hAnsi="" w:eastAsia="" w:cs=""/>
      <w:b w:val="0"/>
      <w:bCs w:val="0"/>
      <w:i w:val="0"/>
      <w:iCs w:val="0"/>
      <w:color w:val="auto"/>
      <w:sz w:val="28"/>
      <w:szCs w:val="28"/>
      <w:u w:val="none"/>
    </w:rPr>
  </w:style>
  <w:style w:type="character" w:styleId="Heading7Char" w:customStyle="true">
    <w:uiPriority w:val="9"/>
    <w:name w:val="Heading 7 Char"/>
    <w:basedOn w:val="DefaultParagraphFont"/>
    <w:link w:val="Heading7"/>
    <w:rsid w:val="6FB9C79D"/>
    <w:rPr>
      <w:rFonts w:ascii="Univers Condensed Light" w:hAnsi="" w:eastAsia="" w:cs=""/>
      <w:b w:val="0"/>
      <w:bCs w:val="0"/>
      <w:i w:val="0"/>
      <w:iCs w:val="0"/>
      <w:color w:val="auto"/>
      <w:sz w:val="27"/>
      <w:szCs w:val="27"/>
      <w:u w:val="none"/>
    </w:rPr>
  </w:style>
  <w:style w:type="character" w:styleId="Heading8Char" w:customStyle="true">
    <w:uiPriority w:val="9"/>
    <w:name w:val="Heading 8 Char"/>
    <w:basedOn w:val="DefaultParagraphFont"/>
    <w:link w:val="Heading8"/>
    <w:rsid w:val="6FB9C79D"/>
    <w:rPr>
      <w:rFonts w:ascii="Univers Condensed Light" w:hAnsi="" w:eastAsia="" w:cs=""/>
      <w:b w:val="0"/>
      <w:bCs w:val="0"/>
      <w:i w:val="0"/>
      <w:iCs w:val="0"/>
      <w:color w:val="auto"/>
      <w:sz w:val="25"/>
      <w:szCs w:val="25"/>
      <w:u w:val="none"/>
    </w:rPr>
  </w:style>
  <w:style w:type="character" w:styleId="Heading9Char" w:customStyle="true">
    <w:uiPriority w:val="9"/>
    <w:name w:val="Heading 9 Char"/>
    <w:basedOn w:val="DefaultParagraphFont"/>
    <w:link w:val="Heading9"/>
    <w:rsid w:val="6FB9C79D"/>
    <w:rPr>
      <w:rFonts w:ascii="Univers Condensed Light" w:hAnsi="" w:eastAsia="" w:cs=""/>
      <w:b w:val="0"/>
      <w:bCs w:val="0"/>
      <w:i w:val="0"/>
      <w:iCs w:val="0"/>
      <w:color w:val="auto"/>
      <w:sz w:val="24"/>
      <w:szCs w:val="24"/>
      <w:u w:val="none"/>
    </w:rPr>
  </w:style>
  <w:style w:type="character" w:styleId="TitleChar" w:customStyle="true">
    <w:uiPriority w:val="10"/>
    <w:name w:val="Title Char"/>
    <w:basedOn w:val="DefaultParagraphFont"/>
    <w:link w:val="Title"/>
    <w:rsid w:val="6FB9C79D"/>
    <w:rPr>
      <w:rFonts w:ascii="Univers Condensed Light" w:hAnsi="" w:eastAsia="" w:cs=""/>
      <w:b w:val="0"/>
      <w:bCs w:val="0"/>
      <w:i w:val="0"/>
      <w:iCs w:val="0"/>
      <w:color w:val="EA6B14"/>
      <w:sz w:val="76"/>
      <w:szCs w:val="76"/>
      <w:u w:val="none"/>
    </w:rPr>
  </w:style>
  <w:style w:type="character" w:styleId="SubtitleChar" w:customStyle="true">
    <w:uiPriority w:val="11"/>
    <w:name w:val="Subtitle Char"/>
    <w:basedOn w:val="DefaultParagraphFont"/>
    <w:link w:val="Subtitle"/>
    <w:rsid w:val="6FB9C79D"/>
    <w:rPr>
      <w:rFonts w:ascii="Univers Condensed Light" w:hAnsi="" w:eastAsia="" w:cs=""/>
      <w:b w:val="0"/>
      <w:bCs w:val="0"/>
      <w:i w:val="0"/>
      <w:iCs w:val="0"/>
      <w:color w:val="auto"/>
      <w:sz w:val="46"/>
      <w:szCs w:val="46"/>
      <w:u w:val="none"/>
    </w:rPr>
  </w:style>
  <w:style w:type="character" w:styleId="QuoteChar" w:customStyle="true">
    <w:uiPriority w:val="29"/>
    <w:name w:val="Quote Char"/>
    <w:basedOn w:val="DefaultParagraphFont"/>
    <w:link w:val="Quote"/>
    <w:rsid w:val="6FB9C79D"/>
    <w:rPr>
      <w:rFonts w:ascii="Univers"/>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6FB9C79D"/>
    <w:rPr>
      <w:rFonts w:ascii="Univers"/>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6FB9C79D"/>
    <w:pPr>
      <w:spacing w:after="100"/>
    </w:pPr>
  </w:style>
  <w:style w:type="paragraph" w:styleId="TOC2">
    <w:uiPriority w:val="39"/>
    <w:name w:val="toc 2"/>
    <w:basedOn w:val="Normal"/>
    <w:next w:val="Normal"/>
    <w:unhideWhenUsed/>
    <w:rsid w:val="6FB9C79D"/>
    <w:pPr>
      <w:spacing w:after="100"/>
      <w:ind w:left="220"/>
    </w:pPr>
  </w:style>
  <w:style w:type="paragraph" w:styleId="TOC3">
    <w:uiPriority w:val="39"/>
    <w:name w:val="toc 3"/>
    <w:basedOn w:val="Normal"/>
    <w:next w:val="Normal"/>
    <w:unhideWhenUsed/>
    <w:rsid w:val="6FB9C79D"/>
    <w:pPr>
      <w:spacing w:after="100"/>
      <w:ind w:left="440"/>
    </w:pPr>
  </w:style>
  <w:style w:type="paragraph" w:styleId="TOC4">
    <w:uiPriority w:val="39"/>
    <w:name w:val="toc 4"/>
    <w:basedOn w:val="Normal"/>
    <w:next w:val="Normal"/>
    <w:unhideWhenUsed/>
    <w:rsid w:val="6FB9C79D"/>
    <w:pPr>
      <w:spacing w:after="100"/>
      <w:ind w:left="660"/>
    </w:pPr>
  </w:style>
  <w:style w:type="paragraph" w:styleId="TOC5">
    <w:uiPriority w:val="39"/>
    <w:name w:val="toc 5"/>
    <w:basedOn w:val="Normal"/>
    <w:next w:val="Normal"/>
    <w:unhideWhenUsed/>
    <w:rsid w:val="6FB9C79D"/>
    <w:pPr>
      <w:spacing w:after="100"/>
      <w:ind w:left="880"/>
    </w:pPr>
  </w:style>
  <w:style w:type="paragraph" w:styleId="TOC6">
    <w:uiPriority w:val="39"/>
    <w:name w:val="toc 6"/>
    <w:basedOn w:val="Normal"/>
    <w:next w:val="Normal"/>
    <w:unhideWhenUsed/>
    <w:rsid w:val="6FB9C79D"/>
    <w:pPr>
      <w:spacing w:after="100"/>
      <w:ind w:left="1100"/>
    </w:pPr>
  </w:style>
  <w:style w:type="paragraph" w:styleId="TOC7">
    <w:uiPriority w:val="39"/>
    <w:name w:val="toc 7"/>
    <w:basedOn w:val="Normal"/>
    <w:next w:val="Normal"/>
    <w:unhideWhenUsed/>
    <w:rsid w:val="6FB9C79D"/>
    <w:pPr>
      <w:spacing w:after="100"/>
      <w:ind w:left="1320"/>
    </w:pPr>
  </w:style>
  <w:style w:type="paragraph" w:styleId="TOC8">
    <w:uiPriority w:val="39"/>
    <w:name w:val="toc 8"/>
    <w:basedOn w:val="Normal"/>
    <w:next w:val="Normal"/>
    <w:unhideWhenUsed/>
    <w:rsid w:val="6FB9C79D"/>
    <w:pPr>
      <w:spacing w:after="100"/>
      <w:ind w:left="1540"/>
    </w:pPr>
  </w:style>
  <w:style w:type="paragraph" w:styleId="TOC9">
    <w:uiPriority w:val="39"/>
    <w:name w:val="toc 9"/>
    <w:basedOn w:val="Normal"/>
    <w:next w:val="Normal"/>
    <w:unhideWhenUsed/>
    <w:rsid w:val="6FB9C79D"/>
    <w:pPr>
      <w:spacing w:after="100"/>
      <w:ind w:left="1760"/>
    </w:pPr>
  </w:style>
  <w:style w:type="paragraph" w:styleId="EndnoteText">
    <w:uiPriority w:val="99"/>
    <w:name w:val="endnote text"/>
    <w:basedOn w:val="Normal"/>
    <w:semiHidden/>
    <w:unhideWhenUsed/>
    <w:link w:val="EndnoteTextChar"/>
    <w:rsid w:val="6FB9C79D"/>
    <w:rPr>
      <w:sz w:val="20"/>
      <w:szCs w:val="20"/>
    </w:rPr>
    <w:pPr>
      <w:spacing w:after="0"/>
    </w:pPr>
  </w:style>
  <w:style w:type="character" w:styleId="EndnoteTextChar" w:customStyle="true">
    <w:uiPriority w:val="99"/>
    <w:name w:val="Endnote Text Char"/>
    <w:basedOn w:val="DefaultParagraphFont"/>
    <w:semiHidden/>
    <w:link w:val="EndnoteText"/>
    <w:rsid w:val="6FB9C79D"/>
    <w:rPr>
      <w:rFonts w:ascii="Univers"/>
      <w:b w:val="0"/>
      <w:bCs w:val="0"/>
      <w:i w:val="0"/>
      <w:iCs w:val="0"/>
      <w:color w:val="auto"/>
      <w:sz w:val="20"/>
      <w:szCs w:val="20"/>
      <w:u w:val="none"/>
    </w:rPr>
  </w:style>
  <w:style w:type="paragraph" w:styleId="Footer">
    <w:uiPriority w:val="99"/>
    <w:name w:val="footer"/>
    <w:basedOn w:val="Normal"/>
    <w:unhideWhenUsed/>
    <w:link w:val="FooterChar"/>
    <w:rsid w:val="6FB9C79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FB9C79D"/>
    <w:rPr>
      <w:rFonts w:ascii="Univers"/>
      <w:b w:val="0"/>
      <w:bCs w:val="0"/>
      <w:i w:val="0"/>
      <w:iCs w:val="0"/>
      <w:color w:val="auto"/>
      <w:sz w:val="24"/>
      <w:szCs w:val="24"/>
      <w:u w:val="none"/>
    </w:rPr>
  </w:style>
  <w:style w:type="paragraph" w:styleId="FootnoteText">
    <w:uiPriority w:val="99"/>
    <w:name w:val="footnote text"/>
    <w:basedOn w:val="Normal"/>
    <w:semiHidden/>
    <w:unhideWhenUsed/>
    <w:link w:val="FootnoteTextChar"/>
    <w:rsid w:val="6FB9C79D"/>
    <w:rPr>
      <w:sz w:val="20"/>
      <w:szCs w:val="20"/>
    </w:rPr>
    <w:pPr>
      <w:spacing w:after="0"/>
    </w:pPr>
  </w:style>
  <w:style w:type="character" w:styleId="FootnoteTextChar" w:customStyle="true">
    <w:uiPriority w:val="99"/>
    <w:name w:val="Footnote Text Char"/>
    <w:basedOn w:val="DefaultParagraphFont"/>
    <w:semiHidden/>
    <w:link w:val="FootnoteText"/>
    <w:rsid w:val="6FB9C79D"/>
    <w:rPr>
      <w:rFonts w:ascii="Univers"/>
      <w:b w:val="0"/>
      <w:bCs w:val="0"/>
      <w:i w:val="0"/>
      <w:iCs w:val="0"/>
      <w:color w:val="auto"/>
      <w:sz w:val="20"/>
      <w:szCs w:val="20"/>
      <w:u w:val="none"/>
    </w:rPr>
  </w:style>
  <w:style w:type="paragraph" w:styleId="Header">
    <w:uiPriority w:val="99"/>
    <w:name w:val="header"/>
    <w:basedOn w:val="Normal"/>
    <w:unhideWhenUsed/>
    <w:link w:val="HeaderChar"/>
    <w:rsid w:val="6FB9C79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FB9C79D"/>
    <w:rPr>
      <w:rFonts w:ascii="Univers"/>
      <w:b w:val="0"/>
      <w:bCs w:val="0"/>
      <w:i w:val="0"/>
      <w:iCs w:val="0"/>
      <w:color w:val="auto"/>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e583dddd31e465b" /><Relationship Type="http://schemas.openxmlformats.org/officeDocument/2006/relationships/hyperlink" Target="https://www.college.police.uk/research/evidence-based-policing-EBP" TargetMode="External" Id="Rf59f0b9704344db8" /><Relationship Type="http://schemas.openxmlformats.org/officeDocument/2006/relationships/hyperlink" Target="https://www.college.police.uk/guidance/hot-spots-policing" TargetMode="External" Id="Rd7591dd23a024f11" /><Relationship Type="http://schemas.microsoft.com/office/2020/10/relationships/intelligence" Target="intelligence2.xml" Id="R8373b441d97a49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2023-11-10T14:05:46.0921081Z</dcterms:created>
  <dcterms:modified xsi:type="dcterms:W3CDTF">2023-11-10T19:39:43.3500413Z</dcterms:modified>
  <dc:creator>Leighann Eddison (2317252)</dc:creator>
  <lastModifiedBy>Leighann Eddison (2317252)</lastModifiedBy>
</coreProperties>
</file>