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0503E" w14:textId="77777777" w:rsidR="007216C4" w:rsidRPr="00B7511F" w:rsidRDefault="007216C4">
      <w:pPr>
        <w:pStyle w:val="Body"/>
        <w:rPr>
          <w:rFonts w:ascii="Arial" w:eastAsia="Arial" w:hAnsi="Arial" w:cs="Arial"/>
          <w:b/>
          <w:bCs/>
        </w:rPr>
      </w:pPr>
      <w:bookmarkStart w:id="0" w:name="_Hlk86398357"/>
    </w:p>
    <w:p w14:paraId="7AD357E0" w14:textId="77777777" w:rsidR="007216C4" w:rsidRPr="00B7511F" w:rsidRDefault="007216C4">
      <w:pPr>
        <w:pStyle w:val="Body"/>
        <w:rPr>
          <w:rFonts w:ascii="Arial" w:eastAsia="Arial" w:hAnsi="Arial" w:cs="Arial"/>
          <w:b/>
          <w:bCs/>
        </w:rPr>
      </w:pPr>
    </w:p>
    <w:p w14:paraId="18DF2829" w14:textId="77777777" w:rsidR="007216C4" w:rsidRPr="00B7511F" w:rsidRDefault="007216C4">
      <w:pPr>
        <w:pStyle w:val="Body"/>
        <w:rPr>
          <w:rFonts w:ascii="Arial" w:eastAsia="Arial" w:hAnsi="Arial" w:cs="Arial"/>
          <w:b/>
          <w:bCs/>
        </w:rPr>
      </w:pPr>
    </w:p>
    <w:p w14:paraId="44146311" w14:textId="69D01022" w:rsidR="007216C4" w:rsidRPr="00B7511F" w:rsidRDefault="00DE35DE">
      <w:pPr>
        <w:pStyle w:val="Body"/>
        <w:rPr>
          <w:rFonts w:ascii="Arial" w:eastAsia="Arial" w:hAnsi="Arial" w:cs="Arial"/>
          <w:b/>
          <w:bCs/>
        </w:rPr>
      </w:pPr>
      <w:r w:rsidRPr="00B7511F">
        <w:rPr>
          <w:rFonts w:ascii="Arial" w:hAnsi="Arial" w:cs="Arial"/>
          <w:b/>
          <w:bCs/>
          <w:lang w:val="nl-NL"/>
        </w:rPr>
        <w:t>Student name:</w:t>
      </w:r>
      <w:r w:rsidRPr="00B7511F">
        <w:rPr>
          <w:rFonts w:ascii="Arial" w:hAnsi="Arial" w:cs="Arial"/>
          <w:b/>
          <w:bCs/>
          <w:lang w:val="en-US"/>
        </w:rPr>
        <w:t>​</w:t>
      </w:r>
      <w:r w:rsidR="003F6272" w:rsidRPr="00B7511F">
        <w:rPr>
          <w:rFonts w:ascii="Arial" w:hAnsi="Arial" w:cs="Arial"/>
          <w:b/>
          <w:bCs/>
          <w:lang w:val="en-US"/>
        </w:rPr>
        <w:t xml:space="preserve"> Denisa Vonet</w:t>
      </w:r>
    </w:p>
    <w:p w14:paraId="5D296987" w14:textId="51F48D7A" w:rsidR="007216C4" w:rsidRPr="00B7511F" w:rsidRDefault="00DE35DE">
      <w:pPr>
        <w:pStyle w:val="Body"/>
        <w:rPr>
          <w:rFonts w:ascii="Arial" w:eastAsia="Arial" w:hAnsi="Arial" w:cs="Arial"/>
          <w:b/>
          <w:bCs/>
        </w:rPr>
      </w:pPr>
      <w:r w:rsidRPr="00B7511F">
        <w:rPr>
          <w:rFonts w:ascii="Arial" w:hAnsi="Arial" w:cs="Arial"/>
          <w:b/>
          <w:bCs/>
          <w:lang w:val="en-US"/>
        </w:rPr>
        <w:t>Student ID: ​</w:t>
      </w:r>
      <w:r w:rsidR="003F6272" w:rsidRPr="00B7511F">
        <w:rPr>
          <w:rFonts w:ascii="Arial" w:hAnsi="Arial" w:cs="Arial"/>
          <w:b/>
          <w:bCs/>
          <w:lang w:val="en-US"/>
        </w:rPr>
        <w:t>1908353</w:t>
      </w:r>
    </w:p>
    <w:p w14:paraId="18C23E88" w14:textId="77777777" w:rsidR="007216C4" w:rsidRPr="00B7511F" w:rsidRDefault="00DE35DE">
      <w:pPr>
        <w:pStyle w:val="Body"/>
        <w:rPr>
          <w:rFonts w:ascii="Arial" w:eastAsia="Arial" w:hAnsi="Arial" w:cs="Arial"/>
          <w:b/>
          <w:bCs/>
        </w:rPr>
      </w:pPr>
      <w:r w:rsidRPr="00B7511F">
        <w:rPr>
          <w:rFonts w:ascii="Arial" w:hAnsi="Arial" w:cs="Arial"/>
          <w:b/>
          <w:bCs/>
          <w:lang w:val="en-US"/>
        </w:rPr>
        <w:t>Module name: Mental Disorders and Psychopathology​</w:t>
      </w:r>
    </w:p>
    <w:p w14:paraId="6EE59CC1" w14:textId="77777777" w:rsidR="007216C4" w:rsidRPr="00B7511F" w:rsidRDefault="00DE35DE">
      <w:pPr>
        <w:pStyle w:val="Body"/>
        <w:rPr>
          <w:rFonts w:ascii="Arial" w:eastAsia="Arial" w:hAnsi="Arial" w:cs="Arial"/>
          <w:b/>
          <w:bCs/>
        </w:rPr>
      </w:pPr>
      <w:r w:rsidRPr="00B7511F">
        <w:rPr>
          <w:rFonts w:ascii="Arial" w:hAnsi="Arial" w:cs="Arial"/>
          <w:b/>
          <w:bCs/>
          <w:lang w:val="en-US"/>
        </w:rPr>
        <w:t>Module code: BMHP6006</w:t>
      </w:r>
    </w:p>
    <w:p w14:paraId="79BB7E89" w14:textId="77777777" w:rsidR="007216C4" w:rsidRPr="00B7511F" w:rsidRDefault="00DE35DE">
      <w:pPr>
        <w:pStyle w:val="Body"/>
        <w:rPr>
          <w:rFonts w:ascii="Arial" w:eastAsia="Arial" w:hAnsi="Arial" w:cs="Arial"/>
          <w:b/>
          <w:bCs/>
        </w:rPr>
      </w:pPr>
      <w:r w:rsidRPr="00B7511F">
        <w:rPr>
          <w:rFonts w:ascii="Arial" w:hAnsi="Arial" w:cs="Arial"/>
          <w:b/>
          <w:bCs/>
          <w:lang w:val="it-IT"/>
        </w:rPr>
        <w:t>Lecturer name: Bianca Sanfilippo</w:t>
      </w:r>
      <w:r w:rsidRPr="00B7511F">
        <w:rPr>
          <w:rFonts w:ascii="Arial" w:hAnsi="Arial" w:cs="Arial"/>
          <w:b/>
          <w:bCs/>
          <w:lang w:val="en-US"/>
        </w:rPr>
        <w:t> ​</w:t>
      </w:r>
    </w:p>
    <w:p w14:paraId="28F259AA" w14:textId="2F25E18B" w:rsidR="007216C4" w:rsidRPr="00B7511F" w:rsidRDefault="00DE35DE">
      <w:pPr>
        <w:pStyle w:val="Body"/>
        <w:rPr>
          <w:rFonts w:ascii="Arial" w:eastAsia="Arial" w:hAnsi="Arial" w:cs="Arial"/>
          <w:b/>
          <w:bCs/>
        </w:rPr>
      </w:pPr>
      <w:r w:rsidRPr="00B7511F">
        <w:rPr>
          <w:rFonts w:ascii="Arial" w:hAnsi="Arial" w:cs="Arial"/>
          <w:b/>
          <w:bCs/>
          <w:lang w:val="de-DE"/>
        </w:rPr>
        <w:t>Date:</w:t>
      </w:r>
      <w:r w:rsidRPr="00B7511F">
        <w:rPr>
          <w:rFonts w:ascii="Arial" w:hAnsi="Arial" w:cs="Arial"/>
          <w:b/>
          <w:bCs/>
          <w:lang w:val="en-US"/>
        </w:rPr>
        <w:t xml:space="preserve">  </w:t>
      </w:r>
      <w:r w:rsidR="003F6272" w:rsidRPr="00B7511F">
        <w:rPr>
          <w:rFonts w:ascii="Arial" w:hAnsi="Arial" w:cs="Arial"/>
          <w:b/>
          <w:bCs/>
          <w:lang w:val="en-US"/>
        </w:rPr>
        <w:t>15.12.2021</w:t>
      </w:r>
    </w:p>
    <w:bookmarkEnd w:id="0"/>
    <w:p w14:paraId="74668707" w14:textId="3BFB3E7E" w:rsidR="007216C4" w:rsidRPr="00B7511F" w:rsidRDefault="007216C4">
      <w:pPr>
        <w:pStyle w:val="Body"/>
        <w:rPr>
          <w:rFonts w:ascii="Arial" w:eastAsia="Arial" w:hAnsi="Arial" w:cs="Arial"/>
          <w:b/>
          <w:bCs/>
        </w:rPr>
      </w:pPr>
    </w:p>
    <w:p w14:paraId="1C570132" w14:textId="77777777" w:rsidR="007216C4" w:rsidRPr="00B7511F" w:rsidRDefault="007216C4">
      <w:pPr>
        <w:pStyle w:val="Body"/>
        <w:rPr>
          <w:rFonts w:ascii="Arial" w:eastAsia="Arial" w:hAnsi="Arial" w:cs="Arial"/>
          <w:b/>
          <w:bCs/>
        </w:rPr>
      </w:pPr>
    </w:p>
    <w:p w14:paraId="50D59323" w14:textId="5D7EB60E" w:rsidR="007216C4" w:rsidRPr="00B7511F" w:rsidRDefault="007216C4">
      <w:pPr>
        <w:pStyle w:val="Body"/>
        <w:rPr>
          <w:rFonts w:ascii="Arial" w:eastAsia="Arial" w:hAnsi="Arial" w:cs="Arial"/>
          <w:b/>
          <w:bCs/>
        </w:rPr>
      </w:pPr>
    </w:p>
    <w:p w14:paraId="611B2C6C" w14:textId="6A84164E" w:rsidR="003F6272" w:rsidRPr="00B7511F" w:rsidRDefault="003F6272">
      <w:pPr>
        <w:pStyle w:val="Body"/>
        <w:rPr>
          <w:rFonts w:ascii="Arial" w:eastAsia="Arial" w:hAnsi="Arial" w:cs="Arial"/>
          <w:b/>
          <w:bCs/>
        </w:rPr>
      </w:pPr>
    </w:p>
    <w:p w14:paraId="68589DD4" w14:textId="2AABB2A5" w:rsidR="003F6272" w:rsidRPr="00B7511F" w:rsidRDefault="003F6272">
      <w:pPr>
        <w:pStyle w:val="Body"/>
        <w:rPr>
          <w:rFonts w:ascii="Arial" w:eastAsia="Arial" w:hAnsi="Arial" w:cs="Arial"/>
          <w:b/>
          <w:bCs/>
        </w:rPr>
      </w:pPr>
    </w:p>
    <w:p w14:paraId="17F13B9C" w14:textId="1C889715" w:rsidR="003F6272" w:rsidRPr="00B7511F" w:rsidRDefault="003F6272">
      <w:pPr>
        <w:pStyle w:val="Body"/>
        <w:rPr>
          <w:rFonts w:ascii="Arial" w:eastAsia="Arial" w:hAnsi="Arial" w:cs="Arial"/>
          <w:b/>
          <w:bCs/>
        </w:rPr>
      </w:pPr>
    </w:p>
    <w:p w14:paraId="3F18B814" w14:textId="5610FEAD" w:rsidR="003F6272" w:rsidRPr="00B7511F" w:rsidRDefault="003F6272">
      <w:pPr>
        <w:pStyle w:val="Body"/>
        <w:rPr>
          <w:rFonts w:ascii="Arial" w:eastAsia="Arial" w:hAnsi="Arial" w:cs="Arial"/>
          <w:b/>
          <w:bCs/>
        </w:rPr>
      </w:pPr>
    </w:p>
    <w:p w14:paraId="650703D8" w14:textId="011D031E" w:rsidR="003F6272" w:rsidRPr="00B7511F" w:rsidRDefault="003F6272">
      <w:pPr>
        <w:pStyle w:val="Body"/>
        <w:rPr>
          <w:rFonts w:ascii="Arial" w:eastAsia="Arial" w:hAnsi="Arial" w:cs="Arial"/>
          <w:b/>
          <w:bCs/>
        </w:rPr>
      </w:pPr>
    </w:p>
    <w:p w14:paraId="510D34FE" w14:textId="02B6DCBB" w:rsidR="003F6272" w:rsidRPr="00B7511F" w:rsidRDefault="003F6272">
      <w:pPr>
        <w:pStyle w:val="Body"/>
        <w:rPr>
          <w:rFonts w:ascii="Arial" w:eastAsia="Arial" w:hAnsi="Arial" w:cs="Arial"/>
          <w:b/>
          <w:bCs/>
        </w:rPr>
      </w:pPr>
    </w:p>
    <w:p w14:paraId="3C3E9274" w14:textId="47853F8A" w:rsidR="003F6272" w:rsidRPr="00B7511F" w:rsidRDefault="003F6272">
      <w:pPr>
        <w:pStyle w:val="Body"/>
        <w:rPr>
          <w:rFonts w:ascii="Arial" w:eastAsia="Arial" w:hAnsi="Arial" w:cs="Arial"/>
          <w:b/>
          <w:bCs/>
        </w:rPr>
      </w:pPr>
    </w:p>
    <w:p w14:paraId="26621A2E" w14:textId="1C9312E1" w:rsidR="003F6272" w:rsidRPr="00B7511F" w:rsidRDefault="003F6272">
      <w:pPr>
        <w:pStyle w:val="Body"/>
        <w:rPr>
          <w:rFonts w:ascii="Arial" w:eastAsia="Arial" w:hAnsi="Arial" w:cs="Arial"/>
          <w:b/>
          <w:bCs/>
        </w:rPr>
      </w:pPr>
    </w:p>
    <w:p w14:paraId="5148161B" w14:textId="4BC6403A" w:rsidR="003F6272" w:rsidRDefault="003F6272">
      <w:pPr>
        <w:pStyle w:val="Body"/>
        <w:rPr>
          <w:rFonts w:ascii="Arial" w:eastAsia="Arial" w:hAnsi="Arial" w:cs="Arial"/>
          <w:b/>
          <w:bCs/>
        </w:rPr>
      </w:pPr>
    </w:p>
    <w:p w14:paraId="0F9ADE52" w14:textId="434F9CD2" w:rsidR="00B7511F" w:rsidRDefault="00B7511F">
      <w:pPr>
        <w:pStyle w:val="Body"/>
        <w:rPr>
          <w:rFonts w:ascii="Arial" w:eastAsia="Arial" w:hAnsi="Arial" w:cs="Arial"/>
          <w:b/>
          <w:bCs/>
        </w:rPr>
      </w:pPr>
    </w:p>
    <w:p w14:paraId="6040047F" w14:textId="12F95EAC" w:rsidR="00B7511F" w:rsidRDefault="00B7511F">
      <w:pPr>
        <w:pStyle w:val="Body"/>
        <w:rPr>
          <w:rFonts w:ascii="Arial" w:eastAsia="Arial" w:hAnsi="Arial" w:cs="Arial"/>
          <w:b/>
          <w:bCs/>
        </w:rPr>
      </w:pPr>
    </w:p>
    <w:p w14:paraId="03B19A7F" w14:textId="4F809B7B" w:rsidR="00B7511F" w:rsidRDefault="00B7511F">
      <w:pPr>
        <w:pStyle w:val="Body"/>
        <w:rPr>
          <w:rFonts w:ascii="Arial" w:eastAsia="Arial" w:hAnsi="Arial" w:cs="Arial"/>
          <w:b/>
          <w:bCs/>
        </w:rPr>
      </w:pPr>
    </w:p>
    <w:p w14:paraId="13D99102" w14:textId="1C9CAC9B" w:rsidR="00B7511F" w:rsidRDefault="00B7511F">
      <w:pPr>
        <w:pStyle w:val="Body"/>
        <w:rPr>
          <w:rFonts w:ascii="Arial" w:eastAsia="Arial" w:hAnsi="Arial" w:cs="Arial"/>
          <w:b/>
          <w:bCs/>
        </w:rPr>
      </w:pPr>
    </w:p>
    <w:p w14:paraId="41967699" w14:textId="44509F94" w:rsidR="00B7511F" w:rsidRDefault="00B7511F">
      <w:pPr>
        <w:pStyle w:val="Body"/>
        <w:rPr>
          <w:rFonts w:ascii="Arial" w:eastAsia="Arial" w:hAnsi="Arial" w:cs="Arial"/>
          <w:b/>
          <w:bCs/>
        </w:rPr>
      </w:pPr>
    </w:p>
    <w:p w14:paraId="6406BBFE" w14:textId="7166E732" w:rsidR="00B7511F" w:rsidRDefault="00B7511F">
      <w:pPr>
        <w:pStyle w:val="Body"/>
        <w:rPr>
          <w:rFonts w:ascii="Arial" w:eastAsia="Arial" w:hAnsi="Arial" w:cs="Arial"/>
          <w:b/>
          <w:bCs/>
        </w:rPr>
      </w:pPr>
    </w:p>
    <w:p w14:paraId="13C066E6" w14:textId="5738313D" w:rsidR="00B7511F" w:rsidRDefault="00B7511F">
      <w:pPr>
        <w:pStyle w:val="Body"/>
        <w:rPr>
          <w:rFonts w:ascii="Arial" w:eastAsia="Arial" w:hAnsi="Arial" w:cs="Arial"/>
          <w:b/>
          <w:bCs/>
        </w:rPr>
      </w:pPr>
    </w:p>
    <w:p w14:paraId="21C5C708" w14:textId="3B713787" w:rsidR="00B7511F" w:rsidRDefault="00B7511F">
      <w:pPr>
        <w:pStyle w:val="Body"/>
        <w:rPr>
          <w:rFonts w:ascii="Arial" w:eastAsia="Arial" w:hAnsi="Arial" w:cs="Arial"/>
          <w:b/>
          <w:bCs/>
        </w:rPr>
      </w:pPr>
    </w:p>
    <w:p w14:paraId="44296527" w14:textId="031A5D77" w:rsidR="00B7511F" w:rsidRDefault="00B7511F">
      <w:pPr>
        <w:pStyle w:val="Body"/>
        <w:rPr>
          <w:rFonts w:ascii="Arial" w:eastAsia="Arial" w:hAnsi="Arial" w:cs="Arial"/>
          <w:b/>
          <w:bCs/>
        </w:rPr>
      </w:pPr>
    </w:p>
    <w:p w14:paraId="487ED20A" w14:textId="77777777" w:rsidR="00B7511F" w:rsidRPr="00B7511F" w:rsidRDefault="00B7511F">
      <w:pPr>
        <w:pStyle w:val="Body"/>
        <w:rPr>
          <w:rFonts w:ascii="Arial" w:eastAsia="Arial" w:hAnsi="Arial" w:cs="Arial"/>
          <w:b/>
          <w:bCs/>
        </w:rPr>
      </w:pPr>
    </w:p>
    <w:sdt>
      <w:sdtPr>
        <w:rPr>
          <w:rFonts w:asciiTheme="minorHAnsi" w:eastAsiaTheme="minorEastAsia" w:hAnsiTheme="minorHAnsi" w:cstheme="minorBidi"/>
          <w:b w:val="0"/>
          <w:bCs w:val="0"/>
          <w:color w:val="auto"/>
          <w:sz w:val="22"/>
          <w:szCs w:val="22"/>
        </w:rPr>
        <w:id w:val="-358807631"/>
        <w:docPartObj>
          <w:docPartGallery w:val="Table of Contents"/>
          <w:docPartUnique/>
        </w:docPartObj>
      </w:sdtPr>
      <w:sdtEndPr>
        <w:rPr>
          <w:noProof/>
        </w:rPr>
      </w:sdtEndPr>
      <w:sdtContent>
        <w:p w14:paraId="06119231" w14:textId="5235CEE8" w:rsidR="004964C6" w:rsidRDefault="004964C6">
          <w:pPr>
            <w:pStyle w:val="TOCHeading"/>
          </w:pPr>
          <w:r>
            <w:t>Table of Contents</w:t>
          </w:r>
        </w:p>
        <w:p w14:paraId="6D326E2F" w14:textId="4CD06C9E" w:rsidR="004964C6" w:rsidRDefault="004964C6">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90489487" w:history="1">
            <w:r w:rsidRPr="00C76B5F">
              <w:rPr>
                <w:rStyle w:val="Hyperlink"/>
                <w:noProof/>
                <w:lang w:val="fr-FR"/>
              </w:rPr>
              <w:t>Introdu</w:t>
            </w:r>
            <w:r w:rsidRPr="00C76B5F">
              <w:rPr>
                <w:rStyle w:val="Hyperlink"/>
                <w:rFonts w:ascii="Arial" w:hAnsi="Arial" w:cs="Arial"/>
                <w:noProof/>
                <w:lang w:val="fr-FR"/>
              </w:rPr>
              <w:t>ction</w:t>
            </w:r>
            <w:r>
              <w:rPr>
                <w:noProof/>
                <w:webHidden/>
              </w:rPr>
              <w:tab/>
            </w:r>
            <w:r>
              <w:rPr>
                <w:noProof/>
                <w:webHidden/>
              </w:rPr>
              <w:fldChar w:fldCharType="begin"/>
            </w:r>
            <w:r>
              <w:rPr>
                <w:noProof/>
                <w:webHidden/>
              </w:rPr>
              <w:instrText xml:space="preserve"> PAGEREF _Toc90489487 \h </w:instrText>
            </w:r>
            <w:r>
              <w:rPr>
                <w:noProof/>
                <w:webHidden/>
              </w:rPr>
            </w:r>
            <w:r>
              <w:rPr>
                <w:noProof/>
                <w:webHidden/>
              </w:rPr>
              <w:fldChar w:fldCharType="separate"/>
            </w:r>
            <w:r>
              <w:rPr>
                <w:noProof/>
                <w:webHidden/>
              </w:rPr>
              <w:t>3</w:t>
            </w:r>
            <w:r>
              <w:rPr>
                <w:noProof/>
                <w:webHidden/>
              </w:rPr>
              <w:fldChar w:fldCharType="end"/>
            </w:r>
          </w:hyperlink>
        </w:p>
        <w:p w14:paraId="42B9FB95" w14:textId="70E98418" w:rsidR="004964C6" w:rsidRDefault="00BA5ED8">
          <w:pPr>
            <w:pStyle w:val="TOC2"/>
            <w:tabs>
              <w:tab w:val="right" w:leader="dot" w:pos="9010"/>
            </w:tabs>
            <w:rPr>
              <w:noProof/>
              <w:sz w:val="24"/>
              <w:szCs w:val="24"/>
            </w:rPr>
          </w:pPr>
          <w:hyperlink w:anchor="_Toc90489488" w:history="1">
            <w:r w:rsidR="004964C6" w:rsidRPr="00C76B5F">
              <w:rPr>
                <w:rStyle w:val="Hyperlink"/>
                <w:rFonts w:ascii="Arial" w:eastAsia="Arial" w:hAnsi="Arial" w:cs="Arial"/>
                <w:noProof/>
              </w:rPr>
              <w:t>What is mental health disorder?</w:t>
            </w:r>
            <w:r w:rsidR="004964C6">
              <w:rPr>
                <w:noProof/>
                <w:webHidden/>
              </w:rPr>
              <w:tab/>
            </w:r>
            <w:r w:rsidR="004964C6">
              <w:rPr>
                <w:noProof/>
                <w:webHidden/>
              </w:rPr>
              <w:fldChar w:fldCharType="begin"/>
            </w:r>
            <w:r w:rsidR="004964C6">
              <w:rPr>
                <w:noProof/>
                <w:webHidden/>
              </w:rPr>
              <w:instrText xml:space="preserve"> PAGEREF _Toc90489488 \h </w:instrText>
            </w:r>
            <w:r w:rsidR="004964C6">
              <w:rPr>
                <w:noProof/>
                <w:webHidden/>
              </w:rPr>
            </w:r>
            <w:r w:rsidR="004964C6">
              <w:rPr>
                <w:noProof/>
                <w:webHidden/>
              </w:rPr>
              <w:fldChar w:fldCharType="separate"/>
            </w:r>
            <w:r w:rsidR="004964C6">
              <w:rPr>
                <w:noProof/>
                <w:webHidden/>
              </w:rPr>
              <w:t>3</w:t>
            </w:r>
            <w:r w:rsidR="004964C6">
              <w:rPr>
                <w:noProof/>
                <w:webHidden/>
              </w:rPr>
              <w:fldChar w:fldCharType="end"/>
            </w:r>
          </w:hyperlink>
        </w:p>
        <w:p w14:paraId="73F55C5E" w14:textId="2E744B20" w:rsidR="004964C6" w:rsidRDefault="00BA5ED8">
          <w:pPr>
            <w:pStyle w:val="TOC2"/>
            <w:tabs>
              <w:tab w:val="right" w:leader="dot" w:pos="9010"/>
            </w:tabs>
            <w:rPr>
              <w:noProof/>
              <w:sz w:val="24"/>
              <w:szCs w:val="24"/>
            </w:rPr>
          </w:pPr>
          <w:hyperlink w:anchor="_Toc90489489" w:history="1">
            <w:r w:rsidR="004964C6" w:rsidRPr="00C76B5F">
              <w:rPr>
                <w:rStyle w:val="Hyperlink"/>
                <w:rFonts w:eastAsia="Arial"/>
                <w:noProof/>
              </w:rPr>
              <w:t>History of mental health and gene</w:t>
            </w:r>
            <w:r w:rsidR="004964C6" w:rsidRPr="00C76B5F">
              <w:rPr>
                <w:rStyle w:val="Hyperlink"/>
                <w:rFonts w:ascii="Arial" w:eastAsia="Arial" w:hAnsi="Arial" w:cs="Arial"/>
                <w:noProof/>
              </w:rPr>
              <w:t>ral treatment</w:t>
            </w:r>
            <w:r w:rsidR="004964C6">
              <w:rPr>
                <w:noProof/>
                <w:webHidden/>
              </w:rPr>
              <w:tab/>
            </w:r>
            <w:r w:rsidR="004964C6">
              <w:rPr>
                <w:noProof/>
                <w:webHidden/>
              </w:rPr>
              <w:fldChar w:fldCharType="begin"/>
            </w:r>
            <w:r w:rsidR="004964C6">
              <w:rPr>
                <w:noProof/>
                <w:webHidden/>
              </w:rPr>
              <w:instrText xml:space="preserve"> PAGEREF _Toc90489489 \h </w:instrText>
            </w:r>
            <w:r w:rsidR="004964C6">
              <w:rPr>
                <w:noProof/>
                <w:webHidden/>
              </w:rPr>
            </w:r>
            <w:r w:rsidR="004964C6">
              <w:rPr>
                <w:noProof/>
                <w:webHidden/>
              </w:rPr>
              <w:fldChar w:fldCharType="separate"/>
            </w:r>
            <w:r w:rsidR="004964C6">
              <w:rPr>
                <w:noProof/>
                <w:webHidden/>
              </w:rPr>
              <w:t>3</w:t>
            </w:r>
            <w:r w:rsidR="004964C6">
              <w:rPr>
                <w:noProof/>
                <w:webHidden/>
              </w:rPr>
              <w:fldChar w:fldCharType="end"/>
            </w:r>
          </w:hyperlink>
        </w:p>
        <w:p w14:paraId="26E568CD" w14:textId="713C393A" w:rsidR="004964C6" w:rsidRDefault="00BA5ED8">
          <w:pPr>
            <w:pStyle w:val="TOC2"/>
            <w:tabs>
              <w:tab w:val="right" w:leader="dot" w:pos="9010"/>
            </w:tabs>
            <w:rPr>
              <w:noProof/>
              <w:sz w:val="24"/>
              <w:szCs w:val="24"/>
            </w:rPr>
          </w:pPr>
          <w:hyperlink w:anchor="_Toc90489490" w:history="1">
            <w:r w:rsidR="004964C6" w:rsidRPr="00C76B5F">
              <w:rPr>
                <w:rStyle w:val="Hyperlink"/>
                <w:noProof/>
                <w:lang w:val="fr-FR"/>
              </w:rPr>
              <w:t>Dementia</w:t>
            </w:r>
            <w:r w:rsidR="004964C6">
              <w:rPr>
                <w:noProof/>
                <w:webHidden/>
              </w:rPr>
              <w:tab/>
            </w:r>
            <w:r w:rsidR="004964C6">
              <w:rPr>
                <w:noProof/>
                <w:webHidden/>
              </w:rPr>
              <w:fldChar w:fldCharType="begin"/>
            </w:r>
            <w:r w:rsidR="004964C6">
              <w:rPr>
                <w:noProof/>
                <w:webHidden/>
              </w:rPr>
              <w:instrText xml:space="preserve"> PAGEREF _Toc90489490 \h </w:instrText>
            </w:r>
            <w:r w:rsidR="004964C6">
              <w:rPr>
                <w:noProof/>
                <w:webHidden/>
              </w:rPr>
            </w:r>
            <w:r w:rsidR="004964C6">
              <w:rPr>
                <w:noProof/>
                <w:webHidden/>
              </w:rPr>
              <w:fldChar w:fldCharType="separate"/>
            </w:r>
            <w:r w:rsidR="004964C6">
              <w:rPr>
                <w:noProof/>
                <w:webHidden/>
              </w:rPr>
              <w:t>4</w:t>
            </w:r>
            <w:r w:rsidR="004964C6">
              <w:rPr>
                <w:noProof/>
                <w:webHidden/>
              </w:rPr>
              <w:fldChar w:fldCharType="end"/>
            </w:r>
          </w:hyperlink>
        </w:p>
        <w:p w14:paraId="49F2549E" w14:textId="332BB28D" w:rsidR="004964C6" w:rsidRDefault="00BA5ED8">
          <w:pPr>
            <w:pStyle w:val="TOC2"/>
            <w:tabs>
              <w:tab w:val="right" w:leader="dot" w:pos="9010"/>
            </w:tabs>
            <w:rPr>
              <w:noProof/>
              <w:sz w:val="24"/>
              <w:szCs w:val="24"/>
            </w:rPr>
          </w:pPr>
          <w:hyperlink w:anchor="_Toc90489491" w:history="1">
            <w:r w:rsidR="004964C6" w:rsidRPr="00C76B5F">
              <w:rPr>
                <w:rStyle w:val="Hyperlink"/>
                <w:rFonts w:ascii="Arial" w:hAnsi="Arial" w:cs="Arial"/>
                <w:noProof/>
                <w:lang w:val="en-US"/>
              </w:rPr>
              <w:t>Causes of the dementia</w:t>
            </w:r>
            <w:r w:rsidR="004964C6">
              <w:rPr>
                <w:noProof/>
                <w:webHidden/>
              </w:rPr>
              <w:tab/>
            </w:r>
            <w:r w:rsidR="004964C6">
              <w:rPr>
                <w:noProof/>
                <w:webHidden/>
              </w:rPr>
              <w:fldChar w:fldCharType="begin"/>
            </w:r>
            <w:r w:rsidR="004964C6">
              <w:rPr>
                <w:noProof/>
                <w:webHidden/>
              </w:rPr>
              <w:instrText xml:space="preserve"> PAGEREF _Toc90489491 \h </w:instrText>
            </w:r>
            <w:r w:rsidR="004964C6">
              <w:rPr>
                <w:noProof/>
                <w:webHidden/>
              </w:rPr>
            </w:r>
            <w:r w:rsidR="004964C6">
              <w:rPr>
                <w:noProof/>
                <w:webHidden/>
              </w:rPr>
              <w:fldChar w:fldCharType="separate"/>
            </w:r>
            <w:r w:rsidR="004964C6">
              <w:rPr>
                <w:noProof/>
                <w:webHidden/>
              </w:rPr>
              <w:t>4</w:t>
            </w:r>
            <w:r w:rsidR="004964C6">
              <w:rPr>
                <w:noProof/>
                <w:webHidden/>
              </w:rPr>
              <w:fldChar w:fldCharType="end"/>
            </w:r>
          </w:hyperlink>
        </w:p>
        <w:p w14:paraId="70A50A8F" w14:textId="310EE6B6" w:rsidR="004964C6" w:rsidRDefault="00BA5ED8">
          <w:pPr>
            <w:pStyle w:val="TOC2"/>
            <w:tabs>
              <w:tab w:val="right" w:leader="dot" w:pos="9010"/>
            </w:tabs>
            <w:rPr>
              <w:noProof/>
              <w:sz w:val="24"/>
              <w:szCs w:val="24"/>
            </w:rPr>
          </w:pPr>
          <w:hyperlink w:anchor="_Toc90489492" w:history="1">
            <w:r w:rsidR="004964C6" w:rsidRPr="00C76B5F">
              <w:rPr>
                <w:rStyle w:val="Hyperlink"/>
                <w:noProof/>
                <w:lang w:val="en-US"/>
              </w:rPr>
              <w:t>Signs of the</w:t>
            </w:r>
            <w:r w:rsidR="004964C6" w:rsidRPr="00C76B5F">
              <w:rPr>
                <w:rStyle w:val="Hyperlink"/>
                <w:rFonts w:ascii="Arial" w:hAnsi="Arial" w:cs="Arial"/>
                <w:noProof/>
                <w:lang w:val="en-US"/>
              </w:rPr>
              <w:t xml:space="preserve"> dementia</w:t>
            </w:r>
            <w:r w:rsidR="004964C6">
              <w:rPr>
                <w:noProof/>
                <w:webHidden/>
              </w:rPr>
              <w:tab/>
            </w:r>
            <w:r w:rsidR="004964C6">
              <w:rPr>
                <w:noProof/>
                <w:webHidden/>
              </w:rPr>
              <w:fldChar w:fldCharType="begin"/>
            </w:r>
            <w:r w:rsidR="004964C6">
              <w:rPr>
                <w:noProof/>
                <w:webHidden/>
              </w:rPr>
              <w:instrText xml:space="preserve"> PAGEREF _Toc90489492 \h </w:instrText>
            </w:r>
            <w:r w:rsidR="004964C6">
              <w:rPr>
                <w:noProof/>
                <w:webHidden/>
              </w:rPr>
            </w:r>
            <w:r w:rsidR="004964C6">
              <w:rPr>
                <w:noProof/>
                <w:webHidden/>
              </w:rPr>
              <w:fldChar w:fldCharType="separate"/>
            </w:r>
            <w:r w:rsidR="004964C6">
              <w:rPr>
                <w:noProof/>
                <w:webHidden/>
              </w:rPr>
              <w:t>4</w:t>
            </w:r>
            <w:r w:rsidR="004964C6">
              <w:rPr>
                <w:noProof/>
                <w:webHidden/>
              </w:rPr>
              <w:fldChar w:fldCharType="end"/>
            </w:r>
          </w:hyperlink>
        </w:p>
        <w:p w14:paraId="06931600" w14:textId="4A56E93A" w:rsidR="004964C6" w:rsidRDefault="00BA5ED8">
          <w:pPr>
            <w:pStyle w:val="TOC2"/>
            <w:tabs>
              <w:tab w:val="right" w:leader="dot" w:pos="9010"/>
            </w:tabs>
            <w:rPr>
              <w:noProof/>
              <w:sz w:val="24"/>
              <w:szCs w:val="24"/>
            </w:rPr>
          </w:pPr>
          <w:hyperlink w:anchor="_Toc90489493" w:history="1">
            <w:r w:rsidR="004964C6" w:rsidRPr="00C76B5F">
              <w:rPr>
                <w:rStyle w:val="Hyperlink"/>
                <w:noProof/>
                <w:lang w:val="en-US"/>
              </w:rPr>
              <w:t>Historical and</w:t>
            </w:r>
            <w:r w:rsidR="004964C6" w:rsidRPr="00C76B5F">
              <w:rPr>
                <w:rStyle w:val="Hyperlink"/>
                <w:rFonts w:ascii="Arial" w:hAnsi="Arial" w:cs="Arial"/>
                <w:noProof/>
                <w:lang w:val="en-US"/>
              </w:rPr>
              <w:t xml:space="preserve"> current treatments of dementia</w:t>
            </w:r>
            <w:r w:rsidR="004964C6">
              <w:rPr>
                <w:noProof/>
                <w:webHidden/>
              </w:rPr>
              <w:tab/>
            </w:r>
            <w:r w:rsidR="004964C6">
              <w:rPr>
                <w:noProof/>
                <w:webHidden/>
              </w:rPr>
              <w:fldChar w:fldCharType="begin"/>
            </w:r>
            <w:r w:rsidR="004964C6">
              <w:rPr>
                <w:noProof/>
                <w:webHidden/>
              </w:rPr>
              <w:instrText xml:space="preserve"> PAGEREF _Toc90489493 \h </w:instrText>
            </w:r>
            <w:r w:rsidR="004964C6">
              <w:rPr>
                <w:noProof/>
                <w:webHidden/>
              </w:rPr>
            </w:r>
            <w:r w:rsidR="004964C6">
              <w:rPr>
                <w:noProof/>
                <w:webHidden/>
              </w:rPr>
              <w:fldChar w:fldCharType="separate"/>
            </w:r>
            <w:r w:rsidR="004964C6">
              <w:rPr>
                <w:noProof/>
                <w:webHidden/>
              </w:rPr>
              <w:t>4</w:t>
            </w:r>
            <w:r w:rsidR="004964C6">
              <w:rPr>
                <w:noProof/>
                <w:webHidden/>
              </w:rPr>
              <w:fldChar w:fldCharType="end"/>
            </w:r>
          </w:hyperlink>
        </w:p>
        <w:p w14:paraId="53BFAFD4" w14:textId="62FAEEDB" w:rsidR="004964C6" w:rsidRDefault="00BA5ED8">
          <w:pPr>
            <w:pStyle w:val="TOC2"/>
            <w:tabs>
              <w:tab w:val="right" w:leader="dot" w:pos="9010"/>
            </w:tabs>
            <w:rPr>
              <w:noProof/>
              <w:sz w:val="24"/>
              <w:szCs w:val="24"/>
            </w:rPr>
          </w:pPr>
          <w:hyperlink w:anchor="_Toc90489494" w:history="1">
            <w:r w:rsidR="004964C6" w:rsidRPr="00C76B5F">
              <w:rPr>
                <w:rStyle w:val="Hyperlink"/>
                <w:noProof/>
                <w:lang w:val="en-US"/>
              </w:rPr>
              <w:t>S</w:t>
            </w:r>
            <w:r w:rsidR="004964C6" w:rsidRPr="00C76B5F">
              <w:rPr>
                <w:rStyle w:val="Hyperlink"/>
                <w:rFonts w:ascii="Arial" w:hAnsi="Arial" w:cs="Arial"/>
                <w:noProof/>
                <w:lang w:val="en-US"/>
              </w:rPr>
              <w:t>ervices related</w:t>
            </w:r>
            <w:r w:rsidR="004964C6" w:rsidRPr="00C76B5F">
              <w:rPr>
                <w:rStyle w:val="Hyperlink"/>
                <w:rFonts w:ascii="Arial" w:hAnsi="Arial" w:cs="Arial"/>
                <w:noProof/>
                <w:lang w:val="fr-FR"/>
              </w:rPr>
              <w:t xml:space="preserve"> to dementia</w:t>
            </w:r>
            <w:r w:rsidR="004964C6">
              <w:rPr>
                <w:noProof/>
                <w:webHidden/>
              </w:rPr>
              <w:tab/>
            </w:r>
            <w:r w:rsidR="004964C6">
              <w:rPr>
                <w:noProof/>
                <w:webHidden/>
              </w:rPr>
              <w:fldChar w:fldCharType="begin"/>
            </w:r>
            <w:r w:rsidR="004964C6">
              <w:rPr>
                <w:noProof/>
                <w:webHidden/>
              </w:rPr>
              <w:instrText xml:space="preserve"> PAGEREF _Toc90489494 \h </w:instrText>
            </w:r>
            <w:r w:rsidR="004964C6">
              <w:rPr>
                <w:noProof/>
                <w:webHidden/>
              </w:rPr>
            </w:r>
            <w:r w:rsidR="004964C6">
              <w:rPr>
                <w:noProof/>
                <w:webHidden/>
              </w:rPr>
              <w:fldChar w:fldCharType="separate"/>
            </w:r>
            <w:r w:rsidR="004964C6">
              <w:rPr>
                <w:noProof/>
                <w:webHidden/>
              </w:rPr>
              <w:t>5</w:t>
            </w:r>
            <w:r w:rsidR="004964C6">
              <w:rPr>
                <w:noProof/>
                <w:webHidden/>
              </w:rPr>
              <w:fldChar w:fldCharType="end"/>
            </w:r>
          </w:hyperlink>
        </w:p>
        <w:p w14:paraId="7BC929D6" w14:textId="44A450EF" w:rsidR="004964C6" w:rsidRDefault="00BA5ED8">
          <w:pPr>
            <w:pStyle w:val="TOC2"/>
            <w:tabs>
              <w:tab w:val="right" w:leader="dot" w:pos="9010"/>
            </w:tabs>
            <w:rPr>
              <w:noProof/>
              <w:sz w:val="24"/>
              <w:szCs w:val="24"/>
            </w:rPr>
          </w:pPr>
          <w:hyperlink w:anchor="_Toc90489495" w:history="1">
            <w:r w:rsidR="004964C6" w:rsidRPr="00C76B5F">
              <w:rPr>
                <w:rStyle w:val="Hyperlink"/>
                <w:noProof/>
                <w:lang w:val="en-US"/>
              </w:rPr>
              <w:t>Advantages and disadvantages of the current treatments</w:t>
            </w:r>
            <w:r w:rsidR="004964C6">
              <w:rPr>
                <w:noProof/>
                <w:webHidden/>
              </w:rPr>
              <w:tab/>
            </w:r>
            <w:r w:rsidR="004964C6">
              <w:rPr>
                <w:noProof/>
                <w:webHidden/>
              </w:rPr>
              <w:fldChar w:fldCharType="begin"/>
            </w:r>
            <w:r w:rsidR="004964C6">
              <w:rPr>
                <w:noProof/>
                <w:webHidden/>
              </w:rPr>
              <w:instrText xml:space="preserve"> PAGEREF _Toc90489495 \h </w:instrText>
            </w:r>
            <w:r w:rsidR="004964C6">
              <w:rPr>
                <w:noProof/>
                <w:webHidden/>
              </w:rPr>
            </w:r>
            <w:r w:rsidR="004964C6">
              <w:rPr>
                <w:noProof/>
                <w:webHidden/>
              </w:rPr>
              <w:fldChar w:fldCharType="separate"/>
            </w:r>
            <w:r w:rsidR="004964C6">
              <w:rPr>
                <w:noProof/>
                <w:webHidden/>
              </w:rPr>
              <w:t>5</w:t>
            </w:r>
            <w:r w:rsidR="004964C6">
              <w:rPr>
                <w:noProof/>
                <w:webHidden/>
              </w:rPr>
              <w:fldChar w:fldCharType="end"/>
            </w:r>
          </w:hyperlink>
        </w:p>
        <w:p w14:paraId="6F56DE11" w14:textId="0E641086" w:rsidR="004964C6" w:rsidRDefault="00BA5ED8">
          <w:pPr>
            <w:pStyle w:val="TOC2"/>
            <w:tabs>
              <w:tab w:val="right" w:leader="dot" w:pos="9010"/>
            </w:tabs>
            <w:rPr>
              <w:noProof/>
              <w:sz w:val="24"/>
              <w:szCs w:val="24"/>
            </w:rPr>
          </w:pPr>
          <w:hyperlink w:anchor="_Toc90489496" w:history="1">
            <w:r w:rsidR="004964C6" w:rsidRPr="00C76B5F">
              <w:rPr>
                <w:rStyle w:val="Hyperlink"/>
                <w:noProof/>
                <w:lang w:val="en-US"/>
              </w:rPr>
              <w:t>C</w:t>
            </w:r>
            <w:r w:rsidR="004964C6" w:rsidRPr="00C76B5F">
              <w:rPr>
                <w:rStyle w:val="Hyperlink"/>
                <w:rFonts w:ascii="Arial" w:hAnsi="Arial" w:cs="Arial"/>
                <w:noProof/>
                <w:lang w:val="en-US"/>
              </w:rPr>
              <w:t>ase study</w:t>
            </w:r>
            <w:r w:rsidR="004964C6">
              <w:rPr>
                <w:noProof/>
                <w:webHidden/>
              </w:rPr>
              <w:tab/>
            </w:r>
            <w:r w:rsidR="004964C6">
              <w:rPr>
                <w:noProof/>
                <w:webHidden/>
              </w:rPr>
              <w:fldChar w:fldCharType="begin"/>
            </w:r>
            <w:r w:rsidR="004964C6">
              <w:rPr>
                <w:noProof/>
                <w:webHidden/>
              </w:rPr>
              <w:instrText xml:space="preserve"> PAGEREF _Toc90489496 \h </w:instrText>
            </w:r>
            <w:r w:rsidR="004964C6">
              <w:rPr>
                <w:noProof/>
                <w:webHidden/>
              </w:rPr>
            </w:r>
            <w:r w:rsidR="004964C6">
              <w:rPr>
                <w:noProof/>
                <w:webHidden/>
              </w:rPr>
              <w:fldChar w:fldCharType="separate"/>
            </w:r>
            <w:r w:rsidR="004964C6">
              <w:rPr>
                <w:noProof/>
                <w:webHidden/>
              </w:rPr>
              <w:t>6</w:t>
            </w:r>
            <w:r w:rsidR="004964C6">
              <w:rPr>
                <w:noProof/>
                <w:webHidden/>
              </w:rPr>
              <w:fldChar w:fldCharType="end"/>
            </w:r>
          </w:hyperlink>
        </w:p>
        <w:p w14:paraId="72921E98" w14:textId="2EA23BB0" w:rsidR="004964C6" w:rsidRDefault="00BA5ED8">
          <w:pPr>
            <w:pStyle w:val="TOC2"/>
            <w:tabs>
              <w:tab w:val="right" w:leader="dot" w:pos="9010"/>
            </w:tabs>
            <w:rPr>
              <w:noProof/>
              <w:sz w:val="24"/>
              <w:szCs w:val="24"/>
            </w:rPr>
          </w:pPr>
          <w:hyperlink w:anchor="_Toc90489497" w:history="1">
            <w:r w:rsidR="004964C6" w:rsidRPr="00C76B5F">
              <w:rPr>
                <w:rStyle w:val="Hyperlink"/>
                <w:rFonts w:ascii="Arial" w:hAnsi="Arial" w:cs="Arial"/>
                <w:noProof/>
                <w:lang w:val="en-US"/>
              </w:rPr>
              <w:t>Data and statistics</w:t>
            </w:r>
            <w:r w:rsidR="004964C6">
              <w:rPr>
                <w:noProof/>
                <w:webHidden/>
              </w:rPr>
              <w:tab/>
            </w:r>
            <w:r w:rsidR="004964C6">
              <w:rPr>
                <w:noProof/>
                <w:webHidden/>
              </w:rPr>
              <w:fldChar w:fldCharType="begin"/>
            </w:r>
            <w:r w:rsidR="004964C6">
              <w:rPr>
                <w:noProof/>
                <w:webHidden/>
              </w:rPr>
              <w:instrText xml:space="preserve"> PAGEREF _Toc90489497 \h </w:instrText>
            </w:r>
            <w:r w:rsidR="004964C6">
              <w:rPr>
                <w:noProof/>
                <w:webHidden/>
              </w:rPr>
            </w:r>
            <w:r w:rsidR="004964C6">
              <w:rPr>
                <w:noProof/>
                <w:webHidden/>
              </w:rPr>
              <w:fldChar w:fldCharType="separate"/>
            </w:r>
            <w:r w:rsidR="004964C6">
              <w:rPr>
                <w:noProof/>
                <w:webHidden/>
              </w:rPr>
              <w:t>6</w:t>
            </w:r>
            <w:r w:rsidR="004964C6">
              <w:rPr>
                <w:noProof/>
                <w:webHidden/>
              </w:rPr>
              <w:fldChar w:fldCharType="end"/>
            </w:r>
          </w:hyperlink>
        </w:p>
        <w:p w14:paraId="6AACA720" w14:textId="761419B6" w:rsidR="004964C6" w:rsidRDefault="00BA5ED8">
          <w:pPr>
            <w:pStyle w:val="TOC2"/>
            <w:tabs>
              <w:tab w:val="right" w:leader="dot" w:pos="9010"/>
            </w:tabs>
            <w:rPr>
              <w:noProof/>
              <w:sz w:val="24"/>
              <w:szCs w:val="24"/>
            </w:rPr>
          </w:pPr>
          <w:hyperlink w:anchor="_Toc90489498" w:history="1">
            <w:r w:rsidR="004964C6" w:rsidRPr="00C76B5F">
              <w:rPr>
                <w:rStyle w:val="Hyperlink"/>
                <w:noProof/>
                <w:lang w:val="en-US"/>
              </w:rPr>
              <w:t>P</w:t>
            </w:r>
            <w:r w:rsidR="004964C6" w:rsidRPr="00C76B5F">
              <w:rPr>
                <w:rStyle w:val="Hyperlink"/>
                <w:rFonts w:ascii="Arial" w:hAnsi="Arial" w:cs="Arial"/>
                <w:noProof/>
                <w:lang w:val="en-US"/>
              </w:rPr>
              <w:t>rofessional support and policy</w:t>
            </w:r>
            <w:r w:rsidR="004964C6">
              <w:rPr>
                <w:noProof/>
                <w:webHidden/>
              </w:rPr>
              <w:tab/>
            </w:r>
            <w:r w:rsidR="004964C6">
              <w:rPr>
                <w:noProof/>
                <w:webHidden/>
              </w:rPr>
              <w:fldChar w:fldCharType="begin"/>
            </w:r>
            <w:r w:rsidR="004964C6">
              <w:rPr>
                <w:noProof/>
                <w:webHidden/>
              </w:rPr>
              <w:instrText xml:space="preserve"> PAGEREF _Toc90489498 \h </w:instrText>
            </w:r>
            <w:r w:rsidR="004964C6">
              <w:rPr>
                <w:noProof/>
                <w:webHidden/>
              </w:rPr>
            </w:r>
            <w:r w:rsidR="004964C6">
              <w:rPr>
                <w:noProof/>
                <w:webHidden/>
              </w:rPr>
              <w:fldChar w:fldCharType="separate"/>
            </w:r>
            <w:r w:rsidR="004964C6">
              <w:rPr>
                <w:noProof/>
                <w:webHidden/>
              </w:rPr>
              <w:t>7</w:t>
            </w:r>
            <w:r w:rsidR="004964C6">
              <w:rPr>
                <w:noProof/>
                <w:webHidden/>
              </w:rPr>
              <w:fldChar w:fldCharType="end"/>
            </w:r>
          </w:hyperlink>
        </w:p>
        <w:p w14:paraId="7C9464D7" w14:textId="6E445FF6" w:rsidR="004964C6" w:rsidRDefault="00BA5ED8">
          <w:pPr>
            <w:pStyle w:val="TOC1"/>
            <w:tabs>
              <w:tab w:val="right" w:leader="dot" w:pos="9010"/>
            </w:tabs>
            <w:rPr>
              <w:noProof/>
            </w:rPr>
          </w:pPr>
          <w:hyperlink w:anchor="_Toc90489499" w:history="1">
            <w:r w:rsidR="004964C6" w:rsidRPr="00C76B5F">
              <w:rPr>
                <w:rStyle w:val="Hyperlink"/>
                <w:noProof/>
                <w:lang w:val="en-US"/>
              </w:rPr>
              <w:t>Conclusion</w:t>
            </w:r>
            <w:r w:rsidR="004964C6">
              <w:rPr>
                <w:noProof/>
                <w:webHidden/>
              </w:rPr>
              <w:tab/>
            </w:r>
            <w:r w:rsidR="004964C6">
              <w:rPr>
                <w:noProof/>
                <w:webHidden/>
              </w:rPr>
              <w:fldChar w:fldCharType="begin"/>
            </w:r>
            <w:r w:rsidR="004964C6">
              <w:rPr>
                <w:noProof/>
                <w:webHidden/>
              </w:rPr>
              <w:instrText xml:space="preserve"> PAGEREF _Toc90489499 \h </w:instrText>
            </w:r>
            <w:r w:rsidR="004964C6">
              <w:rPr>
                <w:noProof/>
                <w:webHidden/>
              </w:rPr>
            </w:r>
            <w:r w:rsidR="004964C6">
              <w:rPr>
                <w:noProof/>
                <w:webHidden/>
              </w:rPr>
              <w:fldChar w:fldCharType="separate"/>
            </w:r>
            <w:r w:rsidR="004964C6">
              <w:rPr>
                <w:noProof/>
                <w:webHidden/>
              </w:rPr>
              <w:t>7</w:t>
            </w:r>
            <w:r w:rsidR="004964C6">
              <w:rPr>
                <w:noProof/>
                <w:webHidden/>
              </w:rPr>
              <w:fldChar w:fldCharType="end"/>
            </w:r>
          </w:hyperlink>
        </w:p>
        <w:p w14:paraId="6B22260F" w14:textId="502262D1" w:rsidR="004964C6" w:rsidRDefault="004964C6">
          <w:r>
            <w:rPr>
              <w:b/>
              <w:bCs/>
              <w:noProof/>
            </w:rPr>
            <w:fldChar w:fldCharType="end"/>
          </w:r>
        </w:p>
      </w:sdtContent>
    </w:sdt>
    <w:p w14:paraId="4C5E9CA9" w14:textId="77777777" w:rsidR="007216C4" w:rsidRPr="00B7511F" w:rsidRDefault="007216C4">
      <w:pPr>
        <w:pStyle w:val="Body"/>
        <w:rPr>
          <w:rFonts w:ascii="Arial" w:eastAsia="Arial" w:hAnsi="Arial" w:cs="Arial"/>
          <w:b/>
          <w:bCs/>
        </w:rPr>
      </w:pPr>
    </w:p>
    <w:p w14:paraId="58095478" w14:textId="77777777" w:rsidR="007216C4" w:rsidRPr="00B7511F" w:rsidRDefault="007216C4">
      <w:pPr>
        <w:pStyle w:val="Body"/>
        <w:rPr>
          <w:rFonts w:ascii="Arial" w:eastAsia="Arial" w:hAnsi="Arial" w:cs="Arial"/>
          <w:b/>
          <w:bCs/>
        </w:rPr>
      </w:pPr>
    </w:p>
    <w:p w14:paraId="78FA6C29" w14:textId="77777777" w:rsidR="007216C4" w:rsidRPr="00B7511F" w:rsidRDefault="007216C4">
      <w:pPr>
        <w:pStyle w:val="Body"/>
        <w:rPr>
          <w:rFonts w:ascii="Arial" w:eastAsia="Arial" w:hAnsi="Arial" w:cs="Arial"/>
          <w:b/>
          <w:bCs/>
        </w:rPr>
      </w:pPr>
    </w:p>
    <w:p w14:paraId="3A1468AA" w14:textId="77777777" w:rsidR="007216C4" w:rsidRPr="00B7511F" w:rsidRDefault="007216C4">
      <w:pPr>
        <w:pStyle w:val="Body"/>
        <w:rPr>
          <w:rFonts w:ascii="Arial" w:eastAsia="Arial" w:hAnsi="Arial" w:cs="Arial"/>
          <w:b/>
          <w:bCs/>
        </w:rPr>
      </w:pPr>
    </w:p>
    <w:p w14:paraId="3C0020B1" w14:textId="77777777" w:rsidR="007216C4" w:rsidRPr="00B7511F" w:rsidRDefault="007216C4">
      <w:pPr>
        <w:pStyle w:val="Body"/>
        <w:rPr>
          <w:rFonts w:ascii="Arial" w:eastAsia="Arial" w:hAnsi="Arial" w:cs="Arial"/>
          <w:b/>
          <w:bCs/>
        </w:rPr>
      </w:pPr>
    </w:p>
    <w:p w14:paraId="6BF30575" w14:textId="77777777" w:rsidR="007216C4" w:rsidRPr="00B7511F" w:rsidRDefault="007216C4">
      <w:pPr>
        <w:pStyle w:val="Body"/>
        <w:rPr>
          <w:rFonts w:ascii="Arial" w:eastAsia="Arial" w:hAnsi="Arial" w:cs="Arial"/>
          <w:b/>
          <w:bCs/>
        </w:rPr>
      </w:pPr>
    </w:p>
    <w:p w14:paraId="65254D91" w14:textId="77777777" w:rsidR="007216C4" w:rsidRPr="00B7511F" w:rsidRDefault="007216C4">
      <w:pPr>
        <w:pStyle w:val="Body"/>
        <w:rPr>
          <w:rFonts w:ascii="Arial" w:eastAsia="Arial" w:hAnsi="Arial" w:cs="Arial"/>
          <w:b/>
          <w:bCs/>
        </w:rPr>
      </w:pPr>
    </w:p>
    <w:p w14:paraId="631D9B73" w14:textId="77777777" w:rsidR="007216C4" w:rsidRPr="00B7511F" w:rsidRDefault="007216C4">
      <w:pPr>
        <w:pStyle w:val="Body"/>
        <w:rPr>
          <w:rFonts w:ascii="Arial" w:eastAsia="Arial" w:hAnsi="Arial" w:cs="Arial"/>
          <w:b/>
          <w:bCs/>
        </w:rPr>
      </w:pPr>
    </w:p>
    <w:p w14:paraId="01E17A93" w14:textId="77777777" w:rsidR="007216C4" w:rsidRPr="00B7511F" w:rsidRDefault="007216C4">
      <w:pPr>
        <w:pStyle w:val="Body"/>
        <w:rPr>
          <w:rFonts w:ascii="Arial" w:eastAsia="Arial" w:hAnsi="Arial" w:cs="Arial"/>
          <w:b/>
          <w:bCs/>
        </w:rPr>
      </w:pPr>
    </w:p>
    <w:p w14:paraId="42280D2E" w14:textId="77777777" w:rsidR="007216C4" w:rsidRPr="00B7511F" w:rsidRDefault="007216C4">
      <w:pPr>
        <w:pStyle w:val="Body"/>
        <w:rPr>
          <w:rFonts w:ascii="Arial" w:eastAsia="Arial" w:hAnsi="Arial" w:cs="Arial"/>
          <w:b/>
          <w:bCs/>
        </w:rPr>
      </w:pPr>
    </w:p>
    <w:p w14:paraId="158E64E6" w14:textId="77777777" w:rsidR="007216C4" w:rsidRPr="00B7511F" w:rsidRDefault="007216C4">
      <w:pPr>
        <w:pStyle w:val="Body"/>
        <w:rPr>
          <w:rFonts w:ascii="Arial" w:eastAsia="Arial" w:hAnsi="Arial" w:cs="Arial"/>
          <w:b/>
          <w:bCs/>
        </w:rPr>
      </w:pPr>
    </w:p>
    <w:p w14:paraId="12C1851A" w14:textId="77777777" w:rsidR="007216C4" w:rsidRPr="00B7511F" w:rsidRDefault="007216C4">
      <w:pPr>
        <w:pStyle w:val="Body"/>
        <w:rPr>
          <w:rFonts w:ascii="Arial" w:eastAsia="Arial" w:hAnsi="Arial" w:cs="Arial"/>
          <w:b/>
          <w:bCs/>
        </w:rPr>
      </w:pPr>
    </w:p>
    <w:p w14:paraId="251BFD1B" w14:textId="77777777" w:rsidR="007216C4" w:rsidRPr="00B7511F" w:rsidRDefault="007216C4">
      <w:pPr>
        <w:pStyle w:val="Body"/>
        <w:rPr>
          <w:rFonts w:ascii="Arial" w:eastAsia="Arial" w:hAnsi="Arial" w:cs="Arial"/>
          <w:b/>
          <w:bCs/>
        </w:rPr>
      </w:pPr>
    </w:p>
    <w:p w14:paraId="3DC9B34D" w14:textId="77777777" w:rsidR="007216C4" w:rsidRPr="00B7511F" w:rsidRDefault="007216C4">
      <w:pPr>
        <w:pStyle w:val="Body"/>
        <w:rPr>
          <w:rFonts w:ascii="Arial" w:eastAsia="Arial" w:hAnsi="Arial" w:cs="Arial"/>
          <w:b/>
          <w:bCs/>
        </w:rPr>
      </w:pPr>
    </w:p>
    <w:p w14:paraId="7DF0572D" w14:textId="5584F7E1" w:rsidR="007216C4" w:rsidRPr="00B7511F" w:rsidRDefault="007216C4">
      <w:pPr>
        <w:pStyle w:val="Body"/>
        <w:rPr>
          <w:rFonts w:ascii="Arial" w:eastAsia="Arial" w:hAnsi="Arial" w:cs="Arial"/>
          <w:b/>
          <w:bCs/>
        </w:rPr>
      </w:pPr>
    </w:p>
    <w:p w14:paraId="6926460E" w14:textId="7C5A86AF" w:rsidR="003F6272" w:rsidRPr="00B7511F" w:rsidRDefault="003F6272">
      <w:pPr>
        <w:pStyle w:val="Body"/>
        <w:rPr>
          <w:rFonts w:ascii="Arial" w:eastAsia="Arial" w:hAnsi="Arial" w:cs="Arial"/>
          <w:b/>
          <w:bCs/>
        </w:rPr>
      </w:pPr>
    </w:p>
    <w:p w14:paraId="025B771E" w14:textId="77777777" w:rsidR="00B7511F" w:rsidRDefault="00B7511F">
      <w:pPr>
        <w:pStyle w:val="Body"/>
        <w:rPr>
          <w:rFonts w:ascii="Arial" w:eastAsia="Arial" w:hAnsi="Arial" w:cs="Arial"/>
          <w:b/>
        </w:rPr>
      </w:pPr>
    </w:p>
    <w:p w14:paraId="0E64583C" w14:textId="77777777" w:rsidR="00154EF5" w:rsidRDefault="00154EF5">
      <w:pPr>
        <w:pStyle w:val="Body"/>
        <w:rPr>
          <w:rFonts w:ascii="Arial" w:hAnsi="Arial" w:cs="Arial"/>
          <w:b/>
          <w:bCs/>
          <w:lang w:val="fr-FR"/>
        </w:rPr>
      </w:pPr>
    </w:p>
    <w:p w14:paraId="084D611F" w14:textId="7B3D8670" w:rsidR="007216C4" w:rsidRDefault="00DE35DE" w:rsidP="00B650DE">
      <w:pPr>
        <w:pStyle w:val="Heading1"/>
        <w:rPr>
          <w:rFonts w:ascii="Arial" w:hAnsi="Arial" w:cs="Arial"/>
          <w:sz w:val="22"/>
          <w:szCs w:val="22"/>
          <w:lang w:val="fr-FR"/>
        </w:rPr>
      </w:pPr>
      <w:bookmarkStart w:id="1" w:name="_Toc90489487"/>
      <w:r w:rsidRPr="00B7511F">
        <w:rPr>
          <w:lang w:val="fr-FR"/>
        </w:rPr>
        <w:lastRenderedPageBreak/>
        <w:t>Introdu</w:t>
      </w:r>
      <w:r w:rsidRPr="00B7511F">
        <w:rPr>
          <w:rFonts w:ascii="Arial" w:hAnsi="Arial" w:cs="Arial"/>
          <w:sz w:val="22"/>
          <w:szCs w:val="22"/>
          <w:lang w:val="fr-FR"/>
        </w:rPr>
        <w:t>ction</w:t>
      </w:r>
      <w:bookmarkEnd w:id="1"/>
      <w:r w:rsidRPr="00B7511F">
        <w:rPr>
          <w:rFonts w:ascii="Arial" w:hAnsi="Arial" w:cs="Arial"/>
          <w:sz w:val="22"/>
          <w:szCs w:val="22"/>
          <w:lang w:val="fr-FR"/>
        </w:rPr>
        <w:t xml:space="preserve"> </w:t>
      </w:r>
    </w:p>
    <w:p w14:paraId="0E6F852D" w14:textId="77777777" w:rsidR="00D12DF9" w:rsidRDefault="00D12DF9" w:rsidP="00D12DF9">
      <w:pPr>
        <w:rPr>
          <w:lang w:val="fr-FR"/>
        </w:rPr>
      </w:pPr>
    </w:p>
    <w:p w14:paraId="39868D0A" w14:textId="77777777" w:rsidR="00D12DF9" w:rsidRDefault="00D12DF9" w:rsidP="00D12DF9">
      <w:pPr>
        <w:rPr>
          <w:lang w:val="fr-FR"/>
        </w:rPr>
      </w:pPr>
    </w:p>
    <w:p w14:paraId="45B04D77" w14:textId="77777777" w:rsidR="00D12DF9" w:rsidRDefault="00D12DF9" w:rsidP="00D12DF9">
      <w:pPr>
        <w:rPr>
          <w:lang w:val="fr-FR"/>
        </w:rPr>
      </w:pPr>
    </w:p>
    <w:p w14:paraId="53F0A92E" w14:textId="77777777" w:rsidR="00D12DF9" w:rsidRPr="00D12DF9" w:rsidRDefault="00D12DF9" w:rsidP="00D12DF9">
      <w:pPr>
        <w:rPr>
          <w:lang w:val="fr-FR"/>
        </w:rPr>
      </w:pPr>
    </w:p>
    <w:p w14:paraId="1B939AD6" w14:textId="66453489" w:rsidR="007216C4" w:rsidRPr="00B7511F" w:rsidRDefault="003F6272" w:rsidP="00D50A3B">
      <w:pPr>
        <w:pStyle w:val="Heading2"/>
        <w:rPr>
          <w:rFonts w:ascii="Arial" w:eastAsia="Arial" w:hAnsi="Arial" w:cs="Arial"/>
          <w:sz w:val="22"/>
          <w:szCs w:val="22"/>
        </w:rPr>
      </w:pPr>
      <w:r w:rsidRPr="00B7511F">
        <w:rPr>
          <w:rFonts w:eastAsia="Arial"/>
        </w:rPr>
        <w:t xml:space="preserve"> </w:t>
      </w:r>
      <w:bookmarkStart w:id="2" w:name="_Toc90489488"/>
      <w:r w:rsidR="00B91DA2" w:rsidRPr="00B7511F">
        <w:rPr>
          <w:rFonts w:ascii="Arial" w:eastAsia="Arial" w:hAnsi="Arial" w:cs="Arial"/>
          <w:sz w:val="22"/>
          <w:szCs w:val="22"/>
        </w:rPr>
        <w:t>What is mental health disorder?</w:t>
      </w:r>
      <w:bookmarkEnd w:id="2"/>
    </w:p>
    <w:p w14:paraId="25F8C7D6" w14:textId="27FC65F0" w:rsidR="007216C4" w:rsidRPr="00B7511F" w:rsidRDefault="000823A0" w:rsidP="002B021F">
      <w:pPr>
        <w:pStyle w:val="Header"/>
        <w:rPr>
          <w:rFonts w:eastAsia="Times New Roman"/>
          <w:shd w:val="clear" w:color="auto" w:fill="FFFFFF"/>
        </w:rPr>
      </w:pPr>
      <w:r>
        <w:rPr>
          <w:shd w:val="clear" w:color="auto" w:fill="FFFFFF"/>
        </w:rPr>
        <w:t xml:space="preserve">The World Health Organisation defines mental </w:t>
      </w:r>
      <w:r w:rsidR="006A6A9B">
        <w:rPr>
          <w:shd w:val="clear" w:color="auto" w:fill="FFFFFF"/>
        </w:rPr>
        <w:t xml:space="preserve">disorders as abnormal </w:t>
      </w:r>
      <w:r w:rsidR="001A396D">
        <w:rPr>
          <w:shd w:val="clear" w:color="auto" w:fill="FFFFFF"/>
        </w:rPr>
        <w:t>manifestations</w:t>
      </w:r>
      <w:r w:rsidR="006A6A9B">
        <w:rPr>
          <w:shd w:val="clear" w:color="auto" w:fill="FFFFFF"/>
        </w:rPr>
        <w:t xml:space="preserve"> </w:t>
      </w:r>
      <w:r w:rsidR="001A396D">
        <w:rPr>
          <w:shd w:val="clear" w:color="auto" w:fill="FFFFFF"/>
        </w:rPr>
        <w:t>which affects the thoughts,</w:t>
      </w:r>
      <w:r w:rsidR="002A1508">
        <w:rPr>
          <w:shd w:val="clear" w:color="auto" w:fill="FFFFFF"/>
        </w:rPr>
        <w:t xml:space="preserve"> </w:t>
      </w:r>
      <w:proofErr w:type="spellStart"/>
      <w:r w:rsidR="001A396D">
        <w:rPr>
          <w:shd w:val="clear" w:color="auto" w:fill="FFFFFF"/>
        </w:rPr>
        <w:t>emotions</w:t>
      </w:r>
      <w:r w:rsidR="00873CB5">
        <w:rPr>
          <w:shd w:val="clear" w:color="auto" w:fill="FFFFFF"/>
        </w:rPr>
        <w:t>,perceptions</w:t>
      </w:r>
      <w:proofErr w:type="spellEnd"/>
      <w:r w:rsidR="00873CB5">
        <w:rPr>
          <w:shd w:val="clear" w:color="auto" w:fill="FFFFFF"/>
        </w:rPr>
        <w:t>,behavi</w:t>
      </w:r>
      <w:r w:rsidR="00C35F4F">
        <w:rPr>
          <w:shd w:val="clear" w:color="auto" w:fill="FFFFFF"/>
        </w:rPr>
        <w:t>our and social interactions.</w:t>
      </w:r>
      <w:r w:rsidR="00DE35DE" w:rsidRPr="00B7511F">
        <w:rPr>
          <w:shd w:val="clear" w:color="auto" w:fill="FFFFFF"/>
        </w:rPr>
        <w:t>Psychological distress is confirmed to have fluctuated</w:t>
      </w:r>
      <w:r w:rsidR="00B91DA2" w:rsidRPr="00B7511F">
        <w:rPr>
          <w:shd w:val="clear" w:color="auto" w:fill="FFFFFF"/>
        </w:rPr>
        <w:t xml:space="preserve"> </w:t>
      </w:r>
      <w:r w:rsidR="00DE35DE" w:rsidRPr="00B7511F">
        <w:rPr>
          <w:shd w:val="clear" w:color="auto" w:fill="FFFFFF"/>
        </w:rPr>
        <w:t>by</w:t>
      </w:r>
      <w:r w:rsidR="00B91DA2" w:rsidRPr="00B7511F">
        <w:rPr>
          <w:shd w:val="clear" w:color="auto" w:fill="FFFFFF"/>
        </w:rPr>
        <w:t xml:space="preserve"> </w:t>
      </w:r>
      <w:r w:rsidR="00DE35DE" w:rsidRPr="00B7511F">
        <w:rPr>
          <w:shd w:val="clear" w:color="auto" w:fill="FFFFFF"/>
        </w:rPr>
        <w:t>3 to</w:t>
      </w:r>
      <w:r w:rsidR="00B91DA2" w:rsidRPr="00B7511F">
        <w:rPr>
          <w:shd w:val="clear" w:color="auto" w:fill="FFFFFF"/>
        </w:rPr>
        <w:t xml:space="preserve"> </w:t>
      </w:r>
      <w:r w:rsidR="00DE35DE" w:rsidRPr="00B7511F">
        <w:rPr>
          <w:shd w:val="clear" w:color="auto" w:fill="FFFFFF"/>
        </w:rPr>
        <w:t xml:space="preserve">6% within the mutations registered within the COVID-19 restrictions, with effects on thoughts or acts of self-harm, whereas cases of depression are reported to have doubled during the pandemic. A number </w:t>
      </w:r>
      <w:r w:rsidR="00B91DA2" w:rsidRPr="00B7511F">
        <w:rPr>
          <w:shd w:val="clear" w:color="auto" w:fill="FFFFFF"/>
        </w:rPr>
        <w:t>of 634,649</w:t>
      </w:r>
      <w:r w:rsidR="00DE35DE" w:rsidRPr="00B7511F">
        <w:rPr>
          <w:shd w:val="clear" w:color="auto" w:fill="FFFFFF"/>
        </w:rPr>
        <w:t xml:space="preserve"> people reached out to the NHS special programs for anxiety control. Affecting 8 out of 100 people, mixed anxiety and depression represents the most common mental health diagnosis registered in England.</w:t>
      </w:r>
      <w:r w:rsidR="00DE35DE" w:rsidRPr="00B7511F">
        <w:rPr>
          <w:shd w:val="clear" w:color="auto" w:fill="FFFFFF"/>
          <w:lang w:val="fr-FR"/>
        </w:rPr>
        <w:t xml:space="preserve"> (GOV.UK) </w:t>
      </w:r>
      <w:r w:rsidR="00DE35DE" w:rsidRPr="00B7511F">
        <w:rPr>
          <w:shd w:val="clear" w:color="auto" w:fill="FFFFFF"/>
        </w:rPr>
        <w:t xml:space="preserve">Mental health issues are reported by 1 in 6 people in England, though prospects of experience such problems changes the ratio to 4 out of 10. Acts of </w:t>
      </w:r>
      <w:r w:rsidR="00B91DA2" w:rsidRPr="00B7511F">
        <w:rPr>
          <w:shd w:val="clear" w:color="auto" w:fill="FFFFFF"/>
        </w:rPr>
        <w:t>self-harm</w:t>
      </w:r>
      <w:r w:rsidR="00DE35DE" w:rsidRPr="00B7511F">
        <w:rPr>
          <w:shd w:val="clear" w:color="auto" w:fill="FFFFFF"/>
        </w:rPr>
        <w:t xml:space="preserve"> are reported by 1 in 14 people degenerating into suicide attempts for 1 in 15 people. Reported cases of </w:t>
      </w:r>
      <w:r w:rsidR="00B91DA2" w:rsidRPr="00B7511F">
        <w:rPr>
          <w:shd w:val="clear" w:color="auto" w:fill="FFFFFF"/>
        </w:rPr>
        <w:t>self-harm</w:t>
      </w:r>
      <w:r w:rsidR="00DE35DE" w:rsidRPr="00B7511F">
        <w:rPr>
          <w:shd w:val="clear" w:color="auto" w:fill="FFFFFF"/>
        </w:rPr>
        <w:t xml:space="preserve"> </w:t>
      </w:r>
      <w:r w:rsidR="00B91DA2" w:rsidRPr="00B7511F">
        <w:rPr>
          <w:shd w:val="clear" w:color="auto" w:fill="FFFFFF"/>
        </w:rPr>
        <w:t xml:space="preserve">raised </w:t>
      </w:r>
      <w:r w:rsidR="00DE35DE" w:rsidRPr="00B7511F">
        <w:rPr>
          <w:shd w:val="clear" w:color="auto" w:fill="FFFFFF"/>
        </w:rPr>
        <w:t>by 62% between 2000 and 2014. Only 8 in 100 people reporting mental reach out for any kind of treatment. Mental health issues are more challenging amongst the LGBTQ+ community, Black British, young women between 16 and 24 of age, and individuals struggling with homelessness</w:t>
      </w:r>
      <w:r w:rsidR="00DE35DE" w:rsidRPr="00B7511F">
        <w:rPr>
          <w:shd w:val="clear" w:color="auto" w:fill="FFFFFF"/>
          <w:lang w:val="fr-FR"/>
        </w:rPr>
        <w:t xml:space="preserve"> (MIND).</w:t>
      </w:r>
    </w:p>
    <w:p w14:paraId="7B9163D8" w14:textId="3BDD9547" w:rsidR="00B91DA2" w:rsidRPr="00B7511F" w:rsidRDefault="00B91DA2">
      <w:pPr>
        <w:pStyle w:val="Body"/>
        <w:rPr>
          <w:rFonts w:ascii="Arial" w:eastAsia="Arial" w:hAnsi="Arial" w:cs="Arial"/>
          <w:b/>
          <w:bCs/>
        </w:rPr>
      </w:pPr>
    </w:p>
    <w:p w14:paraId="3E2B746F" w14:textId="2F9FD88B" w:rsidR="00B91DA2" w:rsidRPr="00B7511F" w:rsidRDefault="00B91DA2">
      <w:pPr>
        <w:pStyle w:val="Body"/>
        <w:rPr>
          <w:rFonts w:ascii="Arial" w:eastAsia="Arial" w:hAnsi="Arial" w:cs="Arial"/>
        </w:rPr>
      </w:pPr>
    </w:p>
    <w:p w14:paraId="22432271" w14:textId="49AC8409" w:rsidR="00B91DA2" w:rsidRPr="00B7511F" w:rsidRDefault="00B91DA2" w:rsidP="0095289E">
      <w:pPr>
        <w:pStyle w:val="Heading2"/>
        <w:rPr>
          <w:rFonts w:ascii="Arial" w:hAnsi="Arial" w:cs="Arial"/>
          <w:sz w:val="22"/>
          <w:szCs w:val="22"/>
        </w:rPr>
      </w:pPr>
      <w:bookmarkStart w:id="3" w:name="_Toc90489489"/>
      <w:r w:rsidRPr="00B7511F">
        <w:rPr>
          <w:rFonts w:eastAsia="Arial"/>
        </w:rPr>
        <w:t>History of mental health and gene</w:t>
      </w:r>
      <w:r w:rsidRPr="00B7511F">
        <w:rPr>
          <w:rFonts w:ascii="Arial" w:eastAsia="Arial" w:hAnsi="Arial" w:cs="Arial"/>
          <w:sz w:val="22"/>
          <w:szCs w:val="22"/>
        </w:rPr>
        <w:t>ral treatment</w:t>
      </w:r>
      <w:bookmarkEnd w:id="3"/>
    </w:p>
    <w:p w14:paraId="5F9A4234" w14:textId="34FC8FCD" w:rsidR="007216C4" w:rsidRPr="00B7511F" w:rsidRDefault="00DE35DE">
      <w:pPr>
        <w:pStyle w:val="Default"/>
        <w:spacing w:before="0" w:line="240" w:lineRule="auto"/>
        <w:jc w:val="both"/>
        <w:rPr>
          <w:rFonts w:ascii="Arial" w:eastAsia="Times New Roman" w:hAnsi="Arial" w:cs="Arial"/>
          <w:color w:val="1D2228"/>
          <w:sz w:val="22"/>
          <w:szCs w:val="22"/>
          <w:shd w:val="clear" w:color="auto" w:fill="FFFFFF"/>
        </w:rPr>
      </w:pPr>
      <w:r w:rsidRPr="00B7511F">
        <w:rPr>
          <w:rFonts w:ascii="Arial" w:hAnsi="Arial" w:cs="Arial"/>
          <w:color w:val="1D2228"/>
          <w:sz w:val="22"/>
          <w:szCs w:val="22"/>
          <w:shd w:val="clear" w:color="auto" w:fill="FFFFFF"/>
        </w:rPr>
        <w:t xml:space="preserve">Turning towards Spiritualism as a filter for explaining curious phenomena, the Ancient World circulated the belief that uncommon </w:t>
      </w:r>
      <w:r w:rsidR="00B91DA2" w:rsidRPr="00B7511F">
        <w:rPr>
          <w:rFonts w:ascii="Arial" w:hAnsi="Arial" w:cs="Arial"/>
          <w:color w:val="1D2228"/>
          <w:sz w:val="22"/>
          <w:szCs w:val="22"/>
          <w:shd w:val="clear" w:color="auto" w:fill="FFFFFF"/>
        </w:rPr>
        <w:t>behavior</w:t>
      </w:r>
      <w:r w:rsidRPr="00B7511F">
        <w:rPr>
          <w:rFonts w:ascii="Arial" w:hAnsi="Arial" w:cs="Arial"/>
          <w:color w:val="1D2228"/>
          <w:sz w:val="22"/>
          <w:szCs w:val="22"/>
          <w:shd w:val="clear" w:color="auto" w:fill="FFFFFF"/>
        </w:rPr>
        <w:t xml:space="preserve"> were the works of demons which had to </w:t>
      </w:r>
      <w:r w:rsidR="00B91DA2" w:rsidRPr="00B7511F">
        <w:rPr>
          <w:rFonts w:ascii="Arial" w:hAnsi="Arial" w:cs="Arial"/>
          <w:color w:val="1D2228"/>
          <w:sz w:val="22"/>
          <w:szCs w:val="22"/>
          <w:shd w:val="clear" w:color="auto" w:fill="FFFFFF"/>
        </w:rPr>
        <w:t>release</w:t>
      </w:r>
      <w:r w:rsidRPr="00B7511F">
        <w:rPr>
          <w:rFonts w:ascii="Arial" w:hAnsi="Arial" w:cs="Arial"/>
          <w:color w:val="1D2228"/>
          <w:sz w:val="22"/>
          <w:szCs w:val="22"/>
          <w:shd w:val="clear" w:color="auto" w:fill="FFFFFF"/>
        </w:rPr>
        <w:t xml:space="preserve"> from the troubled person</w:t>
      </w:r>
      <w:r w:rsidRPr="00B7511F">
        <w:rPr>
          <w:rFonts w:ascii="Arial" w:hAnsi="Arial" w:cs="Arial"/>
          <w:color w:val="1D2228"/>
          <w:sz w:val="22"/>
          <w:szCs w:val="22"/>
          <w:shd w:val="clear" w:color="auto" w:fill="FFFFFF"/>
          <w:rtl/>
        </w:rPr>
        <w:t>’</w:t>
      </w:r>
      <w:r w:rsidRPr="00B7511F">
        <w:rPr>
          <w:rFonts w:ascii="Arial" w:hAnsi="Arial" w:cs="Arial"/>
          <w:color w:val="1D2228"/>
          <w:sz w:val="22"/>
          <w:szCs w:val="22"/>
          <w:shd w:val="clear" w:color="auto" w:fill="FFFFFF"/>
        </w:rPr>
        <w:t>s head in order to achieve sanity. Such conviction led to the extreme practice of trepanning which implied beating a hole in the person</w:t>
      </w:r>
      <w:r w:rsidRPr="00B7511F">
        <w:rPr>
          <w:rFonts w:ascii="Arial" w:hAnsi="Arial" w:cs="Arial"/>
          <w:color w:val="1D2228"/>
          <w:sz w:val="22"/>
          <w:szCs w:val="22"/>
          <w:shd w:val="clear" w:color="auto" w:fill="FFFFFF"/>
          <w:rtl/>
        </w:rPr>
        <w:t>’</w:t>
      </w:r>
      <w:r w:rsidRPr="00B7511F">
        <w:rPr>
          <w:rFonts w:ascii="Arial" w:hAnsi="Arial" w:cs="Arial"/>
          <w:color w:val="1D2228"/>
          <w:sz w:val="22"/>
          <w:szCs w:val="22"/>
          <w:shd w:val="clear" w:color="auto" w:fill="FFFFFF"/>
        </w:rPr>
        <w:t xml:space="preserve">s skull. Such remedy was withdrawn by another brutal cure inspired by the observation of </w:t>
      </w:r>
      <w:r w:rsidR="00402DEA" w:rsidRPr="00B7511F">
        <w:rPr>
          <w:rFonts w:ascii="Arial" w:hAnsi="Arial" w:cs="Arial"/>
          <w:color w:val="1D2228"/>
          <w:sz w:val="22"/>
          <w:szCs w:val="22"/>
          <w:shd w:val="clear" w:color="auto" w:fill="FFFFFF"/>
        </w:rPr>
        <w:t>Hippocrates</w:t>
      </w:r>
      <w:r w:rsidRPr="00B7511F">
        <w:rPr>
          <w:rFonts w:ascii="Arial" w:hAnsi="Arial" w:cs="Arial"/>
          <w:color w:val="1D2228"/>
          <w:sz w:val="22"/>
          <w:szCs w:val="22"/>
          <w:shd w:val="clear" w:color="auto" w:fill="FFFFFF"/>
        </w:rPr>
        <w:t xml:space="preserve"> who resumed the human body to four biles and their ability to achieve balance. Therefore, such </w:t>
      </w:r>
      <w:r w:rsidR="00402DEA" w:rsidRPr="00B7511F">
        <w:rPr>
          <w:rFonts w:ascii="Arial" w:hAnsi="Arial" w:cs="Arial"/>
          <w:color w:val="1D2228"/>
          <w:sz w:val="22"/>
          <w:szCs w:val="22"/>
          <w:shd w:val="clear" w:color="auto" w:fill="FFFFFF"/>
        </w:rPr>
        <w:t>behaviors</w:t>
      </w:r>
      <w:r w:rsidRPr="00B7511F">
        <w:rPr>
          <w:rFonts w:ascii="Arial" w:hAnsi="Arial" w:cs="Arial"/>
          <w:color w:val="1D2228"/>
          <w:sz w:val="22"/>
          <w:szCs w:val="22"/>
          <w:shd w:val="clear" w:color="auto" w:fill="FFFFFF"/>
        </w:rPr>
        <w:t xml:space="preserve"> were believed to be caused by an excess of blood which had to be drained in order to achieve sanity. In his essay on madness, French philosopher Michel Foucault mentions ships set around 17th century Europe with the purpose of removing people struggling with mental illnesses from society. Such stigma prevailed to Victorian times where the establishment of asylums within a society in which the families of people suffering from mental illnesses chased them away or locked them up. Asylums functioned as </w:t>
      </w:r>
      <w:r w:rsidR="00402DEA" w:rsidRPr="00B7511F">
        <w:rPr>
          <w:rFonts w:ascii="Arial" w:hAnsi="Arial" w:cs="Arial"/>
          <w:color w:val="1D2228"/>
          <w:sz w:val="22"/>
          <w:szCs w:val="22"/>
          <w:shd w:val="clear" w:color="auto" w:fill="FFFFFF"/>
        </w:rPr>
        <w:t xml:space="preserve">lockup </w:t>
      </w:r>
      <w:r w:rsidRPr="00B7511F">
        <w:rPr>
          <w:rFonts w:ascii="Arial" w:hAnsi="Arial" w:cs="Arial"/>
          <w:color w:val="1D2228"/>
          <w:sz w:val="22"/>
          <w:szCs w:val="22"/>
          <w:shd w:val="clear" w:color="auto" w:fill="FFFFFF"/>
        </w:rPr>
        <w:t>places rather than treatment as residents were chained, beaten, and treated as curiosities. When mental illnesses started preoccupying medical equipment engineering, the first introduced solution was the inhumane electroshock device developed by </w:t>
      </w:r>
      <w:proofErr w:type="spellStart"/>
      <w:r w:rsidRPr="00B7511F">
        <w:rPr>
          <w:rFonts w:ascii="Arial" w:hAnsi="Arial" w:cs="Arial"/>
          <w:color w:val="1D2228"/>
          <w:sz w:val="22"/>
          <w:szCs w:val="22"/>
          <w:shd w:val="clear" w:color="auto" w:fill="FFFFFF"/>
          <w:lang w:val="fr-FR"/>
        </w:rPr>
        <w:t>Ugo</w:t>
      </w:r>
      <w:proofErr w:type="spellEnd"/>
      <w:r w:rsidRPr="00B7511F">
        <w:rPr>
          <w:rFonts w:ascii="Arial" w:hAnsi="Arial" w:cs="Arial"/>
          <w:color w:val="1D2228"/>
          <w:sz w:val="22"/>
          <w:szCs w:val="22"/>
          <w:shd w:val="clear" w:color="auto" w:fill="FFFFFF"/>
          <w:lang w:val="fr-FR"/>
        </w:rPr>
        <w:t xml:space="preserve"> </w:t>
      </w:r>
      <w:proofErr w:type="spellStart"/>
      <w:r w:rsidRPr="00B7511F">
        <w:rPr>
          <w:rFonts w:ascii="Arial" w:hAnsi="Arial" w:cs="Arial"/>
          <w:color w:val="1D2228"/>
          <w:sz w:val="22"/>
          <w:szCs w:val="22"/>
          <w:shd w:val="clear" w:color="auto" w:fill="FFFFFF"/>
          <w:lang w:val="fr-FR"/>
        </w:rPr>
        <w:t>Cerletti</w:t>
      </w:r>
      <w:proofErr w:type="spellEnd"/>
      <w:r w:rsidRPr="00B7511F">
        <w:rPr>
          <w:rFonts w:ascii="Arial" w:hAnsi="Arial" w:cs="Arial"/>
          <w:color w:val="1D2228"/>
          <w:sz w:val="22"/>
          <w:szCs w:val="22"/>
          <w:shd w:val="clear" w:color="auto" w:fill="FFFFFF"/>
          <w:lang w:val="fr-FR"/>
        </w:rPr>
        <w:t xml:space="preserve">. </w:t>
      </w:r>
      <w:r w:rsidRPr="00B7511F">
        <w:rPr>
          <w:rFonts w:ascii="Arial" w:hAnsi="Arial" w:cs="Arial"/>
          <w:color w:val="1D2228"/>
          <w:sz w:val="22"/>
          <w:szCs w:val="22"/>
          <w:shd w:val="clear" w:color="auto" w:fill="FFFFFF"/>
        </w:rPr>
        <w:t>In present times, medication is used to rebalance the chemicals within the brain, the effects for which electro-convulsion earned legitimacy as treatment. (Wright, 2017)</w:t>
      </w:r>
    </w:p>
    <w:p w14:paraId="3ABCC1E8" w14:textId="77777777" w:rsidR="00402DEA" w:rsidRPr="00B7511F" w:rsidRDefault="00402DEA" w:rsidP="00402DEA">
      <w:pPr>
        <w:pStyle w:val="ListParagraph"/>
        <w:ind w:firstLine="0"/>
        <w:rPr>
          <w:rFonts w:ascii="Arial" w:hAnsi="Arial" w:cs="Arial"/>
          <w:b/>
          <w:bCs/>
          <w:lang w:val="fr-FR"/>
        </w:rPr>
      </w:pPr>
      <w:r w:rsidRPr="00B7511F">
        <w:rPr>
          <w:rFonts w:ascii="Arial" w:hAnsi="Arial" w:cs="Arial"/>
          <w:b/>
          <w:bCs/>
          <w:lang w:val="fr-FR"/>
        </w:rPr>
        <w:t xml:space="preserve"> </w:t>
      </w:r>
    </w:p>
    <w:p w14:paraId="01FBA309" w14:textId="77777777" w:rsidR="00402DEA" w:rsidRPr="00B7511F" w:rsidRDefault="00402DEA" w:rsidP="00402DEA">
      <w:pPr>
        <w:pStyle w:val="ListParagraph"/>
        <w:ind w:firstLine="0"/>
        <w:rPr>
          <w:rFonts w:ascii="Arial" w:hAnsi="Arial" w:cs="Arial"/>
          <w:b/>
          <w:bCs/>
          <w:lang w:val="fr-FR"/>
        </w:rPr>
      </w:pPr>
    </w:p>
    <w:p w14:paraId="370D90ED" w14:textId="77777777" w:rsidR="00154EF5" w:rsidRDefault="00154EF5" w:rsidP="00A024E3">
      <w:pPr>
        <w:pStyle w:val="Heading2"/>
        <w:rPr>
          <w:lang w:val="fr-FR"/>
        </w:rPr>
      </w:pPr>
      <w:bookmarkStart w:id="4" w:name="_Toc90489490"/>
    </w:p>
    <w:p w14:paraId="5533711E" w14:textId="77777777" w:rsidR="00154EF5" w:rsidRDefault="00154EF5" w:rsidP="00A024E3">
      <w:pPr>
        <w:pStyle w:val="Heading2"/>
        <w:rPr>
          <w:lang w:val="fr-FR"/>
        </w:rPr>
      </w:pPr>
    </w:p>
    <w:p w14:paraId="3695728A" w14:textId="1E7DA519" w:rsidR="007216C4" w:rsidRPr="00B7511F" w:rsidRDefault="00DE35DE" w:rsidP="00A024E3">
      <w:pPr>
        <w:pStyle w:val="Heading2"/>
        <w:rPr>
          <w:rFonts w:ascii="Arial" w:hAnsi="Arial" w:cs="Arial"/>
          <w:b/>
          <w:sz w:val="22"/>
          <w:szCs w:val="22"/>
          <w:lang w:val="fr-FR"/>
        </w:rPr>
      </w:pPr>
      <w:r w:rsidRPr="00B7511F">
        <w:rPr>
          <w:lang w:val="fr-FR"/>
        </w:rPr>
        <w:lastRenderedPageBreak/>
        <w:t>Dementia</w:t>
      </w:r>
      <w:bookmarkEnd w:id="4"/>
    </w:p>
    <w:p w14:paraId="78E17D74" w14:textId="77777777" w:rsidR="00402DEA" w:rsidRPr="00B7511F" w:rsidRDefault="00402DEA" w:rsidP="00402DEA">
      <w:pPr>
        <w:pStyle w:val="ListParagraph"/>
        <w:ind w:firstLine="0"/>
        <w:rPr>
          <w:rFonts w:ascii="Arial" w:hAnsi="Arial" w:cs="Arial"/>
          <w:b/>
          <w:bCs/>
        </w:rPr>
      </w:pPr>
    </w:p>
    <w:p w14:paraId="1E57FA4B" w14:textId="01AB41B8" w:rsidR="007216C4" w:rsidRPr="00B7511F" w:rsidRDefault="00DE35DE">
      <w:pPr>
        <w:pStyle w:val="Default"/>
        <w:spacing w:before="0" w:line="240" w:lineRule="auto"/>
        <w:jc w:val="both"/>
        <w:rPr>
          <w:rFonts w:ascii="Arial" w:eastAsia="Times New Roman" w:hAnsi="Arial" w:cs="Arial"/>
          <w:sz w:val="22"/>
          <w:szCs w:val="22"/>
          <w:shd w:val="clear" w:color="auto" w:fill="FFFFFF"/>
        </w:rPr>
      </w:pPr>
      <w:r w:rsidRPr="00B7511F">
        <w:rPr>
          <w:rFonts w:ascii="Arial" w:hAnsi="Arial" w:cs="Arial"/>
          <w:sz w:val="22"/>
          <w:szCs w:val="22"/>
          <w:shd w:val="clear" w:color="auto" w:fill="FFFFFF"/>
          <w:lang w:val="fr-FR"/>
        </w:rPr>
        <w:t xml:space="preserve">As a progressive </w:t>
      </w:r>
      <w:r w:rsidR="00402DEA" w:rsidRPr="00B7511F">
        <w:rPr>
          <w:rFonts w:ascii="Arial" w:hAnsi="Arial" w:cs="Arial"/>
          <w:sz w:val="22"/>
          <w:szCs w:val="22"/>
          <w:shd w:val="clear" w:color="auto" w:fill="FFFFFF"/>
          <w:lang w:val="fr-FR"/>
        </w:rPr>
        <w:t>impriment</w:t>
      </w:r>
      <w:r w:rsidRPr="00B7511F">
        <w:rPr>
          <w:rFonts w:ascii="Arial" w:hAnsi="Arial" w:cs="Arial"/>
          <w:sz w:val="22"/>
          <w:szCs w:val="22"/>
          <w:shd w:val="clear" w:color="auto" w:fill="FFFFFF"/>
          <w:lang w:val="fr-FR"/>
        </w:rPr>
        <w:t xml:space="preserve"> of the brain </w:t>
      </w:r>
      <w:proofErr w:type="spellStart"/>
      <w:r w:rsidRPr="00B7511F">
        <w:rPr>
          <w:rFonts w:ascii="Arial" w:hAnsi="Arial" w:cs="Arial"/>
          <w:sz w:val="22"/>
          <w:szCs w:val="22"/>
          <w:shd w:val="clear" w:color="auto" w:fill="FFFFFF"/>
          <w:lang w:val="fr-FR"/>
        </w:rPr>
        <w:t>which</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evolves</w:t>
      </w:r>
      <w:proofErr w:type="spellEnd"/>
      <w:r w:rsidRPr="00B7511F">
        <w:rPr>
          <w:rFonts w:ascii="Arial" w:hAnsi="Arial" w:cs="Arial"/>
          <w:sz w:val="22"/>
          <w:szCs w:val="22"/>
          <w:shd w:val="clear" w:color="auto" w:fill="FFFFFF"/>
          <w:lang w:val="fr-FR"/>
        </w:rPr>
        <w:t xml:space="preserve"> in an </w:t>
      </w:r>
      <w:proofErr w:type="spellStart"/>
      <w:r w:rsidRPr="00B7511F">
        <w:rPr>
          <w:rFonts w:ascii="Arial" w:hAnsi="Arial" w:cs="Arial"/>
          <w:sz w:val="22"/>
          <w:szCs w:val="22"/>
          <w:shd w:val="clear" w:color="auto" w:fill="FFFFFF"/>
          <w:lang w:val="fr-FR"/>
        </w:rPr>
        <w:t>unpredictable</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rhythm</w:t>
      </w:r>
      <w:proofErr w:type="spellEnd"/>
      <w:r w:rsidRPr="00B7511F">
        <w:rPr>
          <w:rFonts w:ascii="Arial" w:hAnsi="Arial" w:cs="Arial"/>
          <w:sz w:val="22"/>
          <w:szCs w:val="22"/>
          <w:shd w:val="clear" w:color="auto" w:fill="FFFFFF"/>
          <w:lang w:val="fr-FR"/>
        </w:rPr>
        <w:t xml:space="preserve"> from </w:t>
      </w:r>
      <w:proofErr w:type="spellStart"/>
      <w:r w:rsidRPr="00B7511F">
        <w:rPr>
          <w:rFonts w:ascii="Arial" w:hAnsi="Arial" w:cs="Arial"/>
          <w:sz w:val="22"/>
          <w:szCs w:val="22"/>
          <w:shd w:val="clear" w:color="auto" w:fill="FFFFFF"/>
          <w:lang w:val="fr-FR"/>
        </w:rPr>
        <w:t>each</w:t>
      </w:r>
      <w:proofErr w:type="spellEnd"/>
      <w:r w:rsidRPr="00B7511F">
        <w:rPr>
          <w:rFonts w:ascii="Arial" w:hAnsi="Arial" w:cs="Arial"/>
          <w:sz w:val="22"/>
          <w:szCs w:val="22"/>
          <w:shd w:val="clear" w:color="auto" w:fill="FFFFFF"/>
          <w:lang w:val="fr-FR"/>
        </w:rPr>
        <w:t xml:space="preserve"> individual case to </w:t>
      </w:r>
      <w:proofErr w:type="spellStart"/>
      <w:r w:rsidRPr="00B7511F">
        <w:rPr>
          <w:rFonts w:ascii="Arial" w:hAnsi="Arial" w:cs="Arial"/>
          <w:sz w:val="22"/>
          <w:szCs w:val="22"/>
          <w:shd w:val="clear" w:color="auto" w:fill="FFFFFF"/>
          <w:lang w:val="fr-FR"/>
        </w:rPr>
        <w:t>another</w:t>
      </w:r>
      <w:proofErr w:type="spellEnd"/>
      <w:r w:rsidRPr="00B7511F">
        <w:rPr>
          <w:rFonts w:ascii="Arial" w:hAnsi="Arial" w:cs="Arial"/>
          <w:sz w:val="22"/>
          <w:szCs w:val="22"/>
          <w:shd w:val="clear" w:color="auto" w:fill="FFFFFF"/>
          <w:lang w:val="fr-FR"/>
        </w:rPr>
        <w:t>, d</w:t>
      </w:r>
      <w:proofErr w:type="spellStart"/>
      <w:r w:rsidRPr="00B7511F">
        <w:rPr>
          <w:rFonts w:ascii="Arial" w:hAnsi="Arial" w:cs="Arial"/>
          <w:sz w:val="22"/>
          <w:szCs w:val="22"/>
          <w:shd w:val="clear" w:color="auto" w:fill="FFFFFF"/>
          <w:lang w:val="it-IT"/>
        </w:rPr>
        <w:t>ementia</w:t>
      </w:r>
      <w:proofErr w:type="spellEnd"/>
      <w:r w:rsidRPr="00B7511F">
        <w:rPr>
          <w:rFonts w:ascii="Arial" w:hAnsi="Arial" w:cs="Arial"/>
          <w:sz w:val="22"/>
          <w:szCs w:val="22"/>
          <w:shd w:val="clear" w:color="auto" w:fill="FFFFFF"/>
          <w:lang w:val="it-IT"/>
        </w:rPr>
        <w:t xml:space="preserve"> (F00-F03) </w:t>
      </w:r>
      <w:proofErr w:type="spellStart"/>
      <w:r w:rsidR="001427C7" w:rsidRPr="00B7511F">
        <w:rPr>
          <w:rFonts w:ascii="Arial" w:hAnsi="Arial" w:cs="Arial"/>
          <w:sz w:val="22"/>
          <w:szCs w:val="22"/>
          <w:shd w:val="clear" w:color="auto" w:fill="FFFFFF"/>
          <w:lang w:val="fr-FR"/>
        </w:rPr>
        <w:t>presents</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severe</w:t>
      </w:r>
      <w:proofErr w:type="spellEnd"/>
      <w:r w:rsidRPr="00B7511F">
        <w:rPr>
          <w:rFonts w:ascii="Arial" w:hAnsi="Arial" w:cs="Arial"/>
          <w:sz w:val="22"/>
          <w:szCs w:val="22"/>
          <w:shd w:val="clear" w:color="auto" w:fill="FFFFFF"/>
          <w:lang w:val="fr-FR"/>
        </w:rPr>
        <w:t xml:space="preserve"> manifestations </w:t>
      </w:r>
      <w:proofErr w:type="spellStart"/>
      <w:r w:rsidRPr="00B7511F">
        <w:rPr>
          <w:rFonts w:ascii="Arial" w:hAnsi="Arial" w:cs="Arial"/>
          <w:sz w:val="22"/>
          <w:szCs w:val="22"/>
          <w:shd w:val="clear" w:color="auto" w:fill="FFFFFF"/>
          <w:lang w:val="fr-FR"/>
        </w:rPr>
        <w:t>affecting</w:t>
      </w:r>
      <w:proofErr w:type="spellEnd"/>
      <w:r w:rsidRPr="00B7511F">
        <w:rPr>
          <w:rFonts w:ascii="Arial" w:hAnsi="Arial" w:cs="Arial"/>
          <w:sz w:val="22"/>
          <w:szCs w:val="22"/>
          <w:shd w:val="clear" w:color="auto" w:fill="FFFFFF"/>
          <w:lang w:val="fr-FR"/>
        </w:rPr>
        <w:t xml:space="preserve"> more than</w:t>
      </w:r>
      <w:r w:rsidR="000E3708" w:rsidRPr="00B7511F">
        <w:rPr>
          <w:rFonts w:ascii="Arial" w:hAnsi="Arial" w:cs="Arial"/>
          <w:sz w:val="22"/>
          <w:szCs w:val="22"/>
          <w:shd w:val="clear" w:color="auto" w:fill="FFFFFF"/>
          <w:lang w:val="fr-FR"/>
        </w:rPr>
        <w:t xml:space="preserve"> </w:t>
      </w:r>
      <w:r w:rsidRPr="00B7511F">
        <w:rPr>
          <w:rFonts w:ascii="Arial" w:hAnsi="Arial" w:cs="Arial"/>
          <w:sz w:val="22"/>
          <w:szCs w:val="22"/>
          <w:shd w:val="clear" w:color="auto" w:fill="FFFFFF"/>
          <w:lang w:val="fr-FR"/>
        </w:rPr>
        <w:t>one higher</w:t>
      </w:r>
      <w:r w:rsidR="000E3708" w:rsidRPr="00B7511F">
        <w:rPr>
          <w:rFonts w:ascii="Arial" w:hAnsi="Arial" w:cs="Arial"/>
          <w:sz w:val="22"/>
          <w:szCs w:val="22"/>
          <w:shd w:val="clear" w:color="auto" w:fill="FFFFFF"/>
          <w:lang w:val="fr-FR"/>
        </w:rPr>
        <w:t xml:space="preserve"> </w:t>
      </w:r>
      <w:r w:rsidRPr="00B7511F">
        <w:rPr>
          <w:rFonts w:ascii="Arial" w:hAnsi="Arial" w:cs="Arial"/>
          <w:sz w:val="22"/>
          <w:szCs w:val="22"/>
          <w:shd w:val="clear" w:color="auto" w:fill="FFFFFF"/>
          <w:lang w:val="fr-FR"/>
        </w:rPr>
        <w:t>cortical function</w:t>
      </w:r>
      <w:r w:rsidR="000E3708" w:rsidRPr="00B7511F">
        <w:rPr>
          <w:rFonts w:ascii="Arial" w:hAnsi="Arial" w:cs="Arial"/>
          <w:sz w:val="22"/>
          <w:szCs w:val="22"/>
          <w:shd w:val="clear" w:color="auto" w:fill="FFFFFF"/>
          <w:lang w:val="fr-FR"/>
        </w:rPr>
        <w:t>.</w:t>
      </w:r>
      <w:r w:rsidRPr="00B7511F">
        <w:rPr>
          <w:rFonts w:ascii="Arial" w:hAnsi="Arial" w:cs="Arial"/>
          <w:sz w:val="22"/>
          <w:szCs w:val="22"/>
          <w:shd w:val="clear" w:color="auto" w:fill="FFFFFF"/>
          <w:lang w:val="fr-FR"/>
        </w:rPr>
        <w:t xml:space="preserve"> Beyond the ICD classification, </w:t>
      </w:r>
      <w:proofErr w:type="spellStart"/>
      <w:r w:rsidRPr="00B7511F">
        <w:rPr>
          <w:rFonts w:ascii="Arial" w:hAnsi="Arial" w:cs="Arial"/>
          <w:sz w:val="22"/>
          <w:szCs w:val="22"/>
          <w:shd w:val="clear" w:color="auto" w:fill="FFFFFF"/>
          <w:lang w:val="fr-FR"/>
        </w:rPr>
        <w:t>medical</w:t>
      </w:r>
      <w:proofErr w:type="spellEnd"/>
      <w:r w:rsidRPr="00B7511F">
        <w:rPr>
          <w:rFonts w:ascii="Arial" w:hAnsi="Arial" w:cs="Arial"/>
          <w:sz w:val="22"/>
          <w:szCs w:val="22"/>
          <w:shd w:val="clear" w:color="auto" w:fill="FFFFFF"/>
          <w:lang w:val="fr-FR"/>
        </w:rPr>
        <w:t xml:space="preserve"> practice </w:t>
      </w:r>
      <w:proofErr w:type="spellStart"/>
      <w:r w:rsidRPr="00B7511F">
        <w:rPr>
          <w:rFonts w:ascii="Arial" w:hAnsi="Arial" w:cs="Arial"/>
          <w:sz w:val="22"/>
          <w:szCs w:val="22"/>
          <w:shd w:val="clear" w:color="auto" w:fill="FFFFFF"/>
          <w:lang w:val="fr-FR"/>
        </w:rPr>
        <w:t>documented</w:t>
      </w:r>
      <w:proofErr w:type="spellEnd"/>
      <w:r w:rsidRPr="00B7511F">
        <w:rPr>
          <w:rFonts w:ascii="Arial" w:hAnsi="Arial" w:cs="Arial"/>
          <w:sz w:val="22"/>
          <w:szCs w:val="22"/>
          <w:shd w:val="clear" w:color="auto" w:fill="FFFFFF"/>
          <w:lang w:val="fr-FR"/>
        </w:rPr>
        <w:t xml:space="preserve"> more than 100 distinctive types of the condition. </w:t>
      </w:r>
      <w:proofErr w:type="spellStart"/>
      <w:r w:rsidRPr="00B7511F">
        <w:rPr>
          <w:rFonts w:ascii="Arial" w:hAnsi="Arial" w:cs="Arial"/>
          <w:sz w:val="22"/>
          <w:szCs w:val="22"/>
          <w:shd w:val="clear" w:color="auto" w:fill="FFFFFF"/>
          <w:lang w:val="fr-FR"/>
        </w:rPr>
        <w:t>Dementia</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may</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also</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manifest</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itself</w:t>
      </w:r>
      <w:proofErr w:type="spellEnd"/>
      <w:r w:rsidRPr="00B7511F">
        <w:rPr>
          <w:rFonts w:ascii="Arial" w:hAnsi="Arial" w:cs="Arial"/>
          <w:sz w:val="22"/>
          <w:szCs w:val="22"/>
          <w:shd w:val="clear" w:color="auto" w:fill="FFFFFF"/>
          <w:lang w:val="fr-FR"/>
        </w:rPr>
        <w:t xml:space="preserve"> in more </w:t>
      </w:r>
      <w:proofErr w:type="spellStart"/>
      <w:r w:rsidRPr="00B7511F">
        <w:rPr>
          <w:rFonts w:ascii="Arial" w:hAnsi="Arial" w:cs="Arial"/>
          <w:sz w:val="22"/>
          <w:szCs w:val="22"/>
          <w:shd w:val="clear" w:color="auto" w:fill="FFFFFF"/>
          <w:lang w:val="fr-FR"/>
        </w:rPr>
        <w:t>than</w:t>
      </w:r>
      <w:proofErr w:type="spellEnd"/>
      <w:r w:rsidRPr="00B7511F">
        <w:rPr>
          <w:rFonts w:ascii="Arial" w:hAnsi="Arial" w:cs="Arial"/>
          <w:sz w:val="22"/>
          <w:szCs w:val="22"/>
          <w:shd w:val="clear" w:color="auto" w:fill="FFFFFF"/>
          <w:lang w:val="fr-FR"/>
        </w:rPr>
        <w:t xml:space="preserve"> one </w:t>
      </w:r>
      <w:proofErr w:type="spellStart"/>
      <w:r w:rsidRPr="00B7511F">
        <w:rPr>
          <w:rFonts w:ascii="Arial" w:hAnsi="Arial" w:cs="Arial"/>
          <w:sz w:val="22"/>
          <w:szCs w:val="22"/>
          <w:shd w:val="clear" w:color="auto" w:fill="FFFFFF"/>
          <w:lang w:val="fr-FR"/>
        </w:rPr>
        <w:t>forms</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such</w:t>
      </w:r>
      <w:proofErr w:type="spellEnd"/>
      <w:r w:rsidRPr="00B7511F">
        <w:rPr>
          <w:rFonts w:ascii="Arial" w:hAnsi="Arial" w:cs="Arial"/>
          <w:sz w:val="22"/>
          <w:szCs w:val="22"/>
          <w:shd w:val="clear" w:color="auto" w:fill="FFFFFF"/>
          <w:lang w:val="fr-FR"/>
        </w:rPr>
        <w:t xml:space="preserve"> as it can </w:t>
      </w:r>
      <w:proofErr w:type="spellStart"/>
      <w:r w:rsidRPr="00B7511F">
        <w:rPr>
          <w:rFonts w:ascii="Arial" w:hAnsi="Arial" w:cs="Arial"/>
          <w:sz w:val="22"/>
          <w:szCs w:val="22"/>
          <w:shd w:val="clear" w:color="auto" w:fill="FFFFFF"/>
          <w:lang w:val="fr-FR"/>
        </w:rPr>
        <w:t>co-exist</w:t>
      </w:r>
      <w:proofErr w:type="spellEnd"/>
      <w:r w:rsidRPr="00B7511F">
        <w:rPr>
          <w:rFonts w:ascii="Arial" w:hAnsi="Arial" w:cs="Arial"/>
          <w:sz w:val="22"/>
          <w:szCs w:val="22"/>
          <w:shd w:val="clear" w:color="auto" w:fill="FFFFFF"/>
          <w:lang w:val="fr-FR"/>
        </w:rPr>
        <w:t xml:space="preserve"> in circumstances of multimorbity. </w:t>
      </w:r>
    </w:p>
    <w:p w14:paraId="3029C0C6" w14:textId="77777777" w:rsidR="007216C4" w:rsidRPr="00B7511F" w:rsidRDefault="007216C4">
      <w:pPr>
        <w:pStyle w:val="Default"/>
        <w:spacing w:before="0" w:line="240" w:lineRule="auto"/>
        <w:jc w:val="both"/>
        <w:rPr>
          <w:rFonts w:ascii="Arial" w:eastAsia="Times New Roman" w:hAnsi="Arial" w:cs="Arial"/>
          <w:sz w:val="22"/>
          <w:szCs w:val="22"/>
          <w:shd w:val="clear" w:color="auto" w:fill="FFFFFF"/>
        </w:rPr>
      </w:pPr>
    </w:p>
    <w:p w14:paraId="5CC88AD7" w14:textId="14835032" w:rsidR="00B7511F" w:rsidRDefault="00B7511F" w:rsidP="00154EF5">
      <w:pPr>
        <w:ind w:firstLine="0"/>
        <w:rPr>
          <w:rFonts w:ascii="Arial" w:hAnsi="Arial" w:cs="Arial"/>
          <w:b/>
          <w:bCs/>
          <w:lang w:val="en-US"/>
        </w:rPr>
      </w:pPr>
    </w:p>
    <w:p w14:paraId="0CA84BD5" w14:textId="2F71F0AA" w:rsidR="00B7511F" w:rsidRDefault="00B7511F" w:rsidP="000E3708">
      <w:pPr>
        <w:pStyle w:val="ListParagraph"/>
        <w:ind w:firstLine="0"/>
        <w:rPr>
          <w:rFonts w:ascii="Arial" w:hAnsi="Arial" w:cs="Arial"/>
          <w:b/>
          <w:bCs/>
          <w:lang w:val="en-US"/>
        </w:rPr>
      </w:pPr>
    </w:p>
    <w:p w14:paraId="412A6BC5" w14:textId="341AC39F" w:rsidR="00B7511F" w:rsidRPr="00B7511F" w:rsidRDefault="00B7511F" w:rsidP="000E3708">
      <w:pPr>
        <w:pStyle w:val="ListParagraph"/>
        <w:ind w:firstLine="0"/>
        <w:rPr>
          <w:rFonts w:ascii="Arial" w:hAnsi="Arial" w:cs="Arial"/>
          <w:b/>
          <w:bCs/>
          <w:lang w:val="en-US"/>
        </w:rPr>
      </w:pPr>
    </w:p>
    <w:p w14:paraId="05D01559" w14:textId="77777777" w:rsidR="000E3708" w:rsidRPr="00B7511F" w:rsidRDefault="000E3708" w:rsidP="000E3708">
      <w:pPr>
        <w:pStyle w:val="ListParagraph"/>
        <w:ind w:firstLine="0"/>
        <w:rPr>
          <w:rFonts w:ascii="Arial" w:hAnsi="Arial" w:cs="Arial"/>
          <w:b/>
          <w:bCs/>
          <w:lang w:val="en-US"/>
        </w:rPr>
      </w:pPr>
    </w:p>
    <w:p w14:paraId="4CD5483E" w14:textId="4DF86A9B" w:rsidR="007216C4" w:rsidRPr="00B7511F" w:rsidRDefault="00DE35DE" w:rsidP="00B76161">
      <w:pPr>
        <w:pStyle w:val="Heading2"/>
        <w:rPr>
          <w:rFonts w:ascii="Arial" w:hAnsi="Arial" w:cs="Arial"/>
          <w:b/>
          <w:sz w:val="22"/>
          <w:szCs w:val="22"/>
          <w:lang w:val="en-US"/>
        </w:rPr>
      </w:pPr>
      <w:r w:rsidRPr="00B7511F">
        <w:rPr>
          <w:lang w:val="en-US"/>
        </w:rPr>
        <w:t xml:space="preserve"> </w:t>
      </w:r>
      <w:bookmarkStart w:id="5" w:name="_Toc90489491"/>
      <w:r w:rsidR="000E3708" w:rsidRPr="00B7511F">
        <w:rPr>
          <w:rFonts w:ascii="Arial" w:hAnsi="Arial" w:cs="Arial"/>
          <w:b/>
          <w:sz w:val="22"/>
          <w:szCs w:val="22"/>
          <w:lang w:val="en-US"/>
        </w:rPr>
        <w:t xml:space="preserve">Causes </w:t>
      </w:r>
      <w:r w:rsidRPr="00B7511F">
        <w:rPr>
          <w:rFonts w:ascii="Arial" w:hAnsi="Arial" w:cs="Arial"/>
          <w:b/>
          <w:sz w:val="22"/>
          <w:szCs w:val="22"/>
          <w:lang w:val="en-US"/>
        </w:rPr>
        <w:t xml:space="preserve">of  </w:t>
      </w:r>
      <w:r w:rsidR="000E3708" w:rsidRPr="00B7511F">
        <w:rPr>
          <w:rFonts w:ascii="Arial" w:hAnsi="Arial" w:cs="Arial"/>
          <w:b/>
          <w:sz w:val="22"/>
          <w:szCs w:val="22"/>
          <w:lang w:val="en-US"/>
        </w:rPr>
        <w:t>dementia</w:t>
      </w:r>
      <w:bookmarkEnd w:id="5"/>
    </w:p>
    <w:p w14:paraId="0C5D2953" w14:textId="77777777" w:rsidR="000E3708" w:rsidRPr="00B7511F" w:rsidRDefault="000E3708" w:rsidP="000E3708">
      <w:pPr>
        <w:pStyle w:val="ListParagraph"/>
        <w:ind w:firstLine="0"/>
        <w:rPr>
          <w:rFonts w:ascii="Arial" w:hAnsi="Arial" w:cs="Arial"/>
          <w:b/>
          <w:bCs/>
        </w:rPr>
      </w:pPr>
    </w:p>
    <w:p w14:paraId="2D4143F9" w14:textId="201285FE" w:rsidR="007216C4" w:rsidRPr="00B7511F" w:rsidRDefault="00DE35DE">
      <w:pPr>
        <w:pStyle w:val="Body"/>
        <w:spacing w:after="0" w:line="240" w:lineRule="auto"/>
        <w:jc w:val="both"/>
        <w:rPr>
          <w:rFonts w:ascii="Arial" w:eastAsia="Times New Roman" w:hAnsi="Arial" w:cs="Arial"/>
        </w:rPr>
      </w:pPr>
      <w:r w:rsidRPr="00B7511F">
        <w:rPr>
          <w:rFonts w:ascii="Arial" w:hAnsi="Arial" w:cs="Arial"/>
          <w:lang w:val="fr-FR"/>
        </w:rPr>
        <w:t xml:space="preserve">The </w:t>
      </w:r>
      <w:proofErr w:type="spellStart"/>
      <w:r w:rsidRPr="00B7511F">
        <w:rPr>
          <w:rFonts w:ascii="Arial" w:hAnsi="Arial" w:cs="Arial"/>
          <w:lang w:val="fr-FR"/>
        </w:rPr>
        <w:t>present</w:t>
      </w:r>
      <w:proofErr w:type="spellEnd"/>
      <w:r w:rsidRPr="00B7511F">
        <w:rPr>
          <w:rFonts w:ascii="Arial" w:hAnsi="Arial" w:cs="Arial"/>
          <w:lang w:val="fr-FR"/>
        </w:rPr>
        <w:t xml:space="preserve"> stages of research link the </w:t>
      </w:r>
      <w:proofErr w:type="spellStart"/>
      <w:r w:rsidRPr="00B7511F">
        <w:rPr>
          <w:rFonts w:ascii="Arial" w:hAnsi="Arial" w:cs="Arial"/>
          <w:lang w:val="fr-FR"/>
        </w:rPr>
        <w:t>most</w:t>
      </w:r>
      <w:proofErr w:type="spellEnd"/>
      <w:r w:rsidRPr="00B7511F">
        <w:rPr>
          <w:rFonts w:ascii="Arial" w:hAnsi="Arial" w:cs="Arial"/>
          <w:lang w:val="fr-FR"/>
        </w:rPr>
        <w:t xml:space="preserve"> common </w:t>
      </w:r>
      <w:proofErr w:type="spellStart"/>
      <w:r w:rsidRPr="00B7511F">
        <w:rPr>
          <w:rFonts w:ascii="Arial" w:hAnsi="Arial" w:cs="Arial"/>
          <w:lang w:val="fr-FR"/>
        </w:rPr>
        <w:t>forms</w:t>
      </w:r>
      <w:proofErr w:type="spellEnd"/>
      <w:r w:rsidRPr="00B7511F">
        <w:rPr>
          <w:rFonts w:ascii="Arial" w:hAnsi="Arial" w:cs="Arial"/>
          <w:lang w:val="fr-FR"/>
        </w:rPr>
        <w:t xml:space="preserve"> of </w:t>
      </w:r>
      <w:proofErr w:type="spellStart"/>
      <w:r w:rsidRPr="00B7511F">
        <w:rPr>
          <w:rFonts w:ascii="Arial" w:hAnsi="Arial" w:cs="Arial"/>
          <w:lang w:val="fr-FR"/>
        </w:rPr>
        <w:t>dementia</w:t>
      </w:r>
      <w:proofErr w:type="spellEnd"/>
      <w:r w:rsidRPr="00B7511F">
        <w:rPr>
          <w:rFonts w:ascii="Arial" w:hAnsi="Arial" w:cs="Arial"/>
          <w:lang w:val="fr-FR"/>
        </w:rPr>
        <w:t xml:space="preserve"> </w:t>
      </w:r>
      <w:proofErr w:type="spellStart"/>
      <w:r w:rsidRPr="00B7511F">
        <w:rPr>
          <w:rFonts w:ascii="Arial" w:hAnsi="Arial" w:cs="Arial"/>
          <w:lang w:val="fr-FR"/>
        </w:rPr>
        <w:t>such</w:t>
      </w:r>
      <w:proofErr w:type="spellEnd"/>
      <w:r w:rsidRPr="00B7511F">
        <w:rPr>
          <w:rFonts w:ascii="Arial" w:hAnsi="Arial" w:cs="Arial"/>
          <w:lang w:val="fr-FR"/>
        </w:rPr>
        <w:t xml:space="preserve"> as Alzheimer’s </w:t>
      </w:r>
      <w:proofErr w:type="spellStart"/>
      <w:r w:rsidRPr="00B7511F">
        <w:rPr>
          <w:rFonts w:ascii="Arial" w:hAnsi="Arial" w:cs="Arial"/>
          <w:lang w:val="fr-FR"/>
        </w:rPr>
        <w:t>diseases</w:t>
      </w:r>
      <w:proofErr w:type="spellEnd"/>
      <w:r w:rsidRPr="00B7511F">
        <w:rPr>
          <w:rFonts w:ascii="Arial" w:hAnsi="Arial" w:cs="Arial"/>
          <w:lang w:val="fr-FR"/>
        </w:rPr>
        <w:t xml:space="preserve"> to an </w:t>
      </w:r>
      <w:proofErr w:type="spellStart"/>
      <w:r w:rsidRPr="00B7511F">
        <w:rPr>
          <w:rFonts w:ascii="Arial" w:hAnsi="Arial" w:cs="Arial"/>
          <w:lang w:val="fr-FR"/>
        </w:rPr>
        <w:t>unknown</w:t>
      </w:r>
      <w:proofErr w:type="spellEnd"/>
      <w:r w:rsidRPr="00B7511F">
        <w:rPr>
          <w:rFonts w:ascii="Arial" w:hAnsi="Arial" w:cs="Arial"/>
          <w:lang w:val="fr-FR"/>
        </w:rPr>
        <w:t xml:space="preserve"> </w:t>
      </w:r>
      <w:r w:rsidR="009F04F1" w:rsidRPr="00B7511F">
        <w:rPr>
          <w:rFonts w:ascii="Arial" w:hAnsi="Arial" w:cs="Arial"/>
          <w:lang w:val="fr-FR"/>
        </w:rPr>
        <w:t>cause.</w:t>
      </w:r>
      <w:r w:rsidRPr="00B7511F">
        <w:rPr>
          <w:rFonts w:ascii="Arial" w:hAnsi="Arial" w:cs="Arial"/>
          <w:lang w:val="fr-FR"/>
        </w:rPr>
        <w:t xml:space="preserve"> As </w:t>
      </w:r>
      <w:proofErr w:type="spellStart"/>
      <w:r w:rsidRPr="00B7511F">
        <w:rPr>
          <w:rFonts w:ascii="Arial" w:hAnsi="Arial" w:cs="Arial"/>
          <w:lang w:val="fr-FR"/>
        </w:rPr>
        <w:t>its</w:t>
      </w:r>
      <w:proofErr w:type="spellEnd"/>
      <w:r w:rsidRPr="00B7511F">
        <w:rPr>
          <w:rFonts w:ascii="Arial" w:hAnsi="Arial" w:cs="Arial"/>
          <w:lang w:val="fr-FR"/>
        </w:rPr>
        <w:t xml:space="preserve"> </w:t>
      </w:r>
      <w:proofErr w:type="spellStart"/>
      <w:r w:rsidRPr="00B7511F">
        <w:rPr>
          <w:rFonts w:ascii="Arial" w:hAnsi="Arial" w:cs="Arial"/>
          <w:lang w:val="fr-FR"/>
        </w:rPr>
        <w:t>onset</w:t>
      </w:r>
      <w:proofErr w:type="spellEnd"/>
      <w:r w:rsidRPr="00B7511F">
        <w:rPr>
          <w:rFonts w:ascii="Arial" w:hAnsi="Arial" w:cs="Arial"/>
          <w:lang w:val="fr-FR"/>
        </w:rPr>
        <w:t xml:space="preserve"> </w:t>
      </w:r>
      <w:proofErr w:type="spellStart"/>
      <w:r w:rsidRPr="00B7511F">
        <w:rPr>
          <w:rFonts w:ascii="Arial" w:hAnsi="Arial" w:cs="Arial"/>
          <w:lang w:val="fr-FR"/>
        </w:rPr>
        <w:t>may</w:t>
      </w:r>
      <w:proofErr w:type="spellEnd"/>
      <w:r w:rsidRPr="00B7511F">
        <w:rPr>
          <w:rFonts w:ascii="Arial" w:hAnsi="Arial" w:cs="Arial"/>
          <w:lang w:val="fr-FR"/>
        </w:rPr>
        <w:t xml:space="preserve"> </w:t>
      </w:r>
      <w:proofErr w:type="spellStart"/>
      <w:r w:rsidRPr="00B7511F">
        <w:rPr>
          <w:rFonts w:ascii="Arial" w:hAnsi="Arial" w:cs="Arial"/>
          <w:lang w:val="fr-FR"/>
        </w:rPr>
        <w:t>also</w:t>
      </w:r>
      <w:proofErr w:type="spellEnd"/>
      <w:r w:rsidRPr="00B7511F">
        <w:rPr>
          <w:rFonts w:ascii="Arial" w:hAnsi="Arial" w:cs="Arial"/>
          <w:lang w:val="fr-FR"/>
        </w:rPr>
        <w:t xml:space="preserve"> be </w:t>
      </w:r>
      <w:proofErr w:type="spellStart"/>
      <w:r w:rsidRPr="00B7511F">
        <w:rPr>
          <w:rFonts w:ascii="Arial" w:hAnsi="Arial" w:cs="Arial"/>
          <w:lang w:val="fr-FR"/>
        </w:rPr>
        <w:t>presenile</w:t>
      </w:r>
      <w:proofErr w:type="spellEnd"/>
      <w:r w:rsidRPr="00B7511F">
        <w:rPr>
          <w:rFonts w:ascii="Arial" w:hAnsi="Arial" w:cs="Arial"/>
          <w:lang w:val="fr-FR"/>
        </w:rPr>
        <w:t xml:space="preserve">, </w:t>
      </w:r>
      <w:proofErr w:type="spellStart"/>
      <w:r w:rsidRPr="00B7511F">
        <w:rPr>
          <w:rFonts w:ascii="Arial" w:hAnsi="Arial" w:cs="Arial"/>
          <w:lang w:val="fr-FR"/>
        </w:rPr>
        <w:t>age</w:t>
      </w:r>
      <w:proofErr w:type="spellEnd"/>
      <w:r w:rsidRPr="00B7511F">
        <w:rPr>
          <w:rFonts w:ascii="Arial" w:hAnsi="Arial" w:cs="Arial"/>
          <w:lang w:val="fr-FR"/>
        </w:rPr>
        <w:t xml:space="preserve"> </w:t>
      </w:r>
      <w:proofErr w:type="spellStart"/>
      <w:r w:rsidRPr="00B7511F">
        <w:rPr>
          <w:rFonts w:ascii="Arial" w:hAnsi="Arial" w:cs="Arial"/>
          <w:lang w:val="fr-FR"/>
        </w:rPr>
        <w:t>cannot</w:t>
      </w:r>
      <w:proofErr w:type="spellEnd"/>
      <w:r w:rsidRPr="00B7511F">
        <w:rPr>
          <w:rFonts w:ascii="Arial" w:hAnsi="Arial" w:cs="Arial"/>
          <w:lang w:val="fr-FR"/>
        </w:rPr>
        <w:t xml:space="preserve"> be </w:t>
      </w:r>
      <w:proofErr w:type="spellStart"/>
      <w:r w:rsidRPr="00B7511F">
        <w:rPr>
          <w:rFonts w:ascii="Arial" w:hAnsi="Arial" w:cs="Arial"/>
          <w:lang w:val="fr-FR"/>
        </w:rPr>
        <w:t>accounted</w:t>
      </w:r>
      <w:proofErr w:type="spellEnd"/>
      <w:r w:rsidRPr="00B7511F">
        <w:rPr>
          <w:rFonts w:ascii="Arial" w:hAnsi="Arial" w:cs="Arial"/>
          <w:lang w:val="fr-FR"/>
        </w:rPr>
        <w:t xml:space="preserve"> as the </w:t>
      </w:r>
      <w:proofErr w:type="spellStart"/>
      <w:r w:rsidRPr="00B7511F">
        <w:rPr>
          <w:rFonts w:ascii="Arial" w:hAnsi="Arial" w:cs="Arial"/>
          <w:lang w:val="fr-FR"/>
        </w:rPr>
        <w:t>primary</w:t>
      </w:r>
      <w:proofErr w:type="spellEnd"/>
      <w:r w:rsidRPr="00B7511F">
        <w:rPr>
          <w:rFonts w:ascii="Arial" w:hAnsi="Arial" w:cs="Arial"/>
          <w:lang w:val="fr-FR"/>
        </w:rPr>
        <w:t xml:space="preserve"> cause of the disease. </w:t>
      </w:r>
      <w:proofErr w:type="spellStart"/>
      <w:r w:rsidRPr="00B7511F">
        <w:rPr>
          <w:rFonts w:ascii="Arial" w:hAnsi="Arial" w:cs="Arial"/>
          <w:lang w:val="fr-FR"/>
        </w:rPr>
        <w:t>Its</w:t>
      </w:r>
      <w:proofErr w:type="spellEnd"/>
      <w:r w:rsidRPr="00B7511F">
        <w:rPr>
          <w:rFonts w:ascii="Arial" w:hAnsi="Arial" w:cs="Arial"/>
          <w:lang w:val="fr-FR"/>
        </w:rPr>
        <w:t xml:space="preserve"> </w:t>
      </w:r>
      <w:proofErr w:type="spellStart"/>
      <w:r w:rsidRPr="00B7511F">
        <w:rPr>
          <w:rFonts w:ascii="Arial" w:hAnsi="Arial" w:cs="Arial"/>
          <w:lang w:val="fr-FR"/>
        </w:rPr>
        <w:t>aetiology</w:t>
      </w:r>
      <w:proofErr w:type="spellEnd"/>
      <w:r w:rsidRPr="00B7511F">
        <w:rPr>
          <w:rFonts w:ascii="Arial" w:hAnsi="Arial" w:cs="Arial"/>
          <w:lang w:val="fr-FR"/>
        </w:rPr>
        <w:t xml:space="preserve"> </w:t>
      </w:r>
      <w:proofErr w:type="spellStart"/>
      <w:r w:rsidRPr="00B7511F">
        <w:rPr>
          <w:rFonts w:ascii="Arial" w:hAnsi="Arial" w:cs="Arial"/>
          <w:lang w:val="fr-FR"/>
        </w:rPr>
        <w:t>may</w:t>
      </w:r>
      <w:proofErr w:type="spellEnd"/>
      <w:r w:rsidRPr="00B7511F">
        <w:rPr>
          <w:rFonts w:ascii="Arial" w:hAnsi="Arial" w:cs="Arial"/>
          <w:lang w:val="fr-FR"/>
        </w:rPr>
        <w:t xml:space="preserve"> </w:t>
      </w:r>
      <w:proofErr w:type="spellStart"/>
      <w:r w:rsidRPr="00B7511F">
        <w:rPr>
          <w:rFonts w:ascii="Arial" w:hAnsi="Arial" w:cs="Arial"/>
          <w:lang w:val="fr-FR"/>
        </w:rPr>
        <w:t>also</w:t>
      </w:r>
      <w:proofErr w:type="spellEnd"/>
      <w:r w:rsidRPr="00B7511F">
        <w:rPr>
          <w:rFonts w:ascii="Arial" w:hAnsi="Arial" w:cs="Arial"/>
          <w:lang w:val="fr-FR"/>
        </w:rPr>
        <w:t xml:space="preserve"> </w:t>
      </w:r>
      <w:proofErr w:type="spellStart"/>
      <w:r w:rsidRPr="00B7511F">
        <w:rPr>
          <w:rFonts w:ascii="Arial" w:hAnsi="Arial" w:cs="Arial"/>
          <w:lang w:val="fr-FR"/>
        </w:rPr>
        <w:t>highlight</w:t>
      </w:r>
      <w:proofErr w:type="spellEnd"/>
      <w:r w:rsidRPr="00B7511F">
        <w:rPr>
          <w:rFonts w:ascii="Arial" w:hAnsi="Arial" w:cs="Arial"/>
          <w:lang w:val="fr-FR"/>
        </w:rPr>
        <w:t xml:space="preserve"> </w:t>
      </w:r>
      <w:proofErr w:type="spellStart"/>
      <w:r w:rsidRPr="00B7511F">
        <w:rPr>
          <w:rFonts w:ascii="Arial" w:hAnsi="Arial" w:cs="Arial"/>
          <w:lang w:val="fr-FR"/>
        </w:rPr>
        <w:t>its</w:t>
      </w:r>
      <w:proofErr w:type="spellEnd"/>
      <w:r w:rsidRPr="00B7511F">
        <w:rPr>
          <w:rFonts w:ascii="Arial" w:hAnsi="Arial" w:cs="Arial"/>
          <w:lang w:val="fr-FR"/>
        </w:rPr>
        <w:t xml:space="preserve"> </w:t>
      </w:r>
      <w:proofErr w:type="spellStart"/>
      <w:r w:rsidRPr="00B7511F">
        <w:rPr>
          <w:rFonts w:ascii="Arial" w:hAnsi="Arial" w:cs="Arial"/>
          <w:lang w:val="fr-FR"/>
        </w:rPr>
        <w:t>emergence</w:t>
      </w:r>
      <w:proofErr w:type="spellEnd"/>
      <w:r w:rsidRPr="00B7511F">
        <w:rPr>
          <w:rFonts w:ascii="Arial" w:hAnsi="Arial" w:cs="Arial"/>
          <w:lang w:val="fr-FR"/>
        </w:rPr>
        <w:t xml:space="preserve"> and development as a </w:t>
      </w:r>
      <w:proofErr w:type="spellStart"/>
      <w:r w:rsidRPr="00B7511F">
        <w:rPr>
          <w:rFonts w:ascii="Arial" w:hAnsi="Arial" w:cs="Arial"/>
          <w:lang w:val="fr-FR"/>
        </w:rPr>
        <w:t>primary</w:t>
      </w:r>
      <w:proofErr w:type="spellEnd"/>
      <w:r w:rsidRPr="00B7511F">
        <w:rPr>
          <w:rFonts w:ascii="Arial" w:hAnsi="Arial" w:cs="Arial"/>
          <w:lang w:val="fr-FR"/>
        </w:rPr>
        <w:t xml:space="preserve"> or </w:t>
      </w:r>
      <w:proofErr w:type="spellStart"/>
      <w:r w:rsidRPr="00B7511F">
        <w:rPr>
          <w:rFonts w:ascii="Arial" w:hAnsi="Arial" w:cs="Arial"/>
          <w:lang w:val="fr-FR"/>
        </w:rPr>
        <w:t>secondary</w:t>
      </w:r>
      <w:proofErr w:type="spellEnd"/>
      <w:r w:rsidRPr="00B7511F">
        <w:rPr>
          <w:rFonts w:ascii="Arial" w:hAnsi="Arial" w:cs="Arial"/>
          <w:lang w:val="fr-FR"/>
        </w:rPr>
        <w:t xml:space="preserve"> </w:t>
      </w:r>
      <w:proofErr w:type="spellStart"/>
      <w:r w:rsidRPr="00B7511F">
        <w:rPr>
          <w:rFonts w:ascii="Arial" w:hAnsi="Arial" w:cs="Arial"/>
          <w:lang w:val="fr-FR"/>
        </w:rPr>
        <w:t>disfunction</w:t>
      </w:r>
      <w:proofErr w:type="spellEnd"/>
      <w:r w:rsidRPr="00B7511F">
        <w:rPr>
          <w:rFonts w:ascii="Arial" w:hAnsi="Arial" w:cs="Arial"/>
          <w:lang w:val="fr-FR"/>
        </w:rPr>
        <w:t xml:space="preserve">, if </w:t>
      </w:r>
      <w:proofErr w:type="spellStart"/>
      <w:r w:rsidRPr="00B7511F">
        <w:rPr>
          <w:rFonts w:ascii="Arial" w:hAnsi="Arial" w:cs="Arial"/>
          <w:lang w:val="fr-FR"/>
        </w:rPr>
        <w:t>correlated</w:t>
      </w:r>
      <w:proofErr w:type="spellEnd"/>
      <w:r w:rsidRPr="00B7511F">
        <w:rPr>
          <w:rFonts w:ascii="Arial" w:hAnsi="Arial" w:cs="Arial"/>
          <w:lang w:val="fr-FR"/>
        </w:rPr>
        <w:t xml:space="preserve"> to </w:t>
      </w:r>
      <w:proofErr w:type="spellStart"/>
      <w:r w:rsidRPr="00B7511F">
        <w:rPr>
          <w:rFonts w:ascii="Arial" w:hAnsi="Arial" w:cs="Arial"/>
          <w:lang w:val="fr-FR"/>
        </w:rPr>
        <w:t>vascular</w:t>
      </w:r>
      <w:proofErr w:type="spellEnd"/>
      <w:r w:rsidRPr="00B7511F">
        <w:rPr>
          <w:rFonts w:ascii="Arial" w:hAnsi="Arial" w:cs="Arial"/>
          <w:lang w:val="fr-FR"/>
        </w:rPr>
        <w:t xml:space="preserve"> </w:t>
      </w:r>
      <w:proofErr w:type="spellStart"/>
      <w:r w:rsidRPr="00B7511F">
        <w:rPr>
          <w:rFonts w:ascii="Arial" w:hAnsi="Arial" w:cs="Arial"/>
          <w:lang w:val="fr-FR"/>
        </w:rPr>
        <w:t>diseases</w:t>
      </w:r>
      <w:proofErr w:type="spellEnd"/>
      <w:r w:rsidRPr="00B7511F">
        <w:rPr>
          <w:rFonts w:ascii="Arial" w:hAnsi="Arial" w:cs="Arial"/>
          <w:lang w:val="fr-FR"/>
        </w:rPr>
        <w:t xml:space="preserve"> or HIV. The </w:t>
      </w:r>
      <w:proofErr w:type="spellStart"/>
      <w:r w:rsidRPr="00B7511F">
        <w:rPr>
          <w:rFonts w:ascii="Arial" w:hAnsi="Arial" w:cs="Arial"/>
          <w:lang w:val="fr-FR"/>
        </w:rPr>
        <w:t>only</w:t>
      </w:r>
      <w:proofErr w:type="spellEnd"/>
      <w:r w:rsidRPr="00B7511F">
        <w:rPr>
          <w:rFonts w:ascii="Arial" w:hAnsi="Arial" w:cs="Arial"/>
          <w:lang w:val="fr-FR"/>
        </w:rPr>
        <w:t xml:space="preserve"> </w:t>
      </w:r>
      <w:proofErr w:type="spellStart"/>
      <w:r w:rsidRPr="00B7511F">
        <w:rPr>
          <w:rFonts w:ascii="Arial" w:hAnsi="Arial" w:cs="Arial"/>
          <w:lang w:val="fr-FR"/>
        </w:rPr>
        <w:t>forms</w:t>
      </w:r>
      <w:proofErr w:type="spellEnd"/>
      <w:r w:rsidRPr="00B7511F">
        <w:rPr>
          <w:rFonts w:ascii="Arial" w:hAnsi="Arial" w:cs="Arial"/>
          <w:lang w:val="fr-FR"/>
        </w:rPr>
        <w:t xml:space="preserve"> of </w:t>
      </w:r>
      <w:proofErr w:type="spellStart"/>
      <w:r w:rsidRPr="00B7511F">
        <w:rPr>
          <w:rFonts w:ascii="Arial" w:hAnsi="Arial" w:cs="Arial"/>
          <w:lang w:val="fr-FR"/>
        </w:rPr>
        <w:t>dementia</w:t>
      </w:r>
      <w:proofErr w:type="spellEnd"/>
      <w:r w:rsidRPr="00B7511F">
        <w:rPr>
          <w:rFonts w:ascii="Arial" w:hAnsi="Arial" w:cs="Arial"/>
          <w:lang w:val="fr-FR"/>
        </w:rPr>
        <w:t xml:space="preserve"> of an </w:t>
      </w:r>
      <w:proofErr w:type="spellStart"/>
      <w:r w:rsidRPr="00B7511F">
        <w:rPr>
          <w:rFonts w:ascii="Arial" w:hAnsi="Arial" w:cs="Arial"/>
          <w:lang w:val="fr-FR"/>
        </w:rPr>
        <w:t>identified</w:t>
      </w:r>
      <w:proofErr w:type="spellEnd"/>
      <w:r w:rsidRPr="00B7511F">
        <w:rPr>
          <w:rFonts w:ascii="Arial" w:hAnsi="Arial" w:cs="Arial"/>
          <w:lang w:val="fr-FR"/>
        </w:rPr>
        <w:t xml:space="preserve"> </w:t>
      </w:r>
      <w:proofErr w:type="spellStart"/>
      <w:r w:rsidRPr="00B7511F">
        <w:rPr>
          <w:rFonts w:ascii="Arial" w:hAnsi="Arial" w:cs="Arial"/>
          <w:lang w:val="fr-FR"/>
        </w:rPr>
        <w:t>aetiology</w:t>
      </w:r>
      <w:proofErr w:type="spellEnd"/>
      <w:r w:rsidRPr="00B7511F">
        <w:rPr>
          <w:rFonts w:ascii="Arial" w:hAnsi="Arial" w:cs="Arial"/>
          <w:lang w:val="fr-FR"/>
        </w:rPr>
        <w:t xml:space="preserve"> are </w:t>
      </w:r>
      <w:r w:rsidRPr="00B7511F">
        <w:rPr>
          <w:rFonts w:ascii="Arial" w:hAnsi="Arial" w:cs="Arial"/>
          <w:lang w:val="de-DE"/>
        </w:rPr>
        <w:t xml:space="preserve">Creutzfeldt-Jakob </w:t>
      </w:r>
      <w:proofErr w:type="spellStart"/>
      <w:r w:rsidRPr="00B7511F">
        <w:rPr>
          <w:rFonts w:ascii="Arial" w:hAnsi="Arial" w:cs="Arial"/>
          <w:lang w:val="de-DE"/>
        </w:rPr>
        <w:t>disease</w:t>
      </w:r>
      <w:proofErr w:type="spellEnd"/>
      <w:r w:rsidRPr="00B7511F">
        <w:rPr>
          <w:rFonts w:ascii="Arial" w:hAnsi="Arial" w:cs="Arial"/>
          <w:lang w:val="fr-FR"/>
        </w:rPr>
        <w:t xml:space="preserve"> </w:t>
      </w:r>
      <w:proofErr w:type="spellStart"/>
      <w:r w:rsidRPr="00B7511F">
        <w:rPr>
          <w:rFonts w:ascii="Arial" w:hAnsi="Arial" w:cs="Arial"/>
          <w:lang w:val="fr-FR"/>
        </w:rPr>
        <w:t>which</w:t>
      </w:r>
      <w:proofErr w:type="spellEnd"/>
      <w:r w:rsidRPr="00B7511F">
        <w:rPr>
          <w:rFonts w:ascii="Arial" w:hAnsi="Arial" w:cs="Arial"/>
          <w:lang w:val="fr-FR"/>
        </w:rPr>
        <w:t xml:space="preserve"> </w:t>
      </w:r>
      <w:proofErr w:type="spellStart"/>
      <w:r w:rsidRPr="00B7511F">
        <w:rPr>
          <w:rFonts w:ascii="Arial" w:hAnsi="Arial" w:cs="Arial"/>
          <w:lang w:val="fr-FR"/>
        </w:rPr>
        <w:t>may</w:t>
      </w:r>
      <w:proofErr w:type="spellEnd"/>
      <w:r w:rsidRPr="00B7511F">
        <w:rPr>
          <w:rFonts w:ascii="Arial" w:hAnsi="Arial" w:cs="Arial"/>
          <w:lang w:val="fr-FR"/>
        </w:rPr>
        <w:t xml:space="preserve"> be </w:t>
      </w:r>
      <w:proofErr w:type="spellStart"/>
      <w:r w:rsidRPr="00B7511F">
        <w:rPr>
          <w:rFonts w:ascii="Arial" w:hAnsi="Arial" w:cs="Arial"/>
          <w:lang w:val="fr-FR"/>
        </w:rPr>
        <w:t>connected</w:t>
      </w:r>
      <w:proofErr w:type="spellEnd"/>
      <w:r w:rsidRPr="00B7511F">
        <w:rPr>
          <w:rFonts w:ascii="Arial" w:hAnsi="Arial" w:cs="Arial"/>
          <w:lang w:val="fr-FR"/>
        </w:rPr>
        <w:t xml:space="preserve"> to </w:t>
      </w:r>
      <w:r w:rsidRPr="00B7511F">
        <w:rPr>
          <w:rFonts w:ascii="Arial" w:hAnsi="Arial" w:cs="Arial"/>
          <w:lang w:val="en-US"/>
        </w:rPr>
        <w:t>a transmissible agent</w:t>
      </w:r>
      <w:r w:rsidRPr="00B7511F">
        <w:rPr>
          <w:rFonts w:ascii="Arial" w:hAnsi="Arial" w:cs="Arial"/>
          <w:lang w:val="fr-FR"/>
        </w:rPr>
        <w:t xml:space="preserve"> or Huntington </w:t>
      </w:r>
      <w:proofErr w:type="spellStart"/>
      <w:r w:rsidRPr="00B7511F">
        <w:rPr>
          <w:rFonts w:ascii="Arial" w:hAnsi="Arial" w:cs="Arial"/>
          <w:lang w:val="fr-FR"/>
        </w:rPr>
        <w:t>disease</w:t>
      </w:r>
      <w:proofErr w:type="spellEnd"/>
      <w:r w:rsidRPr="00B7511F">
        <w:rPr>
          <w:rFonts w:ascii="Arial" w:hAnsi="Arial" w:cs="Arial"/>
          <w:lang w:val="fr-FR"/>
        </w:rPr>
        <w:t xml:space="preserve"> </w:t>
      </w:r>
      <w:proofErr w:type="spellStart"/>
      <w:r w:rsidRPr="00B7511F">
        <w:rPr>
          <w:rFonts w:ascii="Arial" w:hAnsi="Arial" w:cs="Arial"/>
          <w:lang w:val="fr-FR"/>
        </w:rPr>
        <w:t>which</w:t>
      </w:r>
      <w:proofErr w:type="spellEnd"/>
      <w:r w:rsidRPr="00B7511F">
        <w:rPr>
          <w:rFonts w:ascii="Arial" w:hAnsi="Arial" w:cs="Arial"/>
          <w:lang w:val="fr-FR"/>
        </w:rPr>
        <w:t xml:space="preserve"> is </w:t>
      </w:r>
      <w:proofErr w:type="spellStart"/>
      <w:r w:rsidRPr="00B7511F">
        <w:rPr>
          <w:rFonts w:ascii="Arial" w:hAnsi="Arial" w:cs="Arial"/>
          <w:lang w:val="fr-FR"/>
        </w:rPr>
        <w:t>linked</w:t>
      </w:r>
      <w:proofErr w:type="spellEnd"/>
      <w:r w:rsidRPr="00B7511F">
        <w:rPr>
          <w:rFonts w:ascii="Arial" w:hAnsi="Arial" w:cs="Arial"/>
          <w:lang w:val="fr-FR"/>
        </w:rPr>
        <w:t xml:space="preserve"> to a single </w:t>
      </w:r>
      <w:proofErr w:type="spellStart"/>
      <w:r w:rsidRPr="00B7511F">
        <w:rPr>
          <w:rFonts w:ascii="Arial" w:hAnsi="Arial" w:cs="Arial"/>
          <w:lang w:val="fr-FR"/>
        </w:rPr>
        <w:t>autosomal</w:t>
      </w:r>
      <w:proofErr w:type="spellEnd"/>
      <w:r w:rsidRPr="00B7511F">
        <w:rPr>
          <w:rFonts w:ascii="Arial" w:hAnsi="Arial" w:cs="Arial"/>
          <w:lang w:val="fr-FR"/>
        </w:rPr>
        <w:t xml:space="preserve"> dominant </w:t>
      </w:r>
      <w:proofErr w:type="spellStart"/>
      <w:r w:rsidRPr="00B7511F">
        <w:rPr>
          <w:rFonts w:ascii="Arial" w:hAnsi="Arial" w:cs="Arial"/>
          <w:lang w:val="fr-FR"/>
        </w:rPr>
        <w:t>gene</w:t>
      </w:r>
      <w:proofErr w:type="spellEnd"/>
      <w:r w:rsidRPr="00B7511F">
        <w:rPr>
          <w:rFonts w:ascii="Arial" w:hAnsi="Arial" w:cs="Arial"/>
          <w:lang w:val="fr-FR"/>
        </w:rPr>
        <w:t>.</w:t>
      </w:r>
    </w:p>
    <w:p w14:paraId="3BD96BF1" w14:textId="13753F62" w:rsidR="007216C4" w:rsidRDefault="007216C4">
      <w:pPr>
        <w:pStyle w:val="Body"/>
        <w:spacing w:after="0" w:line="240" w:lineRule="auto"/>
        <w:jc w:val="both"/>
        <w:rPr>
          <w:rFonts w:ascii="Arial" w:eastAsia="Times New Roman" w:hAnsi="Arial" w:cs="Arial"/>
        </w:rPr>
      </w:pPr>
    </w:p>
    <w:p w14:paraId="140D4BC6" w14:textId="77777777" w:rsidR="00B7511F" w:rsidRPr="00B7511F" w:rsidRDefault="00B7511F">
      <w:pPr>
        <w:pStyle w:val="Body"/>
        <w:spacing w:after="0" w:line="240" w:lineRule="auto"/>
        <w:jc w:val="both"/>
        <w:rPr>
          <w:rFonts w:ascii="Arial" w:eastAsia="Times New Roman" w:hAnsi="Arial" w:cs="Arial"/>
        </w:rPr>
      </w:pPr>
    </w:p>
    <w:p w14:paraId="1F0ED724" w14:textId="5D20B51B" w:rsidR="007216C4" w:rsidRDefault="00DE35DE" w:rsidP="00B76161">
      <w:pPr>
        <w:pStyle w:val="Heading2"/>
        <w:rPr>
          <w:lang w:val="en-US"/>
        </w:rPr>
      </w:pPr>
      <w:bookmarkStart w:id="6" w:name="_Toc90489492"/>
      <w:r w:rsidRPr="00B7511F">
        <w:rPr>
          <w:lang w:val="en-US"/>
        </w:rPr>
        <w:t>Signs of the</w:t>
      </w:r>
      <w:r w:rsidR="00114178" w:rsidRPr="00B7511F">
        <w:rPr>
          <w:rFonts w:ascii="Arial" w:hAnsi="Arial" w:cs="Arial"/>
          <w:b/>
          <w:sz w:val="22"/>
          <w:szCs w:val="22"/>
          <w:lang w:val="en-US"/>
        </w:rPr>
        <w:t xml:space="preserve"> dementia</w:t>
      </w:r>
      <w:bookmarkEnd w:id="6"/>
      <w:r w:rsidR="00114178" w:rsidRPr="00B7511F">
        <w:rPr>
          <w:rFonts w:ascii="Arial" w:hAnsi="Arial" w:cs="Arial"/>
          <w:b/>
          <w:sz w:val="22"/>
          <w:szCs w:val="22"/>
          <w:lang w:val="en-US"/>
        </w:rPr>
        <w:t xml:space="preserve"> </w:t>
      </w:r>
    </w:p>
    <w:p w14:paraId="4AD0C644" w14:textId="46530967" w:rsidR="00B7511F" w:rsidRDefault="00B7511F" w:rsidP="00114178">
      <w:pPr>
        <w:pStyle w:val="ListParagraph"/>
        <w:ind w:firstLine="0"/>
        <w:rPr>
          <w:rFonts w:ascii="Arial" w:hAnsi="Arial" w:cs="Arial"/>
          <w:b/>
          <w:bCs/>
          <w:lang w:val="en-US"/>
        </w:rPr>
      </w:pPr>
    </w:p>
    <w:p w14:paraId="7A9C8111" w14:textId="77777777" w:rsidR="00B7511F" w:rsidRPr="00B7511F" w:rsidRDefault="00B7511F" w:rsidP="00114178">
      <w:pPr>
        <w:pStyle w:val="ListParagraph"/>
        <w:ind w:firstLine="0"/>
        <w:rPr>
          <w:rFonts w:ascii="Arial" w:hAnsi="Arial" w:cs="Arial"/>
          <w:b/>
          <w:bCs/>
        </w:rPr>
      </w:pPr>
    </w:p>
    <w:p w14:paraId="17604AB6" w14:textId="455BF8B0" w:rsidR="007216C4" w:rsidRPr="00B7511F" w:rsidRDefault="00DE35DE">
      <w:pPr>
        <w:pStyle w:val="Default"/>
        <w:spacing w:before="0" w:line="240" w:lineRule="auto"/>
        <w:jc w:val="both"/>
        <w:rPr>
          <w:rFonts w:ascii="Arial" w:eastAsia="Times New Roman" w:hAnsi="Arial" w:cs="Arial"/>
          <w:sz w:val="22"/>
          <w:szCs w:val="22"/>
          <w:shd w:val="clear" w:color="auto" w:fill="FFFFFF"/>
        </w:rPr>
      </w:pPr>
      <w:r w:rsidRPr="00B7511F">
        <w:rPr>
          <w:rFonts w:ascii="Arial" w:hAnsi="Arial" w:cs="Arial"/>
          <w:sz w:val="22"/>
          <w:szCs w:val="22"/>
          <w:shd w:val="clear" w:color="auto" w:fill="FFFFFF"/>
          <w:lang w:val="fr-FR"/>
        </w:rPr>
        <w:t xml:space="preserve">Dementia are cognitive, emotional, and social manifestations. As an </w:t>
      </w:r>
      <w:proofErr w:type="spellStart"/>
      <w:r w:rsidRPr="00B7511F">
        <w:rPr>
          <w:rFonts w:ascii="Arial" w:hAnsi="Arial" w:cs="Arial"/>
          <w:sz w:val="22"/>
          <w:szCs w:val="22"/>
          <w:shd w:val="clear" w:color="auto" w:fill="FFFFFF"/>
          <w:lang w:val="fr-FR"/>
        </w:rPr>
        <w:t>impairment</w:t>
      </w:r>
      <w:proofErr w:type="spellEnd"/>
      <w:r w:rsidRPr="00B7511F">
        <w:rPr>
          <w:rFonts w:ascii="Arial" w:hAnsi="Arial" w:cs="Arial"/>
          <w:sz w:val="22"/>
          <w:szCs w:val="22"/>
          <w:shd w:val="clear" w:color="auto" w:fill="FFFFFF"/>
          <w:lang w:val="fr-FR"/>
        </w:rPr>
        <w:t xml:space="preserve"> of the brain, </w:t>
      </w:r>
      <w:proofErr w:type="spellStart"/>
      <w:r w:rsidRPr="00B7511F">
        <w:rPr>
          <w:rFonts w:ascii="Arial" w:hAnsi="Arial" w:cs="Arial"/>
          <w:sz w:val="22"/>
          <w:szCs w:val="22"/>
          <w:shd w:val="clear" w:color="auto" w:fill="FFFFFF"/>
          <w:lang w:val="fr-FR"/>
        </w:rPr>
        <w:t>dementia</w:t>
      </w:r>
      <w:proofErr w:type="spellEnd"/>
      <w:r w:rsidRPr="00B7511F">
        <w:rPr>
          <w:rFonts w:ascii="Arial" w:hAnsi="Arial" w:cs="Arial"/>
          <w:sz w:val="22"/>
          <w:szCs w:val="22"/>
          <w:shd w:val="clear" w:color="auto" w:fill="FFFFFF"/>
          <w:lang w:val="fr-FR"/>
        </w:rPr>
        <w:t xml:space="preserve"> affects </w:t>
      </w:r>
      <w:proofErr w:type="spellStart"/>
      <w:r w:rsidRPr="00B7511F">
        <w:rPr>
          <w:rFonts w:ascii="Arial" w:hAnsi="Arial" w:cs="Arial"/>
          <w:sz w:val="22"/>
          <w:szCs w:val="22"/>
          <w:shd w:val="clear" w:color="auto" w:fill="FFFFFF"/>
          <w:lang w:val="fr-FR"/>
        </w:rPr>
        <w:t>memory</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comprehension</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judgement</w:t>
      </w:r>
      <w:proofErr w:type="spellEnd"/>
      <w:r w:rsidRPr="00B7511F">
        <w:rPr>
          <w:rFonts w:ascii="Arial" w:hAnsi="Arial" w:cs="Arial"/>
          <w:sz w:val="22"/>
          <w:szCs w:val="22"/>
          <w:shd w:val="clear" w:color="auto" w:fill="FFFFFF"/>
          <w:lang w:val="fr-FR"/>
        </w:rPr>
        <w:t xml:space="preserve">, decision making, with direct </w:t>
      </w:r>
      <w:proofErr w:type="spellStart"/>
      <w:r w:rsidRPr="00B7511F">
        <w:rPr>
          <w:rFonts w:ascii="Arial" w:hAnsi="Arial" w:cs="Arial"/>
          <w:sz w:val="22"/>
          <w:szCs w:val="22"/>
          <w:shd w:val="clear" w:color="auto" w:fill="FFFFFF"/>
          <w:lang w:val="fr-FR"/>
        </w:rPr>
        <w:t>consequences</w:t>
      </w:r>
      <w:proofErr w:type="spellEnd"/>
      <w:r w:rsidRPr="00B7511F">
        <w:rPr>
          <w:rFonts w:ascii="Arial" w:hAnsi="Arial" w:cs="Arial"/>
          <w:sz w:val="22"/>
          <w:szCs w:val="22"/>
          <w:shd w:val="clear" w:color="auto" w:fill="FFFFFF"/>
          <w:lang w:val="fr-FR"/>
        </w:rPr>
        <w:t xml:space="preserve"> </w:t>
      </w:r>
      <w:r w:rsidRPr="00B7511F">
        <w:rPr>
          <w:rFonts w:ascii="Arial" w:hAnsi="Arial" w:cs="Arial"/>
          <w:sz w:val="22"/>
          <w:szCs w:val="22"/>
          <w:shd w:val="clear" w:color="auto" w:fill="FFFFFF"/>
        </w:rPr>
        <w:t>reflected in speech, physical coordination and execution of daily functions, degenerating towards the incapacity of self-management.</w:t>
      </w:r>
      <w:r w:rsidRPr="00B7511F">
        <w:rPr>
          <w:rFonts w:ascii="Arial" w:hAnsi="Arial" w:cs="Arial"/>
          <w:sz w:val="22"/>
          <w:szCs w:val="22"/>
          <w:shd w:val="clear" w:color="auto" w:fill="FFFFFF"/>
          <w:lang w:val="fr-FR"/>
        </w:rPr>
        <w:t xml:space="preserve"> Cognitive disturbances </w:t>
      </w:r>
      <w:r w:rsidR="008565FD" w:rsidRPr="00B7511F">
        <w:rPr>
          <w:rFonts w:ascii="Arial" w:hAnsi="Arial" w:cs="Arial"/>
          <w:sz w:val="22"/>
          <w:szCs w:val="22"/>
          <w:shd w:val="clear" w:color="auto" w:fill="FFFFFF"/>
          <w:lang w:val="fr-FR"/>
        </w:rPr>
        <w:t>ignite emotional</w:t>
      </w:r>
      <w:r w:rsidRPr="00B7511F">
        <w:rPr>
          <w:rFonts w:ascii="Arial" w:hAnsi="Arial" w:cs="Arial"/>
          <w:sz w:val="22"/>
          <w:szCs w:val="22"/>
          <w:shd w:val="clear" w:color="auto" w:fill="FFFFFF"/>
          <w:lang w:val="fr-FR"/>
        </w:rPr>
        <w:t xml:space="preserve"> instability, aggressiveness, delirium, </w:t>
      </w:r>
      <w:proofErr w:type="spellStart"/>
      <w:r w:rsidRPr="00B7511F">
        <w:rPr>
          <w:rFonts w:ascii="Arial" w:hAnsi="Arial" w:cs="Arial"/>
          <w:sz w:val="22"/>
          <w:szCs w:val="22"/>
          <w:shd w:val="clear" w:color="auto" w:fill="FFFFFF"/>
          <w:lang w:val="fr-FR"/>
        </w:rPr>
        <w:t>psychosis</w:t>
      </w:r>
      <w:proofErr w:type="spellEnd"/>
      <w:r w:rsidRPr="00B7511F">
        <w:rPr>
          <w:rFonts w:ascii="Arial" w:hAnsi="Arial" w:cs="Arial"/>
          <w:sz w:val="22"/>
          <w:szCs w:val="22"/>
          <w:shd w:val="clear" w:color="auto" w:fill="FFFFFF"/>
          <w:lang w:val="fr-FR"/>
        </w:rPr>
        <w:t xml:space="preserve">, and </w:t>
      </w:r>
      <w:proofErr w:type="spellStart"/>
      <w:r w:rsidRPr="00B7511F">
        <w:rPr>
          <w:rFonts w:ascii="Arial" w:hAnsi="Arial" w:cs="Arial"/>
          <w:sz w:val="22"/>
          <w:szCs w:val="22"/>
          <w:shd w:val="clear" w:color="auto" w:fill="FFFFFF"/>
          <w:lang w:val="fr-FR"/>
        </w:rPr>
        <w:t>depression</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which</w:t>
      </w:r>
      <w:proofErr w:type="spellEnd"/>
      <w:r w:rsidRPr="00B7511F">
        <w:rPr>
          <w:rFonts w:ascii="Arial" w:hAnsi="Arial" w:cs="Arial"/>
          <w:sz w:val="22"/>
          <w:szCs w:val="22"/>
          <w:shd w:val="clear" w:color="auto" w:fill="FFFFFF"/>
          <w:lang w:val="fr-FR"/>
        </w:rPr>
        <w:t xml:space="preserve"> </w:t>
      </w:r>
      <w:proofErr w:type="spellStart"/>
      <w:r w:rsidRPr="00B7511F">
        <w:rPr>
          <w:rFonts w:ascii="Arial" w:hAnsi="Arial" w:cs="Arial"/>
          <w:sz w:val="22"/>
          <w:szCs w:val="22"/>
          <w:shd w:val="clear" w:color="auto" w:fill="FFFFFF"/>
          <w:lang w:val="fr-FR"/>
        </w:rPr>
        <w:t>reflect</w:t>
      </w:r>
      <w:proofErr w:type="spellEnd"/>
      <w:r w:rsidRPr="00B7511F">
        <w:rPr>
          <w:rFonts w:ascii="Arial" w:hAnsi="Arial" w:cs="Arial"/>
          <w:sz w:val="22"/>
          <w:szCs w:val="22"/>
          <w:shd w:val="clear" w:color="auto" w:fill="FFFFFF"/>
          <w:lang w:val="fr-FR"/>
        </w:rPr>
        <w:t xml:space="preserve"> in the </w:t>
      </w:r>
      <w:proofErr w:type="spellStart"/>
      <w:r w:rsidRPr="00B7511F">
        <w:rPr>
          <w:rFonts w:ascii="Arial" w:hAnsi="Arial" w:cs="Arial"/>
          <w:sz w:val="22"/>
          <w:szCs w:val="22"/>
          <w:shd w:val="clear" w:color="auto" w:fill="FFFFFF"/>
          <w:lang w:val="fr-FR"/>
        </w:rPr>
        <w:t>person’s</w:t>
      </w:r>
      <w:proofErr w:type="spellEnd"/>
      <w:r w:rsidRPr="00B7511F">
        <w:rPr>
          <w:rFonts w:ascii="Arial" w:hAnsi="Arial" w:cs="Arial"/>
          <w:sz w:val="22"/>
          <w:szCs w:val="22"/>
          <w:shd w:val="clear" w:color="auto" w:fill="FFFFFF"/>
          <w:lang w:val="fr-FR"/>
        </w:rPr>
        <w:t xml:space="preserve"> social interaction </w:t>
      </w:r>
      <w:proofErr w:type="spellStart"/>
      <w:r w:rsidRPr="00B7511F">
        <w:rPr>
          <w:rFonts w:ascii="Arial" w:hAnsi="Arial" w:cs="Arial"/>
          <w:sz w:val="22"/>
          <w:szCs w:val="22"/>
          <w:shd w:val="clear" w:color="auto" w:fill="FFFFFF"/>
          <w:lang w:val="fr-FR"/>
        </w:rPr>
        <w:t>capacities</w:t>
      </w:r>
      <w:proofErr w:type="spellEnd"/>
      <w:r w:rsidRPr="00B7511F">
        <w:rPr>
          <w:rFonts w:ascii="Arial" w:hAnsi="Arial" w:cs="Arial"/>
          <w:sz w:val="22"/>
          <w:szCs w:val="22"/>
          <w:shd w:val="clear" w:color="auto" w:fill="FFFFFF"/>
          <w:lang w:val="fr-FR"/>
        </w:rPr>
        <w:t xml:space="preserve">. </w:t>
      </w:r>
    </w:p>
    <w:p w14:paraId="641ED84B" w14:textId="61106268" w:rsidR="007216C4" w:rsidRDefault="007216C4">
      <w:pPr>
        <w:pStyle w:val="Default"/>
        <w:spacing w:before="0" w:line="240" w:lineRule="auto"/>
        <w:jc w:val="both"/>
        <w:rPr>
          <w:rFonts w:ascii="Arial" w:eastAsia="Arial" w:hAnsi="Arial" w:cs="Arial"/>
          <w:sz w:val="22"/>
          <w:szCs w:val="22"/>
          <w:shd w:val="clear" w:color="auto" w:fill="FFFFFF"/>
        </w:rPr>
      </w:pPr>
    </w:p>
    <w:p w14:paraId="4C9C2C16" w14:textId="77777777" w:rsidR="00B7511F" w:rsidRPr="00B7511F" w:rsidRDefault="00B7511F">
      <w:pPr>
        <w:pStyle w:val="Default"/>
        <w:spacing w:before="0" w:line="240" w:lineRule="auto"/>
        <w:jc w:val="both"/>
        <w:rPr>
          <w:rFonts w:ascii="Arial" w:eastAsia="Arial" w:hAnsi="Arial" w:cs="Arial"/>
          <w:sz w:val="22"/>
          <w:szCs w:val="22"/>
          <w:shd w:val="clear" w:color="auto" w:fill="FFFFFF"/>
        </w:rPr>
      </w:pPr>
    </w:p>
    <w:p w14:paraId="0E5CAD96" w14:textId="1E542EF2" w:rsidR="007216C4" w:rsidRDefault="008565FD" w:rsidP="00B76161">
      <w:pPr>
        <w:pStyle w:val="Heading2"/>
        <w:rPr>
          <w:lang w:val="en-US"/>
        </w:rPr>
      </w:pPr>
      <w:bookmarkStart w:id="7" w:name="_Toc90489493"/>
      <w:r w:rsidRPr="00B7511F">
        <w:rPr>
          <w:lang w:val="en-US"/>
        </w:rPr>
        <w:t>Historical and</w:t>
      </w:r>
      <w:r w:rsidR="00DE35DE" w:rsidRPr="00B7511F">
        <w:rPr>
          <w:rFonts w:ascii="Arial" w:hAnsi="Arial" w:cs="Arial"/>
          <w:b/>
          <w:sz w:val="22"/>
          <w:szCs w:val="22"/>
          <w:lang w:val="en-US"/>
        </w:rPr>
        <w:t xml:space="preserve"> current treatments </w:t>
      </w:r>
      <w:r w:rsidR="005D6767" w:rsidRPr="00B7511F">
        <w:rPr>
          <w:rFonts w:ascii="Arial" w:hAnsi="Arial" w:cs="Arial"/>
          <w:b/>
          <w:sz w:val="22"/>
          <w:szCs w:val="22"/>
          <w:lang w:val="en-US"/>
        </w:rPr>
        <w:t>of dementia</w:t>
      </w:r>
      <w:bookmarkEnd w:id="7"/>
    </w:p>
    <w:p w14:paraId="1E99C36C" w14:textId="77777777" w:rsidR="00B7511F" w:rsidRPr="00B7511F" w:rsidRDefault="00B7511F" w:rsidP="00B76161">
      <w:pPr>
        <w:pStyle w:val="Heading2"/>
        <w:rPr>
          <w:lang w:val="en-US"/>
        </w:rPr>
      </w:pPr>
    </w:p>
    <w:p w14:paraId="18175A78" w14:textId="77777777" w:rsidR="00114178" w:rsidRPr="00B7511F" w:rsidRDefault="00114178" w:rsidP="00114178">
      <w:pPr>
        <w:pStyle w:val="ListParagraph"/>
        <w:ind w:firstLine="0"/>
        <w:rPr>
          <w:rFonts w:ascii="Arial" w:hAnsi="Arial" w:cs="Arial"/>
          <w:b/>
          <w:bCs/>
        </w:rPr>
      </w:pPr>
    </w:p>
    <w:p w14:paraId="147BFC08" w14:textId="79861ADE" w:rsidR="007216C4" w:rsidRPr="00B7511F" w:rsidRDefault="00DE35DE">
      <w:pPr>
        <w:pStyle w:val="Default"/>
        <w:spacing w:before="0" w:line="240" w:lineRule="auto"/>
        <w:jc w:val="both"/>
        <w:rPr>
          <w:rFonts w:ascii="Arial" w:eastAsia="Times New Roman" w:hAnsi="Arial" w:cs="Arial"/>
          <w:sz w:val="22"/>
          <w:szCs w:val="22"/>
          <w14:textFill>
            <w14:solidFill>
              <w14:srgbClr w14:val="000000">
                <w14:alpha w14:val="15293"/>
              </w14:srgbClr>
            </w14:solidFill>
          </w14:textFill>
        </w:rPr>
      </w:pPr>
      <w:r w:rsidRPr="00B7511F">
        <w:rPr>
          <w:rFonts w:ascii="Arial" w:hAnsi="Arial" w:cs="Arial"/>
          <w:color w:val="101010"/>
          <w:sz w:val="22"/>
          <w:szCs w:val="22"/>
          <w:shd w:val="clear" w:color="auto" w:fill="FFFFFF"/>
          <w:lang w:val="fr-FR"/>
        </w:rPr>
        <w:t xml:space="preserve">The </w:t>
      </w:r>
      <w:proofErr w:type="spellStart"/>
      <w:r w:rsidRPr="00B7511F">
        <w:rPr>
          <w:rFonts w:ascii="Arial" w:hAnsi="Arial" w:cs="Arial"/>
          <w:color w:val="101010"/>
          <w:sz w:val="22"/>
          <w:szCs w:val="22"/>
          <w:shd w:val="clear" w:color="auto" w:fill="FFFFFF"/>
          <w:lang w:val="fr-FR"/>
        </w:rPr>
        <w:t>earliest</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acknowledgement</w:t>
      </w:r>
      <w:proofErr w:type="spellEnd"/>
      <w:r w:rsidRPr="00B7511F">
        <w:rPr>
          <w:rFonts w:ascii="Arial" w:hAnsi="Arial" w:cs="Arial"/>
          <w:color w:val="101010"/>
          <w:sz w:val="22"/>
          <w:szCs w:val="22"/>
          <w:shd w:val="clear" w:color="auto" w:fill="FFFFFF"/>
          <w:lang w:val="fr-FR"/>
        </w:rPr>
        <w:t xml:space="preserve"> of </w:t>
      </w:r>
      <w:proofErr w:type="spellStart"/>
      <w:r w:rsidRPr="00B7511F">
        <w:rPr>
          <w:rFonts w:ascii="Arial" w:hAnsi="Arial" w:cs="Arial"/>
          <w:color w:val="101010"/>
          <w:sz w:val="22"/>
          <w:szCs w:val="22"/>
          <w:shd w:val="clear" w:color="auto" w:fill="FFFFFF"/>
          <w:lang w:val="fr-FR"/>
        </w:rPr>
        <w:t>dementia</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dismisses</w:t>
      </w:r>
      <w:proofErr w:type="spellEnd"/>
      <w:r w:rsidRPr="00B7511F">
        <w:rPr>
          <w:rFonts w:ascii="Arial" w:hAnsi="Arial" w:cs="Arial"/>
          <w:color w:val="101010"/>
          <w:sz w:val="22"/>
          <w:szCs w:val="22"/>
          <w:shd w:val="clear" w:color="auto" w:fill="FFFFFF"/>
          <w:lang w:val="fr-FR"/>
        </w:rPr>
        <w:t xml:space="preserve"> the prospect of a distinctive </w:t>
      </w:r>
      <w:proofErr w:type="spellStart"/>
      <w:r w:rsidRPr="00B7511F">
        <w:rPr>
          <w:rFonts w:ascii="Arial" w:hAnsi="Arial" w:cs="Arial"/>
          <w:color w:val="101010"/>
          <w:sz w:val="22"/>
          <w:szCs w:val="22"/>
          <w:shd w:val="clear" w:color="auto" w:fill="FFFFFF"/>
          <w:lang w:val="fr-FR"/>
        </w:rPr>
        <w:t>disease</w:t>
      </w:r>
      <w:proofErr w:type="spellEnd"/>
      <w:r w:rsidRPr="00B7511F">
        <w:rPr>
          <w:rFonts w:ascii="Arial" w:hAnsi="Arial" w:cs="Arial"/>
          <w:color w:val="101010"/>
          <w:sz w:val="22"/>
          <w:szCs w:val="22"/>
          <w:shd w:val="clear" w:color="auto" w:fill="FFFFFF"/>
          <w:lang w:val="fr-FR"/>
        </w:rPr>
        <w:t xml:space="preserve">, as </w:t>
      </w:r>
      <w:proofErr w:type="spellStart"/>
      <w:r w:rsidRPr="00B7511F">
        <w:rPr>
          <w:rFonts w:ascii="Arial" w:hAnsi="Arial" w:cs="Arial"/>
          <w:color w:val="101010"/>
          <w:sz w:val="22"/>
          <w:szCs w:val="22"/>
          <w:shd w:val="clear" w:color="auto" w:fill="FFFFFF"/>
          <w:lang w:val="fr-FR"/>
        </w:rPr>
        <w:t>its</w:t>
      </w:r>
      <w:proofErr w:type="spellEnd"/>
      <w:r w:rsidRPr="00B7511F">
        <w:rPr>
          <w:rFonts w:ascii="Arial" w:hAnsi="Arial" w:cs="Arial"/>
          <w:color w:val="101010"/>
          <w:sz w:val="22"/>
          <w:szCs w:val="22"/>
          <w:shd w:val="clear" w:color="auto" w:fill="FFFFFF"/>
          <w:lang w:val="fr-FR"/>
        </w:rPr>
        <w:t xml:space="preserve"> manifestations have been </w:t>
      </w:r>
      <w:proofErr w:type="spellStart"/>
      <w:r w:rsidRPr="00B7511F">
        <w:rPr>
          <w:rFonts w:ascii="Arial" w:hAnsi="Arial" w:cs="Arial"/>
          <w:color w:val="101010"/>
          <w:sz w:val="22"/>
          <w:szCs w:val="22"/>
          <w:shd w:val="clear" w:color="auto" w:fill="FFFFFF"/>
          <w:lang w:val="fr-FR"/>
        </w:rPr>
        <w:t>assimilated</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since</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ancient</w:t>
      </w:r>
      <w:proofErr w:type="spellEnd"/>
      <w:r w:rsidRPr="00B7511F">
        <w:rPr>
          <w:rFonts w:ascii="Arial" w:hAnsi="Arial" w:cs="Arial"/>
          <w:color w:val="101010"/>
          <w:sz w:val="22"/>
          <w:szCs w:val="22"/>
          <w:shd w:val="clear" w:color="auto" w:fill="FFFFFF"/>
          <w:lang w:val="fr-FR"/>
        </w:rPr>
        <w:t xml:space="preserve"> times to </w:t>
      </w:r>
      <w:proofErr w:type="spellStart"/>
      <w:r w:rsidRPr="00B7511F">
        <w:rPr>
          <w:rFonts w:ascii="Arial" w:hAnsi="Arial" w:cs="Arial"/>
          <w:color w:val="101010"/>
          <w:sz w:val="22"/>
          <w:szCs w:val="22"/>
          <w:shd w:val="clear" w:color="auto" w:fill="FFFFFF"/>
          <w:lang w:val="fr-FR"/>
        </w:rPr>
        <w:t>senility</w:t>
      </w:r>
      <w:proofErr w:type="spellEnd"/>
      <w:r w:rsidRPr="00B7511F">
        <w:rPr>
          <w:rFonts w:ascii="Arial" w:hAnsi="Arial" w:cs="Arial"/>
          <w:color w:val="101010"/>
          <w:sz w:val="22"/>
          <w:szCs w:val="22"/>
          <w:shd w:val="clear" w:color="auto" w:fill="FFFFFF"/>
          <w:lang w:val="fr-FR"/>
        </w:rPr>
        <w:t xml:space="preserve">. First </w:t>
      </w:r>
      <w:proofErr w:type="spellStart"/>
      <w:r w:rsidRPr="00B7511F">
        <w:rPr>
          <w:rFonts w:ascii="Arial" w:hAnsi="Arial" w:cs="Arial"/>
          <w:color w:val="101010"/>
          <w:sz w:val="22"/>
          <w:szCs w:val="22"/>
          <w:shd w:val="clear" w:color="auto" w:fill="FFFFFF"/>
          <w:lang w:val="fr-FR"/>
        </w:rPr>
        <w:t>affirmed</w:t>
      </w:r>
      <w:proofErr w:type="spellEnd"/>
      <w:r w:rsidRPr="00B7511F">
        <w:rPr>
          <w:rFonts w:ascii="Arial" w:hAnsi="Arial" w:cs="Arial"/>
          <w:color w:val="101010"/>
          <w:sz w:val="22"/>
          <w:szCs w:val="22"/>
          <w:shd w:val="clear" w:color="auto" w:fill="FFFFFF"/>
          <w:lang w:val="fr-FR"/>
        </w:rPr>
        <w:t xml:space="preserve"> by Cicero, the encouragement towards intellectual activity as a strategy to </w:t>
      </w:r>
      <w:proofErr w:type="spellStart"/>
      <w:r w:rsidRPr="00B7511F">
        <w:rPr>
          <w:rFonts w:ascii="Arial" w:hAnsi="Arial" w:cs="Arial"/>
          <w:color w:val="101010"/>
          <w:sz w:val="22"/>
          <w:szCs w:val="22"/>
          <w:shd w:val="clear" w:color="auto" w:fill="FFFFFF"/>
          <w:lang w:val="fr-FR"/>
        </w:rPr>
        <w:t>prevent</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dementia</w:t>
      </w:r>
      <w:proofErr w:type="spellEnd"/>
      <w:r w:rsidRPr="00B7511F">
        <w:rPr>
          <w:rFonts w:ascii="Arial" w:hAnsi="Arial" w:cs="Arial"/>
          <w:color w:val="101010"/>
          <w:sz w:val="22"/>
          <w:szCs w:val="22"/>
          <w:shd w:val="clear" w:color="auto" w:fill="FFFFFF"/>
          <w:lang w:val="fr-FR"/>
        </w:rPr>
        <w:t xml:space="preserve"> has </w:t>
      </w:r>
      <w:proofErr w:type="spellStart"/>
      <w:r w:rsidRPr="00B7511F">
        <w:rPr>
          <w:rFonts w:ascii="Arial" w:hAnsi="Arial" w:cs="Arial"/>
          <w:color w:val="101010"/>
          <w:sz w:val="22"/>
          <w:szCs w:val="22"/>
          <w:shd w:val="clear" w:color="auto" w:fill="FFFFFF"/>
          <w:lang w:val="fr-FR"/>
        </w:rPr>
        <w:t>prevailed</w:t>
      </w:r>
      <w:proofErr w:type="spellEnd"/>
      <w:r w:rsidRPr="00B7511F">
        <w:rPr>
          <w:rFonts w:ascii="Arial" w:hAnsi="Arial" w:cs="Arial"/>
          <w:color w:val="101010"/>
          <w:sz w:val="22"/>
          <w:szCs w:val="22"/>
          <w:shd w:val="clear" w:color="auto" w:fill="FFFFFF"/>
          <w:lang w:val="fr-FR"/>
        </w:rPr>
        <w:t xml:space="preserve"> to our times. It </w:t>
      </w:r>
      <w:proofErr w:type="spellStart"/>
      <w:r w:rsidRPr="00B7511F">
        <w:rPr>
          <w:rFonts w:ascii="Arial" w:hAnsi="Arial" w:cs="Arial"/>
          <w:color w:val="101010"/>
          <w:sz w:val="22"/>
          <w:szCs w:val="22"/>
          <w:shd w:val="clear" w:color="auto" w:fill="FFFFFF"/>
          <w:lang w:val="fr-FR"/>
        </w:rPr>
        <w:t>was</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only</w:t>
      </w:r>
      <w:proofErr w:type="spellEnd"/>
      <w:r w:rsidRPr="00B7511F">
        <w:rPr>
          <w:rFonts w:ascii="Arial" w:hAnsi="Arial" w:cs="Arial"/>
          <w:color w:val="101010"/>
          <w:sz w:val="22"/>
          <w:szCs w:val="22"/>
          <w:shd w:val="clear" w:color="auto" w:fill="FFFFFF"/>
          <w:lang w:val="fr-FR"/>
        </w:rPr>
        <w:t xml:space="preserve"> </w:t>
      </w:r>
      <w:r w:rsidR="008565FD" w:rsidRPr="00B7511F">
        <w:rPr>
          <w:rFonts w:ascii="Arial" w:hAnsi="Arial" w:cs="Arial"/>
          <w:color w:val="101010"/>
          <w:sz w:val="22"/>
          <w:szCs w:val="22"/>
          <w:shd w:val="clear" w:color="auto" w:fill="FFFFFF"/>
          <w:lang w:val="fr-FR"/>
        </w:rPr>
        <w:t xml:space="preserve">in </w:t>
      </w:r>
      <w:r w:rsidRPr="00B7511F">
        <w:rPr>
          <w:rFonts w:ascii="Arial" w:hAnsi="Arial" w:cs="Arial"/>
          <w:color w:val="101010"/>
          <w:sz w:val="22"/>
          <w:szCs w:val="22"/>
          <w:shd w:val="clear" w:color="auto" w:fill="FFFFFF"/>
          <w:lang w:val="fr-FR"/>
        </w:rPr>
        <w:t>the 1st century</w:t>
      </w:r>
      <w:r w:rsidR="00566C10" w:rsidRPr="00B7511F">
        <w:rPr>
          <w:rFonts w:ascii="Arial" w:hAnsi="Arial" w:cs="Arial"/>
          <w:color w:val="101010"/>
          <w:sz w:val="22"/>
          <w:szCs w:val="22"/>
          <w:shd w:val="clear" w:color="auto" w:fill="FFFFFF"/>
          <w:lang w:val="fr-FR"/>
        </w:rPr>
        <w:t xml:space="preserve"> </w:t>
      </w:r>
      <w:r w:rsidRPr="00B7511F">
        <w:rPr>
          <w:rFonts w:ascii="Arial" w:hAnsi="Arial" w:cs="Arial"/>
          <w:color w:val="101010"/>
          <w:sz w:val="22"/>
          <w:szCs w:val="22"/>
          <w:shd w:val="clear" w:color="auto" w:fill="FFFFFF"/>
          <w:lang w:val="fr-FR"/>
        </w:rPr>
        <w:t xml:space="preserve">the distinctive cognitive and </w:t>
      </w:r>
      <w:proofErr w:type="spellStart"/>
      <w:r w:rsidRPr="00B7511F">
        <w:rPr>
          <w:rFonts w:ascii="Arial" w:hAnsi="Arial" w:cs="Arial"/>
          <w:color w:val="101010"/>
          <w:sz w:val="22"/>
          <w:szCs w:val="22"/>
          <w:shd w:val="clear" w:color="auto" w:fill="FFFFFF"/>
          <w:lang w:val="fr-FR"/>
        </w:rPr>
        <w:t>behavioural</w:t>
      </w:r>
      <w:proofErr w:type="spellEnd"/>
      <w:r w:rsidRPr="00B7511F">
        <w:rPr>
          <w:rFonts w:ascii="Arial" w:hAnsi="Arial" w:cs="Arial"/>
          <w:color w:val="101010"/>
          <w:sz w:val="22"/>
          <w:szCs w:val="22"/>
          <w:shd w:val="clear" w:color="auto" w:fill="FFFFFF"/>
          <w:lang w:val="fr-FR"/>
        </w:rPr>
        <w:t xml:space="preserve"> manifestations of </w:t>
      </w:r>
      <w:proofErr w:type="spellStart"/>
      <w:r w:rsidRPr="00B7511F">
        <w:rPr>
          <w:rFonts w:ascii="Arial" w:hAnsi="Arial" w:cs="Arial"/>
          <w:color w:val="101010"/>
          <w:sz w:val="22"/>
          <w:szCs w:val="22"/>
          <w:shd w:val="clear" w:color="auto" w:fill="FFFFFF"/>
          <w:lang w:val="fr-FR"/>
        </w:rPr>
        <w:t>age</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got</w:t>
      </w:r>
      <w:proofErr w:type="spellEnd"/>
      <w:r w:rsidRPr="00B7511F">
        <w:rPr>
          <w:rFonts w:ascii="Arial" w:hAnsi="Arial" w:cs="Arial"/>
          <w:color w:val="101010"/>
          <w:sz w:val="22"/>
          <w:szCs w:val="22"/>
          <w:shd w:val="clear" w:color="auto" w:fill="FFFFFF"/>
          <w:lang w:val="fr-FR"/>
        </w:rPr>
        <w:t xml:space="preserve"> the </w:t>
      </w:r>
      <w:proofErr w:type="spellStart"/>
      <w:r w:rsidRPr="00B7511F">
        <w:rPr>
          <w:rFonts w:ascii="Arial" w:hAnsi="Arial" w:cs="Arial"/>
          <w:color w:val="101010"/>
          <w:sz w:val="22"/>
          <w:szCs w:val="22"/>
          <w:shd w:val="clear" w:color="auto" w:fill="FFFFFF"/>
          <w:lang w:val="fr-FR"/>
        </w:rPr>
        <w:t>specific</w:t>
      </w:r>
      <w:proofErr w:type="spellEnd"/>
      <w:r w:rsidRPr="00B7511F">
        <w:rPr>
          <w:rFonts w:ascii="Arial" w:hAnsi="Arial" w:cs="Arial"/>
          <w:color w:val="101010"/>
          <w:sz w:val="22"/>
          <w:szCs w:val="22"/>
          <w:shd w:val="clear" w:color="auto" w:fill="FFFFFF"/>
          <w:lang w:val="fr-FR"/>
        </w:rPr>
        <w:t xml:space="preserve"> name of </w:t>
      </w:r>
      <w:proofErr w:type="spellStart"/>
      <w:r w:rsidRPr="00B7511F">
        <w:rPr>
          <w:rFonts w:ascii="Arial" w:hAnsi="Arial" w:cs="Arial"/>
          <w:color w:val="101010"/>
          <w:sz w:val="22"/>
          <w:szCs w:val="22"/>
          <w:shd w:val="clear" w:color="auto" w:fill="FFFFFF"/>
          <w:lang w:val="fr-FR"/>
        </w:rPr>
        <w:t>dementatus</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Attributed</w:t>
      </w:r>
      <w:proofErr w:type="spellEnd"/>
      <w:r w:rsidRPr="00B7511F">
        <w:rPr>
          <w:rFonts w:ascii="Arial" w:hAnsi="Arial" w:cs="Arial"/>
          <w:color w:val="101010"/>
          <w:sz w:val="22"/>
          <w:szCs w:val="22"/>
          <w:shd w:val="clear" w:color="auto" w:fill="FFFFFF"/>
          <w:lang w:val="fr-FR"/>
        </w:rPr>
        <w:t xml:space="preserve"> to Roman </w:t>
      </w:r>
      <w:proofErr w:type="spellStart"/>
      <w:r w:rsidRPr="00B7511F">
        <w:rPr>
          <w:rFonts w:ascii="Arial" w:hAnsi="Arial" w:cs="Arial"/>
          <w:color w:val="101010"/>
          <w:sz w:val="22"/>
          <w:szCs w:val="22"/>
          <w:shd w:val="clear" w:color="auto" w:fill="FFFFFF"/>
          <w:lang w:val="fr-FR"/>
        </w:rPr>
        <w:t>encyclopaedist</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Celcus</w:t>
      </w:r>
      <w:proofErr w:type="spellEnd"/>
      <w:r w:rsidRPr="00B7511F">
        <w:rPr>
          <w:rFonts w:ascii="Arial" w:hAnsi="Arial" w:cs="Arial"/>
          <w:color w:val="101010"/>
          <w:sz w:val="22"/>
          <w:szCs w:val="22"/>
          <w:shd w:val="clear" w:color="auto" w:fill="FFFFFF"/>
          <w:lang w:val="fr-FR"/>
        </w:rPr>
        <w:t xml:space="preserve">, the </w:t>
      </w:r>
      <w:proofErr w:type="spellStart"/>
      <w:r w:rsidRPr="00B7511F">
        <w:rPr>
          <w:rFonts w:ascii="Arial" w:hAnsi="Arial" w:cs="Arial"/>
          <w:color w:val="101010"/>
          <w:sz w:val="22"/>
          <w:szCs w:val="22"/>
          <w:shd w:val="clear" w:color="auto" w:fill="FFFFFF"/>
          <w:lang w:val="fr-FR"/>
        </w:rPr>
        <w:t>designation</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evoked</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madness</w:t>
      </w:r>
      <w:proofErr w:type="spellEnd"/>
      <w:r w:rsidRPr="00B7511F">
        <w:rPr>
          <w:rFonts w:ascii="Arial" w:hAnsi="Arial" w:cs="Arial"/>
          <w:color w:val="101010"/>
          <w:sz w:val="22"/>
          <w:szCs w:val="22"/>
          <w:shd w:val="clear" w:color="auto" w:fill="FFFFFF"/>
          <w:lang w:val="fr-FR"/>
        </w:rPr>
        <w:t xml:space="preserve">. After </w:t>
      </w:r>
      <w:proofErr w:type="spellStart"/>
      <w:r w:rsidRPr="00B7511F">
        <w:rPr>
          <w:rFonts w:ascii="Arial" w:hAnsi="Arial" w:cs="Arial"/>
          <w:color w:val="101010"/>
          <w:sz w:val="22"/>
          <w:szCs w:val="22"/>
          <w:shd w:val="clear" w:color="auto" w:fill="FFFFFF"/>
          <w:lang w:val="fr-FR"/>
        </w:rPr>
        <w:t>13th</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century</w:t>
      </w:r>
      <w:proofErr w:type="spellEnd"/>
      <w:r w:rsidRPr="00B7511F">
        <w:rPr>
          <w:rFonts w:ascii="Arial" w:hAnsi="Arial" w:cs="Arial"/>
          <w:color w:val="101010"/>
          <w:sz w:val="22"/>
          <w:szCs w:val="22"/>
          <w:shd w:val="clear" w:color="auto" w:fill="FFFFFF"/>
          <w:lang w:val="fr-FR"/>
        </w:rPr>
        <w:t xml:space="preserve"> doctor Roger Bacon </w:t>
      </w:r>
      <w:proofErr w:type="spellStart"/>
      <w:r w:rsidRPr="00B7511F">
        <w:rPr>
          <w:rFonts w:ascii="Arial" w:hAnsi="Arial" w:cs="Arial"/>
          <w:color w:val="101010"/>
          <w:sz w:val="22"/>
          <w:szCs w:val="22"/>
          <w:shd w:val="clear" w:color="auto" w:fill="FFFFFF"/>
          <w:lang w:val="fr-FR"/>
        </w:rPr>
        <w:t>connected</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dementia</w:t>
      </w:r>
      <w:proofErr w:type="spellEnd"/>
      <w:r w:rsidRPr="00B7511F">
        <w:rPr>
          <w:rFonts w:ascii="Arial" w:hAnsi="Arial" w:cs="Arial"/>
          <w:color w:val="101010"/>
          <w:sz w:val="22"/>
          <w:szCs w:val="22"/>
          <w:shd w:val="clear" w:color="auto" w:fill="FFFFFF"/>
          <w:lang w:val="fr-FR"/>
        </w:rPr>
        <w:t xml:space="preserve"> to the original sin, </w:t>
      </w:r>
      <w:proofErr w:type="spellStart"/>
      <w:r w:rsidRPr="00B7511F">
        <w:rPr>
          <w:rFonts w:ascii="Arial" w:hAnsi="Arial" w:cs="Arial"/>
          <w:color w:val="101010"/>
          <w:sz w:val="22"/>
          <w:szCs w:val="22"/>
          <w:shd w:val="clear" w:color="auto" w:fill="FFFFFF"/>
          <w:lang w:val="fr-FR"/>
        </w:rPr>
        <w:t>severe</w:t>
      </w:r>
      <w:proofErr w:type="spellEnd"/>
      <w:r w:rsidRPr="00B7511F">
        <w:rPr>
          <w:rFonts w:ascii="Arial" w:hAnsi="Arial" w:cs="Arial"/>
          <w:color w:val="101010"/>
          <w:sz w:val="22"/>
          <w:szCs w:val="22"/>
          <w:shd w:val="clear" w:color="auto" w:fill="FFFFFF"/>
          <w:lang w:val="fr-FR"/>
        </w:rPr>
        <w:t xml:space="preserve"> manifestations </w:t>
      </w:r>
      <w:proofErr w:type="spellStart"/>
      <w:r w:rsidRPr="00B7511F">
        <w:rPr>
          <w:rFonts w:ascii="Arial" w:hAnsi="Arial" w:cs="Arial"/>
          <w:color w:val="101010"/>
          <w:sz w:val="22"/>
          <w:szCs w:val="22"/>
          <w:shd w:val="clear" w:color="auto" w:fill="FFFFFF"/>
          <w:lang w:val="fr-FR"/>
        </w:rPr>
        <w:t>were</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regarded</w:t>
      </w:r>
      <w:proofErr w:type="spellEnd"/>
      <w:r w:rsidRPr="00B7511F">
        <w:rPr>
          <w:rFonts w:ascii="Arial" w:hAnsi="Arial" w:cs="Arial"/>
          <w:color w:val="101010"/>
          <w:sz w:val="22"/>
          <w:szCs w:val="22"/>
          <w:shd w:val="clear" w:color="auto" w:fill="FFFFFF"/>
          <w:lang w:val="fr-FR"/>
        </w:rPr>
        <w:t xml:space="preserve"> as </w:t>
      </w:r>
      <w:proofErr w:type="spellStart"/>
      <w:r w:rsidRPr="00B7511F">
        <w:rPr>
          <w:rFonts w:ascii="Arial" w:hAnsi="Arial" w:cs="Arial"/>
          <w:color w:val="101010"/>
          <w:sz w:val="22"/>
          <w:szCs w:val="22"/>
          <w:shd w:val="clear" w:color="auto" w:fill="FFFFFF"/>
          <w:lang w:val="fr-FR"/>
        </w:rPr>
        <w:t>sufficient</w:t>
      </w:r>
      <w:proofErr w:type="spellEnd"/>
      <w:r w:rsidRPr="00B7511F">
        <w:rPr>
          <w:rFonts w:ascii="Arial" w:hAnsi="Arial" w:cs="Arial"/>
          <w:color w:val="101010"/>
          <w:sz w:val="22"/>
          <w:szCs w:val="22"/>
          <w:shd w:val="clear" w:color="auto" w:fill="FFFFFF"/>
          <w:lang w:val="fr-FR"/>
        </w:rPr>
        <w:t xml:space="preserve"> for </w:t>
      </w:r>
      <w:proofErr w:type="spellStart"/>
      <w:r w:rsidRPr="00B7511F">
        <w:rPr>
          <w:rFonts w:ascii="Arial" w:hAnsi="Arial" w:cs="Arial"/>
          <w:color w:val="101010"/>
          <w:sz w:val="22"/>
          <w:szCs w:val="22"/>
          <w:shd w:val="clear" w:color="auto" w:fill="FFFFFF"/>
          <w:lang w:val="fr-FR"/>
        </w:rPr>
        <w:t>communities</w:t>
      </w:r>
      <w:proofErr w:type="spellEnd"/>
      <w:r w:rsidRPr="00B7511F">
        <w:rPr>
          <w:rFonts w:ascii="Arial" w:hAnsi="Arial" w:cs="Arial"/>
          <w:color w:val="101010"/>
          <w:sz w:val="22"/>
          <w:szCs w:val="22"/>
          <w:shd w:val="clear" w:color="auto" w:fill="FFFFFF"/>
          <w:lang w:val="fr-FR"/>
        </w:rPr>
        <w:t xml:space="preserve"> to appeal to </w:t>
      </w:r>
      <w:proofErr w:type="spellStart"/>
      <w:r w:rsidRPr="00B7511F">
        <w:rPr>
          <w:rFonts w:ascii="Arial" w:hAnsi="Arial" w:cs="Arial"/>
          <w:color w:val="101010"/>
          <w:sz w:val="22"/>
          <w:szCs w:val="22"/>
          <w:shd w:val="clear" w:color="auto" w:fill="FFFFFF"/>
          <w:lang w:val="fr-FR"/>
        </w:rPr>
        <w:t>exorcism</w:t>
      </w:r>
      <w:proofErr w:type="spellEnd"/>
      <w:r w:rsidRPr="00B7511F">
        <w:rPr>
          <w:rFonts w:ascii="Arial" w:hAnsi="Arial" w:cs="Arial"/>
          <w:color w:val="101010"/>
          <w:sz w:val="22"/>
          <w:szCs w:val="22"/>
          <w:shd w:val="clear" w:color="auto" w:fill="FFFFFF"/>
          <w:lang w:val="fr-FR"/>
        </w:rPr>
        <w:t xml:space="preserve">, confinement, or </w:t>
      </w:r>
      <w:proofErr w:type="spellStart"/>
      <w:r w:rsidRPr="00B7511F">
        <w:rPr>
          <w:rFonts w:ascii="Arial" w:hAnsi="Arial" w:cs="Arial"/>
          <w:color w:val="101010"/>
          <w:sz w:val="22"/>
          <w:szCs w:val="22"/>
          <w:shd w:val="clear" w:color="auto" w:fill="FFFFFF"/>
          <w:lang w:val="fr-FR"/>
        </w:rPr>
        <w:t>even</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executions</w:t>
      </w:r>
      <w:proofErr w:type="spellEnd"/>
      <w:r w:rsidRPr="00B7511F">
        <w:rPr>
          <w:rFonts w:ascii="Arial" w:hAnsi="Arial" w:cs="Arial"/>
          <w:color w:val="101010"/>
          <w:sz w:val="22"/>
          <w:szCs w:val="22"/>
          <w:shd w:val="clear" w:color="auto" w:fill="FFFFFF"/>
          <w:lang w:val="fr-FR"/>
        </w:rPr>
        <w:t xml:space="preserve">. After two </w:t>
      </w:r>
      <w:proofErr w:type="spellStart"/>
      <w:r w:rsidRPr="00B7511F">
        <w:rPr>
          <w:rFonts w:ascii="Arial" w:hAnsi="Arial" w:cs="Arial"/>
          <w:color w:val="101010"/>
          <w:sz w:val="22"/>
          <w:szCs w:val="22"/>
          <w:shd w:val="clear" w:color="auto" w:fill="FFFFFF"/>
          <w:lang w:val="fr-FR"/>
        </w:rPr>
        <w:t>further</w:t>
      </w:r>
      <w:proofErr w:type="spellEnd"/>
      <w:r w:rsidRPr="00B7511F">
        <w:rPr>
          <w:rFonts w:ascii="Arial" w:hAnsi="Arial" w:cs="Arial"/>
          <w:color w:val="101010"/>
          <w:sz w:val="22"/>
          <w:szCs w:val="22"/>
          <w:shd w:val="clear" w:color="auto" w:fill="FFFFFF"/>
          <w:lang w:val="fr-FR"/>
        </w:rPr>
        <w:t xml:space="preserve"> centuries in </w:t>
      </w:r>
      <w:proofErr w:type="spellStart"/>
      <w:r w:rsidRPr="00B7511F">
        <w:rPr>
          <w:rFonts w:ascii="Arial" w:hAnsi="Arial" w:cs="Arial"/>
          <w:color w:val="101010"/>
          <w:sz w:val="22"/>
          <w:szCs w:val="22"/>
          <w:shd w:val="clear" w:color="auto" w:fill="FFFFFF"/>
          <w:lang w:val="fr-FR"/>
        </w:rPr>
        <w:t>which</w:t>
      </w:r>
      <w:proofErr w:type="spellEnd"/>
      <w:r w:rsidRPr="00B7511F">
        <w:rPr>
          <w:rFonts w:ascii="Arial" w:hAnsi="Arial" w:cs="Arial"/>
          <w:color w:val="101010"/>
          <w:sz w:val="22"/>
          <w:szCs w:val="22"/>
          <w:shd w:val="clear" w:color="auto" w:fill="FFFFFF"/>
          <w:lang w:val="fr-FR"/>
        </w:rPr>
        <w:t xml:space="preserve"> not </w:t>
      </w:r>
      <w:proofErr w:type="spellStart"/>
      <w:r w:rsidRPr="00B7511F">
        <w:rPr>
          <w:rFonts w:ascii="Arial" w:hAnsi="Arial" w:cs="Arial"/>
          <w:color w:val="101010"/>
          <w:sz w:val="22"/>
          <w:szCs w:val="22"/>
          <w:shd w:val="clear" w:color="auto" w:fill="FFFFFF"/>
          <w:lang w:val="fr-FR"/>
        </w:rPr>
        <w:t>only</w:t>
      </w:r>
      <w:proofErr w:type="spellEnd"/>
      <w:r w:rsidRPr="00B7511F">
        <w:rPr>
          <w:rFonts w:ascii="Arial" w:hAnsi="Arial" w:cs="Arial"/>
          <w:color w:val="101010"/>
          <w:sz w:val="22"/>
          <w:szCs w:val="22"/>
          <w:shd w:val="clear" w:color="auto" w:fill="FFFFFF"/>
          <w:lang w:val="fr-FR"/>
        </w:rPr>
        <w:t xml:space="preserve"> the </w:t>
      </w:r>
      <w:proofErr w:type="spellStart"/>
      <w:r w:rsidRPr="00B7511F">
        <w:rPr>
          <w:rFonts w:ascii="Arial" w:hAnsi="Arial" w:cs="Arial"/>
          <w:color w:val="101010"/>
          <w:sz w:val="22"/>
          <w:szCs w:val="22"/>
          <w:shd w:val="clear" w:color="auto" w:fill="FFFFFF"/>
          <w:lang w:val="fr-FR"/>
        </w:rPr>
        <w:t>diseases</w:t>
      </w:r>
      <w:proofErr w:type="spellEnd"/>
      <w:r w:rsidRPr="00B7511F">
        <w:rPr>
          <w:rFonts w:ascii="Arial" w:hAnsi="Arial" w:cs="Arial"/>
          <w:color w:val="101010"/>
          <w:sz w:val="22"/>
          <w:szCs w:val="22"/>
          <w:shd w:val="clear" w:color="auto" w:fill="FFFFFF"/>
          <w:lang w:val="fr-FR"/>
        </w:rPr>
        <w:t xml:space="preserve">, but </w:t>
      </w:r>
      <w:proofErr w:type="spellStart"/>
      <w:r w:rsidRPr="00B7511F">
        <w:rPr>
          <w:rFonts w:ascii="Arial" w:hAnsi="Arial" w:cs="Arial"/>
          <w:color w:val="101010"/>
          <w:sz w:val="22"/>
          <w:szCs w:val="22"/>
          <w:shd w:val="clear" w:color="auto" w:fill="FFFFFF"/>
          <w:lang w:val="fr-FR"/>
        </w:rPr>
        <w:t>also</w:t>
      </w:r>
      <w:proofErr w:type="spellEnd"/>
      <w:r w:rsidRPr="00B7511F">
        <w:rPr>
          <w:rFonts w:ascii="Arial" w:hAnsi="Arial" w:cs="Arial"/>
          <w:color w:val="101010"/>
          <w:sz w:val="22"/>
          <w:szCs w:val="22"/>
          <w:shd w:val="clear" w:color="auto" w:fill="FFFFFF"/>
          <w:lang w:val="fr-FR"/>
        </w:rPr>
        <w:t xml:space="preserve"> the </w:t>
      </w:r>
      <w:proofErr w:type="spellStart"/>
      <w:r w:rsidRPr="00B7511F">
        <w:rPr>
          <w:rFonts w:ascii="Arial" w:hAnsi="Arial" w:cs="Arial"/>
          <w:color w:val="101010"/>
          <w:sz w:val="22"/>
          <w:szCs w:val="22"/>
          <w:shd w:val="clear" w:color="auto" w:fill="FFFFFF"/>
          <w:lang w:val="fr-FR"/>
        </w:rPr>
        <w:t>mere</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act</w:t>
      </w:r>
      <w:proofErr w:type="spellEnd"/>
      <w:r w:rsidRPr="00B7511F">
        <w:rPr>
          <w:rFonts w:ascii="Arial" w:hAnsi="Arial" w:cs="Arial"/>
          <w:color w:val="101010"/>
          <w:sz w:val="22"/>
          <w:szCs w:val="22"/>
          <w:shd w:val="clear" w:color="auto" w:fill="FFFFFF"/>
          <w:lang w:val="fr-FR"/>
        </w:rPr>
        <w:t xml:space="preserve"> of </w:t>
      </w:r>
      <w:proofErr w:type="spellStart"/>
      <w:r w:rsidRPr="00B7511F">
        <w:rPr>
          <w:rFonts w:ascii="Arial" w:hAnsi="Arial" w:cs="Arial"/>
          <w:color w:val="101010"/>
          <w:sz w:val="22"/>
          <w:szCs w:val="22"/>
          <w:shd w:val="clear" w:color="auto" w:fill="FFFFFF"/>
          <w:lang w:val="fr-FR"/>
        </w:rPr>
        <w:t>aging</w:t>
      </w:r>
      <w:proofErr w:type="spellEnd"/>
      <w:r w:rsidRPr="00B7511F">
        <w:rPr>
          <w:rFonts w:ascii="Arial" w:hAnsi="Arial" w:cs="Arial"/>
          <w:color w:val="101010"/>
          <w:sz w:val="22"/>
          <w:szCs w:val="22"/>
          <w:shd w:val="clear" w:color="auto" w:fill="FFFFFF"/>
          <w:lang w:val="fr-FR"/>
        </w:rPr>
        <w:t xml:space="preserve">, Thomas Willis is </w:t>
      </w:r>
      <w:proofErr w:type="spellStart"/>
      <w:r w:rsidRPr="00B7511F">
        <w:rPr>
          <w:rFonts w:ascii="Arial" w:hAnsi="Arial" w:cs="Arial"/>
          <w:color w:val="101010"/>
          <w:sz w:val="22"/>
          <w:szCs w:val="22"/>
          <w:shd w:val="clear" w:color="auto" w:fill="FFFFFF"/>
          <w:lang w:val="fr-FR"/>
        </w:rPr>
        <w:t>distinguished</w:t>
      </w:r>
      <w:proofErr w:type="spellEnd"/>
      <w:r w:rsidRPr="00B7511F">
        <w:rPr>
          <w:rFonts w:ascii="Arial" w:hAnsi="Arial" w:cs="Arial"/>
          <w:color w:val="101010"/>
          <w:sz w:val="22"/>
          <w:szCs w:val="22"/>
          <w:shd w:val="clear" w:color="auto" w:fill="FFFFFF"/>
          <w:lang w:val="fr-FR"/>
        </w:rPr>
        <w:t xml:space="preserve"> as the first </w:t>
      </w:r>
      <w:proofErr w:type="spellStart"/>
      <w:r w:rsidRPr="00B7511F">
        <w:rPr>
          <w:rFonts w:ascii="Arial" w:hAnsi="Arial" w:cs="Arial"/>
          <w:color w:val="101010"/>
          <w:sz w:val="22"/>
          <w:szCs w:val="22"/>
          <w:shd w:val="clear" w:color="auto" w:fill="FFFFFF"/>
          <w:lang w:val="fr-FR"/>
        </w:rPr>
        <w:t>scholar</w:t>
      </w:r>
      <w:proofErr w:type="spellEnd"/>
      <w:r w:rsidRPr="00B7511F">
        <w:rPr>
          <w:rFonts w:ascii="Arial" w:hAnsi="Arial" w:cs="Arial"/>
          <w:color w:val="101010"/>
          <w:sz w:val="22"/>
          <w:szCs w:val="22"/>
          <w:shd w:val="clear" w:color="auto" w:fill="FFFFFF"/>
          <w:lang w:val="fr-FR"/>
        </w:rPr>
        <w:t xml:space="preserve"> to point out the influence of the brain over the </w:t>
      </w:r>
      <w:proofErr w:type="spellStart"/>
      <w:r w:rsidRPr="00B7511F">
        <w:rPr>
          <w:rFonts w:ascii="Arial" w:hAnsi="Arial" w:cs="Arial"/>
          <w:color w:val="101010"/>
          <w:sz w:val="22"/>
          <w:szCs w:val="22"/>
          <w:shd w:val="clear" w:color="auto" w:fill="FFFFFF"/>
          <w:lang w:val="fr-FR"/>
        </w:rPr>
        <w:t>mind</w:t>
      </w:r>
      <w:proofErr w:type="spellEnd"/>
      <w:r w:rsidRPr="00B7511F">
        <w:rPr>
          <w:rFonts w:ascii="Arial" w:hAnsi="Arial" w:cs="Arial"/>
          <w:color w:val="101010"/>
          <w:sz w:val="22"/>
          <w:szCs w:val="22"/>
          <w:shd w:val="clear" w:color="auto" w:fill="FFFFFF"/>
          <w:lang w:val="fr-FR"/>
        </w:rPr>
        <w:t xml:space="preserve"> and body. In </w:t>
      </w:r>
      <w:proofErr w:type="spellStart"/>
      <w:r w:rsidRPr="00B7511F">
        <w:rPr>
          <w:rFonts w:ascii="Arial" w:hAnsi="Arial" w:cs="Arial"/>
          <w:color w:val="101010"/>
          <w:sz w:val="22"/>
          <w:szCs w:val="22"/>
          <w:shd w:val="clear" w:color="auto" w:fill="FFFFFF"/>
          <w:lang w:val="fr-FR"/>
        </w:rPr>
        <w:t>Victorian</w:t>
      </w:r>
      <w:proofErr w:type="spellEnd"/>
      <w:r w:rsidRPr="00B7511F">
        <w:rPr>
          <w:rFonts w:ascii="Arial" w:hAnsi="Arial" w:cs="Arial"/>
          <w:color w:val="101010"/>
          <w:sz w:val="22"/>
          <w:szCs w:val="22"/>
          <w:shd w:val="clear" w:color="auto" w:fill="FFFFFF"/>
          <w:lang w:val="fr-FR"/>
        </w:rPr>
        <w:t xml:space="preserve"> times, people living with </w:t>
      </w:r>
      <w:proofErr w:type="spellStart"/>
      <w:r w:rsidRPr="00B7511F">
        <w:rPr>
          <w:rFonts w:ascii="Arial" w:hAnsi="Arial" w:cs="Arial"/>
          <w:color w:val="101010"/>
          <w:sz w:val="22"/>
          <w:szCs w:val="22"/>
          <w:shd w:val="clear" w:color="auto" w:fill="FFFFFF"/>
          <w:lang w:val="fr-FR"/>
        </w:rPr>
        <w:t>dementia</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were</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diagnosed</w:t>
      </w:r>
      <w:proofErr w:type="spellEnd"/>
      <w:r w:rsidRPr="00B7511F">
        <w:rPr>
          <w:rFonts w:ascii="Arial" w:hAnsi="Arial" w:cs="Arial"/>
          <w:color w:val="101010"/>
          <w:sz w:val="22"/>
          <w:szCs w:val="22"/>
          <w:shd w:val="clear" w:color="auto" w:fill="FFFFFF"/>
          <w:lang w:val="fr-FR"/>
        </w:rPr>
        <w:t xml:space="preserve"> with brain congestion and </w:t>
      </w:r>
      <w:proofErr w:type="spellStart"/>
      <w:r w:rsidRPr="00B7511F">
        <w:rPr>
          <w:rFonts w:ascii="Arial" w:hAnsi="Arial" w:cs="Arial"/>
          <w:color w:val="101010"/>
          <w:sz w:val="22"/>
          <w:szCs w:val="22"/>
          <w:shd w:val="clear" w:color="auto" w:fill="FFFFFF"/>
          <w:lang w:val="fr-FR"/>
        </w:rPr>
        <w:t>admitted</w:t>
      </w:r>
      <w:proofErr w:type="spellEnd"/>
      <w:r w:rsidRPr="00B7511F">
        <w:rPr>
          <w:rFonts w:ascii="Arial" w:hAnsi="Arial" w:cs="Arial"/>
          <w:color w:val="101010"/>
          <w:sz w:val="22"/>
          <w:szCs w:val="22"/>
          <w:shd w:val="clear" w:color="auto" w:fill="FFFFFF"/>
          <w:lang w:val="fr-FR"/>
        </w:rPr>
        <w:t xml:space="preserve"> in </w:t>
      </w:r>
      <w:proofErr w:type="spellStart"/>
      <w:r w:rsidRPr="00B7511F">
        <w:rPr>
          <w:rFonts w:ascii="Arial" w:hAnsi="Arial" w:cs="Arial"/>
          <w:color w:val="101010"/>
          <w:sz w:val="22"/>
          <w:szCs w:val="22"/>
          <w:shd w:val="clear" w:color="auto" w:fill="FFFFFF"/>
          <w:lang w:val="fr-FR"/>
        </w:rPr>
        <w:t>asylums</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where</w:t>
      </w:r>
      <w:proofErr w:type="spellEnd"/>
      <w:r w:rsidRPr="00B7511F">
        <w:rPr>
          <w:rFonts w:ascii="Arial" w:hAnsi="Arial" w:cs="Arial"/>
          <w:color w:val="101010"/>
          <w:sz w:val="22"/>
          <w:szCs w:val="22"/>
          <w:shd w:val="clear" w:color="auto" w:fill="FFFFFF"/>
          <w:lang w:val="fr-FR"/>
        </w:rPr>
        <w:t xml:space="preserve"> a </w:t>
      </w:r>
      <w:proofErr w:type="spellStart"/>
      <w:r w:rsidRPr="00B7511F">
        <w:rPr>
          <w:rFonts w:ascii="Arial" w:hAnsi="Arial" w:cs="Arial"/>
          <w:color w:val="101010"/>
          <w:sz w:val="22"/>
          <w:szCs w:val="22"/>
          <w:shd w:val="clear" w:color="auto" w:fill="FFFFFF"/>
          <w:lang w:val="fr-FR"/>
        </w:rPr>
        <w:t>relatively</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humane</w:t>
      </w:r>
      <w:proofErr w:type="spellEnd"/>
      <w:r w:rsidRPr="00B7511F">
        <w:rPr>
          <w:rFonts w:ascii="Arial" w:hAnsi="Arial" w:cs="Arial"/>
          <w:color w:val="101010"/>
          <w:sz w:val="22"/>
          <w:szCs w:val="22"/>
          <w:shd w:val="clear" w:color="auto" w:fill="FFFFFF"/>
          <w:lang w:val="fr-FR"/>
        </w:rPr>
        <w:t xml:space="preserve"> monitoring </w:t>
      </w:r>
      <w:proofErr w:type="spellStart"/>
      <w:r w:rsidRPr="00B7511F">
        <w:rPr>
          <w:rFonts w:ascii="Arial" w:hAnsi="Arial" w:cs="Arial"/>
          <w:color w:val="101010"/>
          <w:sz w:val="22"/>
          <w:szCs w:val="22"/>
          <w:shd w:val="clear" w:color="auto" w:fill="FFFFFF"/>
          <w:lang w:val="fr-FR"/>
        </w:rPr>
        <w:t>regime</w:t>
      </w:r>
      <w:proofErr w:type="spellEnd"/>
      <w:r w:rsidRPr="00B7511F">
        <w:rPr>
          <w:rFonts w:ascii="Arial" w:hAnsi="Arial" w:cs="Arial"/>
          <w:color w:val="101010"/>
          <w:sz w:val="22"/>
          <w:szCs w:val="22"/>
          <w:shd w:val="clear" w:color="auto" w:fill="FFFFFF"/>
          <w:lang w:val="fr-FR"/>
        </w:rPr>
        <w:t xml:space="preserve"> for </w:t>
      </w:r>
      <w:proofErr w:type="spellStart"/>
      <w:r w:rsidRPr="00B7511F">
        <w:rPr>
          <w:rFonts w:ascii="Arial" w:hAnsi="Arial" w:cs="Arial"/>
          <w:color w:val="101010"/>
          <w:sz w:val="22"/>
          <w:szCs w:val="22"/>
          <w:shd w:val="clear" w:color="auto" w:fill="FFFFFF"/>
          <w:lang w:val="fr-FR"/>
        </w:rPr>
        <w:t>milder</w:t>
      </w:r>
      <w:proofErr w:type="spellEnd"/>
      <w:r w:rsidRPr="00B7511F">
        <w:rPr>
          <w:rFonts w:ascii="Arial" w:hAnsi="Arial" w:cs="Arial"/>
          <w:color w:val="101010"/>
          <w:sz w:val="22"/>
          <w:szCs w:val="22"/>
          <w:shd w:val="clear" w:color="auto" w:fill="FFFFFF"/>
          <w:lang w:val="fr-FR"/>
        </w:rPr>
        <w:t xml:space="preserve"> </w:t>
      </w:r>
      <w:r w:rsidRPr="00B7511F">
        <w:rPr>
          <w:rFonts w:ascii="Arial" w:hAnsi="Arial" w:cs="Arial"/>
          <w:color w:val="101010"/>
          <w:sz w:val="22"/>
          <w:szCs w:val="22"/>
          <w:shd w:val="clear" w:color="auto" w:fill="FFFFFF"/>
          <w:lang w:val="fr-FR"/>
        </w:rPr>
        <w:lastRenderedPageBreak/>
        <w:t xml:space="preserve">manifestations </w:t>
      </w:r>
      <w:proofErr w:type="spellStart"/>
      <w:r w:rsidRPr="00B7511F">
        <w:rPr>
          <w:rFonts w:ascii="Arial" w:hAnsi="Arial" w:cs="Arial"/>
          <w:color w:val="101010"/>
          <w:sz w:val="22"/>
          <w:szCs w:val="22"/>
          <w:shd w:val="clear" w:color="auto" w:fill="FFFFFF"/>
          <w:lang w:val="fr-FR"/>
        </w:rPr>
        <w:t>coexisted</w:t>
      </w:r>
      <w:proofErr w:type="spellEnd"/>
      <w:r w:rsidRPr="00B7511F">
        <w:rPr>
          <w:rFonts w:ascii="Arial" w:hAnsi="Arial" w:cs="Arial"/>
          <w:color w:val="101010"/>
          <w:sz w:val="22"/>
          <w:szCs w:val="22"/>
          <w:shd w:val="clear" w:color="auto" w:fill="FFFFFF"/>
          <w:lang w:val="fr-FR"/>
        </w:rPr>
        <w:t xml:space="preserve"> in cases of </w:t>
      </w:r>
      <w:proofErr w:type="spellStart"/>
      <w:r w:rsidRPr="00B7511F">
        <w:rPr>
          <w:rFonts w:ascii="Arial" w:hAnsi="Arial" w:cs="Arial"/>
          <w:color w:val="101010"/>
          <w:sz w:val="22"/>
          <w:szCs w:val="22"/>
          <w:shd w:val="clear" w:color="auto" w:fill="FFFFFF"/>
          <w:lang w:val="fr-FR"/>
        </w:rPr>
        <w:t>aggressiveness</w:t>
      </w:r>
      <w:proofErr w:type="spellEnd"/>
      <w:r w:rsidRPr="00B7511F">
        <w:rPr>
          <w:rFonts w:ascii="Arial" w:hAnsi="Arial" w:cs="Arial"/>
          <w:color w:val="101010"/>
          <w:sz w:val="22"/>
          <w:szCs w:val="22"/>
          <w:shd w:val="clear" w:color="auto" w:fill="FFFFFF"/>
          <w:lang w:val="fr-FR"/>
        </w:rPr>
        <w:t xml:space="preserve"> with </w:t>
      </w:r>
      <w:proofErr w:type="spellStart"/>
      <w:r w:rsidRPr="00B7511F">
        <w:rPr>
          <w:rFonts w:ascii="Arial" w:hAnsi="Arial" w:cs="Arial"/>
          <w:color w:val="101010"/>
          <w:sz w:val="22"/>
          <w:szCs w:val="22"/>
          <w:shd w:val="clear" w:color="auto" w:fill="FFFFFF"/>
          <w:lang w:val="fr-FR"/>
        </w:rPr>
        <w:t>treatments</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which</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included</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electroshocks</w:t>
      </w:r>
      <w:proofErr w:type="spellEnd"/>
      <w:r w:rsidRPr="00B7511F">
        <w:rPr>
          <w:rFonts w:ascii="Arial" w:hAnsi="Arial" w:cs="Arial"/>
          <w:color w:val="101010"/>
          <w:sz w:val="22"/>
          <w:szCs w:val="22"/>
          <w:shd w:val="clear" w:color="auto" w:fill="FFFFFF"/>
          <w:lang w:val="fr-FR"/>
        </w:rPr>
        <w:t xml:space="preserve"> and lobotomies. The </w:t>
      </w:r>
      <w:proofErr w:type="spellStart"/>
      <w:r w:rsidRPr="00B7511F">
        <w:rPr>
          <w:rFonts w:ascii="Arial" w:hAnsi="Arial" w:cs="Arial"/>
          <w:color w:val="101010"/>
          <w:sz w:val="22"/>
          <w:szCs w:val="22"/>
          <w:shd w:val="clear" w:color="auto" w:fill="FFFFFF"/>
          <w:lang w:val="fr-FR"/>
        </w:rPr>
        <w:t>humane</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treatment</w:t>
      </w:r>
      <w:proofErr w:type="spellEnd"/>
      <w:r w:rsidRPr="00B7511F">
        <w:rPr>
          <w:rFonts w:ascii="Arial" w:hAnsi="Arial" w:cs="Arial"/>
          <w:color w:val="101010"/>
          <w:sz w:val="22"/>
          <w:szCs w:val="22"/>
          <w:shd w:val="clear" w:color="auto" w:fill="FFFFFF"/>
          <w:lang w:val="fr-FR"/>
        </w:rPr>
        <w:t xml:space="preserve"> of </w:t>
      </w:r>
      <w:proofErr w:type="spellStart"/>
      <w:r w:rsidRPr="00B7511F">
        <w:rPr>
          <w:rFonts w:ascii="Arial" w:hAnsi="Arial" w:cs="Arial"/>
          <w:color w:val="101010"/>
          <w:sz w:val="22"/>
          <w:szCs w:val="22"/>
          <w:shd w:val="clear" w:color="auto" w:fill="FFFFFF"/>
          <w:lang w:val="fr-FR"/>
        </w:rPr>
        <w:t>dementia</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was</w:t>
      </w:r>
      <w:proofErr w:type="spellEnd"/>
      <w:r w:rsidRPr="00B7511F">
        <w:rPr>
          <w:rFonts w:ascii="Arial" w:hAnsi="Arial" w:cs="Arial"/>
          <w:color w:val="101010"/>
          <w:sz w:val="22"/>
          <w:szCs w:val="22"/>
          <w:shd w:val="clear" w:color="auto" w:fill="FFFFFF"/>
          <w:lang w:val="fr-FR"/>
        </w:rPr>
        <w:t xml:space="preserve"> first advanced by French doctor Philipe </w:t>
      </w:r>
      <w:proofErr w:type="spellStart"/>
      <w:r w:rsidRPr="00B7511F">
        <w:rPr>
          <w:rFonts w:ascii="Arial" w:hAnsi="Arial" w:cs="Arial"/>
          <w:color w:val="101010"/>
          <w:sz w:val="22"/>
          <w:szCs w:val="22"/>
          <w:shd w:val="clear" w:color="auto" w:fill="FFFFFF"/>
          <w:lang w:val="fr-FR"/>
        </w:rPr>
        <w:t>Pinel</w:t>
      </w:r>
      <w:proofErr w:type="spellEnd"/>
      <w:r w:rsidRPr="00B7511F">
        <w:rPr>
          <w:rFonts w:ascii="Arial" w:hAnsi="Arial" w:cs="Arial"/>
          <w:color w:val="101010"/>
          <w:sz w:val="22"/>
          <w:szCs w:val="22"/>
          <w:shd w:val="clear" w:color="auto" w:fill="FFFFFF"/>
          <w:lang w:val="fr-FR"/>
        </w:rPr>
        <w:t xml:space="preserve"> who </w:t>
      </w:r>
      <w:proofErr w:type="spellStart"/>
      <w:r w:rsidRPr="00B7511F">
        <w:rPr>
          <w:rFonts w:ascii="Arial" w:hAnsi="Arial" w:cs="Arial"/>
          <w:color w:val="101010"/>
          <w:sz w:val="22"/>
          <w:szCs w:val="22"/>
          <w:shd w:val="clear" w:color="auto" w:fill="FFFFFF"/>
          <w:lang w:val="fr-FR"/>
        </w:rPr>
        <w:t>proposed</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introducing</w:t>
      </w:r>
      <w:proofErr w:type="spellEnd"/>
      <w:r w:rsidRPr="00B7511F">
        <w:rPr>
          <w:rFonts w:ascii="Arial" w:hAnsi="Arial" w:cs="Arial"/>
          <w:color w:val="101010"/>
          <w:sz w:val="22"/>
          <w:szCs w:val="22"/>
          <w:shd w:val="clear" w:color="auto" w:fill="FFFFFF"/>
          <w:lang w:val="fr-FR"/>
        </w:rPr>
        <w:t xml:space="preserve"> in the approach of the </w:t>
      </w:r>
      <w:proofErr w:type="spellStart"/>
      <w:r w:rsidRPr="00B7511F">
        <w:rPr>
          <w:rFonts w:ascii="Arial" w:hAnsi="Arial" w:cs="Arial"/>
          <w:color w:val="101010"/>
          <w:sz w:val="22"/>
          <w:szCs w:val="22"/>
          <w:shd w:val="clear" w:color="auto" w:fill="FFFFFF"/>
          <w:lang w:val="fr-FR"/>
        </w:rPr>
        <w:t>disease</w:t>
      </w:r>
      <w:proofErr w:type="spellEnd"/>
      <w:r w:rsidRPr="00B7511F">
        <w:rPr>
          <w:rFonts w:ascii="Arial" w:hAnsi="Arial" w:cs="Arial"/>
          <w:color w:val="101010"/>
          <w:sz w:val="22"/>
          <w:szCs w:val="22"/>
          <w:shd w:val="clear" w:color="auto" w:fill="FFFFFF"/>
          <w:lang w:val="fr-FR"/>
        </w:rPr>
        <w:t xml:space="preserve"> the </w:t>
      </w:r>
      <w:proofErr w:type="spellStart"/>
      <w:r w:rsidRPr="00B7511F">
        <w:rPr>
          <w:rFonts w:ascii="Arial" w:hAnsi="Arial" w:cs="Arial"/>
          <w:color w:val="101010"/>
          <w:sz w:val="22"/>
          <w:szCs w:val="22"/>
          <w:shd w:val="clear" w:color="auto" w:fill="FFFFFF"/>
          <w:lang w:val="fr-FR"/>
        </w:rPr>
        <w:t>same</w:t>
      </w:r>
      <w:proofErr w:type="spellEnd"/>
      <w:r w:rsidRPr="00B7511F">
        <w:rPr>
          <w:rFonts w:ascii="Arial" w:hAnsi="Arial" w:cs="Arial"/>
          <w:color w:val="101010"/>
          <w:sz w:val="22"/>
          <w:szCs w:val="22"/>
          <w:shd w:val="clear" w:color="auto" w:fill="FFFFFF"/>
          <w:lang w:val="fr-FR"/>
        </w:rPr>
        <w:t xml:space="preserve"> care </w:t>
      </w:r>
      <w:proofErr w:type="spellStart"/>
      <w:r w:rsidRPr="00B7511F">
        <w:rPr>
          <w:rFonts w:ascii="Arial" w:hAnsi="Arial" w:cs="Arial"/>
          <w:color w:val="101010"/>
          <w:sz w:val="22"/>
          <w:szCs w:val="22"/>
          <w:shd w:val="clear" w:color="auto" w:fill="FFFFFF"/>
          <w:lang w:val="fr-FR"/>
        </w:rPr>
        <w:t>traditionally</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gracing</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children</w:t>
      </w:r>
      <w:proofErr w:type="spellEnd"/>
      <w:r w:rsidRPr="00B7511F">
        <w:rPr>
          <w:rFonts w:ascii="Arial" w:hAnsi="Arial" w:cs="Arial"/>
          <w:color w:val="101010"/>
          <w:sz w:val="22"/>
          <w:szCs w:val="22"/>
          <w:shd w:val="clear" w:color="auto" w:fill="FFFFFF"/>
          <w:lang w:val="fr-FR"/>
        </w:rPr>
        <w:t xml:space="preserve">. The </w:t>
      </w:r>
      <w:proofErr w:type="spellStart"/>
      <w:r w:rsidRPr="00B7511F">
        <w:rPr>
          <w:rFonts w:ascii="Arial" w:hAnsi="Arial" w:cs="Arial"/>
          <w:color w:val="101010"/>
          <w:sz w:val="22"/>
          <w:szCs w:val="22"/>
          <w:shd w:val="clear" w:color="auto" w:fill="FFFFFF"/>
          <w:lang w:val="fr-FR"/>
        </w:rPr>
        <w:t>present</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understanding</w:t>
      </w:r>
      <w:proofErr w:type="spellEnd"/>
      <w:r w:rsidRPr="00B7511F">
        <w:rPr>
          <w:rFonts w:ascii="Arial" w:hAnsi="Arial" w:cs="Arial"/>
          <w:color w:val="101010"/>
          <w:sz w:val="22"/>
          <w:szCs w:val="22"/>
          <w:shd w:val="clear" w:color="auto" w:fill="FFFFFF"/>
          <w:lang w:val="fr-FR"/>
        </w:rPr>
        <w:t xml:space="preserve"> of the </w:t>
      </w:r>
      <w:proofErr w:type="spellStart"/>
      <w:r w:rsidRPr="00B7511F">
        <w:rPr>
          <w:rFonts w:ascii="Arial" w:hAnsi="Arial" w:cs="Arial"/>
          <w:color w:val="101010"/>
          <w:sz w:val="22"/>
          <w:szCs w:val="22"/>
          <w:shd w:val="clear" w:color="auto" w:fill="FFFFFF"/>
          <w:lang w:val="fr-FR"/>
        </w:rPr>
        <w:t>disease</w:t>
      </w:r>
      <w:proofErr w:type="spellEnd"/>
      <w:r w:rsidRPr="00B7511F">
        <w:rPr>
          <w:rFonts w:ascii="Arial" w:hAnsi="Arial" w:cs="Arial"/>
          <w:color w:val="101010"/>
          <w:sz w:val="22"/>
          <w:szCs w:val="22"/>
          <w:shd w:val="clear" w:color="auto" w:fill="FFFFFF"/>
          <w:lang w:val="fr-FR"/>
        </w:rPr>
        <w:t xml:space="preserve"> descends from the </w:t>
      </w:r>
      <w:proofErr w:type="spellStart"/>
      <w:r w:rsidRPr="00B7511F">
        <w:rPr>
          <w:rFonts w:ascii="Arial" w:hAnsi="Arial" w:cs="Arial"/>
          <w:color w:val="101010"/>
          <w:sz w:val="22"/>
          <w:szCs w:val="22"/>
          <w:shd w:val="clear" w:color="auto" w:fill="FFFFFF"/>
          <w:lang w:val="fr-FR"/>
        </w:rPr>
        <w:t>revolutionary</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discoveries</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conducted</w:t>
      </w:r>
      <w:proofErr w:type="spellEnd"/>
      <w:r w:rsidRPr="00B7511F">
        <w:rPr>
          <w:rFonts w:ascii="Arial" w:hAnsi="Arial" w:cs="Arial"/>
          <w:color w:val="101010"/>
          <w:sz w:val="22"/>
          <w:szCs w:val="22"/>
          <w:shd w:val="clear" w:color="auto" w:fill="FFFFFF"/>
          <w:lang w:val="fr-FR"/>
        </w:rPr>
        <w:t xml:space="preserve"> by Arnold Pick, Alois Alzheimer (1906), and Frederick </w:t>
      </w:r>
      <w:proofErr w:type="spellStart"/>
      <w:r w:rsidRPr="00B7511F">
        <w:rPr>
          <w:rFonts w:ascii="Arial" w:hAnsi="Arial" w:cs="Arial"/>
          <w:color w:val="101010"/>
          <w:sz w:val="22"/>
          <w:szCs w:val="22"/>
          <w:shd w:val="clear" w:color="auto" w:fill="FFFFFF"/>
          <w:lang w:val="fr-FR"/>
        </w:rPr>
        <w:t>Lewy</w:t>
      </w:r>
      <w:proofErr w:type="spellEnd"/>
      <w:r w:rsidRPr="00B7511F">
        <w:rPr>
          <w:rFonts w:ascii="Arial" w:hAnsi="Arial" w:cs="Arial"/>
          <w:color w:val="101010"/>
          <w:sz w:val="22"/>
          <w:szCs w:val="22"/>
          <w:shd w:val="clear" w:color="auto" w:fill="FFFFFF"/>
          <w:lang w:val="fr-FR"/>
        </w:rPr>
        <w:t xml:space="preserve">. Beyond </w:t>
      </w:r>
      <w:proofErr w:type="spellStart"/>
      <w:r w:rsidRPr="00B7511F">
        <w:rPr>
          <w:rFonts w:ascii="Arial" w:hAnsi="Arial" w:cs="Arial"/>
          <w:color w:val="101010"/>
          <w:sz w:val="22"/>
          <w:szCs w:val="22"/>
          <w:shd w:val="clear" w:color="auto" w:fill="FFFFFF"/>
          <w:lang w:val="fr-FR"/>
        </w:rPr>
        <w:t>religious</w:t>
      </w:r>
      <w:proofErr w:type="spellEnd"/>
      <w:r w:rsidRPr="00B7511F">
        <w:rPr>
          <w:rFonts w:ascii="Arial" w:hAnsi="Arial" w:cs="Arial"/>
          <w:color w:val="101010"/>
          <w:sz w:val="22"/>
          <w:szCs w:val="22"/>
          <w:shd w:val="clear" w:color="auto" w:fill="FFFFFF"/>
          <w:lang w:val="fr-FR"/>
        </w:rPr>
        <w:t xml:space="preserve"> influence, the </w:t>
      </w:r>
      <w:proofErr w:type="spellStart"/>
      <w:r w:rsidRPr="00B7511F">
        <w:rPr>
          <w:rFonts w:ascii="Arial" w:hAnsi="Arial" w:cs="Arial"/>
          <w:color w:val="101010"/>
          <w:sz w:val="22"/>
          <w:szCs w:val="22"/>
          <w:shd w:val="clear" w:color="auto" w:fill="FFFFFF"/>
          <w:lang w:val="fr-FR"/>
        </w:rPr>
        <w:t>poor</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advancements</w:t>
      </w:r>
      <w:proofErr w:type="spellEnd"/>
      <w:r w:rsidRPr="00B7511F">
        <w:rPr>
          <w:rFonts w:ascii="Arial" w:hAnsi="Arial" w:cs="Arial"/>
          <w:color w:val="101010"/>
          <w:sz w:val="22"/>
          <w:szCs w:val="22"/>
          <w:shd w:val="clear" w:color="auto" w:fill="FFFFFF"/>
          <w:lang w:val="fr-FR"/>
        </w:rPr>
        <w:t xml:space="preserve"> in the </w:t>
      </w:r>
      <w:proofErr w:type="spellStart"/>
      <w:r w:rsidRPr="00B7511F">
        <w:rPr>
          <w:rFonts w:ascii="Arial" w:hAnsi="Arial" w:cs="Arial"/>
          <w:color w:val="101010"/>
          <w:sz w:val="22"/>
          <w:szCs w:val="22"/>
          <w:shd w:val="clear" w:color="auto" w:fill="FFFFFF"/>
          <w:lang w:val="fr-FR"/>
        </w:rPr>
        <w:t>detection</w:t>
      </w:r>
      <w:proofErr w:type="spellEnd"/>
      <w:r w:rsidRPr="00B7511F">
        <w:rPr>
          <w:rFonts w:ascii="Arial" w:hAnsi="Arial" w:cs="Arial"/>
          <w:color w:val="101010"/>
          <w:sz w:val="22"/>
          <w:szCs w:val="22"/>
          <w:shd w:val="clear" w:color="auto" w:fill="FFFFFF"/>
          <w:lang w:val="fr-FR"/>
        </w:rPr>
        <w:t xml:space="preserve"> of </w:t>
      </w:r>
      <w:proofErr w:type="spellStart"/>
      <w:r w:rsidRPr="00B7511F">
        <w:rPr>
          <w:rFonts w:ascii="Arial" w:hAnsi="Arial" w:cs="Arial"/>
          <w:color w:val="101010"/>
          <w:sz w:val="22"/>
          <w:szCs w:val="22"/>
          <w:shd w:val="clear" w:color="auto" w:fill="FFFFFF"/>
          <w:lang w:val="fr-FR"/>
        </w:rPr>
        <w:t>dementia</w:t>
      </w:r>
      <w:proofErr w:type="spellEnd"/>
      <w:r w:rsidRPr="00B7511F">
        <w:rPr>
          <w:rFonts w:ascii="Arial" w:hAnsi="Arial" w:cs="Arial"/>
          <w:color w:val="101010"/>
          <w:sz w:val="22"/>
          <w:szCs w:val="22"/>
          <w:shd w:val="clear" w:color="auto" w:fill="FFFFFF"/>
          <w:lang w:val="fr-FR"/>
        </w:rPr>
        <w:t xml:space="preserve"> can </w:t>
      </w:r>
      <w:proofErr w:type="spellStart"/>
      <w:r w:rsidRPr="00B7511F">
        <w:rPr>
          <w:rFonts w:ascii="Arial" w:hAnsi="Arial" w:cs="Arial"/>
          <w:color w:val="101010"/>
          <w:sz w:val="22"/>
          <w:szCs w:val="22"/>
          <w:shd w:val="clear" w:color="auto" w:fill="FFFFFF"/>
          <w:lang w:val="fr-FR"/>
        </w:rPr>
        <w:t>also</w:t>
      </w:r>
      <w:proofErr w:type="spellEnd"/>
      <w:r w:rsidRPr="00B7511F">
        <w:rPr>
          <w:rFonts w:ascii="Arial" w:hAnsi="Arial" w:cs="Arial"/>
          <w:color w:val="101010"/>
          <w:sz w:val="22"/>
          <w:szCs w:val="22"/>
          <w:shd w:val="clear" w:color="auto" w:fill="FFFFFF"/>
          <w:lang w:val="fr-FR"/>
        </w:rPr>
        <w:t xml:space="preserve"> be </w:t>
      </w:r>
      <w:proofErr w:type="spellStart"/>
      <w:r w:rsidRPr="00B7511F">
        <w:rPr>
          <w:rFonts w:ascii="Arial" w:hAnsi="Arial" w:cs="Arial"/>
          <w:color w:val="101010"/>
          <w:sz w:val="22"/>
          <w:szCs w:val="22"/>
          <w:shd w:val="clear" w:color="auto" w:fill="FFFFFF"/>
          <w:lang w:val="fr-FR"/>
        </w:rPr>
        <w:t>linked</w:t>
      </w:r>
      <w:proofErr w:type="spellEnd"/>
      <w:r w:rsidRPr="00B7511F">
        <w:rPr>
          <w:rFonts w:ascii="Arial" w:hAnsi="Arial" w:cs="Arial"/>
          <w:color w:val="101010"/>
          <w:sz w:val="22"/>
          <w:szCs w:val="22"/>
          <w:shd w:val="clear" w:color="auto" w:fill="FFFFFF"/>
          <w:lang w:val="fr-FR"/>
        </w:rPr>
        <w:t xml:space="preserve"> to the </w:t>
      </w:r>
      <w:proofErr w:type="spellStart"/>
      <w:r w:rsidRPr="00B7511F">
        <w:rPr>
          <w:rFonts w:ascii="Arial" w:hAnsi="Arial" w:cs="Arial"/>
          <w:color w:val="101010"/>
          <w:sz w:val="22"/>
          <w:szCs w:val="22"/>
          <w:shd w:val="clear" w:color="auto" w:fill="FFFFFF"/>
          <w:lang w:val="fr-FR"/>
        </w:rPr>
        <w:t>connection</w:t>
      </w:r>
      <w:proofErr w:type="spellEnd"/>
      <w:r w:rsidRPr="00B7511F">
        <w:rPr>
          <w:rFonts w:ascii="Arial" w:hAnsi="Arial" w:cs="Arial"/>
          <w:color w:val="101010"/>
          <w:sz w:val="22"/>
          <w:szCs w:val="22"/>
          <w:shd w:val="clear" w:color="auto" w:fill="FFFFFF"/>
          <w:lang w:val="fr-FR"/>
        </w:rPr>
        <w:t xml:space="preserve"> of </w:t>
      </w:r>
      <w:proofErr w:type="spellStart"/>
      <w:r w:rsidRPr="00B7511F">
        <w:rPr>
          <w:rFonts w:ascii="Arial" w:hAnsi="Arial" w:cs="Arial"/>
          <w:color w:val="101010"/>
          <w:sz w:val="22"/>
          <w:szCs w:val="22"/>
          <w:shd w:val="clear" w:color="auto" w:fill="FFFFFF"/>
          <w:lang w:val="fr-FR"/>
        </w:rPr>
        <w:t>human</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longevity</w:t>
      </w:r>
      <w:proofErr w:type="spellEnd"/>
      <w:r w:rsidRPr="00B7511F">
        <w:rPr>
          <w:rFonts w:ascii="Arial" w:hAnsi="Arial" w:cs="Arial"/>
          <w:color w:val="101010"/>
          <w:sz w:val="22"/>
          <w:szCs w:val="22"/>
          <w:shd w:val="clear" w:color="auto" w:fill="FFFFFF"/>
          <w:lang w:val="fr-FR"/>
        </w:rPr>
        <w:t xml:space="preserve"> to the </w:t>
      </w:r>
      <w:proofErr w:type="spellStart"/>
      <w:r w:rsidRPr="00B7511F">
        <w:rPr>
          <w:rFonts w:ascii="Arial" w:hAnsi="Arial" w:cs="Arial"/>
          <w:color w:val="101010"/>
          <w:sz w:val="22"/>
          <w:szCs w:val="22"/>
          <w:shd w:val="clear" w:color="auto" w:fill="FFFFFF"/>
          <w:lang w:val="fr-FR"/>
        </w:rPr>
        <w:t>improved</w:t>
      </w:r>
      <w:proofErr w:type="spellEnd"/>
      <w:r w:rsidRPr="00B7511F">
        <w:rPr>
          <w:rFonts w:ascii="Arial" w:hAnsi="Arial" w:cs="Arial"/>
          <w:color w:val="101010"/>
          <w:sz w:val="22"/>
          <w:szCs w:val="22"/>
          <w:shd w:val="clear" w:color="auto" w:fill="FFFFFF"/>
          <w:lang w:val="fr-FR"/>
        </w:rPr>
        <w:t xml:space="preserve"> quality of </w:t>
      </w:r>
      <w:proofErr w:type="spellStart"/>
      <w:r w:rsidRPr="00B7511F">
        <w:rPr>
          <w:rFonts w:ascii="Arial" w:hAnsi="Arial" w:cs="Arial"/>
          <w:color w:val="101010"/>
          <w:sz w:val="22"/>
          <w:szCs w:val="22"/>
          <w:shd w:val="clear" w:color="auto" w:fill="FFFFFF"/>
          <w:lang w:val="fr-FR"/>
        </w:rPr>
        <w:t>life</w:t>
      </w:r>
      <w:proofErr w:type="spellEnd"/>
      <w:r w:rsidRPr="00B7511F">
        <w:rPr>
          <w:rFonts w:ascii="Arial" w:hAnsi="Arial" w:cs="Arial"/>
          <w:color w:val="101010"/>
          <w:sz w:val="22"/>
          <w:szCs w:val="22"/>
          <w:shd w:val="clear" w:color="auto" w:fill="FFFFFF"/>
          <w:lang w:val="fr-FR"/>
        </w:rPr>
        <w:t xml:space="preserve"> as </w:t>
      </w:r>
      <w:proofErr w:type="spellStart"/>
      <w:r w:rsidRPr="00B7511F">
        <w:rPr>
          <w:rFonts w:ascii="Arial" w:hAnsi="Arial" w:cs="Arial"/>
          <w:color w:val="101010"/>
          <w:sz w:val="22"/>
          <w:szCs w:val="22"/>
          <w:shd w:val="clear" w:color="auto" w:fill="FFFFFF"/>
          <w:lang w:val="fr-FR"/>
        </w:rPr>
        <w:t>produced</w:t>
      </w:r>
      <w:proofErr w:type="spellEnd"/>
      <w:r w:rsidRPr="00B7511F">
        <w:rPr>
          <w:rFonts w:ascii="Arial" w:hAnsi="Arial" w:cs="Arial"/>
          <w:color w:val="101010"/>
          <w:sz w:val="22"/>
          <w:szCs w:val="22"/>
          <w:shd w:val="clear" w:color="auto" w:fill="FFFFFF"/>
          <w:lang w:val="fr-FR"/>
        </w:rPr>
        <w:t xml:space="preserve"> by </w:t>
      </w:r>
      <w:proofErr w:type="spellStart"/>
      <w:r w:rsidRPr="00B7511F">
        <w:rPr>
          <w:rFonts w:ascii="Arial" w:hAnsi="Arial" w:cs="Arial"/>
          <w:color w:val="101010"/>
          <w:sz w:val="22"/>
          <w:szCs w:val="22"/>
          <w:shd w:val="clear" w:color="auto" w:fill="FFFFFF"/>
          <w:lang w:val="fr-FR"/>
        </w:rPr>
        <w:t>technological</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advancements</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u w:color="444444"/>
          <w:lang w:val="fr-FR"/>
        </w:rPr>
        <w:t>Asylums</w:t>
      </w:r>
      <w:proofErr w:type="spellEnd"/>
      <w:r w:rsidRPr="00B7511F">
        <w:rPr>
          <w:rFonts w:ascii="Arial" w:hAnsi="Arial" w:cs="Arial"/>
          <w:color w:val="101010"/>
          <w:sz w:val="22"/>
          <w:szCs w:val="22"/>
          <w:u w:color="444444"/>
          <w:lang w:val="fr-FR"/>
        </w:rPr>
        <w:t xml:space="preserve"> </w:t>
      </w:r>
      <w:proofErr w:type="spellStart"/>
      <w:r w:rsidRPr="00B7511F">
        <w:rPr>
          <w:rFonts w:ascii="Arial" w:hAnsi="Arial" w:cs="Arial"/>
          <w:color w:val="101010"/>
          <w:sz w:val="22"/>
          <w:szCs w:val="22"/>
          <w:u w:color="444444"/>
          <w:lang w:val="fr-FR"/>
        </w:rPr>
        <w:t>paved</w:t>
      </w:r>
      <w:proofErr w:type="spellEnd"/>
      <w:r w:rsidRPr="00B7511F">
        <w:rPr>
          <w:rFonts w:ascii="Arial" w:hAnsi="Arial" w:cs="Arial"/>
          <w:color w:val="101010"/>
          <w:sz w:val="22"/>
          <w:szCs w:val="22"/>
          <w:u w:color="444444"/>
          <w:lang w:val="fr-FR"/>
        </w:rPr>
        <w:t xml:space="preserve"> the way to </w:t>
      </w:r>
      <w:proofErr w:type="spellStart"/>
      <w:r w:rsidRPr="00B7511F">
        <w:rPr>
          <w:rFonts w:ascii="Arial" w:hAnsi="Arial" w:cs="Arial"/>
          <w:color w:val="101010"/>
          <w:sz w:val="22"/>
          <w:szCs w:val="22"/>
          <w:u w:color="444444"/>
          <w:lang w:val="fr-FR"/>
        </w:rPr>
        <w:t>hospitals</w:t>
      </w:r>
      <w:proofErr w:type="spellEnd"/>
      <w:r w:rsidRPr="00B7511F">
        <w:rPr>
          <w:rFonts w:ascii="Arial" w:hAnsi="Arial" w:cs="Arial"/>
          <w:color w:val="101010"/>
          <w:sz w:val="22"/>
          <w:szCs w:val="22"/>
          <w:u w:color="444444"/>
          <w:lang w:val="fr-FR"/>
        </w:rPr>
        <w:t xml:space="preserve"> for the </w:t>
      </w:r>
      <w:proofErr w:type="spellStart"/>
      <w:r w:rsidRPr="00B7511F">
        <w:rPr>
          <w:rFonts w:ascii="Arial" w:hAnsi="Arial" w:cs="Arial"/>
          <w:color w:val="101010"/>
          <w:sz w:val="22"/>
          <w:szCs w:val="22"/>
          <w:u w:color="444444"/>
          <w:lang w:val="fr-FR"/>
        </w:rPr>
        <w:t>mentally</w:t>
      </w:r>
      <w:proofErr w:type="spellEnd"/>
      <w:r w:rsidRPr="00B7511F">
        <w:rPr>
          <w:rFonts w:ascii="Arial" w:hAnsi="Arial" w:cs="Arial"/>
          <w:color w:val="101010"/>
          <w:sz w:val="22"/>
          <w:szCs w:val="22"/>
          <w:u w:color="444444"/>
          <w:lang w:val="fr-FR"/>
        </w:rPr>
        <w:t xml:space="preserve"> </w:t>
      </w:r>
      <w:proofErr w:type="spellStart"/>
      <w:r w:rsidRPr="00B7511F">
        <w:rPr>
          <w:rFonts w:ascii="Arial" w:hAnsi="Arial" w:cs="Arial"/>
          <w:color w:val="101010"/>
          <w:sz w:val="22"/>
          <w:szCs w:val="22"/>
          <w:u w:color="444444"/>
          <w:lang w:val="fr-FR"/>
        </w:rPr>
        <w:t>ills</w:t>
      </w:r>
      <w:proofErr w:type="spellEnd"/>
      <w:r w:rsidRPr="00B7511F">
        <w:rPr>
          <w:rFonts w:ascii="Arial" w:hAnsi="Arial" w:cs="Arial"/>
          <w:color w:val="101010"/>
          <w:sz w:val="22"/>
          <w:szCs w:val="22"/>
          <w:u w:color="444444"/>
          <w:lang w:val="fr-FR"/>
        </w:rPr>
        <w:t xml:space="preserve">, as well as for workhouses. After 1930, </w:t>
      </w:r>
      <w:proofErr w:type="spellStart"/>
      <w:r w:rsidRPr="00B7511F">
        <w:rPr>
          <w:rFonts w:ascii="Arial" w:hAnsi="Arial" w:cs="Arial"/>
          <w:color w:val="101010"/>
          <w:sz w:val="22"/>
          <w:szCs w:val="22"/>
          <w:u w:color="444444"/>
          <w:lang w:val="fr-FR"/>
        </w:rPr>
        <w:t>persons</w:t>
      </w:r>
      <w:proofErr w:type="spellEnd"/>
      <w:r w:rsidRPr="00B7511F">
        <w:rPr>
          <w:rFonts w:ascii="Arial" w:hAnsi="Arial" w:cs="Arial"/>
          <w:color w:val="101010"/>
          <w:sz w:val="22"/>
          <w:szCs w:val="22"/>
          <w:u w:color="444444"/>
          <w:lang w:val="fr-FR"/>
        </w:rPr>
        <w:t xml:space="preserve"> living with </w:t>
      </w:r>
      <w:proofErr w:type="spellStart"/>
      <w:r w:rsidRPr="00B7511F">
        <w:rPr>
          <w:rFonts w:ascii="Arial" w:hAnsi="Arial" w:cs="Arial"/>
          <w:color w:val="101010"/>
          <w:sz w:val="22"/>
          <w:szCs w:val="22"/>
          <w:u w:color="444444"/>
          <w:lang w:val="fr-FR"/>
        </w:rPr>
        <w:t>dementia</w:t>
      </w:r>
      <w:proofErr w:type="spellEnd"/>
      <w:r w:rsidRPr="00B7511F">
        <w:rPr>
          <w:rFonts w:ascii="Arial" w:hAnsi="Arial" w:cs="Arial"/>
          <w:color w:val="101010"/>
          <w:sz w:val="22"/>
          <w:szCs w:val="22"/>
          <w:u w:color="444444"/>
          <w:lang w:val="fr-FR"/>
        </w:rPr>
        <w:t xml:space="preserve"> </w:t>
      </w:r>
      <w:proofErr w:type="spellStart"/>
      <w:r w:rsidRPr="00B7511F">
        <w:rPr>
          <w:rFonts w:ascii="Arial" w:hAnsi="Arial" w:cs="Arial"/>
          <w:color w:val="101010"/>
          <w:sz w:val="22"/>
          <w:szCs w:val="22"/>
          <w:u w:color="444444"/>
          <w:lang w:val="fr-FR"/>
        </w:rPr>
        <w:t>could</w:t>
      </w:r>
      <w:proofErr w:type="spellEnd"/>
      <w:r w:rsidRPr="00B7511F">
        <w:rPr>
          <w:rFonts w:ascii="Arial" w:hAnsi="Arial" w:cs="Arial"/>
          <w:color w:val="101010"/>
          <w:sz w:val="22"/>
          <w:szCs w:val="22"/>
          <w:u w:color="444444"/>
          <w:lang w:val="fr-FR"/>
        </w:rPr>
        <w:t xml:space="preserve"> be </w:t>
      </w:r>
      <w:proofErr w:type="spellStart"/>
      <w:r w:rsidRPr="00B7511F">
        <w:rPr>
          <w:rFonts w:ascii="Arial" w:hAnsi="Arial" w:cs="Arial"/>
          <w:color w:val="101010"/>
          <w:sz w:val="22"/>
          <w:szCs w:val="22"/>
          <w:u w:color="444444"/>
          <w:lang w:val="fr-FR"/>
        </w:rPr>
        <w:t>accommodated</w:t>
      </w:r>
      <w:proofErr w:type="spellEnd"/>
      <w:r w:rsidRPr="00B7511F">
        <w:rPr>
          <w:rFonts w:ascii="Arial" w:hAnsi="Arial" w:cs="Arial"/>
          <w:color w:val="101010"/>
          <w:sz w:val="22"/>
          <w:szCs w:val="22"/>
          <w:u w:color="444444"/>
          <w:lang w:val="fr-FR"/>
        </w:rPr>
        <w:t xml:space="preserve"> in nursing homes </w:t>
      </w:r>
      <w:proofErr w:type="spellStart"/>
      <w:r w:rsidRPr="00B7511F">
        <w:rPr>
          <w:rFonts w:ascii="Arial" w:hAnsi="Arial" w:cs="Arial"/>
          <w:color w:val="101010"/>
          <w:sz w:val="22"/>
          <w:szCs w:val="22"/>
          <w:u w:color="444444"/>
          <w:lang w:val="fr-FR"/>
        </w:rPr>
        <w:t>where</w:t>
      </w:r>
      <w:proofErr w:type="spellEnd"/>
      <w:r w:rsidRPr="00B7511F">
        <w:rPr>
          <w:rFonts w:ascii="Arial" w:hAnsi="Arial" w:cs="Arial"/>
          <w:color w:val="101010"/>
          <w:sz w:val="22"/>
          <w:szCs w:val="22"/>
          <w:u w:color="444444"/>
          <w:lang w:val="fr-FR"/>
        </w:rPr>
        <w:t xml:space="preserve"> </w:t>
      </w:r>
      <w:proofErr w:type="spellStart"/>
      <w:r w:rsidRPr="00B7511F">
        <w:rPr>
          <w:rFonts w:ascii="Arial" w:hAnsi="Arial" w:cs="Arial"/>
          <w:color w:val="101010"/>
          <w:sz w:val="22"/>
          <w:szCs w:val="22"/>
          <w:u w:color="444444"/>
          <w:lang w:val="fr-FR"/>
        </w:rPr>
        <w:t>they</w:t>
      </w:r>
      <w:proofErr w:type="spellEnd"/>
      <w:r w:rsidRPr="00B7511F">
        <w:rPr>
          <w:rFonts w:ascii="Arial" w:hAnsi="Arial" w:cs="Arial"/>
          <w:color w:val="101010"/>
          <w:sz w:val="22"/>
          <w:szCs w:val="22"/>
          <w:u w:color="444444"/>
          <w:lang w:val="fr-FR"/>
        </w:rPr>
        <w:t xml:space="preserve"> </w:t>
      </w:r>
      <w:proofErr w:type="spellStart"/>
      <w:r w:rsidRPr="00B7511F">
        <w:rPr>
          <w:rFonts w:ascii="Arial" w:hAnsi="Arial" w:cs="Arial"/>
          <w:color w:val="101010"/>
          <w:sz w:val="22"/>
          <w:szCs w:val="22"/>
          <w:u w:color="444444"/>
          <w:lang w:val="fr-FR"/>
        </w:rPr>
        <w:t>benefited</w:t>
      </w:r>
      <w:proofErr w:type="spellEnd"/>
      <w:r w:rsidRPr="00B7511F">
        <w:rPr>
          <w:rFonts w:ascii="Arial" w:hAnsi="Arial" w:cs="Arial"/>
          <w:color w:val="101010"/>
          <w:sz w:val="22"/>
          <w:szCs w:val="22"/>
          <w:u w:color="444444"/>
          <w:lang w:val="fr-FR"/>
        </w:rPr>
        <w:t xml:space="preserve"> of the expertise of </w:t>
      </w:r>
      <w:proofErr w:type="spellStart"/>
      <w:r w:rsidRPr="00B7511F">
        <w:rPr>
          <w:rFonts w:ascii="Arial" w:hAnsi="Arial" w:cs="Arial"/>
          <w:color w:val="101010"/>
          <w:sz w:val="22"/>
          <w:szCs w:val="22"/>
          <w:u w:color="444444"/>
          <w:lang w:val="fr-FR"/>
        </w:rPr>
        <w:t>trained</w:t>
      </w:r>
      <w:proofErr w:type="spellEnd"/>
      <w:r w:rsidRPr="00B7511F">
        <w:rPr>
          <w:rFonts w:ascii="Arial" w:hAnsi="Arial" w:cs="Arial"/>
          <w:color w:val="101010"/>
          <w:sz w:val="22"/>
          <w:szCs w:val="22"/>
          <w:u w:color="444444"/>
          <w:lang w:val="fr-FR"/>
        </w:rPr>
        <w:t xml:space="preserve"> staff. </w:t>
      </w:r>
      <w:proofErr w:type="spellStart"/>
      <w:r w:rsidRPr="00B7511F">
        <w:rPr>
          <w:rFonts w:ascii="Arial" w:hAnsi="Arial" w:cs="Arial"/>
          <w:color w:val="101010"/>
          <w:sz w:val="22"/>
          <w:szCs w:val="22"/>
          <w:u w:color="444444"/>
          <w:lang w:val="fr-FR"/>
        </w:rPr>
        <w:t>Technological</w:t>
      </w:r>
      <w:proofErr w:type="spellEnd"/>
      <w:r w:rsidRPr="00B7511F">
        <w:rPr>
          <w:rFonts w:ascii="Arial" w:hAnsi="Arial" w:cs="Arial"/>
          <w:color w:val="101010"/>
          <w:sz w:val="22"/>
          <w:szCs w:val="22"/>
          <w:u w:color="444444"/>
          <w:lang w:val="fr-FR"/>
        </w:rPr>
        <w:t xml:space="preserve"> </w:t>
      </w:r>
      <w:proofErr w:type="spellStart"/>
      <w:r w:rsidRPr="00B7511F">
        <w:rPr>
          <w:rFonts w:ascii="Arial" w:hAnsi="Arial" w:cs="Arial"/>
          <w:color w:val="101010"/>
          <w:sz w:val="22"/>
          <w:szCs w:val="22"/>
          <w:u w:color="444444"/>
          <w:lang w:val="fr-FR"/>
        </w:rPr>
        <w:t>advancements</w:t>
      </w:r>
      <w:proofErr w:type="spellEnd"/>
      <w:r w:rsidRPr="00B7511F">
        <w:rPr>
          <w:rFonts w:ascii="Arial" w:hAnsi="Arial" w:cs="Arial"/>
          <w:color w:val="101010"/>
          <w:sz w:val="22"/>
          <w:szCs w:val="22"/>
          <w:u w:color="444444"/>
          <w:lang w:val="fr-FR"/>
        </w:rPr>
        <w:t xml:space="preserve"> </w:t>
      </w:r>
      <w:proofErr w:type="spellStart"/>
      <w:r w:rsidRPr="00B7511F">
        <w:rPr>
          <w:rFonts w:ascii="Arial" w:hAnsi="Arial" w:cs="Arial"/>
          <w:color w:val="101010"/>
          <w:sz w:val="22"/>
          <w:szCs w:val="22"/>
          <w:u w:color="444444"/>
          <w:lang w:val="fr-FR"/>
        </w:rPr>
        <w:t>such</w:t>
      </w:r>
      <w:proofErr w:type="spellEnd"/>
      <w:r w:rsidRPr="00B7511F">
        <w:rPr>
          <w:rFonts w:ascii="Arial" w:hAnsi="Arial" w:cs="Arial"/>
          <w:color w:val="101010"/>
          <w:sz w:val="22"/>
          <w:szCs w:val="22"/>
          <w:u w:color="444444"/>
          <w:lang w:val="fr-FR"/>
        </w:rPr>
        <w:t xml:space="preserve"> as the </w:t>
      </w:r>
      <w:r w:rsidRPr="00B7511F">
        <w:rPr>
          <w:rFonts w:ascii="Arial" w:hAnsi="Arial" w:cs="Arial"/>
          <w:color w:val="101010"/>
          <w:sz w:val="22"/>
          <w:szCs w:val="22"/>
          <w:shd w:val="clear" w:color="auto" w:fill="FFFFFF"/>
          <w:lang w:val="it-IT"/>
        </w:rPr>
        <w:t xml:space="preserve">electron </w:t>
      </w:r>
      <w:proofErr w:type="spellStart"/>
      <w:r w:rsidRPr="00B7511F">
        <w:rPr>
          <w:rFonts w:ascii="Arial" w:hAnsi="Arial" w:cs="Arial"/>
          <w:color w:val="101010"/>
          <w:sz w:val="22"/>
          <w:szCs w:val="22"/>
          <w:shd w:val="clear" w:color="auto" w:fill="FFFFFF"/>
          <w:lang w:val="it-IT"/>
        </w:rPr>
        <w:t>microscope</w:t>
      </w:r>
      <w:proofErr w:type="spellEnd"/>
      <w:r w:rsidRPr="00B7511F">
        <w:rPr>
          <w:rFonts w:ascii="Arial" w:hAnsi="Arial" w:cs="Arial"/>
          <w:color w:val="101010"/>
          <w:sz w:val="22"/>
          <w:szCs w:val="22"/>
          <w:shd w:val="clear" w:color="auto" w:fill="FFFFFF"/>
          <w:lang w:val="fr-FR"/>
        </w:rPr>
        <w:t xml:space="preserve"> (1931), the first cognition </w:t>
      </w:r>
      <w:proofErr w:type="spellStart"/>
      <w:r w:rsidRPr="00B7511F">
        <w:rPr>
          <w:rFonts w:ascii="Arial" w:hAnsi="Arial" w:cs="Arial"/>
          <w:color w:val="101010"/>
          <w:sz w:val="22"/>
          <w:szCs w:val="22"/>
          <w:shd w:val="clear" w:color="auto" w:fill="FFFFFF"/>
          <w:lang w:val="fr-FR"/>
        </w:rPr>
        <w:t>measurement</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scale</w:t>
      </w:r>
      <w:proofErr w:type="spellEnd"/>
      <w:r w:rsidRPr="00B7511F">
        <w:rPr>
          <w:rFonts w:ascii="Arial" w:hAnsi="Arial" w:cs="Arial"/>
          <w:color w:val="101010"/>
          <w:sz w:val="22"/>
          <w:szCs w:val="22"/>
          <w:shd w:val="clear" w:color="auto" w:fill="FFFFFF"/>
          <w:lang w:val="fr-FR"/>
        </w:rPr>
        <w:t xml:space="preserve"> (</w:t>
      </w:r>
      <w:r w:rsidRPr="00B7511F">
        <w:rPr>
          <w:rFonts w:ascii="Arial" w:hAnsi="Arial" w:cs="Arial"/>
          <w:color w:val="101010"/>
          <w:sz w:val="22"/>
          <w:szCs w:val="22"/>
          <w:shd w:val="clear" w:color="auto" w:fill="FFFFFF"/>
        </w:rPr>
        <w:t>1968</w:t>
      </w:r>
      <w:r w:rsidRPr="00B7511F">
        <w:rPr>
          <w:rFonts w:ascii="Arial" w:hAnsi="Arial" w:cs="Arial"/>
          <w:color w:val="101010"/>
          <w:sz w:val="22"/>
          <w:szCs w:val="22"/>
          <w:shd w:val="clear" w:color="auto" w:fill="FFFFFF"/>
          <w:lang w:val="fr-FR"/>
        </w:rPr>
        <w:t>), and the CT scanner (</w:t>
      </w:r>
      <w:r w:rsidRPr="00B7511F">
        <w:rPr>
          <w:rFonts w:ascii="Arial" w:hAnsi="Arial" w:cs="Arial"/>
          <w:color w:val="101010"/>
          <w:sz w:val="22"/>
          <w:szCs w:val="22"/>
          <w:shd w:val="clear" w:color="auto" w:fill="FFFFFF"/>
        </w:rPr>
        <w:t>1972</w:t>
      </w:r>
      <w:r w:rsidRPr="00B7511F">
        <w:rPr>
          <w:rFonts w:ascii="Arial" w:hAnsi="Arial" w:cs="Arial"/>
          <w:color w:val="101010"/>
          <w:sz w:val="22"/>
          <w:szCs w:val="22"/>
          <w:shd w:val="clear" w:color="auto" w:fill="FFFFFF"/>
          <w:lang w:val="fr-FR"/>
        </w:rPr>
        <w:t xml:space="preserve">). </w:t>
      </w:r>
      <w:r w:rsidRPr="00B7511F">
        <w:rPr>
          <w:rFonts w:ascii="Arial" w:hAnsi="Arial" w:cs="Arial"/>
          <w:color w:val="101010"/>
          <w:sz w:val="22"/>
          <w:szCs w:val="22"/>
          <w:u w:color="444444"/>
          <w:lang w:val="fr-FR"/>
        </w:rPr>
        <w:t xml:space="preserve">The establishment of the NHS in 1948 set the </w:t>
      </w:r>
      <w:proofErr w:type="spellStart"/>
      <w:r w:rsidRPr="00B7511F">
        <w:rPr>
          <w:rFonts w:ascii="Arial" w:hAnsi="Arial" w:cs="Arial"/>
          <w:color w:val="101010"/>
          <w:sz w:val="22"/>
          <w:szCs w:val="22"/>
          <w:u w:color="444444"/>
          <w:lang w:val="fr-FR"/>
        </w:rPr>
        <w:t>principles</w:t>
      </w:r>
      <w:proofErr w:type="spellEnd"/>
      <w:r w:rsidRPr="00B7511F">
        <w:rPr>
          <w:rFonts w:ascii="Arial" w:hAnsi="Arial" w:cs="Arial"/>
          <w:color w:val="101010"/>
          <w:sz w:val="22"/>
          <w:szCs w:val="22"/>
          <w:u w:color="444444"/>
          <w:lang w:val="fr-FR"/>
        </w:rPr>
        <w:t xml:space="preserve">, </w:t>
      </w:r>
      <w:proofErr w:type="spellStart"/>
      <w:r w:rsidRPr="00B7511F">
        <w:rPr>
          <w:rFonts w:ascii="Arial" w:hAnsi="Arial" w:cs="Arial"/>
          <w:color w:val="101010"/>
          <w:sz w:val="22"/>
          <w:szCs w:val="22"/>
          <w:u w:color="444444"/>
          <w:lang w:val="fr-FR"/>
        </w:rPr>
        <w:t>policies</w:t>
      </w:r>
      <w:proofErr w:type="spellEnd"/>
      <w:r w:rsidRPr="00B7511F">
        <w:rPr>
          <w:rFonts w:ascii="Arial" w:hAnsi="Arial" w:cs="Arial"/>
          <w:color w:val="101010"/>
          <w:sz w:val="22"/>
          <w:szCs w:val="22"/>
          <w:u w:color="444444"/>
          <w:lang w:val="fr-FR"/>
        </w:rPr>
        <w:t xml:space="preserve">, and </w:t>
      </w:r>
      <w:proofErr w:type="spellStart"/>
      <w:r w:rsidRPr="00B7511F">
        <w:rPr>
          <w:rFonts w:ascii="Arial" w:hAnsi="Arial" w:cs="Arial"/>
          <w:color w:val="101010"/>
          <w:sz w:val="22"/>
          <w:szCs w:val="22"/>
          <w:u w:color="444444"/>
          <w:lang w:val="fr-FR"/>
        </w:rPr>
        <w:t>practices</w:t>
      </w:r>
      <w:proofErr w:type="spellEnd"/>
      <w:r w:rsidRPr="00B7511F">
        <w:rPr>
          <w:rFonts w:ascii="Arial" w:hAnsi="Arial" w:cs="Arial"/>
          <w:color w:val="101010"/>
          <w:sz w:val="22"/>
          <w:szCs w:val="22"/>
          <w:u w:color="444444"/>
          <w:lang w:val="fr-FR"/>
        </w:rPr>
        <w:t xml:space="preserve"> for dementia </w:t>
      </w:r>
      <w:r w:rsidR="00566C10" w:rsidRPr="00B7511F">
        <w:rPr>
          <w:rFonts w:ascii="Arial" w:hAnsi="Arial" w:cs="Arial"/>
          <w:color w:val="101010"/>
          <w:sz w:val="22"/>
          <w:szCs w:val="22"/>
          <w:u w:color="444444"/>
          <w:lang w:val="fr-FR"/>
        </w:rPr>
        <w:t>care.</w:t>
      </w:r>
      <w:r w:rsidR="00566C10" w:rsidRPr="00B7511F">
        <w:rPr>
          <w:rFonts w:ascii="Arial" w:hAnsi="Arial" w:cs="Arial"/>
          <w:color w:val="101010"/>
          <w:sz w:val="22"/>
          <w:szCs w:val="22"/>
          <w:shd w:val="clear" w:color="auto" w:fill="FFFFFF"/>
          <w:lang w:val="fr-FR"/>
        </w:rPr>
        <w:t xml:space="preserve"> (</w:t>
      </w:r>
      <w:r w:rsidRPr="00B7511F">
        <w:rPr>
          <w:rFonts w:ascii="Arial" w:hAnsi="Arial" w:cs="Arial"/>
          <w:color w:val="101010"/>
          <w:sz w:val="22"/>
          <w:szCs w:val="22"/>
          <w:shd w:val="clear" w:color="auto" w:fill="FFFFFF"/>
          <w:lang w:val="fr-FR"/>
        </w:rPr>
        <w:t xml:space="preserve">Munson, 2020) As medicine </w:t>
      </w:r>
      <w:proofErr w:type="spellStart"/>
      <w:r w:rsidRPr="00B7511F">
        <w:rPr>
          <w:rFonts w:ascii="Arial" w:hAnsi="Arial" w:cs="Arial"/>
          <w:color w:val="101010"/>
          <w:sz w:val="22"/>
          <w:szCs w:val="22"/>
          <w:shd w:val="clear" w:color="auto" w:fill="FFFFFF"/>
          <w:lang w:val="fr-FR"/>
        </w:rPr>
        <w:t>recognises</w:t>
      </w:r>
      <w:proofErr w:type="spellEnd"/>
      <w:r w:rsidRPr="00B7511F">
        <w:rPr>
          <w:rFonts w:ascii="Arial" w:hAnsi="Arial" w:cs="Arial"/>
          <w:color w:val="101010"/>
          <w:sz w:val="22"/>
          <w:szCs w:val="22"/>
          <w:shd w:val="clear" w:color="auto" w:fill="FFFFFF"/>
          <w:lang w:val="fr-FR"/>
        </w:rPr>
        <w:t xml:space="preserve"> no effective cure </w:t>
      </w:r>
      <w:proofErr w:type="spellStart"/>
      <w:r w:rsidRPr="00B7511F">
        <w:rPr>
          <w:rFonts w:ascii="Arial" w:hAnsi="Arial" w:cs="Arial"/>
          <w:color w:val="101010"/>
          <w:sz w:val="22"/>
          <w:szCs w:val="22"/>
          <w:shd w:val="clear" w:color="auto" w:fill="FFFFFF"/>
          <w:lang w:val="fr-FR"/>
        </w:rPr>
        <w:t>against</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dementia</w:t>
      </w:r>
      <w:proofErr w:type="spellEnd"/>
      <w:r w:rsidRPr="00B7511F">
        <w:rPr>
          <w:rFonts w:ascii="Arial" w:hAnsi="Arial" w:cs="Arial"/>
          <w:color w:val="101010"/>
          <w:sz w:val="22"/>
          <w:szCs w:val="22"/>
          <w:shd w:val="clear" w:color="auto" w:fill="FFFFFF"/>
          <w:lang w:val="fr-FR"/>
        </w:rPr>
        <w:t xml:space="preserve">, the </w:t>
      </w:r>
      <w:proofErr w:type="spellStart"/>
      <w:r w:rsidRPr="00B7511F">
        <w:rPr>
          <w:rFonts w:ascii="Arial" w:hAnsi="Arial" w:cs="Arial"/>
          <w:color w:val="101010"/>
          <w:sz w:val="22"/>
          <w:szCs w:val="22"/>
          <w:shd w:val="clear" w:color="auto" w:fill="FFFFFF"/>
          <w:lang w:val="fr-FR"/>
        </w:rPr>
        <w:t>healthcare</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sector</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focuses</w:t>
      </w:r>
      <w:proofErr w:type="spellEnd"/>
      <w:r w:rsidRPr="00B7511F">
        <w:rPr>
          <w:rFonts w:ascii="Arial" w:hAnsi="Arial" w:cs="Arial"/>
          <w:color w:val="101010"/>
          <w:sz w:val="22"/>
          <w:szCs w:val="22"/>
          <w:shd w:val="clear" w:color="auto" w:fill="FFFFFF"/>
          <w:lang w:val="fr-FR"/>
        </w:rPr>
        <w:t xml:space="preserve"> on </w:t>
      </w:r>
      <w:proofErr w:type="spellStart"/>
      <w:r w:rsidRPr="00B7511F">
        <w:rPr>
          <w:rFonts w:ascii="Arial" w:hAnsi="Arial" w:cs="Arial"/>
          <w:color w:val="101010"/>
          <w:sz w:val="22"/>
          <w:szCs w:val="22"/>
          <w:shd w:val="clear" w:color="auto" w:fill="FFFFFF"/>
          <w:lang w:val="fr-FR"/>
        </w:rPr>
        <w:t>maintaining</w:t>
      </w:r>
      <w:proofErr w:type="spellEnd"/>
      <w:r w:rsidRPr="00B7511F">
        <w:rPr>
          <w:rFonts w:ascii="Arial" w:hAnsi="Arial" w:cs="Arial"/>
          <w:color w:val="101010"/>
          <w:sz w:val="22"/>
          <w:szCs w:val="22"/>
          <w:shd w:val="clear" w:color="auto" w:fill="FFFFFF"/>
          <w:lang w:val="fr-FR"/>
        </w:rPr>
        <w:t xml:space="preserve"> people living with the </w:t>
      </w:r>
      <w:proofErr w:type="spellStart"/>
      <w:r w:rsidRPr="00B7511F">
        <w:rPr>
          <w:rFonts w:ascii="Arial" w:hAnsi="Arial" w:cs="Arial"/>
          <w:color w:val="101010"/>
          <w:sz w:val="22"/>
          <w:szCs w:val="22"/>
          <w:shd w:val="clear" w:color="auto" w:fill="FFFFFF"/>
          <w:lang w:val="fr-FR"/>
        </w:rPr>
        <w:t>disease</w:t>
      </w:r>
      <w:proofErr w:type="spellEnd"/>
      <w:r w:rsidRPr="00B7511F">
        <w:rPr>
          <w:rFonts w:ascii="Arial" w:hAnsi="Arial" w:cs="Arial"/>
          <w:color w:val="101010"/>
          <w:sz w:val="22"/>
          <w:szCs w:val="22"/>
          <w:shd w:val="clear" w:color="auto" w:fill="FFFFFF"/>
          <w:lang w:val="fr-FR"/>
        </w:rPr>
        <w:t xml:space="preserve"> in the best conditions of </w:t>
      </w:r>
      <w:proofErr w:type="spellStart"/>
      <w:r w:rsidRPr="00B7511F">
        <w:rPr>
          <w:rFonts w:ascii="Arial" w:hAnsi="Arial" w:cs="Arial"/>
          <w:color w:val="101010"/>
          <w:sz w:val="22"/>
          <w:szCs w:val="22"/>
          <w:shd w:val="clear" w:color="auto" w:fill="FFFFFF"/>
          <w:lang w:val="fr-FR"/>
        </w:rPr>
        <w:t>safety</w:t>
      </w:r>
      <w:proofErr w:type="spellEnd"/>
      <w:r w:rsidRPr="00B7511F">
        <w:rPr>
          <w:rFonts w:ascii="Arial" w:hAnsi="Arial" w:cs="Arial"/>
          <w:color w:val="101010"/>
          <w:sz w:val="22"/>
          <w:szCs w:val="22"/>
          <w:shd w:val="clear" w:color="auto" w:fill="FFFFFF"/>
          <w:lang w:val="fr-FR"/>
        </w:rPr>
        <w:t xml:space="preserve">, well </w:t>
      </w:r>
      <w:proofErr w:type="spellStart"/>
      <w:r w:rsidRPr="00B7511F">
        <w:rPr>
          <w:rFonts w:ascii="Arial" w:hAnsi="Arial" w:cs="Arial"/>
          <w:color w:val="101010"/>
          <w:sz w:val="22"/>
          <w:szCs w:val="22"/>
          <w:shd w:val="clear" w:color="auto" w:fill="FFFFFF"/>
          <w:lang w:val="fr-FR"/>
        </w:rPr>
        <w:t>being</w:t>
      </w:r>
      <w:proofErr w:type="spellEnd"/>
      <w:r w:rsidRPr="00B7511F">
        <w:rPr>
          <w:rFonts w:ascii="Arial" w:hAnsi="Arial" w:cs="Arial"/>
          <w:color w:val="101010"/>
          <w:sz w:val="22"/>
          <w:szCs w:val="22"/>
          <w:shd w:val="clear" w:color="auto" w:fill="FFFFFF"/>
          <w:lang w:val="fr-FR"/>
        </w:rPr>
        <w:t xml:space="preserve">, and quality of </w:t>
      </w:r>
      <w:proofErr w:type="spellStart"/>
      <w:r w:rsidRPr="00B7511F">
        <w:rPr>
          <w:rFonts w:ascii="Arial" w:hAnsi="Arial" w:cs="Arial"/>
          <w:color w:val="101010"/>
          <w:sz w:val="22"/>
          <w:szCs w:val="22"/>
          <w:shd w:val="clear" w:color="auto" w:fill="FFFFFF"/>
          <w:lang w:val="fr-FR"/>
        </w:rPr>
        <w:t>life</w:t>
      </w:r>
      <w:proofErr w:type="spellEnd"/>
      <w:r w:rsidRPr="00B7511F">
        <w:rPr>
          <w:rFonts w:ascii="Arial" w:hAnsi="Arial" w:cs="Arial"/>
          <w:color w:val="101010"/>
          <w:sz w:val="22"/>
          <w:szCs w:val="22"/>
          <w:shd w:val="clear" w:color="auto" w:fill="FFFFFF"/>
          <w:lang w:val="fr-FR"/>
        </w:rPr>
        <w:t xml:space="preserve">. In </w:t>
      </w:r>
      <w:proofErr w:type="spellStart"/>
      <w:r w:rsidRPr="00B7511F">
        <w:rPr>
          <w:rFonts w:ascii="Arial" w:hAnsi="Arial" w:cs="Arial"/>
          <w:color w:val="101010"/>
          <w:sz w:val="22"/>
          <w:szCs w:val="22"/>
          <w:shd w:val="clear" w:color="auto" w:fill="FFFFFF"/>
          <w:lang w:val="fr-FR"/>
        </w:rPr>
        <w:t>complete</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acknowledgement</w:t>
      </w:r>
      <w:proofErr w:type="spellEnd"/>
      <w:r w:rsidRPr="00B7511F">
        <w:rPr>
          <w:rFonts w:ascii="Arial" w:hAnsi="Arial" w:cs="Arial"/>
          <w:color w:val="101010"/>
          <w:sz w:val="22"/>
          <w:szCs w:val="22"/>
          <w:shd w:val="clear" w:color="auto" w:fill="FFFFFF"/>
          <w:lang w:val="fr-FR"/>
        </w:rPr>
        <w:t xml:space="preserve"> of the </w:t>
      </w:r>
      <w:proofErr w:type="spellStart"/>
      <w:r w:rsidRPr="00B7511F">
        <w:rPr>
          <w:rFonts w:ascii="Arial" w:hAnsi="Arial" w:cs="Arial"/>
          <w:color w:val="101010"/>
          <w:sz w:val="22"/>
          <w:szCs w:val="22"/>
          <w:shd w:val="clear" w:color="auto" w:fill="FFFFFF"/>
          <w:lang w:val="fr-FR"/>
        </w:rPr>
        <w:t>correlation</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between</w:t>
      </w:r>
      <w:proofErr w:type="spellEnd"/>
      <w:r w:rsidRPr="00B7511F">
        <w:rPr>
          <w:rFonts w:ascii="Arial" w:hAnsi="Arial" w:cs="Arial"/>
          <w:color w:val="101010"/>
          <w:sz w:val="22"/>
          <w:szCs w:val="22"/>
          <w:shd w:val="clear" w:color="auto" w:fill="FFFFFF"/>
          <w:lang w:val="fr-FR"/>
        </w:rPr>
        <w:t xml:space="preserve"> the </w:t>
      </w:r>
      <w:proofErr w:type="spellStart"/>
      <w:r w:rsidRPr="00B7511F">
        <w:rPr>
          <w:rFonts w:ascii="Arial" w:hAnsi="Arial" w:cs="Arial"/>
          <w:color w:val="101010"/>
          <w:sz w:val="22"/>
          <w:szCs w:val="22"/>
          <w:shd w:val="clear" w:color="auto" w:fill="FFFFFF"/>
          <w:lang w:val="fr-FR"/>
        </w:rPr>
        <w:t>disease</w:t>
      </w:r>
      <w:proofErr w:type="spellEnd"/>
      <w:r w:rsidRPr="00B7511F">
        <w:rPr>
          <w:rFonts w:ascii="Arial" w:hAnsi="Arial" w:cs="Arial"/>
          <w:color w:val="101010"/>
          <w:sz w:val="22"/>
          <w:szCs w:val="22"/>
          <w:shd w:val="clear" w:color="auto" w:fill="FFFFFF"/>
          <w:lang w:val="fr-FR"/>
        </w:rPr>
        <w:t xml:space="preserve"> and individual circumstances, the </w:t>
      </w:r>
      <w:proofErr w:type="spellStart"/>
      <w:r w:rsidRPr="00B7511F">
        <w:rPr>
          <w:rFonts w:ascii="Arial" w:hAnsi="Arial" w:cs="Arial"/>
          <w:color w:val="101010"/>
          <w:sz w:val="22"/>
          <w:szCs w:val="22"/>
          <w:shd w:val="clear" w:color="auto" w:fill="FFFFFF"/>
          <w:lang w:val="fr-FR"/>
        </w:rPr>
        <w:t>sector</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advances</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person-centred</w:t>
      </w:r>
      <w:proofErr w:type="spellEnd"/>
      <w:r w:rsidRPr="00B7511F">
        <w:rPr>
          <w:rFonts w:ascii="Arial" w:hAnsi="Arial" w:cs="Arial"/>
          <w:color w:val="101010"/>
          <w:sz w:val="22"/>
          <w:szCs w:val="22"/>
          <w:shd w:val="clear" w:color="auto" w:fill="FFFFFF"/>
          <w:lang w:val="fr-FR"/>
        </w:rPr>
        <w:t xml:space="preserve"> care </w:t>
      </w:r>
      <w:proofErr w:type="spellStart"/>
      <w:r w:rsidRPr="00B7511F">
        <w:rPr>
          <w:rFonts w:ascii="Arial" w:hAnsi="Arial" w:cs="Arial"/>
          <w:color w:val="101010"/>
          <w:sz w:val="22"/>
          <w:szCs w:val="22"/>
          <w:shd w:val="clear" w:color="auto" w:fill="FFFFFF"/>
          <w:lang w:val="fr-FR"/>
        </w:rPr>
        <w:t>within</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which</w:t>
      </w:r>
      <w:proofErr w:type="spellEnd"/>
      <w:r w:rsidRPr="00B7511F">
        <w:rPr>
          <w:rFonts w:ascii="Arial" w:hAnsi="Arial" w:cs="Arial"/>
          <w:color w:val="101010"/>
          <w:sz w:val="22"/>
          <w:szCs w:val="22"/>
          <w:shd w:val="clear" w:color="auto" w:fill="FFFFFF"/>
          <w:lang w:val="fr-FR"/>
        </w:rPr>
        <w:t xml:space="preserve"> the </w:t>
      </w:r>
      <w:proofErr w:type="spellStart"/>
      <w:r w:rsidRPr="00B7511F">
        <w:rPr>
          <w:rFonts w:ascii="Arial" w:hAnsi="Arial" w:cs="Arial"/>
          <w:color w:val="101010"/>
          <w:sz w:val="22"/>
          <w:szCs w:val="22"/>
          <w:shd w:val="clear" w:color="auto" w:fill="FFFFFF"/>
          <w:lang w:val="fr-FR"/>
        </w:rPr>
        <w:t>beneficiary</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becomes</w:t>
      </w:r>
      <w:proofErr w:type="spellEnd"/>
      <w:r w:rsidRPr="00B7511F">
        <w:rPr>
          <w:rFonts w:ascii="Arial" w:hAnsi="Arial" w:cs="Arial"/>
          <w:color w:val="101010"/>
          <w:sz w:val="22"/>
          <w:szCs w:val="22"/>
          <w:shd w:val="clear" w:color="auto" w:fill="FFFFFF"/>
          <w:lang w:val="fr-FR"/>
        </w:rPr>
        <w:t xml:space="preserve"> a</w:t>
      </w:r>
      <w:r w:rsidR="00566C10" w:rsidRPr="00B7511F">
        <w:rPr>
          <w:rFonts w:ascii="Arial" w:hAnsi="Arial" w:cs="Arial"/>
          <w:color w:val="101010"/>
          <w:sz w:val="22"/>
          <w:szCs w:val="22"/>
          <w:shd w:val="clear" w:color="auto" w:fill="FFFFFF"/>
          <w:lang w:val="fr-FR"/>
        </w:rPr>
        <w:t xml:space="preserve">n </w:t>
      </w:r>
      <w:r w:rsidRPr="00B7511F">
        <w:rPr>
          <w:rFonts w:ascii="Arial" w:hAnsi="Arial" w:cs="Arial"/>
          <w:color w:val="101010"/>
          <w:sz w:val="22"/>
          <w:szCs w:val="22"/>
          <w:shd w:val="clear" w:color="auto" w:fill="FFFFFF"/>
          <w:lang w:val="fr-FR"/>
        </w:rPr>
        <w:t xml:space="preserve">active participant. </w:t>
      </w:r>
      <w:proofErr w:type="spellStart"/>
      <w:r w:rsidRPr="00B7511F">
        <w:rPr>
          <w:rFonts w:ascii="Arial" w:hAnsi="Arial" w:cs="Arial"/>
          <w:color w:val="101010"/>
          <w:sz w:val="22"/>
          <w:szCs w:val="22"/>
          <w:shd w:val="clear" w:color="auto" w:fill="FFFFFF"/>
          <w:lang w:val="fr-FR"/>
        </w:rPr>
        <w:t>Advancements</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registered</w:t>
      </w:r>
      <w:proofErr w:type="spellEnd"/>
      <w:r w:rsidRPr="00B7511F">
        <w:rPr>
          <w:rFonts w:ascii="Arial" w:hAnsi="Arial" w:cs="Arial"/>
          <w:color w:val="101010"/>
          <w:sz w:val="22"/>
          <w:szCs w:val="22"/>
          <w:shd w:val="clear" w:color="auto" w:fill="FFFFFF"/>
          <w:lang w:val="fr-FR"/>
        </w:rPr>
        <w:t xml:space="preserve"> by the </w:t>
      </w:r>
      <w:proofErr w:type="spellStart"/>
      <w:r w:rsidRPr="00B7511F">
        <w:rPr>
          <w:rFonts w:ascii="Arial" w:hAnsi="Arial" w:cs="Arial"/>
          <w:color w:val="101010"/>
          <w:sz w:val="22"/>
          <w:szCs w:val="22"/>
          <w:shd w:val="clear" w:color="auto" w:fill="FFFFFF"/>
          <w:lang w:val="fr-FR"/>
        </w:rPr>
        <w:t>pharmaceutical</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industry</w:t>
      </w:r>
      <w:proofErr w:type="spellEnd"/>
      <w:r w:rsidRPr="00B7511F">
        <w:rPr>
          <w:rFonts w:ascii="Arial" w:hAnsi="Arial" w:cs="Arial"/>
          <w:color w:val="101010"/>
          <w:sz w:val="22"/>
          <w:szCs w:val="22"/>
          <w:shd w:val="clear" w:color="auto" w:fill="FFFFFF"/>
          <w:lang w:val="fr-FR"/>
        </w:rPr>
        <w:t xml:space="preserve"> are </w:t>
      </w:r>
      <w:proofErr w:type="spellStart"/>
      <w:r w:rsidRPr="00B7511F">
        <w:rPr>
          <w:rFonts w:ascii="Arial" w:hAnsi="Arial" w:cs="Arial"/>
          <w:color w:val="101010"/>
          <w:sz w:val="22"/>
          <w:szCs w:val="22"/>
          <w:shd w:val="clear" w:color="auto" w:fill="FFFFFF"/>
          <w:lang w:val="fr-FR"/>
        </w:rPr>
        <w:t>rather</w:t>
      </w:r>
      <w:proofErr w:type="spellEnd"/>
      <w:r w:rsidRPr="00B7511F">
        <w:rPr>
          <w:rFonts w:ascii="Arial" w:hAnsi="Arial" w:cs="Arial"/>
          <w:color w:val="101010"/>
          <w:sz w:val="22"/>
          <w:szCs w:val="22"/>
          <w:shd w:val="clear" w:color="auto" w:fill="FFFFFF"/>
          <w:lang w:val="fr-FR"/>
        </w:rPr>
        <w:t xml:space="preserve"> </w:t>
      </w:r>
      <w:proofErr w:type="spellStart"/>
      <w:r w:rsidRPr="00B7511F">
        <w:rPr>
          <w:rFonts w:ascii="Arial" w:hAnsi="Arial" w:cs="Arial"/>
          <w:color w:val="101010"/>
          <w:sz w:val="22"/>
          <w:szCs w:val="22"/>
          <w:shd w:val="clear" w:color="auto" w:fill="FFFFFF"/>
          <w:lang w:val="fr-FR"/>
        </w:rPr>
        <w:t>focused</w:t>
      </w:r>
      <w:proofErr w:type="spellEnd"/>
      <w:r w:rsidRPr="00B7511F">
        <w:rPr>
          <w:rFonts w:ascii="Arial" w:hAnsi="Arial" w:cs="Arial"/>
          <w:color w:val="101010"/>
          <w:sz w:val="22"/>
          <w:szCs w:val="22"/>
          <w:shd w:val="clear" w:color="auto" w:fill="FFFFFF"/>
          <w:lang w:val="fr-FR"/>
        </w:rPr>
        <w:t xml:space="preserve"> on quality of life, temporarily ameliorating symptoms. </w:t>
      </w:r>
      <w:r w:rsidRPr="00B7511F">
        <w:rPr>
          <w:rFonts w:ascii="Arial" w:hAnsi="Arial" w:cs="Arial"/>
          <w:sz w:val="22"/>
          <w:szCs w:val="22"/>
          <w14:textFill>
            <w14:solidFill>
              <w14:srgbClr w14:val="000000">
                <w14:alpha w14:val="15293"/>
              </w14:srgbClr>
            </w14:solidFill>
          </w14:textFill>
        </w:rPr>
        <w:t xml:space="preserve">The medicinal regime for dementia </w:t>
      </w:r>
      <w:r w:rsidR="00566C10" w:rsidRPr="00B7511F">
        <w:rPr>
          <w:rFonts w:ascii="Arial" w:hAnsi="Arial" w:cs="Arial"/>
          <w:sz w:val="22"/>
          <w:szCs w:val="22"/>
          <w14:textFill>
            <w14:solidFill>
              <w14:srgbClr w14:val="000000">
                <w14:alpha w14:val="15293"/>
              </w14:srgbClr>
            </w14:solidFill>
          </w14:textFill>
        </w:rPr>
        <w:t>includes</w:t>
      </w:r>
      <w:r w:rsidRPr="00B7511F">
        <w:rPr>
          <w:rFonts w:ascii="Arial" w:hAnsi="Arial" w:cs="Arial"/>
          <w:sz w:val="22"/>
          <w:szCs w:val="22"/>
          <w14:textFill>
            <w14:solidFill>
              <w14:srgbClr w14:val="000000">
                <w14:alpha w14:val="15293"/>
              </w14:srgbClr>
            </w14:solidFill>
          </w14:textFill>
        </w:rPr>
        <w:t xml:space="preserve"> </w:t>
      </w:r>
      <w:r w:rsidRPr="00B7511F">
        <w:rPr>
          <w:rFonts w:ascii="Arial" w:hAnsi="Arial" w:cs="Arial"/>
          <w:color w:val="101010"/>
          <w:sz w:val="22"/>
          <w:szCs w:val="22"/>
        </w:rPr>
        <w:t>acetylcholinesterase inhibitors, memantine, antipsychotic medicines for the behavioral and psychological symptoms of dementia, antidepressants, a</w:t>
      </w:r>
      <w:r w:rsidRPr="00B7511F">
        <w:rPr>
          <w:rFonts w:ascii="Arial" w:hAnsi="Arial" w:cs="Arial"/>
          <w:sz w:val="22"/>
          <w:szCs w:val="22"/>
          <w14:textFill>
            <w14:solidFill>
              <w14:srgbClr w14:val="000000">
                <w14:alpha w14:val="15293"/>
              </w14:srgbClr>
            </w14:solidFill>
          </w14:textFill>
        </w:rPr>
        <w:t>s well as medicines used for treating related conditions</w:t>
      </w:r>
      <w:r w:rsidRPr="00B7511F">
        <w:rPr>
          <w:rFonts w:ascii="Arial" w:hAnsi="Arial" w:cs="Arial"/>
          <w:sz w:val="22"/>
          <w:szCs w:val="22"/>
          <w:lang w:val="fr-FR"/>
          <w14:textFill>
            <w14:solidFill>
              <w14:srgbClr w14:val="000000">
                <w14:alpha w14:val="15293"/>
              </w14:srgbClr>
            </w14:solidFill>
          </w14:textFill>
        </w:rPr>
        <w:t xml:space="preserve"> (NHS, 2021). </w:t>
      </w:r>
      <w:proofErr w:type="spellStart"/>
      <w:r w:rsidRPr="00B7511F">
        <w:rPr>
          <w:rFonts w:ascii="Arial" w:hAnsi="Arial" w:cs="Arial"/>
          <w:sz w:val="22"/>
          <w:szCs w:val="22"/>
          <w:lang w:val="fr-FR"/>
          <w14:textFill>
            <w14:solidFill>
              <w14:srgbClr w14:val="000000">
                <w14:alpha w14:val="15293"/>
              </w14:srgbClr>
            </w14:solidFill>
          </w14:textFill>
        </w:rPr>
        <w:t>Contemporary</w:t>
      </w:r>
      <w:proofErr w:type="spellEnd"/>
      <w:r w:rsidRPr="00B7511F">
        <w:rPr>
          <w:rFonts w:ascii="Arial" w:hAnsi="Arial" w:cs="Arial"/>
          <w:sz w:val="22"/>
          <w:szCs w:val="22"/>
          <w:lang w:val="fr-FR"/>
          <w14:textFill>
            <w14:solidFill>
              <w14:srgbClr w14:val="000000">
                <w14:alpha w14:val="15293"/>
              </w14:srgbClr>
            </w14:solidFill>
          </w14:textFill>
        </w:rPr>
        <w:t xml:space="preserve"> times have </w:t>
      </w:r>
      <w:proofErr w:type="spellStart"/>
      <w:r w:rsidRPr="00B7511F">
        <w:rPr>
          <w:rFonts w:ascii="Arial" w:hAnsi="Arial" w:cs="Arial"/>
          <w:sz w:val="22"/>
          <w:szCs w:val="22"/>
          <w:lang w:val="fr-FR"/>
          <w14:textFill>
            <w14:solidFill>
              <w14:srgbClr w14:val="000000">
                <w14:alpha w14:val="15293"/>
              </w14:srgbClr>
            </w14:solidFill>
          </w14:textFill>
        </w:rPr>
        <w:t>also</w:t>
      </w:r>
      <w:proofErr w:type="spellEnd"/>
      <w:r w:rsidRPr="00B7511F">
        <w:rPr>
          <w:rFonts w:ascii="Arial" w:hAnsi="Arial" w:cs="Arial"/>
          <w:sz w:val="22"/>
          <w:szCs w:val="22"/>
          <w:lang w:val="fr-FR"/>
          <w14:textFill>
            <w14:solidFill>
              <w14:srgbClr w14:val="000000">
                <w14:alpha w14:val="15293"/>
              </w14:srgbClr>
            </w14:solidFill>
          </w14:textFill>
        </w:rPr>
        <w:t xml:space="preserve"> been </w:t>
      </w:r>
      <w:proofErr w:type="spellStart"/>
      <w:r w:rsidRPr="00B7511F">
        <w:rPr>
          <w:rFonts w:ascii="Arial" w:hAnsi="Arial" w:cs="Arial"/>
          <w:sz w:val="22"/>
          <w:szCs w:val="22"/>
          <w:lang w:val="fr-FR"/>
          <w14:textFill>
            <w14:solidFill>
              <w14:srgbClr w14:val="000000">
                <w14:alpha w14:val="15293"/>
              </w14:srgbClr>
            </w14:solidFill>
          </w14:textFill>
        </w:rPr>
        <w:t>challenged</w:t>
      </w:r>
      <w:proofErr w:type="spellEnd"/>
      <w:r w:rsidRPr="00B7511F">
        <w:rPr>
          <w:rFonts w:ascii="Arial" w:hAnsi="Arial" w:cs="Arial"/>
          <w:sz w:val="22"/>
          <w:szCs w:val="22"/>
          <w:lang w:val="fr-FR"/>
          <w14:textFill>
            <w14:solidFill>
              <w14:srgbClr w14:val="000000">
                <w14:alpha w14:val="15293"/>
              </w14:srgbClr>
            </w14:solidFill>
          </w14:textFill>
        </w:rPr>
        <w:t xml:space="preserve"> by </w:t>
      </w:r>
      <w:proofErr w:type="spellStart"/>
      <w:r w:rsidRPr="00B7511F">
        <w:rPr>
          <w:rFonts w:ascii="Arial" w:hAnsi="Arial" w:cs="Arial"/>
          <w:sz w:val="22"/>
          <w:szCs w:val="22"/>
          <w:lang w:val="fr-FR"/>
          <w14:textFill>
            <w14:solidFill>
              <w14:srgbClr w14:val="000000">
                <w14:alpha w14:val="15293"/>
              </w14:srgbClr>
            </w14:solidFill>
          </w14:textFill>
        </w:rPr>
        <w:t>malignant</w:t>
      </w:r>
      <w:proofErr w:type="spellEnd"/>
      <w:r w:rsidRPr="00B7511F">
        <w:rPr>
          <w:rFonts w:ascii="Arial" w:hAnsi="Arial" w:cs="Arial"/>
          <w:sz w:val="22"/>
          <w:szCs w:val="22"/>
          <w:lang w:val="fr-FR"/>
          <w14:textFill>
            <w14:solidFill>
              <w14:srgbClr w14:val="000000">
                <w14:alpha w14:val="15293"/>
              </w14:srgbClr>
            </w14:solidFill>
          </w14:textFill>
        </w:rPr>
        <w:t xml:space="preserve"> social psychology, </w:t>
      </w:r>
      <w:proofErr w:type="spellStart"/>
      <w:r w:rsidRPr="00B7511F">
        <w:rPr>
          <w:rFonts w:ascii="Arial" w:hAnsi="Arial" w:cs="Arial"/>
          <w:sz w:val="22"/>
          <w:szCs w:val="22"/>
          <w:lang w:val="fr-FR"/>
          <w14:textFill>
            <w14:solidFill>
              <w14:srgbClr w14:val="000000">
                <w14:alpha w14:val="15293"/>
              </w14:srgbClr>
            </w14:solidFill>
          </w14:textFill>
        </w:rPr>
        <w:t>which</w:t>
      </w:r>
      <w:proofErr w:type="spellEnd"/>
      <w:r w:rsidRPr="00B7511F">
        <w:rPr>
          <w:rFonts w:ascii="Arial" w:hAnsi="Arial" w:cs="Arial"/>
          <w:sz w:val="22"/>
          <w:szCs w:val="22"/>
          <w:lang w:val="fr-FR"/>
          <w14:textFill>
            <w14:solidFill>
              <w14:srgbClr w14:val="000000">
                <w14:alpha w14:val="15293"/>
              </w14:srgbClr>
            </w14:solidFill>
          </w14:textFill>
        </w:rPr>
        <w:t xml:space="preserve"> </w:t>
      </w:r>
      <w:proofErr w:type="spellStart"/>
      <w:r w:rsidRPr="00B7511F">
        <w:rPr>
          <w:rFonts w:ascii="Arial" w:hAnsi="Arial" w:cs="Arial"/>
          <w:sz w:val="22"/>
          <w:szCs w:val="22"/>
          <w:lang w:val="fr-FR"/>
          <w14:textFill>
            <w14:solidFill>
              <w14:srgbClr w14:val="000000">
                <w14:alpha w14:val="15293"/>
              </w14:srgbClr>
            </w14:solidFill>
          </w14:textFill>
        </w:rPr>
        <w:t>disempowers</w:t>
      </w:r>
      <w:proofErr w:type="spellEnd"/>
      <w:r w:rsidRPr="00B7511F">
        <w:rPr>
          <w:rFonts w:ascii="Arial" w:hAnsi="Arial" w:cs="Arial"/>
          <w:sz w:val="22"/>
          <w:szCs w:val="22"/>
          <w:lang w:val="fr-FR"/>
          <w14:textFill>
            <w14:solidFill>
              <w14:srgbClr w14:val="000000">
                <w14:alpha w14:val="15293"/>
              </w14:srgbClr>
            </w14:solidFill>
          </w14:textFill>
        </w:rPr>
        <w:t xml:space="preserve"> the patient and </w:t>
      </w:r>
      <w:proofErr w:type="spellStart"/>
      <w:r w:rsidRPr="00B7511F">
        <w:rPr>
          <w:rFonts w:ascii="Arial" w:hAnsi="Arial" w:cs="Arial"/>
          <w:sz w:val="22"/>
          <w:szCs w:val="22"/>
          <w:lang w:val="fr-FR"/>
          <w14:textFill>
            <w14:solidFill>
              <w14:srgbClr w14:val="000000">
                <w14:alpha w14:val="15293"/>
              </w14:srgbClr>
            </w14:solidFill>
          </w14:textFill>
        </w:rPr>
        <w:t>overlooks</w:t>
      </w:r>
      <w:proofErr w:type="spellEnd"/>
      <w:r w:rsidRPr="00B7511F">
        <w:rPr>
          <w:rFonts w:ascii="Arial" w:hAnsi="Arial" w:cs="Arial"/>
          <w:sz w:val="22"/>
          <w:szCs w:val="22"/>
          <w:lang w:val="fr-FR"/>
          <w14:textFill>
            <w14:solidFill>
              <w14:srgbClr w14:val="000000">
                <w14:alpha w14:val="15293"/>
              </w14:srgbClr>
            </w14:solidFill>
          </w14:textFill>
        </w:rPr>
        <w:t xml:space="preserve"> </w:t>
      </w:r>
      <w:proofErr w:type="spellStart"/>
      <w:r w:rsidRPr="00B7511F">
        <w:rPr>
          <w:rFonts w:ascii="Arial" w:hAnsi="Arial" w:cs="Arial"/>
          <w:sz w:val="22"/>
          <w:szCs w:val="22"/>
          <w:lang w:val="fr-FR"/>
          <w14:textFill>
            <w14:solidFill>
              <w14:srgbClr w14:val="000000">
                <w14:alpha w14:val="15293"/>
              </w14:srgbClr>
            </w14:solidFill>
          </w14:textFill>
        </w:rPr>
        <w:t>their</w:t>
      </w:r>
      <w:proofErr w:type="spellEnd"/>
      <w:r w:rsidRPr="00B7511F">
        <w:rPr>
          <w:rFonts w:ascii="Arial" w:hAnsi="Arial" w:cs="Arial"/>
          <w:sz w:val="22"/>
          <w:szCs w:val="22"/>
          <w:lang w:val="fr-FR"/>
          <w14:textFill>
            <w14:solidFill>
              <w14:srgbClr w14:val="000000">
                <w14:alpha w14:val="15293"/>
              </w14:srgbClr>
            </w14:solidFill>
          </w14:textFill>
        </w:rPr>
        <w:t xml:space="preserve"> </w:t>
      </w:r>
      <w:proofErr w:type="spellStart"/>
      <w:r w:rsidRPr="00B7511F">
        <w:rPr>
          <w:rFonts w:ascii="Arial" w:hAnsi="Arial" w:cs="Arial"/>
          <w:sz w:val="22"/>
          <w:szCs w:val="22"/>
          <w:lang w:val="fr-FR"/>
          <w14:textFill>
            <w14:solidFill>
              <w14:srgbClr w14:val="000000">
                <w14:alpha w14:val="15293"/>
              </w14:srgbClr>
            </w14:solidFill>
          </w14:textFill>
        </w:rPr>
        <w:t>right</w:t>
      </w:r>
      <w:proofErr w:type="spellEnd"/>
      <w:r w:rsidRPr="00B7511F">
        <w:rPr>
          <w:rFonts w:ascii="Arial" w:hAnsi="Arial" w:cs="Arial"/>
          <w:sz w:val="22"/>
          <w:szCs w:val="22"/>
          <w:lang w:val="fr-FR"/>
          <w14:textFill>
            <w14:solidFill>
              <w14:srgbClr w14:val="000000">
                <w14:alpha w14:val="15293"/>
              </w14:srgbClr>
            </w14:solidFill>
          </w14:textFill>
        </w:rPr>
        <w:t xml:space="preserve"> to </w:t>
      </w:r>
      <w:proofErr w:type="spellStart"/>
      <w:r w:rsidRPr="00B7511F">
        <w:rPr>
          <w:rFonts w:ascii="Arial" w:hAnsi="Arial" w:cs="Arial"/>
          <w:sz w:val="22"/>
          <w:szCs w:val="22"/>
          <w:lang w:val="fr-FR"/>
          <w14:textFill>
            <w14:solidFill>
              <w14:srgbClr w14:val="000000">
                <w14:alpha w14:val="15293"/>
              </w14:srgbClr>
            </w14:solidFill>
          </w14:textFill>
        </w:rPr>
        <w:t>participating</w:t>
      </w:r>
      <w:proofErr w:type="spellEnd"/>
      <w:r w:rsidRPr="00B7511F">
        <w:rPr>
          <w:rFonts w:ascii="Arial" w:hAnsi="Arial" w:cs="Arial"/>
          <w:sz w:val="22"/>
          <w:szCs w:val="22"/>
          <w:lang w:val="fr-FR"/>
          <w14:textFill>
            <w14:solidFill>
              <w14:srgbClr w14:val="000000">
                <w14:alpha w14:val="15293"/>
              </w14:srgbClr>
            </w14:solidFill>
          </w14:textFill>
        </w:rPr>
        <w:t xml:space="preserve"> in </w:t>
      </w:r>
      <w:proofErr w:type="spellStart"/>
      <w:r w:rsidRPr="00B7511F">
        <w:rPr>
          <w:rFonts w:ascii="Arial" w:hAnsi="Arial" w:cs="Arial"/>
          <w:sz w:val="22"/>
          <w:szCs w:val="22"/>
          <w:lang w:val="fr-FR"/>
          <w14:textFill>
            <w14:solidFill>
              <w14:srgbClr w14:val="000000">
                <w14:alpha w14:val="15293"/>
              </w14:srgbClr>
            </w14:solidFill>
          </w14:textFill>
        </w:rPr>
        <w:t>their</w:t>
      </w:r>
      <w:proofErr w:type="spellEnd"/>
      <w:r w:rsidRPr="00B7511F">
        <w:rPr>
          <w:rFonts w:ascii="Arial" w:hAnsi="Arial" w:cs="Arial"/>
          <w:sz w:val="22"/>
          <w:szCs w:val="22"/>
          <w:lang w:val="fr-FR"/>
          <w14:textFill>
            <w14:solidFill>
              <w14:srgbClr w14:val="000000">
                <w14:alpha w14:val="15293"/>
              </w14:srgbClr>
            </w14:solidFill>
          </w14:textFill>
        </w:rPr>
        <w:t xml:space="preserve"> </w:t>
      </w:r>
      <w:proofErr w:type="spellStart"/>
      <w:r w:rsidRPr="00B7511F">
        <w:rPr>
          <w:rFonts w:ascii="Arial" w:hAnsi="Arial" w:cs="Arial"/>
          <w:sz w:val="22"/>
          <w:szCs w:val="22"/>
          <w:lang w:val="fr-FR"/>
          <w14:textFill>
            <w14:solidFill>
              <w14:srgbClr w14:val="000000">
                <w14:alpha w14:val="15293"/>
              </w14:srgbClr>
            </w14:solidFill>
          </w14:textFill>
        </w:rPr>
        <w:t>treatment</w:t>
      </w:r>
      <w:proofErr w:type="spellEnd"/>
      <w:r w:rsidRPr="00B7511F">
        <w:rPr>
          <w:rFonts w:ascii="Arial" w:hAnsi="Arial" w:cs="Arial"/>
          <w:sz w:val="22"/>
          <w:szCs w:val="22"/>
          <w:lang w:val="fr-FR"/>
          <w14:textFill>
            <w14:solidFill>
              <w14:srgbClr w14:val="000000">
                <w14:alpha w14:val="15293"/>
              </w14:srgbClr>
            </w14:solidFill>
          </w14:textFill>
        </w:rPr>
        <w:t>. (Fazio et al, 2018)</w:t>
      </w:r>
    </w:p>
    <w:p w14:paraId="73807CA5" w14:textId="77777777" w:rsidR="007216C4" w:rsidRPr="00B7511F" w:rsidRDefault="00DE35DE">
      <w:pPr>
        <w:pStyle w:val="Default"/>
        <w:spacing w:before="0" w:line="240" w:lineRule="auto"/>
        <w:jc w:val="both"/>
        <w:rPr>
          <w:rFonts w:ascii="Arial" w:eastAsia="Times New Roman" w:hAnsi="Arial" w:cs="Arial"/>
          <w:sz w:val="22"/>
          <w:szCs w:val="22"/>
          <w:u w:color="000000"/>
          <w:shd w:val="clear" w:color="auto" w:fill="FFFFFF"/>
        </w:rPr>
      </w:pPr>
      <w:r w:rsidRPr="00B7511F">
        <w:rPr>
          <w:rFonts w:ascii="Arial" w:hAnsi="Arial" w:cs="Arial"/>
          <w:sz w:val="22"/>
          <w:szCs w:val="22"/>
          <w:u w:color="000000"/>
          <w:lang w:val="fr-FR"/>
          <w14:textFill>
            <w14:solidFill>
              <w14:srgbClr w14:val="000000">
                <w14:alpha w14:val="15293"/>
              </w14:srgbClr>
            </w14:solidFill>
          </w14:textFill>
        </w:rPr>
        <w:t xml:space="preserve">The WHO </w:t>
      </w:r>
      <w:proofErr w:type="spellStart"/>
      <w:r w:rsidRPr="00B7511F">
        <w:rPr>
          <w:rFonts w:ascii="Arial" w:hAnsi="Arial" w:cs="Arial"/>
          <w:sz w:val="22"/>
          <w:szCs w:val="22"/>
          <w:u w:color="000000"/>
          <w:lang w:val="fr-FR"/>
          <w14:textFill>
            <w14:solidFill>
              <w14:srgbClr w14:val="000000">
                <w14:alpha w14:val="15293"/>
              </w14:srgbClr>
            </w14:solidFill>
          </w14:textFill>
        </w:rPr>
        <w:t>recommends</w:t>
      </w:r>
      <w:proofErr w:type="spellEnd"/>
      <w:r w:rsidRPr="00B7511F">
        <w:rPr>
          <w:rFonts w:ascii="Arial" w:hAnsi="Arial" w:cs="Arial"/>
          <w:sz w:val="22"/>
          <w:szCs w:val="22"/>
          <w:u w:color="000000"/>
          <w:lang w:val="fr-FR"/>
          <w14:textFill>
            <w14:solidFill>
              <w14:srgbClr w14:val="000000">
                <w14:alpha w14:val="15293"/>
              </w14:srgbClr>
            </w14:solidFill>
          </w14:textFill>
        </w:rPr>
        <w:t xml:space="preserve"> a </w:t>
      </w:r>
      <w:proofErr w:type="spellStart"/>
      <w:r w:rsidRPr="00B7511F">
        <w:rPr>
          <w:rFonts w:ascii="Arial" w:hAnsi="Arial" w:cs="Arial"/>
          <w:sz w:val="22"/>
          <w:szCs w:val="22"/>
          <w:u w:color="000000"/>
          <w:lang w:val="fr-FR"/>
          <w14:textFill>
            <w14:solidFill>
              <w14:srgbClr w14:val="000000">
                <w14:alpha w14:val="15293"/>
              </w14:srgbClr>
            </w14:solidFill>
          </w14:textFill>
        </w:rPr>
        <w:t>holistic</w:t>
      </w:r>
      <w:proofErr w:type="spellEnd"/>
      <w:r w:rsidRPr="00B7511F">
        <w:rPr>
          <w:rFonts w:ascii="Arial" w:hAnsi="Arial" w:cs="Arial"/>
          <w:sz w:val="22"/>
          <w:szCs w:val="22"/>
          <w:u w:color="000000"/>
          <w:lang w:val="fr-FR"/>
          <w14:textFill>
            <w14:solidFill>
              <w14:srgbClr w14:val="000000">
                <w14:alpha w14:val="15293"/>
              </w14:srgbClr>
            </w14:solidFill>
          </w14:textFill>
        </w:rPr>
        <w:t xml:space="preserve"> approach to health </w:t>
      </w:r>
      <w:proofErr w:type="spellStart"/>
      <w:r w:rsidRPr="00B7511F">
        <w:rPr>
          <w:rFonts w:ascii="Arial" w:hAnsi="Arial" w:cs="Arial"/>
          <w:sz w:val="22"/>
          <w:szCs w:val="22"/>
          <w:u w:color="000000"/>
          <w:lang w:val="fr-FR"/>
          <w14:textFill>
            <w14:solidFill>
              <w14:srgbClr w14:val="000000">
                <w14:alpha w14:val="15293"/>
              </w14:srgbClr>
            </w14:solidFill>
          </w14:textFill>
        </w:rPr>
        <w:t>which</w:t>
      </w:r>
      <w:proofErr w:type="spellEnd"/>
      <w:r w:rsidRPr="00B7511F">
        <w:rPr>
          <w:rFonts w:ascii="Arial" w:hAnsi="Arial" w:cs="Arial"/>
          <w:sz w:val="22"/>
          <w:szCs w:val="22"/>
          <w:u w:color="000000"/>
          <w:lang w:val="fr-FR"/>
          <w14:textFill>
            <w14:solidFill>
              <w14:srgbClr w14:val="000000">
                <w14:alpha w14:val="15293"/>
              </w14:srgbClr>
            </w14:solidFill>
          </w14:textFill>
        </w:rPr>
        <w:t xml:space="preserve"> can be </w:t>
      </w:r>
      <w:proofErr w:type="spellStart"/>
      <w:r w:rsidRPr="00B7511F">
        <w:rPr>
          <w:rFonts w:ascii="Arial" w:hAnsi="Arial" w:cs="Arial"/>
          <w:sz w:val="22"/>
          <w:szCs w:val="22"/>
          <w:u w:color="000000"/>
          <w:lang w:val="fr-FR"/>
          <w14:textFill>
            <w14:solidFill>
              <w14:srgbClr w14:val="000000">
                <w14:alpha w14:val="15293"/>
              </w14:srgbClr>
            </w14:solidFill>
          </w14:textFill>
        </w:rPr>
        <w:t>effectively</w:t>
      </w:r>
      <w:proofErr w:type="spellEnd"/>
      <w:r w:rsidRPr="00B7511F">
        <w:rPr>
          <w:rFonts w:ascii="Arial" w:hAnsi="Arial" w:cs="Arial"/>
          <w:sz w:val="22"/>
          <w:szCs w:val="22"/>
          <w:u w:color="000000"/>
          <w:lang w:val="fr-FR"/>
          <w14:textFill>
            <w14:solidFill>
              <w14:srgbClr w14:val="000000">
                <w14:alpha w14:val="15293"/>
              </w14:srgbClr>
            </w14:solidFill>
          </w14:textFill>
        </w:rPr>
        <w:t xml:space="preserve"> </w:t>
      </w:r>
      <w:proofErr w:type="spellStart"/>
      <w:r w:rsidRPr="00B7511F">
        <w:rPr>
          <w:rFonts w:ascii="Arial" w:hAnsi="Arial" w:cs="Arial"/>
          <w:sz w:val="22"/>
          <w:szCs w:val="22"/>
          <w:u w:color="000000"/>
          <w:lang w:val="fr-FR"/>
          <w14:textFill>
            <w14:solidFill>
              <w14:srgbClr w14:val="000000">
                <w14:alpha w14:val="15293"/>
              </w14:srgbClr>
            </w14:solidFill>
          </w14:textFill>
        </w:rPr>
        <w:t>delivered</w:t>
      </w:r>
      <w:proofErr w:type="spellEnd"/>
      <w:r w:rsidRPr="00B7511F">
        <w:rPr>
          <w:rFonts w:ascii="Arial" w:hAnsi="Arial" w:cs="Arial"/>
          <w:sz w:val="22"/>
          <w:szCs w:val="22"/>
          <w:u w:color="000000"/>
          <w:lang w:val="fr-FR"/>
          <w14:textFill>
            <w14:solidFill>
              <w14:srgbClr w14:val="000000">
                <w14:alpha w14:val="15293"/>
              </w14:srgbClr>
            </w14:solidFill>
          </w14:textFill>
        </w:rPr>
        <w:t xml:space="preserve"> </w:t>
      </w:r>
      <w:proofErr w:type="spellStart"/>
      <w:r w:rsidRPr="00B7511F">
        <w:rPr>
          <w:rFonts w:ascii="Arial" w:hAnsi="Arial" w:cs="Arial"/>
          <w:sz w:val="22"/>
          <w:szCs w:val="22"/>
          <w:u w:color="000000"/>
          <w:lang w:val="fr-FR"/>
          <w14:textFill>
            <w14:solidFill>
              <w14:srgbClr w14:val="000000">
                <w14:alpha w14:val="15293"/>
              </w14:srgbClr>
            </w14:solidFill>
          </w14:textFill>
        </w:rPr>
        <w:t>through</w:t>
      </w:r>
      <w:proofErr w:type="spellEnd"/>
      <w:r w:rsidRPr="00B7511F">
        <w:rPr>
          <w:rFonts w:ascii="Arial" w:hAnsi="Arial" w:cs="Arial"/>
          <w:sz w:val="22"/>
          <w:szCs w:val="22"/>
          <w:u w:color="000000"/>
          <w:lang w:val="fr-FR"/>
          <w14:textFill>
            <w14:solidFill>
              <w14:srgbClr w14:val="000000">
                <w14:alpha w14:val="15293"/>
              </w14:srgbClr>
            </w14:solidFill>
          </w14:textFill>
        </w:rPr>
        <w:t xml:space="preserve"> </w:t>
      </w:r>
      <w:proofErr w:type="spellStart"/>
      <w:r w:rsidRPr="00B7511F">
        <w:rPr>
          <w:rFonts w:ascii="Arial" w:hAnsi="Arial" w:cs="Arial"/>
          <w:sz w:val="22"/>
          <w:szCs w:val="22"/>
          <w:u w:color="000000"/>
          <w:lang w:val="fr-FR"/>
          <w14:textFill>
            <w14:solidFill>
              <w14:srgbClr w14:val="000000">
                <w14:alpha w14:val="15293"/>
              </w14:srgbClr>
            </w14:solidFill>
          </w14:textFill>
        </w:rPr>
        <w:t>person-centred</w:t>
      </w:r>
      <w:proofErr w:type="spellEnd"/>
      <w:r w:rsidRPr="00B7511F">
        <w:rPr>
          <w:rFonts w:ascii="Arial" w:hAnsi="Arial" w:cs="Arial"/>
          <w:sz w:val="22"/>
          <w:szCs w:val="22"/>
          <w:u w:color="000000"/>
          <w:lang w:val="fr-FR"/>
          <w14:textFill>
            <w14:solidFill>
              <w14:srgbClr w14:val="000000">
                <w14:alpha w14:val="15293"/>
              </w14:srgbClr>
            </w14:solidFill>
          </w14:textFill>
        </w:rPr>
        <w:t xml:space="preserve"> care.  </w:t>
      </w:r>
      <w:r w:rsidRPr="00B7511F">
        <w:rPr>
          <w:rFonts w:ascii="Arial" w:hAnsi="Arial" w:cs="Arial"/>
          <w:sz w:val="22"/>
          <w:szCs w:val="22"/>
          <w:u w:color="000000"/>
          <w:shd w:val="clear" w:color="auto" w:fill="FFFFFF"/>
        </w:rPr>
        <w:t xml:space="preserve">The NHS warns about assimilating dementia to signs of </w:t>
      </w:r>
      <w:proofErr w:type="spellStart"/>
      <w:r w:rsidRPr="00B7511F">
        <w:rPr>
          <w:rFonts w:ascii="Arial" w:hAnsi="Arial" w:cs="Arial"/>
          <w:sz w:val="22"/>
          <w:szCs w:val="22"/>
          <w:u w:color="000000"/>
          <w:shd w:val="clear" w:color="auto" w:fill="FFFFFF"/>
        </w:rPr>
        <w:t>ageing</w:t>
      </w:r>
      <w:proofErr w:type="spellEnd"/>
      <w:r w:rsidRPr="00B7511F">
        <w:rPr>
          <w:rFonts w:ascii="Arial" w:hAnsi="Arial" w:cs="Arial"/>
          <w:sz w:val="22"/>
          <w:szCs w:val="22"/>
          <w:u w:color="000000"/>
          <w:shd w:val="clear" w:color="auto" w:fill="FFFFFF"/>
        </w:rPr>
        <w:t xml:space="preserve">, encouraging </w:t>
      </w:r>
      <w:proofErr w:type="spellStart"/>
      <w:r w:rsidRPr="00B7511F">
        <w:rPr>
          <w:rFonts w:ascii="Arial" w:hAnsi="Arial" w:cs="Arial"/>
          <w:sz w:val="22"/>
          <w:szCs w:val="22"/>
          <w:u w:color="000000"/>
          <w:shd w:val="clear" w:color="auto" w:fill="FFFFFF"/>
        </w:rPr>
        <w:t>specialised</w:t>
      </w:r>
      <w:proofErr w:type="spellEnd"/>
      <w:r w:rsidRPr="00B7511F">
        <w:rPr>
          <w:rFonts w:ascii="Arial" w:hAnsi="Arial" w:cs="Arial"/>
          <w:sz w:val="22"/>
          <w:szCs w:val="22"/>
          <w:u w:color="000000"/>
          <w:shd w:val="clear" w:color="auto" w:fill="FFFFFF"/>
        </w:rPr>
        <w:t xml:space="preserve"> advice and a formal diagnosis. </w:t>
      </w:r>
    </w:p>
    <w:p w14:paraId="233AB98F" w14:textId="77777777" w:rsidR="007216C4" w:rsidRPr="00B7511F" w:rsidRDefault="007216C4">
      <w:pPr>
        <w:pStyle w:val="Body"/>
        <w:rPr>
          <w:rFonts w:ascii="Arial" w:eastAsia="Arial" w:hAnsi="Arial" w:cs="Arial"/>
          <w:b/>
          <w:bCs/>
        </w:rPr>
      </w:pPr>
    </w:p>
    <w:p w14:paraId="1EED60EB" w14:textId="0BEAC0FB" w:rsidR="007216C4" w:rsidRDefault="004D098E" w:rsidP="00B76161">
      <w:pPr>
        <w:pStyle w:val="Heading2"/>
        <w:rPr>
          <w:rFonts w:ascii="Arial" w:hAnsi="Arial" w:cs="Arial"/>
          <w:b/>
          <w:color w:val="000000"/>
          <w:lang w:val="fr-FR"/>
        </w:rPr>
      </w:pPr>
      <w:bookmarkStart w:id="8" w:name="_Toc90489494"/>
      <w:r w:rsidRPr="00B7511F">
        <w:rPr>
          <w:lang w:val="en-US"/>
        </w:rPr>
        <w:t>S</w:t>
      </w:r>
      <w:r w:rsidR="00DE35DE" w:rsidRPr="00B7511F">
        <w:rPr>
          <w:rFonts w:ascii="Arial" w:hAnsi="Arial" w:cs="Arial"/>
          <w:b/>
          <w:color w:val="000000"/>
          <w:sz w:val="22"/>
          <w:szCs w:val="22"/>
          <w:lang w:val="en-US"/>
        </w:rPr>
        <w:t>ervices related</w:t>
      </w:r>
      <w:r w:rsidR="00DE35DE" w:rsidRPr="00B7511F">
        <w:rPr>
          <w:rFonts w:ascii="Arial" w:hAnsi="Arial" w:cs="Arial"/>
          <w:b/>
          <w:color w:val="000000"/>
          <w:sz w:val="22"/>
          <w:szCs w:val="22"/>
          <w:lang w:val="fr-FR"/>
        </w:rPr>
        <w:t xml:space="preserve"> to dementia</w:t>
      </w:r>
      <w:bookmarkEnd w:id="8"/>
    </w:p>
    <w:p w14:paraId="47FA203F" w14:textId="61B3DA2A" w:rsidR="00B7511F" w:rsidRDefault="00B7511F" w:rsidP="004D098E">
      <w:pPr>
        <w:pStyle w:val="ListParagraph"/>
        <w:ind w:firstLine="0"/>
        <w:rPr>
          <w:rFonts w:ascii="Arial" w:hAnsi="Arial" w:cs="Arial"/>
          <w:b/>
          <w:bCs/>
          <w:color w:val="000000"/>
          <w:lang w:val="fr-FR"/>
        </w:rPr>
      </w:pPr>
    </w:p>
    <w:p w14:paraId="4BC56FD3" w14:textId="77777777" w:rsidR="00B7511F" w:rsidRPr="00B7511F" w:rsidRDefault="00B7511F" w:rsidP="004D098E">
      <w:pPr>
        <w:pStyle w:val="ListParagraph"/>
        <w:ind w:firstLine="0"/>
        <w:rPr>
          <w:rFonts w:ascii="Arial" w:hAnsi="Arial" w:cs="Arial"/>
          <w:b/>
          <w:bCs/>
          <w:color w:val="FF0000"/>
        </w:rPr>
      </w:pPr>
    </w:p>
    <w:p w14:paraId="13ABD32B" w14:textId="77777777" w:rsidR="007216C4" w:rsidRPr="00B7511F" w:rsidRDefault="00DE35DE">
      <w:pPr>
        <w:pStyle w:val="Default"/>
        <w:spacing w:before="0" w:line="240" w:lineRule="auto"/>
        <w:jc w:val="both"/>
        <w:rPr>
          <w:rFonts w:ascii="Arial" w:eastAsia="Times New Roman" w:hAnsi="Arial" w:cs="Arial"/>
          <w:sz w:val="22"/>
          <w:szCs w:val="22"/>
          <w:u w:color="000000"/>
        </w:rPr>
      </w:pPr>
      <w:r w:rsidRPr="00B7511F">
        <w:rPr>
          <w:rFonts w:ascii="Arial" w:hAnsi="Arial" w:cs="Arial"/>
          <w:sz w:val="22"/>
          <w:szCs w:val="22"/>
          <w:u w:color="000000"/>
          <w:lang w:val="fr-FR"/>
        </w:rPr>
        <w:t xml:space="preserve">The NHS </w:t>
      </w:r>
      <w:proofErr w:type="spellStart"/>
      <w:r w:rsidRPr="00B7511F">
        <w:rPr>
          <w:rFonts w:ascii="Arial" w:hAnsi="Arial" w:cs="Arial"/>
          <w:sz w:val="22"/>
          <w:szCs w:val="22"/>
          <w:u w:color="000000"/>
          <w:lang w:val="fr-FR"/>
        </w:rPr>
        <w:t>continuing</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healthcare</w:t>
      </w:r>
      <w:proofErr w:type="spellEnd"/>
      <w:r w:rsidRPr="00B7511F">
        <w:rPr>
          <w:rFonts w:ascii="Arial" w:hAnsi="Arial" w:cs="Arial"/>
          <w:sz w:val="22"/>
          <w:szCs w:val="22"/>
          <w:u w:color="000000"/>
          <w:lang w:val="fr-FR"/>
        </w:rPr>
        <w:t xml:space="preserve"> monitors the </w:t>
      </w:r>
      <w:proofErr w:type="spellStart"/>
      <w:r w:rsidRPr="00B7511F">
        <w:rPr>
          <w:rFonts w:ascii="Arial" w:hAnsi="Arial" w:cs="Arial"/>
          <w:sz w:val="22"/>
          <w:szCs w:val="22"/>
          <w:u w:color="000000"/>
          <w:lang w:val="fr-FR"/>
        </w:rPr>
        <w:t>person’s</w:t>
      </w:r>
      <w:proofErr w:type="spellEnd"/>
      <w:r w:rsidRPr="00B7511F">
        <w:rPr>
          <w:rFonts w:ascii="Arial" w:hAnsi="Arial" w:cs="Arial"/>
          <w:sz w:val="22"/>
          <w:szCs w:val="22"/>
          <w:u w:color="000000"/>
          <w:lang w:val="fr-FR"/>
        </w:rPr>
        <w:t xml:space="preserve"> state of health and </w:t>
      </w:r>
      <w:proofErr w:type="spellStart"/>
      <w:r w:rsidRPr="00B7511F">
        <w:rPr>
          <w:rFonts w:ascii="Arial" w:hAnsi="Arial" w:cs="Arial"/>
          <w:sz w:val="22"/>
          <w:szCs w:val="22"/>
          <w:u w:color="000000"/>
          <w:lang w:val="fr-FR"/>
        </w:rPr>
        <w:t>provides</w:t>
      </w:r>
      <w:proofErr w:type="spellEnd"/>
      <w:r w:rsidRPr="00B7511F">
        <w:rPr>
          <w:rFonts w:ascii="Arial" w:hAnsi="Arial" w:cs="Arial"/>
          <w:sz w:val="22"/>
          <w:szCs w:val="22"/>
          <w:u w:color="000000"/>
          <w:lang w:val="fr-FR"/>
        </w:rPr>
        <w:t xml:space="preserve"> a free </w:t>
      </w:r>
      <w:proofErr w:type="spellStart"/>
      <w:r w:rsidRPr="00B7511F">
        <w:rPr>
          <w:rFonts w:ascii="Arial" w:hAnsi="Arial" w:cs="Arial"/>
          <w:sz w:val="22"/>
          <w:szCs w:val="22"/>
          <w:u w:color="000000"/>
          <w:lang w:val="fr-FR"/>
        </w:rPr>
        <w:t>carer’s</w:t>
      </w:r>
      <w:proofErr w:type="spellEnd"/>
      <w:r w:rsidRPr="00B7511F">
        <w:rPr>
          <w:rFonts w:ascii="Arial" w:hAnsi="Arial" w:cs="Arial"/>
          <w:sz w:val="22"/>
          <w:szCs w:val="22"/>
          <w:u w:color="000000"/>
          <w:lang w:val="fr-FR"/>
        </w:rPr>
        <w:t xml:space="preserve"> assessment </w:t>
      </w:r>
      <w:proofErr w:type="spellStart"/>
      <w:r w:rsidRPr="00B7511F">
        <w:rPr>
          <w:rFonts w:ascii="Arial" w:hAnsi="Arial" w:cs="Arial"/>
          <w:sz w:val="22"/>
          <w:szCs w:val="22"/>
          <w:u w:color="000000"/>
          <w:lang w:val="fr-FR"/>
        </w:rPr>
        <w:t>complemented</w:t>
      </w:r>
      <w:proofErr w:type="spellEnd"/>
      <w:r w:rsidRPr="00B7511F">
        <w:rPr>
          <w:rFonts w:ascii="Arial" w:hAnsi="Arial" w:cs="Arial"/>
          <w:sz w:val="22"/>
          <w:szCs w:val="22"/>
          <w:u w:color="000000"/>
          <w:lang w:val="fr-FR"/>
        </w:rPr>
        <w:t xml:space="preserve"> by training courses.</w:t>
      </w:r>
    </w:p>
    <w:p w14:paraId="41D0CA26" w14:textId="77777777" w:rsidR="007216C4" w:rsidRPr="00B7511F" w:rsidRDefault="00DE35DE">
      <w:pPr>
        <w:pStyle w:val="Default"/>
        <w:spacing w:before="0" w:line="240" w:lineRule="auto"/>
        <w:jc w:val="both"/>
        <w:rPr>
          <w:rFonts w:ascii="Arial" w:eastAsia="Times New Roman" w:hAnsi="Arial" w:cs="Arial"/>
          <w:sz w:val="22"/>
          <w:szCs w:val="22"/>
          <w:u w:color="000000"/>
        </w:rPr>
      </w:pPr>
      <w:r w:rsidRPr="00B7511F">
        <w:rPr>
          <w:rFonts w:ascii="Arial" w:hAnsi="Arial" w:cs="Arial"/>
          <w:sz w:val="22"/>
          <w:szCs w:val="22"/>
          <w:u w:color="000000"/>
          <w:lang w:val="fr-FR"/>
        </w:rPr>
        <w:t xml:space="preserve">Local councils </w:t>
      </w:r>
      <w:proofErr w:type="spellStart"/>
      <w:r w:rsidRPr="00B7511F">
        <w:rPr>
          <w:rFonts w:ascii="Arial" w:hAnsi="Arial" w:cs="Arial"/>
          <w:sz w:val="22"/>
          <w:szCs w:val="22"/>
          <w:u w:color="000000"/>
          <w:lang w:val="fr-FR"/>
        </w:rPr>
        <w:t>should</w:t>
      </w:r>
      <w:proofErr w:type="spellEnd"/>
      <w:r w:rsidRPr="00B7511F">
        <w:rPr>
          <w:rFonts w:ascii="Arial" w:hAnsi="Arial" w:cs="Arial"/>
          <w:sz w:val="22"/>
          <w:szCs w:val="22"/>
          <w:u w:color="000000"/>
          <w:lang w:val="fr-FR"/>
        </w:rPr>
        <w:t xml:space="preserve"> be </w:t>
      </w:r>
      <w:proofErr w:type="spellStart"/>
      <w:r w:rsidRPr="00B7511F">
        <w:rPr>
          <w:rFonts w:ascii="Arial" w:hAnsi="Arial" w:cs="Arial"/>
          <w:sz w:val="22"/>
          <w:szCs w:val="22"/>
          <w:u w:color="000000"/>
          <w:lang w:val="fr-FR"/>
        </w:rPr>
        <w:t>addressed</w:t>
      </w:r>
      <w:proofErr w:type="spellEnd"/>
      <w:r w:rsidRPr="00B7511F">
        <w:rPr>
          <w:rFonts w:ascii="Arial" w:hAnsi="Arial" w:cs="Arial"/>
          <w:sz w:val="22"/>
          <w:szCs w:val="22"/>
          <w:u w:color="000000"/>
          <w:lang w:val="fr-FR"/>
        </w:rPr>
        <w:t xml:space="preserve"> for free </w:t>
      </w:r>
      <w:proofErr w:type="spellStart"/>
      <w:r w:rsidRPr="00B7511F">
        <w:rPr>
          <w:rFonts w:ascii="Arial" w:hAnsi="Arial" w:cs="Arial"/>
          <w:sz w:val="22"/>
          <w:szCs w:val="22"/>
          <w:u w:color="000000"/>
          <w:lang w:val="fr-FR"/>
        </w:rPr>
        <w:t>needs</w:t>
      </w:r>
      <w:proofErr w:type="spellEnd"/>
      <w:r w:rsidRPr="00B7511F">
        <w:rPr>
          <w:rFonts w:ascii="Arial" w:hAnsi="Arial" w:cs="Arial"/>
          <w:sz w:val="22"/>
          <w:szCs w:val="22"/>
          <w:u w:color="000000"/>
          <w:lang w:val="fr-FR"/>
        </w:rPr>
        <w:t xml:space="preserve"> assessment </w:t>
      </w:r>
      <w:proofErr w:type="spellStart"/>
      <w:r w:rsidRPr="00B7511F">
        <w:rPr>
          <w:rFonts w:ascii="Arial" w:hAnsi="Arial" w:cs="Arial"/>
          <w:sz w:val="22"/>
          <w:szCs w:val="22"/>
          <w:u w:color="000000"/>
          <w:lang w:val="fr-FR"/>
        </w:rPr>
        <w:t>according</w:t>
      </w:r>
      <w:proofErr w:type="spellEnd"/>
      <w:r w:rsidRPr="00B7511F">
        <w:rPr>
          <w:rFonts w:ascii="Arial" w:hAnsi="Arial" w:cs="Arial"/>
          <w:sz w:val="22"/>
          <w:szCs w:val="22"/>
          <w:u w:color="000000"/>
          <w:lang w:val="fr-FR"/>
        </w:rPr>
        <w:t xml:space="preserve"> to individual circumstances to care packages </w:t>
      </w:r>
      <w:proofErr w:type="spellStart"/>
      <w:r w:rsidRPr="00B7511F">
        <w:rPr>
          <w:rFonts w:ascii="Arial" w:hAnsi="Arial" w:cs="Arial"/>
          <w:sz w:val="22"/>
          <w:szCs w:val="22"/>
          <w:u w:color="000000"/>
          <w:lang w:val="fr-FR"/>
        </w:rPr>
        <w:t>which</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may</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also</w:t>
      </w:r>
      <w:proofErr w:type="spellEnd"/>
      <w:r w:rsidRPr="00B7511F">
        <w:rPr>
          <w:rFonts w:ascii="Arial" w:hAnsi="Arial" w:cs="Arial"/>
          <w:sz w:val="22"/>
          <w:szCs w:val="22"/>
          <w:u w:color="000000"/>
          <w:lang w:val="fr-FR"/>
        </w:rPr>
        <w:t xml:space="preserve"> advisory on </w:t>
      </w:r>
      <w:proofErr w:type="spellStart"/>
      <w:r w:rsidRPr="00B7511F">
        <w:rPr>
          <w:rFonts w:ascii="Arial" w:hAnsi="Arial" w:cs="Arial"/>
          <w:sz w:val="22"/>
          <w:szCs w:val="22"/>
          <w:u w:color="000000"/>
          <w:lang w:val="fr-FR"/>
        </w:rPr>
        <w:t>equipment</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grants</w:t>
      </w:r>
      <w:proofErr w:type="spellEnd"/>
      <w:r w:rsidRPr="00B7511F">
        <w:rPr>
          <w:rFonts w:ascii="Arial" w:hAnsi="Arial" w:cs="Arial"/>
          <w:sz w:val="22"/>
          <w:szCs w:val="22"/>
          <w:u w:color="000000"/>
          <w:lang w:val="fr-FR"/>
        </w:rPr>
        <w:t xml:space="preserve"> and </w:t>
      </w:r>
      <w:proofErr w:type="spellStart"/>
      <w:r w:rsidRPr="00B7511F">
        <w:rPr>
          <w:rFonts w:ascii="Arial" w:hAnsi="Arial" w:cs="Arial"/>
          <w:sz w:val="22"/>
          <w:szCs w:val="22"/>
          <w:u w:color="000000"/>
          <w:lang w:val="fr-FR"/>
        </w:rPr>
        <w:t>domestic</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chores</w:t>
      </w:r>
      <w:proofErr w:type="spellEnd"/>
      <w:r w:rsidRPr="00B7511F">
        <w:rPr>
          <w:rFonts w:ascii="Arial" w:hAnsi="Arial" w:cs="Arial"/>
          <w:sz w:val="22"/>
          <w:szCs w:val="22"/>
          <w:u w:color="000000"/>
          <w:lang w:val="fr-FR"/>
        </w:rPr>
        <w:t xml:space="preserve"> management. Local councils can </w:t>
      </w:r>
      <w:proofErr w:type="spellStart"/>
      <w:r w:rsidRPr="00B7511F">
        <w:rPr>
          <w:rFonts w:ascii="Arial" w:hAnsi="Arial" w:cs="Arial"/>
          <w:sz w:val="22"/>
          <w:szCs w:val="22"/>
          <w:u w:color="000000"/>
          <w:lang w:val="fr-FR"/>
        </w:rPr>
        <w:t>also</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conduct</w:t>
      </w:r>
      <w:proofErr w:type="spellEnd"/>
      <w:r w:rsidRPr="00B7511F">
        <w:rPr>
          <w:rFonts w:ascii="Arial" w:hAnsi="Arial" w:cs="Arial"/>
          <w:sz w:val="22"/>
          <w:szCs w:val="22"/>
          <w:u w:color="000000"/>
          <w:lang w:val="fr-FR"/>
        </w:rPr>
        <w:t xml:space="preserve"> financial assessment and </w:t>
      </w:r>
      <w:proofErr w:type="spellStart"/>
      <w:r w:rsidRPr="00B7511F">
        <w:rPr>
          <w:rFonts w:ascii="Arial" w:hAnsi="Arial" w:cs="Arial"/>
          <w:sz w:val="22"/>
          <w:szCs w:val="22"/>
          <w:u w:color="000000"/>
          <w:lang w:val="fr-FR"/>
        </w:rPr>
        <w:t>verify</w:t>
      </w:r>
      <w:proofErr w:type="spellEnd"/>
      <w:r w:rsidRPr="00B7511F">
        <w:rPr>
          <w:rFonts w:ascii="Arial" w:hAnsi="Arial" w:cs="Arial"/>
          <w:sz w:val="22"/>
          <w:szCs w:val="22"/>
          <w:u w:color="000000"/>
          <w:lang w:val="fr-FR"/>
        </w:rPr>
        <w:t xml:space="preserve"> the </w:t>
      </w:r>
      <w:proofErr w:type="spellStart"/>
      <w:r w:rsidRPr="00B7511F">
        <w:rPr>
          <w:rFonts w:ascii="Arial" w:hAnsi="Arial" w:cs="Arial"/>
          <w:sz w:val="22"/>
          <w:szCs w:val="22"/>
          <w:u w:color="000000"/>
          <w:lang w:val="fr-FR"/>
        </w:rPr>
        <w:t>person’s</w:t>
      </w:r>
      <w:proofErr w:type="spellEnd"/>
      <w:r w:rsidRPr="00B7511F">
        <w:rPr>
          <w:rFonts w:ascii="Arial" w:hAnsi="Arial" w:cs="Arial"/>
          <w:sz w:val="22"/>
          <w:szCs w:val="22"/>
          <w:u w:color="000000"/>
          <w:lang w:val="fr-FR"/>
        </w:rPr>
        <w:t xml:space="preserve"> e</w:t>
      </w:r>
      <w:proofErr w:type="spellStart"/>
      <w:r w:rsidRPr="00B7511F">
        <w:rPr>
          <w:rFonts w:ascii="Arial" w:hAnsi="Arial" w:cs="Arial"/>
          <w:sz w:val="22"/>
          <w:szCs w:val="22"/>
          <w:u w:color="000000"/>
        </w:rPr>
        <w:t>ligibility</w:t>
      </w:r>
      <w:proofErr w:type="spellEnd"/>
      <w:r w:rsidRPr="00B7511F">
        <w:rPr>
          <w:rFonts w:ascii="Arial" w:hAnsi="Arial" w:cs="Arial"/>
          <w:sz w:val="22"/>
          <w:szCs w:val="22"/>
          <w:u w:color="000000"/>
        </w:rPr>
        <w:t xml:space="preserve"> for help</w:t>
      </w:r>
      <w:r w:rsidRPr="00B7511F">
        <w:rPr>
          <w:rFonts w:ascii="Arial" w:hAnsi="Arial" w:cs="Arial"/>
          <w:sz w:val="22"/>
          <w:szCs w:val="22"/>
          <w:u w:color="000000"/>
          <w:lang w:val="fr-FR"/>
        </w:rPr>
        <w:t xml:space="preserve"> and </w:t>
      </w:r>
      <w:proofErr w:type="spellStart"/>
      <w:r w:rsidRPr="00B7511F">
        <w:rPr>
          <w:rFonts w:ascii="Arial" w:hAnsi="Arial" w:cs="Arial"/>
          <w:sz w:val="22"/>
          <w:szCs w:val="22"/>
          <w:u w:color="000000"/>
          <w:lang w:val="fr-FR"/>
        </w:rPr>
        <w:t>rights</w:t>
      </w:r>
      <w:proofErr w:type="spellEnd"/>
      <w:r w:rsidRPr="00B7511F">
        <w:rPr>
          <w:rFonts w:ascii="Arial" w:hAnsi="Arial" w:cs="Arial"/>
          <w:sz w:val="22"/>
          <w:szCs w:val="22"/>
          <w:u w:color="000000"/>
          <w:lang w:val="fr-FR"/>
        </w:rPr>
        <w:t xml:space="preserve"> to </w:t>
      </w:r>
      <w:r w:rsidRPr="00B7511F">
        <w:rPr>
          <w:rFonts w:ascii="Arial" w:hAnsi="Arial" w:cs="Arial"/>
          <w:sz w:val="22"/>
          <w:szCs w:val="22"/>
          <w:u w:color="202A32"/>
        </w:rPr>
        <w:t>Personal Expenses Allowance</w:t>
      </w:r>
      <w:r w:rsidRPr="00B7511F">
        <w:rPr>
          <w:rFonts w:ascii="Arial" w:hAnsi="Arial" w:cs="Arial"/>
          <w:sz w:val="22"/>
          <w:szCs w:val="22"/>
          <w:u w:color="202A32"/>
          <w:lang w:val="fr-FR"/>
        </w:rPr>
        <w:t xml:space="preserve">, as well as cost </w:t>
      </w:r>
      <w:proofErr w:type="spellStart"/>
      <w:r w:rsidRPr="00B7511F">
        <w:rPr>
          <w:rFonts w:ascii="Arial" w:hAnsi="Arial" w:cs="Arial"/>
          <w:sz w:val="22"/>
          <w:szCs w:val="22"/>
          <w:u w:color="202A32"/>
          <w:lang w:val="fr-FR"/>
        </w:rPr>
        <w:t>estimates</w:t>
      </w:r>
      <w:proofErr w:type="spellEnd"/>
      <w:r w:rsidRPr="00B7511F">
        <w:rPr>
          <w:rFonts w:ascii="Arial" w:hAnsi="Arial" w:cs="Arial"/>
          <w:sz w:val="22"/>
          <w:szCs w:val="22"/>
          <w:u w:color="202A32"/>
          <w:lang w:val="fr-FR"/>
        </w:rPr>
        <w:t xml:space="preserve"> for </w:t>
      </w:r>
      <w:r w:rsidRPr="00B7511F">
        <w:rPr>
          <w:rFonts w:ascii="Arial" w:hAnsi="Arial" w:cs="Arial"/>
          <w:sz w:val="22"/>
          <w:szCs w:val="22"/>
          <w:u w:color="000000"/>
          <w:lang w:val="fr-FR"/>
        </w:rPr>
        <w:t xml:space="preserve">care homes and </w:t>
      </w:r>
      <w:proofErr w:type="spellStart"/>
      <w:r w:rsidRPr="00B7511F">
        <w:rPr>
          <w:rFonts w:ascii="Arial" w:hAnsi="Arial" w:cs="Arial"/>
          <w:sz w:val="22"/>
          <w:szCs w:val="22"/>
          <w:u w:color="000000"/>
          <w:lang w:val="fr-FR"/>
        </w:rPr>
        <w:t>residential</w:t>
      </w:r>
      <w:proofErr w:type="spellEnd"/>
      <w:r w:rsidRPr="00B7511F">
        <w:rPr>
          <w:rFonts w:ascii="Arial" w:hAnsi="Arial" w:cs="Arial"/>
          <w:sz w:val="22"/>
          <w:szCs w:val="22"/>
          <w:u w:color="000000"/>
          <w:lang w:val="fr-FR"/>
        </w:rPr>
        <w:t xml:space="preserve"> care. </w:t>
      </w:r>
    </w:p>
    <w:p w14:paraId="01E7F01F" w14:textId="77777777" w:rsidR="007216C4" w:rsidRPr="00B7511F" w:rsidRDefault="00DE35DE">
      <w:pPr>
        <w:pStyle w:val="Default"/>
        <w:spacing w:before="0" w:line="240" w:lineRule="auto"/>
        <w:jc w:val="both"/>
        <w:rPr>
          <w:rFonts w:ascii="Arial" w:eastAsia="Times New Roman" w:hAnsi="Arial" w:cs="Arial"/>
          <w:sz w:val="22"/>
          <w:szCs w:val="22"/>
          <w:u w:color="000000"/>
        </w:rPr>
      </w:pPr>
      <w:r w:rsidRPr="00B7511F">
        <w:rPr>
          <w:rFonts w:ascii="Arial" w:hAnsi="Arial" w:cs="Arial"/>
          <w:sz w:val="22"/>
          <w:szCs w:val="22"/>
          <w:u w:color="000000"/>
          <w:lang w:val="fr-FR"/>
        </w:rPr>
        <w:t xml:space="preserve">Social services </w:t>
      </w:r>
      <w:proofErr w:type="spellStart"/>
      <w:r w:rsidRPr="00B7511F">
        <w:rPr>
          <w:rFonts w:ascii="Arial" w:hAnsi="Arial" w:cs="Arial"/>
          <w:sz w:val="22"/>
          <w:szCs w:val="22"/>
          <w:u w:color="000000"/>
          <w:lang w:val="fr-FR"/>
        </w:rPr>
        <w:t>ensure</w:t>
      </w:r>
      <w:proofErr w:type="spellEnd"/>
      <w:r w:rsidRPr="00B7511F">
        <w:rPr>
          <w:rFonts w:ascii="Arial" w:hAnsi="Arial" w:cs="Arial"/>
          <w:sz w:val="22"/>
          <w:szCs w:val="22"/>
          <w:u w:color="000000"/>
          <w:lang w:val="fr-FR"/>
        </w:rPr>
        <w:t xml:space="preserve"> </w:t>
      </w:r>
      <w:r w:rsidRPr="00B7511F">
        <w:rPr>
          <w:rFonts w:ascii="Arial" w:hAnsi="Arial" w:cs="Arial"/>
          <w:sz w:val="22"/>
          <w:szCs w:val="22"/>
          <w:u w:color="000000"/>
        </w:rPr>
        <w:t>environmental adjustments</w:t>
      </w:r>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conducted</w:t>
      </w:r>
      <w:proofErr w:type="spellEnd"/>
      <w:r w:rsidRPr="00B7511F">
        <w:rPr>
          <w:rFonts w:ascii="Arial" w:hAnsi="Arial" w:cs="Arial"/>
          <w:sz w:val="22"/>
          <w:szCs w:val="22"/>
          <w:u w:color="000000"/>
          <w:lang w:val="fr-FR"/>
        </w:rPr>
        <w:t xml:space="preserve"> by </w:t>
      </w:r>
      <w:r w:rsidRPr="00B7511F">
        <w:rPr>
          <w:rFonts w:ascii="Arial" w:hAnsi="Arial" w:cs="Arial"/>
          <w:sz w:val="22"/>
          <w:szCs w:val="22"/>
          <w:u w:color="000000"/>
        </w:rPr>
        <w:t>occupational therapists</w:t>
      </w:r>
      <w:r w:rsidRPr="00B7511F">
        <w:rPr>
          <w:rFonts w:ascii="Arial" w:hAnsi="Arial" w:cs="Arial"/>
          <w:sz w:val="22"/>
          <w:szCs w:val="22"/>
          <w:u w:color="000000"/>
          <w:lang w:val="fr-FR"/>
        </w:rPr>
        <w:t xml:space="preserve"> and </w:t>
      </w:r>
      <w:proofErr w:type="spellStart"/>
      <w:r w:rsidRPr="00B7511F">
        <w:rPr>
          <w:rFonts w:ascii="Arial" w:hAnsi="Arial" w:cs="Arial"/>
          <w:sz w:val="22"/>
          <w:szCs w:val="22"/>
          <w:u w:color="000000"/>
          <w:lang w:val="fr-FR"/>
        </w:rPr>
        <w:t>reviewed</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each</w:t>
      </w:r>
      <w:proofErr w:type="spellEnd"/>
      <w:r w:rsidRPr="00B7511F">
        <w:rPr>
          <w:rFonts w:ascii="Arial" w:hAnsi="Arial" w:cs="Arial"/>
          <w:sz w:val="22"/>
          <w:szCs w:val="22"/>
          <w:u w:color="000000"/>
          <w:lang w:val="fr-FR"/>
        </w:rPr>
        <w:t xml:space="preserve"> </w:t>
      </w:r>
      <w:r w:rsidRPr="00B7511F">
        <w:rPr>
          <w:rFonts w:ascii="Arial" w:hAnsi="Arial" w:cs="Arial"/>
          <w:sz w:val="22"/>
          <w:szCs w:val="22"/>
          <w:u w:color="000000"/>
        </w:rPr>
        <w:t>three months</w:t>
      </w:r>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through</w:t>
      </w:r>
      <w:proofErr w:type="spellEnd"/>
      <w:r w:rsidRPr="00B7511F">
        <w:rPr>
          <w:rFonts w:ascii="Arial" w:hAnsi="Arial" w:cs="Arial"/>
          <w:sz w:val="22"/>
          <w:szCs w:val="22"/>
          <w:u w:color="000000"/>
          <w:lang w:val="fr-FR"/>
        </w:rPr>
        <w:t xml:space="preserve"> </w:t>
      </w:r>
      <w:r w:rsidRPr="00B7511F">
        <w:rPr>
          <w:rFonts w:ascii="Arial" w:hAnsi="Arial" w:cs="Arial"/>
          <w:sz w:val="22"/>
          <w:szCs w:val="22"/>
          <w:u w:color="000000"/>
        </w:rPr>
        <w:t>follow-up scheme</w:t>
      </w:r>
      <w:r w:rsidRPr="00B7511F">
        <w:rPr>
          <w:rFonts w:ascii="Arial" w:hAnsi="Arial" w:cs="Arial"/>
          <w:sz w:val="22"/>
          <w:szCs w:val="22"/>
          <w:u w:color="000000"/>
          <w:lang w:val="fr-FR"/>
        </w:rPr>
        <w:t xml:space="preserve">s. </w:t>
      </w:r>
    </w:p>
    <w:p w14:paraId="39F38059" w14:textId="77777777" w:rsidR="007216C4" w:rsidRPr="00B7511F" w:rsidRDefault="00DE35DE">
      <w:pPr>
        <w:pStyle w:val="Default"/>
        <w:spacing w:before="0" w:line="240" w:lineRule="auto"/>
        <w:jc w:val="both"/>
        <w:rPr>
          <w:rFonts w:ascii="Arial" w:eastAsia="Times New Roman" w:hAnsi="Arial" w:cs="Arial"/>
          <w:sz w:val="22"/>
          <w:szCs w:val="22"/>
          <w:u w:color="000000"/>
          <w:shd w:val="clear" w:color="auto" w:fill="FFFFFF"/>
        </w:rPr>
      </w:pPr>
      <w:proofErr w:type="spellStart"/>
      <w:r w:rsidRPr="00B7511F">
        <w:rPr>
          <w:rFonts w:ascii="Arial" w:hAnsi="Arial" w:cs="Arial"/>
          <w:sz w:val="22"/>
          <w:szCs w:val="22"/>
          <w:u w:color="000000"/>
          <w:lang w:val="fr-FR"/>
        </w:rPr>
        <w:t>GPs</w:t>
      </w:r>
      <w:proofErr w:type="spellEnd"/>
      <w:r w:rsidRPr="00B7511F">
        <w:rPr>
          <w:rFonts w:ascii="Arial" w:hAnsi="Arial" w:cs="Arial"/>
          <w:sz w:val="22"/>
          <w:szCs w:val="22"/>
          <w:u w:color="000000"/>
          <w:lang w:val="fr-FR"/>
        </w:rPr>
        <w:t xml:space="preserve"> are </w:t>
      </w:r>
      <w:proofErr w:type="spellStart"/>
      <w:r w:rsidRPr="00B7511F">
        <w:rPr>
          <w:rFonts w:ascii="Arial" w:hAnsi="Arial" w:cs="Arial"/>
          <w:sz w:val="22"/>
          <w:szCs w:val="22"/>
          <w:u w:color="000000"/>
          <w:lang w:val="fr-FR"/>
        </w:rPr>
        <w:t>endorsed</w:t>
      </w:r>
      <w:proofErr w:type="spellEnd"/>
      <w:r w:rsidRPr="00B7511F">
        <w:rPr>
          <w:rFonts w:ascii="Arial" w:hAnsi="Arial" w:cs="Arial"/>
          <w:sz w:val="22"/>
          <w:szCs w:val="22"/>
          <w:u w:color="000000"/>
          <w:lang w:val="fr-FR"/>
        </w:rPr>
        <w:t xml:space="preserve"> by the Challenge on Dementia 2020 set of </w:t>
      </w:r>
      <w:proofErr w:type="spellStart"/>
      <w:r w:rsidRPr="00B7511F">
        <w:rPr>
          <w:rFonts w:ascii="Arial" w:hAnsi="Arial" w:cs="Arial"/>
          <w:sz w:val="22"/>
          <w:szCs w:val="22"/>
          <w:u w:color="000000"/>
          <w:lang w:val="fr-FR"/>
        </w:rPr>
        <w:t>policies</w:t>
      </w:r>
      <w:proofErr w:type="spellEnd"/>
      <w:r w:rsidRPr="00B7511F">
        <w:rPr>
          <w:rFonts w:ascii="Arial" w:hAnsi="Arial" w:cs="Arial"/>
          <w:sz w:val="22"/>
          <w:szCs w:val="22"/>
          <w:u w:color="000000"/>
          <w:lang w:val="fr-FR"/>
        </w:rPr>
        <w:t xml:space="preserve"> to </w:t>
      </w:r>
      <w:proofErr w:type="spellStart"/>
      <w:r w:rsidRPr="00B7511F">
        <w:rPr>
          <w:rFonts w:ascii="Arial" w:hAnsi="Arial" w:cs="Arial"/>
          <w:sz w:val="22"/>
          <w:szCs w:val="22"/>
          <w:u w:color="000000"/>
          <w:lang w:val="fr-FR"/>
        </w:rPr>
        <w:t>coordinate</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interagency</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cooperation</w:t>
      </w:r>
      <w:proofErr w:type="spellEnd"/>
      <w:r w:rsidRPr="00B7511F">
        <w:rPr>
          <w:rFonts w:ascii="Arial" w:hAnsi="Arial" w:cs="Arial"/>
          <w:sz w:val="22"/>
          <w:szCs w:val="22"/>
          <w:u w:color="000000"/>
          <w:lang w:val="fr-FR"/>
        </w:rPr>
        <w:t xml:space="preserve"> (Powell, Baker, 2019).</w:t>
      </w:r>
      <w:r w:rsidRPr="00B7511F">
        <w:rPr>
          <w:rFonts w:ascii="Arial" w:hAnsi="Arial" w:cs="Arial"/>
          <w:sz w:val="22"/>
          <w:szCs w:val="22"/>
          <w:u w:color="000000"/>
          <w:shd w:val="clear" w:color="auto" w:fill="FFFFFF"/>
        </w:rPr>
        <w:t> </w:t>
      </w:r>
    </w:p>
    <w:p w14:paraId="4D8F9AD1" w14:textId="77777777" w:rsidR="007216C4" w:rsidRPr="00B7511F" w:rsidRDefault="007216C4">
      <w:pPr>
        <w:pStyle w:val="Default"/>
        <w:spacing w:before="0" w:line="240" w:lineRule="auto"/>
        <w:rPr>
          <w:rFonts w:ascii="Arial" w:eastAsia="Helvetica" w:hAnsi="Arial" w:cs="Arial"/>
          <w:color w:val="101010"/>
          <w:sz w:val="22"/>
          <w:szCs w:val="22"/>
          <w:shd w:val="clear" w:color="auto" w:fill="FFFFFF"/>
        </w:rPr>
      </w:pPr>
    </w:p>
    <w:p w14:paraId="19333585" w14:textId="77777777" w:rsidR="007216C4" w:rsidRPr="00B7511F" w:rsidRDefault="007216C4">
      <w:pPr>
        <w:pStyle w:val="Default"/>
        <w:spacing w:before="0" w:line="240" w:lineRule="auto"/>
        <w:rPr>
          <w:rFonts w:ascii="Arial" w:eastAsia="Arial" w:hAnsi="Arial" w:cs="Arial"/>
          <w:color w:val="FF0000"/>
          <w:sz w:val="22"/>
          <w:szCs w:val="22"/>
          <w:u w:color="FF0000"/>
        </w:rPr>
      </w:pPr>
    </w:p>
    <w:p w14:paraId="5C98F0E1" w14:textId="705FC113" w:rsidR="007216C4" w:rsidRDefault="00DE35DE" w:rsidP="00B76161">
      <w:pPr>
        <w:pStyle w:val="Heading2"/>
        <w:rPr>
          <w:lang w:val="en-US"/>
        </w:rPr>
      </w:pPr>
      <w:bookmarkStart w:id="9" w:name="_Toc90489495"/>
      <w:r w:rsidRPr="00B7511F">
        <w:rPr>
          <w:lang w:val="en-US"/>
        </w:rPr>
        <w:t>Advantages and disadvantages of the current treatments</w:t>
      </w:r>
      <w:bookmarkEnd w:id="9"/>
      <w:r w:rsidR="004D098E" w:rsidRPr="00B7511F">
        <w:rPr>
          <w:rFonts w:ascii="Arial" w:hAnsi="Arial" w:cs="Arial"/>
          <w:b/>
          <w:sz w:val="22"/>
          <w:szCs w:val="22"/>
          <w:lang w:val="en-US"/>
        </w:rPr>
        <w:t xml:space="preserve"> </w:t>
      </w:r>
    </w:p>
    <w:p w14:paraId="247EE46C" w14:textId="330DDA14" w:rsidR="00B7511F" w:rsidRDefault="00B7511F" w:rsidP="004D098E">
      <w:pPr>
        <w:pStyle w:val="ListParagraph"/>
        <w:ind w:firstLine="0"/>
        <w:rPr>
          <w:rFonts w:ascii="Arial" w:hAnsi="Arial" w:cs="Arial"/>
          <w:b/>
          <w:bCs/>
          <w:lang w:val="en-US"/>
        </w:rPr>
      </w:pPr>
    </w:p>
    <w:p w14:paraId="3573F8C0" w14:textId="77777777" w:rsidR="00B7511F" w:rsidRPr="00B7511F" w:rsidRDefault="00B7511F" w:rsidP="004D098E">
      <w:pPr>
        <w:pStyle w:val="ListParagraph"/>
        <w:ind w:firstLine="0"/>
        <w:rPr>
          <w:rFonts w:ascii="Arial" w:hAnsi="Arial" w:cs="Arial"/>
          <w:b/>
          <w:bCs/>
        </w:rPr>
      </w:pPr>
    </w:p>
    <w:p w14:paraId="725DBF1A" w14:textId="77777777" w:rsidR="007216C4" w:rsidRPr="00B7511F" w:rsidRDefault="00DE35DE">
      <w:pPr>
        <w:pStyle w:val="Default"/>
        <w:spacing w:before="0" w:line="240" w:lineRule="auto"/>
        <w:jc w:val="both"/>
        <w:rPr>
          <w:rFonts w:ascii="Arial" w:eastAsia="Times New Roman" w:hAnsi="Arial" w:cs="Arial"/>
          <w:b/>
          <w:bCs/>
          <w:sz w:val="22"/>
          <w:szCs w:val="22"/>
          <w:u w:color="000000"/>
        </w:rPr>
      </w:pPr>
      <w:proofErr w:type="spellStart"/>
      <w:r w:rsidRPr="00B7511F">
        <w:rPr>
          <w:rFonts w:ascii="Arial" w:hAnsi="Arial" w:cs="Arial"/>
          <w:b/>
          <w:bCs/>
          <w:sz w:val="22"/>
          <w:szCs w:val="22"/>
          <w:u w:color="000000"/>
          <w:lang w:val="fr-FR"/>
        </w:rPr>
        <w:t>Advantages</w:t>
      </w:r>
      <w:proofErr w:type="spellEnd"/>
    </w:p>
    <w:p w14:paraId="117940B5" w14:textId="77777777" w:rsidR="007216C4" w:rsidRPr="00B7511F" w:rsidRDefault="007216C4">
      <w:pPr>
        <w:pStyle w:val="Default"/>
        <w:spacing w:before="0" w:line="240" w:lineRule="auto"/>
        <w:jc w:val="both"/>
        <w:rPr>
          <w:rFonts w:ascii="Arial" w:eastAsia="Times New Roman" w:hAnsi="Arial" w:cs="Arial"/>
          <w:sz w:val="22"/>
          <w:szCs w:val="22"/>
          <w:u w:color="000000"/>
        </w:rPr>
      </w:pPr>
    </w:p>
    <w:p w14:paraId="73B427C2" w14:textId="2DD6E2C4" w:rsidR="007216C4" w:rsidRPr="00B7511F" w:rsidRDefault="00DE35DE">
      <w:pPr>
        <w:pStyle w:val="Default"/>
        <w:spacing w:before="0" w:line="240" w:lineRule="auto"/>
        <w:jc w:val="both"/>
        <w:rPr>
          <w:rFonts w:ascii="Arial" w:eastAsia="Times New Roman" w:hAnsi="Arial" w:cs="Arial"/>
          <w:sz w:val="22"/>
          <w:szCs w:val="22"/>
          <w:u w:color="000000"/>
        </w:rPr>
      </w:pPr>
      <w:proofErr w:type="spellStart"/>
      <w:r w:rsidRPr="00B7511F">
        <w:rPr>
          <w:rFonts w:ascii="Arial" w:hAnsi="Arial" w:cs="Arial"/>
          <w:sz w:val="22"/>
          <w:szCs w:val="22"/>
          <w:u w:color="000000"/>
          <w:lang w:val="fr-FR"/>
        </w:rPr>
        <w:t>Person-centred</w:t>
      </w:r>
      <w:proofErr w:type="spellEnd"/>
      <w:r w:rsidRPr="00B7511F">
        <w:rPr>
          <w:rFonts w:ascii="Arial" w:hAnsi="Arial" w:cs="Arial"/>
          <w:sz w:val="22"/>
          <w:szCs w:val="22"/>
          <w:u w:color="000000"/>
          <w:lang w:val="fr-FR"/>
        </w:rPr>
        <w:t xml:space="preserve"> care </w:t>
      </w:r>
      <w:proofErr w:type="spellStart"/>
      <w:r w:rsidR="004D098E" w:rsidRPr="00B7511F">
        <w:rPr>
          <w:rFonts w:ascii="Arial" w:hAnsi="Arial" w:cs="Arial"/>
          <w:sz w:val="22"/>
          <w:szCs w:val="22"/>
          <w:u w:color="000000"/>
          <w:lang w:val="fr-FR"/>
        </w:rPr>
        <w:t>gathers</w:t>
      </w:r>
      <w:proofErr w:type="spellEnd"/>
      <w:r w:rsidRPr="00B7511F">
        <w:rPr>
          <w:rFonts w:ascii="Arial" w:hAnsi="Arial" w:cs="Arial"/>
          <w:sz w:val="22"/>
          <w:szCs w:val="22"/>
          <w:u w:color="000000"/>
          <w:lang w:val="fr-FR"/>
        </w:rPr>
        <w:t xml:space="preserve"> the expertise and </w:t>
      </w:r>
      <w:proofErr w:type="spellStart"/>
      <w:r w:rsidRPr="00B7511F">
        <w:rPr>
          <w:rFonts w:ascii="Arial" w:hAnsi="Arial" w:cs="Arial"/>
          <w:sz w:val="22"/>
          <w:szCs w:val="22"/>
          <w:u w:color="000000"/>
          <w:lang w:val="fr-FR"/>
        </w:rPr>
        <w:t>dedication</w:t>
      </w:r>
      <w:proofErr w:type="spellEnd"/>
      <w:r w:rsidRPr="00B7511F">
        <w:rPr>
          <w:rFonts w:ascii="Arial" w:hAnsi="Arial" w:cs="Arial"/>
          <w:sz w:val="22"/>
          <w:szCs w:val="22"/>
          <w:u w:color="000000"/>
          <w:lang w:val="fr-FR"/>
        </w:rPr>
        <w:t xml:space="preserve"> of multiple </w:t>
      </w:r>
      <w:proofErr w:type="spellStart"/>
      <w:r w:rsidRPr="00B7511F">
        <w:rPr>
          <w:rFonts w:ascii="Arial" w:hAnsi="Arial" w:cs="Arial"/>
          <w:sz w:val="22"/>
          <w:szCs w:val="22"/>
          <w:u w:color="000000"/>
          <w:lang w:val="fr-FR"/>
        </w:rPr>
        <w:t>stakeholder</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amassing</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interagency</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cooperation</w:t>
      </w:r>
      <w:proofErr w:type="spellEnd"/>
      <w:r w:rsidRPr="00B7511F">
        <w:rPr>
          <w:rFonts w:ascii="Arial" w:hAnsi="Arial" w:cs="Arial"/>
          <w:sz w:val="22"/>
          <w:szCs w:val="22"/>
          <w:u w:color="000000"/>
          <w:lang w:val="fr-FR"/>
        </w:rPr>
        <w:t xml:space="preserve"> to the </w:t>
      </w:r>
      <w:proofErr w:type="spellStart"/>
      <w:r w:rsidRPr="00B7511F">
        <w:rPr>
          <w:rFonts w:ascii="Arial" w:hAnsi="Arial" w:cs="Arial"/>
          <w:sz w:val="22"/>
          <w:szCs w:val="22"/>
          <w:u w:color="000000"/>
          <w:lang w:val="fr-FR"/>
        </w:rPr>
        <w:t>commitment</w:t>
      </w:r>
      <w:proofErr w:type="spellEnd"/>
      <w:r w:rsidRPr="00B7511F">
        <w:rPr>
          <w:rFonts w:ascii="Arial" w:hAnsi="Arial" w:cs="Arial"/>
          <w:sz w:val="22"/>
          <w:szCs w:val="22"/>
          <w:u w:color="000000"/>
          <w:lang w:val="fr-FR"/>
        </w:rPr>
        <w:t xml:space="preserve"> of a </w:t>
      </w:r>
      <w:proofErr w:type="spellStart"/>
      <w:r w:rsidRPr="00B7511F">
        <w:rPr>
          <w:rFonts w:ascii="Arial" w:hAnsi="Arial" w:cs="Arial"/>
          <w:sz w:val="22"/>
          <w:szCs w:val="22"/>
          <w:u w:color="000000"/>
          <w:lang w:val="fr-FR"/>
        </w:rPr>
        <w:t>person’s</w:t>
      </w:r>
      <w:proofErr w:type="spellEnd"/>
      <w:r w:rsidRPr="00B7511F">
        <w:rPr>
          <w:rFonts w:ascii="Arial" w:hAnsi="Arial" w:cs="Arial"/>
          <w:sz w:val="22"/>
          <w:szCs w:val="22"/>
          <w:u w:color="000000"/>
          <w:lang w:val="fr-FR"/>
        </w:rPr>
        <w:t xml:space="preserve"> close </w:t>
      </w:r>
      <w:proofErr w:type="spellStart"/>
      <w:r w:rsidRPr="00B7511F">
        <w:rPr>
          <w:rFonts w:ascii="Arial" w:hAnsi="Arial" w:cs="Arial"/>
          <w:sz w:val="22"/>
          <w:szCs w:val="22"/>
          <w:u w:color="000000"/>
          <w:lang w:val="fr-FR"/>
        </w:rPr>
        <w:t>ones</w:t>
      </w:r>
      <w:proofErr w:type="spellEnd"/>
      <w:r w:rsidRPr="00B7511F">
        <w:rPr>
          <w:rFonts w:ascii="Arial" w:hAnsi="Arial" w:cs="Arial"/>
          <w:sz w:val="22"/>
          <w:szCs w:val="22"/>
          <w:u w:color="000000"/>
          <w:lang w:val="fr-FR"/>
        </w:rPr>
        <w:t xml:space="preserve">, an approach </w:t>
      </w:r>
      <w:proofErr w:type="spellStart"/>
      <w:r w:rsidRPr="00B7511F">
        <w:rPr>
          <w:rFonts w:ascii="Arial" w:hAnsi="Arial" w:cs="Arial"/>
          <w:sz w:val="22"/>
          <w:szCs w:val="22"/>
          <w:u w:color="000000"/>
          <w:lang w:val="fr-FR"/>
        </w:rPr>
        <w:t>which</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succeeds</w:t>
      </w:r>
      <w:proofErr w:type="spellEnd"/>
      <w:r w:rsidRPr="00B7511F">
        <w:rPr>
          <w:rFonts w:ascii="Arial" w:hAnsi="Arial" w:cs="Arial"/>
          <w:sz w:val="22"/>
          <w:szCs w:val="22"/>
          <w:u w:color="000000"/>
          <w:lang w:val="fr-FR"/>
        </w:rPr>
        <w:t xml:space="preserve"> in </w:t>
      </w:r>
      <w:proofErr w:type="spellStart"/>
      <w:r w:rsidRPr="00B7511F">
        <w:rPr>
          <w:rFonts w:ascii="Arial" w:hAnsi="Arial" w:cs="Arial"/>
          <w:sz w:val="22"/>
          <w:szCs w:val="22"/>
          <w:u w:color="000000"/>
          <w:lang w:val="fr-FR"/>
        </w:rPr>
        <w:t>covering</w:t>
      </w:r>
      <w:proofErr w:type="spellEnd"/>
      <w:r w:rsidRPr="00B7511F">
        <w:rPr>
          <w:rFonts w:ascii="Arial" w:hAnsi="Arial" w:cs="Arial"/>
          <w:sz w:val="22"/>
          <w:szCs w:val="22"/>
          <w:u w:color="000000"/>
          <w:lang w:val="fr-FR"/>
        </w:rPr>
        <w:t xml:space="preserve"> all aspects of the </w:t>
      </w:r>
      <w:proofErr w:type="spellStart"/>
      <w:r w:rsidRPr="00B7511F">
        <w:rPr>
          <w:rFonts w:ascii="Arial" w:hAnsi="Arial" w:cs="Arial"/>
          <w:sz w:val="22"/>
          <w:szCs w:val="22"/>
          <w:u w:color="000000"/>
          <w:lang w:val="fr-FR"/>
        </w:rPr>
        <w:t>person’s</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life</w:t>
      </w:r>
      <w:proofErr w:type="spellEnd"/>
      <w:r w:rsidRPr="00B7511F">
        <w:rPr>
          <w:rFonts w:ascii="Arial" w:hAnsi="Arial" w:cs="Arial"/>
          <w:sz w:val="22"/>
          <w:szCs w:val="22"/>
          <w:u w:color="000000"/>
          <w:lang w:val="fr-FR"/>
        </w:rPr>
        <w:t xml:space="preserve"> and </w:t>
      </w:r>
      <w:proofErr w:type="spellStart"/>
      <w:r w:rsidRPr="00B7511F">
        <w:rPr>
          <w:rFonts w:ascii="Arial" w:hAnsi="Arial" w:cs="Arial"/>
          <w:sz w:val="22"/>
          <w:szCs w:val="22"/>
          <w:u w:color="000000"/>
          <w:lang w:val="fr-FR"/>
        </w:rPr>
        <w:t>wellbeing</w:t>
      </w:r>
      <w:proofErr w:type="spellEnd"/>
      <w:r w:rsidRPr="00B7511F">
        <w:rPr>
          <w:rFonts w:ascii="Arial" w:hAnsi="Arial" w:cs="Arial"/>
          <w:sz w:val="22"/>
          <w:szCs w:val="22"/>
          <w:u w:color="000000"/>
          <w:lang w:val="fr-FR"/>
        </w:rPr>
        <w:t xml:space="preserve"> (Lewis, 2019)</w:t>
      </w:r>
    </w:p>
    <w:p w14:paraId="61662CAB" w14:textId="77777777" w:rsidR="007216C4" w:rsidRPr="00B7511F" w:rsidRDefault="007216C4">
      <w:pPr>
        <w:pStyle w:val="Default"/>
        <w:spacing w:before="0" w:line="240" w:lineRule="auto"/>
        <w:jc w:val="both"/>
        <w:rPr>
          <w:rFonts w:ascii="Arial" w:eastAsia="Times New Roman" w:hAnsi="Arial" w:cs="Arial"/>
          <w:sz w:val="22"/>
          <w:szCs w:val="22"/>
          <w:u w:color="000000"/>
        </w:rPr>
      </w:pPr>
    </w:p>
    <w:p w14:paraId="27CC8B3E" w14:textId="428573C0" w:rsidR="007216C4" w:rsidRPr="00B7511F" w:rsidRDefault="00DE35DE">
      <w:pPr>
        <w:pStyle w:val="Default"/>
        <w:spacing w:before="0" w:line="240" w:lineRule="auto"/>
        <w:jc w:val="both"/>
        <w:rPr>
          <w:rFonts w:ascii="Arial" w:eastAsia="Times New Roman" w:hAnsi="Arial" w:cs="Arial"/>
          <w:sz w:val="22"/>
          <w:szCs w:val="22"/>
          <w:u w:color="000000"/>
        </w:rPr>
      </w:pPr>
      <w:r w:rsidRPr="00B7511F">
        <w:rPr>
          <w:rFonts w:ascii="Arial" w:hAnsi="Arial" w:cs="Arial"/>
          <w:sz w:val="22"/>
          <w:szCs w:val="22"/>
          <w:u w:color="000000"/>
        </w:rPr>
        <w:t>The interagency cooperation covers all aspects of a person</w:t>
      </w:r>
      <w:r w:rsidRPr="00B7511F">
        <w:rPr>
          <w:rFonts w:ascii="Arial" w:hAnsi="Arial" w:cs="Arial"/>
          <w:sz w:val="22"/>
          <w:szCs w:val="22"/>
          <w:u w:color="000000"/>
          <w:rtl/>
        </w:rPr>
        <w:t>’</w:t>
      </w:r>
      <w:r w:rsidRPr="00B7511F">
        <w:rPr>
          <w:rFonts w:ascii="Arial" w:hAnsi="Arial" w:cs="Arial"/>
          <w:sz w:val="22"/>
          <w:szCs w:val="22"/>
          <w:u w:color="000000"/>
        </w:rPr>
        <w:t xml:space="preserve">s life which can </w:t>
      </w:r>
      <w:r w:rsidR="004D098E" w:rsidRPr="00B7511F">
        <w:rPr>
          <w:rFonts w:ascii="Arial" w:hAnsi="Arial" w:cs="Arial"/>
          <w:sz w:val="22"/>
          <w:szCs w:val="22"/>
          <w:u w:color="000000"/>
        </w:rPr>
        <w:t xml:space="preserve">prevent </w:t>
      </w:r>
      <w:r w:rsidRPr="00B7511F">
        <w:rPr>
          <w:rFonts w:ascii="Arial" w:hAnsi="Arial" w:cs="Arial"/>
          <w:sz w:val="22"/>
          <w:szCs w:val="22"/>
          <w:u w:color="000000"/>
        </w:rPr>
        <w:t>their access or effectiveness of the treatment, whether it</w:t>
      </w:r>
      <w:r w:rsidRPr="00B7511F">
        <w:rPr>
          <w:rFonts w:ascii="Arial" w:hAnsi="Arial" w:cs="Arial"/>
          <w:sz w:val="22"/>
          <w:szCs w:val="22"/>
          <w:u w:color="000000"/>
          <w:rtl/>
        </w:rPr>
        <w:t>’</w:t>
      </w:r>
      <w:r w:rsidRPr="00B7511F">
        <w:rPr>
          <w:rFonts w:ascii="Arial" w:hAnsi="Arial" w:cs="Arial"/>
          <w:sz w:val="22"/>
          <w:szCs w:val="22"/>
          <w:u w:color="000000"/>
        </w:rPr>
        <w:t xml:space="preserve">s their familial circumstances or their finances, combining medical treatment to household comfort and safety as key dimensions of wellbeing. </w:t>
      </w:r>
    </w:p>
    <w:p w14:paraId="6D068B4F" w14:textId="77777777" w:rsidR="007216C4" w:rsidRPr="00B7511F" w:rsidRDefault="007216C4">
      <w:pPr>
        <w:pStyle w:val="Default"/>
        <w:spacing w:before="0" w:line="240" w:lineRule="auto"/>
        <w:jc w:val="both"/>
        <w:rPr>
          <w:rFonts w:ascii="Arial" w:eastAsia="Times New Roman" w:hAnsi="Arial" w:cs="Arial"/>
          <w:sz w:val="22"/>
          <w:szCs w:val="22"/>
          <w:u w:color="000000"/>
        </w:rPr>
      </w:pPr>
    </w:p>
    <w:p w14:paraId="2F1B41F9" w14:textId="092F77F7" w:rsidR="007216C4" w:rsidRPr="00B7511F" w:rsidRDefault="00DE35DE">
      <w:pPr>
        <w:pStyle w:val="Default"/>
        <w:spacing w:before="0" w:line="240" w:lineRule="auto"/>
        <w:jc w:val="both"/>
        <w:rPr>
          <w:rFonts w:ascii="Arial" w:eastAsia="Times New Roman" w:hAnsi="Arial" w:cs="Arial"/>
          <w:sz w:val="22"/>
          <w:szCs w:val="22"/>
          <w:u w:color="000000"/>
        </w:rPr>
      </w:pPr>
      <w:r w:rsidRPr="00B7511F">
        <w:rPr>
          <w:rFonts w:ascii="Arial" w:hAnsi="Arial" w:cs="Arial"/>
          <w:sz w:val="22"/>
          <w:szCs w:val="22"/>
          <w:u w:color="000000"/>
        </w:rPr>
        <w:t xml:space="preserve">The holistic approach is likely to reach higher effectiveness, as safeguarding elements of identity and familiarity can </w:t>
      </w:r>
      <w:r w:rsidR="0055121F" w:rsidRPr="00B7511F">
        <w:rPr>
          <w:rFonts w:ascii="Arial" w:hAnsi="Arial" w:cs="Arial"/>
          <w:sz w:val="22"/>
          <w:szCs w:val="22"/>
          <w:u w:color="000000"/>
        </w:rPr>
        <w:t>reduce</w:t>
      </w:r>
      <w:r w:rsidRPr="00B7511F">
        <w:rPr>
          <w:rFonts w:ascii="Arial" w:hAnsi="Arial" w:cs="Arial"/>
          <w:sz w:val="22"/>
          <w:szCs w:val="22"/>
          <w:u w:color="000000"/>
        </w:rPr>
        <w:t xml:space="preserve"> distress causes by memory loss. </w:t>
      </w:r>
    </w:p>
    <w:p w14:paraId="43BEB311" w14:textId="77777777" w:rsidR="007216C4" w:rsidRPr="00B7511F" w:rsidRDefault="007216C4">
      <w:pPr>
        <w:pStyle w:val="Default"/>
        <w:spacing w:before="0" w:line="240" w:lineRule="auto"/>
        <w:jc w:val="both"/>
        <w:rPr>
          <w:rFonts w:ascii="Arial" w:eastAsia="Arial" w:hAnsi="Arial" w:cs="Arial"/>
          <w:sz w:val="22"/>
          <w:szCs w:val="22"/>
          <w:u w:color="000000"/>
        </w:rPr>
      </w:pPr>
    </w:p>
    <w:p w14:paraId="05E86334" w14:textId="77777777" w:rsidR="007216C4" w:rsidRPr="00B7511F" w:rsidRDefault="00DE35DE">
      <w:pPr>
        <w:pStyle w:val="Default"/>
        <w:spacing w:before="0" w:line="240" w:lineRule="auto"/>
        <w:jc w:val="both"/>
        <w:rPr>
          <w:rFonts w:ascii="Arial" w:eastAsia="Times New Roman" w:hAnsi="Arial" w:cs="Arial"/>
          <w:sz w:val="22"/>
          <w:szCs w:val="22"/>
          <w:u w:color="000000"/>
        </w:rPr>
      </w:pPr>
      <w:r w:rsidRPr="00B7511F">
        <w:rPr>
          <w:rFonts w:ascii="Arial" w:hAnsi="Arial" w:cs="Arial"/>
          <w:sz w:val="22"/>
          <w:szCs w:val="22"/>
          <w:u w:color="000000"/>
          <w:lang w:val="fr-FR"/>
        </w:rPr>
        <w:t xml:space="preserve">Independence is supported to an </w:t>
      </w:r>
      <w:proofErr w:type="spellStart"/>
      <w:r w:rsidRPr="00B7511F">
        <w:rPr>
          <w:rFonts w:ascii="Arial" w:hAnsi="Arial" w:cs="Arial"/>
          <w:sz w:val="22"/>
          <w:szCs w:val="22"/>
          <w:u w:color="000000"/>
          <w:lang w:val="fr-FR"/>
        </w:rPr>
        <w:t>extent</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which</w:t>
      </w:r>
      <w:proofErr w:type="spellEnd"/>
      <w:r w:rsidRPr="00B7511F">
        <w:rPr>
          <w:rFonts w:ascii="Arial" w:hAnsi="Arial" w:cs="Arial"/>
          <w:sz w:val="22"/>
          <w:szCs w:val="22"/>
          <w:u w:color="000000"/>
          <w:lang w:val="fr-FR"/>
        </w:rPr>
        <w:t xml:space="preserve"> is best </w:t>
      </w:r>
      <w:proofErr w:type="spellStart"/>
      <w:r w:rsidRPr="00B7511F">
        <w:rPr>
          <w:rFonts w:ascii="Arial" w:hAnsi="Arial" w:cs="Arial"/>
          <w:sz w:val="22"/>
          <w:szCs w:val="22"/>
          <w:u w:color="000000"/>
          <w:lang w:val="fr-FR"/>
        </w:rPr>
        <w:t>allowed</w:t>
      </w:r>
      <w:proofErr w:type="spellEnd"/>
      <w:r w:rsidRPr="00B7511F">
        <w:rPr>
          <w:rFonts w:ascii="Arial" w:hAnsi="Arial" w:cs="Arial"/>
          <w:sz w:val="22"/>
          <w:szCs w:val="22"/>
          <w:u w:color="000000"/>
          <w:lang w:val="fr-FR"/>
        </w:rPr>
        <w:t xml:space="preserve"> by manifestations, multi </w:t>
      </w:r>
      <w:proofErr w:type="spellStart"/>
      <w:r w:rsidRPr="00B7511F">
        <w:rPr>
          <w:rFonts w:ascii="Arial" w:hAnsi="Arial" w:cs="Arial"/>
          <w:sz w:val="22"/>
          <w:szCs w:val="22"/>
          <w:u w:color="000000"/>
          <w:lang w:val="fr-FR"/>
        </w:rPr>
        <w:t>morbidity</w:t>
      </w:r>
      <w:proofErr w:type="spellEnd"/>
      <w:r w:rsidRPr="00B7511F">
        <w:rPr>
          <w:rFonts w:ascii="Arial" w:hAnsi="Arial" w:cs="Arial"/>
          <w:sz w:val="22"/>
          <w:szCs w:val="22"/>
          <w:u w:color="000000"/>
          <w:lang w:val="fr-FR"/>
        </w:rPr>
        <w:t>, lifestyle, and familial</w:t>
      </w:r>
      <w:r w:rsidRPr="00B7511F">
        <w:rPr>
          <w:rFonts w:ascii="Arial" w:hAnsi="Arial" w:cs="Arial"/>
          <w:sz w:val="22"/>
          <w:szCs w:val="22"/>
          <w:u w:color="000000"/>
        </w:rPr>
        <w:t xml:space="preserve"> circumstances</w:t>
      </w:r>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amongst</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other</w:t>
      </w:r>
      <w:proofErr w:type="spellEnd"/>
      <w:r w:rsidRPr="00B7511F">
        <w:rPr>
          <w:rFonts w:ascii="Arial" w:hAnsi="Arial" w:cs="Arial"/>
          <w:sz w:val="22"/>
          <w:szCs w:val="22"/>
          <w:u w:color="000000"/>
          <w:lang w:val="fr-FR"/>
        </w:rPr>
        <w:t xml:space="preserve"> factors </w:t>
      </w:r>
      <w:r w:rsidRPr="00B7511F">
        <w:rPr>
          <w:rFonts w:ascii="Arial" w:hAnsi="Arial" w:cs="Arial"/>
          <w:color w:val="444444"/>
          <w:sz w:val="22"/>
          <w:szCs w:val="22"/>
          <w:u w:color="444444"/>
          <w:lang w:val="fr-FR"/>
        </w:rPr>
        <w:t>(</w:t>
      </w:r>
      <w:proofErr w:type="spellStart"/>
      <w:r w:rsidRPr="00B7511F">
        <w:rPr>
          <w:rFonts w:ascii="Arial" w:hAnsi="Arial" w:cs="Arial"/>
          <w:sz w:val="22"/>
          <w:szCs w:val="22"/>
          <w:u w:color="444444"/>
          <w:lang w:val="fr-FR"/>
        </w:rPr>
        <w:t>Glasby</w:t>
      </w:r>
      <w:proofErr w:type="spellEnd"/>
      <w:r w:rsidRPr="00B7511F">
        <w:rPr>
          <w:rFonts w:ascii="Arial" w:hAnsi="Arial" w:cs="Arial"/>
          <w:color w:val="444444"/>
          <w:sz w:val="22"/>
          <w:szCs w:val="22"/>
          <w:u w:color="444444"/>
          <w:lang w:val="fr-FR"/>
        </w:rPr>
        <w:t xml:space="preserve">, </w:t>
      </w:r>
      <w:r w:rsidRPr="00B7511F">
        <w:rPr>
          <w:rFonts w:ascii="Arial" w:hAnsi="Arial" w:cs="Arial"/>
          <w:sz w:val="22"/>
          <w:szCs w:val="22"/>
          <w:u w:color="444444"/>
          <w:lang w:val="fr-FR"/>
        </w:rPr>
        <w:t>2017</w:t>
      </w:r>
      <w:r w:rsidRPr="00B7511F">
        <w:rPr>
          <w:rFonts w:ascii="Arial" w:hAnsi="Arial" w:cs="Arial"/>
          <w:color w:val="444444"/>
          <w:sz w:val="22"/>
          <w:szCs w:val="22"/>
          <w:u w:color="444444"/>
          <w:lang w:val="fr-FR"/>
        </w:rPr>
        <w:t xml:space="preserve">, </w:t>
      </w:r>
      <w:r w:rsidRPr="00B7511F">
        <w:rPr>
          <w:rFonts w:ascii="Arial" w:hAnsi="Arial" w:cs="Arial"/>
          <w:sz w:val="22"/>
          <w:szCs w:val="22"/>
          <w:u w:color="444444"/>
          <w:lang w:val="fr-FR"/>
        </w:rPr>
        <w:t>p.49</w:t>
      </w:r>
      <w:r w:rsidRPr="00B7511F">
        <w:rPr>
          <w:rFonts w:ascii="Arial" w:hAnsi="Arial" w:cs="Arial"/>
          <w:color w:val="444444"/>
          <w:sz w:val="22"/>
          <w:szCs w:val="22"/>
          <w:u w:color="444444"/>
          <w:lang w:val="fr-FR"/>
        </w:rPr>
        <w:t>)</w:t>
      </w:r>
      <w:r w:rsidRPr="00B7511F">
        <w:rPr>
          <w:rFonts w:ascii="Arial" w:hAnsi="Arial" w:cs="Arial"/>
          <w:sz w:val="22"/>
          <w:szCs w:val="22"/>
          <w:u w:color="000000"/>
          <w:lang w:val="fr-FR"/>
        </w:rPr>
        <w:t>.</w:t>
      </w:r>
    </w:p>
    <w:p w14:paraId="3F327511" w14:textId="3D1A9C2A" w:rsidR="007216C4" w:rsidRDefault="007216C4">
      <w:pPr>
        <w:pStyle w:val="Default"/>
        <w:spacing w:before="0" w:line="240" w:lineRule="auto"/>
        <w:jc w:val="both"/>
        <w:rPr>
          <w:rFonts w:ascii="Arial" w:eastAsia="Times New Roman" w:hAnsi="Arial" w:cs="Arial"/>
          <w:sz w:val="22"/>
          <w:szCs w:val="22"/>
          <w:u w:color="000000"/>
        </w:rPr>
      </w:pPr>
    </w:p>
    <w:p w14:paraId="40E5DCDC" w14:textId="77777777" w:rsidR="00B7511F" w:rsidRPr="00B7511F" w:rsidRDefault="00B7511F">
      <w:pPr>
        <w:pStyle w:val="Default"/>
        <w:spacing w:before="0" w:line="240" w:lineRule="auto"/>
        <w:jc w:val="both"/>
        <w:rPr>
          <w:rFonts w:ascii="Arial" w:eastAsia="Times New Roman" w:hAnsi="Arial" w:cs="Arial"/>
          <w:sz w:val="22"/>
          <w:szCs w:val="22"/>
          <w:u w:color="000000"/>
        </w:rPr>
      </w:pPr>
    </w:p>
    <w:p w14:paraId="0DC1E957" w14:textId="77777777" w:rsidR="007216C4" w:rsidRPr="00B7511F" w:rsidRDefault="00DE35DE">
      <w:pPr>
        <w:pStyle w:val="Default"/>
        <w:spacing w:before="0" w:line="240" w:lineRule="auto"/>
        <w:jc w:val="both"/>
        <w:rPr>
          <w:rFonts w:ascii="Arial" w:eastAsia="Times New Roman" w:hAnsi="Arial" w:cs="Arial"/>
          <w:b/>
          <w:bCs/>
          <w:sz w:val="22"/>
          <w:szCs w:val="22"/>
          <w:u w:color="000000"/>
        </w:rPr>
      </w:pPr>
      <w:proofErr w:type="spellStart"/>
      <w:r w:rsidRPr="00B7511F">
        <w:rPr>
          <w:rFonts w:ascii="Arial" w:hAnsi="Arial" w:cs="Arial"/>
          <w:b/>
          <w:bCs/>
          <w:sz w:val="22"/>
          <w:szCs w:val="22"/>
          <w:u w:color="000000"/>
          <w:lang w:val="fr-FR"/>
        </w:rPr>
        <w:t>Disadvantages</w:t>
      </w:r>
      <w:proofErr w:type="spellEnd"/>
      <w:r w:rsidRPr="00B7511F">
        <w:rPr>
          <w:rFonts w:ascii="Arial" w:hAnsi="Arial" w:cs="Arial"/>
          <w:b/>
          <w:bCs/>
          <w:sz w:val="22"/>
          <w:szCs w:val="22"/>
          <w:u w:color="000000"/>
          <w:lang w:val="fr-FR"/>
        </w:rPr>
        <w:t>:</w:t>
      </w:r>
    </w:p>
    <w:p w14:paraId="6321721D" w14:textId="4D56C973" w:rsidR="007216C4" w:rsidRDefault="007216C4">
      <w:pPr>
        <w:pStyle w:val="Default"/>
        <w:spacing w:before="0" w:line="240" w:lineRule="auto"/>
        <w:jc w:val="both"/>
        <w:rPr>
          <w:rFonts w:ascii="Arial" w:eastAsia="Times New Roman" w:hAnsi="Arial" w:cs="Arial"/>
          <w:sz w:val="22"/>
          <w:szCs w:val="22"/>
          <w:u w:color="000000"/>
        </w:rPr>
      </w:pPr>
    </w:p>
    <w:p w14:paraId="157B1F57" w14:textId="77777777" w:rsidR="00B7511F" w:rsidRPr="00B7511F" w:rsidRDefault="00B7511F">
      <w:pPr>
        <w:pStyle w:val="Default"/>
        <w:spacing w:before="0" w:line="240" w:lineRule="auto"/>
        <w:jc w:val="both"/>
        <w:rPr>
          <w:rFonts w:ascii="Arial" w:eastAsia="Times New Roman" w:hAnsi="Arial" w:cs="Arial"/>
          <w:sz w:val="22"/>
          <w:szCs w:val="22"/>
          <w:u w:color="000000"/>
        </w:rPr>
      </w:pPr>
    </w:p>
    <w:p w14:paraId="1523B5A1" w14:textId="77777777" w:rsidR="007216C4" w:rsidRPr="00B7511F" w:rsidRDefault="00DE35DE">
      <w:pPr>
        <w:pStyle w:val="Default"/>
        <w:spacing w:before="0" w:line="240" w:lineRule="auto"/>
        <w:jc w:val="both"/>
        <w:rPr>
          <w:rFonts w:ascii="Arial" w:eastAsia="Times New Roman" w:hAnsi="Arial" w:cs="Arial"/>
          <w:sz w:val="22"/>
          <w:szCs w:val="22"/>
          <w:u w:color="000000"/>
        </w:rPr>
      </w:pPr>
      <w:proofErr w:type="spellStart"/>
      <w:r w:rsidRPr="00B7511F">
        <w:rPr>
          <w:rFonts w:ascii="Arial" w:hAnsi="Arial" w:cs="Arial"/>
          <w:sz w:val="22"/>
          <w:szCs w:val="22"/>
          <w:u w:color="000000"/>
          <w:lang w:val="fr-FR"/>
        </w:rPr>
        <w:t>Interagency</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cooperation</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may</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nevertheless</w:t>
      </w:r>
      <w:proofErr w:type="spellEnd"/>
      <w:r w:rsidRPr="00B7511F">
        <w:rPr>
          <w:rFonts w:ascii="Arial" w:hAnsi="Arial" w:cs="Arial"/>
          <w:sz w:val="22"/>
          <w:szCs w:val="22"/>
          <w:u w:color="000000"/>
          <w:lang w:val="fr-FR"/>
        </w:rPr>
        <w:t xml:space="preserve"> be </w:t>
      </w:r>
      <w:proofErr w:type="spellStart"/>
      <w:r w:rsidRPr="00B7511F">
        <w:rPr>
          <w:rFonts w:ascii="Arial" w:hAnsi="Arial" w:cs="Arial"/>
          <w:sz w:val="22"/>
          <w:szCs w:val="22"/>
          <w:u w:color="000000"/>
          <w:lang w:val="fr-FR"/>
        </w:rPr>
        <w:t>challenged</w:t>
      </w:r>
      <w:proofErr w:type="spellEnd"/>
      <w:r w:rsidRPr="00B7511F">
        <w:rPr>
          <w:rFonts w:ascii="Arial" w:hAnsi="Arial" w:cs="Arial"/>
          <w:sz w:val="22"/>
          <w:szCs w:val="22"/>
          <w:u w:color="000000"/>
          <w:lang w:val="fr-FR"/>
        </w:rPr>
        <w:t xml:space="preserve"> by </w:t>
      </w:r>
      <w:proofErr w:type="spellStart"/>
      <w:r w:rsidRPr="00B7511F">
        <w:rPr>
          <w:rFonts w:ascii="Arial" w:hAnsi="Arial" w:cs="Arial"/>
          <w:sz w:val="22"/>
          <w:szCs w:val="22"/>
          <w:u w:color="000000"/>
          <w:lang w:val="it-IT"/>
        </w:rPr>
        <w:t>discontinuities</w:t>
      </w:r>
      <w:proofErr w:type="spellEnd"/>
      <w:r w:rsidRPr="00B7511F">
        <w:rPr>
          <w:rFonts w:ascii="Arial" w:hAnsi="Arial" w:cs="Arial"/>
          <w:sz w:val="22"/>
          <w:szCs w:val="22"/>
          <w:u w:color="000000"/>
          <w:lang w:val="it-IT"/>
        </w:rPr>
        <w:t xml:space="preserve"> </w:t>
      </w:r>
      <w:proofErr w:type="spellStart"/>
      <w:r w:rsidRPr="00B7511F">
        <w:rPr>
          <w:rFonts w:ascii="Arial" w:hAnsi="Arial" w:cs="Arial"/>
          <w:sz w:val="22"/>
          <w:szCs w:val="22"/>
          <w:u w:color="000000"/>
          <w:lang w:val="fr-FR"/>
        </w:rPr>
        <w:t>raised</w:t>
      </w:r>
      <w:proofErr w:type="spellEnd"/>
      <w:r w:rsidRPr="00B7511F">
        <w:rPr>
          <w:rFonts w:ascii="Arial" w:hAnsi="Arial" w:cs="Arial"/>
          <w:sz w:val="22"/>
          <w:szCs w:val="22"/>
          <w:u w:color="000000"/>
          <w:lang w:val="fr-FR"/>
        </w:rPr>
        <w:t xml:space="preserve"> from </w:t>
      </w:r>
      <w:proofErr w:type="spellStart"/>
      <w:r w:rsidRPr="00B7511F">
        <w:rPr>
          <w:rFonts w:ascii="Arial" w:hAnsi="Arial" w:cs="Arial"/>
          <w:sz w:val="22"/>
          <w:szCs w:val="22"/>
          <w:u w:color="000000"/>
          <w:lang w:val="fr-FR"/>
        </w:rPr>
        <w:t>protocols</w:t>
      </w:r>
      <w:proofErr w:type="spellEnd"/>
      <w:r w:rsidRPr="00B7511F">
        <w:rPr>
          <w:rFonts w:ascii="Arial" w:hAnsi="Arial" w:cs="Arial"/>
          <w:sz w:val="22"/>
          <w:szCs w:val="22"/>
          <w:u w:color="000000"/>
          <w:lang w:val="fr-FR"/>
        </w:rPr>
        <w:t xml:space="preserve">, code of </w:t>
      </w:r>
      <w:proofErr w:type="spellStart"/>
      <w:r w:rsidRPr="00B7511F">
        <w:rPr>
          <w:rFonts w:ascii="Arial" w:hAnsi="Arial" w:cs="Arial"/>
          <w:sz w:val="22"/>
          <w:szCs w:val="22"/>
          <w:u w:color="000000"/>
          <w:lang w:val="fr-FR"/>
        </w:rPr>
        <w:t>practices</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poor</w:t>
      </w:r>
      <w:proofErr w:type="spellEnd"/>
      <w:r w:rsidRPr="00B7511F">
        <w:rPr>
          <w:rFonts w:ascii="Arial" w:hAnsi="Arial" w:cs="Arial"/>
          <w:sz w:val="22"/>
          <w:szCs w:val="22"/>
          <w:u w:color="000000"/>
          <w:lang w:val="fr-FR"/>
        </w:rPr>
        <w:t xml:space="preserve"> synchronisation of technologies or </w:t>
      </w:r>
      <w:proofErr w:type="spellStart"/>
      <w:r w:rsidRPr="00B7511F">
        <w:rPr>
          <w:rFonts w:ascii="Arial" w:hAnsi="Arial" w:cs="Arial"/>
          <w:sz w:val="22"/>
          <w:szCs w:val="22"/>
          <w:u w:color="000000"/>
          <w:lang w:val="fr-FR"/>
        </w:rPr>
        <w:t>human</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mismanagement</w:t>
      </w:r>
      <w:proofErr w:type="spellEnd"/>
      <w:r w:rsidRPr="00B7511F">
        <w:rPr>
          <w:rFonts w:ascii="Arial" w:hAnsi="Arial" w:cs="Arial"/>
          <w:sz w:val="22"/>
          <w:szCs w:val="22"/>
          <w:u w:color="000000"/>
          <w:lang w:val="fr-FR"/>
        </w:rPr>
        <w:t xml:space="preserve"> (Powell, Baker, 2019). </w:t>
      </w:r>
    </w:p>
    <w:p w14:paraId="6F8E9966" w14:textId="77777777" w:rsidR="007216C4" w:rsidRPr="00B7511F" w:rsidRDefault="00DE35DE">
      <w:pPr>
        <w:pStyle w:val="Default"/>
        <w:spacing w:before="0" w:line="240" w:lineRule="auto"/>
        <w:jc w:val="both"/>
        <w:rPr>
          <w:rFonts w:ascii="Arial" w:eastAsia="Times New Roman" w:hAnsi="Arial" w:cs="Arial"/>
          <w:sz w:val="22"/>
          <w:szCs w:val="22"/>
          <w:u w:color="000000"/>
        </w:rPr>
      </w:pPr>
      <w:r w:rsidRPr="00B7511F">
        <w:rPr>
          <w:rFonts w:ascii="Arial" w:hAnsi="Arial" w:cs="Arial"/>
          <w:sz w:val="22"/>
          <w:szCs w:val="22"/>
          <w:u w:color="000000"/>
          <w:lang w:val="fr-FR"/>
        </w:rPr>
        <w:t xml:space="preserve">Beyond health </w:t>
      </w:r>
      <w:proofErr w:type="spellStart"/>
      <w:r w:rsidRPr="00B7511F">
        <w:rPr>
          <w:rFonts w:ascii="Arial" w:hAnsi="Arial" w:cs="Arial"/>
          <w:sz w:val="22"/>
          <w:szCs w:val="22"/>
          <w:u w:color="000000"/>
          <w:lang w:val="fr-FR"/>
        </w:rPr>
        <w:t>illiteracy</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which</w:t>
      </w:r>
      <w:proofErr w:type="spellEnd"/>
      <w:r w:rsidRPr="00B7511F">
        <w:rPr>
          <w:rFonts w:ascii="Arial" w:hAnsi="Arial" w:cs="Arial"/>
          <w:sz w:val="22"/>
          <w:szCs w:val="22"/>
          <w:u w:color="000000"/>
          <w:lang w:val="fr-FR"/>
        </w:rPr>
        <w:t xml:space="preserve"> can </w:t>
      </w:r>
      <w:proofErr w:type="spellStart"/>
      <w:r w:rsidRPr="00B7511F">
        <w:rPr>
          <w:rFonts w:ascii="Arial" w:hAnsi="Arial" w:cs="Arial"/>
          <w:sz w:val="22"/>
          <w:szCs w:val="22"/>
          <w:u w:color="000000"/>
          <w:lang w:val="fr-FR"/>
        </w:rPr>
        <w:t>prevent</w:t>
      </w:r>
      <w:proofErr w:type="spellEnd"/>
      <w:r w:rsidRPr="00B7511F">
        <w:rPr>
          <w:rFonts w:ascii="Arial" w:hAnsi="Arial" w:cs="Arial"/>
          <w:sz w:val="22"/>
          <w:szCs w:val="22"/>
          <w:u w:color="000000"/>
          <w:lang w:val="fr-FR"/>
        </w:rPr>
        <w:t xml:space="preserve"> the </w:t>
      </w:r>
      <w:proofErr w:type="spellStart"/>
      <w:r w:rsidRPr="00B7511F">
        <w:rPr>
          <w:rFonts w:ascii="Arial" w:hAnsi="Arial" w:cs="Arial"/>
          <w:sz w:val="22"/>
          <w:szCs w:val="22"/>
          <w:u w:color="000000"/>
          <w:lang w:val="fr-FR"/>
        </w:rPr>
        <w:t>person</w:t>
      </w:r>
      <w:proofErr w:type="spellEnd"/>
      <w:r w:rsidRPr="00B7511F">
        <w:rPr>
          <w:rFonts w:ascii="Arial" w:hAnsi="Arial" w:cs="Arial"/>
          <w:sz w:val="22"/>
          <w:szCs w:val="22"/>
          <w:u w:color="000000"/>
          <w:lang w:val="fr-FR"/>
        </w:rPr>
        <w:t xml:space="preserve"> living with </w:t>
      </w:r>
      <w:proofErr w:type="spellStart"/>
      <w:r w:rsidRPr="00B7511F">
        <w:rPr>
          <w:rFonts w:ascii="Arial" w:hAnsi="Arial" w:cs="Arial"/>
          <w:sz w:val="22"/>
          <w:szCs w:val="22"/>
          <w:u w:color="000000"/>
          <w:lang w:val="fr-FR"/>
        </w:rPr>
        <w:t>dementia</w:t>
      </w:r>
      <w:proofErr w:type="spellEnd"/>
      <w:r w:rsidRPr="00B7511F">
        <w:rPr>
          <w:rFonts w:ascii="Arial" w:hAnsi="Arial" w:cs="Arial"/>
          <w:sz w:val="22"/>
          <w:szCs w:val="22"/>
          <w:u w:color="000000"/>
          <w:lang w:val="fr-FR"/>
        </w:rPr>
        <w:t xml:space="preserve"> or </w:t>
      </w:r>
      <w:proofErr w:type="spellStart"/>
      <w:r w:rsidRPr="00B7511F">
        <w:rPr>
          <w:rFonts w:ascii="Arial" w:hAnsi="Arial" w:cs="Arial"/>
          <w:sz w:val="22"/>
          <w:szCs w:val="22"/>
          <w:u w:color="000000"/>
          <w:lang w:val="fr-FR"/>
        </w:rPr>
        <w:t>their</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formal</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carer</w:t>
      </w:r>
      <w:proofErr w:type="spellEnd"/>
      <w:r w:rsidRPr="00B7511F">
        <w:rPr>
          <w:rFonts w:ascii="Arial" w:hAnsi="Arial" w:cs="Arial"/>
          <w:sz w:val="22"/>
          <w:szCs w:val="22"/>
          <w:u w:color="000000"/>
          <w:lang w:val="fr-FR"/>
        </w:rPr>
        <w:t xml:space="preserve"> to </w:t>
      </w:r>
      <w:proofErr w:type="spellStart"/>
      <w:r w:rsidRPr="00B7511F">
        <w:rPr>
          <w:rFonts w:ascii="Arial" w:hAnsi="Arial" w:cs="Arial"/>
          <w:sz w:val="22"/>
          <w:szCs w:val="22"/>
          <w:u w:color="000000"/>
          <w:lang w:val="fr-FR"/>
        </w:rPr>
        <w:t>ask</w:t>
      </w:r>
      <w:proofErr w:type="spellEnd"/>
      <w:r w:rsidRPr="00B7511F">
        <w:rPr>
          <w:rFonts w:ascii="Arial" w:hAnsi="Arial" w:cs="Arial"/>
          <w:sz w:val="22"/>
          <w:szCs w:val="22"/>
          <w:u w:color="000000"/>
          <w:lang w:val="fr-FR"/>
        </w:rPr>
        <w:t xml:space="preserve"> for </w:t>
      </w:r>
      <w:proofErr w:type="spellStart"/>
      <w:r w:rsidRPr="00B7511F">
        <w:rPr>
          <w:rFonts w:ascii="Arial" w:hAnsi="Arial" w:cs="Arial"/>
          <w:sz w:val="22"/>
          <w:szCs w:val="22"/>
          <w:u w:color="000000"/>
          <w:lang w:val="fr-FR"/>
        </w:rPr>
        <w:t>timely</w:t>
      </w:r>
      <w:proofErr w:type="spellEnd"/>
      <w:r w:rsidRPr="00B7511F">
        <w:rPr>
          <w:rFonts w:ascii="Arial" w:hAnsi="Arial" w:cs="Arial"/>
          <w:sz w:val="22"/>
          <w:szCs w:val="22"/>
          <w:u w:color="000000"/>
          <w:lang w:val="fr-FR"/>
        </w:rPr>
        <w:t xml:space="preserve"> help (Stephan et al, 2018), care planning </w:t>
      </w:r>
      <w:proofErr w:type="spellStart"/>
      <w:r w:rsidRPr="00B7511F">
        <w:rPr>
          <w:rFonts w:ascii="Arial" w:hAnsi="Arial" w:cs="Arial"/>
          <w:sz w:val="22"/>
          <w:szCs w:val="22"/>
          <w:u w:color="000000"/>
          <w:lang w:val="fr-FR"/>
        </w:rPr>
        <w:t>may</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also</w:t>
      </w:r>
      <w:proofErr w:type="spellEnd"/>
      <w:r w:rsidRPr="00B7511F">
        <w:rPr>
          <w:rFonts w:ascii="Arial" w:hAnsi="Arial" w:cs="Arial"/>
          <w:sz w:val="22"/>
          <w:szCs w:val="22"/>
          <w:u w:color="000000"/>
          <w:lang w:val="fr-FR"/>
        </w:rPr>
        <w:t xml:space="preserve"> be </w:t>
      </w:r>
      <w:proofErr w:type="spellStart"/>
      <w:r w:rsidRPr="00B7511F">
        <w:rPr>
          <w:rFonts w:ascii="Arial" w:hAnsi="Arial" w:cs="Arial"/>
          <w:sz w:val="22"/>
          <w:szCs w:val="22"/>
          <w:u w:color="000000"/>
          <w:lang w:val="fr-FR"/>
        </w:rPr>
        <w:t>challenged</w:t>
      </w:r>
      <w:proofErr w:type="spellEnd"/>
      <w:r w:rsidRPr="00B7511F">
        <w:rPr>
          <w:rFonts w:ascii="Arial" w:hAnsi="Arial" w:cs="Arial"/>
          <w:sz w:val="22"/>
          <w:szCs w:val="22"/>
          <w:u w:color="000000"/>
          <w:lang w:val="fr-FR"/>
        </w:rPr>
        <w:t xml:space="preserve"> by a </w:t>
      </w:r>
      <w:proofErr w:type="spellStart"/>
      <w:r w:rsidRPr="00B7511F">
        <w:rPr>
          <w:rFonts w:ascii="Arial" w:hAnsi="Arial" w:cs="Arial"/>
          <w:sz w:val="22"/>
          <w:szCs w:val="22"/>
          <w:u w:color="000000"/>
          <w:lang w:val="fr-FR"/>
        </w:rPr>
        <w:t>safe</w:t>
      </w:r>
      <w:proofErr w:type="spellEnd"/>
      <w:r w:rsidRPr="00B7511F">
        <w:rPr>
          <w:rFonts w:ascii="Arial" w:hAnsi="Arial" w:cs="Arial"/>
          <w:sz w:val="22"/>
          <w:szCs w:val="22"/>
          <w:u w:color="000000"/>
          <w:lang w:val="fr-FR"/>
        </w:rPr>
        <w:t xml:space="preserve"> balance </w:t>
      </w:r>
      <w:proofErr w:type="spellStart"/>
      <w:r w:rsidRPr="00B7511F">
        <w:rPr>
          <w:rFonts w:ascii="Arial" w:hAnsi="Arial" w:cs="Arial"/>
          <w:sz w:val="22"/>
          <w:szCs w:val="22"/>
          <w:u w:color="000000"/>
          <w:lang w:val="fr-FR"/>
        </w:rPr>
        <w:t>between</w:t>
      </w:r>
      <w:proofErr w:type="spellEnd"/>
      <w:r w:rsidRPr="00B7511F">
        <w:rPr>
          <w:rFonts w:ascii="Arial" w:hAnsi="Arial" w:cs="Arial"/>
          <w:sz w:val="22"/>
          <w:szCs w:val="22"/>
          <w:u w:color="000000"/>
          <w:lang w:val="fr-FR"/>
        </w:rPr>
        <w:t xml:space="preserve"> the </w:t>
      </w:r>
      <w:proofErr w:type="spellStart"/>
      <w:r w:rsidRPr="00B7511F">
        <w:rPr>
          <w:rFonts w:ascii="Arial" w:hAnsi="Arial" w:cs="Arial"/>
          <w:sz w:val="22"/>
          <w:szCs w:val="22"/>
          <w:u w:color="000000"/>
          <w:lang w:val="fr-FR"/>
        </w:rPr>
        <w:t>autonomy</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demanded</w:t>
      </w:r>
      <w:proofErr w:type="spellEnd"/>
      <w:r w:rsidRPr="00B7511F">
        <w:rPr>
          <w:rFonts w:ascii="Arial" w:hAnsi="Arial" w:cs="Arial"/>
          <w:sz w:val="22"/>
          <w:szCs w:val="22"/>
          <w:u w:color="000000"/>
          <w:lang w:val="fr-FR"/>
        </w:rPr>
        <w:t xml:space="preserve"> in </w:t>
      </w:r>
      <w:proofErr w:type="spellStart"/>
      <w:r w:rsidRPr="00B7511F">
        <w:rPr>
          <w:rFonts w:ascii="Arial" w:hAnsi="Arial" w:cs="Arial"/>
          <w:sz w:val="22"/>
          <w:szCs w:val="22"/>
          <w:u w:color="000000"/>
          <w:lang w:val="fr-FR"/>
        </w:rPr>
        <w:t>early</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diagnosis</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Hannan</w:t>
      </w:r>
      <w:proofErr w:type="spellEnd"/>
      <w:r w:rsidRPr="00B7511F">
        <w:rPr>
          <w:rFonts w:ascii="Arial" w:hAnsi="Arial" w:cs="Arial"/>
          <w:sz w:val="22"/>
          <w:szCs w:val="22"/>
          <w:u w:color="000000"/>
          <w:lang w:val="fr-FR"/>
        </w:rPr>
        <w:t>, 2019)</w:t>
      </w:r>
    </w:p>
    <w:p w14:paraId="4C9FDDCF" w14:textId="77777777" w:rsidR="007216C4" w:rsidRPr="00B7511F" w:rsidRDefault="007216C4">
      <w:pPr>
        <w:pStyle w:val="Body"/>
        <w:rPr>
          <w:rFonts w:ascii="Arial" w:eastAsia="Arial" w:hAnsi="Arial" w:cs="Arial"/>
          <w:b/>
          <w:bCs/>
        </w:rPr>
      </w:pPr>
    </w:p>
    <w:p w14:paraId="2C0D1C80" w14:textId="2F6E08ED" w:rsidR="007216C4" w:rsidRDefault="0055121F" w:rsidP="002210DE">
      <w:pPr>
        <w:pStyle w:val="Heading2"/>
        <w:rPr>
          <w:lang w:val="en-US"/>
        </w:rPr>
      </w:pPr>
      <w:bookmarkStart w:id="10" w:name="_Toc90489496"/>
      <w:r w:rsidRPr="00B7511F">
        <w:rPr>
          <w:lang w:val="en-US"/>
        </w:rPr>
        <w:t>C</w:t>
      </w:r>
      <w:r w:rsidR="00DE35DE" w:rsidRPr="00B7511F">
        <w:rPr>
          <w:rFonts w:ascii="Arial" w:hAnsi="Arial" w:cs="Arial"/>
          <w:b/>
          <w:sz w:val="22"/>
          <w:szCs w:val="22"/>
          <w:lang w:val="en-US"/>
        </w:rPr>
        <w:t>ase study</w:t>
      </w:r>
      <w:bookmarkEnd w:id="10"/>
      <w:r w:rsidR="00DE35DE" w:rsidRPr="00B7511F">
        <w:rPr>
          <w:rFonts w:ascii="Arial" w:hAnsi="Arial" w:cs="Arial"/>
          <w:b/>
          <w:sz w:val="22"/>
          <w:szCs w:val="22"/>
          <w:lang w:val="en-US"/>
        </w:rPr>
        <w:t xml:space="preserve"> </w:t>
      </w:r>
    </w:p>
    <w:p w14:paraId="2B59280B" w14:textId="1661ED77" w:rsidR="00B7511F" w:rsidRDefault="00B7511F" w:rsidP="0055121F">
      <w:pPr>
        <w:pStyle w:val="ListParagraph"/>
        <w:ind w:firstLine="0"/>
        <w:rPr>
          <w:rFonts w:ascii="Arial" w:hAnsi="Arial" w:cs="Arial"/>
          <w:b/>
          <w:bCs/>
          <w:lang w:val="en-US"/>
        </w:rPr>
      </w:pPr>
    </w:p>
    <w:p w14:paraId="45DF9BF0" w14:textId="77777777" w:rsidR="00B7511F" w:rsidRPr="00B7511F" w:rsidRDefault="00B7511F" w:rsidP="0055121F">
      <w:pPr>
        <w:pStyle w:val="ListParagraph"/>
        <w:ind w:firstLine="0"/>
        <w:rPr>
          <w:rFonts w:ascii="Arial" w:hAnsi="Arial" w:cs="Arial"/>
          <w:b/>
          <w:bCs/>
        </w:rPr>
      </w:pPr>
    </w:p>
    <w:p w14:paraId="0E0B2D39" w14:textId="250FC3B5" w:rsidR="007216C4" w:rsidRPr="00B7511F" w:rsidRDefault="00DE35DE">
      <w:pPr>
        <w:pStyle w:val="Default"/>
        <w:spacing w:before="0" w:line="240" w:lineRule="auto"/>
        <w:jc w:val="both"/>
        <w:rPr>
          <w:rFonts w:ascii="Arial" w:eastAsia="Times New Roman" w:hAnsi="Arial" w:cs="Arial"/>
          <w:sz w:val="22"/>
          <w:szCs w:val="22"/>
          <w:u w:color="000000"/>
        </w:rPr>
      </w:pPr>
      <w:proofErr w:type="spellStart"/>
      <w:r w:rsidRPr="00B7511F">
        <w:rPr>
          <w:rFonts w:ascii="Arial" w:hAnsi="Arial" w:cs="Arial"/>
          <w:sz w:val="22"/>
          <w:szCs w:val="22"/>
          <w:u w:color="444444"/>
          <w:lang w:val="fr-FR"/>
        </w:rPr>
        <w:t>Housing</w:t>
      </w:r>
      <w:proofErr w:type="spellEnd"/>
      <w:r w:rsidRPr="00B7511F">
        <w:rPr>
          <w:rFonts w:ascii="Arial" w:hAnsi="Arial" w:cs="Arial"/>
          <w:sz w:val="22"/>
          <w:szCs w:val="22"/>
          <w:u w:color="444444"/>
          <w:lang w:val="fr-FR"/>
        </w:rPr>
        <w:t xml:space="preserve"> </w:t>
      </w:r>
      <w:proofErr w:type="spellStart"/>
      <w:r w:rsidRPr="00B7511F">
        <w:rPr>
          <w:rFonts w:ascii="Arial" w:hAnsi="Arial" w:cs="Arial"/>
          <w:sz w:val="22"/>
          <w:szCs w:val="22"/>
          <w:u w:color="444444"/>
          <w:lang w:val="fr-FR"/>
        </w:rPr>
        <w:t>models</w:t>
      </w:r>
      <w:proofErr w:type="spellEnd"/>
      <w:r w:rsidRPr="00B7511F">
        <w:rPr>
          <w:rFonts w:ascii="Arial" w:hAnsi="Arial" w:cs="Arial"/>
          <w:sz w:val="22"/>
          <w:szCs w:val="22"/>
          <w:u w:color="444444"/>
          <w:lang w:val="fr-FR"/>
        </w:rPr>
        <w:t xml:space="preserve"> for </w:t>
      </w:r>
      <w:proofErr w:type="spellStart"/>
      <w:r w:rsidRPr="00B7511F">
        <w:rPr>
          <w:rFonts w:ascii="Arial" w:hAnsi="Arial" w:cs="Arial"/>
          <w:sz w:val="22"/>
          <w:szCs w:val="22"/>
          <w:u w:color="444444"/>
          <w:lang w:val="fr-FR"/>
        </w:rPr>
        <w:t>institutionalised</w:t>
      </w:r>
      <w:proofErr w:type="spellEnd"/>
      <w:r w:rsidRPr="00B7511F">
        <w:rPr>
          <w:rFonts w:ascii="Arial" w:hAnsi="Arial" w:cs="Arial"/>
          <w:sz w:val="22"/>
          <w:szCs w:val="22"/>
          <w:u w:color="444444"/>
          <w:lang w:val="fr-FR"/>
        </w:rPr>
        <w:t xml:space="preserve"> care </w:t>
      </w:r>
      <w:proofErr w:type="spellStart"/>
      <w:r w:rsidRPr="00B7511F">
        <w:rPr>
          <w:rFonts w:ascii="Arial" w:hAnsi="Arial" w:cs="Arial"/>
          <w:sz w:val="22"/>
          <w:szCs w:val="22"/>
          <w:u w:color="444444"/>
          <w:lang w:val="fr-FR"/>
        </w:rPr>
        <w:t>could</w:t>
      </w:r>
      <w:proofErr w:type="spellEnd"/>
      <w:r w:rsidRPr="00B7511F">
        <w:rPr>
          <w:rFonts w:ascii="Arial" w:hAnsi="Arial" w:cs="Arial"/>
          <w:sz w:val="22"/>
          <w:szCs w:val="22"/>
          <w:u w:color="444444"/>
          <w:lang w:val="fr-FR"/>
        </w:rPr>
        <w:t xml:space="preserve"> focus on a </w:t>
      </w:r>
      <w:proofErr w:type="spellStart"/>
      <w:r w:rsidRPr="00B7511F">
        <w:rPr>
          <w:rFonts w:ascii="Arial" w:hAnsi="Arial" w:cs="Arial"/>
          <w:sz w:val="22"/>
          <w:szCs w:val="22"/>
          <w:u w:color="444444"/>
          <w:lang w:val="fr-FR"/>
        </w:rPr>
        <w:t>reduced</w:t>
      </w:r>
      <w:proofErr w:type="spellEnd"/>
      <w:r w:rsidRPr="00B7511F">
        <w:rPr>
          <w:rFonts w:ascii="Arial" w:hAnsi="Arial" w:cs="Arial"/>
          <w:sz w:val="22"/>
          <w:szCs w:val="22"/>
          <w:u w:color="444444"/>
          <w:lang w:val="fr-FR"/>
        </w:rPr>
        <w:t xml:space="preserve"> number of </w:t>
      </w:r>
      <w:proofErr w:type="spellStart"/>
      <w:r w:rsidRPr="00B7511F">
        <w:rPr>
          <w:rFonts w:ascii="Arial" w:hAnsi="Arial" w:cs="Arial"/>
          <w:sz w:val="22"/>
          <w:szCs w:val="22"/>
          <w:u w:color="444444"/>
          <w:lang w:val="fr-FR"/>
        </w:rPr>
        <w:t>residents</w:t>
      </w:r>
      <w:proofErr w:type="spellEnd"/>
      <w:r w:rsidRPr="00B7511F">
        <w:rPr>
          <w:rFonts w:ascii="Arial" w:hAnsi="Arial" w:cs="Arial"/>
          <w:sz w:val="22"/>
          <w:szCs w:val="22"/>
          <w:u w:color="444444"/>
          <w:lang w:val="fr-FR"/>
        </w:rPr>
        <w:t xml:space="preserve"> to </w:t>
      </w:r>
      <w:proofErr w:type="spellStart"/>
      <w:r w:rsidR="0055121F" w:rsidRPr="00B7511F">
        <w:rPr>
          <w:rFonts w:ascii="Arial" w:hAnsi="Arial" w:cs="Arial"/>
          <w:sz w:val="22"/>
          <w:szCs w:val="22"/>
          <w:u w:color="444444"/>
          <w:lang w:val="fr-FR"/>
        </w:rPr>
        <w:t>extend</w:t>
      </w:r>
      <w:proofErr w:type="spellEnd"/>
      <w:r w:rsidR="0055121F" w:rsidRPr="00B7511F">
        <w:rPr>
          <w:rFonts w:ascii="Arial" w:hAnsi="Arial" w:cs="Arial"/>
          <w:sz w:val="22"/>
          <w:szCs w:val="22"/>
          <w:u w:color="444444"/>
          <w:lang w:val="fr-FR"/>
        </w:rPr>
        <w:t xml:space="preserve"> </w:t>
      </w:r>
      <w:r w:rsidRPr="00B7511F">
        <w:rPr>
          <w:rFonts w:ascii="Arial" w:hAnsi="Arial" w:cs="Arial"/>
          <w:sz w:val="22"/>
          <w:szCs w:val="22"/>
          <w:u w:color="444444"/>
          <w:lang w:val="fr-FR"/>
        </w:rPr>
        <w:t xml:space="preserve">the </w:t>
      </w:r>
      <w:proofErr w:type="spellStart"/>
      <w:r w:rsidRPr="00B7511F">
        <w:rPr>
          <w:rFonts w:ascii="Arial" w:hAnsi="Arial" w:cs="Arial"/>
          <w:sz w:val="22"/>
          <w:szCs w:val="22"/>
          <w:u w:color="444444"/>
          <w:lang w:val="fr-FR"/>
        </w:rPr>
        <w:t>comfort</w:t>
      </w:r>
      <w:proofErr w:type="spellEnd"/>
      <w:r w:rsidRPr="00B7511F">
        <w:rPr>
          <w:rFonts w:ascii="Arial" w:hAnsi="Arial" w:cs="Arial"/>
          <w:sz w:val="22"/>
          <w:szCs w:val="22"/>
          <w:u w:color="444444"/>
          <w:lang w:val="fr-FR"/>
        </w:rPr>
        <w:t xml:space="preserve"> of </w:t>
      </w:r>
      <w:proofErr w:type="spellStart"/>
      <w:r w:rsidRPr="00B7511F">
        <w:rPr>
          <w:rFonts w:ascii="Arial" w:hAnsi="Arial" w:cs="Arial"/>
          <w:sz w:val="22"/>
          <w:szCs w:val="22"/>
          <w:u w:color="444444"/>
          <w:lang w:val="fr-FR"/>
        </w:rPr>
        <w:t>familiarity</w:t>
      </w:r>
      <w:proofErr w:type="spellEnd"/>
      <w:r w:rsidRPr="00B7511F">
        <w:rPr>
          <w:rFonts w:ascii="Arial" w:hAnsi="Arial" w:cs="Arial"/>
          <w:sz w:val="22"/>
          <w:szCs w:val="22"/>
          <w:u w:color="444444"/>
          <w:lang w:val="fr-FR"/>
        </w:rPr>
        <w:t xml:space="preserve"> and help </w:t>
      </w:r>
      <w:proofErr w:type="spellStart"/>
      <w:r w:rsidRPr="00B7511F">
        <w:rPr>
          <w:rFonts w:ascii="Arial" w:hAnsi="Arial" w:cs="Arial"/>
          <w:sz w:val="22"/>
          <w:szCs w:val="22"/>
          <w:u w:color="444444"/>
          <w:lang w:val="fr-FR"/>
        </w:rPr>
        <w:t>beneficiaries</w:t>
      </w:r>
      <w:proofErr w:type="spellEnd"/>
      <w:r w:rsidRPr="00B7511F">
        <w:rPr>
          <w:rFonts w:ascii="Arial" w:hAnsi="Arial" w:cs="Arial"/>
          <w:sz w:val="22"/>
          <w:szCs w:val="22"/>
          <w:u w:color="444444"/>
          <w:lang w:val="fr-FR"/>
        </w:rPr>
        <w:t xml:space="preserve"> </w:t>
      </w:r>
      <w:proofErr w:type="spellStart"/>
      <w:r w:rsidRPr="00B7511F">
        <w:rPr>
          <w:rFonts w:ascii="Arial" w:hAnsi="Arial" w:cs="Arial"/>
          <w:sz w:val="22"/>
          <w:szCs w:val="22"/>
          <w:u w:color="444444"/>
          <w:lang w:val="fr-FR"/>
        </w:rPr>
        <w:t>develop</w:t>
      </w:r>
      <w:proofErr w:type="spellEnd"/>
      <w:r w:rsidRPr="00B7511F">
        <w:rPr>
          <w:rFonts w:ascii="Arial" w:hAnsi="Arial" w:cs="Arial"/>
          <w:sz w:val="22"/>
          <w:szCs w:val="22"/>
          <w:u w:color="444444"/>
          <w:lang w:val="fr-FR"/>
        </w:rPr>
        <w:t xml:space="preserve"> and </w:t>
      </w:r>
      <w:proofErr w:type="spellStart"/>
      <w:r w:rsidRPr="00B7511F">
        <w:rPr>
          <w:rFonts w:ascii="Arial" w:hAnsi="Arial" w:cs="Arial"/>
          <w:sz w:val="22"/>
          <w:szCs w:val="22"/>
          <w:u w:color="444444"/>
          <w:lang w:val="fr-FR"/>
        </w:rPr>
        <w:t>maintain</w:t>
      </w:r>
      <w:proofErr w:type="spellEnd"/>
      <w:r w:rsidRPr="00B7511F">
        <w:rPr>
          <w:rFonts w:ascii="Arial" w:hAnsi="Arial" w:cs="Arial"/>
          <w:sz w:val="22"/>
          <w:szCs w:val="22"/>
          <w:u w:color="444444"/>
          <w:lang w:val="fr-FR"/>
        </w:rPr>
        <w:t xml:space="preserve"> </w:t>
      </w:r>
      <w:proofErr w:type="spellStart"/>
      <w:r w:rsidRPr="00B7511F">
        <w:rPr>
          <w:rFonts w:ascii="Arial" w:hAnsi="Arial" w:cs="Arial"/>
          <w:sz w:val="22"/>
          <w:szCs w:val="22"/>
          <w:u w:color="444444"/>
          <w:lang w:val="fr-FR"/>
        </w:rPr>
        <w:t>references</w:t>
      </w:r>
      <w:proofErr w:type="spellEnd"/>
      <w:r w:rsidRPr="00B7511F">
        <w:rPr>
          <w:rFonts w:ascii="Arial" w:hAnsi="Arial" w:cs="Arial"/>
          <w:sz w:val="22"/>
          <w:szCs w:val="22"/>
          <w:u w:color="444444"/>
          <w:lang w:val="fr-FR"/>
        </w:rPr>
        <w:t xml:space="preserve">. </w:t>
      </w:r>
      <w:r w:rsidRPr="00B7511F">
        <w:rPr>
          <w:rFonts w:ascii="Arial" w:hAnsi="Arial" w:cs="Arial"/>
          <w:sz w:val="22"/>
          <w:szCs w:val="22"/>
          <w:u w:color="000000"/>
        </w:rPr>
        <w:t xml:space="preserve">In collaboration with the Thomas Pocklington Trust, the Dementia Services Development Centre (DSDC) within the University of Stirling has developed a set of good practices for supportive and accessible living spaces which reduce the discomfort caused by memory loss. Through parameters such as hue, saturation, and tone, </w:t>
      </w:r>
      <w:proofErr w:type="spellStart"/>
      <w:r w:rsidRPr="00B7511F">
        <w:rPr>
          <w:rFonts w:ascii="Arial" w:hAnsi="Arial" w:cs="Arial"/>
          <w:sz w:val="22"/>
          <w:szCs w:val="22"/>
          <w:u w:color="000000"/>
        </w:rPr>
        <w:t>colours</w:t>
      </w:r>
      <w:proofErr w:type="spellEnd"/>
      <w:r w:rsidRPr="00B7511F">
        <w:rPr>
          <w:rFonts w:ascii="Arial" w:hAnsi="Arial" w:cs="Arial"/>
          <w:sz w:val="22"/>
          <w:szCs w:val="22"/>
          <w:u w:color="000000"/>
        </w:rPr>
        <w:t xml:space="preserve"> and contrast represents the first coordinate to address orientation senses, foremost prioritising key features and potential hazards. Lighting shall be manipulated to ensure comfort and functionality. Natural light should be </w:t>
      </w:r>
      <w:proofErr w:type="spellStart"/>
      <w:r w:rsidRPr="00B7511F">
        <w:rPr>
          <w:rFonts w:ascii="Arial" w:hAnsi="Arial" w:cs="Arial"/>
          <w:sz w:val="22"/>
          <w:szCs w:val="22"/>
          <w:u w:color="000000"/>
        </w:rPr>
        <w:t>prioritised</w:t>
      </w:r>
      <w:proofErr w:type="spellEnd"/>
      <w:r w:rsidRPr="00B7511F">
        <w:rPr>
          <w:rFonts w:ascii="Arial" w:hAnsi="Arial" w:cs="Arial"/>
          <w:sz w:val="22"/>
          <w:szCs w:val="22"/>
          <w:u w:color="000000"/>
        </w:rPr>
        <w:t>, whereas for artificial sources, positioning, intensity and control should b</w:t>
      </w:r>
      <w:r w:rsidR="0055121F" w:rsidRPr="00B7511F">
        <w:rPr>
          <w:rFonts w:ascii="Arial" w:hAnsi="Arial" w:cs="Arial"/>
          <w:sz w:val="22"/>
          <w:szCs w:val="22"/>
          <w:u w:color="000000"/>
        </w:rPr>
        <w:t xml:space="preserve">e </w:t>
      </w:r>
      <w:r w:rsidRPr="00B7511F">
        <w:rPr>
          <w:rFonts w:ascii="Arial" w:hAnsi="Arial" w:cs="Arial"/>
          <w:sz w:val="22"/>
          <w:szCs w:val="22"/>
          <w:u w:color="000000"/>
        </w:rPr>
        <w:t>considered. Fixtures and fittings should be strengthened as well as room furnishings. Regardless of the room, electrical switches and assistive technology hold a significant role. For utility purposes, adjustments should be particularly directed towards kitchens, bathrooms, and outdoor spaces. (Greasley-Adams et al, 2020)</w:t>
      </w:r>
    </w:p>
    <w:p w14:paraId="5DD2AB90" w14:textId="2E6E1863" w:rsidR="007216C4" w:rsidRDefault="007216C4">
      <w:pPr>
        <w:pStyle w:val="Default"/>
        <w:spacing w:before="0" w:line="240" w:lineRule="auto"/>
        <w:jc w:val="both"/>
        <w:rPr>
          <w:rFonts w:ascii="Arial" w:eastAsia="Arial" w:hAnsi="Arial" w:cs="Arial"/>
          <w:sz w:val="22"/>
          <w:szCs w:val="22"/>
          <w:u w:color="000000"/>
        </w:rPr>
      </w:pPr>
    </w:p>
    <w:p w14:paraId="50AA4B68" w14:textId="77777777" w:rsidR="00B7511F" w:rsidRPr="00B7511F" w:rsidRDefault="00B7511F">
      <w:pPr>
        <w:pStyle w:val="Default"/>
        <w:spacing w:before="0" w:line="240" w:lineRule="auto"/>
        <w:jc w:val="both"/>
        <w:rPr>
          <w:rFonts w:ascii="Arial" w:eastAsia="Arial" w:hAnsi="Arial" w:cs="Arial"/>
          <w:sz w:val="22"/>
          <w:szCs w:val="22"/>
          <w:u w:color="000000"/>
        </w:rPr>
      </w:pPr>
    </w:p>
    <w:p w14:paraId="760C9491" w14:textId="4903775A" w:rsidR="007216C4" w:rsidRPr="00B7511F" w:rsidRDefault="00DE35DE" w:rsidP="002210DE">
      <w:pPr>
        <w:pStyle w:val="Heading2"/>
        <w:rPr>
          <w:rFonts w:ascii="Arial" w:hAnsi="Arial" w:cs="Arial"/>
          <w:b/>
          <w:sz w:val="22"/>
          <w:szCs w:val="22"/>
          <w:lang w:val="en-US"/>
        </w:rPr>
      </w:pPr>
      <w:r w:rsidRPr="00B7511F">
        <w:rPr>
          <w:lang w:val="en-US"/>
        </w:rPr>
        <w:t xml:space="preserve"> </w:t>
      </w:r>
      <w:bookmarkStart w:id="11" w:name="_Toc90489497"/>
      <w:r w:rsidR="0055121F" w:rsidRPr="00B7511F">
        <w:rPr>
          <w:rFonts w:ascii="Arial" w:hAnsi="Arial" w:cs="Arial"/>
          <w:b/>
          <w:sz w:val="22"/>
          <w:szCs w:val="22"/>
          <w:lang w:val="en-US"/>
        </w:rPr>
        <w:t>D</w:t>
      </w:r>
      <w:r w:rsidRPr="00B7511F">
        <w:rPr>
          <w:rFonts w:ascii="Arial" w:hAnsi="Arial" w:cs="Arial"/>
          <w:b/>
          <w:sz w:val="22"/>
          <w:szCs w:val="22"/>
          <w:lang w:val="en-US"/>
        </w:rPr>
        <w:t>ata</w:t>
      </w:r>
      <w:r w:rsidR="0055121F" w:rsidRPr="00B7511F">
        <w:rPr>
          <w:rFonts w:ascii="Arial" w:hAnsi="Arial" w:cs="Arial"/>
          <w:b/>
          <w:sz w:val="22"/>
          <w:szCs w:val="22"/>
          <w:lang w:val="en-US"/>
        </w:rPr>
        <w:t xml:space="preserve"> and </w:t>
      </w:r>
      <w:r w:rsidRPr="00B7511F">
        <w:rPr>
          <w:rFonts w:ascii="Arial" w:hAnsi="Arial" w:cs="Arial"/>
          <w:b/>
          <w:sz w:val="22"/>
          <w:szCs w:val="22"/>
          <w:lang w:val="en-US"/>
        </w:rPr>
        <w:t>statistics</w:t>
      </w:r>
      <w:bookmarkEnd w:id="11"/>
      <w:r w:rsidRPr="00B7511F">
        <w:rPr>
          <w:rFonts w:ascii="Arial" w:hAnsi="Arial" w:cs="Arial"/>
          <w:b/>
          <w:sz w:val="22"/>
          <w:szCs w:val="22"/>
          <w:lang w:val="en-US"/>
        </w:rPr>
        <w:t xml:space="preserve"> </w:t>
      </w:r>
    </w:p>
    <w:p w14:paraId="2506870C" w14:textId="301BAC86" w:rsidR="00CF5BEC" w:rsidRDefault="00CF5BEC" w:rsidP="0055121F">
      <w:pPr>
        <w:pStyle w:val="ListParagraph"/>
        <w:ind w:firstLine="0"/>
        <w:rPr>
          <w:rFonts w:ascii="Arial" w:hAnsi="Arial" w:cs="Arial"/>
          <w:b/>
          <w:bCs/>
        </w:rPr>
      </w:pPr>
    </w:p>
    <w:p w14:paraId="30B65F0E" w14:textId="77777777" w:rsidR="00B7511F" w:rsidRPr="00B7511F" w:rsidRDefault="00B7511F" w:rsidP="0055121F">
      <w:pPr>
        <w:pStyle w:val="ListParagraph"/>
        <w:ind w:firstLine="0"/>
        <w:rPr>
          <w:rFonts w:ascii="Arial" w:hAnsi="Arial" w:cs="Arial"/>
          <w:b/>
          <w:bCs/>
        </w:rPr>
      </w:pPr>
    </w:p>
    <w:p w14:paraId="5BAC7609" w14:textId="1ECB37E4" w:rsidR="007216C4" w:rsidRPr="00B7511F" w:rsidRDefault="00DE35DE">
      <w:pPr>
        <w:pStyle w:val="Body"/>
        <w:spacing w:after="0" w:line="240" w:lineRule="auto"/>
        <w:jc w:val="both"/>
        <w:rPr>
          <w:rFonts w:ascii="Arial" w:hAnsi="Arial" w:cs="Arial"/>
        </w:rPr>
      </w:pPr>
      <w:r w:rsidRPr="00B7511F">
        <w:rPr>
          <w:rFonts w:ascii="Arial" w:hAnsi="Arial" w:cs="Arial"/>
          <w:lang w:val="en-US"/>
        </w:rPr>
        <w:t>Between 50 and 75% of all formal diagnosis indicate Alzheimer's disease as the most common form of dementia, followed by vascular dementia (20%), Lewy (10-15%), and frontotemporal dementia (2%).</w:t>
      </w:r>
      <w:r w:rsidRPr="00B7511F">
        <w:rPr>
          <w:rFonts w:ascii="Arial" w:hAnsi="Arial" w:cs="Arial"/>
          <w:lang w:val="fr-FR"/>
        </w:rPr>
        <w:t xml:space="preserve"> </w:t>
      </w:r>
      <w:r w:rsidRPr="00B7511F">
        <w:rPr>
          <w:rFonts w:ascii="Arial" w:hAnsi="Arial" w:cs="Arial"/>
          <w:lang w:val="en-US"/>
        </w:rPr>
        <w:t xml:space="preserve">UK medical records register 850,000 </w:t>
      </w:r>
      <w:r w:rsidR="00CF5BEC" w:rsidRPr="00B7511F">
        <w:rPr>
          <w:rFonts w:ascii="Arial" w:hAnsi="Arial" w:cs="Arial"/>
          <w:lang w:val="en-US"/>
        </w:rPr>
        <w:t>diagnoses</w:t>
      </w:r>
      <w:r w:rsidRPr="00B7511F">
        <w:rPr>
          <w:rFonts w:ascii="Arial" w:hAnsi="Arial" w:cs="Arial"/>
          <w:lang w:val="en-US"/>
        </w:rPr>
        <w:t xml:space="preserve"> for dementia,</w:t>
      </w:r>
      <w:r w:rsidRPr="00B7511F">
        <w:rPr>
          <w:rFonts w:ascii="Arial" w:hAnsi="Arial" w:cs="Arial"/>
        </w:rPr>
        <w:t> </w:t>
      </w:r>
      <w:r w:rsidRPr="00B7511F">
        <w:rPr>
          <w:rFonts w:ascii="Arial" w:hAnsi="Arial" w:cs="Arial"/>
          <w:lang w:val="en-US"/>
        </w:rPr>
        <w:t>compared to the global figures of 54 million, to which 9.9 million cases are added every year.</w:t>
      </w:r>
      <w:r w:rsidRPr="00B7511F">
        <w:rPr>
          <w:rFonts w:ascii="Arial" w:hAnsi="Arial" w:cs="Arial"/>
          <w:lang w:val="fr-FR"/>
        </w:rPr>
        <w:t xml:space="preserve"> </w:t>
      </w:r>
      <w:r w:rsidRPr="00B7511F">
        <w:rPr>
          <w:rFonts w:ascii="Arial" w:hAnsi="Arial" w:cs="Arial"/>
          <w:lang w:val="en-US"/>
        </w:rPr>
        <w:t>Estimates for 2040 revolve around</w:t>
      </w:r>
      <w:r w:rsidRPr="00B7511F">
        <w:rPr>
          <w:rFonts w:ascii="Arial" w:hAnsi="Arial" w:cs="Arial"/>
          <w:b/>
          <w:bCs/>
        </w:rPr>
        <w:t> </w:t>
      </w:r>
      <w:r w:rsidRPr="00B7511F">
        <w:rPr>
          <w:rFonts w:ascii="Arial" w:hAnsi="Arial" w:cs="Arial"/>
          <w:lang w:val="en-US"/>
        </w:rPr>
        <w:t>1.6 million in the UK, whereas predictions for 2050 indicate 130 million cases globally.</w:t>
      </w:r>
      <w:r w:rsidRPr="00B7511F">
        <w:rPr>
          <w:rFonts w:ascii="Arial" w:hAnsi="Arial" w:cs="Arial"/>
        </w:rPr>
        <w:t> </w:t>
      </w:r>
    </w:p>
    <w:p w14:paraId="35240DC0" w14:textId="43303EE4" w:rsidR="00CF5BEC" w:rsidRPr="00B7511F" w:rsidRDefault="00CF5BEC">
      <w:pPr>
        <w:pStyle w:val="Body"/>
        <w:spacing w:after="0" w:line="240" w:lineRule="auto"/>
        <w:jc w:val="both"/>
        <w:rPr>
          <w:rFonts w:ascii="Arial" w:hAnsi="Arial" w:cs="Arial"/>
        </w:rPr>
      </w:pPr>
    </w:p>
    <w:p w14:paraId="2CE976E3" w14:textId="1382B5F0" w:rsidR="00CF5BEC" w:rsidRPr="00B7511F" w:rsidRDefault="00CF5BEC">
      <w:pPr>
        <w:pStyle w:val="Body"/>
        <w:spacing w:after="0" w:line="240" w:lineRule="auto"/>
        <w:jc w:val="both"/>
        <w:rPr>
          <w:rFonts w:ascii="Arial" w:hAnsi="Arial" w:cs="Arial"/>
        </w:rPr>
      </w:pPr>
    </w:p>
    <w:p w14:paraId="188A7901" w14:textId="77777777" w:rsidR="00CF5BEC" w:rsidRDefault="00CF5BEC">
      <w:pPr>
        <w:pStyle w:val="Body"/>
        <w:spacing w:after="0" w:line="240" w:lineRule="auto"/>
        <w:jc w:val="both"/>
        <w:rPr>
          <w:rFonts w:ascii="Arial" w:eastAsia="Times New Roman" w:hAnsi="Arial" w:cs="Arial"/>
        </w:rPr>
      </w:pPr>
    </w:p>
    <w:p w14:paraId="70FFE739" w14:textId="77777777" w:rsidR="002210DE" w:rsidRDefault="002210DE">
      <w:pPr>
        <w:pStyle w:val="Body"/>
        <w:spacing w:after="0" w:line="240" w:lineRule="auto"/>
        <w:jc w:val="both"/>
        <w:rPr>
          <w:rFonts w:ascii="Arial" w:eastAsia="Times New Roman" w:hAnsi="Arial" w:cs="Arial"/>
        </w:rPr>
      </w:pPr>
    </w:p>
    <w:p w14:paraId="22E249CF" w14:textId="77777777" w:rsidR="002210DE" w:rsidRDefault="002210DE">
      <w:pPr>
        <w:pStyle w:val="Body"/>
        <w:spacing w:after="0" w:line="240" w:lineRule="auto"/>
        <w:jc w:val="both"/>
        <w:rPr>
          <w:rFonts w:ascii="Arial" w:eastAsia="Times New Roman" w:hAnsi="Arial" w:cs="Arial"/>
        </w:rPr>
      </w:pPr>
    </w:p>
    <w:p w14:paraId="1E1EA80F" w14:textId="77777777" w:rsidR="002210DE" w:rsidRDefault="002210DE">
      <w:pPr>
        <w:pStyle w:val="Body"/>
        <w:spacing w:after="0" w:line="240" w:lineRule="auto"/>
        <w:jc w:val="both"/>
        <w:rPr>
          <w:rFonts w:ascii="Arial" w:eastAsia="Times New Roman" w:hAnsi="Arial" w:cs="Arial"/>
        </w:rPr>
      </w:pPr>
    </w:p>
    <w:p w14:paraId="30E58BBC" w14:textId="77777777" w:rsidR="002210DE" w:rsidRPr="00B7511F" w:rsidRDefault="002210DE">
      <w:pPr>
        <w:pStyle w:val="Body"/>
        <w:spacing w:after="0" w:line="240" w:lineRule="auto"/>
        <w:jc w:val="both"/>
        <w:rPr>
          <w:rFonts w:ascii="Arial" w:eastAsia="Times New Roman" w:hAnsi="Arial" w:cs="Arial"/>
        </w:rPr>
      </w:pPr>
    </w:p>
    <w:p w14:paraId="02391EC0" w14:textId="2C51FDF7" w:rsidR="007216C4" w:rsidRPr="00B7511F" w:rsidRDefault="00CF5BEC" w:rsidP="002210DE">
      <w:pPr>
        <w:pStyle w:val="Heading2"/>
        <w:rPr>
          <w:rFonts w:ascii="Arial" w:hAnsi="Arial" w:cs="Arial"/>
          <w:b/>
          <w:sz w:val="22"/>
          <w:szCs w:val="22"/>
          <w:lang w:val="en-US"/>
        </w:rPr>
      </w:pPr>
      <w:bookmarkStart w:id="12" w:name="_Toc90489498"/>
      <w:r w:rsidRPr="00B7511F">
        <w:rPr>
          <w:lang w:val="en-US"/>
        </w:rPr>
        <w:t>P</w:t>
      </w:r>
      <w:r w:rsidR="00DE35DE" w:rsidRPr="00B7511F">
        <w:rPr>
          <w:rFonts w:ascii="Arial" w:hAnsi="Arial" w:cs="Arial"/>
          <w:b/>
          <w:sz w:val="22"/>
          <w:szCs w:val="22"/>
          <w:lang w:val="en-US"/>
        </w:rPr>
        <w:t xml:space="preserve">rofessional support </w:t>
      </w:r>
      <w:r w:rsidRPr="00B7511F">
        <w:rPr>
          <w:rFonts w:ascii="Arial" w:hAnsi="Arial" w:cs="Arial"/>
          <w:b/>
          <w:sz w:val="22"/>
          <w:szCs w:val="22"/>
          <w:lang w:val="en-US"/>
        </w:rPr>
        <w:t>and</w:t>
      </w:r>
      <w:r w:rsidR="00DE35DE" w:rsidRPr="00B7511F">
        <w:rPr>
          <w:rFonts w:ascii="Arial" w:hAnsi="Arial" w:cs="Arial"/>
          <w:b/>
          <w:sz w:val="22"/>
          <w:szCs w:val="22"/>
          <w:lang w:val="en-US"/>
        </w:rPr>
        <w:t xml:space="preserve"> policy</w:t>
      </w:r>
      <w:bookmarkEnd w:id="12"/>
      <w:r w:rsidR="00DE35DE" w:rsidRPr="00B7511F">
        <w:rPr>
          <w:rFonts w:ascii="Arial" w:hAnsi="Arial" w:cs="Arial"/>
          <w:b/>
          <w:sz w:val="22"/>
          <w:szCs w:val="22"/>
          <w:lang w:val="en-US"/>
        </w:rPr>
        <w:t xml:space="preserve"> </w:t>
      </w:r>
    </w:p>
    <w:p w14:paraId="6088B988" w14:textId="5F6975C6" w:rsidR="00CF5BEC" w:rsidRDefault="00CF5BEC" w:rsidP="00CF5BEC">
      <w:pPr>
        <w:pStyle w:val="ListParagraph"/>
        <w:ind w:firstLine="0"/>
        <w:rPr>
          <w:rFonts w:ascii="Arial" w:hAnsi="Arial" w:cs="Arial"/>
          <w:b/>
          <w:bCs/>
        </w:rPr>
      </w:pPr>
    </w:p>
    <w:p w14:paraId="6BD81707" w14:textId="77777777" w:rsidR="00B7511F" w:rsidRPr="00B7511F" w:rsidRDefault="00B7511F" w:rsidP="00CF5BEC">
      <w:pPr>
        <w:pStyle w:val="ListParagraph"/>
        <w:ind w:firstLine="0"/>
        <w:rPr>
          <w:rFonts w:ascii="Arial" w:hAnsi="Arial" w:cs="Arial"/>
          <w:b/>
          <w:bCs/>
        </w:rPr>
      </w:pPr>
    </w:p>
    <w:p w14:paraId="645D594E" w14:textId="41D56F37" w:rsidR="007216C4" w:rsidRPr="00B7511F" w:rsidRDefault="00DE35DE">
      <w:pPr>
        <w:pStyle w:val="Default"/>
        <w:spacing w:before="0" w:line="240" w:lineRule="auto"/>
        <w:jc w:val="both"/>
        <w:rPr>
          <w:rFonts w:ascii="Arial" w:eastAsia="Times New Roman" w:hAnsi="Arial" w:cs="Arial"/>
          <w:sz w:val="22"/>
          <w:szCs w:val="22"/>
          <w:u w:color="444444"/>
          <w:lang w:val="fr-FR"/>
        </w:rPr>
      </w:pPr>
      <w:proofErr w:type="spellStart"/>
      <w:r w:rsidRPr="00B7511F">
        <w:rPr>
          <w:rFonts w:ascii="Arial" w:hAnsi="Arial" w:cs="Arial"/>
          <w:sz w:val="22"/>
          <w:szCs w:val="22"/>
          <w:u w:color="000000"/>
          <w:lang w:val="fr-FR"/>
        </w:rPr>
        <w:t>Person-centred</w:t>
      </w:r>
      <w:proofErr w:type="spellEnd"/>
      <w:r w:rsidRPr="00B7511F">
        <w:rPr>
          <w:rFonts w:ascii="Arial" w:hAnsi="Arial" w:cs="Arial"/>
          <w:sz w:val="22"/>
          <w:szCs w:val="22"/>
          <w:u w:color="000000"/>
          <w:lang w:val="fr-FR"/>
        </w:rPr>
        <w:t xml:space="preserve"> care is </w:t>
      </w:r>
      <w:proofErr w:type="spellStart"/>
      <w:r w:rsidRPr="00B7511F">
        <w:rPr>
          <w:rFonts w:ascii="Arial" w:hAnsi="Arial" w:cs="Arial"/>
          <w:sz w:val="22"/>
          <w:szCs w:val="22"/>
          <w:u w:color="000000"/>
          <w:lang w:val="fr-FR"/>
        </w:rPr>
        <w:t>affirmed</w:t>
      </w:r>
      <w:proofErr w:type="spellEnd"/>
      <w:r w:rsidRPr="00B7511F">
        <w:rPr>
          <w:rFonts w:ascii="Arial" w:hAnsi="Arial" w:cs="Arial"/>
          <w:sz w:val="22"/>
          <w:szCs w:val="22"/>
          <w:u w:color="000000"/>
          <w:lang w:val="fr-FR"/>
        </w:rPr>
        <w:t xml:space="preserve"> </w:t>
      </w:r>
      <w:proofErr w:type="spellStart"/>
      <w:r w:rsidRPr="00B7511F">
        <w:rPr>
          <w:rFonts w:ascii="Arial" w:hAnsi="Arial" w:cs="Arial"/>
          <w:sz w:val="22"/>
          <w:szCs w:val="22"/>
          <w:u w:color="000000"/>
          <w:lang w:val="fr-FR"/>
        </w:rPr>
        <w:t>within</w:t>
      </w:r>
      <w:proofErr w:type="spellEnd"/>
      <w:r w:rsidRPr="00B7511F">
        <w:rPr>
          <w:rFonts w:ascii="Arial" w:hAnsi="Arial" w:cs="Arial"/>
          <w:sz w:val="22"/>
          <w:szCs w:val="22"/>
          <w:u w:color="000000"/>
          <w:lang w:val="fr-FR"/>
        </w:rPr>
        <w:t xml:space="preserve"> the </w:t>
      </w:r>
      <w:r w:rsidRPr="00B7511F">
        <w:rPr>
          <w:rFonts w:ascii="Arial" w:hAnsi="Arial" w:cs="Arial"/>
          <w:sz w:val="22"/>
          <w:szCs w:val="22"/>
          <w:u w:color="444444"/>
        </w:rPr>
        <w:t xml:space="preserve">Skills for Care &amp; Skills for Health </w:t>
      </w:r>
      <w:r w:rsidRPr="00B7511F">
        <w:rPr>
          <w:rFonts w:ascii="Arial" w:hAnsi="Arial" w:cs="Arial"/>
          <w:sz w:val="22"/>
          <w:szCs w:val="22"/>
          <w:u w:color="444444"/>
          <w:lang w:val="fr-FR"/>
        </w:rPr>
        <w:t xml:space="preserve">Common Core </w:t>
      </w:r>
      <w:proofErr w:type="spellStart"/>
      <w:r w:rsidRPr="00B7511F">
        <w:rPr>
          <w:rFonts w:ascii="Arial" w:hAnsi="Arial" w:cs="Arial"/>
          <w:sz w:val="22"/>
          <w:szCs w:val="22"/>
          <w:u w:color="444444"/>
          <w:lang w:val="fr-FR"/>
        </w:rPr>
        <w:t>Principles</w:t>
      </w:r>
      <w:proofErr w:type="spellEnd"/>
      <w:r w:rsidRPr="00B7511F">
        <w:rPr>
          <w:rFonts w:ascii="Arial" w:hAnsi="Arial" w:cs="Arial"/>
          <w:sz w:val="22"/>
          <w:szCs w:val="22"/>
          <w:u w:color="444444"/>
          <w:lang w:val="fr-FR"/>
        </w:rPr>
        <w:t xml:space="preserve"> (</w:t>
      </w:r>
      <w:r w:rsidRPr="00B7511F">
        <w:rPr>
          <w:rFonts w:ascii="Arial" w:hAnsi="Arial" w:cs="Arial"/>
          <w:sz w:val="22"/>
          <w:szCs w:val="22"/>
          <w:u w:color="444444"/>
        </w:rPr>
        <w:t>2011</w:t>
      </w:r>
      <w:r w:rsidRPr="00B7511F">
        <w:rPr>
          <w:rFonts w:ascii="Arial" w:hAnsi="Arial" w:cs="Arial"/>
          <w:sz w:val="22"/>
          <w:szCs w:val="22"/>
          <w:u w:color="444444"/>
          <w:lang w:val="fr-FR"/>
        </w:rPr>
        <w:t xml:space="preserve">) </w:t>
      </w:r>
      <w:proofErr w:type="spellStart"/>
      <w:r w:rsidRPr="00B7511F">
        <w:rPr>
          <w:rFonts w:ascii="Arial" w:hAnsi="Arial" w:cs="Arial"/>
          <w:sz w:val="22"/>
          <w:szCs w:val="22"/>
          <w:u w:color="444444"/>
          <w:lang w:val="fr-FR"/>
        </w:rPr>
        <w:t>whic</w:t>
      </w:r>
      <w:r w:rsidR="00CF5BEC" w:rsidRPr="00B7511F">
        <w:rPr>
          <w:rFonts w:ascii="Arial" w:hAnsi="Arial" w:cs="Arial"/>
          <w:sz w:val="22"/>
          <w:szCs w:val="22"/>
          <w:u w:color="444444"/>
          <w:lang w:val="fr-FR"/>
        </w:rPr>
        <w:t>h</w:t>
      </w:r>
      <w:proofErr w:type="spellEnd"/>
      <w:r w:rsidR="00CF5BEC" w:rsidRPr="00B7511F">
        <w:rPr>
          <w:rFonts w:ascii="Arial" w:hAnsi="Arial" w:cs="Arial"/>
          <w:sz w:val="22"/>
          <w:szCs w:val="22"/>
          <w:u w:color="444444"/>
          <w:lang w:val="fr-FR"/>
        </w:rPr>
        <w:t xml:space="preserve"> </w:t>
      </w:r>
      <w:proofErr w:type="spellStart"/>
      <w:r w:rsidR="00CF5BEC" w:rsidRPr="00B7511F">
        <w:rPr>
          <w:rFonts w:ascii="Arial" w:hAnsi="Arial" w:cs="Arial"/>
          <w:sz w:val="22"/>
          <w:szCs w:val="22"/>
          <w:u w:color="444444"/>
          <w:lang w:val="fr-FR"/>
        </w:rPr>
        <w:t>provides</w:t>
      </w:r>
      <w:proofErr w:type="spellEnd"/>
      <w:r w:rsidRPr="00B7511F">
        <w:rPr>
          <w:rFonts w:ascii="Arial" w:hAnsi="Arial" w:cs="Arial"/>
          <w:sz w:val="22"/>
          <w:szCs w:val="22"/>
          <w:u w:color="444444"/>
          <w:lang w:val="fr-FR"/>
        </w:rPr>
        <w:t xml:space="preserve"> the </w:t>
      </w:r>
      <w:proofErr w:type="spellStart"/>
      <w:r w:rsidRPr="00B7511F">
        <w:rPr>
          <w:rFonts w:ascii="Arial" w:hAnsi="Arial" w:cs="Arial"/>
          <w:sz w:val="22"/>
          <w:szCs w:val="22"/>
          <w:u w:color="444444"/>
          <w:lang w:val="fr-FR"/>
        </w:rPr>
        <w:t>right</w:t>
      </w:r>
      <w:proofErr w:type="spellEnd"/>
      <w:r w:rsidRPr="00B7511F">
        <w:rPr>
          <w:rFonts w:ascii="Arial" w:hAnsi="Arial" w:cs="Arial"/>
          <w:sz w:val="22"/>
          <w:szCs w:val="22"/>
          <w:u w:color="444444"/>
          <w:lang w:val="fr-FR"/>
        </w:rPr>
        <w:t xml:space="preserve"> to </w:t>
      </w:r>
      <w:proofErr w:type="spellStart"/>
      <w:r w:rsidRPr="00B7511F">
        <w:rPr>
          <w:rFonts w:ascii="Arial" w:hAnsi="Arial" w:cs="Arial"/>
          <w:sz w:val="22"/>
          <w:szCs w:val="22"/>
          <w:u w:color="444444"/>
          <w:lang w:val="fr-FR"/>
        </w:rPr>
        <w:t>treatment</w:t>
      </w:r>
      <w:proofErr w:type="spellEnd"/>
      <w:r w:rsidRPr="00B7511F">
        <w:rPr>
          <w:rFonts w:ascii="Arial" w:hAnsi="Arial" w:cs="Arial"/>
          <w:sz w:val="22"/>
          <w:szCs w:val="22"/>
          <w:u w:color="444444"/>
          <w:lang w:val="fr-FR"/>
        </w:rPr>
        <w:t xml:space="preserve"> designed to </w:t>
      </w:r>
      <w:proofErr w:type="spellStart"/>
      <w:r w:rsidRPr="00B7511F">
        <w:rPr>
          <w:rFonts w:ascii="Arial" w:hAnsi="Arial" w:cs="Arial"/>
          <w:sz w:val="22"/>
          <w:szCs w:val="22"/>
          <w:u w:color="444444"/>
          <w:lang w:val="fr-FR"/>
        </w:rPr>
        <w:t>address</w:t>
      </w:r>
      <w:proofErr w:type="spellEnd"/>
      <w:r w:rsidRPr="00B7511F">
        <w:rPr>
          <w:rFonts w:ascii="Arial" w:hAnsi="Arial" w:cs="Arial"/>
          <w:sz w:val="22"/>
          <w:szCs w:val="22"/>
          <w:u w:color="444444"/>
          <w:lang w:val="fr-FR"/>
        </w:rPr>
        <w:t xml:space="preserve"> the individual circumstances </w:t>
      </w:r>
      <w:proofErr w:type="spellStart"/>
      <w:r w:rsidRPr="00B7511F">
        <w:rPr>
          <w:rFonts w:ascii="Arial" w:hAnsi="Arial" w:cs="Arial"/>
          <w:sz w:val="22"/>
          <w:szCs w:val="22"/>
          <w:u w:color="444444"/>
          <w:lang w:val="fr-FR"/>
        </w:rPr>
        <w:t>within</w:t>
      </w:r>
      <w:proofErr w:type="spellEnd"/>
      <w:r w:rsidRPr="00B7511F">
        <w:rPr>
          <w:rFonts w:ascii="Arial" w:hAnsi="Arial" w:cs="Arial"/>
          <w:sz w:val="22"/>
          <w:szCs w:val="22"/>
          <w:u w:color="444444"/>
          <w:lang w:val="fr-FR"/>
        </w:rPr>
        <w:t xml:space="preserve"> a </w:t>
      </w:r>
      <w:proofErr w:type="spellStart"/>
      <w:r w:rsidRPr="00B7511F">
        <w:rPr>
          <w:rFonts w:ascii="Arial" w:hAnsi="Arial" w:cs="Arial"/>
          <w:sz w:val="22"/>
          <w:szCs w:val="22"/>
          <w:u w:color="444444"/>
          <w:lang w:val="fr-FR"/>
        </w:rPr>
        <w:t>person’s</w:t>
      </w:r>
      <w:proofErr w:type="spellEnd"/>
      <w:r w:rsidRPr="00B7511F">
        <w:rPr>
          <w:rFonts w:ascii="Arial" w:hAnsi="Arial" w:cs="Arial"/>
          <w:sz w:val="22"/>
          <w:szCs w:val="22"/>
          <w:u w:color="444444"/>
          <w:lang w:val="fr-FR"/>
        </w:rPr>
        <w:t xml:space="preserve"> state of health. The approach </w:t>
      </w:r>
      <w:proofErr w:type="spellStart"/>
      <w:r w:rsidRPr="00B7511F">
        <w:rPr>
          <w:rFonts w:ascii="Arial" w:hAnsi="Arial" w:cs="Arial"/>
          <w:sz w:val="22"/>
          <w:szCs w:val="22"/>
          <w:u w:color="444444"/>
          <w:lang w:val="fr-FR"/>
        </w:rPr>
        <w:t>may</w:t>
      </w:r>
      <w:proofErr w:type="spellEnd"/>
      <w:r w:rsidRPr="00B7511F">
        <w:rPr>
          <w:rFonts w:ascii="Arial" w:hAnsi="Arial" w:cs="Arial"/>
          <w:sz w:val="22"/>
          <w:szCs w:val="22"/>
          <w:u w:color="444444"/>
          <w:lang w:val="fr-FR"/>
        </w:rPr>
        <w:t xml:space="preserve"> </w:t>
      </w:r>
      <w:proofErr w:type="spellStart"/>
      <w:r w:rsidRPr="00B7511F">
        <w:rPr>
          <w:rFonts w:ascii="Arial" w:hAnsi="Arial" w:cs="Arial"/>
          <w:sz w:val="22"/>
          <w:szCs w:val="22"/>
          <w:u w:color="444444"/>
          <w:lang w:val="fr-FR"/>
        </w:rPr>
        <w:t>accommodate</w:t>
      </w:r>
      <w:proofErr w:type="spellEnd"/>
      <w:r w:rsidRPr="00B7511F">
        <w:rPr>
          <w:rFonts w:ascii="Arial" w:hAnsi="Arial" w:cs="Arial"/>
          <w:sz w:val="22"/>
          <w:szCs w:val="22"/>
          <w:u w:color="444444"/>
          <w:lang w:val="fr-FR"/>
        </w:rPr>
        <w:t xml:space="preserve"> as </w:t>
      </w:r>
      <w:proofErr w:type="spellStart"/>
      <w:r w:rsidRPr="00B7511F">
        <w:rPr>
          <w:rFonts w:ascii="Arial" w:hAnsi="Arial" w:cs="Arial"/>
          <w:sz w:val="22"/>
          <w:szCs w:val="22"/>
          <w:u w:color="444444"/>
          <w:lang w:val="fr-FR"/>
        </w:rPr>
        <w:t>many</w:t>
      </w:r>
      <w:proofErr w:type="spellEnd"/>
      <w:r w:rsidRPr="00B7511F">
        <w:rPr>
          <w:rFonts w:ascii="Arial" w:hAnsi="Arial" w:cs="Arial"/>
          <w:sz w:val="22"/>
          <w:szCs w:val="22"/>
          <w:u w:color="444444"/>
          <w:lang w:val="fr-FR"/>
        </w:rPr>
        <w:t xml:space="preserve"> variables as </w:t>
      </w:r>
      <w:r w:rsidR="00CF5BEC" w:rsidRPr="00B7511F">
        <w:rPr>
          <w:rFonts w:ascii="Arial" w:hAnsi="Arial" w:cs="Arial"/>
          <w:sz w:val="22"/>
          <w:szCs w:val="22"/>
          <w:u w:color="444444"/>
          <w:lang w:val="fr-FR"/>
        </w:rPr>
        <w:t>possible.</w:t>
      </w:r>
    </w:p>
    <w:p w14:paraId="6C37EFF5" w14:textId="3DBB730F" w:rsidR="007216C4" w:rsidRPr="00B7511F" w:rsidRDefault="00DE35DE">
      <w:pPr>
        <w:pStyle w:val="Default"/>
        <w:spacing w:before="0" w:line="240" w:lineRule="auto"/>
        <w:jc w:val="both"/>
        <w:rPr>
          <w:rFonts w:ascii="Arial" w:eastAsia="Arial" w:hAnsi="Arial" w:cs="Arial"/>
          <w:sz w:val="22"/>
          <w:szCs w:val="22"/>
          <w:u w:color="000000"/>
        </w:rPr>
      </w:pPr>
      <w:r w:rsidRPr="00B7511F">
        <w:rPr>
          <w:rFonts w:ascii="Arial" w:hAnsi="Arial" w:cs="Arial"/>
          <w:sz w:val="22"/>
          <w:szCs w:val="22"/>
          <w:u w:color="444444"/>
          <w:lang w:val="fr-FR"/>
        </w:rPr>
        <w:t xml:space="preserve">The Mental </w:t>
      </w:r>
      <w:proofErr w:type="spellStart"/>
      <w:r w:rsidRPr="00B7511F">
        <w:rPr>
          <w:rFonts w:ascii="Arial" w:hAnsi="Arial" w:cs="Arial"/>
          <w:sz w:val="22"/>
          <w:szCs w:val="22"/>
          <w:u w:color="444444"/>
          <w:lang w:val="fr-FR"/>
        </w:rPr>
        <w:t>Capacity</w:t>
      </w:r>
      <w:proofErr w:type="spellEnd"/>
      <w:r w:rsidRPr="00B7511F">
        <w:rPr>
          <w:rFonts w:ascii="Arial" w:hAnsi="Arial" w:cs="Arial"/>
          <w:sz w:val="22"/>
          <w:szCs w:val="22"/>
          <w:u w:color="444444"/>
          <w:lang w:val="fr-FR"/>
        </w:rPr>
        <w:t xml:space="preserve"> </w:t>
      </w:r>
      <w:proofErr w:type="spellStart"/>
      <w:r w:rsidRPr="00B7511F">
        <w:rPr>
          <w:rFonts w:ascii="Arial" w:hAnsi="Arial" w:cs="Arial"/>
          <w:sz w:val="22"/>
          <w:szCs w:val="22"/>
          <w:u w:color="444444"/>
          <w:lang w:val="fr-FR"/>
        </w:rPr>
        <w:t>Act</w:t>
      </w:r>
      <w:proofErr w:type="spellEnd"/>
      <w:r w:rsidRPr="00B7511F">
        <w:rPr>
          <w:rFonts w:ascii="Arial" w:hAnsi="Arial" w:cs="Arial"/>
          <w:sz w:val="22"/>
          <w:szCs w:val="22"/>
          <w:u w:color="444444"/>
          <w:lang w:val="fr-FR"/>
        </w:rPr>
        <w:t xml:space="preserve"> </w:t>
      </w:r>
      <w:r w:rsidR="00E331FA" w:rsidRPr="00B7511F">
        <w:rPr>
          <w:rFonts w:ascii="Arial" w:hAnsi="Arial" w:cs="Arial"/>
          <w:sz w:val="22"/>
          <w:szCs w:val="22"/>
          <w:u w:color="444444"/>
          <w:lang w:val="fr-FR"/>
        </w:rPr>
        <w:t>gives</w:t>
      </w:r>
      <w:r w:rsidRPr="00B7511F">
        <w:rPr>
          <w:rFonts w:ascii="Arial" w:hAnsi="Arial" w:cs="Arial"/>
          <w:sz w:val="22"/>
          <w:szCs w:val="22"/>
          <w:u w:color="444444"/>
          <w:lang w:val="fr-FR"/>
        </w:rPr>
        <w:t xml:space="preserve"> the </w:t>
      </w:r>
      <w:r w:rsidR="00E331FA" w:rsidRPr="00B7511F">
        <w:rPr>
          <w:rFonts w:ascii="Arial" w:hAnsi="Arial" w:cs="Arial"/>
          <w:sz w:val="22"/>
          <w:szCs w:val="22"/>
          <w:u w:color="444444"/>
          <w:lang w:val="fr-FR"/>
        </w:rPr>
        <w:t xml:space="preserve">liberty </w:t>
      </w:r>
      <w:r w:rsidRPr="00B7511F">
        <w:rPr>
          <w:rFonts w:ascii="Arial" w:hAnsi="Arial" w:cs="Arial"/>
          <w:sz w:val="22"/>
          <w:szCs w:val="22"/>
          <w:u w:color="444444"/>
          <w:lang w:val="fr-FR"/>
        </w:rPr>
        <w:t xml:space="preserve">of decision in regards to </w:t>
      </w:r>
      <w:proofErr w:type="spellStart"/>
      <w:r w:rsidRPr="00B7511F">
        <w:rPr>
          <w:rFonts w:ascii="Arial" w:hAnsi="Arial" w:cs="Arial"/>
          <w:sz w:val="22"/>
          <w:szCs w:val="22"/>
          <w:u w:color="444444"/>
          <w:lang w:val="fr-FR"/>
        </w:rPr>
        <w:t>their</w:t>
      </w:r>
      <w:proofErr w:type="spellEnd"/>
      <w:r w:rsidRPr="00B7511F">
        <w:rPr>
          <w:rFonts w:ascii="Arial" w:hAnsi="Arial" w:cs="Arial"/>
          <w:sz w:val="22"/>
          <w:szCs w:val="22"/>
          <w:u w:color="444444"/>
          <w:lang w:val="fr-FR"/>
        </w:rPr>
        <w:t xml:space="preserve"> care, to </w:t>
      </w:r>
      <w:proofErr w:type="spellStart"/>
      <w:r w:rsidRPr="00B7511F">
        <w:rPr>
          <w:rFonts w:ascii="Arial" w:hAnsi="Arial" w:cs="Arial"/>
          <w:sz w:val="22"/>
          <w:szCs w:val="22"/>
          <w:u w:color="444444"/>
          <w:lang w:val="fr-FR"/>
        </w:rPr>
        <w:t>which</w:t>
      </w:r>
      <w:proofErr w:type="spellEnd"/>
      <w:r w:rsidRPr="00B7511F">
        <w:rPr>
          <w:rFonts w:ascii="Arial" w:hAnsi="Arial" w:cs="Arial"/>
          <w:sz w:val="22"/>
          <w:szCs w:val="22"/>
          <w:u w:color="444444"/>
          <w:lang w:val="fr-FR"/>
        </w:rPr>
        <w:t xml:space="preserve"> the </w:t>
      </w:r>
      <w:proofErr w:type="spellStart"/>
      <w:r w:rsidRPr="00B7511F">
        <w:rPr>
          <w:rFonts w:ascii="Arial" w:hAnsi="Arial" w:cs="Arial"/>
          <w:sz w:val="22"/>
          <w:szCs w:val="22"/>
          <w:u w:color="444444"/>
          <w:lang w:val="fr-FR"/>
        </w:rPr>
        <w:t>law</w:t>
      </w:r>
      <w:proofErr w:type="spellEnd"/>
      <w:r w:rsidRPr="00B7511F">
        <w:rPr>
          <w:rFonts w:ascii="Arial" w:hAnsi="Arial" w:cs="Arial"/>
          <w:sz w:val="22"/>
          <w:szCs w:val="22"/>
          <w:u w:color="444444"/>
          <w:lang w:val="fr-FR"/>
        </w:rPr>
        <w:t xml:space="preserve"> </w:t>
      </w:r>
      <w:proofErr w:type="spellStart"/>
      <w:r w:rsidRPr="00B7511F">
        <w:rPr>
          <w:rFonts w:ascii="Arial" w:hAnsi="Arial" w:cs="Arial"/>
          <w:sz w:val="22"/>
          <w:szCs w:val="22"/>
          <w:u w:color="444444"/>
          <w:lang w:val="fr-FR"/>
        </w:rPr>
        <w:t>also</w:t>
      </w:r>
      <w:proofErr w:type="spellEnd"/>
      <w:r w:rsidRPr="00B7511F">
        <w:rPr>
          <w:rFonts w:ascii="Arial" w:hAnsi="Arial" w:cs="Arial"/>
          <w:sz w:val="22"/>
          <w:szCs w:val="22"/>
          <w:u w:color="444444"/>
          <w:lang w:val="fr-FR"/>
        </w:rPr>
        <w:t xml:space="preserve"> </w:t>
      </w:r>
      <w:proofErr w:type="spellStart"/>
      <w:r w:rsidRPr="00B7511F">
        <w:rPr>
          <w:rFonts w:ascii="Arial" w:hAnsi="Arial" w:cs="Arial"/>
          <w:sz w:val="22"/>
          <w:szCs w:val="22"/>
          <w:u w:color="444444"/>
          <w:lang w:val="fr-FR"/>
        </w:rPr>
        <w:t>recognises</w:t>
      </w:r>
      <w:proofErr w:type="spellEnd"/>
      <w:r w:rsidRPr="00B7511F">
        <w:rPr>
          <w:rFonts w:ascii="Arial" w:hAnsi="Arial" w:cs="Arial"/>
          <w:sz w:val="22"/>
          <w:szCs w:val="22"/>
          <w:u w:color="444444"/>
          <w:lang w:val="fr-FR"/>
        </w:rPr>
        <w:t xml:space="preserve"> the </w:t>
      </w:r>
      <w:proofErr w:type="spellStart"/>
      <w:r w:rsidRPr="00B7511F">
        <w:rPr>
          <w:rFonts w:ascii="Arial" w:hAnsi="Arial" w:cs="Arial"/>
          <w:sz w:val="22"/>
          <w:szCs w:val="22"/>
          <w:u w:color="444444"/>
          <w:lang w:val="fr-FR"/>
        </w:rPr>
        <w:t>Lasting</w:t>
      </w:r>
      <w:proofErr w:type="spellEnd"/>
      <w:r w:rsidRPr="00B7511F">
        <w:rPr>
          <w:rFonts w:ascii="Arial" w:hAnsi="Arial" w:cs="Arial"/>
          <w:sz w:val="22"/>
          <w:szCs w:val="22"/>
          <w:u w:color="444444"/>
          <w:lang w:val="fr-FR"/>
        </w:rPr>
        <w:t xml:space="preserve"> Power of Attorney. The Court of Protection </w:t>
      </w:r>
      <w:proofErr w:type="spellStart"/>
      <w:r w:rsidRPr="00B7511F">
        <w:rPr>
          <w:rFonts w:ascii="Arial" w:hAnsi="Arial" w:cs="Arial"/>
          <w:sz w:val="22"/>
          <w:szCs w:val="22"/>
          <w:u w:color="444444"/>
          <w:lang w:val="fr-FR"/>
        </w:rPr>
        <w:t>may</w:t>
      </w:r>
      <w:proofErr w:type="spellEnd"/>
      <w:r w:rsidRPr="00B7511F">
        <w:rPr>
          <w:rFonts w:ascii="Arial" w:hAnsi="Arial" w:cs="Arial"/>
          <w:sz w:val="22"/>
          <w:szCs w:val="22"/>
          <w:u w:color="444444"/>
          <w:lang w:val="fr-FR"/>
        </w:rPr>
        <w:t xml:space="preserve"> </w:t>
      </w:r>
      <w:proofErr w:type="spellStart"/>
      <w:r w:rsidRPr="00B7511F">
        <w:rPr>
          <w:rFonts w:ascii="Arial" w:hAnsi="Arial" w:cs="Arial"/>
          <w:sz w:val="22"/>
          <w:szCs w:val="22"/>
          <w:u w:color="444444"/>
          <w:lang w:val="fr-FR"/>
        </w:rPr>
        <w:t>also</w:t>
      </w:r>
      <w:proofErr w:type="spellEnd"/>
      <w:r w:rsidRPr="00B7511F">
        <w:rPr>
          <w:rFonts w:ascii="Arial" w:hAnsi="Arial" w:cs="Arial"/>
          <w:sz w:val="22"/>
          <w:szCs w:val="22"/>
          <w:u w:color="444444"/>
          <w:lang w:val="fr-FR"/>
        </w:rPr>
        <w:t xml:space="preserve"> be </w:t>
      </w:r>
      <w:proofErr w:type="spellStart"/>
      <w:r w:rsidRPr="00B7511F">
        <w:rPr>
          <w:rFonts w:ascii="Arial" w:hAnsi="Arial" w:cs="Arial"/>
          <w:sz w:val="22"/>
          <w:szCs w:val="22"/>
          <w:u w:color="444444"/>
          <w:lang w:val="fr-FR"/>
        </w:rPr>
        <w:t>addressed</w:t>
      </w:r>
      <w:proofErr w:type="spellEnd"/>
      <w:r w:rsidRPr="00B7511F">
        <w:rPr>
          <w:rFonts w:ascii="Arial" w:hAnsi="Arial" w:cs="Arial"/>
          <w:sz w:val="22"/>
          <w:szCs w:val="22"/>
          <w:u w:color="444444"/>
          <w:lang w:val="fr-FR"/>
        </w:rPr>
        <w:t xml:space="preserve"> if the </w:t>
      </w:r>
      <w:proofErr w:type="spellStart"/>
      <w:r w:rsidRPr="00B7511F">
        <w:rPr>
          <w:rFonts w:ascii="Arial" w:hAnsi="Arial" w:cs="Arial"/>
          <w:sz w:val="22"/>
          <w:szCs w:val="22"/>
          <w:u w:color="444444"/>
          <w:lang w:val="fr-FR"/>
        </w:rPr>
        <w:t>person</w:t>
      </w:r>
      <w:proofErr w:type="spellEnd"/>
      <w:r w:rsidRPr="00B7511F">
        <w:rPr>
          <w:rFonts w:ascii="Arial" w:hAnsi="Arial" w:cs="Arial"/>
          <w:sz w:val="22"/>
          <w:szCs w:val="22"/>
          <w:u w:color="444444"/>
          <w:lang w:val="fr-FR"/>
        </w:rPr>
        <w:t xml:space="preserve"> has </w:t>
      </w:r>
      <w:proofErr w:type="spellStart"/>
      <w:r w:rsidRPr="00B7511F">
        <w:rPr>
          <w:rFonts w:ascii="Arial" w:hAnsi="Arial" w:cs="Arial"/>
          <w:sz w:val="22"/>
          <w:szCs w:val="22"/>
          <w:u w:color="444444"/>
          <w:lang w:val="fr-FR"/>
        </w:rPr>
        <w:t>failed</w:t>
      </w:r>
      <w:proofErr w:type="spellEnd"/>
      <w:r w:rsidRPr="00B7511F">
        <w:rPr>
          <w:rFonts w:ascii="Arial" w:hAnsi="Arial" w:cs="Arial"/>
          <w:sz w:val="22"/>
          <w:szCs w:val="22"/>
          <w:u w:color="444444"/>
          <w:lang w:val="fr-FR"/>
        </w:rPr>
        <w:t xml:space="preserve"> to </w:t>
      </w:r>
      <w:proofErr w:type="spellStart"/>
      <w:r w:rsidRPr="00B7511F">
        <w:rPr>
          <w:rFonts w:ascii="Arial" w:hAnsi="Arial" w:cs="Arial"/>
          <w:sz w:val="22"/>
          <w:szCs w:val="22"/>
          <w:u w:color="444444"/>
          <w:lang w:val="fr-FR"/>
        </w:rPr>
        <w:t>address</w:t>
      </w:r>
      <w:proofErr w:type="spellEnd"/>
      <w:r w:rsidRPr="00B7511F">
        <w:rPr>
          <w:rFonts w:ascii="Arial" w:hAnsi="Arial" w:cs="Arial"/>
          <w:sz w:val="22"/>
          <w:szCs w:val="22"/>
          <w:u w:color="444444"/>
          <w:lang w:val="fr-FR"/>
        </w:rPr>
        <w:t xml:space="preserve"> this </w:t>
      </w:r>
      <w:r w:rsidR="00E331FA" w:rsidRPr="00B7511F">
        <w:rPr>
          <w:rFonts w:ascii="Arial" w:hAnsi="Arial" w:cs="Arial"/>
          <w:sz w:val="22"/>
          <w:szCs w:val="22"/>
          <w:u w:color="444444"/>
          <w:lang w:val="fr-FR"/>
        </w:rPr>
        <w:t>aspect</w:t>
      </w:r>
      <w:r w:rsidRPr="00B7511F">
        <w:rPr>
          <w:rFonts w:ascii="Arial" w:hAnsi="Arial" w:cs="Arial"/>
          <w:sz w:val="22"/>
          <w:szCs w:val="22"/>
          <w:u w:color="444444"/>
          <w:lang w:val="fr-FR"/>
        </w:rPr>
        <w:t>.</w:t>
      </w:r>
    </w:p>
    <w:p w14:paraId="38FD8D0E" w14:textId="77777777" w:rsidR="007216C4" w:rsidRPr="00B7511F" w:rsidRDefault="007216C4">
      <w:pPr>
        <w:pStyle w:val="Body"/>
        <w:rPr>
          <w:rFonts w:ascii="Arial" w:eastAsia="Arial" w:hAnsi="Arial" w:cs="Arial"/>
          <w:b/>
          <w:bCs/>
        </w:rPr>
      </w:pPr>
    </w:p>
    <w:p w14:paraId="2CCDA892" w14:textId="52C12151" w:rsidR="00A42042" w:rsidRDefault="00A42042" w:rsidP="00A42042">
      <w:pPr>
        <w:pStyle w:val="ListParagraph"/>
        <w:ind w:firstLine="0"/>
        <w:rPr>
          <w:rFonts w:ascii="Arial" w:hAnsi="Arial" w:cs="Arial"/>
          <w:b/>
          <w:bCs/>
          <w:lang w:val="en-US"/>
        </w:rPr>
      </w:pPr>
    </w:p>
    <w:p w14:paraId="5628117E" w14:textId="5A33EC48" w:rsidR="00B7511F" w:rsidRDefault="00B7511F" w:rsidP="00A42042">
      <w:pPr>
        <w:pStyle w:val="ListParagraph"/>
        <w:ind w:firstLine="0"/>
        <w:rPr>
          <w:rFonts w:ascii="Arial" w:hAnsi="Arial" w:cs="Arial"/>
          <w:b/>
          <w:bCs/>
          <w:lang w:val="en-US"/>
        </w:rPr>
      </w:pPr>
    </w:p>
    <w:p w14:paraId="14FC7A5F" w14:textId="34EF5DC9" w:rsidR="00B7511F" w:rsidRDefault="00B7511F" w:rsidP="00A42042">
      <w:pPr>
        <w:pStyle w:val="ListParagraph"/>
        <w:ind w:firstLine="0"/>
        <w:rPr>
          <w:rFonts w:ascii="Arial" w:hAnsi="Arial" w:cs="Arial"/>
          <w:b/>
          <w:bCs/>
          <w:lang w:val="en-US"/>
        </w:rPr>
      </w:pPr>
    </w:p>
    <w:p w14:paraId="5DEDC89A" w14:textId="06359AF5" w:rsidR="00B7511F" w:rsidRDefault="00B7511F" w:rsidP="00A42042">
      <w:pPr>
        <w:pStyle w:val="ListParagraph"/>
        <w:ind w:firstLine="0"/>
        <w:rPr>
          <w:rFonts w:ascii="Arial" w:hAnsi="Arial" w:cs="Arial"/>
          <w:b/>
          <w:bCs/>
          <w:lang w:val="en-US"/>
        </w:rPr>
      </w:pPr>
    </w:p>
    <w:p w14:paraId="518668C4" w14:textId="2C6E1726" w:rsidR="00B7511F" w:rsidRDefault="00B7511F" w:rsidP="00A42042">
      <w:pPr>
        <w:pStyle w:val="ListParagraph"/>
        <w:ind w:firstLine="0"/>
        <w:rPr>
          <w:rFonts w:ascii="Arial" w:hAnsi="Arial" w:cs="Arial"/>
          <w:b/>
          <w:bCs/>
          <w:lang w:val="en-US"/>
        </w:rPr>
      </w:pPr>
    </w:p>
    <w:p w14:paraId="167ACE85" w14:textId="00518343" w:rsidR="00B7511F" w:rsidRDefault="00B7511F" w:rsidP="00A42042">
      <w:pPr>
        <w:pStyle w:val="ListParagraph"/>
        <w:ind w:firstLine="0"/>
        <w:rPr>
          <w:rFonts w:ascii="Arial" w:hAnsi="Arial" w:cs="Arial"/>
          <w:b/>
          <w:bCs/>
          <w:lang w:val="en-US"/>
        </w:rPr>
      </w:pPr>
    </w:p>
    <w:p w14:paraId="522544A1" w14:textId="77777777" w:rsidR="00B7511F" w:rsidRPr="00B7511F" w:rsidRDefault="00B7511F" w:rsidP="00A42042">
      <w:pPr>
        <w:pStyle w:val="ListParagraph"/>
        <w:ind w:firstLine="0"/>
        <w:rPr>
          <w:rFonts w:ascii="Arial" w:hAnsi="Arial" w:cs="Arial"/>
          <w:b/>
          <w:bCs/>
          <w:lang w:val="en-US"/>
        </w:rPr>
      </w:pPr>
    </w:p>
    <w:p w14:paraId="78030DC1" w14:textId="77777777" w:rsidR="00A42042" w:rsidRPr="00B7511F" w:rsidRDefault="00A42042" w:rsidP="00A42042">
      <w:pPr>
        <w:pStyle w:val="ListParagraph"/>
        <w:ind w:firstLine="0"/>
        <w:rPr>
          <w:rFonts w:ascii="Arial" w:hAnsi="Arial" w:cs="Arial"/>
          <w:b/>
          <w:bCs/>
          <w:lang w:val="en-US"/>
        </w:rPr>
      </w:pPr>
    </w:p>
    <w:p w14:paraId="72192015" w14:textId="28339548" w:rsidR="007216C4" w:rsidRPr="00B7511F" w:rsidRDefault="00DE35DE" w:rsidP="002210DE">
      <w:pPr>
        <w:pStyle w:val="Heading1"/>
        <w:rPr>
          <w:rFonts w:ascii="Arial" w:hAnsi="Arial" w:cs="Arial"/>
          <w:b w:val="0"/>
          <w:sz w:val="22"/>
          <w:szCs w:val="22"/>
          <w:lang w:val="en-US"/>
        </w:rPr>
      </w:pPr>
      <w:bookmarkStart w:id="13" w:name="_Toc90489499"/>
      <w:r w:rsidRPr="00B7511F">
        <w:rPr>
          <w:lang w:val="en-US"/>
        </w:rPr>
        <w:t>Conclusion</w:t>
      </w:r>
      <w:bookmarkEnd w:id="13"/>
      <w:r w:rsidRPr="00B7511F">
        <w:rPr>
          <w:lang w:val="en-US"/>
        </w:rPr>
        <w:t xml:space="preserve"> </w:t>
      </w:r>
    </w:p>
    <w:p w14:paraId="5DF2C1D9" w14:textId="5BF8492C" w:rsidR="00A42042" w:rsidRDefault="00A42042" w:rsidP="00A42042">
      <w:pPr>
        <w:pStyle w:val="ListParagraph"/>
        <w:ind w:firstLine="0"/>
        <w:rPr>
          <w:rFonts w:ascii="Arial" w:hAnsi="Arial" w:cs="Arial"/>
          <w:b/>
          <w:bCs/>
        </w:rPr>
      </w:pPr>
    </w:p>
    <w:p w14:paraId="5F1C10E6" w14:textId="77777777" w:rsidR="00B7511F" w:rsidRPr="00B7511F" w:rsidRDefault="00B7511F" w:rsidP="00A42042">
      <w:pPr>
        <w:pStyle w:val="ListParagraph"/>
        <w:ind w:firstLine="0"/>
        <w:rPr>
          <w:rFonts w:ascii="Arial" w:hAnsi="Arial" w:cs="Arial"/>
          <w:b/>
          <w:bCs/>
        </w:rPr>
      </w:pPr>
    </w:p>
    <w:p w14:paraId="0178D509" w14:textId="17619D49" w:rsidR="00A42042" w:rsidRDefault="00DE35DE" w:rsidP="00230231">
      <w:pPr>
        <w:pStyle w:val="Default"/>
        <w:spacing w:before="0" w:line="240" w:lineRule="auto"/>
        <w:jc w:val="both"/>
        <w:rPr>
          <w:rFonts w:ascii="Arial" w:hAnsi="Arial" w:cs="Arial"/>
          <w:color w:val="1D2228"/>
          <w:sz w:val="22"/>
          <w:szCs w:val="22"/>
          <w:shd w:val="clear" w:color="auto" w:fill="FFFFFF"/>
        </w:rPr>
      </w:pPr>
      <w:r w:rsidRPr="00B7511F">
        <w:rPr>
          <w:rFonts w:ascii="Arial" w:hAnsi="Arial" w:cs="Arial"/>
          <w:color w:val="1D2228"/>
          <w:sz w:val="22"/>
          <w:szCs w:val="22"/>
          <w:shd w:val="clear" w:color="auto" w:fill="FFFFFF"/>
        </w:rPr>
        <w:t xml:space="preserve">The report explores the evolution of mental health care with a particular focus on dementia which has been </w:t>
      </w:r>
      <w:proofErr w:type="spellStart"/>
      <w:r w:rsidRPr="00B7511F">
        <w:rPr>
          <w:rFonts w:ascii="Arial" w:hAnsi="Arial" w:cs="Arial"/>
          <w:color w:val="1D2228"/>
          <w:sz w:val="22"/>
          <w:szCs w:val="22"/>
          <w:shd w:val="clear" w:color="auto" w:fill="FFFFFF"/>
        </w:rPr>
        <w:t>analysed</w:t>
      </w:r>
      <w:proofErr w:type="spellEnd"/>
      <w:r w:rsidRPr="00B7511F">
        <w:rPr>
          <w:rFonts w:ascii="Arial" w:hAnsi="Arial" w:cs="Arial"/>
          <w:color w:val="1D2228"/>
          <w:sz w:val="22"/>
          <w:szCs w:val="22"/>
          <w:shd w:val="clear" w:color="auto" w:fill="FFFFFF"/>
        </w:rPr>
        <w:t xml:space="preserve"> according to its medical classification, </w:t>
      </w:r>
      <w:proofErr w:type="spellStart"/>
      <w:r w:rsidRPr="00B7511F">
        <w:rPr>
          <w:rFonts w:ascii="Arial" w:hAnsi="Arial" w:cs="Arial"/>
          <w:color w:val="1D2228"/>
          <w:sz w:val="22"/>
          <w:szCs w:val="22"/>
          <w:shd w:val="clear" w:color="auto" w:fill="FFFFFF"/>
        </w:rPr>
        <w:t>aetiology</w:t>
      </w:r>
      <w:proofErr w:type="spellEnd"/>
      <w:r w:rsidRPr="00B7511F">
        <w:rPr>
          <w:rFonts w:ascii="Arial" w:hAnsi="Arial" w:cs="Arial"/>
          <w:color w:val="1D2228"/>
          <w:sz w:val="22"/>
          <w:szCs w:val="22"/>
          <w:shd w:val="clear" w:color="auto" w:fill="FFFFFF"/>
        </w:rPr>
        <w:t xml:space="preserve">, treatment, historical approach, policies, and agencies offering support for those affected by it. Historical improvements to the care regime for mental health are connected to </w:t>
      </w:r>
      <w:r w:rsidR="00E331FA" w:rsidRPr="00B7511F">
        <w:rPr>
          <w:rFonts w:ascii="Arial" w:hAnsi="Arial" w:cs="Arial"/>
          <w:color w:val="1D2228"/>
          <w:sz w:val="22"/>
          <w:szCs w:val="22"/>
          <w:shd w:val="clear" w:color="auto" w:fill="FFFFFF"/>
        </w:rPr>
        <w:t>the</w:t>
      </w:r>
      <w:r w:rsidRPr="00B7511F">
        <w:rPr>
          <w:rFonts w:ascii="Arial" w:hAnsi="Arial" w:cs="Arial"/>
          <w:color w:val="1D2228"/>
          <w:sz w:val="22"/>
          <w:szCs w:val="22"/>
          <w:shd w:val="clear" w:color="auto" w:fill="FFFFFF"/>
        </w:rPr>
        <w:t xml:space="preserve"> implementation of a humanistic </w:t>
      </w:r>
      <w:r w:rsidR="00E331FA" w:rsidRPr="00B7511F">
        <w:rPr>
          <w:rFonts w:ascii="Arial" w:hAnsi="Arial" w:cs="Arial"/>
          <w:color w:val="1D2228"/>
          <w:sz w:val="22"/>
          <w:szCs w:val="22"/>
          <w:shd w:val="clear" w:color="auto" w:fill="FFFFFF"/>
        </w:rPr>
        <w:t>model</w:t>
      </w:r>
      <w:r w:rsidRPr="00B7511F">
        <w:rPr>
          <w:rFonts w:ascii="Arial" w:hAnsi="Arial" w:cs="Arial"/>
          <w:color w:val="1D2228"/>
          <w:sz w:val="22"/>
          <w:szCs w:val="22"/>
          <w:shd w:val="clear" w:color="auto" w:fill="FFFFFF"/>
        </w:rPr>
        <w:t xml:space="preserve"> to medical practice, to technological advancements, to policy making, and nevertheless, to a growing awareness regarding the rights of patients.  De-stigmatisation of mental health, may, however, be regarded as an ongoing process which still needs to be addressed. The holistic approach to mental healthcare represents the acknowledgment that progress cannot be registered if such conditions are isolated from circumstances that may stand as stress factors. </w:t>
      </w:r>
    </w:p>
    <w:p w14:paraId="085F9815" w14:textId="77777777" w:rsidR="00230231" w:rsidRDefault="00230231" w:rsidP="00230231">
      <w:pPr>
        <w:pStyle w:val="Default"/>
        <w:spacing w:before="0" w:line="240" w:lineRule="auto"/>
        <w:jc w:val="both"/>
        <w:rPr>
          <w:rFonts w:ascii="Arial" w:hAnsi="Arial" w:cs="Arial"/>
          <w:color w:val="1D2228"/>
          <w:sz w:val="22"/>
          <w:szCs w:val="22"/>
          <w:shd w:val="clear" w:color="auto" w:fill="FFFFFF"/>
        </w:rPr>
      </w:pPr>
    </w:p>
    <w:p w14:paraId="59BEF9ED" w14:textId="77777777" w:rsidR="00230231" w:rsidRDefault="00230231" w:rsidP="00230231">
      <w:pPr>
        <w:pStyle w:val="Default"/>
        <w:spacing w:before="0" w:line="240" w:lineRule="auto"/>
        <w:jc w:val="both"/>
        <w:rPr>
          <w:rFonts w:ascii="Arial" w:hAnsi="Arial" w:cs="Arial"/>
          <w:color w:val="1D2228"/>
          <w:sz w:val="22"/>
          <w:szCs w:val="22"/>
          <w:shd w:val="clear" w:color="auto" w:fill="FFFFFF"/>
        </w:rPr>
      </w:pPr>
    </w:p>
    <w:p w14:paraId="66B5C314" w14:textId="77777777" w:rsidR="00230231" w:rsidRPr="00230231" w:rsidRDefault="00230231" w:rsidP="00230231">
      <w:pPr>
        <w:pStyle w:val="Default"/>
        <w:spacing w:before="0" w:line="240" w:lineRule="auto"/>
        <w:jc w:val="both"/>
        <w:rPr>
          <w:rFonts w:ascii="Arial" w:eastAsia="Times New Roman" w:hAnsi="Arial" w:cs="Arial"/>
          <w:sz w:val="22"/>
          <w:szCs w:val="22"/>
          <w:shd w:val="clear" w:color="auto" w:fill="FFFFFF"/>
        </w:rPr>
      </w:pPr>
    </w:p>
    <w:p w14:paraId="364827FA" w14:textId="09326722" w:rsidR="00B7511F" w:rsidRDefault="00B7511F">
      <w:pPr>
        <w:pStyle w:val="Body"/>
        <w:rPr>
          <w:rFonts w:ascii="Arial" w:eastAsia="Arial" w:hAnsi="Arial" w:cs="Arial"/>
          <w:b/>
          <w:bCs/>
        </w:rPr>
      </w:pPr>
    </w:p>
    <w:p w14:paraId="6DAB3780" w14:textId="5C7D1386" w:rsidR="00B7511F" w:rsidRDefault="00B7511F">
      <w:pPr>
        <w:pStyle w:val="Body"/>
        <w:rPr>
          <w:rFonts w:ascii="Arial" w:eastAsia="Arial" w:hAnsi="Arial" w:cs="Arial"/>
          <w:b/>
          <w:bCs/>
        </w:rPr>
      </w:pPr>
    </w:p>
    <w:p w14:paraId="4562D66B" w14:textId="7BC89F6F" w:rsidR="00B7511F" w:rsidRDefault="00B7511F">
      <w:pPr>
        <w:pStyle w:val="Body"/>
        <w:rPr>
          <w:rFonts w:ascii="Arial" w:eastAsia="Arial" w:hAnsi="Arial" w:cs="Arial"/>
          <w:b/>
          <w:bCs/>
        </w:rPr>
      </w:pPr>
    </w:p>
    <w:p w14:paraId="5DCC369C" w14:textId="7E57D56F" w:rsidR="00B7511F" w:rsidRDefault="00B7511F">
      <w:pPr>
        <w:pStyle w:val="Body"/>
        <w:rPr>
          <w:rFonts w:ascii="Arial" w:eastAsia="Arial" w:hAnsi="Arial" w:cs="Arial"/>
          <w:b/>
          <w:bCs/>
        </w:rPr>
      </w:pPr>
    </w:p>
    <w:p w14:paraId="006FA846" w14:textId="77777777" w:rsidR="006E4754" w:rsidRDefault="006E4754">
      <w:pPr>
        <w:pStyle w:val="Body"/>
        <w:rPr>
          <w:rFonts w:ascii="Arial" w:eastAsia="Arial" w:hAnsi="Arial" w:cs="Arial"/>
          <w:b/>
          <w:bCs/>
        </w:rPr>
      </w:pPr>
    </w:p>
    <w:p w14:paraId="0AA41091" w14:textId="77777777" w:rsidR="00B7511F" w:rsidRPr="00B7511F" w:rsidRDefault="00B7511F">
      <w:pPr>
        <w:pStyle w:val="Body"/>
        <w:rPr>
          <w:rFonts w:ascii="Arial" w:eastAsia="Arial" w:hAnsi="Arial" w:cs="Arial"/>
          <w:b/>
          <w:bCs/>
        </w:rPr>
      </w:pPr>
    </w:p>
    <w:p w14:paraId="7C6899E2" w14:textId="77777777" w:rsidR="007216C4" w:rsidRPr="00B7511F" w:rsidRDefault="00DE35DE">
      <w:pPr>
        <w:pStyle w:val="Body"/>
        <w:rPr>
          <w:rFonts w:ascii="Arial" w:eastAsia="Arial" w:hAnsi="Arial" w:cs="Arial"/>
        </w:rPr>
      </w:pPr>
      <w:proofErr w:type="spellStart"/>
      <w:r w:rsidRPr="00B7511F">
        <w:rPr>
          <w:rFonts w:ascii="Arial" w:hAnsi="Arial" w:cs="Arial"/>
          <w:b/>
          <w:bCs/>
          <w:lang w:val="fr-FR"/>
        </w:rPr>
        <w:lastRenderedPageBreak/>
        <w:t>References</w:t>
      </w:r>
      <w:proofErr w:type="spellEnd"/>
      <w:r w:rsidRPr="00B7511F">
        <w:rPr>
          <w:rFonts w:ascii="Arial" w:hAnsi="Arial" w:cs="Arial"/>
          <w:b/>
          <w:bCs/>
          <w:lang w:val="fr-FR"/>
        </w:rPr>
        <w:t xml:space="preserve"> </w:t>
      </w:r>
    </w:p>
    <w:p w14:paraId="53E46033" w14:textId="1F1545EA" w:rsidR="007216C4" w:rsidRPr="00B7511F" w:rsidRDefault="00DE35DE">
      <w:pPr>
        <w:pStyle w:val="Body"/>
        <w:rPr>
          <w:rFonts w:ascii="Arial" w:eastAsia="Times New Roman" w:hAnsi="Arial" w:cs="Arial"/>
          <w:shd w:val="clear" w:color="auto" w:fill="FFFFFF"/>
        </w:rPr>
      </w:pPr>
      <w:r w:rsidRPr="00B7511F">
        <w:rPr>
          <w:rFonts w:ascii="Arial" w:hAnsi="Arial" w:cs="Arial"/>
          <w:i/>
          <w:iCs/>
          <w:shd w:val="clear" w:color="auto" w:fill="FFFFFF"/>
          <w:lang w:val="en-US"/>
        </w:rPr>
        <w:t xml:space="preserve">About Dementia </w:t>
      </w:r>
      <w:r w:rsidRPr="00B7511F">
        <w:rPr>
          <w:rFonts w:ascii="Arial" w:hAnsi="Arial" w:cs="Arial"/>
          <w:shd w:val="clear" w:color="auto" w:fill="FFFFFF"/>
          <w:lang w:val="en-US"/>
        </w:rPr>
        <w:t xml:space="preserve">(2021), available at </w:t>
      </w:r>
      <w:hyperlink r:id="rId8" w:history="1">
        <w:r w:rsidR="00E331FA" w:rsidRPr="00B7511F">
          <w:rPr>
            <w:rStyle w:val="Hyperlink"/>
            <w:rFonts w:ascii="Arial" w:hAnsi="Arial" w:cs="Arial"/>
            <w:shd w:val="clear" w:color="auto" w:fill="FFFFFF"/>
            <w:lang w:val="en-US"/>
          </w:rPr>
          <w:t>https://www.nhs.uk/conditions/dementia/about/</w:t>
        </w:r>
      </w:hyperlink>
      <w:r w:rsidRPr="00B7511F">
        <w:rPr>
          <w:rFonts w:ascii="Arial" w:hAnsi="Arial" w:cs="Arial"/>
          <w:shd w:val="clear" w:color="auto" w:fill="FFFFFF"/>
          <w:lang w:val="en-US"/>
        </w:rPr>
        <w:t>,</w:t>
      </w:r>
      <w:r w:rsidR="00E331FA" w:rsidRPr="00B7511F">
        <w:rPr>
          <w:rFonts w:ascii="Arial" w:hAnsi="Arial" w:cs="Arial"/>
          <w:shd w:val="clear" w:color="auto" w:fill="FFFFFF"/>
          <w:lang w:val="en-US"/>
        </w:rPr>
        <w:t xml:space="preserve"> (A</w:t>
      </w:r>
      <w:r w:rsidRPr="00B7511F">
        <w:rPr>
          <w:rFonts w:ascii="Arial" w:hAnsi="Arial" w:cs="Arial"/>
          <w:shd w:val="clear" w:color="auto" w:fill="FFFFFF"/>
          <w:lang w:val="en-US"/>
        </w:rPr>
        <w:t xml:space="preserve">ccessed </w:t>
      </w:r>
      <w:r w:rsidR="00E331FA" w:rsidRPr="00B7511F">
        <w:rPr>
          <w:rFonts w:ascii="Arial" w:hAnsi="Arial" w:cs="Arial"/>
          <w:shd w:val="clear" w:color="auto" w:fill="FFFFFF"/>
          <w:lang w:val="en-US"/>
        </w:rPr>
        <w:t>:</w:t>
      </w:r>
      <w:r w:rsidRPr="00B7511F">
        <w:rPr>
          <w:rFonts w:ascii="Arial" w:hAnsi="Arial" w:cs="Arial"/>
          <w:shd w:val="clear" w:color="auto" w:fill="FFFFFF"/>
          <w:lang w:val="en-US"/>
        </w:rPr>
        <w:t>5th of December 2021</w:t>
      </w:r>
      <w:r w:rsidRPr="00B7511F">
        <w:rPr>
          <w:rFonts w:ascii="Arial" w:hAnsi="Arial" w:cs="Arial"/>
          <w:shd w:val="clear" w:color="auto" w:fill="FFFFFF"/>
          <w:lang w:val="fr-FR"/>
        </w:rPr>
        <w:t xml:space="preserve"> </w:t>
      </w:r>
      <w:r w:rsidR="00E331FA" w:rsidRPr="00B7511F">
        <w:rPr>
          <w:rFonts w:ascii="Arial" w:hAnsi="Arial" w:cs="Arial"/>
          <w:shd w:val="clear" w:color="auto" w:fill="FFFFFF"/>
          <w:lang w:val="fr-FR"/>
        </w:rPr>
        <w:t>)</w:t>
      </w:r>
    </w:p>
    <w:p w14:paraId="7B4B610F" w14:textId="77777777" w:rsidR="007216C4" w:rsidRPr="00B7511F" w:rsidRDefault="00DE35DE">
      <w:pPr>
        <w:pStyle w:val="Body"/>
        <w:jc w:val="both"/>
        <w:rPr>
          <w:rFonts w:ascii="Arial" w:eastAsia="Times New Roman" w:hAnsi="Arial" w:cs="Arial"/>
        </w:rPr>
      </w:pPr>
      <w:r w:rsidRPr="00B7511F">
        <w:rPr>
          <w:rFonts w:ascii="Arial" w:hAnsi="Arial" w:cs="Arial"/>
          <w:i/>
          <w:iCs/>
          <w:lang w:val="en-US"/>
        </w:rPr>
        <w:t>A Brief History of Mental Illness Treatment</w:t>
      </w:r>
      <w:r w:rsidRPr="00B7511F">
        <w:rPr>
          <w:rFonts w:ascii="Arial" w:hAnsi="Arial" w:cs="Arial"/>
          <w:lang w:val="en-US"/>
        </w:rPr>
        <w:t xml:space="preserve"> (2017) added by Megan Wright [Online]. Available at </w:t>
      </w:r>
      <w:hyperlink r:id="rId9" w:history="1">
        <w:r w:rsidRPr="00B7511F">
          <w:rPr>
            <w:rStyle w:val="Hyperlink0"/>
            <w:rFonts w:ascii="Arial" w:hAnsi="Arial" w:cs="Arial"/>
            <w:lang w:val="en-US"/>
          </w:rPr>
          <w:t>https://www.youtube.com/watch?v=8eR3i0oT_B0</w:t>
        </w:r>
      </w:hyperlink>
      <w:r w:rsidRPr="00B7511F">
        <w:rPr>
          <w:rFonts w:ascii="Arial" w:hAnsi="Arial" w:cs="Arial"/>
          <w:lang w:val="en-US"/>
        </w:rPr>
        <w:t xml:space="preserve">  [Accessed: 29</w:t>
      </w:r>
      <w:r w:rsidRPr="00B7511F">
        <w:rPr>
          <w:rFonts w:ascii="Arial" w:hAnsi="Arial" w:cs="Arial"/>
          <w:vertAlign w:val="superscript"/>
          <w:lang w:val="en-US"/>
        </w:rPr>
        <w:t>th</w:t>
      </w:r>
      <w:r w:rsidRPr="00B7511F">
        <w:rPr>
          <w:rFonts w:ascii="Arial" w:hAnsi="Arial" w:cs="Arial"/>
          <w:lang w:val="en-US"/>
        </w:rPr>
        <w:t xml:space="preserve"> October 2021].</w:t>
      </w:r>
    </w:p>
    <w:p w14:paraId="15D7892B" w14:textId="77777777" w:rsidR="007216C4" w:rsidRPr="00B7511F" w:rsidRDefault="007216C4">
      <w:pPr>
        <w:pStyle w:val="Body"/>
        <w:jc w:val="both"/>
        <w:rPr>
          <w:rFonts w:ascii="Arial" w:eastAsia="Times New Roman" w:hAnsi="Arial" w:cs="Arial"/>
        </w:rPr>
      </w:pPr>
    </w:p>
    <w:p w14:paraId="08B5EEE5" w14:textId="77777777" w:rsidR="007216C4" w:rsidRPr="00B7511F" w:rsidRDefault="00DE35DE">
      <w:pPr>
        <w:pStyle w:val="Default"/>
        <w:spacing w:before="0" w:line="240" w:lineRule="auto"/>
        <w:jc w:val="both"/>
        <w:rPr>
          <w:rFonts w:ascii="Arial" w:eastAsia="Times New Roman" w:hAnsi="Arial" w:cs="Arial"/>
          <w:color w:val="444444"/>
          <w:sz w:val="22"/>
          <w:szCs w:val="22"/>
          <w:u w:color="444444"/>
        </w:rPr>
      </w:pPr>
      <w:r w:rsidRPr="00B7511F">
        <w:rPr>
          <w:rFonts w:ascii="Arial" w:hAnsi="Arial" w:cs="Arial"/>
          <w:color w:val="444444"/>
          <w:sz w:val="22"/>
          <w:szCs w:val="22"/>
          <w:u w:color="444444"/>
          <w:lang w:val="fr-FR"/>
        </w:rPr>
        <w:t xml:space="preserve">Fazio S, Pace D, </w:t>
      </w:r>
      <w:proofErr w:type="spellStart"/>
      <w:r w:rsidRPr="00B7511F">
        <w:rPr>
          <w:rFonts w:ascii="Arial" w:hAnsi="Arial" w:cs="Arial"/>
          <w:color w:val="444444"/>
          <w:sz w:val="22"/>
          <w:szCs w:val="22"/>
          <w:u w:color="444444"/>
          <w:lang w:val="fr-FR"/>
        </w:rPr>
        <w:t>Flinner</w:t>
      </w:r>
      <w:proofErr w:type="spellEnd"/>
      <w:r w:rsidRPr="00B7511F">
        <w:rPr>
          <w:rFonts w:ascii="Arial" w:hAnsi="Arial" w:cs="Arial"/>
          <w:color w:val="444444"/>
          <w:sz w:val="22"/>
          <w:szCs w:val="22"/>
          <w:u w:color="444444"/>
          <w:lang w:val="fr-FR"/>
        </w:rPr>
        <w:t xml:space="preserve"> J, </w:t>
      </w:r>
      <w:proofErr w:type="spellStart"/>
      <w:r w:rsidRPr="00B7511F">
        <w:rPr>
          <w:rFonts w:ascii="Arial" w:hAnsi="Arial" w:cs="Arial"/>
          <w:color w:val="444444"/>
          <w:sz w:val="22"/>
          <w:szCs w:val="22"/>
          <w:u w:color="444444"/>
          <w:lang w:val="fr-FR"/>
        </w:rPr>
        <w:t>Kallmyer</w:t>
      </w:r>
      <w:proofErr w:type="spellEnd"/>
      <w:r w:rsidRPr="00B7511F">
        <w:rPr>
          <w:rFonts w:ascii="Arial" w:hAnsi="Arial" w:cs="Arial"/>
          <w:color w:val="444444"/>
          <w:sz w:val="22"/>
          <w:szCs w:val="22"/>
          <w:u w:color="444444"/>
          <w:lang w:val="fr-FR"/>
        </w:rPr>
        <w:t xml:space="preserve"> B (2018), </w:t>
      </w:r>
      <w:r w:rsidRPr="00B7511F">
        <w:rPr>
          <w:rFonts w:ascii="Arial" w:hAnsi="Arial" w:cs="Arial"/>
          <w:i/>
          <w:iCs/>
          <w:color w:val="444444"/>
          <w:sz w:val="22"/>
          <w:szCs w:val="22"/>
          <w:u w:color="444444"/>
        </w:rPr>
        <w:t>The Fundamentals of Person-Centered Care for Individuals With Dementia</w:t>
      </w:r>
      <w:r w:rsidRPr="00B7511F">
        <w:rPr>
          <w:rFonts w:ascii="Arial" w:hAnsi="Arial" w:cs="Arial"/>
          <w:color w:val="444444"/>
          <w:sz w:val="22"/>
          <w:szCs w:val="22"/>
          <w:u w:color="444444"/>
          <w:lang w:val="fr-FR"/>
        </w:rPr>
        <w:t>,</w:t>
      </w:r>
      <w:r w:rsidRPr="00B7511F">
        <w:rPr>
          <w:rFonts w:ascii="Arial" w:hAnsi="Arial" w:cs="Arial"/>
          <w:color w:val="444444"/>
          <w:sz w:val="22"/>
          <w:szCs w:val="22"/>
          <w:u w:color="444444"/>
        </w:rPr>
        <w:t xml:space="preserve"> The Gerontologist 2018, Vol. 58, No. S1, S10–</w:t>
      </w:r>
      <w:r w:rsidRPr="00B7511F">
        <w:rPr>
          <w:rFonts w:ascii="Arial" w:hAnsi="Arial" w:cs="Arial"/>
          <w:color w:val="444444"/>
          <w:sz w:val="22"/>
          <w:szCs w:val="22"/>
          <w:u w:color="444444"/>
          <w:lang w:val="fr-FR"/>
        </w:rPr>
        <w:t>S19 doi:10.1093/</w:t>
      </w:r>
      <w:proofErr w:type="spellStart"/>
      <w:r w:rsidRPr="00B7511F">
        <w:rPr>
          <w:rFonts w:ascii="Arial" w:hAnsi="Arial" w:cs="Arial"/>
          <w:color w:val="444444"/>
          <w:sz w:val="22"/>
          <w:szCs w:val="22"/>
          <w:u w:color="444444"/>
          <w:lang w:val="fr-FR"/>
        </w:rPr>
        <w:t>geront</w:t>
      </w:r>
      <w:proofErr w:type="spellEnd"/>
      <w:r w:rsidRPr="00B7511F">
        <w:rPr>
          <w:rFonts w:ascii="Arial" w:hAnsi="Arial" w:cs="Arial"/>
          <w:color w:val="444444"/>
          <w:sz w:val="22"/>
          <w:szCs w:val="22"/>
          <w:u w:color="444444"/>
          <w:lang w:val="fr-FR"/>
        </w:rPr>
        <w:t>/</w:t>
      </w:r>
      <w:proofErr w:type="spellStart"/>
      <w:r w:rsidRPr="00B7511F">
        <w:rPr>
          <w:rFonts w:ascii="Arial" w:hAnsi="Arial" w:cs="Arial"/>
          <w:color w:val="444444"/>
          <w:sz w:val="22"/>
          <w:szCs w:val="22"/>
          <w:u w:color="444444"/>
          <w:lang w:val="fr-FR"/>
        </w:rPr>
        <w:t>gnx122</w:t>
      </w:r>
      <w:proofErr w:type="spellEnd"/>
      <w:r w:rsidRPr="00B7511F">
        <w:rPr>
          <w:rFonts w:ascii="Arial" w:hAnsi="Arial" w:cs="Arial"/>
          <w:color w:val="444444"/>
          <w:sz w:val="22"/>
          <w:szCs w:val="22"/>
          <w:u w:color="444444"/>
          <w:lang w:val="fr-FR"/>
        </w:rPr>
        <w:t xml:space="preserve"> </w:t>
      </w:r>
    </w:p>
    <w:p w14:paraId="469A8A7A" w14:textId="77777777" w:rsidR="007216C4" w:rsidRPr="00B7511F" w:rsidRDefault="007216C4">
      <w:pPr>
        <w:pStyle w:val="Default"/>
        <w:spacing w:before="0" w:line="240" w:lineRule="auto"/>
        <w:rPr>
          <w:rFonts w:ascii="Arial" w:eastAsia="Helvetica" w:hAnsi="Arial" w:cs="Arial"/>
          <w:sz w:val="22"/>
          <w:szCs w:val="22"/>
          <w:u w:color="000000"/>
        </w:rPr>
      </w:pPr>
    </w:p>
    <w:p w14:paraId="31BF4882" w14:textId="77777777" w:rsidR="007216C4" w:rsidRPr="00B7511F" w:rsidRDefault="00DE35DE">
      <w:pPr>
        <w:pStyle w:val="Default"/>
        <w:spacing w:before="0" w:line="240" w:lineRule="auto"/>
        <w:jc w:val="both"/>
        <w:rPr>
          <w:rFonts w:ascii="Arial" w:eastAsia="Times New Roman" w:hAnsi="Arial" w:cs="Arial"/>
          <w:color w:val="444444"/>
          <w:sz w:val="22"/>
          <w:szCs w:val="22"/>
          <w:u w:color="444444"/>
        </w:rPr>
      </w:pPr>
      <w:proofErr w:type="spellStart"/>
      <w:r w:rsidRPr="00B7511F">
        <w:rPr>
          <w:rFonts w:ascii="Arial" w:hAnsi="Arial" w:cs="Arial"/>
          <w:color w:val="444444"/>
          <w:sz w:val="22"/>
          <w:szCs w:val="22"/>
          <w:u w:color="444444"/>
          <w:lang w:val="fr-FR"/>
        </w:rPr>
        <w:t>Glasby</w:t>
      </w:r>
      <w:proofErr w:type="spellEnd"/>
      <w:r w:rsidRPr="00B7511F">
        <w:rPr>
          <w:rFonts w:ascii="Arial" w:hAnsi="Arial" w:cs="Arial"/>
          <w:color w:val="444444"/>
          <w:sz w:val="22"/>
          <w:szCs w:val="22"/>
          <w:u w:color="444444"/>
          <w:lang w:val="fr-FR"/>
        </w:rPr>
        <w:t xml:space="preserve"> J (2017), </w:t>
      </w:r>
      <w:r w:rsidRPr="00B7511F">
        <w:rPr>
          <w:rFonts w:ascii="Arial" w:hAnsi="Arial" w:cs="Arial"/>
          <w:i/>
          <w:iCs/>
          <w:color w:val="444444"/>
          <w:sz w:val="22"/>
          <w:szCs w:val="22"/>
          <w:u w:color="444444"/>
        </w:rPr>
        <w:t xml:space="preserve">Understanding Health and Social Care </w:t>
      </w:r>
      <w:r w:rsidRPr="00B7511F">
        <w:rPr>
          <w:rFonts w:ascii="Arial" w:hAnsi="Arial" w:cs="Arial"/>
          <w:color w:val="444444"/>
          <w:sz w:val="22"/>
          <w:szCs w:val="22"/>
          <w:u w:color="444444"/>
        </w:rPr>
        <w:t>(Third Edition) (Understanding Welfare: Social Issues, Policy and Practice</w:t>
      </w:r>
      <w:r w:rsidRPr="00B7511F">
        <w:rPr>
          <w:rFonts w:ascii="Arial" w:hAnsi="Arial" w:cs="Arial"/>
          <w:color w:val="444444"/>
          <w:sz w:val="22"/>
          <w:szCs w:val="22"/>
          <w:u w:color="444444"/>
          <w:lang w:val="fr-FR"/>
        </w:rPr>
        <w:t>),</w:t>
      </w:r>
      <w:r w:rsidRPr="00B7511F">
        <w:rPr>
          <w:rFonts w:ascii="Arial" w:hAnsi="Arial" w:cs="Arial"/>
          <w:color w:val="444444"/>
          <w:sz w:val="22"/>
          <w:szCs w:val="22"/>
          <w:u w:color="444444"/>
        </w:rPr>
        <w:t xml:space="preserve"> Policy Press;</w:t>
      </w:r>
    </w:p>
    <w:p w14:paraId="124D6312" w14:textId="77777777" w:rsidR="007216C4" w:rsidRPr="00B7511F" w:rsidRDefault="007216C4">
      <w:pPr>
        <w:pStyle w:val="Body"/>
        <w:rPr>
          <w:rFonts w:ascii="Arial" w:eastAsia="Times New Roman" w:hAnsi="Arial" w:cs="Arial"/>
          <w:color w:val="444444"/>
          <w:u w:color="444444"/>
        </w:rPr>
      </w:pPr>
    </w:p>
    <w:p w14:paraId="3DDE53B9" w14:textId="7E1B8BF0" w:rsidR="007216C4" w:rsidRPr="00B7511F" w:rsidRDefault="00DE35DE">
      <w:pPr>
        <w:pStyle w:val="Body"/>
        <w:rPr>
          <w:rFonts w:ascii="Arial" w:eastAsia="Times New Roman" w:hAnsi="Arial" w:cs="Arial"/>
          <w:shd w:val="clear" w:color="auto" w:fill="FFFFFF"/>
        </w:rPr>
      </w:pPr>
      <w:r w:rsidRPr="00B7511F">
        <w:rPr>
          <w:rFonts w:ascii="Arial" w:hAnsi="Arial" w:cs="Arial"/>
          <w:shd w:val="clear" w:color="auto" w:fill="FFFFFF"/>
          <w:lang w:val="en-US"/>
        </w:rPr>
        <w:t xml:space="preserve">Greasley-Adams C, Bowes A, Dawson A, McCabe L (2020), </w:t>
      </w:r>
      <w:r w:rsidRPr="00B7511F">
        <w:rPr>
          <w:rFonts w:ascii="Arial" w:hAnsi="Arial" w:cs="Arial"/>
          <w:i/>
          <w:iCs/>
          <w:shd w:val="clear" w:color="auto" w:fill="FFFFFF"/>
          <w:lang w:val="en-US"/>
        </w:rPr>
        <w:t>Good practice in the design of homes and living spaces for people with dementia and sight loss</w:t>
      </w:r>
      <w:r w:rsidRPr="00B7511F">
        <w:rPr>
          <w:rFonts w:ascii="Arial" w:hAnsi="Arial" w:cs="Arial"/>
          <w:shd w:val="clear" w:color="auto" w:fill="FFFFFF"/>
          <w:lang w:val="en-US"/>
        </w:rPr>
        <w:t xml:space="preserve">, available at </w:t>
      </w:r>
      <w:hyperlink r:id="rId10" w:history="1">
        <w:r w:rsidR="00A42042" w:rsidRPr="00B7511F">
          <w:rPr>
            <w:rStyle w:val="Hyperlink"/>
            <w:rFonts w:ascii="Arial" w:hAnsi="Arial" w:cs="Arial"/>
            <w:shd w:val="clear" w:color="auto" w:fill="FFFFFF"/>
            <w:lang w:val="en-US"/>
          </w:rPr>
          <w:t>https://dementia.stir.ac.uk/system/files/filedepot/12/good_practice_in_the_design_of_homes_and_living_spaces_for_people_living_with_dementia_and_sight_loss_final.pdf</w:t>
        </w:r>
      </w:hyperlink>
      <w:r w:rsidR="00A42042" w:rsidRPr="00B7511F">
        <w:rPr>
          <w:rFonts w:ascii="Arial" w:hAnsi="Arial" w:cs="Arial"/>
          <w:shd w:val="clear" w:color="auto" w:fill="FFFFFF"/>
          <w:lang w:val="en-US"/>
        </w:rPr>
        <w:t xml:space="preserve"> </w:t>
      </w:r>
      <w:r w:rsidRPr="00B7511F">
        <w:rPr>
          <w:rFonts w:ascii="Arial" w:hAnsi="Arial" w:cs="Arial"/>
          <w:shd w:val="clear" w:color="auto" w:fill="FFFFFF"/>
          <w:lang w:val="en-US"/>
        </w:rPr>
        <w:t xml:space="preserve">, </w:t>
      </w:r>
      <w:r w:rsidR="00A42042" w:rsidRPr="00B7511F">
        <w:rPr>
          <w:rFonts w:ascii="Arial" w:hAnsi="Arial" w:cs="Arial"/>
          <w:shd w:val="clear" w:color="auto" w:fill="FFFFFF"/>
          <w:lang w:val="en-US"/>
        </w:rPr>
        <w:t>(A</w:t>
      </w:r>
      <w:r w:rsidRPr="00B7511F">
        <w:rPr>
          <w:rFonts w:ascii="Arial" w:hAnsi="Arial" w:cs="Arial"/>
          <w:shd w:val="clear" w:color="auto" w:fill="FFFFFF"/>
          <w:lang w:val="en-US"/>
        </w:rPr>
        <w:t>ccessed</w:t>
      </w:r>
      <w:r w:rsidR="00A42042" w:rsidRPr="00B7511F">
        <w:rPr>
          <w:rFonts w:ascii="Arial" w:hAnsi="Arial" w:cs="Arial"/>
          <w:shd w:val="clear" w:color="auto" w:fill="FFFFFF"/>
          <w:lang w:val="en-US"/>
        </w:rPr>
        <w:t>:</w:t>
      </w:r>
      <w:r w:rsidRPr="00B7511F">
        <w:rPr>
          <w:rFonts w:ascii="Arial" w:hAnsi="Arial" w:cs="Arial"/>
          <w:shd w:val="clear" w:color="auto" w:fill="FFFFFF"/>
          <w:lang w:val="en-US"/>
        </w:rPr>
        <w:t>7th of December 2021</w:t>
      </w:r>
      <w:r w:rsidR="00A42042" w:rsidRPr="00B7511F">
        <w:rPr>
          <w:rFonts w:ascii="Arial" w:hAnsi="Arial" w:cs="Arial"/>
          <w:shd w:val="clear" w:color="auto" w:fill="FFFFFF"/>
          <w:lang w:val="en-US"/>
        </w:rPr>
        <w:t>)</w:t>
      </w:r>
    </w:p>
    <w:p w14:paraId="153EC42A" w14:textId="77777777" w:rsidR="007216C4" w:rsidRPr="00B7511F" w:rsidRDefault="007216C4">
      <w:pPr>
        <w:pStyle w:val="Body"/>
        <w:rPr>
          <w:rFonts w:ascii="Arial" w:eastAsia="Times New Roman" w:hAnsi="Arial" w:cs="Arial"/>
          <w:shd w:val="clear" w:color="auto" w:fill="FFFFFF"/>
        </w:rPr>
      </w:pPr>
    </w:p>
    <w:p w14:paraId="23F83E93" w14:textId="77777777" w:rsidR="007216C4" w:rsidRPr="00B7511F" w:rsidRDefault="00DE35DE">
      <w:pPr>
        <w:pStyle w:val="Default"/>
        <w:spacing w:before="0" w:line="240" w:lineRule="auto"/>
        <w:rPr>
          <w:rFonts w:ascii="Arial" w:eastAsia="Times New Roman" w:hAnsi="Arial" w:cs="Arial"/>
          <w:color w:val="5E5E5E"/>
          <w:sz w:val="22"/>
          <w:szCs w:val="22"/>
          <w:u w:color="444444"/>
        </w:rPr>
      </w:pPr>
      <w:proofErr w:type="spellStart"/>
      <w:r w:rsidRPr="00B7511F">
        <w:rPr>
          <w:rFonts w:ascii="Arial" w:hAnsi="Arial" w:cs="Arial"/>
          <w:color w:val="444444"/>
          <w:sz w:val="22"/>
          <w:szCs w:val="22"/>
          <w:u w:color="444444"/>
          <w:lang w:val="fr-FR"/>
        </w:rPr>
        <w:t>Hannan</w:t>
      </w:r>
      <w:proofErr w:type="spellEnd"/>
      <w:r w:rsidRPr="00B7511F">
        <w:rPr>
          <w:rFonts w:ascii="Arial" w:hAnsi="Arial" w:cs="Arial"/>
          <w:color w:val="EE220C"/>
          <w:sz w:val="22"/>
          <w:szCs w:val="22"/>
          <w:u w:color="444444"/>
        </w:rPr>
        <w:t xml:space="preserve"> </w:t>
      </w:r>
      <w:r w:rsidRPr="00B7511F">
        <w:rPr>
          <w:rFonts w:ascii="Arial" w:hAnsi="Arial" w:cs="Arial"/>
          <w:color w:val="5E5E5E"/>
          <w:sz w:val="22"/>
          <w:szCs w:val="22"/>
          <w:u w:color="444444"/>
        </w:rPr>
        <w:t xml:space="preserve">B (2019), </w:t>
      </w:r>
      <w:r w:rsidRPr="00B7511F">
        <w:rPr>
          <w:rFonts w:ascii="Arial" w:hAnsi="Arial" w:cs="Arial"/>
          <w:i/>
          <w:iCs/>
          <w:color w:val="5E5E5E"/>
          <w:sz w:val="22"/>
          <w:szCs w:val="22"/>
          <w:u w:color="444444"/>
        </w:rPr>
        <w:t xml:space="preserve">What Are The Critical Components For, And Obstacles To, Implementing </w:t>
      </w:r>
      <w:proofErr w:type="spellStart"/>
      <w:r w:rsidRPr="00B7511F">
        <w:rPr>
          <w:rFonts w:ascii="Arial" w:hAnsi="Arial" w:cs="Arial"/>
          <w:i/>
          <w:iCs/>
          <w:color w:val="5E5E5E"/>
          <w:sz w:val="22"/>
          <w:szCs w:val="22"/>
          <w:u w:color="444444"/>
        </w:rPr>
        <w:t>Person-centred</w:t>
      </w:r>
      <w:proofErr w:type="spellEnd"/>
      <w:r w:rsidRPr="00B7511F">
        <w:rPr>
          <w:rFonts w:ascii="Arial" w:hAnsi="Arial" w:cs="Arial"/>
          <w:i/>
          <w:iCs/>
          <w:color w:val="5E5E5E"/>
          <w:sz w:val="22"/>
          <w:szCs w:val="22"/>
          <w:u w:color="444444"/>
        </w:rPr>
        <w:t>, Coordinated Care?</w:t>
      </w:r>
      <w:r w:rsidRPr="00B7511F">
        <w:rPr>
          <w:rFonts w:ascii="Arial" w:hAnsi="Arial" w:cs="Arial"/>
          <w:color w:val="5E5E5E"/>
          <w:sz w:val="22"/>
          <w:szCs w:val="22"/>
          <w:u w:color="444444"/>
        </w:rPr>
        <w:t xml:space="preserve"> - Journal of Pharmacy Management • </w:t>
      </w:r>
      <w:r w:rsidRPr="00B7511F">
        <w:rPr>
          <w:rFonts w:ascii="Arial" w:hAnsi="Arial" w:cs="Arial"/>
          <w:color w:val="5E5E5E"/>
          <w:sz w:val="22"/>
          <w:szCs w:val="22"/>
          <w:u w:color="444444"/>
          <w:lang w:val="it-IT"/>
        </w:rPr>
        <w:t xml:space="preserve">Volume 35 </w:t>
      </w:r>
      <w:r w:rsidRPr="00B7511F">
        <w:rPr>
          <w:rFonts w:ascii="Arial" w:hAnsi="Arial" w:cs="Arial"/>
          <w:color w:val="5E5E5E"/>
          <w:sz w:val="22"/>
          <w:szCs w:val="22"/>
          <w:u w:color="444444"/>
        </w:rPr>
        <w:t>• Issue 1</w:t>
      </w:r>
    </w:p>
    <w:p w14:paraId="0585538A" w14:textId="77777777" w:rsidR="007216C4" w:rsidRPr="00B7511F" w:rsidRDefault="007216C4">
      <w:pPr>
        <w:pStyle w:val="Default"/>
        <w:spacing w:before="0" w:line="240" w:lineRule="auto"/>
        <w:rPr>
          <w:rFonts w:ascii="Arial" w:eastAsia="Times New Roman" w:hAnsi="Arial" w:cs="Arial"/>
          <w:color w:val="5E5E5E"/>
          <w:sz w:val="22"/>
          <w:szCs w:val="22"/>
          <w:u w:color="444444"/>
        </w:rPr>
      </w:pPr>
    </w:p>
    <w:p w14:paraId="66E28935" w14:textId="77777777" w:rsidR="007216C4" w:rsidRPr="00B7511F" w:rsidRDefault="007216C4">
      <w:pPr>
        <w:pStyle w:val="Default"/>
        <w:spacing w:before="0" w:line="240" w:lineRule="auto"/>
        <w:rPr>
          <w:rFonts w:ascii="Arial" w:eastAsia="Times New Roman" w:hAnsi="Arial" w:cs="Arial"/>
          <w:color w:val="5E5E5E"/>
          <w:sz w:val="22"/>
          <w:szCs w:val="22"/>
          <w:u w:color="444444"/>
        </w:rPr>
      </w:pPr>
    </w:p>
    <w:p w14:paraId="1BB69950" w14:textId="78FF645B" w:rsidR="007216C4" w:rsidRPr="00B7511F" w:rsidRDefault="00DE35DE">
      <w:pPr>
        <w:pStyle w:val="Default"/>
        <w:spacing w:before="0" w:line="240" w:lineRule="auto"/>
        <w:rPr>
          <w:rFonts w:ascii="Arial" w:eastAsia="Times New Roman" w:hAnsi="Arial" w:cs="Arial"/>
          <w:sz w:val="22"/>
          <w:szCs w:val="22"/>
          <w:u w:color="000000"/>
        </w:rPr>
      </w:pPr>
      <w:r w:rsidRPr="00B7511F">
        <w:rPr>
          <w:rFonts w:ascii="Arial" w:hAnsi="Arial" w:cs="Arial"/>
          <w:i/>
          <w:iCs/>
          <w:sz w:val="22"/>
          <w:szCs w:val="22"/>
          <w:u w:color="000000"/>
        </w:rPr>
        <w:t>Important Findings</w:t>
      </w:r>
      <w:r w:rsidRPr="00B7511F">
        <w:rPr>
          <w:rFonts w:ascii="Arial" w:hAnsi="Arial" w:cs="Arial"/>
          <w:sz w:val="22"/>
          <w:szCs w:val="22"/>
          <w:u w:color="000000"/>
        </w:rPr>
        <w:t xml:space="preserve"> (2021), </w:t>
      </w:r>
      <w:proofErr w:type="spellStart"/>
      <w:r w:rsidRPr="00B7511F">
        <w:rPr>
          <w:rFonts w:ascii="Arial" w:hAnsi="Arial" w:cs="Arial"/>
          <w:sz w:val="22"/>
          <w:szCs w:val="22"/>
          <w:u w:color="000000"/>
        </w:rPr>
        <w:t>availble</w:t>
      </w:r>
      <w:proofErr w:type="spellEnd"/>
      <w:r w:rsidRPr="00B7511F">
        <w:rPr>
          <w:rFonts w:ascii="Arial" w:hAnsi="Arial" w:cs="Arial"/>
          <w:sz w:val="22"/>
          <w:szCs w:val="22"/>
          <w:u w:color="000000"/>
        </w:rPr>
        <w:t xml:space="preserve"> at </w:t>
      </w:r>
      <w:hyperlink r:id="rId11" w:history="1">
        <w:r w:rsidR="00A42042" w:rsidRPr="00B7511F">
          <w:rPr>
            <w:rStyle w:val="Hyperlink"/>
            <w:rFonts w:ascii="Arial" w:hAnsi="Arial" w:cs="Arial"/>
            <w:sz w:val="22"/>
            <w:szCs w:val="22"/>
          </w:rPr>
          <w:t>https://www.gov.uk/government/publications/covid-19-mental-health-and-wellbeing-surveillance-report/2-important-findings-so-far</w:t>
        </w:r>
      </w:hyperlink>
      <w:r w:rsidR="00A42042" w:rsidRPr="00B7511F">
        <w:rPr>
          <w:rFonts w:ascii="Arial" w:hAnsi="Arial" w:cs="Arial"/>
          <w:sz w:val="22"/>
          <w:szCs w:val="22"/>
          <w:u w:color="000000"/>
        </w:rPr>
        <w:t xml:space="preserve"> </w:t>
      </w:r>
      <w:r w:rsidRPr="00B7511F">
        <w:rPr>
          <w:rFonts w:ascii="Arial" w:hAnsi="Arial" w:cs="Arial"/>
          <w:sz w:val="22"/>
          <w:szCs w:val="22"/>
          <w:u w:color="000000"/>
        </w:rPr>
        <w:t xml:space="preserve">, </w:t>
      </w:r>
      <w:r w:rsidR="00A42042" w:rsidRPr="00B7511F">
        <w:rPr>
          <w:rFonts w:ascii="Arial" w:hAnsi="Arial" w:cs="Arial"/>
          <w:sz w:val="22"/>
          <w:szCs w:val="22"/>
          <w:u w:color="000000"/>
        </w:rPr>
        <w:t>(A</w:t>
      </w:r>
      <w:r w:rsidRPr="00B7511F">
        <w:rPr>
          <w:rFonts w:ascii="Arial" w:hAnsi="Arial" w:cs="Arial"/>
          <w:sz w:val="22"/>
          <w:szCs w:val="22"/>
          <w:u w:color="000000"/>
        </w:rPr>
        <w:t>ccessed 5th of December 2021</w:t>
      </w:r>
      <w:r w:rsidR="00A42042" w:rsidRPr="00B7511F">
        <w:rPr>
          <w:rFonts w:ascii="Arial" w:hAnsi="Arial" w:cs="Arial"/>
          <w:sz w:val="22"/>
          <w:szCs w:val="22"/>
          <w:u w:color="000000"/>
        </w:rPr>
        <w:t>).</w:t>
      </w:r>
    </w:p>
    <w:p w14:paraId="47244A7C" w14:textId="77777777" w:rsidR="007216C4" w:rsidRPr="00B7511F" w:rsidRDefault="007216C4">
      <w:pPr>
        <w:pStyle w:val="Default"/>
        <w:spacing w:before="0" w:line="240" w:lineRule="auto"/>
        <w:rPr>
          <w:rFonts w:ascii="Arial" w:eastAsia="Arial" w:hAnsi="Arial" w:cs="Arial"/>
          <w:sz w:val="22"/>
          <w:szCs w:val="22"/>
          <w14:textFill>
            <w14:solidFill>
              <w14:srgbClr w14:val="000000">
                <w14:alpha w14:val="15293"/>
              </w14:srgbClr>
            </w14:solidFill>
          </w14:textFill>
        </w:rPr>
      </w:pPr>
    </w:p>
    <w:p w14:paraId="564A4845" w14:textId="77777777" w:rsidR="007216C4" w:rsidRPr="00B7511F" w:rsidRDefault="00DE35DE">
      <w:pPr>
        <w:pStyle w:val="Default"/>
        <w:spacing w:before="0" w:line="240" w:lineRule="auto"/>
        <w:rPr>
          <w:rFonts w:ascii="Arial" w:eastAsia="Times New Roman" w:hAnsi="Arial" w:cs="Arial"/>
          <w:color w:val="5E5E5E"/>
          <w:sz w:val="22"/>
          <w:szCs w:val="22"/>
          <w:u w:color="444444"/>
        </w:rPr>
      </w:pPr>
      <w:r w:rsidRPr="00B7511F">
        <w:rPr>
          <w:rFonts w:ascii="Arial" w:hAnsi="Arial" w:cs="Arial"/>
          <w:color w:val="5E5E5E"/>
          <w:sz w:val="22"/>
          <w:szCs w:val="22"/>
          <w:u w:color="444444"/>
          <w:lang w:val="fr-FR"/>
        </w:rPr>
        <w:t>Lewis</w:t>
      </w:r>
      <w:r w:rsidRPr="00B7511F">
        <w:rPr>
          <w:rFonts w:ascii="Arial" w:hAnsi="Arial" w:cs="Arial"/>
          <w:color w:val="5E5E5E"/>
          <w:sz w:val="22"/>
          <w:szCs w:val="22"/>
          <w:u w:color="444444"/>
        </w:rPr>
        <w:t xml:space="preserve"> S (2009), </w:t>
      </w:r>
      <w:r w:rsidRPr="00B7511F">
        <w:rPr>
          <w:rFonts w:ascii="Arial" w:hAnsi="Arial" w:cs="Arial"/>
          <w:i/>
          <w:iCs/>
          <w:color w:val="5E5E5E"/>
          <w:sz w:val="22"/>
          <w:szCs w:val="22"/>
          <w:u w:color="444444"/>
        </w:rPr>
        <w:t>Patient-Centered Care: An Introduction to What It Is and How to Achieve It</w:t>
      </w:r>
      <w:r w:rsidRPr="00B7511F">
        <w:rPr>
          <w:rFonts w:ascii="Arial" w:hAnsi="Arial" w:cs="Arial"/>
          <w:color w:val="5E5E5E"/>
          <w:sz w:val="22"/>
          <w:szCs w:val="22"/>
          <w:u w:color="444444"/>
        </w:rPr>
        <w:t xml:space="preserve">, A Discussion Paper for the Saskatchewan Ministry of Health </w:t>
      </w:r>
    </w:p>
    <w:p w14:paraId="7AC35502" w14:textId="77777777" w:rsidR="007216C4" w:rsidRPr="00B7511F" w:rsidRDefault="007216C4">
      <w:pPr>
        <w:pStyle w:val="Default"/>
        <w:spacing w:before="0" w:line="240" w:lineRule="auto"/>
        <w:rPr>
          <w:rFonts w:ascii="Arial" w:eastAsia="Times New Roman" w:hAnsi="Arial" w:cs="Arial"/>
          <w:color w:val="5E5E5E"/>
          <w:sz w:val="22"/>
          <w:szCs w:val="22"/>
          <w:u w:color="444444"/>
        </w:rPr>
      </w:pPr>
    </w:p>
    <w:p w14:paraId="32A114AE" w14:textId="0717D241" w:rsidR="007216C4" w:rsidRPr="00B7511F" w:rsidRDefault="00DE35DE">
      <w:pPr>
        <w:pStyle w:val="Default"/>
        <w:spacing w:before="0" w:line="240" w:lineRule="auto"/>
        <w:rPr>
          <w:rFonts w:ascii="Arial" w:eastAsia="Times New Roman" w:hAnsi="Arial" w:cs="Arial"/>
          <w:color w:val="5E5E5E"/>
          <w:sz w:val="22"/>
          <w:szCs w:val="22"/>
          <w:u w:color="444444"/>
        </w:rPr>
      </w:pPr>
      <w:r w:rsidRPr="00B7511F">
        <w:rPr>
          <w:rFonts w:ascii="Arial" w:hAnsi="Arial" w:cs="Arial"/>
          <w:i/>
          <w:iCs/>
          <w:color w:val="5E5E5E"/>
          <w:sz w:val="22"/>
          <w:szCs w:val="22"/>
          <w:u w:color="444444"/>
        </w:rPr>
        <w:t>Mental Health Facts and Statistics</w:t>
      </w:r>
      <w:r w:rsidRPr="00B7511F">
        <w:rPr>
          <w:rFonts w:ascii="Arial" w:hAnsi="Arial" w:cs="Arial"/>
          <w:color w:val="5E5E5E"/>
          <w:sz w:val="22"/>
          <w:szCs w:val="22"/>
          <w:u w:color="444444"/>
        </w:rPr>
        <w:t xml:space="preserve">, available at </w:t>
      </w:r>
      <w:hyperlink r:id="rId12" w:history="1">
        <w:r w:rsidR="00A42042" w:rsidRPr="00B7511F">
          <w:rPr>
            <w:rStyle w:val="Hyperlink"/>
            <w:rFonts w:ascii="Arial" w:hAnsi="Arial" w:cs="Arial"/>
            <w:sz w:val="22"/>
            <w:szCs w:val="22"/>
          </w:rPr>
          <w:t>https://www.mind.org.uk/information-support/types-of-mental-health-problems/statistics-and-facts-about-mental-health/how-common-are-mental-health-problems/</w:t>
        </w:r>
      </w:hyperlink>
      <w:r w:rsidR="00A42042" w:rsidRPr="00B7511F">
        <w:rPr>
          <w:rFonts w:ascii="Arial" w:hAnsi="Arial" w:cs="Arial"/>
          <w:color w:val="5E5E5E"/>
          <w:sz w:val="22"/>
          <w:szCs w:val="22"/>
          <w:u w:color="444444"/>
        </w:rPr>
        <w:t xml:space="preserve"> </w:t>
      </w:r>
      <w:r w:rsidRPr="00B7511F">
        <w:rPr>
          <w:rFonts w:ascii="Arial" w:hAnsi="Arial" w:cs="Arial"/>
          <w:color w:val="5E5E5E"/>
          <w:sz w:val="22"/>
          <w:szCs w:val="22"/>
          <w:u w:color="444444"/>
        </w:rPr>
        <w:t xml:space="preserve">, </w:t>
      </w:r>
      <w:r w:rsidR="00A42042" w:rsidRPr="00B7511F">
        <w:rPr>
          <w:rFonts w:ascii="Arial" w:hAnsi="Arial" w:cs="Arial"/>
          <w:color w:val="5E5E5E"/>
          <w:sz w:val="22"/>
          <w:szCs w:val="22"/>
          <w:u w:color="444444"/>
        </w:rPr>
        <w:t>(A</w:t>
      </w:r>
      <w:r w:rsidRPr="00B7511F">
        <w:rPr>
          <w:rFonts w:ascii="Arial" w:hAnsi="Arial" w:cs="Arial"/>
          <w:color w:val="5E5E5E"/>
          <w:sz w:val="22"/>
          <w:szCs w:val="22"/>
          <w:u w:color="444444"/>
        </w:rPr>
        <w:t>ccessed  5th of December 2021</w:t>
      </w:r>
      <w:r w:rsidR="00A42042" w:rsidRPr="00B7511F">
        <w:rPr>
          <w:rFonts w:ascii="Arial" w:hAnsi="Arial" w:cs="Arial"/>
          <w:color w:val="5E5E5E"/>
          <w:sz w:val="22"/>
          <w:szCs w:val="22"/>
          <w:u w:color="444444"/>
        </w:rPr>
        <w:t>)</w:t>
      </w:r>
    </w:p>
    <w:p w14:paraId="68A320DD" w14:textId="77777777" w:rsidR="007216C4" w:rsidRPr="00B7511F" w:rsidRDefault="007216C4">
      <w:pPr>
        <w:pStyle w:val="Default"/>
        <w:spacing w:before="0" w:line="240" w:lineRule="auto"/>
        <w:rPr>
          <w:rFonts w:ascii="Arial" w:eastAsia="Times New Roman" w:hAnsi="Arial" w:cs="Arial"/>
          <w:color w:val="EE220C"/>
          <w:sz w:val="22"/>
          <w:szCs w:val="22"/>
          <w:u w:color="444444"/>
        </w:rPr>
      </w:pPr>
    </w:p>
    <w:p w14:paraId="5530AD54" w14:textId="77777777" w:rsidR="007216C4" w:rsidRPr="00B7511F" w:rsidRDefault="007216C4">
      <w:pPr>
        <w:pStyle w:val="Default"/>
        <w:spacing w:before="0" w:line="240" w:lineRule="auto"/>
        <w:rPr>
          <w:rFonts w:ascii="Arial" w:eastAsia="Helvetica" w:hAnsi="Arial" w:cs="Arial"/>
          <w:color w:val="5E5E5E"/>
          <w:sz w:val="22"/>
          <w:szCs w:val="22"/>
          <w:u w:color="000000"/>
          <w:shd w:val="clear" w:color="auto" w:fill="FFFFFF"/>
        </w:rPr>
      </w:pPr>
    </w:p>
    <w:p w14:paraId="477650B3" w14:textId="45FF14CD" w:rsidR="007216C4" w:rsidRPr="00B7511F" w:rsidRDefault="00DE35DE">
      <w:pPr>
        <w:pStyle w:val="Body"/>
        <w:rPr>
          <w:rFonts w:ascii="Arial" w:eastAsia="Times New Roman" w:hAnsi="Arial" w:cs="Arial"/>
          <w:shd w:val="clear" w:color="auto" w:fill="FFFFFF"/>
        </w:rPr>
      </w:pPr>
      <w:r w:rsidRPr="00B7511F">
        <w:rPr>
          <w:rFonts w:ascii="Arial" w:hAnsi="Arial" w:cs="Arial"/>
          <w:shd w:val="clear" w:color="auto" w:fill="FFFFFF"/>
        </w:rPr>
        <w:t xml:space="preserve">Munson S (2020), </w:t>
      </w:r>
      <w:r w:rsidRPr="00B7511F">
        <w:rPr>
          <w:rFonts w:ascii="Arial" w:hAnsi="Arial" w:cs="Arial"/>
          <w:i/>
          <w:iCs/>
          <w:shd w:val="clear" w:color="auto" w:fill="FFFFFF"/>
          <w:lang w:val="en-US"/>
        </w:rPr>
        <w:t>A brief history of dementia</w:t>
      </w:r>
      <w:r w:rsidRPr="00B7511F">
        <w:rPr>
          <w:rFonts w:ascii="Arial" w:hAnsi="Arial" w:cs="Arial"/>
          <w:shd w:val="clear" w:color="auto" w:fill="FFFFFF"/>
          <w:lang w:val="en-US"/>
        </w:rPr>
        <w:t>, available at</w:t>
      </w:r>
      <w:r w:rsidRPr="00B7511F">
        <w:rPr>
          <w:rFonts w:ascii="Arial" w:hAnsi="Arial" w:cs="Arial"/>
          <w:color w:val="2073BD"/>
          <w:shd w:val="clear" w:color="auto" w:fill="FFFFFF"/>
        </w:rPr>
        <w:t xml:space="preserve"> </w:t>
      </w:r>
      <w:hyperlink r:id="rId13" w:history="1">
        <w:r w:rsidR="00A42042" w:rsidRPr="00B7511F">
          <w:rPr>
            <w:rStyle w:val="Hyperlink"/>
            <w:rFonts w:ascii="Arial" w:hAnsi="Arial" w:cs="Arial"/>
            <w:shd w:val="clear" w:color="auto" w:fill="FFFFFF"/>
            <w:lang w:val="en-US"/>
          </w:rPr>
          <w:t>https://www.carehome.co.uk/advice/a-brief-history-of-dementia</w:t>
        </w:r>
      </w:hyperlink>
      <w:r w:rsidR="00A42042" w:rsidRPr="00B7511F">
        <w:rPr>
          <w:rFonts w:ascii="Arial" w:hAnsi="Arial" w:cs="Arial"/>
          <w:shd w:val="clear" w:color="auto" w:fill="FFFFFF"/>
          <w:lang w:val="en-US"/>
        </w:rPr>
        <w:t xml:space="preserve"> </w:t>
      </w:r>
      <w:r w:rsidRPr="00B7511F">
        <w:rPr>
          <w:rFonts w:ascii="Arial" w:hAnsi="Arial" w:cs="Arial"/>
          <w:shd w:val="clear" w:color="auto" w:fill="FFFFFF"/>
          <w:lang w:val="en-US"/>
        </w:rPr>
        <w:t xml:space="preserve">, </w:t>
      </w:r>
      <w:r w:rsidR="00A42042" w:rsidRPr="00B7511F">
        <w:rPr>
          <w:rFonts w:ascii="Arial" w:hAnsi="Arial" w:cs="Arial"/>
          <w:shd w:val="clear" w:color="auto" w:fill="FFFFFF"/>
          <w:lang w:val="en-US"/>
        </w:rPr>
        <w:t>(Accessed 8</w:t>
      </w:r>
      <w:r w:rsidRPr="00B7511F">
        <w:rPr>
          <w:rFonts w:ascii="Arial" w:hAnsi="Arial" w:cs="Arial"/>
          <w:shd w:val="clear" w:color="auto" w:fill="FFFFFF"/>
          <w:lang w:val="en-US"/>
        </w:rPr>
        <w:t>th of December 2021</w:t>
      </w:r>
      <w:r w:rsidR="00A42042" w:rsidRPr="00B7511F">
        <w:rPr>
          <w:rFonts w:ascii="Arial" w:hAnsi="Arial" w:cs="Arial"/>
          <w:shd w:val="clear" w:color="auto" w:fill="FFFFFF"/>
          <w:lang w:val="fr-FR"/>
        </w:rPr>
        <w:t>).</w:t>
      </w:r>
    </w:p>
    <w:p w14:paraId="2102AD0F" w14:textId="77777777" w:rsidR="007216C4" w:rsidRPr="00B7511F" w:rsidRDefault="007216C4">
      <w:pPr>
        <w:pStyle w:val="Body"/>
        <w:rPr>
          <w:rFonts w:ascii="Arial" w:eastAsia="Times New Roman" w:hAnsi="Arial" w:cs="Arial"/>
          <w:shd w:val="clear" w:color="auto" w:fill="FFFFFF"/>
        </w:rPr>
      </w:pPr>
    </w:p>
    <w:p w14:paraId="7EB5DD9B" w14:textId="25AE7A65" w:rsidR="007216C4" w:rsidRPr="00B7511F" w:rsidRDefault="00DE35DE">
      <w:pPr>
        <w:pStyle w:val="Default"/>
        <w:spacing w:before="0" w:after="40" w:line="240" w:lineRule="auto"/>
        <w:jc w:val="both"/>
        <w:rPr>
          <w:rStyle w:val="None"/>
          <w:rFonts w:ascii="Arial" w:eastAsia="Times New Roman" w:hAnsi="Arial" w:cs="Arial"/>
          <w:i/>
          <w:iCs/>
          <w:color w:val="444444"/>
          <w:sz w:val="22"/>
          <w:szCs w:val="22"/>
          <w:u w:color="444444"/>
        </w:rPr>
      </w:pPr>
      <w:r w:rsidRPr="00B7511F">
        <w:rPr>
          <w:rFonts w:ascii="Arial" w:hAnsi="Arial" w:cs="Arial"/>
          <w:color w:val="444444"/>
          <w:sz w:val="22"/>
          <w:szCs w:val="22"/>
          <w:u w:color="444444"/>
          <w:lang w:val="de-DE"/>
        </w:rPr>
        <w:t>P</w:t>
      </w:r>
      <w:proofErr w:type="spellStart"/>
      <w:r w:rsidRPr="00B7511F">
        <w:rPr>
          <w:rFonts w:ascii="Arial" w:hAnsi="Arial" w:cs="Arial"/>
          <w:color w:val="444444"/>
          <w:sz w:val="22"/>
          <w:szCs w:val="22"/>
          <w:u w:color="444444"/>
          <w:lang w:val="fr-FR"/>
        </w:rPr>
        <w:t>owell</w:t>
      </w:r>
      <w:proofErr w:type="spellEnd"/>
      <w:r w:rsidRPr="00B7511F">
        <w:rPr>
          <w:rFonts w:ascii="Arial" w:hAnsi="Arial" w:cs="Arial"/>
          <w:color w:val="444444"/>
          <w:sz w:val="22"/>
          <w:szCs w:val="22"/>
          <w:u w:color="444444"/>
          <w:lang w:val="de-DE"/>
        </w:rPr>
        <w:t xml:space="preserve"> T, B</w:t>
      </w:r>
      <w:proofErr w:type="spellStart"/>
      <w:r w:rsidRPr="00B7511F">
        <w:rPr>
          <w:rFonts w:ascii="Arial" w:hAnsi="Arial" w:cs="Arial"/>
          <w:color w:val="444444"/>
          <w:sz w:val="22"/>
          <w:szCs w:val="22"/>
          <w:u w:color="444444"/>
          <w:lang w:val="fr-FR"/>
        </w:rPr>
        <w:t>aker</w:t>
      </w:r>
      <w:proofErr w:type="spellEnd"/>
      <w:r w:rsidRPr="00B7511F">
        <w:rPr>
          <w:rFonts w:ascii="Arial" w:hAnsi="Arial" w:cs="Arial"/>
          <w:color w:val="444444"/>
          <w:sz w:val="22"/>
          <w:szCs w:val="22"/>
          <w:u w:color="444444"/>
          <w:lang w:val="de-DE"/>
        </w:rPr>
        <w:t xml:space="preserve"> C (2019), </w:t>
      </w:r>
      <w:r w:rsidRPr="00B7511F">
        <w:rPr>
          <w:rFonts w:ascii="Arial" w:hAnsi="Arial" w:cs="Arial"/>
          <w:i/>
          <w:iCs/>
          <w:color w:val="444444"/>
          <w:sz w:val="22"/>
          <w:szCs w:val="22"/>
          <w:u w:color="444444"/>
        </w:rPr>
        <w:t>Dementia: policy, services and statistics</w:t>
      </w:r>
      <w:r w:rsidRPr="00B7511F">
        <w:rPr>
          <w:rFonts w:ascii="Arial" w:hAnsi="Arial" w:cs="Arial"/>
          <w:color w:val="444444"/>
          <w:sz w:val="22"/>
          <w:szCs w:val="22"/>
          <w:u w:color="444444"/>
        </w:rPr>
        <w:t xml:space="preserve"> BRIEFING PAPER</w:t>
      </w:r>
      <w:r w:rsidRPr="00B7511F">
        <w:rPr>
          <w:rFonts w:ascii="Arial" w:hAnsi="Arial" w:cs="Arial"/>
          <w:b/>
          <w:bCs/>
          <w:color w:val="444444"/>
          <w:sz w:val="22"/>
          <w:szCs w:val="22"/>
          <w:u w:color="444444"/>
        </w:rPr>
        <w:t xml:space="preserve"> </w:t>
      </w:r>
      <w:r w:rsidRPr="00B7511F">
        <w:rPr>
          <w:rFonts w:ascii="Arial" w:hAnsi="Arial" w:cs="Arial"/>
          <w:color w:val="444444"/>
          <w:sz w:val="22"/>
          <w:szCs w:val="22"/>
          <w:u w:color="444444"/>
        </w:rPr>
        <w:t xml:space="preserve">Number 07007, 21 June 2019, available at </w:t>
      </w:r>
      <w:hyperlink r:id="rId14" w:history="1">
        <w:r w:rsidRPr="00B7511F">
          <w:rPr>
            <w:rStyle w:val="Hyperlink1"/>
            <w:rFonts w:ascii="Arial" w:eastAsia="Arial Unicode MS" w:hAnsi="Arial" w:cs="Arial"/>
            <w:sz w:val="22"/>
            <w:szCs w:val="22"/>
          </w:rPr>
          <w:t>www.parliament.uk/commons-library</w:t>
        </w:r>
      </w:hyperlink>
      <w:r w:rsidR="00A42042" w:rsidRPr="00B7511F">
        <w:rPr>
          <w:rStyle w:val="Hyperlink1"/>
          <w:rFonts w:ascii="Arial" w:eastAsia="Arial Unicode MS" w:hAnsi="Arial" w:cs="Arial"/>
          <w:sz w:val="22"/>
          <w:szCs w:val="22"/>
        </w:rPr>
        <w:t xml:space="preserve"> </w:t>
      </w:r>
      <w:r w:rsidRPr="00B7511F">
        <w:rPr>
          <w:rStyle w:val="None"/>
          <w:rFonts w:ascii="Arial" w:hAnsi="Arial" w:cs="Arial"/>
          <w:color w:val="444444"/>
          <w:sz w:val="22"/>
          <w:szCs w:val="22"/>
          <w:u w:color="444444"/>
        </w:rPr>
        <w:t xml:space="preserve">, </w:t>
      </w:r>
      <w:r w:rsidR="00A42042" w:rsidRPr="00B7511F">
        <w:rPr>
          <w:rStyle w:val="None"/>
          <w:rFonts w:ascii="Arial" w:hAnsi="Arial" w:cs="Arial"/>
          <w:color w:val="444444"/>
          <w:sz w:val="22"/>
          <w:szCs w:val="22"/>
          <w:u w:color="444444"/>
        </w:rPr>
        <w:t>(A</w:t>
      </w:r>
      <w:r w:rsidRPr="00B7511F">
        <w:rPr>
          <w:rStyle w:val="None"/>
          <w:rFonts w:ascii="Arial" w:hAnsi="Arial" w:cs="Arial"/>
          <w:color w:val="444444"/>
          <w:sz w:val="22"/>
          <w:szCs w:val="22"/>
          <w:u w:color="444444"/>
        </w:rPr>
        <w:t>ccessed 3</w:t>
      </w:r>
      <w:r w:rsidR="00A42042" w:rsidRPr="00B7511F">
        <w:rPr>
          <w:rStyle w:val="None"/>
          <w:rFonts w:ascii="Arial" w:hAnsi="Arial" w:cs="Arial"/>
          <w:color w:val="444444"/>
          <w:sz w:val="22"/>
          <w:szCs w:val="22"/>
          <w:u w:color="444444"/>
        </w:rPr>
        <w:t xml:space="preserve">rd </w:t>
      </w:r>
      <w:r w:rsidRPr="00B7511F">
        <w:rPr>
          <w:rStyle w:val="None"/>
          <w:rFonts w:ascii="Arial" w:hAnsi="Arial" w:cs="Arial"/>
          <w:color w:val="444444"/>
          <w:sz w:val="22"/>
          <w:szCs w:val="22"/>
          <w:u w:color="444444"/>
        </w:rPr>
        <w:t>o</w:t>
      </w:r>
      <w:r w:rsidR="00A42042" w:rsidRPr="00B7511F">
        <w:rPr>
          <w:rStyle w:val="None"/>
          <w:rFonts w:ascii="Arial" w:hAnsi="Arial" w:cs="Arial"/>
          <w:color w:val="444444"/>
          <w:sz w:val="22"/>
          <w:szCs w:val="22"/>
          <w:u w:color="444444"/>
        </w:rPr>
        <w:t>f December</w:t>
      </w:r>
      <w:r w:rsidRPr="00B7511F">
        <w:rPr>
          <w:rStyle w:val="None"/>
          <w:rFonts w:ascii="Arial" w:hAnsi="Arial" w:cs="Arial"/>
          <w:color w:val="444444"/>
          <w:sz w:val="22"/>
          <w:szCs w:val="22"/>
          <w:u w:color="444444"/>
        </w:rPr>
        <w:t xml:space="preserve"> 202</w:t>
      </w:r>
      <w:r w:rsidR="00A42042" w:rsidRPr="00B7511F">
        <w:rPr>
          <w:rStyle w:val="None"/>
          <w:rFonts w:ascii="Arial" w:hAnsi="Arial" w:cs="Arial"/>
          <w:color w:val="444444"/>
          <w:sz w:val="22"/>
          <w:szCs w:val="22"/>
          <w:u w:color="444444"/>
          <w:lang w:val="fr-FR"/>
        </w:rPr>
        <w:t>1).</w:t>
      </w:r>
    </w:p>
    <w:p w14:paraId="22037640" w14:textId="77777777" w:rsidR="007216C4" w:rsidRPr="00B7511F" w:rsidRDefault="007216C4">
      <w:pPr>
        <w:pStyle w:val="Default"/>
        <w:spacing w:before="0" w:line="240" w:lineRule="auto"/>
        <w:jc w:val="both"/>
        <w:rPr>
          <w:rStyle w:val="None"/>
          <w:rFonts w:ascii="Arial" w:eastAsia="Helvetica" w:hAnsi="Arial" w:cs="Arial"/>
          <w:sz w:val="22"/>
          <w:szCs w:val="22"/>
          <w:u w:color="000000"/>
          <w:shd w:val="clear" w:color="auto" w:fill="FFFFFF"/>
        </w:rPr>
      </w:pPr>
    </w:p>
    <w:p w14:paraId="79DC414D" w14:textId="319A3A4D" w:rsidR="007216C4" w:rsidRPr="00B7511F" w:rsidRDefault="00DE35DE">
      <w:pPr>
        <w:pStyle w:val="Body"/>
        <w:rPr>
          <w:rFonts w:ascii="Arial" w:eastAsia="Times New Roman" w:hAnsi="Arial" w:cs="Arial"/>
        </w:rPr>
      </w:pPr>
      <w:r w:rsidRPr="00B7511F">
        <w:rPr>
          <w:rFonts w:ascii="Arial" w:hAnsi="Arial" w:cs="Arial"/>
        </w:rPr>
        <w:t>Stephan</w:t>
      </w:r>
      <w:r w:rsidRPr="00B7511F">
        <w:rPr>
          <w:rFonts w:ascii="Arial" w:hAnsi="Arial" w:cs="Arial"/>
          <w:lang w:val="fr-FR"/>
        </w:rPr>
        <w:t xml:space="preserve">A, Bieber A, Hopper L, Joyce R, Irving K, Zanetti O, </w:t>
      </w:r>
      <w:proofErr w:type="spellStart"/>
      <w:r w:rsidRPr="00B7511F">
        <w:rPr>
          <w:rFonts w:ascii="Arial" w:hAnsi="Arial" w:cs="Arial"/>
          <w:lang w:val="fr-FR"/>
        </w:rPr>
        <w:t>Portolani</w:t>
      </w:r>
      <w:proofErr w:type="spellEnd"/>
      <w:r w:rsidRPr="00B7511F">
        <w:rPr>
          <w:rFonts w:ascii="Arial" w:hAnsi="Arial" w:cs="Arial"/>
          <w:lang w:val="fr-FR"/>
        </w:rPr>
        <w:t xml:space="preserve"> E, </w:t>
      </w:r>
      <w:proofErr w:type="spellStart"/>
      <w:r w:rsidRPr="00B7511F">
        <w:rPr>
          <w:rFonts w:ascii="Arial" w:hAnsi="Arial" w:cs="Arial"/>
          <w:lang w:val="en-US"/>
        </w:rPr>
        <w:t>Kerpershoe</w:t>
      </w:r>
      <w:proofErr w:type="spellEnd"/>
      <w:r w:rsidRPr="00B7511F">
        <w:rPr>
          <w:rFonts w:ascii="Arial" w:hAnsi="Arial" w:cs="Arial"/>
          <w:lang w:val="fr-FR"/>
        </w:rPr>
        <w:t xml:space="preserve">k L, </w:t>
      </w:r>
      <w:proofErr w:type="spellStart"/>
      <w:r w:rsidRPr="00B7511F">
        <w:rPr>
          <w:rFonts w:ascii="Arial" w:hAnsi="Arial" w:cs="Arial"/>
          <w:lang w:val="fr-FR"/>
        </w:rPr>
        <w:t>Verhey</w:t>
      </w:r>
      <w:proofErr w:type="spellEnd"/>
      <w:r w:rsidRPr="00B7511F">
        <w:rPr>
          <w:rFonts w:ascii="Arial" w:hAnsi="Arial" w:cs="Arial"/>
          <w:lang w:val="fr-FR"/>
        </w:rPr>
        <w:t xml:space="preserve"> F, de </w:t>
      </w:r>
      <w:proofErr w:type="spellStart"/>
      <w:r w:rsidRPr="00B7511F">
        <w:rPr>
          <w:rFonts w:ascii="Arial" w:hAnsi="Arial" w:cs="Arial"/>
          <w:lang w:val="fr-FR"/>
        </w:rPr>
        <w:t>Vugt</w:t>
      </w:r>
      <w:proofErr w:type="spellEnd"/>
      <w:r w:rsidRPr="00B7511F">
        <w:rPr>
          <w:rFonts w:ascii="Arial" w:hAnsi="Arial" w:cs="Arial"/>
          <w:lang w:val="fr-FR"/>
        </w:rPr>
        <w:t xml:space="preserve"> M, </w:t>
      </w:r>
      <w:proofErr w:type="spellStart"/>
      <w:r w:rsidRPr="00B7511F">
        <w:rPr>
          <w:rFonts w:ascii="Arial" w:hAnsi="Arial" w:cs="Arial"/>
          <w:lang w:val="fr-FR"/>
        </w:rPr>
        <w:t>Wolfs</w:t>
      </w:r>
      <w:proofErr w:type="spellEnd"/>
      <w:r w:rsidRPr="00B7511F">
        <w:rPr>
          <w:rFonts w:ascii="Arial" w:hAnsi="Arial" w:cs="Arial"/>
          <w:lang w:val="fr-FR"/>
        </w:rPr>
        <w:t xml:space="preserve"> C, </w:t>
      </w:r>
      <w:proofErr w:type="spellStart"/>
      <w:r w:rsidRPr="00B7511F">
        <w:rPr>
          <w:rFonts w:ascii="Arial" w:hAnsi="Arial" w:cs="Arial"/>
          <w:lang w:val="fr-FR"/>
        </w:rPr>
        <w:t>Eriksen</w:t>
      </w:r>
      <w:proofErr w:type="spellEnd"/>
      <w:r w:rsidRPr="00B7511F">
        <w:rPr>
          <w:rFonts w:ascii="Arial" w:hAnsi="Arial" w:cs="Arial"/>
          <w:lang w:val="fr-FR"/>
        </w:rPr>
        <w:t xml:space="preserve"> S, </w:t>
      </w:r>
      <w:r w:rsidRPr="00B7511F">
        <w:rPr>
          <w:rFonts w:ascii="Arial" w:hAnsi="Arial" w:cs="Arial"/>
        </w:rPr>
        <w:t>R</w:t>
      </w:r>
      <w:r w:rsidRPr="00B7511F">
        <w:rPr>
          <w:rFonts w:ascii="Arial" w:hAnsi="Arial" w:cs="Arial"/>
          <w:lang w:val="da-DK"/>
        </w:rPr>
        <w:t>ø</w:t>
      </w:r>
      <w:proofErr w:type="spellStart"/>
      <w:r w:rsidRPr="00B7511F">
        <w:rPr>
          <w:rFonts w:ascii="Arial" w:hAnsi="Arial" w:cs="Arial"/>
        </w:rPr>
        <w:t>svik</w:t>
      </w:r>
      <w:proofErr w:type="spellEnd"/>
      <w:r w:rsidRPr="00B7511F">
        <w:rPr>
          <w:rFonts w:ascii="Arial" w:hAnsi="Arial" w:cs="Arial"/>
          <w:lang w:val="fr-FR"/>
        </w:rPr>
        <w:t xml:space="preserve"> J, Marques MJ, </w:t>
      </w:r>
      <w:proofErr w:type="spellStart"/>
      <w:r w:rsidRPr="00B7511F">
        <w:rPr>
          <w:rFonts w:ascii="Arial" w:hAnsi="Arial" w:cs="Arial"/>
        </w:rPr>
        <w:t>Gonç</w:t>
      </w:r>
      <w:r w:rsidRPr="00B7511F">
        <w:rPr>
          <w:rFonts w:ascii="Arial" w:hAnsi="Arial" w:cs="Arial"/>
          <w:lang w:val="pt-PT"/>
        </w:rPr>
        <w:t>alves-Pereira</w:t>
      </w:r>
      <w:proofErr w:type="spellEnd"/>
      <w:r w:rsidRPr="00B7511F">
        <w:rPr>
          <w:rFonts w:ascii="Arial" w:hAnsi="Arial" w:cs="Arial"/>
          <w:lang w:val="fr-FR"/>
        </w:rPr>
        <w:t xml:space="preserve"> M, </w:t>
      </w:r>
      <w:r w:rsidRPr="00B7511F">
        <w:rPr>
          <w:rFonts w:ascii="Arial" w:hAnsi="Arial" w:cs="Arial"/>
        </w:rPr>
        <w:t>Sj</w:t>
      </w:r>
      <w:r w:rsidRPr="00B7511F">
        <w:rPr>
          <w:rFonts w:ascii="Arial" w:hAnsi="Arial" w:cs="Arial"/>
          <w:lang w:val="sv-SE"/>
        </w:rPr>
        <w:t>ö</w:t>
      </w:r>
      <w:proofErr w:type="spellStart"/>
      <w:r w:rsidRPr="00B7511F">
        <w:rPr>
          <w:rFonts w:ascii="Arial" w:hAnsi="Arial" w:cs="Arial"/>
        </w:rPr>
        <w:t>lund</w:t>
      </w:r>
      <w:proofErr w:type="spellEnd"/>
      <w:r w:rsidRPr="00B7511F">
        <w:rPr>
          <w:rFonts w:ascii="Arial" w:hAnsi="Arial" w:cs="Arial"/>
          <w:lang w:val="fr-FR"/>
        </w:rPr>
        <w:t xml:space="preserve"> BM, </w:t>
      </w:r>
      <w:proofErr w:type="spellStart"/>
      <w:r w:rsidRPr="00B7511F">
        <w:rPr>
          <w:rFonts w:ascii="Arial" w:hAnsi="Arial" w:cs="Arial"/>
          <w:lang w:val="fr-FR"/>
        </w:rPr>
        <w:t>Jelley</w:t>
      </w:r>
      <w:proofErr w:type="spellEnd"/>
      <w:r w:rsidRPr="00B7511F">
        <w:rPr>
          <w:rFonts w:ascii="Arial" w:hAnsi="Arial" w:cs="Arial"/>
          <w:lang w:val="fr-FR"/>
        </w:rPr>
        <w:t xml:space="preserve"> H, Woods B, Meyer G, </w:t>
      </w:r>
      <w:r w:rsidRPr="00B7511F">
        <w:rPr>
          <w:rFonts w:ascii="Arial" w:hAnsi="Arial" w:cs="Arial"/>
          <w:lang w:val="en-US"/>
        </w:rPr>
        <w:t xml:space="preserve">Barriers and facilitators to the access to and use </w:t>
      </w:r>
      <w:r w:rsidRPr="00B7511F">
        <w:rPr>
          <w:rFonts w:ascii="Arial" w:hAnsi="Arial" w:cs="Arial"/>
          <w:lang w:val="en-US"/>
        </w:rPr>
        <w:lastRenderedPageBreak/>
        <w:t>of formal dementia care: findings of a focus group study with people with dementia, informal carers and health and social care professionals in eight European countries</w:t>
      </w:r>
      <w:r w:rsidRPr="00B7511F">
        <w:rPr>
          <w:rFonts w:ascii="Arial" w:hAnsi="Arial" w:cs="Arial"/>
          <w:lang w:val="fr-FR"/>
        </w:rPr>
        <w:t xml:space="preserve">, </w:t>
      </w:r>
      <w:r w:rsidRPr="00B7511F">
        <w:rPr>
          <w:rStyle w:val="None"/>
          <w:rFonts w:ascii="Arial" w:hAnsi="Arial" w:cs="Arial"/>
          <w:i/>
          <w:iCs/>
          <w:lang w:val="de-DE"/>
        </w:rPr>
        <w:t xml:space="preserve">BMC </w:t>
      </w:r>
      <w:proofErr w:type="spellStart"/>
      <w:r w:rsidRPr="00B7511F">
        <w:rPr>
          <w:rStyle w:val="None"/>
          <w:rFonts w:ascii="Arial" w:hAnsi="Arial" w:cs="Arial"/>
          <w:i/>
          <w:iCs/>
          <w:lang w:val="de-DE"/>
        </w:rPr>
        <w:t>Geriatrics</w:t>
      </w:r>
      <w:proofErr w:type="spellEnd"/>
      <w:r w:rsidRPr="00B7511F">
        <w:rPr>
          <w:rFonts w:ascii="Arial" w:hAnsi="Arial" w:cs="Arial"/>
        </w:rPr>
        <w:t xml:space="preserve"> (2018) 18:131 </w:t>
      </w:r>
    </w:p>
    <w:p w14:paraId="11C20ED4" w14:textId="77777777" w:rsidR="007216C4" w:rsidRPr="00B7511F" w:rsidRDefault="007216C4">
      <w:pPr>
        <w:pStyle w:val="Body"/>
        <w:rPr>
          <w:rStyle w:val="None"/>
          <w:rFonts w:ascii="Arial" w:eastAsia="Times New Roman" w:hAnsi="Arial" w:cs="Arial"/>
          <w:shd w:val="clear" w:color="auto" w:fill="FFFFFF"/>
        </w:rPr>
      </w:pPr>
    </w:p>
    <w:p w14:paraId="5CBF8533" w14:textId="7A6E726F" w:rsidR="007216C4" w:rsidRPr="00B7511F" w:rsidRDefault="00DE35DE">
      <w:pPr>
        <w:pStyle w:val="Body"/>
        <w:rPr>
          <w:rStyle w:val="None"/>
          <w:rFonts w:ascii="Arial" w:eastAsia="Arial" w:hAnsi="Arial" w:cs="Arial"/>
        </w:rPr>
      </w:pPr>
      <w:r w:rsidRPr="00B7511F">
        <w:rPr>
          <w:rStyle w:val="None"/>
          <w:rFonts w:ascii="Arial" w:hAnsi="Arial" w:cs="Arial"/>
          <w:i/>
          <w:iCs/>
          <w:shd w:val="clear" w:color="auto" w:fill="FFFFFF"/>
          <w:lang w:val="en-US"/>
        </w:rPr>
        <w:t>What Are the Treatments for Dementia</w:t>
      </w:r>
      <w:r w:rsidRPr="00B7511F">
        <w:rPr>
          <w:rStyle w:val="None"/>
          <w:rFonts w:ascii="Arial" w:hAnsi="Arial" w:cs="Arial"/>
          <w:shd w:val="clear" w:color="auto" w:fill="FFFFFF"/>
          <w:lang w:val="en-US"/>
        </w:rPr>
        <w:t xml:space="preserve">, available at </w:t>
      </w:r>
      <w:hyperlink r:id="rId15" w:history="1">
        <w:r w:rsidR="00A42042" w:rsidRPr="00B7511F">
          <w:rPr>
            <w:rStyle w:val="Hyperlink"/>
            <w:rFonts w:ascii="Arial" w:hAnsi="Arial" w:cs="Arial"/>
            <w:shd w:val="clear" w:color="auto" w:fill="FFFFFF"/>
            <w:lang w:val="en-US"/>
          </w:rPr>
          <w:t>https://www.nhs.uk/conditions/dementia/treatment/</w:t>
        </w:r>
      </w:hyperlink>
      <w:r w:rsidR="00A42042" w:rsidRPr="00B7511F">
        <w:rPr>
          <w:rStyle w:val="None"/>
          <w:rFonts w:ascii="Arial" w:hAnsi="Arial" w:cs="Arial"/>
          <w:shd w:val="clear" w:color="auto" w:fill="FFFFFF"/>
          <w:lang w:val="en-US"/>
        </w:rPr>
        <w:t xml:space="preserve"> </w:t>
      </w:r>
      <w:r w:rsidRPr="00B7511F">
        <w:rPr>
          <w:rStyle w:val="None"/>
          <w:rFonts w:ascii="Arial" w:hAnsi="Arial" w:cs="Arial"/>
          <w:shd w:val="clear" w:color="auto" w:fill="FFFFFF"/>
          <w:lang w:val="en-US"/>
        </w:rPr>
        <w:t xml:space="preserve">, </w:t>
      </w:r>
      <w:r w:rsidR="00A42042" w:rsidRPr="00B7511F">
        <w:rPr>
          <w:rStyle w:val="None"/>
          <w:rFonts w:ascii="Arial" w:hAnsi="Arial" w:cs="Arial"/>
          <w:shd w:val="clear" w:color="auto" w:fill="FFFFFF"/>
          <w:lang w:val="en-US"/>
        </w:rPr>
        <w:t>(A</w:t>
      </w:r>
      <w:r w:rsidRPr="00B7511F">
        <w:rPr>
          <w:rStyle w:val="None"/>
          <w:rFonts w:ascii="Arial" w:hAnsi="Arial" w:cs="Arial"/>
          <w:shd w:val="clear" w:color="auto" w:fill="FFFFFF"/>
          <w:lang w:val="en-US"/>
        </w:rPr>
        <w:t>ccessed 5th of December 2021</w:t>
      </w:r>
      <w:r w:rsidR="00A42042" w:rsidRPr="00B7511F">
        <w:rPr>
          <w:rStyle w:val="None"/>
          <w:rFonts w:ascii="Arial" w:hAnsi="Arial" w:cs="Arial"/>
          <w:shd w:val="clear" w:color="auto" w:fill="FFFFFF"/>
          <w:lang w:val="en-US"/>
        </w:rPr>
        <w:t>).</w:t>
      </w:r>
    </w:p>
    <w:p w14:paraId="3A65D97B" w14:textId="77777777" w:rsidR="007216C4" w:rsidRPr="00B7511F" w:rsidRDefault="007216C4">
      <w:pPr>
        <w:pStyle w:val="Body"/>
        <w:rPr>
          <w:rStyle w:val="None"/>
          <w:rFonts w:ascii="Arial" w:eastAsia="Arial" w:hAnsi="Arial" w:cs="Arial"/>
          <w:b/>
          <w:bCs/>
        </w:rPr>
      </w:pPr>
    </w:p>
    <w:p w14:paraId="7055295C" w14:textId="77777777" w:rsidR="007216C4" w:rsidRPr="00B7511F" w:rsidRDefault="007216C4">
      <w:pPr>
        <w:pStyle w:val="Body"/>
        <w:rPr>
          <w:rStyle w:val="None"/>
          <w:rFonts w:ascii="Arial" w:eastAsia="Arial" w:hAnsi="Arial" w:cs="Arial"/>
          <w:b/>
          <w:bCs/>
        </w:rPr>
      </w:pPr>
    </w:p>
    <w:p w14:paraId="0E209AEC" w14:textId="77777777" w:rsidR="007216C4" w:rsidRPr="00B7511F" w:rsidRDefault="007216C4">
      <w:pPr>
        <w:pStyle w:val="Body"/>
        <w:rPr>
          <w:rStyle w:val="None"/>
          <w:rFonts w:ascii="Arial" w:eastAsia="Arial" w:hAnsi="Arial" w:cs="Arial"/>
          <w:b/>
          <w:bCs/>
        </w:rPr>
      </w:pPr>
    </w:p>
    <w:p w14:paraId="13E403D0" w14:textId="77777777" w:rsidR="007216C4" w:rsidRPr="00B7511F" w:rsidRDefault="007216C4">
      <w:pPr>
        <w:pStyle w:val="Body"/>
        <w:rPr>
          <w:rStyle w:val="None"/>
          <w:rFonts w:ascii="Arial" w:eastAsia="Arial" w:hAnsi="Arial" w:cs="Arial"/>
          <w:b/>
          <w:bCs/>
        </w:rPr>
      </w:pPr>
    </w:p>
    <w:p w14:paraId="2D72FF42" w14:textId="77777777" w:rsidR="007216C4" w:rsidRPr="00B7511F" w:rsidRDefault="007216C4">
      <w:pPr>
        <w:pStyle w:val="Body"/>
        <w:rPr>
          <w:rStyle w:val="None"/>
          <w:rFonts w:ascii="Arial" w:eastAsia="Arial" w:hAnsi="Arial" w:cs="Arial"/>
          <w:b/>
          <w:bCs/>
        </w:rPr>
      </w:pPr>
    </w:p>
    <w:p w14:paraId="2FB73F66" w14:textId="77777777" w:rsidR="007216C4" w:rsidRPr="00B7511F" w:rsidRDefault="007216C4">
      <w:pPr>
        <w:pStyle w:val="Body"/>
        <w:rPr>
          <w:rStyle w:val="None"/>
          <w:rFonts w:ascii="Arial" w:eastAsia="Arial" w:hAnsi="Arial" w:cs="Arial"/>
          <w:b/>
          <w:bCs/>
        </w:rPr>
      </w:pPr>
    </w:p>
    <w:p w14:paraId="2407FD47" w14:textId="77777777" w:rsidR="007216C4" w:rsidRPr="00B7511F" w:rsidRDefault="007216C4">
      <w:pPr>
        <w:pStyle w:val="Body"/>
        <w:rPr>
          <w:rStyle w:val="None"/>
          <w:rFonts w:ascii="Arial" w:eastAsia="Arial" w:hAnsi="Arial" w:cs="Arial"/>
          <w:b/>
          <w:bCs/>
        </w:rPr>
      </w:pPr>
    </w:p>
    <w:p w14:paraId="618C62BC" w14:textId="77777777" w:rsidR="007216C4" w:rsidRPr="00B7511F" w:rsidRDefault="007216C4">
      <w:pPr>
        <w:pStyle w:val="Body"/>
        <w:rPr>
          <w:rStyle w:val="None"/>
          <w:rFonts w:ascii="Arial" w:eastAsia="Arial" w:hAnsi="Arial" w:cs="Arial"/>
          <w:b/>
          <w:bCs/>
        </w:rPr>
      </w:pPr>
    </w:p>
    <w:p w14:paraId="61B4AD3F" w14:textId="77777777" w:rsidR="007216C4" w:rsidRPr="00B7511F" w:rsidRDefault="007216C4">
      <w:pPr>
        <w:pStyle w:val="Body"/>
        <w:rPr>
          <w:rStyle w:val="None"/>
          <w:rFonts w:ascii="Arial" w:eastAsia="Arial" w:hAnsi="Arial" w:cs="Arial"/>
          <w:b/>
          <w:bCs/>
        </w:rPr>
      </w:pPr>
    </w:p>
    <w:p w14:paraId="6B6739C1" w14:textId="77777777" w:rsidR="007216C4" w:rsidRPr="00B7511F" w:rsidRDefault="007216C4">
      <w:pPr>
        <w:pStyle w:val="Body"/>
        <w:rPr>
          <w:rStyle w:val="None"/>
          <w:rFonts w:ascii="Arial" w:eastAsia="Arial" w:hAnsi="Arial" w:cs="Arial"/>
          <w:b/>
          <w:bCs/>
        </w:rPr>
      </w:pPr>
    </w:p>
    <w:p w14:paraId="721F8238" w14:textId="77777777" w:rsidR="007216C4" w:rsidRPr="00B7511F" w:rsidRDefault="007216C4">
      <w:pPr>
        <w:pStyle w:val="Body"/>
        <w:rPr>
          <w:rStyle w:val="None"/>
          <w:rFonts w:ascii="Arial" w:eastAsia="Arial" w:hAnsi="Arial" w:cs="Arial"/>
          <w:b/>
          <w:bCs/>
        </w:rPr>
      </w:pPr>
    </w:p>
    <w:p w14:paraId="3DD387C5" w14:textId="77777777" w:rsidR="007216C4" w:rsidRPr="00B7511F" w:rsidRDefault="007216C4">
      <w:pPr>
        <w:pStyle w:val="Body"/>
        <w:rPr>
          <w:rStyle w:val="None"/>
          <w:rFonts w:ascii="Arial" w:eastAsia="Arial" w:hAnsi="Arial" w:cs="Arial"/>
          <w:b/>
          <w:bCs/>
        </w:rPr>
      </w:pPr>
    </w:p>
    <w:p w14:paraId="770C59EB" w14:textId="77777777" w:rsidR="007216C4" w:rsidRPr="00B7511F" w:rsidRDefault="007216C4">
      <w:pPr>
        <w:pStyle w:val="Body"/>
        <w:rPr>
          <w:rStyle w:val="None"/>
          <w:rFonts w:ascii="Arial" w:eastAsia="Arial" w:hAnsi="Arial" w:cs="Arial"/>
          <w:b/>
          <w:bCs/>
        </w:rPr>
      </w:pPr>
    </w:p>
    <w:p w14:paraId="2FE285E8" w14:textId="77777777" w:rsidR="007216C4" w:rsidRPr="00B7511F" w:rsidRDefault="007216C4">
      <w:pPr>
        <w:pStyle w:val="Body"/>
        <w:rPr>
          <w:rStyle w:val="None"/>
          <w:rFonts w:ascii="Arial" w:eastAsia="Arial" w:hAnsi="Arial" w:cs="Arial"/>
          <w:b/>
          <w:bCs/>
        </w:rPr>
      </w:pPr>
    </w:p>
    <w:p w14:paraId="2037E0BC" w14:textId="77777777" w:rsidR="007216C4" w:rsidRPr="00B7511F" w:rsidRDefault="007216C4">
      <w:pPr>
        <w:pStyle w:val="Body"/>
        <w:rPr>
          <w:rStyle w:val="None"/>
          <w:rFonts w:ascii="Arial" w:eastAsia="Arial" w:hAnsi="Arial" w:cs="Arial"/>
          <w:b/>
          <w:bCs/>
        </w:rPr>
      </w:pPr>
    </w:p>
    <w:p w14:paraId="1AB562C4" w14:textId="77777777" w:rsidR="007216C4" w:rsidRPr="00B7511F" w:rsidRDefault="007216C4">
      <w:pPr>
        <w:pStyle w:val="Body"/>
        <w:rPr>
          <w:rStyle w:val="None"/>
          <w:rFonts w:ascii="Arial" w:eastAsia="Arial" w:hAnsi="Arial" w:cs="Arial"/>
          <w:b/>
          <w:bCs/>
        </w:rPr>
      </w:pPr>
    </w:p>
    <w:p w14:paraId="7FCDD5B6" w14:textId="77777777" w:rsidR="00B7511F" w:rsidRDefault="00B7511F">
      <w:pPr>
        <w:pStyle w:val="Body"/>
        <w:rPr>
          <w:rStyle w:val="None"/>
          <w:rFonts w:ascii="Arial" w:hAnsi="Arial" w:cs="Arial"/>
          <w:b/>
          <w:bCs/>
          <w:lang w:val="da-DK"/>
        </w:rPr>
      </w:pPr>
    </w:p>
    <w:p w14:paraId="2EA53366" w14:textId="77777777" w:rsidR="00B7511F" w:rsidRDefault="00B7511F">
      <w:pPr>
        <w:pStyle w:val="Body"/>
        <w:rPr>
          <w:rStyle w:val="None"/>
          <w:rFonts w:ascii="Arial" w:hAnsi="Arial" w:cs="Arial"/>
          <w:b/>
          <w:bCs/>
          <w:lang w:val="da-DK"/>
        </w:rPr>
      </w:pPr>
    </w:p>
    <w:p w14:paraId="409F581A" w14:textId="77777777" w:rsidR="00B7511F" w:rsidRDefault="00B7511F">
      <w:pPr>
        <w:pStyle w:val="Body"/>
        <w:rPr>
          <w:rStyle w:val="None"/>
          <w:rFonts w:ascii="Arial" w:hAnsi="Arial" w:cs="Arial"/>
          <w:b/>
          <w:bCs/>
          <w:lang w:val="da-DK"/>
        </w:rPr>
      </w:pPr>
    </w:p>
    <w:p w14:paraId="75EE9970" w14:textId="77777777" w:rsidR="00B7511F" w:rsidRDefault="00B7511F">
      <w:pPr>
        <w:pStyle w:val="Body"/>
        <w:rPr>
          <w:rStyle w:val="None"/>
          <w:rFonts w:ascii="Arial" w:hAnsi="Arial" w:cs="Arial"/>
          <w:b/>
          <w:bCs/>
          <w:lang w:val="da-DK"/>
        </w:rPr>
      </w:pPr>
    </w:p>
    <w:p w14:paraId="4640EE0E" w14:textId="77777777" w:rsidR="00B7511F" w:rsidRDefault="00B7511F">
      <w:pPr>
        <w:pStyle w:val="Body"/>
        <w:rPr>
          <w:rStyle w:val="None"/>
          <w:rFonts w:ascii="Arial" w:hAnsi="Arial" w:cs="Arial"/>
          <w:b/>
          <w:bCs/>
          <w:lang w:val="da-DK"/>
        </w:rPr>
      </w:pPr>
    </w:p>
    <w:p w14:paraId="5426A7A7" w14:textId="77777777" w:rsidR="00B7511F" w:rsidRDefault="00B7511F">
      <w:pPr>
        <w:pStyle w:val="Body"/>
        <w:rPr>
          <w:rStyle w:val="None"/>
          <w:rFonts w:ascii="Arial" w:hAnsi="Arial" w:cs="Arial"/>
          <w:b/>
          <w:bCs/>
          <w:lang w:val="da-DK"/>
        </w:rPr>
      </w:pPr>
    </w:p>
    <w:p w14:paraId="4F5602E7" w14:textId="77777777" w:rsidR="00B7511F" w:rsidRDefault="00B7511F">
      <w:pPr>
        <w:pStyle w:val="Body"/>
        <w:rPr>
          <w:rStyle w:val="None"/>
          <w:rFonts w:ascii="Arial" w:hAnsi="Arial" w:cs="Arial"/>
          <w:b/>
          <w:bCs/>
          <w:lang w:val="da-DK"/>
        </w:rPr>
      </w:pPr>
    </w:p>
    <w:p w14:paraId="4EB4D56A" w14:textId="77777777" w:rsidR="00B7511F" w:rsidRDefault="00B7511F">
      <w:pPr>
        <w:pStyle w:val="Body"/>
        <w:rPr>
          <w:rStyle w:val="None"/>
          <w:rFonts w:ascii="Arial" w:hAnsi="Arial" w:cs="Arial"/>
          <w:b/>
          <w:bCs/>
          <w:lang w:val="da-DK"/>
        </w:rPr>
      </w:pPr>
    </w:p>
    <w:p w14:paraId="73BF6DB2" w14:textId="77777777" w:rsidR="00B7511F" w:rsidRDefault="00B7511F">
      <w:pPr>
        <w:pStyle w:val="Body"/>
        <w:rPr>
          <w:rStyle w:val="None"/>
          <w:rFonts w:ascii="Arial" w:hAnsi="Arial" w:cs="Arial"/>
          <w:b/>
          <w:bCs/>
          <w:lang w:val="da-DK"/>
        </w:rPr>
      </w:pPr>
    </w:p>
    <w:p w14:paraId="61F3DDD7" w14:textId="77777777" w:rsidR="00B7511F" w:rsidRDefault="00B7511F">
      <w:pPr>
        <w:pStyle w:val="Body"/>
        <w:rPr>
          <w:rStyle w:val="None"/>
          <w:rFonts w:ascii="Arial" w:hAnsi="Arial" w:cs="Arial"/>
          <w:b/>
          <w:bCs/>
          <w:lang w:val="da-DK"/>
        </w:rPr>
      </w:pPr>
    </w:p>
    <w:p w14:paraId="4079EF1A" w14:textId="77777777" w:rsidR="00B7511F" w:rsidRDefault="00B7511F">
      <w:pPr>
        <w:pStyle w:val="Body"/>
        <w:rPr>
          <w:rStyle w:val="None"/>
          <w:rFonts w:ascii="Arial" w:hAnsi="Arial" w:cs="Arial"/>
          <w:b/>
          <w:bCs/>
          <w:lang w:val="da-DK"/>
        </w:rPr>
      </w:pPr>
    </w:p>
    <w:p w14:paraId="3B9AC435" w14:textId="3B9AE618" w:rsidR="007216C4" w:rsidRPr="00B7511F" w:rsidRDefault="00DE35DE">
      <w:pPr>
        <w:pStyle w:val="Body"/>
        <w:rPr>
          <w:rStyle w:val="None"/>
          <w:rFonts w:ascii="Arial" w:eastAsia="Arial" w:hAnsi="Arial" w:cs="Arial"/>
          <w:b/>
          <w:bCs/>
        </w:rPr>
      </w:pPr>
      <w:proofErr w:type="spellStart"/>
      <w:r w:rsidRPr="00B7511F">
        <w:rPr>
          <w:rStyle w:val="None"/>
          <w:rFonts w:ascii="Arial" w:hAnsi="Arial" w:cs="Arial"/>
          <w:b/>
          <w:bCs/>
          <w:lang w:val="da-DK"/>
        </w:rPr>
        <w:lastRenderedPageBreak/>
        <w:t>Appendix</w:t>
      </w:r>
      <w:proofErr w:type="spellEnd"/>
      <w:r w:rsidRPr="00B7511F">
        <w:rPr>
          <w:rStyle w:val="None"/>
          <w:rFonts w:ascii="Arial" w:hAnsi="Arial" w:cs="Arial"/>
          <w:b/>
          <w:bCs/>
          <w:lang w:val="da-DK"/>
        </w:rPr>
        <w:t xml:space="preserve">: </w:t>
      </w:r>
    </w:p>
    <w:p w14:paraId="3B65F846" w14:textId="77777777" w:rsidR="007216C4" w:rsidRPr="00B7511F" w:rsidRDefault="007216C4">
      <w:pPr>
        <w:pStyle w:val="Body"/>
        <w:rPr>
          <w:rStyle w:val="None"/>
          <w:rFonts w:ascii="Arial" w:eastAsia="Arial" w:hAnsi="Arial" w:cs="Arial"/>
          <w:b/>
          <w:bCs/>
        </w:rPr>
      </w:pPr>
    </w:p>
    <w:p w14:paraId="51F27929" w14:textId="77777777" w:rsidR="007216C4" w:rsidRPr="00B7511F" w:rsidRDefault="007216C4">
      <w:pPr>
        <w:pStyle w:val="Body"/>
        <w:rPr>
          <w:rStyle w:val="None"/>
          <w:rFonts w:ascii="Arial" w:eastAsia="Arial" w:hAnsi="Arial" w:cs="Arial"/>
          <w:b/>
          <w:bCs/>
        </w:rPr>
      </w:pPr>
    </w:p>
    <w:p w14:paraId="5E1EEAAA" w14:textId="2B4097A4" w:rsidR="007216C4" w:rsidRPr="00B7511F" w:rsidRDefault="00443630">
      <w:pPr>
        <w:pStyle w:val="Body"/>
        <w:rPr>
          <w:rStyle w:val="None"/>
          <w:rFonts w:ascii="Arial" w:eastAsia="Arial" w:hAnsi="Arial" w:cs="Arial"/>
          <w:b/>
          <w:bCs/>
        </w:rPr>
      </w:pPr>
      <w:r>
        <w:rPr>
          <w:rFonts w:ascii="Arial" w:eastAsia="Arial" w:hAnsi="Arial" w:cs="Arial"/>
          <w:b/>
          <w:bCs/>
          <w:noProof/>
          <w14:textOutline w14:w="0" w14:cap="rnd" w14:cmpd="sng" w14:algn="ctr">
            <w14:noFill/>
            <w14:prstDash w14:val="solid"/>
            <w14:bevel/>
          </w14:textOutline>
        </w:rPr>
        <w:drawing>
          <wp:anchor distT="0" distB="0" distL="114300" distR="114300" simplePos="0" relativeHeight="251659264" behindDoc="0" locked="0" layoutInCell="1" allowOverlap="1" wp14:anchorId="6A9BC946" wp14:editId="5168E152">
            <wp:simplePos x="0" y="0"/>
            <wp:positionH relativeFrom="column">
              <wp:posOffset>14605</wp:posOffset>
            </wp:positionH>
            <wp:positionV relativeFrom="paragraph">
              <wp:posOffset>186055</wp:posOffset>
            </wp:positionV>
            <wp:extent cx="5727700" cy="31432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143250"/>
                    </a:xfrm>
                    <a:prstGeom prst="rect">
                      <a:avLst/>
                    </a:prstGeom>
                  </pic:spPr>
                </pic:pic>
              </a:graphicData>
            </a:graphic>
          </wp:anchor>
        </w:drawing>
      </w:r>
    </w:p>
    <w:p w14:paraId="6876EA3E" w14:textId="3C6935C5" w:rsidR="007216C4" w:rsidRPr="00B7511F" w:rsidRDefault="007216C4">
      <w:pPr>
        <w:pStyle w:val="Body"/>
        <w:rPr>
          <w:rStyle w:val="None"/>
          <w:rFonts w:ascii="Arial" w:eastAsia="Arial" w:hAnsi="Arial" w:cs="Arial"/>
          <w:b/>
          <w:bCs/>
        </w:rPr>
      </w:pPr>
    </w:p>
    <w:p w14:paraId="35053A72" w14:textId="77777777" w:rsidR="007216C4" w:rsidRPr="00B7511F" w:rsidRDefault="007216C4">
      <w:pPr>
        <w:pStyle w:val="Body"/>
        <w:rPr>
          <w:rStyle w:val="None"/>
          <w:rFonts w:ascii="Arial" w:eastAsia="Arial" w:hAnsi="Arial" w:cs="Arial"/>
          <w:b/>
          <w:bCs/>
        </w:rPr>
      </w:pPr>
    </w:p>
    <w:p w14:paraId="249FECCD" w14:textId="77777777" w:rsidR="007216C4" w:rsidRDefault="007216C4">
      <w:pPr>
        <w:pStyle w:val="Body"/>
        <w:rPr>
          <w:rFonts w:ascii="Arial" w:hAnsi="Arial" w:cs="Arial"/>
        </w:rPr>
      </w:pPr>
    </w:p>
    <w:p w14:paraId="26822C6C" w14:textId="61530136" w:rsidR="0029425C" w:rsidRDefault="0029425C">
      <w:pPr>
        <w:pStyle w:val="Body"/>
        <w:rPr>
          <w:rFonts w:ascii="Arial" w:hAnsi="Arial" w:cs="Arial"/>
        </w:rPr>
      </w:pPr>
    </w:p>
    <w:p w14:paraId="127D05A0" w14:textId="1D331ABF" w:rsidR="00E10E1A" w:rsidRDefault="00AD7775">
      <w:pPr>
        <w:pStyle w:val="Body"/>
        <w:rPr>
          <w:rFonts w:ascii="Arial" w:hAnsi="Arial" w:cs="Arial"/>
        </w:rPr>
      </w:pPr>
      <w:r>
        <w:rPr>
          <w:rFonts w:ascii="Arial" w:hAnsi="Arial" w:cs="Arial"/>
          <w:noProof/>
          <w14:textOutline w14:w="0" w14:cap="rnd" w14:cmpd="sng" w14:algn="ctr">
            <w14:noFill/>
            <w14:prstDash w14:val="solid"/>
            <w14:bevel/>
          </w14:textOutline>
        </w:rPr>
        <w:drawing>
          <wp:anchor distT="0" distB="0" distL="114300" distR="114300" simplePos="0" relativeHeight="251660288" behindDoc="0" locked="0" layoutInCell="1" allowOverlap="1" wp14:anchorId="4C95E562" wp14:editId="0C6DB3EC">
            <wp:simplePos x="0" y="0"/>
            <wp:positionH relativeFrom="column">
              <wp:posOffset>0</wp:posOffset>
            </wp:positionH>
            <wp:positionV relativeFrom="paragraph">
              <wp:posOffset>281305</wp:posOffset>
            </wp:positionV>
            <wp:extent cx="5727700" cy="316293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162935"/>
                    </a:xfrm>
                    <a:prstGeom prst="rect">
                      <a:avLst/>
                    </a:prstGeom>
                  </pic:spPr>
                </pic:pic>
              </a:graphicData>
            </a:graphic>
          </wp:anchor>
        </w:drawing>
      </w:r>
    </w:p>
    <w:p w14:paraId="6928EEFF" w14:textId="6E0CAF29" w:rsidR="00AD7775" w:rsidRDefault="00AD7775">
      <w:pPr>
        <w:pStyle w:val="Body"/>
        <w:rPr>
          <w:rFonts w:ascii="Arial" w:hAnsi="Arial" w:cs="Arial"/>
        </w:rPr>
      </w:pPr>
      <w:r>
        <w:rPr>
          <w:rFonts w:ascii="Arial" w:hAnsi="Arial" w:cs="Arial"/>
          <w:noProof/>
          <w14:textOutline w14:w="0" w14:cap="rnd" w14:cmpd="sng" w14:algn="ctr">
            <w14:noFill/>
            <w14:prstDash w14:val="solid"/>
            <w14:bevel/>
          </w14:textOutline>
        </w:rPr>
        <w:lastRenderedPageBreak/>
        <w:drawing>
          <wp:anchor distT="0" distB="0" distL="114300" distR="114300" simplePos="0" relativeHeight="251661312" behindDoc="0" locked="0" layoutInCell="1" allowOverlap="1" wp14:anchorId="77A89FAB" wp14:editId="1B8521E9">
            <wp:simplePos x="0" y="0"/>
            <wp:positionH relativeFrom="column">
              <wp:posOffset>0</wp:posOffset>
            </wp:positionH>
            <wp:positionV relativeFrom="paragraph">
              <wp:posOffset>281305</wp:posOffset>
            </wp:positionV>
            <wp:extent cx="5727700" cy="3147060"/>
            <wp:effectExtent l="0" t="0" r="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147060"/>
                    </a:xfrm>
                    <a:prstGeom prst="rect">
                      <a:avLst/>
                    </a:prstGeom>
                  </pic:spPr>
                </pic:pic>
              </a:graphicData>
            </a:graphic>
          </wp:anchor>
        </w:drawing>
      </w:r>
    </w:p>
    <w:p w14:paraId="1478BA9D" w14:textId="77777777" w:rsidR="00AD7775" w:rsidRDefault="00AD7775">
      <w:pPr>
        <w:pStyle w:val="Body"/>
        <w:rPr>
          <w:rFonts w:ascii="Arial" w:hAnsi="Arial" w:cs="Arial"/>
        </w:rPr>
      </w:pPr>
    </w:p>
    <w:p w14:paraId="33963BE8" w14:textId="77777777" w:rsidR="00AD7775" w:rsidRDefault="00AD7775">
      <w:pPr>
        <w:pStyle w:val="Body"/>
        <w:rPr>
          <w:rFonts w:ascii="Arial" w:hAnsi="Arial" w:cs="Arial"/>
        </w:rPr>
      </w:pPr>
    </w:p>
    <w:p w14:paraId="7CF9088F" w14:textId="77777777" w:rsidR="00AD7775" w:rsidRDefault="00AD7775">
      <w:pPr>
        <w:pStyle w:val="Body"/>
        <w:rPr>
          <w:rFonts w:ascii="Arial" w:hAnsi="Arial" w:cs="Arial"/>
        </w:rPr>
      </w:pPr>
    </w:p>
    <w:p w14:paraId="049190EB" w14:textId="232AA0B9" w:rsidR="00AD7775" w:rsidRDefault="00A2160A">
      <w:pPr>
        <w:pStyle w:val="Body"/>
        <w:rPr>
          <w:rFonts w:ascii="Arial" w:hAnsi="Arial" w:cs="Arial"/>
        </w:rPr>
      </w:pPr>
      <w:r>
        <w:rPr>
          <w:rFonts w:ascii="Arial" w:hAnsi="Arial" w:cs="Arial"/>
          <w:noProof/>
          <w14:textOutline w14:w="0" w14:cap="rnd" w14:cmpd="sng" w14:algn="ctr">
            <w14:noFill/>
            <w14:prstDash w14:val="solid"/>
            <w14:bevel/>
          </w14:textOutline>
        </w:rPr>
        <w:drawing>
          <wp:anchor distT="0" distB="0" distL="114300" distR="114300" simplePos="0" relativeHeight="251662336" behindDoc="0" locked="0" layoutInCell="1" allowOverlap="1" wp14:anchorId="35648F15" wp14:editId="00D3B996">
            <wp:simplePos x="0" y="0"/>
            <wp:positionH relativeFrom="column">
              <wp:posOffset>0</wp:posOffset>
            </wp:positionH>
            <wp:positionV relativeFrom="paragraph">
              <wp:posOffset>504190</wp:posOffset>
            </wp:positionV>
            <wp:extent cx="5727700" cy="311594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115945"/>
                    </a:xfrm>
                    <a:prstGeom prst="rect">
                      <a:avLst/>
                    </a:prstGeom>
                  </pic:spPr>
                </pic:pic>
              </a:graphicData>
            </a:graphic>
          </wp:anchor>
        </w:drawing>
      </w:r>
    </w:p>
    <w:p w14:paraId="2BC37DEA" w14:textId="77777777" w:rsidR="00A2160A" w:rsidRDefault="00A2160A">
      <w:pPr>
        <w:pStyle w:val="Body"/>
        <w:rPr>
          <w:rFonts w:ascii="Arial" w:hAnsi="Arial" w:cs="Arial"/>
        </w:rPr>
      </w:pPr>
    </w:p>
    <w:p w14:paraId="0B67F9E3" w14:textId="77777777" w:rsidR="00A2160A" w:rsidRDefault="00A2160A">
      <w:pPr>
        <w:pStyle w:val="Body"/>
        <w:rPr>
          <w:rFonts w:ascii="Arial" w:hAnsi="Arial" w:cs="Arial"/>
        </w:rPr>
      </w:pPr>
    </w:p>
    <w:p w14:paraId="68AE2C84" w14:textId="77777777" w:rsidR="00A2160A" w:rsidRDefault="00A2160A">
      <w:pPr>
        <w:pStyle w:val="Body"/>
        <w:rPr>
          <w:rFonts w:ascii="Arial" w:hAnsi="Arial" w:cs="Arial"/>
        </w:rPr>
      </w:pPr>
    </w:p>
    <w:p w14:paraId="69844247" w14:textId="77777777" w:rsidR="00A2160A" w:rsidRDefault="00A2160A">
      <w:pPr>
        <w:pStyle w:val="Body"/>
        <w:rPr>
          <w:rFonts w:ascii="Arial" w:hAnsi="Arial" w:cs="Arial"/>
        </w:rPr>
      </w:pPr>
    </w:p>
    <w:p w14:paraId="1776E76A" w14:textId="77777777" w:rsidR="00A2160A" w:rsidRDefault="00A2160A">
      <w:pPr>
        <w:pStyle w:val="Body"/>
        <w:rPr>
          <w:rFonts w:ascii="Arial" w:hAnsi="Arial" w:cs="Arial"/>
        </w:rPr>
      </w:pPr>
    </w:p>
    <w:p w14:paraId="296F46E2" w14:textId="53931DE5" w:rsidR="00A2160A" w:rsidRDefault="00A2160A">
      <w:pPr>
        <w:pStyle w:val="Body"/>
        <w:rPr>
          <w:rFonts w:ascii="Arial" w:hAnsi="Arial" w:cs="Arial"/>
        </w:rPr>
      </w:pPr>
      <w:r>
        <w:rPr>
          <w:rFonts w:ascii="Arial" w:hAnsi="Arial" w:cs="Arial"/>
          <w:noProof/>
          <w14:textOutline w14:w="0" w14:cap="rnd" w14:cmpd="sng" w14:algn="ctr">
            <w14:noFill/>
            <w14:prstDash w14:val="solid"/>
            <w14:bevel/>
          </w14:textOutline>
        </w:rPr>
        <w:lastRenderedPageBreak/>
        <w:drawing>
          <wp:anchor distT="0" distB="0" distL="114300" distR="114300" simplePos="0" relativeHeight="251663360" behindDoc="0" locked="0" layoutInCell="1" allowOverlap="1" wp14:anchorId="4DEEB621" wp14:editId="493C0F90">
            <wp:simplePos x="0" y="0"/>
            <wp:positionH relativeFrom="column">
              <wp:posOffset>0</wp:posOffset>
            </wp:positionH>
            <wp:positionV relativeFrom="paragraph">
              <wp:posOffset>281305</wp:posOffset>
            </wp:positionV>
            <wp:extent cx="5727700" cy="3159125"/>
            <wp:effectExtent l="0" t="0" r="0" b="317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159125"/>
                    </a:xfrm>
                    <a:prstGeom prst="rect">
                      <a:avLst/>
                    </a:prstGeom>
                  </pic:spPr>
                </pic:pic>
              </a:graphicData>
            </a:graphic>
          </wp:anchor>
        </w:drawing>
      </w:r>
    </w:p>
    <w:p w14:paraId="18D9013A" w14:textId="77777777" w:rsidR="00A2160A" w:rsidRDefault="00A2160A">
      <w:pPr>
        <w:pStyle w:val="Body"/>
        <w:rPr>
          <w:rFonts w:ascii="Arial" w:hAnsi="Arial" w:cs="Arial"/>
        </w:rPr>
      </w:pPr>
    </w:p>
    <w:p w14:paraId="0FF795B3" w14:textId="77777777" w:rsidR="00A2160A" w:rsidRDefault="00A2160A">
      <w:pPr>
        <w:pStyle w:val="Body"/>
        <w:rPr>
          <w:rFonts w:ascii="Arial" w:hAnsi="Arial" w:cs="Arial"/>
        </w:rPr>
      </w:pPr>
    </w:p>
    <w:p w14:paraId="52F2FAFA" w14:textId="2FA39A05" w:rsidR="00A2160A" w:rsidRDefault="00925957">
      <w:pPr>
        <w:pStyle w:val="Body"/>
        <w:rPr>
          <w:rFonts w:ascii="Arial" w:hAnsi="Arial" w:cs="Arial"/>
        </w:rPr>
      </w:pPr>
      <w:r>
        <w:rPr>
          <w:rFonts w:ascii="Arial" w:hAnsi="Arial" w:cs="Arial"/>
          <w:noProof/>
          <w14:textOutline w14:w="0" w14:cap="rnd" w14:cmpd="sng" w14:algn="ctr">
            <w14:noFill/>
            <w14:prstDash w14:val="solid"/>
            <w14:bevel/>
          </w14:textOutline>
        </w:rPr>
        <w:drawing>
          <wp:anchor distT="0" distB="0" distL="114300" distR="114300" simplePos="0" relativeHeight="251664384" behindDoc="0" locked="0" layoutInCell="1" allowOverlap="1" wp14:anchorId="32586B96" wp14:editId="76E51F18">
            <wp:simplePos x="0" y="0"/>
            <wp:positionH relativeFrom="column">
              <wp:posOffset>0</wp:posOffset>
            </wp:positionH>
            <wp:positionV relativeFrom="paragraph">
              <wp:posOffset>748030</wp:posOffset>
            </wp:positionV>
            <wp:extent cx="5727700" cy="313880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3138805"/>
                    </a:xfrm>
                    <a:prstGeom prst="rect">
                      <a:avLst/>
                    </a:prstGeom>
                  </pic:spPr>
                </pic:pic>
              </a:graphicData>
            </a:graphic>
          </wp:anchor>
        </w:drawing>
      </w:r>
    </w:p>
    <w:p w14:paraId="7CAB6A50" w14:textId="77777777" w:rsidR="00A2160A" w:rsidRDefault="00A2160A">
      <w:pPr>
        <w:pStyle w:val="Body"/>
        <w:rPr>
          <w:rFonts w:ascii="Arial" w:hAnsi="Arial" w:cs="Arial"/>
        </w:rPr>
      </w:pPr>
    </w:p>
    <w:p w14:paraId="091CC3A8" w14:textId="77777777" w:rsidR="00925957" w:rsidRDefault="00925957">
      <w:pPr>
        <w:pStyle w:val="Body"/>
        <w:rPr>
          <w:rFonts w:ascii="Arial" w:hAnsi="Arial" w:cs="Arial"/>
        </w:rPr>
      </w:pPr>
    </w:p>
    <w:p w14:paraId="7A5DC8FC" w14:textId="77777777" w:rsidR="00925957" w:rsidRDefault="00925957">
      <w:pPr>
        <w:pStyle w:val="Body"/>
        <w:rPr>
          <w:rFonts w:ascii="Arial" w:hAnsi="Arial" w:cs="Arial"/>
        </w:rPr>
      </w:pPr>
    </w:p>
    <w:p w14:paraId="0FA5419B" w14:textId="77777777" w:rsidR="00925957" w:rsidRDefault="00925957">
      <w:pPr>
        <w:pStyle w:val="Body"/>
        <w:rPr>
          <w:rFonts w:ascii="Arial" w:hAnsi="Arial" w:cs="Arial"/>
        </w:rPr>
      </w:pPr>
    </w:p>
    <w:p w14:paraId="60FC36F7" w14:textId="77777777" w:rsidR="00925957" w:rsidRDefault="00925957">
      <w:pPr>
        <w:pStyle w:val="Body"/>
        <w:rPr>
          <w:rFonts w:ascii="Arial" w:hAnsi="Arial" w:cs="Arial"/>
        </w:rPr>
      </w:pPr>
    </w:p>
    <w:p w14:paraId="24321F9E" w14:textId="6B1657B7" w:rsidR="00925957" w:rsidRDefault="00925957">
      <w:pPr>
        <w:pStyle w:val="Body"/>
        <w:rPr>
          <w:rFonts w:ascii="Arial" w:hAnsi="Arial" w:cs="Arial"/>
        </w:rPr>
      </w:pPr>
      <w:r>
        <w:rPr>
          <w:rFonts w:ascii="Arial" w:hAnsi="Arial" w:cs="Arial"/>
          <w:noProof/>
          <w14:textOutline w14:w="0" w14:cap="rnd" w14:cmpd="sng" w14:algn="ctr">
            <w14:noFill/>
            <w14:prstDash w14:val="solid"/>
            <w14:bevel/>
          </w14:textOutline>
        </w:rPr>
        <w:lastRenderedPageBreak/>
        <w:drawing>
          <wp:anchor distT="0" distB="0" distL="114300" distR="114300" simplePos="0" relativeHeight="251665408" behindDoc="0" locked="0" layoutInCell="1" allowOverlap="1" wp14:anchorId="533009C8" wp14:editId="4FFA49BC">
            <wp:simplePos x="0" y="0"/>
            <wp:positionH relativeFrom="column">
              <wp:posOffset>0</wp:posOffset>
            </wp:positionH>
            <wp:positionV relativeFrom="paragraph">
              <wp:posOffset>281305</wp:posOffset>
            </wp:positionV>
            <wp:extent cx="5727700" cy="315087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3150870"/>
                    </a:xfrm>
                    <a:prstGeom prst="rect">
                      <a:avLst/>
                    </a:prstGeom>
                  </pic:spPr>
                </pic:pic>
              </a:graphicData>
            </a:graphic>
          </wp:anchor>
        </w:drawing>
      </w:r>
    </w:p>
    <w:p w14:paraId="1CC6928D" w14:textId="77777777" w:rsidR="00925957" w:rsidRDefault="00925957">
      <w:pPr>
        <w:pStyle w:val="Body"/>
        <w:rPr>
          <w:rFonts w:ascii="Arial" w:hAnsi="Arial" w:cs="Arial"/>
        </w:rPr>
      </w:pPr>
    </w:p>
    <w:p w14:paraId="3F22711C" w14:textId="77777777" w:rsidR="00925957" w:rsidRDefault="00925957">
      <w:pPr>
        <w:pStyle w:val="Body"/>
        <w:rPr>
          <w:rFonts w:ascii="Arial" w:hAnsi="Arial" w:cs="Arial"/>
        </w:rPr>
      </w:pPr>
    </w:p>
    <w:p w14:paraId="43A9FA5A" w14:textId="77777777" w:rsidR="00925957" w:rsidRDefault="00925957">
      <w:pPr>
        <w:pStyle w:val="Body"/>
        <w:rPr>
          <w:rFonts w:ascii="Arial" w:hAnsi="Arial" w:cs="Arial"/>
        </w:rPr>
      </w:pPr>
    </w:p>
    <w:p w14:paraId="00D41D91" w14:textId="7483745B" w:rsidR="00925957" w:rsidRDefault="00925957">
      <w:pPr>
        <w:pStyle w:val="Body"/>
        <w:rPr>
          <w:rFonts w:ascii="Arial" w:hAnsi="Arial" w:cs="Arial"/>
        </w:rPr>
      </w:pPr>
      <w:r>
        <w:rPr>
          <w:rFonts w:ascii="Arial" w:hAnsi="Arial" w:cs="Arial"/>
          <w:noProof/>
          <w14:textOutline w14:w="0" w14:cap="rnd" w14:cmpd="sng" w14:algn="ctr">
            <w14:noFill/>
            <w14:prstDash w14:val="solid"/>
            <w14:bevel/>
          </w14:textOutline>
        </w:rPr>
        <w:drawing>
          <wp:anchor distT="0" distB="0" distL="114300" distR="114300" simplePos="0" relativeHeight="251666432" behindDoc="0" locked="0" layoutInCell="1" allowOverlap="1" wp14:anchorId="7213CE14" wp14:editId="6D25AE16">
            <wp:simplePos x="0" y="0"/>
            <wp:positionH relativeFrom="column">
              <wp:posOffset>0</wp:posOffset>
            </wp:positionH>
            <wp:positionV relativeFrom="paragraph">
              <wp:posOffset>504190</wp:posOffset>
            </wp:positionV>
            <wp:extent cx="5727700" cy="315531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7700" cy="3155315"/>
                    </a:xfrm>
                    <a:prstGeom prst="rect">
                      <a:avLst/>
                    </a:prstGeom>
                  </pic:spPr>
                </pic:pic>
              </a:graphicData>
            </a:graphic>
          </wp:anchor>
        </w:drawing>
      </w:r>
    </w:p>
    <w:p w14:paraId="2DB8D380" w14:textId="77777777" w:rsidR="00925957" w:rsidRDefault="00925957">
      <w:pPr>
        <w:pStyle w:val="Body"/>
        <w:rPr>
          <w:rFonts w:ascii="Arial" w:hAnsi="Arial" w:cs="Arial"/>
        </w:rPr>
      </w:pPr>
    </w:p>
    <w:p w14:paraId="4CDDF35C" w14:textId="77777777" w:rsidR="00925957" w:rsidRDefault="00925957">
      <w:pPr>
        <w:pStyle w:val="Body"/>
        <w:rPr>
          <w:rFonts w:ascii="Arial" w:hAnsi="Arial" w:cs="Arial"/>
        </w:rPr>
      </w:pPr>
    </w:p>
    <w:p w14:paraId="6D500A9C" w14:textId="77777777" w:rsidR="00925957" w:rsidRDefault="00925957">
      <w:pPr>
        <w:pStyle w:val="Body"/>
        <w:rPr>
          <w:rFonts w:ascii="Arial" w:hAnsi="Arial" w:cs="Arial"/>
        </w:rPr>
      </w:pPr>
    </w:p>
    <w:p w14:paraId="41721BAF" w14:textId="77777777" w:rsidR="00925957" w:rsidRDefault="00925957">
      <w:pPr>
        <w:pStyle w:val="Body"/>
        <w:rPr>
          <w:rFonts w:ascii="Arial" w:hAnsi="Arial" w:cs="Arial"/>
        </w:rPr>
      </w:pPr>
    </w:p>
    <w:p w14:paraId="653B4F81" w14:textId="0E4FB5F6" w:rsidR="00925957" w:rsidRDefault="00FE1562">
      <w:pPr>
        <w:pStyle w:val="Body"/>
        <w:rPr>
          <w:rFonts w:ascii="Arial" w:hAnsi="Arial" w:cs="Arial"/>
        </w:rPr>
      </w:pPr>
      <w:r>
        <w:rPr>
          <w:rFonts w:ascii="Arial" w:hAnsi="Arial" w:cs="Arial"/>
          <w:noProof/>
          <w14:textOutline w14:w="0" w14:cap="rnd" w14:cmpd="sng" w14:algn="ctr">
            <w14:noFill/>
            <w14:prstDash w14:val="solid"/>
            <w14:bevel/>
          </w14:textOutline>
        </w:rPr>
        <w:lastRenderedPageBreak/>
        <w:drawing>
          <wp:anchor distT="0" distB="0" distL="114300" distR="114300" simplePos="0" relativeHeight="251667456" behindDoc="0" locked="0" layoutInCell="1" allowOverlap="1" wp14:anchorId="23045B10" wp14:editId="0FE61DC3">
            <wp:simplePos x="0" y="0"/>
            <wp:positionH relativeFrom="column">
              <wp:posOffset>0</wp:posOffset>
            </wp:positionH>
            <wp:positionV relativeFrom="paragraph">
              <wp:posOffset>281305</wp:posOffset>
            </wp:positionV>
            <wp:extent cx="5727700" cy="312674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3126740"/>
                    </a:xfrm>
                    <a:prstGeom prst="rect">
                      <a:avLst/>
                    </a:prstGeom>
                  </pic:spPr>
                </pic:pic>
              </a:graphicData>
            </a:graphic>
          </wp:anchor>
        </w:drawing>
      </w:r>
    </w:p>
    <w:p w14:paraId="36687F77" w14:textId="77777777" w:rsidR="00FE1562" w:rsidRDefault="00FE1562">
      <w:pPr>
        <w:pStyle w:val="Body"/>
        <w:rPr>
          <w:rFonts w:ascii="Arial" w:hAnsi="Arial" w:cs="Arial"/>
        </w:rPr>
      </w:pPr>
    </w:p>
    <w:p w14:paraId="2314A1AB" w14:textId="77777777" w:rsidR="00FE1562" w:rsidRDefault="00FE1562">
      <w:pPr>
        <w:pStyle w:val="Body"/>
        <w:rPr>
          <w:rFonts w:ascii="Arial" w:hAnsi="Arial" w:cs="Arial"/>
        </w:rPr>
      </w:pPr>
    </w:p>
    <w:p w14:paraId="10B5C9A0" w14:textId="77777777" w:rsidR="00FE1562" w:rsidRDefault="00FE1562">
      <w:pPr>
        <w:pStyle w:val="Body"/>
        <w:rPr>
          <w:rFonts w:ascii="Arial" w:hAnsi="Arial" w:cs="Arial"/>
        </w:rPr>
      </w:pPr>
    </w:p>
    <w:p w14:paraId="32B50198" w14:textId="77777777" w:rsidR="00FE1562" w:rsidRDefault="00FE1562">
      <w:pPr>
        <w:pStyle w:val="Body"/>
        <w:rPr>
          <w:rFonts w:ascii="Arial" w:hAnsi="Arial" w:cs="Arial"/>
        </w:rPr>
      </w:pPr>
    </w:p>
    <w:p w14:paraId="714B7C6C" w14:textId="79041194" w:rsidR="00FE1562" w:rsidRDefault="00FE1562">
      <w:pPr>
        <w:pStyle w:val="Body"/>
        <w:rPr>
          <w:rFonts w:ascii="Arial" w:hAnsi="Arial" w:cs="Arial"/>
        </w:rPr>
      </w:pPr>
      <w:r>
        <w:rPr>
          <w:rFonts w:ascii="Arial" w:hAnsi="Arial" w:cs="Arial"/>
          <w:noProof/>
          <w14:textOutline w14:w="0" w14:cap="rnd" w14:cmpd="sng" w14:algn="ctr">
            <w14:noFill/>
            <w14:prstDash w14:val="solid"/>
            <w14:bevel/>
          </w14:textOutline>
        </w:rPr>
        <w:drawing>
          <wp:anchor distT="0" distB="0" distL="114300" distR="114300" simplePos="0" relativeHeight="251668480" behindDoc="0" locked="0" layoutInCell="1" allowOverlap="1" wp14:anchorId="2C2343E4" wp14:editId="07948DB9">
            <wp:simplePos x="0" y="0"/>
            <wp:positionH relativeFrom="column">
              <wp:posOffset>0</wp:posOffset>
            </wp:positionH>
            <wp:positionV relativeFrom="paragraph">
              <wp:posOffset>504190</wp:posOffset>
            </wp:positionV>
            <wp:extent cx="5727700" cy="3147060"/>
            <wp:effectExtent l="0" t="0" r="0" b="254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7700" cy="3147060"/>
                    </a:xfrm>
                    <a:prstGeom prst="rect">
                      <a:avLst/>
                    </a:prstGeom>
                  </pic:spPr>
                </pic:pic>
              </a:graphicData>
            </a:graphic>
          </wp:anchor>
        </w:drawing>
      </w:r>
    </w:p>
    <w:p w14:paraId="4B777DCC" w14:textId="77777777" w:rsidR="00FE1562" w:rsidRDefault="00FE1562">
      <w:pPr>
        <w:pStyle w:val="Body"/>
        <w:rPr>
          <w:rFonts w:ascii="Arial" w:hAnsi="Arial" w:cs="Arial"/>
        </w:rPr>
      </w:pPr>
    </w:p>
    <w:p w14:paraId="47B8647B" w14:textId="77777777" w:rsidR="00FE1562" w:rsidRDefault="00FE1562">
      <w:pPr>
        <w:pStyle w:val="Body"/>
        <w:rPr>
          <w:rFonts w:ascii="Arial" w:hAnsi="Arial" w:cs="Arial"/>
        </w:rPr>
      </w:pPr>
    </w:p>
    <w:p w14:paraId="51CC0903" w14:textId="77777777" w:rsidR="00FE1562" w:rsidRDefault="00FE1562">
      <w:pPr>
        <w:pStyle w:val="Body"/>
        <w:rPr>
          <w:rFonts w:ascii="Arial" w:hAnsi="Arial" w:cs="Arial"/>
        </w:rPr>
      </w:pPr>
    </w:p>
    <w:p w14:paraId="662CAFF0" w14:textId="4EB25AE4" w:rsidR="00FE1562" w:rsidRDefault="00A96336">
      <w:pPr>
        <w:pStyle w:val="Body"/>
        <w:rPr>
          <w:rFonts w:ascii="Arial" w:hAnsi="Arial" w:cs="Arial"/>
        </w:rPr>
      </w:pPr>
      <w:r>
        <w:rPr>
          <w:rFonts w:ascii="Arial" w:hAnsi="Arial" w:cs="Arial"/>
          <w:noProof/>
          <w14:textOutline w14:w="0" w14:cap="rnd" w14:cmpd="sng" w14:algn="ctr">
            <w14:noFill/>
            <w14:prstDash w14:val="solid"/>
            <w14:bevel/>
          </w14:textOutline>
        </w:rPr>
        <w:lastRenderedPageBreak/>
        <w:drawing>
          <wp:anchor distT="0" distB="0" distL="114300" distR="114300" simplePos="0" relativeHeight="251669504" behindDoc="0" locked="0" layoutInCell="1" allowOverlap="1" wp14:anchorId="2B55AA61" wp14:editId="71A344C9">
            <wp:simplePos x="0" y="0"/>
            <wp:positionH relativeFrom="column">
              <wp:posOffset>0</wp:posOffset>
            </wp:positionH>
            <wp:positionV relativeFrom="paragraph">
              <wp:posOffset>538480</wp:posOffset>
            </wp:positionV>
            <wp:extent cx="5727700" cy="3171190"/>
            <wp:effectExtent l="0" t="0" r="0" b="381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3171190"/>
                    </a:xfrm>
                    <a:prstGeom prst="rect">
                      <a:avLst/>
                    </a:prstGeom>
                  </pic:spPr>
                </pic:pic>
              </a:graphicData>
            </a:graphic>
          </wp:anchor>
        </w:drawing>
      </w:r>
    </w:p>
    <w:p w14:paraId="039C40C3" w14:textId="77777777" w:rsidR="00FE1562" w:rsidRDefault="00FE1562">
      <w:pPr>
        <w:pStyle w:val="Body"/>
        <w:rPr>
          <w:rFonts w:ascii="Arial" w:hAnsi="Arial" w:cs="Arial"/>
        </w:rPr>
      </w:pPr>
    </w:p>
    <w:p w14:paraId="5D28B5C3" w14:textId="77777777" w:rsidR="00A96336" w:rsidRDefault="00A96336">
      <w:pPr>
        <w:pStyle w:val="Body"/>
        <w:rPr>
          <w:rFonts w:ascii="Arial" w:hAnsi="Arial" w:cs="Arial"/>
        </w:rPr>
      </w:pPr>
    </w:p>
    <w:p w14:paraId="788F8AE7" w14:textId="77777777" w:rsidR="00A96336" w:rsidRDefault="00A96336">
      <w:pPr>
        <w:pStyle w:val="Body"/>
        <w:rPr>
          <w:rFonts w:ascii="Arial" w:hAnsi="Arial" w:cs="Arial"/>
        </w:rPr>
      </w:pPr>
    </w:p>
    <w:p w14:paraId="221711A7" w14:textId="77777777" w:rsidR="00A96336" w:rsidRDefault="00A96336">
      <w:pPr>
        <w:pStyle w:val="Body"/>
        <w:rPr>
          <w:rFonts w:ascii="Arial" w:hAnsi="Arial" w:cs="Arial"/>
        </w:rPr>
      </w:pPr>
    </w:p>
    <w:p w14:paraId="0DC41454" w14:textId="77777777" w:rsidR="00A96336" w:rsidRDefault="00A96336">
      <w:pPr>
        <w:pStyle w:val="Body"/>
        <w:rPr>
          <w:rFonts w:ascii="Arial" w:hAnsi="Arial" w:cs="Arial"/>
        </w:rPr>
      </w:pPr>
    </w:p>
    <w:p w14:paraId="351D9659" w14:textId="77777777" w:rsidR="00A96336" w:rsidRDefault="00A96336">
      <w:pPr>
        <w:pStyle w:val="Body"/>
        <w:rPr>
          <w:rFonts w:ascii="Arial" w:hAnsi="Arial" w:cs="Arial"/>
        </w:rPr>
      </w:pPr>
    </w:p>
    <w:p w14:paraId="4A511AF2" w14:textId="77777777" w:rsidR="00A96336" w:rsidRDefault="00A96336">
      <w:pPr>
        <w:pStyle w:val="Body"/>
        <w:rPr>
          <w:rFonts w:ascii="Arial" w:hAnsi="Arial" w:cs="Arial"/>
        </w:rPr>
      </w:pPr>
    </w:p>
    <w:p w14:paraId="6431E7AD" w14:textId="155D5E7C" w:rsidR="00A96336" w:rsidRDefault="00A96336">
      <w:pPr>
        <w:pStyle w:val="Body"/>
        <w:rPr>
          <w:rFonts w:ascii="Arial" w:hAnsi="Arial" w:cs="Arial"/>
        </w:rPr>
      </w:pPr>
      <w:r>
        <w:rPr>
          <w:rFonts w:ascii="Arial" w:hAnsi="Arial" w:cs="Arial"/>
          <w:noProof/>
          <w14:textOutline w14:w="0" w14:cap="rnd" w14:cmpd="sng" w14:algn="ctr">
            <w14:noFill/>
            <w14:prstDash w14:val="solid"/>
            <w14:bevel/>
          </w14:textOutline>
        </w:rPr>
        <w:drawing>
          <wp:anchor distT="0" distB="0" distL="114300" distR="114300" simplePos="0" relativeHeight="251670528" behindDoc="0" locked="0" layoutInCell="1" allowOverlap="1" wp14:anchorId="39FE69F4" wp14:editId="55C0F7D9">
            <wp:simplePos x="0" y="0"/>
            <wp:positionH relativeFrom="column">
              <wp:posOffset>0</wp:posOffset>
            </wp:positionH>
            <wp:positionV relativeFrom="paragraph">
              <wp:posOffset>330835</wp:posOffset>
            </wp:positionV>
            <wp:extent cx="5727700" cy="316738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3167380"/>
                    </a:xfrm>
                    <a:prstGeom prst="rect">
                      <a:avLst/>
                    </a:prstGeom>
                  </pic:spPr>
                </pic:pic>
              </a:graphicData>
            </a:graphic>
          </wp:anchor>
        </w:drawing>
      </w:r>
    </w:p>
    <w:p w14:paraId="4BC8BDC4" w14:textId="2984E643" w:rsidR="00A96336" w:rsidRPr="00B7511F" w:rsidRDefault="00A96336">
      <w:pPr>
        <w:pStyle w:val="Body"/>
        <w:rPr>
          <w:rFonts w:ascii="Arial" w:hAnsi="Arial" w:cs="Arial"/>
        </w:rPr>
      </w:pPr>
      <w:r>
        <w:rPr>
          <w:rFonts w:ascii="Arial" w:hAnsi="Arial" w:cs="Arial"/>
          <w:noProof/>
          <w14:textOutline w14:w="0" w14:cap="rnd" w14:cmpd="sng" w14:algn="ctr">
            <w14:noFill/>
            <w14:prstDash w14:val="solid"/>
            <w14:bevel/>
          </w14:textOutline>
        </w:rPr>
        <w:lastRenderedPageBreak/>
        <w:drawing>
          <wp:anchor distT="0" distB="0" distL="114300" distR="114300" simplePos="0" relativeHeight="251671552" behindDoc="0" locked="0" layoutInCell="1" allowOverlap="1" wp14:anchorId="6A825867" wp14:editId="5562A151">
            <wp:simplePos x="0" y="0"/>
            <wp:positionH relativeFrom="column">
              <wp:posOffset>0</wp:posOffset>
            </wp:positionH>
            <wp:positionV relativeFrom="paragraph">
              <wp:posOffset>281305</wp:posOffset>
            </wp:positionV>
            <wp:extent cx="5727700" cy="3159125"/>
            <wp:effectExtent l="0" t="0" r="0" b="317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3159125"/>
                    </a:xfrm>
                    <a:prstGeom prst="rect">
                      <a:avLst/>
                    </a:prstGeom>
                  </pic:spPr>
                </pic:pic>
              </a:graphicData>
            </a:graphic>
          </wp:anchor>
        </w:drawing>
      </w:r>
    </w:p>
    <w:sectPr w:rsidR="00A96336" w:rsidRPr="00B7511F">
      <w:footerReference w:type="default" r:id="rId2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F1312" w14:textId="77777777" w:rsidR="00BA5ED8" w:rsidRDefault="00BA5ED8">
      <w:r>
        <w:separator/>
      </w:r>
    </w:p>
  </w:endnote>
  <w:endnote w:type="continuationSeparator" w:id="0">
    <w:p w14:paraId="490A8152" w14:textId="77777777" w:rsidR="00BA5ED8" w:rsidRDefault="00BA5ED8">
      <w:r>
        <w:continuationSeparator/>
      </w:r>
    </w:p>
  </w:endnote>
  <w:endnote w:type="continuationNotice" w:id="1">
    <w:p w14:paraId="077C3798" w14:textId="77777777" w:rsidR="00BA5ED8" w:rsidRDefault="00BA5E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DC922" w14:textId="77777777" w:rsidR="007216C4" w:rsidRDefault="00DE35DE">
    <w:pPr>
      <w:pStyle w:val="Footer"/>
      <w:tabs>
        <w:tab w:val="clear" w:pos="9026"/>
        <w:tab w:val="right" w:pos="9000"/>
      </w:tabs>
      <w:jc w:val="center"/>
    </w:pPr>
    <w:r>
      <w:fldChar w:fldCharType="begin"/>
    </w:r>
    <w:r>
      <w:instrText xml:space="preserve"> PAGE </w:instrText>
    </w:r>
    <w:r>
      <w:fldChar w:fldCharType="separate"/>
    </w:r>
    <w:r w:rsidR="003F62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30E37" w14:textId="77777777" w:rsidR="00BA5ED8" w:rsidRDefault="00BA5ED8">
      <w:r>
        <w:separator/>
      </w:r>
    </w:p>
  </w:footnote>
  <w:footnote w:type="continuationSeparator" w:id="0">
    <w:p w14:paraId="64ABF9FB" w14:textId="77777777" w:rsidR="00BA5ED8" w:rsidRDefault="00BA5ED8">
      <w:r>
        <w:continuationSeparator/>
      </w:r>
    </w:p>
  </w:footnote>
  <w:footnote w:type="continuationNotice" w:id="1">
    <w:p w14:paraId="43896C9C" w14:textId="77777777" w:rsidR="00BA5ED8" w:rsidRDefault="00BA5ED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E6D3D"/>
    <w:multiLevelType w:val="hybridMultilevel"/>
    <w:tmpl w:val="13A871AE"/>
    <w:numStyleLink w:val="ImportedStyle1"/>
  </w:abstractNum>
  <w:abstractNum w:abstractNumId="1" w15:restartNumberingAfterBreak="0">
    <w:nsid w:val="55F60316"/>
    <w:multiLevelType w:val="hybridMultilevel"/>
    <w:tmpl w:val="13A871AE"/>
    <w:styleLink w:val="ImportedStyle1"/>
    <w:lvl w:ilvl="0" w:tplc="AE2C59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01E89F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402D9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48430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A6CA8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56A773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9B0C2A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7B4BBC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1425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tplc="B72A7C3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C3CD832">
        <w:start w:val="1"/>
        <w:numFmt w:val="bullet"/>
        <w:lvlText w:val="o"/>
        <w:lvlJc w:val="left"/>
        <w:pPr>
          <w:ind w:left="129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1DE3978">
        <w:start w:val="1"/>
        <w:numFmt w:val="bullet"/>
        <w:lvlText w:val="▪"/>
        <w:lvlJc w:val="left"/>
        <w:pPr>
          <w:ind w:left="201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4E031F0">
        <w:start w:val="1"/>
        <w:numFmt w:val="bullet"/>
        <w:lvlText w:val="·"/>
        <w:lvlJc w:val="left"/>
        <w:pPr>
          <w:ind w:left="2736" w:hanging="21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81A6CC6">
        <w:start w:val="1"/>
        <w:numFmt w:val="bullet"/>
        <w:lvlText w:val="o"/>
        <w:lvlJc w:val="left"/>
        <w:pPr>
          <w:ind w:left="345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6064B4C">
        <w:start w:val="1"/>
        <w:numFmt w:val="bullet"/>
        <w:lvlText w:val="▪"/>
        <w:lvlJc w:val="left"/>
        <w:pPr>
          <w:ind w:left="417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7BCB4CE">
        <w:start w:val="1"/>
        <w:numFmt w:val="bullet"/>
        <w:lvlText w:val="·"/>
        <w:lvlJc w:val="left"/>
        <w:pPr>
          <w:ind w:left="4896" w:hanging="21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1D21D44">
        <w:start w:val="1"/>
        <w:numFmt w:val="bullet"/>
        <w:lvlText w:val="o"/>
        <w:lvlJc w:val="left"/>
        <w:pPr>
          <w:ind w:left="561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3049ADC">
        <w:start w:val="1"/>
        <w:numFmt w:val="bullet"/>
        <w:lvlText w:val="▪"/>
        <w:lvlJc w:val="left"/>
        <w:pPr>
          <w:ind w:left="633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lvl w:ilvl="0" w:tplc="B72A7C3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C3CD832">
        <w:start w:val="1"/>
        <w:numFmt w:val="bullet"/>
        <w:lvlText w:val="o"/>
        <w:lvlJc w:val="left"/>
        <w:pPr>
          <w:ind w:left="129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1DE3978">
        <w:start w:val="1"/>
        <w:numFmt w:val="bullet"/>
        <w:lvlText w:val="▪"/>
        <w:lvlJc w:val="left"/>
        <w:pPr>
          <w:ind w:left="201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4E031F0">
        <w:start w:val="1"/>
        <w:numFmt w:val="bullet"/>
        <w:lvlText w:val="·"/>
        <w:lvlJc w:val="left"/>
        <w:pPr>
          <w:ind w:left="2736" w:hanging="21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81A6CC6">
        <w:start w:val="1"/>
        <w:numFmt w:val="bullet"/>
        <w:lvlText w:val="o"/>
        <w:lvlJc w:val="left"/>
        <w:pPr>
          <w:ind w:left="345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6064B4C">
        <w:start w:val="1"/>
        <w:numFmt w:val="bullet"/>
        <w:lvlText w:val="▪"/>
        <w:lvlJc w:val="left"/>
        <w:pPr>
          <w:ind w:left="417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7BCB4CE">
        <w:start w:val="1"/>
        <w:numFmt w:val="bullet"/>
        <w:lvlText w:val="·"/>
        <w:lvlJc w:val="left"/>
        <w:pPr>
          <w:ind w:left="4896" w:hanging="21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1D21D44">
        <w:start w:val="1"/>
        <w:numFmt w:val="bullet"/>
        <w:lvlText w:val="o"/>
        <w:lvlJc w:val="left"/>
        <w:pPr>
          <w:ind w:left="561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3049ADC">
        <w:start w:val="1"/>
        <w:numFmt w:val="bullet"/>
        <w:lvlText w:val="▪"/>
        <w:lvlJc w:val="left"/>
        <w:pPr>
          <w:ind w:left="6336" w:hanging="2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6C4"/>
    <w:rsid w:val="00042769"/>
    <w:rsid w:val="000823A0"/>
    <w:rsid w:val="000C2491"/>
    <w:rsid w:val="000E3708"/>
    <w:rsid w:val="00114178"/>
    <w:rsid w:val="00141ADB"/>
    <w:rsid w:val="001427C7"/>
    <w:rsid w:val="00150637"/>
    <w:rsid w:val="00154C55"/>
    <w:rsid w:val="00154EF5"/>
    <w:rsid w:val="0017442D"/>
    <w:rsid w:val="001A396D"/>
    <w:rsid w:val="001E7718"/>
    <w:rsid w:val="002210DE"/>
    <w:rsid w:val="00230231"/>
    <w:rsid w:val="0029425C"/>
    <w:rsid w:val="002A1508"/>
    <w:rsid w:val="002B021F"/>
    <w:rsid w:val="00334CAB"/>
    <w:rsid w:val="0034584F"/>
    <w:rsid w:val="003B6043"/>
    <w:rsid w:val="003F6272"/>
    <w:rsid w:val="00402DEA"/>
    <w:rsid w:val="00443630"/>
    <w:rsid w:val="004964C6"/>
    <w:rsid w:val="004B0E46"/>
    <w:rsid w:val="004D098E"/>
    <w:rsid w:val="00524FFB"/>
    <w:rsid w:val="0055121F"/>
    <w:rsid w:val="00566C10"/>
    <w:rsid w:val="005C3376"/>
    <w:rsid w:val="005D673B"/>
    <w:rsid w:val="005D6767"/>
    <w:rsid w:val="00613D82"/>
    <w:rsid w:val="00695369"/>
    <w:rsid w:val="006A6A9B"/>
    <w:rsid w:val="006E4754"/>
    <w:rsid w:val="006F7C44"/>
    <w:rsid w:val="007004E7"/>
    <w:rsid w:val="007216C4"/>
    <w:rsid w:val="008565FD"/>
    <w:rsid w:val="00873CB5"/>
    <w:rsid w:val="008E1EAF"/>
    <w:rsid w:val="00905BF8"/>
    <w:rsid w:val="00924B2F"/>
    <w:rsid w:val="00925957"/>
    <w:rsid w:val="0095289E"/>
    <w:rsid w:val="009F04F1"/>
    <w:rsid w:val="00A024E3"/>
    <w:rsid w:val="00A2160A"/>
    <w:rsid w:val="00A334F8"/>
    <w:rsid w:val="00A42042"/>
    <w:rsid w:val="00A503F6"/>
    <w:rsid w:val="00A765A7"/>
    <w:rsid w:val="00A96336"/>
    <w:rsid w:val="00AD7775"/>
    <w:rsid w:val="00B2450B"/>
    <w:rsid w:val="00B2781A"/>
    <w:rsid w:val="00B650DE"/>
    <w:rsid w:val="00B7511F"/>
    <w:rsid w:val="00B76161"/>
    <w:rsid w:val="00B77B56"/>
    <w:rsid w:val="00B91DA2"/>
    <w:rsid w:val="00BA5ED8"/>
    <w:rsid w:val="00C35F4F"/>
    <w:rsid w:val="00CE4B96"/>
    <w:rsid w:val="00CF20FC"/>
    <w:rsid w:val="00CF5BEC"/>
    <w:rsid w:val="00D12DF9"/>
    <w:rsid w:val="00D50A3B"/>
    <w:rsid w:val="00DE35DE"/>
    <w:rsid w:val="00E10E1A"/>
    <w:rsid w:val="00E331FA"/>
    <w:rsid w:val="00E95FDA"/>
    <w:rsid w:val="00EA7414"/>
    <w:rsid w:val="00F3538F"/>
    <w:rsid w:val="00F74123"/>
    <w:rsid w:val="00F84764"/>
    <w:rsid w:val="00FE1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AFE8"/>
  <w15:docId w15:val="{F91899DF-CC15-6A43-97A0-F6FCB03D3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272"/>
  </w:style>
  <w:style w:type="paragraph" w:styleId="Heading1">
    <w:name w:val="heading 1"/>
    <w:basedOn w:val="Normal"/>
    <w:next w:val="Normal"/>
    <w:link w:val="Heading1Char"/>
    <w:uiPriority w:val="9"/>
    <w:qFormat/>
    <w:rsid w:val="003F6272"/>
    <w:pPr>
      <w:pBdr>
        <w:bottom w:val="single" w:sz="12" w:space="1" w:color="032348" w:themeColor="accent1" w:themeShade="BF"/>
      </w:pBdr>
      <w:spacing w:before="600" w:after="80"/>
      <w:ind w:firstLine="0"/>
      <w:outlineLvl w:val="0"/>
    </w:pPr>
    <w:rPr>
      <w:rFonts w:asciiTheme="majorHAnsi" w:eastAsiaTheme="majorEastAsia" w:hAnsiTheme="majorHAnsi" w:cstheme="majorBidi"/>
      <w:b/>
      <w:bCs/>
      <w:color w:val="032348" w:themeColor="accent1" w:themeShade="BF"/>
      <w:sz w:val="24"/>
      <w:szCs w:val="24"/>
    </w:rPr>
  </w:style>
  <w:style w:type="paragraph" w:styleId="Heading2">
    <w:name w:val="heading 2"/>
    <w:basedOn w:val="Normal"/>
    <w:next w:val="Normal"/>
    <w:link w:val="Heading2Char"/>
    <w:uiPriority w:val="9"/>
    <w:unhideWhenUsed/>
    <w:qFormat/>
    <w:rsid w:val="003F6272"/>
    <w:pPr>
      <w:pBdr>
        <w:bottom w:val="single" w:sz="8" w:space="1" w:color="052F61" w:themeColor="accent1"/>
      </w:pBdr>
      <w:spacing w:before="200" w:after="80"/>
      <w:ind w:firstLine="0"/>
      <w:outlineLvl w:val="1"/>
    </w:pPr>
    <w:rPr>
      <w:rFonts w:asciiTheme="majorHAnsi" w:eastAsiaTheme="majorEastAsia" w:hAnsiTheme="majorHAnsi" w:cstheme="majorBidi"/>
      <w:color w:val="032348" w:themeColor="accent1" w:themeShade="BF"/>
      <w:sz w:val="24"/>
      <w:szCs w:val="24"/>
    </w:rPr>
  </w:style>
  <w:style w:type="paragraph" w:styleId="Heading3">
    <w:name w:val="heading 3"/>
    <w:basedOn w:val="Normal"/>
    <w:next w:val="Normal"/>
    <w:link w:val="Heading3Char"/>
    <w:uiPriority w:val="9"/>
    <w:semiHidden/>
    <w:unhideWhenUsed/>
    <w:qFormat/>
    <w:rsid w:val="003F6272"/>
    <w:pPr>
      <w:pBdr>
        <w:bottom w:val="single" w:sz="4" w:space="1" w:color="167AF3" w:themeColor="accent1" w:themeTint="99"/>
      </w:pBdr>
      <w:spacing w:before="200" w:after="80"/>
      <w:ind w:firstLine="0"/>
      <w:outlineLvl w:val="2"/>
    </w:pPr>
    <w:rPr>
      <w:rFonts w:asciiTheme="majorHAnsi" w:eastAsiaTheme="majorEastAsia" w:hAnsiTheme="majorHAnsi" w:cstheme="majorBidi"/>
      <w:color w:val="052F61" w:themeColor="accent1"/>
      <w:sz w:val="24"/>
      <w:szCs w:val="24"/>
    </w:rPr>
  </w:style>
  <w:style w:type="paragraph" w:styleId="Heading4">
    <w:name w:val="heading 4"/>
    <w:basedOn w:val="Normal"/>
    <w:next w:val="Normal"/>
    <w:link w:val="Heading4Char"/>
    <w:uiPriority w:val="9"/>
    <w:semiHidden/>
    <w:unhideWhenUsed/>
    <w:qFormat/>
    <w:rsid w:val="003F6272"/>
    <w:pPr>
      <w:pBdr>
        <w:bottom w:val="single" w:sz="4" w:space="2" w:color="63A6F7" w:themeColor="accent1" w:themeTint="66"/>
      </w:pBdr>
      <w:spacing w:before="200" w:after="80"/>
      <w:ind w:firstLine="0"/>
      <w:outlineLvl w:val="3"/>
    </w:pPr>
    <w:rPr>
      <w:rFonts w:asciiTheme="majorHAnsi" w:eastAsiaTheme="majorEastAsia" w:hAnsiTheme="majorHAnsi" w:cstheme="majorBidi"/>
      <w:i/>
      <w:iCs/>
      <w:color w:val="052F61" w:themeColor="accent1"/>
      <w:sz w:val="24"/>
      <w:szCs w:val="24"/>
    </w:rPr>
  </w:style>
  <w:style w:type="paragraph" w:styleId="Heading5">
    <w:name w:val="heading 5"/>
    <w:basedOn w:val="Normal"/>
    <w:next w:val="Normal"/>
    <w:link w:val="Heading5Char"/>
    <w:uiPriority w:val="9"/>
    <w:semiHidden/>
    <w:unhideWhenUsed/>
    <w:qFormat/>
    <w:rsid w:val="003F6272"/>
    <w:pPr>
      <w:spacing w:before="200" w:after="80"/>
      <w:ind w:firstLine="0"/>
      <w:outlineLvl w:val="4"/>
    </w:pPr>
    <w:rPr>
      <w:rFonts w:asciiTheme="majorHAnsi" w:eastAsiaTheme="majorEastAsia" w:hAnsiTheme="majorHAnsi" w:cstheme="majorBidi"/>
      <w:color w:val="052F61" w:themeColor="accent1"/>
    </w:rPr>
  </w:style>
  <w:style w:type="paragraph" w:styleId="Heading6">
    <w:name w:val="heading 6"/>
    <w:basedOn w:val="Normal"/>
    <w:next w:val="Normal"/>
    <w:link w:val="Heading6Char"/>
    <w:uiPriority w:val="9"/>
    <w:semiHidden/>
    <w:unhideWhenUsed/>
    <w:qFormat/>
    <w:rsid w:val="003F6272"/>
    <w:pPr>
      <w:spacing w:before="280" w:after="100"/>
      <w:ind w:firstLine="0"/>
      <w:outlineLvl w:val="5"/>
    </w:pPr>
    <w:rPr>
      <w:rFonts w:asciiTheme="majorHAnsi" w:eastAsiaTheme="majorEastAsia" w:hAnsiTheme="majorHAnsi" w:cstheme="majorBidi"/>
      <w:i/>
      <w:iCs/>
      <w:color w:val="052F61" w:themeColor="accent1"/>
    </w:rPr>
  </w:style>
  <w:style w:type="paragraph" w:styleId="Heading7">
    <w:name w:val="heading 7"/>
    <w:basedOn w:val="Normal"/>
    <w:next w:val="Normal"/>
    <w:link w:val="Heading7Char"/>
    <w:uiPriority w:val="9"/>
    <w:semiHidden/>
    <w:unhideWhenUsed/>
    <w:qFormat/>
    <w:rsid w:val="003F6272"/>
    <w:pPr>
      <w:spacing w:before="320" w:after="100"/>
      <w:ind w:firstLine="0"/>
      <w:outlineLvl w:val="6"/>
    </w:pPr>
    <w:rPr>
      <w:rFonts w:asciiTheme="majorHAnsi" w:eastAsiaTheme="majorEastAsia" w:hAnsiTheme="majorHAnsi" w:cstheme="majorBidi"/>
      <w:b/>
      <w:bCs/>
      <w:color w:val="14967C" w:themeColor="accent3"/>
      <w:sz w:val="20"/>
      <w:szCs w:val="20"/>
    </w:rPr>
  </w:style>
  <w:style w:type="paragraph" w:styleId="Heading8">
    <w:name w:val="heading 8"/>
    <w:basedOn w:val="Normal"/>
    <w:next w:val="Normal"/>
    <w:link w:val="Heading8Char"/>
    <w:uiPriority w:val="9"/>
    <w:semiHidden/>
    <w:unhideWhenUsed/>
    <w:qFormat/>
    <w:rsid w:val="003F6272"/>
    <w:pPr>
      <w:spacing w:before="320" w:after="100"/>
      <w:ind w:firstLine="0"/>
      <w:outlineLvl w:val="7"/>
    </w:pPr>
    <w:rPr>
      <w:rFonts w:asciiTheme="majorHAnsi" w:eastAsiaTheme="majorEastAsia" w:hAnsiTheme="majorHAnsi" w:cstheme="majorBidi"/>
      <w:b/>
      <w:bCs/>
      <w:i/>
      <w:iCs/>
      <w:color w:val="14967C" w:themeColor="accent3"/>
      <w:sz w:val="20"/>
      <w:szCs w:val="20"/>
    </w:rPr>
  </w:style>
  <w:style w:type="paragraph" w:styleId="Heading9">
    <w:name w:val="heading 9"/>
    <w:basedOn w:val="Normal"/>
    <w:next w:val="Normal"/>
    <w:link w:val="Heading9Char"/>
    <w:uiPriority w:val="9"/>
    <w:semiHidden/>
    <w:unhideWhenUsed/>
    <w:qFormat/>
    <w:rsid w:val="003F6272"/>
    <w:pPr>
      <w:spacing w:before="320" w:after="100"/>
      <w:ind w:firstLine="0"/>
      <w:outlineLvl w:val="8"/>
    </w:pPr>
    <w:rPr>
      <w:rFonts w:asciiTheme="majorHAnsi" w:eastAsiaTheme="majorEastAsia" w:hAnsiTheme="majorHAnsi" w:cstheme="majorBidi"/>
      <w:i/>
      <w:iCs/>
      <w:color w:val="14967C"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ind w:firstLine="0"/>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ind w:firstLine="0"/>
    </w:pPr>
    <w:rPr>
      <w:rFonts w:ascii="Calibri" w:eastAsia="Arial Unicode MS" w:hAnsi="Calibri" w:cs="Arial Unicode MS"/>
      <w:color w:val="000000"/>
      <w:u w:color="000000"/>
      <w:lang w:val="en-US"/>
    </w:rPr>
  </w:style>
  <w:style w:type="paragraph" w:customStyle="1" w:styleId="Body">
    <w:name w:val="Body"/>
    <w:pPr>
      <w:spacing w:after="160" w:line="259" w:lineRule="auto"/>
      <w:ind w:firstLine="0"/>
    </w:pPr>
    <w:rPr>
      <w:rFonts w:ascii="Calibri" w:eastAsia="Arial Unicode MS" w:hAnsi="Calibri" w:cs="Arial Unicode MS"/>
      <w:color w:val="000000"/>
      <w:u w:color="000000"/>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3F6272"/>
    <w:pPr>
      <w:outlineLvl w:val="9"/>
    </w:pPr>
  </w:style>
  <w:style w:type="paragraph" w:styleId="TOC1">
    <w:name w:val="toc 1"/>
    <w:next w:val="Body"/>
    <w:pPr>
      <w:spacing w:before="120"/>
    </w:pPr>
    <w:rPr>
      <w:b/>
      <w:bCs/>
      <w:i/>
      <w:iCs/>
      <w:sz w:val="24"/>
      <w:szCs w:val="24"/>
    </w:rPr>
  </w:style>
  <w:style w:type="paragraph" w:styleId="TOC2">
    <w:name w:val="toc 2"/>
    <w:next w:val="Body"/>
    <w:pPr>
      <w:spacing w:before="120"/>
      <w:ind w:left="220"/>
    </w:pPr>
    <w:rPr>
      <w:b/>
      <w:bCs/>
    </w:rPr>
  </w:style>
  <w:style w:type="paragraph" w:styleId="TOC3">
    <w:name w:val="toc 3"/>
    <w:next w:val="Body"/>
    <w:pPr>
      <w:ind w:left="440"/>
    </w:pPr>
    <w:rPr>
      <w:sz w:val="20"/>
      <w:szCs w:val="20"/>
    </w:rPr>
  </w:style>
  <w:style w:type="paragraph" w:styleId="ListParagraph">
    <w:name w:val="List Paragraph"/>
    <w:basedOn w:val="Normal"/>
    <w:uiPriority w:val="34"/>
    <w:qFormat/>
    <w:rsid w:val="003F6272"/>
    <w:pPr>
      <w:ind w:left="720"/>
      <w:contextualSpacing/>
    </w:pPr>
  </w:style>
  <w:style w:type="numbering" w:customStyle="1" w:styleId="ImportedStyle1">
    <w:name w:val="Imported Style 1"/>
    <w:pPr>
      <w:numPr>
        <w:numId w:val="1"/>
      </w:numPr>
    </w:pPr>
  </w:style>
  <w:style w:type="paragraph" w:customStyle="1" w:styleId="Default">
    <w:name w:val="Default"/>
    <w:pPr>
      <w:spacing w:before="160" w:line="288" w:lineRule="auto"/>
      <w:ind w:firstLine="0"/>
    </w:pPr>
    <w:rPr>
      <w:rFonts w:ascii="Helvetica Neue" w:eastAsia="Arial Unicode MS" w:hAnsi="Helvetica Neue" w:cs="Arial Unicode MS"/>
      <w:color w:val="000000"/>
      <w:sz w:val="24"/>
      <w:szCs w:val="24"/>
      <w:lang w:val="en-US"/>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character" w:customStyle="1" w:styleId="None">
    <w:name w:val="None"/>
  </w:style>
  <w:style w:type="character" w:customStyle="1" w:styleId="Hyperlink1">
    <w:name w:val="Hyperlink.1"/>
    <w:basedOn w:val="None"/>
    <w:rPr>
      <w:rFonts w:ascii="Times New Roman" w:eastAsia="Times New Roman" w:hAnsi="Times New Roman" w:cs="Times New Roman"/>
      <w:outline w:val="0"/>
      <w:color w:val="E3AF09"/>
      <w:sz w:val="24"/>
      <w:szCs w:val="24"/>
      <w:u w:color="E3AF09"/>
      <w:lang w:val="en-US"/>
    </w:rPr>
  </w:style>
  <w:style w:type="character" w:customStyle="1" w:styleId="Hyperlink2">
    <w:name w:val="Hyperlink.2"/>
    <w:basedOn w:val="Hyperlink0"/>
    <w:rPr>
      <w:outline w:val="0"/>
      <w:color w:val="FFFFFF" w:themeColor="background1"/>
      <w:u w:val="single" w:color="0000FF"/>
      <w14:textFill>
        <w14:noFill/>
      </w14:textFill>
    </w:rPr>
  </w:style>
  <w:style w:type="character" w:customStyle="1" w:styleId="Heading1Char">
    <w:name w:val="Heading 1 Char"/>
    <w:basedOn w:val="DefaultParagraphFont"/>
    <w:link w:val="Heading1"/>
    <w:uiPriority w:val="9"/>
    <w:rsid w:val="003F6272"/>
    <w:rPr>
      <w:rFonts w:asciiTheme="majorHAnsi" w:eastAsiaTheme="majorEastAsia" w:hAnsiTheme="majorHAnsi" w:cstheme="majorBidi"/>
      <w:b/>
      <w:bCs/>
      <w:color w:val="032348" w:themeColor="accent1" w:themeShade="BF"/>
      <w:sz w:val="24"/>
      <w:szCs w:val="24"/>
    </w:rPr>
  </w:style>
  <w:style w:type="character" w:customStyle="1" w:styleId="Heading2Char">
    <w:name w:val="Heading 2 Char"/>
    <w:basedOn w:val="DefaultParagraphFont"/>
    <w:link w:val="Heading2"/>
    <w:uiPriority w:val="9"/>
    <w:rsid w:val="003F6272"/>
    <w:rPr>
      <w:rFonts w:asciiTheme="majorHAnsi" w:eastAsiaTheme="majorEastAsia" w:hAnsiTheme="majorHAnsi" w:cstheme="majorBidi"/>
      <w:color w:val="032348" w:themeColor="accent1" w:themeShade="BF"/>
      <w:sz w:val="24"/>
      <w:szCs w:val="24"/>
    </w:rPr>
  </w:style>
  <w:style w:type="character" w:customStyle="1" w:styleId="Heading3Char">
    <w:name w:val="Heading 3 Char"/>
    <w:basedOn w:val="DefaultParagraphFont"/>
    <w:link w:val="Heading3"/>
    <w:uiPriority w:val="9"/>
    <w:semiHidden/>
    <w:rsid w:val="003F6272"/>
    <w:rPr>
      <w:rFonts w:asciiTheme="majorHAnsi" w:eastAsiaTheme="majorEastAsia" w:hAnsiTheme="majorHAnsi" w:cstheme="majorBidi"/>
      <w:color w:val="052F61" w:themeColor="accent1"/>
      <w:sz w:val="24"/>
      <w:szCs w:val="24"/>
    </w:rPr>
  </w:style>
  <w:style w:type="character" w:customStyle="1" w:styleId="Heading4Char">
    <w:name w:val="Heading 4 Char"/>
    <w:basedOn w:val="DefaultParagraphFont"/>
    <w:link w:val="Heading4"/>
    <w:uiPriority w:val="9"/>
    <w:semiHidden/>
    <w:rsid w:val="003F6272"/>
    <w:rPr>
      <w:rFonts w:asciiTheme="majorHAnsi" w:eastAsiaTheme="majorEastAsia" w:hAnsiTheme="majorHAnsi" w:cstheme="majorBidi"/>
      <w:i/>
      <w:iCs/>
      <w:color w:val="052F61" w:themeColor="accent1"/>
      <w:sz w:val="24"/>
      <w:szCs w:val="24"/>
    </w:rPr>
  </w:style>
  <w:style w:type="character" w:customStyle="1" w:styleId="Heading5Char">
    <w:name w:val="Heading 5 Char"/>
    <w:basedOn w:val="DefaultParagraphFont"/>
    <w:link w:val="Heading5"/>
    <w:uiPriority w:val="9"/>
    <w:semiHidden/>
    <w:rsid w:val="003F6272"/>
    <w:rPr>
      <w:rFonts w:asciiTheme="majorHAnsi" w:eastAsiaTheme="majorEastAsia" w:hAnsiTheme="majorHAnsi" w:cstheme="majorBidi"/>
      <w:color w:val="052F61" w:themeColor="accent1"/>
    </w:rPr>
  </w:style>
  <w:style w:type="character" w:customStyle="1" w:styleId="Heading6Char">
    <w:name w:val="Heading 6 Char"/>
    <w:basedOn w:val="DefaultParagraphFont"/>
    <w:link w:val="Heading6"/>
    <w:uiPriority w:val="9"/>
    <w:semiHidden/>
    <w:rsid w:val="003F6272"/>
    <w:rPr>
      <w:rFonts w:asciiTheme="majorHAnsi" w:eastAsiaTheme="majorEastAsia" w:hAnsiTheme="majorHAnsi" w:cstheme="majorBidi"/>
      <w:i/>
      <w:iCs/>
      <w:color w:val="052F61" w:themeColor="accent1"/>
    </w:rPr>
  </w:style>
  <w:style w:type="character" w:customStyle="1" w:styleId="Heading7Char">
    <w:name w:val="Heading 7 Char"/>
    <w:basedOn w:val="DefaultParagraphFont"/>
    <w:link w:val="Heading7"/>
    <w:uiPriority w:val="9"/>
    <w:semiHidden/>
    <w:rsid w:val="003F6272"/>
    <w:rPr>
      <w:rFonts w:asciiTheme="majorHAnsi" w:eastAsiaTheme="majorEastAsia" w:hAnsiTheme="majorHAnsi" w:cstheme="majorBidi"/>
      <w:b/>
      <w:bCs/>
      <w:color w:val="14967C" w:themeColor="accent3"/>
      <w:sz w:val="20"/>
      <w:szCs w:val="20"/>
    </w:rPr>
  </w:style>
  <w:style w:type="character" w:customStyle="1" w:styleId="Heading8Char">
    <w:name w:val="Heading 8 Char"/>
    <w:basedOn w:val="DefaultParagraphFont"/>
    <w:link w:val="Heading8"/>
    <w:uiPriority w:val="9"/>
    <w:semiHidden/>
    <w:rsid w:val="003F6272"/>
    <w:rPr>
      <w:rFonts w:asciiTheme="majorHAnsi" w:eastAsiaTheme="majorEastAsia" w:hAnsiTheme="majorHAnsi" w:cstheme="majorBidi"/>
      <w:b/>
      <w:bCs/>
      <w:i/>
      <w:iCs/>
      <w:color w:val="14967C" w:themeColor="accent3"/>
      <w:sz w:val="20"/>
      <w:szCs w:val="20"/>
    </w:rPr>
  </w:style>
  <w:style w:type="character" w:customStyle="1" w:styleId="Heading9Char">
    <w:name w:val="Heading 9 Char"/>
    <w:basedOn w:val="DefaultParagraphFont"/>
    <w:link w:val="Heading9"/>
    <w:uiPriority w:val="9"/>
    <w:semiHidden/>
    <w:rsid w:val="003F6272"/>
    <w:rPr>
      <w:rFonts w:asciiTheme="majorHAnsi" w:eastAsiaTheme="majorEastAsia" w:hAnsiTheme="majorHAnsi" w:cstheme="majorBidi"/>
      <w:i/>
      <w:iCs/>
      <w:color w:val="14967C" w:themeColor="accent3"/>
      <w:sz w:val="20"/>
      <w:szCs w:val="20"/>
    </w:rPr>
  </w:style>
  <w:style w:type="paragraph" w:styleId="Caption">
    <w:name w:val="caption"/>
    <w:basedOn w:val="Normal"/>
    <w:next w:val="Normal"/>
    <w:uiPriority w:val="35"/>
    <w:semiHidden/>
    <w:unhideWhenUsed/>
    <w:qFormat/>
    <w:rsid w:val="003F6272"/>
    <w:rPr>
      <w:b/>
      <w:bCs/>
      <w:sz w:val="18"/>
      <w:szCs w:val="18"/>
    </w:rPr>
  </w:style>
  <w:style w:type="paragraph" w:styleId="Title">
    <w:name w:val="Title"/>
    <w:basedOn w:val="Normal"/>
    <w:next w:val="Normal"/>
    <w:link w:val="TitleChar"/>
    <w:uiPriority w:val="10"/>
    <w:qFormat/>
    <w:rsid w:val="003F6272"/>
    <w:pPr>
      <w:pBdr>
        <w:top w:val="single" w:sz="8" w:space="10" w:color="3D91F5" w:themeColor="accent1" w:themeTint="7F"/>
        <w:bottom w:val="single" w:sz="24" w:space="15" w:color="14967C" w:themeColor="accent3"/>
      </w:pBdr>
      <w:ind w:firstLine="0"/>
      <w:jc w:val="center"/>
    </w:pPr>
    <w:rPr>
      <w:rFonts w:asciiTheme="majorHAnsi" w:eastAsiaTheme="majorEastAsia" w:hAnsiTheme="majorHAnsi" w:cstheme="majorBidi"/>
      <w:i/>
      <w:iCs/>
      <w:color w:val="021730" w:themeColor="accent1" w:themeShade="7F"/>
      <w:sz w:val="60"/>
      <w:szCs w:val="60"/>
    </w:rPr>
  </w:style>
  <w:style w:type="character" w:customStyle="1" w:styleId="TitleChar">
    <w:name w:val="Title Char"/>
    <w:basedOn w:val="DefaultParagraphFont"/>
    <w:link w:val="Title"/>
    <w:uiPriority w:val="10"/>
    <w:rsid w:val="003F6272"/>
    <w:rPr>
      <w:rFonts w:asciiTheme="majorHAnsi" w:eastAsiaTheme="majorEastAsia" w:hAnsiTheme="majorHAnsi" w:cstheme="majorBidi"/>
      <w:i/>
      <w:iCs/>
      <w:color w:val="021730" w:themeColor="accent1" w:themeShade="7F"/>
      <w:sz w:val="60"/>
      <w:szCs w:val="60"/>
    </w:rPr>
  </w:style>
  <w:style w:type="paragraph" w:styleId="Subtitle">
    <w:name w:val="Subtitle"/>
    <w:basedOn w:val="Normal"/>
    <w:next w:val="Normal"/>
    <w:link w:val="SubtitleChar"/>
    <w:uiPriority w:val="11"/>
    <w:qFormat/>
    <w:rsid w:val="003F6272"/>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3F6272"/>
    <w:rPr>
      <w:i/>
      <w:iCs/>
      <w:sz w:val="24"/>
      <w:szCs w:val="24"/>
    </w:rPr>
  </w:style>
  <w:style w:type="character" w:styleId="Strong">
    <w:name w:val="Strong"/>
    <w:basedOn w:val="DefaultParagraphFont"/>
    <w:uiPriority w:val="22"/>
    <w:qFormat/>
    <w:rsid w:val="003F6272"/>
    <w:rPr>
      <w:b/>
      <w:bCs/>
      <w:spacing w:val="0"/>
    </w:rPr>
  </w:style>
  <w:style w:type="character" w:styleId="Emphasis">
    <w:name w:val="Emphasis"/>
    <w:uiPriority w:val="20"/>
    <w:qFormat/>
    <w:rsid w:val="003F6272"/>
    <w:rPr>
      <w:b/>
      <w:bCs/>
      <w:i/>
      <w:iCs/>
      <w:color w:val="5A5A5A" w:themeColor="text1" w:themeTint="A5"/>
    </w:rPr>
  </w:style>
  <w:style w:type="paragraph" w:styleId="NoSpacing">
    <w:name w:val="No Spacing"/>
    <w:basedOn w:val="Normal"/>
    <w:link w:val="NoSpacingChar"/>
    <w:uiPriority w:val="1"/>
    <w:qFormat/>
    <w:rsid w:val="003F6272"/>
    <w:pPr>
      <w:ind w:firstLine="0"/>
    </w:pPr>
  </w:style>
  <w:style w:type="character" w:customStyle="1" w:styleId="NoSpacingChar">
    <w:name w:val="No Spacing Char"/>
    <w:basedOn w:val="DefaultParagraphFont"/>
    <w:link w:val="NoSpacing"/>
    <w:uiPriority w:val="1"/>
    <w:rsid w:val="003F6272"/>
  </w:style>
  <w:style w:type="paragraph" w:styleId="Quote">
    <w:name w:val="Quote"/>
    <w:basedOn w:val="Normal"/>
    <w:next w:val="Normal"/>
    <w:link w:val="QuoteChar"/>
    <w:uiPriority w:val="29"/>
    <w:qFormat/>
    <w:rsid w:val="003F6272"/>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3F6272"/>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3F6272"/>
    <w:pPr>
      <w:pBdr>
        <w:top w:val="single" w:sz="12" w:space="10" w:color="63A6F7" w:themeColor="accent1" w:themeTint="66"/>
        <w:left w:val="single" w:sz="36" w:space="4" w:color="052F61" w:themeColor="accent1"/>
        <w:bottom w:val="single" w:sz="24" w:space="10" w:color="14967C" w:themeColor="accent3"/>
        <w:right w:val="single" w:sz="36" w:space="4" w:color="052F61" w:themeColor="accent1"/>
      </w:pBdr>
      <w:shd w:val="clear" w:color="auto" w:fill="052F61"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3F6272"/>
    <w:rPr>
      <w:rFonts w:asciiTheme="majorHAnsi" w:eastAsiaTheme="majorEastAsia" w:hAnsiTheme="majorHAnsi" w:cstheme="majorBidi"/>
      <w:i/>
      <w:iCs/>
      <w:color w:val="FFFFFF" w:themeColor="background1"/>
      <w:sz w:val="24"/>
      <w:szCs w:val="24"/>
      <w:shd w:val="clear" w:color="auto" w:fill="052F61" w:themeFill="accent1"/>
    </w:rPr>
  </w:style>
  <w:style w:type="character" w:styleId="SubtleEmphasis">
    <w:name w:val="Subtle Emphasis"/>
    <w:uiPriority w:val="19"/>
    <w:qFormat/>
    <w:rsid w:val="003F6272"/>
    <w:rPr>
      <w:i/>
      <w:iCs/>
      <w:color w:val="5A5A5A" w:themeColor="text1" w:themeTint="A5"/>
    </w:rPr>
  </w:style>
  <w:style w:type="character" w:styleId="IntenseEmphasis">
    <w:name w:val="Intense Emphasis"/>
    <w:uiPriority w:val="21"/>
    <w:qFormat/>
    <w:rsid w:val="003F6272"/>
    <w:rPr>
      <w:b/>
      <w:bCs/>
      <w:i/>
      <w:iCs/>
      <w:color w:val="052F61" w:themeColor="accent1"/>
      <w:sz w:val="22"/>
      <w:szCs w:val="22"/>
    </w:rPr>
  </w:style>
  <w:style w:type="character" w:styleId="SubtleReference">
    <w:name w:val="Subtle Reference"/>
    <w:uiPriority w:val="31"/>
    <w:qFormat/>
    <w:rsid w:val="003F6272"/>
    <w:rPr>
      <w:color w:val="auto"/>
      <w:u w:val="single" w:color="14967C" w:themeColor="accent3"/>
    </w:rPr>
  </w:style>
  <w:style w:type="character" w:styleId="IntenseReference">
    <w:name w:val="Intense Reference"/>
    <w:basedOn w:val="DefaultParagraphFont"/>
    <w:uiPriority w:val="32"/>
    <w:qFormat/>
    <w:rsid w:val="003F6272"/>
    <w:rPr>
      <w:b/>
      <w:bCs/>
      <w:color w:val="0F705C" w:themeColor="accent3" w:themeShade="BF"/>
      <w:u w:val="single" w:color="14967C" w:themeColor="accent3"/>
    </w:rPr>
  </w:style>
  <w:style w:type="character" w:styleId="BookTitle">
    <w:name w:val="Book Title"/>
    <w:basedOn w:val="DefaultParagraphFont"/>
    <w:uiPriority w:val="33"/>
    <w:qFormat/>
    <w:rsid w:val="003F6272"/>
    <w:rPr>
      <w:rFonts w:asciiTheme="majorHAnsi" w:eastAsiaTheme="majorEastAsia" w:hAnsiTheme="majorHAnsi" w:cstheme="majorBidi"/>
      <w:b/>
      <w:bCs/>
      <w:i/>
      <w:iCs/>
      <w:color w:val="auto"/>
    </w:rPr>
  </w:style>
  <w:style w:type="character" w:styleId="UnresolvedMention">
    <w:name w:val="Unresolved Mention"/>
    <w:basedOn w:val="DefaultParagraphFont"/>
    <w:uiPriority w:val="99"/>
    <w:semiHidden/>
    <w:unhideWhenUsed/>
    <w:rsid w:val="00E331FA"/>
    <w:rPr>
      <w:color w:val="605E5C"/>
      <w:shd w:val="clear" w:color="auto" w:fill="E1DFDD"/>
    </w:rPr>
  </w:style>
  <w:style w:type="paragraph" w:styleId="Header">
    <w:name w:val="header"/>
    <w:basedOn w:val="Normal"/>
    <w:link w:val="HeaderChar"/>
    <w:uiPriority w:val="99"/>
    <w:unhideWhenUsed/>
    <w:rsid w:val="003B6043"/>
    <w:pPr>
      <w:tabs>
        <w:tab w:val="center" w:pos="4513"/>
        <w:tab w:val="right" w:pos="9026"/>
      </w:tabs>
    </w:pPr>
  </w:style>
  <w:style w:type="character" w:customStyle="1" w:styleId="HeaderChar">
    <w:name w:val="Header Char"/>
    <w:basedOn w:val="DefaultParagraphFont"/>
    <w:link w:val="Header"/>
    <w:uiPriority w:val="99"/>
    <w:rsid w:val="003B6043"/>
  </w:style>
  <w:style w:type="paragraph" w:styleId="TOC4">
    <w:name w:val="toc 4"/>
    <w:basedOn w:val="Normal"/>
    <w:next w:val="Normal"/>
    <w:autoRedefine/>
    <w:uiPriority w:val="39"/>
    <w:semiHidden/>
    <w:unhideWhenUsed/>
    <w:rsid w:val="00A765A7"/>
    <w:pPr>
      <w:ind w:left="660"/>
    </w:pPr>
    <w:rPr>
      <w:sz w:val="20"/>
      <w:szCs w:val="20"/>
    </w:rPr>
  </w:style>
  <w:style w:type="paragraph" w:styleId="TOC5">
    <w:name w:val="toc 5"/>
    <w:basedOn w:val="Normal"/>
    <w:next w:val="Normal"/>
    <w:autoRedefine/>
    <w:uiPriority w:val="39"/>
    <w:semiHidden/>
    <w:unhideWhenUsed/>
    <w:rsid w:val="00A765A7"/>
    <w:pPr>
      <w:ind w:left="880"/>
    </w:pPr>
    <w:rPr>
      <w:sz w:val="20"/>
      <w:szCs w:val="20"/>
    </w:rPr>
  </w:style>
  <w:style w:type="paragraph" w:styleId="TOC6">
    <w:name w:val="toc 6"/>
    <w:basedOn w:val="Normal"/>
    <w:next w:val="Normal"/>
    <w:autoRedefine/>
    <w:uiPriority w:val="39"/>
    <w:semiHidden/>
    <w:unhideWhenUsed/>
    <w:rsid w:val="00A765A7"/>
    <w:pPr>
      <w:ind w:left="1100"/>
    </w:pPr>
    <w:rPr>
      <w:sz w:val="20"/>
      <w:szCs w:val="20"/>
    </w:rPr>
  </w:style>
  <w:style w:type="paragraph" w:styleId="TOC7">
    <w:name w:val="toc 7"/>
    <w:basedOn w:val="Normal"/>
    <w:next w:val="Normal"/>
    <w:autoRedefine/>
    <w:uiPriority w:val="39"/>
    <w:semiHidden/>
    <w:unhideWhenUsed/>
    <w:rsid w:val="00A765A7"/>
    <w:pPr>
      <w:ind w:left="1320"/>
    </w:pPr>
    <w:rPr>
      <w:sz w:val="20"/>
      <w:szCs w:val="20"/>
    </w:rPr>
  </w:style>
  <w:style w:type="paragraph" w:styleId="TOC8">
    <w:name w:val="toc 8"/>
    <w:basedOn w:val="Normal"/>
    <w:next w:val="Normal"/>
    <w:autoRedefine/>
    <w:uiPriority w:val="39"/>
    <w:semiHidden/>
    <w:unhideWhenUsed/>
    <w:rsid w:val="00A765A7"/>
    <w:pPr>
      <w:ind w:left="1540"/>
    </w:pPr>
    <w:rPr>
      <w:sz w:val="20"/>
      <w:szCs w:val="20"/>
    </w:rPr>
  </w:style>
  <w:style w:type="paragraph" w:styleId="TOC9">
    <w:name w:val="toc 9"/>
    <w:basedOn w:val="Normal"/>
    <w:next w:val="Normal"/>
    <w:autoRedefine/>
    <w:uiPriority w:val="39"/>
    <w:semiHidden/>
    <w:unhideWhenUsed/>
    <w:rsid w:val="00A765A7"/>
    <w:pPr>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dementia/about/" TargetMode="External"/><Relationship Id="rId13" Type="http://schemas.openxmlformats.org/officeDocument/2006/relationships/hyperlink" Target="https://www.carehome.co.uk/advice/a-brief-history-of-dementia" TargetMode="External"/><Relationship Id="rId18" Type="http://schemas.openxmlformats.org/officeDocument/2006/relationships/image" Target="media/image3.jpe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www.mind.org.uk/information-support/types-of-mental-health-problems/statistics-and-facts-about-mental-health/how-common-are-mental-health-problems/" TargetMode="External"/><Relationship Id="rId17" Type="http://schemas.openxmlformats.org/officeDocument/2006/relationships/image" Target="media/image2.jpe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vid-19-mental-health-and-wellbeing-surveillance-report/2-important-findings-so-far"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www.nhs.uk/conditions/dementia/treatment/" TargetMode="External"/><Relationship Id="rId23" Type="http://schemas.openxmlformats.org/officeDocument/2006/relationships/image" Target="media/image8.png"/><Relationship Id="rId28" Type="http://schemas.openxmlformats.org/officeDocument/2006/relationships/image" Target="media/image13.jpeg"/><Relationship Id="rId10" Type="http://schemas.openxmlformats.org/officeDocument/2006/relationships/hyperlink" Target="https://dementia.stir.ac.uk/system/files/filedepot/12/good_practice_in_the_design_of_homes_and_living_spaces_for_people_living_with_dementia_and_sight_loss_final.pdf"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8eR3i0oT_B0" TargetMode="External"/><Relationship Id="rId14" Type="http://schemas.openxmlformats.org/officeDocument/2006/relationships/hyperlink" Target="http://www.parliament.uk/commons-library"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fontTable" Target="fontTable.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8D6AD-8A82-A941-A588-F57D30AEA4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2738</Words>
  <Characters>15611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Denisa Petruta Vonet (1908353)</cp:lastModifiedBy>
  <cp:revision>31</cp:revision>
  <dcterms:created xsi:type="dcterms:W3CDTF">2021-12-15T18:59:00Z</dcterms:created>
  <dcterms:modified xsi:type="dcterms:W3CDTF">2021-12-15T19:49:00Z</dcterms:modified>
</cp:coreProperties>
</file>