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eastAsia="en-GB"/>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5E788C8" w:rsidR="00C536A6" w:rsidRPr="0095588F" w:rsidRDefault="00EB1F41" w:rsidP="00EB1F41">
      <w:pPr>
        <w:pStyle w:val="Modcode"/>
        <w:jc w:val="left"/>
      </w:pPr>
      <w:r w:rsidRPr="0095588F">
        <w:t xml:space="preserve">LEVEL </w:t>
      </w:r>
      <w:r w:rsidR="0037715E" w:rsidRPr="0095588F">
        <w:t>4</w:t>
      </w:r>
      <w:r w:rsidRPr="0095588F">
        <w:t xml:space="preserve">    </w:t>
      </w:r>
    </w:p>
    <w:p w14:paraId="00A4ACD8" w14:textId="77777777" w:rsidR="00EB1F41" w:rsidRPr="0095588F" w:rsidRDefault="00EB1F41" w:rsidP="00EB1F41">
      <w:pPr>
        <w:pStyle w:val="Modcode"/>
        <w:jc w:val="left"/>
      </w:pPr>
      <w:r w:rsidRPr="0095588F">
        <w:t xml:space="preserve">                                                                      </w:t>
      </w:r>
    </w:p>
    <w:p w14:paraId="48878ADF" w14:textId="52F0222A" w:rsidR="00EB1F41" w:rsidRPr="0095588F" w:rsidRDefault="00EB1F41" w:rsidP="00EB1F41">
      <w:pPr>
        <w:pStyle w:val="Modcode"/>
        <w:jc w:val="left"/>
      </w:pPr>
      <w:r w:rsidRPr="0095588F">
        <w:t xml:space="preserve">SEMESTER </w:t>
      </w:r>
      <w:r w:rsidR="0050737E" w:rsidRPr="0095588F">
        <w:t>2</w:t>
      </w:r>
      <w:r w:rsidRPr="0095588F">
        <w:t xml:space="preserve">                                                                         </w:t>
      </w:r>
    </w:p>
    <w:p w14:paraId="12E773E4" w14:textId="77777777" w:rsidR="00C536A6" w:rsidRPr="0095588F" w:rsidRDefault="00C536A6" w:rsidP="00EB1F41">
      <w:pPr>
        <w:pStyle w:val="Modcode"/>
        <w:jc w:val="left"/>
      </w:pPr>
    </w:p>
    <w:p w14:paraId="5455BFD4" w14:textId="77777777" w:rsidR="00C536A6" w:rsidRPr="0095588F" w:rsidRDefault="00C536A6" w:rsidP="00EB1F41">
      <w:pPr>
        <w:pStyle w:val="Modcode"/>
        <w:jc w:val="left"/>
      </w:pPr>
    </w:p>
    <w:p w14:paraId="78AD0539" w14:textId="64E983BD" w:rsidR="00EB1F41" w:rsidRPr="0095588F" w:rsidRDefault="00EB1F41" w:rsidP="00EB1F41">
      <w:pPr>
        <w:pStyle w:val="Modcode"/>
      </w:pPr>
      <w:r w:rsidRPr="0095588F">
        <w:t xml:space="preserve">MODULE CODE: </w:t>
      </w:r>
      <w:r w:rsidR="00D30B13">
        <w:t>SHSS4086</w:t>
      </w:r>
    </w:p>
    <w:p w14:paraId="20AE5A6A" w14:textId="1F422E52" w:rsidR="00EB1F41" w:rsidRPr="0095588F" w:rsidRDefault="00D30B13" w:rsidP="00EB1F41">
      <w:pPr>
        <w:pStyle w:val="Modname"/>
      </w:pPr>
      <w:r>
        <w:t>INTRODUCTION TO SPORT</w:t>
      </w:r>
      <w:r w:rsidR="0050737E" w:rsidRPr="0095588F">
        <w:t xml:space="preserve"> AND EXERCISE PSYCHOLOGY</w:t>
      </w:r>
    </w:p>
    <w:p w14:paraId="5BCF4DFA" w14:textId="6625C5F6" w:rsidR="00C536A6" w:rsidRPr="0095588F" w:rsidRDefault="00EB1F41" w:rsidP="00C536A6">
      <w:pPr>
        <w:pStyle w:val="Time"/>
        <w:rPr>
          <w:szCs w:val="28"/>
        </w:rPr>
      </w:pPr>
      <w:r w:rsidRPr="0095588F">
        <w:rPr>
          <w:szCs w:val="28"/>
        </w:rPr>
        <w:t xml:space="preserve">aSSESSMENT TYPE: </w:t>
      </w:r>
      <w:r w:rsidR="00767662" w:rsidRPr="0095588F">
        <w:rPr>
          <w:szCs w:val="28"/>
        </w:rPr>
        <w:t xml:space="preserve">REPORT </w:t>
      </w:r>
    </w:p>
    <w:p w14:paraId="3AEF55E0" w14:textId="77DC06EE" w:rsidR="00C3093A" w:rsidRPr="0095588F" w:rsidRDefault="00C3093A" w:rsidP="00C3093A">
      <w:pPr>
        <w:pStyle w:val="Answer"/>
        <w:rPr>
          <w:szCs w:val="28"/>
        </w:rPr>
      </w:pPr>
      <w:r w:rsidRPr="0095588F">
        <w:rPr>
          <w:szCs w:val="28"/>
        </w:rPr>
        <w:t>Assessment</w:t>
      </w:r>
      <w:r w:rsidR="00C536A6" w:rsidRPr="0095588F">
        <w:rPr>
          <w:szCs w:val="28"/>
        </w:rPr>
        <w:t>/Component:</w:t>
      </w:r>
      <w:r w:rsidR="00346EE5" w:rsidRPr="0095588F">
        <w:rPr>
          <w:szCs w:val="28"/>
        </w:rPr>
        <w:t xml:space="preserve"> </w:t>
      </w:r>
      <w:r w:rsidR="00D30B13">
        <w:rPr>
          <w:szCs w:val="28"/>
        </w:rPr>
        <w:t>2</w:t>
      </w:r>
    </w:p>
    <w:p w14:paraId="0ABE34FD" w14:textId="77777777" w:rsidR="00401D59" w:rsidRPr="0095588F" w:rsidRDefault="00401D59" w:rsidP="00401D59">
      <w:pPr>
        <w:pStyle w:val="BodyText"/>
      </w:pPr>
    </w:p>
    <w:p w14:paraId="3E0393BE" w14:textId="0DA04586" w:rsidR="00401D59" w:rsidRPr="0095588F" w:rsidRDefault="00401D59" w:rsidP="00401D59">
      <w:pPr>
        <w:pStyle w:val="BodyText"/>
        <w:rPr>
          <w:b/>
          <w:sz w:val="28"/>
          <w:szCs w:val="28"/>
          <w:u w:val="single"/>
        </w:rPr>
      </w:pPr>
      <w:r w:rsidRPr="0095588F">
        <w:rPr>
          <w:b/>
          <w:sz w:val="28"/>
          <w:szCs w:val="28"/>
        </w:rPr>
        <w:t xml:space="preserve">COMPONENT WEIGHTING: </w:t>
      </w:r>
      <w:r w:rsidR="00767662" w:rsidRPr="00FD7C2C">
        <w:rPr>
          <w:b/>
          <w:sz w:val="28"/>
          <w:szCs w:val="28"/>
        </w:rPr>
        <w:t>50</w:t>
      </w:r>
      <w:r w:rsidRPr="0095588F">
        <w:rPr>
          <w:b/>
          <w:sz w:val="28"/>
          <w:szCs w:val="28"/>
        </w:rPr>
        <w:t>%</w:t>
      </w:r>
    </w:p>
    <w:p w14:paraId="2A47C4F4" w14:textId="77777777" w:rsidR="00C536A6" w:rsidRPr="0095588F" w:rsidRDefault="00C536A6" w:rsidP="00C536A6">
      <w:pPr>
        <w:pStyle w:val="BodyText"/>
      </w:pPr>
    </w:p>
    <w:p w14:paraId="1E5B91D2" w14:textId="77777777" w:rsidR="00C536A6" w:rsidRPr="0095588F" w:rsidRDefault="00EB1F41" w:rsidP="00EB1F41">
      <w:pPr>
        <w:pStyle w:val="BodyText"/>
        <w:rPr>
          <w:b/>
          <w:sz w:val="28"/>
          <w:szCs w:val="28"/>
          <w:u w:val="single"/>
        </w:rPr>
      </w:pPr>
      <w:r w:rsidRPr="0095588F">
        <w:rPr>
          <w:b/>
          <w:sz w:val="28"/>
          <w:szCs w:val="28"/>
        </w:rPr>
        <w:t xml:space="preserve">WORD COUNT: </w:t>
      </w:r>
      <w:r w:rsidR="00346EE5" w:rsidRPr="00FD7C2C">
        <w:rPr>
          <w:b/>
          <w:sz w:val="28"/>
          <w:szCs w:val="28"/>
        </w:rPr>
        <w:t>1500</w:t>
      </w:r>
      <w:r w:rsidRPr="00FD7C2C">
        <w:rPr>
          <w:b/>
          <w:sz w:val="28"/>
          <w:szCs w:val="28"/>
        </w:rPr>
        <w:t xml:space="preserve"> </w:t>
      </w:r>
      <w:r w:rsidRPr="0095588F">
        <w:rPr>
          <w:b/>
          <w:sz w:val="28"/>
          <w:szCs w:val="28"/>
        </w:rPr>
        <w:t>WORDS</w:t>
      </w:r>
      <w:r w:rsidRPr="0095588F">
        <w:rPr>
          <w:b/>
          <w:sz w:val="28"/>
          <w:szCs w:val="28"/>
          <w:u w:val="single"/>
        </w:rPr>
        <w:t xml:space="preserve"> </w:t>
      </w:r>
    </w:p>
    <w:p w14:paraId="39F5DC36" w14:textId="77777777" w:rsidR="00C536A6" w:rsidRPr="0095588F" w:rsidRDefault="00C536A6" w:rsidP="00EB1F41">
      <w:pPr>
        <w:pStyle w:val="BodyText"/>
        <w:rPr>
          <w:b/>
          <w:sz w:val="28"/>
          <w:szCs w:val="28"/>
          <w:u w:val="single"/>
        </w:rPr>
      </w:pPr>
    </w:p>
    <w:p w14:paraId="73692D1E" w14:textId="77777777" w:rsidR="00A02860" w:rsidRPr="0095588F" w:rsidRDefault="00A02860" w:rsidP="00EB1F41">
      <w:pPr>
        <w:pStyle w:val="BodyText"/>
        <w:rPr>
          <w:b/>
          <w:sz w:val="28"/>
          <w:szCs w:val="28"/>
          <w:u w:val="single"/>
        </w:rPr>
      </w:pPr>
      <w:r w:rsidRPr="0095588F">
        <w:rPr>
          <w:b/>
          <w:sz w:val="28"/>
          <w:szCs w:val="28"/>
        </w:rPr>
        <w:t xml:space="preserve">MODULE TUTOR: </w:t>
      </w:r>
      <w:r w:rsidR="00346EE5" w:rsidRPr="00FD7C2C">
        <w:rPr>
          <w:b/>
          <w:sz w:val="28"/>
          <w:szCs w:val="28"/>
        </w:rPr>
        <w:t>ALISON CONNAUGHTON</w:t>
      </w:r>
    </w:p>
    <w:p w14:paraId="24F4BC9B" w14:textId="77777777" w:rsidR="00C3093A" w:rsidRPr="00C536A6" w:rsidRDefault="00C3093A" w:rsidP="00EB1F41">
      <w:pPr>
        <w:pStyle w:val="BodyText"/>
        <w:rPr>
          <w:b/>
          <w:color w:val="FF0000"/>
          <w:sz w:val="28"/>
          <w:szCs w:val="28"/>
          <w:u w:val="single"/>
        </w:rPr>
      </w:pPr>
    </w:p>
    <w:p w14:paraId="5BF43E94" w14:textId="5044D1E7" w:rsidR="00A543CB" w:rsidRPr="00453BAE" w:rsidRDefault="0095588F" w:rsidP="00EB1F41">
      <w:pPr>
        <w:pStyle w:val="BodyText"/>
        <w:rPr>
          <w:b/>
          <w:sz w:val="28"/>
          <w:szCs w:val="28"/>
        </w:rPr>
      </w:pPr>
      <w:r w:rsidRPr="00453BAE">
        <w:rPr>
          <w:b/>
          <w:sz w:val="28"/>
          <w:szCs w:val="28"/>
        </w:rPr>
        <w:t>SUBMISSION DETAILS:</w:t>
      </w:r>
    </w:p>
    <w:p w14:paraId="71B46169" w14:textId="3F4F7410" w:rsidR="00F83015" w:rsidRPr="00DD07A9" w:rsidRDefault="00F83015" w:rsidP="00453BAE">
      <w:pPr>
        <w:ind w:hanging="33"/>
        <w:rPr>
          <w:rFonts w:ascii="Times New Roman" w:hAnsi="Times New Roman" w:cs="Times New Roman"/>
          <w:sz w:val="28"/>
          <w:szCs w:val="28"/>
        </w:rPr>
      </w:pPr>
      <w:r w:rsidRPr="00453BAE">
        <w:rPr>
          <w:rFonts w:ascii="Times New Roman" w:hAnsi="Times New Roman" w:cs="Times New Roman"/>
          <w:sz w:val="28"/>
          <w:szCs w:val="28"/>
        </w:rPr>
        <w:t xml:space="preserve">Assignments should be submitted via Turnitin (Moodle) </w:t>
      </w:r>
      <w:r w:rsidR="00DD07A9" w:rsidRPr="00453BAE">
        <w:rPr>
          <w:rFonts w:ascii="Times New Roman" w:hAnsi="Times New Roman" w:cs="Times New Roman"/>
          <w:sz w:val="28"/>
          <w:szCs w:val="28"/>
        </w:rPr>
        <w:t>by 3pm on</w:t>
      </w:r>
      <w:r w:rsidR="00453BAE" w:rsidRPr="00453BAE">
        <w:rPr>
          <w:rFonts w:ascii="Times New Roman" w:hAnsi="Times New Roman" w:cs="Times New Roman"/>
          <w:sz w:val="28"/>
          <w:szCs w:val="28"/>
        </w:rPr>
        <w:t xml:space="preserve"> Friday 27</w:t>
      </w:r>
      <w:r w:rsidR="00453BAE" w:rsidRPr="00453BAE">
        <w:rPr>
          <w:rFonts w:ascii="Times New Roman" w:hAnsi="Times New Roman" w:cs="Times New Roman"/>
          <w:sz w:val="28"/>
          <w:szCs w:val="28"/>
          <w:vertAlign w:val="superscript"/>
        </w:rPr>
        <w:t>th</w:t>
      </w:r>
      <w:r w:rsidR="00453BAE" w:rsidRPr="00453BAE">
        <w:rPr>
          <w:rFonts w:ascii="Times New Roman" w:hAnsi="Times New Roman" w:cs="Times New Roman"/>
          <w:sz w:val="28"/>
          <w:szCs w:val="28"/>
        </w:rPr>
        <w:t xml:space="preserve"> of April, 2018.</w:t>
      </w:r>
    </w:p>
    <w:p w14:paraId="0534B09C" w14:textId="77777777" w:rsidR="00F83015" w:rsidRDefault="00F83015" w:rsidP="0095588F">
      <w:pPr>
        <w:pStyle w:val="BodyText"/>
        <w:rPr>
          <w:b/>
          <w:sz w:val="28"/>
          <w:szCs w:val="28"/>
        </w:rPr>
      </w:pPr>
    </w:p>
    <w:p w14:paraId="417EBCFA" w14:textId="3009DB74" w:rsidR="0095588F" w:rsidRPr="00F83015" w:rsidRDefault="00F83015" w:rsidP="0095588F">
      <w:pPr>
        <w:pStyle w:val="BodyText"/>
        <w:rPr>
          <w:b/>
          <w:sz w:val="28"/>
          <w:szCs w:val="28"/>
        </w:rPr>
      </w:pPr>
      <w:r w:rsidRPr="00F83015">
        <w:rPr>
          <w:b/>
          <w:sz w:val="28"/>
          <w:szCs w:val="28"/>
        </w:rPr>
        <w:t>TASK:</w:t>
      </w:r>
    </w:p>
    <w:p w14:paraId="0A21B239" w14:textId="0448E653" w:rsidR="00767662" w:rsidRPr="0095588F" w:rsidRDefault="00767662" w:rsidP="0095588F">
      <w:pPr>
        <w:pStyle w:val="BodyText"/>
        <w:rPr>
          <w:b/>
          <w:color w:val="FF0000"/>
          <w:sz w:val="28"/>
          <w:szCs w:val="28"/>
        </w:rPr>
      </w:pPr>
      <w:r w:rsidRPr="0095588F">
        <w:rPr>
          <w:sz w:val="28"/>
          <w:szCs w:val="28"/>
        </w:rPr>
        <w:t>Write a report on the following topic</w:t>
      </w:r>
      <w:r w:rsidR="00FD7C2C">
        <w:rPr>
          <w:sz w:val="28"/>
          <w:szCs w:val="28"/>
        </w:rPr>
        <w:t>:</w:t>
      </w:r>
    </w:p>
    <w:p w14:paraId="58C615C7" w14:textId="6B892166" w:rsidR="0095588F" w:rsidRPr="0095588F" w:rsidRDefault="0095588F" w:rsidP="0095588F">
      <w:pPr>
        <w:rPr>
          <w:rFonts w:ascii="Times New Roman" w:hAnsi="Times New Roman" w:cs="Times New Roman"/>
          <w:sz w:val="28"/>
          <w:szCs w:val="28"/>
        </w:rPr>
      </w:pPr>
      <w:r w:rsidRPr="0095588F">
        <w:rPr>
          <w:rFonts w:ascii="Times New Roman" w:hAnsi="Times New Roman" w:cs="Times New Roman"/>
          <w:sz w:val="28"/>
          <w:szCs w:val="28"/>
        </w:rPr>
        <w:t xml:space="preserve">As a group, you will gather </w:t>
      </w:r>
      <w:r w:rsidR="00C8007F">
        <w:rPr>
          <w:rFonts w:ascii="Times New Roman" w:hAnsi="Times New Roman" w:cs="Times New Roman"/>
          <w:sz w:val="28"/>
          <w:szCs w:val="28"/>
        </w:rPr>
        <w:t>data using the CSAI-2</w:t>
      </w:r>
      <w:r w:rsidR="00287840">
        <w:rPr>
          <w:rFonts w:ascii="Times New Roman" w:hAnsi="Times New Roman" w:cs="Times New Roman"/>
          <w:sz w:val="28"/>
          <w:szCs w:val="28"/>
        </w:rPr>
        <w:t xml:space="preserve"> (Martens et al., 1982)</w:t>
      </w:r>
      <w:r w:rsidR="00C8007F">
        <w:rPr>
          <w:rFonts w:ascii="Times New Roman" w:hAnsi="Times New Roman" w:cs="Times New Roman"/>
          <w:sz w:val="28"/>
          <w:szCs w:val="28"/>
        </w:rPr>
        <w:t xml:space="preserve"> </w:t>
      </w:r>
      <w:r w:rsidRPr="0095588F">
        <w:rPr>
          <w:rFonts w:ascii="Times New Roman" w:hAnsi="Times New Roman" w:cs="Times New Roman"/>
          <w:sz w:val="28"/>
          <w:szCs w:val="28"/>
        </w:rPr>
        <w:t xml:space="preserve">for </w:t>
      </w:r>
      <w:r w:rsidR="00C8007F">
        <w:rPr>
          <w:rFonts w:ascii="Times New Roman" w:hAnsi="Times New Roman" w:cs="Times New Roman"/>
          <w:sz w:val="28"/>
          <w:szCs w:val="28"/>
        </w:rPr>
        <w:t xml:space="preserve">at least 20 team sport </w:t>
      </w:r>
      <w:r w:rsidR="005D7196">
        <w:rPr>
          <w:rFonts w:ascii="Times New Roman" w:hAnsi="Times New Roman" w:cs="Times New Roman"/>
          <w:sz w:val="28"/>
          <w:szCs w:val="28"/>
        </w:rPr>
        <w:t xml:space="preserve">participants </w:t>
      </w:r>
      <w:r w:rsidR="00C8007F">
        <w:rPr>
          <w:rFonts w:ascii="Times New Roman" w:hAnsi="Times New Roman" w:cs="Times New Roman"/>
          <w:sz w:val="28"/>
          <w:szCs w:val="28"/>
        </w:rPr>
        <w:t xml:space="preserve">and 20 individual sport participants </w:t>
      </w:r>
      <w:r w:rsidR="009D05AA">
        <w:rPr>
          <w:rFonts w:ascii="Times New Roman" w:hAnsi="Times New Roman" w:cs="Times New Roman"/>
          <w:sz w:val="28"/>
          <w:szCs w:val="28"/>
        </w:rPr>
        <w:t>from the student population at UWTSD.</w:t>
      </w:r>
    </w:p>
    <w:p w14:paraId="49BEF48C" w14:textId="77777777" w:rsidR="00767662" w:rsidRPr="0095588F" w:rsidRDefault="00767662" w:rsidP="00767662">
      <w:pPr>
        <w:jc w:val="center"/>
        <w:rPr>
          <w:rFonts w:ascii="Times New Roman" w:hAnsi="Times New Roman" w:cs="Times New Roman"/>
          <w:b/>
          <w:bCs/>
          <w:sz w:val="28"/>
          <w:szCs w:val="28"/>
        </w:rPr>
      </w:pPr>
    </w:p>
    <w:p w14:paraId="3DB86F68" w14:textId="7099524D" w:rsidR="00767662" w:rsidRPr="0095588F" w:rsidRDefault="00287840" w:rsidP="00767662">
      <w:pPr>
        <w:rPr>
          <w:rFonts w:ascii="Times New Roman" w:hAnsi="Times New Roman" w:cs="Times New Roman"/>
          <w:b/>
          <w:sz w:val="28"/>
          <w:szCs w:val="28"/>
          <w:u w:val="single"/>
        </w:rPr>
      </w:pPr>
      <w:r>
        <w:rPr>
          <w:rFonts w:ascii="Times New Roman" w:hAnsi="Times New Roman" w:cs="Times New Roman"/>
          <w:b/>
          <w:sz w:val="28"/>
          <w:szCs w:val="28"/>
          <w:u w:val="single"/>
        </w:rPr>
        <w:t>Competitive State Anxiety in Team vs. Individual Sports</w:t>
      </w:r>
    </w:p>
    <w:p w14:paraId="6796CCBC" w14:textId="77777777" w:rsidR="00767662" w:rsidRPr="0095588F" w:rsidRDefault="00767662" w:rsidP="00767662">
      <w:pPr>
        <w:rPr>
          <w:rFonts w:ascii="Times New Roman" w:hAnsi="Times New Roman" w:cs="Times New Roman"/>
          <w:b/>
          <w:bCs/>
          <w:sz w:val="28"/>
          <w:szCs w:val="28"/>
        </w:rPr>
      </w:pPr>
    </w:p>
    <w:p w14:paraId="64E8BE65" w14:textId="4F0DFD84" w:rsidR="00767662" w:rsidRPr="00453BAE" w:rsidRDefault="00767662" w:rsidP="00453BAE">
      <w:pPr>
        <w:ind w:left="720" w:hanging="720"/>
        <w:rPr>
          <w:rFonts w:ascii="Times New Roman" w:hAnsi="Times New Roman" w:cs="Times New Roman"/>
          <w:bCs/>
          <w:sz w:val="28"/>
          <w:szCs w:val="28"/>
        </w:rPr>
      </w:pPr>
      <w:r w:rsidRPr="0095588F">
        <w:rPr>
          <w:rFonts w:ascii="Times New Roman" w:hAnsi="Times New Roman" w:cs="Times New Roman"/>
          <w:b/>
          <w:bCs/>
          <w:sz w:val="28"/>
          <w:szCs w:val="28"/>
        </w:rPr>
        <w:t xml:space="preserve">Aim:   </w:t>
      </w:r>
      <w:bookmarkStart w:id="0" w:name="_Hlk512974573"/>
      <w:r w:rsidRPr="0095588F">
        <w:rPr>
          <w:rFonts w:ascii="Times New Roman" w:hAnsi="Times New Roman" w:cs="Times New Roman"/>
          <w:bCs/>
          <w:sz w:val="28"/>
          <w:szCs w:val="28"/>
        </w:rPr>
        <w:t>To undertake</w:t>
      </w:r>
      <w:r w:rsidRPr="0095588F">
        <w:rPr>
          <w:rFonts w:ascii="Times New Roman" w:hAnsi="Times New Roman" w:cs="Times New Roman"/>
          <w:b/>
          <w:bCs/>
          <w:sz w:val="28"/>
          <w:szCs w:val="28"/>
        </w:rPr>
        <w:t xml:space="preserve"> </w:t>
      </w:r>
      <w:r w:rsidRPr="0095588F">
        <w:rPr>
          <w:rFonts w:ascii="Times New Roman" w:hAnsi="Times New Roman" w:cs="Times New Roman"/>
          <w:bCs/>
          <w:sz w:val="28"/>
          <w:szCs w:val="28"/>
        </w:rPr>
        <w:t xml:space="preserve">a comparison of the </w:t>
      </w:r>
      <w:r w:rsidR="00C8007F">
        <w:rPr>
          <w:rFonts w:ascii="Times New Roman" w:hAnsi="Times New Roman" w:cs="Times New Roman"/>
          <w:bCs/>
          <w:sz w:val="28"/>
          <w:szCs w:val="28"/>
        </w:rPr>
        <w:t xml:space="preserve">intensity of competitive state anxiety for two groups of sports participants (team and individual) </w:t>
      </w:r>
      <w:r w:rsidR="00367EAD">
        <w:rPr>
          <w:rFonts w:ascii="Times New Roman" w:hAnsi="Times New Roman" w:cs="Times New Roman"/>
          <w:bCs/>
          <w:sz w:val="28"/>
          <w:szCs w:val="28"/>
        </w:rPr>
        <w:t>from</w:t>
      </w:r>
      <w:r w:rsidR="005D7196">
        <w:rPr>
          <w:rFonts w:ascii="Times New Roman" w:hAnsi="Times New Roman" w:cs="Times New Roman"/>
          <w:bCs/>
          <w:sz w:val="28"/>
          <w:szCs w:val="28"/>
        </w:rPr>
        <w:t xml:space="preserve"> the </w:t>
      </w:r>
      <w:r w:rsidRPr="0095588F">
        <w:rPr>
          <w:rFonts w:ascii="Times New Roman" w:hAnsi="Times New Roman" w:cs="Times New Roman"/>
          <w:bCs/>
          <w:sz w:val="28"/>
          <w:szCs w:val="28"/>
        </w:rPr>
        <w:t>School of Spor</w:t>
      </w:r>
      <w:r w:rsidR="005D7196">
        <w:rPr>
          <w:rFonts w:ascii="Times New Roman" w:hAnsi="Times New Roman" w:cs="Times New Roman"/>
          <w:bCs/>
          <w:sz w:val="28"/>
          <w:szCs w:val="28"/>
        </w:rPr>
        <w:t xml:space="preserve">t, Health and Outdoor Education. </w:t>
      </w:r>
    </w:p>
    <w:bookmarkEnd w:id="0"/>
    <w:p w14:paraId="4FDD0E72" w14:textId="2194BC45"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lastRenderedPageBreak/>
        <w:t>Introduction</w:t>
      </w:r>
      <w:r w:rsidRPr="0095588F">
        <w:rPr>
          <w:rFonts w:ascii="Times New Roman" w:hAnsi="Times New Roman" w:cs="Times New Roman"/>
          <w:sz w:val="28"/>
          <w:szCs w:val="28"/>
        </w:rPr>
        <w:t xml:space="preserve"> – Review of relevant literature relating to </w:t>
      </w:r>
      <w:r w:rsidR="00C8007F">
        <w:rPr>
          <w:rFonts w:ascii="Times New Roman" w:hAnsi="Times New Roman" w:cs="Times New Roman"/>
          <w:sz w:val="28"/>
          <w:szCs w:val="28"/>
        </w:rPr>
        <w:t xml:space="preserve">competitive state anxiety and performance </w:t>
      </w:r>
      <w:r w:rsidRPr="0095588F">
        <w:rPr>
          <w:rFonts w:ascii="Times New Roman" w:hAnsi="Times New Roman" w:cs="Times New Roman"/>
          <w:sz w:val="28"/>
          <w:szCs w:val="28"/>
        </w:rPr>
        <w:t>(</w:t>
      </w:r>
      <w:r w:rsidR="00041CF1">
        <w:rPr>
          <w:rFonts w:ascii="Times New Roman" w:hAnsi="Times New Roman" w:cs="Times New Roman"/>
          <w:i/>
          <w:sz w:val="28"/>
          <w:szCs w:val="28"/>
        </w:rPr>
        <w:t>approx. 5</w:t>
      </w:r>
      <w:r w:rsidRPr="0095588F">
        <w:rPr>
          <w:rFonts w:ascii="Times New Roman" w:hAnsi="Times New Roman" w:cs="Times New Roman"/>
          <w:i/>
          <w:sz w:val="28"/>
          <w:szCs w:val="28"/>
        </w:rPr>
        <w:t>00 words</w:t>
      </w:r>
      <w:r w:rsidRPr="0095588F">
        <w:rPr>
          <w:rFonts w:ascii="Times New Roman" w:hAnsi="Times New Roman" w:cs="Times New Roman"/>
          <w:sz w:val="28"/>
          <w:szCs w:val="28"/>
        </w:rPr>
        <w:t>).</w:t>
      </w:r>
    </w:p>
    <w:p w14:paraId="6E7FF883" w14:textId="4304353E"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 xml:space="preserve">This should include research relating to differences found in </w:t>
      </w:r>
      <w:r w:rsidR="00C8007F">
        <w:rPr>
          <w:rFonts w:ascii="Times New Roman" w:hAnsi="Times New Roman" w:cs="Times New Roman"/>
          <w:sz w:val="28"/>
          <w:szCs w:val="28"/>
        </w:rPr>
        <w:t xml:space="preserve">anxiety intensity </w:t>
      </w:r>
      <w:r w:rsidRPr="0095588F">
        <w:rPr>
          <w:rFonts w:ascii="Times New Roman" w:hAnsi="Times New Roman" w:cs="Times New Roman"/>
          <w:sz w:val="28"/>
          <w:szCs w:val="28"/>
        </w:rPr>
        <w:t xml:space="preserve">between </w:t>
      </w:r>
      <w:r w:rsidR="00C8007F">
        <w:rPr>
          <w:rFonts w:ascii="Times New Roman" w:hAnsi="Times New Roman" w:cs="Times New Roman"/>
          <w:sz w:val="28"/>
          <w:szCs w:val="28"/>
        </w:rPr>
        <w:t>team and individual sports participants</w:t>
      </w:r>
      <w:r w:rsidRPr="0095588F">
        <w:rPr>
          <w:rFonts w:ascii="Times New Roman" w:hAnsi="Times New Roman" w:cs="Times New Roman"/>
          <w:sz w:val="28"/>
          <w:szCs w:val="28"/>
        </w:rPr>
        <w:t>.</w:t>
      </w:r>
    </w:p>
    <w:p w14:paraId="3E6DB645" w14:textId="77777777" w:rsidR="00767662" w:rsidRPr="0095588F" w:rsidRDefault="00767662" w:rsidP="00767662">
      <w:pPr>
        <w:rPr>
          <w:rFonts w:ascii="Times New Roman" w:hAnsi="Times New Roman" w:cs="Times New Roman"/>
          <w:sz w:val="28"/>
          <w:szCs w:val="28"/>
        </w:rPr>
      </w:pPr>
    </w:p>
    <w:p w14:paraId="2DDC01F8" w14:textId="0F9461FA" w:rsidR="00041CF1" w:rsidRPr="0095588F" w:rsidRDefault="0095588F" w:rsidP="00041CF1">
      <w:pPr>
        <w:rPr>
          <w:rFonts w:ascii="Times New Roman" w:hAnsi="Times New Roman" w:cs="Times New Roman"/>
          <w:sz w:val="28"/>
          <w:szCs w:val="28"/>
        </w:rPr>
      </w:pPr>
      <w:r w:rsidRPr="0095588F">
        <w:rPr>
          <w:rFonts w:ascii="Times New Roman" w:hAnsi="Times New Roman" w:cs="Times New Roman"/>
          <w:b/>
          <w:sz w:val="28"/>
          <w:szCs w:val="28"/>
        </w:rPr>
        <w:t>Method</w:t>
      </w:r>
      <w:r w:rsidRPr="0095588F">
        <w:rPr>
          <w:rFonts w:ascii="Times New Roman" w:hAnsi="Times New Roman" w:cs="Times New Roman"/>
          <w:sz w:val="28"/>
          <w:szCs w:val="28"/>
        </w:rPr>
        <w:t xml:space="preserve"> –</w:t>
      </w:r>
      <w:r w:rsidR="00041CF1">
        <w:rPr>
          <w:rFonts w:ascii="Times New Roman" w:hAnsi="Times New Roman" w:cs="Times New Roman"/>
          <w:b/>
          <w:sz w:val="28"/>
          <w:szCs w:val="28"/>
        </w:rPr>
        <w:t xml:space="preserve"> </w:t>
      </w:r>
      <w:r w:rsidR="00041CF1" w:rsidRPr="00041CF1">
        <w:rPr>
          <w:rFonts w:ascii="Times New Roman" w:hAnsi="Times New Roman" w:cs="Times New Roman"/>
          <w:sz w:val="28"/>
          <w:szCs w:val="28"/>
        </w:rPr>
        <w:t>Briefly outline the participants, proc</w:t>
      </w:r>
      <w:r w:rsidR="00041CF1">
        <w:rPr>
          <w:rFonts w:ascii="Times New Roman" w:hAnsi="Times New Roman" w:cs="Times New Roman"/>
          <w:sz w:val="28"/>
          <w:szCs w:val="28"/>
        </w:rPr>
        <w:t xml:space="preserve">edures and design of the study </w:t>
      </w:r>
      <w:r w:rsidR="00041CF1" w:rsidRPr="0095588F">
        <w:rPr>
          <w:rFonts w:ascii="Times New Roman" w:hAnsi="Times New Roman" w:cs="Times New Roman"/>
          <w:sz w:val="28"/>
          <w:szCs w:val="28"/>
        </w:rPr>
        <w:t>(</w:t>
      </w:r>
      <w:r w:rsidR="00041CF1">
        <w:rPr>
          <w:rFonts w:ascii="Times New Roman" w:hAnsi="Times New Roman" w:cs="Times New Roman"/>
          <w:i/>
          <w:sz w:val="28"/>
          <w:szCs w:val="28"/>
        </w:rPr>
        <w:t>approx. 200</w:t>
      </w:r>
      <w:r w:rsidR="00041CF1" w:rsidRPr="0095588F">
        <w:rPr>
          <w:rFonts w:ascii="Times New Roman" w:hAnsi="Times New Roman" w:cs="Times New Roman"/>
          <w:i/>
          <w:sz w:val="28"/>
          <w:szCs w:val="28"/>
        </w:rPr>
        <w:t xml:space="preserve"> words</w:t>
      </w:r>
      <w:r w:rsidR="00041CF1" w:rsidRPr="0095588F">
        <w:rPr>
          <w:rFonts w:ascii="Times New Roman" w:hAnsi="Times New Roman" w:cs="Times New Roman"/>
          <w:sz w:val="28"/>
          <w:szCs w:val="28"/>
        </w:rPr>
        <w:t>)</w:t>
      </w:r>
      <w:r w:rsidR="00041CF1">
        <w:rPr>
          <w:rFonts w:ascii="Times New Roman" w:hAnsi="Times New Roman" w:cs="Times New Roman"/>
          <w:sz w:val="28"/>
          <w:szCs w:val="28"/>
        </w:rPr>
        <w:t>.</w:t>
      </w:r>
    </w:p>
    <w:p w14:paraId="67C250EE" w14:textId="77777777" w:rsidR="0095588F" w:rsidRDefault="0095588F" w:rsidP="00767662">
      <w:pPr>
        <w:rPr>
          <w:rFonts w:ascii="Times New Roman" w:hAnsi="Times New Roman" w:cs="Times New Roman"/>
          <w:b/>
          <w:sz w:val="28"/>
          <w:szCs w:val="28"/>
        </w:rPr>
      </w:pPr>
    </w:p>
    <w:p w14:paraId="11F65880" w14:textId="4A7F77A1"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Results</w:t>
      </w:r>
      <w:r w:rsidRPr="0095588F">
        <w:rPr>
          <w:rFonts w:ascii="Times New Roman" w:hAnsi="Times New Roman" w:cs="Times New Roman"/>
          <w:sz w:val="28"/>
          <w:szCs w:val="28"/>
        </w:rPr>
        <w:t xml:space="preserve"> – </w:t>
      </w:r>
      <w:r w:rsidR="0095588F" w:rsidRPr="0095588F">
        <w:rPr>
          <w:rFonts w:ascii="Times New Roman" w:hAnsi="Times New Roman" w:cs="Times New Roman"/>
          <w:sz w:val="28"/>
          <w:szCs w:val="28"/>
        </w:rPr>
        <w:t>Using the data provided, present the results in an appropriate format. This should include d</w:t>
      </w:r>
      <w:r w:rsidRPr="0095588F">
        <w:rPr>
          <w:rFonts w:ascii="Times New Roman" w:hAnsi="Times New Roman" w:cs="Times New Roman"/>
          <w:sz w:val="28"/>
          <w:szCs w:val="28"/>
        </w:rPr>
        <w:t xml:space="preserve">escriptive </w:t>
      </w:r>
      <w:r w:rsidR="0095588F" w:rsidRPr="0095588F">
        <w:rPr>
          <w:rFonts w:ascii="Times New Roman" w:hAnsi="Times New Roman" w:cs="Times New Roman"/>
          <w:sz w:val="28"/>
          <w:szCs w:val="28"/>
        </w:rPr>
        <w:t xml:space="preserve">statistics, table, figure and </w:t>
      </w:r>
      <w:r w:rsidRPr="0095588F">
        <w:rPr>
          <w:rFonts w:ascii="Times New Roman" w:hAnsi="Times New Roman" w:cs="Times New Roman"/>
          <w:sz w:val="28"/>
          <w:szCs w:val="28"/>
        </w:rPr>
        <w:t>associated narrative (</w:t>
      </w:r>
      <w:r w:rsidR="00041CF1">
        <w:rPr>
          <w:rFonts w:ascii="Times New Roman" w:hAnsi="Times New Roman" w:cs="Times New Roman"/>
          <w:i/>
          <w:sz w:val="28"/>
          <w:szCs w:val="28"/>
        </w:rPr>
        <w:t>approx. 250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32ADDB67" w14:textId="77777777" w:rsidR="00767662" w:rsidRPr="0095588F" w:rsidRDefault="00767662" w:rsidP="00767662">
      <w:pPr>
        <w:rPr>
          <w:rFonts w:ascii="Times New Roman" w:hAnsi="Times New Roman" w:cs="Times New Roman"/>
          <w:sz w:val="28"/>
          <w:szCs w:val="28"/>
        </w:rPr>
      </w:pPr>
    </w:p>
    <w:p w14:paraId="52C6BB09" w14:textId="137B601F"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b/>
          <w:sz w:val="28"/>
          <w:szCs w:val="28"/>
        </w:rPr>
        <w:t>Discussion</w:t>
      </w:r>
      <w:r w:rsidRPr="0095588F">
        <w:rPr>
          <w:rFonts w:ascii="Times New Roman" w:hAnsi="Times New Roman" w:cs="Times New Roman"/>
          <w:sz w:val="28"/>
          <w:szCs w:val="28"/>
        </w:rPr>
        <w:t xml:space="preserve"> – Discussion of your findings in relation to previous </w:t>
      </w:r>
      <w:r w:rsidR="00C8007F">
        <w:rPr>
          <w:rFonts w:ascii="Times New Roman" w:hAnsi="Times New Roman" w:cs="Times New Roman"/>
          <w:sz w:val="28"/>
          <w:szCs w:val="28"/>
        </w:rPr>
        <w:t xml:space="preserve">anxiety </w:t>
      </w:r>
      <w:r w:rsidRPr="0095588F">
        <w:rPr>
          <w:rFonts w:ascii="Times New Roman" w:hAnsi="Times New Roman" w:cs="Times New Roman"/>
          <w:sz w:val="28"/>
          <w:szCs w:val="28"/>
        </w:rPr>
        <w:t>research (</w:t>
      </w:r>
      <w:r w:rsidR="00041CF1">
        <w:rPr>
          <w:rFonts w:ascii="Times New Roman" w:hAnsi="Times New Roman" w:cs="Times New Roman"/>
          <w:i/>
          <w:sz w:val="28"/>
          <w:szCs w:val="28"/>
        </w:rPr>
        <w:t>approx. 550</w:t>
      </w:r>
      <w:r w:rsidRPr="0095588F">
        <w:rPr>
          <w:rFonts w:ascii="Times New Roman" w:hAnsi="Times New Roman" w:cs="Times New Roman"/>
          <w:i/>
          <w:sz w:val="28"/>
          <w:szCs w:val="28"/>
        </w:rPr>
        <w:t xml:space="preserve"> words</w:t>
      </w:r>
      <w:r w:rsidRPr="0095588F">
        <w:rPr>
          <w:rFonts w:ascii="Times New Roman" w:hAnsi="Times New Roman" w:cs="Times New Roman"/>
          <w:sz w:val="28"/>
          <w:szCs w:val="28"/>
        </w:rPr>
        <w:t>)</w:t>
      </w:r>
      <w:r w:rsidR="00041CF1">
        <w:rPr>
          <w:rFonts w:ascii="Times New Roman" w:hAnsi="Times New Roman" w:cs="Times New Roman"/>
          <w:sz w:val="28"/>
          <w:szCs w:val="28"/>
        </w:rPr>
        <w:t>.</w:t>
      </w:r>
    </w:p>
    <w:p w14:paraId="2D022016" w14:textId="4B08234F" w:rsidR="00767662" w:rsidRPr="0095588F" w:rsidRDefault="00767662" w:rsidP="00767662">
      <w:pPr>
        <w:rPr>
          <w:rFonts w:ascii="Times New Roman" w:hAnsi="Times New Roman" w:cs="Times New Roman"/>
          <w:sz w:val="28"/>
          <w:szCs w:val="28"/>
        </w:rPr>
      </w:pPr>
      <w:r w:rsidRPr="0095588F">
        <w:rPr>
          <w:rFonts w:ascii="Times New Roman" w:hAnsi="Times New Roman" w:cs="Times New Roman"/>
          <w:sz w:val="28"/>
          <w:szCs w:val="28"/>
        </w:rPr>
        <w:t>In this section you need to relate your findings to the research discussed in the introduction and either support or reject previous research findings.</w:t>
      </w:r>
      <w:r w:rsidR="0095588F" w:rsidRPr="0095588F">
        <w:rPr>
          <w:rFonts w:ascii="Times New Roman" w:hAnsi="Times New Roman" w:cs="Times New Roman"/>
          <w:sz w:val="28"/>
          <w:szCs w:val="28"/>
        </w:rPr>
        <w:t xml:space="preserve"> Briefly explain the practical implications of research</w:t>
      </w:r>
      <w:r w:rsidR="00287840">
        <w:rPr>
          <w:rFonts w:ascii="Times New Roman" w:hAnsi="Times New Roman" w:cs="Times New Roman"/>
          <w:sz w:val="28"/>
          <w:szCs w:val="28"/>
        </w:rPr>
        <w:t xml:space="preserve"> your findings</w:t>
      </w:r>
      <w:r w:rsidR="0095588F" w:rsidRPr="0095588F">
        <w:rPr>
          <w:rFonts w:ascii="Times New Roman" w:hAnsi="Times New Roman" w:cs="Times New Roman"/>
          <w:sz w:val="28"/>
          <w:szCs w:val="28"/>
        </w:rPr>
        <w:t xml:space="preserve">. </w:t>
      </w:r>
    </w:p>
    <w:p w14:paraId="75E550AB" w14:textId="77777777" w:rsidR="00767662" w:rsidRDefault="00767662" w:rsidP="00767662">
      <w:pPr>
        <w:pStyle w:val="Title"/>
        <w:jc w:val="left"/>
        <w:rPr>
          <w:b w:val="0"/>
        </w:rPr>
      </w:pPr>
    </w:p>
    <w:p w14:paraId="51E606C5" w14:textId="77777777" w:rsidR="00041CF1" w:rsidRDefault="00041CF1" w:rsidP="00767662">
      <w:pPr>
        <w:pStyle w:val="Title"/>
        <w:jc w:val="left"/>
        <w:rPr>
          <w:b w:val="0"/>
        </w:rPr>
      </w:pPr>
    </w:p>
    <w:p w14:paraId="009E986D" w14:textId="5F7AF2CD" w:rsidR="00041CF1" w:rsidRDefault="00041CF1" w:rsidP="00767662">
      <w:pPr>
        <w:pStyle w:val="Title"/>
        <w:jc w:val="left"/>
      </w:pPr>
      <w:r w:rsidRPr="00041CF1">
        <w:t>The format</w:t>
      </w:r>
      <w:r>
        <w:t xml:space="preserve"> required for the different section of the report</w:t>
      </w:r>
      <w:r w:rsidRPr="0095588F">
        <w:t xml:space="preserve"> wi</w:t>
      </w:r>
      <w:r>
        <w:t>ll be discussed during lectures, with further guidance placed on Moodle.</w:t>
      </w:r>
    </w:p>
    <w:p w14:paraId="3BBE2976" w14:textId="77777777" w:rsidR="00041CF1" w:rsidRPr="0095588F" w:rsidRDefault="00041CF1" w:rsidP="00767662">
      <w:pPr>
        <w:pStyle w:val="Title"/>
        <w:jc w:val="left"/>
        <w:rPr>
          <w:b w:val="0"/>
        </w:rPr>
      </w:pPr>
    </w:p>
    <w:p w14:paraId="7954B497" w14:textId="77777777" w:rsidR="00767662" w:rsidRPr="0095588F" w:rsidRDefault="00767662" w:rsidP="00767662">
      <w:pPr>
        <w:pStyle w:val="Title"/>
        <w:jc w:val="left"/>
      </w:pPr>
      <w:r w:rsidRPr="0095588F">
        <w:t>Word count – 1500 Words</w:t>
      </w:r>
    </w:p>
    <w:p w14:paraId="7258ED95" w14:textId="77777777" w:rsidR="0095588F" w:rsidRDefault="0095588F" w:rsidP="0095588F">
      <w:pPr>
        <w:pStyle w:val="Title"/>
        <w:jc w:val="left"/>
      </w:pPr>
    </w:p>
    <w:p w14:paraId="66C39821" w14:textId="77777777" w:rsidR="00453BAE" w:rsidRPr="00DD07A9" w:rsidRDefault="0095588F" w:rsidP="00453BAE">
      <w:pPr>
        <w:ind w:hanging="33"/>
        <w:rPr>
          <w:rFonts w:ascii="Times New Roman" w:hAnsi="Times New Roman" w:cs="Times New Roman"/>
          <w:sz w:val="28"/>
          <w:szCs w:val="28"/>
        </w:rPr>
      </w:pPr>
      <w:r w:rsidRPr="00453BAE">
        <w:rPr>
          <w:rFonts w:ascii="Times New Roman" w:hAnsi="Times New Roman" w:cs="Times New Roman"/>
          <w:sz w:val="28"/>
          <w:szCs w:val="28"/>
        </w:rPr>
        <w:t>Submission Date:</w:t>
      </w:r>
      <w:r w:rsidR="00FC2A4B">
        <w:t xml:space="preserve"> </w:t>
      </w:r>
      <w:r w:rsidR="00453BAE" w:rsidRPr="00453BAE">
        <w:rPr>
          <w:rFonts w:ascii="Times New Roman" w:hAnsi="Times New Roman" w:cs="Times New Roman"/>
          <w:sz w:val="28"/>
          <w:szCs w:val="28"/>
        </w:rPr>
        <w:t>Friday 27</w:t>
      </w:r>
      <w:r w:rsidR="00453BAE" w:rsidRPr="00453BAE">
        <w:rPr>
          <w:rFonts w:ascii="Times New Roman" w:hAnsi="Times New Roman" w:cs="Times New Roman"/>
          <w:sz w:val="28"/>
          <w:szCs w:val="28"/>
          <w:vertAlign w:val="superscript"/>
        </w:rPr>
        <w:t>th</w:t>
      </w:r>
      <w:r w:rsidR="00453BAE" w:rsidRPr="00453BAE">
        <w:rPr>
          <w:rFonts w:ascii="Times New Roman" w:hAnsi="Times New Roman" w:cs="Times New Roman"/>
          <w:sz w:val="28"/>
          <w:szCs w:val="28"/>
        </w:rPr>
        <w:t xml:space="preserve"> of April, 2018.</w:t>
      </w:r>
    </w:p>
    <w:p w14:paraId="78B00865" w14:textId="77777777" w:rsidR="00453BAE" w:rsidRDefault="00453BAE" w:rsidP="00453BAE">
      <w:pPr>
        <w:pStyle w:val="BodyText"/>
        <w:rPr>
          <w:b/>
          <w:sz w:val="28"/>
          <w:szCs w:val="28"/>
        </w:rPr>
      </w:pPr>
    </w:p>
    <w:p w14:paraId="41A10A74" w14:textId="76109D1C" w:rsidR="00767662" w:rsidRDefault="00767662" w:rsidP="0095588F">
      <w:pPr>
        <w:pStyle w:val="Title"/>
        <w:jc w:val="left"/>
      </w:pPr>
    </w:p>
    <w:p w14:paraId="24A79A4C" w14:textId="77777777" w:rsidR="0095588F" w:rsidRDefault="0095588F" w:rsidP="0095588F">
      <w:pPr>
        <w:pStyle w:val="Title"/>
        <w:jc w:val="left"/>
      </w:pPr>
    </w:p>
    <w:p w14:paraId="06449A64" w14:textId="77777777" w:rsidR="00767662" w:rsidRDefault="00767662" w:rsidP="00932B51">
      <w:pPr>
        <w:pStyle w:val="Title"/>
        <w:jc w:val="left"/>
      </w:pPr>
    </w:p>
    <w:p w14:paraId="10E3B19E" w14:textId="77777777" w:rsidR="00767662" w:rsidRDefault="00767662" w:rsidP="00932B51">
      <w:pPr>
        <w:pStyle w:val="Title"/>
        <w:jc w:val="left"/>
      </w:pPr>
    </w:p>
    <w:p w14:paraId="6DCC4560" w14:textId="77777777" w:rsidR="00C700D9" w:rsidRDefault="00C700D9" w:rsidP="00932B51">
      <w:pPr>
        <w:pStyle w:val="Title"/>
        <w:jc w:val="left"/>
      </w:pPr>
    </w:p>
    <w:p w14:paraId="72B57B20" w14:textId="77777777" w:rsidR="00767662" w:rsidRDefault="00767662" w:rsidP="00932B51">
      <w:pPr>
        <w:pStyle w:val="Title"/>
        <w:jc w:val="left"/>
      </w:pPr>
    </w:p>
    <w:p w14:paraId="07FD4FD7" w14:textId="77777777" w:rsidR="00767662" w:rsidRDefault="00767662" w:rsidP="00932B51">
      <w:pPr>
        <w:pStyle w:val="Title"/>
        <w:jc w:val="left"/>
      </w:pPr>
    </w:p>
    <w:p w14:paraId="1BECB25D" w14:textId="77777777" w:rsidR="00767662" w:rsidRDefault="00767662" w:rsidP="00932B51">
      <w:pPr>
        <w:pStyle w:val="Title"/>
        <w:jc w:val="left"/>
      </w:pPr>
    </w:p>
    <w:p w14:paraId="628369A8" w14:textId="77777777" w:rsidR="00767662" w:rsidRDefault="00767662" w:rsidP="00932B51">
      <w:pPr>
        <w:pStyle w:val="Title"/>
        <w:jc w:val="left"/>
      </w:pPr>
    </w:p>
    <w:p w14:paraId="667943FF" w14:textId="77777777" w:rsidR="00767662" w:rsidRDefault="00767662" w:rsidP="00932B51">
      <w:pPr>
        <w:pStyle w:val="Title"/>
        <w:jc w:val="left"/>
      </w:pPr>
    </w:p>
    <w:p w14:paraId="5532720A" w14:textId="77777777" w:rsidR="00767662" w:rsidRDefault="00767662" w:rsidP="00932B51">
      <w:pPr>
        <w:pStyle w:val="Title"/>
        <w:jc w:val="left"/>
      </w:pPr>
    </w:p>
    <w:p w14:paraId="0B4DD2C3" w14:textId="77777777" w:rsidR="00767662" w:rsidRDefault="00767662" w:rsidP="00932B51">
      <w:pPr>
        <w:pStyle w:val="Title"/>
        <w:jc w:val="left"/>
      </w:pPr>
    </w:p>
    <w:p w14:paraId="439B303F" w14:textId="77777777" w:rsidR="00767662" w:rsidRDefault="00767662" w:rsidP="00932B51">
      <w:pPr>
        <w:pStyle w:val="Title"/>
        <w:jc w:val="left"/>
      </w:pPr>
    </w:p>
    <w:p w14:paraId="37416A1F" w14:textId="77777777" w:rsidR="00767662" w:rsidRDefault="00767662" w:rsidP="00932B51">
      <w:pPr>
        <w:pStyle w:val="Title"/>
        <w:jc w:val="left"/>
      </w:pPr>
    </w:p>
    <w:p w14:paraId="69EF958A" w14:textId="77777777"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13085408"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proofErr w:type="gramStart"/>
      <w:r>
        <w:rPr>
          <w:b/>
          <w:bCs/>
          <w:sz w:val="24"/>
          <w:szCs w:val="24"/>
          <w:u w:val="none"/>
        </w:rPr>
        <w:t>Name:</w:t>
      </w:r>
      <w:r w:rsidR="00BA367F">
        <w:rPr>
          <w:b/>
          <w:bCs/>
          <w:sz w:val="24"/>
          <w:szCs w:val="24"/>
          <w:u w:val="none"/>
        </w:rPr>
        <w:t>Adam</w:t>
      </w:r>
      <w:proofErr w:type="spellEnd"/>
      <w:proofErr w:type="gramEnd"/>
      <w:r w:rsidR="00BA367F">
        <w:rPr>
          <w:b/>
          <w:bCs/>
          <w:sz w:val="24"/>
          <w:szCs w:val="24"/>
          <w:u w:val="none"/>
        </w:rPr>
        <w:t xml:space="preserve"> </w:t>
      </w:r>
      <w:proofErr w:type="spellStart"/>
      <w:r w:rsidR="00BA367F">
        <w:rPr>
          <w:b/>
          <w:bCs/>
          <w:sz w:val="24"/>
          <w:szCs w:val="24"/>
          <w:u w:val="none"/>
        </w:rPr>
        <w:t>Wolley</w:t>
      </w:r>
      <w:proofErr w:type="spellEnd"/>
      <w:r w:rsidR="00BA367F">
        <w:rPr>
          <w:b/>
          <w:bCs/>
          <w:sz w:val="24"/>
          <w:szCs w:val="24"/>
          <w:u w:val="none"/>
        </w:rPr>
        <w:t xml:space="preserve"> 1703108</w:t>
      </w:r>
      <w:r>
        <w:rPr>
          <w:b/>
          <w:bCs/>
          <w:sz w:val="24"/>
          <w:szCs w:val="24"/>
          <w:u w:val="none"/>
        </w:rPr>
        <w:tab/>
      </w:r>
    </w:p>
    <w:p w14:paraId="352EEF9B" w14:textId="3ACBC8A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30B13">
        <w:rPr>
          <w:sz w:val="24"/>
          <w:szCs w:val="24"/>
          <w:u w:val="none"/>
        </w:rPr>
        <w:t>Introduction to Sport</w:t>
      </w:r>
      <w:r w:rsidRPr="005D6F2D">
        <w:rPr>
          <w:sz w:val="24"/>
          <w:szCs w:val="24"/>
          <w:u w:val="none"/>
        </w:rPr>
        <w:t xml:space="preserve"> and Exercise Psychology</w:t>
      </w:r>
    </w:p>
    <w:p w14:paraId="64AAE50C" w14:textId="10F828B4"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30B13">
        <w:rPr>
          <w:b w:val="0"/>
          <w:sz w:val="24"/>
          <w:szCs w:val="24"/>
        </w:rPr>
        <w:t>SHSS4086</w:t>
      </w:r>
      <w:r>
        <w:rPr>
          <w:b w:val="0"/>
          <w:sz w:val="24"/>
          <w:szCs w:val="24"/>
        </w:rPr>
        <w:t xml:space="preserve"> </w:t>
      </w:r>
    </w:p>
    <w:p w14:paraId="0B21F21A" w14:textId="77777777" w:rsidR="00767662" w:rsidRPr="00DB29C9" w:rsidRDefault="00767662"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767662" w:rsidRPr="00313008" w14:paraId="4212A9AA" w14:textId="77777777" w:rsidTr="00041CF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305182C6" w14:textId="77777777" w:rsidR="00767662" w:rsidRPr="00313008" w:rsidRDefault="00767662" w:rsidP="00041CF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767662" w:rsidRPr="00313008" w14:paraId="44CB76A2"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103C063" w14:textId="77777777" w:rsidR="00767662" w:rsidRPr="00313008" w:rsidRDefault="00767662" w:rsidP="00041CF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7F889CD" w14:textId="6773EAFC" w:rsidR="00767662" w:rsidRPr="00313008" w:rsidRDefault="00BA367F" w:rsidP="00041CF1">
            <w:pPr>
              <w:pStyle w:val="Subtitle"/>
              <w:rPr>
                <w:b/>
                <w:bCs/>
                <w:sz w:val="24"/>
                <w:szCs w:val="24"/>
                <w:u w:val="none"/>
              </w:rPr>
            </w:pPr>
            <w:r>
              <w:rPr>
                <w:b/>
                <w:bCs/>
                <w:sz w:val="24"/>
                <w:szCs w:val="24"/>
                <w:u w:val="none"/>
              </w:rPr>
              <w:t>Comparison between others research and my own findings.</w:t>
            </w:r>
          </w:p>
        </w:tc>
      </w:tr>
      <w:tr w:rsidR="00767662" w:rsidRPr="00313008" w14:paraId="23E764EC"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C92F3AD" w14:textId="77777777" w:rsidR="00767662" w:rsidRPr="00313008" w:rsidRDefault="00767662" w:rsidP="00041CF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9B10FC" w14:textId="0E3F0C70" w:rsidR="00767662" w:rsidRPr="00313008" w:rsidRDefault="00BA367F" w:rsidP="00041CF1">
            <w:pPr>
              <w:pStyle w:val="Subtitle"/>
              <w:rPr>
                <w:b/>
                <w:bCs/>
                <w:sz w:val="24"/>
                <w:szCs w:val="24"/>
                <w:u w:val="none"/>
              </w:rPr>
            </w:pPr>
            <w:r>
              <w:rPr>
                <w:b/>
                <w:bCs/>
                <w:sz w:val="24"/>
                <w:szCs w:val="24"/>
                <w:u w:val="none"/>
              </w:rPr>
              <w:t>Maybe more research into competitive state anxiety.</w:t>
            </w:r>
          </w:p>
        </w:tc>
      </w:tr>
      <w:tr w:rsidR="00767662" w:rsidRPr="00313008" w14:paraId="2F114F9F" w14:textId="77777777" w:rsidTr="00041CF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F176F3F" w14:textId="77777777" w:rsidR="00767662" w:rsidRPr="00313008" w:rsidRDefault="00767662" w:rsidP="00041CF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113C8F6" w14:textId="05E43095" w:rsidR="00767662" w:rsidRPr="00313008" w:rsidRDefault="00BA367F" w:rsidP="00041CF1">
            <w:pPr>
              <w:pStyle w:val="Subtitle"/>
              <w:rPr>
                <w:b/>
                <w:bCs/>
                <w:sz w:val="24"/>
                <w:szCs w:val="24"/>
                <w:u w:val="none"/>
              </w:rPr>
            </w:pPr>
            <w:r>
              <w:rPr>
                <w:b/>
                <w:bCs/>
                <w:sz w:val="24"/>
                <w:szCs w:val="24"/>
                <w:u w:val="none"/>
              </w:rPr>
              <w:t>Understanding the different levels of anxiety within individual and team performers.</w:t>
            </w:r>
          </w:p>
        </w:tc>
      </w:tr>
      <w:tr w:rsidR="00767662" w:rsidRPr="00313008" w14:paraId="693EA6CE" w14:textId="77777777" w:rsidTr="00041CF1">
        <w:trPr>
          <w:cantSplit/>
        </w:trPr>
        <w:tc>
          <w:tcPr>
            <w:tcW w:w="2305" w:type="dxa"/>
            <w:vMerge w:val="restart"/>
            <w:tcBorders>
              <w:top w:val="single" w:sz="4" w:space="0" w:color="auto"/>
              <w:left w:val="thinThickLargeGap" w:sz="24" w:space="0" w:color="auto"/>
              <w:bottom w:val="single" w:sz="6" w:space="0" w:color="auto"/>
            </w:tcBorders>
          </w:tcPr>
          <w:p w14:paraId="462860D3" w14:textId="77777777" w:rsidR="00767662" w:rsidRPr="00313008" w:rsidRDefault="00767662" w:rsidP="00041CF1">
            <w:pPr>
              <w:pStyle w:val="Subtitle"/>
              <w:jc w:val="left"/>
              <w:rPr>
                <w:b/>
                <w:bCs/>
                <w:sz w:val="24"/>
                <w:szCs w:val="24"/>
                <w:u w:val="none"/>
              </w:rPr>
            </w:pPr>
          </w:p>
          <w:p w14:paraId="1617653B" w14:textId="77777777" w:rsidR="00767662" w:rsidRPr="009574BA" w:rsidRDefault="00767662" w:rsidP="00041CF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935576" w14:textId="77777777" w:rsidR="00767662" w:rsidRPr="00313008" w:rsidRDefault="00767662" w:rsidP="00041CF1">
            <w:pPr>
              <w:ind w:left="113" w:right="113"/>
              <w:rPr>
                <w:sz w:val="16"/>
                <w:szCs w:val="16"/>
              </w:rPr>
            </w:pPr>
            <w:r w:rsidRPr="00313008">
              <w:rPr>
                <w:sz w:val="16"/>
                <w:szCs w:val="16"/>
              </w:rPr>
              <w:t>Learning</w:t>
            </w:r>
          </w:p>
          <w:p w14:paraId="21425F38" w14:textId="77777777" w:rsidR="00767662" w:rsidRPr="00313008" w:rsidRDefault="00767662" w:rsidP="00041CF1">
            <w:pPr>
              <w:ind w:left="113" w:right="113"/>
              <w:rPr>
                <w:sz w:val="16"/>
                <w:szCs w:val="16"/>
              </w:rPr>
            </w:pPr>
            <w:r w:rsidRPr="00313008">
              <w:rPr>
                <w:sz w:val="16"/>
                <w:szCs w:val="16"/>
              </w:rPr>
              <w:t>Outcomes</w:t>
            </w:r>
          </w:p>
          <w:p w14:paraId="0A4BA889" w14:textId="77777777" w:rsidR="00767662" w:rsidRPr="00313008" w:rsidRDefault="00767662" w:rsidP="00041CF1">
            <w:pPr>
              <w:ind w:left="113" w:right="113"/>
              <w:rPr>
                <w:sz w:val="16"/>
                <w:szCs w:val="16"/>
              </w:rPr>
            </w:pPr>
          </w:p>
          <w:p w14:paraId="138D444C" w14:textId="77777777" w:rsidR="00767662" w:rsidRPr="00313008" w:rsidRDefault="00767662" w:rsidP="00041CF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D81D7C0" w14:textId="77777777" w:rsidR="00767662" w:rsidRPr="00313008" w:rsidRDefault="00767662" w:rsidP="00041CF1">
            <w:pPr>
              <w:pStyle w:val="Subtitle"/>
              <w:rPr>
                <w:b/>
                <w:bCs/>
                <w:sz w:val="24"/>
                <w:szCs w:val="24"/>
                <w:u w:val="none"/>
              </w:rPr>
            </w:pPr>
            <w:r w:rsidRPr="00313008">
              <w:rPr>
                <w:b/>
                <w:bCs/>
                <w:sz w:val="24"/>
                <w:szCs w:val="24"/>
                <w:u w:val="none"/>
              </w:rPr>
              <w:t>GRADE</w:t>
            </w:r>
          </w:p>
        </w:tc>
      </w:tr>
      <w:tr w:rsidR="00767662" w:rsidRPr="00313008" w14:paraId="70A1B0CB" w14:textId="77777777" w:rsidTr="00D642E8">
        <w:trPr>
          <w:cantSplit/>
          <w:trHeight w:val="723"/>
        </w:trPr>
        <w:tc>
          <w:tcPr>
            <w:tcW w:w="2305" w:type="dxa"/>
            <w:vMerge/>
            <w:tcBorders>
              <w:top w:val="single" w:sz="6" w:space="0" w:color="auto"/>
              <w:left w:val="thinThickLargeGap" w:sz="24" w:space="0" w:color="auto"/>
              <w:bottom w:val="single" w:sz="6" w:space="0" w:color="auto"/>
            </w:tcBorders>
          </w:tcPr>
          <w:p w14:paraId="239226AC" w14:textId="77777777" w:rsidR="00767662" w:rsidRPr="00313008" w:rsidRDefault="00767662" w:rsidP="00041CF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38E2554C" w14:textId="77777777" w:rsidR="00767662" w:rsidRPr="00313008" w:rsidRDefault="00767662" w:rsidP="00041CF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DEF2304" w14:textId="77777777" w:rsidR="00767662" w:rsidRPr="003E3041" w:rsidRDefault="00767662" w:rsidP="00041CF1">
            <w:pPr>
              <w:pStyle w:val="Subtitle"/>
              <w:rPr>
                <w:b/>
                <w:bCs/>
                <w:sz w:val="16"/>
                <w:szCs w:val="16"/>
                <w:u w:val="none"/>
              </w:rPr>
            </w:pPr>
            <w:r>
              <w:rPr>
                <w:b/>
                <w:bCs/>
                <w:sz w:val="16"/>
                <w:szCs w:val="16"/>
                <w:u w:val="none"/>
              </w:rPr>
              <w:t>Poor</w:t>
            </w:r>
          </w:p>
          <w:p w14:paraId="3A1F4B90" w14:textId="77777777" w:rsidR="00767662" w:rsidRPr="003E3041" w:rsidRDefault="00767662" w:rsidP="00041CF1">
            <w:pPr>
              <w:pStyle w:val="Subtitle"/>
              <w:rPr>
                <w:b/>
                <w:bCs/>
                <w:sz w:val="16"/>
                <w:szCs w:val="16"/>
                <w:u w:val="none"/>
              </w:rPr>
            </w:pPr>
            <w:r>
              <w:rPr>
                <w:b/>
                <w:bCs/>
                <w:sz w:val="16"/>
                <w:szCs w:val="16"/>
                <w:u w:val="none"/>
              </w:rPr>
              <w:t>&lt; 2</w:t>
            </w:r>
            <w:r w:rsidRPr="003E3041">
              <w:rPr>
                <w:b/>
                <w:bCs/>
                <w:sz w:val="16"/>
                <w:szCs w:val="16"/>
                <w:u w:val="none"/>
              </w:rPr>
              <w:t>0%</w:t>
            </w:r>
          </w:p>
          <w:p w14:paraId="5DA2977F" w14:textId="77777777" w:rsidR="00767662" w:rsidRPr="003E3041" w:rsidRDefault="00767662" w:rsidP="00041CF1">
            <w:pPr>
              <w:pStyle w:val="Subtitle"/>
              <w:rPr>
                <w:sz w:val="16"/>
                <w:szCs w:val="16"/>
                <w:u w:val="none"/>
              </w:rPr>
            </w:pPr>
          </w:p>
        </w:tc>
        <w:tc>
          <w:tcPr>
            <w:tcW w:w="923" w:type="dxa"/>
            <w:tcBorders>
              <w:top w:val="single" w:sz="6" w:space="0" w:color="auto"/>
              <w:left w:val="single" w:sz="6" w:space="0" w:color="auto"/>
              <w:right w:val="single" w:sz="6" w:space="0" w:color="auto"/>
            </w:tcBorders>
          </w:tcPr>
          <w:p w14:paraId="419AC837" w14:textId="77777777" w:rsidR="00767662" w:rsidRDefault="00767662" w:rsidP="00041CF1">
            <w:pPr>
              <w:pStyle w:val="Subtitle"/>
              <w:rPr>
                <w:b/>
                <w:sz w:val="16"/>
                <w:szCs w:val="16"/>
                <w:u w:val="none"/>
              </w:rPr>
            </w:pPr>
            <w:r>
              <w:rPr>
                <w:b/>
                <w:sz w:val="16"/>
                <w:szCs w:val="16"/>
                <w:u w:val="none"/>
              </w:rPr>
              <w:t>Weak</w:t>
            </w:r>
          </w:p>
          <w:p w14:paraId="69FFC117" w14:textId="77777777" w:rsidR="00767662" w:rsidRPr="003E3041" w:rsidRDefault="00767662" w:rsidP="00041CF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39F8AC4" w14:textId="77777777" w:rsidR="00767662" w:rsidRPr="003E3041" w:rsidRDefault="00767662" w:rsidP="00041CF1">
            <w:pPr>
              <w:pStyle w:val="Subtitle"/>
              <w:rPr>
                <w:b/>
                <w:bCs/>
                <w:sz w:val="16"/>
                <w:szCs w:val="16"/>
                <w:u w:val="none"/>
              </w:rPr>
            </w:pPr>
            <w:r>
              <w:rPr>
                <w:b/>
                <w:bCs/>
                <w:sz w:val="16"/>
                <w:szCs w:val="16"/>
                <w:u w:val="none"/>
              </w:rPr>
              <w:t>Unsatisfactory</w:t>
            </w:r>
          </w:p>
          <w:p w14:paraId="6A9B3AE5" w14:textId="77777777" w:rsidR="00767662" w:rsidRPr="003E3041" w:rsidRDefault="00767662" w:rsidP="00041CF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602F5E26" w14:textId="77777777" w:rsidR="00767662" w:rsidRPr="003E3041" w:rsidRDefault="00767662" w:rsidP="00041CF1">
            <w:pPr>
              <w:pStyle w:val="Subtitle"/>
              <w:rPr>
                <w:b/>
                <w:bCs/>
                <w:sz w:val="16"/>
                <w:szCs w:val="16"/>
                <w:u w:val="none"/>
              </w:rPr>
            </w:pPr>
            <w:r w:rsidRPr="003E3041">
              <w:rPr>
                <w:b/>
                <w:bCs/>
                <w:sz w:val="16"/>
                <w:szCs w:val="16"/>
                <w:u w:val="none"/>
              </w:rPr>
              <w:t>Satisfactory</w:t>
            </w:r>
          </w:p>
          <w:p w14:paraId="143BB46B" w14:textId="77777777" w:rsidR="00767662" w:rsidRPr="003E3041" w:rsidRDefault="00767662" w:rsidP="00041CF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518533D4" w14:textId="77777777" w:rsidR="00767662" w:rsidRPr="003E3041" w:rsidRDefault="00767662" w:rsidP="00041CF1">
            <w:pPr>
              <w:pStyle w:val="Subtitle"/>
              <w:rPr>
                <w:b/>
                <w:bCs/>
                <w:sz w:val="16"/>
                <w:szCs w:val="16"/>
                <w:u w:val="none"/>
              </w:rPr>
            </w:pPr>
            <w:r w:rsidRPr="003E3041">
              <w:rPr>
                <w:b/>
                <w:bCs/>
                <w:sz w:val="16"/>
                <w:szCs w:val="16"/>
                <w:u w:val="none"/>
              </w:rPr>
              <w:t>Good</w:t>
            </w:r>
          </w:p>
          <w:p w14:paraId="7E222660" w14:textId="77777777" w:rsidR="00767662" w:rsidRPr="003E3041" w:rsidRDefault="00767662" w:rsidP="00041CF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F273352" w14:textId="77777777" w:rsidR="00767662" w:rsidRPr="003E3041" w:rsidRDefault="00767662" w:rsidP="00041CF1">
            <w:pPr>
              <w:pStyle w:val="Subtitle"/>
              <w:rPr>
                <w:b/>
                <w:bCs/>
                <w:sz w:val="16"/>
                <w:szCs w:val="16"/>
                <w:u w:val="none"/>
              </w:rPr>
            </w:pPr>
            <w:r w:rsidRPr="003E3041">
              <w:rPr>
                <w:b/>
                <w:bCs/>
                <w:sz w:val="16"/>
                <w:szCs w:val="16"/>
                <w:u w:val="none"/>
              </w:rPr>
              <w:t>Very Good</w:t>
            </w:r>
          </w:p>
          <w:p w14:paraId="1DE8DA23" w14:textId="77777777" w:rsidR="00767662" w:rsidRPr="003E3041" w:rsidRDefault="00767662" w:rsidP="00041CF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905223F" w14:textId="77777777" w:rsidR="00767662" w:rsidRPr="003E3041" w:rsidRDefault="00767662" w:rsidP="00041CF1">
            <w:pPr>
              <w:pStyle w:val="Subtitle"/>
              <w:rPr>
                <w:b/>
                <w:bCs/>
                <w:sz w:val="16"/>
                <w:szCs w:val="16"/>
                <w:u w:val="none"/>
              </w:rPr>
            </w:pPr>
            <w:r w:rsidRPr="003E3041">
              <w:rPr>
                <w:b/>
                <w:bCs/>
                <w:sz w:val="16"/>
                <w:szCs w:val="16"/>
                <w:u w:val="none"/>
              </w:rPr>
              <w:t>Excellent</w:t>
            </w:r>
          </w:p>
          <w:p w14:paraId="24FF80D6" w14:textId="77777777" w:rsidR="00767662" w:rsidRPr="003E3041" w:rsidRDefault="00767662" w:rsidP="00041CF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8FE6330" w14:textId="77777777" w:rsidR="00767662" w:rsidRDefault="00767662" w:rsidP="00041CF1">
            <w:pPr>
              <w:pStyle w:val="Subtitle"/>
              <w:rPr>
                <w:b/>
                <w:bCs/>
                <w:sz w:val="16"/>
                <w:szCs w:val="16"/>
                <w:u w:val="none"/>
              </w:rPr>
            </w:pPr>
            <w:r>
              <w:rPr>
                <w:b/>
                <w:bCs/>
                <w:sz w:val="16"/>
                <w:szCs w:val="16"/>
                <w:u w:val="none"/>
              </w:rPr>
              <w:t>Exceptional</w:t>
            </w:r>
          </w:p>
          <w:p w14:paraId="52301349" w14:textId="77777777" w:rsidR="00767662" w:rsidRPr="003E3041" w:rsidRDefault="00767662" w:rsidP="00041CF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1960B243" w14:textId="77777777" w:rsidR="00767662" w:rsidRPr="00313008" w:rsidRDefault="00767662" w:rsidP="00041CF1">
            <w:pPr>
              <w:pStyle w:val="Subtitle"/>
              <w:jc w:val="left"/>
              <w:rPr>
                <w:b/>
                <w:bCs/>
                <w:sz w:val="18"/>
                <w:szCs w:val="18"/>
                <w:u w:val="none"/>
              </w:rPr>
            </w:pPr>
          </w:p>
          <w:p w14:paraId="2DA3668B" w14:textId="77777777" w:rsidR="00767662" w:rsidRPr="00313008" w:rsidRDefault="00767662" w:rsidP="00041CF1">
            <w:pPr>
              <w:pStyle w:val="Subtitle"/>
              <w:jc w:val="left"/>
              <w:rPr>
                <w:b/>
                <w:bCs/>
                <w:sz w:val="18"/>
                <w:szCs w:val="18"/>
                <w:u w:val="none"/>
              </w:rPr>
            </w:pPr>
            <w:r w:rsidRPr="00313008">
              <w:rPr>
                <w:b/>
                <w:bCs/>
                <w:sz w:val="18"/>
                <w:szCs w:val="18"/>
                <w:u w:val="none"/>
              </w:rPr>
              <w:t xml:space="preserve">  %</w:t>
            </w:r>
          </w:p>
        </w:tc>
      </w:tr>
      <w:tr w:rsidR="00767662" w:rsidRPr="00313008" w14:paraId="73FB8F5D" w14:textId="77777777" w:rsidTr="00041CF1">
        <w:tc>
          <w:tcPr>
            <w:tcW w:w="2305" w:type="dxa"/>
            <w:tcBorders>
              <w:top w:val="single" w:sz="6" w:space="0" w:color="auto"/>
              <w:left w:val="thinThickLargeGap" w:sz="24" w:space="0" w:color="auto"/>
              <w:bottom w:val="single" w:sz="6" w:space="0" w:color="auto"/>
            </w:tcBorders>
          </w:tcPr>
          <w:p w14:paraId="060854D6" w14:textId="77777777" w:rsidR="00767662" w:rsidRPr="00EC3216" w:rsidRDefault="00767662" w:rsidP="00041CF1">
            <w:pPr>
              <w:jc w:val="both"/>
              <w:rPr>
                <w:b/>
                <w:sz w:val="18"/>
                <w:szCs w:val="18"/>
              </w:rPr>
            </w:pPr>
            <w:r w:rsidRPr="00EC3216">
              <w:rPr>
                <w:b/>
                <w:sz w:val="18"/>
                <w:szCs w:val="18"/>
              </w:rPr>
              <w:t xml:space="preserve">1. Introduction: </w:t>
            </w:r>
          </w:p>
          <w:p w14:paraId="67284A6D" w14:textId="700276A9" w:rsidR="00767662" w:rsidRPr="00453BAE" w:rsidRDefault="00C8007F" w:rsidP="00C8007F">
            <w:pPr>
              <w:pStyle w:val="Subtitle"/>
              <w:jc w:val="left"/>
              <w:rPr>
                <w:sz w:val="20"/>
                <w:szCs w:val="20"/>
                <w:u w:val="none"/>
              </w:rPr>
            </w:pPr>
            <w:r w:rsidRPr="00453BAE">
              <w:rPr>
                <w:sz w:val="20"/>
                <w:szCs w:val="20"/>
                <w:u w:val="none"/>
              </w:rPr>
              <w:t xml:space="preserve">Review of relevant literature relating to competitive state anxiety and performance </w:t>
            </w:r>
          </w:p>
          <w:p w14:paraId="08AB373D" w14:textId="25D841CB" w:rsidR="00D642E8" w:rsidRPr="00EC3216" w:rsidRDefault="00D642E8" w:rsidP="005D7196">
            <w:pPr>
              <w:pStyle w:val="Subtitle"/>
              <w:jc w:val="left"/>
              <w:rPr>
                <w:sz w:val="18"/>
                <w:szCs w:val="18"/>
                <w:u w:val="none"/>
              </w:rPr>
            </w:pPr>
            <w:r>
              <w:rPr>
                <w:sz w:val="18"/>
                <w:szCs w:val="18"/>
                <w:u w:val="none"/>
              </w:rPr>
              <w:t>(approx. 500 words)</w:t>
            </w:r>
          </w:p>
        </w:tc>
        <w:tc>
          <w:tcPr>
            <w:tcW w:w="540" w:type="dxa"/>
            <w:gridSpan w:val="2"/>
            <w:tcBorders>
              <w:top w:val="single" w:sz="6" w:space="0" w:color="auto"/>
              <w:bottom w:val="single" w:sz="6" w:space="0" w:color="auto"/>
              <w:right w:val="single" w:sz="6" w:space="0" w:color="auto"/>
            </w:tcBorders>
          </w:tcPr>
          <w:p w14:paraId="2B72DA0E" w14:textId="77777777" w:rsidR="00767662" w:rsidRPr="00453BAE" w:rsidRDefault="00767662" w:rsidP="00041CF1">
            <w:pPr>
              <w:pStyle w:val="Subtitle"/>
              <w:rPr>
                <w:b/>
                <w:bCs/>
                <w:sz w:val="18"/>
                <w:szCs w:val="18"/>
                <w:u w:val="none"/>
              </w:rPr>
            </w:pPr>
          </w:p>
          <w:p w14:paraId="70241C15" w14:textId="77777777" w:rsidR="00767662" w:rsidRPr="00453BAE" w:rsidRDefault="00767662" w:rsidP="00041CF1">
            <w:pPr>
              <w:pStyle w:val="Subtitle"/>
              <w:rPr>
                <w:b/>
                <w:bCs/>
                <w:sz w:val="18"/>
                <w:szCs w:val="18"/>
                <w:u w:val="none"/>
              </w:rPr>
            </w:pPr>
            <w:r w:rsidRPr="00453BAE">
              <w:rPr>
                <w:b/>
                <w:bCs/>
                <w:sz w:val="18"/>
                <w:szCs w:val="18"/>
                <w:u w:val="none"/>
              </w:rPr>
              <w:t>1,2</w:t>
            </w:r>
          </w:p>
        </w:tc>
        <w:tc>
          <w:tcPr>
            <w:tcW w:w="922" w:type="dxa"/>
            <w:tcBorders>
              <w:left w:val="single" w:sz="6" w:space="0" w:color="auto"/>
              <w:right w:val="single" w:sz="6" w:space="0" w:color="auto"/>
            </w:tcBorders>
          </w:tcPr>
          <w:p w14:paraId="34563908"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6AD6B4DB"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49E5244D"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AE89CB" w14:textId="77777777" w:rsidR="00767662" w:rsidRPr="00313008" w:rsidRDefault="00767662" w:rsidP="00041CF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0E91933"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787519" w14:textId="77777777" w:rsidR="00767662" w:rsidRPr="002E0D8B" w:rsidRDefault="00767662" w:rsidP="00041CF1">
            <w:pPr>
              <w:pStyle w:val="Subtitle"/>
              <w:jc w:val="right"/>
              <w:rPr>
                <w:sz w:val="24"/>
                <w:szCs w:val="24"/>
                <w:u w:val="none"/>
              </w:rPr>
            </w:pPr>
          </w:p>
        </w:tc>
        <w:tc>
          <w:tcPr>
            <w:tcW w:w="922" w:type="dxa"/>
            <w:gridSpan w:val="2"/>
            <w:tcBorders>
              <w:left w:val="single" w:sz="6" w:space="0" w:color="auto"/>
              <w:right w:val="single" w:sz="6" w:space="0" w:color="auto"/>
            </w:tcBorders>
          </w:tcPr>
          <w:p w14:paraId="0D310312"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C4F8BDA"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B4FA86" w14:textId="3E0C8DF4" w:rsidR="00767662" w:rsidRPr="00313008" w:rsidRDefault="00D642E8" w:rsidP="00041CF1">
            <w:pPr>
              <w:pStyle w:val="Subtitle"/>
              <w:jc w:val="left"/>
              <w:rPr>
                <w:b/>
                <w:bCs/>
                <w:sz w:val="18"/>
                <w:szCs w:val="18"/>
                <w:u w:val="none"/>
              </w:rPr>
            </w:pPr>
            <w:r>
              <w:rPr>
                <w:b/>
                <w:bCs/>
                <w:sz w:val="18"/>
                <w:szCs w:val="18"/>
                <w:u w:val="none"/>
              </w:rPr>
              <w:t>30</w:t>
            </w:r>
            <w:r w:rsidR="00767662" w:rsidRPr="00313008">
              <w:rPr>
                <w:b/>
                <w:bCs/>
                <w:sz w:val="18"/>
                <w:szCs w:val="18"/>
                <w:u w:val="none"/>
              </w:rPr>
              <w:t>%</w:t>
            </w:r>
          </w:p>
        </w:tc>
      </w:tr>
      <w:tr w:rsidR="00041CF1" w:rsidRPr="00313008" w14:paraId="7D26CFD9" w14:textId="77777777" w:rsidTr="00041CF1">
        <w:tc>
          <w:tcPr>
            <w:tcW w:w="2305" w:type="dxa"/>
            <w:tcBorders>
              <w:top w:val="single" w:sz="6" w:space="0" w:color="auto"/>
              <w:left w:val="thinThickLargeGap" w:sz="24" w:space="0" w:color="auto"/>
              <w:bottom w:val="single" w:sz="6" w:space="0" w:color="auto"/>
            </w:tcBorders>
          </w:tcPr>
          <w:p w14:paraId="048C9DA9" w14:textId="77777777" w:rsidR="00041CF1" w:rsidRDefault="00041CF1" w:rsidP="00041CF1">
            <w:pPr>
              <w:tabs>
                <w:tab w:val="left" w:pos="1980"/>
              </w:tabs>
              <w:jc w:val="both"/>
              <w:rPr>
                <w:b/>
                <w:sz w:val="18"/>
                <w:szCs w:val="18"/>
              </w:rPr>
            </w:pPr>
            <w:r>
              <w:rPr>
                <w:sz w:val="18"/>
                <w:szCs w:val="18"/>
              </w:rPr>
              <w:t xml:space="preserve">2. </w:t>
            </w:r>
            <w:r w:rsidRPr="00041CF1">
              <w:rPr>
                <w:b/>
                <w:sz w:val="18"/>
                <w:szCs w:val="18"/>
              </w:rPr>
              <w:t>Method:</w:t>
            </w:r>
          </w:p>
          <w:p w14:paraId="645307DC" w14:textId="2CD2A8E7" w:rsidR="00D642E8" w:rsidRPr="00D642E8" w:rsidRDefault="00D642E8" w:rsidP="00D642E8">
            <w:pPr>
              <w:tabs>
                <w:tab w:val="left" w:pos="1980"/>
              </w:tabs>
              <w:spacing w:line="240" w:lineRule="auto"/>
              <w:jc w:val="both"/>
              <w:rPr>
                <w:b/>
                <w:sz w:val="18"/>
                <w:szCs w:val="18"/>
              </w:rPr>
            </w:pPr>
            <w:r>
              <w:rPr>
                <w:rFonts w:ascii="Times New Roman" w:hAnsi="Times New Roman" w:cs="Times New Roman"/>
                <w:sz w:val="18"/>
                <w:szCs w:val="18"/>
              </w:rPr>
              <w:t>O</w:t>
            </w:r>
            <w:r w:rsidRPr="00D642E8">
              <w:rPr>
                <w:rFonts w:ascii="Times New Roman" w:hAnsi="Times New Roman" w:cs="Times New Roman"/>
                <w:sz w:val="18"/>
                <w:szCs w:val="18"/>
              </w:rPr>
              <w:t xml:space="preserve">utline the participants, </w:t>
            </w:r>
            <w:r w:rsidRPr="00D642E8">
              <w:rPr>
                <w:rFonts w:cs="Times New Roman"/>
                <w:sz w:val="18"/>
                <w:szCs w:val="18"/>
              </w:rPr>
              <w:t>procedures and design of the study</w:t>
            </w:r>
            <w:r w:rsidRPr="00D642E8">
              <w:rPr>
                <w:sz w:val="18"/>
                <w:szCs w:val="18"/>
              </w:rPr>
              <w:t xml:space="preserve"> (approx. 200 words)</w:t>
            </w:r>
          </w:p>
        </w:tc>
        <w:tc>
          <w:tcPr>
            <w:tcW w:w="540" w:type="dxa"/>
            <w:gridSpan w:val="2"/>
            <w:tcBorders>
              <w:top w:val="single" w:sz="6" w:space="0" w:color="auto"/>
              <w:bottom w:val="single" w:sz="6" w:space="0" w:color="auto"/>
              <w:right w:val="single" w:sz="6" w:space="0" w:color="auto"/>
            </w:tcBorders>
          </w:tcPr>
          <w:p w14:paraId="60617363" w14:textId="11FECB88" w:rsidR="00041CF1" w:rsidRPr="00453BAE" w:rsidRDefault="008D176F"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15948F7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7F5043F5" w14:textId="77777777" w:rsidR="00041CF1" w:rsidRPr="00313008" w:rsidRDefault="00041CF1" w:rsidP="00041CF1">
            <w:pPr>
              <w:pStyle w:val="Subtitle"/>
              <w:rPr>
                <w:sz w:val="18"/>
                <w:szCs w:val="18"/>
                <w:u w:val="none"/>
              </w:rPr>
            </w:pPr>
          </w:p>
        </w:tc>
        <w:tc>
          <w:tcPr>
            <w:tcW w:w="922" w:type="dxa"/>
            <w:gridSpan w:val="2"/>
            <w:tcBorders>
              <w:left w:val="single" w:sz="6" w:space="0" w:color="auto"/>
              <w:right w:val="single" w:sz="6" w:space="0" w:color="auto"/>
            </w:tcBorders>
          </w:tcPr>
          <w:p w14:paraId="454C00A5" w14:textId="77777777" w:rsidR="00041CF1" w:rsidRPr="00313008" w:rsidRDefault="00041CF1"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FC1907D" w14:textId="77777777" w:rsidR="00041CF1" w:rsidRPr="00313008" w:rsidRDefault="00041CF1"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FD0B706" w14:textId="77777777" w:rsidR="00041CF1" w:rsidRPr="00313008" w:rsidRDefault="00041CF1"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0A09B7" w14:textId="77777777" w:rsidR="00041CF1" w:rsidRPr="00313008" w:rsidRDefault="00041CF1"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D239595" w14:textId="77777777" w:rsidR="00041CF1" w:rsidRPr="00313008" w:rsidRDefault="00041CF1" w:rsidP="00041CF1">
            <w:pPr>
              <w:pStyle w:val="Subtitle"/>
              <w:rPr>
                <w:sz w:val="18"/>
                <w:szCs w:val="18"/>
                <w:u w:val="none"/>
              </w:rPr>
            </w:pPr>
          </w:p>
        </w:tc>
        <w:tc>
          <w:tcPr>
            <w:tcW w:w="923" w:type="dxa"/>
            <w:tcBorders>
              <w:left w:val="single" w:sz="6" w:space="0" w:color="auto"/>
              <w:right w:val="single" w:sz="6" w:space="0" w:color="auto"/>
            </w:tcBorders>
          </w:tcPr>
          <w:p w14:paraId="592E68BE" w14:textId="77777777" w:rsidR="00041CF1" w:rsidRPr="00313008" w:rsidRDefault="00041CF1"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475255A" w14:textId="5456D020" w:rsidR="00041CF1" w:rsidRDefault="00D642E8" w:rsidP="00041CF1">
            <w:pPr>
              <w:pStyle w:val="Subtitle"/>
              <w:jc w:val="left"/>
              <w:rPr>
                <w:b/>
                <w:bCs/>
                <w:sz w:val="18"/>
                <w:szCs w:val="18"/>
                <w:u w:val="none"/>
              </w:rPr>
            </w:pPr>
            <w:r>
              <w:rPr>
                <w:b/>
                <w:bCs/>
                <w:sz w:val="18"/>
                <w:szCs w:val="18"/>
                <w:u w:val="none"/>
              </w:rPr>
              <w:t>15%</w:t>
            </w:r>
          </w:p>
        </w:tc>
      </w:tr>
      <w:tr w:rsidR="00767662" w:rsidRPr="00313008" w14:paraId="3C8CD73B" w14:textId="77777777" w:rsidTr="00041CF1">
        <w:tc>
          <w:tcPr>
            <w:tcW w:w="2305" w:type="dxa"/>
            <w:tcBorders>
              <w:top w:val="single" w:sz="6" w:space="0" w:color="auto"/>
              <w:left w:val="thinThickLargeGap" w:sz="24" w:space="0" w:color="auto"/>
              <w:bottom w:val="single" w:sz="6" w:space="0" w:color="auto"/>
            </w:tcBorders>
          </w:tcPr>
          <w:p w14:paraId="14B7D4D5" w14:textId="77777777" w:rsidR="00767662" w:rsidRPr="00EC3216" w:rsidRDefault="00767662" w:rsidP="00041CF1">
            <w:pPr>
              <w:tabs>
                <w:tab w:val="left" w:pos="1980"/>
              </w:tabs>
              <w:jc w:val="both"/>
              <w:rPr>
                <w:b/>
                <w:sz w:val="18"/>
                <w:szCs w:val="18"/>
              </w:rPr>
            </w:pPr>
            <w:r>
              <w:rPr>
                <w:sz w:val="18"/>
                <w:szCs w:val="18"/>
              </w:rPr>
              <w:t>2</w:t>
            </w:r>
            <w:r w:rsidRPr="00EC3216">
              <w:rPr>
                <w:sz w:val="18"/>
                <w:szCs w:val="18"/>
              </w:rPr>
              <w:t xml:space="preserve">. </w:t>
            </w:r>
            <w:r w:rsidRPr="00EC3216">
              <w:rPr>
                <w:b/>
                <w:sz w:val="18"/>
                <w:szCs w:val="18"/>
              </w:rPr>
              <w:t>Results:</w:t>
            </w:r>
          </w:p>
          <w:p w14:paraId="6B6CA51A" w14:textId="441219DC" w:rsidR="00767662" w:rsidRPr="00EC3216" w:rsidRDefault="00767662" w:rsidP="00041CF1">
            <w:pPr>
              <w:pStyle w:val="Subtitle"/>
              <w:ind w:left="-15"/>
              <w:jc w:val="left"/>
              <w:rPr>
                <w:sz w:val="18"/>
                <w:szCs w:val="18"/>
                <w:u w:val="none"/>
              </w:rPr>
            </w:pPr>
            <w:r w:rsidRPr="00EC3216">
              <w:rPr>
                <w:sz w:val="18"/>
                <w:szCs w:val="18"/>
                <w:u w:val="none"/>
              </w:rPr>
              <w:t>Descriptive statistics, use of tables, figures</w:t>
            </w:r>
            <w:r w:rsidR="00D642E8">
              <w:rPr>
                <w:sz w:val="18"/>
                <w:szCs w:val="18"/>
                <w:u w:val="none"/>
              </w:rPr>
              <w:t xml:space="preserve"> and associated narrative (approx. 250 words)</w:t>
            </w:r>
          </w:p>
        </w:tc>
        <w:tc>
          <w:tcPr>
            <w:tcW w:w="540" w:type="dxa"/>
            <w:gridSpan w:val="2"/>
            <w:tcBorders>
              <w:top w:val="single" w:sz="6" w:space="0" w:color="auto"/>
              <w:bottom w:val="single" w:sz="6" w:space="0" w:color="auto"/>
              <w:right w:val="single" w:sz="6" w:space="0" w:color="auto"/>
            </w:tcBorders>
          </w:tcPr>
          <w:p w14:paraId="4206B95A" w14:textId="77777777" w:rsidR="00767662" w:rsidRPr="00453BAE" w:rsidRDefault="00767662" w:rsidP="00041CF1">
            <w:pPr>
              <w:pStyle w:val="Subtitle"/>
              <w:rPr>
                <w:b/>
                <w:bCs/>
                <w:sz w:val="18"/>
                <w:szCs w:val="18"/>
                <w:u w:val="none"/>
              </w:rPr>
            </w:pPr>
          </w:p>
          <w:p w14:paraId="1701828C" w14:textId="10AFDB6F" w:rsidR="00767662" w:rsidRPr="00453BAE" w:rsidRDefault="00767662" w:rsidP="00041CF1">
            <w:pPr>
              <w:pStyle w:val="Subtitle"/>
              <w:rPr>
                <w:b/>
                <w:bCs/>
                <w:sz w:val="18"/>
                <w:szCs w:val="18"/>
                <w:u w:val="none"/>
              </w:rPr>
            </w:pPr>
            <w:r w:rsidRPr="00453BAE">
              <w:rPr>
                <w:b/>
                <w:bCs/>
                <w:sz w:val="18"/>
                <w:szCs w:val="18"/>
                <w:u w:val="none"/>
              </w:rPr>
              <w:t>1,</w:t>
            </w:r>
            <w:r w:rsidR="00E94B66" w:rsidRPr="00453BAE">
              <w:rPr>
                <w:b/>
                <w:bCs/>
                <w:sz w:val="18"/>
                <w:szCs w:val="18"/>
                <w:u w:val="none"/>
              </w:rPr>
              <w:t>2</w:t>
            </w:r>
          </w:p>
        </w:tc>
        <w:tc>
          <w:tcPr>
            <w:tcW w:w="922" w:type="dxa"/>
            <w:tcBorders>
              <w:left w:val="single" w:sz="6" w:space="0" w:color="auto"/>
              <w:right w:val="single" w:sz="6" w:space="0" w:color="auto"/>
            </w:tcBorders>
          </w:tcPr>
          <w:p w14:paraId="2FF9E7F6"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21449D90" w14:textId="77777777" w:rsidR="00767662" w:rsidRPr="00313008" w:rsidRDefault="00767662" w:rsidP="00041CF1">
            <w:pPr>
              <w:pStyle w:val="Subtitle"/>
              <w:rPr>
                <w:sz w:val="18"/>
                <w:szCs w:val="18"/>
                <w:u w:val="none"/>
              </w:rPr>
            </w:pPr>
          </w:p>
        </w:tc>
        <w:tc>
          <w:tcPr>
            <w:tcW w:w="922" w:type="dxa"/>
            <w:gridSpan w:val="2"/>
            <w:tcBorders>
              <w:left w:val="single" w:sz="6" w:space="0" w:color="auto"/>
              <w:right w:val="single" w:sz="6" w:space="0" w:color="auto"/>
            </w:tcBorders>
          </w:tcPr>
          <w:p w14:paraId="605D64F1"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9F66443"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71620F"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4CBE63E"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D4C97B0" w14:textId="77777777" w:rsidR="00767662" w:rsidRPr="00313008" w:rsidRDefault="00767662" w:rsidP="00041CF1">
            <w:pPr>
              <w:pStyle w:val="Subtitle"/>
              <w:rPr>
                <w:sz w:val="18"/>
                <w:szCs w:val="18"/>
                <w:u w:val="none"/>
              </w:rPr>
            </w:pPr>
          </w:p>
        </w:tc>
        <w:tc>
          <w:tcPr>
            <w:tcW w:w="923" w:type="dxa"/>
            <w:tcBorders>
              <w:left w:val="single" w:sz="6" w:space="0" w:color="auto"/>
              <w:right w:val="single" w:sz="6" w:space="0" w:color="auto"/>
            </w:tcBorders>
          </w:tcPr>
          <w:p w14:paraId="3E64197F"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132FFD2" w14:textId="2B1EB6C8" w:rsidR="00767662" w:rsidRPr="00313008" w:rsidRDefault="00D642E8" w:rsidP="00041CF1">
            <w:pPr>
              <w:pStyle w:val="Subtitle"/>
              <w:jc w:val="left"/>
              <w:rPr>
                <w:b/>
                <w:bCs/>
                <w:sz w:val="18"/>
                <w:szCs w:val="18"/>
                <w:u w:val="none"/>
              </w:rPr>
            </w:pPr>
            <w:r>
              <w:rPr>
                <w:b/>
                <w:bCs/>
                <w:sz w:val="18"/>
                <w:szCs w:val="18"/>
                <w:u w:val="none"/>
              </w:rPr>
              <w:t>25</w:t>
            </w:r>
            <w:r w:rsidR="00767662" w:rsidRPr="00313008">
              <w:rPr>
                <w:b/>
                <w:bCs/>
                <w:sz w:val="18"/>
                <w:szCs w:val="18"/>
                <w:u w:val="none"/>
              </w:rPr>
              <w:t>%</w:t>
            </w:r>
          </w:p>
        </w:tc>
      </w:tr>
      <w:tr w:rsidR="00767662" w:rsidRPr="00313008" w14:paraId="2C2E4173" w14:textId="77777777" w:rsidTr="00041CF1">
        <w:tc>
          <w:tcPr>
            <w:tcW w:w="2305" w:type="dxa"/>
            <w:tcBorders>
              <w:top w:val="single" w:sz="6" w:space="0" w:color="auto"/>
              <w:left w:val="thinThickLargeGap" w:sz="24" w:space="0" w:color="auto"/>
              <w:bottom w:val="single" w:sz="4" w:space="0" w:color="auto"/>
            </w:tcBorders>
          </w:tcPr>
          <w:p w14:paraId="0229D844" w14:textId="77777777" w:rsidR="00767662" w:rsidRPr="0095588F" w:rsidRDefault="00767662" w:rsidP="00041CF1">
            <w:pPr>
              <w:rPr>
                <w:rFonts w:ascii="Times New Roman" w:hAnsi="Times New Roman" w:cs="Times New Roman"/>
                <w:b/>
                <w:sz w:val="18"/>
                <w:szCs w:val="18"/>
              </w:rPr>
            </w:pPr>
            <w:r w:rsidRPr="0095588F">
              <w:rPr>
                <w:rFonts w:ascii="Times New Roman" w:hAnsi="Times New Roman" w:cs="Times New Roman"/>
                <w:b/>
                <w:sz w:val="18"/>
                <w:szCs w:val="18"/>
              </w:rPr>
              <w:t xml:space="preserve">3. Discussion: </w:t>
            </w:r>
          </w:p>
          <w:p w14:paraId="1A5A5669" w14:textId="67F6CD28" w:rsidR="00767662" w:rsidRPr="0095588F" w:rsidRDefault="00767662" w:rsidP="00041CF1">
            <w:pPr>
              <w:rPr>
                <w:rFonts w:ascii="Times New Roman" w:hAnsi="Times New Roman" w:cs="Times New Roman"/>
                <w:sz w:val="18"/>
                <w:szCs w:val="18"/>
              </w:rPr>
            </w:pPr>
            <w:r w:rsidRPr="0095588F">
              <w:rPr>
                <w:rFonts w:ascii="Times New Roman" w:hAnsi="Times New Roman" w:cs="Times New Roman"/>
                <w:sz w:val="18"/>
                <w:szCs w:val="18"/>
              </w:rPr>
              <w:t>Discussion of your finding</w:t>
            </w:r>
            <w:r w:rsidR="00287840">
              <w:rPr>
                <w:rFonts w:ascii="Times New Roman" w:hAnsi="Times New Roman" w:cs="Times New Roman"/>
                <w:sz w:val="18"/>
                <w:szCs w:val="18"/>
              </w:rPr>
              <w:t>s in light of previous research &amp; Practical implications.</w:t>
            </w:r>
          </w:p>
          <w:p w14:paraId="16B1CC59" w14:textId="12479718" w:rsidR="00767662" w:rsidRPr="0095588F" w:rsidRDefault="00767662" w:rsidP="00041CF1">
            <w:pPr>
              <w:pStyle w:val="Subtitle"/>
              <w:ind w:left="-15"/>
              <w:jc w:val="left"/>
              <w:rPr>
                <w:sz w:val="18"/>
                <w:szCs w:val="18"/>
                <w:u w:val="none"/>
              </w:rPr>
            </w:pPr>
            <w:r w:rsidRPr="0095588F">
              <w:rPr>
                <w:sz w:val="18"/>
                <w:szCs w:val="18"/>
                <w:u w:val="none"/>
              </w:rPr>
              <w:t>Use of appropriate resources</w:t>
            </w:r>
            <w:r w:rsidR="00D642E8">
              <w:rPr>
                <w:sz w:val="18"/>
                <w:szCs w:val="18"/>
                <w:u w:val="none"/>
              </w:rPr>
              <w:t xml:space="preserve"> (approx. 550 words)</w:t>
            </w:r>
            <w:r w:rsidRPr="0095588F">
              <w:rPr>
                <w:sz w:val="18"/>
                <w:szCs w:val="18"/>
                <w:u w:val="none"/>
              </w:rPr>
              <w:t xml:space="preserve"> </w:t>
            </w:r>
          </w:p>
        </w:tc>
        <w:tc>
          <w:tcPr>
            <w:tcW w:w="540" w:type="dxa"/>
            <w:gridSpan w:val="2"/>
            <w:tcBorders>
              <w:top w:val="single" w:sz="6" w:space="0" w:color="auto"/>
              <w:bottom w:val="single" w:sz="4" w:space="0" w:color="auto"/>
              <w:right w:val="single" w:sz="6" w:space="0" w:color="auto"/>
            </w:tcBorders>
          </w:tcPr>
          <w:p w14:paraId="3DF9206A" w14:textId="7D52027E" w:rsidR="00767662" w:rsidRPr="00453BAE" w:rsidRDefault="00E94B66" w:rsidP="00041CF1">
            <w:pPr>
              <w:pStyle w:val="Subtitle"/>
              <w:rPr>
                <w:b/>
                <w:bCs/>
                <w:sz w:val="18"/>
                <w:szCs w:val="18"/>
                <w:u w:val="none"/>
              </w:rPr>
            </w:pPr>
            <w:r w:rsidRPr="00453BAE">
              <w:rPr>
                <w:b/>
                <w:bCs/>
                <w:sz w:val="18"/>
                <w:szCs w:val="18"/>
                <w:u w:val="none"/>
              </w:rPr>
              <w:t>1,2</w:t>
            </w:r>
          </w:p>
        </w:tc>
        <w:tc>
          <w:tcPr>
            <w:tcW w:w="922" w:type="dxa"/>
            <w:tcBorders>
              <w:left w:val="single" w:sz="6" w:space="0" w:color="auto"/>
              <w:bottom w:val="single" w:sz="4" w:space="0" w:color="auto"/>
              <w:right w:val="single" w:sz="6" w:space="0" w:color="auto"/>
            </w:tcBorders>
          </w:tcPr>
          <w:p w14:paraId="195D512F"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C004746" w14:textId="77777777" w:rsidR="00767662" w:rsidRPr="00313008" w:rsidRDefault="00767662" w:rsidP="00041CF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1BB220C" w14:textId="77777777" w:rsidR="00767662" w:rsidRPr="00313008" w:rsidRDefault="00767662" w:rsidP="00041CF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315E321" w14:textId="77777777" w:rsidR="00767662" w:rsidRPr="00313008" w:rsidRDefault="00767662" w:rsidP="00041CF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B72861" w14:textId="77777777" w:rsidR="00767662" w:rsidRPr="00313008" w:rsidRDefault="00767662" w:rsidP="00041CF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294DE57" w14:textId="77777777" w:rsidR="00767662" w:rsidRPr="00313008" w:rsidRDefault="00767662" w:rsidP="00041CF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42285EC" w14:textId="77777777" w:rsidR="00767662" w:rsidRPr="00313008" w:rsidRDefault="00767662" w:rsidP="00041CF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B789229" w14:textId="77777777" w:rsidR="00767662" w:rsidRPr="00313008" w:rsidRDefault="00767662" w:rsidP="00041CF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B8C3085" w14:textId="02DEDF0C" w:rsidR="00767662" w:rsidRPr="00313008" w:rsidRDefault="00D642E8" w:rsidP="00041CF1">
            <w:pPr>
              <w:pStyle w:val="Subtitle"/>
              <w:jc w:val="left"/>
              <w:rPr>
                <w:b/>
                <w:bCs/>
                <w:sz w:val="18"/>
                <w:szCs w:val="18"/>
                <w:u w:val="none"/>
              </w:rPr>
            </w:pPr>
            <w:r>
              <w:rPr>
                <w:b/>
                <w:bCs/>
                <w:sz w:val="18"/>
                <w:szCs w:val="18"/>
                <w:u w:val="none"/>
              </w:rPr>
              <w:t>30</w:t>
            </w:r>
            <w:r w:rsidR="00767662">
              <w:rPr>
                <w:b/>
                <w:bCs/>
                <w:sz w:val="18"/>
                <w:szCs w:val="18"/>
                <w:u w:val="none"/>
              </w:rPr>
              <w:t>%</w:t>
            </w:r>
          </w:p>
        </w:tc>
      </w:tr>
      <w:tr w:rsidR="00767662" w:rsidRPr="00313008" w14:paraId="10E26D87" w14:textId="77777777" w:rsidTr="00041CF1">
        <w:trPr>
          <w:cantSplit/>
          <w:trHeight w:val="282"/>
        </w:trPr>
        <w:tc>
          <w:tcPr>
            <w:tcW w:w="10225" w:type="dxa"/>
            <w:gridSpan w:val="13"/>
            <w:tcBorders>
              <w:left w:val="thinThickLargeGap" w:sz="24" w:space="0" w:color="auto"/>
              <w:right w:val="single" w:sz="4" w:space="0" w:color="auto"/>
            </w:tcBorders>
          </w:tcPr>
          <w:p w14:paraId="0591982C" w14:textId="3ECC33C9" w:rsidR="00767662" w:rsidRPr="009A081E" w:rsidRDefault="00767662" w:rsidP="00041CF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3D8776B9" w14:textId="77777777" w:rsidR="00767662" w:rsidRPr="00313008" w:rsidRDefault="00767662" w:rsidP="00041CF1">
            <w:pPr>
              <w:pStyle w:val="Subtitle"/>
              <w:jc w:val="left"/>
              <w:rPr>
                <w:b/>
                <w:bCs/>
                <w:sz w:val="24"/>
                <w:szCs w:val="24"/>
                <w:u w:val="none"/>
              </w:rPr>
            </w:pPr>
          </w:p>
        </w:tc>
      </w:tr>
      <w:tr w:rsidR="00767662" w:rsidRPr="00313008" w14:paraId="61652482" w14:textId="77777777" w:rsidTr="00453BAE">
        <w:trPr>
          <w:cantSplit/>
          <w:trHeight w:val="1818"/>
        </w:trPr>
        <w:tc>
          <w:tcPr>
            <w:tcW w:w="10945" w:type="dxa"/>
            <w:gridSpan w:val="14"/>
            <w:tcBorders>
              <w:left w:val="thinThickLargeGap" w:sz="24" w:space="0" w:color="auto"/>
              <w:right w:val="thinThickLargeGap" w:sz="24" w:space="0" w:color="auto"/>
            </w:tcBorders>
          </w:tcPr>
          <w:p w14:paraId="5990911C" w14:textId="77777777" w:rsidR="00767662" w:rsidRPr="001D1220" w:rsidRDefault="00767662" w:rsidP="00041CF1">
            <w:pPr>
              <w:pStyle w:val="Subtitle"/>
              <w:jc w:val="left"/>
              <w:rPr>
                <w:b/>
                <w:bCs/>
                <w:sz w:val="22"/>
                <w:szCs w:val="22"/>
                <w:u w:val="none"/>
              </w:rPr>
            </w:pPr>
            <w:r w:rsidRPr="001D1220">
              <w:rPr>
                <w:b/>
                <w:bCs/>
                <w:sz w:val="22"/>
                <w:szCs w:val="22"/>
                <w:u w:val="none"/>
              </w:rPr>
              <w:t>TUTOR COMMENTS:</w:t>
            </w:r>
          </w:p>
          <w:p w14:paraId="14A6E328" w14:textId="77777777" w:rsidR="00767662" w:rsidRPr="00313008" w:rsidRDefault="00767662" w:rsidP="00E94B66">
            <w:pPr>
              <w:pStyle w:val="Subtitle"/>
              <w:ind w:right="1152"/>
              <w:jc w:val="both"/>
              <w:rPr>
                <w:b/>
                <w:bCs/>
                <w:sz w:val="24"/>
                <w:szCs w:val="24"/>
                <w:u w:val="none"/>
              </w:rPr>
            </w:pPr>
          </w:p>
        </w:tc>
      </w:tr>
      <w:tr w:rsidR="00767662" w:rsidRPr="00313008" w14:paraId="4373C81D" w14:textId="77777777" w:rsidTr="00041CF1">
        <w:trPr>
          <w:cantSplit/>
          <w:trHeight w:val="52"/>
        </w:trPr>
        <w:tc>
          <w:tcPr>
            <w:tcW w:w="2661" w:type="dxa"/>
            <w:gridSpan w:val="2"/>
            <w:tcBorders>
              <w:left w:val="thinThickLargeGap" w:sz="24" w:space="0" w:color="auto"/>
              <w:bottom w:val="thickThinLargeGap" w:sz="24" w:space="0" w:color="auto"/>
            </w:tcBorders>
          </w:tcPr>
          <w:p w14:paraId="00368B2A" w14:textId="143F05CD" w:rsidR="00767662" w:rsidRPr="00313008" w:rsidRDefault="00767662" w:rsidP="00041CF1">
            <w:pPr>
              <w:pStyle w:val="Subtitle"/>
              <w:jc w:val="left"/>
              <w:rPr>
                <w:b/>
                <w:bCs/>
                <w:sz w:val="18"/>
                <w:szCs w:val="18"/>
                <w:u w:val="none"/>
              </w:rPr>
            </w:pPr>
            <w:r w:rsidRPr="00313008">
              <w:rPr>
                <w:b/>
                <w:bCs/>
                <w:sz w:val="18"/>
                <w:szCs w:val="18"/>
                <w:u w:val="none"/>
              </w:rPr>
              <w:t xml:space="preserve"> Submission date: </w:t>
            </w:r>
            <w:r w:rsidR="00453BAE">
              <w:rPr>
                <w:b/>
                <w:bCs/>
                <w:sz w:val="18"/>
                <w:szCs w:val="18"/>
                <w:u w:val="none"/>
              </w:rPr>
              <w:t>27/4/18</w:t>
            </w:r>
          </w:p>
          <w:p w14:paraId="47856801" w14:textId="77777777" w:rsidR="00767662" w:rsidRPr="00313008" w:rsidRDefault="00767662" w:rsidP="00041CF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3F3CC79" w14:textId="77777777" w:rsidR="00767662" w:rsidRPr="00313008" w:rsidRDefault="00767662" w:rsidP="00041CF1">
            <w:pPr>
              <w:pStyle w:val="Subtitle"/>
              <w:jc w:val="left"/>
              <w:rPr>
                <w:b/>
                <w:bCs/>
                <w:sz w:val="18"/>
                <w:szCs w:val="18"/>
                <w:u w:val="none"/>
              </w:rPr>
            </w:pPr>
            <w:r>
              <w:rPr>
                <w:b/>
                <w:bCs/>
                <w:sz w:val="18"/>
                <w:szCs w:val="18"/>
                <w:u w:val="none"/>
              </w:rPr>
              <w:t>Return date:</w:t>
            </w:r>
          </w:p>
          <w:p w14:paraId="1AF82B94" w14:textId="77777777" w:rsidR="00767662" w:rsidRPr="00313008" w:rsidRDefault="00767662" w:rsidP="00041CF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DAC9CA4" w14:textId="77777777" w:rsidR="00767662" w:rsidRPr="00313008" w:rsidRDefault="00767662" w:rsidP="00041CF1">
            <w:pPr>
              <w:pStyle w:val="Subtitle"/>
              <w:jc w:val="left"/>
              <w:rPr>
                <w:b/>
                <w:bCs/>
                <w:sz w:val="18"/>
                <w:szCs w:val="18"/>
                <w:u w:val="none"/>
              </w:rPr>
            </w:pPr>
            <w:r w:rsidRPr="00313008">
              <w:rPr>
                <w:b/>
                <w:bCs/>
                <w:sz w:val="18"/>
                <w:szCs w:val="18"/>
                <w:u w:val="none"/>
              </w:rPr>
              <w:t xml:space="preserve">Tutor: </w:t>
            </w:r>
            <w:r>
              <w:rPr>
                <w:b/>
                <w:bCs/>
                <w:sz w:val="18"/>
                <w:szCs w:val="18"/>
                <w:u w:val="none"/>
              </w:rPr>
              <w:t>Alison Connaughton</w:t>
            </w:r>
          </w:p>
        </w:tc>
        <w:tc>
          <w:tcPr>
            <w:tcW w:w="2347" w:type="dxa"/>
            <w:gridSpan w:val="3"/>
            <w:tcBorders>
              <w:bottom w:val="thickThinLargeGap" w:sz="24" w:space="0" w:color="auto"/>
              <w:right w:val="thinThickLargeGap" w:sz="24" w:space="0" w:color="auto"/>
            </w:tcBorders>
          </w:tcPr>
          <w:p w14:paraId="22020B2F" w14:textId="77777777" w:rsidR="00767662" w:rsidRPr="00313008" w:rsidRDefault="00767662" w:rsidP="00041CF1">
            <w:pPr>
              <w:pStyle w:val="Subtitle"/>
              <w:jc w:val="left"/>
              <w:rPr>
                <w:b/>
                <w:bCs/>
                <w:sz w:val="18"/>
                <w:szCs w:val="18"/>
                <w:u w:val="none"/>
              </w:rPr>
            </w:pPr>
            <w:r w:rsidRPr="00313008">
              <w:rPr>
                <w:b/>
                <w:bCs/>
                <w:sz w:val="18"/>
                <w:szCs w:val="18"/>
                <w:u w:val="none"/>
              </w:rPr>
              <w:t xml:space="preserve">Mark: </w:t>
            </w:r>
          </w:p>
        </w:tc>
      </w:tr>
    </w:tbl>
    <w:p w14:paraId="508E6145" w14:textId="36A218F0" w:rsidR="00C700D9" w:rsidRDefault="00C700D9" w:rsidP="00932B51">
      <w:pPr>
        <w:pStyle w:val="Title"/>
        <w:jc w:val="left"/>
        <w:rPr>
          <w:sz w:val="24"/>
          <w:szCs w:val="24"/>
        </w:rPr>
      </w:pPr>
    </w:p>
    <w:p w14:paraId="5F7C2698" w14:textId="77777777" w:rsidR="00D642E8" w:rsidRDefault="00D642E8" w:rsidP="00767662">
      <w:pPr>
        <w:pStyle w:val="Title"/>
        <w:jc w:val="left"/>
        <w:rPr>
          <w:u w:val="single"/>
        </w:rPr>
      </w:pPr>
    </w:p>
    <w:p w14:paraId="051B8DD0" w14:textId="77777777" w:rsidR="00532CD4" w:rsidRPr="00FD684B" w:rsidRDefault="00532CD4" w:rsidP="00532CD4">
      <w:pPr>
        <w:pStyle w:val="Title"/>
        <w:jc w:val="left"/>
        <w:rPr>
          <w:sz w:val="36"/>
          <w:szCs w:val="36"/>
          <w:u w:val="single"/>
        </w:rPr>
      </w:pPr>
      <w:r w:rsidRPr="00FD684B">
        <w:rPr>
          <w:sz w:val="36"/>
          <w:szCs w:val="36"/>
          <w:u w:val="single"/>
        </w:rPr>
        <w:lastRenderedPageBreak/>
        <w:t>Assignment Checklist</w:t>
      </w:r>
    </w:p>
    <w:p w14:paraId="0D1C2873" w14:textId="77777777" w:rsidR="00532CD4" w:rsidRPr="009574BA" w:rsidRDefault="00532CD4" w:rsidP="00532CD4">
      <w:pPr>
        <w:pStyle w:val="Title"/>
        <w:ind w:left="-284"/>
      </w:pPr>
    </w:p>
    <w:p w14:paraId="0C488CFC" w14:textId="77777777" w:rsidR="00532CD4" w:rsidRDefault="00532CD4" w:rsidP="00532CD4">
      <w:pPr>
        <w:pStyle w:val="ListParagraph"/>
        <w:widowControl w:val="0"/>
        <w:autoSpaceDE w:val="0"/>
        <w:autoSpaceDN w:val="0"/>
        <w:adjustRightInd w:val="0"/>
        <w:spacing w:after="240"/>
        <w:ind w:left="0" w:right="-391"/>
        <w:rPr>
          <w:rFonts w:ascii="Times New Roman" w:eastAsia="Times New Roman" w:hAnsi="Times New Roman"/>
          <w:sz w:val="24"/>
          <w:szCs w:val="24"/>
        </w:rPr>
      </w:pPr>
      <w:r w:rsidRPr="00D1214C">
        <w:rPr>
          <w:rFonts w:ascii="Times New Roman" w:eastAsia="Times New Roman" w:hAnsi="Times New Roman"/>
          <w:b/>
          <w:sz w:val="24"/>
          <w:szCs w:val="24"/>
        </w:rPr>
        <w:t>√</w:t>
      </w:r>
      <w:r>
        <w:rPr>
          <w:rFonts w:ascii="Times New Roman" w:eastAsia="Times New Roman" w:hAnsi="Times New Roman"/>
          <w:b/>
          <w:sz w:val="24"/>
          <w:szCs w:val="24"/>
        </w:rPr>
        <w:t xml:space="preserve">     </w:t>
      </w: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65564C8" w14:textId="77777777" w:rsidR="00532CD4" w:rsidRDefault="00532CD4" w:rsidP="00532CD4">
      <w:pPr>
        <w:pStyle w:val="ListParagraph"/>
        <w:widowControl w:val="0"/>
        <w:autoSpaceDE w:val="0"/>
        <w:autoSpaceDN w:val="0"/>
        <w:adjustRightInd w:val="0"/>
        <w:spacing w:after="240"/>
        <w:ind w:left="0" w:right="-391"/>
        <w:rPr>
          <w:rFonts w:ascii="Times New Roman" w:eastAsia="Times New Roman" w:hAnsi="Times New Roman"/>
          <w:sz w:val="24"/>
          <w:szCs w:val="24"/>
        </w:rPr>
      </w:pPr>
    </w:p>
    <w:p w14:paraId="25082034" w14:textId="77777777" w:rsidR="00532CD4" w:rsidRPr="00D1214C" w:rsidRDefault="00532CD4" w:rsidP="00532CD4">
      <w:pPr>
        <w:pStyle w:val="ListParagraph"/>
        <w:widowControl w:val="0"/>
        <w:autoSpaceDE w:val="0"/>
        <w:autoSpaceDN w:val="0"/>
        <w:adjustRightInd w:val="0"/>
        <w:spacing w:after="240"/>
        <w:ind w:left="0" w:right="-391"/>
        <w:rPr>
          <w:rFonts w:ascii="Times New Roman" w:eastAsia="Times New Roman" w:hAnsi="Times New Roman"/>
          <w:sz w:val="24"/>
          <w:szCs w:val="24"/>
        </w:rPr>
      </w:pPr>
      <w:r w:rsidRPr="00D1214C">
        <w:rPr>
          <w:rFonts w:ascii="Times New Roman" w:eastAsia="Times New Roman" w:hAnsi="Times New Roman"/>
          <w:b/>
          <w:sz w:val="24"/>
          <w:szCs w:val="24"/>
        </w:rPr>
        <w:t xml:space="preserve">√     </w:t>
      </w:r>
      <w:r>
        <w:rPr>
          <w:rFonts w:ascii="Times New Roman" w:eastAsia="Times New Roman" w:hAnsi="Times New Roman"/>
          <w:b/>
          <w:sz w:val="24"/>
          <w:szCs w:val="24"/>
        </w:rPr>
        <w:t xml:space="preserve"> </w:t>
      </w:r>
      <w:r w:rsidRPr="00D1214C">
        <w:rPr>
          <w:rFonts w:ascii="Times New Roman" w:eastAsia="Times New Roman" w:hAnsi="Times New Roman"/>
          <w:sz w:val="24"/>
          <w:szCs w:val="24"/>
        </w:rPr>
        <w:t xml:space="preserve">Submission is a </w:t>
      </w:r>
      <w:r w:rsidRPr="00D1214C">
        <w:rPr>
          <w:rFonts w:ascii="Times New Roman" w:eastAsia="Times New Roman" w:hAnsi="Times New Roman"/>
          <w:b/>
          <w:sz w:val="24"/>
          <w:szCs w:val="24"/>
        </w:rPr>
        <w:t>single word file, clearly labelled</w:t>
      </w:r>
      <w:r w:rsidRPr="00D1214C">
        <w:rPr>
          <w:rFonts w:ascii="Times New Roman" w:eastAsia="Times New Roman" w:hAnsi="Times New Roman"/>
          <w:sz w:val="24"/>
          <w:szCs w:val="24"/>
        </w:rPr>
        <w:t xml:space="preserve"> with your</w:t>
      </w:r>
      <w:r>
        <w:rPr>
          <w:rFonts w:ascii="Times New Roman" w:eastAsia="Times New Roman" w:hAnsi="Times New Roman"/>
          <w:sz w:val="24"/>
          <w:szCs w:val="24"/>
        </w:rPr>
        <w:t xml:space="preserve"> </w:t>
      </w:r>
      <w:r w:rsidRPr="00D1214C">
        <w:rPr>
          <w:rFonts w:ascii="Times New Roman" w:eastAsia="Times New Roman" w:hAnsi="Times New Roman"/>
          <w:sz w:val="24"/>
          <w:szCs w:val="24"/>
        </w:rPr>
        <w:t>name and module code</w:t>
      </w:r>
    </w:p>
    <w:p w14:paraId="43C832AC"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Font style - Times New Roman, size -12 for text and 14 for headings</w:t>
      </w:r>
    </w:p>
    <w:p w14:paraId="724CCAC5"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Ink colour – black only</w:t>
      </w:r>
    </w:p>
    <w:p w14:paraId="070BE30D"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Line spacing – 1.5 line spacing and 2cm- 2.5cm page margins</w:t>
      </w:r>
    </w:p>
    <w:p w14:paraId="6E122A62"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Quotations more than three lines to be indented 1 line spacing</w:t>
      </w:r>
    </w:p>
    <w:p w14:paraId="49F0E870" w14:textId="75D2F94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One</w:t>
      </w:r>
      <w:r w:rsidR="00A77398">
        <w:rPr>
          <w:rFonts w:ascii="Times New Roman" w:eastAsia="Times New Roman" w:hAnsi="Times New Roman"/>
          <w:sz w:val="24"/>
          <w:szCs w:val="24"/>
        </w:rPr>
        <w:t xml:space="preserve"> </w:t>
      </w:r>
      <w:r w:rsidRPr="00D1214C">
        <w:rPr>
          <w:rFonts w:ascii="Times New Roman" w:eastAsia="Times New Roman" w:hAnsi="Times New Roman"/>
          <w:sz w:val="24"/>
          <w:szCs w:val="24"/>
        </w:rPr>
        <w:t>line spac</w:t>
      </w:r>
      <w:r w:rsidR="00A77398">
        <w:rPr>
          <w:rFonts w:ascii="Times New Roman" w:eastAsia="Times New Roman" w:hAnsi="Times New Roman"/>
          <w:sz w:val="24"/>
          <w:szCs w:val="24"/>
        </w:rPr>
        <w:t>ing</w:t>
      </w:r>
      <w:r w:rsidRPr="00D1214C">
        <w:rPr>
          <w:rFonts w:ascii="Times New Roman" w:eastAsia="Times New Roman" w:hAnsi="Times New Roman"/>
          <w:sz w:val="24"/>
          <w:szCs w:val="24"/>
        </w:rPr>
        <w:t xml:space="preserve"> between paragraphs, paragraphs must be left aligned</w:t>
      </w:r>
    </w:p>
    <w:p w14:paraId="3A11EDD3"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Pagination (your assignment should have </w:t>
      </w:r>
      <w:r w:rsidRPr="00D1214C">
        <w:rPr>
          <w:rFonts w:ascii="Times New Roman" w:eastAsia="Times New Roman" w:hAnsi="Times New Roman"/>
          <w:b/>
          <w:sz w:val="24"/>
          <w:szCs w:val="24"/>
        </w:rPr>
        <w:t>page numbers</w:t>
      </w:r>
      <w:r w:rsidRPr="00D1214C">
        <w:rPr>
          <w:rFonts w:ascii="Times New Roman" w:eastAsia="Times New Roman" w:hAnsi="Times New Roman"/>
          <w:sz w:val="24"/>
          <w:szCs w:val="24"/>
        </w:rPr>
        <w:t xml:space="preserve">) </w:t>
      </w:r>
    </w:p>
    <w:p w14:paraId="5CDD8906"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sz w:val="24"/>
          <w:szCs w:val="24"/>
        </w:rPr>
        <w:t xml:space="preserve"> </w:t>
      </w:r>
      <w:r w:rsidRPr="00D1214C">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 All tables and figures are internally referenced and have a title</w:t>
      </w:r>
    </w:p>
    <w:p w14:paraId="39DE8F0F"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b/>
          <w:sz w:val="24"/>
          <w:szCs w:val="24"/>
        </w:rPr>
        <w:t>Word count</w:t>
      </w:r>
      <w:r w:rsidRPr="00D1214C">
        <w:rPr>
          <w:rFonts w:ascii="Times New Roman" w:eastAsia="Times New Roman" w:hAnsi="Times New Roman"/>
          <w:sz w:val="24"/>
          <w:szCs w:val="24"/>
        </w:rPr>
        <w:t xml:space="preserve"> checked and written at end of text (before references and any appendix)</w:t>
      </w:r>
    </w:p>
    <w:p w14:paraId="2A231129"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sz w:val="24"/>
          <w:szCs w:val="24"/>
        </w:rPr>
        <w:t xml:space="preserve"> </w:t>
      </w: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   Assignment is within 10% of the word limit (excluding references and any appendices)</w:t>
      </w:r>
    </w:p>
    <w:p w14:paraId="1E561C27" w14:textId="77777777" w:rsidR="00532CD4"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w:t>
      </w:r>
      <w:r>
        <w:rPr>
          <w:rFonts w:ascii="Times New Roman" w:eastAsia="Times New Roman" w:hAnsi="Times New Roman"/>
          <w:b/>
          <w:sz w:val="24"/>
          <w:szCs w:val="24"/>
        </w:rPr>
        <w:t xml:space="preserve">    </w:t>
      </w:r>
      <w:r w:rsidRPr="00D1214C">
        <w:rPr>
          <w:rFonts w:ascii="Times New Roman" w:eastAsia="Times New Roman" w:hAnsi="Times New Roman"/>
          <w:b/>
          <w:sz w:val="24"/>
          <w:szCs w:val="24"/>
        </w:rPr>
        <w:t>All</w:t>
      </w:r>
      <w:r w:rsidRPr="00D1214C">
        <w:rPr>
          <w:rFonts w:ascii="Times New Roman" w:eastAsia="Times New Roman" w:hAnsi="Times New Roman"/>
          <w:sz w:val="24"/>
          <w:szCs w:val="24"/>
        </w:rPr>
        <w:t xml:space="preserve"> references in the text are included in the reference list</w:t>
      </w:r>
    </w:p>
    <w:p w14:paraId="6882B7DE" w14:textId="77777777" w:rsidR="00532CD4" w:rsidRDefault="00532CD4" w:rsidP="00532CD4">
      <w:pPr>
        <w:widowControl w:val="0"/>
        <w:autoSpaceDE w:val="0"/>
        <w:autoSpaceDN w:val="0"/>
        <w:adjustRightInd w:val="0"/>
        <w:spacing w:after="240"/>
        <w:ind w:left="426" w:right="-391" w:hanging="426"/>
        <w:rPr>
          <w:rFonts w:ascii="Times New Roman" w:eastAsia="Times New Roman" w:hAnsi="Times New Roman"/>
          <w:sz w:val="24"/>
          <w:szCs w:val="24"/>
        </w:rPr>
      </w:pPr>
      <w:r w:rsidRPr="00D1214C">
        <w:rPr>
          <w:rFonts w:ascii="Times New Roman" w:eastAsia="Times New Roman" w:hAnsi="Times New Roman" w:cs="Times New Roman"/>
          <w:b/>
          <w:sz w:val="24"/>
          <w:szCs w:val="24"/>
        </w:rPr>
        <w:t>√</w:t>
      </w:r>
      <w:r w:rsidRPr="00D1214C">
        <w:rPr>
          <w:rFonts w:ascii="Times New Roman" w:eastAsia="Times New Roman" w:hAnsi="Times New Roman"/>
          <w:b/>
          <w:sz w:val="24"/>
          <w:szCs w:val="24"/>
        </w:rPr>
        <w:t xml:space="preserve">     Correct referencing following the Harvard style, as described in the Palgrave study skills book ‘Cite them Right’.</w:t>
      </w:r>
    </w:p>
    <w:p w14:paraId="79D4A639" w14:textId="77777777" w:rsidR="00532CD4" w:rsidRPr="00D1214C" w:rsidRDefault="00532CD4" w:rsidP="00532CD4">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Correct spelling using </w:t>
      </w:r>
      <w:r w:rsidRPr="00D1214C">
        <w:rPr>
          <w:rFonts w:ascii="Times New Roman" w:eastAsia="Times New Roman" w:hAnsi="Times New Roman"/>
          <w:b/>
          <w:sz w:val="24"/>
          <w:szCs w:val="24"/>
        </w:rPr>
        <w:t>UK English</w:t>
      </w:r>
    </w:p>
    <w:p w14:paraId="6DF9CC18" w14:textId="77777777" w:rsidR="00532CD4" w:rsidRDefault="00532CD4" w:rsidP="00532CD4">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sidRPr="009574BA">
        <w:rPr>
          <w:rFonts w:ascii="Times New Roman" w:eastAsia="Times New Roman" w:hAnsi="Times New Roman"/>
          <w:sz w:val="24"/>
          <w:szCs w:val="24"/>
        </w:rPr>
        <w:t>Correct use of punctuation</w:t>
      </w:r>
    </w:p>
    <w:p w14:paraId="2317AA6F" w14:textId="77777777" w:rsidR="00532CD4" w:rsidRPr="009574BA" w:rsidRDefault="00532CD4" w:rsidP="00532CD4">
      <w:pPr>
        <w:pStyle w:val="ListParagraph"/>
        <w:widowControl w:val="0"/>
        <w:autoSpaceDE w:val="0"/>
        <w:autoSpaceDN w:val="0"/>
        <w:adjustRightInd w:val="0"/>
        <w:ind w:left="0" w:right="-391"/>
        <w:rPr>
          <w:rFonts w:ascii="Times New Roman" w:eastAsia="Times New Roman" w:hAnsi="Times New Roman"/>
          <w:sz w:val="24"/>
          <w:szCs w:val="24"/>
        </w:rPr>
      </w:pPr>
    </w:p>
    <w:p w14:paraId="5DF22596" w14:textId="77777777" w:rsidR="00532CD4" w:rsidRPr="009574BA" w:rsidRDefault="00532CD4" w:rsidP="00532CD4">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sidRPr="009574BA">
        <w:rPr>
          <w:rFonts w:ascii="Times New Roman" w:eastAsia="Times New Roman" w:hAnsi="Times New Roman"/>
          <w:sz w:val="24"/>
          <w:szCs w:val="24"/>
        </w:rPr>
        <w:t>Grammar and syntax correct- double check anything that has a green line under it</w:t>
      </w:r>
    </w:p>
    <w:p w14:paraId="2D98CD5A" w14:textId="77777777" w:rsidR="00532CD4" w:rsidRDefault="00532CD4" w:rsidP="00532CD4">
      <w:pPr>
        <w:pStyle w:val="ListParagraph"/>
        <w:widowControl w:val="0"/>
        <w:autoSpaceDE w:val="0"/>
        <w:autoSpaceDN w:val="0"/>
        <w:adjustRightInd w:val="0"/>
        <w:ind w:left="0" w:right="-391"/>
        <w:rPr>
          <w:rFonts w:ascii="Times New Roman" w:eastAsia="Times New Roman" w:hAnsi="Times New Roman"/>
          <w:b/>
          <w:sz w:val="24"/>
          <w:szCs w:val="24"/>
        </w:rPr>
      </w:pPr>
    </w:p>
    <w:p w14:paraId="5A0AB1B6" w14:textId="77777777" w:rsidR="00532CD4" w:rsidRPr="009574BA" w:rsidRDefault="00532CD4" w:rsidP="00532CD4">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7507FE9" w14:textId="77777777" w:rsidR="00532CD4" w:rsidRDefault="00532CD4" w:rsidP="00532CD4">
      <w:pPr>
        <w:pStyle w:val="ListParagraph"/>
        <w:widowControl w:val="0"/>
        <w:autoSpaceDE w:val="0"/>
        <w:autoSpaceDN w:val="0"/>
        <w:adjustRightInd w:val="0"/>
        <w:ind w:left="0" w:right="-391"/>
        <w:rPr>
          <w:rFonts w:ascii="Times New Roman" w:eastAsia="Times New Roman" w:hAnsi="Times New Roman"/>
          <w:b/>
          <w:sz w:val="24"/>
          <w:szCs w:val="24"/>
        </w:rPr>
      </w:pPr>
    </w:p>
    <w:p w14:paraId="164803F6" w14:textId="77777777" w:rsidR="00532CD4" w:rsidRDefault="00532CD4" w:rsidP="00532CD4">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sidRPr="009574BA">
        <w:rPr>
          <w:rFonts w:ascii="Times New Roman" w:eastAsia="Times New Roman" w:hAnsi="Times New Roman"/>
          <w:sz w:val="24"/>
          <w:szCs w:val="24"/>
        </w:rPr>
        <w:t>Somebody else has read my work and it makes sense to him or her!</w:t>
      </w:r>
    </w:p>
    <w:p w14:paraId="63CCA093" w14:textId="77777777" w:rsidR="00532CD4" w:rsidRPr="009574BA" w:rsidRDefault="00532CD4" w:rsidP="00532CD4">
      <w:pPr>
        <w:pStyle w:val="ListParagraph"/>
        <w:widowControl w:val="0"/>
        <w:autoSpaceDE w:val="0"/>
        <w:autoSpaceDN w:val="0"/>
        <w:adjustRightInd w:val="0"/>
        <w:ind w:left="0" w:right="-391"/>
        <w:rPr>
          <w:rFonts w:ascii="Times New Roman" w:eastAsia="Times New Roman" w:hAnsi="Times New Roman"/>
          <w:sz w:val="24"/>
          <w:szCs w:val="24"/>
        </w:rPr>
      </w:pPr>
    </w:p>
    <w:p w14:paraId="3C3907B0" w14:textId="77777777" w:rsidR="00532CD4" w:rsidRPr="009574BA" w:rsidRDefault="00532CD4" w:rsidP="00532CD4">
      <w:pPr>
        <w:pStyle w:val="ListParagraph"/>
        <w:widowControl w:val="0"/>
        <w:tabs>
          <w:tab w:val="left" w:pos="8310"/>
        </w:tabs>
        <w:autoSpaceDE w:val="0"/>
        <w:autoSpaceDN w:val="0"/>
        <w:adjustRightInd w:val="0"/>
        <w:ind w:left="0" w:right="-391"/>
        <w:rPr>
          <w:rFonts w:ascii="Times New Roman" w:eastAsia="Times New Roman" w:hAnsi="Times New Roman"/>
          <w:b/>
          <w:sz w:val="24"/>
          <w:szCs w:val="24"/>
        </w:rPr>
      </w:pPr>
      <w:r w:rsidRPr="00D1214C">
        <w:rPr>
          <w:rFonts w:ascii="Times New Roman" w:eastAsia="Times New Roman" w:hAnsi="Times New Roman"/>
          <w:b/>
          <w:sz w:val="24"/>
          <w:szCs w:val="24"/>
        </w:rPr>
        <w:t>√</w:t>
      </w:r>
      <w:r>
        <w:rPr>
          <w:rFonts w:ascii="Times New Roman" w:eastAsia="Times New Roman" w:hAnsi="Times New Roman"/>
          <w:b/>
          <w:sz w:val="24"/>
          <w:szCs w:val="24"/>
        </w:rPr>
        <w:t xml:space="preserve">     </w:t>
      </w:r>
      <w:r w:rsidRPr="009574BA">
        <w:rPr>
          <w:rFonts w:ascii="Times New Roman" w:eastAsia="Times New Roman" w:hAnsi="Times New Roman"/>
          <w:b/>
          <w:sz w:val="24"/>
          <w:szCs w:val="24"/>
        </w:rPr>
        <w:t xml:space="preserve">I have checked and I have not plagiarised </w:t>
      </w:r>
      <w:r>
        <w:rPr>
          <w:rFonts w:ascii="Times New Roman" w:eastAsia="Times New Roman" w:hAnsi="Times New Roman"/>
          <w:b/>
          <w:sz w:val="24"/>
          <w:szCs w:val="24"/>
        </w:rPr>
        <w:tab/>
      </w:r>
    </w:p>
    <w:p w14:paraId="58CB9A06" w14:textId="72E8AE12" w:rsidR="007C0E69" w:rsidRDefault="00532CD4" w:rsidP="00532CD4">
      <w:pPr>
        <w:rPr>
          <w:rFonts w:ascii="Times New Roman" w:eastAsia="Times New Roman" w:hAnsi="Times New Roman" w:cs="Times New Roman"/>
          <w:b/>
          <w:i/>
          <w:sz w:val="28"/>
          <w:szCs w:val="28"/>
          <w:u w:val="single"/>
          <w:lang w:eastAsia="en-GB"/>
        </w:rPr>
      </w:pPr>
      <w:r w:rsidRPr="00FD684B">
        <w:rPr>
          <w:b/>
          <w:sz w:val="36"/>
          <w:szCs w:val="36"/>
        </w:rPr>
        <w:t>Failure to follow these guidelines will cost you marks!</w:t>
      </w:r>
      <w:r w:rsidR="007C0E69">
        <w:rPr>
          <w:b/>
          <w:i/>
          <w:sz w:val="28"/>
          <w:szCs w:val="28"/>
          <w:u w:val="single"/>
        </w:rPr>
        <w:br w:type="page"/>
      </w:r>
    </w:p>
    <w:p w14:paraId="4A8D52ED" w14:textId="381C0FD9" w:rsidR="007307A6" w:rsidRDefault="007307A6" w:rsidP="00532CD4">
      <w:pPr>
        <w:pStyle w:val="BodyText"/>
        <w:rPr>
          <w:b/>
          <w:i/>
          <w:sz w:val="28"/>
          <w:szCs w:val="28"/>
          <w:u w:val="single"/>
        </w:rPr>
      </w:pPr>
      <w:r>
        <w:rPr>
          <w:b/>
          <w:i/>
          <w:sz w:val="28"/>
          <w:szCs w:val="28"/>
          <w:u w:val="single"/>
        </w:rPr>
        <w:lastRenderedPageBreak/>
        <w:t>Comparative Study on Competitive Sta</w:t>
      </w:r>
      <w:r w:rsidR="00382343">
        <w:rPr>
          <w:b/>
          <w:i/>
          <w:sz w:val="28"/>
          <w:szCs w:val="28"/>
          <w:u w:val="single"/>
        </w:rPr>
        <w:t>t</w:t>
      </w:r>
      <w:r>
        <w:rPr>
          <w:b/>
          <w:i/>
          <w:sz w:val="28"/>
          <w:szCs w:val="28"/>
          <w:u w:val="single"/>
        </w:rPr>
        <w:t>e Anxiety</w:t>
      </w:r>
      <w:r w:rsidR="00382343">
        <w:rPr>
          <w:b/>
          <w:i/>
          <w:sz w:val="28"/>
          <w:szCs w:val="28"/>
          <w:u w:val="single"/>
        </w:rPr>
        <w:t xml:space="preserve"> between Individual and Team Competitors</w:t>
      </w:r>
      <w:r>
        <w:rPr>
          <w:b/>
          <w:i/>
          <w:sz w:val="28"/>
          <w:szCs w:val="28"/>
          <w:u w:val="single"/>
        </w:rPr>
        <w:t xml:space="preserve"> </w:t>
      </w:r>
    </w:p>
    <w:p w14:paraId="649F40FA" w14:textId="77777777" w:rsidR="007307A6" w:rsidRPr="007307A6" w:rsidRDefault="007307A6" w:rsidP="00532CD4">
      <w:pPr>
        <w:pStyle w:val="BodyText"/>
        <w:rPr>
          <w:sz w:val="28"/>
          <w:szCs w:val="28"/>
        </w:rPr>
      </w:pPr>
    </w:p>
    <w:p w14:paraId="6E732649" w14:textId="5C35AF8A" w:rsidR="00757765" w:rsidRDefault="00972818" w:rsidP="00532CD4">
      <w:pPr>
        <w:pStyle w:val="BodyText"/>
        <w:rPr>
          <w:b/>
          <w:i/>
          <w:sz w:val="28"/>
          <w:szCs w:val="28"/>
          <w:u w:val="single"/>
        </w:rPr>
      </w:pPr>
      <w:r>
        <w:rPr>
          <w:b/>
          <w:i/>
          <w:sz w:val="28"/>
          <w:szCs w:val="28"/>
          <w:u w:val="single"/>
        </w:rPr>
        <w:t>Introduction</w:t>
      </w:r>
    </w:p>
    <w:p w14:paraId="2BFFDDC6" w14:textId="77777777" w:rsidR="00972818" w:rsidRDefault="00972818" w:rsidP="00532CD4">
      <w:pPr>
        <w:pStyle w:val="BodyText"/>
        <w:rPr>
          <w:b/>
          <w:i/>
          <w:sz w:val="28"/>
          <w:szCs w:val="28"/>
          <w:u w:val="single"/>
        </w:rPr>
      </w:pPr>
    </w:p>
    <w:p w14:paraId="6AD4079B" w14:textId="49D0F592" w:rsidR="006F6198" w:rsidRPr="00BD3497" w:rsidRDefault="000F74BC" w:rsidP="00BD3497">
      <w:pPr>
        <w:pStyle w:val="BodyText"/>
        <w:spacing w:line="360" w:lineRule="auto"/>
        <w:rPr>
          <w:szCs w:val="24"/>
        </w:rPr>
      </w:pPr>
      <w:r w:rsidRPr="00BD3497">
        <w:rPr>
          <w:szCs w:val="24"/>
        </w:rPr>
        <w:t>Sports performers</w:t>
      </w:r>
      <w:r w:rsidR="008D7611" w:rsidRPr="00BD3497">
        <w:rPr>
          <w:szCs w:val="24"/>
        </w:rPr>
        <w:t xml:space="preserve"> perform</w:t>
      </w:r>
      <w:r w:rsidR="00382343" w:rsidRPr="00BD3497">
        <w:rPr>
          <w:szCs w:val="24"/>
        </w:rPr>
        <w:t>ing</w:t>
      </w:r>
      <w:r w:rsidR="008D7611" w:rsidRPr="00BD3497">
        <w:rPr>
          <w:szCs w:val="24"/>
        </w:rPr>
        <w:t xml:space="preserve"> at an elite level or local level</w:t>
      </w:r>
      <w:r w:rsidRPr="00BD3497">
        <w:rPr>
          <w:szCs w:val="24"/>
        </w:rPr>
        <w:t xml:space="preserve"> require a strong psychological capacity to manage both positive and negative outcome</w:t>
      </w:r>
      <w:r w:rsidR="008D7611" w:rsidRPr="00BD3497">
        <w:rPr>
          <w:szCs w:val="24"/>
        </w:rPr>
        <w:t>s</w:t>
      </w:r>
      <w:r w:rsidRPr="00BD3497">
        <w:rPr>
          <w:szCs w:val="24"/>
        </w:rPr>
        <w:t>. Furthermore, fear</w:t>
      </w:r>
      <w:r w:rsidR="008D7611" w:rsidRPr="00BD3497">
        <w:rPr>
          <w:szCs w:val="24"/>
        </w:rPr>
        <w:t xml:space="preserve"> of</w:t>
      </w:r>
      <w:r w:rsidRPr="00BD3497">
        <w:rPr>
          <w:szCs w:val="24"/>
        </w:rPr>
        <w:t xml:space="preserve"> failure can </w:t>
      </w:r>
      <w:r w:rsidR="00382343" w:rsidRPr="00BD3497">
        <w:rPr>
          <w:szCs w:val="24"/>
        </w:rPr>
        <w:t>impact performance for</w:t>
      </w:r>
      <w:r w:rsidRPr="00BD3497">
        <w:rPr>
          <w:szCs w:val="24"/>
        </w:rPr>
        <w:t xml:space="preserve"> sports performer</w:t>
      </w:r>
      <w:r w:rsidR="00382343" w:rsidRPr="00BD3497">
        <w:rPr>
          <w:szCs w:val="24"/>
        </w:rPr>
        <w:t>s – indeed positively or negatively – but may</w:t>
      </w:r>
      <w:r w:rsidRPr="00BD3497">
        <w:rPr>
          <w:szCs w:val="24"/>
        </w:rPr>
        <w:t xml:space="preserve"> cause </w:t>
      </w:r>
      <w:r w:rsidR="00382343" w:rsidRPr="00BD3497">
        <w:rPr>
          <w:szCs w:val="24"/>
        </w:rPr>
        <w:t xml:space="preserve">great </w:t>
      </w:r>
      <w:r w:rsidRPr="00BD3497">
        <w:rPr>
          <w:szCs w:val="24"/>
        </w:rPr>
        <w:t>competitive state anxiety.</w:t>
      </w:r>
      <w:r w:rsidR="006C6440" w:rsidRPr="00BD3497">
        <w:rPr>
          <w:szCs w:val="24"/>
        </w:rPr>
        <w:t xml:space="preserve"> </w:t>
      </w:r>
      <w:proofErr w:type="spellStart"/>
      <w:r w:rsidR="006C6440" w:rsidRPr="00BD3497">
        <w:rPr>
          <w:szCs w:val="24"/>
        </w:rPr>
        <w:t>McCanny</w:t>
      </w:r>
      <w:proofErr w:type="spellEnd"/>
      <w:r w:rsidR="006C6440" w:rsidRPr="00BD3497">
        <w:rPr>
          <w:szCs w:val="24"/>
        </w:rPr>
        <w:t xml:space="preserve"> (2015) states</w:t>
      </w:r>
      <w:r w:rsidR="006C6440" w:rsidRPr="00BD3497">
        <w:rPr>
          <w:rFonts w:eastAsiaTheme="minorHAnsi"/>
          <w:color w:val="374347"/>
          <w:szCs w:val="24"/>
          <w:lang w:eastAsia="en-US"/>
        </w:rPr>
        <w:t xml:space="preserve"> ‘</w:t>
      </w:r>
      <w:r w:rsidR="006C6440" w:rsidRPr="00BD3497">
        <w:rPr>
          <w:szCs w:val="24"/>
        </w:rPr>
        <w:t>Not wanting to fail can heap more strain on a player when as they become more aware of being observed and so the stress continues to grow</w:t>
      </w:r>
      <w:r w:rsidR="007B05E6" w:rsidRPr="00BD3497">
        <w:rPr>
          <w:szCs w:val="24"/>
        </w:rPr>
        <w:t>’</w:t>
      </w:r>
      <w:r w:rsidR="006C6440" w:rsidRPr="00BD3497">
        <w:rPr>
          <w:szCs w:val="24"/>
        </w:rPr>
        <w:t>.</w:t>
      </w:r>
      <w:r w:rsidR="007B05E6" w:rsidRPr="00BD3497">
        <w:rPr>
          <w:szCs w:val="24"/>
        </w:rPr>
        <w:t xml:space="preserve"> </w:t>
      </w:r>
      <w:r w:rsidR="00657059" w:rsidRPr="00BD3497">
        <w:rPr>
          <w:szCs w:val="24"/>
        </w:rPr>
        <w:t>Also,</w:t>
      </w:r>
      <w:r w:rsidR="007B05E6" w:rsidRPr="00BD3497">
        <w:rPr>
          <w:szCs w:val="24"/>
        </w:rPr>
        <w:t xml:space="preserve"> Fullerton (2002) suggest that signs and symptoms of stress can be </w:t>
      </w:r>
      <w:r w:rsidR="005238C4">
        <w:rPr>
          <w:szCs w:val="24"/>
        </w:rPr>
        <w:t>due to</w:t>
      </w:r>
      <w:r w:rsidR="007B05E6" w:rsidRPr="00BD3497">
        <w:rPr>
          <w:szCs w:val="24"/>
        </w:rPr>
        <w:t xml:space="preserve"> ‘images of failure’</w:t>
      </w:r>
      <w:r w:rsidR="005238C4">
        <w:rPr>
          <w:szCs w:val="24"/>
        </w:rPr>
        <w:t xml:space="preserve"> or even ‘flashbacks’</w:t>
      </w:r>
      <w:r w:rsidR="007B05E6" w:rsidRPr="00BD3497">
        <w:rPr>
          <w:szCs w:val="24"/>
        </w:rPr>
        <w:t>.</w:t>
      </w:r>
      <w:r w:rsidR="005238C4">
        <w:rPr>
          <w:szCs w:val="24"/>
        </w:rPr>
        <w:t xml:space="preserve"> These flashbacks could be a result of failing in the past and an athlete reliving that moment in their heads and could be a relation between their sudden build up of competitive state anxiety. </w:t>
      </w:r>
      <w:r w:rsidR="007B05E6" w:rsidRPr="00BD3497">
        <w:rPr>
          <w:szCs w:val="24"/>
        </w:rPr>
        <w:t xml:space="preserve"> </w:t>
      </w:r>
      <w:r w:rsidR="008D7611" w:rsidRPr="00BD3497">
        <w:rPr>
          <w:szCs w:val="24"/>
        </w:rPr>
        <w:t xml:space="preserve"> This form of anxiety </w:t>
      </w:r>
      <w:r w:rsidR="00382343" w:rsidRPr="00BD3497">
        <w:rPr>
          <w:szCs w:val="24"/>
        </w:rPr>
        <w:t xml:space="preserve">can be </w:t>
      </w:r>
      <w:r w:rsidR="007B05E6" w:rsidRPr="00BD3497">
        <w:rPr>
          <w:szCs w:val="24"/>
        </w:rPr>
        <w:t xml:space="preserve">placed </w:t>
      </w:r>
      <w:r w:rsidR="008D7611" w:rsidRPr="00BD3497">
        <w:rPr>
          <w:szCs w:val="24"/>
        </w:rPr>
        <w:t xml:space="preserve">into </w:t>
      </w:r>
      <w:r w:rsidR="00C80A9A" w:rsidRPr="00BD3497">
        <w:rPr>
          <w:szCs w:val="24"/>
        </w:rPr>
        <w:t>three</w:t>
      </w:r>
      <w:r w:rsidR="008D7611" w:rsidRPr="00BD3497">
        <w:rPr>
          <w:szCs w:val="24"/>
        </w:rPr>
        <w:t xml:space="preserve"> major constituent</w:t>
      </w:r>
      <w:r w:rsidR="00382343" w:rsidRPr="00BD3497">
        <w:rPr>
          <w:szCs w:val="24"/>
        </w:rPr>
        <w:t>s</w:t>
      </w:r>
      <w:r w:rsidR="008D7611" w:rsidRPr="00BD3497">
        <w:rPr>
          <w:szCs w:val="24"/>
        </w:rPr>
        <w:t>, focusing on the physical an</w:t>
      </w:r>
      <w:r w:rsidR="00C80A9A" w:rsidRPr="00BD3497">
        <w:rPr>
          <w:szCs w:val="24"/>
        </w:rPr>
        <w:t>d</w:t>
      </w:r>
      <w:r w:rsidR="008D7611" w:rsidRPr="00BD3497">
        <w:rPr>
          <w:szCs w:val="24"/>
        </w:rPr>
        <w:t xml:space="preserve"> mental aspects.</w:t>
      </w:r>
      <w:r w:rsidR="00666F8C" w:rsidRPr="00BD3497">
        <w:rPr>
          <w:szCs w:val="24"/>
        </w:rPr>
        <w:t xml:space="preserve"> Indeed, </w:t>
      </w:r>
      <w:proofErr w:type="spellStart"/>
      <w:r w:rsidR="00666F8C" w:rsidRPr="00BD3497">
        <w:rPr>
          <w:szCs w:val="24"/>
        </w:rPr>
        <w:t>Hanton</w:t>
      </w:r>
      <w:proofErr w:type="spellEnd"/>
      <w:r w:rsidR="00666F8C" w:rsidRPr="00BD3497">
        <w:rPr>
          <w:szCs w:val="24"/>
        </w:rPr>
        <w:t xml:space="preserve">, Neil, &amp; </w:t>
      </w:r>
      <w:proofErr w:type="spellStart"/>
      <w:r w:rsidR="00666F8C" w:rsidRPr="00BD3497">
        <w:rPr>
          <w:szCs w:val="24"/>
        </w:rPr>
        <w:t>Mellalieu</w:t>
      </w:r>
      <w:proofErr w:type="spellEnd"/>
      <w:r w:rsidR="00666F8C" w:rsidRPr="00BD3497">
        <w:rPr>
          <w:szCs w:val="24"/>
        </w:rPr>
        <w:t>, (2008) observe that:</w:t>
      </w:r>
      <w:r w:rsidRPr="00BD3497">
        <w:rPr>
          <w:szCs w:val="24"/>
        </w:rPr>
        <w:t xml:space="preserve"> </w:t>
      </w:r>
      <w:r w:rsidR="006F6198" w:rsidRPr="00BD3497">
        <w:rPr>
          <w:szCs w:val="24"/>
        </w:rPr>
        <w:t>‘</w:t>
      </w:r>
      <w:r w:rsidR="005C2942" w:rsidRPr="00BD3497">
        <w:rPr>
          <w:szCs w:val="24"/>
        </w:rPr>
        <w:t>Competitive anxiety and its effect on the sport performance is one of the important subjects of sport psychology</w:t>
      </w:r>
      <w:r w:rsidR="00382343" w:rsidRPr="00BD3497">
        <w:rPr>
          <w:szCs w:val="24"/>
        </w:rPr>
        <w:t>’</w:t>
      </w:r>
      <w:r w:rsidR="005C2942" w:rsidRPr="00BD3497">
        <w:rPr>
          <w:szCs w:val="24"/>
        </w:rPr>
        <w:t xml:space="preserve"> </w:t>
      </w:r>
    </w:p>
    <w:p w14:paraId="570993BC" w14:textId="551904AE" w:rsidR="00666F8C" w:rsidRPr="00BD3497" w:rsidRDefault="00112759" w:rsidP="00BD3497">
      <w:pPr>
        <w:pStyle w:val="BodyText"/>
        <w:spacing w:line="360" w:lineRule="auto"/>
        <w:rPr>
          <w:szCs w:val="24"/>
        </w:rPr>
      </w:pPr>
      <w:r w:rsidRPr="00BD3497">
        <w:rPr>
          <w:szCs w:val="24"/>
        </w:rPr>
        <w:t>Anxiety can be defined as</w:t>
      </w:r>
      <w:r w:rsidR="00C67834" w:rsidRPr="00BD3497">
        <w:rPr>
          <w:szCs w:val="24"/>
        </w:rPr>
        <w:t xml:space="preserve"> a </w:t>
      </w:r>
      <w:r w:rsidRPr="00BD3497">
        <w:rPr>
          <w:szCs w:val="24"/>
        </w:rPr>
        <w:t>‘</w:t>
      </w:r>
      <w:r w:rsidR="00C67834" w:rsidRPr="00BD3497">
        <w:rPr>
          <w:szCs w:val="24"/>
        </w:rPr>
        <w:t xml:space="preserve">negative cognitive/somatic emotional state, </w:t>
      </w:r>
      <w:proofErr w:type="gramStart"/>
      <w:r w:rsidR="00C67834" w:rsidRPr="00BD3497">
        <w:rPr>
          <w:szCs w:val="24"/>
        </w:rPr>
        <w:t>as a result of</w:t>
      </w:r>
      <w:proofErr w:type="gramEnd"/>
      <w:r w:rsidR="00C67834" w:rsidRPr="00BD3497">
        <w:rPr>
          <w:szCs w:val="24"/>
        </w:rPr>
        <w:t xml:space="preserve"> a negative cognitive appraisal from a stress demand</w:t>
      </w:r>
      <w:r w:rsidRPr="00BD3497">
        <w:rPr>
          <w:szCs w:val="24"/>
        </w:rPr>
        <w:t>’</w:t>
      </w:r>
      <w:r w:rsidR="00C67834" w:rsidRPr="00BD3497">
        <w:rPr>
          <w:szCs w:val="24"/>
        </w:rPr>
        <w:t xml:space="preserve"> (Jones, 1995).</w:t>
      </w:r>
      <w:r w:rsidR="00666F8C" w:rsidRPr="00BD3497">
        <w:rPr>
          <w:szCs w:val="24"/>
        </w:rPr>
        <w:t xml:space="preserve"> The </w:t>
      </w:r>
      <w:r w:rsidR="006F6198" w:rsidRPr="00BD3497">
        <w:rPr>
          <w:szCs w:val="24"/>
        </w:rPr>
        <w:t xml:space="preserve">Jones (1995) definition of anxiety </w:t>
      </w:r>
      <w:r w:rsidR="00666F8C" w:rsidRPr="00BD3497">
        <w:rPr>
          <w:szCs w:val="24"/>
        </w:rPr>
        <w:t xml:space="preserve">suggests that </w:t>
      </w:r>
      <w:r w:rsidRPr="00BD3497">
        <w:rPr>
          <w:szCs w:val="24"/>
        </w:rPr>
        <w:t>anxiety is broken up into two parts, cognitive and somatic states</w:t>
      </w:r>
      <w:r w:rsidR="00666F8C" w:rsidRPr="00BD3497">
        <w:rPr>
          <w:szCs w:val="24"/>
        </w:rPr>
        <w:t>, which are be defined as follows by Morris, Davis and Hutchings (1981 p.541):</w:t>
      </w:r>
    </w:p>
    <w:p w14:paraId="622A33FA" w14:textId="1AE1DAC2" w:rsidR="00666F8C" w:rsidRDefault="00903513" w:rsidP="00BD3497">
      <w:pPr>
        <w:pStyle w:val="BodyText"/>
        <w:spacing w:line="360" w:lineRule="auto"/>
        <w:rPr>
          <w:szCs w:val="24"/>
        </w:rPr>
      </w:pPr>
      <w:r w:rsidRPr="00C72934">
        <w:rPr>
          <w:b/>
          <w:szCs w:val="24"/>
        </w:rPr>
        <w:t>Cognitive anxiety</w:t>
      </w:r>
      <w:r w:rsidRPr="006F6198">
        <w:rPr>
          <w:szCs w:val="24"/>
        </w:rPr>
        <w:t>: ‘</w:t>
      </w:r>
      <w:r w:rsidR="00112759" w:rsidRPr="006F6198">
        <w:rPr>
          <w:szCs w:val="24"/>
        </w:rPr>
        <w:t xml:space="preserve">the cognitive elements of anxiety, such as negative expectations and cognitive concerns about oneself, the situation at hand and potential consequences’ </w:t>
      </w:r>
    </w:p>
    <w:p w14:paraId="4DB80115" w14:textId="77777777" w:rsidR="00666F8C" w:rsidRDefault="00112759" w:rsidP="00BD3497">
      <w:pPr>
        <w:pStyle w:val="BodyText"/>
        <w:spacing w:line="360" w:lineRule="auto"/>
        <w:rPr>
          <w:szCs w:val="24"/>
        </w:rPr>
      </w:pPr>
      <w:r w:rsidRPr="00C72934">
        <w:rPr>
          <w:b/>
          <w:szCs w:val="24"/>
        </w:rPr>
        <w:t>Somatic anxiety</w:t>
      </w:r>
      <w:r w:rsidR="00666F8C">
        <w:rPr>
          <w:szCs w:val="24"/>
        </w:rPr>
        <w:t xml:space="preserve">: </w:t>
      </w:r>
      <w:r w:rsidRPr="006F6198">
        <w:rPr>
          <w:szCs w:val="24"/>
        </w:rPr>
        <w:t>‘one’s perception of the physiological-affective elements of the anxiety experience, that is, indications of autonomic arousal and unpleasant feeling states such as nervousness and tension’</w:t>
      </w:r>
      <w:r w:rsidR="00666F8C">
        <w:rPr>
          <w:szCs w:val="24"/>
        </w:rPr>
        <w:t>.</w:t>
      </w:r>
    </w:p>
    <w:p w14:paraId="7D794DB7" w14:textId="082E2CBA" w:rsidR="00C80A9A" w:rsidRDefault="00C72934" w:rsidP="00BD3497">
      <w:pPr>
        <w:pStyle w:val="BodyText"/>
        <w:spacing w:line="360" w:lineRule="auto"/>
        <w:rPr>
          <w:szCs w:val="24"/>
        </w:rPr>
      </w:pPr>
      <w:r>
        <w:rPr>
          <w:szCs w:val="24"/>
        </w:rPr>
        <w:t xml:space="preserve">The third key element that has an impact on anxiety is </w:t>
      </w:r>
      <w:r w:rsidR="00081164">
        <w:rPr>
          <w:szCs w:val="24"/>
        </w:rPr>
        <w:t>self- confidence</w:t>
      </w:r>
      <w:r>
        <w:rPr>
          <w:szCs w:val="24"/>
        </w:rPr>
        <w:t>,</w:t>
      </w:r>
      <w:r w:rsidR="00C80A9A">
        <w:rPr>
          <w:szCs w:val="24"/>
        </w:rPr>
        <w:t xml:space="preserve"> which </w:t>
      </w:r>
      <w:r w:rsidR="00C80A9A" w:rsidRPr="00C80A9A">
        <w:rPr>
          <w:szCs w:val="24"/>
        </w:rPr>
        <w:t xml:space="preserve">refers to </w:t>
      </w:r>
      <w:r w:rsidR="00E51001">
        <w:rPr>
          <w:szCs w:val="24"/>
        </w:rPr>
        <w:t>an ‘</w:t>
      </w:r>
      <w:r w:rsidR="00C80A9A" w:rsidRPr="00C80A9A">
        <w:rPr>
          <w:szCs w:val="24"/>
        </w:rPr>
        <w:t>individuals’ belief in ability to control themselves and environment</w:t>
      </w:r>
      <w:r w:rsidR="00E51001">
        <w:rPr>
          <w:szCs w:val="24"/>
        </w:rPr>
        <w:t>’</w:t>
      </w:r>
      <w:r w:rsidR="00C80A9A" w:rsidRPr="00C80A9A">
        <w:rPr>
          <w:szCs w:val="24"/>
        </w:rPr>
        <w:t xml:space="preserve"> (Martens et al., 1990</w:t>
      </w:r>
      <w:r w:rsidR="00C80A9A">
        <w:rPr>
          <w:szCs w:val="24"/>
        </w:rPr>
        <w:t>)</w:t>
      </w:r>
      <w:r w:rsidR="003953CE">
        <w:rPr>
          <w:szCs w:val="24"/>
        </w:rPr>
        <w:t xml:space="preserve"> </w:t>
      </w:r>
      <w:r w:rsidR="003953CE" w:rsidRPr="003953CE">
        <w:rPr>
          <w:szCs w:val="24"/>
        </w:rPr>
        <w:t xml:space="preserve">Self-confidence </w:t>
      </w:r>
      <w:r w:rsidR="003953CE">
        <w:rPr>
          <w:szCs w:val="24"/>
        </w:rPr>
        <w:t xml:space="preserve">is </w:t>
      </w:r>
      <w:r w:rsidR="003953CE" w:rsidRPr="003953CE">
        <w:rPr>
          <w:szCs w:val="24"/>
        </w:rPr>
        <w:t xml:space="preserve">one of the most important variables </w:t>
      </w:r>
      <w:r>
        <w:rPr>
          <w:szCs w:val="24"/>
        </w:rPr>
        <w:t>that impacts on</w:t>
      </w:r>
      <w:r w:rsidR="003953CE" w:rsidRPr="003953CE">
        <w:rPr>
          <w:szCs w:val="24"/>
        </w:rPr>
        <w:t xml:space="preserve"> sport performance (</w:t>
      </w:r>
      <w:proofErr w:type="spellStart"/>
      <w:r w:rsidR="003953CE" w:rsidRPr="003953CE">
        <w:rPr>
          <w:szCs w:val="24"/>
        </w:rPr>
        <w:t>Robazza</w:t>
      </w:r>
      <w:proofErr w:type="spellEnd"/>
      <w:r w:rsidR="003953CE" w:rsidRPr="003953CE">
        <w:rPr>
          <w:szCs w:val="24"/>
        </w:rPr>
        <w:t xml:space="preserve"> &amp; </w:t>
      </w:r>
      <w:proofErr w:type="spellStart"/>
      <w:r w:rsidR="003953CE" w:rsidRPr="003953CE">
        <w:rPr>
          <w:szCs w:val="24"/>
        </w:rPr>
        <w:t>Bortoli</w:t>
      </w:r>
      <w:proofErr w:type="spellEnd"/>
      <w:r w:rsidR="003953CE" w:rsidRPr="003953CE">
        <w:rPr>
          <w:szCs w:val="24"/>
        </w:rPr>
        <w:t xml:space="preserve">, 2007) </w:t>
      </w:r>
      <w:r>
        <w:rPr>
          <w:szCs w:val="24"/>
        </w:rPr>
        <w:t xml:space="preserve">as high levels </w:t>
      </w:r>
      <w:r w:rsidR="003953CE">
        <w:rPr>
          <w:szCs w:val="24"/>
        </w:rPr>
        <w:t>increase the chances of managing emotions and controlling negatives emotions.</w:t>
      </w:r>
      <w:r w:rsidR="00275EF8">
        <w:rPr>
          <w:szCs w:val="24"/>
        </w:rPr>
        <w:t xml:space="preserve"> Having a higher </w:t>
      </w:r>
      <w:r w:rsidR="003721E1">
        <w:rPr>
          <w:szCs w:val="24"/>
        </w:rPr>
        <w:t>self-confidence</w:t>
      </w:r>
      <w:r w:rsidR="00275EF8">
        <w:rPr>
          <w:szCs w:val="24"/>
        </w:rPr>
        <w:t xml:space="preserve"> </w:t>
      </w:r>
      <w:r w:rsidR="00FD54CC">
        <w:rPr>
          <w:szCs w:val="24"/>
        </w:rPr>
        <w:t>c</w:t>
      </w:r>
      <w:r w:rsidR="00275EF8">
        <w:rPr>
          <w:szCs w:val="24"/>
        </w:rPr>
        <w:t xml:space="preserve">an help </w:t>
      </w:r>
      <w:r w:rsidR="00FD54CC">
        <w:rPr>
          <w:szCs w:val="24"/>
        </w:rPr>
        <w:t>moderate both</w:t>
      </w:r>
      <w:r w:rsidR="00275EF8">
        <w:rPr>
          <w:szCs w:val="24"/>
        </w:rPr>
        <w:t xml:space="preserve"> </w:t>
      </w:r>
      <w:r w:rsidR="00275EF8">
        <w:rPr>
          <w:szCs w:val="24"/>
        </w:rPr>
        <w:lastRenderedPageBreak/>
        <w:t>anger and negative thoughts. ‘</w:t>
      </w:r>
      <w:r w:rsidR="00275EF8" w:rsidRPr="00275EF8">
        <w:rPr>
          <w:szCs w:val="24"/>
        </w:rPr>
        <w:t>Self- confidence also moderates competitive anger symptoms</w:t>
      </w:r>
      <w:r w:rsidR="00275EF8">
        <w:rPr>
          <w:szCs w:val="24"/>
        </w:rPr>
        <w:t>’</w:t>
      </w:r>
      <w:r w:rsidR="00275EF8" w:rsidRPr="00275EF8">
        <w:rPr>
          <w:szCs w:val="24"/>
        </w:rPr>
        <w:t xml:space="preserve"> (</w:t>
      </w:r>
      <w:proofErr w:type="spellStart"/>
      <w:r w:rsidR="00275EF8" w:rsidRPr="00275EF8">
        <w:rPr>
          <w:szCs w:val="24"/>
        </w:rPr>
        <w:t>Hanton</w:t>
      </w:r>
      <w:proofErr w:type="spellEnd"/>
      <w:r w:rsidR="00275EF8" w:rsidRPr="00275EF8">
        <w:rPr>
          <w:szCs w:val="24"/>
        </w:rPr>
        <w:t xml:space="preserve"> &amp; Connaughton, 2002</w:t>
      </w:r>
      <w:r w:rsidR="00275EF8">
        <w:rPr>
          <w:szCs w:val="24"/>
        </w:rPr>
        <w:t>)</w:t>
      </w:r>
    </w:p>
    <w:p w14:paraId="1588EA0F" w14:textId="77777777" w:rsidR="00EC143D" w:rsidRDefault="00E14759" w:rsidP="00BD3497">
      <w:pPr>
        <w:pStyle w:val="BodyText"/>
        <w:spacing w:line="360" w:lineRule="auto"/>
        <w:rPr>
          <w:color w:val="000000"/>
          <w:szCs w:val="24"/>
        </w:rPr>
      </w:pPr>
      <w:r>
        <w:rPr>
          <w:color w:val="000000"/>
          <w:szCs w:val="24"/>
        </w:rPr>
        <w:t>T</w:t>
      </w:r>
      <w:r w:rsidR="00103F94">
        <w:rPr>
          <w:color w:val="000000"/>
          <w:szCs w:val="24"/>
        </w:rPr>
        <w:t xml:space="preserve">he recognition of the multidimensional theory of anxiety </w:t>
      </w:r>
      <w:r>
        <w:rPr>
          <w:color w:val="000000"/>
          <w:szCs w:val="24"/>
        </w:rPr>
        <w:t xml:space="preserve">within Sports Psychology </w:t>
      </w:r>
      <w:r w:rsidR="00103F94">
        <w:rPr>
          <w:color w:val="000000"/>
          <w:szCs w:val="24"/>
        </w:rPr>
        <w:t xml:space="preserve">was </w:t>
      </w:r>
      <w:r w:rsidR="00274242">
        <w:rPr>
          <w:color w:val="000000"/>
          <w:szCs w:val="24"/>
        </w:rPr>
        <w:t xml:space="preserve">enhanced </w:t>
      </w:r>
      <w:r w:rsidR="00C80A9A">
        <w:rPr>
          <w:color w:val="000000"/>
          <w:szCs w:val="24"/>
        </w:rPr>
        <w:t xml:space="preserve">through </w:t>
      </w:r>
      <w:r w:rsidR="00274242">
        <w:rPr>
          <w:color w:val="000000"/>
          <w:szCs w:val="24"/>
        </w:rPr>
        <w:t xml:space="preserve">the work of </w:t>
      </w:r>
      <w:r w:rsidR="00C80A9A">
        <w:rPr>
          <w:color w:val="000000"/>
          <w:szCs w:val="24"/>
        </w:rPr>
        <w:t>Martens et al.</w:t>
      </w:r>
      <w:r w:rsidR="00274242">
        <w:rPr>
          <w:color w:val="000000"/>
          <w:szCs w:val="24"/>
        </w:rPr>
        <w:t xml:space="preserve"> </w:t>
      </w:r>
      <w:r w:rsidR="00C80A9A">
        <w:rPr>
          <w:color w:val="000000"/>
          <w:szCs w:val="24"/>
        </w:rPr>
        <w:t>(1990)</w:t>
      </w:r>
      <w:r w:rsidR="00274242">
        <w:rPr>
          <w:color w:val="000000"/>
          <w:szCs w:val="24"/>
        </w:rPr>
        <w:t>, as they</w:t>
      </w:r>
      <w:r w:rsidR="00400004" w:rsidRPr="00400004">
        <w:rPr>
          <w:color w:val="000000"/>
          <w:szCs w:val="24"/>
        </w:rPr>
        <w:t xml:space="preserve"> develo</w:t>
      </w:r>
      <w:r w:rsidR="00C80A9A">
        <w:rPr>
          <w:color w:val="000000"/>
          <w:szCs w:val="24"/>
        </w:rPr>
        <w:t xml:space="preserve">ped </w:t>
      </w:r>
      <w:r w:rsidR="00400004" w:rsidRPr="00400004">
        <w:rPr>
          <w:color w:val="000000"/>
          <w:szCs w:val="24"/>
        </w:rPr>
        <w:t xml:space="preserve">the Competitive State Anxiety Inventory-2 (CSAI-2), a multidimensional state-anxiety measure </w:t>
      </w:r>
      <w:r w:rsidR="00C80A9A">
        <w:rPr>
          <w:color w:val="000000"/>
          <w:szCs w:val="24"/>
        </w:rPr>
        <w:t>that is specifically related</w:t>
      </w:r>
      <w:r w:rsidR="00400004" w:rsidRPr="00400004">
        <w:rPr>
          <w:color w:val="000000"/>
          <w:szCs w:val="24"/>
        </w:rPr>
        <w:t xml:space="preserve"> to sport</w:t>
      </w:r>
      <w:r w:rsidR="00E52359">
        <w:rPr>
          <w:color w:val="000000"/>
          <w:szCs w:val="24"/>
        </w:rPr>
        <w:t xml:space="preserve">. </w:t>
      </w:r>
    </w:p>
    <w:p w14:paraId="7D9DE1C1" w14:textId="4088015D" w:rsidR="00F5150F" w:rsidRDefault="00E52359" w:rsidP="00BD3497">
      <w:pPr>
        <w:pStyle w:val="BodyText"/>
        <w:spacing w:line="360" w:lineRule="auto"/>
        <w:rPr>
          <w:color w:val="000000"/>
          <w:szCs w:val="24"/>
        </w:rPr>
      </w:pPr>
      <w:r>
        <w:rPr>
          <w:color w:val="000000"/>
          <w:szCs w:val="24"/>
        </w:rPr>
        <w:t>This can be identified as a questionnaire</w:t>
      </w:r>
      <w:r w:rsidR="00C5062B">
        <w:rPr>
          <w:color w:val="000000"/>
          <w:szCs w:val="24"/>
        </w:rPr>
        <w:t xml:space="preserve"> which has 27 items which measure </w:t>
      </w:r>
      <w:r w:rsidR="00274242">
        <w:rPr>
          <w:color w:val="000000"/>
          <w:szCs w:val="24"/>
        </w:rPr>
        <w:t>the three</w:t>
      </w:r>
      <w:r w:rsidR="00C5062B">
        <w:rPr>
          <w:color w:val="000000"/>
          <w:szCs w:val="24"/>
        </w:rPr>
        <w:t xml:space="preserve"> </w:t>
      </w:r>
      <w:r w:rsidR="00274242">
        <w:rPr>
          <w:color w:val="000000"/>
          <w:szCs w:val="24"/>
        </w:rPr>
        <w:t xml:space="preserve">key </w:t>
      </w:r>
      <w:r w:rsidR="00C5062B">
        <w:rPr>
          <w:color w:val="000000"/>
          <w:szCs w:val="24"/>
        </w:rPr>
        <w:t xml:space="preserve">components </w:t>
      </w:r>
      <w:r w:rsidR="00274242">
        <w:rPr>
          <w:color w:val="000000"/>
          <w:szCs w:val="24"/>
        </w:rPr>
        <w:t>of</w:t>
      </w:r>
      <w:r w:rsidR="00C5062B">
        <w:rPr>
          <w:color w:val="000000"/>
          <w:szCs w:val="24"/>
        </w:rPr>
        <w:t xml:space="preserve"> cognitive anxiety, somatic anxiety and self-confidence</w:t>
      </w:r>
      <w:r w:rsidR="00400004" w:rsidRPr="00400004">
        <w:rPr>
          <w:color w:val="000000"/>
          <w:szCs w:val="24"/>
        </w:rPr>
        <w:t>.</w:t>
      </w:r>
      <w:r w:rsidR="00C5062B">
        <w:rPr>
          <w:color w:val="000000"/>
          <w:szCs w:val="24"/>
        </w:rPr>
        <w:t xml:space="preserve"> Performers are asked series of questions,</w:t>
      </w:r>
      <w:r w:rsidR="00274242">
        <w:rPr>
          <w:color w:val="000000"/>
          <w:szCs w:val="24"/>
        </w:rPr>
        <w:t xml:space="preserve"> such as </w:t>
      </w:r>
      <w:r w:rsidR="00C5062B">
        <w:rPr>
          <w:color w:val="000000"/>
          <w:szCs w:val="24"/>
        </w:rPr>
        <w:t xml:space="preserve">‘how </w:t>
      </w:r>
      <w:proofErr w:type="gramStart"/>
      <w:r w:rsidR="00C5062B">
        <w:rPr>
          <w:color w:val="000000"/>
          <w:szCs w:val="24"/>
        </w:rPr>
        <w:t>are</w:t>
      </w:r>
      <w:r w:rsidR="00274242">
        <w:rPr>
          <w:color w:val="000000"/>
          <w:szCs w:val="24"/>
        </w:rPr>
        <w:t xml:space="preserve"> </w:t>
      </w:r>
      <w:r w:rsidR="00C5062B">
        <w:rPr>
          <w:color w:val="000000"/>
          <w:szCs w:val="24"/>
        </w:rPr>
        <w:t>you</w:t>
      </w:r>
      <w:proofErr w:type="gramEnd"/>
      <w:r w:rsidR="00C5062B">
        <w:rPr>
          <w:color w:val="000000"/>
          <w:szCs w:val="24"/>
        </w:rPr>
        <w:t xml:space="preserve"> feeling</w:t>
      </w:r>
      <w:r w:rsidR="00274242">
        <w:rPr>
          <w:color w:val="000000"/>
          <w:szCs w:val="24"/>
        </w:rPr>
        <w:t>?</w:t>
      </w:r>
      <w:r w:rsidR="00C5062B">
        <w:rPr>
          <w:color w:val="000000"/>
          <w:szCs w:val="24"/>
        </w:rPr>
        <w:t>’ and for ea</w:t>
      </w:r>
      <w:r w:rsidR="00F5150F">
        <w:rPr>
          <w:color w:val="000000"/>
          <w:szCs w:val="24"/>
        </w:rPr>
        <w:t>c</w:t>
      </w:r>
      <w:r w:rsidR="00C5062B">
        <w:rPr>
          <w:color w:val="000000"/>
          <w:szCs w:val="24"/>
        </w:rPr>
        <w:t xml:space="preserve">h </w:t>
      </w:r>
      <w:r w:rsidR="00274242">
        <w:rPr>
          <w:color w:val="000000"/>
          <w:szCs w:val="24"/>
        </w:rPr>
        <w:t>question</w:t>
      </w:r>
      <w:r w:rsidR="00C5062B">
        <w:rPr>
          <w:color w:val="000000"/>
          <w:szCs w:val="24"/>
        </w:rPr>
        <w:t xml:space="preserve"> the answers range from ‘not at all’ to very much so’.</w:t>
      </w:r>
      <w:r w:rsidR="00400004" w:rsidRPr="00400004">
        <w:rPr>
          <w:color w:val="000000"/>
          <w:szCs w:val="24"/>
        </w:rPr>
        <w:t xml:space="preserve"> Martens et al. (1990) </w:t>
      </w:r>
      <w:r w:rsidR="00C80A9A">
        <w:rPr>
          <w:color w:val="000000"/>
          <w:szCs w:val="24"/>
        </w:rPr>
        <w:t>‘</w:t>
      </w:r>
      <w:r w:rsidR="00400004" w:rsidRPr="00400004">
        <w:rPr>
          <w:color w:val="000000"/>
          <w:szCs w:val="24"/>
        </w:rPr>
        <w:t>proposed that somatic anxiety had an Inverted-U shaped relationship with performance, whilst cognitive anxiety had a negative linear relationship with performance</w:t>
      </w:r>
      <w:r w:rsidR="00C80A9A">
        <w:rPr>
          <w:color w:val="000000"/>
          <w:szCs w:val="24"/>
        </w:rPr>
        <w:t>’</w:t>
      </w:r>
      <w:r w:rsidR="00400004" w:rsidRPr="00400004">
        <w:rPr>
          <w:color w:val="000000"/>
          <w:szCs w:val="24"/>
        </w:rPr>
        <w:t>.</w:t>
      </w:r>
      <w:r w:rsidR="00F5150F">
        <w:rPr>
          <w:color w:val="000000"/>
          <w:szCs w:val="24"/>
        </w:rPr>
        <w:t xml:space="preserve"> </w:t>
      </w:r>
    </w:p>
    <w:p w14:paraId="3DC007F0" w14:textId="2F319606" w:rsidR="005E598A" w:rsidRPr="0099465A" w:rsidRDefault="005E598A" w:rsidP="00BD3497">
      <w:pPr>
        <w:pStyle w:val="BodyText"/>
        <w:spacing w:line="360" w:lineRule="auto"/>
        <w:rPr>
          <w:color w:val="000000"/>
          <w:szCs w:val="24"/>
        </w:rPr>
      </w:pPr>
      <w:r>
        <w:rPr>
          <w:color w:val="000000"/>
          <w:szCs w:val="24"/>
        </w:rPr>
        <w:t xml:space="preserve">According to Hogg (1980) ‘athletes of the individual sport show low anxiety levels compared to the team sports groups’. This could be down to the fact that individuals could view </w:t>
      </w:r>
      <w:r w:rsidR="00634C99">
        <w:rPr>
          <w:color w:val="000000"/>
          <w:szCs w:val="24"/>
        </w:rPr>
        <w:t>completive</w:t>
      </w:r>
      <w:r>
        <w:rPr>
          <w:color w:val="000000"/>
          <w:szCs w:val="24"/>
        </w:rPr>
        <w:t xml:space="preserve"> games and situations as a threat. This </w:t>
      </w:r>
      <w:r w:rsidR="00D81512">
        <w:rPr>
          <w:color w:val="000000"/>
          <w:szCs w:val="24"/>
        </w:rPr>
        <w:t>is reinforced</w:t>
      </w:r>
      <w:r>
        <w:rPr>
          <w:color w:val="000000"/>
          <w:szCs w:val="24"/>
        </w:rPr>
        <w:t xml:space="preserve"> by </w:t>
      </w:r>
      <w:r w:rsidR="00D81512">
        <w:rPr>
          <w:color w:val="000000"/>
          <w:szCs w:val="24"/>
        </w:rPr>
        <w:t xml:space="preserve">the </w:t>
      </w:r>
      <w:r>
        <w:rPr>
          <w:color w:val="000000"/>
          <w:szCs w:val="24"/>
        </w:rPr>
        <w:t>Carron (1982</w:t>
      </w:r>
      <w:r w:rsidR="00D81512">
        <w:rPr>
          <w:color w:val="000000"/>
          <w:szCs w:val="24"/>
        </w:rPr>
        <w:t>, p.103</w:t>
      </w:r>
      <w:r>
        <w:rPr>
          <w:color w:val="000000"/>
          <w:szCs w:val="24"/>
        </w:rPr>
        <w:t xml:space="preserve">) description of ‘individuals who possess higher levels of personality trait of sport competitive anxiety </w:t>
      </w:r>
      <w:r w:rsidR="00634C99">
        <w:rPr>
          <w:color w:val="000000"/>
          <w:szCs w:val="24"/>
        </w:rPr>
        <w:t>have a greater tendency to view competitive situations as threatening’</w:t>
      </w:r>
      <w:r w:rsidR="00D81512">
        <w:rPr>
          <w:color w:val="000000"/>
          <w:szCs w:val="24"/>
        </w:rPr>
        <w:t>.</w:t>
      </w:r>
      <w:r w:rsidR="00634C99">
        <w:rPr>
          <w:color w:val="000000"/>
          <w:szCs w:val="24"/>
        </w:rPr>
        <w:t xml:space="preserve"> </w:t>
      </w:r>
      <w:r w:rsidR="00D81512">
        <w:rPr>
          <w:color w:val="000000"/>
          <w:szCs w:val="24"/>
        </w:rPr>
        <w:t xml:space="preserve">However, there is an indication that </w:t>
      </w:r>
      <w:r w:rsidR="00B413FC">
        <w:rPr>
          <w:color w:val="000000"/>
          <w:szCs w:val="24"/>
        </w:rPr>
        <w:t xml:space="preserve">levels of anxiety </w:t>
      </w:r>
      <w:r w:rsidR="00555F7A">
        <w:rPr>
          <w:color w:val="000000"/>
          <w:szCs w:val="24"/>
        </w:rPr>
        <w:t>do not differ between sports played. Martens et al. (1990) indicates ‘no significant differences between levels of anxiety and type of sport, status, race of participants</w:t>
      </w:r>
      <w:r w:rsidR="00D81512">
        <w:rPr>
          <w:color w:val="000000"/>
          <w:szCs w:val="24"/>
        </w:rPr>
        <w:t>’</w:t>
      </w:r>
      <w:r w:rsidR="00555F7A">
        <w:rPr>
          <w:color w:val="000000"/>
          <w:szCs w:val="24"/>
        </w:rPr>
        <w:t>.</w:t>
      </w:r>
      <w:r w:rsidR="004B67AB">
        <w:rPr>
          <w:color w:val="000000"/>
          <w:szCs w:val="24"/>
        </w:rPr>
        <w:t xml:space="preserve"> </w:t>
      </w:r>
      <w:r w:rsidR="00D81512">
        <w:rPr>
          <w:color w:val="000000"/>
          <w:szCs w:val="24"/>
        </w:rPr>
        <w:t xml:space="preserve">On the other hand, </w:t>
      </w:r>
      <w:r w:rsidR="004B67AB">
        <w:rPr>
          <w:color w:val="000000"/>
          <w:szCs w:val="24"/>
        </w:rPr>
        <w:t>Zeng (2003) states that ‘team sport athletes had lower levels of cognitive state anxiety and somatic state anxiety</w:t>
      </w:r>
      <w:r w:rsidR="00BC3B2D">
        <w:rPr>
          <w:color w:val="000000"/>
          <w:szCs w:val="24"/>
        </w:rPr>
        <w:t xml:space="preserve"> as compared to individual sport athletes’</w:t>
      </w:r>
      <w:r w:rsidR="00D81512">
        <w:rPr>
          <w:color w:val="000000"/>
          <w:szCs w:val="24"/>
        </w:rPr>
        <w:t xml:space="preserve"> whilst also asserting that</w:t>
      </w:r>
      <w:r w:rsidR="002027FF">
        <w:rPr>
          <w:color w:val="000000"/>
          <w:szCs w:val="24"/>
        </w:rPr>
        <w:t xml:space="preserve"> </w:t>
      </w:r>
      <w:r w:rsidR="00D81512">
        <w:rPr>
          <w:color w:val="000000"/>
          <w:szCs w:val="24"/>
        </w:rPr>
        <w:t>‘</w:t>
      </w:r>
      <w:r w:rsidR="002027FF">
        <w:rPr>
          <w:color w:val="000000"/>
          <w:szCs w:val="24"/>
        </w:rPr>
        <w:t>team sport had higher levels of self confidence in comparison to the individual sport athletes’</w:t>
      </w:r>
      <w:r w:rsidR="00D81512">
        <w:rPr>
          <w:color w:val="000000"/>
          <w:szCs w:val="24"/>
        </w:rPr>
        <w:t>.</w:t>
      </w:r>
    </w:p>
    <w:p w14:paraId="7001671D" w14:textId="77777777" w:rsidR="00AA3FC4" w:rsidRDefault="00671123" w:rsidP="00BD3497">
      <w:pPr>
        <w:pStyle w:val="BodyText"/>
        <w:spacing w:line="360" w:lineRule="auto"/>
        <w:rPr>
          <w:bCs/>
          <w:szCs w:val="24"/>
        </w:rPr>
      </w:pPr>
      <w:r>
        <w:rPr>
          <w:szCs w:val="24"/>
        </w:rPr>
        <w:t xml:space="preserve">The aim of this study </w:t>
      </w:r>
      <w:r>
        <w:rPr>
          <w:bCs/>
          <w:szCs w:val="24"/>
        </w:rPr>
        <w:t xml:space="preserve">is </w:t>
      </w:r>
      <w:r w:rsidR="003721E1">
        <w:rPr>
          <w:bCs/>
          <w:szCs w:val="24"/>
        </w:rPr>
        <w:t xml:space="preserve">to </w:t>
      </w:r>
      <w:r w:rsidR="003721E1" w:rsidRPr="00671123">
        <w:rPr>
          <w:bCs/>
          <w:szCs w:val="24"/>
        </w:rPr>
        <w:t>undertake</w:t>
      </w:r>
      <w:r w:rsidRPr="00671123">
        <w:rPr>
          <w:b/>
          <w:bCs/>
          <w:szCs w:val="24"/>
        </w:rPr>
        <w:t xml:space="preserve"> </w:t>
      </w:r>
      <w:r w:rsidRPr="00671123">
        <w:rPr>
          <w:bCs/>
          <w:szCs w:val="24"/>
        </w:rPr>
        <w:t xml:space="preserve">a comparison of the intensity of competitive state anxiety for two groups of sports participants (team and individual) from the School of Sport, Health and Outdoor Education. </w:t>
      </w:r>
    </w:p>
    <w:p w14:paraId="531324CA" w14:textId="77777777" w:rsidR="00AA3FC4" w:rsidRDefault="00AA3FC4" w:rsidP="00BD3497">
      <w:pPr>
        <w:pStyle w:val="BodyText"/>
        <w:spacing w:line="360" w:lineRule="auto"/>
        <w:rPr>
          <w:b/>
          <w:sz w:val="28"/>
          <w:szCs w:val="28"/>
          <w:u w:val="single"/>
        </w:rPr>
      </w:pPr>
    </w:p>
    <w:p w14:paraId="60089BEE" w14:textId="77777777" w:rsidR="00657059" w:rsidRDefault="00657059" w:rsidP="00BD3497">
      <w:pPr>
        <w:pStyle w:val="BodyText"/>
        <w:spacing w:line="360" w:lineRule="auto"/>
        <w:rPr>
          <w:b/>
          <w:sz w:val="28"/>
          <w:szCs w:val="28"/>
          <w:u w:val="single"/>
        </w:rPr>
      </w:pPr>
    </w:p>
    <w:p w14:paraId="17D407E0" w14:textId="77777777" w:rsidR="00657059" w:rsidRDefault="00657059" w:rsidP="00BD3497">
      <w:pPr>
        <w:pStyle w:val="BodyText"/>
        <w:spacing w:line="360" w:lineRule="auto"/>
        <w:rPr>
          <w:b/>
          <w:sz w:val="28"/>
          <w:szCs w:val="28"/>
          <w:u w:val="single"/>
        </w:rPr>
      </w:pPr>
    </w:p>
    <w:p w14:paraId="550B5E13" w14:textId="77777777" w:rsidR="00657059" w:rsidRDefault="00657059" w:rsidP="00BD3497">
      <w:pPr>
        <w:pStyle w:val="BodyText"/>
        <w:spacing w:line="360" w:lineRule="auto"/>
        <w:rPr>
          <w:b/>
          <w:sz w:val="28"/>
          <w:szCs w:val="28"/>
          <w:u w:val="single"/>
        </w:rPr>
      </w:pPr>
    </w:p>
    <w:p w14:paraId="6BDD5611" w14:textId="65609ABC" w:rsidR="003721E1" w:rsidRPr="00AA3FC4" w:rsidRDefault="00212420" w:rsidP="00BD3497">
      <w:pPr>
        <w:pStyle w:val="BodyText"/>
        <w:spacing w:line="360" w:lineRule="auto"/>
        <w:rPr>
          <w:bCs/>
          <w:szCs w:val="24"/>
        </w:rPr>
      </w:pPr>
      <w:r w:rsidRPr="00212420">
        <w:rPr>
          <w:b/>
          <w:sz w:val="28"/>
          <w:szCs w:val="28"/>
          <w:u w:val="single"/>
        </w:rPr>
        <w:lastRenderedPageBreak/>
        <w:t>Method</w:t>
      </w:r>
    </w:p>
    <w:p w14:paraId="1B18DEA7" w14:textId="77777777" w:rsidR="00306CB5" w:rsidRDefault="003C2020" w:rsidP="00BD3497">
      <w:pPr>
        <w:pStyle w:val="BodyText"/>
        <w:spacing w:line="360" w:lineRule="auto"/>
        <w:rPr>
          <w:szCs w:val="24"/>
        </w:rPr>
      </w:pPr>
      <w:r w:rsidRPr="00123C14">
        <w:rPr>
          <w:szCs w:val="24"/>
        </w:rPr>
        <w:t xml:space="preserve">The participants </w:t>
      </w:r>
      <w:r w:rsidR="00E84ABB" w:rsidRPr="00123C14">
        <w:rPr>
          <w:szCs w:val="24"/>
        </w:rPr>
        <w:t>involved were 40 UWTSD first year students, who participate in team</w:t>
      </w:r>
      <w:r w:rsidR="00306CB5">
        <w:rPr>
          <w:szCs w:val="24"/>
        </w:rPr>
        <w:t xml:space="preserve"> </w:t>
      </w:r>
      <w:r w:rsidR="00E84ABB" w:rsidRPr="00123C14">
        <w:rPr>
          <w:szCs w:val="24"/>
        </w:rPr>
        <w:t>s</w:t>
      </w:r>
      <w:r w:rsidR="00306CB5">
        <w:rPr>
          <w:szCs w:val="24"/>
        </w:rPr>
        <w:t>ports</w:t>
      </w:r>
      <w:r w:rsidR="00E84ABB" w:rsidRPr="00123C14">
        <w:rPr>
          <w:szCs w:val="24"/>
        </w:rPr>
        <w:t xml:space="preserve"> or individual sports, </w:t>
      </w:r>
      <w:r w:rsidR="00306CB5">
        <w:rPr>
          <w:szCs w:val="24"/>
        </w:rPr>
        <w:t>including</w:t>
      </w:r>
      <w:r w:rsidR="00E84ABB" w:rsidRPr="00123C14">
        <w:rPr>
          <w:szCs w:val="24"/>
        </w:rPr>
        <w:t xml:space="preserve"> rugby, football, tennis</w:t>
      </w:r>
      <w:r w:rsidR="00306CB5">
        <w:rPr>
          <w:szCs w:val="24"/>
        </w:rPr>
        <w:t xml:space="preserve"> and</w:t>
      </w:r>
      <w:r w:rsidR="00E84ABB" w:rsidRPr="00123C14">
        <w:rPr>
          <w:szCs w:val="24"/>
        </w:rPr>
        <w:t xml:space="preserve"> golf. </w:t>
      </w:r>
    </w:p>
    <w:p w14:paraId="19A3BD79" w14:textId="77777777" w:rsidR="00306CB5" w:rsidRDefault="00E84ABB" w:rsidP="00BD3497">
      <w:pPr>
        <w:pStyle w:val="BodyText"/>
        <w:spacing w:line="360" w:lineRule="auto"/>
        <w:rPr>
          <w:szCs w:val="24"/>
        </w:rPr>
      </w:pPr>
      <w:r w:rsidRPr="00123C14">
        <w:rPr>
          <w:szCs w:val="24"/>
        </w:rPr>
        <w:t xml:space="preserve">CSAI-2 Questionnaires were distributed to 20 team sports players and 20 individual sports players of both genders and </w:t>
      </w:r>
      <w:r w:rsidR="00306CB5">
        <w:rPr>
          <w:szCs w:val="24"/>
        </w:rPr>
        <w:t>a range of</w:t>
      </w:r>
      <w:r w:rsidRPr="00123C14">
        <w:rPr>
          <w:szCs w:val="24"/>
        </w:rPr>
        <w:t xml:space="preserve"> ages</w:t>
      </w:r>
      <w:r w:rsidR="00306CB5">
        <w:rPr>
          <w:szCs w:val="24"/>
        </w:rPr>
        <w:t>, attempting to cover as wide a range of individuals and sports as possible to avoid bias</w:t>
      </w:r>
      <w:r w:rsidRPr="00123C14">
        <w:rPr>
          <w:szCs w:val="24"/>
        </w:rPr>
        <w:t>.</w:t>
      </w:r>
      <w:r w:rsidR="007A7A48" w:rsidRPr="00123C14">
        <w:rPr>
          <w:szCs w:val="24"/>
        </w:rPr>
        <w:t xml:space="preserve"> </w:t>
      </w:r>
    </w:p>
    <w:p w14:paraId="30127E61" w14:textId="77777777" w:rsidR="00D63381" w:rsidRDefault="00306CB5" w:rsidP="00BD3497">
      <w:pPr>
        <w:pStyle w:val="BodyText"/>
        <w:spacing w:line="360" w:lineRule="auto"/>
        <w:rPr>
          <w:szCs w:val="24"/>
        </w:rPr>
      </w:pPr>
      <w:r>
        <w:rPr>
          <w:szCs w:val="24"/>
        </w:rPr>
        <w:t>T</w:t>
      </w:r>
      <w:r w:rsidR="007A7A48" w:rsidRPr="00123C14">
        <w:rPr>
          <w:szCs w:val="24"/>
        </w:rPr>
        <w:t xml:space="preserve">he participants were asked to fill out </w:t>
      </w:r>
      <w:r>
        <w:rPr>
          <w:szCs w:val="24"/>
        </w:rPr>
        <w:t>the</w:t>
      </w:r>
      <w:r w:rsidR="007A7A48" w:rsidRPr="00123C14">
        <w:rPr>
          <w:szCs w:val="24"/>
        </w:rPr>
        <w:t xml:space="preserve"> CSAI-2 </w:t>
      </w:r>
      <w:r w:rsidR="00D63381">
        <w:rPr>
          <w:szCs w:val="24"/>
        </w:rPr>
        <w:t xml:space="preserve">forms based </w:t>
      </w:r>
      <w:r w:rsidR="00123C14" w:rsidRPr="00123C14">
        <w:rPr>
          <w:szCs w:val="24"/>
        </w:rPr>
        <w:t xml:space="preserve">on </w:t>
      </w:r>
      <w:r w:rsidR="00081164">
        <w:rPr>
          <w:szCs w:val="24"/>
        </w:rPr>
        <w:t>how they felt prior to an important competition</w:t>
      </w:r>
      <w:r w:rsidR="00D63381">
        <w:rPr>
          <w:szCs w:val="24"/>
        </w:rPr>
        <w:t>, if possible contemporaneously to improve accuracy of feeling</w:t>
      </w:r>
      <w:r w:rsidR="00081164">
        <w:rPr>
          <w:szCs w:val="24"/>
        </w:rPr>
        <w:t>.</w:t>
      </w:r>
      <w:r w:rsidR="00123C14" w:rsidRPr="00123C14">
        <w:rPr>
          <w:szCs w:val="24"/>
        </w:rPr>
        <w:t xml:space="preserve"> </w:t>
      </w:r>
    </w:p>
    <w:p w14:paraId="12DA7102" w14:textId="77777777" w:rsidR="00D63381" w:rsidRDefault="00123C14" w:rsidP="00BD3497">
      <w:pPr>
        <w:pStyle w:val="BodyText"/>
        <w:spacing w:line="360" w:lineRule="auto"/>
        <w:rPr>
          <w:szCs w:val="24"/>
        </w:rPr>
      </w:pPr>
      <w:r w:rsidRPr="00123C14">
        <w:rPr>
          <w:szCs w:val="24"/>
        </w:rPr>
        <w:t>There was no time limit</w:t>
      </w:r>
      <w:r w:rsidR="00D63381">
        <w:rPr>
          <w:szCs w:val="24"/>
        </w:rPr>
        <w:t xml:space="preserve"> imposed</w:t>
      </w:r>
      <w:r w:rsidRPr="00123C14">
        <w:rPr>
          <w:szCs w:val="24"/>
        </w:rPr>
        <w:t xml:space="preserve"> </w:t>
      </w:r>
      <w:r w:rsidR="00D63381">
        <w:rPr>
          <w:szCs w:val="24"/>
        </w:rPr>
        <w:t xml:space="preserve">for questionnaire </w:t>
      </w:r>
      <w:r w:rsidRPr="00123C14">
        <w:rPr>
          <w:szCs w:val="24"/>
        </w:rPr>
        <w:t>completi</w:t>
      </w:r>
      <w:r w:rsidR="00D63381">
        <w:rPr>
          <w:szCs w:val="24"/>
        </w:rPr>
        <w:t>on</w:t>
      </w:r>
      <w:r w:rsidR="00A87DC9">
        <w:rPr>
          <w:szCs w:val="24"/>
        </w:rPr>
        <w:t>,</w:t>
      </w:r>
      <w:r w:rsidRPr="00123C14">
        <w:rPr>
          <w:szCs w:val="24"/>
        </w:rPr>
        <w:t xml:space="preserve"> to allow the participants to answer the questionnaires in a state </w:t>
      </w:r>
      <w:r w:rsidR="00081164">
        <w:rPr>
          <w:szCs w:val="24"/>
        </w:rPr>
        <w:t xml:space="preserve">of </w:t>
      </w:r>
      <w:r w:rsidRPr="00123C14">
        <w:rPr>
          <w:szCs w:val="24"/>
        </w:rPr>
        <w:t>relaxation without the pressure of a time constraint to achieve accurate and reliable answers.</w:t>
      </w:r>
      <w:r>
        <w:rPr>
          <w:szCs w:val="24"/>
        </w:rPr>
        <w:t xml:space="preserve"> </w:t>
      </w:r>
    </w:p>
    <w:p w14:paraId="2C07C8E6" w14:textId="77777777" w:rsidR="00D63381" w:rsidRDefault="00D63381" w:rsidP="00BD3497">
      <w:pPr>
        <w:pStyle w:val="BodyText"/>
        <w:spacing w:line="360" w:lineRule="auto"/>
        <w:rPr>
          <w:szCs w:val="24"/>
        </w:rPr>
      </w:pPr>
      <w:r>
        <w:rPr>
          <w:szCs w:val="24"/>
        </w:rPr>
        <w:t xml:space="preserve">It was </w:t>
      </w:r>
      <w:r w:rsidR="00123C14">
        <w:rPr>
          <w:szCs w:val="24"/>
        </w:rPr>
        <w:t>expl</w:t>
      </w:r>
      <w:r>
        <w:rPr>
          <w:szCs w:val="24"/>
        </w:rPr>
        <w:t>ained to all participants</w:t>
      </w:r>
      <w:r w:rsidR="00123C14">
        <w:rPr>
          <w:szCs w:val="24"/>
        </w:rPr>
        <w:t xml:space="preserve"> that there w</w:t>
      </w:r>
      <w:r>
        <w:rPr>
          <w:szCs w:val="24"/>
        </w:rPr>
        <w:t>ere</w:t>
      </w:r>
      <w:r w:rsidR="00123C14">
        <w:rPr>
          <w:szCs w:val="24"/>
        </w:rPr>
        <w:t xml:space="preserve"> no </w:t>
      </w:r>
      <w:r>
        <w:rPr>
          <w:szCs w:val="24"/>
        </w:rPr>
        <w:t>“</w:t>
      </w:r>
      <w:r w:rsidR="00123C14">
        <w:rPr>
          <w:szCs w:val="24"/>
        </w:rPr>
        <w:t>right</w:t>
      </w:r>
      <w:r>
        <w:rPr>
          <w:szCs w:val="24"/>
        </w:rPr>
        <w:t>”</w:t>
      </w:r>
      <w:r w:rsidR="00123C14">
        <w:rPr>
          <w:szCs w:val="24"/>
        </w:rPr>
        <w:t xml:space="preserve"> or </w:t>
      </w:r>
      <w:r>
        <w:rPr>
          <w:szCs w:val="24"/>
        </w:rPr>
        <w:t>“</w:t>
      </w:r>
      <w:r w:rsidR="00123C14">
        <w:rPr>
          <w:szCs w:val="24"/>
        </w:rPr>
        <w:t>wrong</w:t>
      </w:r>
      <w:r>
        <w:rPr>
          <w:szCs w:val="24"/>
        </w:rPr>
        <w:t>”</w:t>
      </w:r>
      <w:r w:rsidR="00123C14">
        <w:rPr>
          <w:szCs w:val="24"/>
        </w:rPr>
        <w:t xml:space="preserve"> answer</w:t>
      </w:r>
      <w:r>
        <w:rPr>
          <w:szCs w:val="24"/>
        </w:rPr>
        <w:t>s to any of the questions, t</w:t>
      </w:r>
      <w:r w:rsidR="00123C14">
        <w:rPr>
          <w:szCs w:val="24"/>
        </w:rPr>
        <w:t xml:space="preserve">o </w:t>
      </w:r>
      <w:r>
        <w:rPr>
          <w:szCs w:val="24"/>
        </w:rPr>
        <w:t xml:space="preserve">avoid </w:t>
      </w:r>
      <w:r w:rsidR="00123C14">
        <w:rPr>
          <w:szCs w:val="24"/>
        </w:rPr>
        <w:t xml:space="preserve">any pressure </w:t>
      </w:r>
      <w:r>
        <w:rPr>
          <w:szCs w:val="24"/>
        </w:rPr>
        <w:t>on participants or concerns that they might not be viewed positively.</w:t>
      </w:r>
      <w:r w:rsidR="00123C14">
        <w:rPr>
          <w:szCs w:val="24"/>
        </w:rPr>
        <w:t xml:space="preserve"> </w:t>
      </w:r>
    </w:p>
    <w:p w14:paraId="0816674F" w14:textId="550186AC" w:rsidR="005B1548" w:rsidRDefault="00D63381" w:rsidP="00BD3497">
      <w:pPr>
        <w:pStyle w:val="BodyText"/>
        <w:spacing w:line="360" w:lineRule="auto"/>
        <w:rPr>
          <w:szCs w:val="24"/>
        </w:rPr>
      </w:pPr>
      <w:r>
        <w:rPr>
          <w:szCs w:val="24"/>
        </w:rPr>
        <w:t xml:space="preserve">When </w:t>
      </w:r>
      <w:r w:rsidR="003721E1">
        <w:rPr>
          <w:szCs w:val="24"/>
        </w:rPr>
        <w:t xml:space="preserve">all questionnaires </w:t>
      </w:r>
      <w:r>
        <w:rPr>
          <w:szCs w:val="24"/>
        </w:rPr>
        <w:t>had been</w:t>
      </w:r>
      <w:r w:rsidR="003721E1">
        <w:rPr>
          <w:szCs w:val="24"/>
        </w:rPr>
        <w:t xml:space="preserve"> completed and returned</w:t>
      </w:r>
      <w:r>
        <w:rPr>
          <w:szCs w:val="24"/>
        </w:rPr>
        <w:t xml:space="preserve"> – a full response was achieved - </w:t>
      </w:r>
      <w:r w:rsidR="003721E1">
        <w:rPr>
          <w:szCs w:val="24"/>
        </w:rPr>
        <w:t xml:space="preserve">the data </w:t>
      </w:r>
      <w:r w:rsidR="005B1548">
        <w:rPr>
          <w:szCs w:val="24"/>
        </w:rPr>
        <w:t xml:space="preserve">was extracted and entered </w:t>
      </w:r>
      <w:r w:rsidR="003721E1">
        <w:rPr>
          <w:szCs w:val="24"/>
        </w:rPr>
        <w:t xml:space="preserve">into two tables </w:t>
      </w:r>
      <w:r w:rsidR="005B1548">
        <w:rPr>
          <w:szCs w:val="24"/>
        </w:rPr>
        <w:t>constructed in an Excel spreadsheet, one to analyse data for i</w:t>
      </w:r>
      <w:r w:rsidR="003721E1">
        <w:rPr>
          <w:szCs w:val="24"/>
        </w:rPr>
        <w:t>ndividual sport p</w:t>
      </w:r>
      <w:r w:rsidR="005B1548">
        <w:rPr>
          <w:szCs w:val="24"/>
        </w:rPr>
        <w:t xml:space="preserve">articipants and the other for </w:t>
      </w:r>
      <w:r w:rsidR="003721E1">
        <w:rPr>
          <w:szCs w:val="24"/>
        </w:rPr>
        <w:t xml:space="preserve">team sports performers. </w:t>
      </w:r>
    </w:p>
    <w:p w14:paraId="3728C6E3" w14:textId="25536ACA" w:rsidR="00E84ABB" w:rsidRDefault="005B1548" w:rsidP="00BD3497">
      <w:pPr>
        <w:pStyle w:val="BodyText"/>
        <w:spacing w:line="360" w:lineRule="auto"/>
        <w:rPr>
          <w:szCs w:val="24"/>
        </w:rPr>
      </w:pPr>
      <w:r>
        <w:rPr>
          <w:szCs w:val="24"/>
        </w:rPr>
        <w:t>T</w:t>
      </w:r>
      <w:r w:rsidR="003721E1">
        <w:rPr>
          <w:szCs w:val="24"/>
        </w:rPr>
        <w:t>he</w:t>
      </w:r>
      <w:r>
        <w:rPr>
          <w:szCs w:val="24"/>
        </w:rPr>
        <w:t xml:space="preserve"> data was then analysed according to the t</w:t>
      </w:r>
      <w:r w:rsidR="003721E1">
        <w:rPr>
          <w:szCs w:val="24"/>
        </w:rPr>
        <w:t>hree categories</w:t>
      </w:r>
      <w:r>
        <w:rPr>
          <w:szCs w:val="24"/>
        </w:rPr>
        <w:t xml:space="preserve"> of interest:</w:t>
      </w:r>
      <w:r w:rsidR="003721E1">
        <w:rPr>
          <w:szCs w:val="24"/>
        </w:rPr>
        <w:t xml:space="preserve"> cognitive anxiety intensity</w:t>
      </w:r>
      <w:r w:rsidR="00277E3E">
        <w:rPr>
          <w:szCs w:val="24"/>
        </w:rPr>
        <w:t xml:space="preserve"> (CAI)</w:t>
      </w:r>
      <w:r w:rsidR="003721E1">
        <w:rPr>
          <w:szCs w:val="24"/>
        </w:rPr>
        <w:t xml:space="preserve">, somatic </w:t>
      </w:r>
      <w:r w:rsidR="00B33293">
        <w:rPr>
          <w:szCs w:val="24"/>
        </w:rPr>
        <w:t>anxiety</w:t>
      </w:r>
      <w:r w:rsidR="003721E1">
        <w:rPr>
          <w:szCs w:val="24"/>
        </w:rPr>
        <w:t xml:space="preserve"> intensity</w:t>
      </w:r>
      <w:r w:rsidR="00277E3E">
        <w:rPr>
          <w:szCs w:val="24"/>
        </w:rPr>
        <w:t xml:space="preserve"> (SAI)</w:t>
      </w:r>
      <w:r w:rsidR="003721E1">
        <w:rPr>
          <w:szCs w:val="24"/>
        </w:rPr>
        <w:t xml:space="preserve"> and self-confidence intensity</w:t>
      </w:r>
      <w:r w:rsidR="00277E3E">
        <w:rPr>
          <w:szCs w:val="24"/>
        </w:rPr>
        <w:t xml:space="preserve"> (SCI)</w:t>
      </w:r>
      <w:r w:rsidR="003721E1">
        <w:rPr>
          <w:szCs w:val="24"/>
        </w:rPr>
        <w:t xml:space="preserve">. </w:t>
      </w:r>
      <w:r>
        <w:rPr>
          <w:szCs w:val="24"/>
        </w:rPr>
        <w:t xml:space="preserve">The </w:t>
      </w:r>
      <w:r w:rsidR="003721E1">
        <w:rPr>
          <w:szCs w:val="24"/>
        </w:rPr>
        <w:t>data wa</w:t>
      </w:r>
      <w:r w:rsidR="00B33293">
        <w:rPr>
          <w:szCs w:val="24"/>
        </w:rPr>
        <w:t xml:space="preserve">s then </w:t>
      </w:r>
      <w:r>
        <w:rPr>
          <w:szCs w:val="24"/>
        </w:rPr>
        <w:t>used to</w:t>
      </w:r>
      <w:r w:rsidR="00B33293">
        <w:rPr>
          <w:szCs w:val="24"/>
        </w:rPr>
        <w:t xml:space="preserve"> calculate mean and standard deviation </w:t>
      </w:r>
      <w:r>
        <w:rPr>
          <w:szCs w:val="24"/>
        </w:rPr>
        <w:t xml:space="preserve">results </w:t>
      </w:r>
      <w:r w:rsidR="00B33293">
        <w:rPr>
          <w:szCs w:val="24"/>
        </w:rPr>
        <w:t>for both individual and team participants.</w:t>
      </w:r>
    </w:p>
    <w:p w14:paraId="4E9A8E3F" w14:textId="77777777" w:rsidR="005238C4" w:rsidRDefault="005238C4" w:rsidP="00BD3497">
      <w:pPr>
        <w:pStyle w:val="BodyText"/>
        <w:spacing w:line="360" w:lineRule="auto"/>
        <w:rPr>
          <w:b/>
          <w:sz w:val="28"/>
          <w:szCs w:val="28"/>
          <w:u w:val="single"/>
        </w:rPr>
      </w:pPr>
    </w:p>
    <w:p w14:paraId="069523ED" w14:textId="77777777" w:rsidR="005238C4" w:rsidRDefault="005238C4" w:rsidP="00BD3497">
      <w:pPr>
        <w:pStyle w:val="BodyText"/>
        <w:spacing w:line="360" w:lineRule="auto"/>
        <w:rPr>
          <w:b/>
          <w:sz w:val="28"/>
          <w:szCs w:val="28"/>
          <w:u w:val="single"/>
        </w:rPr>
      </w:pPr>
    </w:p>
    <w:p w14:paraId="0650341F" w14:textId="77777777" w:rsidR="005238C4" w:rsidRDefault="005238C4" w:rsidP="00BD3497">
      <w:pPr>
        <w:pStyle w:val="BodyText"/>
        <w:spacing w:line="360" w:lineRule="auto"/>
        <w:rPr>
          <w:b/>
          <w:sz w:val="28"/>
          <w:szCs w:val="28"/>
          <w:u w:val="single"/>
        </w:rPr>
      </w:pPr>
    </w:p>
    <w:p w14:paraId="7BE8848F" w14:textId="77777777" w:rsidR="005238C4" w:rsidRDefault="005238C4" w:rsidP="00BD3497">
      <w:pPr>
        <w:pStyle w:val="BodyText"/>
        <w:spacing w:line="360" w:lineRule="auto"/>
        <w:rPr>
          <w:b/>
          <w:sz w:val="28"/>
          <w:szCs w:val="28"/>
          <w:u w:val="single"/>
        </w:rPr>
      </w:pPr>
    </w:p>
    <w:p w14:paraId="032595BF" w14:textId="77777777" w:rsidR="005238C4" w:rsidRDefault="005238C4" w:rsidP="00BD3497">
      <w:pPr>
        <w:pStyle w:val="BodyText"/>
        <w:spacing w:line="360" w:lineRule="auto"/>
        <w:rPr>
          <w:b/>
          <w:sz w:val="28"/>
          <w:szCs w:val="28"/>
          <w:u w:val="single"/>
        </w:rPr>
      </w:pPr>
    </w:p>
    <w:p w14:paraId="7F7AC476" w14:textId="77777777" w:rsidR="005238C4" w:rsidRDefault="005238C4" w:rsidP="00BD3497">
      <w:pPr>
        <w:pStyle w:val="BodyText"/>
        <w:spacing w:line="360" w:lineRule="auto"/>
        <w:rPr>
          <w:b/>
          <w:sz w:val="28"/>
          <w:szCs w:val="28"/>
          <w:u w:val="single"/>
        </w:rPr>
      </w:pPr>
    </w:p>
    <w:p w14:paraId="7A946C48" w14:textId="77777777" w:rsidR="005238C4" w:rsidRDefault="005238C4" w:rsidP="00BD3497">
      <w:pPr>
        <w:pStyle w:val="BodyText"/>
        <w:spacing w:line="360" w:lineRule="auto"/>
        <w:rPr>
          <w:b/>
          <w:sz w:val="28"/>
          <w:szCs w:val="28"/>
          <w:u w:val="single"/>
        </w:rPr>
      </w:pPr>
    </w:p>
    <w:p w14:paraId="0DE25617" w14:textId="23CFEBC3" w:rsidR="00FD0247" w:rsidRDefault="00FD0247" w:rsidP="00BD3497">
      <w:pPr>
        <w:pStyle w:val="BodyText"/>
        <w:spacing w:line="360" w:lineRule="auto"/>
        <w:rPr>
          <w:b/>
          <w:sz w:val="28"/>
          <w:szCs w:val="28"/>
          <w:u w:val="single"/>
        </w:rPr>
      </w:pPr>
      <w:bookmarkStart w:id="1" w:name="_GoBack"/>
      <w:bookmarkEnd w:id="1"/>
      <w:r>
        <w:rPr>
          <w:b/>
          <w:sz w:val="28"/>
          <w:szCs w:val="28"/>
          <w:u w:val="single"/>
        </w:rPr>
        <w:lastRenderedPageBreak/>
        <w:t>Results</w:t>
      </w:r>
    </w:p>
    <w:p w14:paraId="036DEFD1" w14:textId="09E247E2" w:rsidR="00277E3E" w:rsidRPr="00306CB5" w:rsidRDefault="00277E3E" w:rsidP="00BD3497">
      <w:pPr>
        <w:spacing w:line="360" w:lineRule="auto"/>
        <w:rPr>
          <w:rFonts w:ascii="Times New Roman" w:hAnsi="Times New Roman" w:cs="Times New Roman"/>
          <w:sz w:val="24"/>
          <w:szCs w:val="24"/>
        </w:rPr>
      </w:pPr>
      <w:r w:rsidRPr="00306CB5">
        <w:rPr>
          <w:rFonts w:ascii="Times New Roman" w:hAnsi="Times New Roman" w:cs="Times New Roman"/>
          <w:sz w:val="24"/>
          <w:szCs w:val="24"/>
        </w:rPr>
        <w:t xml:space="preserve">The graph and table </w:t>
      </w:r>
      <w:r>
        <w:rPr>
          <w:rFonts w:ascii="Times New Roman" w:hAnsi="Times New Roman" w:cs="Times New Roman"/>
          <w:sz w:val="24"/>
          <w:szCs w:val="24"/>
        </w:rPr>
        <w:t xml:space="preserve">below </w:t>
      </w:r>
      <w:r w:rsidRPr="00306CB5">
        <w:rPr>
          <w:rFonts w:ascii="Times New Roman" w:hAnsi="Times New Roman" w:cs="Times New Roman"/>
          <w:sz w:val="24"/>
          <w:szCs w:val="24"/>
        </w:rPr>
        <w:t xml:space="preserve">show the results accumulated from the CSAI-2 questionnaires. </w:t>
      </w:r>
    </w:p>
    <w:p w14:paraId="2EB87870" w14:textId="55434992" w:rsidR="00FD0247" w:rsidRDefault="00277E3E" w:rsidP="00BD3497">
      <w:pPr>
        <w:pStyle w:val="BodyText"/>
        <w:spacing w:line="360" w:lineRule="auto"/>
        <w:ind w:left="360"/>
        <w:rPr>
          <w:b/>
          <w:sz w:val="28"/>
          <w:szCs w:val="28"/>
          <w:u w:val="single"/>
        </w:rPr>
      </w:pPr>
      <w:r>
        <w:rPr>
          <w:noProof/>
        </w:rPr>
        <w:drawing>
          <wp:anchor distT="0" distB="0" distL="114300" distR="114300" simplePos="0" relativeHeight="251658240" behindDoc="0" locked="0" layoutInCell="1" allowOverlap="1" wp14:anchorId="10A736FC" wp14:editId="7372BE81">
            <wp:simplePos x="0" y="0"/>
            <wp:positionH relativeFrom="margin">
              <wp:align>center</wp:align>
            </wp:positionH>
            <wp:positionV relativeFrom="paragraph">
              <wp:posOffset>12065</wp:posOffset>
            </wp:positionV>
            <wp:extent cx="4983480" cy="2609850"/>
            <wp:effectExtent l="0" t="0" r="762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3724" t="32953" r="36870" b="11670"/>
                    <a:stretch/>
                  </pic:blipFill>
                  <pic:spPr bwMode="auto">
                    <a:xfrm>
                      <a:off x="0" y="0"/>
                      <a:ext cx="4983480" cy="2609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A76973" w14:textId="02EDF56D" w:rsidR="00FD0247" w:rsidRDefault="00FD0247" w:rsidP="00BD3497">
      <w:pPr>
        <w:pStyle w:val="BodyText"/>
        <w:spacing w:line="360" w:lineRule="auto"/>
        <w:ind w:left="360"/>
        <w:rPr>
          <w:b/>
          <w:sz w:val="28"/>
          <w:szCs w:val="28"/>
          <w:u w:val="single"/>
        </w:rPr>
      </w:pPr>
    </w:p>
    <w:p w14:paraId="5A6F4763" w14:textId="221E5A10" w:rsidR="00FD0247" w:rsidRDefault="00FD0247" w:rsidP="00BD3497">
      <w:pPr>
        <w:pStyle w:val="BodyText"/>
        <w:spacing w:line="360" w:lineRule="auto"/>
        <w:ind w:left="360"/>
        <w:rPr>
          <w:b/>
          <w:sz w:val="28"/>
          <w:szCs w:val="28"/>
          <w:u w:val="single"/>
        </w:rPr>
      </w:pPr>
    </w:p>
    <w:p w14:paraId="345277B6" w14:textId="77777777" w:rsidR="00FD0247" w:rsidRDefault="00FD0247" w:rsidP="00BD3497">
      <w:pPr>
        <w:pStyle w:val="BodyText"/>
        <w:spacing w:line="360" w:lineRule="auto"/>
        <w:ind w:left="360"/>
        <w:rPr>
          <w:b/>
          <w:sz w:val="28"/>
          <w:szCs w:val="28"/>
          <w:u w:val="single"/>
        </w:rPr>
      </w:pPr>
    </w:p>
    <w:p w14:paraId="31A7D8FC" w14:textId="77777777" w:rsidR="00FD0247" w:rsidRDefault="00FD0247" w:rsidP="00BD3497">
      <w:pPr>
        <w:pStyle w:val="BodyText"/>
        <w:spacing w:line="360" w:lineRule="auto"/>
        <w:rPr>
          <w:b/>
          <w:sz w:val="28"/>
          <w:szCs w:val="28"/>
          <w:u w:val="single"/>
        </w:rPr>
      </w:pPr>
    </w:p>
    <w:p w14:paraId="2C2049AB" w14:textId="77777777" w:rsidR="00035C41" w:rsidRPr="00035C41" w:rsidRDefault="00035C41" w:rsidP="00BD3497">
      <w:pPr>
        <w:pStyle w:val="BodyText"/>
        <w:spacing w:line="360" w:lineRule="auto"/>
        <w:ind w:left="360"/>
        <w:rPr>
          <w:b/>
          <w:sz w:val="28"/>
          <w:szCs w:val="28"/>
          <w:u w:val="single"/>
        </w:rPr>
      </w:pPr>
    </w:p>
    <w:p w14:paraId="4F29E7D6" w14:textId="15AFE33F" w:rsidR="00972818" w:rsidRDefault="00972818" w:rsidP="00BD3497">
      <w:pPr>
        <w:spacing w:line="360" w:lineRule="auto"/>
        <w:rPr>
          <w:b/>
          <w:sz w:val="24"/>
          <w:szCs w:val="24"/>
        </w:rPr>
      </w:pPr>
    </w:p>
    <w:p w14:paraId="17ADADF3" w14:textId="4DB80BAD" w:rsidR="00972818" w:rsidRDefault="00EC143D" w:rsidP="00BD3497">
      <w:pPr>
        <w:spacing w:line="360" w:lineRule="auto"/>
        <w:jc w:val="center"/>
        <w:rPr>
          <w:b/>
          <w:sz w:val="24"/>
          <w:szCs w:val="24"/>
        </w:rPr>
      </w:pPr>
      <w:r>
        <w:rPr>
          <w:noProof/>
          <w:lang w:eastAsia="en-GB"/>
        </w:rPr>
        <w:drawing>
          <wp:anchor distT="0" distB="0" distL="114300" distR="114300" simplePos="0" relativeHeight="251659264" behindDoc="0" locked="0" layoutInCell="1" allowOverlap="1" wp14:anchorId="60B78F26" wp14:editId="453CEB94">
            <wp:simplePos x="0" y="0"/>
            <wp:positionH relativeFrom="column">
              <wp:posOffset>342900</wp:posOffset>
            </wp:positionH>
            <wp:positionV relativeFrom="paragraph">
              <wp:posOffset>274955</wp:posOffset>
            </wp:positionV>
            <wp:extent cx="4928235" cy="1628775"/>
            <wp:effectExtent l="0" t="0" r="5715"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34" t="32651" r="77237" b="50903"/>
                    <a:stretch/>
                  </pic:blipFill>
                  <pic:spPr bwMode="auto">
                    <a:xfrm>
                      <a:off x="0" y="0"/>
                      <a:ext cx="4928235" cy="1628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573180" w14:textId="2F2C3348" w:rsidR="00972818" w:rsidRDefault="00972818" w:rsidP="00BD3497">
      <w:pPr>
        <w:spacing w:line="360" w:lineRule="auto"/>
        <w:jc w:val="center"/>
        <w:rPr>
          <w:b/>
          <w:sz w:val="24"/>
          <w:szCs w:val="24"/>
        </w:rPr>
      </w:pPr>
    </w:p>
    <w:p w14:paraId="0EEAABFC" w14:textId="4BA3E07C" w:rsidR="00E52359" w:rsidRDefault="00E52359" w:rsidP="00BD3497">
      <w:pPr>
        <w:spacing w:line="360" w:lineRule="auto"/>
        <w:jc w:val="center"/>
        <w:rPr>
          <w:b/>
          <w:i/>
          <w:sz w:val="24"/>
          <w:szCs w:val="24"/>
          <w:u w:val="single"/>
        </w:rPr>
      </w:pPr>
    </w:p>
    <w:p w14:paraId="04D71E01" w14:textId="66557F34" w:rsidR="00E52359" w:rsidRDefault="00E52359" w:rsidP="00BD3497">
      <w:pPr>
        <w:spacing w:line="360" w:lineRule="auto"/>
        <w:jc w:val="center"/>
        <w:rPr>
          <w:b/>
          <w:i/>
          <w:sz w:val="24"/>
          <w:szCs w:val="24"/>
          <w:u w:val="single"/>
        </w:rPr>
      </w:pPr>
    </w:p>
    <w:p w14:paraId="009E7183" w14:textId="77777777" w:rsidR="00163B89" w:rsidRDefault="00163B89" w:rsidP="00BD3497">
      <w:pPr>
        <w:spacing w:line="360" w:lineRule="auto"/>
        <w:rPr>
          <w:rFonts w:ascii="Times New Roman" w:hAnsi="Times New Roman" w:cs="Times New Roman"/>
          <w:b/>
          <w:sz w:val="24"/>
          <w:szCs w:val="24"/>
        </w:rPr>
      </w:pPr>
    </w:p>
    <w:p w14:paraId="056B6CEF" w14:textId="77777777" w:rsidR="00163B89" w:rsidRDefault="00163B89" w:rsidP="00BD3497">
      <w:pPr>
        <w:spacing w:line="360" w:lineRule="auto"/>
        <w:rPr>
          <w:rFonts w:ascii="Times New Roman" w:hAnsi="Times New Roman" w:cs="Times New Roman"/>
          <w:b/>
          <w:sz w:val="24"/>
          <w:szCs w:val="24"/>
        </w:rPr>
      </w:pPr>
    </w:p>
    <w:p w14:paraId="52392918" w14:textId="77777777" w:rsidR="00163B89" w:rsidRDefault="00163B89" w:rsidP="00BD3497">
      <w:pPr>
        <w:spacing w:line="360" w:lineRule="auto"/>
        <w:rPr>
          <w:rFonts w:ascii="Times New Roman" w:hAnsi="Times New Roman" w:cs="Times New Roman"/>
          <w:b/>
          <w:sz w:val="24"/>
          <w:szCs w:val="24"/>
        </w:rPr>
      </w:pPr>
    </w:p>
    <w:p w14:paraId="3B199004" w14:textId="77777777" w:rsidR="00163B89" w:rsidRDefault="00163B89" w:rsidP="00BD3497">
      <w:pPr>
        <w:spacing w:line="360" w:lineRule="auto"/>
        <w:rPr>
          <w:rFonts w:ascii="Times New Roman" w:hAnsi="Times New Roman" w:cs="Times New Roman"/>
          <w:b/>
          <w:sz w:val="24"/>
          <w:szCs w:val="24"/>
        </w:rPr>
      </w:pPr>
    </w:p>
    <w:p w14:paraId="7DD88256" w14:textId="75EA5DB3" w:rsidR="00277E3E" w:rsidRPr="00277E3E" w:rsidRDefault="00277E3E" w:rsidP="00BD3497">
      <w:pPr>
        <w:spacing w:line="360" w:lineRule="auto"/>
        <w:rPr>
          <w:rFonts w:ascii="Times New Roman" w:hAnsi="Times New Roman" w:cs="Times New Roman"/>
          <w:b/>
          <w:sz w:val="24"/>
          <w:szCs w:val="24"/>
        </w:rPr>
      </w:pPr>
      <w:r w:rsidRPr="00277E3E">
        <w:rPr>
          <w:rFonts w:ascii="Times New Roman" w:hAnsi="Times New Roman" w:cs="Times New Roman"/>
          <w:b/>
          <w:sz w:val="24"/>
          <w:szCs w:val="24"/>
        </w:rPr>
        <w:t>CAI</w:t>
      </w:r>
    </w:p>
    <w:p w14:paraId="69112E42" w14:textId="0D31E6D0" w:rsidR="0099465A" w:rsidRPr="00306CB5" w:rsidRDefault="00277E3E" w:rsidP="00BD3497">
      <w:pPr>
        <w:spacing w:line="360" w:lineRule="auto"/>
        <w:rPr>
          <w:rFonts w:ascii="Times New Roman" w:hAnsi="Times New Roman" w:cs="Times New Roman"/>
          <w:sz w:val="24"/>
          <w:szCs w:val="24"/>
        </w:rPr>
      </w:pPr>
      <w:r>
        <w:rPr>
          <w:rFonts w:ascii="Times New Roman" w:hAnsi="Times New Roman" w:cs="Times New Roman"/>
          <w:sz w:val="24"/>
          <w:szCs w:val="24"/>
        </w:rPr>
        <w:t>The results show that the</w:t>
      </w:r>
      <w:r w:rsidR="0099465A" w:rsidRPr="00306CB5">
        <w:rPr>
          <w:rFonts w:ascii="Times New Roman" w:hAnsi="Times New Roman" w:cs="Times New Roman"/>
          <w:sz w:val="24"/>
          <w:szCs w:val="24"/>
        </w:rPr>
        <w:t xml:space="preserve"> Mean score for individual CAI is high</w:t>
      </w:r>
      <w:r>
        <w:rPr>
          <w:rFonts w:ascii="Times New Roman" w:hAnsi="Times New Roman" w:cs="Times New Roman"/>
          <w:sz w:val="24"/>
          <w:szCs w:val="24"/>
        </w:rPr>
        <w:t>,</w:t>
      </w:r>
      <w:r w:rsidR="0099465A" w:rsidRPr="00306CB5">
        <w:rPr>
          <w:rFonts w:ascii="Times New Roman" w:hAnsi="Times New Roman" w:cs="Times New Roman"/>
          <w:sz w:val="24"/>
          <w:szCs w:val="24"/>
        </w:rPr>
        <w:t xml:space="preserve"> with a figure of 25.8, </w:t>
      </w:r>
      <w:r>
        <w:rPr>
          <w:rFonts w:ascii="Times New Roman" w:hAnsi="Times New Roman" w:cs="Times New Roman"/>
          <w:sz w:val="24"/>
          <w:szCs w:val="24"/>
        </w:rPr>
        <w:t>with a team participant</w:t>
      </w:r>
      <w:r w:rsidR="0099465A" w:rsidRPr="00306CB5">
        <w:rPr>
          <w:rFonts w:ascii="Times New Roman" w:hAnsi="Times New Roman" w:cs="Times New Roman"/>
          <w:sz w:val="24"/>
          <w:szCs w:val="24"/>
        </w:rPr>
        <w:t xml:space="preserve"> CAI lower </w:t>
      </w:r>
      <w:r>
        <w:rPr>
          <w:rFonts w:ascii="Times New Roman" w:hAnsi="Times New Roman" w:cs="Times New Roman"/>
          <w:sz w:val="24"/>
          <w:szCs w:val="24"/>
        </w:rPr>
        <w:t>at</w:t>
      </w:r>
      <w:r w:rsidR="0099465A" w:rsidRPr="00306CB5">
        <w:rPr>
          <w:rFonts w:ascii="Times New Roman" w:hAnsi="Times New Roman" w:cs="Times New Roman"/>
          <w:sz w:val="24"/>
          <w:szCs w:val="24"/>
        </w:rPr>
        <w:t xml:space="preserve"> 18.73. </w:t>
      </w:r>
      <w:r>
        <w:rPr>
          <w:rFonts w:ascii="Times New Roman" w:hAnsi="Times New Roman" w:cs="Times New Roman"/>
          <w:sz w:val="24"/>
          <w:szCs w:val="24"/>
        </w:rPr>
        <w:t xml:space="preserve"> However, </w:t>
      </w:r>
      <w:r w:rsidR="0099465A" w:rsidRPr="00306CB5">
        <w:rPr>
          <w:rFonts w:ascii="Times New Roman" w:hAnsi="Times New Roman" w:cs="Times New Roman"/>
          <w:sz w:val="24"/>
          <w:szCs w:val="24"/>
        </w:rPr>
        <w:t xml:space="preserve">the standard deviation </w:t>
      </w:r>
      <w:r>
        <w:rPr>
          <w:rFonts w:ascii="Times New Roman" w:hAnsi="Times New Roman" w:cs="Times New Roman"/>
          <w:sz w:val="24"/>
          <w:szCs w:val="24"/>
        </w:rPr>
        <w:t xml:space="preserve">results show a much wider variation </w:t>
      </w:r>
      <w:r w:rsidR="00025D7C">
        <w:rPr>
          <w:rFonts w:ascii="Times New Roman" w:hAnsi="Times New Roman" w:cs="Times New Roman"/>
          <w:sz w:val="24"/>
          <w:szCs w:val="24"/>
        </w:rPr>
        <w:t>for team partic</w:t>
      </w:r>
      <w:r w:rsidR="00393AB5">
        <w:rPr>
          <w:rFonts w:ascii="Times New Roman" w:hAnsi="Times New Roman" w:cs="Times New Roman"/>
          <w:sz w:val="24"/>
          <w:szCs w:val="24"/>
        </w:rPr>
        <w:t>i</w:t>
      </w:r>
      <w:r w:rsidR="00025D7C">
        <w:rPr>
          <w:rFonts w:ascii="Times New Roman" w:hAnsi="Times New Roman" w:cs="Times New Roman"/>
          <w:sz w:val="24"/>
          <w:szCs w:val="24"/>
        </w:rPr>
        <w:t>pants</w:t>
      </w:r>
      <w:r w:rsidR="00FB1DE1">
        <w:rPr>
          <w:rFonts w:ascii="Times New Roman" w:hAnsi="Times New Roman" w:cs="Times New Roman"/>
          <w:sz w:val="24"/>
          <w:szCs w:val="24"/>
        </w:rPr>
        <w:t>,</w:t>
      </w:r>
      <w:r w:rsidR="0099465A" w:rsidRPr="00306CB5">
        <w:rPr>
          <w:rFonts w:ascii="Times New Roman" w:hAnsi="Times New Roman" w:cs="Times New Roman"/>
          <w:sz w:val="24"/>
          <w:szCs w:val="24"/>
        </w:rPr>
        <w:t xml:space="preserve"> with individual CAI having a lower </w:t>
      </w:r>
      <w:r w:rsidR="00FB1DE1">
        <w:rPr>
          <w:rFonts w:ascii="Times New Roman" w:hAnsi="Times New Roman" w:cs="Times New Roman"/>
          <w:sz w:val="24"/>
          <w:szCs w:val="24"/>
        </w:rPr>
        <w:t>figure</w:t>
      </w:r>
      <w:r w:rsidR="0099465A" w:rsidRPr="00306CB5">
        <w:rPr>
          <w:rFonts w:ascii="Times New Roman" w:hAnsi="Times New Roman" w:cs="Times New Roman"/>
          <w:sz w:val="24"/>
          <w:szCs w:val="24"/>
        </w:rPr>
        <w:t xml:space="preserve"> of 2.48 and tea CAI having a higher </w:t>
      </w:r>
      <w:r w:rsidR="00FB1DE1">
        <w:rPr>
          <w:rFonts w:ascii="Times New Roman" w:hAnsi="Times New Roman" w:cs="Times New Roman"/>
          <w:sz w:val="24"/>
          <w:szCs w:val="24"/>
        </w:rPr>
        <w:t>figure</w:t>
      </w:r>
      <w:r w:rsidR="0099465A" w:rsidRPr="00306CB5">
        <w:rPr>
          <w:rFonts w:ascii="Times New Roman" w:hAnsi="Times New Roman" w:cs="Times New Roman"/>
          <w:sz w:val="24"/>
          <w:szCs w:val="24"/>
        </w:rPr>
        <w:t xml:space="preserve"> of 4.26.</w:t>
      </w:r>
    </w:p>
    <w:p w14:paraId="1690D18B" w14:textId="5A4D7964" w:rsidR="00FB1DE1" w:rsidRPr="00FB1DE1" w:rsidRDefault="00FB1DE1" w:rsidP="00BD3497">
      <w:pPr>
        <w:spacing w:line="360" w:lineRule="auto"/>
        <w:rPr>
          <w:rFonts w:ascii="Times New Roman" w:hAnsi="Times New Roman" w:cs="Times New Roman"/>
          <w:b/>
          <w:sz w:val="24"/>
          <w:szCs w:val="24"/>
        </w:rPr>
      </w:pPr>
      <w:r w:rsidRPr="00FB1DE1">
        <w:rPr>
          <w:rFonts w:ascii="Times New Roman" w:hAnsi="Times New Roman" w:cs="Times New Roman"/>
          <w:b/>
          <w:sz w:val="24"/>
          <w:szCs w:val="24"/>
        </w:rPr>
        <w:t>SAI</w:t>
      </w:r>
    </w:p>
    <w:p w14:paraId="53287FBA" w14:textId="7B1DC176" w:rsidR="0099465A" w:rsidRDefault="00FB1DE1" w:rsidP="00BD3497">
      <w:pPr>
        <w:spacing w:line="360" w:lineRule="auto"/>
        <w:rPr>
          <w:rFonts w:ascii="Times New Roman" w:hAnsi="Times New Roman" w:cs="Times New Roman"/>
          <w:sz w:val="24"/>
          <w:szCs w:val="24"/>
        </w:rPr>
      </w:pPr>
      <w:r>
        <w:rPr>
          <w:rFonts w:ascii="Times New Roman" w:hAnsi="Times New Roman" w:cs="Times New Roman"/>
          <w:sz w:val="24"/>
          <w:szCs w:val="24"/>
        </w:rPr>
        <w:t>T</w:t>
      </w:r>
      <w:r w:rsidR="0099465A" w:rsidRPr="00306CB5">
        <w:rPr>
          <w:rFonts w:ascii="Times New Roman" w:hAnsi="Times New Roman" w:cs="Times New Roman"/>
          <w:sz w:val="24"/>
          <w:szCs w:val="24"/>
        </w:rPr>
        <w:t xml:space="preserve">he same pattern </w:t>
      </w:r>
      <w:r>
        <w:rPr>
          <w:rFonts w:ascii="Times New Roman" w:hAnsi="Times New Roman" w:cs="Times New Roman"/>
          <w:sz w:val="24"/>
          <w:szCs w:val="24"/>
        </w:rPr>
        <w:t xml:space="preserve">is demonstrated as for SAI, </w:t>
      </w:r>
      <w:r w:rsidR="0099465A" w:rsidRPr="00306CB5">
        <w:rPr>
          <w:rFonts w:ascii="Times New Roman" w:hAnsi="Times New Roman" w:cs="Times New Roman"/>
          <w:sz w:val="24"/>
          <w:szCs w:val="24"/>
        </w:rPr>
        <w:t>with the individual</w:t>
      </w:r>
      <w:r>
        <w:rPr>
          <w:rFonts w:ascii="Times New Roman" w:hAnsi="Times New Roman" w:cs="Times New Roman"/>
          <w:sz w:val="24"/>
          <w:szCs w:val="24"/>
        </w:rPr>
        <w:t xml:space="preserve"> competitors</w:t>
      </w:r>
      <w:r w:rsidR="0099465A" w:rsidRPr="00306CB5">
        <w:rPr>
          <w:rFonts w:ascii="Times New Roman" w:hAnsi="Times New Roman" w:cs="Times New Roman"/>
          <w:sz w:val="24"/>
          <w:szCs w:val="24"/>
        </w:rPr>
        <w:t xml:space="preserve"> having a higher mean </w:t>
      </w:r>
      <w:r>
        <w:rPr>
          <w:rFonts w:ascii="Times New Roman" w:hAnsi="Times New Roman" w:cs="Times New Roman"/>
          <w:sz w:val="24"/>
          <w:szCs w:val="24"/>
        </w:rPr>
        <w:t>of</w:t>
      </w:r>
      <w:r w:rsidR="0099465A" w:rsidRPr="00306CB5">
        <w:rPr>
          <w:rFonts w:ascii="Times New Roman" w:hAnsi="Times New Roman" w:cs="Times New Roman"/>
          <w:sz w:val="24"/>
          <w:szCs w:val="24"/>
        </w:rPr>
        <w:t xml:space="preserve"> 22.9</w:t>
      </w:r>
      <w:r>
        <w:rPr>
          <w:rFonts w:ascii="Times New Roman" w:hAnsi="Times New Roman" w:cs="Times New Roman"/>
          <w:sz w:val="24"/>
          <w:szCs w:val="24"/>
        </w:rPr>
        <w:t xml:space="preserve"> compared to the team participants figure</w:t>
      </w:r>
      <w:r w:rsidR="0099465A" w:rsidRPr="00306CB5">
        <w:rPr>
          <w:rFonts w:ascii="Times New Roman" w:hAnsi="Times New Roman" w:cs="Times New Roman"/>
          <w:sz w:val="24"/>
          <w:szCs w:val="24"/>
        </w:rPr>
        <w:t xml:space="preserve"> of 20.14. </w:t>
      </w:r>
      <w:r>
        <w:rPr>
          <w:rFonts w:ascii="Times New Roman" w:hAnsi="Times New Roman" w:cs="Times New Roman"/>
          <w:sz w:val="24"/>
          <w:szCs w:val="24"/>
        </w:rPr>
        <w:t xml:space="preserve"> T</w:t>
      </w:r>
      <w:r w:rsidR="0099465A" w:rsidRPr="00306CB5">
        <w:rPr>
          <w:rFonts w:ascii="Times New Roman" w:hAnsi="Times New Roman" w:cs="Times New Roman"/>
          <w:sz w:val="24"/>
          <w:szCs w:val="24"/>
        </w:rPr>
        <w:t xml:space="preserve">he standard deviation </w:t>
      </w:r>
      <w:r>
        <w:rPr>
          <w:rFonts w:ascii="Times New Roman" w:hAnsi="Times New Roman" w:cs="Times New Roman"/>
          <w:sz w:val="24"/>
          <w:szCs w:val="24"/>
        </w:rPr>
        <w:t xml:space="preserve">results again show </w:t>
      </w:r>
      <w:r w:rsidR="0099465A" w:rsidRPr="00306CB5">
        <w:rPr>
          <w:rFonts w:ascii="Times New Roman" w:hAnsi="Times New Roman" w:cs="Times New Roman"/>
          <w:sz w:val="24"/>
          <w:szCs w:val="24"/>
        </w:rPr>
        <w:t xml:space="preserve">the individual SAI lower with a </w:t>
      </w:r>
      <w:r>
        <w:rPr>
          <w:rFonts w:ascii="Times New Roman" w:hAnsi="Times New Roman" w:cs="Times New Roman"/>
          <w:sz w:val="24"/>
          <w:szCs w:val="24"/>
        </w:rPr>
        <w:t xml:space="preserve">figure </w:t>
      </w:r>
      <w:r w:rsidR="0099465A" w:rsidRPr="00306CB5">
        <w:rPr>
          <w:rFonts w:ascii="Times New Roman" w:hAnsi="Times New Roman" w:cs="Times New Roman"/>
          <w:sz w:val="24"/>
          <w:szCs w:val="24"/>
        </w:rPr>
        <w:t>of 2.61</w:t>
      </w:r>
      <w:r>
        <w:rPr>
          <w:rFonts w:ascii="Times New Roman" w:hAnsi="Times New Roman" w:cs="Times New Roman"/>
          <w:sz w:val="24"/>
          <w:szCs w:val="24"/>
        </w:rPr>
        <w:t xml:space="preserve"> compared to t</w:t>
      </w:r>
      <w:r w:rsidR="0099465A" w:rsidRPr="00306CB5">
        <w:rPr>
          <w:rFonts w:ascii="Times New Roman" w:hAnsi="Times New Roman" w:cs="Times New Roman"/>
          <w:sz w:val="24"/>
          <w:szCs w:val="24"/>
        </w:rPr>
        <w:t>he team</w:t>
      </w:r>
      <w:r>
        <w:rPr>
          <w:rFonts w:ascii="Times New Roman" w:hAnsi="Times New Roman" w:cs="Times New Roman"/>
          <w:sz w:val="24"/>
          <w:szCs w:val="24"/>
        </w:rPr>
        <w:t xml:space="preserve"> participants</w:t>
      </w:r>
      <w:r w:rsidR="0099465A" w:rsidRPr="00306CB5">
        <w:rPr>
          <w:rFonts w:ascii="Times New Roman" w:hAnsi="Times New Roman" w:cs="Times New Roman"/>
          <w:sz w:val="24"/>
          <w:szCs w:val="24"/>
        </w:rPr>
        <w:t xml:space="preserve"> SAI a </w:t>
      </w:r>
      <w:r>
        <w:rPr>
          <w:rFonts w:ascii="Times New Roman" w:hAnsi="Times New Roman" w:cs="Times New Roman"/>
          <w:sz w:val="24"/>
          <w:szCs w:val="24"/>
        </w:rPr>
        <w:t>figure</w:t>
      </w:r>
      <w:r w:rsidR="0099465A" w:rsidRPr="00306CB5">
        <w:rPr>
          <w:rFonts w:ascii="Times New Roman" w:hAnsi="Times New Roman" w:cs="Times New Roman"/>
          <w:sz w:val="24"/>
          <w:szCs w:val="24"/>
        </w:rPr>
        <w:t xml:space="preserve"> of 3.65.</w:t>
      </w:r>
    </w:p>
    <w:p w14:paraId="1E9C3E67" w14:textId="77777777" w:rsidR="005238C4" w:rsidRDefault="005238C4" w:rsidP="00BD3497">
      <w:pPr>
        <w:spacing w:line="360" w:lineRule="auto"/>
        <w:rPr>
          <w:rFonts w:ascii="Times New Roman" w:hAnsi="Times New Roman" w:cs="Times New Roman"/>
          <w:b/>
          <w:sz w:val="24"/>
          <w:szCs w:val="24"/>
        </w:rPr>
      </w:pPr>
    </w:p>
    <w:p w14:paraId="47A0D6F2" w14:textId="77777777" w:rsidR="005238C4" w:rsidRDefault="005238C4" w:rsidP="00BD3497">
      <w:pPr>
        <w:spacing w:line="360" w:lineRule="auto"/>
        <w:rPr>
          <w:rFonts w:ascii="Times New Roman" w:hAnsi="Times New Roman" w:cs="Times New Roman"/>
          <w:b/>
          <w:sz w:val="24"/>
          <w:szCs w:val="24"/>
        </w:rPr>
      </w:pPr>
    </w:p>
    <w:p w14:paraId="6E24AF4C" w14:textId="77777777" w:rsidR="005238C4" w:rsidRDefault="005238C4" w:rsidP="00BD3497">
      <w:pPr>
        <w:spacing w:line="360" w:lineRule="auto"/>
        <w:rPr>
          <w:rFonts w:ascii="Times New Roman" w:hAnsi="Times New Roman" w:cs="Times New Roman"/>
          <w:b/>
          <w:sz w:val="24"/>
          <w:szCs w:val="24"/>
        </w:rPr>
      </w:pPr>
    </w:p>
    <w:p w14:paraId="3F93D7E9" w14:textId="0062ECD7" w:rsidR="00FB1DE1" w:rsidRPr="00FB1DE1" w:rsidRDefault="00FB1DE1" w:rsidP="00BD3497">
      <w:pPr>
        <w:spacing w:line="360" w:lineRule="auto"/>
        <w:rPr>
          <w:rFonts w:ascii="Times New Roman" w:hAnsi="Times New Roman" w:cs="Times New Roman"/>
          <w:b/>
          <w:sz w:val="24"/>
          <w:szCs w:val="24"/>
        </w:rPr>
      </w:pPr>
      <w:r w:rsidRPr="00FB1DE1">
        <w:rPr>
          <w:rFonts w:ascii="Times New Roman" w:hAnsi="Times New Roman" w:cs="Times New Roman"/>
          <w:b/>
          <w:sz w:val="24"/>
          <w:szCs w:val="24"/>
        </w:rPr>
        <w:lastRenderedPageBreak/>
        <w:t>SCI</w:t>
      </w:r>
    </w:p>
    <w:p w14:paraId="53B8F609" w14:textId="5C1CBC1D" w:rsidR="0099465A" w:rsidRPr="00306CB5" w:rsidRDefault="0099465A" w:rsidP="00BD3497">
      <w:pPr>
        <w:spacing w:line="360" w:lineRule="auto"/>
        <w:rPr>
          <w:rFonts w:ascii="Times New Roman" w:hAnsi="Times New Roman" w:cs="Times New Roman"/>
          <w:sz w:val="24"/>
          <w:szCs w:val="24"/>
        </w:rPr>
      </w:pPr>
      <w:r w:rsidRPr="00306CB5">
        <w:rPr>
          <w:rFonts w:ascii="Times New Roman" w:hAnsi="Times New Roman" w:cs="Times New Roman"/>
          <w:sz w:val="24"/>
          <w:szCs w:val="24"/>
        </w:rPr>
        <w:t xml:space="preserve">Lastly, there is an anomaly within the pattern, as for the SCI score the mean is lower for individual </w:t>
      </w:r>
      <w:r w:rsidR="00A77398">
        <w:rPr>
          <w:rFonts w:ascii="Times New Roman" w:hAnsi="Times New Roman" w:cs="Times New Roman"/>
          <w:sz w:val="24"/>
          <w:szCs w:val="24"/>
        </w:rPr>
        <w:t xml:space="preserve">participants at </w:t>
      </w:r>
      <w:r w:rsidRPr="00306CB5">
        <w:rPr>
          <w:rFonts w:ascii="Times New Roman" w:hAnsi="Times New Roman" w:cs="Times New Roman"/>
          <w:sz w:val="24"/>
          <w:szCs w:val="24"/>
        </w:rPr>
        <w:t xml:space="preserve">16.75 and higher for team </w:t>
      </w:r>
      <w:r w:rsidR="00A77398">
        <w:rPr>
          <w:rFonts w:ascii="Times New Roman" w:hAnsi="Times New Roman" w:cs="Times New Roman"/>
          <w:sz w:val="24"/>
          <w:szCs w:val="24"/>
        </w:rPr>
        <w:t xml:space="preserve">participants at </w:t>
      </w:r>
      <w:r w:rsidRPr="00306CB5">
        <w:rPr>
          <w:rFonts w:ascii="Times New Roman" w:hAnsi="Times New Roman" w:cs="Times New Roman"/>
          <w:sz w:val="24"/>
          <w:szCs w:val="24"/>
        </w:rPr>
        <w:t>24</w:t>
      </w:r>
      <w:r w:rsidR="00A77398">
        <w:rPr>
          <w:rFonts w:ascii="Times New Roman" w:hAnsi="Times New Roman" w:cs="Times New Roman"/>
          <w:sz w:val="24"/>
          <w:szCs w:val="24"/>
        </w:rPr>
        <w:t>.0</w:t>
      </w:r>
      <w:r w:rsidRPr="00306CB5">
        <w:rPr>
          <w:rFonts w:ascii="Times New Roman" w:hAnsi="Times New Roman" w:cs="Times New Roman"/>
          <w:sz w:val="24"/>
          <w:szCs w:val="24"/>
        </w:rPr>
        <w:t>. The standard deviation</w:t>
      </w:r>
      <w:r w:rsidR="00080C8B">
        <w:rPr>
          <w:rFonts w:ascii="Times New Roman" w:hAnsi="Times New Roman" w:cs="Times New Roman"/>
          <w:sz w:val="24"/>
          <w:szCs w:val="24"/>
        </w:rPr>
        <w:t xml:space="preserve"> figures </w:t>
      </w:r>
      <w:r w:rsidRPr="00306CB5">
        <w:rPr>
          <w:rFonts w:ascii="Times New Roman" w:hAnsi="Times New Roman" w:cs="Times New Roman"/>
          <w:sz w:val="24"/>
          <w:szCs w:val="24"/>
        </w:rPr>
        <w:t>individual</w:t>
      </w:r>
      <w:r w:rsidR="00080C8B">
        <w:rPr>
          <w:rFonts w:ascii="Times New Roman" w:hAnsi="Times New Roman" w:cs="Times New Roman"/>
          <w:sz w:val="24"/>
          <w:szCs w:val="24"/>
        </w:rPr>
        <w:t xml:space="preserve"> participants </w:t>
      </w:r>
      <w:proofErr w:type="gramStart"/>
      <w:r w:rsidR="00080C8B">
        <w:rPr>
          <w:rFonts w:ascii="Times New Roman" w:hAnsi="Times New Roman" w:cs="Times New Roman"/>
          <w:sz w:val="24"/>
          <w:szCs w:val="24"/>
        </w:rPr>
        <w:t>is</w:t>
      </w:r>
      <w:proofErr w:type="gramEnd"/>
      <w:r w:rsidRPr="00306CB5">
        <w:rPr>
          <w:rFonts w:ascii="Times New Roman" w:hAnsi="Times New Roman" w:cs="Times New Roman"/>
          <w:sz w:val="24"/>
          <w:szCs w:val="24"/>
        </w:rPr>
        <w:t xml:space="preserve"> 4.68 and </w:t>
      </w:r>
      <w:r w:rsidR="00080C8B">
        <w:rPr>
          <w:rFonts w:ascii="Times New Roman" w:hAnsi="Times New Roman" w:cs="Times New Roman"/>
          <w:sz w:val="24"/>
          <w:szCs w:val="24"/>
        </w:rPr>
        <w:t xml:space="preserve">for </w:t>
      </w:r>
      <w:r w:rsidRPr="00306CB5">
        <w:rPr>
          <w:rFonts w:ascii="Times New Roman" w:hAnsi="Times New Roman" w:cs="Times New Roman"/>
          <w:sz w:val="24"/>
          <w:szCs w:val="24"/>
        </w:rPr>
        <w:t xml:space="preserve">team </w:t>
      </w:r>
      <w:r w:rsidR="00080C8B">
        <w:rPr>
          <w:rFonts w:ascii="Times New Roman" w:hAnsi="Times New Roman" w:cs="Times New Roman"/>
          <w:sz w:val="24"/>
          <w:szCs w:val="24"/>
        </w:rPr>
        <w:t>participants it is</w:t>
      </w:r>
      <w:r w:rsidRPr="00306CB5">
        <w:rPr>
          <w:rFonts w:ascii="Times New Roman" w:hAnsi="Times New Roman" w:cs="Times New Roman"/>
          <w:sz w:val="24"/>
          <w:szCs w:val="24"/>
        </w:rPr>
        <w:t xml:space="preserve"> 3.72. </w:t>
      </w:r>
    </w:p>
    <w:p w14:paraId="7CC12B0F" w14:textId="55697E4C" w:rsidR="00A77398" w:rsidRDefault="00A77398" w:rsidP="00BD3497">
      <w:pPr>
        <w:spacing w:line="360" w:lineRule="auto"/>
        <w:rPr>
          <w:rFonts w:ascii="Times New Roman" w:hAnsi="Times New Roman" w:cs="Times New Roman"/>
          <w:sz w:val="24"/>
          <w:szCs w:val="24"/>
        </w:rPr>
      </w:pPr>
    </w:p>
    <w:p w14:paraId="4B1F1AAD" w14:textId="5E407F37" w:rsidR="00080C8B" w:rsidRPr="00080C8B" w:rsidRDefault="00080C8B" w:rsidP="00BD3497">
      <w:pPr>
        <w:spacing w:line="360" w:lineRule="auto"/>
        <w:rPr>
          <w:rFonts w:ascii="Times New Roman" w:hAnsi="Times New Roman" w:cs="Times New Roman"/>
          <w:b/>
          <w:sz w:val="28"/>
          <w:szCs w:val="28"/>
          <w:u w:val="single"/>
        </w:rPr>
      </w:pPr>
      <w:r w:rsidRPr="00080C8B">
        <w:rPr>
          <w:rFonts w:ascii="Times New Roman" w:hAnsi="Times New Roman" w:cs="Times New Roman"/>
          <w:b/>
          <w:sz w:val="28"/>
          <w:szCs w:val="28"/>
          <w:u w:val="single"/>
        </w:rPr>
        <w:t>Discussion</w:t>
      </w:r>
    </w:p>
    <w:p w14:paraId="7C19304B" w14:textId="3751C157" w:rsidR="00AD2C33" w:rsidRDefault="00080C8B" w:rsidP="00BD3497">
      <w:pPr>
        <w:spacing w:line="360" w:lineRule="auto"/>
        <w:rPr>
          <w:rFonts w:ascii="Times New Roman" w:hAnsi="Times New Roman" w:cs="Times New Roman"/>
          <w:sz w:val="24"/>
          <w:szCs w:val="24"/>
        </w:rPr>
      </w:pPr>
      <w:r>
        <w:rPr>
          <w:rFonts w:ascii="Times New Roman" w:hAnsi="Times New Roman" w:cs="Times New Roman"/>
          <w:sz w:val="24"/>
          <w:szCs w:val="24"/>
        </w:rPr>
        <w:t>For</w:t>
      </w:r>
      <w:r w:rsidR="0099465A" w:rsidRPr="00306CB5">
        <w:rPr>
          <w:rFonts w:ascii="Times New Roman" w:hAnsi="Times New Roman" w:cs="Times New Roman"/>
          <w:sz w:val="24"/>
          <w:szCs w:val="24"/>
        </w:rPr>
        <w:t xml:space="preserve"> CAI and </w:t>
      </w:r>
      <w:proofErr w:type="gramStart"/>
      <w:r w:rsidR="0099465A" w:rsidRPr="00306CB5">
        <w:rPr>
          <w:rFonts w:ascii="Times New Roman" w:hAnsi="Times New Roman" w:cs="Times New Roman"/>
          <w:sz w:val="24"/>
          <w:szCs w:val="24"/>
        </w:rPr>
        <w:t>SAI</w:t>
      </w:r>
      <w:proofErr w:type="gramEnd"/>
      <w:r w:rsidR="0099465A" w:rsidRPr="00306CB5">
        <w:rPr>
          <w:rFonts w:ascii="Times New Roman" w:hAnsi="Times New Roman" w:cs="Times New Roman"/>
          <w:sz w:val="24"/>
          <w:szCs w:val="24"/>
        </w:rPr>
        <w:t xml:space="preserve"> the</w:t>
      </w:r>
      <w:r>
        <w:rPr>
          <w:rFonts w:ascii="Times New Roman" w:hAnsi="Times New Roman" w:cs="Times New Roman"/>
          <w:sz w:val="24"/>
          <w:szCs w:val="24"/>
        </w:rPr>
        <w:t xml:space="preserve"> Mean figures for participants as </w:t>
      </w:r>
      <w:r w:rsidR="0099465A" w:rsidRPr="00306CB5">
        <w:rPr>
          <w:rFonts w:ascii="Times New Roman" w:hAnsi="Times New Roman" w:cs="Times New Roman"/>
          <w:sz w:val="24"/>
          <w:szCs w:val="24"/>
        </w:rPr>
        <w:t>individual</w:t>
      </w:r>
      <w:r>
        <w:rPr>
          <w:rFonts w:ascii="Times New Roman" w:hAnsi="Times New Roman" w:cs="Times New Roman"/>
          <w:sz w:val="24"/>
          <w:szCs w:val="24"/>
        </w:rPr>
        <w:t>s</w:t>
      </w:r>
      <w:r w:rsidR="0099465A" w:rsidRPr="00306CB5">
        <w:rPr>
          <w:rFonts w:ascii="Times New Roman" w:hAnsi="Times New Roman" w:cs="Times New Roman"/>
          <w:sz w:val="24"/>
          <w:szCs w:val="24"/>
        </w:rPr>
        <w:t xml:space="preserve"> </w:t>
      </w:r>
      <w:r>
        <w:rPr>
          <w:rFonts w:ascii="Times New Roman" w:hAnsi="Times New Roman" w:cs="Times New Roman"/>
          <w:sz w:val="24"/>
          <w:szCs w:val="24"/>
        </w:rPr>
        <w:t xml:space="preserve">are higher </w:t>
      </w:r>
      <w:r w:rsidR="00AD2C33">
        <w:rPr>
          <w:rFonts w:ascii="Times New Roman" w:hAnsi="Times New Roman" w:cs="Times New Roman"/>
          <w:sz w:val="24"/>
          <w:szCs w:val="24"/>
        </w:rPr>
        <w:t xml:space="preserve">and with lower standard deviation </w:t>
      </w:r>
      <w:r>
        <w:rPr>
          <w:rFonts w:ascii="Times New Roman" w:hAnsi="Times New Roman" w:cs="Times New Roman"/>
          <w:sz w:val="24"/>
          <w:szCs w:val="24"/>
        </w:rPr>
        <w:t>than those for team players</w:t>
      </w:r>
      <w:r w:rsidR="00AD2C33">
        <w:rPr>
          <w:rFonts w:ascii="Times New Roman" w:hAnsi="Times New Roman" w:cs="Times New Roman"/>
          <w:sz w:val="24"/>
          <w:szCs w:val="24"/>
        </w:rPr>
        <w:t xml:space="preserve"> who have lower Means </w:t>
      </w:r>
      <w:r>
        <w:rPr>
          <w:rFonts w:ascii="Times New Roman" w:hAnsi="Times New Roman" w:cs="Times New Roman"/>
          <w:sz w:val="24"/>
          <w:szCs w:val="24"/>
        </w:rPr>
        <w:t xml:space="preserve">but </w:t>
      </w:r>
      <w:r w:rsidR="00AD2C33">
        <w:rPr>
          <w:rFonts w:ascii="Times New Roman" w:hAnsi="Times New Roman" w:cs="Times New Roman"/>
          <w:sz w:val="24"/>
          <w:szCs w:val="24"/>
        </w:rPr>
        <w:t>higher</w:t>
      </w:r>
      <w:r>
        <w:rPr>
          <w:rFonts w:ascii="Times New Roman" w:hAnsi="Times New Roman" w:cs="Times New Roman"/>
          <w:sz w:val="24"/>
          <w:szCs w:val="24"/>
        </w:rPr>
        <w:t xml:space="preserve"> </w:t>
      </w:r>
      <w:r w:rsidR="0099465A" w:rsidRPr="00306CB5">
        <w:rPr>
          <w:rFonts w:ascii="Times New Roman" w:hAnsi="Times New Roman" w:cs="Times New Roman"/>
          <w:sz w:val="24"/>
          <w:szCs w:val="24"/>
        </w:rPr>
        <w:t>standard deviation</w:t>
      </w:r>
      <w:r w:rsidR="00AD2C33">
        <w:rPr>
          <w:rFonts w:ascii="Times New Roman" w:hAnsi="Times New Roman" w:cs="Times New Roman"/>
          <w:sz w:val="24"/>
          <w:szCs w:val="24"/>
        </w:rPr>
        <w:t>s.</w:t>
      </w:r>
      <w:r w:rsidR="0099465A" w:rsidRPr="00306CB5">
        <w:rPr>
          <w:rFonts w:ascii="Times New Roman" w:hAnsi="Times New Roman" w:cs="Times New Roman"/>
          <w:sz w:val="24"/>
          <w:szCs w:val="24"/>
        </w:rPr>
        <w:t xml:space="preserve"> </w:t>
      </w:r>
      <w:r w:rsidR="00AD2C33">
        <w:rPr>
          <w:rFonts w:ascii="Times New Roman" w:hAnsi="Times New Roman" w:cs="Times New Roman"/>
          <w:sz w:val="24"/>
          <w:szCs w:val="24"/>
        </w:rPr>
        <w:t xml:space="preserve">However, for </w:t>
      </w:r>
      <w:r w:rsidR="0099465A" w:rsidRPr="00306CB5">
        <w:rPr>
          <w:rFonts w:ascii="Times New Roman" w:hAnsi="Times New Roman" w:cs="Times New Roman"/>
          <w:sz w:val="24"/>
          <w:szCs w:val="24"/>
        </w:rPr>
        <w:t xml:space="preserve">SCI, the pattern changes and is inverted </w:t>
      </w:r>
      <w:r w:rsidR="00AD2C33">
        <w:rPr>
          <w:rFonts w:ascii="Times New Roman" w:hAnsi="Times New Roman" w:cs="Times New Roman"/>
          <w:sz w:val="24"/>
          <w:szCs w:val="24"/>
        </w:rPr>
        <w:t xml:space="preserve">- </w:t>
      </w:r>
      <w:r w:rsidR="0099465A" w:rsidRPr="00306CB5">
        <w:rPr>
          <w:rFonts w:ascii="Times New Roman" w:hAnsi="Times New Roman" w:cs="Times New Roman"/>
          <w:sz w:val="24"/>
          <w:szCs w:val="24"/>
        </w:rPr>
        <w:t>individual</w:t>
      </w:r>
      <w:r w:rsidR="00AD2C33">
        <w:rPr>
          <w:rFonts w:ascii="Times New Roman" w:hAnsi="Times New Roman" w:cs="Times New Roman"/>
          <w:sz w:val="24"/>
          <w:szCs w:val="24"/>
        </w:rPr>
        <w:t xml:space="preserve">s </w:t>
      </w:r>
      <w:r w:rsidR="0099465A" w:rsidRPr="00306CB5">
        <w:rPr>
          <w:rFonts w:ascii="Times New Roman" w:hAnsi="Times New Roman" w:cs="Times New Roman"/>
          <w:sz w:val="24"/>
          <w:szCs w:val="24"/>
        </w:rPr>
        <w:t>hav</w:t>
      </w:r>
      <w:r w:rsidR="00AD2C33">
        <w:rPr>
          <w:rFonts w:ascii="Times New Roman" w:hAnsi="Times New Roman" w:cs="Times New Roman"/>
          <w:sz w:val="24"/>
          <w:szCs w:val="24"/>
        </w:rPr>
        <w:t>e</w:t>
      </w:r>
      <w:r w:rsidR="0099465A" w:rsidRPr="00306CB5">
        <w:rPr>
          <w:rFonts w:ascii="Times New Roman" w:hAnsi="Times New Roman" w:cs="Times New Roman"/>
          <w:sz w:val="24"/>
          <w:szCs w:val="24"/>
        </w:rPr>
        <w:t xml:space="preserve"> lower mean</w:t>
      </w:r>
      <w:r w:rsidR="00AD2C33">
        <w:rPr>
          <w:rFonts w:ascii="Times New Roman" w:hAnsi="Times New Roman" w:cs="Times New Roman"/>
          <w:sz w:val="24"/>
          <w:szCs w:val="24"/>
        </w:rPr>
        <w:t xml:space="preserve">s but higher standard deviation </w:t>
      </w:r>
      <w:r w:rsidR="0099465A" w:rsidRPr="00306CB5">
        <w:rPr>
          <w:rFonts w:ascii="Times New Roman" w:hAnsi="Times New Roman" w:cs="Times New Roman"/>
          <w:sz w:val="24"/>
          <w:szCs w:val="24"/>
        </w:rPr>
        <w:t>than the team</w:t>
      </w:r>
      <w:r w:rsidR="00AD2C33">
        <w:rPr>
          <w:rFonts w:ascii="Times New Roman" w:hAnsi="Times New Roman" w:cs="Times New Roman"/>
          <w:sz w:val="24"/>
          <w:szCs w:val="24"/>
        </w:rPr>
        <w:t xml:space="preserve"> participants.</w:t>
      </w:r>
    </w:p>
    <w:p w14:paraId="6350B09C" w14:textId="375A50CB" w:rsidR="00AD2C33" w:rsidRDefault="00AD2C33" w:rsidP="00BD3497">
      <w:pPr>
        <w:spacing w:line="360" w:lineRule="auto"/>
        <w:rPr>
          <w:rFonts w:ascii="Times New Roman" w:hAnsi="Times New Roman" w:cs="Times New Roman"/>
          <w:sz w:val="24"/>
          <w:szCs w:val="24"/>
        </w:rPr>
      </w:pPr>
    </w:p>
    <w:p w14:paraId="1EDA49E6" w14:textId="5D58C31F" w:rsidR="00AD2C33" w:rsidRDefault="00AD2C33" w:rsidP="00BD3497">
      <w:pPr>
        <w:spacing w:line="360" w:lineRule="auto"/>
        <w:rPr>
          <w:rFonts w:ascii="Times New Roman" w:hAnsi="Times New Roman" w:cs="Times New Roman"/>
          <w:sz w:val="24"/>
          <w:szCs w:val="24"/>
        </w:rPr>
      </w:pPr>
      <w:r>
        <w:rPr>
          <w:rFonts w:ascii="Times New Roman" w:hAnsi="Times New Roman" w:cs="Times New Roman"/>
          <w:sz w:val="24"/>
          <w:szCs w:val="24"/>
        </w:rPr>
        <w:t>These statistics are interesting in that the</w:t>
      </w:r>
      <w:r w:rsidR="00EB4DD3">
        <w:rPr>
          <w:rFonts w:ascii="Times New Roman" w:hAnsi="Times New Roman" w:cs="Times New Roman"/>
          <w:sz w:val="24"/>
          <w:szCs w:val="24"/>
        </w:rPr>
        <w:t xml:space="preserve"> Mean figures</w:t>
      </w:r>
      <w:r>
        <w:rPr>
          <w:rFonts w:ascii="Times New Roman" w:hAnsi="Times New Roman" w:cs="Times New Roman"/>
          <w:sz w:val="24"/>
          <w:szCs w:val="24"/>
        </w:rPr>
        <w:t xml:space="preserve"> mirror the results that Zeng (2003) reports</w:t>
      </w:r>
      <w:r w:rsidR="00D029E4">
        <w:rPr>
          <w:rFonts w:ascii="Times New Roman" w:hAnsi="Times New Roman" w:cs="Times New Roman"/>
          <w:sz w:val="24"/>
          <w:szCs w:val="24"/>
        </w:rPr>
        <w:t xml:space="preserve"> and appear to contradict those reported in Hogg (1980).</w:t>
      </w:r>
      <w:r w:rsidR="00EB4DD3">
        <w:rPr>
          <w:rFonts w:ascii="Times New Roman" w:hAnsi="Times New Roman" w:cs="Times New Roman"/>
          <w:sz w:val="24"/>
          <w:szCs w:val="24"/>
        </w:rPr>
        <w:t xml:space="preserve">  It is difficult to tell whether the sample sizes are large enough and the differences are of a magnitude that provide a statistically significant conclusion.  However, for CAI the difference between 18.73 and 25.8 represents a 27% difference</w:t>
      </w:r>
      <w:r w:rsidR="00B6632E">
        <w:rPr>
          <w:rFonts w:ascii="Times New Roman" w:hAnsi="Times New Roman" w:cs="Times New Roman"/>
          <w:sz w:val="24"/>
          <w:szCs w:val="24"/>
        </w:rPr>
        <w:t xml:space="preserve"> which is certainly not a small proportion.</w:t>
      </w:r>
    </w:p>
    <w:p w14:paraId="31425D72" w14:textId="5A07A871" w:rsidR="00B6632E" w:rsidRDefault="00B6632E" w:rsidP="00BD3497">
      <w:pPr>
        <w:spacing w:line="360" w:lineRule="auto"/>
        <w:rPr>
          <w:rFonts w:ascii="Times New Roman" w:hAnsi="Times New Roman" w:cs="Times New Roman"/>
          <w:sz w:val="24"/>
          <w:szCs w:val="24"/>
        </w:rPr>
      </w:pPr>
    </w:p>
    <w:p w14:paraId="72D5E292" w14:textId="11241B54" w:rsidR="00B6632E" w:rsidRDefault="00B6632E" w:rsidP="00BD3497">
      <w:pPr>
        <w:spacing w:line="360" w:lineRule="auto"/>
        <w:rPr>
          <w:rFonts w:ascii="Times New Roman" w:hAnsi="Times New Roman" w:cs="Times New Roman"/>
          <w:sz w:val="24"/>
          <w:szCs w:val="24"/>
        </w:rPr>
      </w:pPr>
      <w:r>
        <w:rPr>
          <w:rFonts w:ascii="Times New Roman" w:hAnsi="Times New Roman" w:cs="Times New Roman"/>
          <w:sz w:val="24"/>
          <w:szCs w:val="24"/>
        </w:rPr>
        <w:t>The standard deviation figures between individual and team players are similarly d</w:t>
      </w:r>
      <w:r w:rsidR="00EF3ADD">
        <w:rPr>
          <w:rFonts w:ascii="Times New Roman" w:hAnsi="Times New Roman" w:cs="Times New Roman"/>
          <w:sz w:val="24"/>
          <w:szCs w:val="24"/>
        </w:rPr>
        <w:t>ifferent</w:t>
      </w:r>
      <w:r>
        <w:rPr>
          <w:rFonts w:ascii="Times New Roman" w:hAnsi="Times New Roman" w:cs="Times New Roman"/>
          <w:sz w:val="24"/>
          <w:szCs w:val="24"/>
        </w:rPr>
        <w:t>, especially for CAI (at approaching double) and this indicates a much wider spread of feelings and anxieties</w:t>
      </w:r>
      <w:r w:rsidR="00646902">
        <w:rPr>
          <w:rFonts w:ascii="Times New Roman" w:hAnsi="Times New Roman" w:cs="Times New Roman"/>
          <w:sz w:val="24"/>
          <w:szCs w:val="24"/>
        </w:rPr>
        <w:t>, but around a lower Mean.</w:t>
      </w:r>
    </w:p>
    <w:p w14:paraId="27184944" w14:textId="69BF849A" w:rsidR="00646902" w:rsidRDefault="00646902" w:rsidP="00BD3497">
      <w:pPr>
        <w:spacing w:line="360" w:lineRule="auto"/>
        <w:rPr>
          <w:rFonts w:ascii="Times New Roman" w:hAnsi="Times New Roman" w:cs="Times New Roman"/>
          <w:sz w:val="24"/>
          <w:szCs w:val="24"/>
        </w:rPr>
      </w:pPr>
    </w:p>
    <w:p w14:paraId="7F38C4A6" w14:textId="5188585D" w:rsidR="00F651FF" w:rsidRDefault="00646902" w:rsidP="00BD3497">
      <w:pPr>
        <w:spacing w:line="360" w:lineRule="auto"/>
        <w:rPr>
          <w:rFonts w:ascii="Times New Roman" w:hAnsi="Times New Roman" w:cs="Times New Roman"/>
          <w:sz w:val="24"/>
          <w:szCs w:val="24"/>
        </w:rPr>
      </w:pPr>
      <w:r>
        <w:rPr>
          <w:rFonts w:ascii="Times New Roman" w:hAnsi="Times New Roman" w:cs="Times New Roman"/>
          <w:sz w:val="24"/>
          <w:szCs w:val="24"/>
        </w:rPr>
        <w:t xml:space="preserve">For SCI, on the other hand, the differential between the means is approaching 50% - although </w:t>
      </w:r>
      <w:r w:rsidR="001113DB">
        <w:rPr>
          <w:rFonts w:ascii="Times New Roman" w:hAnsi="Times New Roman" w:cs="Times New Roman"/>
          <w:sz w:val="24"/>
          <w:szCs w:val="24"/>
        </w:rPr>
        <w:t>in proportion</w:t>
      </w:r>
      <w:r>
        <w:rPr>
          <w:rFonts w:ascii="Times New Roman" w:hAnsi="Times New Roman" w:cs="Times New Roman"/>
          <w:sz w:val="24"/>
          <w:szCs w:val="24"/>
        </w:rPr>
        <w:t xml:space="preserve"> the spread between the feelings is far less and hence more similar for </w:t>
      </w:r>
      <w:r w:rsidR="00F651FF">
        <w:rPr>
          <w:rFonts w:ascii="Times New Roman" w:hAnsi="Times New Roman" w:cs="Times New Roman"/>
          <w:sz w:val="24"/>
          <w:szCs w:val="24"/>
        </w:rPr>
        <w:t>the higher figure.</w:t>
      </w:r>
    </w:p>
    <w:p w14:paraId="219BF7A1" w14:textId="77777777" w:rsidR="00F651FF" w:rsidRDefault="00F651FF" w:rsidP="00BD3497">
      <w:pPr>
        <w:spacing w:line="360" w:lineRule="auto"/>
        <w:rPr>
          <w:rFonts w:ascii="Times New Roman" w:hAnsi="Times New Roman" w:cs="Times New Roman"/>
          <w:sz w:val="24"/>
          <w:szCs w:val="24"/>
        </w:rPr>
      </w:pPr>
    </w:p>
    <w:p w14:paraId="707AE372" w14:textId="77777777" w:rsidR="00F651FF" w:rsidRDefault="00F651FF" w:rsidP="00BD3497">
      <w:pPr>
        <w:spacing w:line="360" w:lineRule="auto"/>
        <w:rPr>
          <w:rFonts w:ascii="Times New Roman" w:hAnsi="Times New Roman" w:cs="Times New Roman"/>
          <w:sz w:val="24"/>
          <w:szCs w:val="24"/>
        </w:rPr>
      </w:pPr>
      <w:r>
        <w:rPr>
          <w:rFonts w:ascii="Times New Roman" w:hAnsi="Times New Roman" w:cs="Times New Roman"/>
          <w:sz w:val="24"/>
          <w:szCs w:val="24"/>
        </w:rPr>
        <w:t>What does this mean?  Without further analysis of the individual and team participants by sport to see if there are any potentially sport-dependent factors at play then this is difficult to tell.  The numbers involved for this sort of analysis are probably not great enough. Although Martens et al. (1990) conclude this should not be a factor.</w:t>
      </w:r>
    </w:p>
    <w:p w14:paraId="521588CC" w14:textId="77777777" w:rsidR="00F651FF" w:rsidRDefault="00F651FF" w:rsidP="00BD3497">
      <w:pPr>
        <w:spacing w:line="360" w:lineRule="auto"/>
        <w:rPr>
          <w:rFonts w:ascii="Times New Roman" w:hAnsi="Times New Roman" w:cs="Times New Roman"/>
          <w:sz w:val="24"/>
          <w:szCs w:val="24"/>
        </w:rPr>
      </w:pPr>
    </w:p>
    <w:p w14:paraId="734EEC0C" w14:textId="016B0F2B" w:rsidR="00646902" w:rsidRDefault="00EC143D" w:rsidP="00BD3497">
      <w:pPr>
        <w:spacing w:line="360" w:lineRule="auto"/>
        <w:rPr>
          <w:rFonts w:ascii="Times New Roman" w:hAnsi="Times New Roman" w:cs="Times New Roman"/>
          <w:sz w:val="24"/>
          <w:szCs w:val="24"/>
        </w:rPr>
      </w:pPr>
      <w:r>
        <w:rPr>
          <w:rFonts w:ascii="Times New Roman" w:hAnsi="Times New Roman" w:cs="Times New Roman"/>
          <w:sz w:val="24"/>
          <w:szCs w:val="24"/>
        </w:rPr>
        <w:t xml:space="preserve">What follows is </w:t>
      </w:r>
      <w:r w:rsidR="001113DB">
        <w:rPr>
          <w:rFonts w:ascii="Times New Roman" w:hAnsi="Times New Roman" w:cs="Times New Roman"/>
          <w:sz w:val="24"/>
          <w:szCs w:val="24"/>
        </w:rPr>
        <w:t>rumours</w:t>
      </w:r>
      <w:r>
        <w:rPr>
          <w:rFonts w:ascii="Times New Roman" w:hAnsi="Times New Roman" w:cs="Times New Roman"/>
          <w:sz w:val="24"/>
          <w:szCs w:val="24"/>
        </w:rPr>
        <w:t xml:space="preserve"> and would need to be investigated further through more targeted questionnaires but with greater numbers and investigation of the social aspects of the sports – team and individual.</w:t>
      </w:r>
    </w:p>
    <w:p w14:paraId="7A5A9D26" w14:textId="77777777" w:rsidR="006F0004" w:rsidRDefault="006F0004" w:rsidP="00BD3497">
      <w:pPr>
        <w:spacing w:line="360" w:lineRule="auto"/>
        <w:rPr>
          <w:rFonts w:ascii="Times New Roman" w:hAnsi="Times New Roman" w:cs="Times New Roman"/>
          <w:sz w:val="24"/>
          <w:szCs w:val="24"/>
        </w:rPr>
      </w:pPr>
    </w:p>
    <w:p w14:paraId="3DB6BDBA" w14:textId="4A52B4C4" w:rsidR="00EC143D" w:rsidRDefault="006F0004" w:rsidP="00BD349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team sport participants seem to have far higher self-confidence levels (higher Mean) and are more similar in their responses (lower SD).  This could be the result of greater “team spirit” – reinforcement and encouragement of each other.  An example of how a </w:t>
      </w:r>
      <w:proofErr w:type="gramStart"/>
      <w:r>
        <w:rPr>
          <w:rFonts w:ascii="Times New Roman" w:hAnsi="Times New Roman" w:cs="Times New Roman"/>
          <w:sz w:val="24"/>
          <w:szCs w:val="24"/>
        </w:rPr>
        <w:t>closely knit</w:t>
      </w:r>
      <w:proofErr w:type="gramEnd"/>
      <w:r>
        <w:rPr>
          <w:rFonts w:ascii="Times New Roman" w:hAnsi="Times New Roman" w:cs="Times New Roman"/>
          <w:sz w:val="24"/>
          <w:szCs w:val="24"/>
        </w:rPr>
        <w:t xml:space="preserve"> unit tends to think as a group and reinforce </w:t>
      </w:r>
      <w:proofErr w:type="spellStart"/>
      <w:r>
        <w:rPr>
          <w:rFonts w:ascii="Times New Roman" w:hAnsi="Times New Roman" w:cs="Times New Roman"/>
          <w:sz w:val="24"/>
          <w:szCs w:val="24"/>
        </w:rPr>
        <w:t>each others</w:t>
      </w:r>
      <w:proofErr w:type="spellEnd"/>
      <w:r>
        <w:rPr>
          <w:rFonts w:ascii="Times New Roman" w:hAnsi="Times New Roman" w:cs="Times New Roman"/>
          <w:sz w:val="24"/>
          <w:szCs w:val="24"/>
        </w:rPr>
        <w:t xml:space="preserve"> views – and so actively work to decrease anxiety and promote self-confidence as part of a group.</w:t>
      </w:r>
    </w:p>
    <w:p w14:paraId="61ED96BF" w14:textId="72BD0B87" w:rsidR="006F0004" w:rsidRDefault="006F0004" w:rsidP="00BD3497">
      <w:pPr>
        <w:spacing w:line="360" w:lineRule="auto"/>
        <w:rPr>
          <w:rFonts w:ascii="Times New Roman" w:hAnsi="Times New Roman" w:cs="Times New Roman"/>
          <w:sz w:val="24"/>
          <w:szCs w:val="24"/>
        </w:rPr>
      </w:pPr>
    </w:p>
    <w:p w14:paraId="59703AB2" w14:textId="3A842C59" w:rsidR="006F0004" w:rsidRDefault="006F0004" w:rsidP="00BD349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reverse could </w:t>
      </w:r>
      <w:r w:rsidR="00B548BD">
        <w:rPr>
          <w:rFonts w:ascii="Times New Roman" w:hAnsi="Times New Roman" w:cs="Times New Roman"/>
          <w:sz w:val="24"/>
          <w:szCs w:val="24"/>
        </w:rPr>
        <w:t xml:space="preserve">be true of individuals – and here the wider SD may be significant – in that without reinforcement from those with a similar group objective there may be more genuine individual responses to consider.  Without positive reinforcement from fellow team players the anxieties encountered may erode self-confidence and then it really does become more of an individual psychological battle and thus more divergent in SD. </w:t>
      </w:r>
    </w:p>
    <w:p w14:paraId="7BA61C95" w14:textId="2EA3808F" w:rsidR="00B548BD" w:rsidRDefault="00B548BD" w:rsidP="00BD3497">
      <w:pPr>
        <w:spacing w:line="360" w:lineRule="auto"/>
        <w:rPr>
          <w:rFonts w:ascii="Times New Roman" w:hAnsi="Times New Roman" w:cs="Times New Roman"/>
          <w:sz w:val="24"/>
          <w:szCs w:val="24"/>
        </w:rPr>
      </w:pPr>
    </w:p>
    <w:p w14:paraId="5187AE50" w14:textId="64496E83" w:rsidR="00B548BD" w:rsidRDefault="00B548BD" w:rsidP="00BD3497">
      <w:pPr>
        <w:spacing w:line="360" w:lineRule="auto"/>
        <w:rPr>
          <w:rFonts w:ascii="Times New Roman" w:hAnsi="Times New Roman" w:cs="Times New Roman"/>
          <w:sz w:val="24"/>
          <w:szCs w:val="24"/>
        </w:rPr>
      </w:pPr>
      <w:r>
        <w:rPr>
          <w:rFonts w:ascii="Times New Roman" w:hAnsi="Times New Roman" w:cs="Times New Roman"/>
          <w:sz w:val="24"/>
          <w:szCs w:val="24"/>
        </w:rPr>
        <w:t xml:space="preserve">As a conclusion, Zeng </w:t>
      </w:r>
      <w:r w:rsidR="007A3FA7">
        <w:rPr>
          <w:rFonts w:ascii="Times New Roman" w:hAnsi="Times New Roman" w:cs="Times New Roman"/>
          <w:sz w:val="24"/>
          <w:szCs w:val="24"/>
        </w:rPr>
        <w:t xml:space="preserve">(2003) </w:t>
      </w:r>
      <w:r>
        <w:rPr>
          <w:rFonts w:ascii="Times New Roman" w:hAnsi="Times New Roman" w:cs="Times New Roman"/>
          <w:sz w:val="24"/>
          <w:szCs w:val="24"/>
        </w:rPr>
        <w:t>seems</w:t>
      </w:r>
      <w:r w:rsidR="007A3FA7">
        <w:rPr>
          <w:rFonts w:ascii="Times New Roman" w:hAnsi="Times New Roman" w:cs="Times New Roman"/>
          <w:sz w:val="24"/>
          <w:szCs w:val="24"/>
        </w:rPr>
        <w:t xml:space="preserve"> to have a valid argument, but why this should be needs more detailed exploration before coming to conclusions.</w:t>
      </w:r>
    </w:p>
    <w:p w14:paraId="7A2DD9CE" w14:textId="77777777" w:rsidR="006F0004" w:rsidRDefault="006F0004" w:rsidP="00BD3497">
      <w:pPr>
        <w:spacing w:line="360" w:lineRule="auto"/>
        <w:rPr>
          <w:rFonts w:ascii="Times New Roman" w:hAnsi="Times New Roman" w:cs="Times New Roman"/>
          <w:sz w:val="24"/>
          <w:szCs w:val="24"/>
        </w:rPr>
      </w:pPr>
    </w:p>
    <w:p w14:paraId="0614F785" w14:textId="076CA298" w:rsidR="00EB4DD3" w:rsidRPr="007A3FA7" w:rsidRDefault="007A3FA7" w:rsidP="00BD3497">
      <w:pPr>
        <w:spacing w:line="360" w:lineRule="auto"/>
        <w:rPr>
          <w:rFonts w:ascii="Times New Roman" w:hAnsi="Times New Roman" w:cs="Times New Roman"/>
          <w:b/>
          <w:sz w:val="32"/>
          <w:szCs w:val="32"/>
        </w:rPr>
      </w:pPr>
      <w:r w:rsidRPr="007A3FA7">
        <w:rPr>
          <w:rFonts w:ascii="Times New Roman" w:hAnsi="Times New Roman" w:cs="Times New Roman"/>
          <w:b/>
          <w:sz w:val="32"/>
          <w:szCs w:val="32"/>
        </w:rPr>
        <w:t>(1</w:t>
      </w:r>
      <w:r w:rsidR="005238C4">
        <w:rPr>
          <w:rFonts w:ascii="Times New Roman" w:hAnsi="Times New Roman" w:cs="Times New Roman"/>
          <w:b/>
          <w:sz w:val="32"/>
          <w:szCs w:val="32"/>
        </w:rPr>
        <w:t>516</w:t>
      </w:r>
      <w:r w:rsidRPr="007A3FA7">
        <w:rPr>
          <w:rFonts w:ascii="Times New Roman" w:hAnsi="Times New Roman" w:cs="Times New Roman"/>
          <w:b/>
          <w:sz w:val="32"/>
          <w:szCs w:val="32"/>
        </w:rPr>
        <w:t>WORDS)</w:t>
      </w:r>
    </w:p>
    <w:p w14:paraId="21218DCD" w14:textId="77777777" w:rsidR="00D029E4" w:rsidRDefault="00D029E4" w:rsidP="00BD3497">
      <w:pPr>
        <w:spacing w:line="360" w:lineRule="auto"/>
        <w:rPr>
          <w:rFonts w:ascii="Times New Roman" w:hAnsi="Times New Roman" w:cs="Times New Roman"/>
          <w:sz w:val="24"/>
          <w:szCs w:val="24"/>
        </w:rPr>
      </w:pPr>
    </w:p>
    <w:p w14:paraId="66A4CA3B" w14:textId="77777777" w:rsidR="007A3FA7" w:rsidRDefault="007A3FA7" w:rsidP="00BD3497">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32F7D982" w14:textId="3F2DB826" w:rsidR="00972818" w:rsidRPr="003840F4" w:rsidRDefault="0099465A" w:rsidP="00BD3497">
      <w:pPr>
        <w:spacing w:line="360" w:lineRule="auto"/>
        <w:rPr>
          <w:rFonts w:ascii="Times New Roman" w:hAnsi="Times New Roman" w:cs="Times New Roman"/>
          <w:sz w:val="24"/>
          <w:szCs w:val="24"/>
        </w:rPr>
      </w:pPr>
      <w:r w:rsidRPr="00306CB5">
        <w:rPr>
          <w:rFonts w:ascii="Times New Roman" w:hAnsi="Times New Roman" w:cs="Times New Roman"/>
          <w:sz w:val="24"/>
          <w:szCs w:val="24"/>
        </w:rPr>
        <w:lastRenderedPageBreak/>
        <w:t xml:space="preserve"> </w:t>
      </w:r>
      <w:r w:rsidR="00972818" w:rsidRPr="00306CB5">
        <w:rPr>
          <w:rFonts w:ascii="Times New Roman" w:hAnsi="Times New Roman" w:cs="Times New Roman"/>
          <w:b/>
          <w:i/>
          <w:sz w:val="28"/>
          <w:szCs w:val="28"/>
          <w:u w:val="single"/>
        </w:rPr>
        <w:t>Reference List</w:t>
      </w:r>
    </w:p>
    <w:p w14:paraId="29AB915B" w14:textId="291F940F" w:rsidR="00757765" w:rsidRDefault="00757765" w:rsidP="00BD3497">
      <w:pPr>
        <w:spacing w:line="360" w:lineRule="auto"/>
        <w:rPr>
          <w:sz w:val="24"/>
          <w:szCs w:val="24"/>
        </w:rPr>
      </w:pPr>
    </w:p>
    <w:p w14:paraId="14C27EFA" w14:textId="77777777" w:rsidR="003840F4" w:rsidRDefault="003840F4" w:rsidP="003840F4">
      <w:pPr>
        <w:spacing w:line="360" w:lineRule="auto"/>
        <w:rPr>
          <w:rFonts w:ascii="Times New Roman" w:hAnsi="Times New Roman" w:cs="Times New Roman"/>
          <w:sz w:val="24"/>
          <w:szCs w:val="24"/>
        </w:rPr>
      </w:pPr>
      <w:r>
        <w:rPr>
          <w:rFonts w:ascii="Times New Roman" w:hAnsi="Times New Roman" w:cs="Times New Roman"/>
          <w:sz w:val="24"/>
          <w:szCs w:val="24"/>
        </w:rPr>
        <w:t xml:space="preserve">Carron, A. (1982) Sociocultural and behavioural aspects, In E. E Zeigler (Ed.), </w:t>
      </w:r>
      <w:r w:rsidRPr="00CD6917">
        <w:rPr>
          <w:rFonts w:ascii="Times New Roman" w:hAnsi="Times New Roman" w:cs="Times New Roman"/>
          <w:i/>
          <w:sz w:val="24"/>
          <w:szCs w:val="24"/>
        </w:rPr>
        <w:t xml:space="preserve">Physical Education and sport: an introduction </w:t>
      </w:r>
      <w:r>
        <w:rPr>
          <w:rFonts w:ascii="Times New Roman" w:hAnsi="Times New Roman" w:cs="Times New Roman"/>
          <w:sz w:val="24"/>
          <w:szCs w:val="24"/>
        </w:rPr>
        <w:t xml:space="preserve">(pp. 94-116), Philadelphia, PA; Lea &amp; </w:t>
      </w:r>
      <w:proofErr w:type="spellStart"/>
      <w:r>
        <w:rPr>
          <w:rFonts w:ascii="Times New Roman" w:hAnsi="Times New Roman" w:cs="Times New Roman"/>
          <w:sz w:val="24"/>
          <w:szCs w:val="24"/>
        </w:rPr>
        <w:t>Fefiger</w:t>
      </w:r>
      <w:proofErr w:type="spellEnd"/>
      <w:r>
        <w:rPr>
          <w:rFonts w:ascii="Times New Roman" w:hAnsi="Times New Roman" w:cs="Times New Roman"/>
          <w:sz w:val="24"/>
          <w:szCs w:val="24"/>
        </w:rPr>
        <w:t>.</w:t>
      </w:r>
    </w:p>
    <w:p w14:paraId="2256826A" w14:textId="77777777" w:rsidR="00E007F7" w:rsidRDefault="00E007F7" w:rsidP="003840F4">
      <w:pPr>
        <w:spacing w:line="360" w:lineRule="auto"/>
        <w:rPr>
          <w:rFonts w:ascii="Times New Roman" w:hAnsi="Times New Roman" w:cs="Times New Roman"/>
          <w:color w:val="000000" w:themeColor="text1"/>
          <w:sz w:val="24"/>
          <w:szCs w:val="24"/>
        </w:rPr>
      </w:pPr>
    </w:p>
    <w:p w14:paraId="58585D1F" w14:textId="39A24C51" w:rsidR="003840F4" w:rsidRPr="00657059" w:rsidRDefault="003840F4" w:rsidP="003840F4">
      <w:pPr>
        <w:spacing w:line="360" w:lineRule="auto"/>
        <w:rPr>
          <w:rFonts w:ascii="Times New Roman" w:hAnsi="Times New Roman" w:cs="Times New Roman"/>
          <w:i/>
          <w:color w:val="000000" w:themeColor="text1"/>
          <w:sz w:val="24"/>
          <w:szCs w:val="24"/>
        </w:rPr>
      </w:pPr>
      <w:r>
        <w:rPr>
          <w:rFonts w:ascii="Times New Roman" w:hAnsi="Times New Roman" w:cs="Times New Roman"/>
          <w:color w:val="000000" w:themeColor="text1"/>
          <w:sz w:val="24"/>
          <w:szCs w:val="24"/>
        </w:rPr>
        <w:t>F</w:t>
      </w:r>
      <w:r w:rsidRPr="00657059">
        <w:rPr>
          <w:rFonts w:ascii="Times New Roman" w:hAnsi="Times New Roman" w:cs="Times New Roman"/>
          <w:color w:val="000000" w:themeColor="text1"/>
          <w:sz w:val="24"/>
          <w:szCs w:val="24"/>
        </w:rPr>
        <w:t xml:space="preserve">ullerton, M.C (2002) Stress and Anxiety in Athletics. </w:t>
      </w:r>
      <w:r w:rsidRPr="00657059">
        <w:rPr>
          <w:rFonts w:ascii="Times New Roman" w:hAnsi="Times New Roman" w:cs="Times New Roman"/>
          <w:i/>
          <w:color w:val="000000" w:themeColor="text1"/>
          <w:sz w:val="24"/>
          <w:szCs w:val="24"/>
        </w:rPr>
        <w:t>Th Sport Digest.</w:t>
      </w:r>
      <w:r w:rsidRPr="00657059">
        <w:rPr>
          <w:rFonts w:ascii="Palatino Linotype" w:hAnsi="Palatino Linotype"/>
          <w:color w:val="000000" w:themeColor="text1"/>
          <w:sz w:val="41"/>
          <w:szCs w:val="41"/>
        </w:rPr>
        <w:t xml:space="preserve"> </w:t>
      </w:r>
      <w:r w:rsidRPr="00657059">
        <w:rPr>
          <w:rFonts w:ascii="Times New Roman" w:hAnsi="Times New Roman" w:cs="Times New Roman"/>
          <w:i/>
          <w:color w:val="000000" w:themeColor="text1"/>
          <w:sz w:val="24"/>
          <w:szCs w:val="24"/>
        </w:rPr>
        <w:t>ISSN: 1558-6448</w:t>
      </w:r>
    </w:p>
    <w:p w14:paraId="50F959C8" w14:textId="77777777" w:rsidR="003840F4" w:rsidRPr="00657059" w:rsidRDefault="003840F4" w:rsidP="003840F4">
      <w:pPr>
        <w:spacing w:line="360" w:lineRule="auto"/>
        <w:rPr>
          <w:rFonts w:ascii="Times New Roman" w:hAnsi="Times New Roman" w:cs="Times New Roman"/>
          <w:color w:val="000000" w:themeColor="text1"/>
          <w:sz w:val="24"/>
          <w:szCs w:val="24"/>
        </w:rPr>
      </w:pPr>
      <w:hyperlink r:id="rId11" w:history="1">
        <w:r w:rsidRPr="00657059">
          <w:rPr>
            <w:rStyle w:val="Hyperlink"/>
            <w:rFonts w:ascii="Times New Roman" w:hAnsi="Times New Roman" w:cs="Times New Roman"/>
            <w:color w:val="000000" w:themeColor="text1"/>
            <w:sz w:val="24"/>
            <w:szCs w:val="24"/>
          </w:rPr>
          <w:t>http://thesportdigest.com/archive/article/stress-and-anxiety-athletics</w:t>
        </w:r>
      </w:hyperlink>
      <w:r w:rsidRPr="00657059">
        <w:rPr>
          <w:rFonts w:ascii="Times New Roman" w:hAnsi="Times New Roman" w:cs="Times New Roman"/>
          <w:color w:val="000000" w:themeColor="text1"/>
          <w:sz w:val="24"/>
          <w:szCs w:val="24"/>
        </w:rPr>
        <w:t xml:space="preserve"> (Accessed May </w:t>
      </w:r>
      <w:proofErr w:type="gramStart"/>
      <w:r w:rsidRPr="00657059">
        <w:rPr>
          <w:rFonts w:ascii="Times New Roman" w:hAnsi="Times New Roman" w:cs="Times New Roman"/>
          <w:color w:val="000000" w:themeColor="text1"/>
          <w:sz w:val="24"/>
          <w:szCs w:val="24"/>
        </w:rPr>
        <w:t>2</w:t>
      </w:r>
      <w:proofErr w:type="gramEnd"/>
      <w:r w:rsidRPr="00657059">
        <w:rPr>
          <w:rFonts w:ascii="Times New Roman" w:hAnsi="Times New Roman" w:cs="Times New Roman"/>
          <w:color w:val="000000" w:themeColor="text1"/>
          <w:sz w:val="24"/>
          <w:szCs w:val="24"/>
        </w:rPr>
        <w:t xml:space="preserve"> 2018)</w:t>
      </w:r>
    </w:p>
    <w:p w14:paraId="06D1EE9E" w14:textId="77777777" w:rsidR="00E007F7" w:rsidRDefault="00E007F7" w:rsidP="003840F4">
      <w:pPr>
        <w:spacing w:line="360" w:lineRule="auto"/>
        <w:rPr>
          <w:rFonts w:ascii="Times New Roman" w:hAnsi="Times New Roman" w:cs="Times New Roman"/>
          <w:sz w:val="24"/>
          <w:szCs w:val="24"/>
        </w:rPr>
      </w:pPr>
    </w:p>
    <w:p w14:paraId="09A4520B" w14:textId="6BD5DED1" w:rsidR="003840F4" w:rsidRDefault="003840F4" w:rsidP="003840F4">
      <w:pPr>
        <w:spacing w:line="360" w:lineRule="auto"/>
        <w:rPr>
          <w:rFonts w:ascii="Times New Roman" w:hAnsi="Times New Roman" w:cs="Times New Roman"/>
          <w:sz w:val="24"/>
          <w:szCs w:val="24"/>
        </w:rPr>
      </w:pPr>
      <w:proofErr w:type="spellStart"/>
      <w:r w:rsidRPr="00275EF8">
        <w:rPr>
          <w:rFonts w:ascii="Times New Roman" w:hAnsi="Times New Roman" w:cs="Times New Roman"/>
          <w:sz w:val="24"/>
          <w:szCs w:val="24"/>
        </w:rPr>
        <w:t>Hanton</w:t>
      </w:r>
      <w:proofErr w:type="spellEnd"/>
      <w:r w:rsidRPr="00275EF8">
        <w:rPr>
          <w:rFonts w:ascii="Times New Roman" w:hAnsi="Times New Roman" w:cs="Times New Roman"/>
          <w:sz w:val="24"/>
          <w:szCs w:val="24"/>
        </w:rPr>
        <w:t xml:space="preserve">, S., &amp; Connaughton, D. (2002). Perceived control of anxiety and its relationship with self-confidence performance: A qualitative explanation. </w:t>
      </w:r>
      <w:r w:rsidRPr="00275EF8">
        <w:rPr>
          <w:rFonts w:ascii="Times New Roman" w:hAnsi="Times New Roman" w:cs="Times New Roman"/>
          <w:i/>
          <w:sz w:val="24"/>
          <w:szCs w:val="24"/>
        </w:rPr>
        <w:t>Research Quarterly for Exercise and Sport</w:t>
      </w:r>
      <w:r w:rsidRPr="00275EF8">
        <w:rPr>
          <w:rFonts w:ascii="Times New Roman" w:hAnsi="Times New Roman" w:cs="Times New Roman"/>
          <w:sz w:val="24"/>
          <w:szCs w:val="24"/>
        </w:rPr>
        <w:t>, 73, 87-97</w:t>
      </w:r>
    </w:p>
    <w:p w14:paraId="459133AB" w14:textId="77777777" w:rsidR="00E007F7" w:rsidRDefault="00E007F7" w:rsidP="003840F4">
      <w:pPr>
        <w:spacing w:line="360" w:lineRule="auto"/>
        <w:rPr>
          <w:rFonts w:ascii="Times New Roman" w:hAnsi="Times New Roman" w:cs="Times New Roman"/>
          <w:sz w:val="24"/>
          <w:szCs w:val="24"/>
        </w:rPr>
      </w:pPr>
    </w:p>
    <w:p w14:paraId="09BE9357" w14:textId="3EBBCC16" w:rsidR="003840F4" w:rsidRDefault="003840F4" w:rsidP="003840F4">
      <w:pPr>
        <w:spacing w:line="360" w:lineRule="auto"/>
        <w:rPr>
          <w:rFonts w:ascii="Times New Roman" w:hAnsi="Times New Roman" w:cs="Times New Roman"/>
          <w:sz w:val="24"/>
          <w:szCs w:val="24"/>
        </w:rPr>
      </w:pPr>
      <w:r>
        <w:rPr>
          <w:rFonts w:ascii="Times New Roman" w:hAnsi="Times New Roman" w:cs="Times New Roman"/>
          <w:sz w:val="24"/>
          <w:szCs w:val="24"/>
        </w:rPr>
        <w:t xml:space="preserve">Hogg, J. M. (1980). Anxiety and the competitive swimmer. </w:t>
      </w:r>
      <w:r w:rsidRPr="00FD481B">
        <w:rPr>
          <w:rFonts w:ascii="Times New Roman" w:hAnsi="Times New Roman" w:cs="Times New Roman"/>
          <w:i/>
          <w:sz w:val="24"/>
          <w:szCs w:val="24"/>
        </w:rPr>
        <w:t>Canadian Journal of Applied Sport Sciences</w:t>
      </w:r>
      <w:r>
        <w:rPr>
          <w:rFonts w:ascii="Times New Roman" w:hAnsi="Times New Roman" w:cs="Times New Roman"/>
          <w:sz w:val="24"/>
          <w:szCs w:val="24"/>
        </w:rPr>
        <w:t>, 5(2), 183-187</w:t>
      </w:r>
    </w:p>
    <w:p w14:paraId="0F6A50C8" w14:textId="77777777" w:rsidR="00E007F7" w:rsidRDefault="00E007F7" w:rsidP="003840F4">
      <w:pPr>
        <w:spacing w:line="360" w:lineRule="auto"/>
        <w:rPr>
          <w:rFonts w:ascii="Times New Roman" w:hAnsi="Times New Roman" w:cs="Times New Roman"/>
          <w:sz w:val="24"/>
          <w:szCs w:val="24"/>
        </w:rPr>
      </w:pPr>
    </w:p>
    <w:p w14:paraId="43C42EFE" w14:textId="6E78127E" w:rsidR="003840F4" w:rsidRDefault="003840F4" w:rsidP="003840F4">
      <w:pPr>
        <w:spacing w:line="360" w:lineRule="auto"/>
        <w:rPr>
          <w:rFonts w:ascii="Times New Roman" w:hAnsi="Times New Roman" w:cs="Times New Roman"/>
          <w:sz w:val="24"/>
          <w:szCs w:val="24"/>
        </w:rPr>
      </w:pPr>
      <w:r w:rsidRPr="0037629B">
        <w:rPr>
          <w:rFonts w:ascii="Times New Roman" w:hAnsi="Times New Roman" w:cs="Times New Roman"/>
          <w:sz w:val="24"/>
          <w:szCs w:val="24"/>
        </w:rPr>
        <w:t xml:space="preserve">Martens, R., Burton, D., Vealey, R.S., Bump, L.A., &amp; Smith, D.E. (1990b). Development and validation of the Competitive State Anxiety Inventory-2 (CSAI-2). In R. Martens, R.S. Vealey, &amp; D. Burton (Eds.), </w:t>
      </w:r>
      <w:r w:rsidRPr="0037629B">
        <w:rPr>
          <w:rFonts w:ascii="Times New Roman" w:hAnsi="Times New Roman" w:cs="Times New Roman"/>
          <w:i/>
          <w:sz w:val="24"/>
          <w:szCs w:val="24"/>
        </w:rPr>
        <w:t>Competitive anxiety in sport</w:t>
      </w:r>
      <w:r w:rsidRPr="0037629B">
        <w:rPr>
          <w:rFonts w:ascii="Times New Roman" w:hAnsi="Times New Roman" w:cs="Times New Roman"/>
          <w:sz w:val="24"/>
          <w:szCs w:val="24"/>
        </w:rPr>
        <w:t xml:space="preserve"> (pp. 193-208). Champaign, IL: Human Kinetics</w:t>
      </w:r>
    </w:p>
    <w:p w14:paraId="15C8BFDB" w14:textId="77777777" w:rsidR="00E007F7" w:rsidRDefault="00E007F7" w:rsidP="003840F4">
      <w:pPr>
        <w:spacing w:line="360" w:lineRule="auto"/>
        <w:rPr>
          <w:rFonts w:ascii="Times New Roman" w:hAnsi="Times New Roman" w:cs="Times New Roman"/>
          <w:sz w:val="24"/>
          <w:szCs w:val="24"/>
        </w:rPr>
      </w:pPr>
    </w:p>
    <w:p w14:paraId="12005765" w14:textId="7CA9B66F" w:rsidR="003840F4" w:rsidRPr="00275EF8" w:rsidRDefault="003840F4" w:rsidP="003840F4">
      <w:pPr>
        <w:spacing w:line="360" w:lineRule="auto"/>
        <w:rPr>
          <w:rFonts w:ascii="Times New Roman" w:hAnsi="Times New Roman" w:cs="Times New Roman"/>
          <w:sz w:val="24"/>
          <w:szCs w:val="24"/>
        </w:rPr>
      </w:pPr>
      <w:r w:rsidRPr="00275EF8">
        <w:rPr>
          <w:rFonts w:ascii="Times New Roman" w:hAnsi="Times New Roman" w:cs="Times New Roman"/>
          <w:sz w:val="24"/>
          <w:szCs w:val="24"/>
        </w:rPr>
        <w:t xml:space="preserve">Martens, R., Vealey, R. S., &amp; Burton, D. (1990). Competitive anxiety in sport. Champaign, IL: </w:t>
      </w:r>
      <w:r w:rsidRPr="00275EF8">
        <w:rPr>
          <w:rFonts w:ascii="Times New Roman" w:hAnsi="Times New Roman" w:cs="Times New Roman"/>
          <w:i/>
          <w:sz w:val="24"/>
          <w:szCs w:val="24"/>
        </w:rPr>
        <w:t>Human Kinetics</w:t>
      </w:r>
      <w:r w:rsidRPr="00275EF8">
        <w:rPr>
          <w:rFonts w:ascii="Times New Roman" w:hAnsi="Times New Roman" w:cs="Times New Roman"/>
          <w:sz w:val="24"/>
          <w:szCs w:val="24"/>
        </w:rPr>
        <w:t>.</w:t>
      </w:r>
    </w:p>
    <w:p w14:paraId="0DDC6899" w14:textId="77777777" w:rsidR="00E007F7" w:rsidRDefault="00E007F7" w:rsidP="003840F4">
      <w:pPr>
        <w:spacing w:line="360" w:lineRule="auto"/>
        <w:rPr>
          <w:rFonts w:ascii="Times New Roman" w:hAnsi="Times New Roman" w:cs="Times New Roman"/>
          <w:color w:val="000000" w:themeColor="text1"/>
          <w:sz w:val="24"/>
          <w:szCs w:val="24"/>
        </w:rPr>
      </w:pPr>
    </w:p>
    <w:p w14:paraId="654A6410" w14:textId="5174EE07" w:rsidR="003840F4" w:rsidRDefault="003840F4" w:rsidP="003840F4">
      <w:pPr>
        <w:spacing w:line="360" w:lineRule="auto"/>
        <w:rPr>
          <w:rFonts w:ascii="Times New Roman" w:hAnsi="Times New Roman" w:cs="Times New Roman"/>
          <w:color w:val="000000" w:themeColor="text1"/>
          <w:sz w:val="24"/>
          <w:szCs w:val="24"/>
        </w:rPr>
      </w:pPr>
      <w:proofErr w:type="spellStart"/>
      <w:r w:rsidRPr="006C6440">
        <w:rPr>
          <w:rFonts w:ascii="Times New Roman" w:hAnsi="Times New Roman" w:cs="Times New Roman"/>
          <w:color w:val="000000" w:themeColor="text1"/>
          <w:sz w:val="24"/>
          <w:szCs w:val="24"/>
        </w:rPr>
        <w:t>McCanny</w:t>
      </w:r>
      <w:proofErr w:type="spellEnd"/>
      <w:r w:rsidRPr="006C6440">
        <w:rPr>
          <w:rFonts w:ascii="Times New Roman" w:hAnsi="Times New Roman" w:cs="Times New Roman"/>
          <w:color w:val="000000" w:themeColor="text1"/>
          <w:sz w:val="24"/>
          <w:szCs w:val="24"/>
        </w:rPr>
        <w:t xml:space="preserve">, C. (2015) anxiety within sport- </w:t>
      </w:r>
      <w:hyperlink r:id="rId12" w:history="1">
        <w:r w:rsidRPr="006C6440">
          <w:rPr>
            <w:rStyle w:val="Hyperlink"/>
            <w:rFonts w:ascii="Times New Roman" w:hAnsi="Times New Roman" w:cs="Times New Roman"/>
            <w:color w:val="000000" w:themeColor="text1"/>
            <w:sz w:val="24"/>
            <w:szCs w:val="24"/>
          </w:rPr>
          <w:t>http://believeperform.com/performance/anxiety-within-sport/</w:t>
        </w:r>
      </w:hyperlink>
      <w:r w:rsidRPr="006C6440">
        <w:rPr>
          <w:rFonts w:ascii="Times New Roman" w:hAnsi="Times New Roman" w:cs="Times New Roman"/>
          <w:color w:val="000000" w:themeColor="text1"/>
          <w:sz w:val="24"/>
          <w:szCs w:val="24"/>
        </w:rPr>
        <w:t xml:space="preserve"> (Accessed May </w:t>
      </w:r>
      <w:proofErr w:type="gramStart"/>
      <w:r w:rsidRPr="006C6440">
        <w:rPr>
          <w:rFonts w:ascii="Times New Roman" w:hAnsi="Times New Roman" w:cs="Times New Roman"/>
          <w:color w:val="000000" w:themeColor="text1"/>
          <w:sz w:val="24"/>
          <w:szCs w:val="24"/>
        </w:rPr>
        <w:t>2</w:t>
      </w:r>
      <w:proofErr w:type="gramEnd"/>
      <w:r w:rsidRPr="006C6440">
        <w:rPr>
          <w:rFonts w:ascii="Times New Roman" w:hAnsi="Times New Roman" w:cs="Times New Roman"/>
          <w:color w:val="000000" w:themeColor="text1"/>
          <w:sz w:val="24"/>
          <w:szCs w:val="24"/>
        </w:rPr>
        <w:t xml:space="preserve"> 2018)</w:t>
      </w:r>
    </w:p>
    <w:p w14:paraId="7600DBFF" w14:textId="77777777" w:rsidR="00E007F7" w:rsidRDefault="00E007F7" w:rsidP="003840F4">
      <w:pPr>
        <w:spacing w:line="360" w:lineRule="auto"/>
        <w:rPr>
          <w:rFonts w:ascii="Times New Roman" w:hAnsi="Times New Roman" w:cs="Times New Roman"/>
          <w:sz w:val="24"/>
          <w:szCs w:val="24"/>
        </w:rPr>
      </w:pPr>
    </w:p>
    <w:p w14:paraId="2CF3ACBA" w14:textId="5BA57831" w:rsidR="00972818" w:rsidRPr="00275EF8" w:rsidRDefault="00972818" w:rsidP="003840F4">
      <w:pPr>
        <w:spacing w:line="360" w:lineRule="auto"/>
        <w:rPr>
          <w:rFonts w:ascii="Times New Roman" w:hAnsi="Times New Roman" w:cs="Times New Roman"/>
          <w:color w:val="000000"/>
          <w:sz w:val="24"/>
          <w:szCs w:val="24"/>
        </w:rPr>
      </w:pPr>
      <w:r w:rsidRPr="00275EF8">
        <w:rPr>
          <w:rFonts w:ascii="Times New Roman" w:hAnsi="Times New Roman" w:cs="Times New Roman"/>
          <w:color w:val="000000"/>
          <w:sz w:val="24"/>
          <w:szCs w:val="24"/>
        </w:rPr>
        <w:t xml:space="preserve"> Morris, L., Davis, D. &amp; Hutchings, C. (1981). Cognitive and Emotional Components of Anxiety: Literature Review and Revised Worry-Emotionality Scale. </w:t>
      </w:r>
      <w:r w:rsidRPr="00275EF8">
        <w:rPr>
          <w:rFonts w:ascii="Times New Roman" w:hAnsi="Times New Roman" w:cs="Times New Roman"/>
          <w:i/>
          <w:color w:val="000000"/>
          <w:sz w:val="24"/>
          <w:szCs w:val="24"/>
        </w:rPr>
        <w:t>Journal of Educational Psychology</w:t>
      </w:r>
      <w:r w:rsidRPr="00275EF8">
        <w:rPr>
          <w:rFonts w:ascii="Times New Roman" w:hAnsi="Times New Roman" w:cs="Times New Roman"/>
          <w:color w:val="000000"/>
          <w:sz w:val="24"/>
          <w:szCs w:val="24"/>
        </w:rPr>
        <w:t>, 73, 541- 555.</w:t>
      </w:r>
    </w:p>
    <w:p w14:paraId="5979078F" w14:textId="1323DFFB" w:rsidR="00E51001" w:rsidRPr="00275EF8" w:rsidRDefault="00E51001" w:rsidP="003840F4">
      <w:pPr>
        <w:spacing w:line="360" w:lineRule="auto"/>
        <w:rPr>
          <w:rFonts w:ascii="Times New Roman" w:hAnsi="Times New Roman" w:cs="Times New Roman"/>
          <w:sz w:val="24"/>
          <w:szCs w:val="24"/>
        </w:rPr>
      </w:pPr>
    </w:p>
    <w:p w14:paraId="2ECD6A1D" w14:textId="77777777" w:rsidR="00E007F7" w:rsidRDefault="00275EF8" w:rsidP="003840F4">
      <w:pPr>
        <w:spacing w:line="360" w:lineRule="auto"/>
        <w:rPr>
          <w:rFonts w:ascii="Times New Roman" w:hAnsi="Times New Roman" w:cs="Times New Roman"/>
          <w:sz w:val="24"/>
          <w:szCs w:val="24"/>
        </w:rPr>
      </w:pPr>
      <w:proofErr w:type="spellStart"/>
      <w:r w:rsidRPr="00275EF8">
        <w:rPr>
          <w:rFonts w:ascii="Times New Roman" w:hAnsi="Times New Roman" w:cs="Times New Roman"/>
          <w:sz w:val="24"/>
          <w:szCs w:val="24"/>
        </w:rPr>
        <w:t>Robazza</w:t>
      </w:r>
      <w:proofErr w:type="spellEnd"/>
      <w:r w:rsidRPr="00275EF8">
        <w:rPr>
          <w:rFonts w:ascii="Times New Roman" w:hAnsi="Times New Roman" w:cs="Times New Roman"/>
          <w:sz w:val="24"/>
          <w:szCs w:val="24"/>
        </w:rPr>
        <w:t xml:space="preserve">, C., &amp; </w:t>
      </w:r>
      <w:proofErr w:type="spellStart"/>
      <w:r w:rsidRPr="00275EF8">
        <w:rPr>
          <w:rFonts w:ascii="Times New Roman" w:hAnsi="Times New Roman" w:cs="Times New Roman"/>
          <w:sz w:val="24"/>
          <w:szCs w:val="24"/>
        </w:rPr>
        <w:t>Bortoli</w:t>
      </w:r>
      <w:proofErr w:type="spellEnd"/>
      <w:r w:rsidRPr="00275EF8">
        <w:rPr>
          <w:rFonts w:ascii="Times New Roman" w:hAnsi="Times New Roman" w:cs="Times New Roman"/>
          <w:sz w:val="24"/>
          <w:szCs w:val="24"/>
        </w:rPr>
        <w:t xml:space="preserve">, L. (2007). Perceived impact of anger and anxiety on performance in rugby players. </w:t>
      </w:r>
      <w:r w:rsidRPr="00275EF8">
        <w:rPr>
          <w:rFonts w:ascii="Times New Roman" w:hAnsi="Times New Roman" w:cs="Times New Roman"/>
          <w:i/>
          <w:sz w:val="24"/>
          <w:szCs w:val="24"/>
        </w:rPr>
        <w:t>Psychology of Sport and Exercise</w:t>
      </w:r>
      <w:r w:rsidRPr="00275EF8">
        <w:rPr>
          <w:rFonts w:ascii="Times New Roman" w:hAnsi="Times New Roman" w:cs="Times New Roman"/>
          <w:sz w:val="24"/>
          <w:szCs w:val="24"/>
        </w:rPr>
        <w:t xml:space="preserve">, 8, 875-890. </w:t>
      </w:r>
      <w:proofErr w:type="gramStart"/>
      <w:r w:rsidRPr="00275EF8">
        <w:rPr>
          <w:rFonts w:ascii="Times New Roman" w:hAnsi="Times New Roman" w:cs="Times New Roman"/>
          <w:sz w:val="24"/>
          <w:szCs w:val="24"/>
        </w:rPr>
        <w:t>doi:10.1016/j.psychsport</w:t>
      </w:r>
      <w:proofErr w:type="gramEnd"/>
      <w:r w:rsidRPr="00275EF8">
        <w:rPr>
          <w:rFonts w:ascii="Times New Roman" w:hAnsi="Times New Roman" w:cs="Times New Roman"/>
          <w:sz w:val="24"/>
          <w:szCs w:val="24"/>
        </w:rPr>
        <w:t>.2006.07.005</w:t>
      </w:r>
    </w:p>
    <w:p w14:paraId="633797DF" w14:textId="74CE70E1" w:rsidR="003875CA" w:rsidRPr="00E007F7" w:rsidRDefault="003875CA" w:rsidP="003840F4">
      <w:pPr>
        <w:spacing w:line="360" w:lineRule="auto"/>
        <w:rPr>
          <w:rFonts w:ascii="Times New Roman" w:hAnsi="Times New Roman" w:cs="Times New Roman"/>
          <w:sz w:val="24"/>
          <w:szCs w:val="24"/>
        </w:rPr>
      </w:pPr>
      <w:r w:rsidRPr="003875CA">
        <w:rPr>
          <w:rFonts w:ascii="Times New Roman" w:hAnsi="Times New Roman" w:cs="Times New Roman"/>
          <w:sz w:val="24"/>
          <w:szCs w:val="24"/>
        </w:rPr>
        <w:lastRenderedPageBreak/>
        <w:t>Zeng, Howard Z.</w:t>
      </w:r>
      <w:r>
        <w:rPr>
          <w:rFonts w:ascii="Times New Roman" w:hAnsi="Times New Roman" w:cs="Times New Roman"/>
          <w:sz w:val="24"/>
          <w:szCs w:val="24"/>
        </w:rPr>
        <w:t xml:space="preserve"> (2003) </w:t>
      </w:r>
      <w:r w:rsidRPr="003875CA">
        <w:rPr>
          <w:rFonts w:ascii="Times New Roman" w:hAnsi="Times New Roman" w:cs="Times New Roman"/>
          <w:iCs/>
          <w:sz w:val="24"/>
          <w:szCs w:val="24"/>
        </w:rPr>
        <w:t>The differences between anxiety and self-confidence between team and individual sports college varsity athletes</w:t>
      </w:r>
      <w:r>
        <w:rPr>
          <w:rFonts w:ascii="Times New Roman" w:hAnsi="Times New Roman" w:cs="Times New Roman"/>
          <w:iCs/>
          <w:sz w:val="24"/>
          <w:szCs w:val="24"/>
        </w:rPr>
        <w:t xml:space="preserve">. </w:t>
      </w:r>
      <w:r w:rsidRPr="003875CA">
        <w:rPr>
          <w:rFonts w:ascii="Times New Roman" w:hAnsi="Times New Roman" w:cs="Times New Roman"/>
          <w:i/>
          <w:iCs/>
          <w:sz w:val="24"/>
          <w:szCs w:val="24"/>
        </w:rPr>
        <w:t>International Sports Journal</w:t>
      </w:r>
      <w:r w:rsidRPr="003875CA">
        <w:rPr>
          <w:rFonts w:ascii="Times New Roman" w:hAnsi="Times New Roman" w:cs="Times New Roman"/>
          <w:iCs/>
          <w:sz w:val="24"/>
          <w:szCs w:val="24"/>
        </w:rPr>
        <w:t xml:space="preserve"> 7.1</w:t>
      </w:r>
    </w:p>
    <w:p w14:paraId="28530ACF" w14:textId="14D26099" w:rsidR="007A310B" w:rsidRDefault="007A310B" w:rsidP="003840F4">
      <w:pPr>
        <w:spacing w:line="360" w:lineRule="auto"/>
        <w:rPr>
          <w:rFonts w:ascii="Times New Roman" w:hAnsi="Times New Roman" w:cs="Times New Roman"/>
          <w:sz w:val="24"/>
          <w:szCs w:val="24"/>
        </w:rPr>
      </w:pPr>
    </w:p>
    <w:p w14:paraId="0E15D7C1" w14:textId="7702BA49" w:rsidR="00657059" w:rsidRDefault="00657059" w:rsidP="003840F4">
      <w:pPr>
        <w:spacing w:line="360" w:lineRule="auto"/>
        <w:rPr>
          <w:rFonts w:ascii="Times New Roman" w:hAnsi="Times New Roman" w:cs="Times New Roman"/>
          <w:color w:val="000000" w:themeColor="text1"/>
          <w:sz w:val="24"/>
          <w:szCs w:val="24"/>
        </w:rPr>
      </w:pPr>
    </w:p>
    <w:sectPr w:rsidR="0065705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4ABCED" w14:textId="77777777" w:rsidR="005D6780" w:rsidRDefault="005D6780" w:rsidP="0077207E">
      <w:pPr>
        <w:spacing w:line="240" w:lineRule="auto"/>
      </w:pPr>
      <w:r>
        <w:separator/>
      </w:r>
    </w:p>
  </w:endnote>
  <w:endnote w:type="continuationSeparator" w:id="0">
    <w:p w14:paraId="29505B54" w14:textId="77777777" w:rsidR="005D6780" w:rsidRDefault="005D6780"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Palatino Linotype">
    <w:panose1 w:val="02040502050505030304"/>
    <w:charset w:val="00"/>
    <w:family w:val="roman"/>
    <w:pitch w:val="variable"/>
    <w:sig w:usb0="E0000287" w:usb1="4000001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656621"/>
      <w:docPartObj>
        <w:docPartGallery w:val="Page Numbers (Bottom of Page)"/>
        <w:docPartUnique/>
      </w:docPartObj>
    </w:sdtPr>
    <w:sdtEndPr>
      <w:rPr>
        <w:rFonts w:ascii="Times New Roman" w:hAnsi="Times New Roman" w:cs="Times New Roman"/>
        <w:color w:val="7F7F7F" w:themeColor="background1" w:themeShade="7F"/>
        <w:spacing w:val="60"/>
      </w:rPr>
    </w:sdtEndPr>
    <w:sdtContent>
      <w:p w14:paraId="2282DDD5" w14:textId="4BC57684" w:rsidR="00757765" w:rsidRPr="006F0004" w:rsidRDefault="00757765">
        <w:pPr>
          <w:pStyle w:val="Footer"/>
          <w:pBdr>
            <w:top w:val="single" w:sz="4" w:space="1" w:color="D9D9D9" w:themeColor="background1" w:themeShade="D9"/>
          </w:pBdr>
          <w:rPr>
            <w:rFonts w:ascii="Times New Roman" w:hAnsi="Times New Roman" w:cs="Times New Roman"/>
            <w:b/>
            <w:bCs/>
          </w:rPr>
        </w:pPr>
        <w:r w:rsidRPr="006F0004">
          <w:rPr>
            <w:rFonts w:ascii="Times New Roman" w:hAnsi="Times New Roman" w:cs="Times New Roman"/>
          </w:rPr>
          <w:fldChar w:fldCharType="begin"/>
        </w:r>
        <w:r w:rsidRPr="006F0004">
          <w:rPr>
            <w:rFonts w:ascii="Times New Roman" w:hAnsi="Times New Roman" w:cs="Times New Roman"/>
          </w:rPr>
          <w:instrText xml:space="preserve"> PAGE   \* MERGEFORMAT </w:instrText>
        </w:r>
        <w:r w:rsidRPr="006F0004">
          <w:rPr>
            <w:rFonts w:ascii="Times New Roman" w:hAnsi="Times New Roman" w:cs="Times New Roman"/>
          </w:rPr>
          <w:fldChar w:fldCharType="separate"/>
        </w:r>
        <w:r w:rsidR="006B4C02" w:rsidRPr="006F0004">
          <w:rPr>
            <w:rFonts w:ascii="Times New Roman" w:hAnsi="Times New Roman" w:cs="Times New Roman"/>
            <w:b/>
            <w:bCs/>
            <w:noProof/>
          </w:rPr>
          <w:t>9</w:t>
        </w:r>
        <w:r w:rsidRPr="006F0004">
          <w:rPr>
            <w:rFonts w:ascii="Times New Roman" w:hAnsi="Times New Roman" w:cs="Times New Roman"/>
            <w:b/>
            <w:bCs/>
            <w:noProof/>
          </w:rPr>
          <w:fldChar w:fldCharType="end"/>
        </w:r>
        <w:r w:rsidRPr="006F0004">
          <w:rPr>
            <w:rFonts w:ascii="Times New Roman" w:hAnsi="Times New Roman" w:cs="Times New Roman"/>
            <w:b/>
            <w:bCs/>
          </w:rPr>
          <w:t xml:space="preserve"> | </w:t>
        </w:r>
        <w:r w:rsidRPr="006F0004">
          <w:rPr>
            <w:rFonts w:ascii="Times New Roman" w:hAnsi="Times New Roman" w:cs="Times New Roman"/>
            <w:color w:val="7F7F7F" w:themeColor="background1" w:themeShade="7F"/>
            <w:spacing w:val="60"/>
          </w:rPr>
          <w:t>Page</w:t>
        </w:r>
      </w:p>
    </w:sdtContent>
  </w:sdt>
  <w:p w14:paraId="31117D1A" w14:textId="77777777" w:rsidR="00757765" w:rsidRDefault="00757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96161A" w14:textId="77777777" w:rsidR="005D6780" w:rsidRDefault="005D6780" w:rsidP="0077207E">
      <w:pPr>
        <w:spacing w:line="240" w:lineRule="auto"/>
      </w:pPr>
      <w:r>
        <w:separator/>
      </w:r>
    </w:p>
  </w:footnote>
  <w:footnote w:type="continuationSeparator" w:id="0">
    <w:p w14:paraId="7DA76824" w14:textId="77777777" w:rsidR="005D6780" w:rsidRDefault="005D6780"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0E4C5F" w14:textId="2FA6D400" w:rsidR="00757765" w:rsidRPr="00F651FF" w:rsidRDefault="00757765" w:rsidP="00F651FF">
    <w:pPr>
      <w:pStyle w:val="Header"/>
      <w:rPr>
        <w:rFonts w:ascii="Times New Roman" w:hAnsi="Times New Roman" w:cs="Times New Roman"/>
      </w:rPr>
    </w:pPr>
    <w:r w:rsidRPr="00F651FF">
      <w:rPr>
        <w:rFonts w:ascii="Times New Roman" w:hAnsi="Times New Roman" w:cs="Times New Roman"/>
      </w:rPr>
      <w:t xml:space="preserve">Adam </w:t>
    </w:r>
    <w:proofErr w:type="spellStart"/>
    <w:r w:rsidRPr="00F651FF">
      <w:rPr>
        <w:rFonts w:ascii="Times New Roman" w:hAnsi="Times New Roman" w:cs="Times New Roman"/>
      </w:rPr>
      <w:t>Wolley</w:t>
    </w:r>
    <w:proofErr w:type="spellEnd"/>
    <w:r w:rsidR="00F651FF">
      <w:rPr>
        <w:rFonts w:ascii="Times New Roman" w:hAnsi="Times New Roman" w:cs="Times New Roman"/>
      </w:rPr>
      <w:tab/>
    </w:r>
    <w:r w:rsidR="00F651FF">
      <w:rPr>
        <w:rFonts w:ascii="Times New Roman" w:hAnsi="Times New Roman" w:cs="Times New Roman"/>
      </w:rPr>
      <w:tab/>
      <w:t>Sport</w:t>
    </w:r>
    <w:r w:rsidR="00EC143D">
      <w:rPr>
        <w:rFonts w:ascii="Times New Roman" w:hAnsi="Times New Roman" w:cs="Times New Roman"/>
      </w:rPr>
      <w:t xml:space="preserve"> and Exercise</w:t>
    </w:r>
    <w:r w:rsidR="00F651FF">
      <w:rPr>
        <w:rFonts w:ascii="Times New Roman" w:hAnsi="Times New Roman" w:cs="Times New Roman"/>
      </w:rPr>
      <w:t xml:space="preserve"> </w:t>
    </w:r>
    <w:r w:rsidRPr="00F651FF">
      <w:rPr>
        <w:rFonts w:ascii="Times New Roman" w:hAnsi="Times New Roman" w:cs="Times New Roman"/>
      </w:rPr>
      <w:t>Psychology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A7C34BA"/>
    <w:multiLevelType w:val="hybridMultilevel"/>
    <w:tmpl w:val="1EFCFF6E"/>
    <w:lvl w:ilvl="0" w:tplc="C5DE4D0E">
      <w:start w:val="1"/>
      <w:numFmt w:val="bullet"/>
      <w:lvlText w:val=""/>
      <w:lvlJc w:val="left"/>
      <w:pPr>
        <w:tabs>
          <w:tab w:val="num" w:pos="720"/>
        </w:tabs>
        <w:ind w:left="720" w:hanging="360"/>
      </w:pPr>
      <w:rPr>
        <w:rFonts w:ascii="Wingdings 2" w:hAnsi="Wingdings 2" w:hint="default"/>
      </w:rPr>
    </w:lvl>
    <w:lvl w:ilvl="1" w:tplc="818A329A" w:tentative="1">
      <w:start w:val="1"/>
      <w:numFmt w:val="bullet"/>
      <w:lvlText w:val=""/>
      <w:lvlJc w:val="left"/>
      <w:pPr>
        <w:tabs>
          <w:tab w:val="num" w:pos="1440"/>
        </w:tabs>
        <w:ind w:left="1440" w:hanging="360"/>
      </w:pPr>
      <w:rPr>
        <w:rFonts w:ascii="Wingdings 2" w:hAnsi="Wingdings 2" w:hint="default"/>
      </w:rPr>
    </w:lvl>
    <w:lvl w:ilvl="2" w:tplc="B98A9664" w:tentative="1">
      <w:start w:val="1"/>
      <w:numFmt w:val="bullet"/>
      <w:lvlText w:val=""/>
      <w:lvlJc w:val="left"/>
      <w:pPr>
        <w:tabs>
          <w:tab w:val="num" w:pos="2160"/>
        </w:tabs>
        <w:ind w:left="2160" w:hanging="360"/>
      </w:pPr>
      <w:rPr>
        <w:rFonts w:ascii="Wingdings 2" w:hAnsi="Wingdings 2" w:hint="default"/>
      </w:rPr>
    </w:lvl>
    <w:lvl w:ilvl="3" w:tplc="0C08E068" w:tentative="1">
      <w:start w:val="1"/>
      <w:numFmt w:val="bullet"/>
      <w:lvlText w:val=""/>
      <w:lvlJc w:val="left"/>
      <w:pPr>
        <w:tabs>
          <w:tab w:val="num" w:pos="2880"/>
        </w:tabs>
        <w:ind w:left="2880" w:hanging="360"/>
      </w:pPr>
      <w:rPr>
        <w:rFonts w:ascii="Wingdings 2" w:hAnsi="Wingdings 2" w:hint="default"/>
      </w:rPr>
    </w:lvl>
    <w:lvl w:ilvl="4" w:tplc="A4D03518" w:tentative="1">
      <w:start w:val="1"/>
      <w:numFmt w:val="bullet"/>
      <w:lvlText w:val=""/>
      <w:lvlJc w:val="left"/>
      <w:pPr>
        <w:tabs>
          <w:tab w:val="num" w:pos="3600"/>
        </w:tabs>
        <w:ind w:left="3600" w:hanging="360"/>
      </w:pPr>
      <w:rPr>
        <w:rFonts w:ascii="Wingdings 2" w:hAnsi="Wingdings 2" w:hint="default"/>
      </w:rPr>
    </w:lvl>
    <w:lvl w:ilvl="5" w:tplc="6682FD36" w:tentative="1">
      <w:start w:val="1"/>
      <w:numFmt w:val="bullet"/>
      <w:lvlText w:val=""/>
      <w:lvlJc w:val="left"/>
      <w:pPr>
        <w:tabs>
          <w:tab w:val="num" w:pos="4320"/>
        </w:tabs>
        <w:ind w:left="4320" w:hanging="360"/>
      </w:pPr>
      <w:rPr>
        <w:rFonts w:ascii="Wingdings 2" w:hAnsi="Wingdings 2" w:hint="default"/>
      </w:rPr>
    </w:lvl>
    <w:lvl w:ilvl="6" w:tplc="B942B422" w:tentative="1">
      <w:start w:val="1"/>
      <w:numFmt w:val="bullet"/>
      <w:lvlText w:val=""/>
      <w:lvlJc w:val="left"/>
      <w:pPr>
        <w:tabs>
          <w:tab w:val="num" w:pos="5040"/>
        </w:tabs>
        <w:ind w:left="5040" w:hanging="360"/>
      </w:pPr>
      <w:rPr>
        <w:rFonts w:ascii="Wingdings 2" w:hAnsi="Wingdings 2" w:hint="default"/>
      </w:rPr>
    </w:lvl>
    <w:lvl w:ilvl="7" w:tplc="2A0A0508" w:tentative="1">
      <w:start w:val="1"/>
      <w:numFmt w:val="bullet"/>
      <w:lvlText w:val=""/>
      <w:lvlJc w:val="left"/>
      <w:pPr>
        <w:tabs>
          <w:tab w:val="num" w:pos="5760"/>
        </w:tabs>
        <w:ind w:left="5760" w:hanging="360"/>
      </w:pPr>
      <w:rPr>
        <w:rFonts w:ascii="Wingdings 2" w:hAnsi="Wingdings 2" w:hint="default"/>
      </w:rPr>
    </w:lvl>
    <w:lvl w:ilvl="8" w:tplc="43DCAB28" w:tentative="1">
      <w:start w:val="1"/>
      <w:numFmt w:val="bullet"/>
      <w:lvlText w:val=""/>
      <w:lvlJc w:val="left"/>
      <w:pPr>
        <w:tabs>
          <w:tab w:val="num" w:pos="6480"/>
        </w:tabs>
        <w:ind w:left="6480" w:hanging="360"/>
      </w:pPr>
      <w:rPr>
        <w:rFonts w:ascii="Wingdings 2" w:hAnsi="Wingdings 2"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25D7C"/>
    <w:rsid w:val="00035C41"/>
    <w:rsid w:val="00041CF1"/>
    <w:rsid w:val="00062105"/>
    <w:rsid w:val="00080C8B"/>
    <w:rsid w:val="00081164"/>
    <w:rsid w:val="000D4291"/>
    <w:rsid w:val="000F74BC"/>
    <w:rsid w:val="00103F94"/>
    <w:rsid w:val="001113DB"/>
    <w:rsid w:val="00112759"/>
    <w:rsid w:val="00123C14"/>
    <w:rsid w:val="001609AD"/>
    <w:rsid w:val="00163B89"/>
    <w:rsid w:val="001B232C"/>
    <w:rsid w:val="001B5BE1"/>
    <w:rsid w:val="001F7C59"/>
    <w:rsid w:val="002027FF"/>
    <w:rsid w:val="00212420"/>
    <w:rsid w:val="002247FF"/>
    <w:rsid w:val="00237181"/>
    <w:rsid w:val="00274242"/>
    <w:rsid w:val="00275EF8"/>
    <w:rsid w:val="00277E3E"/>
    <w:rsid w:val="00284793"/>
    <w:rsid w:val="00287840"/>
    <w:rsid w:val="0029217C"/>
    <w:rsid w:val="00306CB5"/>
    <w:rsid w:val="003159C6"/>
    <w:rsid w:val="00317441"/>
    <w:rsid w:val="00344249"/>
    <w:rsid w:val="00346EE5"/>
    <w:rsid w:val="00367EAD"/>
    <w:rsid w:val="003721E1"/>
    <w:rsid w:val="00374D55"/>
    <w:rsid w:val="0037629B"/>
    <w:rsid w:val="0037715E"/>
    <w:rsid w:val="00382343"/>
    <w:rsid w:val="003840F4"/>
    <w:rsid w:val="003875CA"/>
    <w:rsid w:val="00393AB5"/>
    <w:rsid w:val="003953CE"/>
    <w:rsid w:val="003C05D3"/>
    <w:rsid w:val="003C2020"/>
    <w:rsid w:val="003C4888"/>
    <w:rsid w:val="003D4B85"/>
    <w:rsid w:val="00400004"/>
    <w:rsid w:val="00401D59"/>
    <w:rsid w:val="004150A6"/>
    <w:rsid w:val="00417FA2"/>
    <w:rsid w:val="00424460"/>
    <w:rsid w:val="00437D19"/>
    <w:rsid w:val="00453BAE"/>
    <w:rsid w:val="00484EC1"/>
    <w:rsid w:val="004A0604"/>
    <w:rsid w:val="004B67AB"/>
    <w:rsid w:val="004E5105"/>
    <w:rsid w:val="0050737E"/>
    <w:rsid w:val="005238C4"/>
    <w:rsid w:val="00532CD4"/>
    <w:rsid w:val="005374BB"/>
    <w:rsid w:val="00555F7A"/>
    <w:rsid w:val="005B1548"/>
    <w:rsid w:val="005B73D0"/>
    <w:rsid w:val="005C2942"/>
    <w:rsid w:val="005D6780"/>
    <w:rsid w:val="005D7196"/>
    <w:rsid w:val="005E598A"/>
    <w:rsid w:val="00604194"/>
    <w:rsid w:val="00607253"/>
    <w:rsid w:val="00610277"/>
    <w:rsid w:val="00620C30"/>
    <w:rsid w:val="00634C99"/>
    <w:rsid w:val="00646902"/>
    <w:rsid w:val="00657059"/>
    <w:rsid w:val="00666F8C"/>
    <w:rsid w:val="00671123"/>
    <w:rsid w:val="00691761"/>
    <w:rsid w:val="00694AA9"/>
    <w:rsid w:val="006B4C02"/>
    <w:rsid w:val="006C6440"/>
    <w:rsid w:val="006F0004"/>
    <w:rsid w:val="006F6198"/>
    <w:rsid w:val="007001BB"/>
    <w:rsid w:val="007307A6"/>
    <w:rsid w:val="00756EF2"/>
    <w:rsid w:val="00757765"/>
    <w:rsid w:val="00767662"/>
    <w:rsid w:val="0077207E"/>
    <w:rsid w:val="00775D84"/>
    <w:rsid w:val="007A310B"/>
    <w:rsid w:val="007A3FA7"/>
    <w:rsid w:val="007A7A48"/>
    <w:rsid w:val="007B05E6"/>
    <w:rsid w:val="007C0E69"/>
    <w:rsid w:val="007D2445"/>
    <w:rsid w:val="007D332B"/>
    <w:rsid w:val="007E18FD"/>
    <w:rsid w:val="008226F0"/>
    <w:rsid w:val="00846882"/>
    <w:rsid w:val="0086264F"/>
    <w:rsid w:val="008D176F"/>
    <w:rsid w:val="008D7611"/>
    <w:rsid w:val="00903513"/>
    <w:rsid w:val="0091601E"/>
    <w:rsid w:val="00932B51"/>
    <w:rsid w:val="0095588F"/>
    <w:rsid w:val="00972818"/>
    <w:rsid w:val="0099465A"/>
    <w:rsid w:val="009B7C47"/>
    <w:rsid w:val="009D05AA"/>
    <w:rsid w:val="00A02860"/>
    <w:rsid w:val="00A25C4D"/>
    <w:rsid w:val="00A543CB"/>
    <w:rsid w:val="00A72A53"/>
    <w:rsid w:val="00A759D1"/>
    <w:rsid w:val="00A77398"/>
    <w:rsid w:val="00A87DC9"/>
    <w:rsid w:val="00A87E05"/>
    <w:rsid w:val="00AA3FC4"/>
    <w:rsid w:val="00AD2C33"/>
    <w:rsid w:val="00B33293"/>
    <w:rsid w:val="00B413FC"/>
    <w:rsid w:val="00B548BD"/>
    <w:rsid w:val="00B6632E"/>
    <w:rsid w:val="00BA2E2A"/>
    <w:rsid w:val="00BA367F"/>
    <w:rsid w:val="00BC3B2D"/>
    <w:rsid w:val="00BD3497"/>
    <w:rsid w:val="00BF3F1C"/>
    <w:rsid w:val="00C10F21"/>
    <w:rsid w:val="00C301E4"/>
    <w:rsid w:val="00C3093A"/>
    <w:rsid w:val="00C500D4"/>
    <w:rsid w:val="00C5062B"/>
    <w:rsid w:val="00C536A6"/>
    <w:rsid w:val="00C550C9"/>
    <w:rsid w:val="00C6371F"/>
    <w:rsid w:val="00C67834"/>
    <w:rsid w:val="00C700D9"/>
    <w:rsid w:val="00C72934"/>
    <w:rsid w:val="00C8007F"/>
    <w:rsid w:val="00C80A9A"/>
    <w:rsid w:val="00CA255D"/>
    <w:rsid w:val="00CB1CB8"/>
    <w:rsid w:val="00CD6917"/>
    <w:rsid w:val="00D029E4"/>
    <w:rsid w:val="00D30B13"/>
    <w:rsid w:val="00D336AF"/>
    <w:rsid w:val="00D34C76"/>
    <w:rsid w:val="00D408BE"/>
    <w:rsid w:val="00D45ACE"/>
    <w:rsid w:val="00D6095A"/>
    <w:rsid w:val="00D63381"/>
    <w:rsid w:val="00D642E8"/>
    <w:rsid w:val="00D6729D"/>
    <w:rsid w:val="00D81512"/>
    <w:rsid w:val="00D8503F"/>
    <w:rsid w:val="00DB707A"/>
    <w:rsid w:val="00DD07A9"/>
    <w:rsid w:val="00DD0A81"/>
    <w:rsid w:val="00DF49CB"/>
    <w:rsid w:val="00DF5A32"/>
    <w:rsid w:val="00E007F7"/>
    <w:rsid w:val="00E10195"/>
    <w:rsid w:val="00E14759"/>
    <w:rsid w:val="00E51001"/>
    <w:rsid w:val="00E52359"/>
    <w:rsid w:val="00E576EB"/>
    <w:rsid w:val="00E66D59"/>
    <w:rsid w:val="00E84ABB"/>
    <w:rsid w:val="00E94B66"/>
    <w:rsid w:val="00EA5C3F"/>
    <w:rsid w:val="00EB1F41"/>
    <w:rsid w:val="00EB4950"/>
    <w:rsid w:val="00EB4DD3"/>
    <w:rsid w:val="00EC143D"/>
    <w:rsid w:val="00EE29ED"/>
    <w:rsid w:val="00EF0B43"/>
    <w:rsid w:val="00EF3ADD"/>
    <w:rsid w:val="00F5150F"/>
    <w:rsid w:val="00F651FF"/>
    <w:rsid w:val="00F83015"/>
    <w:rsid w:val="00FA1FF7"/>
    <w:rsid w:val="00FB1DE1"/>
    <w:rsid w:val="00FC2A4B"/>
    <w:rsid w:val="00FD0247"/>
    <w:rsid w:val="00FD2CFF"/>
    <w:rsid w:val="00FD481B"/>
    <w:rsid w:val="00FD54CC"/>
    <w:rsid w:val="00FD7C2C"/>
    <w:rsid w:val="00FE43C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636D1BBC-569A-4A2D-A90F-3A6EE1AB9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1123"/>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CommentReference">
    <w:name w:val="annotation reference"/>
    <w:basedOn w:val="DefaultParagraphFont"/>
    <w:uiPriority w:val="99"/>
    <w:semiHidden/>
    <w:unhideWhenUsed/>
    <w:rsid w:val="006B4C02"/>
    <w:rPr>
      <w:sz w:val="16"/>
      <w:szCs w:val="16"/>
    </w:rPr>
  </w:style>
  <w:style w:type="paragraph" w:styleId="CommentText">
    <w:name w:val="annotation text"/>
    <w:basedOn w:val="Normal"/>
    <w:link w:val="CommentTextChar"/>
    <w:uiPriority w:val="99"/>
    <w:semiHidden/>
    <w:unhideWhenUsed/>
    <w:rsid w:val="006B4C02"/>
    <w:pPr>
      <w:spacing w:line="240" w:lineRule="auto"/>
    </w:pPr>
    <w:rPr>
      <w:sz w:val="20"/>
      <w:szCs w:val="20"/>
    </w:rPr>
  </w:style>
  <w:style w:type="character" w:customStyle="1" w:styleId="CommentTextChar">
    <w:name w:val="Comment Text Char"/>
    <w:basedOn w:val="DefaultParagraphFont"/>
    <w:link w:val="CommentText"/>
    <w:uiPriority w:val="99"/>
    <w:semiHidden/>
    <w:rsid w:val="006B4C02"/>
    <w:rPr>
      <w:sz w:val="20"/>
      <w:szCs w:val="20"/>
    </w:rPr>
  </w:style>
  <w:style w:type="paragraph" w:styleId="CommentSubject">
    <w:name w:val="annotation subject"/>
    <w:basedOn w:val="CommentText"/>
    <w:next w:val="CommentText"/>
    <w:link w:val="CommentSubjectChar"/>
    <w:uiPriority w:val="99"/>
    <w:semiHidden/>
    <w:unhideWhenUsed/>
    <w:rsid w:val="006B4C02"/>
    <w:rPr>
      <w:b/>
      <w:bCs/>
    </w:rPr>
  </w:style>
  <w:style w:type="character" w:customStyle="1" w:styleId="CommentSubjectChar">
    <w:name w:val="Comment Subject Char"/>
    <w:basedOn w:val="CommentTextChar"/>
    <w:link w:val="CommentSubject"/>
    <w:uiPriority w:val="99"/>
    <w:semiHidden/>
    <w:rsid w:val="006B4C02"/>
    <w:rPr>
      <w:b/>
      <w:bCs/>
      <w:sz w:val="20"/>
      <w:szCs w:val="20"/>
    </w:rPr>
  </w:style>
  <w:style w:type="character" w:styleId="Hyperlink">
    <w:name w:val="Hyperlink"/>
    <w:basedOn w:val="DefaultParagraphFont"/>
    <w:uiPriority w:val="99"/>
    <w:unhideWhenUsed/>
    <w:rsid w:val="006C6440"/>
    <w:rPr>
      <w:color w:val="0000FF" w:themeColor="hyperlink"/>
      <w:u w:val="single"/>
    </w:rPr>
  </w:style>
  <w:style w:type="character" w:styleId="UnresolvedMention">
    <w:name w:val="Unresolved Mention"/>
    <w:basedOn w:val="DefaultParagraphFont"/>
    <w:uiPriority w:val="99"/>
    <w:semiHidden/>
    <w:unhideWhenUsed/>
    <w:rsid w:val="006C644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771410">
      <w:bodyDiv w:val="1"/>
      <w:marLeft w:val="0"/>
      <w:marRight w:val="0"/>
      <w:marTop w:val="0"/>
      <w:marBottom w:val="0"/>
      <w:divBdr>
        <w:top w:val="none" w:sz="0" w:space="0" w:color="auto"/>
        <w:left w:val="none" w:sz="0" w:space="0" w:color="auto"/>
        <w:bottom w:val="none" w:sz="0" w:space="0" w:color="auto"/>
        <w:right w:val="none" w:sz="0" w:space="0" w:color="auto"/>
      </w:divBdr>
      <w:divsChild>
        <w:div w:id="882981939">
          <w:marLeft w:val="432"/>
          <w:marRight w:val="0"/>
          <w:marTop w:val="115"/>
          <w:marBottom w:val="0"/>
          <w:divBdr>
            <w:top w:val="none" w:sz="0" w:space="0" w:color="auto"/>
            <w:left w:val="none" w:sz="0" w:space="0" w:color="auto"/>
            <w:bottom w:val="none" w:sz="0" w:space="0" w:color="auto"/>
            <w:right w:val="none" w:sz="0" w:space="0" w:color="auto"/>
          </w:divBdr>
        </w:div>
      </w:divsChild>
    </w:div>
    <w:div w:id="193035523">
      <w:bodyDiv w:val="1"/>
      <w:marLeft w:val="0"/>
      <w:marRight w:val="0"/>
      <w:marTop w:val="0"/>
      <w:marBottom w:val="0"/>
      <w:divBdr>
        <w:top w:val="none" w:sz="0" w:space="0" w:color="auto"/>
        <w:left w:val="none" w:sz="0" w:space="0" w:color="auto"/>
        <w:bottom w:val="none" w:sz="0" w:space="0" w:color="auto"/>
        <w:right w:val="none" w:sz="0" w:space="0" w:color="auto"/>
      </w:divBdr>
    </w:div>
    <w:div w:id="1459179498">
      <w:bodyDiv w:val="1"/>
      <w:marLeft w:val="0"/>
      <w:marRight w:val="0"/>
      <w:marTop w:val="0"/>
      <w:marBottom w:val="0"/>
      <w:divBdr>
        <w:top w:val="none" w:sz="0" w:space="0" w:color="auto"/>
        <w:left w:val="none" w:sz="0" w:space="0" w:color="auto"/>
        <w:bottom w:val="none" w:sz="0" w:space="0" w:color="auto"/>
        <w:right w:val="none" w:sz="0" w:space="0" w:color="auto"/>
      </w:divBdr>
    </w:div>
    <w:div w:id="165474809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believeperform.com/performance/anxiety-within-spor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hesportdigest.com/archive/article/stress-and-anxiety-athlet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Lyn03</b:Tag>
    <b:SourceType>JournalArticle</b:SourceType>
    <b:Guid>{9E63060A-FB56-4CC0-BDBD-DDF8EA813C1A}</b:Guid>
    <b:Title>The Relationship Between the Competitive State Anxiety Inventory-2 and Sport Performance: A Meta-Analysis</b:Title>
    <b:Year>2003</b:Year>
    <b:Author>
      <b:Author>
        <b:NameList>
          <b:Person>
            <b:Last>Lynette L. Craft</b:Last>
            <b:First>T.</b:First>
            <b:Middle>Michelle Magyar, Betsy J. Becker, and Deborah L. Feltz</b:Middle>
          </b:Person>
        </b:NameList>
      </b:Author>
    </b:Author>
    <b:JournalName>JOURNAL OF SPORT &amp; EXERCISE PSYCHOLOOY, </b:JournalName>
    <b:Pages>44-65</b:Pages>
    <b:RefOrder>1</b:RefOrder>
  </b:Source>
</b:Sources>
</file>

<file path=customXml/itemProps1.xml><?xml version="1.0" encoding="utf-8"?>
<ds:datastoreItem xmlns:ds="http://schemas.openxmlformats.org/officeDocument/2006/customXml" ds:itemID="{7B59B4CD-ACB5-4AC2-97EB-5B54CAAF2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12</Pages>
  <Words>2581</Words>
  <Characters>14718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Lenovo</cp:lastModifiedBy>
  <cp:revision>14</cp:revision>
  <cp:lastPrinted>2018-05-03T15:55:00Z</cp:lastPrinted>
  <dcterms:created xsi:type="dcterms:W3CDTF">2018-05-03T21:41:00Z</dcterms:created>
  <dcterms:modified xsi:type="dcterms:W3CDTF">2018-05-03T23:15:00Z</dcterms:modified>
</cp:coreProperties>
</file>